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E27B8A5" w:rsidP="161BB0BA" w:rsidRDefault="3E27B8A5" w14:paraId="74ED7FDC" w14:textId="3B650DB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61BB0BA" w:rsidR="3E27B8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Critically assess the role that God plays in Berkeley’s philosophy</w:t>
      </w:r>
    </w:p>
    <w:p w:rsidR="3CB19E11" w:rsidP="161BB0BA" w:rsidRDefault="3CB19E11" w14:paraId="195C8EE9" w14:textId="6C53E8E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</w:pPr>
      <w:r w:rsidRPr="161BB0BA" w:rsidR="3E27B8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This essay will aim to consider what the role of God is in</w:t>
      </w:r>
      <w:r w:rsidRPr="161BB0BA" w:rsidR="432D08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 Anglican clergy member</w:t>
      </w:r>
      <w:r w:rsidRPr="161BB0BA" w:rsidR="32F30D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George</w:t>
      </w:r>
      <w:r w:rsidRPr="161BB0BA" w:rsidR="3E27B8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Berkeley</w:t>
      </w:r>
      <w:r w:rsidRPr="161BB0BA" w:rsidR="5DD6BB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’s</w:t>
      </w:r>
      <w:r w:rsidRPr="161BB0BA" w:rsidR="3E27B8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32E17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Idealism philosophy. It will also discuss how Berkeley</w:t>
      </w:r>
      <w:r w:rsidRPr="161BB0BA" w:rsidR="6B7B88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’s</w:t>
      </w:r>
      <w:r w:rsidRPr="161BB0BA" w:rsidR="32E170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philosophy could be </w:t>
      </w:r>
      <w:r w:rsidRPr="161BB0BA" w:rsidR="7F14C6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understood as an argument for the existence of God</w:t>
      </w:r>
      <w:r w:rsidRPr="161BB0BA" w:rsidR="0073ED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, particularly the </w:t>
      </w:r>
      <w:r w:rsidRPr="161BB0BA" w:rsidR="0073ED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traditional</w:t>
      </w:r>
      <w:r w:rsidRPr="161BB0BA" w:rsidR="0073ED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Christian God</w:t>
      </w:r>
      <w:r w:rsidRPr="161BB0BA" w:rsidR="7F14C6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, and how there </w:t>
      </w:r>
      <w:r w:rsidRPr="161BB0BA" w:rsidR="166888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is a</w:t>
      </w:r>
      <w:r w:rsidRPr="161BB0BA" w:rsidR="7F14C6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problem</w:t>
      </w:r>
      <w:r w:rsidRPr="161BB0BA" w:rsidR="2F6DB7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with </w:t>
      </w:r>
      <w:r w:rsidRPr="161BB0BA" w:rsidR="2F6DB7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Berkel</w:t>
      </w:r>
      <w:r w:rsidRPr="161BB0BA" w:rsidR="033CA5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</w:t>
      </w:r>
      <w:r w:rsidRPr="161BB0BA" w:rsidR="2F6DB7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y</w:t>
      </w:r>
      <w:r w:rsidRPr="161BB0BA" w:rsidR="7723FE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’s</w:t>
      </w:r>
      <w:r w:rsidRPr="161BB0BA" w:rsidR="2F6DB7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Idealism that may stop it from being possible that this God could be the traditional Christian God.</w:t>
      </w:r>
      <w:r w:rsidRPr="161BB0BA" w:rsidR="78F1FC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In this essay it will be argued that it is not possible for the God in Berkeley Idealism to be </w:t>
      </w:r>
      <w:r w:rsidRPr="161BB0BA" w:rsidR="43D72C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the traditional Christian God.</w:t>
      </w:r>
      <w:r w:rsidRPr="161BB0BA" w:rsidR="57793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3CB19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It is important to </w:t>
      </w:r>
      <w:r w:rsidRPr="161BB0BA" w:rsidR="5BF0FF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establish</w:t>
      </w:r>
      <w:r w:rsidRPr="161BB0BA" w:rsidR="3CB19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what is meant by the term the </w:t>
      </w:r>
      <w:r w:rsidRPr="161BB0BA" w:rsidR="50795B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traditional</w:t>
      </w:r>
      <w:r w:rsidRPr="161BB0BA" w:rsidR="3CB19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Christian</w:t>
      </w:r>
      <w:r w:rsidRPr="161BB0BA" w:rsidR="75C0F8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God. While th</w:t>
      </w:r>
      <w:r w:rsidRPr="161BB0BA" w:rsidR="6C39E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ere are many characteristics that contribute to the traditional Christian understanding of God the two aspects that this essay will be </w:t>
      </w:r>
      <w:r w:rsidRPr="161BB0BA" w:rsidR="16834A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referring</w:t>
      </w:r>
      <w:r w:rsidRPr="161BB0BA" w:rsidR="6C39E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to </w:t>
      </w:r>
      <w:r w:rsidRPr="161BB0BA" w:rsidR="4E2406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when using terms like the traditional Christian God are primarily God as omnipotent, </w:t>
      </w:r>
      <w:r w:rsidRPr="161BB0BA" w:rsidR="2040CC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omnibenevolent</w:t>
      </w:r>
      <w:r w:rsidRPr="161BB0BA" w:rsidR="3B9FE2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or alternatively goodness</w:t>
      </w:r>
      <w:r w:rsidRPr="161BB0BA" w:rsidR="2040CC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 and honest.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footnoteReference w:id="19303"/>
      </w:r>
    </w:p>
    <w:p w:rsidR="171B9FAD" w:rsidP="161BB0BA" w:rsidRDefault="171B9FAD" w14:paraId="7294971A" w14:textId="788C706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</w:pPr>
      <w:r w:rsidRPr="161BB0BA" w:rsidR="171B9F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Berkeley </w:t>
      </w:r>
      <w:r w:rsidRPr="161BB0BA" w:rsidR="6CDF88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criticised</w:t>
      </w:r>
      <w:r w:rsidRPr="161BB0BA" w:rsidR="171B9F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171B9F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previous</w:t>
      </w:r>
      <w:r w:rsidRPr="161BB0BA" w:rsidR="64151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philosophers such as</w:t>
      </w:r>
      <w:r w:rsidRPr="161BB0BA" w:rsidR="3247F3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John</w:t>
      </w:r>
      <w:r w:rsidRPr="161BB0BA" w:rsidR="64151B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Locke. Locke </w:t>
      </w:r>
      <w:r w:rsidRPr="161BB0BA" w:rsidR="3EB879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argues that there are primary and secondary qualities in the world. For example, a table has a material primary qual</w:t>
      </w:r>
      <w:r w:rsidRPr="161BB0BA" w:rsidR="21848C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ity as well as a secondary immaterial quality</w:t>
      </w:r>
      <w:r w:rsidRPr="161BB0BA" w:rsidR="5A831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footnoteReference w:id="11874"/>
      </w:r>
      <w:r w:rsidRPr="161BB0BA" w:rsidR="5A831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For Locke this means that the worl</w:t>
      </w:r>
      <w:r w:rsidRPr="161BB0BA" w:rsidR="768226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d </w:t>
      </w:r>
      <w:r w:rsidRPr="161BB0BA" w:rsidR="337A67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is not as we perceived it, as </w:t>
      </w:r>
      <w:r w:rsidRPr="161BB0BA" w:rsidR="48EA66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humans can only perceive the secondary qualities </w:t>
      </w:r>
      <w:r w:rsidRPr="161BB0BA" w:rsidR="0B7B14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thus veiling people from understanding the primary qualities in the world.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footnoteReference w:id="26034"/>
      </w:r>
      <w:r w:rsidRPr="161BB0BA" w:rsidR="1FEAB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 reason Berkeley criticised Locke’s Dualism Philosophy is because </w:t>
      </w:r>
      <w:r w:rsidRPr="161BB0BA" w:rsidR="570054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people</w:t>
      </w:r>
      <w:r w:rsidRPr="161BB0BA" w:rsidR="16A2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have a desire to understand and perceive the world as it is</w:t>
      </w:r>
      <w:r w:rsidRPr="161BB0BA" w:rsidR="49BC79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,</w:t>
      </w:r>
      <w:r w:rsidRPr="161BB0BA" w:rsidR="16A2F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2E5020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yet under Locke’s Dualism </w:t>
      </w:r>
      <w:r w:rsidRPr="161BB0BA" w:rsidR="209C36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people</w:t>
      </w:r>
      <w:r w:rsidRPr="161BB0BA" w:rsidR="2E5020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would not be able to fulfil this </w:t>
      </w:r>
      <w:r w:rsidRPr="161BB0BA" w:rsidR="6CBD65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desire.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footnoteReference w:id="2964"/>
      </w:r>
      <w:r w:rsidRPr="161BB0BA" w:rsidR="6CBD65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Moreover, Berkeley argues that God would not give </w:t>
      </w:r>
      <w:r w:rsidRPr="161BB0BA" w:rsidR="153AD2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people</w:t>
      </w:r>
      <w:r w:rsidRPr="161BB0BA" w:rsidR="6CBD65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6CBD65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this desire just to put a veil </w:t>
      </w:r>
      <w:r w:rsidRPr="161BB0BA" w:rsidR="433F85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in front of them which stops them from </w:t>
      </w:r>
      <w:r w:rsidRPr="161BB0BA" w:rsidR="433F85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fulfilling</w:t>
      </w:r>
      <w:r w:rsidRPr="161BB0BA" w:rsidR="433F85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this desire.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footnoteReference w:id="18011"/>
      </w:r>
    </w:p>
    <w:p w:rsidR="73C7F398" w:rsidP="161BB0BA" w:rsidRDefault="73C7F398" w14:paraId="0D996CB0" w14:textId="6180A9E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D2125"/>
          <w:sz w:val="24"/>
          <w:szCs w:val="24"/>
          <w:u w:val="none"/>
          <w:lang w:val="en-US"/>
        </w:rPr>
      </w:pPr>
      <w:r w:rsidRPr="161BB0BA" w:rsidR="73C7F3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Berkel</w:t>
      </w:r>
      <w:r w:rsidRPr="161BB0BA" w:rsidR="0247CE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</w:t>
      </w:r>
      <w:r w:rsidRPr="161BB0BA" w:rsidR="73C7F3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y thought that the world is made up of ideas and minds that have these </w:t>
      </w:r>
      <w:r w:rsidRPr="161BB0BA" w:rsidR="73C7F3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ideas.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footnoteReference w:id="26057"/>
      </w:r>
      <w:r w:rsidRPr="161BB0BA" w:rsidR="73C7F3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49A876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This</w:t>
      </w:r>
      <w:r w:rsidRPr="161BB0BA" w:rsidR="19203C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</w:t>
      </w:r>
      <w:r w:rsidRPr="161BB0BA" w:rsidR="49A876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if true</w:t>
      </w:r>
      <w:r w:rsidRPr="161BB0BA" w:rsidR="619DFC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</w:t>
      </w:r>
      <w:r w:rsidRPr="161BB0BA" w:rsidR="49A876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would mean that the world is really as it is perceived</w:t>
      </w:r>
      <w:r w:rsidRPr="161BB0BA" w:rsidR="4900F5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</w:t>
      </w:r>
      <w:r w:rsidRPr="161BB0BA" w:rsidR="49A876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as it is made up of ideas that are in the mind.</w:t>
      </w:r>
      <w:r w:rsidRPr="161BB0BA" w:rsidR="04750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2AA52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Furthermore, the nature of existence is for something</w:t>
      </w:r>
      <w:r w:rsidRPr="161BB0BA" w:rsidR="2AA52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2AA52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</w:t>
      </w:r>
      <w:r w:rsidRPr="161BB0BA" w:rsidR="7CCDF9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o</w:t>
      </w:r>
      <w:r w:rsidRPr="161BB0BA" w:rsidR="2AA52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be perceived, thus when a person sees a table and from this comes the idea of the table</w:t>
      </w:r>
      <w:r w:rsidRPr="161BB0BA" w:rsidR="7376A6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</w:t>
      </w:r>
      <w:r w:rsidRPr="161BB0BA" w:rsidR="2AA52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it is being perceived, which means that the table </w:t>
      </w:r>
      <w:bookmarkStart w:name="_Int_AmgRdrAh" w:id="79785354"/>
      <w:r w:rsidRPr="161BB0BA" w:rsidR="2AA52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exist</w:t>
      </w:r>
      <w:r w:rsidRPr="161BB0BA" w:rsidR="363C94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s</w:t>
      </w:r>
      <w:bookmarkEnd w:id="79785354"/>
      <w:r w:rsidRPr="161BB0BA" w:rsidR="2AA52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D2125"/>
          <w:sz w:val="24"/>
          <w:szCs w:val="24"/>
          <w:u w:val="none"/>
          <w:lang w:val="en-US"/>
        </w:rPr>
        <w:footnoteReference w:id="19076"/>
      </w:r>
      <w:r w:rsidRPr="161BB0BA" w:rsidR="1532F3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1A9ECE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However, one criticism that naturally arises from this is </w:t>
      </w:r>
      <w:r w:rsidRPr="161BB0BA" w:rsidR="7ECD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that if an individual is in a room</w:t>
      </w:r>
      <w:r w:rsidRPr="161BB0BA" w:rsidR="58F71E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 thus</w:t>
      </w:r>
      <w:r w:rsidRPr="161BB0BA" w:rsidR="16CF50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they are</w:t>
      </w:r>
      <w:r w:rsidRPr="161BB0BA" w:rsidR="7ECD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perceiving </w:t>
      </w:r>
      <w:r w:rsidRPr="161BB0BA" w:rsidR="5EED41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it,</w:t>
      </w:r>
      <w:r w:rsidRPr="161BB0BA" w:rsidR="7ECD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and this </w:t>
      </w:r>
      <w:r w:rsidRPr="161BB0BA" w:rsidR="7ECD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perception</w:t>
      </w:r>
      <w:r w:rsidRPr="161BB0BA" w:rsidR="7ECD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makes it exist</w:t>
      </w:r>
      <w:r w:rsidRPr="161BB0BA" w:rsidR="0A0D69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</w:t>
      </w:r>
      <w:r w:rsidRPr="161BB0BA" w:rsidR="7ECD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46F28A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do</w:t>
      </w:r>
      <w:r w:rsidRPr="161BB0BA" w:rsidR="7ECD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es the room stop existing </w:t>
      </w:r>
      <w:r w:rsidRPr="161BB0BA" w:rsidR="7ECDA9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when the i</w:t>
      </w:r>
      <w:r w:rsidRPr="161BB0BA" w:rsidR="724C38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ndividual leaves the</w:t>
      </w:r>
      <w:r w:rsidRPr="161BB0BA" w:rsidR="5A3732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room</w:t>
      </w:r>
      <w:r w:rsidRPr="161BB0BA" w:rsidR="5E7567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?</w:t>
      </w:r>
      <w:r w:rsidRPr="161BB0BA" w:rsidR="5A3732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4DE738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A</w:t>
      </w:r>
      <w:r w:rsidRPr="161BB0BA" w:rsidR="4D6970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s</w:t>
      </w:r>
      <w:r w:rsidRPr="161BB0BA" w:rsidR="24087F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 </w:t>
      </w:r>
      <w:r w:rsidRPr="161BB0BA" w:rsidR="799E51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individual</w:t>
      </w:r>
      <w:r w:rsidRPr="161BB0BA" w:rsidR="4D6970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ha</w:t>
      </w:r>
      <w:r w:rsidRPr="161BB0BA" w:rsidR="4A06BF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s</w:t>
      </w:r>
      <w:r w:rsidRPr="161BB0BA" w:rsidR="67A1B3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stop p</w:t>
      </w:r>
      <w:r w:rsidRPr="161BB0BA" w:rsidR="355E6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erceiving it</w:t>
      </w:r>
      <w:r w:rsidRPr="161BB0BA" w:rsidR="07C25B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.</w:t>
      </w:r>
      <w:r w:rsidRPr="161BB0BA" w:rsidR="5CEF0D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77B30B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Without</w:t>
      </w:r>
      <w:r w:rsidRPr="161BB0BA" w:rsidR="5CEF0D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any mind for the room to be </w:t>
      </w:r>
      <w:r w:rsidRPr="161BB0BA" w:rsidR="647820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perceived,</w:t>
      </w:r>
      <w:r w:rsidRPr="161BB0BA" w:rsidR="5CEF0D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it cannot exist if existence is to be perceived. In contrast, </w:t>
      </w:r>
      <w:r w:rsidRPr="161BB0BA" w:rsidR="356E6A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Berkel</w:t>
      </w:r>
      <w:r w:rsidRPr="161BB0BA" w:rsidR="2E5982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</w:t>
      </w:r>
      <w:r w:rsidRPr="161BB0BA" w:rsidR="356E6A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y</w:t>
      </w:r>
      <w:r w:rsidRPr="161BB0BA" w:rsidR="661E8C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would </w:t>
      </w:r>
      <w:r w:rsidRPr="161BB0BA" w:rsidR="4956D0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argue</w:t>
      </w:r>
      <w:r w:rsidRPr="161BB0BA" w:rsidR="661E8C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that this room does still exist </w:t>
      </w:r>
      <w:r w:rsidRPr="161BB0BA" w:rsidR="608FF9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even if no human mind is there to perceive</w:t>
      </w:r>
      <w:r w:rsidRPr="161BB0BA" w:rsidR="2C5D2D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it</w:t>
      </w:r>
      <w:r w:rsidRPr="161BB0BA" w:rsidR="608FF9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 because the world is made up of ideas in the mind of God, thus the room still exist</w:t>
      </w:r>
      <w:r w:rsidRPr="161BB0BA" w:rsidR="68011D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s</w:t>
      </w:r>
      <w:r w:rsidRPr="161BB0BA" w:rsidR="608FF9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as it is an idea in t</w:t>
      </w:r>
      <w:r w:rsidRPr="161BB0BA" w:rsidR="4986C3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he mind of God that is always being perceived by God.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D2125"/>
          <w:sz w:val="24"/>
          <w:szCs w:val="24"/>
          <w:u w:val="none"/>
          <w:lang w:val="en-US"/>
        </w:rPr>
        <w:footnoteReference w:id="7984"/>
      </w:r>
    </w:p>
    <w:p w:rsidR="648246A4" w:rsidP="161BB0BA" w:rsidRDefault="648246A4" w14:paraId="179FD52B" w14:textId="6C98472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</w:pPr>
      <w:r w:rsidRPr="161BB0BA" w:rsidR="046831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Thus, it</w:t>
      </w:r>
      <w:r w:rsidRPr="161BB0BA" w:rsidR="648246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can be noted that Berkely’s Idealism could be understood as an argument for the existence of God as Berkeley </w:t>
      </w:r>
      <w:r w:rsidRPr="161BB0BA" w:rsidR="5D98B3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argues</w:t>
      </w:r>
      <w:r w:rsidRPr="161BB0BA" w:rsidR="648246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that </w:t>
      </w:r>
      <w:r w:rsidRPr="161BB0BA" w:rsidR="697706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for everything to </w:t>
      </w:r>
      <w:r w:rsidRPr="161BB0BA" w:rsidR="697706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exist at all times</w:t>
      </w:r>
      <w:r w:rsidRPr="161BB0BA" w:rsidR="697706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it is necessary for </w:t>
      </w:r>
      <w:r w:rsidRPr="161BB0BA" w:rsidR="63BD65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the</w:t>
      </w:r>
      <w:r w:rsidRPr="161BB0BA" w:rsidR="697706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mind of a higher being to perceive </w:t>
      </w:r>
      <w:r w:rsidRPr="161BB0BA" w:rsidR="6E6DFD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the ideas of everything in the world.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footnoteReference w:id="28687"/>
      </w:r>
      <w:r w:rsidRPr="161BB0BA" w:rsidR="38F7E3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6BCDD3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However, </w:t>
      </w:r>
      <w:r w:rsidRPr="161BB0BA" w:rsidR="18F215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</w:t>
      </w:r>
      <w:r w:rsidRPr="161BB0BA" w:rsidR="47D9D3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ere </w:t>
      </w:r>
      <w:r w:rsidRPr="161BB0BA" w:rsidR="2AA18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some</w:t>
      </w:r>
      <w:r w:rsidRPr="161BB0BA" w:rsidR="47D9D3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problem</w:t>
      </w:r>
      <w:r w:rsidRPr="161BB0BA" w:rsidR="1B996B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s</w:t>
      </w:r>
      <w:r w:rsidRPr="161BB0BA" w:rsidR="115142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47D9D3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with this argument that </w:t>
      </w:r>
      <w:r w:rsidRPr="161BB0BA" w:rsidR="1C09A9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prompt</w:t>
      </w:r>
      <w:r w:rsidRPr="161BB0BA" w:rsidR="5617EF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s</w:t>
      </w:r>
      <w:r w:rsidRPr="161BB0BA" w:rsidR="47D9D3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 question, </w:t>
      </w:r>
      <w:r w:rsidRPr="161BB0BA" w:rsidR="6BCDD3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is</w:t>
      </w:r>
      <w:r w:rsidRPr="161BB0BA" w:rsidR="7134BF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it</w:t>
      </w:r>
      <w:r w:rsidRPr="161BB0BA" w:rsidR="6BCDD3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possible for the higher</w:t>
      </w:r>
      <w:r w:rsidRPr="161BB0BA" w:rsidR="273EC6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being in Berkel</w:t>
      </w:r>
      <w:r w:rsidRPr="161BB0BA" w:rsidR="51A73B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</w:t>
      </w:r>
      <w:r w:rsidRPr="161BB0BA" w:rsidR="273EC6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y</w:t>
      </w:r>
      <w:r w:rsidRPr="161BB0BA" w:rsidR="6FCD5B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’s</w:t>
      </w:r>
      <w:r w:rsidRPr="161BB0BA" w:rsidR="273EC6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Philosophy to be the traditional Christian God</w:t>
      </w:r>
      <w:r w:rsidRPr="161BB0BA" w:rsidR="0678FF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?</w:t>
      </w:r>
      <w:r w:rsidRPr="161BB0BA" w:rsidR="3B872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’</w:t>
      </w:r>
      <w:r w:rsidRPr="161BB0BA" w:rsidR="629CD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4116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One</w:t>
      </w:r>
      <w:r w:rsidRPr="161BB0BA" w:rsidR="4116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problem is that everything in the world existing as ideas in the mind of God might make God a deceiver, which would go against the traditional Christian notion of God as honest. The reason for this is that optical illusions exist in the world, such as when an individual puts a stick into water making it</w:t>
      </w:r>
      <w:r w:rsidRPr="161BB0BA" w:rsidR="16FF46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look</w:t>
      </w:r>
      <w:r w:rsidRPr="161BB0BA" w:rsidR="4116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like </w:t>
      </w:r>
      <w:r w:rsidRPr="161BB0BA" w:rsidR="277F91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it is </w:t>
      </w:r>
      <w:r w:rsidRPr="161BB0BA" w:rsidR="4116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bent even though it is not bent, thus there wo</w:t>
      </w:r>
      <w:r w:rsidRPr="161BB0BA" w:rsidR="4116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uld be i</w:t>
      </w:r>
      <w:r w:rsidRPr="161BB0BA" w:rsidR="4116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deas in the mind of God that are tricking people.</w:t>
      </w:r>
      <w:r w:rsidRPr="161BB0BA" w:rsidR="1F017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Therefore, </w:t>
      </w:r>
      <w:r w:rsidRPr="161BB0BA" w:rsidR="0E0102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Berkeley's</w:t>
      </w:r>
      <w:r w:rsidRPr="161BB0BA" w:rsidR="1F017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Idealism might work as an </w:t>
      </w:r>
      <w:r w:rsidRPr="161BB0BA" w:rsidR="2D2C2F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argument</w:t>
      </w:r>
      <w:r w:rsidRPr="161BB0BA" w:rsidR="1F017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for the existence of </w:t>
      </w:r>
      <w:r w:rsidRPr="161BB0BA" w:rsidR="1F017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God, but</w:t>
      </w:r>
      <w:r w:rsidRPr="161BB0BA" w:rsidR="1F017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074019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does not work as an </w:t>
      </w:r>
      <w:r w:rsidRPr="161BB0BA" w:rsidR="0D04F1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argument</w:t>
      </w:r>
      <w:r w:rsidRPr="161BB0BA" w:rsidR="074019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for the existence of the </w:t>
      </w:r>
      <w:r w:rsidRPr="161BB0BA" w:rsidR="0FF1F0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traditional</w:t>
      </w:r>
      <w:r w:rsidRPr="161BB0BA" w:rsidR="074019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Christian God</w:t>
      </w:r>
      <w:r w:rsidRPr="161BB0BA" w:rsidR="074019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.</w:t>
      </w:r>
      <w:r w:rsidRPr="161BB0BA" w:rsidR="1F017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4116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</w:p>
    <w:p w:rsidR="6BCDD3B4" w:rsidP="161BB0BA" w:rsidRDefault="6BCDD3B4" w14:paraId="4D37583A" w14:textId="7D8FA6D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</w:pPr>
      <w:r w:rsidRPr="161BB0BA" w:rsidR="41161A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Another</w:t>
      </w:r>
      <w:r w:rsidRPr="161BB0BA" w:rsidR="18797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problem</w:t>
      </w:r>
      <w:r w:rsidRPr="161BB0BA" w:rsidR="2B3406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2B3406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is that if everything in the world is an idea in the mind of God then that would mean that the evil and suffering that exist within the world is</w:t>
      </w:r>
      <w:r w:rsidRPr="161BB0BA" w:rsidR="070095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an idea in the mind of God, </w:t>
      </w:r>
      <w:r w:rsidRPr="161BB0BA" w:rsidR="1DCAC6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which</w:t>
      </w:r>
      <w:r w:rsidRPr="161BB0BA" w:rsidR="070095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would seemingly go against the idea of God as omnipotent and omnibenevolent</w:t>
      </w:r>
      <w:r w:rsidRPr="161BB0BA" w:rsidR="7A8AA1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footnoteReference w:id="23165"/>
      </w:r>
      <w:r w:rsidRPr="161BB0BA" w:rsidR="14355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14355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Evil and suffering</w:t>
      </w:r>
      <w:r w:rsidRPr="161BB0BA" w:rsidR="2930F4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being an idea in the mind of God</w:t>
      </w:r>
      <w:r w:rsidRPr="161BB0BA" w:rsidR="14355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143551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would go against </w:t>
      </w:r>
      <w:r w:rsidRPr="161BB0BA" w:rsidR="4F952B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these qualities of God because </w:t>
      </w:r>
      <w:r w:rsidRPr="161BB0BA" w:rsidR="0DA3B7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an </w:t>
      </w:r>
      <w:r w:rsidRPr="161BB0BA" w:rsidR="4F952B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omnipotent and omnibenevolent God would have the power to not have </w:t>
      </w:r>
      <w:r w:rsidRPr="161BB0BA" w:rsidR="0026DD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these</w:t>
      </w:r>
      <w:r w:rsidRPr="161BB0BA" w:rsidR="15C301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ideas and an omnibenevolent God would care</w:t>
      </w:r>
      <w:r w:rsidRPr="161BB0BA" w:rsidR="15C301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32D5B3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to not have these ideas.</w:t>
      </w:r>
      <w:r w:rsidRPr="161BB0BA" w:rsidR="3DA0B8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3DA0B8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Therefore, it could be said Berkeley's philosophy works as argument for the existence of God, but not for the traditional Christian God.</w:t>
      </w:r>
      <w:r w:rsidRPr="161BB0BA" w:rsidR="28CCC5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0F420F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While there is not an official response by Berkely to this criticism of his Idealism, he would </w:t>
      </w:r>
      <w:r w:rsidRPr="161BB0BA" w:rsidR="0F420F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likely have</w:t>
      </w:r>
      <w:r w:rsidRPr="161BB0BA" w:rsidR="0F420F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to </w:t>
      </w:r>
      <w:r w:rsidRPr="161BB0BA" w:rsidR="46F196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argue</w:t>
      </w:r>
      <w:r w:rsidRPr="161BB0BA" w:rsidR="0F420F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something </w:t>
      </w:r>
      <w:r w:rsidRPr="161BB0BA" w:rsidR="779D37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similar</w:t>
      </w:r>
      <w:r w:rsidRPr="161BB0BA" w:rsidR="3846ED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to</w:t>
      </w:r>
      <w:r w:rsidRPr="161BB0BA" w:rsidR="3846ED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 </w:t>
      </w:r>
      <w:r w:rsidRPr="161BB0BA" w:rsidR="26F296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Irenaeus</w:t>
      </w:r>
      <w:r w:rsidRPr="161BB0BA" w:rsidR="2B3406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612E4F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theodicy. This theodicy argues that God created evil and suffering so that those who are </w:t>
      </w:r>
      <w:r w:rsidRPr="161BB0BA" w:rsidR="7D890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experiencing</w:t>
      </w:r>
      <w:r w:rsidRPr="161BB0BA" w:rsidR="612E4F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it and those who help others that are experiencing it </w:t>
      </w:r>
      <w:r w:rsidRPr="161BB0BA" w:rsidR="50A314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can develop into the image of God</w:t>
      </w:r>
      <w:r w:rsidRPr="161BB0BA" w:rsidR="6E939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, thus Berkely could say that the </w:t>
      </w:r>
      <w:r w:rsidRPr="161BB0BA" w:rsidR="4C6029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reason</w:t>
      </w:r>
      <w:r w:rsidRPr="161BB0BA" w:rsidR="6E939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evil and suffering are ideas in the mind of God is to allow people to develop their character so that they can become better people.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footnoteReference w:id="10648"/>
      </w:r>
      <w:r w:rsidRPr="161BB0BA" w:rsidR="2A551D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1B2E7A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Therefore, Berkeley's argument for the existence of God may be </w:t>
      </w:r>
      <w:r w:rsidRPr="161BB0BA" w:rsidR="687983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compatible</w:t>
      </w:r>
      <w:r w:rsidRPr="161BB0BA" w:rsidR="1B2E7A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with </w:t>
      </w:r>
      <w:r w:rsidRPr="161BB0BA" w:rsidR="1B2E7A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the</w:t>
      </w:r>
      <w:r w:rsidRPr="161BB0BA" w:rsidR="1B2E7A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15D93A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traditional</w:t>
      </w:r>
      <w:r w:rsidRPr="161BB0BA" w:rsidR="1B2E7A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Christian God.</w:t>
      </w:r>
    </w:p>
    <w:p w:rsidR="1C6F76FE" w:rsidP="161BB0BA" w:rsidRDefault="1C6F76FE" w14:paraId="29A9F92F" w14:textId="633FF7D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</w:pPr>
      <w:r w:rsidRPr="161BB0BA" w:rsidR="1C6F7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However, it could be argued that </w:t>
      </w:r>
      <w:r w:rsidRPr="161BB0BA" w:rsidR="16A250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even if Berkeley did make this type of argument, it does not necessarily resolve the problem </w:t>
      </w:r>
      <w:r w:rsidRPr="161BB0BA" w:rsidR="18FCEF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of his Philosophical Idealism and argument for God being incompatible with the traditional Christian God. This is because</w:t>
      </w:r>
      <w:r w:rsidRPr="161BB0BA" w:rsidR="52746A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if God is omnipotent as traditionally understood in </w:t>
      </w:r>
      <w:r w:rsidRPr="161BB0BA" w:rsidR="058174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Christianity,</w:t>
      </w:r>
      <w:r w:rsidRPr="161BB0BA" w:rsidR="330CAE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52746A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then </w:t>
      </w:r>
      <w:r w:rsidRPr="161BB0BA" w:rsidR="5D747B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God </w:t>
      </w:r>
      <w:r w:rsidRPr="161BB0BA" w:rsidR="641FEA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should be able to create people in the image of God without having to </w:t>
      </w:r>
      <w:r w:rsidRPr="161BB0BA" w:rsidR="3B0DD6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use evil and suffering to make them develop into the image of God through experience it and helping those who are experience</w:t>
      </w:r>
      <w:r w:rsidRPr="161BB0BA" w:rsidR="1E6836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evil and suffering.</w:t>
      </w:r>
      <w:r w:rsidRPr="161BB0BA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footnoteReference w:id="6821"/>
      </w:r>
      <w:r w:rsidRPr="161BB0BA" w:rsidR="63750D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Moreover, even if Berkeley potential response to the problem of evil and suffering being ideas </w:t>
      </w:r>
      <w:r w:rsidRPr="161BB0BA" w:rsidR="02DF61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in</w:t>
      </w:r>
      <w:r w:rsidRPr="161BB0BA" w:rsidR="63750D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 mind of </w:t>
      </w:r>
      <w:r w:rsidRPr="161BB0BA" w:rsidR="6F1E0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God was found </w:t>
      </w:r>
      <w:r w:rsidRPr="161BB0BA" w:rsidR="5B1800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sufficient</w:t>
      </w:r>
      <w:r w:rsidRPr="161BB0BA" w:rsidR="6F1E0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6F1E0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to overcome this problem it still would not explain why God would choose to</w:t>
      </w:r>
      <w:r w:rsidRPr="161BB0BA" w:rsidR="30EC6E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have ideas that</w:t>
      </w:r>
      <w:r w:rsidRPr="161BB0BA" w:rsidR="6F1E0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400BFB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deceive people with </w:t>
      </w:r>
      <w:r w:rsidRPr="161BB0BA" w:rsidR="567A64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optical illusion</w:t>
      </w:r>
      <w:r w:rsidRPr="161BB0BA" w:rsidR="46651E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s</w:t>
      </w:r>
      <w:r w:rsidRPr="161BB0BA" w:rsidR="567A64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. For example, </w:t>
      </w:r>
      <w:r w:rsidRPr="161BB0BA" w:rsidR="55977D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with the</w:t>
      </w:r>
      <w:r w:rsidRPr="161BB0BA" w:rsidR="567A64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534608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individual</w:t>
      </w:r>
      <w:r w:rsidRPr="161BB0BA" w:rsidR="666C6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seeing</w:t>
      </w:r>
      <w:r w:rsidRPr="161BB0BA" w:rsidR="567A64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 stick that they put in the water</w:t>
      </w:r>
      <w:r w:rsidRPr="161BB0BA" w:rsidR="4BDBCE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as bent even </w:t>
      </w:r>
      <w:r w:rsidRPr="161BB0BA" w:rsidR="3DF375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though</w:t>
      </w:r>
      <w:r w:rsidRPr="161BB0BA" w:rsidR="4BDBCE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it is not</w:t>
      </w:r>
      <w:r w:rsidRPr="161BB0BA" w:rsidR="592930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</w:t>
      </w:r>
      <w:r w:rsidRPr="161BB0BA" w:rsidR="0E238E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how could this help them develop into the image of God? It does not make sense to argue that this would necessarily help them </w:t>
      </w:r>
      <w:r w:rsidRPr="161BB0BA" w:rsidR="1AE4C3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develop into the image of God. This presents two </w:t>
      </w:r>
      <w:r w:rsidRPr="161BB0BA" w:rsidR="29DEDA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possibilities</w:t>
      </w:r>
      <w:r w:rsidRPr="161BB0BA" w:rsidR="1AE4C3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of w</w:t>
      </w:r>
      <w:r w:rsidRPr="161BB0BA" w:rsidR="3882EA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hat</w:t>
      </w:r>
      <w:r w:rsidRPr="161BB0BA" w:rsidR="1AE4C3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 God of </w:t>
      </w:r>
      <w:r w:rsidRPr="161BB0BA" w:rsidR="64D4D9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Berkeley</w:t>
      </w:r>
      <w:r w:rsidRPr="161BB0BA" w:rsidR="1AE4C3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14711E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Idealism</w:t>
      </w:r>
      <w:r w:rsidRPr="161BB0BA" w:rsidR="5C5BD0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is like</w:t>
      </w:r>
      <w:r w:rsidRPr="161BB0BA" w:rsidR="148CFB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 with both options going against the traditional Christian understanding of God. On</w:t>
      </w:r>
      <w:r w:rsidRPr="161BB0BA" w:rsidR="2A8E97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e</w:t>
      </w:r>
      <w:r w:rsidRPr="161BB0BA" w:rsidR="148CFB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148CFB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option</w:t>
      </w:r>
      <w:r w:rsidRPr="161BB0BA" w:rsidR="148CFB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74E34E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is that God is malevolent, thus getting pleasure from</w:t>
      </w:r>
      <w:r w:rsidRPr="161BB0BA" w:rsidR="64D3AB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deceiving people using the ideas of optical illusions in the mind of God. The other </w:t>
      </w:r>
      <w:r w:rsidRPr="161BB0BA" w:rsidR="64D3AB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option</w:t>
      </w:r>
      <w:r w:rsidRPr="161BB0BA" w:rsidR="64D3AB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is that God is impotent</w:t>
      </w:r>
      <w:r w:rsidRPr="161BB0BA" w:rsidR="45039C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 thus not being able to stop God’s self from having ideas about optical illusions in the mind of God even if God wants to</w:t>
      </w:r>
      <w:r w:rsidRPr="161BB0BA" w:rsidR="3E465E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,</w:t>
      </w:r>
      <w:r w:rsidRPr="161BB0BA" w:rsidR="45039C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leading to people being </w:t>
      </w:r>
      <w:r w:rsidRPr="161BB0BA" w:rsidR="3BB5F9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deceive by God effectively against God’s will.</w:t>
      </w:r>
      <w:r w:rsidRPr="161BB0BA" w:rsidR="20C9D6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Therefore, Berkeley's Idealism</w:t>
      </w:r>
      <w:r w:rsidRPr="161BB0BA" w:rsidR="304755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could work as an </w:t>
      </w:r>
      <w:r w:rsidRPr="161BB0BA" w:rsidR="304755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argument</w:t>
      </w:r>
      <w:r w:rsidRPr="161BB0BA" w:rsidR="304755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for the existence of </w:t>
      </w:r>
      <w:r w:rsidRPr="161BB0BA" w:rsidR="304755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God, but</w:t>
      </w:r>
      <w:r w:rsidRPr="161BB0BA" w:rsidR="20C9D6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may not be compatible with the traditional Christian God.</w:t>
      </w:r>
    </w:p>
    <w:p w:rsidR="09010542" w:rsidP="161BB0BA" w:rsidRDefault="09010542" w14:paraId="12694A80" w14:textId="608BC6B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</w:pPr>
      <w:r w:rsidRPr="161BB0BA" w:rsidR="1361AE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In conclusion</w:t>
      </w:r>
      <w:r w:rsidRPr="161BB0BA" w:rsidR="2088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, </w:t>
      </w:r>
      <w:r w:rsidRPr="161BB0BA" w:rsidR="1C0704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Berkeley</w:t>
      </w:r>
      <w:r w:rsidRPr="161BB0BA" w:rsidR="0E6FE7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Idealism Philosophy </w:t>
      </w:r>
      <w:r w:rsidRPr="161BB0BA" w:rsidR="7242F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could work as an </w:t>
      </w:r>
      <w:r w:rsidRPr="161BB0BA" w:rsidR="3B60B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argument</w:t>
      </w:r>
      <w:r w:rsidRPr="161BB0BA" w:rsidR="7242F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for the existence of </w:t>
      </w:r>
      <w:r w:rsidRPr="161BB0BA" w:rsidR="7242F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God, but</w:t>
      </w:r>
      <w:r w:rsidRPr="161BB0BA" w:rsidR="7242F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</w:t>
      </w:r>
      <w:r w:rsidRPr="161BB0BA" w:rsidR="5A57A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does not work as an </w:t>
      </w:r>
      <w:r w:rsidRPr="161BB0BA" w:rsidR="5A57A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argument</w:t>
      </w:r>
      <w:r w:rsidRPr="161BB0BA" w:rsidR="5A57A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 xml:space="preserve"> for the existence of the traditional Christian God.</w:t>
      </w:r>
    </w:p>
    <w:p w:rsidR="3601F049" w:rsidP="161BB0BA" w:rsidRDefault="3601F049" w14:paraId="4618A39E" w14:textId="61276422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32"/>
          <w:szCs w:val="32"/>
          <w:u w:val="none"/>
        </w:rPr>
      </w:pPr>
      <w:r w:rsidRPr="161BB0BA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24"/>
          <w:szCs w:val="24"/>
          <w:u w:val="none"/>
        </w:rPr>
        <w:t>Reference List</w:t>
      </w:r>
      <w:r w:rsidRPr="161BB0BA" w:rsidR="3601F04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32"/>
          <w:szCs w:val="32"/>
          <w:u w:val="none"/>
        </w:rPr>
        <w:t xml:space="preserve"> </w:t>
      </w:r>
    </w:p>
    <w:p w:rsidR="3601F049" w:rsidP="769F0511" w:rsidRDefault="3601F049" w14:paraId="55F50EEA" w14:textId="3C0A5D4F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Three Dialogues between Hylas and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Philonous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Opposition to Sceptics and Atheists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(London: Henry Clements, 1713) [accessed 18th February 2026]</w:t>
      </w:r>
    </w:p>
    <w:p w:rsidR="3601F049" w:rsidP="769F0511" w:rsidRDefault="3601F049" w14:paraId="5E5D688E" w14:textId="45C40A18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Berkeley, George,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Treatise Concerning the Principles of Human Knowledge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(Dublin: Aaron Rhames, 1710) [accessed 18th February 2026]</w:t>
      </w:r>
    </w:p>
    <w:p w:rsidR="3601F049" w:rsidP="769F0511" w:rsidRDefault="3601F049" w14:paraId="5B608629" w14:textId="61B64AA4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Charnock, Stephen,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Existence and Attributes of God, Volumes 1 and 2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(Project Gutenberg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20th February 2026]</w:t>
      </w:r>
    </w:p>
    <w:p w:rsidR="3601F049" w:rsidP="769F0511" w:rsidRDefault="3601F049" w14:paraId="7A37CA82" w14:textId="3434FC06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Dicker, Georges,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Berkeley's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Idealism: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Critical Examination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(New York: Oxford University Press, 2011) [accessed 18th February 2026]</w:t>
      </w:r>
    </w:p>
    <w:p w:rsidR="3601F049" w:rsidP="769F0511" w:rsidRDefault="3601F049" w14:paraId="2E6B74A3" w14:textId="5B0B4B66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Hick, John,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Evil and the God of Love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(Basingstoke: Palgrave Macmillan, 2010) [accessed 18th February 2026]</w:t>
      </w:r>
    </w:p>
    <w:p w:rsidR="3601F049" w:rsidP="769F0511" w:rsidRDefault="3601F049" w14:paraId="0C5D3E68" w14:textId="772D8FF6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Locke, John and R. S. Woolhouse,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Essay Concerning Human Understanding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(Harmondsworth: Penguin, 1997) [accessed 16th February 2026]</w:t>
      </w:r>
    </w:p>
    <w:p w:rsidR="3601F049" w:rsidP="769F0511" w:rsidRDefault="3601F049" w14:paraId="765B7BCF" w14:textId="5BD55173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Philosophy And Polity,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Irenaean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Theodicy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its Problems,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2026 vols (2012) &lt;</w:t>
      </w:r>
      <w:hyperlink r:id="Reff79fbd0b0a4384">
        <w:r w:rsidRPr="769F0511" w:rsidR="3601F04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https://philosophyandpolity.wordpress.com/2012/02/25/the-irenaean-theodicy-and-its-problems/</w:t>
        </w:r>
      </w:hyperlink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&gt; [accessed 18th February 2026]</w:t>
      </w:r>
    </w:p>
    <w:p w:rsidR="3601F049" w:rsidP="769F0511" w:rsidRDefault="3601F049" w14:paraId="53284714" w14:textId="493D58DF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Rickless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Samuel C., 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Oxford Handbook of Berkeley</w:t>
      </w:r>
      <w:r w:rsidRPr="769F0511" w:rsidR="3601F0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(New York: Oxford University Press, 2022) [accessed 28th February 2026]</w:t>
      </w:r>
    </w:p>
    <w:p w:rsidR="769F0511" w:rsidP="769F0511" w:rsidRDefault="769F0511" w14:paraId="5EBC74D3" w14:textId="000B2DB6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color w:val="1D2125"/>
          <w:sz w:val="32"/>
          <w:szCs w:val="32"/>
          <w:u w:val="none"/>
        </w:rPr>
      </w:pPr>
    </w:p>
    <w:p w:rsidR="1DF88F31" w:rsidP="7A8B027A" w:rsidRDefault="1DF88F31" w14:paraId="385DE9CC" w14:textId="21CF29C2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D2125"/>
          <w:sz w:val="32"/>
          <w:szCs w:val="32"/>
          <w:u w:val="none"/>
          <w:lang w:val="en-US"/>
        </w:rPr>
      </w:pPr>
    </w:p>
    <w:p w:rsidR="1DF88F31" w:rsidP="7A8B027A" w:rsidRDefault="1DF88F31" w14:paraId="533EA25B" w14:textId="4A397482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D2125"/>
          <w:sz w:val="32"/>
          <w:szCs w:val="32"/>
          <w:u w:val="none"/>
          <w:lang w:val="en-US"/>
        </w:rPr>
      </w:pPr>
    </w:p>
    <w:p w:rsidR="1DF88F31" w:rsidP="7A8B027A" w:rsidRDefault="1DF88F31" w14:paraId="712D36E6" w14:textId="03C5F8B7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D2125"/>
          <w:sz w:val="32"/>
          <w:szCs w:val="32"/>
          <w:u w:val="none"/>
          <w:lang w:val="en-US"/>
        </w:rPr>
      </w:pPr>
    </w:p>
    <w:p w:rsidR="1DF88F31" w:rsidP="7A8B027A" w:rsidRDefault="1DF88F31" w14:paraId="0007AFE6" w14:textId="407B6FD4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D2125"/>
          <w:sz w:val="32"/>
          <w:szCs w:val="32"/>
          <w:u w:val="non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w="http://schemas.openxmlformats.org/wordprocessingml/2006/main" xmlns:r="http://schemas.openxmlformats.org/officeDocument/2006/relationships">
  <w:footnote w:type="separator" w:id="-1">
    <w:p w:rsidR="7D90B0DE" w:rsidRDefault="7D90B0DE" w14:paraId="74FC8F81" w14:textId="548F3536">
      <w:pPr>
        <w:spacing w:after="0" w:line="240" w:lineRule="auto"/>
      </w:pPr>
      <w:r>
        <w:separator/>
      </w:r>
    </w:p>
  </w:footnote>
  <w:footnote w:type="continuationSeparator" w:id="0">
    <w:p w:rsidR="7D90B0DE" w:rsidRDefault="7D90B0DE" w14:paraId="3CA73FE5" w14:textId="77202A32">
      <w:pPr>
        <w:spacing w:after="0" w:line="240" w:lineRule="auto"/>
      </w:pPr>
      <w:r>
        <w:continuationSeparator/>
      </w:r>
    </w:p>
  </w:footnote>
  <w:footnote w:id="11874">
    <w:p w:rsidR="7D90B0DE" w:rsidP="769F0511" w:rsidRDefault="7D90B0DE" w14:paraId="0AB7CA90" w14:textId="742770F5">
      <w:pPr>
        <w:pStyle w:val="FootnoteText"/>
        <w:bidi w:val="0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Locke, John,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Essay Concerning Human Understanding,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Book 2, Chapter 8,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Some Further Considerations Concerning Our Simple Ideas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Sensation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</w:footnote>
  <w:footnote w:id="26034">
    <w:p w:rsidR="7D90B0DE" w:rsidP="769F0511" w:rsidRDefault="7D90B0DE" w14:paraId="0DF75A90" w14:textId="652FA840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Locke, John,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Essay Concerning Human Understanding,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Book 2, Chapter 8,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Some Further Considerations Concerning Our Simple Ideas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Sensation</w:t>
      </w:r>
    </w:p>
    <w:p w:rsidR="7D90B0DE" w:rsidP="7D90B0DE" w:rsidRDefault="7D90B0DE" w14:paraId="5E6F21EB" w14:textId="52E5B3B8">
      <w:pPr>
        <w:pStyle w:val="FootnoteText"/>
        <w:bidi w:val="0"/>
      </w:pPr>
    </w:p>
  </w:footnote>
  <w:footnote w:id="2964">
    <w:p w:rsidR="7D90B0DE" w:rsidP="769F0511" w:rsidRDefault="7D90B0DE" w14:paraId="1BA4AC28" w14:textId="7DFF2526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Three Dialogues between Hylas and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Philonous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Opposition to Sceptics and Atheists, First Dialogue</w:t>
      </w:r>
    </w:p>
    <w:p w:rsidR="7D90B0DE" w:rsidP="769F0511" w:rsidRDefault="7D90B0DE" w14:paraId="308EFFD0" w14:textId="177269BC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90B0DE" w:rsidP="769F0511" w:rsidRDefault="7D90B0DE" w14:paraId="21AD668B" w14:textId="42D1119E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Treatise Concerning the Principles of Human Knowledge, Of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Principles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Human Knowledge </w:t>
      </w:r>
    </w:p>
  </w:footnote>
  <w:footnote w:id="18011">
    <w:p w:rsidR="7D90B0DE" w:rsidP="769F0511" w:rsidRDefault="7D90B0DE" w14:paraId="6C078164" w14:textId="0DBDE63D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Three Dialogues between Hylas and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Philonous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Opposition to Sceptics and Atheists, First Dialogue</w:t>
      </w:r>
    </w:p>
    <w:p w:rsidR="7D90B0DE" w:rsidP="769F0511" w:rsidRDefault="7D90B0DE" w14:paraId="78AFC9B2" w14:textId="0A09222E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90B0DE" w:rsidP="769F0511" w:rsidRDefault="7D90B0DE" w14:paraId="0E395420" w14:textId="2E0A9810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Treatise Concerning the Principles of Human Knowledge, Of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Principles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Human Knowledge</w:t>
      </w:r>
    </w:p>
    <w:p w:rsidR="7D90B0DE" w:rsidP="7D90B0DE" w:rsidRDefault="7D90B0DE" w14:paraId="3E2DE4CB" w14:textId="71EE8354">
      <w:pPr>
        <w:pStyle w:val="FootnoteText"/>
        <w:bidi w:val="0"/>
      </w:pPr>
    </w:p>
  </w:footnote>
  <w:footnote w:id="26057">
    <w:p w:rsidR="7D90B0DE" w:rsidP="769F0511" w:rsidRDefault="7D90B0DE" w14:paraId="7CE6D7FD" w14:textId="223E2C68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Three Dialogues between Hylas and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Philonous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Opposition to Sceptics and Atheists, First Dialogue</w:t>
      </w:r>
    </w:p>
    <w:p w:rsidR="7D90B0DE" w:rsidP="769F0511" w:rsidRDefault="7D90B0DE" w14:paraId="35A11F13" w14:textId="0A09222E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90B0DE" w:rsidP="769F0511" w:rsidRDefault="7D90B0DE" w14:paraId="6AED8907" w14:textId="2E0A9810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Treatise Concerning the Principles of Human Knowledge, Of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Principles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Human Knowledge</w:t>
      </w:r>
    </w:p>
    <w:p w:rsidR="7D90B0DE" w:rsidP="7D90B0DE" w:rsidRDefault="7D90B0DE" w14:paraId="70CA1CE8" w14:textId="71EE8354">
      <w:pPr>
        <w:pStyle w:val="FootnoteText"/>
        <w:bidi w:val="0"/>
      </w:pPr>
    </w:p>
    <w:p w:rsidR="7D90B0DE" w:rsidP="7D90B0DE" w:rsidRDefault="7D90B0DE" w14:paraId="1EF43FDC" w14:textId="2465B55A">
      <w:pPr>
        <w:pStyle w:val="FootnoteText"/>
        <w:bidi w:val="0"/>
      </w:pPr>
    </w:p>
  </w:footnote>
  <w:footnote w:id="19076">
    <w:p w:rsidR="7D90B0DE" w:rsidP="769F0511" w:rsidRDefault="7D90B0DE" w14:paraId="6FEBC3C1" w14:textId="5AAF3D30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Three Dialogues between Hylas and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Philonous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Opposition to Sceptics and Atheists, First Dialogue</w:t>
      </w:r>
    </w:p>
    <w:p w:rsidR="7D90B0DE" w:rsidP="769F0511" w:rsidRDefault="7D90B0DE" w14:paraId="2A7D3E2D" w14:textId="0A09222E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90B0DE" w:rsidP="769F0511" w:rsidRDefault="7D90B0DE" w14:paraId="6F0A4669" w14:textId="2E0A9810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Treatise Concerning the Principles of Human Knowledge, Of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Principles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Human Knowledge</w:t>
      </w:r>
    </w:p>
    <w:p w:rsidR="7D90B0DE" w:rsidP="7D90B0DE" w:rsidRDefault="7D90B0DE" w14:paraId="7DE5A5DA" w14:textId="78450127">
      <w:pPr>
        <w:pStyle w:val="FootnoteText"/>
        <w:bidi w:val="0"/>
      </w:pPr>
    </w:p>
  </w:footnote>
  <w:footnote w:id="7984">
    <w:p w:rsidR="7D90B0DE" w:rsidP="769F0511" w:rsidRDefault="7D90B0DE" w14:paraId="0CA982A3" w14:textId="0837C421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Three Dialogues between Hylas and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Philonous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Opposition to Sceptics and Atheists, Second Dialogue</w:t>
      </w:r>
    </w:p>
    <w:p w:rsidR="7D90B0DE" w:rsidP="769F0511" w:rsidRDefault="7D90B0DE" w14:paraId="50859FAA" w14:textId="0A09222E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90B0DE" w:rsidP="769F0511" w:rsidRDefault="7D90B0DE" w14:paraId="2E164DAF" w14:textId="2E0A9810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Treatise Concerning the Principles of Human Knowledge, Of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Principles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Human Knowledge</w:t>
      </w:r>
    </w:p>
    <w:p w:rsidR="7D90B0DE" w:rsidP="7D90B0DE" w:rsidRDefault="7D90B0DE" w14:paraId="61B540B6" w14:textId="78450127">
      <w:pPr>
        <w:pStyle w:val="FootnoteText"/>
        <w:bidi w:val="0"/>
      </w:pPr>
    </w:p>
    <w:p w:rsidR="7D90B0DE" w:rsidP="7D90B0DE" w:rsidRDefault="7D90B0DE" w14:paraId="2C45069E" w14:textId="242E5A24">
      <w:pPr>
        <w:pStyle w:val="FootnoteText"/>
        <w:bidi w:val="0"/>
      </w:pPr>
      <w:r w:rsidR="7A8B027A">
        <w:rPr/>
        <w:t xml:space="preserve"> </w:t>
      </w:r>
    </w:p>
  </w:footnote>
  <w:footnote w:id="23165">
    <w:p w:rsidR="7D90B0DE" w:rsidP="769F0511" w:rsidRDefault="7D90B0DE" w14:paraId="62FF57F1" w14:textId="0AD507C9">
      <w:pPr>
        <w:pStyle w:val="FootnoteText"/>
        <w:bidi w:val="0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Hick, John,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Evil and the God of Love,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Chapter 1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Problem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Terms ,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Pages 3-12</w:t>
      </w:r>
    </w:p>
    <w:p w:rsidR="7D90B0DE" w:rsidP="7D90B0DE" w:rsidRDefault="7D90B0DE" w14:paraId="22300B4B" w14:textId="33B3D2AB">
      <w:pPr>
        <w:pStyle w:val="FootnoteText"/>
        <w:bidi w:val="0"/>
      </w:pPr>
      <w:r w:rsidR="7A8B027A">
        <w:rPr/>
        <w:t xml:space="preserve"> </w:t>
      </w:r>
    </w:p>
  </w:footnote>
  <w:footnote w:id="10648">
    <w:p w:rsidR="7D90B0DE" w:rsidP="769F0511" w:rsidRDefault="7D90B0DE" w14:paraId="1F4C9F50" w14:textId="44BB2159">
      <w:pPr>
        <w:pStyle w:val="FootnoteText"/>
        <w:bidi w:val="0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Hick, John,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Evil and the God of Love,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Chapter 12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Starting-Point,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Page 253</w:t>
      </w:r>
    </w:p>
  </w:footnote>
  <w:footnote w:id="28687">
    <w:p w:rsidR="7A8B027A" w:rsidP="769F0511" w:rsidRDefault="7A8B027A" w14:paraId="0B7B8A83" w14:textId="5BBA6D3F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Three Dialogues between Hylas and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Philonous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Opposition to Sceptics and Atheists, Second Dialogue</w:t>
      </w:r>
    </w:p>
    <w:p w:rsidR="7A8B027A" w:rsidP="769F0511" w:rsidRDefault="7A8B027A" w14:paraId="7B322EFC" w14:textId="0A09222E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8B027A" w:rsidP="769F0511" w:rsidRDefault="7A8B027A" w14:paraId="07AE3A4F" w14:textId="2E0A9810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Berkeley, George,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Treatise Concerning the Principles of Human Knowledge, Of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Principles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Human Knowledge</w:t>
      </w:r>
    </w:p>
    <w:p w:rsidR="7A8B027A" w:rsidP="7A8B027A" w:rsidRDefault="7A8B027A" w14:paraId="11A9AEF8" w14:textId="2478A2E0">
      <w:pPr>
        <w:pStyle w:val="FootnoteText"/>
        <w:bidi w:val="0"/>
      </w:pPr>
    </w:p>
  </w:footnote>
  <w:footnote w:id="6821">
    <w:p w:rsidR="7A8B027A" w:rsidP="769F0511" w:rsidRDefault="7A8B027A" w14:paraId="63BD937D" w14:textId="1F3CA281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Philosophy And Polity,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Irenaean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Theodicy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its Problems,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(2012) &lt;</w:t>
      </w:r>
      <w:hyperlink r:id="R05c52100e984433a">
        <w:r w:rsidRPr="769F0511" w:rsidR="769F051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4"/>
            <w:szCs w:val="24"/>
            <w:u w:val="none"/>
            <w:lang w:val="en-GB"/>
          </w:rPr>
          <w:t>https://philosophyandpolity.wordpress.com/2012/02/25/the-irenaean-theodicy-and-its-problems/</w:t>
        </w:r>
      </w:hyperlink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&gt;</w:t>
      </w:r>
    </w:p>
  </w:footnote>
  <w:footnote w:id="19303">
    <w:p w:rsidR="7A8B027A" w:rsidP="769F0511" w:rsidRDefault="7A8B027A" w14:paraId="480D06DF" w14:textId="121B419A">
      <w:pPr>
        <w:pStyle w:val="FootnoteText"/>
        <w:bidi w:val="0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  <w:r w:rsidRPr="769F0511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769F0511" w:rsidR="769F051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Charnock, Stephen,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Existence and Attributes of God,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Volumes 2, Discourse 10,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Power of God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Discourse 12,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Goodness 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769F0511" w:rsidR="769F051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God</w:t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AmgRdrAh" int2:invalidationBookmarkName="" int2:hashCode="fonyRy7qB5fxWJ" int2:id="H1IqqObt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1F08BF"/>
    <w:rsid w:val="0026DD8B"/>
    <w:rsid w:val="0073ED87"/>
    <w:rsid w:val="00D1B96D"/>
    <w:rsid w:val="0162BD56"/>
    <w:rsid w:val="0247CE40"/>
    <w:rsid w:val="024FB818"/>
    <w:rsid w:val="0298CEBB"/>
    <w:rsid w:val="02B7567F"/>
    <w:rsid w:val="02DF61E3"/>
    <w:rsid w:val="033CA5A6"/>
    <w:rsid w:val="03D8EFDD"/>
    <w:rsid w:val="044855A1"/>
    <w:rsid w:val="046831B5"/>
    <w:rsid w:val="0473C6C5"/>
    <w:rsid w:val="047502B2"/>
    <w:rsid w:val="05103188"/>
    <w:rsid w:val="05577611"/>
    <w:rsid w:val="0581744D"/>
    <w:rsid w:val="0654E7AD"/>
    <w:rsid w:val="0678FF49"/>
    <w:rsid w:val="06A69059"/>
    <w:rsid w:val="070095A0"/>
    <w:rsid w:val="07401911"/>
    <w:rsid w:val="07C25B4F"/>
    <w:rsid w:val="07F283AB"/>
    <w:rsid w:val="086DB0C1"/>
    <w:rsid w:val="08965183"/>
    <w:rsid w:val="08A98B11"/>
    <w:rsid w:val="09010542"/>
    <w:rsid w:val="094D2D29"/>
    <w:rsid w:val="0A0D691D"/>
    <w:rsid w:val="0B110E69"/>
    <w:rsid w:val="0B7B1427"/>
    <w:rsid w:val="0D01EF42"/>
    <w:rsid w:val="0D04F1B2"/>
    <w:rsid w:val="0D24C3CA"/>
    <w:rsid w:val="0DA3B709"/>
    <w:rsid w:val="0DF41DB3"/>
    <w:rsid w:val="0E0102C1"/>
    <w:rsid w:val="0E238EDB"/>
    <w:rsid w:val="0E2D135F"/>
    <w:rsid w:val="0E6FE726"/>
    <w:rsid w:val="0ED7D28D"/>
    <w:rsid w:val="0F420FA1"/>
    <w:rsid w:val="0FF1F013"/>
    <w:rsid w:val="10A6ECB0"/>
    <w:rsid w:val="1151422A"/>
    <w:rsid w:val="11BA508D"/>
    <w:rsid w:val="12A4C507"/>
    <w:rsid w:val="1361AE7F"/>
    <w:rsid w:val="13D1FA73"/>
    <w:rsid w:val="1435515F"/>
    <w:rsid w:val="14711EF9"/>
    <w:rsid w:val="14857D3F"/>
    <w:rsid w:val="148CFB9D"/>
    <w:rsid w:val="1532F3D6"/>
    <w:rsid w:val="153AD21E"/>
    <w:rsid w:val="155BA7DD"/>
    <w:rsid w:val="15C301E5"/>
    <w:rsid w:val="15D4F80A"/>
    <w:rsid w:val="15D93AAB"/>
    <w:rsid w:val="161BB0BA"/>
    <w:rsid w:val="1652103C"/>
    <w:rsid w:val="166888DE"/>
    <w:rsid w:val="16834AC8"/>
    <w:rsid w:val="16A25032"/>
    <w:rsid w:val="16A2F970"/>
    <w:rsid w:val="16CF502F"/>
    <w:rsid w:val="16FF4627"/>
    <w:rsid w:val="171B9FAD"/>
    <w:rsid w:val="17C7FA66"/>
    <w:rsid w:val="1879714D"/>
    <w:rsid w:val="18F21535"/>
    <w:rsid w:val="18FCEF9B"/>
    <w:rsid w:val="19203C6D"/>
    <w:rsid w:val="1A9ECE58"/>
    <w:rsid w:val="1AA60ABE"/>
    <w:rsid w:val="1AE4C384"/>
    <w:rsid w:val="1B29F664"/>
    <w:rsid w:val="1B2E7AD9"/>
    <w:rsid w:val="1B57F39E"/>
    <w:rsid w:val="1B996B8C"/>
    <w:rsid w:val="1C0704D5"/>
    <w:rsid w:val="1C09A98B"/>
    <w:rsid w:val="1C6F76FE"/>
    <w:rsid w:val="1DCAC6D7"/>
    <w:rsid w:val="1DF88F31"/>
    <w:rsid w:val="1E6836F9"/>
    <w:rsid w:val="1EED1564"/>
    <w:rsid w:val="1F017BB7"/>
    <w:rsid w:val="1F7147FF"/>
    <w:rsid w:val="1F85152E"/>
    <w:rsid w:val="1F8894CB"/>
    <w:rsid w:val="1FEAB890"/>
    <w:rsid w:val="2040CC49"/>
    <w:rsid w:val="2088B1FE"/>
    <w:rsid w:val="209C36F7"/>
    <w:rsid w:val="20C9D687"/>
    <w:rsid w:val="216EE3FC"/>
    <w:rsid w:val="21848C55"/>
    <w:rsid w:val="2246D80A"/>
    <w:rsid w:val="2316EF19"/>
    <w:rsid w:val="234C35E7"/>
    <w:rsid w:val="24087F25"/>
    <w:rsid w:val="24F31B66"/>
    <w:rsid w:val="2536E25A"/>
    <w:rsid w:val="25BC92F4"/>
    <w:rsid w:val="25D6D5DD"/>
    <w:rsid w:val="25DB2481"/>
    <w:rsid w:val="25EC2E42"/>
    <w:rsid w:val="26F29639"/>
    <w:rsid w:val="27055006"/>
    <w:rsid w:val="273EC6C1"/>
    <w:rsid w:val="277F91A2"/>
    <w:rsid w:val="28CCC5AC"/>
    <w:rsid w:val="28DD0F09"/>
    <w:rsid w:val="2908A5BF"/>
    <w:rsid w:val="2930F4E8"/>
    <w:rsid w:val="297F4DD2"/>
    <w:rsid w:val="29DEDAA6"/>
    <w:rsid w:val="29E53B03"/>
    <w:rsid w:val="2A551D73"/>
    <w:rsid w:val="2A8E97E1"/>
    <w:rsid w:val="2AA18614"/>
    <w:rsid w:val="2AA52AE7"/>
    <w:rsid w:val="2B340661"/>
    <w:rsid w:val="2BD8B4C8"/>
    <w:rsid w:val="2BDAC60F"/>
    <w:rsid w:val="2C2EFF77"/>
    <w:rsid w:val="2C588B35"/>
    <w:rsid w:val="2C5D2DB2"/>
    <w:rsid w:val="2C6F088A"/>
    <w:rsid w:val="2C999FA8"/>
    <w:rsid w:val="2CB1A951"/>
    <w:rsid w:val="2CE00C27"/>
    <w:rsid w:val="2D2C2F54"/>
    <w:rsid w:val="2E4B950B"/>
    <w:rsid w:val="2E502025"/>
    <w:rsid w:val="2E5982AC"/>
    <w:rsid w:val="2F6DB72F"/>
    <w:rsid w:val="2FBB8D92"/>
    <w:rsid w:val="3047556F"/>
    <w:rsid w:val="304E8D60"/>
    <w:rsid w:val="305F525E"/>
    <w:rsid w:val="30EC6E5B"/>
    <w:rsid w:val="315EC11E"/>
    <w:rsid w:val="3247F386"/>
    <w:rsid w:val="32D5B3A8"/>
    <w:rsid w:val="32E170AB"/>
    <w:rsid w:val="32F30D18"/>
    <w:rsid w:val="330CAE29"/>
    <w:rsid w:val="3368A296"/>
    <w:rsid w:val="337A6787"/>
    <w:rsid w:val="33B7D061"/>
    <w:rsid w:val="33C2C215"/>
    <w:rsid w:val="355E6E11"/>
    <w:rsid w:val="356E6A46"/>
    <w:rsid w:val="3601F049"/>
    <w:rsid w:val="3614AD2B"/>
    <w:rsid w:val="3615C578"/>
    <w:rsid w:val="363C9492"/>
    <w:rsid w:val="369CFD33"/>
    <w:rsid w:val="36F64C9D"/>
    <w:rsid w:val="37D5110E"/>
    <w:rsid w:val="3818EF5D"/>
    <w:rsid w:val="38335C56"/>
    <w:rsid w:val="3846ED89"/>
    <w:rsid w:val="3882EA85"/>
    <w:rsid w:val="38F7E32F"/>
    <w:rsid w:val="393BAD2F"/>
    <w:rsid w:val="3A64EC35"/>
    <w:rsid w:val="3AA1C4A1"/>
    <w:rsid w:val="3B0DD635"/>
    <w:rsid w:val="3B1839FD"/>
    <w:rsid w:val="3B60BE21"/>
    <w:rsid w:val="3B87211A"/>
    <w:rsid w:val="3B9FE2AF"/>
    <w:rsid w:val="3BB5F90C"/>
    <w:rsid w:val="3C363D6B"/>
    <w:rsid w:val="3CB19E11"/>
    <w:rsid w:val="3CD6F2D3"/>
    <w:rsid w:val="3D0ABC17"/>
    <w:rsid w:val="3D5473CE"/>
    <w:rsid w:val="3D72E0B2"/>
    <w:rsid w:val="3DA0B85B"/>
    <w:rsid w:val="3DF375F2"/>
    <w:rsid w:val="3E27B8A5"/>
    <w:rsid w:val="3E2E7BFE"/>
    <w:rsid w:val="3E465E35"/>
    <w:rsid w:val="3EB8795A"/>
    <w:rsid w:val="3ED9E8C1"/>
    <w:rsid w:val="400BFBF1"/>
    <w:rsid w:val="41161A67"/>
    <w:rsid w:val="414147F7"/>
    <w:rsid w:val="41510744"/>
    <w:rsid w:val="420379B6"/>
    <w:rsid w:val="42C4ABBB"/>
    <w:rsid w:val="432D08A9"/>
    <w:rsid w:val="433F85BE"/>
    <w:rsid w:val="439DB288"/>
    <w:rsid w:val="43D72C26"/>
    <w:rsid w:val="43E09931"/>
    <w:rsid w:val="444DA6B8"/>
    <w:rsid w:val="45039C07"/>
    <w:rsid w:val="46651E7D"/>
    <w:rsid w:val="466614E5"/>
    <w:rsid w:val="4693EEA8"/>
    <w:rsid w:val="46F19656"/>
    <w:rsid w:val="46F28AAA"/>
    <w:rsid w:val="4723AD80"/>
    <w:rsid w:val="47D9D338"/>
    <w:rsid w:val="484812AA"/>
    <w:rsid w:val="4875DD4D"/>
    <w:rsid w:val="48EA6652"/>
    <w:rsid w:val="4900F505"/>
    <w:rsid w:val="494D8499"/>
    <w:rsid w:val="4956D040"/>
    <w:rsid w:val="4986C38A"/>
    <w:rsid w:val="49A87641"/>
    <w:rsid w:val="49BC7967"/>
    <w:rsid w:val="49EC52D3"/>
    <w:rsid w:val="4A06BF5E"/>
    <w:rsid w:val="4A269F9E"/>
    <w:rsid w:val="4AAA57EE"/>
    <w:rsid w:val="4BDBCE80"/>
    <w:rsid w:val="4C602904"/>
    <w:rsid w:val="4D6970C5"/>
    <w:rsid w:val="4DE7381D"/>
    <w:rsid w:val="4E2406EF"/>
    <w:rsid w:val="4EC5458D"/>
    <w:rsid w:val="4F031BEE"/>
    <w:rsid w:val="4F952BC9"/>
    <w:rsid w:val="50475486"/>
    <w:rsid w:val="504928B3"/>
    <w:rsid w:val="50795BC7"/>
    <w:rsid w:val="50A314C1"/>
    <w:rsid w:val="51A73BAA"/>
    <w:rsid w:val="5236A90A"/>
    <w:rsid w:val="525AF774"/>
    <w:rsid w:val="52746A06"/>
    <w:rsid w:val="530EC52D"/>
    <w:rsid w:val="53460872"/>
    <w:rsid w:val="553F1CDC"/>
    <w:rsid w:val="55977D62"/>
    <w:rsid w:val="5617EFAD"/>
    <w:rsid w:val="567A648A"/>
    <w:rsid w:val="5684EAE3"/>
    <w:rsid w:val="56B0E9DE"/>
    <w:rsid w:val="570054D7"/>
    <w:rsid w:val="57793176"/>
    <w:rsid w:val="57ED85A5"/>
    <w:rsid w:val="58F71E1A"/>
    <w:rsid w:val="5929301F"/>
    <w:rsid w:val="5940C6B1"/>
    <w:rsid w:val="5A37320E"/>
    <w:rsid w:val="5A50F7B4"/>
    <w:rsid w:val="5A57A630"/>
    <w:rsid w:val="5A8311E1"/>
    <w:rsid w:val="5A8651F9"/>
    <w:rsid w:val="5B18003A"/>
    <w:rsid w:val="5B7E715C"/>
    <w:rsid w:val="5B94E359"/>
    <w:rsid w:val="5BF0FFDA"/>
    <w:rsid w:val="5C15F751"/>
    <w:rsid w:val="5C5BD087"/>
    <w:rsid w:val="5CB370D7"/>
    <w:rsid w:val="5CEF0D59"/>
    <w:rsid w:val="5D747B34"/>
    <w:rsid w:val="5D98B3D6"/>
    <w:rsid w:val="5D9EF6F3"/>
    <w:rsid w:val="5DD6BB17"/>
    <w:rsid w:val="5E756752"/>
    <w:rsid w:val="5EC80B68"/>
    <w:rsid w:val="5EED4102"/>
    <w:rsid w:val="5F2791CB"/>
    <w:rsid w:val="601F0EEA"/>
    <w:rsid w:val="602AC7E1"/>
    <w:rsid w:val="608FF994"/>
    <w:rsid w:val="60BB62F1"/>
    <w:rsid w:val="60EF453B"/>
    <w:rsid w:val="6105A235"/>
    <w:rsid w:val="612E4F11"/>
    <w:rsid w:val="619DFCB4"/>
    <w:rsid w:val="62252DE9"/>
    <w:rsid w:val="629CDAAB"/>
    <w:rsid w:val="62CACB96"/>
    <w:rsid w:val="63750DD1"/>
    <w:rsid w:val="63BD651A"/>
    <w:rsid w:val="64151BBE"/>
    <w:rsid w:val="641FEA80"/>
    <w:rsid w:val="647820E7"/>
    <w:rsid w:val="648246A4"/>
    <w:rsid w:val="64D3AB3E"/>
    <w:rsid w:val="64D4D9B1"/>
    <w:rsid w:val="64F8F3A4"/>
    <w:rsid w:val="6546E54B"/>
    <w:rsid w:val="658CCF64"/>
    <w:rsid w:val="6593A1AF"/>
    <w:rsid w:val="661E8CFC"/>
    <w:rsid w:val="666C6DAB"/>
    <w:rsid w:val="670A75AA"/>
    <w:rsid w:val="67709DA3"/>
    <w:rsid w:val="67A1B3C4"/>
    <w:rsid w:val="67B64C7B"/>
    <w:rsid w:val="68011D8A"/>
    <w:rsid w:val="6855EE75"/>
    <w:rsid w:val="687983E6"/>
    <w:rsid w:val="6901438E"/>
    <w:rsid w:val="69112F77"/>
    <w:rsid w:val="697706DC"/>
    <w:rsid w:val="69857D82"/>
    <w:rsid w:val="6B5F339B"/>
    <w:rsid w:val="6B7B8841"/>
    <w:rsid w:val="6BCDD3B4"/>
    <w:rsid w:val="6C39E972"/>
    <w:rsid w:val="6C8EB09E"/>
    <w:rsid w:val="6CBD65CF"/>
    <w:rsid w:val="6CDF88AE"/>
    <w:rsid w:val="6D08294D"/>
    <w:rsid w:val="6D20CFAA"/>
    <w:rsid w:val="6DA3893C"/>
    <w:rsid w:val="6DC9A247"/>
    <w:rsid w:val="6E6DFD73"/>
    <w:rsid w:val="6E8E84C8"/>
    <w:rsid w:val="6E939F2A"/>
    <w:rsid w:val="6F1E0DBF"/>
    <w:rsid w:val="6FCD5B13"/>
    <w:rsid w:val="70FF7FF8"/>
    <w:rsid w:val="711F08BF"/>
    <w:rsid w:val="7134BF44"/>
    <w:rsid w:val="713E19BA"/>
    <w:rsid w:val="7242FF4F"/>
    <w:rsid w:val="724C3850"/>
    <w:rsid w:val="72AEB5CC"/>
    <w:rsid w:val="72F0FD15"/>
    <w:rsid w:val="7376A66C"/>
    <w:rsid w:val="73C7F398"/>
    <w:rsid w:val="74E34ECD"/>
    <w:rsid w:val="75A813CC"/>
    <w:rsid w:val="75C0F8CA"/>
    <w:rsid w:val="7601519F"/>
    <w:rsid w:val="761B314D"/>
    <w:rsid w:val="76822646"/>
    <w:rsid w:val="769F0511"/>
    <w:rsid w:val="76E2D071"/>
    <w:rsid w:val="76F7D3C5"/>
    <w:rsid w:val="770DE9CB"/>
    <w:rsid w:val="7723FE2A"/>
    <w:rsid w:val="779D374D"/>
    <w:rsid w:val="77B30B5A"/>
    <w:rsid w:val="78131ED6"/>
    <w:rsid w:val="78F1FC07"/>
    <w:rsid w:val="791C0D71"/>
    <w:rsid w:val="799E5156"/>
    <w:rsid w:val="79D707DD"/>
    <w:rsid w:val="7A8AA106"/>
    <w:rsid w:val="7A8B027A"/>
    <w:rsid w:val="7CB6A9E9"/>
    <w:rsid w:val="7CCDF9F7"/>
    <w:rsid w:val="7D890606"/>
    <w:rsid w:val="7D90B0DE"/>
    <w:rsid w:val="7D9BBA50"/>
    <w:rsid w:val="7ECDA9D3"/>
    <w:rsid w:val="7F08BAFA"/>
    <w:rsid w:val="7F14C66B"/>
    <w:rsid w:val="7FF3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F08BF"/>
  <w15:chartTrackingRefBased/>
  <w15:docId w15:val="{41FD3DDD-1F91-4BB4-BE8E-7F4EC20367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901054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FootnoteText">
    <w:uiPriority w:val="99"/>
    <w:name w:val="footnote text"/>
    <w:basedOn w:val="Normal"/>
    <w:semiHidden/>
    <w:unhideWhenUsed/>
    <w:rsid w:val="7D90B0DE"/>
    <w:rPr>
      <w:sz w:val="20"/>
      <w:szCs w:val="20"/>
    </w:rPr>
    <w:pPr>
      <w:spacing w:after="0" w:line="240" w:lineRule="auto"/>
    </w:pPr>
  </w:style>
  <w:style w:type="character" w:styleId="FootnoteReference">
    <w:uiPriority w:val="99"/>
    <w:name w:val="footnote reference"/>
    <w:basedOn w:val="DefaultParagraphFont"/>
    <w:semiHidden/>
    <w:unhideWhenUsed/>
    <w:rsid w:val="7D90B0DE"/>
    <w:rPr>
      <w:vertAlign w:val="superscript"/>
    </w:rPr>
  </w:style>
  <w:style w:type="character" w:styleId="Hyperlink">
    <w:uiPriority w:val="99"/>
    <w:name w:val="Hyperlink"/>
    <w:basedOn w:val="DefaultParagraphFont"/>
    <w:unhideWhenUsed/>
    <w:rsid w:val="7A8B027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859397263584d14" /><Relationship Type="http://schemas.openxmlformats.org/officeDocument/2006/relationships/footnotes" Target="footnotes.xml" Id="R90a0db55b1124683" /><Relationship Type="http://schemas.openxmlformats.org/officeDocument/2006/relationships/hyperlink" Target="https://philosophyandpolity.wordpress.com/2012/02/25/the-irenaean-theodicy-and-its-problems/" TargetMode="External" Id="Reff79fbd0b0a4384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philosophyandpolity.wordpress.com/2012/02/25/the-irenaean-theodicy-and-its-problems/" TargetMode="External" Id="R05c52100e984433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2026-01-27T13:00:36.8439297Z</dcterms:created>
  <dcterms:modified xsi:type="dcterms:W3CDTF">2026-02-01T21:38:35.7722177Z</dcterms:modified>
  <dc:creator>Regan Edwards (2305133)</dc:creator>
  <lastModifiedBy>Regan Edwards (2305133)</lastModifiedBy>
</coreProperties>
</file>