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CA3E9" w14:textId="628327D3" w:rsidR="00FD3BAB" w:rsidRDefault="00FD3BAB">
      <w:bookmarkStart w:id="0" w:name="_Hlk118809250"/>
      <w:r w:rsidRPr="0002026F">
        <w:rPr>
          <w:noProof/>
        </w:rPr>
        <w:drawing>
          <wp:inline distT="0" distB="0" distL="0" distR="0" wp14:anchorId="2A1538D7" wp14:editId="4A881B11">
            <wp:extent cx="2449340" cy="979095"/>
            <wp:effectExtent l="19050" t="0" r="27305" b="297815"/>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pic:cNvPicPr>
                      <a:picLocks noChangeAspect="1"/>
                    </pic:cNvPicPr>
                  </pic:nvPicPr>
                  <pic:blipFill>
                    <a:blip r:embed="rId8"/>
                    <a:stretch>
                      <a:fillRect/>
                    </a:stretch>
                  </pic:blipFill>
                  <pic:spPr>
                    <a:xfrm>
                      <a:off x="0" y="0"/>
                      <a:ext cx="2449195" cy="9785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bookmarkEnd w:id="0"/>
    </w:p>
    <w:p w14:paraId="2E203D43" w14:textId="77777777" w:rsidR="00FD3BAB" w:rsidRDefault="00FD3BAB" w:rsidP="00FD3BAB">
      <w:pPr>
        <w:jc w:val="both"/>
        <w:rPr>
          <w:b/>
          <w:bCs/>
          <w:sz w:val="44"/>
          <w:szCs w:val="44"/>
        </w:rPr>
      </w:pPr>
    </w:p>
    <w:p w14:paraId="5DFA61E0" w14:textId="77777777" w:rsidR="00FD3BAB" w:rsidRDefault="00FD3BAB" w:rsidP="00FD3BAB">
      <w:pPr>
        <w:jc w:val="both"/>
        <w:rPr>
          <w:b/>
          <w:bCs/>
          <w:sz w:val="44"/>
          <w:szCs w:val="44"/>
        </w:rPr>
      </w:pPr>
    </w:p>
    <w:p w14:paraId="1537DC54" w14:textId="77777777" w:rsidR="00FD3BAB" w:rsidRDefault="00FD3BAB" w:rsidP="00FD3BAB">
      <w:pPr>
        <w:jc w:val="both"/>
        <w:rPr>
          <w:b/>
          <w:bCs/>
          <w:sz w:val="44"/>
          <w:szCs w:val="44"/>
        </w:rPr>
      </w:pPr>
    </w:p>
    <w:p w14:paraId="19B276BB" w14:textId="2738453C" w:rsidR="00FD3BAB" w:rsidRDefault="00FD3BAB" w:rsidP="00FD3BAB">
      <w:pPr>
        <w:jc w:val="both"/>
        <w:rPr>
          <w:b/>
          <w:bCs/>
          <w:sz w:val="44"/>
          <w:szCs w:val="44"/>
        </w:rPr>
      </w:pPr>
      <w:r w:rsidRPr="00D971CD">
        <w:rPr>
          <w:b/>
          <w:bCs/>
          <w:sz w:val="44"/>
          <w:szCs w:val="44"/>
        </w:rPr>
        <w:t>University of Wales Trinity Saint David, Birmingham</w:t>
      </w:r>
    </w:p>
    <w:p w14:paraId="6E81AB90" w14:textId="77777777" w:rsidR="00FD3BAB" w:rsidRPr="00D87640" w:rsidRDefault="00FD3BAB" w:rsidP="00FD3BAB">
      <w:pPr>
        <w:jc w:val="both"/>
        <w:rPr>
          <w:rStyle w:val="TitleChar"/>
          <w:rFonts w:eastAsiaTheme="minorHAnsi"/>
          <w:b/>
          <w:bCs/>
        </w:rPr>
      </w:pPr>
      <w:r w:rsidRPr="00624213">
        <w:rPr>
          <w:b/>
          <w:bCs/>
          <w:sz w:val="44"/>
          <w:szCs w:val="44"/>
        </w:rPr>
        <w:t xml:space="preserve">Assignment Title: </w:t>
      </w:r>
      <w:r w:rsidRPr="00D87640">
        <w:rPr>
          <w:rStyle w:val="TitleChar"/>
          <w:rFonts w:eastAsiaTheme="minorHAnsi"/>
          <w:b/>
          <w:bCs/>
        </w:rPr>
        <w:t>Assessment- 1: Report</w:t>
      </w:r>
    </w:p>
    <w:p w14:paraId="7F9FA606" w14:textId="77777777" w:rsidR="00FD3BAB" w:rsidRDefault="00FD3BAB" w:rsidP="00FD3BAB">
      <w:pPr>
        <w:jc w:val="both"/>
        <w:rPr>
          <w:rStyle w:val="markedcontent"/>
          <w:rFonts w:ascii="Arial" w:hAnsi="Arial" w:cs="Arial"/>
          <w:b/>
          <w:bCs/>
          <w:sz w:val="28"/>
          <w:szCs w:val="28"/>
        </w:rPr>
      </w:pPr>
      <w:r>
        <w:rPr>
          <w:rStyle w:val="markedcontent"/>
          <w:rFonts w:ascii="Arial" w:hAnsi="Arial" w:cs="Arial"/>
          <w:b/>
          <w:bCs/>
          <w:sz w:val="28"/>
          <w:szCs w:val="28"/>
        </w:rPr>
        <w:t>Module: Network Programmability</w:t>
      </w:r>
    </w:p>
    <w:p w14:paraId="2AB137FB" w14:textId="77777777" w:rsidR="00FD3BAB" w:rsidRDefault="00FD3BAB" w:rsidP="00FD3BAB">
      <w:pPr>
        <w:jc w:val="both"/>
        <w:rPr>
          <w:rStyle w:val="markedcontent"/>
          <w:rFonts w:ascii="Arial" w:hAnsi="Arial" w:cs="Arial"/>
          <w:b/>
          <w:bCs/>
          <w:sz w:val="28"/>
          <w:szCs w:val="28"/>
        </w:rPr>
      </w:pPr>
      <w:r w:rsidRPr="00624213">
        <w:rPr>
          <w:rFonts w:ascii="Arial" w:hAnsi="Arial" w:cs="Arial"/>
          <w:b/>
          <w:bCs/>
          <w:sz w:val="28"/>
          <w:szCs w:val="28"/>
        </w:rPr>
        <w:t>Module code:</w:t>
      </w:r>
      <w:r w:rsidRPr="00624213">
        <w:rPr>
          <w:rStyle w:val="markedcontent"/>
          <w:rFonts w:ascii="Arial" w:hAnsi="Arial" w:cs="Arial"/>
          <w:b/>
          <w:bCs/>
          <w:sz w:val="28"/>
          <w:szCs w:val="28"/>
        </w:rPr>
        <w:t xml:space="preserve"> ACCA502</w:t>
      </w:r>
      <w:r>
        <w:rPr>
          <w:rStyle w:val="markedcontent"/>
          <w:rFonts w:ascii="Arial" w:hAnsi="Arial" w:cs="Arial"/>
          <w:b/>
          <w:bCs/>
          <w:sz w:val="28"/>
          <w:szCs w:val="28"/>
        </w:rPr>
        <w:t>9</w:t>
      </w:r>
      <w:r w:rsidRPr="00624213">
        <w:rPr>
          <w:rStyle w:val="markedcontent"/>
          <w:rFonts w:ascii="Arial" w:hAnsi="Arial" w:cs="Arial"/>
          <w:b/>
          <w:bCs/>
          <w:sz w:val="28"/>
          <w:szCs w:val="28"/>
        </w:rPr>
        <w:t>_BIRM</w:t>
      </w:r>
    </w:p>
    <w:p w14:paraId="6BBD5F23" w14:textId="77777777" w:rsidR="00FD3BAB" w:rsidRPr="00D87640" w:rsidRDefault="00FD3BAB" w:rsidP="00FD3BAB">
      <w:pPr>
        <w:tabs>
          <w:tab w:val="left" w:pos="510"/>
          <w:tab w:val="center" w:pos="6980"/>
        </w:tabs>
        <w:kinsoku w:val="0"/>
        <w:overflowPunct w:val="0"/>
        <w:jc w:val="both"/>
        <w:textAlignment w:val="baseline"/>
        <w:rPr>
          <w:b/>
          <w:bCs/>
          <w:color w:val="000000"/>
          <w:kern w:val="24"/>
          <w:sz w:val="32"/>
          <w:szCs w:val="32"/>
        </w:rPr>
      </w:pPr>
      <w:r w:rsidRPr="00D87640">
        <w:rPr>
          <w:b/>
          <w:bCs/>
          <w:color w:val="000000"/>
          <w:kern w:val="24"/>
          <w:sz w:val="32"/>
          <w:szCs w:val="32"/>
        </w:rPr>
        <w:t>Student Name: Cristian-Constantin Paraschiv</w:t>
      </w:r>
    </w:p>
    <w:p w14:paraId="5AF7C271" w14:textId="77777777" w:rsidR="00FD3BAB" w:rsidRDefault="00FD3BAB" w:rsidP="00FD3BAB">
      <w:pPr>
        <w:tabs>
          <w:tab w:val="left" w:pos="510"/>
          <w:tab w:val="center" w:pos="6980"/>
        </w:tabs>
        <w:kinsoku w:val="0"/>
        <w:overflowPunct w:val="0"/>
        <w:jc w:val="both"/>
        <w:textAlignment w:val="baseline"/>
        <w:rPr>
          <w:b/>
          <w:bCs/>
          <w:color w:val="000000"/>
          <w:kern w:val="24"/>
          <w:sz w:val="32"/>
          <w:szCs w:val="32"/>
        </w:rPr>
      </w:pPr>
      <w:r w:rsidRPr="00D87640">
        <w:rPr>
          <w:b/>
          <w:bCs/>
          <w:color w:val="000000"/>
          <w:kern w:val="24"/>
          <w:sz w:val="32"/>
          <w:szCs w:val="32"/>
        </w:rPr>
        <w:t>Student ID: 2026077</w:t>
      </w:r>
    </w:p>
    <w:p w14:paraId="6EC70E1F" w14:textId="77777777" w:rsidR="00FD3BAB" w:rsidRDefault="00FD3BAB">
      <w:r>
        <w:br w:type="page"/>
      </w:r>
    </w:p>
    <w:p w14:paraId="03C5F509" w14:textId="3935F835" w:rsidR="00FD3BAB" w:rsidRDefault="00FD3BAB"/>
    <w:sdt>
      <w:sdtPr>
        <w:id w:val="-17612013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1D49EA" w14:textId="207BE16D" w:rsidR="00C8586D" w:rsidRDefault="00C8586D">
          <w:pPr>
            <w:pStyle w:val="TOCHeading"/>
          </w:pPr>
          <w:r>
            <w:t>Contents</w:t>
          </w:r>
        </w:p>
        <w:p w14:paraId="4AA1477C" w14:textId="228EF532" w:rsidR="00C8586D" w:rsidRDefault="00C8586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013021" w:history="1">
            <w:r w:rsidRPr="0032607C">
              <w:rPr>
                <w:rStyle w:val="Hyperlink"/>
                <w:noProof/>
              </w:rPr>
              <w:t>1.</w:t>
            </w:r>
            <w:r>
              <w:rPr>
                <w:rFonts w:eastAsiaTheme="minorEastAsia"/>
                <w:noProof/>
                <w:lang w:eastAsia="en-GB"/>
              </w:rPr>
              <w:tab/>
            </w:r>
            <w:r w:rsidRPr="0032607C">
              <w:rPr>
                <w:rStyle w:val="Hyperlink"/>
                <w:noProof/>
              </w:rPr>
              <w:t>Introduction</w:t>
            </w:r>
            <w:r>
              <w:rPr>
                <w:noProof/>
                <w:webHidden/>
              </w:rPr>
              <w:tab/>
            </w:r>
            <w:r>
              <w:rPr>
                <w:noProof/>
                <w:webHidden/>
              </w:rPr>
              <w:fldChar w:fldCharType="begin"/>
            </w:r>
            <w:r>
              <w:rPr>
                <w:noProof/>
                <w:webHidden/>
              </w:rPr>
              <w:instrText xml:space="preserve"> PAGEREF _Toc120013021 \h </w:instrText>
            </w:r>
            <w:r>
              <w:rPr>
                <w:noProof/>
                <w:webHidden/>
              </w:rPr>
            </w:r>
            <w:r>
              <w:rPr>
                <w:noProof/>
                <w:webHidden/>
              </w:rPr>
              <w:fldChar w:fldCharType="separate"/>
            </w:r>
            <w:r>
              <w:rPr>
                <w:noProof/>
                <w:webHidden/>
              </w:rPr>
              <w:t>3</w:t>
            </w:r>
            <w:r>
              <w:rPr>
                <w:noProof/>
                <w:webHidden/>
              </w:rPr>
              <w:fldChar w:fldCharType="end"/>
            </w:r>
          </w:hyperlink>
        </w:p>
        <w:p w14:paraId="28403744" w14:textId="0DB22BC5" w:rsidR="00C8586D" w:rsidRDefault="00C8586D">
          <w:pPr>
            <w:pStyle w:val="TOC1"/>
            <w:tabs>
              <w:tab w:val="left" w:pos="440"/>
              <w:tab w:val="right" w:leader="dot" w:pos="9016"/>
            </w:tabs>
            <w:rPr>
              <w:rFonts w:eastAsiaTheme="minorEastAsia"/>
              <w:noProof/>
              <w:lang w:eastAsia="en-GB"/>
            </w:rPr>
          </w:pPr>
          <w:hyperlink w:anchor="_Toc120013022" w:history="1">
            <w:r w:rsidRPr="0032607C">
              <w:rPr>
                <w:rStyle w:val="Hyperlink"/>
                <w:noProof/>
              </w:rPr>
              <w:t>2.</w:t>
            </w:r>
            <w:r>
              <w:rPr>
                <w:rFonts w:eastAsiaTheme="minorEastAsia"/>
                <w:noProof/>
                <w:lang w:eastAsia="en-GB"/>
              </w:rPr>
              <w:tab/>
            </w:r>
            <w:r w:rsidRPr="0032607C">
              <w:rPr>
                <w:rStyle w:val="Hyperlink"/>
                <w:noProof/>
              </w:rPr>
              <w:t>The principal benefits of CC - cloud computing shift industry</w:t>
            </w:r>
            <w:r>
              <w:rPr>
                <w:noProof/>
                <w:webHidden/>
              </w:rPr>
              <w:tab/>
            </w:r>
            <w:r>
              <w:rPr>
                <w:noProof/>
                <w:webHidden/>
              </w:rPr>
              <w:fldChar w:fldCharType="begin"/>
            </w:r>
            <w:r>
              <w:rPr>
                <w:noProof/>
                <w:webHidden/>
              </w:rPr>
              <w:instrText xml:space="preserve"> PAGEREF _Toc120013022 \h </w:instrText>
            </w:r>
            <w:r>
              <w:rPr>
                <w:noProof/>
                <w:webHidden/>
              </w:rPr>
            </w:r>
            <w:r>
              <w:rPr>
                <w:noProof/>
                <w:webHidden/>
              </w:rPr>
              <w:fldChar w:fldCharType="separate"/>
            </w:r>
            <w:r>
              <w:rPr>
                <w:noProof/>
                <w:webHidden/>
              </w:rPr>
              <w:t>5</w:t>
            </w:r>
            <w:r>
              <w:rPr>
                <w:noProof/>
                <w:webHidden/>
              </w:rPr>
              <w:fldChar w:fldCharType="end"/>
            </w:r>
          </w:hyperlink>
        </w:p>
        <w:p w14:paraId="4294EFAA" w14:textId="51C31819" w:rsidR="00C8586D" w:rsidRDefault="00C8586D">
          <w:pPr>
            <w:pStyle w:val="TOC1"/>
            <w:tabs>
              <w:tab w:val="left" w:pos="440"/>
              <w:tab w:val="right" w:leader="dot" w:pos="9016"/>
            </w:tabs>
            <w:rPr>
              <w:rFonts w:eastAsiaTheme="minorEastAsia"/>
              <w:noProof/>
              <w:lang w:eastAsia="en-GB"/>
            </w:rPr>
          </w:pPr>
          <w:hyperlink w:anchor="_Toc120013023" w:history="1">
            <w:r w:rsidRPr="0032607C">
              <w:rPr>
                <w:rStyle w:val="Hyperlink"/>
                <w:noProof/>
              </w:rPr>
              <w:t>3.</w:t>
            </w:r>
            <w:r>
              <w:rPr>
                <w:rFonts w:eastAsiaTheme="minorEastAsia"/>
                <w:noProof/>
                <w:lang w:eastAsia="en-GB"/>
              </w:rPr>
              <w:tab/>
            </w:r>
            <w:r w:rsidRPr="0032607C">
              <w:rPr>
                <w:rStyle w:val="Hyperlink"/>
                <w:noProof/>
              </w:rPr>
              <w:t>Fundamental technological idea</w:t>
            </w:r>
            <w:r>
              <w:rPr>
                <w:noProof/>
                <w:webHidden/>
              </w:rPr>
              <w:tab/>
            </w:r>
            <w:r>
              <w:rPr>
                <w:noProof/>
                <w:webHidden/>
              </w:rPr>
              <w:fldChar w:fldCharType="begin"/>
            </w:r>
            <w:r>
              <w:rPr>
                <w:noProof/>
                <w:webHidden/>
              </w:rPr>
              <w:instrText xml:space="preserve"> PAGEREF _Toc120013023 \h </w:instrText>
            </w:r>
            <w:r>
              <w:rPr>
                <w:noProof/>
                <w:webHidden/>
              </w:rPr>
            </w:r>
            <w:r>
              <w:rPr>
                <w:noProof/>
                <w:webHidden/>
              </w:rPr>
              <w:fldChar w:fldCharType="separate"/>
            </w:r>
            <w:r>
              <w:rPr>
                <w:noProof/>
                <w:webHidden/>
              </w:rPr>
              <w:t>7</w:t>
            </w:r>
            <w:r>
              <w:rPr>
                <w:noProof/>
                <w:webHidden/>
              </w:rPr>
              <w:fldChar w:fldCharType="end"/>
            </w:r>
          </w:hyperlink>
        </w:p>
        <w:p w14:paraId="66BB1CEE" w14:textId="000A9F03" w:rsidR="00C8586D" w:rsidRDefault="00C8586D">
          <w:pPr>
            <w:pStyle w:val="TOC1"/>
            <w:tabs>
              <w:tab w:val="left" w:pos="440"/>
              <w:tab w:val="right" w:leader="dot" w:pos="9016"/>
            </w:tabs>
            <w:rPr>
              <w:rFonts w:eastAsiaTheme="minorEastAsia"/>
              <w:noProof/>
              <w:lang w:eastAsia="en-GB"/>
            </w:rPr>
          </w:pPr>
          <w:hyperlink w:anchor="_Toc120013024" w:history="1">
            <w:r w:rsidRPr="0032607C">
              <w:rPr>
                <w:rStyle w:val="Hyperlink"/>
                <w:noProof/>
              </w:rPr>
              <w:t>4.</w:t>
            </w:r>
            <w:r>
              <w:rPr>
                <w:rFonts w:eastAsiaTheme="minorEastAsia"/>
                <w:noProof/>
                <w:lang w:eastAsia="en-GB"/>
              </w:rPr>
              <w:tab/>
            </w:r>
            <w:r w:rsidRPr="0032607C">
              <w:rPr>
                <w:rStyle w:val="Hyperlink"/>
                <w:noProof/>
              </w:rPr>
              <w:t>The duties of network specialists have changed to address the technological difficulties of the cloud.</w:t>
            </w:r>
            <w:r>
              <w:rPr>
                <w:noProof/>
                <w:webHidden/>
              </w:rPr>
              <w:tab/>
            </w:r>
            <w:r>
              <w:rPr>
                <w:noProof/>
                <w:webHidden/>
              </w:rPr>
              <w:fldChar w:fldCharType="begin"/>
            </w:r>
            <w:r>
              <w:rPr>
                <w:noProof/>
                <w:webHidden/>
              </w:rPr>
              <w:instrText xml:space="preserve"> PAGEREF _Toc120013024 \h </w:instrText>
            </w:r>
            <w:r>
              <w:rPr>
                <w:noProof/>
                <w:webHidden/>
              </w:rPr>
            </w:r>
            <w:r>
              <w:rPr>
                <w:noProof/>
                <w:webHidden/>
              </w:rPr>
              <w:fldChar w:fldCharType="separate"/>
            </w:r>
            <w:r>
              <w:rPr>
                <w:noProof/>
                <w:webHidden/>
              </w:rPr>
              <w:t>7</w:t>
            </w:r>
            <w:r>
              <w:rPr>
                <w:noProof/>
                <w:webHidden/>
              </w:rPr>
              <w:fldChar w:fldCharType="end"/>
            </w:r>
          </w:hyperlink>
        </w:p>
        <w:p w14:paraId="3351BDF0" w14:textId="6277FD88" w:rsidR="00C8586D" w:rsidRDefault="00C8586D">
          <w:pPr>
            <w:pStyle w:val="TOC1"/>
            <w:tabs>
              <w:tab w:val="left" w:pos="440"/>
              <w:tab w:val="right" w:leader="dot" w:pos="9016"/>
            </w:tabs>
            <w:rPr>
              <w:rFonts w:eastAsiaTheme="minorEastAsia"/>
              <w:noProof/>
              <w:lang w:eastAsia="en-GB"/>
            </w:rPr>
          </w:pPr>
          <w:hyperlink w:anchor="_Toc120013025" w:history="1">
            <w:r w:rsidRPr="0032607C">
              <w:rPr>
                <w:rStyle w:val="Hyperlink"/>
                <w:noProof/>
              </w:rPr>
              <w:t>5.</w:t>
            </w:r>
            <w:r>
              <w:rPr>
                <w:rFonts w:eastAsiaTheme="minorEastAsia"/>
                <w:noProof/>
                <w:lang w:eastAsia="en-GB"/>
              </w:rPr>
              <w:tab/>
            </w:r>
            <w:r w:rsidRPr="0032607C">
              <w:rPr>
                <w:rStyle w:val="Hyperlink"/>
                <w:noProof/>
              </w:rPr>
              <w:t>This enhancement made possible through the usage of RESTful Web Services.</w:t>
            </w:r>
            <w:r>
              <w:rPr>
                <w:noProof/>
                <w:webHidden/>
              </w:rPr>
              <w:tab/>
            </w:r>
            <w:r>
              <w:rPr>
                <w:noProof/>
                <w:webHidden/>
              </w:rPr>
              <w:fldChar w:fldCharType="begin"/>
            </w:r>
            <w:r>
              <w:rPr>
                <w:noProof/>
                <w:webHidden/>
              </w:rPr>
              <w:instrText xml:space="preserve"> PAGEREF _Toc120013025 \h </w:instrText>
            </w:r>
            <w:r>
              <w:rPr>
                <w:noProof/>
                <w:webHidden/>
              </w:rPr>
            </w:r>
            <w:r>
              <w:rPr>
                <w:noProof/>
                <w:webHidden/>
              </w:rPr>
              <w:fldChar w:fldCharType="separate"/>
            </w:r>
            <w:r>
              <w:rPr>
                <w:noProof/>
                <w:webHidden/>
              </w:rPr>
              <w:t>8</w:t>
            </w:r>
            <w:r>
              <w:rPr>
                <w:noProof/>
                <w:webHidden/>
              </w:rPr>
              <w:fldChar w:fldCharType="end"/>
            </w:r>
          </w:hyperlink>
        </w:p>
        <w:p w14:paraId="61F0741B" w14:textId="2D6F90E3" w:rsidR="00C8586D" w:rsidRDefault="00C8586D">
          <w:pPr>
            <w:pStyle w:val="TOC1"/>
            <w:tabs>
              <w:tab w:val="left" w:pos="440"/>
              <w:tab w:val="right" w:leader="dot" w:pos="9016"/>
            </w:tabs>
            <w:rPr>
              <w:rFonts w:eastAsiaTheme="minorEastAsia"/>
              <w:noProof/>
              <w:lang w:eastAsia="en-GB"/>
            </w:rPr>
          </w:pPr>
          <w:hyperlink w:anchor="_Toc120013026" w:history="1">
            <w:r w:rsidRPr="0032607C">
              <w:rPr>
                <w:rStyle w:val="Hyperlink"/>
                <w:noProof/>
              </w:rPr>
              <w:t>6.</w:t>
            </w:r>
            <w:r>
              <w:rPr>
                <w:rFonts w:eastAsiaTheme="minorEastAsia"/>
                <w:noProof/>
                <w:lang w:eastAsia="en-GB"/>
              </w:rPr>
              <w:tab/>
            </w:r>
            <w:r w:rsidRPr="0032607C">
              <w:rPr>
                <w:rStyle w:val="Hyperlink"/>
                <w:noProof/>
              </w:rPr>
              <w:t>Industrial use of software-defined networking has increased significantly, adaptability to network engineers' jobs.</w:t>
            </w:r>
            <w:r>
              <w:rPr>
                <w:noProof/>
                <w:webHidden/>
              </w:rPr>
              <w:tab/>
            </w:r>
            <w:r>
              <w:rPr>
                <w:noProof/>
                <w:webHidden/>
              </w:rPr>
              <w:fldChar w:fldCharType="begin"/>
            </w:r>
            <w:r>
              <w:rPr>
                <w:noProof/>
                <w:webHidden/>
              </w:rPr>
              <w:instrText xml:space="preserve"> PAGEREF _Toc120013026 \h </w:instrText>
            </w:r>
            <w:r>
              <w:rPr>
                <w:noProof/>
                <w:webHidden/>
              </w:rPr>
            </w:r>
            <w:r>
              <w:rPr>
                <w:noProof/>
                <w:webHidden/>
              </w:rPr>
              <w:fldChar w:fldCharType="separate"/>
            </w:r>
            <w:r>
              <w:rPr>
                <w:noProof/>
                <w:webHidden/>
              </w:rPr>
              <w:t>9</w:t>
            </w:r>
            <w:r>
              <w:rPr>
                <w:noProof/>
                <w:webHidden/>
              </w:rPr>
              <w:fldChar w:fldCharType="end"/>
            </w:r>
          </w:hyperlink>
        </w:p>
        <w:p w14:paraId="60A31A6E" w14:textId="56887AB6" w:rsidR="00C8586D" w:rsidRDefault="00C8586D">
          <w:pPr>
            <w:pStyle w:val="TOC1"/>
            <w:tabs>
              <w:tab w:val="left" w:pos="440"/>
              <w:tab w:val="right" w:leader="dot" w:pos="9016"/>
            </w:tabs>
            <w:rPr>
              <w:rFonts w:eastAsiaTheme="minorEastAsia"/>
              <w:noProof/>
              <w:lang w:eastAsia="en-GB"/>
            </w:rPr>
          </w:pPr>
          <w:hyperlink w:anchor="_Toc120013027" w:history="1">
            <w:r w:rsidRPr="0032607C">
              <w:rPr>
                <w:rStyle w:val="Hyperlink"/>
                <w:noProof/>
              </w:rPr>
              <w:t>7.</w:t>
            </w:r>
            <w:r>
              <w:rPr>
                <w:rFonts w:eastAsiaTheme="minorEastAsia"/>
                <w:noProof/>
                <w:lang w:eastAsia="en-GB"/>
              </w:rPr>
              <w:tab/>
            </w:r>
            <w:r w:rsidRPr="0032607C">
              <w:rPr>
                <w:rStyle w:val="Hyperlink"/>
                <w:noProof/>
              </w:rPr>
              <w:t>JSON and REST had already become chosen as conventions that were used.</w:t>
            </w:r>
            <w:r>
              <w:rPr>
                <w:noProof/>
                <w:webHidden/>
              </w:rPr>
              <w:tab/>
            </w:r>
            <w:r>
              <w:rPr>
                <w:noProof/>
                <w:webHidden/>
              </w:rPr>
              <w:fldChar w:fldCharType="begin"/>
            </w:r>
            <w:r>
              <w:rPr>
                <w:noProof/>
                <w:webHidden/>
              </w:rPr>
              <w:instrText xml:space="preserve"> PAGEREF _Toc120013027 \h </w:instrText>
            </w:r>
            <w:r>
              <w:rPr>
                <w:noProof/>
                <w:webHidden/>
              </w:rPr>
            </w:r>
            <w:r>
              <w:rPr>
                <w:noProof/>
                <w:webHidden/>
              </w:rPr>
              <w:fldChar w:fldCharType="separate"/>
            </w:r>
            <w:r>
              <w:rPr>
                <w:noProof/>
                <w:webHidden/>
              </w:rPr>
              <w:t>11</w:t>
            </w:r>
            <w:r>
              <w:rPr>
                <w:noProof/>
                <w:webHidden/>
              </w:rPr>
              <w:fldChar w:fldCharType="end"/>
            </w:r>
          </w:hyperlink>
        </w:p>
        <w:p w14:paraId="6C39DA01" w14:textId="69E7D93D" w:rsidR="00C8586D" w:rsidRDefault="00C8586D">
          <w:pPr>
            <w:pStyle w:val="TOC1"/>
            <w:tabs>
              <w:tab w:val="left" w:pos="440"/>
              <w:tab w:val="right" w:leader="dot" w:pos="9016"/>
            </w:tabs>
            <w:rPr>
              <w:rFonts w:eastAsiaTheme="minorEastAsia"/>
              <w:noProof/>
              <w:lang w:eastAsia="en-GB"/>
            </w:rPr>
          </w:pPr>
          <w:hyperlink w:anchor="_Toc120013028" w:history="1">
            <w:r w:rsidRPr="0032607C">
              <w:rPr>
                <w:rStyle w:val="Hyperlink"/>
                <w:noProof/>
              </w:rPr>
              <w:t>8.</w:t>
            </w:r>
            <w:r>
              <w:rPr>
                <w:rFonts w:eastAsiaTheme="minorEastAsia"/>
                <w:noProof/>
                <w:lang w:eastAsia="en-GB"/>
              </w:rPr>
              <w:tab/>
            </w:r>
            <w:r w:rsidRPr="0032607C">
              <w:rPr>
                <w:rStyle w:val="Hyperlink"/>
                <w:noProof/>
              </w:rPr>
              <w:t>Conclusion</w:t>
            </w:r>
            <w:r>
              <w:rPr>
                <w:noProof/>
                <w:webHidden/>
              </w:rPr>
              <w:tab/>
            </w:r>
            <w:r>
              <w:rPr>
                <w:noProof/>
                <w:webHidden/>
              </w:rPr>
              <w:fldChar w:fldCharType="begin"/>
            </w:r>
            <w:r>
              <w:rPr>
                <w:noProof/>
                <w:webHidden/>
              </w:rPr>
              <w:instrText xml:space="preserve"> PAGEREF _Toc120013028 \h </w:instrText>
            </w:r>
            <w:r>
              <w:rPr>
                <w:noProof/>
                <w:webHidden/>
              </w:rPr>
            </w:r>
            <w:r>
              <w:rPr>
                <w:noProof/>
                <w:webHidden/>
              </w:rPr>
              <w:fldChar w:fldCharType="separate"/>
            </w:r>
            <w:r>
              <w:rPr>
                <w:noProof/>
                <w:webHidden/>
              </w:rPr>
              <w:t>13</w:t>
            </w:r>
            <w:r>
              <w:rPr>
                <w:noProof/>
                <w:webHidden/>
              </w:rPr>
              <w:fldChar w:fldCharType="end"/>
            </w:r>
          </w:hyperlink>
        </w:p>
        <w:p w14:paraId="026D55B9" w14:textId="5214D4EB" w:rsidR="00C8586D" w:rsidRDefault="00C8586D">
          <w:pPr>
            <w:pStyle w:val="TOC1"/>
            <w:tabs>
              <w:tab w:val="right" w:leader="dot" w:pos="9016"/>
            </w:tabs>
            <w:rPr>
              <w:rFonts w:eastAsiaTheme="minorEastAsia"/>
              <w:noProof/>
              <w:lang w:eastAsia="en-GB"/>
            </w:rPr>
          </w:pPr>
          <w:hyperlink w:anchor="_Toc120013029" w:history="1">
            <w:r w:rsidRPr="0032607C">
              <w:rPr>
                <w:rStyle w:val="Hyperlink"/>
                <w:noProof/>
              </w:rPr>
              <w:t>References</w:t>
            </w:r>
            <w:r>
              <w:rPr>
                <w:noProof/>
                <w:webHidden/>
              </w:rPr>
              <w:tab/>
            </w:r>
            <w:r>
              <w:rPr>
                <w:noProof/>
                <w:webHidden/>
              </w:rPr>
              <w:fldChar w:fldCharType="begin"/>
            </w:r>
            <w:r>
              <w:rPr>
                <w:noProof/>
                <w:webHidden/>
              </w:rPr>
              <w:instrText xml:space="preserve"> PAGEREF _Toc120013029 \h </w:instrText>
            </w:r>
            <w:r>
              <w:rPr>
                <w:noProof/>
                <w:webHidden/>
              </w:rPr>
            </w:r>
            <w:r>
              <w:rPr>
                <w:noProof/>
                <w:webHidden/>
              </w:rPr>
              <w:fldChar w:fldCharType="separate"/>
            </w:r>
            <w:r>
              <w:rPr>
                <w:noProof/>
                <w:webHidden/>
              </w:rPr>
              <w:t>14</w:t>
            </w:r>
            <w:r>
              <w:rPr>
                <w:noProof/>
                <w:webHidden/>
              </w:rPr>
              <w:fldChar w:fldCharType="end"/>
            </w:r>
          </w:hyperlink>
        </w:p>
        <w:p w14:paraId="3DA97A30" w14:textId="04392CE4" w:rsidR="00C8586D" w:rsidRDefault="00C8586D">
          <w:r>
            <w:rPr>
              <w:b/>
              <w:bCs/>
              <w:noProof/>
            </w:rPr>
            <w:fldChar w:fldCharType="end"/>
          </w:r>
        </w:p>
      </w:sdtContent>
    </w:sdt>
    <w:p w14:paraId="667FD082" w14:textId="77777777" w:rsidR="00FD3BAB" w:rsidRDefault="00FD3BAB">
      <w:r>
        <w:br w:type="page"/>
      </w:r>
    </w:p>
    <w:p w14:paraId="465144E1" w14:textId="36CC3AB7" w:rsidR="00FD3BAB" w:rsidRPr="00D87640" w:rsidRDefault="00FD3BAB" w:rsidP="00FD3BAB">
      <w:pPr>
        <w:pStyle w:val="Title"/>
        <w:rPr>
          <w:rStyle w:val="TitleChar"/>
          <w:b/>
          <w:bCs/>
        </w:rPr>
      </w:pPr>
      <w:r w:rsidRPr="00D87640">
        <w:rPr>
          <w:rStyle w:val="TitleChar"/>
          <w:b/>
          <w:bCs/>
        </w:rPr>
        <w:lastRenderedPageBreak/>
        <w:t>Assessment- 1: Report</w:t>
      </w:r>
    </w:p>
    <w:p w14:paraId="6F696433" w14:textId="489102EA" w:rsidR="00FD3BAB" w:rsidRPr="00095C16" w:rsidRDefault="007B22C4" w:rsidP="00E056B8">
      <w:pPr>
        <w:ind w:firstLine="720"/>
        <w:jc w:val="both"/>
        <w:rPr>
          <w:rFonts w:ascii="Times New Roman" w:hAnsi="Times New Roman" w:cs="Times New Roman"/>
          <w:b/>
          <w:bCs/>
          <w:sz w:val="24"/>
          <w:szCs w:val="24"/>
        </w:rPr>
      </w:pPr>
      <w:r w:rsidRPr="007B22C4">
        <w:rPr>
          <w:rFonts w:ascii="Times New Roman" w:hAnsi="Times New Roman" w:cs="Times New Roman"/>
          <w:b/>
          <w:bCs/>
          <w:sz w:val="24"/>
          <w:szCs w:val="24"/>
        </w:rPr>
        <w:t xml:space="preserve">ABSTRACT - </w:t>
      </w:r>
      <w:r w:rsidR="00095C16" w:rsidRPr="00095C16">
        <w:rPr>
          <w:rFonts w:ascii="Times New Roman" w:hAnsi="Times New Roman" w:cs="Times New Roman"/>
          <w:b/>
          <w:bCs/>
          <w:sz w:val="24"/>
          <w:szCs w:val="24"/>
        </w:rPr>
        <w:t>Following the emergence of CC -cloud computing, one of the most important technological advancements in modern years might take place.</w:t>
      </w:r>
      <w:r w:rsidR="00095C16">
        <w:rPr>
          <w:rFonts w:ascii="Times New Roman" w:hAnsi="Times New Roman" w:cs="Times New Roman"/>
          <w:b/>
          <w:bCs/>
          <w:sz w:val="24"/>
          <w:szCs w:val="24"/>
        </w:rPr>
        <w:t xml:space="preserve"> </w:t>
      </w:r>
      <w:r w:rsidR="00095C16" w:rsidRPr="00095C16">
        <w:rPr>
          <w:rFonts w:ascii="Times New Roman" w:hAnsi="Times New Roman" w:cs="Times New Roman"/>
          <w:b/>
          <w:bCs/>
          <w:sz w:val="24"/>
          <w:szCs w:val="24"/>
        </w:rPr>
        <w:t>Whenever clouds technology is to reach its greatest capability, the multiple challenges involved must be accurately described from the perspectives of both the tech's producers and consumers.</w:t>
      </w:r>
      <w:r w:rsidR="00095C16">
        <w:rPr>
          <w:rFonts w:ascii="Times New Roman" w:hAnsi="Times New Roman" w:cs="Times New Roman"/>
          <w:b/>
          <w:bCs/>
          <w:sz w:val="24"/>
          <w:szCs w:val="24"/>
        </w:rPr>
        <w:t xml:space="preserve"> </w:t>
      </w:r>
      <w:r w:rsidR="00095C16" w:rsidRPr="00095C16">
        <w:rPr>
          <w:rFonts w:ascii="Times New Roman" w:hAnsi="Times New Roman" w:cs="Times New Roman"/>
          <w:b/>
          <w:bCs/>
          <w:sz w:val="24"/>
          <w:szCs w:val="24"/>
        </w:rPr>
        <w:t>Whilst companies are now many research getting conducted on the infrastructure directly, it is equally crucial to understand the organizational-related issues that come with cloud computing.</w:t>
      </w:r>
      <w:r w:rsidR="00095C16">
        <w:rPr>
          <w:rFonts w:ascii="Times New Roman" w:hAnsi="Times New Roman" w:cs="Times New Roman"/>
          <w:b/>
          <w:bCs/>
          <w:sz w:val="24"/>
          <w:szCs w:val="24"/>
        </w:rPr>
        <w:t xml:space="preserve"> </w:t>
      </w:r>
      <w:r w:rsidR="00095C16" w:rsidRPr="00095C16">
        <w:rPr>
          <w:rFonts w:ascii="Times New Roman" w:hAnsi="Times New Roman" w:cs="Times New Roman"/>
          <w:b/>
          <w:bCs/>
          <w:sz w:val="24"/>
          <w:szCs w:val="24"/>
        </w:rPr>
        <w:t>This report also looks at how cloud computing has affected industry, how networking professionals' occupations have evolved as they've aged and the challenges they've encountered, RESTful web services, and the reasons why networks have become more sophisticated.</w:t>
      </w:r>
    </w:p>
    <w:p w14:paraId="064AB9C9" w14:textId="7228F9CE" w:rsidR="00FD3BAB" w:rsidRDefault="007B22C4" w:rsidP="004B5195">
      <w:pPr>
        <w:pStyle w:val="Heading1"/>
        <w:numPr>
          <w:ilvl w:val="0"/>
          <w:numId w:val="3"/>
        </w:numPr>
      </w:pPr>
      <w:bookmarkStart w:id="1" w:name="_Toc120013021"/>
      <w:r>
        <w:t>Introduction</w:t>
      </w:r>
      <w:bookmarkEnd w:id="1"/>
    </w:p>
    <w:p w14:paraId="34D33109" w14:textId="4B2568F5" w:rsidR="00DF34E3" w:rsidRPr="00C8586D" w:rsidRDefault="002E7A21" w:rsidP="00AF7885">
      <w:pPr>
        <w:ind w:firstLine="360"/>
        <w:jc w:val="both"/>
        <w:rPr>
          <w:rFonts w:ascii="Times New Roman" w:hAnsi="Times New Roman" w:cs="Times New Roman"/>
          <w:sz w:val="24"/>
          <w:szCs w:val="24"/>
        </w:rPr>
      </w:pPr>
      <w:r w:rsidRPr="00C8586D">
        <w:rPr>
          <w:rFonts w:ascii="Times New Roman" w:hAnsi="Times New Roman" w:cs="Times New Roman"/>
          <w:sz w:val="24"/>
          <w:szCs w:val="24"/>
        </w:rPr>
        <w:t>A major shift in how informational technologies (IT) resources typically created, created, implemented, expanded, upgraded, sustained, or compensated for has been brought about by that occurrence described as CC - cloud computing. Computation even though humans understand currently seems paradoxical since, both on another side, PCs tend constantly get increasingly greater effective while yet price for every piece of machinery keeps falling. As a result, computation capacity is currently primarily seen as a luxury [</w:t>
      </w:r>
      <w:r w:rsidR="0045401D" w:rsidRPr="00C8586D">
        <w:rPr>
          <w:rFonts w:ascii="Times New Roman" w:hAnsi="Times New Roman" w:cs="Times New Roman"/>
          <w:sz w:val="24"/>
          <w:szCs w:val="24"/>
        </w:rPr>
        <w:t>1</w:t>
      </w:r>
      <w:r w:rsidRPr="00C8586D">
        <w:rPr>
          <w:rFonts w:ascii="Times New Roman" w:hAnsi="Times New Roman" w:cs="Times New Roman"/>
          <w:sz w:val="24"/>
          <w:szCs w:val="24"/>
        </w:rPr>
        <w:t>,</w:t>
      </w:r>
      <w:r w:rsidR="0045401D" w:rsidRPr="00C8586D">
        <w:rPr>
          <w:rFonts w:ascii="Times New Roman" w:hAnsi="Times New Roman" w:cs="Times New Roman"/>
          <w:sz w:val="24"/>
          <w:szCs w:val="24"/>
        </w:rPr>
        <w:t xml:space="preserve"> 2</w:t>
      </w:r>
      <w:r w:rsidRPr="00C8586D">
        <w:rPr>
          <w:rFonts w:ascii="Times New Roman" w:hAnsi="Times New Roman" w:cs="Times New Roman"/>
          <w:sz w:val="24"/>
          <w:szCs w:val="24"/>
        </w:rPr>
        <w:t>].</w:t>
      </w:r>
      <w:r w:rsidR="00DF34E3" w:rsidRPr="00C8586D">
        <w:rPr>
          <w:rFonts w:ascii="Times New Roman" w:hAnsi="Times New Roman" w:cs="Times New Roman"/>
          <w:sz w:val="24"/>
          <w:szCs w:val="24"/>
        </w:rPr>
        <w:t xml:space="preserve"> However, since computation grows increasingly prevalent throughout a company, including difficulty of maintaining underlying foundation of various communication structures, dispersed material, or applications have increased overall cost of computing again towards company faster perhaps anything previously [</w:t>
      </w:r>
      <w:r w:rsidR="00A376F2" w:rsidRPr="00C8586D">
        <w:rPr>
          <w:rFonts w:ascii="Times New Roman" w:hAnsi="Times New Roman" w:cs="Times New Roman"/>
          <w:sz w:val="24"/>
          <w:szCs w:val="24"/>
        </w:rPr>
        <w:t>3</w:t>
      </w:r>
      <w:r w:rsidR="00DF34E3" w:rsidRPr="00C8586D">
        <w:rPr>
          <w:rFonts w:ascii="Times New Roman" w:hAnsi="Times New Roman" w:cs="Times New Roman"/>
          <w:sz w:val="24"/>
          <w:szCs w:val="24"/>
        </w:rPr>
        <w:t>]. The guarantee of cloud - based solutions is to provide the whole of this same features and functions of currently available data technological advances facilities (or rather actually empower innovative features and capabilities which were previously unfeasible) while also drastically lowering these same initial expenses of computing which prevent numerous organisations from launching numerous snipping IT offerings [</w:t>
      </w:r>
      <w:r w:rsidR="00A376F2" w:rsidRPr="00C8586D">
        <w:rPr>
          <w:rFonts w:ascii="Times New Roman" w:hAnsi="Times New Roman" w:cs="Times New Roman"/>
          <w:sz w:val="24"/>
          <w:szCs w:val="24"/>
        </w:rPr>
        <w:t>4</w:t>
      </w:r>
      <w:r w:rsidR="00DF34E3" w:rsidRPr="00C8586D">
        <w:rPr>
          <w:rFonts w:ascii="Times New Roman" w:hAnsi="Times New Roman" w:cs="Times New Roman"/>
          <w:sz w:val="24"/>
          <w:szCs w:val="24"/>
        </w:rPr>
        <w:t>]. Each of these promises have generated high hopes; Gartner Analyst predicts that the cloud services market will become worth $150</w:t>
      </w:r>
      <w:r w:rsidR="00773311" w:rsidRPr="00C8586D">
        <w:rPr>
          <w:rFonts w:ascii="Times New Roman" w:hAnsi="Times New Roman" w:cs="Times New Roman"/>
          <w:sz w:val="24"/>
          <w:szCs w:val="24"/>
        </w:rPr>
        <w:t xml:space="preserve"> -</w:t>
      </w:r>
      <w:r w:rsidR="00DF34E3" w:rsidRPr="00C8586D">
        <w:rPr>
          <w:rFonts w:ascii="Times New Roman" w:hAnsi="Times New Roman" w:cs="Times New Roman"/>
          <w:sz w:val="24"/>
          <w:szCs w:val="24"/>
        </w:rPr>
        <w:t xml:space="preserve"> billion before 2014, while AMI Partners predicts that smaller whereas intermediate organisations would invest more than $100</w:t>
      </w:r>
      <w:r w:rsidR="00773311" w:rsidRPr="00C8586D">
        <w:rPr>
          <w:rFonts w:ascii="Times New Roman" w:hAnsi="Times New Roman" w:cs="Times New Roman"/>
          <w:sz w:val="24"/>
          <w:szCs w:val="24"/>
        </w:rPr>
        <w:t xml:space="preserve"> - </w:t>
      </w:r>
      <w:r w:rsidR="00DF34E3" w:rsidRPr="00C8586D">
        <w:rPr>
          <w:rFonts w:ascii="Times New Roman" w:hAnsi="Times New Roman" w:cs="Times New Roman"/>
          <w:sz w:val="24"/>
          <w:szCs w:val="24"/>
        </w:rPr>
        <w:t>billion using cloud services until that year.</w:t>
      </w:r>
    </w:p>
    <w:p w14:paraId="22648992" w14:textId="3897A9D2" w:rsidR="00F67DD0" w:rsidRPr="00C8586D" w:rsidRDefault="00DF34E3" w:rsidP="008E5637">
      <w:pPr>
        <w:ind w:firstLine="360"/>
        <w:jc w:val="both"/>
        <w:rPr>
          <w:rFonts w:ascii="Times New Roman" w:hAnsi="Times New Roman" w:cs="Times New Roman"/>
          <w:sz w:val="24"/>
          <w:szCs w:val="24"/>
        </w:rPr>
      </w:pPr>
      <w:r w:rsidRPr="00C8586D">
        <w:rPr>
          <w:rFonts w:ascii="Times New Roman" w:hAnsi="Times New Roman" w:cs="Times New Roman"/>
          <w:sz w:val="24"/>
          <w:szCs w:val="24"/>
        </w:rPr>
        <w:t xml:space="preserve">Currently, organisations are discovering that their own significant financial funds throughout data emerging technologies are frequently vastly underutilised, which seems to be the main driver for transformation (although, as we explain shortly inside the report, this same pledges from a communications technologies and related features point of view seem to be </w:t>
      </w:r>
      <w:r w:rsidR="00773311" w:rsidRPr="00C8586D">
        <w:rPr>
          <w:rFonts w:ascii="Times New Roman" w:hAnsi="Times New Roman" w:cs="Times New Roman"/>
          <w:sz w:val="24"/>
          <w:szCs w:val="24"/>
        </w:rPr>
        <w:t>desirable</w:t>
      </w:r>
      <w:r w:rsidRPr="00C8586D">
        <w:rPr>
          <w:rFonts w:ascii="Times New Roman" w:hAnsi="Times New Roman" w:cs="Times New Roman"/>
          <w:sz w:val="24"/>
          <w:szCs w:val="24"/>
        </w:rPr>
        <w:t>).</w:t>
      </w:r>
      <w:r w:rsidR="00773311" w:rsidRPr="00C8586D">
        <w:rPr>
          <w:rFonts w:ascii="Times New Roman" w:hAnsi="Times New Roman" w:cs="Times New Roman"/>
          <w:sz w:val="24"/>
          <w:szCs w:val="24"/>
        </w:rPr>
        <w:t xml:space="preserve"> Inside a comprehensive sample involving six business information centres, something that was shown while overall majority hosts typically only utilizing 10–30percent of total of all total processing capability, compared to lower about 5percent of total for desktop PCs [</w:t>
      </w:r>
      <w:r w:rsidR="00AF74CB" w:rsidRPr="00C8586D">
        <w:rPr>
          <w:rFonts w:ascii="Times New Roman" w:hAnsi="Times New Roman" w:cs="Times New Roman"/>
          <w:sz w:val="24"/>
          <w:szCs w:val="24"/>
        </w:rPr>
        <w:t>2</w:t>
      </w:r>
      <w:r w:rsidR="00773311" w:rsidRPr="00C8586D">
        <w:rPr>
          <w:rFonts w:ascii="Times New Roman" w:hAnsi="Times New Roman" w:cs="Times New Roman"/>
          <w:sz w:val="24"/>
          <w:szCs w:val="24"/>
        </w:rPr>
        <w:t>]. These support as well as repair charges which often proven up become a burden into already limited business assets remain likewise important.</w:t>
      </w:r>
      <w:r w:rsidR="00DC0068" w:rsidRPr="00C8586D">
        <w:rPr>
          <w:rFonts w:ascii="Times New Roman" w:hAnsi="Times New Roman" w:cs="Times New Roman"/>
          <w:sz w:val="24"/>
          <w:szCs w:val="24"/>
        </w:rPr>
        <w:t xml:space="preserve"> During a globalisation era and fierce competition, according to a current questionnaire by Gartner Research, multiple of this same ordinary enterprise IT personnel finances are allocated to regular assistance and upkeep tasks [</w:t>
      </w:r>
      <w:r w:rsidR="00AF74CB" w:rsidRPr="00C8586D">
        <w:rPr>
          <w:rFonts w:ascii="Times New Roman" w:hAnsi="Times New Roman" w:cs="Times New Roman"/>
          <w:sz w:val="24"/>
          <w:szCs w:val="24"/>
        </w:rPr>
        <w:t>5</w:t>
      </w:r>
      <w:r w:rsidR="00DC0068" w:rsidRPr="00C8586D">
        <w:rPr>
          <w:rFonts w:ascii="Times New Roman" w:hAnsi="Times New Roman" w:cs="Times New Roman"/>
          <w:sz w:val="24"/>
          <w:szCs w:val="24"/>
        </w:rPr>
        <w:t>].</w:t>
      </w:r>
      <w:r w:rsidR="008E5637" w:rsidRPr="00C8586D">
        <w:rPr>
          <w:rFonts w:ascii="Times New Roman" w:hAnsi="Times New Roman" w:cs="Times New Roman"/>
          <w:sz w:val="24"/>
          <w:szCs w:val="24"/>
        </w:rPr>
        <w:t xml:space="preserve"> </w:t>
      </w:r>
      <w:r w:rsidR="00095C16" w:rsidRPr="00C8586D">
        <w:rPr>
          <w:rFonts w:ascii="Times New Roman" w:hAnsi="Times New Roman" w:cs="Times New Roman"/>
          <w:sz w:val="24"/>
          <w:szCs w:val="24"/>
        </w:rPr>
        <w:t>T</w:t>
      </w:r>
      <w:r w:rsidR="00681653" w:rsidRPr="00C8586D">
        <w:rPr>
          <w:rFonts w:ascii="Times New Roman" w:hAnsi="Times New Roman" w:cs="Times New Roman"/>
          <w:sz w:val="24"/>
          <w:szCs w:val="24"/>
        </w:rPr>
        <w:t>he result</w:t>
      </w:r>
      <w:r w:rsidR="00095C16" w:rsidRPr="00C8586D">
        <w:rPr>
          <w:rFonts w:ascii="Times New Roman" w:hAnsi="Times New Roman" w:cs="Times New Roman"/>
          <w:sz w:val="24"/>
          <w:szCs w:val="24"/>
        </w:rPr>
        <w:t xml:space="preserve"> of CC – Cloud Computing</w:t>
      </w:r>
      <w:r w:rsidR="00681653" w:rsidRPr="00C8586D">
        <w:rPr>
          <w:rFonts w:ascii="Times New Roman" w:hAnsi="Times New Roman" w:cs="Times New Roman"/>
          <w:sz w:val="24"/>
          <w:szCs w:val="24"/>
        </w:rPr>
        <w:t xml:space="preserve"> from the confluence different significant informational technologies patterns:</w:t>
      </w:r>
    </w:p>
    <w:p w14:paraId="02FD9710" w14:textId="2CD1CD75" w:rsidR="007B22C4" w:rsidRPr="00C8586D" w:rsidRDefault="00681653" w:rsidP="00451A2A">
      <w:pPr>
        <w:pStyle w:val="ListParagraph"/>
        <w:numPr>
          <w:ilvl w:val="0"/>
          <w:numId w:val="6"/>
        </w:numPr>
        <w:jc w:val="both"/>
        <w:rPr>
          <w:rFonts w:ascii="Times New Roman" w:hAnsi="Times New Roman" w:cs="Times New Roman"/>
          <w:sz w:val="24"/>
          <w:szCs w:val="24"/>
        </w:rPr>
      </w:pPr>
      <w:r w:rsidRPr="00C8586D">
        <w:rPr>
          <w:rFonts w:ascii="Times New Roman" w:hAnsi="Times New Roman" w:cs="Times New Roman"/>
          <w:sz w:val="24"/>
          <w:szCs w:val="24"/>
        </w:rPr>
        <w:lastRenderedPageBreak/>
        <w:t>Internet Technology - IT effectiveness, which involves using extremely scaled physical (hardware) plus application(software) assets to further effectively utilise overall capabilities of current technology,</w:t>
      </w:r>
    </w:p>
    <w:p w14:paraId="4F7BE0D8" w14:textId="046E9DD3" w:rsidR="007B22C4" w:rsidRPr="00C8586D" w:rsidRDefault="00681653" w:rsidP="00681653">
      <w:pPr>
        <w:pStyle w:val="ListParagraph"/>
        <w:numPr>
          <w:ilvl w:val="0"/>
          <w:numId w:val="6"/>
        </w:numPr>
        <w:jc w:val="both"/>
        <w:rPr>
          <w:rFonts w:ascii="Times New Roman" w:hAnsi="Times New Roman" w:cs="Times New Roman"/>
          <w:sz w:val="24"/>
          <w:szCs w:val="24"/>
        </w:rPr>
      </w:pPr>
      <w:r w:rsidRPr="00C8586D">
        <w:rPr>
          <w:rFonts w:ascii="Times New Roman" w:hAnsi="Times New Roman" w:cs="Times New Roman"/>
          <w:sz w:val="24"/>
          <w:szCs w:val="24"/>
        </w:rPr>
        <w:t>Industrial agility is the ability to leverage information technology effectively a strategic weapon via quick installation, simultaneous batches computing, the utilize using computationally progressive industrial analyses, including mobility dynamic apps which instantly adapt the customer needs [</w:t>
      </w:r>
      <w:r w:rsidR="008E5637" w:rsidRPr="00C8586D">
        <w:rPr>
          <w:rFonts w:ascii="Times New Roman" w:hAnsi="Times New Roman" w:cs="Times New Roman"/>
          <w:sz w:val="24"/>
          <w:szCs w:val="24"/>
        </w:rPr>
        <w:t>6</w:t>
      </w:r>
      <w:r w:rsidRPr="00C8586D">
        <w:rPr>
          <w:rFonts w:ascii="Times New Roman" w:hAnsi="Times New Roman" w:cs="Times New Roman"/>
          <w:sz w:val="24"/>
          <w:szCs w:val="24"/>
        </w:rPr>
        <w:t>].</w:t>
      </w:r>
    </w:p>
    <w:p w14:paraId="4CE115AB" w14:textId="61C3C7E4" w:rsidR="003D189A" w:rsidRPr="00C8586D" w:rsidRDefault="004B5DAE" w:rsidP="00451A2A">
      <w:pPr>
        <w:jc w:val="both"/>
        <w:rPr>
          <w:rFonts w:ascii="Times New Roman" w:hAnsi="Times New Roman" w:cs="Times New Roman"/>
          <w:sz w:val="24"/>
          <w:szCs w:val="24"/>
        </w:rPr>
      </w:pPr>
      <w:r w:rsidRPr="00C8586D">
        <w:rPr>
          <w:rFonts w:ascii="Times New Roman" w:hAnsi="Times New Roman" w:cs="Times New Roman"/>
          <w:sz w:val="24"/>
          <w:szCs w:val="24"/>
        </w:rPr>
        <w:t>This same notion of Internet Technology - IT reliability embodies environmentally (green) friendly computing principles as well because, throughout addition to making better usage computational services, this then as well allows for this physiological placement of machines in regions with affordable energy generation whilst still allowing for remote connectivity to with their computational energy via the Online platform. Cloud technology, notwithstanding, was indeed not merely regarding affordable computing, even factors can explain phrase "business agility" assumes. Thus, it refers to the ability of industries for using computational approaches which could indeed be installed as well as scaled quickly, while it diminishes the requirement for big initial financial assets which characterise organisation Information system configurations presently.</w:t>
      </w:r>
    </w:p>
    <w:p w14:paraId="0618E5B8" w14:textId="237A3D5C" w:rsidR="00736D82" w:rsidRPr="00C8586D" w:rsidRDefault="00E44F10" w:rsidP="00A11D10">
      <w:pPr>
        <w:ind w:firstLine="720"/>
        <w:jc w:val="both"/>
        <w:rPr>
          <w:rFonts w:ascii="Times New Roman" w:hAnsi="Times New Roman" w:cs="Times New Roman"/>
          <w:sz w:val="24"/>
          <w:szCs w:val="24"/>
        </w:rPr>
      </w:pPr>
      <w:r w:rsidRPr="00C8586D">
        <w:rPr>
          <w:rFonts w:ascii="Times New Roman" w:hAnsi="Times New Roman" w:cs="Times New Roman"/>
          <w:sz w:val="24"/>
          <w:szCs w:val="24"/>
        </w:rPr>
        <w:t xml:space="preserve">These may probably equally numerous explanations concerning CC - Cloud Computing even though these have commenters upon this </w:t>
      </w:r>
      <w:r w:rsidRPr="00C8586D">
        <w:rPr>
          <w:rFonts w:ascii="Times New Roman" w:hAnsi="Times New Roman" w:cs="Times New Roman"/>
          <w:sz w:val="24"/>
          <w:szCs w:val="24"/>
        </w:rPr>
        <w:t xml:space="preserve">topic </w:t>
      </w:r>
      <w:r w:rsidR="002063B1" w:rsidRPr="00C8586D">
        <w:rPr>
          <w:rFonts w:ascii="Times New Roman" w:hAnsi="Times New Roman" w:cs="Times New Roman"/>
          <w:sz w:val="24"/>
          <w:szCs w:val="24"/>
        </w:rPr>
        <w:t>(</w:t>
      </w:r>
      <w:r w:rsidRPr="00C8586D">
        <w:rPr>
          <w:rFonts w:ascii="Times New Roman" w:hAnsi="Times New Roman" w:cs="Times New Roman"/>
          <w:sz w:val="24"/>
          <w:szCs w:val="24"/>
        </w:rPr>
        <w:t>NIST</w:t>
      </w:r>
      <w:r w:rsidR="002063B1" w:rsidRPr="00C8586D">
        <w:rPr>
          <w:rFonts w:ascii="Times New Roman" w:hAnsi="Times New Roman" w:cs="Times New Roman"/>
          <w:sz w:val="24"/>
          <w:szCs w:val="24"/>
        </w:rPr>
        <w:t>)</w:t>
      </w:r>
      <w:r w:rsidRPr="00C8586D">
        <w:rPr>
          <w:rFonts w:ascii="Times New Roman" w:hAnsi="Times New Roman" w:cs="Times New Roman"/>
          <w:sz w:val="24"/>
          <w:szCs w:val="24"/>
        </w:rPr>
        <w:t xml:space="preserve">, but neither of those appear to encompass </w:t>
      </w:r>
      <w:r w:rsidRPr="00C8586D">
        <w:rPr>
          <w:rFonts w:ascii="Times New Roman" w:hAnsi="Times New Roman" w:cs="Times New Roman"/>
          <w:sz w:val="24"/>
          <w:szCs w:val="24"/>
        </w:rPr>
        <w:t>all</w:t>
      </w:r>
      <w:r w:rsidRPr="00C8586D">
        <w:rPr>
          <w:rFonts w:ascii="Times New Roman" w:hAnsi="Times New Roman" w:cs="Times New Roman"/>
          <w:sz w:val="24"/>
          <w:szCs w:val="24"/>
        </w:rPr>
        <w:t xml:space="preserve"> its essential features.</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In developing that description, we </w:t>
      </w:r>
      <w:r w:rsidRPr="00C8586D">
        <w:rPr>
          <w:rFonts w:ascii="Times New Roman" w:hAnsi="Times New Roman" w:cs="Times New Roman"/>
          <w:sz w:val="24"/>
          <w:szCs w:val="24"/>
        </w:rPr>
        <w:t>tried</w:t>
      </w:r>
      <w:r w:rsidRPr="00C8586D">
        <w:rPr>
          <w:rFonts w:ascii="Times New Roman" w:hAnsi="Times New Roman" w:cs="Times New Roman"/>
          <w:sz w:val="24"/>
          <w:szCs w:val="24"/>
        </w:rPr>
        <w:t xml:space="preserve"> to capture both the technologically distinctive aspects underlying CC - Cloud Computing including potential major industrial </w:t>
      </w:r>
      <w:r w:rsidR="00CD2F85" w:rsidRPr="00C8586D">
        <w:rPr>
          <w:rFonts w:ascii="Times New Roman" w:hAnsi="Times New Roman" w:cs="Times New Roman"/>
          <w:sz w:val="24"/>
          <w:szCs w:val="24"/>
        </w:rPr>
        <w:t>advantages. The</w:t>
      </w:r>
      <w:r w:rsidRPr="00C8586D">
        <w:rPr>
          <w:rFonts w:ascii="Times New Roman" w:hAnsi="Times New Roman" w:cs="Times New Roman"/>
          <w:sz w:val="24"/>
          <w:szCs w:val="24"/>
        </w:rPr>
        <w:t xml:space="preserve"> following represents our actual explanation of CC - Cloud </w:t>
      </w:r>
      <w:r w:rsidR="00CD2F85" w:rsidRPr="00C8586D">
        <w:rPr>
          <w:rFonts w:ascii="Times New Roman" w:hAnsi="Times New Roman" w:cs="Times New Roman"/>
          <w:sz w:val="24"/>
          <w:szCs w:val="24"/>
        </w:rPr>
        <w:t>Computing</w:t>
      </w:r>
      <w:r w:rsidR="008E5637" w:rsidRPr="00C8586D">
        <w:rPr>
          <w:rFonts w:ascii="Times New Roman" w:hAnsi="Times New Roman" w:cs="Times New Roman"/>
          <w:sz w:val="24"/>
          <w:szCs w:val="24"/>
        </w:rPr>
        <w:t xml:space="preserve"> [2]</w:t>
      </w:r>
      <w:r w:rsidR="00CD2F85" w:rsidRPr="00C8586D">
        <w:rPr>
          <w:rFonts w:ascii="Times New Roman" w:hAnsi="Times New Roman" w:cs="Times New Roman"/>
          <w:sz w:val="24"/>
          <w:szCs w:val="24"/>
        </w:rPr>
        <w:t>: “This</w:t>
      </w:r>
      <w:r w:rsidR="007C5758" w:rsidRPr="00C8586D">
        <w:rPr>
          <w:rFonts w:ascii="Times New Roman" w:hAnsi="Times New Roman" w:cs="Times New Roman"/>
          <w:sz w:val="24"/>
          <w:szCs w:val="24"/>
        </w:rPr>
        <w:t xml:space="preserve"> provides a business concept involving informational technological goods in which consumers may self-serve freely request computing capabilities (infrastructure as hardware and applications) whenever they need them across an internet, regardless of their gadget or geographic location.</w:t>
      </w:r>
      <w:r w:rsidR="007C5758" w:rsidRPr="00C8586D">
        <w:rPr>
          <w:rFonts w:ascii="Times New Roman" w:hAnsi="Times New Roman" w:cs="Times New Roman"/>
          <w:sz w:val="24"/>
          <w:szCs w:val="24"/>
        </w:rPr>
        <w:t xml:space="preserve"> </w:t>
      </w:r>
      <w:r w:rsidR="007C5758" w:rsidRPr="00C8586D">
        <w:rPr>
          <w:rFonts w:ascii="Times New Roman" w:hAnsi="Times New Roman" w:cs="Times New Roman"/>
          <w:sz w:val="24"/>
          <w:szCs w:val="24"/>
        </w:rPr>
        <w:t>The pooled, flexibly scaled, quickly provided, virtualization, or freed capabilities needed to deliver the necessary effectiveness standards need little service provider engagement.</w:t>
      </w:r>
      <w:r w:rsidR="007C5758" w:rsidRPr="00C8586D">
        <w:rPr>
          <w:rFonts w:ascii="Times New Roman" w:hAnsi="Times New Roman" w:cs="Times New Roman"/>
          <w:sz w:val="24"/>
          <w:szCs w:val="24"/>
        </w:rPr>
        <w:t xml:space="preserve"> </w:t>
      </w:r>
      <w:r w:rsidR="007C5758" w:rsidRPr="00C8586D">
        <w:rPr>
          <w:rFonts w:ascii="Times New Roman" w:hAnsi="Times New Roman" w:cs="Times New Roman"/>
          <w:sz w:val="24"/>
          <w:szCs w:val="24"/>
        </w:rPr>
        <w:t>The online services of cloud, utilize a measurement mechanism to split the computer power into suitable blocks, and customers charged on available product as such regular operations cost while paying any major upfront investment.</w:t>
      </w:r>
      <w:r w:rsidR="007C5758" w:rsidRPr="00C8586D">
        <w:rPr>
          <w:rFonts w:ascii="Times New Roman" w:hAnsi="Times New Roman" w:cs="Times New Roman"/>
          <w:sz w:val="24"/>
          <w:szCs w:val="24"/>
        </w:rPr>
        <w:t xml:space="preserve"> </w:t>
      </w:r>
      <w:r w:rsidR="00736D82" w:rsidRPr="00C8586D">
        <w:rPr>
          <w:rFonts w:ascii="Times New Roman" w:hAnsi="Times New Roman" w:cs="Times New Roman"/>
          <w:sz w:val="24"/>
          <w:szCs w:val="24"/>
        </w:rPr>
        <w:t>Nevertheless, from a hardware perspective, it appears as though there are always endless computing capabilities accessible</w:t>
      </w:r>
      <w:r w:rsidR="00CD2F85" w:rsidRPr="00C8586D">
        <w:rPr>
          <w:rFonts w:ascii="Times New Roman" w:hAnsi="Times New Roman" w:cs="Times New Roman"/>
          <w:sz w:val="24"/>
          <w:szCs w:val="24"/>
        </w:rPr>
        <w:t>”</w:t>
      </w:r>
      <w:r w:rsidR="00736D82" w:rsidRPr="00C8586D">
        <w:rPr>
          <w:rFonts w:ascii="Times New Roman" w:hAnsi="Times New Roman" w:cs="Times New Roman"/>
          <w:sz w:val="24"/>
          <w:szCs w:val="24"/>
        </w:rPr>
        <w:t>. Clients of internet cloud do not require to worry regarding overall capabilities needed for potential expansion because such assets shall get compensated acquired on a pay-per-use premise. Illustration 1 depicts the primary attributes of a CC – service</w:t>
      </w:r>
      <w:r w:rsidR="00CD2F85" w:rsidRPr="00C8586D">
        <w:rPr>
          <w:rFonts w:ascii="Times New Roman" w:hAnsi="Times New Roman" w:cs="Times New Roman"/>
          <w:sz w:val="24"/>
          <w:szCs w:val="24"/>
        </w:rPr>
        <w:t>.</w:t>
      </w:r>
    </w:p>
    <w:p w14:paraId="756E2C94" w14:textId="77777777" w:rsidR="00736D82" w:rsidRDefault="00736D82" w:rsidP="00736D82">
      <w:pPr>
        <w:keepNext/>
        <w:jc w:val="both"/>
      </w:pPr>
      <w:r w:rsidRPr="00736D82">
        <w:rPr>
          <w:rFonts w:ascii="Times New Roman" w:hAnsi="Times New Roman" w:cs="Times New Roman"/>
          <w:noProof/>
          <w:sz w:val="24"/>
          <w:szCs w:val="24"/>
        </w:rPr>
        <w:lastRenderedPageBreak/>
        <w:drawing>
          <wp:inline distT="0" distB="0" distL="0" distR="0" wp14:anchorId="6A096DED" wp14:editId="71D6F365">
            <wp:extent cx="5731510" cy="188595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1885950"/>
                    </a:xfrm>
                    <a:prstGeom prst="rect">
                      <a:avLst/>
                    </a:prstGeom>
                  </pic:spPr>
                </pic:pic>
              </a:graphicData>
            </a:graphic>
          </wp:inline>
        </w:drawing>
      </w:r>
    </w:p>
    <w:p w14:paraId="45D4D40B" w14:textId="34C848C2" w:rsidR="00736D82" w:rsidRDefault="00736D82" w:rsidP="00736D82">
      <w:pPr>
        <w:pStyle w:val="Caption"/>
        <w:jc w:val="both"/>
      </w:pPr>
      <w:r>
        <w:t xml:space="preserve">Illustration </w:t>
      </w:r>
      <w:fldSimple w:instr=" SEQ Illustration \* ARABIC ">
        <w:r w:rsidR="0006663F">
          <w:rPr>
            <w:noProof/>
          </w:rPr>
          <w:t>1</w:t>
        </w:r>
      </w:fldSimple>
      <w:r>
        <w:t xml:space="preserve">: </w:t>
      </w:r>
      <w:r w:rsidRPr="00736D82">
        <w:t>Cloud platform capabilities</w:t>
      </w:r>
      <w:r>
        <w:t>.</w:t>
      </w:r>
    </w:p>
    <w:p w14:paraId="717EF426" w14:textId="2FFBD189" w:rsidR="00736D82" w:rsidRPr="00C8586D" w:rsidRDefault="00905A7F" w:rsidP="00C8586D">
      <w:pPr>
        <w:ind w:firstLine="360"/>
        <w:jc w:val="both"/>
        <w:rPr>
          <w:rFonts w:ascii="Times New Roman" w:hAnsi="Times New Roman" w:cs="Times New Roman"/>
          <w:sz w:val="24"/>
          <w:szCs w:val="24"/>
        </w:rPr>
      </w:pPr>
      <w:r w:rsidRPr="00C8586D">
        <w:rPr>
          <w:rFonts w:ascii="Times New Roman" w:hAnsi="Times New Roman" w:cs="Times New Roman"/>
          <w:sz w:val="24"/>
          <w:szCs w:val="24"/>
        </w:rPr>
        <w:t>The need required perhaps the product be rendered through a third - party provider is not stated explicitly inside the term. However, highlights the following more:</w:t>
      </w:r>
    </w:p>
    <w:p w14:paraId="6AA2313C" w14:textId="393A3405" w:rsidR="00905A7F" w:rsidRPr="00C8586D" w:rsidRDefault="00905A7F" w:rsidP="00C8586D">
      <w:pPr>
        <w:pStyle w:val="ListParagraph"/>
        <w:numPr>
          <w:ilvl w:val="0"/>
          <w:numId w:val="7"/>
        </w:numPr>
        <w:jc w:val="both"/>
        <w:rPr>
          <w:rFonts w:ascii="Times New Roman" w:hAnsi="Times New Roman" w:cs="Times New Roman"/>
          <w:sz w:val="24"/>
          <w:szCs w:val="24"/>
        </w:rPr>
      </w:pPr>
      <w:r w:rsidRPr="00C8586D">
        <w:rPr>
          <w:rFonts w:ascii="Times New Roman" w:hAnsi="Times New Roman" w:cs="Times New Roman"/>
          <w:sz w:val="24"/>
          <w:szCs w:val="24"/>
        </w:rPr>
        <w:t>Use of resources</w:t>
      </w:r>
    </w:p>
    <w:p w14:paraId="0F131BA4" w14:textId="0EAA5C6E" w:rsidR="00905A7F" w:rsidRPr="00C8586D" w:rsidRDefault="00905A7F" w:rsidP="00C8586D">
      <w:pPr>
        <w:pStyle w:val="ListParagraph"/>
        <w:numPr>
          <w:ilvl w:val="0"/>
          <w:numId w:val="7"/>
        </w:numPr>
        <w:jc w:val="both"/>
        <w:rPr>
          <w:rFonts w:ascii="Times New Roman" w:hAnsi="Times New Roman" w:cs="Times New Roman"/>
          <w:sz w:val="24"/>
          <w:szCs w:val="24"/>
        </w:rPr>
      </w:pPr>
      <w:r w:rsidRPr="00C8586D">
        <w:rPr>
          <w:rFonts w:ascii="Times New Roman" w:hAnsi="Times New Roman" w:cs="Times New Roman"/>
          <w:sz w:val="24"/>
          <w:szCs w:val="24"/>
        </w:rPr>
        <w:t>Physically virtualized assets</w:t>
      </w:r>
    </w:p>
    <w:p w14:paraId="3B41E5DE" w14:textId="2427E971" w:rsidR="00905A7F" w:rsidRPr="00C8586D" w:rsidRDefault="00905A7F" w:rsidP="00C8586D">
      <w:pPr>
        <w:pStyle w:val="ListParagraph"/>
        <w:numPr>
          <w:ilvl w:val="0"/>
          <w:numId w:val="7"/>
        </w:numPr>
        <w:jc w:val="both"/>
        <w:rPr>
          <w:rFonts w:ascii="Times New Roman" w:hAnsi="Times New Roman" w:cs="Times New Roman"/>
          <w:sz w:val="24"/>
          <w:szCs w:val="24"/>
        </w:rPr>
      </w:pPr>
      <w:r w:rsidRPr="00C8586D">
        <w:rPr>
          <w:rFonts w:ascii="Times New Roman" w:hAnsi="Times New Roman" w:cs="Times New Roman"/>
          <w:sz w:val="24"/>
          <w:szCs w:val="24"/>
        </w:rPr>
        <w:t>The abstractions of design</w:t>
      </w:r>
    </w:p>
    <w:p w14:paraId="1B4EFCF4" w14:textId="7085CE2B" w:rsidR="00905A7F" w:rsidRPr="00C8586D" w:rsidRDefault="00905A7F" w:rsidP="00C8586D">
      <w:pPr>
        <w:pStyle w:val="ListParagraph"/>
        <w:numPr>
          <w:ilvl w:val="0"/>
          <w:numId w:val="7"/>
        </w:numPr>
        <w:jc w:val="both"/>
        <w:rPr>
          <w:rFonts w:ascii="Times New Roman" w:hAnsi="Times New Roman" w:cs="Times New Roman"/>
          <w:sz w:val="24"/>
          <w:szCs w:val="24"/>
        </w:rPr>
      </w:pPr>
      <w:r w:rsidRPr="00C8586D">
        <w:rPr>
          <w:rFonts w:ascii="Times New Roman" w:hAnsi="Times New Roman" w:cs="Times New Roman"/>
          <w:sz w:val="24"/>
          <w:szCs w:val="24"/>
        </w:rPr>
        <w:t>Asset scalability that is dynamically</w:t>
      </w:r>
    </w:p>
    <w:p w14:paraId="377D367B" w14:textId="320AD3DC" w:rsidR="00905A7F" w:rsidRPr="00C8586D" w:rsidRDefault="00905A7F" w:rsidP="00C8586D">
      <w:pPr>
        <w:pStyle w:val="ListParagraph"/>
        <w:numPr>
          <w:ilvl w:val="0"/>
          <w:numId w:val="7"/>
        </w:numPr>
        <w:jc w:val="both"/>
        <w:rPr>
          <w:rFonts w:ascii="Times New Roman" w:hAnsi="Times New Roman" w:cs="Times New Roman"/>
          <w:sz w:val="24"/>
          <w:szCs w:val="24"/>
        </w:rPr>
      </w:pPr>
      <w:r w:rsidRPr="00C8586D">
        <w:rPr>
          <w:rFonts w:ascii="Times New Roman" w:hAnsi="Times New Roman" w:cs="Times New Roman"/>
          <w:sz w:val="24"/>
          <w:szCs w:val="24"/>
        </w:rPr>
        <w:t>Asset self-providing that is flexible and regulated</w:t>
      </w:r>
    </w:p>
    <w:p w14:paraId="22073E3F" w14:textId="46212C15" w:rsidR="00905A7F" w:rsidRPr="00C8586D" w:rsidRDefault="00905A7F" w:rsidP="00C8586D">
      <w:pPr>
        <w:pStyle w:val="ListParagraph"/>
        <w:numPr>
          <w:ilvl w:val="0"/>
          <w:numId w:val="7"/>
        </w:numPr>
        <w:jc w:val="both"/>
        <w:rPr>
          <w:rFonts w:ascii="Times New Roman" w:hAnsi="Times New Roman" w:cs="Times New Roman"/>
          <w:sz w:val="24"/>
          <w:szCs w:val="24"/>
        </w:rPr>
      </w:pPr>
      <w:r w:rsidRPr="00C8586D">
        <w:rPr>
          <w:rFonts w:ascii="Times New Roman" w:hAnsi="Times New Roman" w:cs="Times New Roman"/>
          <w:sz w:val="24"/>
          <w:szCs w:val="24"/>
        </w:rPr>
        <w:t>Position as well as equipment independence - ubiquity</w:t>
      </w:r>
    </w:p>
    <w:p w14:paraId="19F89DC5" w14:textId="6C0FAA63" w:rsidR="00736D82" w:rsidRPr="00C8586D" w:rsidRDefault="0045401D" w:rsidP="00C8586D">
      <w:pPr>
        <w:ind w:firstLine="360"/>
        <w:jc w:val="both"/>
        <w:rPr>
          <w:rFonts w:ascii="Times New Roman" w:hAnsi="Times New Roman" w:cs="Times New Roman"/>
          <w:sz w:val="24"/>
          <w:szCs w:val="24"/>
        </w:rPr>
      </w:pPr>
      <w:r w:rsidRPr="00C8586D">
        <w:rPr>
          <w:rFonts w:ascii="Times New Roman" w:hAnsi="Times New Roman" w:cs="Times New Roman"/>
          <w:sz w:val="24"/>
          <w:szCs w:val="24"/>
        </w:rPr>
        <w:t xml:space="preserve">This </w:t>
      </w:r>
      <w:r w:rsidR="00C8586D">
        <w:rPr>
          <w:rFonts w:ascii="Times New Roman" w:hAnsi="Times New Roman" w:cs="Times New Roman"/>
          <w:sz w:val="24"/>
          <w:szCs w:val="24"/>
        </w:rPr>
        <w:t>report</w:t>
      </w:r>
      <w:r w:rsidRPr="00C8586D">
        <w:rPr>
          <w:rFonts w:ascii="Times New Roman" w:hAnsi="Times New Roman" w:cs="Times New Roman"/>
          <w:sz w:val="24"/>
          <w:szCs w:val="24"/>
        </w:rPr>
        <w:t xml:space="preserve"> also discusses the advantages of cloud computing, its key technologies, its responsibilities inside the cloud, enhancements made possible </w:t>
      </w:r>
      <w:r w:rsidRPr="00C8586D">
        <w:rPr>
          <w:rFonts w:ascii="Times New Roman" w:hAnsi="Times New Roman" w:cs="Times New Roman"/>
          <w:sz w:val="24"/>
          <w:szCs w:val="24"/>
        </w:rPr>
        <w:t>using</w:t>
      </w:r>
      <w:r w:rsidRPr="00C8586D">
        <w:rPr>
          <w:rFonts w:ascii="Times New Roman" w:hAnsi="Times New Roman" w:cs="Times New Roman"/>
          <w:sz w:val="24"/>
          <w:szCs w:val="24"/>
        </w:rPr>
        <w:t xml:space="preserve"> web applications, SDNs, and lastly how JSON as well as REST were selected in the process in Sections 2 through 7.</w:t>
      </w:r>
    </w:p>
    <w:p w14:paraId="3A812D97" w14:textId="2AEA3B99" w:rsidR="00905A7F" w:rsidRDefault="00905A7F" w:rsidP="00905A7F">
      <w:pPr>
        <w:pStyle w:val="Heading1"/>
        <w:numPr>
          <w:ilvl w:val="0"/>
          <w:numId w:val="3"/>
        </w:numPr>
      </w:pPr>
      <w:bookmarkStart w:id="2" w:name="_Toc120013022"/>
      <w:r w:rsidRPr="00905A7F">
        <w:t>The principal benefits of CC - cloud computing</w:t>
      </w:r>
      <w:r w:rsidR="00AF7885">
        <w:t xml:space="preserve"> shift </w:t>
      </w:r>
      <w:r w:rsidRPr="00905A7F">
        <w:t>industry</w:t>
      </w:r>
      <w:bookmarkEnd w:id="2"/>
    </w:p>
    <w:p w14:paraId="1F8E1B8B" w14:textId="4057B8BA" w:rsidR="007B22C4" w:rsidRPr="00C8586D" w:rsidRDefault="00505375" w:rsidP="00C8586D">
      <w:pPr>
        <w:ind w:firstLine="360"/>
        <w:jc w:val="both"/>
        <w:rPr>
          <w:rFonts w:ascii="Times New Roman" w:hAnsi="Times New Roman" w:cs="Times New Roman"/>
          <w:sz w:val="24"/>
          <w:szCs w:val="24"/>
        </w:rPr>
      </w:pPr>
      <w:r w:rsidRPr="00C8586D">
        <w:rPr>
          <w:rFonts w:ascii="Times New Roman" w:hAnsi="Times New Roman" w:cs="Times New Roman"/>
          <w:sz w:val="24"/>
          <w:szCs w:val="24"/>
        </w:rPr>
        <w:t>A lot of the emerging concepts in cloud technology seem very novel (in example, Western Union first saw its prospective position as a national "information utility" being element of its conceptual objectives as early as 1965 [</w:t>
      </w:r>
      <w:r w:rsidR="008E5637" w:rsidRPr="00C8586D">
        <w:rPr>
          <w:rFonts w:ascii="Times New Roman" w:hAnsi="Times New Roman" w:cs="Times New Roman"/>
          <w:sz w:val="24"/>
          <w:szCs w:val="24"/>
        </w:rPr>
        <w:t>7</w:t>
      </w:r>
      <w:r w:rsidRPr="00C8586D">
        <w:rPr>
          <w:rFonts w:ascii="Times New Roman" w:hAnsi="Times New Roman" w:cs="Times New Roman"/>
          <w:sz w:val="24"/>
          <w:szCs w:val="24"/>
        </w:rPr>
        <w:t>]), that also therefore</w:t>
      </w:r>
      <w:r w:rsidR="00203DD6" w:rsidRPr="00C8586D">
        <w:rPr>
          <w:rFonts w:ascii="Times New Roman" w:hAnsi="Times New Roman" w:cs="Times New Roman"/>
          <w:sz w:val="24"/>
          <w:szCs w:val="24"/>
        </w:rPr>
        <w:t>,</w:t>
      </w:r>
      <w:r w:rsidRPr="00C8586D">
        <w:rPr>
          <w:rFonts w:ascii="Times New Roman" w:hAnsi="Times New Roman" w:cs="Times New Roman"/>
          <w:sz w:val="24"/>
          <w:szCs w:val="24"/>
        </w:rPr>
        <w:t xml:space="preserve"> caused some commentators, including Oracle CEO - Larry Ellison, jokingly call the entire notion a hoax [</w:t>
      </w:r>
      <w:r w:rsidR="006C07D9" w:rsidRPr="00C8586D">
        <w:rPr>
          <w:rFonts w:ascii="Times New Roman" w:hAnsi="Times New Roman" w:cs="Times New Roman"/>
          <w:sz w:val="24"/>
          <w:szCs w:val="24"/>
        </w:rPr>
        <w:t xml:space="preserve">2, </w:t>
      </w:r>
      <w:r w:rsidRPr="00C8586D">
        <w:rPr>
          <w:rFonts w:ascii="Times New Roman" w:hAnsi="Times New Roman" w:cs="Times New Roman"/>
          <w:sz w:val="24"/>
          <w:szCs w:val="24"/>
        </w:rPr>
        <w:t xml:space="preserve">7]. </w:t>
      </w:r>
      <w:r w:rsidR="00947104" w:rsidRPr="00C8586D">
        <w:rPr>
          <w:rFonts w:ascii="Times New Roman" w:hAnsi="Times New Roman" w:cs="Times New Roman"/>
          <w:sz w:val="24"/>
          <w:szCs w:val="24"/>
        </w:rPr>
        <w:t xml:space="preserve"> </w:t>
      </w:r>
      <w:r w:rsidRPr="00C8586D">
        <w:rPr>
          <w:rFonts w:ascii="Times New Roman" w:hAnsi="Times New Roman" w:cs="Times New Roman"/>
          <w:sz w:val="24"/>
          <w:szCs w:val="24"/>
        </w:rPr>
        <w:t>Although it is clear than some of those concepts have been around for a while, experts contend that their convergence in today’s political context enabling informational accessibility which seems to be independently of place and equipment marks a significant change in technology as people presently understand that as well. Particularly, cloud computing has the following major benefits:</w:t>
      </w:r>
    </w:p>
    <w:p w14:paraId="165025FC" w14:textId="3BE31942" w:rsidR="00693F72" w:rsidRPr="00C8586D" w:rsidRDefault="004D73CA" w:rsidP="00CD2F85">
      <w:pPr>
        <w:pStyle w:val="ListParagraph"/>
        <w:numPr>
          <w:ilvl w:val="0"/>
          <w:numId w:val="10"/>
        </w:numPr>
        <w:jc w:val="both"/>
        <w:rPr>
          <w:rFonts w:ascii="Times New Roman" w:hAnsi="Times New Roman" w:cs="Times New Roman"/>
          <w:sz w:val="24"/>
          <w:szCs w:val="24"/>
        </w:rPr>
      </w:pPr>
      <w:r w:rsidRPr="00C8586D">
        <w:rPr>
          <w:rFonts w:ascii="Times New Roman" w:hAnsi="Times New Roman" w:cs="Times New Roman"/>
          <w:sz w:val="24"/>
          <w:szCs w:val="24"/>
        </w:rPr>
        <w:t>It significantly reduces overall entry barrier for tiny businesses looking to take use of comput</w:t>
      </w:r>
      <w:r w:rsidRPr="00C8586D">
        <w:rPr>
          <w:rFonts w:ascii="Times New Roman" w:hAnsi="Times New Roman" w:cs="Times New Roman"/>
          <w:sz w:val="24"/>
          <w:szCs w:val="24"/>
        </w:rPr>
        <w:t>ing</w:t>
      </w:r>
      <w:r w:rsidRPr="00C8586D">
        <w:rPr>
          <w:rFonts w:ascii="Times New Roman" w:hAnsi="Times New Roman" w:cs="Times New Roman"/>
          <w:sz w:val="24"/>
          <w:szCs w:val="24"/>
        </w:rPr>
        <w:t xml:space="preserve"> intensive company insights, which were previously exclusively accessible to the larger organisations.</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Those computing tasks often need a lot of processing capability for only a brief </w:t>
      </w:r>
      <w:r w:rsidR="005257B9" w:rsidRPr="00C8586D">
        <w:rPr>
          <w:rFonts w:ascii="Times New Roman" w:hAnsi="Times New Roman" w:cs="Times New Roman"/>
          <w:sz w:val="24"/>
          <w:szCs w:val="24"/>
        </w:rPr>
        <w:t>period</w:t>
      </w:r>
      <w:r w:rsidRPr="00C8586D">
        <w:rPr>
          <w:rFonts w:ascii="Times New Roman" w:hAnsi="Times New Roman" w:cs="Times New Roman"/>
          <w:sz w:val="24"/>
          <w:szCs w:val="24"/>
        </w:rPr>
        <w:t>, and cloud computing makes continuous flexible asset delivery viable.</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Nevertheless, some cloud suppliers are utilising the benefits of a cloud infrastructure to empower IT facilities in nations which will indeed typically neglect the capacity for the massive implementation of IT offerings. This is especially true for several more neighbouring parties that have misclassify left apart throughout its IT rebellion.</w:t>
      </w:r>
    </w:p>
    <w:p w14:paraId="70E74272" w14:textId="1C8E99E0" w:rsidR="004D73CA" w:rsidRPr="00C8586D" w:rsidRDefault="004D73CA" w:rsidP="00CD2F85">
      <w:pPr>
        <w:pStyle w:val="ListParagraph"/>
        <w:numPr>
          <w:ilvl w:val="0"/>
          <w:numId w:val="10"/>
        </w:numPr>
        <w:jc w:val="both"/>
        <w:rPr>
          <w:rFonts w:ascii="Times New Roman" w:hAnsi="Times New Roman" w:cs="Times New Roman"/>
          <w:sz w:val="24"/>
          <w:szCs w:val="24"/>
        </w:rPr>
      </w:pPr>
      <w:r w:rsidRPr="00C8586D">
        <w:rPr>
          <w:rFonts w:ascii="Times New Roman" w:hAnsi="Times New Roman" w:cs="Times New Roman"/>
          <w:sz w:val="24"/>
          <w:szCs w:val="24"/>
        </w:rPr>
        <w:lastRenderedPageBreak/>
        <w:t>Given minimal initial financial commitments required of customers, it may offer rapid accessibility to infrastructure - hardware as well as software assets, accelerating speed to competition for numerous firms</w:t>
      </w:r>
      <w:r w:rsidRPr="00C8586D">
        <w:rPr>
          <w:rFonts w:ascii="Times New Roman" w:hAnsi="Times New Roman" w:cs="Times New Roman"/>
          <w:sz w:val="24"/>
          <w:szCs w:val="24"/>
        </w:rPr>
        <w:t>:</w:t>
      </w:r>
    </w:p>
    <w:p w14:paraId="47C364B9" w14:textId="276D2134" w:rsidR="00693F72" w:rsidRPr="00C8586D" w:rsidRDefault="00693F72" w:rsidP="00CD2F85">
      <w:pPr>
        <w:pStyle w:val="ListParagraph"/>
        <w:numPr>
          <w:ilvl w:val="1"/>
          <w:numId w:val="7"/>
        </w:numPr>
        <w:jc w:val="both"/>
        <w:rPr>
          <w:rFonts w:ascii="Times New Roman" w:hAnsi="Times New Roman" w:cs="Times New Roman"/>
          <w:sz w:val="24"/>
          <w:szCs w:val="24"/>
        </w:rPr>
      </w:pPr>
      <w:r w:rsidRPr="00C8586D">
        <w:rPr>
          <w:rFonts w:ascii="Times New Roman" w:hAnsi="Times New Roman" w:cs="Times New Roman"/>
          <w:sz w:val="24"/>
          <w:szCs w:val="24"/>
        </w:rPr>
        <w:t xml:space="preserve">High initial expenses of corporation computers are potentially significantly decreased by considering IT primarily an operative investment (using </w:t>
      </w:r>
      <w:r w:rsidR="00AF7885" w:rsidRPr="00C8586D">
        <w:rPr>
          <w:rFonts w:ascii="Times New Roman" w:hAnsi="Times New Roman" w:cs="Times New Roman"/>
          <w:sz w:val="24"/>
          <w:szCs w:val="24"/>
        </w:rPr>
        <w:t>an</w:t>
      </w:r>
      <w:r w:rsidRPr="00C8586D">
        <w:rPr>
          <w:rFonts w:ascii="Times New Roman" w:hAnsi="Times New Roman" w:cs="Times New Roman"/>
          <w:sz w:val="24"/>
          <w:szCs w:val="24"/>
        </w:rPr>
        <w:t xml:space="preserve"> "Op-ex" rather than a "Cap-ex" approach, to use industry jargon).</w:t>
      </w:r>
    </w:p>
    <w:p w14:paraId="5C28805D" w14:textId="7555642A" w:rsidR="004D73CA" w:rsidRPr="00C8586D" w:rsidRDefault="00693F72" w:rsidP="00CD2F85">
      <w:pPr>
        <w:pStyle w:val="ListParagraph"/>
        <w:numPr>
          <w:ilvl w:val="1"/>
          <w:numId w:val="7"/>
        </w:numPr>
        <w:jc w:val="both"/>
        <w:rPr>
          <w:rFonts w:ascii="Times New Roman" w:hAnsi="Times New Roman" w:cs="Times New Roman"/>
          <w:sz w:val="24"/>
          <w:szCs w:val="24"/>
        </w:rPr>
      </w:pPr>
      <w:r w:rsidRPr="00C8586D">
        <w:rPr>
          <w:rFonts w:ascii="Times New Roman" w:hAnsi="Times New Roman" w:cs="Times New Roman"/>
          <w:sz w:val="24"/>
          <w:szCs w:val="24"/>
        </w:rPr>
        <w:t xml:space="preserve">For instance, </w:t>
      </w:r>
      <w:r w:rsidRPr="00C8586D">
        <w:rPr>
          <w:rFonts w:ascii="Times New Roman" w:hAnsi="Times New Roman" w:cs="Times New Roman"/>
          <w:sz w:val="24"/>
          <w:szCs w:val="24"/>
        </w:rPr>
        <w:t>several</w:t>
      </w:r>
      <w:r w:rsidRPr="00C8586D">
        <w:rPr>
          <w:rFonts w:ascii="Times New Roman" w:hAnsi="Times New Roman" w:cs="Times New Roman"/>
          <w:sz w:val="24"/>
          <w:szCs w:val="24"/>
        </w:rPr>
        <w:t xml:space="preserve"> prominent cutting-edge Internet firms, like 37 Signals/Jungle Disk/</w:t>
      </w:r>
      <w:proofErr w:type="spellStart"/>
      <w:r w:rsidRPr="00C8586D">
        <w:rPr>
          <w:rFonts w:ascii="Times New Roman" w:hAnsi="Times New Roman" w:cs="Times New Roman"/>
          <w:sz w:val="24"/>
          <w:szCs w:val="24"/>
        </w:rPr>
        <w:t>Gigavox</w:t>
      </w:r>
      <w:proofErr w:type="spellEnd"/>
      <w:r w:rsidRPr="00C8586D">
        <w:rPr>
          <w:rFonts w:ascii="Times New Roman" w:hAnsi="Times New Roman" w:cs="Times New Roman"/>
          <w:sz w:val="24"/>
          <w:szCs w:val="24"/>
        </w:rPr>
        <w:t>/SmugMug, among multiple dozens, have achieved success despite expenditures in informational technologies which typically tens of proportion lower than those needed only a couple years previously.</w:t>
      </w:r>
    </w:p>
    <w:p w14:paraId="5427E0F4" w14:textId="73226E69" w:rsidR="00693F72" w:rsidRPr="00C8586D" w:rsidRDefault="00CD2F85" w:rsidP="00CD2F85">
      <w:pPr>
        <w:pStyle w:val="ListParagraph"/>
        <w:numPr>
          <w:ilvl w:val="1"/>
          <w:numId w:val="7"/>
        </w:numPr>
        <w:jc w:val="both"/>
        <w:rPr>
          <w:rFonts w:ascii="Times New Roman" w:hAnsi="Times New Roman" w:cs="Times New Roman"/>
          <w:sz w:val="24"/>
          <w:szCs w:val="24"/>
        </w:rPr>
      </w:pPr>
      <w:r w:rsidRPr="00C8586D">
        <w:rPr>
          <w:rFonts w:ascii="Times New Roman" w:hAnsi="Times New Roman" w:cs="Times New Roman"/>
          <w:sz w:val="24"/>
          <w:szCs w:val="24"/>
        </w:rPr>
        <w:t xml:space="preserve">When distributed among a variety of ending clients, any of which may utilise it in a totally unique manner, a cloud transforms into highly adaptable </w:t>
      </w:r>
      <w:r w:rsidRPr="00C8586D">
        <w:rPr>
          <w:rFonts w:ascii="Times New Roman" w:hAnsi="Times New Roman" w:cs="Times New Roman"/>
          <w:sz w:val="24"/>
          <w:szCs w:val="24"/>
        </w:rPr>
        <w:t>architecture. Thus</w:t>
      </w:r>
      <w:r w:rsidRPr="00C8586D">
        <w:rPr>
          <w:rFonts w:ascii="Times New Roman" w:hAnsi="Times New Roman" w:cs="Times New Roman"/>
          <w:sz w:val="24"/>
          <w:szCs w:val="24"/>
        </w:rPr>
        <w:t>,</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clients have been totally detached from one another, as well as architecture`s flexibility enables computing huge amounts to be reconciled as new clients participate the framework on-the-fly (the architecture setup procedure has are often so standardised that attaching computing capabilities has essentially get as easy as introducing additional basic components to an established scheme).Nevertheless, brilliance of the design is it especially while inherent savings of scalability grow, the demands loading upon overall platform stabilises as client numbers increase from a probability perspective.</w:t>
      </w:r>
    </w:p>
    <w:p w14:paraId="0AF29AF9" w14:textId="104A5100" w:rsidR="00CD2F85" w:rsidRPr="00C8586D" w:rsidRDefault="00947104" w:rsidP="00947104">
      <w:pPr>
        <w:pStyle w:val="ListParagraph"/>
        <w:numPr>
          <w:ilvl w:val="0"/>
          <w:numId w:val="10"/>
        </w:numPr>
        <w:jc w:val="both"/>
        <w:rPr>
          <w:rFonts w:ascii="Times New Roman" w:hAnsi="Times New Roman" w:cs="Times New Roman"/>
          <w:sz w:val="24"/>
          <w:szCs w:val="24"/>
        </w:rPr>
      </w:pPr>
      <w:r w:rsidRPr="00C8586D">
        <w:rPr>
          <w:rFonts w:ascii="Times New Roman" w:hAnsi="Times New Roman" w:cs="Times New Roman"/>
          <w:sz w:val="24"/>
          <w:szCs w:val="24"/>
        </w:rPr>
        <w:t>The numerous potential businesses, including the widely utilized social media services including Facebook as well as YouTube through those highly specialised services including TripIt (in organising vacation) as well as Mint (for handling individual financial), demonstrate how CC - Cloud Computing may remove IT impediments.</w:t>
      </w:r>
    </w:p>
    <w:p w14:paraId="0E121E75" w14:textId="4057B21E" w:rsidR="00947104" w:rsidRPr="00C8586D" w:rsidRDefault="00947104" w:rsidP="00947104">
      <w:pPr>
        <w:pStyle w:val="ListParagraph"/>
        <w:numPr>
          <w:ilvl w:val="0"/>
          <w:numId w:val="10"/>
        </w:numPr>
        <w:jc w:val="both"/>
        <w:rPr>
          <w:rFonts w:ascii="Times New Roman" w:hAnsi="Times New Roman" w:cs="Times New Roman"/>
          <w:sz w:val="24"/>
          <w:szCs w:val="24"/>
        </w:rPr>
      </w:pPr>
      <w:r w:rsidRPr="00C8586D">
        <w:rPr>
          <w:rFonts w:ascii="Times New Roman" w:hAnsi="Times New Roman" w:cs="Times New Roman"/>
          <w:sz w:val="24"/>
          <w:szCs w:val="24"/>
        </w:rPr>
        <w:t>Industries can more easily grow existing capabilities, especially are becoming growingly dependent on reliable data, in response to customer request thanks to cloud technology.</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Anytime additional guidelines develop, computer capabilities may be quickly provided even though these usually handled by programs. </w:t>
      </w:r>
      <w:r w:rsidRPr="00C8586D">
        <w:rPr>
          <w:rFonts w:ascii="Times New Roman" w:hAnsi="Times New Roman" w:cs="Times New Roman"/>
          <w:sz w:val="24"/>
          <w:szCs w:val="24"/>
        </w:rPr>
        <w:t>Thus, purpose</w:t>
      </w:r>
      <w:r w:rsidRPr="00C8586D">
        <w:rPr>
          <w:rFonts w:ascii="Times New Roman" w:hAnsi="Times New Roman" w:cs="Times New Roman"/>
          <w:sz w:val="24"/>
          <w:szCs w:val="24"/>
        </w:rPr>
        <w:t xml:space="preserve"> underlying cloud computing being</w:t>
      </w:r>
      <w:r w:rsidRPr="00C8586D">
        <w:rPr>
          <w:rFonts w:ascii="Times New Roman" w:hAnsi="Times New Roman" w:cs="Times New Roman"/>
          <w:sz w:val="24"/>
          <w:szCs w:val="24"/>
        </w:rPr>
        <w:t xml:space="preserve"> to</w:t>
      </w:r>
      <w:r w:rsidRPr="00C8586D">
        <w:rPr>
          <w:rFonts w:ascii="Times New Roman" w:hAnsi="Times New Roman" w:cs="Times New Roman"/>
          <w:sz w:val="24"/>
          <w:szCs w:val="24"/>
        </w:rPr>
        <w:t xml:space="preserve"> automatically </w:t>
      </w:r>
      <w:r w:rsidR="005257B9" w:rsidRPr="00C8586D">
        <w:rPr>
          <w:rFonts w:ascii="Times New Roman" w:hAnsi="Times New Roman" w:cs="Times New Roman"/>
          <w:sz w:val="24"/>
          <w:szCs w:val="24"/>
        </w:rPr>
        <w:t>be scaled</w:t>
      </w:r>
      <w:r w:rsidRPr="00C8586D">
        <w:rPr>
          <w:rFonts w:ascii="Times New Roman" w:hAnsi="Times New Roman" w:cs="Times New Roman"/>
          <w:sz w:val="24"/>
          <w:szCs w:val="24"/>
        </w:rPr>
        <w:t xml:space="preserve"> capabilities forward or downwards via programming language APIs in response to customer traffic with little services supplier engagement [</w:t>
      </w:r>
      <w:r w:rsidR="00CF2BFD" w:rsidRPr="00C8586D">
        <w:rPr>
          <w:rFonts w:ascii="Times New Roman" w:hAnsi="Times New Roman" w:cs="Times New Roman"/>
          <w:sz w:val="24"/>
          <w:szCs w:val="24"/>
        </w:rPr>
        <w:t>8</w:t>
      </w:r>
      <w:r w:rsidRPr="00C8586D">
        <w:rPr>
          <w:rFonts w:ascii="Times New Roman" w:hAnsi="Times New Roman" w:cs="Times New Roman"/>
          <w:sz w:val="24"/>
          <w:szCs w:val="24"/>
        </w:rPr>
        <w:t>].</w:t>
      </w:r>
    </w:p>
    <w:p w14:paraId="208192B1" w14:textId="11B4B7E7" w:rsidR="00947104" w:rsidRPr="00C8586D" w:rsidRDefault="005257B9" w:rsidP="00947104">
      <w:pPr>
        <w:pStyle w:val="ListParagraph"/>
        <w:numPr>
          <w:ilvl w:val="0"/>
          <w:numId w:val="10"/>
        </w:numPr>
        <w:jc w:val="both"/>
        <w:rPr>
          <w:rFonts w:ascii="Times New Roman" w:hAnsi="Times New Roman" w:cs="Times New Roman"/>
          <w:sz w:val="24"/>
          <w:szCs w:val="24"/>
        </w:rPr>
      </w:pPr>
      <w:r w:rsidRPr="00C8586D">
        <w:rPr>
          <w:rFonts w:ascii="Times New Roman" w:hAnsi="Times New Roman" w:cs="Times New Roman"/>
          <w:sz w:val="24"/>
          <w:szCs w:val="24"/>
        </w:rPr>
        <w:t xml:space="preserve">Additionally, cloud technology enables the delivery various solutions that </w:t>
      </w:r>
      <w:r w:rsidRPr="00C8586D">
        <w:rPr>
          <w:rFonts w:ascii="Times New Roman" w:hAnsi="Times New Roman" w:cs="Times New Roman"/>
          <w:sz w:val="24"/>
          <w:szCs w:val="24"/>
        </w:rPr>
        <w:t>were</w:t>
      </w:r>
      <w:r w:rsidRPr="00C8586D">
        <w:rPr>
          <w:rFonts w:ascii="Times New Roman" w:hAnsi="Times New Roman" w:cs="Times New Roman"/>
          <w:sz w:val="24"/>
          <w:szCs w:val="24"/>
        </w:rPr>
        <w:t xml:space="preserve"> previously impractical as well as entire types of software</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Instances of this include:</w:t>
      </w:r>
    </w:p>
    <w:p w14:paraId="5CFFCA4B" w14:textId="1DF7A19B" w:rsidR="005257B9" w:rsidRPr="00C8586D" w:rsidRDefault="002E4399" w:rsidP="005257B9">
      <w:pPr>
        <w:pStyle w:val="ListParagraph"/>
        <w:numPr>
          <w:ilvl w:val="0"/>
          <w:numId w:val="11"/>
        </w:numPr>
        <w:jc w:val="both"/>
        <w:rPr>
          <w:rFonts w:ascii="Times New Roman" w:hAnsi="Times New Roman" w:cs="Times New Roman"/>
          <w:sz w:val="24"/>
          <w:szCs w:val="24"/>
        </w:rPr>
      </w:pPr>
      <w:r w:rsidRPr="00C8586D">
        <w:rPr>
          <w:rFonts w:ascii="Times New Roman" w:hAnsi="Times New Roman" w:cs="Times New Roman"/>
          <w:sz w:val="24"/>
          <w:szCs w:val="24"/>
        </w:rPr>
        <w:t>Movable (Mobile) immersive programmes which adapt in instantaneously to input via clients, autonomous sensing (like humidity as well as stress sensing inside a shipment containers), nor perhaps via autonomous informational sources (like global meteorological reporting) which therefore</w:t>
      </w:r>
      <w:r w:rsidR="00203DD6" w:rsidRPr="00C8586D">
        <w:rPr>
          <w:rFonts w:ascii="Times New Roman" w:hAnsi="Times New Roman" w:cs="Times New Roman"/>
          <w:sz w:val="24"/>
          <w:szCs w:val="24"/>
        </w:rPr>
        <w:t>,</w:t>
      </w:r>
      <w:r w:rsidRPr="00C8586D">
        <w:rPr>
          <w:rFonts w:ascii="Times New Roman" w:hAnsi="Times New Roman" w:cs="Times New Roman"/>
          <w:sz w:val="24"/>
          <w:szCs w:val="24"/>
        </w:rPr>
        <w:t xml:space="preserve"> area-, </w:t>
      </w:r>
      <w:r w:rsidRPr="00C8586D">
        <w:rPr>
          <w:rFonts w:ascii="Times New Roman" w:hAnsi="Times New Roman" w:cs="Times New Roman"/>
          <w:sz w:val="24"/>
          <w:szCs w:val="24"/>
        </w:rPr>
        <w:t>surrounding</w:t>
      </w:r>
      <w:r w:rsidRPr="00C8586D">
        <w:rPr>
          <w:rFonts w:ascii="Times New Roman" w:hAnsi="Times New Roman" w:cs="Times New Roman"/>
          <w:sz w:val="24"/>
          <w:szCs w:val="24"/>
        </w:rPr>
        <w:t xml:space="preserve">-, and </w:t>
      </w:r>
      <w:r w:rsidRPr="00C8586D">
        <w:rPr>
          <w:rFonts w:ascii="Times New Roman" w:hAnsi="Times New Roman" w:cs="Times New Roman"/>
          <w:sz w:val="24"/>
          <w:szCs w:val="24"/>
        </w:rPr>
        <w:t>conjuncture</w:t>
      </w:r>
      <w:r w:rsidRPr="00C8586D">
        <w:rPr>
          <w:rFonts w:ascii="Times New Roman" w:hAnsi="Times New Roman" w:cs="Times New Roman"/>
          <w:sz w:val="24"/>
          <w:szCs w:val="24"/>
        </w:rPr>
        <w:t>-aware.</w:t>
      </w:r>
    </w:p>
    <w:p w14:paraId="0AE15E71" w14:textId="15811DD9" w:rsidR="002E4399" w:rsidRPr="00C8586D" w:rsidRDefault="002E4399" w:rsidP="002E4399">
      <w:pPr>
        <w:pStyle w:val="ListParagraph"/>
        <w:numPr>
          <w:ilvl w:val="0"/>
          <w:numId w:val="11"/>
        </w:numPr>
        <w:jc w:val="both"/>
        <w:rPr>
          <w:rFonts w:ascii="Times New Roman" w:hAnsi="Times New Roman" w:cs="Times New Roman"/>
          <w:sz w:val="24"/>
          <w:szCs w:val="24"/>
        </w:rPr>
      </w:pPr>
      <w:r w:rsidRPr="00C8586D">
        <w:rPr>
          <w:rFonts w:ascii="Times New Roman" w:hAnsi="Times New Roman" w:cs="Times New Roman"/>
          <w:sz w:val="24"/>
          <w:szCs w:val="24"/>
        </w:rPr>
        <w:t>When using computing concepts such Google's MapReduce and its accessible version, clients may avail usage enormous computing capacity to examine billions of information for only a short duration of time thanks to parallel batching computing.</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Coders may now see in real time the intricate operation of a software running in concurrently across thousands of hosts due using Hadoop.</w:t>
      </w:r>
    </w:p>
    <w:p w14:paraId="1562D731" w14:textId="1A9090F1" w:rsidR="002E4399" w:rsidRPr="00C8586D" w:rsidRDefault="002E4399" w:rsidP="002E4399">
      <w:pPr>
        <w:pStyle w:val="ListParagraph"/>
        <w:numPr>
          <w:ilvl w:val="0"/>
          <w:numId w:val="11"/>
        </w:numPr>
        <w:jc w:val="both"/>
        <w:rPr>
          <w:rFonts w:ascii="Times New Roman" w:hAnsi="Times New Roman" w:cs="Times New Roman"/>
          <w:sz w:val="24"/>
          <w:szCs w:val="24"/>
        </w:rPr>
      </w:pPr>
      <w:r w:rsidRPr="00C8586D">
        <w:rPr>
          <w:rFonts w:ascii="Times New Roman" w:hAnsi="Times New Roman" w:cs="Times New Roman"/>
          <w:sz w:val="24"/>
          <w:szCs w:val="24"/>
        </w:rPr>
        <w:lastRenderedPageBreak/>
        <w:t>Using massive quantities of computing power, industrial statistics may analyse large volumes of information to comprehend consumers, purchasing patterns, supplier networks, and other topics.</w:t>
      </w:r>
    </w:p>
    <w:p w14:paraId="37153FD3" w14:textId="10643DA1" w:rsidR="002E4399" w:rsidRPr="00C8586D" w:rsidRDefault="002E4399" w:rsidP="002E4399">
      <w:pPr>
        <w:pStyle w:val="ListParagraph"/>
        <w:numPr>
          <w:ilvl w:val="0"/>
          <w:numId w:val="11"/>
        </w:numPr>
        <w:jc w:val="both"/>
        <w:rPr>
          <w:rFonts w:ascii="Times New Roman" w:hAnsi="Times New Roman" w:cs="Times New Roman"/>
          <w:sz w:val="24"/>
          <w:szCs w:val="24"/>
        </w:rPr>
      </w:pPr>
      <w:r w:rsidRPr="00C8586D">
        <w:rPr>
          <w:rFonts w:ascii="Times New Roman" w:hAnsi="Times New Roman" w:cs="Times New Roman"/>
          <w:sz w:val="24"/>
          <w:szCs w:val="24"/>
        </w:rPr>
        <w:t>E</w:t>
      </w:r>
      <w:r w:rsidRPr="00C8586D">
        <w:rPr>
          <w:rFonts w:ascii="Times New Roman" w:hAnsi="Times New Roman" w:cs="Times New Roman"/>
          <w:sz w:val="24"/>
          <w:szCs w:val="24"/>
        </w:rPr>
        <w:t>xpansions of computationally expensive desktops apps which may portray the digested information near the front while offloading actual information processing towards the cloud, where another available of internet connectivity lowers the latencies associated.</w:t>
      </w:r>
    </w:p>
    <w:p w14:paraId="696B2469" w14:textId="77777777" w:rsidR="00CD2F85" w:rsidRDefault="00CD2F85" w:rsidP="00CD2F85">
      <w:pPr>
        <w:ind w:left="360"/>
        <w:jc w:val="both"/>
      </w:pPr>
    </w:p>
    <w:p w14:paraId="50AB1B23" w14:textId="76885EB3" w:rsidR="007B22C4" w:rsidRDefault="007B22C4" w:rsidP="00451A2A">
      <w:pPr>
        <w:jc w:val="both"/>
      </w:pPr>
    </w:p>
    <w:p w14:paraId="1F22A255" w14:textId="0EBA5705" w:rsidR="00AF7885" w:rsidRDefault="00AF7885" w:rsidP="00AF7885">
      <w:pPr>
        <w:ind w:firstLine="720"/>
      </w:pPr>
    </w:p>
    <w:p w14:paraId="1DA920E0" w14:textId="73CA40B1" w:rsidR="00AF7885" w:rsidRDefault="00AF7885" w:rsidP="00AF7885">
      <w:pPr>
        <w:pStyle w:val="Heading1"/>
        <w:numPr>
          <w:ilvl w:val="0"/>
          <w:numId w:val="3"/>
        </w:numPr>
      </w:pPr>
      <w:r w:rsidRPr="00AF7885">
        <w:t xml:space="preserve"> </w:t>
      </w:r>
      <w:bookmarkStart w:id="3" w:name="_Toc120013023"/>
      <w:r>
        <w:t>F</w:t>
      </w:r>
      <w:r w:rsidRPr="00AF7885">
        <w:t>undamental technological idea</w:t>
      </w:r>
      <w:bookmarkEnd w:id="3"/>
    </w:p>
    <w:p w14:paraId="124304AA" w14:textId="3BD4A152" w:rsidR="00693F72" w:rsidRPr="00C8586D" w:rsidRDefault="00AF7885" w:rsidP="00A11D10">
      <w:pPr>
        <w:ind w:firstLine="360"/>
        <w:jc w:val="both"/>
        <w:rPr>
          <w:rFonts w:ascii="Times New Roman" w:hAnsi="Times New Roman" w:cs="Times New Roman"/>
          <w:sz w:val="24"/>
          <w:szCs w:val="24"/>
        </w:rPr>
      </w:pPr>
      <w:r w:rsidRPr="00C8586D">
        <w:rPr>
          <w:rFonts w:ascii="Times New Roman" w:hAnsi="Times New Roman" w:cs="Times New Roman"/>
          <w:sz w:val="24"/>
          <w:szCs w:val="24"/>
        </w:rPr>
        <w:t xml:space="preserve">Although everything just could require centuries or possibly a generation for cloud computing to completely develop, advanced components which ultimately make future possible, multi - tenancy, are already starting to </w:t>
      </w:r>
      <w:r w:rsidRPr="00C8586D">
        <w:rPr>
          <w:rFonts w:ascii="Times New Roman" w:hAnsi="Times New Roman" w:cs="Times New Roman"/>
          <w:sz w:val="24"/>
          <w:szCs w:val="24"/>
        </w:rPr>
        <w:t>form. A</w:t>
      </w:r>
      <w:r w:rsidRPr="00C8586D">
        <w:rPr>
          <w:rFonts w:ascii="Times New Roman" w:hAnsi="Times New Roman" w:cs="Times New Roman"/>
          <w:sz w:val="24"/>
          <w:szCs w:val="24"/>
        </w:rPr>
        <w:t xml:space="preserve"> computer system's physiological features are concealed hidden clients via a method known as simulated environment machines (Virtualisation), which otherwise displays some abstracted, emulation of actual computing infrastructure [</w:t>
      </w:r>
      <w:r w:rsidR="00CF2BFD" w:rsidRPr="00C8586D">
        <w:rPr>
          <w:rFonts w:ascii="Times New Roman" w:hAnsi="Times New Roman" w:cs="Times New Roman"/>
          <w:sz w:val="24"/>
          <w:szCs w:val="24"/>
        </w:rPr>
        <w:t>9</w:t>
      </w:r>
      <w:r w:rsidRPr="00C8586D">
        <w:rPr>
          <w:rFonts w:ascii="Times New Roman" w:hAnsi="Times New Roman" w:cs="Times New Roman"/>
          <w:sz w:val="24"/>
          <w:szCs w:val="24"/>
        </w:rPr>
        <w:t>].</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From most original intention </w:t>
      </w:r>
      <w:r w:rsidRPr="00C8586D">
        <w:rPr>
          <w:rFonts w:ascii="Times New Roman" w:hAnsi="Times New Roman" w:cs="Times New Roman"/>
          <w:sz w:val="24"/>
          <w:szCs w:val="24"/>
        </w:rPr>
        <w:t>purposes,</w:t>
      </w:r>
      <w:r w:rsidRPr="00C8586D">
        <w:rPr>
          <w:rFonts w:ascii="Times New Roman" w:hAnsi="Times New Roman" w:cs="Times New Roman"/>
          <w:sz w:val="24"/>
          <w:szCs w:val="24"/>
        </w:rPr>
        <w:t xml:space="preserve"> a simulated computing architecture functions such a standalone device, yet dissimilar a real machine, it is far easier to manage as well as reproduce.</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Substantially reduced and ongoing expenses are the result of having computer infrastructure's considerably greater use (another secondary effect of virtualisation is the reduction in actual capital prices again for datacentres).</w:t>
      </w:r>
      <w:r w:rsidRPr="00C8586D">
        <w:rPr>
          <w:rFonts w:ascii="Times New Roman" w:hAnsi="Times New Roman" w:cs="Times New Roman"/>
          <w:sz w:val="24"/>
          <w:szCs w:val="24"/>
        </w:rPr>
        <w:t xml:space="preserve"> Even though</w:t>
      </w:r>
      <w:r w:rsidRPr="00C8586D">
        <w:rPr>
          <w:rFonts w:ascii="Times New Roman" w:hAnsi="Times New Roman" w:cs="Times New Roman"/>
          <w:sz w:val="24"/>
          <w:szCs w:val="24"/>
        </w:rPr>
        <w:t xml:space="preserve"> perhaps the idea of virtualisation has been around least early 1960s, everything just </w:t>
      </w:r>
      <w:r w:rsidRPr="00C8586D">
        <w:rPr>
          <w:rFonts w:ascii="Times New Roman" w:hAnsi="Times New Roman" w:cs="Times New Roman"/>
          <w:sz w:val="24"/>
          <w:szCs w:val="24"/>
        </w:rPr>
        <w:t>has</w:t>
      </w:r>
      <w:r w:rsidRPr="00C8586D">
        <w:rPr>
          <w:rFonts w:ascii="Times New Roman" w:hAnsi="Times New Roman" w:cs="Times New Roman"/>
          <w:sz w:val="24"/>
          <w:szCs w:val="24"/>
        </w:rPr>
        <w:t xml:space="preserve"> merely recently become possible to achieve the degree of flawless execution inside such simulated environment that consumers have come to expect on PCs.</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Multi - tenant, in which a singular example of </w:t>
      </w:r>
      <w:r w:rsidRPr="00C8586D">
        <w:rPr>
          <w:rFonts w:ascii="Times New Roman" w:hAnsi="Times New Roman" w:cs="Times New Roman"/>
          <w:sz w:val="24"/>
          <w:szCs w:val="24"/>
        </w:rPr>
        <w:t>software</w:t>
      </w:r>
      <w:r w:rsidRPr="00C8586D">
        <w:rPr>
          <w:rFonts w:ascii="Times New Roman" w:hAnsi="Times New Roman" w:cs="Times New Roman"/>
          <w:sz w:val="24"/>
          <w:szCs w:val="24"/>
        </w:rPr>
        <w:t xml:space="preserve"> application supports numerous customers, is a similar idea.</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When compared to the needs if the application example were to constantly </w:t>
      </w:r>
      <w:r w:rsidRPr="00C8586D">
        <w:rPr>
          <w:rFonts w:ascii="Times New Roman" w:hAnsi="Times New Roman" w:cs="Times New Roman"/>
          <w:sz w:val="24"/>
          <w:szCs w:val="24"/>
        </w:rPr>
        <w:t>replicate</w:t>
      </w:r>
      <w:r w:rsidRPr="00C8586D">
        <w:rPr>
          <w:rFonts w:ascii="Times New Roman" w:hAnsi="Times New Roman" w:cs="Times New Roman"/>
          <w:sz w:val="24"/>
          <w:szCs w:val="24"/>
        </w:rPr>
        <w:t xml:space="preserve"> every </w:t>
      </w:r>
      <w:r w:rsidRPr="00C8586D">
        <w:rPr>
          <w:rFonts w:ascii="Times New Roman" w:hAnsi="Times New Roman" w:cs="Times New Roman"/>
          <w:sz w:val="24"/>
          <w:szCs w:val="24"/>
        </w:rPr>
        <w:t>consumer</w:t>
      </w:r>
      <w:r w:rsidRPr="00C8586D">
        <w:rPr>
          <w:rFonts w:ascii="Times New Roman" w:hAnsi="Times New Roman" w:cs="Times New Roman"/>
          <w:sz w:val="24"/>
          <w:szCs w:val="24"/>
        </w:rPr>
        <w:t>, this provides considerably improved utilisation on the platform's capabilities (through both of RAM plus computational cost).</w:t>
      </w:r>
    </w:p>
    <w:p w14:paraId="2B0C7E50" w14:textId="00427A25" w:rsidR="00693F72" w:rsidRDefault="005654D1" w:rsidP="005654D1">
      <w:pPr>
        <w:pStyle w:val="Heading1"/>
        <w:numPr>
          <w:ilvl w:val="0"/>
          <w:numId w:val="3"/>
        </w:numPr>
      </w:pPr>
      <w:bookmarkStart w:id="4" w:name="_Toc120013024"/>
      <w:r w:rsidRPr="005654D1">
        <w:t>The duties of network specialists have changed to address the technological difficulties of the cloud.</w:t>
      </w:r>
      <w:bookmarkEnd w:id="4"/>
    </w:p>
    <w:p w14:paraId="654DEBE3" w14:textId="6EB5B893" w:rsidR="00014372" w:rsidRPr="00C8586D" w:rsidRDefault="002063B1" w:rsidP="00A11D10">
      <w:pPr>
        <w:ind w:firstLine="360"/>
        <w:jc w:val="both"/>
        <w:rPr>
          <w:rFonts w:ascii="Times New Roman" w:hAnsi="Times New Roman" w:cs="Times New Roman"/>
          <w:sz w:val="24"/>
          <w:szCs w:val="24"/>
        </w:rPr>
      </w:pPr>
      <w:r w:rsidRPr="00C8586D">
        <w:rPr>
          <w:rFonts w:ascii="Times New Roman" w:hAnsi="Times New Roman" w:cs="Times New Roman"/>
          <w:sz w:val="24"/>
          <w:szCs w:val="24"/>
        </w:rPr>
        <w:t>There may be distinctive or distinctive components to some of the tasks engaged in cloud deployment, yet these may perhaps greater increasingly prior be shared duties and concerns which decompose barriers and strain the IT sector</w:t>
      </w:r>
      <w:r w:rsidRPr="00C8586D">
        <w:rPr>
          <w:rFonts w:ascii="Times New Roman" w:hAnsi="Times New Roman" w:cs="Times New Roman"/>
          <w:sz w:val="24"/>
          <w:szCs w:val="24"/>
        </w:rPr>
        <w:t>.</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 xml:space="preserve">Initially, due to cloud computing, business abilities </w:t>
      </w:r>
      <w:r w:rsidR="00E61953" w:rsidRPr="00C8586D">
        <w:rPr>
          <w:rFonts w:ascii="Times New Roman" w:hAnsi="Times New Roman" w:cs="Times New Roman"/>
          <w:sz w:val="24"/>
          <w:szCs w:val="24"/>
        </w:rPr>
        <w:t>are being</w:t>
      </w:r>
      <w:r w:rsidR="00E61953" w:rsidRPr="00C8586D">
        <w:rPr>
          <w:rFonts w:ascii="Times New Roman" w:hAnsi="Times New Roman" w:cs="Times New Roman"/>
          <w:sz w:val="24"/>
          <w:szCs w:val="24"/>
        </w:rPr>
        <w:t xml:space="preserve"> compelled towards such IT professions.</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Corporations must be flexible and work cross-functionally to boost efficiency and speed up time to markets in order to keep a competitiveness advantage (hint: some organisations are choosing DevOps as the preferred method for achieving their goals).</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Additionally, project managing including vendor managing have begun to encroach upon those professions' daily duties on both a micro as well as macro scale as a result of cloud technology.</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It could perhaps seem intimidating to oversee the creation of apps including the complete deployment via one or more suppliers at once, therefore</w:t>
      </w:r>
      <w:r w:rsidR="00203DD6" w:rsidRPr="00C8586D">
        <w:rPr>
          <w:rFonts w:ascii="Times New Roman" w:hAnsi="Times New Roman" w:cs="Times New Roman"/>
          <w:sz w:val="24"/>
          <w:szCs w:val="24"/>
        </w:rPr>
        <w:t>,</w:t>
      </w:r>
      <w:r w:rsidR="00E61953" w:rsidRPr="00C8586D">
        <w:rPr>
          <w:rFonts w:ascii="Times New Roman" w:hAnsi="Times New Roman" w:cs="Times New Roman"/>
          <w:sz w:val="24"/>
          <w:szCs w:val="24"/>
        </w:rPr>
        <w:t xml:space="preserve"> it could greatly to their advantage and the benefit of the entire business if you have a fundamental grasp of exactly seek to define to maintain things going smoothly.</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 xml:space="preserve">The next two "abilities" (or </w:t>
      </w:r>
      <w:r w:rsidR="00E61953" w:rsidRPr="00C8586D">
        <w:rPr>
          <w:rFonts w:ascii="Times New Roman" w:hAnsi="Times New Roman" w:cs="Times New Roman"/>
          <w:sz w:val="24"/>
          <w:szCs w:val="24"/>
        </w:rPr>
        <w:lastRenderedPageBreak/>
        <w:t xml:space="preserve">qualities), which are tough to </w:t>
      </w:r>
      <w:r w:rsidR="00E61953" w:rsidRPr="00C8586D">
        <w:rPr>
          <w:rFonts w:ascii="Times New Roman" w:hAnsi="Times New Roman" w:cs="Times New Roman"/>
          <w:sz w:val="24"/>
          <w:szCs w:val="24"/>
        </w:rPr>
        <w:t>educate,</w:t>
      </w:r>
      <w:r w:rsidR="00E61953" w:rsidRPr="00C8586D">
        <w:rPr>
          <w:rFonts w:ascii="Times New Roman" w:hAnsi="Times New Roman" w:cs="Times New Roman"/>
          <w:sz w:val="24"/>
          <w:szCs w:val="24"/>
        </w:rPr>
        <w:t xml:space="preserve"> and which people ideally acquired or picked up throughout the road, are endurance and an ability to change one mind rapidly.</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These must unquestionably become necessary on this trip towards the cloud.</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 xml:space="preserve">Technically speaking, however remain nevertheless a few similarities to </w:t>
      </w:r>
      <w:r w:rsidR="00E61953" w:rsidRPr="00C8586D">
        <w:rPr>
          <w:rFonts w:ascii="Times New Roman" w:hAnsi="Times New Roman" w:cs="Times New Roman"/>
          <w:sz w:val="24"/>
          <w:szCs w:val="24"/>
        </w:rPr>
        <w:t>consider</w:t>
      </w:r>
      <w:r w:rsidR="00E61953" w:rsidRPr="00C8586D">
        <w:rPr>
          <w:rFonts w:ascii="Times New Roman" w:hAnsi="Times New Roman" w:cs="Times New Roman"/>
          <w:sz w:val="24"/>
          <w:szCs w:val="24"/>
        </w:rPr>
        <w:t>.</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Understanding the various cloud implementation options as well as methodologies comes primary and foremost.</w:t>
      </w:r>
      <w:r w:rsidR="00E61953" w:rsidRPr="00C8586D">
        <w:rPr>
          <w:rFonts w:ascii="Times New Roman" w:hAnsi="Times New Roman" w:cs="Times New Roman"/>
          <w:sz w:val="24"/>
          <w:szCs w:val="24"/>
        </w:rPr>
        <w:t xml:space="preserve"> </w:t>
      </w:r>
      <w:r w:rsidR="00E61953" w:rsidRPr="00C8586D">
        <w:rPr>
          <w:rFonts w:ascii="Times New Roman" w:hAnsi="Times New Roman" w:cs="Times New Roman"/>
          <w:sz w:val="24"/>
          <w:szCs w:val="24"/>
        </w:rPr>
        <w:t>The distinctions among services, whether concepts or varieties would be particularly helpful for the current industry goal, but rather which [cloud provider] matches best with the industry</w:t>
      </w:r>
      <w:r w:rsidR="00EC68C3" w:rsidRPr="00C8586D">
        <w:rPr>
          <w:rFonts w:ascii="Times New Roman" w:hAnsi="Times New Roman" w:cs="Times New Roman"/>
          <w:sz w:val="24"/>
          <w:szCs w:val="24"/>
        </w:rPr>
        <w:t xml:space="preserve"> [</w:t>
      </w:r>
      <w:r w:rsidR="0082540A" w:rsidRPr="00C8586D">
        <w:rPr>
          <w:rFonts w:ascii="Times New Roman" w:hAnsi="Times New Roman" w:cs="Times New Roman"/>
          <w:sz w:val="24"/>
          <w:szCs w:val="24"/>
        </w:rPr>
        <w:t>10</w:t>
      </w:r>
      <w:r w:rsidR="00E056B8" w:rsidRPr="00C8586D">
        <w:rPr>
          <w:rFonts w:ascii="Times New Roman" w:hAnsi="Times New Roman" w:cs="Times New Roman"/>
          <w:sz w:val="24"/>
          <w:szCs w:val="24"/>
        </w:rPr>
        <w:t xml:space="preserve">, </w:t>
      </w:r>
      <w:r w:rsidR="0082540A" w:rsidRPr="00C8586D">
        <w:rPr>
          <w:rFonts w:ascii="Times New Roman" w:hAnsi="Times New Roman" w:cs="Times New Roman"/>
          <w:sz w:val="24"/>
          <w:szCs w:val="24"/>
        </w:rPr>
        <w:t>11, 12</w:t>
      </w:r>
      <w:r w:rsidR="00EC68C3" w:rsidRPr="00C8586D">
        <w:rPr>
          <w:rFonts w:ascii="Times New Roman" w:hAnsi="Times New Roman" w:cs="Times New Roman"/>
          <w:sz w:val="24"/>
          <w:szCs w:val="24"/>
        </w:rPr>
        <w:t>]</w:t>
      </w:r>
      <w:r w:rsidR="00E61953" w:rsidRPr="00C8586D">
        <w:rPr>
          <w:rFonts w:ascii="Times New Roman" w:hAnsi="Times New Roman" w:cs="Times New Roman"/>
          <w:sz w:val="24"/>
          <w:szCs w:val="24"/>
        </w:rPr>
        <w:t>.</w:t>
      </w:r>
      <w:r w:rsidR="00014372" w:rsidRPr="00C8586D">
        <w:rPr>
          <w:rFonts w:ascii="Times New Roman" w:hAnsi="Times New Roman" w:cs="Times New Roman"/>
          <w:sz w:val="24"/>
          <w:szCs w:val="24"/>
        </w:rPr>
        <w:t xml:space="preserve"> </w:t>
      </w:r>
    </w:p>
    <w:p w14:paraId="0673833B" w14:textId="1E72ED74" w:rsidR="00693F72" w:rsidRPr="00C8586D" w:rsidRDefault="00014372" w:rsidP="00A11D10">
      <w:pPr>
        <w:ind w:firstLine="360"/>
        <w:jc w:val="both"/>
        <w:rPr>
          <w:rFonts w:ascii="Times New Roman" w:hAnsi="Times New Roman" w:cs="Times New Roman"/>
          <w:sz w:val="24"/>
          <w:szCs w:val="24"/>
        </w:rPr>
      </w:pPr>
      <w:r w:rsidRPr="00C8586D">
        <w:rPr>
          <w:rFonts w:ascii="Times New Roman" w:hAnsi="Times New Roman" w:cs="Times New Roman"/>
          <w:sz w:val="24"/>
          <w:szCs w:val="24"/>
        </w:rPr>
        <w:t>The following category of competencies that are relevant to all cloud-related employment includes security.</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Regardless of rather really it is structural or software secure, information protection, legislative or compliance, security always is foremost in minds at every stage of the cloud deployment, spanning the inception to the end.</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 xml:space="preserve">Assuming everything customers choose satisfies the industry needs and depends on data privacy to guide orientation and choices, engineers ought always </w:t>
      </w:r>
      <w:r w:rsidRPr="00C8586D">
        <w:rPr>
          <w:rFonts w:ascii="Times New Roman" w:hAnsi="Times New Roman" w:cs="Times New Roman"/>
          <w:sz w:val="24"/>
          <w:szCs w:val="24"/>
        </w:rPr>
        <w:t>to remain</w:t>
      </w:r>
      <w:r w:rsidRPr="00C8586D">
        <w:rPr>
          <w:rFonts w:ascii="Times New Roman" w:hAnsi="Times New Roman" w:cs="Times New Roman"/>
          <w:sz w:val="24"/>
          <w:szCs w:val="24"/>
        </w:rPr>
        <w:t xml:space="preserve"> informed of the vendor/provider security measures</w:t>
      </w:r>
      <w:r w:rsidR="00EC68C3" w:rsidRPr="00C8586D">
        <w:rPr>
          <w:rFonts w:ascii="Times New Roman" w:hAnsi="Times New Roman" w:cs="Times New Roman"/>
          <w:sz w:val="24"/>
          <w:szCs w:val="24"/>
        </w:rPr>
        <w:t xml:space="preserve"> [</w:t>
      </w:r>
      <w:r w:rsidR="0082540A" w:rsidRPr="00C8586D">
        <w:rPr>
          <w:rFonts w:ascii="Times New Roman" w:hAnsi="Times New Roman" w:cs="Times New Roman"/>
          <w:sz w:val="24"/>
          <w:szCs w:val="24"/>
        </w:rPr>
        <w:t>10</w:t>
      </w:r>
      <w:r w:rsidR="00E056B8" w:rsidRPr="00C8586D">
        <w:rPr>
          <w:rFonts w:ascii="Times New Roman" w:hAnsi="Times New Roman" w:cs="Times New Roman"/>
          <w:sz w:val="24"/>
          <w:szCs w:val="24"/>
        </w:rPr>
        <w:t xml:space="preserve">, </w:t>
      </w:r>
      <w:r w:rsidR="0082540A" w:rsidRPr="00C8586D">
        <w:rPr>
          <w:rFonts w:ascii="Times New Roman" w:hAnsi="Times New Roman" w:cs="Times New Roman"/>
          <w:sz w:val="24"/>
          <w:szCs w:val="24"/>
        </w:rPr>
        <w:t>11</w:t>
      </w:r>
      <w:r w:rsidR="003D1232" w:rsidRPr="00C8586D">
        <w:rPr>
          <w:rFonts w:ascii="Times New Roman" w:hAnsi="Times New Roman" w:cs="Times New Roman"/>
          <w:sz w:val="24"/>
          <w:szCs w:val="24"/>
        </w:rPr>
        <w:t>]</w:t>
      </w:r>
      <w:r w:rsidRPr="00C8586D">
        <w:rPr>
          <w:rFonts w:ascii="Times New Roman" w:hAnsi="Times New Roman" w:cs="Times New Roman"/>
          <w:sz w:val="24"/>
          <w:szCs w:val="24"/>
        </w:rPr>
        <w:t>.</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The worldwide spread of the courses</w:t>
      </w:r>
      <w:r w:rsidR="004533EB" w:rsidRPr="00C8586D">
        <w:rPr>
          <w:rFonts w:ascii="Times New Roman" w:hAnsi="Times New Roman" w:cs="Times New Roman"/>
          <w:sz w:val="24"/>
          <w:szCs w:val="24"/>
        </w:rPr>
        <w:t xml:space="preserve"> cloud</w:t>
      </w:r>
      <w:r w:rsidRPr="00C8586D">
        <w:rPr>
          <w:rFonts w:ascii="Times New Roman" w:hAnsi="Times New Roman" w:cs="Times New Roman"/>
          <w:sz w:val="24"/>
          <w:szCs w:val="24"/>
        </w:rPr>
        <w:t xml:space="preserve"> is shown in Illustration 2.</w:t>
      </w:r>
      <w:r w:rsidRPr="00C8586D">
        <w:rPr>
          <w:rFonts w:ascii="Times New Roman" w:hAnsi="Times New Roman" w:cs="Times New Roman"/>
          <w:sz w:val="24"/>
          <w:szCs w:val="24"/>
        </w:rPr>
        <w:t xml:space="preserve"> </w:t>
      </w:r>
      <w:r w:rsidRPr="00C8586D">
        <w:rPr>
          <w:rFonts w:ascii="Times New Roman" w:hAnsi="Times New Roman" w:cs="Times New Roman"/>
          <w:sz w:val="24"/>
          <w:szCs w:val="24"/>
        </w:rPr>
        <w:t>Certain geographically regions are underrepresented because they do not receive surveys responses or because manually searches for repeated programs there do not provide outcomes</w:t>
      </w:r>
      <w:r w:rsidR="0082540A" w:rsidRPr="00C8586D">
        <w:rPr>
          <w:rFonts w:ascii="Times New Roman" w:hAnsi="Times New Roman" w:cs="Times New Roman"/>
          <w:sz w:val="24"/>
          <w:szCs w:val="24"/>
        </w:rPr>
        <w:t xml:space="preserve"> [11]</w:t>
      </w:r>
      <w:r w:rsidRPr="00C8586D">
        <w:rPr>
          <w:rFonts w:ascii="Times New Roman" w:hAnsi="Times New Roman" w:cs="Times New Roman"/>
          <w:sz w:val="24"/>
          <w:szCs w:val="24"/>
        </w:rPr>
        <w:t>.</w:t>
      </w:r>
    </w:p>
    <w:p w14:paraId="18BDC6B3" w14:textId="77777777" w:rsidR="00014372" w:rsidRDefault="00014372" w:rsidP="00014372">
      <w:pPr>
        <w:keepNext/>
      </w:pPr>
      <w:r w:rsidRPr="00014372">
        <w:drawing>
          <wp:inline distT="0" distB="0" distL="0" distR="0" wp14:anchorId="6588560B" wp14:editId="576A2C2C">
            <wp:extent cx="5731510" cy="3479800"/>
            <wp:effectExtent l="0" t="0" r="2540" b="635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stretch>
                      <a:fillRect/>
                    </a:stretch>
                  </pic:blipFill>
                  <pic:spPr>
                    <a:xfrm>
                      <a:off x="0" y="0"/>
                      <a:ext cx="5731510" cy="3479800"/>
                    </a:xfrm>
                    <a:prstGeom prst="rect">
                      <a:avLst/>
                    </a:prstGeom>
                  </pic:spPr>
                </pic:pic>
              </a:graphicData>
            </a:graphic>
          </wp:inline>
        </w:drawing>
      </w:r>
    </w:p>
    <w:p w14:paraId="39F338CD" w14:textId="7D31D7E7" w:rsidR="00693F72" w:rsidRDefault="00014372" w:rsidP="00014372">
      <w:pPr>
        <w:pStyle w:val="Caption"/>
      </w:pPr>
      <w:r>
        <w:t xml:space="preserve">Illustration </w:t>
      </w:r>
      <w:fldSimple w:instr=" SEQ Illustration \* ARABIC ">
        <w:r w:rsidR="0006663F">
          <w:rPr>
            <w:noProof/>
          </w:rPr>
          <w:t>2</w:t>
        </w:r>
      </w:fldSimple>
      <w:r>
        <w:t xml:space="preserve">: </w:t>
      </w:r>
      <w:r w:rsidRPr="00014372">
        <w:t>Outcomes of a poll as well as a mechanical inquiry by nation</w:t>
      </w:r>
      <w:r>
        <w:t xml:space="preserve"> [</w:t>
      </w:r>
      <w:r w:rsidR="0082540A">
        <w:t>11</w:t>
      </w:r>
      <w:r>
        <w:t>].</w:t>
      </w:r>
    </w:p>
    <w:p w14:paraId="475E2DF6" w14:textId="77777777" w:rsidR="00693F72" w:rsidRDefault="00693F72" w:rsidP="00AF7885"/>
    <w:p w14:paraId="01FF8157" w14:textId="30BC600B" w:rsidR="00693F72" w:rsidRDefault="00045E25" w:rsidP="00045E25">
      <w:pPr>
        <w:pStyle w:val="Heading1"/>
        <w:numPr>
          <w:ilvl w:val="0"/>
          <w:numId w:val="3"/>
        </w:numPr>
      </w:pPr>
      <w:bookmarkStart w:id="5" w:name="_Toc120013025"/>
      <w:r w:rsidRPr="00045E25">
        <w:t>This enhancement</w:t>
      </w:r>
      <w:r w:rsidRPr="00045E25">
        <w:t xml:space="preserve"> made possible through the usage of RESTful Web Services.</w:t>
      </w:r>
      <w:bookmarkEnd w:id="5"/>
    </w:p>
    <w:p w14:paraId="679CFC30" w14:textId="45D971F7" w:rsidR="00045E25" w:rsidRPr="0082540A" w:rsidRDefault="00A11D10" w:rsidP="0082540A">
      <w:pPr>
        <w:ind w:firstLine="360"/>
        <w:jc w:val="both"/>
        <w:rPr>
          <w:rFonts w:ascii="Times New Roman" w:hAnsi="Times New Roman" w:cs="Times New Roman"/>
          <w:sz w:val="24"/>
          <w:szCs w:val="24"/>
        </w:rPr>
      </w:pPr>
      <w:r w:rsidRPr="0082540A">
        <w:rPr>
          <w:rFonts w:ascii="Times New Roman" w:hAnsi="Times New Roman" w:cs="Times New Roman"/>
          <w:sz w:val="24"/>
          <w:szCs w:val="24"/>
        </w:rPr>
        <w:t xml:space="preserve">Web services primarily in charge of machine-to-machine interaction </w:t>
      </w:r>
      <w:r w:rsidRPr="0082540A">
        <w:rPr>
          <w:rFonts w:ascii="Times New Roman" w:hAnsi="Times New Roman" w:cs="Times New Roman"/>
          <w:sz w:val="24"/>
          <w:szCs w:val="24"/>
        </w:rPr>
        <w:t>digitally</w:t>
      </w:r>
      <w:r w:rsidRPr="0082540A">
        <w:rPr>
          <w:rStyle w:val="markedcontent"/>
          <w:rFonts w:ascii="Times New Roman" w:hAnsi="Times New Roman" w:cs="Times New Roman"/>
          <w:sz w:val="24"/>
          <w:szCs w:val="24"/>
        </w:rPr>
        <w:t xml:space="preserve"> </w:t>
      </w:r>
      <w:r w:rsidR="0082540A" w:rsidRPr="0082540A">
        <w:rPr>
          <w:rStyle w:val="markedcontent"/>
          <w:rFonts w:ascii="Times New Roman" w:hAnsi="Times New Roman" w:cs="Times New Roman"/>
          <w:sz w:val="24"/>
          <w:szCs w:val="24"/>
        </w:rPr>
        <w:t>[19]</w:t>
      </w:r>
      <w:r w:rsidRPr="0082540A">
        <w:rPr>
          <w:rFonts w:ascii="Times New Roman" w:hAnsi="Times New Roman" w:cs="Times New Roman"/>
          <w:sz w:val="24"/>
          <w:szCs w:val="24"/>
        </w:rPr>
        <w:t>. Therefore</w:t>
      </w:r>
      <w:r w:rsidRPr="0082540A">
        <w:rPr>
          <w:rFonts w:ascii="Times New Roman" w:hAnsi="Times New Roman" w:cs="Times New Roman"/>
          <w:sz w:val="24"/>
          <w:szCs w:val="24"/>
        </w:rPr>
        <w:t>,</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web services are used by devices to </w:t>
      </w:r>
      <w:r w:rsidRPr="0082540A">
        <w:rPr>
          <w:rFonts w:ascii="Times New Roman" w:hAnsi="Times New Roman" w:cs="Times New Roman"/>
          <w:sz w:val="24"/>
          <w:szCs w:val="24"/>
        </w:rPr>
        <w:t>interact</w:t>
      </w:r>
      <w:r w:rsidRPr="0082540A">
        <w:rPr>
          <w:rFonts w:ascii="Times New Roman" w:hAnsi="Times New Roman" w:cs="Times New Roman"/>
          <w:sz w:val="24"/>
          <w:szCs w:val="24"/>
        </w:rPr>
        <w:t>.</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Essentially, primarily actual front consumer interactions of webpages or programs are stored onto actual gadgets of end </w:t>
      </w:r>
      <w:r w:rsidRPr="0082540A">
        <w:rPr>
          <w:rFonts w:ascii="Times New Roman" w:hAnsi="Times New Roman" w:cs="Times New Roman"/>
          <w:sz w:val="24"/>
          <w:szCs w:val="24"/>
        </w:rPr>
        <w:lastRenderedPageBreak/>
        <w:t>customers.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The relevant information is archived on a distant host and sent into the </w:t>
      </w:r>
      <w:r w:rsidRPr="0082540A">
        <w:rPr>
          <w:rFonts w:ascii="Times New Roman" w:hAnsi="Times New Roman" w:cs="Times New Roman"/>
          <w:sz w:val="24"/>
          <w:szCs w:val="24"/>
        </w:rPr>
        <w:t>client’s</w:t>
      </w:r>
      <w:r w:rsidRPr="0082540A">
        <w:rPr>
          <w:rFonts w:ascii="Times New Roman" w:hAnsi="Times New Roman" w:cs="Times New Roman"/>
          <w:sz w:val="24"/>
          <w:szCs w:val="24"/>
        </w:rPr>
        <w:t xml:space="preserve"> computer by means of APIs which it </w:t>
      </w:r>
      <w:r w:rsidRPr="0082540A">
        <w:rPr>
          <w:rFonts w:ascii="Times New Roman" w:hAnsi="Times New Roman" w:cs="Times New Roman"/>
          <w:sz w:val="24"/>
          <w:szCs w:val="24"/>
        </w:rPr>
        <w:t>offers</w:t>
      </w:r>
      <w:r w:rsidRPr="0082540A">
        <w:rPr>
          <w:rFonts w:ascii="Times New Roman" w:hAnsi="Times New Roman" w:cs="Times New Roman"/>
          <w:sz w:val="24"/>
          <w:szCs w:val="24"/>
        </w:rPr>
        <w:t xml:space="preserve"> web services to 3rd-party clients.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Various structures, including SOAP as well as REST, that function as API standards for information flow between the host to </w:t>
      </w:r>
      <w:r w:rsidRPr="0082540A">
        <w:rPr>
          <w:rFonts w:ascii="Times New Roman" w:hAnsi="Times New Roman" w:cs="Times New Roman"/>
          <w:sz w:val="24"/>
          <w:szCs w:val="24"/>
        </w:rPr>
        <w:t>user</w:t>
      </w:r>
      <w:r w:rsidRPr="0082540A">
        <w:rPr>
          <w:rFonts w:ascii="Times New Roman" w:hAnsi="Times New Roman" w:cs="Times New Roman"/>
          <w:sz w:val="24"/>
          <w:szCs w:val="24"/>
        </w:rPr>
        <w:t>, could be utilized by APIs.</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Representational State Transfer is referred to as REST.</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 xml:space="preserve">Thus, traditional architecture which outlines </w:t>
      </w:r>
      <w:r w:rsidR="006C2E6B" w:rsidRPr="0082540A">
        <w:rPr>
          <w:rFonts w:ascii="Times New Roman" w:hAnsi="Times New Roman" w:cs="Times New Roman"/>
          <w:sz w:val="24"/>
          <w:szCs w:val="24"/>
        </w:rPr>
        <w:t>a few</w:t>
      </w:r>
      <w:r w:rsidR="006C2E6B" w:rsidRPr="0082540A">
        <w:rPr>
          <w:rFonts w:ascii="Times New Roman" w:hAnsi="Times New Roman" w:cs="Times New Roman"/>
          <w:sz w:val="24"/>
          <w:szCs w:val="24"/>
        </w:rPr>
        <w:t xml:space="preserve"> guidelines for creating loosely linked apps that transmit information using the HTTP protocol.</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REST may indeed not provide methods to put the ideas into practise at a bottom elevation.</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However, REST standards provide programmers the freedom to handle the specifics as they see fit.</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RESTful web services include those that were created using the REST conceptual design.</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First greatest widely used method for creating open APIs right now is REST.</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Nevertheless, online world is plenty with instances, particularly now that all the major social media platforms offer REST APIs to programmers so they could easily link respective applications to major platforms.</w:t>
      </w:r>
      <w:r w:rsidR="006C2E6B" w:rsidRPr="0082540A">
        <w:rPr>
          <w:rFonts w:ascii="Times New Roman" w:hAnsi="Times New Roman" w:cs="Times New Roman"/>
          <w:sz w:val="24"/>
          <w:szCs w:val="24"/>
        </w:rPr>
        <w:t xml:space="preserve"> </w:t>
      </w:r>
      <w:r w:rsidR="006C2E6B" w:rsidRPr="0082540A">
        <w:rPr>
          <w:rFonts w:ascii="Times New Roman" w:hAnsi="Times New Roman" w:cs="Times New Roman"/>
          <w:sz w:val="24"/>
          <w:szCs w:val="24"/>
        </w:rPr>
        <w:t>Such open APIs often include thorough description that gives users everything the details necessary require to retrieve content via the API.</w:t>
      </w:r>
      <w:r w:rsidR="004C34D8" w:rsidRPr="0082540A">
        <w:rPr>
          <w:rFonts w:ascii="Times New Roman" w:hAnsi="Times New Roman" w:cs="Times New Roman"/>
          <w:sz w:val="24"/>
          <w:szCs w:val="24"/>
        </w:rPr>
        <w:t xml:space="preserve"> </w:t>
      </w:r>
      <w:r w:rsidR="004C34D8" w:rsidRPr="0082540A">
        <w:rPr>
          <w:rFonts w:ascii="Times New Roman" w:hAnsi="Times New Roman" w:cs="Times New Roman"/>
          <w:sz w:val="24"/>
          <w:szCs w:val="24"/>
        </w:rPr>
        <w:t xml:space="preserve">Illustration 3 shows a WordPress use case for the </w:t>
      </w:r>
      <w:proofErr w:type="spellStart"/>
      <w:r w:rsidR="004C34D8" w:rsidRPr="0082540A">
        <w:rPr>
          <w:rFonts w:ascii="Times New Roman" w:hAnsi="Times New Roman" w:cs="Times New Roman"/>
          <w:sz w:val="24"/>
          <w:szCs w:val="24"/>
        </w:rPr>
        <w:t>JetEngine</w:t>
      </w:r>
      <w:proofErr w:type="spellEnd"/>
      <w:r w:rsidR="004C34D8" w:rsidRPr="0082540A">
        <w:rPr>
          <w:rFonts w:ascii="Times New Roman" w:hAnsi="Times New Roman" w:cs="Times New Roman"/>
          <w:sz w:val="24"/>
          <w:szCs w:val="24"/>
        </w:rPr>
        <w:t xml:space="preserve"> REST API</w:t>
      </w:r>
      <w:r w:rsidR="007522A2"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13</w:t>
      </w:r>
      <w:r w:rsidR="00E056B8"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14</w:t>
      </w:r>
      <w:r w:rsidR="007522A2" w:rsidRPr="0082540A">
        <w:rPr>
          <w:rFonts w:ascii="Times New Roman" w:hAnsi="Times New Roman" w:cs="Times New Roman"/>
          <w:sz w:val="24"/>
          <w:szCs w:val="24"/>
        </w:rPr>
        <w:t>]</w:t>
      </w:r>
      <w:r w:rsidR="004C34D8" w:rsidRPr="0082540A">
        <w:rPr>
          <w:rFonts w:ascii="Times New Roman" w:hAnsi="Times New Roman" w:cs="Times New Roman"/>
          <w:sz w:val="24"/>
          <w:szCs w:val="24"/>
        </w:rPr>
        <w:t>.</w:t>
      </w:r>
    </w:p>
    <w:p w14:paraId="415C18E0" w14:textId="77777777" w:rsidR="004C34D8" w:rsidRPr="00045E25" w:rsidRDefault="004C34D8" w:rsidP="004C34D8">
      <w:pPr>
        <w:ind w:firstLine="360"/>
        <w:jc w:val="both"/>
      </w:pPr>
    </w:p>
    <w:p w14:paraId="3A7EA736" w14:textId="77777777" w:rsidR="00693F72" w:rsidRDefault="00693F72" w:rsidP="00AF7885"/>
    <w:p w14:paraId="13957931" w14:textId="77777777" w:rsidR="00693F72" w:rsidRDefault="00693F72" w:rsidP="00AF7885"/>
    <w:p w14:paraId="2E3D3EE8" w14:textId="77777777" w:rsidR="004C34D8" w:rsidRDefault="004C34D8" w:rsidP="004C34D8">
      <w:pPr>
        <w:keepNext/>
      </w:pPr>
      <w:r w:rsidRPr="004C34D8">
        <w:drawing>
          <wp:inline distT="0" distB="0" distL="0" distR="0" wp14:anchorId="6ECA862B" wp14:editId="74E1367D">
            <wp:extent cx="5731510" cy="3394710"/>
            <wp:effectExtent l="0" t="0" r="2540"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1"/>
                    <a:stretch>
                      <a:fillRect/>
                    </a:stretch>
                  </pic:blipFill>
                  <pic:spPr>
                    <a:xfrm>
                      <a:off x="0" y="0"/>
                      <a:ext cx="5731510" cy="3394710"/>
                    </a:xfrm>
                    <a:prstGeom prst="rect">
                      <a:avLst/>
                    </a:prstGeom>
                  </pic:spPr>
                </pic:pic>
              </a:graphicData>
            </a:graphic>
          </wp:inline>
        </w:drawing>
      </w:r>
    </w:p>
    <w:p w14:paraId="6B6DA414" w14:textId="672EAA60" w:rsidR="00693F72" w:rsidRDefault="004C34D8" w:rsidP="004C34D8">
      <w:pPr>
        <w:pStyle w:val="Caption"/>
      </w:pPr>
      <w:r>
        <w:t xml:space="preserve">Illustration </w:t>
      </w:r>
      <w:fldSimple w:instr=" SEQ Illustration \* ARABIC ">
        <w:r w:rsidR="0006663F">
          <w:rPr>
            <w:noProof/>
          </w:rPr>
          <w:t>3</w:t>
        </w:r>
      </w:fldSimple>
      <w:r>
        <w:t xml:space="preserve">: </w:t>
      </w:r>
      <w:r>
        <w:t>Integrated plugin capability</w:t>
      </w:r>
      <w:r>
        <w:t xml:space="preserve"> (</w:t>
      </w:r>
      <w:hyperlink r:id="rId12" w:history="1">
        <w:r w:rsidRPr="00B87907">
          <w:rPr>
            <w:rStyle w:val="Hyperlink"/>
          </w:rPr>
          <w:t>https://crocoblock.com/plugins/jetengine/restapi/</w:t>
        </w:r>
      </w:hyperlink>
      <w:r>
        <w:t>)</w:t>
      </w:r>
      <w:r>
        <w:t>.</w:t>
      </w:r>
    </w:p>
    <w:p w14:paraId="71ED4E12" w14:textId="20973DA4" w:rsidR="00693F72" w:rsidRDefault="00A70158" w:rsidP="00A70158">
      <w:pPr>
        <w:pStyle w:val="Heading1"/>
        <w:numPr>
          <w:ilvl w:val="0"/>
          <w:numId w:val="3"/>
        </w:numPr>
      </w:pPr>
      <w:bookmarkStart w:id="6" w:name="_Toc120013026"/>
      <w:r w:rsidRPr="00A70158">
        <w:t>Industrial use of software-defined networking has increased significantly</w:t>
      </w:r>
      <w:r>
        <w:t xml:space="preserve">, </w:t>
      </w:r>
      <w:r w:rsidRPr="00A70158">
        <w:t>adaptability to network engineers' jobs</w:t>
      </w:r>
      <w:r>
        <w:t>.</w:t>
      </w:r>
      <w:bookmarkEnd w:id="6"/>
    </w:p>
    <w:p w14:paraId="7F4A9BB2" w14:textId="382C57A1" w:rsidR="00693F72" w:rsidRPr="0082540A" w:rsidRDefault="00DE0DD4" w:rsidP="00203DD6">
      <w:pPr>
        <w:jc w:val="both"/>
        <w:rPr>
          <w:rFonts w:ascii="Times New Roman" w:hAnsi="Times New Roman" w:cs="Times New Roman"/>
          <w:sz w:val="24"/>
          <w:szCs w:val="24"/>
        </w:rPr>
      </w:pPr>
      <w:r w:rsidRPr="0082540A">
        <w:rPr>
          <w:rFonts w:ascii="Times New Roman" w:hAnsi="Times New Roman" w:cs="Times New Roman"/>
          <w:sz w:val="24"/>
          <w:szCs w:val="24"/>
        </w:rPr>
        <w:t>A group of innovations known called SDN separate main network management aircraft with operational forwards aircraft to enable greater automated procurement plus governance management of networking capabilities.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The term "software-defined networking" now refers </w:t>
      </w:r>
      <w:r w:rsidRPr="0082540A">
        <w:rPr>
          <w:rFonts w:ascii="Times New Roman" w:hAnsi="Times New Roman" w:cs="Times New Roman"/>
          <w:sz w:val="24"/>
          <w:szCs w:val="24"/>
        </w:rPr>
        <w:lastRenderedPageBreak/>
        <w:t xml:space="preserve">to the many dynamic configurations required anytime software-based capabilities being simple accessed through an </w:t>
      </w:r>
      <w:r w:rsidRPr="0082540A">
        <w:rPr>
          <w:rFonts w:ascii="Times New Roman" w:hAnsi="Times New Roman" w:cs="Times New Roman"/>
          <w:sz w:val="24"/>
          <w:szCs w:val="24"/>
        </w:rPr>
        <w:t>IP address</w:t>
      </w:r>
      <w:r w:rsidRPr="0082540A">
        <w:rPr>
          <w:rFonts w:ascii="Times New Roman" w:hAnsi="Times New Roman" w:cs="Times New Roman"/>
          <w:sz w:val="24"/>
          <w:szCs w:val="24"/>
        </w:rPr>
        <w:t xml:space="preserve"> inside any networks of a resource centre.</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Software-Defined Networking, often known as SDN, having surfaced recently as the networking industry's upcoming big breakthrough.</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Considering the hoopla around virtualization as well as application.</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Transmission is transmitted over a </w:t>
      </w:r>
      <w:r w:rsidRPr="0082540A">
        <w:rPr>
          <w:rFonts w:ascii="Times New Roman" w:hAnsi="Times New Roman" w:cs="Times New Roman"/>
          <w:sz w:val="24"/>
          <w:szCs w:val="24"/>
        </w:rPr>
        <w:t>variety different route</w:t>
      </w:r>
      <w:r w:rsidRPr="0082540A">
        <w:rPr>
          <w:rFonts w:ascii="Times New Roman" w:hAnsi="Times New Roman" w:cs="Times New Roman"/>
          <w:sz w:val="24"/>
          <w:szCs w:val="24"/>
        </w:rPr>
        <w:t xml:space="preserve"> plus </w:t>
      </w:r>
      <w:r w:rsidRPr="0082540A">
        <w:rPr>
          <w:rFonts w:ascii="Times New Roman" w:hAnsi="Times New Roman" w:cs="Times New Roman"/>
          <w:sz w:val="24"/>
          <w:szCs w:val="24"/>
        </w:rPr>
        <w:t>switch</w:t>
      </w:r>
      <w:r w:rsidRPr="0082540A">
        <w:rPr>
          <w:rFonts w:ascii="Times New Roman" w:hAnsi="Times New Roman" w:cs="Times New Roman"/>
          <w:sz w:val="24"/>
          <w:szCs w:val="24"/>
        </w:rPr>
        <w:t xml:space="preserve"> using combined gear (hardware) as well as application (software) via conventional networks.</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The initial application for such SDN intended essentially virtualise entire network via dividing this same data plane, through which transport moves, with the management plane, which controls the systems.</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 xml:space="preserve">Every data transmission in the data centre is managed by something like a </w:t>
      </w:r>
      <w:r w:rsidR="00203DD6" w:rsidRPr="0082540A">
        <w:rPr>
          <w:rFonts w:ascii="Times New Roman" w:hAnsi="Times New Roman" w:cs="Times New Roman"/>
          <w:sz w:val="24"/>
          <w:szCs w:val="24"/>
        </w:rPr>
        <w:t>pre-processed</w:t>
      </w:r>
      <w:r w:rsidR="00203DD6" w:rsidRPr="0082540A">
        <w:rPr>
          <w:rFonts w:ascii="Times New Roman" w:hAnsi="Times New Roman" w:cs="Times New Roman"/>
          <w:sz w:val="24"/>
          <w:szCs w:val="24"/>
        </w:rPr>
        <w:t xml:space="preserve"> operating specialised software, while packages of transport are sent by </w:t>
      </w:r>
      <w:r w:rsidR="00203DD6" w:rsidRPr="0082540A">
        <w:rPr>
          <w:rFonts w:ascii="Times New Roman" w:hAnsi="Times New Roman" w:cs="Times New Roman"/>
          <w:sz w:val="24"/>
          <w:szCs w:val="24"/>
        </w:rPr>
        <w:t>several</w:t>
      </w:r>
      <w:r w:rsidR="00203DD6" w:rsidRPr="0082540A">
        <w:rPr>
          <w:rFonts w:ascii="Times New Roman" w:hAnsi="Times New Roman" w:cs="Times New Roman"/>
          <w:sz w:val="24"/>
          <w:szCs w:val="24"/>
        </w:rPr>
        <w:t xml:space="preserve"> various switches including routers.</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 xml:space="preserve">There are benefits to hyper v existing network, including the ability to flexibly scale upward and downward networking, customise them for </w:t>
      </w:r>
      <w:r w:rsidR="00203DD6" w:rsidRPr="0082540A">
        <w:rPr>
          <w:rFonts w:ascii="Times New Roman" w:hAnsi="Times New Roman" w:cs="Times New Roman"/>
          <w:sz w:val="24"/>
          <w:szCs w:val="24"/>
        </w:rPr>
        <w:t>software</w:t>
      </w:r>
      <w:r w:rsidR="00203DD6" w:rsidRPr="0082540A">
        <w:rPr>
          <w:rFonts w:ascii="Times New Roman" w:hAnsi="Times New Roman" w:cs="Times New Roman"/>
          <w:sz w:val="24"/>
          <w:szCs w:val="24"/>
        </w:rPr>
        <w:t xml:space="preserve"> usage scenarios, including apply security controls upon individual systems.</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Consider a business owner who operates an online store and is preparing to promote a huge sale.</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The administrator prepares additional virtual machine instances (VMs) to handle the anticipated increase in webpage traffic and intends to divert part of this flow to the newly launched VMs.</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 xml:space="preserve">Additionally, the level of service quality (QoS) needs to be adjusted to </w:t>
      </w:r>
      <w:r w:rsidR="00203DD6" w:rsidRPr="0082540A">
        <w:rPr>
          <w:rFonts w:ascii="Times New Roman" w:hAnsi="Times New Roman" w:cs="Times New Roman"/>
          <w:sz w:val="24"/>
          <w:szCs w:val="24"/>
        </w:rPr>
        <w:t>consider</w:t>
      </w:r>
      <w:r w:rsidR="00203DD6" w:rsidRPr="0082540A">
        <w:rPr>
          <w:rFonts w:ascii="Times New Roman" w:hAnsi="Times New Roman" w:cs="Times New Roman"/>
          <w:sz w:val="24"/>
          <w:szCs w:val="24"/>
        </w:rPr>
        <w:t xml:space="preserve"> the increasing broadband requirement.</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The administrator may inevitably wish to go back to the original settings when the reduction sales is complete.</w:t>
      </w:r>
      <w:r w:rsidR="00203DD6" w:rsidRPr="0082540A">
        <w:rPr>
          <w:rFonts w:ascii="Times New Roman" w:hAnsi="Times New Roman" w:cs="Times New Roman"/>
          <w:sz w:val="24"/>
          <w:szCs w:val="24"/>
        </w:rPr>
        <w:t xml:space="preserve"> </w:t>
      </w:r>
      <w:r w:rsidR="00203DD6" w:rsidRPr="0082540A">
        <w:rPr>
          <w:rFonts w:ascii="Times New Roman" w:hAnsi="Times New Roman" w:cs="Times New Roman"/>
          <w:sz w:val="24"/>
          <w:szCs w:val="24"/>
        </w:rPr>
        <w:t xml:space="preserve">These adjustments need </w:t>
      </w:r>
      <w:r w:rsidR="00203DD6" w:rsidRPr="0082540A">
        <w:rPr>
          <w:rFonts w:ascii="Times New Roman" w:hAnsi="Times New Roman" w:cs="Times New Roman"/>
          <w:sz w:val="24"/>
          <w:szCs w:val="24"/>
        </w:rPr>
        <w:t>several</w:t>
      </w:r>
      <w:r w:rsidR="00203DD6" w:rsidRPr="0082540A">
        <w:rPr>
          <w:rFonts w:ascii="Times New Roman" w:hAnsi="Times New Roman" w:cs="Times New Roman"/>
          <w:sz w:val="24"/>
          <w:szCs w:val="24"/>
        </w:rPr>
        <w:t xml:space="preserve"> movable </w:t>
      </w:r>
      <w:r w:rsidR="00203DD6" w:rsidRPr="0082540A">
        <w:rPr>
          <w:rFonts w:ascii="Times New Roman" w:hAnsi="Times New Roman" w:cs="Times New Roman"/>
          <w:sz w:val="24"/>
          <w:szCs w:val="24"/>
        </w:rPr>
        <w:t>parts;</w:t>
      </w:r>
      <w:r w:rsidR="00203DD6" w:rsidRPr="0082540A">
        <w:rPr>
          <w:rFonts w:ascii="Times New Roman" w:hAnsi="Times New Roman" w:cs="Times New Roman"/>
          <w:sz w:val="24"/>
          <w:szCs w:val="24"/>
        </w:rPr>
        <w:t xml:space="preserve"> therefore</w:t>
      </w:r>
      <w:r w:rsidR="00203DD6" w:rsidRPr="0082540A">
        <w:rPr>
          <w:rFonts w:ascii="Times New Roman" w:hAnsi="Times New Roman" w:cs="Times New Roman"/>
          <w:sz w:val="24"/>
          <w:szCs w:val="24"/>
        </w:rPr>
        <w:t>,</w:t>
      </w:r>
      <w:r w:rsidR="00203DD6" w:rsidRPr="0082540A">
        <w:rPr>
          <w:rFonts w:ascii="Times New Roman" w:hAnsi="Times New Roman" w:cs="Times New Roman"/>
          <w:sz w:val="24"/>
          <w:szCs w:val="24"/>
        </w:rPr>
        <w:t xml:space="preserve"> administrators might use Software Defined Networking to provide a centralised element of authorities which controls various adjustments instead of having to respond every single network gadget separately to handle adjustments via the terminal</w:t>
      </w:r>
      <w:r w:rsidR="008233D6"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15</w:t>
      </w:r>
      <w:r w:rsidR="00E36831"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16</w:t>
      </w:r>
      <w:r w:rsidR="00E36831"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17</w:t>
      </w:r>
      <w:r w:rsidR="008233D6" w:rsidRPr="0082540A">
        <w:rPr>
          <w:rFonts w:ascii="Times New Roman" w:hAnsi="Times New Roman" w:cs="Times New Roman"/>
          <w:sz w:val="24"/>
          <w:szCs w:val="24"/>
        </w:rPr>
        <w:t>]</w:t>
      </w:r>
      <w:r w:rsidR="00203DD6" w:rsidRPr="0082540A">
        <w:rPr>
          <w:rFonts w:ascii="Times New Roman" w:hAnsi="Times New Roman" w:cs="Times New Roman"/>
          <w:sz w:val="24"/>
          <w:szCs w:val="24"/>
        </w:rPr>
        <w:t>.</w:t>
      </w:r>
      <w:r w:rsidR="00CC1B64" w:rsidRPr="0082540A">
        <w:rPr>
          <w:rFonts w:ascii="Times New Roman" w:hAnsi="Times New Roman" w:cs="Times New Roman"/>
          <w:sz w:val="24"/>
          <w:szCs w:val="24"/>
        </w:rPr>
        <w:t xml:space="preserve"> </w:t>
      </w:r>
      <w:r w:rsidR="00CC1B64" w:rsidRPr="0082540A">
        <w:rPr>
          <w:rFonts w:ascii="Times New Roman" w:hAnsi="Times New Roman" w:cs="Times New Roman"/>
          <w:sz w:val="24"/>
          <w:szCs w:val="24"/>
        </w:rPr>
        <w:t xml:space="preserve">The functionality of SDN </w:t>
      </w:r>
      <w:r w:rsidR="00CC1B64" w:rsidRPr="0082540A">
        <w:rPr>
          <w:rFonts w:ascii="Times New Roman" w:hAnsi="Times New Roman" w:cs="Times New Roman"/>
          <w:sz w:val="24"/>
          <w:szCs w:val="24"/>
        </w:rPr>
        <w:t>Worldwide</w:t>
      </w:r>
      <w:r w:rsidR="00CC1B64" w:rsidRPr="0082540A">
        <w:rPr>
          <w:rFonts w:ascii="Times New Roman" w:hAnsi="Times New Roman" w:cs="Times New Roman"/>
          <w:sz w:val="24"/>
          <w:szCs w:val="24"/>
        </w:rPr>
        <w:t xml:space="preserve"> is depicted in Illustration 4.</w:t>
      </w:r>
    </w:p>
    <w:p w14:paraId="257C8EDC" w14:textId="77777777" w:rsidR="00CC1B64" w:rsidRDefault="00CC1B64" w:rsidP="00CC1B64">
      <w:pPr>
        <w:keepNext/>
      </w:pPr>
      <w:r w:rsidRPr="00CC1B64">
        <w:drawing>
          <wp:inline distT="0" distB="0" distL="0" distR="0" wp14:anchorId="7AF6388A" wp14:editId="55859B2E">
            <wp:extent cx="5731510" cy="2898140"/>
            <wp:effectExtent l="0" t="0" r="254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3"/>
                    <a:stretch>
                      <a:fillRect/>
                    </a:stretch>
                  </pic:blipFill>
                  <pic:spPr>
                    <a:xfrm>
                      <a:off x="0" y="0"/>
                      <a:ext cx="5731510" cy="2898140"/>
                    </a:xfrm>
                    <a:prstGeom prst="rect">
                      <a:avLst/>
                    </a:prstGeom>
                  </pic:spPr>
                </pic:pic>
              </a:graphicData>
            </a:graphic>
          </wp:inline>
        </w:drawing>
      </w:r>
    </w:p>
    <w:p w14:paraId="094FEC4F" w14:textId="646332CF" w:rsidR="00693F72" w:rsidRDefault="00CC1B64" w:rsidP="00CC1B64">
      <w:pPr>
        <w:pStyle w:val="Caption"/>
      </w:pPr>
      <w:r>
        <w:t xml:space="preserve">Illustration </w:t>
      </w:r>
      <w:fldSimple w:instr=" SEQ Illustration \* ARABIC ">
        <w:r w:rsidR="0006663F">
          <w:rPr>
            <w:noProof/>
          </w:rPr>
          <w:t>4</w:t>
        </w:r>
      </w:fldSimple>
      <w:r>
        <w:t xml:space="preserve">: </w:t>
      </w:r>
      <w:r w:rsidRPr="00CC1B64">
        <w:t>Global SDN picture</w:t>
      </w:r>
      <w:r>
        <w:t xml:space="preserve"> </w:t>
      </w:r>
      <w:r w:rsidR="008233D6">
        <w:t>[</w:t>
      </w:r>
      <w:r w:rsidR="0082540A">
        <w:t>15</w:t>
      </w:r>
      <w:r w:rsidR="008233D6">
        <w:t>]</w:t>
      </w:r>
      <w:r>
        <w:t>.</w:t>
      </w:r>
    </w:p>
    <w:p w14:paraId="7606071B" w14:textId="38CD837A" w:rsidR="00CC1B64" w:rsidRPr="0082540A" w:rsidRDefault="00CC1B64" w:rsidP="00E056B8">
      <w:pPr>
        <w:ind w:firstLine="720"/>
        <w:jc w:val="both"/>
        <w:rPr>
          <w:rFonts w:ascii="Times New Roman" w:hAnsi="Times New Roman" w:cs="Times New Roman"/>
          <w:sz w:val="24"/>
          <w:szCs w:val="24"/>
        </w:rPr>
      </w:pPr>
      <w:r w:rsidRPr="0082540A">
        <w:rPr>
          <w:rFonts w:ascii="Times New Roman" w:hAnsi="Times New Roman" w:cs="Times New Roman"/>
          <w:sz w:val="24"/>
          <w:szCs w:val="24"/>
        </w:rPr>
        <w:t>SDN is frequently utilised in a field known as Network Function Virtualization, abbreviated NFV, which aims to replace specialised hardware such as firewalls and load balancers using software running on pre-built host hardware.</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Certain companies propose implementing SDN to link public cloud suppliers with information centres, creating a hybrid cloud network with capabilities for micro-segmentation as well as flexible scalability.</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Different SDNs might being utilized to partition networks flow and aid in information organisation in </w:t>
      </w:r>
      <w:r w:rsidRPr="0082540A">
        <w:rPr>
          <w:rFonts w:ascii="Times New Roman" w:hAnsi="Times New Roman" w:cs="Times New Roman"/>
          <w:sz w:val="24"/>
          <w:szCs w:val="24"/>
        </w:rPr>
        <w:lastRenderedPageBreak/>
        <w:t>order to better handle the IoT's flood of information</w:t>
      </w:r>
      <w:r w:rsidRPr="0082540A">
        <w:rPr>
          <w:rFonts w:ascii="Times New Roman" w:hAnsi="Times New Roman" w:cs="Times New Roman"/>
          <w:sz w:val="24"/>
          <w:szCs w:val="24"/>
        </w:rPr>
        <w:t>, a vast picture of NFV in Illustration 5</w:t>
      </w:r>
      <w:r w:rsidR="008233D6"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15</w:t>
      </w:r>
      <w:r w:rsidR="00E36831"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16</w:t>
      </w:r>
      <w:r w:rsidR="00E36831"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17</w:t>
      </w:r>
      <w:r w:rsidR="008233D6" w:rsidRPr="0082540A">
        <w:rPr>
          <w:rFonts w:ascii="Times New Roman" w:hAnsi="Times New Roman" w:cs="Times New Roman"/>
          <w:sz w:val="24"/>
          <w:szCs w:val="24"/>
        </w:rPr>
        <w:t>]</w:t>
      </w:r>
      <w:r w:rsidRPr="0082540A">
        <w:rPr>
          <w:rFonts w:ascii="Times New Roman" w:hAnsi="Times New Roman" w:cs="Times New Roman"/>
          <w:sz w:val="24"/>
          <w:szCs w:val="24"/>
        </w:rPr>
        <w:t>.</w:t>
      </w:r>
    </w:p>
    <w:p w14:paraId="53C6D5AB" w14:textId="77777777" w:rsidR="00CC1B64" w:rsidRDefault="00CC1B64" w:rsidP="00CC1B64">
      <w:pPr>
        <w:keepNext/>
        <w:ind w:firstLine="720"/>
      </w:pPr>
      <w:r w:rsidRPr="00CC1B64">
        <w:drawing>
          <wp:inline distT="0" distB="0" distL="0" distR="0" wp14:anchorId="60BB1F8A" wp14:editId="4A092F2F">
            <wp:extent cx="5731510" cy="3377565"/>
            <wp:effectExtent l="0" t="0" r="2540" b="0"/>
            <wp:docPr id="7" name="Picture 7"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10;&#10;Description automatically generated"/>
                    <pic:cNvPicPr/>
                  </pic:nvPicPr>
                  <pic:blipFill>
                    <a:blip r:embed="rId14"/>
                    <a:stretch>
                      <a:fillRect/>
                    </a:stretch>
                  </pic:blipFill>
                  <pic:spPr>
                    <a:xfrm>
                      <a:off x="0" y="0"/>
                      <a:ext cx="5731510" cy="3377565"/>
                    </a:xfrm>
                    <a:prstGeom prst="rect">
                      <a:avLst/>
                    </a:prstGeom>
                  </pic:spPr>
                </pic:pic>
              </a:graphicData>
            </a:graphic>
          </wp:inline>
        </w:drawing>
      </w:r>
    </w:p>
    <w:p w14:paraId="2D8001C6" w14:textId="726AD540" w:rsidR="00CC1B64" w:rsidRPr="00CC1B64" w:rsidRDefault="00CC1B64" w:rsidP="00CC1B64">
      <w:pPr>
        <w:pStyle w:val="Caption"/>
      </w:pPr>
      <w:r>
        <w:t xml:space="preserve">Illustration </w:t>
      </w:r>
      <w:fldSimple w:instr=" SEQ Illustration \* ARABIC ">
        <w:r w:rsidR="0006663F">
          <w:rPr>
            <w:noProof/>
          </w:rPr>
          <w:t>5</w:t>
        </w:r>
      </w:fldSimple>
      <w:r>
        <w:t xml:space="preserve">: </w:t>
      </w:r>
      <w:r w:rsidRPr="00CC1B64">
        <w:t>NFV usage from elsewhere the global</w:t>
      </w:r>
      <w:r>
        <w:t xml:space="preserve"> </w:t>
      </w:r>
      <w:r w:rsidR="008233D6">
        <w:t>[</w:t>
      </w:r>
      <w:r w:rsidR="0082540A">
        <w:t>15</w:t>
      </w:r>
      <w:r w:rsidR="008233D6">
        <w:t>]</w:t>
      </w:r>
      <w:r>
        <w:t>.</w:t>
      </w:r>
    </w:p>
    <w:p w14:paraId="2EF097CE" w14:textId="77777777" w:rsidR="00CC1B64" w:rsidRPr="00CC1B64" w:rsidRDefault="00CC1B64" w:rsidP="00CC1B64"/>
    <w:p w14:paraId="79C982A2" w14:textId="77777777" w:rsidR="0006663F" w:rsidRDefault="0006663F" w:rsidP="0006663F"/>
    <w:p w14:paraId="6257A7A0" w14:textId="4BA3BDB9" w:rsidR="0006663F" w:rsidRDefault="005F1C82" w:rsidP="005F1C82">
      <w:pPr>
        <w:pStyle w:val="Heading1"/>
        <w:numPr>
          <w:ilvl w:val="0"/>
          <w:numId w:val="3"/>
        </w:numPr>
      </w:pPr>
      <w:bookmarkStart w:id="7" w:name="_Toc120013027"/>
      <w:r w:rsidRPr="005F1C82">
        <w:t xml:space="preserve">JSON and REST had already become chosen as conventions that were </w:t>
      </w:r>
      <w:r w:rsidRPr="005F1C82">
        <w:t>used</w:t>
      </w:r>
      <w:r w:rsidRPr="005F1C82">
        <w:t>.</w:t>
      </w:r>
      <w:bookmarkEnd w:id="7"/>
    </w:p>
    <w:p w14:paraId="390B53B8" w14:textId="28E9DD22" w:rsidR="0006663F" w:rsidRPr="0082540A" w:rsidRDefault="0006663F" w:rsidP="005F1C82">
      <w:pPr>
        <w:ind w:firstLine="720"/>
        <w:jc w:val="both"/>
        <w:rPr>
          <w:rFonts w:ascii="Times New Roman" w:hAnsi="Times New Roman" w:cs="Times New Roman"/>
          <w:sz w:val="24"/>
          <w:szCs w:val="24"/>
        </w:rPr>
      </w:pPr>
      <w:r w:rsidRPr="0082540A">
        <w:rPr>
          <w:rFonts w:ascii="Times New Roman" w:hAnsi="Times New Roman" w:cs="Times New Roman"/>
          <w:sz w:val="24"/>
          <w:szCs w:val="24"/>
        </w:rPr>
        <w:t>Amongst the greatest cherished characteristics of modern REST infrastructure is that ability for API suppliers to offer information in a variety of forms, including simple text\HTML\XML\YAML, as well as JSON.</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Due to its suitability for rapid information interchange, extremely lightweight but also human-readable JSON format has swiftly grown in prominence due to the rise of REST.</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JavaScript Object Notation, abbreviated JSON.</w:t>
      </w:r>
      <w:r w:rsidRPr="0082540A">
        <w:rPr>
          <w:rFonts w:ascii="Times New Roman" w:hAnsi="Times New Roman" w:cs="Times New Roman"/>
          <w:sz w:val="24"/>
          <w:szCs w:val="24"/>
        </w:rPr>
        <w:t xml:space="preserve"> I</w:t>
      </w:r>
      <w:r w:rsidRPr="0082540A">
        <w:rPr>
          <w:rFonts w:ascii="Times New Roman" w:hAnsi="Times New Roman" w:cs="Times New Roman"/>
          <w:sz w:val="24"/>
          <w:szCs w:val="24"/>
        </w:rPr>
        <w:t>t is a straightforward and compact data language.</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JSON is totally languages independent, despite its title, therefore it may </w:t>
      </w:r>
      <w:r w:rsidRPr="0082540A">
        <w:rPr>
          <w:rFonts w:ascii="Times New Roman" w:hAnsi="Times New Roman" w:cs="Times New Roman"/>
          <w:sz w:val="24"/>
          <w:szCs w:val="24"/>
        </w:rPr>
        <w:t>be</w:t>
      </w:r>
      <w:r w:rsidRPr="0082540A">
        <w:rPr>
          <w:rFonts w:ascii="Times New Roman" w:hAnsi="Times New Roman" w:cs="Times New Roman"/>
          <w:sz w:val="24"/>
          <w:szCs w:val="24"/>
        </w:rPr>
        <w:t xml:space="preserve"> utilized using </w:t>
      </w:r>
      <w:r w:rsidRPr="0082540A">
        <w:rPr>
          <w:rFonts w:ascii="Times New Roman" w:hAnsi="Times New Roman" w:cs="Times New Roman"/>
          <w:sz w:val="24"/>
          <w:szCs w:val="24"/>
        </w:rPr>
        <w:t>each</w:t>
      </w:r>
      <w:r w:rsidRPr="0082540A">
        <w:rPr>
          <w:rFonts w:ascii="Times New Roman" w:hAnsi="Times New Roman" w:cs="Times New Roman"/>
          <w:sz w:val="24"/>
          <w:szCs w:val="24"/>
        </w:rPr>
        <w:t xml:space="preserve"> computer </w:t>
      </w:r>
      <w:r w:rsidRPr="0082540A">
        <w:rPr>
          <w:rFonts w:ascii="Times New Roman" w:hAnsi="Times New Roman" w:cs="Times New Roman"/>
          <w:sz w:val="24"/>
          <w:szCs w:val="24"/>
        </w:rPr>
        <w:t>language</w:t>
      </w:r>
      <w:r w:rsidRPr="0082540A">
        <w:rPr>
          <w:rFonts w:ascii="Times New Roman" w:hAnsi="Times New Roman" w:cs="Times New Roman"/>
          <w:sz w:val="24"/>
          <w:szCs w:val="24"/>
        </w:rPr>
        <w:t>, not only JavaScript.</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Its language represents a subclass of the Third Edition of Standard ECMA-262.</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Several computer dialects employ the ubiquitous information architecture called name/value pairings including sorted listings of items which make up JSON documents.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JSON may consequently be seamlessly incorporated using any languages.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Following is an instance of script using the Crowd Server API documentation of Atlassian which lets users demand and receive input in either XML or JSON forms thus users can understand how they differentiate against one another</w:t>
      </w:r>
      <w:r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13</w:t>
      </w:r>
      <w:r w:rsidR="005F1C82" w:rsidRPr="0082540A">
        <w:rPr>
          <w:rFonts w:ascii="Times New Roman" w:hAnsi="Times New Roman" w:cs="Times New Roman"/>
          <w:sz w:val="24"/>
          <w:szCs w:val="24"/>
        </w:rPr>
        <w:t xml:space="preserve">, </w:t>
      </w:r>
      <w:r w:rsidR="0082540A" w:rsidRPr="0082540A">
        <w:rPr>
          <w:rFonts w:ascii="Times New Roman" w:hAnsi="Times New Roman" w:cs="Times New Roman"/>
          <w:sz w:val="24"/>
          <w:szCs w:val="24"/>
        </w:rPr>
        <w:t>18</w:t>
      </w:r>
      <w:r w:rsidRPr="0082540A">
        <w:rPr>
          <w:rFonts w:ascii="Times New Roman" w:hAnsi="Times New Roman" w:cs="Times New Roman"/>
          <w:sz w:val="24"/>
          <w:szCs w:val="24"/>
        </w:rPr>
        <w:t>]</w:t>
      </w:r>
      <w:r w:rsidRPr="0082540A">
        <w:rPr>
          <w:rFonts w:ascii="Times New Roman" w:hAnsi="Times New Roman" w:cs="Times New Roman"/>
          <w:sz w:val="24"/>
          <w:szCs w:val="24"/>
        </w:rPr>
        <w:t>, Illustration</w:t>
      </w:r>
      <w:r w:rsidRPr="0082540A">
        <w:rPr>
          <w:rFonts w:ascii="Times New Roman" w:hAnsi="Times New Roman" w:cs="Times New Roman"/>
          <w:sz w:val="24"/>
          <w:szCs w:val="24"/>
        </w:rPr>
        <w:t xml:space="preserve"> 6 and 7</w:t>
      </w:r>
      <w:r w:rsidRPr="0082540A">
        <w:rPr>
          <w:rFonts w:ascii="Times New Roman" w:hAnsi="Times New Roman" w:cs="Times New Roman"/>
          <w:sz w:val="24"/>
          <w:szCs w:val="24"/>
        </w:rPr>
        <w:t>:</w:t>
      </w:r>
    </w:p>
    <w:p w14:paraId="628189EB" w14:textId="77777777" w:rsidR="0006663F" w:rsidRDefault="0006663F" w:rsidP="0006663F">
      <w:pPr>
        <w:keepNext/>
        <w:jc w:val="both"/>
      </w:pPr>
      <w:r w:rsidRPr="0006663F">
        <w:lastRenderedPageBreak/>
        <w:drawing>
          <wp:inline distT="0" distB="0" distL="0" distR="0" wp14:anchorId="5C0D6DE3" wp14:editId="4ECA6C57">
            <wp:extent cx="5753100" cy="2829464"/>
            <wp:effectExtent l="0" t="0" r="0" b="952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5"/>
                    <a:stretch>
                      <a:fillRect/>
                    </a:stretch>
                  </pic:blipFill>
                  <pic:spPr>
                    <a:xfrm>
                      <a:off x="0" y="0"/>
                      <a:ext cx="5778785" cy="2842096"/>
                    </a:xfrm>
                    <a:prstGeom prst="rect">
                      <a:avLst/>
                    </a:prstGeom>
                  </pic:spPr>
                </pic:pic>
              </a:graphicData>
            </a:graphic>
          </wp:inline>
        </w:drawing>
      </w:r>
    </w:p>
    <w:p w14:paraId="6043C76D" w14:textId="6213BAF2" w:rsidR="0006663F" w:rsidRDefault="0006663F" w:rsidP="0006663F">
      <w:pPr>
        <w:pStyle w:val="Caption"/>
        <w:jc w:val="both"/>
      </w:pPr>
      <w:r>
        <w:t xml:space="preserve">Illustration </w:t>
      </w:r>
      <w:fldSimple w:instr=" SEQ Illustration \* ARABIC ">
        <w:r>
          <w:rPr>
            <w:noProof/>
          </w:rPr>
          <w:t>6</w:t>
        </w:r>
      </w:fldSimple>
      <w:r>
        <w:t xml:space="preserve">: </w:t>
      </w:r>
      <w:r w:rsidRPr="0006663F">
        <w:t>Example of XML language</w:t>
      </w:r>
      <w:r>
        <w:t xml:space="preserve"> [</w:t>
      </w:r>
      <w:r w:rsidR="0082540A">
        <w:t>13</w:t>
      </w:r>
      <w:r>
        <w:t>].</w:t>
      </w:r>
    </w:p>
    <w:p w14:paraId="7B930505" w14:textId="00922F5F" w:rsidR="00693F72" w:rsidRPr="0082540A" w:rsidRDefault="0006663F" w:rsidP="0006663F">
      <w:pPr>
        <w:rPr>
          <w:rFonts w:ascii="Times New Roman" w:hAnsi="Times New Roman" w:cs="Times New Roman"/>
          <w:sz w:val="24"/>
          <w:szCs w:val="24"/>
        </w:rPr>
      </w:pPr>
      <w:r w:rsidRPr="0082540A">
        <w:rPr>
          <w:rFonts w:ascii="Times New Roman" w:hAnsi="Times New Roman" w:cs="Times New Roman"/>
          <w:sz w:val="24"/>
          <w:szCs w:val="24"/>
        </w:rPr>
        <w:t>This same XML language shown before appears like thus using JSON, Illustration 7:</w:t>
      </w:r>
    </w:p>
    <w:p w14:paraId="01971D88" w14:textId="77777777" w:rsidR="0006663F" w:rsidRDefault="0006663F" w:rsidP="0006663F">
      <w:pPr>
        <w:keepNext/>
      </w:pPr>
      <w:r w:rsidRPr="0006663F">
        <w:drawing>
          <wp:inline distT="0" distB="0" distL="0" distR="0" wp14:anchorId="4F1AFD2B" wp14:editId="0A8FE95C">
            <wp:extent cx="5731510" cy="3286664"/>
            <wp:effectExtent l="0" t="0" r="2540" b="952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stretch>
                      <a:fillRect/>
                    </a:stretch>
                  </pic:blipFill>
                  <pic:spPr>
                    <a:xfrm>
                      <a:off x="0" y="0"/>
                      <a:ext cx="5740062" cy="3291568"/>
                    </a:xfrm>
                    <a:prstGeom prst="rect">
                      <a:avLst/>
                    </a:prstGeom>
                  </pic:spPr>
                </pic:pic>
              </a:graphicData>
            </a:graphic>
          </wp:inline>
        </w:drawing>
      </w:r>
    </w:p>
    <w:p w14:paraId="1D5489BB" w14:textId="0F0320A9" w:rsidR="0006663F" w:rsidRDefault="0006663F" w:rsidP="0006663F">
      <w:pPr>
        <w:pStyle w:val="Caption"/>
      </w:pPr>
      <w:r>
        <w:t xml:space="preserve">Illustration </w:t>
      </w:r>
      <w:fldSimple w:instr=" SEQ Illustration \* ARABIC ">
        <w:r>
          <w:rPr>
            <w:noProof/>
          </w:rPr>
          <w:t>7</w:t>
        </w:r>
      </w:fldSimple>
      <w:r>
        <w:t xml:space="preserve">: </w:t>
      </w:r>
      <w:r w:rsidRPr="0006663F">
        <w:t>An example of JSON syntax</w:t>
      </w:r>
      <w:r>
        <w:t xml:space="preserve"> [</w:t>
      </w:r>
      <w:r w:rsidR="0082540A">
        <w:t>13</w:t>
      </w:r>
      <w:r>
        <w:t>].</w:t>
      </w:r>
    </w:p>
    <w:p w14:paraId="0F879498" w14:textId="77777777" w:rsidR="005F1C82" w:rsidRPr="0082540A" w:rsidRDefault="005F1C82" w:rsidP="005F1C82">
      <w:pPr>
        <w:ind w:firstLine="720"/>
        <w:jc w:val="both"/>
        <w:rPr>
          <w:rFonts w:ascii="Times New Roman" w:hAnsi="Times New Roman" w:cs="Times New Roman"/>
          <w:sz w:val="24"/>
          <w:szCs w:val="24"/>
        </w:rPr>
      </w:pPr>
      <w:r w:rsidRPr="0082540A">
        <w:rPr>
          <w:rFonts w:ascii="Times New Roman" w:hAnsi="Times New Roman" w:cs="Times New Roman"/>
          <w:sz w:val="24"/>
          <w:szCs w:val="24"/>
        </w:rPr>
        <w:t xml:space="preserve">Like readers could observe, JSON provides a better streamlined yet verbose-free language that is also simpler to understand and </w:t>
      </w:r>
      <w:r w:rsidRPr="0082540A">
        <w:rPr>
          <w:rFonts w:ascii="Times New Roman" w:hAnsi="Times New Roman" w:cs="Times New Roman"/>
          <w:sz w:val="24"/>
          <w:szCs w:val="24"/>
        </w:rPr>
        <w:t>produce. Everything</w:t>
      </w:r>
      <w:r w:rsidRPr="0082540A">
        <w:rPr>
          <w:rFonts w:ascii="Times New Roman" w:hAnsi="Times New Roman" w:cs="Times New Roman"/>
          <w:sz w:val="24"/>
          <w:szCs w:val="24"/>
        </w:rPr>
        <w:t xml:space="preserve"> just works well regarding online data exchange throughout many situations.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But XML certainly provides certain benefits.</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For instance, this then enables metadata placement inside tags that improves mixture contents handling, particularly whenever mixture nodes collections need intricate statements</w:t>
      </w:r>
      <w:r w:rsidRPr="0082540A">
        <w:rPr>
          <w:rFonts w:ascii="Times New Roman" w:hAnsi="Times New Roman" w:cs="Times New Roman"/>
          <w:sz w:val="24"/>
          <w:szCs w:val="24"/>
        </w:rPr>
        <w:t>, Illustration 6 and 7</w:t>
      </w:r>
      <w:r w:rsidRPr="0082540A">
        <w:rPr>
          <w:rFonts w:ascii="Times New Roman" w:hAnsi="Times New Roman" w:cs="Times New Roman"/>
          <w:sz w:val="24"/>
          <w:szCs w:val="24"/>
        </w:rPr>
        <w:t>.</w:t>
      </w:r>
    </w:p>
    <w:p w14:paraId="1D0FC0A5" w14:textId="14C3CB48" w:rsidR="005F1C82" w:rsidRDefault="005F1C82" w:rsidP="005F1C82">
      <w:pPr>
        <w:pStyle w:val="Heading1"/>
        <w:numPr>
          <w:ilvl w:val="0"/>
          <w:numId w:val="3"/>
        </w:numPr>
      </w:pPr>
      <w:bookmarkStart w:id="8" w:name="_Toc120013028"/>
      <w:r>
        <w:lastRenderedPageBreak/>
        <w:t>Conclusion</w:t>
      </w:r>
      <w:bookmarkEnd w:id="8"/>
    </w:p>
    <w:p w14:paraId="7014FB3B" w14:textId="3D9BA181" w:rsidR="00693F72" w:rsidRPr="0082540A" w:rsidRDefault="005F1C82" w:rsidP="0045401D">
      <w:pPr>
        <w:ind w:firstLine="360"/>
        <w:jc w:val="both"/>
        <w:rPr>
          <w:rFonts w:ascii="Times New Roman" w:hAnsi="Times New Roman" w:cs="Times New Roman"/>
          <w:sz w:val="24"/>
          <w:szCs w:val="24"/>
        </w:rPr>
      </w:pPr>
      <w:r w:rsidRPr="0082540A">
        <w:rPr>
          <w:rFonts w:ascii="Times New Roman" w:hAnsi="Times New Roman" w:cs="Times New Roman"/>
          <w:sz w:val="24"/>
          <w:szCs w:val="24"/>
        </w:rPr>
        <w:t>Sophisticated computing capabilities are offered through CC - cloud computing on-demand, scalable whenever required, updated often, and absent any requirement to purchase and manage an on architecture.</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Using CC - cloud computing, organizations may quickly buy and grow resources despite the significant work that comes with operating a conventional </w:t>
      </w:r>
      <w:r w:rsidRPr="0082540A">
        <w:rPr>
          <w:rFonts w:ascii="Times New Roman" w:hAnsi="Times New Roman" w:cs="Times New Roman"/>
          <w:sz w:val="24"/>
          <w:szCs w:val="24"/>
        </w:rPr>
        <w:t>on-premises</w:t>
      </w:r>
      <w:r w:rsidRPr="0082540A">
        <w:rPr>
          <w:rFonts w:ascii="Times New Roman" w:hAnsi="Times New Roman" w:cs="Times New Roman"/>
          <w:sz w:val="24"/>
          <w:szCs w:val="24"/>
        </w:rPr>
        <w:t xml:space="preserve"> architecture, increasing efficiency and reducing speed to markets. </w:t>
      </w:r>
      <w:r w:rsidR="00693F72" w:rsidRPr="0082540A">
        <w:rPr>
          <w:rFonts w:ascii="Times New Roman" w:hAnsi="Times New Roman" w:cs="Times New Roman"/>
          <w:sz w:val="24"/>
          <w:szCs w:val="24"/>
        </w:rPr>
        <w:br w:type="page"/>
      </w:r>
    </w:p>
    <w:p w14:paraId="09A764C8" w14:textId="4DC960F3" w:rsidR="00E056B8" w:rsidRDefault="00FD3BAB" w:rsidP="005F1C82">
      <w:pPr>
        <w:pStyle w:val="Heading1"/>
        <w:jc w:val="both"/>
      </w:pPr>
      <w:bookmarkStart w:id="9" w:name="_Toc120013029"/>
      <w:r>
        <w:lastRenderedPageBreak/>
        <w:t>References</w:t>
      </w:r>
      <w:bookmarkEnd w:id="9"/>
    </w:p>
    <w:p w14:paraId="1A06BE6D" w14:textId="4DDD2E54" w:rsidR="0045401D" w:rsidRPr="0082540A" w:rsidRDefault="0045401D" w:rsidP="0082540A">
      <w:pPr>
        <w:jc w:val="both"/>
        <w:rPr>
          <w:rFonts w:ascii="Times New Roman" w:hAnsi="Times New Roman" w:cs="Times New Roman"/>
          <w:sz w:val="24"/>
          <w:szCs w:val="24"/>
        </w:rPr>
      </w:pPr>
      <w:r w:rsidRPr="0082540A">
        <w:rPr>
          <w:rFonts w:ascii="Times New Roman" w:hAnsi="Times New Roman" w:cs="Times New Roman"/>
          <w:sz w:val="24"/>
          <w:szCs w:val="24"/>
        </w:rPr>
        <w:t>[1]</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S. Marston, Z. Li, S. Bandyopadhyay, J. Zhang, and A. </w:t>
      </w:r>
      <w:proofErr w:type="spellStart"/>
      <w:r w:rsidRPr="0082540A">
        <w:rPr>
          <w:rFonts w:ascii="Times New Roman" w:hAnsi="Times New Roman" w:cs="Times New Roman"/>
          <w:sz w:val="24"/>
          <w:szCs w:val="24"/>
        </w:rPr>
        <w:t>Ghalsasi</w:t>
      </w:r>
      <w:proofErr w:type="spellEnd"/>
      <w:r w:rsidRPr="0082540A">
        <w:rPr>
          <w:rFonts w:ascii="Times New Roman" w:hAnsi="Times New Roman" w:cs="Times New Roman"/>
          <w:sz w:val="24"/>
          <w:szCs w:val="24"/>
        </w:rPr>
        <w:t xml:space="preserve">, ‘Cloud computing — The business perspective’, </w:t>
      </w:r>
      <w:r w:rsidRPr="0082540A">
        <w:rPr>
          <w:rFonts w:ascii="Times New Roman" w:hAnsi="Times New Roman" w:cs="Times New Roman"/>
          <w:i/>
          <w:iCs/>
          <w:sz w:val="24"/>
          <w:szCs w:val="24"/>
        </w:rPr>
        <w:t>Decision Support Systems</w:t>
      </w:r>
      <w:r w:rsidRPr="0082540A">
        <w:rPr>
          <w:rFonts w:ascii="Times New Roman" w:hAnsi="Times New Roman" w:cs="Times New Roman"/>
          <w:sz w:val="24"/>
          <w:szCs w:val="24"/>
        </w:rPr>
        <w:t xml:space="preserve">, vol. 51, no. 1, pp. 176–189, Apr. 2011,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17" w:history="1">
        <w:r w:rsidRPr="0082540A">
          <w:rPr>
            <w:rStyle w:val="Hyperlink"/>
            <w:rFonts w:ascii="Times New Roman" w:hAnsi="Times New Roman" w:cs="Times New Roman"/>
            <w:sz w:val="24"/>
            <w:szCs w:val="24"/>
          </w:rPr>
          <w:t>10.1016/j.dss.2010.12.006</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18" w:history="1">
        <w:r w:rsidRPr="0082540A">
          <w:rPr>
            <w:rStyle w:val="Hyperlink"/>
            <w:rFonts w:ascii="Times New Roman" w:hAnsi="Times New Roman" w:cs="Times New Roman"/>
            <w:sz w:val="24"/>
            <w:szCs w:val="24"/>
          </w:rPr>
          <w:t>https://www.sciencedirect.com/science/article/abs/pii/S0167923610002393?via%3Dihub</w:t>
        </w:r>
      </w:hyperlink>
    </w:p>
    <w:p w14:paraId="0846C1A1" w14:textId="08B09A66" w:rsidR="0045401D" w:rsidRPr="0082540A" w:rsidRDefault="0045401D" w:rsidP="0082540A">
      <w:pPr>
        <w:spacing w:after="0" w:line="240" w:lineRule="auto"/>
        <w:jc w:val="both"/>
        <w:rPr>
          <w:rFonts w:ascii="Times New Roman" w:eastAsia="Times New Roman" w:hAnsi="Times New Roman" w:cs="Times New Roman"/>
          <w:sz w:val="24"/>
          <w:szCs w:val="24"/>
          <w:lang w:eastAsia="en-GB"/>
        </w:rPr>
      </w:pPr>
      <w:r w:rsidRPr="0082540A">
        <w:rPr>
          <w:rFonts w:ascii="Times New Roman" w:eastAsia="Times New Roman" w:hAnsi="Times New Roman" w:cs="Times New Roman"/>
          <w:sz w:val="24"/>
          <w:szCs w:val="24"/>
          <w:lang w:eastAsia="en-GB"/>
        </w:rPr>
        <w:t>[2</w:t>
      </w:r>
      <w:r w:rsidRPr="0045401D">
        <w:rPr>
          <w:rFonts w:ascii="Times New Roman" w:eastAsia="Times New Roman" w:hAnsi="Times New Roman" w:cs="Times New Roman"/>
          <w:sz w:val="24"/>
          <w:szCs w:val="24"/>
          <w:lang w:eastAsia="en-GB"/>
        </w:rPr>
        <w:t>]</w:t>
      </w:r>
      <w:r w:rsidRPr="0082540A">
        <w:rPr>
          <w:rFonts w:ascii="Times New Roman" w:eastAsia="Times New Roman" w:hAnsi="Times New Roman" w:cs="Times New Roman"/>
          <w:sz w:val="24"/>
          <w:szCs w:val="24"/>
          <w:lang w:eastAsia="en-GB"/>
        </w:rPr>
        <w:t xml:space="preserve"> </w:t>
      </w:r>
      <w:r w:rsidRPr="0045401D">
        <w:rPr>
          <w:rFonts w:ascii="Times New Roman" w:eastAsia="Times New Roman" w:hAnsi="Times New Roman" w:cs="Times New Roman"/>
          <w:sz w:val="24"/>
          <w:szCs w:val="24"/>
          <w:lang w:eastAsia="en-GB"/>
        </w:rPr>
        <w:t xml:space="preserve">J. D. </w:t>
      </w:r>
      <w:proofErr w:type="spellStart"/>
      <w:r w:rsidRPr="0045401D">
        <w:rPr>
          <w:rFonts w:ascii="Times New Roman" w:eastAsia="Times New Roman" w:hAnsi="Times New Roman" w:cs="Times New Roman"/>
          <w:sz w:val="24"/>
          <w:szCs w:val="24"/>
          <w:lang w:eastAsia="en-GB"/>
        </w:rPr>
        <w:t>Lasica</w:t>
      </w:r>
      <w:proofErr w:type="spellEnd"/>
      <w:r w:rsidRPr="0045401D">
        <w:rPr>
          <w:rFonts w:ascii="Times New Roman" w:eastAsia="Times New Roman" w:hAnsi="Times New Roman" w:cs="Times New Roman"/>
          <w:sz w:val="24"/>
          <w:szCs w:val="24"/>
          <w:lang w:eastAsia="en-GB"/>
        </w:rPr>
        <w:t xml:space="preserve">, Ed., </w:t>
      </w:r>
      <w:r w:rsidRPr="0045401D">
        <w:rPr>
          <w:rFonts w:ascii="Times New Roman" w:eastAsia="Times New Roman" w:hAnsi="Times New Roman" w:cs="Times New Roman"/>
          <w:b/>
          <w:bCs/>
          <w:i/>
          <w:iCs/>
          <w:sz w:val="24"/>
          <w:szCs w:val="24"/>
          <w:lang w:eastAsia="en-GB"/>
        </w:rPr>
        <w:t>Identity in the age of cloud computing: the next-generation internet’s impact on business, governance and social interaction</w:t>
      </w:r>
      <w:r w:rsidRPr="0045401D">
        <w:rPr>
          <w:rFonts w:ascii="Times New Roman" w:eastAsia="Times New Roman" w:hAnsi="Times New Roman" w:cs="Times New Roman"/>
          <w:sz w:val="24"/>
          <w:szCs w:val="24"/>
          <w:lang w:eastAsia="en-GB"/>
        </w:rPr>
        <w:t>. Washington, DC: The Aspen Inst, 2009.</w:t>
      </w:r>
      <w:r w:rsidRPr="0082540A">
        <w:rPr>
          <w:rFonts w:ascii="Times New Roman" w:eastAsia="Times New Roman" w:hAnsi="Times New Roman" w:cs="Times New Roman"/>
          <w:sz w:val="24"/>
          <w:szCs w:val="24"/>
          <w:lang w:eastAsia="en-GB"/>
        </w:rPr>
        <w:t xml:space="preserve"> Available at: </w:t>
      </w:r>
      <w:hyperlink r:id="rId19" w:history="1">
        <w:r w:rsidRPr="0082540A">
          <w:rPr>
            <w:rStyle w:val="Hyperlink"/>
            <w:rFonts w:ascii="Times New Roman" w:eastAsia="Times New Roman" w:hAnsi="Times New Roman" w:cs="Times New Roman"/>
            <w:sz w:val="24"/>
            <w:szCs w:val="24"/>
            <w:lang w:eastAsia="en-GB"/>
          </w:rPr>
          <w:t>https://www.psiucv.cl/wp-content/uploads/2012/09/Identity_in_the_Age_of_Cloud_Computing1.pdf</w:t>
        </w:r>
      </w:hyperlink>
    </w:p>
    <w:p w14:paraId="37EB49D6" w14:textId="77777777" w:rsidR="00A376F2" w:rsidRPr="0082540A" w:rsidRDefault="00A376F2" w:rsidP="0082540A">
      <w:pPr>
        <w:jc w:val="both"/>
        <w:rPr>
          <w:rFonts w:ascii="Times New Roman" w:eastAsia="Times New Roman" w:hAnsi="Times New Roman" w:cs="Times New Roman"/>
          <w:sz w:val="24"/>
          <w:szCs w:val="24"/>
          <w:lang w:eastAsia="en-GB"/>
        </w:rPr>
      </w:pPr>
      <w:r w:rsidRPr="0082540A">
        <w:rPr>
          <w:rFonts w:ascii="Times New Roman" w:eastAsia="Times New Roman" w:hAnsi="Times New Roman" w:cs="Times New Roman"/>
          <w:sz w:val="24"/>
          <w:szCs w:val="24"/>
          <w:lang w:eastAsia="en-GB"/>
        </w:rPr>
        <w:t>[3]</w:t>
      </w:r>
      <w:r w:rsidRPr="0082540A">
        <w:rPr>
          <w:rFonts w:ascii="Times New Roman" w:hAnsi="Times New Roman" w:cs="Times New Roman"/>
          <w:sz w:val="24"/>
          <w:szCs w:val="24"/>
        </w:rPr>
        <w:t xml:space="preserve"> </w:t>
      </w:r>
      <w:r w:rsidRPr="00A376F2">
        <w:rPr>
          <w:rFonts w:ascii="Times New Roman" w:eastAsia="Times New Roman" w:hAnsi="Times New Roman" w:cs="Times New Roman"/>
          <w:sz w:val="24"/>
          <w:szCs w:val="24"/>
          <w:lang w:eastAsia="en-GB"/>
        </w:rPr>
        <w:t xml:space="preserve">N. Radjou, J. C. Prabhu, and S. Ahuja, </w:t>
      </w:r>
      <w:r w:rsidRPr="00A376F2">
        <w:rPr>
          <w:rFonts w:ascii="Times New Roman" w:eastAsia="Times New Roman" w:hAnsi="Times New Roman" w:cs="Times New Roman"/>
          <w:b/>
          <w:bCs/>
          <w:i/>
          <w:iCs/>
          <w:sz w:val="24"/>
          <w:szCs w:val="24"/>
          <w:lang w:eastAsia="en-GB"/>
        </w:rPr>
        <w:t>Jugaad innovation: think frugal, be flexible, generate breakthrough growth</w:t>
      </w:r>
      <w:r w:rsidRPr="00A376F2">
        <w:rPr>
          <w:rFonts w:ascii="Times New Roman" w:eastAsia="Times New Roman" w:hAnsi="Times New Roman" w:cs="Times New Roman"/>
          <w:sz w:val="24"/>
          <w:szCs w:val="24"/>
          <w:lang w:eastAsia="en-GB"/>
        </w:rPr>
        <w:t>, 1st ed. San Francisco, CA: Jossey-Bass, A Wiley Imprint, 2012.</w:t>
      </w:r>
      <w:r w:rsidRPr="0082540A">
        <w:rPr>
          <w:rFonts w:ascii="Times New Roman" w:eastAsia="Times New Roman" w:hAnsi="Times New Roman" w:cs="Times New Roman"/>
          <w:sz w:val="24"/>
          <w:szCs w:val="24"/>
          <w:lang w:eastAsia="en-GB"/>
        </w:rPr>
        <w:t xml:space="preserve"> Available at: </w:t>
      </w:r>
      <w:hyperlink r:id="rId20" w:history="1">
        <w:r w:rsidRPr="0082540A">
          <w:rPr>
            <w:rStyle w:val="Hyperlink"/>
            <w:rFonts w:ascii="Times New Roman" w:eastAsia="Times New Roman" w:hAnsi="Times New Roman" w:cs="Times New Roman"/>
            <w:sz w:val="24"/>
            <w:szCs w:val="24"/>
            <w:lang w:eastAsia="en-GB"/>
          </w:rPr>
          <w:t>http://dspace.vnbrims.org:13000/jspui/bitstream/123456789/4940/1/Jugaad%20Innovation_%20Think%20Frugal%2C%20Be%20Flexible%2C%20Generate%20Breakthrough%20Growth.pdf</w:t>
        </w:r>
      </w:hyperlink>
    </w:p>
    <w:p w14:paraId="2B460890" w14:textId="2F68C085" w:rsidR="00A376F2" w:rsidRPr="0082540A" w:rsidRDefault="00A376F2" w:rsidP="0082540A">
      <w:pPr>
        <w:jc w:val="both"/>
        <w:rPr>
          <w:rFonts w:ascii="Times New Roman" w:hAnsi="Times New Roman" w:cs="Times New Roman"/>
          <w:sz w:val="24"/>
          <w:szCs w:val="24"/>
        </w:rPr>
      </w:pPr>
      <w:r w:rsidRPr="0082540A">
        <w:rPr>
          <w:rFonts w:ascii="Times New Roman" w:eastAsia="Times New Roman" w:hAnsi="Times New Roman" w:cs="Times New Roman"/>
          <w:sz w:val="24"/>
          <w:szCs w:val="24"/>
          <w:lang w:eastAsia="en-GB"/>
        </w:rPr>
        <w:t>[</w:t>
      </w:r>
      <w:r w:rsidRPr="0082540A">
        <w:rPr>
          <w:rFonts w:ascii="Times New Roman" w:hAnsi="Times New Roman" w:cs="Times New Roman"/>
          <w:sz w:val="24"/>
          <w:szCs w:val="24"/>
        </w:rPr>
        <w:t>4</w:t>
      </w:r>
      <w:r w:rsidRPr="0082540A">
        <w:rPr>
          <w:rFonts w:ascii="Times New Roman" w:hAnsi="Times New Roman" w:cs="Times New Roman"/>
          <w:sz w:val="24"/>
          <w:szCs w:val="24"/>
        </w:rPr>
        <w:t>]</w:t>
      </w:r>
      <w:r w:rsidRPr="0082540A">
        <w:rPr>
          <w:rFonts w:ascii="Times New Roman" w:eastAsia="Times New Roman" w:hAnsi="Times New Roman" w:cs="Times New Roman"/>
          <w:sz w:val="24"/>
          <w:szCs w:val="24"/>
          <w:lang w:eastAsia="en-GB"/>
        </w:rPr>
        <w:t xml:space="preserve"> </w:t>
      </w:r>
      <w:r w:rsidRPr="0082540A">
        <w:rPr>
          <w:rFonts w:ascii="Times New Roman" w:hAnsi="Times New Roman" w:cs="Times New Roman"/>
          <w:sz w:val="24"/>
          <w:szCs w:val="24"/>
        </w:rPr>
        <w:t xml:space="preserve">A. Lin and N.-C. Chen, ‘Cloud computing as an innovation: </w:t>
      </w:r>
      <w:proofErr w:type="spellStart"/>
      <w:r w:rsidRPr="0082540A">
        <w:rPr>
          <w:rFonts w:ascii="Times New Roman" w:hAnsi="Times New Roman" w:cs="Times New Roman"/>
          <w:sz w:val="24"/>
          <w:szCs w:val="24"/>
        </w:rPr>
        <w:t>Percepetion</w:t>
      </w:r>
      <w:proofErr w:type="spellEnd"/>
      <w:r w:rsidRPr="0082540A">
        <w:rPr>
          <w:rFonts w:ascii="Times New Roman" w:hAnsi="Times New Roman" w:cs="Times New Roman"/>
          <w:sz w:val="24"/>
          <w:szCs w:val="24"/>
        </w:rPr>
        <w:t xml:space="preserve">, attitude, and adoption’, </w:t>
      </w:r>
      <w:r w:rsidRPr="0082540A">
        <w:rPr>
          <w:rFonts w:ascii="Times New Roman" w:hAnsi="Times New Roman" w:cs="Times New Roman"/>
          <w:i/>
          <w:iCs/>
          <w:sz w:val="24"/>
          <w:szCs w:val="24"/>
        </w:rPr>
        <w:t>International Journal of Information Management</w:t>
      </w:r>
      <w:r w:rsidRPr="0082540A">
        <w:rPr>
          <w:rFonts w:ascii="Times New Roman" w:hAnsi="Times New Roman" w:cs="Times New Roman"/>
          <w:sz w:val="24"/>
          <w:szCs w:val="24"/>
        </w:rPr>
        <w:t xml:space="preserve">, vol. 32, no. 6, pp. 533–540, Dec. 2012,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21" w:history="1">
        <w:r w:rsidRPr="0082540A">
          <w:rPr>
            <w:rStyle w:val="Hyperlink"/>
            <w:rFonts w:ascii="Times New Roman" w:hAnsi="Times New Roman" w:cs="Times New Roman"/>
            <w:sz w:val="24"/>
            <w:szCs w:val="24"/>
          </w:rPr>
          <w:t>10.1016/j.ijinfomgt.2012.04.001</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22" w:history="1">
        <w:r w:rsidRPr="0082540A">
          <w:rPr>
            <w:rStyle w:val="Hyperlink"/>
            <w:rFonts w:ascii="Times New Roman" w:hAnsi="Times New Roman" w:cs="Times New Roman"/>
            <w:sz w:val="24"/>
            <w:szCs w:val="24"/>
          </w:rPr>
          <w:t>https://www.sciencedirect.com/science/article/pii/S0268401212000539?casa_token=OX9Tq1lPMXEAAAAA:83pXpbNbSV9Vz7fJ8dIjM6QbJ6VWUXdE9eJTcjS5AiyzYBKyvC8gQchpFK-2k18ue2QNYgqj1Q</w:t>
        </w:r>
      </w:hyperlink>
    </w:p>
    <w:p w14:paraId="2D2DF8D0" w14:textId="6C18294C" w:rsidR="00AF74CB" w:rsidRPr="0082540A" w:rsidRDefault="00AF74CB" w:rsidP="0082540A">
      <w:pPr>
        <w:jc w:val="both"/>
        <w:rPr>
          <w:rFonts w:ascii="Times New Roman" w:eastAsia="Times New Roman" w:hAnsi="Times New Roman" w:cs="Times New Roman"/>
          <w:sz w:val="24"/>
          <w:szCs w:val="24"/>
          <w:lang w:eastAsia="en-GB"/>
        </w:rPr>
      </w:pPr>
      <w:r w:rsidRPr="0082540A">
        <w:rPr>
          <w:rFonts w:ascii="Times New Roman" w:eastAsia="Times New Roman" w:hAnsi="Times New Roman" w:cs="Times New Roman"/>
          <w:sz w:val="24"/>
          <w:szCs w:val="24"/>
          <w:lang w:eastAsia="en-GB"/>
        </w:rPr>
        <w:t xml:space="preserve">[5] </w:t>
      </w:r>
      <w:r w:rsidRPr="00AF74CB">
        <w:rPr>
          <w:rFonts w:ascii="Times New Roman" w:eastAsia="Times New Roman" w:hAnsi="Times New Roman" w:cs="Times New Roman"/>
          <w:sz w:val="24"/>
          <w:szCs w:val="24"/>
          <w:lang w:eastAsia="en-GB"/>
        </w:rPr>
        <w:t xml:space="preserve">S. </w:t>
      </w:r>
      <w:proofErr w:type="spellStart"/>
      <w:r w:rsidRPr="00AF74CB">
        <w:rPr>
          <w:rFonts w:ascii="Times New Roman" w:eastAsia="Times New Roman" w:hAnsi="Times New Roman" w:cs="Times New Roman"/>
          <w:sz w:val="24"/>
          <w:szCs w:val="24"/>
          <w:lang w:eastAsia="en-GB"/>
        </w:rPr>
        <w:t>Senft</w:t>
      </w:r>
      <w:proofErr w:type="spellEnd"/>
      <w:r w:rsidRPr="00AF74CB">
        <w:rPr>
          <w:rFonts w:ascii="Times New Roman" w:eastAsia="Times New Roman" w:hAnsi="Times New Roman" w:cs="Times New Roman"/>
          <w:sz w:val="24"/>
          <w:szCs w:val="24"/>
          <w:lang w:eastAsia="en-GB"/>
        </w:rPr>
        <w:t xml:space="preserve"> and F. Gallegos, </w:t>
      </w:r>
      <w:r w:rsidRPr="00AF74CB">
        <w:rPr>
          <w:rFonts w:ascii="Times New Roman" w:eastAsia="Times New Roman" w:hAnsi="Times New Roman" w:cs="Times New Roman"/>
          <w:b/>
          <w:bCs/>
          <w:i/>
          <w:iCs/>
          <w:sz w:val="24"/>
          <w:szCs w:val="24"/>
          <w:lang w:eastAsia="en-GB"/>
        </w:rPr>
        <w:t>Information technology control and audit</w:t>
      </w:r>
      <w:r w:rsidRPr="00AF74CB">
        <w:rPr>
          <w:rFonts w:ascii="Times New Roman" w:eastAsia="Times New Roman" w:hAnsi="Times New Roman" w:cs="Times New Roman"/>
          <w:sz w:val="24"/>
          <w:szCs w:val="24"/>
          <w:lang w:eastAsia="en-GB"/>
        </w:rPr>
        <w:t>, 3rd ed. Boca Raton: CRC Press/Auerbach Publications, 2009.</w:t>
      </w:r>
      <w:r w:rsidRPr="0082540A">
        <w:rPr>
          <w:rFonts w:ascii="Times New Roman" w:eastAsia="Times New Roman" w:hAnsi="Times New Roman" w:cs="Times New Roman"/>
          <w:sz w:val="24"/>
          <w:szCs w:val="24"/>
          <w:lang w:eastAsia="en-GB"/>
        </w:rPr>
        <w:t xml:space="preserve"> Available at: </w:t>
      </w:r>
      <w:hyperlink r:id="rId23" w:history="1">
        <w:r w:rsidRPr="0082540A">
          <w:rPr>
            <w:rStyle w:val="Hyperlink"/>
            <w:rFonts w:ascii="Times New Roman" w:eastAsia="Times New Roman" w:hAnsi="Times New Roman" w:cs="Times New Roman"/>
            <w:sz w:val="24"/>
            <w:szCs w:val="24"/>
            <w:lang w:eastAsia="en-GB"/>
          </w:rPr>
          <w:t>https://books.google.co.uk/books?id=bBM1-TP5CJcC&amp;pg=PA294&amp;lpg=PA294&amp;dq=B.+Gomolski,+U.S.+IT+Spending+and+Staffing+Survey,+2005,+Gartner+Research,+2005.&amp;source=bl&amp;ots=TPk-tH7qwI&amp;sig=ACfU3U1SWKipwCzDdxO0XikmowbTz6CFWg&amp;hl=ro&amp;sa=X&amp;ved=2ahUKEwjUypX22sH7AhVjmVwKHTaJDWAQ6AF6BAgxEAM#v=onepage&amp;q=B.%20Gomolski%2C%20U.S.%20IT%20Spending%20and%20Staffing%20Survey%2C%202005%2C%20Gartner%20Research%2C%202005.&amp;f=false</w:t>
        </w:r>
      </w:hyperlink>
    </w:p>
    <w:p w14:paraId="1733F387" w14:textId="16E3FE14" w:rsidR="00AF74CB" w:rsidRPr="0082540A" w:rsidRDefault="008E5637" w:rsidP="0082540A">
      <w:pPr>
        <w:jc w:val="both"/>
        <w:rPr>
          <w:rFonts w:ascii="Times New Roman" w:hAnsi="Times New Roman" w:cs="Times New Roman"/>
          <w:sz w:val="24"/>
          <w:szCs w:val="24"/>
        </w:rPr>
      </w:pPr>
      <w:r w:rsidRPr="0082540A">
        <w:rPr>
          <w:rFonts w:ascii="Times New Roman" w:eastAsia="Times New Roman" w:hAnsi="Times New Roman" w:cs="Times New Roman"/>
          <w:sz w:val="24"/>
          <w:szCs w:val="24"/>
          <w:lang w:eastAsia="en-GB"/>
        </w:rPr>
        <w:t xml:space="preserve">[6] </w:t>
      </w:r>
      <w:r w:rsidRPr="0082540A">
        <w:rPr>
          <w:rFonts w:ascii="Times New Roman" w:hAnsi="Times New Roman" w:cs="Times New Roman"/>
          <w:sz w:val="24"/>
          <w:szCs w:val="24"/>
        </w:rPr>
        <w:t xml:space="preserve">Kim, Won. "Cloud computing: Today and tomorrow." </w:t>
      </w:r>
      <w:r w:rsidRPr="0082540A">
        <w:rPr>
          <w:rFonts w:ascii="Times New Roman" w:hAnsi="Times New Roman" w:cs="Times New Roman"/>
          <w:i/>
          <w:iCs/>
          <w:sz w:val="24"/>
          <w:szCs w:val="24"/>
        </w:rPr>
        <w:t>J. Object Technol.</w:t>
      </w:r>
      <w:r w:rsidRPr="0082540A">
        <w:rPr>
          <w:rFonts w:ascii="Times New Roman" w:hAnsi="Times New Roman" w:cs="Times New Roman"/>
          <w:sz w:val="24"/>
          <w:szCs w:val="24"/>
        </w:rPr>
        <w:t xml:space="preserve"> 8.1 </w:t>
      </w:r>
      <w:r w:rsidRPr="0082540A">
        <w:rPr>
          <w:rFonts w:ascii="Times New Roman" w:hAnsi="Times New Roman" w:cs="Times New Roman"/>
          <w:sz w:val="24"/>
          <w:szCs w:val="24"/>
        </w:rPr>
        <w:t>(</w:t>
      </w:r>
      <w:r w:rsidRPr="0082540A">
        <w:rPr>
          <w:rFonts w:ascii="Times New Roman" w:hAnsi="Times New Roman" w:cs="Times New Roman"/>
          <w:sz w:val="24"/>
          <w:szCs w:val="24"/>
        </w:rPr>
        <w:t>2009): 65-72.</w:t>
      </w:r>
      <w:r w:rsidRPr="0082540A">
        <w:rPr>
          <w:rFonts w:ascii="Times New Roman" w:hAnsi="Times New Roman" w:cs="Times New Roman"/>
          <w:sz w:val="24"/>
          <w:szCs w:val="24"/>
        </w:rPr>
        <w:t xml:space="preserve"> Available at: </w:t>
      </w:r>
      <w:hyperlink r:id="rId24" w:history="1">
        <w:r w:rsidRPr="0082540A">
          <w:rPr>
            <w:rStyle w:val="Hyperlink"/>
            <w:rFonts w:ascii="Times New Roman" w:hAnsi="Times New Roman" w:cs="Times New Roman"/>
            <w:sz w:val="24"/>
            <w:szCs w:val="24"/>
          </w:rPr>
          <w:t>https://www.jot.fm/issues/issue_2009_01/column4.pdf</w:t>
        </w:r>
      </w:hyperlink>
    </w:p>
    <w:p w14:paraId="411F7E4D" w14:textId="0E5E6145" w:rsidR="008E5637" w:rsidRPr="0082540A" w:rsidRDefault="008E5637" w:rsidP="0082540A">
      <w:pPr>
        <w:jc w:val="both"/>
        <w:rPr>
          <w:rFonts w:ascii="Times New Roman" w:hAnsi="Times New Roman" w:cs="Times New Roman"/>
          <w:sz w:val="24"/>
          <w:szCs w:val="24"/>
        </w:rPr>
      </w:pPr>
      <w:r w:rsidRPr="0082540A">
        <w:rPr>
          <w:rFonts w:ascii="Times New Roman" w:eastAsia="Times New Roman" w:hAnsi="Times New Roman" w:cs="Times New Roman"/>
          <w:sz w:val="24"/>
          <w:szCs w:val="24"/>
          <w:lang w:eastAsia="en-GB"/>
        </w:rPr>
        <w:t>[7]</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ORANTES-JIMÉNEZ, Sandra-</w:t>
      </w:r>
      <w:proofErr w:type="spellStart"/>
      <w:r w:rsidRPr="0082540A">
        <w:rPr>
          <w:rFonts w:ascii="Times New Roman" w:hAnsi="Times New Roman" w:cs="Times New Roman"/>
          <w:sz w:val="24"/>
          <w:szCs w:val="24"/>
        </w:rPr>
        <w:t>Dinora</w:t>
      </w:r>
      <w:proofErr w:type="spellEnd"/>
      <w:r w:rsidRPr="0082540A">
        <w:rPr>
          <w:rFonts w:ascii="Times New Roman" w:hAnsi="Times New Roman" w:cs="Times New Roman"/>
          <w:sz w:val="24"/>
          <w:szCs w:val="24"/>
        </w:rPr>
        <w:t xml:space="preserve">, Graciela VÁZQUEZ-ÁLVAREZ, and Alejandro Zavala-Galindo. "Trends in information security for Mexican companies, is the cloud computing the </w:t>
      </w:r>
      <w:proofErr w:type="gramStart"/>
      <w:r w:rsidRPr="0082540A">
        <w:rPr>
          <w:rFonts w:ascii="Times New Roman" w:hAnsi="Times New Roman" w:cs="Times New Roman"/>
          <w:sz w:val="24"/>
          <w:szCs w:val="24"/>
        </w:rPr>
        <w:t>answer?.</w:t>
      </w:r>
      <w:proofErr w:type="gramEnd"/>
      <w:r w:rsidRPr="0082540A">
        <w:rPr>
          <w:rFonts w:ascii="Times New Roman" w:hAnsi="Times New Roman" w:cs="Times New Roman"/>
          <w:sz w:val="24"/>
          <w:szCs w:val="24"/>
        </w:rPr>
        <w:t xml:space="preserve">" </w:t>
      </w:r>
      <w:r w:rsidRPr="0082540A">
        <w:rPr>
          <w:rFonts w:ascii="Times New Roman" w:hAnsi="Times New Roman" w:cs="Times New Roman"/>
          <w:i/>
          <w:iCs/>
          <w:sz w:val="24"/>
          <w:szCs w:val="24"/>
        </w:rPr>
        <w:t>International Institute of Informatics and Systemics, IIIS</w:t>
      </w:r>
      <w:r w:rsidRPr="0082540A">
        <w:rPr>
          <w:rFonts w:ascii="Times New Roman" w:hAnsi="Times New Roman" w:cs="Times New Roman"/>
          <w:sz w:val="24"/>
          <w:szCs w:val="24"/>
        </w:rPr>
        <w:t>. 2013</w:t>
      </w:r>
      <w:r w:rsidRPr="0082540A">
        <w:rPr>
          <w:rFonts w:ascii="Times New Roman" w:hAnsi="Times New Roman" w:cs="Times New Roman"/>
          <w:sz w:val="24"/>
          <w:szCs w:val="24"/>
        </w:rPr>
        <w:t xml:space="preserve">. Available at: </w:t>
      </w:r>
      <w:hyperlink r:id="rId25" w:history="1">
        <w:r w:rsidRPr="0082540A">
          <w:rPr>
            <w:rStyle w:val="Hyperlink"/>
            <w:rFonts w:ascii="Times New Roman" w:hAnsi="Times New Roman" w:cs="Times New Roman"/>
            <w:sz w:val="24"/>
            <w:szCs w:val="24"/>
          </w:rPr>
          <w:t>https://www.iiisci.org/Journal/pdv/sci/pdfs/HA855JK13.pdf</w:t>
        </w:r>
      </w:hyperlink>
    </w:p>
    <w:p w14:paraId="27EFEC1A" w14:textId="28DB5E00" w:rsidR="008E5637" w:rsidRPr="0082540A" w:rsidRDefault="00CF2BFD" w:rsidP="0082540A">
      <w:pPr>
        <w:jc w:val="both"/>
        <w:rPr>
          <w:rFonts w:ascii="Times New Roman" w:hAnsi="Times New Roman" w:cs="Times New Roman"/>
          <w:sz w:val="24"/>
          <w:szCs w:val="24"/>
        </w:rPr>
      </w:pPr>
      <w:r w:rsidRPr="0082540A">
        <w:rPr>
          <w:rFonts w:ascii="Times New Roman" w:eastAsia="Times New Roman" w:hAnsi="Times New Roman" w:cs="Times New Roman"/>
          <w:sz w:val="24"/>
          <w:szCs w:val="24"/>
          <w:lang w:eastAsia="en-GB"/>
        </w:rPr>
        <w:t xml:space="preserve">[8] </w:t>
      </w:r>
      <w:r w:rsidRPr="0082540A">
        <w:rPr>
          <w:rFonts w:ascii="Times New Roman" w:hAnsi="Times New Roman" w:cs="Times New Roman"/>
          <w:sz w:val="24"/>
          <w:szCs w:val="24"/>
        </w:rPr>
        <w:t xml:space="preserve">Dubey, Abhijit, and </w:t>
      </w:r>
      <w:proofErr w:type="spellStart"/>
      <w:r w:rsidRPr="0082540A">
        <w:rPr>
          <w:rFonts w:ascii="Times New Roman" w:hAnsi="Times New Roman" w:cs="Times New Roman"/>
          <w:sz w:val="24"/>
          <w:szCs w:val="24"/>
        </w:rPr>
        <w:t>Dilip</w:t>
      </w:r>
      <w:proofErr w:type="spellEnd"/>
      <w:r w:rsidRPr="0082540A">
        <w:rPr>
          <w:rFonts w:ascii="Times New Roman" w:hAnsi="Times New Roman" w:cs="Times New Roman"/>
          <w:sz w:val="24"/>
          <w:szCs w:val="24"/>
        </w:rPr>
        <w:t xml:space="preserve"> Wagle. "Delivering software as a service." </w:t>
      </w:r>
      <w:r w:rsidRPr="0082540A">
        <w:rPr>
          <w:rFonts w:ascii="Times New Roman" w:hAnsi="Times New Roman" w:cs="Times New Roman"/>
          <w:i/>
          <w:iCs/>
          <w:sz w:val="24"/>
          <w:szCs w:val="24"/>
        </w:rPr>
        <w:t>The McKinsey Quarterly</w:t>
      </w:r>
      <w:r w:rsidRPr="0082540A">
        <w:rPr>
          <w:rFonts w:ascii="Times New Roman" w:hAnsi="Times New Roman" w:cs="Times New Roman"/>
          <w:sz w:val="24"/>
          <w:szCs w:val="24"/>
        </w:rPr>
        <w:t xml:space="preserve"> 6.2007 (2007): 2007</w:t>
      </w:r>
      <w:r w:rsidRPr="0082540A">
        <w:rPr>
          <w:rFonts w:ascii="Times New Roman" w:hAnsi="Times New Roman" w:cs="Times New Roman"/>
          <w:sz w:val="24"/>
          <w:szCs w:val="24"/>
        </w:rPr>
        <w:t xml:space="preserve">. Available at: </w:t>
      </w:r>
      <w:hyperlink r:id="rId26" w:history="1">
        <w:r w:rsidRPr="0082540A">
          <w:rPr>
            <w:rStyle w:val="Hyperlink"/>
            <w:rFonts w:ascii="Times New Roman" w:hAnsi="Times New Roman" w:cs="Times New Roman"/>
            <w:sz w:val="24"/>
            <w:szCs w:val="24"/>
          </w:rPr>
          <w:t>https://abs.in/sites/default/files/Delivering%20Software%20as%20a%20Service.pdf</w:t>
        </w:r>
      </w:hyperlink>
    </w:p>
    <w:p w14:paraId="7D67CCEC" w14:textId="77777777" w:rsidR="00CF2BFD" w:rsidRPr="0082540A" w:rsidRDefault="00CF2BFD" w:rsidP="0082540A">
      <w:pPr>
        <w:jc w:val="both"/>
        <w:rPr>
          <w:rFonts w:ascii="Times New Roman" w:hAnsi="Times New Roman" w:cs="Times New Roman"/>
          <w:sz w:val="24"/>
          <w:szCs w:val="24"/>
        </w:rPr>
      </w:pPr>
      <w:r w:rsidRPr="0082540A">
        <w:rPr>
          <w:rFonts w:ascii="Times New Roman" w:hAnsi="Times New Roman" w:cs="Times New Roman"/>
          <w:sz w:val="24"/>
          <w:szCs w:val="24"/>
        </w:rPr>
        <w:t xml:space="preserve">[9] </w:t>
      </w:r>
      <w:r w:rsidRPr="0082540A">
        <w:rPr>
          <w:rFonts w:ascii="Times New Roman" w:hAnsi="Times New Roman" w:cs="Times New Roman"/>
          <w:sz w:val="24"/>
          <w:szCs w:val="24"/>
        </w:rPr>
        <w:t xml:space="preserve">M. A. </w:t>
      </w:r>
      <w:proofErr w:type="spellStart"/>
      <w:r w:rsidRPr="0082540A">
        <w:rPr>
          <w:rFonts w:ascii="Times New Roman" w:hAnsi="Times New Roman" w:cs="Times New Roman"/>
          <w:sz w:val="24"/>
          <w:szCs w:val="24"/>
        </w:rPr>
        <w:t>Vouk</w:t>
      </w:r>
      <w:proofErr w:type="spellEnd"/>
      <w:r w:rsidRPr="0082540A">
        <w:rPr>
          <w:rFonts w:ascii="Times New Roman" w:hAnsi="Times New Roman" w:cs="Times New Roman"/>
          <w:sz w:val="24"/>
          <w:szCs w:val="24"/>
        </w:rPr>
        <w:t xml:space="preserve">, ‘Cloud Computing </w:t>
      </w:r>
      <w:r w:rsidRPr="0082540A">
        <w:rPr>
          <w:rFonts w:ascii="Tahoma" w:hAnsi="Tahoma" w:cs="Tahoma"/>
          <w:sz w:val="24"/>
          <w:szCs w:val="24"/>
        </w:rPr>
        <w:t>�</w:t>
      </w:r>
      <w:r w:rsidRPr="0082540A">
        <w:rPr>
          <w:rFonts w:ascii="Times New Roman" w:hAnsi="Times New Roman" w:cs="Times New Roman"/>
          <w:sz w:val="24"/>
          <w:szCs w:val="24"/>
        </w:rPr>
        <w:t xml:space="preserve"> Issues, Research and Implementations’, </w:t>
      </w:r>
      <w:r w:rsidRPr="0082540A">
        <w:rPr>
          <w:rFonts w:ascii="Times New Roman" w:hAnsi="Times New Roman" w:cs="Times New Roman"/>
          <w:i/>
          <w:iCs/>
          <w:sz w:val="24"/>
          <w:szCs w:val="24"/>
        </w:rPr>
        <w:t>CIT</w:t>
      </w:r>
      <w:r w:rsidRPr="0082540A">
        <w:rPr>
          <w:rFonts w:ascii="Times New Roman" w:hAnsi="Times New Roman" w:cs="Times New Roman"/>
          <w:sz w:val="24"/>
          <w:szCs w:val="24"/>
        </w:rPr>
        <w:t xml:space="preserve">, vol. 16, no. 4, p. 235, 2008,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27" w:history="1">
        <w:r w:rsidRPr="0082540A">
          <w:rPr>
            <w:rStyle w:val="Hyperlink"/>
            <w:rFonts w:ascii="Times New Roman" w:hAnsi="Times New Roman" w:cs="Times New Roman"/>
            <w:sz w:val="24"/>
            <w:szCs w:val="24"/>
          </w:rPr>
          <w:t>10.2498/cit.1001391</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28" w:history="1">
        <w:r w:rsidRPr="0082540A">
          <w:rPr>
            <w:rStyle w:val="Hyperlink"/>
            <w:rFonts w:ascii="Times New Roman" w:hAnsi="Times New Roman" w:cs="Times New Roman"/>
            <w:sz w:val="24"/>
            <w:szCs w:val="24"/>
          </w:rPr>
          <w:t>https://hrcak.srce.hr/file/69202</w:t>
        </w:r>
      </w:hyperlink>
    </w:p>
    <w:p w14:paraId="5176922E" w14:textId="5B77407B" w:rsidR="004533EB" w:rsidRPr="0082540A" w:rsidRDefault="004533EB" w:rsidP="0082540A">
      <w:pPr>
        <w:jc w:val="both"/>
        <w:rPr>
          <w:rFonts w:ascii="Times New Roman" w:hAnsi="Times New Roman" w:cs="Times New Roman"/>
          <w:sz w:val="24"/>
          <w:szCs w:val="24"/>
        </w:rPr>
      </w:pPr>
      <w:bookmarkStart w:id="10" w:name="_Hlk120012378"/>
      <w:r w:rsidRPr="0082540A">
        <w:rPr>
          <w:rFonts w:ascii="Times New Roman" w:hAnsi="Times New Roman" w:cs="Times New Roman"/>
          <w:sz w:val="24"/>
          <w:szCs w:val="24"/>
        </w:rPr>
        <w:lastRenderedPageBreak/>
        <w:t>[</w:t>
      </w:r>
      <w:r w:rsidR="0082540A" w:rsidRPr="0082540A">
        <w:rPr>
          <w:rFonts w:ascii="Times New Roman" w:hAnsi="Times New Roman" w:cs="Times New Roman"/>
          <w:sz w:val="24"/>
          <w:szCs w:val="24"/>
        </w:rPr>
        <w:t>10</w:t>
      </w:r>
      <w:r w:rsidRPr="0082540A">
        <w:rPr>
          <w:rFonts w:ascii="Times New Roman" w:hAnsi="Times New Roman" w:cs="Times New Roman"/>
          <w:sz w:val="24"/>
          <w:szCs w:val="24"/>
        </w:rPr>
        <w:t xml:space="preserve">] Y. A. Younis, K. </w:t>
      </w:r>
      <w:proofErr w:type="spellStart"/>
      <w:r w:rsidRPr="0082540A">
        <w:rPr>
          <w:rFonts w:ascii="Times New Roman" w:hAnsi="Times New Roman" w:cs="Times New Roman"/>
          <w:sz w:val="24"/>
          <w:szCs w:val="24"/>
        </w:rPr>
        <w:t>Kifayat</w:t>
      </w:r>
      <w:proofErr w:type="spellEnd"/>
      <w:r w:rsidRPr="0082540A">
        <w:rPr>
          <w:rFonts w:ascii="Times New Roman" w:hAnsi="Times New Roman" w:cs="Times New Roman"/>
          <w:sz w:val="24"/>
          <w:szCs w:val="24"/>
        </w:rPr>
        <w:t xml:space="preserve">, and M. </w:t>
      </w:r>
      <w:proofErr w:type="spellStart"/>
      <w:r w:rsidRPr="0082540A">
        <w:rPr>
          <w:rFonts w:ascii="Times New Roman" w:hAnsi="Times New Roman" w:cs="Times New Roman"/>
          <w:sz w:val="24"/>
          <w:szCs w:val="24"/>
        </w:rPr>
        <w:t>Merabti</w:t>
      </w:r>
      <w:proofErr w:type="spellEnd"/>
      <w:r w:rsidRPr="0082540A">
        <w:rPr>
          <w:rFonts w:ascii="Times New Roman" w:hAnsi="Times New Roman" w:cs="Times New Roman"/>
          <w:sz w:val="24"/>
          <w:szCs w:val="24"/>
        </w:rPr>
        <w:t xml:space="preserve">, ‘An access control model for cloud computing’, </w:t>
      </w:r>
      <w:r w:rsidRPr="0082540A">
        <w:rPr>
          <w:rFonts w:ascii="Times New Roman" w:hAnsi="Times New Roman" w:cs="Times New Roman"/>
          <w:i/>
          <w:iCs/>
          <w:sz w:val="24"/>
          <w:szCs w:val="24"/>
        </w:rPr>
        <w:t>Journal of Information Security and Applications</w:t>
      </w:r>
      <w:r w:rsidRPr="0082540A">
        <w:rPr>
          <w:rFonts w:ascii="Times New Roman" w:hAnsi="Times New Roman" w:cs="Times New Roman"/>
          <w:sz w:val="24"/>
          <w:szCs w:val="24"/>
        </w:rPr>
        <w:t xml:space="preserve">, vol. 19, no. 1, pp. 45–60, Feb. 2014,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29" w:history="1">
        <w:r w:rsidRPr="0082540A">
          <w:rPr>
            <w:rStyle w:val="Hyperlink"/>
            <w:rFonts w:ascii="Times New Roman" w:hAnsi="Times New Roman" w:cs="Times New Roman"/>
            <w:sz w:val="24"/>
            <w:szCs w:val="24"/>
          </w:rPr>
          <w:t>10.1016/j.jisa.201</w:t>
        </w:r>
        <w:r w:rsidRPr="0082540A">
          <w:rPr>
            <w:rStyle w:val="Hyperlink"/>
            <w:rFonts w:ascii="Times New Roman" w:hAnsi="Times New Roman" w:cs="Times New Roman"/>
            <w:sz w:val="24"/>
            <w:szCs w:val="24"/>
          </w:rPr>
          <w:t>4</w:t>
        </w:r>
        <w:r w:rsidRPr="0082540A">
          <w:rPr>
            <w:rStyle w:val="Hyperlink"/>
            <w:rFonts w:ascii="Times New Roman" w:hAnsi="Times New Roman" w:cs="Times New Roman"/>
            <w:sz w:val="24"/>
            <w:szCs w:val="24"/>
          </w:rPr>
          <w:t>.04.003</w:t>
        </w:r>
      </w:hyperlink>
      <w:r w:rsidRPr="0082540A">
        <w:rPr>
          <w:rFonts w:ascii="Times New Roman" w:hAnsi="Times New Roman" w:cs="Times New Roman"/>
          <w:sz w:val="24"/>
          <w:szCs w:val="24"/>
        </w:rPr>
        <w:t>. Available at</w:t>
      </w:r>
    </w:p>
    <w:p w14:paraId="7AEDCDE9" w14:textId="3FFD71C6" w:rsidR="00014372" w:rsidRPr="0082540A" w:rsidRDefault="00014372" w:rsidP="0082540A">
      <w:pPr>
        <w:jc w:val="both"/>
        <w:rPr>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11</w:t>
      </w:r>
      <w:r w:rsidRPr="0082540A">
        <w:rPr>
          <w:rFonts w:ascii="Times New Roman" w:hAnsi="Times New Roman" w:cs="Times New Roman"/>
          <w:sz w:val="24"/>
          <w:szCs w:val="24"/>
        </w:rPr>
        <w:t>]</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D. Foster </w:t>
      </w:r>
      <w:r w:rsidRPr="0082540A">
        <w:rPr>
          <w:rFonts w:ascii="Times New Roman" w:hAnsi="Times New Roman" w:cs="Times New Roman"/>
          <w:i/>
          <w:iCs/>
          <w:sz w:val="24"/>
          <w:szCs w:val="24"/>
        </w:rPr>
        <w:t>et al.</w:t>
      </w:r>
      <w:r w:rsidRPr="0082540A">
        <w:rPr>
          <w:rFonts w:ascii="Times New Roman" w:hAnsi="Times New Roman" w:cs="Times New Roman"/>
          <w:sz w:val="24"/>
          <w:szCs w:val="24"/>
        </w:rPr>
        <w:t xml:space="preserve">, ‘Toward a Cloud Computing Learning Community’, in </w:t>
      </w:r>
      <w:r w:rsidRPr="0082540A">
        <w:rPr>
          <w:rFonts w:ascii="Times New Roman" w:hAnsi="Times New Roman" w:cs="Times New Roman"/>
          <w:i/>
          <w:iCs/>
          <w:sz w:val="24"/>
          <w:szCs w:val="24"/>
        </w:rPr>
        <w:t>Proceedings of the Working Group Reports on Innovation and Technology in Computer Science Education</w:t>
      </w:r>
      <w:r w:rsidRPr="0082540A">
        <w:rPr>
          <w:rFonts w:ascii="Times New Roman" w:hAnsi="Times New Roman" w:cs="Times New Roman"/>
          <w:sz w:val="24"/>
          <w:szCs w:val="24"/>
        </w:rPr>
        <w:t xml:space="preserve">, Aberdeen Scotland </w:t>
      </w:r>
      <w:proofErr w:type="spellStart"/>
      <w:r w:rsidRPr="0082540A">
        <w:rPr>
          <w:rFonts w:ascii="Times New Roman" w:hAnsi="Times New Roman" w:cs="Times New Roman"/>
          <w:sz w:val="24"/>
          <w:szCs w:val="24"/>
        </w:rPr>
        <w:t>Uk</w:t>
      </w:r>
      <w:proofErr w:type="spellEnd"/>
      <w:r w:rsidRPr="0082540A">
        <w:rPr>
          <w:rFonts w:ascii="Times New Roman" w:hAnsi="Times New Roman" w:cs="Times New Roman"/>
          <w:sz w:val="24"/>
          <w:szCs w:val="24"/>
        </w:rPr>
        <w:t xml:space="preserve">, Dec. 2019, pp. 143–155.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30" w:history="1">
        <w:r w:rsidRPr="0082540A">
          <w:rPr>
            <w:rStyle w:val="Hyperlink"/>
            <w:rFonts w:ascii="Times New Roman" w:hAnsi="Times New Roman" w:cs="Times New Roman"/>
            <w:sz w:val="24"/>
            <w:szCs w:val="24"/>
          </w:rPr>
          <w:t>10.1145/3344429.3372506</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31" w:history="1">
        <w:r w:rsidRPr="0082540A">
          <w:rPr>
            <w:rStyle w:val="Hyperlink"/>
            <w:rFonts w:ascii="Times New Roman" w:hAnsi="Times New Roman" w:cs="Times New Roman"/>
            <w:sz w:val="24"/>
            <w:szCs w:val="24"/>
          </w:rPr>
          <w:t>https://dl.acm.org/doi/pdf/10.1145/3344429.3372506?casa_token=o-HSgvcqGt8AAAAA:WkfnpvCDS9YO4w</w:t>
        </w:r>
        <w:r w:rsidRPr="0082540A">
          <w:rPr>
            <w:rStyle w:val="Hyperlink"/>
            <w:rFonts w:ascii="Times New Roman" w:hAnsi="Times New Roman" w:cs="Times New Roman"/>
            <w:sz w:val="24"/>
            <w:szCs w:val="24"/>
          </w:rPr>
          <w:t>1</w:t>
        </w:r>
        <w:r w:rsidRPr="0082540A">
          <w:rPr>
            <w:rStyle w:val="Hyperlink"/>
            <w:rFonts w:ascii="Times New Roman" w:hAnsi="Times New Roman" w:cs="Times New Roman"/>
            <w:sz w:val="24"/>
            <w:szCs w:val="24"/>
          </w:rPr>
          <w:t>8luLeu0ioDH8CILfwTnmTQmOLmDYjAbKCVuBvkyMgcDrSS2C3NmgfVQv9bus</w:t>
        </w:r>
      </w:hyperlink>
    </w:p>
    <w:p w14:paraId="6CB9CC4D" w14:textId="0E621AF7" w:rsidR="00EC68C3" w:rsidRPr="0082540A" w:rsidRDefault="00EC68C3" w:rsidP="0082540A">
      <w:pPr>
        <w:jc w:val="both"/>
        <w:rPr>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12</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L. P. Willcocks, W. Venters, and E. A. Whitley, ‘Cloud sourcing and innovation: slow train coming?: A composite research study’, </w:t>
      </w:r>
      <w:r w:rsidRPr="0082540A">
        <w:rPr>
          <w:rFonts w:ascii="Times New Roman" w:hAnsi="Times New Roman" w:cs="Times New Roman"/>
          <w:i/>
          <w:iCs/>
          <w:sz w:val="24"/>
          <w:szCs w:val="24"/>
        </w:rPr>
        <w:t>Strategic Outsourcing: An International Journal</w:t>
      </w:r>
      <w:r w:rsidRPr="0082540A">
        <w:rPr>
          <w:rFonts w:ascii="Times New Roman" w:hAnsi="Times New Roman" w:cs="Times New Roman"/>
          <w:sz w:val="24"/>
          <w:szCs w:val="24"/>
        </w:rPr>
        <w:t xml:space="preserve">, vol. 6, no. 2, pp. 184–202, Jun. 2013,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32" w:history="1">
        <w:r w:rsidRPr="0082540A">
          <w:rPr>
            <w:rStyle w:val="Hyperlink"/>
            <w:rFonts w:ascii="Times New Roman" w:hAnsi="Times New Roman" w:cs="Times New Roman"/>
            <w:sz w:val="24"/>
            <w:szCs w:val="24"/>
          </w:rPr>
          <w:t>10.1108/SO-04-2013-0004</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33" w:history="1">
        <w:r w:rsidRPr="0082540A">
          <w:rPr>
            <w:rStyle w:val="Hyperlink"/>
            <w:rFonts w:ascii="Times New Roman" w:hAnsi="Times New Roman" w:cs="Times New Roman"/>
            <w:sz w:val="24"/>
            <w:szCs w:val="24"/>
          </w:rPr>
          <w:t>http://eprints.lse.ac.uk/54848/1/Wil</w:t>
        </w:r>
        <w:r w:rsidRPr="0082540A">
          <w:rPr>
            <w:rStyle w:val="Hyperlink"/>
            <w:rFonts w:ascii="Times New Roman" w:hAnsi="Times New Roman" w:cs="Times New Roman"/>
            <w:sz w:val="24"/>
            <w:szCs w:val="24"/>
          </w:rPr>
          <w:t>l</w:t>
        </w:r>
        <w:r w:rsidRPr="0082540A">
          <w:rPr>
            <w:rStyle w:val="Hyperlink"/>
            <w:rFonts w:ascii="Times New Roman" w:hAnsi="Times New Roman" w:cs="Times New Roman"/>
            <w:sz w:val="24"/>
            <w:szCs w:val="24"/>
          </w:rPr>
          <w:t>cocks_Venters_Whitley_Cloud-sourcing-and-innovation_2013.pdf</w:t>
        </w:r>
      </w:hyperlink>
    </w:p>
    <w:p w14:paraId="408EE611" w14:textId="6C859613" w:rsidR="007522A2" w:rsidRPr="0082540A" w:rsidRDefault="00BC3800" w:rsidP="0082540A">
      <w:pPr>
        <w:jc w:val="both"/>
        <w:rPr>
          <w:rStyle w:val="post-date"/>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13</w:t>
      </w:r>
      <w:r w:rsidRPr="0082540A">
        <w:rPr>
          <w:rFonts w:ascii="Times New Roman" w:hAnsi="Times New Roman" w:cs="Times New Roman"/>
          <w:sz w:val="24"/>
          <w:szCs w:val="24"/>
        </w:rPr>
        <w:t xml:space="preserve">] </w:t>
      </w:r>
      <w:r w:rsidRPr="0082540A">
        <w:rPr>
          <w:rStyle w:val="post-author"/>
          <w:rFonts w:ascii="Times New Roman" w:hAnsi="Times New Roman" w:cs="Times New Roman"/>
          <w:sz w:val="24"/>
          <w:szCs w:val="24"/>
        </w:rPr>
        <w:t xml:space="preserve">Anna </w:t>
      </w:r>
      <w:proofErr w:type="spellStart"/>
      <w:r w:rsidRPr="0082540A">
        <w:rPr>
          <w:rStyle w:val="post-author"/>
          <w:rFonts w:ascii="Times New Roman" w:hAnsi="Times New Roman" w:cs="Times New Roman"/>
          <w:sz w:val="24"/>
          <w:szCs w:val="24"/>
        </w:rPr>
        <w:t>Monus</w:t>
      </w:r>
      <w:proofErr w:type="spellEnd"/>
      <w:r w:rsidR="004C34D8" w:rsidRPr="0082540A">
        <w:rPr>
          <w:rStyle w:val="post-author"/>
          <w:rFonts w:ascii="Times New Roman" w:hAnsi="Times New Roman" w:cs="Times New Roman"/>
          <w:sz w:val="24"/>
          <w:szCs w:val="24"/>
        </w:rPr>
        <w:t>, ‘SOAP</w:t>
      </w:r>
      <w:r w:rsidR="004C34D8" w:rsidRPr="0082540A">
        <w:rPr>
          <w:rStyle w:val="post-author"/>
          <w:rFonts w:ascii="Times New Roman" w:hAnsi="Times New Roman" w:cs="Times New Roman"/>
          <w:sz w:val="24"/>
          <w:szCs w:val="24"/>
        </w:rPr>
        <w:t xml:space="preserve"> vs REST vs JSON - a 2023 comparison</w:t>
      </w:r>
      <w:r w:rsidR="004C34D8" w:rsidRPr="0082540A">
        <w:rPr>
          <w:rStyle w:val="post-author"/>
          <w:rFonts w:ascii="Times New Roman" w:hAnsi="Times New Roman" w:cs="Times New Roman"/>
          <w:sz w:val="24"/>
          <w:szCs w:val="24"/>
        </w:rPr>
        <w:t xml:space="preserve">’, </w:t>
      </w:r>
      <w:r w:rsidR="004C34D8" w:rsidRPr="0082540A">
        <w:rPr>
          <w:rStyle w:val="post-date"/>
          <w:rFonts w:ascii="Times New Roman" w:hAnsi="Times New Roman" w:cs="Times New Roman"/>
          <w:sz w:val="24"/>
          <w:szCs w:val="24"/>
        </w:rPr>
        <w:t>Oct 17, 2022</w:t>
      </w:r>
      <w:r w:rsidR="004C34D8" w:rsidRPr="0082540A">
        <w:rPr>
          <w:rStyle w:val="post-date"/>
          <w:rFonts w:ascii="Times New Roman" w:hAnsi="Times New Roman" w:cs="Times New Roman"/>
          <w:sz w:val="24"/>
          <w:szCs w:val="24"/>
        </w:rPr>
        <w:t xml:space="preserve">. Available at: </w:t>
      </w:r>
      <w:hyperlink r:id="rId34" w:history="1">
        <w:r w:rsidR="004C34D8" w:rsidRPr="0082540A">
          <w:rPr>
            <w:rStyle w:val="Hyperlink"/>
            <w:rFonts w:ascii="Times New Roman" w:hAnsi="Times New Roman" w:cs="Times New Roman"/>
            <w:sz w:val="24"/>
            <w:szCs w:val="24"/>
          </w:rPr>
          <w:t>https://raygun.com/blog/soap-vs-rest-vs-json/</w:t>
        </w:r>
      </w:hyperlink>
    </w:p>
    <w:p w14:paraId="6E7232A0" w14:textId="05BF3CEC" w:rsidR="007522A2" w:rsidRPr="0082540A" w:rsidRDefault="007522A2" w:rsidP="0082540A">
      <w:pPr>
        <w:jc w:val="both"/>
        <w:rPr>
          <w:rFonts w:ascii="Times New Roman" w:eastAsia="Times New Roman" w:hAnsi="Times New Roman" w:cs="Times New Roman"/>
          <w:sz w:val="24"/>
          <w:szCs w:val="24"/>
          <w:lang w:eastAsia="en-GB"/>
        </w:rPr>
      </w:pPr>
      <w:r w:rsidRPr="007522A2">
        <w:rPr>
          <w:rFonts w:ascii="Times New Roman" w:eastAsia="Times New Roman" w:hAnsi="Times New Roman" w:cs="Times New Roman"/>
          <w:sz w:val="24"/>
          <w:szCs w:val="24"/>
          <w:lang w:eastAsia="en-GB"/>
        </w:rPr>
        <w:t>[</w:t>
      </w:r>
      <w:r w:rsidR="0082540A" w:rsidRPr="0082540A">
        <w:rPr>
          <w:rFonts w:ascii="Times New Roman" w:eastAsia="Times New Roman" w:hAnsi="Times New Roman" w:cs="Times New Roman"/>
          <w:sz w:val="24"/>
          <w:szCs w:val="24"/>
          <w:lang w:eastAsia="en-GB"/>
        </w:rPr>
        <w:t>14</w:t>
      </w:r>
      <w:r w:rsidRPr="007522A2">
        <w:rPr>
          <w:rFonts w:ascii="Times New Roman" w:eastAsia="Times New Roman" w:hAnsi="Times New Roman" w:cs="Times New Roman"/>
          <w:sz w:val="24"/>
          <w:szCs w:val="24"/>
          <w:lang w:eastAsia="en-GB"/>
        </w:rPr>
        <w:t>]</w:t>
      </w:r>
      <w:r w:rsidRPr="0082540A">
        <w:rPr>
          <w:rFonts w:ascii="Times New Roman" w:hAnsi="Times New Roman" w:cs="Times New Roman"/>
          <w:sz w:val="24"/>
          <w:szCs w:val="24"/>
        </w:rPr>
        <w:t xml:space="preserve"> </w:t>
      </w:r>
      <w:r w:rsidRPr="007522A2">
        <w:rPr>
          <w:rFonts w:ascii="Times New Roman" w:eastAsia="Times New Roman" w:hAnsi="Times New Roman" w:cs="Times New Roman"/>
          <w:sz w:val="24"/>
          <w:szCs w:val="24"/>
          <w:lang w:eastAsia="en-GB"/>
        </w:rPr>
        <w:t xml:space="preserve">L. Richardson and S. Ruby, </w:t>
      </w:r>
      <w:r w:rsidRPr="007522A2">
        <w:rPr>
          <w:rFonts w:ascii="Times New Roman" w:eastAsia="Times New Roman" w:hAnsi="Times New Roman" w:cs="Times New Roman"/>
          <w:b/>
          <w:bCs/>
          <w:i/>
          <w:iCs/>
          <w:sz w:val="24"/>
          <w:szCs w:val="24"/>
          <w:lang w:eastAsia="en-GB"/>
        </w:rPr>
        <w:t>RESTful web services</w:t>
      </w:r>
      <w:r w:rsidRPr="007522A2">
        <w:rPr>
          <w:rFonts w:ascii="Times New Roman" w:eastAsia="Times New Roman" w:hAnsi="Times New Roman" w:cs="Times New Roman"/>
          <w:sz w:val="24"/>
          <w:szCs w:val="24"/>
          <w:lang w:eastAsia="en-GB"/>
        </w:rPr>
        <w:t>. Farnham: O’Reilly, 2007.</w:t>
      </w:r>
      <w:r w:rsidRPr="0082540A">
        <w:rPr>
          <w:rFonts w:ascii="Times New Roman" w:eastAsia="Times New Roman" w:hAnsi="Times New Roman" w:cs="Times New Roman"/>
          <w:sz w:val="24"/>
          <w:szCs w:val="24"/>
          <w:lang w:eastAsia="en-GB"/>
        </w:rPr>
        <w:t xml:space="preserve"> Available at: </w:t>
      </w:r>
      <w:hyperlink r:id="rId35" w:history="1">
        <w:r w:rsidRPr="0082540A">
          <w:rPr>
            <w:rStyle w:val="Hyperlink"/>
            <w:rFonts w:ascii="Times New Roman" w:eastAsia="Times New Roman" w:hAnsi="Times New Roman" w:cs="Times New Roman"/>
            <w:sz w:val="24"/>
            <w:szCs w:val="24"/>
            <w:lang w:eastAsia="en-GB"/>
          </w:rPr>
          <w:t>https://books.google.co.uk/books?hl=ro&amp;lr=&amp;id=XUaErakHsoAC&amp;oi=fnd&amp;pg=PR7&amp;dq=restful+web+services&amp;ots=5mhpAmmJlx&amp;sig=lCeK3yHPCGvkeQi5iCYjMhdOIqw&amp;redir_esc=y#v=onepage&amp;q=restful%20web%20services&amp;f=false</w:t>
        </w:r>
      </w:hyperlink>
    </w:p>
    <w:p w14:paraId="1D9DA375" w14:textId="2E3F8C3D" w:rsidR="007522A2" w:rsidRPr="0082540A" w:rsidRDefault="008233D6" w:rsidP="0082540A">
      <w:pPr>
        <w:jc w:val="both"/>
        <w:rPr>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15</w:t>
      </w:r>
      <w:r w:rsidRPr="0082540A">
        <w:rPr>
          <w:rFonts w:ascii="Times New Roman" w:hAnsi="Times New Roman" w:cs="Times New Roman"/>
          <w:sz w:val="24"/>
          <w:szCs w:val="24"/>
        </w:rPr>
        <w:t xml:space="preserve">] </w:t>
      </w:r>
      <w:r w:rsidRPr="0082540A">
        <w:rPr>
          <w:rStyle w:val="pt-1"/>
          <w:rFonts w:ascii="Times New Roman" w:hAnsi="Times New Roman" w:cs="Times New Roman"/>
          <w:sz w:val="24"/>
          <w:szCs w:val="24"/>
        </w:rPr>
        <w:t>Ricky Philip</w:t>
      </w:r>
      <w:r w:rsidRPr="0082540A">
        <w:rPr>
          <w:rStyle w:val="pt-1"/>
          <w:rFonts w:ascii="Times New Roman" w:hAnsi="Times New Roman" w:cs="Times New Roman"/>
          <w:sz w:val="24"/>
          <w:szCs w:val="24"/>
        </w:rPr>
        <w:t>, ‘</w:t>
      </w:r>
      <w:r w:rsidRPr="0082540A">
        <w:rPr>
          <w:rFonts w:ascii="Times New Roman" w:hAnsi="Times New Roman" w:cs="Times New Roman"/>
          <w:sz w:val="24"/>
          <w:szCs w:val="24"/>
        </w:rPr>
        <w:t xml:space="preserve">The Future </w:t>
      </w:r>
      <w:proofErr w:type="gramStart"/>
      <w:r w:rsidRPr="0082540A">
        <w:rPr>
          <w:rFonts w:ascii="Times New Roman" w:hAnsi="Times New Roman" w:cs="Times New Roman"/>
          <w:sz w:val="24"/>
          <w:szCs w:val="24"/>
        </w:rPr>
        <w:t>Of</w:t>
      </w:r>
      <w:proofErr w:type="gramEnd"/>
      <w:r w:rsidRPr="0082540A">
        <w:rPr>
          <w:rFonts w:ascii="Times New Roman" w:hAnsi="Times New Roman" w:cs="Times New Roman"/>
          <w:sz w:val="24"/>
          <w:szCs w:val="24"/>
        </w:rPr>
        <w:t xml:space="preserve"> SDN And How It Has Revolutionised The Networking Industry</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November 15, 2019</w:t>
      </w:r>
      <w:r w:rsidRPr="0082540A">
        <w:rPr>
          <w:rFonts w:ascii="Times New Roman" w:hAnsi="Times New Roman" w:cs="Times New Roman"/>
          <w:sz w:val="24"/>
          <w:szCs w:val="24"/>
        </w:rPr>
        <w:t xml:space="preserve">. Available at: </w:t>
      </w:r>
      <w:hyperlink r:id="rId36" w:history="1">
        <w:r w:rsidRPr="0082540A">
          <w:rPr>
            <w:rStyle w:val="Hyperlink"/>
            <w:rFonts w:ascii="Times New Roman" w:hAnsi="Times New Roman" w:cs="Times New Roman"/>
            <w:sz w:val="24"/>
            <w:szCs w:val="24"/>
          </w:rPr>
          <w:t>https://thinkpalm.com/blogs/future-sdn-revolutionized-networking-industry/</w:t>
        </w:r>
      </w:hyperlink>
    </w:p>
    <w:p w14:paraId="6C634230" w14:textId="71A8425F" w:rsidR="00E056B8" w:rsidRPr="0082540A" w:rsidRDefault="00E056B8" w:rsidP="0082540A">
      <w:pPr>
        <w:jc w:val="both"/>
        <w:rPr>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16</w:t>
      </w:r>
      <w:r w:rsidRPr="0082540A">
        <w:rPr>
          <w:rFonts w:ascii="Times New Roman" w:hAnsi="Times New Roman" w:cs="Times New Roman"/>
          <w:sz w:val="24"/>
          <w:szCs w:val="24"/>
        </w:rPr>
        <w:t>]</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N. Omnes, M. Bouillon, G. </w:t>
      </w:r>
      <w:proofErr w:type="spellStart"/>
      <w:r w:rsidRPr="0082540A">
        <w:rPr>
          <w:rFonts w:ascii="Times New Roman" w:hAnsi="Times New Roman" w:cs="Times New Roman"/>
          <w:sz w:val="24"/>
          <w:szCs w:val="24"/>
        </w:rPr>
        <w:t>Fromentoux</w:t>
      </w:r>
      <w:proofErr w:type="spellEnd"/>
      <w:r w:rsidRPr="0082540A">
        <w:rPr>
          <w:rFonts w:ascii="Times New Roman" w:hAnsi="Times New Roman" w:cs="Times New Roman"/>
          <w:sz w:val="24"/>
          <w:szCs w:val="24"/>
        </w:rPr>
        <w:t xml:space="preserve">, and O. Grand, ‘A programmable and virtualized network &amp; IT infrastructure for the internet of things: How can NFV &amp; SDN help for facing the upcoming challenges’, in </w:t>
      </w:r>
      <w:r w:rsidRPr="0082540A">
        <w:rPr>
          <w:rFonts w:ascii="Times New Roman" w:hAnsi="Times New Roman" w:cs="Times New Roman"/>
          <w:i/>
          <w:iCs/>
          <w:sz w:val="24"/>
          <w:szCs w:val="24"/>
        </w:rPr>
        <w:t>2015 18th International Conference on Intelligence in Next Generation Networks</w:t>
      </w:r>
      <w:r w:rsidRPr="0082540A">
        <w:rPr>
          <w:rFonts w:ascii="Times New Roman" w:hAnsi="Times New Roman" w:cs="Times New Roman"/>
          <w:sz w:val="24"/>
          <w:szCs w:val="24"/>
        </w:rPr>
        <w:t xml:space="preserve">, Paris, France, 2015, pp. 64–69.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37" w:history="1">
        <w:r w:rsidRPr="0082540A">
          <w:rPr>
            <w:rStyle w:val="Hyperlink"/>
            <w:rFonts w:ascii="Times New Roman" w:hAnsi="Times New Roman" w:cs="Times New Roman"/>
            <w:sz w:val="24"/>
            <w:szCs w:val="24"/>
          </w:rPr>
          <w:t>10.1109/ICIN.2015.7073808</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38" w:history="1">
        <w:r w:rsidRPr="0082540A">
          <w:rPr>
            <w:rStyle w:val="Hyperlink"/>
            <w:rFonts w:ascii="Times New Roman" w:hAnsi="Times New Roman" w:cs="Times New Roman"/>
            <w:sz w:val="24"/>
            <w:szCs w:val="24"/>
          </w:rPr>
          <w:t>https://ieeexplore.ieee.org/stamp/stamp.jsp?arnumber=7073808&amp;casa_token=nuCq1P7u-70AAAAA:fvx2X3y23SgkDu-CiHYoyLCYWeQ17A87OSEMO79eS2esnjl3CHOVOiD1TtT0AluRUGDnTJR1lTA</w:t>
        </w:r>
      </w:hyperlink>
    </w:p>
    <w:p w14:paraId="2A16B879" w14:textId="66122F07" w:rsidR="00E056B8" w:rsidRPr="0082540A" w:rsidRDefault="00E056B8" w:rsidP="0082540A">
      <w:pPr>
        <w:jc w:val="both"/>
        <w:rPr>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17</w:t>
      </w:r>
      <w:r w:rsidRPr="0082540A">
        <w:rPr>
          <w:rFonts w:ascii="Times New Roman" w:hAnsi="Times New Roman" w:cs="Times New Roman"/>
          <w:sz w:val="24"/>
          <w:szCs w:val="24"/>
        </w:rPr>
        <w:t>] I.</w:t>
      </w:r>
      <w:r w:rsidRPr="0082540A">
        <w:rPr>
          <w:rFonts w:ascii="Times New Roman" w:hAnsi="Times New Roman" w:cs="Times New Roman"/>
          <w:sz w:val="24"/>
          <w:szCs w:val="24"/>
        </w:rPr>
        <w:t xml:space="preserve"> </w:t>
      </w:r>
      <w:proofErr w:type="spellStart"/>
      <w:r w:rsidRPr="0082540A">
        <w:rPr>
          <w:rFonts w:ascii="Times New Roman" w:hAnsi="Times New Roman" w:cs="Times New Roman"/>
          <w:sz w:val="24"/>
          <w:szCs w:val="24"/>
        </w:rPr>
        <w:t>Bedhief</w:t>
      </w:r>
      <w:proofErr w:type="spellEnd"/>
      <w:r w:rsidRPr="0082540A">
        <w:rPr>
          <w:rFonts w:ascii="Times New Roman" w:hAnsi="Times New Roman" w:cs="Times New Roman"/>
          <w:sz w:val="24"/>
          <w:szCs w:val="24"/>
        </w:rPr>
        <w:t xml:space="preserve">, L. Foschini, P. Bellavista, M. </w:t>
      </w:r>
      <w:proofErr w:type="spellStart"/>
      <w:r w:rsidRPr="0082540A">
        <w:rPr>
          <w:rFonts w:ascii="Times New Roman" w:hAnsi="Times New Roman" w:cs="Times New Roman"/>
          <w:sz w:val="24"/>
          <w:szCs w:val="24"/>
        </w:rPr>
        <w:t>Kassar</w:t>
      </w:r>
      <w:proofErr w:type="spellEnd"/>
      <w:r w:rsidRPr="0082540A">
        <w:rPr>
          <w:rFonts w:ascii="Times New Roman" w:hAnsi="Times New Roman" w:cs="Times New Roman"/>
          <w:sz w:val="24"/>
          <w:szCs w:val="24"/>
        </w:rPr>
        <w:t xml:space="preserve">, and T. </w:t>
      </w:r>
      <w:proofErr w:type="spellStart"/>
      <w:r w:rsidRPr="0082540A">
        <w:rPr>
          <w:rFonts w:ascii="Times New Roman" w:hAnsi="Times New Roman" w:cs="Times New Roman"/>
          <w:sz w:val="24"/>
          <w:szCs w:val="24"/>
        </w:rPr>
        <w:t>Aguili</w:t>
      </w:r>
      <w:proofErr w:type="spellEnd"/>
      <w:r w:rsidRPr="0082540A">
        <w:rPr>
          <w:rFonts w:ascii="Times New Roman" w:hAnsi="Times New Roman" w:cs="Times New Roman"/>
          <w:sz w:val="24"/>
          <w:szCs w:val="24"/>
        </w:rPr>
        <w:t xml:space="preserve">, ‘Toward Self-Adaptive Software Defined Fog Networking Architecture for </w:t>
      </w:r>
      <w:proofErr w:type="spellStart"/>
      <w:r w:rsidRPr="0082540A">
        <w:rPr>
          <w:rFonts w:ascii="Times New Roman" w:hAnsi="Times New Roman" w:cs="Times New Roman"/>
          <w:sz w:val="24"/>
          <w:szCs w:val="24"/>
        </w:rPr>
        <w:t>IIoT</w:t>
      </w:r>
      <w:proofErr w:type="spellEnd"/>
      <w:r w:rsidRPr="0082540A">
        <w:rPr>
          <w:rFonts w:ascii="Times New Roman" w:hAnsi="Times New Roman" w:cs="Times New Roman"/>
          <w:sz w:val="24"/>
          <w:szCs w:val="24"/>
        </w:rPr>
        <w:t xml:space="preserve"> and Industry 4.0’, in </w:t>
      </w:r>
      <w:r w:rsidRPr="0082540A">
        <w:rPr>
          <w:rFonts w:ascii="Times New Roman" w:hAnsi="Times New Roman" w:cs="Times New Roman"/>
          <w:i/>
          <w:iCs/>
          <w:sz w:val="24"/>
          <w:szCs w:val="24"/>
        </w:rPr>
        <w:t xml:space="preserve">2019 IEEE 24th International Workshop on Computer Aided </w:t>
      </w:r>
      <w:proofErr w:type="spellStart"/>
      <w:r w:rsidRPr="0082540A">
        <w:rPr>
          <w:rFonts w:ascii="Times New Roman" w:hAnsi="Times New Roman" w:cs="Times New Roman"/>
          <w:i/>
          <w:iCs/>
          <w:sz w:val="24"/>
          <w:szCs w:val="24"/>
        </w:rPr>
        <w:t>Modeling</w:t>
      </w:r>
      <w:proofErr w:type="spellEnd"/>
      <w:r w:rsidRPr="0082540A">
        <w:rPr>
          <w:rFonts w:ascii="Times New Roman" w:hAnsi="Times New Roman" w:cs="Times New Roman"/>
          <w:i/>
          <w:iCs/>
          <w:sz w:val="24"/>
          <w:szCs w:val="24"/>
        </w:rPr>
        <w:t xml:space="preserve"> and Design of Communication Links and Networks (CAMAD)</w:t>
      </w:r>
      <w:r w:rsidRPr="0082540A">
        <w:rPr>
          <w:rFonts w:ascii="Times New Roman" w:hAnsi="Times New Roman" w:cs="Times New Roman"/>
          <w:sz w:val="24"/>
          <w:szCs w:val="24"/>
        </w:rPr>
        <w:t xml:space="preserve">, Limassol, Cyprus, Sep. 2019, pp. 1–5.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39" w:history="1">
        <w:r w:rsidRPr="0082540A">
          <w:rPr>
            <w:rStyle w:val="Hyperlink"/>
            <w:rFonts w:ascii="Times New Roman" w:hAnsi="Times New Roman" w:cs="Times New Roman"/>
            <w:sz w:val="24"/>
            <w:szCs w:val="24"/>
          </w:rPr>
          <w:t>10.1109/CAMAD.2019.8858499</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40" w:history="1">
        <w:r w:rsidRPr="0082540A">
          <w:rPr>
            <w:rStyle w:val="Hyperlink"/>
            <w:rFonts w:ascii="Times New Roman" w:hAnsi="Times New Roman" w:cs="Times New Roman"/>
            <w:sz w:val="24"/>
            <w:szCs w:val="24"/>
          </w:rPr>
          <w:t>https://ieeexplore.ieee.org/stamp/stamp.jsp?arnumber=8858499&amp;casa_token=mYruVLblaoAAAAAA:w3WBxfjNJ8GnIshOQBzm5NPKWfo7zA3OH0SHKCjgYAFp7VgU6ms3wQEJbSNcopRqXdfCbWVU9xI</w:t>
        </w:r>
      </w:hyperlink>
    </w:p>
    <w:p w14:paraId="0EA6333F" w14:textId="38176E62" w:rsidR="005F1C82" w:rsidRPr="0082540A" w:rsidRDefault="005F1C82" w:rsidP="0082540A">
      <w:pPr>
        <w:jc w:val="both"/>
        <w:rPr>
          <w:rFonts w:ascii="Times New Roman" w:hAnsi="Times New Roman" w:cs="Times New Roman"/>
          <w:sz w:val="24"/>
          <w:szCs w:val="24"/>
        </w:rPr>
      </w:pPr>
      <w:r w:rsidRPr="0082540A">
        <w:rPr>
          <w:rFonts w:ascii="Times New Roman" w:hAnsi="Times New Roman" w:cs="Times New Roman"/>
          <w:sz w:val="24"/>
          <w:szCs w:val="24"/>
        </w:rPr>
        <w:t>[</w:t>
      </w:r>
      <w:r w:rsidR="0082540A" w:rsidRPr="0082540A">
        <w:rPr>
          <w:rFonts w:ascii="Times New Roman" w:hAnsi="Times New Roman" w:cs="Times New Roman"/>
          <w:sz w:val="24"/>
          <w:szCs w:val="24"/>
        </w:rPr>
        <w:t>18</w:t>
      </w:r>
      <w:r w:rsidRPr="0082540A">
        <w:rPr>
          <w:rFonts w:ascii="Times New Roman" w:hAnsi="Times New Roman" w:cs="Times New Roman"/>
          <w:sz w:val="24"/>
          <w:szCs w:val="24"/>
        </w:rPr>
        <w:t xml:space="preserve">] </w:t>
      </w:r>
      <w:r w:rsidRPr="0082540A">
        <w:rPr>
          <w:rFonts w:ascii="Times New Roman" w:hAnsi="Times New Roman" w:cs="Times New Roman"/>
          <w:sz w:val="24"/>
          <w:szCs w:val="24"/>
        </w:rPr>
        <w:t xml:space="preserve">L. </w:t>
      </w:r>
      <w:proofErr w:type="spellStart"/>
      <w:r w:rsidRPr="0082540A">
        <w:rPr>
          <w:rFonts w:ascii="Times New Roman" w:hAnsi="Times New Roman" w:cs="Times New Roman"/>
          <w:sz w:val="24"/>
          <w:szCs w:val="24"/>
        </w:rPr>
        <w:t>Pulgatti</w:t>
      </w:r>
      <w:proofErr w:type="spellEnd"/>
      <w:r w:rsidRPr="0082540A">
        <w:rPr>
          <w:rFonts w:ascii="Times New Roman" w:hAnsi="Times New Roman" w:cs="Times New Roman"/>
          <w:sz w:val="24"/>
          <w:szCs w:val="24"/>
        </w:rPr>
        <w:t xml:space="preserve"> and M. </w:t>
      </w:r>
      <w:proofErr w:type="spellStart"/>
      <w:r w:rsidRPr="0082540A">
        <w:rPr>
          <w:rFonts w:ascii="Times New Roman" w:hAnsi="Times New Roman" w:cs="Times New Roman"/>
          <w:sz w:val="24"/>
          <w:szCs w:val="24"/>
        </w:rPr>
        <w:t>Didonet</w:t>
      </w:r>
      <w:proofErr w:type="spellEnd"/>
      <w:r w:rsidRPr="0082540A">
        <w:rPr>
          <w:rFonts w:ascii="Times New Roman" w:hAnsi="Times New Roman" w:cs="Times New Roman"/>
          <w:sz w:val="24"/>
          <w:szCs w:val="24"/>
        </w:rPr>
        <w:t xml:space="preserve"> Del </w:t>
      </w:r>
      <w:proofErr w:type="spellStart"/>
      <w:r w:rsidRPr="0082540A">
        <w:rPr>
          <w:rFonts w:ascii="Times New Roman" w:hAnsi="Times New Roman" w:cs="Times New Roman"/>
          <w:sz w:val="24"/>
          <w:szCs w:val="24"/>
        </w:rPr>
        <w:t>Fabro</w:t>
      </w:r>
      <w:proofErr w:type="spellEnd"/>
      <w:r w:rsidRPr="0082540A">
        <w:rPr>
          <w:rFonts w:ascii="Times New Roman" w:hAnsi="Times New Roman" w:cs="Times New Roman"/>
          <w:sz w:val="24"/>
          <w:szCs w:val="24"/>
        </w:rPr>
        <w:t>, ‘JSON-based Interoperability Applying the Pull-parser Programming Model</w:t>
      </w:r>
      <w:proofErr w:type="gramStart"/>
      <w:r w:rsidRPr="0082540A">
        <w:rPr>
          <w:rFonts w:ascii="Times New Roman" w:hAnsi="Times New Roman" w:cs="Times New Roman"/>
          <w:sz w:val="24"/>
          <w:szCs w:val="24"/>
        </w:rPr>
        <w:t>’:,</w:t>
      </w:r>
      <w:proofErr w:type="gramEnd"/>
      <w:r w:rsidRPr="0082540A">
        <w:rPr>
          <w:rFonts w:ascii="Times New Roman" w:hAnsi="Times New Roman" w:cs="Times New Roman"/>
          <w:sz w:val="24"/>
          <w:szCs w:val="24"/>
        </w:rPr>
        <w:t xml:space="preserve"> in </w:t>
      </w:r>
      <w:r w:rsidRPr="0082540A">
        <w:rPr>
          <w:rFonts w:ascii="Times New Roman" w:hAnsi="Times New Roman" w:cs="Times New Roman"/>
          <w:i/>
          <w:iCs/>
          <w:sz w:val="24"/>
          <w:szCs w:val="24"/>
        </w:rPr>
        <w:t xml:space="preserve">Proceedings of the 20th International Conference on </w:t>
      </w:r>
      <w:r w:rsidRPr="0082540A">
        <w:rPr>
          <w:rFonts w:ascii="Times New Roman" w:hAnsi="Times New Roman" w:cs="Times New Roman"/>
          <w:i/>
          <w:iCs/>
          <w:sz w:val="24"/>
          <w:szCs w:val="24"/>
        </w:rPr>
        <w:lastRenderedPageBreak/>
        <w:t>Enterprise Information Systems</w:t>
      </w:r>
      <w:r w:rsidRPr="0082540A">
        <w:rPr>
          <w:rFonts w:ascii="Times New Roman" w:hAnsi="Times New Roman" w:cs="Times New Roman"/>
          <w:sz w:val="24"/>
          <w:szCs w:val="24"/>
        </w:rPr>
        <w:t xml:space="preserve">, Funchal, Madeira, Portugal, 2018, pp. 95–102. </w:t>
      </w:r>
      <w:proofErr w:type="spellStart"/>
      <w:r w:rsidRPr="0082540A">
        <w:rPr>
          <w:rFonts w:ascii="Times New Roman" w:hAnsi="Times New Roman" w:cs="Times New Roman"/>
          <w:sz w:val="24"/>
          <w:szCs w:val="24"/>
        </w:rPr>
        <w:t>doi</w:t>
      </w:r>
      <w:proofErr w:type="spellEnd"/>
      <w:r w:rsidRPr="0082540A">
        <w:rPr>
          <w:rFonts w:ascii="Times New Roman" w:hAnsi="Times New Roman" w:cs="Times New Roman"/>
          <w:sz w:val="24"/>
          <w:szCs w:val="24"/>
        </w:rPr>
        <w:t xml:space="preserve">: </w:t>
      </w:r>
      <w:hyperlink r:id="rId41" w:history="1">
        <w:r w:rsidRPr="0082540A">
          <w:rPr>
            <w:rStyle w:val="Hyperlink"/>
            <w:rFonts w:ascii="Times New Roman" w:hAnsi="Times New Roman" w:cs="Times New Roman"/>
            <w:sz w:val="24"/>
            <w:szCs w:val="24"/>
          </w:rPr>
          <w:t>10.5220/0006646400950102</w:t>
        </w:r>
      </w:hyperlink>
      <w:r w:rsidRPr="0082540A">
        <w:rPr>
          <w:rFonts w:ascii="Times New Roman" w:hAnsi="Times New Roman" w:cs="Times New Roman"/>
          <w:sz w:val="24"/>
          <w:szCs w:val="24"/>
        </w:rPr>
        <w:t>.</w:t>
      </w:r>
      <w:r w:rsidRPr="0082540A">
        <w:rPr>
          <w:rFonts w:ascii="Times New Roman" w:hAnsi="Times New Roman" w:cs="Times New Roman"/>
          <w:sz w:val="24"/>
          <w:szCs w:val="24"/>
        </w:rPr>
        <w:t xml:space="preserve"> Available at: </w:t>
      </w:r>
      <w:hyperlink r:id="rId42" w:history="1">
        <w:r w:rsidRPr="0082540A">
          <w:rPr>
            <w:rStyle w:val="Hyperlink"/>
            <w:rFonts w:ascii="Times New Roman" w:hAnsi="Times New Roman" w:cs="Times New Roman"/>
            <w:sz w:val="24"/>
            <w:szCs w:val="24"/>
          </w:rPr>
          <w:t>https://www.researchgate.net/publication/323855257_JSON-based_Interoperability_Applying_the_Pull-parser_Programming_Model</w:t>
        </w:r>
      </w:hyperlink>
    </w:p>
    <w:bookmarkEnd w:id="10"/>
    <w:p w14:paraId="210E83D3" w14:textId="77777777" w:rsidR="0082540A" w:rsidRPr="0082540A" w:rsidRDefault="0082540A" w:rsidP="0082540A">
      <w:pPr>
        <w:jc w:val="both"/>
        <w:rPr>
          <w:rFonts w:ascii="Times New Roman" w:hAnsi="Times New Roman" w:cs="Times New Roman"/>
          <w:sz w:val="24"/>
          <w:szCs w:val="24"/>
        </w:rPr>
      </w:pPr>
      <w:r w:rsidRPr="0082540A">
        <w:rPr>
          <w:rFonts w:ascii="Times New Roman" w:hAnsi="Times New Roman" w:cs="Times New Roman"/>
          <w:sz w:val="24"/>
          <w:szCs w:val="24"/>
        </w:rPr>
        <w:t xml:space="preserve">[19] Web Services Glossary, W3C Working Group Note 11 February 2004, Available at: </w:t>
      </w:r>
      <w:hyperlink r:id="rId43" w:history="1">
        <w:r w:rsidRPr="0082540A">
          <w:rPr>
            <w:rStyle w:val="Hyperlink"/>
            <w:rFonts w:ascii="Times New Roman" w:hAnsi="Times New Roman" w:cs="Times New Roman"/>
            <w:sz w:val="24"/>
            <w:szCs w:val="24"/>
          </w:rPr>
          <w:t>https://www.w3.org/TR/ws-gloss/</w:t>
        </w:r>
      </w:hyperlink>
    </w:p>
    <w:p w14:paraId="4ED8E50D" w14:textId="2EDF9B03" w:rsidR="00D06011" w:rsidRPr="00D06011" w:rsidRDefault="00D06011" w:rsidP="00014372"/>
    <w:sectPr w:rsidR="00D06011" w:rsidRPr="00D06011">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2AD03" w14:textId="77777777" w:rsidR="00EC4515" w:rsidRDefault="00EC4515" w:rsidP="00597428">
      <w:pPr>
        <w:spacing w:after="0" w:line="240" w:lineRule="auto"/>
      </w:pPr>
      <w:r>
        <w:separator/>
      </w:r>
    </w:p>
  </w:endnote>
  <w:endnote w:type="continuationSeparator" w:id="0">
    <w:p w14:paraId="50E9C5D1" w14:textId="77777777" w:rsidR="00EC4515" w:rsidRDefault="00EC4515" w:rsidP="00597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F7E99" w14:textId="77777777" w:rsidR="00597428" w:rsidRDefault="005974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248754"/>
      <w:docPartObj>
        <w:docPartGallery w:val="Page Numbers (Bottom of Page)"/>
        <w:docPartUnique/>
      </w:docPartObj>
    </w:sdtPr>
    <w:sdtEndPr>
      <w:rPr>
        <w:noProof/>
      </w:rPr>
    </w:sdtEndPr>
    <w:sdtContent>
      <w:p w14:paraId="45992194" w14:textId="61B0208D" w:rsidR="00597428" w:rsidRDefault="005974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5474D" w14:textId="77777777" w:rsidR="00597428" w:rsidRDefault="005974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475D5" w14:textId="77777777" w:rsidR="00597428" w:rsidRDefault="00597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495C3" w14:textId="77777777" w:rsidR="00EC4515" w:rsidRDefault="00EC4515" w:rsidP="00597428">
      <w:pPr>
        <w:spacing w:after="0" w:line="240" w:lineRule="auto"/>
      </w:pPr>
      <w:r>
        <w:separator/>
      </w:r>
    </w:p>
  </w:footnote>
  <w:footnote w:type="continuationSeparator" w:id="0">
    <w:p w14:paraId="78768A12" w14:textId="77777777" w:rsidR="00EC4515" w:rsidRDefault="00EC4515" w:rsidP="00597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21FAD" w14:textId="77777777" w:rsidR="00597428" w:rsidRDefault="005974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47DEB" w14:textId="77777777" w:rsidR="00597428" w:rsidRDefault="005974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6678A" w14:textId="77777777" w:rsidR="00597428" w:rsidRDefault="005974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8347B"/>
    <w:multiLevelType w:val="hybridMultilevel"/>
    <w:tmpl w:val="19D8FC66"/>
    <w:lvl w:ilvl="0" w:tplc="C2CCA1A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2D7998"/>
    <w:multiLevelType w:val="hybridMultilevel"/>
    <w:tmpl w:val="E9B68C90"/>
    <w:lvl w:ilvl="0" w:tplc="FDA0880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27B4634F"/>
    <w:multiLevelType w:val="multilevel"/>
    <w:tmpl w:val="2808008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DED6107"/>
    <w:multiLevelType w:val="hybridMultilevel"/>
    <w:tmpl w:val="09D6D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FF1E4D"/>
    <w:multiLevelType w:val="hybridMultilevel"/>
    <w:tmpl w:val="5D96D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2A4FD6"/>
    <w:multiLevelType w:val="hybridMultilevel"/>
    <w:tmpl w:val="BE34706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B836C9"/>
    <w:multiLevelType w:val="multilevel"/>
    <w:tmpl w:val="17A6828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EA16FDC"/>
    <w:multiLevelType w:val="hybridMultilevel"/>
    <w:tmpl w:val="25B6FF06"/>
    <w:lvl w:ilvl="0" w:tplc="442E0FE6">
      <w:start w:val="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0A12B8"/>
    <w:multiLevelType w:val="hybridMultilevel"/>
    <w:tmpl w:val="728AB2A0"/>
    <w:lvl w:ilvl="0" w:tplc="6352DD9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8A3400"/>
    <w:multiLevelType w:val="hybridMultilevel"/>
    <w:tmpl w:val="EE68C790"/>
    <w:lvl w:ilvl="0" w:tplc="C010E05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8FE7FBC"/>
    <w:multiLevelType w:val="hybridMultilevel"/>
    <w:tmpl w:val="0188043A"/>
    <w:lvl w:ilvl="0" w:tplc="D838538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0621450">
    <w:abstractNumId w:val="10"/>
  </w:num>
  <w:num w:numId="2" w16cid:durableId="1237589468">
    <w:abstractNumId w:val="8"/>
  </w:num>
  <w:num w:numId="3" w16cid:durableId="571306729">
    <w:abstractNumId w:val="6"/>
  </w:num>
  <w:num w:numId="4" w16cid:durableId="1187015145">
    <w:abstractNumId w:val="0"/>
  </w:num>
  <w:num w:numId="5" w16cid:durableId="555050142">
    <w:abstractNumId w:val="9"/>
  </w:num>
  <w:num w:numId="6" w16cid:durableId="437993077">
    <w:abstractNumId w:val="5"/>
  </w:num>
  <w:num w:numId="7" w16cid:durableId="371541901">
    <w:abstractNumId w:val="7"/>
  </w:num>
  <w:num w:numId="8" w16cid:durableId="791675917">
    <w:abstractNumId w:val="3"/>
  </w:num>
  <w:num w:numId="9" w16cid:durableId="1199851010">
    <w:abstractNumId w:val="2"/>
  </w:num>
  <w:num w:numId="10" w16cid:durableId="1858422822">
    <w:abstractNumId w:val="4"/>
  </w:num>
  <w:num w:numId="11" w16cid:durableId="1363395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0A2"/>
    <w:rsid w:val="00014372"/>
    <w:rsid w:val="00045E25"/>
    <w:rsid w:val="0006663F"/>
    <w:rsid w:val="00095C16"/>
    <w:rsid w:val="000C2253"/>
    <w:rsid w:val="000F0E78"/>
    <w:rsid w:val="000F5311"/>
    <w:rsid w:val="00144B55"/>
    <w:rsid w:val="00203DD6"/>
    <w:rsid w:val="002063B1"/>
    <w:rsid w:val="002206DF"/>
    <w:rsid w:val="002770D2"/>
    <w:rsid w:val="002C4867"/>
    <w:rsid w:val="002E4399"/>
    <w:rsid w:val="002E4A0E"/>
    <w:rsid w:val="002E7A21"/>
    <w:rsid w:val="00331941"/>
    <w:rsid w:val="003B051E"/>
    <w:rsid w:val="003D1232"/>
    <w:rsid w:val="003D189A"/>
    <w:rsid w:val="00451A2A"/>
    <w:rsid w:val="004533EB"/>
    <w:rsid w:val="0045401D"/>
    <w:rsid w:val="004B5195"/>
    <w:rsid w:val="004B5DAE"/>
    <w:rsid w:val="004C34D8"/>
    <w:rsid w:val="004D73CA"/>
    <w:rsid w:val="00505375"/>
    <w:rsid w:val="005257B9"/>
    <w:rsid w:val="005654D1"/>
    <w:rsid w:val="00597428"/>
    <w:rsid w:val="005F1C82"/>
    <w:rsid w:val="00603495"/>
    <w:rsid w:val="00624DC0"/>
    <w:rsid w:val="00681653"/>
    <w:rsid w:val="00693F72"/>
    <w:rsid w:val="006C07D9"/>
    <w:rsid w:val="006C2E6B"/>
    <w:rsid w:val="006E143E"/>
    <w:rsid w:val="00705E26"/>
    <w:rsid w:val="00736D82"/>
    <w:rsid w:val="007522A2"/>
    <w:rsid w:val="00773311"/>
    <w:rsid w:val="007820A2"/>
    <w:rsid w:val="007B22C4"/>
    <w:rsid w:val="007C5758"/>
    <w:rsid w:val="007E2EE2"/>
    <w:rsid w:val="008233D6"/>
    <w:rsid w:val="0082540A"/>
    <w:rsid w:val="00897AC8"/>
    <w:rsid w:val="008A2CC8"/>
    <w:rsid w:val="008E5637"/>
    <w:rsid w:val="00905A7F"/>
    <w:rsid w:val="0091426E"/>
    <w:rsid w:val="00947104"/>
    <w:rsid w:val="00A11D10"/>
    <w:rsid w:val="00A376F2"/>
    <w:rsid w:val="00A453E6"/>
    <w:rsid w:val="00A70158"/>
    <w:rsid w:val="00A95C76"/>
    <w:rsid w:val="00AA3F4A"/>
    <w:rsid w:val="00AB5AC2"/>
    <w:rsid w:val="00AF74CB"/>
    <w:rsid w:val="00AF7885"/>
    <w:rsid w:val="00B535A6"/>
    <w:rsid w:val="00BC3800"/>
    <w:rsid w:val="00C0354B"/>
    <w:rsid w:val="00C61CA8"/>
    <w:rsid w:val="00C8586D"/>
    <w:rsid w:val="00CC1B64"/>
    <w:rsid w:val="00CD006E"/>
    <w:rsid w:val="00CD2F85"/>
    <w:rsid w:val="00CF2BFD"/>
    <w:rsid w:val="00D06011"/>
    <w:rsid w:val="00D07B71"/>
    <w:rsid w:val="00DC0068"/>
    <w:rsid w:val="00DD2875"/>
    <w:rsid w:val="00DE0DD4"/>
    <w:rsid w:val="00DF34E3"/>
    <w:rsid w:val="00E056B8"/>
    <w:rsid w:val="00E35868"/>
    <w:rsid w:val="00E36831"/>
    <w:rsid w:val="00E44F10"/>
    <w:rsid w:val="00E61953"/>
    <w:rsid w:val="00E969BF"/>
    <w:rsid w:val="00EC4515"/>
    <w:rsid w:val="00EC68C3"/>
    <w:rsid w:val="00ED01A8"/>
    <w:rsid w:val="00F1016A"/>
    <w:rsid w:val="00F62B12"/>
    <w:rsid w:val="00F67DD0"/>
    <w:rsid w:val="00F760DF"/>
    <w:rsid w:val="00FD3BAB"/>
    <w:rsid w:val="00FE6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A4457"/>
  <w15:chartTrackingRefBased/>
  <w15:docId w15:val="{D3EFE1FC-14C9-4F67-862E-205D2FDC3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B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51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FD3BAB"/>
  </w:style>
  <w:style w:type="paragraph" w:styleId="Title">
    <w:name w:val="Title"/>
    <w:basedOn w:val="Normal"/>
    <w:next w:val="Normal"/>
    <w:link w:val="TitleChar"/>
    <w:uiPriority w:val="10"/>
    <w:qFormat/>
    <w:rsid w:val="00FD3BAB"/>
    <w:pPr>
      <w:spacing w:after="0" w:line="240" w:lineRule="auto"/>
      <w:contextualSpacing/>
    </w:pPr>
    <w:rPr>
      <w:rFonts w:ascii="Calibri Light" w:eastAsia="Times New Roman" w:hAnsi="Calibri Light" w:cs="Times New Roman"/>
      <w:spacing w:val="-10"/>
      <w:kern w:val="28"/>
      <w:sz w:val="56"/>
      <w:szCs w:val="56"/>
    </w:rPr>
  </w:style>
  <w:style w:type="character" w:customStyle="1" w:styleId="TitleChar">
    <w:name w:val="Title Char"/>
    <w:basedOn w:val="DefaultParagraphFont"/>
    <w:link w:val="Title"/>
    <w:uiPriority w:val="10"/>
    <w:rsid w:val="00FD3BAB"/>
    <w:rPr>
      <w:rFonts w:ascii="Calibri Light" w:eastAsia="Times New Roman" w:hAnsi="Calibri Light" w:cs="Times New Roman"/>
      <w:spacing w:val="-10"/>
      <w:kern w:val="28"/>
      <w:sz w:val="56"/>
      <w:szCs w:val="56"/>
    </w:rPr>
  </w:style>
  <w:style w:type="character" w:customStyle="1" w:styleId="Heading1Char">
    <w:name w:val="Heading 1 Char"/>
    <w:basedOn w:val="DefaultParagraphFont"/>
    <w:link w:val="Heading1"/>
    <w:uiPriority w:val="9"/>
    <w:rsid w:val="00FD3B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3BAB"/>
    <w:pPr>
      <w:outlineLvl w:val="9"/>
    </w:pPr>
    <w:rPr>
      <w:lang w:val="en-US"/>
    </w:rPr>
  </w:style>
  <w:style w:type="paragraph" w:styleId="TOC1">
    <w:name w:val="toc 1"/>
    <w:basedOn w:val="Normal"/>
    <w:next w:val="Normal"/>
    <w:autoRedefine/>
    <w:uiPriority w:val="39"/>
    <w:unhideWhenUsed/>
    <w:rsid w:val="00FD3BAB"/>
    <w:pPr>
      <w:spacing w:after="100"/>
    </w:pPr>
  </w:style>
  <w:style w:type="character" w:styleId="Hyperlink">
    <w:name w:val="Hyperlink"/>
    <w:basedOn w:val="DefaultParagraphFont"/>
    <w:uiPriority w:val="99"/>
    <w:unhideWhenUsed/>
    <w:rsid w:val="00FD3BAB"/>
    <w:rPr>
      <w:color w:val="0563C1" w:themeColor="hyperlink"/>
      <w:u w:val="single"/>
    </w:rPr>
  </w:style>
  <w:style w:type="paragraph" w:styleId="ListParagraph">
    <w:name w:val="List Paragraph"/>
    <w:basedOn w:val="Normal"/>
    <w:uiPriority w:val="34"/>
    <w:qFormat/>
    <w:rsid w:val="00603495"/>
    <w:pPr>
      <w:ind w:left="720"/>
      <w:contextualSpacing/>
    </w:pPr>
  </w:style>
  <w:style w:type="character" w:customStyle="1" w:styleId="Heading2Char">
    <w:name w:val="Heading 2 Char"/>
    <w:basedOn w:val="DefaultParagraphFont"/>
    <w:link w:val="Heading2"/>
    <w:uiPriority w:val="9"/>
    <w:rsid w:val="004B519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0354B"/>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F62B12"/>
    <w:pPr>
      <w:spacing w:after="100"/>
      <w:ind w:left="220"/>
    </w:pPr>
  </w:style>
  <w:style w:type="character" w:styleId="UnresolvedMention">
    <w:name w:val="Unresolved Mention"/>
    <w:basedOn w:val="DefaultParagraphFont"/>
    <w:uiPriority w:val="99"/>
    <w:semiHidden/>
    <w:unhideWhenUsed/>
    <w:rsid w:val="00014372"/>
    <w:rPr>
      <w:color w:val="605E5C"/>
      <w:shd w:val="clear" w:color="auto" w:fill="E1DFDD"/>
    </w:rPr>
  </w:style>
  <w:style w:type="character" w:customStyle="1" w:styleId="post-author">
    <w:name w:val="post-author"/>
    <w:basedOn w:val="DefaultParagraphFont"/>
    <w:rsid w:val="00BC3800"/>
  </w:style>
  <w:style w:type="character" w:customStyle="1" w:styleId="post-date">
    <w:name w:val="post-date"/>
    <w:basedOn w:val="DefaultParagraphFont"/>
    <w:rsid w:val="004C34D8"/>
  </w:style>
  <w:style w:type="character" w:customStyle="1" w:styleId="pt-1">
    <w:name w:val="pt-1"/>
    <w:basedOn w:val="DefaultParagraphFont"/>
    <w:rsid w:val="008233D6"/>
  </w:style>
  <w:style w:type="character" w:styleId="FollowedHyperlink">
    <w:name w:val="FollowedHyperlink"/>
    <w:basedOn w:val="DefaultParagraphFont"/>
    <w:uiPriority w:val="99"/>
    <w:semiHidden/>
    <w:unhideWhenUsed/>
    <w:rsid w:val="00CF2BFD"/>
    <w:rPr>
      <w:color w:val="954F72" w:themeColor="followedHyperlink"/>
      <w:u w:val="single"/>
    </w:rPr>
  </w:style>
  <w:style w:type="paragraph" w:styleId="Header">
    <w:name w:val="header"/>
    <w:basedOn w:val="Normal"/>
    <w:link w:val="HeaderChar"/>
    <w:uiPriority w:val="99"/>
    <w:unhideWhenUsed/>
    <w:rsid w:val="00597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428"/>
  </w:style>
  <w:style w:type="paragraph" w:styleId="Footer">
    <w:name w:val="footer"/>
    <w:basedOn w:val="Normal"/>
    <w:link w:val="FooterChar"/>
    <w:uiPriority w:val="99"/>
    <w:unhideWhenUsed/>
    <w:rsid w:val="00597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8348">
      <w:bodyDiv w:val="1"/>
      <w:marLeft w:val="0"/>
      <w:marRight w:val="0"/>
      <w:marTop w:val="0"/>
      <w:marBottom w:val="0"/>
      <w:divBdr>
        <w:top w:val="none" w:sz="0" w:space="0" w:color="auto"/>
        <w:left w:val="none" w:sz="0" w:space="0" w:color="auto"/>
        <w:bottom w:val="none" w:sz="0" w:space="0" w:color="auto"/>
        <w:right w:val="none" w:sz="0" w:space="0" w:color="auto"/>
      </w:divBdr>
    </w:div>
    <w:div w:id="100880376">
      <w:bodyDiv w:val="1"/>
      <w:marLeft w:val="0"/>
      <w:marRight w:val="0"/>
      <w:marTop w:val="0"/>
      <w:marBottom w:val="0"/>
      <w:divBdr>
        <w:top w:val="none" w:sz="0" w:space="0" w:color="auto"/>
        <w:left w:val="none" w:sz="0" w:space="0" w:color="auto"/>
        <w:bottom w:val="none" w:sz="0" w:space="0" w:color="auto"/>
        <w:right w:val="none" w:sz="0" w:space="0" w:color="auto"/>
      </w:divBdr>
      <w:divsChild>
        <w:div w:id="1324235437">
          <w:marLeft w:val="0"/>
          <w:marRight w:val="0"/>
          <w:marTop w:val="0"/>
          <w:marBottom w:val="0"/>
          <w:divBdr>
            <w:top w:val="none" w:sz="0" w:space="0" w:color="auto"/>
            <w:left w:val="none" w:sz="0" w:space="0" w:color="auto"/>
            <w:bottom w:val="none" w:sz="0" w:space="0" w:color="auto"/>
            <w:right w:val="none" w:sz="0" w:space="0" w:color="auto"/>
          </w:divBdr>
          <w:divsChild>
            <w:div w:id="574244187">
              <w:marLeft w:val="0"/>
              <w:marRight w:val="0"/>
              <w:marTop w:val="0"/>
              <w:marBottom w:val="0"/>
              <w:divBdr>
                <w:top w:val="none" w:sz="0" w:space="0" w:color="auto"/>
                <w:left w:val="none" w:sz="0" w:space="0" w:color="auto"/>
                <w:bottom w:val="none" w:sz="0" w:space="0" w:color="auto"/>
                <w:right w:val="none" w:sz="0" w:space="0" w:color="auto"/>
              </w:divBdr>
              <w:divsChild>
                <w:div w:id="51684633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1484404">
      <w:bodyDiv w:val="1"/>
      <w:marLeft w:val="0"/>
      <w:marRight w:val="0"/>
      <w:marTop w:val="0"/>
      <w:marBottom w:val="0"/>
      <w:divBdr>
        <w:top w:val="none" w:sz="0" w:space="0" w:color="auto"/>
        <w:left w:val="none" w:sz="0" w:space="0" w:color="auto"/>
        <w:bottom w:val="none" w:sz="0" w:space="0" w:color="auto"/>
        <w:right w:val="none" w:sz="0" w:space="0" w:color="auto"/>
      </w:divBdr>
      <w:divsChild>
        <w:div w:id="1065298070">
          <w:marLeft w:val="0"/>
          <w:marRight w:val="0"/>
          <w:marTop w:val="0"/>
          <w:marBottom w:val="0"/>
          <w:divBdr>
            <w:top w:val="none" w:sz="0" w:space="0" w:color="auto"/>
            <w:left w:val="none" w:sz="0" w:space="0" w:color="auto"/>
            <w:bottom w:val="none" w:sz="0" w:space="0" w:color="auto"/>
            <w:right w:val="none" w:sz="0" w:space="0" w:color="auto"/>
          </w:divBdr>
          <w:divsChild>
            <w:div w:id="359743584">
              <w:marLeft w:val="0"/>
              <w:marRight w:val="0"/>
              <w:marTop w:val="0"/>
              <w:marBottom w:val="0"/>
              <w:divBdr>
                <w:top w:val="none" w:sz="0" w:space="0" w:color="auto"/>
                <w:left w:val="none" w:sz="0" w:space="0" w:color="auto"/>
                <w:bottom w:val="none" w:sz="0" w:space="0" w:color="auto"/>
                <w:right w:val="none" w:sz="0" w:space="0" w:color="auto"/>
              </w:divBdr>
              <w:divsChild>
                <w:div w:id="192742130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11321403">
      <w:bodyDiv w:val="1"/>
      <w:marLeft w:val="0"/>
      <w:marRight w:val="0"/>
      <w:marTop w:val="0"/>
      <w:marBottom w:val="0"/>
      <w:divBdr>
        <w:top w:val="none" w:sz="0" w:space="0" w:color="auto"/>
        <w:left w:val="none" w:sz="0" w:space="0" w:color="auto"/>
        <w:bottom w:val="none" w:sz="0" w:space="0" w:color="auto"/>
        <w:right w:val="none" w:sz="0" w:space="0" w:color="auto"/>
      </w:divBdr>
      <w:divsChild>
        <w:div w:id="307370497">
          <w:marLeft w:val="0"/>
          <w:marRight w:val="0"/>
          <w:marTop w:val="0"/>
          <w:marBottom w:val="0"/>
          <w:divBdr>
            <w:top w:val="none" w:sz="0" w:space="0" w:color="auto"/>
            <w:left w:val="none" w:sz="0" w:space="0" w:color="auto"/>
            <w:bottom w:val="none" w:sz="0" w:space="0" w:color="auto"/>
            <w:right w:val="none" w:sz="0" w:space="0" w:color="auto"/>
          </w:divBdr>
          <w:divsChild>
            <w:div w:id="52319262">
              <w:marLeft w:val="0"/>
              <w:marRight w:val="0"/>
              <w:marTop w:val="0"/>
              <w:marBottom w:val="0"/>
              <w:divBdr>
                <w:top w:val="none" w:sz="0" w:space="0" w:color="auto"/>
                <w:left w:val="none" w:sz="0" w:space="0" w:color="auto"/>
                <w:bottom w:val="none" w:sz="0" w:space="0" w:color="auto"/>
                <w:right w:val="none" w:sz="0" w:space="0" w:color="auto"/>
              </w:divBdr>
              <w:divsChild>
                <w:div w:id="136262786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76030317">
      <w:bodyDiv w:val="1"/>
      <w:marLeft w:val="0"/>
      <w:marRight w:val="0"/>
      <w:marTop w:val="0"/>
      <w:marBottom w:val="0"/>
      <w:divBdr>
        <w:top w:val="none" w:sz="0" w:space="0" w:color="auto"/>
        <w:left w:val="none" w:sz="0" w:space="0" w:color="auto"/>
        <w:bottom w:val="none" w:sz="0" w:space="0" w:color="auto"/>
        <w:right w:val="none" w:sz="0" w:space="0" w:color="auto"/>
      </w:divBdr>
      <w:divsChild>
        <w:div w:id="618223330">
          <w:marLeft w:val="0"/>
          <w:marRight w:val="0"/>
          <w:marTop w:val="0"/>
          <w:marBottom w:val="0"/>
          <w:divBdr>
            <w:top w:val="none" w:sz="0" w:space="0" w:color="auto"/>
            <w:left w:val="none" w:sz="0" w:space="0" w:color="auto"/>
            <w:bottom w:val="none" w:sz="0" w:space="0" w:color="auto"/>
            <w:right w:val="none" w:sz="0" w:space="0" w:color="auto"/>
          </w:divBdr>
          <w:divsChild>
            <w:div w:id="512956819">
              <w:marLeft w:val="0"/>
              <w:marRight w:val="0"/>
              <w:marTop w:val="0"/>
              <w:marBottom w:val="0"/>
              <w:divBdr>
                <w:top w:val="none" w:sz="0" w:space="0" w:color="auto"/>
                <w:left w:val="none" w:sz="0" w:space="0" w:color="auto"/>
                <w:bottom w:val="none" w:sz="0" w:space="0" w:color="auto"/>
                <w:right w:val="none" w:sz="0" w:space="0" w:color="auto"/>
              </w:divBdr>
              <w:divsChild>
                <w:div w:id="68879330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49189289">
      <w:bodyDiv w:val="1"/>
      <w:marLeft w:val="0"/>
      <w:marRight w:val="0"/>
      <w:marTop w:val="0"/>
      <w:marBottom w:val="0"/>
      <w:divBdr>
        <w:top w:val="none" w:sz="0" w:space="0" w:color="auto"/>
        <w:left w:val="none" w:sz="0" w:space="0" w:color="auto"/>
        <w:bottom w:val="none" w:sz="0" w:space="0" w:color="auto"/>
        <w:right w:val="none" w:sz="0" w:space="0" w:color="auto"/>
      </w:divBdr>
      <w:divsChild>
        <w:div w:id="1558008929">
          <w:marLeft w:val="0"/>
          <w:marRight w:val="0"/>
          <w:marTop w:val="0"/>
          <w:marBottom w:val="0"/>
          <w:divBdr>
            <w:top w:val="none" w:sz="0" w:space="0" w:color="auto"/>
            <w:left w:val="none" w:sz="0" w:space="0" w:color="auto"/>
            <w:bottom w:val="none" w:sz="0" w:space="0" w:color="auto"/>
            <w:right w:val="none" w:sz="0" w:space="0" w:color="auto"/>
          </w:divBdr>
          <w:divsChild>
            <w:div w:id="1779517898">
              <w:marLeft w:val="0"/>
              <w:marRight w:val="0"/>
              <w:marTop w:val="0"/>
              <w:marBottom w:val="0"/>
              <w:divBdr>
                <w:top w:val="none" w:sz="0" w:space="0" w:color="auto"/>
                <w:left w:val="none" w:sz="0" w:space="0" w:color="auto"/>
                <w:bottom w:val="none" w:sz="0" w:space="0" w:color="auto"/>
                <w:right w:val="none" w:sz="0" w:space="0" w:color="auto"/>
              </w:divBdr>
              <w:divsChild>
                <w:div w:id="185029573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67863037">
      <w:bodyDiv w:val="1"/>
      <w:marLeft w:val="0"/>
      <w:marRight w:val="0"/>
      <w:marTop w:val="0"/>
      <w:marBottom w:val="0"/>
      <w:divBdr>
        <w:top w:val="none" w:sz="0" w:space="0" w:color="auto"/>
        <w:left w:val="none" w:sz="0" w:space="0" w:color="auto"/>
        <w:bottom w:val="none" w:sz="0" w:space="0" w:color="auto"/>
        <w:right w:val="none" w:sz="0" w:space="0" w:color="auto"/>
      </w:divBdr>
      <w:divsChild>
        <w:div w:id="1490555263">
          <w:marLeft w:val="0"/>
          <w:marRight w:val="0"/>
          <w:marTop w:val="0"/>
          <w:marBottom w:val="0"/>
          <w:divBdr>
            <w:top w:val="none" w:sz="0" w:space="0" w:color="auto"/>
            <w:left w:val="none" w:sz="0" w:space="0" w:color="auto"/>
            <w:bottom w:val="none" w:sz="0" w:space="0" w:color="auto"/>
            <w:right w:val="none" w:sz="0" w:space="0" w:color="auto"/>
          </w:divBdr>
          <w:divsChild>
            <w:div w:id="1090782784">
              <w:marLeft w:val="0"/>
              <w:marRight w:val="0"/>
              <w:marTop w:val="0"/>
              <w:marBottom w:val="0"/>
              <w:divBdr>
                <w:top w:val="none" w:sz="0" w:space="0" w:color="auto"/>
                <w:left w:val="none" w:sz="0" w:space="0" w:color="auto"/>
                <w:bottom w:val="none" w:sz="0" w:space="0" w:color="auto"/>
                <w:right w:val="none" w:sz="0" w:space="0" w:color="auto"/>
              </w:divBdr>
              <w:divsChild>
                <w:div w:id="99996197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88103572">
      <w:bodyDiv w:val="1"/>
      <w:marLeft w:val="0"/>
      <w:marRight w:val="0"/>
      <w:marTop w:val="0"/>
      <w:marBottom w:val="0"/>
      <w:divBdr>
        <w:top w:val="none" w:sz="0" w:space="0" w:color="auto"/>
        <w:left w:val="none" w:sz="0" w:space="0" w:color="auto"/>
        <w:bottom w:val="none" w:sz="0" w:space="0" w:color="auto"/>
        <w:right w:val="none" w:sz="0" w:space="0" w:color="auto"/>
      </w:divBdr>
      <w:divsChild>
        <w:div w:id="2092311463">
          <w:marLeft w:val="0"/>
          <w:marRight w:val="0"/>
          <w:marTop w:val="0"/>
          <w:marBottom w:val="0"/>
          <w:divBdr>
            <w:top w:val="none" w:sz="0" w:space="0" w:color="auto"/>
            <w:left w:val="none" w:sz="0" w:space="0" w:color="auto"/>
            <w:bottom w:val="none" w:sz="0" w:space="0" w:color="auto"/>
            <w:right w:val="none" w:sz="0" w:space="0" w:color="auto"/>
          </w:divBdr>
          <w:divsChild>
            <w:div w:id="1158425706">
              <w:marLeft w:val="0"/>
              <w:marRight w:val="0"/>
              <w:marTop w:val="0"/>
              <w:marBottom w:val="0"/>
              <w:divBdr>
                <w:top w:val="none" w:sz="0" w:space="0" w:color="auto"/>
                <w:left w:val="none" w:sz="0" w:space="0" w:color="auto"/>
                <w:bottom w:val="none" w:sz="0" w:space="0" w:color="auto"/>
                <w:right w:val="none" w:sz="0" w:space="0" w:color="auto"/>
              </w:divBdr>
              <w:divsChild>
                <w:div w:id="110102537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42717176">
      <w:bodyDiv w:val="1"/>
      <w:marLeft w:val="0"/>
      <w:marRight w:val="0"/>
      <w:marTop w:val="0"/>
      <w:marBottom w:val="0"/>
      <w:divBdr>
        <w:top w:val="none" w:sz="0" w:space="0" w:color="auto"/>
        <w:left w:val="none" w:sz="0" w:space="0" w:color="auto"/>
        <w:bottom w:val="none" w:sz="0" w:space="0" w:color="auto"/>
        <w:right w:val="none" w:sz="0" w:space="0" w:color="auto"/>
      </w:divBdr>
      <w:divsChild>
        <w:div w:id="344526657">
          <w:marLeft w:val="0"/>
          <w:marRight w:val="0"/>
          <w:marTop w:val="0"/>
          <w:marBottom w:val="0"/>
          <w:divBdr>
            <w:top w:val="none" w:sz="0" w:space="0" w:color="auto"/>
            <w:left w:val="none" w:sz="0" w:space="0" w:color="auto"/>
            <w:bottom w:val="none" w:sz="0" w:space="0" w:color="auto"/>
            <w:right w:val="none" w:sz="0" w:space="0" w:color="auto"/>
          </w:divBdr>
          <w:divsChild>
            <w:div w:id="945384316">
              <w:marLeft w:val="0"/>
              <w:marRight w:val="0"/>
              <w:marTop w:val="0"/>
              <w:marBottom w:val="0"/>
              <w:divBdr>
                <w:top w:val="none" w:sz="0" w:space="0" w:color="auto"/>
                <w:left w:val="none" w:sz="0" w:space="0" w:color="auto"/>
                <w:bottom w:val="none" w:sz="0" w:space="0" w:color="auto"/>
                <w:right w:val="none" w:sz="0" w:space="0" w:color="auto"/>
              </w:divBdr>
              <w:divsChild>
                <w:div w:id="78704401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65011965">
      <w:bodyDiv w:val="1"/>
      <w:marLeft w:val="0"/>
      <w:marRight w:val="0"/>
      <w:marTop w:val="0"/>
      <w:marBottom w:val="0"/>
      <w:divBdr>
        <w:top w:val="none" w:sz="0" w:space="0" w:color="auto"/>
        <w:left w:val="none" w:sz="0" w:space="0" w:color="auto"/>
        <w:bottom w:val="none" w:sz="0" w:space="0" w:color="auto"/>
        <w:right w:val="none" w:sz="0" w:space="0" w:color="auto"/>
      </w:divBdr>
      <w:divsChild>
        <w:div w:id="406415947">
          <w:marLeft w:val="0"/>
          <w:marRight w:val="0"/>
          <w:marTop w:val="0"/>
          <w:marBottom w:val="0"/>
          <w:divBdr>
            <w:top w:val="none" w:sz="0" w:space="0" w:color="auto"/>
            <w:left w:val="none" w:sz="0" w:space="0" w:color="auto"/>
            <w:bottom w:val="none" w:sz="0" w:space="0" w:color="auto"/>
            <w:right w:val="none" w:sz="0" w:space="0" w:color="auto"/>
          </w:divBdr>
          <w:divsChild>
            <w:div w:id="1432970901">
              <w:marLeft w:val="0"/>
              <w:marRight w:val="0"/>
              <w:marTop w:val="0"/>
              <w:marBottom w:val="0"/>
              <w:divBdr>
                <w:top w:val="none" w:sz="0" w:space="0" w:color="auto"/>
                <w:left w:val="none" w:sz="0" w:space="0" w:color="auto"/>
                <w:bottom w:val="none" w:sz="0" w:space="0" w:color="auto"/>
                <w:right w:val="none" w:sz="0" w:space="0" w:color="auto"/>
              </w:divBdr>
              <w:divsChild>
                <w:div w:id="188817551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65035572">
      <w:bodyDiv w:val="1"/>
      <w:marLeft w:val="0"/>
      <w:marRight w:val="0"/>
      <w:marTop w:val="0"/>
      <w:marBottom w:val="0"/>
      <w:divBdr>
        <w:top w:val="none" w:sz="0" w:space="0" w:color="auto"/>
        <w:left w:val="none" w:sz="0" w:space="0" w:color="auto"/>
        <w:bottom w:val="none" w:sz="0" w:space="0" w:color="auto"/>
        <w:right w:val="none" w:sz="0" w:space="0" w:color="auto"/>
      </w:divBdr>
      <w:divsChild>
        <w:div w:id="111486741">
          <w:marLeft w:val="0"/>
          <w:marRight w:val="0"/>
          <w:marTop w:val="0"/>
          <w:marBottom w:val="0"/>
          <w:divBdr>
            <w:top w:val="none" w:sz="0" w:space="0" w:color="auto"/>
            <w:left w:val="none" w:sz="0" w:space="0" w:color="auto"/>
            <w:bottom w:val="none" w:sz="0" w:space="0" w:color="auto"/>
            <w:right w:val="none" w:sz="0" w:space="0" w:color="auto"/>
          </w:divBdr>
          <w:divsChild>
            <w:div w:id="183595950">
              <w:marLeft w:val="0"/>
              <w:marRight w:val="0"/>
              <w:marTop w:val="0"/>
              <w:marBottom w:val="0"/>
              <w:divBdr>
                <w:top w:val="none" w:sz="0" w:space="0" w:color="auto"/>
                <w:left w:val="none" w:sz="0" w:space="0" w:color="auto"/>
                <w:bottom w:val="none" w:sz="0" w:space="0" w:color="auto"/>
                <w:right w:val="none" w:sz="0" w:space="0" w:color="auto"/>
              </w:divBdr>
              <w:divsChild>
                <w:div w:id="127559672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73355397">
      <w:bodyDiv w:val="1"/>
      <w:marLeft w:val="0"/>
      <w:marRight w:val="0"/>
      <w:marTop w:val="0"/>
      <w:marBottom w:val="0"/>
      <w:divBdr>
        <w:top w:val="none" w:sz="0" w:space="0" w:color="auto"/>
        <w:left w:val="none" w:sz="0" w:space="0" w:color="auto"/>
        <w:bottom w:val="none" w:sz="0" w:space="0" w:color="auto"/>
        <w:right w:val="none" w:sz="0" w:space="0" w:color="auto"/>
      </w:divBdr>
      <w:divsChild>
        <w:div w:id="372997989">
          <w:marLeft w:val="0"/>
          <w:marRight w:val="0"/>
          <w:marTop w:val="0"/>
          <w:marBottom w:val="0"/>
          <w:divBdr>
            <w:top w:val="none" w:sz="0" w:space="0" w:color="auto"/>
            <w:left w:val="none" w:sz="0" w:space="0" w:color="auto"/>
            <w:bottom w:val="none" w:sz="0" w:space="0" w:color="auto"/>
            <w:right w:val="none" w:sz="0" w:space="0" w:color="auto"/>
          </w:divBdr>
          <w:divsChild>
            <w:div w:id="1839540988">
              <w:marLeft w:val="0"/>
              <w:marRight w:val="0"/>
              <w:marTop w:val="0"/>
              <w:marBottom w:val="0"/>
              <w:divBdr>
                <w:top w:val="none" w:sz="0" w:space="0" w:color="auto"/>
                <w:left w:val="none" w:sz="0" w:space="0" w:color="auto"/>
                <w:bottom w:val="none" w:sz="0" w:space="0" w:color="auto"/>
                <w:right w:val="none" w:sz="0" w:space="0" w:color="auto"/>
              </w:divBdr>
              <w:divsChild>
                <w:div w:id="77583345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67676076">
      <w:bodyDiv w:val="1"/>
      <w:marLeft w:val="0"/>
      <w:marRight w:val="0"/>
      <w:marTop w:val="0"/>
      <w:marBottom w:val="0"/>
      <w:divBdr>
        <w:top w:val="none" w:sz="0" w:space="0" w:color="auto"/>
        <w:left w:val="none" w:sz="0" w:space="0" w:color="auto"/>
        <w:bottom w:val="none" w:sz="0" w:space="0" w:color="auto"/>
        <w:right w:val="none" w:sz="0" w:space="0" w:color="auto"/>
      </w:divBdr>
      <w:divsChild>
        <w:div w:id="625964403">
          <w:marLeft w:val="0"/>
          <w:marRight w:val="0"/>
          <w:marTop w:val="0"/>
          <w:marBottom w:val="0"/>
          <w:divBdr>
            <w:top w:val="none" w:sz="0" w:space="0" w:color="auto"/>
            <w:left w:val="none" w:sz="0" w:space="0" w:color="auto"/>
            <w:bottom w:val="none" w:sz="0" w:space="0" w:color="auto"/>
            <w:right w:val="none" w:sz="0" w:space="0" w:color="auto"/>
          </w:divBdr>
          <w:divsChild>
            <w:div w:id="1131899669">
              <w:marLeft w:val="0"/>
              <w:marRight w:val="0"/>
              <w:marTop w:val="0"/>
              <w:marBottom w:val="0"/>
              <w:divBdr>
                <w:top w:val="none" w:sz="0" w:space="0" w:color="auto"/>
                <w:left w:val="none" w:sz="0" w:space="0" w:color="auto"/>
                <w:bottom w:val="none" w:sz="0" w:space="0" w:color="auto"/>
                <w:right w:val="none" w:sz="0" w:space="0" w:color="auto"/>
              </w:divBdr>
              <w:divsChild>
                <w:div w:id="189793091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16419235">
      <w:bodyDiv w:val="1"/>
      <w:marLeft w:val="0"/>
      <w:marRight w:val="0"/>
      <w:marTop w:val="0"/>
      <w:marBottom w:val="0"/>
      <w:divBdr>
        <w:top w:val="none" w:sz="0" w:space="0" w:color="auto"/>
        <w:left w:val="none" w:sz="0" w:space="0" w:color="auto"/>
        <w:bottom w:val="none" w:sz="0" w:space="0" w:color="auto"/>
        <w:right w:val="none" w:sz="0" w:space="0" w:color="auto"/>
      </w:divBdr>
      <w:divsChild>
        <w:div w:id="803229558">
          <w:marLeft w:val="0"/>
          <w:marRight w:val="0"/>
          <w:marTop w:val="0"/>
          <w:marBottom w:val="0"/>
          <w:divBdr>
            <w:top w:val="none" w:sz="0" w:space="0" w:color="auto"/>
            <w:left w:val="none" w:sz="0" w:space="0" w:color="auto"/>
            <w:bottom w:val="none" w:sz="0" w:space="0" w:color="auto"/>
            <w:right w:val="none" w:sz="0" w:space="0" w:color="auto"/>
          </w:divBdr>
          <w:divsChild>
            <w:div w:id="1987319130">
              <w:marLeft w:val="0"/>
              <w:marRight w:val="0"/>
              <w:marTop w:val="0"/>
              <w:marBottom w:val="0"/>
              <w:divBdr>
                <w:top w:val="none" w:sz="0" w:space="0" w:color="auto"/>
                <w:left w:val="none" w:sz="0" w:space="0" w:color="auto"/>
                <w:bottom w:val="none" w:sz="0" w:space="0" w:color="auto"/>
                <w:right w:val="none" w:sz="0" w:space="0" w:color="auto"/>
              </w:divBdr>
              <w:divsChild>
                <w:div w:id="28785490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ciencedirect.com/science/article/abs/pii/S0167923610002393?via%3Dihub" TargetMode="External"/><Relationship Id="rId26" Type="http://schemas.openxmlformats.org/officeDocument/2006/relationships/hyperlink" Target="https://abs.in/sites/default/files/Delivering%20Software%20as%20a%20Service.pdf" TargetMode="External"/><Relationship Id="rId39" Type="http://schemas.openxmlformats.org/officeDocument/2006/relationships/hyperlink" Target="https://doi.org/10.1109/CAMAD.2019.8858499" TargetMode="External"/><Relationship Id="rId21" Type="http://schemas.openxmlformats.org/officeDocument/2006/relationships/hyperlink" Target="https://doi.org/10.1016/j.ijinfomgt.2012.04.001" TargetMode="External"/><Relationship Id="rId34" Type="http://schemas.openxmlformats.org/officeDocument/2006/relationships/hyperlink" Target="https://raygun.com/blog/soap-vs-rest-vs-json/" TargetMode="External"/><Relationship Id="rId42" Type="http://schemas.openxmlformats.org/officeDocument/2006/relationships/hyperlink" Target="https://www.researchgate.net/publication/323855257_JSON-based_Interoperability_Applying_the_Pull-parser_Programming_Model"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016/j.jisa.2014.04.003" TargetMode="External"/><Relationship Id="rId11" Type="http://schemas.openxmlformats.org/officeDocument/2006/relationships/image" Target="media/image4.png"/><Relationship Id="rId24" Type="http://schemas.openxmlformats.org/officeDocument/2006/relationships/hyperlink" Target="https://www.jot.fm/issues/issue_2009_01/column4.pdf" TargetMode="External"/><Relationship Id="rId32" Type="http://schemas.openxmlformats.org/officeDocument/2006/relationships/hyperlink" Target="https://doi.org/10.1108/SO-04-2013-0004" TargetMode="External"/><Relationship Id="rId37" Type="http://schemas.openxmlformats.org/officeDocument/2006/relationships/hyperlink" Target="https://doi.org/10.1109/ICIN.2015.7073808" TargetMode="External"/><Relationship Id="rId40" Type="http://schemas.openxmlformats.org/officeDocument/2006/relationships/hyperlink" Target="https://ieeexplore.ieee.org/stamp/stamp.jsp?arnumber=8858499&amp;casa_token=mYruVLblaoAAAAAA:w3WBxfjNJ8GnIshOQBzm5NPKWfo7zA3OH0SHKCjgYAFp7VgU6ms3wQEJbSNcopRqXdfCbWVU9xI"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books.google.co.uk/books?id=bBM1-TP5CJcC&amp;pg=PA294&amp;lpg=PA294&amp;dq=B.+Gomolski,+U.S.+IT+Spending+and+Staffing+Survey,+2005,+Gartner+Research,+2005.&amp;source=bl&amp;ots=TPk-tH7qwI&amp;sig=ACfU3U1SWKipwCzDdxO0XikmowbTz6CFWg&amp;hl=ro&amp;sa=X&amp;ved=2ahUKEwjUypX22sH7AhVjmVwKHTaJDWAQ6AF6BAgxEAM#v=onepage&amp;q=B.%20Gomolski%2C%20U.S.%20IT%20Spending%20and%20Staffing%20Survey%2C%202005%2C%20Gartner%20Research%2C%202005.&amp;f=false" TargetMode="External"/><Relationship Id="rId28" Type="http://schemas.openxmlformats.org/officeDocument/2006/relationships/hyperlink" Target="https://hrcak.srce.hr/file/69202" TargetMode="External"/><Relationship Id="rId36" Type="http://schemas.openxmlformats.org/officeDocument/2006/relationships/hyperlink" Target="https://thinkpalm.com/blogs/future-sdn-revolutionized-networking-industry/" TargetMode="External"/><Relationship Id="rId49"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psiucv.cl/wp-content/uploads/2012/09/Identity_in_the_Age_of_Cloud_Computing1.pdf" TargetMode="External"/><Relationship Id="rId31" Type="http://schemas.openxmlformats.org/officeDocument/2006/relationships/hyperlink" Target="https://dl.acm.org/doi/pdf/10.1145/3344429.3372506?casa_token=o-HSgvcqGt8AAAAA:WkfnpvCDS9YO4w18luLeu0ioDH8CILfwTnmTQmOLmDYjAbKCVuBvkyMgcDrSS2C3NmgfVQv9bus"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sciencedirect.com/science/article/pii/S0268401212000539?casa_token=OX9Tq1lPMXEAAAAA:83pXpbNbSV9Vz7fJ8dIjM6QbJ6VWUXdE9eJTcjS5AiyzYBKyvC8gQchpFK-2k18ue2QNYgqj1Q" TargetMode="External"/><Relationship Id="rId27" Type="http://schemas.openxmlformats.org/officeDocument/2006/relationships/hyperlink" Target="https://doi.org/10.2498/cit.1001391" TargetMode="External"/><Relationship Id="rId30" Type="http://schemas.openxmlformats.org/officeDocument/2006/relationships/hyperlink" Target="https://doi.org/10.1145/3344429.3372506" TargetMode="External"/><Relationship Id="rId35" Type="http://schemas.openxmlformats.org/officeDocument/2006/relationships/hyperlink" Target="https://books.google.co.uk/books?hl=ro&amp;lr=&amp;id=XUaErakHsoAC&amp;oi=fnd&amp;pg=PR7&amp;dq=restful+web+services&amp;ots=5mhpAmmJlx&amp;sig=lCeK3yHPCGvkeQi5iCYjMhdOIqw&amp;redir_esc=y#v=onepage&amp;q=restful%20web%20services&amp;f=false" TargetMode="External"/><Relationship Id="rId43" Type="http://schemas.openxmlformats.org/officeDocument/2006/relationships/hyperlink" Target="https://www.w3.org/TR/ws-gloss/" TargetMode="External"/><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crocoblock.com/plugins/jetengine/restapi/" TargetMode="External"/><Relationship Id="rId17" Type="http://schemas.openxmlformats.org/officeDocument/2006/relationships/hyperlink" Target="https://doi.org/10.1016/j.dss.2010.12.006" TargetMode="External"/><Relationship Id="rId25" Type="http://schemas.openxmlformats.org/officeDocument/2006/relationships/hyperlink" Target="https://www.iiisci.org/Journal/pdv/sci/pdfs/HA855JK13.pdf" TargetMode="External"/><Relationship Id="rId33" Type="http://schemas.openxmlformats.org/officeDocument/2006/relationships/hyperlink" Target="http://eprints.lse.ac.uk/54848/1/Willcocks_Venters_Whitley_Cloud-sourcing-and-innovation_2013.pdf" TargetMode="External"/><Relationship Id="rId38" Type="http://schemas.openxmlformats.org/officeDocument/2006/relationships/hyperlink" Target="https://ieeexplore.ieee.org/stamp/stamp.jsp?arnumber=7073808&amp;casa_token=nuCq1P7u-70AAAAA:fvx2X3y23SgkDu-CiHYoyLCYWeQ17A87OSEMO79eS2esnjl3CHOVOiD1TtT0AluRUGDnTJR1lTA" TargetMode="External"/><Relationship Id="rId46" Type="http://schemas.openxmlformats.org/officeDocument/2006/relationships/footer" Target="footer1.xml"/><Relationship Id="rId20" Type="http://schemas.openxmlformats.org/officeDocument/2006/relationships/hyperlink" Target="http://dspace.vnbrims.org:13000/jspui/bitstream/123456789/4940/1/Jugaad%20Innovation_%20Think%20Frugal%2C%20Be%20Flexible%2C%20Generate%20Breakthrough%20Growth.pdf" TargetMode="External"/><Relationship Id="rId41" Type="http://schemas.openxmlformats.org/officeDocument/2006/relationships/hyperlink" Target="https://doi.org/10.5220/0006646400950102"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22972-ED6E-461E-9DD4-BF7EBB160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1508</TotalTime>
  <Pages>16</Pages>
  <Words>5164</Words>
  <Characters>29440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Paraschiv (2026077)</dc:creator>
  <cp:keywords/>
  <dc:description/>
  <cp:lastModifiedBy>Cristian Paraschiv (2026077)</cp:lastModifiedBy>
  <cp:revision>27</cp:revision>
  <dcterms:created xsi:type="dcterms:W3CDTF">2022-11-19T19:55:00Z</dcterms:created>
  <dcterms:modified xsi:type="dcterms:W3CDTF">2022-11-22T12:37:00Z</dcterms:modified>
</cp:coreProperties>
</file>