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B514DC" w14:textId="77777777" w:rsidR="00C5469E" w:rsidRPr="00E3624C" w:rsidRDefault="002C475E" w:rsidP="00C5469E">
      <w:pPr>
        <w:outlineLvl w:val="0"/>
        <w:rPr>
          <w:rFonts w:ascii="Century Gothic" w:hAnsi="Century Gothic" w:cs="Arial"/>
          <w:b/>
          <w:bCs/>
          <w:sz w:val="20"/>
          <w:szCs w:val="20"/>
          <w:lang w:val="en-GB"/>
        </w:rPr>
      </w:pPr>
      <w:r w:rsidRPr="00E3624C">
        <w:rPr>
          <w:rFonts w:ascii="Century Gothic" w:hAnsi="Century Gothic" w:cs="Arial"/>
          <w:noProof/>
          <w:sz w:val="20"/>
          <w:szCs w:val="20"/>
          <w:lang w:val="en-GB" w:eastAsia="en-GB"/>
        </w:rPr>
        <w:drawing>
          <wp:anchor distT="0" distB="0" distL="114300" distR="114300" simplePos="0" relativeHeight="251657728" behindDoc="0" locked="0" layoutInCell="1" allowOverlap="1" wp14:anchorId="03AAB46F" wp14:editId="46D8B1B5">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EE0041" w14:textId="77777777" w:rsidR="00C5469E" w:rsidRPr="00E3624C" w:rsidRDefault="00A826FC" w:rsidP="00876C79">
      <w:pPr>
        <w:jc w:val="right"/>
        <w:outlineLvl w:val="0"/>
        <w:rPr>
          <w:rFonts w:ascii="Century Gothic" w:hAnsi="Century Gothic" w:cs="Arial"/>
          <w:b/>
          <w:bCs/>
          <w:sz w:val="20"/>
          <w:szCs w:val="20"/>
          <w:lang w:val="en-GB"/>
        </w:rPr>
      </w:pPr>
      <w:r w:rsidRPr="00E3624C">
        <w:rPr>
          <w:rFonts w:ascii="Century Gothic" w:hAnsi="Century Gothic" w:cs="Arial"/>
          <w:b/>
          <w:bCs/>
          <w:sz w:val="20"/>
          <w:szCs w:val="20"/>
          <w:lang w:val="en-GB"/>
        </w:rPr>
        <w:t>APPENDIX QE1a</w:t>
      </w:r>
    </w:p>
    <w:p w14:paraId="6A8CB0A0" w14:textId="77777777" w:rsidR="00876C79" w:rsidRPr="00E3624C" w:rsidRDefault="00876C79" w:rsidP="00C5469E">
      <w:pPr>
        <w:jc w:val="right"/>
        <w:outlineLvl w:val="0"/>
        <w:rPr>
          <w:rFonts w:ascii="Century Gothic" w:hAnsi="Century Gothic" w:cs="Arial"/>
          <w:b/>
          <w:bCs/>
          <w:sz w:val="20"/>
          <w:szCs w:val="20"/>
          <w:lang w:val="en-GB"/>
        </w:rPr>
      </w:pPr>
    </w:p>
    <w:p w14:paraId="3260E35C" w14:textId="77777777" w:rsidR="00876C79" w:rsidRPr="00E3624C" w:rsidRDefault="00876C79" w:rsidP="00C5469E">
      <w:pPr>
        <w:jc w:val="right"/>
        <w:outlineLvl w:val="0"/>
        <w:rPr>
          <w:rFonts w:ascii="Century Gothic" w:hAnsi="Century Gothic" w:cs="Arial"/>
          <w:b/>
          <w:bCs/>
          <w:sz w:val="20"/>
          <w:szCs w:val="20"/>
          <w:lang w:val="en-GB"/>
        </w:rPr>
      </w:pPr>
    </w:p>
    <w:p w14:paraId="49FF1637" w14:textId="77777777" w:rsidR="00876C79" w:rsidRPr="00E3624C" w:rsidRDefault="00876C79" w:rsidP="00C5469E">
      <w:pPr>
        <w:jc w:val="right"/>
        <w:outlineLvl w:val="0"/>
        <w:rPr>
          <w:rFonts w:ascii="Century Gothic" w:hAnsi="Century Gothic" w:cs="Arial"/>
          <w:b/>
          <w:bCs/>
          <w:sz w:val="20"/>
          <w:szCs w:val="20"/>
          <w:lang w:val="en-GB"/>
        </w:rPr>
      </w:pPr>
    </w:p>
    <w:p w14:paraId="5A0414FE" w14:textId="77777777" w:rsidR="00876C79" w:rsidRPr="00E3624C" w:rsidRDefault="00876C79" w:rsidP="00C5469E">
      <w:pPr>
        <w:jc w:val="right"/>
        <w:outlineLvl w:val="0"/>
        <w:rPr>
          <w:rFonts w:ascii="Century Gothic" w:hAnsi="Century Gothic" w:cs="Arial"/>
          <w:b/>
          <w:bCs/>
          <w:sz w:val="20"/>
          <w:szCs w:val="20"/>
          <w:lang w:val="en-GB"/>
        </w:rPr>
      </w:pPr>
    </w:p>
    <w:p w14:paraId="69A64C62" w14:textId="77777777" w:rsidR="00876C79" w:rsidRPr="00E3624C" w:rsidRDefault="00876C79" w:rsidP="00C5469E">
      <w:pPr>
        <w:jc w:val="right"/>
        <w:outlineLvl w:val="0"/>
        <w:rPr>
          <w:rFonts w:ascii="Century Gothic" w:hAnsi="Century Gothic" w:cs="Arial"/>
          <w:b/>
          <w:bCs/>
          <w:sz w:val="20"/>
          <w:szCs w:val="20"/>
          <w:lang w:val="en-GB"/>
        </w:rPr>
      </w:pPr>
    </w:p>
    <w:p w14:paraId="2BCD2BF6" w14:textId="77777777" w:rsidR="00AB5BC9" w:rsidRPr="00E3624C" w:rsidRDefault="00F04850" w:rsidP="00876C79">
      <w:pPr>
        <w:outlineLvl w:val="0"/>
        <w:rPr>
          <w:rFonts w:ascii="Century Gothic" w:hAnsi="Century Gothic" w:cs="Arial"/>
          <w:b/>
          <w:bCs/>
          <w:sz w:val="20"/>
          <w:szCs w:val="20"/>
          <w:lang w:val="en-GB"/>
        </w:rPr>
      </w:pPr>
      <w:r w:rsidRPr="00E3624C">
        <w:rPr>
          <w:rFonts w:ascii="Century Gothic" w:hAnsi="Century Gothic" w:cs="Arial"/>
          <w:b/>
          <w:bCs/>
          <w:sz w:val="20"/>
          <w:szCs w:val="20"/>
          <w:lang w:val="en-GB"/>
        </w:rPr>
        <w:t xml:space="preserve">MODULE REVIEW </w:t>
      </w:r>
    </w:p>
    <w:p w14:paraId="791C4678" w14:textId="77777777" w:rsidR="00007F89" w:rsidRPr="00E3624C" w:rsidRDefault="00AB5BC9" w:rsidP="00876C79">
      <w:pPr>
        <w:outlineLvl w:val="0"/>
        <w:rPr>
          <w:rFonts w:ascii="Century Gothic" w:hAnsi="Century Gothic" w:cs="Arial"/>
          <w:b/>
          <w:bCs/>
          <w:sz w:val="20"/>
          <w:szCs w:val="20"/>
          <w:lang w:val="en-GB"/>
        </w:rPr>
      </w:pPr>
      <w:r w:rsidRPr="00E3624C">
        <w:rPr>
          <w:rFonts w:ascii="Century Gothic" w:hAnsi="Century Gothic" w:cs="Arial"/>
          <w:b/>
          <w:bCs/>
          <w:sz w:val="20"/>
          <w:szCs w:val="20"/>
          <w:lang w:val="en-GB"/>
        </w:rPr>
        <w:t xml:space="preserve">MODULE </w:t>
      </w:r>
      <w:r w:rsidR="00F04850" w:rsidRPr="00E3624C">
        <w:rPr>
          <w:rFonts w:ascii="Century Gothic" w:hAnsi="Century Gothic" w:cs="Arial"/>
          <w:b/>
          <w:bCs/>
          <w:sz w:val="20"/>
          <w:szCs w:val="20"/>
          <w:lang w:val="en-GB"/>
        </w:rPr>
        <w:t xml:space="preserve">TUTOR </w:t>
      </w:r>
      <w:r w:rsidR="00BE2363" w:rsidRPr="00E3624C">
        <w:rPr>
          <w:rFonts w:ascii="Century Gothic" w:hAnsi="Century Gothic" w:cs="Arial"/>
          <w:b/>
          <w:bCs/>
          <w:sz w:val="20"/>
          <w:szCs w:val="20"/>
          <w:lang w:val="en-GB"/>
        </w:rPr>
        <w:t>-</w:t>
      </w:r>
      <w:r w:rsidRPr="00E3624C">
        <w:rPr>
          <w:rFonts w:ascii="Century Gothic" w:hAnsi="Century Gothic" w:cs="Arial"/>
          <w:b/>
          <w:bCs/>
          <w:sz w:val="20"/>
          <w:szCs w:val="20"/>
          <w:lang w:val="en-GB"/>
        </w:rPr>
        <w:t xml:space="preserve"> </w:t>
      </w:r>
      <w:r w:rsidR="00007F89" w:rsidRPr="00E3624C">
        <w:rPr>
          <w:rFonts w:ascii="Century Gothic" w:hAnsi="Century Gothic" w:cs="Arial"/>
          <w:b/>
          <w:bCs/>
          <w:sz w:val="20"/>
          <w:szCs w:val="20"/>
          <w:lang w:val="en-GB"/>
        </w:rPr>
        <w:t>REPORT FORM</w:t>
      </w:r>
    </w:p>
    <w:p w14:paraId="4CC85C15" w14:textId="77777777" w:rsidR="00007F89" w:rsidRPr="00E3624C" w:rsidRDefault="00007F89" w:rsidP="00007F89">
      <w:pPr>
        <w:rPr>
          <w:rFonts w:ascii="Century Gothic" w:hAnsi="Century Gothic" w:cs="Arial"/>
          <w:b/>
          <w:bCs/>
          <w:sz w:val="20"/>
          <w:szCs w:val="20"/>
          <w:lang w:val="en-GB"/>
        </w:rPr>
      </w:pPr>
    </w:p>
    <w:p w14:paraId="3D818073" w14:textId="77777777" w:rsidR="00BE2363" w:rsidRPr="00E3624C" w:rsidRDefault="00F04850" w:rsidP="00F04850">
      <w:pPr>
        <w:jc w:val="both"/>
        <w:rPr>
          <w:rFonts w:ascii="Century Gothic" w:hAnsi="Century Gothic" w:cs="Arial"/>
          <w:i/>
          <w:iCs/>
          <w:sz w:val="20"/>
          <w:szCs w:val="20"/>
          <w:lang w:val="en-GB"/>
        </w:rPr>
      </w:pPr>
      <w:r w:rsidRPr="00E3624C">
        <w:rPr>
          <w:rFonts w:ascii="Century Gothic" w:hAnsi="Century Gothic" w:cs="Arial"/>
          <w:i/>
          <w:iCs/>
          <w:sz w:val="20"/>
          <w:szCs w:val="20"/>
          <w:lang w:val="en-GB"/>
        </w:rPr>
        <w:t xml:space="preserve">The </w:t>
      </w:r>
      <w:r w:rsidR="00007F89" w:rsidRPr="00E3624C">
        <w:rPr>
          <w:rFonts w:ascii="Century Gothic" w:hAnsi="Century Gothic" w:cs="Arial"/>
          <w:i/>
          <w:iCs/>
          <w:sz w:val="20"/>
          <w:szCs w:val="20"/>
          <w:lang w:val="en-GB"/>
        </w:rPr>
        <w:t xml:space="preserve">review of a module is carried out initially by the </w:t>
      </w:r>
      <w:r w:rsidR="00E76D78" w:rsidRPr="00E3624C">
        <w:rPr>
          <w:rFonts w:ascii="Century Gothic" w:hAnsi="Century Gothic" w:cs="Arial"/>
          <w:i/>
          <w:iCs/>
          <w:sz w:val="20"/>
          <w:szCs w:val="20"/>
          <w:lang w:val="en-GB"/>
        </w:rPr>
        <w:t>Module T</w:t>
      </w:r>
      <w:r w:rsidRPr="00E3624C">
        <w:rPr>
          <w:rFonts w:ascii="Century Gothic" w:hAnsi="Century Gothic" w:cs="Arial"/>
          <w:i/>
          <w:iCs/>
          <w:sz w:val="20"/>
          <w:szCs w:val="20"/>
          <w:lang w:val="en-GB"/>
        </w:rPr>
        <w:t xml:space="preserve">utor. </w:t>
      </w:r>
      <w:r w:rsidR="00007F89" w:rsidRPr="00E3624C">
        <w:rPr>
          <w:rFonts w:ascii="Century Gothic" w:hAnsi="Century Gothic" w:cs="Arial"/>
          <w:i/>
          <w:iCs/>
          <w:sz w:val="20"/>
          <w:szCs w:val="20"/>
          <w:lang w:val="en-GB"/>
        </w:rPr>
        <w:t xml:space="preserve"> When the module re</w:t>
      </w:r>
      <w:r w:rsidRPr="00E3624C">
        <w:rPr>
          <w:rFonts w:ascii="Century Gothic" w:hAnsi="Century Gothic" w:cs="Arial"/>
          <w:i/>
          <w:iCs/>
          <w:sz w:val="20"/>
          <w:szCs w:val="20"/>
          <w:lang w:val="en-GB"/>
        </w:rPr>
        <w:t xml:space="preserve">view is </w:t>
      </w:r>
      <w:r w:rsidR="00007F89" w:rsidRPr="00E3624C">
        <w:rPr>
          <w:rFonts w:ascii="Century Gothic" w:hAnsi="Century Gothic" w:cs="Arial"/>
          <w:i/>
          <w:iCs/>
          <w:sz w:val="20"/>
          <w:szCs w:val="20"/>
          <w:lang w:val="en-GB"/>
        </w:rPr>
        <w:t xml:space="preserve">completed, its findings are </w:t>
      </w:r>
      <w:r w:rsidR="00E76D78" w:rsidRPr="00E3624C">
        <w:rPr>
          <w:rFonts w:ascii="Century Gothic" w:hAnsi="Century Gothic" w:cs="Arial"/>
          <w:i/>
          <w:iCs/>
          <w:sz w:val="20"/>
          <w:szCs w:val="20"/>
          <w:lang w:val="en-GB"/>
        </w:rPr>
        <w:t xml:space="preserve">considered by the </w:t>
      </w:r>
      <w:r w:rsidR="00517D20" w:rsidRPr="00E3624C">
        <w:rPr>
          <w:rFonts w:ascii="Century Gothic" w:hAnsi="Century Gothic" w:cs="Arial"/>
          <w:i/>
          <w:iCs/>
          <w:sz w:val="20"/>
          <w:szCs w:val="20"/>
          <w:lang w:val="en-GB"/>
        </w:rPr>
        <w:t>Academic Director</w:t>
      </w:r>
      <w:r w:rsidR="00E76D78" w:rsidRPr="00E3624C">
        <w:rPr>
          <w:rFonts w:ascii="Century Gothic" w:hAnsi="Century Gothic" w:cs="Arial"/>
          <w:i/>
          <w:iCs/>
          <w:sz w:val="20"/>
          <w:szCs w:val="20"/>
          <w:lang w:val="en-GB"/>
        </w:rPr>
        <w:t xml:space="preserve"> or P</w:t>
      </w:r>
      <w:r w:rsidRPr="00E3624C">
        <w:rPr>
          <w:rFonts w:ascii="Century Gothic" w:hAnsi="Century Gothic" w:cs="Arial"/>
          <w:i/>
          <w:iCs/>
          <w:sz w:val="20"/>
          <w:szCs w:val="20"/>
          <w:lang w:val="en-GB"/>
        </w:rPr>
        <w:t xml:space="preserve">rogramme </w:t>
      </w:r>
      <w:r w:rsidR="00517D20" w:rsidRPr="00E3624C">
        <w:rPr>
          <w:rFonts w:ascii="Century Gothic" w:hAnsi="Century Gothic" w:cs="Arial"/>
          <w:i/>
          <w:iCs/>
          <w:sz w:val="20"/>
          <w:szCs w:val="20"/>
          <w:lang w:val="en-GB"/>
        </w:rPr>
        <w:t xml:space="preserve">Manager </w:t>
      </w:r>
      <w:r w:rsidR="00007F89" w:rsidRPr="00E3624C">
        <w:rPr>
          <w:rFonts w:ascii="Century Gothic" w:hAnsi="Century Gothic" w:cs="Arial"/>
          <w:i/>
          <w:iCs/>
          <w:sz w:val="20"/>
          <w:szCs w:val="20"/>
          <w:lang w:val="en-GB"/>
        </w:rPr>
        <w:t xml:space="preserve">and </w:t>
      </w:r>
      <w:r w:rsidRPr="00E3624C">
        <w:rPr>
          <w:rFonts w:ascii="Century Gothic" w:hAnsi="Century Gothic" w:cs="Arial"/>
          <w:i/>
          <w:iCs/>
          <w:sz w:val="20"/>
          <w:szCs w:val="20"/>
          <w:lang w:val="en-GB"/>
        </w:rPr>
        <w:t xml:space="preserve">noted at the </w:t>
      </w:r>
      <w:r w:rsidR="00517D20" w:rsidRPr="00E3624C">
        <w:rPr>
          <w:rFonts w:ascii="Century Gothic" w:hAnsi="Century Gothic" w:cs="Arial"/>
          <w:i/>
          <w:iCs/>
          <w:sz w:val="20"/>
          <w:szCs w:val="20"/>
          <w:lang w:val="en-GB"/>
        </w:rPr>
        <w:t>Academic Discipline’</w:t>
      </w:r>
      <w:r w:rsidRPr="00E3624C">
        <w:rPr>
          <w:rFonts w:ascii="Century Gothic" w:hAnsi="Century Gothic" w:cs="Arial"/>
          <w:i/>
          <w:iCs/>
          <w:sz w:val="20"/>
          <w:szCs w:val="20"/>
          <w:lang w:val="en-GB"/>
        </w:rPr>
        <w:t xml:space="preserve">s </w:t>
      </w:r>
      <w:r w:rsidR="00AB5BC9" w:rsidRPr="00E3624C">
        <w:rPr>
          <w:rFonts w:ascii="Century Gothic" w:hAnsi="Century Gothic" w:cs="Arial"/>
          <w:i/>
          <w:iCs/>
          <w:sz w:val="20"/>
          <w:szCs w:val="20"/>
          <w:lang w:val="en-GB"/>
        </w:rPr>
        <w:t>Annual Programme Review</w:t>
      </w:r>
      <w:r w:rsidRPr="00E3624C">
        <w:rPr>
          <w:rFonts w:ascii="Century Gothic" w:hAnsi="Century Gothic" w:cs="Arial"/>
          <w:i/>
          <w:iCs/>
          <w:sz w:val="20"/>
          <w:szCs w:val="20"/>
          <w:lang w:val="en-GB"/>
        </w:rPr>
        <w:t xml:space="preserve">. </w:t>
      </w:r>
      <w:r w:rsidR="0074749F" w:rsidRPr="00E3624C">
        <w:rPr>
          <w:rFonts w:ascii="Century Gothic" w:hAnsi="Century Gothic" w:cs="Arial"/>
          <w:i/>
          <w:iCs/>
          <w:sz w:val="20"/>
          <w:szCs w:val="20"/>
          <w:lang w:val="en-GB"/>
        </w:rPr>
        <w:t xml:space="preserve">Module feedback and what changes will be made </w:t>
      </w:r>
      <w:proofErr w:type="gramStart"/>
      <w:r w:rsidR="0074749F" w:rsidRPr="00E3624C">
        <w:rPr>
          <w:rFonts w:ascii="Century Gothic" w:hAnsi="Century Gothic" w:cs="Arial"/>
          <w:i/>
          <w:iCs/>
          <w:sz w:val="20"/>
          <w:szCs w:val="20"/>
          <w:lang w:val="en-GB"/>
        </w:rPr>
        <w:t>as a result of</w:t>
      </w:r>
      <w:proofErr w:type="gramEnd"/>
      <w:r w:rsidR="0074749F" w:rsidRPr="00E3624C">
        <w:rPr>
          <w:rFonts w:ascii="Century Gothic" w:hAnsi="Century Gothic" w:cs="Arial"/>
          <w:i/>
          <w:iCs/>
          <w:sz w:val="20"/>
          <w:szCs w:val="20"/>
          <w:lang w:val="en-GB"/>
        </w:rPr>
        <w:t xml:space="preserve"> the feedback given are also discussed at Staff Student Consultative meetings. </w:t>
      </w:r>
      <w:r w:rsidR="00356E70" w:rsidRPr="00E3624C">
        <w:rPr>
          <w:rFonts w:ascii="Century Gothic" w:hAnsi="Century Gothic" w:cs="Arial"/>
          <w:i/>
          <w:iCs/>
          <w:sz w:val="20"/>
          <w:szCs w:val="20"/>
          <w:lang w:val="en-GB"/>
        </w:rPr>
        <w:t>This form is not compulsory but is provided to support the module review process.</w:t>
      </w:r>
      <w:r w:rsidRPr="00E3624C">
        <w:rPr>
          <w:rFonts w:ascii="Century Gothic" w:hAnsi="Century Gothic" w:cs="Arial"/>
          <w:i/>
          <w:iCs/>
          <w:sz w:val="20"/>
          <w:szCs w:val="20"/>
          <w:lang w:val="en-GB"/>
        </w:rPr>
        <w:t xml:space="preserve"> </w:t>
      </w:r>
      <w:r w:rsidR="00BE2363" w:rsidRPr="00E3624C">
        <w:rPr>
          <w:rFonts w:ascii="Century Gothic" w:hAnsi="Century Gothic" w:cs="Arial"/>
          <w:i/>
          <w:iCs/>
          <w:sz w:val="20"/>
          <w:szCs w:val="20"/>
          <w:lang w:val="en-GB"/>
        </w:rPr>
        <w:t xml:space="preserve">  </w:t>
      </w:r>
    </w:p>
    <w:p w14:paraId="2C29880E" w14:textId="77777777" w:rsidR="00BE2363" w:rsidRPr="00E3624C" w:rsidRDefault="00BE2363" w:rsidP="00BE2363">
      <w:pPr>
        <w:rPr>
          <w:rFonts w:ascii="Century Gothic" w:hAnsi="Century Gothic" w:cs="Arial"/>
          <w:i/>
          <w:iCs/>
          <w:sz w:val="20"/>
          <w:szCs w:val="2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E3624C" w14:paraId="1425E2FD" w14:textId="77777777" w:rsidTr="00236B5E">
        <w:tc>
          <w:tcPr>
            <w:tcW w:w="9854" w:type="dxa"/>
          </w:tcPr>
          <w:p w14:paraId="5055577A" w14:textId="50EF614D" w:rsidR="00F04850" w:rsidRPr="00E3624C" w:rsidRDefault="00F04850" w:rsidP="00F04850">
            <w:pPr>
              <w:rPr>
                <w:rFonts w:ascii="Century Gothic" w:hAnsi="Century Gothic" w:cs="Arial"/>
                <w:b/>
                <w:bCs/>
                <w:sz w:val="20"/>
                <w:szCs w:val="20"/>
                <w:lang w:val="en-GB"/>
              </w:rPr>
            </w:pPr>
            <w:r w:rsidRPr="00E3624C">
              <w:rPr>
                <w:rFonts w:ascii="Century Gothic" w:hAnsi="Century Gothic" w:cs="Arial"/>
                <w:b/>
                <w:bCs/>
                <w:sz w:val="20"/>
                <w:szCs w:val="20"/>
                <w:lang w:val="en-GB"/>
              </w:rPr>
              <w:t xml:space="preserve">Academic Session: </w:t>
            </w:r>
            <w:r w:rsidR="00BE499C" w:rsidRPr="00E3624C">
              <w:rPr>
                <w:rFonts w:ascii="Century Gothic" w:hAnsi="Century Gothic" w:cs="Arial"/>
                <w:b/>
                <w:bCs/>
                <w:sz w:val="20"/>
                <w:szCs w:val="20"/>
                <w:lang w:val="en-GB"/>
              </w:rPr>
              <w:t>202</w:t>
            </w:r>
            <w:r w:rsidR="004F763E">
              <w:rPr>
                <w:rFonts w:ascii="Century Gothic" w:hAnsi="Century Gothic" w:cs="Arial"/>
                <w:b/>
                <w:bCs/>
                <w:sz w:val="20"/>
                <w:szCs w:val="20"/>
                <w:lang w:val="en-GB"/>
              </w:rPr>
              <w:t>4</w:t>
            </w:r>
            <w:r w:rsidR="00BE499C" w:rsidRPr="00E3624C">
              <w:rPr>
                <w:rFonts w:ascii="Century Gothic" w:hAnsi="Century Gothic" w:cs="Arial"/>
                <w:b/>
                <w:bCs/>
                <w:sz w:val="20"/>
                <w:szCs w:val="20"/>
                <w:lang w:val="en-GB"/>
              </w:rPr>
              <w:t>/25</w:t>
            </w:r>
          </w:p>
          <w:p w14:paraId="7509CDB7" w14:textId="77777777" w:rsidR="00F04850" w:rsidRPr="00E3624C" w:rsidRDefault="00F04850" w:rsidP="00BE2363">
            <w:pPr>
              <w:rPr>
                <w:rFonts w:ascii="Century Gothic" w:hAnsi="Century Gothic" w:cs="Arial"/>
                <w:i/>
                <w:iCs/>
                <w:sz w:val="20"/>
                <w:szCs w:val="20"/>
                <w:lang w:val="en-GB"/>
              </w:rPr>
            </w:pPr>
          </w:p>
        </w:tc>
      </w:tr>
      <w:tr w:rsidR="00F04850" w:rsidRPr="00E3624C" w14:paraId="5123929C" w14:textId="77777777" w:rsidTr="00236B5E">
        <w:tc>
          <w:tcPr>
            <w:tcW w:w="9854" w:type="dxa"/>
          </w:tcPr>
          <w:p w14:paraId="0C81C0FB" w14:textId="16A98A98" w:rsidR="00F04850" w:rsidRPr="00E3624C" w:rsidRDefault="00F04850" w:rsidP="00F04850">
            <w:pPr>
              <w:rPr>
                <w:rFonts w:ascii="Century Gothic" w:hAnsi="Century Gothic" w:cs="Arial"/>
                <w:b/>
                <w:sz w:val="20"/>
                <w:szCs w:val="20"/>
                <w:lang w:val="en-GB"/>
              </w:rPr>
            </w:pPr>
            <w:r w:rsidRPr="00E3624C">
              <w:rPr>
                <w:rFonts w:ascii="Century Gothic" w:hAnsi="Century Gothic" w:cs="Arial"/>
                <w:b/>
                <w:bCs/>
                <w:sz w:val="20"/>
                <w:szCs w:val="20"/>
                <w:lang w:val="en-GB"/>
              </w:rPr>
              <w:t>Module Title:</w:t>
            </w:r>
            <w:r w:rsidRPr="00E3624C">
              <w:rPr>
                <w:rFonts w:ascii="Century Gothic" w:hAnsi="Century Gothic" w:cs="Arial"/>
                <w:b/>
                <w:sz w:val="20"/>
                <w:szCs w:val="20"/>
                <w:lang w:val="en-GB"/>
              </w:rPr>
              <w:t xml:space="preserve"> </w:t>
            </w:r>
            <w:r w:rsidR="00155308" w:rsidRPr="00E3624C">
              <w:rPr>
                <w:rFonts w:ascii="Century Gothic" w:hAnsi="Century Gothic" w:cs="Arial"/>
                <w:b/>
                <w:sz w:val="20"/>
                <w:szCs w:val="20"/>
                <w:lang w:val="en-GB"/>
              </w:rPr>
              <w:t xml:space="preserve">Introduction to Virtual Production </w:t>
            </w:r>
          </w:p>
          <w:p w14:paraId="68D51215" w14:textId="77777777" w:rsidR="00F04850" w:rsidRPr="00E3624C" w:rsidRDefault="00F04850" w:rsidP="00BE2363">
            <w:pPr>
              <w:rPr>
                <w:rFonts w:ascii="Century Gothic" w:hAnsi="Century Gothic" w:cs="Arial"/>
                <w:i/>
                <w:iCs/>
                <w:sz w:val="20"/>
                <w:szCs w:val="20"/>
                <w:lang w:val="en-GB"/>
              </w:rPr>
            </w:pPr>
          </w:p>
        </w:tc>
      </w:tr>
      <w:tr w:rsidR="00F04850" w:rsidRPr="00E3624C" w14:paraId="2F8AE3AF" w14:textId="77777777" w:rsidTr="00236B5E">
        <w:tc>
          <w:tcPr>
            <w:tcW w:w="9854" w:type="dxa"/>
          </w:tcPr>
          <w:p w14:paraId="5CBC427D" w14:textId="27DF794C" w:rsidR="00F04850" w:rsidRPr="00E3624C" w:rsidRDefault="00F04850" w:rsidP="00F04850">
            <w:pPr>
              <w:rPr>
                <w:rFonts w:ascii="Century Gothic" w:hAnsi="Century Gothic" w:cs="Arial"/>
                <w:b/>
                <w:sz w:val="20"/>
                <w:szCs w:val="20"/>
                <w:lang w:val="en-GB"/>
              </w:rPr>
            </w:pPr>
            <w:r w:rsidRPr="00E3624C">
              <w:rPr>
                <w:rFonts w:ascii="Century Gothic" w:hAnsi="Century Gothic" w:cs="Arial"/>
                <w:b/>
                <w:bCs/>
                <w:sz w:val="20"/>
                <w:szCs w:val="20"/>
                <w:lang w:val="en-GB"/>
              </w:rPr>
              <w:t>Module Code</w:t>
            </w:r>
            <w:r w:rsidR="00BE499C" w:rsidRPr="00E3624C">
              <w:rPr>
                <w:rFonts w:ascii="Century Gothic" w:hAnsi="Century Gothic" w:cs="Arial"/>
                <w:b/>
                <w:bCs/>
                <w:sz w:val="20"/>
                <w:szCs w:val="20"/>
                <w:lang w:val="en-GB"/>
              </w:rPr>
              <w:t xml:space="preserve">: </w:t>
            </w:r>
            <w:r w:rsidR="00155308" w:rsidRPr="00E3624C">
              <w:rPr>
                <w:rFonts w:ascii="Century Gothic" w:hAnsi="Century Gothic" w:cs="Arial"/>
                <w:b/>
                <w:bCs/>
                <w:sz w:val="20"/>
                <w:szCs w:val="20"/>
                <w:lang w:val="en-GB"/>
              </w:rPr>
              <w:t>ACCA4034</w:t>
            </w:r>
          </w:p>
          <w:p w14:paraId="3D4F8AC1" w14:textId="77777777" w:rsidR="00F04850" w:rsidRPr="00E3624C" w:rsidRDefault="00F04850" w:rsidP="00BE2363">
            <w:pPr>
              <w:rPr>
                <w:rFonts w:ascii="Century Gothic" w:hAnsi="Century Gothic" w:cs="Arial"/>
                <w:i/>
                <w:iCs/>
                <w:sz w:val="20"/>
                <w:szCs w:val="20"/>
                <w:lang w:val="en-GB"/>
              </w:rPr>
            </w:pPr>
          </w:p>
        </w:tc>
      </w:tr>
    </w:tbl>
    <w:p w14:paraId="7E4D74AE" w14:textId="77777777" w:rsidR="00F04850" w:rsidRPr="00E3624C" w:rsidRDefault="00F04850" w:rsidP="00BE2363">
      <w:pPr>
        <w:rPr>
          <w:rFonts w:ascii="Century Gothic" w:hAnsi="Century Gothic" w:cs="Arial"/>
          <w:i/>
          <w:iCs/>
          <w:sz w:val="20"/>
          <w:szCs w:val="20"/>
          <w:lang w:val="en-GB"/>
        </w:rPr>
      </w:pPr>
    </w:p>
    <w:p w14:paraId="7C823BAE" w14:textId="77777777" w:rsidR="00F04850" w:rsidRPr="00E3624C" w:rsidRDefault="00F04850" w:rsidP="00B27DDB">
      <w:pPr>
        <w:rPr>
          <w:rFonts w:ascii="Century Gothic" w:hAnsi="Century Gothic" w:cs="Arial"/>
          <w:b/>
          <w:sz w:val="20"/>
          <w:szCs w:val="20"/>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E3624C" w14:paraId="688A75A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B3887CF" w14:textId="77777777" w:rsidR="00007F89" w:rsidRPr="00E3624C" w:rsidRDefault="00F04850" w:rsidP="00F04850">
            <w:pPr>
              <w:jc w:val="both"/>
              <w:rPr>
                <w:rFonts w:ascii="Century Gothic" w:hAnsi="Century Gothic" w:cs="Arial"/>
                <w:b/>
                <w:sz w:val="20"/>
                <w:szCs w:val="20"/>
                <w:u w:val="single"/>
                <w:lang w:val="en-GB"/>
              </w:rPr>
            </w:pPr>
            <w:r w:rsidRPr="00E3624C">
              <w:rPr>
                <w:rFonts w:ascii="Century Gothic" w:hAnsi="Century Gothic" w:cs="Arial"/>
                <w:b/>
                <w:sz w:val="20"/>
                <w:szCs w:val="20"/>
                <w:u w:val="single"/>
                <w:lang w:val="en-GB"/>
              </w:rPr>
              <w:t xml:space="preserve">Student </w:t>
            </w:r>
            <w:r w:rsidR="00007F89" w:rsidRPr="00E3624C">
              <w:rPr>
                <w:rFonts w:ascii="Century Gothic" w:hAnsi="Century Gothic" w:cs="Arial"/>
                <w:b/>
                <w:sz w:val="20"/>
                <w:szCs w:val="20"/>
                <w:u w:val="single"/>
                <w:lang w:val="en-GB"/>
              </w:rPr>
              <w:t>Feedback</w:t>
            </w:r>
          </w:p>
          <w:p w14:paraId="4F1E7DD9" w14:textId="77777777" w:rsidR="00E3624C" w:rsidRPr="00E3624C" w:rsidRDefault="00E3624C" w:rsidP="00F04850">
            <w:pPr>
              <w:jc w:val="both"/>
              <w:rPr>
                <w:rFonts w:ascii="Century Gothic" w:hAnsi="Century Gothic" w:cs="Arial"/>
                <w:b/>
                <w:sz w:val="20"/>
                <w:szCs w:val="20"/>
                <w:u w:val="single"/>
                <w:lang w:val="en-GB"/>
              </w:rPr>
            </w:pPr>
          </w:p>
          <w:p w14:paraId="32BEE4F2" w14:textId="2F1C3FC2" w:rsidR="00F04850" w:rsidRPr="00E3624C" w:rsidRDefault="00155308" w:rsidP="00F04850">
            <w:pPr>
              <w:jc w:val="both"/>
              <w:rPr>
                <w:rFonts w:ascii="Century Gothic" w:hAnsi="Century Gothic" w:cs="Arial"/>
                <w:sz w:val="20"/>
                <w:szCs w:val="20"/>
                <w:lang w:val="en-GB"/>
              </w:rPr>
            </w:pPr>
            <w:r w:rsidRPr="00E3624C">
              <w:rPr>
                <w:rFonts w:ascii="Century Gothic" w:hAnsi="Century Gothic"/>
                <w:sz w:val="20"/>
                <w:szCs w:val="20"/>
              </w:rPr>
              <w:t xml:space="preserve">Overall, </w:t>
            </w:r>
            <w:r w:rsidR="00E3624C" w:rsidRPr="00E3624C">
              <w:rPr>
                <w:rFonts w:ascii="Century Gothic" w:hAnsi="Century Gothic"/>
                <w:sz w:val="20"/>
                <w:szCs w:val="20"/>
              </w:rPr>
              <w:t>we</w:t>
            </w:r>
            <w:r w:rsidRPr="00E3624C">
              <w:rPr>
                <w:rFonts w:ascii="Century Gothic" w:hAnsi="Century Gothic"/>
                <w:sz w:val="20"/>
                <w:szCs w:val="20"/>
              </w:rPr>
              <w:t xml:space="preserve"> found the </w:t>
            </w:r>
            <w:r w:rsidRPr="00E3624C">
              <w:rPr>
                <w:rStyle w:val="Emphasis"/>
                <w:rFonts w:ascii="Century Gothic" w:hAnsi="Century Gothic"/>
                <w:sz w:val="20"/>
                <w:szCs w:val="20"/>
              </w:rPr>
              <w:t>Introduction to Virtual Production</w:t>
            </w:r>
            <w:r w:rsidRPr="00E3624C">
              <w:rPr>
                <w:rFonts w:ascii="Century Gothic" w:hAnsi="Century Gothic"/>
                <w:sz w:val="20"/>
                <w:szCs w:val="20"/>
              </w:rPr>
              <w:t xml:space="preserve"> module very enjoyable and valuable for developing practical VFX skills. One of the highlights was learning to use industry-standard software including Adobe Photoshop, Premiere Pro, and especially Adobe After Effects, which formed the core of our visual effects workflow. These tools were essential in completing the assignment, which required us to demonstrate techniques such as rotoscoping, keying, 2D/3D tracking, and compositing.</w:t>
            </w:r>
          </w:p>
          <w:p w14:paraId="29BEC9B2" w14:textId="5C123E48" w:rsidR="00E3624C" w:rsidRPr="00E3624C" w:rsidRDefault="00E3624C" w:rsidP="00E3624C">
            <w:pPr>
              <w:pStyle w:val="NormalWeb"/>
              <w:rPr>
                <w:rFonts w:ascii="Century Gothic" w:hAnsi="Century Gothic"/>
                <w:sz w:val="20"/>
                <w:szCs w:val="20"/>
              </w:rPr>
            </w:pPr>
            <w:r w:rsidRPr="00E3624C">
              <w:rPr>
                <w:rFonts w:ascii="Century Gothic" w:hAnsi="Century Gothic"/>
                <w:sz w:val="20"/>
                <w:szCs w:val="20"/>
              </w:rPr>
              <w:t>The assignment was well-structured and clearly outlined</w:t>
            </w:r>
            <w:r w:rsidRPr="00E3624C">
              <w:rPr>
                <w:rFonts w:ascii="Century Gothic" w:hAnsi="Century Gothic"/>
                <w:sz w:val="20"/>
                <w:szCs w:val="20"/>
              </w:rPr>
              <w:t xml:space="preserve"> and the lab</w:t>
            </w:r>
            <w:r w:rsidRPr="00E3624C">
              <w:rPr>
                <w:rFonts w:ascii="Century Gothic" w:hAnsi="Century Gothic"/>
                <w:sz w:val="20"/>
                <w:szCs w:val="20"/>
              </w:rPr>
              <w:t xml:space="preserve"> tutorials, along with the necessary assets, were all made available on the Moodle area, which allowed us to follow along and revisit key techniques at our own pace. This was especially helpful when tackling more complex processes like 3D camera tracking and exporting data between After Effects and Maya.</w:t>
            </w:r>
          </w:p>
          <w:p w14:paraId="174C6837" w14:textId="77777777" w:rsidR="00E3624C" w:rsidRPr="00E3624C" w:rsidRDefault="00E3624C" w:rsidP="00E3624C">
            <w:pPr>
              <w:pStyle w:val="NormalWeb"/>
              <w:rPr>
                <w:rFonts w:ascii="Century Gothic" w:hAnsi="Century Gothic"/>
                <w:sz w:val="20"/>
                <w:szCs w:val="20"/>
              </w:rPr>
            </w:pPr>
            <w:r w:rsidRPr="00E3624C">
              <w:rPr>
                <w:rFonts w:ascii="Century Gothic" w:hAnsi="Century Gothic"/>
                <w:sz w:val="20"/>
                <w:szCs w:val="20"/>
              </w:rPr>
              <w:t>Throughout the module, we received regular constructive feedback, which helped improve our work and encouraged us to think critically about both the technical and creative aspects of our shots. The tutor was very supportive and approachable, always available to answer questions and provide guidance when we faced challenges.</w:t>
            </w:r>
          </w:p>
          <w:p w14:paraId="6946C272" w14:textId="77777777" w:rsidR="00E3624C" w:rsidRPr="00E3624C" w:rsidRDefault="00E3624C" w:rsidP="00E3624C">
            <w:pPr>
              <w:pStyle w:val="NormalWeb"/>
              <w:rPr>
                <w:rFonts w:ascii="Century Gothic" w:hAnsi="Century Gothic"/>
                <w:sz w:val="20"/>
                <w:szCs w:val="20"/>
              </w:rPr>
            </w:pPr>
            <w:r w:rsidRPr="00E3624C">
              <w:rPr>
                <w:rFonts w:ascii="Century Gothic" w:hAnsi="Century Gothic"/>
                <w:sz w:val="20"/>
                <w:szCs w:val="20"/>
              </w:rPr>
              <w:t>Overall, this module offered a great introduction to the visual effects pipeline and gave me confidence in using professional tools to create a polished VFX scene from start to finish.</w:t>
            </w:r>
          </w:p>
          <w:p w14:paraId="2545902A" w14:textId="5A9E7FA8" w:rsidR="00F04850" w:rsidRPr="00E3624C" w:rsidRDefault="00F04850" w:rsidP="00F04850">
            <w:pPr>
              <w:jc w:val="both"/>
              <w:rPr>
                <w:rFonts w:ascii="Century Gothic" w:hAnsi="Century Gothic" w:cs="Arial"/>
                <w:sz w:val="20"/>
                <w:szCs w:val="20"/>
                <w:lang w:val="en-GB"/>
              </w:rPr>
            </w:pPr>
          </w:p>
          <w:p w14:paraId="6FBF2B21" w14:textId="77777777" w:rsidR="00F04850" w:rsidRPr="00E3624C" w:rsidRDefault="00F04850" w:rsidP="00F04850">
            <w:pPr>
              <w:jc w:val="both"/>
              <w:rPr>
                <w:rFonts w:ascii="Century Gothic" w:hAnsi="Century Gothic" w:cs="Arial"/>
                <w:sz w:val="20"/>
                <w:szCs w:val="20"/>
                <w:lang w:val="en-GB"/>
              </w:rPr>
            </w:pPr>
          </w:p>
          <w:p w14:paraId="13E676BE" w14:textId="77777777" w:rsidR="00F04850" w:rsidRPr="00E3624C" w:rsidRDefault="00F04850" w:rsidP="00F04850">
            <w:pPr>
              <w:jc w:val="both"/>
              <w:rPr>
                <w:rFonts w:ascii="Century Gothic" w:hAnsi="Century Gothic" w:cs="Arial"/>
                <w:sz w:val="20"/>
                <w:szCs w:val="20"/>
                <w:lang w:val="en-GB"/>
              </w:rPr>
            </w:pPr>
          </w:p>
          <w:p w14:paraId="0B662447" w14:textId="77777777" w:rsidR="00F04850" w:rsidRPr="00E3624C" w:rsidRDefault="00F04850" w:rsidP="00F04850">
            <w:pPr>
              <w:jc w:val="both"/>
              <w:rPr>
                <w:rFonts w:ascii="Century Gothic" w:hAnsi="Century Gothic" w:cs="Arial"/>
                <w:sz w:val="20"/>
                <w:szCs w:val="20"/>
                <w:lang w:val="en-GB"/>
              </w:rPr>
            </w:pPr>
          </w:p>
        </w:tc>
      </w:tr>
      <w:tr w:rsidR="00E713B8" w:rsidRPr="00E3624C" w14:paraId="07EA16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402F254" w14:textId="77777777" w:rsidR="00E3624C" w:rsidRPr="00E3624C" w:rsidRDefault="00E3624C" w:rsidP="00F04850">
            <w:pPr>
              <w:jc w:val="both"/>
              <w:rPr>
                <w:rFonts w:ascii="Century Gothic" w:hAnsi="Century Gothic" w:cs="Arial"/>
                <w:b/>
                <w:sz w:val="20"/>
                <w:szCs w:val="20"/>
                <w:u w:val="single"/>
                <w:lang w:val="en-GB"/>
              </w:rPr>
            </w:pPr>
          </w:p>
          <w:p w14:paraId="58C19FF3" w14:textId="77777777" w:rsidR="00E3624C" w:rsidRPr="00E3624C" w:rsidRDefault="00E3624C" w:rsidP="00F04850">
            <w:pPr>
              <w:jc w:val="both"/>
              <w:rPr>
                <w:rFonts w:ascii="Century Gothic" w:hAnsi="Century Gothic" w:cs="Arial"/>
                <w:b/>
                <w:sz w:val="20"/>
                <w:szCs w:val="20"/>
                <w:u w:val="single"/>
                <w:lang w:val="en-GB"/>
              </w:rPr>
            </w:pPr>
          </w:p>
          <w:p w14:paraId="0F18FFD7" w14:textId="77777777" w:rsidR="00E3624C" w:rsidRPr="00E3624C" w:rsidRDefault="00E3624C" w:rsidP="00F04850">
            <w:pPr>
              <w:jc w:val="both"/>
              <w:rPr>
                <w:rFonts w:ascii="Century Gothic" w:hAnsi="Century Gothic" w:cs="Arial"/>
                <w:b/>
                <w:sz w:val="20"/>
                <w:szCs w:val="20"/>
                <w:u w:val="single"/>
                <w:lang w:val="en-GB"/>
              </w:rPr>
            </w:pPr>
          </w:p>
          <w:p w14:paraId="384A787F" w14:textId="77777777" w:rsidR="00E3624C" w:rsidRPr="00E3624C" w:rsidRDefault="00E3624C" w:rsidP="00F04850">
            <w:pPr>
              <w:jc w:val="both"/>
              <w:rPr>
                <w:rFonts w:ascii="Century Gothic" w:hAnsi="Century Gothic" w:cs="Arial"/>
                <w:b/>
                <w:sz w:val="20"/>
                <w:szCs w:val="20"/>
                <w:u w:val="single"/>
                <w:lang w:val="en-GB"/>
              </w:rPr>
            </w:pPr>
          </w:p>
          <w:p w14:paraId="644BF3DD" w14:textId="77777777" w:rsidR="00E3624C" w:rsidRDefault="00E3624C" w:rsidP="00F04850">
            <w:pPr>
              <w:jc w:val="both"/>
              <w:rPr>
                <w:rFonts w:ascii="Century Gothic" w:hAnsi="Century Gothic" w:cs="Arial"/>
                <w:b/>
                <w:sz w:val="20"/>
                <w:szCs w:val="20"/>
                <w:u w:val="single"/>
                <w:lang w:val="en-GB"/>
              </w:rPr>
            </w:pPr>
          </w:p>
          <w:p w14:paraId="6C965C1D" w14:textId="77777777" w:rsidR="00E3624C" w:rsidRDefault="00E3624C" w:rsidP="00F04850">
            <w:pPr>
              <w:jc w:val="both"/>
              <w:rPr>
                <w:rFonts w:ascii="Century Gothic" w:hAnsi="Century Gothic" w:cs="Arial"/>
                <w:b/>
                <w:sz w:val="20"/>
                <w:szCs w:val="20"/>
                <w:u w:val="single"/>
                <w:lang w:val="en-GB"/>
              </w:rPr>
            </w:pPr>
          </w:p>
          <w:p w14:paraId="6BE21402" w14:textId="77777777" w:rsidR="00E3624C" w:rsidRDefault="00E3624C" w:rsidP="00F04850">
            <w:pPr>
              <w:jc w:val="both"/>
              <w:rPr>
                <w:rFonts w:ascii="Century Gothic" w:hAnsi="Century Gothic" w:cs="Arial"/>
                <w:b/>
                <w:sz w:val="20"/>
                <w:szCs w:val="20"/>
                <w:u w:val="single"/>
                <w:lang w:val="en-GB"/>
              </w:rPr>
            </w:pPr>
          </w:p>
          <w:p w14:paraId="6ECCCC13" w14:textId="77777777" w:rsidR="00E3624C" w:rsidRPr="00E3624C" w:rsidRDefault="00E3624C" w:rsidP="00F04850">
            <w:pPr>
              <w:jc w:val="both"/>
              <w:rPr>
                <w:rFonts w:ascii="Century Gothic" w:hAnsi="Century Gothic" w:cs="Arial"/>
                <w:b/>
                <w:sz w:val="20"/>
                <w:szCs w:val="20"/>
                <w:u w:val="single"/>
                <w:lang w:val="en-GB"/>
              </w:rPr>
            </w:pPr>
          </w:p>
          <w:p w14:paraId="6FE7BA67" w14:textId="77777777" w:rsidR="00E3624C" w:rsidRPr="00E3624C" w:rsidRDefault="00E3624C" w:rsidP="00F04850">
            <w:pPr>
              <w:jc w:val="both"/>
              <w:rPr>
                <w:rFonts w:ascii="Century Gothic" w:hAnsi="Century Gothic" w:cs="Arial"/>
                <w:b/>
                <w:sz w:val="20"/>
                <w:szCs w:val="20"/>
                <w:u w:val="single"/>
                <w:lang w:val="en-GB"/>
              </w:rPr>
            </w:pPr>
          </w:p>
          <w:p w14:paraId="616A42C9" w14:textId="77777777" w:rsidR="00E3624C" w:rsidRPr="00E3624C" w:rsidRDefault="00E3624C" w:rsidP="00F04850">
            <w:pPr>
              <w:jc w:val="both"/>
              <w:rPr>
                <w:rFonts w:ascii="Century Gothic" w:hAnsi="Century Gothic" w:cs="Arial"/>
                <w:b/>
                <w:sz w:val="20"/>
                <w:szCs w:val="20"/>
                <w:u w:val="single"/>
                <w:lang w:val="en-GB"/>
              </w:rPr>
            </w:pPr>
          </w:p>
          <w:p w14:paraId="08544D00" w14:textId="77777777" w:rsidR="00E3624C" w:rsidRPr="00E3624C" w:rsidRDefault="00E3624C" w:rsidP="00F04850">
            <w:pPr>
              <w:jc w:val="both"/>
              <w:rPr>
                <w:rFonts w:ascii="Century Gothic" w:hAnsi="Century Gothic" w:cs="Arial"/>
                <w:b/>
                <w:sz w:val="20"/>
                <w:szCs w:val="20"/>
                <w:u w:val="single"/>
                <w:lang w:val="en-GB"/>
              </w:rPr>
            </w:pPr>
          </w:p>
          <w:p w14:paraId="0E45D43E" w14:textId="77777777" w:rsidR="00E3624C" w:rsidRPr="00E3624C" w:rsidRDefault="00E3624C" w:rsidP="00F04850">
            <w:pPr>
              <w:jc w:val="both"/>
              <w:rPr>
                <w:rFonts w:ascii="Century Gothic" w:hAnsi="Century Gothic" w:cs="Arial"/>
                <w:b/>
                <w:sz w:val="20"/>
                <w:szCs w:val="20"/>
                <w:u w:val="single"/>
                <w:lang w:val="en-GB"/>
              </w:rPr>
            </w:pPr>
          </w:p>
          <w:p w14:paraId="22D195C4" w14:textId="251AC009" w:rsidR="00E713B8" w:rsidRPr="00E3624C" w:rsidRDefault="00E713B8" w:rsidP="00F04850">
            <w:pPr>
              <w:jc w:val="both"/>
              <w:rPr>
                <w:rFonts w:ascii="Century Gothic" w:hAnsi="Century Gothic" w:cs="Arial"/>
                <w:b/>
                <w:sz w:val="20"/>
                <w:szCs w:val="20"/>
                <w:u w:val="single"/>
                <w:lang w:val="en-GB"/>
              </w:rPr>
            </w:pPr>
            <w:r w:rsidRPr="00E3624C">
              <w:rPr>
                <w:rFonts w:ascii="Century Gothic" w:hAnsi="Century Gothic" w:cs="Arial"/>
                <w:b/>
                <w:sz w:val="20"/>
                <w:szCs w:val="20"/>
                <w:u w:val="single"/>
                <w:lang w:val="en-GB"/>
              </w:rPr>
              <w:lastRenderedPageBreak/>
              <w:t>Module Tutor’s response to feedback given by students</w:t>
            </w:r>
          </w:p>
          <w:p w14:paraId="5D6B35DA" w14:textId="77777777" w:rsidR="00E713B8" w:rsidRPr="00E3624C" w:rsidRDefault="00E713B8" w:rsidP="00F04850">
            <w:pPr>
              <w:jc w:val="both"/>
              <w:rPr>
                <w:rFonts w:ascii="Century Gothic" w:hAnsi="Century Gothic" w:cs="Arial"/>
                <w:b/>
                <w:sz w:val="20"/>
                <w:szCs w:val="20"/>
                <w:u w:val="single"/>
                <w:lang w:val="en-GB"/>
              </w:rPr>
            </w:pPr>
          </w:p>
          <w:p w14:paraId="0EDF27B5" w14:textId="77777777" w:rsidR="00E3624C" w:rsidRPr="00E3624C" w:rsidRDefault="00E3624C" w:rsidP="00E3624C">
            <w:pPr>
              <w:pStyle w:val="NormalWeb"/>
              <w:rPr>
                <w:rFonts w:ascii="Century Gothic" w:hAnsi="Century Gothic"/>
                <w:sz w:val="20"/>
                <w:szCs w:val="20"/>
              </w:rPr>
            </w:pPr>
            <w:r w:rsidRPr="00E3624C">
              <w:rPr>
                <w:rFonts w:ascii="Century Gothic" w:hAnsi="Century Gothic"/>
                <w:sz w:val="20"/>
                <w:szCs w:val="20"/>
              </w:rPr>
              <w:t>Thank you once again for your feedback. It plays a vital role in shaping future improvements. Based on some of your suggestions, I’ll continue to explore ways to increase lab access, extend tutorial support, and provide more real-world examples to build on this foundation.</w:t>
            </w:r>
          </w:p>
          <w:p w14:paraId="2203049A" w14:textId="41BDE2BF" w:rsidR="00E3624C" w:rsidRPr="00E3624C" w:rsidRDefault="00E3624C" w:rsidP="00E3624C">
            <w:pPr>
              <w:pStyle w:val="NormalWeb"/>
              <w:rPr>
                <w:rFonts w:ascii="Century Gothic" w:hAnsi="Century Gothic"/>
                <w:sz w:val="20"/>
                <w:szCs w:val="20"/>
              </w:rPr>
            </w:pPr>
            <w:r w:rsidRPr="00E3624C">
              <w:rPr>
                <w:rFonts w:ascii="Century Gothic" w:hAnsi="Century Gothic"/>
                <w:sz w:val="20"/>
                <w:szCs w:val="20"/>
              </w:rPr>
              <w:t>It’s very encouraging to hear that the video tutorials, lab resources, and assets uploaded to Moodle were helpful in supporting your learning journey. I understand the importance of being able to revisit materials at your own pace, especially when working with complex software and workflows. I will continue to enhance this support and ensure resources remain accessible, clear, and up to date.</w:t>
            </w:r>
          </w:p>
          <w:p w14:paraId="09B44408" w14:textId="77777777" w:rsidR="00B56BD3" w:rsidRPr="00E3624C" w:rsidRDefault="00B56BD3" w:rsidP="00F04850">
            <w:pPr>
              <w:jc w:val="both"/>
              <w:rPr>
                <w:rFonts w:ascii="Century Gothic" w:hAnsi="Century Gothic" w:cs="Arial"/>
                <w:b/>
                <w:sz w:val="20"/>
                <w:szCs w:val="20"/>
                <w:u w:val="single"/>
                <w:lang w:val="en-GB"/>
              </w:rPr>
            </w:pPr>
          </w:p>
          <w:p w14:paraId="63A2A731" w14:textId="77777777" w:rsidR="00B56BD3" w:rsidRPr="00E3624C" w:rsidRDefault="00B56BD3" w:rsidP="00F04850">
            <w:pPr>
              <w:jc w:val="both"/>
              <w:rPr>
                <w:rFonts w:ascii="Century Gothic" w:hAnsi="Century Gothic" w:cs="Arial"/>
                <w:b/>
                <w:sz w:val="20"/>
                <w:szCs w:val="20"/>
                <w:u w:val="single"/>
                <w:lang w:val="en-GB"/>
              </w:rPr>
            </w:pPr>
          </w:p>
          <w:p w14:paraId="71F4FD28" w14:textId="77777777" w:rsidR="00B56BD3" w:rsidRPr="00E3624C" w:rsidRDefault="00B56BD3" w:rsidP="00F04850">
            <w:pPr>
              <w:jc w:val="both"/>
              <w:rPr>
                <w:rFonts w:ascii="Century Gothic" w:hAnsi="Century Gothic" w:cs="Arial"/>
                <w:b/>
                <w:sz w:val="20"/>
                <w:szCs w:val="20"/>
                <w:u w:val="single"/>
                <w:lang w:val="en-GB"/>
              </w:rPr>
            </w:pPr>
          </w:p>
          <w:p w14:paraId="5EA0D91F" w14:textId="77777777" w:rsidR="00B56BD3" w:rsidRPr="00E3624C" w:rsidRDefault="00B56BD3" w:rsidP="00F04850">
            <w:pPr>
              <w:jc w:val="both"/>
              <w:rPr>
                <w:rFonts w:ascii="Century Gothic" w:hAnsi="Century Gothic" w:cs="Arial"/>
                <w:b/>
                <w:sz w:val="20"/>
                <w:szCs w:val="20"/>
                <w:u w:val="single"/>
                <w:lang w:val="en-GB"/>
              </w:rPr>
            </w:pPr>
          </w:p>
          <w:p w14:paraId="5BB66230" w14:textId="77777777" w:rsidR="00B56BD3" w:rsidRPr="00E3624C" w:rsidRDefault="00B56BD3" w:rsidP="00F04850">
            <w:pPr>
              <w:jc w:val="both"/>
              <w:rPr>
                <w:rFonts w:ascii="Century Gothic" w:hAnsi="Century Gothic" w:cs="Arial"/>
                <w:b/>
                <w:sz w:val="20"/>
                <w:szCs w:val="20"/>
                <w:u w:val="single"/>
                <w:lang w:val="en-GB"/>
              </w:rPr>
            </w:pPr>
          </w:p>
          <w:p w14:paraId="7EE1A2CD" w14:textId="77777777" w:rsidR="00B56BD3" w:rsidRPr="00E3624C" w:rsidRDefault="00B56BD3" w:rsidP="00F04850">
            <w:pPr>
              <w:jc w:val="both"/>
              <w:rPr>
                <w:rFonts w:ascii="Century Gothic" w:hAnsi="Century Gothic" w:cs="Arial"/>
                <w:b/>
                <w:sz w:val="20"/>
                <w:szCs w:val="20"/>
                <w:u w:val="single"/>
                <w:lang w:val="en-GB"/>
              </w:rPr>
            </w:pPr>
          </w:p>
          <w:p w14:paraId="312F8ABC" w14:textId="77777777" w:rsidR="00B56BD3" w:rsidRPr="00E3624C" w:rsidRDefault="00B56BD3" w:rsidP="00F04850">
            <w:pPr>
              <w:jc w:val="both"/>
              <w:rPr>
                <w:rFonts w:ascii="Century Gothic" w:hAnsi="Century Gothic" w:cs="Arial"/>
                <w:b/>
                <w:sz w:val="20"/>
                <w:szCs w:val="20"/>
                <w:u w:val="single"/>
                <w:lang w:val="en-GB"/>
              </w:rPr>
            </w:pPr>
          </w:p>
        </w:tc>
      </w:tr>
      <w:tr w:rsidR="00007F89" w:rsidRPr="00E3624C" w14:paraId="76E6688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A66772B" w14:textId="77777777" w:rsidR="00934282" w:rsidRPr="00E3624C" w:rsidRDefault="00F04850" w:rsidP="00F04850">
            <w:pPr>
              <w:jc w:val="both"/>
              <w:rPr>
                <w:rFonts w:ascii="Century Gothic" w:hAnsi="Century Gothic" w:cs="Arial"/>
                <w:b/>
                <w:sz w:val="20"/>
                <w:szCs w:val="20"/>
                <w:u w:val="single"/>
                <w:lang w:val="en-GB"/>
              </w:rPr>
            </w:pPr>
            <w:r w:rsidRPr="00E3624C">
              <w:rPr>
                <w:rFonts w:ascii="Century Gothic" w:hAnsi="Century Gothic" w:cs="Arial"/>
                <w:b/>
                <w:sz w:val="20"/>
                <w:szCs w:val="20"/>
                <w:u w:val="single"/>
                <w:lang w:val="en-GB"/>
              </w:rPr>
              <w:lastRenderedPageBreak/>
              <w:t>Tutor S</w:t>
            </w:r>
            <w:r w:rsidR="00934282" w:rsidRPr="00E3624C">
              <w:rPr>
                <w:rFonts w:ascii="Century Gothic" w:hAnsi="Century Gothic" w:cs="Arial"/>
                <w:b/>
                <w:sz w:val="20"/>
                <w:szCs w:val="20"/>
                <w:u w:val="single"/>
                <w:lang w:val="en-GB"/>
              </w:rPr>
              <w:t>elf-Reflection</w:t>
            </w:r>
          </w:p>
          <w:p w14:paraId="07F67561" w14:textId="77777777" w:rsidR="00F04850" w:rsidRPr="00E3624C" w:rsidRDefault="00F04850" w:rsidP="00F04850">
            <w:pPr>
              <w:jc w:val="both"/>
              <w:rPr>
                <w:rFonts w:ascii="Century Gothic" w:hAnsi="Century Gothic" w:cs="Arial"/>
                <w:sz w:val="20"/>
                <w:szCs w:val="20"/>
                <w:lang w:val="en-GB"/>
              </w:rPr>
            </w:pPr>
          </w:p>
          <w:p w14:paraId="53F048A9" w14:textId="77777777" w:rsidR="00E3624C" w:rsidRPr="00E3624C" w:rsidRDefault="00E3624C" w:rsidP="00E3624C">
            <w:pPr>
              <w:pStyle w:val="NormalWeb"/>
              <w:rPr>
                <w:rFonts w:ascii="Century Gothic" w:hAnsi="Century Gothic"/>
                <w:sz w:val="20"/>
                <w:szCs w:val="20"/>
              </w:rPr>
            </w:pPr>
            <w:r w:rsidRPr="00E3624C">
              <w:rPr>
                <w:rFonts w:ascii="Century Gothic" w:hAnsi="Century Gothic"/>
                <w:sz w:val="20"/>
                <w:szCs w:val="20"/>
              </w:rPr>
              <w:t>Formative feedback was embedded throughout, and I made a conscious effort to provide constructive and actionable comments. It was encouraging to see students grow in confidence as they applied new skills, and I believe this contributed to the overall success and enjoyment of the module.</w:t>
            </w:r>
          </w:p>
          <w:p w14:paraId="442059CE" w14:textId="0EB6569B" w:rsidR="00E3624C" w:rsidRPr="00E3624C" w:rsidRDefault="00E3624C" w:rsidP="00E3624C">
            <w:pPr>
              <w:pStyle w:val="NormalWeb"/>
              <w:rPr>
                <w:rFonts w:ascii="Century Gothic" w:hAnsi="Century Gothic"/>
                <w:sz w:val="20"/>
                <w:szCs w:val="20"/>
              </w:rPr>
            </w:pPr>
            <w:r w:rsidRPr="00E3624C">
              <w:rPr>
                <w:rFonts w:ascii="Century Gothic" w:hAnsi="Century Gothic"/>
                <w:sz w:val="20"/>
                <w:szCs w:val="20"/>
              </w:rPr>
              <w:t>However, one area identified for improvement was lab access and the availability of software outside scheduled teaching hours. While remote access and software guidance were provided, I recognise that increasing lab availability</w:t>
            </w:r>
            <w:r w:rsidRPr="00E3624C">
              <w:rPr>
                <w:rFonts w:ascii="Century Gothic" w:hAnsi="Century Gothic"/>
                <w:sz w:val="20"/>
                <w:szCs w:val="20"/>
              </w:rPr>
              <w:t xml:space="preserve"> </w:t>
            </w:r>
            <w:r w:rsidRPr="00E3624C">
              <w:rPr>
                <w:rFonts w:ascii="Century Gothic" w:hAnsi="Century Gothic"/>
                <w:sz w:val="20"/>
                <w:szCs w:val="20"/>
              </w:rPr>
              <w:t>particularly during key production weeks would further support student workflow. This is something I plan to coordinate more closely with technical staff in the next iteration.</w:t>
            </w:r>
          </w:p>
          <w:p w14:paraId="28220895" w14:textId="77777777" w:rsidR="00E3624C" w:rsidRPr="00E3624C" w:rsidRDefault="00E3624C" w:rsidP="00E3624C">
            <w:pPr>
              <w:pStyle w:val="NormalWeb"/>
              <w:rPr>
                <w:rFonts w:ascii="Century Gothic" w:hAnsi="Century Gothic"/>
                <w:sz w:val="20"/>
                <w:szCs w:val="20"/>
              </w:rPr>
            </w:pPr>
            <w:r w:rsidRPr="00E3624C">
              <w:rPr>
                <w:rFonts w:ascii="Century Gothic" w:hAnsi="Century Gothic"/>
                <w:sz w:val="20"/>
                <w:szCs w:val="20"/>
              </w:rPr>
              <w:t>Looking ahead, I would like to expand the real-world context of the assignment further by incorporating optional industry briefs or case studies. This could provide an additional layer of relevance and prepare students for collaborative and client-based VFX projects. I’m also considering including a peer feedback component via the blog platform to enhance critical reflection and collaborative learning.</w:t>
            </w:r>
          </w:p>
          <w:p w14:paraId="3CB00050" w14:textId="77777777" w:rsidR="00E3624C" w:rsidRPr="00E3624C" w:rsidRDefault="00E3624C" w:rsidP="00E3624C">
            <w:pPr>
              <w:pStyle w:val="NormalWeb"/>
              <w:rPr>
                <w:rFonts w:ascii="Century Gothic" w:hAnsi="Century Gothic"/>
                <w:sz w:val="20"/>
                <w:szCs w:val="20"/>
              </w:rPr>
            </w:pPr>
            <w:r w:rsidRPr="00E3624C">
              <w:rPr>
                <w:rFonts w:ascii="Century Gothic" w:hAnsi="Century Gothic"/>
                <w:sz w:val="20"/>
                <w:szCs w:val="20"/>
              </w:rPr>
              <w:t xml:space="preserve">In summary, this was a successful delivery that met the module aims and demonstrated student development both technically and creatively. The students’ positive feedback reflects the effectiveness of the structure and teaching approach, and I will continue to refine the experience to make it even more engaging and </w:t>
            </w:r>
            <w:proofErr w:type="gramStart"/>
            <w:r w:rsidRPr="00E3624C">
              <w:rPr>
                <w:rFonts w:ascii="Century Gothic" w:hAnsi="Century Gothic"/>
                <w:sz w:val="20"/>
                <w:szCs w:val="20"/>
              </w:rPr>
              <w:t>industry-relevant</w:t>
            </w:r>
            <w:proofErr w:type="gramEnd"/>
            <w:r w:rsidRPr="00E3624C">
              <w:rPr>
                <w:rFonts w:ascii="Century Gothic" w:hAnsi="Century Gothic"/>
                <w:sz w:val="20"/>
                <w:szCs w:val="20"/>
              </w:rPr>
              <w:t>.</w:t>
            </w:r>
          </w:p>
          <w:p w14:paraId="07344AD6" w14:textId="77777777" w:rsidR="00F04850" w:rsidRPr="00E3624C" w:rsidRDefault="00F04850" w:rsidP="00F04850">
            <w:pPr>
              <w:jc w:val="both"/>
              <w:rPr>
                <w:rFonts w:ascii="Century Gothic" w:hAnsi="Century Gothic" w:cs="Arial"/>
                <w:sz w:val="20"/>
                <w:szCs w:val="20"/>
                <w:lang w:val="en-GB"/>
              </w:rPr>
            </w:pPr>
          </w:p>
          <w:p w14:paraId="7C27AF9B" w14:textId="77777777" w:rsidR="00F04850" w:rsidRPr="00E3624C" w:rsidRDefault="00F04850" w:rsidP="00F04850">
            <w:pPr>
              <w:jc w:val="both"/>
              <w:rPr>
                <w:rFonts w:ascii="Century Gothic" w:hAnsi="Century Gothic" w:cs="Arial"/>
                <w:sz w:val="20"/>
                <w:szCs w:val="20"/>
                <w:lang w:val="en-GB"/>
              </w:rPr>
            </w:pPr>
          </w:p>
          <w:p w14:paraId="1988D289" w14:textId="77777777" w:rsidR="00F04850" w:rsidRPr="00E3624C" w:rsidRDefault="00F04850" w:rsidP="00F04850">
            <w:pPr>
              <w:jc w:val="both"/>
              <w:rPr>
                <w:rFonts w:ascii="Century Gothic" w:hAnsi="Century Gothic" w:cs="Arial"/>
                <w:sz w:val="20"/>
                <w:szCs w:val="20"/>
                <w:lang w:val="en-GB"/>
              </w:rPr>
            </w:pPr>
          </w:p>
          <w:p w14:paraId="310183BF" w14:textId="77777777" w:rsidR="00F04850" w:rsidRPr="00E3624C" w:rsidRDefault="00F04850" w:rsidP="00F04850">
            <w:pPr>
              <w:jc w:val="both"/>
              <w:rPr>
                <w:rFonts w:ascii="Century Gothic" w:hAnsi="Century Gothic" w:cs="Arial"/>
                <w:sz w:val="20"/>
                <w:szCs w:val="20"/>
                <w:lang w:val="en-GB"/>
              </w:rPr>
            </w:pPr>
          </w:p>
          <w:p w14:paraId="22281626" w14:textId="77777777" w:rsidR="00F04850" w:rsidRPr="00E3624C" w:rsidRDefault="00F04850" w:rsidP="00F04850">
            <w:pPr>
              <w:jc w:val="both"/>
              <w:rPr>
                <w:rFonts w:ascii="Century Gothic" w:hAnsi="Century Gothic" w:cs="Arial"/>
                <w:sz w:val="20"/>
                <w:szCs w:val="20"/>
                <w:lang w:val="en-GB"/>
              </w:rPr>
            </w:pPr>
          </w:p>
        </w:tc>
      </w:tr>
      <w:tr w:rsidR="00007F89" w:rsidRPr="00E3624C" w14:paraId="5EFF055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044C9C8" w14:textId="77777777" w:rsidR="00007F89" w:rsidRPr="00E3624C" w:rsidRDefault="00007F89" w:rsidP="00007F89">
            <w:pPr>
              <w:jc w:val="both"/>
              <w:rPr>
                <w:rFonts w:ascii="Century Gothic" w:hAnsi="Century Gothic" w:cs="Arial"/>
                <w:sz w:val="20"/>
                <w:szCs w:val="20"/>
                <w:lang w:val="en-GB"/>
              </w:rPr>
            </w:pPr>
          </w:p>
          <w:p w14:paraId="69FD9CC0" w14:textId="4DDE6CC3" w:rsidR="00F04850" w:rsidRPr="00E3624C" w:rsidRDefault="00E76D78" w:rsidP="00356E70">
            <w:pPr>
              <w:tabs>
                <w:tab w:val="left" w:pos="2302"/>
              </w:tabs>
              <w:jc w:val="both"/>
              <w:rPr>
                <w:rFonts w:ascii="Century Gothic" w:hAnsi="Century Gothic" w:cs="Arial"/>
                <w:b/>
                <w:bCs/>
                <w:sz w:val="20"/>
                <w:szCs w:val="20"/>
                <w:lang w:val="en-GB"/>
              </w:rPr>
            </w:pPr>
            <w:r w:rsidRPr="00E3624C">
              <w:rPr>
                <w:rFonts w:ascii="Century Gothic" w:hAnsi="Century Gothic" w:cs="Arial"/>
                <w:b/>
                <w:bCs/>
                <w:sz w:val="20"/>
                <w:szCs w:val="20"/>
                <w:lang w:val="en-GB"/>
              </w:rPr>
              <w:t>Module Tutor</w:t>
            </w:r>
            <w:r w:rsidR="00F04850" w:rsidRPr="00E3624C">
              <w:rPr>
                <w:rFonts w:ascii="Century Gothic" w:hAnsi="Century Gothic" w:cs="Arial"/>
                <w:b/>
                <w:bCs/>
                <w:sz w:val="20"/>
                <w:szCs w:val="20"/>
                <w:lang w:val="en-GB"/>
              </w:rPr>
              <w:t xml:space="preserve">:        </w:t>
            </w:r>
            <w:r w:rsidR="00356E70" w:rsidRPr="00E3624C">
              <w:rPr>
                <w:rFonts w:ascii="Century Gothic" w:hAnsi="Century Gothic" w:cs="Arial"/>
                <w:b/>
                <w:bCs/>
                <w:sz w:val="20"/>
                <w:szCs w:val="20"/>
                <w:lang w:val="en-GB"/>
              </w:rPr>
              <w:tab/>
            </w:r>
            <w:r w:rsidR="00F04850" w:rsidRPr="00E3624C">
              <w:rPr>
                <w:rFonts w:ascii="Century Gothic" w:hAnsi="Century Gothic" w:cs="Arial"/>
                <w:b/>
                <w:bCs/>
                <w:sz w:val="20"/>
                <w:szCs w:val="20"/>
                <w:lang w:val="en-GB"/>
              </w:rPr>
              <w:t>…………</w:t>
            </w:r>
            <w:r w:rsidR="00E3624C" w:rsidRPr="00E3624C">
              <w:rPr>
                <w:rFonts w:ascii="Century Gothic" w:hAnsi="Century Gothic" w:cs="Arial"/>
                <w:b/>
                <w:bCs/>
                <w:sz w:val="20"/>
                <w:szCs w:val="20"/>
                <w:lang w:val="en-GB"/>
              </w:rPr>
              <w:t xml:space="preserve">Nabeel </w:t>
            </w:r>
            <w:proofErr w:type="spellStart"/>
            <w:r w:rsidR="00E3624C" w:rsidRPr="00E3624C">
              <w:rPr>
                <w:rFonts w:ascii="Century Gothic" w:hAnsi="Century Gothic" w:cs="Arial"/>
                <w:b/>
                <w:bCs/>
                <w:sz w:val="20"/>
                <w:szCs w:val="20"/>
                <w:lang w:val="en-GB"/>
              </w:rPr>
              <w:t>MAsih</w:t>
            </w:r>
            <w:proofErr w:type="spellEnd"/>
            <w:r w:rsidR="00F04850" w:rsidRPr="00E3624C">
              <w:rPr>
                <w:rFonts w:ascii="Century Gothic" w:hAnsi="Century Gothic" w:cs="Arial"/>
                <w:b/>
                <w:bCs/>
                <w:sz w:val="20"/>
                <w:szCs w:val="20"/>
                <w:lang w:val="en-GB"/>
              </w:rPr>
              <w:t xml:space="preserve">………………           </w:t>
            </w:r>
            <w:r w:rsidR="00356E70" w:rsidRPr="00E3624C">
              <w:rPr>
                <w:rFonts w:ascii="Century Gothic" w:hAnsi="Century Gothic" w:cs="Arial"/>
                <w:b/>
                <w:bCs/>
                <w:sz w:val="20"/>
                <w:szCs w:val="20"/>
                <w:lang w:val="en-GB"/>
              </w:rPr>
              <w:tab/>
            </w:r>
            <w:r w:rsidR="00C5469E" w:rsidRPr="00E3624C">
              <w:rPr>
                <w:rFonts w:ascii="Century Gothic" w:hAnsi="Century Gothic" w:cs="Arial"/>
                <w:b/>
                <w:bCs/>
                <w:sz w:val="20"/>
                <w:szCs w:val="20"/>
                <w:lang w:val="en-GB"/>
              </w:rPr>
              <w:t>Date: …</w:t>
            </w:r>
            <w:r w:rsidR="00BE499C" w:rsidRPr="00E3624C">
              <w:rPr>
                <w:rFonts w:ascii="Century Gothic" w:hAnsi="Century Gothic" w:cs="Arial"/>
                <w:b/>
                <w:bCs/>
                <w:sz w:val="20"/>
                <w:szCs w:val="20"/>
                <w:lang w:val="en-GB"/>
              </w:rPr>
              <w:t>29/05/2025</w:t>
            </w:r>
            <w:r w:rsidR="00C5469E" w:rsidRPr="00E3624C">
              <w:rPr>
                <w:rFonts w:ascii="Century Gothic" w:hAnsi="Century Gothic" w:cs="Arial"/>
                <w:b/>
                <w:bCs/>
                <w:sz w:val="20"/>
                <w:szCs w:val="20"/>
                <w:lang w:val="en-GB"/>
              </w:rPr>
              <w:t>……</w:t>
            </w:r>
          </w:p>
          <w:p w14:paraId="41735A34" w14:textId="77777777" w:rsidR="00F04850" w:rsidRPr="00E3624C" w:rsidRDefault="00F04850" w:rsidP="00007F89">
            <w:pPr>
              <w:jc w:val="both"/>
              <w:rPr>
                <w:rFonts w:ascii="Century Gothic" w:hAnsi="Century Gothic" w:cs="Arial"/>
                <w:b/>
                <w:bCs/>
                <w:sz w:val="20"/>
                <w:szCs w:val="20"/>
                <w:lang w:val="en-GB"/>
              </w:rPr>
            </w:pPr>
          </w:p>
          <w:p w14:paraId="015846B3" w14:textId="77777777" w:rsidR="00F04850" w:rsidRPr="00E3624C" w:rsidRDefault="00517D20" w:rsidP="00007F89">
            <w:pPr>
              <w:jc w:val="both"/>
              <w:rPr>
                <w:rFonts w:ascii="Century Gothic" w:hAnsi="Century Gothic" w:cs="Arial"/>
                <w:b/>
                <w:bCs/>
                <w:sz w:val="20"/>
                <w:szCs w:val="20"/>
                <w:lang w:val="en-GB"/>
              </w:rPr>
            </w:pPr>
            <w:r w:rsidRPr="00E3624C">
              <w:rPr>
                <w:rFonts w:ascii="Century Gothic" w:hAnsi="Century Gothic" w:cs="Arial"/>
                <w:b/>
                <w:bCs/>
                <w:sz w:val="20"/>
                <w:szCs w:val="20"/>
                <w:lang w:val="en-GB"/>
              </w:rPr>
              <w:t>Academic Director</w:t>
            </w:r>
            <w:r w:rsidR="00F04850" w:rsidRPr="00E3624C">
              <w:rPr>
                <w:rFonts w:ascii="Century Gothic" w:hAnsi="Century Gothic" w:cs="Arial"/>
                <w:b/>
                <w:bCs/>
                <w:sz w:val="20"/>
                <w:szCs w:val="20"/>
                <w:lang w:val="en-GB"/>
              </w:rPr>
              <w:t>/</w:t>
            </w:r>
          </w:p>
          <w:p w14:paraId="329CF148" w14:textId="238051A5" w:rsidR="00007F89" w:rsidRPr="00E3624C" w:rsidRDefault="00F04850" w:rsidP="00356E70">
            <w:pPr>
              <w:tabs>
                <w:tab w:val="left" w:pos="2302"/>
              </w:tabs>
              <w:jc w:val="both"/>
              <w:rPr>
                <w:rFonts w:ascii="Century Gothic" w:hAnsi="Century Gothic" w:cs="Arial"/>
                <w:b/>
                <w:bCs/>
                <w:sz w:val="20"/>
                <w:szCs w:val="20"/>
                <w:lang w:val="en-GB"/>
              </w:rPr>
            </w:pPr>
            <w:r w:rsidRPr="00E3624C">
              <w:rPr>
                <w:rFonts w:ascii="Century Gothic" w:hAnsi="Century Gothic" w:cs="Arial"/>
                <w:b/>
                <w:bCs/>
                <w:sz w:val="20"/>
                <w:szCs w:val="20"/>
                <w:lang w:val="en-GB"/>
              </w:rPr>
              <w:t xml:space="preserve">Programme </w:t>
            </w:r>
            <w:r w:rsidR="00517D20" w:rsidRPr="00E3624C">
              <w:rPr>
                <w:rFonts w:ascii="Century Gothic" w:hAnsi="Century Gothic" w:cs="Arial"/>
                <w:b/>
                <w:bCs/>
                <w:sz w:val="20"/>
                <w:szCs w:val="20"/>
                <w:lang w:val="en-GB"/>
              </w:rPr>
              <w:t>Manager</w:t>
            </w:r>
            <w:r w:rsidR="00356E70" w:rsidRPr="00E3624C">
              <w:rPr>
                <w:rFonts w:ascii="Century Gothic" w:hAnsi="Century Gothic" w:cs="Arial"/>
                <w:b/>
                <w:bCs/>
                <w:sz w:val="20"/>
                <w:szCs w:val="20"/>
                <w:lang w:val="en-GB"/>
              </w:rPr>
              <w:t>:</w:t>
            </w:r>
            <w:r w:rsidR="00356E70" w:rsidRPr="00E3624C">
              <w:rPr>
                <w:rFonts w:ascii="Century Gothic" w:hAnsi="Century Gothic" w:cs="Arial"/>
                <w:b/>
                <w:bCs/>
                <w:sz w:val="20"/>
                <w:szCs w:val="20"/>
                <w:lang w:val="en-GB"/>
              </w:rPr>
              <w:tab/>
            </w:r>
            <w:r w:rsidRPr="00E3624C">
              <w:rPr>
                <w:rFonts w:ascii="Century Gothic" w:hAnsi="Century Gothic" w:cs="Arial"/>
                <w:b/>
                <w:bCs/>
                <w:sz w:val="20"/>
                <w:szCs w:val="20"/>
                <w:lang w:val="en-GB"/>
              </w:rPr>
              <w:t>…………</w:t>
            </w:r>
            <w:r w:rsidR="00E3624C" w:rsidRPr="00E3624C">
              <w:rPr>
                <w:rFonts w:ascii="Century Gothic" w:hAnsi="Century Gothic" w:cs="Arial"/>
                <w:b/>
                <w:bCs/>
                <w:sz w:val="20"/>
                <w:szCs w:val="20"/>
                <w:lang w:val="en-GB"/>
              </w:rPr>
              <w:t xml:space="preserve"> </w:t>
            </w:r>
            <w:r w:rsidRPr="00E3624C">
              <w:rPr>
                <w:rFonts w:ascii="Century Gothic" w:hAnsi="Century Gothic" w:cs="Arial"/>
                <w:b/>
                <w:bCs/>
                <w:sz w:val="20"/>
                <w:szCs w:val="20"/>
                <w:lang w:val="en-GB"/>
              </w:rPr>
              <w:t>……………</w:t>
            </w:r>
            <w:r w:rsidR="00356E70" w:rsidRPr="00E3624C">
              <w:rPr>
                <w:rFonts w:ascii="Century Gothic" w:hAnsi="Century Gothic" w:cs="Arial"/>
                <w:b/>
                <w:bCs/>
                <w:sz w:val="20"/>
                <w:szCs w:val="20"/>
                <w:lang w:val="en-GB"/>
              </w:rPr>
              <w:t>……</w:t>
            </w:r>
            <w:r w:rsidRPr="00E3624C">
              <w:rPr>
                <w:rFonts w:ascii="Century Gothic" w:hAnsi="Century Gothic" w:cs="Arial"/>
                <w:b/>
                <w:bCs/>
                <w:sz w:val="20"/>
                <w:szCs w:val="20"/>
                <w:lang w:val="en-GB"/>
              </w:rPr>
              <w:t xml:space="preserve">   </w:t>
            </w:r>
            <w:r w:rsidR="00356E70" w:rsidRPr="00E3624C">
              <w:rPr>
                <w:rFonts w:ascii="Century Gothic" w:hAnsi="Century Gothic" w:cs="Arial"/>
                <w:b/>
                <w:bCs/>
                <w:sz w:val="20"/>
                <w:szCs w:val="20"/>
                <w:lang w:val="en-GB"/>
              </w:rPr>
              <w:tab/>
            </w:r>
            <w:r w:rsidR="00007F89" w:rsidRPr="00E3624C">
              <w:rPr>
                <w:rFonts w:ascii="Century Gothic" w:hAnsi="Century Gothic" w:cs="Arial"/>
                <w:b/>
                <w:bCs/>
                <w:sz w:val="20"/>
                <w:szCs w:val="20"/>
                <w:lang w:val="en-GB"/>
              </w:rPr>
              <w:t>Date:</w:t>
            </w:r>
            <w:r w:rsidR="00CB2CB4" w:rsidRPr="00E3624C">
              <w:rPr>
                <w:rFonts w:ascii="Century Gothic" w:hAnsi="Century Gothic" w:cs="Arial"/>
                <w:b/>
                <w:bCs/>
                <w:sz w:val="20"/>
                <w:szCs w:val="20"/>
                <w:lang w:val="en-GB"/>
              </w:rPr>
              <w:t xml:space="preserve"> </w:t>
            </w:r>
            <w:r w:rsidR="00C5469E" w:rsidRPr="00E3624C">
              <w:rPr>
                <w:rFonts w:ascii="Century Gothic" w:hAnsi="Century Gothic" w:cs="Arial"/>
                <w:b/>
                <w:bCs/>
                <w:sz w:val="20"/>
                <w:szCs w:val="20"/>
                <w:lang w:val="en-GB"/>
              </w:rPr>
              <w:t>…</w:t>
            </w:r>
            <w:r w:rsidR="00BE499C" w:rsidRPr="00E3624C">
              <w:rPr>
                <w:rFonts w:ascii="Century Gothic" w:hAnsi="Century Gothic" w:cs="Arial"/>
                <w:b/>
                <w:bCs/>
                <w:sz w:val="20"/>
                <w:szCs w:val="20"/>
                <w:lang w:val="en-GB"/>
              </w:rPr>
              <w:t>29/05/2025</w:t>
            </w:r>
            <w:r w:rsidR="00C5469E" w:rsidRPr="00E3624C">
              <w:rPr>
                <w:rFonts w:ascii="Century Gothic" w:hAnsi="Century Gothic" w:cs="Arial"/>
                <w:b/>
                <w:bCs/>
                <w:sz w:val="20"/>
                <w:szCs w:val="20"/>
                <w:lang w:val="en-GB"/>
              </w:rPr>
              <w:t>……</w:t>
            </w:r>
          </w:p>
          <w:p w14:paraId="49E13019" w14:textId="77777777" w:rsidR="00F04850" w:rsidRPr="00E3624C" w:rsidRDefault="00F04850" w:rsidP="00F04850">
            <w:pPr>
              <w:jc w:val="both"/>
              <w:rPr>
                <w:rFonts w:ascii="Century Gothic" w:hAnsi="Century Gothic" w:cs="Arial"/>
                <w:sz w:val="20"/>
                <w:szCs w:val="20"/>
                <w:u w:val="single"/>
                <w:lang w:val="en-GB"/>
              </w:rPr>
            </w:pPr>
          </w:p>
        </w:tc>
      </w:tr>
      <w:tr w:rsidR="00E3624C" w:rsidRPr="00E3624C" w14:paraId="7F977BC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5949151" w14:textId="77777777" w:rsidR="00E3624C" w:rsidRPr="00E3624C" w:rsidRDefault="00E3624C" w:rsidP="00007F89">
            <w:pPr>
              <w:jc w:val="both"/>
              <w:rPr>
                <w:rFonts w:ascii="Century Gothic" w:hAnsi="Century Gothic" w:cs="Arial"/>
                <w:sz w:val="20"/>
                <w:szCs w:val="20"/>
                <w:lang w:val="en-GB"/>
              </w:rPr>
            </w:pPr>
          </w:p>
        </w:tc>
      </w:tr>
    </w:tbl>
    <w:p w14:paraId="787D8D82" w14:textId="77777777" w:rsidR="008B4A68" w:rsidRPr="00E3624C" w:rsidRDefault="008B4A68" w:rsidP="007D6054">
      <w:pPr>
        <w:rPr>
          <w:rFonts w:ascii="Century Gothic" w:hAnsi="Century Gothic" w:cs="Arial"/>
          <w:sz w:val="20"/>
          <w:szCs w:val="20"/>
          <w:lang w:val="en-GB"/>
        </w:rPr>
      </w:pPr>
    </w:p>
    <w:sectPr w:rsidR="008B4A68" w:rsidRPr="00E3624C"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92413" w14:textId="77777777" w:rsidR="004F19F6" w:rsidRDefault="004F19F6" w:rsidP="007D6054">
      <w:r>
        <w:separator/>
      </w:r>
    </w:p>
  </w:endnote>
  <w:endnote w:type="continuationSeparator" w:id="0">
    <w:p w14:paraId="56D2F343" w14:textId="77777777" w:rsidR="004F19F6" w:rsidRDefault="004F19F6"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libri">
    <w:altName w:val="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FA269" w14:textId="77777777" w:rsidR="004F19F6" w:rsidRDefault="004F19F6" w:rsidP="007D6054">
      <w:r>
        <w:separator/>
      </w:r>
    </w:p>
  </w:footnote>
  <w:footnote w:type="continuationSeparator" w:id="0">
    <w:p w14:paraId="51585717" w14:textId="77777777" w:rsidR="004F19F6" w:rsidRDefault="004F19F6"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9BEB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897860361">
    <w:abstractNumId w:val="0"/>
  </w:num>
  <w:num w:numId="2" w16cid:durableId="154089255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3D26"/>
    <w:rsid w:val="00105113"/>
    <w:rsid w:val="0012079B"/>
    <w:rsid w:val="00143DDD"/>
    <w:rsid w:val="001533F9"/>
    <w:rsid w:val="00155308"/>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88"/>
    <w:rsid w:val="003B1DC3"/>
    <w:rsid w:val="003B3367"/>
    <w:rsid w:val="003F3BEE"/>
    <w:rsid w:val="0040002F"/>
    <w:rsid w:val="00401A10"/>
    <w:rsid w:val="004049F0"/>
    <w:rsid w:val="00414AF0"/>
    <w:rsid w:val="004A767D"/>
    <w:rsid w:val="004E3B2D"/>
    <w:rsid w:val="004F19F6"/>
    <w:rsid w:val="004F39DB"/>
    <w:rsid w:val="004F763E"/>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55E54"/>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A6407"/>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BE499C"/>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3624C"/>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1189D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uiPriority="20"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character" w:styleId="Emphasis">
    <w:name w:val="Emphasis"/>
    <w:basedOn w:val="DefaultParagraphFont"/>
    <w:uiPriority w:val="20"/>
    <w:qFormat/>
    <w:rsid w:val="00155308"/>
    <w:rPr>
      <w:i/>
      <w:iCs/>
    </w:rPr>
  </w:style>
  <w:style w:type="paragraph" w:styleId="NormalWeb">
    <w:name w:val="Normal (Web)"/>
    <w:basedOn w:val="Normal"/>
    <w:uiPriority w:val="99"/>
    <w:unhideWhenUsed/>
    <w:rsid w:val="00E3624C"/>
    <w:pPr>
      <w:spacing w:before="100" w:beforeAutospacing="1" w:after="100" w:afterAutospacing="1"/>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8175655">
      <w:bodyDiv w:val="1"/>
      <w:marLeft w:val="0"/>
      <w:marRight w:val="0"/>
      <w:marTop w:val="0"/>
      <w:marBottom w:val="0"/>
      <w:divBdr>
        <w:top w:val="none" w:sz="0" w:space="0" w:color="auto"/>
        <w:left w:val="none" w:sz="0" w:space="0" w:color="auto"/>
        <w:bottom w:val="none" w:sz="0" w:space="0" w:color="auto"/>
        <w:right w:val="none" w:sz="0" w:space="0" w:color="auto"/>
      </w:divBdr>
    </w:div>
    <w:div w:id="315110601">
      <w:bodyDiv w:val="1"/>
      <w:marLeft w:val="0"/>
      <w:marRight w:val="0"/>
      <w:marTop w:val="0"/>
      <w:marBottom w:val="0"/>
      <w:divBdr>
        <w:top w:val="none" w:sz="0" w:space="0" w:color="auto"/>
        <w:left w:val="none" w:sz="0" w:space="0" w:color="auto"/>
        <w:bottom w:val="none" w:sz="0" w:space="0" w:color="auto"/>
        <w:right w:val="none" w:sz="0" w:space="0" w:color="auto"/>
      </w:divBdr>
    </w:div>
    <w:div w:id="134120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Pages>
  <Words>657</Words>
  <Characters>3748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4397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Nabeel Masih</cp:lastModifiedBy>
  <cp:revision>4</cp:revision>
  <cp:lastPrinted>2009-06-12T12:35:00Z</cp:lastPrinted>
  <dcterms:created xsi:type="dcterms:W3CDTF">2025-05-29T21:58:00Z</dcterms:created>
  <dcterms:modified xsi:type="dcterms:W3CDTF">2025-05-29T22:16:00Z</dcterms:modified>
</cp:coreProperties>
</file>