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C655AD6" wp14:paraId="1EBD9436" wp14:textId="49197B87">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5C655AD6" w:rsidR="0D727888">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Investigation</w:t>
      </w:r>
      <w:r w:rsidRPr="5C655AD6" w:rsidR="41A8EB67">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 xml:space="preserve"> of</w:t>
      </w:r>
      <w:r w:rsidRPr="5C655AD6" w:rsidR="0D727888">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 xml:space="preserve"> </w:t>
      </w:r>
      <w:r w:rsidRPr="5C655AD6" w:rsidR="39B5A7B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The Circular Economy</w:t>
      </w:r>
      <w:r w:rsidRPr="5C655AD6" w:rsidR="70A9D79D">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 xml:space="preserve"> within Ikea</w:t>
      </w:r>
    </w:p>
    <w:p xmlns:wp14="http://schemas.microsoft.com/office/word/2010/wordml" w:rsidP="5C655AD6" wp14:paraId="4BB3265F" wp14:textId="4FDBBF8A">
      <w:pPr>
        <w:pStyle w:val="Heading1"/>
        <w:ind w:left="-20" w:right="-20"/>
        <w:jc w:val="center"/>
        <w:rPr>
          <w:rFonts w:ascii="Calibri" w:hAnsi="Calibri" w:eastAsia="Calibri" w:cs="Calibri" w:asciiTheme="minorAscii" w:hAnsiTheme="minorAscii" w:eastAsiaTheme="minorAscii" w:cstheme="minorAscii"/>
          <w:b w:val="1"/>
          <w:bCs w:val="1"/>
          <w:i w:val="1"/>
          <w:iCs w:val="1"/>
          <w:noProof w:val="0"/>
          <w:color w:val="1D2125"/>
          <w:sz w:val="32"/>
          <w:szCs w:val="32"/>
          <w:u w:val="single"/>
          <w:lang w:val="en-GB"/>
        </w:rPr>
      </w:pPr>
      <w:r w:rsidRPr="2F7A2B04" w:rsidR="0D727888">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 xml:space="preserve">Globally Responsible Business </w:t>
      </w:r>
      <w:r w:rsidRPr="2F7A2B04" w:rsidR="0D727888">
        <w:rPr>
          <w:rFonts w:ascii="Calibri" w:hAnsi="Calibri" w:eastAsia="Calibri" w:cs="Calibri" w:asciiTheme="minorAscii" w:hAnsiTheme="minorAscii" w:eastAsiaTheme="minorAscii" w:cstheme="minorAscii"/>
          <w:b w:val="1"/>
          <w:bCs w:val="1"/>
          <w:i w:val="1"/>
          <w:iCs w:val="1"/>
          <w:noProof w:val="0"/>
          <w:color w:val="1D2125"/>
          <w:sz w:val="32"/>
          <w:szCs w:val="32"/>
          <w:u w:val="single"/>
          <w:lang w:val="en-GB"/>
        </w:rPr>
        <w:t>(BMSP6001)</w:t>
      </w:r>
    </w:p>
    <w:p xmlns:wp14="http://schemas.microsoft.com/office/word/2010/wordml" w:rsidP="2F7A2B04" wp14:paraId="318E328A" wp14:textId="464C4C81">
      <w:pPr>
        <w:pStyle w:val="Normal"/>
        <w:rPr>
          <w:noProof w:val="0"/>
          <w:lang w:val="en-GB"/>
        </w:rPr>
      </w:pPr>
    </w:p>
    <w:p xmlns:wp14="http://schemas.microsoft.com/office/word/2010/wordml" w:rsidP="2F7A2B04" wp14:paraId="4B522BA4" wp14:textId="15845408">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2F7A2B04" w:rsidR="36DBA7E2">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Teleri Lamb (2105678)</w:t>
      </w:r>
    </w:p>
    <w:p xmlns:wp14="http://schemas.microsoft.com/office/word/2010/wordml" w:rsidP="5C655AD6" wp14:paraId="07A12F1F" wp14:textId="70499794">
      <w:pPr>
        <w:pStyle w:val="Normal"/>
        <w:rPr>
          <w:noProof w:val="0"/>
          <w:lang w:val="en-GB"/>
        </w:rPr>
      </w:pPr>
    </w:p>
    <w:p xmlns:wp14="http://schemas.microsoft.com/office/word/2010/wordml" w:rsidP="5C655AD6" wp14:paraId="65C13E32" wp14:textId="54DE3F0D">
      <w:pPr>
        <w:pStyle w:val="Normal"/>
        <w:rPr>
          <w:b w:val="1"/>
          <w:bCs w:val="1"/>
          <w:i w:val="1"/>
          <w:iCs w:val="1"/>
          <w:noProof w:val="0"/>
          <w:sz w:val="36"/>
          <w:szCs w:val="36"/>
          <w:u w:val="single"/>
          <w:lang w:val="en-GB"/>
        </w:rPr>
      </w:pPr>
      <w:r w:rsidRPr="5C655AD6" w:rsidR="255114F1">
        <w:rPr>
          <w:b w:val="1"/>
          <w:bCs w:val="1"/>
          <w:i w:val="1"/>
          <w:iCs w:val="1"/>
          <w:noProof w:val="0"/>
          <w:sz w:val="32"/>
          <w:szCs w:val="32"/>
          <w:u w:val="single"/>
          <w:lang w:val="en-GB"/>
        </w:rPr>
        <w:t>Introduction</w:t>
      </w:r>
    </w:p>
    <w:p w:rsidR="23F9F9B1" w:rsidP="54D16D5E" w:rsidRDefault="23F9F9B1" w14:paraId="30FF693A" w14:textId="7793354D">
      <w:pPr>
        <w:pStyle w:val="Normal"/>
        <w:rPr>
          <w:b w:val="0"/>
          <w:bCs w:val="0"/>
          <w:i w:val="0"/>
          <w:iCs w:val="0"/>
          <w:noProof w:val="0"/>
          <w:sz w:val="28"/>
          <w:szCs w:val="28"/>
          <w:u w:val="none"/>
          <w:lang w:val="en-GB"/>
        </w:rPr>
      </w:pPr>
      <w:r w:rsidRPr="54D16D5E" w:rsidR="23F9F9B1">
        <w:rPr>
          <w:b w:val="0"/>
          <w:bCs w:val="0"/>
          <w:i w:val="0"/>
          <w:iCs w:val="0"/>
          <w:noProof w:val="0"/>
          <w:sz w:val="28"/>
          <w:szCs w:val="28"/>
          <w:u w:val="none"/>
          <w:lang w:val="en-GB"/>
        </w:rPr>
        <w:t xml:space="preserve">I will be examining the connection between "the circular economy" and business in this </w:t>
      </w:r>
      <w:r w:rsidRPr="54D16D5E" w:rsidR="3EAFF574">
        <w:rPr>
          <w:b w:val="0"/>
          <w:bCs w:val="0"/>
          <w:i w:val="0"/>
          <w:iCs w:val="0"/>
          <w:noProof w:val="0"/>
          <w:sz w:val="28"/>
          <w:szCs w:val="28"/>
          <w:u w:val="none"/>
          <w:lang w:val="en-GB"/>
        </w:rPr>
        <w:t>investigation</w:t>
      </w:r>
      <w:r w:rsidRPr="54D16D5E" w:rsidR="23F9F9B1">
        <w:rPr>
          <w:b w:val="0"/>
          <w:bCs w:val="0"/>
          <w:i w:val="0"/>
          <w:iCs w:val="0"/>
          <w:noProof w:val="0"/>
          <w:sz w:val="28"/>
          <w:szCs w:val="28"/>
          <w:u w:val="none"/>
          <w:lang w:val="en-GB"/>
        </w:rPr>
        <w:t xml:space="preserve">. </w:t>
      </w:r>
      <w:r w:rsidRPr="54D16D5E" w:rsidR="23F9F9B1">
        <w:rPr>
          <w:b w:val="0"/>
          <w:bCs w:val="0"/>
          <w:i w:val="0"/>
          <w:iCs w:val="0"/>
          <w:noProof w:val="0"/>
          <w:sz w:val="28"/>
          <w:szCs w:val="28"/>
          <w:u w:val="none"/>
          <w:lang w:val="en-GB"/>
        </w:rPr>
        <w:t>I'll</w:t>
      </w:r>
      <w:r w:rsidRPr="54D16D5E" w:rsidR="23F9F9B1">
        <w:rPr>
          <w:b w:val="0"/>
          <w:bCs w:val="0"/>
          <w:i w:val="0"/>
          <w:iCs w:val="0"/>
          <w:noProof w:val="0"/>
          <w:sz w:val="28"/>
          <w:szCs w:val="28"/>
          <w:u w:val="none"/>
          <w:lang w:val="en-GB"/>
        </w:rPr>
        <w:t xml:space="preserve"> be thinking about how ethical business practices could be supported by the circular economy or biomimicry. </w:t>
      </w:r>
      <w:r w:rsidRPr="54D16D5E" w:rsidR="23F9F9B1">
        <w:rPr>
          <w:b w:val="0"/>
          <w:bCs w:val="0"/>
          <w:i w:val="0"/>
          <w:iCs w:val="0"/>
          <w:noProof w:val="0"/>
          <w:sz w:val="28"/>
          <w:szCs w:val="28"/>
          <w:u w:val="none"/>
          <w:lang w:val="en-GB"/>
        </w:rPr>
        <w:t>I'll</w:t>
      </w:r>
      <w:r w:rsidRPr="54D16D5E" w:rsidR="23F9F9B1">
        <w:rPr>
          <w:b w:val="0"/>
          <w:bCs w:val="0"/>
          <w:i w:val="0"/>
          <w:iCs w:val="0"/>
          <w:noProof w:val="0"/>
          <w:sz w:val="28"/>
          <w:szCs w:val="28"/>
          <w:u w:val="none"/>
          <w:lang w:val="en-GB"/>
        </w:rPr>
        <w:t xml:space="preserve"> then take a close look at "Ikea" and carry out some primary research to support my claims that the company already embraces the circular economy and biomimicry. </w:t>
      </w:r>
      <w:r w:rsidRPr="54D16D5E" w:rsidR="08C0973B">
        <w:rPr>
          <w:rFonts w:ascii="Calibri" w:hAnsi="Calibri" w:eastAsia="Calibri" w:cs="Calibri"/>
          <w:noProof w:val="0"/>
          <w:color w:val="000000" w:themeColor="text1" w:themeTint="FF" w:themeShade="FF"/>
          <w:sz w:val="28"/>
          <w:szCs w:val="28"/>
          <w:lang w:val="en-GB"/>
        </w:rPr>
        <w:t xml:space="preserve">The text will explore the obstacles </w:t>
      </w:r>
      <w:r w:rsidRPr="54D16D5E" w:rsidR="08C0973B">
        <w:rPr>
          <w:rFonts w:ascii="Calibri" w:hAnsi="Calibri" w:eastAsia="Calibri" w:cs="Calibri"/>
          <w:noProof w:val="0"/>
          <w:color w:val="000000" w:themeColor="text1" w:themeTint="FF" w:themeShade="FF"/>
          <w:sz w:val="28"/>
          <w:szCs w:val="28"/>
          <w:lang w:val="en-GB"/>
        </w:rPr>
        <w:t>required</w:t>
      </w:r>
      <w:r w:rsidRPr="54D16D5E" w:rsidR="08C0973B">
        <w:rPr>
          <w:rFonts w:ascii="Calibri" w:hAnsi="Calibri" w:eastAsia="Calibri" w:cs="Calibri"/>
          <w:noProof w:val="0"/>
          <w:color w:val="000000" w:themeColor="text1" w:themeTint="FF" w:themeShade="FF"/>
          <w:sz w:val="28"/>
          <w:szCs w:val="28"/>
          <w:lang w:val="en-GB"/>
        </w:rPr>
        <w:t xml:space="preserve"> to achieve short-, medium-, and long-term goals for the company to continue </w:t>
      </w:r>
      <w:r w:rsidRPr="54D16D5E" w:rsidR="08C0973B">
        <w:rPr>
          <w:rFonts w:ascii="Calibri" w:hAnsi="Calibri" w:eastAsia="Calibri" w:cs="Calibri"/>
          <w:noProof w:val="0"/>
          <w:color w:val="000000" w:themeColor="text1" w:themeTint="FF" w:themeShade="FF"/>
          <w:sz w:val="28"/>
          <w:szCs w:val="28"/>
          <w:lang w:val="en-GB"/>
        </w:rPr>
        <w:t>operating</w:t>
      </w:r>
      <w:r w:rsidRPr="54D16D5E" w:rsidR="08C0973B">
        <w:rPr>
          <w:rFonts w:ascii="Calibri" w:hAnsi="Calibri" w:eastAsia="Calibri" w:cs="Calibri"/>
          <w:noProof w:val="0"/>
          <w:color w:val="000000" w:themeColor="text1" w:themeTint="FF" w:themeShade="FF"/>
          <w:sz w:val="28"/>
          <w:szCs w:val="28"/>
          <w:lang w:val="en-GB"/>
        </w:rPr>
        <w:t xml:space="preserve"> as it currently does.</w:t>
      </w:r>
    </w:p>
    <w:p xmlns:wp14="http://schemas.microsoft.com/office/word/2010/wordml" w:rsidP="54D16D5E" wp14:paraId="5BA58D19" wp14:textId="78314E62">
      <w:pPr>
        <w:pStyle w:val="Normal"/>
        <w:rPr>
          <w:b w:val="0"/>
          <w:bCs w:val="0"/>
          <w:i w:val="0"/>
          <w:iCs w:val="0"/>
          <w:noProof w:val="0"/>
          <w:sz w:val="28"/>
          <w:szCs w:val="28"/>
          <w:u w:val="none"/>
          <w:lang w:val="en-GB"/>
        </w:rPr>
      </w:pPr>
      <w:r w:rsidRPr="54D16D5E" w:rsidR="23F9F9B1">
        <w:rPr>
          <w:b w:val="0"/>
          <w:bCs w:val="0"/>
          <w:i w:val="0"/>
          <w:iCs w:val="0"/>
          <w:noProof w:val="0"/>
          <w:sz w:val="28"/>
          <w:szCs w:val="28"/>
          <w:u w:val="none"/>
          <w:lang w:val="en-GB"/>
        </w:rPr>
        <w:t>Given Ikea's shortcomings in the circular economy, I will examine their mistakes and potential solutions to strengthen their connection with the circular economy</w:t>
      </w:r>
      <w:r w:rsidRPr="54D16D5E" w:rsidR="23F9F9B1">
        <w:rPr>
          <w:b w:val="0"/>
          <w:bCs w:val="0"/>
          <w:i w:val="0"/>
          <w:iCs w:val="0"/>
          <w:noProof w:val="0"/>
          <w:sz w:val="28"/>
          <w:szCs w:val="28"/>
          <w:u w:val="none"/>
          <w:lang w:val="en-GB"/>
        </w:rPr>
        <w:t xml:space="preserve">.  </w:t>
      </w:r>
    </w:p>
    <w:p xmlns:wp14="http://schemas.microsoft.com/office/word/2010/wordml" w:rsidP="5C655AD6" wp14:paraId="6103D0AC" wp14:textId="77054745">
      <w:pPr>
        <w:pStyle w:val="Normal"/>
        <w:rPr>
          <w:b w:val="0"/>
          <w:bCs w:val="0"/>
          <w:i w:val="0"/>
          <w:iCs w:val="0"/>
          <w:noProof w:val="0"/>
          <w:sz w:val="28"/>
          <w:szCs w:val="28"/>
          <w:u w:val="none"/>
          <w:lang w:val="en-GB"/>
        </w:rPr>
      </w:pPr>
    </w:p>
    <w:p xmlns:wp14="http://schemas.microsoft.com/office/word/2010/wordml" w:rsidP="6E0FAB16" wp14:paraId="50C6C9F0" wp14:textId="635095DB">
      <w:pPr>
        <w:pStyle w:val="Normal"/>
        <w:jc w:val="center"/>
        <w:rPr>
          <w:rFonts w:ascii="Calibri" w:hAnsi="Calibri" w:eastAsia="Calibri" w:cs="Calibri" w:asciiTheme="minorAscii" w:hAnsiTheme="minorAscii" w:eastAsiaTheme="minorAscii" w:cstheme="minorAscii"/>
          <w:b w:val="1"/>
          <w:bCs w:val="1"/>
          <w:noProof w:val="0"/>
          <w:color w:val="FF0000" w:themeColor="text1" w:themeTint="FF" w:themeShade="FF"/>
          <w:sz w:val="28"/>
          <w:szCs w:val="28"/>
          <w:lang w:val="en-GB"/>
        </w:rPr>
      </w:pPr>
      <w:r w:rsidRPr="6E0FAB16" w:rsidR="178BAD64">
        <w:rPr>
          <w:rFonts w:ascii="Calibri" w:hAnsi="Calibri" w:eastAsia="Calibri" w:cs="Calibri" w:asciiTheme="minorAscii" w:hAnsiTheme="minorAscii" w:eastAsiaTheme="minorAscii" w:cstheme="minorAscii"/>
          <w:b w:val="1"/>
          <w:bCs w:val="1"/>
          <w:i w:val="1"/>
          <w:iCs w:val="1"/>
          <w:noProof w:val="0"/>
          <w:sz w:val="32"/>
          <w:szCs w:val="32"/>
          <w:u w:val="single"/>
          <w:lang w:val="en-GB"/>
        </w:rPr>
        <w:t xml:space="preserve">How can </w:t>
      </w:r>
      <w:r w:rsidRPr="6E0FAB16" w:rsidR="178BAD64">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the principles of the circular economy, or biomimicry underpin Ikea?</w:t>
      </w:r>
    </w:p>
    <w:p xmlns:wp14="http://schemas.microsoft.com/office/word/2010/wordml" w:rsidP="5C655AD6" wp14:paraId="054E5BA6" wp14:textId="56C0ADFE">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52DAB8A0">
        <w:rPr>
          <w:rFonts w:ascii="Calibri" w:hAnsi="Calibri" w:eastAsia="Calibri" w:cs="Calibri" w:asciiTheme="minorAscii" w:hAnsiTheme="minorAscii" w:eastAsiaTheme="minorAscii" w:cstheme="minorAscii"/>
          <w:noProof w:val="0"/>
          <w:color w:val="auto"/>
          <w:sz w:val="28"/>
          <w:szCs w:val="28"/>
          <w:lang w:val="en-GB"/>
        </w:rPr>
        <w:t xml:space="preserve">According to the </w:t>
      </w:r>
      <w:r w:rsidRPr="6E0FAB16" w:rsidR="52DAB8A0">
        <w:rPr>
          <w:i w:val="1"/>
          <w:iCs w:val="1"/>
          <w:noProof w:val="0"/>
          <w:color w:val="000000" w:themeColor="text1" w:themeTint="FF" w:themeShade="FF"/>
          <w:sz w:val="28"/>
          <w:szCs w:val="28"/>
          <w:lang w:val="en-GB"/>
        </w:rPr>
        <w:t>Circular economy</w:t>
      </w:r>
      <w:r w:rsidRPr="6E0FAB16" w:rsidR="52DAB8A0">
        <w:rPr>
          <w:noProof w:val="0"/>
          <w:color w:val="000000" w:themeColor="text1" w:themeTint="FF" w:themeShade="FF"/>
          <w:sz w:val="28"/>
          <w:szCs w:val="28"/>
          <w:lang w:val="en-GB"/>
        </w:rPr>
        <w:t>. (2024, February 13)</w:t>
      </w:r>
      <w:r w:rsidRPr="6E0FAB16" w:rsidR="52DAB8A0">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52DAB8A0">
        <w:rPr>
          <w:rFonts w:ascii="Calibri" w:hAnsi="Calibri" w:eastAsia="Calibri" w:cs="Calibri" w:asciiTheme="minorAscii" w:hAnsiTheme="minorAscii" w:eastAsiaTheme="minorAscii" w:cstheme="minorAscii"/>
          <w:b w:val="1"/>
          <w:bCs w:val="1"/>
          <w:noProof w:val="0"/>
          <w:color w:val="FF0000"/>
          <w:sz w:val="28"/>
          <w:szCs w:val="28"/>
          <w:lang w:val="en-GB"/>
        </w:rPr>
        <w:t>(1)</w:t>
      </w:r>
      <w:r w:rsidRPr="6E0FAB16" w:rsidR="52DAB8A0">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24482C21">
        <w:rPr>
          <w:rFonts w:ascii="Calibri" w:hAnsi="Calibri" w:eastAsia="Calibri" w:cs="Calibri" w:asciiTheme="minorAscii" w:hAnsiTheme="minorAscii" w:eastAsiaTheme="minorAscii" w:cstheme="minorAscii"/>
          <w:noProof w:val="0"/>
          <w:color w:val="auto"/>
          <w:sz w:val="28"/>
          <w:szCs w:val="28"/>
          <w:lang w:val="en-GB"/>
        </w:rPr>
        <w:t xml:space="preserve">Any economy can adopt the circular economy model, which focuses on sharing, leasing, reusing, repairing, refurbishing, and recycling current materials and products for as long as </w:t>
      </w:r>
      <w:r w:rsidRPr="6E0FAB16" w:rsidR="24482C21">
        <w:rPr>
          <w:rFonts w:ascii="Calibri" w:hAnsi="Calibri" w:eastAsia="Calibri" w:cs="Calibri" w:asciiTheme="minorAscii" w:hAnsiTheme="minorAscii" w:eastAsiaTheme="minorAscii" w:cstheme="minorAscii"/>
          <w:noProof w:val="0"/>
          <w:color w:val="auto"/>
          <w:sz w:val="28"/>
          <w:szCs w:val="28"/>
          <w:lang w:val="en-GB"/>
        </w:rPr>
        <w:t>feasible</w:t>
      </w:r>
      <w:r w:rsidRPr="6E0FAB16" w:rsidR="24482C21">
        <w:rPr>
          <w:rFonts w:ascii="Calibri" w:hAnsi="Calibri" w:eastAsia="Calibri" w:cs="Calibri" w:asciiTheme="minorAscii" w:hAnsiTheme="minorAscii" w:eastAsiaTheme="minorAscii" w:cstheme="minorAscii"/>
          <w:noProof w:val="0"/>
          <w:color w:val="auto"/>
          <w:sz w:val="28"/>
          <w:szCs w:val="28"/>
          <w:lang w:val="en-GB"/>
        </w:rPr>
        <w:t>.</w:t>
      </w:r>
      <w:r w:rsidRPr="6E0FAB16" w:rsidR="14AF950E">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45FAE8B2">
        <w:rPr>
          <w:rFonts w:ascii="Calibri" w:hAnsi="Calibri" w:eastAsia="Calibri" w:cs="Calibri" w:asciiTheme="minorAscii" w:hAnsiTheme="minorAscii" w:eastAsiaTheme="minorAscii" w:cstheme="minorAscii"/>
          <w:noProof w:val="0"/>
          <w:color w:val="auto"/>
          <w:sz w:val="28"/>
          <w:szCs w:val="28"/>
          <w:lang w:val="en-GB"/>
        </w:rPr>
        <w:t>The design and creation of materials, structures, and systems that are collectively modelled after biological entities and processes is known as biomimicry</w:t>
      </w:r>
      <w:r w:rsidRPr="6E0FAB16" w:rsidR="5BE94B87">
        <w:rPr>
          <w:rFonts w:ascii="Calibri" w:hAnsi="Calibri" w:eastAsia="Calibri" w:cs="Calibri" w:asciiTheme="minorAscii" w:hAnsiTheme="minorAscii" w:eastAsiaTheme="minorAscii" w:cstheme="minorAscii"/>
          <w:noProof w:val="0"/>
          <w:color w:val="auto"/>
          <w:sz w:val="28"/>
          <w:szCs w:val="28"/>
          <w:lang w:val="en-GB"/>
        </w:rPr>
        <w:t xml:space="preserve"> which is explained by </w:t>
      </w:r>
      <w:r w:rsidRPr="6E0FAB16" w:rsidR="5BE94B87">
        <w:rPr>
          <w:noProof w:val="0"/>
          <w:color w:val="000000" w:themeColor="text1" w:themeTint="FF" w:themeShade="FF"/>
          <w:sz w:val="28"/>
          <w:szCs w:val="28"/>
          <w:lang w:val="en-GB"/>
        </w:rPr>
        <w:t xml:space="preserve">(2020, February 13). </w:t>
      </w:r>
      <w:r w:rsidRPr="6E0FAB16" w:rsidR="5BE94B87">
        <w:rPr>
          <w:noProof w:val="0"/>
          <w:color w:val="000000" w:themeColor="text1" w:themeTint="FF" w:themeShade="FF"/>
          <w:sz w:val="28"/>
          <w:szCs w:val="28"/>
          <w:lang w:val="en-GB"/>
        </w:rPr>
        <w:t>Youmatter</w:t>
      </w:r>
      <w:r w:rsidRPr="6E0FAB16" w:rsidR="45FAE8B2">
        <w:rPr>
          <w:rFonts w:ascii="Calibri" w:hAnsi="Calibri" w:eastAsia="Calibri" w:cs="Calibri" w:asciiTheme="minorAscii" w:hAnsiTheme="minorAscii" w:eastAsiaTheme="minorAscii" w:cstheme="minorAscii"/>
          <w:noProof w:val="0"/>
          <w:color w:val="auto"/>
          <w:sz w:val="28"/>
          <w:szCs w:val="28"/>
          <w:lang w:val="en-GB"/>
        </w:rPr>
        <w:t>.</w:t>
      </w:r>
      <w:r w:rsidRPr="6E0FAB16" w:rsidR="691350DF">
        <w:rPr>
          <w:rFonts w:ascii="Calibri" w:hAnsi="Calibri" w:eastAsia="Calibri" w:cs="Calibri" w:asciiTheme="minorAscii" w:hAnsiTheme="minorAscii" w:eastAsiaTheme="minorAscii" w:cstheme="minorAscii"/>
          <w:b w:val="1"/>
          <w:bCs w:val="1"/>
          <w:noProof w:val="0"/>
          <w:color w:val="FF0000"/>
          <w:sz w:val="28"/>
          <w:szCs w:val="28"/>
          <w:lang w:val="en-GB"/>
        </w:rPr>
        <w:t xml:space="preserve"> (2)</w:t>
      </w:r>
      <w:r w:rsidRPr="6E0FAB16" w:rsidR="45FAE8B2">
        <w:rPr>
          <w:rFonts w:ascii="Calibri" w:hAnsi="Calibri" w:eastAsia="Calibri" w:cs="Calibri" w:asciiTheme="minorAscii" w:hAnsiTheme="minorAscii" w:eastAsiaTheme="minorAscii" w:cstheme="minorAscii"/>
          <w:noProof w:val="0"/>
          <w:color w:val="auto"/>
          <w:sz w:val="28"/>
          <w:szCs w:val="28"/>
          <w:lang w:val="en-GB"/>
        </w:rPr>
        <w:t xml:space="preserve"> It </w:t>
      </w:r>
      <w:r w:rsidRPr="6E0FAB16" w:rsidR="45FAE8B2">
        <w:rPr>
          <w:rFonts w:ascii="Calibri" w:hAnsi="Calibri" w:eastAsia="Calibri" w:cs="Calibri" w:asciiTheme="minorAscii" w:hAnsiTheme="minorAscii" w:eastAsiaTheme="minorAscii" w:cstheme="minorAscii"/>
          <w:noProof w:val="0"/>
          <w:color w:val="auto"/>
          <w:sz w:val="28"/>
          <w:szCs w:val="28"/>
          <w:lang w:val="en-GB"/>
        </w:rPr>
        <w:t>attempts</w:t>
      </w:r>
      <w:r w:rsidRPr="6E0FAB16" w:rsidR="45FAE8B2">
        <w:rPr>
          <w:rFonts w:ascii="Calibri" w:hAnsi="Calibri" w:eastAsia="Calibri" w:cs="Calibri" w:asciiTheme="minorAscii" w:hAnsiTheme="minorAscii" w:eastAsiaTheme="minorAscii" w:cstheme="minorAscii"/>
          <w:noProof w:val="0"/>
          <w:color w:val="auto"/>
          <w:sz w:val="28"/>
          <w:szCs w:val="28"/>
          <w:lang w:val="en-GB"/>
        </w:rPr>
        <w:t xml:space="preserve"> to apply the concepts of natural selection—which nature adopts as a solution—to human </w:t>
      </w:r>
      <w:r w:rsidRPr="6E0FAB16" w:rsidR="45FAE8B2">
        <w:rPr>
          <w:rFonts w:ascii="Calibri" w:hAnsi="Calibri" w:eastAsia="Calibri" w:cs="Calibri" w:asciiTheme="minorAscii" w:hAnsiTheme="minorAscii" w:eastAsiaTheme="minorAscii" w:cstheme="minorAscii"/>
          <w:noProof w:val="0"/>
          <w:color w:val="auto"/>
          <w:sz w:val="28"/>
          <w:szCs w:val="28"/>
          <w:lang w:val="en-GB"/>
        </w:rPr>
        <w:t>engineering</w:t>
      </w:r>
      <w:r w:rsidRPr="6E0FAB16" w:rsidR="45FAE8B2">
        <w:rPr>
          <w:rFonts w:ascii="Calibri" w:hAnsi="Calibri" w:eastAsia="Calibri" w:cs="Calibri" w:asciiTheme="minorAscii" w:hAnsiTheme="minorAscii" w:eastAsiaTheme="minorAscii" w:cstheme="minorAscii"/>
          <w:noProof w:val="0"/>
          <w:color w:val="auto"/>
          <w:sz w:val="28"/>
          <w:szCs w:val="28"/>
          <w:lang w:val="en-GB"/>
        </w:rPr>
        <w:t>.</w:t>
      </w:r>
      <w:r w:rsidRPr="6E0FAB16" w:rsidR="0488A8D1">
        <w:rPr>
          <w:rFonts w:ascii="Calibri" w:hAnsi="Calibri" w:eastAsia="Calibri" w:cs="Calibri" w:asciiTheme="minorAscii" w:hAnsiTheme="minorAscii" w:eastAsiaTheme="minorAscii" w:cstheme="minorAscii"/>
          <w:noProof w:val="0"/>
          <w:color w:val="auto"/>
          <w:sz w:val="28"/>
          <w:szCs w:val="28"/>
          <w:lang w:val="en-GB"/>
        </w:rPr>
        <w:t xml:space="preserve"> The goal of each of these components' guiding principles is to </w:t>
      </w:r>
      <w:r w:rsidRPr="6E0FAB16" w:rsidR="0488A8D1">
        <w:rPr>
          <w:rFonts w:ascii="Calibri" w:hAnsi="Calibri" w:eastAsia="Calibri" w:cs="Calibri" w:asciiTheme="minorAscii" w:hAnsiTheme="minorAscii" w:eastAsiaTheme="minorAscii" w:cstheme="minorAscii"/>
          <w:noProof w:val="0"/>
          <w:color w:val="auto"/>
          <w:sz w:val="28"/>
          <w:szCs w:val="28"/>
          <w:lang w:val="en-GB"/>
        </w:rPr>
        <w:t>assist</w:t>
      </w:r>
      <w:r w:rsidRPr="6E0FAB16" w:rsidR="0488A8D1">
        <w:rPr>
          <w:rFonts w:ascii="Calibri" w:hAnsi="Calibri" w:eastAsia="Calibri" w:cs="Calibri" w:asciiTheme="minorAscii" w:hAnsiTheme="minorAscii" w:eastAsiaTheme="minorAscii" w:cstheme="minorAscii"/>
          <w:noProof w:val="0"/>
          <w:color w:val="auto"/>
          <w:sz w:val="28"/>
          <w:szCs w:val="28"/>
          <w:lang w:val="en-GB"/>
        </w:rPr>
        <w:t xml:space="preserve"> companies like Ikea become more sustainable.</w:t>
      </w:r>
    </w:p>
    <w:p xmlns:wp14="http://schemas.microsoft.com/office/word/2010/wordml" w:rsidP="6E0FAB16" wp14:paraId="65CAEBB1" wp14:textId="131DBF3D">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3E37FCC8">
        <w:rPr>
          <w:rFonts w:ascii="Calibri" w:hAnsi="Calibri" w:eastAsia="Calibri" w:cs="Calibri" w:asciiTheme="minorAscii" w:hAnsiTheme="minorAscii" w:eastAsiaTheme="minorAscii" w:cstheme="minorAscii"/>
          <w:noProof w:val="0"/>
          <w:color w:val="auto"/>
          <w:sz w:val="28"/>
          <w:szCs w:val="28"/>
          <w:lang w:val="en-GB"/>
        </w:rPr>
        <w:t xml:space="preserve">Ikea can benefit </w:t>
      </w:r>
      <w:r w:rsidRPr="6E0FAB16" w:rsidR="3E37FCC8">
        <w:rPr>
          <w:rFonts w:ascii="Calibri" w:hAnsi="Calibri" w:eastAsia="Calibri" w:cs="Calibri" w:asciiTheme="minorAscii" w:hAnsiTheme="minorAscii" w:eastAsiaTheme="minorAscii" w:cstheme="minorAscii"/>
          <w:noProof w:val="0"/>
          <w:color w:val="auto"/>
          <w:sz w:val="28"/>
          <w:szCs w:val="28"/>
          <w:lang w:val="en-GB"/>
        </w:rPr>
        <w:t>greatly from</w:t>
      </w:r>
      <w:r w:rsidRPr="6E0FAB16" w:rsidR="3E37FCC8">
        <w:rPr>
          <w:rFonts w:ascii="Calibri" w:hAnsi="Calibri" w:eastAsia="Calibri" w:cs="Calibri" w:asciiTheme="minorAscii" w:hAnsiTheme="minorAscii" w:eastAsiaTheme="minorAscii" w:cstheme="minorAscii"/>
          <w:noProof w:val="0"/>
          <w:color w:val="auto"/>
          <w:sz w:val="28"/>
          <w:szCs w:val="28"/>
          <w:lang w:val="en-GB"/>
        </w:rPr>
        <w:t xml:space="preserve"> the circular economy in </w:t>
      </w:r>
      <w:r w:rsidRPr="6E0FAB16" w:rsidR="3E37FCC8">
        <w:rPr>
          <w:rFonts w:ascii="Calibri" w:hAnsi="Calibri" w:eastAsia="Calibri" w:cs="Calibri" w:asciiTheme="minorAscii" w:hAnsiTheme="minorAscii" w:eastAsiaTheme="minorAscii" w:cstheme="minorAscii"/>
          <w:noProof w:val="0"/>
          <w:color w:val="auto"/>
          <w:sz w:val="28"/>
          <w:szCs w:val="28"/>
          <w:lang w:val="en-GB"/>
        </w:rPr>
        <w:t>numerous</w:t>
      </w:r>
      <w:r w:rsidRPr="6E0FAB16" w:rsidR="3E37FCC8">
        <w:rPr>
          <w:rFonts w:ascii="Calibri" w:hAnsi="Calibri" w:eastAsia="Calibri" w:cs="Calibri" w:asciiTheme="minorAscii" w:hAnsiTheme="minorAscii" w:eastAsiaTheme="minorAscii" w:cstheme="minorAscii"/>
          <w:noProof w:val="0"/>
          <w:color w:val="auto"/>
          <w:sz w:val="28"/>
          <w:szCs w:val="28"/>
          <w:lang w:val="en-GB"/>
        </w:rPr>
        <w:t xml:space="preserve"> ways. First, it might motivate the company to produce furniture that is both durable and repairable. They can use robust materials and construction techniques to create long-lasting goods. </w:t>
      </w:r>
      <w:r w:rsidRPr="6E0FAB16" w:rsidR="07DE9FAF">
        <w:rPr>
          <w:rFonts w:ascii="Calibri" w:hAnsi="Calibri" w:eastAsia="Calibri" w:cs="Calibri" w:asciiTheme="minorAscii" w:hAnsiTheme="minorAscii" w:eastAsiaTheme="minorAscii" w:cstheme="minorAscii"/>
          <w:noProof w:val="0"/>
          <w:color w:val="auto"/>
          <w:sz w:val="28"/>
          <w:szCs w:val="28"/>
          <w:lang w:val="en-GB"/>
        </w:rPr>
        <w:t xml:space="preserve">In compliance with </w:t>
      </w:r>
      <w:r w:rsidRPr="6E0FAB16" w:rsidR="52CC7F86">
        <w:rPr>
          <w:rFonts w:ascii="Calibri" w:hAnsi="Calibri" w:eastAsia="Calibri" w:cs="Calibri"/>
          <w:noProof w:val="0"/>
          <w:color w:val="000000" w:themeColor="text1" w:themeTint="FF" w:themeShade="FF"/>
          <w:sz w:val="28"/>
          <w:szCs w:val="28"/>
          <w:lang w:val="en-GB"/>
        </w:rPr>
        <w:t xml:space="preserve">(2023, January 31). World </w:t>
      </w:r>
    </w:p>
    <w:p xmlns:wp14="http://schemas.microsoft.com/office/word/2010/wordml" w:rsidP="5C655AD6" wp14:paraId="256656D0" wp14:textId="30590513">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52CC7F86">
        <w:rPr>
          <w:rFonts w:ascii="Calibri" w:hAnsi="Calibri" w:eastAsia="Calibri" w:cs="Calibri"/>
          <w:noProof w:val="0"/>
          <w:color w:val="000000" w:themeColor="text1" w:themeTint="FF" w:themeShade="FF"/>
          <w:sz w:val="28"/>
          <w:szCs w:val="28"/>
          <w:lang w:val="en-GB"/>
        </w:rPr>
        <w:t xml:space="preserve">Economic Forum </w:t>
      </w:r>
      <w:r w:rsidRPr="6E0FAB16" w:rsidR="52CC7F86">
        <w:rPr>
          <w:rFonts w:ascii="Calibri" w:hAnsi="Calibri" w:eastAsia="Calibri" w:cs="Calibri" w:asciiTheme="minorAscii" w:hAnsiTheme="minorAscii" w:eastAsiaTheme="minorAscii" w:cstheme="minorAscii"/>
          <w:b w:val="1"/>
          <w:bCs w:val="1"/>
          <w:noProof w:val="0"/>
          <w:color w:val="FF0000"/>
          <w:sz w:val="28"/>
          <w:szCs w:val="28"/>
          <w:lang w:val="en-GB"/>
        </w:rPr>
        <w:t>(4)</w:t>
      </w:r>
      <w:r w:rsidRPr="6E0FAB16" w:rsidR="52CC7F86">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3E37FCC8">
        <w:rPr>
          <w:rFonts w:ascii="Calibri" w:hAnsi="Calibri" w:eastAsia="Calibri" w:cs="Calibri" w:asciiTheme="minorAscii" w:hAnsiTheme="minorAscii" w:eastAsiaTheme="minorAscii" w:cstheme="minorAscii"/>
          <w:noProof w:val="0"/>
          <w:color w:val="auto"/>
          <w:sz w:val="28"/>
          <w:szCs w:val="28"/>
          <w:lang w:val="en-GB"/>
        </w:rPr>
        <w:t xml:space="preserve">By doing this, you can make sure that the furniture </w:t>
      </w:r>
      <w:r w:rsidRPr="6E0FAB16" w:rsidR="3E37FCC8">
        <w:rPr>
          <w:rFonts w:ascii="Calibri" w:hAnsi="Calibri" w:eastAsia="Calibri" w:cs="Calibri" w:asciiTheme="minorAscii" w:hAnsiTheme="minorAscii" w:eastAsiaTheme="minorAscii" w:cstheme="minorAscii"/>
          <w:noProof w:val="0"/>
          <w:color w:val="auto"/>
          <w:sz w:val="28"/>
          <w:szCs w:val="28"/>
          <w:lang w:val="en-GB"/>
        </w:rPr>
        <w:t>won't</w:t>
      </w:r>
      <w:r w:rsidRPr="6E0FAB16" w:rsidR="3E37FCC8">
        <w:rPr>
          <w:rFonts w:ascii="Calibri" w:hAnsi="Calibri" w:eastAsia="Calibri" w:cs="Calibri" w:asciiTheme="minorAscii" w:hAnsiTheme="minorAscii" w:eastAsiaTheme="minorAscii" w:cstheme="minorAscii"/>
          <w:noProof w:val="0"/>
          <w:color w:val="auto"/>
          <w:sz w:val="28"/>
          <w:szCs w:val="28"/>
          <w:lang w:val="en-GB"/>
        </w:rPr>
        <w:t xml:space="preserve"> break easily after a short while and will last as long as possible. Moreover, modular designs that feature interchangeable parts and easily available assembly instructions help to prolong product life and lessen the need to replace the entire </w:t>
      </w:r>
      <w:r w:rsidRPr="6E0FAB16" w:rsidR="3E37FCC8">
        <w:rPr>
          <w:rFonts w:ascii="Calibri" w:hAnsi="Calibri" w:eastAsia="Calibri" w:cs="Calibri" w:asciiTheme="minorAscii" w:hAnsiTheme="minorAscii" w:eastAsiaTheme="minorAscii" w:cstheme="minorAscii"/>
          <w:noProof w:val="0"/>
          <w:color w:val="auto"/>
          <w:sz w:val="28"/>
          <w:szCs w:val="28"/>
          <w:lang w:val="en-GB"/>
        </w:rPr>
        <w:t>thing</w:t>
      </w:r>
      <w:r w:rsidRPr="6E0FAB16" w:rsidR="3E37FCC8">
        <w:rPr>
          <w:rFonts w:ascii="Calibri" w:hAnsi="Calibri" w:eastAsia="Calibri" w:cs="Calibri" w:asciiTheme="minorAscii" w:hAnsiTheme="minorAscii" w:eastAsiaTheme="minorAscii" w:cstheme="minorAscii"/>
          <w:noProof w:val="0"/>
          <w:color w:val="auto"/>
          <w:sz w:val="28"/>
          <w:szCs w:val="28"/>
          <w:lang w:val="en-GB"/>
        </w:rPr>
        <w:t>.</w:t>
      </w:r>
      <w:r w:rsidRPr="6E0FAB16" w:rsidR="78E7406E">
        <w:rPr>
          <w:rFonts w:ascii="Calibri" w:hAnsi="Calibri" w:eastAsia="Calibri" w:cs="Calibri" w:asciiTheme="minorAscii" w:hAnsiTheme="minorAscii" w:eastAsiaTheme="minorAscii" w:cstheme="minorAscii"/>
          <w:noProof w:val="0"/>
          <w:color w:val="auto"/>
          <w:sz w:val="28"/>
          <w:szCs w:val="28"/>
          <w:lang w:val="en-GB"/>
        </w:rPr>
        <w:t xml:space="preserve"> This method would </w:t>
      </w:r>
      <w:r w:rsidRPr="6E0FAB16" w:rsidR="78E7406E">
        <w:rPr>
          <w:rFonts w:ascii="Calibri" w:hAnsi="Calibri" w:eastAsia="Calibri" w:cs="Calibri" w:asciiTheme="minorAscii" w:hAnsiTheme="minorAscii" w:eastAsiaTheme="minorAscii" w:cstheme="minorAscii"/>
          <w:noProof w:val="0"/>
          <w:color w:val="auto"/>
          <w:sz w:val="28"/>
          <w:szCs w:val="28"/>
          <w:lang w:val="en-GB"/>
        </w:rPr>
        <w:t>benefit</w:t>
      </w:r>
      <w:r w:rsidRPr="6E0FAB16" w:rsidR="78E7406E">
        <w:rPr>
          <w:rFonts w:ascii="Calibri" w:hAnsi="Calibri" w:eastAsia="Calibri" w:cs="Calibri" w:asciiTheme="minorAscii" w:hAnsiTheme="minorAscii" w:eastAsiaTheme="minorAscii" w:cstheme="minorAscii"/>
          <w:noProof w:val="0"/>
          <w:color w:val="auto"/>
          <w:sz w:val="28"/>
          <w:szCs w:val="28"/>
          <w:lang w:val="en-GB"/>
        </w:rPr>
        <w:t xml:space="preserve"> Ikea by enhancing their level of sustainability within the </w:t>
      </w:r>
      <w:r w:rsidRPr="6E0FAB16" w:rsidR="78E7406E">
        <w:rPr>
          <w:rFonts w:ascii="Calibri" w:hAnsi="Calibri" w:eastAsia="Calibri" w:cs="Calibri" w:asciiTheme="minorAscii" w:hAnsiTheme="minorAscii" w:eastAsiaTheme="minorAscii" w:cstheme="minorAscii"/>
          <w:noProof w:val="0"/>
          <w:color w:val="auto"/>
          <w:sz w:val="28"/>
          <w:szCs w:val="28"/>
          <w:lang w:val="en-GB"/>
        </w:rPr>
        <w:t>circular</w:t>
      </w:r>
      <w:r w:rsidRPr="6E0FAB16" w:rsidR="78E7406E">
        <w:rPr>
          <w:rFonts w:ascii="Calibri" w:hAnsi="Calibri" w:eastAsia="Calibri" w:cs="Calibri" w:asciiTheme="minorAscii" w:hAnsiTheme="minorAscii" w:eastAsiaTheme="minorAscii" w:cstheme="minorAscii"/>
          <w:noProof w:val="0"/>
          <w:color w:val="auto"/>
          <w:sz w:val="28"/>
          <w:szCs w:val="28"/>
          <w:lang w:val="en-GB"/>
        </w:rPr>
        <w:t xml:space="preserve"> economy. </w:t>
      </w:r>
    </w:p>
    <w:p xmlns:wp14="http://schemas.microsoft.com/office/word/2010/wordml" w:rsidP="6E0FAB16" wp14:paraId="7851EDB6" wp14:textId="0120A46B">
      <w:pPr>
        <w:pStyle w:val="Normal"/>
        <w:rPr>
          <w:rFonts w:ascii="ui-sans-serif" w:hAnsi="ui-sans-serif" w:eastAsia="ui-sans-serif" w:cs="ui-sans-serif"/>
          <w:noProof w:val="0"/>
          <w:color w:val="000000" w:themeColor="text1" w:themeTint="FF" w:themeShade="FF"/>
          <w:sz w:val="24"/>
          <w:szCs w:val="24"/>
          <w:lang w:val="en-GB"/>
        </w:rPr>
      </w:pPr>
      <w:r w:rsidRPr="6E0FAB16" w:rsidR="1D452E9D">
        <w:rPr>
          <w:rFonts w:ascii="Calibri" w:hAnsi="Calibri" w:eastAsia="Calibri" w:cs="Calibri" w:asciiTheme="minorAscii" w:hAnsiTheme="minorAscii" w:eastAsiaTheme="minorAscii" w:cstheme="minorAscii"/>
          <w:noProof w:val="0"/>
          <w:color w:val="auto"/>
          <w:sz w:val="28"/>
          <w:szCs w:val="28"/>
          <w:lang w:val="en-GB"/>
        </w:rPr>
        <w:t>To recover materials from end-of-life items and reintegrating them into the manufacturing process, Ikea can invest in closed-loop technologies and recycling infrastructure.</w:t>
      </w:r>
      <w:r w:rsidRPr="6E0FAB16" w:rsidR="117164B8">
        <w:rPr>
          <w:rFonts w:ascii="Calibri" w:hAnsi="Calibri" w:eastAsia="Calibri" w:cs="Calibri" w:asciiTheme="minorAscii" w:hAnsiTheme="minorAscii" w:eastAsiaTheme="minorAscii" w:cstheme="minorAscii"/>
          <w:noProof w:val="0"/>
          <w:color w:val="auto"/>
          <w:sz w:val="28"/>
          <w:szCs w:val="28"/>
          <w:lang w:val="en-GB"/>
        </w:rPr>
        <w:t xml:space="preserve"> In agreement with </w:t>
      </w:r>
      <w:r w:rsidRPr="6E0FAB16" w:rsidR="117164B8">
        <w:rPr>
          <w:noProof w:val="0"/>
          <w:color w:val="000000" w:themeColor="text1" w:themeTint="FF" w:themeShade="FF"/>
          <w:sz w:val="28"/>
          <w:szCs w:val="28"/>
          <w:lang w:val="en-GB"/>
        </w:rPr>
        <w:t>(</w:t>
      </w:r>
      <w:r w:rsidRPr="6E0FAB16" w:rsidR="117164B8">
        <w:rPr>
          <w:noProof w:val="0"/>
          <w:color w:val="000000" w:themeColor="text1" w:themeTint="FF" w:themeShade="FF"/>
          <w:sz w:val="28"/>
          <w:szCs w:val="28"/>
          <w:lang w:val="en-GB"/>
        </w:rPr>
        <w:t>March,</w:t>
      </w:r>
      <w:r w:rsidRPr="6E0FAB16" w:rsidR="117164B8">
        <w:rPr>
          <w:noProof w:val="0"/>
          <w:color w:val="000000" w:themeColor="text1" w:themeTint="FF" w:themeShade="FF"/>
          <w:sz w:val="28"/>
          <w:szCs w:val="28"/>
          <w:lang w:val="en-GB"/>
        </w:rPr>
        <w:t xml:space="preserve"> 2013). Design </w:t>
      </w:r>
      <w:r w:rsidRPr="6E0FAB16" w:rsidR="117164B8">
        <w:rPr>
          <w:noProof w:val="0"/>
          <w:color w:val="000000" w:themeColor="text1" w:themeTint="FF" w:themeShade="FF"/>
          <w:sz w:val="28"/>
          <w:szCs w:val="28"/>
          <w:lang w:val="en-GB"/>
        </w:rPr>
        <w:t>Life-Cycle</w:t>
      </w:r>
      <w:r w:rsidRPr="6E0FAB16" w:rsidR="1D452E9D">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647ADCAA">
        <w:rPr>
          <w:rFonts w:ascii="Calibri" w:hAnsi="Calibri" w:eastAsia="Calibri" w:cs="Calibri" w:asciiTheme="minorAscii" w:hAnsiTheme="minorAscii" w:eastAsiaTheme="minorAscii" w:cstheme="minorAscii"/>
          <w:b w:val="1"/>
          <w:bCs w:val="1"/>
          <w:noProof w:val="0"/>
          <w:color w:val="FF0000"/>
          <w:sz w:val="28"/>
          <w:szCs w:val="28"/>
          <w:lang w:val="en-GB"/>
        </w:rPr>
        <w:t>(5)</w:t>
      </w:r>
      <w:r w:rsidRPr="6E0FAB16" w:rsidR="647ADCAA">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1D452E9D">
        <w:rPr>
          <w:rFonts w:ascii="Calibri" w:hAnsi="Calibri" w:eastAsia="Calibri" w:cs="Calibri" w:asciiTheme="minorAscii" w:hAnsiTheme="minorAscii" w:eastAsiaTheme="minorAscii" w:cstheme="minorAscii"/>
          <w:noProof w:val="0"/>
          <w:color w:val="auto"/>
          <w:sz w:val="28"/>
          <w:szCs w:val="28"/>
          <w:lang w:val="en-GB"/>
        </w:rPr>
        <w:t xml:space="preserve">By recycling commodities like wood, plastic, and textiles, companies may cut production costs and their need on virgin resources. Ikea will gain from this since it will boost sales and make the company more sustainable. </w:t>
      </w:r>
      <w:r w:rsidRPr="6E0FAB16" w:rsidR="7C6FA675">
        <w:rPr>
          <w:rFonts w:ascii="Calibri" w:hAnsi="Calibri" w:eastAsia="Calibri" w:cs="Calibri" w:asciiTheme="minorAscii" w:hAnsiTheme="minorAscii" w:eastAsiaTheme="minorAscii" w:cstheme="minorAscii"/>
          <w:noProof w:val="0"/>
          <w:color w:val="auto"/>
          <w:sz w:val="28"/>
          <w:szCs w:val="28"/>
          <w:lang w:val="en-GB"/>
        </w:rPr>
        <w:t xml:space="preserve">Ikea can be more sustainable and make the most of its materials to ensure that they </w:t>
      </w:r>
      <w:r w:rsidRPr="6E0FAB16" w:rsidR="7C6FA675">
        <w:rPr>
          <w:rFonts w:ascii="Calibri" w:hAnsi="Calibri" w:eastAsia="Calibri" w:cs="Calibri" w:asciiTheme="minorAscii" w:hAnsiTheme="minorAscii" w:eastAsiaTheme="minorAscii" w:cstheme="minorAscii"/>
          <w:noProof w:val="0"/>
          <w:color w:val="auto"/>
          <w:sz w:val="28"/>
          <w:szCs w:val="28"/>
          <w:lang w:val="en-GB"/>
        </w:rPr>
        <w:t>don't</w:t>
      </w:r>
      <w:r w:rsidRPr="6E0FAB16" w:rsidR="7C6FA675">
        <w:rPr>
          <w:rFonts w:ascii="Calibri" w:hAnsi="Calibri" w:eastAsia="Calibri" w:cs="Calibri" w:asciiTheme="minorAscii" w:hAnsiTheme="minorAscii" w:eastAsiaTheme="minorAscii" w:cstheme="minorAscii"/>
          <w:noProof w:val="0"/>
          <w:color w:val="auto"/>
          <w:sz w:val="28"/>
          <w:szCs w:val="28"/>
          <w:lang w:val="en-GB"/>
        </w:rPr>
        <w:t xml:space="preserve"> go to waste quickly by using the closed loop </w:t>
      </w:r>
      <w:r w:rsidRPr="6E0FAB16" w:rsidR="7C6FA675">
        <w:rPr>
          <w:rFonts w:ascii="Calibri" w:hAnsi="Calibri" w:eastAsia="Calibri" w:cs="Calibri" w:asciiTheme="minorAscii" w:hAnsiTheme="minorAscii" w:eastAsiaTheme="minorAscii" w:cstheme="minorAscii"/>
          <w:noProof w:val="0"/>
          <w:color w:val="auto"/>
          <w:sz w:val="28"/>
          <w:szCs w:val="28"/>
          <w:lang w:val="en-GB"/>
        </w:rPr>
        <w:t>technique</w:t>
      </w:r>
      <w:r w:rsidRPr="6E0FAB16" w:rsidR="7C6FA675">
        <w:rPr>
          <w:rFonts w:ascii="Calibri" w:hAnsi="Calibri" w:eastAsia="Calibri" w:cs="Calibri" w:asciiTheme="minorAscii" w:hAnsiTheme="minorAscii" w:eastAsiaTheme="minorAscii" w:cstheme="minorAscii"/>
          <w:noProof w:val="0"/>
          <w:color w:val="auto"/>
          <w:sz w:val="28"/>
          <w:szCs w:val="28"/>
          <w:lang w:val="en-GB"/>
        </w:rPr>
        <w:t>.</w:t>
      </w:r>
    </w:p>
    <w:p xmlns:wp14="http://schemas.microsoft.com/office/word/2010/wordml" w:rsidP="5C655AD6" wp14:paraId="0EF99123" wp14:textId="2C043875">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501649E9">
        <w:rPr>
          <w:rFonts w:ascii="Calibri" w:hAnsi="Calibri" w:eastAsia="Calibri" w:cs="Calibri" w:asciiTheme="minorAscii" w:hAnsiTheme="minorAscii" w:eastAsiaTheme="minorAscii" w:cstheme="minorAscii"/>
          <w:noProof w:val="0"/>
          <w:color w:val="auto"/>
          <w:sz w:val="28"/>
          <w:szCs w:val="28"/>
          <w:lang w:val="en-GB"/>
        </w:rPr>
        <w:t>According to L</w:t>
      </w:r>
      <w:r w:rsidRPr="6E0FAB16" w:rsidR="501649E9">
        <w:rPr>
          <w:rFonts w:ascii="Calibri" w:hAnsi="Calibri" w:eastAsia="Calibri" w:cs="Calibri"/>
          <w:noProof w:val="0"/>
          <w:color w:val="000000" w:themeColor="text1" w:themeTint="FF" w:themeShade="FF"/>
          <w:sz w:val="28"/>
          <w:szCs w:val="28"/>
          <w:lang w:val="en-GB"/>
        </w:rPr>
        <w:t>ehner, M., Mont, O., Mariani, G., &amp; Mundaca, L. (2020, June 19)</w:t>
      </w:r>
      <w:r w:rsidRPr="6E0FAB16" w:rsidR="501649E9">
        <w:rPr>
          <w:rFonts w:ascii="Calibri" w:hAnsi="Calibri" w:eastAsia="Calibri" w:cs="Calibri" w:asciiTheme="minorAscii" w:hAnsiTheme="minorAscii" w:eastAsiaTheme="minorAscii" w:cstheme="minorAscii"/>
          <w:b w:val="1"/>
          <w:bCs w:val="1"/>
          <w:noProof w:val="0"/>
          <w:color w:val="FF0000"/>
          <w:sz w:val="28"/>
          <w:szCs w:val="28"/>
          <w:lang w:val="en-GB"/>
        </w:rPr>
        <w:t xml:space="preserve"> (6)</w:t>
      </w:r>
      <w:r w:rsidRPr="6E0FAB16" w:rsidR="501649E9">
        <w:rPr>
          <w:rFonts w:ascii="Calibri" w:hAnsi="Calibri" w:eastAsia="Calibri" w:cs="Calibri"/>
          <w:noProof w:val="0"/>
          <w:color w:val="000000" w:themeColor="text1" w:themeTint="FF" w:themeShade="FF"/>
          <w:sz w:val="28"/>
          <w:szCs w:val="28"/>
          <w:lang w:val="en-GB"/>
        </w:rPr>
        <w:t>.</w:t>
      </w:r>
      <w:r w:rsidRPr="6E0FAB16" w:rsidR="501649E9">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2D98AEFD">
        <w:rPr>
          <w:rFonts w:ascii="Calibri" w:hAnsi="Calibri" w:eastAsia="Calibri" w:cs="Calibri" w:asciiTheme="minorAscii" w:hAnsiTheme="minorAscii" w:eastAsiaTheme="minorAscii" w:cstheme="minorAscii"/>
          <w:noProof w:val="0"/>
          <w:color w:val="auto"/>
          <w:sz w:val="28"/>
          <w:szCs w:val="28"/>
          <w:lang w:val="en-GB"/>
        </w:rPr>
        <w:t xml:space="preserve">Ikea has the potential to invest in enlightening their clientele about the fundamentals of the circular economy. By increasing knowledge and encouraging responsible consumption, Ikea will be able to cultivate a sustainable culture and guarantee that its patrons engage in the circular processes that the firm wishes to </w:t>
      </w:r>
      <w:r w:rsidRPr="6E0FAB16" w:rsidR="2D98AEFD">
        <w:rPr>
          <w:rFonts w:ascii="Calibri" w:hAnsi="Calibri" w:eastAsia="Calibri" w:cs="Calibri" w:asciiTheme="minorAscii" w:hAnsiTheme="minorAscii" w:eastAsiaTheme="minorAscii" w:cstheme="minorAscii"/>
          <w:noProof w:val="0"/>
          <w:color w:val="auto"/>
          <w:sz w:val="28"/>
          <w:szCs w:val="28"/>
          <w:lang w:val="en-GB"/>
        </w:rPr>
        <w:t>implement</w:t>
      </w:r>
      <w:r w:rsidRPr="6E0FAB16" w:rsidR="2D98AEFD">
        <w:rPr>
          <w:rFonts w:ascii="Calibri" w:hAnsi="Calibri" w:eastAsia="Calibri" w:cs="Calibri" w:asciiTheme="minorAscii" w:hAnsiTheme="minorAscii" w:eastAsiaTheme="minorAscii" w:cstheme="minorAscii"/>
          <w:noProof w:val="0"/>
          <w:color w:val="auto"/>
          <w:sz w:val="28"/>
          <w:szCs w:val="28"/>
          <w:lang w:val="en-GB"/>
        </w:rPr>
        <w:t>.</w:t>
      </w:r>
      <w:r w:rsidRPr="6E0FAB16" w:rsidR="2D98AEFD">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3E029300">
        <w:rPr>
          <w:rFonts w:ascii="Calibri" w:hAnsi="Calibri" w:eastAsia="Calibri" w:cs="Calibri" w:asciiTheme="minorAscii" w:hAnsiTheme="minorAscii" w:eastAsiaTheme="minorAscii" w:cstheme="minorAscii"/>
          <w:noProof w:val="0"/>
          <w:color w:val="auto"/>
          <w:sz w:val="28"/>
          <w:szCs w:val="28"/>
          <w:lang w:val="en-GB"/>
        </w:rPr>
        <w:t>The company's reputation will improve if customers and the company share a desire for raising the sustainability level of the business. In addition to saving the environment by cutting back on trash and greenhouse gas emissions. It is imperative that big firms give this careful thought</w:t>
      </w:r>
      <w:r w:rsidRPr="6E0FAB16" w:rsidR="3E029300">
        <w:rPr>
          <w:rFonts w:ascii="Calibri" w:hAnsi="Calibri" w:eastAsia="Calibri" w:cs="Calibri" w:asciiTheme="minorAscii" w:hAnsiTheme="minorAscii" w:eastAsiaTheme="minorAscii" w:cstheme="minorAscii"/>
          <w:noProof w:val="0"/>
          <w:color w:val="auto"/>
          <w:sz w:val="28"/>
          <w:szCs w:val="28"/>
          <w:lang w:val="en-GB"/>
        </w:rPr>
        <w:t xml:space="preserve">.  </w:t>
      </w:r>
    </w:p>
    <w:p w:rsidR="54D16D5E" w:rsidP="6E0FAB16" w:rsidRDefault="54D16D5E" w14:paraId="79926EC8" w14:textId="2C47F906">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6E0FAB16" w:rsidR="0EBB2F1B">
        <w:rPr>
          <w:rFonts w:ascii="Calibri" w:hAnsi="Calibri" w:eastAsia="Calibri" w:cs="Calibri"/>
          <w:noProof w:val="0"/>
          <w:color w:val="000000" w:themeColor="text1" w:themeTint="FF" w:themeShade="FF"/>
          <w:sz w:val="28"/>
          <w:szCs w:val="28"/>
          <w:lang w:val="en-GB"/>
        </w:rPr>
        <w:t>Established by Berry, C. (2021, April 6).</w:t>
      </w:r>
      <w:r w:rsidRPr="6E0FAB16" w:rsidR="0EBB2F1B">
        <w:rPr>
          <w:rFonts w:ascii="Calibri" w:hAnsi="Calibri" w:eastAsia="Calibri" w:cs="Calibri"/>
          <w:noProof w:val="0"/>
          <w:color w:val="000000" w:themeColor="text1" w:themeTint="FF" w:themeShade="FF"/>
          <w:sz w:val="22"/>
          <w:szCs w:val="22"/>
          <w:lang w:val="en-GB"/>
        </w:rPr>
        <w:t xml:space="preserve"> </w:t>
      </w:r>
      <w:r w:rsidRPr="6E0FAB16" w:rsidR="0EBB2F1B">
        <w:rPr>
          <w:rFonts w:ascii="Calibri" w:hAnsi="Calibri" w:eastAsia="Calibri" w:cs="Calibri" w:asciiTheme="minorAscii" w:hAnsiTheme="minorAscii" w:eastAsiaTheme="minorAscii" w:cstheme="minorAscii"/>
          <w:b w:val="1"/>
          <w:bCs w:val="1"/>
          <w:noProof w:val="0"/>
          <w:color w:val="FF0000"/>
          <w:sz w:val="28"/>
          <w:szCs w:val="28"/>
          <w:lang w:val="en-GB"/>
        </w:rPr>
        <w:t>(7)</w:t>
      </w:r>
      <w:r w:rsidRPr="6E0FAB16" w:rsidR="0EBB2F1B">
        <w:rPr>
          <w:rFonts w:ascii="Calibri" w:hAnsi="Calibri" w:eastAsia="Calibri" w:cs="Calibri"/>
          <w:noProof w:val="0"/>
          <w:color w:val="000000" w:themeColor="text1" w:themeTint="FF" w:themeShade="FF"/>
          <w:sz w:val="28"/>
          <w:szCs w:val="28"/>
          <w:lang w:val="en-GB"/>
        </w:rPr>
        <w:t xml:space="preserve"> </w:t>
      </w:r>
      <w:r w:rsidRPr="6E0FAB16" w:rsidR="2CA5CCE2">
        <w:rPr>
          <w:rFonts w:ascii="Calibri" w:hAnsi="Calibri" w:eastAsia="Calibri" w:cs="Calibri"/>
          <w:noProof w:val="0"/>
          <w:color w:val="000000" w:themeColor="text1" w:themeTint="FF" w:themeShade="FF"/>
          <w:sz w:val="28"/>
          <w:szCs w:val="28"/>
          <w:lang w:val="en-GB"/>
        </w:rPr>
        <w:t xml:space="preserve">Ikea can </w:t>
      </w:r>
      <w:r w:rsidRPr="6E0FAB16" w:rsidR="2CA5CCE2">
        <w:rPr>
          <w:rFonts w:ascii="Calibri" w:hAnsi="Calibri" w:eastAsia="Calibri" w:cs="Calibri"/>
          <w:noProof w:val="0"/>
          <w:color w:val="000000" w:themeColor="text1" w:themeTint="FF" w:themeShade="FF"/>
          <w:sz w:val="28"/>
          <w:szCs w:val="28"/>
          <w:lang w:val="en-GB"/>
        </w:rPr>
        <w:t>utilize</w:t>
      </w:r>
      <w:r w:rsidRPr="6E0FAB16" w:rsidR="2CA5CCE2">
        <w:rPr>
          <w:rFonts w:ascii="Calibri" w:hAnsi="Calibri" w:eastAsia="Calibri" w:cs="Calibri"/>
          <w:noProof w:val="0"/>
          <w:color w:val="000000" w:themeColor="text1" w:themeTint="FF" w:themeShade="FF"/>
          <w:sz w:val="28"/>
          <w:szCs w:val="28"/>
          <w:lang w:val="en-GB"/>
        </w:rPr>
        <w:t xml:space="preserve"> biomimicry to enhance its packaging systems, reducing resource usage and waste. By using natural container designs or biomimetic packaging like plant pods or beehives, Ikea can improve product protection and reduce material </w:t>
      </w:r>
      <w:r w:rsidRPr="6E0FAB16" w:rsidR="2CA5CCE2">
        <w:rPr>
          <w:rFonts w:ascii="Calibri" w:hAnsi="Calibri" w:eastAsia="Calibri" w:cs="Calibri"/>
          <w:noProof w:val="0"/>
          <w:color w:val="000000" w:themeColor="text1" w:themeTint="FF" w:themeShade="FF"/>
          <w:sz w:val="28"/>
          <w:szCs w:val="28"/>
          <w:lang w:val="en-GB"/>
        </w:rPr>
        <w:t>usage</w:t>
      </w:r>
      <w:r w:rsidRPr="6E0FAB16" w:rsidR="12F8AEDF">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215B857F">
        <w:rPr>
          <w:rFonts w:ascii="Calibri" w:hAnsi="Calibri" w:eastAsia="Calibri" w:cs="Calibri" w:asciiTheme="minorAscii" w:hAnsiTheme="minorAscii" w:eastAsiaTheme="minorAscii" w:cstheme="minorAscii"/>
          <w:noProof w:val="0"/>
          <w:color w:val="auto"/>
          <w:sz w:val="28"/>
          <w:szCs w:val="28"/>
          <w:lang w:val="en-GB"/>
        </w:rPr>
        <w:t xml:space="preserve">It is more environmentally favourable to use natural resources, which would </w:t>
      </w:r>
      <w:r w:rsidRPr="6E0FAB16" w:rsidR="215B857F">
        <w:rPr>
          <w:rFonts w:ascii="Calibri" w:hAnsi="Calibri" w:eastAsia="Calibri" w:cs="Calibri" w:asciiTheme="minorAscii" w:hAnsiTheme="minorAscii" w:eastAsiaTheme="minorAscii" w:cstheme="minorAscii"/>
          <w:noProof w:val="0"/>
          <w:color w:val="auto"/>
          <w:sz w:val="28"/>
          <w:szCs w:val="28"/>
          <w:lang w:val="en-GB"/>
        </w:rPr>
        <w:t>assist</w:t>
      </w:r>
      <w:r w:rsidRPr="6E0FAB16" w:rsidR="215B857F">
        <w:rPr>
          <w:rFonts w:ascii="Calibri" w:hAnsi="Calibri" w:eastAsia="Calibri" w:cs="Calibri" w:asciiTheme="minorAscii" w:hAnsiTheme="minorAscii" w:eastAsiaTheme="minorAscii" w:cstheme="minorAscii"/>
          <w:noProof w:val="0"/>
          <w:color w:val="auto"/>
          <w:sz w:val="28"/>
          <w:szCs w:val="28"/>
          <w:lang w:val="en-GB"/>
        </w:rPr>
        <w:t xml:space="preserve"> Ikea in becoming a more circular economy</w:t>
      </w:r>
      <w:r w:rsidRPr="6E0FAB16" w:rsidR="215B857F">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5984FD8C">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5984FD8C">
        <w:rPr>
          <w:rFonts w:ascii="Calibri" w:hAnsi="Calibri" w:eastAsia="Calibri" w:cs="Calibri" w:asciiTheme="minorAscii" w:hAnsiTheme="minorAscii" w:eastAsiaTheme="minorAscii" w:cstheme="minorAscii"/>
          <w:noProof w:val="0"/>
          <w:color w:val="auto"/>
          <w:sz w:val="28"/>
          <w:szCs w:val="28"/>
          <w:lang w:val="en-GB"/>
        </w:rPr>
        <w:t xml:space="preserve">Working with researchers and specialists in biomimicry can provide Ikea with a deeper understanding of natural </w:t>
      </w:r>
      <w:r w:rsidRPr="6E0FAB16" w:rsidR="5984FD8C">
        <w:rPr>
          <w:rFonts w:ascii="Calibri" w:hAnsi="Calibri" w:eastAsia="Calibri" w:cs="Calibri" w:asciiTheme="minorAscii" w:hAnsiTheme="minorAscii" w:eastAsiaTheme="minorAscii" w:cstheme="minorAscii"/>
          <w:noProof w:val="0"/>
          <w:color w:val="auto"/>
          <w:sz w:val="28"/>
          <w:szCs w:val="28"/>
          <w:lang w:val="en-GB"/>
        </w:rPr>
        <w:t>processes.</w:t>
      </w:r>
      <w:r w:rsidRPr="6E0FAB16" w:rsidR="2EB6ABDB">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00BD32BE">
        <w:rPr>
          <w:rFonts w:ascii="Calibri" w:hAnsi="Calibri" w:eastAsia="Calibri" w:cs="Calibri" w:asciiTheme="minorAscii" w:hAnsiTheme="minorAscii" w:eastAsiaTheme="minorAscii" w:cstheme="minorAscii"/>
          <w:noProof w:val="0"/>
          <w:color w:val="auto"/>
          <w:sz w:val="28"/>
          <w:szCs w:val="28"/>
          <w:lang w:val="en-GB"/>
        </w:rPr>
        <w:t xml:space="preserve">In conformity with </w:t>
      </w:r>
      <w:r w:rsidRPr="6E0FAB16" w:rsidR="00BD32BE">
        <w:rPr>
          <w:i w:val="1"/>
          <w:iCs w:val="1"/>
          <w:noProof w:val="0"/>
          <w:color w:val="000000" w:themeColor="text1" w:themeTint="FF" w:themeShade="FF"/>
          <w:sz w:val="28"/>
          <w:szCs w:val="28"/>
          <w:lang w:val="en-GB"/>
        </w:rPr>
        <w:t>IKEA Global</w:t>
      </w:r>
      <w:r w:rsidRPr="6E0FAB16" w:rsidR="00BD32BE">
        <w:rPr>
          <w:noProof w:val="0"/>
          <w:color w:val="000000" w:themeColor="text1" w:themeTint="FF" w:themeShade="FF"/>
          <w:sz w:val="28"/>
          <w:szCs w:val="28"/>
          <w:lang w:val="en-GB"/>
        </w:rPr>
        <w:t>. (n.d.)</w:t>
      </w:r>
      <w:r w:rsidRPr="6E0FAB16" w:rsidR="00BD32BE">
        <w:rPr>
          <w:rFonts w:ascii="Calibri" w:hAnsi="Calibri" w:eastAsia="Calibri" w:cs="Calibri" w:asciiTheme="minorAscii" w:hAnsiTheme="minorAscii" w:eastAsiaTheme="minorAscii" w:cstheme="minorAscii"/>
          <w:b w:val="1"/>
          <w:bCs w:val="1"/>
          <w:noProof w:val="0"/>
          <w:color w:val="FF0000"/>
          <w:sz w:val="28"/>
          <w:szCs w:val="28"/>
          <w:lang w:val="en-GB"/>
        </w:rPr>
        <w:t xml:space="preserve"> </w:t>
      </w:r>
      <w:r w:rsidRPr="6E0FAB16" w:rsidR="2EB6ABDB">
        <w:rPr>
          <w:rFonts w:ascii="Calibri" w:hAnsi="Calibri" w:eastAsia="Calibri" w:cs="Calibri" w:asciiTheme="minorAscii" w:hAnsiTheme="minorAscii" w:eastAsiaTheme="minorAscii" w:cstheme="minorAscii"/>
          <w:b w:val="1"/>
          <w:bCs w:val="1"/>
          <w:noProof w:val="0"/>
          <w:color w:val="FF0000"/>
          <w:sz w:val="28"/>
          <w:szCs w:val="28"/>
          <w:lang w:val="en-GB"/>
        </w:rPr>
        <w:t>(</w:t>
      </w:r>
      <w:r w:rsidRPr="6E0FAB16" w:rsidR="2EB6ABDB">
        <w:rPr>
          <w:rFonts w:ascii="Calibri" w:hAnsi="Calibri" w:eastAsia="Calibri" w:cs="Calibri" w:asciiTheme="minorAscii" w:hAnsiTheme="minorAscii" w:eastAsiaTheme="minorAscii" w:cstheme="minorAscii"/>
          <w:b w:val="1"/>
          <w:bCs w:val="1"/>
          <w:noProof w:val="0"/>
          <w:color w:val="FF0000"/>
          <w:sz w:val="28"/>
          <w:szCs w:val="28"/>
          <w:lang w:val="en-GB"/>
        </w:rPr>
        <w:t>8)</w:t>
      </w:r>
      <w:r w:rsidRPr="6E0FAB16" w:rsidR="5984FD8C">
        <w:rPr>
          <w:rFonts w:ascii="Calibri" w:hAnsi="Calibri" w:eastAsia="Calibri" w:cs="Calibri" w:asciiTheme="minorAscii" w:hAnsiTheme="minorAscii" w:eastAsiaTheme="minorAscii" w:cstheme="minorAscii"/>
          <w:b w:val="1"/>
          <w:bCs w:val="1"/>
          <w:noProof w:val="0"/>
          <w:color w:val="FF0000"/>
          <w:sz w:val="28"/>
          <w:szCs w:val="28"/>
          <w:lang w:val="en-GB"/>
        </w:rPr>
        <w:t xml:space="preserve"> </w:t>
      </w:r>
      <w:r w:rsidRPr="6E0FAB16" w:rsidR="5984FD8C">
        <w:rPr>
          <w:rFonts w:ascii="Calibri" w:hAnsi="Calibri" w:eastAsia="Calibri" w:cs="Calibri" w:asciiTheme="minorAscii" w:hAnsiTheme="minorAscii" w:eastAsiaTheme="minorAscii" w:cstheme="minorAscii"/>
          <w:noProof w:val="0"/>
          <w:color w:val="auto"/>
          <w:sz w:val="28"/>
          <w:szCs w:val="28"/>
          <w:lang w:val="en-GB"/>
        </w:rPr>
        <w:t xml:space="preserve">this will enable them to develop </w:t>
      </w:r>
      <w:r w:rsidRPr="6E0FAB16" w:rsidR="5984FD8C">
        <w:rPr>
          <w:rFonts w:ascii="Calibri" w:hAnsi="Calibri" w:eastAsia="Calibri" w:cs="Calibri" w:asciiTheme="minorAscii" w:hAnsiTheme="minorAscii" w:eastAsiaTheme="minorAscii" w:cstheme="minorAscii"/>
          <w:noProof w:val="0"/>
          <w:color w:val="auto"/>
          <w:sz w:val="28"/>
          <w:szCs w:val="28"/>
          <w:lang w:val="en-GB"/>
        </w:rPr>
        <w:t>cutting-edge</w:t>
      </w:r>
      <w:r w:rsidRPr="6E0FAB16" w:rsidR="5984FD8C">
        <w:rPr>
          <w:rFonts w:ascii="Calibri" w:hAnsi="Calibri" w:eastAsia="Calibri" w:cs="Calibri" w:asciiTheme="minorAscii" w:hAnsiTheme="minorAscii" w:eastAsiaTheme="minorAscii" w:cstheme="minorAscii"/>
          <w:noProof w:val="0"/>
          <w:color w:val="auto"/>
          <w:sz w:val="28"/>
          <w:szCs w:val="28"/>
          <w:lang w:val="en-GB"/>
        </w:rPr>
        <w:t xml:space="preserve"> technology and solutions that will harness the power of nature to solve sustainability issues and bring about positive change.</w:t>
      </w:r>
    </w:p>
    <w:p w:rsidR="2F7A2B04" w:rsidP="2F7A2B04" w:rsidRDefault="2F7A2B04" w14:paraId="15AF31F8" w14:textId="4646CB48">
      <w:pPr>
        <w:pStyle w:val="Normal"/>
        <w:rPr>
          <w:rFonts w:ascii="Calibri" w:hAnsi="Calibri" w:eastAsia="Calibri" w:cs="Calibri" w:asciiTheme="minorAscii" w:hAnsiTheme="minorAscii" w:eastAsiaTheme="minorAscii" w:cstheme="minorAscii"/>
          <w:noProof w:val="0"/>
          <w:color w:val="auto"/>
          <w:sz w:val="28"/>
          <w:szCs w:val="28"/>
          <w:lang w:val="en-GB"/>
        </w:rPr>
      </w:pPr>
    </w:p>
    <w:p w:rsidR="2F7A2B04" w:rsidP="2F7A2B04" w:rsidRDefault="2F7A2B04" w14:paraId="40B0205F" w14:textId="03FFEFA7">
      <w:pPr>
        <w:pStyle w:val="Normal"/>
        <w:rPr>
          <w:rFonts w:ascii="Calibri" w:hAnsi="Calibri" w:eastAsia="Calibri" w:cs="Calibri" w:asciiTheme="minorAscii" w:hAnsiTheme="minorAscii" w:eastAsiaTheme="minorAscii" w:cstheme="minorAscii"/>
          <w:noProof w:val="0"/>
          <w:color w:val="auto"/>
          <w:sz w:val="28"/>
          <w:szCs w:val="28"/>
          <w:lang w:val="en-GB"/>
        </w:rPr>
      </w:pPr>
    </w:p>
    <w:p xmlns:wp14="http://schemas.microsoft.com/office/word/2010/wordml" w:rsidP="596F3723" wp14:paraId="118BB99B" wp14:textId="5C881CDC">
      <w:pPr>
        <w:pStyle w:val="Normal"/>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6"/>
          <w:szCs w:val="36"/>
          <w:u w:val="single"/>
          <w:lang w:val="en-GB"/>
        </w:rPr>
      </w:pPr>
      <w:r w:rsidRPr="596F3723" w:rsidR="178BAD64">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How does Ikea reflect the principles of the circular economy or biomimicry</w:t>
      </w:r>
      <w:r w:rsidRPr="596F3723" w:rsidR="625678C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w:t>
      </w:r>
    </w:p>
    <w:p xmlns:wp14="http://schemas.microsoft.com/office/word/2010/wordml" w:rsidP="5C655AD6" wp14:paraId="541E8055" wp14:textId="03ECDE84">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33191D49">
        <w:rPr>
          <w:rFonts w:ascii="Calibri" w:hAnsi="Calibri" w:eastAsia="Calibri" w:cs="Calibri" w:asciiTheme="minorAscii" w:hAnsiTheme="minorAscii" w:eastAsiaTheme="minorAscii" w:cstheme="minorAscii"/>
          <w:noProof w:val="0"/>
          <w:color w:val="auto"/>
          <w:sz w:val="28"/>
          <w:szCs w:val="28"/>
          <w:lang w:val="en-GB"/>
        </w:rPr>
        <w:t>S</w:t>
      </w:r>
      <w:r w:rsidRPr="6E0FAB16" w:rsidR="0CEB2196">
        <w:rPr>
          <w:rFonts w:ascii="Calibri" w:hAnsi="Calibri" w:eastAsia="Calibri" w:cs="Calibri" w:asciiTheme="minorAscii" w:hAnsiTheme="minorAscii" w:eastAsiaTheme="minorAscii" w:cstheme="minorAscii"/>
          <w:noProof w:val="0"/>
          <w:color w:val="auto"/>
          <w:sz w:val="28"/>
          <w:szCs w:val="28"/>
          <w:lang w:val="en-GB"/>
        </w:rPr>
        <w:t>tated</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5CCB7430">
        <w:rPr>
          <w:rFonts w:ascii="Calibri" w:hAnsi="Calibri" w:eastAsia="Calibri" w:cs="Calibri" w:asciiTheme="minorAscii" w:hAnsiTheme="minorAscii" w:eastAsiaTheme="minorAscii" w:cstheme="minorAscii"/>
          <w:noProof w:val="0"/>
          <w:color w:val="auto"/>
          <w:sz w:val="28"/>
          <w:szCs w:val="28"/>
          <w:lang w:val="en-GB"/>
        </w:rPr>
        <w:t xml:space="preserve">by </w:t>
      </w:r>
      <w:r w:rsidRPr="6E0FAB16" w:rsidR="5CCB7430">
        <w:rPr>
          <w:i w:val="1"/>
          <w:iCs w:val="1"/>
          <w:noProof w:val="0"/>
          <w:color w:val="000000" w:themeColor="text1" w:themeTint="FF" w:themeShade="FF"/>
          <w:sz w:val="28"/>
          <w:szCs w:val="28"/>
          <w:lang w:val="en-GB"/>
        </w:rPr>
        <w:t>IKEA Global</w:t>
      </w:r>
      <w:r w:rsidRPr="6E0FAB16" w:rsidR="5CCB7430">
        <w:rPr>
          <w:noProof w:val="0"/>
          <w:color w:val="000000" w:themeColor="text1" w:themeTint="FF" w:themeShade="FF"/>
          <w:sz w:val="28"/>
          <w:szCs w:val="28"/>
          <w:lang w:val="en-GB"/>
        </w:rPr>
        <w:t>. (n.d.)</w:t>
      </w:r>
      <w:r w:rsidRPr="6E0FAB16" w:rsidR="5CCB7430">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49B8BD71">
        <w:rPr>
          <w:rFonts w:ascii="Calibri" w:hAnsi="Calibri" w:eastAsia="Calibri" w:cs="Calibri" w:asciiTheme="minorAscii" w:hAnsiTheme="minorAscii" w:eastAsiaTheme="minorAscii" w:cstheme="minorAscii"/>
          <w:b w:val="1"/>
          <w:bCs w:val="1"/>
          <w:noProof w:val="0"/>
          <w:color w:val="FF0000"/>
          <w:sz w:val="28"/>
          <w:szCs w:val="28"/>
          <w:lang w:val="en-GB"/>
        </w:rPr>
        <w:t>(3)</w:t>
      </w:r>
      <w:r w:rsidRPr="6E0FAB16" w:rsidR="49B8BD71">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that their </w:t>
      </w:r>
      <w:r w:rsidRPr="6E0FAB16" w:rsidR="0CEB2196">
        <w:rPr>
          <w:rFonts w:ascii="Calibri" w:hAnsi="Calibri" w:eastAsia="Calibri" w:cs="Calibri" w:asciiTheme="minorAscii" w:hAnsiTheme="minorAscii" w:eastAsiaTheme="minorAscii" w:cstheme="minorAscii"/>
          <w:noProof w:val="0"/>
          <w:color w:val="auto"/>
          <w:sz w:val="28"/>
          <w:szCs w:val="28"/>
          <w:lang w:val="en-GB"/>
        </w:rPr>
        <w:t>main business</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 priorities are to ‘drastically reduce greenhouse gas emissions across Ikea value chain and move toward the use of only renewable or recycled materials by 2030’. By planning their future to "move and grow" with their customers, they are </w:t>
      </w:r>
      <w:r w:rsidRPr="6E0FAB16" w:rsidR="0CEB2196">
        <w:rPr>
          <w:rFonts w:ascii="Calibri" w:hAnsi="Calibri" w:eastAsia="Calibri" w:cs="Calibri" w:asciiTheme="minorAscii" w:hAnsiTheme="minorAscii" w:eastAsiaTheme="minorAscii" w:cstheme="minorAscii"/>
          <w:noProof w:val="0"/>
          <w:color w:val="auto"/>
          <w:sz w:val="28"/>
          <w:szCs w:val="28"/>
          <w:lang w:val="en-GB"/>
        </w:rPr>
        <w:t>attempting</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 to match the circular economy's principles as a company</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To help consumers extend the life of their products, for instance, they offer wedge dowels on furniture, a </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click-technique that makes it easier for customers to assemble, disassemble, and eventually reassemble IKEA furniture so they can travel with it. Extendable beds are another device </w:t>
      </w:r>
      <w:r w:rsidRPr="6E0FAB16" w:rsidR="0CEB2196">
        <w:rPr>
          <w:rFonts w:ascii="Calibri" w:hAnsi="Calibri" w:eastAsia="Calibri" w:cs="Calibri" w:asciiTheme="minorAscii" w:hAnsiTheme="minorAscii" w:eastAsiaTheme="minorAscii" w:cstheme="minorAscii"/>
          <w:noProof w:val="0"/>
          <w:color w:val="auto"/>
          <w:sz w:val="28"/>
          <w:szCs w:val="28"/>
          <w:lang w:val="en-GB"/>
        </w:rPr>
        <w:t>they've</w:t>
      </w:r>
      <w:r w:rsidRPr="6E0FAB16" w:rsidR="0CEB2196">
        <w:rPr>
          <w:rFonts w:ascii="Calibri" w:hAnsi="Calibri" w:eastAsia="Calibri" w:cs="Calibri" w:asciiTheme="minorAscii" w:hAnsiTheme="minorAscii" w:eastAsiaTheme="minorAscii" w:cstheme="minorAscii"/>
          <w:noProof w:val="0"/>
          <w:color w:val="auto"/>
          <w:sz w:val="28"/>
          <w:szCs w:val="28"/>
          <w:lang w:val="en-GB"/>
        </w:rPr>
        <w:t xml:space="preserve"> produced, meant to grow with your child for many </w:t>
      </w:r>
      <w:r w:rsidRPr="6E0FAB16" w:rsidR="0CEB2196">
        <w:rPr>
          <w:rFonts w:ascii="Calibri" w:hAnsi="Calibri" w:eastAsia="Calibri" w:cs="Calibri" w:asciiTheme="minorAscii" w:hAnsiTheme="minorAscii" w:eastAsiaTheme="minorAscii" w:cstheme="minorAscii"/>
          <w:noProof w:val="0"/>
          <w:color w:val="auto"/>
          <w:sz w:val="28"/>
          <w:szCs w:val="28"/>
          <w:lang w:val="en-GB"/>
        </w:rPr>
        <w:t>years</w:t>
      </w:r>
      <w:r w:rsidRPr="6E0FAB16" w:rsidR="0CEB2196">
        <w:rPr>
          <w:rFonts w:ascii="Calibri" w:hAnsi="Calibri" w:eastAsia="Calibri" w:cs="Calibri" w:asciiTheme="minorAscii" w:hAnsiTheme="minorAscii" w:eastAsiaTheme="minorAscii" w:cstheme="minorAscii"/>
          <w:noProof w:val="0"/>
          <w:color w:val="auto"/>
          <w:sz w:val="28"/>
          <w:szCs w:val="28"/>
          <w:lang w:val="en-GB"/>
        </w:rPr>
        <w:t>.</w:t>
      </w:r>
      <w:r w:rsidRPr="6E0FAB16" w:rsidR="53F8F927">
        <w:rPr>
          <w:rFonts w:ascii="Calibri" w:hAnsi="Calibri" w:eastAsia="Calibri" w:cs="Calibri" w:asciiTheme="minorAscii" w:hAnsiTheme="minorAscii" w:eastAsiaTheme="minorAscii" w:cstheme="minorAscii"/>
          <w:noProof w:val="0"/>
          <w:color w:val="auto"/>
          <w:sz w:val="28"/>
          <w:szCs w:val="28"/>
          <w:lang w:val="en-GB"/>
        </w:rPr>
        <w:t xml:space="preserve"> </w:t>
      </w:r>
    </w:p>
    <w:p xmlns:wp14="http://schemas.microsoft.com/office/word/2010/wordml" w:rsidP="6E0FAB16" wp14:paraId="0216D2A3" wp14:textId="7748A853">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1EB48A88">
        <w:rPr>
          <w:i w:val="1"/>
          <w:iCs w:val="1"/>
          <w:noProof w:val="0"/>
          <w:color w:val="000000" w:themeColor="text1" w:themeTint="FF" w:themeShade="FF"/>
          <w:lang w:val="en-GB"/>
        </w:rPr>
        <w:t>IKEA Global</w:t>
      </w:r>
      <w:r w:rsidRPr="6E0FAB16" w:rsidR="1EB48A88">
        <w:rPr>
          <w:noProof w:val="0"/>
          <w:color w:val="000000" w:themeColor="text1" w:themeTint="FF" w:themeShade="FF"/>
          <w:lang w:val="en-GB"/>
        </w:rPr>
        <w:t>. (n.d.)</w:t>
      </w:r>
      <w:r w:rsidRPr="6E0FAB16" w:rsidR="56F2D955">
        <w:rPr>
          <w:rFonts w:ascii="Calibri" w:hAnsi="Calibri" w:eastAsia="Calibri" w:cs="Calibri" w:asciiTheme="minorAscii" w:hAnsiTheme="minorAscii" w:eastAsiaTheme="minorAscii" w:cstheme="minorAscii"/>
          <w:b w:val="1"/>
          <w:bCs w:val="1"/>
          <w:noProof w:val="0"/>
          <w:color w:val="FF0000"/>
          <w:sz w:val="28"/>
          <w:szCs w:val="28"/>
          <w:lang w:val="en-GB"/>
        </w:rPr>
        <w:t xml:space="preserve"> (9</w:t>
      </w:r>
      <w:r w:rsidRPr="6E0FAB16" w:rsidR="56F2D955">
        <w:rPr>
          <w:rFonts w:ascii="Calibri" w:hAnsi="Calibri" w:eastAsia="Calibri" w:cs="Calibri" w:asciiTheme="minorAscii" w:hAnsiTheme="minorAscii" w:eastAsiaTheme="minorAscii" w:cstheme="minorAscii"/>
          <w:b w:val="1"/>
          <w:bCs w:val="1"/>
          <w:noProof w:val="0"/>
          <w:color w:val="FF0000"/>
          <w:sz w:val="28"/>
          <w:szCs w:val="28"/>
          <w:lang w:val="en-GB"/>
        </w:rPr>
        <w:t>)</w:t>
      </w:r>
      <w:r w:rsidRPr="6E0FAB16" w:rsidR="1EB48A88">
        <w:rPr>
          <w:noProof w:val="0"/>
          <w:color w:val="000000" w:themeColor="text1" w:themeTint="FF" w:themeShade="FF"/>
          <w:lang w:val="en-GB"/>
        </w:rPr>
        <w:t xml:space="preserve"> </w:t>
      </w:r>
      <w:r w:rsidRPr="6E0FAB16" w:rsidR="61D1361F">
        <w:rPr>
          <w:rFonts w:ascii="Calibri" w:hAnsi="Calibri" w:eastAsia="Calibri" w:cs="Calibri"/>
          <w:noProof w:val="0"/>
          <w:color w:val="000000" w:themeColor="text1" w:themeTint="FF" w:themeShade="FF"/>
          <w:sz w:val="28"/>
          <w:szCs w:val="28"/>
          <w:lang w:val="en-GB"/>
        </w:rPr>
        <w:t>shown</w:t>
      </w:r>
      <w:r w:rsidRPr="6E0FAB16" w:rsidR="61D1361F">
        <w:rPr>
          <w:rFonts w:ascii="Calibri" w:hAnsi="Calibri" w:eastAsia="Calibri" w:cs="Calibri"/>
          <w:noProof w:val="0"/>
          <w:color w:val="000000" w:themeColor="text1" w:themeTint="FF" w:themeShade="FF"/>
          <w:sz w:val="28"/>
          <w:szCs w:val="28"/>
          <w:lang w:val="en-GB"/>
        </w:rPr>
        <w:t xml:space="preserve"> that they are </w:t>
      </w:r>
      <w:r w:rsidRPr="6E0FAB16" w:rsidR="19D08D1A">
        <w:rPr>
          <w:rFonts w:ascii="Calibri" w:hAnsi="Calibri" w:eastAsia="Calibri" w:cs="Calibri"/>
          <w:noProof w:val="0"/>
          <w:color w:val="000000" w:themeColor="text1" w:themeTint="FF" w:themeShade="FF"/>
          <w:sz w:val="28"/>
          <w:szCs w:val="28"/>
          <w:lang w:val="en-GB"/>
        </w:rPr>
        <w:t>promoting the circular economy by integrating circular capabilities into all its goods by FY30, sharing online product assessment tools to accelerate the circular movement.</w:t>
      </w:r>
      <w:r w:rsidRPr="6E0FAB16" w:rsidR="63A2A02D">
        <w:rPr>
          <w:rFonts w:ascii="Calibri" w:hAnsi="Calibri" w:eastAsia="Calibri" w:cs="Calibri" w:asciiTheme="minorAscii" w:hAnsiTheme="minorAscii" w:eastAsiaTheme="minorAscii" w:cstheme="minorAscii"/>
          <w:noProof w:val="0"/>
          <w:color w:val="auto"/>
          <w:sz w:val="28"/>
          <w:szCs w:val="28"/>
          <w:lang w:val="en-GB"/>
        </w:rPr>
        <w:t xml:space="preserve"> Through user-friendly, interactive web tools developed by corporations, designers, and anyone else interested in evaluating the furniture and home furnishings that consumers own, they share their ideas</w:t>
      </w:r>
      <w:r w:rsidRPr="6E0FAB16" w:rsidR="63A2A02D">
        <w:rPr>
          <w:rFonts w:ascii="Calibri" w:hAnsi="Calibri" w:eastAsia="Calibri" w:cs="Calibri" w:asciiTheme="minorAscii" w:hAnsiTheme="minorAscii" w:eastAsiaTheme="minorAscii" w:cstheme="minorAscii"/>
          <w:noProof w:val="0"/>
          <w:color w:val="auto"/>
          <w:sz w:val="28"/>
          <w:szCs w:val="28"/>
          <w:lang w:val="en-GB"/>
        </w:rPr>
        <w:t>.</w:t>
      </w:r>
      <w:r w:rsidRPr="6E0FAB16" w:rsidR="3782D059">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6E05299A">
        <w:rPr>
          <w:rFonts w:ascii="Calibri" w:hAnsi="Calibri" w:eastAsia="Calibri" w:cs="Calibri" w:asciiTheme="minorAscii" w:hAnsiTheme="minorAscii" w:eastAsiaTheme="minorAscii" w:cstheme="minorAscii"/>
          <w:noProof w:val="0"/>
          <w:color w:val="auto"/>
          <w:sz w:val="28"/>
          <w:szCs w:val="28"/>
          <w:lang w:val="en-GB"/>
        </w:rPr>
        <w:t xml:space="preserve">Ikea will be able to implement the circular economy and become more sustainable by </w:t>
      </w:r>
      <w:r w:rsidRPr="6E0FAB16" w:rsidR="6E05299A">
        <w:rPr>
          <w:rFonts w:ascii="Calibri" w:hAnsi="Calibri" w:eastAsia="Calibri" w:cs="Calibri" w:asciiTheme="minorAscii" w:hAnsiTheme="minorAscii" w:eastAsiaTheme="minorAscii" w:cstheme="minorAscii"/>
          <w:noProof w:val="0"/>
          <w:color w:val="auto"/>
          <w:sz w:val="28"/>
          <w:szCs w:val="28"/>
          <w:lang w:val="en-GB"/>
        </w:rPr>
        <w:t>facilitating</w:t>
      </w:r>
      <w:r w:rsidRPr="6E0FAB16" w:rsidR="6E05299A">
        <w:rPr>
          <w:rFonts w:ascii="Calibri" w:hAnsi="Calibri" w:eastAsia="Calibri" w:cs="Calibri" w:asciiTheme="minorAscii" w:hAnsiTheme="minorAscii" w:eastAsiaTheme="minorAscii" w:cstheme="minorAscii"/>
          <w:noProof w:val="0"/>
          <w:color w:val="auto"/>
          <w:sz w:val="28"/>
          <w:szCs w:val="28"/>
          <w:lang w:val="en-GB"/>
        </w:rPr>
        <w:t xml:space="preserve"> online customer interaction through web technologies.</w:t>
      </w:r>
    </w:p>
    <w:p xmlns:wp14="http://schemas.microsoft.com/office/word/2010/wordml" w:rsidP="5C655AD6" wp14:paraId="5DE33EE2" wp14:textId="0A7783E2">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62AF48DF">
        <w:rPr>
          <w:rFonts w:ascii="Calibri" w:hAnsi="Calibri" w:eastAsia="Calibri" w:cs="Calibri" w:asciiTheme="minorAscii" w:hAnsiTheme="minorAscii" w:eastAsiaTheme="minorAscii" w:cstheme="minorAscii"/>
          <w:noProof w:val="0"/>
          <w:color w:val="auto"/>
          <w:sz w:val="28"/>
          <w:szCs w:val="28"/>
          <w:lang w:val="en-GB"/>
        </w:rPr>
        <w:t xml:space="preserve">Ikea has an online ‘Circular Product Design Guide’ which is a guide to help consumers and other businesses become more sustainable. </w:t>
      </w:r>
      <w:r w:rsidRPr="6E0FAB16" w:rsidR="0F28CF29">
        <w:rPr>
          <w:rFonts w:ascii="Calibri" w:hAnsi="Calibri" w:eastAsia="Calibri" w:cs="Calibri" w:asciiTheme="minorAscii" w:hAnsiTheme="minorAscii" w:eastAsiaTheme="minorAscii" w:cstheme="minorAscii"/>
          <w:noProof w:val="0"/>
          <w:color w:val="auto"/>
          <w:sz w:val="28"/>
          <w:szCs w:val="28"/>
          <w:lang w:val="en-GB"/>
        </w:rPr>
        <w:t>Incorporated</w:t>
      </w:r>
      <w:r w:rsidRPr="6E0FAB16" w:rsidR="2FD65C90">
        <w:rPr>
          <w:rFonts w:ascii="Calibri" w:hAnsi="Calibri" w:eastAsia="Calibri" w:cs="Calibri" w:asciiTheme="minorAscii" w:hAnsiTheme="minorAscii" w:eastAsiaTheme="minorAscii" w:cstheme="minorAscii"/>
          <w:noProof w:val="0"/>
          <w:color w:val="auto"/>
          <w:sz w:val="28"/>
          <w:szCs w:val="28"/>
          <w:lang w:val="en-GB"/>
        </w:rPr>
        <w:t xml:space="preserve"> into this guide is the 4 loops which consists of 4 steps reuse, refurbishment, remanufacturing, and recycling. </w:t>
      </w:r>
      <w:r w:rsidRPr="6E0FAB16" w:rsidR="78AA31CF">
        <w:rPr>
          <w:rFonts w:ascii="Calibri" w:hAnsi="Calibri" w:eastAsia="Calibri" w:cs="Calibri" w:asciiTheme="minorAscii" w:hAnsiTheme="minorAscii" w:eastAsiaTheme="minorAscii" w:cstheme="minorAscii"/>
          <w:noProof w:val="0"/>
          <w:color w:val="auto"/>
          <w:sz w:val="28"/>
          <w:szCs w:val="28"/>
          <w:lang w:val="en-GB"/>
        </w:rPr>
        <w:t xml:space="preserve">These circular loops </w:t>
      </w:r>
      <w:r w:rsidRPr="6E0FAB16" w:rsidR="46F4D0EE">
        <w:rPr>
          <w:rFonts w:ascii="Calibri" w:hAnsi="Calibri" w:eastAsia="Calibri" w:cs="Calibri" w:asciiTheme="minorAscii" w:hAnsiTheme="minorAscii" w:eastAsiaTheme="minorAscii" w:cstheme="minorAscii"/>
          <w:noProof w:val="0"/>
          <w:color w:val="auto"/>
          <w:sz w:val="28"/>
          <w:szCs w:val="28"/>
          <w:lang w:val="en-GB"/>
        </w:rPr>
        <w:t>are</w:t>
      </w:r>
      <w:r w:rsidRPr="6E0FAB16" w:rsidR="78AA31CF">
        <w:rPr>
          <w:rFonts w:ascii="Calibri" w:hAnsi="Calibri" w:eastAsia="Calibri" w:cs="Calibri" w:asciiTheme="minorAscii" w:hAnsiTheme="minorAscii" w:eastAsiaTheme="minorAscii" w:cstheme="minorAscii"/>
          <w:noProof w:val="0"/>
          <w:color w:val="auto"/>
          <w:sz w:val="28"/>
          <w:szCs w:val="28"/>
          <w:lang w:val="en-GB"/>
        </w:rPr>
        <w:t xml:space="preserve"> how Ikea will transform </w:t>
      </w:r>
      <w:r w:rsidRPr="6E0FAB16" w:rsidR="7094093A">
        <w:rPr>
          <w:rFonts w:ascii="Calibri" w:hAnsi="Calibri" w:eastAsia="Calibri" w:cs="Calibri" w:asciiTheme="minorAscii" w:hAnsiTheme="minorAscii" w:eastAsiaTheme="minorAscii" w:cstheme="minorAscii"/>
          <w:noProof w:val="0"/>
          <w:color w:val="auto"/>
          <w:sz w:val="28"/>
          <w:szCs w:val="28"/>
          <w:lang w:val="en-GB"/>
        </w:rPr>
        <w:t xml:space="preserve">from a linear to a circular </w:t>
      </w:r>
      <w:r w:rsidRPr="6E0FAB16" w:rsidR="11E2B0C6">
        <w:rPr>
          <w:rFonts w:ascii="Calibri" w:hAnsi="Calibri" w:eastAsia="Calibri" w:cs="Calibri" w:asciiTheme="minorAscii" w:hAnsiTheme="minorAscii" w:eastAsiaTheme="minorAscii" w:cstheme="minorAscii"/>
          <w:noProof w:val="0"/>
          <w:color w:val="auto"/>
          <w:sz w:val="28"/>
          <w:szCs w:val="28"/>
          <w:lang w:val="en-GB"/>
        </w:rPr>
        <w:t>business</w:t>
      </w:r>
      <w:r w:rsidRPr="6E0FAB16" w:rsidR="7094093A">
        <w:rPr>
          <w:rFonts w:ascii="Calibri" w:hAnsi="Calibri" w:eastAsia="Calibri" w:cs="Calibri" w:asciiTheme="minorAscii" w:hAnsiTheme="minorAscii" w:eastAsiaTheme="minorAscii" w:cstheme="minorAscii"/>
          <w:noProof w:val="0"/>
          <w:color w:val="auto"/>
          <w:sz w:val="28"/>
          <w:szCs w:val="28"/>
          <w:lang w:val="en-GB"/>
        </w:rPr>
        <w:t>. It involves all</w:t>
      </w:r>
      <w:r w:rsidRPr="6E0FAB16" w:rsidR="59A461F8">
        <w:rPr>
          <w:rFonts w:ascii="Calibri" w:hAnsi="Calibri" w:eastAsia="Calibri" w:cs="Calibri" w:asciiTheme="minorAscii" w:hAnsiTheme="minorAscii" w:eastAsiaTheme="minorAscii" w:cstheme="minorAscii"/>
          <w:noProof w:val="0"/>
          <w:color w:val="auto"/>
          <w:sz w:val="28"/>
          <w:szCs w:val="28"/>
          <w:lang w:val="en-GB"/>
        </w:rPr>
        <w:t xml:space="preserve"> aspects such as where and how they meet customers, </w:t>
      </w:r>
      <w:r w:rsidRPr="6E0FAB16" w:rsidR="4B2F62E6">
        <w:rPr>
          <w:rFonts w:ascii="Calibri" w:hAnsi="Calibri" w:eastAsia="Calibri" w:cs="Calibri" w:asciiTheme="minorAscii" w:hAnsiTheme="minorAscii" w:eastAsiaTheme="minorAscii" w:cstheme="minorAscii"/>
          <w:noProof w:val="0"/>
          <w:color w:val="auto"/>
          <w:sz w:val="28"/>
          <w:szCs w:val="28"/>
          <w:lang w:val="en-GB"/>
        </w:rPr>
        <w:t xml:space="preserve">how and what materials they source, and how they develop their supply chain. </w:t>
      </w:r>
      <w:r w:rsidRPr="6E0FAB16" w:rsidR="1DB356A2">
        <w:rPr>
          <w:rFonts w:ascii="Calibri" w:hAnsi="Calibri" w:eastAsia="Calibri" w:cs="Calibri" w:asciiTheme="minorAscii" w:hAnsiTheme="minorAscii" w:eastAsiaTheme="minorAscii" w:cstheme="minorAscii"/>
          <w:noProof w:val="0"/>
          <w:color w:val="auto"/>
          <w:sz w:val="28"/>
          <w:szCs w:val="28"/>
          <w:lang w:val="en-GB"/>
        </w:rPr>
        <w:t>According</w:t>
      </w:r>
      <w:r w:rsidRPr="6E0FAB16" w:rsidR="1DB356A2">
        <w:rPr>
          <w:rFonts w:ascii="Calibri" w:hAnsi="Calibri" w:eastAsia="Calibri" w:cs="Calibri" w:asciiTheme="minorAscii" w:hAnsiTheme="minorAscii" w:eastAsiaTheme="minorAscii" w:cstheme="minorAscii"/>
          <w:noProof w:val="0"/>
          <w:color w:val="auto"/>
          <w:sz w:val="28"/>
          <w:szCs w:val="28"/>
          <w:lang w:val="en-GB"/>
        </w:rPr>
        <w:t xml:space="preserve"> to </w:t>
      </w:r>
      <w:r w:rsidRPr="6E0FAB16" w:rsidR="1DB356A2">
        <w:rPr>
          <w:rFonts w:ascii="Calibri" w:hAnsi="Calibri" w:eastAsia="Calibri" w:cs="Calibri"/>
          <w:i w:val="1"/>
          <w:iCs w:val="1"/>
          <w:noProof w:val="0"/>
          <w:color w:val="000000" w:themeColor="text1" w:themeTint="FF" w:themeShade="FF"/>
          <w:sz w:val="28"/>
          <w:szCs w:val="28"/>
          <w:lang w:val="en-GB"/>
        </w:rPr>
        <w:t>IKEA Global</w:t>
      </w:r>
      <w:r w:rsidRPr="6E0FAB16" w:rsidR="1DB356A2">
        <w:rPr>
          <w:rFonts w:ascii="Calibri" w:hAnsi="Calibri" w:eastAsia="Calibri" w:cs="Calibri"/>
          <w:noProof w:val="0"/>
          <w:color w:val="000000" w:themeColor="text1" w:themeTint="FF" w:themeShade="FF"/>
          <w:sz w:val="28"/>
          <w:szCs w:val="28"/>
          <w:lang w:val="en-GB"/>
        </w:rPr>
        <w:t>. (n.d.)</w:t>
      </w:r>
      <w:r w:rsidRPr="6E0FAB16" w:rsidR="1DB356A2">
        <w:rPr>
          <w:rFonts w:ascii="Calibri" w:hAnsi="Calibri" w:eastAsia="Calibri" w:cs="Calibri" w:asciiTheme="minorAscii" w:hAnsiTheme="minorAscii" w:eastAsiaTheme="minorAscii" w:cstheme="minorAscii"/>
          <w:b w:val="1"/>
          <w:bCs w:val="1"/>
          <w:noProof w:val="0"/>
          <w:color w:val="FF0000"/>
          <w:sz w:val="28"/>
          <w:szCs w:val="28"/>
          <w:lang w:val="en-GB"/>
        </w:rPr>
        <w:t xml:space="preserve"> </w:t>
      </w:r>
      <w:r w:rsidRPr="6E0FAB16" w:rsidR="6B52BF1C">
        <w:rPr>
          <w:rFonts w:ascii="Calibri" w:hAnsi="Calibri" w:eastAsia="Calibri" w:cs="Calibri" w:asciiTheme="minorAscii" w:hAnsiTheme="minorAscii" w:eastAsiaTheme="minorAscii" w:cstheme="minorAscii"/>
          <w:b w:val="1"/>
          <w:bCs w:val="1"/>
          <w:noProof w:val="0"/>
          <w:color w:val="FF0000"/>
          <w:sz w:val="28"/>
          <w:szCs w:val="28"/>
          <w:lang w:val="en-GB"/>
        </w:rPr>
        <w:t>(10)</w:t>
      </w:r>
      <w:r w:rsidRPr="6E0FAB16" w:rsidR="6B52BF1C">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4B2F62E6">
        <w:rPr>
          <w:rFonts w:ascii="Calibri" w:hAnsi="Calibri" w:eastAsia="Calibri" w:cs="Calibri" w:asciiTheme="minorAscii" w:hAnsiTheme="minorAscii" w:eastAsiaTheme="minorAscii" w:cstheme="minorAscii"/>
          <w:noProof w:val="0"/>
          <w:color w:val="auto"/>
          <w:sz w:val="28"/>
          <w:szCs w:val="28"/>
          <w:lang w:val="en-GB"/>
        </w:rPr>
        <w:t>All these aspects are put in place to prolong the life of products, reso</w:t>
      </w:r>
      <w:r w:rsidRPr="6E0FAB16" w:rsidR="64EC28B8">
        <w:rPr>
          <w:rFonts w:ascii="Calibri" w:hAnsi="Calibri" w:eastAsia="Calibri" w:cs="Calibri" w:asciiTheme="minorAscii" w:hAnsiTheme="minorAscii" w:eastAsiaTheme="minorAscii" w:cstheme="minorAscii"/>
          <w:noProof w:val="0"/>
          <w:color w:val="auto"/>
          <w:sz w:val="28"/>
          <w:szCs w:val="28"/>
          <w:lang w:val="en-GB"/>
        </w:rPr>
        <w:t xml:space="preserve">urces, </w:t>
      </w:r>
      <w:r w:rsidRPr="6E0FAB16" w:rsidR="64EC28B8">
        <w:rPr>
          <w:rFonts w:ascii="Calibri" w:hAnsi="Calibri" w:eastAsia="Calibri" w:cs="Calibri" w:asciiTheme="minorAscii" w:hAnsiTheme="minorAscii" w:eastAsiaTheme="minorAscii" w:cstheme="minorAscii"/>
          <w:noProof w:val="0"/>
          <w:color w:val="auto"/>
          <w:sz w:val="28"/>
          <w:szCs w:val="28"/>
          <w:lang w:val="en-GB"/>
        </w:rPr>
        <w:t>parts</w:t>
      </w:r>
      <w:r w:rsidRPr="6E0FAB16" w:rsidR="64EC28B8">
        <w:rPr>
          <w:rFonts w:ascii="Calibri" w:hAnsi="Calibri" w:eastAsia="Calibri" w:cs="Calibri" w:asciiTheme="minorAscii" w:hAnsiTheme="minorAscii" w:eastAsiaTheme="minorAscii" w:cstheme="minorAscii"/>
          <w:noProof w:val="0"/>
          <w:color w:val="auto"/>
          <w:sz w:val="28"/>
          <w:szCs w:val="28"/>
          <w:lang w:val="en-GB"/>
        </w:rPr>
        <w:t xml:space="preserve"> and materials. </w:t>
      </w:r>
    </w:p>
    <w:p xmlns:wp14="http://schemas.microsoft.com/office/word/2010/wordml" w:rsidP="6E0FAB16" wp14:paraId="0DE87A42" wp14:textId="721805FC">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4DF5C082">
        <w:rPr>
          <w:rFonts w:ascii="Calibri" w:hAnsi="Calibri" w:eastAsia="Calibri" w:cs="Calibri" w:asciiTheme="minorAscii" w:hAnsiTheme="minorAscii" w:eastAsiaTheme="minorAscii" w:cstheme="minorAscii"/>
          <w:noProof w:val="0"/>
          <w:color w:val="auto"/>
          <w:sz w:val="28"/>
          <w:szCs w:val="28"/>
          <w:lang w:val="en-GB"/>
        </w:rPr>
        <w:t xml:space="preserve">Targeting the use of exclusively responsibly produced, renewable, or recycled materials by 2030 is another way Ikea embodies the ideas of the circular economy. Ikea's climate footprint is mostly caused by its materials. Because of this, if they recycle the materials they have already used, they </w:t>
      </w:r>
      <w:r w:rsidRPr="6E0FAB16" w:rsidR="4DF5C082">
        <w:rPr>
          <w:rFonts w:ascii="Calibri" w:hAnsi="Calibri" w:eastAsia="Calibri" w:cs="Calibri" w:asciiTheme="minorAscii" w:hAnsiTheme="minorAscii" w:eastAsiaTheme="minorAscii" w:cstheme="minorAscii"/>
          <w:noProof w:val="0"/>
          <w:color w:val="auto"/>
          <w:sz w:val="28"/>
          <w:szCs w:val="28"/>
          <w:lang w:val="en-GB"/>
        </w:rPr>
        <w:t>won't</w:t>
      </w:r>
      <w:r w:rsidRPr="6E0FAB16" w:rsidR="4DF5C082">
        <w:rPr>
          <w:rFonts w:ascii="Calibri" w:hAnsi="Calibri" w:eastAsia="Calibri" w:cs="Calibri" w:asciiTheme="minorAscii" w:hAnsiTheme="minorAscii" w:eastAsiaTheme="minorAscii" w:cstheme="minorAscii"/>
          <w:noProof w:val="0"/>
          <w:color w:val="auto"/>
          <w:sz w:val="28"/>
          <w:szCs w:val="28"/>
          <w:lang w:val="en-GB"/>
        </w:rPr>
        <w:t xml:space="preserve"> need to </w:t>
      </w:r>
      <w:r w:rsidRPr="6E0FAB16" w:rsidR="79E73A34">
        <w:rPr>
          <w:rFonts w:ascii="Calibri" w:hAnsi="Calibri" w:eastAsia="Calibri" w:cs="Calibri" w:asciiTheme="minorAscii" w:hAnsiTheme="minorAscii" w:eastAsiaTheme="minorAscii" w:cstheme="minorAscii"/>
          <w:noProof w:val="0"/>
          <w:color w:val="auto"/>
          <w:sz w:val="28"/>
          <w:szCs w:val="28"/>
          <w:lang w:val="en-GB"/>
        </w:rPr>
        <w:t>c</w:t>
      </w:r>
      <w:r w:rsidRPr="6E0FAB16" w:rsidR="4DF5C082">
        <w:rPr>
          <w:rFonts w:ascii="Calibri" w:hAnsi="Calibri" w:eastAsia="Calibri" w:cs="Calibri" w:asciiTheme="minorAscii" w:hAnsiTheme="minorAscii" w:eastAsiaTheme="minorAscii" w:cstheme="minorAscii"/>
          <w:noProof w:val="0"/>
          <w:color w:val="auto"/>
          <w:sz w:val="28"/>
          <w:szCs w:val="28"/>
          <w:lang w:val="en-GB"/>
        </w:rPr>
        <w:t>reate</w:t>
      </w:r>
      <w:r w:rsidRPr="6E0FAB16" w:rsidR="4DF5C082">
        <w:rPr>
          <w:rFonts w:ascii="Calibri" w:hAnsi="Calibri" w:eastAsia="Calibri" w:cs="Calibri" w:asciiTheme="minorAscii" w:hAnsiTheme="minorAscii" w:eastAsiaTheme="minorAscii" w:cstheme="minorAscii"/>
          <w:noProof w:val="0"/>
          <w:color w:val="auto"/>
          <w:sz w:val="28"/>
          <w:szCs w:val="28"/>
          <w:lang w:val="en-GB"/>
        </w:rPr>
        <w:t xml:space="preserve"> as many new ones, which would otherwise release a significant amount of carbon into the environment. </w:t>
      </w:r>
      <w:r w:rsidRPr="6E0FAB16" w:rsidR="094EC3E1">
        <w:rPr>
          <w:rFonts w:ascii="Calibri" w:hAnsi="Calibri" w:eastAsia="Calibri" w:cs="Calibri"/>
          <w:i w:val="0"/>
          <w:iCs w:val="0"/>
          <w:noProof w:val="0"/>
          <w:color w:val="000000" w:themeColor="text1" w:themeTint="FF" w:themeShade="FF"/>
          <w:sz w:val="28"/>
          <w:szCs w:val="28"/>
          <w:lang w:val="en-GB"/>
        </w:rPr>
        <w:t>Shared by</w:t>
      </w:r>
      <w:r w:rsidRPr="6E0FAB16" w:rsidR="094EC3E1">
        <w:rPr>
          <w:rFonts w:ascii="Calibri" w:hAnsi="Calibri" w:eastAsia="Calibri" w:cs="Calibri"/>
          <w:i w:val="1"/>
          <w:iCs w:val="1"/>
          <w:noProof w:val="0"/>
          <w:color w:val="000000" w:themeColor="text1" w:themeTint="FF" w:themeShade="FF"/>
          <w:sz w:val="28"/>
          <w:szCs w:val="28"/>
          <w:lang w:val="en-GB"/>
        </w:rPr>
        <w:t xml:space="preserve"> IKEA Global</w:t>
      </w:r>
      <w:r w:rsidRPr="6E0FAB16" w:rsidR="094EC3E1">
        <w:rPr>
          <w:rFonts w:ascii="Calibri" w:hAnsi="Calibri" w:eastAsia="Calibri" w:cs="Calibri"/>
          <w:noProof w:val="0"/>
          <w:color w:val="000000" w:themeColor="text1" w:themeTint="FF" w:themeShade="FF"/>
          <w:sz w:val="28"/>
          <w:szCs w:val="28"/>
          <w:lang w:val="en-GB"/>
        </w:rPr>
        <w:t>. (n.d.)</w:t>
      </w:r>
      <w:r w:rsidRPr="6E0FAB16" w:rsidR="094EC3E1">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6B4B454A">
        <w:rPr>
          <w:rFonts w:ascii="Calibri" w:hAnsi="Calibri" w:eastAsia="Calibri" w:cs="Calibri" w:asciiTheme="minorAscii" w:hAnsiTheme="minorAscii" w:eastAsiaTheme="minorAscii" w:cstheme="minorAscii"/>
          <w:noProof w:val="0"/>
          <w:color w:val="auto"/>
          <w:sz w:val="28"/>
          <w:szCs w:val="28"/>
          <w:lang w:val="en-GB"/>
        </w:rPr>
        <w:t xml:space="preserve">they </w:t>
      </w:r>
      <w:r w:rsidRPr="6E0FAB16" w:rsidR="6B4B454A">
        <w:rPr>
          <w:rFonts w:ascii="Calibri" w:hAnsi="Calibri" w:eastAsia="Calibri" w:cs="Calibri" w:asciiTheme="minorAscii" w:hAnsiTheme="minorAscii" w:eastAsiaTheme="minorAscii" w:cstheme="minorAscii"/>
          <w:noProof w:val="0"/>
          <w:color w:val="auto"/>
          <w:sz w:val="28"/>
          <w:szCs w:val="28"/>
          <w:lang w:val="en-GB"/>
        </w:rPr>
        <w:t>have</w:t>
      </w:r>
      <w:r w:rsidRPr="6E0FAB16" w:rsidR="6B4B454A">
        <w:rPr>
          <w:rFonts w:ascii="Calibri" w:hAnsi="Calibri" w:eastAsia="Calibri" w:cs="Calibri" w:asciiTheme="minorAscii" w:hAnsiTheme="minorAscii" w:eastAsiaTheme="minorAscii" w:cstheme="minorAscii"/>
          <w:noProof w:val="0"/>
          <w:color w:val="auto"/>
          <w:sz w:val="28"/>
          <w:szCs w:val="28"/>
          <w:lang w:val="en-GB"/>
        </w:rPr>
        <w:t xml:space="preserve"> shown</w:t>
      </w:r>
    </w:p>
    <w:p xmlns:wp14="http://schemas.microsoft.com/office/word/2010/wordml" w:rsidP="5C655AD6" wp14:paraId="4E440C49" wp14:textId="63A03934">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6B4B454A">
        <w:rPr>
          <w:rFonts w:ascii="Calibri" w:hAnsi="Calibri" w:eastAsia="Calibri" w:cs="Calibri" w:asciiTheme="minorAscii" w:hAnsiTheme="minorAscii" w:eastAsiaTheme="minorAscii" w:cstheme="minorAscii"/>
          <w:noProof w:val="0"/>
          <w:color w:val="auto"/>
          <w:sz w:val="28"/>
          <w:szCs w:val="28"/>
          <w:lang w:val="en-GB"/>
        </w:rPr>
        <w:t xml:space="preserve">that they </w:t>
      </w:r>
      <w:r w:rsidRPr="6E0FAB16" w:rsidR="03040636">
        <w:rPr>
          <w:rFonts w:ascii="Calibri" w:hAnsi="Calibri" w:eastAsia="Calibri" w:cs="Calibri" w:asciiTheme="minorAscii" w:hAnsiTheme="minorAscii" w:eastAsiaTheme="minorAscii" w:cstheme="minorAscii"/>
          <w:noProof w:val="0"/>
          <w:color w:val="auto"/>
          <w:sz w:val="28"/>
          <w:szCs w:val="28"/>
          <w:lang w:val="en-GB"/>
        </w:rPr>
        <w:t>sell</w:t>
      </w:r>
      <w:r w:rsidRPr="6E0FAB16" w:rsidR="28CF069B">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03040636">
        <w:rPr>
          <w:rFonts w:ascii="Calibri" w:hAnsi="Calibri" w:eastAsia="Calibri" w:cs="Calibri" w:asciiTheme="minorAscii" w:hAnsiTheme="minorAscii" w:eastAsiaTheme="minorAscii" w:cstheme="minorAscii"/>
          <w:noProof w:val="0"/>
          <w:color w:val="auto"/>
          <w:sz w:val="28"/>
          <w:szCs w:val="28"/>
          <w:lang w:val="en-GB"/>
        </w:rPr>
        <w:t>laminated veneer lumber, an engineered wood product that can cut wood use by as much as 40%. This new material lessens the impact on the climate because it is strong enough to replace metal in some applications. In comparison to other processing techniques, this procedure also produces less trash</w:t>
      </w:r>
      <w:r w:rsidRPr="6E0FAB16" w:rsidR="03040636">
        <w:rPr>
          <w:rFonts w:ascii="Calibri" w:hAnsi="Calibri" w:eastAsia="Calibri" w:cs="Calibri" w:asciiTheme="minorAscii" w:hAnsiTheme="minorAscii" w:eastAsiaTheme="minorAscii" w:cstheme="minorAscii"/>
          <w:b w:val="1"/>
          <w:bCs w:val="1"/>
          <w:noProof w:val="0"/>
          <w:color w:val="FF0000"/>
          <w:sz w:val="28"/>
          <w:szCs w:val="28"/>
          <w:lang w:val="en-GB"/>
        </w:rPr>
        <w:t xml:space="preserve"> (11)</w:t>
      </w:r>
      <w:r w:rsidRPr="6E0FAB16" w:rsidR="03040636">
        <w:rPr>
          <w:rFonts w:ascii="Calibri" w:hAnsi="Calibri" w:eastAsia="Calibri" w:cs="Calibri" w:asciiTheme="minorAscii" w:hAnsiTheme="minorAscii" w:eastAsiaTheme="minorAscii" w:cstheme="minorAscii"/>
          <w:noProof w:val="0"/>
          <w:color w:val="auto"/>
          <w:sz w:val="28"/>
          <w:szCs w:val="28"/>
          <w:lang w:val="en-GB"/>
        </w:rPr>
        <w:t>.</w:t>
      </w:r>
    </w:p>
    <w:p xmlns:wp14="http://schemas.microsoft.com/office/word/2010/wordml" w:rsidP="5C655AD6" wp14:paraId="0D0EA906" wp14:textId="17085AB8">
      <w:pPr>
        <w:pStyle w:val="Normal"/>
        <w:rPr>
          <w:rFonts w:ascii="Calibri" w:hAnsi="Calibri" w:eastAsia="Calibri" w:cs="Calibri" w:asciiTheme="minorAscii" w:hAnsiTheme="minorAscii" w:eastAsiaTheme="minorAscii" w:cstheme="minorAscii"/>
          <w:noProof w:val="0"/>
          <w:color w:val="auto"/>
          <w:sz w:val="28"/>
          <w:szCs w:val="28"/>
          <w:lang w:val="en-GB"/>
        </w:rPr>
      </w:pPr>
      <w:r w:rsidRPr="6E0FAB16" w:rsidR="1BBD3619">
        <w:rPr>
          <w:rFonts w:ascii="Calibri" w:hAnsi="Calibri" w:eastAsia="Calibri" w:cs="Calibri" w:asciiTheme="minorAscii" w:hAnsiTheme="minorAscii" w:eastAsiaTheme="minorAscii" w:cstheme="minorAscii"/>
          <w:noProof w:val="0"/>
          <w:color w:val="auto"/>
          <w:sz w:val="28"/>
          <w:szCs w:val="28"/>
          <w:lang w:val="en-GB"/>
        </w:rPr>
        <w:t>Ikea is presently collaborating with ‘</w:t>
      </w:r>
      <w:r w:rsidRPr="6E0FAB16" w:rsidR="1BBD3619">
        <w:rPr>
          <w:rFonts w:ascii="Calibri" w:hAnsi="Calibri" w:eastAsia="Calibri" w:cs="Calibri" w:asciiTheme="minorAscii" w:hAnsiTheme="minorAscii" w:eastAsiaTheme="minorAscii" w:cstheme="minorAscii"/>
          <w:noProof w:val="0"/>
          <w:color w:val="auto"/>
          <w:sz w:val="28"/>
          <w:szCs w:val="28"/>
          <w:lang w:val="en-GB"/>
        </w:rPr>
        <w:t>RetourMatras</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B.V.</w:t>
      </w:r>
      <w:r w:rsidRPr="6E0FAB16" w:rsidR="1BBD3619">
        <w:rPr>
          <w:rFonts w:ascii="Calibri" w:hAnsi="Calibri" w:eastAsia="Calibri" w:cs="Calibri" w:asciiTheme="minorAscii" w:hAnsiTheme="minorAscii" w:eastAsiaTheme="minorAscii" w:cstheme="minorAscii"/>
          <w:noProof w:val="0"/>
          <w:color w:val="auto"/>
          <w:sz w:val="28"/>
          <w:szCs w:val="28"/>
          <w:lang w:val="en-GB"/>
        </w:rPr>
        <w:t>’,</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a recycling company, as a business to </w:t>
      </w:r>
      <w:r w:rsidRPr="6E0FAB16" w:rsidR="1BBD3619">
        <w:rPr>
          <w:rFonts w:ascii="Calibri" w:hAnsi="Calibri" w:eastAsia="Calibri" w:cs="Calibri" w:asciiTheme="minorAscii" w:hAnsiTheme="minorAscii" w:eastAsiaTheme="minorAscii" w:cstheme="minorAscii"/>
          <w:noProof w:val="0"/>
          <w:color w:val="auto"/>
          <w:sz w:val="28"/>
          <w:szCs w:val="28"/>
          <w:lang w:val="en-GB"/>
        </w:rPr>
        <w:t>assist</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lower the foam pollution in its mattresses. Recycled polyol, which has the potential to save 3 million mattresses annually from landfills or cremation, is currently undergoing final testing. Now that soy-based renewable polyols have been used for six years in North America, this alternative material is being introduced in Europe.</w:t>
      </w:r>
      <w:r w:rsidRPr="6E0FAB16" w:rsidR="1BBD3619">
        <w:rPr>
          <w:rFonts w:ascii="Calibri" w:hAnsi="Calibri" w:eastAsia="Calibri" w:cs="Calibri" w:asciiTheme="minorAscii" w:hAnsiTheme="minorAscii" w:eastAsiaTheme="minorAscii" w:cstheme="minorAscii"/>
          <w:noProof w:val="0"/>
          <w:color w:val="auto"/>
          <w:sz w:val="36"/>
          <w:szCs w:val="36"/>
          <w:lang w:val="en-GB"/>
        </w:rPr>
        <w:t xml:space="preserve"> </w:t>
      </w:r>
      <w:r w:rsidRPr="6E0FAB16" w:rsidR="74EA311F">
        <w:rPr>
          <w:rFonts w:ascii="Calibri" w:hAnsi="Calibri" w:eastAsia="Calibri" w:cs="Calibri"/>
          <w:i w:val="1"/>
          <w:iCs w:val="1"/>
          <w:noProof w:val="0"/>
          <w:color w:val="000000" w:themeColor="text1" w:themeTint="FF" w:themeShade="FF"/>
          <w:sz w:val="28"/>
          <w:szCs w:val="28"/>
          <w:lang w:val="en-GB"/>
        </w:rPr>
        <w:t>IKEA Global</w:t>
      </w:r>
      <w:r w:rsidRPr="6E0FAB16" w:rsidR="74EA311F">
        <w:rPr>
          <w:rFonts w:ascii="Calibri" w:hAnsi="Calibri" w:eastAsia="Calibri" w:cs="Calibri"/>
          <w:noProof w:val="0"/>
          <w:color w:val="000000" w:themeColor="text1" w:themeTint="FF" w:themeShade="FF"/>
          <w:sz w:val="28"/>
          <w:szCs w:val="28"/>
          <w:lang w:val="en-GB"/>
        </w:rPr>
        <w:t>. (n.d.)</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0363BDF9">
        <w:rPr>
          <w:rFonts w:ascii="Calibri" w:hAnsi="Calibri" w:eastAsia="Calibri" w:cs="Calibri" w:asciiTheme="minorAscii" w:hAnsiTheme="minorAscii" w:eastAsiaTheme="minorAscii" w:cstheme="minorAscii"/>
          <w:b w:val="1"/>
          <w:bCs w:val="1"/>
          <w:noProof w:val="0"/>
          <w:color w:val="FF0000"/>
          <w:sz w:val="28"/>
          <w:szCs w:val="28"/>
          <w:lang w:val="en-GB"/>
        </w:rPr>
        <w:t>(12)</w:t>
      </w:r>
      <w:r w:rsidRPr="6E0FAB16" w:rsidR="0363BDF9">
        <w:rPr>
          <w:rFonts w:ascii="Calibri" w:hAnsi="Calibri" w:eastAsia="Calibri" w:cs="Calibri" w:asciiTheme="minorAscii" w:hAnsiTheme="minorAscii" w:eastAsiaTheme="minorAscii" w:cstheme="minorAscii"/>
          <w:noProof w:val="0"/>
          <w:color w:val="auto"/>
          <w:sz w:val="28"/>
          <w:szCs w:val="28"/>
          <w:lang w:val="en-GB"/>
        </w:rPr>
        <w:t xml:space="preserve"> have shown </w:t>
      </w:r>
      <w:r w:rsidRPr="6E0FAB16" w:rsidR="1BBD3619">
        <w:rPr>
          <w:rFonts w:ascii="Calibri" w:hAnsi="Calibri" w:eastAsia="Calibri" w:cs="Calibri" w:asciiTheme="minorAscii" w:hAnsiTheme="minorAscii" w:eastAsiaTheme="minorAscii" w:cstheme="minorAscii"/>
          <w:noProof w:val="0"/>
          <w:color w:val="auto"/>
          <w:sz w:val="28"/>
          <w:szCs w:val="28"/>
          <w:lang w:val="en-GB"/>
        </w:rPr>
        <w:t>effort to cut waste and carbon emissions from the production process have</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been </w:t>
      </w:r>
      <w:r w:rsidRPr="6E0FAB16" w:rsidR="1BBD3619">
        <w:rPr>
          <w:rFonts w:ascii="Calibri" w:hAnsi="Calibri" w:eastAsia="Calibri" w:cs="Calibri" w:asciiTheme="minorAscii" w:hAnsiTheme="minorAscii" w:eastAsiaTheme="minorAscii" w:cstheme="minorAscii"/>
          <w:noProof w:val="0"/>
          <w:color w:val="auto"/>
          <w:sz w:val="28"/>
          <w:szCs w:val="28"/>
          <w:lang w:val="en-GB"/>
        </w:rPr>
        <w:t>greatly</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aided</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by this</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w:t>
      </w:r>
      <w:r w:rsidRPr="6E0FAB16" w:rsidR="1BBD3619">
        <w:rPr>
          <w:rFonts w:ascii="Calibri" w:hAnsi="Calibri" w:eastAsia="Calibri" w:cs="Calibri" w:asciiTheme="minorAscii" w:hAnsiTheme="minorAscii" w:eastAsiaTheme="minorAscii" w:cstheme="minorAscii"/>
          <w:b w:val="1"/>
          <w:bCs w:val="1"/>
          <w:noProof w:val="0"/>
          <w:color w:val="FF0000"/>
          <w:sz w:val="28"/>
          <w:szCs w:val="28"/>
          <w:lang w:val="en-GB"/>
        </w:rPr>
        <w:t xml:space="preserve"> </w:t>
      </w:r>
      <w:r w:rsidRPr="6E0FAB16" w:rsidR="1BBD3619">
        <w:rPr>
          <w:rFonts w:ascii="Calibri" w:hAnsi="Calibri" w:eastAsia="Calibri" w:cs="Calibri" w:asciiTheme="minorAscii" w:hAnsiTheme="minorAscii" w:eastAsiaTheme="minorAscii" w:cstheme="minorAscii"/>
          <w:noProof w:val="0"/>
          <w:color w:val="auto"/>
          <w:sz w:val="28"/>
          <w:szCs w:val="28"/>
          <w:lang w:val="en-GB"/>
        </w:rPr>
        <w:t>Since mattresses are a popular commodity in stores, employing repurposed materials can help cut down on the quantity of new materials that are required</w:t>
      </w:r>
      <w:r w:rsidRPr="6E0FAB16" w:rsidR="1BBD3619">
        <w:rPr>
          <w:rFonts w:ascii="Calibri" w:hAnsi="Calibri" w:eastAsia="Calibri" w:cs="Calibri" w:asciiTheme="minorAscii" w:hAnsiTheme="minorAscii" w:eastAsiaTheme="minorAscii" w:cstheme="minorAscii"/>
          <w:noProof w:val="0"/>
          <w:color w:val="auto"/>
          <w:sz w:val="28"/>
          <w:szCs w:val="28"/>
          <w:lang w:val="en-GB"/>
        </w:rPr>
        <w:t xml:space="preserve">.  </w:t>
      </w:r>
    </w:p>
    <w:p xmlns:wp14="http://schemas.microsoft.com/office/word/2010/wordml" w:rsidP="5C655AD6" wp14:paraId="55B1CE48" wp14:textId="1B218EBC">
      <w:pPr>
        <w:pStyle w:val="Normal"/>
        <w:rPr>
          <w:rFonts w:ascii="Calibri" w:hAnsi="Calibri" w:eastAsia="Calibri" w:cs="Calibri" w:asciiTheme="minorAscii" w:hAnsiTheme="minorAscii" w:eastAsiaTheme="minorAscii" w:cstheme="minorAscii"/>
          <w:noProof w:val="0"/>
          <w:color w:val="auto"/>
          <w:sz w:val="28"/>
          <w:szCs w:val="28"/>
          <w:lang w:val="en-GB"/>
        </w:rPr>
      </w:pPr>
    </w:p>
    <w:p xmlns:wp14="http://schemas.microsoft.com/office/word/2010/wordml" w:rsidP="5C655AD6" wp14:paraId="68F60155" wp14:textId="3DA8AB56">
      <w:pPr>
        <w:pStyle w:val="Normal"/>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596F3723" w:rsidR="178BAD64">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what challenges does Ikea face and how those challenges can be achieved</w:t>
      </w:r>
      <w:r w:rsidRPr="596F3723" w:rsidR="1C03B8DB">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w:t>
      </w:r>
    </w:p>
    <w:p w:rsidR="75BC5CF9" w:rsidP="596F3723" w:rsidRDefault="75BC5CF9" w14:paraId="66F2FD14" w14:textId="37A1EADC">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596F3723" w:rsidR="75BC5CF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Ikea has difficulties, just like every other company. Businesses may face many more obstacles in their quest to become circular, which they must conquer. They need to figure out how to overcome these obstacles.  </w:t>
      </w:r>
    </w:p>
    <w:p xmlns:wp14="http://schemas.microsoft.com/office/word/2010/wordml" w:rsidP="6E0FAB16" wp14:paraId="02939599" wp14:textId="1BA66731">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6E0FAB16" w:rsidR="27461BA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Established by </w:t>
      </w:r>
      <w:r w:rsidRPr="6E0FAB16" w:rsidR="27461BAB">
        <w:rPr>
          <w:i w:val="1"/>
          <w:iCs w:val="1"/>
          <w:noProof w:val="0"/>
          <w:color w:val="000000" w:themeColor="text1" w:themeTint="FF" w:themeShade="FF"/>
          <w:sz w:val="28"/>
          <w:szCs w:val="28"/>
          <w:lang w:val="en-GB"/>
        </w:rPr>
        <w:t>Reactev</w:t>
      </w:r>
      <w:r w:rsidRPr="6E0FAB16" w:rsidR="27461BAB">
        <w:rPr>
          <w:noProof w:val="0"/>
          <w:color w:val="000000" w:themeColor="text1" w:themeTint="FF" w:themeShade="FF"/>
          <w:sz w:val="28"/>
          <w:szCs w:val="28"/>
          <w:lang w:val="en-GB"/>
        </w:rPr>
        <w:t>. (2023).</w:t>
      </w:r>
      <w:r w:rsidRPr="6E0FAB16" w:rsidR="39F5ACB5">
        <w:rPr>
          <w:rFonts w:ascii="Calibri" w:hAnsi="Calibri" w:eastAsia="Calibri" w:cs="Calibri"/>
          <w:b w:val="1"/>
          <w:bCs w:val="1"/>
          <w:noProof w:val="0"/>
          <w:color w:val="FF0000"/>
          <w:sz w:val="27"/>
          <w:szCs w:val="27"/>
          <w:lang w:val="en-GB"/>
        </w:rPr>
        <w:t xml:space="preserve"> (15)</w:t>
      </w:r>
      <w:r w:rsidRPr="6E0FAB16" w:rsidR="27461BA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w:t>
      </w:r>
      <w:r w:rsidRPr="6E0FAB16" w:rsidR="6EE2FFF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Ikea has </w:t>
      </w:r>
      <w:r w:rsidRPr="6E0FAB16" w:rsidR="32D3E8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had </w:t>
      </w:r>
      <w:r w:rsidRPr="6E0FAB16" w:rsidR="6EE2FFF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a difficult time</w:t>
      </w:r>
      <w:r w:rsidRPr="6E0FAB16" w:rsidR="6EE2FFF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putting the circular economy's tenets into practice. First off, adopting sustainable practices is quite expensive for businesses as they need to make significant investments in research and development as well as manufacturing. </w:t>
      </w:r>
      <w:r w:rsidRPr="6E0FAB16" w:rsidR="39D0DF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As a result, there c</w:t>
      </w:r>
      <w:r w:rsidRPr="6E0FAB16" w:rsidR="39D0DF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an be higher expenses that take time to be offset by improved sales.</w:t>
      </w:r>
      <w:r w:rsidRPr="6E0FAB16" w:rsidR="61DC7A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w:t>
      </w:r>
      <w:r w:rsidRPr="6E0FAB16" w:rsidR="13B3B4C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Being environmentally conscious is expensive for businesses, especially for major companies like Ikea. Either a more involved production method or vast quantities of various raw ingredients are needed. This lengthens the production period, which needs to be considered since it will prevent using a lot of </w:t>
      </w:r>
      <w:r w:rsidRPr="6E0FAB16" w:rsidR="13B3B4C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energy</w:t>
      </w:r>
      <w:r w:rsidRPr="6E0FAB16" w:rsidR="13B3B4C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w:t>
      </w:r>
    </w:p>
    <w:p w:rsidR="416DAF95" w:rsidP="596F3723" w:rsidRDefault="416DAF95" w14:paraId="37A82E06" w14:textId="1EBAF35C">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596F3723" w:rsidR="416DAF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In 2017, Ikea utilised 13.56 million cubic metres of materials consisting of solid wood and wood-based board. This does not include the 1% of wood that is used for commercial purposes worldwide that is utilised for paper and packaging. Ikea pledging to safeguard the environment sounds like a contentious idea. The phrase "zero waste" is still used on the Ikea website, despite the company's continued heavy reliance on needless packaging. As a </w:t>
      </w:r>
    </w:p>
    <w:p w:rsidR="416DAF95" w:rsidP="6E0FAB16" w:rsidRDefault="416DAF95" w14:paraId="5E6F97AB" w14:textId="16975558">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6E0FAB16" w:rsidR="57D9016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result,</w:t>
      </w:r>
      <w:r w:rsidRPr="6E0FAB16" w:rsidR="19481F4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w:t>
      </w:r>
      <w:r w:rsidRPr="6E0FAB16" w:rsidR="19481F4E">
        <w:rPr>
          <w:rFonts w:ascii="Calibri" w:hAnsi="Calibri" w:eastAsia="Calibri" w:cs="Calibri"/>
          <w:noProof w:val="0"/>
          <w:color w:val="000000" w:themeColor="text1" w:themeTint="FF" w:themeShade="FF"/>
          <w:sz w:val="28"/>
          <w:szCs w:val="28"/>
          <w:lang w:val="en-GB"/>
        </w:rPr>
        <w:t xml:space="preserve">K. (2021, December 17). </w:t>
      </w:r>
      <w:r w:rsidRPr="6E0FAB16" w:rsidR="19481F4E">
        <w:rPr>
          <w:rFonts w:ascii="Calibri" w:hAnsi="Calibri" w:eastAsia="Calibri" w:cs="Calibri" w:asciiTheme="minorAscii" w:hAnsiTheme="minorAscii" w:eastAsiaTheme="minorAscii" w:cstheme="minorAscii"/>
          <w:b w:val="1"/>
          <w:bCs w:val="1"/>
          <w:i w:val="0"/>
          <w:iCs w:val="0"/>
          <w:noProof w:val="0"/>
          <w:color w:val="FF0000"/>
          <w:sz w:val="28"/>
          <w:szCs w:val="28"/>
          <w:u w:val="none"/>
          <w:lang w:val="en-GB"/>
        </w:rPr>
        <w:t>(13)</w:t>
      </w:r>
      <w:r w:rsidRPr="6E0FAB16" w:rsidR="19481F4E">
        <w:rPr>
          <w:rFonts w:ascii="Calibri" w:hAnsi="Calibri" w:eastAsia="Calibri" w:cs="Calibri"/>
          <w:noProof w:val="0"/>
          <w:color w:val="000000" w:themeColor="text1" w:themeTint="FF" w:themeShade="FF"/>
          <w:sz w:val="28"/>
          <w:szCs w:val="28"/>
          <w:lang w:val="en-GB"/>
        </w:rPr>
        <w:t xml:space="preserve"> Has shown that</w:t>
      </w:r>
      <w:r w:rsidRPr="6E0FAB16" w:rsidR="57D9016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they are having difficulty as a company fulfilling their goals to be sustainable across several industries, particularly in the packaging of </w:t>
      </w:r>
      <w:r w:rsidRPr="6E0FAB16" w:rsidR="57D9016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goods</w:t>
      </w:r>
      <w:r w:rsidRPr="6E0FAB16" w:rsidR="57D9016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w:t>
      </w:r>
      <w:r w:rsidRPr="6E0FAB16" w:rsidR="2E9452C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w:t>
      </w:r>
      <w:r w:rsidRPr="6E0FAB16" w:rsidR="205D8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Since it is typically easier and less expensive to not be sustainable than it is to be sustainable, it is </w:t>
      </w:r>
      <w:r w:rsidRPr="6E0FAB16" w:rsidR="205D8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very difficult</w:t>
      </w:r>
      <w:r w:rsidRPr="6E0FAB16" w:rsidR="205D8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for large enterprises to implement </w:t>
      </w:r>
      <w:r w:rsidRPr="6E0FAB16" w:rsidR="205D8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all</w:t>
      </w:r>
      <w:r w:rsidRPr="6E0FAB16" w:rsidR="205D8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the circular economy's concepts.</w:t>
      </w:r>
      <w:r w:rsidRPr="6E0FAB16" w:rsidR="511B1A4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Ikea could simply minimise the amount of packaging used for all their items to meet this goal, as a lot of it is unnecessary.</w:t>
      </w:r>
    </w:p>
    <w:p xmlns:wp14="http://schemas.microsoft.com/office/word/2010/wordml" w:rsidP="6E0FAB16" wp14:paraId="15B1FAD9" wp14:textId="1E40F950">
      <w:pPr>
        <w:pStyle w:val="Normal"/>
        <w:rPr>
          <w:rFonts w:ascii="Calibri" w:hAnsi="Calibri" w:eastAsia="Calibri" w:cs="Calibri"/>
          <w:noProof w:val="0"/>
          <w:color w:val="000000" w:themeColor="text1" w:themeTint="FF" w:themeShade="FF"/>
          <w:sz w:val="28"/>
          <w:szCs w:val="28"/>
          <w:lang w:val="en-GB"/>
        </w:rPr>
      </w:pPr>
      <w:r w:rsidRPr="6E0FAB16" w:rsidR="789A91E6">
        <w:rPr>
          <w:rFonts w:ascii="Calibri" w:hAnsi="Calibri" w:eastAsia="Calibri" w:cs="Calibri"/>
          <w:noProof w:val="0"/>
          <w:color w:val="000000" w:themeColor="text1" w:themeTint="FF" w:themeShade="FF"/>
          <w:sz w:val="28"/>
          <w:szCs w:val="28"/>
          <w:lang w:val="en-GB"/>
        </w:rPr>
        <w:t xml:space="preserve">According to Kelly, A. (2012, December 14) </w:t>
      </w:r>
      <w:r w:rsidRPr="6E0FAB16" w:rsidR="789A91E6">
        <w:rPr>
          <w:rFonts w:ascii="Calibri" w:hAnsi="Calibri" w:eastAsia="Calibri" w:cs="Calibri"/>
          <w:b w:val="1"/>
          <w:bCs w:val="1"/>
          <w:noProof w:val="0"/>
          <w:color w:val="FF0000"/>
          <w:sz w:val="28"/>
          <w:szCs w:val="28"/>
          <w:lang w:val="en-GB"/>
        </w:rPr>
        <w:t>(14)</w:t>
      </w:r>
      <w:r w:rsidRPr="6E0FAB16" w:rsidR="789A91E6">
        <w:rPr>
          <w:rFonts w:ascii="Calibri" w:hAnsi="Calibri" w:eastAsia="Calibri" w:cs="Calibri"/>
          <w:noProof w:val="0"/>
          <w:color w:val="000000" w:themeColor="text1" w:themeTint="FF" w:themeShade="FF"/>
          <w:sz w:val="28"/>
          <w:szCs w:val="28"/>
          <w:lang w:val="en-GB"/>
        </w:rPr>
        <w:t xml:space="preserve"> </w:t>
      </w:r>
      <w:r w:rsidRPr="6E0FAB16" w:rsidR="3BCEE72D">
        <w:rPr>
          <w:rFonts w:ascii="Calibri" w:hAnsi="Calibri" w:eastAsia="Calibri" w:cs="Calibri"/>
          <w:noProof w:val="0"/>
          <w:color w:val="000000" w:themeColor="text1" w:themeTint="FF" w:themeShade="FF"/>
          <w:sz w:val="28"/>
          <w:szCs w:val="28"/>
          <w:lang w:val="en-GB"/>
        </w:rPr>
        <w:t>Ikea struggled to meet its 2012 goals of increasing its solid wood sourcing from FSC-certified forests from 16.2% to 22.6% and funding 13 WWF initiatives to improve forest management. However, 35% of the wood was from "preferred sources," resulting in a severe lack of FSC certified timber.</w:t>
      </w:r>
      <w:r w:rsidRPr="6E0FAB16" w:rsidR="38AA3749">
        <w:rPr>
          <w:rFonts w:ascii="Calibri" w:hAnsi="Calibri" w:eastAsia="Calibri" w:cs="Calibri"/>
          <w:noProof w:val="0"/>
          <w:color w:val="000000" w:themeColor="text1" w:themeTint="FF" w:themeShade="FF"/>
          <w:sz w:val="28"/>
          <w:szCs w:val="28"/>
          <w:lang w:val="en-GB"/>
        </w:rPr>
        <w:t xml:space="preserve"> </w:t>
      </w:r>
      <w:r w:rsidRPr="6E0FAB16" w:rsidR="65477422">
        <w:rPr>
          <w:rFonts w:ascii="Calibri" w:hAnsi="Calibri" w:eastAsia="Calibri" w:cs="Calibri"/>
          <w:noProof w:val="0"/>
          <w:color w:val="000000" w:themeColor="text1" w:themeTint="FF" w:themeShade="FF"/>
          <w:sz w:val="28"/>
          <w:szCs w:val="28"/>
          <w:lang w:val="en-GB"/>
        </w:rPr>
        <w:t xml:space="preserve"> </w:t>
      </w:r>
      <w:r w:rsidRPr="6E0FAB16" w:rsidR="5F4F1C37">
        <w:rPr>
          <w:rFonts w:ascii="Calibri" w:hAnsi="Calibri" w:eastAsia="Calibri" w:cs="Calibri"/>
          <w:noProof w:val="0"/>
          <w:color w:val="000000" w:themeColor="text1" w:themeTint="FF" w:themeShade="FF"/>
          <w:sz w:val="28"/>
          <w:szCs w:val="28"/>
          <w:lang w:val="en-GB"/>
        </w:rPr>
        <w:t xml:space="preserve">Ikea is working with partners and suppliers to find a solution to the supply problem and to </w:t>
      </w:r>
      <w:r w:rsidRPr="6E0FAB16" w:rsidR="5F4F1C37">
        <w:rPr>
          <w:rFonts w:ascii="Calibri" w:hAnsi="Calibri" w:eastAsia="Calibri" w:cs="Calibri"/>
          <w:noProof w:val="0"/>
          <w:color w:val="000000" w:themeColor="text1" w:themeTint="FF" w:themeShade="FF"/>
          <w:sz w:val="28"/>
          <w:szCs w:val="28"/>
          <w:lang w:val="en-GB"/>
        </w:rPr>
        <w:t>facilitate</w:t>
      </w:r>
      <w:r w:rsidRPr="6E0FAB16" w:rsidR="5F4F1C37">
        <w:rPr>
          <w:rFonts w:ascii="Calibri" w:hAnsi="Calibri" w:eastAsia="Calibri" w:cs="Calibri"/>
          <w:noProof w:val="0"/>
          <w:color w:val="000000" w:themeColor="text1" w:themeTint="FF" w:themeShade="FF"/>
          <w:sz w:val="28"/>
          <w:szCs w:val="28"/>
          <w:lang w:val="en-GB"/>
        </w:rPr>
        <w:t xml:space="preserve"> the growth of the FSC-certified wood supply. Ikea may overcome this difficulty by taking a proactive and methodical approach to resolving their unfulfilled </w:t>
      </w:r>
      <w:r w:rsidRPr="6E0FAB16" w:rsidR="5F4F1C37">
        <w:rPr>
          <w:rFonts w:ascii="Calibri" w:hAnsi="Calibri" w:eastAsia="Calibri" w:cs="Calibri"/>
          <w:noProof w:val="0"/>
          <w:color w:val="000000" w:themeColor="text1" w:themeTint="FF" w:themeShade="FF"/>
          <w:sz w:val="28"/>
          <w:szCs w:val="28"/>
          <w:lang w:val="en-GB"/>
        </w:rPr>
        <w:t>objectives</w:t>
      </w:r>
      <w:r w:rsidRPr="6E0FAB16" w:rsidR="5F4F1C37">
        <w:rPr>
          <w:rFonts w:ascii="Calibri" w:hAnsi="Calibri" w:eastAsia="Calibri" w:cs="Calibri"/>
          <w:noProof w:val="0"/>
          <w:color w:val="000000" w:themeColor="text1" w:themeTint="FF" w:themeShade="FF"/>
          <w:sz w:val="28"/>
          <w:szCs w:val="28"/>
          <w:lang w:val="en-GB"/>
        </w:rPr>
        <w:t xml:space="preserve"> and difficulties. Ikea will be able to increase their performance, fortify their resilience, and </w:t>
      </w:r>
      <w:r w:rsidRPr="6E0FAB16" w:rsidR="5F4F1C37">
        <w:rPr>
          <w:rFonts w:ascii="Calibri" w:hAnsi="Calibri" w:eastAsia="Calibri" w:cs="Calibri"/>
          <w:noProof w:val="0"/>
          <w:color w:val="000000" w:themeColor="text1" w:themeTint="FF" w:themeShade="FF"/>
          <w:sz w:val="28"/>
          <w:szCs w:val="28"/>
          <w:lang w:val="en-GB"/>
        </w:rPr>
        <w:t>generally succeed</w:t>
      </w:r>
      <w:r w:rsidRPr="6E0FAB16" w:rsidR="5F4F1C37">
        <w:rPr>
          <w:rFonts w:ascii="Calibri" w:hAnsi="Calibri" w:eastAsia="Calibri" w:cs="Calibri"/>
          <w:noProof w:val="0"/>
          <w:color w:val="000000" w:themeColor="text1" w:themeTint="FF" w:themeShade="FF"/>
          <w:sz w:val="28"/>
          <w:szCs w:val="28"/>
          <w:lang w:val="en-GB"/>
        </w:rPr>
        <w:t xml:space="preserve"> more in achieving their goals as a result</w:t>
      </w:r>
      <w:r w:rsidRPr="6E0FAB16" w:rsidR="29C0C84C">
        <w:rPr>
          <w:rFonts w:ascii="Calibri" w:hAnsi="Calibri" w:eastAsia="Calibri" w:cs="Calibri"/>
          <w:noProof w:val="0"/>
          <w:color w:val="000000" w:themeColor="text1" w:themeTint="FF" w:themeShade="FF"/>
          <w:sz w:val="28"/>
          <w:szCs w:val="28"/>
          <w:lang w:val="en-GB"/>
        </w:rPr>
        <w:t xml:space="preserve">. </w:t>
      </w:r>
    </w:p>
    <w:p w:rsidR="54D16D5E" w:rsidP="54D16D5E" w:rsidRDefault="54D16D5E" w14:paraId="24E15CF0" w14:textId="08826873">
      <w:pPr>
        <w:pStyle w:val="Normal"/>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p>
    <w:p w:rsidR="61B75391" w:rsidP="54D16D5E" w:rsidRDefault="61B75391" w14:paraId="115E17EC" w14:textId="1089C3D2">
      <w:pPr>
        <w:pStyle w:val="Normal"/>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6"/>
          <w:szCs w:val="36"/>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Short, medium, and long-term goals for Ikeas challenges they face when trying to be a circular business.</w:t>
      </w:r>
    </w:p>
    <w:p w:rsidR="54D16D5E" w:rsidP="54D16D5E" w:rsidRDefault="54D16D5E" w14:paraId="46A9C13D" w14:textId="3AA14A27">
      <w:pPr>
        <w:pStyle w:val="Normal"/>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61B75391" w:rsidP="54D16D5E" w:rsidRDefault="61B75391" w14:paraId="68114E45" w14:textId="3768DBAA">
      <w:pPr>
        <w:pStyle w:val="Normal"/>
        <w:spacing w:before="0" w:beforeAutospacing="off" w:after="0" w:afterAutospacing="off"/>
        <w:ind w:left="0" w:right="-20"/>
        <w:jc w:val="center"/>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Expenses to be Sustainable</w:t>
      </w:r>
    </w:p>
    <w:p w:rsidR="61B75391" w:rsidP="54D16D5E" w:rsidRDefault="61B75391" w14:paraId="5546633C" w14:textId="1D3DC0B8">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Short-term goal:</w:t>
      </w:r>
    </w:p>
    <w:p w:rsidR="61B75391" w:rsidP="54D16D5E" w:rsidRDefault="61B75391" w14:paraId="4C2FF28D" w14:textId="32D5816E">
      <w:pPr>
        <w:pStyle w:val="ListParagraph"/>
        <w:numPr>
          <w:ilvl w:val="0"/>
          <w:numId w:val="9"/>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Reduce energy consumption in stores and warehouses by 10% within the next year through the implementation of energy-efficient technologies and practices.</w:t>
      </w:r>
    </w:p>
    <w:p w:rsidR="54D16D5E" w:rsidP="54D16D5E" w:rsidRDefault="54D16D5E" w14:paraId="7DFB0C72" w14:textId="05417018">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38B3AD47" w:rsidP="54D16D5E" w:rsidRDefault="38B3AD47" w14:paraId="6C6316A7" w14:textId="59F834B1">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38B3AD47">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Ikea faces financial difficulties in transitioning to a circular business model because to the associated costs and expenses of sustainability. Ikea's short-term </w:t>
      </w:r>
      <w:r w:rsidRPr="54D16D5E" w:rsidR="38B3AD47">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objective</w:t>
      </w:r>
      <w:r w:rsidRPr="54D16D5E" w:rsidR="38B3AD47">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which I think will be most successful, is to cut energy use in shops and warehouses by 10% within the upcoming fiscal year.</w:t>
      </w: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They will have</w:t>
      </w:r>
    </w:p>
    <w:p w:rsidR="1906C075" w:rsidP="54D16D5E" w:rsidRDefault="1906C075" w14:paraId="4CD89674" w14:textId="432FF33A">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more money to spend on eco-friendly practices and products if they use less energy. By allowing themselves to set aside corporate profits for sustainable items that </w:t>
      </w: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benefit</w:t>
      </w: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the environment, they will appeal to customers and build their brand's reputation. They will also get closer to becoming a circular business </w:t>
      </w: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because of</w:t>
      </w:r>
      <w:r w:rsidRPr="54D16D5E" w:rsidR="1906C07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this.</w:t>
      </w:r>
    </w:p>
    <w:p w:rsidR="54D16D5E" w:rsidP="54D16D5E" w:rsidRDefault="54D16D5E" w14:paraId="0F4284B1" w14:textId="0737F063">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54D16D5E" w:rsidRDefault="61B75391" w14:paraId="6A236566" w14:textId="33EBE5ED">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Medium-term goal:</w:t>
      </w:r>
    </w:p>
    <w:p w:rsidR="61B75391" w:rsidP="54D16D5E" w:rsidRDefault="61B75391" w14:paraId="086CDD08" w14:textId="5AEE692F">
      <w:pPr>
        <w:pStyle w:val="ListParagraph"/>
        <w:numPr>
          <w:ilvl w:val="0"/>
          <w:numId w:val="10"/>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Increase the use of renewable energy sources, such as solar panels and wind turbines, to cover 50% of the energy needs across IKEA operations within the next five years.</w:t>
      </w:r>
    </w:p>
    <w:p w:rsidR="54D16D5E" w:rsidP="54D16D5E" w:rsidRDefault="54D16D5E" w14:paraId="0E6B98FC" w14:textId="4E8D36EE">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7CA299E3" w:rsidP="54D16D5E" w:rsidRDefault="7CA299E3" w14:paraId="6233B7EE" w14:textId="0D801580">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7CA299E3">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Installing more solar panels and wind turbines to meet 50% of Ikea's energy needs is one way to boost the usage of renewable energy sources, which is the medium goal I have selected for Ikea to help lower costs and become more sustainable. Ikea would really benefit from this because they have a lot of large stores, warehouses, and offices that need lighting. Using renewable energy resources will result in a significant reduction in the amount of money a large firm spends on power.</w:t>
      </w:r>
    </w:p>
    <w:p w:rsidR="54D16D5E" w:rsidP="54D16D5E" w:rsidRDefault="54D16D5E" w14:paraId="4B39099A" w14:textId="199235DB">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6E0FAB16" w:rsidRDefault="61B75391" w14:paraId="16B4FBF9" w14:textId="28964800">
      <w:pPr>
        <w:pStyle w:val="Normal"/>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6E0FAB16" w:rsidR="61B75391">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Long-term goal:</w:t>
      </w:r>
      <w:r w:rsidRPr="6E0FAB16" w:rsidR="78FC0C75">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 xml:space="preserve"> </w:t>
      </w:r>
      <w:r w:rsidRPr="6E0FAB16" w:rsidR="102B534D">
        <w:rPr>
          <w:rFonts w:ascii="Calibri" w:hAnsi="Calibri" w:eastAsia="Calibri" w:cs="Calibri"/>
          <w:b w:val="1"/>
          <w:bCs w:val="1"/>
          <w:i w:val="1"/>
          <w:iCs w:val="1"/>
          <w:noProof w:val="0"/>
          <w:color w:val="000000" w:themeColor="text1" w:themeTint="FF" w:themeShade="FF"/>
          <w:sz w:val="28"/>
          <w:szCs w:val="28"/>
          <w:u w:val="single"/>
          <w:lang w:val="en-GB"/>
        </w:rPr>
        <w:t>Sustainability, M. (2023, August 15)</w:t>
      </w:r>
      <w:r w:rsidRPr="6E0FAB16" w:rsidR="102B534D">
        <w:rPr>
          <w:rFonts w:ascii="Calibri" w:hAnsi="Calibri" w:eastAsia="Calibri" w:cs="Calibri" w:asciiTheme="minorAscii" w:hAnsiTheme="minorAscii" w:eastAsiaTheme="minorAscii" w:cstheme="minorAscii"/>
          <w:b w:val="1"/>
          <w:bCs w:val="1"/>
          <w:i w:val="1"/>
          <w:iCs w:val="1"/>
          <w:noProof w:val="0"/>
          <w:color w:val="FF0000"/>
          <w:sz w:val="28"/>
          <w:szCs w:val="28"/>
          <w:u w:val="single"/>
          <w:lang w:val="en-GB"/>
        </w:rPr>
        <w:t xml:space="preserve"> </w:t>
      </w:r>
      <w:r w:rsidRPr="6E0FAB16" w:rsidR="78FC0C75">
        <w:rPr>
          <w:rFonts w:ascii="Calibri" w:hAnsi="Calibri" w:eastAsia="Calibri" w:cs="Calibri" w:asciiTheme="minorAscii" w:hAnsiTheme="minorAscii" w:eastAsiaTheme="minorAscii" w:cstheme="minorAscii"/>
          <w:b w:val="1"/>
          <w:bCs w:val="1"/>
          <w:i w:val="1"/>
          <w:iCs w:val="1"/>
          <w:noProof w:val="0"/>
          <w:color w:val="FF0000"/>
          <w:sz w:val="28"/>
          <w:szCs w:val="28"/>
          <w:u w:val="single"/>
          <w:lang w:val="en-GB"/>
        </w:rPr>
        <w:t>(16)</w:t>
      </w:r>
    </w:p>
    <w:p w:rsidR="61B75391" w:rsidP="54D16D5E" w:rsidRDefault="61B75391" w14:paraId="03D56D93" w14:textId="08A96471">
      <w:pPr>
        <w:pStyle w:val="ListParagraph"/>
        <w:numPr>
          <w:ilvl w:val="0"/>
          <w:numId w:val="8"/>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Achieve carbon neutrality in IKEA's operations by 2030 by implementing comprehensive sustainability measures, including reducing emissions, improving energy efficiency, and investing in carbon offset projects.</w:t>
      </w:r>
    </w:p>
    <w:p w:rsidR="54D16D5E" w:rsidP="54D16D5E" w:rsidRDefault="54D16D5E" w14:paraId="3BC9B5AB" w14:textId="372C071F">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745BD5B9" w:rsidP="54D16D5E" w:rsidRDefault="745BD5B9" w14:paraId="2CFA2915" w14:textId="11F383D5">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745BD5B9">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Ikea must be able to afford sustainability over a longer time horizon</w:t>
      </w:r>
      <w:r w:rsidRPr="54D16D5E" w:rsidR="745BD5B9">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in my opinion, if</w:t>
      </w:r>
      <w:r w:rsidRPr="54D16D5E" w:rsidR="745BD5B9">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they are to reach carbon neutrality in their operations by 2030. This will entail sustainability initiatives including lowering emissions, increasing energy efficiency, and funding carbon offset programmes. All these elements work together to produce sustainable energy, which will save them money compared to non-renewable sources. </w:t>
      </w:r>
    </w:p>
    <w:p w:rsidR="54D16D5E" w:rsidP="54D16D5E" w:rsidRDefault="54D16D5E" w14:paraId="7C258FA8" w14:textId="00F16212">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1D5395BA" w:rsidP="54D16D5E" w:rsidRDefault="1D5395BA" w14:paraId="2BF7E298" w14:textId="4F6C9A3B">
      <w:pPr>
        <w:pStyle w:val="Normal"/>
        <w:spacing w:before="0" w:beforeAutospacing="off" w:after="0" w:afterAutospacing="off"/>
        <w:ind w:left="0" w:right="-20"/>
        <w:jc w:val="center"/>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pPr>
      <w:r w:rsidRPr="54D16D5E" w:rsidR="1D5395BA">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 xml:space="preserve"> </w:t>
      </w: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Minimi</w:t>
      </w:r>
      <w:r w:rsidRPr="54D16D5E" w:rsidR="15FE81F9">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s</w:t>
      </w: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ing Packaging</w:t>
      </w:r>
    </w:p>
    <w:p w:rsidR="61B75391" w:rsidP="54D16D5E" w:rsidRDefault="61B75391" w14:paraId="3EF83157" w14:textId="5E24379A">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Short-term goal:</w:t>
      </w:r>
    </w:p>
    <w:p w:rsidR="61B75391" w:rsidP="54D16D5E" w:rsidRDefault="61B75391" w14:paraId="78AF5F2A" w14:textId="76F0D22D">
      <w:pPr>
        <w:pStyle w:val="ListParagraph"/>
        <w:numPr>
          <w:ilvl w:val="0"/>
          <w:numId w:val="11"/>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Implement packaging redesigns for five key product lines to reduce material usage by 20% within the next 12 months while </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maintaining</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product safety and integrity.</w:t>
      </w:r>
    </w:p>
    <w:p w:rsidR="54D16D5E" w:rsidP="54D16D5E" w:rsidRDefault="54D16D5E" w14:paraId="5464FC03" w14:textId="01051AFE">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7621EC20" w:rsidP="54D16D5E" w:rsidRDefault="7621EC20" w14:paraId="35AFE21C" w14:textId="542895DF">
      <w:pPr>
        <w:pStyle w:val="Normal"/>
        <w:spacing w:before="0" w:beforeAutospacing="off" w:after="0" w:afterAutospacing="off"/>
        <w:rPr>
          <w:rFonts w:ascii="Calibri" w:hAnsi="Calibri" w:eastAsia="Calibri" w:cs="Calibri"/>
          <w:noProof w:val="0"/>
          <w:color w:val="000000" w:themeColor="text1" w:themeTint="FF" w:themeShade="FF"/>
          <w:sz w:val="28"/>
          <w:szCs w:val="28"/>
          <w:lang w:val="en-GB"/>
        </w:rPr>
      </w:pPr>
      <w:r w:rsidRPr="54D16D5E" w:rsidR="7621EC20">
        <w:rPr>
          <w:rFonts w:ascii="Calibri" w:hAnsi="Calibri" w:eastAsia="Calibri" w:cs="Calibri"/>
          <w:noProof w:val="0"/>
          <w:color w:val="000000" w:themeColor="text1" w:themeTint="FF" w:themeShade="FF"/>
          <w:sz w:val="28"/>
          <w:szCs w:val="28"/>
          <w:lang w:val="en-GB"/>
        </w:rPr>
        <w:t xml:space="preserve">Ikea's short-term </w:t>
      </w:r>
      <w:r w:rsidRPr="54D16D5E" w:rsidR="7621EC20">
        <w:rPr>
          <w:rFonts w:ascii="Calibri" w:hAnsi="Calibri" w:eastAsia="Calibri" w:cs="Calibri"/>
          <w:noProof w:val="0"/>
          <w:color w:val="000000" w:themeColor="text1" w:themeTint="FF" w:themeShade="FF"/>
          <w:sz w:val="28"/>
          <w:szCs w:val="28"/>
          <w:lang w:val="en-GB"/>
        </w:rPr>
        <w:t>objective</w:t>
      </w:r>
      <w:r w:rsidRPr="54D16D5E" w:rsidR="7621EC20">
        <w:rPr>
          <w:rFonts w:ascii="Calibri" w:hAnsi="Calibri" w:eastAsia="Calibri" w:cs="Calibri"/>
          <w:noProof w:val="0"/>
          <w:color w:val="000000" w:themeColor="text1" w:themeTint="FF" w:themeShade="FF"/>
          <w:sz w:val="28"/>
          <w:szCs w:val="28"/>
          <w:lang w:val="en-GB"/>
        </w:rPr>
        <w:t xml:space="preserve">, which I have chosen to help them with, is to rethink five important product lines to cut material usage by 20% over the course of the next 12 months while preserving the safety and integrity of the items. Although it </w:t>
      </w:r>
      <w:r w:rsidRPr="54D16D5E" w:rsidR="7621EC20">
        <w:rPr>
          <w:rFonts w:ascii="Calibri" w:hAnsi="Calibri" w:eastAsia="Calibri" w:cs="Calibri"/>
          <w:noProof w:val="0"/>
          <w:color w:val="000000" w:themeColor="text1" w:themeTint="FF" w:themeShade="FF"/>
          <w:sz w:val="28"/>
          <w:szCs w:val="28"/>
          <w:lang w:val="en-GB"/>
        </w:rPr>
        <w:t>doesn't</w:t>
      </w:r>
      <w:r w:rsidRPr="54D16D5E" w:rsidR="7621EC20">
        <w:rPr>
          <w:rFonts w:ascii="Calibri" w:hAnsi="Calibri" w:eastAsia="Calibri" w:cs="Calibri"/>
          <w:noProof w:val="0"/>
          <w:color w:val="000000" w:themeColor="text1" w:themeTint="FF" w:themeShade="FF"/>
          <w:sz w:val="28"/>
          <w:szCs w:val="28"/>
          <w:lang w:val="en-GB"/>
        </w:rPr>
        <w:t xml:space="preserve"> seem like five important products would have a big effect on the company, they would because of the </w:t>
      </w:r>
      <w:r w:rsidRPr="54D16D5E" w:rsidR="7621EC20">
        <w:rPr>
          <w:rFonts w:ascii="Calibri" w:hAnsi="Calibri" w:eastAsia="Calibri" w:cs="Calibri"/>
          <w:noProof w:val="0"/>
          <w:color w:val="000000" w:themeColor="text1" w:themeTint="FF" w:themeShade="FF"/>
          <w:sz w:val="28"/>
          <w:szCs w:val="28"/>
          <w:lang w:val="en-GB"/>
        </w:rPr>
        <w:t>magnitude</w:t>
      </w:r>
      <w:r w:rsidRPr="54D16D5E" w:rsidR="7621EC20">
        <w:rPr>
          <w:rFonts w:ascii="Calibri" w:hAnsi="Calibri" w:eastAsia="Calibri" w:cs="Calibri"/>
          <w:noProof w:val="0"/>
          <w:color w:val="000000" w:themeColor="text1" w:themeTint="FF" w:themeShade="FF"/>
          <w:sz w:val="28"/>
          <w:szCs w:val="28"/>
          <w:lang w:val="en-GB"/>
        </w:rPr>
        <w:t xml:space="preserve"> and volume of goods they sell. </w:t>
      </w:r>
      <w:r w:rsidRPr="54D16D5E" w:rsidR="07CCCE71">
        <w:rPr>
          <w:rFonts w:ascii="Calibri" w:hAnsi="Calibri" w:eastAsia="Calibri" w:cs="Calibri"/>
          <w:noProof w:val="0"/>
          <w:color w:val="000000" w:themeColor="text1" w:themeTint="FF" w:themeShade="FF"/>
          <w:sz w:val="28"/>
          <w:szCs w:val="28"/>
          <w:lang w:val="en-GB"/>
        </w:rPr>
        <w:t xml:space="preserve">By lowering the quantity of packaging, they must make for their products and thereby lowering their expenditures, this will enable them to take a step closer to becoming a circular business and </w:t>
      </w:r>
      <w:r w:rsidRPr="54D16D5E" w:rsidR="07CCCE71">
        <w:rPr>
          <w:rFonts w:ascii="Calibri" w:hAnsi="Calibri" w:eastAsia="Calibri" w:cs="Calibri"/>
          <w:noProof w:val="0"/>
          <w:color w:val="000000" w:themeColor="text1" w:themeTint="FF" w:themeShade="FF"/>
          <w:sz w:val="28"/>
          <w:szCs w:val="28"/>
          <w:lang w:val="en-GB"/>
        </w:rPr>
        <w:t>allocate</w:t>
      </w:r>
      <w:r w:rsidRPr="54D16D5E" w:rsidR="07CCCE71">
        <w:rPr>
          <w:rFonts w:ascii="Calibri" w:hAnsi="Calibri" w:eastAsia="Calibri" w:cs="Calibri"/>
          <w:noProof w:val="0"/>
          <w:color w:val="000000" w:themeColor="text1" w:themeTint="FF" w:themeShade="FF"/>
          <w:sz w:val="28"/>
          <w:szCs w:val="28"/>
          <w:lang w:val="en-GB"/>
        </w:rPr>
        <w:t xml:space="preserve"> more funds to sustainable practices. </w:t>
      </w:r>
    </w:p>
    <w:p w:rsidR="54D16D5E" w:rsidP="54D16D5E" w:rsidRDefault="54D16D5E" w14:paraId="164361DE" w14:textId="7CF85F8E">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54D16D5E" w:rsidRDefault="61B75391" w14:paraId="21F3AAD5" w14:textId="0D5A2DAD">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Medium-term goal:</w:t>
      </w:r>
    </w:p>
    <w:p w:rsidR="61B75391" w:rsidP="54D16D5E" w:rsidRDefault="61B75391" w14:paraId="024AF686" w14:textId="17C10435">
      <w:pPr>
        <w:pStyle w:val="ListParagraph"/>
        <w:numPr>
          <w:ilvl w:val="0"/>
          <w:numId w:val="12"/>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Develop a sustainable packaging strategy that </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eliminates</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single-use plastics from all IKEA products by 2025, focusing on reusable, recyclable, or compostable materials.</w:t>
      </w:r>
    </w:p>
    <w:p w:rsidR="5BA564D2" w:rsidP="54D16D5E" w:rsidRDefault="5BA564D2" w14:paraId="6013A779" w14:textId="3C654401">
      <w:pPr>
        <w:pStyle w:val="Normal"/>
        <w:spacing w:before="0" w:beforeAutospacing="off" w:after="0" w:afterAutospacing="off"/>
        <w:ind w:left="0"/>
        <w:rPr>
          <w:rFonts w:ascii="Calibri" w:hAnsi="Calibri" w:eastAsia="Calibri" w:cs="Calibri"/>
          <w:noProof w:val="0"/>
          <w:color w:val="000000" w:themeColor="text1" w:themeTint="FF" w:themeShade="FF"/>
          <w:sz w:val="28"/>
          <w:szCs w:val="28"/>
          <w:lang w:val="en-GB"/>
        </w:rPr>
      </w:pPr>
      <w:r w:rsidRPr="54D16D5E" w:rsidR="5BA564D2">
        <w:rPr>
          <w:rFonts w:ascii="Calibri" w:hAnsi="Calibri" w:eastAsia="Calibri" w:cs="Calibri"/>
          <w:noProof w:val="0"/>
          <w:color w:val="000000" w:themeColor="text1" w:themeTint="FF" w:themeShade="FF"/>
          <w:sz w:val="28"/>
          <w:szCs w:val="28"/>
          <w:lang w:val="en-GB"/>
        </w:rPr>
        <w:t xml:space="preserve">By 2025, I believe Ikea should stop using single-use plastic in all their goods. It will be more affordable and sustainable for the company to concentrate on employing reusable, recyclable, or biodegradable materials. This will enable them to transform into a circular company, which will </w:t>
      </w:r>
      <w:r w:rsidRPr="54D16D5E" w:rsidR="5BA564D2">
        <w:rPr>
          <w:rFonts w:ascii="Calibri" w:hAnsi="Calibri" w:eastAsia="Calibri" w:cs="Calibri"/>
          <w:noProof w:val="0"/>
          <w:color w:val="000000" w:themeColor="text1" w:themeTint="FF" w:themeShade="FF"/>
          <w:sz w:val="28"/>
          <w:szCs w:val="28"/>
          <w:lang w:val="en-GB"/>
        </w:rPr>
        <w:t>greatly increase</w:t>
      </w:r>
      <w:r w:rsidRPr="54D16D5E" w:rsidR="5BA564D2">
        <w:rPr>
          <w:rFonts w:ascii="Calibri" w:hAnsi="Calibri" w:eastAsia="Calibri" w:cs="Calibri"/>
          <w:noProof w:val="0"/>
          <w:color w:val="000000" w:themeColor="text1" w:themeTint="FF" w:themeShade="FF"/>
          <w:sz w:val="28"/>
          <w:szCs w:val="28"/>
          <w:lang w:val="en-GB"/>
        </w:rPr>
        <w:t xml:space="preserve"> their consumer base. </w:t>
      </w:r>
      <w:r w:rsidRPr="54D16D5E" w:rsidR="0F89D938">
        <w:rPr>
          <w:rFonts w:ascii="Calibri" w:hAnsi="Calibri" w:eastAsia="Calibri" w:cs="Calibri"/>
          <w:noProof w:val="0"/>
          <w:color w:val="000000" w:themeColor="text1" w:themeTint="FF" w:themeShade="FF"/>
          <w:sz w:val="28"/>
          <w:szCs w:val="28"/>
          <w:lang w:val="en-GB"/>
        </w:rPr>
        <w:t xml:space="preserve">Because they </w:t>
      </w:r>
      <w:r w:rsidRPr="54D16D5E" w:rsidR="0F89D938">
        <w:rPr>
          <w:rFonts w:ascii="Calibri" w:hAnsi="Calibri" w:eastAsia="Calibri" w:cs="Calibri"/>
          <w:noProof w:val="0"/>
          <w:color w:val="000000" w:themeColor="text1" w:themeTint="FF" w:themeShade="FF"/>
          <w:sz w:val="28"/>
          <w:szCs w:val="28"/>
          <w:lang w:val="en-GB"/>
        </w:rPr>
        <w:t>won't</w:t>
      </w:r>
      <w:r w:rsidRPr="54D16D5E" w:rsidR="0F89D938">
        <w:rPr>
          <w:rFonts w:ascii="Calibri" w:hAnsi="Calibri" w:eastAsia="Calibri" w:cs="Calibri"/>
          <w:noProof w:val="0"/>
          <w:color w:val="000000" w:themeColor="text1" w:themeTint="FF" w:themeShade="FF"/>
          <w:sz w:val="28"/>
          <w:szCs w:val="28"/>
          <w:lang w:val="en-GB"/>
        </w:rPr>
        <w:t xml:space="preserve"> have to make these components from scratch every time, companies will save money on manufacturing when they reuse materials like packaging or recycle stuff to make new products. This medium-term goal will help Ikea to minimise packaging. </w:t>
      </w:r>
      <w:r>
        <w:br/>
      </w:r>
    </w:p>
    <w:p w:rsidR="54D16D5E" w:rsidP="54D16D5E" w:rsidRDefault="54D16D5E" w14:paraId="314D0007" w14:textId="43C341EE">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54D16D5E" w:rsidRDefault="61B75391" w14:paraId="4070DADE" w14:textId="197F8DDE">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Long-term goal</w:t>
      </w:r>
      <w:r w:rsidRPr="54D16D5E" w:rsidR="38774BBF">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w:t>
      </w:r>
    </w:p>
    <w:p w:rsidR="61B75391" w:rsidP="54D16D5E" w:rsidRDefault="61B75391" w14:paraId="21BC4CEF" w14:textId="2D18DB18">
      <w:pPr>
        <w:pStyle w:val="ListParagraph"/>
        <w:numPr>
          <w:ilvl w:val="0"/>
          <w:numId w:val="8"/>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Establish a closed-loop packaging system by 2030, where packaging materials are recycled and reused within IKEA's supply chain, reducing </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waste</w:t>
      </w: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and minimizing the environmental impact of packaging.</w:t>
      </w:r>
    </w:p>
    <w:p w:rsidR="54D16D5E" w:rsidP="54D16D5E" w:rsidRDefault="54D16D5E" w14:paraId="5A29670E" w14:textId="3FCC9DE1">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0755ECE6" w:rsidP="6E0FAB16" w:rsidRDefault="0755ECE6" w14:paraId="5417BD30" w14:textId="165F64E3">
      <w:pPr>
        <w:pStyle w:val="Normal"/>
        <w:bidi w:val="0"/>
        <w:spacing w:before="0" w:beforeAutospacing="off" w:after="0" w:afterAutospacing="off" w:line="259" w:lineRule="auto"/>
        <w:ind w:left="0" w:right="0"/>
        <w:jc w:val="left"/>
        <w:rPr>
          <w:rFonts w:ascii="Calibri" w:hAnsi="Calibri" w:eastAsia="Calibri" w:cs="Calibri"/>
          <w:b w:val="1"/>
          <w:bCs w:val="1"/>
          <w:noProof w:val="0"/>
          <w:color w:val="FF0000" w:themeColor="text1" w:themeTint="FF" w:themeShade="FF"/>
          <w:sz w:val="28"/>
          <w:szCs w:val="28"/>
          <w:lang w:val="en-GB"/>
        </w:rPr>
      </w:pPr>
      <w:r w:rsidRPr="6E0FAB16" w:rsidR="0755ECE6">
        <w:rPr>
          <w:rFonts w:ascii="Calibri" w:hAnsi="Calibri" w:eastAsia="Calibri" w:cs="Calibri"/>
          <w:noProof w:val="0"/>
          <w:color w:val="000000" w:themeColor="text1" w:themeTint="FF" w:themeShade="FF"/>
          <w:sz w:val="28"/>
          <w:szCs w:val="28"/>
          <w:lang w:val="en-GB"/>
        </w:rPr>
        <w:t xml:space="preserve">Finally, establishing a closed-loop packaging system by 2030 may be Ikea's long-term objective to aid in packing reduction. Within Ikea's supply chain, this is where packaging materials will be recycled and used again. By doing this, they will never have to start from over when creating new packaging because they will be able to reuse the materials they have already utilised. </w:t>
      </w:r>
      <w:r w:rsidRPr="6E0FAB16" w:rsidR="20A8C590">
        <w:rPr>
          <w:rFonts w:ascii="Calibri" w:hAnsi="Calibri" w:eastAsia="Calibri" w:cs="Calibri"/>
          <w:noProof w:val="0"/>
          <w:color w:val="000000" w:themeColor="text1" w:themeTint="FF" w:themeShade="FF"/>
          <w:sz w:val="28"/>
          <w:szCs w:val="28"/>
          <w:lang w:val="en-GB"/>
        </w:rPr>
        <w:t>According to Upton, S. (2022, January 25)</w:t>
      </w:r>
      <w:r w:rsidRPr="6E0FAB16" w:rsidR="20A8C590">
        <w:rPr>
          <w:rFonts w:ascii="Calibri" w:hAnsi="Calibri" w:eastAsia="Calibri" w:cs="Calibri"/>
          <w:b w:val="1"/>
          <w:bCs w:val="1"/>
          <w:noProof w:val="0"/>
          <w:color w:val="FF0000"/>
          <w:sz w:val="28"/>
          <w:szCs w:val="28"/>
          <w:lang w:val="en-GB"/>
        </w:rPr>
        <w:t xml:space="preserve"> (18)</w:t>
      </w:r>
      <w:r w:rsidRPr="6E0FAB16" w:rsidR="20A8C590">
        <w:rPr>
          <w:rFonts w:ascii="Calibri" w:hAnsi="Calibri" w:eastAsia="Calibri" w:cs="Calibri"/>
          <w:noProof w:val="0"/>
          <w:color w:val="000000" w:themeColor="text1" w:themeTint="FF" w:themeShade="FF"/>
          <w:sz w:val="28"/>
          <w:szCs w:val="28"/>
          <w:lang w:val="en-GB"/>
        </w:rPr>
        <w:t xml:space="preserve"> t</w:t>
      </w:r>
      <w:r w:rsidRPr="6E0FAB16" w:rsidR="0755ECE6">
        <w:rPr>
          <w:rFonts w:ascii="Calibri" w:hAnsi="Calibri" w:eastAsia="Calibri" w:cs="Calibri"/>
          <w:noProof w:val="0"/>
          <w:color w:val="000000" w:themeColor="text1" w:themeTint="FF" w:themeShade="FF"/>
          <w:sz w:val="28"/>
          <w:szCs w:val="28"/>
          <w:lang w:val="en-GB"/>
        </w:rPr>
        <w:t>his is incredibly economical and eco-friendly, exactly what the company needs to be when aiming to become a circular business.</w:t>
      </w:r>
      <w:r w:rsidRPr="6E0FAB16" w:rsidR="54F7E4BD">
        <w:rPr>
          <w:rFonts w:ascii="Calibri" w:hAnsi="Calibri" w:eastAsia="Calibri" w:cs="Calibri"/>
          <w:noProof w:val="0"/>
          <w:color w:val="000000" w:themeColor="text1" w:themeTint="FF" w:themeShade="FF"/>
          <w:sz w:val="28"/>
          <w:szCs w:val="28"/>
          <w:lang w:val="en-GB"/>
        </w:rPr>
        <w:t xml:space="preserve"> </w:t>
      </w:r>
    </w:p>
    <w:p w:rsidR="54D16D5E" w:rsidP="6E0FAB16" w:rsidRDefault="54D16D5E" w14:paraId="22DAB123" w14:textId="23694D1E">
      <w:pPr>
        <w:pStyle w:val="Normal"/>
        <w:spacing w:before="0" w:beforeAutospacing="off"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6E0FAB16" w:rsidP="6E0FAB16" w:rsidRDefault="6E0FAB16" w14:paraId="49D5F6FA" w14:textId="0EA67B30">
      <w:pPr>
        <w:pStyle w:val="Normal"/>
        <w:spacing w:before="0" w:beforeAutospacing="off"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6E0FAB16" w:rsidP="6E0FAB16" w:rsidRDefault="6E0FAB16" w14:paraId="1AC6A0D3" w14:textId="6B7530DE">
      <w:pPr>
        <w:pStyle w:val="Normal"/>
        <w:spacing w:before="0" w:beforeAutospacing="off"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6E0FAB16" w:rsidP="6E0FAB16" w:rsidRDefault="6E0FAB16" w14:paraId="4D93FD4C" w14:textId="0E440719">
      <w:pPr>
        <w:pStyle w:val="Normal"/>
        <w:spacing w:before="0" w:beforeAutospacing="off"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54D16D5E" w:rsidP="54D16D5E" w:rsidRDefault="54D16D5E" w14:paraId="21F66C88" w14:textId="49F1FCC1">
      <w:pPr>
        <w:pStyle w:val="Normal"/>
        <w:spacing w:before="0" w:beforeAutospacing="off" w:after="0" w:afterAutospacing="off"/>
        <w:jc w:val="center"/>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pPr>
    </w:p>
    <w:p w:rsidR="61B75391" w:rsidP="54D16D5E" w:rsidRDefault="61B75391" w14:paraId="40023B1D" w14:textId="1D681C7D">
      <w:pPr>
        <w:pStyle w:val="Normal"/>
        <w:spacing w:before="0" w:beforeAutospacing="off" w:after="0" w:afterAutospacing="off"/>
        <w:jc w:val="center"/>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32"/>
          <w:szCs w:val="32"/>
          <w:u w:val="single"/>
          <w:lang w:val="en-GB"/>
        </w:rPr>
        <w:t>Lack of Timber Wood</w:t>
      </w:r>
    </w:p>
    <w:p w:rsidR="61B75391" w:rsidP="54D16D5E" w:rsidRDefault="61B75391" w14:paraId="0E185651" w14:textId="682666BC">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Short-term goal:</w:t>
      </w:r>
    </w:p>
    <w:p w:rsidR="61B75391" w:rsidP="54D16D5E" w:rsidRDefault="61B75391" w14:paraId="4986C944" w14:textId="0C232812">
      <w:pPr>
        <w:pStyle w:val="ListParagraph"/>
        <w:numPr>
          <w:ilvl w:val="0"/>
          <w:numId w:val="13"/>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Increase the sourcing of timber from sustainable forestry practices by 15% within the next two years, prioritizing suppliers with Forest Stewardship Council (FSC) certification.</w:t>
      </w:r>
    </w:p>
    <w:p w:rsidR="54D16D5E" w:rsidP="54D16D5E" w:rsidRDefault="54D16D5E" w14:paraId="501C416F" w14:textId="381CF8EF">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1900DDC8" w:rsidP="54D16D5E" w:rsidRDefault="1900DDC8" w14:paraId="793C14BF" w14:textId="715BF723">
      <w:pPr>
        <w:pStyle w:val="Normal"/>
        <w:spacing w:before="0" w:beforeAutospacing="off" w:after="0" w:afterAutospacing="off"/>
        <w:rPr>
          <w:rFonts w:ascii="Calibri" w:hAnsi="Calibri" w:eastAsia="Calibri" w:cs="Calibri"/>
          <w:noProof w:val="0"/>
          <w:color w:val="000000" w:themeColor="text1" w:themeTint="FF" w:themeShade="FF"/>
          <w:sz w:val="28"/>
          <w:szCs w:val="28"/>
          <w:lang w:val="en-GB"/>
        </w:rPr>
      </w:pPr>
      <w:r w:rsidRPr="54D16D5E" w:rsidR="1900DDC8">
        <w:rPr>
          <w:rFonts w:ascii="Calibri" w:hAnsi="Calibri" w:eastAsia="Calibri" w:cs="Calibri"/>
          <w:noProof w:val="0"/>
          <w:color w:val="000000" w:themeColor="text1" w:themeTint="FF" w:themeShade="FF"/>
          <w:sz w:val="28"/>
          <w:szCs w:val="28"/>
          <w:lang w:val="en-GB"/>
        </w:rPr>
        <w:t xml:space="preserve">Ikea may want to set a short-term target of increasing its timber supply from sustainable forestry companies by 15% over the course of the next two years. Using sustainable forestry will improve their brand image, which will enhance sales, and raising it by this percentage will have a significant impact on the business's success. As a result, their earnings will have increased, allowing them to invest it in additional sustainable resources that will support their circular business model. </w:t>
      </w:r>
      <w:r>
        <w:br/>
      </w:r>
    </w:p>
    <w:p w:rsidR="54D16D5E" w:rsidP="54D16D5E" w:rsidRDefault="54D16D5E" w14:paraId="10CF17FD" w14:textId="5F0A8F8F">
      <w:pPr>
        <w:pStyle w:val="Normal"/>
        <w:spacing w:before="0" w:beforeAutospacing="off" w:after="0" w:afterAutospacing="off"/>
        <w:rPr>
          <w:rFonts w:ascii="Calibri" w:hAnsi="Calibri" w:eastAsia="Calibri" w:cs="Calibri"/>
          <w:noProof w:val="0"/>
          <w:color w:val="000000" w:themeColor="text1" w:themeTint="FF" w:themeShade="FF"/>
          <w:sz w:val="28"/>
          <w:szCs w:val="28"/>
          <w:lang w:val="en-GB"/>
        </w:rPr>
      </w:pPr>
    </w:p>
    <w:p w:rsidR="54D16D5E" w:rsidP="54D16D5E" w:rsidRDefault="54D16D5E" w14:paraId="7B88EA1B" w14:textId="6D6756B2">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54D16D5E" w:rsidRDefault="61B75391" w14:paraId="22F63910" w14:textId="42A3DCB1">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Medium-term goal:</w:t>
      </w:r>
    </w:p>
    <w:p w:rsidR="61B75391" w:rsidP="54D16D5E" w:rsidRDefault="61B75391" w14:paraId="5556A7F0" w14:textId="5F17423D">
      <w:pPr>
        <w:pStyle w:val="ListParagraph"/>
        <w:numPr>
          <w:ilvl w:val="0"/>
          <w:numId w:val="14"/>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Invest in forestry conservation and regeneration projects in regions affected by deforestation, aiming to restore and protect natural habitats while ensuring a long-term supply of timber for IKEA's products.</w:t>
      </w:r>
    </w:p>
    <w:p w:rsidR="54D16D5E" w:rsidP="54D16D5E" w:rsidRDefault="54D16D5E" w14:paraId="1E72CEE7" w14:textId="12E14527">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19ECE6E2" w:rsidP="54D16D5E" w:rsidRDefault="19ECE6E2" w14:paraId="35B7F1DD" w14:textId="052DBCE8">
      <w:pPr>
        <w:pStyle w:val="Normal"/>
        <w:spacing w:before="0" w:beforeAutospacing="off" w:after="0" w:afterAutospacing="off"/>
        <w:rPr>
          <w:rFonts w:ascii="Calibri" w:hAnsi="Calibri" w:eastAsia="Calibri" w:cs="Calibri"/>
          <w:noProof w:val="0"/>
          <w:color w:val="000000" w:themeColor="text1" w:themeTint="FF" w:themeShade="FF"/>
          <w:sz w:val="28"/>
          <w:szCs w:val="28"/>
          <w:lang w:val="en-GB"/>
        </w:rPr>
      </w:pPr>
      <w:r w:rsidRPr="6E0FAB16" w:rsidR="19ECE6E2">
        <w:rPr>
          <w:rFonts w:ascii="Calibri" w:hAnsi="Calibri" w:eastAsia="Calibri" w:cs="Calibri"/>
          <w:noProof w:val="0"/>
          <w:color w:val="000000" w:themeColor="text1" w:themeTint="FF" w:themeShade="FF"/>
          <w:sz w:val="28"/>
          <w:szCs w:val="28"/>
          <w:lang w:val="en-GB"/>
        </w:rPr>
        <w:t>In addition to guaranteeing a long-term supply of lumber, investing in forestry conservation and regeneration initiatives will assist nations impacted by deforestation in protecting and restoring their natural ecosystems. No one will lose out because of this, as Ikea and other areas will benefit. Ikea will profit from this since it will enable them to produce the goods they already offer.</w:t>
      </w:r>
      <w:r w:rsidRPr="6E0FAB16" w:rsidR="6F7DC5E5">
        <w:rPr>
          <w:rFonts w:ascii="Calibri" w:hAnsi="Calibri" w:eastAsia="Calibri" w:cs="Calibri"/>
          <w:noProof w:val="0"/>
          <w:color w:val="000000" w:themeColor="text1" w:themeTint="FF" w:themeShade="FF"/>
          <w:sz w:val="28"/>
          <w:szCs w:val="28"/>
          <w:lang w:val="en-GB"/>
        </w:rPr>
        <w:t xml:space="preserve"> Mentioned </w:t>
      </w:r>
      <w:r w:rsidRPr="6E0FAB16" w:rsidR="6F7DC5E5">
        <w:rPr>
          <w:rFonts w:ascii="Calibri" w:hAnsi="Calibri" w:eastAsia="Calibri" w:cs="Calibri"/>
          <w:noProof w:val="0"/>
          <w:color w:val="000000" w:themeColor="text1" w:themeTint="FF" w:themeShade="FF"/>
          <w:sz w:val="28"/>
          <w:szCs w:val="28"/>
          <w:lang w:val="en-GB"/>
        </w:rPr>
        <w:t xml:space="preserve">by </w:t>
      </w:r>
      <w:r w:rsidRPr="6E0FAB16" w:rsidR="177AC5B5">
        <w:rPr>
          <w:noProof w:val="0"/>
          <w:color w:val="000000" w:themeColor="text1" w:themeTint="FF" w:themeShade="FF"/>
          <w:sz w:val="28"/>
          <w:szCs w:val="28"/>
          <w:lang w:val="en-GB"/>
        </w:rPr>
        <w:t>(</w:t>
      </w:r>
      <w:r w:rsidRPr="6E0FAB16" w:rsidR="177AC5B5">
        <w:rPr>
          <w:noProof w:val="0"/>
          <w:color w:val="000000" w:themeColor="text1" w:themeTint="FF" w:themeShade="FF"/>
          <w:sz w:val="28"/>
          <w:szCs w:val="28"/>
          <w:lang w:val="en-GB"/>
        </w:rPr>
        <w:t xml:space="preserve">2020). </w:t>
      </w:r>
      <w:r w:rsidRPr="6E0FAB16" w:rsidR="177AC5B5">
        <w:rPr>
          <w:noProof w:val="0"/>
          <w:color w:val="000000" w:themeColor="text1" w:themeTint="FF" w:themeShade="FF"/>
          <w:sz w:val="28"/>
          <w:szCs w:val="28"/>
          <w:lang w:val="en-GB"/>
        </w:rPr>
        <w:t>Earthsight</w:t>
      </w:r>
      <w:r w:rsidRPr="6E0FAB16" w:rsidR="177AC5B5">
        <w:rPr>
          <w:noProof w:val="0"/>
          <w:color w:val="000000" w:themeColor="text1" w:themeTint="FF" w:themeShade="FF"/>
          <w:sz w:val="28"/>
          <w:szCs w:val="28"/>
          <w:lang w:val="en-GB"/>
        </w:rPr>
        <w:t>.</w:t>
      </w:r>
      <w:r w:rsidRPr="6E0FAB16" w:rsidR="177AC5B5">
        <w:rPr>
          <w:rFonts w:ascii="Calibri" w:hAnsi="Calibri" w:eastAsia="Calibri" w:cs="Calibri"/>
          <w:b w:val="1"/>
          <w:bCs w:val="1"/>
          <w:noProof w:val="0"/>
          <w:color w:val="FF0000"/>
          <w:sz w:val="28"/>
          <w:szCs w:val="28"/>
          <w:lang w:val="en-GB"/>
        </w:rPr>
        <w:t xml:space="preserve"> </w:t>
      </w:r>
      <w:r w:rsidRPr="6E0FAB16" w:rsidR="5F2CA021">
        <w:rPr>
          <w:rFonts w:ascii="Calibri" w:hAnsi="Calibri" w:eastAsia="Calibri" w:cs="Calibri"/>
          <w:b w:val="1"/>
          <w:bCs w:val="1"/>
          <w:noProof w:val="0"/>
          <w:color w:val="FF0000"/>
          <w:sz w:val="28"/>
          <w:szCs w:val="28"/>
          <w:lang w:val="en-GB"/>
        </w:rPr>
        <w:t>(17)</w:t>
      </w:r>
      <w:r w:rsidRPr="6E0FAB16" w:rsidR="5F2CA021">
        <w:rPr>
          <w:rFonts w:ascii="Calibri" w:hAnsi="Calibri" w:eastAsia="Calibri" w:cs="Calibri"/>
          <w:noProof w:val="0"/>
          <w:color w:val="000000" w:themeColor="text1" w:themeTint="FF" w:themeShade="FF"/>
          <w:sz w:val="28"/>
          <w:szCs w:val="28"/>
          <w:lang w:val="en-GB"/>
        </w:rPr>
        <w:t xml:space="preserve"> </w:t>
      </w:r>
      <w:r w:rsidRPr="6E0FAB16" w:rsidR="19ECE6E2">
        <w:rPr>
          <w:rFonts w:ascii="Calibri" w:hAnsi="Calibri" w:eastAsia="Calibri" w:cs="Calibri"/>
          <w:noProof w:val="0"/>
          <w:color w:val="000000" w:themeColor="text1" w:themeTint="FF" w:themeShade="FF"/>
          <w:sz w:val="28"/>
          <w:szCs w:val="28"/>
          <w:lang w:val="en-GB"/>
        </w:rPr>
        <w:t xml:space="preserve">Customers will be impressed by the usage of regeneration initiatives and will want to support the company by buying the goods that are made using timber. </w:t>
      </w:r>
    </w:p>
    <w:p w:rsidR="54D16D5E" w:rsidP="54D16D5E" w:rsidRDefault="54D16D5E" w14:paraId="4EA2BA59" w14:textId="73003AD9">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54D16D5E" w:rsidP="54D16D5E" w:rsidRDefault="54D16D5E" w14:paraId="017E7BDD" w14:textId="5BC0FB2B">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61B75391" w:rsidP="54D16D5E" w:rsidRDefault="61B75391" w14:paraId="61312920" w14:textId="60FE8679">
      <w:pPr>
        <w:spacing w:before="0" w:beforeAutospacing="off" w:after="0" w:afterAutospacing="off"/>
        <w:ind w:left="-20" w:right="-20"/>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54D16D5E" w:rsidR="61B75391">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Long-term goal:</w:t>
      </w:r>
    </w:p>
    <w:p w:rsidR="61B75391" w:rsidP="54D16D5E" w:rsidRDefault="61B75391" w14:paraId="29D310BB" w14:textId="3DC8D6B6">
      <w:pPr>
        <w:pStyle w:val="ListParagraph"/>
        <w:numPr>
          <w:ilvl w:val="0"/>
          <w:numId w:val="15"/>
        </w:numPr>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54D16D5E" w:rsidR="61B75391">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Achieve 100% responsibly sourced wood for all IKEA products by 2030, promoting sustainable forest management practices and supporting initiatives for biodiversity conservation and community engagement in forestry areas.</w:t>
      </w:r>
    </w:p>
    <w:p w:rsidR="54D16D5E" w:rsidP="54D16D5E" w:rsidRDefault="54D16D5E" w14:paraId="702A9B70" w14:textId="35618DBB">
      <w:pPr>
        <w:pStyle w:val="Normal"/>
        <w:spacing w:before="0" w:beforeAutospacing="off" w:after="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p>
    <w:p w:rsidR="1EC95674" w:rsidP="54D16D5E" w:rsidRDefault="1EC95674" w14:paraId="5A1B729D" w14:textId="46A32AB2">
      <w:pPr>
        <w:pStyle w:val="Normal"/>
        <w:spacing w:before="0" w:beforeAutospacing="off" w:after="0" w:afterAutospacing="off"/>
        <w:rPr>
          <w:rFonts w:ascii="Calibri" w:hAnsi="Calibri" w:eastAsia="Calibri" w:cs="Calibri"/>
          <w:noProof w:val="0"/>
          <w:color w:val="000000" w:themeColor="text1" w:themeTint="FF" w:themeShade="FF"/>
          <w:sz w:val="32"/>
          <w:szCs w:val="32"/>
          <w:lang w:val="en-GB"/>
        </w:rPr>
      </w:pPr>
      <w:r w:rsidRPr="54D16D5E" w:rsidR="1EC95674">
        <w:rPr>
          <w:rFonts w:ascii="Calibri" w:hAnsi="Calibri" w:eastAsia="Calibri" w:cs="Calibri"/>
          <w:noProof w:val="0"/>
          <w:color w:val="000000" w:themeColor="text1" w:themeTint="FF" w:themeShade="FF"/>
          <w:sz w:val="28"/>
          <w:szCs w:val="28"/>
          <w:lang w:val="en-GB"/>
        </w:rPr>
        <w:t xml:space="preserve">Ikea's long-term </w:t>
      </w:r>
      <w:r w:rsidRPr="54D16D5E" w:rsidR="1EC95674">
        <w:rPr>
          <w:rFonts w:ascii="Calibri" w:hAnsi="Calibri" w:eastAsia="Calibri" w:cs="Calibri"/>
          <w:noProof w:val="0"/>
          <w:color w:val="000000" w:themeColor="text1" w:themeTint="FF" w:themeShade="FF"/>
          <w:sz w:val="28"/>
          <w:szCs w:val="28"/>
          <w:lang w:val="en-GB"/>
        </w:rPr>
        <w:t>objectives</w:t>
      </w:r>
      <w:r w:rsidRPr="54D16D5E" w:rsidR="1EC95674">
        <w:rPr>
          <w:rFonts w:ascii="Calibri" w:hAnsi="Calibri" w:eastAsia="Calibri" w:cs="Calibri"/>
          <w:noProof w:val="0"/>
          <w:color w:val="000000" w:themeColor="text1" w:themeTint="FF" w:themeShade="FF"/>
          <w:sz w:val="28"/>
          <w:szCs w:val="28"/>
          <w:lang w:val="en-GB"/>
        </w:rPr>
        <w:t xml:space="preserve"> regarding its timber scarcity could include encouraging sustainable forest management, supporting biodiversity projects, and aiming to obtain all the wood for all their goods ethically by 2030. This is crucial since it </w:t>
      </w:r>
      <w:r w:rsidRPr="54D16D5E" w:rsidR="1EC95674">
        <w:rPr>
          <w:rFonts w:ascii="Calibri" w:hAnsi="Calibri" w:eastAsia="Calibri" w:cs="Calibri"/>
          <w:noProof w:val="0"/>
          <w:color w:val="000000" w:themeColor="text1" w:themeTint="FF" w:themeShade="FF"/>
          <w:sz w:val="28"/>
          <w:szCs w:val="28"/>
          <w:lang w:val="en-GB"/>
        </w:rPr>
        <w:t>won't</w:t>
      </w:r>
      <w:r w:rsidRPr="54D16D5E" w:rsidR="1EC95674">
        <w:rPr>
          <w:rFonts w:ascii="Calibri" w:hAnsi="Calibri" w:eastAsia="Calibri" w:cs="Calibri"/>
          <w:noProof w:val="0"/>
          <w:color w:val="000000" w:themeColor="text1" w:themeTint="FF" w:themeShade="FF"/>
          <w:sz w:val="28"/>
          <w:szCs w:val="28"/>
          <w:lang w:val="en-GB"/>
        </w:rPr>
        <w:t xml:space="preserve"> harm the environment and Ikea will gain from having greater knowledge about where to find sustainably sourced wood. Consumers will want to support this as it is eco-friendly which is incredibly important to young and older genera</w:t>
      </w:r>
      <w:r w:rsidRPr="54D16D5E" w:rsidR="365A17DA">
        <w:rPr>
          <w:rFonts w:ascii="Calibri" w:hAnsi="Calibri" w:eastAsia="Calibri" w:cs="Calibri"/>
          <w:noProof w:val="0"/>
          <w:color w:val="000000" w:themeColor="text1" w:themeTint="FF" w:themeShade="FF"/>
          <w:sz w:val="28"/>
          <w:szCs w:val="28"/>
          <w:lang w:val="en-GB"/>
        </w:rPr>
        <w:t xml:space="preserve">tions today. </w:t>
      </w:r>
      <w:r>
        <w:br/>
      </w:r>
      <w:r>
        <w:br/>
      </w:r>
    </w:p>
    <w:p w:rsidR="23F9F9B1" w:rsidP="54D16D5E" w:rsidRDefault="23F9F9B1" w14:paraId="1A4D7007" w14:textId="2A1B7388">
      <w:pPr>
        <w:pStyle w:val="Normal"/>
        <w:rPr>
          <w:b w:val="1"/>
          <w:bCs w:val="1"/>
          <w:i w:val="1"/>
          <w:iCs w:val="1"/>
          <w:noProof w:val="0"/>
          <w:sz w:val="36"/>
          <w:szCs w:val="36"/>
          <w:u w:val="single"/>
          <w:lang w:val="en-GB"/>
        </w:rPr>
      </w:pPr>
      <w:r w:rsidRPr="54D16D5E" w:rsidR="23F9F9B1">
        <w:rPr>
          <w:b w:val="1"/>
          <w:bCs w:val="1"/>
          <w:i w:val="1"/>
          <w:iCs w:val="1"/>
          <w:noProof w:val="0"/>
          <w:sz w:val="32"/>
          <w:szCs w:val="32"/>
          <w:u w:val="single"/>
          <w:lang w:val="en-GB"/>
        </w:rPr>
        <w:t>Conclusion</w:t>
      </w:r>
    </w:p>
    <w:p w:rsidR="75015714" w:rsidP="54D16D5E" w:rsidRDefault="75015714" w14:paraId="3E1AD600" w14:textId="1F310AE6">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4D16D5E" w:rsidR="75015714">
        <w:rPr>
          <w:rFonts w:ascii="Calibri" w:hAnsi="Calibri" w:eastAsia="Calibri" w:cs="Calibri"/>
          <w:noProof w:val="0"/>
          <w:color w:val="000000" w:themeColor="text1" w:themeTint="FF" w:themeShade="FF"/>
          <w:sz w:val="28"/>
          <w:szCs w:val="28"/>
          <w:lang w:val="en-GB"/>
        </w:rPr>
        <w:t>All things considered</w:t>
      </w:r>
      <w:r w:rsidRPr="54D16D5E" w:rsidR="75015714">
        <w:rPr>
          <w:rFonts w:ascii="Calibri" w:hAnsi="Calibri" w:eastAsia="Calibri" w:cs="Calibri"/>
          <w:noProof w:val="0"/>
          <w:color w:val="000000" w:themeColor="text1" w:themeTint="FF" w:themeShade="FF"/>
          <w:sz w:val="28"/>
          <w:szCs w:val="28"/>
          <w:lang w:val="en-GB"/>
        </w:rPr>
        <w:t xml:space="preserve">; my research has shown me that Ikea is </w:t>
      </w:r>
      <w:r w:rsidRPr="54D16D5E" w:rsidR="75015714">
        <w:rPr>
          <w:rFonts w:ascii="Calibri" w:hAnsi="Calibri" w:eastAsia="Calibri" w:cs="Calibri"/>
          <w:noProof w:val="0"/>
          <w:color w:val="000000" w:themeColor="text1" w:themeTint="FF" w:themeShade="FF"/>
          <w:sz w:val="28"/>
          <w:szCs w:val="28"/>
          <w:lang w:val="en-GB"/>
        </w:rPr>
        <w:t>firmly committed</w:t>
      </w:r>
      <w:r w:rsidRPr="54D16D5E" w:rsidR="75015714">
        <w:rPr>
          <w:rFonts w:ascii="Calibri" w:hAnsi="Calibri" w:eastAsia="Calibri" w:cs="Calibri"/>
          <w:noProof w:val="0"/>
          <w:color w:val="000000" w:themeColor="text1" w:themeTint="FF" w:themeShade="FF"/>
          <w:sz w:val="28"/>
          <w:szCs w:val="28"/>
          <w:lang w:val="en-GB"/>
        </w:rPr>
        <w:t xml:space="preserve"> to becoming into a circular company. They consider how important it is that they acknowledge the pressing need for sustainable practices. Their goals are to minimise waste, lessen the impact on the environment, and generate </w:t>
      </w:r>
      <w:r w:rsidRPr="54D16D5E" w:rsidR="75015714">
        <w:rPr>
          <w:rFonts w:ascii="Calibri" w:hAnsi="Calibri" w:eastAsia="Calibri" w:cs="Calibri"/>
          <w:noProof w:val="0"/>
          <w:color w:val="000000" w:themeColor="text1" w:themeTint="FF" w:themeShade="FF"/>
          <w:sz w:val="28"/>
          <w:szCs w:val="28"/>
          <w:lang w:val="en-GB"/>
        </w:rPr>
        <w:t>valu</w:t>
      </w:r>
      <w:r w:rsidRPr="54D16D5E" w:rsidR="1F9AB2A0">
        <w:rPr>
          <w:rFonts w:ascii="Calibri" w:hAnsi="Calibri" w:eastAsia="Calibri" w:cs="Calibri"/>
          <w:noProof w:val="0"/>
          <w:color w:val="000000" w:themeColor="text1" w:themeTint="FF" w:themeShade="FF"/>
          <w:sz w:val="28"/>
          <w:szCs w:val="28"/>
          <w:lang w:val="en-GB"/>
        </w:rPr>
        <w:t xml:space="preserve">e </w:t>
      </w:r>
      <w:r w:rsidRPr="54D16D5E" w:rsidR="75015714">
        <w:rPr>
          <w:rFonts w:ascii="Calibri" w:hAnsi="Calibri" w:eastAsia="Calibri" w:cs="Calibri"/>
          <w:noProof w:val="0"/>
          <w:color w:val="000000" w:themeColor="text1" w:themeTint="FF" w:themeShade="FF"/>
          <w:sz w:val="28"/>
          <w:szCs w:val="28"/>
          <w:lang w:val="en-GB"/>
        </w:rPr>
        <w:t>fro</w:t>
      </w:r>
      <w:r w:rsidRPr="54D16D5E" w:rsidR="75015714">
        <w:rPr>
          <w:rFonts w:ascii="Calibri" w:hAnsi="Calibri" w:eastAsia="Calibri" w:cs="Calibri"/>
          <w:noProof w:val="0"/>
          <w:color w:val="000000" w:themeColor="text1" w:themeTint="FF" w:themeShade="FF"/>
          <w:sz w:val="28"/>
          <w:szCs w:val="28"/>
          <w:lang w:val="en-GB"/>
        </w:rPr>
        <w:t xml:space="preserve">m resources at every stage of their lifecycle. </w:t>
      </w:r>
      <w:r w:rsidRPr="54D16D5E" w:rsidR="750157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One of their biggest commercial challenges is the intricacy of converting their extensive worldwide operations and supply chain to a fully circular model. Reverse </w:t>
      </w:r>
      <w:r w:rsidRPr="54D16D5E" w:rsidR="750157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logistics</w:t>
      </w:r>
      <w:r w:rsidRPr="54D16D5E" w:rsidR="750157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system implementation, durable and recyclable product redesigns, and the establishment of infrastructure for material collection and reuse require large financial outlays, creative thinking, and stakeholder participation. </w:t>
      </w:r>
      <w:r>
        <w:br/>
      </w:r>
      <w:r>
        <w:br/>
      </w:r>
      <w:r w:rsidRPr="54D16D5E" w:rsidR="750157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The challenges arise from the expectations and behaviour of consumers. Ikea can sway consumer decisions through customer communications and product design. The initiative's success depends on how well consumers adopts circular practices. Ikea will be able to fulfil its goal of being a sustainable circular business by teaching customers how to fix, reuse, and recycle its products. </w:t>
      </w:r>
      <w:r>
        <w:br/>
      </w:r>
    </w:p>
    <w:p w:rsidR="54D16D5E" w:rsidP="54D16D5E" w:rsidRDefault="54D16D5E" w14:paraId="011370C3" w14:textId="66E818A6">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xmlns:wp14="http://schemas.microsoft.com/office/word/2010/wordml" w:rsidP="54D16D5E" wp14:paraId="0EA8A7DF" wp14:textId="21A00A29">
      <w:pPr>
        <w:pStyle w:val="Normal"/>
        <w:jc w:val="center"/>
        <w:rPr>
          <w:b w:val="1"/>
          <w:bCs w:val="1"/>
          <w:i w:val="1"/>
          <w:iCs w:val="1"/>
          <w:noProof w:val="0"/>
          <w:sz w:val="32"/>
          <w:szCs w:val="32"/>
          <w:u w:val="single"/>
          <w:lang w:val="en-GB"/>
        </w:rPr>
      </w:pPr>
      <w:r w:rsidRPr="54D16D5E" w:rsidR="23F9F9B1">
        <w:rPr>
          <w:b w:val="1"/>
          <w:bCs w:val="1"/>
          <w:i w:val="1"/>
          <w:iCs w:val="1"/>
          <w:noProof w:val="0"/>
          <w:sz w:val="32"/>
          <w:szCs w:val="32"/>
          <w:u w:val="single"/>
          <w:lang w:val="en-GB"/>
        </w:rPr>
        <w:t>Reference List</w:t>
      </w:r>
    </w:p>
    <w:p xmlns:wp14="http://schemas.microsoft.com/office/word/2010/wordml" w:rsidP="5C655AD6" wp14:paraId="0BBE7E86" wp14:textId="391A017F">
      <w:pPr>
        <w:pStyle w:val="Normal"/>
        <w:rPr>
          <w:b w:val="1"/>
          <w:bCs w:val="1"/>
          <w:i w:val="1"/>
          <w:iCs w:val="1"/>
          <w:noProof w:val="0"/>
          <w:sz w:val="28"/>
          <w:szCs w:val="28"/>
          <w:u w:val="single"/>
          <w:lang w:val="en-GB"/>
        </w:rPr>
      </w:pPr>
      <w:r w:rsidRPr="5C655AD6" w:rsidR="33988220">
        <w:rPr>
          <w:b w:val="1"/>
          <w:bCs w:val="1"/>
          <w:i w:val="1"/>
          <w:iCs w:val="1"/>
          <w:noProof w:val="0"/>
          <w:sz w:val="28"/>
          <w:szCs w:val="28"/>
          <w:u w:val="single"/>
          <w:lang w:val="en-GB"/>
        </w:rPr>
        <w:t>Websites</w:t>
      </w:r>
    </w:p>
    <w:p xmlns:wp14="http://schemas.microsoft.com/office/word/2010/wordml" w:rsidP="5C655AD6" wp14:paraId="58D687B8" wp14:textId="76538DC5">
      <w:pPr>
        <w:pStyle w:val="ListParagraph"/>
        <w:numPr>
          <w:ilvl w:val="0"/>
          <w:numId w:val="2"/>
        </w:numPr>
        <w:rPr>
          <w:b w:val="1"/>
          <w:bCs w:val="1"/>
          <w:i w:val="1"/>
          <w:iCs w:val="1"/>
          <w:noProof w:val="0"/>
          <w:sz w:val="28"/>
          <w:szCs w:val="28"/>
          <w:u w:val="single"/>
          <w:lang w:val="en-GB"/>
        </w:rPr>
      </w:pPr>
      <w:r w:rsidRPr="5C655AD6" w:rsidR="039A9EBA">
        <w:rPr>
          <w:i w:val="1"/>
          <w:iCs w:val="1"/>
          <w:noProof w:val="0"/>
          <w:color w:val="000000" w:themeColor="text1" w:themeTint="FF" w:themeShade="FF"/>
          <w:lang w:val="en-GB"/>
        </w:rPr>
        <w:t>Circular economy</w:t>
      </w:r>
      <w:r w:rsidRPr="5C655AD6" w:rsidR="039A9EBA">
        <w:rPr>
          <w:noProof w:val="0"/>
          <w:color w:val="000000" w:themeColor="text1" w:themeTint="FF" w:themeShade="FF"/>
          <w:lang w:val="en-GB"/>
        </w:rPr>
        <w:t xml:space="preserve">. (2024, February 13). Wikipedia. </w:t>
      </w:r>
      <w:hyperlink r:id="Rf6da87f4723e4f90">
        <w:r w:rsidRPr="5C655AD6" w:rsidR="039A9EBA">
          <w:rPr>
            <w:rStyle w:val="Hyperlink"/>
            <w:noProof w:val="0"/>
            <w:lang w:val="en-GB"/>
          </w:rPr>
          <w:t>https://en.wikipedia.org/wiki/Circular_economy</w:t>
        </w:r>
      </w:hyperlink>
    </w:p>
    <w:p xmlns:wp14="http://schemas.microsoft.com/office/word/2010/wordml" w:rsidP="5C655AD6" wp14:paraId="10F7ED26" wp14:textId="20EA574F">
      <w:pPr>
        <w:pStyle w:val="ListParagraph"/>
        <w:numPr>
          <w:ilvl w:val="0"/>
          <w:numId w:val="2"/>
        </w:numPr>
        <w:rPr>
          <w:b w:val="1"/>
          <w:bCs w:val="1"/>
          <w:i w:val="1"/>
          <w:iCs w:val="1"/>
          <w:noProof w:val="0"/>
          <w:sz w:val="28"/>
          <w:szCs w:val="28"/>
          <w:u w:val="single"/>
          <w:lang w:val="en-GB"/>
        </w:rPr>
      </w:pPr>
      <w:r w:rsidRPr="5C655AD6" w:rsidR="54460F87">
        <w:rPr>
          <w:i w:val="1"/>
          <w:iCs w:val="1"/>
          <w:noProof w:val="0"/>
          <w:color w:val="000000" w:themeColor="text1" w:themeTint="FF" w:themeShade="FF"/>
          <w:lang w:val="en-GB"/>
        </w:rPr>
        <w:t>What is biomimicry? Definition and examples of biomimicry</w:t>
      </w:r>
      <w:r w:rsidRPr="5C655AD6" w:rsidR="54460F87">
        <w:rPr>
          <w:noProof w:val="0"/>
          <w:color w:val="000000" w:themeColor="text1" w:themeTint="FF" w:themeShade="FF"/>
          <w:lang w:val="en-GB"/>
        </w:rPr>
        <w:t xml:space="preserve">. (2020, February 13). Youmatter. </w:t>
      </w:r>
      <w:hyperlink w:anchor=":~:text=Biomimicry%20(literally%3A%20imitation%20of%20the,best%20and%20what%20doesn’t" r:id="R30398c83fcf24e43">
        <w:r w:rsidRPr="5C655AD6" w:rsidR="54460F87">
          <w:rPr>
            <w:rStyle w:val="Hyperlink"/>
            <w:noProof w:val="0"/>
            <w:lang w:val="en-GB"/>
          </w:rPr>
          <w:t>https://youmatter.world/en/definition/definitions-what-is-biomimicry-definition-examples/#:~:text=Biomimicry%20(literally%3A%20imitation%20of%20the,best%20and%20what%20doesn’t</w:t>
        </w:r>
      </w:hyperlink>
      <w:r w:rsidRPr="5C655AD6" w:rsidR="54460F87">
        <w:rPr>
          <w:noProof w:val="0"/>
          <w:color w:val="000000" w:themeColor="text1" w:themeTint="FF" w:themeShade="FF"/>
          <w:lang w:val="en-GB"/>
        </w:rPr>
        <w:t>.</w:t>
      </w:r>
    </w:p>
    <w:p xmlns:wp14="http://schemas.microsoft.com/office/word/2010/wordml" w:rsidP="5C655AD6" wp14:paraId="74A54F70" wp14:textId="2BB0373A">
      <w:pPr>
        <w:pStyle w:val="ListParagraph"/>
        <w:numPr>
          <w:ilvl w:val="0"/>
          <w:numId w:val="2"/>
        </w:numPr>
        <w:rPr>
          <w:b w:val="1"/>
          <w:bCs w:val="1"/>
          <w:i w:val="1"/>
          <w:iCs w:val="1"/>
          <w:noProof w:val="0"/>
          <w:sz w:val="28"/>
          <w:szCs w:val="28"/>
          <w:u w:val="single"/>
          <w:lang w:val="en-GB"/>
        </w:rPr>
      </w:pPr>
      <w:r w:rsidRPr="5C655AD6" w:rsidR="3DBC8EFD">
        <w:rPr>
          <w:i w:val="1"/>
          <w:iCs w:val="1"/>
          <w:noProof w:val="0"/>
          <w:color w:val="000000" w:themeColor="text1" w:themeTint="FF" w:themeShade="FF"/>
          <w:lang w:val="en-GB"/>
        </w:rPr>
        <w:t>Our circular agenda – IKEA Global</w:t>
      </w:r>
      <w:r w:rsidRPr="5C655AD6" w:rsidR="3DBC8EFD">
        <w:rPr>
          <w:noProof w:val="0"/>
          <w:color w:val="000000" w:themeColor="text1" w:themeTint="FF" w:themeShade="FF"/>
          <w:lang w:val="en-GB"/>
        </w:rPr>
        <w:t xml:space="preserve">. (n.d.). IKEA. </w:t>
      </w:r>
      <w:hyperlink w:anchor=":~:text=To%20ensure%20all%20products%20can,always%20lead%20with%20Democratic%20Design" r:id="Rbbaf20d68a8840b9">
        <w:r w:rsidRPr="5C655AD6" w:rsidR="3DBC8EFD">
          <w:rPr>
            <w:rStyle w:val="Hyperlink"/>
            <w:noProof w:val="0"/>
            <w:lang w:val="en-GB"/>
          </w:rPr>
          <w:t>https://www.ikea.com/global/en/our-business/people-planet/our-circular-agenda/#:~:text=To%20ensure%20all%20products%20can,always%20lead%20with%20Democratic%20Design</w:t>
        </w:r>
      </w:hyperlink>
      <w:r w:rsidRPr="5C655AD6" w:rsidR="3DBC8EFD">
        <w:rPr>
          <w:noProof w:val="0"/>
          <w:color w:val="000000" w:themeColor="text1" w:themeTint="FF" w:themeShade="FF"/>
          <w:lang w:val="en-GB"/>
        </w:rPr>
        <w:t>.</w:t>
      </w:r>
    </w:p>
    <w:p xmlns:wp14="http://schemas.microsoft.com/office/word/2010/wordml" w:rsidP="5C655AD6" wp14:paraId="7285702C" wp14:textId="42C1AE63">
      <w:pPr>
        <w:pStyle w:val="ListParagraph"/>
        <w:numPr>
          <w:ilvl w:val="0"/>
          <w:numId w:val="2"/>
        </w:numPr>
        <w:rPr>
          <w:b w:val="1"/>
          <w:bCs w:val="1"/>
          <w:i w:val="1"/>
          <w:iCs w:val="1"/>
          <w:noProof w:val="0"/>
          <w:sz w:val="28"/>
          <w:szCs w:val="28"/>
          <w:u w:val="single"/>
          <w:lang w:val="en-GB"/>
        </w:rPr>
      </w:pPr>
      <w:r w:rsidRPr="5C655AD6" w:rsidR="7CDCE1F9">
        <w:rPr>
          <w:i w:val="1"/>
          <w:iCs w:val="1"/>
          <w:noProof w:val="0"/>
          <w:color w:val="000000" w:themeColor="text1" w:themeTint="FF" w:themeShade="FF"/>
          <w:lang w:val="en-GB"/>
        </w:rPr>
        <w:t>4 creative ways companies are embracing the circular economy</w:t>
      </w:r>
      <w:r w:rsidRPr="5C655AD6" w:rsidR="7CDCE1F9">
        <w:rPr>
          <w:noProof w:val="0"/>
          <w:color w:val="000000" w:themeColor="text1" w:themeTint="FF" w:themeShade="FF"/>
          <w:lang w:val="en-GB"/>
        </w:rPr>
        <w:t xml:space="preserve">. (2023, January 31). World Economic Forum. </w:t>
      </w:r>
      <w:hyperlink r:id="Rb73b679b08914df6">
        <w:r w:rsidRPr="5C655AD6" w:rsidR="7CDCE1F9">
          <w:rPr>
            <w:rStyle w:val="Hyperlink"/>
            <w:noProof w:val="0"/>
            <w:lang w:val="en-GB"/>
          </w:rPr>
          <w:t>https://www.weforum.org/agenda/2020/12/circular-economy-examples-ikea-burger-king-adidas/</w:t>
        </w:r>
      </w:hyperlink>
    </w:p>
    <w:p xmlns:wp14="http://schemas.microsoft.com/office/word/2010/wordml" w:rsidP="6E0FAB16" wp14:paraId="162B8165" wp14:textId="728D5ACC">
      <w:pPr>
        <w:pStyle w:val="ListParagraph"/>
        <w:numPr>
          <w:ilvl w:val="0"/>
          <w:numId w:val="2"/>
        </w:numPr>
        <w:rPr>
          <w:b w:val="1"/>
          <w:bCs w:val="1"/>
          <w:i w:val="1"/>
          <w:iCs w:val="1"/>
          <w:noProof w:val="0"/>
          <w:sz w:val="28"/>
          <w:szCs w:val="28"/>
          <w:u w:val="single"/>
          <w:lang w:val="en-GB"/>
        </w:rPr>
      </w:pPr>
      <w:r w:rsidRPr="6E0FAB16" w:rsidR="70EE5912">
        <w:rPr>
          <w:i w:val="1"/>
          <w:iCs w:val="1"/>
          <w:noProof w:val="0"/>
          <w:color w:val="000000" w:themeColor="text1" w:themeTint="FF" w:themeShade="FF"/>
          <w:lang w:val="en-GB"/>
        </w:rPr>
        <w:t>IKEA Self-Assembly Process — Design Life-Cycle</w:t>
      </w:r>
      <w:r w:rsidRPr="6E0FAB16" w:rsidR="70EE5912">
        <w:rPr>
          <w:noProof w:val="0"/>
          <w:color w:val="000000" w:themeColor="text1" w:themeTint="FF" w:themeShade="FF"/>
          <w:lang w:val="en-GB"/>
        </w:rPr>
        <w:t>. (</w:t>
      </w:r>
      <w:r w:rsidRPr="6E0FAB16" w:rsidR="4D28B9B0">
        <w:rPr>
          <w:noProof w:val="0"/>
          <w:color w:val="000000" w:themeColor="text1" w:themeTint="FF" w:themeShade="FF"/>
          <w:lang w:val="en-GB"/>
        </w:rPr>
        <w:t>March, 2013</w:t>
      </w:r>
      <w:r w:rsidRPr="6E0FAB16" w:rsidR="70EE5912">
        <w:rPr>
          <w:noProof w:val="0"/>
          <w:color w:val="000000" w:themeColor="text1" w:themeTint="FF" w:themeShade="FF"/>
          <w:lang w:val="en-GB"/>
        </w:rPr>
        <w:t xml:space="preserve">). Design Life-Cycle. </w:t>
      </w:r>
      <w:hyperlink w:anchor=":~:text=IKEA%20uses%20a%20tool%20called,(“About%20IKEA" r:id="Rd586fe35dfca4237">
        <w:r w:rsidRPr="6E0FAB16" w:rsidR="70EE5912">
          <w:rPr>
            <w:rStyle w:val="Hyperlink"/>
            <w:noProof w:val="0"/>
            <w:lang w:val="en-GB"/>
          </w:rPr>
          <w:t>http://www.designlife-cycle.com/ikea-self-assembly-process#:~:text=IKEA%20uses%20a%20tool%20called,(“About%20IKEA</w:t>
        </w:r>
      </w:hyperlink>
      <w:r w:rsidRPr="6E0FAB16" w:rsidR="70EE5912">
        <w:rPr>
          <w:noProof w:val="0"/>
          <w:color w:val="000000" w:themeColor="text1" w:themeTint="FF" w:themeShade="FF"/>
          <w:lang w:val="en-GB"/>
        </w:rPr>
        <w:t>”).</w:t>
      </w:r>
    </w:p>
    <w:p xmlns:wp14="http://schemas.microsoft.com/office/word/2010/wordml" w:rsidP="5C655AD6" wp14:paraId="6CBD36A5" wp14:textId="339DF240">
      <w:pPr>
        <w:pStyle w:val="ListParagraph"/>
        <w:numPr>
          <w:ilvl w:val="0"/>
          <w:numId w:val="2"/>
        </w:numPr>
        <w:rPr>
          <w:rStyle w:val="Hyperlink"/>
          <w:noProof w:val="0"/>
          <w:lang w:val="en-GB"/>
        </w:rPr>
      </w:pPr>
      <w:r w:rsidRPr="5C655AD6" w:rsidR="3D7CBDE8">
        <w:rPr>
          <w:noProof w:val="0"/>
          <w:color w:val="000000" w:themeColor="text1" w:themeTint="FF" w:themeShade="FF"/>
          <w:lang w:val="en-GB"/>
        </w:rPr>
        <w:t xml:space="preserve">Lehner, M., Mont, O., Mariani, G., &amp; Mundaca, L. (2020, June 19). </w:t>
      </w:r>
      <w:r w:rsidRPr="5C655AD6" w:rsidR="3D7CBDE8">
        <w:rPr>
          <w:i w:val="1"/>
          <w:iCs w:val="1"/>
          <w:noProof w:val="0"/>
          <w:color w:val="000000" w:themeColor="text1" w:themeTint="FF" w:themeShade="FF"/>
          <w:lang w:val="en-GB"/>
        </w:rPr>
        <w:t>Circular Economy in Home Textiles: Motivations of IKEA Consumers in Sweden</w:t>
      </w:r>
      <w:r w:rsidRPr="5C655AD6" w:rsidR="3D7CBDE8">
        <w:rPr>
          <w:noProof w:val="0"/>
          <w:color w:val="000000" w:themeColor="text1" w:themeTint="FF" w:themeShade="FF"/>
          <w:lang w:val="en-GB"/>
        </w:rPr>
        <w:t xml:space="preserve">. Sustainability. </w:t>
      </w:r>
      <w:hyperlink r:id="R40ff88e05659497d">
        <w:r w:rsidRPr="5C655AD6" w:rsidR="3D7CBDE8">
          <w:rPr>
            <w:rStyle w:val="Hyperlink"/>
            <w:noProof w:val="0"/>
            <w:lang w:val="en-GB"/>
          </w:rPr>
          <w:t>https://doi.org/10.3390/su12125030</w:t>
        </w:r>
      </w:hyperlink>
    </w:p>
    <w:p xmlns:wp14="http://schemas.microsoft.com/office/word/2010/wordml" w:rsidP="5C655AD6" wp14:paraId="6F0ECF39" wp14:textId="6D7D606D">
      <w:pPr>
        <w:pStyle w:val="ListParagraph"/>
        <w:numPr>
          <w:ilvl w:val="0"/>
          <w:numId w:val="2"/>
        </w:numPr>
        <w:rPr>
          <w:noProof w:val="0"/>
          <w:lang w:val="en-GB"/>
        </w:rPr>
      </w:pPr>
      <w:r w:rsidRPr="5C655AD6" w:rsidR="5F1F0959">
        <w:rPr>
          <w:noProof w:val="0"/>
          <w:color w:val="000000" w:themeColor="text1" w:themeTint="FF" w:themeShade="FF"/>
          <w:lang w:val="en-GB"/>
        </w:rPr>
        <w:t xml:space="preserve">Berry, C. (2021, April 6). </w:t>
      </w:r>
      <w:r w:rsidRPr="5C655AD6" w:rsidR="5F1F0959">
        <w:rPr>
          <w:i w:val="1"/>
          <w:iCs w:val="1"/>
          <w:noProof w:val="0"/>
          <w:color w:val="000000" w:themeColor="text1" w:themeTint="FF" w:themeShade="FF"/>
          <w:lang w:val="en-GB"/>
        </w:rPr>
        <w:t>What Design Can Do 2017 - Craig Berry - Medium</w:t>
      </w:r>
      <w:r w:rsidRPr="5C655AD6" w:rsidR="5F1F0959">
        <w:rPr>
          <w:noProof w:val="0"/>
          <w:color w:val="000000" w:themeColor="text1" w:themeTint="FF" w:themeShade="FF"/>
          <w:lang w:val="en-GB"/>
        </w:rPr>
        <w:t xml:space="preserve">. Medium. </w:t>
      </w:r>
      <w:hyperlink r:id="R356e98606b414a9b">
        <w:r w:rsidRPr="5C655AD6" w:rsidR="5F1F0959">
          <w:rPr>
            <w:rStyle w:val="Hyperlink"/>
            <w:noProof w:val="0"/>
            <w:lang w:val="en-GB"/>
          </w:rPr>
          <w:t>https://craigberry93.medium.com/what-design-can-do-288e5f6ab363</w:t>
        </w:r>
      </w:hyperlink>
    </w:p>
    <w:p xmlns:wp14="http://schemas.microsoft.com/office/word/2010/wordml" w:rsidP="5C655AD6" wp14:paraId="1E25B59F" wp14:textId="2CD39BA0">
      <w:pPr>
        <w:pStyle w:val="ListParagraph"/>
        <w:numPr>
          <w:ilvl w:val="0"/>
          <w:numId w:val="2"/>
        </w:numPr>
        <w:rPr>
          <w:b w:val="1"/>
          <w:bCs w:val="1"/>
          <w:i w:val="1"/>
          <w:iCs w:val="1"/>
          <w:noProof w:val="0"/>
          <w:sz w:val="28"/>
          <w:szCs w:val="28"/>
          <w:u w:val="single"/>
          <w:lang w:val="en-GB"/>
        </w:rPr>
      </w:pPr>
      <w:r w:rsidRPr="5C655AD6" w:rsidR="5F1F0959">
        <w:rPr>
          <w:i w:val="1"/>
          <w:iCs w:val="1"/>
          <w:noProof w:val="0"/>
          <w:color w:val="000000" w:themeColor="text1" w:themeTint="FF" w:themeShade="FF"/>
          <w:lang w:val="en-GB"/>
        </w:rPr>
        <w:t>Our view on biodiversity – IKEA Global</w:t>
      </w:r>
      <w:r w:rsidRPr="5C655AD6" w:rsidR="5F1F0959">
        <w:rPr>
          <w:noProof w:val="0"/>
          <w:color w:val="000000" w:themeColor="text1" w:themeTint="FF" w:themeShade="FF"/>
          <w:lang w:val="en-GB"/>
        </w:rPr>
        <w:t xml:space="preserve">. (n.d.). IKEA. </w:t>
      </w:r>
      <w:hyperlink w:anchor=":~:text=Our%20agenda%20forward&amp;text=Responsibly%20use%20species%20and%20genetic,a%20negative%20impact%20on%20biodiversity" r:id="R6df0b22b8d524222">
        <w:r w:rsidRPr="5C655AD6" w:rsidR="5F1F0959">
          <w:rPr>
            <w:rStyle w:val="Hyperlink"/>
            <w:noProof w:val="0"/>
            <w:lang w:val="en-GB"/>
          </w:rPr>
          <w:t>https://www.ikea.com/global/en/our-business/our-view-on/biodiversity/#:~:text=Our%20agenda%20forward&amp;text=Responsibly%20use%20species%20and%20genetic,a%20negative%20impact%20on%20biodiversity</w:t>
        </w:r>
      </w:hyperlink>
      <w:r w:rsidRPr="5C655AD6" w:rsidR="5F1F0959">
        <w:rPr>
          <w:noProof w:val="0"/>
          <w:color w:val="000000" w:themeColor="text1" w:themeTint="FF" w:themeShade="FF"/>
          <w:lang w:val="en-GB"/>
        </w:rPr>
        <w:t>.</w:t>
      </w:r>
    </w:p>
    <w:p xmlns:wp14="http://schemas.microsoft.com/office/word/2010/wordml" w:rsidP="5C655AD6" wp14:paraId="5B3CF03E" wp14:textId="71075D45">
      <w:pPr>
        <w:pStyle w:val="ListParagraph"/>
        <w:numPr>
          <w:ilvl w:val="0"/>
          <w:numId w:val="2"/>
        </w:numPr>
        <w:rPr>
          <w:b w:val="1"/>
          <w:bCs w:val="1"/>
          <w:i w:val="1"/>
          <w:iCs w:val="1"/>
          <w:noProof w:val="0"/>
          <w:sz w:val="28"/>
          <w:szCs w:val="28"/>
          <w:u w:val="single"/>
          <w:lang w:val="en-GB"/>
        </w:rPr>
      </w:pPr>
      <w:r w:rsidRPr="5C655AD6" w:rsidR="3946A75E">
        <w:rPr>
          <w:i w:val="1"/>
          <w:iCs w:val="1"/>
          <w:noProof w:val="0"/>
          <w:color w:val="000000" w:themeColor="text1" w:themeTint="FF" w:themeShade="FF"/>
          <w:lang w:val="en-GB"/>
        </w:rPr>
        <w:t>Our circular agenda – IKEA Global</w:t>
      </w:r>
      <w:r w:rsidRPr="5C655AD6" w:rsidR="3946A75E">
        <w:rPr>
          <w:noProof w:val="0"/>
          <w:color w:val="000000" w:themeColor="text1" w:themeTint="FF" w:themeShade="FF"/>
          <w:lang w:val="en-GB"/>
        </w:rPr>
        <w:t xml:space="preserve">. (n.d.). IKEA. </w:t>
      </w:r>
      <w:hyperlink r:id="R42f9c04f60b1432a">
        <w:r w:rsidRPr="5C655AD6" w:rsidR="3946A75E">
          <w:rPr>
            <w:rStyle w:val="Hyperlink"/>
            <w:noProof w:val="0"/>
            <w:lang w:val="en-GB"/>
          </w:rPr>
          <w:t>https://www.ikea.com/global/en/our-business/people-planet/our-circular-agenda/</w:t>
        </w:r>
      </w:hyperlink>
    </w:p>
    <w:p xmlns:wp14="http://schemas.microsoft.com/office/word/2010/wordml" w:rsidP="5C655AD6" wp14:paraId="54AB3DE3" wp14:textId="55C2F587">
      <w:pPr>
        <w:pStyle w:val="ListParagraph"/>
        <w:numPr>
          <w:ilvl w:val="0"/>
          <w:numId w:val="2"/>
        </w:numPr>
        <w:rPr>
          <w:b w:val="1"/>
          <w:bCs w:val="1"/>
          <w:i w:val="1"/>
          <w:iCs w:val="1"/>
          <w:noProof w:val="0"/>
          <w:sz w:val="28"/>
          <w:szCs w:val="28"/>
          <w:u w:val="single"/>
          <w:lang w:val="en-GB"/>
        </w:rPr>
      </w:pPr>
      <w:r w:rsidRPr="5C655AD6" w:rsidR="4E78401B">
        <w:rPr>
          <w:i w:val="1"/>
          <w:iCs w:val="1"/>
          <w:noProof w:val="0"/>
          <w:color w:val="000000" w:themeColor="text1" w:themeTint="FF" w:themeShade="FF"/>
          <w:lang w:val="en-GB"/>
        </w:rPr>
        <w:t>Our circular agenda – IKEA Global</w:t>
      </w:r>
      <w:r w:rsidRPr="5C655AD6" w:rsidR="4E78401B">
        <w:rPr>
          <w:noProof w:val="0"/>
          <w:color w:val="000000" w:themeColor="text1" w:themeTint="FF" w:themeShade="FF"/>
          <w:lang w:val="en-GB"/>
        </w:rPr>
        <w:t xml:space="preserve">. (n.d.). IKEA. </w:t>
      </w:r>
      <w:hyperlink r:id="R3306101070314368">
        <w:r w:rsidRPr="5C655AD6" w:rsidR="4E78401B">
          <w:rPr>
            <w:rStyle w:val="Hyperlink"/>
            <w:noProof w:val="0"/>
            <w:lang w:val="en-GB"/>
          </w:rPr>
          <w:t>https://www.ikea.com/global/en/our-business/people-planet/our-circular-agenda/</w:t>
        </w:r>
      </w:hyperlink>
    </w:p>
    <w:p xmlns:wp14="http://schemas.microsoft.com/office/word/2010/wordml" w:rsidP="5C655AD6" wp14:paraId="71E1139E" wp14:textId="2382BABC">
      <w:pPr>
        <w:pStyle w:val="ListParagraph"/>
        <w:numPr>
          <w:ilvl w:val="0"/>
          <w:numId w:val="2"/>
        </w:numPr>
        <w:rPr>
          <w:b w:val="1"/>
          <w:bCs w:val="1"/>
          <w:i w:val="1"/>
          <w:iCs w:val="1"/>
          <w:noProof w:val="0"/>
          <w:sz w:val="28"/>
          <w:szCs w:val="28"/>
          <w:u w:val="single"/>
          <w:lang w:val="en-GB"/>
        </w:rPr>
      </w:pPr>
      <w:r w:rsidRPr="5C655AD6" w:rsidR="2E26F6A6">
        <w:rPr>
          <w:i w:val="1"/>
          <w:iCs w:val="1"/>
          <w:noProof w:val="0"/>
          <w:color w:val="000000" w:themeColor="text1" w:themeTint="FF" w:themeShade="FF"/>
          <w:lang w:val="en-GB"/>
        </w:rPr>
        <w:t>Our circular agenda – IKEA Global</w:t>
      </w:r>
      <w:r w:rsidRPr="5C655AD6" w:rsidR="2E26F6A6">
        <w:rPr>
          <w:noProof w:val="0"/>
          <w:color w:val="000000" w:themeColor="text1" w:themeTint="FF" w:themeShade="FF"/>
          <w:lang w:val="en-GB"/>
        </w:rPr>
        <w:t xml:space="preserve">. (n.d.). IKEA. </w:t>
      </w:r>
      <w:hyperlink w:anchor=":~:text=To%20ensure%20all%20products%20can,always%20lead%20with%20Democratic%20Design" r:id="R14b7647c9458439e">
        <w:r w:rsidRPr="5C655AD6" w:rsidR="2E26F6A6">
          <w:rPr>
            <w:rStyle w:val="Hyperlink"/>
            <w:noProof w:val="0"/>
            <w:lang w:val="en-GB"/>
          </w:rPr>
          <w:t>https://www.ikea.com/global/en/our-business/people-planet/our-circular-agenda/#:~:text=To%20ensure%20all%20products%20can,always%20lead%20with%20Democratic%20Design</w:t>
        </w:r>
      </w:hyperlink>
      <w:r w:rsidRPr="5C655AD6" w:rsidR="2E26F6A6">
        <w:rPr>
          <w:noProof w:val="0"/>
          <w:color w:val="000000" w:themeColor="text1" w:themeTint="FF" w:themeShade="FF"/>
          <w:lang w:val="en-GB"/>
        </w:rPr>
        <w:t>.</w:t>
      </w:r>
    </w:p>
    <w:p xmlns:wp14="http://schemas.microsoft.com/office/word/2010/wordml" w:rsidP="5C655AD6" wp14:paraId="2CADD693" wp14:textId="766E85AE">
      <w:pPr>
        <w:pStyle w:val="ListParagraph"/>
        <w:numPr>
          <w:ilvl w:val="0"/>
          <w:numId w:val="2"/>
        </w:numPr>
        <w:rPr>
          <w:b w:val="1"/>
          <w:bCs w:val="1"/>
          <w:i w:val="1"/>
          <w:iCs w:val="1"/>
          <w:noProof w:val="0"/>
          <w:sz w:val="28"/>
          <w:szCs w:val="28"/>
          <w:u w:val="single"/>
          <w:lang w:val="en-GB"/>
        </w:rPr>
      </w:pPr>
      <w:r w:rsidRPr="5C655AD6" w:rsidR="47B28A40">
        <w:rPr>
          <w:i w:val="1"/>
          <w:iCs w:val="1"/>
          <w:noProof w:val="0"/>
          <w:color w:val="000000" w:themeColor="text1" w:themeTint="FF" w:themeShade="FF"/>
          <w:lang w:val="en-GB"/>
        </w:rPr>
        <w:t>Our circular agenda – IKEA Global</w:t>
      </w:r>
      <w:r w:rsidRPr="5C655AD6" w:rsidR="47B28A40">
        <w:rPr>
          <w:noProof w:val="0"/>
          <w:color w:val="000000" w:themeColor="text1" w:themeTint="FF" w:themeShade="FF"/>
          <w:lang w:val="en-GB"/>
        </w:rPr>
        <w:t xml:space="preserve">. (n.d.). IKEA. </w:t>
      </w:r>
      <w:hyperlink w:anchor=":~:text=To%20ensure%20all%20products%20can,always%20lead%20with%20Democratic%20Design" r:id="Rc0c0738569204190">
        <w:r w:rsidRPr="5C655AD6" w:rsidR="47B28A40">
          <w:rPr>
            <w:rStyle w:val="Hyperlink"/>
            <w:noProof w:val="0"/>
            <w:lang w:val="en-GB"/>
          </w:rPr>
          <w:t>https://www.ikea.com/global/en/our-business/people-planet/our-circular-agenda/#:~:text=To%20ensure%20all%20products%20can,always%20lead%20with%20Democratic%20Design</w:t>
        </w:r>
      </w:hyperlink>
      <w:r w:rsidRPr="5C655AD6" w:rsidR="47B28A40">
        <w:rPr>
          <w:noProof w:val="0"/>
          <w:color w:val="000000" w:themeColor="text1" w:themeTint="FF" w:themeShade="FF"/>
          <w:lang w:val="en-GB"/>
        </w:rPr>
        <w:t>.</w:t>
      </w:r>
    </w:p>
    <w:p xmlns:wp14="http://schemas.microsoft.com/office/word/2010/wordml" w:rsidP="596F3723" wp14:paraId="3FC3E8D9" wp14:textId="00444564">
      <w:pPr>
        <w:pStyle w:val="ListParagraph"/>
        <w:numPr>
          <w:ilvl w:val="0"/>
          <w:numId w:val="2"/>
        </w:numPr>
        <w:rPr>
          <w:b w:val="1"/>
          <w:bCs w:val="1"/>
          <w:i w:val="1"/>
          <w:iCs w:val="1"/>
          <w:noProof w:val="0"/>
          <w:sz w:val="28"/>
          <w:szCs w:val="28"/>
          <w:u w:val="single"/>
          <w:lang w:val="en-GB"/>
        </w:rPr>
      </w:pPr>
      <w:r w:rsidRPr="596F3723" w:rsidR="5605C8CC">
        <w:rPr>
          <w:noProof w:val="0"/>
          <w:color w:val="000000" w:themeColor="text1" w:themeTint="FF" w:themeShade="FF"/>
          <w:lang w:val="en-GB"/>
        </w:rPr>
        <w:t xml:space="preserve">K. (2021, December 17). </w:t>
      </w:r>
      <w:r w:rsidRPr="596F3723" w:rsidR="5605C8CC">
        <w:rPr>
          <w:i w:val="1"/>
          <w:iCs w:val="1"/>
          <w:noProof w:val="0"/>
          <w:color w:val="000000" w:themeColor="text1" w:themeTint="FF" w:themeShade="FF"/>
          <w:lang w:val="en-GB"/>
        </w:rPr>
        <w:t>IKEA’s sustainability: the controversy</w:t>
      </w:r>
      <w:r w:rsidRPr="596F3723" w:rsidR="5605C8CC">
        <w:rPr>
          <w:noProof w:val="0"/>
          <w:color w:val="000000" w:themeColor="text1" w:themeTint="FF" w:themeShade="FF"/>
          <w:lang w:val="en-GB"/>
        </w:rPr>
        <w:t xml:space="preserve">. Green Mo. </w:t>
      </w:r>
      <w:hyperlink r:id="Rb2dc2479d18c4812">
        <w:r w:rsidRPr="596F3723" w:rsidR="5605C8CC">
          <w:rPr>
            <w:rStyle w:val="Hyperlink"/>
            <w:noProof w:val="0"/>
            <w:lang w:val="en-GB"/>
          </w:rPr>
          <w:t>https://www.greenmo.space/post/ikea-s-sustainability-the-controversy</w:t>
        </w:r>
      </w:hyperlink>
    </w:p>
    <w:p xmlns:wp14="http://schemas.microsoft.com/office/word/2010/wordml" w:rsidP="596F3723" wp14:paraId="4F61B016" wp14:textId="2D317660">
      <w:pPr>
        <w:pStyle w:val="ListParagraph"/>
        <w:numPr>
          <w:ilvl w:val="0"/>
          <w:numId w:val="2"/>
        </w:numPr>
        <w:rPr>
          <w:b w:val="1"/>
          <w:bCs w:val="1"/>
          <w:i w:val="1"/>
          <w:iCs w:val="1"/>
          <w:noProof w:val="0"/>
          <w:sz w:val="28"/>
          <w:szCs w:val="28"/>
          <w:u w:val="single"/>
          <w:lang w:val="en-GB"/>
        </w:rPr>
      </w:pPr>
      <w:r w:rsidRPr="596F3723" w:rsidR="78C83716">
        <w:rPr>
          <w:noProof w:val="0"/>
          <w:color w:val="000000" w:themeColor="text1" w:themeTint="FF" w:themeShade="FF"/>
          <w:lang w:val="en-GB"/>
        </w:rPr>
        <w:t xml:space="preserve">Kelly, A. (2012, December 14). </w:t>
      </w:r>
      <w:r w:rsidRPr="596F3723" w:rsidR="78C83716">
        <w:rPr>
          <w:i w:val="1"/>
          <w:iCs w:val="1"/>
          <w:noProof w:val="0"/>
          <w:color w:val="000000" w:themeColor="text1" w:themeTint="FF" w:themeShade="FF"/>
          <w:lang w:val="en-GB"/>
        </w:rPr>
        <w:t>Ikea to go “forest positive” – but serious challenges lie ahead</w:t>
      </w:r>
      <w:r w:rsidRPr="596F3723" w:rsidR="78C83716">
        <w:rPr>
          <w:noProof w:val="0"/>
          <w:color w:val="000000" w:themeColor="text1" w:themeTint="FF" w:themeShade="FF"/>
          <w:lang w:val="en-GB"/>
        </w:rPr>
        <w:t xml:space="preserve">. The Guardian. </w:t>
      </w:r>
      <w:hyperlink r:id="Rf198bb7df26b49fa">
        <w:r w:rsidRPr="596F3723" w:rsidR="78C83716">
          <w:rPr>
            <w:rStyle w:val="Hyperlink"/>
            <w:noProof w:val="0"/>
            <w:lang w:val="en-GB"/>
          </w:rPr>
          <w:t>https://www.theguardian.com/sustainable-business/ikea-sustainability-forest-positive-karelia</w:t>
        </w:r>
      </w:hyperlink>
    </w:p>
    <w:p xmlns:wp14="http://schemas.microsoft.com/office/word/2010/wordml" w:rsidP="596F3723" wp14:paraId="6420E9F6" wp14:textId="5F400172">
      <w:pPr>
        <w:pStyle w:val="ListParagraph"/>
        <w:numPr>
          <w:ilvl w:val="0"/>
          <w:numId w:val="2"/>
        </w:numPr>
        <w:rPr>
          <w:b w:val="1"/>
          <w:bCs w:val="1"/>
          <w:i w:val="1"/>
          <w:iCs w:val="1"/>
          <w:noProof w:val="0"/>
          <w:sz w:val="28"/>
          <w:szCs w:val="28"/>
          <w:u w:val="single"/>
          <w:lang w:val="en-GB"/>
        </w:rPr>
      </w:pPr>
      <w:r w:rsidRPr="596F3723" w:rsidR="6CB6173A">
        <w:rPr>
          <w:i w:val="1"/>
          <w:iCs w:val="1"/>
          <w:noProof w:val="0"/>
          <w:color w:val="000000" w:themeColor="text1" w:themeTint="FF" w:themeShade="FF"/>
          <w:lang w:val="en-GB"/>
        </w:rPr>
        <w:t>How much does sustainability cost a company? | Reactev</w:t>
      </w:r>
      <w:r w:rsidRPr="596F3723" w:rsidR="6CB6173A">
        <w:rPr>
          <w:noProof w:val="0"/>
          <w:color w:val="000000" w:themeColor="text1" w:themeTint="FF" w:themeShade="FF"/>
          <w:lang w:val="en-GB"/>
        </w:rPr>
        <w:t xml:space="preserve">. (n.d.). </w:t>
      </w:r>
      <w:hyperlink w:anchor=":~:text=Producing%20organic%20and%20sustainable%20items,procedures%20involving%20high%20energy%20consumption" r:id="R3d394b0fd71548ea">
        <w:r w:rsidRPr="596F3723" w:rsidR="6CB6173A">
          <w:rPr>
            <w:rStyle w:val="Hyperlink"/>
            <w:noProof w:val="0"/>
            <w:lang w:val="en-GB"/>
          </w:rPr>
          <w:t>https://www.reactev.com/blog/cost-of-sustainability-for-companies#:~:text=Producing%20organic%20and%20sustainable%20items,procedures%20involving%20high%20energy%20consumption</w:t>
        </w:r>
      </w:hyperlink>
      <w:r w:rsidRPr="596F3723" w:rsidR="6CB6173A">
        <w:rPr>
          <w:noProof w:val="0"/>
          <w:color w:val="000000" w:themeColor="text1" w:themeTint="FF" w:themeShade="FF"/>
          <w:lang w:val="en-GB"/>
        </w:rPr>
        <w:t>.</w:t>
      </w:r>
    </w:p>
    <w:p xmlns:wp14="http://schemas.microsoft.com/office/word/2010/wordml" w:rsidP="54D16D5E" wp14:paraId="0FBA9116" wp14:textId="4ADC2CB5">
      <w:pPr>
        <w:pStyle w:val="ListParagraph"/>
        <w:numPr>
          <w:ilvl w:val="0"/>
          <w:numId w:val="2"/>
        </w:numPr>
        <w:rPr>
          <w:b w:val="1"/>
          <w:bCs w:val="1"/>
          <w:i w:val="1"/>
          <w:iCs w:val="1"/>
          <w:noProof w:val="0"/>
          <w:sz w:val="28"/>
          <w:szCs w:val="28"/>
          <w:u w:val="single"/>
          <w:lang w:val="en-GB"/>
        </w:rPr>
      </w:pPr>
      <w:r w:rsidRPr="54D16D5E" w:rsidR="51B16004">
        <w:rPr>
          <w:noProof w:val="0"/>
          <w:color w:val="000000" w:themeColor="text1" w:themeTint="FF" w:themeShade="FF"/>
          <w:lang w:val="en-GB"/>
        </w:rPr>
        <w:t xml:space="preserve">Sustainability, M. (2023, August 15). </w:t>
      </w:r>
      <w:r w:rsidRPr="54D16D5E" w:rsidR="51B16004">
        <w:rPr>
          <w:i w:val="1"/>
          <w:iCs w:val="1"/>
          <w:noProof w:val="0"/>
          <w:color w:val="000000" w:themeColor="text1" w:themeTint="FF" w:themeShade="FF"/>
          <w:lang w:val="en-GB"/>
        </w:rPr>
        <w:t>IKEA: Leading the Charge Towards Sustainability in Furniture Manufacturing</w:t>
      </w:r>
      <w:r w:rsidRPr="54D16D5E" w:rsidR="51B16004">
        <w:rPr>
          <w:noProof w:val="0"/>
          <w:color w:val="000000" w:themeColor="text1" w:themeTint="FF" w:themeShade="FF"/>
          <w:lang w:val="en-GB"/>
        </w:rPr>
        <w:t xml:space="preserve">. </w:t>
      </w:r>
      <w:hyperlink r:id="R614d0310b3d540f8">
        <w:r w:rsidRPr="54D16D5E" w:rsidR="51B16004">
          <w:rPr>
            <w:rStyle w:val="Hyperlink"/>
            <w:noProof w:val="0"/>
            <w:lang w:val="en-GB"/>
          </w:rPr>
          <w:t>https://www.linkedin.com/pulse/ikea-leading-charge-towards-sustainability-furniture/</w:t>
        </w:r>
      </w:hyperlink>
    </w:p>
    <w:p xmlns:wp14="http://schemas.microsoft.com/office/word/2010/wordml" w:rsidP="6E0FAB16" wp14:paraId="3A5985F6" wp14:textId="655A94B6">
      <w:pPr>
        <w:pStyle w:val="ListParagraph"/>
        <w:numPr>
          <w:ilvl w:val="0"/>
          <w:numId w:val="2"/>
        </w:numPr>
        <w:rPr>
          <w:b w:val="1"/>
          <w:bCs w:val="1"/>
          <w:i w:val="1"/>
          <w:iCs w:val="1"/>
          <w:noProof w:val="0"/>
          <w:sz w:val="28"/>
          <w:szCs w:val="28"/>
          <w:u w:val="single"/>
          <w:lang w:val="en-GB"/>
        </w:rPr>
      </w:pPr>
      <w:r w:rsidRPr="6E0FAB16" w:rsidR="6AE22B1C">
        <w:rPr>
          <w:i w:val="1"/>
          <w:iCs w:val="1"/>
          <w:noProof w:val="0"/>
          <w:color w:val="000000" w:themeColor="text1" w:themeTint="FF" w:themeShade="FF"/>
          <w:lang w:val="en-GB"/>
        </w:rPr>
        <w:t>Ikea’s response to its illegal timber scandal is a sham. Here’s why</w:t>
      </w:r>
      <w:r w:rsidRPr="6E0FAB16" w:rsidR="6AE22B1C">
        <w:rPr>
          <w:noProof w:val="0"/>
          <w:color w:val="000000" w:themeColor="text1" w:themeTint="FF" w:themeShade="FF"/>
          <w:lang w:val="en-GB"/>
        </w:rPr>
        <w:t>. (</w:t>
      </w:r>
      <w:r w:rsidRPr="6E0FAB16" w:rsidR="31FDDAD6">
        <w:rPr>
          <w:noProof w:val="0"/>
          <w:color w:val="000000" w:themeColor="text1" w:themeTint="FF" w:themeShade="FF"/>
          <w:lang w:val="en-GB"/>
        </w:rPr>
        <w:t>2020</w:t>
      </w:r>
      <w:r w:rsidRPr="6E0FAB16" w:rsidR="6AE22B1C">
        <w:rPr>
          <w:noProof w:val="0"/>
          <w:color w:val="000000" w:themeColor="text1" w:themeTint="FF" w:themeShade="FF"/>
          <w:lang w:val="en-GB"/>
        </w:rPr>
        <w:t xml:space="preserve">). </w:t>
      </w:r>
      <w:r w:rsidRPr="6E0FAB16" w:rsidR="6AE22B1C">
        <w:rPr>
          <w:noProof w:val="0"/>
          <w:color w:val="000000" w:themeColor="text1" w:themeTint="FF" w:themeShade="FF"/>
          <w:lang w:val="en-GB"/>
        </w:rPr>
        <w:t>Earthsight</w:t>
      </w:r>
      <w:r w:rsidRPr="6E0FAB16" w:rsidR="6AE22B1C">
        <w:rPr>
          <w:noProof w:val="0"/>
          <w:color w:val="000000" w:themeColor="text1" w:themeTint="FF" w:themeShade="FF"/>
          <w:lang w:val="en-GB"/>
        </w:rPr>
        <w:t xml:space="preserve">. </w:t>
      </w:r>
      <w:hyperlink r:id="R8b1d669c5e50442b">
        <w:r w:rsidRPr="6E0FAB16" w:rsidR="6AE22B1C">
          <w:rPr>
            <w:rStyle w:val="Hyperlink"/>
            <w:noProof w:val="0"/>
            <w:lang w:val="en-GB"/>
          </w:rPr>
          <w:t>https://www.earthsight.org.uk/news/blog-ikea-response-illegal-timber-scandal-is-a-sham-heres-why</w:t>
        </w:r>
      </w:hyperlink>
    </w:p>
    <w:p xmlns:wp14="http://schemas.microsoft.com/office/word/2010/wordml" w:rsidP="54D16D5E" wp14:paraId="5049D6D7" wp14:textId="783ED739">
      <w:pPr>
        <w:pStyle w:val="ListParagraph"/>
        <w:numPr>
          <w:ilvl w:val="0"/>
          <w:numId w:val="2"/>
        </w:numPr>
        <w:rPr>
          <w:b w:val="1"/>
          <w:bCs w:val="1"/>
          <w:i w:val="1"/>
          <w:iCs w:val="1"/>
          <w:noProof w:val="0"/>
          <w:sz w:val="28"/>
          <w:szCs w:val="28"/>
          <w:u w:val="single"/>
          <w:lang w:val="en-GB"/>
        </w:rPr>
      </w:pPr>
      <w:r w:rsidRPr="54D16D5E" w:rsidR="6F56785E">
        <w:rPr>
          <w:noProof w:val="0"/>
          <w:color w:val="000000" w:themeColor="text1" w:themeTint="FF" w:themeShade="FF"/>
          <w:lang w:val="en-GB"/>
        </w:rPr>
        <w:t xml:space="preserve">Upton, S. (2022, January 25). </w:t>
      </w:r>
      <w:r w:rsidRPr="54D16D5E" w:rsidR="6F56785E">
        <w:rPr>
          <w:i w:val="1"/>
          <w:iCs w:val="1"/>
          <w:noProof w:val="0"/>
          <w:color w:val="000000" w:themeColor="text1" w:themeTint="FF" w:themeShade="FF"/>
          <w:lang w:val="en-GB"/>
        </w:rPr>
        <w:t>IKEA To Eliminate All Plastic Packaging By 2028 - Two Sides</w:t>
      </w:r>
      <w:r w:rsidRPr="54D16D5E" w:rsidR="6F56785E">
        <w:rPr>
          <w:noProof w:val="0"/>
          <w:color w:val="000000" w:themeColor="text1" w:themeTint="FF" w:themeShade="FF"/>
          <w:lang w:val="en-GB"/>
        </w:rPr>
        <w:t xml:space="preserve">. Two Sides. </w:t>
      </w:r>
      <w:hyperlink w:anchor=":~:text=Now%2C%20the%20Swedish%20retailer%20has,such%20as%20paper%20and%20cardboard" r:id="R6a55f434e65440da">
        <w:r w:rsidRPr="54D16D5E" w:rsidR="6F56785E">
          <w:rPr>
            <w:rStyle w:val="Hyperlink"/>
            <w:noProof w:val="0"/>
            <w:lang w:val="en-GB"/>
          </w:rPr>
          <w:t>https://twosides.info/UK/ikea-to-eliminate-all-plastic-packaging-by-2028/#:~:text=Now%2C%20the%20Swedish%20retailer%20has,such%20as%20paper%20and%20cardboard</w:t>
        </w:r>
      </w:hyperlink>
      <w:r w:rsidRPr="54D16D5E" w:rsidR="6F56785E">
        <w:rPr>
          <w:noProof w:val="0"/>
          <w:color w:val="000000" w:themeColor="text1" w:themeTint="FF" w:themeShade="FF"/>
          <w:lang w:val="en-GB"/>
        </w:rPr>
        <w:t>.</w:t>
      </w:r>
    </w:p>
    <w:p xmlns:wp14="http://schemas.microsoft.com/office/word/2010/wordml" w:rsidP="54D16D5E" wp14:paraId="4EA2C19C" wp14:textId="4252B964">
      <w:pPr>
        <w:pStyle w:val="Normal"/>
        <w:ind w:left="0"/>
        <w:rPr>
          <w:b w:val="1"/>
          <w:bCs w:val="1"/>
          <w:i w:val="1"/>
          <w:iCs w:val="1"/>
          <w:noProof w:val="0"/>
          <w:sz w:val="28"/>
          <w:szCs w:val="28"/>
          <w:u w:val="single"/>
          <w:lang w:val="en-GB"/>
        </w:rPr>
      </w:pPr>
    </w:p>
    <w:p xmlns:wp14="http://schemas.microsoft.com/office/word/2010/wordml" w:rsidP="5C655AD6" wp14:paraId="5F453B1B" wp14:textId="552FE036">
      <w:pPr>
        <w:pStyle w:val="Normal"/>
        <w:rPr>
          <w:b w:val="0"/>
          <w:bCs w:val="0"/>
          <w:i w:val="0"/>
          <w:iCs w:val="0"/>
          <w:noProof w:val="0"/>
          <w:sz w:val="28"/>
          <w:szCs w:val="28"/>
          <w:u w:val="none"/>
          <w:lang w:val="en-GB"/>
        </w:rPr>
      </w:pPr>
    </w:p>
    <w:p xmlns:wp14="http://schemas.microsoft.com/office/word/2010/wordml" w:rsidP="5C655AD6" wp14:paraId="5E5787A5" wp14:textId="333E35F9">
      <w:pPr>
        <w:pStyle w:val="Normal"/>
      </w:pPr>
    </w:p>
    <w:sectPr>
      <w:pgSz w:w="11906" w:h="16838" w:orient="portrait"/>
      <w:pgMar w:top="1440" w:right="1440" w:bottom="1440" w:left="1440" w:header="720" w:footer="720" w:gutter="0"/>
      <w:cols w:space="720"/>
      <w:docGrid w:linePitch="360"/>
      <w:headerReference w:type="default" r:id="R077f1c9846ac4077"/>
      <w:footerReference w:type="default" r:id="Rfac8c3b84c4048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655AD6" w:rsidTr="5C655AD6" w14:paraId="198149CA">
      <w:trPr>
        <w:trHeight w:val="300"/>
      </w:trPr>
      <w:tc>
        <w:tcPr>
          <w:tcW w:w="3005" w:type="dxa"/>
          <w:tcMar/>
        </w:tcPr>
        <w:p w:rsidR="5C655AD6" w:rsidP="5C655AD6" w:rsidRDefault="5C655AD6" w14:paraId="12C1C3A6" w14:textId="5FF6E2FE">
          <w:pPr>
            <w:pStyle w:val="Header"/>
            <w:bidi w:val="0"/>
            <w:ind w:left="-115"/>
            <w:jc w:val="left"/>
          </w:pPr>
        </w:p>
      </w:tc>
      <w:tc>
        <w:tcPr>
          <w:tcW w:w="3005" w:type="dxa"/>
          <w:tcMar/>
        </w:tcPr>
        <w:p w:rsidR="5C655AD6" w:rsidP="5C655AD6" w:rsidRDefault="5C655AD6" w14:paraId="32967BDD" w14:textId="4451CBCE">
          <w:pPr>
            <w:pStyle w:val="Header"/>
            <w:bidi w:val="0"/>
            <w:jc w:val="center"/>
          </w:pPr>
        </w:p>
      </w:tc>
      <w:tc>
        <w:tcPr>
          <w:tcW w:w="3005" w:type="dxa"/>
          <w:tcMar/>
        </w:tcPr>
        <w:p w:rsidR="5C655AD6" w:rsidP="5C655AD6" w:rsidRDefault="5C655AD6" w14:paraId="3989C5CE" w14:textId="1B778E7D">
          <w:pPr>
            <w:pStyle w:val="Header"/>
            <w:bidi w:val="0"/>
            <w:ind w:right="-115"/>
            <w:jc w:val="right"/>
          </w:pPr>
        </w:p>
      </w:tc>
    </w:tr>
  </w:tbl>
  <w:p w:rsidR="5C655AD6" w:rsidP="5C655AD6" w:rsidRDefault="5C655AD6" w14:paraId="2465F321" w14:textId="6E2728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655AD6" w:rsidTr="5C655AD6" w14:paraId="135FDAE4">
      <w:trPr>
        <w:trHeight w:val="300"/>
      </w:trPr>
      <w:tc>
        <w:tcPr>
          <w:tcW w:w="3005" w:type="dxa"/>
          <w:tcMar/>
        </w:tcPr>
        <w:p w:rsidR="5C655AD6" w:rsidP="5C655AD6" w:rsidRDefault="5C655AD6" w14:paraId="4806C0BA" w14:textId="0402F65A">
          <w:pPr>
            <w:pStyle w:val="Header"/>
            <w:bidi w:val="0"/>
            <w:ind w:left="-115"/>
            <w:jc w:val="left"/>
          </w:pPr>
        </w:p>
      </w:tc>
      <w:tc>
        <w:tcPr>
          <w:tcW w:w="3005" w:type="dxa"/>
          <w:tcMar/>
        </w:tcPr>
        <w:p w:rsidR="5C655AD6" w:rsidP="5C655AD6" w:rsidRDefault="5C655AD6" w14:paraId="4669D648" w14:textId="0B16B870">
          <w:pPr>
            <w:pStyle w:val="Header"/>
            <w:bidi w:val="0"/>
            <w:jc w:val="center"/>
          </w:pPr>
        </w:p>
      </w:tc>
      <w:tc>
        <w:tcPr>
          <w:tcW w:w="3005" w:type="dxa"/>
          <w:tcMar/>
        </w:tcPr>
        <w:p w:rsidR="5C655AD6" w:rsidP="5C655AD6" w:rsidRDefault="5C655AD6" w14:paraId="328D1391" w14:textId="3983187B">
          <w:pPr>
            <w:pStyle w:val="Header"/>
            <w:bidi w:val="0"/>
            <w:ind w:right="-115"/>
            <w:jc w:val="right"/>
          </w:pPr>
        </w:p>
      </w:tc>
    </w:tr>
  </w:tbl>
  <w:p w:rsidR="5C655AD6" w:rsidP="5C655AD6" w:rsidRDefault="5C655AD6" w14:paraId="4468EBBC" w14:textId="21C2448B">
    <w:pPr>
      <w:pStyle w:val="Header"/>
      <w:bidi w:val="0"/>
    </w:pPr>
  </w:p>
</w:hdr>
</file>

<file path=word/numbering.xml><?xml version="1.0" encoding="utf-8"?>
<w:numbering xmlns:w="http://schemas.openxmlformats.org/wordprocessingml/2006/main">
  <w:abstractNum xmlns:w="http://schemas.openxmlformats.org/wordprocessingml/2006/main" w:abstractNumId="16">
    <w:nsid w:val="7edfa9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a9f7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c33b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786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e3f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933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830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104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4635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76f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084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8d3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1a74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4a8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626f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dde8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2230E3"/>
    <w:rsid w:val="00BD32BE"/>
    <w:rsid w:val="0107A8E6"/>
    <w:rsid w:val="010F966C"/>
    <w:rsid w:val="013368C0"/>
    <w:rsid w:val="013E880C"/>
    <w:rsid w:val="01483067"/>
    <w:rsid w:val="022872FA"/>
    <w:rsid w:val="026692FC"/>
    <w:rsid w:val="026BD549"/>
    <w:rsid w:val="02A37947"/>
    <w:rsid w:val="02AB66CD"/>
    <w:rsid w:val="02DA586D"/>
    <w:rsid w:val="03040636"/>
    <w:rsid w:val="0363BDF9"/>
    <w:rsid w:val="03695434"/>
    <w:rsid w:val="039A9EBA"/>
    <w:rsid w:val="03B5762B"/>
    <w:rsid w:val="03EE41E8"/>
    <w:rsid w:val="043F49A8"/>
    <w:rsid w:val="0447372E"/>
    <w:rsid w:val="0488A8D1"/>
    <w:rsid w:val="0552BC9D"/>
    <w:rsid w:val="056013BC"/>
    <w:rsid w:val="0574CDA4"/>
    <w:rsid w:val="06026B7F"/>
    <w:rsid w:val="061BA18A"/>
    <w:rsid w:val="06289C6E"/>
    <w:rsid w:val="06EEA8A9"/>
    <w:rsid w:val="0755ECE6"/>
    <w:rsid w:val="0776EA6A"/>
    <w:rsid w:val="07B771EB"/>
    <w:rsid w:val="07CCCE71"/>
    <w:rsid w:val="07DE9FAF"/>
    <w:rsid w:val="08922F1F"/>
    <w:rsid w:val="0897B47E"/>
    <w:rsid w:val="08BF5204"/>
    <w:rsid w:val="08C0973B"/>
    <w:rsid w:val="092EC1C6"/>
    <w:rsid w:val="094EC3E1"/>
    <w:rsid w:val="0953424C"/>
    <w:rsid w:val="0968C133"/>
    <w:rsid w:val="0A5B2265"/>
    <w:rsid w:val="0A96A5A5"/>
    <w:rsid w:val="0B049194"/>
    <w:rsid w:val="0B21F449"/>
    <w:rsid w:val="0B8F0FD3"/>
    <w:rsid w:val="0BD55593"/>
    <w:rsid w:val="0C8AE30E"/>
    <w:rsid w:val="0CB9506A"/>
    <w:rsid w:val="0CEB2196"/>
    <w:rsid w:val="0D727888"/>
    <w:rsid w:val="0E224D1E"/>
    <w:rsid w:val="0E26B36F"/>
    <w:rsid w:val="0E5520CB"/>
    <w:rsid w:val="0E8ADF5F"/>
    <w:rsid w:val="0EBB2F1B"/>
    <w:rsid w:val="0F28CF29"/>
    <w:rsid w:val="0F5B9431"/>
    <w:rsid w:val="0F89D938"/>
    <w:rsid w:val="0FC283D0"/>
    <w:rsid w:val="102B534D"/>
    <w:rsid w:val="10A8C6B6"/>
    <w:rsid w:val="11274DCD"/>
    <w:rsid w:val="117164B8"/>
    <w:rsid w:val="11761830"/>
    <w:rsid w:val="11E2B0C6"/>
    <w:rsid w:val="121CE8E9"/>
    <w:rsid w:val="122FC994"/>
    <w:rsid w:val="12391165"/>
    <w:rsid w:val="12F8AEDF"/>
    <w:rsid w:val="13B3B4C4"/>
    <w:rsid w:val="13D3877B"/>
    <w:rsid w:val="13D4E1C6"/>
    <w:rsid w:val="13E0DE14"/>
    <w:rsid w:val="13E254AB"/>
    <w:rsid w:val="14953A63"/>
    <w:rsid w:val="14AF950E"/>
    <w:rsid w:val="14C4624F"/>
    <w:rsid w:val="156F57DC"/>
    <w:rsid w:val="157CAE75"/>
    <w:rsid w:val="157D8A6D"/>
    <w:rsid w:val="157E250C"/>
    <w:rsid w:val="15C81D75"/>
    <w:rsid w:val="15FE81F9"/>
    <w:rsid w:val="166032B0"/>
    <w:rsid w:val="167CC8E7"/>
    <w:rsid w:val="169CAEDF"/>
    <w:rsid w:val="16DFE369"/>
    <w:rsid w:val="1702B78F"/>
    <w:rsid w:val="171CFA73"/>
    <w:rsid w:val="177AC5B5"/>
    <w:rsid w:val="178BAD64"/>
    <w:rsid w:val="17E8C566"/>
    <w:rsid w:val="17FC0311"/>
    <w:rsid w:val="1815FC84"/>
    <w:rsid w:val="1816A10A"/>
    <w:rsid w:val="18387F40"/>
    <w:rsid w:val="18AD5960"/>
    <w:rsid w:val="18B5C5CE"/>
    <w:rsid w:val="1900DDC8"/>
    <w:rsid w:val="1906C075"/>
    <w:rsid w:val="19481F4E"/>
    <w:rsid w:val="1997D372"/>
    <w:rsid w:val="19B2716B"/>
    <w:rsid w:val="19D08D1A"/>
    <w:rsid w:val="19D44FA1"/>
    <w:rsid w:val="19ECE6E2"/>
    <w:rsid w:val="1A445ABB"/>
    <w:rsid w:val="1A9B8E98"/>
    <w:rsid w:val="1B239370"/>
    <w:rsid w:val="1B4E41CC"/>
    <w:rsid w:val="1BBD3619"/>
    <w:rsid w:val="1BDE9960"/>
    <w:rsid w:val="1BECCBF1"/>
    <w:rsid w:val="1C03B8DB"/>
    <w:rsid w:val="1CBBA52B"/>
    <w:rsid w:val="1CCB33FC"/>
    <w:rsid w:val="1D180AC5"/>
    <w:rsid w:val="1D452E9D"/>
    <w:rsid w:val="1D4679CD"/>
    <w:rsid w:val="1D5395BA"/>
    <w:rsid w:val="1D7BA16E"/>
    <w:rsid w:val="1D8A6F61"/>
    <w:rsid w:val="1DB356A2"/>
    <w:rsid w:val="1DB6FEAE"/>
    <w:rsid w:val="1E57758C"/>
    <w:rsid w:val="1EB48A88"/>
    <w:rsid w:val="1EC95674"/>
    <w:rsid w:val="1EDED7D4"/>
    <w:rsid w:val="1EE36A62"/>
    <w:rsid w:val="1F17CBDE"/>
    <w:rsid w:val="1F49FEF7"/>
    <w:rsid w:val="1F6EFFBB"/>
    <w:rsid w:val="1F9AB2A0"/>
    <w:rsid w:val="1FE227BC"/>
    <w:rsid w:val="1FEA5D43"/>
    <w:rsid w:val="1FF345ED"/>
    <w:rsid w:val="204FAB87"/>
    <w:rsid w:val="205D8AA1"/>
    <w:rsid w:val="20815F45"/>
    <w:rsid w:val="20A8C590"/>
    <w:rsid w:val="210AD01C"/>
    <w:rsid w:val="215B857F"/>
    <w:rsid w:val="2177FF30"/>
    <w:rsid w:val="225506DE"/>
    <w:rsid w:val="229336C0"/>
    <w:rsid w:val="23B248F7"/>
    <w:rsid w:val="23BD4360"/>
    <w:rsid w:val="23F0D73F"/>
    <w:rsid w:val="23F9F9B1"/>
    <w:rsid w:val="24482C21"/>
    <w:rsid w:val="25322E76"/>
    <w:rsid w:val="255114F1"/>
    <w:rsid w:val="2616DF9D"/>
    <w:rsid w:val="26628771"/>
    <w:rsid w:val="26E9E9B9"/>
    <w:rsid w:val="2718A26C"/>
    <w:rsid w:val="27287801"/>
    <w:rsid w:val="27369026"/>
    <w:rsid w:val="27461BAB"/>
    <w:rsid w:val="275510DC"/>
    <w:rsid w:val="277A11A0"/>
    <w:rsid w:val="27F3F917"/>
    <w:rsid w:val="289EE277"/>
    <w:rsid w:val="28CF069B"/>
    <w:rsid w:val="28D8289D"/>
    <w:rsid w:val="28F0E13D"/>
    <w:rsid w:val="2915E201"/>
    <w:rsid w:val="29781110"/>
    <w:rsid w:val="298FC978"/>
    <w:rsid w:val="29C0C84C"/>
    <w:rsid w:val="2A218A7B"/>
    <w:rsid w:val="2B41A4C0"/>
    <w:rsid w:val="2BBD5ADC"/>
    <w:rsid w:val="2BF4BD2A"/>
    <w:rsid w:val="2CA5CCE2"/>
    <w:rsid w:val="2CC76A3A"/>
    <w:rsid w:val="2CDD7521"/>
    <w:rsid w:val="2D1DB4CC"/>
    <w:rsid w:val="2D98AEFD"/>
    <w:rsid w:val="2E26F6A6"/>
    <w:rsid w:val="2E6C826C"/>
    <w:rsid w:val="2E9452CD"/>
    <w:rsid w:val="2EB6ABDB"/>
    <w:rsid w:val="2F1C8F1B"/>
    <w:rsid w:val="2F7A2B04"/>
    <w:rsid w:val="2FD65C90"/>
    <w:rsid w:val="3006F882"/>
    <w:rsid w:val="30252646"/>
    <w:rsid w:val="303D6338"/>
    <w:rsid w:val="307EF8B7"/>
    <w:rsid w:val="308F011A"/>
    <w:rsid w:val="31B0E644"/>
    <w:rsid w:val="31F125EF"/>
    <w:rsid w:val="31FB8E7C"/>
    <w:rsid w:val="31FDDAD6"/>
    <w:rsid w:val="32369FA7"/>
    <w:rsid w:val="328C922D"/>
    <w:rsid w:val="32A6E976"/>
    <w:rsid w:val="32D3E831"/>
    <w:rsid w:val="32D96073"/>
    <w:rsid w:val="3305CAF9"/>
    <w:rsid w:val="33191D49"/>
    <w:rsid w:val="333E9944"/>
    <w:rsid w:val="334CB6A5"/>
    <w:rsid w:val="3390C8C3"/>
    <w:rsid w:val="33988220"/>
    <w:rsid w:val="34A4027D"/>
    <w:rsid w:val="34E936D5"/>
    <w:rsid w:val="362549D3"/>
    <w:rsid w:val="365A17DA"/>
    <w:rsid w:val="36763A06"/>
    <w:rsid w:val="3677CBC2"/>
    <w:rsid w:val="36846C97"/>
    <w:rsid w:val="36DBA7E2"/>
    <w:rsid w:val="370A10CA"/>
    <w:rsid w:val="3782D059"/>
    <w:rsid w:val="37ACD196"/>
    <w:rsid w:val="37D00E2E"/>
    <w:rsid w:val="380A1CE1"/>
    <w:rsid w:val="38120A67"/>
    <w:rsid w:val="385E560A"/>
    <w:rsid w:val="38774BBF"/>
    <w:rsid w:val="38AA3749"/>
    <w:rsid w:val="38B3AD47"/>
    <w:rsid w:val="38D64BF0"/>
    <w:rsid w:val="3946A75E"/>
    <w:rsid w:val="39A5ED42"/>
    <w:rsid w:val="39ADDAC8"/>
    <w:rsid w:val="39B5A7B2"/>
    <w:rsid w:val="39D0DFCF"/>
    <w:rsid w:val="39F5ACB5"/>
    <w:rsid w:val="3AE47258"/>
    <w:rsid w:val="3B41BDA3"/>
    <w:rsid w:val="3B49AB29"/>
    <w:rsid w:val="3B5E78AC"/>
    <w:rsid w:val="3BA270C2"/>
    <w:rsid w:val="3BCEE72D"/>
    <w:rsid w:val="3BDD81ED"/>
    <w:rsid w:val="3C1F342B"/>
    <w:rsid w:val="3C74A547"/>
    <w:rsid w:val="3CFA490D"/>
    <w:rsid w:val="3D1A8B78"/>
    <w:rsid w:val="3D78C163"/>
    <w:rsid w:val="3D7CBDE8"/>
    <w:rsid w:val="3DBC8EFD"/>
    <w:rsid w:val="3DCD5408"/>
    <w:rsid w:val="3DDE43E4"/>
    <w:rsid w:val="3E029300"/>
    <w:rsid w:val="3E37FCC8"/>
    <w:rsid w:val="3E96900A"/>
    <w:rsid w:val="3EAFF574"/>
    <w:rsid w:val="3EB510C0"/>
    <w:rsid w:val="3F7A1445"/>
    <w:rsid w:val="40298A93"/>
    <w:rsid w:val="403031DB"/>
    <w:rsid w:val="4031E9CF"/>
    <w:rsid w:val="4115E4A6"/>
    <w:rsid w:val="416DAF95"/>
    <w:rsid w:val="419904DA"/>
    <w:rsid w:val="41A8EB67"/>
    <w:rsid w:val="41BA3A44"/>
    <w:rsid w:val="41C55AF4"/>
    <w:rsid w:val="41CDBA30"/>
    <w:rsid w:val="42CE4B3E"/>
    <w:rsid w:val="4334D53B"/>
    <w:rsid w:val="4344DC82"/>
    <w:rsid w:val="43612B55"/>
    <w:rsid w:val="451D715A"/>
    <w:rsid w:val="45A3622C"/>
    <w:rsid w:val="45FAE8B2"/>
    <w:rsid w:val="468C5DD0"/>
    <w:rsid w:val="46A42B7B"/>
    <w:rsid w:val="46E52369"/>
    <w:rsid w:val="46F4D0EE"/>
    <w:rsid w:val="47513741"/>
    <w:rsid w:val="477515C7"/>
    <w:rsid w:val="47B28A40"/>
    <w:rsid w:val="47B55572"/>
    <w:rsid w:val="47B6BF6D"/>
    <w:rsid w:val="47CDBCBB"/>
    <w:rsid w:val="47D3A6F7"/>
    <w:rsid w:val="482230E3"/>
    <w:rsid w:val="482525EB"/>
    <w:rsid w:val="48C9FA7C"/>
    <w:rsid w:val="490D2782"/>
    <w:rsid w:val="495FDB32"/>
    <w:rsid w:val="49698D1C"/>
    <w:rsid w:val="496B8FF2"/>
    <w:rsid w:val="49A416BF"/>
    <w:rsid w:val="49B8BD71"/>
    <w:rsid w:val="49C0F64C"/>
    <w:rsid w:val="4A5FC2DC"/>
    <w:rsid w:val="4B076053"/>
    <w:rsid w:val="4B2F62E6"/>
    <w:rsid w:val="4B5FCEF3"/>
    <w:rsid w:val="4BC06A0C"/>
    <w:rsid w:val="4C044A11"/>
    <w:rsid w:val="4C2BBC8D"/>
    <w:rsid w:val="4C5D9028"/>
    <w:rsid w:val="4D0AB8D4"/>
    <w:rsid w:val="4D28B9B0"/>
    <w:rsid w:val="4DAC8F34"/>
    <w:rsid w:val="4DF5C082"/>
    <w:rsid w:val="4E78401B"/>
    <w:rsid w:val="4EA68935"/>
    <w:rsid w:val="4ED32210"/>
    <w:rsid w:val="4F3BA323"/>
    <w:rsid w:val="4F7C6906"/>
    <w:rsid w:val="4F834522"/>
    <w:rsid w:val="4FEAA2F1"/>
    <w:rsid w:val="4FEF1770"/>
    <w:rsid w:val="501649E9"/>
    <w:rsid w:val="50328401"/>
    <w:rsid w:val="50D77384"/>
    <w:rsid w:val="51183967"/>
    <w:rsid w:val="511B1A4F"/>
    <w:rsid w:val="515C37B8"/>
    <w:rsid w:val="51B16004"/>
    <w:rsid w:val="51CF1077"/>
    <w:rsid w:val="520AC2D2"/>
    <w:rsid w:val="520C883F"/>
    <w:rsid w:val="522CBE45"/>
    <w:rsid w:val="522FC396"/>
    <w:rsid w:val="52B409C8"/>
    <w:rsid w:val="52BF42D9"/>
    <w:rsid w:val="52BF5E11"/>
    <w:rsid w:val="52CC7F86"/>
    <w:rsid w:val="52DAB8A0"/>
    <w:rsid w:val="53547A3F"/>
    <w:rsid w:val="536A24C3"/>
    <w:rsid w:val="5379FA58"/>
    <w:rsid w:val="53A858A0"/>
    <w:rsid w:val="53CB93F7"/>
    <w:rsid w:val="53F8F927"/>
    <w:rsid w:val="54460F87"/>
    <w:rsid w:val="545B133A"/>
    <w:rsid w:val="54D16D5E"/>
    <w:rsid w:val="54F7E4BD"/>
    <w:rsid w:val="55EBAA8A"/>
    <w:rsid w:val="55F80685"/>
    <w:rsid w:val="5605C8CC"/>
    <w:rsid w:val="56730CD2"/>
    <w:rsid w:val="56A1C585"/>
    <w:rsid w:val="56B19B1A"/>
    <w:rsid w:val="56F2D955"/>
    <w:rsid w:val="5724E94F"/>
    <w:rsid w:val="576D3BA4"/>
    <w:rsid w:val="57825842"/>
    <w:rsid w:val="5793D6E6"/>
    <w:rsid w:val="57D9016D"/>
    <w:rsid w:val="583AFE37"/>
    <w:rsid w:val="583D95E6"/>
    <w:rsid w:val="583E51FB"/>
    <w:rsid w:val="587A0456"/>
    <w:rsid w:val="590BE371"/>
    <w:rsid w:val="596F3723"/>
    <w:rsid w:val="5984FD8C"/>
    <w:rsid w:val="59A461F8"/>
    <w:rsid w:val="5A15D4B7"/>
    <w:rsid w:val="5A3AD57B"/>
    <w:rsid w:val="5A83DC2D"/>
    <w:rsid w:val="5B467DF5"/>
    <w:rsid w:val="5BA564D2"/>
    <w:rsid w:val="5BE94B87"/>
    <w:rsid w:val="5BEA13CE"/>
    <w:rsid w:val="5C508D53"/>
    <w:rsid w:val="5C655AD6"/>
    <w:rsid w:val="5CCB7430"/>
    <w:rsid w:val="5D01BFF4"/>
    <w:rsid w:val="5D6D588D"/>
    <w:rsid w:val="5D72763D"/>
    <w:rsid w:val="5E42A846"/>
    <w:rsid w:val="5E441241"/>
    <w:rsid w:val="5E88EF10"/>
    <w:rsid w:val="5F1F0959"/>
    <w:rsid w:val="5F2AE2CA"/>
    <w:rsid w:val="5F2CA021"/>
    <w:rsid w:val="5F4F1C37"/>
    <w:rsid w:val="5F574D50"/>
    <w:rsid w:val="5F684642"/>
    <w:rsid w:val="5FC68651"/>
    <w:rsid w:val="600FA556"/>
    <w:rsid w:val="60260568"/>
    <w:rsid w:val="6045995B"/>
    <w:rsid w:val="6123FE76"/>
    <w:rsid w:val="616256B2"/>
    <w:rsid w:val="619E2AB3"/>
    <w:rsid w:val="61B75391"/>
    <w:rsid w:val="61BFC2C0"/>
    <w:rsid w:val="61C1D5C9"/>
    <w:rsid w:val="61D1361F"/>
    <w:rsid w:val="61DC7A13"/>
    <w:rsid w:val="61EB3FD9"/>
    <w:rsid w:val="621B3CFC"/>
    <w:rsid w:val="625678CE"/>
    <w:rsid w:val="6262838C"/>
    <w:rsid w:val="62AE9400"/>
    <w:rsid w:val="62AF48DF"/>
    <w:rsid w:val="62AFEE4B"/>
    <w:rsid w:val="62BFCED7"/>
    <w:rsid w:val="62FE2713"/>
    <w:rsid w:val="63161969"/>
    <w:rsid w:val="63308388"/>
    <w:rsid w:val="63A2A02D"/>
    <w:rsid w:val="63EE518E"/>
    <w:rsid w:val="643BB765"/>
    <w:rsid w:val="645896F2"/>
    <w:rsid w:val="647ADCAA"/>
    <w:rsid w:val="64EC28B8"/>
    <w:rsid w:val="65477422"/>
    <w:rsid w:val="65623A51"/>
    <w:rsid w:val="658681E8"/>
    <w:rsid w:val="65D787C6"/>
    <w:rsid w:val="66915106"/>
    <w:rsid w:val="669333E3"/>
    <w:rsid w:val="66A4872B"/>
    <w:rsid w:val="6735F4AF"/>
    <w:rsid w:val="6764C658"/>
    <w:rsid w:val="67D19836"/>
    <w:rsid w:val="682F0444"/>
    <w:rsid w:val="690F2888"/>
    <w:rsid w:val="691350DF"/>
    <w:rsid w:val="6A1F5DF5"/>
    <w:rsid w:val="6A824397"/>
    <w:rsid w:val="6ACA24A7"/>
    <w:rsid w:val="6AE22B1C"/>
    <w:rsid w:val="6B3769FB"/>
    <w:rsid w:val="6B4B454A"/>
    <w:rsid w:val="6B52BF1C"/>
    <w:rsid w:val="6B5EE105"/>
    <w:rsid w:val="6C3C4DE9"/>
    <w:rsid w:val="6C4EB6D0"/>
    <w:rsid w:val="6C63A8D7"/>
    <w:rsid w:val="6C66B11D"/>
    <w:rsid w:val="6C7B0CEA"/>
    <w:rsid w:val="6CB6173A"/>
    <w:rsid w:val="6D09ECFB"/>
    <w:rsid w:val="6D56FEB7"/>
    <w:rsid w:val="6DE299AB"/>
    <w:rsid w:val="6DF27E54"/>
    <w:rsid w:val="6DFA8E78"/>
    <w:rsid w:val="6E02817E"/>
    <w:rsid w:val="6E05299A"/>
    <w:rsid w:val="6E0FAB16"/>
    <w:rsid w:val="6E4A0C40"/>
    <w:rsid w:val="6EAC3B4F"/>
    <w:rsid w:val="6EE2FFF7"/>
    <w:rsid w:val="6F55C695"/>
    <w:rsid w:val="6F56785E"/>
    <w:rsid w:val="6F7DC5E5"/>
    <w:rsid w:val="6F7E6A0C"/>
    <w:rsid w:val="6FE5DCA1"/>
    <w:rsid w:val="70480BB0"/>
    <w:rsid w:val="704DDE48"/>
    <w:rsid w:val="7094093A"/>
    <w:rsid w:val="709CA4D7"/>
    <w:rsid w:val="70A9D79D"/>
    <w:rsid w:val="70EE5912"/>
    <w:rsid w:val="70F9D328"/>
    <w:rsid w:val="711A3A6D"/>
    <w:rsid w:val="7137B499"/>
    <w:rsid w:val="71E3DC11"/>
    <w:rsid w:val="725E6A48"/>
    <w:rsid w:val="7295A389"/>
    <w:rsid w:val="72BDF854"/>
    <w:rsid w:val="72C64986"/>
    <w:rsid w:val="72EA4E6E"/>
    <w:rsid w:val="73580C64"/>
    <w:rsid w:val="73E7ACFB"/>
    <w:rsid w:val="73F33EB8"/>
    <w:rsid w:val="73FA3AA9"/>
    <w:rsid w:val="742925DD"/>
    <w:rsid w:val="743173EA"/>
    <w:rsid w:val="745BD5B9"/>
    <w:rsid w:val="74861ECF"/>
    <w:rsid w:val="74EA311F"/>
    <w:rsid w:val="74F3DCC5"/>
    <w:rsid w:val="75015714"/>
    <w:rsid w:val="750E6F87"/>
    <w:rsid w:val="751B7CD3"/>
    <w:rsid w:val="75BC5CF9"/>
    <w:rsid w:val="75BD1249"/>
    <w:rsid w:val="75F59916"/>
    <w:rsid w:val="7605A05D"/>
    <w:rsid w:val="7621EC20"/>
    <w:rsid w:val="7760C69F"/>
    <w:rsid w:val="789A91E6"/>
    <w:rsid w:val="78AA31CF"/>
    <w:rsid w:val="78C83716"/>
    <w:rsid w:val="78DE1B5F"/>
    <w:rsid w:val="78E0AC1E"/>
    <w:rsid w:val="78E7406E"/>
    <w:rsid w:val="78FC0C75"/>
    <w:rsid w:val="79E73A34"/>
    <w:rsid w:val="7A085267"/>
    <w:rsid w:val="7A76194D"/>
    <w:rsid w:val="7A90836C"/>
    <w:rsid w:val="7AE2DF3E"/>
    <w:rsid w:val="7AE5E9C6"/>
    <w:rsid w:val="7B2BDCD4"/>
    <w:rsid w:val="7C6233FF"/>
    <w:rsid w:val="7C64DA9A"/>
    <w:rsid w:val="7C6B16E8"/>
    <w:rsid w:val="7C6FA675"/>
    <w:rsid w:val="7C9D6FD1"/>
    <w:rsid w:val="7CA299E3"/>
    <w:rsid w:val="7CDCE1F9"/>
    <w:rsid w:val="7CFA2432"/>
    <w:rsid w:val="7D35B24D"/>
    <w:rsid w:val="7D4634A6"/>
    <w:rsid w:val="7D5501D6"/>
    <w:rsid w:val="7DADBA0F"/>
    <w:rsid w:val="7DFBC7FD"/>
    <w:rsid w:val="7E0B3449"/>
    <w:rsid w:val="7E1D8A88"/>
    <w:rsid w:val="7E468F22"/>
    <w:rsid w:val="7E98CE68"/>
    <w:rsid w:val="7F97985E"/>
    <w:rsid w:val="7F9C7B5C"/>
    <w:rsid w:val="7FA2B7AA"/>
    <w:rsid w:val="7FB95AE9"/>
    <w:rsid w:val="7FD6F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230E3"/>
  <w15:chartTrackingRefBased/>
  <w15:docId w15:val="{B2BB2AB1-0B57-4308-AD4C-0E3ACB509D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wikipedia.org/wiki/Circular_economy" TargetMode="External" Id="Rf6da87f4723e4f90" /><Relationship Type="http://schemas.openxmlformats.org/officeDocument/2006/relationships/hyperlink" Target="https://youmatter.world/en/definition/definitions-what-is-biomimicry-definition-examples/" TargetMode="External" Id="R30398c83fcf24e43" /><Relationship Type="http://schemas.openxmlformats.org/officeDocument/2006/relationships/hyperlink" Target="https://www.ikea.com/global/en/our-business/people-planet/our-circular-agenda/" TargetMode="External" Id="Rbbaf20d68a8840b9" /><Relationship Type="http://schemas.openxmlformats.org/officeDocument/2006/relationships/hyperlink" Target="https://www.weforum.org/agenda/2020/12/circular-economy-examples-ikea-burger-king-adidas/" TargetMode="External" Id="Rb73b679b08914df6" /><Relationship Type="http://schemas.openxmlformats.org/officeDocument/2006/relationships/hyperlink" Target="https://doi.org/10.3390/su12125030" TargetMode="External" Id="R40ff88e05659497d" /><Relationship Type="http://schemas.openxmlformats.org/officeDocument/2006/relationships/hyperlink" Target="https://craigberry93.medium.com/what-design-can-do-288e5f6ab363" TargetMode="External" Id="R356e98606b414a9b" /><Relationship Type="http://schemas.openxmlformats.org/officeDocument/2006/relationships/hyperlink" Target="https://www.ikea.com/global/en/our-business/our-view-on/biodiversity/" TargetMode="External" Id="R6df0b22b8d524222" /><Relationship Type="http://schemas.openxmlformats.org/officeDocument/2006/relationships/hyperlink" Target="https://www.ikea.com/global/en/our-business/people-planet/our-circular-agenda/" TargetMode="External" Id="R42f9c04f60b1432a" /><Relationship Type="http://schemas.openxmlformats.org/officeDocument/2006/relationships/hyperlink" Target="https://www.ikea.com/global/en/our-business/people-planet/our-circular-agenda/" TargetMode="External" Id="R3306101070314368" /><Relationship Type="http://schemas.openxmlformats.org/officeDocument/2006/relationships/hyperlink" Target="https://www.ikea.com/global/en/our-business/people-planet/our-circular-agenda/" TargetMode="External" Id="R14b7647c9458439e" /><Relationship Type="http://schemas.openxmlformats.org/officeDocument/2006/relationships/hyperlink" Target="https://www.ikea.com/global/en/our-business/people-planet/our-circular-agenda/" TargetMode="External" Id="Rc0c0738569204190" /><Relationship Type="http://schemas.openxmlformats.org/officeDocument/2006/relationships/header" Target="/word/header.xml" Id="R077f1c9846ac4077" /><Relationship Type="http://schemas.openxmlformats.org/officeDocument/2006/relationships/footer" Target="/word/footer.xml" Id="Rfac8c3b84c4048eb" /><Relationship Type="http://schemas.openxmlformats.org/officeDocument/2006/relationships/numbering" Target="/word/numbering.xml" Id="R5edf059a23fd4430" /><Relationship Type="http://schemas.openxmlformats.org/officeDocument/2006/relationships/hyperlink" Target="https://www.greenmo.space/post/ikea-s-sustainability-the-controversy" TargetMode="External" Id="Rb2dc2479d18c4812" /><Relationship Type="http://schemas.openxmlformats.org/officeDocument/2006/relationships/hyperlink" Target="https://www.theguardian.com/sustainable-business/ikea-sustainability-forest-positive-karelia" TargetMode="External" Id="Rf198bb7df26b49fa" /><Relationship Type="http://schemas.openxmlformats.org/officeDocument/2006/relationships/hyperlink" Target="https://www.reactev.com/blog/cost-of-sustainability-for-companies" TargetMode="External" Id="R3d394b0fd71548ea" /><Relationship Type="http://schemas.openxmlformats.org/officeDocument/2006/relationships/hyperlink" Target="https://www.linkedin.com/pulse/ikea-leading-charge-towards-sustainability-furniture/" TargetMode="External" Id="R614d0310b3d540f8" /><Relationship Type="http://schemas.openxmlformats.org/officeDocument/2006/relationships/hyperlink" Target="https://twosides.info/UK/ikea-to-eliminate-all-plastic-packaging-by-2028/" TargetMode="External" Id="R6a55f434e65440da" /><Relationship Type="http://schemas.openxmlformats.org/officeDocument/2006/relationships/hyperlink" Target="http://www.designlife-cycle.com/ikea-self-assembly-process" TargetMode="External" Id="Rd586fe35dfca4237" /><Relationship Type="http://schemas.openxmlformats.org/officeDocument/2006/relationships/hyperlink" Target="https://www.earthsight.org.uk/news/blog-ikea-response-illegal-timber-scandal-is-a-sham-heres-why" TargetMode="External" Id="R8b1d669c5e5044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6</revision>
  <dcterms:created xsi:type="dcterms:W3CDTF">2024-02-01T09:29:27.4168193Z</dcterms:created>
  <dcterms:modified xsi:type="dcterms:W3CDTF">2024-03-10T15:13:55.1275151Z</dcterms:modified>
</coreProperties>
</file>