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423E2" w14:textId="60960509" w:rsidR="00C379B7" w:rsidRPr="00C379B7" w:rsidRDefault="00C379B7" w:rsidP="00C379B7">
      <w:pPr>
        <w:jc w:val="center"/>
      </w:pPr>
    </w:p>
    <w:p w14:paraId="0BB1880C" w14:textId="764C19FC" w:rsidR="00C379B7" w:rsidRPr="00C379B7" w:rsidRDefault="00C379B7" w:rsidP="00C379B7">
      <w:pPr>
        <w:jc w:val="center"/>
      </w:pPr>
    </w:p>
    <w:p w14:paraId="34BCD9E6" w14:textId="608DD214" w:rsidR="00C379B7" w:rsidRPr="00C379B7" w:rsidRDefault="00C379B7" w:rsidP="00C379B7">
      <w:pPr>
        <w:jc w:val="center"/>
      </w:pPr>
    </w:p>
    <w:p w14:paraId="4C002678" w14:textId="3BC13B15" w:rsidR="00C379B7" w:rsidRPr="00C379B7" w:rsidRDefault="00C379B7" w:rsidP="00C379B7">
      <w:pPr>
        <w:jc w:val="center"/>
      </w:pPr>
    </w:p>
    <w:p w14:paraId="3CD0A23C" w14:textId="7F046B18" w:rsidR="00C379B7" w:rsidRPr="00C379B7" w:rsidRDefault="00C379B7" w:rsidP="00C379B7">
      <w:pPr>
        <w:jc w:val="center"/>
      </w:pPr>
      <w:r w:rsidRPr="00C379B7">
        <w:rPr>
          <w:i/>
          <w:iCs/>
        </w:rPr>
        <w:t>University of Wales</w:t>
      </w:r>
    </w:p>
    <w:p w14:paraId="2AECAD11" w14:textId="678D6915" w:rsidR="00C379B7" w:rsidRPr="00C379B7" w:rsidRDefault="00C379B7" w:rsidP="00C379B7">
      <w:pPr>
        <w:jc w:val="center"/>
      </w:pPr>
      <w:r w:rsidRPr="00C379B7">
        <w:rPr>
          <w:i/>
          <w:iCs/>
        </w:rPr>
        <w:t>Trinity Saint David</w:t>
      </w:r>
    </w:p>
    <w:p w14:paraId="54B833C6" w14:textId="37054417" w:rsidR="00C379B7" w:rsidRPr="00C379B7" w:rsidRDefault="00C379B7" w:rsidP="00C379B7">
      <w:pPr>
        <w:jc w:val="center"/>
      </w:pPr>
    </w:p>
    <w:p w14:paraId="39A72186" w14:textId="6011EAB0" w:rsidR="00C379B7" w:rsidRPr="00C379B7" w:rsidRDefault="00C379B7" w:rsidP="00C379B7">
      <w:pPr>
        <w:jc w:val="center"/>
      </w:pPr>
    </w:p>
    <w:p w14:paraId="5BBDEF6A" w14:textId="2A6554F4" w:rsidR="00C379B7" w:rsidRPr="00C379B7" w:rsidRDefault="00C379B7" w:rsidP="00C379B7">
      <w:pPr>
        <w:jc w:val="center"/>
      </w:pPr>
    </w:p>
    <w:p w14:paraId="20969844" w14:textId="0C78E784" w:rsidR="00C379B7" w:rsidRPr="00C379B7" w:rsidRDefault="00C379B7" w:rsidP="00C379B7">
      <w:pPr>
        <w:jc w:val="center"/>
      </w:pPr>
    </w:p>
    <w:p w14:paraId="3919B850" w14:textId="77777777" w:rsidR="00A6389C" w:rsidRPr="00A6389C" w:rsidRDefault="00A6389C" w:rsidP="00A6389C">
      <w:pPr>
        <w:jc w:val="center"/>
        <w:rPr>
          <w:i/>
          <w:iCs/>
        </w:rPr>
      </w:pPr>
      <w:r w:rsidRPr="00A6389C">
        <w:rPr>
          <w:i/>
          <w:iCs/>
        </w:rPr>
        <w:t> </w:t>
      </w:r>
    </w:p>
    <w:p w14:paraId="2AC0A4F0" w14:textId="77777777" w:rsidR="00A6389C" w:rsidRPr="00A6389C" w:rsidRDefault="00A6389C" w:rsidP="00A6389C">
      <w:pPr>
        <w:jc w:val="center"/>
        <w:rPr>
          <w:i/>
          <w:iCs/>
        </w:rPr>
      </w:pPr>
      <w:r w:rsidRPr="00A6389C">
        <w:rPr>
          <w:i/>
          <w:iCs/>
        </w:rPr>
        <w:t>Designing a kiteboard Hydrofoil wing: </w:t>
      </w:r>
    </w:p>
    <w:p w14:paraId="3B8456CA" w14:textId="77777777" w:rsidR="00A6389C" w:rsidRPr="00A6389C" w:rsidRDefault="00A6389C" w:rsidP="00A6389C">
      <w:pPr>
        <w:jc w:val="center"/>
        <w:rPr>
          <w:i/>
          <w:iCs/>
        </w:rPr>
      </w:pPr>
      <w:r w:rsidRPr="00A6389C">
        <w:rPr>
          <w:i/>
          <w:iCs/>
        </w:rPr>
        <w:t> Structural Design </w:t>
      </w:r>
    </w:p>
    <w:p w14:paraId="73EFD877" w14:textId="2F81D926" w:rsidR="00C379B7" w:rsidRPr="00C379B7" w:rsidRDefault="00C379B7" w:rsidP="00C379B7">
      <w:pPr>
        <w:jc w:val="center"/>
      </w:pPr>
    </w:p>
    <w:p w14:paraId="53504245" w14:textId="237440CD" w:rsidR="00C379B7" w:rsidRPr="00C379B7" w:rsidRDefault="00C379B7" w:rsidP="00C379B7">
      <w:pPr>
        <w:jc w:val="center"/>
      </w:pPr>
    </w:p>
    <w:p w14:paraId="490B206A" w14:textId="3DE6C294" w:rsidR="00C379B7" w:rsidRPr="00C379B7" w:rsidRDefault="00C379B7" w:rsidP="00C379B7">
      <w:pPr>
        <w:jc w:val="center"/>
      </w:pPr>
    </w:p>
    <w:p w14:paraId="4AE76A0F" w14:textId="58C373E4" w:rsidR="00C379B7" w:rsidRPr="00C379B7" w:rsidRDefault="00C379B7" w:rsidP="00C379B7">
      <w:pPr>
        <w:jc w:val="center"/>
      </w:pPr>
    </w:p>
    <w:p w14:paraId="2ADC9C57" w14:textId="5D41E0A5" w:rsidR="00C379B7" w:rsidRPr="00C379B7" w:rsidRDefault="00C379B7" w:rsidP="00C379B7">
      <w:pPr>
        <w:jc w:val="center"/>
      </w:pPr>
    </w:p>
    <w:p w14:paraId="6C6675BE" w14:textId="43540C95" w:rsidR="00C379B7" w:rsidRPr="00C379B7" w:rsidRDefault="00C379B7" w:rsidP="00C379B7">
      <w:pPr>
        <w:jc w:val="center"/>
      </w:pPr>
    </w:p>
    <w:p w14:paraId="31BFE672" w14:textId="0A738686" w:rsidR="00C379B7" w:rsidRPr="00C379B7" w:rsidRDefault="00C379B7" w:rsidP="00C379B7">
      <w:pPr>
        <w:jc w:val="center"/>
      </w:pPr>
      <w:r w:rsidRPr="00C379B7">
        <w:rPr>
          <w:i/>
          <w:iCs/>
        </w:rPr>
        <w:t>By Carissa George</w:t>
      </w:r>
    </w:p>
    <w:p w14:paraId="7363F57C" w14:textId="77777777" w:rsidR="00026B6A" w:rsidRDefault="00026B6A" w:rsidP="00C379B7">
      <w:pPr>
        <w:jc w:val="center"/>
        <w:rPr>
          <w:i/>
          <w:iCs/>
        </w:rPr>
      </w:pPr>
      <w:r w:rsidRPr="00026B6A">
        <w:rPr>
          <w:i/>
          <w:iCs/>
        </w:rPr>
        <w:t>ACMA6010: Structural &amp; Fluid Analysis </w:t>
      </w:r>
    </w:p>
    <w:p w14:paraId="3BF88326" w14:textId="44F65344" w:rsidR="00C379B7" w:rsidRPr="00C379B7" w:rsidRDefault="00026B6A" w:rsidP="00C379B7">
      <w:pPr>
        <w:jc w:val="center"/>
      </w:pPr>
      <w:r>
        <w:rPr>
          <w:i/>
          <w:iCs/>
        </w:rPr>
        <w:t>26</w:t>
      </w:r>
      <w:r w:rsidR="00C379B7" w:rsidRPr="00C379B7">
        <w:rPr>
          <w:i/>
          <w:iCs/>
        </w:rPr>
        <w:t>/</w:t>
      </w:r>
      <w:r>
        <w:rPr>
          <w:i/>
          <w:iCs/>
        </w:rPr>
        <w:t>10</w:t>
      </w:r>
      <w:r w:rsidR="00C379B7" w:rsidRPr="00C379B7">
        <w:rPr>
          <w:i/>
          <w:iCs/>
        </w:rPr>
        <w:t>/2025</w:t>
      </w:r>
    </w:p>
    <w:p w14:paraId="47CC2318" w14:textId="0DEA441F" w:rsidR="00C379B7" w:rsidRPr="00C379B7" w:rsidRDefault="00C379B7" w:rsidP="00C379B7">
      <w:pPr>
        <w:jc w:val="center"/>
      </w:pPr>
      <w:r w:rsidRPr="00C379B7">
        <w:rPr>
          <w:i/>
          <w:iCs/>
        </w:rPr>
        <w:t>Word count: 3000</w:t>
      </w:r>
    </w:p>
    <w:p w14:paraId="5E5787A5" w14:textId="38E52960" w:rsidR="00026B6A" w:rsidRDefault="00026B6A">
      <w:r>
        <w:br w:type="page"/>
      </w:r>
    </w:p>
    <w:p w14:paraId="4A712144" w14:textId="77777777" w:rsidR="00F902F9" w:rsidRDefault="00F902F9"/>
    <w:p w14:paraId="736EA536" w14:textId="4937B435" w:rsidR="00026B6A" w:rsidRDefault="00054AF5" w:rsidP="00D17D4A">
      <w:pPr>
        <w:pStyle w:val="Heading2"/>
      </w:pPr>
      <w:r w:rsidRPr="00054AF5">
        <w:rPr>
          <w:lang w:val="en-US"/>
        </w:rPr>
        <w:t>Abstract</w:t>
      </w:r>
      <w:r w:rsidRPr="00054AF5">
        <w:t> </w:t>
      </w:r>
    </w:p>
    <w:p w14:paraId="01385CDC" w14:textId="77777777" w:rsidR="00D17D4A" w:rsidRPr="00D17D4A" w:rsidRDefault="00D17D4A" w:rsidP="00D17D4A">
      <w:r w:rsidRPr="00D17D4A">
        <w:t>This report provides a structural analysis and optimisation study of a kiteboard hydrofoil wing using Finite Element Analysis (FEA) in Design Studio. The primary objective was to reduce the wing's mass while achieving a deflection performance equivalent to the original steel design by the use of carbon fibre reinforced polymer (CFRP). By optimising ply thickness and orientation, the CFRP wing obtained a mass reduction from 0.465 kg to 0.116 kg and enhanced the stiffness-to-weight ratio from 126 N/mm to 518 N/mm. A further discrete optimisation enhanced the layup for manufacturability, yielding feasible ply thicknesses and a final deflection of 7.5 × 10</w:t>
      </w:r>
      <w:r w:rsidRPr="00D17D4A">
        <w:rPr>
          <w:rFonts w:ascii="Cambria Math" w:hAnsi="Cambria Math" w:cs="Cambria Math"/>
        </w:rPr>
        <w:t>⁻</w:t>
      </w:r>
      <w:r w:rsidRPr="00D17D4A">
        <w:rPr>
          <w:rFonts w:ascii="Aptos" w:hAnsi="Aptos" w:cs="Aptos"/>
        </w:rPr>
        <w:t>³</w:t>
      </w:r>
      <w:r w:rsidRPr="00D17D4A">
        <w:t xml:space="preserve"> m with a stiffness-to-weight ratio of 358 N/mm. The report</w:t>
      </w:r>
      <w:r w:rsidRPr="00D17D4A">
        <w:rPr>
          <w:rFonts w:ascii="Aptos" w:hAnsi="Aptos" w:cs="Aptos"/>
        </w:rPr>
        <w:t> </w:t>
      </w:r>
      <w:r w:rsidRPr="00D17D4A">
        <w:t>demonstrates that FEA-based optimisation allows the development of lightweight, high-performance hydrofoil designs by efficiently balancing mass reduction and structural stiffness while using discrete optimisation to guarantee manufacturability.</w:t>
      </w:r>
    </w:p>
    <w:p w14:paraId="5D6E213D" w14:textId="77777777" w:rsidR="00D17D4A" w:rsidRDefault="00D17D4A"/>
    <w:p w14:paraId="72BA8F46" w14:textId="77777777" w:rsidR="00054AF5" w:rsidRDefault="00054AF5"/>
    <w:sdt>
      <w:sdtPr>
        <w:rPr>
          <w:rFonts w:asciiTheme="minorHAnsi" w:eastAsiaTheme="minorEastAsia" w:hAnsiTheme="minorHAnsi" w:cstheme="minorBidi"/>
          <w:color w:val="auto"/>
          <w:sz w:val="24"/>
          <w:szCs w:val="24"/>
          <w:lang w:eastAsia="ja-JP"/>
        </w:rPr>
        <w:id w:val="1948272280"/>
        <w:docPartObj>
          <w:docPartGallery w:val="Table of Contents"/>
          <w:docPartUnique/>
        </w:docPartObj>
      </w:sdtPr>
      <w:sdtEndPr>
        <w:rPr>
          <w:b/>
          <w:bCs/>
        </w:rPr>
      </w:sdtEndPr>
      <w:sdtContent>
        <w:p w14:paraId="6BF28CDE" w14:textId="371EF7AD" w:rsidR="00E74414" w:rsidRDefault="00E74414">
          <w:pPr>
            <w:pStyle w:val="TOCHeading"/>
          </w:pPr>
          <w:r>
            <w:t>Contents</w:t>
          </w:r>
        </w:p>
        <w:p w14:paraId="4498D3A7" w14:textId="52C3FBE3" w:rsidR="00695DB1" w:rsidRDefault="00E74414">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12374466" w:history="1">
            <w:r w:rsidR="00695DB1" w:rsidRPr="0095558B">
              <w:rPr>
                <w:rStyle w:val="Hyperlink"/>
                <w:noProof/>
                <w:lang w:val="en-US"/>
              </w:rPr>
              <w:t>Introduction</w:t>
            </w:r>
            <w:r w:rsidR="00695DB1">
              <w:rPr>
                <w:noProof/>
                <w:webHidden/>
              </w:rPr>
              <w:tab/>
            </w:r>
            <w:r w:rsidR="00695DB1">
              <w:rPr>
                <w:noProof/>
                <w:webHidden/>
              </w:rPr>
              <w:fldChar w:fldCharType="begin"/>
            </w:r>
            <w:r w:rsidR="00695DB1">
              <w:rPr>
                <w:noProof/>
                <w:webHidden/>
              </w:rPr>
              <w:instrText xml:space="preserve"> PAGEREF _Toc212374466 \h </w:instrText>
            </w:r>
            <w:r w:rsidR="00695DB1">
              <w:rPr>
                <w:noProof/>
                <w:webHidden/>
              </w:rPr>
            </w:r>
            <w:r w:rsidR="00695DB1">
              <w:rPr>
                <w:noProof/>
                <w:webHidden/>
              </w:rPr>
              <w:fldChar w:fldCharType="separate"/>
            </w:r>
            <w:r w:rsidR="00695DB1">
              <w:rPr>
                <w:noProof/>
                <w:webHidden/>
              </w:rPr>
              <w:t>3</w:t>
            </w:r>
            <w:r w:rsidR="00695DB1">
              <w:rPr>
                <w:noProof/>
                <w:webHidden/>
              </w:rPr>
              <w:fldChar w:fldCharType="end"/>
            </w:r>
          </w:hyperlink>
        </w:p>
        <w:p w14:paraId="35FC8E07" w14:textId="654FEC52" w:rsidR="00695DB1" w:rsidRDefault="00695DB1">
          <w:pPr>
            <w:pStyle w:val="TOC2"/>
            <w:tabs>
              <w:tab w:val="right" w:leader="dot" w:pos="9016"/>
            </w:tabs>
            <w:rPr>
              <w:noProof/>
              <w:kern w:val="2"/>
              <w:lang w:eastAsia="en-GB"/>
              <w14:ligatures w14:val="standardContextual"/>
            </w:rPr>
          </w:pPr>
          <w:hyperlink w:anchor="_Toc212374467" w:history="1">
            <w:r w:rsidRPr="0095558B">
              <w:rPr>
                <w:rStyle w:val="Hyperlink"/>
                <w:noProof/>
              </w:rPr>
              <w:t>Task 1: FEA optimisation techniques</w:t>
            </w:r>
            <w:r>
              <w:rPr>
                <w:noProof/>
                <w:webHidden/>
              </w:rPr>
              <w:tab/>
            </w:r>
            <w:r>
              <w:rPr>
                <w:noProof/>
                <w:webHidden/>
              </w:rPr>
              <w:fldChar w:fldCharType="begin"/>
            </w:r>
            <w:r>
              <w:rPr>
                <w:noProof/>
                <w:webHidden/>
              </w:rPr>
              <w:instrText xml:space="preserve"> PAGEREF _Toc212374467 \h </w:instrText>
            </w:r>
            <w:r>
              <w:rPr>
                <w:noProof/>
                <w:webHidden/>
              </w:rPr>
            </w:r>
            <w:r>
              <w:rPr>
                <w:noProof/>
                <w:webHidden/>
              </w:rPr>
              <w:fldChar w:fldCharType="separate"/>
            </w:r>
            <w:r>
              <w:rPr>
                <w:noProof/>
                <w:webHidden/>
              </w:rPr>
              <w:t>4</w:t>
            </w:r>
            <w:r>
              <w:rPr>
                <w:noProof/>
                <w:webHidden/>
              </w:rPr>
              <w:fldChar w:fldCharType="end"/>
            </w:r>
          </w:hyperlink>
        </w:p>
        <w:p w14:paraId="34E16CA6" w14:textId="50A88752" w:rsidR="00695DB1" w:rsidRDefault="00695DB1">
          <w:pPr>
            <w:pStyle w:val="TOC3"/>
            <w:tabs>
              <w:tab w:val="right" w:leader="dot" w:pos="9016"/>
            </w:tabs>
            <w:rPr>
              <w:noProof/>
              <w:kern w:val="2"/>
              <w:lang w:eastAsia="en-GB"/>
              <w14:ligatures w14:val="standardContextual"/>
            </w:rPr>
          </w:pPr>
          <w:hyperlink w:anchor="_Toc212374468" w:history="1">
            <w:r w:rsidRPr="0095558B">
              <w:rPr>
                <w:rStyle w:val="Hyperlink"/>
                <w:noProof/>
              </w:rPr>
              <w:t>1.1 What is FEA optimisation?</w:t>
            </w:r>
            <w:r>
              <w:rPr>
                <w:noProof/>
                <w:webHidden/>
              </w:rPr>
              <w:tab/>
            </w:r>
            <w:r>
              <w:rPr>
                <w:noProof/>
                <w:webHidden/>
              </w:rPr>
              <w:fldChar w:fldCharType="begin"/>
            </w:r>
            <w:r>
              <w:rPr>
                <w:noProof/>
                <w:webHidden/>
              </w:rPr>
              <w:instrText xml:space="preserve"> PAGEREF _Toc212374468 \h </w:instrText>
            </w:r>
            <w:r>
              <w:rPr>
                <w:noProof/>
                <w:webHidden/>
              </w:rPr>
            </w:r>
            <w:r>
              <w:rPr>
                <w:noProof/>
                <w:webHidden/>
              </w:rPr>
              <w:fldChar w:fldCharType="separate"/>
            </w:r>
            <w:r>
              <w:rPr>
                <w:noProof/>
                <w:webHidden/>
              </w:rPr>
              <w:t>4</w:t>
            </w:r>
            <w:r>
              <w:rPr>
                <w:noProof/>
                <w:webHidden/>
              </w:rPr>
              <w:fldChar w:fldCharType="end"/>
            </w:r>
          </w:hyperlink>
        </w:p>
        <w:p w14:paraId="4711E86F" w14:textId="2A4CE771" w:rsidR="00695DB1" w:rsidRDefault="00695DB1">
          <w:pPr>
            <w:pStyle w:val="TOC3"/>
            <w:tabs>
              <w:tab w:val="right" w:leader="dot" w:pos="9016"/>
            </w:tabs>
            <w:rPr>
              <w:noProof/>
              <w:kern w:val="2"/>
              <w:lang w:eastAsia="en-GB"/>
              <w14:ligatures w14:val="standardContextual"/>
            </w:rPr>
          </w:pPr>
          <w:hyperlink w:anchor="_Toc212374469" w:history="1">
            <w:r w:rsidRPr="0095558B">
              <w:rPr>
                <w:rStyle w:val="Hyperlink"/>
                <w:noProof/>
              </w:rPr>
              <w:t>1.2. Historical development</w:t>
            </w:r>
            <w:r>
              <w:rPr>
                <w:noProof/>
                <w:webHidden/>
              </w:rPr>
              <w:tab/>
            </w:r>
            <w:r>
              <w:rPr>
                <w:noProof/>
                <w:webHidden/>
              </w:rPr>
              <w:fldChar w:fldCharType="begin"/>
            </w:r>
            <w:r>
              <w:rPr>
                <w:noProof/>
                <w:webHidden/>
              </w:rPr>
              <w:instrText xml:space="preserve"> PAGEREF _Toc212374469 \h </w:instrText>
            </w:r>
            <w:r>
              <w:rPr>
                <w:noProof/>
                <w:webHidden/>
              </w:rPr>
            </w:r>
            <w:r>
              <w:rPr>
                <w:noProof/>
                <w:webHidden/>
              </w:rPr>
              <w:fldChar w:fldCharType="separate"/>
            </w:r>
            <w:r>
              <w:rPr>
                <w:noProof/>
                <w:webHidden/>
              </w:rPr>
              <w:t>6</w:t>
            </w:r>
            <w:r>
              <w:rPr>
                <w:noProof/>
                <w:webHidden/>
              </w:rPr>
              <w:fldChar w:fldCharType="end"/>
            </w:r>
          </w:hyperlink>
        </w:p>
        <w:p w14:paraId="150EB2C8" w14:textId="35890FEB" w:rsidR="00695DB1" w:rsidRDefault="00695DB1">
          <w:pPr>
            <w:pStyle w:val="TOC3"/>
            <w:tabs>
              <w:tab w:val="right" w:leader="dot" w:pos="9016"/>
            </w:tabs>
            <w:rPr>
              <w:noProof/>
              <w:kern w:val="2"/>
              <w:lang w:eastAsia="en-GB"/>
              <w14:ligatures w14:val="standardContextual"/>
            </w:rPr>
          </w:pPr>
          <w:hyperlink w:anchor="_Toc212374470" w:history="1">
            <w:r w:rsidRPr="0095558B">
              <w:rPr>
                <w:rStyle w:val="Hyperlink"/>
                <w:noProof/>
              </w:rPr>
              <w:t>1.3. Current Techniques</w:t>
            </w:r>
            <w:r>
              <w:rPr>
                <w:noProof/>
                <w:webHidden/>
              </w:rPr>
              <w:tab/>
            </w:r>
            <w:r>
              <w:rPr>
                <w:noProof/>
                <w:webHidden/>
              </w:rPr>
              <w:fldChar w:fldCharType="begin"/>
            </w:r>
            <w:r>
              <w:rPr>
                <w:noProof/>
                <w:webHidden/>
              </w:rPr>
              <w:instrText xml:space="preserve"> PAGEREF _Toc212374470 \h </w:instrText>
            </w:r>
            <w:r>
              <w:rPr>
                <w:noProof/>
                <w:webHidden/>
              </w:rPr>
            </w:r>
            <w:r>
              <w:rPr>
                <w:noProof/>
                <w:webHidden/>
              </w:rPr>
              <w:fldChar w:fldCharType="separate"/>
            </w:r>
            <w:r>
              <w:rPr>
                <w:noProof/>
                <w:webHidden/>
              </w:rPr>
              <w:t>6</w:t>
            </w:r>
            <w:r>
              <w:rPr>
                <w:noProof/>
                <w:webHidden/>
              </w:rPr>
              <w:fldChar w:fldCharType="end"/>
            </w:r>
          </w:hyperlink>
        </w:p>
        <w:p w14:paraId="6FED6EEE" w14:textId="03BBCB97" w:rsidR="00695DB1" w:rsidRDefault="00695DB1">
          <w:pPr>
            <w:pStyle w:val="TOC3"/>
            <w:tabs>
              <w:tab w:val="right" w:leader="dot" w:pos="9016"/>
            </w:tabs>
            <w:rPr>
              <w:noProof/>
              <w:kern w:val="2"/>
              <w:lang w:eastAsia="en-GB"/>
              <w14:ligatures w14:val="standardContextual"/>
            </w:rPr>
          </w:pPr>
          <w:hyperlink w:anchor="_Toc212374471" w:history="1">
            <w:r w:rsidRPr="0095558B">
              <w:rPr>
                <w:rStyle w:val="Hyperlink"/>
                <w:noProof/>
              </w:rPr>
              <w:t>1.4.  Future developments</w:t>
            </w:r>
            <w:r>
              <w:rPr>
                <w:noProof/>
                <w:webHidden/>
              </w:rPr>
              <w:tab/>
            </w:r>
            <w:r>
              <w:rPr>
                <w:noProof/>
                <w:webHidden/>
              </w:rPr>
              <w:fldChar w:fldCharType="begin"/>
            </w:r>
            <w:r>
              <w:rPr>
                <w:noProof/>
                <w:webHidden/>
              </w:rPr>
              <w:instrText xml:space="preserve"> PAGEREF _Toc212374471 \h </w:instrText>
            </w:r>
            <w:r>
              <w:rPr>
                <w:noProof/>
                <w:webHidden/>
              </w:rPr>
            </w:r>
            <w:r>
              <w:rPr>
                <w:noProof/>
                <w:webHidden/>
              </w:rPr>
              <w:fldChar w:fldCharType="separate"/>
            </w:r>
            <w:r>
              <w:rPr>
                <w:noProof/>
                <w:webHidden/>
              </w:rPr>
              <w:t>7</w:t>
            </w:r>
            <w:r>
              <w:rPr>
                <w:noProof/>
                <w:webHidden/>
              </w:rPr>
              <w:fldChar w:fldCharType="end"/>
            </w:r>
          </w:hyperlink>
        </w:p>
        <w:p w14:paraId="02C59D38" w14:textId="4047D811" w:rsidR="00695DB1" w:rsidRDefault="00695DB1">
          <w:pPr>
            <w:pStyle w:val="TOC3"/>
            <w:tabs>
              <w:tab w:val="right" w:leader="dot" w:pos="9016"/>
            </w:tabs>
            <w:rPr>
              <w:noProof/>
              <w:kern w:val="2"/>
              <w:lang w:eastAsia="en-GB"/>
              <w14:ligatures w14:val="standardContextual"/>
            </w:rPr>
          </w:pPr>
          <w:hyperlink w:anchor="_Toc212374472" w:history="1">
            <w:r w:rsidRPr="0095558B">
              <w:rPr>
                <w:rStyle w:val="Hyperlink"/>
                <w:noProof/>
              </w:rPr>
              <w:t>1.5. Benefits of FEA optimisation</w:t>
            </w:r>
            <w:r>
              <w:rPr>
                <w:noProof/>
                <w:webHidden/>
              </w:rPr>
              <w:tab/>
            </w:r>
            <w:r>
              <w:rPr>
                <w:noProof/>
                <w:webHidden/>
              </w:rPr>
              <w:fldChar w:fldCharType="begin"/>
            </w:r>
            <w:r>
              <w:rPr>
                <w:noProof/>
                <w:webHidden/>
              </w:rPr>
              <w:instrText xml:space="preserve"> PAGEREF _Toc212374472 \h </w:instrText>
            </w:r>
            <w:r>
              <w:rPr>
                <w:noProof/>
                <w:webHidden/>
              </w:rPr>
            </w:r>
            <w:r>
              <w:rPr>
                <w:noProof/>
                <w:webHidden/>
              </w:rPr>
              <w:fldChar w:fldCharType="separate"/>
            </w:r>
            <w:r>
              <w:rPr>
                <w:noProof/>
                <w:webHidden/>
              </w:rPr>
              <w:t>7</w:t>
            </w:r>
            <w:r>
              <w:rPr>
                <w:noProof/>
                <w:webHidden/>
              </w:rPr>
              <w:fldChar w:fldCharType="end"/>
            </w:r>
          </w:hyperlink>
        </w:p>
        <w:p w14:paraId="722D3173" w14:textId="60C4727D" w:rsidR="00695DB1" w:rsidRDefault="00695DB1">
          <w:pPr>
            <w:pStyle w:val="TOC2"/>
            <w:tabs>
              <w:tab w:val="right" w:leader="dot" w:pos="9016"/>
            </w:tabs>
            <w:rPr>
              <w:noProof/>
              <w:kern w:val="2"/>
              <w:lang w:eastAsia="en-GB"/>
              <w14:ligatures w14:val="standardContextual"/>
            </w:rPr>
          </w:pPr>
          <w:hyperlink w:anchor="_Toc212374473" w:history="1">
            <w:r w:rsidRPr="0095558B">
              <w:rPr>
                <w:rStyle w:val="Hyperlink"/>
                <w:noProof/>
              </w:rPr>
              <w:t>Task 2: Create an FE model</w:t>
            </w:r>
            <w:r>
              <w:rPr>
                <w:noProof/>
                <w:webHidden/>
              </w:rPr>
              <w:tab/>
            </w:r>
            <w:r>
              <w:rPr>
                <w:noProof/>
                <w:webHidden/>
              </w:rPr>
              <w:fldChar w:fldCharType="begin"/>
            </w:r>
            <w:r>
              <w:rPr>
                <w:noProof/>
                <w:webHidden/>
              </w:rPr>
              <w:instrText xml:space="preserve"> PAGEREF _Toc212374473 \h </w:instrText>
            </w:r>
            <w:r>
              <w:rPr>
                <w:noProof/>
                <w:webHidden/>
              </w:rPr>
            </w:r>
            <w:r>
              <w:rPr>
                <w:noProof/>
                <w:webHidden/>
              </w:rPr>
              <w:fldChar w:fldCharType="separate"/>
            </w:r>
            <w:r>
              <w:rPr>
                <w:noProof/>
                <w:webHidden/>
              </w:rPr>
              <w:t>8</w:t>
            </w:r>
            <w:r>
              <w:rPr>
                <w:noProof/>
                <w:webHidden/>
              </w:rPr>
              <w:fldChar w:fldCharType="end"/>
            </w:r>
          </w:hyperlink>
        </w:p>
        <w:p w14:paraId="4ACF0D41" w14:textId="3A1FDD5D" w:rsidR="00695DB1" w:rsidRDefault="00695DB1">
          <w:pPr>
            <w:pStyle w:val="TOC3"/>
            <w:tabs>
              <w:tab w:val="right" w:leader="dot" w:pos="9016"/>
            </w:tabs>
            <w:rPr>
              <w:noProof/>
              <w:kern w:val="2"/>
              <w:lang w:eastAsia="en-GB"/>
              <w14:ligatures w14:val="standardContextual"/>
            </w:rPr>
          </w:pPr>
          <w:hyperlink w:anchor="_Toc212374474" w:history="1">
            <w:r w:rsidRPr="0095558B">
              <w:rPr>
                <w:rStyle w:val="Hyperlink"/>
                <w:noProof/>
              </w:rPr>
              <w:t>2.1. Steel Wing Baseline Analysis</w:t>
            </w:r>
            <w:r>
              <w:rPr>
                <w:noProof/>
                <w:webHidden/>
              </w:rPr>
              <w:tab/>
            </w:r>
            <w:r>
              <w:rPr>
                <w:noProof/>
                <w:webHidden/>
              </w:rPr>
              <w:fldChar w:fldCharType="begin"/>
            </w:r>
            <w:r>
              <w:rPr>
                <w:noProof/>
                <w:webHidden/>
              </w:rPr>
              <w:instrText xml:space="preserve"> PAGEREF _Toc212374474 \h </w:instrText>
            </w:r>
            <w:r>
              <w:rPr>
                <w:noProof/>
                <w:webHidden/>
              </w:rPr>
            </w:r>
            <w:r>
              <w:rPr>
                <w:noProof/>
                <w:webHidden/>
              </w:rPr>
              <w:fldChar w:fldCharType="separate"/>
            </w:r>
            <w:r>
              <w:rPr>
                <w:noProof/>
                <w:webHidden/>
              </w:rPr>
              <w:t>8</w:t>
            </w:r>
            <w:r>
              <w:rPr>
                <w:noProof/>
                <w:webHidden/>
              </w:rPr>
              <w:fldChar w:fldCharType="end"/>
            </w:r>
          </w:hyperlink>
        </w:p>
        <w:p w14:paraId="043C4691" w14:textId="7BBAC096" w:rsidR="00695DB1" w:rsidRDefault="00695DB1">
          <w:pPr>
            <w:pStyle w:val="TOC3"/>
            <w:tabs>
              <w:tab w:val="right" w:leader="dot" w:pos="9016"/>
            </w:tabs>
            <w:rPr>
              <w:noProof/>
              <w:kern w:val="2"/>
              <w:lang w:eastAsia="en-GB"/>
              <w14:ligatures w14:val="standardContextual"/>
            </w:rPr>
          </w:pPr>
          <w:hyperlink w:anchor="_Toc212374475" w:history="1">
            <w:r w:rsidRPr="0095558B">
              <w:rPr>
                <w:rStyle w:val="Hyperlink"/>
                <w:noProof/>
              </w:rPr>
              <w:t>2.2. Composite Wing Setup and Material Definition</w:t>
            </w:r>
            <w:r>
              <w:rPr>
                <w:noProof/>
                <w:webHidden/>
              </w:rPr>
              <w:tab/>
            </w:r>
            <w:r>
              <w:rPr>
                <w:noProof/>
                <w:webHidden/>
              </w:rPr>
              <w:fldChar w:fldCharType="begin"/>
            </w:r>
            <w:r>
              <w:rPr>
                <w:noProof/>
                <w:webHidden/>
              </w:rPr>
              <w:instrText xml:space="preserve"> PAGEREF _Toc212374475 \h </w:instrText>
            </w:r>
            <w:r>
              <w:rPr>
                <w:noProof/>
                <w:webHidden/>
              </w:rPr>
            </w:r>
            <w:r>
              <w:rPr>
                <w:noProof/>
                <w:webHidden/>
              </w:rPr>
              <w:fldChar w:fldCharType="separate"/>
            </w:r>
            <w:r>
              <w:rPr>
                <w:noProof/>
                <w:webHidden/>
              </w:rPr>
              <w:t>8</w:t>
            </w:r>
            <w:r>
              <w:rPr>
                <w:noProof/>
                <w:webHidden/>
              </w:rPr>
              <w:fldChar w:fldCharType="end"/>
            </w:r>
          </w:hyperlink>
        </w:p>
        <w:p w14:paraId="176BD4E3" w14:textId="7CEFB9CB" w:rsidR="00695DB1" w:rsidRDefault="00695DB1">
          <w:pPr>
            <w:pStyle w:val="TOC3"/>
            <w:tabs>
              <w:tab w:val="right" w:leader="dot" w:pos="9016"/>
            </w:tabs>
            <w:rPr>
              <w:noProof/>
              <w:kern w:val="2"/>
              <w:lang w:eastAsia="en-GB"/>
              <w14:ligatures w14:val="standardContextual"/>
            </w:rPr>
          </w:pPr>
          <w:hyperlink w:anchor="_Toc212374476" w:history="1">
            <w:r w:rsidRPr="0095558B">
              <w:rPr>
                <w:rStyle w:val="Hyperlink"/>
                <w:noProof/>
              </w:rPr>
              <w:t>2.3. Composite Wing Performance Evaluation</w:t>
            </w:r>
            <w:r>
              <w:rPr>
                <w:noProof/>
                <w:webHidden/>
              </w:rPr>
              <w:tab/>
            </w:r>
            <w:r>
              <w:rPr>
                <w:noProof/>
                <w:webHidden/>
              </w:rPr>
              <w:fldChar w:fldCharType="begin"/>
            </w:r>
            <w:r>
              <w:rPr>
                <w:noProof/>
                <w:webHidden/>
              </w:rPr>
              <w:instrText xml:space="preserve"> PAGEREF _Toc212374476 \h </w:instrText>
            </w:r>
            <w:r>
              <w:rPr>
                <w:noProof/>
                <w:webHidden/>
              </w:rPr>
            </w:r>
            <w:r>
              <w:rPr>
                <w:noProof/>
                <w:webHidden/>
              </w:rPr>
              <w:fldChar w:fldCharType="separate"/>
            </w:r>
            <w:r>
              <w:rPr>
                <w:noProof/>
                <w:webHidden/>
              </w:rPr>
              <w:t>10</w:t>
            </w:r>
            <w:r>
              <w:rPr>
                <w:noProof/>
                <w:webHidden/>
              </w:rPr>
              <w:fldChar w:fldCharType="end"/>
            </w:r>
          </w:hyperlink>
        </w:p>
        <w:p w14:paraId="1ED2C263" w14:textId="04089A3C" w:rsidR="00695DB1" w:rsidRDefault="00695DB1">
          <w:pPr>
            <w:pStyle w:val="TOC2"/>
            <w:tabs>
              <w:tab w:val="right" w:leader="dot" w:pos="9016"/>
            </w:tabs>
            <w:rPr>
              <w:noProof/>
              <w:kern w:val="2"/>
              <w:lang w:eastAsia="en-GB"/>
              <w14:ligatures w14:val="standardContextual"/>
            </w:rPr>
          </w:pPr>
          <w:hyperlink w:anchor="_Toc212374477" w:history="1">
            <w:r w:rsidRPr="0095558B">
              <w:rPr>
                <w:rStyle w:val="Hyperlink"/>
                <w:noProof/>
              </w:rPr>
              <w:t>Task 3: Optimise the structure</w:t>
            </w:r>
            <w:r>
              <w:rPr>
                <w:noProof/>
                <w:webHidden/>
              </w:rPr>
              <w:tab/>
            </w:r>
            <w:r>
              <w:rPr>
                <w:noProof/>
                <w:webHidden/>
              </w:rPr>
              <w:fldChar w:fldCharType="begin"/>
            </w:r>
            <w:r>
              <w:rPr>
                <w:noProof/>
                <w:webHidden/>
              </w:rPr>
              <w:instrText xml:space="preserve"> PAGEREF _Toc212374477 \h </w:instrText>
            </w:r>
            <w:r>
              <w:rPr>
                <w:noProof/>
                <w:webHidden/>
              </w:rPr>
            </w:r>
            <w:r>
              <w:rPr>
                <w:noProof/>
                <w:webHidden/>
              </w:rPr>
              <w:fldChar w:fldCharType="separate"/>
            </w:r>
            <w:r>
              <w:rPr>
                <w:noProof/>
                <w:webHidden/>
              </w:rPr>
              <w:t>11</w:t>
            </w:r>
            <w:r>
              <w:rPr>
                <w:noProof/>
                <w:webHidden/>
              </w:rPr>
              <w:fldChar w:fldCharType="end"/>
            </w:r>
          </w:hyperlink>
        </w:p>
        <w:p w14:paraId="1678131A" w14:textId="16E20CE3" w:rsidR="00695DB1" w:rsidRDefault="00695DB1">
          <w:pPr>
            <w:pStyle w:val="TOC3"/>
            <w:tabs>
              <w:tab w:val="right" w:leader="dot" w:pos="9016"/>
            </w:tabs>
            <w:rPr>
              <w:noProof/>
              <w:kern w:val="2"/>
              <w:lang w:eastAsia="en-GB"/>
              <w14:ligatures w14:val="standardContextual"/>
            </w:rPr>
          </w:pPr>
          <w:hyperlink w:anchor="_Toc212374478" w:history="1">
            <w:r w:rsidRPr="0095558B">
              <w:rPr>
                <w:rStyle w:val="Hyperlink"/>
                <w:noProof/>
              </w:rPr>
              <w:t>3.1. Optimisation Process</w:t>
            </w:r>
            <w:r>
              <w:rPr>
                <w:noProof/>
                <w:webHidden/>
              </w:rPr>
              <w:tab/>
            </w:r>
            <w:r>
              <w:rPr>
                <w:noProof/>
                <w:webHidden/>
              </w:rPr>
              <w:fldChar w:fldCharType="begin"/>
            </w:r>
            <w:r>
              <w:rPr>
                <w:noProof/>
                <w:webHidden/>
              </w:rPr>
              <w:instrText xml:space="preserve"> PAGEREF _Toc212374478 \h </w:instrText>
            </w:r>
            <w:r>
              <w:rPr>
                <w:noProof/>
                <w:webHidden/>
              </w:rPr>
            </w:r>
            <w:r>
              <w:rPr>
                <w:noProof/>
                <w:webHidden/>
              </w:rPr>
              <w:fldChar w:fldCharType="separate"/>
            </w:r>
            <w:r>
              <w:rPr>
                <w:noProof/>
                <w:webHidden/>
              </w:rPr>
              <w:t>11</w:t>
            </w:r>
            <w:r>
              <w:rPr>
                <w:noProof/>
                <w:webHidden/>
              </w:rPr>
              <w:fldChar w:fldCharType="end"/>
            </w:r>
          </w:hyperlink>
        </w:p>
        <w:p w14:paraId="17819CB2" w14:textId="38E73382" w:rsidR="00695DB1" w:rsidRDefault="00695DB1">
          <w:pPr>
            <w:pStyle w:val="TOC3"/>
            <w:tabs>
              <w:tab w:val="right" w:leader="dot" w:pos="9016"/>
            </w:tabs>
            <w:rPr>
              <w:noProof/>
              <w:kern w:val="2"/>
              <w:lang w:eastAsia="en-GB"/>
              <w14:ligatures w14:val="standardContextual"/>
            </w:rPr>
          </w:pPr>
          <w:hyperlink w:anchor="_Toc212374479" w:history="1">
            <w:r w:rsidRPr="0095558B">
              <w:rPr>
                <w:rStyle w:val="Hyperlink"/>
                <w:noProof/>
              </w:rPr>
              <w:t>3.2. Design history plot</w:t>
            </w:r>
            <w:r>
              <w:rPr>
                <w:noProof/>
                <w:webHidden/>
              </w:rPr>
              <w:tab/>
            </w:r>
            <w:r>
              <w:rPr>
                <w:noProof/>
                <w:webHidden/>
              </w:rPr>
              <w:fldChar w:fldCharType="begin"/>
            </w:r>
            <w:r>
              <w:rPr>
                <w:noProof/>
                <w:webHidden/>
              </w:rPr>
              <w:instrText xml:space="preserve"> PAGEREF _Toc212374479 \h </w:instrText>
            </w:r>
            <w:r>
              <w:rPr>
                <w:noProof/>
                <w:webHidden/>
              </w:rPr>
            </w:r>
            <w:r>
              <w:rPr>
                <w:noProof/>
                <w:webHidden/>
              </w:rPr>
              <w:fldChar w:fldCharType="separate"/>
            </w:r>
            <w:r>
              <w:rPr>
                <w:noProof/>
                <w:webHidden/>
              </w:rPr>
              <w:t>14</w:t>
            </w:r>
            <w:r>
              <w:rPr>
                <w:noProof/>
                <w:webHidden/>
              </w:rPr>
              <w:fldChar w:fldCharType="end"/>
            </w:r>
          </w:hyperlink>
        </w:p>
        <w:p w14:paraId="626520BE" w14:textId="2C135B70" w:rsidR="00695DB1" w:rsidRDefault="00695DB1">
          <w:pPr>
            <w:pStyle w:val="TOC3"/>
            <w:tabs>
              <w:tab w:val="right" w:leader="dot" w:pos="9016"/>
            </w:tabs>
            <w:rPr>
              <w:noProof/>
              <w:kern w:val="2"/>
              <w:lang w:eastAsia="en-GB"/>
              <w14:ligatures w14:val="standardContextual"/>
            </w:rPr>
          </w:pPr>
          <w:hyperlink w:anchor="_Toc212374480" w:history="1">
            <w:r w:rsidRPr="0095558B">
              <w:rPr>
                <w:rStyle w:val="Hyperlink"/>
                <w:noProof/>
              </w:rPr>
              <w:t>3.3. Discrete Variable Optimisation</w:t>
            </w:r>
            <w:r>
              <w:rPr>
                <w:noProof/>
                <w:webHidden/>
              </w:rPr>
              <w:tab/>
            </w:r>
            <w:r>
              <w:rPr>
                <w:noProof/>
                <w:webHidden/>
              </w:rPr>
              <w:fldChar w:fldCharType="begin"/>
            </w:r>
            <w:r>
              <w:rPr>
                <w:noProof/>
                <w:webHidden/>
              </w:rPr>
              <w:instrText xml:space="preserve"> PAGEREF _Toc212374480 \h </w:instrText>
            </w:r>
            <w:r>
              <w:rPr>
                <w:noProof/>
                <w:webHidden/>
              </w:rPr>
            </w:r>
            <w:r>
              <w:rPr>
                <w:noProof/>
                <w:webHidden/>
              </w:rPr>
              <w:fldChar w:fldCharType="separate"/>
            </w:r>
            <w:r>
              <w:rPr>
                <w:noProof/>
                <w:webHidden/>
              </w:rPr>
              <w:t>15</w:t>
            </w:r>
            <w:r>
              <w:rPr>
                <w:noProof/>
                <w:webHidden/>
              </w:rPr>
              <w:fldChar w:fldCharType="end"/>
            </w:r>
          </w:hyperlink>
        </w:p>
        <w:p w14:paraId="5CA60F2F" w14:textId="2302345C" w:rsidR="00695DB1" w:rsidRDefault="00695DB1">
          <w:pPr>
            <w:pStyle w:val="TOC3"/>
            <w:tabs>
              <w:tab w:val="right" w:leader="dot" w:pos="9016"/>
            </w:tabs>
            <w:rPr>
              <w:noProof/>
              <w:kern w:val="2"/>
              <w:lang w:eastAsia="en-GB"/>
              <w14:ligatures w14:val="standardContextual"/>
            </w:rPr>
          </w:pPr>
          <w:hyperlink w:anchor="_Toc212374481" w:history="1">
            <w:r w:rsidRPr="0095558B">
              <w:rPr>
                <w:rStyle w:val="Hyperlink"/>
                <w:noProof/>
              </w:rPr>
              <w:t>3.4. Modify to Discrete Variables</w:t>
            </w:r>
            <w:r>
              <w:rPr>
                <w:noProof/>
                <w:webHidden/>
              </w:rPr>
              <w:tab/>
            </w:r>
            <w:r>
              <w:rPr>
                <w:noProof/>
                <w:webHidden/>
              </w:rPr>
              <w:fldChar w:fldCharType="begin"/>
            </w:r>
            <w:r>
              <w:rPr>
                <w:noProof/>
                <w:webHidden/>
              </w:rPr>
              <w:instrText xml:space="preserve"> PAGEREF _Toc212374481 \h </w:instrText>
            </w:r>
            <w:r>
              <w:rPr>
                <w:noProof/>
                <w:webHidden/>
              </w:rPr>
            </w:r>
            <w:r>
              <w:rPr>
                <w:noProof/>
                <w:webHidden/>
              </w:rPr>
              <w:fldChar w:fldCharType="separate"/>
            </w:r>
            <w:r>
              <w:rPr>
                <w:noProof/>
                <w:webHidden/>
              </w:rPr>
              <w:t>15</w:t>
            </w:r>
            <w:r>
              <w:rPr>
                <w:noProof/>
                <w:webHidden/>
              </w:rPr>
              <w:fldChar w:fldCharType="end"/>
            </w:r>
          </w:hyperlink>
        </w:p>
        <w:p w14:paraId="69A16912" w14:textId="4C01A177" w:rsidR="00695DB1" w:rsidRDefault="00695DB1">
          <w:pPr>
            <w:pStyle w:val="TOC3"/>
            <w:tabs>
              <w:tab w:val="right" w:leader="dot" w:pos="9016"/>
            </w:tabs>
            <w:rPr>
              <w:noProof/>
              <w:kern w:val="2"/>
              <w:lang w:eastAsia="en-GB"/>
              <w14:ligatures w14:val="standardContextual"/>
            </w:rPr>
          </w:pPr>
          <w:hyperlink w:anchor="_Toc212374482" w:history="1">
            <w:r w:rsidRPr="0095558B">
              <w:rPr>
                <w:rStyle w:val="Hyperlink"/>
                <w:noProof/>
              </w:rPr>
              <w:t>3.5. Re-optimisation</w:t>
            </w:r>
            <w:r>
              <w:rPr>
                <w:noProof/>
                <w:webHidden/>
              </w:rPr>
              <w:tab/>
            </w:r>
            <w:r>
              <w:rPr>
                <w:noProof/>
                <w:webHidden/>
              </w:rPr>
              <w:fldChar w:fldCharType="begin"/>
            </w:r>
            <w:r>
              <w:rPr>
                <w:noProof/>
                <w:webHidden/>
              </w:rPr>
              <w:instrText xml:space="preserve"> PAGEREF _Toc212374482 \h </w:instrText>
            </w:r>
            <w:r>
              <w:rPr>
                <w:noProof/>
                <w:webHidden/>
              </w:rPr>
            </w:r>
            <w:r>
              <w:rPr>
                <w:noProof/>
                <w:webHidden/>
              </w:rPr>
              <w:fldChar w:fldCharType="separate"/>
            </w:r>
            <w:r>
              <w:rPr>
                <w:noProof/>
                <w:webHidden/>
              </w:rPr>
              <w:t>16</w:t>
            </w:r>
            <w:r>
              <w:rPr>
                <w:noProof/>
                <w:webHidden/>
              </w:rPr>
              <w:fldChar w:fldCharType="end"/>
            </w:r>
          </w:hyperlink>
        </w:p>
        <w:p w14:paraId="7048C010" w14:textId="06729C43" w:rsidR="00695DB1" w:rsidRDefault="00695DB1">
          <w:pPr>
            <w:pStyle w:val="TOC3"/>
            <w:tabs>
              <w:tab w:val="right" w:leader="dot" w:pos="9016"/>
            </w:tabs>
            <w:rPr>
              <w:noProof/>
              <w:kern w:val="2"/>
              <w:lang w:eastAsia="en-GB"/>
              <w14:ligatures w14:val="standardContextual"/>
            </w:rPr>
          </w:pPr>
          <w:hyperlink w:anchor="_Toc212374483" w:history="1">
            <w:r w:rsidRPr="0095558B">
              <w:rPr>
                <w:rStyle w:val="Hyperlink"/>
                <w:noProof/>
              </w:rPr>
              <w:t>3.6. Structural Performance Evaluation</w:t>
            </w:r>
            <w:r>
              <w:rPr>
                <w:noProof/>
                <w:webHidden/>
              </w:rPr>
              <w:tab/>
            </w:r>
            <w:r>
              <w:rPr>
                <w:noProof/>
                <w:webHidden/>
              </w:rPr>
              <w:fldChar w:fldCharType="begin"/>
            </w:r>
            <w:r>
              <w:rPr>
                <w:noProof/>
                <w:webHidden/>
              </w:rPr>
              <w:instrText xml:space="preserve"> PAGEREF _Toc212374483 \h </w:instrText>
            </w:r>
            <w:r>
              <w:rPr>
                <w:noProof/>
                <w:webHidden/>
              </w:rPr>
            </w:r>
            <w:r>
              <w:rPr>
                <w:noProof/>
                <w:webHidden/>
              </w:rPr>
              <w:fldChar w:fldCharType="separate"/>
            </w:r>
            <w:r>
              <w:rPr>
                <w:noProof/>
                <w:webHidden/>
              </w:rPr>
              <w:t>16</w:t>
            </w:r>
            <w:r>
              <w:rPr>
                <w:noProof/>
                <w:webHidden/>
              </w:rPr>
              <w:fldChar w:fldCharType="end"/>
            </w:r>
          </w:hyperlink>
        </w:p>
        <w:p w14:paraId="31FD0E90" w14:textId="645D4052" w:rsidR="00695DB1" w:rsidRDefault="00695DB1">
          <w:pPr>
            <w:pStyle w:val="TOC3"/>
            <w:tabs>
              <w:tab w:val="right" w:leader="dot" w:pos="9016"/>
            </w:tabs>
            <w:rPr>
              <w:noProof/>
              <w:kern w:val="2"/>
              <w:lang w:eastAsia="en-GB"/>
              <w14:ligatures w14:val="standardContextual"/>
            </w:rPr>
          </w:pPr>
          <w:hyperlink w:anchor="_Toc212374484" w:history="1">
            <w:r w:rsidRPr="0095558B">
              <w:rPr>
                <w:rStyle w:val="Hyperlink"/>
                <w:noProof/>
              </w:rPr>
              <w:t>3.7. Stiffness-to-Weight Ratio Analysis</w:t>
            </w:r>
            <w:r>
              <w:rPr>
                <w:noProof/>
                <w:webHidden/>
              </w:rPr>
              <w:tab/>
            </w:r>
            <w:r>
              <w:rPr>
                <w:noProof/>
                <w:webHidden/>
              </w:rPr>
              <w:fldChar w:fldCharType="begin"/>
            </w:r>
            <w:r>
              <w:rPr>
                <w:noProof/>
                <w:webHidden/>
              </w:rPr>
              <w:instrText xml:space="preserve"> PAGEREF _Toc212374484 \h </w:instrText>
            </w:r>
            <w:r>
              <w:rPr>
                <w:noProof/>
                <w:webHidden/>
              </w:rPr>
            </w:r>
            <w:r>
              <w:rPr>
                <w:noProof/>
                <w:webHidden/>
              </w:rPr>
              <w:fldChar w:fldCharType="separate"/>
            </w:r>
            <w:r>
              <w:rPr>
                <w:noProof/>
                <w:webHidden/>
              </w:rPr>
              <w:t>16</w:t>
            </w:r>
            <w:r>
              <w:rPr>
                <w:noProof/>
                <w:webHidden/>
              </w:rPr>
              <w:fldChar w:fldCharType="end"/>
            </w:r>
          </w:hyperlink>
        </w:p>
        <w:p w14:paraId="542481C1" w14:textId="149C6167" w:rsidR="00695DB1" w:rsidRDefault="00695DB1">
          <w:pPr>
            <w:pStyle w:val="TOC3"/>
            <w:tabs>
              <w:tab w:val="right" w:leader="dot" w:pos="9016"/>
            </w:tabs>
            <w:rPr>
              <w:noProof/>
              <w:kern w:val="2"/>
              <w:lang w:eastAsia="en-GB"/>
              <w14:ligatures w14:val="standardContextual"/>
            </w:rPr>
          </w:pPr>
          <w:hyperlink w:anchor="_Toc212374485" w:history="1">
            <w:r w:rsidRPr="0095558B">
              <w:rPr>
                <w:rStyle w:val="Hyperlink"/>
                <w:noProof/>
              </w:rPr>
              <w:t>3.8. Deflection summary:</w:t>
            </w:r>
            <w:r>
              <w:rPr>
                <w:noProof/>
                <w:webHidden/>
              </w:rPr>
              <w:tab/>
            </w:r>
            <w:r>
              <w:rPr>
                <w:noProof/>
                <w:webHidden/>
              </w:rPr>
              <w:fldChar w:fldCharType="begin"/>
            </w:r>
            <w:r>
              <w:rPr>
                <w:noProof/>
                <w:webHidden/>
              </w:rPr>
              <w:instrText xml:space="preserve"> PAGEREF _Toc212374485 \h </w:instrText>
            </w:r>
            <w:r>
              <w:rPr>
                <w:noProof/>
                <w:webHidden/>
              </w:rPr>
            </w:r>
            <w:r>
              <w:rPr>
                <w:noProof/>
                <w:webHidden/>
              </w:rPr>
              <w:fldChar w:fldCharType="separate"/>
            </w:r>
            <w:r>
              <w:rPr>
                <w:noProof/>
                <w:webHidden/>
              </w:rPr>
              <w:t>17</w:t>
            </w:r>
            <w:r>
              <w:rPr>
                <w:noProof/>
                <w:webHidden/>
              </w:rPr>
              <w:fldChar w:fldCharType="end"/>
            </w:r>
          </w:hyperlink>
        </w:p>
        <w:p w14:paraId="1792A1FB" w14:textId="25F7C1EA" w:rsidR="00695DB1" w:rsidRDefault="00695DB1">
          <w:pPr>
            <w:pStyle w:val="TOC2"/>
            <w:tabs>
              <w:tab w:val="right" w:leader="dot" w:pos="9016"/>
            </w:tabs>
            <w:rPr>
              <w:noProof/>
              <w:kern w:val="2"/>
              <w:lang w:eastAsia="en-GB"/>
              <w14:ligatures w14:val="standardContextual"/>
            </w:rPr>
          </w:pPr>
          <w:hyperlink w:anchor="_Toc212374486" w:history="1">
            <w:r w:rsidRPr="0095558B">
              <w:rPr>
                <w:rStyle w:val="Hyperlink"/>
                <w:noProof/>
              </w:rPr>
              <w:t>Task 4: Proposed experimental validation methods</w:t>
            </w:r>
            <w:r>
              <w:rPr>
                <w:noProof/>
                <w:webHidden/>
              </w:rPr>
              <w:tab/>
            </w:r>
            <w:r>
              <w:rPr>
                <w:noProof/>
                <w:webHidden/>
              </w:rPr>
              <w:fldChar w:fldCharType="begin"/>
            </w:r>
            <w:r>
              <w:rPr>
                <w:noProof/>
                <w:webHidden/>
              </w:rPr>
              <w:instrText xml:space="preserve"> PAGEREF _Toc212374486 \h </w:instrText>
            </w:r>
            <w:r>
              <w:rPr>
                <w:noProof/>
                <w:webHidden/>
              </w:rPr>
            </w:r>
            <w:r>
              <w:rPr>
                <w:noProof/>
                <w:webHidden/>
              </w:rPr>
              <w:fldChar w:fldCharType="separate"/>
            </w:r>
            <w:r>
              <w:rPr>
                <w:noProof/>
                <w:webHidden/>
              </w:rPr>
              <w:t>17</w:t>
            </w:r>
            <w:r>
              <w:rPr>
                <w:noProof/>
                <w:webHidden/>
              </w:rPr>
              <w:fldChar w:fldCharType="end"/>
            </w:r>
          </w:hyperlink>
        </w:p>
        <w:p w14:paraId="6F5CDDFE" w14:textId="4B4D1B71" w:rsidR="00695DB1" w:rsidRDefault="00695DB1">
          <w:pPr>
            <w:pStyle w:val="TOC3"/>
            <w:tabs>
              <w:tab w:val="right" w:leader="dot" w:pos="9016"/>
            </w:tabs>
            <w:rPr>
              <w:noProof/>
              <w:kern w:val="2"/>
              <w:lang w:eastAsia="en-GB"/>
              <w14:ligatures w14:val="standardContextual"/>
            </w:rPr>
          </w:pPr>
          <w:hyperlink w:anchor="_Toc212374487" w:history="1">
            <w:r w:rsidRPr="0095558B">
              <w:rPr>
                <w:rStyle w:val="Hyperlink"/>
                <w:noProof/>
              </w:rPr>
              <w:t>4.1. Prototype testing:</w:t>
            </w:r>
            <w:r>
              <w:rPr>
                <w:noProof/>
                <w:webHidden/>
              </w:rPr>
              <w:tab/>
            </w:r>
            <w:r>
              <w:rPr>
                <w:noProof/>
                <w:webHidden/>
              </w:rPr>
              <w:fldChar w:fldCharType="begin"/>
            </w:r>
            <w:r>
              <w:rPr>
                <w:noProof/>
                <w:webHidden/>
              </w:rPr>
              <w:instrText xml:space="preserve"> PAGEREF _Toc212374487 \h </w:instrText>
            </w:r>
            <w:r>
              <w:rPr>
                <w:noProof/>
                <w:webHidden/>
              </w:rPr>
            </w:r>
            <w:r>
              <w:rPr>
                <w:noProof/>
                <w:webHidden/>
              </w:rPr>
              <w:fldChar w:fldCharType="separate"/>
            </w:r>
            <w:r>
              <w:rPr>
                <w:noProof/>
                <w:webHidden/>
              </w:rPr>
              <w:t>17</w:t>
            </w:r>
            <w:r>
              <w:rPr>
                <w:noProof/>
                <w:webHidden/>
              </w:rPr>
              <w:fldChar w:fldCharType="end"/>
            </w:r>
          </w:hyperlink>
        </w:p>
        <w:p w14:paraId="58BD41DF" w14:textId="12D09001" w:rsidR="00695DB1" w:rsidRDefault="00695DB1">
          <w:pPr>
            <w:pStyle w:val="TOC3"/>
            <w:tabs>
              <w:tab w:val="right" w:leader="dot" w:pos="9016"/>
            </w:tabs>
            <w:rPr>
              <w:noProof/>
              <w:kern w:val="2"/>
              <w:lang w:eastAsia="en-GB"/>
              <w14:ligatures w14:val="standardContextual"/>
            </w:rPr>
          </w:pPr>
          <w:hyperlink w:anchor="_Toc212374488" w:history="1">
            <w:r w:rsidRPr="0095558B">
              <w:rPr>
                <w:rStyle w:val="Hyperlink"/>
                <w:noProof/>
              </w:rPr>
              <w:t>4.2. Forces applied:</w:t>
            </w:r>
            <w:r>
              <w:rPr>
                <w:noProof/>
                <w:webHidden/>
              </w:rPr>
              <w:tab/>
            </w:r>
            <w:r>
              <w:rPr>
                <w:noProof/>
                <w:webHidden/>
              </w:rPr>
              <w:fldChar w:fldCharType="begin"/>
            </w:r>
            <w:r>
              <w:rPr>
                <w:noProof/>
                <w:webHidden/>
              </w:rPr>
              <w:instrText xml:space="preserve"> PAGEREF _Toc212374488 \h </w:instrText>
            </w:r>
            <w:r>
              <w:rPr>
                <w:noProof/>
                <w:webHidden/>
              </w:rPr>
            </w:r>
            <w:r>
              <w:rPr>
                <w:noProof/>
                <w:webHidden/>
              </w:rPr>
              <w:fldChar w:fldCharType="separate"/>
            </w:r>
            <w:r>
              <w:rPr>
                <w:noProof/>
                <w:webHidden/>
              </w:rPr>
              <w:t>17</w:t>
            </w:r>
            <w:r>
              <w:rPr>
                <w:noProof/>
                <w:webHidden/>
              </w:rPr>
              <w:fldChar w:fldCharType="end"/>
            </w:r>
          </w:hyperlink>
        </w:p>
        <w:p w14:paraId="6F94F7BA" w14:textId="05BA7ED1" w:rsidR="00695DB1" w:rsidRDefault="00695DB1">
          <w:pPr>
            <w:pStyle w:val="TOC3"/>
            <w:tabs>
              <w:tab w:val="right" w:leader="dot" w:pos="9016"/>
            </w:tabs>
            <w:rPr>
              <w:noProof/>
              <w:kern w:val="2"/>
              <w:lang w:eastAsia="en-GB"/>
              <w14:ligatures w14:val="standardContextual"/>
            </w:rPr>
          </w:pPr>
          <w:hyperlink w:anchor="_Toc212374489" w:history="1">
            <w:r w:rsidRPr="0095558B">
              <w:rPr>
                <w:rStyle w:val="Hyperlink"/>
                <w:noProof/>
              </w:rPr>
              <w:t>4.3. Data comparison</w:t>
            </w:r>
            <w:r>
              <w:rPr>
                <w:noProof/>
                <w:webHidden/>
              </w:rPr>
              <w:tab/>
            </w:r>
            <w:r>
              <w:rPr>
                <w:noProof/>
                <w:webHidden/>
              </w:rPr>
              <w:fldChar w:fldCharType="begin"/>
            </w:r>
            <w:r>
              <w:rPr>
                <w:noProof/>
                <w:webHidden/>
              </w:rPr>
              <w:instrText xml:space="preserve"> PAGEREF _Toc212374489 \h </w:instrText>
            </w:r>
            <w:r>
              <w:rPr>
                <w:noProof/>
                <w:webHidden/>
              </w:rPr>
            </w:r>
            <w:r>
              <w:rPr>
                <w:noProof/>
                <w:webHidden/>
              </w:rPr>
              <w:fldChar w:fldCharType="separate"/>
            </w:r>
            <w:r>
              <w:rPr>
                <w:noProof/>
                <w:webHidden/>
              </w:rPr>
              <w:t>18</w:t>
            </w:r>
            <w:r>
              <w:rPr>
                <w:noProof/>
                <w:webHidden/>
              </w:rPr>
              <w:fldChar w:fldCharType="end"/>
            </w:r>
          </w:hyperlink>
        </w:p>
        <w:p w14:paraId="40F0941B" w14:textId="35112BA8" w:rsidR="00695DB1" w:rsidRDefault="00695DB1">
          <w:pPr>
            <w:pStyle w:val="TOC3"/>
            <w:tabs>
              <w:tab w:val="right" w:leader="dot" w:pos="9016"/>
            </w:tabs>
            <w:rPr>
              <w:noProof/>
              <w:kern w:val="2"/>
              <w:lang w:eastAsia="en-GB"/>
              <w14:ligatures w14:val="standardContextual"/>
            </w:rPr>
          </w:pPr>
          <w:hyperlink w:anchor="_Toc212374490" w:history="1">
            <w:r w:rsidRPr="0095558B">
              <w:rPr>
                <w:rStyle w:val="Hyperlink"/>
                <w:noProof/>
              </w:rPr>
              <w:t>4.4. Acquire and analyse data</w:t>
            </w:r>
            <w:r>
              <w:rPr>
                <w:noProof/>
                <w:webHidden/>
              </w:rPr>
              <w:tab/>
            </w:r>
            <w:r>
              <w:rPr>
                <w:noProof/>
                <w:webHidden/>
              </w:rPr>
              <w:fldChar w:fldCharType="begin"/>
            </w:r>
            <w:r>
              <w:rPr>
                <w:noProof/>
                <w:webHidden/>
              </w:rPr>
              <w:instrText xml:space="preserve"> PAGEREF _Toc212374490 \h </w:instrText>
            </w:r>
            <w:r>
              <w:rPr>
                <w:noProof/>
                <w:webHidden/>
              </w:rPr>
            </w:r>
            <w:r>
              <w:rPr>
                <w:noProof/>
                <w:webHidden/>
              </w:rPr>
              <w:fldChar w:fldCharType="separate"/>
            </w:r>
            <w:r>
              <w:rPr>
                <w:noProof/>
                <w:webHidden/>
              </w:rPr>
              <w:t>18</w:t>
            </w:r>
            <w:r>
              <w:rPr>
                <w:noProof/>
                <w:webHidden/>
              </w:rPr>
              <w:fldChar w:fldCharType="end"/>
            </w:r>
          </w:hyperlink>
        </w:p>
        <w:p w14:paraId="686E9B42" w14:textId="09332CA7" w:rsidR="00695DB1" w:rsidRDefault="00695DB1">
          <w:pPr>
            <w:pStyle w:val="TOC3"/>
            <w:tabs>
              <w:tab w:val="right" w:leader="dot" w:pos="9016"/>
            </w:tabs>
            <w:rPr>
              <w:noProof/>
              <w:kern w:val="2"/>
              <w:lang w:eastAsia="en-GB"/>
              <w14:ligatures w14:val="standardContextual"/>
            </w:rPr>
          </w:pPr>
          <w:hyperlink w:anchor="_Toc212374491" w:history="1">
            <w:r w:rsidRPr="0095558B">
              <w:rPr>
                <w:rStyle w:val="Hyperlink"/>
                <w:noProof/>
              </w:rPr>
              <w:t>4.5. Model modification</w:t>
            </w:r>
            <w:r>
              <w:rPr>
                <w:noProof/>
                <w:webHidden/>
              </w:rPr>
              <w:tab/>
            </w:r>
            <w:r>
              <w:rPr>
                <w:noProof/>
                <w:webHidden/>
              </w:rPr>
              <w:fldChar w:fldCharType="begin"/>
            </w:r>
            <w:r>
              <w:rPr>
                <w:noProof/>
                <w:webHidden/>
              </w:rPr>
              <w:instrText xml:space="preserve"> PAGEREF _Toc212374491 \h </w:instrText>
            </w:r>
            <w:r>
              <w:rPr>
                <w:noProof/>
                <w:webHidden/>
              </w:rPr>
            </w:r>
            <w:r>
              <w:rPr>
                <w:noProof/>
                <w:webHidden/>
              </w:rPr>
              <w:fldChar w:fldCharType="separate"/>
            </w:r>
            <w:r>
              <w:rPr>
                <w:noProof/>
                <w:webHidden/>
              </w:rPr>
              <w:t>19</w:t>
            </w:r>
            <w:r>
              <w:rPr>
                <w:noProof/>
                <w:webHidden/>
              </w:rPr>
              <w:fldChar w:fldCharType="end"/>
            </w:r>
          </w:hyperlink>
        </w:p>
        <w:p w14:paraId="76472FCE" w14:textId="66CFF251" w:rsidR="00695DB1" w:rsidRDefault="00695DB1">
          <w:pPr>
            <w:pStyle w:val="TOC2"/>
            <w:tabs>
              <w:tab w:val="right" w:leader="dot" w:pos="9016"/>
            </w:tabs>
            <w:rPr>
              <w:noProof/>
              <w:kern w:val="2"/>
              <w:lang w:eastAsia="en-GB"/>
              <w14:ligatures w14:val="standardContextual"/>
            </w:rPr>
          </w:pPr>
          <w:hyperlink w:anchor="_Toc212374492" w:history="1">
            <w:r w:rsidRPr="0095558B">
              <w:rPr>
                <w:rStyle w:val="Hyperlink"/>
                <w:noProof/>
              </w:rPr>
              <w:t>Task 5: Literature research</w:t>
            </w:r>
            <w:r>
              <w:rPr>
                <w:noProof/>
                <w:webHidden/>
              </w:rPr>
              <w:tab/>
            </w:r>
            <w:r>
              <w:rPr>
                <w:noProof/>
                <w:webHidden/>
              </w:rPr>
              <w:fldChar w:fldCharType="begin"/>
            </w:r>
            <w:r>
              <w:rPr>
                <w:noProof/>
                <w:webHidden/>
              </w:rPr>
              <w:instrText xml:space="preserve"> PAGEREF _Toc212374492 \h </w:instrText>
            </w:r>
            <w:r>
              <w:rPr>
                <w:noProof/>
                <w:webHidden/>
              </w:rPr>
            </w:r>
            <w:r>
              <w:rPr>
                <w:noProof/>
                <w:webHidden/>
              </w:rPr>
              <w:fldChar w:fldCharType="separate"/>
            </w:r>
            <w:r>
              <w:rPr>
                <w:noProof/>
                <w:webHidden/>
              </w:rPr>
              <w:t>19</w:t>
            </w:r>
            <w:r>
              <w:rPr>
                <w:noProof/>
                <w:webHidden/>
              </w:rPr>
              <w:fldChar w:fldCharType="end"/>
            </w:r>
          </w:hyperlink>
        </w:p>
        <w:p w14:paraId="2401E334" w14:textId="7996001C" w:rsidR="00695DB1" w:rsidRDefault="00695DB1">
          <w:pPr>
            <w:pStyle w:val="TOC3"/>
            <w:tabs>
              <w:tab w:val="right" w:leader="dot" w:pos="9016"/>
            </w:tabs>
            <w:rPr>
              <w:noProof/>
              <w:kern w:val="2"/>
              <w:lang w:eastAsia="en-GB"/>
              <w14:ligatures w14:val="standardContextual"/>
            </w:rPr>
          </w:pPr>
          <w:hyperlink w:anchor="_Toc212374493" w:history="1">
            <w:r w:rsidRPr="0095558B">
              <w:rPr>
                <w:rStyle w:val="Hyperlink"/>
                <w:noProof/>
              </w:rPr>
              <w:t>5.1. BSI or ISO standards</w:t>
            </w:r>
            <w:r>
              <w:rPr>
                <w:noProof/>
                <w:webHidden/>
              </w:rPr>
              <w:tab/>
            </w:r>
            <w:r>
              <w:rPr>
                <w:noProof/>
                <w:webHidden/>
              </w:rPr>
              <w:fldChar w:fldCharType="begin"/>
            </w:r>
            <w:r>
              <w:rPr>
                <w:noProof/>
                <w:webHidden/>
              </w:rPr>
              <w:instrText xml:space="preserve"> PAGEREF _Toc212374493 \h </w:instrText>
            </w:r>
            <w:r>
              <w:rPr>
                <w:noProof/>
                <w:webHidden/>
              </w:rPr>
            </w:r>
            <w:r>
              <w:rPr>
                <w:noProof/>
                <w:webHidden/>
              </w:rPr>
              <w:fldChar w:fldCharType="separate"/>
            </w:r>
            <w:r>
              <w:rPr>
                <w:noProof/>
                <w:webHidden/>
              </w:rPr>
              <w:t>19</w:t>
            </w:r>
            <w:r>
              <w:rPr>
                <w:noProof/>
                <w:webHidden/>
              </w:rPr>
              <w:fldChar w:fldCharType="end"/>
            </w:r>
          </w:hyperlink>
        </w:p>
        <w:p w14:paraId="777614FC" w14:textId="2F0B86F9" w:rsidR="00695DB1" w:rsidRDefault="00695DB1">
          <w:pPr>
            <w:pStyle w:val="TOC3"/>
            <w:tabs>
              <w:tab w:val="right" w:leader="dot" w:pos="9016"/>
            </w:tabs>
            <w:rPr>
              <w:noProof/>
              <w:kern w:val="2"/>
              <w:lang w:eastAsia="en-GB"/>
              <w14:ligatures w14:val="standardContextual"/>
            </w:rPr>
          </w:pPr>
          <w:hyperlink w:anchor="_Toc212374494" w:history="1">
            <w:r w:rsidRPr="0095558B">
              <w:rPr>
                <w:rStyle w:val="Hyperlink"/>
                <w:noProof/>
              </w:rPr>
              <w:t>5.2. Transition from steel to CFRP in the kiteboard wing model.</w:t>
            </w:r>
            <w:r>
              <w:rPr>
                <w:noProof/>
                <w:webHidden/>
              </w:rPr>
              <w:tab/>
            </w:r>
            <w:r>
              <w:rPr>
                <w:noProof/>
                <w:webHidden/>
              </w:rPr>
              <w:fldChar w:fldCharType="begin"/>
            </w:r>
            <w:r>
              <w:rPr>
                <w:noProof/>
                <w:webHidden/>
              </w:rPr>
              <w:instrText xml:space="preserve"> PAGEREF _Toc212374494 \h </w:instrText>
            </w:r>
            <w:r>
              <w:rPr>
                <w:noProof/>
                <w:webHidden/>
              </w:rPr>
            </w:r>
            <w:r>
              <w:rPr>
                <w:noProof/>
                <w:webHidden/>
              </w:rPr>
              <w:fldChar w:fldCharType="separate"/>
            </w:r>
            <w:r>
              <w:rPr>
                <w:noProof/>
                <w:webHidden/>
              </w:rPr>
              <w:t>19</w:t>
            </w:r>
            <w:r>
              <w:rPr>
                <w:noProof/>
                <w:webHidden/>
              </w:rPr>
              <w:fldChar w:fldCharType="end"/>
            </w:r>
          </w:hyperlink>
        </w:p>
        <w:p w14:paraId="080FF240" w14:textId="58B8E21A" w:rsidR="00695DB1" w:rsidRDefault="00695DB1">
          <w:pPr>
            <w:pStyle w:val="TOC3"/>
            <w:tabs>
              <w:tab w:val="right" w:leader="dot" w:pos="9016"/>
            </w:tabs>
            <w:rPr>
              <w:noProof/>
              <w:kern w:val="2"/>
              <w:lang w:eastAsia="en-GB"/>
              <w14:ligatures w14:val="standardContextual"/>
            </w:rPr>
          </w:pPr>
          <w:hyperlink w:anchor="_Toc212374495" w:history="1">
            <w:r w:rsidRPr="0095558B">
              <w:rPr>
                <w:rStyle w:val="Hyperlink"/>
                <w:noProof/>
              </w:rPr>
              <w:t>5.3 . Mass and Stiffness-to-Weight Ratio</w:t>
            </w:r>
            <w:r>
              <w:rPr>
                <w:noProof/>
                <w:webHidden/>
              </w:rPr>
              <w:tab/>
            </w:r>
            <w:r>
              <w:rPr>
                <w:noProof/>
                <w:webHidden/>
              </w:rPr>
              <w:fldChar w:fldCharType="begin"/>
            </w:r>
            <w:r>
              <w:rPr>
                <w:noProof/>
                <w:webHidden/>
              </w:rPr>
              <w:instrText xml:space="preserve"> PAGEREF _Toc212374495 \h </w:instrText>
            </w:r>
            <w:r>
              <w:rPr>
                <w:noProof/>
                <w:webHidden/>
              </w:rPr>
            </w:r>
            <w:r>
              <w:rPr>
                <w:noProof/>
                <w:webHidden/>
              </w:rPr>
              <w:fldChar w:fldCharType="separate"/>
            </w:r>
            <w:r>
              <w:rPr>
                <w:noProof/>
                <w:webHidden/>
              </w:rPr>
              <w:t>20</w:t>
            </w:r>
            <w:r>
              <w:rPr>
                <w:noProof/>
                <w:webHidden/>
              </w:rPr>
              <w:fldChar w:fldCharType="end"/>
            </w:r>
          </w:hyperlink>
        </w:p>
        <w:p w14:paraId="66CD2789" w14:textId="342B6471" w:rsidR="00695DB1" w:rsidRDefault="00695DB1">
          <w:pPr>
            <w:pStyle w:val="TOC3"/>
            <w:tabs>
              <w:tab w:val="right" w:leader="dot" w:pos="9016"/>
            </w:tabs>
            <w:rPr>
              <w:noProof/>
              <w:kern w:val="2"/>
              <w:lang w:eastAsia="en-GB"/>
              <w14:ligatures w14:val="standardContextual"/>
            </w:rPr>
          </w:pPr>
          <w:hyperlink w:anchor="_Toc212374496" w:history="1">
            <w:r w:rsidRPr="0095558B">
              <w:rPr>
                <w:rStyle w:val="Hyperlink"/>
                <w:noProof/>
              </w:rPr>
              <w:t>5.4. Deflection and Structural Response</w:t>
            </w:r>
            <w:r>
              <w:rPr>
                <w:noProof/>
                <w:webHidden/>
              </w:rPr>
              <w:tab/>
            </w:r>
            <w:r>
              <w:rPr>
                <w:noProof/>
                <w:webHidden/>
              </w:rPr>
              <w:fldChar w:fldCharType="begin"/>
            </w:r>
            <w:r>
              <w:rPr>
                <w:noProof/>
                <w:webHidden/>
              </w:rPr>
              <w:instrText xml:space="preserve"> PAGEREF _Toc212374496 \h </w:instrText>
            </w:r>
            <w:r>
              <w:rPr>
                <w:noProof/>
                <w:webHidden/>
              </w:rPr>
            </w:r>
            <w:r>
              <w:rPr>
                <w:noProof/>
                <w:webHidden/>
              </w:rPr>
              <w:fldChar w:fldCharType="separate"/>
            </w:r>
            <w:r>
              <w:rPr>
                <w:noProof/>
                <w:webHidden/>
              </w:rPr>
              <w:t>20</w:t>
            </w:r>
            <w:r>
              <w:rPr>
                <w:noProof/>
                <w:webHidden/>
              </w:rPr>
              <w:fldChar w:fldCharType="end"/>
            </w:r>
          </w:hyperlink>
        </w:p>
        <w:p w14:paraId="6772AC00" w14:textId="7834EF6D" w:rsidR="00695DB1" w:rsidRDefault="00695DB1">
          <w:pPr>
            <w:pStyle w:val="TOC3"/>
            <w:tabs>
              <w:tab w:val="right" w:leader="dot" w:pos="9016"/>
            </w:tabs>
            <w:rPr>
              <w:noProof/>
              <w:kern w:val="2"/>
              <w:lang w:eastAsia="en-GB"/>
              <w14:ligatures w14:val="standardContextual"/>
            </w:rPr>
          </w:pPr>
          <w:hyperlink w:anchor="_Toc212374497" w:history="1">
            <w:r w:rsidRPr="0095558B">
              <w:rPr>
                <w:rStyle w:val="Hyperlink"/>
                <w:noProof/>
              </w:rPr>
              <w:t>5.5. Manufacturing considerations</w:t>
            </w:r>
            <w:r>
              <w:rPr>
                <w:noProof/>
                <w:webHidden/>
              </w:rPr>
              <w:tab/>
            </w:r>
            <w:r>
              <w:rPr>
                <w:noProof/>
                <w:webHidden/>
              </w:rPr>
              <w:fldChar w:fldCharType="begin"/>
            </w:r>
            <w:r>
              <w:rPr>
                <w:noProof/>
                <w:webHidden/>
              </w:rPr>
              <w:instrText xml:space="preserve"> PAGEREF _Toc212374497 \h </w:instrText>
            </w:r>
            <w:r>
              <w:rPr>
                <w:noProof/>
                <w:webHidden/>
              </w:rPr>
            </w:r>
            <w:r>
              <w:rPr>
                <w:noProof/>
                <w:webHidden/>
              </w:rPr>
              <w:fldChar w:fldCharType="separate"/>
            </w:r>
            <w:r>
              <w:rPr>
                <w:noProof/>
                <w:webHidden/>
              </w:rPr>
              <w:t>20</w:t>
            </w:r>
            <w:r>
              <w:rPr>
                <w:noProof/>
                <w:webHidden/>
              </w:rPr>
              <w:fldChar w:fldCharType="end"/>
            </w:r>
          </w:hyperlink>
        </w:p>
        <w:p w14:paraId="353D7828" w14:textId="12917EF8" w:rsidR="00695DB1" w:rsidRDefault="00695DB1">
          <w:pPr>
            <w:pStyle w:val="TOC2"/>
            <w:tabs>
              <w:tab w:val="right" w:leader="dot" w:pos="9016"/>
            </w:tabs>
            <w:rPr>
              <w:noProof/>
              <w:kern w:val="2"/>
              <w:lang w:eastAsia="en-GB"/>
              <w14:ligatures w14:val="standardContextual"/>
            </w:rPr>
          </w:pPr>
          <w:hyperlink w:anchor="_Toc212374498" w:history="1">
            <w:r w:rsidRPr="0095558B">
              <w:rPr>
                <w:rStyle w:val="Hyperlink"/>
                <w:noProof/>
              </w:rPr>
              <w:t>References</w:t>
            </w:r>
            <w:r>
              <w:rPr>
                <w:noProof/>
                <w:webHidden/>
              </w:rPr>
              <w:tab/>
            </w:r>
            <w:r>
              <w:rPr>
                <w:noProof/>
                <w:webHidden/>
              </w:rPr>
              <w:fldChar w:fldCharType="begin"/>
            </w:r>
            <w:r>
              <w:rPr>
                <w:noProof/>
                <w:webHidden/>
              </w:rPr>
              <w:instrText xml:space="preserve"> PAGEREF _Toc212374498 \h </w:instrText>
            </w:r>
            <w:r>
              <w:rPr>
                <w:noProof/>
                <w:webHidden/>
              </w:rPr>
            </w:r>
            <w:r>
              <w:rPr>
                <w:noProof/>
                <w:webHidden/>
              </w:rPr>
              <w:fldChar w:fldCharType="separate"/>
            </w:r>
            <w:r>
              <w:rPr>
                <w:noProof/>
                <w:webHidden/>
              </w:rPr>
              <w:t>20</w:t>
            </w:r>
            <w:r>
              <w:rPr>
                <w:noProof/>
                <w:webHidden/>
              </w:rPr>
              <w:fldChar w:fldCharType="end"/>
            </w:r>
          </w:hyperlink>
        </w:p>
        <w:p w14:paraId="12376F8D" w14:textId="65413356" w:rsidR="00695DB1" w:rsidRDefault="00695DB1">
          <w:pPr>
            <w:pStyle w:val="TOC2"/>
            <w:tabs>
              <w:tab w:val="right" w:leader="dot" w:pos="9016"/>
            </w:tabs>
            <w:rPr>
              <w:noProof/>
              <w:kern w:val="2"/>
              <w:lang w:eastAsia="en-GB"/>
              <w14:ligatures w14:val="standardContextual"/>
            </w:rPr>
          </w:pPr>
          <w:hyperlink w:anchor="_Toc212374499" w:history="1">
            <w:r w:rsidRPr="0095558B">
              <w:rPr>
                <w:rStyle w:val="Hyperlink"/>
                <w:noProof/>
              </w:rPr>
              <w:t>Table of Figures</w:t>
            </w:r>
            <w:r>
              <w:rPr>
                <w:noProof/>
                <w:webHidden/>
              </w:rPr>
              <w:tab/>
            </w:r>
            <w:r>
              <w:rPr>
                <w:noProof/>
                <w:webHidden/>
              </w:rPr>
              <w:fldChar w:fldCharType="begin"/>
            </w:r>
            <w:r>
              <w:rPr>
                <w:noProof/>
                <w:webHidden/>
              </w:rPr>
              <w:instrText xml:space="preserve"> PAGEREF _Toc212374499 \h </w:instrText>
            </w:r>
            <w:r>
              <w:rPr>
                <w:noProof/>
                <w:webHidden/>
              </w:rPr>
            </w:r>
            <w:r>
              <w:rPr>
                <w:noProof/>
                <w:webHidden/>
              </w:rPr>
              <w:fldChar w:fldCharType="separate"/>
            </w:r>
            <w:r>
              <w:rPr>
                <w:noProof/>
                <w:webHidden/>
              </w:rPr>
              <w:t>27</w:t>
            </w:r>
            <w:r>
              <w:rPr>
                <w:noProof/>
                <w:webHidden/>
              </w:rPr>
              <w:fldChar w:fldCharType="end"/>
            </w:r>
          </w:hyperlink>
        </w:p>
        <w:p w14:paraId="73BF1F9A" w14:textId="77A59066" w:rsidR="00695DB1" w:rsidRDefault="00695DB1">
          <w:pPr>
            <w:pStyle w:val="TOC2"/>
            <w:tabs>
              <w:tab w:val="right" w:leader="dot" w:pos="9016"/>
            </w:tabs>
            <w:rPr>
              <w:noProof/>
              <w:kern w:val="2"/>
              <w:lang w:eastAsia="en-GB"/>
              <w14:ligatures w14:val="standardContextual"/>
            </w:rPr>
          </w:pPr>
          <w:hyperlink w:anchor="_Toc212374500" w:history="1">
            <w:r w:rsidRPr="0095558B">
              <w:rPr>
                <w:rStyle w:val="Hyperlink"/>
                <w:noProof/>
              </w:rPr>
              <w:t>Table of equations</w:t>
            </w:r>
            <w:r>
              <w:rPr>
                <w:noProof/>
                <w:webHidden/>
              </w:rPr>
              <w:tab/>
            </w:r>
            <w:r>
              <w:rPr>
                <w:noProof/>
                <w:webHidden/>
              </w:rPr>
              <w:fldChar w:fldCharType="begin"/>
            </w:r>
            <w:r>
              <w:rPr>
                <w:noProof/>
                <w:webHidden/>
              </w:rPr>
              <w:instrText xml:space="preserve"> PAGEREF _Toc212374500 \h </w:instrText>
            </w:r>
            <w:r>
              <w:rPr>
                <w:noProof/>
                <w:webHidden/>
              </w:rPr>
            </w:r>
            <w:r>
              <w:rPr>
                <w:noProof/>
                <w:webHidden/>
              </w:rPr>
              <w:fldChar w:fldCharType="separate"/>
            </w:r>
            <w:r>
              <w:rPr>
                <w:noProof/>
                <w:webHidden/>
              </w:rPr>
              <w:t>28</w:t>
            </w:r>
            <w:r>
              <w:rPr>
                <w:noProof/>
                <w:webHidden/>
              </w:rPr>
              <w:fldChar w:fldCharType="end"/>
            </w:r>
          </w:hyperlink>
        </w:p>
        <w:p w14:paraId="062C5DAC" w14:textId="41762243" w:rsidR="00695DB1" w:rsidRDefault="00695DB1">
          <w:pPr>
            <w:pStyle w:val="TOC2"/>
            <w:tabs>
              <w:tab w:val="right" w:leader="dot" w:pos="9016"/>
            </w:tabs>
            <w:rPr>
              <w:noProof/>
              <w:kern w:val="2"/>
              <w:lang w:eastAsia="en-GB"/>
              <w14:ligatures w14:val="standardContextual"/>
            </w:rPr>
          </w:pPr>
          <w:hyperlink w:anchor="_Toc212374501" w:history="1">
            <w:r w:rsidRPr="0095558B">
              <w:rPr>
                <w:rStyle w:val="Hyperlink"/>
                <w:noProof/>
              </w:rPr>
              <w:t>Appendix</w:t>
            </w:r>
            <w:r>
              <w:rPr>
                <w:noProof/>
                <w:webHidden/>
              </w:rPr>
              <w:tab/>
            </w:r>
            <w:r>
              <w:rPr>
                <w:noProof/>
                <w:webHidden/>
              </w:rPr>
              <w:fldChar w:fldCharType="begin"/>
            </w:r>
            <w:r>
              <w:rPr>
                <w:noProof/>
                <w:webHidden/>
              </w:rPr>
              <w:instrText xml:space="preserve"> PAGEREF _Toc212374501 \h </w:instrText>
            </w:r>
            <w:r>
              <w:rPr>
                <w:noProof/>
                <w:webHidden/>
              </w:rPr>
            </w:r>
            <w:r>
              <w:rPr>
                <w:noProof/>
                <w:webHidden/>
              </w:rPr>
              <w:fldChar w:fldCharType="separate"/>
            </w:r>
            <w:r>
              <w:rPr>
                <w:noProof/>
                <w:webHidden/>
              </w:rPr>
              <w:t>28</w:t>
            </w:r>
            <w:r>
              <w:rPr>
                <w:noProof/>
                <w:webHidden/>
              </w:rPr>
              <w:fldChar w:fldCharType="end"/>
            </w:r>
          </w:hyperlink>
        </w:p>
        <w:p w14:paraId="6F12335F" w14:textId="517C2EE0" w:rsidR="00695DB1" w:rsidRDefault="00695DB1">
          <w:pPr>
            <w:pStyle w:val="TOC3"/>
            <w:tabs>
              <w:tab w:val="right" w:leader="dot" w:pos="9016"/>
            </w:tabs>
            <w:rPr>
              <w:noProof/>
              <w:kern w:val="2"/>
              <w:lang w:eastAsia="en-GB"/>
              <w14:ligatures w14:val="standardContextual"/>
            </w:rPr>
          </w:pPr>
          <w:hyperlink w:anchor="_Toc212374502" w:history="1">
            <w:r w:rsidRPr="0095558B">
              <w:rPr>
                <w:rStyle w:val="Hyperlink"/>
                <w:noProof/>
              </w:rPr>
              <w:t>Appendix A</w:t>
            </w:r>
            <w:r>
              <w:rPr>
                <w:noProof/>
                <w:webHidden/>
              </w:rPr>
              <w:tab/>
            </w:r>
            <w:r>
              <w:rPr>
                <w:noProof/>
                <w:webHidden/>
              </w:rPr>
              <w:fldChar w:fldCharType="begin"/>
            </w:r>
            <w:r>
              <w:rPr>
                <w:noProof/>
                <w:webHidden/>
              </w:rPr>
              <w:instrText xml:space="preserve"> PAGEREF _Toc212374502 \h </w:instrText>
            </w:r>
            <w:r>
              <w:rPr>
                <w:noProof/>
                <w:webHidden/>
              </w:rPr>
            </w:r>
            <w:r>
              <w:rPr>
                <w:noProof/>
                <w:webHidden/>
              </w:rPr>
              <w:fldChar w:fldCharType="separate"/>
            </w:r>
            <w:r>
              <w:rPr>
                <w:noProof/>
                <w:webHidden/>
              </w:rPr>
              <w:t>28</w:t>
            </w:r>
            <w:r>
              <w:rPr>
                <w:noProof/>
                <w:webHidden/>
              </w:rPr>
              <w:fldChar w:fldCharType="end"/>
            </w:r>
          </w:hyperlink>
        </w:p>
        <w:p w14:paraId="2849C3F1" w14:textId="5B4F755F" w:rsidR="00695DB1" w:rsidRDefault="00695DB1">
          <w:pPr>
            <w:pStyle w:val="TOC3"/>
            <w:tabs>
              <w:tab w:val="right" w:leader="dot" w:pos="9016"/>
            </w:tabs>
            <w:rPr>
              <w:noProof/>
              <w:kern w:val="2"/>
              <w:lang w:eastAsia="en-GB"/>
              <w14:ligatures w14:val="standardContextual"/>
            </w:rPr>
          </w:pPr>
          <w:hyperlink w:anchor="_Toc212374503" w:history="1">
            <w:r w:rsidRPr="0095558B">
              <w:rPr>
                <w:rStyle w:val="Hyperlink"/>
                <w:noProof/>
              </w:rPr>
              <w:t>Appendix B</w:t>
            </w:r>
            <w:r>
              <w:rPr>
                <w:noProof/>
                <w:webHidden/>
              </w:rPr>
              <w:tab/>
            </w:r>
            <w:r>
              <w:rPr>
                <w:noProof/>
                <w:webHidden/>
              </w:rPr>
              <w:fldChar w:fldCharType="begin"/>
            </w:r>
            <w:r>
              <w:rPr>
                <w:noProof/>
                <w:webHidden/>
              </w:rPr>
              <w:instrText xml:space="preserve"> PAGEREF _Toc212374503 \h </w:instrText>
            </w:r>
            <w:r>
              <w:rPr>
                <w:noProof/>
                <w:webHidden/>
              </w:rPr>
            </w:r>
            <w:r>
              <w:rPr>
                <w:noProof/>
                <w:webHidden/>
              </w:rPr>
              <w:fldChar w:fldCharType="separate"/>
            </w:r>
            <w:r>
              <w:rPr>
                <w:noProof/>
                <w:webHidden/>
              </w:rPr>
              <w:t>29</w:t>
            </w:r>
            <w:r>
              <w:rPr>
                <w:noProof/>
                <w:webHidden/>
              </w:rPr>
              <w:fldChar w:fldCharType="end"/>
            </w:r>
          </w:hyperlink>
        </w:p>
        <w:p w14:paraId="30EEB4EA" w14:textId="22B93E2D" w:rsidR="00695DB1" w:rsidRDefault="00695DB1">
          <w:pPr>
            <w:pStyle w:val="TOC3"/>
            <w:tabs>
              <w:tab w:val="right" w:leader="dot" w:pos="9016"/>
            </w:tabs>
            <w:rPr>
              <w:noProof/>
              <w:kern w:val="2"/>
              <w:lang w:eastAsia="en-GB"/>
              <w14:ligatures w14:val="standardContextual"/>
            </w:rPr>
          </w:pPr>
          <w:hyperlink w:anchor="_Toc212374504" w:history="1">
            <w:r w:rsidRPr="0095558B">
              <w:rPr>
                <w:rStyle w:val="Hyperlink"/>
                <w:noProof/>
              </w:rPr>
              <w:t>Appendix C</w:t>
            </w:r>
            <w:r>
              <w:rPr>
                <w:noProof/>
                <w:webHidden/>
              </w:rPr>
              <w:tab/>
            </w:r>
            <w:r>
              <w:rPr>
                <w:noProof/>
                <w:webHidden/>
              </w:rPr>
              <w:fldChar w:fldCharType="begin"/>
            </w:r>
            <w:r>
              <w:rPr>
                <w:noProof/>
                <w:webHidden/>
              </w:rPr>
              <w:instrText xml:space="preserve"> PAGEREF _Toc212374504 \h </w:instrText>
            </w:r>
            <w:r>
              <w:rPr>
                <w:noProof/>
                <w:webHidden/>
              </w:rPr>
            </w:r>
            <w:r>
              <w:rPr>
                <w:noProof/>
                <w:webHidden/>
              </w:rPr>
              <w:fldChar w:fldCharType="separate"/>
            </w:r>
            <w:r>
              <w:rPr>
                <w:noProof/>
                <w:webHidden/>
              </w:rPr>
              <w:t>29</w:t>
            </w:r>
            <w:r>
              <w:rPr>
                <w:noProof/>
                <w:webHidden/>
              </w:rPr>
              <w:fldChar w:fldCharType="end"/>
            </w:r>
          </w:hyperlink>
        </w:p>
        <w:p w14:paraId="509F4FF8" w14:textId="1CDB2416" w:rsidR="00695DB1" w:rsidRDefault="00695DB1">
          <w:pPr>
            <w:pStyle w:val="TOC3"/>
            <w:tabs>
              <w:tab w:val="right" w:leader="dot" w:pos="9016"/>
            </w:tabs>
            <w:rPr>
              <w:noProof/>
              <w:kern w:val="2"/>
              <w:lang w:eastAsia="en-GB"/>
              <w14:ligatures w14:val="standardContextual"/>
            </w:rPr>
          </w:pPr>
          <w:hyperlink w:anchor="_Toc212374505" w:history="1">
            <w:r w:rsidRPr="0095558B">
              <w:rPr>
                <w:rStyle w:val="Hyperlink"/>
                <w:noProof/>
              </w:rPr>
              <w:t>Appendix D</w:t>
            </w:r>
            <w:r>
              <w:rPr>
                <w:noProof/>
                <w:webHidden/>
              </w:rPr>
              <w:tab/>
            </w:r>
            <w:r>
              <w:rPr>
                <w:noProof/>
                <w:webHidden/>
              </w:rPr>
              <w:fldChar w:fldCharType="begin"/>
            </w:r>
            <w:r>
              <w:rPr>
                <w:noProof/>
                <w:webHidden/>
              </w:rPr>
              <w:instrText xml:space="preserve"> PAGEREF _Toc212374505 \h </w:instrText>
            </w:r>
            <w:r>
              <w:rPr>
                <w:noProof/>
                <w:webHidden/>
              </w:rPr>
            </w:r>
            <w:r>
              <w:rPr>
                <w:noProof/>
                <w:webHidden/>
              </w:rPr>
              <w:fldChar w:fldCharType="separate"/>
            </w:r>
            <w:r>
              <w:rPr>
                <w:noProof/>
                <w:webHidden/>
              </w:rPr>
              <w:t>30</w:t>
            </w:r>
            <w:r>
              <w:rPr>
                <w:noProof/>
                <w:webHidden/>
              </w:rPr>
              <w:fldChar w:fldCharType="end"/>
            </w:r>
          </w:hyperlink>
        </w:p>
        <w:p w14:paraId="0ACBCA91" w14:textId="1D437614" w:rsidR="00695DB1" w:rsidRDefault="00695DB1">
          <w:pPr>
            <w:pStyle w:val="TOC3"/>
            <w:tabs>
              <w:tab w:val="right" w:leader="dot" w:pos="9016"/>
            </w:tabs>
            <w:rPr>
              <w:noProof/>
              <w:kern w:val="2"/>
              <w:lang w:eastAsia="en-GB"/>
              <w14:ligatures w14:val="standardContextual"/>
            </w:rPr>
          </w:pPr>
          <w:hyperlink w:anchor="_Toc212374506" w:history="1">
            <w:r w:rsidRPr="0095558B">
              <w:rPr>
                <w:rStyle w:val="Hyperlink"/>
                <w:noProof/>
              </w:rPr>
              <w:t>Appendix E</w:t>
            </w:r>
            <w:r>
              <w:rPr>
                <w:noProof/>
                <w:webHidden/>
              </w:rPr>
              <w:tab/>
            </w:r>
            <w:r>
              <w:rPr>
                <w:noProof/>
                <w:webHidden/>
              </w:rPr>
              <w:fldChar w:fldCharType="begin"/>
            </w:r>
            <w:r>
              <w:rPr>
                <w:noProof/>
                <w:webHidden/>
              </w:rPr>
              <w:instrText xml:space="preserve"> PAGEREF _Toc212374506 \h </w:instrText>
            </w:r>
            <w:r>
              <w:rPr>
                <w:noProof/>
                <w:webHidden/>
              </w:rPr>
            </w:r>
            <w:r>
              <w:rPr>
                <w:noProof/>
                <w:webHidden/>
              </w:rPr>
              <w:fldChar w:fldCharType="separate"/>
            </w:r>
            <w:r>
              <w:rPr>
                <w:noProof/>
                <w:webHidden/>
              </w:rPr>
              <w:t>30</w:t>
            </w:r>
            <w:r>
              <w:rPr>
                <w:noProof/>
                <w:webHidden/>
              </w:rPr>
              <w:fldChar w:fldCharType="end"/>
            </w:r>
          </w:hyperlink>
        </w:p>
        <w:p w14:paraId="4726DE9D" w14:textId="1932FA1C" w:rsidR="00695DB1" w:rsidRDefault="00695DB1">
          <w:pPr>
            <w:pStyle w:val="TOC3"/>
            <w:tabs>
              <w:tab w:val="right" w:leader="dot" w:pos="9016"/>
            </w:tabs>
            <w:rPr>
              <w:noProof/>
              <w:kern w:val="2"/>
              <w:lang w:eastAsia="en-GB"/>
              <w14:ligatures w14:val="standardContextual"/>
            </w:rPr>
          </w:pPr>
          <w:hyperlink w:anchor="_Toc212374507" w:history="1">
            <w:r w:rsidRPr="0095558B">
              <w:rPr>
                <w:rStyle w:val="Hyperlink"/>
                <w:noProof/>
              </w:rPr>
              <w:t>Appendix F</w:t>
            </w:r>
            <w:r>
              <w:rPr>
                <w:noProof/>
                <w:webHidden/>
              </w:rPr>
              <w:tab/>
            </w:r>
            <w:r>
              <w:rPr>
                <w:noProof/>
                <w:webHidden/>
              </w:rPr>
              <w:fldChar w:fldCharType="begin"/>
            </w:r>
            <w:r>
              <w:rPr>
                <w:noProof/>
                <w:webHidden/>
              </w:rPr>
              <w:instrText xml:space="preserve"> PAGEREF _Toc212374507 \h </w:instrText>
            </w:r>
            <w:r>
              <w:rPr>
                <w:noProof/>
                <w:webHidden/>
              </w:rPr>
            </w:r>
            <w:r>
              <w:rPr>
                <w:noProof/>
                <w:webHidden/>
              </w:rPr>
              <w:fldChar w:fldCharType="separate"/>
            </w:r>
            <w:r>
              <w:rPr>
                <w:noProof/>
                <w:webHidden/>
              </w:rPr>
              <w:t>31</w:t>
            </w:r>
            <w:r>
              <w:rPr>
                <w:noProof/>
                <w:webHidden/>
              </w:rPr>
              <w:fldChar w:fldCharType="end"/>
            </w:r>
          </w:hyperlink>
        </w:p>
        <w:p w14:paraId="393700E1" w14:textId="63667268" w:rsidR="00695DB1" w:rsidRDefault="00695DB1">
          <w:pPr>
            <w:pStyle w:val="TOC3"/>
            <w:tabs>
              <w:tab w:val="right" w:leader="dot" w:pos="9016"/>
            </w:tabs>
            <w:rPr>
              <w:noProof/>
              <w:kern w:val="2"/>
              <w:lang w:eastAsia="en-GB"/>
              <w14:ligatures w14:val="standardContextual"/>
            </w:rPr>
          </w:pPr>
          <w:hyperlink w:anchor="_Toc212374508" w:history="1">
            <w:r w:rsidRPr="0095558B">
              <w:rPr>
                <w:rStyle w:val="Hyperlink"/>
                <w:noProof/>
              </w:rPr>
              <w:t>Appendix G</w:t>
            </w:r>
            <w:r>
              <w:rPr>
                <w:noProof/>
                <w:webHidden/>
              </w:rPr>
              <w:tab/>
            </w:r>
            <w:r>
              <w:rPr>
                <w:noProof/>
                <w:webHidden/>
              </w:rPr>
              <w:fldChar w:fldCharType="begin"/>
            </w:r>
            <w:r>
              <w:rPr>
                <w:noProof/>
                <w:webHidden/>
              </w:rPr>
              <w:instrText xml:space="preserve"> PAGEREF _Toc212374508 \h </w:instrText>
            </w:r>
            <w:r>
              <w:rPr>
                <w:noProof/>
                <w:webHidden/>
              </w:rPr>
            </w:r>
            <w:r>
              <w:rPr>
                <w:noProof/>
                <w:webHidden/>
              </w:rPr>
              <w:fldChar w:fldCharType="separate"/>
            </w:r>
            <w:r>
              <w:rPr>
                <w:noProof/>
                <w:webHidden/>
              </w:rPr>
              <w:t>31</w:t>
            </w:r>
            <w:r>
              <w:rPr>
                <w:noProof/>
                <w:webHidden/>
              </w:rPr>
              <w:fldChar w:fldCharType="end"/>
            </w:r>
          </w:hyperlink>
        </w:p>
        <w:p w14:paraId="0E299B65" w14:textId="6B6C5953" w:rsidR="00695DB1" w:rsidRDefault="00695DB1">
          <w:pPr>
            <w:pStyle w:val="TOC3"/>
            <w:tabs>
              <w:tab w:val="right" w:leader="dot" w:pos="9016"/>
            </w:tabs>
            <w:rPr>
              <w:noProof/>
              <w:kern w:val="2"/>
              <w:lang w:eastAsia="en-GB"/>
              <w14:ligatures w14:val="standardContextual"/>
            </w:rPr>
          </w:pPr>
          <w:hyperlink w:anchor="_Toc212374509" w:history="1">
            <w:r w:rsidRPr="0095558B">
              <w:rPr>
                <w:rStyle w:val="Hyperlink"/>
                <w:noProof/>
              </w:rPr>
              <w:t>Appendix H</w:t>
            </w:r>
            <w:r>
              <w:rPr>
                <w:noProof/>
                <w:webHidden/>
              </w:rPr>
              <w:tab/>
            </w:r>
            <w:r>
              <w:rPr>
                <w:noProof/>
                <w:webHidden/>
              </w:rPr>
              <w:fldChar w:fldCharType="begin"/>
            </w:r>
            <w:r>
              <w:rPr>
                <w:noProof/>
                <w:webHidden/>
              </w:rPr>
              <w:instrText xml:space="preserve"> PAGEREF _Toc212374509 \h </w:instrText>
            </w:r>
            <w:r>
              <w:rPr>
                <w:noProof/>
                <w:webHidden/>
              </w:rPr>
            </w:r>
            <w:r>
              <w:rPr>
                <w:noProof/>
                <w:webHidden/>
              </w:rPr>
              <w:fldChar w:fldCharType="separate"/>
            </w:r>
            <w:r>
              <w:rPr>
                <w:noProof/>
                <w:webHidden/>
              </w:rPr>
              <w:t>32</w:t>
            </w:r>
            <w:r>
              <w:rPr>
                <w:noProof/>
                <w:webHidden/>
              </w:rPr>
              <w:fldChar w:fldCharType="end"/>
            </w:r>
          </w:hyperlink>
        </w:p>
        <w:p w14:paraId="6D3B3B7E" w14:textId="73D3A76D" w:rsidR="00695DB1" w:rsidRDefault="00695DB1">
          <w:pPr>
            <w:pStyle w:val="TOC3"/>
            <w:tabs>
              <w:tab w:val="right" w:leader="dot" w:pos="9016"/>
            </w:tabs>
            <w:rPr>
              <w:noProof/>
              <w:kern w:val="2"/>
              <w:lang w:eastAsia="en-GB"/>
              <w14:ligatures w14:val="standardContextual"/>
            </w:rPr>
          </w:pPr>
          <w:hyperlink w:anchor="_Toc212374510" w:history="1">
            <w:r w:rsidRPr="0095558B">
              <w:rPr>
                <w:rStyle w:val="Hyperlink"/>
                <w:noProof/>
              </w:rPr>
              <w:t>Appendix I</w:t>
            </w:r>
            <w:r>
              <w:rPr>
                <w:noProof/>
                <w:webHidden/>
              </w:rPr>
              <w:tab/>
            </w:r>
            <w:r>
              <w:rPr>
                <w:noProof/>
                <w:webHidden/>
              </w:rPr>
              <w:fldChar w:fldCharType="begin"/>
            </w:r>
            <w:r>
              <w:rPr>
                <w:noProof/>
                <w:webHidden/>
              </w:rPr>
              <w:instrText xml:space="preserve"> PAGEREF _Toc212374510 \h </w:instrText>
            </w:r>
            <w:r>
              <w:rPr>
                <w:noProof/>
                <w:webHidden/>
              </w:rPr>
            </w:r>
            <w:r>
              <w:rPr>
                <w:noProof/>
                <w:webHidden/>
              </w:rPr>
              <w:fldChar w:fldCharType="separate"/>
            </w:r>
            <w:r>
              <w:rPr>
                <w:noProof/>
                <w:webHidden/>
              </w:rPr>
              <w:t>32</w:t>
            </w:r>
            <w:r>
              <w:rPr>
                <w:noProof/>
                <w:webHidden/>
              </w:rPr>
              <w:fldChar w:fldCharType="end"/>
            </w:r>
          </w:hyperlink>
        </w:p>
        <w:p w14:paraId="14664DC2" w14:textId="1C7D23B4" w:rsidR="00695DB1" w:rsidRDefault="00695DB1">
          <w:pPr>
            <w:pStyle w:val="TOC3"/>
            <w:tabs>
              <w:tab w:val="right" w:leader="dot" w:pos="9016"/>
            </w:tabs>
            <w:rPr>
              <w:noProof/>
              <w:kern w:val="2"/>
              <w:lang w:eastAsia="en-GB"/>
              <w14:ligatures w14:val="standardContextual"/>
            </w:rPr>
          </w:pPr>
          <w:hyperlink w:anchor="_Toc212374511" w:history="1">
            <w:r w:rsidRPr="0095558B">
              <w:rPr>
                <w:rStyle w:val="Hyperlink"/>
                <w:noProof/>
              </w:rPr>
              <w:t>Appendix J</w:t>
            </w:r>
            <w:r>
              <w:rPr>
                <w:noProof/>
                <w:webHidden/>
              </w:rPr>
              <w:tab/>
            </w:r>
            <w:r>
              <w:rPr>
                <w:noProof/>
                <w:webHidden/>
              </w:rPr>
              <w:fldChar w:fldCharType="begin"/>
            </w:r>
            <w:r>
              <w:rPr>
                <w:noProof/>
                <w:webHidden/>
              </w:rPr>
              <w:instrText xml:space="preserve"> PAGEREF _Toc212374511 \h </w:instrText>
            </w:r>
            <w:r>
              <w:rPr>
                <w:noProof/>
                <w:webHidden/>
              </w:rPr>
            </w:r>
            <w:r>
              <w:rPr>
                <w:noProof/>
                <w:webHidden/>
              </w:rPr>
              <w:fldChar w:fldCharType="separate"/>
            </w:r>
            <w:r>
              <w:rPr>
                <w:noProof/>
                <w:webHidden/>
              </w:rPr>
              <w:t>33</w:t>
            </w:r>
            <w:r>
              <w:rPr>
                <w:noProof/>
                <w:webHidden/>
              </w:rPr>
              <w:fldChar w:fldCharType="end"/>
            </w:r>
          </w:hyperlink>
        </w:p>
        <w:p w14:paraId="33C1BE0E" w14:textId="397C35BA" w:rsidR="00695DB1" w:rsidRDefault="00695DB1">
          <w:pPr>
            <w:pStyle w:val="TOC3"/>
            <w:tabs>
              <w:tab w:val="right" w:leader="dot" w:pos="9016"/>
            </w:tabs>
            <w:rPr>
              <w:noProof/>
              <w:kern w:val="2"/>
              <w:lang w:eastAsia="en-GB"/>
              <w14:ligatures w14:val="standardContextual"/>
            </w:rPr>
          </w:pPr>
          <w:hyperlink w:anchor="_Toc212374512" w:history="1">
            <w:r w:rsidRPr="0095558B">
              <w:rPr>
                <w:rStyle w:val="Hyperlink"/>
                <w:noProof/>
              </w:rPr>
              <w:t>Appendix K</w:t>
            </w:r>
            <w:r>
              <w:rPr>
                <w:noProof/>
                <w:webHidden/>
              </w:rPr>
              <w:tab/>
            </w:r>
            <w:r>
              <w:rPr>
                <w:noProof/>
                <w:webHidden/>
              </w:rPr>
              <w:fldChar w:fldCharType="begin"/>
            </w:r>
            <w:r>
              <w:rPr>
                <w:noProof/>
                <w:webHidden/>
              </w:rPr>
              <w:instrText xml:space="preserve"> PAGEREF _Toc212374512 \h </w:instrText>
            </w:r>
            <w:r>
              <w:rPr>
                <w:noProof/>
                <w:webHidden/>
              </w:rPr>
            </w:r>
            <w:r>
              <w:rPr>
                <w:noProof/>
                <w:webHidden/>
              </w:rPr>
              <w:fldChar w:fldCharType="separate"/>
            </w:r>
            <w:r>
              <w:rPr>
                <w:noProof/>
                <w:webHidden/>
              </w:rPr>
              <w:t>33</w:t>
            </w:r>
            <w:r>
              <w:rPr>
                <w:noProof/>
                <w:webHidden/>
              </w:rPr>
              <w:fldChar w:fldCharType="end"/>
            </w:r>
          </w:hyperlink>
        </w:p>
        <w:p w14:paraId="2AA4E9DE" w14:textId="64D941C1" w:rsidR="00695DB1" w:rsidRDefault="00695DB1">
          <w:pPr>
            <w:pStyle w:val="TOC3"/>
            <w:tabs>
              <w:tab w:val="right" w:leader="dot" w:pos="9016"/>
            </w:tabs>
            <w:rPr>
              <w:noProof/>
              <w:kern w:val="2"/>
              <w:lang w:eastAsia="en-GB"/>
              <w14:ligatures w14:val="standardContextual"/>
            </w:rPr>
          </w:pPr>
          <w:hyperlink w:anchor="_Toc212374513" w:history="1">
            <w:r w:rsidRPr="0095558B">
              <w:rPr>
                <w:rStyle w:val="Hyperlink"/>
                <w:noProof/>
              </w:rPr>
              <w:t>Appendix L</w:t>
            </w:r>
            <w:r>
              <w:rPr>
                <w:noProof/>
                <w:webHidden/>
              </w:rPr>
              <w:tab/>
            </w:r>
            <w:r>
              <w:rPr>
                <w:noProof/>
                <w:webHidden/>
              </w:rPr>
              <w:fldChar w:fldCharType="begin"/>
            </w:r>
            <w:r>
              <w:rPr>
                <w:noProof/>
                <w:webHidden/>
              </w:rPr>
              <w:instrText xml:space="preserve"> PAGEREF _Toc212374513 \h </w:instrText>
            </w:r>
            <w:r>
              <w:rPr>
                <w:noProof/>
                <w:webHidden/>
              </w:rPr>
            </w:r>
            <w:r>
              <w:rPr>
                <w:noProof/>
                <w:webHidden/>
              </w:rPr>
              <w:fldChar w:fldCharType="separate"/>
            </w:r>
            <w:r>
              <w:rPr>
                <w:noProof/>
                <w:webHidden/>
              </w:rPr>
              <w:t>34</w:t>
            </w:r>
            <w:r>
              <w:rPr>
                <w:noProof/>
                <w:webHidden/>
              </w:rPr>
              <w:fldChar w:fldCharType="end"/>
            </w:r>
          </w:hyperlink>
        </w:p>
        <w:p w14:paraId="53131D1A" w14:textId="13ACA7C4" w:rsidR="00E74414" w:rsidRDefault="00E74414">
          <w:r>
            <w:rPr>
              <w:b/>
              <w:bCs/>
              <w:noProof/>
            </w:rPr>
            <w:lastRenderedPageBreak/>
            <w:fldChar w:fldCharType="end"/>
          </w:r>
        </w:p>
      </w:sdtContent>
    </w:sdt>
    <w:p w14:paraId="6D9407D7" w14:textId="77777777" w:rsidR="00054AF5" w:rsidRDefault="00054AF5"/>
    <w:p w14:paraId="11499DE7" w14:textId="77777777" w:rsidR="00E74414" w:rsidRDefault="00E74414"/>
    <w:p w14:paraId="10D97CED" w14:textId="77777777" w:rsidR="00E74414" w:rsidRDefault="00E74414"/>
    <w:p w14:paraId="73F6C65F" w14:textId="6E0298F8" w:rsidR="00E74414" w:rsidRDefault="00E74414" w:rsidP="00D17D4A">
      <w:pPr>
        <w:pStyle w:val="Heading2"/>
      </w:pPr>
      <w:bookmarkStart w:id="0" w:name="_Toc212374466"/>
      <w:r w:rsidRPr="00E74414">
        <w:rPr>
          <w:lang w:val="en-US"/>
        </w:rPr>
        <w:t>Introduction</w:t>
      </w:r>
      <w:bookmarkEnd w:id="0"/>
      <w:r w:rsidRPr="00E74414">
        <w:rPr>
          <w:lang w:val="en-US"/>
        </w:rPr>
        <w:t> </w:t>
      </w:r>
      <w:r w:rsidRPr="00E74414">
        <w:t> </w:t>
      </w:r>
    </w:p>
    <w:p w14:paraId="4BB45C2B" w14:textId="2B1B972F" w:rsidR="00E74414" w:rsidRDefault="006D04D4">
      <w:r w:rsidRPr="006D04D4">
        <w:t>This report presents an analysis and optimisation study of a kiteboard wing using Design Studio. Steel and CFRP were compared through FEA modelling to identify the best material. The goal was to match the steel wing’s stiffness while reducing mass by refining the composite layup.</w:t>
      </w:r>
    </w:p>
    <w:p w14:paraId="31C1E68C" w14:textId="77777777" w:rsidR="006D04D4" w:rsidRDefault="006D04D4"/>
    <w:p w14:paraId="0D51BE72" w14:textId="5C88F758" w:rsidR="00E74414" w:rsidRDefault="007E53C5" w:rsidP="00AF3C9B">
      <w:pPr>
        <w:pStyle w:val="Heading2"/>
      </w:pPr>
      <w:bookmarkStart w:id="1" w:name="_Toc212374467"/>
      <w:r>
        <w:t>Task 1: FEA optimisation techniques</w:t>
      </w:r>
      <w:bookmarkEnd w:id="1"/>
    </w:p>
    <w:p w14:paraId="649074AE" w14:textId="692F9BB1" w:rsidR="007E53C5" w:rsidRDefault="0001584D" w:rsidP="00AF3C9B">
      <w:pPr>
        <w:pStyle w:val="Heading3"/>
      </w:pPr>
      <w:bookmarkStart w:id="2" w:name="_Toc212374468"/>
      <w:r>
        <w:t xml:space="preserve">1.1 </w:t>
      </w:r>
      <w:r w:rsidR="00AF2526">
        <w:t>What is FEA optimisation?</w:t>
      </w:r>
      <w:bookmarkEnd w:id="2"/>
    </w:p>
    <w:p w14:paraId="043F42C2" w14:textId="6BA02440" w:rsidR="00037CC9" w:rsidRDefault="00125A30" w:rsidP="00824DBE">
      <w:r w:rsidRPr="00125A30">
        <w:t>FEA is widely used to model component performance under stress and environmental factors (Plumb, 2025). While traditionally analytical, it now supports design optimisation (Nicholas et al., 2019; Liu et al., 2025). This involves adjusting geometry, ply orientation, thickness, and material properties to meet stress or displacement limits (</w:t>
      </w:r>
      <w:proofErr w:type="spellStart"/>
      <w:r w:rsidRPr="00125A30">
        <w:t>Consarnau</w:t>
      </w:r>
      <w:proofErr w:type="spellEnd"/>
      <w:r w:rsidRPr="00125A30">
        <w:t xml:space="preserve"> &amp; Whisler, 2024; Li et al., 2020). Objectives are defined, parameters selected, and simulations repeated until the design meets its goals (Li et al., 2022; Suat </w:t>
      </w:r>
      <w:proofErr w:type="spellStart"/>
      <w:r w:rsidRPr="00125A30">
        <w:t>Coemert</w:t>
      </w:r>
      <w:proofErr w:type="spellEnd"/>
      <w:r w:rsidRPr="00125A30">
        <w:t xml:space="preserve"> et al., 2020).</w:t>
      </w:r>
    </w:p>
    <w:p w14:paraId="2B194C8B" w14:textId="7825B1C0" w:rsidR="006C7133" w:rsidRPr="001F3766" w:rsidRDefault="006C7133" w:rsidP="006C7133">
      <w:r w:rsidRPr="001F3766">
        <w:t>Figure 1 demonstrates the Finite Element Analysis (FEA) process flow, outlining three main phases: pre-processing, solution, and post-processing</w:t>
      </w:r>
      <w:r w:rsidR="00826FB9" w:rsidRPr="001F3766">
        <w:t xml:space="preserve"> </w:t>
      </w:r>
      <w:r w:rsidRPr="001F3766">
        <w:t>. Pre-processing involves setting up the model geometry, material properties, meshing, boundary conditions, and loads</w:t>
      </w:r>
      <w:r w:rsidR="00A058FA" w:rsidRPr="001F3766">
        <w:t xml:space="preserve"> (Siemens, 2025b)</w:t>
      </w:r>
      <w:r w:rsidRPr="001F3766">
        <w:t>; solution, which involves solving the equations that apply to find stress, strain, heat, and displacement</w:t>
      </w:r>
      <w:r w:rsidR="00077A24" w:rsidRPr="001F3766">
        <w:t xml:space="preserve"> (</w:t>
      </w:r>
      <w:proofErr w:type="spellStart"/>
      <w:r w:rsidR="00077A24" w:rsidRPr="001F3766">
        <w:t>Suvo</w:t>
      </w:r>
      <w:proofErr w:type="spellEnd"/>
      <w:r w:rsidR="00077A24" w:rsidRPr="001F3766">
        <w:t>, 2018)</w:t>
      </w:r>
      <w:r w:rsidRPr="001F3766">
        <w:t>; and post-processing, which involves analysing the data to find potential failures, reduce material use, and improve overall product performance</w:t>
      </w:r>
      <w:r w:rsidR="00894E20" w:rsidRPr="001F3766">
        <w:t>(Niharika Institute of Computational Engineering 2023),</w:t>
      </w:r>
      <w:r w:rsidR="0091102A" w:rsidRPr="001F3766">
        <w:t xml:space="preserve"> (</w:t>
      </w:r>
      <w:r w:rsidR="001F3766" w:rsidRPr="001F3766">
        <w:t xml:space="preserve">(Łukasz </w:t>
      </w:r>
      <w:proofErr w:type="spellStart"/>
      <w:r w:rsidR="001F3766" w:rsidRPr="001F3766">
        <w:t>Skotny</w:t>
      </w:r>
      <w:proofErr w:type="spellEnd"/>
      <w:r w:rsidR="001F3766" w:rsidRPr="001F3766">
        <w:t xml:space="preserve"> </w:t>
      </w:r>
      <w:proofErr w:type="spellStart"/>
      <w:r w:rsidR="001F3766" w:rsidRPr="001F3766">
        <w:t>Ph.D</w:t>
      </w:r>
      <w:proofErr w:type="spellEnd"/>
      <w:r w:rsidR="001F3766" w:rsidRPr="001F3766">
        <w:t>, 2017</w:t>
      </w:r>
      <w:r w:rsidR="0091102A" w:rsidRPr="001F3766">
        <w:t xml:space="preserve">). </w:t>
      </w:r>
    </w:p>
    <w:p w14:paraId="757F2B1A" w14:textId="77777777" w:rsidR="00037CC9" w:rsidRDefault="00037CC9" w:rsidP="00824DBE"/>
    <w:p w14:paraId="627021CE" w14:textId="5D80E0BD" w:rsidR="00BC249C" w:rsidRDefault="00BC249C" w:rsidP="00824DBE"/>
    <w:p w14:paraId="328F4C87" w14:textId="647F8E4E" w:rsidR="00C123D9" w:rsidRPr="00824DBE" w:rsidRDefault="00C123D9" w:rsidP="00824DBE"/>
    <w:p w14:paraId="3DBC777E" w14:textId="5178469C" w:rsidR="00BC249C" w:rsidRDefault="00774B4A">
      <w:r w:rsidRPr="00F508E6">
        <w:rPr>
          <w:noProof/>
        </w:rPr>
        <w:lastRenderedPageBreak/>
        <w:drawing>
          <wp:anchor distT="0" distB="0" distL="114300" distR="114300" simplePos="0" relativeHeight="251658241" behindDoc="0" locked="0" layoutInCell="1" allowOverlap="1" wp14:anchorId="1C360E17" wp14:editId="0E39BEEB">
            <wp:simplePos x="0" y="0"/>
            <wp:positionH relativeFrom="margin">
              <wp:align>center</wp:align>
            </wp:positionH>
            <wp:positionV relativeFrom="margin">
              <wp:align>center</wp:align>
            </wp:positionV>
            <wp:extent cx="3035300" cy="6464300"/>
            <wp:effectExtent l="0" t="0" r="0" b="0"/>
            <wp:wrapSquare wrapText="bothSides"/>
            <wp:docPr id="34080381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03812" name="Picture 1" descr="A diagram of a compan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035300" cy="6464300"/>
                    </a:xfrm>
                    <a:prstGeom prst="rect">
                      <a:avLst/>
                    </a:prstGeom>
                  </pic:spPr>
                </pic:pic>
              </a:graphicData>
            </a:graphic>
          </wp:anchor>
        </w:drawing>
      </w:r>
      <w:r w:rsidR="00BC249C">
        <w:rPr>
          <w:noProof/>
        </w:rPr>
        <mc:AlternateContent>
          <mc:Choice Requires="wps">
            <w:drawing>
              <wp:anchor distT="0" distB="0" distL="114300" distR="114300" simplePos="0" relativeHeight="251658240" behindDoc="0" locked="0" layoutInCell="1" allowOverlap="1" wp14:anchorId="3FD7A3DA" wp14:editId="37E3C6A3">
                <wp:simplePos x="0" y="0"/>
                <wp:positionH relativeFrom="column">
                  <wp:posOffset>1217930</wp:posOffset>
                </wp:positionH>
                <wp:positionV relativeFrom="paragraph">
                  <wp:posOffset>7898765</wp:posOffset>
                </wp:positionV>
                <wp:extent cx="3294380" cy="635"/>
                <wp:effectExtent l="0" t="0" r="0" b="0"/>
                <wp:wrapSquare wrapText="bothSides"/>
                <wp:docPr id="1253990037" name="Text Box 1"/>
                <wp:cNvGraphicFramePr/>
                <a:graphic xmlns:a="http://schemas.openxmlformats.org/drawingml/2006/main">
                  <a:graphicData uri="http://schemas.microsoft.com/office/word/2010/wordprocessingShape">
                    <wps:wsp>
                      <wps:cNvSpPr txBox="1"/>
                      <wps:spPr>
                        <a:xfrm>
                          <a:off x="0" y="0"/>
                          <a:ext cx="3294380" cy="635"/>
                        </a:xfrm>
                        <a:prstGeom prst="rect">
                          <a:avLst/>
                        </a:prstGeom>
                        <a:solidFill>
                          <a:prstClr val="white"/>
                        </a:solidFill>
                        <a:ln>
                          <a:noFill/>
                        </a:ln>
                      </wps:spPr>
                      <wps:txbx>
                        <w:txbxContent>
                          <w:p w14:paraId="33A8C488" w14:textId="2B6D3B0C" w:rsidR="00BC249C" w:rsidRPr="00147017" w:rsidRDefault="00BC249C" w:rsidP="00774B4A">
                            <w:pPr>
                              <w:pStyle w:val="Caption"/>
                              <w:jc w:val="center"/>
                            </w:pPr>
                            <w:bookmarkStart w:id="3" w:name="_Toc212373880"/>
                            <w:r>
                              <w:t xml:space="preserve">Figure </w:t>
                            </w:r>
                            <w:fldSimple w:instr=" SEQ Figure \* ARABIC ">
                              <w:r w:rsidR="00E604CE">
                                <w:rPr>
                                  <w:noProof/>
                                </w:rPr>
                                <w:t>1</w:t>
                              </w:r>
                            </w:fldSimple>
                            <w:r>
                              <w:t xml:space="preserve"> - </w:t>
                            </w:r>
                            <w:r w:rsidRPr="00B03754">
                              <w:t>Finite Element Analysis (FEA) process flow</w:t>
                            </w:r>
                            <w:r w:rsidR="00774B4A">
                              <w:t xml:space="preserve"> </w:t>
                            </w:r>
                            <w:r w:rsidR="00774B4A" w:rsidRPr="00774B4A">
                              <w:t>(McGarry, 2025)</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D7A3DA" id="_x0000_t202" coordsize="21600,21600" o:spt="202" path="m,l,21600r21600,l21600,xe">
                <v:stroke joinstyle="miter"/>
                <v:path gradientshapeok="t" o:connecttype="rect"/>
              </v:shapetype>
              <v:shape id="Text Box 1" o:spid="_x0000_s1026" type="#_x0000_t202" style="position:absolute;margin-left:95.9pt;margin-top:621.95pt;width:259.4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" stroked="f">
                <v:textbox style="mso-fit-shape-to-text:t" inset="0,0,0,0">
                  <w:txbxContent>
                    <w:p w14:paraId="33A8C488" w14:textId="2B6D3B0C" w:rsidR="00BC249C" w:rsidRPr="00147017" w:rsidRDefault="00BC249C" w:rsidP="00774B4A">
                      <w:pPr>
                        <w:pStyle w:val="Caption"/>
                        <w:jc w:val="center"/>
                      </w:pPr>
                      <w:bookmarkStart w:id="4" w:name="_Toc212373880"/>
                      <w:r>
                        <w:t xml:space="preserve">Figure </w:t>
                      </w:r>
                      <w:fldSimple w:instr=" SEQ Figure \* ARABIC ">
                        <w:r w:rsidR="00E604CE">
                          <w:rPr>
                            <w:noProof/>
                          </w:rPr>
                          <w:t>1</w:t>
                        </w:r>
                      </w:fldSimple>
                      <w:r>
                        <w:t xml:space="preserve"> - </w:t>
                      </w:r>
                      <w:r w:rsidRPr="00B03754">
                        <w:t>Finite Element Analysis (FEA) process flow</w:t>
                      </w:r>
                      <w:r w:rsidR="00774B4A">
                        <w:t xml:space="preserve"> </w:t>
                      </w:r>
                      <w:r w:rsidR="00774B4A" w:rsidRPr="00774B4A">
                        <w:t>(McGarry, 2025)</w:t>
                      </w:r>
                      <w:bookmarkEnd w:id="4"/>
                    </w:p>
                  </w:txbxContent>
                </v:textbox>
                <w10:wrap type="square"/>
              </v:shape>
            </w:pict>
          </mc:Fallback>
        </mc:AlternateContent>
      </w:r>
      <w:r w:rsidR="00BC249C">
        <w:br w:type="page"/>
      </w:r>
    </w:p>
    <w:p w14:paraId="5CF8B0AA" w14:textId="77777777" w:rsidR="005E097F" w:rsidRDefault="005E097F" w:rsidP="005E097F"/>
    <w:p w14:paraId="2BBB5B49" w14:textId="6BAA613E" w:rsidR="00AF2526" w:rsidRPr="001520B0" w:rsidRDefault="001520B0" w:rsidP="001520B0">
      <w:pPr>
        <w:pStyle w:val="Heading3"/>
      </w:pPr>
      <w:bookmarkStart w:id="5" w:name="_Toc212374469"/>
      <w:r w:rsidRPr="001520B0">
        <w:t xml:space="preserve">1.2. </w:t>
      </w:r>
      <w:r w:rsidR="00AF2526" w:rsidRPr="001520B0">
        <w:t>Historical development</w:t>
      </w:r>
      <w:bookmarkEnd w:id="5"/>
    </w:p>
    <w:p w14:paraId="6F62F766" w14:textId="1D4B4403" w:rsidR="00586F56" w:rsidRDefault="003E78AA" w:rsidP="00586F56">
      <w:r w:rsidRPr="003E78AA">
        <w:t xml:space="preserve">FEA optimisation began with Lucien Schmit in 1960, who combined FEA with mathematical optimisation (A. Schmit, Jr., 2025). In the 1970s, </w:t>
      </w:r>
      <w:proofErr w:type="spellStart"/>
      <w:r w:rsidRPr="003E78AA">
        <w:t>Rozvany</w:t>
      </w:r>
      <w:proofErr w:type="spellEnd"/>
      <w:r w:rsidRPr="003E78AA">
        <w:t xml:space="preserve"> advanced topological methods (</w:t>
      </w:r>
      <w:proofErr w:type="spellStart"/>
      <w:r w:rsidRPr="003E78AA">
        <w:t>Rozvany</w:t>
      </w:r>
      <w:proofErr w:type="spellEnd"/>
      <w:r w:rsidRPr="003E78AA">
        <w:t>, 2008), and in 1988, Bendsøe and Kikuchi introduced the SIMP method through homogenisation-based topology (Bendsoe &amp; Kikuchi, 1988). Their work laid the foundation for modern engineering design optimisation.</w:t>
      </w:r>
    </w:p>
    <w:p w14:paraId="7003FCA1" w14:textId="77777777" w:rsidR="00F35BB4" w:rsidRDefault="00F35BB4" w:rsidP="00F35BB4"/>
    <w:p w14:paraId="001A75D4" w14:textId="09FBB4C5" w:rsidR="00AF2526" w:rsidRDefault="001520B0" w:rsidP="001520B0">
      <w:pPr>
        <w:pStyle w:val="Heading3"/>
      </w:pPr>
      <w:bookmarkStart w:id="6" w:name="_Toc212374470"/>
      <w:r>
        <w:t xml:space="preserve">1.3. </w:t>
      </w:r>
      <w:r w:rsidR="00800190">
        <w:t>Current Techniques</w:t>
      </w:r>
      <w:bookmarkEnd w:id="6"/>
      <w:r w:rsidR="00800190">
        <w:t xml:space="preserve"> </w:t>
      </w:r>
    </w:p>
    <w:p w14:paraId="6B7BA56B" w14:textId="7E2AE686" w:rsidR="000770C5" w:rsidRDefault="000770C5" w:rsidP="000770C5">
      <w:pPr>
        <w:pStyle w:val="NormalWeb"/>
        <w:rPr>
          <w:rFonts w:asciiTheme="minorHAnsi" w:eastAsiaTheme="minorEastAsia" w:hAnsiTheme="minorHAnsi" w:cstheme="minorBidi"/>
          <w:lang w:eastAsia="ja-JP"/>
        </w:rPr>
      </w:pPr>
      <w:r w:rsidRPr="000770C5">
        <w:rPr>
          <w:rFonts w:asciiTheme="minorHAnsi" w:eastAsiaTheme="minorEastAsia" w:hAnsiTheme="minorHAnsi" w:cstheme="minorBidi"/>
          <w:lang w:eastAsia="ja-JP"/>
        </w:rPr>
        <w:t xml:space="preserve">Over the years, FEA has </w:t>
      </w:r>
      <w:r w:rsidR="00150923" w:rsidRPr="000770C5">
        <w:rPr>
          <w:rFonts w:asciiTheme="minorHAnsi" w:eastAsiaTheme="minorEastAsia" w:hAnsiTheme="minorHAnsi" w:cstheme="minorBidi"/>
          <w:lang w:eastAsia="ja-JP"/>
        </w:rPr>
        <w:t>evolved</w:t>
      </w:r>
      <w:r w:rsidRPr="000770C5">
        <w:rPr>
          <w:rFonts w:asciiTheme="minorHAnsi" w:eastAsiaTheme="minorEastAsia" w:hAnsiTheme="minorHAnsi" w:cstheme="minorBidi"/>
          <w:lang w:eastAsia="ja-JP"/>
        </w:rPr>
        <w:t xml:space="preserve"> and in </w:t>
      </w:r>
      <w:r w:rsidR="00150923" w:rsidRPr="000770C5">
        <w:rPr>
          <w:rFonts w:asciiTheme="minorHAnsi" w:eastAsiaTheme="minorEastAsia" w:hAnsiTheme="minorHAnsi" w:cstheme="minorBidi"/>
          <w:lang w:eastAsia="ja-JP"/>
        </w:rPr>
        <w:t>today’s</w:t>
      </w:r>
      <w:r w:rsidRPr="000770C5">
        <w:rPr>
          <w:rFonts w:asciiTheme="minorHAnsi" w:eastAsiaTheme="minorEastAsia" w:hAnsiTheme="minorHAnsi" w:cstheme="minorBidi"/>
          <w:lang w:eastAsia="ja-JP"/>
        </w:rPr>
        <w:t xml:space="preserve"> day in age it has </w:t>
      </w:r>
      <w:r w:rsidR="00150923" w:rsidRPr="000770C5">
        <w:rPr>
          <w:rFonts w:asciiTheme="minorHAnsi" w:eastAsiaTheme="minorEastAsia" w:hAnsiTheme="minorHAnsi" w:cstheme="minorBidi"/>
          <w:lang w:eastAsia="ja-JP"/>
        </w:rPr>
        <w:t>integrated</w:t>
      </w:r>
      <w:r w:rsidRPr="000770C5">
        <w:rPr>
          <w:rFonts w:asciiTheme="minorHAnsi" w:eastAsiaTheme="minorEastAsia" w:hAnsiTheme="minorHAnsi" w:cstheme="minorBidi"/>
          <w:lang w:eastAsia="ja-JP"/>
        </w:rPr>
        <w:t xml:space="preserve"> with a variety of modern computational and optimi</w:t>
      </w:r>
      <w:r w:rsidR="00B7309D">
        <w:rPr>
          <w:rFonts w:asciiTheme="minorHAnsi" w:eastAsiaTheme="minorEastAsia" w:hAnsiTheme="minorHAnsi" w:cstheme="minorBidi"/>
          <w:lang w:eastAsia="ja-JP"/>
        </w:rPr>
        <w:t>s</w:t>
      </w:r>
      <w:r w:rsidRPr="000770C5">
        <w:rPr>
          <w:rFonts w:asciiTheme="minorHAnsi" w:eastAsiaTheme="minorEastAsia" w:hAnsiTheme="minorHAnsi" w:cstheme="minorBidi"/>
          <w:lang w:eastAsia="ja-JP"/>
        </w:rPr>
        <w:t xml:space="preserve">ation </w:t>
      </w:r>
      <w:r w:rsidR="00483876">
        <w:rPr>
          <w:rFonts w:asciiTheme="minorHAnsi" w:eastAsiaTheme="minorEastAsia" w:hAnsiTheme="minorHAnsi" w:cstheme="minorBidi"/>
          <w:lang w:eastAsia="ja-JP"/>
        </w:rPr>
        <w:t>software’s</w:t>
      </w:r>
      <w:r w:rsidRPr="000770C5">
        <w:rPr>
          <w:rFonts w:asciiTheme="minorHAnsi" w:eastAsiaTheme="minorEastAsia" w:hAnsiTheme="minorHAnsi" w:cstheme="minorBidi"/>
          <w:lang w:eastAsia="ja-JP"/>
        </w:rPr>
        <w:t xml:space="preserve">. </w:t>
      </w:r>
    </w:p>
    <w:p w14:paraId="72F563E5" w14:textId="31FB68A1" w:rsidR="00770C30" w:rsidRDefault="00770C30" w:rsidP="001520B0">
      <w:pPr>
        <w:pStyle w:val="Heading4"/>
        <w:rPr>
          <w:rFonts w:eastAsiaTheme="minorEastAsia"/>
        </w:rPr>
      </w:pPr>
      <w:r>
        <w:rPr>
          <w:rFonts w:eastAsiaTheme="minorEastAsia"/>
        </w:rPr>
        <w:t>1.</w:t>
      </w:r>
      <w:r w:rsidR="004E0AE0">
        <w:rPr>
          <w:rFonts w:eastAsiaTheme="minorEastAsia"/>
        </w:rPr>
        <w:t>3</w:t>
      </w:r>
      <w:r>
        <w:rPr>
          <w:rFonts w:eastAsiaTheme="minorEastAsia"/>
        </w:rPr>
        <w:t>.</w:t>
      </w:r>
      <w:r w:rsidR="004E0AE0">
        <w:rPr>
          <w:rFonts w:eastAsiaTheme="minorEastAsia"/>
        </w:rPr>
        <w:t>1</w:t>
      </w:r>
      <w:r>
        <w:rPr>
          <w:rFonts w:eastAsiaTheme="minorEastAsia"/>
        </w:rPr>
        <w:t>.</w:t>
      </w:r>
      <w:r w:rsidR="00F87229">
        <w:rPr>
          <w:rFonts w:eastAsiaTheme="minorEastAsia"/>
        </w:rPr>
        <w:t xml:space="preserve"> </w:t>
      </w:r>
      <w:r w:rsidR="00F87229" w:rsidRPr="00F87229">
        <w:rPr>
          <w:rFonts w:eastAsiaTheme="minorEastAsia"/>
        </w:rPr>
        <w:t>Advanced Structural Optimi</w:t>
      </w:r>
      <w:r w:rsidR="00B7309D">
        <w:rPr>
          <w:rFonts w:eastAsiaTheme="minorEastAsia"/>
        </w:rPr>
        <w:t>s</w:t>
      </w:r>
      <w:r w:rsidR="00F87229" w:rsidRPr="00F87229">
        <w:rPr>
          <w:rFonts w:eastAsiaTheme="minorEastAsia"/>
        </w:rPr>
        <w:t>ation Techniques</w:t>
      </w:r>
    </w:p>
    <w:p w14:paraId="6F9C8244" w14:textId="4455BAF0" w:rsidR="00F87229" w:rsidRDefault="00D12AC4" w:rsidP="00F64808">
      <w:pPr>
        <w:pStyle w:val="NormalWeb"/>
        <w:rPr>
          <w:rFonts w:asciiTheme="minorHAnsi" w:eastAsiaTheme="minorEastAsia" w:hAnsiTheme="minorHAnsi" w:cstheme="minorBidi"/>
          <w:lang w:eastAsia="ja-JP"/>
        </w:rPr>
      </w:pPr>
      <w:r w:rsidRPr="00D12AC4">
        <w:rPr>
          <w:rFonts w:asciiTheme="minorHAnsi" w:eastAsiaTheme="minorEastAsia" w:hAnsiTheme="minorHAnsi" w:cstheme="minorBidi"/>
          <w:lang w:eastAsia="ja-JP"/>
        </w:rPr>
        <w:t xml:space="preserve">FEA supports the development of lighter, durable structures through structural optimisation. Techniques like SIMP guide material distribution within design limits (Dassault </w:t>
      </w:r>
      <w:proofErr w:type="spellStart"/>
      <w:r w:rsidRPr="00D12AC4">
        <w:rPr>
          <w:rFonts w:asciiTheme="minorHAnsi" w:eastAsiaTheme="minorEastAsia" w:hAnsiTheme="minorHAnsi" w:cstheme="minorBidi"/>
          <w:lang w:eastAsia="ja-JP"/>
        </w:rPr>
        <w:t>Systèmes</w:t>
      </w:r>
      <w:proofErr w:type="spellEnd"/>
      <w:r w:rsidRPr="00D12AC4">
        <w:rPr>
          <w:rFonts w:asciiTheme="minorHAnsi" w:eastAsiaTheme="minorEastAsia" w:hAnsiTheme="minorHAnsi" w:cstheme="minorBidi"/>
          <w:lang w:eastAsia="ja-JP"/>
        </w:rPr>
        <w:t>, 2025), while level-set and ESO methods refine designs by adding or removing material, with performance analysed via FEA (Jia et al., 2011; Tanskanen, 2002).</w:t>
      </w:r>
    </w:p>
    <w:p w14:paraId="4B5E7238" w14:textId="654CD3A5" w:rsidR="004E0AE0" w:rsidRDefault="004E0AE0" w:rsidP="001520B0">
      <w:pPr>
        <w:pStyle w:val="Heading4"/>
      </w:pPr>
      <w:r>
        <w:t>1.3.2</w:t>
      </w:r>
      <w:r w:rsidR="00092C73">
        <w:t xml:space="preserve">. </w:t>
      </w:r>
      <w:r w:rsidR="00940EDA" w:rsidRPr="00940EDA">
        <w:t xml:space="preserve">Multidisciplinary Design </w:t>
      </w:r>
      <w:r w:rsidR="00B7309D">
        <w:t>Optimisation</w:t>
      </w:r>
      <w:r w:rsidR="00940EDA" w:rsidRPr="00940EDA">
        <w:t xml:space="preserve"> (MDO)</w:t>
      </w:r>
    </w:p>
    <w:p w14:paraId="4BF10057" w14:textId="5BDBAB83" w:rsidR="00320203" w:rsidRDefault="00320203" w:rsidP="00F64808">
      <w:pPr>
        <w:pStyle w:val="NormalWeb"/>
        <w:rPr>
          <w:rFonts w:asciiTheme="minorHAnsi" w:eastAsiaTheme="minorEastAsia" w:hAnsiTheme="minorHAnsi" w:cstheme="minorBidi"/>
          <w:lang w:eastAsia="ja-JP"/>
        </w:rPr>
      </w:pPr>
      <w:r w:rsidRPr="00320203">
        <w:rPr>
          <w:rFonts w:asciiTheme="minorHAnsi" w:eastAsiaTheme="minorEastAsia" w:hAnsiTheme="minorHAnsi" w:cstheme="minorBidi"/>
          <w:lang w:eastAsia="ja-JP"/>
        </w:rPr>
        <w:t>Engineering systems involve heat, fluid, and stress. MDO combines these factors, unlike FEA</w:t>
      </w:r>
      <w:r w:rsidR="00B7309D">
        <w:rPr>
          <w:rFonts w:asciiTheme="minorHAnsi" w:eastAsiaTheme="minorEastAsia" w:hAnsiTheme="minorHAnsi" w:cstheme="minorBidi"/>
          <w:lang w:eastAsia="ja-JP"/>
        </w:rPr>
        <w:t>,</w:t>
      </w:r>
      <w:r w:rsidRPr="00320203">
        <w:rPr>
          <w:rFonts w:asciiTheme="minorHAnsi" w:eastAsiaTheme="minorEastAsia" w:hAnsiTheme="minorHAnsi" w:cstheme="minorBidi"/>
          <w:lang w:eastAsia="ja-JP"/>
        </w:rPr>
        <w:t xml:space="preserve"> which focuses on structure. This integration supports high-performance aerospace and automotive designs by optimising strength, weight, and aerodynamics efficiently (</w:t>
      </w:r>
      <w:proofErr w:type="spellStart"/>
      <w:r w:rsidRPr="00320203">
        <w:rPr>
          <w:rFonts w:asciiTheme="minorHAnsi" w:eastAsiaTheme="minorEastAsia" w:hAnsiTheme="minorHAnsi" w:cstheme="minorBidi"/>
          <w:lang w:eastAsia="ja-JP"/>
        </w:rPr>
        <w:t>Sobieszczanski</w:t>
      </w:r>
      <w:proofErr w:type="spellEnd"/>
      <w:r w:rsidRPr="00320203">
        <w:rPr>
          <w:rFonts w:asciiTheme="minorHAnsi" w:eastAsiaTheme="minorEastAsia" w:hAnsiTheme="minorHAnsi" w:cstheme="minorBidi"/>
          <w:lang w:eastAsia="ja-JP"/>
        </w:rPr>
        <w:t>-Sobieski &amp; Haftka, 2024).</w:t>
      </w:r>
    </w:p>
    <w:p w14:paraId="5625F878" w14:textId="77777777" w:rsidR="00320203" w:rsidRDefault="00320203" w:rsidP="00F64808">
      <w:pPr>
        <w:pStyle w:val="NormalWeb"/>
        <w:rPr>
          <w:rFonts w:asciiTheme="minorHAnsi" w:eastAsiaTheme="minorEastAsia" w:hAnsiTheme="minorHAnsi" w:cstheme="minorBidi"/>
          <w:lang w:eastAsia="ja-JP"/>
        </w:rPr>
      </w:pPr>
    </w:p>
    <w:p w14:paraId="4C27F3FF" w14:textId="77A6D428" w:rsidR="00940EDA" w:rsidRDefault="00367797" w:rsidP="001520B0">
      <w:pPr>
        <w:pStyle w:val="Heading4"/>
        <w:rPr>
          <w:rFonts w:eastAsiaTheme="minorEastAsia"/>
        </w:rPr>
      </w:pPr>
      <w:r>
        <w:rPr>
          <w:rFonts w:eastAsiaTheme="minorEastAsia"/>
        </w:rPr>
        <w:t>1.3.3.</w:t>
      </w:r>
      <w:r w:rsidR="0088654C">
        <w:rPr>
          <w:rFonts w:eastAsiaTheme="minorEastAsia"/>
        </w:rPr>
        <w:t xml:space="preserve"> </w:t>
      </w:r>
      <w:r w:rsidR="0088654C" w:rsidRPr="0088654C">
        <w:rPr>
          <w:rFonts w:eastAsiaTheme="minorEastAsia"/>
        </w:rPr>
        <w:t>High-Performance FEA Techniques</w:t>
      </w:r>
    </w:p>
    <w:p w14:paraId="1E64D8BF" w14:textId="690E9A47" w:rsidR="0088654C" w:rsidRDefault="00320203" w:rsidP="00F64808">
      <w:pPr>
        <w:pStyle w:val="NormalWeb"/>
        <w:rPr>
          <w:rFonts w:asciiTheme="minorHAnsi" w:eastAsiaTheme="minorEastAsia" w:hAnsiTheme="minorHAnsi" w:cstheme="minorBidi"/>
          <w:lang w:eastAsia="ja-JP"/>
        </w:rPr>
      </w:pPr>
      <w:r w:rsidRPr="00320203">
        <w:rPr>
          <w:rFonts w:asciiTheme="minorHAnsi" w:eastAsiaTheme="minorEastAsia" w:hAnsiTheme="minorHAnsi" w:cstheme="minorBidi"/>
          <w:lang w:eastAsia="ja-JP"/>
        </w:rPr>
        <w:t>As FEA advances, computational techniques like adaptive meshing improve accuracy and efficiency (Soundararajan et al., 2021). Reduced-order modelling (ROM) enables faster calculations (The MathWorks, Inc., 2025), while parallel computing supports high-detail simulations for fields like aerospace and civil engineering (</w:t>
      </w:r>
      <w:proofErr w:type="spellStart"/>
      <w:r w:rsidRPr="00320203">
        <w:rPr>
          <w:rFonts w:asciiTheme="minorHAnsi" w:eastAsiaTheme="minorEastAsia" w:hAnsiTheme="minorHAnsi" w:cstheme="minorBidi"/>
          <w:lang w:eastAsia="ja-JP"/>
        </w:rPr>
        <w:t>Vollaire</w:t>
      </w:r>
      <w:proofErr w:type="spellEnd"/>
      <w:r w:rsidRPr="00320203">
        <w:rPr>
          <w:rFonts w:asciiTheme="minorHAnsi" w:eastAsiaTheme="minorEastAsia" w:hAnsiTheme="minorHAnsi" w:cstheme="minorBidi"/>
          <w:lang w:eastAsia="ja-JP"/>
        </w:rPr>
        <w:t xml:space="preserve"> et al., 1998).</w:t>
      </w:r>
    </w:p>
    <w:p w14:paraId="554FA615" w14:textId="77777777" w:rsidR="001520B0" w:rsidRDefault="001520B0" w:rsidP="00F64808">
      <w:pPr>
        <w:pStyle w:val="NormalWeb"/>
        <w:rPr>
          <w:rFonts w:asciiTheme="minorHAnsi" w:eastAsiaTheme="minorEastAsia" w:hAnsiTheme="minorHAnsi" w:cstheme="minorBidi"/>
          <w:lang w:eastAsia="ja-JP"/>
        </w:rPr>
      </w:pPr>
    </w:p>
    <w:p w14:paraId="64513055" w14:textId="50C83C31" w:rsidR="00014BE2" w:rsidRDefault="00014BE2" w:rsidP="001520B0">
      <w:pPr>
        <w:pStyle w:val="Heading4"/>
        <w:rPr>
          <w:rFonts w:eastAsiaTheme="minorEastAsia"/>
        </w:rPr>
      </w:pPr>
      <w:r>
        <w:rPr>
          <w:rFonts w:eastAsiaTheme="minorEastAsia"/>
        </w:rPr>
        <w:lastRenderedPageBreak/>
        <w:t xml:space="preserve">1.3.4. </w:t>
      </w:r>
      <w:r w:rsidR="005F56D0">
        <w:rPr>
          <w:rFonts w:eastAsiaTheme="minorEastAsia"/>
        </w:rPr>
        <w:t>U</w:t>
      </w:r>
      <w:r w:rsidR="005F56D0" w:rsidRPr="005F56D0">
        <w:rPr>
          <w:rFonts w:eastAsiaTheme="minorEastAsia"/>
        </w:rPr>
        <w:t>ncertainty and Robust Design</w:t>
      </w:r>
    </w:p>
    <w:p w14:paraId="377C1178" w14:textId="77777777" w:rsidR="003B2BF4" w:rsidRDefault="003B2BF4" w:rsidP="00F64808">
      <w:pPr>
        <w:pStyle w:val="NormalWeb"/>
        <w:rPr>
          <w:rFonts w:asciiTheme="minorHAnsi" w:eastAsiaTheme="minorEastAsia" w:hAnsiTheme="minorHAnsi" w:cstheme="minorBidi"/>
          <w:lang w:eastAsia="ja-JP"/>
        </w:rPr>
      </w:pPr>
      <w:r w:rsidRPr="003B2BF4">
        <w:rPr>
          <w:rFonts w:asciiTheme="minorHAnsi" w:eastAsiaTheme="minorEastAsia" w:hAnsiTheme="minorHAnsi" w:cstheme="minorBidi"/>
          <w:lang w:eastAsia="ja-JP"/>
        </w:rPr>
        <w:t xml:space="preserve">Variations in loads, materials, and environments affect performance. RDO and RBDO are integrated with FEA to address these factors, ensuring designs remain safe and reliable under real-world conditions (Most and Will, 2017; Chun, 2021; </w:t>
      </w:r>
      <w:proofErr w:type="spellStart"/>
      <w:r w:rsidRPr="003B2BF4">
        <w:rPr>
          <w:rFonts w:asciiTheme="minorHAnsi" w:eastAsiaTheme="minorEastAsia" w:hAnsiTheme="minorHAnsi" w:cstheme="minorBidi"/>
          <w:lang w:eastAsia="ja-JP"/>
        </w:rPr>
        <w:t>Massobrio</w:t>
      </w:r>
      <w:proofErr w:type="spellEnd"/>
      <w:r w:rsidRPr="003B2BF4">
        <w:rPr>
          <w:rFonts w:asciiTheme="minorHAnsi" w:eastAsiaTheme="minorEastAsia" w:hAnsiTheme="minorHAnsi" w:cstheme="minorBidi"/>
          <w:lang w:eastAsia="ja-JP"/>
        </w:rPr>
        <w:t>, 2024).</w:t>
      </w:r>
    </w:p>
    <w:p w14:paraId="3213F176" w14:textId="77777777" w:rsidR="001520B0" w:rsidRDefault="001520B0" w:rsidP="00F64808">
      <w:pPr>
        <w:pStyle w:val="NormalWeb"/>
        <w:rPr>
          <w:rFonts w:asciiTheme="minorHAnsi" w:eastAsiaTheme="minorEastAsia" w:hAnsiTheme="minorHAnsi" w:cstheme="minorBidi"/>
          <w:lang w:eastAsia="ja-JP"/>
        </w:rPr>
      </w:pPr>
    </w:p>
    <w:p w14:paraId="47CD109E" w14:textId="2DB7049B" w:rsidR="00DF102A" w:rsidRDefault="00DF102A" w:rsidP="001520B0">
      <w:pPr>
        <w:pStyle w:val="Heading4"/>
        <w:rPr>
          <w:rFonts w:eastAsiaTheme="minorEastAsia"/>
        </w:rPr>
      </w:pPr>
      <w:r>
        <w:rPr>
          <w:rFonts w:eastAsiaTheme="minorEastAsia"/>
        </w:rPr>
        <w:t xml:space="preserve">1.3.5. </w:t>
      </w:r>
      <w:r w:rsidR="0020727A" w:rsidRPr="0020727A">
        <w:rPr>
          <w:rFonts w:eastAsiaTheme="minorEastAsia"/>
        </w:rPr>
        <w:t>Additive Manufacturing and FEA</w:t>
      </w:r>
    </w:p>
    <w:p w14:paraId="1FD63F23" w14:textId="77777777" w:rsidR="0022187F" w:rsidRPr="0022187F" w:rsidRDefault="0022187F" w:rsidP="0022187F">
      <w:r w:rsidRPr="0022187F">
        <w:t>Additive manufacturing (AM) has expanded FEA-based design, allowing printed components to be optimised for strength, weight, and thermal performance (ZHU et al., 2021). Together, FEA and AM enable efficient, custom parts once difficult to produce.</w:t>
      </w:r>
    </w:p>
    <w:p w14:paraId="7940DD81" w14:textId="77777777" w:rsidR="0022187F" w:rsidRPr="0022187F" w:rsidRDefault="0022187F" w:rsidP="0022187F">
      <w:r w:rsidRPr="0022187F">
        <w:t>However, risks arise if not applied correctly:</w:t>
      </w:r>
    </w:p>
    <w:p w14:paraId="487EA79E" w14:textId="77777777" w:rsidR="0022187F" w:rsidRPr="0022187F" w:rsidRDefault="0022187F" w:rsidP="0022187F">
      <w:pPr>
        <w:numPr>
          <w:ilvl w:val="0"/>
          <w:numId w:val="5"/>
        </w:numPr>
      </w:pPr>
      <w:r w:rsidRPr="0022187F">
        <w:rPr>
          <w:b/>
          <w:bCs/>
        </w:rPr>
        <w:t>Geometry &amp; Boundaries</w:t>
      </w:r>
      <w:r w:rsidRPr="0022187F">
        <w:t>: Oversimplified models or misidentified boundaries can distort simulation accuracy (Solid Solutions, 2017; Rahimi et al., 2018).</w:t>
      </w:r>
    </w:p>
    <w:p w14:paraId="3DF14379" w14:textId="77777777" w:rsidR="0022187F" w:rsidRPr="0022187F" w:rsidRDefault="0022187F" w:rsidP="0022187F">
      <w:pPr>
        <w:numPr>
          <w:ilvl w:val="0"/>
          <w:numId w:val="5"/>
        </w:numPr>
      </w:pPr>
      <w:r w:rsidRPr="0022187F">
        <w:rPr>
          <w:b/>
          <w:bCs/>
        </w:rPr>
        <w:t>Material Properties</w:t>
      </w:r>
      <w:r w:rsidRPr="0022187F">
        <w:t>: Inaccurate definitions may overlook mechanical failure, affecting validation (duodesign.co.uk, 2016; Fong et al., 2006).</w:t>
      </w:r>
    </w:p>
    <w:p w14:paraId="6BB64216" w14:textId="77777777" w:rsidR="0022187F" w:rsidRPr="0022187F" w:rsidRDefault="0022187F" w:rsidP="0022187F">
      <w:pPr>
        <w:numPr>
          <w:ilvl w:val="0"/>
          <w:numId w:val="5"/>
        </w:numPr>
      </w:pPr>
      <w:r w:rsidRPr="0022187F">
        <w:rPr>
          <w:b/>
          <w:bCs/>
        </w:rPr>
        <w:t>Mesh Quality</w:t>
      </w:r>
      <w:r w:rsidRPr="0022187F">
        <w:t xml:space="preserve">: Poor mesh can cause numerical errors or miss stress variations, reducing result reliability (NAFEMS, 2016; </w:t>
      </w:r>
      <w:proofErr w:type="spellStart"/>
      <w:r w:rsidRPr="0022187F">
        <w:t>Pisarciuc</w:t>
      </w:r>
      <w:proofErr w:type="spellEnd"/>
      <w:r w:rsidRPr="0022187F">
        <w:t xml:space="preserve"> et al., 2023).</w:t>
      </w:r>
    </w:p>
    <w:p w14:paraId="4A122A9F" w14:textId="77777777" w:rsidR="0022187F" w:rsidRPr="0022187F" w:rsidRDefault="0022187F" w:rsidP="0022187F">
      <w:pPr>
        <w:numPr>
          <w:ilvl w:val="0"/>
          <w:numId w:val="5"/>
        </w:numPr>
      </w:pPr>
      <w:r w:rsidRPr="0022187F">
        <w:rPr>
          <w:b/>
          <w:bCs/>
        </w:rPr>
        <w:t>Post-Processing</w:t>
      </w:r>
      <w:r w:rsidRPr="0022187F">
        <w:t>: Misinterpreting results or relying on defaults without verification can lead to flawed decisions (Lava et al., 2020).</w:t>
      </w:r>
    </w:p>
    <w:p w14:paraId="0585F649" w14:textId="77777777" w:rsidR="00DD5F59" w:rsidRDefault="00DD5F59" w:rsidP="00DD5F59"/>
    <w:p w14:paraId="3944BB2F" w14:textId="0A2EE9C0" w:rsidR="00800190" w:rsidRDefault="00B914D9" w:rsidP="00B914D9">
      <w:pPr>
        <w:pStyle w:val="Heading3"/>
      </w:pPr>
      <w:bookmarkStart w:id="7" w:name="_Toc212374471"/>
      <w:r>
        <w:t xml:space="preserve">1.4.  </w:t>
      </w:r>
      <w:r w:rsidR="00800190">
        <w:t>Future developments</w:t>
      </w:r>
      <w:bookmarkEnd w:id="7"/>
    </w:p>
    <w:p w14:paraId="6DA74813" w14:textId="1BE30062" w:rsidR="00587CDA" w:rsidRDefault="00914EF9" w:rsidP="00587CDA">
      <w:r w:rsidRPr="00914EF9">
        <w:t>Engineers are combining AI and FEA to simulate faster and more intelligently. AI can automate mesh setup, boundary conditions, solver settings, and result analysis. Surrogate models enable rapid FEA predictions (Siemens, 2025a), enhancing digital twins and real-time optimisation (Balu et al., 2022). Generative design lightens structures (Charalampous et al., 2024), while PINNs ensure physics-based accuracy (Haghighat et al., 2021). AI streamlines FEA, allowing engineers to focus on innovation (Kristin et al., 2024).</w:t>
      </w:r>
    </w:p>
    <w:p w14:paraId="6EBA8975" w14:textId="77777777" w:rsidR="00B914D9" w:rsidRDefault="00B914D9" w:rsidP="00587CDA"/>
    <w:p w14:paraId="228FE3F1" w14:textId="7E39EC3F" w:rsidR="00800190" w:rsidRDefault="00B914D9" w:rsidP="00B914D9">
      <w:pPr>
        <w:pStyle w:val="Heading3"/>
      </w:pPr>
      <w:bookmarkStart w:id="8" w:name="_Toc212374472"/>
      <w:r>
        <w:t xml:space="preserve">1.5. </w:t>
      </w:r>
      <w:r w:rsidR="00800190">
        <w:t>Benefits of FEA optimisation</w:t>
      </w:r>
      <w:bookmarkEnd w:id="8"/>
    </w:p>
    <w:p w14:paraId="79ED1B4A" w14:textId="04640A6D" w:rsidR="004C6CD9" w:rsidRDefault="00B12B73" w:rsidP="004C6CD9">
      <w:r w:rsidRPr="00B12B73">
        <w:t xml:space="preserve">EA optimisation enhances performance, reliability, and safety while reducing weight, material use, and costs. Simulations accelerate development and reduce prototypes, supporting sustainable, high-performance designs (McGarry, 2025; Kumar N et al., 2025; </w:t>
      </w:r>
      <w:proofErr w:type="spellStart"/>
      <w:r w:rsidRPr="00B12B73">
        <w:t>ToffeeX</w:t>
      </w:r>
      <w:proofErr w:type="spellEnd"/>
      <w:r w:rsidRPr="00B12B73">
        <w:t xml:space="preserve">, 2025). It also enables complex geometries through generative design </w:t>
      </w:r>
      <w:r w:rsidRPr="00B12B73">
        <w:lastRenderedPageBreak/>
        <w:t>(Shi et al., 2025) and, with digital twins, supports real-time decisions and predictive maintenance for lighter, efficient solutions (Adolphsen, 2025).</w:t>
      </w:r>
    </w:p>
    <w:p w14:paraId="3AF86E6A" w14:textId="77777777" w:rsidR="00B914D9" w:rsidRDefault="00B914D9" w:rsidP="004C6CD9"/>
    <w:p w14:paraId="235E6E77" w14:textId="1D889E7F" w:rsidR="00675DF7" w:rsidRDefault="004C6CD9" w:rsidP="00B914D9">
      <w:pPr>
        <w:pStyle w:val="Heading2"/>
      </w:pPr>
      <w:bookmarkStart w:id="9" w:name="_Toc212374473"/>
      <w:r>
        <w:t xml:space="preserve">Task 2: </w:t>
      </w:r>
      <w:r w:rsidR="00BF2105">
        <w:t>Create an FE model</w:t>
      </w:r>
      <w:bookmarkEnd w:id="9"/>
      <w:r w:rsidR="00BF2105">
        <w:t xml:space="preserve"> </w:t>
      </w:r>
    </w:p>
    <w:p w14:paraId="463DE7BD" w14:textId="0CB999B8" w:rsidR="00581CF3" w:rsidRDefault="00581CF3" w:rsidP="00B914D9">
      <w:pPr>
        <w:pStyle w:val="Heading3"/>
      </w:pPr>
      <w:bookmarkStart w:id="10" w:name="_Toc212374474"/>
      <w:r>
        <w:t>2.</w:t>
      </w:r>
      <w:r w:rsidR="00CC3BD8">
        <w:t xml:space="preserve">1. </w:t>
      </w:r>
      <w:r w:rsidR="00CC3BD8" w:rsidRPr="00CC3BD8">
        <w:t>Steel Wing Baseline Analysis</w:t>
      </w:r>
      <w:bookmarkEnd w:id="10"/>
    </w:p>
    <w:p w14:paraId="463201E2" w14:textId="355EA800" w:rsidR="006C6143" w:rsidRDefault="00E352FB" w:rsidP="005E308F">
      <w:r w:rsidRPr="00E352FB">
        <w:t>In the initial simulation, a 500</w:t>
      </w:r>
      <w:r w:rsidRPr="00E352FB">
        <w:rPr>
          <w:rFonts w:ascii="Arial" w:hAnsi="Arial" w:cs="Arial"/>
        </w:rPr>
        <w:t> </w:t>
      </w:r>
      <w:r w:rsidRPr="00E352FB">
        <w:t>N vertical load was applied to the steel wing, rotating on one end of the X-axis. Defined as isotropic, the material showed uniform properties in all directions. The model produced a deflection of 8.6</w:t>
      </w:r>
      <w:r w:rsidRPr="00E352FB">
        <w:rPr>
          <w:rFonts w:ascii="Arial" w:hAnsi="Arial" w:cs="Arial"/>
        </w:rPr>
        <w:t> </w:t>
      </w:r>
      <w:r w:rsidRPr="00E352FB">
        <w:rPr>
          <w:rFonts w:ascii="Aptos" w:hAnsi="Aptos" w:cs="Aptos"/>
        </w:rPr>
        <w:t>×</w:t>
      </w:r>
      <w:r w:rsidRPr="00E352FB">
        <w:rPr>
          <w:rFonts w:ascii="Arial" w:hAnsi="Arial" w:cs="Arial"/>
        </w:rPr>
        <w:t> </w:t>
      </w:r>
      <w:r w:rsidRPr="00E352FB">
        <w:t>10</w:t>
      </w:r>
      <w:r w:rsidRPr="00E352FB">
        <w:rPr>
          <w:rFonts w:ascii="Cambria Math" w:hAnsi="Cambria Math" w:cs="Cambria Math"/>
        </w:rPr>
        <w:t>⁻</w:t>
      </w:r>
      <w:r w:rsidRPr="00E352FB">
        <w:rPr>
          <w:rFonts w:ascii="Aptos" w:hAnsi="Aptos" w:cs="Aptos"/>
        </w:rPr>
        <w:t>³</w:t>
      </w:r>
      <w:r w:rsidRPr="00E352FB">
        <w:rPr>
          <w:rFonts w:ascii="Arial" w:hAnsi="Arial" w:cs="Arial"/>
        </w:rPr>
        <w:t> </w:t>
      </w:r>
      <w:r w:rsidRPr="00E352FB">
        <w:t>m (Figure 2), which was set, with properties adjusted to meet the specification (see Appendix A).</w:t>
      </w:r>
    </w:p>
    <w:p w14:paraId="5D885060" w14:textId="77777777" w:rsidR="00F108AB" w:rsidRDefault="006C6143" w:rsidP="00F108AB">
      <w:pPr>
        <w:keepNext/>
      </w:pPr>
      <w:r>
        <w:rPr>
          <w:noProof/>
        </w:rPr>
        <w:drawing>
          <wp:inline distT="0" distB="0" distL="0" distR="0" wp14:anchorId="3F7DC3FA" wp14:editId="18532E0E">
            <wp:extent cx="5731510" cy="2997835"/>
            <wp:effectExtent l="0" t="0" r="2540" b="0"/>
            <wp:docPr id="1252003684" name="Picture 1" descr="A computer screen shot of a rainbow colo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uter screen shot of a rainbow colored objec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inline>
        </w:drawing>
      </w:r>
    </w:p>
    <w:p w14:paraId="329AE47B" w14:textId="1E2BB15C" w:rsidR="006C6143" w:rsidRDefault="00F108AB" w:rsidP="00F108AB">
      <w:pPr>
        <w:pStyle w:val="Caption"/>
        <w:jc w:val="center"/>
      </w:pPr>
      <w:bookmarkStart w:id="11" w:name="_Toc212373881"/>
      <w:r>
        <w:t xml:space="preserve">Figure </w:t>
      </w:r>
      <w:fldSimple w:instr=" SEQ Figure \* ARABIC ">
        <w:r w:rsidR="00E604CE">
          <w:rPr>
            <w:noProof/>
          </w:rPr>
          <w:t>2</w:t>
        </w:r>
      </w:fldSimple>
      <w:r>
        <w:t xml:space="preserve"> - Simulation of a </w:t>
      </w:r>
      <w:r w:rsidRPr="00373A3D">
        <w:t>deflection of 8.6</w:t>
      </w:r>
      <w:r w:rsidR="00FC59E0">
        <w:t>x</w:t>
      </w:r>
      <w:r w:rsidRPr="00373A3D">
        <w:t>10</w:t>
      </w:r>
      <w:r w:rsidRPr="00373A3D">
        <w:rPr>
          <w:rFonts w:ascii="Cambria Math" w:hAnsi="Cambria Math" w:cs="Cambria Math"/>
        </w:rPr>
        <w:t>⁻</w:t>
      </w:r>
      <w:r w:rsidRPr="00373A3D">
        <w:rPr>
          <w:rFonts w:ascii="Aptos" w:hAnsi="Aptos" w:cs="Aptos"/>
        </w:rPr>
        <w:t>³</w:t>
      </w:r>
      <w:r w:rsidRPr="00373A3D">
        <w:t>m</w:t>
      </w:r>
      <w:bookmarkEnd w:id="11"/>
    </w:p>
    <w:p w14:paraId="75186B1A" w14:textId="77777777" w:rsidR="006C6143" w:rsidRDefault="006C6143" w:rsidP="00396DFD"/>
    <w:p w14:paraId="57CE77FD" w14:textId="219EC687" w:rsidR="000A74E2" w:rsidRDefault="003D08EB" w:rsidP="00396DFD">
      <w:r w:rsidRPr="003D08EB">
        <w:t>Design Studio calculated the steel wing’s mass as 0.465</w:t>
      </w:r>
      <w:r w:rsidRPr="003D08EB">
        <w:rPr>
          <w:rFonts w:ascii="Arial" w:hAnsi="Arial" w:cs="Arial"/>
        </w:rPr>
        <w:t> </w:t>
      </w:r>
      <w:r w:rsidRPr="003D08EB">
        <w:t>kg (see Appendix B), with a stiffness-to-weight ratio of 126</w:t>
      </w:r>
      <w:r w:rsidRPr="003D08EB">
        <w:rPr>
          <w:rFonts w:ascii="Arial" w:hAnsi="Arial" w:cs="Arial"/>
        </w:rPr>
        <w:t> </w:t>
      </w:r>
      <w:r w:rsidRPr="003D08EB">
        <w:t>N/mm (see Appendix C).</w:t>
      </w:r>
    </w:p>
    <w:p w14:paraId="18D3F94D" w14:textId="77777777" w:rsidR="003D08EB" w:rsidRPr="00396DFD" w:rsidRDefault="003D08EB" w:rsidP="00396DFD"/>
    <w:p w14:paraId="6CFB372C" w14:textId="10A6F768" w:rsidR="000A74E2" w:rsidRDefault="00C13D13" w:rsidP="00B914D9">
      <w:pPr>
        <w:pStyle w:val="Heading3"/>
      </w:pPr>
      <w:bookmarkStart w:id="12" w:name="_Toc212374475"/>
      <w:r>
        <w:t>2.2.</w:t>
      </w:r>
      <w:r w:rsidR="000A74E2">
        <w:t xml:space="preserve"> </w:t>
      </w:r>
      <w:r w:rsidRPr="00C13D13">
        <w:t>Composite Wing Setup and Material Definition</w:t>
      </w:r>
      <w:bookmarkEnd w:id="12"/>
    </w:p>
    <w:p w14:paraId="4DD3F825" w14:textId="7558EDF4" w:rsidR="005A5744" w:rsidRDefault="005D1C47" w:rsidP="00CC11AB">
      <w:r w:rsidRPr="005D1C47">
        <w:t>CFRP was added to the CAD model to explore lighter options, with its properties defined in Design Studio (see Appendix D). As an orthotropic material, its stiffness depends on fibre direction, so theta vectors were generated to ensure accurate simulation results (Figure 3).</w:t>
      </w:r>
    </w:p>
    <w:p w14:paraId="16446C84" w14:textId="77777777" w:rsidR="009B35C8" w:rsidRDefault="005A5744" w:rsidP="009B35C8">
      <w:pPr>
        <w:keepNext/>
      </w:pPr>
      <w:r>
        <w:rPr>
          <w:noProof/>
        </w:rPr>
        <w:lastRenderedPageBreak/>
        <w:drawing>
          <wp:inline distT="0" distB="0" distL="0" distR="0" wp14:anchorId="5D609F1A" wp14:editId="53A339AA">
            <wp:extent cx="5731510" cy="3011805"/>
            <wp:effectExtent l="0" t="0" r="2540" b="0"/>
            <wp:docPr id="42452608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11805"/>
                    </a:xfrm>
                    <a:prstGeom prst="rect">
                      <a:avLst/>
                    </a:prstGeom>
                    <a:noFill/>
                    <a:ln>
                      <a:noFill/>
                    </a:ln>
                  </pic:spPr>
                </pic:pic>
              </a:graphicData>
            </a:graphic>
          </wp:inline>
        </w:drawing>
      </w:r>
    </w:p>
    <w:p w14:paraId="4DE53DD8" w14:textId="1961AC81" w:rsidR="005A5744" w:rsidRPr="00CC11AB" w:rsidRDefault="009B35C8" w:rsidP="009B35C8">
      <w:pPr>
        <w:pStyle w:val="Caption"/>
        <w:jc w:val="center"/>
      </w:pPr>
      <w:bookmarkStart w:id="13" w:name="_Toc212373882"/>
      <w:r>
        <w:t xml:space="preserve">Figure </w:t>
      </w:r>
      <w:fldSimple w:instr=" SEQ Figure \* ARABIC ">
        <w:r w:rsidR="00E604CE">
          <w:rPr>
            <w:noProof/>
          </w:rPr>
          <w:t>3</w:t>
        </w:r>
      </w:fldSimple>
      <w:r>
        <w:t xml:space="preserve"> - </w:t>
      </w:r>
      <w:r w:rsidRPr="00E34E4A">
        <w:t>theta Vectors</w:t>
      </w:r>
      <w:bookmarkEnd w:id="13"/>
    </w:p>
    <w:p w14:paraId="4797CA4B" w14:textId="77777777" w:rsidR="000A74E2" w:rsidRDefault="000A74E2"/>
    <w:p w14:paraId="4B92131F" w14:textId="5E17EA37" w:rsidR="006C5344" w:rsidRDefault="004E4E4F" w:rsidP="00157977">
      <w:r w:rsidRPr="004E4E4F">
        <w:t>The CAD model includes both isotropic and orthotropic materials. Isotropic materials have uniform strength in all directions, while orthotropic materials vary in stiffness based on orientation, making accurate part placement essential.</w:t>
      </w:r>
    </w:p>
    <w:p w14:paraId="3606A820" w14:textId="77777777" w:rsidR="004E4E4F" w:rsidRDefault="004E4E4F" w:rsidP="00157977"/>
    <w:p w14:paraId="45ECFDFE" w14:textId="5090CAE4" w:rsidR="00157977" w:rsidRPr="00157977" w:rsidRDefault="00143FCA" w:rsidP="00157977">
      <w:r w:rsidRPr="00143FCA">
        <w:t>The main stiffness direction (E1) followed the wing’s length, while the secondary (E2) ran across its cross-section. Theta vectors were generated and adjusted to align with this orientation (Figure 4).</w:t>
      </w:r>
    </w:p>
    <w:p w14:paraId="44C4FD8A" w14:textId="77777777" w:rsidR="009B35C8" w:rsidRDefault="00705311" w:rsidP="009B35C8">
      <w:pPr>
        <w:keepNext/>
      </w:pPr>
      <w:r>
        <w:rPr>
          <w:noProof/>
        </w:rPr>
        <w:drawing>
          <wp:inline distT="0" distB="0" distL="0" distR="0" wp14:anchorId="409767A2" wp14:editId="1CA08E79">
            <wp:extent cx="5731510" cy="2997835"/>
            <wp:effectExtent l="0" t="0" r="2540" b="0"/>
            <wp:docPr id="527222850" name="Picture 6"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screen 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inline>
        </w:drawing>
      </w:r>
    </w:p>
    <w:p w14:paraId="79552480" w14:textId="31210D6E" w:rsidR="00157977" w:rsidRDefault="009B35C8" w:rsidP="009B35C8">
      <w:pPr>
        <w:pStyle w:val="Caption"/>
        <w:jc w:val="center"/>
      </w:pPr>
      <w:bookmarkStart w:id="14" w:name="_Toc212373883"/>
      <w:r>
        <w:t xml:space="preserve">Figure </w:t>
      </w:r>
      <w:fldSimple w:instr=" SEQ Figure \* ARABIC ">
        <w:r w:rsidR="00E604CE">
          <w:rPr>
            <w:noProof/>
          </w:rPr>
          <w:t>4</w:t>
        </w:r>
      </w:fldSimple>
      <w:r>
        <w:t xml:space="preserve"> - </w:t>
      </w:r>
      <w:r w:rsidRPr="007E4993">
        <w:t xml:space="preserve">theta Vectors </w:t>
      </w:r>
      <w:r>
        <w:t>adjusted to reflect direction</w:t>
      </w:r>
      <w:bookmarkEnd w:id="14"/>
    </w:p>
    <w:p w14:paraId="70DDB5E5" w14:textId="77777777" w:rsidR="00CC3BD8" w:rsidRDefault="00CC3BD8" w:rsidP="004C6CD9"/>
    <w:p w14:paraId="08D88588" w14:textId="77777777" w:rsidR="00B10381" w:rsidRDefault="00B10381" w:rsidP="004C6CD9"/>
    <w:p w14:paraId="4710E178" w14:textId="1AF3FCF0" w:rsidR="00C80E3B" w:rsidRPr="00C80E3B" w:rsidRDefault="00EC6AAC" w:rsidP="00C80E3B">
      <w:r w:rsidRPr="00EC6AAC">
        <w:t>Ply thickness and layer definitions were added based on the specification (Figure 5), updating the model to reflect CFRP properties. After applying the material settings, the element colour changed from grey to green, confirming the successful switch from steel (see Appendix E).</w:t>
      </w:r>
    </w:p>
    <w:p w14:paraId="67ACB1A4" w14:textId="77777777" w:rsidR="00B10381" w:rsidRDefault="00B10381" w:rsidP="004C6CD9"/>
    <w:p w14:paraId="08FFD77B" w14:textId="77777777" w:rsidR="00FC59E0" w:rsidRDefault="0022271B" w:rsidP="00FC59E0">
      <w:pPr>
        <w:keepNext/>
      </w:pPr>
      <w:r>
        <w:rPr>
          <w:noProof/>
        </w:rPr>
        <w:drawing>
          <wp:inline distT="0" distB="0" distL="0" distR="0" wp14:anchorId="51BDC607" wp14:editId="092C0349">
            <wp:extent cx="5731510" cy="3031490"/>
            <wp:effectExtent l="0" t="0" r="2540" b="0"/>
            <wp:docPr id="501821140" name="Picture 7" descr="A computer screen shot of a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omputer screen shot of a swor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31490"/>
                    </a:xfrm>
                    <a:prstGeom prst="rect">
                      <a:avLst/>
                    </a:prstGeom>
                    <a:noFill/>
                    <a:ln>
                      <a:noFill/>
                    </a:ln>
                  </pic:spPr>
                </pic:pic>
              </a:graphicData>
            </a:graphic>
          </wp:inline>
        </w:drawing>
      </w:r>
    </w:p>
    <w:p w14:paraId="7C94509B" w14:textId="7F34D423" w:rsidR="00B10381" w:rsidRDefault="00FC59E0" w:rsidP="00FC59E0">
      <w:pPr>
        <w:pStyle w:val="Caption"/>
        <w:jc w:val="center"/>
      </w:pPr>
      <w:bookmarkStart w:id="15" w:name="_Toc212373884"/>
      <w:r>
        <w:t xml:space="preserve">Figure </w:t>
      </w:r>
      <w:fldSimple w:instr=" SEQ Figure \* ARABIC ">
        <w:r w:rsidR="00E604CE">
          <w:rPr>
            <w:noProof/>
          </w:rPr>
          <w:t>5</w:t>
        </w:r>
      </w:fldSimple>
      <w:r>
        <w:t xml:space="preserve"> - </w:t>
      </w:r>
      <w:r w:rsidRPr="00B249FE">
        <w:t>ply thickness and the layer definitions</w:t>
      </w:r>
      <w:r>
        <w:t xml:space="preserve"> created</w:t>
      </w:r>
      <w:bookmarkEnd w:id="15"/>
    </w:p>
    <w:p w14:paraId="65FEA5A7" w14:textId="77777777" w:rsidR="007162F0" w:rsidRDefault="007162F0" w:rsidP="007162F0"/>
    <w:p w14:paraId="562C2390" w14:textId="6A269A69" w:rsidR="00B10381" w:rsidRDefault="005100B7" w:rsidP="00B914D9">
      <w:pPr>
        <w:pStyle w:val="Heading3"/>
      </w:pPr>
      <w:bookmarkStart w:id="16" w:name="_Toc212374476"/>
      <w:r>
        <w:t xml:space="preserve">2.3. </w:t>
      </w:r>
      <w:r w:rsidRPr="005100B7">
        <w:t>Composite Wing Performance Evaluation</w:t>
      </w:r>
      <w:bookmarkEnd w:id="16"/>
    </w:p>
    <w:p w14:paraId="424811A1" w14:textId="65FF8C63" w:rsidR="00CE09A7" w:rsidRDefault="006408B1" w:rsidP="00CE09A7">
      <w:r w:rsidRPr="006408B1">
        <w:t>After switching to CFRP, the same 500</w:t>
      </w:r>
      <w:r w:rsidRPr="006408B1">
        <w:rPr>
          <w:rFonts w:ascii="Arial" w:hAnsi="Arial" w:cs="Arial"/>
        </w:rPr>
        <w:t> </w:t>
      </w:r>
      <w:r w:rsidRPr="006408B1">
        <w:t>N load produced a deflection of 8.4</w:t>
      </w:r>
      <w:r w:rsidRPr="006408B1">
        <w:rPr>
          <w:rFonts w:ascii="Arial" w:hAnsi="Arial" w:cs="Arial"/>
        </w:rPr>
        <w:t> </w:t>
      </w:r>
      <w:r w:rsidRPr="006408B1">
        <w:rPr>
          <w:rFonts w:ascii="Aptos" w:hAnsi="Aptos" w:cs="Aptos"/>
        </w:rPr>
        <w:t>×</w:t>
      </w:r>
      <w:r w:rsidRPr="006408B1">
        <w:rPr>
          <w:rFonts w:ascii="Arial" w:hAnsi="Arial" w:cs="Arial"/>
        </w:rPr>
        <w:t> </w:t>
      </w:r>
      <w:r w:rsidRPr="006408B1">
        <w:t>10</w:t>
      </w:r>
      <w:r w:rsidRPr="006408B1">
        <w:rPr>
          <w:rFonts w:ascii="Cambria Math" w:hAnsi="Cambria Math" w:cs="Cambria Math"/>
        </w:rPr>
        <w:t>⁻</w:t>
      </w:r>
      <w:r w:rsidRPr="006408B1">
        <w:rPr>
          <w:rFonts w:ascii="Aptos" w:hAnsi="Aptos" w:cs="Aptos"/>
        </w:rPr>
        <w:t>³</w:t>
      </w:r>
      <w:r w:rsidRPr="006408B1">
        <w:rPr>
          <w:rFonts w:ascii="Arial" w:hAnsi="Arial" w:cs="Arial"/>
        </w:rPr>
        <w:t> </w:t>
      </w:r>
      <w:r w:rsidRPr="006408B1">
        <w:t>m (Figure 6), slightly less than the steel wing. The CFRP wing weighed 116</w:t>
      </w:r>
      <w:r w:rsidRPr="006408B1">
        <w:rPr>
          <w:rFonts w:ascii="Arial" w:hAnsi="Arial" w:cs="Arial"/>
        </w:rPr>
        <w:t> </w:t>
      </w:r>
      <w:r w:rsidRPr="006408B1">
        <w:t>g (see Appendix F), and this reduced mass led to a higher stiffness-to-weight ratio of 518</w:t>
      </w:r>
      <w:r w:rsidRPr="006408B1">
        <w:rPr>
          <w:rFonts w:ascii="Arial" w:hAnsi="Arial" w:cs="Arial"/>
        </w:rPr>
        <w:t> </w:t>
      </w:r>
      <w:r w:rsidRPr="006408B1">
        <w:t>N/mm (see Appendix G).</w:t>
      </w:r>
    </w:p>
    <w:p w14:paraId="4823423E" w14:textId="77777777" w:rsidR="006408B1" w:rsidRDefault="006408B1" w:rsidP="00CE09A7"/>
    <w:p w14:paraId="5B7BF78C" w14:textId="77777777" w:rsidR="00FC59E0" w:rsidRDefault="008C49DC" w:rsidP="00FC59E0">
      <w:pPr>
        <w:keepNext/>
      </w:pPr>
      <w:r>
        <w:rPr>
          <w:noProof/>
        </w:rPr>
        <w:lastRenderedPageBreak/>
        <w:drawing>
          <wp:inline distT="0" distB="0" distL="0" distR="0" wp14:anchorId="46961663" wp14:editId="6380F3DD">
            <wp:extent cx="5731510" cy="3030855"/>
            <wp:effectExtent l="0" t="0" r="2540" b="0"/>
            <wp:docPr id="87726049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30855"/>
                    </a:xfrm>
                    <a:prstGeom prst="rect">
                      <a:avLst/>
                    </a:prstGeom>
                    <a:noFill/>
                    <a:ln>
                      <a:noFill/>
                    </a:ln>
                  </pic:spPr>
                </pic:pic>
              </a:graphicData>
            </a:graphic>
          </wp:inline>
        </w:drawing>
      </w:r>
    </w:p>
    <w:p w14:paraId="60231194" w14:textId="75E5F6B9" w:rsidR="00CE09A7" w:rsidRPr="00CE09A7" w:rsidRDefault="00FC59E0" w:rsidP="00FC59E0">
      <w:pPr>
        <w:pStyle w:val="Caption"/>
        <w:jc w:val="center"/>
      </w:pPr>
      <w:bookmarkStart w:id="17" w:name="_Toc212373885"/>
      <w:r>
        <w:t xml:space="preserve">Figure </w:t>
      </w:r>
      <w:fldSimple w:instr=" SEQ Figure \* ARABIC ">
        <w:r w:rsidR="00E604CE">
          <w:rPr>
            <w:noProof/>
          </w:rPr>
          <w:t>6</w:t>
        </w:r>
      </w:fldSimple>
      <w:r>
        <w:t xml:space="preserve"> - </w:t>
      </w:r>
      <w:r w:rsidRPr="005C2CC5">
        <w:t>Simulation of a deflection of 8.</w:t>
      </w:r>
      <w:r>
        <w:t>4x</w:t>
      </w:r>
      <w:r w:rsidRPr="005C2CC5">
        <w:t>10</w:t>
      </w:r>
      <w:r w:rsidRPr="005C2CC5">
        <w:rPr>
          <w:rFonts w:ascii="Cambria Math" w:hAnsi="Cambria Math" w:cs="Cambria Math"/>
        </w:rPr>
        <w:t>⁻</w:t>
      </w:r>
      <w:r w:rsidRPr="005C2CC5">
        <w:rPr>
          <w:rFonts w:ascii="Aptos" w:hAnsi="Aptos" w:cs="Aptos"/>
        </w:rPr>
        <w:t>³</w:t>
      </w:r>
      <w:r w:rsidRPr="005C2CC5">
        <w:t>m</w:t>
      </w:r>
      <w:bookmarkEnd w:id="17"/>
    </w:p>
    <w:p w14:paraId="157D3E68" w14:textId="77777777" w:rsidR="00CE09A7" w:rsidRDefault="00CE09A7" w:rsidP="004C6CD9"/>
    <w:p w14:paraId="1942174B" w14:textId="3115F26C" w:rsidR="00B10381" w:rsidRDefault="00965768" w:rsidP="004C6CD9">
      <w:r w:rsidRPr="00965768">
        <w:t>In comparison, 126N/mm was the value for the steel wing whereas, 518N/mm is the value for the carbon fibre wing. The carbon fibre wing is stiffer now as by adding and extra ply increasing the bending stiffness. Therefore, by adding one extra ply increases the stiffness more than the weight which increases the stiffness overweight ratio number.  </w:t>
      </w:r>
    </w:p>
    <w:p w14:paraId="57F76FEF" w14:textId="77777777" w:rsidR="00E129F7" w:rsidRPr="006B75ED" w:rsidRDefault="00E129F7" w:rsidP="004C6CD9"/>
    <w:p w14:paraId="5B2E917C" w14:textId="326023AE" w:rsidR="00BF2105" w:rsidRDefault="004C6CD9" w:rsidP="00B914D9">
      <w:pPr>
        <w:pStyle w:val="Heading2"/>
      </w:pPr>
      <w:bookmarkStart w:id="18" w:name="_Toc212374477"/>
      <w:r>
        <w:t xml:space="preserve">Task 3: </w:t>
      </w:r>
      <w:r w:rsidR="002C69FE">
        <w:t>Optimise</w:t>
      </w:r>
      <w:r w:rsidR="00BF2105">
        <w:t xml:space="preserve"> the structure</w:t>
      </w:r>
      <w:bookmarkEnd w:id="18"/>
      <w:r w:rsidR="00BF2105">
        <w:t xml:space="preserve"> </w:t>
      </w:r>
    </w:p>
    <w:p w14:paraId="76E3B928" w14:textId="508BFB9A" w:rsidR="7B5E8F92" w:rsidRDefault="7B5E8F92" w:rsidP="00B914D9">
      <w:pPr>
        <w:pStyle w:val="Heading3"/>
      </w:pPr>
      <w:bookmarkStart w:id="19" w:name="_Toc212374478"/>
      <w:r>
        <w:t xml:space="preserve">3.1. </w:t>
      </w:r>
      <w:r w:rsidR="007162F0">
        <w:t>Optimisation</w:t>
      </w:r>
      <w:r>
        <w:t xml:space="preserve"> Process</w:t>
      </w:r>
      <w:bookmarkEnd w:id="19"/>
    </w:p>
    <w:p w14:paraId="1755CB39" w14:textId="4EDD740C" w:rsidR="6961AC22" w:rsidRDefault="00F85E68">
      <w:r w:rsidRPr="00F85E68">
        <w:t>The next step was to optimise the kiteboard wing in Design Studios by adjusting ply thickness to balance durability and weight. Variables, objectives, and constraints were defined to determine the number of plies needed in each layer to match the stiffness of the steel wing.</w:t>
      </w:r>
    </w:p>
    <w:p w14:paraId="61303F82" w14:textId="77777777" w:rsidR="007162F0" w:rsidRDefault="007162F0"/>
    <w:p w14:paraId="15B9AAD6" w14:textId="769FDFCE" w:rsidR="7B5E8F92" w:rsidRDefault="007162F0" w:rsidP="007162F0">
      <w:pPr>
        <w:pStyle w:val="Heading4"/>
      </w:pPr>
      <w:r>
        <w:t xml:space="preserve">3.1.1. </w:t>
      </w:r>
      <w:r w:rsidR="7B5E8F92" w:rsidRPr="6961AC22">
        <w:t>Objective</w:t>
      </w:r>
    </w:p>
    <w:p w14:paraId="55498A81" w14:textId="72793541" w:rsidR="003B78BB" w:rsidRDefault="7B5E8F92" w:rsidP="003B78BB">
      <w:r>
        <w:t>The primary objective of the optimi</w:t>
      </w:r>
      <w:r w:rsidR="00B7309D">
        <w:t>s</w:t>
      </w:r>
      <w:r>
        <w:t xml:space="preserve">ation was to </w:t>
      </w:r>
      <w:r w:rsidR="00B7309D">
        <w:t>minimise</w:t>
      </w:r>
      <w:r>
        <w:t xml:space="preserve"> the mass of the wing structure (</w:t>
      </w:r>
      <w:r w:rsidRPr="6961AC22">
        <w:rPr>
          <w:i/>
          <w:iCs/>
        </w:rPr>
        <w:t xml:space="preserve">Figure </w:t>
      </w:r>
      <w:r w:rsidR="00FC59E0">
        <w:rPr>
          <w:i/>
          <w:iCs/>
        </w:rPr>
        <w:t>7</w:t>
      </w:r>
      <w:r>
        <w:t>)</w:t>
      </w:r>
      <w:r w:rsidR="003B78BB">
        <w:t>, a</w:t>
      </w:r>
      <w:r w:rsidR="003B78BB" w:rsidRPr="003B78BB">
        <w:t>ligning with the design requirement to lower weight while maintaining stiffness.</w:t>
      </w:r>
      <w:r>
        <w:t xml:space="preserve"> </w:t>
      </w:r>
    </w:p>
    <w:p w14:paraId="2EB54B99" w14:textId="75A1A526" w:rsidR="00253E7B" w:rsidRDefault="7B5E8F92" w:rsidP="003B78BB">
      <w:r>
        <w:rPr>
          <w:noProof/>
        </w:rPr>
        <w:lastRenderedPageBreak/>
        <w:drawing>
          <wp:inline distT="0" distB="0" distL="0" distR="0" wp14:anchorId="2C89244C" wp14:editId="6EF9B67E">
            <wp:extent cx="5724525" cy="3044285"/>
            <wp:effectExtent l="0" t="0" r="0" b="0"/>
            <wp:docPr id="306503455" name="Picture 11" descr="A computer screen shot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computer screen shot of a plane&#10;&#10;AI-generated content may be incorrect."/>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5724525" cy="3044285"/>
                    </a:xfrm>
                    <a:prstGeom prst="rect">
                      <a:avLst/>
                    </a:prstGeom>
                    <a:noFill/>
                    <a:ln>
                      <a:noFill/>
                    </a:ln>
                  </pic:spPr>
                </pic:pic>
              </a:graphicData>
            </a:graphic>
          </wp:inline>
        </w:drawing>
      </w:r>
    </w:p>
    <w:p w14:paraId="3B128E38" w14:textId="38584CE9" w:rsidR="7B5E8F92" w:rsidRDefault="00253E7B" w:rsidP="00253E7B">
      <w:pPr>
        <w:pStyle w:val="Caption"/>
        <w:jc w:val="center"/>
      </w:pPr>
      <w:bookmarkStart w:id="20" w:name="_Toc212373886"/>
      <w:r>
        <w:t xml:space="preserve">Figure </w:t>
      </w:r>
      <w:fldSimple w:instr=" SEQ Figure \* ARABIC ">
        <w:r w:rsidR="00E604CE">
          <w:rPr>
            <w:noProof/>
          </w:rPr>
          <w:t>7</w:t>
        </w:r>
      </w:fldSimple>
      <w:r>
        <w:t xml:space="preserve"> - minimising the mass</w:t>
      </w:r>
      <w:bookmarkEnd w:id="20"/>
    </w:p>
    <w:p w14:paraId="1509728F" w14:textId="77777777" w:rsidR="6961AC22" w:rsidRDefault="6961AC22"/>
    <w:p w14:paraId="32792B26" w14:textId="16611A73" w:rsidR="7B5E8F92" w:rsidRDefault="00A55F77" w:rsidP="00A55F77">
      <w:pPr>
        <w:pStyle w:val="Heading4"/>
      </w:pPr>
      <w:r>
        <w:t xml:space="preserve">3.1.2. </w:t>
      </w:r>
      <w:r w:rsidR="7B5E8F92" w:rsidRPr="6961AC22">
        <w:t>Constraints</w:t>
      </w:r>
    </w:p>
    <w:p w14:paraId="16A48C34" w14:textId="7CC33BAB" w:rsidR="7B5E8F92" w:rsidRDefault="7B5E8F92" w:rsidP="6961AC22">
      <w:r>
        <w:t>The key constraint was that maximum deflection must not exceed 8.4</w:t>
      </w:r>
      <w:r w:rsidRPr="6961AC22">
        <w:rPr>
          <w:rFonts w:ascii="Aptos" w:hAnsi="Aptos" w:cs="Aptos"/>
        </w:rPr>
        <w:t>×</w:t>
      </w:r>
      <w:r>
        <w:t>10</w:t>
      </w:r>
      <w:r w:rsidRPr="6961AC22">
        <w:rPr>
          <w:rFonts w:ascii="Cambria Math" w:hAnsi="Cambria Math" w:cs="Cambria Math"/>
        </w:rPr>
        <w:t>⁻</w:t>
      </w:r>
      <w:r w:rsidRPr="6961AC22">
        <w:rPr>
          <w:rFonts w:ascii="Aptos" w:hAnsi="Aptos" w:cs="Aptos"/>
        </w:rPr>
        <w:t>³</w:t>
      </w:r>
      <w:r>
        <w:t xml:space="preserve">m, </w:t>
      </w:r>
      <w:r w:rsidRPr="6961AC22">
        <w:rPr>
          <w:i/>
          <w:iCs/>
        </w:rPr>
        <w:t xml:space="preserve">(Figure </w:t>
      </w:r>
      <w:r w:rsidR="00253E7B">
        <w:rPr>
          <w:i/>
          <w:iCs/>
        </w:rPr>
        <w:t>8</w:t>
      </w:r>
      <w:r w:rsidRPr="6961AC22">
        <w:rPr>
          <w:i/>
          <w:iCs/>
        </w:rPr>
        <w:t xml:space="preserve">) </w:t>
      </w:r>
      <w:r>
        <w:t xml:space="preserve">matching the performance of the steel wing. </w:t>
      </w:r>
      <w:r w:rsidR="00326EB4" w:rsidRPr="00326EB4">
        <w:t>This limit was applied across all wing elements to maintain structural uniformity.</w:t>
      </w:r>
    </w:p>
    <w:p w14:paraId="4CD121C1" w14:textId="77777777" w:rsidR="00F94BD2" w:rsidRDefault="7B5E8F92" w:rsidP="00F94BD2">
      <w:pPr>
        <w:keepNext/>
      </w:pPr>
      <w:r>
        <w:rPr>
          <w:noProof/>
        </w:rPr>
        <w:drawing>
          <wp:inline distT="0" distB="0" distL="0" distR="0" wp14:anchorId="30AF2508" wp14:editId="764B52F1">
            <wp:extent cx="5724525" cy="3027161"/>
            <wp:effectExtent l="0" t="0" r="0" b="0"/>
            <wp:docPr id="311697289" name="Picture 12" descr="A computer screen shot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computer screen shot of a plane&#10;&#10;AI-generated content may be incorrect."/>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5724525" cy="3027161"/>
                    </a:xfrm>
                    <a:prstGeom prst="rect">
                      <a:avLst/>
                    </a:prstGeom>
                    <a:noFill/>
                    <a:ln>
                      <a:noFill/>
                    </a:ln>
                  </pic:spPr>
                </pic:pic>
              </a:graphicData>
            </a:graphic>
          </wp:inline>
        </w:drawing>
      </w:r>
    </w:p>
    <w:p w14:paraId="557D0C6D" w14:textId="417FCA3E" w:rsidR="7B5E8F92" w:rsidRDefault="00F94BD2" w:rsidP="00F94BD2">
      <w:pPr>
        <w:pStyle w:val="Caption"/>
        <w:jc w:val="center"/>
      </w:pPr>
      <w:bookmarkStart w:id="21" w:name="_Toc212373887"/>
      <w:r>
        <w:t xml:space="preserve">Figure </w:t>
      </w:r>
      <w:fldSimple w:instr=" SEQ Figure \* ARABIC ">
        <w:r w:rsidR="00E604CE">
          <w:rPr>
            <w:noProof/>
          </w:rPr>
          <w:t>8</w:t>
        </w:r>
      </w:fldSimple>
      <w:r>
        <w:t xml:space="preserve"> - constraint of maximum </w:t>
      </w:r>
      <w:r w:rsidR="002E4F2D">
        <w:t>deflection</w:t>
      </w:r>
      <w:bookmarkEnd w:id="21"/>
    </w:p>
    <w:p w14:paraId="52557859" w14:textId="77777777" w:rsidR="6961AC22" w:rsidRDefault="6961AC22"/>
    <w:p w14:paraId="6CBA6339" w14:textId="11460862" w:rsidR="7B5E8F92" w:rsidRDefault="007162F0" w:rsidP="007162F0">
      <w:pPr>
        <w:pStyle w:val="Heading4"/>
      </w:pPr>
      <w:r>
        <w:lastRenderedPageBreak/>
        <w:t>3.1.</w:t>
      </w:r>
      <w:r w:rsidR="00A55F77">
        <w:t>3</w:t>
      </w:r>
      <w:r>
        <w:t xml:space="preserve">. </w:t>
      </w:r>
      <w:r w:rsidR="7B5E8F92" w:rsidRPr="6961AC22">
        <w:t>Variables</w:t>
      </w:r>
    </w:p>
    <w:p w14:paraId="05BD8D3B" w14:textId="50C4577C" w:rsidR="7B5E8F92" w:rsidRDefault="7B5E8F92">
      <w:r>
        <w:t xml:space="preserve">Five design variables were defined, each representing the thickness of an individual ply layer. These variables were </w:t>
      </w:r>
      <w:r w:rsidR="00B7309D">
        <w:t>initialised</w:t>
      </w:r>
      <w:r>
        <w:t xml:space="preserve"> with a value of 0.1</w:t>
      </w:r>
      <w:r w:rsidRPr="6961AC22">
        <w:rPr>
          <w:rFonts w:ascii="Arial" w:hAnsi="Arial" w:cs="Arial"/>
        </w:rPr>
        <w:t> </w:t>
      </w:r>
      <w:r w:rsidRPr="6961AC22">
        <w:rPr>
          <w:rFonts w:ascii="Aptos" w:hAnsi="Aptos" w:cs="Aptos"/>
        </w:rPr>
        <w:t>×</w:t>
      </w:r>
      <w:r w:rsidRPr="6961AC22">
        <w:rPr>
          <w:rFonts w:ascii="Arial" w:hAnsi="Arial" w:cs="Arial"/>
        </w:rPr>
        <w:t> </w:t>
      </w:r>
      <w:r>
        <w:t>10</w:t>
      </w:r>
      <w:r w:rsidRPr="6961AC22">
        <w:rPr>
          <w:rFonts w:ascii="Cambria Math" w:hAnsi="Cambria Math" w:cs="Cambria Math"/>
        </w:rPr>
        <w:t>⁻</w:t>
      </w:r>
      <w:r w:rsidRPr="6961AC22">
        <w:rPr>
          <w:rFonts w:ascii="Aptos" w:hAnsi="Aptos" w:cs="Aptos"/>
        </w:rPr>
        <w:t>³</w:t>
      </w:r>
      <w:r w:rsidRPr="6961AC22">
        <w:rPr>
          <w:rFonts w:ascii="Arial" w:hAnsi="Arial" w:cs="Arial"/>
        </w:rPr>
        <w:t> </w:t>
      </w:r>
      <w:r>
        <w:t>m and constrained between a lower bound of 0.1</w:t>
      </w:r>
      <w:r w:rsidRPr="6961AC22">
        <w:rPr>
          <w:rFonts w:ascii="Arial" w:hAnsi="Arial" w:cs="Arial"/>
        </w:rPr>
        <w:t> </w:t>
      </w:r>
      <w:r w:rsidRPr="6961AC22">
        <w:rPr>
          <w:rFonts w:ascii="Aptos" w:hAnsi="Aptos" w:cs="Aptos"/>
        </w:rPr>
        <w:t>×</w:t>
      </w:r>
      <w:r w:rsidRPr="6961AC22">
        <w:rPr>
          <w:rFonts w:ascii="Arial" w:hAnsi="Arial" w:cs="Arial"/>
        </w:rPr>
        <w:t> </w:t>
      </w:r>
      <w:r>
        <w:t>10</w:t>
      </w:r>
      <w:r w:rsidRPr="6961AC22">
        <w:rPr>
          <w:rFonts w:ascii="Cambria Math" w:hAnsi="Cambria Math" w:cs="Cambria Math"/>
        </w:rPr>
        <w:t>⁻</w:t>
      </w:r>
      <w:r w:rsidRPr="6961AC22">
        <w:rPr>
          <w:rFonts w:ascii="Aptos" w:hAnsi="Aptos" w:cs="Aptos"/>
        </w:rPr>
        <w:t>³</w:t>
      </w:r>
      <w:r w:rsidRPr="6961AC22">
        <w:rPr>
          <w:rFonts w:ascii="Arial" w:hAnsi="Arial" w:cs="Arial"/>
        </w:rPr>
        <w:t> </w:t>
      </w:r>
      <w:r>
        <w:t>m and an upper bound of 5</w:t>
      </w:r>
      <w:r w:rsidRPr="6961AC22">
        <w:rPr>
          <w:rFonts w:ascii="Arial" w:hAnsi="Arial" w:cs="Arial"/>
        </w:rPr>
        <w:t> </w:t>
      </w:r>
      <w:r w:rsidRPr="6961AC22">
        <w:rPr>
          <w:rFonts w:ascii="Aptos" w:hAnsi="Aptos" w:cs="Aptos"/>
        </w:rPr>
        <w:t>×</w:t>
      </w:r>
      <w:r w:rsidRPr="6961AC22">
        <w:rPr>
          <w:rFonts w:ascii="Arial" w:hAnsi="Arial" w:cs="Arial"/>
        </w:rPr>
        <w:t> </w:t>
      </w:r>
      <w:r>
        <w:t>10</w:t>
      </w:r>
      <w:r w:rsidRPr="6961AC22">
        <w:rPr>
          <w:rFonts w:ascii="Cambria Math" w:hAnsi="Cambria Math" w:cs="Cambria Math"/>
        </w:rPr>
        <w:t>⁻</w:t>
      </w:r>
      <w:r w:rsidRPr="6961AC22">
        <w:rPr>
          <w:rFonts w:ascii="Aptos" w:hAnsi="Aptos" w:cs="Aptos"/>
        </w:rPr>
        <w:t>³</w:t>
      </w:r>
      <w:r w:rsidRPr="6961AC22">
        <w:rPr>
          <w:rFonts w:ascii="Arial" w:hAnsi="Arial" w:cs="Arial"/>
        </w:rPr>
        <w:t> </w:t>
      </w:r>
      <w:r>
        <w:t>m. They were linked to the physical properties of the composite material and adjusted during each optimi</w:t>
      </w:r>
      <w:r w:rsidR="00B7309D">
        <w:t>s</w:t>
      </w:r>
      <w:r>
        <w:t xml:space="preserve">ation cycle. However, once the five variables were added (see </w:t>
      </w:r>
      <w:r w:rsidR="00B7309D">
        <w:t>Appendix</w:t>
      </w:r>
      <w:r>
        <w:t xml:space="preserve"> H)</w:t>
      </w:r>
      <w:r w:rsidR="00CB7F91">
        <w:t>, they did not indicate</w:t>
      </w:r>
      <w:r>
        <w:t xml:space="preserve"> the physical properties of the model. As a result, changes to their values did not influence the mechanical behaviour of the wing. This issue was identified and corrected by reassigning the sizing parameters to the relevant composite layers (see </w:t>
      </w:r>
      <w:r w:rsidR="00B7309D">
        <w:t>Appendix</w:t>
      </w:r>
      <w:r>
        <w:t xml:space="preserve"> I), ensuring that each variable directly affected the stiffness and mass of the structure during </w:t>
      </w:r>
      <w:r w:rsidR="00B7309D">
        <w:t>optimisation</w:t>
      </w:r>
      <w:r>
        <w:t>.</w:t>
      </w:r>
    </w:p>
    <w:p w14:paraId="736D6167" w14:textId="193B2090" w:rsidR="6961AC22" w:rsidRDefault="00BA0008">
      <w:r w:rsidRPr="00BA0008">
        <w:t>Across 17 design cycles (Figure 9), the model’s displacement dropped from 8.4</w:t>
      </w:r>
      <w:r w:rsidRPr="00BA0008">
        <w:rPr>
          <w:rFonts w:ascii="Arial" w:hAnsi="Arial" w:cs="Arial"/>
        </w:rPr>
        <w:t> </w:t>
      </w:r>
      <w:r w:rsidRPr="00BA0008">
        <w:rPr>
          <w:rFonts w:ascii="Aptos" w:hAnsi="Aptos" w:cs="Aptos"/>
        </w:rPr>
        <w:t>×</w:t>
      </w:r>
      <w:r w:rsidRPr="00BA0008">
        <w:rPr>
          <w:rFonts w:ascii="Arial" w:hAnsi="Arial" w:cs="Arial"/>
        </w:rPr>
        <w:t> </w:t>
      </w:r>
      <w:r w:rsidRPr="00BA0008">
        <w:t>10</w:t>
      </w:r>
      <w:r w:rsidRPr="00BA0008">
        <w:rPr>
          <w:rFonts w:ascii="Cambria Math" w:hAnsi="Cambria Math" w:cs="Cambria Math"/>
        </w:rPr>
        <w:t>⁻</w:t>
      </w:r>
      <w:r w:rsidRPr="00BA0008">
        <w:rPr>
          <w:rFonts w:ascii="Aptos" w:hAnsi="Aptos" w:cs="Aptos"/>
        </w:rPr>
        <w:t>⁸</w:t>
      </w:r>
      <w:r w:rsidRPr="00BA0008">
        <w:rPr>
          <w:rFonts w:ascii="Arial" w:hAnsi="Arial" w:cs="Arial"/>
        </w:rPr>
        <w:t> </w:t>
      </w:r>
      <w:r w:rsidRPr="00BA0008">
        <w:t>m to 8.3</w:t>
      </w:r>
      <w:r w:rsidRPr="00BA0008">
        <w:rPr>
          <w:rFonts w:ascii="Arial" w:hAnsi="Arial" w:cs="Arial"/>
        </w:rPr>
        <w:t> </w:t>
      </w:r>
      <w:r w:rsidRPr="00BA0008">
        <w:rPr>
          <w:rFonts w:ascii="Aptos" w:hAnsi="Aptos" w:cs="Aptos"/>
        </w:rPr>
        <w:t>×</w:t>
      </w:r>
      <w:r w:rsidRPr="00BA0008">
        <w:rPr>
          <w:rFonts w:ascii="Arial" w:hAnsi="Arial" w:cs="Arial"/>
        </w:rPr>
        <w:t> </w:t>
      </w:r>
      <w:r w:rsidRPr="00BA0008">
        <w:t>10</w:t>
      </w:r>
      <w:r w:rsidRPr="00BA0008">
        <w:rPr>
          <w:rFonts w:ascii="Cambria Math" w:hAnsi="Cambria Math" w:cs="Cambria Math"/>
        </w:rPr>
        <w:t>⁻</w:t>
      </w:r>
      <w:r w:rsidRPr="00BA0008">
        <w:rPr>
          <w:rFonts w:ascii="Aptos" w:hAnsi="Aptos" w:cs="Aptos"/>
        </w:rPr>
        <w:t>³</w:t>
      </w:r>
      <w:r w:rsidRPr="00BA0008">
        <w:rPr>
          <w:rFonts w:ascii="Arial" w:hAnsi="Arial" w:cs="Arial"/>
        </w:rPr>
        <w:t> </w:t>
      </w:r>
      <w:r w:rsidRPr="00BA0008">
        <w:t>m. This shift reflects reduced constraint violations as structural mass increased, improving stability and alignment with design limits.</w:t>
      </w:r>
    </w:p>
    <w:p w14:paraId="1B8454CC" w14:textId="77777777" w:rsidR="00064BFB" w:rsidRDefault="7B5E8F92" w:rsidP="00064BFB">
      <w:pPr>
        <w:keepNext/>
      </w:pPr>
      <w:r>
        <w:rPr>
          <w:noProof/>
        </w:rPr>
        <w:drawing>
          <wp:inline distT="0" distB="0" distL="0" distR="0" wp14:anchorId="44054528" wp14:editId="6A7C4F4A">
            <wp:extent cx="5724525" cy="3027161"/>
            <wp:effectExtent l="0" t="0" r="0" b="0"/>
            <wp:docPr id="936181503"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5724525" cy="3027161"/>
                    </a:xfrm>
                    <a:prstGeom prst="rect">
                      <a:avLst/>
                    </a:prstGeom>
                    <a:noFill/>
                    <a:ln>
                      <a:noFill/>
                    </a:ln>
                  </pic:spPr>
                </pic:pic>
              </a:graphicData>
            </a:graphic>
          </wp:inline>
        </w:drawing>
      </w:r>
    </w:p>
    <w:p w14:paraId="5B790306" w14:textId="01E65C31" w:rsidR="7B5E8F92" w:rsidRDefault="00064BFB" w:rsidP="00064BFB">
      <w:pPr>
        <w:pStyle w:val="Caption"/>
        <w:jc w:val="center"/>
      </w:pPr>
      <w:bookmarkStart w:id="22" w:name="_Toc212373888"/>
      <w:r>
        <w:t xml:space="preserve">Figure </w:t>
      </w:r>
      <w:fldSimple w:instr=" SEQ Figure \* ARABIC ">
        <w:r w:rsidR="00E604CE">
          <w:rPr>
            <w:noProof/>
          </w:rPr>
          <w:t>9</w:t>
        </w:r>
      </w:fldSimple>
      <w:r>
        <w:t xml:space="preserve"> - 17 Design cycles generated</w:t>
      </w:r>
      <w:bookmarkEnd w:id="22"/>
    </w:p>
    <w:p w14:paraId="5E846D39" w14:textId="77777777" w:rsidR="6961AC22" w:rsidRDefault="6961AC22" w:rsidP="6961AC22">
      <w:pPr>
        <w:rPr>
          <w:color w:val="EE0000"/>
        </w:rPr>
      </w:pPr>
    </w:p>
    <w:p w14:paraId="7D1B7933" w14:textId="77777777" w:rsidR="002D319B" w:rsidRDefault="002D319B">
      <w:r w:rsidRPr="002D319B">
        <w:t>By Cycle 17, displacement reached 8.3</w:t>
      </w:r>
      <w:r w:rsidRPr="002D319B">
        <w:rPr>
          <w:rFonts w:ascii="Arial" w:hAnsi="Arial" w:cs="Arial"/>
        </w:rPr>
        <w:t> </w:t>
      </w:r>
      <w:r w:rsidRPr="002D319B">
        <w:rPr>
          <w:rFonts w:ascii="Aptos" w:hAnsi="Aptos" w:cs="Aptos"/>
        </w:rPr>
        <w:t>×</w:t>
      </w:r>
      <w:r w:rsidRPr="002D319B">
        <w:rPr>
          <w:rFonts w:ascii="Arial" w:hAnsi="Arial" w:cs="Arial"/>
        </w:rPr>
        <w:t> </w:t>
      </w:r>
      <w:r w:rsidRPr="002D319B">
        <w:t>10</w:t>
      </w:r>
      <w:r w:rsidRPr="002D319B">
        <w:rPr>
          <w:rFonts w:ascii="Cambria Math" w:hAnsi="Cambria Math" w:cs="Cambria Math"/>
        </w:rPr>
        <w:t>⁻</w:t>
      </w:r>
      <w:r w:rsidRPr="002D319B">
        <w:rPr>
          <w:rFonts w:ascii="Aptos" w:hAnsi="Aptos" w:cs="Aptos"/>
        </w:rPr>
        <w:t>³</w:t>
      </w:r>
      <w:r w:rsidRPr="002D319B">
        <w:rPr>
          <w:rFonts w:ascii="Arial" w:hAnsi="Arial" w:cs="Arial"/>
        </w:rPr>
        <w:t> </w:t>
      </w:r>
      <w:r w:rsidRPr="002D319B">
        <w:t>m, meeting the Design Studio specification (Figure 6). At this point, the CFRP structure matched the stiffness of the steel wing, confirming its performance.</w:t>
      </w:r>
    </w:p>
    <w:p w14:paraId="4BC50529" w14:textId="77777777" w:rsidR="002D319B" w:rsidRDefault="002D319B"/>
    <w:p w14:paraId="1953773E" w14:textId="220598D6" w:rsidR="7B5E8F92" w:rsidRDefault="00D311C3" w:rsidP="00A55F77">
      <w:pPr>
        <w:pStyle w:val="Heading3"/>
      </w:pPr>
      <w:bookmarkStart w:id="23" w:name="_Toc212374479"/>
      <w:r>
        <w:lastRenderedPageBreak/>
        <w:t>3</w:t>
      </w:r>
      <w:r w:rsidR="7B5E8F92">
        <w:t>.</w:t>
      </w:r>
      <w:r>
        <w:t>2</w:t>
      </w:r>
      <w:r w:rsidR="7B5E8F92">
        <w:t>. Design history plot</w:t>
      </w:r>
      <w:bookmarkEnd w:id="23"/>
    </w:p>
    <w:p w14:paraId="7DBE4DDC" w14:textId="77777777" w:rsidR="009C327C" w:rsidRDefault="009C327C" w:rsidP="00064BFB">
      <w:pPr>
        <w:keepNext/>
      </w:pPr>
      <w:r w:rsidRPr="009C327C">
        <w:t>Figure 10 shows how the optimisation evolved over 17 design cycles, focusing on five design variables. The graph tracks thickness changes, with Design Variable 3 reaching about 3</w:t>
      </w:r>
      <w:r w:rsidRPr="009C327C">
        <w:rPr>
          <w:rFonts w:ascii="Arial" w:hAnsi="Arial" w:cs="Arial"/>
        </w:rPr>
        <w:t> </w:t>
      </w:r>
      <w:r w:rsidRPr="009C327C">
        <w:t xml:space="preserve">mm </w:t>
      </w:r>
      <w:r w:rsidRPr="009C327C">
        <w:rPr>
          <w:rFonts w:ascii="Aptos" w:hAnsi="Aptos" w:cs="Aptos"/>
        </w:rPr>
        <w:t>—</w:t>
      </w:r>
      <w:r w:rsidRPr="009C327C">
        <w:t xml:space="preserve"> safely below the 5</w:t>
      </w:r>
      <w:r w:rsidRPr="009C327C">
        <w:rPr>
          <w:rFonts w:ascii="Arial" w:hAnsi="Arial" w:cs="Arial"/>
        </w:rPr>
        <w:t> </w:t>
      </w:r>
      <w:r w:rsidRPr="009C327C">
        <w:t>mm limit and within design requirements.</w:t>
      </w:r>
    </w:p>
    <w:p w14:paraId="3BB8DC33" w14:textId="3669390C" w:rsidR="00064BFB" w:rsidRDefault="7B5E8F92" w:rsidP="00064BFB">
      <w:pPr>
        <w:keepNext/>
      </w:pPr>
      <w:r>
        <w:rPr>
          <w:noProof/>
        </w:rPr>
        <w:drawing>
          <wp:inline distT="0" distB="0" distL="0" distR="0" wp14:anchorId="237D7089" wp14:editId="41298554">
            <wp:extent cx="5724525" cy="2511535"/>
            <wp:effectExtent l="0" t="0" r="0" b="0"/>
            <wp:docPr id="392153774" name="Picture 16" descr="A computer screen shot of a green and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computer screen shot of a green and blue screen&#10;&#10;AI-generated content may be incorrect."/>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5724525" cy="2511535"/>
                    </a:xfrm>
                    <a:prstGeom prst="rect">
                      <a:avLst/>
                    </a:prstGeom>
                    <a:noFill/>
                    <a:ln>
                      <a:noFill/>
                    </a:ln>
                  </pic:spPr>
                </pic:pic>
              </a:graphicData>
            </a:graphic>
          </wp:inline>
        </w:drawing>
      </w:r>
    </w:p>
    <w:p w14:paraId="0503252A" w14:textId="16BAFAAA" w:rsidR="7B5E8F92" w:rsidRDefault="00064BFB" w:rsidP="00064BFB">
      <w:pPr>
        <w:pStyle w:val="Caption"/>
        <w:jc w:val="center"/>
      </w:pPr>
      <w:bookmarkStart w:id="24" w:name="_Toc212373889"/>
      <w:r>
        <w:t xml:space="preserve">Figure </w:t>
      </w:r>
      <w:fldSimple w:instr=" SEQ Figure \* ARABIC ">
        <w:r w:rsidR="00E604CE">
          <w:rPr>
            <w:noProof/>
          </w:rPr>
          <w:t>10</w:t>
        </w:r>
      </w:fldSimple>
      <w:r>
        <w:t xml:space="preserve"> - Design history plot</w:t>
      </w:r>
      <w:bookmarkEnd w:id="24"/>
    </w:p>
    <w:p w14:paraId="172C39AD" w14:textId="3231591B" w:rsidR="7B5E8F92" w:rsidRDefault="7B5E8F92">
      <w:r>
        <w:t xml:space="preserve">The Design History plot shows how the objective function and constraints changed during the optimisation process. The top graph shows how the objective function, indicates stabilisation after a few cycles. The bottom graph, on the other hand, shows how the number of </w:t>
      </w:r>
      <w:r w:rsidR="05A690E4">
        <w:t>constraints</w:t>
      </w:r>
      <w:r>
        <w:t xml:space="preserve"> decreased over time, which shows that the result </w:t>
      </w:r>
      <w:r w:rsidR="00CB7F91">
        <w:t xml:space="preserve">was </w:t>
      </w:r>
      <w:r>
        <w:t>optimised within the design boundaries that were defined.</w:t>
      </w:r>
    </w:p>
    <w:p w14:paraId="2313F630" w14:textId="50D2631E" w:rsidR="7B5E8F92" w:rsidRDefault="7B5E8F92">
      <w:r>
        <w:t>The history file was generated to monitor these constraints and objectives across all 17 optimi</w:t>
      </w:r>
      <w:r w:rsidR="00CB7F91">
        <w:t>s</w:t>
      </w:r>
      <w:r>
        <w:t xml:space="preserve">ation cycles, providing </w:t>
      </w:r>
      <w:r w:rsidR="1FBB04BC">
        <w:t>an</w:t>
      </w:r>
      <w:r>
        <w:t xml:space="preserve"> understanding of the model’s performance improvement.</w:t>
      </w:r>
    </w:p>
    <w:p w14:paraId="51B8ECE7" w14:textId="0045E2B9" w:rsidR="6961AC22" w:rsidRDefault="005914AE">
      <w:r w:rsidRPr="005914AE">
        <w:t xml:space="preserve">Over 17 design cycles, the kiteboard wing’s objective and constraint values were </w:t>
      </w:r>
      <w:r w:rsidR="00C510E0">
        <w:t>evaluated</w:t>
      </w:r>
      <w:r w:rsidRPr="005914AE">
        <w:t>. At Cycle 0, the objective was 0.232 with a 999.9% constraint violation, showing the design didn’t meet requirements. By Cycle 17, the objective dropped to 0.179</w:t>
      </w:r>
      <w:r w:rsidR="00CB7F91">
        <w:t>,</w:t>
      </w:r>
      <w:r w:rsidRPr="005914AE">
        <w:t xml:space="preserve"> and all violations reached 0%, confirming that the final design met all constraints through steady optimisation of geometry and material.</w:t>
      </w:r>
    </w:p>
    <w:p w14:paraId="317A9BBA" w14:textId="77777777" w:rsidR="00C243C2" w:rsidRDefault="00C243C2">
      <w:r w:rsidRPr="00C243C2">
        <w:t>The optimised design meets all constraints and specifications, with the CFRP structure delivering the required stiffness and improved performance, confirming it as a feasible solution.</w:t>
      </w:r>
    </w:p>
    <w:p w14:paraId="70724878" w14:textId="77777777" w:rsidR="00A55F77" w:rsidRDefault="00A55F77"/>
    <w:p w14:paraId="219159D0" w14:textId="629D69C6" w:rsidR="6961AC22" w:rsidRDefault="00D311C3" w:rsidP="00A55F77">
      <w:pPr>
        <w:pStyle w:val="Heading3"/>
      </w:pPr>
      <w:bookmarkStart w:id="25" w:name="_Toc212374480"/>
      <w:r>
        <w:lastRenderedPageBreak/>
        <w:t xml:space="preserve">3.3. </w:t>
      </w:r>
      <w:r w:rsidR="00C77752" w:rsidRPr="00C77752">
        <w:t>Discrete Variable Optimi</w:t>
      </w:r>
      <w:r w:rsidR="00CB7F91">
        <w:t>s</w:t>
      </w:r>
      <w:r w:rsidR="00C77752" w:rsidRPr="00C77752">
        <w:t>ation</w:t>
      </w:r>
      <w:bookmarkEnd w:id="25"/>
    </w:p>
    <w:p w14:paraId="360BB42C" w14:textId="582DF0A3" w:rsidR="000E5FA6" w:rsidRDefault="00C84508" w:rsidP="00D6669E">
      <w:r>
        <w:rPr>
          <w:noProof/>
        </w:rPr>
        <mc:AlternateContent>
          <mc:Choice Requires="wps">
            <w:drawing>
              <wp:anchor distT="0" distB="0" distL="114300" distR="114300" simplePos="0" relativeHeight="251661313" behindDoc="0" locked="0" layoutInCell="1" allowOverlap="1" wp14:anchorId="6ACABDB6" wp14:editId="52C5C87D">
                <wp:simplePos x="0" y="0"/>
                <wp:positionH relativeFrom="column">
                  <wp:posOffset>0</wp:posOffset>
                </wp:positionH>
                <wp:positionV relativeFrom="paragraph">
                  <wp:posOffset>3813810</wp:posOffset>
                </wp:positionV>
                <wp:extent cx="5731510" cy="635"/>
                <wp:effectExtent l="0" t="0" r="0" b="0"/>
                <wp:wrapSquare wrapText="bothSides"/>
                <wp:docPr id="69386657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EC85C0E" w14:textId="6A7E486F" w:rsidR="00C84508" w:rsidRPr="00911D6D" w:rsidRDefault="00C84508" w:rsidP="00C84508">
                            <w:pPr>
                              <w:pStyle w:val="Caption"/>
                              <w:jc w:val="center"/>
                              <w:rPr>
                                <w:noProof/>
                              </w:rPr>
                            </w:pPr>
                            <w:bookmarkStart w:id="26" w:name="_Toc212373890"/>
                            <w:r>
                              <w:t xml:space="preserve">Figure </w:t>
                            </w:r>
                            <w:fldSimple w:instr=" SEQ Figure \* ARABIC ">
                              <w:r w:rsidR="00E604CE">
                                <w:rPr>
                                  <w:noProof/>
                                </w:rPr>
                                <w:t>11</w:t>
                              </w:r>
                            </w:fldSimple>
                            <w:r>
                              <w:t xml:space="preserve"> - S</w:t>
                            </w:r>
                            <w:r w:rsidRPr="00E92568">
                              <w:t>imulated using ramp</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CABDB6" id="_x0000_s1027" type="#_x0000_t202" style="position:absolute;margin-left:0;margin-top:300.3pt;width:451.3pt;height:.05pt;z-index:251661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" stroked="f">
                <v:textbox style="mso-fit-shape-to-text:t" inset="0,0,0,0">
                  <w:txbxContent>
                    <w:p w14:paraId="0EC85C0E" w14:textId="6A7E486F" w:rsidR="00C84508" w:rsidRPr="00911D6D" w:rsidRDefault="00C84508" w:rsidP="00C84508">
                      <w:pPr>
                        <w:pStyle w:val="Caption"/>
                        <w:jc w:val="center"/>
                        <w:rPr>
                          <w:noProof/>
                        </w:rPr>
                      </w:pPr>
                      <w:bookmarkStart w:id="27" w:name="_Toc212373890"/>
                      <w:r>
                        <w:t xml:space="preserve">Figure </w:t>
                      </w:r>
                      <w:fldSimple w:instr=" SEQ Figure \* ARABIC ">
                        <w:r w:rsidR="00E604CE">
                          <w:rPr>
                            <w:noProof/>
                          </w:rPr>
                          <w:t>11</w:t>
                        </w:r>
                      </w:fldSimple>
                      <w:r>
                        <w:t xml:space="preserve"> - S</w:t>
                      </w:r>
                      <w:r w:rsidRPr="00E92568">
                        <w:t>imulated using ramp</w:t>
                      </w:r>
                      <w:bookmarkEnd w:id="27"/>
                    </w:p>
                  </w:txbxContent>
                </v:textbox>
                <w10:wrap type="square"/>
              </v:shape>
            </w:pict>
          </mc:Fallback>
        </mc:AlternateContent>
      </w:r>
      <w:r w:rsidR="000E5FA6">
        <w:rPr>
          <w:noProof/>
        </w:rPr>
        <w:drawing>
          <wp:anchor distT="0" distB="0" distL="114300" distR="114300" simplePos="0" relativeHeight="251659265" behindDoc="0" locked="0" layoutInCell="1" allowOverlap="1" wp14:anchorId="2A1BF107" wp14:editId="2B35322D">
            <wp:simplePos x="0" y="0"/>
            <wp:positionH relativeFrom="margin">
              <wp:align>left</wp:align>
            </wp:positionH>
            <wp:positionV relativeFrom="paragraph">
              <wp:posOffset>764576</wp:posOffset>
            </wp:positionV>
            <wp:extent cx="5731510" cy="2992120"/>
            <wp:effectExtent l="0" t="0" r="2540" b="0"/>
            <wp:wrapSquare wrapText="bothSides"/>
            <wp:docPr id="188421379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13795" name="Picture 2"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92120"/>
                    </a:xfrm>
                    <a:prstGeom prst="rect">
                      <a:avLst/>
                    </a:prstGeom>
                    <a:noFill/>
                    <a:ln>
                      <a:noFill/>
                    </a:ln>
                  </pic:spPr>
                </pic:pic>
              </a:graphicData>
            </a:graphic>
          </wp:anchor>
        </w:drawing>
      </w:r>
      <w:r w:rsidR="00EC627E" w:rsidRPr="00EC627E">
        <w:t>The CFRP wing model was fixed at one end to replicate boundary conditions under a single load. A ramp function was used in the simulation to track displacement response (Figure 11).</w:t>
      </w:r>
    </w:p>
    <w:p w14:paraId="243EC2C2" w14:textId="22551F36" w:rsidR="00D6669E" w:rsidRPr="00D6669E" w:rsidRDefault="00D6669E" w:rsidP="00D6669E">
      <w:r w:rsidRPr="00D6669E">
        <w:br/>
      </w:r>
      <w:r w:rsidRPr="00D6669E">
        <w:br/>
      </w:r>
      <w:r w:rsidR="00D4407C" w:rsidRPr="00D4407C">
        <w:t>The wing’s free end showed the highest displacement at 8.3</w:t>
      </w:r>
      <w:r w:rsidR="00D4407C" w:rsidRPr="00D4407C">
        <w:rPr>
          <w:rFonts w:ascii="Arial" w:hAnsi="Arial" w:cs="Arial"/>
        </w:rPr>
        <w:t> </w:t>
      </w:r>
      <w:r w:rsidR="00D4407C" w:rsidRPr="00D4407C">
        <w:rPr>
          <w:rFonts w:ascii="Aptos" w:hAnsi="Aptos" w:cs="Aptos"/>
        </w:rPr>
        <w:t>×</w:t>
      </w:r>
      <w:r w:rsidR="00D4407C" w:rsidRPr="00D4407C">
        <w:rPr>
          <w:rFonts w:ascii="Arial" w:hAnsi="Arial" w:cs="Arial"/>
        </w:rPr>
        <w:t> </w:t>
      </w:r>
      <w:r w:rsidR="00D4407C" w:rsidRPr="00D4407C">
        <w:t>10</w:t>
      </w:r>
      <w:r w:rsidR="00D4407C" w:rsidRPr="00D4407C">
        <w:rPr>
          <w:rFonts w:ascii="Cambria Math" w:hAnsi="Cambria Math" w:cs="Cambria Math"/>
        </w:rPr>
        <w:t>⁻</w:t>
      </w:r>
      <w:r w:rsidR="00D4407C" w:rsidRPr="00D4407C">
        <w:rPr>
          <w:rFonts w:ascii="Aptos" w:hAnsi="Aptos" w:cs="Aptos"/>
        </w:rPr>
        <w:t>³</w:t>
      </w:r>
      <w:r w:rsidR="00D4407C" w:rsidRPr="00D4407C">
        <w:rPr>
          <w:rFonts w:ascii="Arial" w:hAnsi="Arial" w:cs="Arial"/>
        </w:rPr>
        <w:t> </w:t>
      </w:r>
      <w:r w:rsidR="00D4407C" w:rsidRPr="00D4407C">
        <w:t>m. While the composite material was lighter than steel and had a higher stiffness-to-weight ratio</w:t>
      </w:r>
      <w:r w:rsidR="00D4407C">
        <w:t xml:space="preserve">. </w:t>
      </w:r>
      <w:r w:rsidRPr="00D6669E">
        <w:t>Since the variables were established using non-discrete,</w:t>
      </w:r>
      <w:r w:rsidRPr="00D6669E">
        <w:rPr>
          <w:rFonts w:ascii="Aptos" w:hAnsi="Aptos" w:cs="Aptos"/>
        </w:rPr>
        <w:t> </w:t>
      </w:r>
      <w:r w:rsidRPr="00D6669E">
        <w:t xml:space="preserve">ply thickness values, such as 2.3 plies at Cycle 17, the optimised design was deemed as </w:t>
      </w:r>
      <w:r w:rsidR="004724FE" w:rsidRPr="00D6669E">
        <w:t>non-manufacturable</w:t>
      </w:r>
      <w:r w:rsidRPr="00D6669E">
        <w:t>.</w:t>
      </w:r>
    </w:p>
    <w:p w14:paraId="639FFBA6" w14:textId="77777777" w:rsidR="00C77752" w:rsidRDefault="00C77752"/>
    <w:p w14:paraId="581A66B6" w14:textId="27B189A7" w:rsidR="00562601" w:rsidRDefault="00562601" w:rsidP="00A55F77">
      <w:pPr>
        <w:pStyle w:val="Heading3"/>
      </w:pPr>
      <w:bookmarkStart w:id="28" w:name="_Toc212374481"/>
      <w:r>
        <w:t xml:space="preserve">3.4. Modify </w:t>
      </w:r>
      <w:r w:rsidRPr="00562601">
        <w:t>to Discrete Variables</w:t>
      </w:r>
      <w:bookmarkEnd w:id="28"/>
    </w:p>
    <w:p w14:paraId="4F3C9E50" w14:textId="5434C840" w:rsidR="00634AF9" w:rsidRDefault="007A2EBA" w:rsidP="00F04F1B">
      <w:pPr>
        <w:keepNext/>
      </w:pPr>
      <w:r w:rsidRPr="007A2EBA">
        <w:t xml:space="preserve">To support manufacturability, all design variables were converted to discrete values. Five variables—one per wing layer—were linked to physical ply thicknesses to guide optimisation (Figure 4). Each variable became a discrete design variable instead of an independent continuous variable (See </w:t>
      </w:r>
      <w:r w:rsidR="001B0FF8">
        <w:t>A</w:t>
      </w:r>
      <w:r w:rsidRPr="007A2EBA">
        <w:t xml:space="preserve">ppendix </w:t>
      </w:r>
      <w:r w:rsidR="004C2CA8">
        <w:t>J</w:t>
      </w:r>
      <w:r w:rsidRPr="007A2EBA">
        <w:t>).Each was set to start at 0.1</w:t>
      </w:r>
      <w:r w:rsidRPr="007A2EBA">
        <w:rPr>
          <w:rFonts w:ascii="Arial" w:hAnsi="Arial" w:cs="Arial"/>
        </w:rPr>
        <w:t> </w:t>
      </w:r>
      <w:r w:rsidRPr="007A2EBA">
        <w:rPr>
          <w:rFonts w:ascii="Aptos" w:hAnsi="Aptos" w:cs="Aptos"/>
        </w:rPr>
        <w:t>×</w:t>
      </w:r>
      <w:r w:rsidRPr="007A2EBA">
        <w:rPr>
          <w:rFonts w:ascii="Arial" w:hAnsi="Arial" w:cs="Arial"/>
        </w:rPr>
        <w:t> </w:t>
      </w:r>
      <w:r w:rsidRPr="007A2EBA">
        <w:t>10</w:t>
      </w:r>
      <w:r w:rsidRPr="007A2EBA">
        <w:rPr>
          <w:rFonts w:ascii="Cambria Math" w:hAnsi="Cambria Math" w:cs="Cambria Math"/>
        </w:rPr>
        <w:t>⁻</w:t>
      </w:r>
      <w:r w:rsidRPr="007A2EBA">
        <w:rPr>
          <w:rFonts w:ascii="Aptos" w:hAnsi="Aptos" w:cs="Aptos"/>
        </w:rPr>
        <w:t>³</w:t>
      </w:r>
      <w:r w:rsidRPr="007A2EBA">
        <w:rPr>
          <w:rFonts w:ascii="Arial" w:hAnsi="Arial" w:cs="Arial"/>
        </w:rPr>
        <w:t> </w:t>
      </w:r>
      <w:r w:rsidRPr="007A2EBA">
        <w:t>m with 50 increments of 0.1</w:t>
      </w:r>
      <w:r w:rsidRPr="007A2EBA">
        <w:rPr>
          <w:rFonts w:ascii="Arial" w:hAnsi="Arial" w:cs="Arial"/>
        </w:rPr>
        <w:t> </w:t>
      </w:r>
      <w:r w:rsidRPr="007A2EBA">
        <w:rPr>
          <w:rFonts w:ascii="Aptos" w:hAnsi="Aptos" w:cs="Aptos"/>
        </w:rPr>
        <w:t>×</w:t>
      </w:r>
      <w:r w:rsidRPr="007A2EBA">
        <w:rPr>
          <w:rFonts w:ascii="Arial" w:hAnsi="Arial" w:cs="Arial"/>
        </w:rPr>
        <w:t> </w:t>
      </w:r>
      <w:r w:rsidRPr="007A2EBA">
        <w:t>10</w:t>
      </w:r>
      <w:r w:rsidRPr="007A2EBA">
        <w:rPr>
          <w:rFonts w:ascii="Cambria Math" w:hAnsi="Cambria Math" w:cs="Cambria Math"/>
        </w:rPr>
        <w:t>⁻</w:t>
      </w:r>
      <w:r w:rsidRPr="007A2EBA">
        <w:rPr>
          <w:rFonts w:ascii="Aptos" w:hAnsi="Aptos" w:cs="Aptos"/>
        </w:rPr>
        <w:t>³</w:t>
      </w:r>
      <w:r w:rsidRPr="007A2EBA">
        <w:rPr>
          <w:rFonts w:ascii="Arial" w:hAnsi="Arial" w:cs="Arial"/>
        </w:rPr>
        <w:t> </w:t>
      </w:r>
      <w:r w:rsidRPr="007A2EBA">
        <w:t xml:space="preserve">m, allowing Design Studio to select practical </w:t>
      </w:r>
      <w:r w:rsidRPr="007A2EBA">
        <w:lastRenderedPageBreak/>
        <w:t>thicknesses during the process. These values were applied consistently across all five layers (Figure 12).</w:t>
      </w:r>
    </w:p>
    <w:p w14:paraId="50D34A8E" w14:textId="25AF4025" w:rsidR="00F04F1B" w:rsidRDefault="00F04F1B" w:rsidP="00F04F1B">
      <w:pPr>
        <w:keepNext/>
      </w:pPr>
      <w:r>
        <w:rPr>
          <w:noProof/>
        </w:rPr>
        <w:drawing>
          <wp:inline distT="0" distB="0" distL="0" distR="0" wp14:anchorId="26F45CD5" wp14:editId="141825B6">
            <wp:extent cx="5731510" cy="3053715"/>
            <wp:effectExtent l="0" t="0" r="2540" b="0"/>
            <wp:docPr id="210463339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00576" name="Picture 4"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53715"/>
                    </a:xfrm>
                    <a:prstGeom prst="rect">
                      <a:avLst/>
                    </a:prstGeom>
                    <a:noFill/>
                    <a:ln>
                      <a:noFill/>
                    </a:ln>
                  </pic:spPr>
                </pic:pic>
              </a:graphicData>
            </a:graphic>
          </wp:inline>
        </w:drawing>
      </w:r>
    </w:p>
    <w:p w14:paraId="12BDADDF" w14:textId="6D40BEDF" w:rsidR="00F04F1B" w:rsidRPr="00F04F1B" w:rsidRDefault="00F04F1B" w:rsidP="00F04F1B">
      <w:pPr>
        <w:pStyle w:val="Caption"/>
        <w:jc w:val="center"/>
      </w:pPr>
      <w:bookmarkStart w:id="29" w:name="_Toc212373891"/>
      <w:r>
        <w:t xml:space="preserve">Figure </w:t>
      </w:r>
      <w:fldSimple w:instr=" SEQ Figure \* ARABIC ">
        <w:r w:rsidR="00E604CE">
          <w:rPr>
            <w:noProof/>
          </w:rPr>
          <w:t>12</w:t>
        </w:r>
      </w:fldSimple>
      <w:r>
        <w:t xml:space="preserve"> - modified to discrete values</w:t>
      </w:r>
      <w:bookmarkEnd w:id="29"/>
    </w:p>
    <w:p w14:paraId="0684ADC1" w14:textId="77777777" w:rsidR="00562601" w:rsidRDefault="00562601"/>
    <w:p w14:paraId="33D0ED05" w14:textId="0D4E69A4" w:rsidR="00827249" w:rsidRDefault="00827249" w:rsidP="00A55F77">
      <w:pPr>
        <w:pStyle w:val="Heading3"/>
      </w:pPr>
      <w:bookmarkStart w:id="30" w:name="_Toc212374482"/>
      <w:r>
        <w:t>3.5. Re-optimisation</w:t>
      </w:r>
      <w:bookmarkEnd w:id="30"/>
    </w:p>
    <w:p w14:paraId="2BA998BC" w14:textId="3414AC1D" w:rsidR="00827249" w:rsidRDefault="00C97D87">
      <w:r w:rsidRPr="00C97D87">
        <w:t>Over 15 design cycles, the discrete optimisation refined ply thicknesses while staying within design limits. The final structure showed a reduced displacement of 7.5</w:t>
      </w:r>
      <w:r w:rsidRPr="00C97D87">
        <w:rPr>
          <w:rFonts w:ascii="Arial" w:hAnsi="Arial" w:cs="Arial"/>
        </w:rPr>
        <w:t> </w:t>
      </w:r>
      <w:r w:rsidRPr="00C97D87">
        <w:rPr>
          <w:rFonts w:ascii="Aptos" w:hAnsi="Aptos" w:cs="Aptos"/>
        </w:rPr>
        <w:t>×</w:t>
      </w:r>
      <w:r w:rsidRPr="00C97D87">
        <w:rPr>
          <w:rFonts w:ascii="Arial" w:hAnsi="Arial" w:cs="Arial"/>
        </w:rPr>
        <w:t> </w:t>
      </w:r>
      <w:r w:rsidRPr="00C97D87">
        <w:t>10</w:t>
      </w:r>
      <w:r w:rsidRPr="00C97D87">
        <w:rPr>
          <w:rFonts w:ascii="Cambria Math" w:hAnsi="Cambria Math" w:cs="Cambria Math"/>
        </w:rPr>
        <w:t>⁻</w:t>
      </w:r>
      <w:r w:rsidRPr="00C97D87">
        <w:rPr>
          <w:rFonts w:ascii="Aptos" w:hAnsi="Aptos" w:cs="Aptos"/>
        </w:rPr>
        <w:t>³</w:t>
      </w:r>
      <w:r w:rsidRPr="00C97D87">
        <w:rPr>
          <w:rFonts w:ascii="Arial" w:hAnsi="Arial" w:cs="Arial"/>
        </w:rPr>
        <w:t> </w:t>
      </w:r>
      <w:r w:rsidRPr="00C97D87">
        <w:t>m, compared to 8.3</w:t>
      </w:r>
      <w:r w:rsidRPr="00C97D87">
        <w:rPr>
          <w:rFonts w:ascii="Arial" w:hAnsi="Arial" w:cs="Arial"/>
        </w:rPr>
        <w:t> </w:t>
      </w:r>
      <w:r w:rsidRPr="00C97D87">
        <w:rPr>
          <w:rFonts w:ascii="Aptos" w:hAnsi="Aptos" w:cs="Aptos"/>
        </w:rPr>
        <w:t>×</w:t>
      </w:r>
      <w:r w:rsidRPr="00C97D87">
        <w:rPr>
          <w:rFonts w:ascii="Arial" w:hAnsi="Arial" w:cs="Arial"/>
        </w:rPr>
        <w:t> </w:t>
      </w:r>
      <w:r w:rsidRPr="00C97D87">
        <w:t>10</w:t>
      </w:r>
      <w:r w:rsidRPr="00C97D87">
        <w:rPr>
          <w:rFonts w:ascii="Cambria Math" w:hAnsi="Cambria Math" w:cs="Cambria Math"/>
        </w:rPr>
        <w:t>⁻</w:t>
      </w:r>
      <w:r w:rsidRPr="00C97D87">
        <w:rPr>
          <w:rFonts w:ascii="Aptos" w:hAnsi="Aptos" w:cs="Aptos"/>
        </w:rPr>
        <w:t>³</w:t>
      </w:r>
      <w:r w:rsidRPr="00C97D87">
        <w:rPr>
          <w:rFonts w:ascii="Arial" w:hAnsi="Arial" w:cs="Arial"/>
        </w:rPr>
        <w:t> </w:t>
      </w:r>
      <w:r w:rsidRPr="00C97D87">
        <w:t xml:space="preserve">m from the non-discrete model (see Appendix </w:t>
      </w:r>
      <w:r w:rsidR="004C2CA8">
        <w:t>K</w:t>
      </w:r>
      <w:r w:rsidRPr="00C97D87">
        <w:t>). By Cycle 15, the design converged with practical ply values of 0.2</w:t>
      </w:r>
      <w:r w:rsidRPr="00C97D87">
        <w:rPr>
          <w:rFonts w:ascii="Arial" w:hAnsi="Arial" w:cs="Arial"/>
        </w:rPr>
        <w:t> </w:t>
      </w:r>
      <w:r w:rsidRPr="00C97D87">
        <w:t>mm, 0.3</w:t>
      </w:r>
      <w:r w:rsidRPr="00C97D87">
        <w:rPr>
          <w:rFonts w:ascii="Arial" w:hAnsi="Arial" w:cs="Arial"/>
        </w:rPr>
        <w:t> </w:t>
      </w:r>
      <w:r w:rsidRPr="00C97D87">
        <w:t>mm, 0.3</w:t>
      </w:r>
      <w:r w:rsidRPr="00C97D87">
        <w:rPr>
          <w:rFonts w:ascii="Arial" w:hAnsi="Arial" w:cs="Arial"/>
        </w:rPr>
        <w:t> </w:t>
      </w:r>
      <w:r w:rsidRPr="00C97D87">
        <w:t>mm, 0.2</w:t>
      </w:r>
      <w:r w:rsidRPr="00C97D87">
        <w:rPr>
          <w:rFonts w:ascii="Arial" w:hAnsi="Arial" w:cs="Arial"/>
        </w:rPr>
        <w:t> </w:t>
      </w:r>
      <w:r w:rsidRPr="00C97D87">
        <w:t>mm, and 0.2</w:t>
      </w:r>
      <w:r w:rsidRPr="00C97D87">
        <w:rPr>
          <w:rFonts w:ascii="Arial" w:hAnsi="Arial" w:cs="Arial"/>
        </w:rPr>
        <w:t> </w:t>
      </w:r>
      <w:r w:rsidRPr="00C97D87">
        <w:t xml:space="preserve">mm </w:t>
      </w:r>
      <w:r w:rsidRPr="00C97D87">
        <w:rPr>
          <w:rFonts w:ascii="Aptos" w:hAnsi="Aptos" w:cs="Aptos"/>
        </w:rPr>
        <w:t>—</w:t>
      </w:r>
      <w:r w:rsidRPr="00C97D87">
        <w:t xml:space="preserve"> balancing structural performance with manufacturability.</w:t>
      </w:r>
    </w:p>
    <w:p w14:paraId="63ACD822" w14:textId="77777777" w:rsidR="00293BCA" w:rsidRDefault="00293BCA"/>
    <w:p w14:paraId="21B4E9E9" w14:textId="77777777" w:rsidR="00293BCA" w:rsidRPr="00293BCA" w:rsidRDefault="00293BCA" w:rsidP="00A55F77">
      <w:pPr>
        <w:pStyle w:val="Heading3"/>
        <w:rPr>
          <w:b/>
          <w:bCs/>
        </w:rPr>
      </w:pPr>
      <w:bookmarkStart w:id="31" w:name="_Toc212374483"/>
      <w:r>
        <w:t xml:space="preserve">3.6. </w:t>
      </w:r>
      <w:r w:rsidRPr="00293BCA">
        <w:t>Structural Performance Evaluation</w:t>
      </w:r>
      <w:bookmarkEnd w:id="31"/>
    </w:p>
    <w:p w14:paraId="4C61B391" w14:textId="20855FF5" w:rsidR="00681462" w:rsidRPr="00A01B0D" w:rsidRDefault="00293BCA" w:rsidP="00681462">
      <w:r w:rsidRPr="00293BCA">
        <w:t>Following discrete optimi</w:t>
      </w:r>
      <w:r w:rsidR="00CB7F91">
        <w:t>s</w:t>
      </w:r>
      <w:r w:rsidRPr="00293BCA">
        <w:t xml:space="preserve">ation, a 500N load was reapplied to the CFRP wing. The model </w:t>
      </w:r>
      <w:r w:rsidR="00222DDB">
        <w:t xml:space="preserve">results in </w:t>
      </w:r>
      <w:r w:rsidRPr="00293BCA">
        <w:t>a maximum deflection of 7.5 × 10</w:t>
      </w:r>
      <w:r w:rsidRPr="00293BCA">
        <w:rPr>
          <w:rFonts w:ascii="Cambria Math" w:hAnsi="Cambria Math" w:cs="Cambria Math"/>
        </w:rPr>
        <w:t>⁻</w:t>
      </w:r>
      <w:r w:rsidRPr="00293BCA">
        <w:rPr>
          <w:rFonts w:ascii="Aptos" w:hAnsi="Aptos" w:cs="Aptos"/>
        </w:rPr>
        <w:t>³</w:t>
      </w:r>
      <w:r w:rsidR="009B4ACF">
        <w:t>m</w:t>
      </w:r>
      <w:r w:rsidRPr="00293BCA">
        <w:t>.</w:t>
      </w:r>
      <w:r w:rsidR="00CB7F91">
        <w:t xml:space="preserve"> </w:t>
      </w:r>
      <w:r w:rsidRPr="00293BCA">
        <w:t xml:space="preserve">The mass of the </w:t>
      </w:r>
      <w:r w:rsidR="00CB7F91">
        <w:t>optimised</w:t>
      </w:r>
      <w:r w:rsidRPr="00293BCA">
        <w:t xml:space="preserve"> CFRP wing was calculated as 191g (0.0191 kg). </w:t>
      </w:r>
      <w:r w:rsidR="00681462" w:rsidRPr="00A01B0D">
        <w:t xml:space="preserve">The stiffness-to-weight ratio for the discretely </w:t>
      </w:r>
      <w:r w:rsidR="00CB7F91">
        <w:t>optimised</w:t>
      </w:r>
      <w:r w:rsidR="00681462" w:rsidRPr="00A01B0D">
        <w:t xml:space="preserve"> CFRP wing was found to be 358 N/mm</w:t>
      </w:r>
      <w:r w:rsidR="00D46BA3">
        <w:t xml:space="preserve"> (See</w:t>
      </w:r>
      <w:r w:rsidR="00D46BA3" w:rsidRPr="00293BCA">
        <w:t xml:space="preserve"> Appendix </w:t>
      </w:r>
      <w:r w:rsidR="004C2CA8">
        <w:t>L</w:t>
      </w:r>
      <w:r w:rsidR="00D46BA3">
        <w:t>).</w:t>
      </w:r>
    </w:p>
    <w:p w14:paraId="17F99071" w14:textId="77777777" w:rsidR="00A01B0D" w:rsidRDefault="00A01B0D" w:rsidP="00293BCA"/>
    <w:p w14:paraId="4D37ACEA" w14:textId="77777777" w:rsidR="00A01B0D" w:rsidRPr="00983229" w:rsidRDefault="00A01B0D" w:rsidP="00A55F77">
      <w:pPr>
        <w:pStyle w:val="Heading3"/>
      </w:pPr>
      <w:bookmarkStart w:id="32" w:name="_Toc212374484"/>
      <w:r>
        <w:t xml:space="preserve">3.7. </w:t>
      </w:r>
      <w:r w:rsidRPr="00983229">
        <w:t>Stiffness-to-Weight Ratio Analysis</w:t>
      </w:r>
      <w:bookmarkEnd w:id="32"/>
    </w:p>
    <w:p w14:paraId="6D597989" w14:textId="1F928D87" w:rsidR="00D46BA3" w:rsidRPr="00A01B0D" w:rsidRDefault="00A01B0D" w:rsidP="00954464">
      <w:r w:rsidRPr="00A01B0D">
        <w:t xml:space="preserve">When compared to the previous variable </w:t>
      </w:r>
      <w:r w:rsidR="00CB7F91">
        <w:t>optimisation</w:t>
      </w:r>
      <w:r w:rsidRPr="00A01B0D">
        <w:t xml:space="preserve">, </w:t>
      </w:r>
      <w:r w:rsidR="00954464" w:rsidRPr="00954464">
        <w:t xml:space="preserve">the reduced stiffness-to-weight ratio reflects a trade-off between performance and manufacturability. The discrete model still meets structural requirements and maintains a realistic stiffness level for </w:t>
      </w:r>
      <w:r w:rsidR="00954464" w:rsidRPr="00954464">
        <w:lastRenderedPageBreak/>
        <w:t>production. Despite rounding ply thicknesses, the design remains both efficient and feasible to manufacture.</w:t>
      </w:r>
    </w:p>
    <w:p w14:paraId="619E13D3" w14:textId="3650F091" w:rsidR="00A01B0D" w:rsidRDefault="00A01B0D" w:rsidP="00293BCA"/>
    <w:p w14:paraId="18B7C3C2" w14:textId="04547DDF" w:rsidR="00E5677D" w:rsidRDefault="000808DD" w:rsidP="00A55F77">
      <w:pPr>
        <w:pStyle w:val="Heading3"/>
      </w:pPr>
      <w:bookmarkStart w:id="33" w:name="_Toc212374485"/>
      <w:r>
        <w:t>3.8</w:t>
      </w:r>
      <w:r w:rsidR="00E5677D">
        <w:t xml:space="preserve">. </w:t>
      </w:r>
      <w:r w:rsidR="00066ABD">
        <w:t>Deflection summary:</w:t>
      </w:r>
      <w:bookmarkEnd w:id="33"/>
    </w:p>
    <w:p w14:paraId="66A0E69D" w14:textId="24A6A0B0" w:rsidR="00066ABD" w:rsidRPr="00066ABD" w:rsidRDefault="00066ABD" w:rsidP="00066ABD">
      <w:r>
        <w:t xml:space="preserve">To </w:t>
      </w:r>
      <w:r w:rsidR="00CB7F91">
        <w:t>summarise</w:t>
      </w:r>
      <w:r>
        <w:t>, the</w:t>
      </w:r>
      <w:r w:rsidRPr="00066ABD">
        <w:t xml:space="preserve"> displacement values decreased at each stage of material and design optimisation. The steel wing had a maximum displacement of 8.6 × 10</w:t>
      </w:r>
      <w:r w:rsidRPr="00066ABD">
        <w:rPr>
          <w:rFonts w:ascii="Cambria Math" w:hAnsi="Cambria Math" w:cs="Cambria Math"/>
        </w:rPr>
        <w:t>⁻</w:t>
      </w:r>
      <w:r w:rsidRPr="00066ABD">
        <w:rPr>
          <w:rFonts w:ascii="Aptos" w:hAnsi="Aptos" w:cs="Aptos"/>
        </w:rPr>
        <w:t>³</w:t>
      </w:r>
      <w:r w:rsidRPr="00066ABD">
        <w:t xml:space="preserve"> m, which decreased to 8.4 </w:t>
      </w:r>
      <w:r w:rsidRPr="00066ABD">
        <w:rPr>
          <w:rFonts w:ascii="Aptos" w:hAnsi="Aptos" w:cs="Aptos"/>
        </w:rPr>
        <w:t>×</w:t>
      </w:r>
      <w:r w:rsidRPr="00066ABD">
        <w:t xml:space="preserve"> 10</w:t>
      </w:r>
      <w:r w:rsidRPr="00066ABD">
        <w:rPr>
          <w:rFonts w:ascii="Cambria Math" w:hAnsi="Cambria Math" w:cs="Cambria Math"/>
        </w:rPr>
        <w:t>⁻</w:t>
      </w:r>
      <w:r w:rsidRPr="00066ABD">
        <w:rPr>
          <w:rFonts w:ascii="Aptos" w:hAnsi="Aptos" w:cs="Aptos"/>
        </w:rPr>
        <w:t>³</w:t>
      </w:r>
      <w:r w:rsidRPr="00066ABD">
        <w:t xml:space="preserve"> m with CFRP, and further to 8.3 </w:t>
      </w:r>
      <w:r w:rsidRPr="00066ABD">
        <w:rPr>
          <w:rFonts w:ascii="Aptos" w:hAnsi="Aptos" w:cs="Aptos"/>
        </w:rPr>
        <w:t>×</w:t>
      </w:r>
      <w:r w:rsidRPr="00066ABD">
        <w:t xml:space="preserve"> 10</w:t>
      </w:r>
      <w:r w:rsidRPr="00066ABD">
        <w:rPr>
          <w:rFonts w:ascii="Cambria Math" w:hAnsi="Cambria Math" w:cs="Cambria Math"/>
        </w:rPr>
        <w:t>⁻</w:t>
      </w:r>
      <w:r w:rsidRPr="00066ABD">
        <w:rPr>
          <w:rFonts w:ascii="Aptos" w:hAnsi="Aptos" w:cs="Aptos"/>
        </w:rPr>
        <w:t>³</w:t>
      </w:r>
      <w:r w:rsidRPr="00066ABD">
        <w:t xml:space="preserve"> m post-optimi</w:t>
      </w:r>
      <w:r w:rsidR="00CB7F91">
        <w:t>s</w:t>
      </w:r>
      <w:r w:rsidRPr="00066ABD">
        <w:t xml:space="preserve">ation. After modifying to discrete ply variables, displacement decreased to 7.5 </w:t>
      </w:r>
      <w:r w:rsidRPr="00066ABD">
        <w:rPr>
          <w:rFonts w:ascii="Aptos" w:hAnsi="Aptos" w:cs="Aptos"/>
        </w:rPr>
        <w:t>×</w:t>
      </w:r>
      <w:r w:rsidRPr="00066ABD">
        <w:t xml:space="preserve"> 10</w:t>
      </w:r>
      <w:r w:rsidRPr="00066ABD">
        <w:rPr>
          <w:rFonts w:ascii="Cambria Math" w:hAnsi="Cambria Math" w:cs="Cambria Math"/>
        </w:rPr>
        <w:t>⁻</w:t>
      </w:r>
      <w:r w:rsidRPr="00066ABD">
        <w:rPr>
          <w:rFonts w:ascii="Aptos" w:hAnsi="Aptos" w:cs="Aptos"/>
        </w:rPr>
        <w:t>³</w:t>
      </w:r>
      <w:r w:rsidRPr="00066ABD">
        <w:t xml:space="preserve"> m, indicating manufacturability. These results highlight how FEA effectively balances stiffness</w:t>
      </w:r>
      <w:r w:rsidR="00CB7F91">
        <w:t>,</w:t>
      </w:r>
      <w:r w:rsidRPr="00066ABD">
        <w:t xml:space="preserve"> weight, and deflection to enhance overall structural performance.</w:t>
      </w:r>
    </w:p>
    <w:p w14:paraId="2416A4AE" w14:textId="1F753F4D" w:rsidR="6961AC22" w:rsidRDefault="6961AC22" w:rsidP="6961AC22"/>
    <w:p w14:paraId="3E0771C1" w14:textId="61D3B534" w:rsidR="007A7D2B" w:rsidRDefault="004C6CD9" w:rsidP="00A55F77">
      <w:pPr>
        <w:pStyle w:val="Heading2"/>
      </w:pPr>
      <w:bookmarkStart w:id="34" w:name="_Toc212374486"/>
      <w:r>
        <w:t xml:space="preserve">Task 4: </w:t>
      </w:r>
      <w:r w:rsidR="00B526C6">
        <w:t xml:space="preserve">Proposed </w:t>
      </w:r>
      <w:r w:rsidR="00695D05">
        <w:t>experimental validation methods</w:t>
      </w:r>
      <w:bookmarkEnd w:id="34"/>
    </w:p>
    <w:p w14:paraId="15A30176" w14:textId="5148F32E" w:rsidR="004236F3" w:rsidRPr="004236F3" w:rsidRDefault="00CC46F3" w:rsidP="002444F2">
      <w:r w:rsidRPr="00CC46F3">
        <w:t xml:space="preserve">To </w:t>
      </w:r>
      <w:r>
        <w:t>evaluate</w:t>
      </w:r>
      <w:r w:rsidRPr="00CC46F3">
        <w:t xml:space="preserve"> the accuracy of the FEA results from Task 3, a physical experiment will be carried out </w:t>
      </w:r>
      <w:r w:rsidR="00123D87">
        <w:t xml:space="preserve">with strain gauges </w:t>
      </w:r>
      <w:r w:rsidRPr="00CC46F3">
        <w:t xml:space="preserve">under controlled </w:t>
      </w:r>
      <w:r w:rsidR="00123D87">
        <w:t xml:space="preserve">loading </w:t>
      </w:r>
      <w:r w:rsidRPr="00CC46F3">
        <w:t>conditions</w:t>
      </w:r>
      <w:r w:rsidR="00123D87">
        <w:t xml:space="preserve"> </w:t>
      </w:r>
      <w:r w:rsidR="00123D87" w:rsidRPr="00123D87">
        <w:t>(Rafal Sulwinski and Johnston, 2023)</w:t>
      </w:r>
      <w:r w:rsidR="002444F2" w:rsidRPr="008D4803">
        <w:t xml:space="preserve">. </w:t>
      </w:r>
      <w:r w:rsidR="001B0FF8">
        <w:t>This experiment aims</w:t>
      </w:r>
      <w:r w:rsidR="002444F2">
        <w:t xml:space="preserve"> t</w:t>
      </w:r>
      <w:r w:rsidR="002444F2" w:rsidRPr="008D4803">
        <w:t xml:space="preserve">o </w:t>
      </w:r>
      <w:r w:rsidR="002444F2">
        <w:t>replicate</w:t>
      </w:r>
      <w:r w:rsidR="004236F3" w:rsidRPr="004236F3">
        <w:t xml:space="preserve"> the conditions and constraints used </w:t>
      </w:r>
      <w:r w:rsidR="00C8544E">
        <w:t>in</w:t>
      </w:r>
      <w:r w:rsidR="004236F3" w:rsidRPr="004236F3">
        <w:t xml:space="preserve"> the simulation</w:t>
      </w:r>
      <w:r w:rsidR="00C8544E">
        <w:t xml:space="preserve"> </w:t>
      </w:r>
      <w:r w:rsidR="00C8544E" w:rsidRPr="00C8544E">
        <w:t>setup and validate the structural performance of the optimi</w:t>
      </w:r>
      <w:r w:rsidR="00123D87">
        <w:t>s</w:t>
      </w:r>
      <w:r w:rsidR="00C8544E" w:rsidRPr="00C8544E">
        <w:t>ed kiteboard wing design when subjected to real-world loading.</w:t>
      </w:r>
      <w:r w:rsidR="005E245D">
        <w:t xml:space="preserve"> </w:t>
      </w:r>
      <w:r w:rsidR="004236F3" w:rsidRPr="004236F3">
        <w:t>The primary steps in the process are as follow</w:t>
      </w:r>
      <w:r w:rsidR="005D0A8F">
        <w:t>s</w:t>
      </w:r>
      <w:r w:rsidR="004236F3" w:rsidRPr="004236F3">
        <w:t xml:space="preserve">: </w:t>
      </w:r>
    </w:p>
    <w:p w14:paraId="0DA3670D" w14:textId="77777777" w:rsidR="00720E80" w:rsidRDefault="00720E80" w:rsidP="004C6CD9"/>
    <w:p w14:paraId="4AA86550" w14:textId="47E77A39" w:rsidR="004C6CD9" w:rsidRDefault="0012148C" w:rsidP="00A55F77">
      <w:pPr>
        <w:pStyle w:val="Heading3"/>
      </w:pPr>
      <w:bookmarkStart w:id="35" w:name="_Toc212374487"/>
      <w:r>
        <w:t>4</w:t>
      </w:r>
      <w:r w:rsidR="004C6CD9">
        <w:t xml:space="preserve">.1. </w:t>
      </w:r>
      <w:r w:rsidR="00B32F47">
        <w:t>Prototype testing</w:t>
      </w:r>
      <w:r w:rsidR="00154D2B">
        <w:t>:</w:t>
      </w:r>
      <w:bookmarkEnd w:id="35"/>
    </w:p>
    <w:p w14:paraId="39848AED" w14:textId="4AAC3EC0" w:rsidR="00A338B4" w:rsidRDefault="00A338B4" w:rsidP="004C6CD9">
      <w:r w:rsidRPr="00A338B4">
        <w:t>A prototype of the optimised CFRP wing will be built using the same five-layer layup, with ply thicknesses between 0.2</w:t>
      </w:r>
      <w:r w:rsidRPr="00A338B4">
        <w:rPr>
          <w:rFonts w:ascii="Arial" w:hAnsi="Arial" w:cs="Arial"/>
        </w:rPr>
        <w:t> </w:t>
      </w:r>
      <w:r w:rsidRPr="00A338B4">
        <w:t>mm and 0.3</w:t>
      </w:r>
      <w:r w:rsidRPr="00A338B4">
        <w:rPr>
          <w:rFonts w:ascii="Arial" w:hAnsi="Arial" w:cs="Arial"/>
        </w:rPr>
        <w:t> </w:t>
      </w:r>
      <w:r w:rsidRPr="00A338B4">
        <w:t>mm, to validate the FEA results. A 500</w:t>
      </w:r>
      <w:r w:rsidRPr="00A338B4">
        <w:rPr>
          <w:rFonts w:ascii="Arial" w:hAnsi="Arial" w:cs="Arial"/>
        </w:rPr>
        <w:t> </w:t>
      </w:r>
      <w:r w:rsidRPr="00A338B4">
        <w:t>N vertical load will be applied at the midsection using a ramp function to match simulation conditions and reduce dynamic effects. Universal testing machines and servo-hydraulic actuators will ensure precise control of load and displacement for accurate static measurements</w:t>
      </w:r>
      <w:r w:rsidR="00A07CEB">
        <w:t xml:space="preserve"> </w:t>
      </w:r>
      <w:r w:rsidR="00A07CEB" w:rsidRPr="00A07CEB">
        <w:t>(Enrico Cestino et al., 2020)</w:t>
      </w:r>
      <w:r w:rsidR="009C10BA">
        <w:t xml:space="preserve">, </w:t>
      </w:r>
      <w:r w:rsidR="009C10BA" w:rsidRPr="009C10BA">
        <w:t>(Hichem Djadoudi, 2025)</w:t>
      </w:r>
      <w:r w:rsidRPr="00A338B4">
        <w:t>.</w:t>
      </w:r>
    </w:p>
    <w:p w14:paraId="23D05CDC" w14:textId="77777777" w:rsidR="00A338B4" w:rsidRDefault="00A338B4" w:rsidP="004C6CD9"/>
    <w:p w14:paraId="5C17B763" w14:textId="2CD288A1" w:rsidR="00B32F47" w:rsidRDefault="0012148C" w:rsidP="00A55F77">
      <w:pPr>
        <w:pStyle w:val="Heading3"/>
      </w:pPr>
      <w:bookmarkStart w:id="36" w:name="_Toc212374488"/>
      <w:r>
        <w:t>4</w:t>
      </w:r>
      <w:r w:rsidR="00B32F47">
        <w:t xml:space="preserve">.2. </w:t>
      </w:r>
      <w:r w:rsidR="001C32EE">
        <w:t>Forces applied:</w:t>
      </w:r>
      <w:bookmarkEnd w:id="36"/>
    </w:p>
    <w:p w14:paraId="66AB9907" w14:textId="1C51DCB0" w:rsidR="0006047A" w:rsidRDefault="0006047A" w:rsidP="004C6CD9">
      <w:r w:rsidRPr="0006047A">
        <w:t>The experiment will match the loading and boundary conditions used in the simulation to ensure consistency. A vertical load of 500</w:t>
      </w:r>
      <w:r w:rsidRPr="0006047A">
        <w:rPr>
          <w:rFonts w:ascii="Arial" w:hAnsi="Arial" w:cs="Arial"/>
        </w:rPr>
        <w:t> </w:t>
      </w:r>
      <w:r w:rsidRPr="0006047A">
        <w:t>N will be applied at the wing</w:t>
      </w:r>
      <w:r w:rsidRPr="0006047A">
        <w:rPr>
          <w:rFonts w:ascii="Aptos" w:hAnsi="Aptos" w:cs="Aptos"/>
        </w:rPr>
        <w:t>’</w:t>
      </w:r>
      <w:r w:rsidRPr="0006047A">
        <w:t>s midsection, with one end fully fixed to replicate the FEA constraints. The load will be applied gradually to capture displacement accurately and reduce dynamic effects. All equipment will be calibrated to maintain precision and repeatability throughout testing</w:t>
      </w:r>
      <w:r w:rsidR="009E6E9E">
        <w:t xml:space="preserve"> </w:t>
      </w:r>
      <w:r w:rsidR="009E6E9E" w:rsidRPr="009E6E9E">
        <w:t>(Ernst, 2024)</w:t>
      </w:r>
      <w:r w:rsidRPr="0006047A">
        <w:t>.</w:t>
      </w:r>
    </w:p>
    <w:p w14:paraId="75383689" w14:textId="77777777" w:rsidR="0006047A" w:rsidRDefault="0006047A" w:rsidP="004C6CD9"/>
    <w:p w14:paraId="3C50D6CD" w14:textId="601A8A4B" w:rsidR="001C32EE" w:rsidRDefault="0012148C" w:rsidP="00A55F77">
      <w:pPr>
        <w:pStyle w:val="Heading3"/>
        <w:rPr>
          <w:color w:val="EE0000"/>
        </w:rPr>
      </w:pPr>
      <w:bookmarkStart w:id="37" w:name="_Toc212374489"/>
      <w:r>
        <w:lastRenderedPageBreak/>
        <w:t>4</w:t>
      </w:r>
      <w:r w:rsidR="001C32EE">
        <w:t xml:space="preserve">.3. </w:t>
      </w:r>
      <w:r w:rsidR="00D84AE6">
        <w:t>Data comparison</w:t>
      </w:r>
      <w:bookmarkEnd w:id="37"/>
      <w:r w:rsidR="00B551D6">
        <w:t xml:space="preserve"> </w:t>
      </w:r>
    </w:p>
    <w:p w14:paraId="285549B7" w14:textId="205A5EF6" w:rsidR="00AA71BE" w:rsidRPr="009E6E9E" w:rsidRDefault="0006047A" w:rsidP="004C6CD9">
      <w:r w:rsidRPr="009E6E9E">
        <w:t>To understand how the wing responds under load, strain gauges will be placed on its upper and lower surfaces, especially near the fixed end and midsection where stress changes most. Surface movement will be tracked using a laser monitor or DIC system. All sensor data will be fed into a DAQ device to record load, strain, and displacement simultaneously</w:t>
      </w:r>
      <w:r w:rsidR="00902FE6">
        <w:t xml:space="preserve"> </w:t>
      </w:r>
      <w:r w:rsidR="00902FE6" w:rsidRPr="00902FE6">
        <w:t>(Mohammed Abbas Mousa et al., 2023)</w:t>
      </w:r>
      <w:r w:rsidRPr="009E6E9E">
        <w:t>. The test will be repeated three times to confirm consistency and validate the results.</w:t>
      </w:r>
    </w:p>
    <w:p w14:paraId="4A78CC1C" w14:textId="77777777" w:rsidR="00902FE6" w:rsidRDefault="00902FE6" w:rsidP="004C6CD9"/>
    <w:p w14:paraId="58447D30" w14:textId="19C3DCCE" w:rsidR="00B90B2D" w:rsidRDefault="0012148C" w:rsidP="00A55F77">
      <w:pPr>
        <w:pStyle w:val="Heading3"/>
      </w:pPr>
      <w:bookmarkStart w:id="38" w:name="_Toc212374490"/>
      <w:r>
        <w:t>4</w:t>
      </w:r>
      <w:r w:rsidR="00D84AE6">
        <w:t xml:space="preserve">.4. Acquire and </w:t>
      </w:r>
      <w:r w:rsidR="00A55F77">
        <w:t>analyse</w:t>
      </w:r>
      <w:r w:rsidR="00D84AE6">
        <w:t xml:space="preserve"> data</w:t>
      </w:r>
      <w:bookmarkEnd w:id="38"/>
    </w:p>
    <w:p w14:paraId="0EB41B14" w14:textId="373AEFA2" w:rsidR="00B90B2D" w:rsidRDefault="00B90B2D" w:rsidP="008C10E5">
      <w:r w:rsidRPr="00B90B2D">
        <w:t>The model will be validated by comparing experimental results with FEA predictions. Key metrics include maximum deflection, where the experimental value will be compared to the simulated result of 7.5</w:t>
      </w:r>
      <w:r w:rsidRPr="00B90B2D">
        <w:rPr>
          <w:rFonts w:ascii="Arial" w:hAnsi="Arial" w:cs="Arial"/>
        </w:rPr>
        <w:t> </w:t>
      </w:r>
      <w:r w:rsidRPr="00B90B2D">
        <w:rPr>
          <w:rFonts w:ascii="Aptos" w:hAnsi="Aptos" w:cs="Aptos"/>
        </w:rPr>
        <w:t>×</w:t>
      </w:r>
      <w:r w:rsidRPr="00B90B2D">
        <w:rPr>
          <w:rFonts w:ascii="Arial" w:hAnsi="Arial" w:cs="Arial"/>
        </w:rPr>
        <w:t> </w:t>
      </w:r>
      <w:r w:rsidRPr="00B90B2D">
        <w:t>10</w:t>
      </w:r>
      <w:r w:rsidRPr="00B90B2D">
        <w:rPr>
          <w:rFonts w:ascii="Cambria Math" w:hAnsi="Cambria Math" w:cs="Cambria Math"/>
        </w:rPr>
        <w:t>⁻</w:t>
      </w:r>
      <w:r w:rsidRPr="00B90B2D">
        <w:rPr>
          <w:rFonts w:ascii="Aptos" w:hAnsi="Aptos" w:cs="Aptos"/>
        </w:rPr>
        <w:t>³</w:t>
      </w:r>
      <w:r w:rsidRPr="00B90B2D">
        <w:rPr>
          <w:rFonts w:ascii="Arial" w:hAnsi="Arial" w:cs="Arial"/>
        </w:rPr>
        <w:t> </w:t>
      </w:r>
      <w:r w:rsidRPr="00B90B2D">
        <w:t>m</w:t>
      </w:r>
      <w:r w:rsidR="00FE0ED6">
        <w:t xml:space="preserve"> </w:t>
      </w:r>
      <w:r w:rsidR="00FE0ED6" w:rsidRPr="00FE0ED6">
        <w:t>(Grant, 2016)</w:t>
      </w:r>
      <w:r w:rsidRPr="00B90B2D">
        <w:t>. To check accuracy, the percentage error between the measured and simulated displacement will be calculated using</w:t>
      </w:r>
      <w:r w:rsidR="006F08AF">
        <w:t xml:space="preserve"> the following equation</w:t>
      </w:r>
      <w:r w:rsidR="005972B1">
        <w:t xml:space="preserve"> </w:t>
      </w:r>
      <w:r w:rsidR="005972B1" w:rsidRPr="005972B1">
        <w:t>(</w:t>
      </w:r>
      <w:proofErr w:type="spellStart"/>
      <w:r w:rsidR="005972B1" w:rsidRPr="005972B1">
        <w:t>guyver</w:t>
      </w:r>
      <w:proofErr w:type="spellEnd"/>
      <w:r w:rsidR="005972B1" w:rsidRPr="005972B1">
        <w:t>, 2025)</w:t>
      </w:r>
      <w:r w:rsidR="006F08AF">
        <w:t>:</w:t>
      </w:r>
    </w:p>
    <w:p w14:paraId="74ABA5CD" w14:textId="0E27F4EB" w:rsidR="00B90B2D" w:rsidRDefault="00A55F77" w:rsidP="008C10E5">
      <w:r w:rsidRPr="002044A0">
        <w:rPr>
          <w:noProof/>
        </w:rPr>
        <w:drawing>
          <wp:anchor distT="0" distB="0" distL="114300" distR="114300" simplePos="0" relativeHeight="251663361" behindDoc="0" locked="0" layoutInCell="1" allowOverlap="1" wp14:anchorId="77A6A153" wp14:editId="2DEB91FF">
            <wp:simplePos x="0" y="0"/>
            <wp:positionH relativeFrom="margin">
              <wp:align>left</wp:align>
            </wp:positionH>
            <wp:positionV relativeFrom="page">
              <wp:posOffset>4746119</wp:posOffset>
            </wp:positionV>
            <wp:extent cx="5731510" cy="616585"/>
            <wp:effectExtent l="0" t="0" r="2540" b="0"/>
            <wp:wrapSquare wrapText="bothSides"/>
            <wp:docPr id="524226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26066"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616585"/>
                    </a:xfrm>
                    <a:prstGeom prst="rect">
                      <a:avLst/>
                    </a:prstGeom>
                  </pic:spPr>
                </pic:pic>
              </a:graphicData>
            </a:graphic>
          </wp:anchor>
        </w:drawing>
      </w:r>
    </w:p>
    <w:p w14:paraId="440DBA96" w14:textId="1A0F8881" w:rsidR="00FE0ED6" w:rsidRDefault="00FE0ED6" w:rsidP="00FE0ED6">
      <w:pPr>
        <w:pStyle w:val="Caption"/>
        <w:jc w:val="center"/>
      </w:pPr>
      <w:bookmarkStart w:id="39" w:name="_Toc212370674"/>
      <w:r>
        <w:t xml:space="preserve">Equation </w:t>
      </w:r>
      <w:fldSimple w:instr=" SEQ Equation \* ARABIC ">
        <w:r>
          <w:rPr>
            <w:noProof/>
          </w:rPr>
          <w:t>1</w:t>
        </w:r>
      </w:fldSimple>
      <w:r>
        <w:t xml:space="preserve"> - </w:t>
      </w:r>
      <w:r w:rsidRPr="0067579C">
        <w:t>Percentage error equation  (</w:t>
      </w:r>
      <w:proofErr w:type="spellStart"/>
      <w:r w:rsidRPr="0067579C">
        <w:t>physicscatalyst</w:t>
      </w:r>
      <w:proofErr w:type="spellEnd"/>
      <w:r w:rsidRPr="0067579C">
        <w:t>, 2020)</w:t>
      </w:r>
      <w:bookmarkEnd w:id="39"/>
    </w:p>
    <w:p w14:paraId="1C0D449B" w14:textId="41C06D25" w:rsidR="00FE0ED6" w:rsidRDefault="00FE0ED6" w:rsidP="008C10E5"/>
    <w:p w14:paraId="4527EE39" w14:textId="6BBF7E6D" w:rsidR="0093089E" w:rsidRPr="0093089E" w:rsidRDefault="0093089E" w:rsidP="0093089E">
      <w:r w:rsidRPr="0093089E">
        <w:t>This calculation demonstrates that the FEA predictions are accurate and helps determine whether the model falls within an acceptable tolerance range, typically ±10%</w:t>
      </w:r>
      <w:r w:rsidR="00E723BA">
        <w:t xml:space="preserve"> </w:t>
      </w:r>
      <w:r w:rsidR="00E723BA" w:rsidRPr="00E723BA">
        <w:t>(Alade and Ibrahim, 2023)</w:t>
      </w:r>
      <w:r w:rsidR="00D3213A">
        <w:t xml:space="preserve">, </w:t>
      </w:r>
      <w:r w:rsidR="00D3213A" w:rsidRPr="00D3213A">
        <w:t>(University of North Carolina, 2025)</w:t>
      </w:r>
      <w:r w:rsidRPr="0093089E">
        <w:t>.</w:t>
      </w:r>
    </w:p>
    <w:p w14:paraId="3A682D9F" w14:textId="77777777" w:rsidR="008B2271" w:rsidRPr="008C10E5" w:rsidRDefault="008B2271" w:rsidP="008C10E5"/>
    <w:p w14:paraId="35B3F9F1" w14:textId="59A06A6B" w:rsidR="00560F26" w:rsidRDefault="00C818D6" w:rsidP="004C6CD9">
      <w:r w:rsidRPr="00C818D6">
        <w:t>To validate the model, FEA stress and strain results will be compared with strain datasheets to check accuracy and guide engineering decisions. The experimental stiffness-to-weight ratio will also be measured and compared to the simulated value of 358</w:t>
      </w:r>
      <w:r w:rsidRPr="00C818D6">
        <w:rPr>
          <w:rFonts w:ascii="Arial" w:hAnsi="Arial" w:cs="Arial"/>
        </w:rPr>
        <w:t> </w:t>
      </w:r>
      <w:r w:rsidRPr="00C818D6">
        <w:t>N/mm, helping assess the structural efficiency of the optimised CFRP wing. This validation process confirms that the design is both practical and capable of performing under real-world loads</w:t>
      </w:r>
      <w:r w:rsidR="005972B1">
        <w:t xml:space="preserve"> </w:t>
      </w:r>
      <w:r w:rsidR="005972B1" w:rsidRPr="00FE0ED6">
        <w:t>(Grant, 2016</w:t>
      </w:r>
      <w:r w:rsidR="005972B1">
        <w:t xml:space="preserve">). </w:t>
      </w:r>
    </w:p>
    <w:p w14:paraId="267FE2E2" w14:textId="77777777" w:rsidR="00210060" w:rsidRDefault="00210060" w:rsidP="004C6CD9"/>
    <w:p w14:paraId="2948C23F" w14:textId="4DE25C80" w:rsidR="00210060" w:rsidRDefault="00210060" w:rsidP="00A55F77">
      <w:pPr>
        <w:pStyle w:val="Heading4"/>
      </w:pPr>
      <w:r>
        <w:t>4.4.1. Topology optimisation</w:t>
      </w:r>
    </w:p>
    <w:p w14:paraId="06061F85" w14:textId="567A0B06" w:rsidR="00345DF3" w:rsidRPr="00345DF3" w:rsidRDefault="005947DB" w:rsidP="00345DF3">
      <w:r w:rsidRPr="005947DB">
        <w:t>Topology optimisation techniques, including SIMP (Solid Isotropic Material with Penalisation)</w:t>
      </w:r>
      <w:r w:rsidR="00D70B18">
        <w:t xml:space="preserve"> </w:t>
      </w:r>
      <w:r w:rsidR="00D70B18" w:rsidRPr="00D70B18">
        <w:t>(</w:t>
      </w:r>
      <w:proofErr w:type="spellStart"/>
      <w:r w:rsidR="00D70B18" w:rsidRPr="00D70B18">
        <w:t>Solidworks</w:t>
      </w:r>
      <w:proofErr w:type="spellEnd"/>
      <w:r w:rsidR="00D70B18" w:rsidRPr="00D70B18">
        <w:t>, 2025)</w:t>
      </w:r>
      <w:r w:rsidRPr="005947DB">
        <w:t>, are frequently applied to direct material distribution in structural design, despite this report </w:t>
      </w:r>
      <w:r w:rsidR="00D712EB">
        <w:t>focusing</w:t>
      </w:r>
      <w:r w:rsidRPr="005947DB">
        <w:t xml:space="preserve"> just on ply thickness optimisation</w:t>
      </w:r>
      <w:r w:rsidR="00D712EB">
        <w:t xml:space="preserve"> </w:t>
      </w:r>
      <w:r w:rsidR="00D712EB" w:rsidRPr="00D712EB">
        <w:lastRenderedPageBreak/>
        <w:t>(Bendsoe and Kikuchi, 1988)</w:t>
      </w:r>
      <w:r w:rsidRPr="005947DB">
        <w:t>. Experiments must be conducted for SIMP-based systems to ensure the accuracy of the simulations</w:t>
      </w:r>
      <w:r w:rsidR="004A1C8B">
        <w:t xml:space="preserve"> </w:t>
      </w:r>
      <w:r w:rsidR="004A1C8B" w:rsidRPr="004A1C8B">
        <w:t>(Yago et al., 2021)</w:t>
      </w:r>
      <w:r w:rsidRPr="005947DB">
        <w:t>.</w:t>
      </w:r>
      <w:r w:rsidR="00345DF3">
        <w:t xml:space="preserve"> Although </w:t>
      </w:r>
      <w:r w:rsidR="00345DF3" w:rsidRPr="00345DF3">
        <w:t>SIMP was not applied, the methodology of evaluating deflection and stiffness-to-weight ratios under controlled loading is a reliable way to validate designs, whether they’re based on ply optimisation or topology techniques like SIMP</w:t>
      </w:r>
      <w:r w:rsidR="00482987">
        <w:t xml:space="preserve"> </w:t>
      </w:r>
      <w:r w:rsidR="00482987" w:rsidRPr="00482987">
        <w:t>(Zhuang and Zeng, 2025)</w:t>
      </w:r>
      <w:r w:rsidR="00345DF3" w:rsidRPr="00345DF3">
        <w:t>.</w:t>
      </w:r>
    </w:p>
    <w:p w14:paraId="7FA4B2C3" w14:textId="33F3E11F" w:rsidR="005947DB" w:rsidRPr="005947DB" w:rsidRDefault="005947DB" w:rsidP="005947DB"/>
    <w:p w14:paraId="3A8959D7" w14:textId="100DD7BF" w:rsidR="00927705" w:rsidRDefault="00D8179C" w:rsidP="00E61777">
      <w:pPr>
        <w:pStyle w:val="Heading3"/>
      </w:pPr>
      <w:bookmarkStart w:id="40" w:name="_Toc212374491"/>
      <w:r>
        <w:t xml:space="preserve">4.5. </w:t>
      </w:r>
      <w:r w:rsidR="00560F26" w:rsidRPr="00560F26">
        <w:t xml:space="preserve">Model </w:t>
      </w:r>
      <w:r w:rsidR="00560F26">
        <w:t>m</w:t>
      </w:r>
      <w:r w:rsidR="00560F26" w:rsidRPr="00560F26">
        <w:t>odification</w:t>
      </w:r>
      <w:bookmarkEnd w:id="40"/>
    </w:p>
    <w:p w14:paraId="0F2A5757" w14:textId="3ED7EAE8" w:rsidR="00D8179C" w:rsidRDefault="00D8179C" w:rsidP="00D8179C">
      <w:r w:rsidRPr="00D8179C">
        <w:t>The FEA model may require improvement if significant discrepancies are identified during the experiment. This may involve altering the boundary conditions</w:t>
      </w:r>
      <w:r w:rsidR="00660DAB">
        <w:t>,</w:t>
      </w:r>
      <w:r w:rsidRPr="00D8179C">
        <w:t xml:space="preserve"> modifying the material properties, or increasing the mesh density to reflect real-world behaviour</w:t>
      </w:r>
      <w:r w:rsidR="00921969">
        <w:t xml:space="preserve"> </w:t>
      </w:r>
      <w:r w:rsidR="00921969" w:rsidRPr="00921969">
        <w:t>(Lee, 2025a)</w:t>
      </w:r>
      <w:r w:rsidRPr="00D8179C">
        <w:t>.</w:t>
      </w:r>
    </w:p>
    <w:p w14:paraId="3AE1E66E" w14:textId="77777777" w:rsidR="00307DD4" w:rsidRDefault="00307DD4" w:rsidP="00D8179C"/>
    <w:p w14:paraId="2E333290" w14:textId="704C1986" w:rsidR="0012148C" w:rsidRDefault="0012148C" w:rsidP="00E61777">
      <w:pPr>
        <w:pStyle w:val="Heading2"/>
      </w:pPr>
      <w:bookmarkStart w:id="41" w:name="_Toc212374492"/>
      <w:r>
        <w:t xml:space="preserve">Task 5: </w:t>
      </w:r>
      <w:r w:rsidR="00AF7A03">
        <w:t>Literature research</w:t>
      </w:r>
      <w:bookmarkEnd w:id="41"/>
      <w:r w:rsidR="00AF7A03">
        <w:t xml:space="preserve"> </w:t>
      </w:r>
    </w:p>
    <w:p w14:paraId="1B1EEFDD" w14:textId="16DEAA7E" w:rsidR="00A34A26" w:rsidRDefault="00AB1810" w:rsidP="00E61777">
      <w:pPr>
        <w:pStyle w:val="Heading3"/>
      </w:pPr>
      <w:bookmarkStart w:id="42" w:name="_Toc212374493"/>
      <w:r>
        <w:t xml:space="preserve">5.1. </w:t>
      </w:r>
      <w:r w:rsidR="00A34A26">
        <w:t>BSI or ISO standards</w:t>
      </w:r>
      <w:bookmarkEnd w:id="42"/>
    </w:p>
    <w:p w14:paraId="78CAE778" w14:textId="56F2412F" w:rsidR="00A34A26" w:rsidRPr="00C82143" w:rsidRDefault="00F74551" w:rsidP="004C6CD9">
      <w:r w:rsidRPr="00C82143">
        <w:t>International guidelines for using Finite Element Analysis (FEA) in structural engineering are well established. BS EN 1993 outlines design standards for steel structures and often relies on FEA for complex shapes and loading</w:t>
      </w:r>
      <w:r w:rsidR="003B7B14">
        <w:t xml:space="preserve"> </w:t>
      </w:r>
      <w:r w:rsidR="003B7B14" w:rsidRPr="003B7B14">
        <w:t>(</w:t>
      </w:r>
      <w:proofErr w:type="spellStart"/>
      <w:r w:rsidR="003B7B14" w:rsidRPr="003B7B14">
        <w:t>bsi.knowledge</w:t>
      </w:r>
      <w:proofErr w:type="spellEnd"/>
      <w:r w:rsidR="003B7B14" w:rsidRPr="003B7B14">
        <w:t>, 2025)</w:t>
      </w:r>
      <w:r w:rsidRPr="00C82143">
        <w:t>. For composites like CFRP, standards such as ISO 527-5 and BS EN ISO 14126 provide testing methods for tensile and compressive behaviour</w:t>
      </w:r>
      <w:r w:rsidR="00F103EE">
        <w:t xml:space="preserve"> </w:t>
      </w:r>
      <w:r w:rsidR="00F103EE" w:rsidRPr="00F103EE">
        <w:t>(</w:t>
      </w:r>
      <w:proofErr w:type="spellStart"/>
      <w:r w:rsidR="00F103EE" w:rsidRPr="00F103EE">
        <w:t>bsi.knowledge</w:t>
      </w:r>
      <w:proofErr w:type="spellEnd"/>
      <w:r w:rsidR="00F103EE" w:rsidRPr="00F103EE">
        <w:t>, 2021)</w:t>
      </w:r>
      <w:r w:rsidR="000433EF">
        <w:t xml:space="preserve">, </w:t>
      </w:r>
      <w:r w:rsidR="000433EF" w:rsidRPr="000433EF">
        <w:t>(</w:t>
      </w:r>
      <w:proofErr w:type="spellStart"/>
      <w:r w:rsidR="000433EF" w:rsidRPr="000433EF">
        <w:t>bsi.knowledge</w:t>
      </w:r>
      <w:proofErr w:type="spellEnd"/>
      <w:r w:rsidR="000433EF" w:rsidRPr="000433EF">
        <w:t>, 2023)</w:t>
      </w:r>
      <w:r w:rsidRPr="00C82143">
        <w:t>. These frameworks help ensure that simulation-based designs are safe, reliable, and consistent across both metal and composite applications.</w:t>
      </w:r>
    </w:p>
    <w:p w14:paraId="72104388" w14:textId="77777777" w:rsidR="00F74551" w:rsidRDefault="00F74551" w:rsidP="004C6CD9"/>
    <w:p w14:paraId="104A934F" w14:textId="53596B8D" w:rsidR="00307DD4" w:rsidRDefault="004D0070" w:rsidP="00E61777">
      <w:pPr>
        <w:pStyle w:val="Heading3"/>
      </w:pPr>
      <w:bookmarkStart w:id="43" w:name="_Toc212374494"/>
      <w:r>
        <w:t>5.</w:t>
      </w:r>
      <w:r w:rsidR="00AB1810">
        <w:t>2</w:t>
      </w:r>
      <w:r>
        <w:t>. Transition from steel to CFRP in the kiteboard wing model.</w:t>
      </w:r>
      <w:bookmarkEnd w:id="43"/>
    </w:p>
    <w:p w14:paraId="1591CF62" w14:textId="1B8DA270" w:rsidR="006B4F9E" w:rsidRPr="006B4F9E" w:rsidRDefault="006B4F9E" w:rsidP="006B4F9E">
      <w:r>
        <w:t>The</w:t>
      </w:r>
      <w:r w:rsidRPr="006B4F9E">
        <w:t xml:space="preserve"> substitution of steel with carbon fibre-reinforced polymer (CFRP) in the kiteboard wing model led to significant improvements </w:t>
      </w:r>
      <w:r w:rsidR="00F019C5" w:rsidRPr="00F019C5">
        <w:t xml:space="preserve">in mechanical performance and simulation accuracy. </w:t>
      </w:r>
      <w:r w:rsidRPr="006B4F9E">
        <w:t xml:space="preserve"> These improvements are </w:t>
      </w:r>
      <w:r w:rsidR="00F019C5">
        <w:t>supported</w:t>
      </w:r>
      <w:r w:rsidRPr="006B4F9E">
        <w:t xml:space="preserve"> in existing academic literature research.</w:t>
      </w:r>
    </w:p>
    <w:p w14:paraId="7A34F076" w14:textId="774E8D9C" w:rsidR="00FD41B4" w:rsidRDefault="00EC03DE" w:rsidP="00B80934">
      <w:r w:rsidRPr="00EC03DE">
        <w:t xml:space="preserve">Studies by Pasquale and </w:t>
      </w:r>
      <w:proofErr w:type="spellStart"/>
      <w:r w:rsidRPr="00EC03DE">
        <w:t>Coluccia</w:t>
      </w:r>
      <w:proofErr w:type="spellEnd"/>
      <w:r w:rsidRPr="00EC03DE">
        <w:t xml:space="preserve"> (2023) highlight the need to shift from isotropic to orthotropic modelling when using CFRP, due to its directional properties — a behaviour also noted by Marszałek and Stadnicki (2023). In this study, the steel wing showed uniform stress fields, while the CFRP wing displayed directional stiffness based on fibre orientation, consistent with findings by </w:t>
      </w:r>
      <w:proofErr w:type="spellStart"/>
      <w:r w:rsidRPr="00EC03DE">
        <w:t>Memarzadeh</w:t>
      </w:r>
      <w:proofErr w:type="spellEnd"/>
      <w:r w:rsidRPr="00EC03DE">
        <w:t xml:space="preserve"> et al. (2024). Some researchers, like Song et al. (2024), suggest that standard orthotropic models may still be suitable for stiffness predictions when local failure isn’t a major concern.</w:t>
      </w:r>
    </w:p>
    <w:p w14:paraId="0D5646F7" w14:textId="77777777" w:rsidR="007565E3" w:rsidRDefault="007565E3" w:rsidP="00B80934"/>
    <w:p w14:paraId="18FB893A" w14:textId="665A1111" w:rsidR="00FD41B4" w:rsidRPr="00B80934" w:rsidRDefault="007565E3" w:rsidP="00E61777">
      <w:pPr>
        <w:pStyle w:val="Heading3"/>
      </w:pPr>
      <w:bookmarkStart w:id="44" w:name="_Toc212374495"/>
      <w:r>
        <w:lastRenderedPageBreak/>
        <w:t>5.</w:t>
      </w:r>
      <w:r w:rsidR="00AB1810">
        <w:t xml:space="preserve">3 </w:t>
      </w:r>
      <w:r>
        <w:t xml:space="preserve">. </w:t>
      </w:r>
      <w:r w:rsidR="00FD41B4" w:rsidRPr="00FD41B4">
        <w:t>Mass and Stiffness-to-Weight Ratio</w:t>
      </w:r>
      <w:bookmarkEnd w:id="44"/>
    </w:p>
    <w:p w14:paraId="50D3A261" w14:textId="77777777" w:rsidR="008168E4" w:rsidRDefault="008168E4" w:rsidP="005A2568">
      <w:r w:rsidRPr="008168E4">
        <w:t>Replacing steel with CFRP typically reduces mass by 70–80% while improving stiffness-to-weight performance (Rajak and Mehboob, 2021). In this study, the steel wing weighed 0.465</w:t>
      </w:r>
      <w:r w:rsidRPr="008168E4">
        <w:rPr>
          <w:rFonts w:ascii="Arial" w:hAnsi="Arial" w:cs="Arial"/>
        </w:rPr>
        <w:t> </w:t>
      </w:r>
      <w:r w:rsidRPr="008168E4">
        <w:t>kg with a stiffness-to-weight ratio of 126</w:t>
      </w:r>
      <w:r w:rsidRPr="008168E4">
        <w:rPr>
          <w:rFonts w:ascii="Arial" w:hAnsi="Arial" w:cs="Arial"/>
        </w:rPr>
        <w:t> </w:t>
      </w:r>
      <w:r w:rsidRPr="008168E4">
        <w:t>N/mm, while the CFRP version reduced mass to 0.116</w:t>
      </w:r>
      <w:r w:rsidRPr="008168E4">
        <w:rPr>
          <w:rFonts w:ascii="Arial" w:hAnsi="Arial" w:cs="Arial"/>
        </w:rPr>
        <w:t> </w:t>
      </w:r>
      <w:r w:rsidRPr="008168E4">
        <w:t>kg and increased the ratio to 518</w:t>
      </w:r>
      <w:r w:rsidRPr="008168E4">
        <w:rPr>
          <w:rFonts w:ascii="Arial" w:hAnsi="Arial" w:cs="Arial"/>
        </w:rPr>
        <w:t> </w:t>
      </w:r>
      <w:r w:rsidRPr="008168E4">
        <w:t>N/mm. This exceeds typical literature gains of 2</w:t>
      </w:r>
      <w:r w:rsidRPr="008168E4">
        <w:rPr>
          <w:rFonts w:ascii="Aptos" w:hAnsi="Aptos" w:cs="Aptos"/>
        </w:rPr>
        <w:t>–</w:t>
      </w:r>
      <w:r w:rsidRPr="008168E4">
        <w:t>3</w:t>
      </w:r>
      <w:r w:rsidRPr="008168E4">
        <w:rPr>
          <w:rFonts w:ascii="Aptos" w:hAnsi="Aptos" w:cs="Aptos"/>
        </w:rPr>
        <w:t>×</w:t>
      </w:r>
      <w:r w:rsidRPr="008168E4">
        <w:t xml:space="preserve"> and is largely due to fibre alignment along the wing span and the addition of an extra ply (Liu et al., 2023). However, excessive ply stacking can lead to interlaminar stress and delamination risks (Zhang, Shao and Nie, 2024), though this design remained within safe limits.</w:t>
      </w:r>
    </w:p>
    <w:p w14:paraId="176A9A96" w14:textId="77777777" w:rsidR="008168E4" w:rsidRDefault="008168E4" w:rsidP="0018444A">
      <w:pPr>
        <w:pStyle w:val="Heading3"/>
        <w:rPr>
          <w:rFonts w:eastAsiaTheme="minorEastAsia" w:cstheme="minorBidi"/>
          <w:color w:val="auto"/>
          <w:sz w:val="24"/>
          <w:szCs w:val="24"/>
        </w:rPr>
      </w:pPr>
    </w:p>
    <w:p w14:paraId="595123CA" w14:textId="44FF1BC0" w:rsidR="0018444A" w:rsidRDefault="00D962C6" w:rsidP="0018444A">
      <w:pPr>
        <w:pStyle w:val="Heading3"/>
        <w:rPr>
          <w:rFonts w:ascii="Times New Roman" w:eastAsia="Times New Roman" w:hAnsi="Times New Roman" w:cs="Times New Roman"/>
          <w:color w:val="auto"/>
          <w:sz w:val="24"/>
          <w:szCs w:val="24"/>
          <w:lang w:eastAsia="en-GB"/>
        </w:rPr>
      </w:pPr>
      <w:bookmarkStart w:id="45" w:name="_Toc212374496"/>
      <w:r>
        <w:t>5.</w:t>
      </w:r>
      <w:r w:rsidR="00AB1810">
        <w:t>4</w:t>
      </w:r>
      <w:r>
        <w:t xml:space="preserve">. </w:t>
      </w:r>
      <w:r w:rsidR="00102B95">
        <w:t>Deflection and Structural Response</w:t>
      </w:r>
      <w:bookmarkEnd w:id="45"/>
    </w:p>
    <w:p w14:paraId="0646AA7A" w14:textId="3B4AC71A" w:rsidR="0018444A" w:rsidRDefault="008C29BD" w:rsidP="0018444A">
      <w:pPr>
        <w:rPr>
          <w:rFonts w:eastAsia="Times New Roman"/>
          <w:lang w:eastAsia="en-GB"/>
        </w:rPr>
      </w:pPr>
      <w:r w:rsidRPr="008C29BD">
        <w:rPr>
          <w:rFonts w:eastAsia="Times New Roman"/>
          <w:lang w:eastAsia="en-GB"/>
        </w:rPr>
        <w:t>The simulation results reflect typical composite behaviour, with CFRP showing slightly less deflection than steel due to its higher specific stiffness (Gendy et al., 2025). Deflection dropped from 8.6</w:t>
      </w:r>
      <w:r w:rsidRPr="008C29BD">
        <w:rPr>
          <w:rFonts w:ascii="Arial" w:eastAsia="Times New Roman" w:hAnsi="Arial" w:cs="Arial"/>
          <w:lang w:eastAsia="en-GB"/>
        </w:rPr>
        <w:t> </w:t>
      </w:r>
      <w:r w:rsidRPr="008C29BD">
        <w:rPr>
          <w:rFonts w:ascii="Aptos" w:eastAsia="Times New Roman" w:hAnsi="Aptos" w:cs="Aptos"/>
          <w:lang w:eastAsia="en-GB"/>
        </w:rPr>
        <w:t>×</w:t>
      </w:r>
      <w:r w:rsidRPr="008C29BD">
        <w:rPr>
          <w:rFonts w:ascii="Arial" w:eastAsia="Times New Roman" w:hAnsi="Arial" w:cs="Arial"/>
          <w:lang w:eastAsia="en-GB"/>
        </w:rPr>
        <w:t> </w:t>
      </w:r>
      <w:r w:rsidRPr="008C29BD">
        <w:rPr>
          <w:rFonts w:eastAsia="Times New Roman"/>
          <w:lang w:eastAsia="en-GB"/>
        </w:rPr>
        <w:t>10</w:t>
      </w:r>
      <w:r w:rsidRPr="008C29BD">
        <w:rPr>
          <w:rFonts w:ascii="Cambria Math" w:eastAsia="Times New Roman" w:hAnsi="Cambria Math" w:cs="Cambria Math"/>
          <w:lang w:eastAsia="en-GB"/>
        </w:rPr>
        <w:t>⁻</w:t>
      </w:r>
      <w:r w:rsidRPr="008C29BD">
        <w:rPr>
          <w:rFonts w:ascii="Aptos" w:eastAsia="Times New Roman" w:hAnsi="Aptos" w:cs="Aptos"/>
          <w:lang w:eastAsia="en-GB"/>
        </w:rPr>
        <w:t>³</w:t>
      </w:r>
      <w:r w:rsidRPr="008C29BD">
        <w:rPr>
          <w:rFonts w:ascii="Arial" w:eastAsia="Times New Roman" w:hAnsi="Arial" w:cs="Arial"/>
          <w:lang w:eastAsia="en-GB"/>
        </w:rPr>
        <w:t> </w:t>
      </w:r>
      <w:r w:rsidRPr="008C29BD">
        <w:rPr>
          <w:rFonts w:eastAsia="Times New Roman"/>
          <w:lang w:eastAsia="en-GB"/>
        </w:rPr>
        <w:t>m with steel to 8.4</w:t>
      </w:r>
      <w:r w:rsidRPr="008C29BD">
        <w:rPr>
          <w:rFonts w:ascii="Arial" w:eastAsia="Times New Roman" w:hAnsi="Arial" w:cs="Arial"/>
          <w:lang w:eastAsia="en-GB"/>
        </w:rPr>
        <w:t> </w:t>
      </w:r>
      <w:r w:rsidRPr="008C29BD">
        <w:rPr>
          <w:rFonts w:ascii="Aptos" w:eastAsia="Times New Roman" w:hAnsi="Aptos" w:cs="Aptos"/>
          <w:lang w:eastAsia="en-GB"/>
        </w:rPr>
        <w:t>×</w:t>
      </w:r>
      <w:r w:rsidRPr="008C29BD">
        <w:rPr>
          <w:rFonts w:ascii="Arial" w:eastAsia="Times New Roman" w:hAnsi="Arial" w:cs="Arial"/>
          <w:lang w:eastAsia="en-GB"/>
        </w:rPr>
        <w:t> </w:t>
      </w:r>
      <w:r w:rsidRPr="008C29BD">
        <w:rPr>
          <w:rFonts w:eastAsia="Times New Roman"/>
          <w:lang w:eastAsia="en-GB"/>
        </w:rPr>
        <w:t>10</w:t>
      </w:r>
      <w:r w:rsidRPr="008C29BD">
        <w:rPr>
          <w:rFonts w:ascii="Cambria Math" w:eastAsia="Times New Roman" w:hAnsi="Cambria Math" w:cs="Cambria Math"/>
          <w:lang w:eastAsia="en-GB"/>
        </w:rPr>
        <w:t>⁻</w:t>
      </w:r>
      <w:r w:rsidRPr="008C29BD">
        <w:rPr>
          <w:rFonts w:ascii="Aptos" w:eastAsia="Times New Roman" w:hAnsi="Aptos" w:cs="Aptos"/>
          <w:lang w:eastAsia="en-GB"/>
        </w:rPr>
        <w:t>³</w:t>
      </w:r>
      <w:r w:rsidRPr="008C29BD">
        <w:rPr>
          <w:rFonts w:ascii="Arial" w:eastAsia="Times New Roman" w:hAnsi="Arial" w:cs="Arial"/>
          <w:lang w:eastAsia="en-GB"/>
        </w:rPr>
        <w:t> </w:t>
      </w:r>
      <w:r w:rsidRPr="008C29BD">
        <w:rPr>
          <w:rFonts w:eastAsia="Times New Roman"/>
          <w:lang w:eastAsia="en-GB"/>
        </w:rPr>
        <w:t>m using CFRP under the same load. Further optimisation reduced displacement to 7.5</w:t>
      </w:r>
      <w:r w:rsidRPr="008C29BD">
        <w:rPr>
          <w:rFonts w:ascii="Arial" w:eastAsia="Times New Roman" w:hAnsi="Arial" w:cs="Arial"/>
          <w:lang w:eastAsia="en-GB"/>
        </w:rPr>
        <w:t> </w:t>
      </w:r>
      <w:r w:rsidRPr="008C29BD">
        <w:rPr>
          <w:rFonts w:ascii="Aptos" w:eastAsia="Times New Roman" w:hAnsi="Aptos" w:cs="Aptos"/>
          <w:lang w:eastAsia="en-GB"/>
        </w:rPr>
        <w:t>×</w:t>
      </w:r>
      <w:r w:rsidRPr="008C29BD">
        <w:rPr>
          <w:rFonts w:ascii="Arial" w:eastAsia="Times New Roman" w:hAnsi="Arial" w:cs="Arial"/>
          <w:lang w:eastAsia="en-GB"/>
        </w:rPr>
        <w:t> </w:t>
      </w:r>
      <w:r w:rsidRPr="008C29BD">
        <w:rPr>
          <w:rFonts w:eastAsia="Times New Roman"/>
          <w:lang w:eastAsia="en-GB"/>
        </w:rPr>
        <w:t>10</w:t>
      </w:r>
      <w:r w:rsidRPr="008C29BD">
        <w:rPr>
          <w:rFonts w:ascii="Cambria Math" w:eastAsia="Times New Roman" w:hAnsi="Cambria Math" w:cs="Cambria Math"/>
          <w:lang w:eastAsia="en-GB"/>
        </w:rPr>
        <w:t>⁻</w:t>
      </w:r>
      <w:r w:rsidRPr="008C29BD">
        <w:rPr>
          <w:rFonts w:ascii="Aptos" w:eastAsia="Times New Roman" w:hAnsi="Aptos" w:cs="Aptos"/>
          <w:lang w:eastAsia="en-GB"/>
        </w:rPr>
        <w:t>³</w:t>
      </w:r>
      <w:r w:rsidRPr="008C29BD">
        <w:rPr>
          <w:rFonts w:ascii="Arial" w:eastAsia="Times New Roman" w:hAnsi="Arial" w:cs="Arial"/>
          <w:lang w:eastAsia="en-GB"/>
        </w:rPr>
        <w:t> </w:t>
      </w:r>
      <w:r w:rsidRPr="008C29BD">
        <w:rPr>
          <w:rFonts w:eastAsia="Times New Roman"/>
          <w:lang w:eastAsia="en-GB"/>
        </w:rPr>
        <w:t xml:space="preserve">m </w:t>
      </w:r>
      <w:r w:rsidRPr="008C29BD">
        <w:rPr>
          <w:rFonts w:ascii="Aptos" w:eastAsia="Times New Roman" w:hAnsi="Aptos" w:cs="Aptos"/>
          <w:lang w:eastAsia="en-GB"/>
        </w:rPr>
        <w:t>—</w:t>
      </w:r>
      <w:r w:rsidRPr="008C29BD">
        <w:rPr>
          <w:rFonts w:eastAsia="Times New Roman"/>
          <w:lang w:eastAsia="en-GB"/>
        </w:rPr>
        <w:t xml:space="preserve"> a 13% improvement over the steel baseline. This mirrors findings by Nie, Zhang and Zeng (2025), who saw similar gains in composite marine foils through ply thickness and layout control (Wu et al., 2019). The results show how simulation and interface modelling help balance low weight with strong structural performance.</w:t>
      </w:r>
    </w:p>
    <w:p w14:paraId="0589B873" w14:textId="77777777" w:rsidR="008C29BD" w:rsidRDefault="008C29BD" w:rsidP="0018444A">
      <w:pPr>
        <w:rPr>
          <w:rFonts w:eastAsia="Times New Roman"/>
          <w:lang w:eastAsia="en-GB"/>
        </w:rPr>
      </w:pPr>
    </w:p>
    <w:p w14:paraId="1CBC4676" w14:textId="6FB05F83" w:rsidR="00307DD4" w:rsidRDefault="00D962C6" w:rsidP="0018444A">
      <w:pPr>
        <w:pStyle w:val="Heading3"/>
      </w:pPr>
      <w:bookmarkStart w:id="46" w:name="_Toc212374497"/>
      <w:r>
        <w:t>5.</w:t>
      </w:r>
      <w:r w:rsidR="00AB1810">
        <w:t>5</w:t>
      </w:r>
      <w:r>
        <w:t xml:space="preserve">. </w:t>
      </w:r>
      <w:r w:rsidR="00015A70">
        <w:t>Manufacturing considerations</w:t>
      </w:r>
      <w:bookmarkEnd w:id="46"/>
    </w:p>
    <w:p w14:paraId="6F551E85" w14:textId="5667430A" w:rsidR="000E3E1F" w:rsidRDefault="008C29BD" w:rsidP="004C6CD9">
      <w:r w:rsidRPr="008C29BD">
        <w:t>Many optimisation studies use continuous ply thickness, but this often leads to designs that are hard to manufacture. This project instead used discrete ply layers with realistic thicknesses (0.2–0.3</w:t>
      </w:r>
      <w:r w:rsidRPr="008C29BD">
        <w:rPr>
          <w:rFonts w:ascii="Arial" w:hAnsi="Arial" w:cs="Arial"/>
        </w:rPr>
        <w:t> </w:t>
      </w:r>
      <w:r w:rsidRPr="008C29BD">
        <w:t>mm), following the practical approach outlined by Wu et al. (2019). Although this reduced the stiffness-to-weight ratio from 518</w:t>
      </w:r>
      <w:r w:rsidRPr="008C29BD">
        <w:rPr>
          <w:rFonts w:ascii="Arial" w:hAnsi="Arial" w:cs="Arial"/>
        </w:rPr>
        <w:t> </w:t>
      </w:r>
      <w:r w:rsidRPr="008C29BD">
        <w:t>N/mm to 358</w:t>
      </w:r>
      <w:r w:rsidRPr="008C29BD">
        <w:rPr>
          <w:rFonts w:ascii="Arial" w:hAnsi="Arial" w:cs="Arial"/>
        </w:rPr>
        <w:t> </w:t>
      </w:r>
      <w:r w:rsidRPr="008C29BD">
        <w:t xml:space="preserve">N/mm, it made the design more manufacturable </w:t>
      </w:r>
      <w:r w:rsidRPr="008C29BD">
        <w:rPr>
          <w:rFonts w:ascii="Aptos" w:hAnsi="Aptos" w:cs="Aptos"/>
        </w:rPr>
        <w:t>—</w:t>
      </w:r>
      <w:r w:rsidRPr="008C29BD">
        <w:t xml:space="preserve"> a trade-off also noted in composite design research by Fern</w:t>
      </w:r>
      <w:r w:rsidRPr="008C29BD">
        <w:rPr>
          <w:rFonts w:ascii="Aptos" w:hAnsi="Aptos" w:cs="Aptos"/>
        </w:rPr>
        <w:t>á</w:t>
      </w:r>
      <w:r w:rsidRPr="008C29BD">
        <w:t>ndez (2025).</w:t>
      </w:r>
    </w:p>
    <w:p w14:paraId="2B90F20B" w14:textId="77777777" w:rsidR="00DC0164" w:rsidRDefault="00DC0164" w:rsidP="004C6CD9"/>
    <w:p w14:paraId="54EB9629" w14:textId="1AA28CC6" w:rsidR="007663B1" w:rsidRDefault="007663B1" w:rsidP="007663B1">
      <w:pPr>
        <w:pStyle w:val="Heading2"/>
      </w:pPr>
      <w:bookmarkStart w:id="47" w:name="_Toc212374498"/>
      <w:r>
        <w:t>References</w:t>
      </w:r>
      <w:bookmarkEnd w:id="47"/>
    </w:p>
    <w:p w14:paraId="393E6AF8" w14:textId="77777777" w:rsidR="003260E9" w:rsidRDefault="000E3E1F" w:rsidP="003260E9">
      <w:proofErr w:type="spellStart"/>
      <w:r>
        <w:t>Re</w:t>
      </w:r>
      <w:r w:rsidR="003260E9">
        <w:t>A</w:t>
      </w:r>
      <w:proofErr w:type="spellEnd"/>
      <w:r w:rsidR="003260E9">
        <w:t>. Schmit, Jr., L. (2025). Vanderplaats. [online] Vanderplaats. Available at: https://www.vrand.com/resources/publications/archive/structural-design-by-systematic-synthesis/ [Accessed 1 Oct. 2025].</w:t>
      </w:r>
    </w:p>
    <w:p w14:paraId="2A9A8DF4" w14:textId="77777777" w:rsidR="003260E9" w:rsidRDefault="003260E9" w:rsidP="003260E9">
      <w:r>
        <w:t>Adolphsen, M. (2025). How Digital Twin Simulation Software Improves Decision-Making | Simio. [online] Simio. Available at: https://www.simio.com/how-digital-twin-simulation-software-improves-decision-making [Accessed 8 Oct. 2025].</w:t>
      </w:r>
    </w:p>
    <w:p w14:paraId="064485A9" w14:textId="77777777" w:rsidR="003260E9" w:rsidRDefault="003260E9" w:rsidP="003260E9">
      <w:r>
        <w:lastRenderedPageBreak/>
        <w:t xml:space="preserve">Alade, A. and Ibrahim, A. (2023). Application of Finite Element Method for Mechanical Characterization of Wood and Reconstituted Lignocellulosic-Based Composites – A Review. Recent Progress in Materials, [online] 5(1), pp.1–37. </w:t>
      </w:r>
      <w:proofErr w:type="spellStart"/>
      <w:r>
        <w:t>doi:https</w:t>
      </w:r>
      <w:proofErr w:type="spellEnd"/>
      <w:r>
        <w:t>://doi.org/10.21926/rpm.2301003.</w:t>
      </w:r>
    </w:p>
    <w:p w14:paraId="0DC86AD5" w14:textId="77777777" w:rsidR="003260E9" w:rsidRDefault="003260E9" w:rsidP="003260E9">
      <w:r>
        <w:t xml:space="preserve">Balu, A., Sarkar, S., </w:t>
      </w:r>
      <w:proofErr w:type="spellStart"/>
      <w:r>
        <w:t>Ganapathysubramanian</w:t>
      </w:r>
      <w:proofErr w:type="spellEnd"/>
      <w:r>
        <w:t xml:space="preserve">, B. and Krishnamurthy, A. (2022). Physics-aware machine learning surrogates for real-time manufacturing digital twin. Manufacturing Letters, 34, pp.71–74. </w:t>
      </w:r>
      <w:proofErr w:type="spellStart"/>
      <w:r>
        <w:t>doi:https</w:t>
      </w:r>
      <w:proofErr w:type="spellEnd"/>
      <w:r>
        <w:t>://doi.org/10.1016/j.mfglet.2022.08.013.</w:t>
      </w:r>
    </w:p>
    <w:p w14:paraId="5CB716F6" w14:textId="77777777" w:rsidR="003260E9" w:rsidRDefault="003260E9" w:rsidP="003260E9">
      <w:proofErr w:type="spellStart"/>
      <w:r>
        <w:t>bsi.knowledge</w:t>
      </w:r>
      <w:proofErr w:type="spellEnd"/>
      <w:r>
        <w:t xml:space="preserve"> (2021). BS EN ISO 527-5:2021 - TC | 31 Dec 2021 | BSI Knowledge. [online] Bsigroup.com. Available at: https://knowledge.bsigroup.com/products/plastics-determination-of-tensile-properties-test-conditions-for-unidirectional-fibre-reinforced-plastic-composites-2 [Accessed 26 Oct. 2025].</w:t>
      </w:r>
    </w:p>
    <w:p w14:paraId="76F8D44C" w14:textId="77777777" w:rsidR="003260E9" w:rsidRDefault="003260E9" w:rsidP="003260E9">
      <w:proofErr w:type="spellStart"/>
      <w:r>
        <w:t>bsi.knowledge</w:t>
      </w:r>
      <w:proofErr w:type="spellEnd"/>
      <w:r>
        <w:t xml:space="preserve"> (2023). BS EN ISO 14126:2023 - TC | 31 Oct 2023 | BSI Knowledge. [online] Bsigroup.com. Available at: https://knowledge.bsigroup.com/products/fibre-reinforced-plastic-composites-determination-of-compressive-properties-in-the-in-plane-direction-3 [Accessed 26 Oct. 2025].</w:t>
      </w:r>
    </w:p>
    <w:p w14:paraId="42F56E41" w14:textId="77777777" w:rsidR="003260E9" w:rsidRDefault="003260E9" w:rsidP="003260E9">
      <w:proofErr w:type="spellStart"/>
      <w:r>
        <w:t>bsi.knowledge</w:t>
      </w:r>
      <w:proofErr w:type="spellEnd"/>
      <w:r>
        <w:t xml:space="preserve"> (2025). BS EN 1993-1-14:2025 | 31 Oct 2025 | BSI Knowledge. [online] Bsigroup.com. Available at: https://knowledge.bsigroup.com/products/eurocode-3-design-of-steel-structures-design-assisted-by-finite-element-analysis [Accessed 26 Oct. 2025].</w:t>
      </w:r>
    </w:p>
    <w:p w14:paraId="5C939D30" w14:textId="010A2428" w:rsidR="003260E9" w:rsidRDefault="003260E9" w:rsidP="003260E9">
      <w:r>
        <w:t xml:space="preserve">Charalampous, P., </w:t>
      </w:r>
      <w:proofErr w:type="spellStart"/>
      <w:r>
        <w:t>Pelekoudas</w:t>
      </w:r>
      <w:proofErr w:type="spellEnd"/>
      <w:r>
        <w:t xml:space="preserve">, A., </w:t>
      </w:r>
      <w:proofErr w:type="spellStart"/>
      <w:r>
        <w:t>Kostavelis</w:t>
      </w:r>
      <w:proofErr w:type="spellEnd"/>
      <w:r>
        <w:t xml:space="preserve">, I., Ioannidis, D. and </w:t>
      </w:r>
      <w:proofErr w:type="spellStart"/>
      <w:r>
        <w:t>Tzovaras</w:t>
      </w:r>
      <w:proofErr w:type="spellEnd"/>
      <w:r>
        <w:t xml:space="preserve">, D. (2024). An Integrated </w:t>
      </w:r>
      <w:proofErr w:type="spellStart"/>
      <w:r>
        <w:t>Modeling</w:t>
      </w:r>
      <w:proofErr w:type="spellEnd"/>
      <w:r>
        <w:t xml:space="preserve"> Framework for Automated Product Design, Topology Optimi</w:t>
      </w:r>
      <w:r w:rsidR="001B0FF8">
        <w:t>s</w:t>
      </w:r>
      <w:r>
        <w:t xml:space="preserve">ation, and Mechanical Simulation. Journal of Manufacturing and Materials Processing, 8(6), p.285. </w:t>
      </w:r>
      <w:proofErr w:type="spellStart"/>
      <w:r>
        <w:t>doi:https</w:t>
      </w:r>
      <w:proofErr w:type="spellEnd"/>
      <w:r>
        <w:t>://doi.org/10.3390/jmmp8060285.</w:t>
      </w:r>
    </w:p>
    <w:p w14:paraId="260211A8" w14:textId="5FF955F8" w:rsidR="003260E9" w:rsidRDefault="003260E9" w:rsidP="003260E9">
      <w:r>
        <w:t>Chun, J. (2021). Reliability-Based Design Optimi</w:t>
      </w:r>
      <w:r w:rsidR="001B0FF8">
        <w:t>s</w:t>
      </w:r>
      <w:r>
        <w:t xml:space="preserve">ation of Structures Using the Second-Order Reliability Method and Complex-Step Derivative Approximation. Applied Sciences, 11(11), p.5312. </w:t>
      </w:r>
      <w:proofErr w:type="spellStart"/>
      <w:r>
        <w:t>doi:https</w:t>
      </w:r>
      <w:proofErr w:type="spellEnd"/>
      <w:r>
        <w:t>://doi.org/10.3390/app11115312.</w:t>
      </w:r>
    </w:p>
    <w:p w14:paraId="386C1DFE" w14:textId="133A6E91" w:rsidR="003260E9" w:rsidRDefault="003260E9" w:rsidP="003260E9">
      <w:proofErr w:type="spellStart"/>
      <w:r>
        <w:t>Consarnau</w:t>
      </w:r>
      <w:proofErr w:type="spellEnd"/>
      <w:r>
        <w:t xml:space="preserve">, R.G. and Whisler, D. (2024). Designing </w:t>
      </w:r>
      <w:r w:rsidR="001B0FF8">
        <w:t>optimised</w:t>
      </w:r>
      <w:r>
        <w:t xml:space="preserve"> geometry and </w:t>
      </w:r>
      <w:r w:rsidR="001B0FF8">
        <w:t>fibre</w:t>
      </w:r>
      <w:r>
        <w:t xml:space="preserve"> orientation of composites for dynamic tension via artificial intelligence. Journal of Composite Materials. </w:t>
      </w:r>
      <w:proofErr w:type="spellStart"/>
      <w:r>
        <w:t>doi:https</w:t>
      </w:r>
      <w:proofErr w:type="spellEnd"/>
      <w:r>
        <w:t>://doi.org/10.1177/00219983241292773.</w:t>
      </w:r>
    </w:p>
    <w:p w14:paraId="26C76973" w14:textId="77777777" w:rsidR="003260E9" w:rsidRDefault="003260E9" w:rsidP="003260E9">
      <w:r>
        <w:t xml:space="preserve">Cristian </w:t>
      </w:r>
      <w:proofErr w:type="spellStart"/>
      <w:r>
        <w:t>Pisarciuc</w:t>
      </w:r>
      <w:proofErr w:type="spellEnd"/>
      <w:r>
        <w:t xml:space="preserve">, Dan, I. and </w:t>
      </w:r>
      <w:proofErr w:type="spellStart"/>
      <w:r>
        <w:t>Cioară</w:t>
      </w:r>
      <w:proofErr w:type="spellEnd"/>
      <w:r>
        <w:t xml:space="preserve">, R. (2023). The Influence of Mesh Density on the Results Obtained by Finite Element Analysis of Complex Bodies. Materials, 16(7), pp.2555–2555. </w:t>
      </w:r>
      <w:proofErr w:type="spellStart"/>
      <w:r>
        <w:t>doi:https</w:t>
      </w:r>
      <w:proofErr w:type="spellEnd"/>
      <w:r>
        <w:t>://doi.org/10.3390/ma16072555.</w:t>
      </w:r>
    </w:p>
    <w:p w14:paraId="4B2521E4" w14:textId="77777777" w:rsidR="003260E9" w:rsidRDefault="003260E9" w:rsidP="003260E9">
      <w:r>
        <w:t xml:space="preserve">Dassault </w:t>
      </w:r>
      <w:proofErr w:type="spellStart"/>
      <w:r>
        <w:t>Systèmes</w:t>
      </w:r>
      <w:proofErr w:type="spellEnd"/>
      <w:r>
        <w:t xml:space="preserve"> (2025). SIMP Method for Topology Optimization - 2021 - SOLIDWORKS Help. [online] help.solidworks.com. Available at: </w:t>
      </w:r>
      <w:r>
        <w:lastRenderedPageBreak/>
        <w:t>https://help.solidworks.com/2021/english/SolidWorks/cworks/c_simp_method_topology.htm [Accessed 7 Oct. 2025].</w:t>
      </w:r>
    </w:p>
    <w:p w14:paraId="6A91FBBF" w14:textId="77777777" w:rsidR="003260E9" w:rsidRDefault="003260E9" w:rsidP="003260E9">
      <w:r>
        <w:t xml:space="preserve">Enrico Cestino, Frulla, G., Piana, P. and Renzo Duella (2020). Numerical/Experimental Validation of Thin-Walled Composite Box Beam Optimal Design. Aerospace, 7(8), pp.111–111. </w:t>
      </w:r>
      <w:proofErr w:type="spellStart"/>
      <w:r>
        <w:t>doi:https</w:t>
      </w:r>
      <w:proofErr w:type="spellEnd"/>
      <w:r>
        <w:t>://doi.org/10.3390/aerospace7080111.</w:t>
      </w:r>
    </w:p>
    <w:p w14:paraId="7D73B902" w14:textId="77777777" w:rsidR="003260E9" w:rsidRDefault="003260E9" w:rsidP="003260E9">
      <w:r>
        <w:t>Ernst, L. (2024). Vertical Load Transfer In Structural Engineering [2024] - Structural Basics. [online] Structural Basics - Structural Engineering for everyone. Available at: https://www.structuralbasics.com/vertical-load-transfer/ [Accessed 26 Oct. 2025].</w:t>
      </w:r>
    </w:p>
    <w:p w14:paraId="5B8D6DC6" w14:textId="77777777" w:rsidR="003260E9" w:rsidRDefault="003260E9" w:rsidP="003260E9">
      <w:r>
        <w:t xml:space="preserve">Fernández, F. (2025). Optimal design strategy for variable-stiffness composite laminates addressing strength and manufacturing challenges. Optimization and Engineering. </w:t>
      </w:r>
      <w:proofErr w:type="spellStart"/>
      <w:r>
        <w:t>doi:https</w:t>
      </w:r>
      <w:proofErr w:type="spellEnd"/>
      <w:r>
        <w:t>://doi.org/10.1007/s11081-025-10013-0.</w:t>
      </w:r>
    </w:p>
    <w:p w14:paraId="5BB91C12" w14:textId="77777777" w:rsidR="003260E9" w:rsidRDefault="003260E9" w:rsidP="003260E9">
      <w:r>
        <w:t xml:space="preserve">Fong, J., Filliben, J.J., </w:t>
      </w:r>
      <w:proofErr w:type="spellStart"/>
      <w:r>
        <w:t>deWit</w:t>
      </w:r>
      <w:proofErr w:type="spellEnd"/>
      <w:r>
        <w:t xml:space="preserve">, R., Fields, R.J., Bernstein, B. and Marcal, P.V. (2006). Uncertainty in Finite Element </w:t>
      </w:r>
      <w:proofErr w:type="spellStart"/>
      <w:r>
        <w:t>Modeling</w:t>
      </w:r>
      <w:proofErr w:type="spellEnd"/>
      <w:r>
        <w:t xml:space="preserve"> and Failure Analysis: A Metrology-based Approach. NIST, [online] 128, pp.141–147. Available at: https://www.nist.gov/publications/uncertainty-finite-element-modeling-and-failure-analysis-metrology-based-approach [Accessed 18 Oct. 2025].</w:t>
      </w:r>
    </w:p>
    <w:p w14:paraId="6776C1E4" w14:textId="77777777" w:rsidR="003260E9" w:rsidRDefault="003260E9" w:rsidP="003260E9">
      <w:r>
        <w:t xml:space="preserve">Gendy, M.E., Arabi, I.E., </w:t>
      </w:r>
      <w:proofErr w:type="spellStart"/>
      <w:r>
        <w:t>ELbarbary</w:t>
      </w:r>
      <w:proofErr w:type="spellEnd"/>
      <w:r>
        <w:t xml:space="preserve">, A. and Hamed, M. (2025). Comparative study of structural </w:t>
      </w:r>
      <w:proofErr w:type="spellStart"/>
      <w:r>
        <w:t>behavior</w:t>
      </w:r>
      <w:proofErr w:type="spellEnd"/>
      <w:r>
        <w:t xml:space="preserve"> of CFRP tubes and traditional steel for pile and column applications compliance with international codes. Deleted Journal, 2(1). </w:t>
      </w:r>
      <w:proofErr w:type="spellStart"/>
      <w:r>
        <w:t>doi:https</w:t>
      </w:r>
      <w:proofErr w:type="spellEnd"/>
      <w:r>
        <w:t>://doi.org/10.1007/s44290-025-00244-6.</w:t>
      </w:r>
    </w:p>
    <w:p w14:paraId="51F9427C" w14:textId="77777777" w:rsidR="003260E9" w:rsidRDefault="003260E9" w:rsidP="003260E9">
      <w:r>
        <w:t>Grant, E.V. (2016). Verifying Your Finite Element Analysis Results - Engineering.com. [online] Engineering.com. Available at: https://www.engineering.com/verifying-your-finite-element-analysis-results/ [Accessed 26 Oct. 2025].</w:t>
      </w:r>
    </w:p>
    <w:p w14:paraId="62787625" w14:textId="77777777" w:rsidR="003260E9" w:rsidRDefault="003260E9" w:rsidP="003260E9">
      <w:proofErr w:type="spellStart"/>
      <w:r>
        <w:t>guyver</w:t>
      </w:r>
      <w:proofErr w:type="spellEnd"/>
      <w:r>
        <w:t xml:space="preserve"> (2025). How to Calculate Percent Error in Physics Lab Reports. [online] </w:t>
      </w:r>
      <w:proofErr w:type="spellStart"/>
      <w:r>
        <w:t>CosmoMath</w:t>
      </w:r>
      <w:proofErr w:type="spellEnd"/>
      <w:r>
        <w:t xml:space="preserve"> – Free Online Calculators for Every Need. Available at: https://cosmomath.com/calculate-percent-error/ [Accessed 26 Oct. 2025].</w:t>
      </w:r>
    </w:p>
    <w:p w14:paraId="4259673F" w14:textId="77777777" w:rsidR="003260E9" w:rsidRDefault="003260E9" w:rsidP="003260E9">
      <w:r>
        <w:t xml:space="preserve">Haghighat, E., </w:t>
      </w:r>
      <w:proofErr w:type="spellStart"/>
      <w:r>
        <w:t>Raissi</w:t>
      </w:r>
      <w:proofErr w:type="spellEnd"/>
      <w:r>
        <w:t xml:space="preserve">, M., Moure, A., Gomez, H. and Juanes, R. (2021). A physics-informed deep learning framework for inversion and surrogate </w:t>
      </w:r>
      <w:proofErr w:type="spellStart"/>
      <w:r>
        <w:t>modeling</w:t>
      </w:r>
      <w:proofErr w:type="spellEnd"/>
      <w:r>
        <w:t xml:space="preserve"> in solid mechanics. Computer Methods in Applied Mechanics and Engineering, 379, p.113741. </w:t>
      </w:r>
      <w:proofErr w:type="spellStart"/>
      <w:r>
        <w:t>doi:https</w:t>
      </w:r>
      <w:proofErr w:type="spellEnd"/>
      <w:r>
        <w:t>://doi.org/10.1016/j.cma.2021.113741.</w:t>
      </w:r>
    </w:p>
    <w:p w14:paraId="7ADAB4C0" w14:textId="77777777" w:rsidR="003260E9" w:rsidRDefault="003260E9" w:rsidP="003260E9">
      <w:r>
        <w:t xml:space="preserve">Hichem </w:t>
      </w:r>
      <w:proofErr w:type="spellStart"/>
      <w:r>
        <w:t>Djadoudi</w:t>
      </w:r>
      <w:proofErr w:type="spellEnd"/>
      <w:r>
        <w:t xml:space="preserve"> (2025). Mastering Composite Materials in FEA: A Complete Guide for CFRP and GFRP Analysis. [online] </w:t>
      </w:r>
      <w:proofErr w:type="spellStart"/>
      <w:r>
        <w:t>WorQuick</w:t>
      </w:r>
      <w:proofErr w:type="spellEnd"/>
      <w:r>
        <w:t>. Available at: https://www.worquick.com/post/mastering-composite-materials-in-fea-a-complete-guide-for-cfrp-and-gfrp-analysis [Accessed 26 Oct. 2025].</w:t>
      </w:r>
    </w:p>
    <w:p w14:paraId="335513ED" w14:textId="77777777" w:rsidR="003260E9" w:rsidRDefault="003260E9" w:rsidP="003260E9">
      <w:r>
        <w:lastRenderedPageBreak/>
        <w:t xml:space="preserve">Jia, H., Beom, H.G., Wang, Y., Lin, S. and Liu, B. (2011). Evolutionary level set method for structural topology optimization. Computers &amp; structures, 89(5-6), pp.445–454. </w:t>
      </w:r>
      <w:proofErr w:type="spellStart"/>
      <w:r>
        <w:t>doi:https</w:t>
      </w:r>
      <w:proofErr w:type="spellEnd"/>
      <w:r>
        <w:t>://doi.org/10.1016/j.compstruc.2010.11.003.</w:t>
      </w:r>
    </w:p>
    <w:p w14:paraId="61EA2D68" w14:textId="77777777" w:rsidR="003260E9" w:rsidRDefault="003260E9" w:rsidP="003260E9">
      <w:r>
        <w:t xml:space="preserve">Kristin, </w:t>
      </w:r>
      <w:proofErr w:type="spellStart"/>
      <w:r>
        <w:t>Flaßkamp</w:t>
      </w:r>
      <w:proofErr w:type="spellEnd"/>
      <w:r>
        <w:t xml:space="preserve">, K., </w:t>
      </w:r>
      <w:proofErr w:type="spellStart"/>
      <w:r>
        <w:t>Ströhla</w:t>
      </w:r>
      <w:proofErr w:type="spellEnd"/>
      <w:r>
        <w:t xml:space="preserve">, T., Sattel, T., </w:t>
      </w:r>
      <w:proofErr w:type="spellStart"/>
      <w:r>
        <w:t>Bestle</w:t>
      </w:r>
      <w:proofErr w:type="spellEnd"/>
      <w:r>
        <w:t>, D., Röder, B., Eberhard, P., Peitz, S., Stoffel, M., Rutwik, G., Aditya, B., Wohlleben, M., Sextro, W., Raff, M., David, R.C., Yadav, M., Stender, M., Delden, van, Lüddecke, T. and Langer, S.C. (2024). The impact of AI on engineering design procedures for dynamical systems. [online] arXiv.org. Available at: https://arxiv.org/abs/2412.12230 [Accessed 8 Oct. 2025].</w:t>
      </w:r>
    </w:p>
    <w:p w14:paraId="6FDCE577" w14:textId="77777777" w:rsidR="003260E9" w:rsidRDefault="003260E9" w:rsidP="003260E9">
      <w:r>
        <w:t xml:space="preserve">Kumar N, K., C M, M., Kumar B K, P. and Bali, M. (2025). Reinforcement learning-based topology optimization for generative designed lightweight structures. MethodsX, [online] 15, p.103539. </w:t>
      </w:r>
      <w:proofErr w:type="spellStart"/>
      <w:r>
        <w:t>doi:https</w:t>
      </w:r>
      <w:proofErr w:type="spellEnd"/>
      <w:r>
        <w:t>://doi.org/10.1016/j.mex.2025.103539.</w:t>
      </w:r>
    </w:p>
    <w:p w14:paraId="085BFBA6" w14:textId="77777777" w:rsidR="003260E9" w:rsidRDefault="003260E9" w:rsidP="003260E9">
      <w:r>
        <w:t xml:space="preserve">Lava, P., Jones, E., Wittevrongel, L. and Pierron, F. (2020). Validation of finite-element models using full-field experimental data: Levelling finite-element analysis data through a digital image correlation engine - </w:t>
      </w:r>
      <w:proofErr w:type="spellStart"/>
      <w:r>
        <w:t>ePrints</w:t>
      </w:r>
      <w:proofErr w:type="spellEnd"/>
      <w:r>
        <w:t xml:space="preserve"> Soton. Soton.ac.uk. [online] doi:https://eprints.soton.ac.uk/438957/1/Validation_Part1_Synthetic_accepted.pdf.</w:t>
      </w:r>
    </w:p>
    <w:p w14:paraId="4BD1B4B2" w14:textId="77777777" w:rsidR="003260E9" w:rsidRDefault="003260E9" w:rsidP="003260E9">
      <w:r>
        <w:t>Lee, S. (2025a). Mastering Model Updating in FEA. [online] Numberanalytics.com. Available at: https://www.numberanalytics.com/blog/ultimate-guide-model-updating-fea-structural-engineering [Accessed 26 Oct. 2025].</w:t>
      </w:r>
    </w:p>
    <w:p w14:paraId="470DDCA4" w14:textId="77777777" w:rsidR="003260E9" w:rsidRDefault="003260E9" w:rsidP="003260E9">
      <w:r>
        <w:t xml:space="preserve">Li, M., Torah, R., Liu, J., Tudor, J. and Beeby, S. (2020). Finite element analysis (FEA) modelling and experimental verification to optimise flexible electronic packaging for e-textiles. Microsystem Technologies. </w:t>
      </w:r>
      <w:proofErr w:type="spellStart"/>
      <w:r>
        <w:t>doi:https</w:t>
      </w:r>
      <w:proofErr w:type="spellEnd"/>
      <w:r>
        <w:t>://doi.org/10.1007/s00542-020-04813-w.</w:t>
      </w:r>
    </w:p>
    <w:p w14:paraId="79D66075" w14:textId="77777777" w:rsidR="003260E9" w:rsidRDefault="003260E9" w:rsidP="003260E9">
      <w:r>
        <w:t xml:space="preserve">Li, Z., Liu, Y., Qi, L., Mei, Z., Gao, R., Yu, M., Sun, Z. and Wang, M. (2022). Optimization of the Laminate Structure of a Composite Cylinder Based on the Combination of Response Surface Methodology (RSM) and Finite Element Analysis (FEA). Molecules, [online] 27(21), p.7361. </w:t>
      </w:r>
      <w:proofErr w:type="spellStart"/>
      <w:r>
        <w:t>doi:https</w:t>
      </w:r>
      <w:proofErr w:type="spellEnd"/>
      <w:r>
        <w:t>://doi.org/10.3390/molecules27217361.</w:t>
      </w:r>
    </w:p>
    <w:p w14:paraId="303F6363" w14:textId="77777777" w:rsidR="003260E9" w:rsidRDefault="003260E9" w:rsidP="003260E9">
      <w:r>
        <w:t xml:space="preserve">Liu, Q., Wang, X., Guan, Z., Li, Z. and Yang, L. (2025). Ply Optimization of Composite Laminates for Processing-Induced Deformation and Buckling Eigenvalues Based on Improved Genetic Algorithm. Materials, 18(2), pp.345–345. </w:t>
      </w:r>
      <w:proofErr w:type="spellStart"/>
      <w:r>
        <w:t>doi:https</w:t>
      </w:r>
      <w:proofErr w:type="spellEnd"/>
      <w:r>
        <w:t>://doi.org/10.3390/ma18020345.</w:t>
      </w:r>
    </w:p>
    <w:p w14:paraId="0AD4A29D" w14:textId="77777777" w:rsidR="003260E9" w:rsidRDefault="003260E9" w:rsidP="003260E9">
      <w:r>
        <w:t xml:space="preserve">Liu, Y., Zhang, H., Wu, Q., Yao, Z., Huang, B. and Wang, G. (2023). Bend-twist coupling effects on the cavitation </w:t>
      </w:r>
      <w:proofErr w:type="spellStart"/>
      <w:r>
        <w:t>behavior</w:t>
      </w:r>
      <w:proofErr w:type="spellEnd"/>
      <w:r>
        <w:t xml:space="preserve"> and </w:t>
      </w:r>
      <w:proofErr w:type="spellStart"/>
      <w:r>
        <w:t>hydroelastic</w:t>
      </w:r>
      <w:proofErr w:type="spellEnd"/>
      <w:r>
        <w:t xml:space="preserve"> response of composite hydrofoils. International Journal of Multiphase Flow, 158, p.104286. </w:t>
      </w:r>
      <w:proofErr w:type="spellStart"/>
      <w:r>
        <w:t>doi:https</w:t>
      </w:r>
      <w:proofErr w:type="spellEnd"/>
      <w:r>
        <w:t>://doi.org/10.1016/j.ijmultiphaseflow.2022.104286.</w:t>
      </w:r>
    </w:p>
    <w:p w14:paraId="1A6F05C1" w14:textId="77777777" w:rsidR="003260E9" w:rsidRDefault="003260E9" w:rsidP="003260E9">
      <w:r>
        <w:t xml:space="preserve">Łukasz </w:t>
      </w:r>
      <w:proofErr w:type="spellStart"/>
      <w:r>
        <w:t>Skotny</w:t>
      </w:r>
      <w:proofErr w:type="spellEnd"/>
      <w:r>
        <w:t xml:space="preserve"> </w:t>
      </w:r>
      <w:proofErr w:type="spellStart"/>
      <w:r>
        <w:t>Ph.D</w:t>
      </w:r>
      <w:proofErr w:type="spellEnd"/>
      <w:r>
        <w:t xml:space="preserve"> (2017). Finite Element Analysis workflow. [online] </w:t>
      </w:r>
      <w:proofErr w:type="spellStart"/>
      <w:r>
        <w:t>Enterfea</w:t>
      </w:r>
      <w:proofErr w:type="spellEnd"/>
      <w:r>
        <w:t>. Available at: https://enterfea.com/fea-workflow/ [Accessed 7 Oct. 2025].</w:t>
      </w:r>
    </w:p>
    <w:p w14:paraId="303C70BD" w14:textId="77777777" w:rsidR="003260E9" w:rsidRDefault="003260E9" w:rsidP="003260E9">
      <w:r>
        <w:lastRenderedPageBreak/>
        <w:t xml:space="preserve">Marszałek, J. and Stadnicki, J. (2023). Experimental and Numerical Study on Mechanical </w:t>
      </w:r>
      <w:proofErr w:type="spellStart"/>
      <w:r>
        <w:t>Behavior</w:t>
      </w:r>
      <w:proofErr w:type="spellEnd"/>
      <w:r>
        <w:t xml:space="preserve"> of Steel/GFRP/CFRP Hybrid Structure under Bending Loading with Adhesive Bond Strength Assessment. Materials, [online] 16(14), p.5069. </w:t>
      </w:r>
      <w:proofErr w:type="spellStart"/>
      <w:r>
        <w:t>doi:https</w:t>
      </w:r>
      <w:proofErr w:type="spellEnd"/>
      <w:r>
        <w:t>://doi.org/10.3390/ma16145069.</w:t>
      </w:r>
    </w:p>
    <w:p w14:paraId="19BDE245" w14:textId="77777777" w:rsidR="003260E9" w:rsidRDefault="003260E9" w:rsidP="003260E9">
      <w:proofErr w:type="spellStart"/>
      <w:r>
        <w:t>Massobrio</w:t>
      </w:r>
      <w:proofErr w:type="spellEnd"/>
      <w:r>
        <w:t>, A. (2024). What Is Design for Reliability (DFR)? Overview &amp; Applications. [online] Neuralconcept.com. Available at: https://www.neuralconcept.com/post/design-for-reliability-process-ai-applications [Accessed 7 Oct. 2025].</w:t>
      </w:r>
    </w:p>
    <w:p w14:paraId="249E4237" w14:textId="77777777" w:rsidR="003260E9" w:rsidRDefault="003260E9" w:rsidP="003260E9">
      <w:r>
        <w:t>McGarry, S. (2025). The Ins and Outs of FEA in Manufacturing. [online] Design &amp; Manufacturing. Available at: https://www.autodesk.com/blogs/design-and-manufacturing/the-ins-and-outs-of-fea-in-manufacturing [Accessed 8 Oct. 2025].</w:t>
      </w:r>
    </w:p>
    <w:p w14:paraId="665F06F4" w14:textId="77777777" w:rsidR="003260E9" w:rsidRDefault="003260E9" w:rsidP="003260E9">
      <w:proofErr w:type="spellStart"/>
      <w:r>
        <w:t>Memarzadeh</w:t>
      </w:r>
      <w:proofErr w:type="spellEnd"/>
      <w:r>
        <w:t xml:space="preserve">, A., </w:t>
      </w:r>
      <w:proofErr w:type="spellStart"/>
      <w:r>
        <w:t>Onyibo</w:t>
      </w:r>
      <w:proofErr w:type="spellEnd"/>
      <w:r>
        <w:t xml:space="preserve">, E.C., </w:t>
      </w:r>
      <w:proofErr w:type="spellStart"/>
      <w:r>
        <w:t>Asmael</w:t>
      </w:r>
      <w:proofErr w:type="spellEnd"/>
      <w:r>
        <w:t xml:space="preserve">, M. and Safaei, B. (2024). Dynamic Effect of Ply Angle and Fiber Orientation on Composite Plates. Spectrum of Mechanical Engineering and Operational Research, [online] 1(1), pp.90–110. </w:t>
      </w:r>
      <w:proofErr w:type="spellStart"/>
      <w:r>
        <w:t>doi:https</w:t>
      </w:r>
      <w:proofErr w:type="spellEnd"/>
      <w:r>
        <w:t>://doi.org/10.31181/smeor11202410.</w:t>
      </w:r>
    </w:p>
    <w:p w14:paraId="669AA9B6" w14:textId="77777777" w:rsidR="003260E9" w:rsidRDefault="003260E9" w:rsidP="003260E9">
      <w:r>
        <w:t xml:space="preserve">Mohammed Abbas Mousa, Yussof, M.M., Hussein, T.S., Assi, L.N. and </w:t>
      </w:r>
      <w:proofErr w:type="spellStart"/>
      <w:r>
        <w:t>SeyedAli</w:t>
      </w:r>
      <w:proofErr w:type="spellEnd"/>
      <w:r>
        <w:t xml:space="preserve"> </w:t>
      </w:r>
      <w:proofErr w:type="spellStart"/>
      <w:r>
        <w:t>Ghahari</w:t>
      </w:r>
      <w:proofErr w:type="spellEnd"/>
      <w:r>
        <w:t xml:space="preserve"> (2023). A Digital Image Correlation Technique for Laboratory Structural Tests and Applications: A Systematic Literature Review. Sensors, [online] 23(23), pp.9362–9362. </w:t>
      </w:r>
      <w:proofErr w:type="spellStart"/>
      <w:r>
        <w:t>doi:https</w:t>
      </w:r>
      <w:proofErr w:type="spellEnd"/>
      <w:r>
        <w:t>://doi.org/10.3390/s23239362.</w:t>
      </w:r>
    </w:p>
    <w:p w14:paraId="566D9A9C" w14:textId="77777777" w:rsidR="003260E9" w:rsidRDefault="003260E9" w:rsidP="003260E9">
      <w:r>
        <w:t>Most, T. and Will, J. (2017). Robust Design Optimization Methods for Industrial Applications. NAFEMS World Congress. [online] Available at: https://www.researchgate.net/publication/330778773_Robust_Design_Optimization_Methods_for_Industrial_Applications [Accessed 7 Oct. 2025].</w:t>
      </w:r>
    </w:p>
    <w:p w14:paraId="45D1374D" w14:textId="77777777" w:rsidR="003260E9" w:rsidRDefault="003260E9" w:rsidP="003260E9">
      <w:r>
        <w:t>NAFEMS (2016). NAFEMS - The Importance of Mesh Convergence - Part 1. [online] www.nafems.org. Available at: https://www.nafems.org/publications/knowledge-base/the-importance-of-mesh-convergence-part-1/ [Accessed 18 Oct. 2025].</w:t>
      </w:r>
    </w:p>
    <w:p w14:paraId="06435CA5" w14:textId="77777777" w:rsidR="003260E9" w:rsidRDefault="003260E9" w:rsidP="003260E9">
      <w:r>
        <w:t xml:space="preserve">Nicholas, P.E., C Dharmaraja, Sofia, A.S. and Vasudevan, D. (2019). Optimization of laminated composite plates subjected to nonuniform thermal loads. Polymers and Polymer Composites, 27(6), pp.314–322. </w:t>
      </w:r>
      <w:proofErr w:type="spellStart"/>
      <w:r>
        <w:t>doi:https</w:t>
      </w:r>
      <w:proofErr w:type="spellEnd"/>
      <w:r>
        <w:t>://doi.org/10.1177/0967391119846242.</w:t>
      </w:r>
    </w:p>
    <w:p w14:paraId="6145C6FC" w14:textId="77777777" w:rsidR="003260E9" w:rsidRDefault="003260E9" w:rsidP="003260E9">
      <w:r>
        <w:t>Niharika Institute of Computational Engineering (2023). What Are the Three Stages of Finite Element Analysis? [online] Nicecfd.com. Available at: https://www.nicecfd.com/blog/what-are-the-three-stages-of-finite-element-analysis [Accessed 7 Oct. 2025].</w:t>
      </w:r>
    </w:p>
    <w:p w14:paraId="4CEF8F5B" w14:textId="77777777" w:rsidR="003260E9" w:rsidRDefault="003260E9" w:rsidP="003260E9">
      <w:r>
        <w:t xml:space="preserve">Pasquale, G.D. and </w:t>
      </w:r>
      <w:proofErr w:type="spellStart"/>
      <w:r>
        <w:t>Coluccia</w:t>
      </w:r>
      <w:proofErr w:type="spellEnd"/>
      <w:r>
        <w:t xml:space="preserve">, A. (2023). </w:t>
      </w:r>
      <w:proofErr w:type="spellStart"/>
      <w:r>
        <w:t>Modeling</w:t>
      </w:r>
      <w:proofErr w:type="spellEnd"/>
      <w:r>
        <w:t xml:space="preserve"> and Experimental Validation of CFRP–Metal Joints Utilizing 3D Additively Manufactured Anchors. Journal of </w:t>
      </w:r>
      <w:r>
        <w:lastRenderedPageBreak/>
        <w:t xml:space="preserve">Manufacturing Science and Engineering, 145(11). </w:t>
      </w:r>
      <w:proofErr w:type="spellStart"/>
      <w:r>
        <w:t>doi:https</w:t>
      </w:r>
      <w:proofErr w:type="spellEnd"/>
      <w:r>
        <w:t>://doi.org/10.1115/1.4063110.</w:t>
      </w:r>
    </w:p>
    <w:p w14:paraId="1D5B7FC9" w14:textId="77777777" w:rsidR="003260E9" w:rsidRDefault="003260E9" w:rsidP="003260E9">
      <w:proofErr w:type="spellStart"/>
      <w:r>
        <w:t>physicscatalyst</w:t>
      </w:r>
      <w:proofErr w:type="spellEnd"/>
      <w:r>
        <w:t xml:space="preserve"> (2020). How to calculate percentage error. [online] </w:t>
      </w:r>
      <w:proofErr w:type="spellStart"/>
      <w:r>
        <w:t>physicscatalyst’s</w:t>
      </w:r>
      <w:proofErr w:type="spellEnd"/>
      <w:r>
        <w:t xml:space="preserve"> Blog. Available at: https://physicscatalyst.com/article/percentage-error/ [Accessed 23 Oct. 2025].</w:t>
      </w:r>
    </w:p>
    <w:p w14:paraId="5A4200CF" w14:textId="77777777" w:rsidR="003260E9" w:rsidRDefault="003260E9" w:rsidP="003260E9">
      <w:r>
        <w:t>Plumb, J. (2025). Finite Element Analysis – Predicting the Real World | CDT. [online] Cambridge Design Technology. Available at: https://www.cambridge-dt.com/finite-element-analysis-predicting-the-real-world [Accessed 30 Sep. 2025].</w:t>
      </w:r>
    </w:p>
    <w:p w14:paraId="3125E748" w14:textId="77777777" w:rsidR="003260E9" w:rsidRDefault="003260E9" w:rsidP="003260E9">
      <w:r>
        <w:t xml:space="preserve">Rafal Sulwinski and Johnston, R. (2023). Methodology for Validation of Finite Element Analysis Utilizing Strain Gauge Measurements. </w:t>
      </w:r>
      <w:proofErr w:type="spellStart"/>
      <w:r>
        <w:t>doi:https</w:t>
      </w:r>
      <w:proofErr w:type="spellEnd"/>
      <w:r>
        <w:t>://doi.org/10.1115/vvuq2023-108749.</w:t>
      </w:r>
    </w:p>
    <w:p w14:paraId="16268615" w14:textId="77777777" w:rsidR="003260E9" w:rsidRDefault="003260E9" w:rsidP="003260E9">
      <w:r>
        <w:t xml:space="preserve">Rahimi, N., </w:t>
      </w:r>
      <w:proofErr w:type="spellStart"/>
      <w:r>
        <w:t>Kerfriden</w:t>
      </w:r>
      <w:proofErr w:type="spellEnd"/>
      <w:r>
        <w:t xml:space="preserve">, P., C, L.F. and R, M.R. (2018). CAD Model simplification error estimation for electrostatics problems -ORCA. Cardiff.ac.uk. [online] </w:t>
      </w:r>
      <w:proofErr w:type="spellStart"/>
      <w:r>
        <w:t>doi:https</w:t>
      </w:r>
      <w:proofErr w:type="spellEnd"/>
      <w:r>
        <w:t>://orca.cardiff.ac.uk/id/</w:t>
      </w:r>
      <w:proofErr w:type="spellStart"/>
      <w:r>
        <w:t>eprint</w:t>
      </w:r>
      <w:proofErr w:type="spellEnd"/>
      <w:r>
        <w:t>/103848/3/SimpErrES.pdf.</w:t>
      </w:r>
    </w:p>
    <w:p w14:paraId="5EF28DB2" w14:textId="77777777" w:rsidR="003260E9" w:rsidRDefault="003260E9" w:rsidP="003260E9">
      <w:proofErr w:type="spellStart"/>
      <w:r>
        <w:t>Rozvany</w:t>
      </w:r>
      <w:proofErr w:type="spellEnd"/>
      <w:r>
        <w:t xml:space="preserve">, G.I.N. (2008). A critical review of established methods of structural topology optimization. Structural and Multidisciplinary Optimization, 37(3), pp.217–237. </w:t>
      </w:r>
      <w:proofErr w:type="spellStart"/>
      <w:r>
        <w:t>doi:https</w:t>
      </w:r>
      <w:proofErr w:type="spellEnd"/>
      <w:r>
        <w:t>://doi.org/10.1007/s00158-007-0217-0.</w:t>
      </w:r>
    </w:p>
    <w:p w14:paraId="1A32DD1A" w14:textId="77777777" w:rsidR="003260E9" w:rsidRDefault="003260E9" w:rsidP="003260E9">
      <w:r>
        <w:t xml:space="preserve">Sebaey, T.A., Kumar Rajak, D. and Mehboob, H. (2021). Internally stiffened foam-filled carbon </w:t>
      </w:r>
      <w:proofErr w:type="spellStart"/>
      <w:r>
        <w:t>fiber</w:t>
      </w:r>
      <w:proofErr w:type="spellEnd"/>
      <w:r>
        <w:t xml:space="preserve"> reinforced composite tubes under impact loading for energy absorption applications. Composite Structures, 255, p.112910. </w:t>
      </w:r>
      <w:proofErr w:type="spellStart"/>
      <w:r>
        <w:t>doi:https</w:t>
      </w:r>
      <w:proofErr w:type="spellEnd"/>
      <w:r>
        <w:t>://doi.org/10.1016/j.compstruct.2020.112910.</w:t>
      </w:r>
    </w:p>
    <w:p w14:paraId="2C58F674" w14:textId="77777777" w:rsidR="003260E9" w:rsidRDefault="003260E9" w:rsidP="003260E9">
      <w:r>
        <w:t xml:space="preserve">Shi, C., Huang, M., Su, S., Hu, Q., Wang, W. and Li, X. (2025). Energy-resilient performance-based generative design to adapt to future climate change using urban building energy model: A case study of residential block design. Sustainable Cities and Society, [online] 131, p.106769. </w:t>
      </w:r>
      <w:proofErr w:type="spellStart"/>
      <w:r>
        <w:t>doi:https</w:t>
      </w:r>
      <w:proofErr w:type="spellEnd"/>
      <w:r>
        <w:t>://doi.org/10.1016/j.scs.2025.106769.</w:t>
      </w:r>
    </w:p>
    <w:p w14:paraId="6BF388F8" w14:textId="77777777" w:rsidR="003260E9" w:rsidRDefault="003260E9" w:rsidP="003260E9">
      <w:r>
        <w:t xml:space="preserve">Siemens (2025a). AI-accelerated gear stress analysis - </w:t>
      </w:r>
      <w:proofErr w:type="spellStart"/>
      <w:r>
        <w:t>Simcenter</w:t>
      </w:r>
      <w:proofErr w:type="spellEnd"/>
      <w:r>
        <w:t xml:space="preserve">. [online] </w:t>
      </w:r>
      <w:proofErr w:type="spellStart"/>
      <w:r>
        <w:t>Simcenter</w:t>
      </w:r>
      <w:proofErr w:type="spellEnd"/>
      <w:r>
        <w:t>. Available at: https://blogs.sw.siemens.com/simcenter/ai-accelerated-gear-stress-analysis [Accessed 8 Oct. 2025].</w:t>
      </w:r>
    </w:p>
    <w:p w14:paraId="78DA8136" w14:textId="77777777" w:rsidR="003260E9" w:rsidRDefault="003260E9" w:rsidP="003260E9">
      <w:r>
        <w:t>Siemens (2025b). Finite element pre/post-processing. [online] Siemens Digital Industries Software. Available at: https://plm.sw.siemens.com/en-US/simcenter/simulation-test/finite-element-pre-post-processing/ [Accessed 7 Oct. 2025].</w:t>
      </w:r>
    </w:p>
    <w:p w14:paraId="719BDCD7" w14:textId="77777777" w:rsidR="003260E9" w:rsidRDefault="003260E9" w:rsidP="003260E9">
      <w:r>
        <w:t xml:space="preserve">Sobieszczanski-Sobieski, J. and Haftka, R. (2024). Multidisciplinary aerospace design optimization - Survey of recent developments | Aerospace Sciences Meetings. Aerospace Sciences Meetings. [online] </w:t>
      </w:r>
      <w:proofErr w:type="spellStart"/>
      <w:r>
        <w:t>doi:https</w:t>
      </w:r>
      <w:proofErr w:type="spellEnd"/>
      <w:r>
        <w:t>://doi.org/10.2514/MASM96;csubtype:string:Conference.</w:t>
      </w:r>
    </w:p>
    <w:p w14:paraId="0374176D" w14:textId="77777777" w:rsidR="003260E9" w:rsidRDefault="003260E9" w:rsidP="003260E9">
      <w:r>
        <w:lastRenderedPageBreak/>
        <w:t>Solid Solutions (2017). Idealisation Error Within SOLIDWORKS Simulation. [online] Solidsolutions.co.uk. Available at: https://www.solidsolutions.co.uk/blog/2017/06/idealisation-error-within-solidworks-simulation [Accessed 18 Oct. 2025].</w:t>
      </w:r>
    </w:p>
    <w:p w14:paraId="17B352B1" w14:textId="77777777" w:rsidR="003260E9" w:rsidRDefault="003260E9" w:rsidP="003260E9">
      <w:proofErr w:type="spellStart"/>
      <w:r>
        <w:t>Solidworks</w:t>
      </w:r>
      <w:proofErr w:type="spellEnd"/>
      <w:r>
        <w:t xml:space="preserve"> (2025). 2019 SOLIDWORKS Help - SIMP Method for Topology Optimization. [online] help.solidworks.com. Available at: https://help.solidworks.com/2019/English/SolidWorks/cworks/c_simp_method_topology.htm [Accessed 26 Oct. 2025].</w:t>
      </w:r>
    </w:p>
    <w:p w14:paraId="55781C94" w14:textId="77777777" w:rsidR="003260E9" w:rsidRDefault="003260E9" w:rsidP="003260E9">
      <w:r>
        <w:t xml:space="preserve">Song, Q., Xu, J., Chen, X., Huang, W., Zeng, Y. and Guo, Z. (2024). Multiscale simulation and prediction of mechanical properties for carbon </w:t>
      </w:r>
      <w:proofErr w:type="spellStart"/>
      <w:r>
        <w:t>fiber</w:t>
      </w:r>
      <w:proofErr w:type="spellEnd"/>
      <w:r>
        <w:t xml:space="preserve"> reinforced polymer orthotropic laminate. Polymer Composites, [online] 45(8), pp.7150–7163. </w:t>
      </w:r>
      <w:proofErr w:type="spellStart"/>
      <w:r>
        <w:t>doi:https</w:t>
      </w:r>
      <w:proofErr w:type="spellEnd"/>
      <w:r>
        <w:t>://doi.org/10.1002/pc.28256.</w:t>
      </w:r>
    </w:p>
    <w:p w14:paraId="7BED3028" w14:textId="77777777" w:rsidR="003260E9" w:rsidRDefault="003260E9" w:rsidP="003260E9">
      <w:r>
        <w:t xml:space="preserve">Soundararajan, B., Sofia, D., Barletta, D. and Poletto, M. (2021). REVIEW ON MODELING TECHNIQUES FOR POWDER BED FUSION PROCESSES BASED ON PHYSICAL PRINCIPLES. Additive Manufacturing, p.102336. </w:t>
      </w:r>
      <w:proofErr w:type="spellStart"/>
      <w:r>
        <w:t>doi:https</w:t>
      </w:r>
      <w:proofErr w:type="spellEnd"/>
      <w:r>
        <w:t>://doi.org/10.1016/j.addma.2021.102336.</w:t>
      </w:r>
    </w:p>
    <w:p w14:paraId="555D58EE" w14:textId="77777777" w:rsidR="003260E9" w:rsidRDefault="003260E9" w:rsidP="003260E9">
      <w:r>
        <w:t xml:space="preserve">Suat Coemert, </w:t>
      </w:r>
      <w:proofErr w:type="spellStart"/>
      <w:r>
        <w:t>Baturay</w:t>
      </w:r>
      <w:proofErr w:type="spellEnd"/>
      <w:r>
        <w:t xml:space="preserve"> </w:t>
      </w:r>
      <w:proofErr w:type="spellStart"/>
      <w:r>
        <w:t>Yalvac</w:t>
      </w:r>
      <w:proofErr w:type="spellEnd"/>
      <w:r>
        <w:t xml:space="preserve">, Bott, V., Sun, Y. and Lueth, T.C. (2020). Development and validation of an automated FEM-based design optimization tool for continuum compliant structures. International Journal of Mechanics and Materials in Design, 17(2), pp.245–269. </w:t>
      </w:r>
      <w:proofErr w:type="spellStart"/>
      <w:r>
        <w:t>doi:https</w:t>
      </w:r>
      <w:proofErr w:type="spellEnd"/>
      <w:r>
        <w:t>://doi.org/10.1007/s10999-020-09506-w.</w:t>
      </w:r>
    </w:p>
    <w:p w14:paraId="79297999" w14:textId="77777777" w:rsidR="003260E9" w:rsidRDefault="003260E9" w:rsidP="003260E9">
      <w:proofErr w:type="spellStart"/>
      <w:r>
        <w:t>Suvo</w:t>
      </w:r>
      <w:proofErr w:type="spellEnd"/>
      <w:r>
        <w:t xml:space="preserve"> (2018). Flow Chart for Finite Element Analysis – Overall Steps for FEA, FEM or CAE. [online] Bright Hub Engineering. Available at: https://www.brighthubengineering.com/cad-autocad-reviews-tips/66732-what-are-the-steps-required-to-perform-a-finite-element-analysis/ [Accessed 7 Oct. 2025].</w:t>
      </w:r>
    </w:p>
    <w:p w14:paraId="472AEC4D" w14:textId="77777777" w:rsidR="003260E9" w:rsidRDefault="003260E9" w:rsidP="003260E9">
      <w:r>
        <w:t xml:space="preserve">Tanskanen, P. (2002). The evolutionary structural optimization method: theoretical aspects. Computer Methods in Applied Mechanics and Engineering, 191(47-48), pp.5485–5498. </w:t>
      </w:r>
      <w:proofErr w:type="spellStart"/>
      <w:r>
        <w:t>doi:https</w:t>
      </w:r>
      <w:proofErr w:type="spellEnd"/>
      <w:r>
        <w:t>://doi.org/10.1016/s0045-7825(02)00464-4.</w:t>
      </w:r>
    </w:p>
    <w:p w14:paraId="54B81A6A" w14:textId="77777777" w:rsidR="003260E9" w:rsidRDefault="003260E9" w:rsidP="003260E9">
      <w:r>
        <w:t>The MathWorks, Inc. (2025). Reconstruct Structural Solution from ROM Results. [online] Mathworks.com. Available at: https://www.mathworks.com/help/pde/ug/reduced-order-models-for-faster-structural-and-thermal-analysis.html [Accessed 7 Oct. 2025].</w:t>
      </w:r>
    </w:p>
    <w:p w14:paraId="35DA498C" w14:textId="77777777" w:rsidR="003260E9" w:rsidRDefault="003260E9" w:rsidP="003260E9">
      <w:proofErr w:type="spellStart"/>
      <w:r>
        <w:t>ToffeeX</w:t>
      </w:r>
      <w:proofErr w:type="spellEnd"/>
      <w:r>
        <w:t xml:space="preserve"> (2025). Shaping a Greener Tomorrow with Sustainable Generative Design - </w:t>
      </w:r>
      <w:proofErr w:type="spellStart"/>
      <w:r>
        <w:t>ToffeeX</w:t>
      </w:r>
      <w:proofErr w:type="spellEnd"/>
      <w:r>
        <w:t xml:space="preserve">. [online] </w:t>
      </w:r>
      <w:proofErr w:type="spellStart"/>
      <w:r>
        <w:t>ToffeeX</w:t>
      </w:r>
      <w:proofErr w:type="spellEnd"/>
      <w:r>
        <w:t xml:space="preserve"> - The pioneer of Physics-driven Generative Design. Available at: https://toffeex.com/shaping-a-greener-tomorrow-with-sustainable-generative-design [Accessed 8 Oct. 2025].</w:t>
      </w:r>
    </w:p>
    <w:p w14:paraId="12444F10" w14:textId="77777777" w:rsidR="003260E9" w:rsidRDefault="003260E9" w:rsidP="003260E9">
      <w:r>
        <w:lastRenderedPageBreak/>
        <w:t>University of North Carolina (2025). Introduction to Measurements &amp; Error Analysis. [online] Introduction to Measurements &amp; Error Analysis . Available at: https://astro.pas.rochester.edu/~aquillen/phy141/lectures/pdfs/uncertainty_nc.pdf [Accessed 26 Oct. 2025].</w:t>
      </w:r>
    </w:p>
    <w:p w14:paraId="6199CC10" w14:textId="77777777" w:rsidR="003260E9" w:rsidRDefault="003260E9" w:rsidP="003260E9">
      <w:proofErr w:type="spellStart"/>
      <w:r>
        <w:t>Vollaire</w:t>
      </w:r>
      <w:proofErr w:type="spellEnd"/>
      <w:r>
        <w:t xml:space="preserve">, C., Nicolas, L. and Nicolas, A. (1998). Parallel computing for the finite element method. The European Physical Journal Applied Physics, [online] 1(03), pp.305–314. </w:t>
      </w:r>
      <w:proofErr w:type="spellStart"/>
      <w:r>
        <w:t>doi:https</w:t>
      </w:r>
      <w:proofErr w:type="spellEnd"/>
      <w:r>
        <w:t>://doi.org/10.1051/epjap:1998151.</w:t>
      </w:r>
    </w:p>
    <w:p w14:paraId="643664F1" w14:textId="77777777" w:rsidR="003260E9" w:rsidRDefault="003260E9" w:rsidP="003260E9">
      <w:r>
        <w:t xml:space="preserve">Wu, C., Gao, Y., Fang, J., Lund, E. and Li, Q. (2019). Simultaneous Discrete Topology Optimization of Ply Orientation and Thickness for Carbon Fiber Reinforced Plastic-Laminated Structures. Journal of Mechanical Design, 141(4). </w:t>
      </w:r>
      <w:proofErr w:type="spellStart"/>
      <w:r>
        <w:t>doi:https</w:t>
      </w:r>
      <w:proofErr w:type="spellEnd"/>
      <w:r>
        <w:t>://doi.org/10.1115/1.4042222.</w:t>
      </w:r>
    </w:p>
    <w:p w14:paraId="15CB574E" w14:textId="77777777" w:rsidR="003260E9" w:rsidRDefault="003260E9" w:rsidP="003260E9">
      <w:r>
        <w:t>www.duodesign.co.uk (2016). NAFEMS Determination and Use of Material Properties for Finite Element Analysis. [online] NAFEMS. Available at: https://www.nafems.org/publications/resource_center/r0119/ [Accessed 18 Oct. 2025].</w:t>
      </w:r>
    </w:p>
    <w:p w14:paraId="34E11870" w14:textId="77777777" w:rsidR="003260E9" w:rsidRDefault="003260E9" w:rsidP="003260E9">
      <w:r>
        <w:t xml:space="preserve">Yago, D., Cante, J., </w:t>
      </w:r>
      <w:proofErr w:type="spellStart"/>
      <w:r>
        <w:t>Lloberas</w:t>
      </w:r>
      <w:proofErr w:type="spellEnd"/>
      <w:r>
        <w:t xml:space="preserve">-Valls, O. and Oliver, J. (2021). Topology Optimization Methods for 3D Structural Problems: A Comparative Study. Archives of Computational Methods in Engineering, 29(3), pp.1525–1567. </w:t>
      </w:r>
      <w:proofErr w:type="spellStart"/>
      <w:r>
        <w:t>doi:https</w:t>
      </w:r>
      <w:proofErr w:type="spellEnd"/>
      <w:r>
        <w:t>://doi.org/10.1007/s11831-021-09626-2.</w:t>
      </w:r>
    </w:p>
    <w:p w14:paraId="3A735701" w14:textId="77777777" w:rsidR="003260E9" w:rsidRDefault="003260E9" w:rsidP="003260E9">
      <w:r>
        <w:t xml:space="preserve">Zhang, W., Shao, W. and Nie, Y. (2024). An Analysis of the Flexural Stiffness and Horizontal Bearing Capacity of CFRP Composite Pipe Piles in Marine Environments. Journal of Marine Science and Engineering, [online] 12(10), pp.1870–1870. </w:t>
      </w:r>
      <w:proofErr w:type="spellStart"/>
      <w:r>
        <w:t>doi:https</w:t>
      </w:r>
      <w:proofErr w:type="spellEnd"/>
      <w:r>
        <w:t>://doi.org/10.3390/jmse12101870.</w:t>
      </w:r>
    </w:p>
    <w:p w14:paraId="75DDA4CA" w14:textId="77777777" w:rsidR="003260E9" w:rsidRDefault="003260E9" w:rsidP="003260E9">
      <w:r>
        <w:t xml:space="preserve">ZHU, J., ZHOU, H., WANG, C., ZHOU, L., YUAN, S. and ZHANG, W. (2021). A review of topology optimization for additive manufacturing: Status and challenges. Chinese Journal of Aeronautics, 34(1), pp.91–110. </w:t>
      </w:r>
      <w:proofErr w:type="spellStart"/>
      <w:r>
        <w:t>doi:https</w:t>
      </w:r>
      <w:proofErr w:type="spellEnd"/>
      <w:r>
        <w:t>://doi.org/10.1016/j.cja.2020.09.020.</w:t>
      </w:r>
    </w:p>
    <w:p w14:paraId="398ACB9D" w14:textId="5307DB02" w:rsidR="00D16F82" w:rsidRDefault="003260E9" w:rsidP="003260E9">
      <w:r>
        <w:t xml:space="preserve">Zhuang, J. and Zeng, F. (2025). Research and Experimental Verification of an Efficient Subframe Lightweighting Method Integrating SIMP Topology and Size Optimization. Applied Sciences, [online] 15(15), p.8192. </w:t>
      </w:r>
      <w:proofErr w:type="spellStart"/>
      <w:r>
        <w:t>doi:https</w:t>
      </w:r>
      <w:proofErr w:type="spellEnd"/>
      <w:r>
        <w:t>://doi.org/10.3390/app15158192.</w:t>
      </w:r>
      <w:r w:rsidR="000E3E1F">
        <w:t>ferences</w:t>
      </w:r>
    </w:p>
    <w:p w14:paraId="78AE83D8" w14:textId="77777777" w:rsidR="00D16F82" w:rsidRDefault="00D16F82" w:rsidP="004C6CD9"/>
    <w:p w14:paraId="2912730E" w14:textId="689DCD1B" w:rsidR="003260E9" w:rsidRDefault="007663B1" w:rsidP="007663B1">
      <w:pPr>
        <w:pStyle w:val="Heading2"/>
      </w:pPr>
      <w:bookmarkStart w:id="48" w:name="_Toc212374499"/>
      <w:r>
        <w:t>Table of Figures</w:t>
      </w:r>
      <w:bookmarkEnd w:id="48"/>
    </w:p>
    <w:p w14:paraId="063FCD17" w14:textId="000D1056" w:rsidR="007663B1" w:rsidRDefault="00FF7530">
      <w:pPr>
        <w:pStyle w:val="TableofFigures"/>
        <w:tabs>
          <w:tab w:val="right" w:pos="9016"/>
        </w:tabs>
        <w:rPr>
          <w:noProof/>
          <w:kern w:val="2"/>
          <w:lang w:eastAsia="en-GB"/>
          <w14:ligatures w14:val="standardContextual"/>
        </w:rPr>
      </w:pPr>
      <w:r>
        <w:fldChar w:fldCharType="begin"/>
      </w:r>
      <w:r>
        <w:instrText xml:space="preserve"> TOC \h \z \c "Figure" </w:instrText>
      </w:r>
      <w:r>
        <w:fldChar w:fldCharType="separate"/>
      </w:r>
      <w:hyperlink w:anchor="_Toc212373880" w:history="1">
        <w:r w:rsidR="007663B1" w:rsidRPr="00073E95">
          <w:rPr>
            <w:rStyle w:val="Hyperlink"/>
            <w:noProof/>
          </w:rPr>
          <w:t>Figure 1 - Finite Element Analysis (FEA) process flow (McGarry, 2025)</w:t>
        </w:r>
        <w:r w:rsidR="007663B1">
          <w:rPr>
            <w:noProof/>
            <w:webHidden/>
          </w:rPr>
          <w:tab/>
        </w:r>
        <w:r w:rsidR="007663B1">
          <w:rPr>
            <w:noProof/>
            <w:webHidden/>
          </w:rPr>
          <w:fldChar w:fldCharType="begin"/>
        </w:r>
        <w:r w:rsidR="007663B1">
          <w:rPr>
            <w:noProof/>
            <w:webHidden/>
          </w:rPr>
          <w:instrText xml:space="preserve"> PAGEREF _Toc212373880 \h </w:instrText>
        </w:r>
        <w:r w:rsidR="007663B1">
          <w:rPr>
            <w:noProof/>
            <w:webHidden/>
          </w:rPr>
        </w:r>
        <w:r w:rsidR="007663B1">
          <w:rPr>
            <w:noProof/>
            <w:webHidden/>
          </w:rPr>
          <w:fldChar w:fldCharType="separate"/>
        </w:r>
        <w:r w:rsidR="007663B1">
          <w:rPr>
            <w:noProof/>
            <w:webHidden/>
          </w:rPr>
          <w:t>3</w:t>
        </w:r>
        <w:r w:rsidR="007663B1">
          <w:rPr>
            <w:noProof/>
            <w:webHidden/>
          </w:rPr>
          <w:fldChar w:fldCharType="end"/>
        </w:r>
      </w:hyperlink>
    </w:p>
    <w:p w14:paraId="58ABB0BD" w14:textId="601403A5" w:rsidR="007663B1" w:rsidRDefault="007663B1">
      <w:pPr>
        <w:pStyle w:val="TableofFigures"/>
        <w:tabs>
          <w:tab w:val="right" w:pos="9016"/>
        </w:tabs>
        <w:rPr>
          <w:noProof/>
          <w:kern w:val="2"/>
          <w:lang w:eastAsia="en-GB"/>
          <w14:ligatures w14:val="standardContextual"/>
        </w:rPr>
      </w:pPr>
      <w:hyperlink w:anchor="_Toc212373881" w:history="1">
        <w:r w:rsidRPr="00073E95">
          <w:rPr>
            <w:rStyle w:val="Hyperlink"/>
            <w:noProof/>
          </w:rPr>
          <w:t>Figure 2 - Simulation of a deflection of 8.6x10</w:t>
        </w:r>
        <w:r w:rsidRPr="00073E95">
          <w:rPr>
            <w:rStyle w:val="Hyperlink"/>
            <w:rFonts w:ascii="Cambria Math" w:hAnsi="Cambria Math" w:cs="Cambria Math"/>
            <w:noProof/>
          </w:rPr>
          <w:t>⁻</w:t>
        </w:r>
        <w:r w:rsidRPr="00073E95">
          <w:rPr>
            <w:rStyle w:val="Hyperlink"/>
            <w:rFonts w:ascii="Aptos" w:hAnsi="Aptos" w:cs="Aptos"/>
            <w:noProof/>
          </w:rPr>
          <w:t>³</w:t>
        </w:r>
        <w:r w:rsidRPr="00073E95">
          <w:rPr>
            <w:rStyle w:val="Hyperlink"/>
            <w:noProof/>
          </w:rPr>
          <w:t>m</w:t>
        </w:r>
        <w:r>
          <w:rPr>
            <w:noProof/>
            <w:webHidden/>
          </w:rPr>
          <w:tab/>
        </w:r>
        <w:r>
          <w:rPr>
            <w:noProof/>
            <w:webHidden/>
          </w:rPr>
          <w:fldChar w:fldCharType="begin"/>
        </w:r>
        <w:r>
          <w:rPr>
            <w:noProof/>
            <w:webHidden/>
          </w:rPr>
          <w:instrText xml:space="preserve"> PAGEREF _Toc212373881 \h </w:instrText>
        </w:r>
        <w:r>
          <w:rPr>
            <w:noProof/>
            <w:webHidden/>
          </w:rPr>
        </w:r>
        <w:r>
          <w:rPr>
            <w:noProof/>
            <w:webHidden/>
          </w:rPr>
          <w:fldChar w:fldCharType="separate"/>
        </w:r>
        <w:r>
          <w:rPr>
            <w:noProof/>
            <w:webHidden/>
          </w:rPr>
          <w:t>6</w:t>
        </w:r>
        <w:r>
          <w:rPr>
            <w:noProof/>
            <w:webHidden/>
          </w:rPr>
          <w:fldChar w:fldCharType="end"/>
        </w:r>
      </w:hyperlink>
    </w:p>
    <w:p w14:paraId="4DA82424" w14:textId="7E82E4EC" w:rsidR="007663B1" w:rsidRDefault="007663B1">
      <w:pPr>
        <w:pStyle w:val="TableofFigures"/>
        <w:tabs>
          <w:tab w:val="right" w:pos="9016"/>
        </w:tabs>
        <w:rPr>
          <w:noProof/>
          <w:kern w:val="2"/>
          <w:lang w:eastAsia="en-GB"/>
          <w14:ligatures w14:val="standardContextual"/>
        </w:rPr>
      </w:pPr>
      <w:hyperlink w:anchor="_Toc212373882" w:history="1">
        <w:r w:rsidRPr="00073E95">
          <w:rPr>
            <w:rStyle w:val="Hyperlink"/>
            <w:noProof/>
          </w:rPr>
          <w:t>Figure 3 - theta Vectors</w:t>
        </w:r>
        <w:r>
          <w:rPr>
            <w:noProof/>
            <w:webHidden/>
          </w:rPr>
          <w:tab/>
        </w:r>
        <w:r>
          <w:rPr>
            <w:noProof/>
            <w:webHidden/>
          </w:rPr>
          <w:fldChar w:fldCharType="begin"/>
        </w:r>
        <w:r>
          <w:rPr>
            <w:noProof/>
            <w:webHidden/>
          </w:rPr>
          <w:instrText xml:space="preserve"> PAGEREF _Toc212373882 \h </w:instrText>
        </w:r>
        <w:r>
          <w:rPr>
            <w:noProof/>
            <w:webHidden/>
          </w:rPr>
        </w:r>
        <w:r>
          <w:rPr>
            <w:noProof/>
            <w:webHidden/>
          </w:rPr>
          <w:fldChar w:fldCharType="separate"/>
        </w:r>
        <w:r>
          <w:rPr>
            <w:noProof/>
            <w:webHidden/>
          </w:rPr>
          <w:t>7</w:t>
        </w:r>
        <w:r>
          <w:rPr>
            <w:noProof/>
            <w:webHidden/>
          </w:rPr>
          <w:fldChar w:fldCharType="end"/>
        </w:r>
      </w:hyperlink>
    </w:p>
    <w:p w14:paraId="467F5EFB" w14:textId="3984BA25" w:rsidR="007663B1" w:rsidRDefault="007663B1">
      <w:pPr>
        <w:pStyle w:val="TableofFigures"/>
        <w:tabs>
          <w:tab w:val="right" w:pos="9016"/>
        </w:tabs>
        <w:rPr>
          <w:noProof/>
          <w:kern w:val="2"/>
          <w:lang w:eastAsia="en-GB"/>
          <w14:ligatures w14:val="standardContextual"/>
        </w:rPr>
      </w:pPr>
      <w:hyperlink w:anchor="_Toc212373883" w:history="1">
        <w:r w:rsidRPr="00073E95">
          <w:rPr>
            <w:rStyle w:val="Hyperlink"/>
            <w:noProof/>
          </w:rPr>
          <w:t>Figure 4 - theta Vectors adjusted to reflect direction</w:t>
        </w:r>
        <w:r>
          <w:rPr>
            <w:noProof/>
            <w:webHidden/>
          </w:rPr>
          <w:tab/>
        </w:r>
        <w:r>
          <w:rPr>
            <w:noProof/>
            <w:webHidden/>
          </w:rPr>
          <w:fldChar w:fldCharType="begin"/>
        </w:r>
        <w:r>
          <w:rPr>
            <w:noProof/>
            <w:webHidden/>
          </w:rPr>
          <w:instrText xml:space="preserve"> PAGEREF _Toc212373883 \h </w:instrText>
        </w:r>
        <w:r>
          <w:rPr>
            <w:noProof/>
            <w:webHidden/>
          </w:rPr>
        </w:r>
        <w:r>
          <w:rPr>
            <w:noProof/>
            <w:webHidden/>
          </w:rPr>
          <w:fldChar w:fldCharType="separate"/>
        </w:r>
        <w:r>
          <w:rPr>
            <w:noProof/>
            <w:webHidden/>
          </w:rPr>
          <w:t>7</w:t>
        </w:r>
        <w:r>
          <w:rPr>
            <w:noProof/>
            <w:webHidden/>
          </w:rPr>
          <w:fldChar w:fldCharType="end"/>
        </w:r>
      </w:hyperlink>
    </w:p>
    <w:p w14:paraId="1F6B9E39" w14:textId="19BC4647" w:rsidR="007663B1" w:rsidRDefault="007663B1">
      <w:pPr>
        <w:pStyle w:val="TableofFigures"/>
        <w:tabs>
          <w:tab w:val="right" w:pos="9016"/>
        </w:tabs>
        <w:rPr>
          <w:noProof/>
          <w:kern w:val="2"/>
          <w:lang w:eastAsia="en-GB"/>
          <w14:ligatures w14:val="standardContextual"/>
        </w:rPr>
      </w:pPr>
      <w:hyperlink w:anchor="_Toc212373884" w:history="1">
        <w:r w:rsidRPr="00073E95">
          <w:rPr>
            <w:rStyle w:val="Hyperlink"/>
            <w:noProof/>
          </w:rPr>
          <w:t>Figure 5 - ply thickness and the layer definitions created</w:t>
        </w:r>
        <w:r>
          <w:rPr>
            <w:noProof/>
            <w:webHidden/>
          </w:rPr>
          <w:tab/>
        </w:r>
        <w:r>
          <w:rPr>
            <w:noProof/>
            <w:webHidden/>
          </w:rPr>
          <w:fldChar w:fldCharType="begin"/>
        </w:r>
        <w:r>
          <w:rPr>
            <w:noProof/>
            <w:webHidden/>
          </w:rPr>
          <w:instrText xml:space="preserve"> PAGEREF _Toc212373884 \h </w:instrText>
        </w:r>
        <w:r>
          <w:rPr>
            <w:noProof/>
            <w:webHidden/>
          </w:rPr>
        </w:r>
        <w:r>
          <w:rPr>
            <w:noProof/>
            <w:webHidden/>
          </w:rPr>
          <w:fldChar w:fldCharType="separate"/>
        </w:r>
        <w:r>
          <w:rPr>
            <w:noProof/>
            <w:webHidden/>
          </w:rPr>
          <w:t>8</w:t>
        </w:r>
        <w:r>
          <w:rPr>
            <w:noProof/>
            <w:webHidden/>
          </w:rPr>
          <w:fldChar w:fldCharType="end"/>
        </w:r>
      </w:hyperlink>
    </w:p>
    <w:p w14:paraId="7EA1BEC7" w14:textId="595B69F6" w:rsidR="007663B1" w:rsidRDefault="007663B1">
      <w:pPr>
        <w:pStyle w:val="TableofFigures"/>
        <w:tabs>
          <w:tab w:val="right" w:pos="9016"/>
        </w:tabs>
        <w:rPr>
          <w:noProof/>
          <w:kern w:val="2"/>
          <w:lang w:eastAsia="en-GB"/>
          <w14:ligatures w14:val="standardContextual"/>
        </w:rPr>
      </w:pPr>
      <w:hyperlink w:anchor="_Toc212373885" w:history="1">
        <w:r w:rsidRPr="00073E95">
          <w:rPr>
            <w:rStyle w:val="Hyperlink"/>
            <w:noProof/>
          </w:rPr>
          <w:t>Figure 6 - Simulation of a deflection of 8.4x10</w:t>
        </w:r>
        <w:r w:rsidRPr="00073E95">
          <w:rPr>
            <w:rStyle w:val="Hyperlink"/>
            <w:rFonts w:ascii="Cambria Math" w:hAnsi="Cambria Math" w:cs="Cambria Math"/>
            <w:noProof/>
          </w:rPr>
          <w:t>⁻</w:t>
        </w:r>
        <w:r w:rsidRPr="00073E95">
          <w:rPr>
            <w:rStyle w:val="Hyperlink"/>
            <w:rFonts w:ascii="Aptos" w:hAnsi="Aptos" w:cs="Aptos"/>
            <w:noProof/>
          </w:rPr>
          <w:t>³</w:t>
        </w:r>
        <w:r w:rsidRPr="00073E95">
          <w:rPr>
            <w:rStyle w:val="Hyperlink"/>
            <w:noProof/>
          </w:rPr>
          <w:t>m</w:t>
        </w:r>
        <w:r>
          <w:rPr>
            <w:noProof/>
            <w:webHidden/>
          </w:rPr>
          <w:tab/>
        </w:r>
        <w:r>
          <w:rPr>
            <w:noProof/>
            <w:webHidden/>
          </w:rPr>
          <w:fldChar w:fldCharType="begin"/>
        </w:r>
        <w:r>
          <w:rPr>
            <w:noProof/>
            <w:webHidden/>
          </w:rPr>
          <w:instrText xml:space="preserve"> PAGEREF _Toc212373885 \h </w:instrText>
        </w:r>
        <w:r>
          <w:rPr>
            <w:noProof/>
            <w:webHidden/>
          </w:rPr>
        </w:r>
        <w:r>
          <w:rPr>
            <w:noProof/>
            <w:webHidden/>
          </w:rPr>
          <w:fldChar w:fldCharType="separate"/>
        </w:r>
        <w:r>
          <w:rPr>
            <w:noProof/>
            <w:webHidden/>
          </w:rPr>
          <w:t>9</w:t>
        </w:r>
        <w:r>
          <w:rPr>
            <w:noProof/>
            <w:webHidden/>
          </w:rPr>
          <w:fldChar w:fldCharType="end"/>
        </w:r>
      </w:hyperlink>
    </w:p>
    <w:p w14:paraId="1E20E2D6" w14:textId="58EC36AF" w:rsidR="007663B1" w:rsidRDefault="007663B1">
      <w:pPr>
        <w:pStyle w:val="TableofFigures"/>
        <w:tabs>
          <w:tab w:val="right" w:pos="9016"/>
        </w:tabs>
        <w:rPr>
          <w:noProof/>
          <w:kern w:val="2"/>
          <w:lang w:eastAsia="en-GB"/>
          <w14:ligatures w14:val="standardContextual"/>
        </w:rPr>
      </w:pPr>
      <w:hyperlink w:anchor="_Toc212373886" w:history="1">
        <w:r w:rsidRPr="00073E95">
          <w:rPr>
            <w:rStyle w:val="Hyperlink"/>
            <w:noProof/>
          </w:rPr>
          <w:t>Figure 7 - minimising the mass</w:t>
        </w:r>
        <w:r>
          <w:rPr>
            <w:noProof/>
            <w:webHidden/>
          </w:rPr>
          <w:tab/>
        </w:r>
        <w:r>
          <w:rPr>
            <w:noProof/>
            <w:webHidden/>
          </w:rPr>
          <w:fldChar w:fldCharType="begin"/>
        </w:r>
        <w:r>
          <w:rPr>
            <w:noProof/>
            <w:webHidden/>
          </w:rPr>
          <w:instrText xml:space="preserve"> PAGEREF _Toc212373886 \h </w:instrText>
        </w:r>
        <w:r>
          <w:rPr>
            <w:noProof/>
            <w:webHidden/>
          </w:rPr>
        </w:r>
        <w:r>
          <w:rPr>
            <w:noProof/>
            <w:webHidden/>
          </w:rPr>
          <w:fldChar w:fldCharType="separate"/>
        </w:r>
        <w:r>
          <w:rPr>
            <w:noProof/>
            <w:webHidden/>
          </w:rPr>
          <w:t>10</w:t>
        </w:r>
        <w:r>
          <w:rPr>
            <w:noProof/>
            <w:webHidden/>
          </w:rPr>
          <w:fldChar w:fldCharType="end"/>
        </w:r>
      </w:hyperlink>
    </w:p>
    <w:p w14:paraId="6EAB0009" w14:textId="46F32478" w:rsidR="007663B1" w:rsidRDefault="007663B1">
      <w:pPr>
        <w:pStyle w:val="TableofFigures"/>
        <w:tabs>
          <w:tab w:val="right" w:pos="9016"/>
        </w:tabs>
        <w:rPr>
          <w:noProof/>
          <w:kern w:val="2"/>
          <w:lang w:eastAsia="en-GB"/>
          <w14:ligatures w14:val="standardContextual"/>
        </w:rPr>
      </w:pPr>
      <w:hyperlink w:anchor="_Toc212373887" w:history="1">
        <w:r w:rsidRPr="00073E95">
          <w:rPr>
            <w:rStyle w:val="Hyperlink"/>
            <w:noProof/>
          </w:rPr>
          <w:t>Figure 8 - constraint of maximum deflection</w:t>
        </w:r>
        <w:r>
          <w:rPr>
            <w:noProof/>
            <w:webHidden/>
          </w:rPr>
          <w:tab/>
        </w:r>
        <w:r>
          <w:rPr>
            <w:noProof/>
            <w:webHidden/>
          </w:rPr>
          <w:fldChar w:fldCharType="begin"/>
        </w:r>
        <w:r>
          <w:rPr>
            <w:noProof/>
            <w:webHidden/>
          </w:rPr>
          <w:instrText xml:space="preserve"> PAGEREF _Toc212373887 \h </w:instrText>
        </w:r>
        <w:r>
          <w:rPr>
            <w:noProof/>
            <w:webHidden/>
          </w:rPr>
        </w:r>
        <w:r>
          <w:rPr>
            <w:noProof/>
            <w:webHidden/>
          </w:rPr>
          <w:fldChar w:fldCharType="separate"/>
        </w:r>
        <w:r>
          <w:rPr>
            <w:noProof/>
            <w:webHidden/>
          </w:rPr>
          <w:t>10</w:t>
        </w:r>
        <w:r>
          <w:rPr>
            <w:noProof/>
            <w:webHidden/>
          </w:rPr>
          <w:fldChar w:fldCharType="end"/>
        </w:r>
      </w:hyperlink>
    </w:p>
    <w:p w14:paraId="312D405F" w14:textId="1C390FB0" w:rsidR="007663B1" w:rsidRDefault="007663B1">
      <w:pPr>
        <w:pStyle w:val="TableofFigures"/>
        <w:tabs>
          <w:tab w:val="right" w:pos="9016"/>
        </w:tabs>
        <w:rPr>
          <w:noProof/>
          <w:kern w:val="2"/>
          <w:lang w:eastAsia="en-GB"/>
          <w14:ligatures w14:val="standardContextual"/>
        </w:rPr>
      </w:pPr>
      <w:hyperlink w:anchor="_Toc212373888" w:history="1">
        <w:r w:rsidRPr="00073E95">
          <w:rPr>
            <w:rStyle w:val="Hyperlink"/>
            <w:noProof/>
          </w:rPr>
          <w:t>Figure 9 - 17 Design cycles generated</w:t>
        </w:r>
        <w:r>
          <w:rPr>
            <w:noProof/>
            <w:webHidden/>
          </w:rPr>
          <w:tab/>
        </w:r>
        <w:r>
          <w:rPr>
            <w:noProof/>
            <w:webHidden/>
          </w:rPr>
          <w:fldChar w:fldCharType="begin"/>
        </w:r>
        <w:r>
          <w:rPr>
            <w:noProof/>
            <w:webHidden/>
          </w:rPr>
          <w:instrText xml:space="preserve"> PAGEREF _Toc212373888 \h </w:instrText>
        </w:r>
        <w:r>
          <w:rPr>
            <w:noProof/>
            <w:webHidden/>
          </w:rPr>
        </w:r>
        <w:r>
          <w:rPr>
            <w:noProof/>
            <w:webHidden/>
          </w:rPr>
          <w:fldChar w:fldCharType="separate"/>
        </w:r>
        <w:r>
          <w:rPr>
            <w:noProof/>
            <w:webHidden/>
          </w:rPr>
          <w:t>11</w:t>
        </w:r>
        <w:r>
          <w:rPr>
            <w:noProof/>
            <w:webHidden/>
          </w:rPr>
          <w:fldChar w:fldCharType="end"/>
        </w:r>
      </w:hyperlink>
    </w:p>
    <w:p w14:paraId="300B53F4" w14:textId="407BD11C" w:rsidR="007663B1" w:rsidRDefault="007663B1">
      <w:pPr>
        <w:pStyle w:val="TableofFigures"/>
        <w:tabs>
          <w:tab w:val="right" w:pos="9016"/>
        </w:tabs>
        <w:rPr>
          <w:noProof/>
          <w:kern w:val="2"/>
          <w:lang w:eastAsia="en-GB"/>
          <w14:ligatures w14:val="standardContextual"/>
        </w:rPr>
      </w:pPr>
      <w:hyperlink w:anchor="_Toc212373889" w:history="1">
        <w:r w:rsidRPr="00073E95">
          <w:rPr>
            <w:rStyle w:val="Hyperlink"/>
            <w:noProof/>
          </w:rPr>
          <w:t>Figure 10 - Design history plot</w:t>
        </w:r>
        <w:r>
          <w:rPr>
            <w:noProof/>
            <w:webHidden/>
          </w:rPr>
          <w:tab/>
        </w:r>
        <w:r>
          <w:rPr>
            <w:noProof/>
            <w:webHidden/>
          </w:rPr>
          <w:fldChar w:fldCharType="begin"/>
        </w:r>
        <w:r>
          <w:rPr>
            <w:noProof/>
            <w:webHidden/>
          </w:rPr>
          <w:instrText xml:space="preserve"> PAGEREF _Toc212373889 \h </w:instrText>
        </w:r>
        <w:r>
          <w:rPr>
            <w:noProof/>
            <w:webHidden/>
          </w:rPr>
        </w:r>
        <w:r>
          <w:rPr>
            <w:noProof/>
            <w:webHidden/>
          </w:rPr>
          <w:fldChar w:fldCharType="separate"/>
        </w:r>
        <w:r>
          <w:rPr>
            <w:noProof/>
            <w:webHidden/>
          </w:rPr>
          <w:t>12</w:t>
        </w:r>
        <w:r>
          <w:rPr>
            <w:noProof/>
            <w:webHidden/>
          </w:rPr>
          <w:fldChar w:fldCharType="end"/>
        </w:r>
      </w:hyperlink>
    </w:p>
    <w:p w14:paraId="3DA09082" w14:textId="7071066F" w:rsidR="007663B1" w:rsidRDefault="007663B1">
      <w:pPr>
        <w:pStyle w:val="TableofFigures"/>
        <w:tabs>
          <w:tab w:val="right" w:pos="9016"/>
        </w:tabs>
        <w:rPr>
          <w:noProof/>
          <w:kern w:val="2"/>
          <w:lang w:eastAsia="en-GB"/>
          <w14:ligatures w14:val="standardContextual"/>
        </w:rPr>
      </w:pPr>
      <w:hyperlink w:anchor="_Toc212373890" w:history="1">
        <w:r w:rsidRPr="00073E95">
          <w:rPr>
            <w:rStyle w:val="Hyperlink"/>
            <w:noProof/>
          </w:rPr>
          <w:t>Figure 11 - Simulated using ramp</w:t>
        </w:r>
        <w:r>
          <w:rPr>
            <w:noProof/>
            <w:webHidden/>
          </w:rPr>
          <w:tab/>
        </w:r>
        <w:r>
          <w:rPr>
            <w:noProof/>
            <w:webHidden/>
          </w:rPr>
          <w:fldChar w:fldCharType="begin"/>
        </w:r>
        <w:r>
          <w:rPr>
            <w:noProof/>
            <w:webHidden/>
          </w:rPr>
          <w:instrText xml:space="preserve"> PAGEREF _Toc212373890 \h </w:instrText>
        </w:r>
        <w:r>
          <w:rPr>
            <w:noProof/>
            <w:webHidden/>
          </w:rPr>
        </w:r>
        <w:r>
          <w:rPr>
            <w:noProof/>
            <w:webHidden/>
          </w:rPr>
          <w:fldChar w:fldCharType="separate"/>
        </w:r>
        <w:r>
          <w:rPr>
            <w:noProof/>
            <w:webHidden/>
          </w:rPr>
          <w:t>13</w:t>
        </w:r>
        <w:r>
          <w:rPr>
            <w:noProof/>
            <w:webHidden/>
          </w:rPr>
          <w:fldChar w:fldCharType="end"/>
        </w:r>
      </w:hyperlink>
    </w:p>
    <w:p w14:paraId="53D48F09" w14:textId="0C53BCDE" w:rsidR="007663B1" w:rsidRDefault="007663B1">
      <w:pPr>
        <w:pStyle w:val="TableofFigures"/>
        <w:tabs>
          <w:tab w:val="right" w:pos="9016"/>
        </w:tabs>
        <w:rPr>
          <w:noProof/>
          <w:kern w:val="2"/>
          <w:lang w:eastAsia="en-GB"/>
          <w14:ligatures w14:val="standardContextual"/>
        </w:rPr>
      </w:pPr>
      <w:hyperlink w:anchor="_Toc212373891" w:history="1">
        <w:r w:rsidRPr="00073E95">
          <w:rPr>
            <w:rStyle w:val="Hyperlink"/>
            <w:noProof/>
          </w:rPr>
          <w:t>Figure 12 - modified to discrete values</w:t>
        </w:r>
        <w:r>
          <w:rPr>
            <w:noProof/>
            <w:webHidden/>
          </w:rPr>
          <w:tab/>
        </w:r>
        <w:r>
          <w:rPr>
            <w:noProof/>
            <w:webHidden/>
          </w:rPr>
          <w:fldChar w:fldCharType="begin"/>
        </w:r>
        <w:r>
          <w:rPr>
            <w:noProof/>
            <w:webHidden/>
          </w:rPr>
          <w:instrText xml:space="preserve"> PAGEREF _Toc212373891 \h </w:instrText>
        </w:r>
        <w:r>
          <w:rPr>
            <w:noProof/>
            <w:webHidden/>
          </w:rPr>
        </w:r>
        <w:r>
          <w:rPr>
            <w:noProof/>
            <w:webHidden/>
          </w:rPr>
          <w:fldChar w:fldCharType="separate"/>
        </w:r>
        <w:r>
          <w:rPr>
            <w:noProof/>
            <w:webHidden/>
          </w:rPr>
          <w:t>14</w:t>
        </w:r>
        <w:r>
          <w:rPr>
            <w:noProof/>
            <w:webHidden/>
          </w:rPr>
          <w:fldChar w:fldCharType="end"/>
        </w:r>
      </w:hyperlink>
    </w:p>
    <w:p w14:paraId="455605B4" w14:textId="1C8034DF" w:rsidR="00FF7530" w:rsidRDefault="00FF7530" w:rsidP="004C6CD9">
      <w:r>
        <w:fldChar w:fldCharType="end"/>
      </w:r>
    </w:p>
    <w:p w14:paraId="354EEC3D" w14:textId="38FEE681" w:rsidR="002044A0" w:rsidRDefault="002044A0" w:rsidP="007663B1">
      <w:pPr>
        <w:pStyle w:val="Heading2"/>
      </w:pPr>
      <w:bookmarkStart w:id="49" w:name="_Toc212374500"/>
      <w:r>
        <w:t>Table of equations</w:t>
      </w:r>
      <w:bookmarkEnd w:id="49"/>
    </w:p>
    <w:p w14:paraId="1DCD03EE" w14:textId="31CC13EF" w:rsidR="00D962C6" w:rsidRDefault="002044A0">
      <w:pPr>
        <w:pStyle w:val="TableofFigures"/>
        <w:tabs>
          <w:tab w:val="right" w:pos="9016"/>
        </w:tabs>
        <w:rPr>
          <w:noProof/>
          <w:kern w:val="2"/>
          <w:lang w:eastAsia="en-GB"/>
          <w14:ligatures w14:val="standardContextual"/>
        </w:rPr>
      </w:pPr>
      <w:r>
        <w:fldChar w:fldCharType="begin"/>
      </w:r>
      <w:r>
        <w:instrText xml:space="preserve"> TOC \h \z \c "Equation" </w:instrText>
      </w:r>
      <w:r>
        <w:fldChar w:fldCharType="separate"/>
      </w:r>
      <w:hyperlink w:anchor="_Toc212370674" w:history="1">
        <w:r w:rsidR="00D962C6" w:rsidRPr="00CC42AD">
          <w:rPr>
            <w:rStyle w:val="Hyperlink"/>
            <w:noProof/>
          </w:rPr>
          <w:t>Equation 1 - Percentage error equation  (physicscatalyst, 2020)</w:t>
        </w:r>
        <w:r w:rsidR="00D962C6">
          <w:rPr>
            <w:noProof/>
            <w:webHidden/>
          </w:rPr>
          <w:tab/>
        </w:r>
        <w:r w:rsidR="00D962C6">
          <w:rPr>
            <w:noProof/>
            <w:webHidden/>
          </w:rPr>
          <w:fldChar w:fldCharType="begin"/>
        </w:r>
        <w:r w:rsidR="00D962C6">
          <w:rPr>
            <w:noProof/>
            <w:webHidden/>
          </w:rPr>
          <w:instrText xml:space="preserve"> PAGEREF _Toc212370674 \h </w:instrText>
        </w:r>
        <w:r w:rsidR="00D962C6">
          <w:rPr>
            <w:noProof/>
            <w:webHidden/>
          </w:rPr>
        </w:r>
        <w:r w:rsidR="00D962C6">
          <w:rPr>
            <w:noProof/>
            <w:webHidden/>
          </w:rPr>
          <w:fldChar w:fldCharType="separate"/>
        </w:r>
        <w:r w:rsidR="007663B1">
          <w:rPr>
            <w:noProof/>
            <w:webHidden/>
          </w:rPr>
          <w:t>16</w:t>
        </w:r>
        <w:r w:rsidR="00D962C6">
          <w:rPr>
            <w:noProof/>
            <w:webHidden/>
          </w:rPr>
          <w:fldChar w:fldCharType="end"/>
        </w:r>
      </w:hyperlink>
    </w:p>
    <w:p w14:paraId="45BCE126" w14:textId="5D1C7FF3" w:rsidR="002044A0" w:rsidRDefault="002044A0" w:rsidP="004C6CD9">
      <w:r>
        <w:fldChar w:fldCharType="end"/>
      </w:r>
    </w:p>
    <w:p w14:paraId="6252A704" w14:textId="24D7B44A" w:rsidR="00B20D91" w:rsidRDefault="00B20D91" w:rsidP="007663B1">
      <w:pPr>
        <w:pStyle w:val="Heading2"/>
      </w:pPr>
      <w:bookmarkStart w:id="50" w:name="_Toc212374501"/>
      <w:r>
        <w:t>Appendix</w:t>
      </w:r>
      <w:bookmarkEnd w:id="50"/>
      <w:r>
        <w:t xml:space="preserve"> </w:t>
      </w:r>
    </w:p>
    <w:p w14:paraId="7D68E5ED" w14:textId="37B31073" w:rsidR="001F0AE4" w:rsidRDefault="001F0AE4" w:rsidP="00B70C78">
      <w:pPr>
        <w:pStyle w:val="Heading3"/>
      </w:pPr>
      <w:bookmarkStart w:id="51" w:name="_Toc212374502"/>
      <w:r>
        <w:t>Appendix A</w:t>
      </w:r>
      <w:bookmarkEnd w:id="51"/>
    </w:p>
    <w:p w14:paraId="4A2D54DB" w14:textId="5F5EB424" w:rsidR="004159B7" w:rsidRDefault="002D7997" w:rsidP="004C6CD9">
      <w:r>
        <w:rPr>
          <w:noProof/>
        </w:rPr>
        <w:drawing>
          <wp:inline distT="0" distB="0" distL="0" distR="0" wp14:anchorId="4F31A910" wp14:editId="23BBE994">
            <wp:extent cx="5731510" cy="2997835"/>
            <wp:effectExtent l="0" t="0" r="2540" b="0"/>
            <wp:docPr id="932239741" name="Picture 3" descr="A computer screen shot of a k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omputer screen shot of a kite&#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inline>
        </w:drawing>
      </w:r>
    </w:p>
    <w:p w14:paraId="0A7391B2" w14:textId="77777777" w:rsidR="004159B7" w:rsidRDefault="004159B7">
      <w:r>
        <w:br w:type="page"/>
      </w:r>
    </w:p>
    <w:p w14:paraId="1E9A4E19" w14:textId="48A998CE" w:rsidR="001F0AE4" w:rsidRDefault="004159B7" w:rsidP="00B70C78">
      <w:pPr>
        <w:pStyle w:val="Heading3"/>
      </w:pPr>
      <w:bookmarkStart w:id="52" w:name="_Toc212374503"/>
      <w:r>
        <w:lastRenderedPageBreak/>
        <w:t>Appendix B</w:t>
      </w:r>
      <w:bookmarkEnd w:id="52"/>
    </w:p>
    <w:p w14:paraId="094319C3" w14:textId="5F8E1F32" w:rsidR="003458C9" w:rsidRDefault="003458C9" w:rsidP="004C6CD9">
      <w:r>
        <w:rPr>
          <w:noProof/>
        </w:rPr>
        <w:drawing>
          <wp:inline distT="0" distB="0" distL="0" distR="0" wp14:anchorId="6A4FB6A6" wp14:editId="04A25E5A">
            <wp:extent cx="5731510" cy="2997835"/>
            <wp:effectExtent l="0" t="0" r="2540" b="0"/>
            <wp:docPr id="309500724" name="Picture 2" descr="A computer screen shot of a rainbow k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mputer screen shot of a rainbow kite&#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inline>
        </w:drawing>
      </w:r>
    </w:p>
    <w:p w14:paraId="36DBDD84" w14:textId="77777777" w:rsidR="001A6E68" w:rsidRDefault="001A6E68" w:rsidP="004C6CD9">
      <w:pPr>
        <w:rPr>
          <w:color w:val="EE0000"/>
        </w:rPr>
      </w:pPr>
    </w:p>
    <w:p w14:paraId="427CD53C" w14:textId="1CD6C3D2" w:rsidR="001A6E68" w:rsidRPr="00D962C6" w:rsidRDefault="001A6E68" w:rsidP="00B70C78">
      <w:pPr>
        <w:pStyle w:val="Heading3"/>
      </w:pPr>
      <w:bookmarkStart w:id="53" w:name="_Toc212374504"/>
      <w:r w:rsidRPr="00D962C6">
        <w:t>Appendix C</w:t>
      </w:r>
      <w:bookmarkEnd w:id="53"/>
    </w:p>
    <w:p w14:paraId="20CF92D0" w14:textId="1293A410" w:rsidR="003458C9" w:rsidRDefault="00C9506B" w:rsidP="004C6CD9">
      <w:pPr>
        <w:rPr>
          <w:color w:val="EE0000"/>
        </w:rPr>
      </w:pPr>
      <w:r w:rsidRPr="00C9506B">
        <w:rPr>
          <w:noProof/>
          <w:color w:val="EE0000"/>
        </w:rPr>
        <w:drawing>
          <wp:inline distT="0" distB="0" distL="0" distR="0" wp14:anchorId="4509C69D" wp14:editId="048B0D06">
            <wp:extent cx="3206915" cy="3149762"/>
            <wp:effectExtent l="0" t="0" r="0" b="0"/>
            <wp:docPr id="556400901"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400901" name="Picture 1" descr="A piece of paper with writing on it&#10;&#10;AI-generated content may be incorrect."/>
                    <pic:cNvPicPr/>
                  </pic:nvPicPr>
                  <pic:blipFill>
                    <a:blip r:embed="rId24"/>
                    <a:stretch>
                      <a:fillRect/>
                    </a:stretch>
                  </pic:blipFill>
                  <pic:spPr>
                    <a:xfrm>
                      <a:off x="0" y="0"/>
                      <a:ext cx="3206915" cy="3149762"/>
                    </a:xfrm>
                    <a:prstGeom prst="rect">
                      <a:avLst/>
                    </a:prstGeom>
                  </pic:spPr>
                </pic:pic>
              </a:graphicData>
            </a:graphic>
          </wp:inline>
        </w:drawing>
      </w:r>
    </w:p>
    <w:p w14:paraId="39953AB6" w14:textId="379AB4F1" w:rsidR="001A6E68" w:rsidRDefault="001A6E68" w:rsidP="004C6CD9">
      <w:pPr>
        <w:rPr>
          <w:color w:val="EE0000"/>
        </w:rPr>
      </w:pPr>
    </w:p>
    <w:p w14:paraId="177479C4" w14:textId="77777777" w:rsidR="00B70C78" w:rsidRDefault="00B70C78" w:rsidP="004C6CD9">
      <w:pPr>
        <w:rPr>
          <w:color w:val="EE0000"/>
        </w:rPr>
      </w:pPr>
    </w:p>
    <w:p w14:paraId="687B9D84" w14:textId="77777777" w:rsidR="00B70C78" w:rsidRDefault="00B70C78" w:rsidP="004C6CD9">
      <w:pPr>
        <w:rPr>
          <w:color w:val="EE0000"/>
        </w:rPr>
      </w:pPr>
    </w:p>
    <w:p w14:paraId="411BCECB" w14:textId="77777777" w:rsidR="00B70C78" w:rsidRDefault="00B70C78" w:rsidP="004C6CD9">
      <w:pPr>
        <w:rPr>
          <w:color w:val="EE0000"/>
        </w:rPr>
      </w:pPr>
    </w:p>
    <w:p w14:paraId="7F316BC2" w14:textId="77777777" w:rsidR="00B70C78" w:rsidRDefault="00B70C78" w:rsidP="004C6CD9">
      <w:pPr>
        <w:rPr>
          <w:color w:val="EE0000"/>
        </w:rPr>
      </w:pPr>
    </w:p>
    <w:p w14:paraId="12D772A6" w14:textId="793251BA" w:rsidR="001A6E68" w:rsidRPr="00D962C6" w:rsidRDefault="001A6E68" w:rsidP="00B70C78">
      <w:pPr>
        <w:pStyle w:val="Heading3"/>
      </w:pPr>
      <w:bookmarkStart w:id="54" w:name="_Toc212374505"/>
      <w:r w:rsidRPr="00D962C6">
        <w:lastRenderedPageBreak/>
        <w:t>Appendix D</w:t>
      </w:r>
      <w:bookmarkEnd w:id="54"/>
    </w:p>
    <w:p w14:paraId="6D7D4AE4" w14:textId="55956449" w:rsidR="003458C9" w:rsidRDefault="003458C9" w:rsidP="004C6CD9">
      <w:pPr>
        <w:rPr>
          <w:color w:val="EE0000"/>
        </w:rPr>
      </w:pPr>
      <w:r>
        <w:rPr>
          <w:noProof/>
        </w:rPr>
        <w:drawing>
          <wp:inline distT="0" distB="0" distL="0" distR="0" wp14:anchorId="5F352A1F" wp14:editId="02415F39">
            <wp:extent cx="5731510" cy="2997835"/>
            <wp:effectExtent l="0" t="0" r="2540" b="0"/>
            <wp:docPr id="1910508780" name="Picture 3" descr="A computer screen shot of a k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omputer screen shot of a kite&#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inline>
        </w:drawing>
      </w:r>
    </w:p>
    <w:p w14:paraId="4F0AA81A" w14:textId="77777777" w:rsidR="0022271B" w:rsidRDefault="0022271B" w:rsidP="004C6CD9">
      <w:pPr>
        <w:rPr>
          <w:color w:val="EE0000"/>
        </w:rPr>
      </w:pPr>
    </w:p>
    <w:p w14:paraId="34B02D61" w14:textId="7315E229" w:rsidR="0022271B" w:rsidRPr="00D962C6" w:rsidRDefault="0022271B" w:rsidP="00B70C78">
      <w:pPr>
        <w:pStyle w:val="Heading3"/>
      </w:pPr>
      <w:bookmarkStart w:id="55" w:name="_Toc212374506"/>
      <w:r w:rsidRPr="00D962C6">
        <w:t>Appendix E</w:t>
      </w:r>
      <w:bookmarkEnd w:id="55"/>
    </w:p>
    <w:p w14:paraId="6777D743" w14:textId="7B8A1654" w:rsidR="0022271B" w:rsidRDefault="0022271B" w:rsidP="004C6CD9">
      <w:pPr>
        <w:rPr>
          <w:color w:val="EE0000"/>
        </w:rPr>
      </w:pPr>
      <w:r>
        <w:rPr>
          <w:noProof/>
        </w:rPr>
        <w:drawing>
          <wp:inline distT="0" distB="0" distL="0" distR="0" wp14:anchorId="7B87916B" wp14:editId="7EB95FA7">
            <wp:extent cx="5731510" cy="2997835"/>
            <wp:effectExtent l="0" t="0" r="2540" b="0"/>
            <wp:docPr id="8920022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inline>
        </w:drawing>
      </w:r>
    </w:p>
    <w:p w14:paraId="588D5462" w14:textId="77777777" w:rsidR="00C34991" w:rsidRDefault="00C34991" w:rsidP="004C6CD9">
      <w:pPr>
        <w:rPr>
          <w:color w:val="EE0000"/>
        </w:rPr>
      </w:pPr>
    </w:p>
    <w:p w14:paraId="094E4A51" w14:textId="3E11BA88" w:rsidR="00C34991" w:rsidRPr="00D962C6" w:rsidRDefault="00C34991" w:rsidP="00B70C78">
      <w:pPr>
        <w:pStyle w:val="Heading3"/>
      </w:pPr>
      <w:bookmarkStart w:id="56" w:name="_Toc212374507"/>
      <w:r w:rsidRPr="00D962C6">
        <w:lastRenderedPageBreak/>
        <w:t>Appendix F</w:t>
      </w:r>
      <w:bookmarkEnd w:id="56"/>
    </w:p>
    <w:p w14:paraId="1538B0AC" w14:textId="15577D20" w:rsidR="00C34991" w:rsidRDefault="00C34991" w:rsidP="004C6CD9">
      <w:pPr>
        <w:rPr>
          <w:color w:val="EE0000"/>
        </w:rPr>
      </w:pPr>
      <w:r>
        <w:rPr>
          <w:noProof/>
        </w:rPr>
        <w:drawing>
          <wp:inline distT="0" distB="0" distL="0" distR="0" wp14:anchorId="2FCC6459" wp14:editId="0A4588C2">
            <wp:extent cx="5731510" cy="3030855"/>
            <wp:effectExtent l="0" t="0" r="2540" b="0"/>
            <wp:docPr id="1438156876" name="Picture 10" descr="A computer screen shot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computer screen shot of a plan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030855"/>
                    </a:xfrm>
                    <a:prstGeom prst="rect">
                      <a:avLst/>
                    </a:prstGeom>
                    <a:noFill/>
                    <a:ln>
                      <a:noFill/>
                    </a:ln>
                  </pic:spPr>
                </pic:pic>
              </a:graphicData>
            </a:graphic>
          </wp:inline>
        </w:drawing>
      </w:r>
    </w:p>
    <w:p w14:paraId="2D079661" w14:textId="77777777" w:rsidR="00C34991" w:rsidRDefault="00C34991" w:rsidP="004C6CD9">
      <w:pPr>
        <w:rPr>
          <w:color w:val="EE0000"/>
        </w:rPr>
      </w:pPr>
    </w:p>
    <w:p w14:paraId="3BFA043E" w14:textId="5282EC80" w:rsidR="00C34991" w:rsidRPr="00D962C6" w:rsidRDefault="00C34991" w:rsidP="00B70C78">
      <w:pPr>
        <w:pStyle w:val="Heading3"/>
      </w:pPr>
      <w:bookmarkStart w:id="57" w:name="_Toc212374508"/>
      <w:r w:rsidRPr="00D962C6">
        <w:t>Appendix G</w:t>
      </w:r>
      <w:bookmarkEnd w:id="57"/>
    </w:p>
    <w:p w14:paraId="6184BAAA" w14:textId="17CF462B" w:rsidR="00B44172" w:rsidRDefault="00CB17CC">
      <w:pPr>
        <w:rPr>
          <w:color w:val="EE0000"/>
        </w:rPr>
      </w:pPr>
      <w:r w:rsidRPr="00CB17CC">
        <w:rPr>
          <w:noProof/>
          <w:color w:val="EE0000"/>
        </w:rPr>
        <w:drawing>
          <wp:inline distT="0" distB="0" distL="0" distR="0" wp14:anchorId="05C38CA8" wp14:editId="70FBEDE7">
            <wp:extent cx="3340272" cy="3168813"/>
            <wp:effectExtent l="0" t="0" r="0" b="0"/>
            <wp:docPr id="1384231414"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31414" name="Picture 1" descr="A piece of paper with writing on it&#10;&#10;AI-generated content may be incorrect."/>
                    <pic:cNvPicPr/>
                  </pic:nvPicPr>
                  <pic:blipFill>
                    <a:blip r:embed="rId27"/>
                    <a:stretch>
                      <a:fillRect/>
                    </a:stretch>
                  </pic:blipFill>
                  <pic:spPr>
                    <a:xfrm>
                      <a:off x="0" y="0"/>
                      <a:ext cx="3340272" cy="3168813"/>
                    </a:xfrm>
                    <a:prstGeom prst="rect">
                      <a:avLst/>
                    </a:prstGeom>
                  </pic:spPr>
                </pic:pic>
              </a:graphicData>
            </a:graphic>
          </wp:inline>
        </w:drawing>
      </w:r>
      <w:r w:rsidR="00B44172">
        <w:rPr>
          <w:color w:val="EE0000"/>
        </w:rPr>
        <w:br w:type="page"/>
      </w:r>
    </w:p>
    <w:p w14:paraId="0CF82E9E" w14:textId="7908E3F3" w:rsidR="005A2569" w:rsidRPr="00D962C6" w:rsidRDefault="005A2569" w:rsidP="00B70C78">
      <w:pPr>
        <w:pStyle w:val="Heading3"/>
      </w:pPr>
      <w:bookmarkStart w:id="58" w:name="_Toc212374509"/>
      <w:r w:rsidRPr="00D962C6">
        <w:lastRenderedPageBreak/>
        <w:t>Appendix H</w:t>
      </w:r>
      <w:bookmarkEnd w:id="58"/>
    </w:p>
    <w:p w14:paraId="47EB3EC6" w14:textId="336B7E6A" w:rsidR="005A2569" w:rsidRDefault="005A2569">
      <w:pPr>
        <w:rPr>
          <w:color w:val="EE0000"/>
        </w:rPr>
      </w:pPr>
      <w:r>
        <w:rPr>
          <w:noProof/>
        </w:rPr>
        <w:drawing>
          <wp:inline distT="0" distB="0" distL="0" distR="0" wp14:anchorId="482D5B41" wp14:editId="585889BC">
            <wp:extent cx="5731510" cy="3030855"/>
            <wp:effectExtent l="0" t="0" r="2540" b="0"/>
            <wp:docPr id="1966880038" name="Picture 13" descr="A computer screen shot of a green and purple fea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computer screen shot of a green and purple feath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30855"/>
                    </a:xfrm>
                    <a:prstGeom prst="rect">
                      <a:avLst/>
                    </a:prstGeom>
                    <a:noFill/>
                    <a:ln>
                      <a:noFill/>
                    </a:ln>
                  </pic:spPr>
                </pic:pic>
              </a:graphicData>
            </a:graphic>
          </wp:inline>
        </w:drawing>
      </w:r>
    </w:p>
    <w:p w14:paraId="456308D0" w14:textId="77777777" w:rsidR="005A2569" w:rsidRDefault="005A2569">
      <w:pPr>
        <w:rPr>
          <w:color w:val="EE0000"/>
        </w:rPr>
      </w:pPr>
    </w:p>
    <w:p w14:paraId="1056930E" w14:textId="6795348E" w:rsidR="005A2569" w:rsidRPr="00D962C6" w:rsidRDefault="005A2569" w:rsidP="00B70C78">
      <w:pPr>
        <w:pStyle w:val="Heading3"/>
      </w:pPr>
      <w:bookmarkStart w:id="59" w:name="_Toc212374510"/>
      <w:r w:rsidRPr="00D962C6">
        <w:t>Appendix I</w:t>
      </w:r>
      <w:bookmarkEnd w:id="59"/>
    </w:p>
    <w:p w14:paraId="6BAF35E8" w14:textId="2D065672" w:rsidR="00B44172" w:rsidRDefault="007E5B04" w:rsidP="004C6CD9">
      <w:pPr>
        <w:rPr>
          <w:color w:val="EE0000"/>
        </w:rPr>
      </w:pPr>
      <w:r>
        <w:rPr>
          <w:noProof/>
        </w:rPr>
        <w:drawing>
          <wp:inline distT="0" distB="0" distL="0" distR="0" wp14:anchorId="60572089" wp14:editId="582CAB79">
            <wp:extent cx="5731510" cy="3013710"/>
            <wp:effectExtent l="0" t="0" r="2540" b="0"/>
            <wp:docPr id="1020097075" name="Picture 14" descr="A computer screen shot of a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computer screen shot of a sword&#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013710"/>
                    </a:xfrm>
                    <a:prstGeom prst="rect">
                      <a:avLst/>
                    </a:prstGeom>
                    <a:noFill/>
                    <a:ln>
                      <a:noFill/>
                    </a:ln>
                  </pic:spPr>
                </pic:pic>
              </a:graphicData>
            </a:graphic>
          </wp:inline>
        </w:drawing>
      </w:r>
    </w:p>
    <w:p w14:paraId="1AE4DB46" w14:textId="2C0BF5C9" w:rsidR="004C49FE" w:rsidRDefault="004C49FE">
      <w:pPr>
        <w:rPr>
          <w:color w:val="EE0000"/>
        </w:rPr>
      </w:pPr>
      <w:r>
        <w:rPr>
          <w:color w:val="EE0000"/>
        </w:rPr>
        <w:br w:type="page"/>
      </w:r>
    </w:p>
    <w:p w14:paraId="61E0D9DD" w14:textId="04AAB531" w:rsidR="00CB17CC" w:rsidRPr="00D962C6" w:rsidRDefault="004C49FE" w:rsidP="00552F22">
      <w:pPr>
        <w:pStyle w:val="Heading3"/>
      </w:pPr>
      <w:bookmarkStart w:id="60" w:name="_Toc212374511"/>
      <w:r w:rsidRPr="00D962C6">
        <w:lastRenderedPageBreak/>
        <w:t xml:space="preserve">Appendix </w:t>
      </w:r>
      <w:r w:rsidR="004C2CA8">
        <w:t>J</w:t>
      </w:r>
      <w:bookmarkEnd w:id="60"/>
    </w:p>
    <w:p w14:paraId="23940785" w14:textId="357E33C2" w:rsidR="004C49FE" w:rsidRDefault="004C49FE" w:rsidP="004C6CD9">
      <w:pPr>
        <w:rPr>
          <w:color w:val="EE0000"/>
        </w:rPr>
      </w:pPr>
      <w:r>
        <w:rPr>
          <w:noProof/>
        </w:rPr>
        <w:drawing>
          <wp:inline distT="0" distB="0" distL="0" distR="0" wp14:anchorId="3652BB74" wp14:editId="7C0EB8D2">
            <wp:extent cx="5731510" cy="3031490"/>
            <wp:effectExtent l="0" t="0" r="2540" b="0"/>
            <wp:docPr id="112957739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77395" name="Picture 3" descr="A screenshot of a comput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031490"/>
                    </a:xfrm>
                    <a:prstGeom prst="rect">
                      <a:avLst/>
                    </a:prstGeom>
                    <a:noFill/>
                    <a:ln>
                      <a:noFill/>
                    </a:ln>
                  </pic:spPr>
                </pic:pic>
              </a:graphicData>
            </a:graphic>
          </wp:inline>
        </w:drawing>
      </w:r>
    </w:p>
    <w:p w14:paraId="1F173CA1" w14:textId="77777777" w:rsidR="004C49FE" w:rsidRDefault="004C49FE" w:rsidP="004C6CD9">
      <w:pPr>
        <w:rPr>
          <w:color w:val="EE0000"/>
        </w:rPr>
      </w:pPr>
    </w:p>
    <w:p w14:paraId="5F3CF4DF" w14:textId="7B657253" w:rsidR="00CB17CC" w:rsidRPr="00D962C6" w:rsidRDefault="00CB17CC" w:rsidP="00552F22">
      <w:pPr>
        <w:pStyle w:val="Heading3"/>
      </w:pPr>
      <w:bookmarkStart w:id="61" w:name="_Toc212374512"/>
      <w:r w:rsidRPr="00D962C6">
        <w:t xml:space="preserve">Appendix </w:t>
      </w:r>
      <w:r w:rsidR="004C2CA8">
        <w:t>K</w:t>
      </w:r>
      <w:bookmarkEnd w:id="61"/>
    </w:p>
    <w:p w14:paraId="3DA642F1" w14:textId="2DE38FB7" w:rsidR="00247CB1" w:rsidRDefault="00247CB1" w:rsidP="004C49FE">
      <w:pPr>
        <w:tabs>
          <w:tab w:val="left" w:pos="1568"/>
        </w:tabs>
        <w:rPr>
          <w:color w:val="EE0000"/>
        </w:rPr>
      </w:pPr>
      <w:r>
        <w:rPr>
          <w:noProof/>
        </w:rPr>
        <w:drawing>
          <wp:inline distT="0" distB="0" distL="0" distR="0" wp14:anchorId="3BA69192" wp14:editId="2796DB93">
            <wp:extent cx="5731510" cy="3020060"/>
            <wp:effectExtent l="0" t="0" r="2540" b="8890"/>
            <wp:docPr id="2028283480" name="Picture 6" descr="A computer screen shot of a rainbow colored ar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83480" name="Picture 6" descr="A computer screen shot of a rainbow colored arc&#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020060"/>
                    </a:xfrm>
                    <a:prstGeom prst="rect">
                      <a:avLst/>
                    </a:prstGeom>
                    <a:noFill/>
                    <a:ln>
                      <a:noFill/>
                    </a:ln>
                  </pic:spPr>
                </pic:pic>
              </a:graphicData>
            </a:graphic>
          </wp:inline>
        </w:drawing>
      </w:r>
    </w:p>
    <w:p w14:paraId="6D581335" w14:textId="77777777" w:rsidR="00247CB1" w:rsidRDefault="00247CB1" w:rsidP="004C49FE">
      <w:pPr>
        <w:tabs>
          <w:tab w:val="left" w:pos="1568"/>
        </w:tabs>
        <w:rPr>
          <w:color w:val="EE0000"/>
        </w:rPr>
      </w:pPr>
    </w:p>
    <w:p w14:paraId="18B10938" w14:textId="7CE91407" w:rsidR="00247CB1" w:rsidRPr="00D962C6" w:rsidRDefault="00247CB1" w:rsidP="00552F22">
      <w:pPr>
        <w:pStyle w:val="Heading3"/>
      </w:pPr>
      <w:bookmarkStart w:id="62" w:name="_Toc212374513"/>
      <w:r w:rsidRPr="00D962C6">
        <w:lastRenderedPageBreak/>
        <w:t xml:space="preserve">Appendix </w:t>
      </w:r>
      <w:r w:rsidR="004C2CA8">
        <w:t>L</w:t>
      </w:r>
      <w:bookmarkEnd w:id="62"/>
    </w:p>
    <w:p w14:paraId="758E1113" w14:textId="4935C53D" w:rsidR="00CB17CC" w:rsidRPr="004159B7" w:rsidRDefault="00D35E00" w:rsidP="004C6CD9">
      <w:pPr>
        <w:rPr>
          <w:color w:val="EE0000"/>
        </w:rPr>
      </w:pPr>
      <w:r w:rsidRPr="00D35E00">
        <w:rPr>
          <w:noProof/>
          <w:color w:val="EE0000"/>
        </w:rPr>
        <w:drawing>
          <wp:inline distT="0" distB="0" distL="0" distR="0" wp14:anchorId="2EDC8A35" wp14:editId="15F95AE0">
            <wp:extent cx="3130711" cy="2838596"/>
            <wp:effectExtent l="0" t="0" r="0" b="0"/>
            <wp:docPr id="740079181"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79181" name="Picture 1" descr="A piece of paper with writing on it&#10;&#10;AI-generated content may be incorrect."/>
                    <pic:cNvPicPr/>
                  </pic:nvPicPr>
                  <pic:blipFill>
                    <a:blip r:embed="rId32"/>
                    <a:stretch>
                      <a:fillRect/>
                    </a:stretch>
                  </pic:blipFill>
                  <pic:spPr>
                    <a:xfrm>
                      <a:off x="0" y="0"/>
                      <a:ext cx="3130711" cy="2838596"/>
                    </a:xfrm>
                    <a:prstGeom prst="rect">
                      <a:avLst/>
                    </a:prstGeom>
                  </pic:spPr>
                </pic:pic>
              </a:graphicData>
            </a:graphic>
          </wp:inline>
        </w:drawing>
      </w:r>
    </w:p>
    <w:sectPr w:rsidR="00CB17CC" w:rsidRPr="004159B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5227"/>
    <w:multiLevelType w:val="multilevel"/>
    <w:tmpl w:val="B7D615E0"/>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09370C"/>
    <w:multiLevelType w:val="multilevel"/>
    <w:tmpl w:val="2A206D5A"/>
    <w:lvl w:ilvl="0">
      <w:start w:val="1"/>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5B0B20"/>
    <w:multiLevelType w:val="multilevel"/>
    <w:tmpl w:val="F51C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61823"/>
    <w:multiLevelType w:val="multilevel"/>
    <w:tmpl w:val="377E6240"/>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D5F78"/>
    <w:multiLevelType w:val="hybridMultilevel"/>
    <w:tmpl w:val="337CA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D02F24"/>
    <w:multiLevelType w:val="multilevel"/>
    <w:tmpl w:val="823C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B4439E"/>
    <w:multiLevelType w:val="hybridMultilevel"/>
    <w:tmpl w:val="F1863F72"/>
    <w:lvl w:ilvl="0" w:tplc="19CCFFD4">
      <w:start w:val="3"/>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FC3A91"/>
    <w:multiLevelType w:val="multilevel"/>
    <w:tmpl w:val="2F16ED62"/>
    <w:lvl w:ilvl="0">
      <w:start w:val="1"/>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72359197">
    <w:abstractNumId w:val="4"/>
  </w:num>
  <w:num w:numId="2" w16cid:durableId="1212812555">
    <w:abstractNumId w:val="0"/>
  </w:num>
  <w:num w:numId="3" w16cid:durableId="1504055106">
    <w:abstractNumId w:val="6"/>
  </w:num>
  <w:num w:numId="4" w16cid:durableId="255939882">
    <w:abstractNumId w:val="5"/>
  </w:num>
  <w:num w:numId="5" w16cid:durableId="993526090">
    <w:abstractNumId w:val="2"/>
  </w:num>
  <w:num w:numId="6" w16cid:durableId="1291202744">
    <w:abstractNumId w:val="3"/>
  </w:num>
  <w:num w:numId="7" w16cid:durableId="612127052">
    <w:abstractNumId w:val="7"/>
  </w:num>
  <w:num w:numId="8" w16cid:durableId="1173641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B947D8"/>
    <w:rsid w:val="00000010"/>
    <w:rsid w:val="000038DE"/>
    <w:rsid w:val="00014BE2"/>
    <w:rsid w:val="00014DE4"/>
    <w:rsid w:val="0001584D"/>
    <w:rsid w:val="00015A70"/>
    <w:rsid w:val="00021920"/>
    <w:rsid w:val="00026B6A"/>
    <w:rsid w:val="0003043F"/>
    <w:rsid w:val="00036B88"/>
    <w:rsid w:val="00037CC9"/>
    <w:rsid w:val="000433EF"/>
    <w:rsid w:val="00051269"/>
    <w:rsid w:val="00052C29"/>
    <w:rsid w:val="00054AF5"/>
    <w:rsid w:val="0006047A"/>
    <w:rsid w:val="00064BFB"/>
    <w:rsid w:val="00066ABD"/>
    <w:rsid w:val="000770C5"/>
    <w:rsid w:val="00077A24"/>
    <w:rsid w:val="000808DD"/>
    <w:rsid w:val="00092C73"/>
    <w:rsid w:val="000A74E2"/>
    <w:rsid w:val="000B1F63"/>
    <w:rsid w:val="000C6AB8"/>
    <w:rsid w:val="000D1747"/>
    <w:rsid w:val="000D41F7"/>
    <w:rsid w:val="000E3E1F"/>
    <w:rsid w:val="000E464F"/>
    <w:rsid w:val="000E5FA6"/>
    <w:rsid w:val="000E61FD"/>
    <w:rsid w:val="00102B95"/>
    <w:rsid w:val="00103C19"/>
    <w:rsid w:val="00111D53"/>
    <w:rsid w:val="0012148C"/>
    <w:rsid w:val="00123D87"/>
    <w:rsid w:val="00123EE6"/>
    <w:rsid w:val="00125687"/>
    <w:rsid w:val="00125A30"/>
    <w:rsid w:val="00137FFE"/>
    <w:rsid w:val="00143FCA"/>
    <w:rsid w:val="00150923"/>
    <w:rsid w:val="001520B0"/>
    <w:rsid w:val="00154D2B"/>
    <w:rsid w:val="00157977"/>
    <w:rsid w:val="0017205C"/>
    <w:rsid w:val="0017772B"/>
    <w:rsid w:val="0018444A"/>
    <w:rsid w:val="0018652A"/>
    <w:rsid w:val="00195376"/>
    <w:rsid w:val="001A356E"/>
    <w:rsid w:val="001A5FDA"/>
    <w:rsid w:val="001A6E68"/>
    <w:rsid w:val="001B0FF8"/>
    <w:rsid w:val="001C20F7"/>
    <w:rsid w:val="001C32EE"/>
    <w:rsid w:val="001D1967"/>
    <w:rsid w:val="001D2E77"/>
    <w:rsid w:val="001F0AE4"/>
    <w:rsid w:val="001F1322"/>
    <w:rsid w:val="001F3766"/>
    <w:rsid w:val="001F6218"/>
    <w:rsid w:val="001F6A61"/>
    <w:rsid w:val="002044A0"/>
    <w:rsid w:val="0020727A"/>
    <w:rsid w:val="00210060"/>
    <w:rsid w:val="00214C4C"/>
    <w:rsid w:val="002213A0"/>
    <w:rsid w:val="0022187F"/>
    <w:rsid w:val="0022271B"/>
    <w:rsid w:val="00222DDB"/>
    <w:rsid w:val="002247F1"/>
    <w:rsid w:val="00225429"/>
    <w:rsid w:val="00236E51"/>
    <w:rsid w:val="00243EC0"/>
    <w:rsid w:val="002444F2"/>
    <w:rsid w:val="002474E3"/>
    <w:rsid w:val="00247CB1"/>
    <w:rsid w:val="00253E7B"/>
    <w:rsid w:val="00255380"/>
    <w:rsid w:val="00272561"/>
    <w:rsid w:val="00285511"/>
    <w:rsid w:val="00293BCA"/>
    <w:rsid w:val="002A604A"/>
    <w:rsid w:val="002B6796"/>
    <w:rsid w:val="002C3F38"/>
    <w:rsid w:val="002C543B"/>
    <w:rsid w:val="002C5D1B"/>
    <w:rsid w:val="002C69FE"/>
    <w:rsid w:val="002D2876"/>
    <w:rsid w:val="002D319B"/>
    <w:rsid w:val="002D7997"/>
    <w:rsid w:val="002E4F2D"/>
    <w:rsid w:val="002F0EE8"/>
    <w:rsid w:val="003047FC"/>
    <w:rsid w:val="00306C99"/>
    <w:rsid w:val="00307DD4"/>
    <w:rsid w:val="00320203"/>
    <w:rsid w:val="003260E9"/>
    <w:rsid w:val="00326B98"/>
    <w:rsid w:val="00326EB4"/>
    <w:rsid w:val="00342C16"/>
    <w:rsid w:val="00345806"/>
    <w:rsid w:val="003458C9"/>
    <w:rsid w:val="00345DF3"/>
    <w:rsid w:val="00366E53"/>
    <w:rsid w:val="00367797"/>
    <w:rsid w:val="00374693"/>
    <w:rsid w:val="00396DFD"/>
    <w:rsid w:val="003A4E4F"/>
    <w:rsid w:val="003A7545"/>
    <w:rsid w:val="003B2BF4"/>
    <w:rsid w:val="003B46D6"/>
    <w:rsid w:val="003B78BB"/>
    <w:rsid w:val="003B7B14"/>
    <w:rsid w:val="003C4872"/>
    <w:rsid w:val="003C707F"/>
    <w:rsid w:val="003D08EB"/>
    <w:rsid w:val="003D0B3C"/>
    <w:rsid w:val="003D0CA6"/>
    <w:rsid w:val="003D1067"/>
    <w:rsid w:val="003E2D92"/>
    <w:rsid w:val="003E78AA"/>
    <w:rsid w:val="003F081D"/>
    <w:rsid w:val="00403827"/>
    <w:rsid w:val="004072C2"/>
    <w:rsid w:val="004159B7"/>
    <w:rsid w:val="004236F3"/>
    <w:rsid w:val="004406DA"/>
    <w:rsid w:val="00460490"/>
    <w:rsid w:val="004724FE"/>
    <w:rsid w:val="00480C15"/>
    <w:rsid w:val="00482987"/>
    <w:rsid w:val="00483876"/>
    <w:rsid w:val="00483F5F"/>
    <w:rsid w:val="00484C1C"/>
    <w:rsid w:val="004A1C8B"/>
    <w:rsid w:val="004B006C"/>
    <w:rsid w:val="004C2CA8"/>
    <w:rsid w:val="004C49FE"/>
    <w:rsid w:val="004C6CD9"/>
    <w:rsid w:val="004D0070"/>
    <w:rsid w:val="004D00AC"/>
    <w:rsid w:val="004D6BE8"/>
    <w:rsid w:val="004E0AE0"/>
    <w:rsid w:val="004E3CFE"/>
    <w:rsid w:val="004E4E4F"/>
    <w:rsid w:val="004F0ECB"/>
    <w:rsid w:val="004F2A1A"/>
    <w:rsid w:val="004F2E60"/>
    <w:rsid w:val="004F7980"/>
    <w:rsid w:val="004F799F"/>
    <w:rsid w:val="005100B7"/>
    <w:rsid w:val="005378B0"/>
    <w:rsid w:val="00540283"/>
    <w:rsid w:val="005433CF"/>
    <w:rsid w:val="0054430E"/>
    <w:rsid w:val="00552F22"/>
    <w:rsid w:val="00560F26"/>
    <w:rsid w:val="0056105E"/>
    <w:rsid w:val="00562601"/>
    <w:rsid w:val="005701C2"/>
    <w:rsid w:val="005800BB"/>
    <w:rsid w:val="00581CF3"/>
    <w:rsid w:val="00586F56"/>
    <w:rsid w:val="00587CDA"/>
    <w:rsid w:val="005914AE"/>
    <w:rsid w:val="005947DB"/>
    <w:rsid w:val="005950EC"/>
    <w:rsid w:val="005972B1"/>
    <w:rsid w:val="005A2568"/>
    <w:rsid w:val="005A2569"/>
    <w:rsid w:val="005A5744"/>
    <w:rsid w:val="005C3210"/>
    <w:rsid w:val="005C7548"/>
    <w:rsid w:val="005D0A8F"/>
    <w:rsid w:val="005D1C47"/>
    <w:rsid w:val="005D54B9"/>
    <w:rsid w:val="005D66A6"/>
    <w:rsid w:val="005E097F"/>
    <w:rsid w:val="005E245D"/>
    <w:rsid w:val="005E308F"/>
    <w:rsid w:val="005F3560"/>
    <w:rsid w:val="005F56D0"/>
    <w:rsid w:val="005F7C53"/>
    <w:rsid w:val="00613E0B"/>
    <w:rsid w:val="006232A5"/>
    <w:rsid w:val="00630FBD"/>
    <w:rsid w:val="006323DC"/>
    <w:rsid w:val="00633625"/>
    <w:rsid w:val="00634AF9"/>
    <w:rsid w:val="006408B1"/>
    <w:rsid w:val="00642B90"/>
    <w:rsid w:val="00656AC5"/>
    <w:rsid w:val="00656FF6"/>
    <w:rsid w:val="00660DAB"/>
    <w:rsid w:val="00675DF7"/>
    <w:rsid w:val="00681462"/>
    <w:rsid w:val="00695D05"/>
    <w:rsid w:val="00695DB1"/>
    <w:rsid w:val="006B2F4A"/>
    <w:rsid w:val="006B4F9E"/>
    <w:rsid w:val="006B75ED"/>
    <w:rsid w:val="006C5344"/>
    <w:rsid w:val="006C6143"/>
    <w:rsid w:val="006C7133"/>
    <w:rsid w:val="006D04D4"/>
    <w:rsid w:val="006E0B18"/>
    <w:rsid w:val="006E1AF9"/>
    <w:rsid w:val="006F08AF"/>
    <w:rsid w:val="006F60BC"/>
    <w:rsid w:val="00705311"/>
    <w:rsid w:val="0071062C"/>
    <w:rsid w:val="00710CF8"/>
    <w:rsid w:val="00710E55"/>
    <w:rsid w:val="00713F3F"/>
    <w:rsid w:val="007144CB"/>
    <w:rsid w:val="007162F0"/>
    <w:rsid w:val="00720E80"/>
    <w:rsid w:val="00735A8B"/>
    <w:rsid w:val="00754397"/>
    <w:rsid w:val="007565E3"/>
    <w:rsid w:val="007663B1"/>
    <w:rsid w:val="00770C30"/>
    <w:rsid w:val="00771603"/>
    <w:rsid w:val="00772C2D"/>
    <w:rsid w:val="00773E3D"/>
    <w:rsid w:val="00774B4A"/>
    <w:rsid w:val="00791C50"/>
    <w:rsid w:val="007934C0"/>
    <w:rsid w:val="007A2EBA"/>
    <w:rsid w:val="007A48F6"/>
    <w:rsid w:val="007A7D2B"/>
    <w:rsid w:val="007D7C64"/>
    <w:rsid w:val="007E53C5"/>
    <w:rsid w:val="007E5B04"/>
    <w:rsid w:val="007F0CC5"/>
    <w:rsid w:val="00800190"/>
    <w:rsid w:val="00812D49"/>
    <w:rsid w:val="008159E5"/>
    <w:rsid w:val="008168E4"/>
    <w:rsid w:val="00816DAC"/>
    <w:rsid w:val="00817E4F"/>
    <w:rsid w:val="00824DBE"/>
    <w:rsid w:val="00826FB9"/>
    <w:rsid w:val="00827249"/>
    <w:rsid w:val="0084310A"/>
    <w:rsid w:val="00844CDA"/>
    <w:rsid w:val="00864A6F"/>
    <w:rsid w:val="00865FA1"/>
    <w:rsid w:val="00883BC7"/>
    <w:rsid w:val="0088654C"/>
    <w:rsid w:val="008941C9"/>
    <w:rsid w:val="00894E20"/>
    <w:rsid w:val="008A5B86"/>
    <w:rsid w:val="008A60AE"/>
    <w:rsid w:val="008A79B4"/>
    <w:rsid w:val="008B2271"/>
    <w:rsid w:val="008C0949"/>
    <w:rsid w:val="008C10E5"/>
    <w:rsid w:val="008C29BD"/>
    <w:rsid w:val="008C49DC"/>
    <w:rsid w:val="008D2F62"/>
    <w:rsid w:val="008D4803"/>
    <w:rsid w:val="008E63FE"/>
    <w:rsid w:val="0090108D"/>
    <w:rsid w:val="00902FE6"/>
    <w:rsid w:val="0091102A"/>
    <w:rsid w:val="00914EF9"/>
    <w:rsid w:val="009168AA"/>
    <w:rsid w:val="0091721C"/>
    <w:rsid w:val="00921969"/>
    <w:rsid w:val="00927705"/>
    <w:rsid w:val="0093089E"/>
    <w:rsid w:val="00940EDA"/>
    <w:rsid w:val="00953173"/>
    <w:rsid w:val="00954464"/>
    <w:rsid w:val="00965768"/>
    <w:rsid w:val="00966FDE"/>
    <w:rsid w:val="00972F05"/>
    <w:rsid w:val="00980362"/>
    <w:rsid w:val="00983229"/>
    <w:rsid w:val="00986068"/>
    <w:rsid w:val="009B35C8"/>
    <w:rsid w:val="009B4ACF"/>
    <w:rsid w:val="009B5D78"/>
    <w:rsid w:val="009B71E1"/>
    <w:rsid w:val="009B767D"/>
    <w:rsid w:val="009C10BA"/>
    <w:rsid w:val="009C327C"/>
    <w:rsid w:val="009D1DCA"/>
    <w:rsid w:val="009D3B39"/>
    <w:rsid w:val="009E6E9E"/>
    <w:rsid w:val="009E75A0"/>
    <w:rsid w:val="009E7DE3"/>
    <w:rsid w:val="009F7070"/>
    <w:rsid w:val="00A01B0D"/>
    <w:rsid w:val="00A02824"/>
    <w:rsid w:val="00A03EEB"/>
    <w:rsid w:val="00A058FA"/>
    <w:rsid w:val="00A05FF3"/>
    <w:rsid w:val="00A07CEB"/>
    <w:rsid w:val="00A14FDD"/>
    <w:rsid w:val="00A338B4"/>
    <w:rsid w:val="00A34A26"/>
    <w:rsid w:val="00A55F77"/>
    <w:rsid w:val="00A6389C"/>
    <w:rsid w:val="00A64056"/>
    <w:rsid w:val="00A7193A"/>
    <w:rsid w:val="00A72FBC"/>
    <w:rsid w:val="00AA71BE"/>
    <w:rsid w:val="00AB1810"/>
    <w:rsid w:val="00AB38D2"/>
    <w:rsid w:val="00AB6744"/>
    <w:rsid w:val="00AC5C4F"/>
    <w:rsid w:val="00AC6E20"/>
    <w:rsid w:val="00AE49A8"/>
    <w:rsid w:val="00AF2526"/>
    <w:rsid w:val="00AF3C9B"/>
    <w:rsid w:val="00AF6D58"/>
    <w:rsid w:val="00AF7A03"/>
    <w:rsid w:val="00B01020"/>
    <w:rsid w:val="00B07A3C"/>
    <w:rsid w:val="00B10381"/>
    <w:rsid w:val="00B12B73"/>
    <w:rsid w:val="00B20D91"/>
    <w:rsid w:val="00B2379A"/>
    <w:rsid w:val="00B32F47"/>
    <w:rsid w:val="00B35073"/>
    <w:rsid w:val="00B44172"/>
    <w:rsid w:val="00B465FE"/>
    <w:rsid w:val="00B526C6"/>
    <w:rsid w:val="00B549FA"/>
    <w:rsid w:val="00B551D6"/>
    <w:rsid w:val="00B707A0"/>
    <w:rsid w:val="00B70C78"/>
    <w:rsid w:val="00B7309D"/>
    <w:rsid w:val="00B73B1B"/>
    <w:rsid w:val="00B80934"/>
    <w:rsid w:val="00B90B2D"/>
    <w:rsid w:val="00B914D9"/>
    <w:rsid w:val="00BA0008"/>
    <w:rsid w:val="00BA7178"/>
    <w:rsid w:val="00BB4131"/>
    <w:rsid w:val="00BC13E8"/>
    <w:rsid w:val="00BC249C"/>
    <w:rsid w:val="00BF2105"/>
    <w:rsid w:val="00BF545A"/>
    <w:rsid w:val="00C00395"/>
    <w:rsid w:val="00C01BCF"/>
    <w:rsid w:val="00C03513"/>
    <w:rsid w:val="00C07D55"/>
    <w:rsid w:val="00C10A19"/>
    <w:rsid w:val="00C123D9"/>
    <w:rsid w:val="00C13D13"/>
    <w:rsid w:val="00C13FB0"/>
    <w:rsid w:val="00C16A36"/>
    <w:rsid w:val="00C16B16"/>
    <w:rsid w:val="00C220F5"/>
    <w:rsid w:val="00C243C2"/>
    <w:rsid w:val="00C30BD5"/>
    <w:rsid w:val="00C34991"/>
    <w:rsid w:val="00C360B8"/>
    <w:rsid w:val="00C379B7"/>
    <w:rsid w:val="00C402C5"/>
    <w:rsid w:val="00C41997"/>
    <w:rsid w:val="00C510E0"/>
    <w:rsid w:val="00C52F29"/>
    <w:rsid w:val="00C62862"/>
    <w:rsid w:val="00C637DC"/>
    <w:rsid w:val="00C64539"/>
    <w:rsid w:val="00C67D4D"/>
    <w:rsid w:val="00C756F3"/>
    <w:rsid w:val="00C77044"/>
    <w:rsid w:val="00C77752"/>
    <w:rsid w:val="00C80E3B"/>
    <w:rsid w:val="00C818D6"/>
    <w:rsid w:val="00C82143"/>
    <w:rsid w:val="00C83BA0"/>
    <w:rsid w:val="00C84508"/>
    <w:rsid w:val="00C8544E"/>
    <w:rsid w:val="00C9506B"/>
    <w:rsid w:val="00C97D87"/>
    <w:rsid w:val="00CA7673"/>
    <w:rsid w:val="00CB17CC"/>
    <w:rsid w:val="00CB4ECA"/>
    <w:rsid w:val="00CB7F91"/>
    <w:rsid w:val="00CC11AB"/>
    <w:rsid w:val="00CC3BD8"/>
    <w:rsid w:val="00CC46F3"/>
    <w:rsid w:val="00CC6BB6"/>
    <w:rsid w:val="00CD18BB"/>
    <w:rsid w:val="00CD49EA"/>
    <w:rsid w:val="00CE0958"/>
    <w:rsid w:val="00CE09A7"/>
    <w:rsid w:val="00CF4028"/>
    <w:rsid w:val="00D07C1B"/>
    <w:rsid w:val="00D114BD"/>
    <w:rsid w:val="00D12AC4"/>
    <w:rsid w:val="00D13580"/>
    <w:rsid w:val="00D16F82"/>
    <w:rsid w:val="00D17D4A"/>
    <w:rsid w:val="00D25AB7"/>
    <w:rsid w:val="00D311C3"/>
    <w:rsid w:val="00D3213A"/>
    <w:rsid w:val="00D35E00"/>
    <w:rsid w:val="00D4407C"/>
    <w:rsid w:val="00D46BA3"/>
    <w:rsid w:val="00D47AD8"/>
    <w:rsid w:val="00D556EF"/>
    <w:rsid w:val="00D5704B"/>
    <w:rsid w:val="00D6669E"/>
    <w:rsid w:val="00D70B18"/>
    <w:rsid w:val="00D712EB"/>
    <w:rsid w:val="00D8179C"/>
    <w:rsid w:val="00D831A0"/>
    <w:rsid w:val="00D840A2"/>
    <w:rsid w:val="00D84AE6"/>
    <w:rsid w:val="00D87274"/>
    <w:rsid w:val="00D962C6"/>
    <w:rsid w:val="00DA3971"/>
    <w:rsid w:val="00DB42AA"/>
    <w:rsid w:val="00DC0164"/>
    <w:rsid w:val="00DD5F59"/>
    <w:rsid w:val="00DF102A"/>
    <w:rsid w:val="00E129F7"/>
    <w:rsid w:val="00E17DA5"/>
    <w:rsid w:val="00E25942"/>
    <w:rsid w:val="00E26EF7"/>
    <w:rsid w:val="00E32950"/>
    <w:rsid w:val="00E352FB"/>
    <w:rsid w:val="00E37F6F"/>
    <w:rsid w:val="00E55386"/>
    <w:rsid w:val="00E5677D"/>
    <w:rsid w:val="00E604CE"/>
    <w:rsid w:val="00E61777"/>
    <w:rsid w:val="00E723BA"/>
    <w:rsid w:val="00E74414"/>
    <w:rsid w:val="00E842C5"/>
    <w:rsid w:val="00E915F1"/>
    <w:rsid w:val="00E96E11"/>
    <w:rsid w:val="00EB5E66"/>
    <w:rsid w:val="00EC03DE"/>
    <w:rsid w:val="00EC11FC"/>
    <w:rsid w:val="00EC2AEB"/>
    <w:rsid w:val="00EC627E"/>
    <w:rsid w:val="00EC6AAC"/>
    <w:rsid w:val="00EC6FD3"/>
    <w:rsid w:val="00ED1068"/>
    <w:rsid w:val="00ED323F"/>
    <w:rsid w:val="00EF38AD"/>
    <w:rsid w:val="00F01924"/>
    <w:rsid w:val="00F019C5"/>
    <w:rsid w:val="00F032F4"/>
    <w:rsid w:val="00F033B3"/>
    <w:rsid w:val="00F03EAB"/>
    <w:rsid w:val="00F04F1B"/>
    <w:rsid w:val="00F0788A"/>
    <w:rsid w:val="00F103EE"/>
    <w:rsid w:val="00F108AB"/>
    <w:rsid w:val="00F17EF0"/>
    <w:rsid w:val="00F34B1B"/>
    <w:rsid w:val="00F35BB4"/>
    <w:rsid w:val="00F41043"/>
    <w:rsid w:val="00F467EB"/>
    <w:rsid w:val="00F508E6"/>
    <w:rsid w:val="00F60285"/>
    <w:rsid w:val="00F632AF"/>
    <w:rsid w:val="00F64808"/>
    <w:rsid w:val="00F6678A"/>
    <w:rsid w:val="00F74551"/>
    <w:rsid w:val="00F75AD7"/>
    <w:rsid w:val="00F85E68"/>
    <w:rsid w:val="00F870BB"/>
    <w:rsid w:val="00F87229"/>
    <w:rsid w:val="00F902F9"/>
    <w:rsid w:val="00F94BD2"/>
    <w:rsid w:val="00FA7A4C"/>
    <w:rsid w:val="00FB54B4"/>
    <w:rsid w:val="00FC59E0"/>
    <w:rsid w:val="00FC7E77"/>
    <w:rsid w:val="00FD41B4"/>
    <w:rsid w:val="00FE0ED6"/>
    <w:rsid w:val="00FF654D"/>
    <w:rsid w:val="00FF7530"/>
    <w:rsid w:val="00FF7C94"/>
    <w:rsid w:val="01B1F122"/>
    <w:rsid w:val="0288B21B"/>
    <w:rsid w:val="039C256E"/>
    <w:rsid w:val="03DC9726"/>
    <w:rsid w:val="05A690E4"/>
    <w:rsid w:val="0930B518"/>
    <w:rsid w:val="1A3A50A0"/>
    <w:rsid w:val="1AF2B2BD"/>
    <w:rsid w:val="1C8BA069"/>
    <w:rsid w:val="1E8F6CF2"/>
    <w:rsid w:val="1FBB04BC"/>
    <w:rsid w:val="213246B1"/>
    <w:rsid w:val="235D2038"/>
    <w:rsid w:val="289F2AC8"/>
    <w:rsid w:val="2F68C8E9"/>
    <w:rsid w:val="2FB947D8"/>
    <w:rsid w:val="3750232F"/>
    <w:rsid w:val="42AC0BF4"/>
    <w:rsid w:val="4957FB70"/>
    <w:rsid w:val="5273953C"/>
    <w:rsid w:val="55801A23"/>
    <w:rsid w:val="591876FF"/>
    <w:rsid w:val="59DB1355"/>
    <w:rsid w:val="5B68D97D"/>
    <w:rsid w:val="5D0BDC53"/>
    <w:rsid w:val="6685D596"/>
    <w:rsid w:val="6961AC22"/>
    <w:rsid w:val="74A3BD45"/>
    <w:rsid w:val="7B5E8F92"/>
    <w:rsid w:val="7C66A46C"/>
    <w:rsid w:val="7CFDA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69A90"/>
  <w15:chartTrackingRefBased/>
  <w15:docId w15:val="{B81277F7-D851-46AA-A57E-767D2A97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E74414"/>
    <w:pPr>
      <w:spacing w:before="240" w:after="0" w:line="259" w:lineRule="auto"/>
      <w:outlineLvl w:val="9"/>
    </w:pPr>
    <w:rPr>
      <w:sz w:val="32"/>
      <w:szCs w:val="32"/>
      <w:lang w:eastAsia="en-GB"/>
    </w:rPr>
  </w:style>
  <w:style w:type="paragraph" w:styleId="ListParagraph">
    <w:name w:val="List Paragraph"/>
    <w:basedOn w:val="Normal"/>
    <w:uiPriority w:val="34"/>
    <w:qFormat/>
    <w:rsid w:val="0090108D"/>
    <w:pPr>
      <w:ind w:left="720"/>
      <w:contextualSpacing/>
    </w:pPr>
  </w:style>
  <w:style w:type="paragraph" w:styleId="NormalWeb">
    <w:name w:val="Normal (Web)"/>
    <w:basedOn w:val="Normal"/>
    <w:uiPriority w:val="99"/>
    <w:unhideWhenUsed/>
    <w:rsid w:val="000770C5"/>
    <w:pPr>
      <w:spacing w:before="100" w:beforeAutospacing="1" w:after="100" w:afterAutospacing="1" w:line="240" w:lineRule="auto"/>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BC24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F7530"/>
    <w:pPr>
      <w:spacing w:after="0"/>
    </w:pPr>
  </w:style>
  <w:style w:type="character" w:styleId="Hyperlink">
    <w:name w:val="Hyperlink"/>
    <w:basedOn w:val="DefaultParagraphFont"/>
    <w:uiPriority w:val="99"/>
    <w:unhideWhenUsed/>
    <w:rsid w:val="00FF7530"/>
    <w:rPr>
      <w:color w:val="467886" w:themeColor="hyperlink"/>
      <w:u w:val="single"/>
    </w:rPr>
  </w:style>
  <w:style w:type="character" w:styleId="Strong">
    <w:name w:val="Strong"/>
    <w:basedOn w:val="DefaultParagraphFont"/>
    <w:uiPriority w:val="22"/>
    <w:qFormat/>
    <w:rsid w:val="002C543B"/>
    <w:rPr>
      <w:b/>
      <w:bCs/>
    </w:rPr>
  </w:style>
  <w:style w:type="character" w:styleId="Emphasis">
    <w:name w:val="Emphasis"/>
    <w:basedOn w:val="DefaultParagraphFont"/>
    <w:uiPriority w:val="20"/>
    <w:qFormat/>
    <w:rsid w:val="002C543B"/>
    <w:rPr>
      <w:i/>
      <w:iCs/>
    </w:rPr>
  </w:style>
  <w:style w:type="paragraph" w:styleId="TOC1">
    <w:name w:val="toc 1"/>
    <w:basedOn w:val="Normal"/>
    <w:next w:val="Normal"/>
    <w:autoRedefine/>
    <w:uiPriority w:val="39"/>
    <w:unhideWhenUsed/>
    <w:rsid w:val="00552F22"/>
    <w:pPr>
      <w:spacing w:after="100"/>
    </w:pPr>
  </w:style>
  <w:style w:type="paragraph" w:styleId="TOC2">
    <w:name w:val="toc 2"/>
    <w:basedOn w:val="Normal"/>
    <w:next w:val="Normal"/>
    <w:autoRedefine/>
    <w:uiPriority w:val="39"/>
    <w:unhideWhenUsed/>
    <w:rsid w:val="00552F22"/>
    <w:pPr>
      <w:spacing w:after="100"/>
      <w:ind w:left="240"/>
    </w:pPr>
  </w:style>
  <w:style w:type="paragraph" w:styleId="TOC3">
    <w:name w:val="toc 3"/>
    <w:basedOn w:val="Normal"/>
    <w:next w:val="Normal"/>
    <w:autoRedefine/>
    <w:uiPriority w:val="39"/>
    <w:unhideWhenUsed/>
    <w:rsid w:val="00552F2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482e491940019ca700e11a7fc7bbc00d">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7ba209914f92c5fb87a6e6055c34221"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83A5C959-8752-4590-BE94-BEE5D13C2B96}">
  <ds:schemaRefs>
    <ds:schemaRef ds:uri="http://schemas.openxmlformats.org/officeDocument/2006/bibliography"/>
  </ds:schemaRefs>
</ds:datastoreItem>
</file>

<file path=customXml/itemProps2.xml><?xml version="1.0" encoding="utf-8"?>
<ds:datastoreItem xmlns:ds="http://schemas.openxmlformats.org/officeDocument/2006/customXml" ds:itemID="{E7906A97-4DE8-49D6-A538-1DC5A78C1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A4809F-F88D-42F6-9C89-A65C3DCF6519}">
  <ds:schemaRefs>
    <ds:schemaRef ds:uri="http://schemas.microsoft.com/sharepoint/v3/contenttype/forms"/>
  </ds:schemaRefs>
</ds:datastoreItem>
</file>

<file path=customXml/itemProps4.xml><?xml version="1.0" encoding="utf-8"?>
<ds:datastoreItem xmlns:ds="http://schemas.openxmlformats.org/officeDocument/2006/customXml" ds:itemID="{120342F2-E33B-4A87-824B-093FC83C4C30}">
  <ds:schemaRefs>
    <ds:schemaRef ds:uri="http://schemas.microsoft.com/office/infopath/2007/PartnerControls"/>
    <ds:schemaRef ds:uri="http://purl.org/dc/terms/"/>
    <ds:schemaRef ds:uri="http://www.w3.org/XML/1998/namespace"/>
    <ds:schemaRef ds:uri="http://purl.org/dc/dcmitype/"/>
    <ds:schemaRef ds:uri="http://schemas.microsoft.com/office/2006/documentManagement/types"/>
    <ds:schemaRef ds:uri="0ebdf10f-b5a3-45b6-acdb-7dc1eb398785"/>
    <ds:schemaRef ds:uri="http://schemas.openxmlformats.org/package/2006/metadata/core-properties"/>
    <ds:schemaRef ds:uri="550816ce-8156-4f45-b1c4-24236a73d01f"/>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5547</Words>
  <Characters>37087</Characters>
  <Application>Microsoft Office Word</Application>
  <DocSecurity>0</DocSecurity>
  <Lines>779</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Carissa George (2316858)</dc:creator>
  <cp:keywords/>
  <dc:description/>
  <cp:lastModifiedBy>Carissa George (2316858)</cp:lastModifiedBy>
  <cp:revision>153</cp:revision>
  <dcterms:created xsi:type="dcterms:W3CDTF">2025-10-24T12:28:00Z</dcterms:created>
  <dcterms:modified xsi:type="dcterms:W3CDTF">2025-10-26T12:44:00Z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48a8ec3a-9ee6-48c0-95d4-f3bc7cbf3b5b</vt:lpwstr>
  </property>
  <property fmtid="{D5CDD505-2E9C-101B-9397-08002B2CF9AE}" pid="3" name="ContentTypeId">
    <vt:lpwstr>0x0101009DA2B97165742847ABC519A905693DF8</vt:lpwstr>
  </property>
</Properties>
</file>