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C101D" w14:textId="52A933F1" w:rsidR="00925D5E" w:rsidRDefault="00E30078">
      <w:pPr>
        <w:sectPr w:rsidR="00925D5E">
          <w:headerReference w:type="default" r:id="rId8"/>
          <w:footerReference w:type="default" r:id="rId9"/>
          <w:pgSz w:w="11906" w:h="16838"/>
          <w:pgMar w:top="1440" w:right="1440" w:bottom="1440" w:left="1440" w:header="708" w:footer="708" w:gutter="0"/>
          <w:cols w:space="708"/>
          <w:docGrid w:linePitch="360"/>
        </w:sectPr>
      </w:pPr>
      <w:r w:rsidRPr="002C43BA">
        <w:rPr>
          <w:rFonts w:ascii="Arial" w:hAnsi="Arial" w:cs="Arial"/>
          <w:b/>
          <w:bCs/>
          <w:noProof/>
        </w:rPr>
        <mc:AlternateContent>
          <mc:Choice Requires="wpg">
            <w:drawing>
              <wp:anchor distT="0" distB="0" distL="457200" distR="457200" simplePos="0" relativeHeight="251677696" behindDoc="0" locked="0" layoutInCell="1" allowOverlap="1" wp14:anchorId="09DF3E7E" wp14:editId="23FE4CA6">
                <wp:simplePos x="0" y="0"/>
                <wp:positionH relativeFrom="margin">
                  <wp:align>right</wp:align>
                </wp:positionH>
                <wp:positionV relativeFrom="margin">
                  <wp:align>bottom</wp:align>
                </wp:positionV>
                <wp:extent cx="6886575" cy="9486900"/>
                <wp:effectExtent l="0" t="0" r="9525" b="0"/>
                <wp:wrapSquare wrapText="bothSides"/>
                <wp:docPr id="179" name="Group 189"/>
                <wp:cNvGraphicFramePr/>
                <a:graphic xmlns:a="http://schemas.openxmlformats.org/drawingml/2006/main">
                  <a:graphicData uri="http://schemas.microsoft.com/office/word/2010/wordprocessingGroup">
                    <wpg:wgp>
                      <wpg:cNvGrpSpPr/>
                      <wpg:grpSpPr>
                        <a:xfrm>
                          <a:off x="0" y="0"/>
                          <a:ext cx="6886575" cy="9486900"/>
                          <a:chOff x="0" y="0"/>
                          <a:chExt cx="3080282"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901373" y="591671"/>
                            <a:ext cx="2178909"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97B30" w14:textId="77777777" w:rsidR="00E30078" w:rsidRDefault="00E30078" w:rsidP="00E30078">
                              <w:pPr>
                                <w:rPr>
                                  <w:color w:val="7F7F7F" w:themeColor="text1" w:themeTint="80"/>
                                  <w:sz w:val="20"/>
                                  <w:szCs w:val="20"/>
                                </w:rPr>
                              </w:pPr>
                              <w:r>
                                <w:rPr>
                                  <w:noProof/>
                                </w:rPr>
                                <w:drawing>
                                  <wp:inline distT="0" distB="0" distL="0" distR="0" wp14:anchorId="3112068D" wp14:editId="1B922FE2">
                                    <wp:extent cx="1809750" cy="723900"/>
                                    <wp:effectExtent l="0" t="0" r="0" b="0"/>
                                    <wp:docPr id="136009412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0C7BA6E" w14:textId="77777777" w:rsidR="00E30078" w:rsidRDefault="00E30078" w:rsidP="00E30078">
                              <w:pPr>
                                <w:rPr>
                                  <w:color w:val="7F7F7F" w:themeColor="text1" w:themeTint="80"/>
                                  <w:sz w:val="20"/>
                                  <w:szCs w:val="20"/>
                                </w:rPr>
                              </w:pPr>
                            </w:p>
                            <w:p w14:paraId="7947D2B4" w14:textId="77777777" w:rsidR="00E30078" w:rsidRDefault="00E30078" w:rsidP="00E30078">
                              <w:pPr>
                                <w:rPr>
                                  <w:color w:val="7F7F7F" w:themeColor="text1" w:themeTint="80"/>
                                  <w:sz w:val="20"/>
                                  <w:szCs w:val="20"/>
                                </w:rPr>
                              </w:pPr>
                            </w:p>
                            <w:p w14:paraId="536B498D" w14:textId="77777777" w:rsidR="00E30078" w:rsidRPr="00FA0B91" w:rsidRDefault="00E30078" w:rsidP="00E30078">
                              <w:pPr>
                                <w:rPr>
                                  <w:rFonts w:ascii="Arial" w:hAnsi="Arial" w:cs="Arial"/>
                                  <w:color w:val="7F7F7F" w:themeColor="text1" w:themeTint="80"/>
                                  <w:sz w:val="20"/>
                                  <w:szCs w:val="20"/>
                                </w:rPr>
                              </w:pPr>
                            </w:p>
                            <w:p w14:paraId="55F175B8" w14:textId="77777777" w:rsidR="00E30078" w:rsidRPr="00FA0B91" w:rsidRDefault="00E30078" w:rsidP="00E30078">
                              <w:pPr>
                                <w:tabs>
                                  <w:tab w:val="left" w:pos="6540"/>
                                </w:tabs>
                                <w:spacing w:line="360" w:lineRule="auto"/>
                                <w:rPr>
                                  <w:rFonts w:ascii="Arial" w:hAnsi="Arial" w:cs="Arial"/>
                                  <w:sz w:val="32"/>
                                  <w:szCs w:val="32"/>
                                </w:rPr>
                              </w:pPr>
                              <w:bookmarkStart w:id="0" w:name="_Hlk119323191"/>
                              <w:r w:rsidRPr="00FA0B91">
                                <w:rPr>
                                  <w:rFonts w:ascii="Arial" w:hAnsi="Arial" w:cs="Arial"/>
                                  <w:b/>
                                  <w:bCs/>
                                  <w:sz w:val="32"/>
                                  <w:szCs w:val="32"/>
                                </w:rPr>
                                <w:t>Student name</w:t>
                              </w:r>
                              <w:r w:rsidRPr="00FA0B91">
                                <w:rPr>
                                  <w:rFonts w:ascii="Arial" w:hAnsi="Arial" w:cs="Arial"/>
                                  <w:sz w:val="32"/>
                                  <w:szCs w:val="32"/>
                                </w:rPr>
                                <w:t>: Vikki Short</w:t>
                              </w:r>
                            </w:p>
                            <w:p w14:paraId="2B3E0955" w14:textId="77777777" w:rsidR="00E30078" w:rsidRPr="00FA0B91" w:rsidRDefault="00E30078" w:rsidP="00E30078">
                              <w:pPr>
                                <w:tabs>
                                  <w:tab w:val="left" w:pos="6540"/>
                                </w:tabs>
                                <w:spacing w:line="360" w:lineRule="auto"/>
                                <w:rPr>
                                  <w:rFonts w:ascii="Arial" w:hAnsi="Arial" w:cs="Arial"/>
                                  <w:sz w:val="32"/>
                                  <w:szCs w:val="32"/>
                                  <w:lang w:val="nl-NL"/>
                                </w:rPr>
                              </w:pPr>
                              <w:r w:rsidRPr="00FA0B91">
                                <w:rPr>
                                  <w:rFonts w:ascii="Arial" w:hAnsi="Arial" w:cs="Arial"/>
                                  <w:b/>
                                  <w:bCs/>
                                  <w:sz w:val="32"/>
                                  <w:szCs w:val="32"/>
                                  <w:lang w:val="nl-NL"/>
                                </w:rPr>
                                <w:t>Student ID</w:t>
                              </w:r>
                              <w:r w:rsidRPr="00FA0B91">
                                <w:rPr>
                                  <w:rFonts w:ascii="Arial" w:hAnsi="Arial" w:cs="Arial"/>
                                  <w:sz w:val="32"/>
                                  <w:szCs w:val="32"/>
                                  <w:lang w:val="nl-NL"/>
                                </w:rPr>
                                <w:t>: 2508523</w:t>
                              </w:r>
                            </w:p>
                            <w:p w14:paraId="05F8D487" w14:textId="77777777" w:rsidR="00E30078" w:rsidRPr="00FA0B91" w:rsidRDefault="00E30078" w:rsidP="00E30078">
                              <w:pPr>
                                <w:tabs>
                                  <w:tab w:val="left" w:pos="6540"/>
                                </w:tabs>
                                <w:spacing w:line="360" w:lineRule="auto"/>
                                <w:rPr>
                                  <w:rFonts w:ascii="Arial" w:hAnsi="Arial" w:cs="Arial"/>
                                  <w:sz w:val="32"/>
                                  <w:szCs w:val="32"/>
                                  <w:lang w:val="nl-NL"/>
                                </w:rPr>
                              </w:pPr>
                            </w:p>
                            <w:p w14:paraId="35FDFFEF" w14:textId="3C91D525" w:rsidR="00E30078" w:rsidRPr="00FA0B91" w:rsidRDefault="00E30078" w:rsidP="00E30078">
                              <w:pPr>
                                <w:tabs>
                                  <w:tab w:val="left" w:pos="6540"/>
                                </w:tabs>
                                <w:spacing w:line="360" w:lineRule="auto"/>
                                <w:rPr>
                                  <w:rFonts w:ascii="Arial" w:hAnsi="Arial" w:cs="Arial"/>
                                  <w:sz w:val="32"/>
                                  <w:szCs w:val="32"/>
                                  <w:lang w:val="nl-NL"/>
                                </w:rPr>
                              </w:pPr>
                              <w:r w:rsidRPr="00FA0B91">
                                <w:rPr>
                                  <w:rFonts w:ascii="Arial" w:hAnsi="Arial" w:cs="Arial"/>
                                  <w:b/>
                                  <w:bCs/>
                                  <w:sz w:val="32"/>
                                  <w:szCs w:val="32"/>
                                  <w:lang w:val="nl-NL"/>
                                </w:rPr>
                                <w:t>Module name</w:t>
                              </w:r>
                              <w:r w:rsidRPr="00FA0B91">
                                <w:rPr>
                                  <w:rFonts w:ascii="Arial" w:hAnsi="Arial" w:cs="Arial"/>
                                  <w:sz w:val="32"/>
                                  <w:szCs w:val="32"/>
                                  <w:lang w:val="nl-NL"/>
                                </w:rPr>
                                <w:t>:</w:t>
                              </w:r>
                              <w:r w:rsidR="0083691A">
                                <w:rPr>
                                  <w:rFonts w:ascii="Arial" w:hAnsi="Arial" w:cs="Arial"/>
                                  <w:sz w:val="32"/>
                                  <w:szCs w:val="32"/>
                                  <w:lang w:val="nl-NL"/>
                                </w:rPr>
                                <w:t xml:space="preserve"> I</w:t>
                              </w:r>
                              <w:r w:rsidR="00D07E33">
                                <w:rPr>
                                  <w:rFonts w:ascii="Arial" w:hAnsi="Arial" w:cs="Arial"/>
                                  <w:sz w:val="32"/>
                                  <w:szCs w:val="32"/>
                                  <w:lang w:val="nl-NL"/>
                                </w:rPr>
                                <w:t>ntroduction</w:t>
                              </w:r>
                              <w:r w:rsidRPr="00FA0B91">
                                <w:rPr>
                                  <w:rFonts w:ascii="Arial" w:hAnsi="Arial" w:cs="Arial"/>
                                  <w:sz w:val="32"/>
                                  <w:szCs w:val="32"/>
                                </w:rPr>
                                <w:t xml:space="preserve"> to Health and Social Care</w:t>
                              </w:r>
                            </w:p>
                            <w:p w14:paraId="6C5032D6" w14:textId="77777777" w:rsidR="00E30078" w:rsidRPr="00FA0B91" w:rsidRDefault="00E30078" w:rsidP="00E30078">
                              <w:pPr>
                                <w:tabs>
                                  <w:tab w:val="left" w:pos="6540"/>
                                </w:tabs>
                                <w:spacing w:line="360" w:lineRule="auto"/>
                                <w:rPr>
                                  <w:rFonts w:ascii="Arial" w:hAnsi="Arial" w:cs="Arial"/>
                                  <w:sz w:val="32"/>
                                  <w:szCs w:val="32"/>
                                </w:rPr>
                              </w:pPr>
                              <w:r w:rsidRPr="00FA0B91">
                                <w:rPr>
                                  <w:rFonts w:ascii="Arial" w:hAnsi="Arial" w:cs="Arial"/>
                                  <w:b/>
                                  <w:bCs/>
                                  <w:sz w:val="32"/>
                                  <w:szCs w:val="32"/>
                                </w:rPr>
                                <w:t>Module code</w:t>
                              </w:r>
                              <w:r w:rsidRPr="00FA0B91">
                                <w:rPr>
                                  <w:rFonts w:ascii="Arial" w:hAnsi="Arial" w:cs="Arial"/>
                                  <w:sz w:val="32"/>
                                  <w:szCs w:val="32"/>
                                </w:rPr>
                                <w:t>: LCHS4003</w:t>
                              </w:r>
                            </w:p>
                            <w:p w14:paraId="5BBB32BA" w14:textId="77777777" w:rsidR="00E30078" w:rsidRPr="00FA0B91" w:rsidRDefault="00E30078" w:rsidP="00E30078">
                              <w:pPr>
                                <w:rPr>
                                  <w:rFonts w:ascii="Arial" w:hAnsi="Arial" w:cs="Arial"/>
                                  <w:sz w:val="32"/>
                                  <w:szCs w:val="32"/>
                                </w:rPr>
                              </w:pPr>
                              <w:r w:rsidRPr="00FA0B91">
                                <w:rPr>
                                  <w:rFonts w:ascii="Arial" w:hAnsi="Arial" w:cs="Arial"/>
                                  <w:b/>
                                  <w:bCs/>
                                  <w:sz w:val="32"/>
                                  <w:szCs w:val="32"/>
                                </w:rPr>
                                <w:t>Lecturer name</w:t>
                              </w:r>
                              <w:bookmarkEnd w:id="0"/>
                              <w:r w:rsidRPr="00FA0B91">
                                <w:rPr>
                                  <w:rFonts w:ascii="Arial" w:hAnsi="Arial" w:cs="Arial"/>
                                  <w:b/>
                                  <w:bCs/>
                                  <w:sz w:val="32"/>
                                  <w:szCs w:val="32"/>
                                </w:rPr>
                                <w:t xml:space="preserve">: </w:t>
                              </w:r>
                              <w:r w:rsidRPr="00FA0B91">
                                <w:rPr>
                                  <w:rFonts w:ascii="Arial" w:hAnsi="Arial" w:cs="Arial"/>
                                  <w:sz w:val="32"/>
                                  <w:szCs w:val="32"/>
                                </w:rPr>
                                <w:t>Mark Kane</w:t>
                              </w:r>
                            </w:p>
                            <w:p w14:paraId="3795F47E" w14:textId="77777777" w:rsidR="00E30078" w:rsidRDefault="00E30078" w:rsidP="00E30078"/>
                            <w:p w14:paraId="0ED16755" w14:textId="77777777" w:rsidR="00E30078" w:rsidRDefault="00E30078" w:rsidP="00E30078">
                              <w:pPr>
                                <w:rPr>
                                  <w:color w:val="7F7F7F" w:themeColor="text1" w:themeTint="80"/>
                                  <w:sz w:val="20"/>
                                  <w:szCs w:val="20"/>
                                </w:rPr>
                              </w:pPr>
                            </w:p>
                            <w:p w14:paraId="1275EE64" w14:textId="77777777" w:rsidR="00E30078" w:rsidRDefault="00E30078" w:rsidP="00E30078">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09DF3E7E" id="Group 189" o:spid="_x0000_s1026" style="position:absolute;margin-left:491.05pt;margin-top:0;width:542.25pt;height:747pt;z-index:251677696;mso-wrap-distance-left:36pt;mso-wrap-distance-right:36pt;mso-position-horizontal:right;mso-position-horizontal-relative:margin;mso-position-vertical:bottom;mso-position-vertical-relative:margin;mso-width-relative:margin" coordsize="30802,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">
                <v:group id="Group 180" o:spid="_x0000_s1027"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28"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29"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0"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4472c4 [3204]" stroked="f" strokeweight="1pt">
                      <v:stroke joinstyle="miter"/>
                      <v:path arrowok="t" o:connecttype="custom" o:connectlocs="0,0;667512,0;448512,5314677;667512,9363456;0,9363456;0,0" o:connectangles="0,0,0,0,0,0"/>
                    </v:shape>
                    <v:rect id="Rectangle 184" o:spid="_x0000_s1031"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13" o:title="" recolor="t" rotate="t" type="frame"/>
                    </v:rect>
                  </v:group>
                </v:group>
                <v:shapetype id="_x0000_t202" coordsize="21600,21600" o:spt="202" path="m,l,21600r21600,l21600,xe">
                  <v:stroke joinstyle="miter"/>
                  <v:path gradientshapeok="t" o:connecttype="rect"/>
                </v:shapetype>
                <v:shape id="Text Box 185" o:spid="_x0000_s1032" type="#_x0000_t202" style="position:absolute;left:9013;top:5916;width:21789;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32097B30" w14:textId="77777777" w:rsidR="00E30078" w:rsidRDefault="00E30078" w:rsidP="00E30078">
                        <w:pPr>
                          <w:rPr>
                            <w:color w:val="7F7F7F" w:themeColor="text1" w:themeTint="80"/>
                            <w:sz w:val="20"/>
                            <w:szCs w:val="20"/>
                          </w:rPr>
                        </w:pPr>
                        <w:r>
                          <w:rPr>
                            <w:noProof/>
                          </w:rPr>
                          <w:drawing>
                            <wp:inline distT="0" distB="0" distL="0" distR="0" wp14:anchorId="3112068D" wp14:editId="1B922FE2">
                              <wp:extent cx="1809750" cy="723900"/>
                              <wp:effectExtent l="0" t="0" r="0" b="0"/>
                              <wp:docPr id="136009412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0C7BA6E" w14:textId="77777777" w:rsidR="00E30078" w:rsidRDefault="00E30078" w:rsidP="00E30078">
                        <w:pPr>
                          <w:rPr>
                            <w:color w:val="7F7F7F" w:themeColor="text1" w:themeTint="80"/>
                            <w:sz w:val="20"/>
                            <w:szCs w:val="20"/>
                          </w:rPr>
                        </w:pPr>
                      </w:p>
                      <w:p w14:paraId="7947D2B4" w14:textId="77777777" w:rsidR="00E30078" w:rsidRDefault="00E30078" w:rsidP="00E30078">
                        <w:pPr>
                          <w:rPr>
                            <w:color w:val="7F7F7F" w:themeColor="text1" w:themeTint="80"/>
                            <w:sz w:val="20"/>
                            <w:szCs w:val="20"/>
                          </w:rPr>
                        </w:pPr>
                      </w:p>
                      <w:p w14:paraId="536B498D" w14:textId="77777777" w:rsidR="00E30078" w:rsidRPr="00FA0B91" w:rsidRDefault="00E30078" w:rsidP="00E30078">
                        <w:pPr>
                          <w:rPr>
                            <w:rFonts w:ascii="Arial" w:hAnsi="Arial" w:cs="Arial"/>
                            <w:color w:val="7F7F7F" w:themeColor="text1" w:themeTint="80"/>
                            <w:sz w:val="20"/>
                            <w:szCs w:val="20"/>
                          </w:rPr>
                        </w:pPr>
                      </w:p>
                      <w:p w14:paraId="55F175B8" w14:textId="77777777" w:rsidR="00E30078" w:rsidRPr="00FA0B91" w:rsidRDefault="00E30078" w:rsidP="00E30078">
                        <w:pPr>
                          <w:tabs>
                            <w:tab w:val="left" w:pos="6540"/>
                          </w:tabs>
                          <w:spacing w:line="360" w:lineRule="auto"/>
                          <w:rPr>
                            <w:rFonts w:ascii="Arial" w:hAnsi="Arial" w:cs="Arial"/>
                            <w:sz w:val="32"/>
                            <w:szCs w:val="32"/>
                          </w:rPr>
                        </w:pPr>
                        <w:bookmarkStart w:id="1" w:name="_Hlk119323191"/>
                        <w:r w:rsidRPr="00FA0B91">
                          <w:rPr>
                            <w:rFonts w:ascii="Arial" w:hAnsi="Arial" w:cs="Arial"/>
                            <w:b/>
                            <w:bCs/>
                            <w:sz w:val="32"/>
                            <w:szCs w:val="32"/>
                          </w:rPr>
                          <w:t>Student name</w:t>
                        </w:r>
                        <w:r w:rsidRPr="00FA0B91">
                          <w:rPr>
                            <w:rFonts w:ascii="Arial" w:hAnsi="Arial" w:cs="Arial"/>
                            <w:sz w:val="32"/>
                            <w:szCs w:val="32"/>
                          </w:rPr>
                          <w:t>: Vikki Short</w:t>
                        </w:r>
                      </w:p>
                      <w:p w14:paraId="2B3E0955" w14:textId="77777777" w:rsidR="00E30078" w:rsidRPr="00FA0B91" w:rsidRDefault="00E30078" w:rsidP="00E30078">
                        <w:pPr>
                          <w:tabs>
                            <w:tab w:val="left" w:pos="6540"/>
                          </w:tabs>
                          <w:spacing w:line="360" w:lineRule="auto"/>
                          <w:rPr>
                            <w:rFonts w:ascii="Arial" w:hAnsi="Arial" w:cs="Arial"/>
                            <w:sz w:val="32"/>
                            <w:szCs w:val="32"/>
                            <w:lang w:val="nl-NL"/>
                          </w:rPr>
                        </w:pPr>
                        <w:r w:rsidRPr="00FA0B91">
                          <w:rPr>
                            <w:rFonts w:ascii="Arial" w:hAnsi="Arial" w:cs="Arial"/>
                            <w:b/>
                            <w:bCs/>
                            <w:sz w:val="32"/>
                            <w:szCs w:val="32"/>
                            <w:lang w:val="nl-NL"/>
                          </w:rPr>
                          <w:t>Student ID</w:t>
                        </w:r>
                        <w:r w:rsidRPr="00FA0B91">
                          <w:rPr>
                            <w:rFonts w:ascii="Arial" w:hAnsi="Arial" w:cs="Arial"/>
                            <w:sz w:val="32"/>
                            <w:szCs w:val="32"/>
                            <w:lang w:val="nl-NL"/>
                          </w:rPr>
                          <w:t>: 2508523</w:t>
                        </w:r>
                      </w:p>
                      <w:p w14:paraId="05F8D487" w14:textId="77777777" w:rsidR="00E30078" w:rsidRPr="00FA0B91" w:rsidRDefault="00E30078" w:rsidP="00E30078">
                        <w:pPr>
                          <w:tabs>
                            <w:tab w:val="left" w:pos="6540"/>
                          </w:tabs>
                          <w:spacing w:line="360" w:lineRule="auto"/>
                          <w:rPr>
                            <w:rFonts w:ascii="Arial" w:hAnsi="Arial" w:cs="Arial"/>
                            <w:sz w:val="32"/>
                            <w:szCs w:val="32"/>
                            <w:lang w:val="nl-NL"/>
                          </w:rPr>
                        </w:pPr>
                      </w:p>
                      <w:p w14:paraId="35FDFFEF" w14:textId="3C91D525" w:rsidR="00E30078" w:rsidRPr="00FA0B91" w:rsidRDefault="00E30078" w:rsidP="00E30078">
                        <w:pPr>
                          <w:tabs>
                            <w:tab w:val="left" w:pos="6540"/>
                          </w:tabs>
                          <w:spacing w:line="360" w:lineRule="auto"/>
                          <w:rPr>
                            <w:rFonts w:ascii="Arial" w:hAnsi="Arial" w:cs="Arial"/>
                            <w:sz w:val="32"/>
                            <w:szCs w:val="32"/>
                            <w:lang w:val="nl-NL"/>
                          </w:rPr>
                        </w:pPr>
                        <w:r w:rsidRPr="00FA0B91">
                          <w:rPr>
                            <w:rFonts w:ascii="Arial" w:hAnsi="Arial" w:cs="Arial"/>
                            <w:b/>
                            <w:bCs/>
                            <w:sz w:val="32"/>
                            <w:szCs w:val="32"/>
                            <w:lang w:val="nl-NL"/>
                          </w:rPr>
                          <w:t>Module name</w:t>
                        </w:r>
                        <w:r w:rsidRPr="00FA0B91">
                          <w:rPr>
                            <w:rFonts w:ascii="Arial" w:hAnsi="Arial" w:cs="Arial"/>
                            <w:sz w:val="32"/>
                            <w:szCs w:val="32"/>
                            <w:lang w:val="nl-NL"/>
                          </w:rPr>
                          <w:t>:</w:t>
                        </w:r>
                        <w:r w:rsidR="0083691A">
                          <w:rPr>
                            <w:rFonts w:ascii="Arial" w:hAnsi="Arial" w:cs="Arial"/>
                            <w:sz w:val="32"/>
                            <w:szCs w:val="32"/>
                            <w:lang w:val="nl-NL"/>
                          </w:rPr>
                          <w:t xml:space="preserve"> I</w:t>
                        </w:r>
                        <w:r w:rsidR="00D07E33">
                          <w:rPr>
                            <w:rFonts w:ascii="Arial" w:hAnsi="Arial" w:cs="Arial"/>
                            <w:sz w:val="32"/>
                            <w:szCs w:val="32"/>
                            <w:lang w:val="nl-NL"/>
                          </w:rPr>
                          <w:t>ntroduction</w:t>
                        </w:r>
                        <w:r w:rsidRPr="00FA0B91">
                          <w:rPr>
                            <w:rFonts w:ascii="Arial" w:hAnsi="Arial" w:cs="Arial"/>
                            <w:sz w:val="32"/>
                            <w:szCs w:val="32"/>
                          </w:rPr>
                          <w:t xml:space="preserve"> to Health and Social Care</w:t>
                        </w:r>
                      </w:p>
                      <w:p w14:paraId="6C5032D6" w14:textId="77777777" w:rsidR="00E30078" w:rsidRPr="00FA0B91" w:rsidRDefault="00E30078" w:rsidP="00E30078">
                        <w:pPr>
                          <w:tabs>
                            <w:tab w:val="left" w:pos="6540"/>
                          </w:tabs>
                          <w:spacing w:line="360" w:lineRule="auto"/>
                          <w:rPr>
                            <w:rFonts w:ascii="Arial" w:hAnsi="Arial" w:cs="Arial"/>
                            <w:sz w:val="32"/>
                            <w:szCs w:val="32"/>
                          </w:rPr>
                        </w:pPr>
                        <w:r w:rsidRPr="00FA0B91">
                          <w:rPr>
                            <w:rFonts w:ascii="Arial" w:hAnsi="Arial" w:cs="Arial"/>
                            <w:b/>
                            <w:bCs/>
                            <w:sz w:val="32"/>
                            <w:szCs w:val="32"/>
                          </w:rPr>
                          <w:t>Module code</w:t>
                        </w:r>
                        <w:r w:rsidRPr="00FA0B91">
                          <w:rPr>
                            <w:rFonts w:ascii="Arial" w:hAnsi="Arial" w:cs="Arial"/>
                            <w:sz w:val="32"/>
                            <w:szCs w:val="32"/>
                          </w:rPr>
                          <w:t>: LCHS4003</w:t>
                        </w:r>
                      </w:p>
                      <w:p w14:paraId="5BBB32BA" w14:textId="77777777" w:rsidR="00E30078" w:rsidRPr="00FA0B91" w:rsidRDefault="00E30078" w:rsidP="00E30078">
                        <w:pPr>
                          <w:rPr>
                            <w:rFonts w:ascii="Arial" w:hAnsi="Arial" w:cs="Arial"/>
                            <w:sz w:val="32"/>
                            <w:szCs w:val="32"/>
                          </w:rPr>
                        </w:pPr>
                        <w:r w:rsidRPr="00FA0B91">
                          <w:rPr>
                            <w:rFonts w:ascii="Arial" w:hAnsi="Arial" w:cs="Arial"/>
                            <w:b/>
                            <w:bCs/>
                            <w:sz w:val="32"/>
                            <w:szCs w:val="32"/>
                          </w:rPr>
                          <w:t>Lecturer name</w:t>
                        </w:r>
                        <w:bookmarkEnd w:id="1"/>
                        <w:r w:rsidRPr="00FA0B91">
                          <w:rPr>
                            <w:rFonts w:ascii="Arial" w:hAnsi="Arial" w:cs="Arial"/>
                            <w:b/>
                            <w:bCs/>
                            <w:sz w:val="32"/>
                            <w:szCs w:val="32"/>
                          </w:rPr>
                          <w:t xml:space="preserve">: </w:t>
                        </w:r>
                        <w:r w:rsidRPr="00FA0B91">
                          <w:rPr>
                            <w:rFonts w:ascii="Arial" w:hAnsi="Arial" w:cs="Arial"/>
                            <w:sz w:val="32"/>
                            <w:szCs w:val="32"/>
                          </w:rPr>
                          <w:t>Mark Kane</w:t>
                        </w:r>
                      </w:p>
                      <w:p w14:paraId="3795F47E" w14:textId="77777777" w:rsidR="00E30078" w:rsidRDefault="00E30078" w:rsidP="00E30078"/>
                      <w:p w14:paraId="0ED16755" w14:textId="77777777" w:rsidR="00E30078" w:rsidRDefault="00E30078" w:rsidP="00E30078">
                        <w:pPr>
                          <w:rPr>
                            <w:color w:val="7F7F7F" w:themeColor="text1" w:themeTint="80"/>
                            <w:sz w:val="20"/>
                            <w:szCs w:val="20"/>
                          </w:rPr>
                        </w:pPr>
                      </w:p>
                      <w:p w14:paraId="1275EE64" w14:textId="77777777" w:rsidR="00E30078" w:rsidRDefault="00E30078" w:rsidP="00E30078">
                        <w:pPr>
                          <w:rPr>
                            <w:color w:val="7F7F7F" w:themeColor="text1" w:themeTint="80"/>
                            <w:sz w:val="20"/>
                            <w:szCs w:val="20"/>
                          </w:rPr>
                        </w:pPr>
                      </w:p>
                    </w:txbxContent>
                  </v:textbox>
                </v:shape>
                <w10:wrap type="square" anchorx="margin" anchory="margin"/>
              </v:group>
            </w:pict>
          </mc:Fallback>
        </mc:AlternateContent>
      </w:r>
      <w:r w:rsidR="00CE5F85">
        <w:t>`</w:t>
      </w:r>
      <w:r w:rsidR="00CE5F85">
        <w:tab/>
      </w:r>
    </w:p>
    <w:p w14:paraId="3BF185BD" w14:textId="361C8602" w:rsidR="00833470" w:rsidRPr="004D35FC" w:rsidRDefault="00833470" w:rsidP="002F64D1">
      <w:pPr>
        <w:spacing w:line="360" w:lineRule="auto"/>
        <w:rPr>
          <w:rFonts w:ascii="Arial" w:hAnsi="Arial" w:cs="Arial"/>
          <w:b/>
          <w:bCs/>
          <w:sz w:val="28"/>
          <w:szCs w:val="28"/>
        </w:rPr>
      </w:pPr>
      <w:r w:rsidRPr="004D35FC">
        <w:rPr>
          <w:rFonts w:ascii="Arial" w:hAnsi="Arial" w:cs="Arial"/>
          <w:b/>
          <w:bCs/>
          <w:sz w:val="28"/>
          <w:szCs w:val="28"/>
        </w:rPr>
        <w:lastRenderedPageBreak/>
        <w:t xml:space="preserve">Content </w:t>
      </w:r>
      <w:r w:rsidR="00E30078">
        <w:rPr>
          <w:rFonts w:ascii="Arial" w:hAnsi="Arial" w:cs="Arial"/>
          <w:b/>
          <w:bCs/>
          <w:sz w:val="28"/>
          <w:szCs w:val="28"/>
        </w:rPr>
        <w:t>Page</w:t>
      </w:r>
    </w:p>
    <w:p w14:paraId="3BA4751C" w14:textId="0256E596" w:rsidR="00833470" w:rsidRPr="00940E18" w:rsidRDefault="00833470" w:rsidP="002F64D1">
      <w:pPr>
        <w:spacing w:line="360" w:lineRule="auto"/>
        <w:rPr>
          <w:rFonts w:ascii="Arial" w:hAnsi="Arial" w:cs="Arial"/>
          <w:sz w:val="28"/>
          <w:szCs w:val="28"/>
        </w:rPr>
      </w:pPr>
    </w:p>
    <w:p w14:paraId="2B3B89A4" w14:textId="5A0DBECC" w:rsidR="00833470" w:rsidRPr="00940E18" w:rsidRDefault="002F64D1" w:rsidP="002F64D1">
      <w:pPr>
        <w:spacing w:line="360" w:lineRule="auto"/>
        <w:rPr>
          <w:rFonts w:ascii="Arial" w:hAnsi="Arial" w:cs="Arial"/>
          <w:sz w:val="28"/>
          <w:szCs w:val="28"/>
        </w:rPr>
      </w:pPr>
      <w:r>
        <w:rPr>
          <w:rFonts w:ascii="Arial" w:hAnsi="Arial" w:cs="Arial"/>
          <w:sz w:val="28"/>
          <w:szCs w:val="28"/>
        </w:rPr>
        <w:t>Residential Care Home Poster</w:t>
      </w:r>
      <w:r w:rsidR="00833470" w:rsidRPr="00940E18">
        <w:rPr>
          <w:rFonts w:ascii="Arial" w:hAnsi="Arial" w:cs="Arial"/>
          <w:sz w:val="28"/>
          <w:szCs w:val="28"/>
        </w:rPr>
        <w:t xml:space="preserve"> ………………………………………</w:t>
      </w:r>
      <w:r w:rsidR="00E30078" w:rsidRPr="00940E18">
        <w:rPr>
          <w:rFonts w:ascii="Arial" w:hAnsi="Arial" w:cs="Arial"/>
          <w:sz w:val="28"/>
          <w:szCs w:val="28"/>
        </w:rPr>
        <w:t>P</w:t>
      </w:r>
      <w:r w:rsidR="00833470" w:rsidRPr="00940E18">
        <w:rPr>
          <w:rFonts w:ascii="Arial" w:hAnsi="Arial" w:cs="Arial"/>
          <w:sz w:val="28"/>
          <w:szCs w:val="28"/>
        </w:rPr>
        <w:t>age</w:t>
      </w:r>
      <w:r w:rsidR="00E30078" w:rsidRPr="00940E18">
        <w:rPr>
          <w:rFonts w:ascii="Arial" w:hAnsi="Arial" w:cs="Arial"/>
          <w:sz w:val="28"/>
          <w:szCs w:val="28"/>
        </w:rPr>
        <w:t xml:space="preserve"> 3</w:t>
      </w:r>
    </w:p>
    <w:p w14:paraId="406C46D6" w14:textId="091A5D42" w:rsidR="00E30078" w:rsidRPr="002F64D1" w:rsidRDefault="002F64D1" w:rsidP="002F64D1">
      <w:pPr>
        <w:spacing w:line="360" w:lineRule="auto"/>
        <w:rPr>
          <w:rFonts w:ascii="Arial" w:hAnsi="Arial" w:cs="Arial"/>
          <w:b/>
          <w:bCs/>
        </w:rPr>
      </w:pPr>
      <w:r>
        <w:rPr>
          <w:rFonts w:ascii="Arial" w:hAnsi="Arial" w:cs="Arial"/>
          <w:sz w:val="28"/>
          <w:szCs w:val="28"/>
        </w:rPr>
        <w:t>Community Antenatal Midwifery Services………………………..</w:t>
      </w:r>
      <w:r w:rsidR="00E30078" w:rsidRPr="00940E18">
        <w:rPr>
          <w:rFonts w:ascii="Arial" w:hAnsi="Arial" w:cs="Arial"/>
          <w:sz w:val="28"/>
          <w:szCs w:val="28"/>
        </w:rPr>
        <w:t xml:space="preserve">Page </w:t>
      </w:r>
      <w:r w:rsidR="002C3E96" w:rsidRPr="00940E18">
        <w:rPr>
          <w:rFonts w:ascii="Arial" w:hAnsi="Arial" w:cs="Arial"/>
          <w:sz w:val="28"/>
          <w:szCs w:val="28"/>
        </w:rPr>
        <w:t>4&amp;5</w:t>
      </w:r>
    </w:p>
    <w:p w14:paraId="1FFC908B" w14:textId="096D7A7F" w:rsidR="00E30078" w:rsidRDefault="00E30078" w:rsidP="002F64D1">
      <w:pPr>
        <w:spacing w:line="360" w:lineRule="auto"/>
        <w:rPr>
          <w:rFonts w:ascii="Arial" w:hAnsi="Arial" w:cs="Arial"/>
          <w:sz w:val="28"/>
          <w:szCs w:val="28"/>
        </w:rPr>
      </w:pPr>
      <w:r w:rsidRPr="00940E18">
        <w:rPr>
          <w:rFonts w:ascii="Arial" w:hAnsi="Arial" w:cs="Arial"/>
          <w:sz w:val="28"/>
          <w:szCs w:val="28"/>
        </w:rPr>
        <w:t>References</w:t>
      </w:r>
      <w:r w:rsidR="002C3E96" w:rsidRPr="00940E18">
        <w:rPr>
          <w:rFonts w:ascii="Arial" w:hAnsi="Arial" w:cs="Arial"/>
          <w:sz w:val="28"/>
          <w:szCs w:val="28"/>
        </w:rPr>
        <w:t xml:space="preserve"> ………………………………………………………</w:t>
      </w:r>
      <w:r w:rsidR="002F64D1">
        <w:rPr>
          <w:rFonts w:ascii="Arial" w:hAnsi="Arial" w:cs="Arial"/>
          <w:sz w:val="28"/>
          <w:szCs w:val="28"/>
        </w:rPr>
        <w:t>……</w:t>
      </w:r>
      <w:r w:rsidR="002C3E96" w:rsidRPr="00940E18">
        <w:rPr>
          <w:rFonts w:ascii="Arial" w:hAnsi="Arial" w:cs="Arial"/>
          <w:sz w:val="28"/>
          <w:szCs w:val="28"/>
        </w:rPr>
        <w:t xml:space="preserve">. </w:t>
      </w:r>
      <w:r w:rsidR="0083691A" w:rsidRPr="00940E18">
        <w:rPr>
          <w:rFonts w:ascii="Arial" w:hAnsi="Arial" w:cs="Arial"/>
          <w:sz w:val="28"/>
          <w:szCs w:val="28"/>
        </w:rPr>
        <w:t>Page 6</w:t>
      </w:r>
    </w:p>
    <w:p w14:paraId="78348D04" w14:textId="77777777" w:rsidR="008F0393" w:rsidRDefault="008F0393" w:rsidP="008F0393">
      <w:pPr>
        <w:rPr>
          <w:rFonts w:ascii="Arial" w:hAnsi="Arial" w:cs="Arial"/>
          <w:sz w:val="28"/>
          <w:szCs w:val="28"/>
        </w:rPr>
      </w:pPr>
    </w:p>
    <w:p w14:paraId="545086F7" w14:textId="0568CAF9" w:rsidR="008F0393" w:rsidRDefault="008F0393" w:rsidP="008F0393">
      <w:pPr>
        <w:rPr>
          <w:rFonts w:ascii="Arial" w:hAnsi="Arial" w:cs="Arial"/>
          <w:sz w:val="28"/>
          <w:szCs w:val="28"/>
        </w:rPr>
      </w:pPr>
    </w:p>
    <w:p w14:paraId="0709659D" w14:textId="717D6B3E" w:rsidR="008F0393" w:rsidRDefault="008F0393" w:rsidP="008F0393">
      <w:pPr>
        <w:rPr>
          <w:rFonts w:ascii="Arial" w:hAnsi="Arial" w:cs="Arial"/>
          <w:sz w:val="28"/>
          <w:szCs w:val="28"/>
        </w:rPr>
      </w:pPr>
    </w:p>
    <w:p w14:paraId="2F2D77A8" w14:textId="77777777" w:rsidR="008F0393" w:rsidRPr="008F0393" w:rsidRDefault="008F0393" w:rsidP="008F0393">
      <w:pPr>
        <w:sectPr w:rsidR="008F0393" w:rsidRPr="008F0393" w:rsidSect="00925D5E">
          <w:pgSz w:w="11906" w:h="16838"/>
          <w:pgMar w:top="1440" w:right="1440" w:bottom="1440" w:left="1440" w:header="708" w:footer="708" w:gutter="0"/>
          <w:cols w:space="708"/>
          <w:docGrid w:linePitch="360"/>
        </w:sectPr>
      </w:pPr>
    </w:p>
    <w:p w14:paraId="48883324" w14:textId="581A1B56" w:rsidR="000C5EC3" w:rsidRPr="000C5EC3" w:rsidRDefault="000D34F9" w:rsidP="000C5EC3">
      <w:pPr>
        <w:jc w:val="center"/>
      </w:pPr>
      <w:r w:rsidRPr="0004350C">
        <w:rPr>
          <w:noProof/>
          <w:color w:val="000000" w:themeColor="text1"/>
        </w:rPr>
        <w:lastRenderedPageBreak/>
        <w:drawing>
          <wp:anchor distT="0" distB="0" distL="114300" distR="114300" simplePos="0" relativeHeight="251697152" behindDoc="0" locked="0" layoutInCell="1" allowOverlap="1" wp14:anchorId="3142D513" wp14:editId="334BE8C7">
            <wp:simplePos x="0" y="0"/>
            <wp:positionH relativeFrom="column">
              <wp:posOffset>-235589</wp:posOffset>
            </wp:positionH>
            <wp:positionV relativeFrom="paragraph">
              <wp:posOffset>-913873</wp:posOffset>
            </wp:positionV>
            <wp:extent cx="1572294" cy="1572294"/>
            <wp:effectExtent l="0" t="0" r="0" b="0"/>
            <wp:wrapNone/>
            <wp:docPr id="1281310118" name="Graphic 35" descr="Hou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10118" name="Graphic 1281310118" descr="Hous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1572294" cy="1572294"/>
                    </a:xfrm>
                    <a:prstGeom prst="rect">
                      <a:avLst/>
                    </a:prstGeom>
                  </pic:spPr>
                </pic:pic>
              </a:graphicData>
            </a:graphic>
            <wp14:sizeRelH relativeFrom="margin">
              <wp14:pctWidth>0</wp14:pctWidth>
            </wp14:sizeRelH>
            <wp14:sizeRelV relativeFrom="margin">
              <wp14:pctHeight>0</wp14:pctHeight>
            </wp14:sizeRelV>
          </wp:anchor>
        </w:drawing>
      </w:r>
      <w:r w:rsidR="0063622B">
        <w:rPr>
          <w:noProof/>
        </w:rPr>
        <mc:AlternateContent>
          <mc:Choice Requires="wps">
            <w:drawing>
              <wp:anchor distT="0" distB="0" distL="114300" distR="114300" simplePos="0" relativeHeight="251682816" behindDoc="0" locked="0" layoutInCell="1" allowOverlap="1" wp14:anchorId="72B0B4F3" wp14:editId="37D100CD">
                <wp:simplePos x="0" y="0"/>
                <wp:positionH relativeFrom="column">
                  <wp:posOffset>4822166</wp:posOffset>
                </wp:positionH>
                <wp:positionV relativeFrom="paragraph">
                  <wp:posOffset>276045</wp:posOffset>
                </wp:positionV>
                <wp:extent cx="2354580" cy="1328241"/>
                <wp:effectExtent l="0" t="0" r="26670" b="24765"/>
                <wp:wrapNone/>
                <wp:docPr id="2033620292" name="Rectangle: Rounded Corners 6"/>
                <wp:cNvGraphicFramePr/>
                <a:graphic xmlns:a="http://schemas.openxmlformats.org/drawingml/2006/main">
                  <a:graphicData uri="http://schemas.microsoft.com/office/word/2010/wordprocessingShape">
                    <wps:wsp>
                      <wps:cNvSpPr/>
                      <wps:spPr>
                        <a:xfrm>
                          <a:off x="0" y="0"/>
                          <a:ext cx="2354580" cy="1328241"/>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6D9A8044"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1800s – Workhouses</w:t>
                            </w:r>
                          </w:p>
                          <w:p w14:paraId="5B37AA03" w14:textId="739047F1" w:rsidR="000C5EC3" w:rsidRPr="00576BAB" w:rsidRDefault="000C5EC3" w:rsidP="000C5EC3">
                            <w:pPr>
                              <w:spacing w:after="0"/>
                              <w:jc w:val="center"/>
                              <w:rPr>
                                <w:color w:val="000000" w:themeColor="text1"/>
                                <w:sz w:val="16"/>
                                <w:szCs w:val="16"/>
                              </w:rPr>
                            </w:pPr>
                            <w:r w:rsidRPr="00576BAB">
                              <w:rPr>
                                <w:color w:val="000000" w:themeColor="text1"/>
                                <w:sz w:val="16"/>
                                <w:szCs w:val="16"/>
                              </w:rPr>
                              <w:t>• Older and vulnerable adults were placed in workhouses under the Poor Law.</w:t>
                            </w:r>
                            <w:r w:rsidR="0053138A" w:rsidRPr="0053138A">
                              <w:rPr>
                                <w:color w:val="000000" w:themeColor="text1"/>
                                <w:sz w:val="16"/>
                                <w:szCs w:val="16"/>
                              </w:rPr>
                              <w:t xml:space="preserve"> (Poor Law Amendment Act, 1834).</w:t>
                            </w:r>
                          </w:p>
                          <w:p w14:paraId="018211EE" w14:textId="77777777" w:rsidR="000C5EC3" w:rsidRPr="00576BAB" w:rsidRDefault="000C5EC3" w:rsidP="000C5EC3">
                            <w:pPr>
                              <w:spacing w:after="0"/>
                              <w:jc w:val="center"/>
                              <w:rPr>
                                <w:color w:val="000000" w:themeColor="text1"/>
                                <w:sz w:val="16"/>
                                <w:szCs w:val="16"/>
                              </w:rPr>
                            </w:pPr>
                            <w:r w:rsidRPr="00576BAB">
                              <w:rPr>
                                <w:color w:val="000000" w:themeColor="text1"/>
                                <w:sz w:val="16"/>
                                <w:szCs w:val="16"/>
                              </w:rPr>
                              <w:t>• Conditions were harsh, overcrowded, and focused on control rather than care.</w:t>
                            </w:r>
                          </w:p>
                          <w:p w14:paraId="75F68CF5" w14:textId="3980FBF2" w:rsidR="000C5EC3" w:rsidRPr="00576BAB" w:rsidRDefault="000C5EC3" w:rsidP="000C5EC3">
                            <w:pPr>
                              <w:spacing w:after="0"/>
                              <w:jc w:val="center"/>
                              <w:rPr>
                                <w:color w:val="000000" w:themeColor="text1"/>
                                <w:sz w:val="16"/>
                                <w:szCs w:val="16"/>
                              </w:rPr>
                            </w:pPr>
                            <w:r w:rsidRPr="00576BAB">
                              <w:rPr>
                                <w:color w:val="000000" w:themeColor="text1"/>
                                <w:sz w:val="16"/>
                                <w:szCs w:val="16"/>
                              </w:rPr>
                              <w:t>• Very limited personal support or dignity.</w:t>
                            </w:r>
                            <w:r w:rsidR="0063622B">
                              <w:rPr>
                                <w:color w:val="000000" w:themeColor="text1"/>
                                <w:sz w:val="16"/>
                                <w:szCs w:val="16"/>
                              </w:rPr>
                              <w:t xml:space="preserve"> </w:t>
                            </w:r>
                            <w:r w:rsidR="0063622B" w:rsidRPr="0063622B">
                              <w:rPr>
                                <w:color w:val="000000" w:themeColor="text1"/>
                                <w:sz w:val="16"/>
                                <w:szCs w:val="16"/>
                              </w:rPr>
                              <w:t>(Thane, 2010).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B0B4F3" id="Rectangle: Rounded Corners 6" o:spid="_x0000_s1033" style="position:absolute;left:0;text-align:left;margin-left:379.7pt;margin-top:21.75pt;width:185.4pt;height:104.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" fillcolor="white [3201]" strokecolor="#4472c4 [3204]" strokeweight="1pt">
                <v:stroke joinstyle="miter"/>
                <v:textbox>
                  <w:txbxContent>
                    <w:p w14:paraId="6D9A8044"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1800s – Workhouses</w:t>
                      </w:r>
                    </w:p>
                    <w:p w14:paraId="5B37AA03" w14:textId="739047F1" w:rsidR="000C5EC3" w:rsidRPr="00576BAB" w:rsidRDefault="000C5EC3" w:rsidP="000C5EC3">
                      <w:pPr>
                        <w:spacing w:after="0"/>
                        <w:jc w:val="center"/>
                        <w:rPr>
                          <w:color w:val="000000" w:themeColor="text1"/>
                          <w:sz w:val="16"/>
                          <w:szCs w:val="16"/>
                        </w:rPr>
                      </w:pPr>
                      <w:r w:rsidRPr="00576BAB">
                        <w:rPr>
                          <w:color w:val="000000" w:themeColor="text1"/>
                          <w:sz w:val="16"/>
                          <w:szCs w:val="16"/>
                        </w:rPr>
                        <w:t>• Older and vulnerable adults were placed in workhouses under the Poor Law.</w:t>
                      </w:r>
                      <w:r w:rsidR="0053138A" w:rsidRPr="0053138A">
                        <w:rPr>
                          <w:color w:val="000000" w:themeColor="text1"/>
                          <w:sz w:val="16"/>
                          <w:szCs w:val="16"/>
                        </w:rPr>
                        <w:t xml:space="preserve"> (Poor Law Amendment Act, 1834).</w:t>
                      </w:r>
                    </w:p>
                    <w:p w14:paraId="018211EE" w14:textId="77777777" w:rsidR="000C5EC3" w:rsidRPr="00576BAB" w:rsidRDefault="000C5EC3" w:rsidP="000C5EC3">
                      <w:pPr>
                        <w:spacing w:after="0"/>
                        <w:jc w:val="center"/>
                        <w:rPr>
                          <w:color w:val="000000" w:themeColor="text1"/>
                          <w:sz w:val="16"/>
                          <w:szCs w:val="16"/>
                        </w:rPr>
                      </w:pPr>
                      <w:r w:rsidRPr="00576BAB">
                        <w:rPr>
                          <w:color w:val="000000" w:themeColor="text1"/>
                          <w:sz w:val="16"/>
                          <w:szCs w:val="16"/>
                        </w:rPr>
                        <w:t>• Conditions were harsh, overcrowded, and focused on control rather than care.</w:t>
                      </w:r>
                    </w:p>
                    <w:p w14:paraId="75F68CF5" w14:textId="3980FBF2" w:rsidR="000C5EC3" w:rsidRPr="00576BAB" w:rsidRDefault="000C5EC3" w:rsidP="000C5EC3">
                      <w:pPr>
                        <w:spacing w:after="0"/>
                        <w:jc w:val="center"/>
                        <w:rPr>
                          <w:color w:val="000000" w:themeColor="text1"/>
                          <w:sz w:val="16"/>
                          <w:szCs w:val="16"/>
                        </w:rPr>
                      </w:pPr>
                      <w:r w:rsidRPr="00576BAB">
                        <w:rPr>
                          <w:color w:val="000000" w:themeColor="text1"/>
                          <w:sz w:val="16"/>
                          <w:szCs w:val="16"/>
                        </w:rPr>
                        <w:t>• Very limited personal support or dignity.</w:t>
                      </w:r>
                      <w:r w:rsidR="0063622B">
                        <w:rPr>
                          <w:color w:val="000000" w:themeColor="text1"/>
                          <w:sz w:val="16"/>
                          <w:szCs w:val="16"/>
                        </w:rPr>
                        <w:t xml:space="preserve"> </w:t>
                      </w:r>
                      <w:r w:rsidR="0063622B" w:rsidRPr="0063622B">
                        <w:rPr>
                          <w:color w:val="000000" w:themeColor="text1"/>
                          <w:sz w:val="16"/>
                          <w:szCs w:val="16"/>
                        </w:rPr>
                        <w:t>(Thane, 2010).</w:t>
                      </w:r>
                    </w:p>
                  </w:txbxContent>
                </v:textbox>
              </v:roundrect>
            </w:pict>
          </mc:Fallback>
        </mc:AlternateContent>
      </w:r>
      <w:r w:rsidR="003A6AB8" w:rsidRPr="0004350C">
        <w:rPr>
          <w:noProof/>
          <w:color w:val="000000" w:themeColor="text1"/>
        </w:rPr>
        <mc:AlternateContent>
          <mc:Choice Requires="wps">
            <w:drawing>
              <wp:anchor distT="45720" distB="45720" distL="114300" distR="114300" simplePos="0" relativeHeight="251701248" behindDoc="1" locked="0" layoutInCell="1" allowOverlap="1" wp14:anchorId="7FCC2A53" wp14:editId="6307BE86">
                <wp:simplePos x="0" y="0"/>
                <wp:positionH relativeFrom="page">
                  <wp:posOffset>-85725</wp:posOffset>
                </wp:positionH>
                <wp:positionV relativeFrom="paragraph">
                  <wp:posOffset>-942975</wp:posOffset>
                </wp:positionV>
                <wp:extent cx="10896600" cy="7639050"/>
                <wp:effectExtent l="0" t="0" r="19050" b="19050"/>
                <wp:wrapNone/>
                <wp:docPr id="1083902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0" cy="7639050"/>
                        </a:xfrm>
                        <a:prstGeom prst="rect">
                          <a:avLst/>
                        </a:prstGeom>
                        <a:solidFill>
                          <a:srgbClr val="FFFFFF"/>
                        </a:solidFill>
                        <a:ln w="9525">
                          <a:solidFill>
                            <a:srgbClr val="000000"/>
                          </a:solidFill>
                          <a:miter lim="800000"/>
                          <a:headEnd/>
                          <a:tailEnd/>
                        </a:ln>
                      </wps:spPr>
                      <wps:txbx>
                        <w:txbxContent>
                          <w:p w14:paraId="67B69A04" w14:textId="095C91B5" w:rsidR="000255EB" w:rsidRDefault="000255EB" w:rsidP="003A6AB8">
                            <w:pPr>
                              <w:shd w:val="clear" w:color="auto" w:fill="E7E6E6" w:themeFill="background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C2A53" id="Text Box 2" o:spid="_x0000_s1034" type="#_x0000_t202" style="position:absolute;left:0;text-align:left;margin-left:-6.75pt;margin-top:-74.25pt;width:858pt;height:601.5pt;z-index:-2516152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">
                <v:textbox>
                  <w:txbxContent>
                    <w:p w14:paraId="67B69A04" w14:textId="095C91B5" w:rsidR="000255EB" w:rsidRDefault="000255EB" w:rsidP="003A6AB8">
                      <w:pPr>
                        <w:shd w:val="clear" w:color="auto" w:fill="E7E6E6" w:themeFill="background2"/>
                      </w:pPr>
                    </w:p>
                  </w:txbxContent>
                </v:textbox>
                <w10:wrap anchorx="page"/>
              </v:shape>
            </w:pict>
          </mc:Fallback>
        </mc:AlternateContent>
      </w:r>
      <w:r w:rsidR="000C5EC3" w:rsidRPr="0004350C">
        <w:rPr>
          <w:noProof/>
          <w:color w:val="000000" w:themeColor="text1"/>
        </w:rPr>
        <w:drawing>
          <wp:anchor distT="0" distB="0" distL="114300" distR="114300" simplePos="0" relativeHeight="251687936" behindDoc="0" locked="0" layoutInCell="1" allowOverlap="1" wp14:anchorId="647203FC" wp14:editId="3D114D29">
            <wp:simplePos x="0" y="0"/>
            <wp:positionH relativeFrom="column">
              <wp:posOffset>7299325</wp:posOffset>
            </wp:positionH>
            <wp:positionV relativeFrom="paragraph">
              <wp:posOffset>-522605</wp:posOffset>
            </wp:positionV>
            <wp:extent cx="2216557" cy="1658316"/>
            <wp:effectExtent l="0" t="0" r="0" b="0"/>
            <wp:wrapNone/>
            <wp:docPr id="8215009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00905" name="Picture 821500905"/>
                    <pic:cNvPicPr/>
                  </pic:nvPicPr>
                  <pic:blipFill rotWithShape="1">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rcRect l="5552" r="5288"/>
                    <a:stretch>
                      <a:fillRect/>
                    </a:stretch>
                  </pic:blipFill>
                  <pic:spPr bwMode="auto">
                    <a:xfrm>
                      <a:off x="0" y="0"/>
                      <a:ext cx="2216557" cy="1658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5EC3" w:rsidRPr="0004350C">
        <w:rPr>
          <w:noProof/>
          <w:color w:val="000000" w:themeColor="text1"/>
        </w:rPr>
        <mc:AlternateContent>
          <mc:Choice Requires="wps">
            <w:drawing>
              <wp:anchor distT="0" distB="0" distL="114300" distR="114300" simplePos="0" relativeHeight="251679744" behindDoc="0" locked="0" layoutInCell="1" allowOverlap="1" wp14:anchorId="455AD33E" wp14:editId="6D97373B">
                <wp:simplePos x="0" y="0"/>
                <wp:positionH relativeFrom="margin">
                  <wp:posOffset>1906811</wp:posOffset>
                </wp:positionH>
                <wp:positionV relativeFrom="paragraph">
                  <wp:posOffset>-511810</wp:posOffset>
                </wp:positionV>
                <wp:extent cx="1828800" cy="1828800"/>
                <wp:effectExtent l="0" t="0" r="0" b="5080"/>
                <wp:wrapNone/>
                <wp:docPr id="173964040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186F32" w14:textId="77777777" w:rsidR="000C5EC3" w:rsidRPr="00A57F6D" w:rsidRDefault="000C5EC3" w:rsidP="000C5EC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7F6D">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RESIDENTAL CARE HOME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5AD33E" id="Text Box 1" o:spid="_x0000_s1035" type="#_x0000_t202" style="position:absolute;left:0;text-align:left;margin-left:150.15pt;margin-top:-40.3pt;width:2in;height:2in;z-index:25167974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" filled="f" stroked="f">
                <v:textbox style="mso-fit-shape-to-text:t">
                  <w:txbxContent>
                    <w:p w14:paraId="6E186F32" w14:textId="77777777" w:rsidR="000C5EC3" w:rsidRPr="00A57F6D" w:rsidRDefault="000C5EC3" w:rsidP="000C5EC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7F6D">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RESIDENTAL CARE HOME</w:t>
                      </w:r>
                    </w:p>
                  </w:txbxContent>
                </v:textbox>
                <w10:wrap anchorx="margin"/>
              </v:shape>
            </w:pict>
          </mc:Fallback>
        </mc:AlternateContent>
      </w:r>
      <w:r w:rsidR="000C5EC3" w:rsidRPr="0004350C">
        <w:rPr>
          <w:noProof/>
          <w:color w:val="000000" w:themeColor="text1"/>
        </w:rPr>
        <w:drawing>
          <wp:anchor distT="0" distB="0" distL="114300" distR="114300" simplePos="0" relativeHeight="251698176" behindDoc="0" locked="0" layoutInCell="1" allowOverlap="1" wp14:anchorId="30CA36D0" wp14:editId="2CC13700">
            <wp:simplePos x="0" y="0"/>
            <wp:positionH relativeFrom="column">
              <wp:posOffset>2009350</wp:posOffset>
            </wp:positionH>
            <wp:positionV relativeFrom="paragraph">
              <wp:posOffset>267287</wp:posOffset>
            </wp:positionV>
            <wp:extent cx="2630997" cy="1291100"/>
            <wp:effectExtent l="0" t="0" r="0" b="4445"/>
            <wp:wrapNone/>
            <wp:docPr id="158272931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29313" name="Picture 45"/>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630997" cy="1291100"/>
                    </a:xfrm>
                    <a:prstGeom prst="rect">
                      <a:avLst/>
                    </a:prstGeom>
                  </pic:spPr>
                </pic:pic>
              </a:graphicData>
            </a:graphic>
          </wp:anchor>
        </w:drawing>
      </w:r>
      <w:r w:rsidR="000C5EC3" w:rsidRPr="0004350C">
        <w:rPr>
          <w:rFonts w:ascii="Arial" w:hAnsi="Arial" w:cs="Arial"/>
          <w:color w:val="000000" w:themeColor="text1"/>
        </w:rPr>
        <w:t>Vikki Short, Introduction to Health and Social Care, 2508523@student.uwtsd.ac.uk</w:t>
      </w:r>
    </w:p>
    <w:p w14:paraId="2C1EB642" w14:textId="1BE56270" w:rsidR="000C5EC3" w:rsidRDefault="0055751E" w:rsidP="000C5EC3">
      <w:r>
        <w:rPr>
          <w:noProof/>
        </w:rPr>
        <mc:AlternateContent>
          <mc:Choice Requires="wpg">
            <w:drawing>
              <wp:anchor distT="0" distB="0" distL="228600" distR="228600" simplePos="0" relativeHeight="251680768" behindDoc="1" locked="0" layoutInCell="1" allowOverlap="1" wp14:anchorId="069A9F9B" wp14:editId="3D82DB87">
                <wp:simplePos x="0" y="0"/>
                <wp:positionH relativeFrom="margin">
                  <wp:posOffset>-802640</wp:posOffset>
                </wp:positionH>
                <wp:positionV relativeFrom="margin">
                  <wp:posOffset>448190</wp:posOffset>
                </wp:positionV>
                <wp:extent cx="2714625" cy="2665095"/>
                <wp:effectExtent l="0" t="0" r="9525" b="1905"/>
                <wp:wrapSquare wrapText="bothSides"/>
                <wp:docPr id="201" name="Group 207"/>
                <wp:cNvGraphicFramePr/>
                <a:graphic xmlns:a="http://schemas.openxmlformats.org/drawingml/2006/main">
                  <a:graphicData uri="http://schemas.microsoft.com/office/word/2010/wordprocessingGroup">
                    <wpg:wgp>
                      <wpg:cNvGrpSpPr/>
                      <wpg:grpSpPr>
                        <a:xfrm>
                          <a:off x="0" y="0"/>
                          <a:ext cx="2714625" cy="2665095"/>
                          <a:chOff x="-4468914" y="960373"/>
                          <a:chExt cx="1828862" cy="5473092"/>
                        </a:xfrm>
                      </wpg:grpSpPr>
                      <wps:wsp>
                        <wps:cNvPr id="202" name="Rectangle 202"/>
                        <wps:cNvSpPr/>
                        <wps:spPr>
                          <a:xfrm>
                            <a:off x="-4468852" y="960373"/>
                            <a:ext cx="1828800" cy="22859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4468914" y="1884904"/>
                            <a:ext cx="1828800" cy="454856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C8E003" w14:textId="61BAED8A" w:rsidR="000C5EC3" w:rsidRPr="00683D38" w:rsidRDefault="00922C44" w:rsidP="000C5EC3">
                              <w:pPr>
                                <w:jc w:val="center"/>
                                <w:rPr>
                                  <w:color w:val="000000" w:themeColor="text1"/>
                                  <w:sz w:val="18"/>
                                  <w:szCs w:val="18"/>
                                </w:rPr>
                              </w:pPr>
                              <w:r w:rsidRPr="00922C44">
                                <w:rPr>
                                  <w:color w:val="000000" w:themeColor="text1"/>
                                  <w:sz w:val="18"/>
                                  <w:szCs w:val="18"/>
                                </w:rPr>
                                <w:t>Older adults move into residential care for many different reasons. A care home can offer a safe, supportive environment when living at home becomes difficult or less secure (Age UK, 2023). It provides daily support, social connection, and a warm community atmosphere (SCIE, 2022). Many people choose residential care when they would enjoy more company and activities, or when tasks like cooking, cleaning, and laundry become harder to manage (NHS, 2023). For others, changes in mobility or health mean their home is no longer the safest place, making a care home a reassuring and practical option</w:t>
                              </w:r>
                              <w:r>
                                <w:rPr>
                                  <w:color w:val="000000" w:themeColor="text1"/>
                                  <w:sz w:val="18"/>
                                  <w:szCs w:val="18"/>
                                </w:rPr>
                                <w:t>.</w:t>
                              </w:r>
                              <w:r w:rsidRPr="00922C44">
                                <w:rPr>
                                  <w:color w:val="000000" w:themeColor="text1"/>
                                  <w:sz w:val="18"/>
                                  <w:szCs w:val="18"/>
                                </w:rPr>
                                <w:t xml:space="preserve"> (Age UK, 2023).</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4468914" y="1189033"/>
                            <a:ext cx="1828800" cy="69587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361E3" w14:textId="77777777" w:rsidR="000C5EC3" w:rsidRPr="0004350C" w:rsidRDefault="000C5EC3" w:rsidP="000C5EC3">
                              <w:pPr>
                                <w:pStyle w:val="NoSpacing"/>
                                <w:jc w:val="center"/>
                                <w:rPr>
                                  <w:rFonts w:asciiTheme="majorHAnsi" w:eastAsiaTheme="majorEastAsia" w:hAnsiTheme="majorHAnsi" w:cstheme="majorBidi"/>
                                  <w:b/>
                                  <w:bCs/>
                                  <w:caps/>
                                  <w:color w:val="000000" w:themeColor="text1"/>
                                </w:rPr>
                              </w:pPr>
                              <w:r w:rsidRPr="0004350C">
                                <w:rPr>
                                  <w:rFonts w:asciiTheme="majorHAnsi" w:eastAsiaTheme="majorEastAsia" w:hAnsiTheme="majorHAnsi" w:cstheme="majorBidi"/>
                                  <w:b/>
                                  <w:bCs/>
                                  <w:caps/>
                                  <w:color w:val="000000" w:themeColor="text1"/>
                                </w:rPr>
                                <w:t>What are residental care homes?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9A9F9B" id="Group 207" o:spid="_x0000_s1036" style="position:absolute;margin-left:-63.2pt;margin-top:35.3pt;width:213.75pt;height:209.85pt;z-index:-251635712;mso-wrap-distance-left:18pt;mso-wrap-distance-right:18pt;mso-position-horizontal-relative:margin;mso-position-vertical-relative:margin;mso-width-relative:margin;mso-height-relative:margin" coordorigin="-44689,9603" coordsize="18288,54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">
                <v:rect id="Rectangle 202" o:spid="_x0000_s1037" style="position:absolute;left:-44688;top:9603;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angle 203" o:spid="_x0000_s1038" style="position:absolute;left:-44689;top:18849;width:18288;height:45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3FC8E003" w14:textId="61BAED8A" w:rsidR="000C5EC3" w:rsidRPr="00683D38" w:rsidRDefault="00922C44" w:rsidP="000C5EC3">
                        <w:pPr>
                          <w:jc w:val="center"/>
                          <w:rPr>
                            <w:color w:val="000000" w:themeColor="text1"/>
                            <w:sz w:val="18"/>
                            <w:szCs w:val="18"/>
                          </w:rPr>
                        </w:pPr>
                        <w:r w:rsidRPr="00922C44">
                          <w:rPr>
                            <w:color w:val="000000" w:themeColor="text1"/>
                            <w:sz w:val="18"/>
                            <w:szCs w:val="18"/>
                          </w:rPr>
                          <w:t>Older adults move into residential care for many different reasons. A care home can offer a safe, supportive environment when living at home becomes difficult or less secure (Age UK, 2023). It provides daily support, social connection, and a warm community atmosphere (SCIE, 2022). Many people choose residential care when they would enjoy more company and activities, or when tasks like cooking, cleaning, and laundry become harder to manage (NHS, 2023). For others, changes in mobility or health mean their home is no longer the safest place, making a care home a reassuring and practical option</w:t>
                        </w:r>
                        <w:r>
                          <w:rPr>
                            <w:color w:val="000000" w:themeColor="text1"/>
                            <w:sz w:val="18"/>
                            <w:szCs w:val="18"/>
                          </w:rPr>
                          <w:t>.</w:t>
                        </w:r>
                        <w:r w:rsidRPr="00922C44">
                          <w:rPr>
                            <w:color w:val="000000" w:themeColor="text1"/>
                            <w:sz w:val="18"/>
                            <w:szCs w:val="18"/>
                          </w:rPr>
                          <w:t xml:space="preserve"> (Age UK, 2023).</w:t>
                        </w:r>
                      </w:p>
                    </w:txbxContent>
                  </v:textbox>
                </v:rect>
                <v:shape id="Text Box 204" o:spid="_x0000_s1039" type="#_x0000_t202" style="position:absolute;left:-44689;top:11890;width:18288;height:6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6C5361E3" w14:textId="77777777" w:rsidR="000C5EC3" w:rsidRPr="0004350C" w:rsidRDefault="000C5EC3" w:rsidP="000C5EC3">
                        <w:pPr>
                          <w:pStyle w:val="NoSpacing"/>
                          <w:jc w:val="center"/>
                          <w:rPr>
                            <w:rFonts w:asciiTheme="majorHAnsi" w:eastAsiaTheme="majorEastAsia" w:hAnsiTheme="majorHAnsi" w:cstheme="majorBidi"/>
                            <w:b/>
                            <w:bCs/>
                            <w:caps/>
                            <w:color w:val="000000" w:themeColor="text1"/>
                          </w:rPr>
                        </w:pPr>
                        <w:r w:rsidRPr="0004350C">
                          <w:rPr>
                            <w:rFonts w:asciiTheme="majorHAnsi" w:eastAsiaTheme="majorEastAsia" w:hAnsiTheme="majorHAnsi" w:cstheme="majorBidi"/>
                            <w:b/>
                            <w:bCs/>
                            <w:caps/>
                            <w:color w:val="000000" w:themeColor="text1"/>
                          </w:rPr>
                          <w:t>What are residental care homes?</w:t>
                        </w:r>
                      </w:p>
                    </w:txbxContent>
                  </v:textbox>
                </v:shape>
                <w10:wrap type="square" anchorx="margin" anchory="margin"/>
              </v:group>
            </w:pict>
          </mc:Fallback>
        </mc:AlternateContent>
      </w:r>
      <w:r w:rsidR="000C5EC3" w:rsidRPr="00786B63">
        <w:rPr>
          <w:noProof/>
          <w:color w:val="FFFFFF" w:themeColor="background1"/>
        </w:rPr>
        <mc:AlternateContent>
          <mc:Choice Requires="wps">
            <w:drawing>
              <wp:anchor distT="0" distB="0" distL="114300" distR="114300" simplePos="0" relativeHeight="251696128" behindDoc="0" locked="0" layoutInCell="1" allowOverlap="1" wp14:anchorId="769CB6E2" wp14:editId="2EB1BE3C">
                <wp:simplePos x="0" y="0"/>
                <wp:positionH relativeFrom="column">
                  <wp:posOffset>4692650</wp:posOffset>
                </wp:positionH>
                <wp:positionV relativeFrom="paragraph">
                  <wp:posOffset>1946526</wp:posOffset>
                </wp:positionV>
                <wp:extent cx="388188" cy="172528"/>
                <wp:effectExtent l="19050" t="19050" r="12065" b="37465"/>
                <wp:wrapNone/>
                <wp:docPr id="381769125" name="Arrow: Left 32"/>
                <wp:cNvGraphicFramePr/>
                <a:graphic xmlns:a="http://schemas.openxmlformats.org/drawingml/2006/main">
                  <a:graphicData uri="http://schemas.microsoft.com/office/word/2010/wordprocessingShape">
                    <wps:wsp>
                      <wps:cNvSpPr/>
                      <wps:spPr>
                        <a:xfrm>
                          <a:off x="0" y="0"/>
                          <a:ext cx="388188" cy="172528"/>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1C9C63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2" o:spid="_x0000_s1026" type="#_x0000_t66" style="position:absolute;margin-left:369.5pt;margin-top:153.25pt;width:30.55pt;height:13.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" adj="4800" fillcolor="#4472c4 [3204]" strokecolor="#09101d [484]" strokeweight="1pt"/>
            </w:pict>
          </mc:Fallback>
        </mc:AlternateContent>
      </w:r>
      <w:r w:rsidR="000C5EC3">
        <w:rPr>
          <w:noProof/>
        </w:rPr>
        <mc:AlternateContent>
          <mc:Choice Requires="wps">
            <w:drawing>
              <wp:anchor distT="0" distB="0" distL="114300" distR="114300" simplePos="0" relativeHeight="251684864" behindDoc="0" locked="0" layoutInCell="1" allowOverlap="1" wp14:anchorId="20674B50" wp14:editId="1C55D86D">
                <wp:simplePos x="0" y="0"/>
                <wp:positionH relativeFrom="page">
                  <wp:posOffset>7306106</wp:posOffset>
                </wp:positionH>
                <wp:positionV relativeFrom="paragraph">
                  <wp:posOffset>2929722</wp:posOffset>
                </wp:positionV>
                <wp:extent cx="2983710" cy="1388852"/>
                <wp:effectExtent l="0" t="0" r="26670" b="20955"/>
                <wp:wrapNone/>
                <wp:docPr id="126754847" name="Rectangle: Rounded Corners 8"/>
                <wp:cNvGraphicFramePr/>
                <a:graphic xmlns:a="http://schemas.openxmlformats.org/drawingml/2006/main">
                  <a:graphicData uri="http://schemas.microsoft.com/office/word/2010/wordprocessingShape">
                    <wps:wsp>
                      <wps:cNvSpPr/>
                      <wps:spPr>
                        <a:xfrm>
                          <a:off x="0" y="0"/>
                          <a:ext cx="2983710" cy="1388852"/>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0E8A875F" w14:textId="77777777" w:rsidR="000C5EC3" w:rsidRPr="00576BAB" w:rsidRDefault="000C5EC3" w:rsidP="000C5EC3">
                            <w:pPr>
                              <w:spacing w:after="60"/>
                              <w:jc w:val="center"/>
                              <w:rPr>
                                <w:color w:val="000000" w:themeColor="text1"/>
                                <w:sz w:val="16"/>
                                <w:szCs w:val="16"/>
                                <w:u w:val="single"/>
                              </w:rPr>
                            </w:pPr>
                            <w:r w:rsidRPr="00576BAB">
                              <w:rPr>
                                <w:color w:val="000000" w:themeColor="text1"/>
                                <w:sz w:val="16"/>
                                <w:szCs w:val="16"/>
                                <w:u w:val="single"/>
                              </w:rPr>
                              <w:t>1948 – Welfare State Changes</w:t>
                            </w:r>
                          </w:p>
                          <w:p w14:paraId="7FD0E050" w14:textId="77777777" w:rsidR="003B4B37" w:rsidRPr="003B4B37" w:rsidRDefault="003B4B37" w:rsidP="003B4B37">
                            <w:pPr>
                              <w:spacing w:after="60"/>
                              <w:jc w:val="center"/>
                              <w:rPr>
                                <w:color w:val="000000" w:themeColor="text1"/>
                                <w:sz w:val="16"/>
                                <w:szCs w:val="16"/>
                              </w:rPr>
                            </w:pPr>
                            <w:r w:rsidRPr="003B4B37">
                              <w:rPr>
                                <w:color w:val="000000" w:themeColor="text1"/>
                                <w:sz w:val="16"/>
                                <w:szCs w:val="16"/>
                              </w:rPr>
                              <w:t>• The creation of the NHS and wider welfare reforms transformed long</w:t>
                            </w:r>
                            <w:r w:rsidRPr="003B4B37">
                              <w:rPr>
                                <w:rFonts w:ascii="Cambria Math" w:hAnsi="Cambria Math" w:cs="Cambria Math"/>
                                <w:color w:val="000000" w:themeColor="text1"/>
                                <w:sz w:val="16"/>
                                <w:szCs w:val="16"/>
                              </w:rPr>
                              <w:t>‑</w:t>
                            </w:r>
                            <w:r w:rsidRPr="003B4B37">
                              <w:rPr>
                                <w:color w:val="000000" w:themeColor="text1"/>
                                <w:sz w:val="16"/>
                                <w:szCs w:val="16"/>
                              </w:rPr>
                              <w:t>term care (NHS Act, 1946; Thane, 2010).</w:t>
                            </w:r>
                          </w:p>
                          <w:p w14:paraId="0B3A69EE" w14:textId="77777777" w:rsidR="003B4B37" w:rsidRPr="003B4B37" w:rsidRDefault="003B4B37" w:rsidP="003B4B37">
                            <w:pPr>
                              <w:spacing w:after="60"/>
                              <w:jc w:val="center"/>
                              <w:rPr>
                                <w:color w:val="000000" w:themeColor="text1"/>
                                <w:sz w:val="16"/>
                                <w:szCs w:val="16"/>
                              </w:rPr>
                            </w:pPr>
                            <w:r w:rsidRPr="003B4B37">
                              <w:rPr>
                                <w:color w:val="000000" w:themeColor="text1"/>
                                <w:sz w:val="16"/>
                                <w:szCs w:val="16"/>
                              </w:rPr>
                              <w:t>• Older people moved from workhouses into local authority residential homes (Thane, 2010).</w:t>
                            </w:r>
                          </w:p>
                          <w:p w14:paraId="737809F8" w14:textId="5AFE9584" w:rsidR="003B4B37" w:rsidRPr="00576BAB" w:rsidRDefault="003B4B37" w:rsidP="003B4B37">
                            <w:pPr>
                              <w:spacing w:after="60"/>
                              <w:jc w:val="center"/>
                              <w:rPr>
                                <w:color w:val="000000" w:themeColor="text1"/>
                                <w:sz w:val="16"/>
                                <w:szCs w:val="16"/>
                              </w:rPr>
                            </w:pPr>
                            <w:r w:rsidRPr="003B4B37">
                              <w:rPr>
                                <w:color w:val="000000" w:themeColor="text1"/>
                                <w:sz w:val="16"/>
                                <w:szCs w:val="16"/>
                              </w:rPr>
                              <w:t>• The focus shifted to safety, basic personal care, and stable accommodation (Means et al., 2003).</w:t>
                            </w:r>
                          </w:p>
                          <w:p w14:paraId="6E1B20CC" w14:textId="3F176BAA" w:rsidR="000C5EC3" w:rsidRPr="00576BAB" w:rsidRDefault="000C5EC3" w:rsidP="000C5EC3">
                            <w:pPr>
                              <w:spacing w:after="60"/>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674B50" id="Rectangle: Rounded Corners 8" o:spid="_x0000_s1040" style="position:absolute;margin-left:575.3pt;margin-top:230.7pt;width:234.95pt;height:109.3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" fillcolor="white [3201]" strokecolor="#4472c4 [3204]" strokeweight="1pt">
                <v:stroke joinstyle="miter"/>
                <v:textbox>
                  <w:txbxContent>
                    <w:p w14:paraId="0E8A875F" w14:textId="77777777" w:rsidR="000C5EC3" w:rsidRPr="00576BAB" w:rsidRDefault="000C5EC3" w:rsidP="000C5EC3">
                      <w:pPr>
                        <w:spacing w:after="60"/>
                        <w:jc w:val="center"/>
                        <w:rPr>
                          <w:color w:val="000000" w:themeColor="text1"/>
                          <w:sz w:val="16"/>
                          <w:szCs w:val="16"/>
                          <w:u w:val="single"/>
                        </w:rPr>
                      </w:pPr>
                      <w:r w:rsidRPr="00576BAB">
                        <w:rPr>
                          <w:color w:val="000000" w:themeColor="text1"/>
                          <w:sz w:val="16"/>
                          <w:szCs w:val="16"/>
                          <w:u w:val="single"/>
                        </w:rPr>
                        <w:t>1948 – Welfare State Changes</w:t>
                      </w:r>
                    </w:p>
                    <w:p w14:paraId="7FD0E050" w14:textId="77777777" w:rsidR="003B4B37" w:rsidRPr="003B4B37" w:rsidRDefault="003B4B37" w:rsidP="003B4B37">
                      <w:pPr>
                        <w:spacing w:after="60"/>
                        <w:jc w:val="center"/>
                        <w:rPr>
                          <w:color w:val="000000" w:themeColor="text1"/>
                          <w:sz w:val="16"/>
                          <w:szCs w:val="16"/>
                        </w:rPr>
                      </w:pPr>
                      <w:r w:rsidRPr="003B4B37">
                        <w:rPr>
                          <w:color w:val="000000" w:themeColor="text1"/>
                          <w:sz w:val="16"/>
                          <w:szCs w:val="16"/>
                        </w:rPr>
                        <w:t>• The creation of the NHS and wider welfare reforms transformed long</w:t>
                      </w:r>
                      <w:r w:rsidRPr="003B4B37">
                        <w:rPr>
                          <w:rFonts w:ascii="Cambria Math" w:hAnsi="Cambria Math" w:cs="Cambria Math"/>
                          <w:color w:val="000000" w:themeColor="text1"/>
                          <w:sz w:val="16"/>
                          <w:szCs w:val="16"/>
                        </w:rPr>
                        <w:t>‑</w:t>
                      </w:r>
                      <w:r w:rsidRPr="003B4B37">
                        <w:rPr>
                          <w:color w:val="000000" w:themeColor="text1"/>
                          <w:sz w:val="16"/>
                          <w:szCs w:val="16"/>
                        </w:rPr>
                        <w:t>term care (NHS Act, 1946; Thane, 2010).</w:t>
                      </w:r>
                    </w:p>
                    <w:p w14:paraId="0B3A69EE" w14:textId="77777777" w:rsidR="003B4B37" w:rsidRPr="003B4B37" w:rsidRDefault="003B4B37" w:rsidP="003B4B37">
                      <w:pPr>
                        <w:spacing w:after="60"/>
                        <w:jc w:val="center"/>
                        <w:rPr>
                          <w:color w:val="000000" w:themeColor="text1"/>
                          <w:sz w:val="16"/>
                          <w:szCs w:val="16"/>
                        </w:rPr>
                      </w:pPr>
                      <w:r w:rsidRPr="003B4B37">
                        <w:rPr>
                          <w:color w:val="000000" w:themeColor="text1"/>
                          <w:sz w:val="16"/>
                          <w:szCs w:val="16"/>
                        </w:rPr>
                        <w:t>• Older people moved from workhouses into local authority residential homes (Thane, 2010).</w:t>
                      </w:r>
                    </w:p>
                    <w:p w14:paraId="737809F8" w14:textId="5AFE9584" w:rsidR="003B4B37" w:rsidRPr="00576BAB" w:rsidRDefault="003B4B37" w:rsidP="003B4B37">
                      <w:pPr>
                        <w:spacing w:after="60"/>
                        <w:jc w:val="center"/>
                        <w:rPr>
                          <w:color w:val="000000" w:themeColor="text1"/>
                          <w:sz w:val="16"/>
                          <w:szCs w:val="16"/>
                        </w:rPr>
                      </w:pPr>
                      <w:r w:rsidRPr="003B4B37">
                        <w:rPr>
                          <w:color w:val="000000" w:themeColor="text1"/>
                          <w:sz w:val="16"/>
                          <w:szCs w:val="16"/>
                        </w:rPr>
                        <w:t>• The focus shifted to safety, basic personal care, and stable accommodation (Means et al., 2003).</w:t>
                      </w:r>
                    </w:p>
                    <w:p w14:paraId="6E1B20CC" w14:textId="3F176BAA" w:rsidR="000C5EC3" w:rsidRPr="00576BAB" w:rsidRDefault="000C5EC3" w:rsidP="000C5EC3">
                      <w:pPr>
                        <w:spacing w:after="60"/>
                        <w:jc w:val="center"/>
                        <w:rPr>
                          <w:color w:val="000000" w:themeColor="text1"/>
                          <w:sz w:val="16"/>
                          <w:szCs w:val="16"/>
                        </w:rPr>
                      </w:pPr>
                    </w:p>
                  </w:txbxContent>
                </v:textbox>
                <w10:wrap anchorx="page"/>
              </v:roundrect>
            </w:pict>
          </mc:Fallback>
        </mc:AlternateContent>
      </w:r>
    </w:p>
    <w:p w14:paraId="170C2591" w14:textId="12C57A3B" w:rsidR="00430B3E" w:rsidRDefault="00430B3E" w:rsidP="00430B3E"/>
    <w:p w14:paraId="5AFFC33B" w14:textId="03E4D91D" w:rsidR="00430B3E" w:rsidRPr="00430B3E" w:rsidRDefault="00362692" w:rsidP="00430B3E">
      <w:pPr>
        <w:tabs>
          <w:tab w:val="left" w:pos="1215"/>
        </w:tabs>
        <w:sectPr w:rsidR="00430B3E" w:rsidRPr="00430B3E" w:rsidSect="003A000F">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94080" behindDoc="0" locked="0" layoutInCell="1" allowOverlap="1" wp14:anchorId="0A88657F" wp14:editId="72E805AE">
                <wp:simplePos x="0" y="0"/>
                <wp:positionH relativeFrom="column">
                  <wp:posOffset>5419186</wp:posOffset>
                </wp:positionH>
                <wp:positionV relativeFrom="paragraph">
                  <wp:posOffset>1905371</wp:posOffset>
                </wp:positionV>
                <wp:extent cx="153478" cy="258493"/>
                <wp:effectExtent l="19050" t="0" r="18415" b="46355"/>
                <wp:wrapNone/>
                <wp:docPr id="976394471" name="Arrow: Down 30"/>
                <wp:cNvGraphicFramePr/>
                <a:graphic xmlns:a="http://schemas.openxmlformats.org/drawingml/2006/main">
                  <a:graphicData uri="http://schemas.microsoft.com/office/word/2010/wordprocessingShape">
                    <wps:wsp>
                      <wps:cNvSpPr/>
                      <wps:spPr>
                        <a:xfrm>
                          <a:off x="0" y="0"/>
                          <a:ext cx="153478" cy="25849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14D69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0" o:spid="_x0000_s1026" type="#_x0000_t67" style="position:absolute;margin-left:426.7pt;margin-top:150.05pt;width:12.1pt;height:20.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" adj="15188" fillcolor="#4472c4 [3204]" strokecolor="#09101d [484]" strokeweight="1pt"/>
            </w:pict>
          </mc:Fallback>
        </mc:AlternateContent>
      </w:r>
      <w:r>
        <w:rPr>
          <w:noProof/>
        </w:rPr>
        <mc:AlternateContent>
          <mc:Choice Requires="wps">
            <w:drawing>
              <wp:anchor distT="0" distB="0" distL="114300" distR="114300" simplePos="0" relativeHeight="251693056" behindDoc="0" locked="0" layoutInCell="1" allowOverlap="1" wp14:anchorId="00DE74A3" wp14:editId="70F1A058">
                <wp:simplePos x="0" y="0"/>
                <wp:positionH relativeFrom="column">
                  <wp:posOffset>6995747</wp:posOffset>
                </wp:positionH>
                <wp:positionV relativeFrom="paragraph">
                  <wp:posOffset>1391920</wp:posOffset>
                </wp:positionV>
                <wp:extent cx="345056" cy="181155"/>
                <wp:effectExtent l="0" t="19050" r="36195" b="47625"/>
                <wp:wrapNone/>
                <wp:docPr id="561473127" name="Arrow: Right 29"/>
                <wp:cNvGraphicFramePr/>
                <a:graphic xmlns:a="http://schemas.openxmlformats.org/drawingml/2006/main">
                  <a:graphicData uri="http://schemas.microsoft.com/office/word/2010/wordprocessingShape">
                    <wps:wsp>
                      <wps:cNvSpPr/>
                      <wps:spPr>
                        <a:xfrm>
                          <a:off x="0" y="0"/>
                          <a:ext cx="345056" cy="18115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4DBA32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9" o:spid="_x0000_s1026" type="#_x0000_t13" style="position:absolute;margin-left:550.85pt;margin-top:109.6pt;width:27.15pt;height:14.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" adj="15930" fillcolor="#4472c4 [3204]" strokecolor="#09101d [484]" strokeweight="1pt"/>
            </w:pict>
          </mc:Fallback>
        </mc:AlternateContent>
      </w:r>
      <w:r>
        <w:rPr>
          <w:noProof/>
        </w:rPr>
        <mc:AlternateContent>
          <mc:Choice Requires="wps">
            <w:drawing>
              <wp:anchor distT="0" distB="0" distL="114300" distR="114300" simplePos="0" relativeHeight="251695104" behindDoc="0" locked="0" layoutInCell="1" allowOverlap="1" wp14:anchorId="3AAFA0E3" wp14:editId="0A4494C0">
                <wp:simplePos x="0" y="0"/>
                <wp:positionH relativeFrom="column">
                  <wp:posOffset>6633713</wp:posOffset>
                </wp:positionH>
                <wp:positionV relativeFrom="paragraph">
                  <wp:posOffset>1905372</wp:posOffset>
                </wp:positionV>
                <wp:extent cx="180604" cy="370852"/>
                <wp:effectExtent l="19050" t="0" r="29210" b="29210"/>
                <wp:wrapNone/>
                <wp:docPr id="165302346" name="Arrow: Down 31"/>
                <wp:cNvGraphicFramePr/>
                <a:graphic xmlns:a="http://schemas.openxmlformats.org/drawingml/2006/main">
                  <a:graphicData uri="http://schemas.microsoft.com/office/word/2010/wordprocessingShape">
                    <wps:wsp>
                      <wps:cNvSpPr/>
                      <wps:spPr>
                        <a:xfrm>
                          <a:off x="0" y="0"/>
                          <a:ext cx="180604" cy="37085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543DB" id="Arrow: Down 31" o:spid="_x0000_s1026" type="#_x0000_t67" style="position:absolute;margin-left:522.35pt;margin-top:150.05pt;width:14.2pt;height:29.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" adj="16340" fillcolor="#4472c4 [3204]" strokecolor="#09101d [484]" strokeweight="1pt"/>
            </w:pict>
          </mc:Fallback>
        </mc:AlternateContent>
      </w:r>
      <w:r>
        <w:rPr>
          <w:noProof/>
        </w:rPr>
        <mc:AlternateContent>
          <mc:Choice Requires="wps">
            <w:drawing>
              <wp:anchor distT="0" distB="0" distL="114300" distR="114300" simplePos="0" relativeHeight="251681792" behindDoc="0" locked="0" layoutInCell="1" allowOverlap="1" wp14:anchorId="46342D35" wp14:editId="5E458C43">
                <wp:simplePos x="0" y="0"/>
                <wp:positionH relativeFrom="column">
                  <wp:posOffset>5140169</wp:posOffset>
                </wp:positionH>
                <wp:positionV relativeFrom="paragraph">
                  <wp:posOffset>1037422</wp:posOffset>
                </wp:positionV>
                <wp:extent cx="1802130" cy="828136"/>
                <wp:effectExtent l="0" t="0" r="26670" b="10160"/>
                <wp:wrapNone/>
                <wp:docPr id="1702244143" name="Rectangle: Rounded Corners 5"/>
                <wp:cNvGraphicFramePr/>
                <a:graphic xmlns:a="http://schemas.openxmlformats.org/drawingml/2006/main">
                  <a:graphicData uri="http://schemas.microsoft.com/office/word/2010/wordprocessingShape">
                    <wps:wsp>
                      <wps:cNvSpPr/>
                      <wps:spPr>
                        <a:xfrm>
                          <a:off x="0" y="0"/>
                          <a:ext cx="1802130" cy="82813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601600" w14:textId="77777777" w:rsidR="000C5EC3" w:rsidRPr="0004350C" w:rsidRDefault="000C5EC3" w:rsidP="000C5EC3">
                            <w:pPr>
                              <w:jc w:val="center"/>
                              <w:rPr>
                                <w:b/>
                                <w:bCs/>
                                <w:color w:val="000000" w:themeColor="text1"/>
                              </w:rPr>
                            </w:pPr>
                            <w:r w:rsidRPr="0004350C">
                              <w:rPr>
                                <w:b/>
                                <w:bCs/>
                                <w:color w:val="000000" w:themeColor="text1"/>
                              </w:rPr>
                              <w:t>BRIEF HISTORY OF RESIDENTIAL CARE HOMES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342D35" id="Rectangle: Rounded Corners 5" o:spid="_x0000_s1041" style="position:absolute;margin-left:404.75pt;margin-top:81.7pt;width:141.9pt;height:65.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" fillcolor="#4472c4 [3204]" strokecolor="#09101d [484]" strokeweight="1pt">
                <v:stroke joinstyle="miter"/>
                <v:textbox>
                  <w:txbxContent>
                    <w:p w14:paraId="18601600" w14:textId="77777777" w:rsidR="000C5EC3" w:rsidRPr="0004350C" w:rsidRDefault="000C5EC3" w:rsidP="000C5EC3">
                      <w:pPr>
                        <w:jc w:val="center"/>
                        <w:rPr>
                          <w:b/>
                          <w:bCs/>
                          <w:color w:val="000000" w:themeColor="text1"/>
                        </w:rPr>
                      </w:pPr>
                      <w:r w:rsidRPr="0004350C">
                        <w:rPr>
                          <w:b/>
                          <w:bCs/>
                          <w:color w:val="000000" w:themeColor="text1"/>
                        </w:rPr>
                        <w:t>BRIEF HISTORY OF RESIDENTIAL CARE HOMES</w:t>
                      </w:r>
                    </w:p>
                  </w:txbxContent>
                </v:textbox>
              </v:roundrect>
            </w:pict>
          </mc:Fallback>
        </mc:AlternateContent>
      </w:r>
      <w:r>
        <w:rPr>
          <w:noProof/>
        </w:rPr>
        <mc:AlternateContent>
          <mc:Choice Requires="wps">
            <w:drawing>
              <wp:anchor distT="0" distB="0" distL="114300" distR="114300" simplePos="0" relativeHeight="251692032" behindDoc="0" locked="0" layoutInCell="1" allowOverlap="1" wp14:anchorId="0AE9E2B4" wp14:editId="5F9AB775">
                <wp:simplePos x="0" y="0"/>
                <wp:positionH relativeFrom="column">
                  <wp:posOffset>5884378</wp:posOffset>
                </wp:positionH>
                <wp:positionV relativeFrom="paragraph">
                  <wp:posOffset>721084</wp:posOffset>
                </wp:positionV>
                <wp:extent cx="170731" cy="251675"/>
                <wp:effectExtent l="19050" t="19050" r="39370" b="15240"/>
                <wp:wrapNone/>
                <wp:docPr id="492295366" name="Arrow: Up 28"/>
                <wp:cNvGraphicFramePr/>
                <a:graphic xmlns:a="http://schemas.openxmlformats.org/drawingml/2006/main">
                  <a:graphicData uri="http://schemas.microsoft.com/office/word/2010/wordprocessingShape">
                    <wps:wsp>
                      <wps:cNvSpPr/>
                      <wps:spPr>
                        <a:xfrm>
                          <a:off x="0" y="0"/>
                          <a:ext cx="170731" cy="251675"/>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54E0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8" o:spid="_x0000_s1026" type="#_x0000_t68" style="position:absolute;margin-left:463.35pt;margin-top:56.8pt;width:13.45pt;height:19.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" adj="7326" fillcolor="#4472c4 [3204]" strokecolor="#09101d [484]" strokeweight="1pt"/>
            </w:pict>
          </mc:Fallback>
        </mc:AlternateContent>
      </w:r>
      <w:r w:rsidR="000D34F9">
        <w:rPr>
          <w:noProof/>
        </w:rPr>
        <mc:AlternateContent>
          <mc:Choice Requires="wps">
            <w:drawing>
              <wp:anchor distT="0" distB="0" distL="114300" distR="114300" simplePos="0" relativeHeight="251691008" behindDoc="0" locked="0" layoutInCell="1" allowOverlap="1" wp14:anchorId="75D138ED" wp14:editId="0E332E15">
                <wp:simplePos x="0" y="0"/>
                <wp:positionH relativeFrom="column">
                  <wp:posOffset>655608</wp:posOffset>
                </wp:positionH>
                <wp:positionV relativeFrom="paragraph">
                  <wp:posOffset>2379825</wp:posOffset>
                </wp:positionV>
                <wp:extent cx="2553418" cy="3286664"/>
                <wp:effectExtent l="0" t="0" r="18415" b="28575"/>
                <wp:wrapNone/>
                <wp:docPr id="561283624" name="Rectangle: Single Corner Rounded 27"/>
                <wp:cNvGraphicFramePr/>
                <a:graphic xmlns:a="http://schemas.openxmlformats.org/drawingml/2006/main">
                  <a:graphicData uri="http://schemas.microsoft.com/office/word/2010/wordprocessingShape">
                    <wps:wsp>
                      <wps:cNvSpPr/>
                      <wps:spPr>
                        <a:xfrm>
                          <a:off x="0" y="0"/>
                          <a:ext cx="2553418" cy="3286664"/>
                        </a:xfrm>
                        <a:prstGeom prst="round1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C1B1C" id="Rectangle: Single Corner Rounded 27" o:spid="_x0000_s1026" style="position:absolute;margin-left:51.6pt;margin-top:187.4pt;width:201.05pt;height:25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53418,3286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" path="m,l2127840,v235040,,425578,190538,425578,425578l2553418,3286664,,3286664,,xe" filled="f" strokecolor="#4472c4 [3204]" strokeweight="1pt">
                <v:stroke joinstyle="miter"/>
                <v:path arrowok="t" o:connecttype="custom" o:connectlocs="0,0;2127840,0;2553418,425578;2553418,3286664;0,3286664;0,0" o:connectangles="0,0,0,0,0,0"/>
              </v:shape>
            </w:pict>
          </mc:Fallback>
        </mc:AlternateContent>
      </w:r>
      <w:r w:rsidR="000D34F9">
        <w:rPr>
          <w:noProof/>
        </w:rPr>
        <w:drawing>
          <wp:anchor distT="0" distB="0" distL="114300" distR="114300" simplePos="0" relativeHeight="251699200" behindDoc="0" locked="0" layoutInCell="1" allowOverlap="1" wp14:anchorId="4B8A11F5" wp14:editId="2E1C7A67">
            <wp:simplePos x="0" y="0"/>
            <wp:positionH relativeFrom="column">
              <wp:posOffset>-667289</wp:posOffset>
            </wp:positionH>
            <wp:positionV relativeFrom="paragraph">
              <wp:posOffset>2758213</wp:posOffset>
            </wp:positionV>
            <wp:extent cx="956945" cy="2510286"/>
            <wp:effectExtent l="0" t="0" r="0" b="4445"/>
            <wp:wrapNone/>
            <wp:docPr id="3017731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73146" name="Picture 301773146"/>
                    <pic:cNvPicPr/>
                  </pic:nvPicPr>
                  <pic:blipFill rotWithShape="1">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rcRect l="20004" t="10398" r="18290" b="7766"/>
                    <a:stretch>
                      <a:fillRect/>
                    </a:stretch>
                  </pic:blipFill>
                  <pic:spPr bwMode="auto">
                    <a:xfrm>
                      <a:off x="0" y="0"/>
                      <a:ext cx="956945" cy="25102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0B3E">
        <w:tab/>
      </w:r>
      <w:r w:rsidR="00EA36AE">
        <w:rPr>
          <w:noProof/>
        </w:rPr>
        <mc:AlternateContent>
          <mc:Choice Requires="wpg">
            <w:drawing>
              <wp:anchor distT="0" distB="0" distL="457200" distR="457200" simplePos="0" relativeHeight="251688960" behindDoc="0" locked="0" layoutInCell="1" allowOverlap="1" wp14:anchorId="44F5D3F8" wp14:editId="74274C49">
                <wp:simplePos x="0" y="0"/>
                <wp:positionH relativeFrom="page">
                  <wp:posOffset>1828800</wp:posOffset>
                </wp:positionH>
                <wp:positionV relativeFrom="page">
                  <wp:posOffset>4244196</wp:posOffset>
                </wp:positionV>
                <wp:extent cx="2277134" cy="3242231"/>
                <wp:effectExtent l="0" t="0" r="8890" b="0"/>
                <wp:wrapSquare wrapText="bothSides"/>
                <wp:docPr id="1480028007" name="Group 189"/>
                <wp:cNvGraphicFramePr/>
                <a:graphic xmlns:a="http://schemas.openxmlformats.org/drawingml/2006/main">
                  <a:graphicData uri="http://schemas.microsoft.com/office/word/2010/wordprocessingGroup">
                    <wpg:wgp>
                      <wpg:cNvGrpSpPr/>
                      <wpg:grpSpPr>
                        <a:xfrm>
                          <a:off x="0" y="0"/>
                          <a:ext cx="2277134" cy="3242231"/>
                          <a:chOff x="1505352" y="47706"/>
                          <a:chExt cx="3275389" cy="9572866"/>
                        </a:xfrm>
                      </wpg:grpSpPr>
                      <wpg:grpSp>
                        <wpg:cNvPr id="750066961" name="Group 750066961"/>
                        <wpg:cNvGrpSpPr/>
                        <wpg:grpSpPr>
                          <a:xfrm>
                            <a:off x="1505352" y="47706"/>
                            <a:ext cx="551539" cy="9458869"/>
                            <a:chOff x="1277786" y="47706"/>
                            <a:chExt cx="551539" cy="9458869"/>
                          </a:xfrm>
                        </wpg:grpSpPr>
                        <wps:wsp>
                          <wps:cNvPr id="411565317" name="Rectangle 5"/>
                          <wps:cNvSpPr/>
                          <wps:spPr>
                            <a:xfrm>
                              <a:off x="1277786" y="143119"/>
                              <a:ext cx="551539"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1577939" name="Rectangle 1841577939"/>
                          <wps:cNvSpPr/>
                          <wps:spPr>
                            <a:xfrm>
                              <a:off x="1506302" y="47706"/>
                              <a:ext cx="271102" cy="9372601"/>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63075998" name="Text Box 1263075998"/>
                        <wps:cNvSpPr txBox="1"/>
                        <wps:spPr>
                          <a:xfrm>
                            <a:off x="2112693" y="223640"/>
                            <a:ext cx="2668048" cy="93969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6B9F8" w14:textId="77777777" w:rsidR="000C5EC3" w:rsidRPr="00CB7B36" w:rsidRDefault="000C5EC3" w:rsidP="000C5EC3">
                              <w:pPr>
                                <w:pStyle w:val="TOCHeading"/>
                                <w:spacing w:before="120"/>
                                <w:rPr>
                                  <w:b/>
                                  <w:bCs/>
                                  <w:color w:val="000000" w:themeColor="text1"/>
                                  <w:sz w:val="14"/>
                                  <w:szCs w:val="14"/>
                                </w:rPr>
                              </w:pPr>
                              <w:r w:rsidRPr="00CB7B36">
                                <w:rPr>
                                  <w:b/>
                                  <w:bCs/>
                                  <w:color w:val="000000" w:themeColor="text1"/>
                                  <w:sz w:val="14"/>
                                  <w:szCs w:val="14"/>
                                </w:rPr>
                                <w:t>CURRENT FUNCTIONING</w:t>
                              </w:r>
                            </w:p>
                            <w:p w14:paraId="1DB074E2"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Who They Support</w:t>
                              </w:r>
                            </w:p>
                            <w:p w14:paraId="1580B5BB" w14:textId="77777777" w:rsidR="00DF162B" w:rsidRPr="00CB7B36" w:rsidRDefault="00DF162B" w:rsidP="00DF162B">
                              <w:pPr>
                                <w:spacing w:after="0"/>
                                <w:rPr>
                                  <w:color w:val="000000" w:themeColor="text1"/>
                                  <w:sz w:val="14"/>
                                  <w:szCs w:val="14"/>
                                </w:rPr>
                              </w:pPr>
                              <w:r w:rsidRPr="00CB7B36">
                                <w:rPr>
                                  <w:color w:val="000000" w:themeColor="text1"/>
                                  <w:sz w:val="14"/>
                                  <w:szCs w:val="14"/>
                                </w:rPr>
                                <w:t>• Older adults (Age UK, 2023).</w:t>
                              </w:r>
                            </w:p>
                            <w:p w14:paraId="05C8802F" w14:textId="77777777" w:rsidR="00DF162B" w:rsidRPr="00CB7B36" w:rsidRDefault="00DF162B" w:rsidP="00DF162B">
                              <w:pPr>
                                <w:spacing w:after="0"/>
                                <w:rPr>
                                  <w:color w:val="000000" w:themeColor="text1"/>
                                  <w:sz w:val="14"/>
                                  <w:szCs w:val="14"/>
                                </w:rPr>
                              </w:pPr>
                              <w:r w:rsidRPr="00CB7B36">
                                <w:rPr>
                                  <w:color w:val="000000" w:themeColor="text1"/>
                                  <w:sz w:val="14"/>
                                  <w:szCs w:val="14"/>
                                </w:rPr>
                                <w:t>• People with physical disabilities (NHS, 2023).</w:t>
                              </w:r>
                            </w:p>
                            <w:p w14:paraId="77EA35DB" w14:textId="77777777" w:rsidR="00DF162B" w:rsidRPr="00CB7B36" w:rsidRDefault="00DF162B" w:rsidP="00DF162B">
                              <w:pPr>
                                <w:spacing w:after="0"/>
                                <w:rPr>
                                  <w:color w:val="000000" w:themeColor="text1"/>
                                  <w:sz w:val="14"/>
                                  <w:szCs w:val="14"/>
                                </w:rPr>
                              </w:pPr>
                              <w:r w:rsidRPr="00CB7B36">
                                <w:rPr>
                                  <w:color w:val="000000" w:themeColor="text1"/>
                                  <w:sz w:val="14"/>
                                  <w:szCs w:val="14"/>
                                </w:rPr>
                                <w:t>• Individuals with mild–moderate dementia (SCIE, 2022).</w:t>
                              </w:r>
                            </w:p>
                            <w:p w14:paraId="6F2107E5"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What They Provide</w:t>
                              </w:r>
                            </w:p>
                            <w:p w14:paraId="6138C769" w14:textId="77777777" w:rsidR="00DF162B" w:rsidRPr="00CB7B36" w:rsidRDefault="00DF162B" w:rsidP="00DF162B">
                              <w:pPr>
                                <w:spacing w:after="0"/>
                                <w:rPr>
                                  <w:color w:val="000000" w:themeColor="text1"/>
                                  <w:sz w:val="14"/>
                                  <w:szCs w:val="14"/>
                                </w:rPr>
                              </w:pPr>
                              <w:r w:rsidRPr="00CB7B36">
                                <w:rPr>
                                  <w:color w:val="000000" w:themeColor="text1"/>
                                  <w:sz w:val="14"/>
                                  <w:szCs w:val="14"/>
                                </w:rPr>
                                <w:t>• 24</w:t>
                              </w:r>
                              <w:r w:rsidRPr="00CB7B36">
                                <w:rPr>
                                  <w:rFonts w:ascii="Cambria Math" w:hAnsi="Cambria Math" w:cs="Cambria Math"/>
                                  <w:color w:val="000000" w:themeColor="text1"/>
                                  <w:sz w:val="14"/>
                                  <w:szCs w:val="14"/>
                                </w:rPr>
                                <w:t>‑</w:t>
                              </w:r>
                              <w:r w:rsidRPr="00CB7B36">
                                <w:rPr>
                                  <w:color w:val="000000" w:themeColor="text1"/>
                                  <w:sz w:val="14"/>
                                  <w:szCs w:val="14"/>
                                </w:rPr>
                                <w:t>hour care (CQC, 2023).</w:t>
                              </w:r>
                            </w:p>
                            <w:p w14:paraId="5A4704A6" w14:textId="77777777" w:rsidR="00DF162B" w:rsidRPr="00CB7B36" w:rsidRDefault="00DF162B" w:rsidP="00DF162B">
                              <w:pPr>
                                <w:spacing w:after="0"/>
                                <w:rPr>
                                  <w:color w:val="000000" w:themeColor="text1"/>
                                  <w:sz w:val="14"/>
                                  <w:szCs w:val="14"/>
                                </w:rPr>
                              </w:pPr>
                              <w:r w:rsidRPr="00CB7B36">
                                <w:rPr>
                                  <w:color w:val="000000" w:themeColor="text1"/>
                                  <w:sz w:val="14"/>
                                  <w:szCs w:val="14"/>
                                </w:rPr>
                                <w:t>• Personal care (NHS, 2023).</w:t>
                              </w:r>
                            </w:p>
                            <w:p w14:paraId="718A37A8" w14:textId="77777777" w:rsidR="00DF162B" w:rsidRPr="00CB7B36" w:rsidRDefault="00DF162B" w:rsidP="00DF162B">
                              <w:pPr>
                                <w:spacing w:after="0"/>
                                <w:rPr>
                                  <w:color w:val="000000" w:themeColor="text1"/>
                                  <w:sz w:val="14"/>
                                  <w:szCs w:val="14"/>
                                </w:rPr>
                              </w:pPr>
                              <w:r w:rsidRPr="00CB7B36">
                                <w:rPr>
                                  <w:color w:val="000000" w:themeColor="text1"/>
                                  <w:sz w:val="14"/>
                                  <w:szCs w:val="14"/>
                                </w:rPr>
                                <w:t>• Medication support (NICE, 2022).</w:t>
                              </w:r>
                            </w:p>
                            <w:p w14:paraId="5E8622B0" w14:textId="77777777" w:rsidR="00DF162B" w:rsidRPr="00CB7B36" w:rsidRDefault="00DF162B" w:rsidP="00DF162B">
                              <w:pPr>
                                <w:spacing w:after="0"/>
                                <w:rPr>
                                  <w:color w:val="000000" w:themeColor="text1"/>
                                  <w:sz w:val="14"/>
                                  <w:szCs w:val="14"/>
                                </w:rPr>
                              </w:pPr>
                              <w:r w:rsidRPr="00CB7B36">
                                <w:rPr>
                                  <w:color w:val="000000" w:themeColor="text1"/>
                                  <w:sz w:val="14"/>
                                  <w:szCs w:val="14"/>
                                </w:rPr>
                                <w:t>• Meals and structured activities (Age UK, 2023).</w:t>
                              </w:r>
                            </w:p>
                            <w:p w14:paraId="5AEDA11D"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w:t>
                              </w:r>
                              <w:r w:rsidRPr="00CB7B36">
                                <w:rPr>
                                  <w:rFonts w:ascii="Segoe UI Emoji" w:hAnsi="Segoe UI Emoji" w:cs="Segoe UI Emoji"/>
                                  <w:color w:val="000000" w:themeColor="text1"/>
                                  <w:sz w:val="14"/>
                                  <w:szCs w:val="14"/>
                                </w:rPr>
                                <w:t>⚕️</w:t>
                              </w:r>
                              <w:r w:rsidRPr="00CB7B36">
                                <w:rPr>
                                  <w:color w:val="000000" w:themeColor="text1"/>
                                  <w:sz w:val="14"/>
                                  <w:szCs w:val="14"/>
                                </w:rPr>
                                <w:t xml:space="preserve"> How They Operate</w:t>
                              </w:r>
                            </w:p>
                            <w:p w14:paraId="694AB3F1" w14:textId="77777777" w:rsidR="00DF162B" w:rsidRPr="00CB7B36" w:rsidRDefault="00DF162B" w:rsidP="00DF162B">
                              <w:pPr>
                                <w:spacing w:after="0"/>
                                <w:rPr>
                                  <w:color w:val="000000" w:themeColor="text1"/>
                                  <w:sz w:val="14"/>
                                  <w:szCs w:val="14"/>
                                </w:rPr>
                              </w:pPr>
                              <w:r w:rsidRPr="00CB7B36">
                                <w:rPr>
                                  <w:color w:val="000000" w:themeColor="text1"/>
                                  <w:sz w:val="14"/>
                                  <w:szCs w:val="14"/>
                                </w:rPr>
                                <w:t>• Individual care plans (CQC, 2023).</w:t>
                              </w:r>
                            </w:p>
                            <w:p w14:paraId="71E61FA8" w14:textId="77777777" w:rsidR="00DF162B" w:rsidRPr="00CB7B36" w:rsidRDefault="00DF162B" w:rsidP="00DF162B">
                              <w:pPr>
                                <w:spacing w:after="0"/>
                                <w:rPr>
                                  <w:color w:val="000000" w:themeColor="text1"/>
                                  <w:sz w:val="14"/>
                                  <w:szCs w:val="14"/>
                                </w:rPr>
                              </w:pPr>
                              <w:r w:rsidRPr="00CB7B36">
                                <w:rPr>
                                  <w:color w:val="000000" w:themeColor="text1"/>
                                  <w:sz w:val="14"/>
                                  <w:szCs w:val="14"/>
                                </w:rPr>
                                <w:t>• Ongoing health monitoring (NICE, 2022).</w:t>
                              </w:r>
                            </w:p>
                            <w:p w14:paraId="24595A95" w14:textId="77777777" w:rsidR="00DF162B" w:rsidRPr="00CB7B36" w:rsidRDefault="00DF162B" w:rsidP="00DF162B">
                              <w:pPr>
                                <w:spacing w:after="0"/>
                                <w:rPr>
                                  <w:color w:val="000000" w:themeColor="text1"/>
                                  <w:sz w:val="14"/>
                                  <w:szCs w:val="14"/>
                                </w:rPr>
                              </w:pPr>
                              <w:r w:rsidRPr="00CB7B36">
                                <w:rPr>
                                  <w:color w:val="000000" w:themeColor="text1"/>
                                  <w:sz w:val="14"/>
                                  <w:szCs w:val="14"/>
                                </w:rPr>
                                <w:t>• Work collaboratively with GPs and community nurses (NHS, 2023).</w:t>
                              </w:r>
                            </w:p>
                            <w:p w14:paraId="12F4C4FF"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Regulation</w:t>
                              </w:r>
                            </w:p>
                            <w:p w14:paraId="53362D52" w14:textId="77777777" w:rsidR="00DF162B" w:rsidRPr="00CB7B36" w:rsidRDefault="00DF162B" w:rsidP="00DF162B">
                              <w:pPr>
                                <w:spacing w:after="0"/>
                                <w:rPr>
                                  <w:color w:val="000000" w:themeColor="text1"/>
                                  <w:sz w:val="14"/>
                                  <w:szCs w:val="14"/>
                                </w:rPr>
                              </w:pPr>
                              <w:r w:rsidRPr="00CB7B36">
                                <w:rPr>
                                  <w:color w:val="000000" w:themeColor="text1"/>
                                  <w:sz w:val="14"/>
                                  <w:szCs w:val="14"/>
                                </w:rPr>
                                <w:t>• Regulated by the Care Quality Commission (CQC, 2023).</w:t>
                              </w:r>
                            </w:p>
                            <w:p w14:paraId="607595F4" w14:textId="77777777" w:rsidR="00DF162B" w:rsidRPr="00CB7B36" w:rsidRDefault="00DF162B" w:rsidP="00DF162B">
                              <w:pPr>
                                <w:spacing w:after="0"/>
                                <w:rPr>
                                  <w:color w:val="000000" w:themeColor="text1"/>
                                  <w:sz w:val="14"/>
                                  <w:szCs w:val="14"/>
                                </w:rPr>
                              </w:pPr>
                              <w:r w:rsidRPr="00CB7B36">
                                <w:rPr>
                                  <w:color w:val="000000" w:themeColor="text1"/>
                                  <w:sz w:val="14"/>
                                  <w:szCs w:val="14"/>
                                </w:rPr>
                                <w:t>• Emphasis on safety, quality, and person</w:t>
                              </w:r>
                              <w:r w:rsidRPr="00CB7B36">
                                <w:rPr>
                                  <w:rFonts w:ascii="Cambria Math" w:hAnsi="Cambria Math" w:cs="Cambria Math"/>
                                  <w:color w:val="000000" w:themeColor="text1"/>
                                  <w:sz w:val="14"/>
                                  <w:szCs w:val="14"/>
                                </w:rPr>
                                <w:t>‑</w:t>
                              </w:r>
                              <w:r w:rsidRPr="00CB7B36">
                                <w:rPr>
                                  <w:color w:val="000000" w:themeColor="text1"/>
                                  <w:sz w:val="14"/>
                                  <w:szCs w:val="14"/>
                                </w:rPr>
                                <w:t>centred care (CQC, 2023).</w:t>
                              </w:r>
                            </w:p>
                            <w:p w14:paraId="1A069273"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Purpose</w:t>
                              </w:r>
                            </w:p>
                            <w:p w14:paraId="092D1355" w14:textId="77777777" w:rsidR="00DF162B" w:rsidRPr="00CB7B36" w:rsidRDefault="00DF162B" w:rsidP="00DF162B">
                              <w:pPr>
                                <w:spacing w:after="0"/>
                                <w:rPr>
                                  <w:color w:val="000000" w:themeColor="text1"/>
                                  <w:sz w:val="14"/>
                                  <w:szCs w:val="14"/>
                                </w:rPr>
                              </w:pPr>
                              <w:r w:rsidRPr="00CB7B36">
                                <w:rPr>
                                  <w:color w:val="000000" w:themeColor="text1"/>
                                  <w:sz w:val="14"/>
                                  <w:szCs w:val="14"/>
                                </w:rPr>
                                <w:t>• Safety (NHS, 2023).</w:t>
                              </w:r>
                            </w:p>
                            <w:p w14:paraId="214B5748" w14:textId="77777777" w:rsidR="00DF162B" w:rsidRPr="00CB7B36" w:rsidRDefault="00DF162B" w:rsidP="00DF162B">
                              <w:pPr>
                                <w:spacing w:after="0"/>
                                <w:rPr>
                                  <w:color w:val="000000" w:themeColor="text1"/>
                                  <w:sz w:val="14"/>
                                  <w:szCs w:val="14"/>
                                </w:rPr>
                              </w:pPr>
                              <w:r w:rsidRPr="00CB7B36">
                                <w:rPr>
                                  <w:color w:val="000000" w:themeColor="text1"/>
                                  <w:sz w:val="14"/>
                                  <w:szCs w:val="14"/>
                                </w:rPr>
                                <w:t>• Independence (SCIE, 2022).</w:t>
                              </w:r>
                            </w:p>
                            <w:p w14:paraId="03E1E264" w14:textId="62602FDC" w:rsidR="000C5EC3" w:rsidRPr="00CB7B36" w:rsidRDefault="00DF162B" w:rsidP="00DF162B">
                              <w:pPr>
                                <w:spacing w:after="0"/>
                                <w:rPr>
                                  <w:color w:val="000000" w:themeColor="text1"/>
                                  <w:sz w:val="14"/>
                                  <w:szCs w:val="14"/>
                                </w:rPr>
                              </w:pPr>
                              <w:r w:rsidRPr="00CB7B36">
                                <w:rPr>
                                  <w:color w:val="000000" w:themeColor="text1"/>
                                  <w:sz w:val="14"/>
                                  <w:szCs w:val="14"/>
                                </w:rPr>
                                <w:t>• Wellbeing (Age UK,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44F5D3F8" id="_x0000_s1042" style="position:absolute;margin-left:2in;margin-top:334.2pt;width:179.3pt;height:255.3pt;z-index:251688960;mso-wrap-distance-left:36pt;mso-wrap-distance-right:36pt;mso-position-horizontal-relative:page;mso-position-vertical-relative:page;mso-width-relative:margin" coordorigin="15053,477" coordsize="32753,95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">
                <v:group id="Group 750066961" o:spid="_x0000_s1043" style="position:absolute;left:15053;top:477;width:5515;height:94588" coordorigin="12777,477" coordsize="5515,94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">
                  <v:shape id="Rectangle 5" o:spid="_x0000_s1044" style="position:absolute;left:12777;top:1431;width:5516;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" path="m,l667707,v4,1323975,-219068,3990702,-219064,5314677c448639,7111854,667711,7566279,667707,9363456l,9363456,,xe" fillcolor="#4472c4 [3204]" stroked="f" strokeweight="1pt">
                    <v:stroke joinstyle="miter"/>
                    <v:path arrowok="t" o:connecttype="custom" o:connectlocs="0,0;551539,0;370588,5314677;551539,9363456;0,9363456;0,0" o:connectangles="0,0,0,0,0,0"/>
                  </v:shape>
                  <v:rect id="Rectangle 1841577939" o:spid="_x0000_s1045" style="position:absolute;left:15063;top:477;width:2711;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" stroked="f" strokeweight="1pt">
                    <v:fill r:id="rId13" o:title="" recolor="t" rotate="t" type="frame"/>
                  </v:rect>
                </v:group>
                <v:shape id="Text Box 1263075998" o:spid="_x0000_s1046" type="#_x0000_t202" style="position:absolute;left:21126;top:2236;width:26681;height:93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" filled="f" stroked="f" strokeweight=".5pt">
                  <v:textbox inset="0,0,0,0">
                    <w:txbxContent>
                      <w:p w14:paraId="2CC6B9F8" w14:textId="77777777" w:rsidR="000C5EC3" w:rsidRPr="00CB7B36" w:rsidRDefault="000C5EC3" w:rsidP="000C5EC3">
                        <w:pPr>
                          <w:pStyle w:val="TOCHeading"/>
                          <w:spacing w:before="120"/>
                          <w:rPr>
                            <w:b/>
                            <w:bCs/>
                            <w:color w:val="000000" w:themeColor="text1"/>
                            <w:sz w:val="14"/>
                            <w:szCs w:val="14"/>
                          </w:rPr>
                        </w:pPr>
                        <w:r w:rsidRPr="00CB7B36">
                          <w:rPr>
                            <w:b/>
                            <w:bCs/>
                            <w:color w:val="000000" w:themeColor="text1"/>
                            <w:sz w:val="14"/>
                            <w:szCs w:val="14"/>
                          </w:rPr>
                          <w:t>CURRENT FUNCTIONING</w:t>
                        </w:r>
                      </w:p>
                      <w:p w14:paraId="1DB074E2"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Who They Support</w:t>
                        </w:r>
                      </w:p>
                      <w:p w14:paraId="1580B5BB" w14:textId="77777777" w:rsidR="00DF162B" w:rsidRPr="00CB7B36" w:rsidRDefault="00DF162B" w:rsidP="00DF162B">
                        <w:pPr>
                          <w:spacing w:after="0"/>
                          <w:rPr>
                            <w:color w:val="000000" w:themeColor="text1"/>
                            <w:sz w:val="14"/>
                            <w:szCs w:val="14"/>
                          </w:rPr>
                        </w:pPr>
                        <w:r w:rsidRPr="00CB7B36">
                          <w:rPr>
                            <w:color w:val="000000" w:themeColor="text1"/>
                            <w:sz w:val="14"/>
                            <w:szCs w:val="14"/>
                          </w:rPr>
                          <w:t>• Older adults (Age UK, 2023).</w:t>
                        </w:r>
                      </w:p>
                      <w:p w14:paraId="05C8802F" w14:textId="77777777" w:rsidR="00DF162B" w:rsidRPr="00CB7B36" w:rsidRDefault="00DF162B" w:rsidP="00DF162B">
                        <w:pPr>
                          <w:spacing w:after="0"/>
                          <w:rPr>
                            <w:color w:val="000000" w:themeColor="text1"/>
                            <w:sz w:val="14"/>
                            <w:szCs w:val="14"/>
                          </w:rPr>
                        </w:pPr>
                        <w:r w:rsidRPr="00CB7B36">
                          <w:rPr>
                            <w:color w:val="000000" w:themeColor="text1"/>
                            <w:sz w:val="14"/>
                            <w:szCs w:val="14"/>
                          </w:rPr>
                          <w:t>• People with physical disabilities (NHS, 2023).</w:t>
                        </w:r>
                      </w:p>
                      <w:p w14:paraId="77EA35DB" w14:textId="77777777" w:rsidR="00DF162B" w:rsidRPr="00CB7B36" w:rsidRDefault="00DF162B" w:rsidP="00DF162B">
                        <w:pPr>
                          <w:spacing w:after="0"/>
                          <w:rPr>
                            <w:color w:val="000000" w:themeColor="text1"/>
                            <w:sz w:val="14"/>
                            <w:szCs w:val="14"/>
                          </w:rPr>
                        </w:pPr>
                        <w:r w:rsidRPr="00CB7B36">
                          <w:rPr>
                            <w:color w:val="000000" w:themeColor="text1"/>
                            <w:sz w:val="14"/>
                            <w:szCs w:val="14"/>
                          </w:rPr>
                          <w:t>• Individuals with mild–moderate dementia (SCIE, 2022).</w:t>
                        </w:r>
                      </w:p>
                      <w:p w14:paraId="6F2107E5"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What They Provide</w:t>
                        </w:r>
                      </w:p>
                      <w:p w14:paraId="6138C769" w14:textId="77777777" w:rsidR="00DF162B" w:rsidRPr="00CB7B36" w:rsidRDefault="00DF162B" w:rsidP="00DF162B">
                        <w:pPr>
                          <w:spacing w:after="0"/>
                          <w:rPr>
                            <w:color w:val="000000" w:themeColor="text1"/>
                            <w:sz w:val="14"/>
                            <w:szCs w:val="14"/>
                          </w:rPr>
                        </w:pPr>
                        <w:r w:rsidRPr="00CB7B36">
                          <w:rPr>
                            <w:color w:val="000000" w:themeColor="text1"/>
                            <w:sz w:val="14"/>
                            <w:szCs w:val="14"/>
                          </w:rPr>
                          <w:t>• 24</w:t>
                        </w:r>
                        <w:r w:rsidRPr="00CB7B36">
                          <w:rPr>
                            <w:rFonts w:ascii="Cambria Math" w:hAnsi="Cambria Math" w:cs="Cambria Math"/>
                            <w:color w:val="000000" w:themeColor="text1"/>
                            <w:sz w:val="14"/>
                            <w:szCs w:val="14"/>
                          </w:rPr>
                          <w:t>‑</w:t>
                        </w:r>
                        <w:r w:rsidRPr="00CB7B36">
                          <w:rPr>
                            <w:color w:val="000000" w:themeColor="text1"/>
                            <w:sz w:val="14"/>
                            <w:szCs w:val="14"/>
                          </w:rPr>
                          <w:t>hour care (CQC, 2023).</w:t>
                        </w:r>
                      </w:p>
                      <w:p w14:paraId="5A4704A6" w14:textId="77777777" w:rsidR="00DF162B" w:rsidRPr="00CB7B36" w:rsidRDefault="00DF162B" w:rsidP="00DF162B">
                        <w:pPr>
                          <w:spacing w:after="0"/>
                          <w:rPr>
                            <w:color w:val="000000" w:themeColor="text1"/>
                            <w:sz w:val="14"/>
                            <w:szCs w:val="14"/>
                          </w:rPr>
                        </w:pPr>
                        <w:r w:rsidRPr="00CB7B36">
                          <w:rPr>
                            <w:color w:val="000000" w:themeColor="text1"/>
                            <w:sz w:val="14"/>
                            <w:szCs w:val="14"/>
                          </w:rPr>
                          <w:t>• Personal care (NHS, 2023).</w:t>
                        </w:r>
                      </w:p>
                      <w:p w14:paraId="718A37A8" w14:textId="77777777" w:rsidR="00DF162B" w:rsidRPr="00CB7B36" w:rsidRDefault="00DF162B" w:rsidP="00DF162B">
                        <w:pPr>
                          <w:spacing w:after="0"/>
                          <w:rPr>
                            <w:color w:val="000000" w:themeColor="text1"/>
                            <w:sz w:val="14"/>
                            <w:szCs w:val="14"/>
                          </w:rPr>
                        </w:pPr>
                        <w:r w:rsidRPr="00CB7B36">
                          <w:rPr>
                            <w:color w:val="000000" w:themeColor="text1"/>
                            <w:sz w:val="14"/>
                            <w:szCs w:val="14"/>
                          </w:rPr>
                          <w:t>• Medication support (NICE, 2022).</w:t>
                        </w:r>
                      </w:p>
                      <w:p w14:paraId="5E8622B0" w14:textId="77777777" w:rsidR="00DF162B" w:rsidRPr="00CB7B36" w:rsidRDefault="00DF162B" w:rsidP="00DF162B">
                        <w:pPr>
                          <w:spacing w:after="0"/>
                          <w:rPr>
                            <w:color w:val="000000" w:themeColor="text1"/>
                            <w:sz w:val="14"/>
                            <w:szCs w:val="14"/>
                          </w:rPr>
                        </w:pPr>
                        <w:r w:rsidRPr="00CB7B36">
                          <w:rPr>
                            <w:color w:val="000000" w:themeColor="text1"/>
                            <w:sz w:val="14"/>
                            <w:szCs w:val="14"/>
                          </w:rPr>
                          <w:t>• Meals and structured activities (Age UK, 2023).</w:t>
                        </w:r>
                      </w:p>
                      <w:p w14:paraId="5AEDA11D"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w:t>
                        </w:r>
                        <w:r w:rsidRPr="00CB7B36">
                          <w:rPr>
                            <w:rFonts w:ascii="Segoe UI Emoji" w:hAnsi="Segoe UI Emoji" w:cs="Segoe UI Emoji"/>
                            <w:color w:val="000000" w:themeColor="text1"/>
                            <w:sz w:val="14"/>
                            <w:szCs w:val="14"/>
                          </w:rPr>
                          <w:t>⚕️</w:t>
                        </w:r>
                        <w:r w:rsidRPr="00CB7B36">
                          <w:rPr>
                            <w:color w:val="000000" w:themeColor="text1"/>
                            <w:sz w:val="14"/>
                            <w:szCs w:val="14"/>
                          </w:rPr>
                          <w:t xml:space="preserve"> How They Operate</w:t>
                        </w:r>
                      </w:p>
                      <w:p w14:paraId="694AB3F1" w14:textId="77777777" w:rsidR="00DF162B" w:rsidRPr="00CB7B36" w:rsidRDefault="00DF162B" w:rsidP="00DF162B">
                        <w:pPr>
                          <w:spacing w:after="0"/>
                          <w:rPr>
                            <w:color w:val="000000" w:themeColor="text1"/>
                            <w:sz w:val="14"/>
                            <w:szCs w:val="14"/>
                          </w:rPr>
                        </w:pPr>
                        <w:r w:rsidRPr="00CB7B36">
                          <w:rPr>
                            <w:color w:val="000000" w:themeColor="text1"/>
                            <w:sz w:val="14"/>
                            <w:szCs w:val="14"/>
                          </w:rPr>
                          <w:t>• Individual care plans (CQC, 2023).</w:t>
                        </w:r>
                      </w:p>
                      <w:p w14:paraId="71E61FA8" w14:textId="77777777" w:rsidR="00DF162B" w:rsidRPr="00CB7B36" w:rsidRDefault="00DF162B" w:rsidP="00DF162B">
                        <w:pPr>
                          <w:spacing w:after="0"/>
                          <w:rPr>
                            <w:color w:val="000000" w:themeColor="text1"/>
                            <w:sz w:val="14"/>
                            <w:szCs w:val="14"/>
                          </w:rPr>
                        </w:pPr>
                        <w:r w:rsidRPr="00CB7B36">
                          <w:rPr>
                            <w:color w:val="000000" w:themeColor="text1"/>
                            <w:sz w:val="14"/>
                            <w:szCs w:val="14"/>
                          </w:rPr>
                          <w:t>• Ongoing health monitoring (NICE, 2022).</w:t>
                        </w:r>
                      </w:p>
                      <w:p w14:paraId="24595A95" w14:textId="77777777" w:rsidR="00DF162B" w:rsidRPr="00CB7B36" w:rsidRDefault="00DF162B" w:rsidP="00DF162B">
                        <w:pPr>
                          <w:spacing w:after="0"/>
                          <w:rPr>
                            <w:color w:val="000000" w:themeColor="text1"/>
                            <w:sz w:val="14"/>
                            <w:szCs w:val="14"/>
                          </w:rPr>
                        </w:pPr>
                        <w:r w:rsidRPr="00CB7B36">
                          <w:rPr>
                            <w:color w:val="000000" w:themeColor="text1"/>
                            <w:sz w:val="14"/>
                            <w:szCs w:val="14"/>
                          </w:rPr>
                          <w:t>• Work collaboratively with GPs and community nurses (NHS, 2023).</w:t>
                        </w:r>
                      </w:p>
                      <w:p w14:paraId="12F4C4FF"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Regulation</w:t>
                        </w:r>
                      </w:p>
                      <w:p w14:paraId="53362D52" w14:textId="77777777" w:rsidR="00DF162B" w:rsidRPr="00CB7B36" w:rsidRDefault="00DF162B" w:rsidP="00DF162B">
                        <w:pPr>
                          <w:spacing w:after="0"/>
                          <w:rPr>
                            <w:color w:val="000000" w:themeColor="text1"/>
                            <w:sz w:val="14"/>
                            <w:szCs w:val="14"/>
                          </w:rPr>
                        </w:pPr>
                        <w:r w:rsidRPr="00CB7B36">
                          <w:rPr>
                            <w:color w:val="000000" w:themeColor="text1"/>
                            <w:sz w:val="14"/>
                            <w:szCs w:val="14"/>
                          </w:rPr>
                          <w:t>• Regulated by the Care Quality Commission (CQC, 2023).</w:t>
                        </w:r>
                      </w:p>
                      <w:p w14:paraId="607595F4" w14:textId="77777777" w:rsidR="00DF162B" w:rsidRPr="00CB7B36" w:rsidRDefault="00DF162B" w:rsidP="00DF162B">
                        <w:pPr>
                          <w:spacing w:after="0"/>
                          <w:rPr>
                            <w:color w:val="000000" w:themeColor="text1"/>
                            <w:sz w:val="14"/>
                            <w:szCs w:val="14"/>
                          </w:rPr>
                        </w:pPr>
                        <w:r w:rsidRPr="00CB7B36">
                          <w:rPr>
                            <w:color w:val="000000" w:themeColor="text1"/>
                            <w:sz w:val="14"/>
                            <w:szCs w:val="14"/>
                          </w:rPr>
                          <w:t>• Emphasis on safety, quality, and person</w:t>
                        </w:r>
                        <w:r w:rsidRPr="00CB7B36">
                          <w:rPr>
                            <w:rFonts w:ascii="Cambria Math" w:hAnsi="Cambria Math" w:cs="Cambria Math"/>
                            <w:color w:val="000000" w:themeColor="text1"/>
                            <w:sz w:val="14"/>
                            <w:szCs w:val="14"/>
                          </w:rPr>
                          <w:t>‑</w:t>
                        </w:r>
                        <w:r w:rsidRPr="00CB7B36">
                          <w:rPr>
                            <w:color w:val="000000" w:themeColor="text1"/>
                            <w:sz w:val="14"/>
                            <w:szCs w:val="14"/>
                          </w:rPr>
                          <w:t>centred care (CQC, 2023).</w:t>
                        </w:r>
                      </w:p>
                      <w:p w14:paraId="1A069273"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Purpose</w:t>
                        </w:r>
                      </w:p>
                      <w:p w14:paraId="092D1355" w14:textId="77777777" w:rsidR="00DF162B" w:rsidRPr="00CB7B36" w:rsidRDefault="00DF162B" w:rsidP="00DF162B">
                        <w:pPr>
                          <w:spacing w:after="0"/>
                          <w:rPr>
                            <w:color w:val="000000" w:themeColor="text1"/>
                            <w:sz w:val="14"/>
                            <w:szCs w:val="14"/>
                          </w:rPr>
                        </w:pPr>
                        <w:r w:rsidRPr="00CB7B36">
                          <w:rPr>
                            <w:color w:val="000000" w:themeColor="text1"/>
                            <w:sz w:val="14"/>
                            <w:szCs w:val="14"/>
                          </w:rPr>
                          <w:t>• Safety (NHS, 2023).</w:t>
                        </w:r>
                      </w:p>
                      <w:p w14:paraId="214B5748" w14:textId="77777777" w:rsidR="00DF162B" w:rsidRPr="00CB7B36" w:rsidRDefault="00DF162B" w:rsidP="00DF162B">
                        <w:pPr>
                          <w:spacing w:after="0"/>
                          <w:rPr>
                            <w:color w:val="000000" w:themeColor="text1"/>
                            <w:sz w:val="14"/>
                            <w:szCs w:val="14"/>
                          </w:rPr>
                        </w:pPr>
                        <w:r w:rsidRPr="00CB7B36">
                          <w:rPr>
                            <w:color w:val="000000" w:themeColor="text1"/>
                            <w:sz w:val="14"/>
                            <w:szCs w:val="14"/>
                          </w:rPr>
                          <w:t>• Independence (SCIE, 2022).</w:t>
                        </w:r>
                      </w:p>
                      <w:p w14:paraId="03E1E264" w14:textId="62602FDC" w:rsidR="000C5EC3" w:rsidRPr="00CB7B36" w:rsidRDefault="00DF162B" w:rsidP="00DF162B">
                        <w:pPr>
                          <w:spacing w:after="0"/>
                          <w:rPr>
                            <w:color w:val="000000" w:themeColor="text1"/>
                            <w:sz w:val="14"/>
                            <w:szCs w:val="14"/>
                          </w:rPr>
                        </w:pPr>
                        <w:r w:rsidRPr="00CB7B36">
                          <w:rPr>
                            <w:color w:val="000000" w:themeColor="text1"/>
                            <w:sz w:val="14"/>
                            <w:szCs w:val="14"/>
                          </w:rPr>
                          <w:t>• Wellbeing (Age UK, 2023).</w:t>
                        </w:r>
                      </w:p>
                    </w:txbxContent>
                  </v:textbox>
                </v:shape>
                <w10:wrap type="square" anchorx="page" anchory="page"/>
              </v:group>
            </w:pict>
          </mc:Fallback>
        </mc:AlternateContent>
      </w:r>
      <w:r w:rsidR="00B80687">
        <w:rPr>
          <w:noProof/>
        </w:rPr>
        <mc:AlternateContent>
          <mc:Choice Requires="wps">
            <w:drawing>
              <wp:anchor distT="45720" distB="45720" distL="114300" distR="114300" simplePos="0" relativeHeight="251689984" behindDoc="0" locked="0" layoutInCell="1" allowOverlap="1" wp14:anchorId="6EB3CA4E" wp14:editId="16402430">
                <wp:simplePos x="0" y="0"/>
                <wp:positionH relativeFrom="page">
                  <wp:posOffset>4727275</wp:posOffset>
                </wp:positionH>
                <wp:positionV relativeFrom="paragraph">
                  <wp:posOffset>3681970</wp:posOffset>
                </wp:positionV>
                <wp:extent cx="5181600" cy="1708030"/>
                <wp:effectExtent l="0" t="0" r="19050" b="260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170803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tbl>
                            <w:tblPr>
                              <w:tblStyle w:val="PlainTable1"/>
                              <w:tblW w:w="0" w:type="auto"/>
                              <w:tblLook w:val="04A0" w:firstRow="1" w:lastRow="0" w:firstColumn="1" w:lastColumn="0" w:noHBand="0" w:noVBand="1"/>
                            </w:tblPr>
                            <w:tblGrid>
                              <w:gridCol w:w="3908"/>
                              <w:gridCol w:w="3949"/>
                            </w:tblGrid>
                            <w:tr w:rsidR="000C5EC3" w14:paraId="529E3054" w14:textId="77777777" w:rsidTr="006225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5" w:type="dxa"/>
                                  <w:shd w:val="clear" w:color="auto" w:fill="4472C4" w:themeFill="accent1"/>
                                </w:tcPr>
                                <w:p w14:paraId="0BB6D9C4" w14:textId="77777777" w:rsidR="000C5EC3" w:rsidRPr="00576BAB" w:rsidRDefault="000C5EC3" w:rsidP="001108B5">
                                  <w:pPr>
                                    <w:rPr>
                                      <w:color w:val="000000" w:themeColor="text1"/>
                                    </w:rPr>
                                  </w:pPr>
                                  <w:r w:rsidRPr="00576BAB">
                                    <w:rPr>
                                      <w:color w:val="000000" w:themeColor="text1"/>
                                    </w:rPr>
                                    <w:t>Challenge</w:t>
                                  </w:r>
                                </w:p>
                              </w:tc>
                              <w:tc>
                                <w:tcPr>
                                  <w:tcW w:w="3965" w:type="dxa"/>
                                  <w:shd w:val="clear" w:color="auto" w:fill="4472C4" w:themeFill="accent1"/>
                                </w:tcPr>
                                <w:p w14:paraId="00CCF9F7" w14:textId="77777777" w:rsidR="000C5EC3" w:rsidRPr="00576BAB" w:rsidRDefault="000C5EC3" w:rsidP="001108B5">
                                  <w:pPr>
                                    <w:cnfStyle w:val="100000000000" w:firstRow="1" w:lastRow="0" w:firstColumn="0" w:lastColumn="0" w:oddVBand="0" w:evenVBand="0" w:oddHBand="0" w:evenHBand="0" w:firstRowFirstColumn="0" w:firstRowLastColumn="0" w:lastRowFirstColumn="0" w:lastRowLastColumn="0"/>
                                    <w:rPr>
                                      <w:color w:val="000000" w:themeColor="text1"/>
                                    </w:rPr>
                                  </w:pPr>
                                  <w:r w:rsidRPr="00576BAB">
                                    <w:rPr>
                                      <w:color w:val="000000" w:themeColor="text1"/>
                                    </w:rPr>
                                    <w:t>Brief Explanation</w:t>
                                  </w:r>
                                </w:p>
                              </w:tc>
                            </w:tr>
                            <w:tr w:rsidR="000C5EC3" w14:paraId="28998801" w14:textId="77777777" w:rsidTr="006225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5" w:type="dxa"/>
                                </w:tcPr>
                                <w:p w14:paraId="19B0D7D1" w14:textId="77777777" w:rsidR="000C5EC3" w:rsidRPr="00576BAB" w:rsidRDefault="000C5EC3" w:rsidP="001108B5">
                                  <w:pPr>
                                    <w:rPr>
                                      <w:color w:val="000000" w:themeColor="text1"/>
                                      <w:sz w:val="20"/>
                                      <w:szCs w:val="20"/>
                                    </w:rPr>
                                  </w:pPr>
                                  <w:r w:rsidRPr="00576BAB">
                                    <w:rPr>
                                      <w:color w:val="000000" w:themeColor="text1"/>
                                      <w:sz w:val="20"/>
                                      <w:szCs w:val="20"/>
                                    </w:rPr>
                                    <w:t>1. Staffing Shortages</w:t>
                                  </w:r>
                                </w:p>
                              </w:tc>
                              <w:tc>
                                <w:tcPr>
                                  <w:tcW w:w="3965" w:type="dxa"/>
                                </w:tcPr>
                                <w:p w14:paraId="30542EF0" w14:textId="2362FBA9" w:rsidR="000C5EC3" w:rsidRPr="00576BAB" w:rsidRDefault="00B80687" w:rsidP="001108B5">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80687">
                                    <w:rPr>
                                      <w:color w:val="000000" w:themeColor="text1"/>
                                      <w:sz w:val="20"/>
                                      <w:szCs w:val="20"/>
                                    </w:rPr>
                                    <w:t>Not enough trained staff to meet residents’ needs, leading to increased workload, stress, and reduced quality of care (Skills for Care, 2023).</w:t>
                                  </w:r>
                                </w:p>
                              </w:tc>
                            </w:tr>
                            <w:tr w:rsidR="000C5EC3" w14:paraId="5C4F695F" w14:textId="77777777" w:rsidTr="00A116AC">
                              <w:trPr>
                                <w:trHeight w:val="1072"/>
                              </w:trPr>
                              <w:tc>
                                <w:tcPr>
                                  <w:cnfStyle w:val="001000000000" w:firstRow="0" w:lastRow="0" w:firstColumn="1" w:lastColumn="0" w:oddVBand="0" w:evenVBand="0" w:oddHBand="0" w:evenHBand="0" w:firstRowFirstColumn="0" w:firstRowLastColumn="0" w:lastRowFirstColumn="0" w:lastRowLastColumn="0"/>
                                  <w:tcW w:w="3925" w:type="dxa"/>
                                  <w:shd w:val="clear" w:color="auto" w:fill="4472C4" w:themeFill="accent1"/>
                                </w:tcPr>
                                <w:p w14:paraId="25034789" w14:textId="77777777" w:rsidR="000C5EC3" w:rsidRPr="00576BAB" w:rsidRDefault="000C5EC3" w:rsidP="001108B5">
                                  <w:pPr>
                                    <w:rPr>
                                      <w:color w:val="000000" w:themeColor="text1"/>
                                      <w:sz w:val="20"/>
                                      <w:szCs w:val="20"/>
                                    </w:rPr>
                                  </w:pPr>
                                  <w:r w:rsidRPr="00576BAB">
                                    <w:rPr>
                                      <w:color w:val="000000" w:themeColor="text1"/>
                                      <w:sz w:val="20"/>
                                      <w:szCs w:val="20"/>
                                    </w:rPr>
                                    <w:t>2. Increasing Care Needs</w:t>
                                  </w:r>
                                </w:p>
                              </w:tc>
                              <w:tc>
                                <w:tcPr>
                                  <w:tcW w:w="3965" w:type="dxa"/>
                                  <w:shd w:val="clear" w:color="auto" w:fill="4472C4" w:themeFill="accent1"/>
                                </w:tcPr>
                                <w:p w14:paraId="09DC1CF4" w14:textId="0699F57D" w:rsidR="000C5EC3" w:rsidRPr="00576BAB" w:rsidRDefault="00BB6ECC" w:rsidP="001108B5">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B6ECC">
                                    <w:rPr>
                                      <w:color w:val="000000" w:themeColor="text1"/>
                                      <w:sz w:val="20"/>
                                      <w:szCs w:val="20"/>
                                    </w:rPr>
                                    <w:t>Residents often have complex health conditions (e.g., dementia, mobility issues), making it harder to provide consistent, person</w:t>
                                  </w:r>
                                  <w:r w:rsidRPr="00BB6ECC">
                                    <w:rPr>
                                      <w:rFonts w:ascii="Cambria Math" w:hAnsi="Cambria Math" w:cs="Cambria Math"/>
                                      <w:color w:val="000000" w:themeColor="text1"/>
                                      <w:sz w:val="20"/>
                                      <w:szCs w:val="20"/>
                                    </w:rPr>
                                    <w:t>‑</w:t>
                                  </w:r>
                                  <w:r w:rsidRPr="00BB6ECC">
                                    <w:rPr>
                                      <w:color w:val="000000" w:themeColor="text1"/>
                                      <w:sz w:val="20"/>
                                      <w:szCs w:val="20"/>
                                    </w:rPr>
                                    <w:t>centred support (NICE, 2022; SCIE, 2022).</w:t>
                                  </w:r>
                                </w:p>
                              </w:tc>
                            </w:tr>
                          </w:tbl>
                          <w:p w14:paraId="6D8A4C35" w14:textId="77777777" w:rsidR="000C5EC3" w:rsidRDefault="000C5EC3" w:rsidP="000C5E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3CA4E" id="_x0000_s1047" type="#_x0000_t202" style="position:absolute;margin-left:372.25pt;margin-top:289.9pt;width:408pt;height:134.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" fillcolor="white [3201]" strokecolor="#4472c4 [3204]" strokeweight="1pt">
                <v:textbox>
                  <w:txbxContent>
                    <w:tbl>
                      <w:tblPr>
                        <w:tblStyle w:val="PlainTable1"/>
                        <w:tblW w:w="0" w:type="auto"/>
                        <w:tblLook w:val="04A0" w:firstRow="1" w:lastRow="0" w:firstColumn="1" w:lastColumn="0" w:noHBand="0" w:noVBand="1"/>
                      </w:tblPr>
                      <w:tblGrid>
                        <w:gridCol w:w="3908"/>
                        <w:gridCol w:w="3949"/>
                      </w:tblGrid>
                      <w:tr w:rsidR="000C5EC3" w14:paraId="529E3054" w14:textId="77777777" w:rsidTr="006225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5" w:type="dxa"/>
                            <w:shd w:val="clear" w:color="auto" w:fill="4472C4" w:themeFill="accent1"/>
                          </w:tcPr>
                          <w:p w14:paraId="0BB6D9C4" w14:textId="77777777" w:rsidR="000C5EC3" w:rsidRPr="00576BAB" w:rsidRDefault="000C5EC3" w:rsidP="001108B5">
                            <w:pPr>
                              <w:rPr>
                                <w:color w:val="000000" w:themeColor="text1"/>
                              </w:rPr>
                            </w:pPr>
                            <w:r w:rsidRPr="00576BAB">
                              <w:rPr>
                                <w:color w:val="000000" w:themeColor="text1"/>
                              </w:rPr>
                              <w:t>Challenge</w:t>
                            </w:r>
                          </w:p>
                        </w:tc>
                        <w:tc>
                          <w:tcPr>
                            <w:tcW w:w="3965" w:type="dxa"/>
                            <w:shd w:val="clear" w:color="auto" w:fill="4472C4" w:themeFill="accent1"/>
                          </w:tcPr>
                          <w:p w14:paraId="00CCF9F7" w14:textId="77777777" w:rsidR="000C5EC3" w:rsidRPr="00576BAB" w:rsidRDefault="000C5EC3" w:rsidP="001108B5">
                            <w:pPr>
                              <w:cnfStyle w:val="100000000000" w:firstRow="1" w:lastRow="0" w:firstColumn="0" w:lastColumn="0" w:oddVBand="0" w:evenVBand="0" w:oddHBand="0" w:evenHBand="0" w:firstRowFirstColumn="0" w:firstRowLastColumn="0" w:lastRowFirstColumn="0" w:lastRowLastColumn="0"/>
                              <w:rPr>
                                <w:color w:val="000000" w:themeColor="text1"/>
                              </w:rPr>
                            </w:pPr>
                            <w:r w:rsidRPr="00576BAB">
                              <w:rPr>
                                <w:color w:val="000000" w:themeColor="text1"/>
                              </w:rPr>
                              <w:t>Brief Explanation</w:t>
                            </w:r>
                          </w:p>
                        </w:tc>
                      </w:tr>
                      <w:tr w:rsidR="000C5EC3" w14:paraId="28998801" w14:textId="77777777" w:rsidTr="006225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5" w:type="dxa"/>
                          </w:tcPr>
                          <w:p w14:paraId="19B0D7D1" w14:textId="77777777" w:rsidR="000C5EC3" w:rsidRPr="00576BAB" w:rsidRDefault="000C5EC3" w:rsidP="001108B5">
                            <w:pPr>
                              <w:rPr>
                                <w:color w:val="000000" w:themeColor="text1"/>
                                <w:sz w:val="20"/>
                                <w:szCs w:val="20"/>
                              </w:rPr>
                            </w:pPr>
                            <w:r w:rsidRPr="00576BAB">
                              <w:rPr>
                                <w:color w:val="000000" w:themeColor="text1"/>
                                <w:sz w:val="20"/>
                                <w:szCs w:val="20"/>
                              </w:rPr>
                              <w:t>1. Staffing Shortages</w:t>
                            </w:r>
                          </w:p>
                        </w:tc>
                        <w:tc>
                          <w:tcPr>
                            <w:tcW w:w="3965" w:type="dxa"/>
                          </w:tcPr>
                          <w:p w14:paraId="30542EF0" w14:textId="2362FBA9" w:rsidR="000C5EC3" w:rsidRPr="00576BAB" w:rsidRDefault="00B80687" w:rsidP="001108B5">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80687">
                              <w:rPr>
                                <w:color w:val="000000" w:themeColor="text1"/>
                                <w:sz w:val="20"/>
                                <w:szCs w:val="20"/>
                              </w:rPr>
                              <w:t>Not enough trained staff to meet residents’ needs, leading to increased workload, stress, and reduced quality of care (Skills for Care, 2023).</w:t>
                            </w:r>
                          </w:p>
                        </w:tc>
                      </w:tr>
                      <w:tr w:rsidR="000C5EC3" w14:paraId="5C4F695F" w14:textId="77777777" w:rsidTr="00A116AC">
                        <w:trPr>
                          <w:trHeight w:val="1072"/>
                        </w:trPr>
                        <w:tc>
                          <w:tcPr>
                            <w:cnfStyle w:val="001000000000" w:firstRow="0" w:lastRow="0" w:firstColumn="1" w:lastColumn="0" w:oddVBand="0" w:evenVBand="0" w:oddHBand="0" w:evenHBand="0" w:firstRowFirstColumn="0" w:firstRowLastColumn="0" w:lastRowFirstColumn="0" w:lastRowLastColumn="0"/>
                            <w:tcW w:w="3925" w:type="dxa"/>
                            <w:shd w:val="clear" w:color="auto" w:fill="4472C4" w:themeFill="accent1"/>
                          </w:tcPr>
                          <w:p w14:paraId="25034789" w14:textId="77777777" w:rsidR="000C5EC3" w:rsidRPr="00576BAB" w:rsidRDefault="000C5EC3" w:rsidP="001108B5">
                            <w:pPr>
                              <w:rPr>
                                <w:color w:val="000000" w:themeColor="text1"/>
                                <w:sz w:val="20"/>
                                <w:szCs w:val="20"/>
                              </w:rPr>
                            </w:pPr>
                            <w:r w:rsidRPr="00576BAB">
                              <w:rPr>
                                <w:color w:val="000000" w:themeColor="text1"/>
                                <w:sz w:val="20"/>
                                <w:szCs w:val="20"/>
                              </w:rPr>
                              <w:t>2. Increasing Care Needs</w:t>
                            </w:r>
                          </w:p>
                        </w:tc>
                        <w:tc>
                          <w:tcPr>
                            <w:tcW w:w="3965" w:type="dxa"/>
                            <w:shd w:val="clear" w:color="auto" w:fill="4472C4" w:themeFill="accent1"/>
                          </w:tcPr>
                          <w:p w14:paraId="09DC1CF4" w14:textId="0699F57D" w:rsidR="000C5EC3" w:rsidRPr="00576BAB" w:rsidRDefault="00BB6ECC" w:rsidP="001108B5">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B6ECC">
                              <w:rPr>
                                <w:color w:val="000000" w:themeColor="text1"/>
                                <w:sz w:val="20"/>
                                <w:szCs w:val="20"/>
                              </w:rPr>
                              <w:t>Residents often have complex health conditions (e.g., dementia, mobility issues), making it harder to provide consistent, person</w:t>
                            </w:r>
                            <w:r w:rsidRPr="00BB6ECC">
                              <w:rPr>
                                <w:rFonts w:ascii="Cambria Math" w:hAnsi="Cambria Math" w:cs="Cambria Math"/>
                                <w:color w:val="000000" w:themeColor="text1"/>
                                <w:sz w:val="20"/>
                                <w:szCs w:val="20"/>
                              </w:rPr>
                              <w:t>‑</w:t>
                            </w:r>
                            <w:r w:rsidRPr="00BB6ECC">
                              <w:rPr>
                                <w:color w:val="000000" w:themeColor="text1"/>
                                <w:sz w:val="20"/>
                                <w:szCs w:val="20"/>
                              </w:rPr>
                              <w:t>centred support (NICE, 2022; SCIE, 2022).</w:t>
                            </w:r>
                          </w:p>
                        </w:tc>
                      </w:tr>
                    </w:tbl>
                    <w:p w14:paraId="6D8A4C35" w14:textId="77777777" w:rsidR="000C5EC3" w:rsidRDefault="000C5EC3" w:rsidP="000C5EC3"/>
                  </w:txbxContent>
                </v:textbox>
                <w10:wrap anchorx="page"/>
              </v:shape>
            </w:pict>
          </mc:Fallback>
        </mc:AlternateContent>
      </w:r>
      <w:r w:rsidR="00F61FFE">
        <w:rPr>
          <w:noProof/>
        </w:rPr>
        <mc:AlternateContent>
          <mc:Choice Requires="wps">
            <w:drawing>
              <wp:anchor distT="0" distB="0" distL="114300" distR="114300" simplePos="0" relativeHeight="251685888" behindDoc="0" locked="0" layoutInCell="1" allowOverlap="1" wp14:anchorId="454DC5B8" wp14:editId="3C29313F">
                <wp:simplePos x="0" y="0"/>
                <wp:positionH relativeFrom="margin">
                  <wp:posOffset>3441940</wp:posOffset>
                </wp:positionH>
                <wp:positionV relativeFrom="paragraph">
                  <wp:posOffset>2129214</wp:posOffset>
                </wp:positionV>
                <wp:extent cx="2613025" cy="1431985"/>
                <wp:effectExtent l="0" t="0" r="15875" b="15875"/>
                <wp:wrapNone/>
                <wp:docPr id="187818842" name="Rectangle: Rounded Corners 10"/>
                <wp:cNvGraphicFramePr/>
                <a:graphic xmlns:a="http://schemas.openxmlformats.org/drawingml/2006/main">
                  <a:graphicData uri="http://schemas.microsoft.com/office/word/2010/wordprocessingShape">
                    <wps:wsp>
                      <wps:cNvSpPr/>
                      <wps:spPr>
                        <a:xfrm>
                          <a:off x="0" y="0"/>
                          <a:ext cx="2613025" cy="143198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1C632D7"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1970s–1990s – Growth of Private Care Homes</w:t>
                            </w:r>
                          </w:p>
                          <w:p w14:paraId="652EE32F" w14:textId="77777777" w:rsidR="00F61FFE" w:rsidRPr="00F61FFE" w:rsidRDefault="00F61FFE" w:rsidP="00F61FFE">
                            <w:pPr>
                              <w:spacing w:after="0"/>
                              <w:jc w:val="center"/>
                              <w:rPr>
                                <w:color w:val="000000" w:themeColor="text1"/>
                                <w:sz w:val="16"/>
                                <w:szCs w:val="16"/>
                              </w:rPr>
                            </w:pPr>
                            <w:r w:rsidRPr="00F61FFE">
                              <w:rPr>
                                <w:color w:val="000000" w:themeColor="text1"/>
                                <w:sz w:val="16"/>
                                <w:szCs w:val="16"/>
                              </w:rPr>
                              <w:t>• Longer life expectancy increased demand for long</w:t>
                            </w:r>
                            <w:r w:rsidRPr="00F61FFE">
                              <w:rPr>
                                <w:rFonts w:ascii="Cambria Math" w:hAnsi="Cambria Math" w:cs="Cambria Math"/>
                                <w:color w:val="000000" w:themeColor="text1"/>
                                <w:sz w:val="16"/>
                                <w:szCs w:val="16"/>
                              </w:rPr>
                              <w:t>‑</w:t>
                            </w:r>
                            <w:r w:rsidRPr="00F61FFE">
                              <w:rPr>
                                <w:color w:val="000000" w:themeColor="text1"/>
                                <w:sz w:val="16"/>
                                <w:szCs w:val="16"/>
                              </w:rPr>
                              <w:t>term care (Office for National Statistics, 2021).</w:t>
                            </w:r>
                          </w:p>
                          <w:p w14:paraId="52CE5ED6" w14:textId="77777777" w:rsidR="00F61FFE" w:rsidRPr="00F61FFE" w:rsidRDefault="00F61FFE" w:rsidP="00F61FFE">
                            <w:pPr>
                              <w:spacing w:after="0"/>
                              <w:jc w:val="center"/>
                              <w:rPr>
                                <w:color w:val="000000" w:themeColor="text1"/>
                                <w:sz w:val="16"/>
                                <w:szCs w:val="16"/>
                              </w:rPr>
                            </w:pPr>
                            <w:r w:rsidRPr="00F61FFE">
                              <w:rPr>
                                <w:color w:val="000000" w:themeColor="text1"/>
                                <w:sz w:val="16"/>
                                <w:szCs w:val="16"/>
                              </w:rPr>
                              <w:t>• Government policy encouraged the expansion of private and voluntary</w:t>
                            </w:r>
                            <w:r w:rsidRPr="00F61FFE">
                              <w:rPr>
                                <w:rFonts w:ascii="Cambria Math" w:hAnsi="Cambria Math" w:cs="Cambria Math"/>
                                <w:color w:val="000000" w:themeColor="text1"/>
                                <w:sz w:val="16"/>
                                <w:szCs w:val="16"/>
                              </w:rPr>
                              <w:t>‑</w:t>
                            </w:r>
                            <w:r w:rsidRPr="00F61FFE">
                              <w:rPr>
                                <w:color w:val="000000" w:themeColor="text1"/>
                                <w:sz w:val="16"/>
                                <w:szCs w:val="16"/>
                              </w:rPr>
                              <w:t>sector homes, especially after the 1980s reforms (Means et al., 2003).</w:t>
                            </w:r>
                          </w:p>
                          <w:p w14:paraId="01EDBC5E" w14:textId="52190CA3" w:rsidR="000C5EC3" w:rsidRPr="00576BAB" w:rsidRDefault="00F61FFE" w:rsidP="00F61FFE">
                            <w:pPr>
                              <w:spacing w:after="0"/>
                              <w:jc w:val="center"/>
                              <w:rPr>
                                <w:color w:val="000000" w:themeColor="text1"/>
                                <w:sz w:val="16"/>
                                <w:szCs w:val="16"/>
                              </w:rPr>
                            </w:pPr>
                            <w:r w:rsidRPr="00F61FFE">
                              <w:rPr>
                                <w:color w:val="000000" w:themeColor="text1"/>
                                <w:sz w:val="16"/>
                                <w:szCs w:val="16"/>
                              </w:rPr>
                              <w:t>• Care homes became more homely and less institutional as expectations and standards evolved (Means et al., 2003).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DC5B8" id="Rectangle: Rounded Corners 10" o:spid="_x0000_s1048" style="position:absolute;margin-left:271pt;margin-top:167.65pt;width:205.75pt;height:112.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" fillcolor="white [3201]" strokecolor="#4472c4 [3204]" strokeweight="1pt">
                <v:stroke joinstyle="miter"/>
                <v:textbox>
                  <w:txbxContent>
                    <w:p w14:paraId="21C632D7"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1970s–1990s – Growth of Private Care Homes</w:t>
                      </w:r>
                    </w:p>
                    <w:p w14:paraId="652EE32F" w14:textId="77777777" w:rsidR="00F61FFE" w:rsidRPr="00F61FFE" w:rsidRDefault="00F61FFE" w:rsidP="00F61FFE">
                      <w:pPr>
                        <w:spacing w:after="0"/>
                        <w:jc w:val="center"/>
                        <w:rPr>
                          <w:color w:val="000000" w:themeColor="text1"/>
                          <w:sz w:val="16"/>
                          <w:szCs w:val="16"/>
                        </w:rPr>
                      </w:pPr>
                      <w:r w:rsidRPr="00F61FFE">
                        <w:rPr>
                          <w:color w:val="000000" w:themeColor="text1"/>
                          <w:sz w:val="16"/>
                          <w:szCs w:val="16"/>
                        </w:rPr>
                        <w:t>• Longer life expectancy increased demand for long</w:t>
                      </w:r>
                      <w:r w:rsidRPr="00F61FFE">
                        <w:rPr>
                          <w:rFonts w:ascii="Cambria Math" w:hAnsi="Cambria Math" w:cs="Cambria Math"/>
                          <w:color w:val="000000" w:themeColor="text1"/>
                          <w:sz w:val="16"/>
                          <w:szCs w:val="16"/>
                        </w:rPr>
                        <w:t>‑</w:t>
                      </w:r>
                      <w:r w:rsidRPr="00F61FFE">
                        <w:rPr>
                          <w:color w:val="000000" w:themeColor="text1"/>
                          <w:sz w:val="16"/>
                          <w:szCs w:val="16"/>
                        </w:rPr>
                        <w:t>term care (Office for National Statistics, 2021).</w:t>
                      </w:r>
                    </w:p>
                    <w:p w14:paraId="52CE5ED6" w14:textId="77777777" w:rsidR="00F61FFE" w:rsidRPr="00F61FFE" w:rsidRDefault="00F61FFE" w:rsidP="00F61FFE">
                      <w:pPr>
                        <w:spacing w:after="0"/>
                        <w:jc w:val="center"/>
                        <w:rPr>
                          <w:color w:val="000000" w:themeColor="text1"/>
                          <w:sz w:val="16"/>
                          <w:szCs w:val="16"/>
                        </w:rPr>
                      </w:pPr>
                      <w:r w:rsidRPr="00F61FFE">
                        <w:rPr>
                          <w:color w:val="000000" w:themeColor="text1"/>
                          <w:sz w:val="16"/>
                          <w:szCs w:val="16"/>
                        </w:rPr>
                        <w:t>• Government policy encouraged the expansion of private and voluntary</w:t>
                      </w:r>
                      <w:r w:rsidRPr="00F61FFE">
                        <w:rPr>
                          <w:rFonts w:ascii="Cambria Math" w:hAnsi="Cambria Math" w:cs="Cambria Math"/>
                          <w:color w:val="000000" w:themeColor="text1"/>
                          <w:sz w:val="16"/>
                          <w:szCs w:val="16"/>
                        </w:rPr>
                        <w:t>‑</w:t>
                      </w:r>
                      <w:r w:rsidRPr="00F61FFE">
                        <w:rPr>
                          <w:color w:val="000000" w:themeColor="text1"/>
                          <w:sz w:val="16"/>
                          <w:szCs w:val="16"/>
                        </w:rPr>
                        <w:t>sector homes, especially after the 1980s reforms (Means et al., 2003).</w:t>
                      </w:r>
                    </w:p>
                    <w:p w14:paraId="01EDBC5E" w14:textId="52190CA3" w:rsidR="000C5EC3" w:rsidRPr="00576BAB" w:rsidRDefault="00F61FFE" w:rsidP="00F61FFE">
                      <w:pPr>
                        <w:spacing w:after="0"/>
                        <w:jc w:val="center"/>
                        <w:rPr>
                          <w:color w:val="000000" w:themeColor="text1"/>
                          <w:sz w:val="16"/>
                          <w:szCs w:val="16"/>
                        </w:rPr>
                      </w:pPr>
                      <w:r w:rsidRPr="00F61FFE">
                        <w:rPr>
                          <w:color w:val="000000" w:themeColor="text1"/>
                          <w:sz w:val="16"/>
                          <w:szCs w:val="16"/>
                        </w:rPr>
                        <w:t>• Care homes became more homely and less institutional as expectations and standards evolved (Means et al., 2003).</w:t>
                      </w:r>
                    </w:p>
                  </w:txbxContent>
                </v:textbox>
                <w10:wrap anchorx="margin"/>
              </v:roundrect>
            </w:pict>
          </mc:Fallback>
        </mc:AlternateContent>
      </w:r>
      <w:r w:rsidR="0020011B">
        <w:rPr>
          <w:noProof/>
        </w:rPr>
        <mc:AlternateContent>
          <mc:Choice Requires="wps">
            <w:drawing>
              <wp:anchor distT="0" distB="0" distL="114300" distR="114300" simplePos="0" relativeHeight="251683840" behindDoc="0" locked="0" layoutInCell="1" allowOverlap="1" wp14:anchorId="3D5570E2" wp14:editId="0B41E9A2">
                <wp:simplePos x="0" y="0"/>
                <wp:positionH relativeFrom="column">
                  <wp:posOffset>7375585</wp:posOffset>
                </wp:positionH>
                <wp:positionV relativeFrom="paragraph">
                  <wp:posOffset>403932</wp:posOffset>
                </wp:positionV>
                <wp:extent cx="2286000" cy="1319087"/>
                <wp:effectExtent l="0" t="0" r="19050" b="14605"/>
                <wp:wrapNone/>
                <wp:docPr id="1102779522" name="Rectangle: Rounded Corners 7"/>
                <wp:cNvGraphicFramePr/>
                <a:graphic xmlns:a="http://schemas.openxmlformats.org/drawingml/2006/main">
                  <a:graphicData uri="http://schemas.microsoft.com/office/word/2010/wordprocessingShape">
                    <wps:wsp>
                      <wps:cNvSpPr/>
                      <wps:spPr>
                        <a:xfrm>
                          <a:off x="0" y="0"/>
                          <a:ext cx="2286000" cy="1319087"/>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3938CC27"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rPr>
                              <w:t xml:space="preserve"> </w:t>
                            </w:r>
                            <w:r w:rsidRPr="00576BAB">
                              <w:rPr>
                                <w:color w:val="000000" w:themeColor="text1"/>
                                <w:sz w:val="16"/>
                                <w:szCs w:val="16"/>
                                <w:u w:val="single"/>
                              </w:rPr>
                              <w:t>Early 1900s – Reform Begins</w:t>
                            </w:r>
                          </w:p>
                          <w:p w14:paraId="137B8028" w14:textId="0D3A2BF4" w:rsidR="0020011B" w:rsidRPr="0020011B" w:rsidRDefault="000C5EC3" w:rsidP="0020011B">
                            <w:pPr>
                              <w:spacing w:after="0"/>
                              <w:jc w:val="center"/>
                              <w:rPr>
                                <w:color w:val="000000" w:themeColor="text1"/>
                                <w:sz w:val="16"/>
                                <w:szCs w:val="16"/>
                              </w:rPr>
                            </w:pPr>
                            <w:r w:rsidRPr="00576BAB">
                              <w:rPr>
                                <w:color w:val="000000" w:themeColor="text1"/>
                                <w:sz w:val="16"/>
                                <w:szCs w:val="16"/>
                              </w:rPr>
                              <w:t xml:space="preserve">• </w:t>
                            </w:r>
                            <w:r w:rsidR="0020011B" w:rsidRPr="0020011B">
                              <w:rPr>
                                <w:color w:val="000000" w:themeColor="text1"/>
                                <w:sz w:val="16"/>
                                <w:szCs w:val="16"/>
                              </w:rPr>
                              <w:t xml:space="preserve"> Public concern grew about poor workhouse conditions (Thane, 2010).</w:t>
                            </w:r>
                          </w:p>
                          <w:p w14:paraId="03F03EE6" w14:textId="77777777" w:rsidR="0020011B" w:rsidRPr="0020011B" w:rsidRDefault="0020011B" w:rsidP="0020011B">
                            <w:pPr>
                              <w:spacing w:after="0"/>
                              <w:jc w:val="center"/>
                              <w:rPr>
                                <w:color w:val="000000" w:themeColor="text1"/>
                                <w:sz w:val="16"/>
                                <w:szCs w:val="16"/>
                              </w:rPr>
                            </w:pPr>
                            <w:r w:rsidRPr="0020011B">
                              <w:rPr>
                                <w:color w:val="000000" w:themeColor="text1"/>
                                <w:sz w:val="16"/>
                                <w:szCs w:val="16"/>
                              </w:rPr>
                              <w:t>• The Local Government Act 1929 allowed local councils to take over workhouse infirmaries (Local Government Act, 1929).</w:t>
                            </w:r>
                          </w:p>
                          <w:p w14:paraId="52FCCFF4" w14:textId="32A9B228" w:rsidR="0020011B" w:rsidRPr="00576BAB" w:rsidRDefault="0020011B" w:rsidP="0020011B">
                            <w:pPr>
                              <w:spacing w:after="0"/>
                              <w:jc w:val="center"/>
                              <w:rPr>
                                <w:color w:val="000000" w:themeColor="text1"/>
                                <w:sz w:val="16"/>
                                <w:szCs w:val="16"/>
                              </w:rPr>
                            </w:pPr>
                            <w:r w:rsidRPr="0020011B">
                              <w:rPr>
                                <w:color w:val="000000" w:themeColor="text1"/>
                                <w:sz w:val="16"/>
                                <w:szCs w:val="16"/>
                              </w:rPr>
                              <w:t>• These were gradually transformed into early forms of residential care (Thane, 2010).</w:t>
                            </w:r>
                          </w:p>
                          <w:p w14:paraId="130E879B" w14:textId="0D1CF3E1" w:rsidR="000C5EC3" w:rsidRPr="00576BAB" w:rsidRDefault="000C5EC3" w:rsidP="000C5EC3">
                            <w:pPr>
                              <w:spacing w:after="0"/>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570E2" id="Rectangle: Rounded Corners 7" o:spid="_x0000_s1049" style="position:absolute;margin-left:580.75pt;margin-top:31.8pt;width:180pt;height:10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" fillcolor="white [3201]" strokecolor="#4472c4 [3204]" strokeweight="1pt">
                <v:stroke joinstyle="miter"/>
                <v:textbox>
                  <w:txbxContent>
                    <w:p w14:paraId="3938CC27"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rPr>
                        <w:t xml:space="preserve"> </w:t>
                      </w:r>
                      <w:r w:rsidRPr="00576BAB">
                        <w:rPr>
                          <w:color w:val="000000" w:themeColor="text1"/>
                          <w:sz w:val="16"/>
                          <w:szCs w:val="16"/>
                          <w:u w:val="single"/>
                        </w:rPr>
                        <w:t>Early 1900s – Reform Begins</w:t>
                      </w:r>
                    </w:p>
                    <w:p w14:paraId="137B8028" w14:textId="0D3A2BF4" w:rsidR="0020011B" w:rsidRPr="0020011B" w:rsidRDefault="000C5EC3" w:rsidP="0020011B">
                      <w:pPr>
                        <w:spacing w:after="0"/>
                        <w:jc w:val="center"/>
                        <w:rPr>
                          <w:color w:val="000000" w:themeColor="text1"/>
                          <w:sz w:val="16"/>
                          <w:szCs w:val="16"/>
                        </w:rPr>
                      </w:pPr>
                      <w:r w:rsidRPr="00576BAB">
                        <w:rPr>
                          <w:color w:val="000000" w:themeColor="text1"/>
                          <w:sz w:val="16"/>
                          <w:szCs w:val="16"/>
                        </w:rPr>
                        <w:t xml:space="preserve">• </w:t>
                      </w:r>
                      <w:r w:rsidR="0020011B" w:rsidRPr="0020011B">
                        <w:rPr>
                          <w:color w:val="000000" w:themeColor="text1"/>
                          <w:sz w:val="16"/>
                          <w:szCs w:val="16"/>
                        </w:rPr>
                        <w:t xml:space="preserve"> Public concern grew about poor workhouse conditions (Thane, 2010).</w:t>
                      </w:r>
                    </w:p>
                    <w:p w14:paraId="03F03EE6" w14:textId="77777777" w:rsidR="0020011B" w:rsidRPr="0020011B" w:rsidRDefault="0020011B" w:rsidP="0020011B">
                      <w:pPr>
                        <w:spacing w:after="0"/>
                        <w:jc w:val="center"/>
                        <w:rPr>
                          <w:color w:val="000000" w:themeColor="text1"/>
                          <w:sz w:val="16"/>
                          <w:szCs w:val="16"/>
                        </w:rPr>
                      </w:pPr>
                      <w:r w:rsidRPr="0020011B">
                        <w:rPr>
                          <w:color w:val="000000" w:themeColor="text1"/>
                          <w:sz w:val="16"/>
                          <w:szCs w:val="16"/>
                        </w:rPr>
                        <w:t>• The Local Government Act 1929 allowed local councils to take over workhouse infirmaries (Local Government Act, 1929).</w:t>
                      </w:r>
                    </w:p>
                    <w:p w14:paraId="52FCCFF4" w14:textId="32A9B228" w:rsidR="0020011B" w:rsidRPr="00576BAB" w:rsidRDefault="0020011B" w:rsidP="0020011B">
                      <w:pPr>
                        <w:spacing w:after="0"/>
                        <w:jc w:val="center"/>
                        <w:rPr>
                          <w:color w:val="000000" w:themeColor="text1"/>
                          <w:sz w:val="16"/>
                          <w:szCs w:val="16"/>
                        </w:rPr>
                      </w:pPr>
                      <w:r w:rsidRPr="0020011B">
                        <w:rPr>
                          <w:color w:val="000000" w:themeColor="text1"/>
                          <w:sz w:val="16"/>
                          <w:szCs w:val="16"/>
                        </w:rPr>
                        <w:t>• These were gradually transformed into early forms of residential care (Thane, 2010).</w:t>
                      </w:r>
                    </w:p>
                    <w:p w14:paraId="130E879B" w14:textId="0D1CF3E1" w:rsidR="000C5EC3" w:rsidRPr="00576BAB" w:rsidRDefault="000C5EC3" w:rsidP="000C5EC3">
                      <w:pPr>
                        <w:spacing w:after="0"/>
                        <w:jc w:val="center"/>
                        <w:rPr>
                          <w:color w:val="000000" w:themeColor="text1"/>
                          <w:sz w:val="16"/>
                          <w:szCs w:val="16"/>
                        </w:rPr>
                      </w:pPr>
                    </w:p>
                  </w:txbxContent>
                </v:textbox>
              </v:roundrect>
            </w:pict>
          </mc:Fallback>
        </mc:AlternateContent>
      </w:r>
      <w:r w:rsidR="005E6F95">
        <w:rPr>
          <w:noProof/>
        </w:rPr>
        <mc:AlternateContent>
          <mc:Choice Requires="wps">
            <w:drawing>
              <wp:anchor distT="0" distB="0" distL="114300" distR="114300" simplePos="0" relativeHeight="251686912" behindDoc="0" locked="0" layoutInCell="1" allowOverlap="1" wp14:anchorId="381AE313" wp14:editId="0E7E814D">
                <wp:simplePos x="0" y="0"/>
                <wp:positionH relativeFrom="column">
                  <wp:posOffset>1984075</wp:posOffset>
                </wp:positionH>
                <wp:positionV relativeFrom="paragraph">
                  <wp:posOffset>490195</wp:posOffset>
                </wp:positionV>
                <wp:extent cx="2656205" cy="1311215"/>
                <wp:effectExtent l="0" t="0" r="10795" b="22860"/>
                <wp:wrapNone/>
                <wp:docPr id="662751721" name="Rectangle: Rounded Corners 12"/>
                <wp:cNvGraphicFramePr/>
                <a:graphic xmlns:a="http://schemas.openxmlformats.org/drawingml/2006/main">
                  <a:graphicData uri="http://schemas.microsoft.com/office/word/2010/wordprocessingShape">
                    <wps:wsp>
                      <wps:cNvSpPr/>
                      <wps:spPr>
                        <a:xfrm>
                          <a:off x="0" y="0"/>
                          <a:ext cx="2656205" cy="131121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F74F6EA"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2000s–Present – Regulation &amp; Person</w:t>
                            </w:r>
                            <w:r w:rsidRPr="00576BAB">
                              <w:rPr>
                                <w:rFonts w:ascii="Cambria Math" w:hAnsi="Cambria Math" w:cs="Cambria Math"/>
                                <w:color w:val="000000" w:themeColor="text1"/>
                                <w:sz w:val="16"/>
                                <w:szCs w:val="16"/>
                                <w:u w:val="single"/>
                              </w:rPr>
                              <w:t>‑</w:t>
                            </w:r>
                            <w:r w:rsidRPr="00576BAB">
                              <w:rPr>
                                <w:color w:val="000000" w:themeColor="text1"/>
                                <w:sz w:val="16"/>
                                <w:szCs w:val="16"/>
                                <w:u w:val="single"/>
                              </w:rPr>
                              <w:t>Centred Care</w:t>
                            </w:r>
                          </w:p>
                          <w:p w14:paraId="35312BED" w14:textId="6FB61F7B" w:rsidR="000C5EC3" w:rsidRPr="00576BAB" w:rsidRDefault="000C5EC3" w:rsidP="000C5EC3">
                            <w:pPr>
                              <w:spacing w:after="0"/>
                              <w:jc w:val="center"/>
                              <w:rPr>
                                <w:color w:val="000000" w:themeColor="text1"/>
                                <w:sz w:val="16"/>
                                <w:szCs w:val="16"/>
                              </w:rPr>
                            </w:pPr>
                            <w:r w:rsidRPr="00576BAB">
                              <w:rPr>
                                <w:color w:val="000000" w:themeColor="text1"/>
                                <w:sz w:val="16"/>
                                <w:szCs w:val="16"/>
                              </w:rPr>
                              <w:t>• Modern homes are regulated for safety and quality (CQC in England).</w:t>
                            </w:r>
                          </w:p>
                          <w:p w14:paraId="3A6EF06D" w14:textId="77777777" w:rsidR="000C5EC3" w:rsidRPr="00576BAB" w:rsidRDefault="000C5EC3" w:rsidP="000C5EC3">
                            <w:pPr>
                              <w:spacing w:after="0"/>
                              <w:jc w:val="center"/>
                              <w:rPr>
                                <w:color w:val="000000" w:themeColor="text1"/>
                                <w:sz w:val="16"/>
                                <w:szCs w:val="16"/>
                              </w:rPr>
                            </w:pPr>
                            <w:r w:rsidRPr="00576BAB">
                              <w:rPr>
                                <w:color w:val="000000" w:themeColor="text1"/>
                                <w:sz w:val="16"/>
                                <w:szCs w:val="16"/>
                              </w:rPr>
                              <w:t>• Strong focus on dignity, independence, wellbeing, and personalised support.</w:t>
                            </w:r>
                          </w:p>
                          <w:p w14:paraId="4D0A4A75" w14:textId="04E2DCC9" w:rsidR="000C5EC3" w:rsidRPr="00576BAB" w:rsidRDefault="000C5EC3" w:rsidP="000C5EC3">
                            <w:pPr>
                              <w:spacing w:after="0"/>
                              <w:jc w:val="center"/>
                              <w:rPr>
                                <w:color w:val="000000" w:themeColor="text1"/>
                                <w:sz w:val="16"/>
                                <w:szCs w:val="16"/>
                              </w:rPr>
                            </w:pPr>
                            <w:r w:rsidRPr="00576BAB">
                              <w:rPr>
                                <w:color w:val="000000" w:themeColor="text1"/>
                                <w:sz w:val="16"/>
                                <w:szCs w:val="16"/>
                              </w:rPr>
                              <w:t>• Residential care homes now aim to provide a safe, supportive, community</w:t>
                            </w:r>
                            <w:r w:rsidRPr="00576BAB">
                              <w:rPr>
                                <w:rFonts w:ascii="Cambria Math" w:hAnsi="Cambria Math" w:cs="Cambria Math"/>
                                <w:color w:val="000000" w:themeColor="text1"/>
                                <w:sz w:val="16"/>
                                <w:szCs w:val="16"/>
                              </w:rPr>
                              <w:t>‑</w:t>
                            </w:r>
                            <w:r w:rsidRPr="00576BAB">
                              <w:rPr>
                                <w:color w:val="000000" w:themeColor="text1"/>
                                <w:sz w:val="16"/>
                                <w:szCs w:val="16"/>
                              </w:rPr>
                              <w:t>based environment.</w:t>
                            </w:r>
                            <w:r w:rsidR="005E6F95">
                              <w:rPr>
                                <w:color w:val="000000" w:themeColor="text1"/>
                                <w:sz w:val="16"/>
                                <w:szCs w:val="16"/>
                              </w:rPr>
                              <w:t xml:space="preserve"> </w:t>
                            </w:r>
                            <w:r w:rsidR="005E6F95" w:rsidRPr="005E6F95">
                              <w:rPr>
                                <w:color w:val="000000" w:themeColor="text1"/>
                                <w:sz w:val="16"/>
                                <w:szCs w:val="16"/>
                              </w:rPr>
                              <w:t>(CQC, 2023; Department of Health and Social Care, 2014).</w:t>
                            </w:r>
                          </w:p>
                          <w:p w14:paraId="1ED74193" w14:textId="77777777" w:rsidR="000C5EC3" w:rsidRDefault="000C5EC3" w:rsidP="000C5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AE313" id="Rectangle: Rounded Corners 12" o:spid="_x0000_s1050" style="position:absolute;margin-left:156.25pt;margin-top:38.6pt;width:209.15pt;height:10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" fillcolor="white [3201]" strokecolor="#4472c4 [3204]" strokeweight="1pt">
                <v:stroke joinstyle="miter"/>
                <v:textbox>
                  <w:txbxContent>
                    <w:p w14:paraId="2F74F6EA"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2000s–Present – Regulation &amp; Person</w:t>
                      </w:r>
                      <w:r w:rsidRPr="00576BAB">
                        <w:rPr>
                          <w:rFonts w:ascii="Cambria Math" w:hAnsi="Cambria Math" w:cs="Cambria Math"/>
                          <w:color w:val="000000" w:themeColor="text1"/>
                          <w:sz w:val="16"/>
                          <w:szCs w:val="16"/>
                          <w:u w:val="single"/>
                        </w:rPr>
                        <w:t>‑</w:t>
                      </w:r>
                      <w:r w:rsidRPr="00576BAB">
                        <w:rPr>
                          <w:color w:val="000000" w:themeColor="text1"/>
                          <w:sz w:val="16"/>
                          <w:szCs w:val="16"/>
                          <w:u w:val="single"/>
                        </w:rPr>
                        <w:t>Centred Care</w:t>
                      </w:r>
                    </w:p>
                    <w:p w14:paraId="35312BED" w14:textId="6FB61F7B" w:rsidR="000C5EC3" w:rsidRPr="00576BAB" w:rsidRDefault="000C5EC3" w:rsidP="000C5EC3">
                      <w:pPr>
                        <w:spacing w:after="0"/>
                        <w:jc w:val="center"/>
                        <w:rPr>
                          <w:color w:val="000000" w:themeColor="text1"/>
                          <w:sz w:val="16"/>
                          <w:szCs w:val="16"/>
                        </w:rPr>
                      </w:pPr>
                      <w:r w:rsidRPr="00576BAB">
                        <w:rPr>
                          <w:color w:val="000000" w:themeColor="text1"/>
                          <w:sz w:val="16"/>
                          <w:szCs w:val="16"/>
                        </w:rPr>
                        <w:t>• Modern homes are regulated for safety and quality (CQC in England).</w:t>
                      </w:r>
                    </w:p>
                    <w:p w14:paraId="3A6EF06D" w14:textId="77777777" w:rsidR="000C5EC3" w:rsidRPr="00576BAB" w:rsidRDefault="000C5EC3" w:rsidP="000C5EC3">
                      <w:pPr>
                        <w:spacing w:after="0"/>
                        <w:jc w:val="center"/>
                        <w:rPr>
                          <w:color w:val="000000" w:themeColor="text1"/>
                          <w:sz w:val="16"/>
                          <w:szCs w:val="16"/>
                        </w:rPr>
                      </w:pPr>
                      <w:r w:rsidRPr="00576BAB">
                        <w:rPr>
                          <w:color w:val="000000" w:themeColor="text1"/>
                          <w:sz w:val="16"/>
                          <w:szCs w:val="16"/>
                        </w:rPr>
                        <w:t>• Strong focus on dignity, independence, wellbeing, and personalised support.</w:t>
                      </w:r>
                    </w:p>
                    <w:p w14:paraId="4D0A4A75" w14:textId="04E2DCC9" w:rsidR="000C5EC3" w:rsidRPr="00576BAB" w:rsidRDefault="000C5EC3" w:rsidP="000C5EC3">
                      <w:pPr>
                        <w:spacing w:after="0"/>
                        <w:jc w:val="center"/>
                        <w:rPr>
                          <w:color w:val="000000" w:themeColor="text1"/>
                          <w:sz w:val="16"/>
                          <w:szCs w:val="16"/>
                        </w:rPr>
                      </w:pPr>
                      <w:r w:rsidRPr="00576BAB">
                        <w:rPr>
                          <w:color w:val="000000" w:themeColor="text1"/>
                          <w:sz w:val="16"/>
                          <w:szCs w:val="16"/>
                        </w:rPr>
                        <w:t>• Residential care homes now aim to provide a safe, supportive, community</w:t>
                      </w:r>
                      <w:r w:rsidRPr="00576BAB">
                        <w:rPr>
                          <w:rFonts w:ascii="Cambria Math" w:hAnsi="Cambria Math" w:cs="Cambria Math"/>
                          <w:color w:val="000000" w:themeColor="text1"/>
                          <w:sz w:val="16"/>
                          <w:szCs w:val="16"/>
                        </w:rPr>
                        <w:t>‑</w:t>
                      </w:r>
                      <w:r w:rsidRPr="00576BAB">
                        <w:rPr>
                          <w:color w:val="000000" w:themeColor="text1"/>
                          <w:sz w:val="16"/>
                          <w:szCs w:val="16"/>
                        </w:rPr>
                        <w:t>based environment.</w:t>
                      </w:r>
                      <w:r w:rsidR="005E6F95">
                        <w:rPr>
                          <w:color w:val="000000" w:themeColor="text1"/>
                          <w:sz w:val="16"/>
                          <w:szCs w:val="16"/>
                        </w:rPr>
                        <w:t xml:space="preserve"> </w:t>
                      </w:r>
                      <w:r w:rsidR="005E6F95" w:rsidRPr="005E6F95">
                        <w:rPr>
                          <w:color w:val="000000" w:themeColor="text1"/>
                          <w:sz w:val="16"/>
                          <w:szCs w:val="16"/>
                        </w:rPr>
                        <w:t>(CQC, 2023; Department of Health and Social Care, 2014).</w:t>
                      </w:r>
                    </w:p>
                    <w:p w14:paraId="1ED74193" w14:textId="77777777" w:rsidR="000C5EC3" w:rsidRDefault="000C5EC3" w:rsidP="000C5EC3">
                      <w:pPr>
                        <w:jc w:val="center"/>
                      </w:pPr>
                    </w:p>
                  </w:txbxContent>
                </v:textbox>
              </v:roundrect>
            </w:pict>
          </mc:Fallback>
        </mc:AlternateContent>
      </w:r>
    </w:p>
    <w:p w14:paraId="44BA31C1" w14:textId="4FC641D2" w:rsidR="00216A55" w:rsidRPr="00297EE5" w:rsidRDefault="00216A55" w:rsidP="00297EE5">
      <w:pPr>
        <w:spacing w:line="360" w:lineRule="auto"/>
        <w:rPr>
          <w:rFonts w:ascii="Arial" w:hAnsi="Arial" w:cs="Arial"/>
          <w:b/>
          <w:bCs/>
        </w:rPr>
      </w:pPr>
    </w:p>
    <w:p w14:paraId="6FCAF595" w14:textId="77777777" w:rsidR="000611C8" w:rsidRPr="00297EE5" w:rsidRDefault="000611C8" w:rsidP="00297EE5">
      <w:pPr>
        <w:spacing w:line="360" w:lineRule="auto"/>
        <w:rPr>
          <w:rFonts w:ascii="Arial" w:hAnsi="Arial" w:cs="Arial"/>
          <w:b/>
          <w:bCs/>
        </w:rPr>
      </w:pPr>
      <w:r w:rsidRPr="00297EE5">
        <w:rPr>
          <w:rFonts w:ascii="Arial" w:hAnsi="Arial" w:cs="Arial"/>
          <w:b/>
          <w:bCs/>
        </w:rPr>
        <w:t>Community Antenatal Midwifery Services</w:t>
      </w:r>
    </w:p>
    <w:p w14:paraId="2E9B13F2" w14:textId="77777777" w:rsidR="00574FF0" w:rsidRPr="00297EE5" w:rsidRDefault="00574FF0" w:rsidP="00297EE5">
      <w:pPr>
        <w:spacing w:line="360" w:lineRule="auto"/>
        <w:rPr>
          <w:rFonts w:ascii="Arial" w:hAnsi="Arial" w:cs="Arial"/>
        </w:rPr>
      </w:pPr>
      <w:r w:rsidRPr="00297EE5">
        <w:rPr>
          <w:rFonts w:ascii="Arial" w:hAnsi="Arial" w:cs="Arial"/>
        </w:rPr>
        <w:t>This essay focuses on community antenatal midwifery services in the United Kingdom and how they have developed through professionalisation, legislation and major public health reforms. Before the twentieth century, midwifery was an informal, community</w:t>
      </w:r>
      <w:r w:rsidRPr="00297EE5">
        <w:rPr>
          <w:rFonts w:ascii="Cambria Math" w:hAnsi="Cambria Math" w:cs="Cambria Math"/>
        </w:rPr>
        <w:t>‑</w:t>
      </w:r>
      <w:r w:rsidRPr="00297EE5">
        <w:rPr>
          <w:rFonts w:ascii="Arial" w:hAnsi="Arial" w:cs="Arial"/>
        </w:rPr>
        <w:t>based role carried out by local women who supported pregnancy and birth at home. Although unregulated, this early practice introduced principles that still influence community antenatal care today, such as accessibility, continuity and trusted relationships. The essay explores how these services changed through key legislation, the creation of the NHS and shifting public health priorities, before assessing their current strengths, challenges and impact on the quality of life for pregnant women.</w:t>
      </w:r>
    </w:p>
    <w:p w14:paraId="0E58FEC3" w14:textId="77777777" w:rsidR="00574FF0" w:rsidRPr="00297EE5" w:rsidRDefault="00574FF0" w:rsidP="00297EE5">
      <w:pPr>
        <w:spacing w:line="360" w:lineRule="auto"/>
        <w:rPr>
          <w:rFonts w:ascii="Arial" w:hAnsi="Arial" w:cs="Arial"/>
        </w:rPr>
      </w:pPr>
      <w:r w:rsidRPr="00297EE5">
        <w:rPr>
          <w:rFonts w:ascii="Arial" w:hAnsi="Arial" w:cs="Arial"/>
        </w:rPr>
        <w:t>A major turning point came with the Midwives Act 1902, which introduced compulsory training, registration and supervision. This aimed to reduce high maternal and infant mortality rates by improving standards of care. It also strengthened the role of community midwives by ensuring they were skilled practitioners who could recognise complications and refer women when needed (Nursing and Midwifery Council, 2018). Public health concerns in the early twentieth century also shaped antenatal care. The development of community antenatal clinics during the 1910s–1930s showed a growing understanding that pregnancy required regular monitoring and early detection of risks (Department of Health, 1993).</w:t>
      </w:r>
    </w:p>
    <w:p w14:paraId="07323C23" w14:textId="77777777" w:rsidR="00574FF0" w:rsidRPr="00297EE5" w:rsidRDefault="00574FF0" w:rsidP="00297EE5">
      <w:pPr>
        <w:spacing w:line="360" w:lineRule="auto"/>
        <w:rPr>
          <w:rFonts w:ascii="Arial" w:hAnsi="Arial" w:cs="Arial"/>
        </w:rPr>
      </w:pPr>
      <w:r w:rsidRPr="00297EE5">
        <w:rPr>
          <w:rFonts w:ascii="Arial" w:hAnsi="Arial" w:cs="Arial"/>
        </w:rPr>
        <w:t>The creation of the NHS in 1948 ensured universal access to antenatal services and brought midwives into a coordinated national system. Over time, community antenatal midwifery services have therefore grown from traditional community practice but have been shaped by legislation, public health priorities and a strong focus on improving maternal safety.</w:t>
      </w:r>
    </w:p>
    <w:p w14:paraId="2D39AE28" w14:textId="17F8EF16" w:rsidR="00574FF0" w:rsidRPr="00297EE5" w:rsidRDefault="00574FF0" w:rsidP="00297EE5">
      <w:pPr>
        <w:spacing w:line="360" w:lineRule="auto"/>
        <w:rPr>
          <w:rFonts w:ascii="Arial" w:hAnsi="Arial" w:cs="Arial"/>
        </w:rPr>
      </w:pPr>
      <w:r w:rsidRPr="00297EE5">
        <w:rPr>
          <w:rFonts w:ascii="Arial" w:hAnsi="Arial" w:cs="Arial"/>
        </w:rPr>
        <w:t xml:space="preserve">Today, community antenatal midwifery services aim to provide safe, accessible and personalised support throughout pregnancy. A key strength is continuity of care, which has been shown to improve outcomes, increase maternal satisfaction and reduce intervention rates (Sandall et al., 2016). Many community teams now work in small </w:t>
      </w:r>
      <w:r w:rsidR="00B0697C" w:rsidRPr="00297EE5">
        <w:rPr>
          <w:rFonts w:ascii="Arial" w:hAnsi="Arial" w:cs="Arial"/>
        </w:rPr>
        <w:t>case loading</w:t>
      </w:r>
      <w:r w:rsidRPr="00297EE5">
        <w:rPr>
          <w:rFonts w:ascii="Arial" w:hAnsi="Arial" w:cs="Arial"/>
        </w:rPr>
        <w:t xml:space="preserve"> groups, allowing midwives to build trusting relationships and tailor care to each woman’s needs. This approach supports national priorities that emphasise personalised care planning, early risk identification and effective communication across services.</w:t>
      </w:r>
    </w:p>
    <w:p w14:paraId="18DB0B27" w14:textId="77777777" w:rsidR="00574FF0" w:rsidRPr="00297EE5" w:rsidRDefault="00574FF0" w:rsidP="00297EE5">
      <w:pPr>
        <w:spacing w:line="360" w:lineRule="auto"/>
        <w:rPr>
          <w:rFonts w:ascii="Arial" w:hAnsi="Arial" w:cs="Arial"/>
        </w:rPr>
      </w:pPr>
      <w:r w:rsidRPr="00297EE5">
        <w:rPr>
          <w:rFonts w:ascii="Arial" w:hAnsi="Arial" w:cs="Arial"/>
        </w:rPr>
        <w:t xml:space="preserve">However, several challenges affect the effectiveness of community antenatal services. Workforce pressures, rising caseloads and widening health inequalities continue to impact service quality. The Royal College of Midwives (2023) reports that staffing shortages reduce midwives’ ability to provide continuity and may affect the quality of antenatal assessments. </w:t>
      </w:r>
      <w:r w:rsidRPr="00297EE5">
        <w:rPr>
          <w:rFonts w:ascii="Arial" w:hAnsi="Arial" w:cs="Arial"/>
        </w:rPr>
        <w:lastRenderedPageBreak/>
        <w:t>Women from lower</w:t>
      </w:r>
      <w:r w:rsidRPr="00297EE5">
        <w:rPr>
          <w:rFonts w:ascii="Cambria Math" w:hAnsi="Cambria Math" w:cs="Cambria Math"/>
        </w:rPr>
        <w:t>‑</w:t>
      </w:r>
      <w:r w:rsidRPr="00297EE5">
        <w:rPr>
          <w:rFonts w:ascii="Arial" w:hAnsi="Arial" w:cs="Arial"/>
        </w:rPr>
        <w:t>income communities still experience poorer outcomes, showing that equity goals are not yet being achieved. Administrative demands and fragmented digital systems also reduce the time midwives can spend on direct clinical care, affecting the relational aspects that support effective antenatal care.</w:t>
      </w:r>
    </w:p>
    <w:p w14:paraId="264789BF" w14:textId="77777777" w:rsidR="00574FF0" w:rsidRPr="00297EE5" w:rsidRDefault="00574FF0" w:rsidP="00297EE5">
      <w:pPr>
        <w:spacing w:line="360" w:lineRule="auto"/>
        <w:rPr>
          <w:rFonts w:ascii="Arial" w:hAnsi="Arial" w:cs="Arial"/>
        </w:rPr>
      </w:pPr>
      <w:r w:rsidRPr="00297EE5">
        <w:rPr>
          <w:rFonts w:ascii="Arial" w:hAnsi="Arial" w:cs="Arial"/>
        </w:rPr>
        <w:t>Community antenatal midwifery services also improve the quality of life for pregnant women by offering accessible, universal and relationship</w:t>
      </w:r>
      <w:r w:rsidRPr="00297EE5">
        <w:rPr>
          <w:rFonts w:ascii="Cambria Math" w:hAnsi="Cambria Math" w:cs="Cambria Math"/>
        </w:rPr>
        <w:t>‑</w:t>
      </w:r>
      <w:r w:rsidRPr="00297EE5">
        <w:rPr>
          <w:rFonts w:ascii="Arial" w:hAnsi="Arial" w:cs="Arial"/>
        </w:rPr>
        <w:t>based care. Early identification of physical, emotional and social needs supports healthier pregnancies and reduces preventable complications. NICE (2021) highlights that timely antenatal assessment improves wellbeing by enabling personalised care planning and early intervention. Community midwives also address wider social factors such as housing, mental health and domestic abuse, helping reduce inequalities (Public Health England, 2020). Flexible appointment options and local clinics further improve access, which is linked to better maternal and neonatal outcomes (NHS England, 2019).</w:t>
      </w:r>
    </w:p>
    <w:p w14:paraId="3C5625BE" w14:textId="33A4B106" w:rsidR="00F62B0C" w:rsidRPr="00297EE5" w:rsidRDefault="00574FF0" w:rsidP="00297EE5">
      <w:pPr>
        <w:spacing w:line="360" w:lineRule="auto"/>
        <w:rPr>
          <w:rFonts w:ascii="Arial" w:hAnsi="Arial" w:cs="Arial"/>
        </w:rPr>
      </w:pPr>
      <w:r w:rsidRPr="00297EE5">
        <w:rPr>
          <w:rFonts w:ascii="Arial" w:hAnsi="Arial" w:cs="Arial"/>
        </w:rPr>
        <w:t>In conclusion, community antenatal midwifery services have developed from informal community support into a regulated, professional and widely accessible part of UK maternity care. Historical reforms improved standards and safety, while modern services focus on personalised, relationship</w:t>
      </w:r>
      <w:r w:rsidRPr="00297EE5">
        <w:rPr>
          <w:rFonts w:ascii="Cambria Math" w:hAnsi="Cambria Math" w:cs="Cambria Math"/>
        </w:rPr>
        <w:t>‑</w:t>
      </w:r>
      <w:r w:rsidRPr="00297EE5">
        <w:rPr>
          <w:rFonts w:ascii="Arial" w:hAnsi="Arial" w:cs="Arial"/>
        </w:rPr>
        <w:t xml:space="preserve">based care. However, workforce shortages, rising caseloads and ongoing inequalities continue to limit their full potential. </w:t>
      </w:r>
      <w:r w:rsidR="00336A55" w:rsidRPr="00297EE5">
        <w:rPr>
          <w:rFonts w:ascii="Arial" w:hAnsi="Arial" w:cs="Arial"/>
        </w:rPr>
        <w:t>Continued investment</w:t>
      </w:r>
      <w:r w:rsidRPr="00297EE5">
        <w:rPr>
          <w:rFonts w:ascii="Arial" w:hAnsi="Arial" w:cs="Arial"/>
        </w:rPr>
        <w:t xml:space="preserve"> improved digital systems and a strong focus on continuity of care are essential to ensure community antenatal midwifery remains effective, fair and responsive to the needs of all pregnant women.</w:t>
      </w:r>
    </w:p>
    <w:p w14:paraId="2C712004" w14:textId="77777777" w:rsidR="00336A55" w:rsidRPr="00297EE5" w:rsidRDefault="00336A55" w:rsidP="00297EE5">
      <w:pPr>
        <w:spacing w:line="360" w:lineRule="auto"/>
        <w:rPr>
          <w:rFonts w:ascii="Arial" w:hAnsi="Arial" w:cs="Arial"/>
        </w:rPr>
      </w:pPr>
    </w:p>
    <w:p w14:paraId="3365C51F" w14:textId="77777777" w:rsidR="00336A55" w:rsidRPr="00297EE5" w:rsidRDefault="00336A55" w:rsidP="00297EE5">
      <w:pPr>
        <w:spacing w:line="360" w:lineRule="auto"/>
        <w:rPr>
          <w:rFonts w:ascii="Arial" w:hAnsi="Arial" w:cs="Arial"/>
        </w:rPr>
      </w:pPr>
    </w:p>
    <w:p w14:paraId="02C0DA0F" w14:textId="77777777" w:rsidR="00336A55" w:rsidRPr="00297EE5" w:rsidRDefault="00336A55" w:rsidP="00297EE5">
      <w:pPr>
        <w:spacing w:line="360" w:lineRule="auto"/>
        <w:rPr>
          <w:rFonts w:ascii="Arial" w:hAnsi="Arial" w:cs="Arial"/>
        </w:rPr>
      </w:pPr>
    </w:p>
    <w:p w14:paraId="58B38097" w14:textId="77777777" w:rsidR="00336A55" w:rsidRPr="00297EE5" w:rsidRDefault="00336A55" w:rsidP="00297EE5">
      <w:pPr>
        <w:spacing w:line="360" w:lineRule="auto"/>
        <w:rPr>
          <w:rFonts w:ascii="Arial" w:hAnsi="Arial" w:cs="Arial"/>
        </w:rPr>
      </w:pPr>
    </w:p>
    <w:p w14:paraId="655CD2EC" w14:textId="77777777" w:rsidR="00336A55" w:rsidRPr="00297EE5" w:rsidRDefault="00336A55" w:rsidP="00297EE5">
      <w:pPr>
        <w:spacing w:line="360" w:lineRule="auto"/>
        <w:rPr>
          <w:rFonts w:ascii="Arial" w:hAnsi="Arial" w:cs="Arial"/>
        </w:rPr>
      </w:pPr>
    </w:p>
    <w:p w14:paraId="6F8AACC3" w14:textId="77777777" w:rsidR="00336A55" w:rsidRPr="00297EE5" w:rsidRDefault="00336A55" w:rsidP="00297EE5">
      <w:pPr>
        <w:spacing w:line="360" w:lineRule="auto"/>
        <w:rPr>
          <w:rFonts w:ascii="Arial" w:hAnsi="Arial" w:cs="Arial"/>
        </w:rPr>
      </w:pPr>
    </w:p>
    <w:p w14:paraId="026E2A26" w14:textId="77777777" w:rsidR="00336A55" w:rsidRPr="00297EE5" w:rsidRDefault="00336A55" w:rsidP="00297EE5">
      <w:pPr>
        <w:spacing w:line="360" w:lineRule="auto"/>
        <w:rPr>
          <w:rFonts w:ascii="Arial" w:hAnsi="Arial" w:cs="Arial"/>
        </w:rPr>
      </w:pPr>
    </w:p>
    <w:p w14:paraId="40731940" w14:textId="77777777" w:rsidR="00336A55" w:rsidRPr="00297EE5" w:rsidRDefault="00336A55" w:rsidP="00297EE5">
      <w:pPr>
        <w:spacing w:line="360" w:lineRule="auto"/>
        <w:rPr>
          <w:rFonts w:ascii="Arial" w:hAnsi="Arial" w:cs="Arial"/>
        </w:rPr>
      </w:pPr>
    </w:p>
    <w:p w14:paraId="03971D99" w14:textId="77777777" w:rsidR="00336A55" w:rsidRPr="00297EE5" w:rsidRDefault="00336A55" w:rsidP="00297EE5">
      <w:pPr>
        <w:spacing w:line="360" w:lineRule="auto"/>
        <w:rPr>
          <w:rFonts w:ascii="Arial" w:hAnsi="Arial" w:cs="Arial"/>
        </w:rPr>
      </w:pPr>
    </w:p>
    <w:p w14:paraId="460C5216" w14:textId="77777777" w:rsidR="00336A55" w:rsidRPr="00297EE5" w:rsidRDefault="00336A55" w:rsidP="00297EE5">
      <w:pPr>
        <w:spacing w:line="360" w:lineRule="auto"/>
        <w:rPr>
          <w:rFonts w:ascii="Arial" w:hAnsi="Arial" w:cs="Arial"/>
        </w:rPr>
      </w:pPr>
    </w:p>
    <w:p w14:paraId="23578436" w14:textId="6873C4EA" w:rsidR="00833470" w:rsidRPr="00297EE5" w:rsidRDefault="00833470" w:rsidP="00297EE5">
      <w:pPr>
        <w:spacing w:line="360" w:lineRule="auto"/>
        <w:rPr>
          <w:rFonts w:ascii="Arial" w:hAnsi="Arial" w:cs="Arial"/>
          <w:b/>
          <w:bCs/>
        </w:rPr>
      </w:pPr>
      <w:r w:rsidRPr="00297EE5">
        <w:rPr>
          <w:rFonts w:ascii="Arial" w:hAnsi="Arial" w:cs="Arial"/>
          <w:b/>
          <w:bCs/>
        </w:rPr>
        <w:lastRenderedPageBreak/>
        <w:t>References</w:t>
      </w:r>
    </w:p>
    <w:p w14:paraId="58E4A861" w14:textId="77777777" w:rsidR="00EA36AE" w:rsidRPr="002F64D1" w:rsidRDefault="00EA36AE" w:rsidP="002F64D1">
      <w:pPr>
        <w:spacing w:line="360" w:lineRule="auto"/>
        <w:rPr>
          <w:rFonts w:ascii="Arial" w:hAnsi="Arial" w:cs="Arial"/>
        </w:rPr>
      </w:pPr>
      <w:r w:rsidRPr="002F64D1">
        <w:rPr>
          <w:rFonts w:ascii="Arial" w:hAnsi="Arial" w:cs="Arial"/>
        </w:rPr>
        <w:t>Age UK (2023) Care homes: what they are and how they work. Age UK.</w:t>
      </w:r>
    </w:p>
    <w:p w14:paraId="571C818E" w14:textId="77777777" w:rsidR="00EA36AE" w:rsidRPr="002F64D1" w:rsidRDefault="00EA36AE" w:rsidP="002F64D1">
      <w:pPr>
        <w:spacing w:line="360" w:lineRule="auto"/>
        <w:rPr>
          <w:rFonts w:ascii="Arial" w:hAnsi="Arial" w:cs="Arial"/>
        </w:rPr>
      </w:pPr>
      <w:r w:rsidRPr="002F64D1">
        <w:rPr>
          <w:rFonts w:ascii="Arial" w:hAnsi="Arial" w:cs="Arial"/>
        </w:rPr>
        <w:t>CQC (2023) What we do. Care Quality Commission.</w:t>
      </w:r>
    </w:p>
    <w:p w14:paraId="7BA30923" w14:textId="77777777" w:rsidR="00EA36AE" w:rsidRPr="002F64D1" w:rsidRDefault="00EA36AE" w:rsidP="002F64D1">
      <w:pPr>
        <w:spacing w:line="360" w:lineRule="auto"/>
        <w:rPr>
          <w:rFonts w:ascii="Arial" w:hAnsi="Arial" w:cs="Arial"/>
        </w:rPr>
      </w:pPr>
      <w:r w:rsidRPr="002F64D1">
        <w:rPr>
          <w:rFonts w:ascii="Arial" w:hAnsi="Arial" w:cs="Arial"/>
        </w:rPr>
        <w:t>Department of Health (1993) Changing Childbirth: Report of the Expert Maternity Group. London: HMSO.</w:t>
      </w:r>
    </w:p>
    <w:p w14:paraId="38A27AC7" w14:textId="77777777" w:rsidR="00EA36AE" w:rsidRPr="002F64D1" w:rsidRDefault="00EA36AE" w:rsidP="002F64D1">
      <w:pPr>
        <w:spacing w:line="360" w:lineRule="auto"/>
        <w:rPr>
          <w:rFonts w:ascii="Arial" w:hAnsi="Arial" w:cs="Arial"/>
        </w:rPr>
      </w:pPr>
      <w:r w:rsidRPr="002F64D1">
        <w:rPr>
          <w:rFonts w:ascii="Arial" w:hAnsi="Arial" w:cs="Arial"/>
        </w:rPr>
        <w:t>Department of Health and Social Care (2014) Care Act 2014: Statutory Guidance. DHSC.</w:t>
      </w:r>
    </w:p>
    <w:p w14:paraId="4C4CEFE5" w14:textId="77777777" w:rsidR="00EA36AE" w:rsidRPr="002F64D1" w:rsidRDefault="00EA36AE" w:rsidP="002F64D1">
      <w:pPr>
        <w:spacing w:line="360" w:lineRule="auto"/>
        <w:rPr>
          <w:rFonts w:ascii="Arial" w:hAnsi="Arial" w:cs="Arial"/>
        </w:rPr>
      </w:pPr>
      <w:r w:rsidRPr="002F64D1">
        <w:rPr>
          <w:rFonts w:ascii="Arial" w:hAnsi="Arial" w:cs="Arial"/>
        </w:rPr>
        <w:t>Local Government Act (1929) An Act to amend the law relating to local government in England and Wales.</w:t>
      </w:r>
    </w:p>
    <w:p w14:paraId="3E9C0899" w14:textId="77777777" w:rsidR="00EA36AE" w:rsidRPr="002F64D1" w:rsidRDefault="00EA36AE" w:rsidP="002F64D1">
      <w:pPr>
        <w:spacing w:line="360" w:lineRule="auto"/>
        <w:rPr>
          <w:rFonts w:ascii="Arial" w:hAnsi="Arial" w:cs="Arial"/>
        </w:rPr>
      </w:pPr>
      <w:r w:rsidRPr="002F64D1">
        <w:rPr>
          <w:rFonts w:ascii="Arial" w:hAnsi="Arial" w:cs="Arial"/>
        </w:rPr>
        <w:t>Means, R., Richards, S. and Smith, R. (2003) Community Care: Policy and Practice. 3rd ed. Palgrave Macmillan.</w:t>
      </w:r>
    </w:p>
    <w:p w14:paraId="03029859" w14:textId="77777777" w:rsidR="00EA36AE" w:rsidRPr="002F64D1" w:rsidRDefault="00EA36AE" w:rsidP="002F64D1">
      <w:pPr>
        <w:spacing w:line="360" w:lineRule="auto"/>
        <w:rPr>
          <w:rFonts w:ascii="Arial" w:hAnsi="Arial" w:cs="Arial"/>
        </w:rPr>
      </w:pPr>
      <w:r w:rsidRPr="002F64D1">
        <w:rPr>
          <w:rFonts w:ascii="Arial" w:hAnsi="Arial" w:cs="Arial"/>
        </w:rPr>
        <w:t>NHS (2023) Care homes. NHS.</w:t>
      </w:r>
    </w:p>
    <w:p w14:paraId="159B3BBE" w14:textId="77777777" w:rsidR="00EA36AE" w:rsidRPr="002F64D1" w:rsidRDefault="00EA36AE" w:rsidP="002F64D1">
      <w:pPr>
        <w:spacing w:line="360" w:lineRule="auto"/>
        <w:rPr>
          <w:rFonts w:ascii="Arial" w:hAnsi="Arial" w:cs="Arial"/>
        </w:rPr>
      </w:pPr>
      <w:r w:rsidRPr="002F64D1">
        <w:rPr>
          <w:rFonts w:ascii="Arial" w:hAnsi="Arial" w:cs="Arial"/>
        </w:rPr>
        <w:t>NHS Act (1946) National Health Service Act 1946.</w:t>
      </w:r>
    </w:p>
    <w:p w14:paraId="7F4F9E58" w14:textId="77777777" w:rsidR="00EA36AE" w:rsidRPr="002F64D1" w:rsidRDefault="00EA36AE" w:rsidP="002F64D1">
      <w:pPr>
        <w:spacing w:line="360" w:lineRule="auto"/>
        <w:rPr>
          <w:rFonts w:ascii="Arial" w:hAnsi="Arial" w:cs="Arial"/>
        </w:rPr>
      </w:pPr>
      <w:r w:rsidRPr="002F64D1">
        <w:rPr>
          <w:rFonts w:ascii="Arial" w:hAnsi="Arial" w:cs="Arial"/>
        </w:rPr>
        <w:t>NHS England (2019) Implementing Better Births: Improving Outcomes of Maternity Services in England. London: NHS England.</w:t>
      </w:r>
    </w:p>
    <w:p w14:paraId="2C7AA143" w14:textId="77777777" w:rsidR="00EA36AE" w:rsidRPr="002F64D1" w:rsidRDefault="00EA36AE" w:rsidP="002F64D1">
      <w:pPr>
        <w:spacing w:line="360" w:lineRule="auto"/>
        <w:rPr>
          <w:rFonts w:ascii="Arial" w:hAnsi="Arial" w:cs="Arial"/>
        </w:rPr>
      </w:pPr>
      <w:r w:rsidRPr="002F64D1">
        <w:rPr>
          <w:rFonts w:ascii="Arial" w:hAnsi="Arial" w:cs="Arial"/>
        </w:rPr>
        <w:t>NICE (2021) Antenatal Care. London: National Institute for Health and Care Excellence.</w:t>
      </w:r>
    </w:p>
    <w:p w14:paraId="77895496" w14:textId="77777777" w:rsidR="00EA36AE" w:rsidRPr="002F64D1" w:rsidRDefault="00EA36AE" w:rsidP="002F64D1">
      <w:pPr>
        <w:spacing w:line="360" w:lineRule="auto"/>
        <w:rPr>
          <w:rFonts w:ascii="Arial" w:hAnsi="Arial" w:cs="Arial"/>
        </w:rPr>
      </w:pPr>
      <w:r w:rsidRPr="002F64D1">
        <w:rPr>
          <w:rFonts w:ascii="Arial" w:hAnsi="Arial" w:cs="Arial"/>
        </w:rPr>
        <w:t>NICE (2022) Managing medicines in care homes. National Institute for Health and Care Excellence.</w:t>
      </w:r>
    </w:p>
    <w:p w14:paraId="6A7F091B" w14:textId="77777777" w:rsidR="00EA36AE" w:rsidRPr="002F64D1" w:rsidRDefault="00EA36AE" w:rsidP="002F64D1">
      <w:pPr>
        <w:spacing w:line="360" w:lineRule="auto"/>
        <w:rPr>
          <w:rFonts w:ascii="Arial" w:hAnsi="Arial" w:cs="Arial"/>
        </w:rPr>
      </w:pPr>
      <w:r w:rsidRPr="002F64D1">
        <w:rPr>
          <w:rFonts w:ascii="Arial" w:hAnsi="Arial" w:cs="Arial"/>
        </w:rPr>
        <w:t>NICE (2022) Older people with social care needs and multiple long</w:t>
      </w:r>
      <w:r w:rsidRPr="002F64D1">
        <w:rPr>
          <w:rFonts w:ascii="Cambria Math" w:hAnsi="Cambria Math" w:cs="Cambria Math"/>
        </w:rPr>
        <w:t>‑</w:t>
      </w:r>
      <w:r w:rsidRPr="002F64D1">
        <w:rPr>
          <w:rFonts w:ascii="Arial" w:hAnsi="Arial" w:cs="Arial"/>
        </w:rPr>
        <w:t>term conditions. National Institute for Health and Care Excellence.</w:t>
      </w:r>
    </w:p>
    <w:p w14:paraId="268D5283" w14:textId="77777777" w:rsidR="00EA36AE" w:rsidRPr="002F64D1" w:rsidRDefault="00EA36AE" w:rsidP="002F64D1">
      <w:pPr>
        <w:spacing w:line="360" w:lineRule="auto"/>
        <w:rPr>
          <w:rFonts w:ascii="Arial" w:hAnsi="Arial" w:cs="Arial"/>
        </w:rPr>
      </w:pPr>
      <w:r w:rsidRPr="002F64D1">
        <w:rPr>
          <w:rFonts w:ascii="Arial" w:hAnsi="Arial" w:cs="Arial"/>
        </w:rPr>
        <w:t>Nursing and Midwifery Council (2018) The Code: Professional Standards of Practice and Behaviour for Nurses, Midwives and Nursing Associates. London: NMC.</w:t>
      </w:r>
    </w:p>
    <w:p w14:paraId="16A32F2E" w14:textId="77777777" w:rsidR="00EA36AE" w:rsidRPr="002F64D1" w:rsidRDefault="00EA36AE" w:rsidP="002F64D1">
      <w:pPr>
        <w:spacing w:line="360" w:lineRule="auto"/>
        <w:rPr>
          <w:rFonts w:ascii="Arial" w:hAnsi="Arial" w:cs="Arial"/>
        </w:rPr>
      </w:pPr>
      <w:r w:rsidRPr="002F64D1">
        <w:rPr>
          <w:rFonts w:ascii="Arial" w:hAnsi="Arial" w:cs="Arial"/>
        </w:rPr>
        <w:t>Office for National Statistics (2021) Living longer: historical perspective on ageing. ONS.</w:t>
      </w:r>
    </w:p>
    <w:p w14:paraId="0D55A50C" w14:textId="77777777" w:rsidR="00EA36AE" w:rsidRPr="002F64D1" w:rsidRDefault="00EA36AE" w:rsidP="002F64D1">
      <w:pPr>
        <w:spacing w:line="360" w:lineRule="auto"/>
        <w:rPr>
          <w:rFonts w:ascii="Arial" w:hAnsi="Arial" w:cs="Arial"/>
        </w:rPr>
      </w:pPr>
      <w:r w:rsidRPr="002F64D1">
        <w:rPr>
          <w:rFonts w:ascii="Arial" w:hAnsi="Arial" w:cs="Arial"/>
        </w:rPr>
        <w:t>Poor Law Amendment Act (1834) An Act for the Amendment and Better Administration of the Laws Relating to the Poor in England and Wales.</w:t>
      </w:r>
    </w:p>
    <w:p w14:paraId="29A96CB7" w14:textId="77777777" w:rsidR="00EA36AE" w:rsidRPr="002F64D1" w:rsidRDefault="00EA36AE" w:rsidP="002F64D1">
      <w:pPr>
        <w:spacing w:line="360" w:lineRule="auto"/>
        <w:rPr>
          <w:rFonts w:ascii="Arial" w:hAnsi="Arial" w:cs="Arial"/>
        </w:rPr>
      </w:pPr>
      <w:r w:rsidRPr="002F64D1">
        <w:rPr>
          <w:rFonts w:ascii="Arial" w:hAnsi="Arial" w:cs="Arial"/>
        </w:rPr>
        <w:t>Public Health England (2020) Health of Women Before and During Pregnancy. London: PHE.</w:t>
      </w:r>
    </w:p>
    <w:p w14:paraId="63BC7A86" w14:textId="77777777" w:rsidR="00EA36AE" w:rsidRPr="002F64D1" w:rsidRDefault="00EA36AE" w:rsidP="002F64D1">
      <w:pPr>
        <w:spacing w:line="360" w:lineRule="auto"/>
        <w:rPr>
          <w:rFonts w:ascii="Arial" w:hAnsi="Arial" w:cs="Arial"/>
        </w:rPr>
      </w:pPr>
      <w:r w:rsidRPr="002F64D1">
        <w:rPr>
          <w:rFonts w:ascii="Arial" w:hAnsi="Arial" w:cs="Arial"/>
        </w:rPr>
        <w:t>Royal College of Midwives (2023) Midwifery Workforce Report. London: RCM.</w:t>
      </w:r>
    </w:p>
    <w:p w14:paraId="50B562E9" w14:textId="77777777" w:rsidR="00EA36AE" w:rsidRPr="002F64D1" w:rsidRDefault="00EA36AE" w:rsidP="002F64D1">
      <w:pPr>
        <w:spacing w:line="360" w:lineRule="auto"/>
        <w:rPr>
          <w:rFonts w:ascii="Arial" w:hAnsi="Arial" w:cs="Arial"/>
        </w:rPr>
      </w:pPr>
      <w:r w:rsidRPr="002F64D1">
        <w:rPr>
          <w:rFonts w:ascii="Arial" w:hAnsi="Arial" w:cs="Arial"/>
        </w:rPr>
        <w:lastRenderedPageBreak/>
        <w:t>Sandall, J., Soltani, H., Gates, S., Shennan, A. and Devane, D. (2016) ‘Midwife</w:t>
      </w:r>
      <w:r w:rsidRPr="002F64D1">
        <w:rPr>
          <w:rFonts w:ascii="Cambria Math" w:hAnsi="Cambria Math" w:cs="Cambria Math"/>
        </w:rPr>
        <w:t>‑</w:t>
      </w:r>
      <w:r w:rsidRPr="002F64D1">
        <w:rPr>
          <w:rFonts w:ascii="Arial" w:hAnsi="Arial" w:cs="Arial"/>
        </w:rPr>
        <w:t>led continuity models versus other models of care for childbearing women’, Cochrane Database of Systematic Reviews, 4, pp. 1–70.</w:t>
      </w:r>
    </w:p>
    <w:p w14:paraId="59A064A0" w14:textId="77777777" w:rsidR="00EA36AE" w:rsidRPr="002F64D1" w:rsidRDefault="00EA36AE" w:rsidP="002F64D1">
      <w:pPr>
        <w:spacing w:line="360" w:lineRule="auto"/>
        <w:rPr>
          <w:rFonts w:ascii="Arial" w:hAnsi="Arial" w:cs="Arial"/>
        </w:rPr>
      </w:pPr>
      <w:r w:rsidRPr="002F64D1">
        <w:rPr>
          <w:rFonts w:ascii="Arial" w:hAnsi="Arial" w:cs="Arial"/>
        </w:rPr>
        <w:t>SCIE (2022) Choosing and moving into a care home. Social Care Institute for Excellence.</w:t>
      </w:r>
    </w:p>
    <w:p w14:paraId="7941421C" w14:textId="77777777" w:rsidR="00EA36AE" w:rsidRPr="002F64D1" w:rsidRDefault="00EA36AE" w:rsidP="002F64D1">
      <w:pPr>
        <w:spacing w:line="360" w:lineRule="auto"/>
        <w:rPr>
          <w:rFonts w:ascii="Arial" w:hAnsi="Arial" w:cs="Arial"/>
        </w:rPr>
      </w:pPr>
      <w:r w:rsidRPr="002F64D1">
        <w:rPr>
          <w:rFonts w:ascii="Arial" w:hAnsi="Arial" w:cs="Arial"/>
        </w:rPr>
        <w:t xml:space="preserve">SCIE (2022) Dementia: supporting people with dementia and their </w:t>
      </w:r>
      <w:proofErr w:type="spellStart"/>
      <w:r w:rsidRPr="002F64D1">
        <w:rPr>
          <w:rFonts w:ascii="Arial" w:hAnsi="Arial" w:cs="Arial"/>
        </w:rPr>
        <w:t>carers</w:t>
      </w:r>
      <w:proofErr w:type="spellEnd"/>
      <w:r w:rsidRPr="002F64D1">
        <w:rPr>
          <w:rFonts w:ascii="Arial" w:hAnsi="Arial" w:cs="Arial"/>
        </w:rPr>
        <w:t>. Social Care Institute for Excellence.</w:t>
      </w:r>
    </w:p>
    <w:p w14:paraId="57923344" w14:textId="77777777" w:rsidR="00EA36AE" w:rsidRPr="002F64D1" w:rsidRDefault="00EA36AE" w:rsidP="002F64D1">
      <w:pPr>
        <w:spacing w:line="360" w:lineRule="auto"/>
        <w:rPr>
          <w:rFonts w:ascii="Arial" w:hAnsi="Arial" w:cs="Arial"/>
        </w:rPr>
      </w:pPr>
      <w:r w:rsidRPr="002F64D1">
        <w:rPr>
          <w:rFonts w:ascii="Arial" w:hAnsi="Arial" w:cs="Arial"/>
        </w:rPr>
        <w:t>Skills for Care (2023) The state of the adult social care sector and workforce in England. Skills for Care.</w:t>
      </w:r>
    </w:p>
    <w:p w14:paraId="3085F8C0" w14:textId="1EC5A4BA" w:rsidR="00D21A71" w:rsidRPr="002F64D1" w:rsidRDefault="00EA36AE" w:rsidP="002F64D1">
      <w:pPr>
        <w:spacing w:line="360" w:lineRule="auto"/>
        <w:rPr>
          <w:rFonts w:ascii="Arial" w:hAnsi="Arial" w:cs="Arial"/>
        </w:rPr>
      </w:pPr>
      <w:r w:rsidRPr="002F64D1">
        <w:rPr>
          <w:rFonts w:ascii="Arial" w:hAnsi="Arial" w:cs="Arial"/>
        </w:rPr>
        <w:t>Thane, P. (2010) The Foundations of the Welfare State. Routledge.</w:t>
      </w:r>
    </w:p>
    <w:sectPr w:rsidR="00D21A71" w:rsidRPr="002F64D1"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B23D9" w14:textId="77777777" w:rsidR="00254340" w:rsidRDefault="00254340" w:rsidP="00BE6BE0">
      <w:pPr>
        <w:spacing w:after="0" w:line="240" w:lineRule="auto"/>
      </w:pPr>
      <w:r>
        <w:separator/>
      </w:r>
    </w:p>
  </w:endnote>
  <w:endnote w:type="continuationSeparator" w:id="0">
    <w:p w14:paraId="7066E425" w14:textId="77777777" w:rsidR="00254340" w:rsidRDefault="00254340"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47822" w14:textId="77777777" w:rsidR="00254340" w:rsidRDefault="00254340" w:rsidP="00BE6BE0">
      <w:pPr>
        <w:spacing w:after="0" w:line="240" w:lineRule="auto"/>
      </w:pPr>
      <w:r>
        <w:separator/>
      </w:r>
    </w:p>
  </w:footnote>
  <w:footnote w:type="continuationSeparator" w:id="0">
    <w:p w14:paraId="2BAD9606" w14:textId="77777777" w:rsidR="00254340" w:rsidRDefault="00254340"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097DDC"/>
    <w:multiLevelType w:val="hybridMultilevel"/>
    <w:tmpl w:val="58F4E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214FC3"/>
    <w:multiLevelType w:val="hybridMultilevel"/>
    <w:tmpl w:val="693A5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024233">
    <w:abstractNumId w:val="1"/>
  </w:num>
  <w:num w:numId="2" w16cid:durableId="1944143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013F"/>
    <w:rsid w:val="000255EB"/>
    <w:rsid w:val="0004350C"/>
    <w:rsid w:val="000464A0"/>
    <w:rsid w:val="000567A6"/>
    <w:rsid w:val="00056EB1"/>
    <w:rsid w:val="000611C8"/>
    <w:rsid w:val="00080CB2"/>
    <w:rsid w:val="000A60DF"/>
    <w:rsid w:val="000C5EC3"/>
    <w:rsid w:val="000D34F9"/>
    <w:rsid w:val="0012544A"/>
    <w:rsid w:val="001326FD"/>
    <w:rsid w:val="001F0AA1"/>
    <w:rsid w:val="0020011B"/>
    <w:rsid w:val="00212840"/>
    <w:rsid w:val="00216A55"/>
    <w:rsid w:val="00254340"/>
    <w:rsid w:val="002767BF"/>
    <w:rsid w:val="00294BDA"/>
    <w:rsid w:val="00297EE5"/>
    <w:rsid w:val="002A1289"/>
    <w:rsid w:val="002C3E96"/>
    <w:rsid w:val="002F64D1"/>
    <w:rsid w:val="00336A55"/>
    <w:rsid w:val="00362692"/>
    <w:rsid w:val="00362705"/>
    <w:rsid w:val="003A000F"/>
    <w:rsid w:val="003A6AB8"/>
    <w:rsid w:val="003B0908"/>
    <w:rsid w:val="003B4B37"/>
    <w:rsid w:val="0043031B"/>
    <w:rsid w:val="00430B3E"/>
    <w:rsid w:val="0044265B"/>
    <w:rsid w:val="00462D8D"/>
    <w:rsid w:val="004631EA"/>
    <w:rsid w:val="00476A99"/>
    <w:rsid w:val="0053138A"/>
    <w:rsid w:val="0055751E"/>
    <w:rsid w:val="00574FF0"/>
    <w:rsid w:val="00576BAB"/>
    <w:rsid w:val="005E6F95"/>
    <w:rsid w:val="005F37E5"/>
    <w:rsid w:val="0063622B"/>
    <w:rsid w:val="00665567"/>
    <w:rsid w:val="00683D38"/>
    <w:rsid w:val="006A6816"/>
    <w:rsid w:val="006B3E6E"/>
    <w:rsid w:val="006C4DB4"/>
    <w:rsid w:val="007531E3"/>
    <w:rsid w:val="007743A7"/>
    <w:rsid w:val="007A08B9"/>
    <w:rsid w:val="00804A7F"/>
    <w:rsid w:val="0083174D"/>
    <w:rsid w:val="00833470"/>
    <w:rsid w:val="0083691A"/>
    <w:rsid w:val="008B1CF4"/>
    <w:rsid w:val="008C5252"/>
    <w:rsid w:val="008E2188"/>
    <w:rsid w:val="008F0393"/>
    <w:rsid w:val="00922C44"/>
    <w:rsid w:val="00925D5E"/>
    <w:rsid w:val="00927661"/>
    <w:rsid w:val="00940E18"/>
    <w:rsid w:val="00963369"/>
    <w:rsid w:val="00976E99"/>
    <w:rsid w:val="009E257B"/>
    <w:rsid w:val="009F4C3D"/>
    <w:rsid w:val="00A116AC"/>
    <w:rsid w:val="00A51904"/>
    <w:rsid w:val="00A57F6D"/>
    <w:rsid w:val="00A6165E"/>
    <w:rsid w:val="00A82690"/>
    <w:rsid w:val="00A9277A"/>
    <w:rsid w:val="00AA0A04"/>
    <w:rsid w:val="00AF23B8"/>
    <w:rsid w:val="00B0107E"/>
    <w:rsid w:val="00B0697C"/>
    <w:rsid w:val="00B105F0"/>
    <w:rsid w:val="00B63410"/>
    <w:rsid w:val="00B642EF"/>
    <w:rsid w:val="00B80687"/>
    <w:rsid w:val="00BA21AF"/>
    <w:rsid w:val="00BA2BBD"/>
    <w:rsid w:val="00BA4F5D"/>
    <w:rsid w:val="00BB6ECC"/>
    <w:rsid w:val="00BE6BE0"/>
    <w:rsid w:val="00C45A7F"/>
    <w:rsid w:val="00C83A82"/>
    <w:rsid w:val="00C94E28"/>
    <w:rsid w:val="00CB7B36"/>
    <w:rsid w:val="00CE5F85"/>
    <w:rsid w:val="00CF5620"/>
    <w:rsid w:val="00D07E33"/>
    <w:rsid w:val="00D13DD8"/>
    <w:rsid w:val="00D21A71"/>
    <w:rsid w:val="00D23A45"/>
    <w:rsid w:val="00D2589F"/>
    <w:rsid w:val="00DD7AF3"/>
    <w:rsid w:val="00DF162B"/>
    <w:rsid w:val="00E30078"/>
    <w:rsid w:val="00EA36AE"/>
    <w:rsid w:val="00ED0D33"/>
    <w:rsid w:val="00EF3E35"/>
    <w:rsid w:val="00F05C84"/>
    <w:rsid w:val="00F36D02"/>
    <w:rsid w:val="00F444A4"/>
    <w:rsid w:val="00F61FFE"/>
    <w:rsid w:val="00F62B0C"/>
    <w:rsid w:val="00F64FBC"/>
    <w:rsid w:val="00FE3C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B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430B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0B3E"/>
    <w:pPr>
      <w:outlineLvl w:val="9"/>
    </w:pPr>
    <w:rPr>
      <w:lang w:val="en-US" w:eastAsia="en-US"/>
    </w:rPr>
  </w:style>
  <w:style w:type="paragraph" w:styleId="NoSpacing">
    <w:name w:val="No Spacing"/>
    <w:link w:val="NoSpacingChar"/>
    <w:uiPriority w:val="1"/>
    <w:qFormat/>
    <w:rsid w:val="000C5EC3"/>
    <w:pPr>
      <w:spacing w:after="0" w:line="240" w:lineRule="auto"/>
    </w:pPr>
    <w:rPr>
      <w:lang w:val="en-US" w:eastAsia="en-US"/>
    </w:rPr>
  </w:style>
  <w:style w:type="character" w:customStyle="1" w:styleId="NoSpacingChar">
    <w:name w:val="No Spacing Char"/>
    <w:basedOn w:val="DefaultParagraphFont"/>
    <w:link w:val="NoSpacing"/>
    <w:uiPriority w:val="1"/>
    <w:rsid w:val="000C5EC3"/>
    <w:rPr>
      <w:lang w:val="en-US" w:eastAsia="en-US"/>
    </w:rPr>
  </w:style>
  <w:style w:type="table" w:styleId="PlainTable1">
    <w:name w:val="Plain Table 1"/>
    <w:basedOn w:val="TableNormal"/>
    <w:uiPriority w:val="41"/>
    <w:rsid w:val="000C5EC3"/>
    <w:pPr>
      <w:spacing w:after="0" w:line="240" w:lineRule="auto"/>
    </w:pPr>
    <w:rPr>
      <w:rFonts w:eastAsiaTheme="minorHAnsi"/>
      <w:kern w:val="2"/>
      <w:sz w:val="24"/>
      <w:szCs w:val="24"/>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83691A"/>
    <w:pPr>
      <w:spacing w:line="278" w:lineRule="auto"/>
      <w:ind w:left="720"/>
      <w:contextualSpacing/>
    </w:pPr>
    <w:rPr>
      <w:rFonts w:eastAsiaTheme="minorHAns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s://www.rawpixel.com/search?similar=573433" TargetMode="External"/><Relationship Id="rId7" Type="http://schemas.openxmlformats.org/officeDocument/2006/relationships/endnotes" Target="endnotes.xml"/><Relationship Id="rId12" Type="http://schemas.openxmlformats.org/officeDocument/2006/relationships/image" Target="cid:image001.png@01D0EA4A.2BD679A0" TargetMode="External"/><Relationship Id="rId17" Type="http://schemas.openxmlformats.org/officeDocument/2006/relationships/hyperlink" Target="https://www.flickr.com/photos/68716695@N06/29609195382"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flickr.com/photos/lynnefeatherstone/449910561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7</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vikki short</cp:lastModifiedBy>
  <cp:revision>79</cp:revision>
  <dcterms:created xsi:type="dcterms:W3CDTF">2026-02-16T19:21:00Z</dcterms:created>
  <dcterms:modified xsi:type="dcterms:W3CDTF">2026-03-12T11:19:00Z</dcterms:modified>
</cp:coreProperties>
</file>