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38F" w:rsidRPr="003574F1" w:rsidRDefault="008E338F" w:rsidP="00252919">
      <w:pPr>
        <w:jc w:val="center"/>
        <w:rPr>
          <w:b/>
          <w:bCs/>
          <w:sz w:val="32"/>
          <w:szCs w:val="32"/>
          <w:lang w:val="en-GB"/>
        </w:rPr>
      </w:pPr>
    </w:p>
    <w:p w:rsidR="008E338F" w:rsidRPr="003574F1" w:rsidRDefault="008E338F" w:rsidP="00252919">
      <w:pPr>
        <w:jc w:val="center"/>
        <w:rPr>
          <w:b/>
          <w:bCs/>
          <w:sz w:val="32"/>
          <w:szCs w:val="32"/>
          <w:lang w:val="en-GB"/>
        </w:rPr>
      </w:pPr>
    </w:p>
    <w:p w:rsidR="008E338F" w:rsidRPr="003574F1" w:rsidRDefault="008E338F" w:rsidP="00252919">
      <w:pPr>
        <w:jc w:val="center"/>
        <w:rPr>
          <w:b/>
          <w:bCs/>
          <w:sz w:val="32"/>
          <w:szCs w:val="32"/>
          <w:lang w:val="en-GB"/>
        </w:rPr>
      </w:pPr>
    </w:p>
    <w:p w:rsidR="008E338F" w:rsidRPr="003574F1" w:rsidRDefault="008E338F" w:rsidP="00252919">
      <w:pPr>
        <w:jc w:val="center"/>
        <w:rPr>
          <w:b/>
          <w:bCs/>
          <w:sz w:val="32"/>
          <w:szCs w:val="32"/>
          <w:lang w:val="en-GB"/>
        </w:rPr>
      </w:pPr>
    </w:p>
    <w:p w:rsidR="00431BE0" w:rsidRPr="003574F1" w:rsidRDefault="00A119E0" w:rsidP="00252919">
      <w:pPr>
        <w:jc w:val="center"/>
        <w:rPr>
          <w:b/>
          <w:bCs/>
          <w:sz w:val="32"/>
          <w:szCs w:val="32"/>
          <w:lang w:val="en-GB"/>
        </w:rPr>
      </w:pPr>
      <w:r>
        <w:rPr>
          <w:b/>
          <w:bCs/>
          <w:sz w:val="32"/>
          <w:szCs w:val="32"/>
          <w:lang w:val="en-GB"/>
        </w:rPr>
        <w:t>MODULE TITLE :</w:t>
      </w:r>
      <w:r w:rsidR="00EC5E15">
        <w:rPr>
          <w:b/>
          <w:bCs/>
          <w:sz w:val="32"/>
          <w:szCs w:val="32"/>
          <w:lang w:val="en-GB"/>
        </w:rPr>
        <w:t xml:space="preserve"> STRATEGIC MANAGEMENT</w:t>
      </w:r>
    </w:p>
    <w:p w:rsidR="00EC5E15" w:rsidRDefault="00A119E0" w:rsidP="00A119E0">
      <w:pPr>
        <w:rPr>
          <w:b/>
          <w:bCs/>
          <w:sz w:val="32"/>
          <w:szCs w:val="32"/>
          <w:lang w:val="en-GB"/>
        </w:rPr>
      </w:pPr>
      <w:r>
        <w:rPr>
          <w:b/>
          <w:bCs/>
          <w:sz w:val="32"/>
          <w:szCs w:val="32"/>
          <w:lang w:val="en-GB"/>
        </w:rPr>
        <w:t xml:space="preserve">         </w:t>
      </w:r>
      <w:r>
        <w:rPr>
          <w:b/>
          <w:bCs/>
          <w:sz w:val="32"/>
          <w:szCs w:val="32"/>
          <w:lang w:val="en-GB"/>
        </w:rPr>
        <w:tab/>
        <w:t xml:space="preserve">  </w:t>
      </w:r>
      <w:r w:rsidR="00EC5E15">
        <w:rPr>
          <w:b/>
          <w:bCs/>
          <w:sz w:val="32"/>
          <w:szCs w:val="32"/>
          <w:lang w:val="en-GB"/>
        </w:rPr>
        <w:t xml:space="preserve">      </w:t>
      </w:r>
      <w:r>
        <w:rPr>
          <w:b/>
          <w:bCs/>
          <w:sz w:val="32"/>
          <w:szCs w:val="32"/>
          <w:lang w:val="en-GB"/>
        </w:rPr>
        <w:t xml:space="preserve"> MODULE CODE : LCMB7003</w:t>
      </w:r>
      <w:r>
        <w:rPr>
          <w:b/>
          <w:bCs/>
          <w:sz w:val="32"/>
          <w:szCs w:val="32"/>
          <w:lang w:val="en-GB"/>
        </w:rPr>
        <w:tab/>
      </w:r>
    </w:p>
    <w:p w:rsidR="00EC5E15" w:rsidRDefault="00EC5E15" w:rsidP="00A119E0">
      <w:pPr>
        <w:rPr>
          <w:b/>
          <w:bCs/>
          <w:sz w:val="32"/>
          <w:szCs w:val="32"/>
          <w:lang w:val="en-GB"/>
        </w:rPr>
      </w:pPr>
    </w:p>
    <w:p w:rsidR="00A119E0" w:rsidRPr="003574F1" w:rsidRDefault="00A119E0" w:rsidP="00A119E0">
      <w:pPr>
        <w:rPr>
          <w:b/>
          <w:bCs/>
          <w:sz w:val="32"/>
          <w:szCs w:val="32"/>
          <w:lang w:val="en-GB"/>
        </w:rPr>
      </w:pPr>
      <w:r>
        <w:rPr>
          <w:b/>
          <w:bCs/>
          <w:sz w:val="32"/>
          <w:szCs w:val="32"/>
          <w:lang w:val="en-GB"/>
        </w:rPr>
        <w:tab/>
      </w:r>
      <w:r>
        <w:rPr>
          <w:b/>
          <w:bCs/>
          <w:sz w:val="32"/>
          <w:szCs w:val="32"/>
          <w:lang w:val="en-GB"/>
        </w:rPr>
        <w:tab/>
      </w:r>
      <w:r>
        <w:rPr>
          <w:b/>
          <w:bCs/>
          <w:sz w:val="32"/>
          <w:szCs w:val="32"/>
          <w:lang w:val="en-GB"/>
        </w:rPr>
        <w:tab/>
      </w:r>
      <w:r>
        <w:rPr>
          <w:b/>
          <w:bCs/>
          <w:sz w:val="32"/>
          <w:szCs w:val="32"/>
          <w:lang w:val="en-GB"/>
        </w:rPr>
        <w:tab/>
      </w:r>
      <w:r w:rsidR="00EC5E15">
        <w:rPr>
          <w:b/>
          <w:bCs/>
          <w:sz w:val="32"/>
          <w:szCs w:val="32"/>
          <w:lang w:val="en-GB"/>
        </w:rPr>
        <w:tab/>
      </w:r>
      <w:r w:rsidR="00EC5E15">
        <w:rPr>
          <w:b/>
          <w:bCs/>
          <w:sz w:val="32"/>
          <w:szCs w:val="32"/>
          <w:lang w:val="en-GB"/>
        </w:rPr>
        <w:tab/>
      </w:r>
      <w:r w:rsidR="00EC5E15">
        <w:rPr>
          <w:b/>
          <w:bCs/>
          <w:sz w:val="32"/>
          <w:szCs w:val="32"/>
          <w:lang w:val="en-GB"/>
        </w:rPr>
        <w:tab/>
      </w:r>
      <w:r w:rsidR="00EC5E15">
        <w:rPr>
          <w:b/>
          <w:bCs/>
          <w:sz w:val="32"/>
          <w:szCs w:val="32"/>
          <w:lang w:val="en-GB"/>
        </w:rPr>
        <w:tab/>
      </w:r>
      <w:r w:rsidR="00EC5E15">
        <w:rPr>
          <w:b/>
          <w:bCs/>
          <w:sz w:val="32"/>
          <w:szCs w:val="32"/>
          <w:lang w:val="en-GB"/>
        </w:rPr>
        <w:tab/>
      </w:r>
      <w:r w:rsidR="00EC5E15">
        <w:rPr>
          <w:b/>
          <w:bCs/>
          <w:sz w:val="32"/>
          <w:szCs w:val="32"/>
          <w:lang w:val="en-GB"/>
        </w:rPr>
        <w:tab/>
      </w:r>
      <w:r w:rsidR="00EC5E15">
        <w:rPr>
          <w:b/>
          <w:bCs/>
          <w:sz w:val="32"/>
          <w:szCs w:val="32"/>
          <w:lang w:val="en-GB"/>
        </w:rPr>
        <w:tab/>
      </w:r>
      <w:r w:rsidR="00EC5E15">
        <w:rPr>
          <w:b/>
          <w:bCs/>
          <w:sz w:val="32"/>
          <w:szCs w:val="32"/>
          <w:lang w:val="en-GB"/>
        </w:rPr>
        <w:tab/>
      </w:r>
      <w:r>
        <w:rPr>
          <w:b/>
          <w:bCs/>
          <w:sz w:val="32"/>
          <w:szCs w:val="32"/>
          <w:lang w:val="en-GB"/>
        </w:rPr>
        <w:t xml:space="preserve">Assignment Title : </w:t>
      </w:r>
      <w:r w:rsidR="00EC5E15">
        <w:rPr>
          <w:b/>
          <w:bCs/>
          <w:sz w:val="32"/>
          <w:szCs w:val="32"/>
          <w:lang w:val="en-GB"/>
        </w:rPr>
        <w:t>STRATEGIC PLAN</w:t>
      </w:r>
    </w:p>
    <w:p w:rsidR="00252919" w:rsidRDefault="00252919" w:rsidP="00252919">
      <w:pPr>
        <w:jc w:val="center"/>
        <w:rPr>
          <w:b/>
          <w:bCs/>
          <w:sz w:val="32"/>
          <w:szCs w:val="32"/>
          <w:lang w:val="en-GB"/>
        </w:rPr>
      </w:pPr>
    </w:p>
    <w:p w:rsidR="00A119E0" w:rsidRDefault="00A119E0" w:rsidP="00A119E0">
      <w:pPr>
        <w:jc w:val="center"/>
        <w:rPr>
          <w:b/>
          <w:bCs/>
          <w:sz w:val="32"/>
          <w:szCs w:val="32"/>
          <w:lang w:val="en-GB"/>
        </w:rPr>
      </w:pPr>
      <w:r>
        <w:rPr>
          <w:b/>
          <w:bCs/>
          <w:noProof/>
          <w:sz w:val="32"/>
          <w:szCs w:val="32"/>
          <w:lang w:val="en-GB" w:eastAsia="en-GB"/>
        </w:rPr>
        <w:drawing>
          <wp:inline distT="0" distB="0" distL="0" distR="0">
            <wp:extent cx="2076450" cy="2076450"/>
            <wp:effectExtent l="171450" t="133350" r="228600" b="209550"/>
            <wp:docPr id="2" name="Picture 1" descr="uwtsd.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jpeg"/>
                    <pic:cNvPicPr/>
                  </pic:nvPicPr>
                  <pic:blipFill>
                    <a:blip r:embed="rId8"/>
                    <a:stretch>
                      <a:fillRect/>
                    </a:stretch>
                  </pic:blipFill>
                  <pic:spPr>
                    <a:xfrm>
                      <a:off x="0" y="0"/>
                      <a:ext cx="2076450" cy="207645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rsidR="00A119E0" w:rsidRPr="003574F1" w:rsidRDefault="00A119E0" w:rsidP="00A119E0">
      <w:pPr>
        <w:rPr>
          <w:b/>
          <w:bCs/>
          <w:sz w:val="32"/>
          <w:szCs w:val="32"/>
          <w:lang w:val="en-GB"/>
        </w:rPr>
      </w:pPr>
    </w:p>
    <w:p w:rsidR="00252919" w:rsidRPr="003574F1" w:rsidRDefault="00252919" w:rsidP="00252919">
      <w:pPr>
        <w:jc w:val="center"/>
        <w:rPr>
          <w:b/>
          <w:bCs/>
          <w:sz w:val="32"/>
          <w:szCs w:val="32"/>
          <w:lang w:val="en-GB"/>
        </w:rPr>
      </w:pPr>
    </w:p>
    <w:p w:rsidR="00853B47" w:rsidRPr="003574F1" w:rsidRDefault="00853B47" w:rsidP="00EC5E15">
      <w:pPr>
        <w:ind w:left="2880"/>
        <w:jc w:val="left"/>
        <w:rPr>
          <w:lang w:val="en-GB"/>
        </w:rPr>
      </w:pPr>
      <w:r w:rsidRPr="003574F1">
        <w:rPr>
          <w:lang w:val="en-GB"/>
        </w:rPr>
        <w:t>Student Name:</w:t>
      </w:r>
      <w:r w:rsidR="005C50FA">
        <w:rPr>
          <w:lang w:val="en-GB"/>
        </w:rPr>
        <w:t xml:space="preserve"> </w:t>
      </w:r>
      <w:r w:rsidR="005C50FA" w:rsidRPr="00EC5E15">
        <w:rPr>
          <w:b/>
          <w:lang w:val="en-GB"/>
        </w:rPr>
        <w:t>Rehnuma</w:t>
      </w:r>
      <w:r w:rsidR="005C50FA">
        <w:rPr>
          <w:lang w:val="en-GB"/>
        </w:rPr>
        <w:t xml:space="preserve"> </w:t>
      </w:r>
      <w:r w:rsidR="005C50FA" w:rsidRPr="00EC5E15">
        <w:rPr>
          <w:b/>
          <w:lang w:val="en-GB"/>
        </w:rPr>
        <w:t>Shaikh</w:t>
      </w:r>
    </w:p>
    <w:p w:rsidR="00853B47" w:rsidRPr="003574F1" w:rsidRDefault="00853B47" w:rsidP="00EC5E15">
      <w:pPr>
        <w:ind w:left="2880"/>
        <w:jc w:val="left"/>
        <w:rPr>
          <w:lang w:val="en-GB"/>
        </w:rPr>
      </w:pPr>
      <w:r w:rsidRPr="003574F1">
        <w:rPr>
          <w:lang w:val="en-GB"/>
        </w:rPr>
        <w:t>Student ID:</w:t>
      </w:r>
      <w:r w:rsidR="00A119E0">
        <w:rPr>
          <w:lang w:val="en-GB"/>
        </w:rPr>
        <w:t xml:space="preserve"> </w:t>
      </w:r>
      <w:r w:rsidR="00A119E0" w:rsidRPr="00EC5E15">
        <w:rPr>
          <w:b/>
          <w:lang w:val="en-GB"/>
        </w:rPr>
        <w:t>2239551</w:t>
      </w:r>
    </w:p>
    <w:p w:rsidR="00853B47" w:rsidRPr="00EC5E15" w:rsidRDefault="00853B47" w:rsidP="00EC5E15">
      <w:pPr>
        <w:ind w:left="2880"/>
        <w:jc w:val="left"/>
        <w:rPr>
          <w:b/>
          <w:lang w:val="en-GB"/>
        </w:rPr>
      </w:pPr>
      <w:r w:rsidRPr="003574F1">
        <w:rPr>
          <w:lang w:val="en-GB"/>
        </w:rPr>
        <w:t>Date of Submission</w:t>
      </w:r>
      <w:r w:rsidRPr="00EC5E15">
        <w:rPr>
          <w:b/>
          <w:lang w:val="en-GB"/>
        </w:rPr>
        <w:t>:</w:t>
      </w:r>
      <w:r w:rsidR="00A119E0" w:rsidRPr="00EC5E15">
        <w:rPr>
          <w:b/>
          <w:lang w:val="en-GB"/>
        </w:rPr>
        <w:t xml:space="preserve"> 22/11/2023</w:t>
      </w:r>
    </w:p>
    <w:p w:rsidR="00B65D29" w:rsidRPr="003574F1" w:rsidRDefault="00B65D29" w:rsidP="00EC5E15">
      <w:pPr>
        <w:spacing w:line="240" w:lineRule="auto"/>
        <w:jc w:val="center"/>
        <w:rPr>
          <w:lang w:val="en-GB"/>
        </w:rPr>
      </w:pPr>
      <w:r w:rsidRPr="003574F1">
        <w:rPr>
          <w:lang w:val="en-GB"/>
        </w:rPr>
        <w:br w:type="page"/>
      </w:r>
    </w:p>
    <w:sdt>
      <w:sdtPr>
        <w:rPr>
          <w:rFonts w:ascii="Times New Roman" w:eastAsiaTheme="minorHAnsi" w:hAnsi="Times New Roman" w:cstheme="minorBidi"/>
          <w:b w:val="0"/>
          <w:bCs w:val="0"/>
          <w:color w:val="auto"/>
          <w:kern w:val="2"/>
          <w:sz w:val="24"/>
          <w:szCs w:val="24"/>
          <w:lang w:val="en-GB"/>
        </w:rPr>
        <w:id w:val="-2900056"/>
        <w:docPartObj>
          <w:docPartGallery w:val="Table of Contents"/>
          <w:docPartUnique/>
        </w:docPartObj>
      </w:sdtPr>
      <w:sdtEndPr>
        <w:rPr>
          <w:noProof/>
        </w:rPr>
      </w:sdtEndPr>
      <w:sdtContent>
        <w:p w:rsidR="00E234BC" w:rsidRPr="003574F1" w:rsidRDefault="00E234BC" w:rsidP="00E234BC">
          <w:pPr>
            <w:pStyle w:val="TOCHeading"/>
            <w:jc w:val="center"/>
            <w:rPr>
              <w:rFonts w:ascii="Times New Roman" w:hAnsi="Times New Roman" w:cs="Times New Roman"/>
              <w:color w:val="000000" w:themeColor="text1"/>
              <w:lang w:val="en-GB"/>
            </w:rPr>
          </w:pPr>
          <w:r w:rsidRPr="003574F1">
            <w:rPr>
              <w:rFonts w:ascii="Times New Roman" w:hAnsi="Times New Roman" w:cs="Times New Roman"/>
              <w:color w:val="000000" w:themeColor="text1"/>
              <w:lang w:val="en-GB"/>
            </w:rPr>
            <w:t>Table of Contents</w:t>
          </w:r>
        </w:p>
        <w:p w:rsidR="00E42E4A" w:rsidRPr="003574F1" w:rsidRDefault="00C91556">
          <w:pPr>
            <w:pStyle w:val="TOC1"/>
            <w:tabs>
              <w:tab w:val="right" w:leader="dot" w:pos="9016"/>
            </w:tabs>
            <w:rPr>
              <w:rFonts w:eastAsiaTheme="minorEastAsia" w:cstheme="minorBidi"/>
              <w:b w:val="0"/>
              <w:bCs w:val="0"/>
              <w:caps w:val="0"/>
              <w:noProof/>
              <w:kern w:val="0"/>
              <w:sz w:val="22"/>
              <w:szCs w:val="22"/>
              <w:lang w:val="en-GB" w:eastAsia="en-IN"/>
            </w:rPr>
          </w:pPr>
          <w:r w:rsidRPr="00C91556">
            <w:rPr>
              <w:b w:val="0"/>
              <w:bCs w:val="0"/>
              <w:lang w:val="en-GB"/>
            </w:rPr>
            <w:fldChar w:fldCharType="begin"/>
          </w:r>
          <w:r w:rsidR="00E234BC" w:rsidRPr="003574F1">
            <w:rPr>
              <w:lang w:val="en-GB"/>
            </w:rPr>
            <w:instrText xml:space="preserve"> TOC \o "1-3" \h \z \u </w:instrText>
          </w:r>
          <w:r w:rsidRPr="00C91556">
            <w:rPr>
              <w:b w:val="0"/>
              <w:bCs w:val="0"/>
              <w:lang w:val="en-GB"/>
            </w:rPr>
            <w:fldChar w:fldCharType="separate"/>
          </w:r>
          <w:hyperlink w:anchor="_Toc145768711" w:history="1">
            <w:r w:rsidR="00E42E4A" w:rsidRPr="003574F1">
              <w:rPr>
                <w:rStyle w:val="Hyperlink"/>
                <w:noProof/>
                <w:lang w:val="en-GB"/>
              </w:rPr>
              <w:t>1. Introduction</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_Toc145768711 \h </w:instrText>
            </w:r>
            <w:r w:rsidRPr="003574F1">
              <w:rPr>
                <w:noProof/>
                <w:webHidden/>
                <w:lang w:val="en-GB"/>
              </w:rPr>
            </w:r>
            <w:r w:rsidRPr="003574F1">
              <w:rPr>
                <w:noProof/>
                <w:webHidden/>
                <w:lang w:val="en-GB"/>
              </w:rPr>
              <w:fldChar w:fldCharType="separate"/>
            </w:r>
            <w:r w:rsidR="00E42E4A" w:rsidRPr="003574F1">
              <w:rPr>
                <w:noProof/>
                <w:webHidden/>
                <w:lang w:val="en-GB"/>
              </w:rPr>
              <w:t>3</w:t>
            </w:r>
            <w:r w:rsidRPr="003574F1">
              <w:rPr>
                <w:noProof/>
                <w:webHidden/>
                <w:lang w:val="en-GB"/>
              </w:rPr>
              <w:fldChar w:fldCharType="end"/>
            </w:r>
          </w:hyperlink>
        </w:p>
        <w:p w:rsidR="00E42E4A" w:rsidRPr="003574F1" w:rsidRDefault="00C91556">
          <w:pPr>
            <w:pStyle w:val="TOC1"/>
            <w:tabs>
              <w:tab w:val="right" w:leader="dot" w:pos="9016"/>
            </w:tabs>
            <w:rPr>
              <w:rFonts w:eastAsiaTheme="minorEastAsia" w:cstheme="minorBidi"/>
              <w:b w:val="0"/>
              <w:bCs w:val="0"/>
              <w:caps w:val="0"/>
              <w:noProof/>
              <w:kern w:val="0"/>
              <w:sz w:val="22"/>
              <w:szCs w:val="22"/>
              <w:lang w:val="en-GB" w:eastAsia="en-IN"/>
            </w:rPr>
          </w:pPr>
          <w:hyperlink w:anchor="_Toc145768712" w:history="1">
            <w:r w:rsidR="00E42E4A" w:rsidRPr="003574F1">
              <w:rPr>
                <w:rStyle w:val="Hyperlink"/>
                <w:noProof/>
                <w:lang w:val="en-GB"/>
              </w:rPr>
              <w:t>2. Company Details and Objectives</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_Toc145768712 \h </w:instrText>
            </w:r>
            <w:r w:rsidRPr="003574F1">
              <w:rPr>
                <w:noProof/>
                <w:webHidden/>
                <w:lang w:val="en-GB"/>
              </w:rPr>
            </w:r>
            <w:r w:rsidRPr="003574F1">
              <w:rPr>
                <w:noProof/>
                <w:webHidden/>
                <w:lang w:val="en-GB"/>
              </w:rPr>
              <w:fldChar w:fldCharType="separate"/>
            </w:r>
            <w:r w:rsidR="00E42E4A" w:rsidRPr="003574F1">
              <w:rPr>
                <w:noProof/>
                <w:webHidden/>
                <w:lang w:val="en-GB"/>
              </w:rPr>
              <w:t>3</w:t>
            </w:r>
            <w:r w:rsidRPr="003574F1">
              <w:rPr>
                <w:noProof/>
                <w:webHidden/>
                <w:lang w:val="en-GB"/>
              </w:rPr>
              <w:fldChar w:fldCharType="end"/>
            </w:r>
          </w:hyperlink>
        </w:p>
        <w:p w:rsidR="00E42E4A" w:rsidRPr="003574F1" w:rsidRDefault="00C91556">
          <w:pPr>
            <w:pStyle w:val="TOC1"/>
            <w:tabs>
              <w:tab w:val="right" w:leader="dot" w:pos="9016"/>
            </w:tabs>
            <w:rPr>
              <w:rFonts w:eastAsiaTheme="minorEastAsia" w:cstheme="minorBidi"/>
              <w:b w:val="0"/>
              <w:bCs w:val="0"/>
              <w:caps w:val="0"/>
              <w:noProof/>
              <w:kern w:val="0"/>
              <w:sz w:val="22"/>
              <w:szCs w:val="22"/>
              <w:lang w:val="en-GB" w:eastAsia="en-IN"/>
            </w:rPr>
          </w:pPr>
          <w:hyperlink w:anchor="_Toc145768713" w:history="1">
            <w:r w:rsidR="00E42E4A" w:rsidRPr="003574F1">
              <w:rPr>
                <w:rStyle w:val="Hyperlink"/>
                <w:noProof/>
                <w:lang w:val="en-GB"/>
              </w:rPr>
              <w:t>3. Environmental Audit</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_Toc145768713 \h </w:instrText>
            </w:r>
            <w:r w:rsidRPr="003574F1">
              <w:rPr>
                <w:noProof/>
                <w:webHidden/>
                <w:lang w:val="en-GB"/>
              </w:rPr>
            </w:r>
            <w:r w:rsidRPr="003574F1">
              <w:rPr>
                <w:noProof/>
                <w:webHidden/>
                <w:lang w:val="en-GB"/>
              </w:rPr>
              <w:fldChar w:fldCharType="separate"/>
            </w:r>
            <w:r w:rsidR="00E42E4A" w:rsidRPr="003574F1">
              <w:rPr>
                <w:noProof/>
                <w:webHidden/>
                <w:lang w:val="en-GB"/>
              </w:rPr>
              <w:t>5</w:t>
            </w:r>
            <w:r w:rsidRPr="003574F1">
              <w:rPr>
                <w:noProof/>
                <w:webHidden/>
                <w:lang w:val="en-GB"/>
              </w:rPr>
              <w:fldChar w:fldCharType="end"/>
            </w:r>
          </w:hyperlink>
        </w:p>
        <w:p w:rsidR="00E42E4A" w:rsidRPr="003574F1" w:rsidRDefault="00C91556">
          <w:pPr>
            <w:pStyle w:val="TOC2"/>
            <w:tabs>
              <w:tab w:val="right" w:leader="dot" w:pos="9016"/>
            </w:tabs>
            <w:rPr>
              <w:rFonts w:eastAsiaTheme="minorEastAsia" w:cstheme="minorBidi"/>
              <w:smallCaps w:val="0"/>
              <w:noProof/>
              <w:kern w:val="0"/>
              <w:sz w:val="22"/>
              <w:szCs w:val="22"/>
              <w:lang w:val="en-GB" w:eastAsia="en-IN"/>
            </w:rPr>
          </w:pPr>
          <w:hyperlink w:anchor="_Toc145768714" w:history="1">
            <w:r w:rsidR="00E42E4A" w:rsidRPr="003574F1">
              <w:rPr>
                <w:rStyle w:val="Hyperlink"/>
                <w:rFonts w:eastAsia="Times New Roman"/>
                <w:noProof/>
                <w:lang w:val="en-GB"/>
              </w:rPr>
              <w:t>3.1 PESTLE Analysis</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_Toc145768714 \h </w:instrText>
            </w:r>
            <w:r w:rsidRPr="003574F1">
              <w:rPr>
                <w:noProof/>
                <w:webHidden/>
                <w:lang w:val="en-GB"/>
              </w:rPr>
            </w:r>
            <w:r w:rsidRPr="003574F1">
              <w:rPr>
                <w:noProof/>
                <w:webHidden/>
                <w:lang w:val="en-GB"/>
              </w:rPr>
              <w:fldChar w:fldCharType="separate"/>
            </w:r>
            <w:r w:rsidR="00E42E4A" w:rsidRPr="003574F1">
              <w:rPr>
                <w:noProof/>
                <w:webHidden/>
                <w:lang w:val="en-GB"/>
              </w:rPr>
              <w:t>5</w:t>
            </w:r>
            <w:r w:rsidRPr="003574F1">
              <w:rPr>
                <w:noProof/>
                <w:webHidden/>
                <w:lang w:val="en-GB"/>
              </w:rPr>
              <w:fldChar w:fldCharType="end"/>
            </w:r>
          </w:hyperlink>
        </w:p>
        <w:p w:rsidR="00E42E4A" w:rsidRPr="003574F1" w:rsidRDefault="00C91556">
          <w:pPr>
            <w:pStyle w:val="TOC2"/>
            <w:tabs>
              <w:tab w:val="right" w:leader="dot" w:pos="9016"/>
            </w:tabs>
            <w:rPr>
              <w:rFonts w:eastAsiaTheme="minorEastAsia" w:cstheme="minorBidi"/>
              <w:smallCaps w:val="0"/>
              <w:noProof/>
              <w:kern w:val="0"/>
              <w:sz w:val="22"/>
              <w:szCs w:val="22"/>
              <w:lang w:val="en-GB" w:eastAsia="en-IN"/>
            </w:rPr>
          </w:pPr>
          <w:hyperlink w:anchor="_Toc145768715" w:history="1">
            <w:r w:rsidR="00E42E4A" w:rsidRPr="003574F1">
              <w:rPr>
                <w:rStyle w:val="Hyperlink"/>
                <w:rFonts w:eastAsia="Times New Roman"/>
                <w:noProof/>
                <w:lang w:val="en-GB"/>
              </w:rPr>
              <w:t>3.2 Porter's Five Forces</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_Toc145768715 \h </w:instrText>
            </w:r>
            <w:r w:rsidRPr="003574F1">
              <w:rPr>
                <w:noProof/>
                <w:webHidden/>
                <w:lang w:val="en-GB"/>
              </w:rPr>
            </w:r>
            <w:r w:rsidRPr="003574F1">
              <w:rPr>
                <w:noProof/>
                <w:webHidden/>
                <w:lang w:val="en-GB"/>
              </w:rPr>
              <w:fldChar w:fldCharType="separate"/>
            </w:r>
            <w:r w:rsidR="00E42E4A" w:rsidRPr="003574F1">
              <w:rPr>
                <w:noProof/>
                <w:webHidden/>
                <w:lang w:val="en-GB"/>
              </w:rPr>
              <w:t>7</w:t>
            </w:r>
            <w:r w:rsidRPr="003574F1">
              <w:rPr>
                <w:noProof/>
                <w:webHidden/>
                <w:lang w:val="en-GB"/>
              </w:rPr>
              <w:fldChar w:fldCharType="end"/>
            </w:r>
          </w:hyperlink>
        </w:p>
        <w:p w:rsidR="00E42E4A" w:rsidRPr="003574F1" w:rsidRDefault="00C91556">
          <w:pPr>
            <w:pStyle w:val="TOC2"/>
            <w:tabs>
              <w:tab w:val="right" w:leader="dot" w:pos="9016"/>
            </w:tabs>
            <w:rPr>
              <w:rFonts w:eastAsiaTheme="minorEastAsia" w:cstheme="minorBidi"/>
              <w:smallCaps w:val="0"/>
              <w:noProof/>
              <w:kern w:val="0"/>
              <w:sz w:val="22"/>
              <w:szCs w:val="22"/>
              <w:lang w:val="en-GB" w:eastAsia="en-IN"/>
            </w:rPr>
          </w:pPr>
          <w:hyperlink w:anchor="_Toc145768716" w:history="1">
            <w:r w:rsidR="00E42E4A" w:rsidRPr="003574F1">
              <w:rPr>
                <w:rStyle w:val="Hyperlink"/>
                <w:noProof/>
                <w:lang w:val="en-GB"/>
              </w:rPr>
              <w:t>3.3 VRIO Analysis</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_Toc145768716 \h </w:instrText>
            </w:r>
            <w:r w:rsidRPr="003574F1">
              <w:rPr>
                <w:noProof/>
                <w:webHidden/>
                <w:lang w:val="en-GB"/>
              </w:rPr>
            </w:r>
            <w:r w:rsidRPr="003574F1">
              <w:rPr>
                <w:noProof/>
                <w:webHidden/>
                <w:lang w:val="en-GB"/>
              </w:rPr>
              <w:fldChar w:fldCharType="separate"/>
            </w:r>
            <w:r w:rsidR="00E42E4A" w:rsidRPr="003574F1">
              <w:rPr>
                <w:noProof/>
                <w:webHidden/>
                <w:lang w:val="en-GB"/>
              </w:rPr>
              <w:t>8</w:t>
            </w:r>
            <w:r w:rsidRPr="003574F1">
              <w:rPr>
                <w:noProof/>
                <w:webHidden/>
                <w:lang w:val="en-GB"/>
              </w:rPr>
              <w:fldChar w:fldCharType="end"/>
            </w:r>
          </w:hyperlink>
        </w:p>
        <w:p w:rsidR="00E42E4A" w:rsidRPr="003574F1" w:rsidRDefault="00C91556">
          <w:pPr>
            <w:pStyle w:val="TOC1"/>
            <w:tabs>
              <w:tab w:val="right" w:leader="dot" w:pos="9016"/>
            </w:tabs>
            <w:rPr>
              <w:rFonts w:eastAsiaTheme="minorEastAsia" w:cstheme="minorBidi"/>
              <w:b w:val="0"/>
              <w:bCs w:val="0"/>
              <w:caps w:val="0"/>
              <w:noProof/>
              <w:kern w:val="0"/>
              <w:sz w:val="22"/>
              <w:szCs w:val="22"/>
              <w:lang w:val="en-GB" w:eastAsia="en-IN"/>
            </w:rPr>
          </w:pPr>
          <w:hyperlink w:anchor="_Toc145768717" w:history="1">
            <w:r w:rsidR="00E42E4A" w:rsidRPr="003574F1">
              <w:rPr>
                <w:rStyle w:val="Hyperlink"/>
                <w:noProof/>
                <w:lang w:val="en-GB"/>
              </w:rPr>
              <w:t>4. Strategic Options for the Company</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_Toc145768717 \h </w:instrText>
            </w:r>
            <w:r w:rsidRPr="003574F1">
              <w:rPr>
                <w:noProof/>
                <w:webHidden/>
                <w:lang w:val="en-GB"/>
              </w:rPr>
            </w:r>
            <w:r w:rsidRPr="003574F1">
              <w:rPr>
                <w:noProof/>
                <w:webHidden/>
                <w:lang w:val="en-GB"/>
              </w:rPr>
              <w:fldChar w:fldCharType="separate"/>
            </w:r>
            <w:r w:rsidR="00E42E4A" w:rsidRPr="003574F1">
              <w:rPr>
                <w:noProof/>
                <w:webHidden/>
                <w:lang w:val="en-GB"/>
              </w:rPr>
              <w:t>9</w:t>
            </w:r>
            <w:r w:rsidRPr="003574F1">
              <w:rPr>
                <w:noProof/>
                <w:webHidden/>
                <w:lang w:val="en-GB"/>
              </w:rPr>
              <w:fldChar w:fldCharType="end"/>
            </w:r>
          </w:hyperlink>
        </w:p>
        <w:p w:rsidR="00E42E4A" w:rsidRPr="003574F1" w:rsidRDefault="00C91556">
          <w:pPr>
            <w:pStyle w:val="TOC1"/>
            <w:tabs>
              <w:tab w:val="right" w:leader="dot" w:pos="9016"/>
            </w:tabs>
            <w:rPr>
              <w:rFonts w:eastAsiaTheme="minorEastAsia" w:cstheme="minorBidi"/>
              <w:b w:val="0"/>
              <w:bCs w:val="0"/>
              <w:caps w:val="0"/>
              <w:noProof/>
              <w:kern w:val="0"/>
              <w:sz w:val="22"/>
              <w:szCs w:val="22"/>
              <w:lang w:val="en-GB" w:eastAsia="en-IN"/>
            </w:rPr>
          </w:pPr>
          <w:hyperlink w:anchor="_Toc145768718" w:history="1">
            <w:r w:rsidR="00E42E4A" w:rsidRPr="003574F1">
              <w:rPr>
                <w:rStyle w:val="Hyperlink"/>
                <w:noProof/>
                <w:lang w:val="en-GB"/>
              </w:rPr>
              <w:t>5. Implementation and Execution of Strategy</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_Toc145768718 \h </w:instrText>
            </w:r>
            <w:r w:rsidRPr="003574F1">
              <w:rPr>
                <w:noProof/>
                <w:webHidden/>
                <w:lang w:val="en-GB"/>
              </w:rPr>
            </w:r>
            <w:r w:rsidRPr="003574F1">
              <w:rPr>
                <w:noProof/>
                <w:webHidden/>
                <w:lang w:val="en-GB"/>
              </w:rPr>
              <w:fldChar w:fldCharType="separate"/>
            </w:r>
            <w:r w:rsidR="00E42E4A" w:rsidRPr="003574F1">
              <w:rPr>
                <w:noProof/>
                <w:webHidden/>
                <w:lang w:val="en-GB"/>
              </w:rPr>
              <w:t>13</w:t>
            </w:r>
            <w:r w:rsidRPr="003574F1">
              <w:rPr>
                <w:noProof/>
                <w:webHidden/>
                <w:lang w:val="en-GB"/>
              </w:rPr>
              <w:fldChar w:fldCharType="end"/>
            </w:r>
          </w:hyperlink>
        </w:p>
        <w:p w:rsidR="00E42E4A" w:rsidRPr="003574F1" w:rsidRDefault="00C91556">
          <w:pPr>
            <w:pStyle w:val="TOC2"/>
            <w:tabs>
              <w:tab w:val="right" w:leader="dot" w:pos="9016"/>
            </w:tabs>
            <w:rPr>
              <w:rFonts w:eastAsiaTheme="minorEastAsia" w:cstheme="minorBidi"/>
              <w:smallCaps w:val="0"/>
              <w:noProof/>
              <w:kern w:val="0"/>
              <w:sz w:val="22"/>
              <w:szCs w:val="22"/>
              <w:lang w:val="en-GB" w:eastAsia="en-IN"/>
            </w:rPr>
          </w:pPr>
          <w:hyperlink w:anchor="_Toc145768719" w:history="1">
            <w:r w:rsidR="00E42E4A" w:rsidRPr="003574F1">
              <w:rPr>
                <w:rStyle w:val="Hyperlink"/>
                <w:noProof/>
                <w:lang w:val="en-GB"/>
              </w:rPr>
              <w:t>5.1 Target Market</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_Toc145768719 \h </w:instrText>
            </w:r>
            <w:r w:rsidRPr="003574F1">
              <w:rPr>
                <w:noProof/>
                <w:webHidden/>
                <w:lang w:val="en-GB"/>
              </w:rPr>
            </w:r>
            <w:r w:rsidRPr="003574F1">
              <w:rPr>
                <w:noProof/>
                <w:webHidden/>
                <w:lang w:val="en-GB"/>
              </w:rPr>
              <w:fldChar w:fldCharType="separate"/>
            </w:r>
            <w:r w:rsidR="00E42E4A" w:rsidRPr="003574F1">
              <w:rPr>
                <w:noProof/>
                <w:webHidden/>
                <w:lang w:val="en-GB"/>
              </w:rPr>
              <w:t>13</w:t>
            </w:r>
            <w:r w:rsidRPr="003574F1">
              <w:rPr>
                <w:noProof/>
                <w:webHidden/>
                <w:lang w:val="en-GB"/>
              </w:rPr>
              <w:fldChar w:fldCharType="end"/>
            </w:r>
          </w:hyperlink>
        </w:p>
        <w:p w:rsidR="00E42E4A" w:rsidRPr="003574F1" w:rsidRDefault="00C91556">
          <w:pPr>
            <w:pStyle w:val="TOC2"/>
            <w:tabs>
              <w:tab w:val="right" w:leader="dot" w:pos="9016"/>
            </w:tabs>
            <w:rPr>
              <w:rFonts w:eastAsiaTheme="minorEastAsia" w:cstheme="minorBidi"/>
              <w:smallCaps w:val="0"/>
              <w:noProof/>
              <w:kern w:val="0"/>
              <w:sz w:val="22"/>
              <w:szCs w:val="22"/>
              <w:lang w:val="en-GB" w:eastAsia="en-IN"/>
            </w:rPr>
          </w:pPr>
          <w:hyperlink w:anchor="_Toc145768720" w:history="1">
            <w:r w:rsidR="00E42E4A" w:rsidRPr="003574F1">
              <w:rPr>
                <w:rStyle w:val="Hyperlink"/>
                <w:noProof/>
                <w:lang w:val="en-GB"/>
              </w:rPr>
              <w:t>5.2 Marketing Mix</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_Toc145768720 \h </w:instrText>
            </w:r>
            <w:r w:rsidRPr="003574F1">
              <w:rPr>
                <w:noProof/>
                <w:webHidden/>
                <w:lang w:val="en-GB"/>
              </w:rPr>
            </w:r>
            <w:r w:rsidRPr="003574F1">
              <w:rPr>
                <w:noProof/>
                <w:webHidden/>
                <w:lang w:val="en-GB"/>
              </w:rPr>
              <w:fldChar w:fldCharType="separate"/>
            </w:r>
            <w:r w:rsidR="00E42E4A" w:rsidRPr="003574F1">
              <w:rPr>
                <w:noProof/>
                <w:webHidden/>
                <w:lang w:val="en-GB"/>
              </w:rPr>
              <w:t>14</w:t>
            </w:r>
            <w:r w:rsidRPr="003574F1">
              <w:rPr>
                <w:noProof/>
                <w:webHidden/>
                <w:lang w:val="en-GB"/>
              </w:rPr>
              <w:fldChar w:fldCharType="end"/>
            </w:r>
          </w:hyperlink>
        </w:p>
        <w:p w:rsidR="00E42E4A" w:rsidRPr="003574F1" w:rsidRDefault="00C91556">
          <w:pPr>
            <w:pStyle w:val="TOC2"/>
            <w:tabs>
              <w:tab w:val="right" w:leader="dot" w:pos="9016"/>
            </w:tabs>
            <w:rPr>
              <w:rFonts w:eastAsiaTheme="minorEastAsia" w:cstheme="minorBidi"/>
              <w:smallCaps w:val="0"/>
              <w:noProof/>
              <w:kern w:val="0"/>
              <w:sz w:val="22"/>
              <w:szCs w:val="22"/>
              <w:lang w:val="en-GB" w:eastAsia="en-IN"/>
            </w:rPr>
          </w:pPr>
          <w:hyperlink w:anchor="_Toc145768721" w:history="1">
            <w:r w:rsidR="00E42E4A" w:rsidRPr="003574F1">
              <w:rPr>
                <w:rStyle w:val="Hyperlink"/>
                <w:noProof/>
                <w:lang w:val="en-GB"/>
              </w:rPr>
              <w:t>5.3 Action Plan</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_Toc145768721 \h </w:instrText>
            </w:r>
            <w:r w:rsidRPr="003574F1">
              <w:rPr>
                <w:noProof/>
                <w:webHidden/>
                <w:lang w:val="en-GB"/>
              </w:rPr>
            </w:r>
            <w:r w:rsidRPr="003574F1">
              <w:rPr>
                <w:noProof/>
                <w:webHidden/>
                <w:lang w:val="en-GB"/>
              </w:rPr>
              <w:fldChar w:fldCharType="separate"/>
            </w:r>
            <w:r w:rsidR="00E42E4A" w:rsidRPr="003574F1">
              <w:rPr>
                <w:noProof/>
                <w:webHidden/>
                <w:lang w:val="en-GB"/>
              </w:rPr>
              <w:t>15</w:t>
            </w:r>
            <w:r w:rsidRPr="003574F1">
              <w:rPr>
                <w:noProof/>
                <w:webHidden/>
                <w:lang w:val="en-GB"/>
              </w:rPr>
              <w:fldChar w:fldCharType="end"/>
            </w:r>
          </w:hyperlink>
        </w:p>
        <w:p w:rsidR="00E42E4A" w:rsidRPr="003574F1" w:rsidRDefault="00C91556">
          <w:pPr>
            <w:pStyle w:val="TOC1"/>
            <w:tabs>
              <w:tab w:val="right" w:leader="dot" w:pos="9016"/>
            </w:tabs>
            <w:rPr>
              <w:rFonts w:eastAsiaTheme="minorEastAsia" w:cstheme="minorBidi"/>
              <w:b w:val="0"/>
              <w:bCs w:val="0"/>
              <w:caps w:val="0"/>
              <w:noProof/>
              <w:kern w:val="0"/>
              <w:sz w:val="22"/>
              <w:szCs w:val="22"/>
              <w:lang w:val="en-GB" w:eastAsia="en-IN"/>
            </w:rPr>
          </w:pPr>
          <w:hyperlink w:anchor="_Toc145768722" w:history="1">
            <w:r w:rsidR="00E42E4A" w:rsidRPr="003574F1">
              <w:rPr>
                <w:rStyle w:val="Hyperlink"/>
                <w:noProof/>
                <w:lang w:val="en-GB"/>
              </w:rPr>
              <w:t>6. Monitoring Tools</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_Toc145768722 \h </w:instrText>
            </w:r>
            <w:r w:rsidRPr="003574F1">
              <w:rPr>
                <w:noProof/>
                <w:webHidden/>
                <w:lang w:val="en-GB"/>
              </w:rPr>
            </w:r>
            <w:r w:rsidRPr="003574F1">
              <w:rPr>
                <w:noProof/>
                <w:webHidden/>
                <w:lang w:val="en-GB"/>
              </w:rPr>
              <w:fldChar w:fldCharType="separate"/>
            </w:r>
            <w:r w:rsidR="00E42E4A" w:rsidRPr="003574F1">
              <w:rPr>
                <w:noProof/>
                <w:webHidden/>
                <w:lang w:val="en-GB"/>
              </w:rPr>
              <w:t>16</w:t>
            </w:r>
            <w:r w:rsidRPr="003574F1">
              <w:rPr>
                <w:noProof/>
                <w:webHidden/>
                <w:lang w:val="en-GB"/>
              </w:rPr>
              <w:fldChar w:fldCharType="end"/>
            </w:r>
          </w:hyperlink>
        </w:p>
        <w:p w:rsidR="00E42E4A" w:rsidRPr="003574F1" w:rsidRDefault="00C91556">
          <w:pPr>
            <w:pStyle w:val="TOC1"/>
            <w:tabs>
              <w:tab w:val="right" w:leader="dot" w:pos="9016"/>
            </w:tabs>
            <w:rPr>
              <w:rFonts w:eastAsiaTheme="minorEastAsia" w:cstheme="minorBidi"/>
              <w:b w:val="0"/>
              <w:bCs w:val="0"/>
              <w:caps w:val="0"/>
              <w:noProof/>
              <w:kern w:val="0"/>
              <w:sz w:val="22"/>
              <w:szCs w:val="22"/>
              <w:lang w:val="en-GB" w:eastAsia="en-IN"/>
            </w:rPr>
          </w:pPr>
          <w:hyperlink w:anchor="_Toc145768723" w:history="1">
            <w:r w:rsidR="00E42E4A" w:rsidRPr="003574F1">
              <w:rPr>
                <w:rStyle w:val="Hyperlink"/>
                <w:noProof/>
                <w:lang w:val="en-GB"/>
              </w:rPr>
              <w:t>7. Conclusion</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_Toc145768723 \h </w:instrText>
            </w:r>
            <w:r w:rsidRPr="003574F1">
              <w:rPr>
                <w:noProof/>
                <w:webHidden/>
                <w:lang w:val="en-GB"/>
              </w:rPr>
            </w:r>
            <w:r w:rsidRPr="003574F1">
              <w:rPr>
                <w:noProof/>
                <w:webHidden/>
                <w:lang w:val="en-GB"/>
              </w:rPr>
              <w:fldChar w:fldCharType="separate"/>
            </w:r>
            <w:r w:rsidR="00E42E4A" w:rsidRPr="003574F1">
              <w:rPr>
                <w:noProof/>
                <w:webHidden/>
                <w:lang w:val="en-GB"/>
              </w:rPr>
              <w:t>17</w:t>
            </w:r>
            <w:r w:rsidRPr="003574F1">
              <w:rPr>
                <w:noProof/>
                <w:webHidden/>
                <w:lang w:val="en-GB"/>
              </w:rPr>
              <w:fldChar w:fldCharType="end"/>
            </w:r>
          </w:hyperlink>
        </w:p>
        <w:p w:rsidR="00E42E4A" w:rsidRPr="003574F1" w:rsidRDefault="00C91556">
          <w:pPr>
            <w:pStyle w:val="TOC1"/>
            <w:tabs>
              <w:tab w:val="right" w:leader="dot" w:pos="9016"/>
            </w:tabs>
            <w:rPr>
              <w:rFonts w:eastAsiaTheme="minorEastAsia" w:cstheme="minorBidi"/>
              <w:b w:val="0"/>
              <w:bCs w:val="0"/>
              <w:caps w:val="0"/>
              <w:noProof/>
              <w:kern w:val="0"/>
              <w:sz w:val="22"/>
              <w:szCs w:val="22"/>
              <w:lang w:val="en-GB" w:eastAsia="en-IN"/>
            </w:rPr>
          </w:pPr>
          <w:hyperlink w:anchor="_Toc145768724" w:history="1">
            <w:r w:rsidR="00E42E4A" w:rsidRPr="003574F1">
              <w:rPr>
                <w:rStyle w:val="Hyperlink"/>
                <w:noProof/>
                <w:lang w:val="en-GB"/>
              </w:rPr>
              <w:t>Reference List</w:t>
            </w:r>
            <w:r w:rsidR="00E42E4A" w:rsidRPr="003574F1">
              <w:rPr>
                <w:noProof/>
                <w:webHidden/>
                <w:lang w:val="en-GB"/>
              </w:rPr>
              <w:tab/>
            </w:r>
            <w:r w:rsidRPr="003574F1">
              <w:rPr>
                <w:noProof/>
                <w:webHidden/>
                <w:lang w:val="en-GB"/>
              </w:rPr>
              <w:fldChar w:fldCharType="begin"/>
            </w:r>
            <w:r w:rsidR="00E42E4A" w:rsidRPr="003574F1">
              <w:rPr>
                <w:noProof/>
                <w:webHidden/>
                <w:lang w:val="en-GB"/>
              </w:rPr>
              <w:instrText xml:space="preserve"> PAGEREF _Toc145768724 \h </w:instrText>
            </w:r>
            <w:r w:rsidRPr="003574F1">
              <w:rPr>
                <w:noProof/>
                <w:webHidden/>
                <w:lang w:val="en-GB"/>
              </w:rPr>
            </w:r>
            <w:r w:rsidRPr="003574F1">
              <w:rPr>
                <w:noProof/>
                <w:webHidden/>
                <w:lang w:val="en-GB"/>
              </w:rPr>
              <w:fldChar w:fldCharType="separate"/>
            </w:r>
            <w:r w:rsidR="00E42E4A" w:rsidRPr="003574F1">
              <w:rPr>
                <w:noProof/>
                <w:webHidden/>
                <w:lang w:val="en-GB"/>
              </w:rPr>
              <w:t>19</w:t>
            </w:r>
            <w:r w:rsidRPr="003574F1">
              <w:rPr>
                <w:noProof/>
                <w:webHidden/>
                <w:lang w:val="en-GB"/>
              </w:rPr>
              <w:fldChar w:fldCharType="end"/>
            </w:r>
          </w:hyperlink>
        </w:p>
        <w:p w:rsidR="00E234BC" w:rsidRPr="003574F1" w:rsidRDefault="00C91556">
          <w:pPr>
            <w:rPr>
              <w:lang w:val="en-GB"/>
            </w:rPr>
          </w:pPr>
          <w:r w:rsidRPr="003574F1">
            <w:rPr>
              <w:b/>
              <w:bCs/>
              <w:noProof/>
              <w:lang w:val="en-GB"/>
            </w:rPr>
            <w:fldChar w:fldCharType="end"/>
          </w:r>
        </w:p>
      </w:sdtContent>
    </w:sdt>
    <w:p w:rsidR="00B65D29" w:rsidRPr="003574F1" w:rsidRDefault="00B65D29" w:rsidP="00252919">
      <w:pPr>
        <w:jc w:val="center"/>
        <w:rPr>
          <w:lang w:val="en-GB"/>
        </w:rPr>
      </w:pPr>
    </w:p>
    <w:p w:rsidR="00853B47" w:rsidRPr="003574F1" w:rsidRDefault="00853B47" w:rsidP="00252919">
      <w:pPr>
        <w:jc w:val="center"/>
        <w:rPr>
          <w:lang w:val="en-GB"/>
        </w:rPr>
      </w:pPr>
    </w:p>
    <w:p w:rsidR="00853B47" w:rsidRPr="003574F1" w:rsidRDefault="00853B47" w:rsidP="00252919">
      <w:pPr>
        <w:spacing w:line="240" w:lineRule="auto"/>
        <w:jc w:val="center"/>
        <w:rPr>
          <w:lang w:val="en-GB"/>
        </w:rPr>
      </w:pPr>
      <w:r w:rsidRPr="003574F1">
        <w:rPr>
          <w:lang w:val="en-GB"/>
        </w:rPr>
        <w:br w:type="page"/>
      </w:r>
    </w:p>
    <w:p w:rsidR="00BD4B59" w:rsidRPr="003574F1" w:rsidRDefault="00252919" w:rsidP="00B41638">
      <w:pPr>
        <w:pStyle w:val="Heading1"/>
        <w:rPr>
          <w:lang w:val="en-GB"/>
        </w:rPr>
      </w:pPr>
      <w:bookmarkStart w:id="0" w:name="_Toc145768711"/>
      <w:r w:rsidRPr="003574F1">
        <w:rPr>
          <w:lang w:val="en-GB"/>
        </w:rPr>
        <w:lastRenderedPageBreak/>
        <w:t xml:space="preserve">1. </w:t>
      </w:r>
      <w:r w:rsidR="00B92609" w:rsidRPr="003574F1">
        <w:rPr>
          <w:lang w:val="en-GB"/>
        </w:rPr>
        <w:t>Introduction</w:t>
      </w:r>
      <w:bookmarkEnd w:id="0"/>
    </w:p>
    <w:p w:rsidR="002A365B" w:rsidRPr="003574F1" w:rsidRDefault="0084024A" w:rsidP="002A365B">
      <w:pPr>
        <w:rPr>
          <w:lang w:val="en-GB"/>
        </w:rPr>
      </w:pPr>
      <w:r w:rsidRPr="003574F1">
        <w:rPr>
          <w:lang w:val="en-GB"/>
        </w:rPr>
        <w:t xml:space="preserve">According to </w:t>
      </w:r>
      <w:r w:rsidR="00DA770D" w:rsidRPr="003574F1">
        <w:rPr>
          <w:shd w:val="clear" w:color="auto" w:fill="FFFFFF"/>
          <w:lang w:val="en-GB"/>
        </w:rPr>
        <w:t>Fuertes</w:t>
      </w:r>
      <w:r w:rsidR="00DA770D" w:rsidRPr="003574F1">
        <w:rPr>
          <w:lang w:val="en-GB"/>
        </w:rPr>
        <w:t xml:space="preserve"> et al. </w:t>
      </w:r>
      <w:r w:rsidRPr="003574F1">
        <w:rPr>
          <w:lang w:val="en-GB"/>
        </w:rPr>
        <w:t>(</w:t>
      </w:r>
      <w:r w:rsidR="00DA770D" w:rsidRPr="003574F1">
        <w:rPr>
          <w:lang w:val="en-GB"/>
        </w:rPr>
        <w:t>2020</w:t>
      </w:r>
      <w:r w:rsidRPr="003574F1">
        <w:rPr>
          <w:lang w:val="en-GB"/>
        </w:rPr>
        <w:t xml:space="preserve">), strategic management is the process through which the goals along with the procedures are set </w:t>
      </w:r>
      <w:r w:rsidR="00C83BB8" w:rsidRPr="003574F1">
        <w:rPr>
          <w:lang w:val="en-GB"/>
        </w:rPr>
        <w:t xml:space="preserve">for making the organisation or the company look competitive. </w:t>
      </w:r>
      <w:r w:rsidR="003067AF" w:rsidRPr="003574F1">
        <w:rPr>
          <w:lang w:val="en-GB"/>
        </w:rPr>
        <w:t xml:space="preserve">The strategic management is effective in terms of deploying the resources and the staffs for achieving of the goals. </w:t>
      </w:r>
      <w:r w:rsidR="002D1C04" w:rsidRPr="003574F1">
        <w:rPr>
          <w:lang w:val="en-GB"/>
        </w:rPr>
        <w:t xml:space="preserve">This is known as a dynamic process which helps in the formulation and the implementation of the steps. </w:t>
      </w:r>
      <w:r w:rsidR="00B753D3" w:rsidRPr="003574F1">
        <w:rPr>
          <w:lang w:val="en-GB"/>
        </w:rPr>
        <w:t xml:space="preserve">Further, it is leading to the sustainable growth </w:t>
      </w:r>
      <w:r w:rsidR="002E2A75" w:rsidRPr="003574F1">
        <w:rPr>
          <w:lang w:val="en-GB"/>
        </w:rPr>
        <w:t xml:space="preserve">and efficient performance of the organisation which is leading to the manageable growth. </w:t>
      </w:r>
    </w:p>
    <w:p w:rsidR="00C10ED1" w:rsidRPr="003574F1" w:rsidRDefault="00C10ED1" w:rsidP="002A365B">
      <w:pPr>
        <w:rPr>
          <w:lang w:val="en-GB"/>
        </w:rPr>
      </w:pPr>
      <w:r w:rsidRPr="003574F1">
        <w:rPr>
          <w:lang w:val="en-GB"/>
        </w:rPr>
        <w:t xml:space="preserve">In this study, </w:t>
      </w:r>
      <w:r w:rsidR="00572DB4" w:rsidRPr="003574F1">
        <w:rPr>
          <w:lang w:val="en-GB"/>
        </w:rPr>
        <w:t xml:space="preserve">there will be formulation of the strategy for </w:t>
      </w:r>
      <w:r w:rsidR="007562A6" w:rsidRPr="003574F1">
        <w:rPr>
          <w:lang w:val="en-GB"/>
        </w:rPr>
        <w:t xml:space="preserve">Delicious fast food in the Birmingham. The company is having the plans of expanding the operations in the other cities of the UK. </w:t>
      </w:r>
      <w:r w:rsidR="00737328" w:rsidRPr="003574F1">
        <w:rPr>
          <w:lang w:val="en-GB"/>
        </w:rPr>
        <w:t>For this the strateg</w:t>
      </w:r>
      <w:r w:rsidR="00E000D1" w:rsidRPr="003574F1">
        <w:rPr>
          <w:lang w:val="en-GB"/>
        </w:rPr>
        <w:t xml:space="preserve">ies will be found and then </w:t>
      </w:r>
      <w:r w:rsidR="00885516" w:rsidRPr="003574F1">
        <w:rPr>
          <w:lang w:val="en-GB"/>
        </w:rPr>
        <w:t xml:space="preserve">implementation of the strategy needs to be done. </w:t>
      </w:r>
      <w:r w:rsidR="00CF76DF" w:rsidRPr="003574F1">
        <w:rPr>
          <w:lang w:val="en-GB"/>
        </w:rPr>
        <w:t xml:space="preserve">There will be setting of the objectives, </w:t>
      </w:r>
      <w:r w:rsidR="0027553D" w:rsidRPr="003574F1">
        <w:rPr>
          <w:lang w:val="en-GB"/>
        </w:rPr>
        <w:t xml:space="preserve">vision and mission of the study. After this, there will be environmental audits which will be </w:t>
      </w:r>
      <w:r w:rsidR="00505355" w:rsidRPr="003574F1">
        <w:rPr>
          <w:lang w:val="en-GB"/>
        </w:rPr>
        <w:t xml:space="preserve">covering the aspects of analysing the external and the internal details of the environment. </w:t>
      </w:r>
      <w:r w:rsidR="007C431B" w:rsidRPr="003574F1">
        <w:rPr>
          <w:lang w:val="en-GB"/>
        </w:rPr>
        <w:t xml:space="preserve">Further, the options of strategic management will be noted. </w:t>
      </w:r>
      <w:r w:rsidR="00E76B63" w:rsidRPr="003574F1">
        <w:rPr>
          <w:lang w:val="en-GB"/>
        </w:rPr>
        <w:t xml:space="preserve">Also, </w:t>
      </w:r>
      <w:r w:rsidR="00121A97" w:rsidRPr="003574F1">
        <w:rPr>
          <w:lang w:val="en-GB"/>
        </w:rPr>
        <w:t xml:space="preserve">then there will be implementation of the strategy and the KPIs </w:t>
      </w:r>
      <w:r w:rsidR="001E0736" w:rsidRPr="003574F1">
        <w:rPr>
          <w:lang w:val="en-GB"/>
        </w:rPr>
        <w:t xml:space="preserve">will be measured. </w:t>
      </w:r>
    </w:p>
    <w:p w:rsidR="006F225C" w:rsidRPr="003574F1" w:rsidRDefault="006F225C" w:rsidP="00B41638">
      <w:pPr>
        <w:pStyle w:val="Heading1"/>
        <w:rPr>
          <w:lang w:val="en-GB"/>
        </w:rPr>
      </w:pPr>
      <w:bookmarkStart w:id="1" w:name="_Toc145768712"/>
      <w:r w:rsidRPr="003574F1">
        <w:rPr>
          <w:lang w:val="en-GB"/>
        </w:rPr>
        <w:t xml:space="preserve">2. </w:t>
      </w:r>
      <w:r w:rsidR="00B41638" w:rsidRPr="003574F1">
        <w:rPr>
          <w:lang w:val="en-GB"/>
        </w:rPr>
        <w:t>Company Details and Objectives</w:t>
      </w:r>
      <w:bookmarkEnd w:id="1"/>
    </w:p>
    <w:p w:rsidR="002A365B" w:rsidRPr="003574F1" w:rsidRDefault="00094C41" w:rsidP="00545704">
      <w:pPr>
        <w:rPr>
          <w:lang w:val="en-GB"/>
        </w:rPr>
      </w:pPr>
      <w:r w:rsidRPr="003574F1">
        <w:rPr>
          <w:lang w:val="en-GB"/>
        </w:rPr>
        <w:t xml:space="preserve">In the United Kingdom, there is a </w:t>
      </w:r>
      <w:r w:rsidR="00133EA2" w:rsidRPr="003574F1">
        <w:rPr>
          <w:lang w:val="en-GB"/>
        </w:rPr>
        <w:t xml:space="preserve">faster growth in the </w:t>
      </w:r>
      <w:r w:rsidR="00B073FD" w:rsidRPr="003574F1">
        <w:rPr>
          <w:lang w:val="en-GB"/>
        </w:rPr>
        <w:t>fast-food</w:t>
      </w:r>
      <w:r w:rsidR="00133EA2" w:rsidRPr="003574F1">
        <w:rPr>
          <w:lang w:val="en-GB"/>
        </w:rPr>
        <w:t xml:space="preserve"> industry and this is happening since a couple of years</w:t>
      </w:r>
      <w:r w:rsidR="009E061A" w:rsidRPr="003574F1">
        <w:rPr>
          <w:lang w:val="en-GB"/>
        </w:rPr>
        <w:t xml:space="preserve"> (Statista.com 2023)</w:t>
      </w:r>
      <w:r w:rsidR="00133EA2" w:rsidRPr="003574F1">
        <w:rPr>
          <w:lang w:val="en-GB"/>
        </w:rPr>
        <w:t xml:space="preserve">. </w:t>
      </w:r>
      <w:r w:rsidR="003269B6" w:rsidRPr="003574F1">
        <w:rPr>
          <w:lang w:val="en-GB"/>
        </w:rPr>
        <w:t xml:space="preserve">This is cannibalising the sales for the traditional diners. </w:t>
      </w:r>
      <w:r w:rsidR="00B4539E" w:rsidRPr="003574F1">
        <w:rPr>
          <w:lang w:val="en-GB"/>
        </w:rPr>
        <w:t>This is the growth which is seen to be driving by the wider range of the products</w:t>
      </w:r>
      <w:r w:rsidR="00F45639" w:rsidRPr="003574F1">
        <w:rPr>
          <w:lang w:val="en-GB"/>
        </w:rPr>
        <w:t xml:space="preserve"> along with the offerings of the products</w:t>
      </w:r>
      <w:r w:rsidR="00AD7370" w:rsidRPr="003574F1">
        <w:rPr>
          <w:lang w:val="en-GB"/>
        </w:rPr>
        <w:t xml:space="preserve">. However, it is susceptible to the societal trends along with having the healthier products. </w:t>
      </w:r>
    </w:p>
    <w:p w:rsidR="00545704" w:rsidRPr="003574F1" w:rsidRDefault="009D37F8" w:rsidP="00545704">
      <w:pPr>
        <w:rPr>
          <w:lang w:val="en-GB"/>
        </w:rPr>
      </w:pPr>
      <w:r w:rsidRPr="003574F1">
        <w:rPr>
          <w:lang w:val="en-GB"/>
        </w:rPr>
        <w:t>The company considered for the study is Delicious fast food which is there in Birmingham</w:t>
      </w:r>
      <w:r w:rsidR="00E26D74" w:rsidRPr="003574F1">
        <w:rPr>
          <w:lang w:val="en-GB"/>
        </w:rPr>
        <w:t xml:space="preserve">. They are planning to expand their operations in other cities of the UK. </w:t>
      </w:r>
      <w:r w:rsidR="00353195" w:rsidRPr="003574F1">
        <w:rPr>
          <w:lang w:val="en-GB"/>
        </w:rPr>
        <w:t xml:space="preserve">The company will be targeting London and </w:t>
      </w:r>
      <w:r w:rsidR="0016620D" w:rsidRPr="003574F1">
        <w:rPr>
          <w:lang w:val="en-GB"/>
        </w:rPr>
        <w:t>Cambridge.</w:t>
      </w:r>
      <w:r w:rsidR="000F71E6" w:rsidRPr="003574F1">
        <w:rPr>
          <w:lang w:val="en-GB"/>
        </w:rPr>
        <w:t xml:space="preserve"> The heathier versions for the fast food will be including the wheat breads and vegetables along with quinoa and flaxseed options.</w:t>
      </w:r>
      <w:r w:rsidR="009620F0" w:rsidRPr="003574F1">
        <w:rPr>
          <w:lang w:val="en-GB"/>
        </w:rPr>
        <w:t xml:space="preserve"> The menu will continue to be the same in the terms that all the details of the calories and protein is mentioned.</w:t>
      </w:r>
      <w:r w:rsidR="002E54F3" w:rsidRPr="003574F1">
        <w:rPr>
          <w:lang w:val="en-GB"/>
        </w:rPr>
        <w:t xml:space="preserve">In this way they will be getting maximum advantage in the market. </w:t>
      </w:r>
      <w:r w:rsidR="002237D9" w:rsidRPr="003574F1">
        <w:rPr>
          <w:lang w:val="en-GB"/>
        </w:rPr>
        <w:t xml:space="preserve">Hence, in this </w:t>
      </w:r>
      <w:r w:rsidR="00981290" w:rsidRPr="003574F1">
        <w:rPr>
          <w:lang w:val="en-GB"/>
        </w:rPr>
        <w:t>report the focus will be on the strategic plan</w:t>
      </w:r>
      <w:r w:rsidR="00EC1C71" w:rsidRPr="003574F1">
        <w:rPr>
          <w:lang w:val="en-GB"/>
        </w:rPr>
        <w:t xml:space="preserve">. </w:t>
      </w:r>
    </w:p>
    <w:p w:rsidR="002134B4" w:rsidRPr="003574F1" w:rsidRDefault="00EC1C71" w:rsidP="00545704">
      <w:pPr>
        <w:rPr>
          <w:lang w:val="en-GB"/>
        </w:rPr>
      </w:pPr>
      <w:r w:rsidRPr="003574F1">
        <w:rPr>
          <w:b/>
          <w:bCs/>
          <w:lang w:val="en-GB"/>
        </w:rPr>
        <w:t>Mission</w:t>
      </w:r>
      <w:r w:rsidR="002134B4" w:rsidRPr="003574F1">
        <w:rPr>
          <w:b/>
          <w:bCs/>
          <w:lang w:val="en-GB"/>
        </w:rPr>
        <w:t xml:space="preserve"> statement</w:t>
      </w:r>
      <w:r w:rsidRPr="003574F1">
        <w:rPr>
          <w:b/>
          <w:bCs/>
          <w:lang w:val="en-GB"/>
        </w:rPr>
        <w:t>:</w:t>
      </w:r>
      <w:r w:rsidR="00ED5CD3" w:rsidRPr="003574F1">
        <w:rPr>
          <w:lang w:val="en-GB"/>
        </w:rPr>
        <w:t xml:space="preserve">The mission of Delicious </w:t>
      </w:r>
      <w:r w:rsidR="00BD4B59" w:rsidRPr="003574F1">
        <w:rPr>
          <w:lang w:val="en-GB"/>
        </w:rPr>
        <w:t>fast-food</w:t>
      </w:r>
      <w:r w:rsidR="00ED5CD3" w:rsidRPr="003574F1">
        <w:rPr>
          <w:lang w:val="en-GB"/>
        </w:rPr>
        <w:t xml:space="preserve"> restaurant is to expand their operations and spread the awareness on the healthier versions of fast food. </w:t>
      </w:r>
      <w:r w:rsidR="00BD4B59" w:rsidRPr="003574F1">
        <w:rPr>
          <w:lang w:val="en-GB"/>
        </w:rPr>
        <w:t>We want people to enjoy eating fast food without any kind of fear.</w:t>
      </w:r>
      <w:r w:rsidR="002134B4" w:rsidRPr="003574F1">
        <w:rPr>
          <w:lang w:val="en-GB"/>
        </w:rPr>
        <w:t xml:space="preserve">The mission is to </w:t>
      </w:r>
      <w:r w:rsidR="00C12FCD" w:rsidRPr="003574F1">
        <w:rPr>
          <w:lang w:val="en-GB"/>
        </w:rPr>
        <w:t xml:space="preserve">make the business </w:t>
      </w:r>
      <w:r w:rsidR="002134B4" w:rsidRPr="003574F1">
        <w:rPr>
          <w:lang w:val="en-GB"/>
        </w:rPr>
        <w:t>operations of the company quite strong and, in the future, it will be even stronger with the expansion</w:t>
      </w:r>
      <w:r w:rsidR="00C12FCD" w:rsidRPr="003574F1">
        <w:rPr>
          <w:lang w:val="en-GB"/>
        </w:rPr>
        <w:t xml:space="preserve"> to </w:t>
      </w:r>
      <w:r w:rsidR="00C12FCD" w:rsidRPr="003574F1">
        <w:rPr>
          <w:lang w:val="en-GB"/>
        </w:rPr>
        <w:lastRenderedPageBreak/>
        <w:t>serve bigger customer base</w:t>
      </w:r>
      <w:r w:rsidR="002134B4" w:rsidRPr="003574F1">
        <w:rPr>
          <w:lang w:val="en-GB"/>
        </w:rPr>
        <w:t xml:space="preserve">. Delicious fast food is </w:t>
      </w:r>
      <w:r w:rsidR="00037C47" w:rsidRPr="003574F1">
        <w:rPr>
          <w:lang w:val="en-GB"/>
        </w:rPr>
        <w:t xml:space="preserve">to be </w:t>
      </w:r>
      <w:r w:rsidR="002134B4" w:rsidRPr="003574F1">
        <w:rPr>
          <w:lang w:val="en-GB"/>
        </w:rPr>
        <w:t>known to be following the trends in the market so that they can fulfil the requirements of the customers.</w:t>
      </w:r>
    </w:p>
    <w:p w:rsidR="00A75834" w:rsidRPr="003574F1" w:rsidRDefault="00A75834" w:rsidP="00A75834">
      <w:pPr>
        <w:rPr>
          <w:lang w:val="en-GB"/>
        </w:rPr>
      </w:pPr>
      <w:r w:rsidRPr="003574F1">
        <w:rPr>
          <w:b/>
          <w:bCs/>
          <w:lang w:val="en-GB"/>
        </w:rPr>
        <w:t>Vision:</w:t>
      </w:r>
      <w:r w:rsidRPr="003574F1">
        <w:rPr>
          <w:lang w:val="en-GB"/>
        </w:rPr>
        <w:t xml:space="preserve"> To come up with healthier versions of fast food in the world and make people happy</w:t>
      </w:r>
      <w:r w:rsidR="00037C47" w:rsidRPr="003574F1">
        <w:rPr>
          <w:lang w:val="en-GB"/>
        </w:rPr>
        <w:t xml:space="preserve">. </w:t>
      </w:r>
    </w:p>
    <w:p w:rsidR="00A75834" w:rsidRPr="003574F1" w:rsidRDefault="0076344E" w:rsidP="00545704">
      <w:pPr>
        <w:rPr>
          <w:lang w:val="en-GB"/>
        </w:rPr>
      </w:pPr>
      <w:r w:rsidRPr="003574F1">
        <w:rPr>
          <w:lang w:val="en-GB"/>
        </w:rPr>
        <w:t xml:space="preserve">The vision of the company is to provide healthy snacks and fast-food options to the customers as there is a demand in of health food in the market and make the people healthy with health food options. The future goal is to make the world a better place with better food options. </w:t>
      </w:r>
    </w:p>
    <w:p w:rsidR="00EC1C71" w:rsidRPr="003574F1" w:rsidRDefault="00EC1C71" w:rsidP="00545704">
      <w:pPr>
        <w:rPr>
          <w:b/>
          <w:bCs/>
          <w:i/>
          <w:iCs/>
          <w:lang w:val="en-GB"/>
        </w:rPr>
      </w:pPr>
      <w:r w:rsidRPr="003574F1">
        <w:rPr>
          <w:b/>
          <w:bCs/>
          <w:i/>
          <w:iCs/>
          <w:lang w:val="en-GB"/>
        </w:rPr>
        <w:t>SMART Objectives</w:t>
      </w:r>
    </w:p>
    <w:p w:rsidR="00EC1C71" w:rsidRPr="003574F1" w:rsidRDefault="00EC1C71" w:rsidP="00545704">
      <w:pPr>
        <w:rPr>
          <w:b/>
          <w:bCs/>
          <w:lang w:val="en-GB"/>
        </w:rPr>
      </w:pPr>
      <w:r w:rsidRPr="003574F1">
        <w:rPr>
          <w:b/>
          <w:bCs/>
          <w:lang w:val="en-GB"/>
        </w:rPr>
        <w:t>Objective 1</w:t>
      </w:r>
    </w:p>
    <w:tbl>
      <w:tblPr>
        <w:tblStyle w:val="TableGrid"/>
        <w:tblW w:w="0" w:type="auto"/>
        <w:tblLook w:val="04A0"/>
      </w:tblPr>
      <w:tblGrid>
        <w:gridCol w:w="1838"/>
        <w:gridCol w:w="7178"/>
      </w:tblGrid>
      <w:tr w:rsidR="00EC1C71" w:rsidRPr="003574F1" w:rsidTr="00BD4B59">
        <w:tc>
          <w:tcPr>
            <w:tcW w:w="1838" w:type="dxa"/>
          </w:tcPr>
          <w:p w:rsidR="00EC1C71" w:rsidRPr="003574F1" w:rsidRDefault="00EC1C71" w:rsidP="008E338F">
            <w:pPr>
              <w:jc w:val="center"/>
              <w:rPr>
                <w:b/>
                <w:bCs/>
                <w:lang w:val="en-GB"/>
              </w:rPr>
            </w:pPr>
            <w:r w:rsidRPr="003574F1">
              <w:rPr>
                <w:b/>
                <w:bCs/>
                <w:lang w:val="en-GB"/>
              </w:rPr>
              <w:t>Specific</w:t>
            </w:r>
          </w:p>
        </w:tc>
        <w:tc>
          <w:tcPr>
            <w:tcW w:w="7178" w:type="dxa"/>
          </w:tcPr>
          <w:p w:rsidR="00EC1C71" w:rsidRPr="003574F1" w:rsidRDefault="00BD4B59" w:rsidP="00545704">
            <w:pPr>
              <w:rPr>
                <w:lang w:val="en-GB"/>
              </w:rPr>
            </w:pPr>
            <w:r w:rsidRPr="003574F1">
              <w:rPr>
                <w:lang w:val="en-GB"/>
              </w:rPr>
              <w:t xml:space="preserve">To expand their operations in 2 to 3 cities of the UK within the time of </w:t>
            </w:r>
            <w:r w:rsidR="00463CE4" w:rsidRPr="003574F1">
              <w:rPr>
                <w:lang w:val="en-GB"/>
              </w:rPr>
              <w:t>8</w:t>
            </w:r>
            <w:r w:rsidRPr="003574F1">
              <w:rPr>
                <w:lang w:val="en-GB"/>
              </w:rPr>
              <w:t xml:space="preserve"> months</w:t>
            </w:r>
          </w:p>
        </w:tc>
      </w:tr>
      <w:tr w:rsidR="00EC1C71" w:rsidRPr="003574F1" w:rsidTr="00BD4B59">
        <w:tc>
          <w:tcPr>
            <w:tcW w:w="1838" w:type="dxa"/>
          </w:tcPr>
          <w:p w:rsidR="00EC1C71" w:rsidRPr="003574F1" w:rsidRDefault="00EC1C71" w:rsidP="008E338F">
            <w:pPr>
              <w:jc w:val="center"/>
              <w:rPr>
                <w:b/>
                <w:bCs/>
                <w:lang w:val="en-GB"/>
              </w:rPr>
            </w:pPr>
            <w:r w:rsidRPr="003574F1">
              <w:rPr>
                <w:b/>
                <w:bCs/>
                <w:lang w:val="en-GB"/>
              </w:rPr>
              <w:t>Measurable</w:t>
            </w:r>
          </w:p>
        </w:tc>
        <w:tc>
          <w:tcPr>
            <w:tcW w:w="7178" w:type="dxa"/>
          </w:tcPr>
          <w:p w:rsidR="00EC1C71" w:rsidRPr="003574F1" w:rsidRDefault="00BD4B59" w:rsidP="00545704">
            <w:pPr>
              <w:rPr>
                <w:lang w:val="en-GB"/>
              </w:rPr>
            </w:pPr>
            <w:r w:rsidRPr="003574F1">
              <w:rPr>
                <w:lang w:val="en-GB"/>
              </w:rPr>
              <w:t>The successful expansion and the sales of the restaurant will be indicating the measurability factor</w:t>
            </w:r>
          </w:p>
        </w:tc>
      </w:tr>
      <w:tr w:rsidR="00EC1C71" w:rsidRPr="003574F1" w:rsidTr="00BD4B59">
        <w:tc>
          <w:tcPr>
            <w:tcW w:w="1838" w:type="dxa"/>
          </w:tcPr>
          <w:p w:rsidR="00EC1C71" w:rsidRPr="003574F1" w:rsidRDefault="00EC1C71" w:rsidP="008E338F">
            <w:pPr>
              <w:jc w:val="center"/>
              <w:rPr>
                <w:b/>
                <w:bCs/>
                <w:lang w:val="en-GB"/>
              </w:rPr>
            </w:pPr>
            <w:r w:rsidRPr="003574F1">
              <w:rPr>
                <w:b/>
                <w:bCs/>
                <w:lang w:val="en-GB"/>
              </w:rPr>
              <w:t>Achievable</w:t>
            </w:r>
          </w:p>
        </w:tc>
        <w:tc>
          <w:tcPr>
            <w:tcW w:w="7178" w:type="dxa"/>
          </w:tcPr>
          <w:p w:rsidR="00EC1C71" w:rsidRPr="003574F1" w:rsidRDefault="00BD4B59" w:rsidP="00545704">
            <w:pPr>
              <w:rPr>
                <w:lang w:val="en-GB"/>
              </w:rPr>
            </w:pPr>
            <w:r w:rsidRPr="003574F1">
              <w:rPr>
                <w:lang w:val="en-GB"/>
              </w:rPr>
              <w:t>The objective will be achieved by analysing the cities in which they want to target and along with having proper strategy for the same</w:t>
            </w:r>
          </w:p>
        </w:tc>
      </w:tr>
      <w:tr w:rsidR="00EC1C71" w:rsidRPr="003574F1" w:rsidTr="00BD4B59">
        <w:tc>
          <w:tcPr>
            <w:tcW w:w="1838" w:type="dxa"/>
          </w:tcPr>
          <w:p w:rsidR="00EC1C71" w:rsidRPr="003574F1" w:rsidRDefault="00EC1C71" w:rsidP="008E338F">
            <w:pPr>
              <w:jc w:val="center"/>
              <w:rPr>
                <w:b/>
                <w:bCs/>
                <w:lang w:val="en-GB"/>
              </w:rPr>
            </w:pPr>
            <w:r w:rsidRPr="003574F1">
              <w:rPr>
                <w:b/>
                <w:bCs/>
                <w:lang w:val="en-GB"/>
              </w:rPr>
              <w:t>Realistic</w:t>
            </w:r>
          </w:p>
        </w:tc>
        <w:tc>
          <w:tcPr>
            <w:tcW w:w="7178" w:type="dxa"/>
          </w:tcPr>
          <w:p w:rsidR="00EC1C71" w:rsidRPr="003574F1" w:rsidRDefault="00BD4B59" w:rsidP="00545704">
            <w:pPr>
              <w:rPr>
                <w:lang w:val="en-GB"/>
              </w:rPr>
            </w:pPr>
            <w:r w:rsidRPr="003574F1">
              <w:rPr>
                <w:lang w:val="en-GB"/>
              </w:rPr>
              <w:t xml:space="preserve">The complete </w:t>
            </w:r>
            <w:r w:rsidR="00BF1822" w:rsidRPr="003574F1">
              <w:rPr>
                <w:lang w:val="en-GB"/>
              </w:rPr>
              <w:t xml:space="preserve">objective will be realistic </w:t>
            </w:r>
            <w:r w:rsidR="000E1600" w:rsidRPr="003574F1">
              <w:rPr>
                <w:lang w:val="en-GB"/>
              </w:rPr>
              <w:t xml:space="preserve">because it </w:t>
            </w:r>
            <w:r w:rsidR="009822A6" w:rsidRPr="003574F1">
              <w:rPr>
                <w:lang w:val="en-GB"/>
              </w:rPr>
              <w:t xml:space="preserve">will be taking 12 </w:t>
            </w:r>
            <w:r w:rsidR="00A54A5A" w:rsidRPr="003574F1">
              <w:rPr>
                <w:lang w:val="en-GB"/>
              </w:rPr>
              <w:t>months for completing the expansion</w:t>
            </w:r>
          </w:p>
        </w:tc>
      </w:tr>
      <w:tr w:rsidR="00EC1C71" w:rsidRPr="003574F1" w:rsidTr="00BD4B59">
        <w:tc>
          <w:tcPr>
            <w:tcW w:w="1838" w:type="dxa"/>
          </w:tcPr>
          <w:p w:rsidR="00EC1C71" w:rsidRPr="003574F1" w:rsidRDefault="00EC1C71" w:rsidP="008E338F">
            <w:pPr>
              <w:jc w:val="center"/>
              <w:rPr>
                <w:b/>
                <w:bCs/>
                <w:lang w:val="en-GB"/>
              </w:rPr>
            </w:pPr>
            <w:r w:rsidRPr="003574F1">
              <w:rPr>
                <w:b/>
                <w:bCs/>
                <w:lang w:val="en-GB"/>
              </w:rPr>
              <w:t>Time bound</w:t>
            </w:r>
          </w:p>
        </w:tc>
        <w:tc>
          <w:tcPr>
            <w:tcW w:w="7178" w:type="dxa"/>
          </w:tcPr>
          <w:p w:rsidR="00EC1C71" w:rsidRPr="003574F1" w:rsidRDefault="00463CE4" w:rsidP="00545704">
            <w:pPr>
              <w:rPr>
                <w:lang w:val="en-GB"/>
              </w:rPr>
            </w:pPr>
            <w:r w:rsidRPr="003574F1">
              <w:rPr>
                <w:lang w:val="en-GB"/>
              </w:rPr>
              <w:t xml:space="preserve">8 </w:t>
            </w:r>
            <w:r w:rsidR="00A54A5A" w:rsidRPr="003574F1">
              <w:rPr>
                <w:lang w:val="en-GB"/>
              </w:rPr>
              <w:t xml:space="preserve">months </w:t>
            </w:r>
          </w:p>
        </w:tc>
      </w:tr>
    </w:tbl>
    <w:p w:rsidR="00EC1C71" w:rsidRPr="003574F1" w:rsidRDefault="00EC1C71" w:rsidP="00545704">
      <w:pPr>
        <w:rPr>
          <w:b/>
          <w:bCs/>
          <w:lang w:val="en-GB"/>
        </w:rPr>
      </w:pPr>
      <w:r w:rsidRPr="003574F1">
        <w:rPr>
          <w:b/>
          <w:bCs/>
          <w:lang w:val="en-GB"/>
        </w:rPr>
        <w:t>Objective 2</w:t>
      </w:r>
    </w:p>
    <w:tbl>
      <w:tblPr>
        <w:tblStyle w:val="TableGrid"/>
        <w:tblW w:w="0" w:type="auto"/>
        <w:tblLook w:val="04A0"/>
      </w:tblPr>
      <w:tblGrid>
        <w:gridCol w:w="1838"/>
        <w:gridCol w:w="7178"/>
      </w:tblGrid>
      <w:tr w:rsidR="00EC1C71" w:rsidRPr="003574F1" w:rsidTr="00BD4B59">
        <w:tc>
          <w:tcPr>
            <w:tcW w:w="1838" w:type="dxa"/>
          </w:tcPr>
          <w:p w:rsidR="00EC1C71" w:rsidRPr="003574F1" w:rsidRDefault="00EC1C71" w:rsidP="008E338F">
            <w:pPr>
              <w:jc w:val="center"/>
              <w:rPr>
                <w:b/>
                <w:bCs/>
                <w:lang w:val="en-GB"/>
              </w:rPr>
            </w:pPr>
            <w:r w:rsidRPr="003574F1">
              <w:rPr>
                <w:b/>
                <w:bCs/>
                <w:lang w:val="en-GB"/>
              </w:rPr>
              <w:t>Specific</w:t>
            </w:r>
          </w:p>
        </w:tc>
        <w:tc>
          <w:tcPr>
            <w:tcW w:w="7178" w:type="dxa"/>
          </w:tcPr>
          <w:p w:rsidR="00EC1C71" w:rsidRPr="003574F1" w:rsidRDefault="006A69EA" w:rsidP="00BD506F">
            <w:pPr>
              <w:rPr>
                <w:lang w:val="en-GB"/>
              </w:rPr>
            </w:pPr>
            <w:r w:rsidRPr="003574F1">
              <w:rPr>
                <w:lang w:val="en-GB"/>
              </w:rPr>
              <w:t xml:space="preserve">To </w:t>
            </w:r>
            <w:r w:rsidR="00463CE4" w:rsidRPr="003574F1">
              <w:rPr>
                <w:lang w:val="en-GB"/>
              </w:rPr>
              <w:t>improve the sales of the company by 2% within the span 10 months after the expansion</w:t>
            </w:r>
          </w:p>
        </w:tc>
      </w:tr>
      <w:tr w:rsidR="00EC1C71" w:rsidRPr="003574F1" w:rsidTr="00BD4B59">
        <w:tc>
          <w:tcPr>
            <w:tcW w:w="1838" w:type="dxa"/>
          </w:tcPr>
          <w:p w:rsidR="00EC1C71" w:rsidRPr="003574F1" w:rsidRDefault="00EC1C71" w:rsidP="008E338F">
            <w:pPr>
              <w:jc w:val="center"/>
              <w:rPr>
                <w:b/>
                <w:bCs/>
                <w:lang w:val="en-GB"/>
              </w:rPr>
            </w:pPr>
            <w:r w:rsidRPr="003574F1">
              <w:rPr>
                <w:b/>
                <w:bCs/>
                <w:lang w:val="en-GB"/>
              </w:rPr>
              <w:t>Measurable</w:t>
            </w:r>
          </w:p>
        </w:tc>
        <w:tc>
          <w:tcPr>
            <w:tcW w:w="7178" w:type="dxa"/>
          </w:tcPr>
          <w:p w:rsidR="00EC1C71" w:rsidRPr="003574F1" w:rsidRDefault="00463CE4" w:rsidP="00BD506F">
            <w:pPr>
              <w:rPr>
                <w:lang w:val="en-GB"/>
              </w:rPr>
            </w:pPr>
            <w:r w:rsidRPr="003574F1">
              <w:rPr>
                <w:lang w:val="en-GB"/>
              </w:rPr>
              <w:t xml:space="preserve">The sales records and the revenue of Delicious fast food will be </w:t>
            </w:r>
            <w:r w:rsidR="00EB1694" w:rsidRPr="003574F1">
              <w:rPr>
                <w:lang w:val="en-GB"/>
              </w:rPr>
              <w:t>measuring the rate of success</w:t>
            </w:r>
          </w:p>
        </w:tc>
      </w:tr>
      <w:tr w:rsidR="00EC1C71" w:rsidRPr="003574F1" w:rsidTr="00BD4B59">
        <w:tc>
          <w:tcPr>
            <w:tcW w:w="1838" w:type="dxa"/>
          </w:tcPr>
          <w:p w:rsidR="00EC1C71" w:rsidRPr="003574F1" w:rsidRDefault="00EC1C71" w:rsidP="008E338F">
            <w:pPr>
              <w:jc w:val="center"/>
              <w:rPr>
                <w:b/>
                <w:bCs/>
                <w:lang w:val="en-GB"/>
              </w:rPr>
            </w:pPr>
            <w:r w:rsidRPr="003574F1">
              <w:rPr>
                <w:b/>
                <w:bCs/>
                <w:lang w:val="en-GB"/>
              </w:rPr>
              <w:t>Achievable</w:t>
            </w:r>
          </w:p>
        </w:tc>
        <w:tc>
          <w:tcPr>
            <w:tcW w:w="7178" w:type="dxa"/>
          </w:tcPr>
          <w:p w:rsidR="00EC1C71" w:rsidRPr="003574F1" w:rsidRDefault="00EB1694" w:rsidP="00BD506F">
            <w:pPr>
              <w:rPr>
                <w:lang w:val="en-GB"/>
              </w:rPr>
            </w:pPr>
            <w:r w:rsidRPr="003574F1">
              <w:rPr>
                <w:lang w:val="en-GB"/>
              </w:rPr>
              <w:t xml:space="preserve">The target will be achievable by spreading the awareness on </w:t>
            </w:r>
            <w:r w:rsidR="000F7D5D" w:rsidRPr="003574F1">
              <w:rPr>
                <w:lang w:val="en-GB"/>
              </w:rPr>
              <w:t>the launch of Delicious fast food in the new cities for the customers</w:t>
            </w:r>
          </w:p>
        </w:tc>
      </w:tr>
      <w:tr w:rsidR="00EC1C71" w:rsidRPr="003574F1" w:rsidTr="00BD4B59">
        <w:tc>
          <w:tcPr>
            <w:tcW w:w="1838" w:type="dxa"/>
          </w:tcPr>
          <w:p w:rsidR="00EC1C71" w:rsidRPr="003574F1" w:rsidRDefault="00EC1C71" w:rsidP="008E338F">
            <w:pPr>
              <w:jc w:val="center"/>
              <w:rPr>
                <w:b/>
                <w:bCs/>
                <w:lang w:val="en-GB"/>
              </w:rPr>
            </w:pPr>
            <w:r w:rsidRPr="003574F1">
              <w:rPr>
                <w:b/>
                <w:bCs/>
                <w:lang w:val="en-GB"/>
              </w:rPr>
              <w:t>Realistic</w:t>
            </w:r>
          </w:p>
        </w:tc>
        <w:tc>
          <w:tcPr>
            <w:tcW w:w="7178" w:type="dxa"/>
          </w:tcPr>
          <w:p w:rsidR="00EC1C71" w:rsidRPr="003574F1" w:rsidRDefault="000F7D5D" w:rsidP="00BD506F">
            <w:pPr>
              <w:rPr>
                <w:lang w:val="en-GB"/>
              </w:rPr>
            </w:pPr>
            <w:r w:rsidRPr="003574F1">
              <w:rPr>
                <w:lang w:val="en-GB"/>
              </w:rPr>
              <w:t>The objective will be completely realistic as the percentage for the sales growth will be limited</w:t>
            </w:r>
          </w:p>
        </w:tc>
      </w:tr>
      <w:tr w:rsidR="00EC1C71" w:rsidRPr="003574F1" w:rsidTr="00BD4B59">
        <w:tc>
          <w:tcPr>
            <w:tcW w:w="1838" w:type="dxa"/>
          </w:tcPr>
          <w:p w:rsidR="00EC1C71" w:rsidRPr="003574F1" w:rsidRDefault="00EC1C71" w:rsidP="008E338F">
            <w:pPr>
              <w:jc w:val="center"/>
              <w:rPr>
                <w:b/>
                <w:bCs/>
                <w:lang w:val="en-GB"/>
              </w:rPr>
            </w:pPr>
            <w:r w:rsidRPr="003574F1">
              <w:rPr>
                <w:b/>
                <w:bCs/>
                <w:lang w:val="en-GB"/>
              </w:rPr>
              <w:t>Time bound</w:t>
            </w:r>
          </w:p>
        </w:tc>
        <w:tc>
          <w:tcPr>
            <w:tcW w:w="7178" w:type="dxa"/>
          </w:tcPr>
          <w:p w:rsidR="00EC1C71" w:rsidRPr="003574F1" w:rsidRDefault="000F7D5D" w:rsidP="00BD506F">
            <w:pPr>
              <w:rPr>
                <w:lang w:val="en-GB"/>
              </w:rPr>
            </w:pPr>
            <w:r w:rsidRPr="003574F1">
              <w:rPr>
                <w:lang w:val="en-GB"/>
              </w:rPr>
              <w:t xml:space="preserve">10 months </w:t>
            </w:r>
            <w:r w:rsidR="00300212" w:rsidRPr="003574F1">
              <w:rPr>
                <w:lang w:val="en-GB"/>
              </w:rPr>
              <w:t>after expansion</w:t>
            </w:r>
          </w:p>
        </w:tc>
      </w:tr>
    </w:tbl>
    <w:p w:rsidR="00EC1C71" w:rsidRPr="003574F1" w:rsidRDefault="00EC1C71" w:rsidP="00545704">
      <w:pPr>
        <w:rPr>
          <w:lang w:val="en-GB"/>
        </w:rPr>
      </w:pPr>
    </w:p>
    <w:p w:rsidR="00EC1C71" w:rsidRPr="003574F1" w:rsidRDefault="00EC1C71" w:rsidP="00545704">
      <w:pPr>
        <w:rPr>
          <w:b/>
          <w:bCs/>
          <w:lang w:val="en-GB"/>
        </w:rPr>
      </w:pPr>
      <w:r w:rsidRPr="003574F1">
        <w:rPr>
          <w:b/>
          <w:bCs/>
          <w:lang w:val="en-GB"/>
        </w:rPr>
        <w:t>Objective 3</w:t>
      </w:r>
    </w:p>
    <w:tbl>
      <w:tblPr>
        <w:tblStyle w:val="TableGrid"/>
        <w:tblW w:w="0" w:type="auto"/>
        <w:tblLook w:val="04A0"/>
      </w:tblPr>
      <w:tblGrid>
        <w:gridCol w:w="1696"/>
        <w:gridCol w:w="7320"/>
      </w:tblGrid>
      <w:tr w:rsidR="00EC1C71" w:rsidRPr="003574F1" w:rsidTr="00BD4B59">
        <w:tc>
          <w:tcPr>
            <w:tcW w:w="1696" w:type="dxa"/>
          </w:tcPr>
          <w:p w:rsidR="00EC1C71" w:rsidRPr="003574F1" w:rsidRDefault="00EC1C71" w:rsidP="008E338F">
            <w:pPr>
              <w:jc w:val="center"/>
              <w:rPr>
                <w:b/>
                <w:bCs/>
                <w:lang w:val="en-GB"/>
              </w:rPr>
            </w:pPr>
            <w:r w:rsidRPr="003574F1">
              <w:rPr>
                <w:b/>
                <w:bCs/>
                <w:lang w:val="en-GB"/>
              </w:rPr>
              <w:t>Specific</w:t>
            </w:r>
          </w:p>
        </w:tc>
        <w:tc>
          <w:tcPr>
            <w:tcW w:w="7320" w:type="dxa"/>
          </w:tcPr>
          <w:p w:rsidR="00EC1C71" w:rsidRPr="003574F1" w:rsidRDefault="000F7D5D" w:rsidP="00BD506F">
            <w:pPr>
              <w:rPr>
                <w:lang w:val="en-GB"/>
              </w:rPr>
            </w:pPr>
            <w:r w:rsidRPr="003574F1">
              <w:rPr>
                <w:lang w:val="en-GB"/>
              </w:rPr>
              <w:t xml:space="preserve">To </w:t>
            </w:r>
            <w:r w:rsidR="00A6445D" w:rsidRPr="003574F1">
              <w:rPr>
                <w:lang w:val="en-GB"/>
              </w:rPr>
              <w:t xml:space="preserve">improve the promotions and the products of </w:t>
            </w:r>
            <w:r w:rsidR="005E3F3E" w:rsidRPr="003574F1">
              <w:rPr>
                <w:lang w:val="en-GB"/>
              </w:rPr>
              <w:t xml:space="preserve">Delicious fast food </w:t>
            </w:r>
            <w:r w:rsidR="00300212" w:rsidRPr="003574F1">
              <w:rPr>
                <w:lang w:val="en-GB"/>
              </w:rPr>
              <w:t xml:space="preserve">after the expansion within 6 months </w:t>
            </w:r>
          </w:p>
        </w:tc>
      </w:tr>
      <w:tr w:rsidR="00EC1C71" w:rsidRPr="003574F1" w:rsidTr="00BD4B59">
        <w:tc>
          <w:tcPr>
            <w:tcW w:w="1696" w:type="dxa"/>
          </w:tcPr>
          <w:p w:rsidR="00EC1C71" w:rsidRPr="003574F1" w:rsidRDefault="00EC1C71" w:rsidP="008E338F">
            <w:pPr>
              <w:jc w:val="center"/>
              <w:rPr>
                <w:b/>
                <w:bCs/>
                <w:lang w:val="en-GB"/>
              </w:rPr>
            </w:pPr>
            <w:r w:rsidRPr="003574F1">
              <w:rPr>
                <w:b/>
                <w:bCs/>
                <w:lang w:val="en-GB"/>
              </w:rPr>
              <w:t>Measurable</w:t>
            </w:r>
          </w:p>
        </w:tc>
        <w:tc>
          <w:tcPr>
            <w:tcW w:w="7320" w:type="dxa"/>
          </w:tcPr>
          <w:p w:rsidR="00EC1C71" w:rsidRPr="003574F1" w:rsidRDefault="00300212" w:rsidP="00BD506F">
            <w:pPr>
              <w:rPr>
                <w:lang w:val="en-GB"/>
              </w:rPr>
            </w:pPr>
            <w:r w:rsidRPr="003574F1">
              <w:rPr>
                <w:lang w:val="en-GB"/>
              </w:rPr>
              <w:t xml:space="preserve">The measurability will be dependent on the </w:t>
            </w:r>
            <w:r w:rsidR="000B73B2" w:rsidRPr="003574F1">
              <w:rPr>
                <w:lang w:val="en-GB"/>
              </w:rPr>
              <w:t xml:space="preserve">level of success the </w:t>
            </w:r>
            <w:r w:rsidR="000B73B2" w:rsidRPr="003574F1">
              <w:rPr>
                <w:lang w:val="en-GB"/>
              </w:rPr>
              <w:lastRenderedPageBreak/>
              <w:t xml:space="preserve">promotions will be getting </w:t>
            </w:r>
            <w:r w:rsidR="00833FDD" w:rsidRPr="003574F1">
              <w:rPr>
                <w:lang w:val="en-GB"/>
              </w:rPr>
              <w:t>and same for the products</w:t>
            </w:r>
          </w:p>
        </w:tc>
      </w:tr>
      <w:tr w:rsidR="00EC1C71" w:rsidRPr="003574F1" w:rsidTr="00BD4B59">
        <w:tc>
          <w:tcPr>
            <w:tcW w:w="1696" w:type="dxa"/>
          </w:tcPr>
          <w:p w:rsidR="00EC1C71" w:rsidRPr="003574F1" w:rsidRDefault="00EC1C71" w:rsidP="008E338F">
            <w:pPr>
              <w:jc w:val="center"/>
              <w:rPr>
                <w:b/>
                <w:bCs/>
                <w:lang w:val="en-GB"/>
              </w:rPr>
            </w:pPr>
            <w:r w:rsidRPr="003574F1">
              <w:rPr>
                <w:b/>
                <w:bCs/>
                <w:lang w:val="en-GB"/>
              </w:rPr>
              <w:lastRenderedPageBreak/>
              <w:t>Achievable</w:t>
            </w:r>
          </w:p>
        </w:tc>
        <w:tc>
          <w:tcPr>
            <w:tcW w:w="7320" w:type="dxa"/>
          </w:tcPr>
          <w:p w:rsidR="00EC1C71" w:rsidRPr="003574F1" w:rsidRDefault="00833FDD" w:rsidP="00BD506F">
            <w:pPr>
              <w:rPr>
                <w:lang w:val="en-GB"/>
              </w:rPr>
            </w:pPr>
            <w:r w:rsidRPr="003574F1">
              <w:rPr>
                <w:lang w:val="en-GB"/>
              </w:rPr>
              <w:t xml:space="preserve">The objective will be achieved </w:t>
            </w:r>
            <w:r w:rsidR="001B01A2" w:rsidRPr="003574F1">
              <w:rPr>
                <w:lang w:val="en-GB"/>
              </w:rPr>
              <w:t xml:space="preserve">through the </w:t>
            </w:r>
            <w:r w:rsidR="00353195" w:rsidRPr="003574F1">
              <w:rPr>
                <w:lang w:val="en-GB"/>
              </w:rPr>
              <w:t>social media platforms mainly in case of Delicious Fast food</w:t>
            </w:r>
          </w:p>
        </w:tc>
      </w:tr>
      <w:tr w:rsidR="00EC1C71" w:rsidRPr="003574F1" w:rsidTr="00BD4B59">
        <w:tc>
          <w:tcPr>
            <w:tcW w:w="1696" w:type="dxa"/>
          </w:tcPr>
          <w:p w:rsidR="00EC1C71" w:rsidRPr="003574F1" w:rsidRDefault="00EC1C71" w:rsidP="008E338F">
            <w:pPr>
              <w:jc w:val="center"/>
              <w:rPr>
                <w:b/>
                <w:bCs/>
                <w:lang w:val="en-GB"/>
              </w:rPr>
            </w:pPr>
            <w:r w:rsidRPr="003574F1">
              <w:rPr>
                <w:b/>
                <w:bCs/>
                <w:lang w:val="en-GB"/>
              </w:rPr>
              <w:t>Realistic</w:t>
            </w:r>
          </w:p>
        </w:tc>
        <w:tc>
          <w:tcPr>
            <w:tcW w:w="7320" w:type="dxa"/>
          </w:tcPr>
          <w:p w:rsidR="00EC1C71" w:rsidRPr="003574F1" w:rsidRDefault="00353195" w:rsidP="00BD506F">
            <w:pPr>
              <w:rPr>
                <w:lang w:val="en-GB"/>
              </w:rPr>
            </w:pPr>
            <w:r w:rsidRPr="003574F1">
              <w:rPr>
                <w:lang w:val="en-GB"/>
              </w:rPr>
              <w:t>The time span selected for the completion of the objective is totally realistic</w:t>
            </w:r>
          </w:p>
        </w:tc>
      </w:tr>
      <w:tr w:rsidR="00EC1C71" w:rsidRPr="003574F1" w:rsidTr="00BD4B59">
        <w:tc>
          <w:tcPr>
            <w:tcW w:w="1696" w:type="dxa"/>
          </w:tcPr>
          <w:p w:rsidR="00EC1C71" w:rsidRPr="003574F1" w:rsidRDefault="00EC1C71" w:rsidP="008E338F">
            <w:pPr>
              <w:jc w:val="center"/>
              <w:rPr>
                <w:b/>
                <w:bCs/>
                <w:lang w:val="en-GB"/>
              </w:rPr>
            </w:pPr>
            <w:r w:rsidRPr="003574F1">
              <w:rPr>
                <w:b/>
                <w:bCs/>
                <w:lang w:val="en-GB"/>
              </w:rPr>
              <w:t>Time bound</w:t>
            </w:r>
          </w:p>
        </w:tc>
        <w:tc>
          <w:tcPr>
            <w:tcW w:w="7320" w:type="dxa"/>
          </w:tcPr>
          <w:p w:rsidR="00EC1C71" w:rsidRPr="003574F1" w:rsidRDefault="00300212" w:rsidP="00BD506F">
            <w:pPr>
              <w:rPr>
                <w:lang w:val="en-GB"/>
              </w:rPr>
            </w:pPr>
            <w:r w:rsidRPr="003574F1">
              <w:rPr>
                <w:lang w:val="en-GB"/>
              </w:rPr>
              <w:t>6 months after expansion</w:t>
            </w:r>
          </w:p>
        </w:tc>
      </w:tr>
    </w:tbl>
    <w:p w:rsidR="00EC1C71" w:rsidRPr="003574F1" w:rsidRDefault="00EC1C71" w:rsidP="00545704">
      <w:pPr>
        <w:rPr>
          <w:lang w:val="en-GB"/>
        </w:rPr>
      </w:pPr>
    </w:p>
    <w:p w:rsidR="0038159A" w:rsidRPr="003574F1" w:rsidRDefault="0038159A" w:rsidP="0038159A">
      <w:pPr>
        <w:pStyle w:val="Heading1"/>
        <w:rPr>
          <w:lang w:val="en-GB"/>
        </w:rPr>
      </w:pPr>
      <w:bookmarkStart w:id="2" w:name="_Toc145768713"/>
      <w:r w:rsidRPr="003574F1">
        <w:rPr>
          <w:lang w:val="en-GB"/>
        </w:rPr>
        <w:t>3. Environmental Audit</w:t>
      </w:r>
      <w:bookmarkEnd w:id="2"/>
    </w:p>
    <w:p w:rsidR="0038159A" w:rsidRPr="003574F1" w:rsidRDefault="0038159A" w:rsidP="0038159A">
      <w:pPr>
        <w:rPr>
          <w:rFonts w:eastAsia="Times New Roman" w:cs="Times New Roman"/>
          <w:lang w:val="en-GB"/>
        </w:rPr>
      </w:pPr>
      <w:r w:rsidRPr="003574F1">
        <w:rPr>
          <w:rFonts w:eastAsia="Times New Roman" w:cs="Times New Roman"/>
          <w:lang w:val="en-GB"/>
        </w:rPr>
        <w:t xml:space="preserve">In order to carry out the environmental audit for the firm Delicious, the internal and external analysis tools have been used to assess factors which have direct implications on the functioning and strategies of the firm. </w:t>
      </w:r>
    </w:p>
    <w:p w:rsidR="0038159A" w:rsidRPr="003574F1" w:rsidRDefault="0038159A" w:rsidP="0038159A">
      <w:pPr>
        <w:pStyle w:val="Heading2"/>
        <w:rPr>
          <w:rFonts w:eastAsia="Times New Roman"/>
          <w:lang w:val="en-GB"/>
        </w:rPr>
      </w:pPr>
      <w:bookmarkStart w:id="3" w:name="_Toc145768714"/>
      <w:r w:rsidRPr="003574F1">
        <w:rPr>
          <w:rFonts w:eastAsia="Times New Roman"/>
          <w:lang w:val="en-GB"/>
        </w:rPr>
        <w:t>3.1 PESTLE Analysis</w:t>
      </w:r>
      <w:bookmarkEnd w:id="3"/>
    </w:p>
    <w:p w:rsidR="0038159A" w:rsidRPr="003574F1" w:rsidRDefault="0038159A" w:rsidP="0038159A">
      <w:pPr>
        <w:rPr>
          <w:rFonts w:eastAsia="Times New Roman" w:cs="Times New Roman"/>
          <w:color w:val="222222"/>
          <w:highlight w:val="white"/>
          <w:lang w:val="en-GB"/>
        </w:rPr>
      </w:pPr>
      <w:r w:rsidRPr="003574F1">
        <w:rPr>
          <w:rFonts w:eastAsia="Times New Roman" w:cs="Times New Roman"/>
          <w:lang w:val="en-GB"/>
        </w:rPr>
        <w:t xml:space="preserve">As per the view of </w:t>
      </w:r>
      <w:r w:rsidRPr="003574F1">
        <w:rPr>
          <w:rFonts w:eastAsia="Times New Roman" w:cs="Times New Roman"/>
          <w:color w:val="222222"/>
          <w:highlight w:val="white"/>
          <w:lang w:val="en-GB"/>
        </w:rPr>
        <w:t xml:space="preserve">Nandonde (2019), the PESTLE analysis refers to external conditions that affect the business operations. The tool has been used to analyse the small-scale fast-food restaurant Delicious currently based in Birmingham, and planning expansion within the UK. </w:t>
      </w:r>
    </w:p>
    <w:p w:rsidR="0038159A" w:rsidRPr="003574F1" w:rsidRDefault="0038159A" w:rsidP="0038159A">
      <w:pPr>
        <w:rPr>
          <w:rFonts w:eastAsia="Times New Roman" w:cs="Times New Roman"/>
          <w:color w:val="222222"/>
          <w:highlight w:val="white"/>
          <w:lang w:val="en-GB"/>
        </w:rPr>
      </w:pPr>
      <w:r w:rsidRPr="003574F1">
        <w:rPr>
          <w:rFonts w:eastAsia="Times New Roman" w:cs="Times New Roman"/>
          <w:b/>
          <w:i/>
          <w:iCs/>
          <w:color w:val="222222"/>
          <w:highlight w:val="white"/>
          <w:lang w:val="en-GB"/>
        </w:rPr>
        <w:t>Political</w:t>
      </w:r>
      <w:r w:rsidRPr="003574F1">
        <w:rPr>
          <w:rFonts w:eastAsia="Times New Roman" w:cs="Times New Roman"/>
          <w:b/>
          <w:color w:val="222222"/>
          <w:highlight w:val="white"/>
          <w:lang w:val="en-GB"/>
        </w:rPr>
        <w:t xml:space="preserve">- </w:t>
      </w:r>
      <w:r w:rsidRPr="003574F1">
        <w:rPr>
          <w:rFonts w:eastAsia="Times New Roman" w:cs="Times New Roman"/>
          <w:color w:val="222222"/>
          <w:highlight w:val="white"/>
          <w:lang w:val="en-GB"/>
        </w:rPr>
        <w:t xml:space="preserve">The factors refer to the business environment impacted by Government policy. Brexit has reduced the labour supplies from the EU which used to firm maximise labour in the UK and has made labour supply in the country leading to increased overall labour charges. Moreover, the Governmental policy has increased the National minimum wage by 9.7% (RILEY and PUGH 2023).  This has implications for ‘Delicious', as the small-scale firm is planning expansion in the UK. In order to expand within the country, it needs to hire labour and then an increment in labour charges adds to the overall costs of the firm. </w:t>
      </w:r>
    </w:p>
    <w:p w:rsidR="0038159A" w:rsidRPr="003574F1" w:rsidRDefault="0038159A" w:rsidP="0038159A">
      <w:pPr>
        <w:rPr>
          <w:rFonts w:eastAsia="Times New Roman" w:cs="Times New Roman"/>
          <w:color w:val="222222"/>
          <w:highlight w:val="white"/>
          <w:lang w:val="en-GB"/>
        </w:rPr>
      </w:pPr>
      <w:r w:rsidRPr="003574F1">
        <w:rPr>
          <w:rFonts w:eastAsia="Times New Roman" w:cs="Times New Roman"/>
          <w:b/>
          <w:i/>
          <w:iCs/>
          <w:color w:val="222222"/>
          <w:highlight w:val="white"/>
          <w:lang w:val="en-GB"/>
        </w:rPr>
        <w:t>Economic</w:t>
      </w:r>
      <w:r w:rsidRPr="003574F1">
        <w:rPr>
          <w:rFonts w:eastAsia="Times New Roman" w:cs="Times New Roman"/>
          <w:b/>
          <w:color w:val="222222"/>
          <w:highlight w:val="white"/>
          <w:lang w:val="en-GB"/>
        </w:rPr>
        <w:t xml:space="preserve">- </w:t>
      </w:r>
      <w:r w:rsidRPr="003574F1">
        <w:rPr>
          <w:rFonts w:eastAsia="Times New Roman" w:cs="Times New Roman"/>
          <w:color w:val="222222"/>
          <w:highlight w:val="white"/>
          <w:lang w:val="en-GB"/>
        </w:rPr>
        <w:t xml:space="preserve">This refers to the economic status of the country which has an impact on the business of the firm. The market segment of the fast-food segment has been in an overall growing phase and has fluctuated over the past decades with the pandemic years. It has been increasing in the post–pandemic phase and hence acts favourable to Delicious to expand within the UK as the fast-food market is quite lucrative. </w:t>
      </w:r>
    </w:p>
    <w:p w:rsidR="0038159A" w:rsidRPr="003574F1" w:rsidRDefault="0038159A" w:rsidP="0038159A">
      <w:pPr>
        <w:jc w:val="center"/>
        <w:rPr>
          <w:rFonts w:eastAsia="Times New Roman" w:cs="Times New Roman"/>
          <w:b/>
          <w:color w:val="222222"/>
          <w:highlight w:val="white"/>
          <w:lang w:val="en-GB"/>
        </w:rPr>
      </w:pPr>
      <w:r w:rsidRPr="003574F1">
        <w:rPr>
          <w:rFonts w:eastAsia="Times New Roman" w:cs="Times New Roman"/>
          <w:b/>
          <w:noProof/>
          <w:color w:val="222222"/>
          <w:highlight w:val="white"/>
          <w:lang w:val="en-GB" w:eastAsia="en-GB"/>
        </w:rPr>
        <w:lastRenderedPageBreak/>
        <w:drawing>
          <wp:inline distT="114300" distB="114300" distL="114300" distR="114300">
            <wp:extent cx="4181475" cy="2447925"/>
            <wp:effectExtent l="19050" t="19050" r="28575" b="2857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81475" cy="2447925"/>
                    </a:xfrm>
                    <a:prstGeom prst="rect">
                      <a:avLst/>
                    </a:prstGeom>
                    <a:ln w="19050">
                      <a:solidFill>
                        <a:schemeClr val="accent2">
                          <a:lumMod val="50000"/>
                        </a:schemeClr>
                      </a:solidFill>
                    </a:ln>
                  </pic:spPr>
                </pic:pic>
              </a:graphicData>
            </a:graphic>
          </wp:inline>
        </w:drawing>
      </w:r>
    </w:p>
    <w:p w:rsidR="0038159A" w:rsidRPr="003574F1" w:rsidRDefault="0038159A" w:rsidP="0038159A">
      <w:pPr>
        <w:jc w:val="center"/>
        <w:rPr>
          <w:rFonts w:eastAsia="Times New Roman" w:cs="Times New Roman"/>
          <w:b/>
          <w:color w:val="222222"/>
          <w:highlight w:val="white"/>
          <w:lang w:val="en-GB"/>
        </w:rPr>
      </w:pPr>
      <w:r w:rsidRPr="003574F1">
        <w:rPr>
          <w:rFonts w:eastAsia="Times New Roman" w:cs="Times New Roman"/>
          <w:b/>
          <w:color w:val="222222"/>
          <w:highlight w:val="white"/>
          <w:lang w:val="en-GB"/>
        </w:rPr>
        <w:t xml:space="preserve">Figure 1: Growth in UK fast-food sector </w:t>
      </w:r>
    </w:p>
    <w:p w:rsidR="0038159A" w:rsidRPr="003574F1" w:rsidRDefault="0038159A" w:rsidP="0038159A">
      <w:pPr>
        <w:jc w:val="center"/>
        <w:rPr>
          <w:rFonts w:eastAsia="Times New Roman" w:cs="Times New Roman"/>
          <w:color w:val="222222"/>
          <w:highlight w:val="white"/>
          <w:lang w:val="en-GB"/>
        </w:rPr>
      </w:pPr>
      <w:r w:rsidRPr="003574F1">
        <w:rPr>
          <w:rFonts w:eastAsia="Times New Roman" w:cs="Times New Roman"/>
          <w:color w:val="222222"/>
          <w:highlight w:val="white"/>
          <w:lang w:val="en-GB"/>
        </w:rPr>
        <w:t>(Source: Statista 2023)</w:t>
      </w:r>
    </w:p>
    <w:p w:rsidR="0038159A" w:rsidRPr="003574F1" w:rsidRDefault="0038159A" w:rsidP="0038159A">
      <w:pPr>
        <w:rPr>
          <w:rFonts w:eastAsia="Times New Roman" w:cs="Times New Roman"/>
          <w:color w:val="222222"/>
          <w:highlight w:val="white"/>
          <w:lang w:val="en-GB"/>
        </w:rPr>
      </w:pPr>
      <w:r w:rsidRPr="003574F1">
        <w:rPr>
          <w:rFonts w:eastAsia="Times New Roman" w:cs="Times New Roman"/>
          <w:b/>
          <w:i/>
          <w:iCs/>
          <w:color w:val="222222"/>
          <w:highlight w:val="white"/>
          <w:lang w:val="en-GB"/>
        </w:rPr>
        <w:t>Social</w:t>
      </w:r>
      <w:r w:rsidRPr="003574F1">
        <w:rPr>
          <w:rFonts w:eastAsia="Times New Roman" w:cs="Times New Roman"/>
          <w:b/>
          <w:color w:val="222222"/>
          <w:highlight w:val="white"/>
          <w:lang w:val="en-GB"/>
        </w:rPr>
        <w:t>-</w:t>
      </w:r>
      <w:r w:rsidRPr="003574F1">
        <w:rPr>
          <w:rFonts w:eastAsia="Times New Roman" w:cs="Times New Roman"/>
          <w:color w:val="222222"/>
          <w:highlight w:val="white"/>
          <w:lang w:val="en-GB"/>
        </w:rPr>
        <w:t xml:space="preserve"> The social factors have increased the veganism trends in the UK. The veganism trend has been growing at 9.58% and has driven the popularity of plant-based food items (economist 2023). Hence, Delicious needs to cater to the changing consumer demands to sustain growth. The online food delivery segment has significantly increased in the UK. Delicious needs to plan strategies to foster home deliveries. </w:t>
      </w:r>
    </w:p>
    <w:p w:rsidR="0038159A" w:rsidRPr="003574F1" w:rsidRDefault="0038159A" w:rsidP="0038159A">
      <w:pPr>
        <w:rPr>
          <w:rFonts w:eastAsia="Times New Roman" w:cs="Times New Roman"/>
          <w:color w:val="222222"/>
          <w:highlight w:val="white"/>
          <w:lang w:val="en-GB"/>
        </w:rPr>
      </w:pPr>
      <w:r w:rsidRPr="003574F1">
        <w:rPr>
          <w:rFonts w:eastAsia="Times New Roman" w:cs="Times New Roman"/>
          <w:b/>
          <w:i/>
          <w:iCs/>
          <w:color w:val="222222"/>
          <w:highlight w:val="white"/>
          <w:lang w:val="en-GB"/>
        </w:rPr>
        <w:t>Technological</w:t>
      </w:r>
      <w:r w:rsidRPr="003574F1">
        <w:rPr>
          <w:rFonts w:eastAsia="Times New Roman" w:cs="Times New Roman"/>
          <w:b/>
          <w:color w:val="222222"/>
          <w:highlight w:val="white"/>
          <w:lang w:val="en-GB"/>
        </w:rPr>
        <w:t xml:space="preserve">- </w:t>
      </w:r>
      <w:r w:rsidRPr="003574F1">
        <w:rPr>
          <w:rFonts w:eastAsia="Times New Roman" w:cs="Times New Roman"/>
          <w:color w:val="222222"/>
          <w:highlight w:val="white"/>
          <w:lang w:val="en-GB"/>
        </w:rPr>
        <w:t xml:space="preserve">Technological digital technologies are the key to growth in the fast-food segment. The pandemic especially boosted the fast-food joints to be driven by digital innovations through apps and these services have enabled the firm to grow. Applying the context of ‘Delicious' it needs to bring applications for online orders and deliveries of its fast-food restaurant and utilise the latest digital marketing tools to reach wider target audiences. There is increased usage of social media tools such as SEO optimisation, and varied new apps to boost digital content. These must be utilised to reach mass target audiences in cost-effective ways. </w:t>
      </w:r>
    </w:p>
    <w:p w:rsidR="0038159A" w:rsidRPr="003574F1" w:rsidRDefault="0038159A" w:rsidP="0038159A">
      <w:pPr>
        <w:rPr>
          <w:rFonts w:eastAsia="Times New Roman" w:cs="Times New Roman"/>
          <w:color w:val="222222"/>
          <w:highlight w:val="white"/>
          <w:lang w:val="en-GB"/>
        </w:rPr>
      </w:pPr>
      <w:r w:rsidRPr="003574F1">
        <w:rPr>
          <w:rFonts w:eastAsia="Times New Roman" w:cs="Times New Roman"/>
          <w:b/>
          <w:i/>
          <w:iCs/>
          <w:color w:val="222222"/>
          <w:highlight w:val="white"/>
          <w:lang w:val="en-GB"/>
        </w:rPr>
        <w:t>Legal</w:t>
      </w:r>
      <w:r w:rsidR="008E338F" w:rsidRPr="003574F1">
        <w:rPr>
          <w:rFonts w:eastAsia="Times New Roman" w:cs="Times New Roman"/>
          <w:b/>
          <w:color w:val="222222"/>
          <w:highlight w:val="white"/>
          <w:lang w:val="en-GB"/>
        </w:rPr>
        <w:t xml:space="preserve">- </w:t>
      </w:r>
      <w:r w:rsidR="008E338F" w:rsidRPr="003574F1">
        <w:rPr>
          <w:rFonts w:eastAsia="Times New Roman" w:cs="Times New Roman"/>
          <w:color w:val="222222"/>
          <w:highlight w:val="white"/>
          <w:lang w:val="en-GB"/>
        </w:rPr>
        <w:t>The</w:t>
      </w:r>
      <w:r w:rsidRPr="003574F1">
        <w:rPr>
          <w:rFonts w:eastAsia="Times New Roman" w:cs="Times New Roman"/>
          <w:color w:val="222222"/>
          <w:highlight w:val="white"/>
          <w:lang w:val="en-GB"/>
        </w:rPr>
        <w:t xml:space="preserve"> legal environment refers to the influence of legal factors and helps a firm to sustain itself in the country. Delicious news to consider the legal aspects to ensure they do not face the penalties of the UK Government. In the UK the Government has implemented restrictions on promoting high-fat sugar and salt content food through retail fast-food restaurants as a strategy to combat the obesity issues prevalent in the UK (Temple 2023). Hence, Delicious needs to cater to their new laws to sustain in the country. </w:t>
      </w:r>
    </w:p>
    <w:p w:rsidR="0038159A" w:rsidRPr="003574F1" w:rsidRDefault="0038159A" w:rsidP="0038159A">
      <w:pPr>
        <w:rPr>
          <w:rFonts w:eastAsia="Times New Roman" w:cs="Times New Roman"/>
          <w:color w:val="222222"/>
          <w:highlight w:val="white"/>
          <w:lang w:val="en-GB"/>
        </w:rPr>
      </w:pPr>
      <w:r w:rsidRPr="003574F1">
        <w:rPr>
          <w:rFonts w:eastAsia="Times New Roman" w:cs="Times New Roman"/>
          <w:b/>
          <w:i/>
          <w:iCs/>
          <w:color w:val="222222"/>
          <w:highlight w:val="white"/>
          <w:lang w:val="en-GB"/>
        </w:rPr>
        <w:t>Environment</w:t>
      </w:r>
      <w:r w:rsidRPr="003574F1">
        <w:rPr>
          <w:rFonts w:eastAsia="Times New Roman" w:cs="Times New Roman"/>
          <w:b/>
          <w:color w:val="222222"/>
          <w:highlight w:val="white"/>
          <w:lang w:val="en-GB"/>
        </w:rPr>
        <w:t>-</w:t>
      </w:r>
      <w:r w:rsidRPr="003574F1">
        <w:rPr>
          <w:rFonts w:eastAsia="Times New Roman" w:cs="Times New Roman"/>
          <w:color w:val="222222"/>
          <w:highlight w:val="white"/>
          <w:lang w:val="en-GB"/>
        </w:rPr>
        <w:t xml:space="preserve">  It is important to be aware of the right ways to reduce the steps to reduce the negative impact of the operations. The Control Pollution Act has been passed to combat environmental issues such as air, noise, and atmospheric pollution in the UK. Delicious in its </w:t>
      </w:r>
      <w:r w:rsidRPr="003574F1">
        <w:rPr>
          <w:rFonts w:eastAsia="Times New Roman" w:cs="Times New Roman"/>
          <w:color w:val="222222"/>
          <w:highlight w:val="white"/>
          <w:lang w:val="en-GB"/>
        </w:rPr>
        <w:lastRenderedPageBreak/>
        <w:t xml:space="preserve">expansion must adhere to these environmental laws to control waste management and utilise renewable energy supplies to ensure a reduction in emissions to the environment. </w:t>
      </w:r>
    </w:p>
    <w:p w:rsidR="0038159A" w:rsidRPr="003574F1" w:rsidRDefault="0038159A" w:rsidP="0038159A">
      <w:pPr>
        <w:pStyle w:val="Heading2"/>
        <w:rPr>
          <w:rFonts w:eastAsia="Times New Roman"/>
          <w:lang w:val="en-GB"/>
        </w:rPr>
      </w:pPr>
      <w:bookmarkStart w:id="4" w:name="_Toc145768715"/>
      <w:r w:rsidRPr="003574F1">
        <w:rPr>
          <w:rFonts w:eastAsia="Times New Roman"/>
          <w:lang w:val="en-GB"/>
        </w:rPr>
        <w:t>3.2 Porter's Five Forces</w:t>
      </w:r>
      <w:bookmarkEnd w:id="4"/>
    </w:p>
    <w:p w:rsidR="0038159A" w:rsidRPr="003574F1" w:rsidRDefault="0038159A" w:rsidP="0038159A">
      <w:pPr>
        <w:rPr>
          <w:rFonts w:eastAsia="Times New Roman" w:cs="Times New Roman"/>
          <w:lang w:val="en-GB"/>
        </w:rPr>
      </w:pPr>
      <w:r w:rsidRPr="003574F1">
        <w:rPr>
          <w:rFonts w:eastAsia="Times New Roman" w:cs="Times New Roman"/>
          <w:lang w:val="en-GB"/>
        </w:rPr>
        <w:t xml:space="preserve">As per the </w:t>
      </w:r>
      <w:r w:rsidRPr="003574F1">
        <w:rPr>
          <w:lang w:val="en-GB"/>
        </w:rPr>
        <w:t>view of Isabelle (2020) the Porter five forces refer to the framework utilised to understand the attractiveness of the industry. In the context of the paper, the fast-food industry will be assessed using the model in</w:t>
      </w:r>
      <w:r w:rsidRPr="003574F1">
        <w:rPr>
          <w:rFonts w:eastAsia="Times New Roman" w:cs="Times New Roman"/>
          <w:lang w:val="en-GB"/>
        </w:rPr>
        <w:t xml:space="preserve"> the UK for delicious food to expand as a fast-food restaurant in the country. </w:t>
      </w:r>
    </w:p>
    <w:p w:rsidR="0038159A" w:rsidRPr="003574F1" w:rsidRDefault="0038159A" w:rsidP="0038159A">
      <w:pPr>
        <w:rPr>
          <w:rFonts w:eastAsia="Times New Roman" w:cs="Times New Roman"/>
          <w:b/>
          <w:lang w:val="en-GB"/>
        </w:rPr>
      </w:pPr>
      <w:r w:rsidRPr="003574F1">
        <w:rPr>
          <w:rFonts w:eastAsia="Times New Roman" w:cs="Times New Roman"/>
          <w:b/>
          <w:lang w:val="en-GB"/>
        </w:rPr>
        <w:t xml:space="preserve">Bargaining power of the suppliers </w:t>
      </w:r>
      <w:r w:rsidR="000D0AD3" w:rsidRPr="003574F1">
        <w:rPr>
          <w:rFonts w:eastAsia="Times New Roman" w:cs="Times New Roman"/>
          <w:b/>
          <w:color w:val="00B050"/>
          <w:lang w:val="en-GB"/>
        </w:rPr>
        <w:t>(Low)</w:t>
      </w:r>
    </w:p>
    <w:p w:rsidR="0038159A" w:rsidRPr="003574F1" w:rsidRDefault="0038159A" w:rsidP="0038159A">
      <w:pPr>
        <w:rPr>
          <w:rFonts w:eastAsia="Times New Roman" w:cs="Times New Roman"/>
          <w:lang w:val="en-GB"/>
        </w:rPr>
      </w:pPr>
      <w:r w:rsidRPr="003574F1">
        <w:rPr>
          <w:rFonts w:eastAsia="Times New Roman" w:cs="Times New Roman"/>
          <w:lang w:val="en-GB"/>
        </w:rPr>
        <w:t xml:space="preserve">The bargaining power of the suppliers in the fast-food segment is low. There are several suppliers that firms can select for the supplies to the fast-food segment (Nicola et al. 2023). Hence, the suppliers cannot control the pricing and need to offer competitive pricing to gain a client base. In the context of Delicious as well, the supplier bargaining power is low force as there are several supplies in the UK available for the firm to secret for raw material supplies and it can choose a viable supplier who has quality and affordable range offering. </w:t>
      </w:r>
    </w:p>
    <w:p w:rsidR="0038159A" w:rsidRPr="003574F1" w:rsidRDefault="0038159A" w:rsidP="0038159A">
      <w:pPr>
        <w:rPr>
          <w:rFonts w:eastAsia="Times New Roman" w:cs="Times New Roman"/>
          <w:b/>
          <w:lang w:val="en-GB"/>
        </w:rPr>
      </w:pPr>
      <w:r w:rsidRPr="003574F1">
        <w:rPr>
          <w:rFonts w:eastAsia="Times New Roman" w:cs="Times New Roman"/>
          <w:b/>
          <w:lang w:val="en-GB"/>
        </w:rPr>
        <w:t>The Bargaining power of the buyers</w:t>
      </w:r>
      <w:r w:rsidR="000D0AD3" w:rsidRPr="003574F1">
        <w:rPr>
          <w:rFonts w:eastAsia="Times New Roman" w:cs="Times New Roman"/>
          <w:b/>
          <w:color w:val="FF0000"/>
          <w:lang w:val="en-GB"/>
        </w:rPr>
        <w:t>(High)</w:t>
      </w:r>
    </w:p>
    <w:p w:rsidR="0038159A" w:rsidRPr="003574F1" w:rsidRDefault="0038159A" w:rsidP="0038159A">
      <w:pPr>
        <w:rPr>
          <w:rFonts w:eastAsia="Times New Roman" w:cs="Times New Roman"/>
          <w:lang w:val="en-GB"/>
        </w:rPr>
      </w:pPr>
      <w:r w:rsidRPr="003574F1">
        <w:rPr>
          <w:rFonts w:eastAsia="Times New Roman" w:cs="Times New Roman"/>
          <w:lang w:val="en-GB"/>
        </w:rPr>
        <w:t xml:space="preserve">The bargaining power of the buyers is very high in the case of the fast-food industry. There are several fast-food joints in the UK including the renowned global branded firms such as KFC, McDonalds and others. The fast-food joints offer similar offerings and buyers can easily switch brands. Hence, the bargaining power of buyers the force is high. </w:t>
      </w:r>
    </w:p>
    <w:p w:rsidR="0038159A" w:rsidRPr="003574F1" w:rsidRDefault="0038159A" w:rsidP="0038159A">
      <w:pPr>
        <w:rPr>
          <w:rFonts w:eastAsia="Times New Roman" w:cs="Times New Roman"/>
          <w:b/>
          <w:lang w:val="en-GB"/>
        </w:rPr>
      </w:pPr>
      <w:r w:rsidRPr="003574F1">
        <w:rPr>
          <w:rFonts w:eastAsia="Times New Roman" w:cs="Times New Roman"/>
          <w:b/>
          <w:lang w:val="en-GB"/>
        </w:rPr>
        <w:t xml:space="preserve">Threat of new entry </w:t>
      </w:r>
      <w:r w:rsidR="000D0AD3" w:rsidRPr="003574F1">
        <w:rPr>
          <w:rFonts w:eastAsia="Times New Roman" w:cs="Times New Roman"/>
          <w:b/>
          <w:color w:val="FF0000"/>
          <w:lang w:val="en-GB"/>
        </w:rPr>
        <w:t>(High)</w:t>
      </w:r>
    </w:p>
    <w:p w:rsidR="0038159A" w:rsidRPr="003574F1" w:rsidRDefault="0038159A" w:rsidP="0038159A">
      <w:pPr>
        <w:rPr>
          <w:rFonts w:eastAsia="Times New Roman" w:cs="Times New Roman"/>
          <w:lang w:val="en-GB"/>
        </w:rPr>
      </w:pPr>
      <w:r w:rsidRPr="003574F1">
        <w:rPr>
          <w:rFonts w:eastAsia="Times New Roman" w:cs="Times New Roman"/>
          <w:lang w:val="en-GB"/>
        </w:rPr>
        <w:t xml:space="preserve">There is a high threat existing as several new fast-food sectors have been emerging in the fast-food segment. Their potential entry to the fast-food industry is high in the UK as the market the fast-food segment has a lucrative growth rate and though it has enormous capital investment, the innovation in food and services with technological integration paves the way for the creation of the threat of entry force to be high. </w:t>
      </w:r>
    </w:p>
    <w:p w:rsidR="0038159A" w:rsidRPr="003574F1" w:rsidRDefault="0038159A" w:rsidP="0038159A">
      <w:pPr>
        <w:rPr>
          <w:rFonts w:eastAsia="Times New Roman" w:cs="Times New Roman"/>
          <w:b/>
          <w:lang w:val="en-GB"/>
        </w:rPr>
      </w:pPr>
      <w:r w:rsidRPr="003574F1">
        <w:rPr>
          <w:rFonts w:eastAsia="Times New Roman" w:cs="Times New Roman"/>
          <w:b/>
          <w:lang w:val="en-GB"/>
        </w:rPr>
        <w:t xml:space="preserve">Substitute threat </w:t>
      </w:r>
      <w:r w:rsidR="000D0AD3" w:rsidRPr="003574F1">
        <w:rPr>
          <w:rFonts w:eastAsia="Times New Roman" w:cs="Times New Roman"/>
          <w:b/>
          <w:color w:val="0070C0"/>
          <w:lang w:val="en-GB"/>
        </w:rPr>
        <w:t>(Moderate)</w:t>
      </w:r>
    </w:p>
    <w:p w:rsidR="0038159A" w:rsidRPr="003574F1" w:rsidRDefault="0038159A" w:rsidP="0038159A">
      <w:pPr>
        <w:rPr>
          <w:rFonts w:eastAsia="Times New Roman" w:cs="Times New Roman"/>
          <w:lang w:val="en-GB"/>
        </w:rPr>
      </w:pPr>
      <w:r w:rsidRPr="003574F1">
        <w:rPr>
          <w:rFonts w:eastAsia="Times New Roman" w:cs="Times New Roman"/>
          <w:lang w:val="en-GB"/>
        </w:rPr>
        <w:t>The threat of substitutes is moderate. The potential substitutes can be the local fast-food restaurants and the renowned brands who offer similar offerings such as the fast-food restaurant chain ‘Delicious’.</w:t>
      </w:r>
    </w:p>
    <w:p w:rsidR="0038159A" w:rsidRPr="003574F1" w:rsidRDefault="0038159A" w:rsidP="0038159A">
      <w:pPr>
        <w:rPr>
          <w:rFonts w:eastAsia="Times New Roman" w:cs="Times New Roman"/>
          <w:b/>
          <w:lang w:val="en-GB"/>
        </w:rPr>
      </w:pPr>
      <w:r w:rsidRPr="003574F1">
        <w:rPr>
          <w:rFonts w:eastAsia="Times New Roman" w:cs="Times New Roman"/>
          <w:b/>
          <w:lang w:val="en-GB"/>
        </w:rPr>
        <w:t xml:space="preserve">Competitive rivalry </w:t>
      </w:r>
      <w:r w:rsidR="000D0AD3" w:rsidRPr="003574F1">
        <w:rPr>
          <w:rFonts w:eastAsia="Times New Roman" w:cs="Times New Roman"/>
          <w:b/>
          <w:color w:val="FF0000"/>
          <w:lang w:val="en-GB"/>
        </w:rPr>
        <w:t>(High)</w:t>
      </w:r>
    </w:p>
    <w:p w:rsidR="0038159A" w:rsidRPr="003574F1" w:rsidRDefault="0038159A" w:rsidP="0038159A">
      <w:pPr>
        <w:rPr>
          <w:rFonts w:eastAsia="Times New Roman" w:cs="Times New Roman"/>
          <w:lang w:val="en-GB"/>
        </w:rPr>
      </w:pPr>
      <w:r w:rsidRPr="003574F1">
        <w:rPr>
          <w:rFonts w:eastAsia="Times New Roman" w:cs="Times New Roman"/>
          <w:lang w:val="en-GB"/>
        </w:rPr>
        <w:t xml:space="preserve">The competitive rivalry in the fast-food chain is very high as the fast-food industry is one of the modestly competitive firms in the market. In the context of the Case study, the firm Delicious is exposed to a fierce market with several competitors from local restaurants as </w:t>
      </w:r>
      <w:r w:rsidRPr="003574F1">
        <w:rPr>
          <w:rFonts w:eastAsia="Times New Roman" w:cs="Times New Roman"/>
          <w:lang w:val="en-GB"/>
        </w:rPr>
        <w:lastRenderedPageBreak/>
        <w:t xml:space="preserve">well as brands such as KFC, Pret-A Manger, McDonalds, Costa Coffee, Burger King and others. Though the varied brands have different offerings as their core product offering, many of the firms have intense fierce competitive pricing and innovations in marketing and product launch to entice potential target audiences. </w:t>
      </w:r>
    </w:p>
    <w:p w:rsidR="0038159A" w:rsidRPr="003574F1" w:rsidRDefault="0038159A" w:rsidP="0038159A">
      <w:pPr>
        <w:pStyle w:val="Heading2"/>
        <w:rPr>
          <w:lang w:val="en-GB"/>
        </w:rPr>
      </w:pPr>
      <w:bookmarkStart w:id="5" w:name="_Toc145768716"/>
      <w:r w:rsidRPr="003574F1">
        <w:rPr>
          <w:lang w:val="en-GB"/>
        </w:rPr>
        <w:t>3.3 VRIO Analysis</w:t>
      </w:r>
      <w:bookmarkEnd w:id="5"/>
    </w:p>
    <w:p w:rsidR="0038159A" w:rsidRPr="003574F1" w:rsidRDefault="0038159A" w:rsidP="0038159A">
      <w:pPr>
        <w:rPr>
          <w:rFonts w:eastAsia="Times New Roman" w:cs="Times New Roman"/>
          <w:lang w:val="en-GB"/>
        </w:rPr>
      </w:pPr>
      <w:r w:rsidRPr="003574F1">
        <w:rPr>
          <w:rFonts w:eastAsia="Times New Roman" w:cs="Times New Roman"/>
          <w:lang w:val="en-GB"/>
        </w:rPr>
        <w:t xml:space="preserve">As per the view of </w:t>
      </w:r>
      <w:r w:rsidRPr="003574F1">
        <w:rPr>
          <w:rFonts w:eastAsia="Times New Roman" w:cs="Times New Roman"/>
          <w:color w:val="222222"/>
          <w:highlight w:val="white"/>
          <w:lang w:val="en-GB"/>
        </w:rPr>
        <w:t>Astawa (2022)</w:t>
      </w:r>
      <w:r w:rsidRPr="003574F1">
        <w:rPr>
          <w:rFonts w:eastAsia="Times New Roman" w:cs="Times New Roman"/>
          <w:lang w:val="en-GB"/>
        </w:rPr>
        <w:t xml:space="preserve"> the VRIO model consists of valuable, rare, inimitable and organisation. The tool is useful to analyse the form of internal resources and capabilities to attain competitive advantage. The following section </w:t>
      </w:r>
      <w:r w:rsidR="00CB1559" w:rsidRPr="003574F1">
        <w:rPr>
          <w:rFonts w:eastAsia="Times New Roman" w:cs="Times New Roman"/>
          <w:lang w:val="en-GB"/>
        </w:rPr>
        <w:t>o</w:t>
      </w:r>
      <w:r w:rsidRPr="003574F1">
        <w:rPr>
          <w:rFonts w:eastAsia="Times New Roman" w:cs="Times New Roman"/>
          <w:lang w:val="en-GB"/>
        </w:rPr>
        <w:t xml:space="preserve">explores the VRIO assessment for the capabilities and resources influencing the case study fast-food ‘Delicious’. It assesses the core competencies the firm needs to build for sustainable competitive advantage. </w:t>
      </w:r>
    </w:p>
    <w:p w:rsidR="00D42EF3" w:rsidRPr="003574F1" w:rsidRDefault="00D42EF3" w:rsidP="0038159A">
      <w:pPr>
        <w:rPr>
          <w:rFonts w:eastAsia="Times New Roman" w:cs="Times New Roman"/>
          <w:lang w:val="en-GB"/>
        </w:rPr>
      </w:pPr>
    </w:p>
    <w:tbl>
      <w:tblPr>
        <w:tblStyle w:val="TableGrid"/>
        <w:tblW w:w="0" w:type="auto"/>
        <w:tblLook w:val="04A0"/>
      </w:tblPr>
      <w:tblGrid>
        <w:gridCol w:w="1404"/>
        <w:gridCol w:w="1296"/>
        <w:gridCol w:w="1170"/>
        <w:gridCol w:w="1152"/>
        <w:gridCol w:w="1239"/>
        <w:gridCol w:w="1286"/>
        <w:gridCol w:w="1469"/>
      </w:tblGrid>
      <w:tr w:rsidR="00D42EF3" w:rsidRPr="003574F1" w:rsidTr="00B3742C">
        <w:tc>
          <w:tcPr>
            <w:tcW w:w="1404" w:type="dxa"/>
          </w:tcPr>
          <w:p w:rsidR="00D42EF3" w:rsidRPr="003574F1" w:rsidRDefault="00D42EF3" w:rsidP="00D42EF3">
            <w:pPr>
              <w:rPr>
                <w:rFonts w:eastAsia="Times New Roman" w:cs="Times New Roman"/>
                <w:lang w:val="en-GB"/>
              </w:rPr>
            </w:pPr>
            <w:r w:rsidRPr="003574F1">
              <w:rPr>
                <w:rFonts w:eastAsia="Times New Roman" w:cs="Times New Roman"/>
                <w:lang w:val="en-GB"/>
              </w:rPr>
              <w:t>Factors</w:t>
            </w:r>
          </w:p>
        </w:tc>
        <w:tc>
          <w:tcPr>
            <w:tcW w:w="1296" w:type="dxa"/>
          </w:tcPr>
          <w:p w:rsidR="00D42EF3" w:rsidRPr="003574F1" w:rsidRDefault="00D42EF3" w:rsidP="00D42EF3">
            <w:pPr>
              <w:rPr>
                <w:rFonts w:eastAsia="Times New Roman" w:cs="Times New Roman"/>
                <w:lang w:val="en-GB"/>
              </w:rPr>
            </w:pPr>
            <w:r w:rsidRPr="003574F1">
              <w:rPr>
                <w:rFonts w:eastAsia="Times New Roman" w:cs="Times New Roman"/>
                <w:lang w:val="en-GB"/>
              </w:rPr>
              <w:t>Companies</w:t>
            </w:r>
          </w:p>
        </w:tc>
        <w:tc>
          <w:tcPr>
            <w:tcW w:w="1170" w:type="dxa"/>
          </w:tcPr>
          <w:p w:rsidR="00D42EF3" w:rsidRPr="003574F1" w:rsidRDefault="00D42EF3" w:rsidP="00D42EF3">
            <w:pPr>
              <w:rPr>
                <w:rFonts w:eastAsia="Times New Roman" w:cs="Times New Roman"/>
                <w:lang w:val="en-GB"/>
              </w:rPr>
            </w:pPr>
            <w:r w:rsidRPr="003574F1">
              <w:rPr>
                <w:rFonts w:eastAsia="Times New Roman" w:cs="Times New Roman"/>
                <w:b/>
                <w:bCs/>
                <w:lang w:val="en-GB"/>
              </w:rPr>
              <w:t>Value</w:t>
            </w:r>
          </w:p>
        </w:tc>
        <w:tc>
          <w:tcPr>
            <w:tcW w:w="1152" w:type="dxa"/>
          </w:tcPr>
          <w:p w:rsidR="00D42EF3" w:rsidRPr="003574F1" w:rsidRDefault="00D42EF3" w:rsidP="00D42EF3">
            <w:pPr>
              <w:rPr>
                <w:rFonts w:eastAsia="Times New Roman" w:cs="Times New Roman"/>
                <w:lang w:val="en-GB"/>
              </w:rPr>
            </w:pPr>
            <w:r w:rsidRPr="003574F1">
              <w:rPr>
                <w:rFonts w:eastAsia="Times New Roman" w:cs="Times New Roman"/>
                <w:b/>
                <w:bCs/>
                <w:lang w:val="en-GB"/>
              </w:rPr>
              <w:t>Rare</w:t>
            </w:r>
          </w:p>
        </w:tc>
        <w:tc>
          <w:tcPr>
            <w:tcW w:w="1239" w:type="dxa"/>
          </w:tcPr>
          <w:p w:rsidR="00D42EF3" w:rsidRPr="003574F1" w:rsidRDefault="00D42EF3" w:rsidP="00D42EF3">
            <w:pPr>
              <w:rPr>
                <w:rFonts w:eastAsia="Times New Roman" w:cs="Times New Roman"/>
                <w:lang w:val="en-GB"/>
              </w:rPr>
            </w:pPr>
            <w:r w:rsidRPr="003574F1">
              <w:rPr>
                <w:rFonts w:eastAsia="Times New Roman" w:cs="Times New Roman"/>
                <w:b/>
                <w:bCs/>
                <w:lang w:val="en-GB"/>
              </w:rPr>
              <w:t>Imitable</w:t>
            </w:r>
          </w:p>
        </w:tc>
        <w:tc>
          <w:tcPr>
            <w:tcW w:w="1286" w:type="dxa"/>
          </w:tcPr>
          <w:p w:rsidR="00D42EF3" w:rsidRPr="003574F1" w:rsidRDefault="00D42EF3" w:rsidP="00D42EF3">
            <w:pPr>
              <w:rPr>
                <w:rFonts w:eastAsia="Times New Roman" w:cs="Times New Roman"/>
                <w:lang w:val="en-GB"/>
              </w:rPr>
            </w:pPr>
            <w:r w:rsidRPr="003574F1">
              <w:rPr>
                <w:rFonts w:eastAsia="Times New Roman" w:cs="Times New Roman"/>
                <w:b/>
                <w:bCs/>
                <w:lang w:val="en-GB"/>
              </w:rPr>
              <w:t>Organised</w:t>
            </w:r>
          </w:p>
        </w:tc>
        <w:tc>
          <w:tcPr>
            <w:tcW w:w="1469" w:type="dxa"/>
          </w:tcPr>
          <w:p w:rsidR="00D42EF3" w:rsidRPr="003574F1" w:rsidRDefault="00D42EF3" w:rsidP="00D42EF3">
            <w:pPr>
              <w:rPr>
                <w:rFonts w:eastAsia="Times New Roman" w:cs="Times New Roman"/>
                <w:lang w:val="en-GB"/>
              </w:rPr>
            </w:pPr>
            <w:r w:rsidRPr="003574F1">
              <w:rPr>
                <w:rFonts w:eastAsia="Times New Roman" w:cs="Times New Roman"/>
                <w:b/>
                <w:bCs/>
                <w:lang w:val="en-GB"/>
              </w:rPr>
              <w:t xml:space="preserve">Competitive advantage </w:t>
            </w:r>
          </w:p>
        </w:tc>
      </w:tr>
      <w:tr w:rsidR="008C6340" w:rsidRPr="003574F1" w:rsidTr="00B3742C">
        <w:tc>
          <w:tcPr>
            <w:tcW w:w="1404" w:type="dxa"/>
            <w:vMerge w:val="restart"/>
          </w:tcPr>
          <w:p w:rsidR="008C6340" w:rsidRPr="003574F1" w:rsidRDefault="00B3742C" w:rsidP="00D42EF3">
            <w:pPr>
              <w:rPr>
                <w:rFonts w:eastAsia="Times New Roman" w:cs="Times New Roman"/>
                <w:lang w:val="en-GB"/>
              </w:rPr>
            </w:pPr>
            <w:r w:rsidRPr="003574F1">
              <w:rPr>
                <w:rFonts w:eastAsia="Times New Roman" w:cs="Times New Roman"/>
                <w:lang w:val="en-GB"/>
              </w:rPr>
              <w:t xml:space="preserve">Food offering as per consumer demand </w:t>
            </w:r>
          </w:p>
        </w:tc>
        <w:tc>
          <w:tcPr>
            <w:tcW w:w="1296" w:type="dxa"/>
          </w:tcPr>
          <w:p w:rsidR="008C6340" w:rsidRPr="003574F1" w:rsidRDefault="00B3742C" w:rsidP="00D42EF3">
            <w:pPr>
              <w:rPr>
                <w:rFonts w:eastAsia="Times New Roman" w:cs="Times New Roman"/>
                <w:lang w:val="en-GB"/>
              </w:rPr>
            </w:pPr>
            <w:r w:rsidRPr="003574F1">
              <w:rPr>
                <w:rFonts w:eastAsia="Times New Roman" w:cs="Times New Roman"/>
                <w:lang w:val="en-GB"/>
              </w:rPr>
              <w:t xml:space="preserve">Delicious </w:t>
            </w:r>
          </w:p>
        </w:tc>
        <w:tc>
          <w:tcPr>
            <w:tcW w:w="1170" w:type="dxa"/>
          </w:tcPr>
          <w:p w:rsidR="008C6340" w:rsidRPr="003574F1" w:rsidRDefault="00B3742C" w:rsidP="00D42EF3">
            <w:pPr>
              <w:rPr>
                <w:rFonts w:eastAsia="Times New Roman" w:cs="Times New Roman"/>
                <w:lang w:val="en-GB"/>
              </w:rPr>
            </w:pPr>
            <w:r w:rsidRPr="003574F1">
              <w:rPr>
                <w:rFonts w:eastAsia="Times New Roman" w:cs="Times New Roman"/>
                <w:lang w:val="en-GB"/>
              </w:rPr>
              <w:t>Yes</w:t>
            </w:r>
          </w:p>
        </w:tc>
        <w:tc>
          <w:tcPr>
            <w:tcW w:w="1152" w:type="dxa"/>
          </w:tcPr>
          <w:p w:rsidR="008C6340" w:rsidRPr="003574F1" w:rsidRDefault="00B3742C" w:rsidP="00D42EF3">
            <w:pPr>
              <w:rPr>
                <w:rFonts w:eastAsia="Times New Roman" w:cs="Times New Roman"/>
                <w:lang w:val="en-GB"/>
              </w:rPr>
            </w:pPr>
            <w:r w:rsidRPr="003574F1">
              <w:rPr>
                <w:rFonts w:eastAsia="Times New Roman" w:cs="Times New Roman"/>
                <w:lang w:val="en-GB"/>
              </w:rPr>
              <w:t>Yes</w:t>
            </w:r>
          </w:p>
        </w:tc>
        <w:tc>
          <w:tcPr>
            <w:tcW w:w="1239" w:type="dxa"/>
          </w:tcPr>
          <w:p w:rsidR="008C6340" w:rsidRPr="003574F1" w:rsidRDefault="00B3742C" w:rsidP="00D42EF3">
            <w:pPr>
              <w:rPr>
                <w:rFonts w:eastAsia="Times New Roman" w:cs="Times New Roman"/>
                <w:lang w:val="en-GB"/>
              </w:rPr>
            </w:pPr>
            <w:r w:rsidRPr="003574F1">
              <w:rPr>
                <w:rFonts w:eastAsia="Times New Roman" w:cs="Times New Roman"/>
                <w:lang w:val="en-GB"/>
              </w:rPr>
              <w:t>Yes</w:t>
            </w:r>
          </w:p>
        </w:tc>
        <w:tc>
          <w:tcPr>
            <w:tcW w:w="1286" w:type="dxa"/>
          </w:tcPr>
          <w:p w:rsidR="008C6340" w:rsidRPr="003574F1" w:rsidRDefault="00B3742C" w:rsidP="00D42EF3">
            <w:pPr>
              <w:rPr>
                <w:rFonts w:eastAsia="Times New Roman" w:cs="Times New Roman"/>
                <w:lang w:val="en-GB"/>
              </w:rPr>
            </w:pPr>
            <w:r w:rsidRPr="003574F1">
              <w:rPr>
                <w:rFonts w:eastAsia="Times New Roman" w:cs="Times New Roman"/>
                <w:lang w:val="en-GB"/>
              </w:rPr>
              <w:t>Yes</w:t>
            </w:r>
          </w:p>
        </w:tc>
        <w:tc>
          <w:tcPr>
            <w:tcW w:w="1469" w:type="dxa"/>
          </w:tcPr>
          <w:p w:rsidR="008C6340" w:rsidRPr="003574F1" w:rsidRDefault="00B3742C" w:rsidP="00D42EF3">
            <w:pPr>
              <w:rPr>
                <w:rFonts w:eastAsia="Times New Roman" w:cs="Times New Roman"/>
                <w:lang w:val="en-GB"/>
              </w:rPr>
            </w:pPr>
            <w:r w:rsidRPr="003574F1">
              <w:rPr>
                <w:rFonts w:eastAsia="Times New Roman" w:cs="Times New Roman"/>
                <w:lang w:val="en-GB"/>
              </w:rPr>
              <w:t xml:space="preserve">Sustained competitive </w:t>
            </w:r>
            <w:r w:rsidR="00F72A26" w:rsidRPr="003574F1">
              <w:rPr>
                <w:rFonts w:eastAsia="Times New Roman" w:cs="Times New Roman"/>
                <w:lang w:val="en-GB"/>
              </w:rPr>
              <w:t xml:space="preserve">advantage </w:t>
            </w:r>
          </w:p>
        </w:tc>
      </w:tr>
      <w:tr w:rsidR="008C6340" w:rsidRPr="003574F1" w:rsidTr="00B3742C">
        <w:tc>
          <w:tcPr>
            <w:tcW w:w="1404" w:type="dxa"/>
            <w:vMerge/>
          </w:tcPr>
          <w:p w:rsidR="008C6340" w:rsidRPr="003574F1" w:rsidRDefault="008C6340" w:rsidP="00D42EF3">
            <w:pPr>
              <w:rPr>
                <w:rFonts w:eastAsia="Times New Roman" w:cs="Times New Roman"/>
                <w:lang w:val="en-GB"/>
              </w:rPr>
            </w:pPr>
          </w:p>
        </w:tc>
        <w:tc>
          <w:tcPr>
            <w:tcW w:w="1296" w:type="dxa"/>
          </w:tcPr>
          <w:p w:rsidR="008C6340" w:rsidRPr="003574F1" w:rsidRDefault="00B3742C" w:rsidP="00D42EF3">
            <w:pPr>
              <w:rPr>
                <w:rFonts w:eastAsia="Times New Roman" w:cs="Times New Roman"/>
                <w:lang w:val="en-GB"/>
              </w:rPr>
            </w:pPr>
            <w:r w:rsidRPr="003574F1">
              <w:rPr>
                <w:rFonts w:eastAsia="Times New Roman" w:cs="Times New Roman"/>
                <w:lang w:val="en-GB"/>
              </w:rPr>
              <w:t>Pret-A-Manger</w:t>
            </w:r>
          </w:p>
        </w:tc>
        <w:tc>
          <w:tcPr>
            <w:tcW w:w="1170" w:type="dxa"/>
          </w:tcPr>
          <w:p w:rsidR="008C6340" w:rsidRPr="003574F1" w:rsidRDefault="00CB1559" w:rsidP="00D42EF3">
            <w:pPr>
              <w:rPr>
                <w:rFonts w:eastAsia="Times New Roman" w:cs="Times New Roman"/>
                <w:lang w:val="en-GB"/>
              </w:rPr>
            </w:pPr>
            <w:r w:rsidRPr="003574F1">
              <w:rPr>
                <w:rFonts w:eastAsia="Times New Roman" w:cs="Times New Roman"/>
                <w:lang w:val="en-GB"/>
              </w:rPr>
              <w:t xml:space="preserve">Yes </w:t>
            </w:r>
          </w:p>
        </w:tc>
        <w:tc>
          <w:tcPr>
            <w:tcW w:w="1152" w:type="dxa"/>
          </w:tcPr>
          <w:p w:rsidR="008C6340" w:rsidRPr="003574F1" w:rsidRDefault="00CB1559" w:rsidP="00D42EF3">
            <w:pPr>
              <w:rPr>
                <w:rFonts w:eastAsia="Times New Roman" w:cs="Times New Roman"/>
                <w:lang w:val="en-GB"/>
              </w:rPr>
            </w:pPr>
            <w:r w:rsidRPr="003574F1">
              <w:rPr>
                <w:rFonts w:eastAsia="Times New Roman" w:cs="Times New Roman"/>
                <w:lang w:val="en-GB"/>
              </w:rPr>
              <w:t>No</w:t>
            </w:r>
          </w:p>
        </w:tc>
        <w:tc>
          <w:tcPr>
            <w:tcW w:w="1239" w:type="dxa"/>
          </w:tcPr>
          <w:p w:rsidR="008C6340" w:rsidRPr="003574F1" w:rsidRDefault="00CB1559" w:rsidP="00D42EF3">
            <w:pPr>
              <w:rPr>
                <w:rFonts w:eastAsia="Times New Roman" w:cs="Times New Roman"/>
                <w:lang w:val="en-GB"/>
              </w:rPr>
            </w:pPr>
            <w:r w:rsidRPr="003574F1">
              <w:rPr>
                <w:rFonts w:eastAsia="Times New Roman" w:cs="Times New Roman"/>
                <w:lang w:val="en-GB"/>
              </w:rPr>
              <w:t>Yes</w:t>
            </w:r>
          </w:p>
        </w:tc>
        <w:tc>
          <w:tcPr>
            <w:tcW w:w="1286" w:type="dxa"/>
          </w:tcPr>
          <w:p w:rsidR="008C6340" w:rsidRPr="003574F1" w:rsidRDefault="00CB1559" w:rsidP="00D42EF3">
            <w:pPr>
              <w:rPr>
                <w:rFonts w:eastAsia="Times New Roman" w:cs="Times New Roman"/>
                <w:lang w:val="en-GB"/>
              </w:rPr>
            </w:pPr>
            <w:r w:rsidRPr="003574F1">
              <w:rPr>
                <w:rFonts w:eastAsia="Times New Roman" w:cs="Times New Roman"/>
                <w:lang w:val="en-GB"/>
              </w:rPr>
              <w:t>Yes</w:t>
            </w:r>
          </w:p>
        </w:tc>
        <w:tc>
          <w:tcPr>
            <w:tcW w:w="1469" w:type="dxa"/>
          </w:tcPr>
          <w:p w:rsidR="008C6340" w:rsidRPr="003574F1" w:rsidRDefault="00CB1559" w:rsidP="00D42EF3">
            <w:pPr>
              <w:rPr>
                <w:rFonts w:eastAsia="Times New Roman" w:cs="Times New Roman"/>
                <w:lang w:val="en-GB"/>
              </w:rPr>
            </w:pPr>
            <w:r w:rsidRPr="003574F1">
              <w:rPr>
                <w:rFonts w:eastAsia="Times New Roman" w:cs="Times New Roman"/>
                <w:lang w:val="en-GB"/>
              </w:rPr>
              <w:t>Competitive advantage</w:t>
            </w:r>
          </w:p>
        </w:tc>
      </w:tr>
      <w:tr w:rsidR="008C6340" w:rsidRPr="003574F1" w:rsidTr="00B3742C">
        <w:tc>
          <w:tcPr>
            <w:tcW w:w="1404" w:type="dxa"/>
            <w:vMerge/>
          </w:tcPr>
          <w:p w:rsidR="008C6340" w:rsidRPr="003574F1" w:rsidRDefault="008C6340" w:rsidP="00D42EF3">
            <w:pPr>
              <w:rPr>
                <w:rFonts w:eastAsia="Times New Roman" w:cs="Times New Roman"/>
                <w:lang w:val="en-GB"/>
              </w:rPr>
            </w:pPr>
          </w:p>
        </w:tc>
        <w:tc>
          <w:tcPr>
            <w:tcW w:w="1296" w:type="dxa"/>
          </w:tcPr>
          <w:p w:rsidR="008C6340" w:rsidRPr="003574F1" w:rsidRDefault="00B3742C" w:rsidP="00D42EF3">
            <w:pPr>
              <w:rPr>
                <w:rFonts w:eastAsia="Times New Roman" w:cs="Times New Roman"/>
                <w:lang w:val="en-GB"/>
              </w:rPr>
            </w:pPr>
            <w:r w:rsidRPr="003574F1">
              <w:rPr>
                <w:rFonts w:eastAsia="Times New Roman" w:cs="Times New Roman"/>
                <w:lang w:val="en-GB"/>
              </w:rPr>
              <w:t>Costa Coffee</w:t>
            </w:r>
          </w:p>
        </w:tc>
        <w:tc>
          <w:tcPr>
            <w:tcW w:w="1170" w:type="dxa"/>
          </w:tcPr>
          <w:p w:rsidR="008C6340" w:rsidRPr="003574F1" w:rsidRDefault="00CB1559" w:rsidP="00D42EF3">
            <w:pPr>
              <w:rPr>
                <w:rFonts w:eastAsia="Times New Roman" w:cs="Times New Roman"/>
                <w:lang w:val="en-GB"/>
              </w:rPr>
            </w:pPr>
            <w:r w:rsidRPr="003574F1">
              <w:rPr>
                <w:rFonts w:eastAsia="Times New Roman" w:cs="Times New Roman"/>
                <w:lang w:val="en-GB"/>
              </w:rPr>
              <w:t>No</w:t>
            </w:r>
          </w:p>
        </w:tc>
        <w:tc>
          <w:tcPr>
            <w:tcW w:w="1152" w:type="dxa"/>
          </w:tcPr>
          <w:p w:rsidR="008C6340" w:rsidRPr="003574F1" w:rsidRDefault="00CB1559" w:rsidP="00D42EF3">
            <w:pPr>
              <w:rPr>
                <w:rFonts w:eastAsia="Times New Roman" w:cs="Times New Roman"/>
                <w:lang w:val="en-GB"/>
              </w:rPr>
            </w:pPr>
            <w:r w:rsidRPr="003574F1">
              <w:rPr>
                <w:rFonts w:eastAsia="Times New Roman" w:cs="Times New Roman"/>
                <w:lang w:val="en-GB"/>
              </w:rPr>
              <w:t>Yes</w:t>
            </w:r>
          </w:p>
        </w:tc>
        <w:tc>
          <w:tcPr>
            <w:tcW w:w="1239" w:type="dxa"/>
          </w:tcPr>
          <w:p w:rsidR="008C6340" w:rsidRPr="003574F1" w:rsidRDefault="00CB1559" w:rsidP="00D42EF3">
            <w:pPr>
              <w:rPr>
                <w:rFonts w:eastAsia="Times New Roman" w:cs="Times New Roman"/>
                <w:lang w:val="en-GB"/>
              </w:rPr>
            </w:pPr>
            <w:r w:rsidRPr="003574F1">
              <w:rPr>
                <w:rFonts w:eastAsia="Times New Roman" w:cs="Times New Roman"/>
                <w:lang w:val="en-GB"/>
              </w:rPr>
              <w:t>No</w:t>
            </w:r>
          </w:p>
        </w:tc>
        <w:tc>
          <w:tcPr>
            <w:tcW w:w="1286" w:type="dxa"/>
          </w:tcPr>
          <w:p w:rsidR="008C6340" w:rsidRPr="003574F1" w:rsidRDefault="00CB1559" w:rsidP="00D42EF3">
            <w:pPr>
              <w:rPr>
                <w:rFonts w:eastAsia="Times New Roman" w:cs="Times New Roman"/>
                <w:lang w:val="en-GB"/>
              </w:rPr>
            </w:pPr>
            <w:r w:rsidRPr="003574F1">
              <w:rPr>
                <w:rFonts w:eastAsia="Times New Roman" w:cs="Times New Roman"/>
                <w:lang w:val="en-GB"/>
              </w:rPr>
              <w:t>Yes</w:t>
            </w:r>
          </w:p>
        </w:tc>
        <w:tc>
          <w:tcPr>
            <w:tcW w:w="1469" w:type="dxa"/>
          </w:tcPr>
          <w:p w:rsidR="008C6340" w:rsidRPr="003574F1" w:rsidRDefault="00CB1559" w:rsidP="00D42EF3">
            <w:pPr>
              <w:rPr>
                <w:rFonts w:eastAsia="Times New Roman" w:cs="Times New Roman"/>
                <w:lang w:val="en-GB"/>
              </w:rPr>
            </w:pPr>
            <w:r w:rsidRPr="003574F1">
              <w:rPr>
                <w:rFonts w:eastAsia="Times New Roman" w:cs="Times New Roman"/>
                <w:lang w:val="en-GB"/>
              </w:rPr>
              <w:t xml:space="preserve">Partial competitive advantage </w:t>
            </w:r>
          </w:p>
        </w:tc>
      </w:tr>
      <w:tr w:rsidR="00B3742C" w:rsidRPr="003574F1" w:rsidTr="00B3742C">
        <w:tc>
          <w:tcPr>
            <w:tcW w:w="1404" w:type="dxa"/>
            <w:vMerge w:val="restart"/>
          </w:tcPr>
          <w:p w:rsidR="00B3742C" w:rsidRPr="003574F1" w:rsidRDefault="00B3742C" w:rsidP="00B3742C">
            <w:pPr>
              <w:rPr>
                <w:rFonts w:eastAsia="Times New Roman" w:cs="Times New Roman"/>
                <w:lang w:val="en-GB"/>
              </w:rPr>
            </w:pPr>
            <w:r w:rsidRPr="003574F1">
              <w:rPr>
                <w:rFonts w:eastAsia="Times New Roman" w:cs="Times New Roman"/>
                <w:lang w:val="en-GB"/>
              </w:rPr>
              <w:t>Competitive pricing</w:t>
            </w:r>
          </w:p>
        </w:tc>
        <w:tc>
          <w:tcPr>
            <w:tcW w:w="1296" w:type="dxa"/>
          </w:tcPr>
          <w:p w:rsidR="00B3742C" w:rsidRPr="003574F1" w:rsidRDefault="00B3742C" w:rsidP="00B3742C">
            <w:pPr>
              <w:rPr>
                <w:rFonts w:eastAsia="Times New Roman" w:cs="Times New Roman"/>
                <w:lang w:val="en-GB"/>
              </w:rPr>
            </w:pPr>
            <w:r w:rsidRPr="003574F1">
              <w:rPr>
                <w:rFonts w:eastAsia="Times New Roman" w:cs="Times New Roman"/>
                <w:lang w:val="en-GB"/>
              </w:rPr>
              <w:t xml:space="preserve">Delicious </w:t>
            </w:r>
          </w:p>
        </w:tc>
        <w:tc>
          <w:tcPr>
            <w:tcW w:w="1170"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152"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239" w:type="dxa"/>
          </w:tcPr>
          <w:p w:rsidR="00B3742C" w:rsidRPr="003574F1" w:rsidRDefault="00B3742C" w:rsidP="00B3742C">
            <w:pPr>
              <w:rPr>
                <w:rFonts w:eastAsia="Times New Roman" w:cs="Times New Roman"/>
                <w:lang w:val="en-GB"/>
              </w:rPr>
            </w:pPr>
            <w:r w:rsidRPr="003574F1">
              <w:rPr>
                <w:rFonts w:eastAsia="Times New Roman" w:cs="Times New Roman"/>
                <w:lang w:val="en-GB"/>
              </w:rPr>
              <w:t>No</w:t>
            </w:r>
          </w:p>
        </w:tc>
        <w:tc>
          <w:tcPr>
            <w:tcW w:w="1286"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469" w:type="dxa"/>
          </w:tcPr>
          <w:p w:rsidR="00B3742C" w:rsidRPr="003574F1" w:rsidRDefault="00F72A26" w:rsidP="00B3742C">
            <w:pPr>
              <w:rPr>
                <w:rFonts w:eastAsia="Times New Roman" w:cs="Times New Roman"/>
                <w:lang w:val="en-GB"/>
              </w:rPr>
            </w:pPr>
            <w:r w:rsidRPr="003574F1">
              <w:rPr>
                <w:rFonts w:eastAsia="Times New Roman" w:cs="Times New Roman"/>
                <w:lang w:val="en-GB"/>
              </w:rPr>
              <w:t xml:space="preserve">Competitive advantage </w:t>
            </w:r>
          </w:p>
        </w:tc>
      </w:tr>
      <w:tr w:rsidR="00B3742C" w:rsidRPr="003574F1" w:rsidTr="00B3742C">
        <w:tc>
          <w:tcPr>
            <w:tcW w:w="1404" w:type="dxa"/>
            <w:vMerge/>
          </w:tcPr>
          <w:p w:rsidR="00B3742C" w:rsidRPr="003574F1" w:rsidRDefault="00B3742C" w:rsidP="00B3742C">
            <w:pPr>
              <w:rPr>
                <w:rFonts w:eastAsia="Times New Roman" w:cs="Times New Roman"/>
                <w:lang w:val="en-GB"/>
              </w:rPr>
            </w:pPr>
          </w:p>
        </w:tc>
        <w:tc>
          <w:tcPr>
            <w:tcW w:w="1296" w:type="dxa"/>
          </w:tcPr>
          <w:p w:rsidR="00B3742C" w:rsidRPr="003574F1" w:rsidRDefault="00B3742C" w:rsidP="00B3742C">
            <w:pPr>
              <w:rPr>
                <w:rFonts w:eastAsia="Times New Roman" w:cs="Times New Roman"/>
                <w:lang w:val="en-GB"/>
              </w:rPr>
            </w:pPr>
            <w:r w:rsidRPr="003574F1">
              <w:rPr>
                <w:rFonts w:eastAsia="Times New Roman" w:cs="Times New Roman"/>
                <w:lang w:val="en-GB"/>
              </w:rPr>
              <w:t>Pret-A-Manger</w:t>
            </w:r>
          </w:p>
        </w:tc>
        <w:tc>
          <w:tcPr>
            <w:tcW w:w="1170"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152" w:type="dxa"/>
          </w:tcPr>
          <w:p w:rsidR="00B3742C" w:rsidRPr="003574F1" w:rsidRDefault="00CB1559" w:rsidP="00B3742C">
            <w:pPr>
              <w:rPr>
                <w:rFonts w:eastAsia="Times New Roman" w:cs="Times New Roman"/>
                <w:lang w:val="en-GB"/>
              </w:rPr>
            </w:pPr>
            <w:r w:rsidRPr="003574F1">
              <w:rPr>
                <w:rFonts w:eastAsia="Times New Roman" w:cs="Times New Roman"/>
                <w:lang w:val="en-GB"/>
              </w:rPr>
              <w:t>No</w:t>
            </w:r>
          </w:p>
        </w:tc>
        <w:tc>
          <w:tcPr>
            <w:tcW w:w="1239"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286"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469" w:type="dxa"/>
          </w:tcPr>
          <w:p w:rsidR="00B3742C" w:rsidRPr="003574F1" w:rsidRDefault="00CB1559" w:rsidP="00B3742C">
            <w:pPr>
              <w:rPr>
                <w:rFonts w:eastAsia="Times New Roman" w:cs="Times New Roman"/>
                <w:lang w:val="en-GB"/>
              </w:rPr>
            </w:pPr>
            <w:r w:rsidRPr="003574F1">
              <w:rPr>
                <w:rFonts w:eastAsia="Times New Roman" w:cs="Times New Roman"/>
                <w:lang w:val="en-GB"/>
              </w:rPr>
              <w:t>Competitive advantage</w:t>
            </w:r>
          </w:p>
        </w:tc>
      </w:tr>
      <w:tr w:rsidR="00B3742C" w:rsidRPr="003574F1" w:rsidTr="00B3742C">
        <w:tc>
          <w:tcPr>
            <w:tcW w:w="1404" w:type="dxa"/>
            <w:vMerge/>
          </w:tcPr>
          <w:p w:rsidR="00B3742C" w:rsidRPr="003574F1" w:rsidRDefault="00B3742C" w:rsidP="00B3742C">
            <w:pPr>
              <w:rPr>
                <w:rFonts w:eastAsia="Times New Roman" w:cs="Times New Roman"/>
                <w:lang w:val="en-GB"/>
              </w:rPr>
            </w:pPr>
          </w:p>
        </w:tc>
        <w:tc>
          <w:tcPr>
            <w:tcW w:w="1296" w:type="dxa"/>
          </w:tcPr>
          <w:p w:rsidR="00B3742C" w:rsidRPr="003574F1" w:rsidRDefault="00B3742C" w:rsidP="00B3742C">
            <w:pPr>
              <w:rPr>
                <w:rFonts w:eastAsia="Times New Roman" w:cs="Times New Roman"/>
                <w:lang w:val="en-GB"/>
              </w:rPr>
            </w:pPr>
            <w:r w:rsidRPr="003574F1">
              <w:rPr>
                <w:rFonts w:eastAsia="Times New Roman" w:cs="Times New Roman"/>
                <w:lang w:val="en-GB"/>
              </w:rPr>
              <w:t>Costa Coffee</w:t>
            </w:r>
          </w:p>
        </w:tc>
        <w:tc>
          <w:tcPr>
            <w:tcW w:w="1170" w:type="dxa"/>
          </w:tcPr>
          <w:p w:rsidR="00B3742C" w:rsidRPr="003574F1" w:rsidRDefault="00CB1559" w:rsidP="00B3742C">
            <w:pPr>
              <w:rPr>
                <w:rFonts w:eastAsia="Times New Roman" w:cs="Times New Roman"/>
                <w:lang w:val="en-GB"/>
              </w:rPr>
            </w:pPr>
            <w:r w:rsidRPr="003574F1">
              <w:rPr>
                <w:rFonts w:eastAsia="Times New Roman" w:cs="Times New Roman"/>
                <w:lang w:val="en-GB"/>
              </w:rPr>
              <w:t>No</w:t>
            </w:r>
          </w:p>
        </w:tc>
        <w:tc>
          <w:tcPr>
            <w:tcW w:w="1152"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239"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286"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469" w:type="dxa"/>
          </w:tcPr>
          <w:p w:rsidR="00B3742C" w:rsidRPr="003574F1" w:rsidRDefault="00CB1559" w:rsidP="00B3742C">
            <w:pPr>
              <w:rPr>
                <w:rFonts w:eastAsia="Times New Roman" w:cs="Times New Roman"/>
                <w:lang w:val="en-GB"/>
              </w:rPr>
            </w:pPr>
            <w:r w:rsidRPr="003574F1">
              <w:rPr>
                <w:rFonts w:eastAsia="Times New Roman" w:cs="Times New Roman"/>
                <w:lang w:val="en-GB"/>
              </w:rPr>
              <w:t>Partial competitive advantage</w:t>
            </w:r>
          </w:p>
        </w:tc>
      </w:tr>
      <w:tr w:rsidR="00B3742C" w:rsidRPr="003574F1" w:rsidTr="00B3742C">
        <w:tc>
          <w:tcPr>
            <w:tcW w:w="1404" w:type="dxa"/>
            <w:vMerge w:val="restart"/>
          </w:tcPr>
          <w:p w:rsidR="00B3742C" w:rsidRPr="003574F1" w:rsidRDefault="00B3742C" w:rsidP="00B3742C">
            <w:pPr>
              <w:rPr>
                <w:rFonts w:eastAsia="Times New Roman" w:cs="Times New Roman"/>
                <w:lang w:val="en-GB"/>
              </w:rPr>
            </w:pPr>
            <w:r w:rsidRPr="003574F1">
              <w:rPr>
                <w:rFonts w:eastAsia="Times New Roman" w:cs="Times New Roman"/>
                <w:lang w:val="en-GB"/>
              </w:rPr>
              <w:t>Expansive supply chain</w:t>
            </w:r>
          </w:p>
        </w:tc>
        <w:tc>
          <w:tcPr>
            <w:tcW w:w="1296" w:type="dxa"/>
          </w:tcPr>
          <w:p w:rsidR="00B3742C" w:rsidRPr="003574F1" w:rsidRDefault="00B3742C" w:rsidP="00B3742C">
            <w:pPr>
              <w:rPr>
                <w:rFonts w:eastAsia="Times New Roman" w:cs="Times New Roman"/>
                <w:lang w:val="en-GB"/>
              </w:rPr>
            </w:pPr>
            <w:r w:rsidRPr="003574F1">
              <w:rPr>
                <w:rFonts w:eastAsia="Times New Roman" w:cs="Times New Roman"/>
                <w:lang w:val="en-GB"/>
              </w:rPr>
              <w:t xml:space="preserve">Delicious </w:t>
            </w:r>
          </w:p>
        </w:tc>
        <w:tc>
          <w:tcPr>
            <w:tcW w:w="1170"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152"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239"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286"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469" w:type="dxa"/>
          </w:tcPr>
          <w:p w:rsidR="00B3742C" w:rsidRPr="003574F1" w:rsidRDefault="00F72A26" w:rsidP="00B3742C">
            <w:pPr>
              <w:rPr>
                <w:rFonts w:eastAsia="Times New Roman" w:cs="Times New Roman"/>
                <w:lang w:val="en-GB"/>
              </w:rPr>
            </w:pPr>
            <w:r w:rsidRPr="003574F1">
              <w:rPr>
                <w:rFonts w:eastAsia="Times New Roman" w:cs="Times New Roman"/>
                <w:lang w:val="en-GB"/>
              </w:rPr>
              <w:t>Sustained competitive advantage</w:t>
            </w:r>
          </w:p>
        </w:tc>
      </w:tr>
      <w:tr w:rsidR="00B3742C" w:rsidRPr="003574F1" w:rsidTr="00B3742C">
        <w:tc>
          <w:tcPr>
            <w:tcW w:w="1404" w:type="dxa"/>
            <w:vMerge/>
          </w:tcPr>
          <w:p w:rsidR="00B3742C" w:rsidRPr="003574F1" w:rsidRDefault="00B3742C" w:rsidP="00B3742C">
            <w:pPr>
              <w:rPr>
                <w:rFonts w:eastAsia="Times New Roman" w:cs="Times New Roman"/>
                <w:lang w:val="en-GB"/>
              </w:rPr>
            </w:pPr>
          </w:p>
        </w:tc>
        <w:tc>
          <w:tcPr>
            <w:tcW w:w="1296" w:type="dxa"/>
          </w:tcPr>
          <w:p w:rsidR="00B3742C" w:rsidRPr="003574F1" w:rsidRDefault="00B3742C" w:rsidP="00B3742C">
            <w:pPr>
              <w:rPr>
                <w:rFonts w:eastAsia="Times New Roman" w:cs="Times New Roman"/>
                <w:lang w:val="en-GB"/>
              </w:rPr>
            </w:pPr>
            <w:r w:rsidRPr="003574F1">
              <w:rPr>
                <w:rFonts w:eastAsia="Times New Roman" w:cs="Times New Roman"/>
                <w:lang w:val="en-GB"/>
              </w:rPr>
              <w:t>Pret-A-Manger</w:t>
            </w:r>
          </w:p>
        </w:tc>
        <w:tc>
          <w:tcPr>
            <w:tcW w:w="1170"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152"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239"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286"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469" w:type="dxa"/>
          </w:tcPr>
          <w:p w:rsidR="00B3742C" w:rsidRPr="003574F1" w:rsidRDefault="00CB1559" w:rsidP="00B3742C">
            <w:pPr>
              <w:rPr>
                <w:rFonts w:eastAsia="Times New Roman" w:cs="Times New Roman"/>
                <w:lang w:val="en-GB"/>
              </w:rPr>
            </w:pPr>
            <w:r w:rsidRPr="003574F1">
              <w:rPr>
                <w:rFonts w:eastAsia="Times New Roman" w:cs="Times New Roman"/>
                <w:lang w:val="en-GB"/>
              </w:rPr>
              <w:t>Competitive advantage</w:t>
            </w:r>
          </w:p>
        </w:tc>
      </w:tr>
      <w:tr w:rsidR="00B3742C" w:rsidRPr="003574F1" w:rsidTr="00B3742C">
        <w:tc>
          <w:tcPr>
            <w:tcW w:w="1404" w:type="dxa"/>
            <w:vMerge/>
          </w:tcPr>
          <w:p w:rsidR="00B3742C" w:rsidRPr="003574F1" w:rsidRDefault="00B3742C" w:rsidP="00B3742C">
            <w:pPr>
              <w:rPr>
                <w:rFonts w:eastAsia="Times New Roman" w:cs="Times New Roman"/>
                <w:lang w:val="en-GB"/>
              </w:rPr>
            </w:pPr>
          </w:p>
        </w:tc>
        <w:tc>
          <w:tcPr>
            <w:tcW w:w="1296" w:type="dxa"/>
          </w:tcPr>
          <w:p w:rsidR="00B3742C" w:rsidRPr="003574F1" w:rsidRDefault="00B3742C" w:rsidP="00B3742C">
            <w:pPr>
              <w:rPr>
                <w:rFonts w:eastAsia="Times New Roman" w:cs="Times New Roman"/>
                <w:lang w:val="en-GB"/>
              </w:rPr>
            </w:pPr>
            <w:r w:rsidRPr="003574F1">
              <w:rPr>
                <w:rFonts w:eastAsia="Times New Roman" w:cs="Times New Roman"/>
                <w:lang w:val="en-GB"/>
              </w:rPr>
              <w:t>Costa Coffee</w:t>
            </w:r>
          </w:p>
        </w:tc>
        <w:tc>
          <w:tcPr>
            <w:tcW w:w="1170"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152"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239" w:type="dxa"/>
          </w:tcPr>
          <w:p w:rsidR="00B3742C" w:rsidRPr="003574F1" w:rsidRDefault="00CB1559" w:rsidP="00B3742C">
            <w:pPr>
              <w:rPr>
                <w:rFonts w:eastAsia="Times New Roman" w:cs="Times New Roman"/>
                <w:lang w:val="en-GB"/>
              </w:rPr>
            </w:pPr>
            <w:r w:rsidRPr="003574F1">
              <w:rPr>
                <w:rFonts w:eastAsia="Times New Roman" w:cs="Times New Roman"/>
                <w:lang w:val="en-GB"/>
              </w:rPr>
              <w:t>No</w:t>
            </w:r>
          </w:p>
        </w:tc>
        <w:tc>
          <w:tcPr>
            <w:tcW w:w="1286"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469" w:type="dxa"/>
          </w:tcPr>
          <w:p w:rsidR="00B3742C" w:rsidRPr="003574F1" w:rsidRDefault="00CB1559" w:rsidP="00B3742C">
            <w:pPr>
              <w:rPr>
                <w:rFonts w:eastAsia="Times New Roman" w:cs="Times New Roman"/>
                <w:lang w:val="en-GB"/>
              </w:rPr>
            </w:pPr>
            <w:r w:rsidRPr="003574F1">
              <w:rPr>
                <w:rFonts w:eastAsia="Times New Roman" w:cs="Times New Roman"/>
                <w:lang w:val="en-GB"/>
              </w:rPr>
              <w:t>Partial competitive advantage</w:t>
            </w:r>
          </w:p>
        </w:tc>
      </w:tr>
      <w:tr w:rsidR="00B3742C" w:rsidRPr="003574F1" w:rsidTr="00B3742C">
        <w:tc>
          <w:tcPr>
            <w:tcW w:w="1404" w:type="dxa"/>
            <w:vMerge w:val="restart"/>
          </w:tcPr>
          <w:p w:rsidR="00B3742C" w:rsidRPr="003574F1" w:rsidRDefault="00B3742C" w:rsidP="00B3742C">
            <w:pPr>
              <w:rPr>
                <w:rFonts w:eastAsia="Times New Roman" w:cs="Times New Roman"/>
                <w:lang w:val="en-GB"/>
              </w:rPr>
            </w:pPr>
            <w:r w:rsidRPr="003574F1">
              <w:rPr>
                <w:rFonts w:eastAsia="Times New Roman" w:cs="Times New Roman"/>
                <w:lang w:val="en-GB"/>
              </w:rPr>
              <w:t>Human resource</w:t>
            </w:r>
          </w:p>
        </w:tc>
        <w:tc>
          <w:tcPr>
            <w:tcW w:w="1296" w:type="dxa"/>
          </w:tcPr>
          <w:p w:rsidR="00B3742C" w:rsidRPr="003574F1" w:rsidRDefault="00B3742C" w:rsidP="00B3742C">
            <w:pPr>
              <w:rPr>
                <w:rFonts w:eastAsia="Times New Roman" w:cs="Times New Roman"/>
                <w:lang w:val="en-GB"/>
              </w:rPr>
            </w:pPr>
            <w:r w:rsidRPr="003574F1">
              <w:rPr>
                <w:rFonts w:eastAsia="Times New Roman" w:cs="Times New Roman"/>
                <w:lang w:val="en-GB"/>
              </w:rPr>
              <w:t xml:space="preserve">Delicious </w:t>
            </w:r>
          </w:p>
        </w:tc>
        <w:tc>
          <w:tcPr>
            <w:tcW w:w="1170"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152"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239"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286" w:type="dxa"/>
          </w:tcPr>
          <w:p w:rsidR="00B3742C" w:rsidRPr="003574F1" w:rsidRDefault="00B3742C" w:rsidP="00B3742C">
            <w:pPr>
              <w:rPr>
                <w:rFonts w:eastAsia="Times New Roman" w:cs="Times New Roman"/>
                <w:lang w:val="en-GB"/>
              </w:rPr>
            </w:pPr>
            <w:r w:rsidRPr="003574F1">
              <w:rPr>
                <w:rFonts w:eastAsia="Times New Roman" w:cs="Times New Roman"/>
                <w:lang w:val="en-GB"/>
              </w:rPr>
              <w:t>Yes</w:t>
            </w:r>
          </w:p>
        </w:tc>
        <w:tc>
          <w:tcPr>
            <w:tcW w:w="1469" w:type="dxa"/>
          </w:tcPr>
          <w:p w:rsidR="00B3742C" w:rsidRPr="003574F1" w:rsidRDefault="00F72A26" w:rsidP="00B3742C">
            <w:pPr>
              <w:rPr>
                <w:rFonts w:eastAsia="Times New Roman" w:cs="Times New Roman"/>
                <w:lang w:val="en-GB"/>
              </w:rPr>
            </w:pPr>
            <w:r w:rsidRPr="003574F1">
              <w:rPr>
                <w:rFonts w:eastAsia="Times New Roman" w:cs="Times New Roman"/>
                <w:lang w:val="en-GB"/>
              </w:rPr>
              <w:t>Sustained competitive advantage</w:t>
            </w:r>
          </w:p>
        </w:tc>
      </w:tr>
      <w:tr w:rsidR="00B3742C" w:rsidRPr="003574F1" w:rsidTr="00B3742C">
        <w:tc>
          <w:tcPr>
            <w:tcW w:w="1404" w:type="dxa"/>
            <w:vMerge/>
          </w:tcPr>
          <w:p w:rsidR="00B3742C" w:rsidRPr="003574F1" w:rsidRDefault="00B3742C" w:rsidP="00B3742C">
            <w:pPr>
              <w:rPr>
                <w:rFonts w:eastAsia="Times New Roman" w:cs="Times New Roman"/>
                <w:lang w:val="en-GB"/>
              </w:rPr>
            </w:pPr>
          </w:p>
        </w:tc>
        <w:tc>
          <w:tcPr>
            <w:tcW w:w="1296" w:type="dxa"/>
          </w:tcPr>
          <w:p w:rsidR="00B3742C" w:rsidRPr="003574F1" w:rsidRDefault="00B3742C" w:rsidP="00B3742C">
            <w:pPr>
              <w:rPr>
                <w:rFonts w:eastAsia="Times New Roman" w:cs="Times New Roman"/>
                <w:lang w:val="en-GB"/>
              </w:rPr>
            </w:pPr>
            <w:r w:rsidRPr="003574F1">
              <w:rPr>
                <w:rFonts w:eastAsia="Times New Roman" w:cs="Times New Roman"/>
                <w:lang w:val="en-GB"/>
              </w:rPr>
              <w:t>Pret-A-Manger</w:t>
            </w:r>
          </w:p>
        </w:tc>
        <w:tc>
          <w:tcPr>
            <w:tcW w:w="1170"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152" w:type="dxa"/>
          </w:tcPr>
          <w:p w:rsidR="00B3742C" w:rsidRPr="003574F1" w:rsidRDefault="00CB1559" w:rsidP="00B3742C">
            <w:pPr>
              <w:rPr>
                <w:rFonts w:eastAsia="Times New Roman" w:cs="Times New Roman"/>
                <w:lang w:val="en-GB"/>
              </w:rPr>
            </w:pPr>
            <w:r w:rsidRPr="003574F1">
              <w:rPr>
                <w:rFonts w:eastAsia="Times New Roman" w:cs="Times New Roman"/>
                <w:lang w:val="en-GB"/>
              </w:rPr>
              <w:t>No</w:t>
            </w:r>
          </w:p>
        </w:tc>
        <w:tc>
          <w:tcPr>
            <w:tcW w:w="1239"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286"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469" w:type="dxa"/>
          </w:tcPr>
          <w:p w:rsidR="00B3742C" w:rsidRPr="003574F1" w:rsidRDefault="00CB1559" w:rsidP="00B3742C">
            <w:pPr>
              <w:rPr>
                <w:rFonts w:eastAsia="Times New Roman" w:cs="Times New Roman"/>
                <w:lang w:val="en-GB"/>
              </w:rPr>
            </w:pPr>
            <w:r w:rsidRPr="003574F1">
              <w:rPr>
                <w:rFonts w:eastAsia="Times New Roman" w:cs="Times New Roman"/>
                <w:lang w:val="en-GB"/>
              </w:rPr>
              <w:t xml:space="preserve">Partial competitive advantage </w:t>
            </w:r>
          </w:p>
        </w:tc>
      </w:tr>
      <w:tr w:rsidR="00B3742C" w:rsidRPr="003574F1" w:rsidTr="00B3742C">
        <w:tc>
          <w:tcPr>
            <w:tcW w:w="1404" w:type="dxa"/>
            <w:vMerge/>
          </w:tcPr>
          <w:p w:rsidR="00B3742C" w:rsidRPr="003574F1" w:rsidRDefault="00B3742C" w:rsidP="00B3742C">
            <w:pPr>
              <w:rPr>
                <w:rFonts w:eastAsia="Times New Roman" w:cs="Times New Roman"/>
                <w:lang w:val="en-GB"/>
              </w:rPr>
            </w:pPr>
          </w:p>
        </w:tc>
        <w:tc>
          <w:tcPr>
            <w:tcW w:w="1296" w:type="dxa"/>
          </w:tcPr>
          <w:p w:rsidR="00B3742C" w:rsidRPr="003574F1" w:rsidRDefault="00B3742C" w:rsidP="00B3742C">
            <w:pPr>
              <w:rPr>
                <w:rFonts w:eastAsia="Times New Roman" w:cs="Times New Roman"/>
                <w:lang w:val="en-GB"/>
              </w:rPr>
            </w:pPr>
            <w:r w:rsidRPr="003574F1">
              <w:rPr>
                <w:rFonts w:eastAsia="Times New Roman" w:cs="Times New Roman"/>
                <w:lang w:val="en-GB"/>
              </w:rPr>
              <w:t>Costa Coffee</w:t>
            </w:r>
          </w:p>
        </w:tc>
        <w:tc>
          <w:tcPr>
            <w:tcW w:w="1170" w:type="dxa"/>
          </w:tcPr>
          <w:p w:rsidR="00B3742C" w:rsidRPr="003574F1" w:rsidRDefault="00CB1559" w:rsidP="00B3742C">
            <w:pPr>
              <w:rPr>
                <w:rFonts w:eastAsia="Times New Roman" w:cs="Times New Roman"/>
                <w:lang w:val="en-GB"/>
              </w:rPr>
            </w:pPr>
            <w:r w:rsidRPr="003574F1">
              <w:rPr>
                <w:rFonts w:eastAsia="Times New Roman" w:cs="Times New Roman"/>
                <w:lang w:val="en-GB"/>
              </w:rPr>
              <w:t>No</w:t>
            </w:r>
          </w:p>
        </w:tc>
        <w:tc>
          <w:tcPr>
            <w:tcW w:w="1152"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239"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286" w:type="dxa"/>
          </w:tcPr>
          <w:p w:rsidR="00B3742C" w:rsidRPr="003574F1" w:rsidRDefault="00CB1559" w:rsidP="00B3742C">
            <w:pPr>
              <w:rPr>
                <w:rFonts w:eastAsia="Times New Roman" w:cs="Times New Roman"/>
                <w:lang w:val="en-GB"/>
              </w:rPr>
            </w:pPr>
            <w:r w:rsidRPr="003574F1">
              <w:rPr>
                <w:rFonts w:eastAsia="Times New Roman" w:cs="Times New Roman"/>
                <w:lang w:val="en-GB"/>
              </w:rPr>
              <w:t>Yes</w:t>
            </w:r>
          </w:p>
        </w:tc>
        <w:tc>
          <w:tcPr>
            <w:tcW w:w="1469" w:type="dxa"/>
          </w:tcPr>
          <w:p w:rsidR="00B3742C" w:rsidRPr="003574F1" w:rsidRDefault="00CB1559" w:rsidP="00B3742C">
            <w:pPr>
              <w:rPr>
                <w:rFonts w:eastAsia="Times New Roman" w:cs="Times New Roman"/>
                <w:lang w:val="en-GB"/>
              </w:rPr>
            </w:pPr>
            <w:r w:rsidRPr="003574F1">
              <w:rPr>
                <w:rFonts w:eastAsia="Times New Roman" w:cs="Times New Roman"/>
                <w:lang w:val="en-GB"/>
              </w:rPr>
              <w:t xml:space="preserve">Competitive advantage </w:t>
            </w:r>
          </w:p>
        </w:tc>
      </w:tr>
    </w:tbl>
    <w:p w:rsidR="00D42EF3" w:rsidRPr="003574F1" w:rsidRDefault="00D42EF3" w:rsidP="0038159A">
      <w:pPr>
        <w:rPr>
          <w:rFonts w:eastAsia="Times New Roman" w:cs="Times New Roman"/>
          <w:lang w:val="en-GB"/>
        </w:rPr>
      </w:pPr>
    </w:p>
    <w:p w:rsidR="0038159A" w:rsidRPr="003574F1" w:rsidRDefault="0038159A" w:rsidP="0038159A">
      <w:pPr>
        <w:rPr>
          <w:rFonts w:eastAsia="Times New Roman" w:cs="Times New Roman"/>
          <w:lang w:val="en-GB"/>
        </w:rPr>
      </w:pPr>
    </w:p>
    <w:p w:rsidR="0038159A" w:rsidRPr="003574F1" w:rsidRDefault="0038159A" w:rsidP="0038159A">
      <w:pPr>
        <w:rPr>
          <w:rFonts w:eastAsia="Times New Roman" w:cs="Times New Roman"/>
          <w:lang w:val="en-GB"/>
        </w:rPr>
      </w:pPr>
      <w:r w:rsidRPr="003574F1">
        <w:rPr>
          <w:rFonts w:eastAsia="Times New Roman" w:cs="Times New Roman"/>
          <w:lang w:val="en-GB"/>
        </w:rPr>
        <w:t xml:space="preserve">The factors delineated above need to be applied in order to gain resources and competency to sustain in the fast-food segment. In the context of Delicious, it needs to have unique food offerings which are not only innovative but cater to demands of changing consumer needs such as vegan or healthy food items. This will cater to fulfilling the consumer needs and entice the targeted consumers. </w:t>
      </w:r>
    </w:p>
    <w:p w:rsidR="0038159A" w:rsidRPr="003574F1" w:rsidRDefault="0038159A" w:rsidP="0038159A">
      <w:pPr>
        <w:rPr>
          <w:rFonts w:eastAsia="Times New Roman" w:cs="Times New Roman"/>
          <w:lang w:val="en-GB"/>
        </w:rPr>
      </w:pPr>
      <w:r w:rsidRPr="003574F1">
        <w:rPr>
          <w:rFonts w:eastAsia="Times New Roman" w:cs="Times New Roman"/>
          <w:lang w:val="en-GB"/>
        </w:rPr>
        <w:t xml:space="preserve">Competitive pricing is another essential factor that needs to be fulfilled the pricing needs to be competitive as it can compete with other brands. </w:t>
      </w:r>
    </w:p>
    <w:p w:rsidR="0038159A" w:rsidRPr="003574F1" w:rsidRDefault="0038159A" w:rsidP="0038159A">
      <w:pPr>
        <w:rPr>
          <w:rFonts w:eastAsia="Times New Roman" w:cs="Times New Roman"/>
          <w:lang w:val="en-GB"/>
        </w:rPr>
      </w:pPr>
      <w:r w:rsidRPr="003574F1">
        <w:rPr>
          <w:rFonts w:eastAsia="Times New Roman" w:cs="Times New Roman"/>
          <w:lang w:val="en-GB"/>
        </w:rPr>
        <w:t xml:space="preserve">The expansive supply chain is another effective strategy whereby the   suppliers would have lower power and better pricing can be obtained with high-quality for all raw material supplies so that the best output can be provided to consumers. </w:t>
      </w:r>
    </w:p>
    <w:p w:rsidR="0038159A" w:rsidRPr="003574F1" w:rsidRDefault="0038159A" w:rsidP="0038159A">
      <w:pPr>
        <w:rPr>
          <w:rFonts w:eastAsia="Times New Roman" w:cs="Times New Roman"/>
          <w:lang w:val="en-GB"/>
        </w:rPr>
      </w:pPr>
      <w:r w:rsidRPr="003574F1">
        <w:rPr>
          <w:rFonts w:eastAsia="Times New Roman" w:cs="Times New Roman"/>
          <w:lang w:val="en-GB"/>
        </w:rPr>
        <w:t xml:space="preserve">The Human resources firm marketing, sales and other department needs to be efficiently trained and have upgraded knowledge as well of current market needs to devise policies and strategies and implement them to gain desired competency in the fierce competitive fast-food segment. </w:t>
      </w:r>
    </w:p>
    <w:p w:rsidR="00E42E4A" w:rsidRPr="003574F1" w:rsidRDefault="00E42E4A" w:rsidP="00E42E4A">
      <w:pPr>
        <w:pStyle w:val="Heading1"/>
        <w:rPr>
          <w:lang w:val="en-GB"/>
        </w:rPr>
      </w:pPr>
      <w:bookmarkStart w:id="6" w:name="_Toc145768717"/>
      <w:r w:rsidRPr="003574F1">
        <w:rPr>
          <w:lang w:val="en-GB"/>
        </w:rPr>
        <w:t>4. Strategic Options for the Company</w:t>
      </w:r>
      <w:bookmarkEnd w:id="6"/>
    </w:p>
    <w:p w:rsidR="00E42E4A" w:rsidRPr="003574F1" w:rsidRDefault="00E42E4A" w:rsidP="00E42E4A">
      <w:pPr>
        <w:rPr>
          <w:b/>
          <w:bCs/>
          <w:i/>
          <w:iCs/>
          <w:lang w:val="en-GB"/>
        </w:rPr>
      </w:pPr>
      <w:r w:rsidRPr="003574F1">
        <w:rPr>
          <w:b/>
          <w:bCs/>
          <w:i/>
          <w:iCs/>
          <w:lang w:val="en-GB"/>
        </w:rPr>
        <w:t xml:space="preserve">Ansoff Matrix </w:t>
      </w:r>
    </w:p>
    <w:p w:rsidR="00E42E4A" w:rsidRPr="003574F1" w:rsidRDefault="00E42E4A" w:rsidP="00E42E4A">
      <w:pPr>
        <w:rPr>
          <w:lang w:val="en-GB"/>
        </w:rPr>
      </w:pPr>
      <w:r w:rsidRPr="003574F1">
        <w:rPr>
          <w:lang w:val="en-GB"/>
        </w:rPr>
        <w:t xml:space="preserve">The Ansoff Matrix considers four moves that a company can make to accentuate its strategic position. Delicious is having the alternatives of market penetration, market development and product development. The market penetration in Delicious should focus on expanding sales of the existing products in the existing market (Denicolai, Zucchella and Magnani 2021). The </w:t>
      </w:r>
      <w:r w:rsidRPr="003574F1">
        <w:rPr>
          <w:lang w:val="en-GB"/>
        </w:rPr>
        <w:lastRenderedPageBreak/>
        <w:t xml:space="preserve">product development emphasises on new products being introduced in the existing market. Market development simply implies expanding in new markets. The product development is not currently the priority of Delicious. It can also prove to a bit risky for the business, introducing new products in the existing market. The market development is not currently the purpose of the company, that needs to reinforce the position within the UK market first and foremost. </w:t>
      </w:r>
    </w:p>
    <w:p w:rsidR="00E42E4A" w:rsidRPr="003574F1" w:rsidRDefault="00E42E4A" w:rsidP="00E42E4A">
      <w:pPr>
        <w:jc w:val="center"/>
        <w:rPr>
          <w:lang w:val="en-GB"/>
        </w:rPr>
      </w:pPr>
      <w:r w:rsidRPr="003574F1">
        <w:rPr>
          <w:noProof/>
          <w:lang w:val="en-GB" w:eastAsia="en-GB"/>
        </w:rPr>
        <w:drawing>
          <wp:inline distT="0" distB="0" distL="0" distR="0">
            <wp:extent cx="3375660" cy="2959141"/>
            <wp:effectExtent l="76200" t="76200" r="129540" b="127000"/>
            <wp:docPr id="13489063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8906306" name=""/>
                    <pic:cNvPicPr/>
                  </pic:nvPicPr>
                  <pic:blipFill>
                    <a:blip r:embed="rId10"/>
                    <a:stretch>
                      <a:fillRect/>
                    </a:stretch>
                  </pic:blipFill>
                  <pic:spPr>
                    <a:xfrm>
                      <a:off x="0" y="0"/>
                      <a:ext cx="3378678" cy="296178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42E4A" w:rsidRPr="003574F1" w:rsidRDefault="00E42E4A" w:rsidP="00E42E4A">
      <w:pPr>
        <w:jc w:val="center"/>
        <w:rPr>
          <w:b/>
          <w:bCs/>
          <w:lang w:val="en-GB"/>
        </w:rPr>
      </w:pPr>
      <w:r w:rsidRPr="003574F1">
        <w:rPr>
          <w:b/>
          <w:bCs/>
          <w:lang w:val="en-GB"/>
        </w:rPr>
        <w:t>Figure 2: Ansoff Matrix</w:t>
      </w:r>
    </w:p>
    <w:p w:rsidR="00E42E4A" w:rsidRPr="003574F1" w:rsidRDefault="00E42E4A" w:rsidP="00E42E4A">
      <w:pPr>
        <w:jc w:val="center"/>
        <w:rPr>
          <w:lang w:val="en-GB"/>
        </w:rPr>
      </w:pPr>
      <w:r w:rsidRPr="003574F1">
        <w:rPr>
          <w:lang w:val="en-GB"/>
        </w:rPr>
        <w:t>(Source: Denicolai, Zucchella and Magnani 2021)</w:t>
      </w:r>
    </w:p>
    <w:p w:rsidR="00E42E4A" w:rsidRPr="003574F1" w:rsidRDefault="00E42E4A" w:rsidP="00E42E4A">
      <w:pPr>
        <w:rPr>
          <w:lang w:val="en-GB"/>
        </w:rPr>
      </w:pPr>
      <w:r w:rsidRPr="003574F1">
        <w:rPr>
          <w:lang w:val="en-GB"/>
        </w:rPr>
        <w:t xml:space="preserve">The </w:t>
      </w:r>
      <w:r w:rsidRPr="003574F1">
        <w:rPr>
          <w:b/>
          <w:bCs/>
          <w:i/>
          <w:iCs/>
          <w:lang w:val="en-GB"/>
        </w:rPr>
        <w:t>market penetration</w:t>
      </w:r>
      <w:r w:rsidRPr="003574F1">
        <w:rPr>
          <w:lang w:val="en-GB"/>
        </w:rPr>
        <w:t xml:space="preserve"> is the most effective move for Delicious, since it is expanding in the UK market. The emphasis on hiking the sales of the existing products in existing places will ensure expanding market share, which is the current strategic priority for Delicious. The aim of Delicious should be to increase the sales force activities such that sales and revenues are hiked (Bouncken, Kraus and Roig-Tierno 2021). To capitalise on the strategy there should be promotional offers and loyalty schemes offered to customers. Delicious should market the various product items and define their unique points to pull in customers. There should be a thorough understanding and research about the target market’s needs and preferences. There should be modification of products and services to suit the needs of the customers. Delicious should present itself as a fast-food brand that is providing delectable tastes and options that is ahead of the competitors (Razzaq et al. 2021). After achieving some maturity in the current market, Delicious should acquire smaller businesses that will be able to boost the brand presence.</w:t>
      </w:r>
    </w:p>
    <w:p w:rsidR="00E42E4A" w:rsidRPr="003574F1" w:rsidRDefault="00E42E4A" w:rsidP="00E42E4A">
      <w:pPr>
        <w:rPr>
          <w:lang w:val="en-GB"/>
        </w:rPr>
      </w:pPr>
      <w:r w:rsidRPr="003574F1">
        <w:rPr>
          <w:lang w:val="en-GB"/>
        </w:rPr>
        <w:lastRenderedPageBreak/>
        <w:t xml:space="preserve">While expanding across UK, there should be using of online and direct sales channels to capture expanded audience base. Delicious should seek to develop increased outlets and develop the promotional activities that are able to expound the value being provided by the products (Hillmann and Guenther 2021). Delicious with the market penetration will be able to gain the right kind of competitive edge that is needed in the initial years. The company should introduce sales promotional activities, arrange for online campaigns and carry out events for serving the community (Haasnoot et al. 2020). The strategy should be to capture the target audiences and promote the best features of the current products, such that critical results can be reached. </w:t>
      </w:r>
    </w:p>
    <w:p w:rsidR="00E42E4A" w:rsidRPr="003574F1" w:rsidRDefault="00E42E4A" w:rsidP="00E42E4A">
      <w:pPr>
        <w:rPr>
          <w:b/>
          <w:bCs/>
          <w:i/>
          <w:iCs/>
          <w:lang w:val="en-GB"/>
        </w:rPr>
      </w:pPr>
      <w:r w:rsidRPr="003574F1">
        <w:rPr>
          <w:b/>
          <w:bCs/>
          <w:i/>
          <w:iCs/>
          <w:lang w:val="en-GB"/>
        </w:rPr>
        <w:t xml:space="preserve">Porter’s Generic </w:t>
      </w:r>
    </w:p>
    <w:p w:rsidR="00E42E4A" w:rsidRPr="003574F1" w:rsidRDefault="00E42E4A" w:rsidP="00E42E4A">
      <w:pPr>
        <w:rPr>
          <w:lang w:val="en-GB"/>
        </w:rPr>
      </w:pPr>
      <w:r w:rsidRPr="003574F1">
        <w:rPr>
          <w:lang w:val="en-GB"/>
        </w:rPr>
        <w:t>As per the Porter’s Generic there are certain strategies that brands should make use of in order to accomplish greater market presence. There is the move of cost leadership that consists of reducing the frills, differentiation encompassing creating unique products and focus that offers a special type of service in the niche market. From the earlier Ansoff Matrix, it has been derived that optimised sales can be reached by “Delicious” making use of market penetration. The Ansoff Matrix market penetration can be carried out through cost leadership strategy or differentiation strategy (Kjaer et al. 2019). The cost leadership is not feasible considering the current options in the market. The cost leadership can reduce the quality perception for Delicious and also with reduced costs it can be difficult for Delicious to source raw materials that are fresh and nutritious. Delicious being promoted as a fast-food company will not be able to achieve profitability with the Focused strategy. The Focused strategy can only serve a niche audience.</w:t>
      </w:r>
    </w:p>
    <w:p w:rsidR="00E42E4A" w:rsidRPr="003574F1" w:rsidRDefault="00E42E4A" w:rsidP="00E42E4A">
      <w:pPr>
        <w:jc w:val="center"/>
        <w:rPr>
          <w:lang w:val="en-GB"/>
        </w:rPr>
      </w:pPr>
      <w:r w:rsidRPr="003574F1">
        <w:rPr>
          <w:noProof/>
          <w:lang w:val="en-GB" w:eastAsia="en-GB"/>
        </w:rPr>
        <w:drawing>
          <wp:inline distT="0" distB="0" distL="0" distR="0">
            <wp:extent cx="3772227" cy="2263336"/>
            <wp:effectExtent l="76200" t="76200" r="133350" b="137160"/>
            <wp:docPr id="153940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405254" name=""/>
                    <pic:cNvPicPr/>
                  </pic:nvPicPr>
                  <pic:blipFill>
                    <a:blip r:embed="rId11"/>
                    <a:stretch>
                      <a:fillRect/>
                    </a:stretch>
                  </pic:blipFill>
                  <pic:spPr>
                    <a:xfrm>
                      <a:off x="0" y="0"/>
                      <a:ext cx="3772227" cy="226333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42E4A" w:rsidRPr="003574F1" w:rsidRDefault="00E42E4A" w:rsidP="00E42E4A">
      <w:pPr>
        <w:jc w:val="center"/>
        <w:rPr>
          <w:b/>
          <w:bCs/>
          <w:lang w:val="en-GB"/>
        </w:rPr>
      </w:pPr>
      <w:r w:rsidRPr="003574F1">
        <w:rPr>
          <w:b/>
          <w:bCs/>
          <w:lang w:val="en-GB"/>
        </w:rPr>
        <w:t>Figure 3: Porters’ Generic Strategy</w:t>
      </w:r>
    </w:p>
    <w:p w:rsidR="00E42E4A" w:rsidRPr="003574F1" w:rsidRDefault="00E42E4A" w:rsidP="00E42E4A">
      <w:pPr>
        <w:jc w:val="center"/>
        <w:rPr>
          <w:lang w:val="en-GB"/>
        </w:rPr>
      </w:pPr>
      <w:r w:rsidRPr="003574F1">
        <w:rPr>
          <w:lang w:val="en-GB"/>
        </w:rPr>
        <w:t>(Source: Adebisi and Bakare 2019)</w:t>
      </w:r>
    </w:p>
    <w:p w:rsidR="00E42E4A" w:rsidRPr="003574F1" w:rsidRDefault="00E42E4A" w:rsidP="00E42E4A">
      <w:pPr>
        <w:rPr>
          <w:lang w:val="en-GB"/>
        </w:rPr>
      </w:pPr>
      <w:r w:rsidRPr="003574F1">
        <w:rPr>
          <w:lang w:val="en-GB"/>
        </w:rPr>
        <w:lastRenderedPageBreak/>
        <w:t xml:space="preserve">To gain significant revenues and sales, the integration of differentiation strategy will be the most fruitful. The company should make use of the </w:t>
      </w:r>
      <w:r w:rsidRPr="003574F1">
        <w:rPr>
          <w:b/>
          <w:bCs/>
          <w:i/>
          <w:iCs/>
          <w:lang w:val="en-GB"/>
        </w:rPr>
        <w:t>differentiation strategy</w:t>
      </w:r>
      <w:r w:rsidRPr="003574F1">
        <w:rPr>
          <w:lang w:val="en-GB"/>
        </w:rPr>
        <w:t>, promoting how it is unique compared to the competition present in the market. The company should emphasise on the nutritious value and fresh ingredients sources for its products that sets it apart from the competition present in the market. The target customers should be able to understand how the fast food being offered by Delicious is better compared to the options in the market. The marketing efforts should also be aimed at the same, elucidating the vital points of the products that are different from the offerings of the competition.</w:t>
      </w:r>
    </w:p>
    <w:p w:rsidR="00E42E4A" w:rsidRPr="003574F1" w:rsidRDefault="00E42E4A" w:rsidP="00E42E4A">
      <w:pPr>
        <w:rPr>
          <w:lang w:val="en-GB"/>
        </w:rPr>
      </w:pPr>
      <w:r w:rsidRPr="003574F1">
        <w:rPr>
          <w:lang w:val="en-GB"/>
        </w:rPr>
        <w:t xml:space="preserve">The 100% organic value of the foods, the 0% artificial chemicals or preservatives used and the ethical supply chains are the important points that should be focused on by Delicious (Awan, Sroufe and Shahbaz 2021). Delicious in order to achieve a differentiated image, should assure a healthier future for the customer base, providing high quality organic fast food. The company should emphasise on the various processes undertaken such that the nutritious value of the products is retained. There should be strong commitment to the organic mission and the conception of nutritious fast food should be included within the marketing strategy. </w:t>
      </w:r>
    </w:p>
    <w:p w:rsidR="00E42E4A" w:rsidRPr="003574F1" w:rsidRDefault="00E42E4A" w:rsidP="00E42E4A">
      <w:pPr>
        <w:rPr>
          <w:lang w:val="en-GB"/>
        </w:rPr>
      </w:pPr>
      <w:r w:rsidRPr="003574F1">
        <w:rPr>
          <w:lang w:val="en-GB"/>
        </w:rPr>
        <w:t xml:space="preserve">Delicious should set itself apart, stating how detailed steps are taken such that customers have access to taste as well as considerable nutritional value. The brand should project itself as envisioning a healthier future for the community. The brand should capitalise on the differentiation and set a slightly higher price compared to the other options present in the market. With such strategic moves, Delicious will be able to gain the much-needed recognition and revenues in UK. While expanding across, the differentiation and </w:t>
      </w:r>
      <w:r w:rsidR="000D0AD3" w:rsidRPr="003574F1">
        <w:rPr>
          <w:lang w:val="en-GB"/>
        </w:rPr>
        <w:t>high-quality</w:t>
      </w:r>
      <w:r w:rsidRPr="003574F1">
        <w:rPr>
          <w:lang w:val="en-GB"/>
        </w:rPr>
        <w:t xml:space="preserve"> perception should be used for garnering critical competitive advantage. </w:t>
      </w:r>
    </w:p>
    <w:p w:rsidR="00E42E4A" w:rsidRPr="003574F1" w:rsidRDefault="00E42E4A" w:rsidP="00E42E4A">
      <w:pPr>
        <w:rPr>
          <w:b/>
          <w:bCs/>
          <w:i/>
          <w:iCs/>
          <w:lang w:val="en-GB"/>
        </w:rPr>
      </w:pPr>
      <w:r w:rsidRPr="003574F1">
        <w:rPr>
          <w:b/>
          <w:bCs/>
          <w:i/>
          <w:iCs/>
          <w:lang w:val="en-GB"/>
        </w:rPr>
        <w:t>Bowman’s strategic clock</w:t>
      </w:r>
    </w:p>
    <w:p w:rsidR="00E42E4A" w:rsidRPr="003574F1" w:rsidRDefault="00E42E4A" w:rsidP="00E42E4A">
      <w:pPr>
        <w:rPr>
          <w:lang w:val="en-GB"/>
        </w:rPr>
      </w:pPr>
      <w:r w:rsidRPr="003574F1">
        <w:rPr>
          <w:lang w:val="en-GB"/>
        </w:rPr>
        <w:t xml:space="preserve">The Bowman’s Strategic Clock has defined several options that a company should use to develop an impactful brand image in the market of expansion. For Delicious the differentiated brand image is crucial for gaining a distinctive brand image compared to the other alternatives in the market (Surya et al. 2021). The Bowman’s strategic clock defines the various positions along the clock, that is based on the parameters of price and perception. </w:t>
      </w:r>
    </w:p>
    <w:p w:rsidR="00E42E4A" w:rsidRPr="003574F1" w:rsidRDefault="00E42E4A" w:rsidP="00E42E4A">
      <w:pPr>
        <w:spacing w:after="160" w:line="259" w:lineRule="auto"/>
        <w:jc w:val="center"/>
        <w:rPr>
          <w:lang w:val="en-GB"/>
        </w:rPr>
      </w:pPr>
      <w:r w:rsidRPr="003574F1">
        <w:rPr>
          <w:noProof/>
          <w:lang w:val="en-GB" w:eastAsia="en-GB"/>
        </w:rPr>
        <w:lastRenderedPageBreak/>
        <w:drawing>
          <wp:inline distT="0" distB="0" distL="0" distR="0">
            <wp:extent cx="5037257" cy="3817951"/>
            <wp:effectExtent l="76200" t="76200" r="125730" b="125730"/>
            <wp:docPr id="593029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02900" name=""/>
                    <pic:cNvPicPr/>
                  </pic:nvPicPr>
                  <pic:blipFill>
                    <a:blip r:embed="rId12"/>
                    <a:stretch>
                      <a:fillRect/>
                    </a:stretch>
                  </pic:blipFill>
                  <pic:spPr>
                    <a:xfrm>
                      <a:off x="0" y="0"/>
                      <a:ext cx="5037257" cy="381795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rsidR="00E42E4A" w:rsidRPr="003574F1" w:rsidRDefault="00E42E4A" w:rsidP="00E42E4A">
      <w:pPr>
        <w:spacing w:after="160" w:line="259" w:lineRule="auto"/>
        <w:jc w:val="center"/>
        <w:rPr>
          <w:b/>
          <w:bCs/>
          <w:lang w:val="en-GB"/>
        </w:rPr>
      </w:pPr>
      <w:r w:rsidRPr="003574F1">
        <w:rPr>
          <w:b/>
          <w:bCs/>
          <w:lang w:val="en-GB"/>
        </w:rPr>
        <w:t>Figure 4: Bowman’s Clock</w:t>
      </w:r>
    </w:p>
    <w:p w:rsidR="00E42E4A" w:rsidRPr="003574F1" w:rsidRDefault="00E42E4A" w:rsidP="00E42E4A">
      <w:pPr>
        <w:spacing w:after="160" w:line="259" w:lineRule="auto"/>
        <w:jc w:val="center"/>
        <w:rPr>
          <w:lang w:val="en-GB"/>
        </w:rPr>
      </w:pPr>
      <w:r w:rsidRPr="003574F1">
        <w:rPr>
          <w:lang w:val="en-GB"/>
        </w:rPr>
        <w:t>(Source: Surya et al. 2021)</w:t>
      </w:r>
    </w:p>
    <w:p w:rsidR="00E42E4A" w:rsidRPr="003574F1" w:rsidRDefault="00E42E4A" w:rsidP="00E42E4A">
      <w:pPr>
        <w:spacing w:after="160"/>
        <w:rPr>
          <w:lang w:val="en-GB"/>
        </w:rPr>
      </w:pPr>
      <w:r w:rsidRPr="003574F1">
        <w:rPr>
          <w:lang w:val="en-GB"/>
        </w:rPr>
        <w:t xml:space="preserve">There is the option for Delicious to choose either Hybrid, differentiation, focused differentiation and risky high margins that can be utilised within the UK market. The differentiation strategy is different from Porter’s differentiation, requiring the brand to set a very high price amongst the competition. Such strategy will be difficult to implement for Delicious, since the brand is not yet well known. The setting of very high prices can result in reduced profitability. The customers can refrain from buying the products due to the high price, despite the increased nutritional value attached with the products. This strategy is applicable in a company possessing advantages that is hard to replicate (Cosenz and Bivona 2021). Hence, it can lead to reduced profits for the brand. The focused differentiation can fail to capture the mass target audience needed by Delicious to boost its position. </w:t>
      </w:r>
    </w:p>
    <w:p w:rsidR="00E42E4A" w:rsidRPr="003574F1" w:rsidRDefault="00E42E4A" w:rsidP="00E42E4A">
      <w:pPr>
        <w:spacing w:after="160"/>
        <w:rPr>
          <w:lang w:val="en-GB"/>
        </w:rPr>
      </w:pPr>
      <w:r w:rsidRPr="003574F1">
        <w:rPr>
          <w:lang w:val="en-GB"/>
        </w:rPr>
        <w:t xml:space="preserve">The best option for Delicious will be to make use of </w:t>
      </w:r>
      <w:r w:rsidRPr="003574F1">
        <w:rPr>
          <w:b/>
          <w:bCs/>
          <w:i/>
          <w:iCs/>
          <w:lang w:val="en-GB"/>
        </w:rPr>
        <w:t>Hybrid strategy</w:t>
      </w:r>
      <w:r w:rsidRPr="003574F1">
        <w:rPr>
          <w:lang w:val="en-GB"/>
        </w:rPr>
        <w:t xml:space="preserve">. As per the Hybrid strategy consumers perceive the added value with a product differentiation and comparatively lower pricing (Cosenz and Bivona 2021). Delicious should use this move, to define an effective positioning in the highly competitive UK market. In the UK market there are various options available to customers within the </w:t>
      </w:r>
      <w:r w:rsidR="000D0AD3" w:rsidRPr="003574F1">
        <w:rPr>
          <w:lang w:val="en-GB"/>
        </w:rPr>
        <w:t>fast-food</w:t>
      </w:r>
      <w:r w:rsidRPr="003574F1">
        <w:rPr>
          <w:lang w:val="en-GB"/>
        </w:rPr>
        <w:t xml:space="preserve"> sector. The hybrid positioning will </w:t>
      </w:r>
      <w:r w:rsidRPr="003574F1">
        <w:rPr>
          <w:lang w:val="en-GB"/>
        </w:rPr>
        <w:lastRenderedPageBreak/>
        <w:t>assure to customers that they are being able to receive considerable value at a reduced price. The hybrid positioning shows that customers are getting access to enhanced value and there is a need for providing a reduced price that will allow the company to excel. The inclusion of hybrid positioning will be able to create enduring capabilities for Delicious and set it apart from other alternates. Delicious should be charging a slightly higher price, with customers being convinced for paying the price, since the items are having commendable nutritional value. Nonetheless, in synchronisation with Porter’s Generic there should be a differentiated brand image synthesised by Delicious. Delicious should make use of market penetration, differentiation and hybrid approaches to reinforce its position and promoting the products.</w:t>
      </w:r>
    </w:p>
    <w:p w:rsidR="00E42E4A" w:rsidRPr="003574F1" w:rsidRDefault="00E42E4A" w:rsidP="00E42E4A">
      <w:pPr>
        <w:spacing w:after="160"/>
        <w:rPr>
          <w:lang w:val="en-GB"/>
        </w:rPr>
      </w:pPr>
      <w:r w:rsidRPr="003574F1">
        <w:rPr>
          <w:lang w:val="en-GB"/>
        </w:rPr>
        <w:t xml:space="preserve">It can be noted that Delicious is having limited brand recognition and funds. The usage of planned strategies will help it to distinguish itself and achieve a unique positioning that appeals to customer. </w:t>
      </w:r>
    </w:p>
    <w:p w:rsidR="002B2BD3" w:rsidRPr="003574F1" w:rsidRDefault="00F1660A" w:rsidP="00FF3363">
      <w:pPr>
        <w:pStyle w:val="Heading1"/>
        <w:rPr>
          <w:lang w:val="en-GB"/>
        </w:rPr>
      </w:pPr>
      <w:bookmarkStart w:id="7" w:name="_Toc145768718"/>
      <w:r w:rsidRPr="003574F1">
        <w:rPr>
          <w:lang w:val="en-GB"/>
        </w:rPr>
        <w:t xml:space="preserve">5. </w:t>
      </w:r>
      <w:r w:rsidR="00FF3363" w:rsidRPr="003574F1">
        <w:rPr>
          <w:lang w:val="en-GB"/>
        </w:rPr>
        <w:t>Implementation and Execution of Strategy</w:t>
      </w:r>
      <w:bookmarkEnd w:id="7"/>
    </w:p>
    <w:p w:rsidR="002B2BD3" w:rsidRPr="003574F1" w:rsidRDefault="00A32690" w:rsidP="00EB25FF">
      <w:pPr>
        <w:pStyle w:val="Heading2"/>
        <w:rPr>
          <w:lang w:val="en-GB"/>
        </w:rPr>
      </w:pPr>
      <w:bookmarkStart w:id="8" w:name="_Toc145768719"/>
      <w:r w:rsidRPr="003574F1">
        <w:rPr>
          <w:lang w:val="en-GB"/>
        </w:rPr>
        <w:t xml:space="preserve">5.1 </w:t>
      </w:r>
      <w:r w:rsidR="002B2BD3" w:rsidRPr="003574F1">
        <w:rPr>
          <w:lang w:val="en-GB"/>
        </w:rPr>
        <w:t>Target Market</w:t>
      </w:r>
      <w:bookmarkEnd w:id="8"/>
    </w:p>
    <w:p w:rsidR="004748FA" w:rsidRPr="003574F1" w:rsidRDefault="00AE35DD" w:rsidP="004748FA">
      <w:pPr>
        <w:rPr>
          <w:lang w:val="en-GB"/>
        </w:rPr>
      </w:pPr>
      <w:r w:rsidRPr="003574F1">
        <w:rPr>
          <w:lang w:val="en-GB"/>
        </w:rPr>
        <w:t>The target market is having the specific group of customers who are mainly potential for the business along with the aim for reaching with the products and services</w:t>
      </w:r>
      <w:r w:rsidR="004F6159" w:rsidRPr="003574F1">
        <w:rPr>
          <w:lang w:val="en-GB"/>
        </w:rPr>
        <w:t xml:space="preserve"> (</w:t>
      </w:r>
      <w:r w:rsidR="004F6159" w:rsidRPr="003574F1">
        <w:rPr>
          <w:shd w:val="clear" w:color="auto" w:fill="FFFFFF"/>
          <w:lang w:val="en-GB"/>
        </w:rPr>
        <w:t>Agzamov, Rakhmatullaeva and Giyazova 2021)</w:t>
      </w:r>
      <w:r w:rsidRPr="003574F1">
        <w:rPr>
          <w:lang w:val="en-GB"/>
        </w:rPr>
        <w:t xml:space="preserve">. </w:t>
      </w:r>
      <w:r w:rsidR="006B3961" w:rsidRPr="003574F1">
        <w:rPr>
          <w:lang w:val="en-GB"/>
        </w:rPr>
        <w:t xml:space="preserve">They are having common set of characteristics like the gender, age, education and interest level along with the geographic locations which is creating interest for the purchase. </w:t>
      </w:r>
      <w:r w:rsidR="00A559BC" w:rsidRPr="003574F1">
        <w:rPr>
          <w:lang w:val="en-GB"/>
        </w:rPr>
        <w:t xml:space="preserve">In this study, Delicious fast-food restaurant will be targeting </w:t>
      </w:r>
      <w:r w:rsidR="00902245" w:rsidRPr="003574F1">
        <w:rPr>
          <w:lang w:val="en-GB"/>
        </w:rPr>
        <w:t xml:space="preserve">geographic </w:t>
      </w:r>
      <w:r w:rsidR="00B50ED6" w:rsidRPr="003574F1">
        <w:rPr>
          <w:lang w:val="en-GB"/>
        </w:rPr>
        <w:t xml:space="preserve">locations like </w:t>
      </w:r>
      <w:r w:rsidR="00306576" w:rsidRPr="003574F1">
        <w:rPr>
          <w:lang w:val="en-GB"/>
        </w:rPr>
        <w:t>London and Cambridge.</w:t>
      </w:r>
      <w:r w:rsidR="002322A0" w:rsidRPr="003574F1">
        <w:rPr>
          <w:lang w:val="en-GB"/>
        </w:rPr>
        <w:t xml:space="preserve"> Once they will be successful in the expansion within the UK then only other places will be targeted.</w:t>
      </w:r>
      <w:r w:rsidR="0087361E" w:rsidRPr="003574F1">
        <w:rPr>
          <w:lang w:val="en-GB"/>
        </w:rPr>
        <w:t xml:space="preserve">The focus will be on the UK based cities only. </w:t>
      </w:r>
      <w:r w:rsidR="005B4B63" w:rsidRPr="003574F1">
        <w:rPr>
          <w:lang w:val="en-GB"/>
        </w:rPr>
        <w:t xml:space="preserve">On the other hand, they will be analysing the behaviour and trends of the customers. They will be targeting the </w:t>
      </w:r>
      <w:r w:rsidR="0015442C" w:rsidRPr="003574F1">
        <w:rPr>
          <w:lang w:val="en-GB"/>
        </w:rPr>
        <w:t>health-conscious</w:t>
      </w:r>
      <w:r w:rsidR="005B4B63" w:rsidRPr="003574F1">
        <w:rPr>
          <w:lang w:val="en-GB"/>
        </w:rPr>
        <w:t xml:space="preserve"> customers in the market. Apart from this, </w:t>
      </w:r>
      <w:r w:rsidR="0015442C" w:rsidRPr="003574F1">
        <w:rPr>
          <w:lang w:val="en-GB"/>
        </w:rPr>
        <w:t xml:space="preserve">they will be looking for the customers who likes eating variety of food and also likes experimenting </w:t>
      </w:r>
      <w:r w:rsidR="008F1E85" w:rsidRPr="003574F1">
        <w:rPr>
          <w:lang w:val="en-GB"/>
        </w:rPr>
        <w:t xml:space="preserve">with food. </w:t>
      </w:r>
      <w:r w:rsidR="00D83073" w:rsidRPr="003574F1">
        <w:rPr>
          <w:lang w:val="en-GB"/>
        </w:rPr>
        <w:t xml:space="preserve">They will be improving the sales and the revenue of the company. </w:t>
      </w:r>
      <w:r w:rsidR="00917602" w:rsidRPr="003574F1">
        <w:rPr>
          <w:lang w:val="en-GB"/>
        </w:rPr>
        <w:t xml:space="preserve">There will be no such specific gender who will be targeted. </w:t>
      </w:r>
      <w:r w:rsidR="00D9226D" w:rsidRPr="003574F1">
        <w:rPr>
          <w:lang w:val="en-GB"/>
        </w:rPr>
        <w:t>It will be including everyone</w:t>
      </w:r>
      <w:r w:rsidR="00BE417D" w:rsidRPr="003574F1">
        <w:rPr>
          <w:lang w:val="en-GB"/>
        </w:rPr>
        <w:t xml:space="preserve"> as it is a fast-food restaurant. </w:t>
      </w:r>
      <w:r w:rsidR="00AA245D" w:rsidRPr="003574F1">
        <w:rPr>
          <w:lang w:val="en-GB"/>
        </w:rPr>
        <w:t xml:space="preserve">Among the trends the concentration will be lying on the </w:t>
      </w:r>
      <w:r w:rsidR="004767AC" w:rsidRPr="003574F1">
        <w:rPr>
          <w:lang w:val="en-GB"/>
        </w:rPr>
        <w:t xml:space="preserve">healthier version of fast-food for attracting maximum number of customers. </w:t>
      </w:r>
      <w:r w:rsidR="00BE2AF0" w:rsidRPr="003574F1">
        <w:rPr>
          <w:lang w:val="en-GB"/>
        </w:rPr>
        <w:t xml:space="preserve">Apart from this, the factors of sustainability in the restaurant will be maintained too. </w:t>
      </w:r>
    </w:p>
    <w:p w:rsidR="005D494A" w:rsidRPr="003574F1" w:rsidRDefault="00EB25FF" w:rsidP="00EB25FF">
      <w:pPr>
        <w:pStyle w:val="Heading2"/>
        <w:rPr>
          <w:lang w:val="en-GB"/>
        </w:rPr>
      </w:pPr>
      <w:bookmarkStart w:id="9" w:name="_Toc145768720"/>
      <w:r w:rsidRPr="003574F1">
        <w:rPr>
          <w:lang w:val="en-GB"/>
        </w:rPr>
        <w:t xml:space="preserve">5.2 </w:t>
      </w:r>
      <w:r w:rsidR="005D494A" w:rsidRPr="003574F1">
        <w:rPr>
          <w:lang w:val="en-GB"/>
        </w:rPr>
        <w:t>Marketing Mix</w:t>
      </w:r>
      <w:bookmarkEnd w:id="9"/>
    </w:p>
    <w:p w:rsidR="00E234BC" w:rsidRPr="003574F1" w:rsidRDefault="00411EAB" w:rsidP="00E234BC">
      <w:pPr>
        <w:rPr>
          <w:lang w:val="en-GB"/>
        </w:rPr>
      </w:pPr>
      <w:r w:rsidRPr="003574F1">
        <w:rPr>
          <w:lang w:val="en-GB"/>
        </w:rPr>
        <w:t xml:space="preserve">According to </w:t>
      </w:r>
      <w:r w:rsidR="009F5D5B" w:rsidRPr="003574F1">
        <w:rPr>
          <w:shd w:val="clear" w:color="auto" w:fill="FFFFFF"/>
          <w:lang w:val="en-GB"/>
        </w:rPr>
        <w:t>Lahtinen, Dietrich and Rundle-Thiele (2020</w:t>
      </w:r>
      <w:r w:rsidRPr="003574F1">
        <w:rPr>
          <w:lang w:val="en-GB"/>
        </w:rPr>
        <w:t xml:space="preserve">), </w:t>
      </w:r>
      <w:r w:rsidR="003C2C24" w:rsidRPr="003574F1">
        <w:rPr>
          <w:lang w:val="en-GB"/>
        </w:rPr>
        <w:t xml:space="preserve">the marketing mix </w:t>
      </w:r>
      <w:r w:rsidR="000F254A" w:rsidRPr="003574F1">
        <w:rPr>
          <w:lang w:val="en-GB"/>
        </w:rPr>
        <w:t xml:space="preserve">is having the inclusion of the multiple areas which is focusing on the comprehensive plans of marketing. </w:t>
      </w:r>
      <w:r w:rsidR="000F254A" w:rsidRPr="003574F1">
        <w:rPr>
          <w:lang w:val="en-GB"/>
        </w:rPr>
        <w:lastRenderedPageBreak/>
        <w:t xml:space="preserve">This is used for the classification of the four Ps which includes the product, price, place and promotions. </w:t>
      </w:r>
      <w:r w:rsidR="00AE4ADE" w:rsidRPr="003574F1">
        <w:rPr>
          <w:lang w:val="en-GB"/>
        </w:rPr>
        <w:t xml:space="preserve">By the help of effective </w:t>
      </w:r>
      <w:r w:rsidR="009A693B" w:rsidRPr="003574F1">
        <w:rPr>
          <w:lang w:val="en-GB"/>
        </w:rPr>
        <w:t>marketing,</w:t>
      </w:r>
      <w:r w:rsidR="000F0266" w:rsidRPr="003574F1">
        <w:rPr>
          <w:lang w:val="en-GB"/>
        </w:rPr>
        <w:t xml:space="preserve">it becomes easier for reaching the wider audiences. </w:t>
      </w:r>
      <w:r w:rsidR="00D967D6" w:rsidRPr="003574F1">
        <w:rPr>
          <w:lang w:val="en-GB"/>
        </w:rPr>
        <w:t xml:space="preserve">The details of the marketing mix for Delicious </w:t>
      </w:r>
      <w:r w:rsidR="009A693B" w:rsidRPr="003574F1">
        <w:rPr>
          <w:lang w:val="en-GB"/>
        </w:rPr>
        <w:t>fast-food restaurantare</w:t>
      </w:r>
      <w:r w:rsidR="00D967D6" w:rsidRPr="003574F1">
        <w:rPr>
          <w:lang w:val="en-GB"/>
        </w:rPr>
        <w:t xml:space="preserve"> provided below. </w:t>
      </w:r>
    </w:p>
    <w:tbl>
      <w:tblPr>
        <w:tblStyle w:val="TableGrid"/>
        <w:tblW w:w="0" w:type="auto"/>
        <w:tblLook w:val="04A0"/>
      </w:tblPr>
      <w:tblGrid>
        <w:gridCol w:w="2263"/>
        <w:gridCol w:w="6753"/>
      </w:tblGrid>
      <w:tr w:rsidR="004F7CC6" w:rsidRPr="003574F1" w:rsidTr="004F7CC6">
        <w:tc>
          <w:tcPr>
            <w:tcW w:w="2263" w:type="dxa"/>
          </w:tcPr>
          <w:p w:rsidR="004F7CC6" w:rsidRPr="003574F1" w:rsidRDefault="004F7CC6" w:rsidP="00F51747">
            <w:pPr>
              <w:jc w:val="center"/>
              <w:rPr>
                <w:b/>
                <w:bCs/>
                <w:lang w:val="en-GB"/>
              </w:rPr>
            </w:pPr>
            <w:r w:rsidRPr="003574F1">
              <w:rPr>
                <w:b/>
                <w:bCs/>
                <w:lang w:val="en-GB"/>
              </w:rPr>
              <w:t>Marketing Mix</w:t>
            </w:r>
          </w:p>
        </w:tc>
        <w:tc>
          <w:tcPr>
            <w:tcW w:w="6753" w:type="dxa"/>
          </w:tcPr>
          <w:p w:rsidR="004F7CC6" w:rsidRPr="003574F1" w:rsidRDefault="004F7CC6" w:rsidP="00F51747">
            <w:pPr>
              <w:jc w:val="center"/>
              <w:rPr>
                <w:b/>
                <w:bCs/>
                <w:lang w:val="en-GB"/>
              </w:rPr>
            </w:pPr>
            <w:r w:rsidRPr="003574F1">
              <w:rPr>
                <w:b/>
                <w:bCs/>
                <w:lang w:val="en-GB"/>
              </w:rPr>
              <w:t>Description</w:t>
            </w:r>
          </w:p>
        </w:tc>
      </w:tr>
      <w:tr w:rsidR="004F7CC6" w:rsidRPr="003574F1" w:rsidTr="004F7CC6">
        <w:tc>
          <w:tcPr>
            <w:tcW w:w="2263" w:type="dxa"/>
          </w:tcPr>
          <w:p w:rsidR="004F7CC6" w:rsidRPr="003574F1" w:rsidRDefault="004F7CC6" w:rsidP="000D0AD3">
            <w:pPr>
              <w:jc w:val="center"/>
              <w:rPr>
                <w:lang w:val="en-GB"/>
              </w:rPr>
            </w:pPr>
            <w:r w:rsidRPr="003574F1">
              <w:rPr>
                <w:b/>
                <w:bCs/>
                <w:lang w:val="en-GB"/>
              </w:rPr>
              <w:t>Product</w:t>
            </w:r>
          </w:p>
        </w:tc>
        <w:tc>
          <w:tcPr>
            <w:tcW w:w="6753" w:type="dxa"/>
          </w:tcPr>
          <w:p w:rsidR="004F7CC6" w:rsidRPr="003574F1" w:rsidRDefault="009A693B" w:rsidP="004E1875">
            <w:pPr>
              <w:rPr>
                <w:lang w:val="en-GB"/>
              </w:rPr>
            </w:pPr>
            <w:r w:rsidRPr="003574F1">
              <w:rPr>
                <w:lang w:val="en-GB"/>
              </w:rPr>
              <w:t>The product aspect of the marketing mix is providing the details of the product for the company</w:t>
            </w:r>
            <w:r w:rsidR="009F5D5B" w:rsidRPr="003574F1">
              <w:rPr>
                <w:lang w:val="en-GB"/>
              </w:rPr>
              <w:t xml:space="preserve"> (</w:t>
            </w:r>
            <w:r w:rsidR="009F5D5B" w:rsidRPr="003574F1">
              <w:rPr>
                <w:shd w:val="clear" w:color="auto" w:fill="FFFFFF"/>
                <w:lang w:val="en-GB"/>
              </w:rPr>
              <w:t>Lim 2021)</w:t>
            </w:r>
            <w:r w:rsidRPr="003574F1">
              <w:rPr>
                <w:lang w:val="en-GB"/>
              </w:rPr>
              <w:t xml:space="preserve">. </w:t>
            </w:r>
            <w:r w:rsidR="00531363" w:rsidRPr="003574F1">
              <w:rPr>
                <w:lang w:val="en-GB"/>
              </w:rPr>
              <w:t xml:space="preserve">In case of Delicious fast-food restaurant, there will be similar menu for the new cities in the UK. </w:t>
            </w:r>
            <w:r w:rsidR="00084443" w:rsidRPr="003574F1">
              <w:rPr>
                <w:lang w:val="en-GB"/>
              </w:rPr>
              <w:t xml:space="preserve">It will be having the healthier options for the fast-food which will be including the aspects of quinoa, flaxseeds, wheat bread and some others too. </w:t>
            </w:r>
            <w:r w:rsidR="006D02FF" w:rsidRPr="003574F1">
              <w:rPr>
                <w:lang w:val="en-GB"/>
              </w:rPr>
              <w:t xml:space="preserve">The menu will be </w:t>
            </w:r>
            <w:r w:rsidR="00186998" w:rsidRPr="003574F1">
              <w:rPr>
                <w:lang w:val="en-GB"/>
              </w:rPr>
              <w:t>similar;</w:t>
            </w:r>
            <w:r w:rsidR="006D02FF" w:rsidRPr="003574F1">
              <w:rPr>
                <w:lang w:val="en-GB"/>
              </w:rPr>
              <w:t xml:space="preserve"> however, one or two new products will be added in accordance to the taste of the people living in the city</w:t>
            </w:r>
            <w:r w:rsidR="00320FE4" w:rsidRPr="003574F1">
              <w:rPr>
                <w:lang w:val="en-GB"/>
              </w:rPr>
              <w:t xml:space="preserve"> of the UK. The factor of sustainability will be maintained in a careful manner. </w:t>
            </w:r>
            <w:r w:rsidR="00186998" w:rsidRPr="003574F1">
              <w:rPr>
                <w:lang w:val="en-GB"/>
              </w:rPr>
              <w:t xml:space="preserve">This will be having the consideration of </w:t>
            </w:r>
            <w:r w:rsidR="003E2132" w:rsidRPr="003574F1">
              <w:rPr>
                <w:lang w:val="en-GB"/>
              </w:rPr>
              <w:t xml:space="preserve">using the sustainable packaging and </w:t>
            </w:r>
            <w:r w:rsidR="00700D50" w:rsidRPr="003574F1">
              <w:rPr>
                <w:lang w:val="en-GB"/>
              </w:rPr>
              <w:t xml:space="preserve">proper disposal of the products. </w:t>
            </w:r>
            <w:r w:rsidR="00F43DC4" w:rsidRPr="003574F1">
              <w:rPr>
                <w:lang w:val="en-GB"/>
              </w:rPr>
              <w:t xml:space="preserve">The menu will be having the details of the calorie counts and other health aspects. </w:t>
            </w:r>
            <w:r w:rsidR="00C15EB9" w:rsidRPr="003574F1">
              <w:rPr>
                <w:lang w:val="en-GB"/>
              </w:rPr>
              <w:t>This will be making it easier for the customers to make the choices</w:t>
            </w:r>
            <w:r w:rsidR="005E6D44" w:rsidRPr="003574F1">
              <w:rPr>
                <w:lang w:val="en-GB"/>
              </w:rPr>
              <w:t xml:space="preserve"> and there will be less of confusion. </w:t>
            </w:r>
            <w:r w:rsidR="00DB506C" w:rsidRPr="003574F1">
              <w:rPr>
                <w:lang w:val="en-GB"/>
              </w:rPr>
              <w:t xml:space="preserve">With these factors of the product, </w:t>
            </w:r>
            <w:r w:rsidR="0040273A" w:rsidRPr="003574F1">
              <w:rPr>
                <w:lang w:val="en-GB"/>
              </w:rPr>
              <w:t xml:space="preserve">more customers will be attracted. </w:t>
            </w:r>
            <w:r w:rsidR="00871E58" w:rsidRPr="003574F1">
              <w:rPr>
                <w:lang w:val="en-GB"/>
              </w:rPr>
              <w:t xml:space="preserve">Within the restaurant too, the environment will be vibrant and colourful for </w:t>
            </w:r>
            <w:r w:rsidR="00A83DA5" w:rsidRPr="003574F1">
              <w:rPr>
                <w:lang w:val="en-GB"/>
              </w:rPr>
              <w:t xml:space="preserve">making the customers feel happy and so that they can enjoy their meals. There will be options for customisation along with set meals will be available too. </w:t>
            </w:r>
          </w:p>
        </w:tc>
      </w:tr>
      <w:tr w:rsidR="004F7CC6" w:rsidRPr="003574F1" w:rsidTr="004F7CC6">
        <w:tc>
          <w:tcPr>
            <w:tcW w:w="2263" w:type="dxa"/>
          </w:tcPr>
          <w:p w:rsidR="004F7CC6" w:rsidRPr="003574F1" w:rsidRDefault="004F7CC6" w:rsidP="000D0AD3">
            <w:pPr>
              <w:jc w:val="center"/>
              <w:rPr>
                <w:lang w:val="en-GB"/>
              </w:rPr>
            </w:pPr>
            <w:r w:rsidRPr="003574F1">
              <w:rPr>
                <w:b/>
                <w:bCs/>
                <w:lang w:val="en-GB"/>
              </w:rPr>
              <w:t>Price</w:t>
            </w:r>
          </w:p>
        </w:tc>
        <w:tc>
          <w:tcPr>
            <w:tcW w:w="6753" w:type="dxa"/>
          </w:tcPr>
          <w:p w:rsidR="004F7CC6" w:rsidRPr="003574F1" w:rsidRDefault="00C33630" w:rsidP="004E1875">
            <w:pPr>
              <w:rPr>
                <w:lang w:val="en-GB"/>
              </w:rPr>
            </w:pPr>
            <w:r w:rsidRPr="003574F1">
              <w:rPr>
                <w:lang w:val="en-GB"/>
              </w:rPr>
              <w:t>Price is known as the cost for the product which the consumers will have to pay</w:t>
            </w:r>
            <w:r w:rsidR="00A215BF" w:rsidRPr="003574F1">
              <w:rPr>
                <w:lang w:val="en-GB"/>
              </w:rPr>
              <w:t xml:space="preserve"> (</w:t>
            </w:r>
            <w:r w:rsidR="00A215BF" w:rsidRPr="003574F1">
              <w:rPr>
                <w:shd w:val="clear" w:color="auto" w:fill="FFFFFF"/>
                <w:lang w:val="en-GB"/>
              </w:rPr>
              <w:t>Aimé, Premananto and Rakotoarisoa 2022)</w:t>
            </w:r>
            <w:r w:rsidR="00AE7478" w:rsidRPr="003574F1">
              <w:rPr>
                <w:lang w:val="en-GB"/>
              </w:rPr>
              <w:t xml:space="preserve">. The necessity lies in setting prices which is reflecting the current trends of the market and is also affordable to the customers. In this case, the concentration will be lying on the competitive pricing strategy. It is because there are a lot of competitors in the market and hence, it will be important for Delicious </w:t>
            </w:r>
            <w:r w:rsidR="00E169E4" w:rsidRPr="003574F1">
              <w:rPr>
                <w:lang w:val="en-GB"/>
              </w:rPr>
              <w:t>fast-food</w:t>
            </w:r>
            <w:r w:rsidR="00AE7478" w:rsidRPr="003574F1">
              <w:rPr>
                <w:lang w:val="en-GB"/>
              </w:rPr>
              <w:t xml:space="preserve"> restaurant to create a strong mark in the market. </w:t>
            </w:r>
            <w:r w:rsidR="00BA4FDE" w:rsidRPr="003574F1">
              <w:rPr>
                <w:lang w:val="en-GB"/>
              </w:rPr>
              <w:t xml:space="preserve">This pricing will be helpful in attracting the customers and knowing their needs. </w:t>
            </w:r>
            <w:r w:rsidR="00E169E4" w:rsidRPr="003574F1">
              <w:rPr>
                <w:lang w:val="en-GB"/>
              </w:rPr>
              <w:t xml:space="preserve">Also, it will be profitable for the business and </w:t>
            </w:r>
            <w:r w:rsidR="00D36405" w:rsidRPr="003574F1">
              <w:rPr>
                <w:lang w:val="en-GB"/>
              </w:rPr>
              <w:t xml:space="preserve">hence, more popularity of the restaurant will be </w:t>
            </w:r>
            <w:r w:rsidR="00D36405" w:rsidRPr="003574F1">
              <w:rPr>
                <w:lang w:val="en-GB"/>
              </w:rPr>
              <w:lastRenderedPageBreak/>
              <w:t xml:space="preserve">increasing. </w:t>
            </w:r>
          </w:p>
        </w:tc>
      </w:tr>
      <w:tr w:rsidR="004F7CC6" w:rsidRPr="003574F1" w:rsidTr="004F7CC6">
        <w:tc>
          <w:tcPr>
            <w:tcW w:w="2263" w:type="dxa"/>
          </w:tcPr>
          <w:p w:rsidR="004F7CC6" w:rsidRPr="003574F1" w:rsidRDefault="004F7CC6" w:rsidP="000D0AD3">
            <w:pPr>
              <w:jc w:val="center"/>
              <w:rPr>
                <w:lang w:val="en-GB"/>
              </w:rPr>
            </w:pPr>
            <w:r w:rsidRPr="003574F1">
              <w:rPr>
                <w:b/>
                <w:bCs/>
                <w:lang w:val="en-GB"/>
              </w:rPr>
              <w:lastRenderedPageBreak/>
              <w:t>Place</w:t>
            </w:r>
          </w:p>
        </w:tc>
        <w:tc>
          <w:tcPr>
            <w:tcW w:w="6753" w:type="dxa"/>
          </w:tcPr>
          <w:p w:rsidR="004F7CC6" w:rsidRPr="003574F1" w:rsidRDefault="00D36405" w:rsidP="004E1875">
            <w:pPr>
              <w:rPr>
                <w:lang w:val="en-GB"/>
              </w:rPr>
            </w:pPr>
            <w:r w:rsidRPr="003574F1">
              <w:rPr>
                <w:lang w:val="en-GB"/>
              </w:rPr>
              <w:t>In case, of place the concentration will be lying on the two main cities which is London and Cambridge. The restaurant will be setting up in the main area or beside the mall.</w:t>
            </w:r>
            <w:r w:rsidR="00522BD6" w:rsidRPr="003574F1">
              <w:rPr>
                <w:lang w:val="en-GB"/>
              </w:rPr>
              <w:t xml:space="preserve"> (</w:t>
            </w:r>
            <w:r w:rsidR="00522BD6" w:rsidRPr="003574F1">
              <w:rPr>
                <w:shd w:val="clear" w:color="auto" w:fill="FFFFFF"/>
                <w:lang w:val="en-GB"/>
              </w:rPr>
              <w:t>Kumar, Paul and Unnithan 2020).</w:t>
            </w:r>
            <w:r w:rsidRPr="003574F1">
              <w:rPr>
                <w:lang w:val="en-GB"/>
              </w:rPr>
              <w:t xml:space="preserve"> In this way, they will be able to attract maximum number of customers</w:t>
            </w:r>
            <w:r w:rsidR="003E0371" w:rsidRPr="003574F1">
              <w:rPr>
                <w:lang w:val="en-GB"/>
              </w:rPr>
              <w:t xml:space="preserve"> or at least their attention will be gained. There will be direct selling and setting of the restaurant. There will be no such aspect of the third party which will be involved. </w:t>
            </w:r>
            <w:r w:rsidR="008F7786" w:rsidRPr="003574F1">
              <w:rPr>
                <w:lang w:val="en-GB"/>
              </w:rPr>
              <w:t xml:space="preserve">This will be leading to maintaining the clarity and transparency in the communication. </w:t>
            </w:r>
          </w:p>
        </w:tc>
      </w:tr>
      <w:tr w:rsidR="004F7CC6" w:rsidRPr="003574F1" w:rsidTr="004F7CC6">
        <w:tc>
          <w:tcPr>
            <w:tcW w:w="2263" w:type="dxa"/>
          </w:tcPr>
          <w:p w:rsidR="004F7CC6" w:rsidRPr="003574F1" w:rsidRDefault="005077EA" w:rsidP="000D0AD3">
            <w:pPr>
              <w:jc w:val="center"/>
              <w:rPr>
                <w:lang w:val="en-GB"/>
              </w:rPr>
            </w:pPr>
            <w:r w:rsidRPr="003574F1">
              <w:rPr>
                <w:b/>
                <w:bCs/>
                <w:lang w:val="en-GB"/>
              </w:rPr>
              <w:t>Promotions</w:t>
            </w:r>
          </w:p>
        </w:tc>
        <w:tc>
          <w:tcPr>
            <w:tcW w:w="6753" w:type="dxa"/>
          </w:tcPr>
          <w:p w:rsidR="004F7CC6" w:rsidRPr="003574F1" w:rsidRDefault="00F52954" w:rsidP="004E1875">
            <w:pPr>
              <w:rPr>
                <w:lang w:val="en-GB"/>
              </w:rPr>
            </w:pPr>
            <w:r w:rsidRPr="003574F1">
              <w:rPr>
                <w:lang w:val="en-GB"/>
              </w:rPr>
              <w:t>Promotions is one of the major aspects of the marketing mix</w:t>
            </w:r>
            <w:r w:rsidR="009F5D5B" w:rsidRPr="003574F1">
              <w:rPr>
                <w:lang w:val="en-GB"/>
              </w:rPr>
              <w:t xml:space="preserve"> (</w:t>
            </w:r>
            <w:r w:rsidR="009F5D5B" w:rsidRPr="003574F1">
              <w:rPr>
                <w:shd w:val="clear" w:color="auto" w:fill="FFFFFF"/>
                <w:lang w:val="en-GB"/>
              </w:rPr>
              <w:t>Kumar, Shankar and Aljohani 2020)</w:t>
            </w:r>
            <w:r w:rsidRPr="003574F1">
              <w:rPr>
                <w:lang w:val="en-GB"/>
              </w:rPr>
              <w:t xml:space="preserve">. </w:t>
            </w:r>
            <w:r w:rsidR="004214AE" w:rsidRPr="003574F1">
              <w:rPr>
                <w:lang w:val="en-GB"/>
              </w:rPr>
              <w:t xml:space="preserve">It is quite important for providing the details of promotions so that the strategy can be successful. </w:t>
            </w:r>
            <w:r w:rsidR="00ED66E4" w:rsidRPr="003574F1">
              <w:rPr>
                <w:lang w:val="en-GB"/>
              </w:rPr>
              <w:t xml:space="preserve">In the promotions for the expansion in the two new cities there will be online and offline methods used. </w:t>
            </w:r>
            <w:r w:rsidR="00600167" w:rsidRPr="003574F1">
              <w:rPr>
                <w:lang w:val="en-GB"/>
              </w:rPr>
              <w:t xml:space="preserve">For the offline method </w:t>
            </w:r>
            <w:r w:rsidR="00B72286" w:rsidRPr="003574F1">
              <w:rPr>
                <w:lang w:val="en-GB"/>
              </w:rPr>
              <w:t>there will be advertisements done through the television</w:t>
            </w:r>
            <w:r w:rsidR="00A03985" w:rsidRPr="003574F1">
              <w:rPr>
                <w:lang w:val="en-GB"/>
              </w:rPr>
              <w:t xml:space="preserve">, newspaper and the radio. Apart from this, there will be </w:t>
            </w:r>
            <w:r w:rsidR="000A1597" w:rsidRPr="003574F1">
              <w:rPr>
                <w:lang w:val="en-GB"/>
              </w:rPr>
              <w:t xml:space="preserve">online promotions done by the social media platform. </w:t>
            </w:r>
            <w:r w:rsidR="006F37E4" w:rsidRPr="003574F1">
              <w:rPr>
                <w:lang w:val="en-GB"/>
              </w:rPr>
              <w:t xml:space="preserve">This will be including Facebook and Instagram. The promotions will be done through the company website too. It will be in the form of videos and images mainly. </w:t>
            </w:r>
            <w:r w:rsidR="005A1BA7" w:rsidRPr="003574F1">
              <w:rPr>
                <w:lang w:val="en-GB"/>
              </w:rPr>
              <w:t xml:space="preserve">On the other hand, the concentration will be lying on </w:t>
            </w:r>
            <w:r w:rsidR="0049321B" w:rsidRPr="003574F1">
              <w:rPr>
                <w:lang w:val="en-GB"/>
              </w:rPr>
              <w:t xml:space="preserve">influencers for </w:t>
            </w:r>
            <w:r w:rsidR="009E572A" w:rsidRPr="003574F1">
              <w:rPr>
                <w:lang w:val="en-GB"/>
              </w:rPr>
              <w:t xml:space="preserve">advertising on the content of the restaurant. Also, </w:t>
            </w:r>
            <w:r w:rsidR="0041624E" w:rsidRPr="003574F1">
              <w:rPr>
                <w:lang w:val="en-GB"/>
              </w:rPr>
              <w:t xml:space="preserve">there will be </w:t>
            </w:r>
            <w:r w:rsidR="003F63D7" w:rsidRPr="003574F1">
              <w:rPr>
                <w:lang w:val="en-GB"/>
              </w:rPr>
              <w:t xml:space="preserve">celebrity promotions for spreading more awareness among the people. </w:t>
            </w:r>
          </w:p>
        </w:tc>
      </w:tr>
    </w:tbl>
    <w:p w:rsidR="004E1875" w:rsidRPr="003574F1" w:rsidRDefault="004E1875" w:rsidP="004E1875">
      <w:pPr>
        <w:rPr>
          <w:lang w:val="en-GB"/>
        </w:rPr>
      </w:pPr>
    </w:p>
    <w:p w:rsidR="005D494A" w:rsidRPr="003574F1" w:rsidRDefault="00EB25FF" w:rsidP="004E1875">
      <w:pPr>
        <w:pStyle w:val="Heading2"/>
        <w:rPr>
          <w:lang w:val="en-GB"/>
        </w:rPr>
      </w:pPr>
      <w:bookmarkStart w:id="10" w:name="_Toc145768721"/>
      <w:r w:rsidRPr="003574F1">
        <w:rPr>
          <w:lang w:val="en-GB"/>
        </w:rPr>
        <w:t xml:space="preserve">5.3 </w:t>
      </w:r>
      <w:r w:rsidR="005D494A" w:rsidRPr="003574F1">
        <w:rPr>
          <w:lang w:val="en-GB"/>
        </w:rPr>
        <w:t>Action Plan</w:t>
      </w:r>
      <w:bookmarkEnd w:id="10"/>
    </w:p>
    <w:p w:rsidR="0056088C" w:rsidRPr="003574F1" w:rsidRDefault="0056088C" w:rsidP="0056088C">
      <w:pPr>
        <w:rPr>
          <w:lang w:val="en-GB"/>
        </w:rPr>
      </w:pPr>
      <w:r w:rsidRPr="003574F1">
        <w:rPr>
          <w:lang w:val="en-GB"/>
        </w:rPr>
        <w:t xml:space="preserve">There will be a plan of action for the implementation of the promotional strategies so that the objectives of the company in case of expansion can be fulfilled easily. </w:t>
      </w:r>
    </w:p>
    <w:tbl>
      <w:tblPr>
        <w:tblStyle w:val="TableGrid"/>
        <w:tblW w:w="0" w:type="auto"/>
        <w:tblLook w:val="04A0"/>
      </w:tblPr>
      <w:tblGrid>
        <w:gridCol w:w="2254"/>
        <w:gridCol w:w="2254"/>
        <w:gridCol w:w="2254"/>
        <w:gridCol w:w="2254"/>
      </w:tblGrid>
      <w:tr w:rsidR="005E4D4B" w:rsidRPr="003574F1" w:rsidTr="005E4D4B">
        <w:tc>
          <w:tcPr>
            <w:tcW w:w="2254" w:type="dxa"/>
          </w:tcPr>
          <w:p w:rsidR="005E4D4B" w:rsidRPr="003574F1" w:rsidRDefault="005E4D4B" w:rsidP="00B90B44">
            <w:pPr>
              <w:jc w:val="center"/>
              <w:rPr>
                <w:b/>
                <w:bCs/>
                <w:lang w:val="en-GB"/>
              </w:rPr>
            </w:pPr>
            <w:r w:rsidRPr="003574F1">
              <w:rPr>
                <w:b/>
                <w:bCs/>
                <w:lang w:val="en-GB"/>
              </w:rPr>
              <w:t>Objectives</w:t>
            </w:r>
          </w:p>
        </w:tc>
        <w:tc>
          <w:tcPr>
            <w:tcW w:w="2254" w:type="dxa"/>
          </w:tcPr>
          <w:p w:rsidR="005E4D4B" w:rsidRPr="003574F1" w:rsidRDefault="00851035" w:rsidP="00B90B44">
            <w:pPr>
              <w:jc w:val="center"/>
              <w:rPr>
                <w:b/>
                <w:bCs/>
                <w:lang w:val="en-GB"/>
              </w:rPr>
            </w:pPr>
            <w:r w:rsidRPr="003574F1">
              <w:rPr>
                <w:b/>
                <w:bCs/>
                <w:lang w:val="en-GB"/>
              </w:rPr>
              <w:t>Activities</w:t>
            </w:r>
          </w:p>
        </w:tc>
        <w:tc>
          <w:tcPr>
            <w:tcW w:w="2254" w:type="dxa"/>
          </w:tcPr>
          <w:p w:rsidR="005E4D4B" w:rsidRPr="003574F1" w:rsidRDefault="00851035" w:rsidP="00B90B44">
            <w:pPr>
              <w:jc w:val="center"/>
              <w:rPr>
                <w:b/>
                <w:bCs/>
                <w:lang w:val="en-GB"/>
              </w:rPr>
            </w:pPr>
            <w:r w:rsidRPr="003574F1">
              <w:rPr>
                <w:b/>
                <w:bCs/>
                <w:lang w:val="en-GB"/>
              </w:rPr>
              <w:t>Resources</w:t>
            </w:r>
          </w:p>
        </w:tc>
        <w:tc>
          <w:tcPr>
            <w:tcW w:w="2254" w:type="dxa"/>
          </w:tcPr>
          <w:p w:rsidR="005E4D4B" w:rsidRPr="003574F1" w:rsidRDefault="00851035" w:rsidP="00B90B44">
            <w:pPr>
              <w:jc w:val="center"/>
              <w:rPr>
                <w:b/>
                <w:bCs/>
                <w:lang w:val="en-GB"/>
              </w:rPr>
            </w:pPr>
            <w:r w:rsidRPr="003574F1">
              <w:rPr>
                <w:b/>
                <w:bCs/>
                <w:lang w:val="en-GB"/>
              </w:rPr>
              <w:t>Time Required</w:t>
            </w:r>
          </w:p>
        </w:tc>
      </w:tr>
      <w:tr w:rsidR="005E4D4B" w:rsidRPr="003574F1" w:rsidTr="005E4D4B">
        <w:tc>
          <w:tcPr>
            <w:tcW w:w="2254" w:type="dxa"/>
          </w:tcPr>
          <w:p w:rsidR="005E4D4B" w:rsidRPr="003574F1" w:rsidRDefault="00B90B44" w:rsidP="0056088C">
            <w:pPr>
              <w:rPr>
                <w:lang w:val="en-GB"/>
              </w:rPr>
            </w:pPr>
            <w:r w:rsidRPr="003574F1">
              <w:rPr>
                <w:lang w:val="en-GB"/>
              </w:rPr>
              <w:t xml:space="preserve">To emphasis on the promotions online by social media </w:t>
            </w:r>
          </w:p>
        </w:tc>
        <w:tc>
          <w:tcPr>
            <w:tcW w:w="2254" w:type="dxa"/>
          </w:tcPr>
          <w:p w:rsidR="005E4D4B" w:rsidRPr="003574F1" w:rsidRDefault="00665FFE" w:rsidP="0056088C">
            <w:pPr>
              <w:rPr>
                <w:lang w:val="en-GB"/>
              </w:rPr>
            </w:pPr>
            <w:r w:rsidRPr="003574F1">
              <w:rPr>
                <w:lang w:val="en-GB"/>
              </w:rPr>
              <w:t xml:space="preserve">There will be images and reels uploaded </w:t>
            </w:r>
            <w:r w:rsidR="00B276B3" w:rsidRPr="003574F1">
              <w:rPr>
                <w:lang w:val="en-GB"/>
              </w:rPr>
              <w:t xml:space="preserve">on the social media </w:t>
            </w:r>
            <w:r w:rsidR="00D06AA5" w:rsidRPr="003574F1">
              <w:rPr>
                <w:lang w:val="en-GB"/>
              </w:rPr>
              <w:t xml:space="preserve">for the promotions </w:t>
            </w:r>
            <w:r w:rsidR="00D06AA5" w:rsidRPr="003574F1">
              <w:rPr>
                <w:lang w:val="en-GB"/>
              </w:rPr>
              <w:lastRenderedPageBreak/>
              <w:t>of Delicious fast-food restaurants and their products</w:t>
            </w:r>
          </w:p>
        </w:tc>
        <w:tc>
          <w:tcPr>
            <w:tcW w:w="2254" w:type="dxa"/>
          </w:tcPr>
          <w:p w:rsidR="005E4D4B" w:rsidRPr="003574F1" w:rsidRDefault="00D77014" w:rsidP="0056088C">
            <w:pPr>
              <w:rPr>
                <w:lang w:val="en-GB"/>
              </w:rPr>
            </w:pPr>
            <w:r w:rsidRPr="003574F1">
              <w:rPr>
                <w:lang w:val="en-GB"/>
              </w:rPr>
              <w:lastRenderedPageBreak/>
              <w:t xml:space="preserve">Internet access, social media platform handles, </w:t>
            </w:r>
            <w:r w:rsidR="00FF29BF" w:rsidRPr="003574F1">
              <w:rPr>
                <w:lang w:val="en-GB"/>
              </w:rPr>
              <w:t xml:space="preserve">laptop and social </w:t>
            </w:r>
            <w:r w:rsidR="00FF29BF" w:rsidRPr="003574F1">
              <w:rPr>
                <w:lang w:val="en-GB"/>
              </w:rPr>
              <w:lastRenderedPageBreak/>
              <w:t>media team</w:t>
            </w:r>
          </w:p>
        </w:tc>
        <w:tc>
          <w:tcPr>
            <w:tcW w:w="2254" w:type="dxa"/>
          </w:tcPr>
          <w:p w:rsidR="005E4D4B" w:rsidRPr="003574F1" w:rsidRDefault="00BA1E23" w:rsidP="0056088C">
            <w:pPr>
              <w:rPr>
                <w:lang w:val="en-GB"/>
              </w:rPr>
            </w:pPr>
            <w:r w:rsidRPr="003574F1">
              <w:rPr>
                <w:lang w:val="en-GB"/>
              </w:rPr>
              <w:lastRenderedPageBreak/>
              <w:t xml:space="preserve">3 months </w:t>
            </w:r>
          </w:p>
        </w:tc>
      </w:tr>
      <w:tr w:rsidR="00BA1E23" w:rsidRPr="003574F1" w:rsidTr="005E4D4B">
        <w:tc>
          <w:tcPr>
            <w:tcW w:w="2254" w:type="dxa"/>
          </w:tcPr>
          <w:p w:rsidR="00BA1E23" w:rsidRPr="003574F1" w:rsidRDefault="00BA1E23" w:rsidP="0056088C">
            <w:pPr>
              <w:rPr>
                <w:lang w:val="en-GB"/>
              </w:rPr>
            </w:pPr>
            <w:r w:rsidRPr="003574F1">
              <w:rPr>
                <w:lang w:val="en-GB"/>
              </w:rPr>
              <w:lastRenderedPageBreak/>
              <w:t>To concentrate on the sales after the expansion</w:t>
            </w:r>
          </w:p>
        </w:tc>
        <w:tc>
          <w:tcPr>
            <w:tcW w:w="2254" w:type="dxa"/>
          </w:tcPr>
          <w:p w:rsidR="00BA1E23" w:rsidRPr="003574F1" w:rsidRDefault="00BA1E23" w:rsidP="0056088C">
            <w:pPr>
              <w:rPr>
                <w:lang w:val="en-GB"/>
              </w:rPr>
            </w:pPr>
            <w:r w:rsidRPr="003574F1">
              <w:rPr>
                <w:lang w:val="en-GB"/>
              </w:rPr>
              <w:t xml:space="preserve">For </w:t>
            </w:r>
            <w:r w:rsidR="00E85BE2" w:rsidRPr="003574F1">
              <w:rPr>
                <w:lang w:val="en-GB"/>
              </w:rPr>
              <w:t>this influencer</w:t>
            </w:r>
            <w:r w:rsidRPr="003574F1">
              <w:rPr>
                <w:lang w:val="en-GB"/>
              </w:rPr>
              <w:t xml:space="preserve"> will be uploading content on the social media and there will be offline promotions too</w:t>
            </w:r>
          </w:p>
        </w:tc>
        <w:tc>
          <w:tcPr>
            <w:tcW w:w="2254" w:type="dxa"/>
          </w:tcPr>
          <w:p w:rsidR="00BA1E23" w:rsidRPr="003574F1" w:rsidRDefault="00E85BE2" w:rsidP="0056088C">
            <w:pPr>
              <w:rPr>
                <w:lang w:val="en-GB"/>
              </w:rPr>
            </w:pPr>
            <w:r w:rsidRPr="003574F1">
              <w:rPr>
                <w:lang w:val="en-GB"/>
              </w:rPr>
              <w:t xml:space="preserve">Internet access, laptop, social media platform, </w:t>
            </w:r>
            <w:r w:rsidR="00460336" w:rsidRPr="003574F1">
              <w:rPr>
                <w:lang w:val="en-GB"/>
              </w:rPr>
              <w:t>influencers and online and offline promotional team</w:t>
            </w:r>
          </w:p>
        </w:tc>
        <w:tc>
          <w:tcPr>
            <w:tcW w:w="2254" w:type="dxa"/>
          </w:tcPr>
          <w:p w:rsidR="00BA1E23" w:rsidRPr="003574F1" w:rsidRDefault="00460336" w:rsidP="0056088C">
            <w:pPr>
              <w:rPr>
                <w:lang w:val="en-GB"/>
              </w:rPr>
            </w:pPr>
            <w:r w:rsidRPr="003574F1">
              <w:rPr>
                <w:lang w:val="en-GB"/>
              </w:rPr>
              <w:t xml:space="preserve">6 months </w:t>
            </w:r>
          </w:p>
        </w:tc>
      </w:tr>
      <w:tr w:rsidR="00460336" w:rsidRPr="003574F1" w:rsidTr="005E4D4B">
        <w:tc>
          <w:tcPr>
            <w:tcW w:w="2254" w:type="dxa"/>
          </w:tcPr>
          <w:p w:rsidR="00460336" w:rsidRPr="003574F1" w:rsidRDefault="006E2CA9" w:rsidP="0056088C">
            <w:pPr>
              <w:rPr>
                <w:lang w:val="en-GB"/>
              </w:rPr>
            </w:pPr>
            <w:r w:rsidRPr="003574F1">
              <w:rPr>
                <w:lang w:val="en-GB"/>
              </w:rPr>
              <w:t>To spread the awareness of Delicious fast-food restaurant and their expansion</w:t>
            </w:r>
          </w:p>
        </w:tc>
        <w:tc>
          <w:tcPr>
            <w:tcW w:w="2254" w:type="dxa"/>
          </w:tcPr>
          <w:p w:rsidR="00460336" w:rsidRPr="003574F1" w:rsidRDefault="00130CCF" w:rsidP="0056088C">
            <w:pPr>
              <w:rPr>
                <w:lang w:val="en-GB"/>
              </w:rPr>
            </w:pPr>
            <w:r w:rsidRPr="003574F1">
              <w:rPr>
                <w:lang w:val="en-GB"/>
              </w:rPr>
              <w:t>Celebrity promotions will be done for grabbing the attention of the customers</w:t>
            </w:r>
          </w:p>
        </w:tc>
        <w:tc>
          <w:tcPr>
            <w:tcW w:w="2254" w:type="dxa"/>
          </w:tcPr>
          <w:p w:rsidR="00460336" w:rsidRPr="003574F1" w:rsidRDefault="00130CCF" w:rsidP="0056088C">
            <w:pPr>
              <w:rPr>
                <w:lang w:val="en-GB"/>
              </w:rPr>
            </w:pPr>
            <w:r w:rsidRPr="003574F1">
              <w:rPr>
                <w:lang w:val="en-GB"/>
              </w:rPr>
              <w:t xml:space="preserve">Laptop, internet access, </w:t>
            </w:r>
            <w:r w:rsidR="00533993" w:rsidRPr="003574F1">
              <w:rPr>
                <w:lang w:val="en-GB"/>
              </w:rPr>
              <w:t>celebrity advertisement plan and management team people</w:t>
            </w:r>
          </w:p>
        </w:tc>
        <w:tc>
          <w:tcPr>
            <w:tcW w:w="2254" w:type="dxa"/>
          </w:tcPr>
          <w:p w:rsidR="00460336" w:rsidRPr="003574F1" w:rsidRDefault="00935899" w:rsidP="0056088C">
            <w:pPr>
              <w:rPr>
                <w:lang w:val="en-GB"/>
              </w:rPr>
            </w:pPr>
            <w:r w:rsidRPr="003574F1">
              <w:rPr>
                <w:lang w:val="en-GB"/>
              </w:rPr>
              <w:t>8</w:t>
            </w:r>
            <w:r w:rsidR="00C9071D" w:rsidRPr="003574F1">
              <w:rPr>
                <w:lang w:val="en-GB"/>
              </w:rPr>
              <w:t xml:space="preserve"> months </w:t>
            </w:r>
          </w:p>
        </w:tc>
      </w:tr>
    </w:tbl>
    <w:p w:rsidR="0038159A" w:rsidRPr="003574F1" w:rsidRDefault="0038159A" w:rsidP="0038159A">
      <w:pPr>
        <w:rPr>
          <w:rFonts w:eastAsia="Times New Roman" w:cs="Times New Roman"/>
          <w:b/>
          <w:lang w:val="en-GB"/>
        </w:rPr>
      </w:pPr>
    </w:p>
    <w:p w:rsidR="0038159A" w:rsidRPr="003574F1" w:rsidRDefault="0038159A" w:rsidP="0038159A">
      <w:pPr>
        <w:pStyle w:val="Heading1"/>
        <w:rPr>
          <w:lang w:val="en-GB"/>
        </w:rPr>
      </w:pPr>
      <w:bookmarkStart w:id="11" w:name="_Toc145768722"/>
      <w:r w:rsidRPr="003574F1">
        <w:rPr>
          <w:lang w:val="en-GB"/>
        </w:rPr>
        <w:t>6. Monitoring Tools</w:t>
      </w:r>
      <w:bookmarkEnd w:id="11"/>
    </w:p>
    <w:p w:rsidR="0038159A" w:rsidRPr="003574F1" w:rsidRDefault="0038159A" w:rsidP="0038159A">
      <w:pPr>
        <w:rPr>
          <w:rFonts w:eastAsia="Times New Roman" w:cs="Times New Roman"/>
          <w:lang w:val="en-GB"/>
        </w:rPr>
      </w:pPr>
      <w:r w:rsidRPr="003574F1">
        <w:rPr>
          <w:rFonts w:eastAsia="Times New Roman" w:cs="Times New Roman"/>
          <w:lang w:val="en-GB"/>
        </w:rPr>
        <w:t xml:space="preserve">As per the view of </w:t>
      </w:r>
      <w:r w:rsidRPr="003574F1">
        <w:rPr>
          <w:rFonts w:eastAsia="Times New Roman" w:cs="Times New Roman"/>
          <w:color w:val="222222"/>
          <w:highlight w:val="white"/>
          <w:lang w:val="en-GB"/>
        </w:rPr>
        <w:t>Das (2021</w:t>
      </w:r>
      <w:r w:rsidRPr="003574F1">
        <w:rPr>
          <w:rFonts w:eastAsia="Times New Roman" w:cs="Times New Roman"/>
          <w:lang w:val="en-GB"/>
        </w:rPr>
        <w:t xml:space="preserve">) monitoring is an integral part of organizations and consists of varied tools to showcase the strategy implementation as per planned process. An effective monitoring strategy is important to gain transparency and visibility to the operations and functioning of the organisational strategy.  The Key Performance indicators (KPI) can be used as a metric to track the progress of the firm and meet specific goals and objectives. It helps to optimise the performance to attain desired objectives. The small-scale fast-food restaurant Delicious based in the UK planning to expand within the UK would also utilise the varied KPI to ensure its competitive strategies it has planned get the desired success.  </w:t>
      </w:r>
    </w:p>
    <w:p w:rsidR="0038159A" w:rsidRPr="003574F1" w:rsidRDefault="0038159A" w:rsidP="0038159A">
      <w:pPr>
        <w:rPr>
          <w:rFonts w:eastAsia="Times New Roman" w:cs="Times New Roman"/>
          <w:lang w:val="en-GB"/>
        </w:rPr>
      </w:pPr>
      <w:r w:rsidRPr="003574F1">
        <w:rPr>
          <w:rFonts w:eastAsia="Times New Roman" w:cs="Times New Roman"/>
          <w:lang w:val="en-GB"/>
        </w:rPr>
        <w:t>The financial key performance indicator can be used as one of the types of monitoring tools for ‘Delicious’. The financial metrics assess the financial data of the firm which includes the profitability margins, and inventory turnover which determines the firm ability to convert inventory to sales (</w:t>
      </w:r>
      <w:r w:rsidRPr="003574F1">
        <w:rPr>
          <w:rFonts w:eastAsia="Times New Roman" w:cs="Times New Roman"/>
          <w:color w:val="222222"/>
          <w:highlight w:val="white"/>
          <w:lang w:val="en-GB"/>
        </w:rPr>
        <w:t>Quesada 2019</w:t>
      </w:r>
      <w:r w:rsidRPr="003574F1">
        <w:rPr>
          <w:rFonts w:eastAsia="Times New Roman" w:cs="Times New Roman"/>
          <w:lang w:val="en-GB"/>
        </w:rPr>
        <w:t xml:space="preserve">).  These financial aspects determine the firm strategy is able to get the desired sales boost and enhanced profit margins. Delicious can utilise these financial metrics to assess if the expansion strategy has planned in the UK is getting the firm the sales and revenues and a boost in profit ratios in order to sustain for a long-term in the fast-food segment. </w:t>
      </w:r>
    </w:p>
    <w:p w:rsidR="00E42E4A" w:rsidRPr="003574F1" w:rsidRDefault="00E42E4A" w:rsidP="00E42E4A">
      <w:pPr>
        <w:spacing w:after="160"/>
        <w:rPr>
          <w:lang w:val="en-GB"/>
        </w:rPr>
      </w:pPr>
      <w:r w:rsidRPr="003574F1">
        <w:rPr>
          <w:lang w:val="en-GB"/>
        </w:rPr>
        <w:lastRenderedPageBreak/>
        <w:t xml:space="preserve">The company needs important KPIs to measure its progress and ascertain that the investments are yielding the potent returns to the business. The profits and increased recognition among target customer groups are vital parameters that can strengthen the position of the company. The profits and recognition are being effective in conveying the actual progress made by Delicious within the competitive landscape. The </w:t>
      </w:r>
      <w:r w:rsidRPr="003574F1">
        <w:rPr>
          <w:b/>
          <w:bCs/>
          <w:i/>
          <w:iCs/>
          <w:lang w:val="en-GB"/>
        </w:rPr>
        <w:t>Conversion Rate</w:t>
      </w:r>
      <w:r w:rsidRPr="003574F1">
        <w:rPr>
          <w:lang w:val="en-GB"/>
        </w:rPr>
        <w:t xml:space="preserve"> is an important KPI that Delicious needs to keep track of, in order to enhance its position (Surya et al. 2021). The Conversion Rate is proportion of people that are engaging with the marketing materials in a specified way. It can be noted that Delicious is seeking to enhance its strategic positioning and fostering a new bond with customers. The company is striving to create a positive buzz across UK and the conversion rate is an important metric that will ensure that the promotional strategies are being effective in persuading customers to purchase the product. </w:t>
      </w:r>
    </w:p>
    <w:p w:rsidR="00E42E4A" w:rsidRPr="003574F1" w:rsidRDefault="00E42E4A" w:rsidP="00E42E4A">
      <w:pPr>
        <w:spacing w:after="160"/>
        <w:rPr>
          <w:lang w:val="en-GB"/>
        </w:rPr>
      </w:pPr>
      <w:r w:rsidRPr="003574F1">
        <w:rPr>
          <w:lang w:val="en-GB"/>
        </w:rPr>
        <w:t xml:space="preserve">Another metric that can successfully measure the progress made is the </w:t>
      </w:r>
      <w:r w:rsidRPr="003574F1">
        <w:rPr>
          <w:b/>
          <w:bCs/>
          <w:i/>
          <w:iCs/>
          <w:lang w:val="en-GB"/>
        </w:rPr>
        <w:t>Customer Acquisition Costs</w:t>
      </w:r>
      <w:r w:rsidRPr="003574F1">
        <w:rPr>
          <w:lang w:val="en-GB"/>
        </w:rPr>
        <w:t xml:space="preserve">. This metric measures the volume of money being spent by a business in order to engage new customers (Surya et al. 2021). It also analyses the customers making the purchase. The metric is necessary since it points out if the acquisitions costs are actually empowering the company to make money. The assessment hence establishes the need for Delicious to make use of this metric to capture the effectiveness of the various investments being made by the company. </w:t>
      </w:r>
    </w:p>
    <w:p w:rsidR="00BD4B59" w:rsidRPr="003574F1" w:rsidRDefault="00E42E4A" w:rsidP="00E42E4A">
      <w:pPr>
        <w:spacing w:after="160"/>
        <w:rPr>
          <w:rFonts w:eastAsiaTheme="majorEastAsia" w:cstheme="majorBidi"/>
          <w:b/>
          <w:sz w:val="28"/>
          <w:szCs w:val="32"/>
          <w:lang w:val="en-GB"/>
        </w:rPr>
      </w:pPr>
      <w:r w:rsidRPr="003574F1">
        <w:rPr>
          <w:lang w:val="en-GB"/>
        </w:rPr>
        <w:t xml:space="preserve">The </w:t>
      </w:r>
      <w:r w:rsidRPr="003574F1">
        <w:rPr>
          <w:b/>
          <w:bCs/>
          <w:i/>
          <w:iCs/>
          <w:lang w:val="en-GB"/>
        </w:rPr>
        <w:t>Profit by Product metric</w:t>
      </w:r>
      <w:r w:rsidRPr="003574F1">
        <w:rPr>
          <w:lang w:val="en-GB"/>
        </w:rPr>
        <w:t xml:space="preserve"> should be used by Delicious in order to identify the products that should be marketed and sold more, compared to the alternatives (Surya et al. 2021). The metric measures the profits acquired by each of the product and the company will be able to identify the products that can generate profits for Delicious. </w:t>
      </w:r>
    </w:p>
    <w:p w:rsidR="00E42E4A" w:rsidRPr="003574F1" w:rsidRDefault="00E42E4A" w:rsidP="00E42E4A">
      <w:pPr>
        <w:pStyle w:val="Heading1"/>
        <w:rPr>
          <w:lang w:val="en-GB"/>
        </w:rPr>
      </w:pPr>
      <w:bookmarkStart w:id="12" w:name="_Toc145768723"/>
      <w:r w:rsidRPr="003574F1">
        <w:rPr>
          <w:lang w:val="en-GB"/>
        </w:rPr>
        <w:t>7. Conclusion</w:t>
      </w:r>
      <w:bookmarkEnd w:id="12"/>
    </w:p>
    <w:p w:rsidR="0038159A" w:rsidRPr="003574F1" w:rsidRDefault="00E42E4A" w:rsidP="00E42E4A">
      <w:pPr>
        <w:rPr>
          <w:rFonts w:eastAsiaTheme="majorEastAsia" w:cstheme="majorBidi"/>
          <w:b/>
          <w:sz w:val="28"/>
          <w:szCs w:val="32"/>
          <w:lang w:val="en-GB"/>
        </w:rPr>
      </w:pPr>
      <w:r w:rsidRPr="003574F1">
        <w:rPr>
          <w:lang w:val="en-GB"/>
        </w:rPr>
        <w:t>The report has focused on Delicious a company planning to expand in various strategic locations across UK. The nutritious fast</w:t>
      </w:r>
      <w:r w:rsidR="000D0AD3" w:rsidRPr="003574F1">
        <w:rPr>
          <w:lang w:val="en-GB"/>
        </w:rPr>
        <w:t>-</w:t>
      </w:r>
      <w:r w:rsidRPr="003574F1">
        <w:rPr>
          <w:lang w:val="en-GB"/>
        </w:rPr>
        <w:t xml:space="preserve">food commitment is reflected in the passion, commitment and values of the company. The report has evaluated the external and internal environment for Delicious. It has assessed the various strategic options available to the company. The one most feasible considering the sector and the offerings of Delicious have been suggested with proper justifications. The report has further outlined the marketing plan and implementation processes for putting the plans into action. The KPIs that can measure the progress made by Delicious and keep the company on the right track has been elaborated. </w:t>
      </w:r>
      <w:r w:rsidR="0038159A" w:rsidRPr="003574F1">
        <w:rPr>
          <w:lang w:val="en-GB"/>
        </w:rPr>
        <w:br w:type="page"/>
      </w:r>
    </w:p>
    <w:p w:rsidR="009E061A" w:rsidRPr="003574F1" w:rsidRDefault="0093422F" w:rsidP="009E061A">
      <w:pPr>
        <w:pStyle w:val="Heading1"/>
        <w:rPr>
          <w:lang w:val="en-GB"/>
        </w:rPr>
      </w:pPr>
      <w:bookmarkStart w:id="13" w:name="_Toc145768724"/>
      <w:r w:rsidRPr="003574F1">
        <w:rPr>
          <w:lang w:val="en-GB"/>
        </w:rPr>
        <w:lastRenderedPageBreak/>
        <w:t>Reference List</w:t>
      </w:r>
      <w:bookmarkEnd w:id="13"/>
    </w:p>
    <w:p w:rsidR="00E42E4A" w:rsidRPr="003574F1" w:rsidRDefault="00E42E4A" w:rsidP="000D0AD3">
      <w:pPr>
        <w:spacing w:after="240"/>
        <w:rPr>
          <w:lang w:val="en-GB"/>
        </w:rPr>
      </w:pPr>
      <w:bookmarkStart w:id="14" w:name="_Hlk145767850"/>
      <w:r w:rsidRPr="003574F1">
        <w:rPr>
          <w:lang w:val="en-GB"/>
        </w:rPr>
        <w:t>Adebisi, S.A. and Bakare</w:t>
      </w:r>
      <w:bookmarkEnd w:id="14"/>
      <w:r w:rsidRPr="003574F1">
        <w:rPr>
          <w:lang w:val="en-GB"/>
        </w:rPr>
        <w:t>, N.A., 2019. Survival strategies and sustainability of small and medium enterprises in a volatile environment. </w:t>
      </w:r>
      <w:r w:rsidRPr="003574F1">
        <w:rPr>
          <w:i/>
          <w:iCs/>
          <w:lang w:val="en-GB"/>
        </w:rPr>
        <w:t>Management Dynamics in the Knowledge Economy</w:t>
      </w:r>
      <w:r w:rsidRPr="003574F1">
        <w:rPr>
          <w:lang w:val="en-GB"/>
        </w:rPr>
        <w:t>, </w:t>
      </w:r>
      <w:r w:rsidRPr="003574F1">
        <w:rPr>
          <w:i/>
          <w:iCs/>
          <w:lang w:val="en-GB"/>
        </w:rPr>
        <w:t>7</w:t>
      </w:r>
      <w:r w:rsidRPr="003574F1">
        <w:rPr>
          <w:lang w:val="en-GB"/>
        </w:rPr>
        <w:t xml:space="preserve">(4/26), pp.553-569. [ Available at: </w:t>
      </w:r>
      <w:hyperlink r:id="rId13" w:history="1">
        <w:r w:rsidRPr="003574F1">
          <w:rPr>
            <w:rStyle w:val="Hyperlink"/>
            <w:lang w:val="en-GB"/>
          </w:rPr>
          <w:t>https://www.ceeol.com/search/article-detail?id=943844</w:t>
        </w:r>
      </w:hyperlink>
      <w:r w:rsidRPr="003574F1">
        <w:rPr>
          <w:lang w:val="en-GB"/>
        </w:rPr>
        <w:t>]</w:t>
      </w:r>
    </w:p>
    <w:p w:rsidR="00E42E4A" w:rsidRPr="003574F1" w:rsidRDefault="00E42E4A" w:rsidP="000D0AD3">
      <w:pPr>
        <w:spacing w:after="240"/>
        <w:rPr>
          <w:color w:val="000000" w:themeColor="text1"/>
          <w:shd w:val="clear" w:color="auto" w:fill="FFFFFF"/>
          <w:lang w:val="en-GB"/>
        </w:rPr>
      </w:pPr>
      <w:r w:rsidRPr="003574F1">
        <w:rPr>
          <w:color w:val="000000" w:themeColor="text1"/>
          <w:shd w:val="clear" w:color="auto" w:fill="FFFFFF"/>
          <w:lang w:val="en-GB"/>
        </w:rPr>
        <w:t>Agzamov, A.T., Rakhmatullaeva, F.M. and Giyazova, N.B., 2021, June. Marketing strategy for the competitiveness of modern enterprises. In </w:t>
      </w:r>
      <w:r w:rsidRPr="003574F1">
        <w:rPr>
          <w:i/>
          <w:iCs/>
          <w:color w:val="000000" w:themeColor="text1"/>
          <w:shd w:val="clear" w:color="auto" w:fill="FFFFFF"/>
          <w:lang w:val="en-GB"/>
        </w:rPr>
        <w:t>E-Conference Globe</w:t>
      </w:r>
      <w:r w:rsidRPr="003574F1">
        <w:rPr>
          <w:color w:val="000000" w:themeColor="text1"/>
          <w:shd w:val="clear" w:color="auto" w:fill="FFFFFF"/>
          <w:lang w:val="en-GB"/>
        </w:rPr>
        <w:t xml:space="preserve"> (pp. 1-3). [Available at: </w:t>
      </w:r>
      <w:hyperlink r:id="rId14" w:history="1">
        <w:r w:rsidRPr="003574F1">
          <w:rPr>
            <w:rStyle w:val="Hyperlink"/>
            <w:color w:val="000000" w:themeColor="text1"/>
            <w:shd w:val="clear" w:color="auto" w:fill="FFFFFF"/>
            <w:lang w:val="en-GB"/>
          </w:rPr>
          <w:t>https://papers.econferenceglobe.com/index.php/ecg/article/view/564</w:t>
        </w:r>
      </w:hyperlink>
      <w:r w:rsidRPr="003574F1">
        <w:rPr>
          <w:color w:val="000000" w:themeColor="text1"/>
          <w:shd w:val="clear" w:color="auto" w:fill="FFFFFF"/>
          <w:lang w:val="en-GB"/>
        </w:rPr>
        <w:t>]</w:t>
      </w:r>
    </w:p>
    <w:p w:rsidR="00E42E4A" w:rsidRPr="003574F1" w:rsidRDefault="00E42E4A" w:rsidP="000D0AD3">
      <w:pPr>
        <w:spacing w:after="240"/>
        <w:rPr>
          <w:color w:val="000000" w:themeColor="text1"/>
          <w:shd w:val="clear" w:color="auto" w:fill="FFFFFF"/>
          <w:lang w:val="en-GB"/>
        </w:rPr>
      </w:pPr>
      <w:r w:rsidRPr="003574F1">
        <w:rPr>
          <w:color w:val="000000" w:themeColor="text1"/>
          <w:shd w:val="clear" w:color="auto" w:fill="FFFFFF"/>
          <w:lang w:val="en-GB"/>
        </w:rPr>
        <w:t>Aimé, R.S.M., Premananto, G.C. and Rakotoarisoa, S., 2022. The Marketing Mix, Customers' Attitude, and Purchasing Intention in Social Commerce with Internet Access as a Moderating Variable. </w:t>
      </w:r>
      <w:r w:rsidRPr="003574F1">
        <w:rPr>
          <w:i/>
          <w:iCs/>
          <w:color w:val="000000" w:themeColor="text1"/>
          <w:shd w:val="clear" w:color="auto" w:fill="FFFFFF"/>
          <w:lang w:val="en-GB"/>
        </w:rPr>
        <w:t>Jurnal Manajemen Teori dan Terapan</w:t>
      </w:r>
      <w:r w:rsidRPr="003574F1">
        <w:rPr>
          <w:color w:val="000000" w:themeColor="text1"/>
          <w:shd w:val="clear" w:color="auto" w:fill="FFFFFF"/>
          <w:lang w:val="en-GB"/>
        </w:rPr>
        <w:t>, </w:t>
      </w:r>
      <w:r w:rsidRPr="003574F1">
        <w:rPr>
          <w:i/>
          <w:iCs/>
          <w:color w:val="000000" w:themeColor="text1"/>
          <w:shd w:val="clear" w:color="auto" w:fill="FFFFFF"/>
          <w:lang w:val="en-GB"/>
        </w:rPr>
        <w:t>15</w:t>
      </w:r>
      <w:r w:rsidRPr="003574F1">
        <w:rPr>
          <w:color w:val="000000" w:themeColor="text1"/>
          <w:shd w:val="clear" w:color="auto" w:fill="FFFFFF"/>
          <w:lang w:val="en-GB"/>
        </w:rPr>
        <w:t xml:space="preserve">(1). [Available at: </w:t>
      </w:r>
      <w:hyperlink r:id="rId15" w:history="1">
        <w:r w:rsidRPr="003574F1">
          <w:rPr>
            <w:rStyle w:val="Hyperlink"/>
            <w:color w:val="000000" w:themeColor="text1"/>
            <w:shd w:val="clear" w:color="auto" w:fill="FFFFFF"/>
            <w:lang w:val="en-GB"/>
          </w:rPr>
          <w:t>https://pdfs.semanticscholar.org/d306/6407552f30b3b74d74cc19e87347e6762f02.pdf</w:t>
        </w:r>
      </w:hyperlink>
      <w:r w:rsidRPr="003574F1">
        <w:rPr>
          <w:color w:val="000000" w:themeColor="text1"/>
          <w:shd w:val="clear" w:color="auto" w:fill="FFFFFF"/>
          <w:lang w:val="en-GB"/>
        </w:rPr>
        <w:t>]</w:t>
      </w:r>
    </w:p>
    <w:p w:rsidR="00E42E4A" w:rsidRPr="003574F1" w:rsidRDefault="00E42E4A" w:rsidP="000D0AD3">
      <w:pPr>
        <w:spacing w:before="240" w:after="240"/>
        <w:rPr>
          <w:rFonts w:cs="Times New Roman"/>
          <w:color w:val="222222"/>
          <w:shd w:val="clear" w:color="auto" w:fill="FFFFFF"/>
          <w:lang w:val="en-GB"/>
        </w:rPr>
      </w:pPr>
      <w:r w:rsidRPr="003574F1">
        <w:rPr>
          <w:rFonts w:cs="Times New Roman"/>
          <w:color w:val="222222"/>
          <w:shd w:val="clear" w:color="auto" w:fill="FFFFFF"/>
          <w:lang w:val="en-GB"/>
        </w:rPr>
        <w:t>Astawa, I.P.M., 2022, March. VRIO Model as a Framework for Developing Tourism Competitiveness. In </w:t>
      </w:r>
      <w:r w:rsidRPr="003574F1">
        <w:rPr>
          <w:rFonts w:cs="Times New Roman"/>
          <w:i/>
          <w:iCs/>
          <w:color w:val="222222"/>
          <w:shd w:val="clear" w:color="auto" w:fill="FFFFFF"/>
          <w:lang w:val="en-GB"/>
        </w:rPr>
        <w:t>International Conference on Applied Science and Technology on Social Science 2021 (iCAST-SS 2021)</w:t>
      </w:r>
      <w:r w:rsidRPr="003574F1">
        <w:rPr>
          <w:rFonts w:cs="Times New Roman"/>
          <w:color w:val="222222"/>
          <w:shd w:val="clear" w:color="auto" w:fill="FFFFFF"/>
          <w:lang w:val="en-GB"/>
        </w:rPr>
        <w:t> (pp. 173-178). Atlantis Press.[Available at:file:///C:/Users/hp/Downloads/125971060%20(4).pdf ]</w:t>
      </w:r>
    </w:p>
    <w:p w:rsidR="00E42E4A" w:rsidRPr="003574F1" w:rsidRDefault="00E42E4A" w:rsidP="000D0AD3">
      <w:pPr>
        <w:spacing w:after="240"/>
        <w:rPr>
          <w:lang w:val="en-GB"/>
        </w:rPr>
      </w:pPr>
      <w:bookmarkStart w:id="15" w:name="_Hlk145767873"/>
      <w:r w:rsidRPr="003574F1">
        <w:rPr>
          <w:lang w:val="en-GB"/>
        </w:rPr>
        <w:t>Awan, U., Sroufe, R. and Shahbaz</w:t>
      </w:r>
      <w:bookmarkEnd w:id="15"/>
      <w:r w:rsidRPr="003574F1">
        <w:rPr>
          <w:lang w:val="en-GB"/>
        </w:rPr>
        <w:t>, M., 2021. Industry 4.0 and the circular economy: A literature review and recommendations for future research. </w:t>
      </w:r>
      <w:r w:rsidRPr="003574F1">
        <w:rPr>
          <w:i/>
          <w:iCs/>
          <w:lang w:val="en-GB"/>
        </w:rPr>
        <w:t>Business Strategy and the Environment</w:t>
      </w:r>
      <w:r w:rsidRPr="003574F1">
        <w:rPr>
          <w:lang w:val="en-GB"/>
        </w:rPr>
        <w:t>, </w:t>
      </w:r>
      <w:r w:rsidRPr="003574F1">
        <w:rPr>
          <w:i/>
          <w:iCs/>
          <w:lang w:val="en-GB"/>
        </w:rPr>
        <w:t>30</w:t>
      </w:r>
      <w:r w:rsidRPr="003574F1">
        <w:rPr>
          <w:lang w:val="en-GB"/>
        </w:rPr>
        <w:t xml:space="preserve">(4), pp.2038-2060. [ Available at: </w:t>
      </w:r>
      <w:hyperlink r:id="rId16" w:history="1">
        <w:r w:rsidRPr="003574F1">
          <w:rPr>
            <w:rStyle w:val="Hyperlink"/>
            <w:lang w:val="en-GB"/>
          </w:rPr>
          <w:t>https://onlinelibrary.wiley.com/doi/abs/10.1002/bse.2731</w:t>
        </w:r>
      </w:hyperlink>
      <w:r w:rsidRPr="003574F1">
        <w:rPr>
          <w:lang w:val="en-GB"/>
        </w:rPr>
        <w:t>]</w:t>
      </w:r>
    </w:p>
    <w:p w:rsidR="00E42E4A" w:rsidRPr="003574F1" w:rsidRDefault="00E42E4A" w:rsidP="000D0AD3">
      <w:pPr>
        <w:spacing w:after="240"/>
        <w:rPr>
          <w:lang w:val="en-GB"/>
        </w:rPr>
      </w:pPr>
      <w:bookmarkStart w:id="16" w:name="_Hlk145767750"/>
      <w:r w:rsidRPr="003574F1">
        <w:rPr>
          <w:lang w:val="en-GB"/>
        </w:rPr>
        <w:t>Bouncken, R.B., Kraus, S. and Roig-Tierno</w:t>
      </w:r>
      <w:bookmarkEnd w:id="16"/>
      <w:r w:rsidRPr="003574F1">
        <w:rPr>
          <w:lang w:val="en-GB"/>
        </w:rPr>
        <w:t>, N., 2021. Knowledge-and innovation-based business models for future growth: Digitalized business models and portfolio considerations. </w:t>
      </w:r>
      <w:r w:rsidRPr="003574F1">
        <w:rPr>
          <w:i/>
          <w:iCs/>
          <w:lang w:val="en-GB"/>
        </w:rPr>
        <w:t>Review of Managerial Science</w:t>
      </w:r>
      <w:r w:rsidRPr="003574F1">
        <w:rPr>
          <w:lang w:val="en-GB"/>
        </w:rPr>
        <w:t>, </w:t>
      </w:r>
      <w:r w:rsidRPr="003574F1">
        <w:rPr>
          <w:i/>
          <w:iCs/>
          <w:lang w:val="en-GB"/>
        </w:rPr>
        <w:t>15</w:t>
      </w:r>
      <w:r w:rsidRPr="003574F1">
        <w:rPr>
          <w:lang w:val="en-GB"/>
        </w:rPr>
        <w:t xml:space="preserve">(1), pp.1-14. [ Available at: </w:t>
      </w:r>
      <w:hyperlink r:id="rId17" w:history="1">
        <w:r w:rsidRPr="003574F1">
          <w:rPr>
            <w:rStyle w:val="Hyperlink"/>
            <w:lang w:val="en-GB"/>
          </w:rPr>
          <w:t>https://link.springer.com/article/10.1007/s11846-019-00366-z</w:t>
        </w:r>
      </w:hyperlink>
      <w:r w:rsidRPr="003574F1">
        <w:rPr>
          <w:lang w:val="en-GB"/>
        </w:rPr>
        <w:t>]</w:t>
      </w:r>
    </w:p>
    <w:p w:rsidR="00E42E4A" w:rsidRPr="003574F1" w:rsidRDefault="00E42E4A" w:rsidP="000D0AD3">
      <w:pPr>
        <w:spacing w:after="240"/>
        <w:rPr>
          <w:lang w:val="en-GB"/>
        </w:rPr>
      </w:pPr>
      <w:bookmarkStart w:id="17" w:name="_Hlk145767942"/>
      <w:r w:rsidRPr="003574F1">
        <w:rPr>
          <w:lang w:val="en-GB"/>
        </w:rPr>
        <w:t>Cosenz, F. and Bivona</w:t>
      </w:r>
      <w:bookmarkEnd w:id="17"/>
      <w:r w:rsidRPr="003574F1">
        <w:rPr>
          <w:lang w:val="en-GB"/>
        </w:rPr>
        <w:t>, E., 2021. Fostering growth patterns of SMEs through business model innovation. A tailored dynamic business modelling approach. </w:t>
      </w:r>
      <w:r w:rsidRPr="003574F1">
        <w:rPr>
          <w:i/>
          <w:iCs/>
          <w:lang w:val="en-GB"/>
        </w:rPr>
        <w:t>Journal of Business Research</w:t>
      </w:r>
      <w:r w:rsidRPr="003574F1">
        <w:rPr>
          <w:lang w:val="en-GB"/>
        </w:rPr>
        <w:t>, </w:t>
      </w:r>
      <w:r w:rsidRPr="003574F1">
        <w:rPr>
          <w:i/>
          <w:iCs/>
          <w:lang w:val="en-GB"/>
        </w:rPr>
        <w:t>130</w:t>
      </w:r>
      <w:r w:rsidRPr="003574F1">
        <w:rPr>
          <w:lang w:val="en-GB"/>
        </w:rPr>
        <w:t xml:space="preserve">, pp.658-669. [ Available at: </w:t>
      </w:r>
      <w:hyperlink r:id="rId18" w:history="1">
        <w:r w:rsidRPr="003574F1">
          <w:rPr>
            <w:rStyle w:val="Hyperlink"/>
            <w:lang w:val="en-GB"/>
          </w:rPr>
          <w:t>https://www.sciencedirect.com/science/article/pii/S0148296320301594</w:t>
        </w:r>
      </w:hyperlink>
      <w:r w:rsidRPr="003574F1">
        <w:rPr>
          <w:lang w:val="en-GB"/>
        </w:rPr>
        <w:t>]</w:t>
      </w:r>
    </w:p>
    <w:p w:rsidR="00E42E4A" w:rsidRPr="003574F1" w:rsidRDefault="00E42E4A" w:rsidP="000D0AD3">
      <w:pPr>
        <w:spacing w:before="240" w:after="240"/>
        <w:rPr>
          <w:rFonts w:cs="Times New Roman"/>
          <w:color w:val="222222"/>
          <w:shd w:val="clear" w:color="auto" w:fill="FFFFFF"/>
          <w:lang w:val="en-GB"/>
        </w:rPr>
      </w:pPr>
      <w:r w:rsidRPr="003574F1">
        <w:rPr>
          <w:rFonts w:cs="Times New Roman"/>
          <w:color w:val="222222"/>
          <w:shd w:val="clear" w:color="auto" w:fill="FFFFFF"/>
          <w:lang w:val="en-GB"/>
        </w:rPr>
        <w:lastRenderedPageBreak/>
        <w:t>Das, S., 2021. A systematic study of integrated marketing communication and content management system for millennial consumers. In </w:t>
      </w:r>
      <w:r w:rsidRPr="003574F1">
        <w:rPr>
          <w:rFonts w:cs="Times New Roman"/>
          <w:i/>
          <w:iCs/>
          <w:color w:val="222222"/>
          <w:shd w:val="clear" w:color="auto" w:fill="FFFFFF"/>
          <w:lang w:val="en-GB"/>
        </w:rPr>
        <w:t>Innovations in digital branding and content marketing</w:t>
      </w:r>
      <w:r w:rsidRPr="003574F1">
        <w:rPr>
          <w:rFonts w:cs="Times New Roman"/>
          <w:color w:val="222222"/>
          <w:shd w:val="clear" w:color="auto" w:fill="FFFFFF"/>
          <w:lang w:val="en-GB"/>
        </w:rPr>
        <w:t xml:space="preserve"> (pp. 91-112). IGI Global.[Available at: </w:t>
      </w:r>
      <w:hyperlink r:id="rId19" w:history="1">
        <w:r w:rsidRPr="003574F1">
          <w:rPr>
            <w:rStyle w:val="Hyperlink"/>
            <w:rFonts w:cs="Times New Roman"/>
            <w:shd w:val="clear" w:color="auto" w:fill="FFFFFF"/>
            <w:lang w:val="en-GB"/>
          </w:rPr>
          <w:t>https://www.researchgate.net/profile/Subhankar-Das-2/publication/344439463_Chapter_5_A_Systematic_Study_of_Integrated_Marketing_Communication_and_Content_Management_System_for_Millennial_Consumers_A_Systematic_Study_of_Integrated_Marketing_Communication_and_Content_Managemen/links/5f75a0bea6fdcc00864c5d66/Chapter-5-A-Systematic-Study-of-Integrated-Marketing-Communication-and-Content-Management-System-for-Millennial-Consumers-A-Systematic-Study-of-Integrated-Marketing-Communication-and-Content-Managemen.pdf</w:t>
        </w:r>
      </w:hyperlink>
      <w:r w:rsidRPr="003574F1">
        <w:rPr>
          <w:rFonts w:cs="Times New Roman"/>
          <w:color w:val="222222"/>
          <w:shd w:val="clear" w:color="auto" w:fill="FFFFFF"/>
          <w:lang w:val="en-GB"/>
        </w:rPr>
        <w:t>]</w:t>
      </w:r>
    </w:p>
    <w:p w:rsidR="00E42E4A" w:rsidRPr="003574F1" w:rsidRDefault="00E42E4A" w:rsidP="000D0AD3">
      <w:pPr>
        <w:spacing w:after="240"/>
        <w:rPr>
          <w:lang w:val="en-GB"/>
        </w:rPr>
      </w:pPr>
      <w:bookmarkStart w:id="18" w:name="_Hlk145767702"/>
      <w:r w:rsidRPr="003574F1">
        <w:rPr>
          <w:lang w:val="en-GB"/>
        </w:rPr>
        <w:t>Denicolai, S., Zucchella, A. and Magnani</w:t>
      </w:r>
      <w:bookmarkEnd w:id="18"/>
      <w:r w:rsidRPr="003574F1">
        <w:rPr>
          <w:lang w:val="en-GB"/>
        </w:rPr>
        <w:t>, G., 2021. Internationalization, digitalization, and sustainability: Are SMEs ready? A survey on synergies and substituting effects among growth paths. </w:t>
      </w:r>
      <w:r w:rsidRPr="003574F1">
        <w:rPr>
          <w:i/>
          <w:iCs/>
          <w:lang w:val="en-GB"/>
        </w:rPr>
        <w:t>Technological Forecasting and Social Change</w:t>
      </w:r>
      <w:r w:rsidRPr="003574F1">
        <w:rPr>
          <w:lang w:val="en-GB"/>
        </w:rPr>
        <w:t>, </w:t>
      </w:r>
      <w:r w:rsidRPr="003574F1">
        <w:rPr>
          <w:i/>
          <w:iCs/>
          <w:lang w:val="en-GB"/>
        </w:rPr>
        <w:t>166</w:t>
      </w:r>
      <w:r w:rsidRPr="003574F1">
        <w:rPr>
          <w:lang w:val="en-GB"/>
        </w:rPr>
        <w:t xml:space="preserve">, p.120650. [ </w:t>
      </w:r>
      <w:bookmarkStart w:id="19" w:name="_Hlk145767595"/>
      <w:r w:rsidRPr="003574F1">
        <w:rPr>
          <w:lang w:val="en-GB"/>
        </w:rPr>
        <w:t xml:space="preserve">Available at: </w:t>
      </w:r>
      <w:bookmarkEnd w:id="19"/>
      <w:r w:rsidR="00C91556" w:rsidRPr="003574F1">
        <w:rPr>
          <w:lang w:val="en-GB"/>
        </w:rPr>
        <w:fldChar w:fldCharType="begin"/>
      </w:r>
      <w:r w:rsidRPr="003574F1">
        <w:rPr>
          <w:lang w:val="en-GB"/>
        </w:rPr>
        <w:instrText xml:space="preserve"> HYPERLINK "https://www.sciencedirect.com/science/article/pii/S0040162521000822" </w:instrText>
      </w:r>
      <w:r w:rsidR="00C91556" w:rsidRPr="003574F1">
        <w:rPr>
          <w:lang w:val="en-GB"/>
        </w:rPr>
        <w:fldChar w:fldCharType="separate"/>
      </w:r>
      <w:r w:rsidRPr="003574F1">
        <w:rPr>
          <w:rStyle w:val="Hyperlink"/>
          <w:lang w:val="en-GB"/>
        </w:rPr>
        <w:t>https://www.sciencedirect.com/science/article/pii/S0040162521000822</w:t>
      </w:r>
      <w:r w:rsidR="00C91556" w:rsidRPr="003574F1">
        <w:rPr>
          <w:lang w:val="en-GB"/>
        </w:rPr>
        <w:fldChar w:fldCharType="end"/>
      </w:r>
      <w:r w:rsidRPr="003574F1">
        <w:rPr>
          <w:lang w:val="en-GB"/>
        </w:rPr>
        <w:t>]</w:t>
      </w:r>
    </w:p>
    <w:p w:rsidR="00E42E4A" w:rsidRPr="003574F1" w:rsidRDefault="00E42E4A" w:rsidP="000D0AD3">
      <w:pPr>
        <w:spacing w:after="240"/>
        <w:rPr>
          <w:color w:val="000000" w:themeColor="text1"/>
          <w:shd w:val="clear" w:color="auto" w:fill="FFFFFF"/>
          <w:lang w:val="en-GB"/>
        </w:rPr>
      </w:pPr>
      <w:r w:rsidRPr="003574F1">
        <w:rPr>
          <w:color w:val="000000" w:themeColor="text1"/>
          <w:shd w:val="clear" w:color="auto" w:fill="FFFFFF"/>
          <w:lang w:val="en-GB"/>
        </w:rPr>
        <w:t>Fuertes, G., Alfaro, M., Vargas, M., Gutierrez, S., Ternero, R. and Sabattin, J., 2020. Conceptual framework for the strategic management: a literature review—descriptive. </w:t>
      </w:r>
      <w:r w:rsidRPr="003574F1">
        <w:rPr>
          <w:i/>
          <w:iCs/>
          <w:color w:val="000000" w:themeColor="text1"/>
          <w:shd w:val="clear" w:color="auto" w:fill="FFFFFF"/>
          <w:lang w:val="en-GB"/>
        </w:rPr>
        <w:t>Journal of Engineering</w:t>
      </w:r>
      <w:r w:rsidRPr="003574F1">
        <w:rPr>
          <w:color w:val="000000" w:themeColor="text1"/>
          <w:shd w:val="clear" w:color="auto" w:fill="FFFFFF"/>
          <w:lang w:val="en-GB"/>
        </w:rPr>
        <w:t>, </w:t>
      </w:r>
      <w:r w:rsidRPr="003574F1">
        <w:rPr>
          <w:i/>
          <w:iCs/>
          <w:color w:val="000000" w:themeColor="text1"/>
          <w:shd w:val="clear" w:color="auto" w:fill="FFFFFF"/>
          <w:lang w:val="en-GB"/>
        </w:rPr>
        <w:t>2020</w:t>
      </w:r>
      <w:r w:rsidRPr="003574F1">
        <w:rPr>
          <w:color w:val="000000" w:themeColor="text1"/>
          <w:shd w:val="clear" w:color="auto" w:fill="FFFFFF"/>
          <w:lang w:val="en-GB"/>
        </w:rPr>
        <w:t xml:space="preserve">, pp.1-21. [Available at: </w:t>
      </w:r>
      <w:hyperlink r:id="rId20" w:history="1">
        <w:r w:rsidRPr="003574F1">
          <w:rPr>
            <w:rStyle w:val="Hyperlink"/>
            <w:color w:val="000000" w:themeColor="text1"/>
            <w:shd w:val="clear" w:color="auto" w:fill="FFFFFF"/>
            <w:lang w:val="en-GB"/>
          </w:rPr>
          <w:t>https://www.hindawi.com/journals/JE/2020/6253013/</w:t>
        </w:r>
      </w:hyperlink>
      <w:r w:rsidRPr="003574F1">
        <w:rPr>
          <w:color w:val="000000" w:themeColor="text1"/>
          <w:shd w:val="clear" w:color="auto" w:fill="FFFFFF"/>
          <w:lang w:val="en-GB"/>
        </w:rPr>
        <w:t>]</w:t>
      </w:r>
    </w:p>
    <w:p w:rsidR="00E42E4A" w:rsidRPr="003574F1" w:rsidRDefault="00E42E4A" w:rsidP="000D0AD3">
      <w:pPr>
        <w:spacing w:after="240"/>
        <w:rPr>
          <w:lang w:val="en-GB"/>
        </w:rPr>
      </w:pPr>
      <w:bookmarkStart w:id="20" w:name="_Hlk145767802"/>
      <w:r w:rsidRPr="003574F1">
        <w:rPr>
          <w:lang w:val="en-GB"/>
        </w:rPr>
        <w:t>Haasnoot</w:t>
      </w:r>
      <w:bookmarkEnd w:id="20"/>
      <w:r w:rsidRPr="003574F1">
        <w:rPr>
          <w:lang w:val="en-GB"/>
        </w:rPr>
        <w:t>, M., van Aalst, M., Rozenberg, J., Dominique, K., Matthews, J., Bouwer, L.M., Kind, J. and Poff, N.L., 2020. Investments under non-stationarity: economic evaluation of adaptation pathways. </w:t>
      </w:r>
      <w:r w:rsidRPr="003574F1">
        <w:rPr>
          <w:i/>
          <w:iCs/>
          <w:lang w:val="en-GB"/>
        </w:rPr>
        <w:t>Climatic change</w:t>
      </w:r>
      <w:r w:rsidRPr="003574F1">
        <w:rPr>
          <w:lang w:val="en-GB"/>
        </w:rPr>
        <w:t>, </w:t>
      </w:r>
      <w:r w:rsidRPr="003574F1">
        <w:rPr>
          <w:i/>
          <w:iCs/>
          <w:lang w:val="en-GB"/>
        </w:rPr>
        <w:t>161</w:t>
      </w:r>
      <w:r w:rsidRPr="003574F1">
        <w:rPr>
          <w:lang w:val="en-GB"/>
        </w:rPr>
        <w:t xml:space="preserve">, pp.451-463. [ Available at: </w:t>
      </w:r>
      <w:hyperlink r:id="rId21" w:history="1">
        <w:r w:rsidRPr="003574F1">
          <w:rPr>
            <w:rStyle w:val="Hyperlink"/>
            <w:lang w:val="en-GB"/>
          </w:rPr>
          <w:t>https://link.springer.com/article/10.1007/s10584-019-02409-6</w:t>
        </w:r>
      </w:hyperlink>
      <w:r w:rsidRPr="003574F1">
        <w:rPr>
          <w:lang w:val="en-GB"/>
        </w:rPr>
        <w:t>]</w:t>
      </w:r>
    </w:p>
    <w:p w:rsidR="00E42E4A" w:rsidRPr="003574F1" w:rsidRDefault="00E42E4A" w:rsidP="000D0AD3">
      <w:pPr>
        <w:spacing w:after="240"/>
        <w:rPr>
          <w:lang w:val="en-GB"/>
        </w:rPr>
      </w:pPr>
      <w:bookmarkStart w:id="21" w:name="_Hlk145767786"/>
      <w:r w:rsidRPr="003574F1">
        <w:rPr>
          <w:lang w:val="en-GB"/>
        </w:rPr>
        <w:t>Hillmann, J. and Guenther</w:t>
      </w:r>
      <w:bookmarkEnd w:id="21"/>
      <w:r w:rsidRPr="003574F1">
        <w:rPr>
          <w:lang w:val="en-GB"/>
        </w:rPr>
        <w:t>, E., 2021. Organizational resilience: a valuable construct for management research?. </w:t>
      </w:r>
      <w:r w:rsidRPr="003574F1">
        <w:rPr>
          <w:i/>
          <w:iCs/>
          <w:lang w:val="en-GB"/>
        </w:rPr>
        <w:t>International Journal of Management Reviews</w:t>
      </w:r>
      <w:r w:rsidRPr="003574F1">
        <w:rPr>
          <w:lang w:val="en-GB"/>
        </w:rPr>
        <w:t>, </w:t>
      </w:r>
      <w:r w:rsidRPr="003574F1">
        <w:rPr>
          <w:i/>
          <w:iCs/>
          <w:lang w:val="en-GB"/>
        </w:rPr>
        <w:t>23</w:t>
      </w:r>
      <w:r w:rsidRPr="003574F1">
        <w:rPr>
          <w:lang w:val="en-GB"/>
        </w:rPr>
        <w:t xml:space="preserve">(1), pp.7-44. [ Available at: </w:t>
      </w:r>
      <w:hyperlink r:id="rId22" w:history="1">
        <w:r w:rsidRPr="003574F1">
          <w:rPr>
            <w:rStyle w:val="Hyperlink"/>
            <w:lang w:val="en-GB"/>
          </w:rPr>
          <w:t>https://onlinelibrary.wiley.com/doi/abs/10.1111/ijmr.12239</w:t>
        </w:r>
      </w:hyperlink>
      <w:r w:rsidRPr="003574F1">
        <w:rPr>
          <w:lang w:val="en-GB"/>
        </w:rPr>
        <w:t>]</w:t>
      </w:r>
    </w:p>
    <w:p w:rsidR="00E42E4A" w:rsidRPr="003574F1" w:rsidRDefault="00E42E4A" w:rsidP="000D0AD3">
      <w:pPr>
        <w:spacing w:before="240" w:after="240"/>
        <w:rPr>
          <w:rFonts w:cs="Times New Roman"/>
          <w:color w:val="222222"/>
          <w:shd w:val="clear" w:color="auto" w:fill="FFFFFF"/>
          <w:lang w:val="en-GB"/>
        </w:rPr>
      </w:pPr>
      <w:r w:rsidRPr="003574F1">
        <w:rPr>
          <w:rFonts w:cs="Times New Roman"/>
          <w:color w:val="222222"/>
          <w:shd w:val="clear" w:color="auto" w:fill="FFFFFF"/>
          <w:lang w:val="en-GB"/>
        </w:rPr>
        <w:t>Isabelle, D., Horak, K., McKinnon, S. and Palumbo, C., 2020. Is Porter's Five Forces Framework Still Relevant? A study of the capital/labour intensity continuum via mining and IT industries. </w:t>
      </w:r>
      <w:r w:rsidRPr="003574F1">
        <w:rPr>
          <w:rFonts w:cs="Times New Roman"/>
          <w:i/>
          <w:iCs/>
          <w:color w:val="222222"/>
          <w:shd w:val="clear" w:color="auto" w:fill="FFFFFF"/>
          <w:lang w:val="en-GB"/>
        </w:rPr>
        <w:t>Technology Innovation Management Review</w:t>
      </w:r>
      <w:r w:rsidRPr="003574F1">
        <w:rPr>
          <w:rFonts w:cs="Times New Roman"/>
          <w:color w:val="222222"/>
          <w:shd w:val="clear" w:color="auto" w:fill="FFFFFF"/>
          <w:lang w:val="en-GB"/>
        </w:rPr>
        <w:t>, </w:t>
      </w:r>
      <w:r w:rsidRPr="003574F1">
        <w:rPr>
          <w:rFonts w:cs="Times New Roman"/>
          <w:i/>
          <w:iCs/>
          <w:color w:val="222222"/>
          <w:shd w:val="clear" w:color="auto" w:fill="FFFFFF"/>
          <w:lang w:val="en-GB"/>
        </w:rPr>
        <w:t>10</w:t>
      </w:r>
      <w:r w:rsidRPr="003574F1">
        <w:rPr>
          <w:rFonts w:cs="Times New Roman"/>
          <w:color w:val="222222"/>
          <w:shd w:val="clear" w:color="auto" w:fill="FFFFFF"/>
          <w:lang w:val="en-GB"/>
        </w:rPr>
        <w:t>(6).[Available at:</w:t>
      </w:r>
      <w:hyperlink r:id="rId23" w:history="1">
        <w:r w:rsidRPr="003574F1">
          <w:rPr>
            <w:rStyle w:val="Hyperlink"/>
            <w:rFonts w:cs="Times New Roman"/>
            <w:shd w:val="clear" w:color="auto" w:fill="FFFFFF"/>
            <w:lang w:val="en-GB"/>
          </w:rPr>
          <w:t>https://timreview.ca/sites/default/files/article_PDF/TIMReview_2020_June%20-%203.pdf</w:t>
        </w:r>
      </w:hyperlink>
      <w:r w:rsidRPr="003574F1">
        <w:rPr>
          <w:rFonts w:cs="Times New Roman"/>
          <w:color w:val="222222"/>
          <w:shd w:val="clear" w:color="auto" w:fill="FFFFFF"/>
          <w:lang w:val="en-GB"/>
        </w:rPr>
        <w:t>]</w:t>
      </w:r>
    </w:p>
    <w:p w:rsidR="00E42E4A" w:rsidRPr="003574F1" w:rsidRDefault="00E42E4A" w:rsidP="000D0AD3">
      <w:pPr>
        <w:spacing w:after="240"/>
        <w:rPr>
          <w:lang w:val="en-GB"/>
        </w:rPr>
      </w:pPr>
      <w:bookmarkStart w:id="22" w:name="_Hlk145767818"/>
      <w:r w:rsidRPr="003574F1">
        <w:rPr>
          <w:lang w:val="en-GB"/>
        </w:rPr>
        <w:lastRenderedPageBreak/>
        <w:t>Kjaer</w:t>
      </w:r>
      <w:bookmarkEnd w:id="22"/>
      <w:r w:rsidRPr="003574F1">
        <w:rPr>
          <w:lang w:val="en-GB"/>
        </w:rPr>
        <w:t>, L.L., Pigosso, D.C., Niero, M., Bech, N.M. and McAloone, T.C., 2019. Product/service‐systems for a circular economy: the route to decoupling economic growth from resource consumption?. </w:t>
      </w:r>
      <w:r w:rsidRPr="003574F1">
        <w:rPr>
          <w:i/>
          <w:iCs/>
          <w:lang w:val="en-GB"/>
        </w:rPr>
        <w:t>Journal of Industrial Ecology</w:t>
      </w:r>
      <w:r w:rsidRPr="003574F1">
        <w:rPr>
          <w:lang w:val="en-GB"/>
        </w:rPr>
        <w:t>, </w:t>
      </w:r>
      <w:r w:rsidRPr="003574F1">
        <w:rPr>
          <w:i/>
          <w:iCs/>
          <w:lang w:val="en-GB"/>
        </w:rPr>
        <w:t>23</w:t>
      </w:r>
      <w:r w:rsidRPr="003574F1">
        <w:rPr>
          <w:lang w:val="en-GB"/>
        </w:rPr>
        <w:t xml:space="preserve">(1), pp.22-35. [ Available at: </w:t>
      </w:r>
      <w:hyperlink r:id="rId24" w:history="1">
        <w:r w:rsidRPr="003574F1">
          <w:rPr>
            <w:rStyle w:val="Hyperlink"/>
            <w:lang w:val="en-GB"/>
          </w:rPr>
          <w:t>https://onlinelibrary.wiley.com/doi/abs/10.1111/jiec.12747</w:t>
        </w:r>
      </w:hyperlink>
      <w:r w:rsidRPr="003574F1">
        <w:rPr>
          <w:lang w:val="en-GB"/>
        </w:rPr>
        <w:t>]</w:t>
      </w:r>
    </w:p>
    <w:p w:rsidR="00E42E4A" w:rsidRPr="003574F1" w:rsidRDefault="00E42E4A" w:rsidP="000D0AD3">
      <w:pPr>
        <w:spacing w:after="240"/>
        <w:rPr>
          <w:color w:val="000000" w:themeColor="text1"/>
          <w:shd w:val="clear" w:color="auto" w:fill="FFFFFF"/>
          <w:lang w:val="en-GB"/>
        </w:rPr>
      </w:pPr>
      <w:r w:rsidRPr="003574F1">
        <w:rPr>
          <w:color w:val="000000" w:themeColor="text1"/>
          <w:shd w:val="clear" w:color="auto" w:fill="FFFFFF"/>
          <w:lang w:val="en-GB"/>
        </w:rPr>
        <w:t>Kumar, A., Paul, J. and Unnithan, A.B., 2020. ‘Masstige’marketing: A review, synthesis and research agenda. </w:t>
      </w:r>
      <w:r w:rsidRPr="003574F1">
        <w:rPr>
          <w:i/>
          <w:iCs/>
          <w:color w:val="000000" w:themeColor="text1"/>
          <w:shd w:val="clear" w:color="auto" w:fill="FFFFFF"/>
          <w:lang w:val="en-GB"/>
        </w:rPr>
        <w:t>Journal of Business Research</w:t>
      </w:r>
      <w:r w:rsidRPr="003574F1">
        <w:rPr>
          <w:color w:val="000000" w:themeColor="text1"/>
          <w:shd w:val="clear" w:color="auto" w:fill="FFFFFF"/>
          <w:lang w:val="en-GB"/>
        </w:rPr>
        <w:t>, </w:t>
      </w:r>
      <w:r w:rsidRPr="003574F1">
        <w:rPr>
          <w:i/>
          <w:iCs/>
          <w:color w:val="000000" w:themeColor="text1"/>
          <w:shd w:val="clear" w:color="auto" w:fill="FFFFFF"/>
          <w:lang w:val="en-GB"/>
        </w:rPr>
        <w:t>113</w:t>
      </w:r>
      <w:r w:rsidRPr="003574F1">
        <w:rPr>
          <w:color w:val="000000" w:themeColor="text1"/>
          <w:shd w:val="clear" w:color="auto" w:fill="FFFFFF"/>
          <w:lang w:val="en-GB"/>
        </w:rPr>
        <w:t xml:space="preserve">, pp.384-398. [Available at: </w:t>
      </w:r>
      <w:hyperlink r:id="rId25" w:history="1">
        <w:r w:rsidRPr="003574F1">
          <w:rPr>
            <w:rStyle w:val="Hyperlink"/>
            <w:color w:val="000000" w:themeColor="text1"/>
            <w:shd w:val="clear" w:color="auto" w:fill="FFFFFF"/>
            <w:lang w:val="en-GB"/>
          </w:rPr>
          <w:t>https://www.sciencedirect.com/science/article/pii/S0148296319305557</w:t>
        </w:r>
      </w:hyperlink>
      <w:r w:rsidRPr="003574F1">
        <w:rPr>
          <w:color w:val="000000" w:themeColor="text1"/>
          <w:shd w:val="clear" w:color="auto" w:fill="FFFFFF"/>
          <w:lang w:val="en-GB"/>
        </w:rPr>
        <w:t>]</w:t>
      </w:r>
    </w:p>
    <w:p w:rsidR="00E42E4A" w:rsidRPr="003574F1" w:rsidRDefault="00E42E4A" w:rsidP="000D0AD3">
      <w:pPr>
        <w:spacing w:after="240"/>
        <w:rPr>
          <w:color w:val="000000" w:themeColor="text1"/>
          <w:shd w:val="clear" w:color="auto" w:fill="FFFFFF"/>
          <w:lang w:val="en-GB"/>
        </w:rPr>
      </w:pPr>
      <w:r w:rsidRPr="003574F1">
        <w:rPr>
          <w:color w:val="000000" w:themeColor="text1"/>
          <w:shd w:val="clear" w:color="auto" w:fill="FFFFFF"/>
          <w:lang w:val="en-GB"/>
        </w:rPr>
        <w:t>Kumar, A., Shankar, R. and Aljohani, N.R., 2020. A big data driven framework for demand-driven forecasting with effects of marketing-mix variables. </w:t>
      </w:r>
      <w:r w:rsidRPr="003574F1">
        <w:rPr>
          <w:i/>
          <w:iCs/>
          <w:color w:val="000000" w:themeColor="text1"/>
          <w:shd w:val="clear" w:color="auto" w:fill="FFFFFF"/>
          <w:lang w:val="en-GB"/>
        </w:rPr>
        <w:t>Industrial marketing management</w:t>
      </w:r>
      <w:r w:rsidRPr="003574F1">
        <w:rPr>
          <w:color w:val="000000" w:themeColor="text1"/>
          <w:shd w:val="clear" w:color="auto" w:fill="FFFFFF"/>
          <w:lang w:val="en-GB"/>
        </w:rPr>
        <w:t>, </w:t>
      </w:r>
      <w:r w:rsidRPr="003574F1">
        <w:rPr>
          <w:i/>
          <w:iCs/>
          <w:color w:val="000000" w:themeColor="text1"/>
          <w:shd w:val="clear" w:color="auto" w:fill="FFFFFF"/>
          <w:lang w:val="en-GB"/>
        </w:rPr>
        <w:t>90</w:t>
      </w:r>
      <w:r w:rsidRPr="003574F1">
        <w:rPr>
          <w:color w:val="000000" w:themeColor="text1"/>
          <w:shd w:val="clear" w:color="auto" w:fill="FFFFFF"/>
          <w:lang w:val="en-GB"/>
        </w:rPr>
        <w:t xml:space="preserve">, pp.493-507. [Available at: </w:t>
      </w:r>
      <w:hyperlink r:id="rId26" w:history="1">
        <w:r w:rsidRPr="003574F1">
          <w:rPr>
            <w:rStyle w:val="Hyperlink"/>
            <w:color w:val="000000" w:themeColor="text1"/>
            <w:shd w:val="clear" w:color="auto" w:fill="FFFFFF"/>
            <w:lang w:val="en-GB"/>
          </w:rPr>
          <w:t>https://www.sciencedirect.com/science/article/pii/S0019850118306606</w:t>
        </w:r>
      </w:hyperlink>
      <w:r w:rsidRPr="003574F1">
        <w:rPr>
          <w:color w:val="000000" w:themeColor="text1"/>
          <w:shd w:val="clear" w:color="auto" w:fill="FFFFFF"/>
          <w:lang w:val="en-GB"/>
        </w:rPr>
        <w:t>]</w:t>
      </w:r>
    </w:p>
    <w:p w:rsidR="00E42E4A" w:rsidRPr="003574F1" w:rsidRDefault="00E42E4A" w:rsidP="000D0AD3">
      <w:pPr>
        <w:spacing w:after="240"/>
        <w:rPr>
          <w:color w:val="000000" w:themeColor="text1"/>
          <w:shd w:val="clear" w:color="auto" w:fill="FFFFFF"/>
          <w:lang w:val="en-GB"/>
        </w:rPr>
      </w:pPr>
      <w:r w:rsidRPr="003574F1">
        <w:rPr>
          <w:color w:val="000000" w:themeColor="text1"/>
          <w:shd w:val="clear" w:color="auto" w:fill="FFFFFF"/>
          <w:lang w:val="en-GB"/>
        </w:rPr>
        <w:t>Lahtinen, V., Dietrich, T. and Rundle-Thiele, S., 2020. Long live the marketing mix. Testing the effectiveness of the commercial marketing mix in a social marketing context. </w:t>
      </w:r>
      <w:r w:rsidRPr="003574F1">
        <w:rPr>
          <w:i/>
          <w:iCs/>
          <w:color w:val="000000" w:themeColor="text1"/>
          <w:shd w:val="clear" w:color="auto" w:fill="FFFFFF"/>
          <w:lang w:val="en-GB"/>
        </w:rPr>
        <w:t>Journal of Social Marketing</w:t>
      </w:r>
      <w:r w:rsidRPr="003574F1">
        <w:rPr>
          <w:color w:val="000000" w:themeColor="text1"/>
          <w:shd w:val="clear" w:color="auto" w:fill="FFFFFF"/>
          <w:lang w:val="en-GB"/>
        </w:rPr>
        <w:t>, </w:t>
      </w:r>
      <w:r w:rsidRPr="003574F1">
        <w:rPr>
          <w:i/>
          <w:iCs/>
          <w:color w:val="000000" w:themeColor="text1"/>
          <w:shd w:val="clear" w:color="auto" w:fill="FFFFFF"/>
          <w:lang w:val="en-GB"/>
        </w:rPr>
        <w:t>10</w:t>
      </w:r>
      <w:r w:rsidRPr="003574F1">
        <w:rPr>
          <w:color w:val="000000" w:themeColor="text1"/>
          <w:shd w:val="clear" w:color="auto" w:fill="FFFFFF"/>
          <w:lang w:val="en-GB"/>
        </w:rPr>
        <w:t xml:space="preserve">(3), pp.357-375. [Available at: </w:t>
      </w:r>
      <w:hyperlink r:id="rId27" w:history="1">
        <w:r w:rsidRPr="003574F1">
          <w:rPr>
            <w:rStyle w:val="Hyperlink"/>
            <w:color w:val="000000" w:themeColor="text1"/>
            <w:shd w:val="clear" w:color="auto" w:fill="FFFFFF"/>
            <w:lang w:val="en-GB"/>
          </w:rPr>
          <w:t>https://www.emerald.com/insight/content/doi/10.1108/JSOCM-10-2018-0122/full/html</w:t>
        </w:r>
      </w:hyperlink>
      <w:r w:rsidRPr="003574F1">
        <w:rPr>
          <w:color w:val="000000" w:themeColor="text1"/>
          <w:shd w:val="clear" w:color="auto" w:fill="FFFFFF"/>
          <w:lang w:val="en-GB"/>
        </w:rPr>
        <w:t>]</w:t>
      </w:r>
    </w:p>
    <w:p w:rsidR="00E42E4A" w:rsidRPr="003574F1" w:rsidRDefault="00E42E4A" w:rsidP="000D0AD3">
      <w:pPr>
        <w:spacing w:after="240"/>
        <w:rPr>
          <w:color w:val="000000" w:themeColor="text1"/>
          <w:shd w:val="clear" w:color="auto" w:fill="FFFFFF"/>
          <w:lang w:val="en-GB"/>
        </w:rPr>
      </w:pPr>
      <w:r w:rsidRPr="003574F1">
        <w:rPr>
          <w:color w:val="000000" w:themeColor="text1"/>
          <w:shd w:val="clear" w:color="auto" w:fill="FFFFFF"/>
          <w:lang w:val="en-GB"/>
        </w:rPr>
        <w:t>Lim, W.M., 2021. A marketing mix typology for integrated care: the 10 Ps. </w:t>
      </w:r>
      <w:r w:rsidRPr="003574F1">
        <w:rPr>
          <w:i/>
          <w:iCs/>
          <w:color w:val="000000" w:themeColor="text1"/>
          <w:shd w:val="clear" w:color="auto" w:fill="FFFFFF"/>
          <w:lang w:val="en-GB"/>
        </w:rPr>
        <w:t>Journal of Strategic Marketing</w:t>
      </w:r>
      <w:r w:rsidRPr="003574F1">
        <w:rPr>
          <w:color w:val="000000" w:themeColor="text1"/>
          <w:shd w:val="clear" w:color="auto" w:fill="FFFFFF"/>
          <w:lang w:val="en-GB"/>
        </w:rPr>
        <w:t>, </w:t>
      </w:r>
      <w:r w:rsidRPr="003574F1">
        <w:rPr>
          <w:i/>
          <w:iCs/>
          <w:color w:val="000000" w:themeColor="text1"/>
          <w:shd w:val="clear" w:color="auto" w:fill="FFFFFF"/>
          <w:lang w:val="en-GB"/>
        </w:rPr>
        <w:t>29</w:t>
      </w:r>
      <w:r w:rsidRPr="003574F1">
        <w:rPr>
          <w:color w:val="000000" w:themeColor="text1"/>
          <w:shd w:val="clear" w:color="auto" w:fill="FFFFFF"/>
          <w:lang w:val="en-GB"/>
        </w:rPr>
        <w:t xml:space="preserve">(5), pp.453-469. [Available at: </w:t>
      </w:r>
      <w:hyperlink r:id="rId28" w:history="1">
        <w:r w:rsidRPr="003574F1">
          <w:rPr>
            <w:rStyle w:val="Hyperlink"/>
            <w:color w:val="000000" w:themeColor="text1"/>
            <w:shd w:val="clear" w:color="auto" w:fill="FFFFFF"/>
            <w:lang w:val="en-GB"/>
          </w:rPr>
          <w:t>https://www.tandfonline.com/doi/abs/10.1080/0965254X.2020.1775683</w:t>
        </w:r>
      </w:hyperlink>
      <w:r w:rsidRPr="003574F1">
        <w:rPr>
          <w:color w:val="000000" w:themeColor="text1"/>
          <w:shd w:val="clear" w:color="auto" w:fill="FFFFFF"/>
          <w:lang w:val="en-GB"/>
        </w:rPr>
        <w:t>]</w:t>
      </w:r>
    </w:p>
    <w:p w:rsidR="00E42E4A" w:rsidRPr="003574F1" w:rsidRDefault="00E42E4A" w:rsidP="000D0AD3">
      <w:pPr>
        <w:spacing w:before="240" w:after="240"/>
        <w:rPr>
          <w:rFonts w:cs="Times New Roman"/>
          <w:color w:val="222222"/>
          <w:shd w:val="clear" w:color="auto" w:fill="FFFFFF"/>
          <w:lang w:val="en-GB"/>
        </w:rPr>
      </w:pPr>
      <w:r w:rsidRPr="003574F1">
        <w:rPr>
          <w:rFonts w:cs="Times New Roman"/>
          <w:color w:val="222222"/>
          <w:shd w:val="clear" w:color="auto" w:fill="FFFFFF"/>
          <w:lang w:val="en-GB"/>
        </w:rPr>
        <w:t>Nandonde, F.A., 2019. A PESTLE analysis of international retailing in the East African Community. </w:t>
      </w:r>
      <w:r w:rsidRPr="003574F1">
        <w:rPr>
          <w:rFonts w:cs="Times New Roman"/>
          <w:i/>
          <w:iCs/>
          <w:color w:val="222222"/>
          <w:shd w:val="clear" w:color="auto" w:fill="FFFFFF"/>
          <w:lang w:val="en-GB"/>
        </w:rPr>
        <w:t>Global Business and Organizational Excellence</w:t>
      </w:r>
      <w:r w:rsidRPr="003574F1">
        <w:rPr>
          <w:rFonts w:cs="Times New Roman"/>
          <w:color w:val="222222"/>
          <w:shd w:val="clear" w:color="auto" w:fill="FFFFFF"/>
          <w:lang w:val="en-GB"/>
        </w:rPr>
        <w:t>, </w:t>
      </w:r>
      <w:r w:rsidRPr="003574F1">
        <w:rPr>
          <w:rFonts w:cs="Times New Roman"/>
          <w:i/>
          <w:iCs/>
          <w:color w:val="222222"/>
          <w:shd w:val="clear" w:color="auto" w:fill="FFFFFF"/>
          <w:lang w:val="en-GB"/>
        </w:rPr>
        <w:t>38</w:t>
      </w:r>
      <w:r w:rsidRPr="003574F1">
        <w:rPr>
          <w:rFonts w:cs="Times New Roman"/>
          <w:color w:val="222222"/>
          <w:shd w:val="clear" w:color="auto" w:fill="FFFFFF"/>
          <w:lang w:val="en-GB"/>
        </w:rPr>
        <w:t xml:space="preserve">(4), pp.54-61. [Available at: </w:t>
      </w:r>
      <w:hyperlink r:id="rId29" w:history="1">
        <w:r w:rsidRPr="003574F1">
          <w:rPr>
            <w:rStyle w:val="Hyperlink"/>
            <w:rFonts w:cs="Times New Roman"/>
            <w:shd w:val="clear" w:color="auto" w:fill="FFFFFF"/>
            <w:lang w:val="en-GB"/>
          </w:rPr>
          <w:t>http://suaire.suanet.ac.tz/bitstream/handle/123456789/3290/Felix%20GBOE.pdf?sequence=1&amp;isAllowed=y</w:t>
        </w:r>
      </w:hyperlink>
      <w:r w:rsidRPr="003574F1">
        <w:rPr>
          <w:rFonts w:cs="Times New Roman"/>
          <w:color w:val="222222"/>
          <w:shd w:val="clear" w:color="auto" w:fill="FFFFFF"/>
          <w:lang w:val="en-GB"/>
        </w:rPr>
        <w:t>]</w:t>
      </w:r>
    </w:p>
    <w:p w:rsidR="00E42E4A" w:rsidRPr="003574F1" w:rsidRDefault="00E42E4A" w:rsidP="000D0AD3">
      <w:pPr>
        <w:pStyle w:val="NormalWeb"/>
        <w:spacing w:after="240" w:afterAutospacing="0" w:line="360" w:lineRule="auto"/>
        <w:jc w:val="both"/>
        <w:rPr>
          <w:lang w:val="en-GB"/>
        </w:rPr>
      </w:pPr>
      <w:r w:rsidRPr="003574F1">
        <w:rPr>
          <w:color w:val="222222"/>
          <w:shd w:val="clear" w:color="auto" w:fill="FFFFFF"/>
          <w:lang w:val="en-GB"/>
        </w:rPr>
        <w:t>Nicola, M., Alsafi, Z., Sohrabi, C., Kerwan, A., Al-Jabir, A., Iosifidis, C., Agha, M. and Agha, R., 2020. The socio-economic implications of the coronavirus pandemic (COVID-19): A review. </w:t>
      </w:r>
      <w:r w:rsidRPr="003574F1">
        <w:rPr>
          <w:i/>
          <w:iCs/>
          <w:color w:val="222222"/>
          <w:shd w:val="clear" w:color="auto" w:fill="FFFFFF"/>
          <w:lang w:val="en-GB"/>
        </w:rPr>
        <w:t>International journal of surgery</w:t>
      </w:r>
      <w:r w:rsidRPr="003574F1">
        <w:rPr>
          <w:color w:val="222222"/>
          <w:shd w:val="clear" w:color="auto" w:fill="FFFFFF"/>
          <w:lang w:val="en-GB"/>
        </w:rPr>
        <w:t>, </w:t>
      </w:r>
      <w:r w:rsidRPr="003574F1">
        <w:rPr>
          <w:i/>
          <w:iCs/>
          <w:color w:val="222222"/>
          <w:shd w:val="clear" w:color="auto" w:fill="FFFFFF"/>
          <w:lang w:val="en-GB"/>
        </w:rPr>
        <w:t>78</w:t>
      </w:r>
      <w:r w:rsidRPr="003574F1">
        <w:rPr>
          <w:color w:val="222222"/>
          <w:shd w:val="clear" w:color="auto" w:fill="FFFFFF"/>
          <w:lang w:val="en-GB"/>
        </w:rPr>
        <w:t xml:space="preserve">, pp.185-193.[Available at: </w:t>
      </w:r>
      <w:hyperlink r:id="rId30" w:history="1">
        <w:r w:rsidRPr="003574F1">
          <w:rPr>
            <w:rStyle w:val="Hyperlink"/>
            <w:shd w:val="clear" w:color="auto" w:fill="FFFFFF"/>
            <w:lang w:val="en-GB"/>
          </w:rPr>
          <w:t>https://www.sciencedirect.com/science/article/pii/S1743919120303162</w:t>
        </w:r>
      </w:hyperlink>
      <w:r w:rsidRPr="003574F1">
        <w:rPr>
          <w:color w:val="222222"/>
          <w:shd w:val="clear" w:color="auto" w:fill="FFFFFF"/>
          <w:lang w:val="en-GB"/>
        </w:rPr>
        <w:t>]</w:t>
      </w:r>
    </w:p>
    <w:p w:rsidR="00E42E4A" w:rsidRPr="003574F1" w:rsidRDefault="00E42E4A" w:rsidP="000D0AD3">
      <w:pPr>
        <w:pStyle w:val="NormalWeb"/>
        <w:spacing w:after="240" w:afterAutospacing="0" w:line="360" w:lineRule="auto"/>
        <w:jc w:val="both"/>
        <w:rPr>
          <w:lang w:val="en-GB"/>
        </w:rPr>
      </w:pPr>
      <w:r w:rsidRPr="003574F1">
        <w:rPr>
          <w:lang w:val="en-GB"/>
        </w:rPr>
        <w:t xml:space="preserve">Published by                                    Statista Research Department and 7, S. (2023) </w:t>
      </w:r>
      <w:r w:rsidRPr="003574F1">
        <w:rPr>
          <w:i/>
          <w:iCs/>
          <w:lang w:val="en-GB"/>
        </w:rPr>
        <w:t>UK fast food industry and Takeaway Market Size 2022</w:t>
      </w:r>
      <w:r w:rsidRPr="003574F1">
        <w:rPr>
          <w:lang w:val="en-GB"/>
        </w:rPr>
        <w:t xml:space="preserve">, </w:t>
      </w:r>
      <w:r w:rsidRPr="003574F1">
        <w:rPr>
          <w:i/>
          <w:iCs/>
          <w:lang w:val="en-GB"/>
        </w:rPr>
        <w:t>Statista</w:t>
      </w:r>
      <w:r w:rsidRPr="003574F1">
        <w:rPr>
          <w:lang w:val="en-GB"/>
        </w:rPr>
        <w:t>. Available at: https://www.statista.com/statistics/1282676/fast-food-and-takeaway-industry-market-size-</w:t>
      </w:r>
      <w:r w:rsidRPr="003574F1">
        <w:rPr>
          <w:lang w:val="en-GB"/>
        </w:rPr>
        <w:lastRenderedPageBreak/>
        <w:t xml:space="preserve">uk/#:~:text=The%20market%20size%20of%20the,forecast%20to%20reach%2022.04%20billion. (Accessed: 16 September 2023). </w:t>
      </w:r>
    </w:p>
    <w:p w:rsidR="00E42E4A" w:rsidRPr="003574F1" w:rsidRDefault="00E42E4A" w:rsidP="000D0AD3">
      <w:pPr>
        <w:spacing w:before="240" w:after="240"/>
        <w:rPr>
          <w:rFonts w:cs="Times New Roman"/>
          <w:color w:val="222222"/>
          <w:shd w:val="clear" w:color="auto" w:fill="FFFFFF"/>
          <w:lang w:val="en-GB"/>
        </w:rPr>
      </w:pPr>
      <w:r w:rsidRPr="003574F1">
        <w:rPr>
          <w:rFonts w:cs="Times New Roman"/>
          <w:color w:val="222222"/>
          <w:shd w:val="clear" w:color="auto" w:fill="FFFFFF"/>
          <w:lang w:val="en-GB"/>
        </w:rPr>
        <w:t xml:space="preserve">Quesada, H.J., 2019. Analysis of financial statements using ratios.[Available at: </w:t>
      </w:r>
      <w:hyperlink r:id="rId31" w:history="1">
        <w:r w:rsidRPr="003574F1">
          <w:rPr>
            <w:rStyle w:val="Hyperlink"/>
            <w:rFonts w:cs="Times New Roman"/>
            <w:shd w:val="clear" w:color="auto" w:fill="FFFFFF"/>
            <w:lang w:val="en-GB"/>
          </w:rPr>
          <w:t>https://vtechworks.lib.vt.edu/bitstream/handle/10919/93102/CNRE-43P.pdf</w:t>
        </w:r>
      </w:hyperlink>
      <w:r w:rsidRPr="003574F1">
        <w:rPr>
          <w:rFonts w:cs="Times New Roman"/>
          <w:color w:val="222222"/>
          <w:shd w:val="clear" w:color="auto" w:fill="FFFFFF"/>
          <w:lang w:val="en-GB"/>
        </w:rPr>
        <w:t>]</w:t>
      </w:r>
    </w:p>
    <w:p w:rsidR="00E42E4A" w:rsidRPr="003574F1" w:rsidRDefault="00E42E4A" w:rsidP="000D0AD3">
      <w:pPr>
        <w:spacing w:after="240"/>
        <w:rPr>
          <w:lang w:val="en-GB"/>
        </w:rPr>
      </w:pPr>
      <w:bookmarkStart w:id="23" w:name="_Hlk145767772"/>
      <w:r w:rsidRPr="003574F1">
        <w:rPr>
          <w:lang w:val="en-GB"/>
        </w:rPr>
        <w:t>Razzaq</w:t>
      </w:r>
      <w:bookmarkEnd w:id="23"/>
      <w:r w:rsidRPr="003574F1">
        <w:rPr>
          <w:lang w:val="en-GB"/>
        </w:rPr>
        <w:t>, A., Sharif, A., Najmi, A., Tseng, M.L. and Lim, M.K., 2021. Dynamic and causality interrelationships from municipal solid waste recycling to economic growth, carbon emissions and energy efficiency using a novel bootstrapping autoregressive distributed lag. </w:t>
      </w:r>
      <w:r w:rsidRPr="003574F1">
        <w:rPr>
          <w:i/>
          <w:iCs/>
          <w:lang w:val="en-GB"/>
        </w:rPr>
        <w:t>Resources, Conservation and Recycling</w:t>
      </w:r>
      <w:r w:rsidRPr="003574F1">
        <w:rPr>
          <w:lang w:val="en-GB"/>
        </w:rPr>
        <w:t>, </w:t>
      </w:r>
      <w:r w:rsidRPr="003574F1">
        <w:rPr>
          <w:i/>
          <w:iCs/>
          <w:lang w:val="en-GB"/>
        </w:rPr>
        <w:t>166</w:t>
      </w:r>
      <w:r w:rsidRPr="003574F1">
        <w:rPr>
          <w:lang w:val="en-GB"/>
        </w:rPr>
        <w:t xml:space="preserve">, p.105372. [ Available at: </w:t>
      </w:r>
      <w:hyperlink r:id="rId32" w:history="1">
        <w:r w:rsidRPr="003574F1">
          <w:rPr>
            <w:rStyle w:val="Hyperlink"/>
            <w:lang w:val="en-GB"/>
          </w:rPr>
          <w:t>https://www.sciencedirect.com/science/article/pii/S092134492030687X</w:t>
        </w:r>
      </w:hyperlink>
      <w:r w:rsidRPr="003574F1">
        <w:rPr>
          <w:lang w:val="en-GB"/>
        </w:rPr>
        <w:t>]</w:t>
      </w:r>
    </w:p>
    <w:p w:rsidR="00E42E4A" w:rsidRPr="003574F1" w:rsidRDefault="00E42E4A" w:rsidP="000D0AD3">
      <w:pPr>
        <w:pStyle w:val="NormalWeb"/>
        <w:spacing w:after="240" w:afterAutospacing="0" w:line="360" w:lineRule="auto"/>
        <w:jc w:val="both"/>
        <w:rPr>
          <w:lang w:val="en-GB"/>
        </w:rPr>
      </w:pPr>
      <w:r w:rsidRPr="003574F1">
        <w:rPr>
          <w:color w:val="222222"/>
          <w:shd w:val="clear" w:color="auto" w:fill="FFFFFF"/>
          <w:lang w:val="en-GB"/>
        </w:rPr>
        <w:t>RILEY, R. and PUGH, A., UK (2023) Government Policy Response. </w:t>
      </w:r>
      <w:r w:rsidRPr="003574F1">
        <w:rPr>
          <w:i/>
          <w:iCs/>
          <w:color w:val="222222"/>
          <w:shd w:val="clear" w:color="auto" w:fill="FFFFFF"/>
          <w:lang w:val="en-GB"/>
        </w:rPr>
        <w:t>REDI-UPDATES</w:t>
      </w:r>
      <w:r w:rsidRPr="003574F1">
        <w:rPr>
          <w:color w:val="222222"/>
          <w:shd w:val="clear" w:color="auto" w:fill="FFFFFF"/>
          <w:lang w:val="en-GB"/>
        </w:rPr>
        <w:t xml:space="preserve">, p.66.[Available at: </w:t>
      </w:r>
      <w:hyperlink r:id="rId33" w:anchor="page=66" w:history="1">
        <w:r w:rsidRPr="003574F1">
          <w:rPr>
            <w:rStyle w:val="Hyperlink"/>
            <w:shd w:val="clear" w:color="auto" w:fill="FFFFFF"/>
            <w:lang w:val="en-GB"/>
          </w:rPr>
          <w:t>https://www.birmingham.ac.uk/documents/college-social-sciences/business/research/wm-redi/wm-redi-project-docs/redi-updates/redi-updates-4-final-version.pdf#page=66</w:t>
        </w:r>
      </w:hyperlink>
      <w:r w:rsidRPr="003574F1">
        <w:rPr>
          <w:color w:val="222222"/>
          <w:shd w:val="clear" w:color="auto" w:fill="FFFFFF"/>
          <w:lang w:val="en-GB"/>
        </w:rPr>
        <w:t>]</w:t>
      </w:r>
    </w:p>
    <w:p w:rsidR="00E42E4A" w:rsidRPr="003574F1" w:rsidRDefault="00E42E4A" w:rsidP="000D0AD3">
      <w:pPr>
        <w:spacing w:after="240"/>
        <w:rPr>
          <w:color w:val="000000" w:themeColor="text1"/>
          <w:lang w:val="en-GB"/>
        </w:rPr>
      </w:pPr>
      <w:r w:rsidRPr="003574F1">
        <w:rPr>
          <w:color w:val="000000" w:themeColor="text1"/>
          <w:lang w:val="en-GB"/>
        </w:rPr>
        <w:t xml:space="preserve">Statista.com. 2023. </w:t>
      </w:r>
      <w:r w:rsidRPr="003574F1">
        <w:rPr>
          <w:i/>
          <w:iCs/>
          <w:color w:val="000000" w:themeColor="text1"/>
          <w:lang w:val="en-GB"/>
        </w:rPr>
        <w:t>Fast food industry in the UK</w:t>
      </w:r>
      <w:r w:rsidRPr="003574F1">
        <w:rPr>
          <w:color w:val="000000" w:themeColor="text1"/>
          <w:lang w:val="en-GB"/>
        </w:rPr>
        <w:t xml:space="preserve">. Available at: </w:t>
      </w:r>
      <w:hyperlink r:id="rId34" w:history="1">
        <w:r w:rsidRPr="003574F1">
          <w:rPr>
            <w:rStyle w:val="Hyperlink"/>
            <w:color w:val="000000" w:themeColor="text1"/>
            <w:lang w:val="en-GB"/>
          </w:rPr>
          <w:t>https://www.statista.com/statistics/1282676/fast-food-and-takeaway-industry-market-size-uk/</w:t>
        </w:r>
      </w:hyperlink>
      <w:r w:rsidRPr="003574F1">
        <w:rPr>
          <w:color w:val="000000" w:themeColor="text1"/>
          <w:lang w:val="en-GB"/>
        </w:rPr>
        <w:t xml:space="preserve"> [Accessed on 16</w:t>
      </w:r>
      <w:r w:rsidRPr="003574F1">
        <w:rPr>
          <w:color w:val="000000" w:themeColor="text1"/>
          <w:vertAlign w:val="superscript"/>
          <w:lang w:val="en-GB"/>
        </w:rPr>
        <w:t>th</w:t>
      </w:r>
      <w:r w:rsidRPr="003574F1">
        <w:rPr>
          <w:color w:val="000000" w:themeColor="text1"/>
          <w:lang w:val="en-GB"/>
        </w:rPr>
        <w:t xml:space="preserve"> September 2023]</w:t>
      </w:r>
    </w:p>
    <w:p w:rsidR="00E42E4A" w:rsidRPr="003574F1" w:rsidRDefault="00E42E4A" w:rsidP="000D0AD3">
      <w:pPr>
        <w:spacing w:after="240"/>
        <w:rPr>
          <w:lang w:val="en-GB"/>
        </w:rPr>
      </w:pPr>
      <w:bookmarkStart w:id="24" w:name="_Hlk145767895"/>
      <w:r w:rsidRPr="003574F1">
        <w:rPr>
          <w:lang w:val="en-GB"/>
        </w:rPr>
        <w:t>Surya</w:t>
      </w:r>
      <w:bookmarkEnd w:id="24"/>
      <w:r w:rsidRPr="003574F1">
        <w:rPr>
          <w:lang w:val="en-GB"/>
        </w:rPr>
        <w:t>, B., Menne, F., Sabhan, H., Suriani, S., Abubakar, H. and Idris, M., 2021. Economic growth, increasing productivity of SMEs, and open innovation. </w:t>
      </w:r>
      <w:r w:rsidRPr="003574F1">
        <w:rPr>
          <w:i/>
          <w:iCs/>
          <w:lang w:val="en-GB"/>
        </w:rPr>
        <w:t>Journal of Open Innovation: Technology, Market, and Complexity</w:t>
      </w:r>
      <w:r w:rsidRPr="003574F1">
        <w:rPr>
          <w:lang w:val="en-GB"/>
        </w:rPr>
        <w:t>, </w:t>
      </w:r>
      <w:r w:rsidRPr="003574F1">
        <w:rPr>
          <w:i/>
          <w:iCs/>
          <w:lang w:val="en-GB"/>
        </w:rPr>
        <w:t>7</w:t>
      </w:r>
      <w:r w:rsidRPr="003574F1">
        <w:rPr>
          <w:lang w:val="en-GB"/>
        </w:rPr>
        <w:t xml:space="preserve">(1), p.20. [ Available at: </w:t>
      </w:r>
      <w:hyperlink r:id="rId35" w:history="1">
        <w:r w:rsidRPr="003574F1">
          <w:rPr>
            <w:rStyle w:val="Hyperlink"/>
            <w:lang w:val="en-GB"/>
          </w:rPr>
          <w:t>https://www.mdpi.com/2199-8531/7/1/20</w:t>
        </w:r>
      </w:hyperlink>
      <w:r w:rsidRPr="003574F1">
        <w:rPr>
          <w:lang w:val="en-GB"/>
        </w:rPr>
        <w:t>]</w:t>
      </w:r>
    </w:p>
    <w:p w:rsidR="00E42E4A" w:rsidRPr="003574F1" w:rsidRDefault="00E42E4A" w:rsidP="000D0AD3">
      <w:pPr>
        <w:pStyle w:val="NormalWeb"/>
        <w:spacing w:after="240" w:afterAutospacing="0" w:line="360" w:lineRule="auto"/>
        <w:jc w:val="both"/>
        <w:rPr>
          <w:lang w:val="en-GB"/>
        </w:rPr>
      </w:pPr>
      <w:r w:rsidRPr="003574F1">
        <w:rPr>
          <w:color w:val="222222"/>
          <w:shd w:val="clear" w:color="auto" w:fill="FFFFFF"/>
          <w:lang w:val="en-GB"/>
        </w:rPr>
        <w:t>Temple, N.J., 2023. A Proposed Strategy against Obesity: How Government Policy Can Counter the Obesogenic Environment. </w:t>
      </w:r>
      <w:r w:rsidRPr="003574F1">
        <w:rPr>
          <w:i/>
          <w:iCs/>
          <w:color w:val="222222"/>
          <w:shd w:val="clear" w:color="auto" w:fill="FFFFFF"/>
          <w:lang w:val="en-GB"/>
        </w:rPr>
        <w:t>Nutrients</w:t>
      </w:r>
      <w:r w:rsidRPr="003574F1">
        <w:rPr>
          <w:color w:val="222222"/>
          <w:shd w:val="clear" w:color="auto" w:fill="FFFFFF"/>
          <w:lang w:val="en-GB"/>
        </w:rPr>
        <w:t>, </w:t>
      </w:r>
      <w:r w:rsidRPr="003574F1">
        <w:rPr>
          <w:i/>
          <w:iCs/>
          <w:color w:val="222222"/>
          <w:shd w:val="clear" w:color="auto" w:fill="FFFFFF"/>
          <w:lang w:val="en-GB"/>
        </w:rPr>
        <w:t>15</w:t>
      </w:r>
      <w:r w:rsidRPr="003574F1">
        <w:rPr>
          <w:color w:val="222222"/>
          <w:shd w:val="clear" w:color="auto" w:fill="FFFFFF"/>
          <w:lang w:val="en-GB"/>
        </w:rPr>
        <w:t xml:space="preserve">(13), p.2910.[Available at: </w:t>
      </w:r>
      <w:hyperlink r:id="rId36" w:history="1">
        <w:r w:rsidRPr="003574F1">
          <w:rPr>
            <w:rStyle w:val="Hyperlink"/>
            <w:shd w:val="clear" w:color="auto" w:fill="FFFFFF"/>
            <w:lang w:val="en-GB"/>
          </w:rPr>
          <w:t>https://www.mdpi.com/2072-6643/15/13/2910</w:t>
        </w:r>
      </w:hyperlink>
      <w:r w:rsidRPr="003574F1">
        <w:rPr>
          <w:color w:val="222222"/>
          <w:shd w:val="clear" w:color="auto" w:fill="FFFFFF"/>
          <w:lang w:val="en-GB"/>
        </w:rPr>
        <w:t>]</w:t>
      </w:r>
    </w:p>
    <w:p w:rsidR="00E42E4A" w:rsidRPr="003574F1" w:rsidRDefault="00E42E4A" w:rsidP="000D0AD3">
      <w:pPr>
        <w:pStyle w:val="NormalWeb"/>
        <w:spacing w:after="240" w:afterAutospacing="0" w:line="360" w:lineRule="auto"/>
        <w:jc w:val="both"/>
        <w:rPr>
          <w:lang w:val="en-GB"/>
        </w:rPr>
      </w:pPr>
      <w:r w:rsidRPr="003574F1">
        <w:rPr>
          <w:i/>
          <w:iCs/>
          <w:lang w:val="en-GB"/>
        </w:rPr>
        <w:t>UK vegan food market grows 9.58% as 40% of consumers demand plant-based options - vegconomist - The Vegan Business Magazine</w:t>
      </w:r>
      <w:r w:rsidRPr="003574F1">
        <w:rPr>
          <w:lang w:val="en-GB"/>
        </w:rPr>
        <w:t xml:space="preserve"> (2023) </w:t>
      </w:r>
      <w:r w:rsidRPr="003574F1">
        <w:rPr>
          <w:i/>
          <w:iCs/>
          <w:lang w:val="en-GB"/>
        </w:rPr>
        <w:t>vegconomist</w:t>
      </w:r>
      <w:r w:rsidRPr="003574F1">
        <w:rPr>
          <w:lang w:val="en-GB"/>
        </w:rPr>
        <w:t xml:space="preserve">. Available at: https://vegconomist.com/market-and-trends/uk-vegan-food-market-grows/#:~:text=Overall%2C%20the%20UK%20vegan%20food,worries%20about%20animal%2Dborne%20diseases. (Accessed: 16 September 2023). </w:t>
      </w:r>
    </w:p>
    <w:p w:rsidR="0038159A" w:rsidRPr="003574F1" w:rsidRDefault="0038159A" w:rsidP="004F6159">
      <w:pPr>
        <w:rPr>
          <w:color w:val="000000" w:themeColor="text1"/>
          <w:lang w:val="en-GB"/>
        </w:rPr>
      </w:pPr>
    </w:p>
    <w:sectPr w:rsidR="0038159A" w:rsidRPr="003574F1" w:rsidSect="00C91556">
      <w:footerReference w:type="even" r:id="rId37"/>
      <w:footerReference w:type="default" r:id="rId3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7500A" w:rsidRDefault="0057500A" w:rsidP="0093422F">
      <w:pPr>
        <w:spacing w:line="240" w:lineRule="auto"/>
      </w:pPr>
      <w:r>
        <w:separator/>
      </w:r>
    </w:p>
  </w:endnote>
  <w:endnote w:type="continuationSeparator" w:id="1">
    <w:p w:rsidR="0057500A" w:rsidRDefault="0057500A" w:rsidP="0093422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2079788707"/>
      <w:docPartObj>
        <w:docPartGallery w:val="Page Numbers (Bottom of Page)"/>
        <w:docPartUnique/>
      </w:docPartObj>
    </w:sdtPr>
    <w:sdtContent>
      <w:p w:rsidR="0093422F" w:rsidRDefault="00C91556" w:rsidP="009D3D0B">
        <w:pPr>
          <w:pStyle w:val="Footer"/>
          <w:framePr w:wrap="none" w:vAnchor="text" w:hAnchor="margin" w:xAlign="right" w:y="1"/>
          <w:rPr>
            <w:rStyle w:val="PageNumber"/>
          </w:rPr>
        </w:pPr>
        <w:r>
          <w:rPr>
            <w:rStyle w:val="PageNumber"/>
          </w:rPr>
          <w:fldChar w:fldCharType="begin"/>
        </w:r>
        <w:r w:rsidR="0093422F">
          <w:rPr>
            <w:rStyle w:val="PageNumber"/>
          </w:rPr>
          <w:instrText xml:space="preserve"> PAGE </w:instrText>
        </w:r>
        <w:r>
          <w:rPr>
            <w:rStyle w:val="PageNumber"/>
          </w:rPr>
          <w:fldChar w:fldCharType="end"/>
        </w:r>
      </w:p>
    </w:sdtContent>
  </w:sdt>
  <w:p w:rsidR="0093422F" w:rsidRDefault="0093422F" w:rsidP="0093422F">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1139407744"/>
      <w:docPartObj>
        <w:docPartGallery w:val="Page Numbers (Bottom of Page)"/>
        <w:docPartUnique/>
      </w:docPartObj>
    </w:sdtPr>
    <w:sdtContent>
      <w:p w:rsidR="0093422F" w:rsidRDefault="00C91556" w:rsidP="009D3D0B">
        <w:pPr>
          <w:pStyle w:val="Footer"/>
          <w:framePr w:wrap="none" w:vAnchor="text" w:hAnchor="margin" w:xAlign="right" w:y="1"/>
          <w:rPr>
            <w:rStyle w:val="PageNumber"/>
          </w:rPr>
        </w:pPr>
        <w:r>
          <w:rPr>
            <w:rStyle w:val="PageNumber"/>
          </w:rPr>
          <w:fldChar w:fldCharType="begin"/>
        </w:r>
        <w:r w:rsidR="0093422F">
          <w:rPr>
            <w:rStyle w:val="PageNumber"/>
          </w:rPr>
          <w:instrText xml:space="preserve"> PAGE </w:instrText>
        </w:r>
        <w:r>
          <w:rPr>
            <w:rStyle w:val="PageNumber"/>
          </w:rPr>
          <w:fldChar w:fldCharType="separate"/>
        </w:r>
        <w:r w:rsidR="00EC5E15">
          <w:rPr>
            <w:rStyle w:val="PageNumber"/>
            <w:noProof/>
          </w:rPr>
          <w:t>2</w:t>
        </w:r>
        <w:r>
          <w:rPr>
            <w:rStyle w:val="PageNumber"/>
          </w:rPr>
          <w:fldChar w:fldCharType="end"/>
        </w:r>
      </w:p>
    </w:sdtContent>
  </w:sdt>
  <w:p w:rsidR="0093422F" w:rsidRDefault="0093422F" w:rsidP="0093422F">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7500A" w:rsidRDefault="0057500A" w:rsidP="0093422F">
      <w:pPr>
        <w:spacing w:line="240" w:lineRule="auto"/>
      </w:pPr>
      <w:r>
        <w:separator/>
      </w:r>
    </w:p>
  </w:footnote>
  <w:footnote w:type="continuationSeparator" w:id="1">
    <w:p w:rsidR="0057500A" w:rsidRDefault="0057500A" w:rsidP="0093422F">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6B059E"/>
    <w:multiLevelType w:val="hybridMultilevel"/>
    <w:tmpl w:val="79483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8C09FE"/>
    <w:rsid w:val="00007A09"/>
    <w:rsid w:val="00037C47"/>
    <w:rsid w:val="000512F2"/>
    <w:rsid w:val="0006662A"/>
    <w:rsid w:val="00075AAA"/>
    <w:rsid w:val="00084443"/>
    <w:rsid w:val="00094C41"/>
    <w:rsid w:val="000A1597"/>
    <w:rsid w:val="000B73B2"/>
    <w:rsid w:val="000C46CF"/>
    <w:rsid w:val="000D0AD3"/>
    <w:rsid w:val="000E1600"/>
    <w:rsid w:val="000E765E"/>
    <w:rsid w:val="000F0266"/>
    <w:rsid w:val="000F254A"/>
    <w:rsid w:val="000F71E6"/>
    <w:rsid w:val="000F7D5D"/>
    <w:rsid w:val="00121A97"/>
    <w:rsid w:val="00130CCF"/>
    <w:rsid w:val="00133EA2"/>
    <w:rsid w:val="0013504E"/>
    <w:rsid w:val="0015442C"/>
    <w:rsid w:val="0016620D"/>
    <w:rsid w:val="00186998"/>
    <w:rsid w:val="001B01A2"/>
    <w:rsid w:val="001C70E6"/>
    <w:rsid w:val="001E0736"/>
    <w:rsid w:val="001E35FF"/>
    <w:rsid w:val="002134B4"/>
    <w:rsid w:val="002237D9"/>
    <w:rsid w:val="002322A0"/>
    <w:rsid w:val="00252919"/>
    <w:rsid w:val="0027553D"/>
    <w:rsid w:val="002A365B"/>
    <w:rsid w:val="002B2BD3"/>
    <w:rsid w:val="002D1C04"/>
    <w:rsid w:val="002E2A75"/>
    <w:rsid w:val="002E4CE9"/>
    <w:rsid w:val="002E54F3"/>
    <w:rsid w:val="002E5584"/>
    <w:rsid w:val="00300212"/>
    <w:rsid w:val="00306576"/>
    <w:rsid w:val="003067AF"/>
    <w:rsid w:val="00320FE4"/>
    <w:rsid w:val="003269B6"/>
    <w:rsid w:val="00353195"/>
    <w:rsid w:val="003574F1"/>
    <w:rsid w:val="0038159A"/>
    <w:rsid w:val="003977D7"/>
    <w:rsid w:val="003C2C24"/>
    <w:rsid w:val="003E0371"/>
    <w:rsid w:val="003E2132"/>
    <w:rsid w:val="003F63D7"/>
    <w:rsid w:val="0040273A"/>
    <w:rsid w:val="00411EAB"/>
    <w:rsid w:val="0041624E"/>
    <w:rsid w:val="004214AE"/>
    <w:rsid w:val="00431BE0"/>
    <w:rsid w:val="00451162"/>
    <w:rsid w:val="00460336"/>
    <w:rsid w:val="00463CE4"/>
    <w:rsid w:val="0047448D"/>
    <w:rsid w:val="004748FA"/>
    <w:rsid w:val="004767AC"/>
    <w:rsid w:val="0049321B"/>
    <w:rsid w:val="004D213C"/>
    <w:rsid w:val="004E1875"/>
    <w:rsid w:val="004F6159"/>
    <w:rsid w:val="004F7CC6"/>
    <w:rsid w:val="00505355"/>
    <w:rsid w:val="005077EA"/>
    <w:rsid w:val="00522BD6"/>
    <w:rsid w:val="00531363"/>
    <w:rsid w:val="00533993"/>
    <w:rsid w:val="005355D4"/>
    <w:rsid w:val="00545704"/>
    <w:rsid w:val="0056088C"/>
    <w:rsid w:val="00572DB4"/>
    <w:rsid w:val="0057500A"/>
    <w:rsid w:val="005A1BA7"/>
    <w:rsid w:val="005A48B6"/>
    <w:rsid w:val="005B4B63"/>
    <w:rsid w:val="005C50FA"/>
    <w:rsid w:val="005D0482"/>
    <w:rsid w:val="005D494A"/>
    <w:rsid w:val="005E3F3E"/>
    <w:rsid w:val="005E4D4B"/>
    <w:rsid w:val="005E6D44"/>
    <w:rsid w:val="00600167"/>
    <w:rsid w:val="00665FFE"/>
    <w:rsid w:val="00686A8A"/>
    <w:rsid w:val="006A69EA"/>
    <w:rsid w:val="006B3961"/>
    <w:rsid w:val="006D02FF"/>
    <w:rsid w:val="006E2CA9"/>
    <w:rsid w:val="006F225C"/>
    <w:rsid w:val="006F37E4"/>
    <w:rsid w:val="00700D50"/>
    <w:rsid w:val="00737328"/>
    <w:rsid w:val="007562A6"/>
    <w:rsid w:val="0076344E"/>
    <w:rsid w:val="007C431B"/>
    <w:rsid w:val="00833FDD"/>
    <w:rsid w:val="0084024A"/>
    <w:rsid w:val="00851035"/>
    <w:rsid w:val="00853B47"/>
    <w:rsid w:val="00871E58"/>
    <w:rsid w:val="0087361E"/>
    <w:rsid w:val="00885516"/>
    <w:rsid w:val="008C09FE"/>
    <w:rsid w:val="008C6340"/>
    <w:rsid w:val="008E338F"/>
    <w:rsid w:val="008F1E85"/>
    <w:rsid w:val="008F7786"/>
    <w:rsid w:val="00902245"/>
    <w:rsid w:val="00917602"/>
    <w:rsid w:val="0093422F"/>
    <w:rsid w:val="00935899"/>
    <w:rsid w:val="009620F0"/>
    <w:rsid w:val="00981290"/>
    <w:rsid w:val="009822A6"/>
    <w:rsid w:val="009A693B"/>
    <w:rsid w:val="009C0EDF"/>
    <w:rsid w:val="009C5870"/>
    <w:rsid w:val="009D37F8"/>
    <w:rsid w:val="009E061A"/>
    <w:rsid w:val="009E572A"/>
    <w:rsid w:val="009F5D5B"/>
    <w:rsid w:val="00A03985"/>
    <w:rsid w:val="00A119E0"/>
    <w:rsid w:val="00A126D1"/>
    <w:rsid w:val="00A215BF"/>
    <w:rsid w:val="00A32690"/>
    <w:rsid w:val="00A54A5A"/>
    <w:rsid w:val="00A559BC"/>
    <w:rsid w:val="00A6445D"/>
    <w:rsid w:val="00A75834"/>
    <w:rsid w:val="00A83DA5"/>
    <w:rsid w:val="00A85BEB"/>
    <w:rsid w:val="00AA245D"/>
    <w:rsid w:val="00AD7370"/>
    <w:rsid w:val="00AE35DD"/>
    <w:rsid w:val="00AE4ADE"/>
    <w:rsid w:val="00AE7478"/>
    <w:rsid w:val="00B073FD"/>
    <w:rsid w:val="00B113A4"/>
    <w:rsid w:val="00B276B3"/>
    <w:rsid w:val="00B3742C"/>
    <w:rsid w:val="00B41638"/>
    <w:rsid w:val="00B4539E"/>
    <w:rsid w:val="00B50E87"/>
    <w:rsid w:val="00B50ED6"/>
    <w:rsid w:val="00B65D29"/>
    <w:rsid w:val="00B72286"/>
    <w:rsid w:val="00B753D3"/>
    <w:rsid w:val="00B90B44"/>
    <w:rsid w:val="00B92609"/>
    <w:rsid w:val="00B9369D"/>
    <w:rsid w:val="00BA1E23"/>
    <w:rsid w:val="00BA4FDE"/>
    <w:rsid w:val="00BB0453"/>
    <w:rsid w:val="00BC7B13"/>
    <w:rsid w:val="00BD4B59"/>
    <w:rsid w:val="00BE2AF0"/>
    <w:rsid w:val="00BE417D"/>
    <w:rsid w:val="00BF1822"/>
    <w:rsid w:val="00C10ED1"/>
    <w:rsid w:val="00C12FCD"/>
    <w:rsid w:val="00C15EB9"/>
    <w:rsid w:val="00C219C6"/>
    <w:rsid w:val="00C33630"/>
    <w:rsid w:val="00C83BB8"/>
    <w:rsid w:val="00C9071D"/>
    <w:rsid w:val="00C91556"/>
    <w:rsid w:val="00CB1559"/>
    <w:rsid w:val="00CC6A59"/>
    <w:rsid w:val="00CE646D"/>
    <w:rsid w:val="00CF76DF"/>
    <w:rsid w:val="00D06AA5"/>
    <w:rsid w:val="00D36405"/>
    <w:rsid w:val="00D42EF3"/>
    <w:rsid w:val="00D70485"/>
    <w:rsid w:val="00D77014"/>
    <w:rsid w:val="00D83073"/>
    <w:rsid w:val="00D9226D"/>
    <w:rsid w:val="00D967D6"/>
    <w:rsid w:val="00DA770D"/>
    <w:rsid w:val="00DB506C"/>
    <w:rsid w:val="00E000D1"/>
    <w:rsid w:val="00E169E4"/>
    <w:rsid w:val="00E234BC"/>
    <w:rsid w:val="00E24515"/>
    <w:rsid w:val="00E26D74"/>
    <w:rsid w:val="00E41A2A"/>
    <w:rsid w:val="00E42E4A"/>
    <w:rsid w:val="00E57587"/>
    <w:rsid w:val="00E76B63"/>
    <w:rsid w:val="00E85BE2"/>
    <w:rsid w:val="00EB1694"/>
    <w:rsid w:val="00EB25FF"/>
    <w:rsid w:val="00EC1C71"/>
    <w:rsid w:val="00EC5E15"/>
    <w:rsid w:val="00ED5CD3"/>
    <w:rsid w:val="00ED66E4"/>
    <w:rsid w:val="00F1660A"/>
    <w:rsid w:val="00F43DC4"/>
    <w:rsid w:val="00F45639"/>
    <w:rsid w:val="00F51747"/>
    <w:rsid w:val="00F52954"/>
    <w:rsid w:val="00F72A26"/>
    <w:rsid w:val="00F912DB"/>
    <w:rsid w:val="00FD1BCA"/>
    <w:rsid w:val="00FF29BF"/>
    <w:rsid w:val="00FF336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4"/>
        <w:szCs w:val="24"/>
        <w:lang w:val="en-IN"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35FF"/>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1E35FF"/>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41638"/>
    <w:pPr>
      <w:keepNext/>
      <w:keepLines/>
      <w:spacing w:before="4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5FF"/>
    <w:rPr>
      <w:rFonts w:ascii="Times New Roman" w:eastAsiaTheme="majorEastAsia" w:hAnsi="Times New Roman" w:cstheme="majorBidi"/>
      <w:b/>
      <w:sz w:val="28"/>
      <w:szCs w:val="32"/>
    </w:rPr>
  </w:style>
  <w:style w:type="paragraph" w:styleId="ListParagraph">
    <w:name w:val="List Paragraph"/>
    <w:basedOn w:val="Normal"/>
    <w:uiPriority w:val="34"/>
    <w:qFormat/>
    <w:rsid w:val="00252919"/>
    <w:pPr>
      <w:ind w:left="720"/>
      <w:contextualSpacing/>
    </w:pPr>
  </w:style>
  <w:style w:type="character" w:customStyle="1" w:styleId="Heading2Char">
    <w:name w:val="Heading 2 Char"/>
    <w:basedOn w:val="DefaultParagraphFont"/>
    <w:link w:val="Heading2"/>
    <w:uiPriority w:val="9"/>
    <w:rsid w:val="00B41638"/>
    <w:rPr>
      <w:rFonts w:ascii="Times New Roman" w:eastAsiaTheme="majorEastAsia" w:hAnsi="Times New Roman" w:cstheme="majorBidi"/>
      <w:b/>
      <w:szCs w:val="26"/>
    </w:rPr>
  </w:style>
  <w:style w:type="paragraph" w:styleId="Footer">
    <w:name w:val="footer"/>
    <w:basedOn w:val="Normal"/>
    <w:link w:val="FooterChar"/>
    <w:uiPriority w:val="99"/>
    <w:unhideWhenUsed/>
    <w:rsid w:val="0093422F"/>
    <w:pPr>
      <w:tabs>
        <w:tab w:val="center" w:pos="4513"/>
        <w:tab w:val="right" w:pos="9026"/>
      </w:tabs>
      <w:spacing w:line="240" w:lineRule="auto"/>
    </w:pPr>
  </w:style>
  <w:style w:type="character" w:customStyle="1" w:styleId="FooterChar">
    <w:name w:val="Footer Char"/>
    <w:basedOn w:val="DefaultParagraphFont"/>
    <w:link w:val="Footer"/>
    <w:uiPriority w:val="99"/>
    <w:rsid w:val="0093422F"/>
    <w:rPr>
      <w:rFonts w:ascii="Times New Roman" w:hAnsi="Times New Roman"/>
    </w:rPr>
  </w:style>
  <w:style w:type="character" w:styleId="PageNumber">
    <w:name w:val="page number"/>
    <w:basedOn w:val="DefaultParagraphFont"/>
    <w:uiPriority w:val="99"/>
    <w:semiHidden/>
    <w:unhideWhenUsed/>
    <w:rsid w:val="0093422F"/>
  </w:style>
  <w:style w:type="table" w:styleId="TableGrid">
    <w:name w:val="Table Grid"/>
    <w:basedOn w:val="TableNormal"/>
    <w:uiPriority w:val="39"/>
    <w:rsid w:val="00EC1C7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912DB"/>
    <w:rPr>
      <w:color w:val="0563C1" w:themeColor="hyperlink"/>
      <w:u w:val="single"/>
    </w:rPr>
  </w:style>
  <w:style w:type="character" w:customStyle="1" w:styleId="UnresolvedMention">
    <w:name w:val="Unresolved Mention"/>
    <w:basedOn w:val="DefaultParagraphFont"/>
    <w:uiPriority w:val="99"/>
    <w:semiHidden/>
    <w:unhideWhenUsed/>
    <w:rsid w:val="00F912DB"/>
    <w:rPr>
      <w:color w:val="605E5C"/>
      <w:shd w:val="clear" w:color="auto" w:fill="E1DFDD"/>
    </w:rPr>
  </w:style>
  <w:style w:type="paragraph" w:styleId="TOCHeading">
    <w:name w:val="TOC Heading"/>
    <w:basedOn w:val="Heading1"/>
    <w:next w:val="Normal"/>
    <w:uiPriority w:val="39"/>
    <w:unhideWhenUsed/>
    <w:qFormat/>
    <w:rsid w:val="00E234BC"/>
    <w:pPr>
      <w:spacing w:before="480" w:line="276" w:lineRule="auto"/>
      <w:jc w:val="left"/>
      <w:outlineLvl w:val="9"/>
    </w:pPr>
    <w:rPr>
      <w:rFonts w:asciiTheme="majorHAnsi" w:hAnsiTheme="majorHAnsi"/>
      <w:bCs/>
      <w:color w:val="2F5496" w:themeColor="accent1" w:themeShade="BF"/>
      <w:kern w:val="0"/>
      <w:szCs w:val="28"/>
      <w:lang w:val="en-US"/>
    </w:rPr>
  </w:style>
  <w:style w:type="paragraph" w:styleId="TOC1">
    <w:name w:val="toc 1"/>
    <w:basedOn w:val="Normal"/>
    <w:next w:val="Normal"/>
    <w:autoRedefine/>
    <w:uiPriority w:val="39"/>
    <w:unhideWhenUsed/>
    <w:rsid w:val="00E234BC"/>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E234BC"/>
    <w:pPr>
      <w:ind w:left="240"/>
      <w:jc w:val="left"/>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E234BC"/>
    <w:pPr>
      <w:ind w:left="48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E234BC"/>
    <w:pPr>
      <w:ind w:left="72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E234BC"/>
    <w:pPr>
      <w:ind w:left="96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E234BC"/>
    <w:pPr>
      <w:ind w:left="12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E234BC"/>
    <w:pPr>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E234BC"/>
    <w:pPr>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E234BC"/>
    <w:pPr>
      <w:ind w:left="1920"/>
      <w:jc w:val="left"/>
    </w:pPr>
    <w:rPr>
      <w:rFonts w:asciiTheme="minorHAnsi" w:hAnsiTheme="minorHAnsi" w:cstheme="minorHAnsi"/>
      <w:sz w:val="18"/>
      <w:szCs w:val="18"/>
    </w:rPr>
  </w:style>
  <w:style w:type="paragraph" w:styleId="NormalWeb">
    <w:name w:val="Normal (Web)"/>
    <w:basedOn w:val="Normal"/>
    <w:uiPriority w:val="99"/>
    <w:unhideWhenUsed/>
    <w:rsid w:val="0038159A"/>
    <w:pPr>
      <w:spacing w:before="100" w:beforeAutospacing="1" w:after="100" w:afterAutospacing="1" w:line="240" w:lineRule="auto"/>
      <w:jc w:val="left"/>
    </w:pPr>
    <w:rPr>
      <w:rFonts w:eastAsia="Times New Roman" w:cs="Times New Roman"/>
      <w:kern w:val="0"/>
      <w:lang w:eastAsia="en-IN"/>
    </w:rPr>
  </w:style>
  <w:style w:type="paragraph" w:styleId="BalloonText">
    <w:name w:val="Balloon Text"/>
    <w:basedOn w:val="Normal"/>
    <w:link w:val="BalloonTextChar"/>
    <w:uiPriority w:val="99"/>
    <w:semiHidden/>
    <w:unhideWhenUsed/>
    <w:rsid w:val="005C50F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0F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eeol.com/search/article-detail?id=943844" TargetMode="External"/><Relationship Id="rId18" Type="http://schemas.openxmlformats.org/officeDocument/2006/relationships/hyperlink" Target="https://www.sciencedirect.com/science/article/pii/S0148296320301594" TargetMode="External"/><Relationship Id="rId26" Type="http://schemas.openxmlformats.org/officeDocument/2006/relationships/hyperlink" Target="https://www.sciencedirect.com/science/article/pii/S0019850118306606"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link.springer.com/article/10.1007/s10584-019-02409-6" TargetMode="External"/><Relationship Id="rId34" Type="http://schemas.openxmlformats.org/officeDocument/2006/relationships/hyperlink" Target="https://www.statista.com/statistics/1282676/fast-food-and-takeaway-industry-market-size-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link.springer.com/article/10.1007/s11846-019-00366-z" TargetMode="External"/><Relationship Id="rId25" Type="http://schemas.openxmlformats.org/officeDocument/2006/relationships/hyperlink" Target="https://www.sciencedirect.com/science/article/pii/S0148296319305557" TargetMode="External"/><Relationship Id="rId33" Type="http://schemas.openxmlformats.org/officeDocument/2006/relationships/hyperlink" Target="https://www.birmingham.ac.uk/documents/college-social-sciences/business/research/wm-redi/wm-redi-project-docs/redi-updates/redi-updates-4-final-version.pdf" TargetMode="External"/><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onlinelibrary.wiley.com/doi/abs/10.1002/bse.2731" TargetMode="External"/><Relationship Id="rId20" Type="http://schemas.openxmlformats.org/officeDocument/2006/relationships/hyperlink" Target="https://www.hindawi.com/journals/JE/2020/6253013/" TargetMode="External"/><Relationship Id="rId29" Type="http://schemas.openxmlformats.org/officeDocument/2006/relationships/hyperlink" Target="http://suaire.suanet.ac.tz/bitstream/handle/123456789/3290/Felix%20GBOE.pdf?sequence=1&amp;isAllowe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onlinelibrary.wiley.com/doi/abs/10.1111/jiec.12747" TargetMode="External"/><Relationship Id="rId32" Type="http://schemas.openxmlformats.org/officeDocument/2006/relationships/hyperlink" Target="https://www.sciencedirect.com/science/article/pii/S092134492030687X"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pdfs.semanticscholar.org/d306/6407552f30b3b74d74cc19e87347e6762f02.pdf" TargetMode="External"/><Relationship Id="rId23" Type="http://schemas.openxmlformats.org/officeDocument/2006/relationships/hyperlink" Target="https://timreview.ca/sites/default/files/article_PDF/TIMReview_2020_June%20-%203.pdf" TargetMode="External"/><Relationship Id="rId28" Type="http://schemas.openxmlformats.org/officeDocument/2006/relationships/hyperlink" Target="https://www.tandfonline.com/doi/abs/10.1080/0965254X.2020.1775683" TargetMode="External"/><Relationship Id="rId36" Type="http://schemas.openxmlformats.org/officeDocument/2006/relationships/hyperlink" Target="https://www.mdpi.com/2072-6643/15/13/2910" TargetMode="External"/><Relationship Id="rId10" Type="http://schemas.openxmlformats.org/officeDocument/2006/relationships/image" Target="media/image3.png"/><Relationship Id="rId19" Type="http://schemas.openxmlformats.org/officeDocument/2006/relationships/hyperlink" Target="https://www.researchgate.net/profile/Subhankar-Das-2/publication/344439463_Chapter_5_A_Systematic_Study_of_Integrated_Marketing_Communication_and_Content_Management_System_for_Millennial_Consumers_A_Systematic_Study_of_Integrated_Marketing_Communication_and_Content_Managemen/links/5f75a0bea6fdcc00864c5d66/Chapter-5-A-Systematic-Study-of-Integrated-Marketing-Communication-and-Content-Management-System-for-Millennial-Consumers-A-Systematic-Study-of-Integrated-Marketing-Communication-and-Content-Managemen.pdf" TargetMode="External"/><Relationship Id="rId31" Type="http://schemas.openxmlformats.org/officeDocument/2006/relationships/hyperlink" Target="https://vtechworks.lib.vt.edu/bitstream/handle/10919/93102/CNRE-43P.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apers.econferenceglobe.com/index.php/ecg/article/view/564" TargetMode="External"/><Relationship Id="rId22" Type="http://schemas.openxmlformats.org/officeDocument/2006/relationships/hyperlink" Target="https://onlinelibrary.wiley.com/doi/abs/10.1111/ijmr.12239" TargetMode="External"/><Relationship Id="rId27" Type="http://schemas.openxmlformats.org/officeDocument/2006/relationships/hyperlink" Target="https://www.emerald.com/insight/content/doi/10.1108/JSOCM-10-2018-0122/full/html" TargetMode="External"/><Relationship Id="rId30" Type="http://schemas.openxmlformats.org/officeDocument/2006/relationships/hyperlink" Target="https://www.sciencedirect.com/science/article/pii/S1743919120303162" TargetMode="External"/><Relationship Id="rId35" Type="http://schemas.openxmlformats.org/officeDocument/2006/relationships/hyperlink" Target="https://www.mdpi.com/2199-8531/7/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57B1F-8602-564C-96D2-4C8C06553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6722</Words>
  <Characters>38317</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Rehnuma Shaikh</dc:creator>
  <cp:lastModifiedBy>user one</cp:lastModifiedBy>
  <cp:revision>2</cp:revision>
  <dcterms:created xsi:type="dcterms:W3CDTF">2023-11-22T21:13:00Z</dcterms:created>
  <dcterms:modified xsi:type="dcterms:W3CDTF">2023-11-22T21:13:00Z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0cd28a8f6c9941bd956a62ce5ed4431f5478fea8f27511b07f8f08d490a4616e</vt:lpwstr>
  </property>
</Properties>
</file>