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A40C3" w14:textId="624FF901" w:rsidR="0021239B" w:rsidRDefault="0021239B" w:rsidP="0021239B">
      <w:pPr>
        <w:shd w:val="clear" w:color="auto" w:fill="FFE599" w:themeFill="accent4" w:themeFillTint="66"/>
        <w:spacing w:line="360" w:lineRule="auto"/>
        <w:jc w:val="cente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1107547" w14:textId="77777777" w:rsidR="001322DE" w:rsidRDefault="001322DE" w:rsidP="0021239B">
      <w:pPr>
        <w:shd w:val="clear" w:color="auto" w:fill="FFE599" w:themeFill="accent4" w:themeFillTint="66"/>
        <w:spacing w:line="360" w:lineRule="auto"/>
        <w:jc w:val="cente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EF79A14" w14:textId="77777777" w:rsidR="0021239B" w:rsidRDefault="0021239B" w:rsidP="0021239B">
      <w:pPr>
        <w:shd w:val="clear" w:color="auto" w:fill="FFE599" w:themeFill="accent4" w:themeFillTint="66"/>
        <w:spacing w:line="360" w:lineRule="auto"/>
        <w:jc w:val="cente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925D383" w14:textId="77777777" w:rsidR="0021239B" w:rsidRDefault="0021239B" w:rsidP="0021239B">
      <w:pPr>
        <w:shd w:val="clear" w:color="auto" w:fill="FFE599" w:themeFill="accent4" w:themeFillTint="66"/>
        <w:spacing w:line="360" w:lineRule="auto"/>
        <w:jc w:val="cente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name:</w:t>
      </w:r>
      <w:r w:rsidRPr="00C77276">
        <w:rPr>
          <w:rStyle w:val="jsgrdq"/>
          <w:rFonts w:ascii="Arial"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Oslava Chougleva</w:t>
      </w:r>
    </w:p>
    <w:p w14:paraId="7F03A10C" w14:textId="6C5F2546" w:rsidR="0021239B" w:rsidRPr="003B0B67" w:rsidRDefault="0021239B" w:rsidP="0021239B">
      <w:pPr>
        <w:shd w:val="clear" w:color="auto" w:fill="FFE599" w:themeFill="accent4" w:themeFillTint="66"/>
        <w:spacing w:line="360" w:lineRule="auto"/>
        <w:jc w:val="cente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Student number: 2028217</w:t>
      </w:r>
    </w:p>
    <w:p w14:paraId="4946582C" w14:textId="77777777" w:rsidR="0021239B" w:rsidRPr="003B0B67" w:rsidRDefault="0021239B" w:rsidP="0021239B">
      <w:pPr>
        <w:shd w:val="clear" w:color="auto" w:fill="FFE599" w:themeFill="accent4" w:themeFillTint="66"/>
        <w:spacing w:line="360" w:lineRule="auto"/>
        <w:jc w:val="cente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Programme: BSc (Hons) Health and Social Care</w:t>
      </w:r>
    </w:p>
    <w:p w14:paraId="2AB171EB" w14:textId="15054D57" w:rsidR="0021239B" w:rsidRPr="003B0B67" w:rsidRDefault="0021239B" w:rsidP="0021239B">
      <w:pPr>
        <w:shd w:val="clear" w:color="auto" w:fill="FFE599" w:themeFill="accent4" w:themeFillTint="66"/>
        <w:spacing w:line="360" w:lineRule="auto"/>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3B0B67">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Introduction to Physiology</w:t>
      </w:r>
    </w:p>
    <w:p w14:paraId="57BF83F2" w14:textId="4E1532D0" w:rsidR="0021239B" w:rsidRPr="003B0B67" w:rsidRDefault="003B0B67" w:rsidP="0021239B">
      <w:pPr>
        <w:shd w:val="clear" w:color="auto" w:fill="FFE599" w:themeFill="accent4" w:themeFillTint="66"/>
        <w:spacing w:line="360" w:lineRule="auto"/>
        <w:jc w:val="center"/>
        <w:rPr>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21239B" w:rsidRPr="003B0B67">
        <w:rPr>
          <w:rStyle w:val="jsgrdq"/>
          <w:rFonts w:ascii="Arial" w:eastAsiaTheme="majorEastAsia" w:hAnsi="Arial" w:cs="Arial"/>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Module code: BMHP5003-BIRM</w:t>
      </w:r>
    </w:p>
    <w:p w14:paraId="17CA4D70" w14:textId="77777777" w:rsidR="0021239B" w:rsidRDefault="0021239B" w:rsidP="0021239B">
      <w:pPr>
        <w:shd w:val="clear" w:color="auto" w:fill="FFE599" w:themeFill="accent4" w:themeFillTint="66"/>
        <w:spacing w:line="360" w:lineRule="auto"/>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Lecturer: </w:t>
      </w: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Rachael Rivers</w:t>
      </w:r>
    </w:p>
    <w:p w14:paraId="476BFAB2" w14:textId="6AB71EB8" w:rsidR="0021239B" w:rsidRDefault="0021239B" w:rsidP="0021239B">
      <w:pPr>
        <w:shd w:val="clear" w:color="auto" w:fill="FFE599" w:themeFill="accent4" w:themeFillTint="66"/>
        <w:spacing w:line="360" w:lineRule="auto"/>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C7727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Assignment Title: </w:t>
      </w:r>
      <w:r>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Health Assessment Report</w:t>
      </w:r>
    </w:p>
    <w:p w14:paraId="400C85AA" w14:textId="3B70A892"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BFFAC66" w14:textId="4A85AA35"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4DF957D" w14:textId="107694E9"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03B6079" w14:textId="70F0D3C7" w:rsidR="0021239B" w:rsidRDefault="0021239B" w:rsidP="0021239B">
      <w:pPr>
        <w:shd w:val="clear" w:color="auto" w:fill="FFE599" w:themeFill="accent4" w:themeFillTint="66"/>
        <w:rPr>
          <w:rStyle w:val="jsgrdq"/>
          <w:rFonts w:ascii="Arial" w:eastAsiaTheme="majorEastAsia" w:hAnsi="Arial" w:cs="Arial"/>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1F9609E" w14:textId="77777777" w:rsidR="0021239B" w:rsidRPr="0021239B" w:rsidRDefault="0021239B" w:rsidP="0021239B">
      <w:pPr>
        <w:shd w:val="clear" w:color="auto" w:fill="FFE599" w:themeFill="accent4" w:themeFillTint="66"/>
        <w:rPr>
          <w:rStyle w:val="jsgrdq"/>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B5C8747" w14:textId="556A4CD2" w:rsidR="00126614" w:rsidRDefault="00126614"/>
    <w:p w14:paraId="6A11F206" w14:textId="4D7EB2EF" w:rsidR="003F7182" w:rsidRDefault="003F7182"/>
    <w:p w14:paraId="10A3641A" w14:textId="6743F4C9" w:rsidR="003F7182" w:rsidRDefault="003F7182"/>
    <w:p w14:paraId="3512BDD4" w14:textId="2B093CB1" w:rsidR="003F7182" w:rsidRDefault="003F7182"/>
    <w:p w14:paraId="1C6A2181" w14:textId="2E94051E" w:rsidR="003F7182" w:rsidRDefault="003F7182"/>
    <w:p w14:paraId="7F950CA9" w14:textId="1413BB83" w:rsidR="003F7182" w:rsidRDefault="003F7182"/>
    <w:p w14:paraId="540D5DD7" w14:textId="1FD5E55D" w:rsidR="003F7182" w:rsidRDefault="003F7182"/>
    <w:p w14:paraId="6BCCD59B" w14:textId="2C2B9DAF" w:rsidR="003F7182" w:rsidRDefault="003F7182"/>
    <w:p w14:paraId="204D1E83" w14:textId="49985C8F" w:rsidR="003F7182" w:rsidRDefault="003F7182"/>
    <w:p w14:paraId="7523B309" w14:textId="75985F58" w:rsidR="003F7182" w:rsidRDefault="003F7182"/>
    <w:p w14:paraId="718EB591" w14:textId="0AD86C99" w:rsidR="003F7182" w:rsidRDefault="003F7182"/>
    <w:p w14:paraId="2BCAD2DE" w14:textId="1F086BB6" w:rsidR="003F7182" w:rsidRDefault="003F7182"/>
    <w:p w14:paraId="2118EF86" w14:textId="54A9A951" w:rsidR="003F7182" w:rsidRDefault="003F7182"/>
    <w:p w14:paraId="0BD166C4" w14:textId="7B60149D" w:rsidR="003F7182" w:rsidRDefault="003F7182"/>
    <w:p w14:paraId="3003B9B5" w14:textId="19F8132C" w:rsidR="003F7182" w:rsidRDefault="003F7182"/>
    <w:p w14:paraId="5D043E39" w14:textId="06D3F63D" w:rsidR="003F7182" w:rsidRDefault="003F7182"/>
    <w:p w14:paraId="0C9A3A5C" w14:textId="13BD97BE" w:rsidR="003F7182" w:rsidRDefault="003F7182"/>
    <w:p w14:paraId="6B730FF7" w14:textId="38385C8F" w:rsidR="003F7182" w:rsidRDefault="003F7182"/>
    <w:p w14:paraId="6543AE17" w14:textId="64567B6C" w:rsidR="003F7182" w:rsidRDefault="003F7182"/>
    <w:p w14:paraId="64C9CEA0" w14:textId="2D08BBA6" w:rsidR="001322DE" w:rsidRDefault="001322DE"/>
    <w:sdt>
      <w:sdtPr>
        <w:rPr>
          <w:rFonts w:asciiTheme="minorHAnsi" w:eastAsiaTheme="minorHAnsi" w:hAnsiTheme="minorHAnsi" w:cstheme="minorBidi"/>
          <w:b w:val="0"/>
          <w:bCs w:val="0"/>
          <w:color w:val="auto"/>
          <w:kern w:val="2"/>
          <w:sz w:val="22"/>
          <w:szCs w:val="22"/>
          <w:lang w:eastAsia="ja-JP"/>
        </w:rPr>
        <w:id w:val="284177257"/>
        <w:docPartObj>
          <w:docPartGallery w:val="Table of Contents"/>
          <w:docPartUnique/>
        </w:docPartObj>
      </w:sdtPr>
      <w:sdtEndPr>
        <w:rPr>
          <w:rFonts w:ascii="Times New Roman" w:eastAsia="Times New Roman" w:hAnsi="Times New Roman" w:cs="Times New Roman"/>
          <w:kern w:val="0"/>
          <w:sz w:val="24"/>
          <w:szCs w:val="24"/>
          <w:lang w:val="en-GB" w:eastAsia="en-GB"/>
        </w:rPr>
      </w:sdtEndPr>
      <w:sdtContent>
        <w:p w14:paraId="3F783E0D" w14:textId="77777777" w:rsidR="00A4790D" w:rsidRPr="00FA51A5" w:rsidRDefault="00A4790D" w:rsidP="0022209E">
          <w:pPr>
            <w:pStyle w:val="TOCHeading"/>
            <w:spacing w:after="240"/>
            <w:rPr>
              <w:rFonts w:ascii="Arial" w:hAnsi="Arial" w:cs="Arial"/>
              <w:sz w:val="22"/>
              <w:szCs w:val="22"/>
            </w:rPr>
          </w:pPr>
          <w:r w:rsidRPr="00FA51A5">
            <w:rPr>
              <w:rFonts w:ascii="Arial" w:hAnsi="Arial" w:cs="Arial"/>
              <w:sz w:val="22"/>
              <w:szCs w:val="22"/>
            </w:rPr>
            <w:t>Table of Contents</w:t>
          </w:r>
        </w:p>
        <w:p w14:paraId="02F1411C" w14:textId="4EB5B2C5" w:rsidR="00A4790D" w:rsidRPr="00FA51A5" w:rsidRDefault="00A4790D" w:rsidP="00021C95">
          <w:pPr>
            <w:pStyle w:val="TOC1"/>
            <w:rPr>
              <w:rFonts w:ascii="Arial" w:hAnsi="Arial" w:cs="Arial"/>
              <w:sz w:val="22"/>
              <w:szCs w:val="22"/>
            </w:rPr>
          </w:pPr>
          <w:r w:rsidRPr="00FA51A5">
            <w:rPr>
              <w:rFonts w:ascii="Arial" w:hAnsi="Arial" w:cs="Arial"/>
              <w:b w:val="0"/>
              <w:bCs w:val="0"/>
              <w:i w:val="0"/>
              <w:iCs w:val="0"/>
              <w:sz w:val="22"/>
              <w:szCs w:val="22"/>
            </w:rPr>
            <w:t>Introduction</w:t>
          </w:r>
          <w:r w:rsidRPr="00FA51A5">
            <w:rPr>
              <w:rFonts w:ascii="Arial" w:hAnsi="Arial" w:cs="Arial"/>
              <w:sz w:val="22"/>
              <w:szCs w:val="22"/>
            </w:rPr>
            <w:ptab w:relativeTo="margin" w:alignment="right" w:leader="dot"/>
          </w:r>
          <w:r w:rsidRPr="00FA51A5">
            <w:rPr>
              <w:rFonts w:ascii="Arial" w:hAnsi="Arial" w:cs="Arial"/>
              <w:b w:val="0"/>
              <w:bCs w:val="0"/>
              <w:i w:val="0"/>
              <w:iCs w:val="0"/>
              <w:sz w:val="22"/>
              <w:szCs w:val="22"/>
            </w:rPr>
            <w:t>2</w:t>
          </w:r>
        </w:p>
        <w:p w14:paraId="7C5B6E1D" w14:textId="504F541F" w:rsidR="00A4790D" w:rsidRPr="002C013F" w:rsidRDefault="00A4790D" w:rsidP="00021C95">
          <w:pPr>
            <w:pStyle w:val="TOC2"/>
            <w:rPr>
              <w:rFonts w:ascii="Arial" w:hAnsi="Arial" w:cs="Arial"/>
              <w:i w:val="0"/>
              <w:iCs w:val="0"/>
              <w:sz w:val="22"/>
              <w:szCs w:val="22"/>
            </w:rPr>
          </w:pPr>
          <w:r w:rsidRPr="00FA51A5">
            <w:rPr>
              <w:rFonts w:ascii="Arial" w:hAnsi="Arial" w:cs="Arial"/>
              <w:i w:val="0"/>
              <w:iCs w:val="0"/>
              <w:sz w:val="22"/>
              <w:szCs w:val="22"/>
            </w:rPr>
            <w:t>Questionnaire</w:t>
          </w:r>
          <w:r w:rsidRPr="00FA51A5">
            <w:rPr>
              <w:rFonts w:ascii="Arial" w:hAnsi="Arial" w:cs="Arial"/>
              <w:sz w:val="22"/>
              <w:szCs w:val="22"/>
            </w:rPr>
            <w:t xml:space="preserve"> </w:t>
          </w:r>
          <w:r w:rsidRPr="00FA51A5">
            <w:rPr>
              <w:rFonts w:ascii="Arial" w:hAnsi="Arial" w:cs="Arial"/>
              <w:sz w:val="22"/>
              <w:szCs w:val="22"/>
            </w:rPr>
            <w:ptab w:relativeTo="margin" w:alignment="right" w:leader="dot"/>
          </w:r>
          <w:r w:rsidR="002C013F">
            <w:rPr>
              <w:rFonts w:ascii="Arial" w:hAnsi="Arial" w:cs="Arial"/>
              <w:sz w:val="22"/>
              <w:szCs w:val="22"/>
            </w:rPr>
            <w:t>3</w:t>
          </w:r>
        </w:p>
        <w:p w14:paraId="5A9C4F6A" w14:textId="053A1B98" w:rsidR="00A4790D" w:rsidRPr="00FA51A5" w:rsidRDefault="00A4790D" w:rsidP="006B7A74">
          <w:pPr>
            <w:pStyle w:val="TOC3"/>
            <w:rPr>
              <w:rFonts w:ascii="Arial" w:hAnsi="Arial" w:cs="Arial"/>
              <w:i/>
              <w:sz w:val="22"/>
              <w:szCs w:val="22"/>
            </w:rPr>
          </w:pPr>
          <w:r w:rsidRPr="00FA51A5">
            <w:rPr>
              <w:rFonts w:ascii="Arial" w:hAnsi="Arial" w:cs="Arial"/>
              <w:iCs/>
              <w:sz w:val="22"/>
              <w:szCs w:val="22"/>
            </w:rPr>
            <w:t xml:space="preserve">Bob </w:t>
          </w:r>
          <w:r w:rsidR="00FA51A5" w:rsidRPr="00FA51A5">
            <w:rPr>
              <w:rFonts w:ascii="Arial" w:hAnsi="Arial" w:cs="Arial"/>
              <w:iCs/>
              <w:sz w:val="22"/>
              <w:szCs w:val="22"/>
            </w:rPr>
            <w:t>body figure</w:t>
          </w:r>
          <w:r w:rsidRPr="00FA51A5">
            <w:rPr>
              <w:rFonts w:ascii="Arial" w:hAnsi="Arial" w:cs="Arial"/>
              <w:sz w:val="22"/>
              <w:szCs w:val="22"/>
            </w:rPr>
            <w:ptab w:relativeTo="margin" w:alignment="right" w:leader="dot"/>
          </w:r>
          <w:r w:rsidRPr="00FA51A5">
            <w:rPr>
              <w:rFonts w:ascii="Arial" w:hAnsi="Arial" w:cs="Arial"/>
              <w:i/>
              <w:sz w:val="22"/>
              <w:szCs w:val="22"/>
            </w:rPr>
            <w:t>3</w:t>
          </w:r>
        </w:p>
        <w:p w14:paraId="399F703F" w14:textId="549BF3E4" w:rsidR="00A4790D" w:rsidRPr="00FA51A5" w:rsidRDefault="00FA51A5" w:rsidP="00021C95">
          <w:pPr>
            <w:pStyle w:val="TOC1"/>
            <w:rPr>
              <w:rFonts w:ascii="Arial" w:hAnsi="Arial" w:cs="Arial"/>
              <w:sz w:val="22"/>
              <w:szCs w:val="22"/>
            </w:rPr>
          </w:pPr>
          <w:r w:rsidRPr="00FA51A5">
            <w:rPr>
              <w:rFonts w:ascii="Arial" w:hAnsi="Arial" w:cs="Arial"/>
              <w:b w:val="0"/>
              <w:bCs w:val="0"/>
              <w:i w:val="0"/>
              <w:iCs w:val="0"/>
              <w:sz w:val="22"/>
              <w:szCs w:val="22"/>
            </w:rPr>
            <w:t>Lifestyle</w:t>
          </w:r>
          <w:r w:rsidR="00A4790D" w:rsidRPr="00FA51A5">
            <w:rPr>
              <w:rFonts w:ascii="Arial" w:hAnsi="Arial" w:cs="Arial"/>
              <w:sz w:val="22"/>
              <w:szCs w:val="22"/>
            </w:rPr>
            <w:ptab w:relativeTo="margin" w:alignment="right" w:leader="dot"/>
          </w:r>
          <w:r w:rsidRPr="00FA51A5">
            <w:rPr>
              <w:rFonts w:ascii="Arial" w:hAnsi="Arial" w:cs="Arial"/>
              <w:sz w:val="22"/>
              <w:szCs w:val="22"/>
            </w:rPr>
            <w:t>3</w:t>
          </w:r>
        </w:p>
        <w:p w14:paraId="34A1F974" w14:textId="2191E1F8" w:rsidR="00A4790D" w:rsidRPr="00FA51A5" w:rsidRDefault="00FA51A5" w:rsidP="00FA51A5">
          <w:pPr>
            <w:pStyle w:val="NormalWeb"/>
            <w:spacing w:line="360" w:lineRule="auto"/>
            <w:jc w:val="both"/>
            <w:rPr>
              <w:rFonts w:ascii="Arial" w:hAnsi="Arial" w:cs="Arial"/>
              <w:color w:val="292929"/>
              <w:spacing w:val="-2"/>
              <w:sz w:val="22"/>
              <w:szCs w:val="22"/>
            </w:rPr>
          </w:pPr>
          <w:r w:rsidRPr="00FA51A5">
            <w:rPr>
              <w:rFonts w:ascii="Arial" w:hAnsi="Arial" w:cs="Arial"/>
              <w:color w:val="292929"/>
              <w:spacing w:val="-2"/>
              <w:sz w:val="22"/>
              <w:szCs w:val="22"/>
            </w:rPr>
            <w:t>Obesity</w:t>
          </w:r>
          <w:r w:rsidR="00A4790D" w:rsidRPr="00FA51A5">
            <w:rPr>
              <w:rFonts w:ascii="Arial" w:hAnsi="Arial" w:cs="Arial"/>
              <w:sz w:val="22"/>
              <w:szCs w:val="22"/>
            </w:rPr>
            <w:ptab w:relativeTo="margin" w:alignment="right" w:leader="dot"/>
          </w:r>
          <w:r w:rsidRPr="00FA51A5">
            <w:rPr>
              <w:rFonts w:ascii="Arial" w:hAnsi="Arial" w:cs="Arial"/>
              <w:sz w:val="22"/>
              <w:szCs w:val="22"/>
            </w:rPr>
            <w:t>3</w:t>
          </w:r>
        </w:p>
        <w:p w14:paraId="2AA29049" w14:textId="7A502158" w:rsidR="00FA51A5" w:rsidRPr="00FA51A5" w:rsidRDefault="00FA51A5" w:rsidP="00FA51A5">
          <w:pPr>
            <w:spacing w:line="360" w:lineRule="auto"/>
            <w:jc w:val="both"/>
            <w:rPr>
              <w:rFonts w:ascii="Arial" w:hAnsi="Arial" w:cs="Arial"/>
              <w:color w:val="202124"/>
              <w:sz w:val="22"/>
              <w:szCs w:val="22"/>
            </w:rPr>
          </w:pPr>
          <w:r w:rsidRPr="00FA51A5">
            <w:rPr>
              <w:rFonts w:ascii="Arial" w:hAnsi="Arial" w:cs="Arial"/>
              <w:color w:val="202124"/>
              <w:sz w:val="22"/>
              <w:szCs w:val="22"/>
            </w:rPr>
            <w:t>Smoking</w:t>
          </w:r>
          <w:r w:rsidR="00A4790D" w:rsidRPr="00FA51A5">
            <w:rPr>
              <w:rFonts w:ascii="Arial" w:hAnsi="Arial" w:cs="Arial"/>
              <w:sz w:val="22"/>
              <w:szCs w:val="22"/>
            </w:rPr>
            <w:ptab w:relativeTo="margin" w:alignment="right" w:leader="dot"/>
          </w:r>
          <w:r w:rsidRPr="00FA51A5">
            <w:rPr>
              <w:rFonts w:ascii="Arial" w:hAnsi="Arial" w:cs="Arial"/>
              <w:i/>
              <w:sz w:val="22"/>
              <w:szCs w:val="22"/>
            </w:rPr>
            <w:t>5</w:t>
          </w:r>
        </w:p>
        <w:p w14:paraId="3985FF89" w14:textId="43E9F7D0" w:rsidR="00FA51A5" w:rsidRPr="00FA51A5" w:rsidRDefault="00FA51A5" w:rsidP="00FA51A5">
          <w:pPr>
            <w:spacing w:line="360" w:lineRule="auto"/>
            <w:jc w:val="both"/>
            <w:rPr>
              <w:rFonts w:ascii="Arial" w:hAnsi="Arial" w:cs="Arial"/>
              <w:i/>
              <w:sz w:val="22"/>
              <w:szCs w:val="22"/>
            </w:rPr>
          </w:pPr>
          <w:r w:rsidRPr="00FA51A5">
            <w:rPr>
              <w:rFonts w:ascii="Arial" w:hAnsi="Arial" w:cs="Arial"/>
              <w:color w:val="202124"/>
              <w:sz w:val="22"/>
              <w:szCs w:val="22"/>
            </w:rPr>
            <w:t xml:space="preserve">Drinking </w:t>
          </w:r>
          <w:r w:rsidRPr="00FA51A5">
            <w:rPr>
              <w:rFonts w:ascii="Arial" w:hAnsi="Arial" w:cs="Arial"/>
              <w:sz w:val="22"/>
              <w:szCs w:val="22"/>
            </w:rPr>
            <w:ptab w:relativeTo="margin" w:alignment="right" w:leader="dot"/>
          </w:r>
          <w:r w:rsidRPr="00FA51A5">
            <w:rPr>
              <w:rFonts w:ascii="Arial" w:hAnsi="Arial" w:cs="Arial"/>
              <w:i/>
              <w:sz w:val="22"/>
              <w:szCs w:val="22"/>
            </w:rPr>
            <w:t>6</w:t>
          </w:r>
        </w:p>
        <w:p w14:paraId="01D4ADAC" w14:textId="05DAFB23" w:rsidR="00FA51A5" w:rsidRPr="00FA51A5" w:rsidRDefault="00FA51A5" w:rsidP="00FA51A5">
          <w:pPr>
            <w:spacing w:line="360" w:lineRule="auto"/>
            <w:jc w:val="both"/>
            <w:rPr>
              <w:rFonts w:ascii="Arial" w:hAnsi="Arial" w:cs="Arial"/>
              <w:i/>
              <w:sz w:val="22"/>
              <w:szCs w:val="22"/>
            </w:rPr>
          </w:pPr>
          <w:r w:rsidRPr="00FA51A5">
            <w:rPr>
              <w:rFonts w:ascii="Arial" w:hAnsi="Arial" w:cs="Arial"/>
              <w:sz w:val="22"/>
              <w:szCs w:val="22"/>
            </w:rPr>
            <w:t xml:space="preserve">Sleep </w:t>
          </w:r>
          <w:r w:rsidRPr="00FA51A5">
            <w:rPr>
              <w:rFonts w:ascii="Arial" w:hAnsi="Arial" w:cs="Arial"/>
              <w:sz w:val="22"/>
              <w:szCs w:val="22"/>
            </w:rPr>
            <w:ptab w:relativeTo="margin" w:alignment="right" w:leader="dot"/>
          </w:r>
          <w:r w:rsidRPr="00FA51A5">
            <w:rPr>
              <w:rFonts w:ascii="Arial" w:hAnsi="Arial" w:cs="Arial"/>
              <w:i/>
              <w:sz w:val="22"/>
              <w:szCs w:val="22"/>
            </w:rPr>
            <w:t>7</w:t>
          </w:r>
        </w:p>
        <w:p w14:paraId="505FC379" w14:textId="4E8EB8C4" w:rsidR="00FA51A5" w:rsidRPr="00FA51A5" w:rsidRDefault="00FA51A5" w:rsidP="00FA51A5">
          <w:pPr>
            <w:spacing w:line="360" w:lineRule="auto"/>
            <w:jc w:val="both"/>
            <w:rPr>
              <w:rFonts w:ascii="Arial" w:hAnsi="Arial" w:cs="Arial"/>
              <w:sz w:val="22"/>
              <w:szCs w:val="22"/>
            </w:rPr>
          </w:pPr>
          <w:r w:rsidRPr="00FA51A5">
            <w:rPr>
              <w:rFonts w:ascii="Arial" w:hAnsi="Arial" w:cs="Arial"/>
              <w:color w:val="202124"/>
              <w:sz w:val="22"/>
              <w:szCs w:val="22"/>
            </w:rPr>
            <w:t>Professional implications</w:t>
          </w:r>
          <w:r w:rsidRPr="00FA51A5">
            <w:rPr>
              <w:rFonts w:ascii="Arial" w:hAnsi="Arial" w:cs="Arial"/>
              <w:sz w:val="22"/>
              <w:szCs w:val="22"/>
            </w:rPr>
            <w:ptab w:relativeTo="margin" w:alignment="right" w:leader="dot"/>
          </w:r>
          <w:r w:rsidRPr="00FA51A5">
            <w:rPr>
              <w:rFonts w:ascii="Arial" w:hAnsi="Arial" w:cs="Arial"/>
              <w:sz w:val="22"/>
              <w:szCs w:val="22"/>
            </w:rPr>
            <w:t>7</w:t>
          </w:r>
        </w:p>
        <w:p w14:paraId="1300B651" w14:textId="6B0E5893" w:rsidR="00FA51A5" w:rsidRPr="00FA51A5" w:rsidRDefault="00FA51A5" w:rsidP="00FA51A5">
          <w:pPr>
            <w:rPr>
              <w:rFonts w:ascii="Arial" w:hAnsi="Arial" w:cs="Arial"/>
              <w:i/>
              <w:sz w:val="22"/>
              <w:szCs w:val="22"/>
            </w:rPr>
          </w:pPr>
          <w:r w:rsidRPr="00FA51A5">
            <w:rPr>
              <w:rFonts w:ascii="Arial" w:hAnsi="Arial" w:cs="Arial"/>
              <w:sz w:val="22"/>
              <w:szCs w:val="22"/>
            </w:rPr>
            <w:t>Conclusion</w:t>
          </w:r>
          <w:r w:rsidRPr="00FA51A5">
            <w:rPr>
              <w:rFonts w:ascii="Arial" w:hAnsi="Arial" w:cs="Arial"/>
              <w:sz w:val="22"/>
              <w:szCs w:val="22"/>
            </w:rPr>
            <w:ptab w:relativeTo="margin" w:alignment="right" w:leader="dot"/>
          </w:r>
          <w:r w:rsidRPr="00FA51A5">
            <w:rPr>
              <w:rFonts w:ascii="Arial" w:hAnsi="Arial" w:cs="Arial"/>
              <w:i/>
              <w:sz w:val="22"/>
              <w:szCs w:val="22"/>
            </w:rPr>
            <w:t>8</w:t>
          </w:r>
        </w:p>
        <w:p w14:paraId="4444E247" w14:textId="77777777" w:rsidR="00FA51A5" w:rsidRPr="00FA51A5" w:rsidRDefault="00FA51A5" w:rsidP="00FA51A5">
          <w:pPr>
            <w:ind w:left="360"/>
            <w:rPr>
              <w:rFonts w:ascii="Arial" w:hAnsi="Arial" w:cs="Arial"/>
              <w:sz w:val="22"/>
              <w:szCs w:val="22"/>
            </w:rPr>
          </w:pPr>
        </w:p>
        <w:p w14:paraId="21A9A5AF" w14:textId="69A93559" w:rsidR="00FA51A5" w:rsidRPr="00FA51A5" w:rsidRDefault="00FA51A5" w:rsidP="00FA51A5">
          <w:pPr>
            <w:rPr>
              <w:rFonts w:ascii="Arial" w:hAnsi="Arial" w:cs="Arial"/>
              <w:sz w:val="22"/>
              <w:szCs w:val="22"/>
            </w:rPr>
          </w:pPr>
          <w:r w:rsidRPr="00FA51A5">
            <w:rPr>
              <w:rFonts w:ascii="Arial" w:hAnsi="Arial" w:cs="Arial"/>
              <w:sz w:val="22"/>
              <w:szCs w:val="22"/>
            </w:rPr>
            <w:t xml:space="preserve">References </w:t>
          </w:r>
          <w:r w:rsidRPr="00FA51A5">
            <w:rPr>
              <w:rFonts w:ascii="Arial" w:hAnsi="Arial" w:cs="Arial"/>
              <w:sz w:val="22"/>
              <w:szCs w:val="22"/>
            </w:rPr>
            <w:ptab w:relativeTo="margin" w:alignment="right" w:leader="dot"/>
          </w:r>
          <w:r w:rsidRPr="00FA51A5">
            <w:rPr>
              <w:rFonts w:ascii="Arial" w:hAnsi="Arial" w:cs="Arial"/>
              <w:i/>
              <w:sz w:val="22"/>
              <w:szCs w:val="22"/>
            </w:rPr>
            <w:t>9</w:t>
          </w:r>
        </w:p>
        <w:p w14:paraId="2068FE8F" w14:textId="77777777" w:rsidR="00FA51A5" w:rsidRPr="00FA51A5" w:rsidRDefault="00FA51A5" w:rsidP="00FA51A5">
          <w:pPr>
            <w:rPr>
              <w:rFonts w:ascii="Arial" w:hAnsi="Arial" w:cs="Arial"/>
              <w:sz w:val="22"/>
              <w:szCs w:val="22"/>
            </w:rPr>
          </w:pPr>
        </w:p>
        <w:p w14:paraId="5453195C" w14:textId="77777777" w:rsidR="00FA51A5" w:rsidRPr="00FA51A5" w:rsidRDefault="00FA51A5" w:rsidP="00FA51A5">
          <w:pPr>
            <w:spacing w:line="360" w:lineRule="auto"/>
            <w:jc w:val="both"/>
            <w:rPr>
              <w:rFonts w:ascii="Arial" w:hAnsi="Arial" w:cs="Arial"/>
              <w:color w:val="202124"/>
              <w:sz w:val="22"/>
              <w:szCs w:val="22"/>
            </w:rPr>
          </w:pPr>
        </w:p>
        <w:p w14:paraId="0F483A4C" w14:textId="438E6A8A" w:rsidR="00A4790D" w:rsidRPr="009B6353" w:rsidRDefault="00A4790D" w:rsidP="009B6353">
          <w:pPr>
            <w:spacing w:line="360" w:lineRule="auto"/>
            <w:jc w:val="both"/>
            <w:rPr>
              <w:rFonts w:ascii="Arial" w:hAnsi="Arial" w:cs="Arial"/>
              <w:sz w:val="22"/>
              <w:szCs w:val="22"/>
              <w:shd w:val="clear" w:color="auto" w:fill="F0F4F5"/>
            </w:rPr>
          </w:pPr>
        </w:p>
      </w:sdtContent>
    </w:sdt>
    <w:p w14:paraId="1D6ED1ED" w14:textId="77777777" w:rsidR="00A4790D" w:rsidRDefault="00A4790D"/>
    <w:p w14:paraId="2C8768C9" w14:textId="14C235B2" w:rsidR="003F7182" w:rsidRDefault="003F7182"/>
    <w:p w14:paraId="7992A87B" w14:textId="77777777" w:rsidR="002C013F" w:rsidRDefault="002C013F"/>
    <w:p w14:paraId="60734C70" w14:textId="42484C04" w:rsidR="003F7182" w:rsidRDefault="003F7182"/>
    <w:p w14:paraId="6A98FB6F" w14:textId="7C4E0667" w:rsidR="003F7182" w:rsidRDefault="003F7182" w:rsidP="003F7182">
      <w:pPr>
        <w:jc w:val="center"/>
        <w:rPr>
          <w:rFonts w:ascii="Arial" w:hAnsi="Arial" w:cs="Arial"/>
          <w:sz w:val="28"/>
          <w:szCs w:val="28"/>
        </w:rPr>
      </w:pPr>
      <w:r w:rsidRPr="003F7182">
        <w:rPr>
          <w:rFonts w:ascii="Arial" w:hAnsi="Arial" w:cs="Arial"/>
          <w:sz w:val="28"/>
          <w:szCs w:val="28"/>
        </w:rPr>
        <w:t>Introduction</w:t>
      </w:r>
    </w:p>
    <w:p w14:paraId="58589993" w14:textId="5A08757E" w:rsidR="003F7182" w:rsidRDefault="003F7182" w:rsidP="003F7182">
      <w:pPr>
        <w:jc w:val="center"/>
        <w:rPr>
          <w:rFonts w:ascii="Arial" w:hAnsi="Arial" w:cs="Arial"/>
          <w:sz w:val="28"/>
          <w:szCs w:val="28"/>
        </w:rPr>
      </w:pPr>
    </w:p>
    <w:p w14:paraId="11903B7E" w14:textId="748A6CC5" w:rsidR="003F7182" w:rsidRDefault="003F7182" w:rsidP="003F7182">
      <w:pPr>
        <w:jc w:val="center"/>
        <w:rPr>
          <w:rFonts w:ascii="Arial" w:hAnsi="Arial" w:cs="Arial"/>
          <w:sz w:val="28"/>
          <w:szCs w:val="28"/>
        </w:rPr>
      </w:pPr>
    </w:p>
    <w:p w14:paraId="7D7BAC69" w14:textId="0C9244A3" w:rsidR="002C013F" w:rsidRDefault="002C013F" w:rsidP="003F7182">
      <w:pPr>
        <w:jc w:val="center"/>
        <w:rPr>
          <w:rFonts w:ascii="Arial" w:hAnsi="Arial" w:cs="Arial"/>
          <w:sz w:val="28"/>
          <w:szCs w:val="28"/>
        </w:rPr>
      </w:pPr>
    </w:p>
    <w:p w14:paraId="625FEADE" w14:textId="77777777" w:rsidR="002C013F" w:rsidRDefault="002C013F" w:rsidP="003F7182">
      <w:pPr>
        <w:jc w:val="center"/>
        <w:rPr>
          <w:rFonts w:ascii="Arial" w:hAnsi="Arial" w:cs="Arial"/>
          <w:sz w:val="28"/>
          <w:szCs w:val="28"/>
        </w:rPr>
      </w:pPr>
    </w:p>
    <w:p w14:paraId="415D50BC" w14:textId="4C8005F8" w:rsidR="003F7182" w:rsidRPr="00BD5896" w:rsidRDefault="00BD5896" w:rsidP="00BD5896">
      <w:pPr>
        <w:spacing w:line="360" w:lineRule="auto"/>
        <w:jc w:val="both"/>
        <w:rPr>
          <w:rFonts w:ascii="Arial" w:hAnsi="Arial" w:cs="Arial"/>
          <w:sz w:val="22"/>
          <w:szCs w:val="22"/>
        </w:rPr>
      </w:pPr>
      <w:r w:rsidRPr="00BD5896">
        <w:rPr>
          <w:rFonts w:ascii="Arial" w:hAnsi="Arial" w:cs="Arial"/>
          <w:sz w:val="22"/>
          <w:szCs w:val="22"/>
        </w:rPr>
        <w:t>The purpose of this report is to focus on Bob's health, a male</w:t>
      </w:r>
      <w:r w:rsidR="007A30CC">
        <w:rPr>
          <w:rFonts w:ascii="Arial" w:hAnsi="Arial" w:cs="Arial"/>
          <w:sz w:val="22"/>
          <w:szCs w:val="22"/>
        </w:rPr>
        <w:t xml:space="preserve">, </w:t>
      </w:r>
      <w:r w:rsidRPr="00BD5896">
        <w:rPr>
          <w:rFonts w:ascii="Arial" w:hAnsi="Arial" w:cs="Arial"/>
          <w:sz w:val="22"/>
          <w:szCs w:val="22"/>
        </w:rPr>
        <w:t xml:space="preserve">divorce lorry driver. It will discuss Bob's lifestyle, </w:t>
      </w:r>
      <w:r w:rsidR="00CA7201">
        <w:rPr>
          <w:rFonts w:ascii="Arial" w:hAnsi="Arial" w:cs="Arial"/>
          <w:sz w:val="22"/>
          <w:szCs w:val="22"/>
        </w:rPr>
        <w:t xml:space="preserve">including </w:t>
      </w:r>
      <w:r w:rsidRPr="00BD5896">
        <w:rPr>
          <w:rFonts w:ascii="Arial" w:hAnsi="Arial" w:cs="Arial"/>
          <w:sz w:val="22"/>
          <w:szCs w:val="22"/>
        </w:rPr>
        <w:t xml:space="preserve">his BMI (Body Mass Index), smoking, unhealthy eating occasionally heavy drinking. </w:t>
      </w:r>
      <w:r w:rsidR="00CA7201">
        <w:rPr>
          <w:rFonts w:ascii="Arial" w:hAnsi="Arial" w:cs="Arial"/>
          <w:sz w:val="22"/>
          <w:szCs w:val="22"/>
        </w:rPr>
        <w:t>His la</w:t>
      </w:r>
      <w:r w:rsidRPr="00BD5896">
        <w:rPr>
          <w:rFonts w:ascii="Arial" w:hAnsi="Arial" w:cs="Arial"/>
          <w:sz w:val="22"/>
          <w:szCs w:val="22"/>
        </w:rPr>
        <w:t xml:space="preserve">ck of activities and proper rest. Additionally, his occupation and how this impacts his health and public safety because of long hours at work. It will look at health guides for </w:t>
      </w:r>
      <w:r w:rsidR="00CA7201">
        <w:rPr>
          <w:rFonts w:ascii="Arial" w:hAnsi="Arial" w:cs="Arial"/>
          <w:sz w:val="22"/>
          <w:szCs w:val="22"/>
        </w:rPr>
        <w:t>P</w:t>
      </w:r>
      <w:r w:rsidRPr="00BD5896">
        <w:rPr>
          <w:rFonts w:ascii="Arial" w:hAnsi="Arial" w:cs="Arial"/>
          <w:sz w:val="22"/>
          <w:szCs w:val="22"/>
        </w:rPr>
        <w:t xml:space="preserve">ublic </w:t>
      </w:r>
      <w:r w:rsidR="00CA7201">
        <w:rPr>
          <w:rFonts w:ascii="Arial" w:hAnsi="Arial" w:cs="Arial"/>
          <w:sz w:val="22"/>
          <w:szCs w:val="22"/>
        </w:rPr>
        <w:t>H</w:t>
      </w:r>
      <w:r w:rsidRPr="00BD5896">
        <w:rPr>
          <w:rFonts w:ascii="Arial" w:hAnsi="Arial" w:cs="Arial"/>
          <w:sz w:val="22"/>
          <w:szCs w:val="22"/>
        </w:rPr>
        <w:t>ealth England, the National Health Services (NHS) and World Health Organisation (WHO). The report will guide future intervention</w:t>
      </w:r>
      <w:r w:rsidR="00CA7201">
        <w:rPr>
          <w:rFonts w:ascii="Arial" w:hAnsi="Arial" w:cs="Arial"/>
          <w:sz w:val="22"/>
          <w:szCs w:val="22"/>
        </w:rPr>
        <w:t>s</w:t>
      </w:r>
      <w:r w:rsidRPr="00BD5896">
        <w:rPr>
          <w:rFonts w:ascii="Arial" w:hAnsi="Arial" w:cs="Arial"/>
          <w:sz w:val="22"/>
          <w:szCs w:val="22"/>
        </w:rPr>
        <w:t xml:space="preserve"> and policy changes based on their recommendation. Furthermore, Bob can be assisted in changing his lifestyle and potential activities, stopping </w:t>
      </w:r>
      <w:r w:rsidR="00B662B4" w:rsidRPr="00BD5896">
        <w:rPr>
          <w:rFonts w:ascii="Arial" w:hAnsi="Arial" w:cs="Arial"/>
          <w:sz w:val="22"/>
          <w:szCs w:val="22"/>
        </w:rPr>
        <w:t>smoking,</w:t>
      </w:r>
      <w:r w:rsidRPr="00BD5896">
        <w:rPr>
          <w:rFonts w:ascii="Arial" w:hAnsi="Arial" w:cs="Arial"/>
          <w:sz w:val="22"/>
          <w:szCs w:val="22"/>
        </w:rPr>
        <w:t xml:space="preserve"> and </w:t>
      </w:r>
      <w:r w:rsidR="00CA7201">
        <w:rPr>
          <w:rFonts w:ascii="Arial" w:hAnsi="Arial" w:cs="Arial"/>
          <w:sz w:val="22"/>
          <w:szCs w:val="22"/>
        </w:rPr>
        <w:t xml:space="preserve">adopt </w:t>
      </w:r>
      <w:r w:rsidRPr="00BD5896">
        <w:rPr>
          <w:rFonts w:ascii="Arial" w:hAnsi="Arial" w:cs="Arial"/>
          <w:sz w:val="22"/>
          <w:szCs w:val="22"/>
        </w:rPr>
        <w:t>a healthy diet.</w:t>
      </w:r>
    </w:p>
    <w:p w14:paraId="565DED9E" w14:textId="0A566714" w:rsidR="008A3930" w:rsidRDefault="008A3930" w:rsidP="00F37745">
      <w:pPr>
        <w:spacing w:line="360" w:lineRule="auto"/>
        <w:jc w:val="both"/>
        <w:rPr>
          <w:rFonts w:ascii="Arial" w:hAnsi="Arial" w:cs="Arial"/>
          <w:sz w:val="22"/>
          <w:szCs w:val="22"/>
        </w:rPr>
      </w:pPr>
    </w:p>
    <w:p w14:paraId="2FBD2F6D" w14:textId="07D1352E" w:rsidR="002C013F" w:rsidRDefault="002C013F" w:rsidP="00F37745">
      <w:pPr>
        <w:spacing w:line="360" w:lineRule="auto"/>
        <w:jc w:val="both"/>
        <w:rPr>
          <w:rFonts w:ascii="Arial" w:hAnsi="Arial" w:cs="Arial"/>
          <w:sz w:val="22"/>
          <w:szCs w:val="22"/>
        </w:rPr>
      </w:pPr>
    </w:p>
    <w:p w14:paraId="7FF1CB3F" w14:textId="7A0F3029" w:rsidR="002C013F" w:rsidRDefault="002C013F" w:rsidP="00F37745">
      <w:pPr>
        <w:spacing w:line="360" w:lineRule="auto"/>
        <w:jc w:val="both"/>
        <w:rPr>
          <w:rFonts w:ascii="Arial" w:hAnsi="Arial" w:cs="Arial"/>
          <w:sz w:val="22"/>
          <w:szCs w:val="22"/>
        </w:rPr>
      </w:pPr>
    </w:p>
    <w:p w14:paraId="33B793E6" w14:textId="77777777" w:rsidR="002C013F" w:rsidRPr="00B4358D" w:rsidRDefault="002C013F" w:rsidP="00F37745">
      <w:pPr>
        <w:spacing w:line="360" w:lineRule="auto"/>
        <w:jc w:val="both"/>
        <w:rPr>
          <w:rFonts w:ascii="Arial" w:hAnsi="Arial" w:cs="Arial"/>
          <w:sz w:val="22"/>
          <w:szCs w:val="22"/>
        </w:rPr>
      </w:pPr>
    </w:p>
    <w:p w14:paraId="1651FF23" w14:textId="43103D7F" w:rsidR="00F37745" w:rsidRDefault="00F37745"/>
    <w:tbl>
      <w:tblPr>
        <w:tblStyle w:val="TableGrid"/>
        <w:tblW w:w="7470" w:type="dxa"/>
        <w:tblInd w:w="764" w:type="dxa"/>
        <w:tblLook w:val="04A0" w:firstRow="1" w:lastRow="0" w:firstColumn="1" w:lastColumn="0" w:noHBand="0" w:noVBand="1"/>
      </w:tblPr>
      <w:tblGrid>
        <w:gridCol w:w="1768"/>
        <w:gridCol w:w="2818"/>
        <w:gridCol w:w="2884"/>
      </w:tblGrid>
      <w:tr w:rsidR="00204854" w14:paraId="36043B34" w14:textId="77777777" w:rsidTr="00B37D4F">
        <w:tc>
          <w:tcPr>
            <w:tcW w:w="4586" w:type="dxa"/>
            <w:gridSpan w:val="2"/>
          </w:tcPr>
          <w:p w14:paraId="597184EE" w14:textId="20792F4D" w:rsidR="00204854" w:rsidRPr="000371D4" w:rsidRDefault="00204854" w:rsidP="005A584D">
            <w:pPr>
              <w:rPr>
                <w:b/>
              </w:rPr>
            </w:pPr>
            <w:r w:rsidRPr="000371D4">
              <w:rPr>
                <w:b/>
              </w:rPr>
              <w:lastRenderedPageBreak/>
              <w:t>FULL NAME</w:t>
            </w:r>
            <w:r>
              <w:rPr>
                <w:b/>
              </w:rPr>
              <w:t xml:space="preserve"> </w:t>
            </w:r>
            <w:r w:rsidRPr="00D55B28">
              <w:rPr>
                <w:b/>
                <w:sz w:val="16"/>
                <w:szCs w:val="16"/>
              </w:rPr>
              <w:t>(Please include Title</w:t>
            </w:r>
            <w:r>
              <w:rPr>
                <w:b/>
                <w:sz w:val="16"/>
                <w:szCs w:val="16"/>
              </w:rPr>
              <w:t>) Mr</w:t>
            </w:r>
          </w:p>
        </w:tc>
        <w:tc>
          <w:tcPr>
            <w:tcW w:w="2884" w:type="dxa"/>
          </w:tcPr>
          <w:p w14:paraId="73058675" w14:textId="77777777" w:rsidR="00204854" w:rsidRPr="000371D4" w:rsidRDefault="00204854" w:rsidP="005A584D">
            <w:pPr>
              <w:rPr>
                <w:b/>
              </w:rPr>
            </w:pPr>
            <w:r w:rsidRPr="000371D4">
              <w:rPr>
                <w:b/>
              </w:rPr>
              <w:t>DATE OF BIRTH</w:t>
            </w:r>
          </w:p>
        </w:tc>
      </w:tr>
      <w:tr w:rsidR="00204854" w14:paraId="25E695D0" w14:textId="77777777" w:rsidTr="00B37D4F">
        <w:tc>
          <w:tcPr>
            <w:tcW w:w="4586" w:type="dxa"/>
            <w:gridSpan w:val="2"/>
          </w:tcPr>
          <w:p w14:paraId="5B6007BD" w14:textId="77777777" w:rsidR="00204854" w:rsidRDefault="00204854" w:rsidP="005A584D"/>
          <w:p w14:paraId="0E15D34D" w14:textId="7CF4DA47" w:rsidR="00204854" w:rsidRDefault="00204854" w:rsidP="005A584D">
            <w:r>
              <w:t xml:space="preserve">Bob </w:t>
            </w:r>
            <w:r w:rsidR="003133DF">
              <w:t xml:space="preserve">Driver </w:t>
            </w:r>
          </w:p>
        </w:tc>
        <w:tc>
          <w:tcPr>
            <w:tcW w:w="2884" w:type="dxa"/>
          </w:tcPr>
          <w:p w14:paraId="7657EB30" w14:textId="57DC995A" w:rsidR="00204854" w:rsidRDefault="003133DF" w:rsidP="00B37D4F">
            <w:pPr>
              <w:spacing w:line="360" w:lineRule="auto"/>
            </w:pPr>
            <w:r>
              <w:t>2/05/</w:t>
            </w:r>
            <w:r w:rsidR="00204854">
              <w:t>1970</w:t>
            </w:r>
            <w:r>
              <w:t xml:space="preserve"> </w:t>
            </w:r>
          </w:p>
        </w:tc>
      </w:tr>
      <w:tr w:rsidR="00204854" w14:paraId="27FBBC19" w14:textId="77777777" w:rsidTr="00B37D4F">
        <w:tc>
          <w:tcPr>
            <w:tcW w:w="7470" w:type="dxa"/>
            <w:gridSpan w:val="3"/>
          </w:tcPr>
          <w:p w14:paraId="1A0E0C54" w14:textId="67469177" w:rsidR="00204854" w:rsidRPr="000371D4" w:rsidRDefault="00204854" w:rsidP="005A584D">
            <w:pPr>
              <w:rPr>
                <w:b/>
              </w:rPr>
            </w:pPr>
          </w:p>
        </w:tc>
      </w:tr>
      <w:tr w:rsidR="00204854" w14:paraId="36A832EB" w14:textId="77777777" w:rsidTr="00B37D4F">
        <w:tc>
          <w:tcPr>
            <w:tcW w:w="1768" w:type="dxa"/>
          </w:tcPr>
          <w:p w14:paraId="7F6BCCCA" w14:textId="2E045B2B" w:rsidR="00204854" w:rsidRDefault="00204854" w:rsidP="005A584D">
            <w:r>
              <w:t>Age</w:t>
            </w:r>
          </w:p>
        </w:tc>
        <w:tc>
          <w:tcPr>
            <w:tcW w:w="5702" w:type="dxa"/>
            <w:gridSpan w:val="2"/>
          </w:tcPr>
          <w:p w14:paraId="3D105561" w14:textId="4638EF53" w:rsidR="00204854" w:rsidRDefault="00204854" w:rsidP="005A584D">
            <w:r>
              <w:t>52 years old.</w:t>
            </w:r>
          </w:p>
        </w:tc>
      </w:tr>
      <w:tr w:rsidR="00204854" w14:paraId="71B74786" w14:textId="77777777" w:rsidTr="00B37D4F">
        <w:tc>
          <w:tcPr>
            <w:tcW w:w="1768" w:type="dxa"/>
          </w:tcPr>
          <w:p w14:paraId="71E660AD" w14:textId="77777777" w:rsidR="00204854" w:rsidRDefault="00204854" w:rsidP="005A584D">
            <w:r>
              <w:t>Height</w:t>
            </w:r>
          </w:p>
          <w:p w14:paraId="6DB6428D" w14:textId="56FF5161" w:rsidR="0006722A" w:rsidRDefault="00C378A6" w:rsidP="005A584D">
            <w:r>
              <w:t>Weigh</w:t>
            </w:r>
          </w:p>
        </w:tc>
        <w:tc>
          <w:tcPr>
            <w:tcW w:w="5702" w:type="dxa"/>
            <w:gridSpan w:val="2"/>
          </w:tcPr>
          <w:p w14:paraId="67D3EA0D" w14:textId="77777777" w:rsidR="00204854" w:rsidRDefault="00204854" w:rsidP="00204854">
            <w:r>
              <w:t>5.9</w:t>
            </w:r>
          </w:p>
          <w:p w14:paraId="04240B9E" w14:textId="43886446" w:rsidR="00204854" w:rsidRDefault="00C378A6" w:rsidP="005A584D">
            <w:r>
              <w:t xml:space="preserve">15 </w:t>
            </w:r>
            <w:r w:rsidR="00512907">
              <w:t xml:space="preserve">stone </w:t>
            </w:r>
          </w:p>
          <w:p w14:paraId="75DE718E" w14:textId="77777777" w:rsidR="00204854" w:rsidRDefault="00204854" w:rsidP="005A584D"/>
        </w:tc>
      </w:tr>
      <w:tr w:rsidR="00204854" w14:paraId="0807EFC0" w14:textId="77777777" w:rsidTr="00B37D4F">
        <w:trPr>
          <w:trHeight w:val="389"/>
        </w:trPr>
        <w:tc>
          <w:tcPr>
            <w:tcW w:w="1768" w:type="dxa"/>
          </w:tcPr>
          <w:p w14:paraId="1F3FD219" w14:textId="542275AD" w:rsidR="00204854" w:rsidRDefault="00204854" w:rsidP="005A584D">
            <w:r w:rsidRPr="00204854">
              <w:t>Occupatio</w:t>
            </w:r>
            <w:r>
              <w:t xml:space="preserve">n </w:t>
            </w:r>
          </w:p>
        </w:tc>
        <w:tc>
          <w:tcPr>
            <w:tcW w:w="5702" w:type="dxa"/>
            <w:gridSpan w:val="2"/>
          </w:tcPr>
          <w:p w14:paraId="3849F34F" w14:textId="32C0E709" w:rsidR="00204854" w:rsidRDefault="00204854" w:rsidP="005A584D">
            <w:r>
              <w:t>Truck Driver</w:t>
            </w:r>
          </w:p>
        </w:tc>
      </w:tr>
      <w:tr w:rsidR="00204854" w14:paraId="1B31C599" w14:textId="77777777" w:rsidTr="00B37D4F">
        <w:tc>
          <w:tcPr>
            <w:tcW w:w="7470" w:type="dxa"/>
            <w:gridSpan w:val="3"/>
          </w:tcPr>
          <w:p w14:paraId="5FFE497F" w14:textId="77777777" w:rsidR="00204854" w:rsidRPr="00B07D32" w:rsidRDefault="00204854" w:rsidP="005A584D">
            <w:pPr>
              <w:rPr>
                <w:rFonts w:ascii="Arial" w:hAnsi="Arial" w:cs="Arial"/>
                <w:bCs/>
              </w:rPr>
            </w:pPr>
            <w:r w:rsidRPr="00B07D32">
              <w:rPr>
                <w:rFonts w:ascii="Arial" w:hAnsi="Arial" w:cs="Arial"/>
                <w:bCs/>
              </w:rPr>
              <w:t xml:space="preserve">Smoking status  </w:t>
            </w:r>
            <w:r w:rsidR="00B37D4F" w:rsidRPr="00B07D32">
              <w:rPr>
                <w:rFonts w:ascii="Arial" w:hAnsi="Arial" w:cs="Arial"/>
                <w:bCs/>
              </w:rPr>
              <w:t xml:space="preserve">   Smoker </w:t>
            </w:r>
          </w:p>
          <w:p w14:paraId="44238632" w14:textId="66583EDB" w:rsidR="00B37D4F" w:rsidRPr="00B07D32" w:rsidRDefault="001C66BE" w:rsidP="005A584D">
            <w:pPr>
              <w:rPr>
                <w:rFonts w:ascii="Arial" w:hAnsi="Arial" w:cs="Arial"/>
                <w:bCs/>
              </w:rPr>
            </w:pPr>
            <w:r w:rsidRPr="00B07D32">
              <w:rPr>
                <w:rFonts w:ascii="Arial" w:hAnsi="Arial" w:cs="Arial"/>
                <w:bCs/>
              </w:rPr>
              <w:t>Drinking status</w:t>
            </w:r>
            <w:r w:rsidR="00422E78" w:rsidRPr="00B07D32">
              <w:rPr>
                <w:rFonts w:ascii="Arial" w:hAnsi="Arial" w:cs="Arial"/>
                <w:bCs/>
              </w:rPr>
              <w:t xml:space="preserve">    </w:t>
            </w:r>
            <w:r w:rsidR="00E159CB" w:rsidRPr="00B07D32">
              <w:rPr>
                <w:rFonts w:ascii="Arial" w:hAnsi="Arial" w:cs="Arial"/>
                <w:bCs/>
              </w:rPr>
              <w:t xml:space="preserve"> </w:t>
            </w:r>
            <w:r w:rsidR="00422E78" w:rsidRPr="00B07D32">
              <w:rPr>
                <w:rFonts w:ascii="Arial" w:hAnsi="Arial" w:cs="Arial"/>
                <w:bCs/>
              </w:rPr>
              <w:t>750 m</w:t>
            </w:r>
            <w:r w:rsidR="00AC0D7C" w:rsidRPr="00B07D32">
              <w:rPr>
                <w:rFonts w:ascii="Arial" w:hAnsi="Arial" w:cs="Arial"/>
                <w:bCs/>
              </w:rPr>
              <w:t>l</w:t>
            </w:r>
            <w:r w:rsidR="00E159CB" w:rsidRPr="00B07D32">
              <w:rPr>
                <w:rFonts w:ascii="Arial" w:hAnsi="Arial" w:cs="Arial"/>
                <w:bCs/>
              </w:rPr>
              <w:t xml:space="preserve"> hard alcohol</w:t>
            </w:r>
            <w:r w:rsidR="00AC0D7C" w:rsidRPr="00B07D32">
              <w:rPr>
                <w:rFonts w:ascii="Arial" w:hAnsi="Arial" w:cs="Arial"/>
                <w:bCs/>
              </w:rPr>
              <w:t xml:space="preserve"> per week</w:t>
            </w:r>
          </w:p>
          <w:p w14:paraId="33854841" w14:textId="3956706B" w:rsidR="00B37D4F" w:rsidRPr="00B07D32" w:rsidRDefault="00B37D4F" w:rsidP="005A584D">
            <w:pPr>
              <w:rPr>
                <w:rFonts w:ascii="Arial" w:hAnsi="Arial" w:cs="Arial"/>
                <w:bCs/>
              </w:rPr>
            </w:pPr>
          </w:p>
        </w:tc>
      </w:tr>
      <w:tr w:rsidR="00204854" w14:paraId="1326873E" w14:textId="77777777" w:rsidTr="00B37D4F">
        <w:trPr>
          <w:trHeight w:val="62"/>
        </w:trPr>
        <w:tc>
          <w:tcPr>
            <w:tcW w:w="7470" w:type="dxa"/>
            <w:gridSpan w:val="3"/>
          </w:tcPr>
          <w:p w14:paraId="589CD1B9" w14:textId="49777F13" w:rsidR="00204854" w:rsidRPr="00B07D32" w:rsidRDefault="00C96A12" w:rsidP="005A584D">
            <w:pPr>
              <w:rPr>
                <w:rFonts w:ascii="Arial" w:hAnsi="Arial" w:cs="Arial"/>
              </w:rPr>
            </w:pPr>
            <w:r w:rsidRPr="00B07D32">
              <w:rPr>
                <w:rFonts w:ascii="Arial" w:hAnsi="Arial" w:cs="Arial"/>
              </w:rPr>
              <w:t>Material status</w:t>
            </w:r>
            <w:r w:rsidR="00B07D32" w:rsidRPr="00B07D32">
              <w:rPr>
                <w:rFonts w:ascii="Arial" w:hAnsi="Arial" w:cs="Arial"/>
              </w:rPr>
              <w:t xml:space="preserve">:      </w:t>
            </w:r>
            <w:r w:rsidRPr="00B07D32">
              <w:rPr>
                <w:rFonts w:ascii="Arial" w:hAnsi="Arial" w:cs="Arial"/>
              </w:rPr>
              <w:t xml:space="preserve"> </w:t>
            </w:r>
            <w:r w:rsidR="00B07D32" w:rsidRPr="00B07D32">
              <w:rPr>
                <w:rFonts w:ascii="Arial" w:hAnsi="Arial" w:cs="Arial"/>
              </w:rPr>
              <w:t xml:space="preserve">Single </w:t>
            </w:r>
          </w:p>
        </w:tc>
      </w:tr>
    </w:tbl>
    <w:p w14:paraId="61140E32" w14:textId="72F3BAF8" w:rsidR="00204854" w:rsidRPr="00BC6EA8" w:rsidRDefault="00204854">
      <w:pPr>
        <w:rPr>
          <w:rFonts w:ascii="Arial" w:hAnsi="Arial" w:cs="Arial"/>
        </w:rPr>
      </w:pPr>
    </w:p>
    <w:p w14:paraId="0B58B183" w14:textId="23C8F759" w:rsidR="000C0675" w:rsidRDefault="000C0675" w:rsidP="00BC6EA8">
      <w:pPr>
        <w:jc w:val="center"/>
        <w:rPr>
          <w:rFonts w:ascii="Arial" w:hAnsi="Arial" w:cs="Arial"/>
        </w:rPr>
      </w:pPr>
    </w:p>
    <w:p w14:paraId="6FC5DBE2" w14:textId="77777777" w:rsidR="00A4790D" w:rsidRPr="00BC6EA8" w:rsidRDefault="00A4790D" w:rsidP="00BC6EA8">
      <w:pPr>
        <w:jc w:val="center"/>
        <w:rPr>
          <w:rFonts w:ascii="Arial" w:hAnsi="Arial" w:cs="Arial"/>
        </w:rPr>
      </w:pPr>
    </w:p>
    <w:p w14:paraId="329FD029" w14:textId="380195C7" w:rsidR="000C0675" w:rsidRPr="00BC6EA8" w:rsidRDefault="000C0675" w:rsidP="00BC6EA8">
      <w:pPr>
        <w:jc w:val="center"/>
        <w:rPr>
          <w:rFonts w:ascii="Arial" w:hAnsi="Arial" w:cs="Arial"/>
        </w:rPr>
      </w:pPr>
    </w:p>
    <w:p w14:paraId="514AED75" w14:textId="5B1B04E9" w:rsidR="00E51E08" w:rsidRPr="00BC6EA8" w:rsidRDefault="00E159CB" w:rsidP="00BC6EA8">
      <w:pPr>
        <w:jc w:val="center"/>
        <w:rPr>
          <w:rFonts w:ascii="Arial" w:hAnsi="Arial" w:cs="Arial"/>
          <w:color w:val="292929"/>
          <w:spacing w:val="-2"/>
        </w:rPr>
      </w:pPr>
      <w:r>
        <w:rPr>
          <w:rFonts w:ascii="Arial" w:hAnsi="Arial" w:cs="Arial"/>
          <w:color w:val="292929"/>
          <w:spacing w:val="-2"/>
        </w:rPr>
        <w:t xml:space="preserve">Bob </w:t>
      </w:r>
      <w:r w:rsidR="00FA51A5">
        <w:rPr>
          <w:rFonts w:ascii="Arial" w:hAnsi="Arial" w:cs="Arial"/>
          <w:color w:val="292929"/>
          <w:spacing w:val="-2"/>
        </w:rPr>
        <w:t>body figure</w:t>
      </w:r>
    </w:p>
    <w:p w14:paraId="4284896E" w14:textId="77777777" w:rsidR="00E51E08" w:rsidRPr="00BC6EA8" w:rsidRDefault="00E51E08" w:rsidP="00BC6EA8">
      <w:pPr>
        <w:pStyle w:val="NormalWeb"/>
        <w:spacing w:before="0" w:beforeAutospacing="0" w:after="0" w:afterAutospacing="0"/>
        <w:jc w:val="center"/>
        <w:rPr>
          <w:rFonts w:ascii="Arial" w:hAnsi="Arial" w:cs="Arial"/>
          <w:color w:val="292929"/>
          <w:spacing w:val="-2"/>
        </w:rPr>
      </w:pPr>
      <w:r w:rsidRPr="00BC6EA8">
        <w:rPr>
          <w:rStyle w:val="Strong"/>
          <w:rFonts w:ascii="Arial" w:hAnsi="Arial" w:cs="Arial"/>
          <w:color w:val="292929"/>
          <w:spacing w:val="8"/>
        </w:rPr>
        <w:t>Height:</w:t>
      </w:r>
      <w:r w:rsidRPr="00BC6EA8">
        <w:rPr>
          <w:rFonts w:ascii="Arial" w:hAnsi="Arial" w:cs="Arial"/>
          <w:color w:val="292929"/>
          <w:spacing w:val="-2"/>
        </w:rPr>
        <w:t> 5 feet and 9 inches</w:t>
      </w:r>
    </w:p>
    <w:p w14:paraId="71991853" w14:textId="77777777" w:rsidR="00E51E08" w:rsidRPr="00BC6EA8" w:rsidRDefault="00E51E08" w:rsidP="00BC6EA8">
      <w:pPr>
        <w:pStyle w:val="NormalWeb"/>
        <w:spacing w:before="0" w:beforeAutospacing="0" w:after="0" w:afterAutospacing="0"/>
        <w:jc w:val="center"/>
        <w:rPr>
          <w:rFonts w:ascii="Arial" w:hAnsi="Arial" w:cs="Arial"/>
          <w:color w:val="292929"/>
          <w:spacing w:val="-2"/>
        </w:rPr>
      </w:pPr>
      <w:r w:rsidRPr="00BC6EA8">
        <w:rPr>
          <w:rStyle w:val="Strong"/>
          <w:rFonts w:ascii="Arial" w:hAnsi="Arial" w:cs="Arial"/>
          <w:color w:val="292929"/>
          <w:spacing w:val="8"/>
        </w:rPr>
        <w:t>Weight:</w:t>
      </w:r>
      <w:r w:rsidRPr="00BC6EA8">
        <w:rPr>
          <w:rFonts w:ascii="Arial" w:hAnsi="Arial" w:cs="Arial"/>
          <w:color w:val="292929"/>
          <w:spacing w:val="-2"/>
        </w:rPr>
        <w:t> 15 stones and 0 pound</w:t>
      </w:r>
    </w:p>
    <w:p w14:paraId="1947206A" w14:textId="3C64CB65" w:rsidR="00E51E08" w:rsidRPr="00BC6EA8" w:rsidRDefault="00E159CB" w:rsidP="00BC6EA8">
      <w:pPr>
        <w:jc w:val="center"/>
        <w:rPr>
          <w:rFonts w:ascii="Arial" w:hAnsi="Arial" w:cs="Arial"/>
          <w:color w:val="292929"/>
          <w:spacing w:val="-2"/>
        </w:rPr>
      </w:pPr>
      <w:r>
        <w:rPr>
          <w:rFonts w:ascii="Arial" w:hAnsi="Arial" w:cs="Arial"/>
          <w:color w:val="292929"/>
          <w:spacing w:val="-2"/>
        </w:rPr>
        <w:t xml:space="preserve">Bob’s </w:t>
      </w:r>
      <w:r w:rsidR="00E51E08" w:rsidRPr="00BC6EA8">
        <w:rPr>
          <w:rFonts w:ascii="Arial" w:hAnsi="Arial" w:cs="Arial"/>
          <w:color w:val="292929"/>
          <w:spacing w:val="-2"/>
        </w:rPr>
        <w:t>BMI is </w:t>
      </w:r>
      <w:r w:rsidR="00E51E08" w:rsidRPr="00BC6EA8">
        <w:rPr>
          <w:rStyle w:val="bmi-value"/>
          <w:rFonts w:ascii="Arial" w:hAnsi="Arial" w:cs="Arial"/>
          <w:color w:val="722EA5"/>
          <w:spacing w:val="-2"/>
        </w:rPr>
        <w:t>31.01</w:t>
      </w:r>
    </w:p>
    <w:p w14:paraId="58B34A83" w14:textId="7617E440" w:rsidR="00E51E08" w:rsidRPr="00BC6EA8" w:rsidRDefault="002C3C59" w:rsidP="00BC6EA8">
      <w:pPr>
        <w:jc w:val="center"/>
        <w:rPr>
          <w:rFonts w:ascii="Arial" w:hAnsi="Arial" w:cs="Arial"/>
          <w:color w:val="000000"/>
          <w:spacing w:val="-2"/>
        </w:rPr>
      </w:pPr>
      <w:r w:rsidRPr="00BC6EA8">
        <w:rPr>
          <w:rFonts w:ascii="Arial" w:hAnsi="Arial" w:cs="Arial"/>
          <w:color w:val="000000"/>
          <w:spacing w:val="-2"/>
        </w:rPr>
        <w:fldChar w:fldCharType="begin"/>
      </w:r>
      <w:r w:rsidRPr="00BC6EA8">
        <w:rPr>
          <w:rFonts w:ascii="Arial" w:hAnsi="Arial" w:cs="Arial"/>
          <w:color w:val="000000"/>
          <w:spacing w:val="-2"/>
        </w:rPr>
        <w:instrText xml:space="preserve"> INCLUDEPICTURE "https://www.wcrf-uk.org/wp-content/themes/wcrfwordpress/assets/images/height.webp" \* MERGEFORMATINET </w:instrText>
      </w:r>
      <w:r w:rsidRPr="00BC6EA8">
        <w:rPr>
          <w:rFonts w:ascii="Arial" w:hAnsi="Arial" w:cs="Arial"/>
          <w:color w:val="000000"/>
          <w:spacing w:val="-2"/>
        </w:rPr>
        <w:fldChar w:fldCharType="separate"/>
      </w:r>
      <w:r w:rsidRPr="00BC6EA8">
        <w:rPr>
          <w:rFonts w:ascii="Arial" w:hAnsi="Arial" w:cs="Arial"/>
          <w:noProof/>
          <w:color w:val="000000"/>
          <w:spacing w:val="-2"/>
        </w:rPr>
        <w:drawing>
          <wp:inline distT="0" distB="0" distL="0" distR="0" wp14:anchorId="0D9C64F0" wp14:editId="78EA0F4D">
            <wp:extent cx="985268" cy="555443"/>
            <wp:effectExtent l="0" t="0" r="571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02984" cy="678180"/>
                    </a:xfrm>
                    <a:prstGeom prst="rect">
                      <a:avLst/>
                    </a:prstGeom>
                    <a:noFill/>
                    <a:ln>
                      <a:noFill/>
                    </a:ln>
                  </pic:spPr>
                </pic:pic>
              </a:graphicData>
            </a:graphic>
          </wp:inline>
        </w:drawing>
      </w:r>
      <w:r w:rsidRPr="00BC6EA8">
        <w:rPr>
          <w:rFonts w:ascii="Arial" w:hAnsi="Arial" w:cs="Arial"/>
          <w:color w:val="000000"/>
          <w:spacing w:val="-2"/>
        </w:rPr>
        <w:fldChar w:fldCharType="end"/>
      </w:r>
    </w:p>
    <w:p w14:paraId="713E72C8" w14:textId="36B5E42A" w:rsidR="00E51E08" w:rsidRPr="00BC6EA8" w:rsidRDefault="00E51E08" w:rsidP="00BC6EA8">
      <w:pPr>
        <w:pStyle w:val="label-inner"/>
        <w:jc w:val="center"/>
        <w:rPr>
          <w:rFonts w:ascii="Arial" w:hAnsi="Arial" w:cs="Arial"/>
          <w:b/>
          <w:bCs/>
          <w:color w:val="292929"/>
          <w:spacing w:val="-2"/>
        </w:rPr>
      </w:pPr>
      <w:r w:rsidRPr="00BC6EA8">
        <w:rPr>
          <w:rFonts w:ascii="Arial" w:hAnsi="Arial" w:cs="Arial"/>
          <w:b/>
          <w:bCs/>
          <w:color w:val="292929"/>
          <w:spacing w:val="-2"/>
        </w:rPr>
        <w:t>This is usually classed as overweight or obese</w:t>
      </w:r>
      <w:r w:rsidR="00CE4236">
        <w:rPr>
          <w:rFonts w:ascii="Arial" w:hAnsi="Arial" w:cs="Arial"/>
          <w:b/>
          <w:bCs/>
          <w:color w:val="292929"/>
          <w:spacing w:val="-2"/>
        </w:rPr>
        <w:t xml:space="preserve"> (</w:t>
      </w:r>
      <w:r w:rsidR="00CE4236" w:rsidRPr="00BF551E">
        <w:rPr>
          <w:rFonts w:ascii="Arial" w:hAnsi="Arial" w:cs="Arial"/>
          <w:sz w:val="22"/>
          <w:szCs w:val="22"/>
        </w:rPr>
        <w:t>NHS</w:t>
      </w:r>
      <w:r w:rsidR="00CE4236">
        <w:rPr>
          <w:rFonts w:ascii="Arial" w:hAnsi="Arial" w:cs="Arial"/>
          <w:sz w:val="22"/>
          <w:szCs w:val="22"/>
        </w:rPr>
        <w:t>,</w:t>
      </w:r>
      <w:r w:rsidR="00CE4236" w:rsidRPr="00BF551E">
        <w:rPr>
          <w:rFonts w:ascii="Arial" w:hAnsi="Arial" w:cs="Arial"/>
          <w:sz w:val="22"/>
          <w:szCs w:val="22"/>
        </w:rPr>
        <w:t xml:space="preserve"> 2018).</w:t>
      </w:r>
    </w:p>
    <w:p w14:paraId="6FDFBEB6" w14:textId="7B3FB883" w:rsidR="00E832A0" w:rsidRDefault="00E832A0" w:rsidP="00E51E08">
      <w:pPr>
        <w:pStyle w:val="NormalWeb"/>
        <w:rPr>
          <w:rFonts w:ascii="FranklinGothic-Book-regular" w:hAnsi="FranklinGothic-Book-regular"/>
          <w:color w:val="292929"/>
          <w:spacing w:val="-2"/>
          <w:sz w:val="27"/>
          <w:szCs w:val="27"/>
        </w:rPr>
      </w:pPr>
    </w:p>
    <w:p w14:paraId="5696749F" w14:textId="6504DB7D" w:rsidR="00D14684" w:rsidRDefault="00D14684" w:rsidP="00E51E08">
      <w:pPr>
        <w:pStyle w:val="NormalWeb"/>
        <w:rPr>
          <w:rFonts w:ascii="FranklinGothic-Book-regular" w:hAnsi="FranklinGothic-Book-regular"/>
          <w:color w:val="292929"/>
          <w:spacing w:val="-2"/>
          <w:sz w:val="27"/>
          <w:szCs w:val="27"/>
        </w:rPr>
      </w:pPr>
    </w:p>
    <w:p w14:paraId="0665418D" w14:textId="77777777" w:rsidR="00D14684" w:rsidRDefault="00D14684" w:rsidP="00E51E08">
      <w:pPr>
        <w:pStyle w:val="NormalWeb"/>
        <w:rPr>
          <w:rFonts w:ascii="FranklinGothic-Book-regular" w:hAnsi="FranklinGothic-Book-regular"/>
          <w:color w:val="292929"/>
          <w:spacing w:val="-2"/>
          <w:sz w:val="27"/>
          <w:szCs w:val="27"/>
        </w:rPr>
      </w:pPr>
    </w:p>
    <w:p w14:paraId="79C2F8A4" w14:textId="793FC9EF" w:rsidR="00F16B52" w:rsidRDefault="008F0D56" w:rsidP="00F16B52">
      <w:pPr>
        <w:pStyle w:val="NormalWeb"/>
        <w:spacing w:line="360" w:lineRule="auto"/>
        <w:jc w:val="center"/>
      </w:pPr>
      <w:r>
        <w:rPr>
          <w:rFonts w:ascii="Arial" w:hAnsi="Arial" w:cs="Arial"/>
          <w:color w:val="292929"/>
          <w:spacing w:val="-2"/>
        </w:rPr>
        <w:t xml:space="preserve">According </w:t>
      </w:r>
      <w:r w:rsidR="00985F18">
        <w:rPr>
          <w:rFonts w:ascii="Arial" w:hAnsi="Arial" w:cs="Arial"/>
          <w:color w:val="292929"/>
          <w:spacing w:val="-2"/>
        </w:rPr>
        <w:t>to Dr</w:t>
      </w:r>
      <w:r>
        <w:t xml:space="preserve"> </w:t>
      </w:r>
      <w:r w:rsidR="001B170D">
        <w:t>Ghebreyesus</w:t>
      </w:r>
      <w:r w:rsidR="00F273D4">
        <w:t>.</w:t>
      </w:r>
      <w:r w:rsidR="000D6E30">
        <w:t xml:space="preserve"> </w:t>
      </w:r>
      <w:r w:rsidR="001B170D">
        <w:t>T</w:t>
      </w:r>
      <w:r>
        <w:t xml:space="preserve"> A</w:t>
      </w:r>
      <w:r w:rsidR="00F273D4">
        <w:t>.,</w:t>
      </w:r>
      <w:r>
        <w:t xml:space="preserve"> </w:t>
      </w:r>
      <w:r w:rsidR="001B170D">
        <w:t xml:space="preserve">(2021. </w:t>
      </w:r>
      <w:r w:rsidR="00B8381F">
        <w:t>p 7</w:t>
      </w:r>
      <w:r>
        <w:t>)</w:t>
      </w:r>
    </w:p>
    <w:p w14:paraId="468502EE" w14:textId="24B83189" w:rsidR="008F0D56" w:rsidRDefault="008F0D56" w:rsidP="006611C4">
      <w:pPr>
        <w:pStyle w:val="NormalWeb"/>
        <w:spacing w:line="360" w:lineRule="auto"/>
        <w:jc w:val="both"/>
      </w:pPr>
      <w:r>
        <w:rPr>
          <w:rFonts w:ascii="Arial" w:hAnsi="Arial" w:cs="Arial"/>
          <w:color w:val="292929"/>
          <w:spacing w:val="-2"/>
        </w:rPr>
        <w:t xml:space="preserve"> “</w:t>
      </w:r>
      <w:r>
        <w:t>Good mental health and well-being are essential for all of us to lead fulfilling lives, to realize our full potential, to participate productively in our communities, and to demonstrate resilience in the face of stress and adversity”</w:t>
      </w:r>
    </w:p>
    <w:p w14:paraId="5DA60E72" w14:textId="1F32BFDA" w:rsidR="008F0D56" w:rsidRPr="006611C4" w:rsidRDefault="00E338EF" w:rsidP="006611C4">
      <w:pPr>
        <w:pStyle w:val="NormalWeb"/>
        <w:jc w:val="both"/>
        <w:rPr>
          <w:rFonts w:ascii="Arial" w:hAnsi="Arial" w:cs="Arial"/>
          <w:color w:val="292929"/>
          <w:spacing w:val="-2"/>
          <w:sz w:val="22"/>
          <w:szCs w:val="22"/>
        </w:rPr>
      </w:pPr>
      <w:r w:rsidRPr="006611C4">
        <w:rPr>
          <w:rFonts w:ascii="Arial" w:hAnsi="Arial" w:cs="Arial"/>
          <w:color w:val="292929"/>
          <w:spacing w:val="-2"/>
          <w:sz w:val="22"/>
          <w:szCs w:val="22"/>
        </w:rPr>
        <w:t>(World Health Organisation, 2021)</w:t>
      </w:r>
    </w:p>
    <w:p w14:paraId="032F8FC3" w14:textId="77777777" w:rsidR="000D6E30" w:rsidRPr="00EF7585" w:rsidRDefault="000D6E30" w:rsidP="00EF7585">
      <w:pPr>
        <w:pStyle w:val="NormalWeb"/>
        <w:spacing w:line="360" w:lineRule="auto"/>
        <w:jc w:val="both"/>
        <w:rPr>
          <w:rFonts w:ascii="Arial" w:hAnsi="Arial" w:cs="Arial"/>
          <w:color w:val="292929"/>
          <w:spacing w:val="-2"/>
          <w:sz w:val="22"/>
          <w:szCs w:val="22"/>
        </w:rPr>
      </w:pPr>
    </w:p>
    <w:p w14:paraId="2687F5B4" w14:textId="570F81F0" w:rsidR="00275060" w:rsidRPr="00EF7585" w:rsidRDefault="00CA7201" w:rsidP="0071559D">
      <w:pPr>
        <w:pStyle w:val="NormalWeb"/>
        <w:spacing w:line="360" w:lineRule="auto"/>
        <w:jc w:val="both"/>
        <w:rPr>
          <w:rFonts w:ascii="Arial" w:hAnsi="Arial" w:cs="Arial"/>
          <w:color w:val="292929"/>
          <w:spacing w:val="-2"/>
          <w:sz w:val="22"/>
          <w:szCs w:val="22"/>
        </w:rPr>
      </w:pPr>
      <w:r>
        <w:rPr>
          <w:rFonts w:ascii="Arial" w:hAnsi="Arial" w:cs="Arial"/>
          <w:color w:val="292929"/>
          <w:spacing w:val="-2"/>
          <w:sz w:val="22"/>
          <w:szCs w:val="22"/>
        </w:rPr>
        <w:t>L</w:t>
      </w:r>
      <w:r w:rsidR="00F75B91" w:rsidRPr="00EF7585">
        <w:rPr>
          <w:rFonts w:ascii="Arial" w:hAnsi="Arial" w:cs="Arial"/>
          <w:color w:val="292929"/>
          <w:spacing w:val="-2"/>
          <w:sz w:val="22"/>
          <w:szCs w:val="22"/>
        </w:rPr>
        <w:t>ifestyle</w:t>
      </w:r>
    </w:p>
    <w:p w14:paraId="1C401823" w14:textId="1E002413" w:rsidR="00195541" w:rsidRPr="00EF7585" w:rsidRDefault="00195541" w:rsidP="0071559D">
      <w:pPr>
        <w:pStyle w:val="NormalWeb"/>
        <w:spacing w:line="360" w:lineRule="auto"/>
        <w:jc w:val="both"/>
        <w:rPr>
          <w:rFonts w:ascii="Arial" w:hAnsi="Arial" w:cs="Arial"/>
          <w:color w:val="292929"/>
          <w:spacing w:val="-2"/>
          <w:sz w:val="22"/>
          <w:szCs w:val="22"/>
        </w:rPr>
      </w:pPr>
      <w:r w:rsidRPr="00EF7585">
        <w:rPr>
          <w:rFonts w:ascii="Arial" w:hAnsi="Arial" w:cs="Arial"/>
          <w:color w:val="292929"/>
          <w:spacing w:val="-2"/>
          <w:sz w:val="22"/>
          <w:szCs w:val="22"/>
        </w:rPr>
        <w:t xml:space="preserve">Bob is a </w:t>
      </w:r>
      <w:r w:rsidR="00CA7201">
        <w:rPr>
          <w:rFonts w:ascii="Arial" w:hAnsi="Arial" w:cs="Arial"/>
          <w:color w:val="292929"/>
          <w:spacing w:val="-2"/>
          <w:sz w:val="22"/>
          <w:szCs w:val="22"/>
        </w:rPr>
        <w:t>lorry</w:t>
      </w:r>
      <w:r w:rsidRPr="00EF7585">
        <w:rPr>
          <w:rFonts w:ascii="Arial" w:hAnsi="Arial" w:cs="Arial"/>
          <w:color w:val="292929"/>
          <w:spacing w:val="-2"/>
          <w:sz w:val="22"/>
          <w:szCs w:val="22"/>
        </w:rPr>
        <w:t xml:space="preserve"> driver; his weight is 15</w:t>
      </w:r>
      <w:r w:rsidR="00CA7201">
        <w:rPr>
          <w:rFonts w:ascii="Arial" w:hAnsi="Arial" w:cs="Arial"/>
          <w:color w:val="292929"/>
          <w:spacing w:val="-2"/>
          <w:sz w:val="22"/>
          <w:szCs w:val="22"/>
        </w:rPr>
        <w:t>’</w:t>
      </w:r>
      <w:r w:rsidRPr="00EF7585">
        <w:rPr>
          <w:rFonts w:ascii="Arial" w:hAnsi="Arial" w:cs="Arial"/>
          <w:color w:val="292929"/>
          <w:spacing w:val="-2"/>
          <w:sz w:val="22"/>
          <w:szCs w:val="22"/>
        </w:rPr>
        <w:t xml:space="preserve"> stone, and his high is 5.9</w:t>
      </w:r>
      <w:r w:rsidR="00CA7201">
        <w:rPr>
          <w:rFonts w:ascii="Arial" w:hAnsi="Arial" w:cs="Arial"/>
          <w:color w:val="292929"/>
          <w:spacing w:val="-2"/>
          <w:sz w:val="22"/>
          <w:szCs w:val="22"/>
        </w:rPr>
        <w:t>’</w:t>
      </w:r>
      <w:r w:rsidRPr="00EF7585">
        <w:rPr>
          <w:rFonts w:ascii="Arial" w:hAnsi="Arial" w:cs="Arial"/>
          <w:color w:val="292929"/>
          <w:spacing w:val="-2"/>
          <w:sz w:val="22"/>
          <w:szCs w:val="22"/>
        </w:rPr>
        <w:t xml:space="preserve">. By using (BMI),it can be determined that Bob has a body mass of 31.01, which is classified as overweight or obese </w:t>
      </w:r>
      <w:r w:rsidRPr="00EF7585">
        <w:rPr>
          <w:rFonts w:ascii="Arial" w:hAnsi="Arial" w:cs="Arial"/>
          <w:color w:val="292929"/>
          <w:spacing w:val="-2"/>
          <w:sz w:val="22"/>
          <w:szCs w:val="22"/>
        </w:rPr>
        <w:lastRenderedPageBreak/>
        <w:t>(NHS, 2018). Bob works many unregulated hours, usually more than 48 hours</w:t>
      </w:r>
      <w:r w:rsidR="00CA7201">
        <w:rPr>
          <w:rFonts w:ascii="Arial" w:hAnsi="Arial" w:cs="Arial"/>
          <w:color w:val="292929"/>
          <w:spacing w:val="-2"/>
          <w:sz w:val="22"/>
          <w:szCs w:val="22"/>
        </w:rPr>
        <w:t>,</w:t>
      </w:r>
      <w:r w:rsidRPr="00EF7585">
        <w:rPr>
          <w:rFonts w:ascii="Arial" w:hAnsi="Arial" w:cs="Arial"/>
          <w:color w:val="292929"/>
          <w:spacing w:val="-2"/>
          <w:sz w:val="22"/>
          <w:szCs w:val="22"/>
        </w:rPr>
        <w:t xml:space="preserve"> </w:t>
      </w:r>
      <w:r w:rsidR="00C93225">
        <w:rPr>
          <w:rFonts w:ascii="Arial" w:hAnsi="Arial" w:cs="Arial"/>
          <w:color w:val="292929"/>
          <w:spacing w:val="-2"/>
          <w:sz w:val="22"/>
          <w:szCs w:val="22"/>
        </w:rPr>
        <w:t xml:space="preserve">contrary </w:t>
      </w:r>
      <w:r w:rsidR="00C93225" w:rsidRPr="00EF7585">
        <w:rPr>
          <w:rFonts w:ascii="Arial" w:hAnsi="Arial" w:cs="Arial"/>
          <w:color w:val="292929"/>
          <w:spacing w:val="-2"/>
          <w:sz w:val="22"/>
          <w:szCs w:val="22"/>
        </w:rPr>
        <w:t>by</w:t>
      </w:r>
      <w:r w:rsidRPr="00EF7585">
        <w:rPr>
          <w:rFonts w:ascii="Arial" w:hAnsi="Arial" w:cs="Arial"/>
          <w:color w:val="292929"/>
          <w:spacing w:val="-2"/>
          <w:sz w:val="22"/>
          <w:szCs w:val="22"/>
        </w:rPr>
        <w:t xml:space="preserve"> the law (GOV.UK, 2022). He is a smoker and a heavy drinker when he is at home (Age UK, 2022). Without having time or desire to cook, Bob does </w:t>
      </w:r>
      <w:r w:rsidR="00C93225" w:rsidRPr="00EF7585">
        <w:rPr>
          <w:rFonts w:ascii="Arial" w:hAnsi="Arial" w:cs="Arial"/>
          <w:color w:val="292929"/>
          <w:spacing w:val="-2"/>
          <w:sz w:val="22"/>
          <w:szCs w:val="22"/>
        </w:rPr>
        <w:t>not</w:t>
      </w:r>
      <w:r w:rsidR="00C93225">
        <w:rPr>
          <w:rFonts w:ascii="Arial" w:hAnsi="Arial" w:cs="Arial"/>
          <w:color w:val="292929"/>
          <w:spacing w:val="-2"/>
          <w:sz w:val="22"/>
          <w:szCs w:val="22"/>
        </w:rPr>
        <w:t xml:space="preserve"> </w:t>
      </w:r>
      <w:r w:rsidR="00C93225" w:rsidRPr="00EF7585">
        <w:rPr>
          <w:rFonts w:ascii="Arial" w:hAnsi="Arial" w:cs="Arial"/>
          <w:color w:val="292929"/>
          <w:spacing w:val="-2"/>
          <w:sz w:val="22"/>
          <w:szCs w:val="22"/>
        </w:rPr>
        <w:t>access</w:t>
      </w:r>
      <w:r w:rsidRPr="00EF7585">
        <w:rPr>
          <w:rFonts w:ascii="Arial" w:hAnsi="Arial" w:cs="Arial"/>
          <w:color w:val="292929"/>
          <w:spacing w:val="-2"/>
          <w:sz w:val="22"/>
          <w:szCs w:val="22"/>
        </w:rPr>
        <w:t xml:space="preserve"> to nutritious food. He often eats fast food, as well an unbalanced sleep, which makes </w:t>
      </w:r>
      <w:r w:rsidR="00C93225" w:rsidRPr="00EF7585">
        <w:rPr>
          <w:rFonts w:ascii="Arial" w:hAnsi="Arial" w:cs="Arial"/>
          <w:color w:val="292929"/>
          <w:spacing w:val="-2"/>
          <w:sz w:val="22"/>
          <w:szCs w:val="22"/>
        </w:rPr>
        <w:t>him fatigued</w:t>
      </w:r>
      <w:r w:rsidRPr="00EF7585">
        <w:rPr>
          <w:rFonts w:ascii="Arial" w:hAnsi="Arial" w:cs="Arial"/>
          <w:color w:val="292929"/>
          <w:spacing w:val="-2"/>
          <w:sz w:val="22"/>
          <w:szCs w:val="22"/>
        </w:rPr>
        <w:t xml:space="preserve"> (</w:t>
      </w:r>
      <w:r w:rsidR="004F763A">
        <w:rPr>
          <w:rFonts w:ascii="Arial" w:hAnsi="Arial" w:cs="Arial"/>
          <w:color w:val="292929"/>
          <w:spacing w:val="-2"/>
          <w:sz w:val="22"/>
          <w:szCs w:val="22"/>
        </w:rPr>
        <w:t>N</w:t>
      </w:r>
      <w:r w:rsidRPr="00EF7585">
        <w:rPr>
          <w:rFonts w:ascii="Arial" w:hAnsi="Arial" w:cs="Arial"/>
          <w:color w:val="292929"/>
          <w:spacing w:val="-2"/>
          <w:sz w:val="22"/>
          <w:szCs w:val="22"/>
        </w:rPr>
        <w:t>hlbi.nih.gov, 2019)</w:t>
      </w:r>
      <w:r w:rsidR="00C93225">
        <w:rPr>
          <w:rFonts w:ascii="Arial" w:hAnsi="Arial" w:cs="Arial"/>
          <w:color w:val="292929"/>
          <w:spacing w:val="-2"/>
          <w:sz w:val="22"/>
          <w:szCs w:val="22"/>
        </w:rPr>
        <w:t>.</w:t>
      </w:r>
      <w:r w:rsidR="00C93225" w:rsidRPr="00C93225">
        <w:rPr>
          <w:rFonts w:ascii="Arial" w:hAnsi="Arial" w:cs="Arial"/>
          <w:color w:val="292929"/>
          <w:spacing w:val="-2"/>
          <w:sz w:val="22"/>
          <w:szCs w:val="22"/>
        </w:rPr>
        <w:t xml:space="preserve"> </w:t>
      </w:r>
      <w:r w:rsidR="00C93225">
        <w:rPr>
          <w:rFonts w:ascii="Arial" w:hAnsi="Arial" w:cs="Arial"/>
          <w:color w:val="292929"/>
          <w:spacing w:val="-2"/>
          <w:sz w:val="22"/>
          <w:szCs w:val="22"/>
        </w:rPr>
        <w:t>He</w:t>
      </w:r>
      <w:r w:rsidR="00C93225" w:rsidRPr="00EF7585">
        <w:rPr>
          <w:rFonts w:ascii="Arial" w:hAnsi="Arial" w:cs="Arial"/>
          <w:color w:val="292929"/>
          <w:spacing w:val="-2"/>
          <w:sz w:val="22"/>
          <w:szCs w:val="22"/>
        </w:rPr>
        <w:t xml:space="preserve"> consum</w:t>
      </w:r>
      <w:r w:rsidR="00C93225">
        <w:rPr>
          <w:rFonts w:ascii="Arial" w:hAnsi="Arial" w:cs="Arial"/>
          <w:color w:val="292929"/>
          <w:spacing w:val="-2"/>
          <w:sz w:val="22"/>
          <w:szCs w:val="22"/>
        </w:rPr>
        <w:t>es</w:t>
      </w:r>
      <w:r w:rsidR="00C93225" w:rsidRPr="00EF7585">
        <w:rPr>
          <w:rFonts w:ascii="Arial" w:hAnsi="Arial" w:cs="Arial"/>
          <w:color w:val="292929"/>
          <w:spacing w:val="-2"/>
          <w:sz w:val="22"/>
          <w:szCs w:val="22"/>
        </w:rPr>
        <w:t xml:space="preserve"> fizzy drinks, </w:t>
      </w:r>
      <w:r w:rsidR="00C93225">
        <w:rPr>
          <w:rFonts w:ascii="Arial" w:hAnsi="Arial" w:cs="Arial"/>
          <w:color w:val="292929"/>
          <w:spacing w:val="-2"/>
          <w:sz w:val="22"/>
          <w:szCs w:val="22"/>
        </w:rPr>
        <w:t xml:space="preserve">and a </w:t>
      </w:r>
      <w:r w:rsidR="00C93225" w:rsidRPr="00EF7585">
        <w:rPr>
          <w:rFonts w:ascii="Arial" w:hAnsi="Arial" w:cs="Arial"/>
          <w:color w:val="292929"/>
          <w:spacing w:val="-2"/>
          <w:sz w:val="22"/>
          <w:szCs w:val="22"/>
        </w:rPr>
        <w:t xml:space="preserve">lack of socialising, </w:t>
      </w:r>
      <w:r w:rsidR="00C93225">
        <w:rPr>
          <w:rFonts w:ascii="Arial" w:hAnsi="Arial" w:cs="Arial"/>
          <w:color w:val="292929"/>
          <w:spacing w:val="-2"/>
          <w:sz w:val="22"/>
          <w:szCs w:val="22"/>
        </w:rPr>
        <w:t xml:space="preserve">leads to </w:t>
      </w:r>
      <w:r w:rsidR="00C93225" w:rsidRPr="00EF7585">
        <w:rPr>
          <w:rFonts w:ascii="Arial" w:hAnsi="Arial" w:cs="Arial"/>
          <w:color w:val="292929"/>
          <w:spacing w:val="-2"/>
          <w:sz w:val="22"/>
          <w:szCs w:val="22"/>
        </w:rPr>
        <w:t>mental disorders</w:t>
      </w:r>
      <w:r w:rsidR="00C93225">
        <w:rPr>
          <w:rFonts w:ascii="Arial" w:hAnsi="Arial" w:cs="Arial"/>
          <w:color w:val="292929"/>
          <w:spacing w:val="-2"/>
          <w:sz w:val="22"/>
          <w:szCs w:val="22"/>
        </w:rPr>
        <w:t>.</w:t>
      </w:r>
    </w:p>
    <w:p w14:paraId="3CF92045" w14:textId="2052FFF0" w:rsidR="009864AD" w:rsidRPr="00EF7585" w:rsidRDefault="007D3D5E" w:rsidP="00EF7585">
      <w:pPr>
        <w:pStyle w:val="NormalWeb"/>
        <w:spacing w:line="360" w:lineRule="auto"/>
        <w:jc w:val="both"/>
        <w:rPr>
          <w:rFonts w:ascii="Arial" w:hAnsi="Arial" w:cs="Arial"/>
          <w:color w:val="292929"/>
          <w:spacing w:val="-2"/>
          <w:sz w:val="22"/>
          <w:szCs w:val="22"/>
        </w:rPr>
      </w:pPr>
      <w:r w:rsidRPr="00EF7585">
        <w:rPr>
          <w:rFonts w:ascii="Arial" w:hAnsi="Arial" w:cs="Arial"/>
          <w:color w:val="292929"/>
          <w:spacing w:val="-2"/>
          <w:sz w:val="22"/>
          <w:szCs w:val="22"/>
        </w:rPr>
        <w:t>Obesit</w:t>
      </w:r>
      <w:r w:rsidR="009864AD" w:rsidRPr="00EF7585">
        <w:rPr>
          <w:rFonts w:ascii="Arial" w:hAnsi="Arial" w:cs="Arial"/>
          <w:color w:val="292929"/>
          <w:spacing w:val="-2"/>
          <w:sz w:val="22"/>
          <w:szCs w:val="22"/>
        </w:rPr>
        <w:t>y</w:t>
      </w:r>
    </w:p>
    <w:p w14:paraId="550A5AF0" w14:textId="2769C0F7" w:rsidR="009864AD" w:rsidRPr="00EF7585" w:rsidRDefault="009864AD" w:rsidP="00EF7585">
      <w:pPr>
        <w:pStyle w:val="NormalWeb"/>
        <w:spacing w:line="360" w:lineRule="auto"/>
        <w:jc w:val="both"/>
        <w:rPr>
          <w:rFonts w:ascii="Arial" w:hAnsi="Arial" w:cs="Arial"/>
          <w:color w:val="292929"/>
          <w:spacing w:val="-2"/>
          <w:sz w:val="22"/>
          <w:szCs w:val="22"/>
        </w:rPr>
      </w:pPr>
      <w:r w:rsidRPr="00EF7585">
        <w:rPr>
          <w:rFonts w:ascii="Arial" w:hAnsi="Arial" w:cs="Arial"/>
          <w:color w:val="292929"/>
          <w:spacing w:val="-2"/>
          <w:sz w:val="22"/>
          <w:szCs w:val="22"/>
        </w:rPr>
        <w:t xml:space="preserve">Obesity, In the UK is a widespread issue that is thought to affect one in four persons </w:t>
      </w:r>
      <w:r w:rsidR="00420F63" w:rsidRPr="00EF7585">
        <w:rPr>
          <w:rFonts w:ascii="Arial" w:hAnsi="Arial" w:cs="Arial"/>
          <w:color w:val="292929"/>
          <w:spacing w:val="-2"/>
          <w:sz w:val="22"/>
          <w:szCs w:val="22"/>
        </w:rPr>
        <w:t>(NHS</w:t>
      </w:r>
      <w:r w:rsidRPr="00EF7585">
        <w:rPr>
          <w:rFonts w:ascii="Arial" w:hAnsi="Arial" w:cs="Arial"/>
          <w:color w:val="292929"/>
          <w:spacing w:val="-2"/>
          <w:sz w:val="22"/>
          <w:szCs w:val="22"/>
        </w:rPr>
        <w:t>, 2019). Without a doubt, Bob is overweight. It's alarming since it might drastically damage his health. Obesity has been linked to many critical, even fatal, disorders, according to NHS (2019). The risks associated with his obesity include type 2 diabetes, which can induce severe thirst, frequent urination, and exhaustion (Healthline, 2022). Additionally, diseases such as bowel cancer and strokes, angina (chest discomfort), shortness of breath, a fainting sensation, and coronary heart disease (Tsavarisabcdef, N. et al., 2002 pp 98).</w:t>
      </w:r>
    </w:p>
    <w:p w14:paraId="7BD42120" w14:textId="65982A6B" w:rsidR="00EE2924" w:rsidRPr="00EF7585" w:rsidRDefault="00575E68"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22222"/>
          <w:sz w:val="22"/>
          <w:szCs w:val="22"/>
          <w:shd w:val="clear" w:color="auto" w:fill="FFFFFF"/>
        </w:rPr>
        <w:t>Guidance</w:t>
      </w:r>
      <w:r w:rsidR="00AE42DE" w:rsidRPr="00EF7585">
        <w:rPr>
          <w:rFonts w:ascii="Arial" w:hAnsi="Arial" w:cs="Arial"/>
          <w:color w:val="2C3E50"/>
          <w:sz w:val="22"/>
          <w:szCs w:val="22"/>
          <w:shd w:val="clear" w:color="auto" w:fill="FFFFFF"/>
        </w:rPr>
        <w:t xml:space="preserve"> </w:t>
      </w:r>
    </w:p>
    <w:p w14:paraId="75DF0B8A" w14:textId="19EB4CB5" w:rsidR="00237E9C" w:rsidRPr="00EF7585" w:rsidRDefault="00EE2924"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C3E50"/>
          <w:sz w:val="22"/>
          <w:szCs w:val="22"/>
          <w:shd w:val="clear" w:color="auto" w:fill="FFFFFF"/>
        </w:rPr>
        <w:t xml:space="preserve">Obesity is one of the most significant health problems facing the nation. Nearly 30% of primary school graduates in England are overweight or obese, and diseases linked to obesity cost the NHS £6 billion </w:t>
      </w:r>
      <w:r w:rsidRPr="003457DE">
        <w:rPr>
          <w:rFonts w:ascii="Arial" w:hAnsi="Arial" w:cs="Arial"/>
          <w:color w:val="2C3E50"/>
          <w:sz w:val="22"/>
          <w:szCs w:val="22"/>
          <w:shd w:val="clear" w:color="auto" w:fill="FFFFFF"/>
        </w:rPr>
        <w:t>a year</w:t>
      </w:r>
      <w:r w:rsidR="0086112D" w:rsidRPr="003457DE">
        <w:rPr>
          <w:rFonts w:ascii="Arial" w:hAnsi="Arial" w:cs="Arial"/>
          <w:color w:val="2C3E50"/>
          <w:sz w:val="22"/>
          <w:szCs w:val="22"/>
          <w:shd w:val="clear" w:color="auto" w:fill="FFFFFF"/>
        </w:rPr>
        <w:t xml:space="preserve"> </w:t>
      </w:r>
      <w:r w:rsidR="0086112D" w:rsidRPr="003457DE">
        <w:rPr>
          <w:rFonts w:ascii="Roboto" w:hAnsi="Roboto"/>
          <w:color w:val="2C3E50"/>
          <w:sz w:val="23"/>
          <w:szCs w:val="23"/>
          <w:shd w:val="clear" w:color="auto" w:fill="FFFFFF"/>
        </w:rPr>
        <w:t>(Baker, 2022</w:t>
      </w:r>
      <w:r w:rsidR="005C1CED" w:rsidRPr="003457DE">
        <w:rPr>
          <w:rFonts w:ascii="Roboto" w:hAnsi="Roboto"/>
          <w:color w:val="2C3E50"/>
          <w:sz w:val="23"/>
          <w:szCs w:val="23"/>
          <w:shd w:val="clear" w:color="auto" w:fill="FFFFFF"/>
        </w:rPr>
        <w:t>).</w:t>
      </w:r>
      <w:r w:rsidR="005C1CED" w:rsidRPr="00EF7585">
        <w:rPr>
          <w:rFonts w:ascii="Arial" w:hAnsi="Arial" w:cs="Arial"/>
          <w:color w:val="2C3E50"/>
          <w:sz w:val="22"/>
          <w:szCs w:val="22"/>
          <w:shd w:val="clear" w:color="auto" w:fill="FFFFFF"/>
        </w:rPr>
        <w:t xml:space="preserve"> The</w:t>
      </w:r>
      <w:r w:rsidRPr="00EF7585">
        <w:rPr>
          <w:rFonts w:ascii="Arial" w:hAnsi="Arial" w:cs="Arial"/>
          <w:color w:val="2C3E50"/>
          <w:sz w:val="22"/>
          <w:szCs w:val="22"/>
          <w:shd w:val="clear" w:color="auto" w:fill="FFFFFF"/>
        </w:rPr>
        <w:t xml:space="preserve"> percentage of adults in England who are overweight or have obesity is around two-thirds (63%) (Department of Health and Social Care, 2020). The British government will launch the Weight Loss Plan: Better Health campaign in 2020. (Public Health England, 2021). The fight against obesity disease is only getting started. One of the best approaches to treating obesity may be encouraging people to consume good, calorie-reduced diets and exercise frequently (Public Health England, 2021). In addition, the "5 a Day" campaign is among the most well-known. It is based on (WHO) advice for consuming at least 400g of fruit and vegetable daily (NHS, 2022). The other suggestion is to reduce the daily intake of red and processed meat for adults of no more than 70 grammes. At least 1 serving (140 grammes) of oily fish each week, no more than 5% of daily calories should be from free sugar, and limit to 11% of daily calories from saturated fat (NHS Digital, 2020). Also, women should not exceed 2,000 calories daily, and men should consume 2,500 (NHS, 2018)</w:t>
      </w:r>
    </w:p>
    <w:p w14:paraId="6306213A" w14:textId="518DDD75" w:rsidR="0030207F" w:rsidRPr="00EF7585" w:rsidRDefault="0030207F"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C3E50"/>
          <w:sz w:val="22"/>
          <w:szCs w:val="22"/>
          <w:shd w:val="clear" w:color="auto" w:fill="FFFFFF"/>
        </w:rPr>
        <w:t xml:space="preserve">Recommendation </w:t>
      </w:r>
    </w:p>
    <w:p w14:paraId="7CB3DC77" w14:textId="77777777" w:rsidR="006A21AA" w:rsidRPr="00EF7585" w:rsidRDefault="006A21AA" w:rsidP="00EF7585">
      <w:pPr>
        <w:spacing w:before="100" w:beforeAutospacing="1" w:after="120" w:line="360" w:lineRule="auto"/>
        <w:jc w:val="both"/>
        <w:rPr>
          <w:rFonts w:ascii="Arial" w:hAnsi="Arial" w:cs="Arial"/>
          <w:color w:val="2C3E50"/>
          <w:sz w:val="22"/>
          <w:szCs w:val="22"/>
          <w:shd w:val="clear" w:color="auto" w:fill="FFFFFF"/>
        </w:rPr>
      </w:pPr>
      <w:r w:rsidRPr="00EF7585">
        <w:rPr>
          <w:rFonts w:ascii="Arial" w:hAnsi="Arial" w:cs="Arial"/>
          <w:color w:val="2C3E50"/>
          <w:sz w:val="22"/>
          <w:szCs w:val="22"/>
          <w:shd w:val="clear" w:color="auto" w:fill="FFFFFF"/>
        </w:rPr>
        <w:t xml:space="preserve">By using the government guidance to reduce calorie consumption, make healthy food choices (low in sugars and fats) and increase energy expenditure through physical activity. There are several actions that can be recommended to Bob. </w:t>
      </w:r>
    </w:p>
    <w:p w14:paraId="44A5DA9A" w14:textId="6F8BC62B" w:rsidR="002C5553" w:rsidRDefault="006A21AA" w:rsidP="00FA51A5">
      <w:pPr>
        <w:spacing w:line="360" w:lineRule="auto"/>
        <w:jc w:val="both"/>
        <w:rPr>
          <w:rFonts w:ascii="Arial" w:hAnsi="Arial" w:cs="Arial"/>
          <w:color w:val="222222"/>
          <w:sz w:val="20"/>
          <w:szCs w:val="20"/>
          <w:shd w:val="clear" w:color="auto" w:fill="FFFFFF"/>
        </w:rPr>
      </w:pPr>
      <w:r w:rsidRPr="00403CD2">
        <w:rPr>
          <w:rFonts w:ascii="Arial" w:hAnsi="Arial" w:cs="Arial"/>
          <w:color w:val="2C3E50"/>
          <w:sz w:val="22"/>
          <w:szCs w:val="22"/>
          <w:shd w:val="clear" w:color="auto" w:fill="FFFFFF"/>
        </w:rPr>
        <w:lastRenderedPageBreak/>
        <w:t>Firstly, it is important for him to change his eating habit. Because he is living alone, there is a need to change his approach to food</w:t>
      </w:r>
      <w:r w:rsidR="003457DE" w:rsidRPr="00403CD2">
        <w:rPr>
          <w:rFonts w:ascii="Arial" w:hAnsi="Arial" w:cs="Arial"/>
          <w:color w:val="222222"/>
          <w:sz w:val="22"/>
          <w:szCs w:val="22"/>
        </w:rPr>
        <w:t xml:space="preserve"> (</w:t>
      </w:r>
      <w:r w:rsidR="000D77E2" w:rsidRPr="00403CD2">
        <w:rPr>
          <w:rFonts w:ascii="Arial" w:hAnsi="Arial" w:cs="Arial"/>
          <w:color w:val="222222"/>
          <w:sz w:val="22"/>
          <w:szCs w:val="22"/>
        </w:rPr>
        <w:t>Pfeiffer</w:t>
      </w:r>
      <w:r w:rsidR="003457DE" w:rsidRPr="00403CD2">
        <w:rPr>
          <w:rFonts w:ascii="Arial" w:hAnsi="Arial" w:cs="Arial"/>
          <w:color w:val="222222"/>
          <w:sz w:val="22"/>
          <w:szCs w:val="22"/>
        </w:rPr>
        <w:t>, Speck and Strassner, 2017</w:t>
      </w:r>
      <w:r w:rsidR="00747214" w:rsidRPr="00403CD2">
        <w:rPr>
          <w:rFonts w:ascii="Arial" w:hAnsi="Arial" w:cs="Arial"/>
          <w:color w:val="222222"/>
          <w:sz w:val="22"/>
          <w:szCs w:val="22"/>
        </w:rPr>
        <w:t>).</w:t>
      </w:r>
      <w:r w:rsidRPr="00403CD2">
        <w:rPr>
          <w:rFonts w:ascii="Arial" w:hAnsi="Arial" w:cs="Arial"/>
          <w:color w:val="2C3E50"/>
          <w:sz w:val="22"/>
          <w:szCs w:val="22"/>
          <w:shd w:val="clear" w:color="auto" w:fill="FFFFFF"/>
        </w:rPr>
        <w:t xml:space="preserve"> Understanding what the risks for his health are going to be if he does not take any action to reduce his weight</w:t>
      </w:r>
      <w:r w:rsidR="00CB024D" w:rsidRPr="00403CD2">
        <w:rPr>
          <w:rFonts w:ascii="Arial" w:hAnsi="Arial" w:cs="Arial"/>
          <w:color w:val="2C3E50"/>
          <w:sz w:val="22"/>
          <w:szCs w:val="22"/>
          <w:shd w:val="clear" w:color="auto" w:fill="FFFFFF"/>
        </w:rPr>
        <w:t xml:space="preserve"> </w:t>
      </w:r>
      <w:r w:rsidR="000D77E2" w:rsidRPr="00403CD2">
        <w:rPr>
          <w:rFonts w:ascii="Arial" w:hAnsi="Arial" w:cs="Arial"/>
          <w:sz w:val="22"/>
          <w:szCs w:val="22"/>
        </w:rPr>
        <w:t>(</w:t>
      </w:r>
      <w:r w:rsidR="00CB024D" w:rsidRPr="00403CD2">
        <w:rPr>
          <w:rFonts w:ascii="Arial" w:hAnsi="Arial" w:cs="Arial"/>
          <w:sz w:val="22"/>
          <w:szCs w:val="22"/>
        </w:rPr>
        <w:t xml:space="preserve">Stefan, </w:t>
      </w:r>
      <w:proofErr w:type="spellStart"/>
      <w:proofErr w:type="gramStart"/>
      <w:r w:rsidR="00CB024D" w:rsidRPr="00403CD2">
        <w:rPr>
          <w:rFonts w:ascii="Arial" w:hAnsi="Arial" w:cs="Arial"/>
          <w:sz w:val="22"/>
          <w:szCs w:val="22"/>
        </w:rPr>
        <w:t>Birkenfeld</w:t>
      </w:r>
      <w:proofErr w:type="spellEnd"/>
      <w:proofErr w:type="gramEnd"/>
      <w:r w:rsidR="00CB024D" w:rsidRPr="00403CD2">
        <w:rPr>
          <w:rFonts w:ascii="Arial" w:hAnsi="Arial" w:cs="Arial"/>
          <w:sz w:val="22"/>
          <w:szCs w:val="22"/>
        </w:rPr>
        <w:t xml:space="preserve"> and Schulze,</w:t>
      </w:r>
      <w:r w:rsidR="008C1157" w:rsidRPr="00403CD2">
        <w:rPr>
          <w:rFonts w:ascii="Arial" w:hAnsi="Arial" w:cs="Arial"/>
          <w:sz w:val="22"/>
          <w:szCs w:val="22"/>
        </w:rPr>
        <w:t xml:space="preserve"> </w:t>
      </w:r>
      <w:r w:rsidR="00CB024D" w:rsidRPr="00403CD2">
        <w:rPr>
          <w:rFonts w:ascii="Arial" w:hAnsi="Arial" w:cs="Arial"/>
          <w:sz w:val="22"/>
          <w:szCs w:val="22"/>
        </w:rPr>
        <w:t>2021).</w:t>
      </w:r>
      <w:r w:rsidR="00CB024D" w:rsidRPr="00403CD2">
        <w:rPr>
          <w:sz w:val="22"/>
          <w:szCs w:val="22"/>
        </w:rPr>
        <w:t xml:space="preserve"> </w:t>
      </w:r>
      <w:r w:rsidRPr="00403CD2">
        <w:rPr>
          <w:rFonts w:ascii="Arial" w:hAnsi="Arial" w:cs="Arial"/>
          <w:color w:val="2C3E50"/>
          <w:sz w:val="22"/>
          <w:szCs w:val="22"/>
          <w:shd w:val="clear" w:color="auto" w:fill="FFFFFF"/>
        </w:rPr>
        <w:t xml:space="preserve">By creating a healthy diet plan, he will be able to self-monitoring his weight (Pritchard, E.K. et al., 2022). As Bob said, he used to enjoy cooking. It is a good starting point for his eating behaviour. By starting to prepare his own food, he will be able to follow the guidance of a minimum of 400 grams of fruit and vegetables a day. Also, he will be able to reduce sugar and saturated fat. By recognising the harm of drinking daily Coca-Cola </w:t>
      </w:r>
      <w:r w:rsidRPr="00E34D91">
        <w:rPr>
          <w:rFonts w:ascii="Arial" w:hAnsi="Arial" w:cs="Arial"/>
          <w:color w:val="2C3E50"/>
          <w:sz w:val="22"/>
          <w:szCs w:val="22"/>
          <w:shd w:val="clear" w:color="auto" w:fill="FFFFFF"/>
        </w:rPr>
        <w:t xml:space="preserve">and start drinking water, he should be able to notice that his energy level is higher. </w:t>
      </w:r>
      <w:r w:rsidR="007C0820" w:rsidRPr="00E34D91">
        <w:rPr>
          <w:rFonts w:ascii="Arial" w:hAnsi="Arial" w:cs="Arial"/>
          <w:color w:val="222222"/>
          <w:sz w:val="22"/>
          <w:szCs w:val="22"/>
          <w:shd w:val="clear" w:color="auto" w:fill="FFFFFF"/>
        </w:rPr>
        <w:t xml:space="preserve">(Jalloun and Qurban, 2022). </w:t>
      </w:r>
      <w:r w:rsidRPr="00E34D91">
        <w:rPr>
          <w:rFonts w:ascii="Arial" w:hAnsi="Arial" w:cs="Arial"/>
          <w:color w:val="2C3E50"/>
          <w:sz w:val="22"/>
          <w:szCs w:val="22"/>
          <w:shd w:val="clear" w:color="auto" w:fill="FFFFFF"/>
        </w:rPr>
        <w:t xml:space="preserve">It is </w:t>
      </w:r>
      <w:r w:rsidRPr="00B23D43">
        <w:rPr>
          <w:rFonts w:ascii="Arial" w:hAnsi="Arial" w:cs="Arial"/>
          <w:color w:val="2C3E50"/>
          <w:sz w:val="22"/>
          <w:szCs w:val="22"/>
          <w:shd w:val="clear" w:color="auto" w:fill="FFFFFF"/>
        </w:rPr>
        <w:t>also very important to reduce his meals and consume no more than 2500 calories per day.</w:t>
      </w:r>
      <w:r w:rsidR="00DA305A" w:rsidRPr="00B23D43">
        <w:rPr>
          <w:rFonts w:ascii="Arial" w:hAnsi="Arial" w:cs="Arial"/>
          <w:color w:val="2C3E50"/>
          <w:sz w:val="22"/>
          <w:szCs w:val="22"/>
          <w:shd w:val="clear" w:color="auto" w:fill="FFFFFF"/>
        </w:rPr>
        <w:t xml:space="preserve"> Bob can be </w:t>
      </w:r>
      <w:r w:rsidR="009532EB" w:rsidRPr="00B23D43">
        <w:rPr>
          <w:rFonts w:ascii="Arial" w:hAnsi="Arial" w:cs="Arial"/>
          <w:color w:val="2C3E50"/>
          <w:sz w:val="22"/>
          <w:szCs w:val="22"/>
          <w:shd w:val="clear" w:color="auto" w:fill="FFFFFF"/>
        </w:rPr>
        <w:t>assisted</w:t>
      </w:r>
      <w:r w:rsidR="00703938" w:rsidRPr="00B23D43">
        <w:rPr>
          <w:rFonts w:ascii="Arial" w:hAnsi="Arial" w:cs="Arial"/>
          <w:color w:val="2C3E50"/>
          <w:sz w:val="22"/>
          <w:szCs w:val="22"/>
          <w:shd w:val="clear" w:color="auto" w:fill="FFFFFF"/>
        </w:rPr>
        <w:t xml:space="preserve"> </w:t>
      </w:r>
      <w:r w:rsidR="00AB1A61" w:rsidRPr="00B23D43">
        <w:rPr>
          <w:rFonts w:ascii="Arial" w:hAnsi="Arial" w:cs="Arial"/>
          <w:color w:val="2C3E50"/>
          <w:sz w:val="22"/>
          <w:szCs w:val="22"/>
          <w:shd w:val="clear" w:color="auto" w:fill="FFFFFF"/>
        </w:rPr>
        <w:t xml:space="preserve">to make </w:t>
      </w:r>
      <w:r w:rsidR="00150D4A" w:rsidRPr="00B23D43">
        <w:rPr>
          <w:rFonts w:ascii="Arial" w:hAnsi="Arial" w:cs="Arial"/>
          <w:color w:val="2C3E50"/>
          <w:sz w:val="22"/>
          <w:szCs w:val="22"/>
          <w:shd w:val="clear" w:color="auto" w:fill="FFFFFF"/>
        </w:rPr>
        <w:t>relevant</w:t>
      </w:r>
      <w:r w:rsidR="00AB1A61" w:rsidRPr="00B23D43">
        <w:rPr>
          <w:rFonts w:ascii="Arial" w:hAnsi="Arial" w:cs="Arial"/>
          <w:color w:val="2C3E50"/>
          <w:sz w:val="22"/>
          <w:szCs w:val="22"/>
          <w:shd w:val="clear" w:color="auto" w:fill="FFFFFF"/>
        </w:rPr>
        <w:t xml:space="preserve"> health </w:t>
      </w:r>
      <w:r w:rsidR="009532EB" w:rsidRPr="00B23D43">
        <w:rPr>
          <w:rFonts w:ascii="Arial" w:hAnsi="Arial" w:cs="Arial"/>
          <w:color w:val="2C3E50"/>
          <w:sz w:val="22"/>
          <w:szCs w:val="22"/>
          <w:shd w:val="clear" w:color="auto" w:fill="FFFFFF"/>
        </w:rPr>
        <w:t>changes by</w:t>
      </w:r>
      <w:r w:rsidR="00956661" w:rsidRPr="00B23D43">
        <w:rPr>
          <w:rFonts w:ascii="Arial" w:hAnsi="Arial" w:cs="Arial"/>
          <w:color w:val="2C3E50"/>
          <w:sz w:val="22"/>
          <w:szCs w:val="22"/>
          <w:shd w:val="clear" w:color="auto" w:fill="FFFFFF"/>
        </w:rPr>
        <w:t xml:space="preserve"> using the </w:t>
      </w:r>
      <w:r w:rsidR="004764BE" w:rsidRPr="00B23D43">
        <w:rPr>
          <w:rFonts w:ascii="Arial" w:hAnsi="Arial" w:cs="Arial"/>
          <w:color w:val="2C3E50"/>
          <w:sz w:val="22"/>
          <w:szCs w:val="22"/>
          <w:shd w:val="clear" w:color="auto" w:fill="FFFFFF"/>
        </w:rPr>
        <w:t>c</w:t>
      </w:r>
      <w:r w:rsidRPr="00B23D43">
        <w:rPr>
          <w:rFonts w:ascii="Arial" w:hAnsi="Arial" w:cs="Arial"/>
          <w:color w:val="2C3E50"/>
          <w:sz w:val="22"/>
          <w:szCs w:val="22"/>
          <w:shd w:val="clear" w:color="auto" w:fill="FFFFFF"/>
        </w:rPr>
        <w:t xml:space="preserve">omputer-based behavioural training, lessons on safety, and physical activity. It can be easily accessible during the breaks </w:t>
      </w:r>
      <w:r w:rsidR="00E0034A" w:rsidRPr="00B23D43">
        <w:rPr>
          <w:rFonts w:ascii="Arial" w:hAnsi="Arial" w:cs="Arial"/>
          <w:color w:val="2C3E50"/>
          <w:sz w:val="22"/>
          <w:szCs w:val="22"/>
          <w:shd w:val="clear" w:color="auto" w:fill="FFFFFF"/>
        </w:rPr>
        <w:t xml:space="preserve">time at </w:t>
      </w:r>
      <w:r w:rsidR="00B23D43" w:rsidRPr="00B23D43">
        <w:rPr>
          <w:rFonts w:ascii="Arial" w:hAnsi="Arial" w:cs="Arial"/>
          <w:color w:val="2C3E50"/>
          <w:sz w:val="22"/>
          <w:szCs w:val="22"/>
          <w:shd w:val="clear" w:color="auto" w:fill="FFFFFF"/>
        </w:rPr>
        <w:t>work (</w:t>
      </w:r>
      <w:r w:rsidR="0049636C" w:rsidRPr="00B23D43">
        <w:rPr>
          <w:rFonts w:ascii="Arial" w:hAnsi="Arial" w:cs="Arial"/>
          <w:color w:val="222222"/>
          <w:sz w:val="22"/>
          <w:szCs w:val="22"/>
          <w:shd w:val="clear" w:color="auto" w:fill="FFFFFF"/>
        </w:rPr>
        <w:t>Safi. et al., 2022</w:t>
      </w:r>
      <w:r w:rsidR="00E34D91" w:rsidRPr="00B23D43">
        <w:rPr>
          <w:rFonts w:ascii="Arial" w:hAnsi="Arial" w:cs="Arial"/>
          <w:color w:val="222222"/>
          <w:sz w:val="22"/>
          <w:szCs w:val="22"/>
          <w:shd w:val="clear" w:color="auto" w:fill="FFFFFF"/>
        </w:rPr>
        <w:t>)</w:t>
      </w:r>
      <w:r w:rsidR="0049636C" w:rsidRPr="00B23D43">
        <w:rPr>
          <w:rFonts w:ascii="Arial" w:hAnsi="Arial" w:cs="Arial"/>
          <w:color w:val="222222"/>
          <w:sz w:val="22"/>
          <w:szCs w:val="22"/>
          <w:shd w:val="clear" w:color="auto" w:fill="FFFFFF"/>
        </w:rPr>
        <w:t>.</w:t>
      </w:r>
      <w:r w:rsidR="00121879">
        <w:rPr>
          <w:rFonts w:ascii="Arial" w:hAnsi="Arial" w:cs="Arial"/>
          <w:color w:val="222222"/>
          <w:sz w:val="22"/>
          <w:szCs w:val="22"/>
          <w:shd w:val="clear" w:color="auto" w:fill="FFFFFF"/>
        </w:rPr>
        <w:t xml:space="preserve"> Also,</w:t>
      </w:r>
      <w:r w:rsidR="0049636C" w:rsidRPr="00B23D43">
        <w:rPr>
          <w:rFonts w:ascii="Arial" w:hAnsi="Arial" w:cs="Arial"/>
          <w:color w:val="222222"/>
          <w:sz w:val="20"/>
          <w:szCs w:val="20"/>
          <w:shd w:val="clear" w:color="auto" w:fill="FFFFFF"/>
        </w:rPr>
        <w:t xml:space="preserve"> </w:t>
      </w:r>
      <w:r w:rsidR="00A402F3">
        <w:rPr>
          <w:rFonts w:ascii="Arial" w:hAnsi="Arial" w:cs="Arial"/>
          <w:color w:val="2C3E50"/>
          <w:sz w:val="22"/>
          <w:szCs w:val="22"/>
          <w:shd w:val="clear" w:color="auto" w:fill="FFFFFF"/>
        </w:rPr>
        <w:t>a</w:t>
      </w:r>
      <w:r w:rsidRPr="00B23D43">
        <w:rPr>
          <w:rFonts w:ascii="Arial" w:hAnsi="Arial" w:cs="Arial"/>
          <w:color w:val="2C3E50"/>
          <w:sz w:val="22"/>
          <w:szCs w:val="22"/>
          <w:shd w:val="clear" w:color="auto" w:fill="FFFFFF"/>
        </w:rPr>
        <w:t xml:space="preserve">n app that he can use for weekly records of body weight, including diet, portions, and physical </w:t>
      </w:r>
      <w:r w:rsidR="005A1B85" w:rsidRPr="00B23D43">
        <w:rPr>
          <w:rFonts w:ascii="Arial" w:hAnsi="Arial" w:cs="Arial"/>
          <w:color w:val="2C3E50"/>
          <w:sz w:val="22"/>
          <w:szCs w:val="22"/>
          <w:shd w:val="clear" w:color="auto" w:fill="FFFFFF"/>
        </w:rPr>
        <w:t>activity.</w:t>
      </w:r>
      <w:r w:rsidR="005A1B85">
        <w:rPr>
          <w:rFonts w:ascii="Arial" w:hAnsi="Arial" w:cs="Arial"/>
          <w:color w:val="2C3E50"/>
          <w:sz w:val="22"/>
          <w:szCs w:val="22"/>
          <w:shd w:val="clear" w:color="auto" w:fill="FFFFFF"/>
        </w:rPr>
        <w:t xml:space="preserve"> With</w:t>
      </w:r>
      <w:r w:rsidRPr="00B23D43">
        <w:rPr>
          <w:rFonts w:ascii="Arial" w:hAnsi="Arial" w:cs="Arial"/>
          <w:color w:val="2C3E50"/>
          <w:sz w:val="22"/>
          <w:szCs w:val="22"/>
          <w:shd w:val="clear" w:color="auto" w:fill="FFFFFF"/>
        </w:rPr>
        <w:t xml:space="preserve"> reward</w:t>
      </w:r>
      <w:r w:rsidR="005A1B85">
        <w:rPr>
          <w:rFonts w:ascii="Arial" w:hAnsi="Arial" w:cs="Arial"/>
          <w:color w:val="2C3E50"/>
          <w:sz w:val="22"/>
          <w:szCs w:val="22"/>
          <w:shd w:val="clear" w:color="auto" w:fill="FFFFFF"/>
        </w:rPr>
        <w:t xml:space="preserve"> </w:t>
      </w:r>
      <w:r w:rsidRPr="00B23D43">
        <w:rPr>
          <w:rFonts w:ascii="Arial" w:hAnsi="Arial" w:cs="Arial"/>
          <w:color w:val="2C3E50"/>
          <w:sz w:val="22"/>
          <w:szCs w:val="22"/>
          <w:shd w:val="clear" w:color="auto" w:fill="FFFFFF"/>
        </w:rPr>
        <w:t xml:space="preserve">points that can be used in different shops for purchasing goods. The other recommendation is to receive coaching sessions from qualified coaches (online). Sessions that are focused on behavioural goals for weight </w:t>
      </w:r>
      <w:r w:rsidR="00773EC3" w:rsidRPr="00B23D43">
        <w:rPr>
          <w:rFonts w:ascii="Arial" w:hAnsi="Arial" w:cs="Arial"/>
          <w:color w:val="2C3E50"/>
          <w:sz w:val="22"/>
          <w:szCs w:val="22"/>
          <w:shd w:val="clear" w:color="auto" w:fill="FFFFFF"/>
        </w:rPr>
        <w:t>loss, as</w:t>
      </w:r>
      <w:r w:rsidRPr="00B23D43">
        <w:rPr>
          <w:rFonts w:ascii="Arial" w:hAnsi="Arial" w:cs="Arial"/>
          <w:color w:val="2C3E50"/>
          <w:sz w:val="22"/>
          <w:szCs w:val="22"/>
          <w:shd w:val="clear" w:color="auto" w:fill="FFFFFF"/>
        </w:rPr>
        <w:t xml:space="preserve"> well as technical assistance so he will be able to prepare food </w:t>
      </w:r>
      <w:r w:rsidRPr="006A0A2C">
        <w:rPr>
          <w:rFonts w:ascii="Arial" w:hAnsi="Arial" w:cs="Arial"/>
          <w:color w:val="2C3E50"/>
          <w:sz w:val="22"/>
          <w:szCs w:val="22"/>
          <w:shd w:val="clear" w:color="auto" w:fill="FFFFFF"/>
        </w:rPr>
        <w:t xml:space="preserve">in his </w:t>
      </w:r>
      <w:r w:rsidR="00753B25">
        <w:rPr>
          <w:rFonts w:ascii="Arial" w:hAnsi="Arial" w:cs="Arial"/>
          <w:color w:val="2C3E50"/>
          <w:sz w:val="22"/>
          <w:szCs w:val="22"/>
          <w:shd w:val="clear" w:color="auto" w:fill="FFFFFF"/>
        </w:rPr>
        <w:t xml:space="preserve">lorry </w:t>
      </w:r>
      <w:r w:rsidR="0036106A" w:rsidRPr="006A0A2C">
        <w:rPr>
          <w:rFonts w:ascii="Arial" w:hAnsi="Arial" w:cs="Arial"/>
          <w:color w:val="2C3E50"/>
          <w:sz w:val="22"/>
          <w:szCs w:val="22"/>
          <w:shd w:val="clear" w:color="auto" w:fill="FFFFFF"/>
        </w:rPr>
        <w:t>(</w:t>
      </w:r>
      <w:proofErr w:type="spellStart"/>
      <w:r w:rsidR="0036106A" w:rsidRPr="006A0A2C">
        <w:rPr>
          <w:rFonts w:ascii="Arial" w:hAnsi="Arial" w:cs="Arial"/>
          <w:color w:val="222222"/>
          <w:sz w:val="20"/>
          <w:szCs w:val="20"/>
          <w:shd w:val="clear" w:color="auto" w:fill="FFFFFF"/>
        </w:rPr>
        <w:t>Rutjes</w:t>
      </w:r>
      <w:proofErr w:type="spellEnd"/>
      <w:r w:rsidR="0036106A" w:rsidRPr="006A0A2C">
        <w:rPr>
          <w:rFonts w:ascii="Arial" w:hAnsi="Arial" w:cs="Arial"/>
          <w:color w:val="222222"/>
          <w:sz w:val="20"/>
          <w:szCs w:val="20"/>
          <w:shd w:val="clear" w:color="auto" w:fill="FFFFFF"/>
        </w:rPr>
        <w:t xml:space="preserve">, Willemsen and </w:t>
      </w:r>
      <w:proofErr w:type="spellStart"/>
      <w:r w:rsidR="0036106A" w:rsidRPr="006A0A2C">
        <w:rPr>
          <w:rFonts w:ascii="Arial" w:hAnsi="Arial" w:cs="Arial"/>
          <w:color w:val="222222"/>
          <w:sz w:val="20"/>
          <w:szCs w:val="20"/>
          <w:shd w:val="clear" w:color="auto" w:fill="FFFFFF"/>
        </w:rPr>
        <w:t>IJsselsteijn</w:t>
      </w:r>
      <w:proofErr w:type="spellEnd"/>
      <w:r w:rsidR="0036106A" w:rsidRPr="006A0A2C">
        <w:rPr>
          <w:rFonts w:ascii="Arial" w:hAnsi="Arial" w:cs="Arial"/>
          <w:color w:val="222222"/>
          <w:sz w:val="20"/>
          <w:szCs w:val="20"/>
          <w:shd w:val="clear" w:color="auto" w:fill="FFFFFF"/>
        </w:rPr>
        <w:t>,</w:t>
      </w:r>
      <w:r w:rsidR="00E471BC">
        <w:rPr>
          <w:rFonts w:ascii="Arial" w:hAnsi="Arial" w:cs="Arial"/>
          <w:color w:val="222222"/>
          <w:sz w:val="20"/>
          <w:szCs w:val="20"/>
          <w:shd w:val="clear" w:color="auto" w:fill="FFFFFF"/>
        </w:rPr>
        <w:t xml:space="preserve"> </w:t>
      </w:r>
      <w:r w:rsidR="0036106A" w:rsidRPr="006A0A2C">
        <w:rPr>
          <w:rFonts w:ascii="Arial" w:hAnsi="Arial" w:cs="Arial"/>
          <w:color w:val="222222"/>
          <w:sz w:val="20"/>
          <w:szCs w:val="20"/>
          <w:shd w:val="clear" w:color="auto" w:fill="FFFFFF"/>
        </w:rPr>
        <w:t>2019</w:t>
      </w:r>
      <w:r w:rsidR="006A0A2C">
        <w:rPr>
          <w:rFonts w:ascii="Arial" w:hAnsi="Arial" w:cs="Arial"/>
          <w:color w:val="222222"/>
          <w:sz w:val="20"/>
          <w:szCs w:val="20"/>
          <w:shd w:val="clear" w:color="auto" w:fill="FFFFFF"/>
        </w:rPr>
        <w:t>).</w:t>
      </w:r>
    </w:p>
    <w:p w14:paraId="603E648B" w14:textId="77777777" w:rsidR="00FA51A5" w:rsidRPr="00FA51A5" w:rsidRDefault="00FA51A5" w:rsidP="00FA51A5">
      <w:pPr>
        <w:spacing w:line="360" w:lineRule="auto"/>
        <w:jc w:val="both"/>
        <w:rPr>
          <w:sz w:val="22"/>
          <w:szCs w:val="22"/>
        </w:rPr>
      </w:pPr>
    </w:p>
    <w:p w14:paraId="2CC3E1BC" w14:textId="0BF34BD7" w:rsidR="002C5553" w:rsidRPr="00EF7585" w:rsidRDefault="006611C4" w:rsidP="00EF7585">
      <w:pPr>
        <w:spacing w:line="360" w:lineRule="auto"/>
        <w:jc w:val="both"/>
        <w:rPr>
          <w:rFonts w:ascii="Arial" w:hAnsi="Arial" w:cs="Arial"/>
          <w:sz w:val="22"/>
          <w:szCs w:val="22"/>
          <w:shd w:val="clear" w:color="auto" w:fill="F0F4F5"/>
        </w:rPr>
      </w:pPr>
      <w:r w:rsidRPr="00EF7585">
        <w:rPr>
          <w:rFonts w:ascii="Arial" w:hAnsi="Arial" w:cs="Arial"/>
          <w:sz w:val="22"/>
          <w:szCs w:val="22"/>
          <w:shd w:val="clear" w:color="auto" w:fill="F0F4F5"/>
        </w:rPr>
        <w:t>Smoking</w:t>
      </w:r>
    </w:p>
    <w:p w14:paraId="093111E0" w14:textId="77777777" w:rsidR="002C5553" w:rsidRPr="00EF7585" w:rsidRDefault="002C5553" w:rsidP="00EF7585">
      <w:pPr>
        <w:pStyle w:val="NormalWeb"/>
        <w:spacing w:before="0" w:beforeAutospacing="0" w:after="0" w:afterAutospacing="0" w:line="360" w:lineRule="auto"/>
        <w:jc w:val="both"/>
        <w:rPr>
          <w:rFonts w:ascii="Arial" w:hAnsi="Arial" w:cs="Arial"/>
          <w:color w:val="0E101A"/>
          <w:sz w:val="22"/>
          <w:szCs w:val="22"/>
        </w:rPr>
      </w:pPr>
    </w:p>
    <w:p w14:paraId="7B832EB5" w14:textId="1D6A96C9" w:rsidR="002C5553" w:rsidRDefault="002C5553" w:rsidP="00EF7585">
      <w:pPr>
        <w:pStyle w:val="NormalWeb"/>
        <w:spacing w:before="0" w:beforeAutospacing="0" w:after="0" w:afterAutospacing="0" w:line="360" w:lineRule="auto"/>
        <w:jc w:val="both"/>
        <w:rPr>
          <w:rFonts w:ascii="Arial" w:hAnsi="Arial" w:cs="Arial"/>
          <w:color w:val="0E101A"/>
          <w:sz w:val="22"/>
          <w:szCs w:val="22"/>
        </w:rPr>
      </w:pPr>
      <w:r w:rsidRPr="0009685D">
        <w:rPr>
          <w:rFonts w:ascii="Arial" w:hAnsi="Arial" w:cs="Arial"/>
          <w:color w:val="0E101A"/>
          <w:sz w:val="22"/>
          <w:szCs w:val="22"/>
        </w:rPr>
        <w:t xml:space="preserve">The other life-threatening </w:t>
      </w:r>
      <w:r w:rsidR="00254F37" w:rsidRPr="0009685D">
        <w:rPr>
          <w:rFonts w:ascii="Arial" w:hAnsi="Arial" w:cs="Arial"/>
          <w:color w:val="0E101A"/>
          <w:sz w:val="22"/>
          <w:szCs w:val="22"/>
        </w:rPr>
        <w:t>habit Bob</w:t>
      </w:r>
      <w:r w:rsidRPr="0009685D">
        <w:rPr>
          <w:rFonts w:ascii="Arial" w:hAnsi="Arial" w:cs="Arial"/>
          <w:color w:val="0E101A"/>
          <w:sz w:val="22"/>
          <w:szCs w:val="22"/>
        </w:rPr>
        <w:t xml:space="preserve"> has is his smoking, which can potentially lead to serious health issues</w:t>
      </w:r>
      <w:r w:rsidR="003F78B5" w:rsidRPr="0009685D">
        <w:rPr>
          <w:rFonts w:ascii="Arial" w:hAnsi="Arial" w:cs="Arial"/>
          <w:color w:val="0E101A"/>
          <w:sz w:val="22"/>
          <w:szCs w:val="22"/>
        </w:rPr>
        <w:t xml:space="preserve"> (</w:t>
      </w:r>
      <w:r w:rsidR="003F78B5" w:rsidRPr="0009685D">
        <w:t>Wootton</w:t>
      </w:r>
      <w:r w:rsidR="003F78B5" w:rsidRPr="00681846">
        <w:t>.</w:t>
      </w:r>
      <w:r w:rsidR="003F78B5">
        <w:t xml:space="preserve"> et al</w:t>
      </w:r>
      <w:r w:rsidR="003F78B5" w:rsidRPr="00681846">
        <w:t>., 2020</w:t>
      </w:r>
      <w:r w:rsidR="003F78B5">
        <w:t>)</w:t>
      </w:r>
      <w:r w:rsidR="00787DD9">
        <w:t xml:space="preserve">. </w:t>
      </w:r>
      <w:r w:rsidRPr="00EF7585">
        <w:rPr>
          <w:rFonts w:ascii="Arial" w:hAnsi="Arial" w:cs="Arial"/>
          <w:color w:val="0E101A"/>
          <w:sz w:val="22"/>
          <w:szCs w:val="22"/>
        </w:rPr>
        <w:t xml:space="preserve">According to NHS, </w:t>
      </w:r>
      <w:r w:rsidR="00254F37" w:rsidRPr="00EF7585">
        <w:rPr>
          <w:rFonts w:ascii="Arial" w:hAnsi="Arial" w:cs="Arial"/>
          <w:color w:val="0E101A"/>
          <w:sz w:val="22"/>
          <w:szCs w:val="22"/>
        </w:rPr>
        <w:t>every</w:t>
      </w:r>
      <w:r w:rsidRPr="00EF7585">
        <w:rPr>
          <w:rFonts w:ascii="Arial" w:hAnsi="Arial" w:cs="Arial"/>
          <w:color w:val="0E101A"/>
          <w:sz w:val="22"/>
          <w:szCs w:val="22"/>
        </w:rPr>
        <w:t xml:space="preserve"> year, </w:t>
      </w:r>
      <w:r w:rsidR="006F31F9" w:rsidRPr="00EF7585">
        <w:rPr>
          <w:rFonts w:ascii="Arial" w:hAnsi="Arial" w:cs="Arial"/>
          <w:color w:val="0E101A"/>
          <w:sz w:val="22"/>
          <w:szCs w:val="22"/>
        </w:rPr>
        <w:t>over</w:t>
      </w:r>
      <w:r w:rsidRPr="00EF7585">
        <w:rPr>
          <w:rFonts w:ascii="Arial" w:hAnsi="Arial" w:cs="Arial"/>
          <w:color w:val="0E101A"/>
          <w:sz w:val="22"/>
          <w:szCs w:val="22"/>
        </w:rPr>
        <w:t xml:space="preserve"> 78,000 people in the UK die from smoking, with much more living with debilitating smoking-related illnesses. Bob has been smoking for 32 years. However, he does not have any life-changing conditions, and there is a high potential risk of the following diseases: “Cancer, breathing problems, chronic respiratory infections conditions, heart disease, and blood circulation problems, hearing loss” (NHS,2018).</w:t>
      </w:r>
    </w:p>
    <w:p w14:paraId="1D2771EA" w14:textId="77777777" w:rsidR="003D644E" w:rsidRPr="00EF7585" w:rsidRDefault="003D644E" w:rsidP="00EF7585">
      <w:pPr>
        <w:pStyle w:val="NormalWeb"/>
        <w:spacing w:before="0" w:beforeAutospacing="0" w:after="0" w:afterAutospacing="0" w:line="360" w:lineRule="auto"/>
        <w:jc w:val="both"/>
        <w:rPr>
          <w:rFonts w:ascii="Arial" w:hAnsi="Arial" w:cs="Arial"/>
          <w:color w:val="0E101A"/>
          <w:sz w:val="22"/>
          <w:szCs w:val="22"/>
        </w:rPr>
      </w:pPr>
    </w:p>
    <w:p w14:paraId="58C1EEF2" w14:textId="026755F5" w:rsidR="001B2560" w:rsidRDefault="002C5553" w:rsidP="00EF7585">
      <w:pPr>
        <w:pStyle w:val="NormalWeb"/>
        <w:spacing w:before="0" w:beforeAutospacing="0" w:after="0" w:afterAutospacing="0" w:line="360" w:lineRule="auto"/>
        <w:jc w:val="both"/>
        <w:rPr>
          <w:rFonts w:ascii="Arial" w:hAnsi="Arial" w:cs="Arial"/>
          <w:color w:val="0E101A"/>
          <w:sz w:val="22"/>
          <w:szCs w:val="22"/>
        </w:rPr>
      </w:pPr>
      <w:r w:rsidRPr="00EF7585">
        <w:rPr>
          <w:rFonts w:ascii="Arial" w:hAnsi="Arial" w:cs="Arial"/>
          <w:color w:val="0E101A"/>
          <w:sz w:val="22"/>
          <w:szCs w:val="22"/>
        </w:rPr>
        <w:t>Guidance </w:t>
      </w:r>
    </w:p>
    <w:p w14:paraId="51594EDA" w14:textId="77777777" w:rsidR="003D644E" w:rsidRPr="00EF7585" w:rsidRDefault="003D644E" w:rsidP="00EF7585">
      <w:pPr>
        <w:pStyle w:val="NormalWeb"/>
        <w:spacing w:before="0" w:beforeAutospacing="0" w:after="0" w:afterAutospacing="0" w:line="360" w:lineRule="auto"/>
        <w:jc w:val="both"/>
        <w:rPr>
          <w:rFonts w:ascii="Arial" w:hAnsi="Arial" w:cs="Arial"/>
          <w:color w:val="0E101A"/>
          <w:sz w:val="22"/>
          <w:szCs w:val="22"/>
        </w:rPr>
      </w:pPr>
    </w:p>
    <w:p w14:paraId="6FEA831B" w14:textId="3D247345" w:rsidR="002C5553" w:rsidRPr="00536DAF" w:rsidRDefault="002C5553" w:rsidP="003D644E">
      <w:pPr>
        <w:pStyle w:val="NormalWeb"/>
        <w:spacing w:before="0" w:beforeAutospacing="0" w:after="0" w:afterAutospacing="0" w:line="360" w:lineRule="auto"/>
        <w:jc w:val="both"/>
        <w:rPr>
          <w:rFonts w:ascii="Arial" w:hAnsi="Arial" w:cs="Arial"/>
          <w:color w:val="0E101A"/>
          <w:sz w:val="22"/>
          <w:szCs w:val="22"/>
        </w:rPr>
      </w:pPr>
      <w:r w:rsidRPr="00536DAF">
        <w:rPr>
          <w:rFonts w:ascii="Arial" w:hAnsi="Arial" w:cs="Arial"/>
          <w:color w:val="0E101A"/>
          <w:sz w:val="22"/>
          <w:szCs w:val="22"/>
        </w:rPr>
        <w:t>According to the Office of National Statistics (ONS</w:t>
      </w:r>
      <w:r w:rsidR="001B2560" w:rsidRPr="00536DAF">
        <w:rPr>
          <w:rFonts w:ascii="Arial" w:hAnsi="Arial" w:cs="Arial"/>
          <w:color w:val="0E101A"/>
          <w:sz w:val="22"/>
          <w:szCs w:val="22"/>
        </w:rPr>
        <w:t xml:space="preserve"> ,2019</w:t>
      </w:r>
      <w:r w:rsidRPr="00536DAF">
        <w:rPr>
          <w:rFonts w:ascii="Arial" w:hAnsi="Arial" w:cs="Arial"/>
          <w:color w:val="0E101A"/>
          <w:sz w:val="22"/>
          <w:szCs w:val="22"/>
        </w:rPr>
        <w:t xml:space="preserve">), </w:t>
      </w:r>
      <w:r w:rsidR="00467EC0" w:rsidRPr="00536DAF">
        <w:rPr>
          <w:rFonts w:ascii="Arial" w:hAnsi="Arial" w:cs="Arial"/>
          <w:color w:val="0E101A"/>
          <w:sz w:val="22"/>
          <w:szCs w:val="22"/>
        </w:rPr>
        <w:t>i</w:t>
      </w:r>
      <w:r w:rsidRPr="00536DAF">
        <w:rPr>
          <w:rFonts w:ascii="Arial" w:hAnsi="Arial" w:cs="Arial"/>
          <w:color w:val="0E101A"/>
          <w:sz w:val="22"/>
          <w:szCs w:val="22"/>
        </w:rPr>
        <w:t xml:space="preserve">n 2017, 25.9% of people in regular and manual occupations (such as labourers, bartenders, </w:t>
      </w:r>
      <w:r w:rsidR="00753B25">
        <w:rPr>
          <w:rFonts w:ascii="Arial" w:hAnsi="Arial" w:cs="Arial"/>
          <w:color w:val="0E101A"/>
          <w:sz w:val="22"/>
          <w:szCs w:val="22"/>
        </w:rPr>
        <w:t xml:space="preserve">lorry </w:t>
      </w:r>
      <w:r w:rsidRPr="00536DAF">
        <w:rPr>
          <w:rFonts w:ascii="Arial" w:hAnsi="Arial" w:cs="Arial"/>
          <w:color w:val="0E101A"/>
          <w:sz w:val="22"/>
          <w:szCs w:val="22"/>
        </w:rPr>
        <w:t>drivers, receptionists, and care providers) who were classified as having a low socioeconomic status reported actively smoking</w:t>
      </w:r>
      <w:r w:rsidR="00536DAF" w:rsidRPr="00536DAF">
        <w:rPr>
          <w:rFonts w:ascii="Arial" w:hAnsi="Arial" w:cs="Arial"/>
          <w:color w:val="0E101A"/>
          <w:sz w:val="22"/>
          <w:szCs w:val="22"/>
        </w:rPr>
        <w:t xml:space="preserve"> </w:t>
      </w:r>
      <w:r w:rsidR="00467EC0" w:rsidRPr="00536DAF">
        <w:rPr>
          <w:rFonts w:ascii="Arial" w:hAnsi="Arial" w:cs="Arial"/>
          <w:color w:val="0E101A"/>
          <w:sz w:val="22"/>
          <w:szCs w:val="22"/>
        </w:rPr>
        <w:t>(ONS, 2019).</w:t>
      </w:r>
    </w:p>
    <w:p w14:paraId="12B49FF1" w14:textId="7D219AF8" w:rsidR="002C5553" w:rsidRDefault="002C5553" w:rsidP="00EF7585">
      <w:pPr>
        <w:pStyle w:val="Heading3"/>
        <w:spacing w:before="0" w:line="360" w:lineRule="auto"/>
        <w:jc w:val="both"/>
        <w:rPr>
          <w:rFonts w:ascii="Arial" w:hAnsi="Arial" w:cs="Arial"/>
          <w:color w:val="0E101A"/>
          <w:sz w:val="22"/>
          <w:szCs w:val="22"/>
        </w:rPr>
      </w:pPr>
      <w:r w:rsidRPr="00536DAF">
        <w:rPr>
          <w:rFonts w:ascii="Arial" w:hAnsi="Arial" w:cs="Arial"/>
          <w:color w:val="0E101A"/>
          <w:sz w:val="22"/>
          <w:szCs w:val="22"/>
        </w:rPr>
        <w:lastRenderedPageBreak/>
        <w:t>Towards a smoke-free generation: a tobacco control plan for England was introduced in 2017 by the government</w:t>
      </w:r>
      <w:r w:rsidR="0013438D">
        <w:rPr>
          <w:rFonts w:ascii="Arial" w:hAnsi="Arial" w:cs="Arial"/>
          <w:color w:val="0E101A"/>
          <w:sz w:val="22"/>
          <w:szCs w:val="22"/>
        </w:rPr>
        <w:t xml:space="preserve"> </w:t>
      </w:r>
      <w:r w:rsidR="0013438D" w:rsidRPr="0013438D">
        <w:rPr>
          <w:rFonts w:ascii="Arial" w:hAnsi="Arial" w:cs="Arial"/>
          <w:color w:val="0E101A"/>
          <w:sz w:val="22"/>
          <w:szCs w:val="22"/>
        </w:rPr>
        <w:t>(Public Health England, 2019)</w:t>
      </w:r>
      <w:r w:rsidR="0013438D">
        <w:rPr>
          <w:rFonts w:ascii="Arial" w:hAnsi="Arial" w:cs="Arial"/>
          <w:color w:val="0E101A"/>
          <w:sz w:val="22"/>
          <w:szCs w:val="22"/>
        </w:rPr>
        <w:t xml:space="preserve">. </w:t>
      </w:r>
      <w:r w:rsidR="00536DAF" w:rsidRPr="00536DAF">
        <w:rPr>
          <w:rFonts w:ascii="Arial" w:hAnsi="Arial" w:cs="Arial"/>
          <w:color w:val="0E101A"/>
          <w:sz w:val="22"/>
          <w:szCs w:val="22"/>
        </w:rPr>
        <w:t>The</w:t>
      </w:r>
      <w:r w:rsidRPr="00536DAF">
        <w:rPr>
          <w:rFonts w:ascii="Arial" w:hAnsi="Arial" w:cs="Arial"/>
          <w:color w:val="0E101A"/>
          <w:sz w:val="22"/>
          <w:szCs w:val="22"/>
        </w:rPr>
        <w:t xml:space="preserve"> main factors of the plan are to prevent and support current smokers to quit. The tools they recommend for stopping smoking are E-cigarettes, medications, and high prices for tobacco products</w:t>
      </w:r>
      <w:r w:rsidR="00C76B1E" w:rsidRPr="00536DAF">
        <w:rPr>
          <w:rFonts w:ascii="Arial" w:hAnsi="Arial" w:cs="Arial"/>
          <w:sz w:val="22"/>
          <w:szCs w:val="22"/>
        </w:rPr>
        <w:t xml:space="preserve"> </w:t>
      </w:r>
      <w:r w:rsidR="001A38DD" w:rsidRPr="00536DAF">
        <w:rPr>
          <w:rFonts w:ascii="Arial" w:hAnsi="Arial" w:cs="Arial"/>
          <w:color w:val="0E101A"/>
          <w:sz w:val="22"/>
          <w:szCs w:val="22"/>
        </w:rPr>
        <w:t>government</w:t>
      </w:r>
      <w:r w:rsidR="001A38DD" w:rsidRPr="0013438D">
        <w:rPr>
          <w:rFonts w:ascii="Arial" w:hAnsi="Arial" w:cs="Arial"/>
          <w:color w:val="0E101A"/>
          <w:sz w:val="22"/>
          <w:szCs w:val="22"/>
        </w:rPr>
        <w:t xml:space="preserve"> (</w:t>
      </w:r>
      <w:r w:rsidR="0013438D" w:rsidRPr="0013438D">
        <w:rPr>
          <w:rFonts w:ascii="Arial" w:hAnsi="Arial" w:cs="Arial"/>
          <w:color w:val="0E101A"/>
          <w:sz w:val="22"/>
          <w:szCs w:val="22"/>
        </w:rPr>
        <w:t>Public Health England, 2019)</w:t>
      </w:r>
      <w:r w:rsidR="00C76B1E" w:rsidRPr="00536DAF">
        <w:rPr>
          <w:rFonts w:ascii="Arial" w:hAnsi="Arial" w:cs="Arial"/>
          <w:color w:val="0E101A"/>
          <w:sz w:val="22"/>
          <w:szCs w:val="22"/>
        </w:rPr>
        <w:t xml:space="preserve">. </w:t>
      </w:r>
      <w:r w:rsidRPr="00536DAF">
        <w:rPr>
          <w:rFonts w:ascii="Arial" w:hAnsi="Arial" w:cs="Arial"/>
          <w:color w:val="0E101A"/>
          <w:sz w:val="22"/>
          <w:szCs w:val="22"/>
        </w:rPr>
        <w:t>Additionally, the delivery of stop-smoking services by trained health professionals supports patients in giving up smoking. Also, the government aimed to reduce the Illegal sell of tobacco, as it was easily assessable and caused big losses in revenue.</w:t>
      </w:r>
      <w:r w:rsidR="00C47BB3" w:rsidRPr="00536DAF">
        <w:rPr>
          <w:rFonts w:ascii="Arial" w:hAnsi="Arial" w:cs="Arial"/>
          <w:color w:val="0E101A"/>
          <w:sz w:val="22"/>
          <w:szCs w:val="22"/>
        </w:rPr>
        <w:t xml:space="preserve"> Introducing coping</w:t>
      </w:r>
      <w:r w:rsidR="002E1A03" w:rsidRPr="00536DAF">
        <w:rPr>
          <w:rFonts w:ascii="Arial" w:hAnsi="Arial" w:cs="Arial"/>
          <w:color w:val="0E101A"/>
          <w:sz w:val="22"/>
          <w:szCs w:val="22"/>
        </w:rPr>
        <w:t xml:space="preserve"> strategies</w:t>
      </w:r>
      <w:r w:rsidR="00BB04A9" w:rsidRPr="00536DAF">
        <w:rPr>
          <w:rFonts w:ascii="Arial" w:hAnsi="Arial" w:cs="Arial"/>
          <w:color w:val="0E101A"/>
          <w:sz w:val="22"/>
          <w:szCs w:val="22"/>
        </w:rPr>
        <w:t xml:space="preserve"> (Khan</w:t>
      </w:r>
      <w:r w:rsidR="00C425D0" w:rsidRPr="00536DAF">
        <w:rPr>
          <w:rFonts w:ascii="Arial" w:hAnsi="Arial" w:cs="Arial"/>
          <w:color w:val="0E101A"/>
          <w:sz w:val="22"/>
          <w:szCs w:val="22"/>
        </w:rPr>
        <w:t>.</w:t>
      </w:r>
      <w:r w:rsidR="00536DAF" w:rsidRPr="00536DAF">
        <w:rPr>
          <w:rFonts w:ascii="Arial" w:hAnsi="Arial" w:cs="Arial"/>
          <w:color w:val="0E101A"/>
          <w:sz w:val="22"/>
          <w:szCs w:val="22"/>
        </w:rPr>
        <w:t xml:space="preserve"> </w:t>
      </w:r>
      <w:r w:rsidR="00C425D0" w:rsidRPr="00536DAF">
        <w:rPr>
          <w:rFonts w:ascii="Arial" w:hAnsi="Arial" w:cs="Arial"/>
          <w:color w:val="0E101A"/>
          <w:sz w:val="22"/>
          <w:szCs w:val="22"/>
        </w:rPr>
        <w:t>J,</w:t>
      </w:r>
      <w:r w:rsidR="00BB4BEC" w:rsidRPr="00536DAF">
        <w:rPr>
          <w:rFonts w:ascii="Arial" w:hAnsi="Arial" w:cs="Arial"/>
          <w:color w:val="0E101A"/>
          <w:sz w:val="22"/>
          <w:szCs w:val="22"/>
        </w:rPr>
        <w:t xml:space="preserve"> 2022).</w:t>
      </w:r>
      <w:r w:rsidR="00C425D0" w:rsidRPr="00536DAF">
        <w:rPr>
          <w:rFonts w:ascii="Arial" w:hAnsi="Arial" w:cs="Arial"/>
          <w:color w:val="0E101A"/>
          <w:sz w:val="22"/>
          <w:szCs w:val="22"/>
        </w:rPr>
        <w:t xml:space="preserve"> </w:t>
      </w:r>
    </w:p>
    <w:p w14:paraId="3B035C7C" w14:textId="77777777" w:rsidR="00D22874" w:rsidRPr="00D22874" w:rsidRDefault="00D22874" w:rsidP="00D22874"/>
    <w:p w14:paraId="49EBFDFE" w14:textId="14AB0612" w:rsidR="00E50600" w:rsidRDefault="00D22874" w:rsidP="00EF7585">
      <w:pPr>
        <w:spacing w:line="360" w:lineRule="auto"/>
        <w:jc w:val="both"/>
        <w:rPr>
          <w:rFonts w:ascii="Arial" w:hAnsi="Arial" w:cs="Arial"/>
          <w:sz w:val="22"/>
          <w:szCs w:val="22"/>
        </w:rPr>
      </w:pPr>
      <w:r>
        <w:rPr>
          <w:rFonts w:ascii="Arial" w:hAnsi="Arial" w:cs="Arial"/>
          <w:sz w:val="22"/>
          <w:szCs w:val="22"/>
        </w:rPr>
        <w:t>Recommendations</w:t>
      </w:r>
    </w:p>
    <w:p w14:paraId="00149E5C" w14:textId="77777777" w:rsidR="00D22874" w:rsidRPr="00EF7585" w:rsidRDefault="00D22874" w:rsidP="00EF7585">
      <w:pPr>
        <w:spacing w:line="360" w:lineRule="auto"/>
        <w:jc w:val="both"/>
        <w:rPr>
          <w:rFonts w:ascii="Arial" w:hAnsi="Arial" w:cs="Arial"/>
          <w:sz w:val="22"/>
          <w:szCs w:val="22"/>
        </w:rPr>
      </w:pPr>
    </w:p>
    <w:p w14:paraId="0560ECF8" w14:textId="277F76CF" w:rsidR="006201B1" w:rsidRPr="00FA51A5" w:rsidRDefault="00B31EB8" w:rsidP="00EF7585">
      <w:pPr>
        <w:spacing w:line="360" w:lineRule="auto"/>
        <w:jc w:val="both"/>
        <w:rPr>
          <w:rFonts w:ascii="Arial" w:hAnsi="Arial" w:cs="Arial"/>
          <w:color w:val="202124"/>
          <w:sz w:val="22"/>
          <w:szCs w:val="22"/>
        </w:rPr>
      </w:pPr>
      <w:r w:rsidRPr="00EF7585">
        <w:rPr>
          <w:rFonts w:ascii="Arial" w:hAnsi="Arial" w:cs="Arial"/>
          <w:sz w:val="22"/>
          <w:szCs w:val="22"/>
        </w:rPr>
        <w:t xml:space="preserve">By creating a plan </w:t>
      </w:r>
      <w:r w:rsidR="00CA6CD8" w:rsidRPr="00EF7585">
        <w:rPr>
          <w:rFonts w:ascii="Arial" w:hAnsi="Arial" w:cs="Arial"/>
          <w:sz w:val="22"/>
          <w:szCs w:val="22"/>
        </w:rPr>
        <w:t>with</w:t>
      </w:r>
      <w:r w:rsidR="00CA6CD8" w:rsidRPr="00EF7585">
        <w:rPr>
          <w:rFonts w:ascii="Arial" w:hAnsi="Arial" w:cs="Arial"/>
          <w:color w:val="202124"/>
          <w:sz w:val="22"/>
          <w:szCs w:val="22"/>
        </w:rPr>
        <w:t xml:space="preserve"> smart</w:t>
      </w:r>
      <w:r w:rsidR="00F35831" w:rsidRPr="00EF7585">
        <w:rPr>
          <w:rFonts w:ascii="Arial" w:hAnsi="Arial" w:cs="Arial"/>
          <w:color w:val="202124"/>
          <w:sz w:val="22"/>
          <w:szCs w:val="22"/>
        </w:rPr>
        <w:t xml:space="preserve"> goals and </w:t>
      </w:r>
      <w:r w:rsidR="00865CD0" w:rsidRPr="00EF7585">
        <w:rPr>
          <w:rFonts w:ascii="Arial" w:hAnsi="Arial" w:cs="Arial"/>
          <w:color w:val="202124"/>
          <w:sz w:val="22"/>
          <w:szCs w:val="22"/>
        </w:rPr>
        <w:t xml:space="preserve">reasons to </w:t>
      </w:r>
      <w:r w:rsidR="00C857A5" w:rsidRPr="00EF7585">
        <w:rPr>
          <w:rFonts w:ascii="Arial" w:hAnsi="Arial" w:cs="Arial"/>
          <w:color w:val="202124"/>
          <w:sz w:val="22"/>
          <w:szCs w:val="22"/>
        </w:rPr>
        <w:t>stop</w:t>
      </w:r>
      <w:r w:rsidR="009B5D99">
        <w:rPr>
          <w:rFonts w:ascii="Arial" w:hAnsi="Arial" w:cs="Arial"/>
          <w:color w:val="202124"/>
          <w:sz w:val="22"/>
          <w:szCs w:val="22"/>
        </w:rPr>
        <w:t xml:space="preserve"> smoking</w:t>
      </w:r>
      <w:r w:rsidR="004E1512" w:rsidRPr="00EF7585">
        <w:rPr>
          <w:rFonts w:ascii="Arial" w:hAnsi="Arial" w:cs="Arial"/>
          <w:color w:val="202124"/>
          <w:sz w:val="22"/>
          <w:szCs w:val="22"/>
        </w:rPr>
        <w:t>.</w:t>
      </w:r>
      <w:r w:rsidR="00C857A5" w:rsidRPr="00EF7585">
        <w:rPr>
          <w:rFonts w:ascii="Arial" w:hAnsi="Arial" w:cs="Arial"/>
          <w:color w:val="202124"/>
          <w:sz w:val="22"/>
          <w:szCs w:val="22"/>
        </w:rPr>
        <w:t xml:space="preserve"> </w:t>
      </w:r>
      <w:r w:rsidR="002F2EB6" w:rsidRPr="00EF7585">
        <w:rPr>
          <w:rFonts w:ascii="Arial" w:hAnsi="Arial" w:cs="Arial"/>
          <w:color w:val="202124"/>
          <w:sz w:val="22"/>
          <w:szCs w:val="22"/>
        </w:rPr>
        <w:t>B</w:t>
      </w:r>
      <w:r w:rsidR="005A6538" w:rsidRPr="00EF7585">
        <w:rPr>
          <w:rFonts w:ascii="Arial" w:hAnsi="Arial" w:cs="Arial"/>
          <w:color w:val="202124"/>
          <w:sz w:val="22"/>
          <w:szCs w:val="22"/>
        </w:rPr>
        <w:t xml:space="preserve">ob can think of potential </w:t>
      </w:r>
      <w:r w:rsidR="00FB7CE4" w:rsidRPr="00EF7585">
        <w:rPr>
          <w:rFonts w:ascii="Arial" w:hAnsi="Arial" w:cs="Arial"/>
          <w:color w:val="202124"/>
          <w:sz w:val="22"/>
          <w:szCs w:val="22"/>
        </w:rPr>
        <w:t>financial</w:t>
      </w:r>
      <w:r w:rsidR="0027618C" w:rsidRPr="00EF7585">
        <w:rPr>
          <w:rFonts w:ascii="Arial" w:hAnsi="Arial" w:cs="Arial"/>
          <w:color w:val="202124"/>
          <w:sz w:val="22"/>
          <w:szCs w:val="22"/>
        </w:rPr>
        <w:t xml:space="preserve"> and health </w:t>
      </w:r>
      <w:r w:rsidR="00FB7CE4" w:rsidRPr="00EF7585">
        <w:rPr>
          <w:rFonts w:ascii="Arial" w:hAnsi="Arial" w:cs="Arial"/>
          <w:color w:val="202124"/>
          <w:sz w:val="22"/>
          <w:szCs w:val="22"/>
        </w:rPr>
        <w:t>benefit</w:t>
      </w:r>
      <w:r w:rsidR="0027618C" w:rsidRPr="00EF7585">
        <w:rPr>
          <w:rFonts w:ascii="Arial" w:hAnsi="Arial" w:cs="Arial"/>
          <w:color w:val="202124"/>
          <w:sz w:val="22"/>
          <w:szCs w:val="22"/>
        </w:rPr>
        <w:t>s</w:t>
      </w:r>
      <w:r w:rsidR="00FB7CE4" w:rsidRPr="00EF7585">
        <w:rPr>
          <w:rFonts w:ascii="Arial" w:hAnsi="Arial" w:cs="Arial"/>
          <w:color w:val="202124"/>
          <w:sz w:val="22"/>
          <w:szCs w:val="22"/>
        </w:rPr>
        <w:t xml:space="preserve"> </w:t>
      </w:r>
      <w:r w:rsidR="00015DCC" w:rsidRPr="00EF7585">
        <w:rPr>
          <w:rFonts w:ascii="Arial" w:hAnsi="Arial" w:cs="Arial"/>
          <w:color w:val="202124"/>
          <w:sz w:val="22"/>
          <w:szCs w:val="22"/>
        </w:rPr>
        <w:t xml:space="preserve">he will </w:t>
      </w:r>
      <w:r w:rsidR="0047791A" w:rsidRPr="00EF7585">
        <w:rPr>
          <w:rFonts w:ascii="Arial" w:hAnsi="Arial" w:cs="Arial"/>
          <w:color w:val="202124"/>
          <w:sz w:val="22"/>
          <w:szCs w:val="22"/>
        </w:rPr>
        <w:t>have</w:t>
      </w:r>
      <w:r w:rsidR="00865CD0" w:rsidRPr="00EF7585">
        <w:rPr>
          <w:rFonts w:ascii="Arial" w:hAnsi="Arial" w:cs="Arial"/>
          <w:color w:val="202124"/>
          <w:sz w:val="22"/>
          <w:szCs w:val="22"/>
        </w:rPr>
        <w:t>.</w:t>
      </w:r>
      <w:r w:rsidR="00770B04" w:rsidRPr="00EF7585">
        <w:rPr>
          <w:rFonts w:ascii="Arial" w:hAnsi="Arial" w:cs="Arial"/>
          <w:color w:val="202124"/>
          <w:sz w:val="22"/>
          <w:szCs w:val="22"/>
        </w:rPr>
        <w:t xml:space="preserve"> </w:t>
      </w:r>
      <w:r w:rsidR="0042352F" w:rsidRPr="00EF7585">
        <w:rPr>
          <w:rFonts w:ascii="Arial" w:hAnsi="Arial" w:cs="Arial"/>
          <w:color w:val="202124"/>
          <w:sz w:val="22"/>
          <w:szCs w:val="22"/>
        </w:rPr>
        <w:t xml:space="preserve">He will need to </w:t>
      </w:r>
      <w:r w:rsidR="00B10CE6" w:rsidRPr="00EF7585">
        <w:rPr>
          <w:rFonts w:ascii="Arial" w:hAnsi="Arial" w:cs="Arial"/>
          <w:color w:val="202124"/>
          <w:sz w:val="22"/>
          <w:szCs w:val="22"/>
        </w:rPr>
        <w:t xml:space="preserve">make a list of things that </w:t>
      </w:r>
      <w:r w:rsidR="00042068" w:rsidRPr="00EF7585">
        <w:rPr>
          <w:rFonts w:ascii="Arial" w:hAnsi="Arial" w:cs="Arial"/>
          <w:color w:val="202124"/>
          <w:sz w:val="22"/>
          <w:szCs w:val="22"/>
        </w:rPr>
        <w:t xml:space="preserve">make him to </w:t>
      </w:r>
      <w:r w:rsidR="00B7551C" w:rsidRPr="00EF7585">
        <w:rPr>
          <w:rFonts w:ascii="Arial" w:hAnsi="Arial" w:cs="Arial"/>
          <w:color w:val="202124"/>
          <w:sz w:val="22"/>
          <w:szCs w:val="22"/>
        </w:rPr>
        <w:t>smoke and how to avoid them.</w:t>
      </w:r>
      <w:r w:rsidR="00D1018C" w:rsidRPr="00EF7585">
        <w:rPr>
          <w:rFonts w:ascii="Arial" w:hAnsi="Arial" w:cs="Arial"/>
          <w:color w:val="202124"/>
          <w:sz w:val="22"/>
          <w:szCs w:val="22"/>
        </w:rPr>
        <w:t xml:space="preserve"> </w:t>
      </w:r>
      <w:r w:rsidR="00310EBD" w:rsidRPr="00EF7585">
        <w:rPr>
          <w:rFonts w:ascii="Arial" w:hAnsi="Arial" w:cs="Arial"/>
          <w:color w:val="202124"/>
          <w:sz w:val="22"/>
          <w:szCs w:val="22"/>
        </w:rPr>
        <w:t xml:space="preserve">By using the available counselling </w:t>
      </w:r>
      <w:r w:rsidR="00686546" w:rsidRPr="00EF7585">
        <w:rPr>
          <w:rFonts w:ascii="Arial" w:hAnsi="Arial" w:cs="Arial"/>
          <w:color w:val="202124"/>
          <w:sz w:val="22"/>
          <w:szCs w:val="22"/>
        </w:rPr>
        <w:t>support, it</w:t>
      </w:r>
      <w:r w:rsidR="00753B25" w:rsidRPr="00753B25">
        <w:rPr>
          <w:rFonts w:ascii="Arial" w:hAnsi="Arial" w:cs="Arial"/>
          <w:color w:val="202124"/>
          <w:sz w:val="22"/>
          <w:szCs w:val="22"/>
        </w:rPr>
        <w:t xml:space="preserve"> </w:t>
      </w:r>
      <w:r w:rsidR="00753B25" w:rsidRPr="00EF7585">
        <w:rPr>
          <w:rFonts w:ascii="Arial" w:hAnsi="Arial" w:cs="Arial"/>
          <w:color w:val="202124"/>
          <w:sz w:val="22"/>
          <w:szCs w:val="22"/>
        </w:rPr>
        <w:t>also</w:t>
      </w:r>
      <w:r w:rsidR="001323B9" w:rsidRPr="00EF7585">
        <w:rPr>
          <w:rFonts w:ascii="Arial" w:hAnsi="Arial" w:cs="Arial"/>
          <w:color w:val="202124"/>
          <w:sz w:val="22"/>
          <w:szCs w:val="22"/>
        </w:rPr>
        <w:t xml:space="preserve"> can </w:t>
      </w:r>
      <w:r w:rsidR="00753B25" w:rsidRPr="00EF7585">
        <w:rPr>
          <w:rFonts w:ascii="Arial" w:hAnsi="Arial" w:cs="Arial"/>
          <w:color w:val="202124"/>
          <w:sz w:val="22"/>
          <w:szCs w:val="22"/>
        </w:rPr>
        <w:t>be</w:t>
      </w:r>
      <w:r w:rsidR="00423904" w:rsidRPr="00EF7585">
        <w:rPr>
          <w:rFonts w:ascii="Arial" w:hAnsi="Arial" w:cs="Arial"/>
          <w:color w:val="202124"/>
          <w:sz w:val="22"/>
          <w:szCs w:val="22"/>
        </w:rPr>
        <w:t xml:space="preserve"> helpful for him as </w:t>
      </w:r>
      <w:r w:rsidR="00407AF5" w:rsidRPr="00EF7585">
        <w:rPr>
          <w:rFonts w:ascii="Arial" w:hAnsi="Arial" w:cs="Arial"/>
          <w:color w:val="202124"/>
          <w:sz w:val="22"/>
          <w:szCs w:val="22"/>
        </w:rPr>
        <w:t>mental support</w:t>
      </w:r>
      <w:r w:rsidR="000F1292">
        <w:rPr>
          <w:rFonts w:ascii="Arial" w:hAnsi="Arial" w:cs="Arial"/>
          <w:color w:val="202124"/>
          <w:sz w:val="22"/>
          <w:szCs w:val="22"/>
        </w:rPr>
        <w:t xml:space="preserve"> (</w:t>
      </w:r>
      <w:proofErr w:type="spellStart"/>
      <w:r w:rsidR="000F1292">
        <w:t>Nhsinform.</w:t>
      </w:r>
      <w:r w:rsidR="003D644E">
        <w:t>S</w:t>
      </w:r>
      <w:r w:rsidR="000F1292">
        <w:t>cot</w:t>
      </w:r>
      <w:proofErr w:type="spellEnd"/>
      <w:r w:rsidR="000F1292">
        <w:t xml:space="preserve"> ,2022).</w:t>
      </w:r>
    </w:p>
    <w:p w14:paraId="0C34CCEE" w14:textId="77777777" w:rsidR="00D22874" w:rsidRPr="00EF7585" w:rsidRDefault="00D22874" w:rsidP="00EF7585">
      <w:pPr>
        <w:spacing w:line="360" w:lineRule="auto"/>
        <w:jc w:val="both"/>
        <w:rPr>
          <w:rFonts w:ascii="Arial" w:hAnsi="Arial" w:cs="Arial"/>
          <w:color w:val="202124"/>
          <w:sz w:val="22"/>
          <w:szCs w:val="22"/>
          <w:lang w:val="bg-BG"/>
        </w:rPr>
      </w:pPr>
    </w:p>
    <w:p w14:paraId="0B38F50F" w14:textId="21645BAC" w:rsidR="00CE58E1" w:rsidRDefault="00467724" w:rsidP="00EF7585">
      <w:pPr>
        <w:spacing w:line="360" w:lineRule="auto"/>
        <w:jc w:val="both"/>
        <w:rPr>
          <w:rFonts w:ascii="Arial" w:hAnsi="Arial" w:cs="Arial"/>
          <w:color w:val="202124"/>
          <w:sz w:val="22"/>
          <w:szCs w:val="22"/>
        </w:rPr>
      </w:pPr>
      <w:r w:rsidRPr="00EF7585">
        <w:rPr>
          <w:rFonts w:ascii="Arial" w:hAnsi="Arial" w:cs="Arial"/>
          <w:color w:val="202124"/>
          <w:sz w:val="22"/>
          <w:szCs w:val="22"/>
        </w:rPr>
        <w:t xml:space="preserve">Drinking </w:t>
      </w:r>
    </w:p>
    <w:p w14:paraId="221DA3F0" w14:textId="77777777" w:rsidR="00FA51A5" w:rsidRPr="00EF7585" w:rsidRDefault="00FA51A5" w:rsidP="00EF7585">
      <w:pPr>
        <w:spacing w:line="360" w:lineRule="auto"/>
        <w:jc w:val="both"/>
        <w:rPr>
          <w:rFonts w:ascii="Arial" w:hAnsi="Arial" w:cs="Arial"/>
          <w:color w:val="202124"/>
          <w:sz w:val="22"/>
          <w:szCs w:val="22"/>
        </w:rPr>
      </w:pPr>
    </w:p>
    <w:p w14:paraId="519C626C" w14:textId="4F1A27A5" w:rsidR="00E57787" w:rsidRPr="00EF7585" w:rsidRDefault="00005D14" w:rsidP="00EF7585">
      <w:pPr>
        <w:spacing w:line="360" w:lineRule="auto"/>
        <w:jc w:val="both"/>
        <w:rPr>
          <w:rFonts w:ascii="Arial" w:hAnsi="Arial" w:cs="Arial"/>
          <w:sz w:val="22"/>
          <w:szCs w:val="22"/>
        </w:rPr>
      </w:pPr>
      <w:r w:rsidRPr="00EF7585">
        <w:rPr>
          <w:rFonts w:ascii="Arial" w:hAnsi="Arial" w:cs="Arial"/>
          <w:sz w:val="22"/>
          <w:szCs w:val="22"/>
        </w:rPr>
        <w:t>Drinking is another of Bob’s problems. Although he underestimated how much alcohol he consumed, he exceeded the maximum recommended level of pure alcohol, which is 14 units for 7 days or no more than 350ml weekly</w:t>
      </w:r>
      <w:r w:rsidR="00BD2A9F">
        <w:rPr>
          <w:rFonts w:ascii="Arial" w:hAnsi="Arial" w:cs="Arial"/>
          <w:sz w:val="22"/>
          <w:szCs w:val="22"/>
        </w:rPr>
        <w:t xml:space="preserve"> (</w:t>
      </w:r>
      <w:r w:rsidR="00BD2A9F">
        <w:t>Health</w:t>
      </w:r>
      <w:r w:rsidR="00C363CC">
        <w:t xml:space="preserve">, </w:t>
      </w:r>
      <w:r w:rsidR="00BD2A9F">
        <w:t xml:space="preserve">2016). </w:t>
      </w:r>
      <w:r w:rsidRPr="00EF7585">
        <w:rPr>
          <w:rFonts w:ascii="Arial" w:hAnsi="Arial" w:cs="Arial"/>
          <w:sz w:val="22"/>
          <w:szCs w:val="22"/>
        </w:rPr>
        <w:t xml:space="preserve">There are many potential risks that could happen to him </w:t>
      </w:r>
      <w:r w:rsidR="008C46E3">
        <w:rPr>
          <w:rFonts w:ascii="Roboto" w:hAnsi="Roboto"/>
          <w:color w:val="2C3E50"/>
          <w:sz w:val="23"/>
          <w:szCs w:val="23"/>
          <w:shd w:val="clear" w:color="auto" w:fill="FFFFFF"/>
        </w:rPr>
        <w:t>(NHS, 2018)</w:t>
      </w:r>
      <w:r w:rsidR="008C46E3">
        <w:rPr>
          <w:rFonts w:ascii="Arial" w:hAnsi="Arial" w:cs="Arial"/>
          <w:sz w:val="22"/>
          <w:szCs w:val="22"/>
        </w:rPr>
        <w:t>. As</w:t>
      </w:r>
      <w:r w:rsidRPr="00EF7585">
        <w:rPr>
          <w:rFonts w:ascii="Arial" w:hAnsi="Arial" w:cs="Arial"/>
          <w:sz w:val="22"/>
          <w:szCs w:val="22"/>
        </w:rPr>
        <w:t xml:space="preserve"> Bob consumes more than 12 units of alcohol, there is a danger of alcohol poisoning, especially if he consumes a lot of units quickly</w:t>
      </w:r>
      <w:r w:rsidR="005E24FC">
        <w:rPr>
          <w:rFonts w:ascii="Arial" w:hAnsi="Arial" w:cs="Arial"/>
          <w:sz w:val="22"/>
          <w:szCs w:val="22"/>
        </w:rPr>
        <w:t xml:space="preserve"> </w:t>
      </w:r>
      <w:r w:rsidR="008C46E3">
        <w:rPr>
          <w:rFonts w:ascii="Arial" w:hAnsi="Arial" w:cs="Arial"/>
          <w:sz w:val="22"/>
          <w:szCs w:val="22"/>
        </w:rPr>
        <w:t>(NHS,2019).</w:t>
      </w:r>
      <w:r w:rsidR="005E24FC">
        <w:rPr>
          <w:rFonts w:ascii="Arial" w:hAnsi="Arial" w:cs="Arial"/>
          <w:sz w:val="22"/>
          <w:szCs w:val="22"/>
        </w:rPr>
        <w:t xml:space="preserve"> Drinking a</w:t>
      </w:r>
      <w:r w:rsidR="00F90139" w:rsidRPr="00EF7585">
        <w:rPr>
          <w:rFonts w:ascii="Arial" w:hAnsi="Arial" w:cs="Arial"/>
          <w:sz w:val="22"/>
          <w:szCs w:val="22"/>
        </w:rPr>
        <w:t xml:space="preserve">lcohol </w:t>
      </w:r>
      <w:r w:rsidR="005E24FC">
        <w:rPr>
          <w:rFonts w:ascii="Arial" w:hAnsi="Arial" w:cs="Arial"/>
          <w:sz w:val="22"/>
          <w:szCs w:val="22"/>
        </w:rPr>
        <w:t xml:space="preserve">can badly </w:t>
      </w:r>
      <w:r w:rsidR="007740D4">
        <w:rPr>
          <w:rFonts w:ascii="Arial" w:hAnsi="Arial" w:cs="Arial"/>
          <w:sz w:val="22"/>
          <w:szCs w:val="22"/>
        </w:rPr>
        <w:t>affect</w:t>
      </w:r>
      <w:r w:rsidR="005E24FC">
        <w:rPr>
          <w:rFonts w:ascii="Arial" w:hAnsi="Arial" w:cs="Arial"/>
          <w:sz w:val="22"/>
          <w:szCs w:val="22"/>
        </w:rPr>
        <w:t xml:space="preserve"> the </w:t>
      </w:r>
      <w:r w:rsidR="005E24FC" w:rsidRPr="00EF7585">
        <w:rPr>
          <w:rFonts w:ascii="Arial" w:hAnsi="Arial" w:cs="Arial"/>
          <w:sz w:val="22"/>
          <w:szCs w:val="22"/>
        </w:rPr>
        <w:t>liver</w:t>
      </w:r>
      <w:r w:rsidR="005E24FC">
        <w:rPr>
          <w:rFonts w:ascii="Arial" w:hAnsi="Arial" w:cs="Arial"/>
          <w:sz w:val="22"/>
          <w:szCs w:val="22"/>
        </w:rPr>
        <w:t xml:space="preserve">, liver disease is a comment illness of regular </w:t>
      </w:r>
      <w:r w:rsidR="00624A96">
        <w:rPr>
          <w:rFonts w:ascii="Arial" w:hAnsi="Arial" w:cs="Arial"/>
          <w:sz w:val="22"/>
          <w:szCs w:val="22"/>
        </w:rPr>
        <w:t>alcohol consumers</w:t>
      </w:r>
      <w:r w:rsidR="005E24FC">
        <w:rPr>
          <w:rFonts w:ascii="Arial" w:hAnsi="Arial" w:cs="Arial"/>
          <w:sz w:val="22"/>
          <w:szCs w:val="22"/>
        </w:rPr>
        <w:t xml:space="preserve"> </w:t>
      </w:r>
      <w:r w:rsidR="005E24FC" w:rsidRPr="005E24FC">
        <w:rPr>
          <w:rFonts w:ascii="Arial" w:hAnsi="Arial" w:cs="Arial"/>
          <w:sz w:val="22"/>
          <w:szCs w:val="22"/>
        </w:rPr>
        <w:t>(NHS, 2019)</w:t>
      </w:r>
      <w:r w:rsidR="00F90139" w:rsidRPr="00EF7585">
        <w:rPr>
          <w:rFonts w:ascii="Arial" w:hAnsi="Arial" w:cs="Arial"/>
          <w:sz w:val="22"/>
          <w:szCs w:val="22"/>
        </w:rPr>
        <w:t>. Injuries, accidents, blood pressure, and blood cholesterol levels</w:t>
      </w:r>
      <w:r w:rsidR="00624A96">
        <w:rPr>
          <w:rFonts w:ascii="Arial" w:hAnsi="Arial" w:cs="Arial"/>
          <w:sz w:val="22"/>
          <w:szCs w:val="22"/>
        </w:rPr>
        <w:t xml:space="preserve"> </w:t>
      </w:r>
      <w:r w:rsidR="00F90139" w:rsidRPr="00EF7585">
        <w:rPr>
          <w:rFonts w:ascii="Arial" w:hAnsi="Arial" w:cs="Arial"/>
          <w:sz w:val="22"/>
          <w:szCs w:val="22"/>
        </w:rPr>
        <w:t>both of which are significant risk factors for heart attacks and strokes</w:t>
      </w:r>
      <w:r w:rsidR="00624A96">
        <w:rPr>
          <w:rFonts w:ascii="Arial" w:hAnsi="Arial" w:cs="Arial"/>
          <w:sz w:val="22"/>
          <w:szCs w:val="22"/>
        </w:rPr>
        <w:t xml:space="preserve"> </w:t>
      </w:r>
      <w:r w:rsidR="00F90139" w:rsidRPr="00EF7585">
        <w:rPr>
          <w:rFonts w:ascii="Arial" w:hAnsi="Arial" w:cs="Arial"/>
          <w:sz w:val="22"/>
          <w:szCs w:val="22"/>
        </w:rPr>
        <w:t xml:space="preserve">are the additional concerns. </w:t>
      </w:r>
      <w:r w:rsidRPr="00EF7585">
        <w:rPr>
          <w:rFonts w:ascii="Arial" w:hAnsi="Arial" w:cs="Arial"/>
          <w:sz w:val="22"/>
          <w:szCs w:val="22"/>
        </w:rPr>
        <w:t>(</w:t>
      </w:r>
      <w:r w:rsidR="00624A96">
        <w:rPr>
          <w:rFonts w:ascii="Arial" w:hAnsi="Arial" w:cs="Arial"/>
          <w:sz w:val="22"/>
          <w:szCs w:val="22"/>
        </w:rPr>
        <w:t>NHS, 2019</w:t>
      </w:r>
      <w:r w:rsidRPr="00EF7585">
        <w:rPr>
          <w:rFonts w:ascii="Arial" w:hAnsi="Arial" w:cs="Arial"/>
          <w:sz w:val="22"/>
          <w:szCs w:val="22"/>
        </w:rPr>
        <w:t>)</w:t>
      </w:r>
      <w:r w:rsidR="008C46E3">
        <w:rPr>
          <w:rFonts w:ascii="Arial" w:hAnsi="Arial" w:cs="Arial"/>
          <w:sz w:val="22"/>
          <w:szCs w:val="22"/>
        </w:rPr>
        <w:t>.</w:t>
      </w:r>
    </w:p>
    <w:p w14:paraId="5B24458F" w14:textId="77777777" w:rsidR="006D4E89" w:rsidRPr="00EF7585" w:rsidRDefault="006D4E89" w:rsidP="00EF7585">
      <w:pPr>
        <w:spacing w:line="360" w:lineRule="auto"/>
        <w:jc w:val="both"/>
        <w:rPr>
          <w:rFonts w:ascii="Arial" w:hAnsi="Arial" w:cs="Arial"/>
          <w:sz w:val="22"/>
          <w:szCs w:val="22"/>
        </w:rPr>
      </w:pPr>
    </w:p>
    <w:p w14:paraId="51746B79" w14:textId="198D67ED" w:rsidR="00584D7C" w:rsidRPr="00EF7585" w:rsidRDefault="00467724" w:rsidP="00EF7585">
      <w:pPr>
        <w:spacing w:line="360" w:lineRule="auto"/>
        <w:jc w:val="both"/>
        <w:rPr>
          <w:rFonts w:ascii="Arial" w:hAnsi="Arial" w:cs="Arial"/>
          <w:sz w:val="22"/>
          <w:szCs w:val="22"/>
        </w:rPr>
      </w:pPr>
      <w:r w:rsidRPr="00EF7585">
        <w:rPr>
          <w:rFonts w:ascii="Arial" w:hAnsi="Arial" w:cs="Arial"/>
          <w:sz w:val="22"/>
          <w:szCs w:val="22"/>
        </w:rPr>
        <w:t xml:space="preserve">Guidance </w:t>
      </w:r>
    </w:p>
    <w:p w14:paraId="0BFDD2CE" w14:textId="77777777" w:rsidR="00867A06" w:rsidRPr="00EF7585" w:rsidRDefault="00867A06" w:rsidP="00EF7585">
      <w:pPr>
        <w:spacing w:line="360" w:lineRule="auto"/>
        <w:jc w:val="both"/>
        <w:rPr>
          <w:rFonts w:ascii="Arial" w:hAnsi="Arial" w:cs="Arial"/>
          <w:sz w:val="22"/>
          <w:szCs w:val="22"/>
        </w:rPr>
      </w:pPr>
    </w:p>
    <w:p w14:paraId="238CF065" w14:textId="7DF0901A" w:rsidR="00867A06" w:rsidRPr="00EF7585" w:rsidRDefault="00867A06" w:rsidP="00EF7585">
      <w:pPr>
        <w:spacing w:line="360" w:lineRule="auto"/>
        <w:jc w:val="both"/>
        <w:rPr>
          <w:rFonts w:ascii="Arial" w:hAnsi="Arial" w:cs="Arial"/>
          <w:sz w:val="22"/>
          <w:szCs w:val="22"/>
        </w:rPr>
      </w:pPr>
      <w:r w:rsidRPr="00EF7585">
        <w:rPr>
          <w:rFonts w:ascii="Arial" w:hAnsi="Arial" w:cs="Arial"/>
          <w:sz w:val="22"/>
          <w:szCs w:val="22"/>
        </w:rPr>
        <w:t xml:space="preserve">The current government guidance is: It is best to limit your weekly alcohol consumption to no </w:t>
      </w:r>
      <w:r w:rsidR="009921E0" w:rsidRPr="00EF7585">
        <w:rPr>
          <w:rFonts w:ascii="Arial" w:hAnsi="Arial" w:cs="Arial"/>
          <w:sz w:val="22"/>
          <w:szCs w:val="22"/>
        </w:rPr>
        <w:t>exceed</w:t>
      </w:r>
      <w:r w:rsidRPr="00EF7585">
        <w:rPr>
          <w:rFonts w:ascii="Arial" w:hAnsi="Arial" w:cs="Arial"/>
          <w:sz w:val="22"/>
          <w:szCs w:val="22"/>
        </w:rPr>
        <w:t xml:space="preserve"> 14 units </w:t>
      </w:r>
      <w:r w:rsidR="00F71D98" w:rsidRPr="00EF7585">
        <w:rPr>
          <w:rFonts w:ascii="Arial" w:hAnsi="Arial" w:cs="Arial"/>
          <w:sz w:val="22"/>
          <w:szCs w:val="22"/>
        </w:rPr>
        <w:t xml:space="preserve">as it can </w:t>
      </w:r>
      <w:r w:rsidRPr="00EF7585">
        <w:rPr>
          <w:rFonts w:ascii="Arial" w:hAnsi="Arial" w:cs="Arial"/>
          <w:sz w:val="22"/>
          <w:szCs w:val="22"/>
        </w:rPr>
        <w:t>reduce the health risks associated with alcohol consumption</w:t>
      </w:r>
      <w:r w:rsidR="00B52799">
        <w:rPr>
          <w:rFonts w:ascii="Arial" w:hAnsi="Arial" w:cs="Arial"/>
          <w:sz w:val="22"/>
          <w:szCs w:val="22"/>
        </w:rPr>
        <w:t xml:space="preserve"> (</w:t>
      </w:r>
      <w:proofErr w:type="gramStart"/>
      <w:r w:rsidR="00B52799">
        <w:t xml:space="preserve">Health, </w:t>
      </w:r>
      <w:r w:rsidR="00356C17">
        <w:t xml:space="preserve"> </w:t>
      </w:r>
      <w:r w:rsidR="00B52799">
        <w:t>2016</w:t>
      </w:r>
      <w:proofErr w:type="gramEnd"/>
      <w:r w:rsidR="00B52799">
        <w:t>).</w:t>
      </w:r>
    </w:p>
    <w:p w14:paraId="70EF1813" w14:textId="52C3780A" w:rsidR="00867A06" w:rsidRPr="00EF7585" w:rsidRDefault="00867A06" w:rsidP="00EF7585">
      <w:pPr>
        <w:spacing w:line="360" w:lineRule="auto"/>
        <w:jc w:val="both"/>
        <w:rPr>
          <w:rFonts w:ascii="Arial" w:hAnsi="Arial" w:cs="Arial"/>
          <w:sz w:val="22"/>
          <w:szCs w:val="22"/>
        </w:rPr>
      </w:pPr>
      <w:r w:rsidRPr="00EF7585">
        <w:rPr>
          <w:rFonts w:ascii="Arial" w:hAnsi="Arial" w:cs="Arial"/>
          <w:sz w:val="22"/>
          <w:szCs w:val="22"/>
        </w:rPr>
        <w:t>Even if you do use up to 14 units every week, it is advisable to spread it out over three days or longer</w:t>
      </w:r>
      <w:r w:rsidR="00624A96">
        <w:rPr>
          <w:rFonts w:ascii="Arial" w:hAnsi="Arial" w:cs="Arial"/>
          <w:sz w:val="22"/>
          <w:szCs w:val="22"/>
        </w:rPr>
        <w:t xml:space="preserve">. </w:t>
      </w:r>
      <w:r w:rsidRPr="00EF7585">
        <w:rPr>
          <w:rFonts w:ascii="Arial" w:hAnsi="Arial" w:cs="Arial"/>
          <w:sz w:val="22"/>
          <w:szCs w:val="22"/>
        </w:rPr>
        <w:t>Abstaining from alcohol while pregnant or planning to become pregnant is the healthiest course of action, but it is not a complete prohibition</w:t>
      </w:r>
      <w:r w:rsidR="00624A96">
        <w:rPr>
          <w:rFonts w:ascii="Arial" w:hAnsi="Arial" w:cs="Arial"/>
          <w:sz w:val="22"/>
          <w:szCs w:val="22"/>
        </w:rPr>
        <w:t xml:space="preserve"> </w:t>
      </w:r>
      <w:r w:rsidR="00624A96" w:rsidRPr="00624A96">
        <w:rPr>
          <w:rFonts w:ascii="Arial" w:hAnsi="Arial" w:cs="Arial"/>
          <w:sz w:val="22"/>
          <w:szCs w:val="22"/>
        </w:rPr>
        <w:t>(Health, 2016).</w:t>
      </w:r>
    </w:p>
    <w:p w14:paraId="1F7B7263" w14:textId="77777777" w:rsidR="00867A06" w:rsidRPr="00EF7585" w:rsidRDefault="00867A06" w:rsidP="00EF7585">
      <w:pPr>
        <w:spacing w:line="360" w:lineRule="auto"/>
        <w:jc w:val="both"/>
        <w:rPr>
          <w:rFonts w:ascii="Arial" w:hAnsi="Arial" w:cs="Arial"/>
          <w:sz w:val="22"/>
          <w:szCs w:val="22"/>
        </w:rPr>
      </w:pPr>
    </w:p>
    <w:p w14:paraId="5DDFFF94" w14:textId="77777777" w:rsidR="00867A06" w:rsidRPr="00EF7585" w:rsidRDefault="00867A06" w:rsidP="00EF7585">
      <w:pPr>
        <w:spacing w:line="360" w:lineRule="auto"/>
        <w:jc w:val="both"/>
        <w:rPr>
          <w:rFonts w:ascii="Arial" w:hAnsi="Arial" w:cs="Arial"/>
          <w:sz w:val="22"/>
          <w:szCs w:val="22"/>
        </w:rPr>
      </w:pPr>
      <w:r w:rsidRPr="00EF7585">
        <w:rPr>
          <w:rFonts w:ascii="Arial" w:hAnsi="Arial" w:cs="Arial"/>
          <w:sz w:val="22"/>
          <w:szCs w:val="22"/>
        </w:rPr>
        <w:t xml:space="preserve">Recommendation </w:t>
      </w:r>
    </w:p>
    <w:p w14:paraId="755CB2C5" w14:textId="77777777" w:rsidR="00867A06" w:rsidRPr="00EF7585" w:rsidRDefault="00867A06" w:rsidP="00EF7585">
      <w:pPr>
        <w:spacing w:line="360" w:lineRule="auto"/>
        <w:jc w:val="both"/>
        <w:rPr>
          <w:rFonts w:ascii="Arial" w:hAnsi="Arial" w:cs="Arial"/>
          <w:sz w:val="22"/>
          <w:szCs w:val="22"/>
        </w:rPr>
      </w:pPr>
    </w:p>
    <w:p w14:paraId="61F408BB" w14:textId="7C16398D" w:rsidR="00D20DA7" w:rsidRDefault="000702A9" w:rsidP="00EF7585">
      <w:pPr>
        <w:spacing w:line="360" w:lineRule="auto"/>
        <w:jc w:val="both"/>
        <w:rPr>
          <w:rFonts w:ascii="Arial" w:hAnsi="Arial" w:cs="Arial"/>
          <w:sz w:val="22"/>
          <w:szCs w:val="22"/>
        </w:rPr>
      </w:pPr>
      <w:r w:rsidRPr="00EF7585">
        <w:rPr>
          <w:rFonts w:ascii="Arial" w:hAnsi="Arial" w:cs="Arial"/>
          <w:sz w:val="22"/>
          <w:szCs w:val="22"/>
        </w:rPr>
        <w:t xml:space="preserve">To lessen the health risks connected with alcohol drinking, Bob could be advised to </w:t>
      </w:r>
      <w:r w:rsidR="00F0779C" w:rsidRPr="00EF7585">
        <w:rPr>
          <w:rFonts w:ascii="Arial" w:hAnsi="Arial" w:cs="Arial"/>
          <w:sz w:val="22"/>
          <w:szCs w:val="22"/>
        </w:rPr>
        <w:t xml:space="preserve">stop drink any alcohol. </w:t>
      </w:r>
      <w:r w:rsidRPr="00EF7585">
        <w:rPr>
          <w:rFonts w:ascii="Arial" w:hAnsi="Arial" w:cs="Arial"/>
          <w:sz w:val="22"/>
          <w:szCs w:val="22"/>
        </w:rPr>
        <w:t>Replacing whisky with low-alcohol or non-alcohol drinks. There is also a peer support group, counsellor,</w:t>
      </w:r>
      <w:r w:rsidR="00FB200D" w:rsidRPr="00EF7585">
        <w:rPr>
          <w:rFonts w:ascii="Arial" w:hAnsi="Arial" w:cs="Arial"/>
          <w:sz w:val="22"/>
          <w:szCs w:val="22"/>
        </w:rPr>
        <w:t xml:space="preserve"> with option to discuss his feeling </w:t>
      </w:r>
      <w:r w:rsidR="00BF5EE0" w:rsidRPr="00EF7585">
        <w:rPr>
          <w:rFonts w:ascii="Arial" w:hAnsi="Arial" w:cs="Arial"/>
          <w:sz w:val="22"/>
          <w:szCs w:val="22"/>
        </w:rPr>
        <w:t xml:space="preserve">and </w:t>
      </w:r>
      <w:r w:rsidR="00A0154C" w:rsidRPr="00EF7585">
        <w:rPr>
          <w:rFonts w:ascii="Arial" w:hAnsi="Arial" w:cs="Arial"/>
          <w:sz w:val="22"/>
          <w:szCs w:val="22"/>
        </w:rPr>
        <w:t>thoughts, it</w:t>
      </w:r>
      <w:r w:rsidR="00E446C3" w:rsidRPr="00EF7585">
        <w:rPr>
          <w:rFonts w:ascii="Arial" w:hAnsi="Arial" w:cs="Arial"/>
          <w:sz w:val="22"/>
          <w:szCs w:val="22"/>
        </w:rPr>
        <w:t xml:space="preserve"> can help him to </w:t>
      </w:r>
      <w:r w:rsidR="00A0154C" w:rsidRPr="00EF7585">
        <w:rPr>
          <w:rFonts w:ascii="Arial" w:hAnsi="Arial" w:cs="Arial"/>
          <w:sz w:val="22"/>
          <w:szCs w:val="22"/>
        </w:rPr>
        <w:t>find</w:t>
      </w:r>
      <w:r w:rsidR="00E446C3" w:rsidRPr="00EF7585">
        <w:rPr>
          <w:rFonts w:ascii="Arial" w:hAnsi="Arial" w:cs="Arial"/>
          <w:sz w:val="22"/>
          <w:szCs w:val="22"/>
        </w:rPr>
        <w:t xml:space="preserve"> the </w:t>
      </w:r>
      <w:r w:rsidR="00A0154C" w:rsidRPr="00EF7585">
        <w:rPr>
          <w:rFonts w:ascii="Arial" w:hAnsi="Arial" w:cs="Arial"/>
          <w:sz w:val="22"/>
          <w:szCs w:val="22"/>
        </w:rPr>
        <w:t>reason</w:t>
      </w:r>
      <w:r w:rsidR="00FE4415" w:rsidRPr="00EF7585">
        <w:rPr>
          <w:rFonts w:ascii="Arial" w:hAnsi="Arial" w:cs="Arial"/>
          <w:sz w:val="22"/>
          <w:szCs w:val="22"/>
        </w:rPr>
        <w:t xml:space="preserve"> of why he is drinking.</w:t>
      </w:r>
      <w:r w:rsidR="00A0154C" w:rsidRPr="00EF7585">
        <w:rPr>
          <w:rFonts w:ascii="Arial" w:hAnsi="Arial" w:cs="Arial"/>
          <w:sz w:val="22"/>
          <w:szCs w:val="22"/>
        </w:rPr>
        <w:t xml:space="preserve"> Join in </w:t>
      </w:r>
      <w:r w:rsidRPr="00EF7585">
        <w:rPr>
          <w:rFonts w:ascii="Arial" w:hAnsi="Arial" w:cs="Arial"/>
          <w:sz w:val="22"/>
          <w:szCs w:val="22"/>
        </w:rPr>
        <w:t xml:space="preserve">sports </w:t>
      </w:r>
      <w:r w:rsidR="00A0154C" w:rsidRPr="00EF7585">
        <w:rPr>
          <w:rFonts w:ascii="Arial" w:hAnsi="Arial" w:cs="Arial"/>
          <w:sz w:val="22"/>
          <w:szCs w:val="22"/>
        </w:rPr>
        <w:t>activities and c</w:t>
      </w:r>
      <w:r w:rsidRPr="00EF7585">
        <w:rPr>
          <w:rFonts w:ascii="Arial" w:hAnsi="Arial" w:cs="Arial"/>
          <w:sz w:val="22"/>
          <w:szCs w:val="22"/>
        </w:rPr>
        <w:t>reating a hobby that can keep him busy</w:t>
      </w:r>
      <w:r w:rsidR="00624A96">
        <w:rPr>
          <w:rFonts w:ascii="Arial" w:hAnsi="Arial" w:cs="Arial"/>
          <w:sz w:val="22"/>
          <w:szCs w:val="22"/>
        </w:rPr>
        <w:t xml:space="preserve"> </w:t>
      </w:r>
      <w:r w:rsidR="00624A96" w:rsidRPr="00624A96">
        <w:rPr>
          <w:rFonts w:ascii="Arial" w:hAnsi="Arial" w:cs="Arial"/>
          <w:sz w:val="22"/>
          <w:szCs w:val="22"/>
        </w:rPr>
        <w:t>(NHS, 2022)</w:t>
      </w:r>
      <w:r w:rsidR="00624A96">
        <w:rPr>
          <w:rFonts w:ascii="Arial" w:hAnsi="Arial" w:cs="Arial"/>
          <w:sz w:val="22"/>
          <w:szCs w:val="22"/>
        </w:rPr>
        <w:t>.</w:t>
      </w:r>
    </w:p>
    <w:p w14:paraId="7BAAC63D" w14:textId="77777777" w:rsidR="00C93225" w:rsidRPr="00EF7585" w:rsidRDefault="00C93225" w:rsidP="00EF7585">
      <w:pPr>
        <w:spacing w:line="360" w:lineRule="auto"/>
        <w:jc w:val="both"/>
        <w:rPr>
          <w:rFonts w:ascii="Arial" w:hAnsi="Arial" w:cs="Arial"/>
          <w:sz w:val="22"/>
          <w:szCs w:val="22"/>
        </w:rPr>
      </w:pPr>
    </w:p>
    <w:p w14:paraId="2D5AA729" w14:textId="61840147" w:rsidR="00D20DA7" w:rsidRDefault="00D46DD2" w:rsidP="00EF7585">
      <w:pPr>
        <w:spacing w:line="360" w:lineRule="auto"/>
        <w:jc w:val="both"/>
        <w:rPr>
          <w:rFonts w:ascii="Arial" w:hAnsi="Arial" w:cs="Arial"/>
          <w:sz w:val="22"/>
          <w:szCs w:val="22"/>
        </w:rPr>
      </w:pPr>
      <w:r w:rsidRPr="00EF7585">
        <w:rPr>
          <w:rFonts w:ascii="Arial" w:hAnsi="Arial" w:cs="Arial"/>
          <w:sz w:val="22"/>
          <w:szCs w:val="22"/>
        </w:rPr>
        <w:t>Sleep</w:t>
      </w:r>
    </w:p>
    <w:p w14:paraId="2031E905" w14:textId="77777777" w:rsidR="00C93225" w:rsidRPr="00EF7585" w:rsidRDefault="00C93225" w:rsidP="00EF7585">
      <w:pPr>
        <w:spacing w:line="360" w:lineRule="auto"/>
        <w:jc w:val="both"/>
        <w:rPr>
          <w:rFonts w:ascii="Arial" w:hAnsi="Arial" w:cs="Arial"/>
          <w:sz w:val="22"/>
          <w:szCs w:val="22"/>
        </w:rPr>
      </w:pPr>
    </w:p>
    <w:p w14:paraId="0E7464CD" w14:textId="4E4E9BF6" w:rsidR="00C93225" w:rsidRPr="00EF7585" w:rsidRDefault="00C93225" w:rsidP="00C93225">
      <w:pPr>
        <w:spacing w:line="360" w:lineRule="auto"/>
        <w:jc w:val="both"/>
        <w:rPr>
          <w:rFonts w:ascii="Arial" w:hAnsi="Arial" w:cs="Arial"/>
          <w:sz w:val="22"/>
          <w:szCs w:val="22"/>
        </w:rPr>
      </w:pPr>
      <w:r>
        <w:rPr>
          <w:rFonts w:ascii="Arial" w:hAnsi="Arial" w:cs="Arial"/>
          <w:sz w:val="22"/>
          <w:szCs w:val="22"/>
        </w:rPr>
        <w:t>Age UK (2022) s</w:t>
      </w:r>
      <w:r w:rsidRPr="00EF7585">
        <w:rPr>
          <w:rFonts w:ascii="Arial" w:hAnsi="Arial" w:cs="Arial"/>
          <w:sz w:val="22"/>
          <w:szCs w:val="22"/>
        </w:rPr>
        <w:t xml:space="preserve">tated </w:t>
      </w:r>
      <w:r w:rsidR="00D90E3E" w:rsidRPr="00EF7585">
        <w:rPr>
          <w:rFonts w:ascii="Arial" w:hAnsi="Arial" w:cs="Arial"/>
          <w:sz w:val="22"/>
          <w:szCs w:val="22"/>
        </w:rPr>
        <w:t>to</w:t>
      </w:r>
      <w:r w:rsidRPr="00EF7585">
        <w:rPr>
          <w:rFonts w:ascii="Arial" w:hAnsi="Arial" w:cs="Arial"/>
          <w:sz w:val="22"/>
          <w:szCs w:val="22"/>
        </w:rPr>
        <w:t xml:space="preserve"> maintain good brain health, there is a recommendation of seven to eight hours of sleep each night.</w:t>
      </w:r>
      <w:r w:rsidRPr="00292EF8">
        <w:rPr>
          <w:rFonts w:ascii="Arial" w:hAnsi="Arial" w:cs="Arial"/>
          <w:sz w:val="22"/>
          <w:szCs w:val="22"/>
        </w:rPr>
        <w:t xml:space="preserve"> </w:t>
      </w:r>
      <w:r w:rsidRPr="00EF7585">
        <w:rPr>
          <w:rFonts w:ascii="Arial" w:hAnsi="Arial" w:cs="Arial"/>
          <w:sz w:val="22"/>
          <w:szCs w:val="22"/>
        </w:rPr>
        <w:t>(</w:t>
      </w:r>
      <w:r>
        <w:rPr>
          <w:rFonts w:ascii="Arial" w:hAnsi="Arial" w:cs="Arial"/>
          <w:sz w:val="22"/>
          <w:szCs w:val="22"/>
        </w:rPr>
        <w:t>A</w:t>
      </w:r>
      <w:r w:rsidRPr="00EF7585">
        <w:rPr>
          <w:rFonts w:ascii="Arial" w:hAnsi="Arial" w:cs="Arial"/>
          <w:sz w:val="22"/>
          <w:szCs w:val="22"/>
        </w:rPr>
        <w:t>ge</w:t>
      </w:r>
      <w:r w:rsidR="006E1DE0">
        <w:rPr>
          <w:rFonts w:ascii="Arial" w:hAnsi="Arial" w:cs="Arial"/>
          <w:sz w:val="22"/>
          <w:szCs w:val="22"/>
        </w:rPr>
        <w:t xml:space="preserve"> UK</w:t>
      </w:r>
      <w:r>
        <w:rPr>
          <w:rFonts w:ascii="Arial" w:hAnsi="Arial" w:cs="Arial"/>
          <w:sz w:val="22"/>
          <w:szCs w:val="22"/>
        </w:rPr>
        <w:t>,</w:t>
      </w:r>
      <w:r w:rsidR="006E1DE0">
        <w:rPr>
          <w:rFonts w:ascii="Arial" w:hAnsi="Arial" w:cs="Arial"/>
          <w:sz w:val="22"/>
          <w:szCs w:val="22"/>
        </w:rPr>
        <w:t xml:space="preserve"> </w:t>
      </w:r>
      <w:r w:rsidRPr="00EF7585">
        <w:rPr>
          <w:rFonts w:ascii="Arial" w:hAnsi="Arial" w:cs="Arial"/>
          <w:sz w:val="22"/>
          <w:szCs w:val="22"/>
        </w:rPr>
        <w:t>2022</w:t>
      </w:r>
      <w:r>
        <w:rPr>
          <w:rFonts w:ascii="Arial" w:hAnsi="Arial" w:cs="Arial"/>
          <w:sz w:val="22"/>
          <w:szCs w:val="22"/>
        </w:rPr>
        <w:t>)</w:t>
      </w:r>
      <w:r w:rsidRPr="00EF7585">
        <w:rPr>
          <w:rFonts w:ascii="Arial" w:hAnsi="Arial" w:cs="Arial"/>
          <w:sz w:val="22"/>
          <w:szCs w:val="22"/>
        </w:rPr>
        <w:t xml:space="preserve"> The</w:t>
      </w:r>
      <w:r w:rsidRPr="00EF7585">
        <w:rPr>
          <w:rFonts w:ascii="Arial" w:hAnsi="Arial" w:cs="Arial"/>
          <w:sz w:val="22"/>
          <w:szCs w:val="22"/>
        </w:rPr>
        <w:t xml:space="preserve"> effect o</w:t>
      </w:r>
      <w:r>
        <w:rPr>
          <w:rFonts w:ascii="Arial" w:hAnsi="Arial" w:cs="Arial"/>
          <w:sz w:val="22"/>
          <w:szCs w:val="22"/>
        </w:rPr>
        <w:t>f</w:t>
      </w:r>
      <w:r w:rsidRPr="00EF7585">
        <w:rPr>
          <w:rFonts w:ascii="Arial" w:hAnsi="Arial" w:cs="Arial"/>
          <w:sz w:val="22"/>
          <w:szCs w:val="22"/>
        </w:rPr>
        <w:t xml:space="preserve"> Bob's Insufficient sleep </w:t>
      </w:r>
      <w:r>
        <w:rPr>
          <w:rFonts w:ascii="Arial" w:hAnsi="Arial" w:cs="Arial"/>
          <w:sz w:val="22"/>
          <w:szCs w:val="22"/>
        </w:rPr>
        <w:t xml:space="preserve">is </w:t>
      </w:r>
      <w:r w:rsidRPr="00EF7585">
        <w:rPr>
          <w:rFonts w:ascii="Arial" w:hAnsi="Arial" w:cs="Arial"/>
          <w:sz w:val="22"/>
          <w:szCs w:val="22"/>
        </w:rPr>
        <w:t>forc</w:t>
      </w:r>
      <w:r>
        <w:rPr>
          <w:rFonts w:ascii="Arial" w:hAnsi="Arial" w:cs="Arial"/>
          <w:sz w:val="22"/>
          <w:szCs w:val="22"/>
        </w:rPr>
        <w:t>ing</w:t>
      </w:r>
      <w:r w:rsidRPr="00EF7585">
        <w:rPr>
          <w:rFonts w:ascii="Arial" w:hAnsi="Arial" w:cs="Arial"/>
          <w:sz w:val="22"/>
          <w:szCs w:val="22"/>
        </w:rPr>
        <w:t xml:space="preserve"> the body's systems off balance, increasing the risk of cardiovascular disease, diabetes mellitus, obesity, the weakening of cognitive abilities, </w:t>
      </w:r>
      <w:r>
        <w:rPr>
          <w:rFonts w:ascii="Arial" w:hAnsi="Arial" w:cs="Arial"/>
          <w:sz w:val="22"/>
          <w:szCs w:val="22"/>
        </w:rPr>
        <w:t>road</w:t>
      </w:r>
      <w:r w:rsidRPr="00EF7585">
        <w:rPr>
          <w:rFonts w:ascii="Arial" w:hAnsi="Arial" w:cs="Arial"/>
          <w:sz w:val="22"/>
          <w:szCs w:val="22"/>
        </w:rPr>
        <w:t xml:space="preserve"> accidents, and workplace accidents (</w:t>
      </w:r>
      <w:proofErr w:type="spellStart"/>
      <w:r w:rsidRPr="00EF7585">
        <w:rPr>
          <w:rFonts w:ascii="Arial" w:hAnsi="Arial" w:cs="Arial"/>
          <w:sz w:val="22"/>
          <w:szCs w:val="22"/>
        </w:rPr>
        <w:t>Chattu</w:t>
      </w:r>
      <w:proofErr w:type="spellEnd"/>
      <w:r w:rsidRPr="00EF7585">
        <w:rPr>
          <w:rFonts w:ascii="Arial" w:hAnsi="Arial" w:cs="Arial"/>
          <w:sz w:val="22"/>
          <w:szCs w:val="22"/>
        </w:rPr>
        <w:t>, V.K.et al., 2018). However, sleep quality can be influenced by lifestyle and behavioural decisions</w:t>
      </w:r>
      <w:r w:rsidR="006E1DE0">
        <w:rPr>
          <w:rFonts w:ascii="Arial" w:hAnsi="Arial" w:cs="Arial"/>
          <w:sz w:val="22"/>
          <w:szCs w:val="22"/>
        </w:rPr>
        <w:t xml:space="preserve"> (Kilani et el., 2020).</w:t>
      </w:r>
    </w:p>
    <w:p w14:paraId="2857D728" w14:textId="77777777" w:rsidR="00D20DA7" w:rsidRPr="00EF7585" w:rsidRDefault="00D20DA7" w:rsidP="00EF7585">
      <w:pPr>
        <w:spacing w:line="360" w:lineRule="auto"/>
        <w:jc w:val="both"/>
        <w:rPr>
          <w:rFonts w:ascii="Arial" w:hAnsi="Arial" w:cs="Arial"/>
          <w:sz w:val="22"/>
          <w:szCs w:val="22"/>
        </w:rPr>
      </w:pPr>
    </w:p>
    <w:p w14:paraId="3A839955" w14:textId="77777777" w:rsidR="00D20DA7" w:rsidRPr="00EF7585" w:rsidRDefault="00D20DA7" w:rsidP="00EF7585">
      <w:pPr>
        <w:spacing w:line="360" w:lineRule="auto"/>
        <w:jc w:val="both"/>
        <w:rPr>
          <w:rFonts w:ascii="Arial" w:hAnsi="Arial" w:cs="Arial"/>
          <w:sz w:val="22"/>
          <w:szCs w:val="22"/>
        </w:rPr>
      </w:pPr>
    </w:p>
    <w:p w14:paraId="3708495E" w14:textId="77777777" w:rsidR="008A1F0B" w:rsidRPr="00EF7585" w:rsidRDefault="00D20DA7" w:rsidP="00EF7585">
      <w:pPr>
        <w:spacing w:line="360" w:lineRule="auto"/>
        <w:jc w:val="both"/>
        <w:rPr>
          <w:rFonts w:ascii="Arial" w:hAnsi="Arial" w:cs="Arial"/>
          <w:sz w:val="22"/>
          <w:szCs w:val="22"/>
        </w:rPr>
      </w:pPr>
      <w:r w:rsidRPr="00EF7585">
        <w:rPr>
          <w:rFonts w:ascii="Arial" w:hAnsi="Arial" w:cs="Arial"/>
          <w:sz w:val="22"/>
          <w:szCs w:val="22"/>
        </w:rPr>
        <w:t xml:space="preserve">Guidance </w:t>
      </w:r>
    </w:p>
    <w:p w14:paraId="3D3F1D9B" w14:textId="5E5B3458" w:rsidR="00D20DA7" w:rsidRDefault="00D20DA7" w:rsidP="00EF7585">
      <w:pPr>
        <w:spacing w:line="360" w:lineRule="auto"/>
        <w:jc w:val="both"/>
        <w:rPr>
          <w:rFonts w:ascii="Arial" w:hAnsi="Arial" w:cs="Arial"/>
          <w:sz w:val="22"/>
          <w:szCs w:val="22"/>
        </w:rPr>
      </w:pPr>
      <w:r w:rsidRPr="007C321F">
        <w:rPr>
          <w:rFonts w:ascii="Arial" w:hAnsi="Arial" w:cs="Arial"/>
          <w:sz w:val="22"/>
          <w:szCs w:val="22"/>
        </w:rPr>
        <w:t xml:space="preserve">According to </w:t>
      </w:r>
      <w:proofErr w:type="gramStart"/>
      <w:r w:rsidRPr="007C321F">
        <w:rPr>
          <w:rFonts w:ascii="Arial" w:hAnsi="Arial" w:cs="Arial"/>
          <w:sz w:val="22"/>
          <w:szCs w:val="22"/>
        </w:rPr>
        <w:t>Health,</w:t>
      </w:r>
      <w:r w:rsidR="00356C17">
        <w:rPr>
          <w:rFonts w:ascii="Arial" w:hAnsi="Arial" w:cs="Arial"/>
          <w:sz w:val="22"/>
          <w:szCs w:val="22"/>
        </w:rPr>
        <w:t>(</w:t>
      </w:r>
      <w:proofErr w:type="gramEnd"/>
      <w:r w:rsidRPr="007C321F">
        <w:rPr>
          <w:rFonts w:ascii="Arial" w:hAnsi="Arial" w:cs="Arial"/>
          <w:sz w:val="22"/>
          <w:szCs w:val="22"/>
        </w:rPr>
        <w:t xml:space="preserve"> 2016), not getting between seven and nine hours of sleep each </w:t>
      </w:r>
      <w:r w:rsidR="00F94770" w:rsidRPr="007C321F">
        <w:rPr>
          <w:rFonts w:ascii="Arial" w:hAnsi="Arial" w:cs="Arial"/>
          <w:sz w:val="22"/>
          <w:szCs w:val="22"/>
        </w:rPr>
        <w:t>evening</w:t>
      </w:r>
      <w:r w:rsidRPr="007C321F">
        <w:rPr>
          <w:rFonts w:ascii="Arial" w:hAnsi="Arial" w:cs="Arial"/>
          <w:sz w:val="22"/>
          <w:szCs w:val="22"/>
        </w:rPr>
        <w:t xml:space="preserve"> increases the risk of obesity, strokes, heart attacks, melancholy, and anxiety,</w:t>
      </w:r>
      <w:r w:rsidR="00FA0C5C">
        <w:rPr>
          <w:rFonts w:ascii="Arial" w:hAnsi="Arial" w:cs="Arial"/>
          <w:sz w:val="22"/>
          <w:szCs w:val="22"/>
        </w:rPr>
        <w:t xml:space="preserve"> longsighted </w:t>
      </w:r>
      <w:r w:rsidR="00FA0C5C" w:rsidRPr="007C321F">
        <w:rPr>
          <w:rFonts w:ascii="Arial" w:hAnsi="Arial" w:cs="Arial"/>
          <w:sz w:val="22"/>
          <w:szCs w:val="22"/>
        </w:rPr>
        <w:t>other</w:t>
      </w:r>
      <w:r w:rsidRPr="007C321F">
        <w:rPr>
          <w:rFonts w:ascii="Arial" w:hAnsi="Arial" w:cs="Arial"/>
          <w:sz w:val="22"/>
          <w:szCs w:val="22"/>
        </w:rPr>
        <w:t xml:space="preserve"> physical and mental health issues (</w:t>
      </w:r>
      <w:r w:rsidR="008923A3">
        <w:rPr>
          <w:rFonts w:ascii="Arial" w:hAnsi="Arial" w:cs="Arial"/>
          <w:sz w:val="22"/>
          <w:szCs w:val="22"/>
        </w:rPr>
        <w:t>H</w:t>
      </w:r>
      <w:r w:rsidRPr="007C321F">
        <w:rPr>
          <w:rFonts w:ascii="Arial" w:hAnsi="Arial" w:cs="Arial"/>
          <w:sz w:val="22"/>
          <w:szCs w:val="22"/>
        </w:rPr>
        <w:t>ealth.gov, 2022).</w:t>
      </w:r>
    </w:p>
    <w:p w14:paraId="6D054EF5" w14:textId="77777777" w:rsidR="0064705D" w:rsidRPr="00EF7585" w:rsidRDefault="0064705D" w:rsidP="00EF7585">
      <w:pPr>
        <w:spacing w:line="360" w:lineRule="auto"/>
        <w:jc w:val="both"/>
        <w:rPr>
          <w:rFonts w:ascii="Arial" w:hAnsi="Arial" w:cs="Arial"/>
          <w:color w:val="202124"/>
          <w:sz w:val="22"/>
          <w:szCs w:val="22"/>
        </w:rPr>
      </w:pPr>
    </w:p>
    <w:p w14:paraId="5FBCED79" w14:textId="6F4D8623" w:rsidR="00D13996" w:rsidRPr="00EF7585" w:rsidRDefault="00D13996" w:rsidP="00EF7585">
      <w:pPr>
        <w:spacing w:line="360" w:lineRule="auto"/>
        <w:jc w:val="both"/>
        <w:rPr>
          <w:rFonts w:ascii="Arial" w:hAnsi="Arial" w:cs="Arial"/>
          <w:color w:val="202124"/>
          <w:sz w:val="22"/>
          <w:szCs w:val="22"/>
        </w:rPr>
      </w:pPr>
      <w:r w:rsidRPr="00EF7585">
        <w:rPr>
          <w:rFonts w:ascii="Arial" w:hAnsi="Arial" w:cs="Arial"/>
          <w:color w:val="202124"/>
          <w:sz w:val="22"/>
          <w:szCs w:val="22"/>
        </w:rPr>
        <w:t xml:space="preserve">Professional </w:t>
      </w:r>
      <w:r w:rsidR="005D56B6" w:rsidRPr="00EF7585">
        <w:rPr>
          <w:rFonts w:ascii="Arial" w:hAnsi="Arial" w:cs="Arial"/>
          <w:color w:val="202124"/>
          <w:sz w:val="22"/>
          <w:szCs w:val="22"/>
        </w:rPr>
        <w:t>implications</w:t>
      </w:r>
    </w:p>
    <w:p w14:paraId="6DD08578" w14:textId="77777777" w:rsidR="00E952B8" w:rsidRPr="00314E87" w:rsidRDefault="00E952B8" w:rsidP="00EF7585">
      <w:pPr>
        <w:spacing w:line="360" w:lineRule="auto"/>
        <w:jc w:val="both"/>
        <w:rPr>
          <w:rFonts w:ascii="Arial" w:hAnsi="Arial" w:cs="Arial"/>
          <w:color w:val="333333"/>
          <w:sz w:val="22"/>
          <w:szCs w:val="22"/>
        </w:rPr>
      </w:pPr>
    </w:p>
    <w:p w14:paraId="1B8D2F56" w14:textId="5034C829" w:rsidR="00503FDA" w:rsidRDefault="00503FDA" w:rsidP="00EF7585">
      <w:pPr>
        <w:spacing w:line="360" w:lineRule="auto"/>
        <w:jc w:val="both"/>
        <w:rPr>
          <w:rFonts w:ascii="Arial" w:hAnsi="Arial" w:cs="Arial"/>
          <w:color w:val="333333"/>
          <w:sz w:val="22"/>
          <w:szCs w:val="22"/>
        </w:rPr>
      </w:pPr>
      <w:r>
        <w:rPr>
          <w:rFonts w:ascii="Arial" w:hAnsi="Arial" w:cs="Arial"/>
          <w:color w:val="333333"/>
          <w:sz w:val="22"/>
          <w:szCs w:val="22"/>
        </w:rPr>
        <w:t xml:space="preserve">Lorry </w:t>
      </w:r>
      <w:r w:rsidR="00E952B8" w:rsidRPr="00314E87">
        <w:rPr>
          <w:rFonts w:ascii="Arial" w:hAnsi="Arial" w:cs="Arial"/>
          <w:color w:val="333333"/>
          <w:sz w:val="22"/>
          <w:szCs w:val="22"/>
        </w:rPr>
        <w:t>driving is linked to chronic time constraints, enforced sedentarism, lengthy and unpredictable workdays, a lack of nutrient-dense diets, and social isolation</w:t>
      </w:r>
      <w:r w:rsidR="00314E87" w:rsidRPr="00314E87">
        <w:rPr>
          <w:rFonts w:ascii="Arial" w:hAnsi="Arial" w:cs="Arial"/>
          <w:color w:val="222222"/>
          <w:sz w:val="22"/>
          <w:szCs w:val="22"/>
          <w:shd w:val="clear" w:color="auto" w:fill="FFFFFF"/>
        </w:rPr>
        <w:t xml:space="preserve"> (</w:t>
      </w:r>
      <w:r w:rsidR="00314E87" w:rsidRPr="00314E87">
        <w:rPr>
          <w:rFonts w:ascii="Arial" w:hAnsi="Arial" w:cs="Arial"/>
          <w:color w:val="222222"/>
          <w:sz w:val="22"/>
          <w:szCs w:val="22"/>
          <w:shd w:val="clear" w:color="auto" w:fill="FFFFFF"/>
        </w:rPr>
        <w:t>Lemke</w:t>
      </w:r>
      <w:r w:rsidR="00314E87" w:rsidRPr="00314E87">
        <w:rPr>
          <w:rFonts w:ascii="Arial" w:hAnsi="Arial" w:cs="Arial"/>
          <w:color w:val="222222"/>
          <w:sz w:val="22"/>
          <w:szCs w:val="22"/>
          <w:shd w:val="clear" w:color="auto" w:fill="FFFFFF"/>
        </w:rPr>
        <w:t xml:space="preserve">., </w:t>
      </w:r>
      <w:r w:rsidR="00314E87" w:rsidRPr="00314E87">
        <w:rPr>
          <w:rFonts w:ascii="Arial" w:hAnsi="Arial" w:cs="Arial"/>
          <w:color w:val="222222"/>
          <w:sz w:val="22"/>
          <w:szCs w:val="22"/>
          <w:shd w:val="clear" w:color="auto" w:fill="FFFFFF"/>
        </w:rPr>
        <w:t>Meissen and Apostolopoulos,</w:t>
      </w:r>
      <w:r w:rsidR="00314E87" w:rsidRPr="00314E87">
        <w:rPr>
          <w:rFonts w:ascii="Arial" w:hAnsi="Arial" w:cs="Arial"/>
          <w:color w:val="222222"/>
          <w:sz w:val="22"/>
          <w:szCs w:val="22"/>
          <w:shd w:val="clear" w:color="auto" w:fill="FFFFFF"/>
        </w:rPr>
        <w:t xml:space="preserve"> </w:t>
      </w:r>
      <w:r w:rsidR="00314E87" w:rsidRPr="00314E87">
        <w:rPr>
          <w:rFonts w:ascii="Arial" w:hAnsi="Arial" w:cs="Arial"/>
          <w:color w:val="222222"/>
          <w:sz w:val="22"/>
          <w:szCs w:val="22"/>
          <w:shd w:val="clear" w:color="auto" w:fill="FFFFFF"/>
        </w:rPr>
        <w:t>2016).</w:t>
      </w:r>
      <w:r w:rsidR="00314E87">
        <w:rPr>
          <w:rFonts w:ascii="Arial" w:hAnsi="Arial" w:cs="Arial"/>
          <w:color w:val="222222"/>
          <w:sz w:val="20"/>
          <w:szCs w:val="20"/>
          <w:shd w:val="clear" w:color="auto" w:fill="FFFFFF"/>
        </w:rPr>
        <w:t xml:space="preserve"> </w:t>
      </w:r>
      <w:r w:rsidR="00E952B8" w:rsidRPr="00EF7585">
        <w:rPr>
          <w:rFonts w:ascii="Arial" w:hAnsi="Arial" w:cs="Arial"/>
          <w:color w:val="333333"/>
          <w:sz w:val="22"/>
          <w:szCs w:val="22"/>
        </w:rPr>
        <w:t>Additionally, staying in traffic congestion with air and noise pollution, as well as the stress of trying to keep a demanding schedule</w:t>
      </w:r>
      <w:r w:rsidRPr="00503FD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Novaco and </w:t>
      </w:r>
      <w:r w:rsidR="00670838">
        <w:rPr>
          <w:rFonts w:ascii="Arial" w:hAnsi="Arial" w:cs="Arial"/>
          <w:color w:val="222222"/>
          <w:sz w:val="20"/>
          <w:szCs w:val="20"/>
          <w:shd w:val="clear" w:color="auto" w:fill="FFFFFF"/>
        </w:rPr>
        <w:t>Gonzalez,</w:t>
      </w:r>
      <w:r>
        <w:rPr>
          <w:rFonts w:ascii="Arial" w:hAnsi="Arial" w:cs="Arial"/>
          <w:color w:val="222222"/>
          <w:sz w:val="20"/>
          <w:szCs w:val="20"/>
          <w:shd w:val="clear" w:color="auto" w:fill="FFFFFF"/>
        </w:rPr>
        <w:t xml:space="preserve"> 2009</w:t>
      </w:r>
      <w:r>
        <w:rPr>
          <w:rFonts w:ascii="Arial" w:hAnsi="Arial" w:cs="Arial"/>
          <w:color w:val="222222"/>
          <w:sz w:val="20"/>
          <w:szCs w:val="20"/>
          <w:shd w:val="clear" w:color="auto" w:fill="FFFFFF"/>
        </w:rPr>
        <w:t>)</w:t>
      </w:r>
    </w:p>
    <w:p w14:paraId="739D442D" w14:textId="0C6F9C82" w:rsidR="00E952B8" w:rsidRPr="00DB653D" w:rsidRDefault="00503FDA" w:rsidP="00EF7585">
      <w:pPr>
        <w:spacing w:line="360" w:lineRule="auto"/>
        <w:jc w:val="both"/>
        <w:rPr>
          <w:rFonts w:ascii="Arial" w:hAnsi="Arial" w:cs="Arial"/>
          <w:color w:val="333333"/>
          <w:sz w:val="22"/>
          <w:szCs w:val="22"/>
        </w:rPr>
      </w:pPr>
      <w:r w:rsidRPr="00DB653D">
        <w:rPr>
          <w:rFonts w:ascii="Arial" w:hAnsi="Arial" w:cs="Arial"/>
          <w:color w:val="333333"/>
          <w:sz w:val="22"/>
          <w:szCs w:val="22"/>
        </w:rPr>
        <w:t xml:space="preserve">Lorry </w:t>
      </w:r>
      <w:r w:rsidR="00E952B8" w:rsidRPr="00DB653D">
        <w:rPr>
          <w:rFonts w:ascii="Arial" w:hAnsi="Arial" w:cs="Arial"/>
          <w:color w:val="333333"/>
          <w:sz w:val="22"/>
          <w:szCs w:val="22"/>
        </w:rPr>
        <w:t xml:space="preserve">drivers generally have poor cardiometabolic risk profiles, including being overweight and obese, high cholesterol, high blood sugar, mentally ill, and smoking cigarettes (Guest. et al., 2020). </w:t>
      </w:r>
      <w:r w:rsidR="00670838" w:rsidRPr="00DB653D">
        <w:rPr>
          <w:rFonts w:ascii="Arial" w:hAnsi="Arial" w:cs="Arial"/>
          <w:color w:val="333333"/>
          <w:sz w:val="22"/>
          <w:szCs w:val="22"/>
        </w:rPr>
        <w:t>Only 2% of HGV drivers in the UK are under the age of 25, with the average age being 53</w:t>
      </w:r>
      <w:r w:rsidR="00670838" w:rsidRPr="00DB653D">
        <w:rPr>
          <w:rFonts w:ascii="Arial" w:hAnsi="Arial" w:cs="Arial"/>
          <w:color w:val="333333"/>
          <w:sz w:val="22"/>
          <w:szCs w:val="22"/>
        </w:rPr>
        <w:t>,</w:t>
      </w:r>
      <w:r w:rsidR="00670838" w:rsidRPr="00DB653D">
        <w:rPr>
          <w:rFonts w:ascii="Arial" w:hAnsi="Arial" w:cs="Arial"/>
          <w:color w:val="333333"/>
          <w:sz w:val="22"/>
          <w:szCs w:val="22"/>
        </w:rPr>
        <w:t xml:space="preserve">95% of </w:t>
      </w:r>
      <w:r w:rsidR="00670838" w:rsidRPr="00DB653D">
        <w:rPr>
          <w:rFonts w:ascii="Arial" w:hAnsi="Arial" w:cs="Arial"/>
          <w:color w:val="333333"/>
          <w:sz w:val="22"/>
          <w:szCs w:val="22"/>
        </w:rPr>
        <w:t xml:space="preserve">drivers </w:t>
      </w:r>
      <w:r w:rsidR="00670838" w:rsidRPr="00DB653D">
        <w:rPr>
          <w:rFonts w:ascii="Arial" w:hAnsi="Arial" w:cs="Arial"/>
          <w:color w:val="333333"/>
          <w:sz w:val="22"/>
          <w:szCs w:val="22"/>
        </w:rPr>
        <w:t xml:space="preserve">are </w:t>
      </w:r>
      <w:r w:rsidR="002332C3" w:rsidRPr="00DB653D">
        <w:rPr>
          <w:rFonts w:ascii="Arial" w:hAnsi="Arial" w:cs="Arial"/>
          <w:color w:val="333333"/>
          <w:sz w:val="22"/>
          <w:szCs w:val="22"/>
        </w:rPr>
        <w:t>men,</w:t>
      </w:r>
      <w:r w:rsidR="00670838" w:rsidRPr="00DB653D">
        <w:rPr>
          <w:rFonts w:ascii="Arial" w:hAnsi="Arial" w:cs="Arial"/>
          <w:color w:val="333333"/>
          <w:sz w:val="22"/>
          <w:szCs w:val="22"/>
        </w:rPr>
        <w:t xml:space="preserve"> social pressure to </w:t>
      </w:r>
      <w:r w:rsidR="00670838" w:rsidRPr="00DB653D">
        <w:rPr>
          <w:rFonts w:ascii="Arial" w:hAnsi="Arial" w:cs="Arial"/>
          <w:color w:val="333333"/>
          <w:sz w:val="22"/>
          <w:szCs w:val="22"/>
        </w:rPr>
        <w:t>hide</w:t>
      </w:r>
      <w:r w:rsidR="00670838" w:rsidRPr="00DB653D">
        <w:rPr>
          <w:rFonts w:ascii="Arial" w:hAnsi="Arial" w:cs="Arial"/>
          <w:color w:val="333333"/>
          <w:sz w:val="22"/>
          <w:szCs w:val="22"/>
        </w:rPr>
        <w:t xml:space="preserve"> "weakness" may be a problem</w:t>
      </w:r>
      <w:r w:rsidR="00DB653D" w:rsidRPr="00DB653D">
        <w:rPr>
          <w:rFonts w:ascii="Arial" w:hAnsi="Arial" w:cs="Arial"/>
          <w:color w:val="333333"/>
          <w:sz w:val="22"/>
          <w:szCs w:val="22"/>
        </w:rPr>
        <w:t>.</w:t>
      </w:r>
      <w:r w:rsidR="00FF1BDC">
        <w:rPr>
          <w:rFonts w:ascii="Arial" w:hAnsi="Arial" w:cs="Arial"/>
          <w:color w:val="333333"/>
          <w:sz w:val="22"/>
          <w:szCs w:val="22"/>
        </w:rPr>
        <w:t xml:space="preserve"> As</w:t>
      </w:r>
      <w:r w:rsidR="00DB653D" w:rsidRPr="00DB653D">
        <w:rPr>
          <w:rFonts w:ascii="Arial" w:hAnsi="Arial" w:cs="Arial"/>
          <w:color w:val="333333"/>
          <w:sz w:val="22"/>
          <w:szCs w:val="22"/>
        </w:rPr>
        <w:t xml:space="preserve"> the drivers would not want to show weakness</w:t>
      </w:r>
      <w:r w:rsidR="00DB653D" w:rsidRPr="00DB653D">
        <w:rPr>
          <w:sz w:val="22"/>
          <w:szCs w:val="22"/>
        </w:rPr>
        <w:t xml:space="preserve"> </w:t>
      </w:r>
      <w:r w:rsidR="00DB653D" w:rsidRPr="00DB653D">
        <w:rPr>
          <w:rFonts w:ascii="Arial" w:hAnsi="Arial" w:cs="Arial"/>
          <w:color w:val="333333"/>
          <w:sz w:val="22"/>
          <w:szCs w:val="22"/>
        </w:rPr>
        <w:t>(O</w:t>
      </w:r>
      <w:r w:rsidR="00DB653D">
        <w:rPr>
          <w:rFonts w:ascii="Arial" w:hAnsi="Arial" w:cs="Arial"/>
          <w:color w:val="333333"/>
          <w:sz w:val="22"/>
          <w:szCs w:val="22"/>
        </w:rPr>
        <w:t>pt</w:t>
      </w:r>
      <w:r w:rsidR="006E1DE0">
        <w:rPr>
          <w:rFonts w:ascii="Arial" w:hAnsi="Arial" w:cs="Arial"/>
          <w:color w:val="333333"/>
          <w:sz w:val="22"/>
          <w:szCs w:val="22"/>
        </w:rPr>
        <w:t>i</w:t>
      </w:r>
      <w:r w:rsidR="00DB653D">
        <w:rPr>
          <w:rFonts w:ascii="Arial" w:hAnsi="Arial" w:cs="Arial"/>
          <w:color w:val="333333"/>
          <w:sz w:val="22"/>
          <w:szCs w:val="22"/>
        </w:rPr>
        <w:t>c</w:t>
      </w:r>
      <w:r w:rsidR="00DB653D" w:rsidRPr="00DB653D">
        <w:rPr>
          <w:rFonts w:ascii="Arial" w:hAnsi="Arial" w:cs="Arial"/>
          <w:color w:val="333333"/>
          <w:sz w:val="22"/>
          <w:szCs w:val="22"/>
        </w:rPr>
        <w:t xml:space="preserve"> UK, 2019)</w:t>
      </w:r>
      <w:r w:rsidR="00DB653D" w:rsidRPr="00DB653D">
        <w:rPr>
          <w:rFonts w:ascii="Arial" w:hAnsi="Arial" w:cs="Arial"/>
          <w:color w:val="333333"/>
          <w:sz w:val="22"/>
          <w:szCs w:val="22"/>
        </w:rPr>
        <w:t>.</w:t>
      </w:r>
      <w:r w:rsidR="00670838" w:rsidRPr="00DB653D">
        <w:rPr>
          <w:rFonts w:ascii="Arial" w:hAnsi="Arial" w:cs="Arial"/>
          <w:color w:val="333333"/>
          <w:sz w:val="22"/>
          <w:szCs w:val="22"/>
        </w:rPr>
        <w:t xml:space="preserve"> Obstructive sleep apnoea (OSA) </w:t>
      </w:r>
      <w:r w:rsidR="00670838" w:rsidRPr="00DB653D">
        <w:rPr>
          <w:rFonts w:ascii="Arial" w:hAnsi="Arial" w:cs="Arial"/>
          <w:color w:val="333333"/>
          <w:sz w:val="22"/>
          <w:szCs w:val="22"/>
        </w:rPr>
        <w:lastRenderedPageBreak/>
        <w:t>affects HGV drivers more frequently than the general population. It was discovered that drivers with OSA were 3 times more likely to accident than those without it</w:t>
      </w:r>
      <w:r w:rsidR="00DB653D" w:rsidRPr="00DB653D">
        <w:t xml:space="preserve"> </w:t>
      </w:r>
      <w:r w:rsidR="00DB653D" w:rsidRPr="00DB653D">
        <w:rPr>
          <w:rFonts w:ascii="Arial" w:hAnsi="Arial" w:cs="Arial"/>
          <w:color w:val="333333"/>
          <w:sz w:val="22"/>
          <w:szCs w:val="22"/>
        </w:rPr>
        <w:t>(Tregear</w:t>
      </w:r>
      <w:r w:rsidR="00DB653D">
        <w:rPr>
          <w:rFonts w:ascii="Arial" w:hAnsi="Arial" w:cs="Arial"/>
          <w:color w:val="333333"/>
          <w:sz w:val="22"/>
          <w:szCs w:val="22"/>
        </w:rPr>
        <w:t>.</w:t>
      </w:r>
      <w:r w:rsidR="00DB653D" w:rsidRPr="00DB653D">
        <w:rPr>
          <w:rFonts w:ascii="Arial" w:hAnsi="Arial" w:cs="Arial"/>
          <w:color w:val="333333"/>
          <w:sz w:val="22"/>
          <w:szCs w:val="22"/>
        </w:rPr>
        <w:t xml:space="preserve"> et al., 2009)</w:t>
      </w:r>
      <w:r w:rsidR="00DB653D">
        <w:rPr>
          <w:rFonts w:ascii="Arial" w:hAnsi="Arial" w:cs="Arial"/>
          <w:color w:val="333333"/>
          <w:sz w:val="22"/>
          <w:szCs w:val="22"/>
        </w:rPr>
        <w:t>.</w:t>
      </w:r>
    </w:p>
    <w:p w14:paraId="734D6EA7" w14:textId="77777777" w:rsidR="00E952B8" w:rsidRPr="00EF7585" w:rsidRDefault="00E952B8" w:rsidP="00EF7585">
      <w:pPr>
        <w:spacing w:line="360" w:lineRule="auto"/>
        <w:jc w:val="both"/>
        <w:rPr>
          <w:rFonts w:ascii="Arial" w:hAnsi="Arial" w:cs="Arial"/>
          <w:color w:val="333333"/>
          <w:sz w:val="22"/>
          <w:szCs w:val="22"/>
        </w:rPr>
      </w:pPr>
    </w:p>
    <w:p w14:paraId="7C9AE3B1" w14:textId="77777777" w:rsidR="00E952B8" w:rsidRPr="00EF7585" w:rsidRDefault="00E952B8" w:rsidP="00EF7585">
      <w:pPr>
        <w:spacing w:line="360" w:lineRule="auto"/>
        <w:jc w:val="both"/>
        <w:rPr>
          <w:rFonts w:ascii="Arial" w:hAnsi="Arial" w:cs="Arial"/>
          <w:color w:val="333333"/>
          <w:sz w:val="22"/>
          <w:szCs w:val="22"/>
        </w:rPr>
      </w:pPr>
      <w:r w:rsidRPr="00EF7585">
        <w:rPr>
          <w:rFonts w:ascii="Arial" w:hAnsi="Arial" w:cs="Arial"/>
          <w:color w:val="333333"/>
          <w:sz w:val="22"/>
          <w:szCs w:val="22"/>
        </w:rPr>
        <w:t xml:space="preserve">Guidance </w:t>
      </w:r>
    </w:p>
    <w:p w14:paraId="5D1DF436" w14:textId="77777777" w:rsidR="00E952B8" w:rsidRPr="00EF7585" w:rsidRDefault="00E952B8" w:rsidP="00EF7585">
      <w:pPr>
        <w:spacing w:line="360" w:lineRule="auto"/>
        <w:jc w:val="both"/>
        <w:rPr>
          <w:rFonts w:ascii="Arial" w:hAnsi="Arial" w:cs="Arial"/>
          <w:color w:val="333333"/>
          <w:sz w:val="22"/>
          <w:szCs w:val="22"/>
        </w:rPr>
      </w:pPr>
    </w:p>
    <w:p w14:paraId="0DE88007" w14:textId="48B9913D" w:rsidR="00B24F42" w:rsidRPr="00EF7585" w:rsidRDefault="00E952B8" w:rsidP="00EF7585">
      <w:pPr>
        <w:spacing w:line="360" w:lineRule="auto"/>
        <w:jc w:val="both"/>
        <w:rPr>
          <w:rFonts w:ascii="Arial" w:hAnsi="Arial" w:cs="Arial"/>
          <w:color w:val="333333"/>
          <w:sz w:val="22"/>
          <w:szCs w:val="22"/>
        </w:rPr>
      </w:pPr>
      <w:r w:rsidRPr="00EF7585">
        <w:rPr>
          <w:rFonts w:ascii="Arial" w:hAnsi="Arial" w:cs="Arial"/>
          <w:color w:val="333333"/>
          <w:sz w:val="22"/>
          <w:szCs w:val="22"/>
        </w:rPr>
        <w:t>The government set rules in 2006 and 2012 for drivers of heavy goods vehicles and self-employed drivers. Set up a limit of a 48-hour workweek with up to 60 hours that may be worked in a single week. Night shift work is only permitted for 10 hours per night. Working 6 to 9 hours per day necessitates taking three 30-minute breaks. If you work longer than nine hours, your breaks must last 45 minutes. (GOV. U.K,</w:t>
      </w:r>
      <w:r w:rsidR="006E1DE0">
        <w:rPr>
          <w:rFonts w:ascii="Arial" w:hAnsi="Arial" w:cs="Arial"/>
          <w:color w:val="333333"/>
          <w:sz w:val="22"/>
          <w:szCs w:val="22"/>
        </w:rPr>
        <w:t xml:space="preserve"> </w:t>
      </w:r>
      <w:r w:rsidRPr="00EF7585">
        <w:rPr>
          <w:rFonts w:ascii="Arial" w:hAnsi="Arial" w:cs="Arial"/>
          <w:color w:val="333333"/>
          <w:sz w:val="22"/>
          <w:szCs w:val="22"/>
        </w:rPr>
        <w:t>2013).</w:t>
      </w:r>
    </w:p>
    <w:p w14:paraId="6A4E1618" w14:textId="77777777" w:rsidR="002332C3" w:rsidRPr="00EF7585" w:rsidRDefault="002332C3" w:rsidP="00EF7585">
      <w:pPr>
        <w:spacing w:line="360" w:lineRule="auto"/>
        <w:jc w:val="both"/>
        <w:rPr>
          <w:rFonts w:ascii="Arial" w:hAnsi="Arial" w:cs="Arial"/>
          <w:color w:val="333333"/>
          <w:sz w:val="22"/>
          <w:szCs w:val="22"/>
        </w:rPr>
      </w:pPr>
    </w:p>
    <w:p w14:paraId="6C4BEA8A" w14:textId="74E11C68" w:rsidR="00AA2508" w:rsidRDefault="00B24F42" w:rsidP="00EF7585">
      <w:pPr>
        <w:spacing w:line="360" w:lineRule="auto"/>
        <w:jc w:val="both"/>
        <w:rPr>
          <w:rFonts w:ascii="Arial" w:hAnsi="Arial" w:cs="Arial"/>
          <w:color w:val="0B0C0C"/>
          <w:sz w:val="22"/>
          <w:szCs w:val="22"/>
          <w:shd w:val="clear" w:color="auto" w:fill="FFFFFF"/>
        </w:rPr>
      </w:pPr>
      <w:r w:rsidRPr="00EF7585">
        <w:rPr>
          <w:rFonts w:ascii="Arial" w:hAnsi="Arial" w:cs="Arial"/>
          <w:color w:val="0B0C0C"/>
          <w:sz w:val="22"/>
          <w:szCs w:val="22"/>
          <w:shd w:val="clear" w:color="auto" w:fill="FFFFFF"/>
        </w:rPr>
        <w:t>Recommendation</w:t>
      </w:r>
      <w:r w:rsidR="00697DF4" w:rsidRPr="00EF7585">
        <w:rPr>
          <w:rFonts w:ascii="Arial" w:hAnsi="Arial" w:cs="Arial"/>
          <w:color w:val="0B0C0C"/>
          <w:sz w:val="22"/>
          <w:szCs w:val="22"/>
          <w:shd w:val="clear" w:color="auto" w:fill="FFFFFF"/>
        </w:rPr>
        <w:t xml:space="preserve"> </w:t>
      </w:r>
    </w:p>
    <w:p w14:paraId="7B0BC713" w14:textId="77777777" w:rsidR="008820D1" w:rsidRDefault="008820D1" w:rsidP="00EF7585">
      <w:pPr>
        <w:spacing w:line="360" w:lineRule="auto"/>
        <w:jc w:val="both"/>
        <w:rPr>
          <w:rFonts w:ascii="Arial" w:hAnsi="Arial" w:cs="Arial"/>
          <w:color w:val="0B0C0C"/>
          <w:sz w:val="22"/>
          <w:szCs w:val="22"/>
          <w:shd w:val="clear" w:color="auto" w:fill="FFFFFF"/>
        </w:rPr>
      </w:pPr>
    </w:p>
    <w:p w14:paraId="15AE53A2" w14:textId="53834553" w:rsidR="008820D1" w:rsidRPr="00EF7585" w:rsidRDefault="008820D1" w:rsidP="008820D1">
      <w:pPr>
        <w:spacing w:line="360" w:lineRule="auto"/>
        <w:jc w:val="both"/>
        <w:rPr>
          <w:rFonts w:ascii="Arial" w:hAnsi="Arial" w:cs="Arial"/>
          <w:color w:val="0B0C0C"/>
          <w:sz w:val="22"/>
          <w:szCs w:val="22"/>
          <w:shd w:val="clear" w:color="auto" w:fill="FFFFFF"/>
        </w:rPr>
      </w:pPr>
      <w:r w:rsidRPr="00EF7585">
        <w:rPr>
          <w:rFonts w:ascii="Arial" w:hAnsi="Arial" w:cs="Arial"/>
          <w:color w:val="0B0C0C"/>
          <w:sz w:val="22"/>
          <w:szCs w:val="22"/>
          <w:shd w:val="clear" w:color="auto" w:fill="FFFFFF"/>
        </w:rPr>
        <w:t>Working long hours without a proper break can lead to a lot of negative impacts on a person's health</w:t>
      </w:r>
      <w:r>
        <w:rPr>
          <w:rFonts w:ascii="Arial" w:hAnsi="Arial" w:cs="Arial"/>
          <w:color w:val="0B0C0C"/>
          <w:sz w:val="22"/>
          <w:szCs w:val="22"/>
          <w:shd w:val="clear" w:color="auto" w:fill="FFFFFF"/>
        </w:rPr>
        <w:t xml:space="preserve"> </w:t>
      </w:r>
      <w:r w:rsidRPr="00FF1BDC">
        <w:rPr>
          <w:rFonts w:ascii="Arial" w:hAnsi="Arial" w:cs="Arial"/>
          <w:color w:val="0B0C0C"/>
          <w:sz w:val="22"/>
          <w:szCs w:val="22"/>
          <w:shd w:val="clear" w:color="auto" w:fill="FFFFFF"/>
        </w:rPr>
        <w:t>(</w:t>
      </w:r>
      <w:r w:rsidRPr="00FF1BDC">
        <w:rPr>
          <w:rFonts w:ascii="Arial" w:hAnsi="Arial" w:cs="Arial"/>
          <w:color w:val="222222"/>
          <w:sz w:val="22"/>
          <w:szCs w:val="22"/>
          <w:shd w:val="clear" w:color="auto" w:fill="FFFFFF"/>
        </w:rPr>
        <w:t>Pega. et al., 2021).</w:t>
      </w:r>
      <w:r>
        <w:rPr>
          <w:rFonts w:ascii="Arial" w:hAnsi="Arial" w:cs="Arial"/>
          <w:color w:val="222222"/>
          <w:sz w:val="22"/>
          <w:szCs w:val="22"/>
          <w:shd w:val="clear" w:color="auto" w:fill="FFFFFF"/>
        </w:rPr>
        <w:t xml:space="preserve"> </w:t>
      </w:r>
      <w:r w:rsidRPr="00EF7585">
        <w:rPr>
          <w:rFonts w:ascii="Arial" w:hAnsi="Arial" w:cs="Arial"/>
          <w:color w:val="0B0C0C"/>
          <w:sz w:val="22"/>
          <w:szCs w:val="22"/>
          <w:shd w:val="clear" w:color="auto" w:fill="FFFFFF"/>
        </w:rPr>
        <w:t xml:space="preserve">In Bob's case, he needs to consider his age and the effect on his </w:t>
      </w:r>
      <w:r w:rsidRPr="00356C17">
        <w:rPr>
          <w:rFonts w:ascii="Arial" w:hAnsi="Arial" w:cs="Arial"/>
          <w:color w:val="0B0C0C"/>
          <w:sz w:val="22"/>
          <w:szCs w:val="22"/>
          <w:shd w:val="clear" w:color="auto" w:fill="FFFFFF"/>
        </w:rPr>
        <w:t>ability to commit so many long hours at work</w:t>
      </w:r>
      <w:r w:rsidR="00FA0C5C" w:rsidRPr="00356C17">
        <w:rPr>
          <w:rFonts w:ascii="Arial" w:hAnsi="Arial" w:cs="Arial"/>
          <w:color w:val="0B0C0C"/>
          <w:sz w:val="22"/>
          <w:szCs w:val="22"/>
          <w:shd w:val="clear" w:color="auto" w:fill="FFFFFF"/>
        </w:rPr>
        <w:t xml:space="preserve">, </w:t>
      </w:r>
      <w:r w:rsidRPr="00356C17">
        <w:rPr>
          <w:rFonts w:ascii="Arial" w:hAnsi="Arial" w:cs="Arial"/>
          <w:color w:val="0B0C0C"/>
          <w:sz w:val="22"/>
          <w:szCs w:val="22"/>
          <w:shd w:val="clear" w:color="auto" w:fill="FFFFFF"/>
        </w:rPr>
        <w:t xml:space="preserve">causing a negative impact on his personal and health </w:t>
      </w:r>
      <w:proofErr w:type="gramStart"/>
      <w:r w:rsidR="00356C17" w:rsidRPr="00356C17">
        <w:rPr>
          <w:rFonts w:ascii="Arial" w:hAnsi="Arial" w:cs="Arial"/>
          <w:color w:val="0B0C0C"/>
          <w:sz w:val="22"/>
          <w:szCs w:val="22"/>
          <w:shd w:val="clear" w:color="auto" w:fill="FFFFFF"/>
        </w:rPr>
        <w:t>life(</w:t>
      </w:r>
      <w:proofErr w:type="gramEnd"/>
      <w:r w:rsidR="00356C17" w:rsidRPr="00356C17">
        <w:rPr>
          <w:rFonts w:ascii="Arial" w:hAnsi="Arial" w:cs="Arial"/>
          <w:color w:val="0B0C0C"/>
          <w:sz w:val="22"/>
          <w:szCs w:val="22"/>
          <w:shd w:val="clear" w:color="auto" w:fill="FFFFFF"/>
        </w:rPr>
        <w:t>Longman</w:t>
      </w:r>
      <w:r w:rsidR="00356C17" w:rsidRPr="00356C17">
        <w:rPr>
          <w:rFonts w:ascii="Arial" w:hAnsi="Arial" w:cs="Arial"/>
          <w:color w:val="222222"/>
          <w:sz w:val="22"/>
          <w:szCs w:val="22"/>
          <w:shd w:val="clear" w:color="auto" w:fill="FFFFFF"/>
        </w:rPr>
        <w:t xml:space="preserve"> et al., (2021). </w:t>
      </w:r>
      <w:r w:rsidR="00A4790D" w:rsidRPr="00356C17">
        <w:rPr>
          <w:rFonts w:ascii="Arial" w:hAnsi="Arial" w:cs="Arial"/>
          <w:color w:val="0B0C0C"/>
          <w:sz w:val="22"/>
          <w:szCs w:val="22"/>
          <w:shd w:val="clear" w:color="auto" w:fill="FFFFFF"/>
        </w:rPr>
        <w:t>It</w:t>
      </w:r>
      <w:r w:rsidRPr="00356C17">
        <w:rPr>
          <w:rFonts w:ascii="Arial" w:hAnsi="Arial" w:cs="Arial"/>
          <w:color w:val="0B0C0C"/>
          <w:sz w:val="22"/>
          <w:szCs w:val="22"/>
          <w:shd w:val="clear" w:color="auto" w:fill="FFFFFF"/>
        </w:rPr>
        <w:t xml:space="preserve"> needs</w:t>
      </w:r>
      <w:r>
        <w:rPr>
          <w:rFonts w:ascii="Arial" w:hAnsi="Arial" w:cs="Arial"/>
          <w:color w:val="0B0C0C"/>
          <w:sz w:val="22"/>
          <w:szCs w:val="22"/>
          <w:shd w:val="clear" w:color="auto" w:fill="FFFFFF"/>
        </w:rPr>
        <w:t xml:space="preserve"> to</w:t>
      </w:r>
      <w:r w:rsidR="00FA0C5C">
        <w:rPr>
          <w:rFonts w:ascii="Arial" w:hAnsi="Arial" w:cs="Arial"/>
          <w:color w:val="0B0C0C"/>
          <w:sz w:val="22"/>
          <w:szCs w:val="22"/>
          <w:shd w:val="clear" w:color="auto" w:fill="FFFFFF"/>
        </w:rPr>
        <w:t xml:space="preserve"> </w:t>
      </w:r>
      <w:r w:rsidRPr="00EF7585">
        <w:rPr>
          <w:rFonts w:ascii="Arial" w:hAnsi="Arial" w:cs="Arial"/>
          <w:color w:val="0B0C0C"/>
          <w:sz w:val="22"/>
          <w:szCs w:val="22"/>
          <w:shd w:val="clear" w:color="auto" w:fill="FFFFFF"/>
        </w:rPr>
        <w:t>reduc</w:t>
      </w:r>
      <w:r>
        <w:rPr>
          <w:rFonts w:ascii="Arial" w:hAnsi="Arial" w:cs="Arial"/>
          <w:color w:val="0B0C0C"/>
          <w:sz w:val="22"/>
          <w:szCs w:val="22"/>
          <w:shd w:val="clear" w:color="auto" w:fill="FFFFFF"/>
        </w:rPr>
        <w:t>e</w:t>
      </w:r>
      <w:r w:rsidRPr="00EF7585">
        <w:rPr>
          <w:rFonts w:ascii="Arial" w:hAnsi="Arial" w:cs="Arial"/>
          <w:color w:val="0B0C0C"/>
          <w:sz w:val="22"/>
          <w:szCs w:val="22"/>
          <w:shd w:val="clear" w:color="auto" w:fill="FFFFFF"/>
        </w:rPr>
        <w:t xml:space="preserve"> his working hours to the minimum. It will give him time to socialise, meet with family, and join clubs</w:t>
      </w:r>
      <w:r w:rsidR="00A4790D">
        <w:rPr>
          <w:rFonts w:ascii="Arial" w:hAnsi="Arial" w:cs="Arial"/>
          <w:color w:val="0B0C0C"/>
          <w:sz w:val="22"/>
          <w:szCs w:val="22"/>
          <w:shd w:val="clear" w:color="auto" w:fill="FFFFFF"/>
        </w:rPr>
        <w:t xml:space="preserve"> or gyms</w:t>
      </w:r>
      <w:r w:rsidRPr="00EF7585">
        <w:rPr>
          <w:rFonts w:ascii="Arial" w:hAnsi="Arial" w:cs="Arial"/>
          <w:color w:val="0B0C0C"/>
          <w:sz w:val="22"/>
          <w:szCs w:val="22"/>
          <w:shd w:val="clear" w:color="auto" w:fill="FFFFFF"/>
        </w:rPr>
        <w:t>. It will help him get back to everyday life to see the future personal opportunities</w:t>
      </w:r>
      <w:r>
        <w:rPr>
          <w:rFonts w:ascii="Arial" w:hAnsi="Arial" w:cs="Arial"/>
          <w:color w:val="0B0C0C"/>
          <w:sz w:val="22"/>
          <w:szCs w:val="22"/>
          <w:shd w:val="clear" w:color="auto" w:fill="FFFFFF"/>
        </w:rPr>
        <w:t xml:space="preserve"> </w:t>
      </w:r>
      <w:r w:rsidRPr="00FF1BDC">
        <w:rPr>
          <w:rFonts w:ascii="Arial" w:hAnsi="Arial" w:cs="Arial"/>
          <w:color w:val="0B0C0C"/>
          <w:sz w:val="22"/>
          <w:szCs w:val="22"/>
          <w:shd w:val="clear" w:color="auto" w:fill="FFFFFF"/>
        </w:rPr>
        <w:t>(</w:t>
      </w:r>
      <w:r w:rsidRPr="00FF1BDC">
        <w:rPr>
          <w:rFonts w:ascii="Arial" w:hAnsi="Arial" w:cs="Arial"/>
          <w:color w:val="222222"/>
          <w:sz w:val="22"/>
          <w:szCs w:val="22"/>
          <w:shd w:val="clear" w:color="auto" w:fill="FFFFFF"/>
        </w:rPr>
        <w:t xml:space="preserve">Provencher et al., 2002). </w:t>
      </w:r>
    </w:p>
    <w:p w14:paraId="715E2E8D" w14:textId="77777777" w:rsidR="008820D1" w:rsidRPr="00EF7585" w:rsidRDefault="008820D1" w:rsidP="00EF7585">
      <w:pPr>
        <w:spacing w:line="360" w:lineRule="auto"/>
        <w:jc w:val="both"/>
        <w:rPr>
          <w:rFonts w:ascii="Arial" w:hAnsi="Arial" w:cs="Arial"/>
          <w:color w:val="0B0C0C"/>
          <w:sz w:val="22"/>
          <w:szCs w:val="22"/>
          <w:shd w:val="clear" w:color="auto" w:fill="FFFFFF"/>
        </w:rPr>
      </w:pPr>
    </w:p>
    <w:p w14:paraId="62D19603" w14:textId="0EAF36CE" w:rsidR="006029CB" w:rsidRDefault="004E7218" w:rsidP="00FF1BDC">
      <w:pPr>
        <w:pStyle w:val="NormalWeb"/>
        <w:spacing w:line="360" w:lineRule="auto"/>
        <w:jc w:val="center"/>
        <w:rPr>
          <w:rFonts w:ascii="Arial" w:hAnsi="Arial" w:cs="Arial"/>
          <w:sz w:val="22"/>
          <w:szCs w:val="22"/>
        </w:rPr>
      </w:pPr>
      <w:r w:rsidRPr="00EF7585">
        <w:rPr>
          <w:rFonts w:ascii="Arial" w:hAnsi="Arial" w:cs="Arial"/>
          <w:sz w:val="22"/>
          <w:szCs w:val="22"/>
        </w:rPr>
        <w:t>Con</w:t>
      </w:r>
      <w:r w:rsidR="006029CB" w:rsidRPr="00EF7585">
        <w:rPr>
          <w:rFonts w:ascii="Arial" w:hAnsi="Arial" w:cs="Arial"/>
          <w:sz w:val="22"/>
          <w:szCs w:val="22"/>
        </w:rPr>
        <w:t>clusion</w:t>
      </w:r>
    </w:p>
    <w:p w14:paraId="72D62B70" w14:textId="77777777" w:rsidR="008820D1" w:rsidRDefault="008820D1" w:rsidP="00FF1BDC">
      <w:pPr>
        <w:pStyle w:val="NormalWeb"/>
        <w:spacing w:line="360" w:lineRule="auto"/>
        <w:jc w:val="center"/>
        <w:rPr>
          <w:rFonts w:ascii="Arial" w:hAnsi="Arial" w:cs="Arial"/>
          <w:sz w:val="22"/>
          <w:szCs w:val="22"/>
        </w:rPr>
      </w:pPr>
    </w:p>
    <w:p w14:paraId="30F3BA42" w14:textId="40C50A17" w:rsidR="000C0675" w:rsidRPr="008820D1" w:rsidRDefault="008820D1" w:rsidP="008820D1">
      <w:pPr>
        <w:pStyle w:val="NormalWeb"/>
        <w:spacing w:line="360" w:lineRule="auto"/>
        <w:jc w:val="both"/>
        <w:rPr>
          <w:rFonts w:ascii="Arial" w:hAnsi="Arial" w:cs="Arial"/>
          <w:sz w:val="22"/>
          <w:szCs w:val="22"/>
        </w:rPr>
      </w:pPr>
      <w:r w:rsidRPr="00EF7585">
        <w:rPr>
          <w:rFonts w:ascii="Arial" w:hAnsi="Arial" w:cs="Arial"/>
          <w:sz w:val="22"/>
          <w:szCs w:val="22"/>
        </w:rPr>
        <w:t xml:space="preserve">This report </w:t>
      </w:r>
      <w:r>
        <w:rPr>
          <w:rFonts w:ascii="Arial" w:hAnsi="Arial" w:cs="Arial"/>
          <w:sz w:val="22"/>
          <w:szCs w:val="22"/>
        </w:rPr>
        <w:t>examined</w:t>
      </w:r>
      <w:r w:rsidRPr="00EF7585">
        <w:rPr>
          <w:rFonts w:ascii="Arial" w:hAnsi="Arial" w:cs="Arial"/>
          <w:sz w:val="22"/>
          <w:szCs w:val="22"/>
        </w:rPr>
        <w:t xml:space="preserve"> key areas relat</w:t>
      </w:r>
      <w:r>
        <w:rPr>
          <w:rFonts w:ascii="Arial" w:hAnsi="Arial" w:cs="Arial"/>
          <w:sz w:val="22"/>
          <w:szCs w:val="22"/>
        </w:rPr>
        <w:t>ing</w:t>
      </w:r>
      <w:r w:rsidRPr="00EF7585">
        <w:rPr>
          <w:rFonts w:ascii="Arial" w:hAnsi="Arial" w:cs="Arial"/>
          <w:sz w:val="22"/>
          <w:szCs w:val="22"/>
        </w:rPr>
        <w:t xml:space="preserve"> to Bob ‘s poor lifestyle. The difficulties he experiences as a lorry driver. It recognised that there are many issues Bob needs resolve, as he is not aware of his health problems. It was acknowledged that by having the peer support, advice, cost, and benefits he can develop</w:t>
      </w:r>
      <w:r>
        <w:rPr>
          <w:rFonts w:ascii="Arial" w:hAnsi="Arial" w:cs="Arial"/>
          <w:sz w:val="22"/>
          <w:szCs w:val="22"/>
        </w:rPr>
        <w:t xml:space="preserve"> a</w:t>
      </w:r>
      <w:r w:rsidRPr="00EF7585">
        <w:rPr>
          <w:rFonts w:ascii="Arial" w:hAnsi="Arial" w:cs="Arial"/>
          <w:sz w:val="22"/>
          <w:szCs w:val="22"/>
        </w:rPr>
        <w:t xml:space="preserve"> strong sense of </w:t>
      </w:r>
      <w:r>
        <w:rPr>
          <w:rFonts w:ascii="Arial" w:hAnsi="Arial" w:cs="Arial"/>
          <w:sz w:val="22"/>
          <w:szCs w:val="22"/>
        </w:rPr>
        <w:t>awareness</w:t>
      </w:r>
      <w:r w:rsidRPr="00EF7585">
        <w:rPr>
          <w:rFonts w:ascii="Arial" w:hAnsi="Arial" w:cs="Arial"/>
          <w:sz w:val="22"/>
          <w:szCs w:val="22"/>
        </w:rPr>
        <w:t>. Rejoint with his family and friends. The difficult life of the lorry drive</w:t>
      </w:r>
      <w:r>
        <w:rPr>
          <w:rFonts w:ascii="Arial" w:hAnsi="Arial" w:cs="Arial"/>
          <w:sz w:val="22"/>
          <w:szCs w:val="22"/>
        </w:rPr>
        <w:t>r</w:t>
      </w:r>
      <w:r w:rsidRPr="00EF7585">
        <w:rPr>
          <w:rFonts w:ascii="Arial" w:hAnsi="Arial" w:cs="Arial"/>
          <w:sz w:val="22"/>
          <w:szCs w:val="22"/>
        </w:rPr>
        <w:t xml:space="preserve">s should be the government top priority by </w:t>
      </w:r>
      <w:r w:rsidRPr="00EF7585">
        <w:rPr>
          <w:rFonts w:ascii="Arial" w:hAnsi="Arial" w:cs="Arial"/>
          <w:sz w:val="22"/>
          <w:szCs w:val="22"/>
        </w:rPr>
        <w:t>considering factors</w:t>
      </w:r>
      <w:r w:rsidRPr="00EF7585">
        <w:rPr>
          <w:rFonts w:ascii="Arial" w:hAnsi="Arial" w:cs="Arial"/>
          <w:sz w:val="22"/>
          <w:szCs w:val="22"/>
        </w:rPr>
        <w:t xml:space="preserve"> such as national policies, social protection, living standards, working conditions, and community social </w:t>
      </w:r>
      <w:r w:rsidRPr="00EF7585">
        <w:rPr>
          <w:rFonts w:ascii="Arial" w:hAnsi="Arial" w:cs="Arial"/>
          <w:sz w:val="22"/>
          <w:szCs w:val="22"/>
        </w:rPr>
        <w:t>support. Changes</w:t>
      </w:r>
      <w:r>
        <w:rPr>
          <w:rFonts w:ascii="Arial" w:hAnsi="Arial" w:cs="Arial"/>
          <w:sz w:val="22"/>
          <w:szCs w:val="22"/>
        </w:rPr>
        <w:t xml:space="preserve"> should </w:t>
      </w:r>
      <w:proofErr w:type="gramStart"/>
      <w:r>
        <w:rPr>
          <w:rFonts w:ascii="Arial" w:hAnsi="Arial" w:cs="Arial"/>
          <w:sz w:val="22"/>
          <w:szCs w:val="22"/>
        </w:rPr>
        <w:t>include:</w:t>
      </w:r>
      <w:proofErr w:type="gramEnd"/>
      <w:r w:rsidRPr="00EF7585">
        <w:rPr>
          <w:rFonts w:ascii="Arial" w:hAnsi="Arial" w:cs="Arial"/>
          <w:sz w:val="22"/>
          <w:szCs w:val="22"/>
        </w:rPr>
        <w:t xml:space="preserve"> reducing long driving hours,</w:t>
      </w:r>
      <w:r>
        <w:rPr>
          <w:rFonts w:ascii="Arial" w:hAnsi="Arial" w:cs="Arial"/>
          <w:sz w:val="22"/>
          <w:szCs w:val="22"/>
        </w:rPr>
        <w:t xml:space="preserve"> </w:t>
      </w:r>
      <w:r w:rsidRPr="00EF7585">
        <w:rPr>
          <w:rFonts w:ascii="Arial" w:hAnsi="Arial" w:cs="Arial"/>
          <w:sz w:val="22"/>
          <w:szCs w:val="22"/>
        </w:rPr>
        <w:t>creating modern kitchen</w:t>
      </w:r>
      <w:r>
        <w:rPr>
          <w:rFonts w:ascii="Arial" w:hAnsi="Arial" w:cs="Arial"/>
          <w:sz w:val="22"/>
          <w:szCs w:val="22"/>
        </w:rPr>
        <w:t>s</w:t>
      </w:r>
      <w:r w:rsidRPr="00EF7585">
        <w:rPr>
          <w:rFonts w:ascii="Arial" w:hAnsi="Arial" w:cs="Arial"/>
          <w:sz w:val="22"/>
          <w:szCs w:val="22"/>
        </w:rPr>
        <w:t xml:space="preserve"> </w:t>
      </w:r>
      <w:r>
        <w:rPr>
          <w:rFonts w:ascii="Arial" w:hAnsi="Arial" w:cs="Arial"/>
          <w:sz w:val="22"/>
          <w:szCs w:val="22"/>
        </w:rPr>
        <w:t>at</w:t>
      </w:r>
      <w:r w:rsidRPr="00EF7585">
        <w:rPr>
          <w:rFonts w:ascii="Arial" w:hAnsi="Arial" w:cs="Arial"/>
          <w:sz w:val="22"/>
          <w:szCs w:val="22"/>
        </w:rPr>
        <w:t xml:space="preserve"> every motorway</w:t>
      </w:r>
      <w:r>
        <w:rPr>
          <w:rFonts w:ascii="Arial" w:hAnsi="Arial" w:cs="Arial"/>
          <w:sz w:val="22"/>
          <w:szCs w:val="22"/>
        </w:rPr>
        <w:t xml:space="preserve"> services</w:t>
      </w:r>
      <w:r w:rsidRPr="00EF7585">
        <w:rPr>
          <w:rFonts w:ascii="Arial" w:hAnsi="Arial" w:cs="Arial"/>
          <w:sz w:val="22"/>
          <w:szCs w:val="22"/>
        </w:rPr>
        <w:t>,</w:t>
      </w:r>
      <w:r>
        <w:rPr>
          <w:rFonts w:ascii="Arial" w:hAnsi="Arial" w:cs="Arial"/>
          <w:sz w:val="22"/>
          <w:szCs w:val="22"/>
        </w:rPr>
        <w:t xml:space="preserve"> </w:t>
      </w:r>
      <w:r w:rsidRPr="00EF7585">
        <w:rPr>
          <w:rFonts w:ascii="Arial" w:hAnsi="Arial" w:cs="Arial"/>
          <w:sz w:val="22"/>
          <w:szCs w:val="22"/>
        </w:rPr>
        <w:t>introduce a reward system,</w:t>
      </w:r>
      <w:r>
        <w:rPr>
          <w:rFonts w:ascii="Arial" w:hAnsi="Arial" w:cs="Arial"/>
          <w:sz w:val="22"/>
          <w:szCs w:val="22"/>
        </w:rPr>
        <w:t xml:space="preserve"> employee incentives </w:t>
      </w:r>
      <w:r w:rsidR="00A4790D">
        <w:rPr>
          <w:rFonts w:ascii="Arial" w:hAnsi="Arial" w:cs="Arial"/>
          <w:sz w:val="22"/>
          <w:szCs w:val="22"/>
        </w:rPr>
        <w:t xml:space="preserve">to </w:t>
      </w:r>
      <w:r w:rsidR="00A4790D" w:rsidRPr="00EF7585">
        <w:rPr>
          <w:rFonts w:ascii="Arial" w:hAnsi="Arial" w:cs="Arial"/>
          <w:sz w:val="22"/>
          <w:szCs w:val="22"/>
        </w:rPr>
        <w:t>reduce</w:t>
      </w:r>
      <w:r w:rsidRPr="00EF7585">
        <w:rPr>
          <w:rFonts w:ascii="Arial" w:hAnsi="Arial" w:cs="Arial"/>
          <w:sz w:val="22"/>
          <w:szCs w:val="22"/>
        </w:rPr>
        <w:t xml:space="preserve"> the demand for lorry </w:t>
      </w:r>
      <w:r w:rsidR="006E1DE0" w:rsidRPr="00EF7585">
        <w:rPr>
          <w:rFonts w:ascii="Arial" w:hAnsi="Arial" w:cs="Arial"/>
          <w:sz w:val="22"/>
          <w:szCs w:val="22"/>
        </w:rPr>
        <w:t xml:space="preserve">driver, </w:t>
      </w:r>
      <w:proofErr w:type="spellStart"/>
      <w:r w:rsidR="006E1DE0" w:rsidRPr="00EF7585">
        <w:rPr>
          <w:rFonts w:ascii="Arial" w:hAnsi="Arial" w:cs="Arial"/>
          <w:sz w:val="22"/>
          <w:szCs w:val="22"/>
        </w:rPr>
        <w:t>so</w:t>
      </w:r>
      <w:r>
        <w:rPr>
          <w:rFonts w:ascii="Arial" w:hAnsi="Arial" w:cs="Arial"/>
          <w:sz w:val="22"/>
          <w:szCs w:val="22"/>
        </w:rPr>
        <w:t>they</w:t>
      </w:r>
      <w:proofErr w:type="spellEnd"/>
      <w:r w:rsidRPr="00EF7585">
        <w:rPr>
          <w:rFonts w:ascii="Arial" w:hAnsi="Arial" w:cs="Arial"/>
          <w:sz w:val="22"/>
          <w:szCs w:val="22"/>
        </w:rPr>
        <w:t xml:space="preserve"> can </w:t>
      </w:r>
      <w:r>
        <w:rPr>
          <w:rFonts w:ascii="Arial" w:hAnsi="Arial" w:cs="Arial"/>
          <w:sz w:val="22"/>
          <w:szCs w:val="22"/>
        </w:rPr>
        <w:t>increase</w:t>
      </w:r>
      <w:r w:rsidRPr="00EF7585">
        <w:rPr>
          <w:rFonts w:ascii="Arial" w:hAnsi="Arial" w:cs="Arial"/>
          <w:sz w:val="22"/>
          <w:szCs w:val="22"/>
        </w:rPr>
        <w:t xml:space="preserve"> family</w:t>
      </w:r>
      <w:r>
        <w:rPr>
          <w:rFonts w:ascii="Arial" w:hAnsi="Arial" w:cs="Arial"/>
          <w:sz w:val="22"/>
          <w:szCs w:val="22"/>
        </w:rPr>
        <w:t xml:space="preserve"> time.</w:t>
      </w:r>
    </w:p>
    <w:p w14:paraId="76DE6599" w14:textId="41157DC6" w:rsidR="000C0675" w:rsidRDefault="000C0675" w:rsidP="000503B3"/>
    <w:p w14:paraId="7086FE47" w14:textId="05D5D279" w:rsidR="0071559D" w:rsidRDefault="0071559D" w:rsidP="000503B3"/>
    <w:p w14:paraId="76F815FD" w14:textId="77777777" w:rsidR="0071559D" w:rsidRDefault="0071559D" w:rsidP="000503B3"/>
    <w:p w14:paraId="61665EDA" w14:textId="6545C8FD" w:rsidR="00C040A8" w:rsidRDefault="00C040A8" w:rsidP="000503B3">
      <w:pPr>
        <w:ind w:left="360"/>
        <w:rPr>
          <w:rFonts w:ascii="Arial" w:hAnsi="Arial" w:cs="Arial"/>
          <w:sz w:val="22"/>
          <w:szCs w:val="22"/>
        </w:rPr>
      </w:pPr>
      <w:r w:rsidRPr="000503B3">
        <w:rPr>
          <w:rFonts w:ascii="Arial" w:hAnsi="Arial" w:cs="Arial"/>
          <w:sz w:val="22"/>
          <w:szCs w:val="22"/>
        </w:rPr>
        <w:lastRenderedPageBreak/>
        <w:t>References</w:t>
      </w:r>
      <w:r w:rsidR="007D60F8">
        <w:rPr>
          <w:rFonts w:ascii="Arial" w:hAnsi="Arial" w:cs="Arial"/>
          <w:sz w:val="22"/>
          <w:szCs w:val="22"/>
        </w:rPr>
        <w:t>:</w:t>
      </w:r>
    </w:p>
    <w:p w14:paraId="2BA9FDF3" w14:textId="77777777" w:rsidR="00356C17" w:rsidRPr="000503B3" w:rsidRDefault="00356C17" w:rsidP="000503B3">
      <w:pPr>
        <w:ind w:left="360"/>
        <w:rPr>
          <w:rFonts w:ascii="Arial" w:hAnsi="Arial" w:cs="Arial"/>
          <w:sz w:val="22"/>
          <w:szCs w:val="22"/>
        </w:rPr>
      </w:pPr>
    </w:p>
    <w:tbl>
      <w:tblPr>
        <w:tblW w:w="5997" w:type="dxa"/>
        <w:tblInd w:w="567" w:type="dxa"/>
        <w:shd w:val="clear" w:color="auto" w:fill="FFFFFF"/>
        <w:tblCellMar>
          <w:left w:w="0" w:type="dxa"/>
          <w:right w:w="0" w:type="dxa"/>
        </w:tblCellMar>
        <w:tblLook w:val="04A0" w:firstRow="1" w:lastRow="0" w:firstColumn="1" w:lastColumn="0" w:noHBand="0" w:noVBand="1"/>
      </w:tblPr>
      <w:tblGrid>
        <w:gridCol w:w="5997"/>
      </w:tblGrid>
      <w:tr w:rsidR="00E67FCA" w:rsidRPr="00BF551E" w14:paraId="1903E4CA" w14:textId="77777777" w:rsidTr="001A38DD">
        <w:tc>
          <w:tcPr>
            <w:tcW w:w="5997" w:type="dxa"/>
            <w:shd w:val="clear" w:color="auto" w:fill="FFFFFF"/>
            <w:vAlign w:val="center"/>
            <w:hideMark/>
          </w:tcPr>
          <w:p w14:paraId="1A3F0B29" w14:textId="77777777" w:rsidR="00E67FCA" w:rsidRPr="000503B3" w:rsidRDefault="00E67FCA" w:rsidP="000503B3">
            <w:pPr>
              <w:spacing w:line="360" w:lineRule="auto"/>
              <w:ind w:left="360"/>
              <w:rPr>
                <w:rFonts w:ascii="Arial" w:hAnsi="Arial" w:cs="Arial"/>
                <w:sz w:val="22"/>
                <w:szCs w:val="22"/>
              </w:rPr>
            </w:pPr>
          </w:p>
          <w:p w14:paraId="7F9BD9EA" w14:textId="77777777" w:rsidR="00E67FCA" w:rsidRPr="00BF551E" w:rsidRDefault="00E67FCA" w:rsidP="000503B3">
            <w:pPr>
              <w:spacing w:line="360" w:lineRule="auto"/>
              <w:rPr>
                <w:rFonts w:ascii="Arial" w:hAnsi="Arial" w:cs="Arial"/>
                <w:sz w:val="22"/>
                <w:szCs w:val="22"/>
              </w:rPr>
            </w:pPr>
          </w:p>
        </w:tc>
      </w:tr>
    </w:tbl>
    <w:p w14:paraId="0A7B0DBC" w14:textId="77777777" w:rsidR="00356C17" w:rsidRPr="00BF551E" w:rsidRDefault="00356C17" w:rsidP="000503B3">
      <w:pPr>
        <w:spacing w:line="360" w:lineRule="auto"/>
        <w:rPr>
          <w:rFonts w:ascii="Arial" w:hAnsi="Arial" w:cs="Arial"/>
          <w:sz w:val="22"/>
          <w:szCs w:val="22"/>
        </w:rPr>
      </w:pPr>
    </w:p>
    <w:p w14:paraId="2DCA93E7" w14:textId="77777777" w:rsidR="00356C17"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Age UK (2022). Alcohol advice: How much is too much? Available at: </w:t>
      </w:r>
      <w:hyperlink r:id="rId9" w:history="1">
        <w:r w:rsidRPr="000503B3">
          <w:rPr>
            <w:rStyle w:val="Hyperlink"/>
            <w:rFonts w:ascii="Arial" w:hAnsi="Arial" w:cs="Arial"/>
            <w:sz w:val="22"/>
            <w:szCs w:val="22"/>
          </w:rPr>
          <w:t>https://www.ageuk.org.uk/information-advice/health-wellbeing/healthy-eating/alcohol-advice/</w:t>
        </w:r>
      </w:hyperlink>
      <w:r w:rsidRPr="000503B3">
        <w:rPr>
          <w:rFonts w:ascii="Arial" w:hAnsi="Arial" w:cs="Arial"/>
          <w:sz w:val="22"/>
          <w:szCs w:val="22"/>
        </w:rPr>
        <w:t>. (Accessed:14.11.2022).</w:t>
      </w:r>
    </w:p>
    <w:p w14:paraId="4F98DE02" w14:textId="77777777" w:rsidR="00356C17" w:rsidRPr="000503B3" w:rsidRDefault="00356C17" w:rsidP="000503B3">
      <w:pPr>
        <w:spacing w:line="360" w:lineRule="auto"/>
        <w:ind w:left="360"/>
        <w:rPr>
          <w:rFonts w:ascii="Arial" w:hAnsi="Arial" w:cs="Arial"/>
          <w:sz w:val="22"/>
          <w:szCs w:val="22"/>
        </w:rPr>
      </w:pPr>
      <w:r w:rsidRPr="0071559D">
        <w:rPr>
          <w:rFonts w:ascii="Arial" w:hAnsi="Arial" w:cs="Arial"/>
          <w:sz w:val="22"/>
          <w:szCs w:val="22"/>
        </w:rPr>
        <w:t>Age UK (2022). Sleep and brain health. Available at: https://www.ageuk.org.uk/information-advice/health-wellbeing/mind-body/staying-sharp/looking-after-your-thinking-skills/sleep-and-brain-health/ (Accessed: 16 Nov. 2022).</w:t>
      </w:r>
    </w:p>
    <w:p w14:paraId="3689CB71" w14:textId="6059D52A" w:rsidR="00356C17" w:rsidRPr="00BF551E" w:rsidRDefault="00356C17" w:rsidP="000503B3">
      <w:pPr>
        <w:pStyle w:val="NormalWeb"/>
        <w:spacing w:before="0" w:beforeAutospacing="0" w:after="0" w:afterAutospacing="0" w:line="360" w:lineRule="auto"/>
        <w:ind w:left="360"/>
        <w:rPr>
          <w:rFonts w:ascii="Arial" w:hAnsi="Arial" w:cs="Arial"/>
          <w:color w:val="000000"/>
          <w:sz w:val="22"/>
          <w:szCs w:val="22"/>
        </w:rPr>
      </w:pPr>
      <w:r w:rsidRPr="00BF551E">
        <w:rPr>
          <w:rFonts w:ascii="Arial" w:hAnsi="Arial" w:cs="Arial"/>
          <w:color w:val="000000"/>
          <w:sz w:val="22"/>
          <w:szCs w:val="22"/>
        </w:rPr>
        <w:t>Baker, C</w:t>
      </w:r>
      <w:r>
        <w:rPr>
          <w:rFonts w:ascii="Arial" w:hAnsi="Arial" w:cs="Arial"/>
          <w:color w:val="000000"/>
          <w:sz w:val="22"/>
          <w:szCs w:val="22"/>
        </w:rPr>
        <w:t>.</w:t>
      </w:r>
      <w:r w:rsidRPr="00BF551E">
        <w:rPr>
          <w:rFonts w:ascii="Arial" w:hAnsi="Arial" w:cs="Arial"/>
          <w:color w:val="000000"/>
          <w:sz w:val="22"/>
          <w:szCs w:val="22"/>
        </w:rPr>
        <w:t xml:space="preserve"> (2022). Obesity Statistics. </w:t>
      </w:r>
      <w:r w:rsidRPr="00BF551E">
        <w:rPr>
          <w:rFonts w:ascii="Arial" w:hAnsi="Arial" w:cs="Arial"/>
          <w:i/>
          <w:iCs/>
          <w:color w:val="000000"/>
          <w:sz w:val="22"/>
          <w:szCs w:val="22"/>
        </w:rPr>
        <w:t>commonslibrary.parliament.uk</w:t>
      </w:r>
      <w:r w:rsidRPr="00BF551E">
        <w:rPr>
          <w:rFonts w:ascii="Arial" w:hAnsi="Arial" w:cs="Arial"/>
          <w:color w:val="000000"/>
          <w:sz w:val="22"/>
          <w:szCs w:val="22"/>
        </w:rPr>
        <w:t>, 1(3336).</w:t>
      </w:r>
      <w:hyperlink r:id="rId10" w:history="1">
        <w:r w:rsidRPr="00F752DB">
          <w:rPr>
            <w:rStyle w:val="Hyperlink"/>
            <w:rFonts w:ascii="Arial" w:hAnsi="Arial" w:cs="Arial"/>
            <w:sz w:val="22"/>
            <w:szCs w:val="22"/>
          </w:rPr>
          <w:t xml:space="preserve"> Available at: https://commonslibrary.parliament.uk/research-briefings/sn03336/ </w:t>
        </w:r>
        <w:r w:rsidRPr="00F752DB">
          <w:rPr>
            <w:rStyle w:val="Hyperlink"/>
            <w:rFonts w:ascii="Arial" w:hAnsi="Arial" w:cs="Arial"/>
            <w:sz w:val="22"/>
            <w:szCs w:val="22"/>
          </w:rPr>
          <w:t>(</w:t>
        </w:r>
      </w:hyperlink>
      <w:r w:rsidRPr="00BF551E">
        <w:rPr>
          <w:rFonts w:ascii="Arial" w:hAnsi="Arial" w:cs="Arial"/>
          <w:color w:val="000000"/>
          <w:sz w:val="22"/>
          <w:szCs w:val="22"/>
        </w:rPr>
        <w:t>Accessed:14.11.2022).</w:t>
      </w:r>
    </w:p>
    <w:p w14:paraId="5F4E8A49"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Chattu</w:t>
      </w:r>
      <w:proofErr w:type="spellEnd"/>
      <w:r w:rsidRPr="000503B3">
        <w:rPr>
          <w:rFonts w:ascii="Arial" w:hAnsi="Arial" w:cs="Arial"/>
          <w:color w:val="222222"/>
          <w:sz w:val="22"/>
          <w:szCs w:val="22"/>
          <w:shd w:val="clear" w:color="auto" w:fill="FFFFFF"/>
        </w:rPr>
        <w:t>, V.K. et al., (2018) December. The global problem of insufficient sleep and its serious public health implications. In </w:t>
      </w:r>
      <w:r w:rsidRPr="000503B3">
        <w:rPr>
          <w:rFonts w:ascii="Arial" w:hAnsi="Arial" w:cs="Arial"/>
          <w:i/>
          <w:iCs/>
          <w:color w:val="222222"/>
          <w:sz w:val="22"/>
          <w:szCs w:val="22"/>
          <w:shd w:val="clear" w:color="auto" w:fill="FFFFFF"/>
        </w:rPr>
        <w:t>Healthcare</w:t>
      </w:r>
      <w:r w:rsidRPr="000503B3">
        <w:rPr>
          <w:rFonts w:ascii="Arial" w:hAnsi="Arial" w:cs="Arial"/>
          <w:color w:val="222222"/>
          <w:sz w:val="22"/>
          <w:szCs w:val="22"/>
          <w:shd w:val="clear" w:color="auto" w:fill="FFFFFF"/>
        </w:rPr>
        <w:t> (Vol. 7, No. 1, p. 1). MDPI.</w:t>
      </w:r>
    </w:p>
    <w:p w14:paraId="44B9CF64"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Department of Health and Social Care (2020). New obesity strategy unveiled as country urged to lose weight to beat coronavirus (COVID-19) and protect the NHS</w:t>
      </w:r>
      <w:proofErr w:type="gramStart"/>
      <w:r w:rsidRPr="000503B3">
        <w:rPr>
          <w:rFonts w:ascii="Arial" w:hAnsi="Arial" w:cs="Arial"/>
          <w:sz w:val="22"/>
          <w:szCs w:val="22"/>
        </w:rPr>
        <w:t xml:space="preserve">.  </w:t>
      </w:r>
      <w:proofErr w:type="gramEnd"/>
      <w:r w:rsidRPr="000503B3">
        <w:rPr>
          <w:rFonts w:ascii="Arial" w:hAnsi="Arial" w:cs="Arial"/>
          <w:sz w:val="22"/>
          <w:szCs w:val="22"/>
        </w:rPr>
        <w:t xml:space="preserve">GOV.UK. Available at: </w:t>
      </w:r>
      <w:hyperlink r:id="rId11" w:history="1">
        <w:r w:rsidRPr="000503B3">
          <w:rPr>
            <w:rStyle w:val="Hyperlink"/>
            <w:rFonts w:ascii="Arial" w:hAnsi="Arial" w:cs="Arial"/>
            <w:sz w:val="22"/>
            <w:szCs w:val="22"/>
          </w:rPr>
          <w:t>https://www.gov.uk/government/news/new-obesity-strategy-unveiled-as-country-urged-to-lose-weight-to-beat-coronavirus-covid-19-and-protect-the-nhs</w:t>
        </w:r>
      </w:hyperlink>
      <w:r w:rsidRPr="000503B3">
        <w:rPr>
          <w:rFonts w:ascii="Arial" w:hAnsi="Arial" w:cs="Arial"/>
          <w:sz w:val="22"/>
          <w:szCs w:val="22"/>
        </w:rPr>
        <w:t xml:space="preserve">. </w:t>
      </w:r>
      <w:r w:rsidRPr="000503B3">
        <w:rPr>
          <w:rFonts w:ascii="Arial" w:hAnsi="Arial" w:cs="Arial"/>
          <w:sz w:val="22"/>
          <w:szCs w:val="22"/>
        </w:rPr>
        <w:t>(Accessed:14.11.2022).</w:t>
      </w:r>
    </w:p>
    <w:p w14:paraId="2756098B" w14:textId="64E33E5E" w:rsidR="00356C17"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sz w:val="22"/>
          <w:szCs w:val="22"/>
        </w:rPr>
        <w:t xml:space="preserve">GOV.UK. (n.d.). </w:t>
      </w:r>
      <w:r w:rsidRPr="00BF551E">
        <w:rPr>
          <w:rFonts w:ascii="Arial" w:hAnsi="Arial" w:cs="Arial"/>
          <w:i/>
          <w:iCs/>
          <w:sz w:val="22"/>
          <w:szCs w:val="22"/>
        </w:rPr>
        <w:t>Working time rules: lorry, bus and coach drivers and crew</w:t>
      </w:r>
      <w:r w:rsidRPr="00BF551E">
        <w:rPr>
          <w:rFonts w:ascii="Arial" w:hAnsi="Arial" w:cs="Arial"/>
          <w:sz w:val="22"/>
          <w:szCs w:val="22"/>
        </w:rPr>
        <w:t xml:space="preserve">. Available at: </w:t>
      </w:r>
      <w:hyperlink r:id="rId12" w:history="1">
        <w:r w:rsidRPr="00BF551E">
          <w:rPr>
            <w:rStyle w:val="Hyperlink"/>
            <w:rFonts w:ascii="Arial" w:hAnsi="Arial" w:cs="Arial"/>
            <w:sz w:val="22"/>
            <w:szCs w:val="22"/>
          </w:rPr>
          <w:t>https://www.gov.uk/government/publications/working-time-regulations-for-mobile-workers/working-time-rules-lorry-bus-and-coach-drivers-and-crew</w:t>
        </w:r>
      </w:hyperlink>
      <w:r w:rsidRPr="00BF551E">
        <w:rPr>
          <w:rFonts w:ascii="Arial" w:hAnsi="Arial" w:cs="Arial"/>
          <w:sz w:val="22"/>
          <w:szCs w:val="22"/>
        </w:rPr>
        <w:t xml:space="preserve"> /</w:t>
      </w:r>
      <w:r w:rsidRPr="00BF551E">
        <w:rPr>
          <w:rFonts w:ascii="Arial" w:hAnsi="Arial" w:cs="Arial"/>
          <w:sz w:val="22"/>
          <w:szCs w:val="22"/>
        </w:rPr>
        <w:t>(Accessed:14.11.2022)</w:t>
      </w:r>
      <w:r>
        <w:rPr>
          <w:rFonts w:ascii="Arial" w:hAnsi="Arial" w:cs="Arial"/>
          <w:sz w:val="22"/>
          <w:szCs w:val="22"/>
        </w:rPr>
        <w:t>.</w:t>
      </w:r>
    </w:p>
    <w:p w14:paraId="2AB8E7A6" w14:textId="77777777" w:rsidR="00356C17" w:rsidRPr="00A45333"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color w:val="222222"/>
          <w:sz w:val="22"/>
          <w:szCs w:val="22"/>
          <w:shd w:val="clear" w:color="auto" w:fill="FFFFFF"/>
        </w:rPr>
        <w:t>Guest, A.J.et al., (2020). Cardiometabolic risk factors and mental health status among truck drivers: a systematic review. </w:t>
      </w:r>
      <w:r w:rsidRPr="00BF551E">
        <w:rPr>
          <w:rFonts w:ascii="Arial" w:hAnsi="Arial" w:cs="Arial"/>
          <w:i/>
          <w:iCs/>
          <w:color w:val="222222"/>
          <w:sz w:val="22"/>
          <w:szCs w:val="22"/>
          <w:shd w:val="clear" w:color="auto" w:fill="FFFFFF"/>
        </w:rPr>
        <w:t>BMJ open</w:t>
      </w:r>
      <w:r w:rsidRPr="00BF551E">
        <w:rPr>
          <w:rFonts w:ascii="Arial" w:hAnsi="Arial" w:cs="Arial"/>
          <w:color w:val="222222"/>
          <w:sz w:val="22"/>
          <w:szCs w:val="22"/>
          <w:shd w:val="clear" w:color="auto" w:fill="FFFFFF"/>
        </w:rPr>
        <w:t>, </w:t>
      </w:r>
      <w:r w:rsidRPr="00BF551E">
        <w:rPr>
          <w:rFonts w:ascii="Arial" w:hAnsi="Arial" w:cs="Arial"/>
          <w:i/>
          <w:iCs/>
          <w:color w:val="222222"/>
          <w:sz w:val="22"/>
          <w:szCs w:val="22"/>
          <w:shd w:val="clear" w:color="auto" w:fill="FFFFFF"/>
        </w:rPr>
        <w:t>10</w:t>
      </w:r>
      <w:r w:rsidRPr="00BF551E">
        <w:rPr>
          <w:rFonts w:ascii="Arial" w:hAnsi="Arial" w:cs="Arial"/>
          <w:color w:val="222222"/>
          <w:sz w:val="22"/>
          <w:szCs w:val="22"/>
          <w:shd w:val="clear" w:color="auto" w:fill="FFFFFF"/>
        </w:rPr>
        <w:t>(10), p.e038993.</w:t>
      </w:r>
    </w:p>
    <w:p w14:paraId="129B9018" w14:textId="549C5708" w:rsidR="00356C17" w:rsidRPr="00BF551E"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sz w:val="22"/>
          <w:szCs w:val="22"/>
        </w:rPr>
        <w:t>Health</w:t>
      </w:r>
      <w:r>
        <w:rPr>
          <w:rFonts w:ascii="Arial" w:hAnsi="Arial" w:cs="Arial"/>
          <w:sz w:val="22"/>
          <w:szCs w:val="22"/>
        </w:rPr>
        <w:t xml:space="preserve"> </w:t>
      </w:r>
      <w:r w:rsidRPr="00BF551E">
        <w:rPr>
          <w:rFonts w:ascii="Arial" w:hAnsi="Arial" w:cs="Arial"/>
          <w:sz w:val="22"/>
          <w:szCs w:val="22"/>
        </w:rPr>
        <w:t xml:space="preserve">(2016). </w:t>
      </w:r>
      <w:r w:rsidRPr="00BF551E">
        <w:rPr>
          <w:rFonts w:ascii="Arial" w:hAnsi="Arial" w:cs="Arial"/>
          <w:i/>
          <w:iCs/>
          <w:sz w:val="22"/>
          <w:szCs w:val="22"/>
        </w:rPr>
        <w:t>New Alcohol Guidelines launched</w:t>
      </w:r>
      <w:r w:rsidRPr="00BF551E">
        <w:rPr>
          <w:rFonts w:ascii="Arial" w:hAnsi="Arial" w:cs="Arial"/>
          <w:sz w:val="22"/>
          <w:szCs w:val="22"/>
        </w:rPr>
        <w:t xml:space="preserve">. Available at: </w:t>
      </w:r>
      <w:hyperlink r:id="rId13" w:history="1">
        <w:r w:rsidRPr="00A45333">
          <w:rPr>
            <w:rStyle w:val="Hyperlink"/>
            <w:rFonts w:ascii="Arial" w:hAnsi="Arial" w:cs="Arial"/>
            <w:sz w:val="22"/>
            <w:szCs w:val="22"/>
          </w:rPr>
          <w:t>https://www.health-ni.gov.uk/news/new-alcohol-guidelines-launched/</w:t>
        </w:r>
      </w:hyperlink>
      <w:r w:rsidRPr="00A45333">
        <w:rPr>
          <w:rFonts w:ascii="Arial" w:hAnsi="Arial" w:cs="Arial"/>
          <w:sz w:val="22"/>
          <w:szCs w:val="22"/>
        </w:rPr>
        <w:t xml:space="preserve"> </w:t>
      </w:r>
      <w:r w:rsidRPr="00A45333">
        <w:rPr>
          <w:rFonts w:ascii="Arial" w:hAnsi="Arial" w:cs="Arial"/>
          <w:sz w:val="22"/>
          <w:szCs w:val="22"/>
        </w:rPr>
        <w:t>(</w:t>
      </w:r>
      <w:r w:rsidRPr="00A45333">
        <w:rPr>
          <w:rFonts w:ascii="Arial" w:hAnsi="Arial" w:cs="Arial"/>
          <w:sz w:val="22"/>
          <w:szCs w:val="22"/>
        </w:rPr>
        <w:t>Accessed</w:t>
      </w:r>
      <w:r w:rsidRPr="00942FB1">
        <w:rPr>
          <w:rFonts w:ascii="Arial" w:hAnsi="Arial" w:cs="Arial"/>
          <w:sz w:val="22"/>
          <w:szCs w:val="22"/>
        </w:rPr>
        <w:t>:</w:t>
      </w:r>
      <w:r>
        <w:rPr>
          <w:rFonts w:ascii="Arial" w:hAnsi="Arial" w:cs="Arial"/>
          <w:sz w:val="22"/>
          <w:szCs w:val="22"/>
        </w:rPr>
        <w:t xml:space="preserve"> </w:t>
      </w:r>
      <w:r w:rsidRPr="00942FB1">
        <w:rPr>
          <w:rFonts w:ascii="Arial" w:hAnsi="Arial" w:cs="Arial"/>
          <w:sz w:val="22"/>
          <w:szCs w:val="22"/>
        </w:rPr>
        <w:t>14.11.2022).</w:t>
      </w:r>
    </w:p>
    <w:p w14:paraId="74F39273" w14:textId="77777777" w:rsidR="00356C17" w:rsidRPr="00BF551E" w:rsidRDefault="00356C17" w:rsidP="000503B3">
      <w:pPr>
        <w:pStyle w:val="NormalWeb"/>
        <w:spacing w:before="0" w:beforeAutospacing="0" w:after="240" w:afterAutospacing="0" w:line="360" w:lineRule="auto"/>
        <w:ind w:left="360"/>
        <w:rPr>
          <w:rFonts w:ascii="Arial" w:hAnsi="Arial" w:cs="Arial"/>
          <w:sz w:val="22"/>
          <w:szCs w:val="22"/>
        </w:rPr>
      </w:pPr>
      <w:r>
        <w:rPr>
          <w:rFonts w:ascii="Arial" w:hAnsi="Arial" w:cs="Arial"/>
          <w:sz w:val="22"/>
          <w:szCs w:val="22"/>
        </w:rPr>
        <w:t>H</w:t>
      </w:r>
      <w:r w:rsidRPr="00BF551E">
        <w:rPr>
          <w:rFonts w:ascii="Arial" w:hAnsi="Arial" w:cs="Arial"/>
          <w:sz w:val="22"/>
          <w:szCs w:val="22"/>
        </w:rPr>
        <w:t>ealth.gov. (</w:t>
      </w:r>
      <w:r>
        <w:rPr>
          <w:rFonts w:ascii="Arial" w:hAnsi="Arial" w:cs="Arial"/>
          <w:sz w:val="22"/>
          <w:szCs w:val="22"/>
        </w:rPr>
        <w:t>2022</w:t>
      </w:r>
      <w:r w:rsidRPr="00BF551E">
        <w:rPr>
          <w:rFonts w:ascii="Arial" w:hAnsi="Arial" w:cs="Arial"/>
          <w:sz w:val="22"/>
          <w:szCs w:val="22"/>
        </w:rPr>
        <w:t xml:space="preserve">). </w:t>
      </w:r>
      <w:r w:rsidRPr="00BF551E">
        <w:rPr>
          <w:rFonts w:ascii="Arial" w:hAnsi="Arial" w:cs="Arial"/>
          <w:i/>
          <w:iCs/>
          <w:sz w:val="22"/>
          <w:szCs w:val="22"/>
        </w:rPr>
        <w:t xml:space="preserve">Get Enough Sleep - </w:t>
      </w:r>
      <w:proofErr w:type="spellStart"/>
      <w:r w:rsidRPr="00BF551E">
        <w:rPr>
          <w:rFonts w:ascii="Arial" w:hAnsi="Arial" w:cs="Arial"/>
          <w:i/>
          <w:iCs/>
          <w:sz w:val="22"/>
          <w:szCs w:val="22"/>
        </w:rPr>
        <w:t>MyHealthfinder</w:t>
      </w:r>
      <w:proofErr w:type="spellEnd"/>
      <w:r w:rsidRPr="00BF551E">
        <w:rPr>
          <w:rFonts w:ascii="Arial" w:hAnsi="Arial" w:cs="Arial"/>
          <w:i/>
          <w:iCs/>
          <w:sz w:val="22"/>
          <w:szCs w:val="22"/>
        </w:rPr>
        <w:t xml:space="preserve"> | health.gov</w:t>
      </w:r>
      <w:r w:rsidRPr="00BF551E">
        <w:rPr>
          <w:rFonts w:ascii="Arial" w:hAnsi="Arial" w:cs="Arial"/>
          <w:sz w:val="22"/>
          <w:szCs w:val="22"/>
        </w:rPr>
        <w:t xml:space="preserve">. Available at: </w:t>
      </w:r>
      <w:hyperlink r:id="rId14" w:history="1">
        <w:r w:rsidRPr="00F752DB">
          <w:rPr>
            <w:rStyle w:val="Hyperlink"/>
            <w:rFonts w:ascii="Arial" w:hAnsi="Arial" w:cs="Arial"/>
            <w:sz w:val="22"/>
            <w:szCs w:val="22"/>
          </w:rPr>
          <w:t>https://health.gov/myhealthfinder/healthy-living/mental-health-and-relationships/get-enough-sleep/</w:t>
        </w:r>
      </w:hyperlink>
      <w:r w:rsidRPr="00BF551E">
        <w:rPr>
          <w:rFonts w:ascii="Arial" w:hAnsi="Arial" w:cs="Arial"/>
          <w:sz w:val="22"/>
          <w:szCs w:val="22"/>
        </w:rPr>
        <w:t xml:space="preserve"> </w:t>
      </w:r>
      <w:r>
        <w:rPr>
          <w:rFonts w:ascii="Arial" w:hAnsi="Arial" w:cs="Arial"/>
          <w:sz w:val="22"/>
          <w:szCs w:val="22"/>
        </w:rPr>
        <w:t>(</w:t>
      </w:r>
      <w:r w:rsidRPr="00BF551E">
        <w:rPr>
          <w:rFonts w:ascii="Arial" w:hAnsi="Arial" w:cs="Arial"/>
          <w:sz w:val="22"/>
          <w:szCs w:val="22"/>
        </w:rPr>
        <w:t>Accessed</w:t>
      </w:r>
      <w:r>
        <w:rPr>
          <w:rFonts w:ascii="Arial" w:hAnsi="Arial" w:cs="Arial"/>
          <w:sz w:val="22"/>
          <w:szCs w:val="22"/>
        </w:rPr>
        <w:t>:</w:t>
      </w:r>
      <w:r w:rsidRPr="00BF551E">
        <w:rPr>
          <w:rFonts w:ascii="Arial" w:hAnsi="Arial" w:cs="Arial"/>
          <w:sz w:val="22"/>
          <w:szCs w:val="22"/>
        </w:rPr>
        <w:t xml:space="preserve"> 16 Nov. 2022</w:t>
      </w:r>
      <w:r>
        <w:rPr>
          <w:rFonts w:ascii="Arial" w:hAnsi="Arial" w:cs="Arial"/>
          <w:sz w:val="22"/>
          <w:szCs w:val="22"/>
        </w:rPr>
        <w:t>)</w:t>
      </w:r>
      <w:r w:rsidRPr="00BF551E">
        <w:rPr>
          <w:rFonts w:ascii="Arial" w:hAnsi="Arial" w:cs="Arial"/>
          <w:sz w:val="22"/>
          <w:szCs w:val="22"/>
        </w:rPr>
        <w:t>.</w:t>
      </w:r>
    </w:p>
    <w:p w14:paraId="3F464CA6"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Healthline (2022). What You Need to Know About Diabetes and Thirst. Available at: https://www.healthline.com/health/diabetes/diabetes-thirst-fatigue/ (Accessed: 14 Nov. 2022).</w:t>
      </w:r>
    </w:p>
    <w:p w14:paraId="06F75459"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color w:val="222222"/>
          <w:sz w:val="22"/>
          <w:szCs w:val="22"/>
          <w:shd w:val="clear" w:color="auto" w:fill="FFFFFF"/>
        </w:rPr>
        <w:t>Jalloun</w:t>
      </w:r>
      <w:proofErr w:type="spellEnd"/>
      <w:r w:rsidRPr="000503B3">
        <w:rPr>
          <w:rFonts w:ascii="Arial" w:hAnsi="Arial" w:cs="Arial"/>
          <w:color w:val="222222"/>
          <w:sz w:val="22"/>
          <w:szCs w:val="22"/>
          <w:shd w:val="clear" w:color="auto" w:fill="FFFFFF"/>
        </w:rPr>
        <w:t xml:space="preserve">, R.A. and </w:t>
      </w:r>
      <w:proofErr w:type="spellStart"/>
      <w:r w:rsidRPr="000503B3">
        <w:rPr>
          <w:rFonts w:ascii="Arial" w:hAnsi="Arial" w:cs="Arial"/>
          <w:color w:val="222222"/>
          <w:sz w:val="22"/>
          <w:szCs w:val="22"/>
          <w:shd w:val="clear" w:color="auto" w:fill="FFFFFF"/>
        </w:rPr>
        <w:t>Qurban</w:t>
      </w:r>
      <w:proofErr w:type="spellEnd"/>
      <w:r w:rsidRPr="000503B3">
        <w:rPr>
          <w:rFonts w:ascii="Arial" w:hAnsi="Arial" w:cs="Arial"/>
          <w:color w:val="222222"/>
          <w:sz w:val="22"/>
          <w:szCs w:val="22"/>
          <w:shd w:val="clear" w:color="auto" w:fill="FFFFFF"/>
        </w:rPr>
        <w:t>, M.A., (2022). The impact of taxes on soft drinks on adult consumption and weight outcomes in Medina, Saudi Arabia. </w:t>
      </w:r>
      <w:r w:rsidRPr="000503B3">
        <w:rPr>
          <w:rFonts w:ascii="Arial" w:hAnsi="Arial" w:cs="Arial"/>
          <w:i/>
          <w:iCs/>
          <w:color w:val="222222"/>
          <w:sz w:val="22"/>
          <w:szCs w:val="22"/>
          <w:shd w:val="clear" w:color="auto" w:fill="FFFFFF"/>
        </w:rPr>
        <w:t>Human Nutrition &amp; Metabolism</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27</w:t>
      </w:r>
      <w:r w:rsidRPr="000503B3">
        <w:rPr>
          <w:rFonts w:ascii="Arial" w:hAnsi="Arial" w:cs="Arial"/>
          <w:color w:val="222222"/>
          <w:sz w:val="22"/>
          <w:szCs w:val="22"/>
          <w:shd w:val="clear" w:color="auto" w:fill="FFFFFF"/>
        </w:rPr>
        <w:t>, p.200139.</w:t>
      </w:r>
    </w:p>
    <w:p w14:paraId="596B9E37" w14:textId="21AB4E40" w:rsidR="00356C17" w:rsidRDefault="00356C17" w:rsidP="000503B3">
      <w:pPr>
        <w:pStyle w:val="NormalWeb"/>
        <w:spacing w:before="0" w:beforeAutospacing="0" w:after="240" w:afterAutospacing="0" w:line="360" w:lineRule="auto"/>
        <w:ind w:left="360"/>
        <w:rPr>
          <w:rFonts w:ascii="Arial" w:hAnsi="Arial" w:cs="Arial"/>
          <w:sz w:val="22"/>
          <w:szCs w:val="22"/>
        </w:rPr>
      </w:pPr>
      <w:r w:rsidRPr="00BF551E">
        <w:rPr>
          <w:rFonts w:ascii="Arial" w:hAnsi="Arial" w:cs="Arial"/>
          <w:sz w:val="22"/>
          <w:szCs w:val="22"/>
        </w:rPr>
        <w:t>Khan,</w:t>
      </w:r>
      <w:r>
        <w:rPr>
          <w:rFonts w:ascii="Arial" w:hAnsi="Arial" w:cs="Arial"/>
          <w:sz w:val="22"/>
          <w:szCs w:val="22"/>
        </w:rPr>
        <w:t xml:space="preserve"> J </w:t>
      </w:r>
      <w:r w:rsidRPr="00BF551E">
        <w:rPr>
          <w:rFonts w:ascii="Arial" w:hAnsi="Arial" w:cs="Arial"/>
          <w:sz w:val="22"/>
          <w:szCs w:val="22"/>
        </w:rPr>
        <w:t xml:space="preserve">(2022). Making smoking obsolete: summary. Available at: </w:t>
      </w:r>
      <w:hyperlink r:id="rId15" w:history="1">
        <w:r w:rsidRPr="00A45333">
          <w:rPr>
            <w:rStyle w:val="Hyperlink"/>
            <w:rFonts w:ascii="Arial" w:hAnsi="Arial" w:cs="Arial"/>
            <w:sz w:val="22"/>
            <w:szCs w:val="22"/>
          </w:rPr>
          <w:t>https://www.gov.uk/government/publications/the-khan-review-making-smoking-o</w:t>
        </w:r>
        <w:r w:rsidRPr="00A45333">
          <w:rPr>
            <w:rStyle w:val="Hyperlink"/>
            <w:rFonts w:ascii="Arial" w:hAnsi="Arial" w:cs="Arial"/>
            <w:sz w:val="22"/>
            <w:szCs w:val="22"/>
          </w:rPr>
          <w:t>b</w:t>
        </w:r>
        <w:r w:rsidRPr="00A45333">
          <w:rPr>
            <w:rStyle w:val="Hyperlink"/>
            <w:rFonts w:ascii="Arial" w:hAnsi="Arial" w:cs="Arial"/>
            <w:sz w:val="22"/>
            <w:szCs w:val="22"/>
          </w:rPr>
          <w:t>solete/making-smoking-obsolete-summary/</w:t>
        </w:r>
      </w:hyperlink>
      <w:r w:rsidRPr="00A45333">
        <w:rPr>
          <w:rFonts w:ascii="Arial" w:hAnsi="Arial" w:cs="Arial"/>
          <w:sz w:val="22"/>
          <w:szCs w:val="22"/>
        </w:rPr>
        <w:t xml:space="preserve"> </w:t>
      </w:r>
      <w:r w:rsidRPr="00A45333">
        <w:rPr>
          <w:rFonts w:ascii="Arial" w:hAnsi="Arial" w:cs="Arial"/>
          <w:sz w:val="22"/>
          <w:szCs w:val="22"/>
        </w:rPr>
        <w:t>(</w:t>
      </w:r>
      <w:r w:rsidRPr="00A45333">
        <w:rPr>
          <w:rFonts w:ascii="Arial" w:hAnsi="Arial" w:cs="Arial"/>
          <w:sz w:val="22"/>
          <w:szCs w:val="22"/>
        </w:rPr>
        <w:t>Ac</w:t>
      </w:r>
      <w:r w:rsidRPr="00A45333">
        <w:rPr>
          <w:rFonts w:ascii="Arial" w:hAnsi="Arial" w:cs="Arial"/>
          <w:sz w:val="22"/>
          <w:szCs w:val="22"/>
        </w:rPr>
        <w:t>c</w:t>
      </w:r>
      <w:r w:rsidRPr="00A45333">
        <w:rPr>
          <w:rFonts w:ascii="Arial" w:hAnsi="Arial" w:cs="Arial"/>
          <w:sz w:val="22"/>
          <w:szCs w:val="22"/>
        </w:rPr>
        <w:t>esse</w:t>
      </w:r>
      <w:r w:rsidRPr="00A45333">
        <w:rPr>
          <w:rFonts w:ascii="Arial" w:hAnsi="Arial" w:cs="Arial"/>
          <w:sz w:val="22"/>
          <w:szCs w:val="22"/>
        </w:rPr>
        <w:t>d</w:t>
      </w:r>
      <w:r w:rsidRPr="00A45333">
        <w:rPr>
          <w:rFonts w:ascii="Arial" w:hAnsi="Arial" w:cs="Arial"/>
          <w:sz w:val="22"/>
          <w:szCs w:val="22"/>
        </w:rPr>
        <w:t>:1</w:t>
      </w:r>
      <w:r w:rsidRPr="00A45333">
        <w:rPr>
          <w:rFonts w:ascii="Arial" w:hAnsi="Arial" w:cs="Arial"/>
          <w:sz w:val="22"/>
          <w:szCs w:val="22"/>
        </w:rPr>
        <w:t>5</w:t>
      </w:r>
      <w:r w:rsidRPr="00A45333">
        <w:rPr>
          <w:rFonts w:ascii="Arial" w:hAnsi="Arial" w:cs="Arial"/>
          <w:sz w:val="22"/>
          <w:szCs w:val="22"/>
        </w:rPr>
        <w:t>.11.2022)</w:t>
      </w:r>
      <w:r w:rsidRPr="00BF551E">
        <w:rPr>
          <w:rFonts w:ascii="Arial" w:hAnsi="Arial" w:cs="Arial"/>
          <w:sz w:val="22"/>
          <w:szCs w:val="22"/>
        </w:rPr>
        <w:t>.</w:t>
      </w:r>
    </w:p>
    <w:p w14:paraId="10A1938D"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color w:val="222222"/>
          <w:sz w:val="22"/>
          <w:szCs w:val="22"/>
          <w:shd w:val="clear" w:color="auto" w:fill="FFFFFF"/>
        </w:rPr>
        <w:t>Kilani</w:t>
      </w:r>
      <w:proofErr w:type="spellEnd"/>
      <w:r w:rsidRPr="000503B3">
        <w:rPr>
          <w:rFonts w:ascii="Arial" w:hAnsi="Arial" w:cs="Arial"/>
          <w:color w:val="222222"/>
          <w:sz w:val="22"/>
          <w:szCs w:val="22"/>
          <w:shd w:val="clear" w:color="auto" w:fill="FFFFFF"/>
        </w:rPr>
        <w:t>, H.A et al., (2020). Healthy lifestyle behaviours are major predictors of mental wellbeing during COVID-19 pandemic confinement: A study on adult Arabs in higher educational institutions. </w:t>
      </w:r>
      <w:proofErr w:type="spellStart"/>
      <w:r w:rsidRPr="000503B3">
        <w:rPr>
          <w:rFonts w:ascii="Arial" w:hAnsi="Arial" w:cs="Arial"/>
          <w:i/>
          <w:iCs/>
          <w:color w:val="222222"/>
          <w:sz w:val="22"/>
          <w:szCs w:val="22"/>
          <w:shd w:val="clear" w:color="auto" w:fill="FFFFFF"/>
        </w:rPr>
        <w:t>Plos</w:t>
      </w:r>
      <w:proofErr w:type="spellEnd"/>
      <w:r w:rsidRPr="000503B3">
        <w:rPr>
          <w:rFonts w:ascii="Arial" w:hAnsi="Arial" w:cs="Arial"/>
          <w:i/>
          <w:iCs/>
          <w:color w:val="222222"/>
          <w:sz w:val="22"/>
          <w:szCs w:val="22"/>
          <w:shd w:val="clear" w:color="auto" w:fill="FFFFFF"/>
        </w:rPr>
        <w:t xml:space="preserve"> one</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15</w:t>
      </w:r>
      <w:r w:rsidRPr="000503B3">
        <w:rPr>
          <w:rFonts w:ascii="Arial" w:hAnsi="Arial" w:cs="Arial"/>
          <w:color w:val="222222"/>
          <w:sz w:val="22"/>
          <w:szCs w:val="22"/>
          <w:shd w:val="clear" w:color="auto" w:fill="FFFFFF"/>
        </w:rPr>
        <w:t>(12), p.e0243524.</w:t>
      </w:r>
    </w:p>
    <w:p w14:paraId="21A64D75" w14:textId="77777777" w:rsidR="00356C17" w:rsidRPr="000503B3" w:rsidRDefault="00356C17" w:rsidP="000503B3">
      <w:pPr>
        <w:spacing w:line="360" w:lineRule="auto"/>
        <w:ind w:left="360"/>
        <w:rPr>
          <w:rFonts w:ascii="Arial" w:hAnsi="Arial" w:cs="Arial"/>
          <w:color w:val="222222"/>
          <w:sz w:val="22"/>
          <w:szCs w:val="22"/>
          <w:shd w:val="clear" w:color="auto" w:fill="FFFFFF"/>
        </w:rPr>
      </w:pPr>
      <w:r w:rsidRPr="000503B3">
        <w:rPr>
          <w:rFonts w:ascii="Arial" w:hAnsi="Arial" w:cs="Arial"/>
          <w:color w:val="222222"/>
          <w:sz w:val="22"/>
          <w:szCs w:val="22"/>
          <w:shd w:val="clear" w:color="auto" w:fill="FFFFFF"/>
        </w:rPr>
        <w:t xml:space="preserve">Lemke, M.K., Meissen, G.J. and </w:t>
      </w:r>
      <w:proofErr w:type="spellStart"/>
      <w:r w:rsidRPr="000503B3">
        <w:rPr>
          <w:rFonts w:ascii="Arial" w:hAnsi="Arial" w:cs="Arial"/>
          <w:color w:val="222222"/>
          <w:sz w:val="22"/>
          <w:szCs w:val="22"/>
          <w:shd w:val="clear" w:color="auto" w:fill="FFFFFF"/>
        </w:rPr>
        <w:t>Apostolopoulos</w:t>
      </w:r>
      <w:proofErr w:type="spellEnd"/>
      <w:r w:rsidRPr="000503B3">
        <w:rPr>
          <w:rFonts w:ascii="Arial" w:hAnsi="Arial" w:cs="Arial"/>
          <w:color w:val="222222"/>
          <w:sz w:val="22"/>
          <w:szCs w:val="22"/>
          <w:shd w:val="clear" w:color="auto" w:fill="FFFFFF"/>
        </w:rPr>
        <w:t xml:space="preserve">, Y., </w:t>
      </w:r>
      <w:r w:rsidRPr="000503B3">
        <w:rPr>
          <w:rFonts w:ascii="Arial" w:hAnsi="Arial" w:cs="Arial"/>
          <w:color w:val="222222"/>
          <w:sz w:val="22"/>
          <w:szCs w:val="22"/>
          <w:shd w:val="clear" w:color="auto" w:fill="FFFFFF"/>
        </w:rPr>
        <w:t>(</w:t>
      </w:r>
      <w:r w:rsidRPr="000503B3">
        <w:rPr>
          <w:rFonts w:ascii="Arial" w:hAnsi="Arial" w:cs="Arial"/>
          <w:color w:val="222222"/>
          <w:sz w:val="22"/>
          <w:szCs w:val="22"/>
          <w:shd w:val="clear" w:color="auto" w:fill="FFFFFF"/>
        </w:rPr>
        <w:t>2016</w:t>
      </w:r>
      <w:r w:rsidRPr="000503B3">
        <w:rPr>
          <w:rFonts w:ascii="Arial" w:hAnsi="Arial" w:cs="Arial"/>
          <w:color w:val="222222"/>
          <w:sz w:val="22"/>
          <w:szCs w:val="22"/>
          <w:shd w:val="clear" w:color="auto" w:fill="FFFFFF"/>
        </w:rPr>
        <w:t>)</w:t>
      </w:r>
      <w:r w:rsidRPr="000503B3">
        <w:rPr>
          <w:rFonts w:ascii="Arial" w:hAnsi="Arial" w:cs="Arial"/>
          <w:color w:val="222222"/>
          <w:sz w:val="22"/>
          <w:szCs w:val="22"/>
          <w:shd w:val="clear" w:color="auto" w:fill="FFFFFF"/>
        </w:rPr>
        <w:t>. Overcoming barriers in unhealthy settings: a phenomenological study of healthy truck drivers. </w:t>
      </w:r>
      <w:r w:rsidRPr="000503B3">
        <w:rPr>
          <w:rFonts w:ascii="Arial" w:hAnsi="Arial" w:cs="Arial"/>
          <w:i/>
          <w:iCs/>
          <w:color w:val="222222"/>
          <w:sz w:val="22"/>
          <w:szCs w:val="22"/>
          <w:shd w:val="clear" w:color="auto" w:fill="FFFFFF"/>
        </w:rPr>
        <w:t>Global qualitative nursing research</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3</w:t>
      </w:r>
      <w:r w:rsidRPr="000503B3">
        <w:rPr>
          <w:rFonts w:ascii="Arial" w:hAnsi="Arial" w:cs="Arial"/>
          <w:color w:val="222222"/>
          <w:sz w:val="22"/>
          <w:szCs w:val="22"/>
          <w:shd w:val="clear" w:color="auto" w:fill="FFFFFF"/>
        </w:rPr>
        <w:t>, p.2333393616637023.</w:t>
      </w:r>
    </w:p>
    <w:p w14:paraId="03F6550E" w14:textId="77777777" w:rsidR="00356C17" w:rsidRPr="000503B3" w:rsidRDefault="00356C17" w:rsidP="000503B3">
      <w:pPr>
        <w:spacing w:line="360" w:lineRule="auto"/>
        <w:ind w:left="360"/>
        <w:rPr>
          <w:rFonts w:ascii="Arial" w:hAnsi="Arial" w:cs="Arial"/>
          <w:color w:val="222222"/>
          <w:sz w:val="22"/>
          <w:szCs w:val="22"/>
          <w:shd w:val="clear" w:color="auto" w:fill="FFFFFF"/>
        </w:rPr>
      </w:pPr>
      <w:r w:rsidRPr="00356C17">
        <w:rPr>
          <w:rFonts w:ascii="Arial" w:hAnsi="Arial" w:cs="Arial"/>
          <w:color w:val="222222"/>
          <w:sz w:val="22"/>
          <w:szCs w:val="22"/>
          <w:shd w:val="clear" w:color="auto" w:fill="FFFFFF"/>
        </w:rPr>
        <w:t>Longman, D.P. et al., (2021). Time in nature associated with decreased fatigue in UK truck drivers. </w:t>
      </w:r>
      <w:r w:rsidRPr="00356C17">
        <w:rPr>
          <w:rFonts w:ascii="Arial" w:hAnsi="Arial" w:cs="Arial"/>
          <w:i/>
          <w:iCs/>
          <w:color w:val="222222"/>
          <w:sz w:val="22"/>
          <w:szCs w:val="22"/>
          <w:shd w:val="clear" w:color="auto" w:fill="FFFFFF"/>
        </w:rPr>
        <w:t>International journal of environmental research and public health</w:t>
      </w:r>
      <w:r w:rsidRPr="00356C17">
        <w:rPr>
          <w:rFonts w:ascii="Arial" w:hAnsi="Arial" w:cs="Arial"/>
          <w:color w:val="222222"/>
          <w:sz w:val="22"/>
          <w:szCs w:val="22"/>
          <w:shd w:val="clear" w:color="auto" w:fill="FFFFFF"/>
        </w:rPr>
        <w:t>, </w:t>
      </w:r>
      <w:r w:rsidRPr="00356C17">
        <w:rPr>
          <w:rFonts w:ascii="Arial" w:hAnsi="Arial" w:cs="Arial"/>
          <w:i/>
          <w:iCs/>
          <w:color w:val="222222"/>
          <w:sz w:val="22"/>
          <w:szCs w:val="22"/>
          <w:shd w:val="clear" w:color="auto" w:fill="FFFFFF"/>
        </w:rPr>
        <w:t>18</w:t>
      </w:r>
      <w:r w:rsidRPr="00356C17">
        <w:rPr>
          <w:rFonts w:ascii="Arial" w:hAnsi="Arial" w:cs="Arial"/>
          <w:color w:val="222222"/>
          <w:sz w:val="22"/>
          <w:szCs w:val="22"/>
          <w:shd w:val="clear" w:color="auto" w:fill="FFFFFF"/>
        </w:rPr>
        <w:t>(6), p.3158.</w:t>
      </w:r>
    </w:p>
    <w:p w14:paraId="1C299B82"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NHS (2018). BMI Healthy Weight Calculator. NHS. Available at: https://www.nhs.uk/live-well/healthy-weight/bmi-calculator/(Accessed:14.11.2022).</w:t>
      </w:r>
    </w:p>
    <w:p w14:paraId="033F7E28" w14:textId="01FC9202" w:rsidR="00356C17" w:rsidRDefault="00356C17" w:rsidP="000503B3">
      <w:pPr>
        <w:pStyle w:val="NormalWeb"/>
        <w:spacing w:before="0" w:beforeAutospacing="0" w:after="240" w:afterAutospacing="0" w:line="360" w:lineRule="auto"/>
        <w:ind w:left="360"/>
      </w:pPr>
      <w:r>
        <w:t xml:space="preserve">NHS (2018). </w:t>
      </w:r>
      <w:r>
        <w:rPr>
          <w:i/>
          <w:iCs/>
        </w:rPr>
        <w:t>What Are the Health Risks of smoking</w:t>
      </w:r>
      <w:proofErr w:type="gramStart"/>
      <w:r>
        <w:rPr>
          <w:i/>
          <w:iCs/>
        </w:rPr>
        <w:t>?</w:t>
      </w:r>
      <w:r>
        <w:t xml:space="preserve">  </w:t>
      </w:r>
      <w:proofErr w:type="gramEnd"/>
      <w:r>
        <w:t xml:space="preserve">nhs.uk. Available at: </w:t>
      </w:r>
      <w:hyperlink r:id="rId16" w:history="1">
        <w:r w:rsidRPr="008218D0">
          <w:rPr>
            <w:rStyle w:val="Hyperlink"/>
          </w:rPr>
          <w:t>https://www.nhs.uk/common-health-questions/lifestyle/what-are-the-health-risks-of-smoking/</w:t>
        </w:r>
      </w:hyperlink>
      <w:r>
        <w:t xml:space="preserve"> (</w:t>
      </w:r>
      <w:r w:rsidRPr="008218D0">
        <w:t>Accessed</w:t>
      </w:r>
      <w:r>
        <w:t>:</w:t>
      </w:r>
      <w:r w:rsidRPr="008218D0">
        <w:t xml:space="preserve"> 18 Nov. 2022</w:t>
      </w:r>
      <w:r>
        <w:t>)</w:t>
      </w:r>
      <w:r w:rsidRPr="008218D0">
        <w:t>.</w:t>
      </w:r>
    </w:p>
    <w:p w14:paraId="35D7734A"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NHS (2018). What should my daily intake of calories be? nhs.uk. Available at: </w:t>
      </w:r>
      <w:hyperlink r:id="rId17" w:history="1">
        <w:r w:rsidRPr="000503B3">
          <w:rPr>
            <w:rStyle w:val="Hyperlink"/>
            <w:rFonts w:ascii="Arial" w:hAnsi="Arial" w:cs="Arial"/>
            <w:sz w:val="22"/>
            <w:szCs w:val="22"/>
          </w:rPr>
          <w:t>https://www.nhs.uk/common-health-questions/food-and-diet/what-should-my-daily-intake-of-calories-be/#:~:text=An%20ideal%20daily%20intake%20of</w:t>
        </w:r>
      </w:hyperlink>
      <w:r w:rsidRPr="000503B3">
        <w:rPr>
          <w:rFonts w:ascii="Arial" w:hAnsi="Arial" w:cs="Arial"/>
          <w:sz w:val="22"/>
          <w:szCs w:val="22"/>
        </w:rPr>
        <w:t xml:space="preserve"> </w:t>
      </w:r>
      <w:r w:rsidRPr="000503B3">
        <w:rPr>
          <w:rFonts w:ascii="Arial" w:hAnsi="Arial" w:cs="Arial"/>
          <w:sz w:val="22"/>
          <w:szCs w:val="22"/>
        </w:rPr>
        <w:t>(Accessed:14.11.2022).</w:t>
      </w:r>
    </w:p>
    <w:p w14:paraId="256E9E8D" w14:textId="2360E4B2" w:rsidR="00356C17" w:rsidRDefault="00356C17" w:rsidP="000503B3">
      <w:pPr>
        <w:pStyle w:val="NormalWeb"/>
        <w:spacing w:before="0" w:beforeAutospacing="0" w:after="240" w:afterAutospacing="0" w:line="360" w:lineRule="auto"/>
        <w:ind w:left="360"/>
      </w:pPr>
      <w:r>
        <w:t xml:space="preserve">NHS (2018). </w:t>
      </w:r>
      <w:r>
        <w:rPr>
          <w:i/>
          <w:iCs/>
        </w:rPr>
        <w:t>BMI Healthy Weight Calculator</w:t>
      </w:r>
      <w:r>
        <w:t>. NHS. Available at: https://www.nhs.uk/live-well/healthy-weight/bmi-calculator/</w:t>
      </w:r>
      <w:r w:rsidRPr="00DD00B2">
        <w:t>(Accessed: 18 Nov. 2022).</w:t>
      </w:r>
    </w:p>
    <w:p w14:paraId="1FC54856" w14:textId="5732357D" w:rsidR="00356C17" w:rsidRPr="00DD00B2" w:rsidRDefault="00356C17" w:rsidP="000503B3">
      <w:pPr>
        <w:pStyle w:val="NormalWeb"/>
        <w:spacing w:before="0" w:beforeAutospacing="0" w:after="240" w:afterAutospacing="0" w:line="360" w:lineRule="auto"/>
        <w:ind w:left="360"/>
        <w:rPr>
          <w:rFonts w:ascii="Arial" w:hAnsi="Arial" w:cs="Arial"/>
          <w:sz w:val="22"/>
          <w:szCs w:val="22"/>
        </w:rPr>
      </w:pPr>
      <w:r w:rsidRPr="00DD00B2">
        <w:rPr>
          <w:rFonts w:ascii="Arial" w:hAnsi="Arial" w:cs="Arial"/>
          <w:sz w:val="22"/>
          <w:szCs w:val="22"/>
        </w:rPr>
        <w:t xml:space="preserve">NHS (2018). </w:t>
      </w:r>
      <w:r w:rsidRPr="00DD00B2">
        <w:rPr>
          <w:rFonts w:ascii="Arial" w:hAnsi="Arial" w:cs="Arial"/>
          <w:i/>
          <w:iCs/>
          <w:sz w:val="22"/>
          <w:szCs w:val="22"/>
        </w:rPr>
        <w:t>Overview - Alcohol misuse</w:t>
      </w:r>
      <w:r w:rsidRPr="00DD00B2">
        <w:rPr>
          <w:rFonts w:ascii="Arial" w:hAnsi="Arial" w:cs="Arial"/>
          <w:sz w:val="22"/>
          <w:szCs w:val="22"/>
        </w:rPr>
        <w:t>. NHS. Available at: https://www.nhs.uk/conditions/alcohol-misuse/</w:t>
      </w:r>
      <w:r>
        <w:t>(</w:t>
      </w:r>
      <w:r w:rsidRPr="008218D0">
        <w:t>Accessed</w:t>
      </w:r>
      <w:r>
        <w:t>:</w:t>
      </w:r>
      <w:r w:rsidRPr="008218D0">
        <w:t xml:space="preserve"> 18 Nov. 2022</w:t>
      </w:r>
      <w:r>
        <w:t>)</w:t>
      </w:r>
      <w:r w:rsidRPr="008218D0">
        <w:t>.</w:t>
      </w:r>
    </w:p>
    <w:p w14:paraId="6E74DF29" w14:textId="3C3AD86C" w:rsidR="00356C17" w:rsidRDefault="00356C17" w:rsidP="000503B3">
      <w:pPr>
        <w:pStyle w:val="NormalWeb"/>
        <w:spacing w:before="0" w:beforeAutospacing="0" w:after="240" w:afterAutospacing="0" w:line="360" w:lineRule="auto"/>
        <w:ind w:left="360"/>
      </w:pPr>
      <w:r>
        <w:t xml:space="preserve">NHS (2019). </w:t>
      </w:r>
      <w:r>
        <w:rPr>
          <w:i/>
          <w:iCs/>
        </w:rPr>
        <w:t>Obesity</w:t>
      </w:r>
      <w:r>
        <w:t>. www.nhs.uk. Available at: https://www.nhs.uk/conditions/obesity/</w:t>
      </w:r>
      <w:r w:rsidRPr="00DD00B2">
        <w:t>(Accessed: 18 Nov. 2022).</w:t>
      </w:r>
    </w:p>
    <w:p w14:paraId="14A21285"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NHS (2022). Find alcohol addiction support services. nhs.uk. Available at: </w:t>
      </w:r>
      <w:hyperlink r:id="rId18" w:history="1">
        <w:r w:rsidRPr="000503B3">
          <w:rPr>
            <w:rStyle w:val="Hyperlink"/>
            <w:rFonts w:ascii="Arial" w:hAnsi="Arial" w:cs="Arial"/>
            <w:sz w:val="22"/>
            <w:szCs w:val="22"/>
          </w:rPr>
          <w:t>https://www.nhs.uk/nhs-services/find-alcohol-addiction-support-services/</w:t>
        </w:r>
      </w:hyperlink>
      <w:r w:rsidRPr="000503B3">
        <w:rPr>
          <w:rFonts w:ascii="Arial" w:hAnsi="Arial" w:cs="Arial"/>
          <w:sz w:val="22"/>
          <w:szCs w:val="22"/>
        </w:rPr>
        <w:t xml:space="preserve"> </w:t>
      </w:r>
      <w:r w:rsidRPr="000503B3">
        <w:rPr>
          <w:rFonts w:ascii="Arial" w:hAnsi="Arial" w:cs="Arial"/>
          <w:sz w:val="22"/>
          <w:szCs w:val="22"/>
        </w:rPr>
        <w:t>(Accessed:14.11.2022).</w:t>
      </w:r>
    </w:p>
    <w:p w14:paraId="28AD3E14"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NHS (2022). Why 5 A Day? nhs.uk. Available at: </w:t>
      </w:r>
      <w:hyperlink r:id="rId19" w:history="1">
        <w:r w:rsidRPr="000503B3">
          <w:rPr>
            <w:rStyle w:val="Hyperlink"/>
            <w:rFonts w:ascii="Arial" w:hAnsi="Arial" w:cs="Arial"/>
            <w:sz w:val="22"/>
            <w:szCs w:val="22"/>
          </w:rPr>
          <w:t>https://www.nhs.uk/live-well/eat-well/5-a-day/why-5-a-day/</w:t>
        </w:r>
      </w:hyperlink>
      <w:r w:rsidRPr="000503B3">
        <w:rPr>
          <w:rFonts w:ascii="Arial" w:hAnsi="Arial" w:cs="Arial"/>
          <w:sz w:val="22"/>
          <w:szCs w:val="22"/>
        </w:rPr>
        <w:t>(Accessed:14.11.2022).</w:t>
      </w:r>
    </w:p>
    <w:p w14:paraId="19333CDD"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NHS Digital. (n.d.). Part 6: Diet. Available at: https://digital.nhs.uk/data-and-information/publications/statistical/statistics-on-obesity-physical-activity-and-diet/england-2020/part-6-diet-copy/</w:t>
      </w:r>
      <w:r w:rsidRPr="000503B3">
        <w:rPr>
          <w:rFonts w:ascii="Arial" w:hAnsi="Arial" w:cs="Arial"/>
          <w:sz w:val="22"/>
          <w:szCs w:val="22"/>
        </w:rPr>
        <w:t>(Accessed:14.11.2022).</w:t>
      </w:r>
    </w:p>
    <w:p w14:paraId="5DB2BB95" w14:textId="77777777" w:rsidR="00356C17" w:rsidRPr="00BF551E" w:rsidRDefault="00356C17" w:rsidP="000503B3">
      <w:pPr>
        <w:pStyle w:val="NormalWeb"/>
        <w:spacing w:before="0" w:beforeAutospacing="0" w:after="240" w:afterAutospacing="0" w:line="360" w:lineRule="auto"/>
        <w:ind w:left="360"/>
        <w:rPr>
          <w:rFonts w:ascii="Arial" w:hAnsi="Arial" w:cs="Arial"/>
          <w:sz w:val="22"/>
          <w:szCs w:val="22"/>
        </w:rPr>
      </w:pPr>
      <w:proofErr w:type="spellStart"/>
      <w:r w:rsidRPr="00BF551E">
        <w:rPr>
          <w:rFonts w:ascii="Arial" w:hAnsi="Arial" w:cs="Arial"/>
          <w:sz w:val="22"/>
          <w:szCs w:val="22"/>
        </w:rPr>
        <w:t>Nhsinform.scot</w:t>
      </w:r>
      <w:proofErr w:type="spellEnd"/>
      <w:r w:rsidRPr="00BF551E">
        <w:rPr>
          <w:rFonts w:ascii="Arial" w:hAnsi="Arial" w:cs="Arial"/>
          <w:sz w:val="22"/>
          <w:szCs w:val="22"/>
        </w:rPr>
        <w:t xml:space="preserve">. (2022). </w:t>
      </w:r>
      <w:r w:rsidRPr="00BF551E">
        <w:rPr>
          <w:rFonts w:ascii="Arial" w:hAnsi="Arial" w:cs="Arial"/>
          <w:i/>
          <w:iCs/>
          <w:sz w:val="22"/>
          <w:szCs w:val="22"/>
        </w:rPr>
        <w:t>Alcohol-related liver disease</w:t>
      </w:r>
      <w:r w:rsidRPr="00BF551E">
        <w:rPr>
          <w:rFonts w:ascii="Arial" w:hAnsi="Arial" w:cs="Arial"/>
          <w:sz w:val="22"/>
          <w:szCs w:val="22"/>
        </w:rPr>
        <w:t>. Available at: https://www.nhsinform.scot/illnesses-and-conditions/stomach-liver-and-gastrointestinal-tract/alcohol-related-liver-disease</w:t>
      </w:r>
      <w:r>
        <w:rPr>
          <w:rFonts w:ascii="Arial" w:hAnsi="Arial" w:cs="Arial"/>
          <w:sz w:val="22"/>
          <w:szCs w:val="22"/>
        </w:rPr>
        <w:t>/</w:t>
      </w:r>
      <w:r w:rsidRPr="00BF551E">
        <w:rPr>
          <w:rFonts w:ascii="Arial" w:hAnsi="Arial" w:cs="Arial"/>
          <w:sz w:val="22"/>
          <w:szCs w:val="22"/>
        </w:rPr>
        <w:t>(Accessed:14.11.2022).</w:t>
      </w:r>
    </w:p>
    <w:p w14:paraId="2CD3200B" w14:textId="3C2A02DF" w:rsidR="00356C17" w:rsidRDefault="00356C17" w:rsidP="000503B3">
      <w:pPr>
        <w:pStyle w:val="NormalWeb"/>
        <w:spacing w:before="0" w:beforeAutospacing="0" w:after="240" w:afterAutospacing="0" w:line="360" w:lineRule="auto"/>
        <w:ind w:left="360"/>
      </w:pPr>
      <w:r w:rsidRPr="00A07DA8">
        <w:t>NN1 Personnel. (2020). Looking after the physical and mental health of your HGV workforce.</w:t>
      </w:r>
      <w:r>
        <w:t xml:space="preserve"> </w:t>
      </w:r>
      <w:hyperlink r:id="rId20" w:history="1">
        <w:r w:rsidRPr="00A07DA8">
          <w:rPr>
            <w:rStyle w:val="Hyperlink"/>
          </w:rPr>
          <w:t>Available at: https://nn1personnel.co.uk/looking-after-the-physical-and-mental-health-of-your-hgv-workforce/.</w:t>
        </w:r>
      </w:hyperlink>
      <w:r>
        <w:t xml:space="preserve"> </w:t>
      </w:r>
      <w:r>
        <w:rPr>
          <w:rFonts w:ascii="Arial" w:hAnsi="Arial" w:cs="Arial"/>
          <w:sz w:val="22"/>
          <w:szCs w:val="22"/>
        </w:rPr>
        <w:t>(</w:t>
      </w:r>
      <w:r w:rsidRPr="00BF551E">
        <w:rPr>
          <w:rFonts w:ascii="Arial" w:hAnsi="Arial" w:cs="Arial"/>
          <w:sz w:val="22"/>
          <w:szCs w:val="22"/>
        </w:rPr>
        <w:t>Accessed</w:t>
      </w:r>
      <w:r>
        <w:rPr>
          <w:rFonts w:ascii="Arial" w:hAnsi="Arial" w:cs="Arial"/>
          <w:sz w:val="22"/>
          <w:szCs w:val="22"/>
        </w:rPr>
        <w:t>:</w:t>
      </w:r>
      <w:r w:rsidRPr="00BF551E">
        <w:rPr>
          <w:rFonts w:ascii="Arial" w:hAnsi="Arial" w:cs="Arial"/>
          <w:sz w:val="22"/>
          <w:szCs w:val="22"/>
        </w:rPr>
        <w:t xml:space="preserve"> 16 Nov. 2022</w:t>
      </w:r>
      <w:r>
        <w:rPr>
          <w:rFonts w:ascii="Arial" w:hAnsi="Arial" w:cs="Arial"/>
          <w:sz w:val="22"/>
          <w:szCs w:val="22"/>
        </w:rPr>
        <w:t>)</w:t>
      </w:r>
      <w:r w:rsidRPr="00BF551E">
        <w:rPr>
          <w:rFonts w:ascii="Arial" w:hAnsi="Arial" w:cs="Arial"/>
          <w:sz w:val="22"/>
          <w:szCs w:val="22"/>
        </w:rPr>
        <w:t>.</w:t>
      </w:r>
    </w:p>
    <w:p w14:paraId="3A810277"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Novaco</w:t>
      </w:r>
      <w:proofErr w:type="spellEnd"/>
      <w:r w:rsidRPr="000503B3">
        <w:rPr>
          <w:rFonts w:ascii="Arial" w:hAnsi="Arial" w:cs="Arial"/>
          <w:color w:val="222222"/>
          <w:sz w:val="22"/>
          <w:szCs w:val="22"/>
          <w:shd w:val="clear" w:color="auto" w:fill="FFFFFF"/>
        </w:rPr>
        <w:t>, R.W. and Gonzalez, O.I.,</w:t>
      </w:r>
      <w:r>
        <w:rPr>
          <w:rFonts w:ascii="Arial" w:hAnsi="Arial" w:cs="Arial"/>
          <w:color w:val="222222"/>
          <w:sz w:val="22"/>
          <w:szCs w:val="22"/>
          <w:shd w:val="clear" w:color="auto" w:fill="FFFFFF"/>
        </w:rPr>
        <w:t xml:space="preserve"> </w:t>
      </w:r>
      <w:r w:rsidRPr="000503B3">
        <w:rPr>
          <w:rFonts w:ascii="Arial" w:hAnsi="Arial" w:cs="Arial"/>
          <w:color w:val="222222"/>
          <w:sz w:val="22"/>
          <w:szCs w:val="22"/>
          <w:shd w:val="clear" w:color="auto" w:fill="FFFFFF"/>
        </w:rPr>
        <w:t>(</w:t>
      </w:r>
      <w:r w:rsidRPr="000503B3">
        <w:rPr>
          <w:rFonts w:ascii="Arial" w:hAnsi="Arial" w:cs="Arial"/>
          <w:color w:val="222222"/>
          <w:sz w:val="22"/>
          <w:szCs w:val="22"/>
          <w:shd w:val="clear" w:color="auto" w:fill="FFFFFF"/>
        </w:rPr>
        <w:t>2009</w:t>
      </w:r>
      <w:r w:rsidRPr="000503B3">
        <w:rPr>
          <w:rFonts w:ascii="Arial" w:hAnsi="Arial" w:cs="Arial"/>
          <w:color w:val="222222"/>
          <w:sz w:val="22"/>
          <w:szCs w:val="22"/>
          <w:shd w:val="clear" w:color="auto" w:fill="FFFFFF"/>
        </w:rPr>
        <w:t>)</w:t>
      </w:r>
      <w:r w:rsidRPr="000503B3">
        <w:rPr>
          <w:rFonts w:ascii="Arial" w:hAnsi="Arial" w:cs="Arial"/>
          <w:color w:val="222222"/>
          <w:sz w:val="22"/>
          <w:szCs w:val="22"/>
          <w:shd w:val="clear" w:color="auto" w:fill="FFFFFF"/>
        </w:rPr>
        <w:t>. Commuting and well-being. </w:t>
      </w:r>
      <w:r w:rsidRPr="000503B3">
        <w:rPr>
          <w:rFonts w:ascii="Arial" w:hAnsi="Arial" w:cs="Arial"/>
          <w:i/>
          <w:iCs/>
          <w:color w:val="222222"/>
          <w:sz w:val="22"/>
          <w:szCs w:val="22"/>
          <w:shd w:val="clear" w:color="auto" w:fill="FFFFFF"/>
        </w:rPr>
        <w:t>Technology and well-being</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3</w:t>
      </w:r>
      <w:r w:rsidRPr="000503B3">
        <w:rPr>
          <w:rFonts w:ascii="Arial" w:hAnsi="Arial" w:cs="Arial"/>
          <w:color w:val="222222"/>
          <w:sz w:val="22"/>
          <w:szCs w:val="22"/>
          <w:shd w:val="clear" w:color="auto" w:fill="FFFFFF"/>
        </w:rPr>
        <w:t>, pp.174-4.</w:t>
      </w:r>
    </w:p>
    <w:p w14:paraId="0248591D" w14:textId="77777777" w:rsidR="00356C17" w:rsidRPr="000503B3" w:rsidRDefault="00356C17" w:rsidP="005F7084">
      <w:pPr>
        <w:spacing w:line="360" w:lineRule="auto"/>
        <w:ind w:left="360"/>
        <w:rPr>
          <w:rFonts w:ascii="Arial" w:hAnsi="Arial" w:cs="Arial"/>
          <w:sz w:val="22"/>
          <w:szCs w:val="22"/>
        </w:rPr>
      </w:pPr>
      <w:r>
        <w:rPr>
          <w:rFonts w:ascii="Arial" w:hAnsi="Arial" w:cs="Arial"/>
          <w:sz w:val="22"/>
          <w:szCs w:val="22"/>
        </w:rPr>
        <w:t xml:space="preserve">ONS (2019) </w:t>
      </w:r>
      <w:r w:rsidRPr="005F7084">
        <w:rPr>
          <w:rFonts w:ascii="Arial" w:hAnsi="Arial" w:cs="Arial"/>
          <w:sz w:val="22"/>
          <w:szCs w:val="22"/>
        </w:rPr>
        <w:t xml:space="preserve">Adult smoking habits in the </w:t>
      </w:r>
      <w:proofErr w:type="spellStart"/>
      <w:proofErr w:type="gramStart"/>
      <w:r w:rsidRPr="005F7084">
        <w:rPr>
          <w:rFonts w:ascii="Arial" w:hAnsi="Arial" w:cs="Arial"/>
          <w:sz w:val="22"/>
          <w:szCs w:val="22"/>
        </w:rPr>
        <w:t>UK</w:t>
      </w:r>
      <w:r>
        <w:rPr>
          <w:rFonts w:ascii="Arial" w:hAnsi="Arial" w:cs="Arial"/>
          <w:sz w:val="22"/>
          <w:szCs w:val="22"/>
        </w:rPr>
        <w:t>.</w:t>
      </w:r>
      <w:r w:rsidRPr="000503B3">
        <w:rPr>
          <w:rFonts w:ascii="Arial" w:hAnsi="Arial" w:cs="Arial"/>
          <w:sz w:val="22"/>
          <w:szCs w:val="22"/>
        </w:rPr>
        <w:t>Available</w:t>
      </w:r>
      <w:proofErr w:type="spellEnd"/>
      <w:proofErr w:type="gramEnd"/>
      <w:r>
        <w:rPr>
          <w:rFonts w:ascii="Arial" w:hAnsi="Arial" w:cs="Arial"/>
          <w:sz w:val="22"/>
          <w:szCs w:val="22"/>
        </w:rPr>
        <w:t xml:space="preserve"> </w:t>
      </w:r>
      <w:r w:rsidRPr="000503B3">
        <w:rPr>
          <w:rFonts w:ascii="Arial" w:hAnsi="Arial" w:cs="Arial"/>
          <w:sz w:val="22"/>
          <w:szCs w:val="22"/>
        </w:rPr>
        <w:t>at:</w:t>
      </w:r>
      <w:r w:rsidRPr="005F7084">
        <w:rPr>
          <w:rFonts w:ascii="Arial" w:hAnsi="Arial" w:cs="Arial"/>
          <w:sz w:val="22"/>
          <w:szCs w:val="22"/>
        </w:rPr>
        <w:t>https://www.ons.gov.uk/peoplepopulationandcommunity/healthandsocialcare/healthandlifeexpectancies/bulletins/adultsmokinghabitsingreatbritain</w:t>
      </w:r>
    </w:p>
    <w:p w14:paraId="2C8F64C2"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Optic UK</w:t>
      </w:r>
      <w:r w:rsidRPr="000503B3">
        <w:rPr>
          <w:rFonts w:ascii="Arial" w:hAnsi="Arial" w:cs="Arial"/>
          <w:sz w:val="22"/>
          <w:szCs w:val="22"/>
        </w:rPr>
        <w:t xml:space="preserve"> (2019). HGV Licence: Starting your logistics career. Available at: https://www.optac.info/uk/hgv-licence-starting-your-logistics-career/ </w:t>
      </w:r>
      <w:r w:rsidRPr="000503B3">
        <w:rPr>
          <w:rFonts w:ascii="Arial" w:hAnsi="Arial" w:cs="Arial"/>
          <w:sz w:val="22"/>
          <w:szCs w:val="22"/>
        </w:rPr>
        <w:t>(</w:t>
      </w:r>
      <w:r w:rsidRPr="000503B3">
        <w:rPr>
          <w:rFonts w:ascii="Arial" w:hAnsi="Arial" w:cs="Arial"/>
          <w:sz w:val="22"/>
          <w:szCs w:val="22"/>
        </w:rPr>
        <w:t>Accessed 17 Nov. 2022</w:t>
      </w:r>
      <w:r w:rsidRPr="000503B3">
        <w:rPr>
          <w:rFonts w:ascii="Arial" w:hAnsi="Arial" w:cs="Arial"/>
          <w:sz w:val="22"/>
          <w:szCs w:val="22"/>
        </w:rPr>
        <w:t>)</w:t>
      </w:r>
      <w:r w:rsidRPr="000503B3">
        <w:rPr>
          <w:rFonts w:ascii="Arial" w:hAnsi="Arial" w:cs="Arial"/>
          <w:sz w:val="22"/>
          <w:szCs w:val="22"/>
        </w:rPr>
        <w:t>.</w:t>
      </w:r>
    </w:p>
    <w:p w14:paraId="14193B4D"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Pega</w:t>
      </w:r>
      <w:proofErr w:type="spellEnd"/>
      <w:r w:rsidRPr="000503B3">
        <w:rPr>
          <w:rFonts w:ascii="Arial" w:hAnsi="Arial" w:cs="Arial"/>
          <w:color w:val="222222"/>
          <w:sz w:val="22"/>
          <w:szCs w:val="22"/>
          <w:shd w:val="clear" w:color="auto" w:fill="FFFFFF"/>
        </w:rPr>
        <w:t>, F.</w:t>
      </w:r>
      <w:r w:rsidRPr="000503B3">
        <w:rPr>
          <w:rFonts w:ascii="Arial" w:hAnsi="Arial" w:cs="Arial"/>
          <w:color w:val="222222"/>
          <w:sz w:val="22"/>
          <w:szCs w:val="22"/>
          <w:shd w:val="clear" w:color="auto" w:fill="FFFFFF"/>
        </w:rPr>
        <w:t xml:space="preserve"> et al</w:t>
      </w:r>
      <w:r w:rsidRPr="000503B3">
        <w:rPr>
          <w:rFonts w:ascii="Arial" w:hAnsi="Arial" w:cs="Arial"/>
          <w:color w:val="222222"/>
          <w:sz w:val="22"/>
          <w:szCs w:val="22"/>
          <w:shd w:val="clear" w:color="auto" w:fill="FFFFFF"/>
        </w:rPr>
        <w:t xml:space="preserve">., </w:t>
      </w:r>
      <w:r w:rsidRPr="000503B3">
        <w:rPr>
          <w:rFonts w:ascii="Arial" w:hAnsi="Arial" w:cs="Arial"/>
          <w:color w:val="222222"/>
          <w:sz w:val="22"/>
          <w:szCs w:val="22"/>
          <w:shd w:val="clear" w:color="auto" w:fill="FFFFFF"/>
        </w:rPr>
        <w:t>(</w:t>
      </w:r>
      <w:r w:rsidRPr="000503B3">
        <w:rPr>
          <w:rFonts w:ascii="Arial" w:hAnsi="Arial" w:cs="Arial"/>
          <w:color w:val="222222"/>
          <w:sz w:val="22"/>
          <w:szCs w:val="22"/>
          <w:shd w:val="clear" w:color="auto" w:fill="FFFFFF"/>
        </w:rPr>
        <w:t>2021</w:t>
      </w:r>
      <w:r w:rsidRPr="000503B3">
        <w:rPr>
          <w:rFonts w:ascii="Arial" w:hAnsi="Arial" w:cs="Arial"/>
          <w:color w:val="222222"/>
          <w:sz w:val="22"/>
          <w:szCs w:val="22"/>
          <w:shd w:val="clear" w:color="auto" w:fill="FFFFFF"/>
        </w:rPr>
        <w:t>)</w:t>
      </w:r>
      <w:r w:rsidRPr="000503B3">
        <w:rPr>
          <w:rFonts w:ascii="Arial" w:hAnsi="Arial" w:cs="Arial"/>
          <w:color w:val="222222"/>
          <w:sz w:val="22"/>
          <w:szCs w:val="22"/>
          <w:shd w:val="clear" w:color="auto" w:fill="FFFFFF"/>
        </w:rPr>
        <w:t>. Global, regional, and national burdens of ischemic heart disease and stroke attributable to exposure to long working hours for 194 countries, 2000–2016: A systematic analysis from the WHO/ILO Joint Estimates of the Work-related Burden of Disease and Injury. </w:t>
      </w:r>
      <w:r w:rsidRPr="000503B3">
        <w:rPr>
          <w:rFonts w:ascii="Arial" w:hAnsi="Arial" w:cs="Arial"/>
          <w:i/>
          <w:iCs/>
          <w:color w:val="222222"/>
          <w:sz w:val="22"/>
          <w:szCs w:val="22"/>
          <w:shd w:val="clear" w:color="auto" w:fill="FFFFFF"/>
        </w:rPr>
        <w:t>Environment international</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154</w:t>
      </w:r>
      <w:r w:rsidRPr="000503B3">
        <w:rPr>
          <w:rFonts w:ascii="Arial" w:hAnsi="Arial" w:cs="Arial"/>
          <w:color w:val="222222"/>
          <w:sz w:val="22"/>
          <w:szCs w:val="22"/>
          <w:shd w:val="clear" w:color="auto" w:fill="FFFFFF"/>
        </w:rPr>
        <w:t>, p.106595.</w:t>
      </w:r>
    </w:p>
    <w:p w14:paraId="2704B4C4" w14:textId="77777777" w:rsidR="00356C17" w:rsidRPr="000503B3" w:rsidRDefault="00356C17" w:rsidP="000503B3">
      <w:pPr>
        <w:spacing w:line="360" w:lineRule="auto"/>
        <w:ind w:left="360"/>
        <w:rPr>
          <w:rFonts w:ascii="Arial" w:hAnsi="Arial" w:cs="Arial"/>
          <w:color w:val="222222"/>
          <w:sz w:val="22"/>
          <w:szCs w:val="22"/>
        </w:rPr>
      </w:pPr>
      <w:r w:rsidRPr="000503B3">
        <w:rPr>
          <w:rFonts w:ascii="Arial" w:hAnsi="Arial" w:cs="Arial"/>
          <w:color w:val="222222"/>
          <w:sz w:val="22"/>
          <w:szCs w:val="22"/>
        </w:rPr>
        <w:t xml:space="preserve">Pfeiffer, C., Speck, M. and </w:t>
      </w:r>
      <w:proofErr w:type="spellStart"/>
      <w:r w:rsidRPr="000503B3">
        <w:rPr>
          <w:rFonts w:ascii="Arial" w:hAnsi="Arial" w:cs="Arial"/>
          <w:color w:val="222222"/>
          <w:sz w:val="22"/>
          <w:szCs w:val="22"/>
        </w:rPr>
        <w:t>Strassner</w:t>
      </w:r>
      <w:proofErr w:type="spellEnd"/>
      <w:r w:rsidRPr="000503B3">
        <w:rPr>
          <w:rFonts w:ascii="Arial" w:hAnsi="Arial" w:cs="Arial"/>
          <w:color w:val="222222"/>
          <w:sz w:val="22"/>
          <w:szCs w:val="22"/>
        </w:rPr>
        <w:t xml:space="preserve">, C., </w:t>
      </w:r>
      <w:r w:rsidRPr="000503B3">
        <w:rPr>
          <w:rFonts w:ascii="Arial" w:hAnsi="Arial" w:cs="Arial"/>
          <w:color w:val="222222"/>
          <w:sz w:val="22"/>
          <w:szCs w:val="22"/>
        </w:rPr>
        <w:t>(</w:t>
      </w:r>
      <w:r w:rsidRPr="000503B3">
        <w:rPr>
          <w:rFonts w:ascii="Arial" w:hAnsi="Arial" w:cs="Arial"/>
          <w:color w:val="222222"/>
          <w:sz w:val="22"/>
          <w:szCs w:val="22"/>
        </w:rPr>
        <w:t>2017</w:t>
      </w:r>
      <w:r w:rsidRPr="000503B3">
        <w:rPr>
          <w:rFonts w:ascii="Arial" w:hAnsi="Arial" w:cs="Arial"/>
          <w:color w:val="222222"/>
          <w:sz w:val="22"/>
          <w:szCs w:val="22"/>
        </w:rPr>
        <w:t>)</w:t>
      </w:r>
      <w:r w:rsidRPr="000503B3">
        <w:rPr>
          <w:rFonts w:ascii="Arial" w:hAnsi="Arial" w:cs="Arial"/>
          <w:color w:val="222222"/>
          <w:sz w:val="22"/>
          <w:szCs w:val="22"/>
        </w:rPr>
        <w:t>. What leads to lunch</w:t>
      </w:r>
      <w:r w:rsidRPr="000503B3">
        <w:rPr>
          <w:rFonts w:ascii="Arial" w:hAnsi="Arial" w:cs="Arial"/>
          <w:color w:val="222222"/>
          <w:sz w:val="22"/>
          <w:szCs w:val="22"/>
        </w:rPr>
        <w:t xml:space="preserve"> </w:t>
      </w:r>
      <w:r w:rsidRPr="000503B3">
        <w:rPr>
          <w:rFonts w:ascii="Arial" w:hAnsi="Arial" w:cs="Arial"/>
          <w:color w:val="222222"/>
          <w:sz w:val="22"/>
          <w:szCs w:val="22"/>
        </w:rPr>
        <w:t>How social practices impact (non) sustainable food consumption/eating habits. </w:t>
      </w:r>
      <w:r w:rsidRPr="000503B3">
        <w:rPr>
          <w:rFonts w:ascii="Arial" w:hAnsi="Arial" w:cs="Arial"/>
          <w:i/>
          <w:iCs/>
          <w:color w:val="222222"/>
          <w:sz w:val="22"/>
          <w:szCs w:val="22"/>
        </w:rPr>
        <w:t>Sustainability</w:t>
      </w:r>
      <w:r w:rsidRPr="000503B3">
        <w:rPr>
          <w:rFonts w:ascii="Arial" w:hAnsi="Arial" w:cs="Arial"/>
          <w:color w:val="222222"/>
          <w:sz w:val="22"/>
          <w:szCs w:val="22"/>
        </w:rPr>
        <w:t>, </w:t>
      </w:r>
      <w:r w:rsidRPr="000503B3">
        <w:rPr>
          <w:rFonts w:ascii="Arial" w:hAnsi="Arial" w:cs="Arial"/>
          <w:i/>
          <w:iCs/>
          <w:color w:val="222222"/>
          <w:sz w:val="22"/>
          <w:szCs w:val="22"/>
        </w:rPr>
        <w:t>9</w:t>
      </w:r>
      <w:r w:rsidRPr="000503B3">
        <w:rPr>
          <w:rFonts w:ascii="Arial" w:hAnsi="Arial" w:cs="Arial"/>
          <w:color w:val="222222"/>
          <w:sz w:val="22"/>
          <w:szCs w:val="22"/>
        </w:rPr>
        <w:t>(8), p.1437.</w:t>
      </w:r>
    </w:p>
    <w:p w14:paraId="7A979B17"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color w:val="222222"/>
          <w:sz w:val="22"/>
          <w:szCs w:val="22"/>
          <w:shd w:val="clear" w:color="auto" w:fill="FFFFFF"/>
        </w:rPr>
        <w:t>Pritchard, E.K. et al., (2022). The effect of weight loss interventions in truck drivers: Systematic review. </w:t>
      </w:r>
      <w:proofErr w:type="spellStart"/>
      <w:r w:rsidRPr="000503B3">
        <w:rPr>
          <w:rFonts w:ascii="Arial" w:hAnsi="Arial" w:cs="Arial"/>
          <w:i/>
          <w:iCs/>
          <w:color w:val="222222"/>
          <w:sz w:val="22"/>
          <w:szCs w:val="22"/>
          <w:shd w:val="clear" w:color="auto" w:fill="FFFFFF"/>
        </w:rPr>
        <w:t>PloS</w:t>
      </w:r>
      <w:proofErr w:type="spellEnd"/>
      <w:r w:rsidRPr="000503B3">
        <w:rPr>
          <w:rFonts w:ascii="Arial" w:hAnsi="Arial" w:cs="Arial"/>
          <w:i/>
          <w:iCs/>
          <w:color w:val="222222"/>
          <w:sz w:val="22"/>
          <w:szCs w:val="22"/>
          <w:shd w:val="clear" w:color="auto" w:fill="FFFFFF"/>
        </w:rPr>
        <w:t xml:space="preserve"> one</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17</w:t>
      </w:r>
      <w:r w:rsidRPr="000503B3">
        <w:rPr>
          <w:rFonts w:ascii="Arial" w:hAnsi="Arial" w:cs="Arial"/>
          <w:color w:val="222222"/>
          <w:sz w:val="22"/>
          <w:szCs w:val="22"/>
          <w:shd w:val="clear" w:color="auto" w:fill="FFFFFF"/>
        </w:rPr>
        <w:t>(2), p.e026289.</w:t>
      </w:r>
    </w:p>
    <w:p w14:paraId="2525C408"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color w:val="222222"/>
          <w:sz w:val="22"/>
          <w:szCs w:val="22"/>
          <w:shd w:val="clear" w:color="auto" w:fill="FFFFFF"/>
        </w:rPr>
        <w:t>Provencher, H.L.</w:t>
      </w:r>
      <w:r w:rsidRPr="000503B3">
        <w:rPr>
          <w:rFonts w:ascii="Arial" w:hAnsi="Arial" w:cs="Arial"/>
          <w:color w:val="222222"/>
          <w:sz w:val="22"/>
          <w:szCs w:val="22"/>
          <w:shd w:val="clear" w:color="auto" w:fill="FFFFFF"/>
        </w:rPr>
        <w:t xml:space="preserve"> et al.</w:t>
      </w:r>
      <w:r w:rsidRPr="000503B3">
        <w:rPr>
          <w:rFonts w:ascii="Arial" w:hAnsi="Arial" w:cs="Arial"/>
          <w:color w:val="222222"/>
          <w:sz w:val="22"/>
          <w:szCs w:val="22"/>
          <w:shd w:val="clear" w:color="auto" w:fill="FFFFFF"/>
        </w:rPr>
        <w:t>,</w:t>
      </w:r>
      <w:r w:rsidRPr="000503B3">
        <w:rPr>
          <w:rFonts w:ascii="Arial" w:hAnsi="Arial" w:cs="Arial"/>
          <w:color w:val="222222"/>
          <w:sz w:val="22"/>
          <w:szCs w:val="22"/>
          <w:shd w:val="clear" w:color="auto" w:fill="FFFFFF"/>
        </w:rPr>
        <w:t xml:space="preserve"> (</w:t>
      </w:r>
      <w:r w:rsidRPr="000503B3">
        <w:rPr>
          <w:rFonts w:ascii="Arial" w:hAnsi="Arial" w:cs="Arial"/>
          <w:color w:val="222222"/>
          <w:sz w:val="22"/>
          <w:szCs w:val="22"/>
          <w:shd w:val="clear" w:color="auto" w:fill="FFFFFF"/>
        </w:rPr>
        <w:t>2002</w:t>
      </w:r>
      <w:r w:rsidRPr="000503B3">
        <w:rPr>
          <w:rFonts w:ascii="Arial" w:hAnsi="Arial" w:cs="Arial"/>
          <w:color w:val="222222"/>
          <w:sz w:val="22"/>
          <w:szCs w:val="22"/>
          <w:shd w:val="clear" w:color="auto" w:fill="FFFFFF"/>
        </w:rPr>
        <w:t>) ‘</w:t>
      </w:r>
      <w:r w:rsidRPr="000503B3">
        <w:rPr>
          <w:rFonts w:ascii="Arial" w:hAnsi="Arial" w:cs="Arial"/>
          <w:color w:val="222222"/>
          <w:sz w:val="22"/>
          <w:szCs w:val="22"/>
          <w:shd w:val="clear" w:color="auto" w:fill="FFFFFF"/>
        </w:rPr>
        <w:t xml:space="preserve">The role of work in the recovery of persons with psychiatric </w:t>
      </w:r>
      <w:proofErr w:type="gramStart"/>
      <w:r w:rsidRPr="000503B3">
        <w:rPr>
          <w:rFonts w:ascii="Arial" w:hAnsi="Arial" w:cs="Arial"/>
          <w:color w:val="222222"/>
          <w:sz w:val="22"/>
          <w:szCs w:val="22"/>
          <w:shd w:val="clear" w:color="auto" w:fill="FFFFFF"/>
        </w:rPr>
        <w:t>disabilities</w:t>
      </w:r>
      <w:r w:rsidRPr="000503B3">
        <w:rPr>
          <w:rFonts w:ascii="Arial" w:hAnsi="Arial" w:cs="Arial"/>
          <w:color w:val="222222"/>
          <w:sz w:val="22"/>
          <w:szCs w:val="22"/>
          <w:shd w:val="clear" w:color="auto" w:fill="FFFFFF"/>
        </w:rPr>
        <w:t>’</w:t>
      </w:r>
      <w:proofErr w:type="gramEnd"/>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Psychiatric rehabilitation journal</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26</w:t>
      </w:r>
      <w:r w:rsidRPr="000503B3">
        <w:rPr>
          <w:rFonts w:ascii="Arial" w:hAnsi="Arial" w:cs="Arial"/>
          <w:color w:val="222222"/>
          <w:sz w:val="22"/>
          <w:szCs w:val="22"/>
          <w:shd w:val="clear" w:color="auto" w:fill="FFFFFF"/>
        </w:rPr>
        <w:t>(2), p.132.</w:t>
      </w:r>
    </w:p>
    <w:p w14:paraId="34DE385B"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Public Health England (2021). NHS Weight Loss Plan: Better Health campaign evaluation. GOV.UK. Available at: </w:t>
      </w:r>
      <w:hyperlink r:id="rId21" w:history="1">
        <w:r w:rsidRPr="000503B3">
          <w:rPr>
            <w:rStyle w:val="Hyperlink"/>
            <w:rFonts w:ascii="Arial" w:hAnsi="Arial" w:cs="Arial"/>
            <w:sz w:val="22"/>
            <w:szCs w:val="22"/>
          </w:rPr>
          <w:t>https://www.gov.uk/government/publications/nhs-weight-loss-plan-better-health-campaign-evaluation/</w:t>
        </w:r>
        <w:r w:rsidRPr="000503B3">
          <w:rPr>
            <w:rStyle w:val="Hyperlink"/>
            <w:rFonts w:ascii="Arial" w:hAnsi="Arial" w:cs="Arial"/>
            <w:sz w:val="22"/>
            <w:szCs w:val="22"/>
          </w:rPr>
          <w:t>(Accessed</w:t>
        </w:r>
      </w:hyperlink>
      <w:r w:rsidRPr="000503B3">
        <w:rPr>
          <w:rFonts w:ascii="Arial" w:hAnsi="Arial" w:cs="Arial"/>
          <w:sz w:val="22"/>
          <w:szCs w:val="22"/>
        </w:rPr>
        <w:t>:</w:t>
      </w:r>
      <w:r w:rsidRPr="000503B3">
        <w:rPr>
          <w:rFonts w:ascii="Arial" w:hAnsi="Arial" w:cs="Arial"/>
          <w:sz w:val="22"/>
          <w:szCs w:val="22"/>
        </w:rPr>
        <w:t xml:space="preserve"> </w:t>
      </w:r>
      <w:r w:rsidRPr="000503B3">
        <w:rPr>
          <w:rFonts w:ascii="Arial" w:hAnsi="Arial" w:cs="Arial"/>
          <w:sz w:val="22"/>
          <w:szCs w:val="22"/>
        </w:rPr>
        <w:t>14.</w:t>
      </w:r>
      <w:r w:rsidRPr="000503B3">
        <w:rPr>
          <w:rFonts w:ascii="Arial" w:hAnsi="Arial" w:cs="Arial"/>
          <w:sz w:val="22"/>
          <w:szCs w:val="22"/>
        </w:rPr>
        <w:t>Nov</w:t>
      </w:r>
      <w:r w:rsidRPr="000503B3">
        <w:rPr>
          <w:rFonts w:ascii="Arial" w:hAnsi="Arial" w:cs="Arial"/>
          <w:sz w:val="22"/>
          <w:szCs w:val="22"/>
        </w:rPr>
        <w:t>.2022).</w:t>
      </w:r>
    </w:p>
    <w:p w14:paraId="4C24BF8B" w14:textId="77777777" w:rsidR="00356C17" w:rsidRPr="000503B3" w:rsidRDefault="00356C17" w:rsidP="000503B3">
      <w:pPr>
        <w:spacing w:line="360" w:lineRule="auto"/>
        <w:ind w:left="360"/>
        <w:rPr>
          <w:rFonts w:ascii="Arial" w:hAnsi="Arial" w:cs="Arial"/>
          <w:color w:val="222222"/>
          <w:sz w:val="22"/>
          <w:szCs w:val="22"/>
          <w:shd w:val="clear" w:color="auto" w:fill="FFFFFF"/>
        </w:rPr>
      </w:pPr>
      <w:proofErr w:type="spellStart"/>
      <w:r w:rsidRPr="000503B3">
        <w:rPr>
          <w:rFonts w:ascii="Arial" w:hAnsi="Arial" w:cs="Arial"/>
          <w:color w:val="222222"/>
          <w:sz w:val="22"/>
          <w:szCs w:val="22"/>
          <w:shd w:val="clear" w:color="auto" w:fill="FFFFFF"/>
        </w:rPr>
        <w:t>Rutjes</w:t>
      </w:r>
      <w:proofErr w:type="spellEnd"/>
      <w:r w:rsidRPr="000503B3">
        <w:rPr>
          <w:rFonts w:ascii="Arial" w:hAnsi="Arial" w:cs="Arial"/>
          <w:color w:val="222222"/>
          <w:sz w:val="22"/>
          <w:szCs w:val="22"/>
          <w:shd w:val="clear" w:color="auto" w:fill="FFFFFF"/>
        </w:rPr>
        <w:t xml:space="preserve">, H., Willemsen, M.C. and </w:t>
      </w:r>
      <w:proofErr w:type="spellStart"/>
      <w:r w:rsidRPr="000503B3">
        <w:rPr>
          <w:rFonts w:ascii="Arial" w:hAnsi="Arial" w:cs="Arial"/>
          <w:color w:val="222222"/>
          <w:sz w:val="22"/>
          <w:szCs w:val="22"/>
          <w:shd w:val="clear" w:color="auto" w:fill="FFFFFF"/>
        </w:rPr>
        <w:t>IJsselsteijn</w:t>
      </w:r>
      <w:proofErr w:type="spellEnd"/>
      <w:r w:rsidRPr="000503B3">
        <w:rPr>
          <w:rFonts w:ascii="Arial" w:hAnsi="Arial" w:cs="Arial"/>
          <w:color w:val="222222"/>
          <w:sz w:val="22"/>
          <w:szCs w:val="22"/>
          <w:shd w:val="clear" w:color="auto" w:fill="FFFFFF"/>
        </w:rPr>
        <w:t>, W.A., (2019), May. Beyond behaviour: the coach's perspective on technology in health coaching. In </w:t>
      </w:r>
      <w:r w:rsidRPr="000503B3">
        <w:rPr>
          <w:rFonts w:ascii="Arial" w:hAnsi="Arial" w:cs="Arial"/>
          <w:i/>
          <w:iCs/>
          <w:color w:val="222222"/>
          <w:sz w:val="22"/>
          <w:szCs w:val="22"/>
          <w:shd w:val="clear" w:color="auto" w:fill="FFFFFF"/>
        </w:rPr>
        <w:t>Proceedings of the 2019 CHI Conference on Human Factors in Computing Systems</w:t>
      </w:r>
      <w:r w:rsidRPr="000503B3">
        <w:rPr>
          <w:rFonts w:ascii="Arial" w:hAnsi="Arial" w:cs="Arial"/>
          <w:color w:val="222222"/>
          <w:sz w:val="22"/>
          <w:szCs w:val="22"/>
          <w:shd w:val="clear" w:color="auto" w:fill="FFFFFF"/>
        </w:rPr>
        <w:t> (pp. 1-14).</w:t>
      </w:r>
    </w:p>
    <w:p w14:paraId="38D51216"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color w:val="222222"/>
          <w:sz w:val="22"/>
          <w:szCs w:val="22"/>
          <w:shd w:val="clear" w:color="auto" w:fill="FFFFFF"/>
        </w:rPr>
        <w:t xml:space="preserve">Safi, A. et al., (2022). </w:t>
      </w:r>
      <w:r w:rsidRPr="000503B3">
        <w:rPr>
          <w:rFonts w:ascii="Arial" w:hAnsi="Arial" w:cs="Arial"/>
          <w:i/>
          <w:iCs/>
          <w:color w:val="222222"/>
          <w:sz w:val="22"/>
          <w:szCs w:val="22"/>
          <w:shd w:val="clear" w:color="auto" w:fill="FFFFFF"/>
        </w:rPr>
        <w:t>Workplace Physical Activity Barriers and Facilitators</w:t>
      </w:r>
      <w:r w:rsidRPr="000503B3">
        <w:rPr>
          <w:rFonts w:ascii="Arial" w:hAnsi="Arial" w:cs="Arial"/>
          <w:color w:val="222222"/>
          <w:sz w:val="22"/>
          <w:szCs w:val="22"/>
          <w:shd w:val="clear" w:color="auto" w:fill="FFFFFF"/>
        </w:rPr>
        <w:t>: A Qualitative Study Based on Employees Physical Activity Levels. </w:t>
      </w:r>
      <w:r w:rsidRPr="000503B3">
        <w:rPr>
          <w:rFonts w:ascii="Arial" w:hAnsi="Arial" w:cs="Arial"/>
          <w:i/>
          <w:iCs/>
          <w:color w:val="222222"/>
          <w:sz w:val="22"/>
          <w:szCs w:val="22"/>
          <w:shd w:val="clear" w:color="auto" w:fill="FFFFFF"/>
        </w:rPr>
        <w:t>International Journal of Environmental Research and Public Health</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19</w:t>
      </w:r>
      <w:r w:rsidRPr="000503B3">
        <w:rPr>
          <w:rFonts w:ascii="Arial" w:hAnsi="Arial" w:cs="Arial"/>
          <w:color w:val="222222"/>
          <w:sz w:val="22"/>
          <w:szCs w:val="22"/>
          <w:shd w:val="clear" w:color="auto" w:fill="FFFFFF"/>
        </w:rPr>
        <w:t>(15), p.9442.</w:t>
      </w:r>
    </w:p>
    <w:p w14:paraId="6123A09E"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 xml:space="preserve">Stefan, N., </w:t>
      </w:r>
      <w:proofErr w:type="spellStart"/>
      <w:r w:rsidRPr="000503B3">
        <w:rPr>
          <w:rFonts w:ascii="Arial" w:hAnsi="Arial" w:cs="Arial"/>
          <w:sz w:val="22"/>
          <w:szCs w:val="22"/>
        </w:rPr>
        <w:t>Birkenfeld</w:t>
      </w:r>
      <w:proofErr w:type="spellEnd"/>
      <w:r w:rsidRPr="000503B3">
        <w:rPr>
          <w:rFonts w:ascii="Arial" w:hAnsi="Arial" w:cs="Arial"/>
          <w:sz w:val="22"/>
          <w:szCs w:val="22"/>
        </w:rPr>
        <w:t>, A.L. and Schulze, M.B., (2021). Global pandemics interconnected—obesity, impaired metabolic health, and COVID-19. Nature Reviews Endocrinology, 17(3), pp.135-149.</w:t>
      </w:r>
    </w:p>
    <w:p w14:paraId="2ED5CA4E"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sz w:val="22"/>
          <w:szCs w:val="22"/>
        </w:rPr>
        <w:t>Tregear</w:t>
      </w:r>
      <w:proofErr w:type="spellEnd"/>
      <w:r w:rsidRPr="000503B3">
        <w:rPr>
          <w:rFonts w:ascii="Arial" w:hAnsi="Arial" w:cs="Arial"/>
          <w:sz w:val="22"/>
          <w:szCs w:val="22"/>
        </w:rPr>
        <w:t>, S.</w:t>
      </w:r>
      <w:r w:rsidRPr="000503B3">
        <w:rPr>
          <w:rFonts w:ascii="Arial" w:hAnsi="Arial" w:cs="Arial"/>
          <w:sz w:val="22"/>
          <w:szCs w:val="22"/>
        </w:rPr>
        <w:t xml:space="preserve"> et al., </w:t>
      </w:r>
      <w:r w:rsidRPr="000503B3">
        <w:rPr>
          <w:rFonts w:ascii="Arial" w:hAnsi="Arial" w:cs="Arial"/>
          <w:sz w:val="22"/>
          <w:szCs w:val="22"/>
        </w:rPr>
        <w:t>(2009).</w:t>
      </w:r>
      <w:r w:rsidRPr="000503B3">
        <w:rPr>
          <w:rFonts w:ascii="Arial" w:hAnsi="Arial" w:cs="Arial"/>
          <w:sz w:val="22"/>
          <w:szCs w:val="22"/>
        </w:rPr>
        <w:t>’</w:t>
      </w:r>
      <w:r w:rsidRPr="000503B3">
        <w:rPr>
          <w:rFonts w:ascii="Arial" w:hAnsi="Arial" w:cs="Arial"/>
          <w:sz w:val="22"/>
          <w:szCs w:val="22"/>
        </w:rPr>
        <w:t xml:space="preserve"> </w:t>
      </w:r>
      <w:r w:rsidRPr="000503B3">
        <w:rPr>
          <w:rFonts w:ascii="Arial" w:hAnsi="Arial" w:cs="Arial"/>
          <w:i/>
          <w:iCs/>
          <w:sz w:val="22"/>
          <w:szCs w:val="22"/>
        </w:rPr>
        <w:t xml:space="preserve">Obstructive sleep </w:t>
      </w:r>
      <w:r w:rsidRPr="000503B3">
        <w:rPr>
          <w:rFonts w:ascii="Arial" w:hAnsi="Arial" w:cs="Arial"/>
          <w:i/>
          <w:iCs/>
          <w:sz w:val="22"/>
          <w:szCs w:val="22"/>
        </w:rPr>
        <w:t>apnoea</w:t>
      </w:r>
      <w:r w:rsidRPr="000503B3">
        <w:rPr>
          <w:rFonts w:ascii="Arial" w:hAnsi="Arial" w:cs="Arial"/>
          <w:i/>
          <w:iCs/>
          <w:sz w:val="22"/>
          <w:szCs w:val="22"/>
        </w:rPr>
        <w:t xml:space="preserve"> and risk of motor vehicle crash</w:t>
      </w:r>
      <w:r w:rsidRPr="000503B3">
        <w:rPr>
          <w:rFonts w:ascii="Arial" w:hAnsi="Arial" w:cs="Arial"/>
          <w:i/>
          <w:iCs/>
          <w:sz w:val="22"/>
          <w:szCs w:val="22"/>
        </w:rPr>
        <w:t>’</w:t>
      </w:r>
      <w:r w:rsidRPr="000503B3">
        <w:rPr>
          <w:rFonts w:ascii="Arial" w:hAnsi="Arial" w:cs="Arial"/>
          <w:sz w:val="22"/>
          <w:szCs w:val="22"/>
        </w:rPr>
        <w:t xml:space="preserve">: systematic review and meta-analysis. Journal of clinical sleep </w:t>
      </w:r>
      <w:r w:rsidRPr="000503B3">
        <w:rPr>
          <w:rFonts w:ascii="Arial" w:hAnsi="Arial" w:cs="Arial"/>
          <w:sz w:val="22"/>
          <w:szCs w:val="22"/>
        </w:rPr>
        <w:t>medicine:</w:t>
      </w:r>
      <w:r w:rsidRPr="000503B3">
        <w:rPr>
          <w:rFonts w:ascii="Arial" w:hAnsi="Arial" w:cs="Arial"/>
          <w:sz w:val="22"/>
          <w:szCs w:val="22"/>
        </w:rPr>
        <w:t xml:space="preserve"> </w:t>
      </w:r>
      <w:r w:rsidRPr="000503B3">
        <w:rPr>
          <w:rFonts w:ascii="Arial" w:hAnsi="Arial" w:cs="Arial"/>
          <w:sz w:val="22"/>
          <w:szCs w:val="22"/>
        </w:rPr>
        <w:t>JCSM:</w:t>
      </w:r>
      <w:r w:rsidRPr="000503B3">
        <w:rPr>
          <w:rFonts w:ascii="Arial" w:hAnsi="Arial" w:cs="Arial"/>
          <w:sz w:val="22"/>
          <w:szCs w:val="22"/>
        </w:rPr>
        <w:t xml:space="preserve"> official publication of the American Academy of Sleep Medicine, 5(6), 573–581</w:t>
      </w:r>
    </w:p>
    <w:p w14:paraId="5ABEE44E" w14:textId="77777777" w:rsidR="00356C17" w:rsidRPr="000503B3" w:rsidRDefault="00356C17" w:rsidP="000503B3">
      <w:pPr>
        <w:spacing w:line="360" w:lineRule="auto"/>
        <w:ind w:left="360"/>
        <w:rPr>
          <w:rFonts w:ascii="Arial" w:hAnsi="Arial" w:cs="Arial"/>
          <w:sz w:val="22"/>
          <w:szCs w:val="22"/>
        </w:rPr>
      </w:pPr>
      <w:proofErr w:type="spellStart"/>
      <w:r w:rsidRPr="000503B3">
        <w:rPr>
          <w:rFonts w:ascii="Arial" w:hAnsi="Arial" w:cs="Arial"/>
          <w:color w:val="222222"/>
          <w:sz w:val="22"/>
          <w:szCs w:val="22"/>
          <w:shd w:val="clear" w:color="auto" w:fill="FFFFFF"/>
        </w:rPr>
        <w:t>Tsavarisabcdef</w:t>
      </w:r>
      <w:proofErr w:type="spellEnd"/>
      <w:r w:rsidRPr="000503B3">
        <w:rPr>
          <w:rFonts w:ascii="Arial" w:hAnsi="Arial" w:cs="Arial"/>
          <w:color w:val="222222"/>
          <w:sz w:val="22"/>
          <w:szCs w:val="22"/>
          <w:shd w:val="clear" w:color="auto" w:fill="FFFFFF"/>
        </w:rPr>
        <w:t>, N. et al., (2002). Cardiotoxicity following different doses and schedules of 5-fluorouracil administration for malignancy–a survey of 427 patients. </w:t>
      </w:r>
      <w:r w:rsidRPr="000503B3">
        <w:rPr>
          <w:rFonts w:ascii="Arial" w:hAnsi="Arial" w:cs="Arial"/>
          <w:i/>
          <w:iCs/>
          <w:color w:val="222222"/>
          <w:sz w:val="22"/>
          <w:szCs w:val="22"/>
          <w:shd w:val="clear" w:color="auto" w:fill="FFFFFF"/>
        </w:rPr>
        <w:t>Signature</w:t>
      </w:r>
      <w:r w:rsidRPr="000503B3">
        <w:rPr>
          <w:rFonts w:ascii="Arial" w:hAnsi="Arial" w:cs="Arial"/>
          <w:color w:val="222222"/>
          <w:sz w:val="22"/>
          <w:szCs w:val="22"/>
          <w:shd w:val="clear" w:color="auto" w:fill="FFFFFF"/>
        </w:rPr>
        <w:t>, </w:t>
      </w:r>
      <w:r w:rsidRPr="000503B3">
        <w:rPr>
          <w:rFonts w:ascii="Arial" w:hAnsi="Arial" w:cs="Arial"/>
          <w:i/>
          <w:iCs/>
          <w:color w:val="222222"/>
          <w:sz w:val="22"/>
          <w:szCs w:val="22"/>
          <w:shd w:val="clear" w:color="auto" w:fill="FFFFFF"/>
        </w:rPr>
        <w:t>8</w:t>
      </w:r>
      <w:r w:rsidRPr="000503B3">
        <w:rPr>
          <w:rFonts w:ascii="Arial" w:hAnsi="Arial" w:cs="Arial"/>
          <w:color w:val="222222"/>
          <w:sz w:val="22"/>
          <w:szCs w:val="22"/>
          <w:shd w:val="clear" w:color="auto" w:fill="FFFFFF"/>
        </w:rPr>
        <w:t>(6), p.57</w:t>
      </w:r>
    </w:p>
    <w:p w14:paraId="68497999" w14:textId="77777777" w:rsidR="00356C17" w:rsidRPr="000503B3" w:rsidRDefault="00356C17" w:rsidP="000503B3">
      <w:pPr>
        <w:spacing w:line="360" w:lineRule="auto"/>
        <w:ind w:left="360"/>
        <w:rPr>
          <w:rFonts w:ascii="Arial" w:hAnsi="Arial" w:cs="Arial"/>
          <w:sz w:val="22"/>
          <w:szCs w:val="22"/>
        </w:rPr>
      </w:pPr>
      <w:r w:rsidRPr="000503B3">
        <w:rPr>
          <w:rFonts w:ascii="Arial" w:hAnsi="Arial" w:cs="Arial"/>
          <w:sz w:val="22"/>
          <w:szCs w:val="22"/>
        </w:rPr>
        <w:t>Wootton, R.E. et al., (2020). Evidence for causal effects of lifetime smoking on risk for depression and schizophrenia: a Mendelian randomisation study. Psychological medicine, 50(14), pp.2435-2443.</w:t>
      </w:r>
    </w:p>
    <w:p w14:paraId="65CAC6AF" w14:textId="77777777" w:rsidR="00356C17" w:rsidRDefault="00356C17" w:rsidP="00356C17">
      <w:pPr>
        <w:pStyle w:val="NormalWeb"/>
        <w:spacing w:before="0" w:beforeAutospacing="0" w:after="240" w:afterAutospacing="0" w:line="360" w:lineRule="auto"/>
        <w:ind w:left="360"/>
      </w:pPr>
      <w:r>
        <w:t xml:space="preserve">World Cancer Research Fund. (n.d.). </w:t>
      </w:r>
      <w:r>
        <w:rPr>
          <w:i/>
          <w:iCs/>
        </w:rPr>
        <w:t>World Cancer Research Fund | Cancer Prevention and Pioneering research</w:t>
      </w:r>
      <w:r>
        <w:t xml:space="preserve">. [online] Available at: https://www.wcrf-uk.org/?gclid=Cj0KCQiA1NebBhDDARIsAANiDD3LLiAY7Z53bpnj72Qnqfj91dAAZizgnOB7XER-pufnyONS2cD1ECAaAhWrEALw_wcB </w:t>
      </w:r>
      <w:r>
        <w:t>(</w:t>
      </w:r>
      <w:r>
        <w:t>Accessed 18 Nov. 2022.</w:t>
      </w:r>
    </w:p>
    <w:p w14:paraId="2F351B31" w14:textId="77777777" w:rsidR="00356C17" w:rsidRDefault="00356C17" w:rsidP="005F7084">
      <w:pPr>
        <w:spacing w:line="360" w:lineRule="auto"/>
        <w:ind w:left="360"/>
        <w:jc w:val="both"/>
        <w:rPr>
          <w:rFonts w:ascii="Arial" w:hAnsi="Arial" w:cs="Arial"/>
          <w:sz w:val="22"/>
          <w:szCs w:val="22"/>
        </w:rPr>
      </w:pPr>
      <w:r w:rsidRPr="000503B3">
        <w:rPr>
          <w:rFonts w:ascii="Arial" w:hAnsi="Arial" w:cs="Arial"/>
          <w:sz w:val="22"/>
          <w:szCs w:val="22"/>
        </w:rPr>
        <w:t xml:space="preserve">World Health Organisation (2021). Comprehensive Mental Health Action Plan 2013 - 2030.Available at: </w:t>
      </w:r>
      <w:hyperlink r:id="rId22" w:history="1">
        <w:r w:rsidRPr="00F752DB">
          <w:rPr>
            <w:rStyle w:val="Hyperlink"/>
            <w:rFonts w:ascii="Arial" w:hAnsi="Arial" w:cs="Arial"/>
            <w:sz w:val="22"/>
            <w:szCs w:val="22"/>
          </w:rPr>
          <w:t>https://www.who.int/publications/i/item/9789240031029</w:t>
        </w:r>
      </w:hyperlink>
    </w:p>
    <w:p w14:paraId="71502BEC" w14:textId="77777777" w:rsidR="00E67FCA" w:rsidRPr="00BF551E" w:rsidRDefault="00E67FCA" w:rsidP="00E67FCA">
      <w:pPr>
        <w:spacing w:line="360" w:lineRule="auto"/>
        <w:rPr>
          <w:rFonts w:ascii="Arial" w:hAnsi="Arial" w:cs="Arial"/>
          <w:sz w:val="22"/>
          <w:szCs w:val="22"/>
        </w:rPr>
      </w:pPr>
    </w:p>
    <w:p w14:paraId="156EFB04" w14:textId="689972AC" w:rsidR="00E67FCA" w:rsidRPr="00BF551E" w:rsidRDefault="00E67FCA">
      <w:pPr>
        <w:spacing w:line="360" w:lineRule="auto"/>
        <w:rPr>
          <w:rFonts w:ascii="Arial" w:hAnsi="Arial" w:cs="Arial"/>
          <w:sz w:val="22"/>
          <w:szCs w:val="22"/>
        </w:rPr>
      </w:pPr>
    </w:p>
    <w:p w14:paraId="2E7FA18E" w14:textId="109ADDA8" w:rsidR="00942FB1" w:rsidRPr="00BF551E" w:rsidRDefault="005F7084" w:rsidP="00356C17">
      <w:pPr>
        <w:pStyle w:val="Heading1"/>
        <w:spacing w:after="240" w:line="720" w:lineRule="atLeast"/>
        <w:rPr>
          <w:rFonts w:ascii="Arial" w:hAnsi="Arial" w:cs="Arial"/>
          <w:sz w:val="22"/>
          <w:szCs w:val="22"/>
        </w:rPr>
      </w:pPr>
      <w:r>
        <w:rPr>
          <w:rFonts w:ascii="Arial" w:hAnsi="Arial" w:cs="Arial"/>
          <w:sz w:val="22"/>
          <w:szCs w:val="22"/>
        </w:rPr>
        <w:t xml:space="preserve"> </w:t>
      </w:r>
    </w:p>
    <w:p w14:paraId="61D11E2D" w14:textId="77777777" w:rsidR="00942FB1" w:rsidRPr="00BF551E" w:rsidRDefault="00942FB1">
      <w:pPr>
        <w:spacing w:line="360" w:lineRule="auto"/>
        <w:rPr>
          <w:rFonts w:ascii="Arial" w:hAnsi="Arial" w:cs="Arial"/>
          <w:sz w:val="22"/>
          <w:szCs w:val="22"/>
        </w:rPr>
      </w:pPr>
    </w:p>
    <w:sectPr w:rsidR="00942FB1" w:rsidRPr="00BF551E" w:rsidSect="001322DE">
      <w:headerReference w:type="even" r:id="rId23"/>
      <w:headerReference w:type="default" r:id="rId24"/>
      <w:footerReference w:type="even" r:id="rId25"/>
      <w:footerReference w:type="default" r:id="rId26"/>
      <w:headerReference w:type="first" r:id="rId27"/>
      <w:footerReference w:type="first" r:id="rId28"/>
      <w:pgSz w:w="11894" w:h="16834"/>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56128" w14:textId="77777777" w:rsidR="008C1550" w:rsidRDefault="008C1550" w:rsidP="009B6FD7">
      <w:r>
        <w:separator/>
      </w:r>
    </w:p>
  </w:endnote>
  <w:endnote w:type="continuationSeparator" w:id="0">
    <w:p w14:paraId="1507B15E" w14:textId="77777777" w:rsidR="008C1550" w:rsidRDefault="008C1550" w:rsidP="009B6F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ranklinGothic-Book-regular">
    <w:altName w:val="Cambria"/>
    <w:panose1 w:val="020B0604020202020204"/>
    <w:charset w:val="00"/>
    <w:family w:val="roman"/>
    <w:notTrueType/>
    <w:pitch w:val="default"/>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0080574"/>
      <w:docPartObj>
        <w:docPartGallery w:val="Page Numbers (Bottom of Page)"/>
        <w:docPartUnique/>
      </w:docPartObj>
    </w:sdtPr>
    <w:sdtEndPr>
      <w:rPr>
        <w:rStyle w:val="PageNumber"/>
      </w:rPr>
    </w:sdtEndPr>
    <w:sdtContent>
      <w:p w14:paraId="79F967F4" w14:textId="0115190A" w:rsidR="00964B62" w:rsidRDefault="00964B62" w:rsidP="00F752DB">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680D92C" w14:textId="77777777" w:rsidR="009B6FD7" w:rsidRDefault="009B6FD7" w:rsidP="00964B62">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3905569"/>
      <w:docPartObj>
        <w:docPartGallery w:val="Page Numbers (Bottom of Page)"/>
        <w:docPartUnique/>
      </w:docPartObj>
    </w:sdtPr>
    <w:sdtEndPr>
      <w:rPr>
        <w:rStyle w:val="PageNumber"/>
      </w:rPr>
    </w:sdtEndPr>
    <w:sdtContent>
      <w:p w14:paraId="216E55AC" w14:textId="06FB0707" w:rsidR="00964B62" w:rsidRDefault="00964B62" w:rsidP="00F752DB">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A5576D" w14:textId="77777777" w:rsidR="009B6FD7" w:rsidRDefault="009B6FD7" w:rsidP="00964B62">
    <w:pPr>
      <w:pStyle w:val="Footer"/>
      <w:ind w:right="360"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0867CE" w14:textId="77777777" w:rsidR="009B6FD7" w:rsidRDefault="009B6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A5908" w14:textId="77777777" w:rsidR="008C1550" w:rsidRDefault="008C1550" w:rsidP="009B6FD7">
      <w:r>
        <w:separator/>
      </w:r>
    </w:p>
  </w:footnote>
  <w:footnote w:type="continuationSeparator" w:id="0">
    <w:p w14:paraId="580F7F63" w14:textId="77777777" w:rsidR="008C1550" w:rsidRDefault="008C1550" w:rsidP="009B6F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8954D" w14:textId="77777777" w:rsidR="009B6FD7" w:rsidRDefault="009B6F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50B49" w14:textId="77777777" w:rsidR="009B6FD7" w:rsidRDefault="009B6F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09A04" w14:textId="77777777" w:rsidR="009B6FD7" w:rsidRDefault="009B6F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D5DCD"/>
    <w:multiLevelType w:val="multilevel"/>
    <w:tmpl w:val="AECC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F3463B"/>
    <w:multiLevelType w:val="multilevel"/>
    <w:tmpl w:val="36FEF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859FD"/>
    <w:multiLevelType w:val="multilevel"/>
    <w:tmpl w:val="188AB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1240A6"/>
    <w:multiLevelType w:val="multilevel"/>
    <w:tmpl w:val="BFDCF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552099"/>
    <w:multiLevelType w:val="multilevel"/>
    <w:tmpl w:val="72F6C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D993ACF"/>
    <w:multiLevelType w:val="multilevel"/>
    <w:tmpl w:val="8B6C1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F5B2603"/>
    <w:multiLevelType w:val="multilevel"/>
    <w:tmpl w:val="04466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312C43"/>
    <w:multiLevelType w:val="multilevel"/>
    <w:tmpl w:val="7B4EF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D5175E"/>
    <w:multiLevelType w:val="multilevel"/>
    <w:tmpl w:val="67C8D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BE2761"/>
    <w:multiLevelType w:val="multilevel"/>
    <w:tmpl w:val="DEE44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F627D4"/>
    <w:multiLevelType w:val="hybridMultilevel"/>
    <w:tmpl w:val="51A6D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3366F4"/>
    <w:multiLevelType w:val="multilevel"/>
    <w:tmpl w:val="E3827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8E186D"/>
    <w:multiLevelType w:val="hybridMultilevel"/>
    <w:tmpl w:val="83B8A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065058">
    <w:abstractNumId w:val="6"/>
  </w:num>
  <w:num w:numId="2" w16cid:durableId="489904760">
    <w:abstractNumId w:val="5"/>
  </w:num>
  <w:num w:numId="3" w16cid:durableId="1647666389">
    <w:abstractNumId w:val="0"/>
  </w:num>
  <w:num w:numId="4" w16cid:durableId="44375393">
    <w:abstractNumId w:val="2"/>
  </w:num>
  <w:num w:numId="5" w16cid:durableId="433983314">
    <w:abstractNumId w:val="11"/>
  </w:num>
  <w:num w:numId="6" w16cid:durableId="117841245">
    <w:abstractNumId w:val="8"/>
  </w:num>
  <w:num w:numId="7" w16cid:durableId="1861890816">
    <w:abstractNumId w:val="7"/>
  </w:num>
  <w:num w:numId="8" w16cid:durableId="437407517">
    <w:abstractNumId w:val="1"/>
  </w:num>
  <w:num w:numId="9" w16cid:durableId="906502608">
    <w:abstractNumId w:val="10"/>
  </w:num>
  <w:num w:numId="10" w16cid:durableId="1224948839">
    <w:abstractNumId w:val="4"/>
  </w:num>
  <w:num w:numId="11" w16cid:durableId="577134145">
    <w:abstractNumId w:val="9"/>
  </w:num>
  <w:num w:numId="12" w16cid:durableId="1483541638">
    <w:abstractNumId w:val="3"/>
  </w:num>
  <w:num w:numId="13" w16cid:durableId="5209773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displayBackgroundShape/>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39B"/>
    <w:rsid w:val="00001ADE"/>
    <w:rsid w:val="00005D14"/>
    <w:rsid w:val="00005DA4"/>
    <w:rsid w:val="0001337F"/>
    <w:rsid w:val="00015971"/>
    <w:rsid w:val="00015DCC"/>
    <w:rsid w:val="00016A5B"/>
    <w:rsid w:val="00023E57"/>
    <w:rsid w:val="00032815"/>
    <w:rsid w:val="000329F1"/>
    <w:rsid w:val="00032D4A"/>
    <w:rsid w:val="000369A2"/>
    <w:rsid w:val="00036DE7"/>
    <w:rsid w:val="000378A9"/>
    <w:rsid w:val="0004038D"/>
    <w:rsid w:val="00041B9A"/>
    <w:rsid w:val="00042068"/>
    <w:rsid w:val="00044289"/>
    <w:rsid w:val="00045189"/>
    <w:rsid w:val="0004693A"/>
    <w:rsid w:val="00046A47"/>
    <w:rsid w:val="000503B3"/>
    <w:rsid w:val="00050AA9"/>
    <w:rsid w:val="000515F2"/>
    <w:rsid w:val="00051985"/>
    <w:rsid w:val="00051FA8"/>
    <w:rsid w:val="00052001"/>
    <w:rsid w:val="000539B5"/>
    <w:rsid w:val="00057575"/>
    <w:rsid w:val="00057C12"/>
    <w:rsid w:val="00057E12"/>
    <w:rsid w:val="00061770"/>
    <w:rsid w:val="0006484A"/>
    <w:rsid w:val="0006506F"/>
    <w:rsid w:val="00065657"/>
    <w:rsid w:val="000666AA"/>
    <w:rsid w:val="0006722A"/>
    <w:rsid w:val="000702A9"/>
    <w:rsid w:val="00071B47"/>
    <w:rsid w:val="00072672"/>
    <w:rsid w:val="000755D1"/>
    <w:rsid w:val="00076C1D"/>
    <w:rsid w:val="00077D77"/>
    <w:rsid w:val="00080BE9"/>
    <w:rsid w:val="00085DDB"/>
    <w:rsid w:val="00086401"/>
    <w:rsid w:val="000877AB"/>
    <w:rsid w:val="0009418E"/>
    <w:rsid w:val="0009685D"/>
    <w:rsid w:val="00097755"/>
    <w:rsid w:val="000A4C89"/>
    <w:rsid w:val="000A523B"/>
    <w:rsid w:val="000A648E"/>
    <w:rsid w:val="000B01B5"/>
    <w:rsid w:val="000B1775"/>
    <w:rsid w:val="000B1818"/>
    <w:rsid w:val="000B2067"/>
    <w:rsid w:val="000B2F5B"/>
    <w:rsid w:val="000B50C2"/>
    <w:rsid w:val="000B77C5"/>
    <w:rsid w:val="000C060E"/>
    <w:rsid w:val="000C0675"/>
    <w:rsid w:val="000C5EA1"/>
    <w:rsid w:val="000D0B7F"/>
    <w:rsid w:val="000D46FC"/>
    <w:rsid w:val="000D4702"/>
    <w:rsid w:val="000D5659"/>
    <w:rsid w:val="000D5AC2"/>
    <w:rsid w:val="000D5C05"/>
    <w:rsid w:val="000D6E30"/>
    <w:rsid w:val="000D77E2"/>
    <w:rsid w:val="000D7837"/>
    <w:rsid w:val="000E2323"/>
    <w:rsid w:val="000E320A"/>
    <w:rsid w:val="000E4477"/>
    <w:rsid w:val="000F1292"/>
    <w:rsid w:val="000F56C3"/>
    <w:rsid w:val="000F693B"/>
    <w:rsid w:val="0010452F"/>
    <w:rsid w:val="00110D2A"/>
    <w:rsid w:val="001141E8"/>
    <w:rsid w:val="001173A6"/>
    <w:rsid w:val="00121879"/>
    <w:rsid w:val="0012574A"/>
    <w:rsid w:val="00126614"/>
    <w:rsid w:val="001269C7"/>
    <w:rsid w:val="00131412"/>
    <w:rsid w:val="001322DE"/>
    <w:rsid w:val="001323B9"/>
    <w:rsid w:val="0013438D"/>
    <w:rsid w:val="001352F3"/>
    <w:rsid w:val="00136697"/>
    <w:rsid w:val="00143526"/>
    <w:rsid w:val="00144E21"/>
    <w:rsid w:val="0014514C"/>
    <w:rsid w:val="00146CB5"/>
    <w:rsid w:val="00147525"/>
    <w:rsid w:val="001475E6"/>
    <w:rsid w:val="00150D4A"/>
    <w:rsid w:val="00151AB1"/>
    <w:rsid w:val="00152427"/>
    <w:rsid w:val="00152BD4"/>
    <w:rsid w:val="00153B77"/>
    <w:rsid w:val="00154A9B"/>
    <w:rsid w:val="00156CA9"/>
    <w:rsid w:val="00161671"/>
    <w:rsid w:val="00162811"/>
    <w:rsid w:val="00163DB5"/>
    <w:rsid w:val="00166BB8"/>
    <w:rsid w:val="00167474"/>
    <w:rsid w:val="001727D7"/>
    <w:rsid w:val="001741E3"/>
    <w:rsid w:val="00174B64"/>
    <w:rsid w:val="00177BB2"/>
    <w:rsid w:val="00177DBF"/>
    <w:rsid w:val="001801B7"/>
    <w:rsid w:val="001806FF"/>
    <w:rsid w:val="00181417"/>
    <w:rsid w:val="00181BDB"/>
    <w:rsid w:val="00183415"/>
    <w:rsid w:val="00186C17"/>
    <w:rsid w:val="00187F14"/>
    <w:rsid w:val="00191A01"/>
    <w:rsid w:val="00192FA4"/>
    <w:rsid w:val="00193442"/>
    <w:rsid w:val="00195224"/>
    <w:rsid w:val="00195541"/>
    <w:rsid w:val="001A38DD"/>
    <w:rsid w:val="001A3F4E"/>
    <w:rsid w:val="001B170D"/>
    <w:rsid w:val="001B2560"/>
    <w:rsid w:val="001B4182"/>
    <w:rsid w:val="001C01F2"/>
    <w:rsid w:val="001C05A4"/>
    <w:rsid w:val="001C10F1"/>
    <w:rsid w:val="001C13D1"/>
    <w:rsid w:val="001C20B6"/>
    <w:rsid w:val="001C2379"/>
    <w:rsid w:val="001C26D0"/>
    <w:rsid w:val="001C34FB"/>
    <w:rsid w:val="001C3560"/>
    <w:rsid w:val="001C4457"/>
    <w:rsid w:val="001C6147"/>
    <w:rsid w:val="001C66BE"/>
    <w:rsid w:val="001C763D"/>
    <w:rsid w:val="001C7AEF"/>
    <w:rsid w:val="001D47A9"/>
    <w:rsid w:val="001D542E"/>
    <w:rsid w:val="001D54C2"/>
    <w:rsid w:val="001D5E14"/>
    <w:rsid w:val="001E17F9"/>
    <w:rsid w:val="001E253D"/>
    <w:rsid w:val="001E3935"/>
    <w:rsid w:val="001E3977"/>
    <w:rsid w:val="001E3DD7"/>
    <w:rsid w:val="001E53AB"/>
    <w:rsid w:val="001E6C80"/>
    <w:rsid w:val="001E792C"/>
    <w:rsid w:val="00200E35"/>
    <w:rsid w:val="00204854"/>
    <w:rsid w:val="002068EA"/>
    <w:rsid w:val="00212180"/>
    <w:rsid w:val="0021239B"/>
    <w:rsid w:val="00215A07"/>
    <w:rsid w:val="00216DA6"/>
    <w:rsid w:val="00223E8C"/>
    <w:rsid w:val="00223F67"/>
    <w:rsid w:val="0022558B"/>
    <w:rsid w:val="00226653"/>
    <w:rsid w:val="0022753D"/>
    <w:rsid w:val="00231582"/>
    <w:rsid w:val="002332C3"/>
    <w:rsid w:val="00237E9C"/>
    <w:rsid w:val="00241A06"/>
    <w:rsid w:val="00241FDE"/>
    <w:rsid w:val="0024325C"/>
    <w:rsid w:val="00245490"/>
    <w:rsid w:val="0024665E"/>
    <w:rsid w:val="0024673A"/>
    <w:rsid w:val="00247DC6"/>
    <w:rsid w:val="002534D6"/>
    <w:rsid w:val="00253B77"/>
    <w:rsid w:val="002547A6"/>
    <w:rsid w:val="00254A01"/>
    <w:rsid w:val="00254F37"/>
    <w:rsid w:val="002558B5"/>
    <w:rsid w:val="002625D9"/>
    <w:rsid w:val="00262F8B"/>
    <w:rsid w:val="00271DA3"/>
    <w:rsid w:val="00275060"/>
    <w:rsid w:val="0027618C"/>
    <w:rsid w:val="00276C8E"/>
    <w:rsid w:val="00280F87"/>
    <w:rsid w:val="0028376E"/>
    <w:rsid w:val="00285F31"/>
    <w:rsid w:val="0029130F"/>
    <w:rsid w:val="002971FF"/>
    <w:rsid w:val="002A1F82"/>
    <w:rsid w:val="002A2112"/>
    <w:rsid w:val="002B0838"/>
    <w:rsid w:val="002B0ED2"/>
    <w:rsid w:val="002B243C"/>
    <w:rsid w:val="002B5C95"/>
    <w:rsid w:val="002B5DB8"/>
    <w:rsid w:val="002B6802"/>
    <w:rsid w:val="002C013F"/>
    <w:rsid w:val="002C07F9"/>
    <w:rsid w:val="002C3C59"/>
    <w:rsid w:val="002C53B9"/>
    <w:rsid w:val="002C5553"/>
    <w:rsid w:val="002C5F05"/>
    <w:rsid w:val="002D4156"/>
    <w:rsid w:val="002D43A8"/>
    <w:rsid w:val="002D4AE2"/>
    <w:rsid w:val="002D61CF"/>
    <w:rsid w:val="002D6646"/>
    <w:rsid w:val="002D7682"/>
    <w:rsid w:val="002D79C4"/>
    <w:rsid w:val="002E0F2B"/>
    <w:rsid w:val="002E1A03"/>
    <w:rsid w:val="002E6FBE"/>
    <w:rsid w:val="002F0943"/>
    <w:rsid w:val="002F24C2"/>
    <w:rsid w:val="002F2EB6"/>
    <w:rsid w:val="002F6934"/>
    <w:rsid w:val="0030019C"/>
    <w:rsid w:val="0030207F"/>
    <w:rsid w:val="00303A65"/>
    <w:rsid w:val="00307E92"/>
    <w:rsid w:val="00310EBD"/>
    <w:rsid w:val="00312060"/>
    <w:rsid w:val="00312B78"/>
    <w:rsid w:val="003133DF"/>
    <w:rsid w:val="00314E87"/>
    <w:rsid w:val="003176A1"/>
    <w:rsid w:val="0032162B"/>
    <w:rsid w:val="0032410A"/>
    <w:rsid w:val="00325885"/>
    <w:rsid w:val="00326F43"/>
    <w:rsid w:val="0033019C"/>
    <w:rsid w:val="003311C7"/>
    <w:rsid w:val="00332143"/>
    <w:rsid w:val="003343A4"/>
    <w:rsid w:val="0034017F"/>
    <w:rsid w:val="00341A16"/>
    <w:rsid w:val="00341AD3"/>
    <w:rsid w:val="003457DE"/>
    <w:rsid w:val="00346770"/>
    <w:rsid w:val="003471B7"/>
    <w:rsid w:val="00356C17"/>
    <w:rsid w:val="00357730"/>
    <w:rsid w:val="003601DB"/>
    <w:rsid w:val="0036106A"/>
    <w:rsid w:val="003658B9"/>
    <w:rsid w:val="00365BED"/>
    <w:rsid w:val="00366033"/>
    <w:rsid w:val="003729C5"/>
    <w:rsid w:val="003740AE"/>
    <w:rsid w:val="0037769E"/>
    <w:rsid w:val="00381833"/>
    <w:rsid w:val="00382E66"/>
    <w:rsid w:val="0038588F"/>
    <w:rsid w:val="00386C8B"/>
    <w:rsid w:val="003911E4"/>
    <w:rsid w:val="0039397F"/>
    <w:rsid w:val="00396320"/>
    <w:rsid w:val="00397AA3"/>
    <w:rsid w:val="003A5EFB"/>
    <w:rsid w:val="003A79F4"/>
    <w:rsid w:val="003B0B67"/>
    <w:rsid w:val="003B139E"/>
    <w:rsid w:val="003B6AEF"/>
    <w:rsid w:val="003B73B4"/>
    <w:rsid w:val="003B766B"/>
    <w:rsid w:val="003C37FC"/>
    <w:rsid w:val="003C751F"/>
    <w:rsid w:val="003D07CE"/>
    <w:rsid w:val="003D19C4"/>
    <w:rsid w:val="003D2363"/>
    <w:rsid w:val="003D2BB3"/>
    <w:rsid w:val="003D644E"/>
    <w:rsid w:val="003E1009"/>
    <w:rsid w:val="003F12D3"/>
    <w:rsid w:val="003F5FF1"/>
    <w:rsid w:val="003F7182"/>
    <w:rsid w:val="003F7339"/>
    <w:rsid w:val="003F78B5"/>
    <w:rsid w:val="00400BD0"/>
    <w:rsid w:val="00401841"/>
    <w:rsid w:val="00401AFF"/>
    <w:rsid w:val="00403463"/>
    <w:rsid w:val="00403CD2"/>
    <w:rsid w:val="00407AF5"/>
    <w:rsid w:val="00410647"/>
    <w:rsid w:val="004108C7"/>
    <w:rsid w:val="004133F0"/>
    <w:rsid w:val="00420F63"/>
    <w:rsid w:val="00421AE3"/>
    <w:rsid w:val="00421FC3"/>
    <w:rsid w:val="00422A98"/>
    <w:rsid w:val="00422E78"/>
    <w:rsid w:val="0042352F"/>
    <w:rsid w:val="00423904"/>
    <w:rsid w:val="0042727A"/>
    <w:rsid w:val="004303A7"/>
    <w:rsid w:val="004316DD"/>
    <w:rsid w:val="004326E6"/>
    <w:rsid w:val="0043668C"/>
    <w:rsid w:val="00436ECE"/>
    <w:rsid w:val="00437F21"/>
    <w:rsid w:val="00441B75"/>
    <w:rsid w:val="00442C17"/>
    <w:rsid w:val="00446253"/>
    <w:rsid w:val="00446FC6"/>
    <w:rsid w:val="00447385"/>
    <w:rsid w:val="00450951"/>
    <w:rsid w:val="00453273"/>
    <w:rsid w:val="00453B3B"/>
    <w:rsid w:val="00455381"/>
    <w:rsid w:val="00456439"/>
    <w:rsid w:val="00456788"/>
    <w:rsid w:val="00460DC4"/>
    <w:rsid w:val="0046223B"/>
    <w:rsid w:val="004647AB"/>
    <w:rsid w:val="004655F8"/>
    <w:rsid w:val="00467724"/>
    <w:rsid w:val="00467EC0"/>
    <w:rsid w:val="00474759"/>
    <w:rsid w:val="004764BE"/>
    <w:rsid w:val="0047791A"/>
    <w:rsid w:val="00477D9A"/>
    <w:rsid w:val="004808B0"/>
    <w:rsid w:val="0048308D"/>
    <w:rsid w:val="004858A2"/>
    <w:rsid w:val="00486460"/>
    <w:rsid w:val="00487377"/>
    <w:rsid w:val="00491380"/>
    <w:rsid w:val="0049191D"/>
    <w:rsid w:val="00491A08"/>
    <w:rsid w:val="00491B4B"/>
    <w:rsid w:val="004949FD"/>
    <w:rsid w:val="00495566"/>
    <w:rsid w:val="0049636C"/>
    <w:rsid w:val="004A12F6"/>
    <w:rsid w:val="004A264B"/>
    <w:rsid w:val="004A758E"/>
    <w:rsid w:val="004A771F"/>
    <w:rsid w:val="004A77F9"/>
    <w:rsid w:val="004B40EC"/>
    <w:rsid w:val="004B4A10"/>
    <w:rsid w:val="004B5634"/>
    <w:rsid w:val="004B6645"/>
    <w:rsid w:val="004C2610"/>
    <w:rsid w:val="004C60B7"/>
    <w:rsid w:val="004C74AD"/>
    <w:rsid w:val="004D22AD"/>
    <w:rsid w:val="004D272D"/>
    <w:rsid w:val="004D4CDC"/>
    <w:rsid w:val="004D5651"/>
    <w:rsid w:val="004D567A"/>
    <w:rsid w:val="004E01DA"/>
    <w:rsid w:val="004E1512"/>
    <w:rsid w:val="004E254B"/>
    <w:rsid w:val="004E5998"/>
    <w:rsid w:val="004E7218"/>
    <w:rsid w:val="004F32CE"/>
    <w:rsid w:val="004F69A2"/>
    <w:rsid w:val="004F763A"/>
    <w:rsid w:val="004F7C8A"/>
    <w:rsid w:val="00503B81"/>
    <w:rsid w:val="00503FDA"/>
    <w:rsid w:val="00506BA9"/>
    <w:rsid w:val="005071E3"/>
    <w:rsid w:val="00511742"/>
    <w:rsid w:val="005117C7"/>
    <w:rsid w:val="00512907"/>
    <w:rsid w:val="00520107"/>
    <w:rsid w:val="00520B89"/>
    <w:rsid w:val="00522056"/>
    <w:rsid w:val="005224A0"/>
    <w:rsid w:val="00522A04"/>
    <w:rsid w:val="0052424D"/>
    <w:rsid w:val="005258A6"/>
    <w:rsid w:val="00532BAD"/>
    <w:rsid w:val="00536DAF"/>
    <w:rsid w:val="005422A0"/>
    <w:rsid w:val="00542403"/>
    <w:rsid w:val="0054301D"/>
    <w:rsid w:val="005449AD"/>
    <w:rsid w:val="0054552A"/>
    <w:rsid w:val="00551D71"/>
    <w:rsid w:val="00552C7D"/>
    <w:rsid w:val="00561D3C"/>
    <w:rsid w:val="00562872"/>
    <w:rsid w:val="00564C16"/>
    <w:rsid w:val="0056632D"/>
    <w:rsid w:val="005666DC"/>
    <w:rsid w:val="005713E5"/>
    <w:rsid w:val="0057164B"/>
    <w:rsid w:val="00571A65"/>
    <w:rsid w:val="00575E68"/>
    <w:rsid w:val="00583474"/>
    <w:rsid w:val="00584D7C"/>
    <w:rsid w:val="00587730"/>
    <w:rsid w:val="00587E2E"/>
    <w:rsid w:val="005945B6"/>
    <w:rsid w:val="0059632F"/>
    <w:rsid w:val="005A1B85"/>
    <w:rsid w:val="005A39FD"/>
    <w:rsid w:val="005A3A0E"/>
    <w:rsid w:val="005A6538"/>
    <w:rsid w:val="005A671E"/>
    <w:rsid w:val="005B0B02"/>
    <w:rsid w:val="005B3847"/>
    <w:rsid w:val="005B461F"/>
    <w:rsid w:val="005C1CED"/>
    <w:rsid w:val="005C4158"/>
    <w:rsid w:val="005D2D76"/>
    <w:rsid w:val="005D56B6"/>
    <w:rsid w:val="005E24FC"/>
    <w:rsid w:val="005E58A2"/>
    <w:rsid w:val="005E6CF7"/>
    <w:rsid w:val="005E70A1"/>
    <w:rsid w:val="005F00DF"/>
    <w:rsid w:val="005F1E8E"/>
    <w:rsid w:val="005F521E"/>
    <w:rsid w:val="005F5742"/>
    <w:rsid w:val="005F7084"/>
    <w:rsid w:val="005F745C"/>
    <w:rsid w:val="006029CB"/>
    <w:rsid w:val="00606B8D"/>
    <w:rsid w:val="00607874"/>
    <w:rsid w:val="00611AF1"/>
    <w:rsid w:val="0061526E"/>
    <w:rsid w:val="006152DE"/>
    <w:rsid w:val="00615FD0"/>
    <w:rsid w:val="006163B5"/>
    <w:rsid w:val="00616499"/>
    <w:rsid w:val="006201B1"/>
    <w:rsid w:val="00621F98"/>
    <w:rsid w:val="00624A96"/>
    <w:rsid w:val="00625176"/>
    <w:rsid w:val="0062523C"/>
    <w:rsid w:val="006274E3"/>
    <w:rsid w:val="00633577"/>
    <w:rsid w:val="0063388E"/>
    <w:rsid w:val="006338C0"/>
    <w:rsid w:val="00635D52"/>
    <w:rsid w:val="00636261"/>
    <w:rsid w:val="00637F15"/>
    <w:rsid w:val="006467C7"/>
    <w:rsid w:val="0064705D"/>
    <w:rsid w:val="0064769D"/>
    <w:rsid w:val="00655B5D"/>
    <w:rsid w:val="00655DC9"/>
    <w:rsid w:val="00660E62"/>
    <w:rsid w:val="006611C4"/>
    <w:rsid w:val="006628DB"/>
    <w:rsid w:val="00663A0F"/>
    <w:rsid w:val="0066485E"/>
    <w:rsid w:val="006654B2"/>
    <w:rsid w:val="00666CB5"/>
    <w:rsid w:val="00670838"/>
    <w:rsid w:val="00670C77"/>
    <w:rsid w:val="00676F1F"/>
    <w:rsid w:val="00677181"/>
    <w:rsid w:val="0068113B"/>
    <w:rsid w:val="006811FF"/>
    <w:rsid w:val="00681846"/>
    <w:rsid w:val="00681909"/>
    <w:rsid w:val="00684336"/>
    <w:rsid w:val="00684B61"/>
    <w:rsid w:val="00686546"/>
    <w:rsid w:val="006903AC"/>
    <w:rsid w:val="00696A39"/>
    <w:rsid w:val="006972F6"/>
    <w:rsid w:val="00697DF4"/>
    <w:rsid w:val="006A0A2C"/>
    <w:rsid w:val="006A14AB"/>
    <w:rsid w:val="006A21AA"/>
    <w:rsid w:val="006A2772"/>
    <w:rsid w:val="006A5005"/>
    <w:rsid w:val="006A7B98"/>
    <w:rsid w:val="006B0D7A"/>
    <w:rsid w:val="006B3046"/>
    <w:rsid w:val="006B4012"/>
    <w:rsid w:val="006B53B7"/>
    <w:rsid w:val="006B6017"/>
    <w:rsid w:val="006B74DE"/>
    <w:rsid w:val="006C0EEF"/>
    <w:rsid w:val="006C3780"/>
    <w:rsid w:val="006C3D0B"/>
    <w:rsid w:val="006C465E"/>
    <w:rsid w:val="006C4962"/>
    <w:rsid w:val="006C59A1"/>
    <w:rsid w:val="006C6F56"/>
    <w:rsid w:val="006D02AD"/>
    <w:rsid w:val="006D3AAF"/>
    <w:rsid w:val="006D4E89"/>
    <w:rsid w:val="006D77ED"/>
    <w:rsid w:val="006D7C65"/>
    <w:rsid w:val="006E1DE0"/>
    <w:rsid w:val="006E2F11"/>
    <w:rsid w:val="006E44E6"/>
    <w:rsid w:val="006E73A1"/>
    <w:rsid w:val="006F19F6"/>
    <w:rsid w:val="006F297B"/>
    <w:rsid w:val="006F2D49"/>
    <w:rsid w:val="006F2D73"/>
    <w:rsid w:val="006F31F9"/>
    <w:rsid w:val="006F483C"/>
    <w:rsid w:val="006F4E99"/>
    <w:rsid w:val="006F6B77"/>
    <w:rsid w:val="00700756"/>
    <w:rsid w:val="0070232D"/>
    <w:rsid w:val="007036CE"/>
    <w:rsid w:val="00703938"/>
    <w:rsid w:val="00703AF5"/>
    <w:rsid w:val="00705DFD"/>
    <w:rsid w:val="00706BC1"/>
    <w:rsid w:val="007118A3"/>
    <w:rsid w:val="0071559D"/>
    <w:rsid w:val="00717594"/>
    <w:rsid w:val="00724288"/>
    <w:rsid w:val="0072533F"/>
    <w:rsid w:val="007268C1"/>
    <w:rsid w:val="0073018F"/>
    <w:rsid w:val="00730DC1"/>
    <w:rsid w:val="0073474A"/>
    <w:rsid w:val="00735A7C"/>
    <w:rsid w:val="00737940"/>
    <w:rsid w:val="007402E5"/>
    <w:rsid w:val="00740FB9"/>
    <w:rsid w:val="00743E83"/>
    <w:rsid w:val="00744B36"/>
    <w:rsid w:val="00744FD7"/>
    <w:rsid w:val="00747214"/>
    <w:rsid w:val="00747EA8"/>
    <w:rsid w:val="00753A1F"/>
    <w:rsid w:val="00753B25"/>
    <w:rsid w:val="007549AE"/>
    <w:rsid w:val="00755BAA"/>
    <w:rsid w:val="00762711"/>
    <w:rsid w:val="00763629"/>
    <w:rsid w:val="00763E62"/>
    <w:rsid w:val="0076412D"/>
    <w:rsid w:val="00770B04"/>
    <w:rsid w:val="007737AF"/>
    <w:rsid w:val="00773EC3"/>
    <w:rsid w:val="007740D4"/>
    <w:rsid w:val="00781148"/>
    <w:rsid w:val="007826F1"/>
    <w:rsid w:val="00787BD4"/>
    <w:rsid w:val="00787DD9"/>
    <w:rsid w:val="00790A76"/>
    <w:rsid w:val="00793A8A"/>
    <w:rsid w:val="00797B26"/>
    <w:rsid w:val="007A14A1"/>
    <w:rsid w:val="007A27A0"/>
    <w:rsid w:val="007A30CC"/>
    <w:rsid w:val="007A4625"/>
    <w:rsid w:val="007B0017"/>
    <w:rsid w:val="007B171B"/>
    <w:rsid w:val="007B5735"/>
    <w:rsid w:val="007B5A93"/>
    <w:rsid w:val="007B6310"/>
    <w:rsid w:val="007C0820"/>
    <w:rsid w:val="007C321F"/>
    <w:rsid w:val="007C37B3"/>
    <w:rsid w:val="007C49DE"/>
    <w:rsid w:val="007C5328"/>
    <w:rsid w:val="007C724C"/>
    <w:rsid w:val="007C7932"/>
    <w:rsid w:val="007D3096"/>
    <w:rsid w:val="007D3D5E"/>
    <w:rsid w:val="007D60F8"/>
    <w:rsid w:val="007D6C8E"/>
    <w:rsid w:val="007D741B"/>
    <w:rsid w:val="007E2C22"/>
    <w:rsid w:val="007E3455"/>
    <w:rsid w:val="007E39BE"/>
    <w:rsid w:val="007E58E4"/>
    <w:rsid w:val="007E6D4C"/>
    <w:rsid w:val="007F4052"/>
    <w:rsid w:val="008012C1"/>
    <w:rsid w:val="00801939"/>
    <w:rsid w:val="00806EAE"/>
    <w:rsid w:val="00812B1D"/>
    <w:rsid w:val="00816365"/>
    <w:rsid w:val="00816DAD"/>
    <w:rsid w:val="008170F9"/>
    <w:rsid w:val="008177C0"/>
    <w:rsid w:val="008218D0"/>
    <w:rsid w:val="00823FEB"/>
    <w:rsid w:val="008316B3"/>
    <w:rsid w:val="00834A1B"/>
    <w:rsid w:val="008354A6"/>
    <w:rsid w:val="0083690E"/>
    <w:rsid w:val="00836F8A"/>
    <w:rsid w:val="0083761C"/>
    <w:rsid w:val="00837D5F"/>
    <w:rsid w:val="008443A3"/>
    <w:rsid w:val="00845C0B"/>
    <w:rsid w:val="00847CC2"/>
    <w:rsid w:val="008538E6"/>
    <w:rsid w:val="00855F7E"/>
    <w:rsid w:val="00856857"/>
    <w:rsid w:val="00856A35"/>
    <w:rsid w:val="00857716"/>
    <w:rsid w:val="008609E0"/>
    <w:rsid w:val="0086112D"/>
    <w:rsid w:val="00863627"/>
    <w:rsid w:val="00863892"/>
    <w:rsid w:val="00864991"/>
    <w:rsid w:val="00865CD0"/>
    <w:rsid w:val="008664F8"/>
    <w:rsid w:val="00867A06"/>
    <w:rsid w:val="00870626"/>
    <w:rsid w:val="008709CC"/>
    <w:rsid w:val="00874C0E"/>
    <w:rsid w:val="00880F97"/>
    <w:rsid w:val="008820D1"/>
    <w:rsid w:val="00883A2E"/>
    <w:rsid w:val="0088426A"/>
    <w:rsid w:val="00884CE3"/>
    <w:rsid w:val="00885EC1"/>
    <w:rsid w:val="00887E69"/>
    <w:rsid w:val="00891CCF"/>
    <w:rsid w:val="008923A3"/>
    <w:rsid w:val="008A198D"/>
    <w:rsid w:val="008A1F0B"/>
    <w:rsid w:val="008A3930"/>
    <w:rsid w:val="008A71B6"/>
    <w:rsid w:val="008B0EB2"/>
    <w:rsid w:val="008B255B"/>
    <w:rsid w:val="008B4BCC"/>
    <w:rsid w:val="008B4F02"/>
    <w:rsid w:val="008C1157"/>
    <w:rsid w:val="008C14F3"/>
    <w:rsid w:val="008C1550"/>
    <w:rsid w:val="008C46E3"/>
    <w:rsid w:val="008C55C2"/>
    <w:rsid w:val="008C5C70"/>
    <w:rsid w:val="008C6ADB"/>
    <w:rsid w:val="008C6F6A"/>
    <w:rsid w:val="008D25AE"/>
    <w:rsid w:val="008D3A19"/>
    <w:rsid w:val="008D3A33"/>
    <w:rsid w:val="008D4092"/>
    <w:rsid w:val="008E4E82"/>
    <w:rsid w:val="008F0D56"/>
    <w:rsid w:val="008F5C2B"/>
    <w:rsid w:val="008F6796"/>
    <w:rsid w:val="00906A57"/>
    <w:rsid w:val="00906C21"/>
    <w:rsid w:val="00907BBC"/>
    <w:rsid w:val="00911FDC"/>
    <w:rsid w:val="00916000"/>
    <w:rsid w:val="00922362"/>
    <w:rsid w:val="009245CD"/>
    <w:rsid w:val="00924DF6"/>
    <w:rsid w:val="00925C1A"/>
    <w:rsid w:val="00926971"/>
    <w:rsid w:val="009339D8"/>
    <w:rsid w:val="00936BEB"/>
    <w:rsid w:val="00940478"/>
    <w:rsid w:val="009424B9"/>
    <w:rsid w:val="00942FB1"/>
    <w:rsid w:val="0094394D"/>
    <w:rsid w:val="00943D9D"/>
    <w:rsid w:val="009501EE"/>
    <w:rsid w:val="00951203"/>
    <w:rsid w:val="00951320"/>
    <w:rsid w:val="00951990"/>
    <w:rsid w:val="009532EB"/>
    <w:rsid w:val="00956661"/>
    <w:rsid w:val="009622EC"/>
    <w:rsid w:val="00964B62"/>
    <w:rsid w:val="0096783F"/>
    <w:rsid w:val="009727E3"/>
    <w:rsid w:val="00974601"/>
    <w:rsid w:val="00985F18"/>
    <w:rsid w:val="009864AD"/>
    <w:rsid w:val="00986565"/>
    <w:rsid w:val="0098695C"/>
    <w:rsid w:val="0098769D"/>
    <w:rsid w:val="009921E0"/>
    <w:rsid w:val="009931D1"/>
    <w:rsid w:val="009972A7"/>
    <w:rsid w:val="009A6625"/>
    <w:rsid w:val="009A6DBB"/>
    <w:rsid w:val="009B1314"/>
    <w:rsid w:val="009B22C3"/>
    <w:rsid w:val="009B3093"/>
    <w:rsid w:val="009B3B1C"/>
    <w:rsid w:val="009B5D99"/>
    <w:rsid w:val="009B6353"/>
    <w:rsid w:val="009B6FD7"/>
    <w:rsid w:val="009B74AC"/>
    <w:rsid w:val="009C584C"/>
    <w:rsid w:val="009C7347"/>
    <w:rsid w:val="009C7521"/>
    <w:rsid w:val="009D22DA"/>
    <w:rsid w:val="009D56B1"/>
    <w:rsid w:val="009D637A"/>
    <w:rsid w:val="009D6B99"/>
    <w:rsid w:val="009D77EE"/>
    <w:rsid w:val="009E0D25"/>
    <w:rsid w:val="009E2A9D"/>
    <w:rsid w:val="009E64B0"/>
    <w:rsid w:val="009E6A76"/>
    <w:rsid w:val="009F2315"/>
    <w:rsid w:val="009F6842"/>
    <w:rsid w:val="009F7CC7"/>
    <w:rsid w:val="00A0099D"/>
    <w:rsid w:val="00A014A5"/>
    <w:rsid w:val="00A0154C"/>
    <w:rsid w:val="00A01B55"/>
    <w:rsid w:val="00A0311E"/>
    <w:rsid w:val="00A06EB0"/>
    <w:rsid w:val="00A07DA8"/>
    <w:rsid w:val="00A101B3"/>
    <w:rsid w:val="00A15931"/>
    <w:rsid w:val="00A17EAF"/>
    <w:rsid w:val="00A2469C"/>
    <w:rsid w:val="00A2663B"/>
    <w:rsid w:val="00A27E34"/>
    <w:rsid w:val="00A330CB"/>
    <w:rsid w:val="00A402F3"/>
    <w:rsid w:val="00A40596"/>
    <w:rsid w:val="00A42632"/>
    <w:rsid w:val="00A45333"/>
    <w:rsid w:val="00A46418"/>
    <w:rsid w:val="00A46C3F"/>
    <w:rsid w:val="00A47268"/>
    <w:rsid w:val="00A4790D"/>
    <w:rsid w:val="00A501F6"/>
    <w:rsid w:val="00A52608"/>
    <w:rsid w:val="00A53217"/>
    <w:rsid w:val="00A546B4"/>
    <w:rsid w:val="00A55A74"/>
    <w:rsid w:val="00A62619"/>
    <w:rsid w:val="00A70DBB"/>
    <w:rsid w:val="00A7116B"/>
    <w:rsid w:val="00A721B9"/>
    <w:rsid w:val="00A73C77"/>
    <w:rsid w:val="00A741D3"/>
    <w:rsid w:val="00A76033"/>
    <w:rsid w:val="00A7763F"/>
    <w:rsid w:val="00A77CD0"/>
    <w:rsid w:val="00A81111"/>
    <w:rsid w:val="00A845B7"/>
    <w:rsid w:val="00A8590D"/>
    <w:rsid w:val="00A875C0"/>
    <w:rsid w:val="00A93ACE"/>
    <w:rsid w:val="00A93D00"/>
    <w:rsid w:val="00A96DDB"/>
    <w:rsid w:val="00AA2508"/>
    <w:rsid w:val="00AA2D97"/>
    <w:rsid w:val="00AB1A61"/>
    <w:rsid w:val="00AB1DE7"/>
    <w:rsid w:val="00AB6673"/>
    <w:rsid w:val="00AB7649"/>
    <w:rsid w:val="00AC0683"/>
    <w:rsid w:val="00AC0D7C"/>
    <w:rsid w:val="00AC48B6"/>
    <w:rsid w:val="00AC4E92"/>
    <w:rsid w:val="00AC6897"/>
    <w:rsid w:val="00AD0DD5"/>
    <w:rsid w:val="00AD52EF"/>
    <w:rsid w:val="00AD7E76"/>
    <w:rsid w:val="00AE3D52"/>
    <w:rsid w:val="00AE42DE"/>
    <w:rsid w:val="00AF125A"/>
    <w:rsid w:val="00AF1521"/>
    <w:rsid w:val="00AF1B74"/>
    <w:rsid w:val="00AF3279"/>
    <w:rsid w:val="00AF4BCD"/>
    <w:rsid w:val="00AF6BE6"/>
    <w:rsid w:val="00B02853"/>
    <w:rsid w:val="00B07D32"/>
    <w:rsid w:val="00B10CE6"/>
    <w:rsid w:val="00B11C87"/>
    <w:rsid w:val="00B13240"/>
    <w:rsid w:val="00B14984"/>
    <w:rsid w:val="00B15C1C"/>
    <w:rsid w:val="00B2168C"/>
    <w:rsid w:val="00B2234C"/>
    <w:rsid w:val="00B22BF4"/>
    <w:rsid w:val="00B234D2"/>
    <w:rsid w:val="00B236BB"/>
    <w:rsid w:val="00B2383F"/>
    <w:rsid w:val="00B23D43"/>
    <w:rsid w:val="00B24A9F"/>
    <w:rsid w:val="00B24F42"/>
    <w:rsid w:val="00B275D0"/>
    <w:rsid w:val="00B31EB8"/>
    <w:rsid w:val="00B37D4F"/>
    <w:rsid w:val="00B402BC"/>
    <w:rsid w:val="00B410D6"/>
    <w:rsid w:val="00B422C9"/>
    <w:rsid w:val="00B4358D"/>
    <w:rsid w:val="00B444A8"/>
    <w:rsid w:val="00B46328"/>
    <w:rsid w:val="00B46B74"/>
    <w:rsid w:val="00B502D2"/>
    <w:rsid w:val="00B518E1"/>
    <w:rsid w:val="00B52799"/>
    <w:rsid w:val="00B56892"/>
    <w:rsid w:val="00B5774F"/>
    <w:rsid w:val="00B65D7A"/>
    <w:rsid w:val="00B662B4"/>
    <w:rsid w:val="00B67ECA"/>
    <w:rsid w:val="00B702B8"/>
    <w:rsid w:val="00B71287"/>
    <w:rsid w:val="00B729A0"/>
    <w:rsid w:val="00B7551C"/>
    <w:rsid w:val="00B75CE7"/>
    <w:rsid w:val="00B76641"/>
    <w:rsid w:val="00B80ED7"/>
    <w:rsid w:val="00B8381F"/>
    <w:rsid w:val="00B843D2"/>
    <w:rsid w:val="00B8613E"/>
    <w:rsid w:val="00B864E3"/>
    <w:rsid w:val="00B8718C"/>
    <w:rsid w:val="00B9047F"/>
    <w:rsid w:val="00B964F7"/>
    <w:rsid w:val="00BA00FA"/>
    <w:rsid w:val="00BA1284"/>
    <w:rsid w:val="00BA3C34"/>
    <w:rsid w:val="00BA46D0"/>
    <w:rsid w:val="00BB04A9"/>
    <w:rsid w:val="00BB488C"/>
    <w:rsid w:val="00BB4BEC"/>
    <w:rsid w:val="00BB5B1A"/>
    <w:rsid w:val="00BB713D"/>
    <w:rsid w:val="00BC058F"/>
    <w:rsid w:val="00BC4017"/>
    <w:rsid w:val="00BC51F2"/>
    <w:rsid w:val="00BC6EA8"/>
    <w:rsid w:val="00BD073B"/>
    <w:rsid w:val="00BD2014"/>
    <w:rsid w:val="00BD2A9F"/>
    <w:rsid w:val="00BD4BD6"/>
    <w:rsid w:val="00BD5896"/>
    <w:rsid w:val="00BE0062"/>
    <w:rsid w:val="00BE5183"/>
    <w:rsid w:val="00BE58E1"/>
    <w:rsid w:val="00BE7D7F"/>
    <w:rsid w:val="00BF1328"/>
    <w:rsid w:val="00BF551E"/>
    <w:rsid w:val="00BF5DEA"/>
    <w:rsid w:val="00BF5EE0"/>
    <w:rsid w:val="00BF66F8"/>
    <w:rsid w:val="00BF720F"/>
    <w:rsid w:val="00C01F11"/>
    <w:rsid w:val="00C040A8"/>
    <w:rsid w:val="00C0517F"/>
    <w:rsid w:val="00C05B09"/>
    <w:rsid w:val="00C05FA7"/>
    <w:rsid w:val="00C07588"/>
    <w:rsid w:val="00C07CCD"/>
    <w:rsid w:val="00C11755"/>
    <w:rsid w:val="00C11FC6"/>
    <w:rsid w:val="00C16B54"/>
    <w:rsid w:val="00C20147"/>
    <w:rsid w:val="00C218F5"/>
    <w:rsid w:val="00C23BC2"/>
    <w:rsid w:val="00C240A9"/>
    <w:rsid w:val="00C30680"/>
    <w:rsid w:val="00C363CC"/>
    <w:rsid w:val="00C367A1"/>
    <w:rsid w:val="00C378A6"/>
    <w:rsid w:val="00C401F7"/>
    <w:rsid w:val="00C425D0"/>
    <w:rsid w:val="00C4430D"/>
    <w:rsid w:val="00C444DC"/>
    <w:rsid w:val="00C45317"/>
    <w:rsid w:val="00C45CC1"/>
    <w:rsid w:val="00C47BB3"/>
    <w:rsid w:val="00C500CA"/>
    <w:rsid w:val="00C5508A"/>
    <w:rsid w:val="00C57223"/>
    <w:rsid w:val="00C60FC1"/>
    <w:rsid w:val="00C62865"/>
    <w:rsid w:val="00C65439"/>
    <w:rsid w:val="00C662EA"/>
    <w:rsid w:val="00C66708"/>
    <w:rsid w:val="00C67E64"/>
    <w:rsid w:val="00C71FDF"/>
    <w:rsid w:val="00C737A2"/>
    <w:rsid w:val="00C73850"/>
    <w:rsid w:val="00C75606"/>
    <w:rsid w:val="00C7582F"/>
    <w:rsid w:val="00C763B7"/>
    <w:rsid w:val="00C7666C"/>
    <w:rsid w:val="00C76B1E"/>
    <w:rsid w:val="00C81E0D"/>
    <w:rsid w:val="00C83CF4"/>
    <w:rsid w:val="00C84085"/>
    <w:rsid w:val="00C843ED"/>
    <w:rsid w:val="00C857A5"/>
    <w:rsid w:val="00C86C6E"/>
    <w:rsid w:val="00C87BC4"/>
    <w:rsid w:val="00C87D7B"/>
    <w:rsid w:val="00C91100"/>
    <w:rsid w:val="00C93225"/>
    <w:rsid w:val="00C958F2"/>
    <w:rsid w:val="00C96A12"/>
    <w:rsid w:val="00CA082B"/>
    <w:rsid w:val="00CA14F7"/>
    <w:rsid w:val="00CA2185"/>
    <w:rsid w:val="00CA4977"/>
    <w:rsid w:val="00CA6CD8"/>
    <w:rsid w:val="00CA7201"/>
    <w:rsid w:val="00CB024D"/>
    <w:rsid w:val="00CB197F"/>
    <w:rsid w:val="00CB1B26"/>
    <w:rsid w:val="00CB37CB"/>
    <w:rsid w:val="00CB52AE"/>
    <w:rsid w:val="00CC2772"/>
    <w:rsid w:val="00CC5BD9"/>
    <w:rsid w:val="00CC6C5B"/>
    <w:rsid w:val="00CD2B1C"/>
    <w:rsid w:val="00CD5D95"/>
    <w:rsid w:val="00CD7E5B"/>
    <w:rsid w:val="00CE2C7F"/>
    <w:rsid w:val="00CE4236"/>
    <w:rsid w:val="00CE4454"/>
    <w:rsid w:val="00CE45E0"/>
    <w:rsid w:val="00CE58E1"/>
    <w:rsid w:val="00CE7098"/>
    <w:rsid w:val="00CF5FA0"/>
    <w:rsid w:val="00CF7F4D"/>
    <w:rsid w:val="00D02331"/>
    <w:rsid w:val="00D1018C"/>
    <w:rsid w:val="00D1065C"/>
    <w:rsid w:val="00D10CDF"/>
    <w:rsid w:val="00D10FBF"/>
    <w:rsid w:val="00D13488"/>
    <w:rsid w:val="00D13996"/>
    <w:rsid w:val="00D14684"/>
    <w:rsid w:val="00D209CD"/>
    <w:rsid w:val="00D20B4C"/>
    <w:rsid w:val="00D20DA7"/>
    <w:rsid w:val="00D22874"/>
    <w:rsid w:val="00D23187"/>
    <w:rsid w:val="00D25A88"/>
    <w:rsid w:val="00D32E23"/>
    <w:rsid w:val="00D41F18"/>
    <w:rsid w:val="00D46DD2"/>
    <w:rsid w:val="00D47082"/>
    <w:rsid w:val="00D472FD"/>
    <w:rsid w:val="00D473C4"/>
    <w:rsid w:val="00D51845"/>
    <w:rsid w:val="00D53C39"/>
    <w:rsid w:val="00D57273"/>
    <w:rsid w:val="00D618F4"/>
    <w:rsid w:val="00D6380A"/>
    <w:rsid w:val="00D65DDC"/>
    <w:rsid w:val="00D704F9"/>
    <w:rsid w:val="00D70DA2"/>
    <w:rsid w:val="00D777D3"/>
    <w:rsid w:val="00D77E17"/>
    <w:rsid w:val="00D8604D"/>
    <w:rsid w:val="00D90E3E"/>
    <w:rsid w:val="00D959C7"/>
    <w:rsid w:val="00D96938"/>
    <w:rsid w:val="00D978E4"/>
    <w:rsid w:val="00DA305A"/>
    <w:rsid w:val="00DB13E0"/>
    <w:rsid w:val="00DB28A7"/>
    <w:rsid w:val="00DB3E8E"/>
    <w:rsid w:val="00DB4891"/>
    <w:rsid w:val="00DB653D"/>
    <w:rsid w:val="00DB7FC9"/>
    <w:rsid w:val="00DC03B4"/>
    <w:rsid w:val="00DC2A87"/>
    <w:rsid w:val="00DD00B2"/>
    <w:rsid w:val="00DD3888"/>
    <w:rsid w:val="00DD4008"/>
    <w:rsid w:val="00DD76E8"/>
    <w:rsid w:val="00DE1DB2"/>
    <w:rsid w:val="00DE2581"/>
    <w:rsid w:val="00DE30F8"/>
    <w:rsid w:val="00DE427C"/>
    <w:rsid w:val="00DE4BA7"/>
    <w:rsid w:val="00DF4DB1"/>
    <w:rsid w:val="00DF6867"/>
    <w:rsid w:val="00E0034A"/>
    <w:rsid w:val="00E008FD"/>
    <w:rsid w:val="00E00D9A"/>
    <w:rsid w:val="00E05C6E"/>
    <w:rsid w:val="00E1296E"/>
    <w:rsid w:val="00E15198"/>
    <w:rsid w:val="00E157A3"/>
    <w:rsid w:val="00E159CB"/>
    <w:rsid w:val="00E15D69"/>
    <w:rsid w:val="00E16422"/>
    <w:rsid w:val="00E17D8A"/>
    <w:rsid w:val="00E25453"/>
    <w:rsid w:val="00E25CC1"/>
    <w:rsid w:val="00E26D42"/>
    <w:rsid w:val="00E27B6A"/>
    <w:rsid w:val="00E30021"/>
    <w:rsid w:val="00E338EF"/>
    <w:rsid w:val="00E34D91"/>
    <w:rsid w:val="00E366B1"/>
    <w:rsid w:val="00E374A7"/>
    <w:rsid w:val="00E41013"/>
    <w:rsid w:val="00E4348D"/>
    <w:rsid w:val="00E446C3"/>
    <w:rsid w:val="00E45F32"/>
    <w:rsid w:val="00E4711D"/>
    <w:rsid w:val="00E471BC"/>
    <w:rsid w:val="00E50600"/>
    <w:rsid w:val="00E51E08"/>
    <w:rsid w:val="00E5535D"/>
    <w:rsid w:val="00E56042"/>
    <w:rsid w:val="00E575D6"/>
    <w:rsid w:val="00E57787"/>
    <w:rsid w:val="00E61284"/>
    <w:rsid w:val="00E619B5"/>
    <w:rsid w:val="00E66610"/>
    <w:rsid w:val="00E67931"/>
    <w:rsid w:val="00E67FCA"/>
    <w:rsid w:val="00E77F15"/>
    <w:rsid w:val="00E81928"/>
    <w:rsid w:val="00E832A0"/>
    <w:rsid w:val="00E847B1"/>
    <w:rsid w:val="00E92E4C"/>
    <w:rsid w:val="00E952B8"/>
    <w:rsid w:val="00E95CAD"/>
    <w:rsid w:val="00EA37CB"/>
    <w:rsid w:val="00EA37D1"/>
    <w:rsid w:val="00EA64D2"/>
    <w:rsid w:val="00EA67F8"/>
    <w:rsid w:val="00EB139D"/>
    <w:rsid w:val="00EB32BC"/>
    <w:rsid w:val="00EB4349"/>
    <w:rsid w:val="00EB562C"/>
    <w:rsid w:val="00EC3652"/>
    <w:rsid w:val="00EC3E2F"/>
    <w:rsid w:val="00ED260E"/>
    <w:rsid w:val="00ED3832"/>
    <w:rsid w:val="00ED4C8A"/>
    <w:rsid w:val="00ED5922"/>
    <w:rsid w:val="00EE2924"/>
    <w:rsid w:val="00EE3E8D"/>
    <w:rsid w:val="00EE5461"/>
    <w:rsid w:val="00EE5AD5"/>
    <w:rsid w:val="00EE6315"/>
    <w:rsid w:val="00EF1C27"/>
    <w:rsid w:val="00EF3010"/>
    <w:rsid w:val="00EF320F"/>
    <w:rsid w:val="00EF3CB2"/>
    <w:rsid w:val="00EF6121"/>
    <w:rsid w:val="00EF6C08"/>
    <w:rsid w:val="00EF7585"/>
    <w:rsid w:val="00EF7E80"/>
    <w:rsid w:val="00F027A1"/>
    <w:rsid w:val="00F0606B"/>
    <w:rsid w:val="00F073C6"/>
    <w:rsid w:val="00F0779C"/>
    <w:rsid w:val="00F077B2"/>
    <w:rsid w:val="00F112EE"/>
    <w:rsid w:val="00F1479F"/>
    <w:rsid w:val="00F16B52"/>
    <w:rsid w:val="00F16F21"/>
    <w:rsid w:val="00F218AA"/>
    <w:rsid w:val="00F23537"/>
    <w:rsid w:val="00F26CF6"/>
    <w:rsid w:val="00F273D4"/>
    <w:rsid w:val="00F2776B"/>
    <w:rsid w:val="00F31CC8"/>
    <w:rsid w:val="00F32463"/>
    <w:rsid w:val="00F35033"/>
    <w:rsid w:val="00F35831"/>
    <w:rsid w:val="00F37745"/>
    <w:rsid w:val="00F4036D"/>
    <w:rsid w:val="00F413A4"/>
    <w:rsid w:val="00F469AB"/>
    <w:rsid w:val="00F47C65"/>
    <w:rsid w:val="00F504A0"/>
    <w:rsid w:val="00F5191F"/>
    <w:rsid w:val="00F53179"/>
    <w:rsid w:val="00F544DC"/>
    <w:rsid w:val="00F56557"/>
    <w:rsid w:val="00F56F83"/>
    <w:rsid w:val="00F60AC9"/>
    <w:rsid w:val="00F659A6"/>
    <w:rsid w:val="00F662F8"/>
    <w:rsid w:val="00F66C8D"/>
    <w:rsid w:val="00F709E1"/>
    <w:rsid w:val="00F71D98"/>
    <w:rsid w:val="00F75B91"/>
    <w:rsid w:val="00F76533"/>
    <w:rsid w:val="00F836A3"/>
    <w:rsid w:val="00F877CB"/>
    <w:rsid w:val="00F90139"/>
    <w:rsid w:val="00F94770"/>
    <w:rsid w:val="00FA0C5C"/>
    <w:rsid w:val="00FA3B09"/>
    <w:rsid w:val="00FA4F85"/>
    <w:rsid w:val="00FA51A5"/>
    <w:rsid w:val="00FA6131"/>
    <w:rsid w:val="00FB1833"/>
    <w:rsid w:val="00FB200D"/>
    <w:rsid w:val="00FB2092"/>
    <w:rsid w:val="00FB4976"/>
    <w:rsid w:val="00FB61E9"/>
    <w:rsid w:val="00FB6578"/>
    <w:rsid w:val="00FB7CE4"/>
    <w:rsid w:val="00FC0FFF"/>
    <w:rsid w:val="00FC2FDC"/>
    <w:rsid w:val="00FD46EB"/>
    <w:rsid w:val="00FD730B"/>
    <w:rsid w:val="00FD7B2F"/>
    <w:rsid w:val="00FD7BDC"/>
    <w:rsid w:val="00FE185D"/>
    <w:rsid w:val="00FE4415"/>
    <w:rsid w:val="00FE611A"/>
    <w:rsid w:val="00FE6BBB"/>
    <w:rsid w:val="00FF0632"/>
    <w:rsid w:val="00FF1BDC"/>
    <w:rsid w:val="00FF241D"/>
    <w:rsid w:val="00FF24CD"/>
    <w:rsid w:val="00FF3FAD"/>
    <w:rsid w:val="00FF500F"/>
    <w:rsid w:val="00FF7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BE4EF"/>
  <w15:chartTrackingRefBased/>
  <w15:docId w15:val="{2756622B-DEB0-084A-B355-8C7E1F39D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75E6"/>
    <w:rPr>
      <w:rFonts w:ascii="Times New Roman" w:hAnsi="Times New Roman" w:cs="Times New Roman"/>
      <w:lang w:eastAsia="en-GB"/>
    </w:rPr>
  </w:style>
  <w:style w:type="paragraph" w:styleId="Heading1">
    <w:name w:val="heading 1"/>
    <w:basedOn w:val="Normal"/>
    <w:next w:val="Normal"/>
    <w:link w:val="Heading1Char"/>
    <w:uiPriority w:val="9"/>
    <w:qFormat/>
    <w:rsid w:val="00C911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5655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0C0675"/>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grdq">
    <w:name w:val="jsgrdq"/>
    <w:basedOn w:val="DefaultParagraphFont"/>
    <w:rsid w:val="0021239B"/>
  </w:style>
  <w:style w:type="table" w:styleId="TableGrid">
    <w:name w:val="Table Grid"/>
    <w:basedOn w:val="TableNormal"/>
    <w:uiPriority w:val="59"/>
    <w:rsid w:val="00204854"/>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0C0675"/>
    <w:rPr>
      <w:rFonts w:ascii="Times New Roman" w:hAnsi="Times New Roman" w:cs="Times New Roman"/>
      <w:b/>
      <w:bCs/>
      <w:lang w:eastAsia="en-GB"/>
    </w:rPr>
  </w:style>
  <w:style w:type="paragraph" w:styleId="NormalWeb">
    <w:name w:val="Normal (Web)"/>
    <w:basedOn w:val="Normal"/>
    <w:uiPriority w:val="99"/>
    <w:unhideWhenUsed/>
    <w:rsid w:val="000C0675"/>
    <w:pPr>
      <w:spacing w:before="100" w:beforeAutospacing="1" w:after="100" w:afterAutospacing="1"/>
    </w:pPr>
  </w:style>
  <w:style w:type="paragraph" w:customStyle="1" w:styleId="sf-accordion-footerpanel">
    <w:name w:val="sf-accordion-footer__panel"/>
    <w:basedOn w:val="Normal"/>
    <w:rsid w:val="000C0675"/>
    <w:pPr>
      <w:spacing w:before="100" w:beforeAutospacing="1" w:after="100" w:afterAutospacing="1"/>
    </w:pPr>
  </w:style>
  <w:style w:type="character" w:styleId="Strong">
    <w:name w:val="Strong"/>
    <w:basedOn w:val="DefaultParagraphFont"/>
    <w:uiPriority w:val="22"/>
    <w:qFormat/>
    <w:rsid w:val="00E51E08"/>
    <w:rPr>
      <w:b/>
      <w:bCs/>
    </w:rPr>
  </w:style>
  <w:style w:type="character" w:customStyle="1" w:styleId="bmi-value">
    <w:name w:val="bmi-value"/>
    <w:basedOn w:val="DefaultParagraphFont"/>
    <w:rsid w:val="00E51E08"/>
  </w:style>
  <w:style w:type="paragraph" w:customStyle="1" w:styleId="label-inner">
    <w:name w:val="label-inner"/>
    <w:basedOn w:val="Normal"/>
    <w:rsid w:val="00E51E08"/>
    <w:pPr>
      <w:spacing w:before="100" w:beforeAutospacing="1" w:after="100" w:afterAutospacing="1"/>
    </w:pPr>
  </w:style>
  <w:style w:type="character" w:styleId="Hyperlink">
    <w:name w:val="Hyperlink"/>
    <w:basedOn w:val="DefaultParagraphFont"/>
    <w:uiPriority w:val="99"/>
    <w:unhideWhenUsed/>
    <w:rsid w:val="0068113B"/>
    <w:rPr>
      <w:color w:val="0000FF"/>
      <w:u w:val="single"/>
    </w:rPr>
  </w:style>
  <w:style w:type="character" w:styleId="UnresolvedMention">
    <w:name w:val="Unresolved Mention"/>
    <w:basedOn w:val="DefaultParagraphFont"/>
    <w:uiPriority w:val="99"/>
    <w:semiHidden/>
    <w:unhideWhenUsed/>
    <w:rsid w:val="0068113B"/>
    <w:rPr>
      <w:color w:val="605E5C"/>
      <w:shd w:val="clear" w:color="auto" w:fill="E1DFDD"/>
    </w:rPr>
  </w:style>
  <w:style w:type="character" w:styleId="FollowedHyperlink">
    <w:name w:val="FollowedHyperlink"/>
    <w:basedOn w:val="DefaultParagraphFont"/>
    <w:uiPriority w:val="99"/>
    <w:semiHidden/>
    <w:unhideWhenUsed/>
    <w:rsid w:val="0068113B"/>
    <w:rPr>
      <w:color w:val="954F72" w:themeColor="followedHyperlink"/>
      <w:u w:val="single"/>
    </w:rPr>
  </w:style>
  <w:style w:type="paragraph" w:customStyle="1" w:styleId="trt0xe">
    <w:name w:val="trt0xe"/>
    <w:basedOn w:val="Normal"/>
    <w:rsid w:val="004D567A"/>
    <w:pPr>
      <w:spacing w:before="100" w:beforeAutospacing="1" w:after="100" w:afterAutospacing="1"/>
    </w:pPr>
  </w:style>
  <w:style w:type="character" w:customStyle="1" w:styleId="Heading1Char">
    <w:name w:val="Heading 1 Char"/>
    <w:basedOn w:val="DefaultParagraphFont"/>
    <w:link w:val="Heading1"/>
    <w:uiPriority w:val="9"/>
    <w:rsid w:val="00C91100"/>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253B77"/>
    <w:pPr>
      <w:ind w:left="720"/>
      <w:contextualSpacing/>
    </w:pPr>
  </w:style>
  <w:style w:type="paragraph" w:customStyle="1" w:styleId="class">
    <w:name w:val="class"/>
    <w:basedOn w:val="Normal"/>
    <w:rsid w:val="00C62865"/>
    <w:pPr>
      <w:spacing w:before="100" w:beforeAutospacing="1" w:after="100" w:afterAutospacing="1"/>
    </w:pPr>
  </w:style>
  <w:style w:type="character" w:customStyle="1" w:styleId="Heading3Char">
    <w:name w:val="Heading 3 Char"/>
    <w:basedOn w:val="DefaultParagraphFont"/>
    <w:link w:val="Heading3"/>
    <w:uiPriority w:val="9"/>
    <w:rsid w:val="00F56557"/>
    <w:rPr>
      <w:rFonts w:asciiTheme="majorHAnsi" w:eastAsiaTheme="majorEastAsia" w:hAnsiTheme="majorHAnsi" w:cstheme="majorBidi"/>
      <w:color w:val="1F3763" w:themeColor="accent1" w:themeShade="7F"/>
      <w:lang w:eastAsia="en-GB"/>
    </w:rPr>
  </w:style>
  <w:style w:type="paragraph" w:styleId="Header">
    <w:name w:val="header"/>
    <w:basedOn w:val="Normal"/>
    <w:link w:val="HeaderChar"/>
    <w:uiPriority w:val="99"/>
    <w:unhideWhenUsed/>
    <w:rsid w:val="009B6FD7"/>
    <w:pPr>
      <w:tabs>
        <w:tab w:val="center" w:pos="4513"/>
        <w:tab w:val="right" w:pos="9026"/>
      </w:tabs>
    </w:pPr>
  </w:style>
  <w:style w:type="character" w:customStyle="1" w:styleId="HeaderChar">
    <w:name w:val="Header Char"/>
    <w:basedOn w:val="DefaultParagraphFont"/>
    <w:link w:val="Header"/>
    <w:uiPriority w:val="99"/>
    <w:rsid w:val="009B6FD7"/>
    <w:rPr>
      <w:rFonts w:ascii="Times New Roman" w:hAnsi="Times New Roman" w:cs="Times New Roman"/>
      <w:lang w:eastAsia="en-GB"/>
    </w:rPr>
  </w:style>
  <w:style w:type="paragraph" w:styleId="Footer">
    <w:name w:val="footer"/>
    <w:basedOn w:val="Normal"/>
    <w:link w:val="FooterChar"/>
    <w:uiPriority w:val="99"/>
    <w:unhideWhenUsed/>
    <w:rsid w:val="009B6FD7"/>
    <w:pPr>
      <w:tabs>
        <w:tab w:val="center" w:pos="4513"/>
        <w:tab w:val="right" w:pos="9026"/>
      </w:tabs>
    </w:pPr>
  </w:style>
  <w:style w:type="character" w:customStyle="1" w:styleId="FooterChar">
    <w:name w:val="Footer Char"/>
    <w:basedOn w:val="DefaultParagraphFont"/>
    <w:link w:val="Footer"/>
    <w:uiPriority w:val="99"/>
    <w:rsid w:val="009B6FD7"/>
    <w:rPr>
      <w:rFonts w:ascii="Times New Roman" w:hAnsi="Times New Roman" w:cs="Times New Roman"/>
      <w:lang w:eastAsia="en-GB"/>
    </w:rPr>
  </w:style>
  <w:style w:type="character" w:customStyle="1" w:styleId="sro">
    <w:name w:val="sro"/>
    <w:basedOn w:val="DefaultParagraphFont"/>
    <w:rsid w:val="00C84085"/>
  </w:style>
  <w:style w:type="character" w:styleId="PageNumber">
    <w:name w:val="page number"/>
    <w:basedOn w:val="DefaultParagraphFont"/>
    <w:uiPriority w:val="99"/>
    <w:semiHidden/>
    <w:unhideWhenUsed/>
    <w:rsid w:val="00964B62"/>
  </w:style>
  <w:style w:type="paragraph" w:styleId="TOCHeading">
    <w:name w:val="TOC Heading"/>
    <w:basedOn w:val="Heading1"/>
    <w:next w:val="Normal"/>
    <w:uiPriority w:val="39"/>
    <w:unhideWhenUsed/>
    <w:qFormat/>
    <w:rsid w:val="00A4790D"/>
    <w:pPr>
      <w:spacing w:before="480" w:line="276" w:lineRule="auto"/>
      <w:outlineLvl w:val="9"/>
    </w:pPr>
    <w:rPr>
      <w:b/>
      <w:bCs/>
      <w:sz w:val="28"/>
      <w:szCs w:val="28"/>
      <w:lang w:val="en-US" w:eastAsia="en-US"/>
    </w:rPr>
  </w:style>
  <w:style w:type="paragraph" w:styleId="TOC3">
    <w:name w:val="toc 3"/>
    <w:basedOn w:val="Normal"/>
    <w:next w:val="Normal"/>
    <w:autoRedefine/>
    <w:uiPriority w:val="39"/>
    <w:unhideWhenUsed/>
    <w:rsid w:val="00A4790D"/>
    <w:pPr>
      <w:pBdr>
        <w:between w:val="double" w:sz="6" w:space="0" w:color="auto"/>
      </w:pBdr>
      <w:spacing w:before="120" w:after="120"/>
      <w:ind w:left="240"/>
      <w:jc w:val="center"/>
    </w:pPr>
    <w:rPr>
      <w:rFonts w:asciiTheme="minorHAnsi" w:hAnsiTheme="minorHAnsi" w:cstheme="minorHAnsi"/>
      <w:sz w:val="20"/>
      <w:szCs w:val="20"/>
    </w:rPr>
  </w:style>
  <w:style w:type="paragraph" w:styleId="TOC1">
    <w:name w:val="toc 1"/>
    <w:basedOn w:val="Normal"/>
    <w:next w:val="Normal"/>
    <w:autoRedefine/>
    <w:uiPriority w:val="39"/>
    <w:unhideWhenUsed/>
    <w:rsid w:val="00A4790D"/>
    <w:pPr>
      <w:pBdr>
        <w:between w:val="double" w:sz="6" w:space="0" w:color="auto"/>
      </w:pBdr>
      <w:spacing w:before="120" w:after="120"/>
      <w:jc w:val="center"/>
    </w:pPr>
    <w:rPr>
      <w:rFonts w:asciiTheme="minorHAnsi" w:hAnsiTheme="minorHAnsi" w:cstheme="minorHAnsi"/>
      <w:b/>
      <w:bCs/>
      <w:i/>
      <w:iCs/>
    </w:rPr>
  </w:style>
  <w:style w:type="paragraph" w:styleId="TOC2">
    <w:name w:val="toc 2"/>
    <w:basedOn w:val="Normal"/>
    <w:next w:val="Normal"/>
    <w:autoRedefine/>
    <w:uiPriority w:val="39"/>
    <w:unhideWhenUsed/>
    <w:rsid w:val="00A4790D"/>
    <w:pPr>
      <w:pBdr>
        <w:between w:val="double" w:sz="6" w:space="0" w:color="auto"/>
      </w:pBdr>
      <w:spacing w:before="120" w:after="120"/>
      <w:jc w:val="center"/>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A4790D"/>
    <w:pPr>
      <w:pBdr>
        <w:between w:val="double" w:sz="6" w:space="0" w:color="auto"/>
      </w:pBdr>
      <w:spacing w:before="120" w:after="120"/>
      <w:ind w:left="480"/>
      <w:jc w:val="center"/>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4790D"/>
    <w:pPr>
      <w:pBdr>
        <w:between w:val="double" w:sz="6" w:space="0" w:color="auto"/>
      </w:pBdr>
      <w:spacing w:before="120" w:after="120"/>
      <w:ind w:left="720"/>
      <w:jc w:val="center"/>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4790D"/>
    <w:pPr>
      <w:pBdr>
        <w:between w:val="double" w:sz="6" w:space="0" w:color="auto"/>
      </w:pBdr>
      <w:spacing w:before="120" w:after="120"/>
      <w:ind w:left="960"/>
      <w:jc w:val="center"/>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4790D"/>
    <w:pPr>
      <w:pBdr>
        <w:between w:val="double" w:sz="6" w:space="0" w:color="auto"/>
      </w:pBdr>
      <w:spacing w:before="120" w:after="120"/>
      <w:ind w:left="1200"/>
      <w:jc w:val="center"/>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4790D"/>
    <w:pPr>
      <w:pBdr>
        <w:between w:val="double" w:sz="6" w:space="0" w:color="auto"/>
      </w:pBdr>
      <w:spacing w:before="120" w:after="120"/>
      <w:ind w:left="1440"/>
      <w:jc w:val="center"/>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4790D"/>
    <w:pPr>
      <w:pBdr>
        <w:between w:val="double" w:sz="6" w:space="0" w:color="auto"/>
      </w:pBdr>
      <w:spacing w:before="120" w:after="120"/>
      <w:ind w:left="1680"/>
      <w:jc w:val="center"/>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63023">
      <w:bodyDiv w:val="1"/>
      <w:marLeft w:val="0"/>
      <w:marRight w:val="0"/>
      <w:marTop w:val="0"/>
      <w:marBottom w:val="0"/>
      <w:divBdr>
        <w:top w:val="none" w:sz="0" w:space="0" w:color="auto"/>
        <w:left w:val="none" w:sz="0" w:space="0" w:color="auto"/>
        <w:bottom w:val="none" w:sz="0" w:space="0" w:color="auto"/>
        <w:right w:val="none" w:sz="0" w:space="0" w:color="auto"/>
      </w:divBdr>
      <w:divsChild>
        <w:div w:id="1348294589">
          <w:marLeft w:val="0"/>
          <w:marRight w:val="0"/>
          <w:marTop w:val="0"/>
          <w:marBottom w:val="0"/>
          <w:divBdr>
            <w:top w:val="none" w:sz="0" w:space="0" w:color="auto"/>
            <w:left w:val="none" w:sz="0" w:space="0" w:color="auto"/>
            <w:bottom w:val="none" w:sz="0" w:space="0" w:color="auto"/>
            <w:right w:val="none" w:sz="0" w:space="0" w:color="auto"/>
          </w:divBdr>
        </w:div>
      </w:divsChild>
    </w:div>
    <w:div w:id="121851994">
      <w:bodyDiv w:val="1"/>
      <w:marLeft w:val="0"/>
      <w:marRight w:val="0"/>
      <w:marTop w:val="0"/>
      <w:marBottom w:val="0"/>
      <w:divBdr>
        <w:top w:val="none" w:sz="0" w:space="0" w:color="auto"/>
        <w:left w:val="none" w:sz="0" w:space="0" w:color="auto"/>
        <w:bottom w:val="none" w:sz="0" w:space="0" w:color="auto"/>
        <w:right w:val="none" w:sz="0" w:space="0" w:color="auto"/>
      </w:divBdr>
      <w:divsChild>
        <w:div w:id="730343937">
          <w:marLeft w:val="0"/>
          <w:marRight w:val="0"/>
          <w:marTop w:val="0"/>
          <w:marBottom w:val="0"/>
          <w:divBdr>
            <w:top w:val="none" w:sz="0" w:space="0" w:color="auto"/>
            <w:left w:val="none" w:sz="0" w:space="0" w:color="auto"/>
            <w:bottom w:val="none" w:sz="0" w:space="0" w:color="auto"/>
            <w:right w:val="none" w:sz="0" w:space="0" w:color="auto"/>
          </w:divBdr>
        </w:div>
      </w:divsChild>
    </w:div>
    <w:div w:id="122701613">
      <w:bodyDiv w:val="1"/>
      <w:marLeft w:val="0"/>
      <w:marRight w:val="0"/>
      <w:marTop w:val="0"/>
      <w:marBottom w:val="0"/>
      <w:divBdr>
        <w:top w:val="none" w:sz="0" w:space="0" w:color="auto"/>
        <w:left w:val="none" w:sz="0" w:space="0" w:color="auto"/>
        <w:bottom w:val="none" w:sz="0" w:space="0" w:color="auto"/>
        <w:right w:val="none" w:sz="0" w:space="0" w:color="auto"/>
      </w:divBdr>
    </w:div>
    <w:div w:id="144511740">
      <w:bodyDiv w:val="1"/>
      <w:marLeft w:val="0"/>
      <w:marRight w:val="0"/>
      <w:marTop w:val="0"/>
      <w:marBottom w:val="0"/>
      <w:divBdr>
        <w:top w:val="none" w:sz="0" w:space="0" w:color="auto"/>
        <w:left w:val="none" w:sz="0" w:space="0" w:color="auto"/>
        <w:bottom w:val="none" w:sz="0" w:space="0" w:color="auto"/>
        <w:right w:val="none" w:sz="0" w:space="0" w:color="auto"/>
      </w:divBdr>
    </w:div>
    <w:div w:id="168300148">
      <w:bodyDiv w:val="1"/>
      <w:marLeft w:val="0"/>
      <w:marRight w:val="0"/>
      <w:marTop w:val="0"/>
      <w:marBottom w:val="0"/>
      <w:divBdr>
        <w:top w:val="none" w:sz="0" w:space="0" w:color="auto"/>
        <w:left w:val="none" w:sz="0" w:space="0" w:color="auto"/>
        <w:bottom w:val="none" w:sz="0" w:space="0" w:color="auto"/>
        <w:right w:val="none" w:sz="0" w:space="0" w:color="auto"/>
      </w:divBdr>
      <w:divsChild>
        <w:div w:id="1318071753">
          <w:marLeft w:val="0"/>
          <w:marRight w:val="0"/>
          <w:marTop w:val="0"/>
          <w:marBottom w:val="0"/>
          <w:divBdr>
            <w:top w:val="none" w:sz="0" w:space="0" w:color="auto"/>
            <w:left w:val="none" w:sz="0" w:space="0" w:color="auto"/>
            <w:bottom w:val="none" w:sz="0" w:space="0" w:color="auto"/>
            <w:right w:val="none" w:sz="0" w:space="0" w:color="auto"/>
          </w:divBdr>
        </w:div>
      </w:divsChild>
    </w:div>
    <w:div w:id="217936374">
      <w:bodyDiv w:val="1"/>
      <w:marLeft w:val="0"/>
      <w:marRight w:val="0"/>
      <w:marTop w:val="0"/>
      <w:marBottom w:val="0"/>
      <w:divBdr>
        <w:top w:val="none" w:sz="0" w:space="0" w:color="auto"/>
        <w:left w:val="none" w:sz="0" w:space="0" w:color="auto"/>
        <w:bottom w:val="none" w:sz="0" w:space="0" w:color="auto"/>
        <w:right w:val="none" w:sz="0" w:space="0" w:color="auto"/>
      </w:divBdr>
    </w:div>
    <w:div w:id="228225913">
      <w:bodyDiv w:val="1"/>
      <w:marLeft w:val="0"/>
      <w:marRight w:val="0"/>
      <w:marTop w:val="0"/>
      <w:marBottom w:val="0"/>
      <w:divBdr>
        <w:top w:val="none" w:sz="0" w:space="0" w:color="auto"/>
        <w:left w:val="none" w:sz="0" w:space="0" w:color="auto"/>
        <w:bottom w:val="none" w:sz="0" w:space="0" w:color="auto"/>
        <w:right w:val="none" w:sz="0" w:space="0" w:color="auto"/>
      </w:divBdr>
    </w:div>
    <w:div w:id="247346205">
      <w:bodyDiv w:val="1"/>
      <w:marLeft w:val="0"/>
      <w:marRight w:val="0"/>
      <w:marTop w:val="0"/>
      <w:marBottom w:val="0"/>
      <w:divBdr>
        <w:top w:val="none" w:sz="0" w:space="0" w:color="auto"/>
        <w:left w:val="none" w:sz="0" w:space="0" w:color="auto"/>
        <w:bottom w:val="none" w:sz="0" w:space="0" w:color="auto"/>
        <w:right w:val="none" w:sz="0" w:space="0" w:color="auto"/>
      </w:divBdr>
      <w:divsChild>
        <w:div w:id="173767996">
          <w:marLeft w:val="0"/>
          <w:marRight w:val="0"/>
          <w:marTop w:val="0"/>
          <w:marBottom w:val="0"/>
          <w:divBdr>
            <w:top w:val="none" w:sz="0" w:space="0" w:color="auto"/>
            <w:left w:val="none" w:sz="0" w:space="0" w:color="auto"/>
            <w:bottom w:val="none" w:sz="0" w:space="0" w:color="auto"/>
            <w:right w:val="none" w:sz="0" w:space="0" w:color="auto"/>
          </w:divBdr>
        </w:div>
      </w:divsChild>
    </w:div>
    <w:div w:id="333580982">
      <w:bodyDiv w:val="1"/>
      <w:marLeft w:val="0"/>
      <w:marRight w:val="0"/>
      <w:marTop w:val="0"/>
      <w:marBottom w:val="0"/>
      <w:divBdr>
        <w:top w:val="none" w:sz="0" w:space="0" w:color="auto"/>
        <w:left w:val="none" w:sz="0" w:space="0" w:color="auto"/>
        <w:bottom w:val="none" w:sz="0" w:space="0" w:color="auto"/>
        <w:right w:val="none" w:sz="0" w:space="0" w:color="auto"/>
      </w:divBdr>
      <w:divsChild>
        <w:div w:id="2085372229">
          <w:marLeft w:val="0"/>
          <w:marRight w:val="0"/>
          <w:marTop w:val="0"/>
          <w:marBottom w:val="0"/>
          <w:divBdr>
            <w:top w:val="none" w:sz="0" w:space="0" w:color="auto"/>
            <w:left w:val="none" w:sz="0" w:space="0" w:color="auto"/>
            <w:bottom w:val="none" w:sz="0" w:space="0" w:color="auto"/>
            <w:right w:val="none" w:sz="0" w:space="0" w:color="auto"/>
          </w:divBdr>
        </w:div>
      </w:divsChild>
    </w:div>
    <w:div w:id="405228166">
      <w:bodyDiv w:val="1"/>
      <w:marLeft w:val="0"/>
      <w:marRight w:val="0"/>
      <w:marTop w:val="0"/>
      <w:marBottom w:val="0"/>
      <w:divBdr>
        <w:top w:val="none" w:sz="0" w:space="0" w:color="auto"/>
        <w:left w:val="none" w:sz="0" w:space="0" w:color="auto"/>
        <w:bottom w:val="none" w:sz="0" w:space="0" w:color="auto"/>
        <w:right w:val="none" w:sz="0" w:space="0" w:color="auto"/>
      </w:divBdr>
      <w:divsChild>
        <w:div w:id="1934824143">
          <w:marLeft w:val="0"/>
          <w:marRight w:val="0"/>
          <w:marTop w:val="0"/>
          <w:marBottom w:val="0"/>
          <w:divBdr>
            <w:top w:val="none" w:sz="0" w:space="0" w:color="auto"/>
            <w:left w:val="none" w:sz="0" w:space="0" w:color="auto"/>
            <w:bottom w:val="none" w:sz="0" w:space="0" w:color="auto"/>
            <w:right w:val="none" w:sz="0" w:space="0" w:color="auto"/>
          </w:divBdr>
        </w:div>
      </w:divsChild>
    </w:div>
    <w:div w:id="592250594">
      <w:bodyDiv w:val="1"/>
      <w:marLeft w:val="0"/>
      <w:marRight w:val="0"/>
      <w:marTop w:val="0"/>
      <w:marBottom w:val="0"/>
      <w:divBdr>
        <w:top w:val="none" w:sz="0" w:space="0" w:color="auto"/>
        <w:left w:val="none" w:sz="0" w:space="0" w:color="auto"/>
        <w:bottom w:val="none" w:sz="0" w:space="0" w:color="auto"/>
        <w:right w:val="none" w:sz="0" w:space="0" w:color="auto"/>
      </w:divBdr>
    </w:div>
    <w:div w:id="673267621">
      <w:bodyDiv w:val="1"/>
      <w:marLeft w:val="0"/>
      <w:marRight w:val="0"/>
      <w:marTop w:val="0"/>
      <w:marBottom w:val="0"/>
      <w:divBdr>
        <w:top w:val="none" w:sz="0" w:space="0" w:color="auto"/>
        <w:left w:val="none" w:sz="0" w:space="0" w:color="auto"/>
        <w:bottom w:val="none" w:sz="0" w:space="0" w:color="auto"/>
        <w:right w:val="none" w:sz="0" w:space="0" w:color="auto"/>
      </w:divBdr>
    </w:div>
    <w:div w:id="715080292">
      <w:bodyDiv w:val="1"/>
      <w:marLeft w:val="0"/>
      <w:marRight w:val="0"/>
      <w:marTop w:val="0"/>
      <w:marBottom w:val="0"/>
      <w:divBdr>
        <w:top w:val="none" w:sz="0" w:space="0" w:color="auto"/>
        <w:left w:val="none" w:sz="0" w:space="0" w:color="auto"/>
        <w:bottom w:val="none" w:sz="0" w:space="0" w:color="auto"/>
        <w:right w:val="none" w:sz="0" w:space="0" w:color="auto"/>
      </w:divBdr>
      <w:divsChild>
        <w:div w:id="2107341460">
          <w:marLeft w:val="0"/>
          <w:marRight w:val="0"/>
          <w:marTop w:val="0"/>
          <w:marBottom w:val="0"/>
          <w:divBdr>
            <w:top w:val="none" w:sz="0" w:space="0" w:color="auto"/>
            <w:left w:val="none" w:sz="0" w:space="0" w:color="auto"/>
            <w:bottom w:val="none" w:sz="0" w:space="0" w:color="auto"/>
            <w:right w:val="none" w:sz="0" w:space="0" w:color="auto"/>
          </w:divBdr>
        </w:div>
      </w:divsChild>
    </w:div>
    <w:div w:id="765921986">
      <w:bodyDiv w:val="1"/>
      <w:marLeft w:val="0"/>
      <w:marRight w:val="0"/>
      <w:marTop w:val="0"/>
      <w:marBottom w:val="0"/>
      <w:divBdr>
        <w:top w:val="none" w:sz="0" w:space="0" w:color="auto"/>
        <w:left w:val="none" w:sz="0" w:space="0" w:color="auto"/>
        <w:bottom w:val="none" w:sz="0" w:space="0" w:color="auto"/>
        <w:right w:val="none" w:sz="0" w:space="0" w:color="auto"/>
      </w:divBdr>
    </w:div>
    <w:div w:id="777529649">
      <w:bodyDiv w:val="1"/>
      <w:marLeft w:val="0"/>
      <w:marRight w:val="0"/>
      <w:marTop w:val="0"/>
      <w:marBottom w:val="0"/>
      <w:divBdr>
        <w:top w:val="none" w:sz="0" w:space="0" w:color="auto"/>
        <w:left w:val="none" w:sz="0" w:space="0" w:color="auto"/>
        <w:bottom w:val="none" w:sz="0" w:space="0" w:color="auto"/>
        <w:right w:val="none" w:sz="0" w:space="0" w:color="auto"/>
      </w:divBdr>
      <w:divsChild>
        <w:div w:id="991104075">
          <w:marLeft w:val="0"/>
          <w:marRight w:val="0"/>
          <w:marTop w:val="0"/>
          <w:marBottom w:val="0"/>
          <w:divBdr>
            <w:top w:val="none" w:sz="0" w:space="0" w:color="auto"/>
            <w:left w:val="none" w:sz="0" w:space="0" w:color="auto"/>
            <w:bottom w:val="none" w:sz="0" w:space="0" w:color="auto"/>
            <w:right w:val="none" w:sz="0" w:space="0" w:color="auto"/>
          </w:divBdr>
        </w:div>
      </w:divsChild>
    </w:div>
    <w:div w:id="819003419">
      <w:bodyDiv w:val="1"/>
      <w:marLeft w:val="0"/>
      <w:marRight w:val="0"/>
      <w:marTop w:val="0"/>
      <w:marBottom w:val="0"/>
      <w:divBdr>
        <w:top w:val="none" w:sz="0" w:space="0" w:color="auto"/>
        <w:left w:val="none" w:sz="0" w:space="0" w:color="auto"/>
        <w:bottom w:val="none" w:sz="0" w:space="0" w:color="auto"/>
        <w:right w:val="none" w:sz="0" w:space="0" w:color="auto"/>
      </w:divBdr>
    </w:div>
    <w:div w:id="826441601">
      <w:bodyDiv w:val="1"/>
      <w:marLeft w:val="0"/>
      <w:marRight w:val="0"/>
      <w:marTop w:val="0"/>
      <w:marBottom w:val="0"/>
      <w:divBdr>
        <w:top w:val="none" w:sz="0" w:space="0" w:color="auto"/>
        <w:left w:val="none" w:sz="0" w:space="0" w:color="auto"/>
        <w:bottom w:val="none" w:sz="0" w:space="0" w:color="auto"/>
        <w:right w:val="none" w:sz="0" w:space="0" w:color="auto"/>
      </w:divBdr>
      <w:divsChild>
        <w:div w:id="1524829867">
          <w:marLeft w:val="0"/>
          <w:marRight w:val="0"/>
          <w:marTop w:val="0"/>
          <w:marBottom w:val="0"/>
          <w:divBdr>
            <w:top w:val="none" w:sz="0" w:space="0" w:color="auto"/>
            <w:left w:val="none" w:sz="0" w:space="0" w:color="auto"/>
            <w:bottom w:val="none" w:sz="0" w:space="0" w:color="auto"/>
            <w:right w:val="none" w:sz="0" w:space="0" w:color="auto"/>
          </w:divBdr>
        </w:div>
      </w:divsChild>
    </w:div>
    <w:div w:id="832066075">
      <w:bodyDiv w:val="1"/>
      <w:marLeft w:val="0"/>
      <w:marRight w:val="0"/>
      <w:marTop w:val="0"/>
      <w:marBottom w:val="0"/>
      <w:divBdr>
        <w:top w:val="none" w:sz="0" w:space="0" w:color="auto"/>
        <w:left w:val="none" w:sz="0" w:space="0" w:color="auto"/>
        <w:bottom w:val="none" w:sz="0" w:space="0" w:color="auto"/>
        <w:right w:val="none" w:sz="0" w:space="0" w:color="auto"/>
      </w:divBdr>
    </w:div>
    <w:div w:id="875239429">
      <w:bodyDiv w:val="1"/>
      <w:marLeft w:val="0"/>
      <w:marRight w:val="0"/>
      <w:marTop w:val="0"/>
      <w:marBottom w:val="0"/>
      <w:divBdr>
        <w:top w:val="none" w:sz="0" w:space="0" w:color="auto"/>
        <w:left w:val="none" w:sz="0" w:space="0" w:color="auto"/>
        <w:bottom w:val="none" w:sz="0" w:space="0" w:color="auto"/>
        <w:right w:val="none" w:sz="0" w:space="0" w:color="auto"/>
      </w:divBdr>
    </w:div>
    <w:div w:id="894663607">
      <w:bodyDiv w:val="1"/>
      <w:marLeft w:val="0"/>
      <w:marRight w:val="0"/>
      <w:marTop w:val="0"/>
      <w:marBottom w:val="0"/>
      <w:divBdr>
        <w:top w:val="none" w:sz="0" w:space="0" w:color="auto"/>
        <w:left w:val="none" w:sz="0" w:space="0" w:color="auto"/>
        <w:bottom w:val="none" w:sz="0" w:space="0" w:color="auto"/>
        <w:right w:val="none" w:sz="0" w:space="0" w:color="auto"/>
      </w:divBdr>
      <w:divsChild>
        <w:div w:id="1003555038">
          <w:marLeft w:val="0"/>
          <w:marRight w:val="0"/>
          <w:marTop w:val="0"/>
          <w:marBottom w:val="0"/>
          <w:divBdr>
            <w:top w:val="none" w:sz="0" w:space="0" w:color="auto"/>
            <w:left w:val="none" w:sz="0" w:space="0" w:color="auto"/>
            <w:bottom w:val="none" w:sz="0" w:space="0" w:color="auto"/>
            <w:right w:val="none" w:sz="0" w:space="0" w:color="auto"/>
          </w:divBdr>
        </w:div>
      </w:divsChild>
    </w:div>
    <w:div w:id="919756793">
      <w:bodyDiv w:val="1"/>
      <w:marLeft w:val="0"/>
      <w:marRight w:val="0"/>
      <w:marTop w:val="0"/>
      <w:marBottom w:val="0"/>
      <w:divBdr>
        <w:top w:val="none" w:sz="0" w:space="0" w:color="auto"/>
        <w:left w:val="none" w:sz="0" w:space="0" w:color="auto"/>
        <w:bottom w:val="none" w:sz="0" w:space="0" w:color="auto"/>
        <w:right w:val="none" w:sz="0" w:space="0" w:color="auto"/>
      </w:divBdr>
    </w:div>
    <w:div w:id="965811707">
      <w:bodyDiv w:val="1"/>
      <w:marLeft w:val="0"/>
      <w:marRight w:val="0"/>
      <w:marTop w:val="0"/>
      <w:marBottom w:val="0"/>
      <w:divBdr>
        <w:top w:val="none" w:sz="0" w:space="0" w:color="auto"/>
        <w:left w:val="none" w:sz="0" w:space="0" w:color="auto"/>
        <w:bottom w:val="none" w:sz="0" w:space="0" w:color="auto"/>
        <w:right w:val="none" w:sz="0" w:space="0" w:color="auto"/>
      </w:divBdr>
      <w:divsChild>
        <w:div w:id="993484174">
          <w:marLeft w:val="0"/>
          <w:marRight w:val="0"/>
          <w:marTop w:val="0"/>
          <w:marBottom w:val="0"/>
          <w:divBdr>
            <w:top w:val="none" w:sz="0" w:space="0" w:color="auto"/>
            <w:left w:val="none" w:sz="0" w:space="0" w:color="auto"/>
            <w:bottom w:val="none" w:sz="0" w:space="0" w:color="auto"/>
            <w:right w:val="none" w:sz="0" w:space="0" w:color="auto"/>
          </w:divBdr>
          <w:divsChild>
            <w:div w:id="209855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883984">
      <w:bodyDiv w:val="1"/>
      <w:marLeft w:val="0"/>
      <w:marRight w:val="0"/>
      <w:marTop w:val="0"/>
      <w:marBottom w:val="0"/>
      <w:divBdr>
        <w:top w:val="none" w:sz="0" w:space="0" w:color="auto"/>
        <w:left w:val="none" w:sz="0" w:space="0" w:color="auto"/>
        <w:bottom w:val="none" w:sz="0" w:space="0" w:color="auto"/>
        <w:right w:val="none" w:sz="0" w:space="0" w:color="auto"/>
      </w:divBdr>
      <w:divsChild>
        <w:div w:id="610282310">
          <w:marLeft w:val="0"/>
          <w:marRight w:val="0"/>
          <w:marTop w:val="0"/>
          <w:marBottom w:val="0"/>
          <w:divBdr>
            <w:top w:val="none" w:sz="0" w:space="0" w:color="auto"/>
            <w:left w:val="none" w:sz="0" w:space="0" w:color="auto"/>
            <w:bottom w:val="none" w:sz="0" w:space="0" w:color="auto"/>
            <w:right w:val="none" w:sz="0" w:space="0" w:color="auto"/>
          </w:divBdr>
          <w:divsChild>
            <w:div w:id="188751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025787">
      <w:bodyDiv w:val="1"/>
      <w:marLeft w:val="0"/>
      <w:marRight w:val="0"/>
      <w:marTop w:val="0"/>
      <w:marBottom w:val="0"/>
      <w:divBdr>
        <w:top w:val="none" w:sz="0" w:space="0" w:color="auto"/>
        <w:left w:val="none" w:sz="0" w:space="0" w:color="auto"/>
        <w:bottom w:val="none" w:sz="0" w:space="0" w:color="auto"/>
        <w:right w:val="none" w:sz="0" w:space="0" w:color="auto"/>
      </w:divBdr>
    </w:div>
    <w:div w:id="1051853300">
      <w:bodyDiv w:val="1"/>
      <w:marLeft w:val="0"/>
      <w:marRight w:val="0"/>
      <w:marTop w:val="0"/>
      <w:marBottom w:val="0"/>
      <w:divBdr>
        <w:top w:val="none" w:sz="0" w:space="0" w:color="auto"/>
        <w:left w:val="none" w:sz="0" w:space="0" w:color="auto"/>
        <w:bottom w:val="none" w:sz="0" w:space="0" w:color="auto"/>
        <w:right w:val="none" w:sz="0" w:space="0" w:color="auto"/>
      </w:divBdr>
    </w:div>
    <w:div w:id="1258178685">
      <w:bodyDiv w:val="1"/>
      <w:marLeft w:val="0"/>
      <w:marRight w:val="0"/>
      <w:marTop w:val="0"/>
      <w:marBottom w:val="0"/>
      <w:divBdr>
        <w:top w:val="none" w:sz="0" w:space="0" w:color="auto"/>
        <w:left w:val="none" w:sz="0" w:space="0" w:color="auto"/>
        <w:bottom w:val="none" w:sz="0" w:space="0" w:color="auto"/>
        <w:right w:val="none" w:sz="0" w:space="0" w:color="auto"/>
      </w:divBdr>
    </w:div>
    <w:div w:id="1294097752">
      <w:bodyDiv w:val="1"/>
      <w:marLeft w:val="0"/>
      <w:marRight w:val="0"/>
      <w:marTop w:val="0"/>
      <w:marBottom w:val="0"/>
      <w:divBdr>
        <w:top w:val="none" w:sz="0" w:space="0" w:color="auto"/>
        <w:left w:val="none" w:sz="0" w:space="0" w:color="auto"/>
        <w:bottom w:val="none" w:sz="0" w:space="0" w:color="auto"/>
        <w:right w:val="none" w:sz="0" w:space="0" w:color="auto"/>
      </w:divBdr>
    </w:div>
    <w:div w:id="1420371298">
      <w:bodyDiv w:val="1"/>
      <w:marLeft w:val="0"/>
      <w:marRight w:val="0"/>
      <w:marTop w:val="0"/>
      <w:marBottom w:val="0"/>
      <w:divBdr>
        <w:top w:val="none" w:sz="0" w:space="0" w:color="auto"/>
        <w:left w:val="none" w:sz="0" w:space="0" w:color="auto"/>
        <w:bottom w:val="none" w:sz="0" w:space="0" w:color="auto"/>
        <w:right w:val="none" w:sz="0" w:space="0" w:color="auto"/>
      </w:divBdr>
      <w:divsChild>
        <w:div w:id="63378182">
          <w:marLeft w:val="0"/>
          <w:marRight w:val="0"/>
          <w:marTop w:val="0"/>
          <w:marBottom w:val="0"/>
          <w:divBdr>
            <w:top w:val="none" w:sz="0" w:space="0" w:color="auto"/>
            <w:left w:val="none" w:sz="0" w:space="0" w:color="auto"/>
            <w:bottom w:val="none" w:sz="0" w:space="0" w:color="auto"/>
            <w:right w:val="none" w:sz="0" w:space="0" w:color="auto"/>
          </w:divBdr>
        </w:div>
      </w:divsChild>
    </w:div>
    <w:div w:id="1425146590">
      <w:bodyDiv w:val="1"/>
      <w:marLeft w:val="0"/>
      <w:marRight w:val="0"/>
      <w:marTop w:val="0"/>
      <w:marBottom w:val="0"/>
      <w:divBdr>
        <w:top w:val="none" w:sz="0" w:space="0" w:color="auto"/>
        <w:left w:val="none" w:sz="0" w:space="0" w:color="auto"/>
        <w:bottom w:val="none" w:sz="0" w:space="0" w:color="auto"/>
        <w:right w:val="none" w:sz="0" w:space="0" w:color="auto"/>
      </w:divBdr>
      <w:divsChild>
        <w:div w:id="1908035558">
          <w:marLeft w:val="0"/>
          <w:marRight w:val="0"/>
          <w:marTop w:val="0"/>
          <w:marBottom w:val="0"/>
          <w:divBdr>
            <w:top w:val="none" w:sz="0" w:space="0" w:color="auto"/>
            <w:left w:val="none" w:sz="0" w:space="0" w:color="auto"/>
            <w:bottom w:val="none" w:sz="0" w:space="0" w:color="auto"/>
            <w:right w:val="none" w:sz="0" w:space="0" w:color="auto"/>
          </w:divBdr>
        </w:div>
      </w:divsChild>
    </w:div>
    <w:div w:id="1621372384">
      <w:bodyDiv w:val="1"/>
      <w:marLeft w:val="0"/>
      <w:marRight w:val="0"/>
      <w:marTop w:val="0"/>
      <w:marBottom w:val="0"/>
      <w:divBdr>
        <w:top w:val="none" w:sz="0" w:space="0" w:color="auto"/>
        <w:left w:val="none" w:sz="0" w:space="0" w:color="auto"/>
        <w:bottom w:val="none" w:sz="0" w:space="0" w:color="auto"/>
        <w:right w:val="none" w:sz="0" w:space="0" w:color="auto"/>
      </w:divBdr>
    </w:div>
    <w:div w:id="1660965561">
      <w:bodyDiv w:val="1"/>
      <w:marLeft w:val="0"/>
      <w:marRight w:val="0"/>
      <w:marTop w:val="0"/>
      <w:marBottom w:val="0"/>
      <w:divBdr>
        <w:top w:val="none" w:sz="0" w:space="0" w:color="auto"/>
        <w:left w:val="none" w:sz="0" w:space="0" w:color="auto"/>
        <w:bottom w:val="none" w:sz="0" w:space="0" w:color="auto"/>
        <w:right w:val="none" w:sz="0" w:space="0" w:color="auto"/>
      </w:divBdr>
      <w:divsChild>
        <w:div w:id="885868541">
          <w:marLeft w:val="0"/>
          <w:marRight w:val="0"/>
          <w:marTop w:val="0"/>
          <w:marBottom w:val="0"/>
          <w:divBdr>
            <w:top w:val="none" w:sz="0" w:space="0" w:color="auto"/>
            <w:left w:val="none" w:sz="0" w:space="0" w:color="auto"/>
            <w:bottom w:val="none" w:sz="0" w:space="0" w:color="auto"/>
            <w:right w:val="none" w:sz="0" w:space="0" w:color="auto"/>
          </w:divBdr>
        </w:div>
      </w:divsChild>
    </w:div>
    <w:div w:id="1663241371">
      <w:bodyDiv w:val="1"/>
      <w:marLeft w:val="0"/>
      <w:marRight w:val="0"/>
      <w:marTop w:val="0"/>
      <w:marBottom w:val="0"/>
      <w:divBdr>
        <w:top w:val="none" w:sz="0" w:space="0" w:color="auto"/>
        <w:left w:val="none" w:sz="0" w:space="0" w:color="auto"/>
        <w:bottom w:val="none" w:sz="0" w:space="0" w:color="auto"/>
        <w:right w:val="none" w:sz="0" w:space="0" w:color="auto"/>
      </w:divBdr>
    </w:div>
    <w:div w:id="1687974703">
      <w:bodyDiv w:val="1"/>
      <w:marLeft w:val="0"/>
      <w:marRight w:val="0"/>
      <w:marTop w:val="0"/>
      <w:marBottom w:val="0"/>
      <w:divBdr>
        <w:top w:val="none" w:sz="0" w:space="0" w:color="auto"/>
        <w:left w:val="none" w:sz="0" w:space="0" w:color="auto"/>
        <w:bottom w:val="none" w:sz="0" w:space="0" w:color="auto"/>
        <w:right w:val="none" w:sz="0" w:space="0" w:color="auto"/>
      </w:divBdr>
    </w:div>
    <w:div w:id="1690372530">
      <w:bodyDiv w:val="1"/>
      <w:marLeft w:val="0"/>
      <w:marRight w:val="0"/>
      <w:marTop w:val="0"/>
      <w:marBottom w:val="0"/>
      <w:divBdr>
        <w:top w:val="none" w:sz="0" w:space="0" w:color="auto"/>
        <w:left w:val="none" w:sz="0" w:space="0" w:color="auto"/>
        <w:bottom w:val="none" w:sz="0" w:space="0" w:color="auto"/>
        <w:right w:val="none" w:sz="0" w:space="0" w:color="auto"/>
      </w:divBdr>
      <w:divsChild>
        <w:div w:id="503933895">
          <w:marLeft w:val="0"/>
          <w:marRight w:val="0"/>
          <w:marTop w:val="0"/>
          <w:marBottom w:val="0"/>
          <w:divBdr>
            <w:top w:val="none" w:sz="0" w:space="0" w:color="auto"/>
            <w:left w:val="none" w:sz="0" w:space="0" w:color="auto"/>
            <w:bottom w:val="none" w:sz="0" w:space="0" w:color="auto"/>
            <w:right w:val="none" w:sz="0" w:space="0" w:color="auto"/>
          </w:divBdr>
          <w:divsChild>
            <w:div w:id="1265844669">
              <w:marLeft w:val="-225"/>
              <w:marRight w:val="-225"/>
              <w:marTop w:val="0"/>
              <w:marBottom w:val="0"/>
              <w:divBdr>
                <w:top w:val="none" w:sz="0" w:space="0" w:color="auto"/>
                <w:left w:val="none" w:sz="0" w:space="0" w:color="auto"/>
                <w:bottom w:val="none" w:sz="0" w:space="0" w:color="auto"/>
                <w:right w:val="none" w:sz="0" w:space="0" w:color="auto"/>
              </w:divBdr>
              <w:divsChild>
                <w:div w:id="2123913404">
                  <w:marLeft w:val="0"/>
                  <w:marRight w:val="0"/>
                  <w:marTop w:val="0"/>
                  <w:marBottom w:val="0"/>
                  <w:divBdr>
                    <w:top w:val="none" w:sz="0" w:space="0" w:color="auto"/>
                    <w:left w:val="none" w:sz="0" w:space="0" w:color="auto"/>
                    <w:bottom w:val="none" w:sz="0" w:space="0" w:color="auto"/>
                    <w:right w:val="none" w:sz="0" w:space="0" w:color="auto"/>
                  </w:divBdr>
                  <w:divsChild>
                    <w:div w:id="1349257964">
                      <w:marLeft w:val="-225"/>
                      <w:marRight w:val="-225"/>
                      <w:marTop w:val="0"/>
                      <w:marBottom w:val="0"/>
                      <w:divBdr>
                        <w:top w:val="none" w:sz="0" w:space="0" w:color="auto"/>
                        <w:left w:val="none" w:sz="0" w:space="0" w:color="auto"/>
                        <w:bottom w:val="none" w:sz="0" w:space="0" w:color="auto"/>
                        <w:right w:val="none" w:sz="0" w:space="0" w:color="auto"/>
                      </w:divBdr>
                      <w:divsChild>
                        <w:div w:id="1715546607">
                          <w:marLeft w:val="0"/>
                          <w:marRight w:val="0"/>
                          <w:marTop w:val="0"/>
                          <w:marBottom w:val="0"/>
                          <w:divBdr>
                            <w:top w:val="none" w:sz="0" w:space="0" w:color="auto"/>
                            <w:left w:val="none" w:sz="0" w:space="0" w:color="auto"/>
                            <w:bottom w:val="none" w:sz="0" w:space="0" w:color="auto"/>
                            <w:right w:val="none" w:sz="0" w:space="0" w:color="auto"/>
                          </w:divBdr>
                          <w:divsChild>
                            <w:div w:id="281308510">
                              <w:marLeft w:val="-225"/>
                              <w:marRight w:val="-225"/>
                              <w:marTop w:val="0"/>
                              <w:marBottom w:val="0"/>
                              <w:divBdr>
                                <w:top w:val="none" w:sz="0" w:space="0" w:color="auto"/>
                                <w:left w:val="none" w:sz="0" w:space="0" w:color="auto"/>
                                <w:bottom w:val="none" w:sz="0" w:space="0" w:color="auto"/>
                                <w:right w:val="none" w:sz="0" w:space="0" w:color="auto"/>
                              </w:divBdr>
                              <w:divsChild>
                                <w:div w:id="1862742917">
                                  <w:marLeft w:val="0"/>
                                  <w:marRight w:val="0"/>
                                  <w:marTop w:val="0"/>
                                  <w:marBottom w:val="0"/>
                                  <w:divBdr>
                                    <w:top w:val="none" w:sz="0" w:space="0" w:color="auto"/>
                                    <w:left w:val="none" w:sz="0" w:space="0" w:color="auto"/>
                                    <w:bottom w:val="none" w:sz="0" w:space="0" w:color="auto"/>
                                    <w:right w:val="none" w:sz="0" w:space="0" w:color="auto"/>
                                  </w:divBdr>
                                  <w:divsChild>
                                    <w:div w:id="153643855">
                                      <w:marLeft w:val="0"/>
                                      <w:marRight w:val="0"/>
                                      <w:marTop w:val="450"/>
                                      <w:marBottom w:val="300"/>
                                      <w:divBdr>
                                        <w:top w:val="none" w:sz="0" w:space="0" w:color="auto"/>
                                        <w:left w:val="none" w:sz="0" w:space="0" w:color="auto"/>
                                        <w:bottom w:val="single" w:sz="6" w:space="8" w:color="E8E8E8"/>
                                        <w:right w:val="none" w:sz="0" w:space="0" w:color="auto"/>
                                      </w:divBdr>
                                    </w:div>
                                    <w:div w:id="1779058439">
                                      <w:marLeft w:val="0"/>
                                      <w:marRight w:val="0"/>
                                      <w:marTop w:val="0"/>
                                      <w:marBottom w:val="0"/>
                                      <w:divBdr>
                                        <w:top w:val="none" w:sz="0" w:space="0" w:color="auto"/>
                                        <w:left w:val="none" w:sz="0" w:space="0" w:color="auto"/>
                                        <w:bottom w:val="none" w:sz="0" w:space="0" w:color="auto"/>
                                        <w:right w:val="none" w:sz="0" w:space="0" w:color="auto"/>
                                      </w:divBdr>
                                      <w:divsChild>
                                        <w:div w:id="177455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5135083">
          <w:marLeft w:val="0"/>
          <w:marRight w:val="0"/>
          <w:marTop w:val="450"/>
          <w:marBottom w:val="0"/>
          <w:divBdr>
            <w:top w:val="none" w:sz="0" w:space="0" w:color="auto"/>
            <w:left w:val="none" w:sz="0" w:space="0" w:color="auto"/>
            <w:bottom w:val="none" w:sz="0" w:space="0" w:color="auto"/>
            <w:right w:val="none" w:sz="0" w:space="0" w:color="auto"/>
          </w:divBdr>
          <w:divsChild>
            <w:div w:id="161357441">
              <w:marLeft w:val="0"/>
              <w:marRight w:val="0"/>
              <w:marTop w:val="0"/>
              <w:marBottom w:val="0"/>
              <w:divBdr>
                <w:top w:val="none" w:sz="0" w:space="0" w:color="auto"/>
                <w:left w:val="none" w:sz="0" w:space="0" w:color="auto"/>
                <w:bottom w:val="none" w:sz="0" w:space="0" w:color="auto"/>
                <w:right w:val="none" w:sz="0" w:space="0" w:color="auto"/>
              </w:divBdr>
              <w:divsChild>
                <w:div w:id="842399914">
                  <w:marLeft w:val="-225"/>
                  <w:marRight w:val="-225"/>
                  <w:marTop w:val="0"/>
                  <w:marBottom w:val="0"/>
                  <w:divBdr>
                    <w:top w:val="none" w:sz="0" w:space="0" w:color="auto"/>
                    <w:left w:val="none" w:sz="0" w:space="0" w:color="auto"/>
                    <w:bottom w:val="none" w:sz="0" w:space="0" w:color="auto"/>
                    <w:right w:val="none" w:sz="0" w:space="0" w:color="auto"/>
                  </w:divBdr>
                  <w:divsChild>
                    <w:div w:id="435174025">
                      <w:marLeft w:val="0"/>
                      <w:marRight w:val="0"/>
                      <w:marTop w:val="0"/>
                      <w:marBottom w:val="0"/>
                      <w:divBdr>
                        <w:top w:val="none" w:sz="0" w:space="0" w:color="auto"/>
                        <w:left w:val="none" w:sz="0" w:space="0" w:color="auto"/>
                        <w:bottom w:val="none" w:sz="0" w:space="0" w:color="auto"/>
                        <w:right w:val="none" w:sz="0" w:space="0" w:color="auto"/>
                      </w:divBdr>
                      <w:divsChild>
                        <w:div w:id="150196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5081312">
      <w:bodyDiv w:val="1"/>
      <w:marLeft w:val="0"/>
      <w:marRight w:val="0"/>
      <w:marTop w:val="0"/>
      <w:marBottom w:val="0"/>
      <w:divBdr>
        <w:top w:val="none" w:sz="0" w:space="0" w:color="auto"/>
        <w:left w:val="none" w:sz="0" w:space="0" w:color="auto"/>
        <w:bottom w:val="none" w:sz="0" w:space="0" w:color="auto"/>
        <w:right w:val="none" w:sz="0" w:space="0" w:color="auto"/>
      </w:divBdr>
      <w:divsChild>
        <w:div w:id="110252554">
          <w:marLeft w:val="0"/>
          <w:marRight w:val="0"/>
          <w:marTop w:val="0"/>
          <w:marBottom w:val="0"/>
          <w:divBdr>
            <w:top w:val="none" w:sz="0" w:space="0" w:color="auto"/>
            <w:left w:val="none" w:sz="0" w:space="0" w:color="auto"/>
            <w:bottom w:val="none" w:sz="0" w:space="0" w:color="auto"/>
            <w:right w:val="none" w:sz="0" w:space="0" w:color="auto"/>
          </w:divBdr>
        </w:div>
      </w:divsChild>
    </w:div>
    <w:div w:id="1746344264">
      <w:bodyDiv w:val="1"/>
      <w:marLeft w:val="0"/>
      <w:marRight w:val="0"/>
      <w:marTop w:val="0"/>
      <w:marBottom w:val="0"/>
      <w:divBdr>
        <w:top w:val="none" w:sz="0" w:space="0" w:color="auto"/>
        <w:left w:val="none" w:sz="0" w:space="0" w:color="auto"/>
        <w:bottom w:val="none" w:sz="0" w:space="0" w:color="auto"/>
        <w:right w:val="none" w:sz="0" w:space="0" w:color="auto"/>
      </w:divBdr>
      <w:divsChild>
        <w:div w:id="1593974599">
          <w:marLeft w:val="0"/>
          <w:marRight w:val="0"/>
          <w:marTop w:val="0"/>
          <w:marBottom w:val="0"/>
          <w:divBdr>
            <w:top w:val="none" w:sz="0" w:space="0" w:color="auto"/>
            <w:left w:val="none" w:sz="0" w:space="0" w:color="auto"/>
            <w:bottom w:val="none" w:sz="0" w:space="0" w:color="auto"/>
            <w:right w:val="none" w:sz="0" w:space="0" w:color="auto"/>
          </w:divBdr>
        </w:div>
      </w:divsChild>
    </w:div>
    <w:div w:id="1809087222">
      <w:bodyDiv w:val="1"/>
      <w:marLeft w:val="0"/>
      <w:marRight w:val="0"/>
      <w:marTop w:val="0"/>
      <w:marBottom w:val="0"/>
      <w:divBdr>
        <w:top w:val="none" w:sz="0" w:space="0" w:color="auto"/>
        <w:left w:val="none" w:sz="0" w:space="0" w:color="auto"/>
        <w:bottom w:val="none" w:sz="0" w:space="0" w:color="auto"/>
        <w:right w:val="none" w:sz="0" w:space="0" w:color="auto"/>
      </w:divBdr>
    </w:div>
    <w:div w:id="1846751016">
      <w:bodyDiv w:val="1"/>
      <w:marLeft w:val="0"/>
      <w:marRight w:val="0"/>
      <w:marTop w:val="0"/>
      <w:marBottom w:val="0"/>
      <w:divBdr>
        <w:top w:val="none" w:sz="0" w:space="0" w:color="auto"/>
        <w:left w:val="none" w:sz="0" w:space="0" w:color="auto"/>
        <w:bottom w:val="none" w:sz="0" w:space="0" w:color="auto"/>
        <w:right w:val="none" w:sz="0" w:space="0" w:color="auto"/>
      </w:divBdr>
    </w:div>
    <w:div w:id="1890915348">
      <w:bodyDiv w:val="1"/>
      <w:marLeft w:val="0"/>
      <w:marRight w:val="0"/>
      <w:marTop w:val="0"/>
      <w:marBottom w:val="0"/>
      <w:divBdr>
        <w:top w:val="none" w:sz="0" w:space="0" w:color="auto"/>
        <w:left w:val="none" w:sz="0" w:space="0" w:color="auto"/>
        <w:bottom w:val="none" w:sz="0" w:space="0" w:color="auto"/>
        <w:right w:val="none" w:sz="0" w:space="0" w:color="auto"/>
      </w:divBdr>
      <w:divsChild>
        <w:div w:id="2133938031">
          <w:marLeft w:val="0"/>
          <w:marRight w:val="0"/>
          <w:marTop w:val="0"/>
          <w:marBottom w:val="0"/>
          <w:divBdr>
            <w:top w:val="none" w:sz="0" w:space="0" w:color="auto"/>
            <w:left w:val="none" w:sz="0" w:space="0" w:color="auto"/>
            <w:bottom w:val="none" w:sz="0" w:space="0" w:color="auto"/>
            <w:right w:val="none" w:sz="0" w:space="0" w:color="auto"/>
          </w:divBdr>
        </w:div>
      </w:divsChild>
    </w:div>
    <w:div w:id="2004549846">
      <w:bodyDiv w:val="1"/>
      <w:marLeft w:val="0"/>
      <w:marRight w:val="0"/>
      <w:marTop w:val="0"/>
      <w:marBottom w:val="0"/>
      <w:divBdr>
        <w:top w:val="none" w:sz="0" w:space="0" w:color="auto"/>
        <w:left w:val="none" w:sz="0" w:space="0" w:color="auto"/>
        <w:bottom w:val="none" w:sz="0" w:space="0" w:color="auto"/>
        <w:right w:val="none" w:sz="0" w:space="0" w:color="auto"/>
      </w:divBdr>
    </w:div>
    <w:div w:id="2007901003">
      <w:bodyDiv w:val="1"/>
      <w:marLeft w:val="0"/>
      <w:marRight w:val="0"/>
      <w:marTop w:val="0"/>
      <w:marBottom w:val="0"/>
      <w:divBdr>
        <w:top w:val="none" w:sz="0" w:space="0" w:color="auto"/>
        <w:left w:val="none" w:sz="0" w:space="0" w:color="auto"/>
        <w:bottom w:val="none" w:sz="0" w:space="0" w:color="auto"/>
        <w:right w:val="none" w:sz="0" w:space="0" w:color="auto"/>
      </w:divBdr>
      <w:divsChild>
        <w:div w:id="81610219">
          <w:marLeft w:val="0"/>
          <w:marRight w:val="0"/>
          <w:marTop w:val="0"/>
          <w:marBottom w:val="0"/>
          <w:divBdr>
            <w:top w:val="none" w:sz="0" w:space="0" w:color="auto"/>
            <w:left w:val="none" w:sz="0" w:space="0" w:color="auto"/>
            <w:bottom w:val="none" w:sz="0" w:space="0" w:color="auto"/>
            <w:right w:val="none" w:sz="0" w:space="0" w:color="auto"/>
          </w:divBdr>
        </w:div>
      </w:divsChild>
    </w:div>
    <w:div w:id="2039042655">
      <w:bodyDiv w:val="1"/>
      <w:marLeft w:val="0"/>
      <w:marRight w:val="0"/>
      <w:marTop w:val="0"/>
      <w:marBottom w:val="0"/>
      <w:divBdr>
        <w:top w:val="none" w:sz="0" w:space="0" w:color="auto"/>
        <w:left w:val="none" w:sz="0" w:space="0" w:color="auto"/>
        <w:bottom w:val="none" w:sz="0" w:space="0" w:color="auto"/>
        <w:right w:val="none" w:sz="0" w:space="0" w:color="auto"/>
      </w:divBdr>
      <w:divsChild>
        <w:div w:id="1384912817">
          <w:marLeft w:val="0"/>
          <w:marRight w:val="0"/>
          <w:marTop w:val="0"/>
          <w:marBottom w:val="0"/>
          <w:divBdr>
            <w:top w:val="none" w:sz="0" w:space="0" w:color="auto"/>
            <w:left w:val="none" w:sz="0" w:space="0" w:color="auto"/>
            <w:bottom w:val="none" w:sz="0" w:space="0" w:color="auto"/>
            <w:right w:val="none" w:sz="0" w:space="0" w:color="auto"/>
          </w:divBdr>
        </w:div>
      </w:divsChild>
    </w:div>
    <w:div w:id="2089694450">
      <w:bodyDiv w:val="1"/>
      <w:marLeft w:val="0"/>
      <w:marRight w:val="0"/>
      <w:marTop w:val="0"/>
      <w:marBottom w:val="0"/>
      <w:divBdr>
        <w:top w:val="none" w:sz="0" w:space="0" w:color="auto"/>
        <w:left w:val="none" w:sz="0" w:space="0" w:color="auto"/>
        <w:bottom w:val="none" w:sz="0" w:space="0" w:color="auto"/>
        <w:right w:val="none" w:sz="0" w:space="0" w:color="auto"/>
      </w:divBdr>
    </w:div>
    <w:div w:id="2102333778">
      <w:bodyDiv w:val="1"/>
      <w:marLeft w:val="0"/>
      <w:marRight w:val="0"/>
      <w:marTop w:val="0"/>
      <w:marBottom w:val="0"/>
      <w:divBdr>
        <w:top w:val="none" w:sz="0" w:space="0" w:color="auto"/>
        <w:left w:val="none" w:sz="0" w:space="0" w:color="auto"/>
        <w:bottom w:val="none" w:sz="0" w:space="0" w:color="auto"/>
        <w:right w:val="none" w:sz="0" w:space="0" w:color="auto"/>
      </w:divBdr>
    </w:div>
    <w:div w:id="2109615289">
      <w:bodyDiv w:val="1"/>
      <w:marLeft w:val="0"/>
      <w:marRight w:val="0"/>
      <w:marTop w:val="0"/>
      <w:marBottom w:val="0"/>
      <w:divBdr>
        <w:top w:val="none" w:sz="0" w:space="0" w:color="auto"/>
        <w:left w:val="none" w:sz="0" w:space="0" w:color="auto"/>
        <w:bottom w:val="none" w:sz="0" w:space="0" w:color="auto"/>
        <w:right w:val="none" w:sz="0" w:space="0" w:color="auto"/>
      </w:divBdr>
      <w:divsChild>
        <w:div w:id="2108842391">
          <w:marLeft w:val="0"/>
          <w:marRight w:val="0"/>
          <w:marTop w:val="0"/>
          <w:marBottom w:val="0"/>
          <w:divBdr>
            <w:top w:val="none" w:sz="0" w:space="0" w:color="auto"/>
            <w:left w:val="none" w:sz="0" w:space="0" w:color="auto"/>
            <w:bottom w:val="none" w:sz="0" w:space="0" w:color="auto"/>
            <w:right w:val="none" w:sz="0" w:space="0" w:color="auto"/>
          </w:divBdr>
        </w:div>
      </w:divsChild>
    </w:div>
    <w:div w:id="2116517667">
      <w:bodyDiv w:val="1"/>
      <w:marLeft w:val="0"/>
      <w:marRight w:val="0"/>
      <w:marTop w:val="0"/>
      <w:marBottom w:val="0"/>
      <w:divBdr>
        <w:top w:val="none" w:sz="0" w:space="0" w:color="auto"/>
        <w:left w:val="none" w:sz="0" w:space="0" w:color="auto"/>
        <w:bottom w:val="none" w:sz="0" w:space="0" w:color="auto"/>
        <w:right w:val="none" w:sz="0" w:space="0" w:color="auto"/>
      </w:divBdr>
      <w:divsChild>
        <w:div w:id="844369453">
          <w:marLeft w:val="0"/>
          <w:marRight w:val="0"/>
          <w:marTop w:val="0"/>
          <w:marBottom w:val="0"/>
          <w:divBdr>
            <w:top w:val="none" w:sz="0" w:space="0" w:color="auto"/>
            <w:left w:val="none" w:sz="0" w:space="0" w:color="auto"/>
            <w:bottom w:val="none" w:sz="0" w:space="0" w:color="auto"/>
            <w:right w:val="none" w:sz="0" w:space="0" w:color="auto"/>
          </w:divBdr>
        </w:div>
      </w:divsChild>
    </w:div>
    <w:div w:id="2142839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Users/oslavachougleva/Desktop/ww" TargetMode="External"/><Relationship Id="rId18" Type="http://schemas.openxmlformats.org/officeDocument/2006/relationships/hyperlink" Target="https://www.nhs.uk/nhs-services/find-alcohol-addiction-support-service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gov.uk/government/publications/nhs-weight-loss-plan-better-health-campaign-evaluation/(Accessed" TargetMode="External"/><Relationship Id="rId7" Type="http://schemas.openxmlformats.org/officeDocument/2006/relationships/endnotes" Target="endnotes.xml"/><Relationship Id="rId12" Type="http://schemas.openxmlformats.org/officeDocument/2006/relationships/hyperlink" Target="file:///Users/oslavachougleva/Desktop/ee" TargetMode="External"/><Relationship Id="rId17" Type="http://schemas.openxmlformats.org/officeDocument/2006/relationships/hyperlink" Target="https://www.nhs.uk/common-health-questions/food-and-diet/what-should-my-daily-intake-of-calories-be/#:~:text=An%20ideal%20daily%20intake%20o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Users/oslavachougleva/Desktop/ww" TargetMode="External"/><Relationship Id="rId20" Type="http://schemas.openxmlformats.org/officeDocument/2006/relationships/hyperlink" Target="file:///Users/oslavachougleva/Desktop/w"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new-obesity-strategy-unveiled-as-country-urged-to-lose-weight-to-beat-coronavirus-covid-19-and-protect-the-nhs"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file:///Users/oslavachougleva/Desktop/ww"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file:///Users/oslavachougleva/Desktop/%20Available%20at:%20https:/commonslibrary.parliament.uk/research-briefings/sn03336/%20(" TargetMode="External"/><Relationship Id="rId19" Type="http://schemas.openxmlformats.org/officeDocument/2006/relationships/hyperlink" Target="https://www.nhs.uk/live-well/eat-well/5-a-day/why-5-a-day/" TargetMode="External"/><Relationship Id="rId4" Type="http://schemas.openxmlformats.org/officeDocument/2006/relationships/settings" Target="settings.xml"/><Relationship Id="rId9" Type="http://schemas.openxmlformats.org/officeDocument/2006/relationships/hyperlink" Target="https://www.ageuk.org.uk/information-advice/health-wellbeing/healthy-eating/alcohol-advice/" TargetMode="External"/><Relationship Id="rId14" Type="http://schemas.openxmlformats.org/officeDocument/2006/relationships/hyperlink" Target="https://health.gov/myhealthfinder/healthy-living/mental-health-and-relationships/get-enough-sleep/" TargetMode="External"/><Relationship Id="rId22" Type="http://schemas.openxmlformats.org/officeDocument/2006/relationships/hyperlink" Target="https://www.who.int/publications/i/item/9789240031029"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A11F5-10C5-F54B-8000-B1D0DD75A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12</Pages>
  <Words>3487</Words>
  <Characters>19878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Oslava Chougleva (2028217)</dc:creator>
  <cp:keywords/>
  <dc:description/>
  <cp:lastModifiedBy>Oslava Chougleva (2028217)</cp:lastModifiedBy>
  <cp:revision>6</cp:revision>
  <cp:lastPrinted>2022-11-18T13:18:00Z</cp:lastPrinted>
  <dcterms:created xsi:type="dcterms:W3CDTF">2022-11-18T14:02:00Z</dcterms:created>
  <dcterms:modified xsi:type="dcterms:W3CDTF">2022-11-18T14:06:00Z</dcterms:modified>
</cp:coreProperties>
</file>