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08F2E" w14:textId="77777777" w:rsidR="00F734DC" w:rsidRDefault="00F734DC" w:rsidP="003551B7">
      <w:pPr>
        <w:spacing w:line="360" w:lineRule="auto"/>
        <w:jc w:val="center"/>
        <w:rPr>
          <w:rFonts w:cs="Times New Roman"/>
          <w:b/>
          <w:bCs/>
          <w:sz w:val="40"/>
          <w:szCs w:val="40"/>
        </w:rPr>
      </w:pPr>
    </w:p>
    <w:p w14:paraId="19FCECE7" w14:textId="22549E96" w:rsidR="00F734DC" w:rsidRDefault="002563D1" w:rsidP="003551B7">
      <w:pPr>
        <w:spacing w:line="360" w:lineRule="auto"/>
        <w:jc w:val="center"/>
        <w:rPr>
          <w:rFonts w:cs="Times New Roman"/>
          <w:b/>
          <w:bCs/>
          <w:sz w:val="40"/>
          <w:szCs w:val="40"/>
        </w:rPr>
      </w:pPr>
      <w:r>
        <w:rPr>
          <w:rFonts w:cs="Times New Roman"/>
          <w:b/>
          <w:bCs/>
          <w:sz w:val="40"/>
          <w:szCs w:val="40"/>
        </w:rPr>
        <w:t xml:space="preserve">Data </w:t>
      </w:r>
      <w:r w:rsidR="00F678D9">
        <w:rPr>
          <w:rFonts w:cs="Times New Roman"/>
          <w:b/>
          <w:bCs/>
          <w:sz w:val="40"/>
          <w:szCs w:val="40"/>
        </w:rPr>
        <w:t xml:space="preserve">handling and </w:t>
      </w:r>
      <w:r w:rsidR="00556709">
        <w:rPr>
          <w:rFonts w:cs="Times New Roman"/>
          <w:b/>
          <w:bCs/>
          <w:sz w:val="40"/>
          <w:szCs w:val="40"/>
        </w:rPr>
        <w:t xml:space="preserve">Business Intelligence </w:t>
      </w:r>
    </w:p>
    <w:p w14:paraId="2354B7C9" w14:textId="6115C350" w:rsidR="006512B0" w:rsidRDefault="00F160D3" w:rsidP="003551B7">
      <w:pPr>
        <w:spacing w:line="360" w:lineRule="auto"/>
        <w:jc w:val="center"/>
        <w:rPr>
          <w:rFonts w:cs="Times New Roman"/>
          <w:b/>
          <w:bCs/>
          <w:sz w:val="40"/>
          <w:szCs w:val="40"/>
        </w:rPr>
      </w:pPr>
      <w:r>
        <w:rPr>
          <w:rFonts w:cs="Times New Roman"/>
          <w:b/>
          <w:bCs/>
          <w:sz w:val="40"/>
          <w:szCs w:val="40"/>
        </w:rPr>
        <w:t>LCBB5000</w:t>
      </w:r>
    </w:p>
    <w:p w14:paraId="394B9489" w14:textId="28E35276" w:rsidR="00F734DC" w:rsidRDefault="001A331B" w:rsidP="003551B7">
      <w:pPr>
        <w:spacing w:line="360" w:lineRule="auto"/>
        <w:jc w:val="center"/>
        <w:rPr>
          <w:b/>
          <w:bCs/>
          <w:sz w:val="40"/>
          <w:szCs w:val="36"/>
        </w:rPr>
      </w:pPr>
      <w:r w:rsidRPr="001A331B">
        <w:rPr>
          <w:rFonts w:cs="Times New Roman"/>
          <w:b/>
          <w:bCs/>
          <w:sz w:val="40"/>
          <w:szCs w:val="40"/>
        </w:rPr>
        <w:t xml:space="preserve">A Critical Discussion on </w:t>
      </w:r>
      <w:r w:rsidRPr="001A331B">
        <w:rPr>
          <w:b/>
          <w:bCs/>
          <w:sz w:val="40"/>
          <w:szCs w:val="36"/>
        </w:rPr>
        <w:t>Realizing the Strategic Impact of Business Intelligence Utilization</w:t>
      </w:r>
    </w:p>
    <w:p w14:paraId="33DF4CDD" w14:textId="25062EC9" w:rsidR="004E3735" w:rsidRDefault="004E3735" w:rsidP="003551B7">
      <w:pPr>
        <w:spacing w:line="360" w:lineRule="auto"/>
        <w:jc w:val="center"/>
        <w:rPr>
          <w:b/>
          <w:bCs/>
          <w:sz w:val="40"/>
          <w:szCs w:val="36"/>
        </w:rPr>
      </w:pPr>
      <w:r>
        <w:rPr>
          <w:b/>
          <w:bCs/>
          <w:sz w:val="40"/>
          <w:szCs w:val="36"/>
        </w:rPr>
        <w:t xml:space="preserve">Student’s name: Salomia-Roxana Dincu </w:t>
      </w:r>
    </w:p>
    <w:p w14:paraId="793D96F4" w14:textId="73475BA0" w:rsidR="004E3735" w:rsidRDefault="004E3735" w:rsidP="003551B7">
      <w:pPr>
        <w:spacing w:line="360" w:lineRule="auto"/>
        <w:jc w:val="center"/>
        <w:rPr>
          <w:b/>
          <w:bCs/>
          <w:sz w:val="40"/>
          <w:szCs w:val="36"/>
        </w:rPr>
      </w:pPr>
      <w:r>
        <w:rPr>
          <w:b/>
          <w:bCs/>
          <w:sz w:val="40"/>
          <w:szCs w:val="36"/>
        </w:rPr>
        <w:t>Student’s ID: 2011636</w:t>
      </w:r>
    </w:p>
    <w:p w14:paraId="13930CA1" w14:textId="539E9A47" w:rsidR="004E3735" w:rsidRDefault="004E3735" w:rsidP="003551B7">
      <w:pPr>
        <w:spacing w:line="360" w:lineRule="auto"/>
        <w:jc w:val="center"/>
        <w:rPr>
          <w:b/>
          <w:bCs/>
          <w:sz w:val="40"/>
          <w:szCs w:val="36"/>
        </w:rPr>
      </w:pPr>
      <w:r>
        <w:rPr>
          <w:b/>
          <w:bCs/>
          <w:sz w:val="40"/>
          <w:szCs w:val="36"/>
        </w:rPr>
        <w:t xml:space="preserve">Lecturer’s name: </w:t>
      </w:r>
      <w:r w:rsidR="00BD026A">
        <w:rPr>
          <w:b/>
          <w:bCs/>
          <w:sz w:val="40"/>
          <w:szCs w:val="36"/>
        </w:rPr>
        <w:t>Joy Botu</w:t>
      </w:r>
    </w:p>
    <w:p w14:paraId="1B9C8D82" w14:textId="77777777" w:rsidR="00F734DC" w:rsidRDefault="00F734DC" w:rsidP="003551B7">
      <w:pPr>
        <w:spacing w:line="360" w:lineRule="auto"/>
        <w:jc w:val="center"/>
        <w:rPr>
          <w:b/>
          <w:bCs/>
          <w:sz w:val="40"/>
          <w:szCs w:val="36"/>
        </w:rPr>
      </w:pPr>
    </w:p>
    <w:p w14:paraId="31BBB58C" w14:textId="77777777" w:rsidR="00F734DC" w:rsidRDefault="00F734DC" w:rsidP="003551B7">
      <w:pPr>
        <w:spacing w:line="360" w:lineRule="auto"/>
        <w:jc w:val="center"/>
        <w:rPr>
          <w:b/>
          <w:bCs/>
          <w:sz w:val="40"/>
          <w:szCs w:val="36"/>
        </w:rPr>
      </w:pPr>
    </w:p>
    <w:p w14:paraId="256222EE" w14:textId="77777777" w:rsidR="00F734DC" w:rsidRDefault="00F734DC" w:rsidP="003551B7">
      <w:pPr>
        <w:spacing w:line="360" w:lineRule="auto"/>
        <w:jc w:val="center"/>
        <w:rPr>
          <w:b/>
          <w:bCs/>
          <w:sz w:val="40"/>
          <w:szCs w:val="36"/>
        </w:rPr>
      </w:pPr>
    </w:p>
    <w:p w14:paraId="563E3245" w14:textId="77777777" w:rsidR="00F734DC" w:rsidRDefault="00F734DC" w:rsidP="003551B7">
      <w:pPr>
        <w:spacing w:line="360" w:lineRule="auto"/>
        <w:jc w:val="center"/>
        <w:rPr>
          <w:b/>
          <w:bCs/>
          <w:sz w:val="40"/>
          <w:szCs w:val="36"/>
        </w:rPr>
      </w:pPr>
    </w:p>
    <w:p w14:paraId="55A8EEDD" w14:textId="77777777" w:rsidR="00F734DC" w:rsidRDefault="00F734DC" w:rsidP="003551B7">
      <w:pPr>
        <w:spacing w:line="360" w:lineRule="auto"/>
        <w:jc w:val="center"/>
        <w:rPr>
          <w:b/>
          <w:bCs/>
          <w:sz w:val="40"/>
          <w:szCs w:val="36"/>
        </w:rPr>
      </w:pPr>
    </w:p>
    <w:p w14:paraId="59C80978" w14:textId="77777777" w:rsidR="00F734DC" w:rsidRDefault="00F734DC" w:rsidP="003551B7">
      <w:pPr>
        <w:spacing w:line="360" w:lineRule="auto"/>
        <w:jc w:val="center"/>
        <w:rPr>
          <w:b/>
          <w:bCs/>
          <w:sz w:val="40"/>
          <w:szCs w:val="36"/>
        </w:rPr>
      </w:pPr>
    </w:p>
    <w:p w14:paraId="6BA031A2" w14:textId="77777777" w:rsidR="00F734DC" w:rsidRDefault="00F734DC" w:rsidP="003551B7">
      <w:pPr>
        <w:spacing w:line="360" w:lineRule="auto"/>
        <w:jc w:val="center"/>
        <w:rPr>
          <w:b/>
          <w:bCs/>
          <w:sz w:val="40"/>
          <w:szCs w:val="36"/>
        </w:rPr>
      </w:pPr>
    </w:p>
    <w:p w14:paraId="46C1EF16" w14:textId="6A2013B0" w:rsidR="001A331B" w:rsidRPr="001A331B" w:rsidRDefault="001A331B" w:rsidP="003551B7">
      <w:pPr>
        <w:spacing w:line="360" w:lineRule="auto"/>
        <w:jc w:val="center"/>
        <w:rPr>
          <w:rFonts w:cs="Times New Roman"/>
          <w:b/>
          <w:bCs/>
          <w:szCs w:val="24"/>
        </w:rPr>
      </w:pPr>
      <w:r w:rsidRPr="001A331B">
        <w:rPr>
          <w:rFonts w:cs="Times New Roman"/>
          <w:b/>
          <w:bCs/>
          <w:szCs w:val="24"/>
        </w:rPr>
        <w:br w:type="page"/>
      </w:r>
    </w:p>
    <w:sdt>
      <w:sdtPr>
        <w:rPr>
          <w:rFonts w:ascii="Times New Roman" w:eastAsiaTheme="minorHAnsi" w:hAnsi="Times New Roman" w:cstheme="minorBidi"/>
          <w:color w:val="auto"/>
          <w:sz w:val="24"/>
          <w:szCs w:val="22"/>
          <w:lang w:val="en-GB"/>
        </w:rPr>
        <w:id w:val="-2027634896"/>
        <w:docPartObj>
          <w:docPartGallery w:val="Table of Contents"/>
          <w:docPartUnique/>
        </w:docPartObj>
      </w:sdtPr>
      <w:sdtEndPr>
        <w:rPr>
          <w:b/>
          <w:bCs/>
          <w:noProof/>
        </w:rPr>
      </w:sdtEndPr>
      <w:sdtContent>
        <w:p w14:paraId="43CDFB04" w14:textId="6ACC8835" w:rsidR="003551B7" w:rsidRDefault="003551B7" w:rsidP="003551B7">
          <w:pPr>
            <w:pStyle w:val="TOCHeading"/>
            <w:spacing w:line="360" w:lineRule="auto"/>
          </w:pPr>
          <w:r>
            <w:t>Contents</w:t>
          </w:r>
        </w:p>
        <w:p w14:paraId="506E6ED8" w14:textId="70583C21" w:rsidR="003551B7" w:rsidRDefault="003551B7" w:rsidP="003551B7">
          <w:pPr>
            <w:pStyle w:val="TOC1"/>
            <w:tabs>
              <w:tab w:val="right" w:leader="dot" w:pos="9350"/>
            </w:tabs>
            <w:spacing w:line="360" w:lineRule="auto"/>
            <w:rPr>
              <w:noProof/>
            </w:rPr>
          </w:pPr>
          <w:r>
            <w:fldChar w:fldCharType="begin"/>
          </w:r>
          <w:r>
            <w:instrText xml:space="preserve"> TOC \o "1-3" \h \z \u </w:instrText>
          </w:r>
          <w:r>
            <w:fldChar w:fldCharType="separate"/>
          </w:r>
          <w:hyperlink w:anchor="_Toc100749422" w:history="1">
            <w:r w:rsidRPr="00EE004D">
              <w:rPr>
                <w:rStyle w:val="Hyperlink"/>
                <w:noProof/>
              </w:rPr>
              <w:t>Introduction</w:t>
            </w:r>
            <w:r>
              <w:rPr>
                <w:noProof/>
                <w:webHidden/>
              </w:rPr>
              <w:tab/>
            </w:r>
            <w:r>
              <w:rPr>
                <w:noProof/>
                <w:webHidden/>
              </w:rPr>
              <w:fldChar w:fldCharType="begin"/>
            </w:r>
            <w:r>
              <w:rPr>
                <w:noProof/>
                <w:webHidden/>
              </w:rPr>
              <w:instrText xml:space="preserve"> PAGEREF _Toc100749422 \h </w:instrText>
            </w:r>
            <w:r>
              <w:rPr>
                <w:noProof/>
                <w:webHidden/>
              </w:rPr>
            </w:r>
            <w:r>
              <w:rPr>
                <w:noProof/>
                <w:webHidden/>
              </w:rPr>
              <w:fldChar w:fldCharType="separate"/>
            </w:r>
            <w:r w:rsidR="00396A8F">
              <w:rPr>
                <w:noProof/>
                <w:webHidden/>
              </w:rPr>
              <w:t>3</w:t>
            </w:r>
            <w:r>
              <w:rPr>
                <w:noProof/>
                <w:webHidden/>
              </w:rPr>
              <w:fldChar w:fldCharType="end"/>
            </w:r>
          </w:hyperlink>
        </w:p>
        <w:p w14:paraId="379F3E32" w14:textId="371B3AEE" w:rsidR="003551B7" w:rsidRDefault="00200B7B" w:rsidP="003551B7">
          <w:pPr>
            <w:pStyle w:val="TOC1"/>
            <w:tabs>
              <w:tab w:val="right" w:leader="dot" w:pos="9350"/>
            </w:tabs>
            <w:spacing w:line="360" w:lineRule="auto"/>
            <w:rPr>
              <w:noProof/>
            </w:rPr>
          </w:pPr>
          <w:hyperlink w:anchor="_Toc100749423" w:history="1">
            <w:r w:rsidR="003551B7" w:rsidRPr="00EE004D">
              <w:rPr>
                <w:rStyle w:val="Hyperlink"/>
                <w:noProof/>
              </w:rPr>
              <w:t>Arguments in favour of the article</w:t>
            </w:r>
            <w:r w:rsidR="003551B7">
              <w:rPr>
                <w:noProof/>
                <w:webHidden/>
              </w:rPr>
              <w:tab/>
            </w:r>
            <w:r w:rsidR="003551B7">
              <w:rPr>
                <w:noProof/>
                <w:webHidden/>
              </w:rPr>
              <w:fldChar w:fldCharType="begin"/>
            </w:r>
            <w:r w:rsidR="003551B7">
              <w:rPr>
                <w:noProof/>
                <w:webHidden/>
              </w:rPr>
              <w:instrText xml:space="preserve"> PAGEREF _Toc100749423 \h </w:instrText>
            </w:r>
            <w:r w:rsidR="003551B7">
              <w:rPr>
                <w:noProof/>
                <w:webHidden/>
              </w:rPr>
            </w:r>
            <w:r w:rsidR="003551B7">
              <w:rPr>
                <w:noProof/>
                <w:webHidden/>
              </w:rPr>
              <w:fldChar w:fldCharType="separate"/>
            </w:r>
            <w:r w:rsidR="00396A8F">
              <w:rPr>
                <w:noProof/>
                <w:webHidden/>
              </w:rPr>
              <w:t>3</w:t>
            </w:r>
            <w:r w:rsidR="003551B7">
              <w:rPr>
                <w:noProof/>
                <w:webHidden/>
              </w:rPr>
              <w:fldChar w:fldCharType="end"/>
            </w:r>
          </w:hyperlink>
        </w:p>
        <w:p w14:paraId="7321C2F4" w14:textId="5158129B" w:rsidR="003551B7" w:rsidRDefault="00200B7B" w:rsidP="003551B7">
          <w:pPr>
            <w:pStyle w:val="TOC1"/>
            <w:tabs>
              <w:tab w:val="right" w:leader="dot" w:pos="9350"/>
            </w:tabs>
            <w:spacing w:line="360" w:lineRule="auto"/>
            <w:rPr>
              <w:noProof/>
            </w:rPr>
          </w:pPr>
          <w:hyperlink w:anchor="_Toc100749424" w:history="1">
            <w:r w:rsidR="003551B7" w:rsidRPr="00EE004D">
              <w:rPr>
                <w:rStyle w:val="Hyperlink"/>
                <w:noProof/>
              </w:rPr>
              <w:t>Arguments against the article</w:t>
            </w:r>
            <w:r w:rsidR="003551B7">
              <w:rPr>
                <w:noProof/>
                <w:webHidden/>
              </w:rPr>
              <w:tab/>
            </w:r>
            <w:r w:rsidR="003551B7">
              <w:rPr>
                <w:noProof/>
                <w:webHidden/>
              </w:rPr>
              <w:fldChar w:fldCharType="begin"/>
            </w:r>
            <w:r w:rsidR="003551B7">
              <w:rPr>
                <w:noProof/>
                <w:webHidden/>
              </w:rPr>
              <w:instrText xml:space="preserve"> PAGEREF _Toc100749424 \h </w:instrText>
            </w:r>
            <w:r w:rsidR="003551B7">
              <w:rPr>
                <w:noProof/>
                <w:webHidden/>
              </w:rPr>
            </w:r>
            <w:r w:rsidR="003551B7">
              <w:rPr>
                <w:noProof/>
                <w:webHidden/>
              </w:rPr>
              <w:fldChar w:fldCharType="separate"/>
            </w:r>
            <w:r w:rsidR="00396A8F">
              <w:rPr>
                <w:noProof/>
                <w:webHidden/>
              </w:rPr>
              <w:t>4</w:t>
            </w:r>
            <w:r w:rsidR="003551B7">
              <w:rPr>
                <w:noProof/>
                <w:webHidden/>
              </w:rPr>
              <w:fldChar w:fldCharType="end"/>
            </w:r>
          </w:hyperlink>
        </w:p>
        <w:p w14:paraId="7140ECB8" w14:textId="21FADBF9" w:rsidR="003551B7" w:rsidRDefault="00200B7B" w:rsidP="003551B7">
          <w:pPr>
            <w:pStyle w:val="TOC1"/>
            <w:tabs>
              <w:tab w:val="right" w:leader="dot" w:pos="9350"/>
            </w:tabs>
            <w:spacing w:line="360" w:lineRule="auto"/>
            <w:rPr>
              <w:noProof/>
            </w:rPr>
          </w:pPr>
          <w:hyperlink w:anchor="_Toc100749425" w:history="1">
            <w:r w:rsidR="003551B7" w:rsidRPr="00EE004D">
              <w:rPr>
                <w:rStyle w:val="Hyperlink"/>
                <w:noProof/>
              </w:rPr>
              <w:t>Recommendation against counterarguments</w:t>
            </w:r>
            <w:r w:rsidR="003551B7">
              <w:rPr>
                <w:noProof/>
                <w:webHidden/>
              </w:rPr>
              <w:tab/>
            </w:r>
            <w:r w:rsidR="003551B7">
              <w:rPr>
                <w:noProof/>
                <w:webHidden/>
              </w:rPr>
              <w:fldChar w:fldCharType="begin"/>
            </w:r>
            <w:r w:rsidR="003551B7">
              <w:rPr>
                <w:noProof/>
                <w:webHidden/>
              </w:rPr>
              <w:instrText xml:space="preserve"> PAGEREF _Toc100749425 \h </w:instrText>
            </w:r>
            <w:r w:rsidR="003551B7">
              <w:rPr>
                <w:noProof/>
                <w:webHidden/>
              </w:rPr>
            </w:r>
            <w:r w:rsidR="003551B7">
              <w:rPr>
                <w:noProof/>
                <w:webHidden/>
              </w:rPr>
              <w:fldChar w:fldCharType="separate"/>
            </w:r>
            <w:r w:rsidR="00396A8F">
              <w:rPr>
                <w:noProof/>
                <w:webHidden/>
              </w:rPr>
              <w:t>5</w:t>
            </w:r>
            <w:r w:rsidR="003551B7">
              <w:rPr>
                <w:noProof/>
                <w:webHidden/>
              </w:rPr>
              <w:fldChar w:fldCharType="end"/>
            </w:r>
          </w:hyperlink>
        </w:p>
        <w:p w14:paraId="62C64634" w14:textId="31753559" w:rsidR="003551B7" w:rsidRDefault="00200B7B" w:rsidP="003551B7">
          <w:pPr>
            <w:pStyle w:val="TOC1"/>
            <w:tabs>
              <w:tab w:val="right" w:leader="dot" w:pos="9350"/>
            </w:tabs>
            <w:spacing w:line="360" w:lineRule="auto"/>
            <w:rPr>
              <w:noProof/>
            </w:rPr>
          </w:pPr>
          <w:hyperlink w:anchor="_Toc100749426" w:history="1">
            <w:r w:rsidR="003551B7" w:rsidRPr="00EE004D">
              <w:rPr>
                <w:rStyle w:val="Hyperlink"/>
                <w:noProof/>
              </w:rPr>
              <w:t>Conclusion</w:t>
            </w:r>
            <w:r w:rsidR="003551B7">
              <w:rPr>
                <w:noProof/>
                <w:webHidden/>
              </w:rPr>
              <w:tab/>
            </w:r>
            <w:r w:rsidR="003551B7">
              <w:rPr>
                <w:noProof/>
                <w:webHidden/>
              </w:rPr>
              <w:fldChar w:fldCharType="begin"/>
            </w:r>
            <w:r w:rsidR="003551B7">
              <w:rPr>
                <w:noProof/>
                <w:webHidden/>
              </w:rPr>
              <w:instrText xml:space="preserve"> PAGEREF _Toc100749426 \h </w:instrText>
            </w:r>
            <w:r w:rsidR="003551B7">
              <w:rPr>
                <w:noProof/>
                <w:webHidden/>
              </w:rPr>
            </w:r>
            <w:r w:rsidR="003551B7">
              <w:rPr>
                <w:noProof/>
                <w:webHidden/>
              </w:rPr>
              <w:fldChar w:fldCharType="separate"/>
            </w:r>
            <w:r w:rsidR="00396A8F">
              <w:rPr>
                <w:noProof/>
                <w:webHidden/>
              </w:rPr>
              <w:t>5</w:t>
            </w:r>
            <w:r w:rsidR="003551B7">
              <w:rPr>
                <w:noProof/>
                <w:webHidden/>
              </w:rPr>
              <w:fldChar w:fldCharType="end"/>
            </w:r>
          </w:hyperlink>
        </w:p>
        <w:p w14:paraId="6B80205D" w14:textId="3D7CE690" w:rsidR="003551B7" w:rsidRDefault="00200B7B" w:rsidP="003551B7">
          <w:pPr>
            <w:pStyle w:val="TOC1"/>
            <w:tabs>
              <w:tab w:val="right" w:leader="dot" w:pos="9350"/>
            </w:tabs>
            <w:spacing w:line="360" w:lineRule="auto"/>
            <w:rPr>
              <w:noProof/>
            </w:rPr>
          </w:pPr>
          <w:hyperlink w:anchor="_Toc100749427" w:history="1">
            <w:r w:rsidR="003551B7" w:rsidRPr="00EE004D">
              <w:rPr>
                <w:rStyle w:val="Hyperlink"/>
                <w:noProof/>
              </w:rPr>
              <w:t>References</w:t>
            </w:r>
            <w:r w:rsidR="003551B7">
              <w:rPr>
                <w:noProof/>
                <w:webHidden/>
              </w:rPr>
              <w:tab/>
            </w:r>
            <w:r w:rsidR="003551B7">
              <w:rPr>
                <w:noProof/>
                <w:webHidden/>
              </w:rPr>
              <w:fldChar w:fldCharType="begin"/>
            </w:r>
            <w:r w:rsidR="003551B7">
              <w:rPr>
                <w:noProof/>
                <w:webHidden/>
              </w:rPr>
              <w:instrText xml:space="preserve"> PAGEREF _Toc100749427 \h </w:instrText>
            </w:r>
            <w:r w:rsidR="003551B7">
              <w:rPr>
                <w:noProof/>
                <w:webHidden/>
              </w:rPr>
            </w:r>
            <w:r w:rsidR="003551B7">
              <w:rPr>
                <w:noProof/>
                <w:webHidden/>
              </w:rPr>
              <w:fldChar w:fldCharType="separate"/>
            </w:r>
            <w:r w:rsidR="00396A8F">
              <w:rPr>
                <w:noProof/>
                <w:webHidden/>
              </w:rPr>
              <w:t>7</w:t>
            </w:r>
            <w:r w:rsidR="003551B7">
              <w:rPr>
                <w:noProof/>
                <w:webHidden/>
              </w:rPr>
              <w:fldChar w:fldCharType="end"/>
            </w:r>
          </w:hyperlink>
        </w:p>
        <w:p w14:paraId="5023A42A" w14:textId="56392EFD" w:rsidR="003551B7" w:rsidRDefault="003551B7" w:rsidP="003551B7">
          <w:pPr>
            <w:spacing w:line="360" w:lineRule="auto"/>
          </w:pPr>
          <w:r>
            <w:rPr>
              <w:b/>
              <w:bCs/>
              <w:noProof/>
            </w:rPr>
            <w:fldChar w:fldCharType="end"/>
          </w:r>
        </w:p>
      </w:sdtContent>
    </w:sdt>
    <w:p w14:paraId="6889B946" w14:textId="77777777" w:rsidR="003551B7" w:rsidRDefault="003551B7" w:rsidP="003551B7">
      <w:pPr>
        <w:spacing w:line="360" w:lineRule="auto"/>
        <w:jc w:val="left"/>
        <w:rPr>
          <w:rFonts w:eastAsiaTheme="majorEastAsia" w:cstheme="majorBidi"/>
          <w:b/>
          <w:color w:val="2F5496" w:themeColor="accent1" w:themeShade="BF"/>
          <w:sz w:val="32"/>
          <w:szCs w:val="32"/>
        </w:rPr>
      </w:pPr>
      <w:r>
        <w:br w:type="page"/>
      </w:r>
    </w:p>
    <w:p w14:paraId="7FEBA2E9" w14:textId="731C3EF2" w:rsidR="004D13A9" w:rsidRDefault="004D13A9" w:rsidP="003551B7">
      <w:pPr>
        <w:pStyle w:val="Heading1"/>
        <w:spacing w:line="360" w:lineRule="auto"/>
      </w:pPr>
      <w:bookmarkStart w:id="0" w:name="_Toc100749422"/>
      <w:r>
        <w:lastRenderedPageBreak/>
        <w:t>Introduction</w:t>
      </w:r>
      <w:bookmarkEnd w:id="0"/>
      <w:r>
        <w:t xml:space="preserve"> </w:t>
      </w:r>
    </w:p>
    <w:p w14:paraId="65167FC3" w14:textId="7134235C" w:rsidR="00F2198E" w:rsidRDefault="00F2198E" w:rsidP="003551B7">
      <w:pPr>
        <w:spacing w:line="360" w:lineRule="auto"/>
        <w:rPr>
          <w:rFonts w:cs="Times New Roman"/>
          <w:szCs w:val="24"/>
        </w:rPr>
      </w:pPr>
      <w:r w:rsidRPr="001F0289">
        <w:rPr>
          <w:rFonts w:cs="Times New Roman"/>
          <w:szCs w:val="24"/>
        </w:rPr>
        <w:t xml:space="preserve">The utilization of modern ICT is a trend right now. It is important to use these instruments as much as possible in every economic and industrial sphere. There are currently a variety of additional component solutions for decision-making that are linked to information systems. One of them is Business Intelligence Utilization. Its primary function is to aid in the execution of work. Information is transformed into pertinent data, which are frequently used to make decisions at the highest levels of management. However, </w:t>
      </w:r>
      <w:r w:rsidR="002A42AF">
        <w:rPr>
          <w:rFonts w:cs="Times New Roman"/>
          <w:szCs w:val="24"/>
        </w:rPr>
        <w:t xml:space="preserve">in </w:t>
      </w:r>
      <w:r w:rsidRPr="001F0289">
        <w:rPr>
          <w:rFonts w:cs="Times New Roman"/>
          <w:szCs w:val="24"/>
        </w:rPr>
        <w:t>“Realizing the strategic impact of business intelligence utilization” an article written by Yu Yin Lim and Ai Ping Teoh state</w:t>
      </w:r>
      <w:r w:rsidR="002A42AF">
        <w:rPr>
          <w:rFonts w:cs="Times New Roman"/>
          <w:szCs w:val="24"/>
        </w:rPr>
        <w:t>s</w:t>
      </w:r>
      <w:r w:rsidRPr="001F0289">
        <w:rPr>
          <w:rFonts w:cs="Times New Roman"/>
          <w:szCs w:val="24"/>
        </w:rPr>
        <w:t xml:space="preserve"> that Business Intelligence can reinforce economic, social and environmental performance in the public listed company of Malaysia. This </w:t>
      </w:r>
      <w:r w:rsidR="001A331B">
        <w:rPr>
          <w:rFonts w:cs="Times New Roman"/>
          <w:szCs w:val="24"/>
        </w:rPr>
        <w:t xml:space="preserve">writing </w:t>
      </w:r>
      <w:r w:rsidRPr="001F0289">
        <w:rPr>
          <w:rFonts w:cs="Times New Roman"/>
          <w:szCs w:val="24"/>
        </w:rPr>
        <w:t xml:space="preserve">will put arguments in favour of and against the </w:t>
      </w:r>
      <w:r w:rsidR="001A331B" w:rsidRPr="001F0289">
        <w:rPr>
          <w:rFonts w:cs="Times New Roman"/>
          <w:szCs w:val="24"/>
        </w:rPr>
        <w:t>above-mentioned</w:t>
      </w:r>
      <w:r w:rsidRPr="001F0289">
        <w:rPr>
          <w:rFonts w:cs="Times New Roman"/>
          <w:szCs w:val="24"/>
        </w:rPr>
        <w:t xml:space="preserve"> article. </w:t>
      </w:r>
      <w:r w:rsidR="002A42AF">
        <w:rPr>
          <w:rFonts w:cs="Times New Roman"/>
          <w:szCs w:val="24"/>
        </w:rPr>
        <w:t>This</w:t>
      </w:r>
      <w:r w:rsidRPr="001F0289">
        <w:rPr>
          <w:rFonts w:cs="Times New Roman"/>
          <w:szCs w:val="24"/>
        </w:rPr>
        <w:t xml:space="preserve"> means it will talk about the reliability of the article </w:t>
      </w:r>
      <w:r w:rsidR="002A42AF">
        <w:rPr>
          <w:rFonts w:cs="Times New Roman"/>
          <w:szCs w:val="24"/>
        </w:rPr>
        <w:t xml:space="preserve">and </w:t>
      </w:r>
      <w:r w:rsidRPr="001F0289">
        <w:rPr>
          <w:rFonts w:cs="Times New Roman"/>
          <w:szCs w:val="24"/>
        </w:rPr>
        <w:t xml:space="preserve">also the disagreement about this article. </w:t>
      </w:r>
    </w:p>
    <w:p w14:paraId="3279A212" w14:textId="7F237934" w:rsidR="004D13A9" w:rsidRPr="001F0289" w:rsidRDefault="004D13A9" w:rsidP="003551B7">
      <w:pPr>
        <w:pStyle w:val="Heading1"/>
        <w:spacing w:line="360" w:lineRule="auto"/>
      </w:pPr>
      <w:bookmarkStart w:id="1" w:name="_Toc100749423"/>
      <w:r>
        <w:t>Arguments in favour of the article</w:t>
      </w:r>
      <w:bookmarkEnd w:id="1"/>
      <w:r>
        <w:t xml:space="preserve"> </w:t>
      </w:r>
    </w:p>
    <w:p w14:paraId="2B303887" w14:textId="1DEE6398" w:rsidR="00F2198E" w:rsidRPr="001F0289" w:rsidRDefault="00F2198E" w:rsidP="003551B7">
      <w:pPr>
        <w:spacing w:line="360" w:lineRule="auto"/>
        <w:rPr>
          <w:rFonts w:cs="Times New Roman"/>
          <w:szCs w:val="24"/>
        </w:rPr>
      </w:pPr>
      <w:r w:rsidRPr="001F0289">
        <w:rPr>
          <w:rFonts w:cs="Times New Roman"/>
          <w:szCs w:val="24"/>
        </w:rPr>
        <w:t>Business intelligence truly provides a lot of economic performance gains - there have been positive economic effects that businesses should get if companies efficiently deploy BI solutions. It is critical to keep track of the economy as a whole. Business intelligence is an important component of BPM. Business intelligence seems to be a unified set of procedures, indicators, techniques, and tools used to monitor and govern a company's performance and profitability</w:t>
      </w:r>
      <w:r w:rsidR="00BD161E">
        <w:rPr>
          <w:rFonts w:cs="Times New Roman"/>
          <w:szCs w:val="24"/>
        </w:rPr>
        <w:t xml:space="preserve"> </w:t>
      </w:r>
      <w:r w:rsidR="00BD161E">
        <w:rPr>
          <w:color w:val="000000"/>
        </w:rPr>
        <w:t>(</w:t>
      </w:r>
      <w:r w:rsidR="00BD161E" w:rsidRPr="00746EBF">
        <w:rPr>
          <w:rFonts w:cs="Times New Roman"/>
          <w:color w:val="000000"/>
          <w:szCs w:val="24"/>
        </w:rPr>
        <w:t>Conrad, 2022</w:t>
      </w:r>
      <w:r w:rsidR="00BD161E">
        <w:rPr>
          <w:color w:val="000000"/>
        </w:rPr>
        <w:t>)</w:t>
      </w:r>
      <w:r w:rsidRPr="001F0289">
        <w:rPr>
          <w:rFonts w:cs="Times New Roman"/>
          <w:szCs w:val="24"/>
        </w:rPr>
        <w:t xml:space="preserve">. IT assists in changing the plan's strategy and objectives, monitoring economic performance </w:t>
      </w:r>
      <w:r w:rsidR="002A42AF">
        <w:rPr>
          <w:rFonts w:cs="Times New Roman"/>
          <w:szCs w:val="24"/>
        </w:rPr>
        <w:t>with</w:t>
      </w:r>
      <w:r w:rsidRPr="001F0289">
        <w:rPr>
          <w:rFonts w:cs="Times New Roman"/>
          <w:szCs w:val="24"/>
        </w:rPr>
        <w:t xml:space="preserve"> respect to the plan, analysing the disparities between anticipated and actual outcomes, and evaluating and modifying the company's goals and outcomes based on the results of these studies. Business Intelligence Utilization is based on the Balanced Scorecard technique, which creates a framework for the creation, implementation, and management of company strategy by correlating the objectives stated and the results </w:t>
      </w:r>
      <w:r w:rsidR="00651392" w:rsidRPr="001F0289">
        <w:rPr>
          <w:rFonts w:cs="Times New Roman"/>
          <w:szCs w:val="24"/>
        </w:rPr>
        <w:t>recorded</w:t>
      </w:r>
      <w:r w:rsidRPr="001F0289">
        <w:rPr>
          <w:rFonts w:cs="Times New Roman"/>
          <w:szCs w:val="24"/>
        </w:rPr>
        <w:t>. The use of business intelligence creates a closed path that connects strategy to execution in order to improve the country's overall economic performance.</w:t>
      </w:r>
    </w:p>
    <w:p w14:paraId="73F560F7" w14:textId="0A00F79D" w:rsidR="00F2198E" w:rsidRDefault="00F2198E" w:rsidP="003551B7">
      <w:pPr>
        <w:spacing w:line="360" w:lineRule="auto"/>
        <w:rPr>
          <w:rFonts w:cs="Times New Roman"/>
          <w:szCs w:val="24"/>
        </w:rPr>
      </w:pPr>
      <w:r w:rsidRPr="001F0289">
        <w:rPr>
          <w:rFonts w:cs="Times New Roman"/>
          <w:szCs w:val="24"/>
        </w:rPr>
        <w:t>In a society where environmental, social, and economic concerns are becoming more prevalent, businesses are attempting to align their operations and practices with a green economy, which necessitates the use of sustainable Business Intelligence to improve environmental performance. Sustainable Business Intelligence, on the other hand, is a complicated, interdisciplinary, and contentious term</w:t>
      </w:r>
      <w:r w:rsidR="00671786" w:rsidRPr="00671786">
        <w:rPr>
          <w:color w:val="222222"/>
          <w:shd w:val="clear" w:color="auto" w:fill="FFFFFF"/>
        </w:rPr>
        <w:t xml:space="preserve"> </w:t>
      </w:r>
      <w:r w:rsidR="00F310ED">
        <w:rPr>
          <w:color w:val="222222"/>
          <w:shd w:val="clear" w:color="auto" w:fill="FFFFFF"/>
        </w:rPr>
        <w:t>(</w:t>
      </w:r>
      <w:r w:rsidR="00671786" w:rsidRPr="00A539C9">
        <w:rPr>
          <w:color w:val="222222"/>
          <w:shd w:val="clear" w:color="auto" w:fill="FFFFFF"/>
        </w:rPr>
        <w:t>Eidizadeh, R.,</w:t>
      </w:r>
      <w:r w:rsidR="00671786">
        <w:rPr>
          <w:color w:val="222222"/>
          <w:shd w:val="clear" w:color="auto" w:fill="FFFFFF"/>
        </w:rPr>
        <w:t xml:space="preserve"> 2017)</w:t>
      </w:r>
      <w:r w:rsidRPr="001F0289">
        <w:rPr>
          <w:rFonts w:cs="Times New Roman"/>
          <w:szCs w:val="24"/>
        </w:rPr>
        <w:t xml:space="preserve">. It ranges from developing new technology to rethinking </w:t>
      </w:r>
      <w:r w:rsidRPr="001F0289">
        <w:rPr>
          <w:rFonts w:cs="Times New Roman"/>
          <w:szCs w:val="24"/>
        </w:rPr>
        <w:lastRenderedPageBreak/>
        <w:t>technological applications and addressing more structural shift</w:t>
      </w:r>
      <w:r w:rsidR="002A42AF">
        <w:rPr>
          <w:rFonts w:cs="Times New Roman"/>
          <w:szCs w:val="24"/>
        </w:rPr>
        <w:t>s</w:t>
      </w:r>
      <w:r w:rsidRPr="001F0289">
        <w:rPr>
          <w:rFonts w:cs="Times New Roman"/>
          <w:szCs w:val="24"/>
        </w:rPr>
        <w:t xml:space="preserve"> inside the organization's embedded culture. By utilizing Business Intelligence, all businesses contribute to long-term sustainability</w:t>
      </w:r>
      <w:r w:rsidR="00BD161E">
        <w:rPr>
          <w:rFonts w:cs="Times New Roman"/>
          <w:szCs w:val="24"/>
        </w:rPr>
        <w:t xml:space="preserve"> </w:t>
      </w:r>
      <w:r w:rsidR="00BD161E">
        <w:rPr>
          <w:color w:val="000000"/>
        </w:rPr>
        <w:t>(</w:t>
      </w:r>
      <w:r w:rsidR="00BD161E" w:rsidRPr="00746EBF">
        <w:rPr>
          <w:rFonts w:cs="Times New Roman"/>
          <w:color w:val="000000"/>
          <w:szCs w:val="24"/>
        </w:rPr>
        <w:t>Conrad, 2022</w:t>
      </w:r>
      <w:r w:rsidR="00BD161E">
        <w:rPr>
          <w:color w:val="000000"/>
        </w:rPr>
        <w:t>)</w:t>
      </w:r>
      <w:r w:rsidRPr="001F0289">
        <w:rPr>
          <w:rFonts w:cs="Times New Roman"/>
          <w:szCs w:val="24"/>
        </w:rPr>
        <w:t xml:space="preserve">. They are becoming more conscious of certain environmental changes </w:t>
      </w:r>
      <w:r w:rsidR="00651392" w:rsidRPr="001F0289">
        <w:rPr>
          <w:rFonts w:cs="Times New Roman"/>
          <w:szCs w:val="24"/>
        </w:rPr>
        <w:t>because of</w:t>
      </w:r>
      <w:r w:rsidRPr="001F0289">
        <w:rPr>
          <w:rFonts w:cs="Times New Roman"/>
          <w:szCs w:val="24"/>
        </w:rPr>
        <w:t xml:space="preserve"> the usage of advanced technology, and businesses are employing technology to either prevent or capitalize on these changes.</w:t>
      </w:r>
    </w:p>
    <w:p w14:paraId="292243DE" w14:textId="4B45426F" w:rsidR="004D13A9" w:rsidRPr="001F0289" w:rsidRDefault="004D13A9" w:rsidP="003551B7">
      <w:pPr>
        <w:pStyle w:val="Heading1"/>
        <w:spacing w:line="360" w:lineRule="auto"/>
      </w:pPr>
      <w:bookmarkStart w:id="2" w:name="_Toc100749424"/>
      <w:r>
        <w:t>Arguments against the article</w:t>
      </w:r>
      <w:bookmarkEnd w:id="2"/>
      <w:r>
        <w:t xml:space="preserve"> </w:t>
      </w:r>
    </w:p>
    <w:p w14:paraId="2795E057" w14:textId="0355FCDD" w:rsidR="00F2198E" w:rsidRPr="001F0289" w:rsidRDefault="00F2198E" w:rsidP="003551B7">
      <w:pPr>
        <w:spacing w:line="360" w:lineRule="auto"/>
        <w:rPr>
          <w:rFonts w:cs="Times New Roman"/>
          <w:szCs w:val="24"/>
        </w:rPr>
      </w:pPr>
      <w:r w:rsidRPr="001F0289">
        <w:rPr>
          <w:rFonts w:cs="Times New Roman"/>
          <w:szCs w:val="24"/>
        </w:rPr>
        <w:t xml:space="preserve">There are digital multimedia programs that can help businesses in settling on better learned and viable administration choices, but how do the constraints of business intelligence (BI) technologies harm companies in various situations? There are numerous </w:t>
      </w:r>
      <w:r w:rsidR="00651392" w:rsidRPr="001F0289">
        <w:rPr>
          <w:rFonts w:cs="Times New Roman"/>
          <w:szCs w:val="24"/>
        </w:rPr>
        <w:t>counterarguments</w:t>
      </w:r>
      <w:r w:rsidRPr="001F0289">
        <w:rPr>
          <w:rFonts w:cs="Times New Roman"/>
          <w:szCs w:val="24"/>
        </w:rPr>
        <w:t xml:space="preserve"> to the above-mentioned article. </w:t>
      </w:r>
    </w:p>
    <w:p w14:paraId="3BCC1FC7" w14:textId="4A6C4384" w:rsidR="00F2198E" w:rsidRPr="001F0289" w:rsidRDefault="00F2198E" w:rsidP="003551B7">
      <w:pPr>
        <w:spacing w:line="360" w:lineRule="auto"/>
        <w:rPr>
          <w:rFonts w:cs="Times New Roman"/>
          <w:szCs w:val="24"/>
        </w:rPr>
      </w:pPr>
      <w:r w:rsidRPr="001F0289">
        <w:rPr>
          <w:rFonts w:cs="Times New Roman"/>
          <w:szCs w:val="24"/>
        </w:rPr>
        <w:t xml:space="preserve">The Business Intelligent Utilization might give a speedy answer for their most recent Malaysian </w:t>
      </w:r>
      <w:r w:rsidR="00651392" w:rsidRPr="001F0289">
        <w:rPr>
          <w:rFonts w:cs="Times New Roman"/>
          <w:szCs w:val="24"/>
        </w:rPr>
        <w:t>listed organization</w:t>
      </w:r>
      <w:r w:rsidRPr="001F0289">
        <w:rPr>
          <w:rFonts w:cs="Times New Roman"/>
          <w:szCs w:val="24"/>
        </w:rPr>
        <w:t xml:space="preserve"> challenges is one of the characteristics that draw in entrepreneurs and directors to it. Indeed, business knowledge provides </w:t>
      </w:r>
      <w:r w:rsidR="00651392">
        <w:rPr>
          <w:rFonts w:cs="Times New Roman"/>
          <w:szCs w:val="24"/>
        </w:rPr>
        <w:t>one</w:t>
      </w:r>
      <w:r w:rsidRPr="001F0289">
        <w:rPr>
          <w:rFonts w:cs="Times New Roman"/>
          <w:szCs w:val="24"/>
        </w:rPr>
        <w:t xml:space="preserve"> with a superior comprehension of </w:t>
      </w:r>
      <w:r w:rsidR="00651392">
        <w:rPr>
          <w:rFonts w:cs="Times New Roman"/>
          <w:szCs w:val="24"/>
        </w:rPr>
        <w:t>the</w:t>
      </w:r>
      <w:r w:rsidRPr="001F0289">
        <w:rPr>
          <w:rFonts w:cs="Times New Roman"/>
          <w:szCs w:val="24"/>
        </w:rPr>
        <w:t xml:space="preserve"> organization's monetary position and capacities, however</w:t>
      </w:r>
      <w:r w:rsidR="002A42AF">
        <w:rPr>
          <w:rFonts w:cs="Times New Roman"/>
          <w:szCs w:val="24"/>
        </w:rPr>
        <w:t>,</w:t>
      </w:r>
      <w:r w:rsidRPr="001F0289">
        <w:rPr>
          <w:rFonts w:cs="Times New Roman"/>
          <w:szCs w:val="24"/>
        </w:rPr>
        <w:t xml:space="preserve"> </w:t>
      </w:r>
      <w:r w:rsidR="002A42AF">
        <w:rPr>
          <w:rFonts w:cs="Times New Roman"/>
          <w:szCs w:val="24"/>
        </w:rPr>
        <w:t>one</w:t>
      </w:r>
      <w:r w:rsidRPr="001F0289">
        <w:rPr>
          <w:rFonts w:cs="Times New Roman"/>
          <w:szCs w:val="24"/>
        </w:rPr>
        <w:t xml:space="preserve"> can't draw an obvious conclusion without a little assistance from the professionals</w:t>
      </w:r>
      <w:r w:rsidR="00BD161E">
        <w:rPr>
          <w:rFonts w:cs="Times New Roman"/>
          <w:szCs w:val="24"/>
        </w:rPr>
        <w:t xml:space="preserve"> </w:t>
      </w:r>
      <w:r w:rsidR="00BD161E">
        <w:rPr>
          <w:color w:val="222222"/>
          <w:shd w:val="clear" w:color="auto" w:fill="FFFFFF"/>
        </w:rPr>
        <w:t>(</w:t>
      </w:r>
      <w:r w:rsidR="00BD161E" w:rsidRPr="00746EBF">
        <w:rPr>
          <w:rFonts w:cs="Times New Roman"/>
          <w:color w:val="222222"/>
          <w:szCs w:val="24"/>
          <w:shd w:val="clear" w:color="auto" w:fill="FFFFFF"/>
        </w:rPr>
        <w:t>Bahrami, Arabzad and Ghorbani, 2012</w:t>
      </w:r>
      <w:r w:rsidR="00BD161E">
        <w:rPr>
          <w:color w:val="222222"/>
          <w:shd w:val="clear" w:color="auto" w:fill="FFFFFF"/>
        </w:rPr>
        <w:t>)</w:t>
      </w:r>
      <w:r w:rsidRPr="001F0289">
        <w:rPr>
          <w:rFonts w:cs="Times New Roman"/>
          <w:szCs w:val="24"/>
        </w:rPr>
        <w:t xml:space="preserve">. </w:t>
      </w:r>
      <w:r w:rsidR="002A42AF">
        <w:rPr>
          <w:rFonts w:cs="Times New Roman"/>
          <w:szCs w:val="24"/>
        </w:rPr>
        <w:t>This</w:t>
      </w:r>
      <w:r w:rsidRPr="001F0289">
        <w:rPr>
          <w:rFonts w:cs="Times New Roman"/>
          <w:szCs w:val="24"/>
        </w:rPr>
        <w:t xml:space="preserve"> means Business Intelligence can’t generate performance without the help of </w:t>
      </w:r>
      <w:r w:rsidR="002A42AF">
        <w:rPr>
          <w:rFonts w:cs="Times New Roman"/>
          <w:szCs w:val="24"/>
        </w:rPr>
        <w:t xml:space="preserve">a </w:t>
      </w:r>
      <w:r w:rsidRPr="001F0289">
        <w:rPr>
          <w:rFonts w:cs="Times New Roman"/>
          <w:szCs w:val="24"/>
        </w:rPr>
        <w:t xml:space="preserve">high professional. </w:t>
      </w:r>
    </w:p>
    <w:p w14:paraId="20EBFBA6" w14:textId="36670A2D" w:rsidR="00F2198E" w:rsidRPr="001F0289" w:rsidRDefault="00F2198E" w:rsidP="003551B7">
      <w:pPr>
        <w:spacing w:line="360" w:lineRule="auto"/>
        <w:rPr>
          <w:rFonts w:cs="Times New Roman"/>
          <w:szCs w:val="24"/>
        </w:rPr>
      </w:pPr>
      <w:r w:rsidRPr="001F0289">
        <w:rPr>
          <w:rFonts w:cs="Times New Roman"/>
          <w:szCs w:val="24"/>
        </w:rPr>
        <w:t xml:space="preserve">Business Intelligence, very much like </w:t>
      </w:r>
      <w:r w:rsidR="00651392" w:rsidRPr="001F0289">
        <w:rPr>
          <w:rFonts w:cs="Times New Roman"/>
          <w:szCs w:val="24"/>
        </w:rPr>
        <w:t>every</w:t>
      </w:r>
      <w:r w:rsidRPr="001F0289">
        <w:rPr>
          <w:rFonts w:cs="Times New Roman"/>
          <w:szCs w:val="24"/>
        </w:rPr>
        <w:t xml:space="preserve"> other computerized administration, isn't immune to information security dangers. Whenever large information is fused into business knowledge, it turns into an important wellspring of data for going with key organization choices. This data is handled by BI apparatuses and put away in their frameworks, which presents the issue of safety in light of the fact that a little blunder could uncover touchy information, making harm the association with every one of its stakeholders</w:t>
      </w:r>
      <w:r w:rsidR="00841204">
        <w:rPr>
          <w:rFonts w:cs="Times New Roman"/>
          <w:szCs w:val="24"/>
        </w:rPr>
        <w:t xml:space="preserve"> </w:t>
      </w:r>
      <w:r w:rsidR="00841204">
        <w:rPr>
          <w:color w:val="000000"/>
        </w:rPr>
        <w:t>(</w:t>
      </w:r>
      <w:r w:rsidR="00841204" w:rsidRPr="00746EBF">
        <w:rPr>
          <w:rFonts w:cs="Times New Roman"/>
          <w:color w:val="222222"/>
          <w:szCs w:val="24"/>
          <w:shd w:val="clear" w:color="auto" w:fill="FFFFFF"/>
        </w:rPr>
        <w:t>Darmont and Loudcher, 2018</w:t>
      </w:r>
      <w:r w:rsidR="00841204">
        <w:rPr>
          <w:color w:val="222222"/>
          <w:shd w:val="clear" w:color="auto" w:fill="FFFFFF"/>
        </w:rPr>
        <w:t>)</w:t>
      </w:r>
      <w:r w:rsidRPr="001F0289">
        <w:rPr>
          <w:rFonts w:cs="Times New Roman"/>
          <w:szCs w:val="24"/>
        </w:rPr>
        <w:t xml:space="preserve">. It is obvious that the performance will be degraded if </w:t>
      </w:r>
      <w:r w:rsidR="002A42AF">
        <w:rPr>
          <w:rFonts w:cs="Times New Roman"/>
          <w:szCs w:val="24"/>
        </w:rPr>
        <w:t xml:space="preserve">the </w:t>
      </w:r>
      <w:r w:rsidRPr="001F0289">
        <w:rPr>
          <w:rFonts w:cs="Times New Roman"/>
          <w:szCs w:val="24"/>
        </w:rPr>
        <w:t xml:space="preserve">company failed to keep the data safe. </w:t>
      </w:r>
    </w:p>
    <w:p w14:paraId="1821C76E" w14:textId="69085E9B" w:rsidR="00F2198E" w:rsidRPr="001F0289" w:rsidRDefault="00F2198E" w:rsidP="003551B7">
      <w:pPr>
        <w:spacing w:line="360" w:lineRule="auto"/>
        <w:rPr>
          <w:rFonts w:cs="Times New Roman"/>
          <w:szCs w:val="24"/>
        </w:rPr>
      </w:pPr>
      <w:r w:rsidRPr="001F0289">
        <w:rPr>
          <w:rFonts w:cs="Times New Roman"/>
          <w:szCs w:val="24"/>
        </w:rPr>
        <w:t xml:space="preserve">Assuming </w:t>
      </w:r>
      <w:r w:rsidR="002A42AF">
        <w:rPr>
          <w:rFonts w:cs="Times New Roman"/>
          <w:szCs w:val="24"/>
        </w:rPr>
        <w:t xml:space="preserve">the </w:t>
      </w:r>
      <w:r w:rsidRPr="001F0289">
        <w:rPr>
          <w:rFonts w:cs="Times New Roman"/>
          <w:szCs w:val="24"/>
        </w:rPr>
        <w:t>company need</w:t>
      </w:r>
      <w:r w:rsidR="002A42AF">
        <w:rPr>
          <w:rFonts w:cs="Times New Roman"/>
          <w:szCs w:val="24"/>
        </w:rPr>
        <w:t>s</w:t>
      </w:r>
      <w:r w:rsidRPr="001F0289">
        <w:rPr>
          <w:rFonts w:cs="Times New Roman"/>
          <w:szCs w:val="24"/>
        </w:rPr>
        <w:t xml:space="preserve"> promising impacts and execution results by utilizing explicit and exact realities, Business Intelligence is by all accounts their favoured spot. Notwithstanding, even the most dependable and ideal information will be useless </w:t>
      </w:r>
      <w:r w:rsidR="00651392" w:rsidRPr="001F0289">
        <w:rPr>
          <w:rFonts w:cs="Times New Roman"/>
          <w:szCs w:val="24"/>
        </w:rPr>
        <w:t>if</w:t>
      </w:r>
      <w:r w:rsidRPr="001F0289">
        <w:rPr>
          <w:rFonts w:cs="Times New Roman"/>
          <w:szCs w:val="24"/>
        </w:rPr>
        <w:t xml:space="preserve"> you wouldn't know how to assess and break down what it implies. Some </w:t>
      </w:r>
      <w:r w:rsidR="00651392" w:rsidRPr="001F0289">
        <w:rPr>
          <w:rFonts w:cs="Times New Roman"/>
          <w:szCs w:val="24"/>
        </w:rPr>
        <w:t>organisations</w:t>
      </w:r>
      <w:r w:rsidRPr="001F0289">
        <w:rPr>
          <w:rFonts w:cs="Times New Roman"/>
          <w:szCs w:val="24"/>
        </w:rPr>
        <w:t xml:space="preserve"> use BI without properly knowing it which is eventually degrading the performance. </w:t>
      </w:r>
    </w:p>
    <w:p w14:paraId="62EC7C4F" w14:textId="7C7FB45F" w:rsidR="00F2198E" w:rsidRDefault="00F2198E" w:rsidP="003551B7">
      <w:pPr>
        <w:spacing w:line="360" w:lineRule="auto"/>
        <w:rPr>
          <w:rFonts w:cs="Times New Roman"/>
          <w:szCs w:val="24"/>
        </w:rPr>
      </w:pPr>
      <w:r w:rsidRPr="001F0289">
        <w:rPr>
          <w:rFonts w:cs="Times New Roman"/>
          <w:szCs w:val="24"/>
        </w:rPr>
        <w:t xml:space="preserve">Over the long haul, Business Intelligence can give a better yield </w:t>
      </w:r>
      <w:r w:rsidR="002A42AF">
        <w:rPr>
          <w:rFonts w:cs="Times New Roman"/>
          <w:szCs w:val="24"/>
        </w:rPr>
        <w:t>to</w:t>
      </w:r>
      <w:r w:rsidRPr="001F0289">
        <w:rPr>
          <w:rFonts w:cs="Times New Roman"/>
          <w:szCs w:val="24"/>
        </w:rPr>
        <w:t xml:space="preserve"> </w:t>
      </w:r>
      <w:r w:rsidR="002A42AF">
        <w:rPr>
          <w:rFonts w:cs="Times New Roman"/>
          <w:szCs w:val="24"/>
        </w:rPr>
        <w:t xml:space="preserve">the </w:t>
      </w:r>
      <w:r w:rsidRPr="001F0289">
        <w:rPr>
          <w:rFonts w:cs="Times New Roman"/>
          <w:szCs w:val="24"/>
        </w:rPr>
        <w:t>venture. Its exhaustive usefulness helps your organization's activities, staff efficiency, and benefits</w:t>
      </w:r>
      <w:r w:rsidR="00BD161E">
        <w:rPr>
          <w:rFonts w:cs="Times New Roman"/>
          <w:szCs w:val="24"/>
        </w:rPr>
        <w:t xml:space="preserve"> </w:t>
      </w:r>
      <w:r w:rsidR="00BD161E">
        <w:rPr>
          <w:color w:val="000000"/>
        </w:rPr>
        <w:t>(</w:t>
      </w:r>
      <w:r w:rsidR="00BD161E" w:rsidRPr="00746EBF">
        <w:rPr>
          <w:rFonts w:cs="Times New Roman"/>
          <w:color w:val="000000"/>
          <w:szCs w:val="24"/>
        </w:rPr>
        <w:t>Coull, 2021</w:t>
      </w:r>
      <w:r w:rsidR="00BD161E">
        <w:rPr>
          <w:color w:val="000000"/>
        </w:rPr>
        <w:t>)</w:t>
      </w:r>
      <w:r w:rsidRPr="001F0289">
        <w:rPr>
          <w:rFonts w:cs="Times New Roman"/>
          <w:szCs w:val="24"/>
        </w:rPr>
        <w:t xml:space="preserve">. </w:t>
      </w:r>
      <w:r w:rsidRPr="001F0289">
        <w:rPr>
          <w:rFonts w:cs="Times New Roman"/>
          <w:szCs w:val="24"/>
        </w:rPr>
        <w:lastRenderedPageBreak/>
        <w:t xml:space="preserve">Nonetheless, it costs an excessive price. BI instruments are expensive, and the cost of equipment and work to execute them appropriately could place a mark in your main concern </w:t>
      </w:r>
      <w:r w:rsidR="00651392" w:rsidRPr="001F0289">
        <w:rPr>
          <w:rFonts w:cs="Times New Roman"/>
          <w:szCs w:val="24"/>
        </w:rPr>
        <w:t>from the get-go</w:t>
      </w:r>
      <w:r w:rsidRPr="001F0289">
        <w:rPr>
          <w:rFonts w:cs="Times New Roman"/>
          <w:szCs w:val="24"/>
        </w:rPr>
        <w:t>.</w:t>
      </w:r>
      <w:r>
        <w:rPr>
          <w:rFonts w:cs="Times New Roman"/>
          <w:szCs w:val="24"/>
        </w:rPr>
        <w:t xml:space="preserve"> Especially, implementing BI to enhance environmental performance will require a lot of money. </w:t>
      </w:r>
      <w:r w:rsidRPr="001F0289">
        <w:rPr>
          <w:rFonts w:cs="Times New Roman"/>
          <w:szCs w:val="24"/>
        </w:rPr>
        <w:t>Compan</w:t>
      </w:r>
      <w:r w:rsidR="002A42AF">
        <w:rPr>
          <w:rFonts w:cs="Times New Roman"/>
          <w:szCs w:val="24"/>
        </w:rPr>
        <w:t>ies</w:t>
      </w:r>
      <w:r w:rsidRPr="001F0289">
        <w:rPr>
          <w:rFonts w:cs="Times New Roman"/>
          <w:szCs w:val="24"/>
        </w:rPr>
        <w:t xml:space="preserve"> will no longer be able to perform better if they feel monetary pressure. </w:t>
      </w:r>
    </w:p>
    <w:p w14:paraId="52A907AC" w14:textId="75F4AC3D" w:rsidR="004D13A9" w:rsidRPr="001F0289" w:rsidRDefault="004D13A9" w:rsidP="003551B7">
      <w:pPr>
        <w:pStyle w:val="Heading1"/>
        <w:spacing w:line="360" w:lineRule="auto"/>
      </w:pPr>
      <w:bookmarkStart w:id="3" w:name="_Toc100749425"/>
      <w:r>
        <w:t>Recommendation against counterarguments</w:t>
      </w:r>
      <w:bookmarkEnd w:id="3"/>
      <w:r>
        <w:t xml:space="preserve"> </w:t>
      </w:r>
    </w:p>
    <w:p w14:paraId="2569C921" w14:textId="4A3792B4" w:rsidR="00F2198E" w:rsidRPr="001F0289" w:rsidRDefault="00F2198E" w:rsidP="003551B7">
      <w:pPr>
        <w:spacing w:line="360" w:lineRule="auto"/>
        <w:rPr>
          <w:rFonts w:cs="Times New Roman"/>
          <w:szCs w:val="24"/>
        </w:rPr>
      </w:pPr>
      <w:r w:rsidRPr="001F0289">
        <w:rPr>
          <w:rFonts w:cs="Times New Roman"/>
          <w:szCs w:val="24"/>
        </w:rPr>
        <w:t xml:space="preserve">Even the counter agreements </w:t>
      </w:r>
      <w:r w:rsidR="00651392" w:rsidRPr="001F0289">
        <w:rPr>
          <w:rFonts w:cs="Times New Roman"/>
          <w:szCs w:val="24"/>
        </w:rPr>
        <w:t>have</w:t>
      </w:r>
      <w:r w:rsidRPr="001F0289">
        <w:rPr>
          <w:rFonts w:cs="Times New Roman"/>
          <w:szCs w:val="24"/>
        </w:rPr>
        <w:t xml:space="preserve"> solution</w:t>
      </w:r>
      <w:r w:rsidR="00651392">
        <w:rPr>
          <w:rFonts w:cs="Times New Roman"/>
          <w:szCs w:val="24"/>
        </w:rPr>
        <w:t>s</w:t>
      </w:r>
      <w:r w:rsidRPr="001F0289">
        <w:rPr>
          <w:rFonts w:cs="Times New Roman"/>
          <w:szCs w:val="24"/>
        </w:rPr>
        <w:t xml:space="preserve">. The </w:t>
      </w:r>
      <w:r w:rsidR="00651392" w:rsidRPr="001F0289">
        <w:rPr>
          <w:rFonts w:cs="Times New Roman"/>
          <w:szCs w:val="24"/>
        </w:rPr>
        <w:t>counterargument</w:t>
      </w:r>
      <w:r w:rsidRPr="001F0289">
        <w:rPr>
          <w:rFonts w:cs="Times New Roman"/>
          <w:szCs w:val="24"/>
        </w:rPr>
        <w:t xml:space="preserve"> regarding the Digital Intelligence Utilization in the organisation as stated in the article can also be minimise</w:t>
      </w:r>
      <w:r w:rsidR="002A42AF">
        <w:rPr>
          <w:rFonts w:cs="Times New Roman"/>
          <w:szCs w:val="24"/>
        </w:rPr>
        <w:t>d</w:t>
      </w:r>
      <w:r w:rsidRPr="001F0289">
        <w:rPr>
          <w:rFonts w:cs="Times New Roman"/>
          <w:szCs w:val="24"/>
        </w:rPr>
        <w:t xml:space="preserve"> by addressing certain recommendations in the following</w:t>
      </w:r>
      <w:r w:rsidR="00BD161E">
        <w:rPr>
          <w:rFonts w:cs="Times New Roman"/>
          <w:szCs w:val="24"/>
        </w:rPr>
        <w:t xml:space="preserve"> </w:t>
      </w:r>
      <w:r w:rsidR="00BD161E">
        <w:rPr>
          <w:color w:val="000000"/>
        </w:rPr>
        <w:t>(</w:t>
      </w:r>
      <w:r w:rsidR="00BD161E" w:rsidRPr="00746EBF">
        <w:rPr>
          <w:rFonts w:cs="Times New Roman"/>
          <w:color w:val="222222"/>
          <w:szCs w:val="24"/>
          <w:shd w:val="clear" w:color="auto" w:fill="FFFFFF"/>
        </w:rPr>
        <w:t>Jakhar and Krishna, 2020</w:t>
      </w:r>
      <w:r w:rsidR="00BD161E">
        <w:rPr>
          <w:color w:val="222222"/>
          <w:shd w:val="clear" w:color="auto" w:fill="FFFFFF"/>
        </w:rPr>
        <w:t>)</w:t>
      </w:r>
      <w:r w:rsidRPr="001F0289">
        <w:rPr>
          <w:rFonts w:cs="Times New Roman"/>
          <w:szCs w:val="24"/>
        </w:rPr>
        <w:t xml:space="preserve">. </w:t>
      </w:r>
    </w:p>
    <w:p w14:paraId="6655B613" w14:textId="5103D656" w:rsidR="00F2198E" w:rsidRPr="001F0289" w:rsidRDefault="00F2198E" w:rsidP="003551B7">
      <w:pPr>
        <w:spacing w:line="360" w:lineRule="auto"/>
        <w:rPr>
          <w:rFonts w:cs="Times New Roman"/>
          <w:szCs w:val="24"/>
        </w:rPr>
      </w:pPr>
      <w:r w:rsidRPr="001F0289">
        <w:rPr>
          <w:rFonts w:cs="Times New Roman"/>
          <w:szCs w:val="24"/>
        </w:rPr>
        <w:t>Since data breaches are so common thing to hinder corporate performance, BI suppliers should develop solutions that include strong security features. It's also a good idea to look for BI solutions with security features or be extra cautious about what data you send to the BI stream</w:t>
      </w:r>
      <w:r w:rsidR="00A25282">
        <w:rPr>
          <w:rFonts w:cs="Times New Roman"/>
          <w:szCs w:val="24"/>
        </w:rPr>
        <w:t xml:space="preserve"> </w:t>
      </w:r>
      <w:r w:rsidR="00A25282">
        <w:rPr>
          <w:color w:val="222222"/>
          <w:shd w:val="clear" w:color="auto" w:fill="FFFFFF"/>
        </w:rPr>
        <w:t>(</w:t>
      </w:r>
      <w:r w:rsidR="00A25282" w:rsidRPr="00746EBF">
        <w:rPr>
          <w:rFonts w:cs="Times New Roman"/>
          <w:color w:val="222222"/>
          <w:szCs w:val="24"/>
          <w:shd w:val="clear" w:color="auto" w:fill="FFFFFF"/>
        </w:rPr>
        <w:t>Velu, 2021</w:t>
      </w:r>
      <w:r w:rsidR="00A25282">
        <w:rPr>
          <w:color w:val="222222"/>
          <w:shd w:val="clear" w:color="auto" w:fill="FFFFFF"/>
        </w:rPr>
        <w:t>)</w:t>
      </w:r>
      <w:r w:rsidRPr="001F0289">
        <w:rPr>
          <w:rFonts w:cs="Times New Roman"/>
          <w:szCs w:val="24"/>
        </w:rPr>
        <w:t>.</w:t>
      </w:r>
    </w:p>
    <w:p w14:paraId="0136F4DC" w14:textId="71431920" w:rsidR="00F2198E" w:rsidRPr="001F0289" w:rsidRDefault="00F2198E" w:rsidP="003551B7">
      <w:pPr>
        <w:spacing w:line="360" w:lineRule="auto"/>
        <w:rPr>
          <w:rFonts w:cs="Times New Roman"/>
          <w:szCs w:val="24"/>
        </w:rPr>
      </w:pPr>
      <w:r w:rsidRPr="001F0289">
        <w:rPr>
          <w:rFonts w:cs="Times New Roman"/>
          <w:szCs w:val="24"/>
        </w:rPr>
        <w:t>Compan</w:t>
      </w:r>
      <w:r w:rsidR="002A42AF">
        <w:rPr>
          <w:rFonts w:cs="Times New Roman"/>
          <w:szCs w:val="24"/>
        </w:rPr>
        <w:t>ies</w:t>
      </w:r>
      <w:r w:rsidRPr="001F0289">
        <w:rPr>
          <w:rFonts w:cs="Times New Roman"/>
          <w:szCs w:val="24"/>
        </w:rPr>
        <w:t xml:space="preserve"> should participate </w:t>
      </w:r>
      <w:r w:rsidR="002A42AF">
        <w:rPr>
          <w:rFonts w:cs="Times New Roman"/>
          <w:szCs w:val="24"/>
        </w:rPr>
        <w:t>in</w:t>
      </w:r>
      <w:r w:rsidRPr="001F0289">
        <w:rPr>
          <w:rFonts w:cs="Times New Roman"/>
          <w:szCs w:val="24"/>
        </w:rPr>
        <w:t xml:space="preserve"> the data collection activities of business intelligence tools by supplementing quantitative data with qualitative research in order to get the most out of them. And the members of the finance and accounting teams must be well-versed in data analysis in order to properly comprehend the value of employing BI solutions. Users will get to know the in</w:t>
      </w:r>
      <w:r w:rsidR="002A42AF">
        <w:rPr>
          <w:rFonts w:cs="Times New Roman"/>
          <w:szCs w:val="24"/>
        </w:rPr>
        <w:t>-</w:t>
      </w:r>
      <w:r w:rsidRPr="001F0289">
        <w:rPr>
          <w:rFonts w:cs="Times New Roman"/>
          <w:szCs w:val="24"/>
        </w:rPr>
        <w:t>depth meaning of the information which will improve the efficiency of performance.</w:t>
      </w:r>
    </w:p>
    <w:p w14:paraId="345C5C5C" w14:textId="524B1D9E" w:rsidR="00F2198E" w:rsidRDefault="00F2198E" w:rsidP="003551B7">
      <w:pPr>
        <w:spacing w:line="360" w:lineRule="auto"/>
        <w:rPr>
          <w:rFonts w:cs="Times New Roman"/>
          <w:szCs w:val="24"/>
        </w:rPr>
      </w:pPr>
      <w:r w:rsidRPr="001F0289">
        <w:rPr>
          <w:rFonts w:cs="Times New Roman"/>
          <w:szCs w:val="24"/>
        </w:rPr>
        <w:t xml:space="preserve">Since excessive costs is a big issue </w:t>
      </w:r>
      <w:r w:rsidR="002A42AF">
        <w:rPr>
          <w:rFonts w:cs="Times New Roman"/>
          <w:szCs w:val="24"/>
        </w:rPr>
        <w:t>o</w:t>
      </w:r>
      <w:r w:rsidRPr="001F0289">
        <w:rPr>
          <w:rFonts w:cs="Times New Roman"/>
          <w:szCs w:val="24"/>
        </w:rPr>
        <w:t xml:space="preserve">n the road of company performance </w:t>
      </w:r>
      <w:r w:rsidR="002A42AF">
        <w:rPr>
          <w:rFonts w:cs="Times New Roman"/>
          <w:szCs w:val="24"/>
        </w:rPr>
        <w:t>they</w:t>
      </w:r>
      <w:r w:rsidRPr="001F0289">
        <w:rPr>
          <w:rFonts w:cs="Times New Roman"/>
          <w:szCs w:val="24"/>
        </w:rPr>
        <w:t xml:space="preserve"> can be minimized if businesses use self-service BI solutions to reduce associated costs. </w:t>
      </w:r>
      <w:r w:rsidR="002A42AF">
        <w:rPr>
          <w:rFonts w:cs="Times New Roman"/>
          <w:szCs w:val="24"/>
        </w:rPr>
        <w:t>The c</w:t>
      </w:r>
      <w:r w:rsidRPr="001F0289">
        <w:rPr>
          <w:rFonts w:cs="Times New Roman"/>
          <w:szCs w:val="24"/>
        </w:rPr>
        <w:t xml:space="preserve">ompany will perform better if they get available materials whenever necessary. </w:t>
      </w:r>
    </w:p>
    <w:p w14:paraId="4AE7A484" w14:textId="6687639E" w:rsidR="004D13A9" w:rsidRPr="001F0289" w:rsidRDefault="004D13A9" w:rsidP="003551B7">
      <w:pPr>
        <w:pStyle w:val="Heading1"/>
        <w:spacing w:line="360" w:lineRule="auto"/>
      </w:pPr>
      <w:bookmarkStart w:id="4" w:name="_Toc100749426"/>
      <w:r>
        <w:t>Conclusion</w:t>
      </w:r>
      <w:bookmarkEnd w:id="4"/>
      <w:r>
        <w:t xml:space="preserve"> </w:t>
      </w:r>
    </w:p>
    <w:p w14:paraId="5650175A" w14:textId="1796E809" w:rsidR="00F2198E" w:rsidRPr="001F0289" w:rsidRDefault="00F2198E" w:rsidP="003551B7">
      <w:pPr>
        <w:spacing w:line="360" w:lineRule="auto"/>
        <w:rPr>
          <w:rFonts w:cs="Times New Roman"/>
          <w:szCs w:val="24"/>
        </w:rPr>
      </w:pPr>
      <w:r w:rsidRPr="001F0289">
        <w:rPr>
          <w:rFonts w:cs="Times New Roman"/>
          <w:szCs w:val="24"/>
        </w:rPr>
        <w:t>Lastly</w:t>
      </w:r>
      <w:r w:rsidR="002A42AF">
        <w:rPr>
          <w:rFonts w:cs="Times New Roman"/>
          <w:szCs w:val="24"/>
        </w:rPr>
        <w:t>,</w:t>
      </w:r>
      <w:r w:rsidRPr="001F0289">
        <w:rPr>
          <w:rFonts w:cs="Times New Roman"/>
          <w:szCs w:val="24"/>
        </w:rPr>
        <w:t xml:space="preserve"> it can be said that the arguments against the article can’t hit the arguments in favour of the article. Because it has been found that after decades of substantial investment in establishing a technical platform that improves performance, most organizations have arrived at a position where IT to aid strategic decision-making is more crucial than ever</w:t>
      </w:r>
      <w:r w:rsidR="00BD161E">
        <w:rPr>
          <w:rFonts w:cs="Times New Roman"/>
          <w:szCs w:val="24"/>
        </w:rPr>
        <w:t xml:space="preserve"> </w:t>
      </w:r>
      <w:r w:rsidR="00BD161E">
        <w:rPr>
          <w:color w:val="222222"/>
          <w:shd w:val="clear" w:color="auto" w:fill="FFFFFF"/>
        </w:rPr>
        <w:t>(</w:t>
      </w:r>
      <w:r w:rsidR="00BD161E" w:rsidRPr="00746EBF">
        <w:rPr>
          <w:rFonts w:cs="Times New Roman"/>
          <w:color w:val="222222"/>
          <w:szCs w:val="24"/>
          <w:shd w:val="clear" w:color="auto" w:fill="FFFFFF"/>
        </w:rPr>
        <w:t>Olszak, 2020</w:t>
      </w:r>
      <w:r w:rsidR="00BD161E">
        <w:rPr>
          <w:color w:val="222222"/>
          <w:shd w:val="clear" w:color="auto" w:fill="FFFFFF"/>
        </w:rPr>
        <w:t>)</w:t>
      </w:r>
      <w:r w:rsidRPr="001F0289">
        <w:rPr>
          <w:rFonts w:cs="Times New Roman"/>
          <w:szCs w:val="24"/>
        </w:rPr>
        <w:t>. This is where the field of business intelligence (BI) comes into play, as a reaction to contemporary requirements in terms of access to various data via extensive use of digital technologies. BI programs have the capability to optimize the utilisation of intelligence by enhancing a company's performance to structure and make accessible a huge volume of data, resulting in a competitive advantage.</w:t>
      </w:r>
    </w:p>
    <w:p w14:paraId="25142C17" w14:textId="074BAA8E" w:rsidR="00F2198E" w:rsidRDefault="00F2198E" w:rsidP="003551B7">
      <w:pPr>
        <w:spacing w:line="360" w:lineRule="auto"/>
      </w:pPr>
      <w:r>
        <w:br w:type="page"/>
      </w:r>
    </w:p>
    <w:p w14:paraId="7CDAC9F2" w14:textId="4C1E08EA" w:rsidR="00FE0936" w:rsidRDefault="00F2198E" w:rsidP="003551B7">
      <w:pPr>
        <w:pStyle w:val="Heading1"/>
        <w:spacing w:line="360" w:lineRule="auto"/>
      </w:pPr>
      <w:bookmarkStart w:id="5" w:name="_Toc100749427"/>
      <w:r>
        <w:lastRenderedPageBreak/>
        <w:t>References</w:t>
      </w:r>
      <w:bookmarkEnd w:id="5"/>
    </w:p>
    <w:p w14:paraId="492A0A04" w14:textId="77777777" w:rsidR="00841204" w:rsidRPr="00746EBF" w:rsidRDefault="00841204" w:rsidP="003551B7">
      <w:pPr>
        <w:pStyle w:val="NormalWeb"/>
        <w:spacing w:before="0" w:beforeAutospacing="0" w:after="180" w:afterAutospacing="0" w:line="360" w:lineRule="auto"/>
        <w:ind w:left="446" w:hanging="446"/>
        <w:jc w:val="both"/>
        <w:rPr>
          <w:color w:val="222222"/>
          <w:shd w:val="clear" w:color="auto" w:fill="FFFFFF"/>
        </w:rPr>
      </w:pPr>
      <w:r w:rsidRPr="00746EBF">
        <w:rPr>
          <w:color w:val="222222"/>
          <w:shd w:val="clear" w:color="auto" w:fill="FFFFFF"/>
        </w:rPr>
        <w:t>Bahrami, M., Arabzad, S.M. and Ghorbani, M., 2012. Innovation in market management by utilizing business intelligence: introducing proposed framework. </w:t>
      </w:r>
      <w:r w:rsidRPr="00746EBF">
        <w:rPr>
          <w:i/>
          <w:iCs/>
          <w:color w:val="222222"/>
          <w:shd w:val="clear" w:color="auto" w:fill="FFFFFF"/>
        </w:rPr>
        <w:t>Procedia-Social and Behavioral Sciences</w:t>
      </w:r>
      <w:r w:rsidRPr="00746EBF">
        <w:rPr>
          <w:color w:val="222222"/>
          <w:shd w:val="clear" w:color="auto" w:fill="FFFFFF"/>
        </w:rPr>
        <w:t>, </w:t>
      </w:r>
      <w:r w:rsidRPr="00746EBF">
        <w:rPr>
          <w:i/>
          <w:iCs/>
          <w:color w:val="222222"/>
          <w:shd w:val="clear" w:color="auto" w:fill="FFFFFF"/>
        </w:rPr>
        <w:t>41</w:t>
      </w:r>
      <w:r w:rsidRPr="00746EBF">
        <w:rPr>
          <w:color w:val="222222"/>
          <w:shd w:val="clear" w:color="auto" w:fill="FFFFFF"/>
        </w:rPr>
        <w:t>, pp.160-167.</w:t>
      </w:r>
    </w:p>
    <w:p w14:paraId="6CCF2806" w14:textId="77777777" w:rsidR="00841204" w:rsidRPr="00746EBF" w:rsidRDefault="00841204" w:rsidP="003551B7">
      <w:pPr>
        <w:pStyle w:val="NormalWeb"/>
        <w:spacing w:before="0" w:beforeAutospacing="0" w:after="180" w:afterAutospacing="0" w:line="360" w:lineRule="auto"/>
        <w:ind w:left="446" w:hanging="446"/>
        <w:jc w:val="both"/>
        <w:rPr>
          <w:color w:val="000000"/>
        </w:rPr>
      </w:pPr>
      <w:r w:rsidRPr="00746EBF">
        <w:rPr>
          <w:color w:val="000000"/>
        </w:rPr>
        <w:t>Conrad, A., 2022. </w:t>
      </w:r>
      <w:r w:rsidRPr="00746EBF">
        <w:rPr>
          <w:i/>
          <w:iCs/>
          <w:color w:val="000000"/>
        </w:rPr>
        <w:t>Future of Business Intelligence (BI) for 2022</w:t>
      </w:r>
      <w:r w:rsidRPr="00746EBF">
        <w:rPr>
          <w:color w:val="000000"/>
        </w:rPr>
        <w:t>. [online] Selecthub.com. Available at: &lt;https://www.selecthub.com/business-intelligence/future-of-bi/#:~:text=The%20future%20of%20business%20intelligence%20is%20likely%20to%20be%20much,the%20progression%20of%20modern%20businesses.&gt; [Accessed 12 April 2022].</w:t>
      </w:r>
    </w:p>
    <w:p w14:paraId="623F4F96" w14:textId="77777777" w:rsidR="00841204" w:rsidRPr="00746EBF" w:rsidRDefault="00841204" w:rsidP="003551B7">
      <w:pPr>
        <w:pStyle w:val="NormalWeb"/>
        <w:spacing w:before="0" w:beforeAutospacing="0" w:after="180" w:afterAutospacing="0" w:line="360" w:lineRule="auto"/>
        <w:ind w:left="446" w:hanging="446"/>
        <w:jc w:val="both"/>
        <w:rPr>
          <w:color w:val="000000"/>
        </w:rPr>
      </w:pPr>
      <w:r w:rsidRPr="00746EBF">
        <w:rPr>
          <w:color w:val="000000"/>
        </w:rPr>
        <w:t>Coull, S., 2021. </w:t>
      </w:r>
      <w:r w:rsidRPr="00746EBF">
        <w:rPr>
          <w:i/>
          <w:iCs/>
          <w:color w:val="000000"/>
        </w:rPr>
        <w:t>The future of business intelligence: Six key trends</w:t>
      </w:r>
      <w:r w:rsidRPr="00746EBF">
        <w:rPr>
          <w:color w:val="000000"/>
        </w:rPr>
        <w:t>. [online] ITProPortal. Available at: &lt;https://www.itproportal.com/features/the-future-of-business-intelligence-six-key-trends/&gt; [Accessed 12 April 2022].</w:t>
      </w:r>
    </w:p>
    <w:p w14:paraId="31DD0C6D" w14:textId="356222AA" w:rsidR="00841204" w:rsidRDefault="00841204" w:rsidP="003551B7">
      <w:pPr>
        <w:pStyle w:val="NormalWeb"/>
        <w:spacing w:before="0" w:beforeAutospacing="0" w:after="180" w:afterAutospacing="0" w:line="360" w:lineRule="auto"/>
        <w:ind w:left="446" w:hanging="446"/>
        <w:jc w:val="both"/>
        <w:rPr>
          <w:color w:val="222222"/>
          <w:shd w:val="clear" w:color="auto" w:fill="FFFFFF"/>
        </w:rPr>
      </w:pPr>
      <w:r w:rsidRPr="00746EBF">
        <w:rPr>
          <w:color w:val="222222"/>
          <w:shd w:val="clear" w:color="auto" w:fill="FFFFFF"/>
        </w:rPr>
        <w:t>Darmont, J. and Loudcher, S. eds., 2018. </w:t>
      </w:r>
      <w:r w:rsidRPr="00746EBF">
        <w:rPr>
          <w:i/>
          <w:iCs/>
          <w:color w:val="222222"/>
          <w:shd w:val="clear" w:color="auto" w:fill="FFFFFF"/>
        </w:rPr>
        <w:t>Utilizing Big Data Paradigms for Business Intelligence</w:t>
      </w:r>
      <w:r w:rsidRPr="00746EBF">
        <w:rPr>
          <w:color w:val="222222"/>
          <w:shd w:val="clear" w:color="auto" w:fill="FFFFFF"/>
        </w:rPr>
        <w:t>. IGI Global.</w:t>
      </w:r>
    </w:p>
    <w:p w14:paraId="10D89E4E" w14:textId="7E190698" w:rsidR="00F645E1" w:rsidRPr="00746EBF" w:rsidRDefault="00A539C9" w:rsidP="003551B7">
      <w:pPr>
        <w:pStyle w:val="NormalWeb"/>
        <w:spacing w:before="0" w:beforeAutospacing="0" w:after="180" w:afterAutospacing="0" w:line="360" w:lineRule="auto"/>
        <w:ind w:left="446" w:hanging="446"/>
        <w:jc w:val="both"/>
        <w:rPr>
          <w:color w:val="222222"/>
          <w:shd w:val="clear" w:color="auto" w:fill="FFFFFF"/>
        </w:rPr>
      </w:pPr>
      <w:r w:rsidRPr="00A539C9">
        <w:rPr>
          <w:color w:val="222222"/>
          <w:shd w:val="clear" w:color="auto" w:fill="FFFFFF"/>
        </w:rPr>
        <w:t>Eidizadeh, R., Salehzadeh, R. and Chitsaz Esfahani, A. (2017), “Analysing the role of business intelligence, knowledge sharing and organizational innovation on gaining competitive advantage”, Journal of Workplace Learning, Vol. 29 No. 4, pp. 250-267, doi: 10.1108/JWL-07-2016-0070.</w:t>
      </w:r>
    </w:p>
    <w:p w14:paraId="083290C3" w14:textId="77777777" w:rsidR="00841204" w:rsidRPr="00746EBF" w:rsidRDefault="00841204" w:rsidP="003551B7">
      <w:pPr>
        <w:pStyle w:val="NormalWeb"/>
        <w:spacing w:before="0" w:beforeAutospacing="0" w:after="180" w:afterAutospacing="0" w:line="360" w:lineRule="auto"/>
        <w:ind w:left="446" w:hanging="446"/>
        <w:jc w:val="both"/>
        <w:rPr>
          <w:color w:val="222222"/>
          <w:shd w:val="clear" w:color="auto" w:fill="FFFFFF"/>
        </w:rPr>
      </w:pPr>
      <w:r w:rsidRPr="00746EBF">
        <w:rPr>
          <w:color w:val="222222"/>
          <w:shd w:val="clear" w:color="auto" w:fill="FFFFFF"/>
        </w:rPr>
        <w:t>Jakhar, R. and Krishna, C., 2020. Business intelligence: as a strategic tool for organization development (a literature review). </w:t>
      </w:r>
      <w:r w:rsidRPr="00746EBF">
        <w:rPr>
          <w:i/>
          <w:iCs/>
          <w:color w:val="222222"/>
          <w:shd w:val="clear" w:color="auto" w:fill="FFFFFF"/>
        </w:rPr>
        <w:t>ANWESH: International Journal of Management &amp; Information Technology</w:t>
      </w:r>
      <w:r w:rsidRPr="00746EBF">
        <w:rPr>
          <w:color w:val="222222"/>
          <w:shd w:val="clear" w:color="auto" w:fill="FFFFFF"/>
        </w:rPr>
        <w:t>, </w:t>
      </w:r>
      <w:r w:rsidRPr="00746EBF">
        <w:rPr>
          <w:i/>
          <w:iCs/>
          <w:color w:val="222222"/>
          <w:shd w:val="clear" w:color="auto" w:fill="FFFFFF"/>
        </w:rPr>
        <w:t>5</w:t>
      </w:r>
      <w:r w:rsidRPr="00746EBF">
        <w:rPr>
          <w:color w:val="222222"/>
          <w:shd w:val="clear" w:color="auto" w:fill="FFFFFF"/>
        </w:rPr>
        <w:t>(1), pp.44-46.</w:t>
      </w:r>
    </w:p>
    <w:p w14:paraId="16E8302E" w14:textId="77777777" w:rsidR="00841204" w:rsidRPr="00841204" w:rsidRDefault="00841204" w:rsidP="003551B7">
      <w:pPr>
        <w:pStyle w:val="NormalWeb"/>
        <w:spacing w:before="0" w:beforeAutospacing="0" w:after="180" w:afterAutospacing="0" w:line="360" w:lineRule="auto"/>
        <w:ind w:left="446" w:hanging="446"/>
        <w:jc w:val="both"/>
        <w:rPr>
          <w:color w:val="222222"/>
          <w:shd w:val="clear" w:color="auto" w:fill="FFFFFF"/>
        </w:rPr>
      </w:pPr>
      <w:r w:rsidRPr="00746EBF">
        <w:rPr>
          <w:color w:val="222222"/>
          <w:shd w:val="clear" w:color="auto" w:fill="FFFFFF"/>
        </w:rPr>
        <w:t>Olszak, C.M., 2020. </w:t>
      </w:r>
      <w:r w:rsidRPr="00746EBF">
        <w:rPr>
          <w:i/>
          <w:iCs/>
          <w:color w:val="222222"/>
          <w:shd w:val="clear" w:color="auto" w:fill="FFFFFF"/>
        </w:rPr>
        <w:t>Business intelligence and big data: Drivers of organizational success</w:t>
      </w:r>
      <w:r w:rsidRPr="00746EBF">
        <w:rPr>
          <w:color w:val="222222"/>
          <w:shd w:val="clear" w:color="auto" w:fill="FFFFFF"/>
        </w:rPr>
        <w:t>. CRC Press.</w:t>
      </w:r>
    </w:p>
    <w:p w14:paraId="648D160C" w14:textId="77777777" w:rsidR="00841204" w:rsidRPr="00746EBF" w:rsidRDefault="00841204" w:rsidP="003551B7">
      <w:pPr>
        <w:pStyle w:val="NormalWeb"/>
        <w:spacing w:before="0" w:beforeAutospacing="0" w:after="180" w:afterAutospacing="0" w:line="360" w:lineRule="auto"/>
        <w:ind w:left="446" w:hanging="446"/>
        <w:jc w:val="both"/>
        <w:rPr>
          <w:color w:val="222222"/>
          <w:shd w:val="clear" w:color="auto" w:fill="FFFFFF"/>
        </w:rPr>
      </w:pPr>
      <w:r w:rsidRPr="00746EBF">
        <w:rPr>
          <w:color w:val="222222"/>
          <w:shd w:val="clear" w:color="auto" w:fill="FFFFFF"/>
        </w:rPr>
        <w:t>Velu, A., 2021. Influence of business intelligence and analytics on business value. </w:t>
      </w:r>
      <w:r w:rsidRPr="00746EBF">
        <w:rPr>
          <w:i/>
          <w:iCs/>
          <w:color w:val="222222"/>
          <w:shd w:val="clear" w:color="auto" w:fill="FFFFFF"/>
        </w:rPr>
        <w:t>International Engineering Journal For Research &amp; Development</w:t>
      </w:r>
      <w:r w:rsidRPr="00746EBF">
        <w:rPr>
          <w:color w:val="222222"/>
          <w:shd w:val="clear" w:color="auto" w:fill="FFFFFF"/>
        </w:rPr>
        <w:t>, </w:t>
      </w:r>
      <w:r w:rsidRPr="00746EBF">
        <w:rPr>
          <w:i/>
          <w:iCs/>
          <w:color w:val="222222"/>
          <w:shd w:val="clear" w:color="auto" w:fill="FFFFFF"/>
        </w:rPr>
        <w:t>6</w:t>
      </w:r>
      <w:r w:rsidRPr="00746EBF">
        <w:rPr>
          <w:color w:val="222222"/>
          <w:shd w:val="clear" w:color="auto" w:fill="FFFFFF"/>
        </w:rPr>
        <w:t>(1), pp.9-19.</w:t>
      </w:r>
    </w:p>
    <w:sectPr w:rsidR="00841204" w:rsidRPr="00746EBF">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89D9A" w14:textId="77777777" w:rsidR="00B127BB" w:rsidRDefault="00B127BB" w:rsidP="001A331B">
      <w:pPr>
        <w:spacing w:after="0" w:line="240" w:lineRule="auto"/>
      </w:pPr>
      <w:r>
        <w:separator/>
      </w:r>
    </w:p>
  </w:endnote>
  <w:endnote w:type="continuationSeparator" w:id="0">
    <w:p w14:paraId="79ABB566" w14:textId="77777777" w:rsidR="00B127BB" w:rsidRDefault="00B127BB" w:rsidP="001A3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0372858"/>
      <w:docPartObj>
        <w:docPartGallery w:val="Page Numbers (Bottom of Page)"/>
        <w:docPartUnique/>
      </w:docPartObj>
    </w:sdtPr>
    <w:sdtEndPr>
      <w:rPr>
        <w:noProof/>
      </w:rPr>
    </w:sdtEndPr>
    <w:sdtContent>
      <w:p w14:paraId="14E74651" w14:textId="07FA840A" w:rsidR="001A331B" w:rsidRDefault="001A331B">
        <w:pPr>
          <w:pStyle w:val="Footer"/>
          <w:jc w:val="center"/>
        </w:pPr>
        <w:r>
          <w:fldChar w:fldCharType="begin"/>
        </w:r>
        <w:r>
          <w:instrText xml:space="preserve"> PAGE   \* MERGEFORMAT </w:instrText>
        </w:r>
        <w:r>
          <w:fldChar w:fldCharType="separate"/>
        </w:r>
        <w:r w:rsidR="004D13A9">
          <w:rPr>
            <w:noProof/>
          </w:rPr>
          <w:t>1</w:t>
        </w:r>
        <w:r>
          <w:rPr>
            <w:noProof/>
          </w:rPr>
          <w:fldChar w:fldCharType="end"/>
        </w:r>
      </w:p>
    </w:sdtContent>
  </w:sdt>
  <w:p w14:paraId="0ABB4DEE" w14:textId="77777777" w:rsidR="001A331B" w:rsidRDefault="001A33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D42CC" w14:textId="77777777" w:rsidR="00B127BB" w:rsidRDefault="00B127BB" w:rsidP="001A331B">
      <w:pPr>
        <w:spacing w:after="0" w:line="240" w:lineRule="auto"/>
      </w:pPr>
      <w:r>
        <w:separator/>
      </w:r>
    </w:p>
  </w:footnote>
  <w:footnote w:type="continuationSeparator" w:id="0">
    <w:p w14:paraId="7417D21A" w14:textId="77777777" w:rsidR="00B127BB" w:rsidRDefault="00B127BB" w:rsidP="001A33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EyMzEztDQ2MDcxszRW0lEKTi0uzszPAykwqgUA55cQZCwAAAA="/>
  </w:docVars>
  <w:rsids>
    <w:rsidRoot w:val="00EC2FB4"/>
    <w:rsid w:val="00196B39"/>
    <w:rsid w:val="001A331B"/>
    <w:rsid w:val="002563D1"/>
    <w:rsid w:val="00266650"/>
    <w:rsid w:val="002A42AF"/>
    <w:rsid w:val="002F3731"/>
    <w:rsid w:val="0031401E"/>
    <w:rsid w:val="003225BE"/>
    <w:rsid w:val="003551B7"/>
    <w:rsid w:val="00396A8F"/>
    <w:rsid w:val="003E4B1D"/>
    <w:rsid w:val="004D13A9"/>
    <w:rsid w:val="004E3735"/>
    <w:rsid w:val="00556709"/>
    <w:rsid w:val="00613B6C"/>
    <w:rsid w:val="006512B0"/>
    <w:rsid w:val="00651392"/>
    <w:rsid w:val="00671786"/>
    <w:rsid w:val="00736501"/>
    <w:rsid w:val="00746EBF"/>
    <w:rsid w:val="00796A36"/>
    <w:rsid w:val="00841204"/>
    <w:rsid w:val="00856E8A"/>
    <w:rsid w:val="00863ACE"/>
    <w:rsid w:val="008E74D7"/>
    <w:rsid w:val="008F37B2"/>
    <w:rsid w:val="00A25282"/>
    <w:rsid w:val="00A539C9"/>
    <w:rsid w:val="00B127BB"/>
    <w:rsid w:val="00B277D4"/>
    <w:rsid w:val="00B549FE"/>
    <w:rsid w:val="00BD026A"/>
    <w:rsid w:val="00BD161E"/>
    <w:rsid w:val="00C37386"/>
    <w:rsid w:val="00C6491E"/>
    <w:rsid w:val="00CA067C"/>
    <w:rsid w:val="00EC2FB4"/>
    <w:rsid w:val="00EE5634"/>
    <w:rsid w:val="00F160D3"/>
    <w:rsid w:val="00F2198E"/>
    <w:rsid w:val="00F310ED"/>
    <w:rsid w:val="00F645E1"/>
    <w:rsid w:val="00F678D9"/>
    <w:rsid w:val="00F734DC"/>
    <w:rsid w:val="00FD1748"/>
    <w:rsid w:val="00FE09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4A3D"/>
  <w15:chartTrackingRefBased/>
  <w15:docId w15:val="{94FDCC74-3FC0-4372-BBDC-A83815F9A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98E"/>
    <w:pPr>
      <w:jc w:val="both"/>
    </w:pPr>
    <w:rPr>
      <w:rFonts w:ascii="Times New Roman" w:hAnsi="Times New Roman"/>
      <w:sz w:val="24"/>
    </w:rPr>
  </w:style>
  <w:style w:type="paragraph" w:styleId="Heading1">
    <w:name w:val="heading 1"/>
    <w:basedOn w:val="Normal"/>
    <w:next w:val="Normal"/>
    <w:link w:val="Heading1Char"/>
    <w:uiPriority w:val="9"/>
    <w:qFormat/>
    <w:rsid w:val="00613B6C"/>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613B6C"/>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B6C"/>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613B6C"/>
    <w:rPr>
      <w:rFonts w:ascii="Times New Roman" w:eastAsiaTheme="majorEastAsia" w:hAnsi="Times New Roman" w:cstheme="majorBidi"/>
      <w:b/>
      <w:color w:val="2F5496" w:themeColor="accent1" w:themeShade="BF"/>
      <w:sz w:val="26"/>
      <w:szCs w:val="26"/>
    </w:rPr>
  </w:style>
  <w:style w:type="paragraph" w:styleId="Header">
    <w:name w:val="header"/>
    <w:basedOn w:val="Normal"/>
    <w:link w:val="HeaderChar"/>
    <w:uiPriority w:val="99"/>
    <w:unhideWhenUsed/>
    <w:rsid w:val="001A3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31B"/>
    <w:rPr>
      <w:rFonts w:ascii="Times New Roman" w:hAnsi="Times New Roman"/>
      <w:sz w:val="24"/>
    </w:rPr>
  </w:style>
  <w:style w:type="paragraph" w:styleId="Footer">
    <w:name w:val="footer"/>
    <w:basedOn w:val="Normal"/>
    <w:link w:val="FooterChar"/>
    <w:uiPriority w:val="99"/>
    <w:unhideWhenUsed/>
    <w:rsid w:val="001A3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31B"/>
    <w:rPr>
      <w:rFonts w:ascii="Times New Roman" w:hAnsi="Times New Roman"/>
      <w:sz w:val="24"/>
    </w:rPr>
  </w:style>
  <w:style w:type="paragraph" w:styleId="NormalWeb">
    <w:name w:val="Normal (Web)"/>
    <w:basedOn w:val="Normal"/>
    <w:uiPriority w:val="99"/>
    <w:unhideWhenUsed/>
    <w:rsid w:val="00B549FE"/>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3551B7"/>
    <w:pPr>
      <w:jc w:val="left"/>
      <w:outlineLvl w:val="9"/>
    </w:pPr>
    <w:rPr>
      <w:rFonts w:asciiTheme="majorHAnsi" w:hAnsiTheme="majorHAnsi"/>
      <w:b w:val="0"/>
      <w:lang w:val="en-US"/>
    </w:rPr>
  </w:style>
  <w:style w:type="paragraph" w:styleId="TOC1">
    <w:name w:val="toc 1"/>
    <w:basedOn w:val="Normal"/>
    <w:next w:val="Normal"/>
    <w:autoRedefine/>
    <w:uiPriority w:val="39"/>
    <w:unhideWhenUsed/>
    <w:rsid w:val="003551B7"/>
    <w:pPr>
      <w:spacing w:after="100"/>
    </w:pPr>
  </w:style>
  <w:style w:type="character" w:styleId="Hyperlink">
    <w:name w:val="Hyperlink"/>
    <w:basedOn w:val="DefaultParagraphFont"/>
    <w:uiPriority w:val="99"/>
    <w:unhideWhenUsed/>
    <w:rsid w:val="003551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55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27B7731-1D3C-494F-8F65-791F7CD70C7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1517</Words>
  <Characters>8647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10144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Salomia Dincu</cp:lastModifiedBy>
  <cp:revision>2</cp:revision>
  <dcterms:created xsi:type="dcterms:W3CDTF">2022-05-02T11:16:00Z</dcterms:created>
  <dcterms:modified xsi:type="dcterms:W3CDTF">2022-05-02T11:16:00Z</dcterms:modified>
  <cp:category/>
</cp:coreProperties>
</file>