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0F3B2" w14:textId="1B53D0D2" w:rsidR="00E71461" w:rsidRDefault="00DB4630" w:rsidP="00DB4630">
      <w:pPr>
        <w:spacing w:before="240" w:after="2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97EC4C1" wp14:editId="0F4F105C">
            <wp:extent cx="2399030" cy="999490"/>
            <wp:effectExtent l="0" t="0" r="1270" b="0"/>
            <wp:docPr id="4098" name="Picture 2" descr="UWTSD London | UWTSD London Campus">
              <a:extLst xmlns:a="http://schemas.openxmlformats.org/drawingml/2006/main">
                <a:ext uri="{FF2B5EF4-FFF2-40B4-BE49-F238E27FC236}">
                  <a16:creationId xmlns:a16="http://schemas.microsoft.com/office/drawing/2014/main" id="{E5E1FCD9-7BEE-45A0-8156-F1FE2E6AAE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UWTSD London | UWTSD London Campus">
                      <a:extLst>
                        <a:ext uri="{FF2B5EF4-FFF2-40B4-BE49-F238E27FC236}">
                          <a16:creationId xmlns:a16="http://schemas.microsoft.com/office/drawing/2014/main" id="{E5E1FCD9-7BEE-45A0-8156-F1FE2E6AAE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31C6C3" w14:textId="3D8D0713" w:rsidR="00E71461" w:rsidRDefault="00E71461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665530DA" w14:textId="77777777" w:rsidR="00E71461" w:rsidRDefault="00E71461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27A2EB2D" w14:textId="77777777" w:rsidR="00E71461" w:rsidRDefault="00E71461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73CDE9BE" w14:textId="60B8CCDB" w:rsidR="00E71461" w:rsidRDefault="00E71461" w:rsidP="003102CD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A comparison of the marketing methods of two multinational hotel brands.</w:t>
      </w:r>
    </w:p>
    <w:p w14:paraId="7D32BD19" w14:textId="1B9FE8F5" w:rsidR="00E71461" w:rsidRPr="00194F69" w:rsidRDefault="00E71461" w:rsidP="003102CD">
      <w:pPr>
        <w:spacing w:before="240" w:after="240"/>
        <w:jc w:val="center"/>
        <w:rPr>
          <w:rFonts w:asciiTheme="majorHAnsi" w:eastAsia="Times New Roman" w:hAnsiTheme="majorHAnsi" w:cstheme="majorHAnsi"/>
          <w:b/>
          <w:sz w:val="32"/>
          <w:szCs w:val="32"/>
        </w:rPr>
      </w:pPr>
      <w:r w:rsidRPr="00194F69">
        <w:rPr>
          <w:rFonts w:asciiTheme="majorHAnsi" w:eastAsia="Times New Roman" w:hAnsiTheme="majorHAnsi" w:cstheme="majorHAnsi"/>
          <w:b/>
          <w:sz w:val="32"/>
          <w:szCs w:val="32"/>
        </w:rPr>
        <w:t xml:space="preserve">Six </w:t>
      </w:r>
      <w:r w:rsidR="008C4AD8" w:rsidRPr="00194F69">
        <w:rPr>
          <w:rFonts w:asciiTheme="majorHAnsi" w:eastAsia="Times New Roman" w:hAnsiTheme="majorHAnsi" w:cstheme="majorHAnsi"/>
          <w:b/>
          <w:sz w:val="32"/>
          <w:szCs w:val="32"/>
        </w:rPr>
        <w:t>S</w:t>
      </w:r>
      <w:r w:rsidRPr="00194F69">
        <w:rPr>
          <w:rFonts w:asciiTheme="majorHAnsi" w:eastAsia="Times New Roman" w:hAnsiTheme="majorHAnsi" w:cstheme="majorHAnsi"/>
          <w:b/>
          <w:sz w:val="32"/>
          <w:szCs w:val="32"/>
        </w:rPr>
        <w:t>enses and Moxy</w:t>
      </w:r>
    </w:p>
    <w:p w14:paraId="0CDD4683" w14:textId="06CA4D0F" w:rsidR="00612EFF" w:rsidRPr="00612EFF" w:rsidRDefault="000A714E" w:rsidP="00FA4D1B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</w:pPr>
      <w:r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N</w:t>
      </w:r>
      <w:r w:rsidR="00612EFF" w:rsidRPr="00612EFF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ame</w:t>
      </w:r>
      <w:r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:</w:t>
      </w:r>
      <w:r w:rsidR="000C25FB"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 xml:space="preserve"> </w:t>
      </w:r>
      <w:r w:rsidR="000C25FB" w:rsidRPr="00194F69">
        <w:rPr>
          <w:rFonts w:asciiTheme="majorHAnsi" w:hAnsiTheme="majorHAnsi" w:cstheme="majorHAnsi"/>
          <w:b/>
          <w:sz w:val="32"/>
          <w:szCs w:val="32"/>
        </w:rPr>
        <w:t>Daniela Romaniuc</w:t>
      </w:r>
    </w:p>
    <w:p w14:paraId="1FE6CB89" w14:textId="5CF21E03" w:rsidR="00612EFF" w:rsidRPr="00612EFF" w:rsidRDefault="000A714E" w:rsidP="00FA4D1B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</w:pPr>
      <w:r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S</w:t>
      </w:r>
      <w:r w:rsidR="00612EFF" w:rsidRPr="00612EFF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tudent ID number</w:t>
      </w:r>
      <w:r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:</w:t>
      </w:r>
      <w:r w:rsidR="000C25FB"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 xml:space="preserve"> </w:t>
      </w:r>
      <w:r w:rsidR="000C25FB" w:rsidRPr="00194F69">
        <w:rPr>
          <w:rFonts w:asciiTheme="majorHAnsi" w:hAnsiTheme="majorHAnsi" w:cstheme="majorHAnsi"/>
          <w:b/>
          <w:sz w:val="32"/>
          <w:szCs w:val="32"/>
        </w:rPr>
        <w:t>2229887</w:t>
      </w:r>
    </w:p>
    <w:p w14:paraId="741B063B" w14:textId="77777777" w:rsidR="00612EFF" w:rsidRPr="00612EFF" w:rsidRDefault="00612EFF" w:rsidP="00FA4D1B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</w:pPr>
      <w:r w:rsidRPr="00612EFF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The module title: Marketing Essentials BMIH4005</w:t>
      </w:r>
    </w:p>
    <w:p w14:paraId="4BCAFFDE" w14:textId="33A21C9C" w:rsidR="00612EFF" w:rsidRPr="00612EFF" w:rsidRDefault="000C25FB" w:rsidP="00194F69">
      <w:pPr>
        <w:spacing w:line="240" w:lineRule="auto"/>
        <w:jc w:val="center"/>
        <w:rPr>
          <w:rFonts w:asciiTheme="majorHAnsi" w:eastAsia="Times New Roman" w:hAnsiTheme="majorHAnsi" w:cstheme="majorHAnsi"/>
          <w:b/>
          <w:sz w:val="32"/>
          <w:szCs w:val="32"/>
        </w:rPr>
      </w:pPr>
      <w:r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L</w:t>
      </w:r>
      <w:r w:rsidR="00612EFF" w:rsidRPr="00612EFF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ecturer’s name</w:t>
      </w:r>
      <w:r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:</w:t>
      </w:r>
      <w:r w:rsidR="00FA4D1B"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 xml:space="preserve"> </w:t>
      </w:r>
      <w:r w:rsidR="00194F69" w:rsidRPr="00194F69">
        <w:rPr>
          <w:rFonts w:asciiTheme="majorHAnsi" w:eastAsia="Times New Roman" w:hAnsiTheme="majorHAnsi" w:cstheme="majorHAnsi"/>
          <w:b/>
          <w:sz w:val="32"/>
          <w:szCs w:val="32"/>
        </w:rPr>
        <w:t>Ruth Taylor-Davies</w:t>
      </w:r>
    </w:p>
    <w:p w14:paraId="45C6B9FF" w14:textId="393FD4F6" w:rsidR="00612EFF" w:rsidRPr="00612EFF" w:rsidRDefault="00612EFF" w:rsidP="00FA4D1B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</w:pPr>
      <w:r w:rsidRPr="00612EFF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Word Count</w:t>
      </w:r>
      <w:r w:rsidR="000A714E" w:rsidRPr="00194F69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:1</w:t>
      </w:r>
      <w:r w:rsidR="00500FA0">
        <w:rPr>
          <w:rFonts w:asciiTheme="majorHAnsi" w:eastAsia="Times New Roman" w:hAnsiTheme="majorHAnsi" w:cstheme="majorHAnsi"/>
          <w:b/>
          <w:color w:val="222222"/>
          <w:sz w:val="32"/>
          <w:szCs w:val="32"/>
        </w:rPr>
        <w:t>603</w:t>
      </w:r>
    </w:p>
    <w:p w14:paraId="1E8D6849" w14:textId="77777777" w:rsidR="00E71461" w:rsidRDefault="00E71461" w:rsidP="00612EFF">
      <w:pPr>
        <w:spacing w:before="240" w:after="240"/>
        <w:jc w:val="center"/>
      </w:pPr>
    </w:p>
    <w:p w14:paraId="7FA82192" w14:textId="77777777" w:rsidR="00E71461" w:rsidRDefault="00E71461" w:rsidP="00E71461">
      <w:pPr>
        <w:spacing w:before="240" w:after="240"/>
      </w:pPr>
    </w:p>
    <w:p w14:paraId="701CD3D3" w14:textId="77777777" w:rsidR="00E71461" w:rsidRDefault="00E71461" w:rsidP="00E71461">
      <w:pPr>
        <w:spacing w:before="240" w:after="240"/>
      </w:pPr>
    </w:p>
    <w:p w14:paraId="1CF7342D" w14:textId="5E88E22A" w:rsidR="00E71461" w:rsidRDefault="00E71461" w:rsidP="00E71461">
      <w:pPr>
        <w:spacing w:before="240" w:after="240"/>
      </w:pPr>
    </w:p>
    <w:p w14:paraId="44595DF8" w14:textId="7F632273" w:rsidR="00E71461" w:rsidRDefault="00E71461" w:rsidP="00E71461">
      <w:pPr>
        <w:spacing w:before="240" w:after="240"/>
      </w:pPr>
    </w:p>
    <w:p w14:paraId="192D9276" w14:textId="045875F0" w:rsidR="003C57AA" w:rsidRDefault="003C57AA" w:rsidP="00E71461">
      <w:pPr>
        <w:spacing w:before="240" w:after="240"/>
      </w:pPr>
    </w:p>
    <w:p w14:paraId="50B12D16" w14:textId="381B87F9" w:rsidR="003C57AA" w:rsidRDefault="003C57AA" w:rsidP="00E71461">
      <w:pPr>
        <w:spacing w:before="240" w:after="240"/>
      </w:pPr>
    </w:p>
    <w:p w14:paraId="01BA5680" w14:textId="77777777" w:rsidR="003C57AA" w:rsidRDefault="003C57AA" w:rsidP="00E71461">
      <w:pPr>
        <w:spacing w:before="240" w:after="240"/>
      </w:pPr>
    </w:p>
    <w:p w14:paraId="71BE1BB0" w14:textId="77777777" w:rsidR="005D12ED" w:rsidRDefault="005D12ED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9260298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sz w:val="22"/>
          <w:szCs w:val="22"/>
        </w:rPr>
      </w:sdtEndPr>
      <w:sdtContent>
        <w:p w14:paraId="0356553D" w14:textId="77777777" w:rsidR="00DB4630" w:rsidRDefault="00DB4630" w:rsidP="00DB4630">
          <w:pPr>
            <w:pStyle w:val="TOCHeading"/>
            <w:spacing w:before="0" w:line="360" w:lineRule="auto"/>
            <w:jc w:val="center"/>
            <w:rPr>
              <w:lang w:val="en-GB"/>
            </w:rPr>
          </w:pPr>
          <w:r>
            <w:rPr>
              <w:rFonts w:ascii="Times New Roman" w:hAnsi="Times New Roman" w:cs="Times New Roman"/>
              <w:color w:val="auto"/>
              <w:sz w:val="32"/>
              <w:szCs w:val="32"/>
              <w:lang w:val="en-GB"/>
            </w:rPr>
            <w:t>Table of Contents</w:t>
          </w:r>
        </w:p>
        <w:p w14:paraId="2210A42F" w14:textId="77777777" w:rsidR="00DB4630" w:rsidRDefault="00DB4630" w:rsidP="00DB463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r:id="rId6" w:anchor="_Toc118464488" w:history="1">
            <w:r>
              <w:rPr>
                <w:rStyle w:val="Hyperlink"/>
                <w:noProof/>
              </w:rPr>
              <w:t>Introduction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_Toc118464488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3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73775A31" w14:textId="77777777" w:rsidR="00DB4630" w:rsidRDefault="00000000" w:rsidP="00DB463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IN"/>
            </w:rPr>
          </w:pPr>
          <w:hyperlink r:id="rId7" w:anchor="_Toc118464489" w:history="1">
            <w:r w:rsidR="00DB4630">
              <w:rPr>
                <w:rStyle w:val="Hyperlink"/>
                <w:noProof/>
              </w:rPr>
              <w:t>Main body</w:t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_Toc118464489 \h </w:instrText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t>3</w:t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44CBEFB4" w14:textId="77777777" w:rsidR="00DB4630" w:rsidRDefault="00000000" w:rsidP="00DB463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IN"/>
            </w:rPr>
          </w:pPr>
          <w:hyperlink r:id="rId8" w:anchor="_Toc118464490" w:history="1">
            <w:r w:rsidR="00DB4630">
              <w:rPr>
                <w:rStyle w:val="Hyperlink"/>
                <w:noProof/>
              </w:rPr>
              <w:t>Conclusion</w:t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_Toc118464490 \h </w:instrText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t>6</w:t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5EB7A76D" w14:textId="77777777" w:rsidR="00DB4630" w:rsidRDefault="00000000" w:rsidP="00DB463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IN"/>
            </w:rPr>
          </w:pPr>
          <w:hyperlink r:id="rId9" w:anchor="_Toc118464491" w:history="1">
            <w:r w:rsidR="00DB4630">
              <w:rPr>
                <w:rStyle w:val="Hyperlink"/>
                <w:noProof/>
              </w:rPr>
              <w:t>References</w:t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_Toc118464491 \h </w:instrText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t>7</w:t>
            </w:r>
            <w:r w:rsidR="00DB4630"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469EF509" w14:textId="77777777" w:rsidR="00DB4630" w:rsidRDefault="00DB4630" w:rsidP="00DB4630">
          <w:pPr>
            <w:rPr>
              <w:rFonts w:ascii="Times New Roman" w:eastAsia="Times New Roman" w:hAnsi="Times New Roman" w:cs="Times New Roman"/>
              <w:sz w:val="24"/>
              <w:szCs w:val="24"/>
              <w:lang w:eastAsia="en-US"/>
            </w:rPr>
          </w:pPr>
          <w:r>
            <w:fldChar w:fldCharType="end"/>
          </w:r>
        </w:p>
      </w:sdtContent>
    </w:sdt>
    <w:p w14:paraId="1627BF7F" w14:textId="1694BBCA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62F4E8E8" w14:textId="6897F2C8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2849CF14" w14:textId="329A05BD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59DAE479" w14:textId="3D7BD45E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528EEEE4" w14:textId="506F8B60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6242C6F4" w14:textId="36D759C1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7E9B1627" w14:textId="1EADDC97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0EF4619A" w14:textId="50511521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51A47811" w14:textId="2D9EFF4A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47B48EED" w14:textId="74DBFA27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3618A520" w14:textId="6A83994F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559D5FFD" w14:textId="11784328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4DB50BA1" w14:textId="358BFEDF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56BD939E" w14:textId="41D4EFBC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20FDE93F" w14:textId="47E9E995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73B2CED8" w14:textId="296C8C66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4452E57E" w14:textId="77777777" w:rsidR="007513BB" w:rsidRDefault="007513BB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40E489AE" w14:textId="1A82BF2A" w:rsidR="00DB4630" w:rsidRDefault="00DB4630" w:rsidP="00E71461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14:paraId="5F0B567F" w14:textId="77777777" w:rsidR="00E71461" w:rsidRDefault="00E71461" w:rsidP="00E71461">
      <w:pPr>
        <w:spacing w:before="240" w:after="240"/>
      </w:pPr>
    </w:p>
    <w:p w14:paraId="13B6B157" w14:textId="358D4692" w:rsidR="00DB4630" w:rsidRPr="00DB4630" w:rsidRDefault="00DB4630" w:rsidP="00DB463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463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Introduction</w:t>
      </w:r>
    </w:p>
    <w:p w14:paraId="38A1F218" w14:textId="3E80C815" w:rsidR="00E71461" w:rsidRDefault="00E71461" w:rsidP="00E71461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essay here will analyse marketing strategies for two hotels – Six Senses and Moxy </w:t>
      </w:r>
      <w:r w:rsidR="00B06E15">
        <w:rPr>
          <w:rFonts w:ascii="Times New Roman" w:eastAsia="Times New Roman" w:hAnsi="Times New Roman" w:cs="Times New Roman"/>
          <w:sz w:val="24"/>
          <w:szCs w:val="24"/>
        </w:rPr>
        <w:t xml:space="preserve">Hotels </w:t>
      </w:r>
      <w:r>
        <w:rPr>
          <w:rFonts w:ascii="Times New Roman" w:eastAsia="Times New Roman" w:hAnsi="Times New Roman" w:cs="Times New Roman"/>
          <w:sz w:val="24"/>
          <w:szCs w:val="24"/>
        </w:rPr>
        <w:t>in terms of</w:t>
      </w:r>
      <w:r w:rsidR="00B06E15">
        <w:rPr>
          <w:rFonts w:ascii="Times New Roman" w:eastAsia="Times New Roman" w:hAnsi="Times New Roman" w:cs="Times New Roman"/>
          <w:sz w:val="24"/>
          <w:szCs w:val="24"/>
        </w:rPr>
        <w:t xml:space="preserve"> segmentation and targeting the customer. The essay will include </w:t>
      </w:r>
      <w:r>
        <w:rPr>
          <w:rFonts w:ascii="Times New Roman" w:eastAsia="Times New Roman" w:hAnsi="Times New Roman" w:cs="Times New Roman"/>
          <w:sz w:val="24"/>
          <w:szCs w:val="24"/>
        </w:rPr>
        <w:t>marketing strategies used by the</w:t>
      </w:r>
      <w:r w:rsidR="00B06E15">
        <w:rPr>
          <w:rFonts w:ascii="Times New Roman" w:eastAsia="Times New Roman" w:hAnsi="Times New Roman" w:cs="Times New Roman"/>
          <w:sz w:val="24"/>
          <w:szCs w:val="24"/>
        </w:rPr>
        <w:t xml:space="preserve"> hotels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and the marketing mix analysis of the 4Ps. The comparison will also include Pestle analysis and contemporary concerns in the hospitality market. </w:t>
      </w:r>
      <w:r w:rsidR="00201044">
        <w:rPr>
          <w:rFonts w:ascii="Times New Roman" w:eastAsia="Times New Roman" w:hAnsi="Times New Roman" w:cs="Times New Roman"/>
          <w:sz w:val="24"/>
          <w:szCs w:val="24"/>
        </w:rPr>
        <w:t xml:space="preserve">The environmental factor and green message in the hospitality marketing will also be discussed in the following essay. </w:t>
      </w:r>
    </w:p>
    <w:p w14:paraId="418ECB3A" w14:textId="69B0D43B" w:rsidR="00DB4630" w:rsidRPr="00DB4630" w:rsidRDefault="00DB4630" w:rsidP="00DB463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463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Main Body </w:t>
      </w:r>
    </w:p>
    <w:p w14:paraId="5A9BA90F" w14:textId="5DC9F275" w:rsidR="00E23A5B" w:rsidRPr="00463F68" w:rsidRDefault="006A739D" w:rsidP="00463F68">
      <w:pPr>
        <w:spacing w:before="240" w:after="240" w:line="36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customer value-marketing strategy include customer targeting, market segmentation, positioning and differentiation. Those elements create a value for target customers.  </w:t>
      </w:r>
      <w:r w:rsidR="004D7820">
        <w:rPr>
          <w:rFonts w:ascii="Times New Roman" w:eastAsia="Times New Roman" w:hAnsi="Times New Roman" w:cs="Times New Roman"/>
          <w:sz w:val="24"/>
          <w:szCs w:val="24"/>
        </w:rPr>
        <w:t xml:space="preserve">According to Philip Kotler </w:t>
      </w:r>
      <w:r w:rsidR="004D7820" w:rsidRPr="004D7820">
        <w:rPr>
          <w:rFonts w:ascii="Times New Roman" w:eastAsia="Times New Roman" w:hAnsi="Times New Roman" w:cs="Times New Roman"/>
          <w:i/>
          <w:iCs/>
          <w:sz w:val="24"/>
          <w:szCs w:val="24"/>
        </w:rPr>
        <w:t>et al.</w:t>
      </w:r>
      <w:r w:rsidR="004D7820">
        <w:rPr>
          <w:rFonts w:ascii="Times New Roman" w:eastAsia="Times New Roman" w:hAnsi="Times New Roman" w:cs="Times New Roman"/>
          <w:sz w:val="24"/>
          <w:szCs w:val="24"/>
        </w:rPr>
        <w:t xml:space="preserve"> (2020, p. 199) market segmentation </w:t>
      </w:r>
      <w:r w:rsidR="004F5AFA">
        <w:rPr>
          <w:rFonts w:ascii="Times New Roman" w:eastAsia="Times New Roman" w:hAnsi="Times New Roman" w:cs="Times New Roman"/>
          <w:sz w:val="24"/>
          <w:szCs w:val="24"/>
        </w:rPr>
        <w:t xml:space="preserve">distinct the customer needs and behaviour by their resources, locations, and buying habits. </w:t>
      </w:r>
      <w:r w:rsidR="00E23A5B" w:rsidRPr="00E23A5B">
        <w:rPr>
          <w:rFonts w:ascii="Times New Roman" w:eastAsia="Times New Roman" w:hAnsi="Times New Roman" w:cs="Times New Roman"/>
          <w:sz w:val="24"/>
          <w:szCs w:val="24"/>
        </w:rPr>
        <w:t xml:space="preserve">Here, the marketing is primarily concerned with the demands </w:t>
      </w:r>
      <w:r w:rsidR="000E6BB9">
        <w:rPr>
          <w:rFonts w:ascii="Times New Roman" w:eastAsia="Times New Roman" w:hAnsi="Times New Roman" w:cs="Times New Roman"/>
          <w:sz w:val="24"/>
          <w:szCs w:val="24"/>
        </w:rPr>
        <w:t>of the target groups and collecting their feedback after deliver the correct message using the right communication channel (</w:t>
      </w:r>
      <w:r w:rsidR="000E6BB9" w:rsidRPr="00910417">
        <w:rPr>
          <w:rFonts w:ascii="Times New Roman" w:eastAsia="Times New Roman" w:hAnsi="Times New Roman" w:cs="Times New Roman"/>
          <w:bCs/>
          <w:sz w:val="24"/>
          <w:szCs w:val="24"/>
        </w:rPr>
        <w:t>Bly</w:t>
      </w:r>
      <w:r w:rsidR="000E6BB9">
        <w:rPr>
          <w:rFonts w:ascii="Times New Roman" w:eastAsia="Times New Roman" w:hAnsi="Times New Roman" w:cs="Times New Roman"/>
          <w:bCs/>
          <w:sz w:val="24"/>
          <w:szCs w:val="24"/>
        </w:rPr>
        <w:t>the, 2019).</w:t>
      </w:r>
      <w:r w:rsidR="000E6B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A5B" w:rsidRPr="00E23A5B">
        <w:rPr>
          <w:rFonts w:ascii="Times New Roman" w:eastAsia="Times New Roman" w:hAnsi="Times New Roman" w:cs="Times New Roman"/>
          <w:sz w:val="24"/>
          <w:szCs w:val="24"/>
        </w:rPr>
        <w:t>Paid advertising, internet marketing, email marketing, and other marketing tactics are included in this marketing plan</w:t>
      </w:r>
      <w:r w:rsidR="00E23A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E23A5B" w:rsidRPr="00E23A5B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Slootweg</w:t>
      </w:r>
      <w:proofErr w:type="spellEnd"/>
      <w:r w:rsidR="00E23A5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E23A5B" w:rsidRPr="00E23A5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et al</w:t>
      </w:r>
      <w:r w:rsidR="00E23A5B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 xml:space="preserve">. </w:t>
      </w:r>
      <w:r w:rsidR="00E23A5B" w:rsidRPr="00E23A5B">
        <w:rPr>
          <w:rFonts w:ascii="Times New Roman" w:eastAsia="Times New Roman" w:hAnsi="Times New Roman" w:cs="Times New Roman"/>
          <w:color w:val="222222"/>
          <w:sz w:val="24"/>
          <w:szCs w:val="24"/>
        </w:rPr>
        <w:t>2018</w:t>
      </w:r>
      <w:r w:rsidR="00E23A5B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0B54D0">
        <w:rPr>
          <w:rFonts w:ascii="Times New Roman" w:eastAsia="Times New Roman" w:hAnsi="Times New Roman" w:cs="Times New Roman"/>
          <w:sz w:val="24"/>
          <w:szCs w:val="24"/>
        </w:rPr>
        <w:t xml:space="preserve">The Six Senses </w:t>
      </w:r>
      <w:r w:rsidR="0063509E">
        <w:rPr>
          <w:rFonts w:ascii="Times New Roman" w:eastAsia="Times New Roman" w:hAnsi="Times New Roman" w:cs="Times New Roman"/>
          <w:sz w:val="24"/>
          <w:szCs w:val="24"/>
        </w:rPr>
        <w:t xml:space="preserve">is a luxury </w:t>
      </w:r>
      <w:r w:rsidR="000B54D0">
        <w:rPr>
          <w:rFonts w:ascii="Times New Roman" w:eastAsia="Times New Roman" w:hAnsi="Times New Roman" w:cs="Times New Roman"/>
          <w:sz w:val="24"/>
          <w:szCs w:val="24"/>
        </w:rPr>
        <w:t>hotel chain</w:t>
      </w:r>
      <w:r w:rsidR="006350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B54D0">
        <w:rPr>
          <w:rFonts w:ascii="Times New Roman" w:eastAsia="Times New Roman" w:hAnsi="Times New Roman" w:cs="Times New Roman"/>
          <w:sz w:val="24"/>
          <w:szCs w:val="24"/>
        </w:rPr>
        <w:t>a part of the InterContinental Hotels Group PLC</w:t>
      </w:r>
      <w:r w:rsidR="0063509E">
        <w:rPr>
          <w:rFonts w:ascii="Times New Roman" w:eastAsia="Times New Roman" w:hAnsi="Times New Roman" w:cs="Times New Roman"/>
          <w:sz w:val="24"/>
          <w:szCs w:val="24"/>
        </w:rPr>
        <w:t>,</w:t>
      </w:r>
      <w:r w:rsidR="000B54D0">
        <w:rPr>
          <w:rFonts w:ascii="Times New Roman" w:eastAsia="Times New Roman" w:hAnsi="Times New Roman" w:cs="Times New Roman"/>
          <w:sz w:val="24"/>
          <w:szCs w:val="24"/>
        </w:rPr>
        <w:t xml:space="preserve"> and primarily advertise its hotel services </w:t>
      </w:r>
      <w:r w:rsidR="00B06EC8">
        <w:rPr>
          <w:rFonts w:ascii="Times New Roman" w:eastAsia="Times New Roman" w:hAnsi="Times New Roman" w:cs="Times New Roman"/>
          <w:sz w:val="24"/>
          <w:szCs w:val="24"/>
        </w:rPr>
        <w:t>using</w:t>
      </w:r>
      <w:r w:rsidR="00663DFC" w:rsidRPr="00663DFC">
        <w:rPr>
          <w:rFonts w:ascii="Times New Roman" w:eastAsia="Times New Roman" w:hAnsi="Times New Roman" w:cs="Times New Roman"/>
          <w:sz w:val="24"/>
          <w:szCs w:val="24"/>
        </w:rPr>
        <w:t xml:space="preserve"> websites and social media</w:t>
      </w:r>
      <w:r w:rsidR="000B54D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63DFC">
        <w:rPr>
          <w:rFonts w:ascii="Times New Roman" w:eastAsia="Times New Roman" w:hAnsi="Times New Roman" w:cs="Times New Roman"/>
          <w:sz w:val="24"/>
          <w:szCs w:val="24"/>
        </w:rPr>
        <w:t>The chain</w:t>
      </w:r>
      <w:r w:rsidR="00663DFC" w:rsidRPr="00663DFC">
        <w:rPr>
          <w:rFonts w:ascii="Times New Roman" w:eastAsia="Times New Roman" w:hAnsi="Times New Roman" w:cs="Times New Roman"/>
          <w:sz w:val="24"/>
          <w:szCs w:val="24"/>
        </w:rPr>
        <w:t xml:space="preserve"> also places a strong emphasis on its clients, encouraging them to visit their official website by offering </w:t>
      </w:r>
      <w:r w:rsidR="002D37E7">
        <w:rPr>
          <w:rFonts w:ascii="Times New Roman" w:eastAsia="Times New Roman" w:hAnsi="Times New Roman" w:cs="Times New Roman"/>
          <w:sz w:val="24"/>
          <w:szCs w:val="24"/>
        </w:rPr>
        <w:t xml:space="preserve">a membership and points earning </w:t>
      </w:r>
      <w:r w:rsidR="002D37E7" w:rsidRPr="00463F68">
        <w:rPr>
          <w:rFonts w:ascii="Times New Roman" w:eastAsia="Times New Roman" w:hAnsi="Times New Roman" w:cs="Times New Roman"/>
          <w:sz w:val="24"/>
          <w:szCs w:val="24"/>
        </w:rPr>
        <w:t>in the whole PLC Group</w:t>
      </w:r>
      <w:r w:rsidR="00663DFC" w:rsidRPr="00463F68">
        <w:rPr>
          <w:rFonts w:ascii="Times New Roman" w:eastAsia="Times New Roman" w:hAnsi="Times New Roman" w:cs="Times New Roman"/>
          <w:sz w:val="24"/>
          <w:szCs w:val="24"/>
        </w:rPr>
        <w:t>.</w:t>
      </w:r>
      <w:r w:rsidR="00463F68" w:rsidRPr="00463F68">
        <w:rPr>
          <w:rFonts w:ascii="Times New Roman" w:eastAsia="Times New Roman" w:hAnsi="Times New Roman" w:cs="Times New Roman"/>
          <w:sz w:val="24"/>
          <w:szCs w:val="24"/>
        </w:rPr>
        <w:t xml:space="preserve"> The target group for the Six Senses Hotels is those customers who p</w:t>
      </w:r>
      <w:r w:rsidR="00463F68" w:rsidRPr="00463F68">
        <w:rPr>
          <w:rFonts w:ascii="Times New Roman" w:hAnsi="Times New Roman" w:cs="Times New Roman"/>
          <w:sz w:val="24"/>
          <w:szCs w:val="24"/>
        </w:rPr>
        <w:t>romote and enhance holistic health and wellbeing (</w:t>
      </w:r>
      <w:r w:rsidR="007869A8">
        <w:rPr>
          <w:rFonts w:ascii="Times New Roman" w:hAnsi="Times New Roman" w:cs="Times New Roman"/>
          <w:sz w:val="24"/>
          <w:szCs w:val="24"/>
        </w:rPr>
        <w:t>Silva, 2018</w:t>
      </w:r>
      <w:r w:rsidR="00463F68" w:rsidRPr="00463F68">
        <w:rPr>
          <w:rFonts w:ascii="Times New Roman" w:hAnsi="Times New Roman" w:cs="Times New Roman"/>
          <w:sz w:val="24"/>
          <w:szCs w:val="24"/>
        </w:rPr>
        <w:t>). They are focused on themselves and care for surrounding environment, society and future generations.</w:t>
      </w:r>
      <w:r w:rsidR="00463F68">
        <w:rPr>
          <w:rFonts w:ascii="Times New Roman" w:hAnsi="Times New Roman" w:cs="Times New Roman"/>
          <w:sz w:val="24"/>
          <w:szCs w:val="24"/>
        </w:rPr>
        <w:t xml:space="preserve"> </w:t>
      </w:r>
      <w:r w:rsidR="00935155" w:rsidRPr="00935155">
        <w:rPr>
          <w:rFonts w:ascii="Times New Roman" w:eastAsia="Times New Roman" w:hAnsi="Times New Roman" w:cs="Times New Roman"/>
          <w:sz w:val="24"/>
          <w:szCs w:val="24"/>
        </w:rPr>
        <w:t>The millennial tourists</w:t>
      </w:r>
      <w:r w:rsidR="00317E1C">
        <w:rPr>
          <w:rFonts w:ascii="Times New Roman" w:eastAsia="Times New Roman" w:hAnsi="Times New Roman" w:cs="Times New Roman"/>
          <w:sz w:val="24"/>
          <w:szCs w:val="24"/>
        </w:rPr>
        <w:t>, also known as Generation Y (</w:t>
      </w:r>
      <w:proofErr w:type="spellStart"/>
      <w:r w:rsidR="00317E1C">
        <w:rPr>
          <w:rFonts w:ascii="Times New Roman" w:eastAsia="Times New Roman" w:hAnsi="Times New Roman" w:cs="Times New Roman"/>
          <w:sz w:val="24"/>
          <w:szCs w:val="24"/>
        </w:rPr>
        <w:t>M</w:t>
      </w:r>
      <w:r w:rsidR="002C06BC">
        <w:rPr>
          <w:rFonts w:ascii="Times New Roman" w:eastAsia="Times New Roman" w:hAnsi="Times New Roman" w:cs="Times New Roman"/>
          <w:sz w:val="24"/>
          <w:szCs w:val="24"/>
        </w:rPr>
        <w:t>inner</w:t>
      </w:r>
      <w:proofErr w:type="spellEnd"/>
      <w:r w:rsidR="00AA0F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0FFD" w:rsidRPr="00AA0FFD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="00AA0FFD">
        <w:rPr>
          <w:rFonts w:ascii="Times New Roman" w:eastAsia="Times New Roman" w:hAnsi="Times New Roman" w:cs="Times New Roman"/>
          <w:sz w:val="24"/>
          <w:szCs w:val="24"/>
        </w:rPr>
        <w:t>.</w:t>
      </w:r>
      <w:r w:rsidR="00317E1C">
        <w:rPr>
          <w:rFonts w:ascii="Times New Roman" w:eastAsia="Times New Roman" w:hAnsi="Times New Roman" w:cs="Times New Roman"/>
          <w:sz w:val="24"/>
          <w:szCs w:val="24"/>
        </w:rPr>
        <w:t xml:space="preserve">, 2019) </w:t>
      </w:r>
      <w:r w:rsidR="00935155" w:rsidRPr="00935155">
        <w:rPr>
          <w:rFonts w:ascii="Times New Roman" w:eastAsia="Times New Roman" w:hAnsi="Times New Roman" w:cs="Times New Roman"/>
          <w:sz w:val="24"/>
          <w:szCs w:val="24"/>
        </w:rPr>
        <w:t xml:space="preserve">who do not want to spend as much on a five-star hotel but do not like the design of less expensive hotels are the target market for the three-star Moxy hotels. </w:t>
      </w:r>
      <w:r w:rsidR="00AA0FFD">
        <w:rPr>
          <w:rFonts w:ascii="Times New Roman" w:eastAsia="Times New Roman" w:hAnsi="Times New Roman" w:cs="Times New Roman"/>
          <w:sz w:val="24"/>
          <w:szCs w:val="24"/>
        </w:rPr>
        <w:t xml:space="preserve">The hotels are on economy segment and are developed together with IKEA </w:t>
      </w:r>
      <w:r w:rsidR="00505CB4">
        <w:rPr>
          <w:rFonts w:ascii="Times New Roman" w:eastAsia="Times New Roman" w:hAnsi="Times New Roman" w:cs="Times New Roman"/>
          <w:sz w:val="24"/>
          <w:szCs w:val="24"/>
        </w:rPr>
        <w:t xml:space="preserve">for the Millennials’ target group. </w:t>
      </w:r>
      <w:r w:rsidR="00582AFC">
        <w:rPr>
          <w:rFonts w:ascii="Times New Roman" w:eastAsia="Times New Roman" w:hAnsi="Times New Roman" w:cs="Times New Roman"/>
          <w:sz w:val="24"/>
          <w:szCs w:val="24"/>
        </w:rPr>
        <w:t xml:space="preserve">The digital marketing and the use of social media used by the </w:t>
      </w:r>
      <w:r w:rsidR="00C91417">
        <w:rPr>
          <w:rFonts w:ascii="Times New Roman" w:eastAsia="Times New Roman" w:hAnsi="Times New Roman" w:cs="Times New Roman"/>
          <w:sz w:val="24"/>
          <w:szCs w:val="24"/>
        </w:rPr>
        <w:t>hotel chain</w:t>
      </w:r>
      <w:r w:rsidR="00582AFC">
        <w:rPr>
          <w:rFonts w:ascii="Times New Roman" w:eastAsia="Times New Roman" w:hAnsi="Times New Roman" w:cs="Times New Roman"/>
          <w:sz w:val="24"/>
          <w:szCs w:val="24"/>
        </w:rPr>
        <w:t xml:space="preserve"> it is crucial due to the technological development and use of Instagram from the Y Generation. </w:t>
      </w:r>
      <w:r w:rsidR="00A0198F">
        <w:rPr>
          <w:rFonts w:ascii="Times New Roman" w:eastAsia="Times New Roman" w:hAnsi="Times New Roman" w:cs="Times New Roman"/>
          <w:sz w:val="24"/>
          <w:szCs w:val="24"/>
        </w:rPr>
        <w:t>As the c</w:t>
      </w:r>
      <w:r w:rsidR="00936C2A" w:rsidRPr="00936C2A">
        <w:rPr>
          <w:rFonts w:ascii="Times New Roman" w:eastAsia="Times New Roman" w:hAnsi="Times New Roman" w:cs="Times New Roman"/>
          <w:sz w:val="24"/>
          <w:szCs w:val="24"/>
        </w:rPr>
        <w:t>onsumer satisfaction is based on what the</w:t>
      </w:r>
      <w:r w:rsidR="00A0198F">
        <w:rPr>
          <w:rFonts w:ascii="Times New Roman" w:eastAsia="Times New Roman" w:hAnsi="Times New Roman" w:cs="Times New Roman"/>
          <w:sz w:val="24"/>
          <w:szCs w:val="24"/>
        </w:rPr>
        <w:t xml:space="preserve"> guests</w:t>
      </w:r>
      <w:r w:rsidR="00936C2A" w:rsidRPr="00936C2A">
        <w:rPr>
          <w:rFonts w:ascii="Times New Roman" w:eastAsia="Times New Roman" w:hAnsi="Times New Roman" w:cs="Times New Roman"/>
          <w:sz w:val="24"/>
          <w:szCs w:val="24"/>
        </w:rPr>
        <w:t xml:space="preserve"> expect and what </w:t>
      </w:r>
      <w:r w:rsidR="00936C2A">
        <w:rPr>
          <w:rFonts w:ascii="Times New Roman" w:eastAsia="Times New Roman" w:hAnsi="Times New Roman" w:cs="Times New Roman"/>
          <w:sz w:val="24"/>
          <w:szCs w:val="24"/>
        </w:rPr>
        <w:t>is their feedback</w:t>
      </w:r>
      <w:r w:rsidR="00936C2A" w:rsidRPr="00936C2A">
        <w:rPr>
          <w:rFonts w:ascii="Times New Roman" w:eastAsia="Times New Roman" w:hAnsi="Times New Roman" w:cs="Times New Roman"/>
          <w:sz w:val="24"/>
          <w:szCs w:val="24"/>
        </w:rPr>
        <w:t xml:space="preserve"> about the experience </w:t>
      </w:r>
      <w:r w:rsidR="00A0198F">
        <w:rPr>
          <w:rFonts w:ascii="Times New Roman" w:eastAsia="Times New Roman" w:hAnsi="Times New Roman" w:cs="Times New Roman"/>
          <w:sz w:val="24"/>
          <w:szCs w:val="24"/>
        </w:rPr>
        <w:t>the chain is using new promotional approach such as virtual experience</w:t>
      </w:r>
      <w:r w:rsidR="00936C2A" w:rsidRPr="00936C2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C9A66C2" w14:textId="16957015" w:rsidR="0056640C" w:rsidRDefault="00C35E8A" w:rsidP="000C12E2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5E8A">
        <w:rPr>
          <w:rFonts w:ascii="Times New Roman" w:eastAsia="Times New Roman" w:hAnsi="Times New Roman" w:cs="Times New Roman"/>
          <w:sz w:val="24"/>
          <w:szCs w:val="24"/>
        </w:rPr>
        <w:lastRenderedPageBreak/>
        <w:t>The hotel industry needs to use marketing tools, strategies, and analyse the marketing mix in order to meet client needs and build stronger reciprocal relationships.</w:t>
      </w:r>
      <w:r w:rsidR="00FC7C44">
        <w:rPr>
          <w:rFonts w:ascii="Times New Roman" w:eastAsia="Times New Roman" w:hAnsi="Times New Roman" w:cs="Times New Roman"/>
          <w:sz w:val="24"/>
          <w:szCs w:val="24"/>
        </w:rPr>
        <w:t xml:space="preserve"> The 4 p’s of the marketing mix are product, the price or promotion of </w:t>
      </w:r>
      <w:r w:rsidR="00BD260D">
        <w:rPr>
          <w:rFonts w:ascii="Times New Roman" w:eastAsia="Times New Roman" w:hAnsi="Times New Roman" w:cs="Times New Roman"/>
          <w:sz w:val="24"/>
          <w:szCs w:val="24"/>
        </w:rPr>
        <w:t>it</w:t>
      </w:r>
      <w:r w:rsidR="00FC7C44">
        <w:rPr>
          <w:rFonts w:ascii="Times New Roman" w:eastAsia="Times New Roman" w:hAnsi="Times New Roman" w:cs="Times New Roman"/>
          <w:sz w:val="24"/>
          <w:szCs w:val="24"/>
        </w:rPr>
        <w:t xml:space="preserve"> and the place of distribution</w:t>
      </w:r>
      <w:r w:rsidR="00940DB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767FA" w:rsidRPr="003767FA">
        <w:rPr>
          <w:rFonts w:ascii="Times New Roman" w:eastAsia="Times New Roman" w:hAnsi="Times New Roman" w:cs="Times New Roman"/>
          <w:sz w:val="24"/>
          <w:szCs w:val="24"/>
        </w:rPr>
        <w:t>Here, the term "marketing mix" refers to identifying client demands or requirements and providing goods at prices that satisfy those needs.</w:t>
      </w:r>
      <w:r w:rsidR="003767FA" w:rsidRPr="003767FA">
        <w:t xml:space="preserve"> </w:t>
      </w:r>
      <w:r w:rsidR="003767FA" w:rsidRPr="003767FA">
        <w:rPr>
          <w:rFonts w:ascii="Times New Roman" w:eastAsia="Times New Roman" w:hAnsi="Times New Roman" w:cs="Times New Roman"/>
          <w:sz w:val="24"/>
          <w:szCs w:val="24"/>
        </w:rPr>
        <w:t>Singh (2012</w:t>
      </w:r>
      <w:r w:rsidR="003767FA">
        <w:rPr>
          <w:rFonts w:ascii="Times New Roman" w:eastAsia="Times New Roman" w:hAnsi="Times New Roman" w:cs="Times New Roman"/>
          <w:sz w:val="24"/>
          <w:szCs w:val="24"/>
        </w:rPr>
        <w:t>, p.</w:t>
      </w:r>
      <w:r w:rsidR="00EA09D6">
        <w:rPr>
          <w:rFonts w:ascii="Times New Roman" w:eastAsia="Times New Roman" w:hAnsi="Times New Roman" w:cs="Times New Roman"/>
          <w:sz w:val="24"/>
          <w:szCs w:val="24"/>
        </w:rPr>
        <w:t xml:space="preserve"> 40</w:t>
      </w:r>
      <w:r w:rsidR="003767FA" w:rsidRPr="003767FA">
        <w:rPr>
          <w:rFonts w:ascii="Times New Roman" w:eastAsia="Times New Roman" w:hAnsi="Times New Roman" w:cs="Times New Roman"/>
          <w:sz w:val="24"/>
          <w:szCs w:val="24"/>
        </w:rPr>
        <w:t>) claims that choosing which goods or services would be offered at a particular price in various markets or hotels is part of the marketing mix.</w:t>
      </w:r>
      <w:r w:rsidR="00EA09D6" w:rsidRPr="00EA09D6">
        <w:t xml:space="preserve"> </w:t>
      </w:r>
      <w:r w:rsidR="00EA09D6" w:rsidRPr="00EA09D6">
        <w:rPr>
          <w:rFonts w:ascii="Times New Roman" w:eastAsia="Times New Roman" w:hAnsi="Times New Roman" w:cs="Times New Roman"/>
          <w:sz w:val="24"/>
          <w:szCs w:val="24"/>
        </w:rPr>
        <w:t>The marketing mix is a group of manageable factors that the business can utilise to affect the responses of the customers.</w:t>
      </w:r>
      <w:r w:rsidR="00503A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2987">
        <w:rPr>
          <w:rFonts w:ascii="Times New Roman" w:eastAsia="Times New Roman" w:hAnsi="Times New Roman" w:cs="Times New Roman"/>
          <w:sz w:val="24"/>
          <w:szCs w:val="24"/>
        </w:rPr>
        <w:t xml:space="preserve">The Six Senses are intended for the </w:t>
      </w:r>
      <w:r w:rsidR="0060777D">
        <w:rPr>
          <w:rFonts w:ascii="Times New Roman" w:eastAsia="Times New Roman" w:hAnsi="Times New Roman" w:cs="Times New Roman"/>
          <w:sz w:val="24"/>
          <w:szCs w:val="24"/>
        </w:rPr>
        <w:t>upper-class</w:t>
      </w:r>
      <w:r w:rsidR="000F2987">
        <w:rPr>
          <w:rFonts w:ascii="Times New Roman" w:eastAsia="Times New Roman" w:hAnsi="Times New Roman" w:cs="Times New Roman"/>
          <w:sz w:val="24"/>
          <w:szCs w:val="24"/>
        </w:rPr>
        <w:t xml:space="preserve"> customers looking </w:t>
      </w:r>
      <w:r w:rsidR="009942EA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r w:rsidR="00FD68E1">
        <w:rPr>
          <w:rFonts w:ascii="Times New Roman" w:eastAsia="Times New Roman" w:hAnsi="Times New Roman" w:cs="Times New Roman"/>
          <w:sz w:val="24"/>
          <w:szCs w:val="24"/>
        </w:rPr>
        <w:t>wellness tourism</w:t>
      </w:r>
      <w:r w:rsidR="00463F68">
        <w:rPr>
          <w:rFonts w:ascii="Times New Roman" w:eastAsia="Times New Roman" w:hAnsi="Times New Roman" w:cs="Times New Roman"/>
          <w:sz w:val="24"/>
          <w:szCs w:val="24"/>
        </w:rPr>
        <w:t xml:space="preserve">, healthy lifestyle, spa and beauty, relax. The product is a luxury </w:t>
      </w:r>
      <w:r w:rsidR="00E26D41">
        <w:rPr>
          <w:rFonts w:ascii="Times New Roman" w:eastAsia="Times New Roman" w:hAnsi="Times New Roman" w:cs="Times New Roman"/>
          <w:sz w:val="24"/>
          <w:szCs w:val="24"/>
        </w:rPr>
        <w:t>resorts and rooms</w:t>
      </w:r>
      <w:r w:rsidR="00463F68">
        <w:rPr>
          <w:rFonts w:ascii="Times New Roman" w:eastAsia="Times New Roman" w:hAnsi="Times New Roman" w:cs="Times New Roman"/>
          <w:sz w:val="24"/>
          <w:szCs w:val="24"/>
        </w:rPr>
        <w:t xml:space="preserve"> with</w:t>
      </w:r>
      <w:r w:rsidR="00E26D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36DC">
        <w:rPr>
          <w:rFonts w:ascii="Times New Roman" w:eastAsia="Times New Roman" w:hAnsi="Times New Roman" w:cs="Times New Roman"/>
          <w:sz w:val="24"/>
          <w:szCs w:val="24"/>
        </w:rPr>
        <w:t>many</w:t>
      </w:r>
      <w:r w:rsidR="00E26D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36DC">
        <w:rPr>
          <w:rFonts w:ascii="Times New Roman" w:eastAsia="Times New Roman" w:hAnsi="Times New Roman" w:cs="Times New Roman"/>
          <w:sz w:val="24"/>
          <w:szCs w:val="24"/>
        </w:rPr>
        <w:t>kinds</w:t>
      </w:r>
      <w:r w:rsidR="00E26D41">
        <w:rPr>
          <w:rFonts w:ascii="Times New Roman" w:eastAsia="Times New Roman" w:hAnsi="Times New Roman" w:cs="Times New Roman"/>
          <w:sz w:val="24"/>
          <w:szCs w:val="24"/>
        </w:rPr>
        <w:t xml:space="preserve"> of extras</w:t>
      </w:r>
      <w:r w:rsidR="000158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C12E2" w:rsidRPr="000C12E2">
        <w:rPr>
          <w:rFonts w:ascii="Times New Roman" w:eastAsia="Times New Roman" w:hAnsi="Times New Roman" w:cs="Times New Roman"/>
          <w:sz w:val="24"/>
          <w:szCs w:val="24"/>
        </w:rPr>
        <w:t>offer</w:t>
      </w:r>
      <w:r w:rsidR="000C12E2">
        <w:rPr>
          <w:rFonts w:ascii="Times New Roman" w:eastAsia="Times New Roman" w:hAnsi="Times New Roman" w:cs="Times New Roman"/>
          <w:sz w:val="24"/>
          <w:szCs w:val="24"/>
        </w:rPr>
        <w:t>ing</w:t>
      </w:r>
      <w:r w:rsidR="000C12E2" w:rsidRPr="000C12E2">
        <w:rPr>
          <w:rFonts w:ascii="Times New Roman" w:eastAsia="Times New Roman" w:hAnsi="Times New Roman" w:cs="Times New Roman"/>
          <w:sz w:val="24"/>
          <w:szCs w:val="24"/>
        </w:rPr>
        <w:t xml:space="preserve"> a variety of holistic wellness services that are complemented by the regional healing customs and directed by qualified therapists.</w:t>
      </w:r>
      <w:r w:rsidR="000158C9">
        <w:rPr>
          <w:rFonts w:ascii="Times New Roman" w:eastAsia="Times New Roman" w:hAnsi="Times New Roman" w:cs="Times New Roman"/>
          <w:sz w:val="24"/>
          <w:szCs w:val="24"/>
        </w:rPr>
        <w:t xml:space="preserve"> The hotels are situated worldwide but mainly in Asia and the </w:t>
      </w:r>
      <w:r w:rsidR="000158C9" w:rsidRPr="009E529F">
        <w:rPr>
          <w:rFonts w:ascii="Times New Roman" w:eastAsia="Times New Roman" w:hAnsi="Times New Roman" w:cs="Times New Roman"/>
          <w:sz w:val="24"/>
          <w:szCs w:val="24"/>
        </w:rPr>
        <w:t xml:space="preserve">Pacific </w:t>
      </w:r>
      <w:r w:rsidR="009E529F" w:rsidRPr="009E529F">
        <w:rPr>
          <w:rFonts w:ascii="Times New Roman" w:hAnsi="Times New Roman" w:cs="Times New Roman"/>
          <w:sz w:val="24"/>
          <w:szCs w:val="24"/>
        </w:rPr>
        <w:t>renowned destinations</w:t>
      </w:r>
      <w:r w:rsidR="009E529F" w:rsidRPr="009E529F">
        <w:rPr>
          <w:rFonts w:ascii="Times New Roman" w:hAnsi="Times New Roman" w:cs="Times New Roman"/>
          <w:color w:val="2B2B2B"/>
          <w:sz w:val="24"/>
          <w:szCs w:val="24"/>
          <w:shd w:val="clear" w:color="auto" w:fill="FFFFFF"/>
        </w:rPr>
        <w:t xml:space="preserve"> </w:t>
      </w:r>
      <w:r w:rsidR="000158C9" w:rsidRPr="009E529F">
        <w:rPr>
          <w:rFonts w:ascii="Times New Roman" w:eastAsia="Times New Roman" w:hAnsi="Times New Roman" w:cs="Times New Roman"/>
          <w:sz w:val="24"/>
          <w:szCs w:val="24"/>
        </w:rPr>
        <w:t>whi</w:t>
      </w:r>
      <w:r w:rsidR="000158C9">
        <w:rPr>
          <w:rFonts w:ascii="Times New Roman" w:eastAsia="Times New Roman" w:hAnsi="Times New Roman" w:cs="Times New Roman"/>
          <w:sz w:val="24"/>
          <w:szCs w:val="24"/>
        </w:rPr>
        <w:t xml:space="preserve">ch </w:t>
      </w:r>
      <w:r w:rsidR="009E529F">
        <w:rPr>
          <w:rFonts w:ascii="Times New Roman" w:eastAsia="Times New Roman" w:hAnsi="Times New Roman" w:cs="Times New Roman"/>
          <w:sz w:val="24"/>
          <w:szCs w:val="24"/>
        </w:rPr>
        <w:t>are</w:t>
      </w:r>
      <w:r w:rsidR="000158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58C9" w:rsidRPr="000158C9">
        <w:rPr>
          <w:rFonts w:ascii="Times New Roman" w:eastAsia="Times New Roman" w:hAnsi="Times New Roman" w:cs="Times New Roman"/>
          <w:sz w:val="24"/>
          <w:szCs w:val="24"/>
        </w:rPr>
        <w:t>able to give true customs and authenticity, as well as a variety of landscapes that appeal to western tourists as exotic locations</w:t>
      </w:r>
      <w:r w:rsidR="007869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58C9">
        <w:rPr>
          <w:rFonts w:ascii="Times New Roman" w:eastAsia="Times New Roman" w:hAnsi="Times New Roman" w:cs="Times New Roman"/>
          <w:sz w:val="24"/>
          <w:szCs w:val="24"/>
        </w:rPr>
        <w:t>(</w:t>
      </w:r>
      <w:r w:rsidR="007869A8">
        <w:rPr>
          <w:rFonts w:ascii="Times New Roman" w:eastAsia="Times New Roman" w:hAnsi="Times New Roman" w:cs="Times New Roman"/>
          <w:sz w:val="24"/>
          <w:szCs w:val="24"/>
        </w:rPr>
        <w:t>Silva, 2018</w:t>
      </w:r>
      <w:r w:rsidR="000158C9">
        <w:rPr>
          <w:rFonts w:ascii="Times New Roman" w:eastAsia="Times New Roman" w:hAnsi="Times New Roman" w:cs="Times New Roman"/>
          <w:sz w:val="24"/>
          <w:szCs w:val="24"/>
        </w:rPr>
        <w:t>)</w:t>
      </w:r>
      <w:r w:rsidR="007869A8">
        <w:rPr>
          <w:rFonts w:ascii="Times New Roman" w:eastAsia="Times New Roman" w:hAnsi="Times New Roman" w:cs="Times New Roman"/>
          <w:sz w:val="24"/>
          <w:szCs w:val="24"/>
        </w:rPr>
        <w:t>.</w:t>
      </w:r>
      <w:r w:rsidR="009942EA">
        <w:rPr>
          <w:rFonts w:ascii="Times New Roman" w:eastAsia="Times New Roman" w:hAnsi="Times New Roman" w:cs="Times New Roman"/>
          <w:sz w:val="24"/>
          <w:szCs w:val="24"/>
        </w:rPr>
        <w:t xml:space="preserve"> The chain is offering promotions such as early booking discount and extended stay</w:t>
      </w:r>
      <w:r w:rsidR="007772AC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00C32B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72AC" w:rsidRPr="007772AC">
        <w:rPr>
          <w:rFonts w:ascii="Times New Roman" w:eastAsia="Times New Roman" w:hAnsi="Times New Roman" w:cs="Times New Roman"/>
          <w:sz w:val="24"/>
          <w:szCs w:val="24"/>
        </w:rPr>
        <w:t>provide more individualised experiences and programmes, which causes clients to spend less time in the room.</w:t>
      </w:r>
    </w:p>
    <w:p w14:paraId="342C103A" w14:textId="6A0A6F1D" w:rsidR="00223542" w:rsidRPr="00C32B3C" w:rsidRDefault="00503A4A" w:rsidP="00C32B3C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According to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Hultiman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3A4A">
        <w:rPr>
          <w:rFonts w:ascii="Times New Roman" w:eastAsia="Times New Roman" w:hAnsi="Times New Roman" w:cs="Times New Roman"/>
          <w:i/>
          <w:iCs/>
          <w:sz w:val="24"/>
          <w:szCs w:val="24"/>
        </w:rPr>
        <w:t>et al.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(2021, p. 542) the ability to choose a </w:t>
      </w:r>
      <w:r w:rsidRPr="00503A4A">
        <w:rPr>
          <w:rFonts w:ascii="Times New Roman" w:eastAsia="Times New Roman" w:hAnsi="Times New Roman" w:cs="Times New Roman"/>
          <w:bCs/>
          <w:sz w:val="24"/>
          <w:szCs w:val="24"/>
        </w:rPr>
        <w:t>product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according to customer demand is a competitive strategy used by the Moxy Hotels. The chain is </w:t>
      </w:r>
      <w:r w:rsidR="0089563C">
        <w:rPr>
          <w:rFonts w:ascii="Times New Roman" w:eastAsia="Times New Roman" w:hAnsi="Times New Roman" w:cs="Times New Roman"/>
          <w:sz w:val="24"/>
          <w:szCs w:val="24"/>
        </w:rPr>
        <w:t xml:space="preserve">attracting the </w:t>
      </w:r>
      <w:r w:rsidR="00A31A57">
        <w:rPr>
          <w:rFonts w:ascii="Times New Roman" w:eastAsia="Times New Roman" w:hAnsi="Times New Roman" w:cs="Times New Roman"/>
          <w:sz w:val="24"/>
          <w:szCs w:val="24"/>
        </w:rPr>
        <w:t xml:space="preserve">budget travellers and mainly the </w:t>
      </w:r>
      <w:r w:rsidR="0089563C">
        <w:rPr>
          <w:rFonts w:ascii="Times New Roman" w:eastAsia="Times New Roman" w:hAnsi="Times New Roman" w:cs="Times New Roman"/>
          <w:sz w:val="24"/>
          <w:szCs w:val="24"/>
        </w:rPr>
        <w:t xml:space="preserve">young people </w:t>
      </w:r>
      <w:r w:rsidR="00C855DF">
        <w:rPr>
          <w:rFonts w:ascii="Times New Roman" w:eastAsia="Times New Roman" w:hAnsi="Times New Roman" w:cs="Times New Roman"/>
          <w:sz w:val="24"/>
          <w:szCs w:val="24"/>
        </w:rPr>
        <w:t xml:space="preserve">from the Millennial generation </w:t>
      </w:r>
      <w:r w:rsidR="0089563C">
        <w:rPr>
          <w:rFonts w:ascii="Times New Roman" w:eastAsia="Times New Roman" w:hAnsi="Times New Roman" w:cs="Times New Roman"/>
          <w:sz w:val="24"/>
          <w:szCs w:val="24"/>
        </w:rPr>
        <w:t xml:space="preserve">under the moto “We love to play”. The product offered by Moxy is their unique vision through </w:t>
      </w:r>
      <w:r w:rsidR="0089563C" w:rsidRPr="0089563C">
        <w:rPr>
          <w:rFonts w:ascii="Times New Roman" w:eastAsia="Times New Roman" w:hAnsi="Times New Roman" w:cs="Times New Roman"/>
          <w:sz w:val="24"/>
          <w:szCs w:val="24"/>
        </w:rPr>
        <w:t>distinctive features, cheerful interior design, and chic communal areas.</w:t>
      </w:r>
      <w:r w:rsidR="008956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18EF">
        <w:rPr>
          <w:rFonts w:ascii="Times New Roman" w:eastAsia="Times New Roman" w:hAnsi="Times New Roman" w:cs="Times New Roman"/>
          <w:sz w:val="24"/>
          <w:szCs w:val="24"/>
        </w:rPr>
        <w:t xml:space="preserve">The small rooms with affordable prices let the guests to save on space. </w:t>
      </w:r>
      <w:r w:rsidR="0089563C" w:rsidRPr="0089563C">
        <w:rPr>
          <w:rFonts w:ascii="Times New Roman" w:eastAsia="Times New Roman" w:hAnsi="Times New Roman" w:cs="Times New Roman"/>
          <w:sz w:val="24"/>
          <w:szCs w:val="24"/>
        </w:rPr>
        <w:t>Other features at Moxy include a game room with vintage arcade games, shuffleboard, and a giant Jenga game</w:t>
      </w:r>
      <w:r w:rsidR="0089563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EC2139">
        <w:rPr>
          <w:rFonts w:ascii="Times New Roman" w:eastAsia="Times New Roman" w:hAnsi="Times New Roman" w:cs="Times New Roman"/>
          <w:sz w:val="24"/>
          <w:szCs w:val="24"/>
        </w:rPr>
        <w:t>Catchings, p. 29</w:t>
      </w:r>
      <w:r w:rsidR="0089563C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560CB3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131CDC">
        <w:rPr>
          <w:rFonts w:ascii="Times New Roman" w:eastAsia="Times New Roman" w:hAnsi="Times New Roman" w:cs="Times New Roman"/>
          <w:sz w:val="24"/>
          <w:szCs w:val="24"/>
        </w:rPr>
        <w:t xml:space="preserve">110 </w:t>
      </w:r>
      <w:r w:rsidR="00560CB3">
        <w:rPr>
          <w:rFonts w:ascii="Times New Roman" w:eastAsia="Times New Roman" w:hAnsi="Times New Roman" w:cs="Times New Roman"/>
          <w:sz w:val="24"/>
          <w:szCs w:val="24"/>
        </w:rPr>
        <w:t xml:space="preserve">hotel chain </w:t>
      </w:r>
      <w:r w:rsidR="00131CDC">
        <w:rPr>
          <w:rFonts w:ascii="Times New Roman" w:eastAsia="Times New Roman" w:hAnsi="Times New Roman" w:cs="Times New Roman"/>
          <w:sz w:val="24"/>
          <w:szCs w:val="24"/>
        </w:rPr>
        <w:t xml:space="preserve">properties </w:t>
      </w:r>
      <w:r w:rsidR="00560CB3">
        <w:rPr>
          <w:rFonts w:ascii="Times New Roman" w:eastAsia="Times New Roman" w:hAnsi="Times New Roman" w:cs="Times New Roman"/>
          <w:sz w:val="24"/>
          <w:szCs w:val="24"/>
        </w:rPr>
        <w:t>are based in Europe</w:t>
      </w:r>
      <w:r w:rsidR="00131CD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12F48">
        <w:rPr>
          <w:rFonts w:ascii="Times New Roman" w:eastAsia="Times New Roman" w:hAnsi="Times New Roman" w:cs="Times New Roman"/>
          <w:sz w:val="24"/>
          <w:szCs w:val="24"/>
        </w:rPr>
        <w:t>North America</w:t>
      </w:r>
      <w:r w:rsidR="00131CDC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00F12F48">
        <w:rPr>
          <w:rFonts w:ascii="Times New Roman" w:eastAsia="Times New Roman" w:hAnsi="Times New Roman" w:cs="Times New Roman"/>
          <w:sz w:val="24"/>
          <w:szCs w:val="24"/>
        </w:rPr>
        <w:t xml:space="preserve"> Asia. </w:t>
      </w:r>
      <w:r w:rsidR="0047313D">
        <w:rPr>
          <w:rFonts w:ascii="Times New Roman" w:eastAsia="Times New Roman" w:hAnsi="Times New Roman" w:cs="Times New Roman"/>
          <w:sz w:val="24"/>
          <w:szCs w:val="24"/>
        </w:rPr>
        <w:t xml:space="preserve">The locations are in big cities such as </w:t>
      </w:r>
      <w:r w:rsidR="008922E0">
        <w:rPr>
          <w:rFonts w:ascii="Times New Roman" w:eastAsia="Times New Roman" w:hAnsi="Times New Roman" w:cs="Times New Roman"/>
          <w:sz w:val="24"/>
          <w:szCs w:val="24"/>
        </w:rPr>
        <w:t xml:space="preserve">New York City, </w:t>
      </w:r>
      <w:r w:rsidR="00001337">
        <w:rPr>
          <w:rFonts w:ascii="Times New Roman" w:eastAsia="Times New Roman" w:hAnsi="Times New Roman" w:cs="Times New Roman"/>
          <w:sz w:val="24"/>
          <w:szCs w:val="24"/>
        </w:rPr>
        <w:t>Osaka, Seoul</w:t>
      </w:r>
      <w:r w:rsidR="008922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7313D">
        <w:rPr>
          <w:rFonts w:ascii="Times New Roman" w:eastAsia="Times New Roman" w:hAnsi="Times New Roman" w:cs="Times New Roman"/>
          <w:sz w:val="24"/>
          <w:szCs w:val="24"/>
        </w:rPr>
        <w:t xml:space="preserve">London, Paris, </w:t>
      </w:r>
      <w:r w:rsidR="00131CDC">
        <w:rPr>
          <w:rFonts w:ascii="Times New Roman" w:eastAsia="Times New Roman" w:hAnsi="Times New Roman" w:cs="Times New Roman"/>
          <w:sz w:val="24"/>
          <w:szCs w:val="24"/>
        </w:rPr>
        <w:t>Milan,</w:t>
      </w:r>
      <w:r w:rsidR="0047313D">
        <w:rPr>
          <w:rFonts w:ascii="Times New Roman" w:eastAsia="Times New Roman" w:hAnsi="Times New Roman" w:cs="Times New Roman"/>
          <w:sz w:val="24"/>
          <w:szCs w:val="24"/>
        </w:rPr>
        <w:t xml:space="preserve"> and other </w:t>
      </w:r>
      <w:r w:rsidR="00001337">
        <w:rPr>
          <w:rFonts w:ascii="Times New Roman" w:eastAsia="Times New Roman" w:hAnsi="Times New Roman" w:cs="Times New Roman"/>
          <w:sz w:val="24"/>
          <w:szCs w:val="24"/>
        </w:rPr>
        <w:t>cities</w:t>
      </w:r>
      <w:r w:rsidR="00473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1337">
        <w:rPr>
          <w:rFonts w:ascii="Times New Roman" w:eastAsia="Times New Roman" w:hAnsi="Times New Roman" w:cs="Times New Roman"/>
          <w:sz w:val="24"/>
          <w:szCs w:val="24"/>
        </w:rPr>
        <w:t>offering shopping and entertainment opportunities</w:t>
      </w:r>
      <w:r w:rsidR="0047313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B7B91">
        <w:rPr>
          <w:rFonts w:ascii="Times New Roman" w:eastAsia="Times New Roman" w:hAnsi="Times New Roman" w:cs="Times New Roman"/>
          <w:sz w:val="24"/>
          <w:szCs w:val="24"/>
        </w:rPr>
        <w:t xml:space="preserve">Moxy Hotels is offering dynamic prices based on customer demand (Bowie, 2017) and segmentation after the Millennials young people that are willing to travel more and have fun. </w:t>
      </w:r>
      <w:r w:rsidR="00F1622D">
        <w:rPr>
          <w:rFonts w:ascii="Times New Roman" w:eastAsia="Times New Roman" w:hAnsi="Times New Roman" w:cs="Times New Roman"/>
          <w:sz w:val="24"/>
          <w:szCs w:val="24"/>
        </w:rPr>
        <w:t xml:space="preserve">The promotions are </w:t>
      </w:r>
      <w:r w:rsidR="00F1622D" w:rsidRPr="00F1622D">
        <w:rPr>
          <w:rFonts w:ascii="Times New Roman" w:eastAsia="Times New Roman" w:hAnsi="Times New Roman" w:cs="Times New Roman"/>
          <w:sz w:val="24"/>
          <w:szCs w:val="24"/>
        </w:rPr>
        <w:t>tailored to the needs of</w:t>
      </w:r>
      <w:r w:rsidR="00F1622D">
        <w:rPr>
          <w:rFonts w:ascii="Times New Roman" w:eastAsia="Times New Roman" w:hAnsi="Times New Roman" w:cs="Times New Roman"/>
          <w:sz w:val="24"/>
          <w:szCs w:val="24"/>
        </w:rPr>
        <w:t xml:space="preserve"> the travellers</w:t>
      </w:r>
      <w:r w:rsidR="000A58B7">
        <w:rPr>
          <w:rFonts w:ascii="Times New Roman" w:eastAsia="Times New Roman" w:hAnsi="Times New Roman" w:cs="Times New Roman"/>
          <w:sz w:val="24"/>
          <w:szCs w:val="24"/>
        </w:rPr>
        <w:t xml:space="preserve"> such as</w:t>
      </w:r>
      <w:r w:rsidR="00677ED3">
        <w:rPr>
          <w:rFonts w:ascii="Times New Roman" w:eastAsia="Times New Roman" w:hAnsi="Times New Roman" w:cs="Times New Roman"/>
          <w:sz w:val="24"/>
          <w:szCs w:val="24"/>
        </w:rPr>
        <w:t xml:space="preserve"> free wi-fi and shared </w:t>
      </w:r>
      <w:r w:rsidR="00677ED3" w:rsidRPr="00677ED3">
        <w:rPr>
          <w:rFonts w:ascii="Times New Roman" w:eastAsia="Times New Roman" w:hAnsi="Times New Roman" w:cs="Times New Roman"/>
          <w:sz w:val="24"/>
          <w:szCs w:val="24"/>
        </w:rPr>
        <w:t xml:space="preserve">areas such as </w:t>
      </w:r>
      <w:r w:rsidR="000A58B7">
        <w:rPr>
          <w:rFonts w:ascii="Times New Roman" w:eastAsia="Times New Roman" w:hAnsi="Times New Roman" w:cs="Times New Roman"/>
          <w:sz w:val="24"/>
          <w:szCs w:val="24"/>
        </w:rPr>
        <w:t>shared meeting space,</w:t>
      </w:r>
      <w:r w:rsidR="000A58B7" w:rsidRPr="00677E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7ED3" w:rsidRPr="00677ED3">
        <w:rPr>
          <w:rFonts w:ascii="Times New Roman" w:eastAsia="Times New Roman" w:hAnsi="Times New Roman" w:cs="Times New Roman"/>
          <w:sz w:val="24"/>
          <w:szCs w:val="24"/>
        </w:rPr>
        <w:t>c</w:t>
      </w:r>
      <w:r w:rsidR="00677ED3" w:rsidRPr="00677ED3">
        <w:rPr>
          <w:rStyle w:val="eop"/>
          <w:rFonts w:ascii="Times New Roman" w:hAnsi="Times New Roman" w:cs="Times New Roman"/>
          <w:sz w:val="24"/>
          <w:szCs w:val="24"/>
        </w:rPr>
        <w:t>ommunal ironing room</w:t>
      </w:r>
      <w:r w:rsidR="00F1622D">
        <w:rPr>
          <w:rStyle w:val="eop"/>
          <w:rFonts w:ascii="Times New Roman" w:hAnsi="Times New Roman" w:cs="Times New Roman"/>
          <w:sz w:val="24"/>
          <w:szCs w:val="24"/>
        </w:rPr>
        <w:t>,</w:t>
      </w:r>
      <w:r w:rsidR="00677ED3" w:rsidRPr="00677ED3">
        <w:rPr>
          <w:rStyle w:val="eop"/>
          <w:rFonts w:ascii="Times New Roman" w:hAnsi="Times New Roman" w:cs="Times New Roman"/>
          <w:sz w:val="24"/>
          <w:szCs w:val="24"/>
        </w:rPr>
        <w:t xml:space="preserve"> </w:t>
      </w:r>
      <w:r w:rsidR="00F1622D">
        <w:rPr>
          <w:rFonts w:ascii="Times New Roman" w:hAnsi="Times New Roman" w:cs="Times New Roman"/>
          <w:color w:val="1C1C1C"/>
          <w:sz w:val="24"/>
          <w:szCs w:val="24"/>
          <w:shd w:val="clear" w:color="auto" w:fill="FFFFFF"/>
        </w:rPr>
        <w:t>s</w:t>
      </w:r>
      <w:r w:rsidR="00F1622D" w:rsidRPr="00677ED3">
        <w:rPr>
          <w:rFonts w:ascii="Times New Roman" w:hAnsi="Times New Roman" w:cs="Times New Roman"/>
          <w:color w:val="1C1C1C"/>
          <w:sz w:val="24"/>
          <w:szCs w:val="24"/>
          <w:shd w:val="clear" w:color="auto" w:fill="FFFFFF"/>
        </w:rPr>
        <w:t>nacks</w:t>
      </w:r>
      <w:r w:rsidR="00677ED3" w:rsidRPr="00677ED3">
        <w:rPr>
          <w:rFonts w:ascii="Times New Roman" w:hAnsi="Times New Roman" w:cs="Times New Roman"/>
          <w:color w:val="1C1C1C"/>
          <w:sz w:val="24"/>
          <w:szCs w:val="24"/>
          <w:shd w:val="clear" w:color="auto" w:fill="FFFFFF"/>
        </w:rPr>
        <w:t xml:space="preserve"> and beverages are available 24/7</w:t>
      </w:r>
      <w:r w:rsidR="00F1622D">
        <w:rPr>
          <w:rFonts w:ascii="Times New Roman" w:hAnsi="Times New Roman" w:cs="Times New Roman"/>
          <w:color w:val="1C1C1C"/>
          <w:sz w:val="24"/>
          <w:szCs w:val="24"/>
          <w:shd w:val="clear" w:color="auto" w:fill="FFFFFF"/>
        </w:rPr>
        <w:t xml:space="preserve"> and it is a pet friendly (Moxy</w:t>
      </w:r>
      <w:r w:rsidR="001E1F78">
        <w:rPr>
          <w:rFonts w:ascii="Times New Roman" w:hAnsi="Times New Roman" w:cs="Times New Roman"/>
          <w:color w:val="1C1C1C"/>
          <w:sz w:val="24"/>
          <w:szCs w:val="24"/>
          <w:shd w:val="clear" w:color="auto" w:fill="FFFFFF"/>
        </w:rPr>
        <w:t xml:space="preserve"> Hotels</w:t>
      </w:r>
      <w:r w:rsidR="00F1622D">
        <w:rPr>
          <w:rFonts w:ascii="Times New Roman" w:hAnsi="Times New Roman" w:cs="Times New Roman"/>
          <w:color w:val="1C1C1C"/>
          <w:sz w:val="24"/>
          <w:szCs w:val="24"/>
          <w:shd w:val="clear" w:color="auto" w:fill="FFFFFF"/>
        </w:rPr>
        <w:t xml:space="preserve">, 2023). </w:t>
      </w:r>
    </w:p>
    <w:p w14:paraId="701A02C9" w14:textId="66AF1498" w:rsidR="00937F89" w:rsidRDefault="00D7498D" w:rsidP="00AC2D68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As a </w:t>
      </w:r>
      <w:r w:rsidRPr="00D7498D">
        <w:rPr>
          <w:rFonts w:ascii="Times New Roman" w:eastAsia="Times New Roman" w:hAnsi="Times New Roman" w:cs="Times New Roman"/>
          <w:sz w:val="24"/>
          <w:szCs w:val="24"/>
        </w:rPr>
        <w:t>part of the macro analysis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7498D">
        <w:rPr>
          <w:rFonts w:ascii="Times New Roman" w:eastAsia="Times New Roman" w:hAnsi="Times New Roman" w:cs="Times New Roman"/>
          <w:sz w:val="24"/>
          <w:szCs w:val="24"/>
        </w:rPr>
        <w:t xml:space="preserve"> Worthington </w:t>
      </w:r>
      <w:r w:rsidR="006C0B3C" w:rsidRPr="006C0B3C">
        <w:rPr>
          <w:rFonts w:ascii="Times New Roman" w:eastAsia="Times New Roman" w:hAnsi="Times New Roman" w:cs="Times New Roman"/>
          <w:i/>
          <w:iCs/>
          <w:sz w:val="24"/>
          <w:szCs w:val="24"/>
        </w:rPr>
        <w:t>et. al</w:t>
      </w:r>
      <w:r w:rsidR="006C0B3C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r>
        <w:rPr>
          <w:rFonts w:ascii="Times New Roman" w:eastAsia="Times New Roman" w:hAnsi="Times New Roman" w:cs="Times New Roman"/>
          <w:sz w:val="24"/>
          <w:szCs w:val="24"/>
        </w:rPr>
        <w:t>(201</w:t>
      </w:r>
      <w:r w:rsidR="00413E91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p.7) </w:t>
      </w:r>
      <w:r w:rsidRPr="00D7498D">
        <w:rPr>
          <w:rFonts w:ascii="Times New Roman" w:eastAsia="Times New Roman" w:hAnsi="Times New Roman" w:cs="Times New Roman"/>
          <w:sz w:val="24"/>
          <w:szCs w:val="24"/>
        </w:rPr>
        <w:t>claims PESTLE can be used "to analyse a firm's existing and future environment" as part of the strategic management process.</w:t>
      </w:r>
      <w:r w:rsidR="000A58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1B76">
        <w:rPr>
          <w:rFonts w:ascii="Times New Roman" w:eastAsia="Times New Roman" w:hAnsi="Times New Roman" w:cs="Times New Roman"/>
          <w:sz w:val="24"/>
          <w:szCs w:val="24"/>
        </w:rPr>
        <w:t>Political factors that may influence the Six Senses services are the political instability and changes in national policies</w:t>
      </w:r>
      <w:r w:rsidR="00733D6F">
        <w:rPr>
          <w:rFonts w:ascii="Times New Roman" w:eastAsia="Times New Roman" w:hAnsi="Times New Roman" w:cs="Times New Roman"/>
          <w:sz w:val="24"/>
          <w:szCs w:val="24"/>
        </w:rPr>
        <w:t xml:space="preserve"> due to the </w:t>
      </w:r>
      <w:r w:rsidR="00733D6F" w:rsidRPr="00733D6F">
        <w:rPr>
          <w:rFonts w:ascii="Times New Roman" w:eastAsia="Times New Roman" w:hAnsi="Times New Roman" w:cs="Times New Roman"/>
          <w:sz w:val="24"/>
          <w:szCs w:val="24"/>
        </w:rPr>
        <w:t>Asian luxury hotel sector is expanding quickly</w:t>
      </w:r>
      <w:r w:rsidR="00D04E7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D04E77">
        <w:rPr>
          <w:rFonts w:ascii="Times New Roman" w:eastAsia="Times New Roman" w:hAnsi="Times New Roman" w:cs="Times New Roman"/>
          <w:sz w:val="24"/>
          <w:szCs w:val="24"/>
        </w:rPr>
        <w:t>Cherapanukorn</w:t>
      </w:r>
      <w:proofErr w:type="spellEnd"/>
      <w:r w:rsidR="00D04E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4E77" w:rsidRPr="00D04E77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="00D04E77">
        <w:rPr>
          <w:rFonts w:ascii="Times New Roman" w:eastAsia="Times New Roman" w:hAnsi="Times New Roman" w:cs="Times New Roman"/>
          <w:sz w:val="24"/>
          <w:szCs w:val="24"/>
        </w:rPr>
        <w:t xml:space="preserve">., 2014). </w:t>
      </w:r>
      <w:r w:rsidR="009F1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151A">
        <w:rPr>
          <w:rFonts w:ascii="Times New Roman" w:eastAsia="Times New Roman" w:hAnsi="Times New Roman" w:cs="Times New Roman"/>
          <w:sz w:val="24"/>
          <w:szCs w:val="24"/>
        </w:rPr>
        <w:t xml:space="preserve">Economical - </w:t>
      </w:r>
      <w:r w:rsidR="00E77418">
        <w:rPr>
          <w:rFonts w:ascii="Times New Roman" w:eastAsia="Times New Roman" w:hAnsi="Times New Roman" w:cs="Times New Roman"/>
          <w:sz w:val="24"/>
          <w:szCs w:val="24"/>
        </w:rPr>
        <w:t>d</w:t>
      </w:r>
      <w:r w:rsidR="00A8151A" w:rsidRPr="00A8151A">
        <w:rPr>
          <w:rFonts w:ascii="Times New Roman" w:eastAsia="Times New Roman" w:hAnsi="Times New Roman" w:cs="Times New Roman"/>
          <w:sz w:val="24"/>
          <w:szCs w:val="24"/>
        </w:rPr>
        <w:t xml:space="preserve">ue to the expanding wellness trend, Six Senses also saw an increase in sales over the past few </w:t>
      </w:r>
      <w:r w:rsidR="00C62394" w:rsidRPr="00A8151A">
        <w:rPr>
          <w:rFonts w:ascii="Times New Roman" w:eastAsia="Times New Roman" w:hAnsi="Times New Roman" w:cs="Times New Roman"/>
          <w:sz w:val="24"/>
          <w:szCs w:val="24"/>
        </w:rPr>
        <w:t>years,</w:t>
      </w:r>
      <w:r w:rsidR="00A8151A">
        <w:rPr>
          <w:rFonts w:ascii="Times New Roman" w:eastAsia="Times New Roman" w:hAnsi="Times New Roman" w:cs="Times New Roman"/>
          <w:sz w:val="24"/>
          <w:szCs w:val="24"/>
        </w:rPr>
        <w:t xml:space="preserve"> but</w:t>
      </w:r>
      <w:r w:rsidR="00A8151A" w:rsidRPr="00A8151A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r w:rsidR="005C2070" w:rsidRPr="00A8151A">
        <w:rPr>
          <w:rFonts w:ascii="Times New Roman" w:eastAsia="Times New Roman" w:hAnsi="Times New Roman" w:cs="Times New Roman"/>
          <w:sz w:val="24"/>
          <w:szCs w:val="24"/>
        </w:rPr>
        <w:t>must</w:t>
      </w:r>
      <w:r w:rsidR="00A8151A" w:rsidRPr="00A8151A">
        <w:rPr>
          <w:rFonts w:ascii="Times New Roman" w:eastAsia="Times New Roman" w:hAnsi="Times New Roman" w:cs="Times New Roman"/>
          <w:sz w:val="24"/>
          <w:szCs w:val="24"/>
        </w:rPr>
        <w:t xml:space="preserve"> examine each country's income level</w:t>
      </w:r>
      <w:r w:rsidR="00A8151A">
        <w:rPr>
          <w:rFonts w:ascii="Times New Roman" w:eastAsia="Times New Roman" w:hAnsi="Times New Roman" w:cs="Times New Roman"/>
          <w:sz w:val="24"/>
          <w:szCs w:val="24"/>
        </w:rPr>
        <w:t>,</w:t>
      </w:r>
      <w:r w:rsidR="00A8151A" w:rsidRPr="00A8151A">
        <w:rPr>
          <w:rFonts w:ascii="Times New Roman" w:eastAsia="Times New Roman" w:hAnsi="Times New Roman" w:cs="Times New Roman"/>
          <w:sz w:val="24"/>
          <w:szCs w:val="24"/>
        </w:rPr>
        <w:t xml:space="preserve"> inflation rates, and consumer spending habits.</w:t>
      </w:r>
      <w:r w:rsidR="009F1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7F89">
        <w:rPr>
          <w:rFonts w:ascii="Times New Roman" w:eastAsia="Times New Roman" w:hAnsi="Times New Roman" w:cs="Times New Roman"/>
          <w:sz w:val="24"/>
          <w:szCs w:val="24"/>
        </w:rPr>
        <w:t>Social factors -</w:t>
      </w:r>
      <w:r w:rsidR="00C36E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7F89">
        <w:rPr>
          <w:rFonts w:ascii="Times New Roman" w:eastAsia="Times New Roman" w:hAnsi="Times New Roman" w:cs="Times New Roman"/>
          <w:sz w:val="24"/>
          <w:szCs w:val="24"/>
        </w:rPr>
        <w:t xml:space="preserve">the Six Senses Hotels is a </w:t>
      </w:r>
      <w:r w:rsidR="00937F89" w:rsidRPr="00937F89">
        <w:rPr>
          <w:rFonts w:ascii="Times New Roman" w:eastAsia="Times New Roman" w:hAnsi="Times New Roman" w:cs="Times New Roman"/>
          <w:sz w:val="24"/>
          <w:szCs w:val="24"/>
        </w:rPr>
        <w:t>leader and innovator in the field of sustainability, demonstrating that it is feasible to provide cutting-edge facilities and services while also demonstrating a strong commitment to the environment and local communities</w:t>
      </w:r>
      <w:r w:rsidR="00CA4430">
        <w:rPr>
          <w:rFonts w:ascii="Times New Roman" w:eastAsia="Times New Roman" w:hAnsi="Times New Roman" w:cs="Times New Roman"/>
          <w:sz w:val="24"/>
          <w:szCs w:val="24"/>
        </w:rPr>
        <w:t xml:space="preserve"> (Silva, 2018). </w:t>
      </w:r>
      <w:r w:rsidR="00C62394">
        <w:rPr>
          <w:rFonts w:ascii="Times New Roman" w:eastAsia="Times New Roman" w:hAnsi="Times New Roman" w:cs="Times New Roman"/>
          <w:sz w:val="24"/>
          <w:szCs w:val="24"/>
        </w:rPr>
        <w:t xml:space="preserve">The company is applying corporate social responsibility according to </w:t>
      </w:r>
      <w:proofErr w:type="spellStart"/>
      <w:r w:rsidR="00C62394">
        <w:rPr>
          <w:rFonts w:ascii="Times New Roman" w:eastAsia="Times New Roman" w:hAnsi="Times New Roman" w:cs="Times New Roman"/>
          <w:sz w:val="24"/>
          <w:szCs w:val="24"/>
        </w:rPr>
        <w:t>Cherapanukorn</w:t>
      </w:r>
      <w:proofErr w:type="spellEnd"/>
      <w:r w:rsidR="00C62394">
        <w:rPr>
          <w:rFonts w:ascii="Times New Roman" w:eastAsia="Times New Roman" w:hAnsi="Times New Roman" w:cs="Times New Roman"/>
          <w:sz w:val="24"/>
          <w:szCs w:val="24"/>
        </w:rPr>
        <w:t xml:space="preserve"> (2014, p. 198) </w:t>
      </w:r>
      <w:r w:rsidR="00B02E05" w:rsidRPr="00B02E05">
        <w:rPr>
          <w:rFonts w:ascii="Times New Roman" w:eastAsia="Times New Roman" w:hAnsi="Times New Roman" w:cs="Times New Roman"/>
          <w:sz w:val="24"/>
          <w:szCs w:val="24"/>
        </w:rPr>
        <w:t>to lessen the adverse consequences, which seems at odds with the notion that tourism aids in conservation and poverty eradication.</w:t>
      </w:r>
      <w:r w:rsidR="008E0A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664B" w:rsidRPr="00D3664B">
        <w:rPr>
          <w:rFonts w:ascii="Times New Roman" w:eastAsia="Times New Roman" w:hAnsi="Times New Roman" w:cs="Times New Roman"/>
          <w:sz w:val="24"/>
          <w:szCs w:val="24"/>
        </w:rPr>
        <w:t xml:space="preserve">The unique environments and cultures that guests experience </w:t>
      </w:r>
      <w:r w:rsidR="00C55235" w:rsidRPr="00D3664B">
        <w:rPr>
          <w:rFonts w:ascii="Times New Roman" w:eastAsia="Times New Roman" w:hAnsi="Times New Roman" w:cs="Times New Roman"/>
          <w:sz w:val="24"/>
          <w:szCs w:val="24"/>
        </w:rPr>
        <w:t>is</w:t>
      </w:r>
      <w:r w:rsidR="00D3664B" w:rsidRPr="00D3664B">
        <w:rPr>
          <w:rFonts w:ascii="Times New Roman" w:eastAsia="Times New Roman" w:hAnsi="Times New Roman" w:cs="Times New Roman"/>
          <w:sz w:val="24"/>
          <w:szCs w:val="24"/>
        </w:rPr>
        <w:t xml:space="preserve"> not meant to be experienced only once, as sustainability will ensure that future generations can continue to enjoy the </w:t>
      </w:r>
      <w:r w:rsidR="00D3664B" w:rsidRPr="00242961">
        <w:rPr>
          <w:rFonts w:ascii="Times New Roman" w:eastAsia="Times New Roman" w:hAnsi="Times New Roman" w:cs="Times New Roman"/>
          <w:sz w:val="24"/>
          <w:szCs w:val="24"/>
        </w:rPr>
        <w:t xml:space="preserve">Six Senses for years to come. Six Senses is also fully committed to the environment, and </w:t>
      </w:r>
      <w:r w:rsidR="00297BCB" w:rsidRPr="00242961">
        <w:rPr>
          <w:rFonts w:ascii="Times New Roman" w:eastAsia="Times New Roman" w:hAnsi="Times New Roman" w:cs="Times New Roman"/>
          <w:sz w:val="24"/>
          <w:szCs w:val="24"/>
        </w:rPr>
        <w:t>all</w:t>
      </w:r>
      <w:r w:rsidR="00D3664B" w:rsidRPr="00242961">
        <w:rPr>
          <w:rFonts w:ascii="Times New Roman" w:eastAsia="Times New Roman" w:hAnsi="Times New Roman" w:cs="Times New Roman"/>
          <w:sz w:val="24"/>
          <w:szCs w:val="24"/>
        </w:rPr>
        <w:t xml:space="preserve"> its operations embrace this value. </w:t>
      </w:r>
      <w:r w:rsidR="00E554A2" w:rsidRPr="00242961">
        <w:rPr>
          <w:rFonts w:ascii="Times New Roman" w:eastAsia="Times New Roman" w:hAnsi="Times New Roman" w:cs="Times New Roman"/>
          <w:sz w:val="24"/>
          <w:szCs w:val="24"/>
        </w:rPr>
        <w:t xml:space="preserve">(Silva, 2018). </w:t>
      </w:r>
      <w:r w:rsidR="00297BCB">
        <w:rPr>
          <w:rFonts w:ascii="Times New Roman" w:eastAsia="Times New Roman" w:hAnsi="Times New Roman" w:cs="Times New Roman"/>
          <w:sz w:val="24"/>
          <w:szCs w:val="24"/>
        </w:rPr>
        <w:t>G</w:t>
      </w:r>
      <w:r w:rsidR="00852564" w:rsidRPr="00852564">
        <w:rPr>
          <w:rFonts w:ascii="Times New Roman" w:eastAsia="Times New Roman" w:hAnsi="Times New Roman" w:cs="Times New Roman"/>
          <w:sz w:val="24"/>
          <w:szCs w:val="24"/>
        </w:rPr>
        <w:t xml:space="preserve">arnering numerous prestigious prizes for sustainable practises, including those from the PATA, ASSEAN, and Conde Nast. </w:t>
      </w:r>
      <w:r w:rsidR="00242961" w:rsidRPr="00242961">
        <w:rPr>
          <w:rFonts w:ascii="Times New Roman" w:eastAsia="Times New Roman" w:hAnsi="Times New Roman" w:cs="Times New Roman"/>
          <w:sz w:val="24"/>
          <w:szCs w:val="24"/>
        </w:rPr>
        <w:t xml:space="preserve">Technological responsibility for </w:t>
      </w:r>
      <w:r w:rsidR="00242961" w:rsidRPr="00242961">
        <w:rPr>
          <w:rFonts w:ascii="Times New Roman" w:hAnsi="Times New Roman" w:cs="Times New Roman"/>
          <w:sz w:val="24"/>
          <w:szCs w:val="24"/>
        </w:rPr>
        <w:t>protecting the biodiversity and in particular marine conservation</w:t>
      </w:r>
      <w:r w:rsidR="00E0042A">
        <w:rPr>
          <w:rFonts w:ascii="Times New Roman" w:hAnsi="Times New Roman" w:cs="Times New Roman"/>
          <w:sz w:val="24"/>
          <w:szCs w:val="24"/>
        </w:rPr>
        <w:t xml:space="preserve"> </w:t>
      </w:r>
      <w:r w:rsidR="00E0042A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E0042A">
        <w:rPr>
          <w:rFonts w:ascii="Times New Roman" w:eastAsia="Times New Roman" w:hAnsi="Times New Roman" w:cs="Times New Roman"/>
          <w:sz w:val="24"/>
          <w:szCs w:val="24"/>
        </w:rPr>
        <w:t>Cherapanukorn</w:t>
      </w:r>
      <w:proofErr w:type="spellEnd"/>
      <w:r w:rsidR="00E004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042A" w:rsidRPr="00D04E77">
        <w:rPr>
          <w:rFonts w:ascii="Times New Roman" w:eastAsia="Times New Roman" w:hAnsi="Times New Roman" w:cs="Times New Roman"/>
          <w:i/>
          <w:iCs/>
          <w:sz w:val="24"/>
          <w:szCs w:val="24"/>
        </w:rPr>
        <w:t>et al</w:t>
      </w:r>
      <w:r w:rsidR="00E0042A">
        <w:rPr>
          <w:rFonts w:ascii="Times New Roman" w:eastAsia="Times New Roman" w:hAnsi="Times New Roman" w:cs="Times New Roman"/>
          <w:sz w:val="24"/>
          <w:szCs w:val="24"/>
        </w:rPr>
        <w:t xml:space="preserve">., 2014). </w:t>
      </w:r>
    </w:p>
    <w:p w14:paraId="51CBB665" w14:textId="630AD47B" w:rsidR="00FC7C44" w:rsidRPr="00AA5CF6" w:rsidRDefault="000A58B7" w:rsidP="00CB2E50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58B7">
        <w:rPr>
          <w:rFonts w:ascii="Times New Roman" w:eastAsia="Times New Roman" w:hAnsi="Times New Roman" w:cs="Times New Roman"/>
          <w:sz w:val="24"/>
          <w:szCs w:val="24"/>
        </w:rPr>
        <w:t>The political factor is a crucial component since it is affected by the national policies and governmental changes in taxes in every nation.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58B7">
        <w:rPr>
          <w:rFonts w:ascii="Times New Roman" w:eastAsia="Times New Roman" w:hAnsi="Times New Roman" w:cs="Times New Roman"/>
          <w:sz w:val="24"/>
          <w:szCs w:val="24"/>
        </w:rPr>
        <w:t xml:space="preserve">Recession or inflation are two economic issues that may affect the </w:t>
      </w:r>
      <w:r w:rsidR="007869A8">
        <w:rPr>
          <w:rFonts w:ascii="Times New Roman" w:eastAsia="Times New Roman" w:hAnsi="Times New Roman" w:cs="Times New Roman"/>
          <w:sz w:val="24"/>
          <w:szCs w:val="24"/>
        </w:rPr>
        <w:t xml:space="preserve">Moxy </w:t>
      </w:r>
      <w:r w:rsidRPr="000A58B7">
        <w:rPr>
          <w:rFonts w:ascii="Times New Roman" w:eastAsia="Times New Roman" w:hAnsi="Times New Roman" w:cs="Times New Roman"/>
          <w:sz w:val="24"/>
          <w:szCs w:val="24"/>
        </w:rPr>
        <w:t>hotel's profit or loss. The state of the economy and the global economic crisis may cause a decline in tourism</w:t>
      </w:r>
      <w:r w:rsidR="00D34369">
        <w:rPr>
          <w:rFonts w:ascii="Times New Roman" w:eastAsia="Times New Roman" w:hAnsi="Times New Roman" w:cs="Times New Roman"/>
          <w:sz w:val="24"/>
          <w:szCs w:val="24"/>
        </w:rPr>
        <w:t xml:space="preserve"> next to the </w:t>
      </w:r>
      <w:r w:rsidRPr="000A58B7">
        <w:rPr>
          <w:rFonts w:ascii="Times New Roman" w:eastAsia="Times New Roman" w:hAnsi="Times New Roman" w:cs="Times New Roman"/>
          <w:sz w:val="24"/>
          <w:szCs w:val="24"/>
        </w:rPr>
        <w:t>increase</w:t>
      </w:r>
      <w:r w:rsidR="00D34369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0A58B7">
        <w:rPr>
          <w:rFonts w:ascii="Times New Roman" w:eastAsia="Times New Roman" w:hAnsi="Times New Roman" w:cs="Times New Roman"/>
          <w:sz w:val="24"/>
          <w:szCs w:val="24"/>
        </w:rPr>
        <w:t xml:space="preserve"> unemployment in the nations.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B64">
        <w:rPr>
          <w:rFonts w:ascii="Times New Roman" w:eastAsia="Times New Roman" w:hAnsi="Times New Roman" w:cs="Times New Roman"/>
          <w:sz w:val="24"/>
          <w:szCs w:val="24"/>
        </w:rPr>
        <w:t>Social factors</w:t>
      </w:r>
      <w:r w:rsidR="008B7037">
        <w:rPr>
          <w:rFonts w:ascii="Times New Roman" w:eastAsia="Times New Roman" w:hAnsi="Times New Roman" w:cs="Times New Roman"/>
          <w:sz w:val="24"/>
          <w:szCs w:val="24"/>
        </w:rPr>
        <w:t>, the hotel</w:t>
      </w:r>
      <w:r w:rsidR="00BD3B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7037">
        <w:rPr>
          <w:rFonts w:ascii="Times New Roman" w:eastAsia="Times New Roman" w:hAnsi="Times New Roman" w:cs="Times New Roman"/>
          <w:sz w:val="24"/>
          <w:szCs w:val="24"/>
        </w:rPr>
        <w:t>also has programs such as “Marriott Bonvoy” which offers their loyal customers a free stay at the hotel and includes discounts.</w:t>
      </w:r>
      <w:r w:rsidR="00CB2E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B64" w:rsidRPr="00BD3B64">
        <w:rPr>
          <w:rFonts w:ascii="Times New Roman" w:eastAsia="Times New Roman" w:hAnsi="Times New Roman" w:cs="Times New Roman"/>
          <w:sz w:val="24"/>
          <w:szCs w:val="24"/>
        </w:rPr>
        <w:t>With a design and sensibility geared for lower-budget, independent, and tech-savvy travellers, Moxy</w:t>
      </w:r>
      <w:r w:rsidR="004B21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B2180">
        <w:rPr>
          <w:rFonts w:ascii="Times New Roman" w:eastAsia="Times New Roman" w:hAnsi="Times New Roman" w:cs="Times New Roman"/>
          <w:sz w:val="24"/>
          <w:szCs w:val="24"/>
        </w:rPr>
        <w:t>breakes</w:t>
      </w:r>
      <w:proofErr w:type="spellEnd"/>
      <w:r w:rsidR="004B2180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 w:rsidR="004B2180">
        <w:rPr>
          <w:rFonts w:ascii="Times New Roman" w:eastAsia="Times New Roman" w:hAnsi="Times New Roman" w:cs="Times New Roman"/>
          <w:sz w:val="24"/>
          <w:szCs w:val="24"/>
        </w:rPr>
        <w:t>rulesof</w:t>
      </w:r>
      <w:proofErr w:type="spellEnd"/>
      <w:r w:rsidR="004B2180">
        <w:rPr>
          <w:rFonts w:ascii="Times New Roman" w:eastAsia="Times New Roman" w:hAnsi="Times New Roman" w:cs="Times New Roman"/>
          <w:sz w:val="24"/>
          <w:szCs w:val="24"/>
        </w:rPr>
        <w:t xml:space="preserve"> a conventional hotel stay. </w:t>
      </w:r>
      <w:r w:rsidR="00F06E56">
        <w:rPr>
          <w:rFonts w:ascii="Times New Roman" w:eastAsia="Times New Roman" w:hAnsi="Times New Roman" w:cs="Times New Roman"/>
          <w:sz w:val="24"/>
          <w:szCs w:val="24"/>
        </w:rPr>
        <w:t xml:space="preserve">In 2022 the company launched reality experience in Asia Pacific </w:t>
      </w:r>
      <w:r w:rsidR="004B2180">
        <w:rPr>
          <w:rFonts w:ascii="Times New Roman" w:eastAsia="Times New Roman" w:hAnsi="Times New Roman" w:cs="Times New Roman"/>
          <w:sz w:val="24"/>
          <w:szCs w:val="24"/>
        </w:rPr>
        <w:t>hotels where e</w:t>
      </w:r>
      <w:r w:rsidR="00F06E56">
        <w:rPr>
          <w:rFonts w:ascii="Times New Roman" w:eastAsia="Times New Roman" w:hAnsi="Times New Roman" w:cs="Times New Roman"/>
          <w:sz w:val="24"/>
          <w:szCs w:val="24"/>
        </w:rPr>
        <w:t>very customer can create an avatar prior arriving in the hotel and can access the “Moxy Universe</w:t>
      </w:r>
      <w:r w:rsidR="0072150E">
        <w:rPr>
          <w:rFonts w:ascii="Times New Roman" w:eastAsia="Times New Roman" w:hAnsi="Times New Roman" w:cs="Times New Roman"/>
          <w:sz w:val="24"/>
          <w:szCs w:val="24"/>
        </w:rPr>
        <w:t>, play Beyond</w:t>
      </w:r>
      <w:r w:rsidR="00F06E56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4B218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2150E">
        <w:rPr>
          <w:rFonts w:ascii="Times New Roman" w:eastAsia="Times New Roman" w:hAnsi="Times New Roman" w:cs="Times New Roman"/>
          <w:sz w:val="24"/>
          <w:szCs w:val="24"/>
        </w:rPr>
        <w:t xml:space="preserve">The virtual and the physical experience </w:t>
      </w:r>
      <w:r w:rsidR="004B2180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0072150E">
        <w:rPr>
          <w:rFonts w:ascii="Times New Roman" w:eastAsia="Times New Roman" w:hAnsi="Times New Roman" w:cs="Times New Roman"/>
          <w:sz w:val="24"/>
          <w:szCs w:val="24"/>
        </w:rPr>
        <w:t xml:space="preserve">starting from the </w:t>
      </w:r>
      <w:r>
        <w:rPr>
          <w:rFonts w:ascii="Times New Roman" w:eastAsia="Times New Roman" w:hAnsi="Times New Roman" w:cs="Times New Roman"/>
          <w:sz w:val="24"/>
          <w:szCs w:val="24"/>
        </w:rPr>
        <w:t>24/7 check in at the bar</w:t>
      </w:r>
      <w:r w:rsidR="00BD3B64">
        <w:rPr>
          <w:rFonts w:ascii="Times New Roman" w:eastAsia="Times New Roman" w:hAnsi="Times New Roman" w:cs="Times New Roman"/>
          <w:sz w:val="24"/>
          <w:szCs w:val="24"/>
        </w:rPr>
        <w:t xml:space="preserve"> with a “Complimentary drink” </w:t>
      </w:r>
      <w:r w:rsidR="0072150E">
        <w:rPr>
          <w:rFonts w:ascii="Times New Roman" w:eastAsia="Times New Roman" w:hAnsi="Times New Roman" w:cs="Times New Roman"/>
          <w:sz w:val="24"/>
          <w:szCs w:val="24"/>
        </w:rPr>
        <w:t xml:space="preserve">where the guests can take a photo with their avatar and </w:t>
      </w:r>
      <w:proofErr w:type="spellStart"/>
      <w:r w:rsidR="0072150E">
        <w:rPr>
          <w:rFonts w:ascii="Times New Roman" w:eastAsia="Times New Roman" w:hAnsi="Times New Roman" w:cs="Times New Roman"/>
          <w:sz w:val="24"/>
          <w:szCs w:val="24"/>
        </w:rPr>
        <w:t>hashtagging</w:t>
      </w:r>
      <w:proofErr w:type="spellEnd"/>
      <w:r w:rsidR="0072150E">
        <w:rPr>
          <w:rFonts w:ascii="Times New Roman" w:eastAsia="Times New Roman" w:hAnsi="Times New Roman" w:cs="Times New Roman"/>
          <w:sz w:val="24"/>
          <w:szCs w:val="24"/>
        </w:rPr>
        <w:t xml:space="preserve"> #moxyuniverse</w:t>
      </w:r>
      <w:r w:rsidR="004B2180">
        <w:rPr>
          <w:rFonts w:ascii="Times New Roman" w:eastAsia="Times New Roman" w:hAnsi="Times New Roman" w:cs="Times New Roman"/>
          <w:sz w:val="24"/>
          <w:szCs w:val="24"/>
        </w:rPr>
        <w:t xml:space="preserve"> (Marriott, 2023)</w:t>
      </w:r>
      <w:r w:rsidR="00BD3B6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D3B64" w:rsidRPr="00BD3B64">
        <w:rPr>
          <w:rFonts w:ascii="Times New Roman" w:eastAsia="Times New Roman" w:hAnsi="Times New Roman" w:cs="Times New Roman"/>
          <w:sz w:val="24"/>
          <w:szCs w:val="24"/>
        </w:rPr>
        <w:t xml:space="preserve">Regulations, food restrictions, and an increase in VAT in the nations where </w:t>
      </w:r>
      <w:r w:rsidR="00BD3B64">
        <w:rPr>
          <w:rFonts w:ascii="Times New Roman" w:eastAsia="Times New Roman" w:hAnsi="Times New Roman" w:cs="Times New Roman"/>
          <w:sz w:val="24"/>
          <w:szCs w:val="24"/>
        </w:rPr>
        <w:t>Moxy Hotels</w:t>
      </w:r>
      <w:r w:rsidR="00BD3B64" w:rsidRPr="00BD3B64">
        <w:rPr>
          <w:rFonts w:ascii="Times New Roman" w:eastAsia="Times New Roman" w:hAnsi="Times New Roman" w:cs="Times New Roman"/>
          <w:sz w:val="24"/>
          <w:szCs w:val="24"/>
        </w:rPr>
        <w:t xml:space="preserve"> operates are all legal issues that may have an impact on customer rates.</w:t>
      </w:r>
      <w:r w:rsidR="00BD3B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2B47" w:rsidRPr="00122B47">
        <w:rPr>
          <w:rFonts w:ascii="Times New Roman" w:eastAsia="Times New Roman" w:hAnsi="Times New Roman" w:cs="Times New Roman"/>
          <w:sz w:val="24"/>
          <w:szCs w:val="24"/>
        </w:rPr>
        <w:t xml:space="preserve">IKEA and Marriott collaborated to develop </w:t>
      </w:r>
      <w:r w:rsidR="00122B47" w:rsidRPr="00122B4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</w:t>
      </w:r>
      <w:r w:rsidR="000A2DEF">
        <w:rPr>
          <w:rFonts w:ascii="Times New Roman" w:eastAsia="Times New Roman" w:hAnsi="Times New Roman" w:cs="Times New Roman"/>
          <w:sz w:val="24"/>
          <w:szCs w:val="24"/>
        </w:rPr>
        <w:t xml:space="preserve">environment friendly </w:t>
      </w:r>
      <w:r w:rsidR="00122B47" w:rsidRPr="00122B47">
        <w:rPr>
          <w:rFonts w:ascii="Times New Roman" w:eastAsia="Times New Roman" w:hAnsi="Times New Roman" w:cs="Times New Roman"/>
          <w:sz w:val="24"/>
          <w:szCs w:val="24"/>
        </w:rPr>
        <w:t>Moxy brand.</w:t>
      </w:r>
      <w:r w:rsidR="00122B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2B47" w:rsidRPr="00122B47">
        <w:rPr>
          <w:rFonts w:ascii="Times New Roman" w:eastAsia="Times New Roman" w:hAnsi="Times New Roman" w:cs="Times New Roman"/>
          <w:sz w:val="24"/>
          <w:szCs w:val="24"/>
        </w:rPr>
        <w:t>These hotels have chic accommodations with peaceful neutral colour schemes, unique local artwork, and environmentally sustainable structures</w:t>
      </w:r>
      <w:r w:rsidR="00D8198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D81983" w:rsidRPr="00D81983">
        <w:rPr>
          <w:rFonts w:ascii="Times New Roman" w:eastAsia="Times New Roman" w:hAnsi="Times New Roman" w:cs="Times New Roman"/>
          <w:sz w:val="24"/>
          <w:szCs w:val="24"/>
        </w:rPr>
        <w:t>Bilgihan</w:t>
      </w:r>
      <w:proofErr w:type="spellEnd"/>
      <w:r w:rsidR="00D81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1983" w:rsidRPr="00D81983">
        <w:rPr>
          <w:rFonts w:ascii="Times New Roman" w:eastAsia="Times New Roman" w:hAnsi="Times New Roman" w:cs="Times New Roman"/>
          <w:i/>
          <w:iCs/>
          <w:sz w:val="24"/>
          <w:szCs w:val="24"/>
        </w:rPr>
        <w:t>et al.</w:t>
      </w:r>
      <w:r w:rsidR="00D81983">
        <w:rPr>
          <w:rFonts w:ascii="Times New Roman" w:eastAsia="Times New Roman" w:hAnsi="Times New Roman" w:cs="Times New Roman"/>
          <w:sz w:val="24"/>
          <w:szCs w:val="24"/>
        </w:rPr>
        <w:t xml:space="preserve">, 2015). </w:t>
      </w:r>
      <w:r w:rsidR="00AA5CF6" w:rsidRPr="00AA5CF6">
        <w:rPr>
          <w:rFonts w:ascii="Times New Roman" w:eastAsia="Times New Roman" w:hAnsi="Times New Roman" w:cs="Times New Roman"/>
          <w:sz w:val="24"/>
          <w:szCs w:val="24"/>
        </w:rPr>
        <w:t xml:space="preserve">Moxy values uniqueness, open-mindedness, and nonconformity with </w:t>
      </w:r>
      <w:r w:rsidR="00AA5CF6" w:rsidRPr="00AA5C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high-energy spaces such as terases, </w:t>
      </w:r>
      <w:r w:rsidR="00AA5CF6" w:rsidRPr="00AA5CF6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>off-the-wall rooftop bar and ideal basecamp for those who are still youthful at heart to have fun in the city</w:t>
      </w:r>
      <w:r w:rsidR="00AA5CF6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(Marriott, 2023). </w:t>
      </w:r>
    </w:p>
    <w:p w14:paraId="23A83C55" w14:textId="6E1E83E9" w:rsidR="00E71461" w:rsidRDefault="00DE33E9" w:rsidP="004917A7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</w:pPr>
      <w:r w:rsidRPr="00DE33E9">
        <w:t>Understanding an organization's essential business environment is aided by both internal and external elements.</w:t>
      </w:r>
      <w:r w:rsidR="00186CBA">
        <w:t xml:space="preserve"> </w:t>
      </w:r>
      <w:r w:rsidR="00E81052">
        <w:t xml:space="preserve">The Six Senses Hotels </w:t>
      </w:r>
      <w:r w:rsidR="00E81052" w:rsidRPr="00E81052">
        <w:t xml:space="preserve">is renowned for its luxury and has locations in </w:t>
      </w:r>
      <w:r w:rsidR="00E81052">
        <w:t>many</w:t>
      </w:r>
      <w:r w:rsidR="00E81052" w:rsidRPr="00E81052">
        <w:t xml:space="preserve"> </w:t>
      </w:r>
      <w:r w:rsidR="00297BCB" w:rsidRPr="00E81052">
        <w:t>countries</w:t>
      </w:r>
      <w:r w:rsidR="00E81052" w:rsidRPr="00E81052">
        <w:t xml:space="preserve"> in the </w:t>
      </w:r>
      <w:r w:rsidR="00297BCB" w:rsidRPr="00E81052">
        <w:t>world,</w:t>
      </w:r>
      <w:r w:rsidR="00E81052">
        <w:t xml:space="preserve"> but the Asia’s are based the most renowned destinations of the chain. T</w:t>
      </w:r>
      <w:r w:rsidR="009D639C">
        <w:t xml:space="preserve">he Moxy hotels is in between hostel and </w:t>
      </w:r>
      <w:r w:rsidR="00E81052">
        <w:t>three-star</w:t>
      </w:r>
      <w:r w:rsidR="009D639C">
        <w:t xml:space="preserve"> hotel betting to the innovative activities in the hospitality business for satisfaction the needs of the customers.</w:t>
      </w:r>
      <w:r w:rsidR="009B7C29">
        <w:t xml:space="preserve"> </w:t>
      </w:r>
      <w:r w:rsidR="0053205C" w:rsidRPr="0053205C">
        <w:t xml:space="preserve">Six Senses </w:t>
      </w:r>
      <w:r w:rsidR="00186CBA">
        <w:t>had the opportunities of</w:t>
      </w:r>
      <w:r w:rsidR="0053205C" w:rsidRPr="0053205C">
        <w:t xml:space="preserve"> expand</w:t>
      </w:r>
      <w:r w:rsidR="00186CBA">
        <w:t>ing</w:t>
      </w:r>
      <w:r w:rsidR="0053205C" w:rsidRPr="0053205C">
        <w:t xml:space="preserve"> independently in the wellness market and export its knowledge outside of Asia. There is potential for the Moxy Hotels to expand into new markets</w:t>
      </w:r>
      <w:r w:rsidR="0053205C">
        <w:t>, as well</w:t>
      </w:r>
      <w:r w:rsidR="0053205C" w:rsidRPr="0053205C">
        <w:t>.</w:t>
      </w:r>
      <w:r w:rsidR="009B7C29">
        <w:t xml:space="preserve"> A good segmentation will bring new chances for engagement with the business clients, those for weekend break and adventure </w:t>
      </w:r>
      <w:r w:rsidR="00186CBA">
        <w:t>l</w:t>
      </w:r>
      <w:r w:rsidR="009B7C29">
        <w:t xml:space="preserve">overs. </w:t>
      </w:r>
      <w:r w:rsidR="0053205C">
        <w:t>The chain</w:t>
      </w:r>
      <w:r w:rsidR="00647D53">
        <w:t xml:space="preserve"> </w:t>
      </w:r>
      <w:r w:rsidR="00AA5CF6">
        <w:t xml:space="preserve">must continue developing the virtual experience outside of Asia Pacific due to the increasing AI development and customer demand for more </w:t>
      </w:r>
      <w:r w:rsidR="00AC428B">
        <w:t xml:space="preserve">playful experience. </w:t>
      </w:r>
    </w:p>
    <w:p w14:paraId="44C8200E" w14:textId="77777777" w:rsidR="00037D0C" w:rsidRDefault="00037D0C" w:rsidP="004917A7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</w:pPr>
    </w:p>
    <w:p w14:paraId="15F8B95C" w14:textId="0C484958" w:rsidR="00037D0C" w:rsidRPr="00037D0C" w:rsidRDefault="00037D0C" w:rsidP="00037D0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b/>
          <w:bCs/>
        </w:rPr>
      </w:pPr>
      <w:r w:rsidRPr="00037D0C">
        <w:rPr>
          <w:b/>
          <w:bCs/>
        </w:rPr>
        <w:t>Conclusion</w:t>
      </w:r>
    </w:p>
    <w:p w14:paraId="34607DF1" w14:textId="5A84B641" w:rsidR="00E71461" w:rsidRPr="006C6536" w:rsidRDefault="007513BB" w:rsidP="00AA3DAA">
      <w:pPr>
        <w:spacing w:before="240" w:after="24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13BB">
        <w:rPr>
          <w:rFonts w:ascii="Times New Roman" w:hAnsi="Times New Roman" w:cs="Times New Roman"/>
          <w:sz w:val="24"/>
          <w:szCs w:val="24"/>
        </w:rPr>
        <w:t>An understanding of the differences in the marketing strategies used by Moxy Hotels and Six Senses has been made possible by the macro and micro analyses of their respective business environments.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0735" w:rsidRPr="00640735">
        <w:rPr>
          <w:rFonts w:ascii="Times New Roman" w:hAnsi="Times New Roman" w:cs="Times New Roman"/>
          <w:sz w:val="24"/>
          <w:szCs w:val="24"/>
        </w:rPr>
        <w:t>Additionally, the essay identifies their current market position as well as the marketing techniques they have applied to draw in the market's ideal customer.</w:t>
      </w:r>
      <w:r w:rsidR="00640735">
        <w:rPr>
          <w:rFonts w:ascii="Times New Roman" w:hAnsi="Times New Roman" w:cs="Times New Roman"/>
          <w:sz w:val="24"/>
          <w:szCs w:val="24"/>
        </w:rPr>
        <w:t xml:space="preserve"> </w:t>
      </w:r>
      <w:r w:rsidR="002B551E">
        <w:rPr>
          <w:rFonts w:ascii="Times New Roman" w:hAnsi="Times New Roman" w:cs="Times New Roman"/>
          <w:sz w:val="24"/>
          <w:szCs w:val="24"/>
        </w:rPr>
        <w:t>T</w:t>
      </w:r>
      <w:r w:rsidR="006C6536" w:rsidRPr="006C6536">
        <w:rPr>
          <w:rFonts w:ascii="Times New Roman" w:hAnsi="Times New Roman" w:cs="Times New Roman"/>
          <w:sz w:val="24"/>
          <w:szCs w:val="24"/>
        </w:rPr>
        <w:t xml:space="preserve">he </w:t>
      </w:r>
      <w:r w:rsidR="006C6536">
        <w:rPr>
          <w:rFonts w:ascii="Times New Roman" w:hAnsi="Times New Roman" w:cs="Times New Roman"/>
          <w:sz w:val="24"/>
          <w:szCs w:val="24"/>
        </w:rPr>
        <w:t>Moxy Hotel</w:t>
      </w:r>
      <w:r w:rsidR="00640735">
        <w:rPr>
          <w:rFonts w:ascii="Times New Roman" w:hAnsi="Times New Roman" w:cs="Times New Roman"/>
          <w:sz w:val="24"/>
          <w:szCs w:val="24"/>
        </w:rPr>
        <w:t xml:space="preserve"> by providing</w:t>
      </w:r>
      <w:r w:rsidR="006C6536">
        <w:rPr>
          <w:rFonts w:ascii="Times New Roman" w:hAnsi="Times New Roman" w:cs="Times New Roman"/>
          <w:sz w:val="24"/>
          <w:szCs w:val="24"/>
        </w:rPr>
        <w:t xml:space="preserve"> </w:t>
      </w:r>
      <w:r w:rsidR="00640735">
        <w:rPr>
          <w:rFonts w:ascii="Times New Roman" w:hAnsi="Times New Roman" w:cs="Times New Roman"/>
          <w:sz w:val="24"/>
          <w:szCs w:val="24"/>
        </w:rPr>
        <w:t>m</w:t>
      </w:r>
      <w:r w:rsidR="00FC36E9">
        <w:rPr>
          <w:rFonts w:ascii="Times New Roman" w:hAnsi="Times New Roman" w:cs="Times New Roman"/>
          <w:sz w:val="24"/>
          <w:szCs w:val="24"/>
        </w:rPr>
        <w:t xml:space="preserve">odern </w:t>
      </w:r>
      <w:r w:rsidR="006C6536" w:rsidRPr="006C6536">
        <w:rPr>
          <w:rFonts w:ascii="Times New Roman" w:hAnsi="Times New Roman" w:cs="Times New Roman"/>
          <w:sz w:val="24"/>
          <w:szCs w:val="24"/>
        </w:rPr>
        <w:t>design</w:t>
      </w:r>
      <w:r w:rsidR="00640735">
        <w:rPr>
          <w:rFonts w:ascii="Times New Roman" w:hAnsi="Times New Roman" w:cs="Times New Roman"/>
          <w:sz w:val="24"/>
          <w:szCs w:val="24"/>
        </w:rPr>
        <w:t xml:space="preserve"> and</w:t>
      </w:r>
      <w:r w:rsidR="003F2147">
        <w:rPr>
          <w:rFonts w:ascii="Times New Roman" w:hAnsi="Times New Roman" w:cs="Times New Roman"/>
          <w:sz w:val="24"/>
          <w:szCs w:val="24"/>
        </w:rPr>
        <w:t xml:space="preserve"> unique virtual experience </w:t>
      </w:r>
      <w:r w:rsidR="002B551E">
        <w:rPr>
          <w:rFonts w:ascii="Times New Roman" w:hAnsi="Times New Roman" w:cs="Times New Roman"/>
          <w:sz w:val="24"/>
          <w:szCs w:val="24"/>
        </w:rPr>
        <w:t>for its guests</w:t>
      </w:r>
      <w:r w:rsidR="00640735">
        <w:rPr>
          <w:rFonts w:ascii="Times New Roman" w:hAnsi="Times New Roman" w:cs="Times New Roman"/>
          <w:sz w:val="24"/>
          <w:szCs w:val="24"/>
        </w:rPr>
        <w:t>,</w:t>
      </w:r>
      <w:r w:rsidR="002D5A65">
        <w:rPr>
          <w:rFonts w:ascii="Times New Roman" w:hAnsi="Times New Roman" w:cs="Times New Roman"/>
          <w:sz w:val="24"/>
          <w:szCs w:val="24"/>
        </w:rPr>
        <w:t xml:space="preserve"> </w:t>
      </w:r>
      <w:r w:rsidR="009117C3">
        <w:rPr>
          <w:rFonts w:ascii="Times New Roman" w:hAnsi="Times New Roman" w:cs="Times New Roman"/>
          <w:sz w:val="24"/>
          <w:szCs w:val="24"/>
        </w:rPr>
        <w:t xml:space="preserve">and </w:t>
      </w:r>
      <w:r w:rsidR="00640735">
        <w:rPr>
          <w:rFonts w:ascii="Times New Roman" w:hAnsi="Times New Roman" w:cs="Times New Roman"/>
          <w:sz w:val="24"/>
          <w:szCs w:val="24"/>
        </w:rPr>
        <w:t>t</w:t>
      </w:r>
      <w:r w:rsidR="002D5A65" w:rsidRPr="002D5A65">
        <w:rPr>
          <w:rFonts w:ascii="Times New Roman" w:hAnsi="Times New Roman" w:cs="Times New Roman"/>
          <w:sz w:val="24"/>
          <w:szCs w:val="24"/>
        </w:rPr>
        <w:t xml:space="preserve">he </w:t>
      </w:r>
      <w:r w:rsidR="002D5A65">
        <w:rPr>
          <w:rFonts w:ascii="Times New Roman" w:hAnsi="Times New Roman" w:cs="Times New Roman"/>
          <w:sz w:val="24"/>
          <w:szCs w:val="24"/>
        </w:rPr>
        <w:t>Six Senses Hotels</w:t>
      </w:r>
      <w:r w:rsidR="002D5A65" w:rsidRPr="002D5A65">
        <w:rPr>
          <w:rFonts w:ascii="Times New Roman" w:hAnsi="Times New Roman" w:cs="Times New Roman"/>
          <w:sz w:val="24"/>
          <w:szCs w:val="24"/>
        </w:rPr>
        <w:t xml:space="preserve"> </w:t>
      </w:r>
      <w:r w:rsidR="00640735">
        <w:rPr>
          <w:rFonts w:ascii="Times New Roman" w:hAnsi="Times New Roman" w:cs="Times New Roman"/>
          <w:sz w:val="24"/>
          <w:szCs w:val="24"/>
        </w:rPr>
        <w:t>by</w:t>
      </w:r>
      <w:r w:rsidR="002D5A65" w:rsidRPr="002D5A65">
        <w:rPr>
          <w:rFonts w:ascii="Times New Roman" w:hAnsi="Times New Roman" w:cs="Times New Roman"/>
          <w:sz w:val="24"/>
          <w:szCs w:val="24"/>
        </w:rPr>
        <w:t xml:space="preserve"> conserv</w:t>
      </w:r>
      <w:r w:rsidR="00640735">
        <w:rPr>
          <w:rFonts w:ascii="Times New Roman" w:hAnsi="Times New Roman" w:cs="Times New Roman"/>
          <w:sz w:val="24"/>
          <w:szCs w:val="24"/>
        </w:rPr>
        <w:t>ing</w:t>
      </w:r>
      <w:r w:rsidR="002D5A65" w:rsidRPr="002D5A65">
        <w:rPr>
          <w:rFonts w:ascii="Times New Roman" w:hAnsi="Times New Roman" w:cs="Times New Roman"/>
          <w:sz w:val="24"/>
          <w:szCs w:val="24"/>
        </w:rPr>
        <w:t xml:space="preserve"> the local environments and cultures</w:t>
      </w:r>
      <w:r w:rsidR="00640735">
        <w:rPr>
          <w:rFonts w:ascii="Times New Roman" w:hAnsi="Times New Roman" w:cs="Times New Roman"/>
          <w:sz w:val="24"/>
          <w:szCs w:val="24"/>
        </w:rPr>
        <w:t xml:space="preserve">. </w:t>
      </w:r>
      <w:r w:rsidR="00895ADB" w:rsidRPr="00895ADB">
        <w:rPr>
          <w:rFonts w:ascii="Times New Roman" w:hAnsi="Times New Roman" w:cs="Times New Roman"/>
          <w:sz w:val="24"/>
          <w:szCs w:val="24"/>
        </w:rPr>
        <w:t>Both have established customer-focused service plans that must result in customer satisfaction, repeat business, favourable reviews, and higher sales.</w:t>
      </w:r>
    </w:p>
    <w:p w14:paraId="6021C7EC" w14:textId="0AFF8054" w:rsidR="00E71461" w:rsidRDefault="00E71461" w:rsidP="00E71461">
      <w:pPr>
        <w:spacing w:before="240" w:after="240"/>
      </w:pPr>
    </w:p>
    <w:p w14:paraId="06EAD6F5" w14:textId="7A453092" w:rsidR="00E71461" w:rsidRDefault="00E71461" w:rsidP="00E71461">
      <w:pPr>
        <w:spacing w:before="240" w:after="240"/>
      </w:pPr>
    </w:p>
    <w:p w14:paraId="30C84255" w14:textId="63728640" w:rsidR="003767FA" w:rsidRDefault="003767FA" w:rsidP="00E71461">
      <w:pPr>
        <w:spacing w:before="240" w:after="240"/>
      </w:pPr>
    </w:p>
    <w:p w14:paraId="7030F7D9" w14:textId="77777777" w:rsidR="00353B84" w:rsidRDefault="00353B84" w:rsidP="00E71461">
      <w:pPr>
        <w:spacing w:before="240" w:after="240"/>
      </w:pPr>
    </w:p>
    <w:p w14:paraId="22791AD9" w14:textId="77777777" w:rsidR="009259DE" w:rsidRDefault="009259DE" w:rsidP="00E71461">
      <w:pPr>
        <w:spacing w:before="240" w:after="240"/>
      </w:pPr>
    </w:p>
    <w:p w14:paraId="1DD7DEAE" w14:textId="25684561" w:rsidR="00D81983" w:rsidRDefault="00E71461" w:rsidP="003E37AD">
      <w:pPr>
        <w:spacing w:before="240" w:after="2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References: </w:t>
      </w:r>
    </w:p>
    <w:p w14:paraId="17775B86" w14:textId="77777777" w:rsidR="00194F69" w:rsidRDefault="00910417" w:rsidP="00194F69">
      <w:pPr>
        <w:spacing w:before="240" w:after="24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0417">
        <w:rPr>
          <w:rFonts w:ascii="Times New Roman" w:eastAsia="Times New Roman" w:hAnsi="Times New Roman" w:cs="Times New Roman"/>
          <w:bCs/>
          <w:sz w:val="24"/>
          <w:szCs w:val="24"/>
        </w:rPr>
        <w:t>Bly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the, J. (2019) </w:t>
      </w:r>
      <w:r w:rsidRPr="000E6BB9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Essentials of marketing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 Pearson: Harlow</w:t>
      </w:r>
    </w:p>
    <w:p w14:paraId="7D8668DD" w14:textId="5F09D683" w:rsidR="00D81983" w:rsidRPr="00194F69" w:rsidRDefault="00000000" w:rsidP="00194F69">
      <w:pPr>
        <w:spacing w:before="240" w:after="240"/>
        <w:rPr>
          <w:rFonts w:ascii="Times New Roman" w:eastAsia="Times New Roman" w:hAnsi="Times New Roman" w:cs="Times New Roman"/>
          <w:bCs/>
          <w:sz w:val="24"/>
          <w:szCs w:val="24"/>
        </w:rPr>
      </w:pPr>
      <w:hyperlink r:id="rId10" w:tooltip="Anil Bilgihan" w:history="1">
        <w:proofErr w:type="spellStart"/>
        <w:r w:rsidR="00D81983" w:rsidRPr="009E19F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Bilgihan</w:t>
        </w:r>
        <w:proofErr w:type="spellEnd"/>
        <w:r w:rsidR="00D81983" w:rsidRPr="009E19F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, A.</w:t>
        </w:r>
      </w:hyperlink>
      <w:r w:rsidR="00D81983" w:rsidRPr="009E19F0">
        <w:rPr>
          <w:rFonts w:ascii="Times New Roman" w:hAnsi="Times New Roman" w:cs="Times New Roman"/>
          <w:sz w:val="24"/>
          <w:szCs w:val="24"/>
          <w:shd w:val="clear" w:color="auto" w:fill="FFFFFF"/>
        </w:rPr>
        <w:t> and </w:t>
      </w:r>
      <w:proofErr w:type="spellStart"/>
      <w:r w:rsidR="00D81983" w:rsidRPr="009E19F0">
        <w:rPr>
          <w:rFonts w:ascii="Times New Roman" w:hAnsi="Times New Roman" w:cs="Times New Roman"/>
          <w:sz w:val="24"/>
          <w:szCs w:val="24"/>
        </w:rPr>
        <w:fldChar w:fldCharType="begin"/>
      </w:r>
      <w:r w:rsidR="00D81983" w:rsidRPr="009E19F0">
        <w:rPr>
          <w:rFonts w:ascii="Times New Roman" w:hAnsi="Times New Roman" w:cs="Times New Roman"/>
          <w:sz w:val="24"/>
          <w:szCs w:val="24"/>
        </w:rPr>
        <w:instrText xml:space="preserve"> HYPERLINK "https://www.emerald.com/insight/search?q=Mohammad%20Nejad" \o "Mohammad Nejad" </w:instrText>
      </w:r>
      <w:r w:rsidR="00D81983" w:rsidRPr="009E19F0">
        <w:rPr>
          <w:rFonts w:ascii="Times New Roman" w:hAnsi="Times New Roman" w:cs="Times New Roman"/>
          <w:sz w:val="24"/>
          <w:szCs w:val="24"/>
        </w:rPr>
      </w:r>
      <w:r w:rsidR="00D81983" w:rsidRPr="009E19F0">
        <w:rPr>
          <w:rFonts w:ascii="Times New Roman" w:hAnsi="Times New Roman" w:cs="Times New Roman"/>
          <w:sz w:val="24"/>
          <w:szCs w:val="24"/>
        </w:rPr>
        <w:fldChar w:fldCharType="separate"/>
      </w:r>
      <w:r w:rsidR="00D81983" w:rsidRPr="009E19F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Njad</w:t>
      </w:r>
      <w:proofErr w:type="spellEnd"/>
      <w:r w:rsidR="00D81983" w:rsidRPr="009E19F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, M.</w:t>
      </w:r>
      <w:r w:rsidR="00D81983" w:rsidRPr="009E19F0">
        <w:rPr>
          <w:rFonts w:ascii="Times New Roman" w:hAnsi="Times New Roman" w:cs="Times New Roman"/>
          <w:sz w:val="24"/>
          <w:szCs w:val="24"/>
        </w:rPr>
        <w:fldChar w:fldCharType="end"/>
      </w:r>
      <w:r w:rsidR="00D81983" w:rsidRPr="009E19F0">
        <w:rPr>
          <w:rFonts w:ascii="Times New Roman" w:hAnsi="Times New Roman" w:cs="Times New Roman"/>
          <w:sz w:val="24"/>
          <w:szCs w:val="24"/>
          <w:shd w:val="clear" w:color="auto" w:fill="FFFFFF"/>
        </w:rPr>
        <w:t> (2015) Innovation in hospitality and tourism industries. </w:t>
      </w:r>
      <w:hyperlink r:id="rId11" w:history="1">
        <w:r w:rsidR="00D81983" w:rsidRPr="009E19F0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u w:val="none"/>
          </w:rPr>
          <w:t>Journal of Hospitality and Tourism Technology</w:t>
        </w:r>
      </w:hyperlink>
      <w:r w:rsidR="00D81983" w:rsidRPr="009E19F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Vol. 6 No. 3. </w:t>
      </w:r>
      <w:hyperlink r:id="rId12" w:tooltip="DOI: https://doi.org/10.1108/JHTT-08-2015-0033" w:history="1">
        <w:r w:rsidR="00D81983" w:rsidRPr="009E19F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Doi.org/10.1108/JHTT-08-2015-0033</w:t>
        </w:r>
      </w:hyperlink>
    </w:p>
    <w:p w14:paraId="1D1E9BDB" w14:textId="090EF4F4" w:rsidR="003E37AD" w:rsidRPr="009E19F0" w:rsidRDefault="003E37AD" w:rsidP="009E19F0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Bowie, D., Buttle, F., Brookes, M., </w:t>
      </w:r>
      <w:proofErr w:type="spellStart"/>
      <w:r w:rsidRPr="009E19F0">
        <w:rPr>
          <w:rFonts w:ascii="Times New Roman" w:eastAsia="Times New Roman" w:hAnsi="Times New Roman" w:cs="Times New Roman"/>
          <w:sz w:val="24"/>
          <w:szCs w:val="24"/>
        </w:rPr>
        <w:t>Mariussen</w:t>
      </w:r>
      <w:proofErr w:type="spellEnd"/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, A. (2017) </w:t>
      </w:r>
      <w:r w:rsidRPr="009E19F0">
        <w:rPr>
          <w:rFonts w:ascii="Times New Roman" w:eastAsia="Times New Roman" w:hAnsi="Times New Roman" w:cs="Times New Roman"/>
          <w:i/>
          <w:sz w:val="24"/>
          <w:szCs w:val="24"/>
        </w:rPr>
        <w:t>Hospitality marketing</w:t>
      </w:r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. Third ed. Routledge: New York. </w:t>
      </w:r>
    </w:p>
    <w:p w14:paraId="2A75742B" w14:textId="2FB076AA" w:rsidR="00EC2139" w:rsidRDefault="0089563C" w:rsidP="009E19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Catchings, D. (2021) Building Loyalty with Millennials in the Gaming </w:t>
      </w:r>
      <w:proofErr w:type="spellStart"/>
      <w:r w:rsidRPr="009E19F0">
        <w:rPr>
          <w:rFonts w:ascii="Times New Roman" w:eastAsia="Times New Roman" w:hAnsi="Times New Roman" w:cs="Times New Roman"/>
          <w:sz w:val="24"/>
          <w:szCs w:val="24"/>
        </w:rPr>
        <w:t>Entertaiment</w:t>
      </w:r>
      <w:proofErr w:type="spellEnd"/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 Industry. </w:t>
      </w:r>
      <w:r w:rsidR="00EC2139" w:rsidRPr="009E19F0">
        <w:rPr>
          <w:rFonts w:ascii="Times New Roman" w:eastAsia="Times New Roman" w:hAnsi="Times New Roman" w:cs="Times New Roman"/>
          <w:i/>
          <w:iCs/>
          <w:sz w:val="24"/>
          <w:szCs w:val="24"/>
        </w:rPr>
        <w:t>Digital scholarship</w:t>
      </w:r>
      <w:r w:rsidR="00EC2139" w:rsidRPr="009E19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DA724AE" w14:textId="6BEFA209" w:rsidR="00CF717B" w:rsidRDefault="00CF717B" w:rsidP="00CF717B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E19F0">
        <w:rPr>
          <w:rFonts w:ascii="Times New Roman" w:hAnsi="Times New Roman" w:cs="Times New Roman"/>
          <w:sz w:val="24"/>
          <w:szCs w:val="24"/>
        </w:rPr>
        <w:t>Cherapanukorn</w:t>
      </w:r>
      <w:proofErr w:type="spellEnd"/>
      <w:r w:rsidRPr="009E19F0">
        <w:rPr>
          <w:rFonts w:ascii="Times New Roman" w:hAnsi="Times New Roman" w:cs="Times New Roman"/>
          <w:sz w:val="24"/>
          <w:szCs w:val="24"/>
        </w:rPr>
        <w:t xml:space="preserve">, V., </w:t>
      </w:r>
      <w:proofErr w:type="spellStart"/>
      <w:r w:rsidRPr="009E19F0">
        <w:rPr>
          <w:rFonts w:ascii="Times New Roman" w:hAnsi="Times New Roman" w:cs="Times New Roman"/>
          <w:sz w:val="24"/>
          <w:szCs w:val="24"/>
        </w:rPr>
        <w:t>Focken</w:t>
      </w:r>
      <w:proofErr w:type="spellEnd"/>
      <w:r w:rsidRPr="009E19F0">
        <w:rPr>
          <w:rFonts w:ascii="Times New Roman" w:hAnsi="Times New Roman" w:cs="Times New Roman"/>
          <w:sz w:val="24"/>
          <w:szCs w:val="24"/>
        </w:rPr>
        <w:t xml:space="preserve">, K. (2014) Corporate Social Responsibility (CSR) and Sustainability in Asian Luxury Hotels: Policies, Practices and Standards. </w:t>
      </w:r>
      <w:r w:rsidRPr="009E19F0">
        <w:rPr>
          <w:rFonts w:ascii="Times New Roman" w:hAnsi="Times New Roman" w:cs="Times New Roman"/>
          <w:i/>
          <w:iCs/>
          <w:sz w:val="24"/>
          <w:szCs w:val="24"/>
        </w:rPr>
        <w:t>Asian Social Science</w:t>
      </w:r>
      <w:r w:rsidRPr="009E19F0">
        <w:rPr>
          <w:rFonts w:ascii="Times New Roman" w:hAnsi="Times New Roman" w:cs="Times New Roman"/>
          <w:sz w:val="24"/>
          <w:szCs w:val="24"/>
        </w:rPr>
        <w:t>; Vol. 10, No. 8; 2014. ISSN 1911-2017</w:t>
      </w:r>
    </w:p>
    <w:p w14:paraId="69B4C6E3" w14:textId="67C8F13E" w:rsidR="000E6BB9" w:rsidRDefault="000E6BB9" w:rsidP="009E19F0">
      <w:pPr>
        <w:spacing w:line="240" w:lineRule="auto"/>
        <w:rPr>
          <w:rFonts w:ascii="Source Sans Pro" w:hAnsi="Source Sans Pro"/>
          <w:color w:val="333333"/>
          <w:sz w:val="23"/>
          <w:szCs w:val="23"/>
          <w:shd w:val="clear" w:color="auto" w:fill="F3F7F8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Frochot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I. (2013) Marketing and designing the tourist experience.</w:t>
      </w:r>
      <w:r w:rsidR="00CF717B">
        <w:rPr>
          <w:rFonts w:ascii="Times New Roman" w:eastAsia="Times New Roman" w:hAnsi="Times New Roman" w:cs="Times New Roman"/>
          <w:sz w:val="24"/>
          <w:szCs w:val="24"/>
        </w:rPr>
        <w:t xml:space="preserve"> Goodfellow: Oxford.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013B3CB" w14:textId="616AFBC4" w:rsidR="000E6BB9" w:rsidRPr="00CF717B" w:rsidRDefault="00CF717B" w:rsidP="00CF717B">
      <w:pPr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E19F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Hultiman</w:t>
      </w:r>
      <w:proofErr w:type="spellEnd"/>
      <w:r w:rsidRPr="009E19F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 M.,</w:t>
      </w:r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E19F0">
        <w:rPr>
          <w:rFonts w:ascii="Times New Roman" w:eastAsia="Times New Roman" w:hAnsi="Times New Roman" w:cs="Times New Roman"/>
          <w:sz w:val="24"/>
          <w:szCs w:val="24"/>
        </w:rPr>
        <w:t>Papadopoulou</w:t>
      </w:r>
      <w:proofErr w:type="spellEnd"/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, C., </w:t>
      </w:r>
      <w:proofErr w:type="spellStart"/>
      <w:r w:rsidRPr="009E19F0">
        <w:rPr>
          <w:rFonts w:ascii="Times New Roman" w:eastAsia="Times New Roman" w:hAnsi="Times New Roman" w:cs="Times New Roman"/>
          <w:sz w:val="24"/>
          <w:szCs w:val="24"/>
        </w:rPr>
        <w:t>Oghazi</w:t>
      </w:r>
      <w:proofErr w:type="spellEnd"/>
      <w:r w:rsidRPr="009E19F0">
        <w:rPr>
          <w:rFonts w:ascii="Times New Roman" w:eastAsia="Times New Roman" w:hAnsi="Times New Roman" w:cs="Times New Roman"/>
          <w:sz w:val="24"/>
          <w:szCs w:val="24"/>
        </w:rPr>
        <w:t>, P. and Opoku, R.</w:t>
      </w:r>
      <w:r w:rsidRPr="009E19F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(2021) </w:t>
      </w:r>
      <w:r w:rsidRPr="009E19F0">
        <w:rPr>
          <w:rFonts w:ascii="Times New Roman" w:eastAsia="Times New Roman" w:hAnsi="Times New Roman" w:cs="Times New Roman"/>
          <w:iCs/>
          <w:color w:val="222222"/>
          <w:sz w:val="24"/>
          <w:szCs w:val="24"/>
          <w:highlight w:val="white"/>
        </w:rPr>
        <w:t>Branding the hotel industry: The effect of step-up versus step-down brand extensions</w:t>
      </w:r>
      <w:r w:rsidRPr="009E19F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. </w:t>
      </w:r>
      <w:r w:rsidRPr="009E19F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Journal of business research. P</w:t>
      </w:r>
      <w:r w:rsidRPr="009E19F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p. 540 – 560. </w:t>
      </w:r>
      <w:hyperlink r:id="rId13" w:tgtFrame="_blank" w:tooltip="Persistent link using digital object identifier" w:history="1">
        <w:r w:rsidRPr="009E19F0">
          <w:rPr>
            <w:rStyle w:val="anchor-text"/>
            <w:rFonts w:ascii="Times New Roman" w:hAnsi="Times New Roman" w:cs="Times New Roman"/>
            <w:sz w:val="24"/>
            <w:szCs w:val="24"/>
          </w:rPr>
          <w:t>Doi.org/10.1016/j.jbusres.2020.10.047</w:t>
        </w:r>
      </w:hyperlink>
    </w:p>
    <w:p w14:paraId="3CD2DEE5" w14:textId="7A80DB74" w:rsidR="0056640C" w:rsidRPr="009E19F0" w:rsidRDefault="00B9515F" w:rsidP="009E19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Kotler, P., Armstrong, G., Harris, L., He, H. (2020) </w:t>
      </w:r>
      <w:r w:rsidRPr="009E19F0">
        <w:rPr>
          <w:rFonts w:ascii="Times New Roman" w:eastAsia="Times New Roman" w:hAnsi="Times New Roman" w:cs="Times New Roman"/>
          <w:i/>
          <w:sz w:val="24"/>
          <w:szCs w:val="24"/>
        </w:rPr>
        <w:t>Principles of marketing</w:t>
      </w:r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. 8th ed. Pearson: London. </w:t>
      </w:r>
    </w:p>
    <w:p w14:paraId="586CCB91" w14:textId="52C2C16F" w:rsidR="00F06E56" w:rsidRPr="009E19F0" w:rsidRDefault="00491AF3" w:rsidP="009E19F0">
      <w:pPr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Marriott</w:t>
      </w:r>
      <w:r w:rsidR="00F06E56">
        <w:rPr>
          <w:rFonts w:ascii="Times New Roman" w:hAnsi="Times New Roman" w:cs="Times New Roman"/>
          <w:sz w:val="24"/>
          <w:szCs w:val="24"/>
        </w:rPr>
        <w:t xml:space="preserve"> (2023) Let’s play! Augmented Reality Takes Off at Moxy Hotels with the “Moxy Universe, Play Beyond” Asia Pacific Campaign. Available at: </w:t>
      </w:r>
      <w:hyperlink r:id="rId14" w:history="1">
        <w:r w:rsidR="00F06E56" w:rsidRPr="00E456B2">
          <w:rPr>
            <w:rStyle w:val="Hyperlink"/>
            <w:rFonts w:ascii="Times New Roman" w:hAnsi="Times New Roman" w:cs="Times New Roman"/>
            <w:sz w:val="24"/>
            <w:szCs w:val="24"/>
          </w:rPr>
          <w:t>https://news.marriott.com/news/2022/07/12/lets-play-augmented-reality-takes-off-at-moxy-hotels-with-the-moxy-universe-play-beyond-asia-pacific-campaign</w:t>
        </w:r>
      </w:hyperlink>
      <w:r w:rsidR="00F06E56">
        <w:rPr>
          <w:rFonts w:ascii="Times New Roman" w:hAnsi="Times New Roman" w:cs="Times New Roman"/>
          <w:sz w:val="24"/>
          <w:szCs w:val="24"/>
        </w:rPr>
        <w:t xml:space="preserve"> (Accessed 8 February 2023) </w:t>
      </w:r>
    </w:p>
    <w:p w14:paraId="688CA8D2" w14:textId="3C6FF8B0" w:rsidR="00E23A5B" w:rsidRPr="00CF717B" w:rsidRDefault="002C06BC" w:rsidP="00CF717B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9E19F0">
        <w:rPr>
          <w:rFonts w:ascii="Times New Roman" w:hAnsi="Times New Roman" w:cs="Times New Roman"/>
          <w:sz w:val="24"/>
          <w:szCs w:val="24"/>
        </w:rPr>
        <w:t>Minner</w:t>
      </w:r>
      <w:proofErr w:type="spellEnd"/>
      <w:r w:rsidRPr="009E19F0">
        <w:rPr>
          <w:rFonts w:ascii="Times New Roman" w:hAnsi="Times New Roman" w:cs="Times New Roman"/>
          <w:sz w:val="24"/>
          <w:szCs w:val="24"/>
        </w:rPr>
        <w:t>, M. and Nayak, M.</w:t>
      </w:r>
      <w:r w:rsidR="00AA0FFD" w:rsidRPr="009E19F0">
        <w:rPr>
          <w:rFonts w:ascii="Times New Roman" w:hAnsi="Times New Roman" w:cs="Times New Roman"/>
          <w:sz w:val="24"/>
          <w:szCs w:val="24"/>
        </w:rPr>
        <w:t xml:space="preserve"> (2019) </w:t>
      </w:r>
      <w:r w:rsidRPr="009E19F0">
        <w:rPr>
          <w:rFonts w:ascii="Times New Roman" w:hAnsi="Times New Roman" w:cs="Times New Roman"/>
          <w:sz w:val="24"/>
          <w:szCs w:val="24"/>
        </w:rPr>
        <w:t xml:space="preserve">lifestyle brands in the hotel industry – Critical success factors </w:t>
      </w:r>
      <w:proofErr w:type="spellStart"/>
      <w:r w:rsidRPr="009E19F0">
        <w:rPr>
          <w:rFonts w:ascii="Times New Roman" w:hAnsi="Times New Roman" w:cs="Times New Roman"/>
          <w:sz w:val="24"/>
          <w:szCs w:val="24"/>
        </w:rPr>
        <w:t>fr</w:t>
      </w:r>
      <w:proofErr w:type="spellEnd"/>
      <w:r w:rsidRPr="009E19F0">
        <w:rPr>
          <w:rFonts w:ascii="Times New Roman" w:hAnsi="Times New Roman" w:cs="Times New Roman"/>
          <w:sz w:val="24"/>
          <w:szCs w:val="24"/>
        </w:rPr>
        <w:t xml:space="preserve"> Generation Y at the Moxy Frankfurt East. </w:t>
      </w:r>
      <w:proofErr w:type="spellStart"/>
      <w:r w:rsidR="00B342C5" w:rsidRPr="009E19F0">
        <w:rPr>
          <w:rFonts w:ascii="Times New Roman" w:hAnsi="Times New Roman" w:cs="Times New Roman"/>
          <w:i/>
          <w:iCs/>
          <w:sz w:val="24"/>
          <w:szCs w:val="24"/>
        </w:rPr>
        <w:t>Iscontour</w:t>
      </w:r>
      <w:proofErr w:type="spellEnd"/>
      <w:r w:rsidR="00B342C5" w:rsidRPr="009E19F0">
        <w:rPr>
          <w:rFonts w:ascii="Times New Roman" w:hAnsi="Times New Roman" w:cs="Times New Roman"/>
          <w:i/>
          <w:iCs/>
          <w:sz w:val="24"/>
          <w:szCs w:val="24"/>
        </w:rPr>
        <w:t xml:space="preserve"> 2019: Tourism Research Perspective</w:t>
      </w:r>
      <w:r w:rsidR="00770AFA" w:rsidRPr="009E19F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70AFA" w:rsidRPr="009E19F0">
        <w:rPr>
          <w:rFonts w:ascii="Times New Roman" w:hAnsi="Times New Roman" w:cs="Times New Roman"/>
          <w:sz w:val="24"/>
          <w:szCs w:val="24"/>
        </w:rPr>
        <w:t xml:space="preserve"> </w:t>
      </w:r>
      <w:r w:rsidR="00F20C6E" w:rsidRPr="009E19F0">
        <w:rPr>
          <w:rFonts w:ascii="Times New Roman" w:hAnsi="Times New Roman" w:cs="Times New Roman"/>
          <w:sz w:val="24"/>
          <w:szCs w:val="24"/>
        </w:rPr>
        <w:t>eBook</w:t>
      </w:r>
      <w:r w:rsidR="00770AFA" w:rsidRPr="009E19F0">
        <w:rPr>
          <w:rFonts w:ascii="Times New Roman" w:hAnsi="Times New Roman" w:cs="Times New Roman"/>
          <w:sz w:val="24"/>
          <w:szCs w:val="24"/>
        </w:rPr>
        <w:t>. ISBN: 978-3-7392-2569-2</w:t>
      </w:r>
    </w:p>
    <w:p w14:paraId="3AF2EE7B" w14:textId="16674E47" w:rsidR="00E71461" w:rsidRDefault="00616D71" w:rsidP="009E19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9F0">
        <w:rPr>
          <w:rFonts w:ascii="Times New Roman" w:hAnsi="Times New Roman" w:cs="Times New Roman"/>
          <w:sz w:val="24"/>
          <w:szCs w:val="24"/>
        </w:rPr>
        <w:t xml:space="preserve">Moxy Hotels (2023) Moxy Hotels. Available at: </w:t>
      </w:r>
      <w:hyperlink r:id="rId15" w:history="1">
        <w:r w:rsidRPr="009E19F0">
          <w:rPr>
            <w:rStyle w:val="Hyperlink"/>
            <w:rFonts w:ascii="Times New Roman" w:hAnsi="Times New Roman" w:cs="Times New Roman"/>
            <w:sz w:val="24"/>
            <w:szCs w:val="24"/>
          </w:rPr>
          <w:t>https://moxy-hotels.marriott.com/</w:t>
        </w:r>
      </w:hyperlink>
      <w:r w:rsidRPr="009E19F0">
        <w:rPr>
          <w:rFonts w:ascii="Times New Roman" w:hAnsi="Times New Roman" w:cs="Times New Roman"/>
          <w:sz w:val="24"/>
          <w:szCs w:val="24"/>
        </w:rPr>
        <w:t xml:space="preserve"> (Accessed 4 February 2023)</w:t>
      </w:r>
    </w:p>
    <w:p w14:paraId="1432C373" w14:textId="77777777" w:rsidR="00CF717B" w:rsidRDefault="00CF717B" w:rsidP="009E19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8AECFC7" w14:textId="77777777" w:rsidR="00CF717B" w:rsidRPr="009E19F0" w:rsidRDefault="00CF717B" w:rsidP="00CF71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9F0">
        <w:rPr>
          <w:rFonts w:ascii="Times New Roman" w:eastAsia="Times New Roman" w:hAnsi="Times New Roman" w:cs="Times New Roman"/>
          <w:sz w:val="24"/>
          <w:szCs w:val="24"/>
        </w:rPr>
        <w:t>Silva, S.D.S.B (2018) Wellness tourism in Southeast Asia – The case study of Six Senses Hotels Resorts and SPAS. Sao Paolo. (Doctoral dissertation)</w:t>
      </w:r>
    </w:p>
    <w:p w14:paraId="35EED015" w14:textId="77777777" w:rsidR="00CF717B" w:rsidRDefault="00CF717B" w:rsidP="00CF71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FE6B4E" w14:textId="6E866C1F" w:rsidR="00CF717B" w:rsidRPr="009E19F0" w:rsidRDefault="00CF717B" w:rsidP="00CF717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Singh, M. (2012) </w:t>
      </w:r>
      <w:r w:rsidRPr="009E19F0">
        <w:rPr>
          <w:rFonts w:ascii="Times New Roman" w:eastAsia="Times New Roman" w:hAnsi="Times New Roman" w:cs="Times New Roman"/>
          <w:iCs/>
          <w:sz w:val="24"/>
          <w:szCs w:val="24"/>
        </w:rPr>
        <w:t>Marketing Mix of 4P’S for Competitive Advantage</w:t>
      </w:r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E19F0">
        <w:rPr>
          <w:rFonts w:ascii="Times New Roman" w:eastAsia="Times New Roman" w:hAnsi="Times New Roman" w:cs="Times New Roman"/>
          <w:i/>
          <w:iCs/>
          <w:sz w:val="24"/>
          <w:szCs w:val="24"/>
        </w:rPr>
        <w:t>IOSR Journal of Business and Management</w:t>
      </w:r>
      <w:r w:rsidRPr="009E19F0">
        <w:rPr>
          <w:rFonts w:ascii="Times New Roman" w:eastAsia="Times New Roman" w:hAnsi="Times New Roman" w:cs="Times New Roman"/>
          <w:sz w:val="24"/>
          <w:szCs w:val="24"/>
        </w:rPr>
        <w:t>. Pp. 40-45. Vol. 3, Issue 6 (</w:t>
      </w:r>
      <w:proofErr w:type="gramStart"/>
      <w:r w:rsidRPr="009E19F0">
        <w:rPr>
          <w:rFonts w:ascii="Times New Roman" w:eastAsia="Times New Roman" w:hAnsi="Times New Roman" w:cs="Times New Roman"/>
          <w:sz w:val="24"/>
          <w:szCs w:val="24"/>
        </w:rPr>
        <w:t>Sep,-</w:t>
      </w:r>
      <w:proofErr w:type="gramEnd"/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Oct.). </w:t>
      </w:r>
    </w:p>
    <w:p w14:paraId="39B4C2EF" w14:textId="77777777" w:rsidR="00D7498D" w:rsidRPr="009E19F0" w:rsidRDefault="00D7498D" w:rsidP="009E19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E391F1A" w14:textId="58FA6472" w:rsidR="009647A9" w:rsidRDefault="009E19F0" w:rsidP="009E19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9F0">
        <w:rPr>
          <w:rFonts w:ascii="Times New Roman" w:hAnsi="Times New Roman" w:cs="Times New Roman"/>
          <w:sz w:val="24"/>
          <w:szCs w:val="24"/>
        </w:rPr>
        <w:t xml:space="preserve">Six Senses (202) Six Senses. Available at: </w:t>
      </w:r>
      <w:hyperlink r:id="rId16" w:history="1">
        <w:r w:rsidRPr="009E19F0">
          <w:rPr>
            <w:rStyle w:val="Hyperlink"/>
            <w:rFonts w:ascii="Times New Roman" w:hAnsi="Times New Roman" w:cs="Times New Roman"/>
            <w:sz w:val="24"/>
            <w:szCs w:val="24"/>
          </w:rPr>
          <w:t>https://www.sixsenses.com/en</w:t>
        </w:r>
      </w:hyperlink>
      <w:r w:rsidRPr="009E19F0">
        <w:rPr>
          <w:rFonts w:ascii="Times New Roman" w:hAnsi="Times New Roman" w:cs="Times New Roman"/>
          <w:sz w:val="24"/>
          <w:szCs w:val="24"/>
        </w:rPr>
        <w:t xml:space="preserve"> (Accessed 6 February 2023)</w:t>
      </w:r>
      <w:r w:rsidR="00E71461" w:rsidRPr="009E19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2F55C6" w14:textId="77777777" w:rsidR="00CF717B" w:rsidRPr="009E19F0" w:rsidRDefault="00CF717B" w:rsidP="00CF717B">
      <w:pPr>
        <w:pStyle w:val="dx-doi"/>
        <w:spacing w:before="0" w:after="0"/>
        <w:jc w:val="both"/>
        <w:rPr>
          <w:color w:val="222222"/>
        </w:rPr>
      </w:pPr>
      <w:proofErr w:type="spellStart"/>
      <w:r w:rsidRPr="009E19F0">
        <w:rPr>
          <w:color w:val="222222"/>
          <w:highlight w:val="white"/>
        </w:rPr>
        <w:t>Slootweg</w:t>
      </w:r>
      <w:proofErr w:type="spellEnd"/>
      <w:r w:rsidRPr="009E19F0">
        <w:rPr>
          <w:color w:val="222222"/>
          <w:highlight w:val="white"/>
        </w:rPr>
        <w:t xml:space="preserve">, E., </w:t>
      </w:r>
      <w:proofErr w:type="spellStart"/>
      <w:r w:rsidRPr="009E19F0">
        <w:rPr>
          <w:color w:val="222222"/>
          <w:highlight w:val="white"/>
        </w:rPr>
        <w:t>Rowson</w:t>
      </w:r>
      <w:proofErr w:type="spellEnd"/>
      <w:r w:rsidRPr="009E19F0">
        <w:rPr>
          <w:color w:val="222222"/>
          <w:highlight w:val="white"/>
        </w:rPr>
        <w:t xml:space="preserve">, B., (2018) My generation: A review of marketing strategies on different age groups. </w:t>
      </w:r>
      <w:r w:rsidRPr="009E19F0">
        <w:rPr>
          <w:i/>
          <w:color w:val="222222"/>
          <w:highlight w:val="white"/>
        </w:rPr>
        <w:t>Research in Hospitality Management</w:t>
      </w:r>
      <w:r w:rsidRPr="009E19F0">
        <w:rPr>
          <w:color w:val="222222"/>
          <w:highlight w:val="white"/>
        </w:rPr>
        <w:t xml:space="preserve">, Vol. </w:t>
      </w:r>
      <w:r w:rsidRPr="009E19F0">
        <w:rPr>
          <w:i/>
          <w:color w:val="222222"/>
          <w:highlight w:val="white"/>
        </w:rPr>
        <w:t xml:space="preserve">8 </w:t>
      </w:r>
      <w:r w:rsidRPr="009E19F0">
        <w:rPr>
          <w:color w:val="222222"/>
          <w:highlight w:val="white"/>
        </w:rPr>
        <w:t xml:space="preserve">(2), pp. 85-92. </w:t>
      </w:r>
      <w:hyperlink r:id="rId17" w:history="1">
        <w:r w:rsidRPr="009E19F0">
          <w:rPr>
            <w:rStyle w:val="Hyperlink"/>
            <w:color w:val="auto"/>
            <w:u w:val="none"/>
          </w:rPr>
          <w:t>doi.org/10.1080/22243534.2018.1553369</w:t>
        </w:r>
      </w:hyperlink>
    </w:p>
    <w:p w14:paraId="25D4578C" w14:textId="77777777" w:rsidR="00CF717B" w:rsidRPr="009E19F0" w:rsidRDefault="00CF717B" w:rsidP="009E19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97FC0F" w14:textId="1F202409" w:rsidR="009647A9" w:rsidRPr="009E19F0" w:rsidRDefault="009647A9" w:rsidP="009E19F0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E19F0">
        <w:rPr>
          <w:rFonts w:ascii="Times New Roman" w:eastAsia="Times New Roman" w:hAnsi="Times New Roman" w:cs="Times New Roman"/>
          <w:sz w:val="24"/>
          <w:szCs w:val="24"/>
        </w:rPr>
        <w:t xml:space="preserve">Worthington, I., Britton, C. (2018) </w:t>
      </w:r>
      <w:r w:rsidRPr="009E19F0">
        <w:rPr>
          <w:rFonts w:ascii="Times New Roman" w:eastAsia="Times New Roman" w:hAnsi="Times New Roman" w:cs="Times New Roman"/>
          <w:i/>
          <w:iCs/>
          <w:sz w:val="24"/>
          <w:szCs w:val="24"/>
        </w:rPr>
        <w:t>T</w:t>
      </w:r>
      <w:r w:rsidRPr="009E19F0">
        <w:rPr>
          <w:rFonts w:ascii="Times New Roman" w:eastAsia="Times New Roman" w:hAnsi="Times New Roman" w:cs="Times New Roman"/>
          <w:i/>
          <w:sz w:val="24"/>
          <w:szCs w:val="24"/>
        </w:rPr>
        <w:t>he business environment: a global perspective</w:t>
      </w:r>
      <w:r w:rsidRPr="009E19F0">
        <w:rPr>
          <w:rFonts w:ascii="Times New Roman" w:eastAsia="Times New Roman" w:hAnsi="Times New Roman" w:cs="Times New Roman"/>
          <w:sz w:val="24"/>
          <w:szCs w:val="24"/>
        </w:rPr>
        <w:t>. Harlow: Pearson</w:t>
      </w:r>
    </w:p>
    <w:sectPr w:rsidR="009647A9" w:rsidRPr="009E19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D6AEE"/>
    <w:multiLevelType w:val="multilevel"/>
    <w:tmpl w:val="FD3C7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C007C"/>
    <w:multiLevelType w:val="hybridMultilevel"/>
    <w:tmpl w:val="54129162"/>
    <w:lvl w:ilvl="0" w:tplc="A15A645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4D48DF"/>
    <w:multiLevelType w:val="multilevel"/>
    <w:tmpl w:val="C5FC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404224">
    <w:abstractNumId w:val="2"/>
  </w:num>
  <w:num w:numId="2" w16cid:durableId="1037967650">
    <w:abstractNumId w:val="1"/>
  </w:num>
  <w:num w:numId="3" w16cid:durableId="646478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C07"/>
    <w:rsid w:val="00001337"/>
    <w:rsid w:val="000158C9"/>
    <w:rsid w:val="000168AF"/>
    <w:rsid w:val="00037D0C"/>
    <w:rsid w:val="00043597"/>
    <w:rsid w:val="000A2DEF"/>
    <w:rsid w:val="000A58B7"/>
    <w:rsid w:val="000A714E"/>
    <w:rsid w:val="000B54D0"/>
    <w:rsid w:val="000C12E2"/>
    <w:rsid w:val="000C25FB"/>
    <w:rsid w:val="000E6BB9"/>
    <w:rsid w:val="000F2987"/>
    <w:rsid w:val="00122B47"/>
    <w:rsid w:val="00131CDC"/>
    <w:rsid w:val="00186CBA"/>
    <w:rsid w:val="00194F69"/>
    <w:rsid w:val="0019654D"/>
    <w:rsid w:val="001E1F78"/>
    <w:rsid w:val="00201044"/>
    <w:rsid w:val="00223542"/>
    <w:rsid w:val="002258E9"/>
    <w:rsid w:val="00242961"/>
    <w:rsid w:val="00297BCB"/>
    <w:rsid w:val="002B551E"/>
    <w:rsid w:val="002B6707"/>
    <w:rsid w:val="002C06BC"/>
    <w:rsid w:val="002D37E7"/>
    <w:rsid w:val="002D5A65"/>
    <w:rsid w:val="003102CD"/>
    <w:rsid w:val="00317E1C"/>
    <w:rsid w:val="00353B84"/>
    <w:rsid w:val="00360C07"/>
    <w:rsid w:val="003632E6"/>
    <w:rsid w:val="003767FA"/>
    <w:rsid w:val="003C57AA"/>
    <w:rsid w:val="003E37AD"/>
    <w:rsid w:val="003F2147"/>
    <w:rsid w:val="00413E91"/>
    <w:rsid w:val="00426A15"/>
    <w:rsid w:val="00463F68"/>
    <w:rsid w:val="0047313D"/>
    <w:rsid w:val="004917A7"/>
    <w:rsid w:val="00491AF3"/>
    <w:rsid w:val="00496A8B"/>
    <w:rsid w:val="004B2180"/>
    <w:rsid w:val="004D7820"/>
    <w:rsid w:val="004E19D7"/>
    <w:rsid w:val="004F5AFA"/>
    <w:rsid w:val="00500FA0"/>
    <w:rsid w:val="00503A4A"/>
    <w:rsid w:val="00505CB4"/>
    <w:rsid w:val="0053205C"/>
    <w:rsid w:val="00560CB3"/>
    <w:rsid w:val="0056640C"/>
    <w:rsid w:val="00577A48"/>
    <w:rsid w:val="005818AA"/>
    <w:rsid w:val="00582AFC"/>
    <w:rsid w:val="005C2070"/>
    <w:rsid w:val="005D12ED"/>
    <w:rsid w:val="005D36DC"/>
    <w:rsid w:val="005F2BD2"/>
    <w:rsid w:val="0060777D"/>
    <w:rsid w:val="00612EFF"/>
    <w:rsid w:val="00616D71"/>
    <w:rsid w:val="00624FBC"/>
    <w:rsid w:val="0063509E"/>
    <w:rsid w:val="00640735"/>
    <w:rsid w:val="00647D53"/>
    <w:rsid w:val="00663DFC"/>
    <w:rsid w:val="00677ED3"/>
    <w:rsid w:val="00692ED3"/>
    <w:rsid w:val="006A739D"/>
    <w:rsid w:val="006B5BAF"/>
    <w:rsid w:val="006C0B3C"/>
    <w:rsid w:val="006C6536"/>
    <w:rsid w:val="006E5B5C"/>
    <w:rsid w:val="0072150E"/>
    <w:rsid w:val="00732096"/>
    <w:rsid w:val="00733D6F"/>
    <w:rsid w:val="007513BB"/>
    <w:rsid w:val="0075615D"/>
    <w:rsid w:val="00770AFA"/>
    <w:rsid w:val="007772AC"/>
    <w:rsid w:val="007869A8"/>
    <w:rsid w:val="00852564"/>
    <w:rsid w:val="0088340E"/>
    <w:rsid w:val="008922E0"/>
    <w:rsid w:val="0089563C"/>
    <w:rsid w:val="00895ADB"/>
    <w:rsid w:val="008B7037"/>
    <w:rsid w:val="008C4AD8"/>
    <w:rsid w:val="008E0A95"/>
    <w:rsid w:val="008E370D"/>
    <w:rsid w:val="00910417"/>
    <w:rsid w:val="009117C3"/>
    <w:rsid w:val="009259DE"/>
    <w:rsid w:val="00933336"/>
    <w:rsid w:val="00935155"/>
    <w:rsid w:val="00936C2A"/>
    <w:rsid w:val="00937F89"/>
    <w:rsid w:val="00940DBF"/>
    <w:rsid w:val="009647A9"/>
    <w:rsid w:val="009763B6"/>
    <w:rsid w:val="009942EA"/>
    <w:rsid w:val="009B7B91"/>
    <w:rsid w:val="009B7C29"/>
    <w:rsid w:val="009D639C"/>
    <w:rsid w:val="009E19F0"/>
    <w:rsid w:val="009E529F"/>
    <w:rsid w:val="009F1B76"/>
    <w:rsid w:val="00A0198F"/>
    <w:rsid w:val="00A31A57"/>
    <w:rsid w:val="00A8151A"/>
    <w:rsid w:val="00AA0FFD"/>
    <w:rsid w:val="00AA3DAA"/>
    <w:rsid w:val="00AA5CF6"/>
    <w:rsid w:val="00AC2D68"/>
    <w:rsid w:val="00AC428B"/>
    <w:rsid w:val="00B02E05"/>
    <w:rsid w:val="00B06E15"/>
    <w:rsid w:val="00B06EC8"/>
    <w:rsid w:val="00B342C5"/>
    <w:rsid w:val="00B77114"/>
    <w:rsid w:val="00B80DA5"/>
    <w:rsid w:val="00B83CEF"/>
    <w:rsid w:val="00B9515F"/>
    <w:rsid w:val="00BD260D"/>
    <w:rsid w:val="00BD3B64"/>
    <w:rsid w:val="00C32B3C"/>
    <w:rsid w:val="00C35E8A"/>
    <w:rsid w:val="00C36E4E"/>
    <w:rsid w:val="00C55235"/>
    <w:rsid w:val="00C62394"/>
    <w:rsid w:val="00C855DF"/>
    <w:rsid w:val="00C91417"/>
    <w:rsid w:val="00CA4430"/>
    <w:rsid w:val="00CB2E50"/>
    <w:rsid w:val="00CF717B"/>
    <w:rsid w:val="00D04E77"/>
    <w:rsid w:val="00D10C51"/>
    <w:rsid w:val="00D34369"/>
    <w:rsid w:val="00D3664B"/>
    <w:rsid w:val="00D4465D"/>
    <w:rsid w:val="00D7498D"/>
    <w:rsid w:val="00D81983"/>
    <w:rsid w:val="00D92300"/>
    <w:rsid w:val="00DB4630"/>
    <w:rsid w:val="00DE33E9"/>
    <w:rsid w:val="00E0042A"/>
    <w:rsid w:val="00E23A5B"/>
    <w:rsid w:val="00E25817"/>
    <w:rsid w:val="00E26D41"/>
    <w:rsid w:val="00E554A2"/>
    <w:rsid w:val="00E70074"/>
    <w:rsid w:val="00E71461"/>
    <w:rsid w:val="00E77418"/>
    <w:rsid w:val="00E81052"/>
    <w:rsid w:val="00E94018"/>
    <w:rsid w:val="00EA09D6"/>
    <w:rsid w:val="00EC2139"/>
    <w:rsid w:val="00EE3040"/>
    <w:rsid w:val="00F06E56"/>
    <w:rsid w:val="00F10C49"/>
    <w:rsid w:val="00F12F48"/>
    <w:rsid w:val="00F1622D"/>
    <w:rsid w:val="00F20C6E"/>
    <w:rsid w:val="00F704FB"/>
    <w:rsid w:val="00F87CB6"/>
    <w:rsid w:val="00F918EF"/>
    <w:rsid w:val="00FA4D1B"/>
    <w:rsid w:val="00FC36E9"/>
    <w:rsid w:val="00FC7C44"/>
    <w:rsid w:val="00FD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BB1E0"/>
  <w15:chartTrackingRefBased/>
  <w15:docId w15:val="{BA4F3127-FD54-4319-864E-49D185F15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461"/>
    <w:pPr>
      <w:spacing w:after="0" w:line="276" w:lineRule="auto"/>
    </w:pPr>
    <w:rPr>
      <w:rFonts w:ascii="Arial" w:eastAsia="Arial" w:hAnsi="Arial" w:cs="Arial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63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14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461"/>
    <w:rPr>
      <w:color w:val="605E5C"/>
      <w:shd w:val="clear" w:color="auto" w:fill="E1DFDD"/>
    </w:rPr>
  </w:style>
  <w:style w:type="paragraph" w:customStyle="1" w:styleId="Normal1">
    <w:name w:val="Normal1"/>
    <w:rsid w:val="00E23A5B"/>
    <w:pPr>
      <w:spacing w:after="0" w:line="276" w:lineRule="auto"/>
    </w:pPr>
    <w:rPr>
      <w:rFonts w:ascii="Arial" w:eastAsia="Arial" w:hAnsi="Arial" w:cs="Arial"/>
      <w:lang w:val="en-IN" w:eastAsia="en-IN"/>
    </w:rPr>
  </w:style>
  <w:style w:type="paragraph" w:customStyle="1" w:styleId="dx-doi">
    <w:name w:val="dx-doi"/>
    <w:basedOn w:val="Normal"/>
    <w:rsid w:val="00E23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chor-text">
    <w:name w:val="anchor-text"/>
    <w:basedOn w:val="DefaultParagraphFont"/>
    <w:rsid w:val="00503A4A"/>
  </w:style>
  <w:style w:type="character" w:customStyle="1" w:styleId="eop">
    <w:name w:val="eop"/>
    <w:basedOn w:val="DefaultParagraphFont"/>
    <w:rsid w:val="00677ED3"/>
  </w:style>
  <w:style w:type="paragraph" w:customStyle="1" w:styleId="paragraph">
    <w:name w:val="paragraph"/>
    <w:basedOn w:val="Normal"/>
    <w:rsid w:val="00DE3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DE33E9"/>
  </w:style>
  <w:style w:type="paragraph" w:styleId="TOC1">
    <w:name w:val="toc 1"/>
    <w:basedOn w:val="Normal"/>
    <w:next w:val="Normal"/>
    <w:autoRedefine/>
    <w:uiPriority w:val="39"/>
    <w:semiHidden/>
    <w:unhideWhenUsed/>
    <w:rsid w:val="00DB4630"/>
    <w:pPr>
      <w:spacing w:after="10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B463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B4630"/>
    <w:pPr>
      <w:spacing w:before="480"/>
      <w:outlineLvl w:val="9"/>
    </w:pPr>
    <w:rPr>
      <w:b/>
      <w:bCs/>
      <w:sz w:val="28"/>
      <w:szCs w:val="28"/>
      <w:lang w:val="en-US" w:eastAsia="en-US"/>
    </w:rPr>
  </w:style>
  <w:style w:type="paragraph" w:styleId="ListParagraph">
    <w:name w:val="List Paragraph"/>
    <w:basedOn w:val="Normal"/>
    <w:uiPriority w:val="34"/>
    <w:qFormat/>
    <w:rsid w:val="00DB4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ira\AppData\Local\Microsoft\Windows\INetCache\IE\V9KFJ9PI\Marketing_Essentials_BMIH4005_(4)%5b1%5d%5b1%5d.docx" TargetMode="External"/><Relationship Id="rId13" Type="http://schemas.openxmlformats.org/officeDocument/2006/relationships/hyperlink" Target="https://doi.org/10.1016/j.jbusres.2020.10.04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Mira\AppData\Local\Microsoft\Windows\INetCache\IE\V9KFJ9PI\Marketing_Essentials_BMIH4005_(4)%5b1%5d%5b1%5d.docx" TargetMode="External"/><Relationship Id="rId12" Type="http://schemas.openxmlformats.org/officeDocument/2006/relationships/hyperlink" Target="https://doi.org/10.1108/JHTT-08-2015-0033" TargetMode="External"/><Relationship Id="rId17" Type="http://schemas.openxmlformats.org/officeDocument/2006/relationships/hyperlink" Target="https://doi.org/10.1080/22243534.2018.1553369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ixsenses.com/en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Mira\AppData\Local\Microsoft\Windows\INetCache\IE\V9KFJ9PI\Marketing_Essentials_BMIH4005_(4)%5b1%5d%5b1%5d.docx" TargetMode="External"/><Relationship Id="rId11" Type="http://schemas.openxmlformats.org/officeDocument/2006/relationships/hyperlink" Target="https://www.emerald.com/insight/publication/issn/1757-9880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moxy-hotels.marriott.com/" TargetMode="External"/><Relationship Id="rId10" Type="http://schemas.openxmlformats.org/officeDocument/2006/relationships/hyperlink" Target="https://www.emerald.com/insight/search?q=Anil%20Bilgiha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Users\Mira\AppData\Local\Microsoft\Windows\INetCache\IE\V9KFJ9PI\Marketing_Essentials_BMIH4005_(4)%5b1%5d%5b1%5d.docx" TargetMode="External"/><Relationship Id="rId14" Type="http://schemas.openxmlformats.org/officeDocument/2006/relationships/hyperlink" Target="https://news.marriott.com/news/2022/07/12/lets-play-augmented-reality-takes-off-at-moxy-hotels-with-the-moxy-universe-play-beyond-asia-pacific-campaig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2196</Words>
  <Characters>12520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Krasimira Yanusheva</dc:creator>
  <cp:keywords/>
  <dc:description/>
  <cp:lastModifiedBy>Mihaela Cociuba</cp:lastModifiedBy>
  <cp:revision>156</cp:revision>
  <dcterms:created xsi:type="dcterms:W3CDTF">2023-02-04T19:57:00Z</dcterms:created>
  <dcterms:modified xsi:type="dcterms:W3CDTF">2023-02-11T23:32:00Z</dcterms:modified>
</cp:coreProperties>
</file>