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4410870"/>
        <w:docPartObj>
          <w:docPartGallery w:val="Cover Pages"/>
          <w:docPartUnique/>
        </w:docPartObj>
      </w:sdtPr>
      <w:sdtContent>
        <w:p w14:paraId="789BB389" w14:textId="2E832296" w:rsidR="00305D65" w:rsidRDefault="00305D65">
          <w:r>
            <w:rPr>
              <w:noProof/>
            </w:rPr>
            <mc:AlternateContent>
              <mc:Choice Requires="wpg">
                <w:drawing>
                  <wp:anchor distT="0" distB="0" distL="114300" distR="114300" simplePos="0" relativeHeight="251661312" behindDoc="0" locked="0" layoutInCell="1" allowOverlap="1" wp14:anchorId="08437E1E" wp14:editId="2049F53B">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DEB34DA" w14:textId="5F0299DC" w:rsidR="00305D65" w:rsidRDefault="00305D65">
                                      <w:pPr>
                                        <w:pStyle w:val="NoSpacing"/>
                                        <w:spacing w:after="240"/>
                                        <w:jc w:val="right"/>
                                        <w:rPr>
                                          <w:color w:val="0E2841" w:themeColor="text2"/>
                                          <w:spacing w:val="10"/>
                                          <w:sz w:val="36"/>
                                          <w:szCs w:val="36"/>
                                        </w:rPr>
                                      </w:pPr>
                                      <w:r>
                                        <w:rPr>
                                          <w:color w:val="0E2841" w:themeColor="text2"/>
                                          <w:spacing w:val="10"/>
                                          <w:sz w:val="36"/>
                                          <w:szCs w:val="36"/>
                                        </w:rPr>
                                        <w:t xml:space="preserve">Mukul </w:t>
                                      </w:r>
                                      <w:proofErr w:type="spellStart"/>
                                      <w:r>
                                        <w:rPr>
                                          <w:color w:val="0E2841" w:themeColor="text2"/>
                                          <w:spacing w:val="10"/>
                                          <w:sz w:val="36"/>
                                          <w:szCs w:val="36"/>
                                        </w:rPr>
                                        <w:t>Bakkolla</w:t>
                                      </w:r>
                                      <w:proofErr w:type="spellEnd"/>
                                      <w:r>
                                        <w:rPr>
                                          <w:color w:val="0E2841" w:themeColor="text2"/>
                                          <w:spacing w:val="10"/>
                                          <w:sz w:val="36"/>
                                          <w:szCs w:val="36"/>
                                        </w:rPr>
                                        <w:t xml:space="preserve"> (2220398)</w:t>
                                      </w:r>
                                    </w:p>
                                  </w:sdtContent>
                                </w:sdt>
                                <w:p w14:paraId="43577A7E" w14:textId="56746BD3" w:rsidR="00305D65" w:rsidRDefault="00305D65">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University Of Wales Trinity Saint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437E1E"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DEB34DA" w14:textId="5F0299DC" w:rsidR="00305D65" w:rsidRDefault="00305D65">
                                <w:pPr>
                                  <w:pStyle w:val="NoSpacing"/>
                                  <w:spacing w:after="240"/>
                                  <w:jc w:val="right"/>
                                  <w:rPr>
                                    <w:color w:val="0E2841" w:themeColor="text2"/>
                                    <w:spacing w:val="10"/>
                                    <w:sz w:val="36"/>
                                    <w:szCs w:val="36"/>
                                  </w:rPr>
                                </w:pPr>
                                <w:r>
                                  <w:rPr>
                                    <w:color w:val="0E2841" w:themeColor="text2"/>
                                    <w:spacing w:val="10"/>
                                    <w:sz w:val="36"/>
                                    <w:szCs w:val="36"/>
                                  </w:rPr>
                                  <w:t xml:space="preserve">Mukul </w:t>
                                </w:r>
                                <w:proofErr w:type="spellStart"/>
                                <w:r>
                                  <w:rPr>
                                    <w:color w:val="0E2841" w:themeColor="text2"/>
                                    <w:spacing w:val="10"/>
                                    <w:sz w:val="36"/>
                                    <w:szCs w:val="36"/>
                                  </w:rPr>
                                  <w:t>Bakkolla</w:t>
                                </w:r>
                                <w:proofErr w:type="spellEnd"/>
                                <w:r>
                                  <w:rPr>
                                    <w:color w:val="0E2841" w:themeColor="text2"/>
                                    <w:spacing w:val="10"/>
                                    <w:sz w:val="36"/>
                                    <w:szCs w:val="36"/>
                                  </w:rPr>
                                  <w:t xml:space="preserve"> (2220398)</w:t>
                                </w:r>
                              </w:p>
                            </w:sdtContent>
                          </w:sdt>
                          <w:p w14:paraId="43577A7E" w14:textId="56746BD3" w:rsidR="00305D65" w:rsidRDefault="00305D65">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University Of Wales Trinity Saint David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05191FA" wp14:editId="645A10D7">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6CF0A77" w14:textId="2C04B5C7" w:rsidR="00305D65" w:rsidRDefault="00305D65">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Promotional Campaign Proposal</w:t>
                                      </w:r>
                                    </w:p>
                                  </w:sdtContent>
                                </w:sdt>
                                <w:bookmarkStart w:id="0" w:name="_GoBack" w:displacedByCustomXml="next"/>
                                <w:sdt>
                                  <w:sdtPr>
                                    <w:rPr>
                                      <w:rFonts w:asciiTheme="majorHAnsi" w:hAnsiTheme="majorHAnsi"/>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FD15005" w14:textId="71EF1341" w:rsidR="00305D65" w:rsidRPr="00305D65" w:rsidRDefault="00305D65">
                                      <w:pPr>
                                        <w:pStyle w:val="NoSpacing"/>
                                        <w:spacing w:line="216" w:lineRule="auto"/>
                                        <w:rPr>
                                          <w:rFonts w:asciiTheme="majorHAnsi" w:hAnsiTheme="majorHAnsi"/>
                                          <w:caps/>
                                          <w:color w:val="0E2841" w:themeColor="text2"/>
                                          <w:sz w:val="72"/>
                                          <w:szCs w:val="72"/>
                                        </w:rPr>
                                      </w:pPr>
                                      <w:r w:rsidRPr="00305D65">
                                        <w:rPr>
                                          <w:rFonts w:asciiTheme="majorHAnsi" w:hAnsiTheme="majorHAnsi"/>
                                          <w:caps/>
                                          <w:color w:val="0E2841" w:themeColor="text2"/>
                                          <w:sz w:val="72"/>
                                          <w:szCs w:val="72"/>
                                        </w:rPr>
                                        <w:t>marketing in PRACTICE (bmbm5013</w:t>
                                      </w:r>
                                      <w:r>
                                        <w:rPr>
                                          <w:rFonts w:asciiTheme="majorHAnsi" w:hAnsiTheme="majorHAnsi"/>
                                          <w:caps/>
                                          <w:color w:val="0E2841" w:themeColor="text2"/>
                                          <w:sz w:val="72"/>
                                          <w:szCs w:val="72"/>
                                        </w:rPr>
                                        <w:t>)</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5191FA"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6CF0A77" w14:textId="2C04B5C7" w:rsidR="00305D65" w:rsidRDefault="00305D65">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Promotional Campaign Proposal</w:t>
                                </w:r>
                              </w:p>
                            </w:sdtContent>
                          </w:sdt>
                          <w:bookmarkStart w:id="1" w:name="_GoBack" w:displacedByCustomXml="next"/>
                          <w:sdt>
                            <w:sdtPr>
                              <w:rPr>
                                <w:rFonts w:asciiTheme="majorHAnsi" w:hAnsiTheme="majorHAnsi"/>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FD15005" w14:textId="71EF1341" w:rsidR="00305D65" w:rsidRPr="00305D65" w:rsidRDefault="00305D65">
                                <w:pPr>
                                  <w:pStyle w:val="NoSpacing"/>
                                  <w:spacing w:line="216" w:lineRule="auto"/>
                                  <w:rPr>
                                    <w:rFonts w:asciiTheme="majorHAnsi" w:hAnsiTheme="majorHAnsi"/>
                                    <w:caps/>
                                    <w:color w:val="0E2841" w:themeColor="text2"/>
                                    <w:sz w:val="72"/>
                                    <w:szCs w:val="72"/>
                                  </w:rPr>
                                </w:pPr>
                                <w:r w:rsidRPr="00305D65">
                                  <w:rPr>
                                    <w:rFonts w:asciiTheme="majorHAnsi" w:hAnsiTheme="majorHAnsi"/>
                                    <w:caps/>
                                    <w:color w:val="0E2841" w:themeColor="text2"/>
                                    <w:sz w:val="72"/>
                                    <w:szCs w:val="72"/>
                                  </w:rPr>
                                  <w:t>marketing in PRACTICE (bmbm5013</w:t>
                                </w:r>
                                <w:r>
                                  <w:rPr>
                                    <w:rFonts w:asciiTheme="majorHAnsi" w:hAnsiTheme="majorHAnsi"/>
                                    <w:caps/>
                                    <w:color w:val="0E2841" w:themeColor="text2"/>
                                    <w:sz w:val="72"/>
                                    <w:szCs w:val="72"/>
                                  </w:rPr>
                                  <w:t>)</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E44ECF5" wp14:editId="65435F93">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1602ABD"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49EDDBFB" w14:textId="64B66BE2" w:rsidR="00305D65" w:rsidRDefault="00305D65">
          <w:r>
            <w:br w:type="page"/>
          </w:r>
        </w:p>
      </w:sdtContent>
    </w:sdt>
    <w:sdt>
      <w:sdtPr>
        <w:id w:val="-1488393957"/>
        <w:docPartObj>
          <w:docPartGallery w:val="Table of Contents"/>
          <w:docPartUnique/>
        </w:docPartObj>
      </w:sdtPr>
      <w:sdtEndPr>
        <w:rPr>
          <w:rFonts w:ascii="Times New Roman" w:eastAsia="Times New Roman" w:hAnsi="Times New Roman" w:cs="Times New Roman"/>
          <w:noProof/>
          <w:color w:val="auto"/>
          <w:sz w:val="24"/>
          <w:szCs w:val="24"/>
          <w:lang w:val="en-IN"/>
        </w:rPr>
      </w:sdtEndPr>
      <w:sdtContent>
        <w:p w14:paraId="373D304C" w14:textId="649F7051" w:rsidR="00305D65" w:rsidRDefault="00305D65">
          <w:pPr>
            <w:pStyle w:val="TOCHeading"/>
          </w:pPr>
          <w:r>
            <w:t>Table of Contents</w:t>
          </w:r>
        </w:p>
        <w:p w14:paraId="7062EA72" w14:textId="709129A9" w:rsidR="005A50E2" w:rsidRDefault="00305D65">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66708865" w:history="1">
            <w:r w:rsidR="005A50E2" w:rsidRPr="007A5103">
              <w:rPr>
                <w:rStyle w:val="Hyperlink"/>
                <w:noProof/>
              </w:rPr>
              <w:t>1.</w:t>
            </w:r>
            <w:r w:rsidR="005A50E2">
              <w:rPr>
                <w:rFonts w:asciiTheme="minorHAnsi" w:eastAsiaTheme="minorEastAsia" w:hAnsiTheme="minorHAnsi" w:cstheme="minorBidi"/>
                <w:b w:val="0"/>
                <w:bCs w:val="0"/>
                <w:i w:val="0"/>
                <w:iCs w:val="0"/>
                <w:noProof/>
                <w:kern w:val="2"/>
                <w14:ligatures w14:val="standardContextual"/>
              </w:rPr>
              <w:tab/>
            </w:r>
            <w:r w:rsidR="005A50E2" w:rsidRPr="007A5103">
              <w:rPr>
                <w:rStyle w:val="Hyperlink"/>
                <w:noProof/>
              </w:rPr>
              <w:t>Executive Summary</w:t>
            </w:r>
            <w:r w:rsidR="005A50E2">
              <w:rPr>
                <w:noProof/>
                <w:webHidden/>
              </w:rPr>
              <w:tab/>
            </w:r>
            <w:r w:rsidR="005A50E2">
              <w:rPr>
                <w:noProof/>
                <w:webHidden/>
              </w:rPr>
              <w:fldChar w:fldCharType="begin"/>
            </w:r>
            <w:r w:rsidR="005A50E2">
              <w:rPr>
                <w:noProof/>
                <w:webHidden/>
              </w:rPr>
              <w:instrText xml:space="preserve"> PAGEREF _Toc166708865 \h </w:instrText>
            </w:r>
            <w:r w:rsidR="005A50E2">
              <w:rPr>
                <w:noProof/>
                <w:webHidden/>
              </w:rPr>
            </w:r>
            <w:r w:rsidR="005A50E2">
              <w:rPr>
                <w:noProof/>
                <w:webHidden/>
              </w:rPr>
              <w:fldChar w:fldCharType="separate"/>
            </w:r>
            <w:r w:rsidR="005A50E2">
              <w:rPr>
                <w:noProof/>
                <w:webHidden/>
              </w:rPr>
              <w:t>2</w:t>
            </w:r>
            <w:r w:rsidR="005A50E2">
              <w:rPr>
                <w:noProof/>
                <w:webHidden/>
              </w:rPr>
              <w:fldChar w:fldCharType="end"/>
            </w:r>
          </w:hyperlink>
        </w:p>
        <w:p w14:paraId="1DC8F90C" w14:textId="522C17B0" w:rsidR="005A50E2" w:rsidRDefault="005A50E2">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66708866" w:history="1">
            <w:r w:rsidRPr="007A5103">
              <w:rPr>
                <w:rStyle w:val="Hyperlink"/>
                <w:noProof/>
              </w:rPr>
              <w:t>2.</w:t>
            </w:r>
            <w:r>
              <w:rPr>
                <w:rFonts w:asciiTheme="minorHAnsi" w:eastAsiaTheme="minorEastAsia" w:hAnsiTheme="minorHAnsi" w:cstheme="minorBidi"/>
                <w:b w:val="0"/>
                <w:bCs w:val="0"/>
                <w:i w:val="0"/>
                <w:iCs w:val="0"/>
                <w:noProof/>
                <w:kern w:val="2"/>
                <w14:ligatures w14:val="standardContextual"/>
              </w:rPr>
              <w:tab/>
            </w:r>
            <w:r w:rsidRPr="007A5103">
              <w:rPr>
                <w:rStyle w:val="Hyperlink"/>
                <w:noProof/>
              </w:rPr>
              <w:t>Introduction</w:t>
            </w:r>
            <w:r>
              <w:rPr>
                <w:noProof/>
                <w:webHidden/>
              </w:rPr>
              <w:tab/>
            </w:r>
            <w:r>
              <w:rPr>
                <w:noProof/>
                <w:webHidden/>
              </w:rPr>
              <w:fldChar w:fldCharType="begin"/>
            </w:r>
            <w:r>
              <w:rPr>
                <w:noProof/>
                <w:webHidden/>
              </w:rPr>
              <w:instrText xml:space="preserve"> PAGEREF _Toc166708866 \h </w:instrText>
            </w:r>
            <w:r>
              <w:rPr>
                <w:noProof/>
                <w:webHidden/>
              </w:rPr>
            </w:r>
            <w:r>
              <w:rPr>
                <w:noProof/>
                <w:webHidden/>
              </w:rPr>
              <w:fldChar w:fldCharType="separate"/>
            </w:r>
            <w:r>
              <w:rPr>
                <w:noProof/>
                <w:webHidden/>
              </w:rPr>
              <w:t>4</w:t>
            </w:r>
            <w:r>
              <w:rPr>
                <w:noProof/>
                <w:webHidden/>
              </w:rPr>
              <w:fldChar w:fldCharType="end"/>
            </w:r>
          </w:hyperlink>
        </w:p>
        <w:p w14:paraId="42070EE9" w14:textId="3B54C826" w:rsidR="005A50E2" w:rsidRDefault="005A50E2">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66708867" w:history="1">
            <w:r w:rsidRPr="007A5103">
              <w:rPr>
                <w:rStyle w:val="Hyperlink"/>
                <w:noProof/>
              </w:rPr>
              <w:t>3.Benefecial channels of communication</w:t>
            </w:r>
            <w:r>
              <w:rPr>
                <w:noProof/>
                <w:webHidden/>
              </w:rPr>
              <w:tab/>
            </w:r>
            <w:r>
              <w:rPr>
                <w:noProof/>
                <w:webHidden/>
              </w:rPr>
              <w:fldChar w:fldCharType="begin"/>
            </w:r>
            <w:r>
              <w:rPr>
                <w:noProof/>
                <w:webHidden/>
              </w:rPr>
              <w:instrText xml:space="preserve"> PAGEREF _Toc166708867 \h </w:instrText>
            </w:r>
            <w:r>
              <w:rPr>
                <w:noProof/>
                <w:webHidden/>
              </w:rPr>
            </w:r>
            <w:r>
              <w:rPr>
                <w:noProof/>
                <w:webHidden/>
              </w:rPr>
              <w:fldChar w:fldCharType="separate"/>
            </w:r>
            <w:r>
              <w:rPr>
                <w:noProof/>
                <w:webHidden/>
              </w:rPr>
              <w:t>6</w:t>
            </w:r>
            <w:r>
              <w:rPr>
                <w:noProof/>
                <w:webHidden/>
              </w:rPr>
              <w:fldChar w:fldCharType="end"/>
            </w:r>
          </w:hyperlink>
        </w:p>
        <w:p w14:paraId="23D3DA69" w14:textId="6AA403AD" w:rsidR="005A50E2" w:rsidRDefault="005A50E2">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6708868" w:history="1">
            <w:r w:rsidRPr="007A5103">
              <w:rPr>
                <w:rStyle w:val="Hyperlink"/>
                <w:noProof/>
              </w:rPr>
              <w:t>3.1 Social media adverts</w:t>
            </w:r>
            <w:r>
              <w:rPr>
                <w:noProof/>
                <w:webHidden/>
              </w:rPr>
              <w:tab/>
            </w:r>
            <w:r>
              <w:rPr>
                <w:noProof/>
                <w:webHidden/>
              </w:rPr>
              <w:fldChar w:fldCharType="begin"/>
            </w:r>
            <w:r>
              <w:rPr>
                <w:noProof/>
                <w:webHidden/>
              </w:rPr>
              <w:instrText xml:space="preserve"> PAGEREF _Toc166708868 \h </w:instrText>
            </w:r>
            <w:r>
              <w:rPr>
                <w:noProof/>
                <w:webHidden/>
              </w:rPr>
            </w:r>
            <w:r>
              <w:rPr>
                <w:noProof/>
                <w:webHidden/>
              </w:rPr>
              <w:fldChar w:fldCharType="separate"/>
            </w:r>
            <w:r>
              <w:rPr>
                <w:noProof/>
                <w:webHidden/>
              </w:rPr>
              <w:t>6</w:t>
            </w:r>
            <w:r>
              <w:rPr>
                <w:noProof/>
                <w:webHidden/>
              </w:rPr>
              <w:fldChar w:fldCharType="end"/>
            </w:r>
          </w:hyperlink>
        </w:p>
        <w:p w14:paraId="116EB8DA" w14:textId="488B09A3" w:rsidR="005A50E2" w:rsidRDefault="005A50E2">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6708869" w:history="1">
            <w:r w:rsidRPr="007A5103">
              <w:rPr>
                <w:rStyle w:val="Hyperlink"/>
                <w:noProof/>
              </w:rPr>
              <w:t>3.2 Affiliate Marketing</w:t>
            </w:r>
            <w:r>
              <w:rPr>
                <w:noProof/>
                <w:webHidden/>
              </w:rPr>
              <w:tab/>
            </w:r>
            <w:r>
              <w:rPr>
                <w:noProof/>
                <w:webHidden/>
              </w:rPr>
              <w:fldChar w:fldCharType="begin"/>
            </w:r>
            <w:r>
              <w:rPr>
                <w:noProof/>
                <w:webHidden/>
              </w:rPr>
              <w:instrText xml:space="preserve"> PAGEREF _Toc166708869 \h </w:instrText>
            </w:r>
            <w:r>
              <w:rPr>
                <w:noProof/>
                <w:webHidden/>
              </w:rPr>
            </w:r>
            <w:r>
              <w:rPr>
                <w:noProof/>
                <w:webHidden/>
              </w:rPr>
              <w:fldChar w:fldCharType="separate"/>
            </w:r>
            <w:r>
              <w:rPr>
                <w:noProof/>
                <w:webHidden/>
              </w:rPr>
              <w:t>6</w:t>
            </w:r>
            <w:r>
              <w:rPr>
                <w:noProof/>
                <w:webHidden/>
              </w:rPr>
              <w:fldChar w:fldCharType="end"/>
            </w:r>
          </w:hyperlink>
        </w:p>
        <w:p w14:paraId="5FB63A57" w14:textId="2C3CD8A5" w:rsidR="005A50E2" w:rsidRDefault="005A50E2">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6708870" w:history="1">
            <w:r w:rsidRPr="007A5103">
              <w:rPr>
                <w:rStyle w:val="Hyperlink"/>
                <w:noProof/>
              </w:rPr>
              <w:t>3.3 Outdoor Billboards</w:t>
            </w:r>
            <w:r>
              <w:rPr>
                <w:noProof/>
                <w:webHidden/>
              </w:rPr>
              <w:tab/>
            </w:r>
            <w:r>
              <w:rPr>
                <w:noProof/>
                <w:webHidden/>
              </w:rPr>
              <w:fldChar w:fldCharType="begin"/>
            </w:r>
            <w:r>
              <w:rPr>
                <w:noProof/>
                <w:webHidden/>
              </w:rPr>
              <w:instrText xml:space="preserve"> PAGEREF _Toc166708870 \h </w:instrText>
            </w:r>
            <w:r>
              <w:rPr>
                <w:noProof/>
                <w:webHidden/>
              </w:rPr>
            </w:r>
            <w:r>
              <w:rPr>
                <w:noProof/>
                <w:webHidden/>
              </w:rPr>
              <w:fldChar w:fldCharType="separate"/>
            </w:r>
            <w:r>
              <w:rPr>
                <w:noProof/>
                <w:webHidden/>
              </w:rPr>
              <w:t>7</w:t>
            </w:r>
            <w:r>
              <w:rPr>
                <w:noProof/>
                <w:webHidden/>
              </w:rPr>
              <w:fldChar w:fldCharType="end"/>
            </w:r>
          </w:hyperlink>
        </w:p>
        <w:p w14:paraId="6CE90FD1" w14:textId="5DEBF9AB" w:rsidR="005A50E2" w:rsidRDefault="005A50E2">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6708871" w:history="1">
            <w:r w:rsidRPr="007A5103">
              <w:rPr>
                <w:rStyle w:val="Hyperlink"/>
                <w:noProof/>
              </w:rPr>
              <w:t>3.4 Email Marketing</w:t>
            </w:r>
            <w:r>
              <w:rPr>
                <w:noProof/>
                <w:webHidden/>
              </w:rPr>
              <w:tab/>
            </w:r>
            <w:r>
              <w:rPr>
                <w:noProof/>
                <w:webHidden/>
              </w:rPr>
              <w:fldChar w:fldCharType="begin"/>
            </w:r>
            <w:r>
              <w:rPr>
                <w:noProof/>
                <w:webHidden/>
              </w:rPr>
              <w:instrText xml:space="preserve"> PAGEREF _Toc166708871 \h </w:instrText>
            </w:r>
            <w:r>
              <w:rPr>
                <w:noProof/>
                <w:webHidden/>
              </w:rPr>
            </w:r>
            <w:r>
              <w:rPr>
                <w:noProof/>
                <w:webHidden/>
              </w:rPr>
              <w:fldChar w:fldCharType="separate"/>
            </w:r>
            <w:r>
              <w:rPr>
                <w:noProof/>
                <w:webHidden/>
              </w:rPr>
              <w:t>7</w:t>
            </w:r>
            <w:r>
              <w:rPr>
                <w:noProof/>
                <w:webHidden/>
              </w:rPr>
              <w:fldChar w:fldCharType="end"/>
            </w:r>
          </w:hyperlink>
        </w:p>
        <w:p w14:paraId="4410BA90" w14:textId="28E52CE4" w:rsidR="005A50E2" w:rsidRDefault="005A50E2">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6708872" w:history="1">
            <w:r w:rsidRPr="007A5103">
              <w:rPr>
                <w:rStyle w:val="Hyperlink"/>
                <w:noProof/>
              </w:rPr>
              <w:t>3.5</w:t>
            </w:r>
            <w:r>
              <w:rPr>
                <w:rFonts w:asciiTheme="minorHAnsi" w:eastAsiaTheme="minorEastAsia" w:hAnsiTheme="minorHAnsi" w:cstheme="minorBidi"/>
                <w:b w:val="0"/>
                <w:bCs w:val="0"/>
                <w:noProof/>
                <w:kern w:val="2"/>
                <w:sz w:val="24"/>
                <w:szCs w:val="24"/>
                <w14:ligatures w14:val="standardContextual"/>
              </w:rPr>
              <w:tab/>
            </w:r>
            <w:r w:rsidRPr="007A5103">
              <w:rPr>
                <w:rStyle w:val="Hyperlink"/>
                <w:noProof/>
              </w:rPr>
              <w:t>Sales Promotions</w:t>
            </w:r>
            <w:r>
              <w:rPr>
                <w:noProof/>
                <w:webHidden/>
              </w:rPr>
              <w:tab/>
            </w:r>
            <w:r>
              <w:rPr>
                <w:noProof/>
                <w:webHidden/>
              </w:rPr>
              <w:fldChar w:fldCharType="begin"/>
            </w:r>
            <w:r>
              <w:rPr>
                <w:noProof/>
                <w:webHidden/>
              </w:rPr>
              <w:instrText xml:space="preserve"> PAGEREF _Toc166708872 \h </w:instrText>
            </w:r>
            <w:r>
              <w:rPr>
                <w:noProof/>
                <w:webHidden/>
              </w:rPr>
            </w:r>
            <w:r>
              <w:rPr>
                <w:noProof/>
                <w:webHidden/>
              </w:rPr>
              <w:fldChar w:fldCharType="separate"/>
            </w:r>
            <w:r>
              <w:rPr>
                <w:noProof/>
                <w:webHidden/>
              </w:rPr>
              <w:t>7</w:t>
            </w:r>
            <w:r>
              <w:rPr>
                <w:noProof/>
                <w:webHidden/>
              </w:rPr>
              <w:fldChar w:fldCharType="end"/>
            </w:r>
          </w:hyperlink>
        </w:p>
        <w:p w14:paraId="50D206E5" w14:textId="5E02935F" w:rsidR="005A50E2" w:rsidRDefault="005A50E2">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6708873" w:history="1">
            <w:r w:rsidRPr="007A5103">
              <w:rPr>
                <w:rStyle w:val="Hyperlink"/>
                <w:noProof/>
              </w:rPr>
              <w:t>3.6</w:t>
            </w:r>
            <w:r>
              <w:rPr>
                <w:rFonts w:asciiTheme="minorHAnsi" w:eastAsiaTheme="minorEastAsia" w:hAnsiTheme="minorHAnsi" w:cstheme="minorBidi"/>
                <w:b w:val="0"/>
                <w:bCs w:val="0"/>
                <w:noProof/>
                <w:kern w:val="2"/>
                <w:sz w:val="24"/>
                <w:szCs w:val="24"/>
                <w14:ligatures w14:val="standardContextual"/>
              </w:rPr>
              <w:tab/>
            </w:r>
            <w:r w:rsidRPr="007A5103">
              <w:rPr>
                <w:rStyle w:val="Hyperlink"/>
                <w:noProof/>
              </w:rPr>
              <w:t>Launch event</w:t>
            </w:r>
            <w:r>
              <w:rPr>
                <w:noProof/>
                <w:webHidden/>
              </w:rPr>
              <w:tab/>
            </w:r>
            <w:r>
              <w:rPr>
                <w:noProof/>
                <w:webHidden/>
              </w:rPr>
              <w:fldChar w:fldCharType="begin"/>
            </w:r>
            <w:r>
              <w:rPr>
                <w:noProof/>
                <w:webHidden/>
              </w:rPr>
              <w:instrText xml:space="preserve"> PAGEREF _Toc166708873 \h </w:instrText>
            </w:r>
            <w:r>
              <w:rPr>
                <w:noProof/>
                <w:webHidden/>
              </w:rPr>
            </w:r>
            <w:r>
              <w:rPr>
                <w:noProof/>
                <w:webHidden/>
              </w:rPr>
              <w:fldChar w:fldCharType="separate"/>
            </w:r>
            <w:r>
              <w:rPr>
                <w:noProof/>
                <w:webHidden/>
              </w:rPr>
              <w:t>8</w:t>
            </w:r>
            <w:r>
              <w:rPr>
                <w:noProof/>
                <w:webHidden/>
              </w:rPr>
              <w:fldChar w:fldCharType="end"/>
            </w:r>
          </w:hyperlink>
        </w:p>
        <w:p w14:paraId="245F5E34" w14:textId="3B3CB3C2" w:rsidR="005A50E2" w:rsidRDefault="005A50E2">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66708874" w:history="1">
            <w:r w:rsidRPr="007A5103">
              <w:rPr>
                <w:rStyle w:val="Hyperlink"/>
                <w:noProof/>
              </w:rPr>
              <w:t>4. Campaign Ideas – message and offer</w:t>
            </w:r>
            <w:r>
              <w:rPr>
                <w:noProof/>
                <w:webHidden/>
              </w:rPr>
              <w:tab/>
            </w:r>
            <w:r>
              <w:rPr>
                <w:noProof/>
                <w:webHidden/>
              </w:rPr>
              <w:fldChar w:fldCharType="begin"/>
            </w:r>
            <w:r>
              <w:rPr>
                <w:noProof/>
                <w:webHidden/>
              </w:rPr>
              <w:instrText xml:space="preserve"> PAGEREF _Toc166708874 \h </w:instrText>
            </w:r>
            <w:r>
              <w:rPr>
                <w:noProof/>
                <w:webHidden/>
              </w:rPr>
            </w:r>
            <w:r>
              <w:rPr>
                <w:noProof/>
                <w:webHidden/>
              </w:rPr>
              <w:fldChar w:fldCharType="separate"/>
            </w:r>
            <w:r>
              <w:rPr>
                <w:noProof/>
                <w:webHidden/>
              </w:rPr>
              <w:t>9</w:t>
            </w:r>
            <w:r>
              <w:rPr>
                <w:noProof/>
                <w:webHidden/>
              </w:rPr>
              <w:fldChar w:fldCharType="end"/>
            </w:r>
          </w:hyperlink>
        </w:p>
        <w:p w14:paraId="79ADB0A7" w14:textId="06B5956E" w:rsidR="005A50E2" w:rsidRDefault="005A50E2">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6708875" w:history="1">
            <w:r w:rsidRPr="007A5103">
              <w:rPr>
                <w:rStyle w:val="Hyperlink"/>
                <w:noProof/>
              </w:rPr>
              <w:t>4.1.  Message and vision of Veganista Box</w:t>
            </w:r>
            <w:r>
              <w:rPr>
                <w:noProof/>
                <w:webHidden/>
              </w:rPr>
              <w:tab/>
            </w:r>
            <w:r>
              <w:rPr>
                <w:noProof/>
                <w:webHidden/>
              </w:rPr>
              <w:fldChar w:fldCharType="begin"/>
            </w:r>
            <w:r>
              <w:rPr>
                <w:noProof/>
                <w:webHidden/>
              </w:rPr>
              <w:instrText xml:space="preserve"> PAGEREF _Toc166708875 \h </w:instrText>
            </w:r>
            <w:r>
              <w:rPr>
                <w:noProof/>
                <w:webHidden/>
              </w:rPr>
            </w:r>
            <w:r>
              <w:rPr>
                <w:noProof/>
                <w:webHidden/>
              </w:rPr>
              <w:fldChar w:fldCharType="separate"/>
            </w:r>
            <w:r>
              <w:rPr>
                <w:noProof/>
                <w:webHidden/>
              </w:rPr>
              <w:t>9</w:t>
            </w:r>
            <w:r>
              <w:rPr>
                <w:noProof/>
                <w:webHidden/>
              </w:rPr>
              <w:fldChar w:fldCharType="end"/>
            </w:r>
          </w:hyperlink>
        </w:p>
        <w:p w14:paraId="175EE69D" w14:textId="7F1E5CB0" w:rsidR="005A50E2" w:rsidRDefault="005A50E2">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6708876" w:history="1">
            <w:r w:rsidRPr="007A5103">
              <w:rPr>
                <w:rStyle w:val="Hyperlink"/>
                <w:noProof/>
              </w:rPr>
              <w:t>4.2.     Veganista Box tagline</w:t>
            </w:r>
            <w:r>
              <w:rPr>
                <w:noProof/>
                <w:webHidden/>
              </w:rPr>
              <w:tab/>
            </w:r>
            <w:r>
              <w:rPr>
                <w:noProof/>
                <w:webHidden/>
              </w:rPr>
              <w:fldChar w:fldCharType="begin"/>
            </w:r>
            <w:r>
              <w:rPr>
                <w:noProof/>
                <w:webHidden/>
              </w:rPr>
              <w:instrText xml:space="preserve"> PAGEREF _Toc166708876 \h </w:instrText>
            </w:r>
            <w:r>
              <w:rPr>
                <w:noProof/>
                <w:webHidden/>
              </w:rPr>
            </w:r>
            <w:r>
              <w:rPr>
                <w:noProof/>
                <w:webHidden/>
              </w:rPr>
              <w:fldChar w:fldCharType="separate"/>
            </w:r>
            <w:r>
              <w:rPr>
                <w:noProof/>
                <w:webHidden/>
              </w:rPr>
              <w:t>9</w:t>
            </w:r>
            <w:r>
              <w:rPr>
                <w:noProof/>
                <w:webHidden/>
              </w:rPr>
              <w:fldChar w:fldCharType="end"/>
            </w:r>
          </w:hyperlink>
        </w:p>
        <w:p w14:paraId="2EC1D6C0" w14:textId="1A860AE8" w:rsidR="005A50E2" w:rsidRDefault="005A50E2">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6708877" w:history="1">
            <w:r w:rsidRPr="007A5103">
              <w:rPr>
                <w:rStyle w:val="Hyperlink"/>
                <w:noProof/>
              </w:rPr>
              <w:t>4.3</w:t>
            </w:r>
            <w:r>
              <w:rPr>
                <w:rFonts w:asciiTheme="minorHAnsi" w:eastAsiaTheme="minorEastAsia" w:hAnsiTheme="minorHAnsi" w:cstheme="minorBidi"/>
                <w:b w:val="0"/>
                <w:bCs w:val="0"/>
                <w:noProof/>
                <w:kern w:val="2"/>
                <w:sz w:val="24"/>
                <w:szCs w:val="24"/>
                <w14:ligatures w14:val="standardContextual"/>
              </w:rPr>
              <w:tab/>
            </w:r>
            <w:r w:rsidRPr="007A5103">
              <w:rPr>
                <w:rStyle w:val="Hyperlink"/>
                <w:noProof/>
              </w:rPr>
              <w:t>Offer</w:t>
            </w:r>
            <w:r>
              <w:rPr>
                <w:noProof/>
                <w:webHidden/>
              </w:rPr>
              <w:tab/>
            </w:r>
            <w:r>
              <w:rPr>
                <w:noProof/>
                <w:webHidden/>
              </w:rPr>
              <w:fldChar w:fldCharType="begin"/>
            </w:r>
            <w:r>
              <w:rPr>
                <w:noProof/>
                <w:webHidden/>
              </w:rPr>
              <w:instrText xml:space="preserve"> PAGEREF _Toc166708877 \h </w:instrText>
            </w:r>
            <w:r>
              <w:rPr>
                <w:noProof/>
                <w:webHidden/>
              </w:rPr>
            </w:r>
            <w:r>
              <w:rPr>
                <w:noProof/>
                <w:webHidden/>
              </w:rPr>
              <w:fldChar w:fldCharType="separate"/>
            </w:r>
            <w:r>
              <w:rPr>
                <w:noProof/>
                <w:webHidden/>
              </w:rPr>
              <w:t>9</w:t>
            </w:r>
            <w:r>
              <w:rPr>
                <w:noProof/>
                <w:webHidden/>
              </w:rPr>
              <w:fldChar w:fldCharType="end"/>
            </w:r>
          </w:hyperlink>
        </w:p>
        <w:p w14:paraId="5D5842B0" w14:textId="343CD3FA" w:rsidR="005A50E2" w:rsidRDefault="005A50E2">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66708878" w:history="1">
            <w:r w:rsidRPr="007A5103">
              <w:rPr>
                <w:rStyle w:val="Hyperlink"/>
                <w:noProof/>
              </w:rPr>
              <w:t>5. Metrics on performance</w:t>
            </w:r>
            <w:r>
              <w:rPr>
                <w:noProof/>
                <w:webHidden/>
              </w:rPr>
              <w:tab/>
            </w:r>
            <w:r>
              <w:rPr>
                <w:noProof/>
                <w:webHidden/>
              </w:rPr>
              <w:fldChar w:fldCharType="begin"/>
            </w:r>
            <w:r>
              <w:rPr>
                <w:noProof/>
                <w:webHidden/>
              </w:rPr>
              <w:instrText xml:space="preserve"> PAGEREF _Toc166708878 \h </w:instrText>
            </w:r>
            <w:r>
              <w:rPr>
                <w:noProof/>
                <w:webHidden/>
              </w:rPr>
            </w:r>
            <w:r>
              <w:rPr>
                <w:noProof/>
                <w:webHidden/>
              </w:rPr>
              <w:fldChar w:fldCharType="separate"/>
            </w:r>
            <w:r>
              <w:rPr>
                <w:noProof/>
                <w:webHidden/>
              </w:rPr>
              <w:t>10</w:t>
            </w:r>
            <w:r>
              <w:rPr>
                <w:noProof/>
                <w:webHidden/>
              </w:rPr>
              <w:fldChar w:fldCharType="end"/>
            </w:r>
          </w:hyperlink>
        </w:p>
        <w:p w14:paraId="1E0349F5" w14:textId="4E1FCB6B" w:rsidR="005A50E2" w:rsidRDefault="005A50E2">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6708879" w:history="1">
            <w:r w:rsidRPr="007A5103">
              <w:rPr>
                <w:rStyle w:val="Hyperlink"/>
                <w:noProof/>
              </w:rPr>
              <w:t>5.1 Social media adverts</w:t>
            </w:r>
            <w:r>
              <w:rPr>
                <w:noProof/>
                <w:webHidden/>
              </w:rPr>
              <w:tab/>
            </w:r>
            <w:r>
              <w:rPr>
                <w:noProof/>
                <w:webHidden/>
              </w:rPr>
              <w:fldChar w:fldCharType="begin"/>
            </w:r>
            <w:r>
              <w:rPr>
                <w:noProof/>
                <w:webHidden/>
              </w:rPr>
              <w:instrText xml:space="preserve"> PAGEREF _Toc166708879 \h </w:instrText>
            </w:r>
            <w:r>
              <w:rPr>
                <w:noProof/>
                <w:webHidden/>
              </w:rPr>
            </w:r>
            <w:r>
              <w:rPr>
                <w:noProof/>
                <w:webHidden/>
              </w:rPr>
              <w:fldChar w:fldCharType="separate"/>
            </w:r>
            <w:r>
              <w:rPr>
                <w:noProof/>
                <w:webHidden/>
              </w:rPr>
              <w:t>10</w:t>
            </w:r>
            <w:r>
              <w:rPr>
                <w:noProof/>
                <w:webHidden/>
              </w:rPr>
              <w:fldChar w:fldCharType="end"/>
            </w:r>
          </w:hyperlink>
        </w:p>
        <w:p w14:paraId="7F3904AE" w14:textId="5C7F7307" w:rsidR="005A50E2" w:rsidRDefault="005A50E2">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6708880" w:history="1">
            <w:r w:rsidRPr="007A5103">
              <w:rPr>
                <w:rStyle w:val="Hyperlink"/>
                <w:noProof/>
              </w:rPr>
              <w:t>5.2 Affiliate Marketing</w:t>
            </w:r>
            <w:r>
              <w:rPr>
                <w:noProof/>
                <w:webHidden/>
              </w:rPr>
              <w:tab/>
            </w:r>
            <w:r>
              <w:rPr>
                <w:noProof/>
                <w:webHidden/>
              </w:rPr>
              <w:fldChar w:fldCharType="begin"/>
            </w:r>
            <w:r>
              <w:rPr>
                <w:noProof/>
                <w:webHidden/>
              </w:rPr>
              <w:instrText xml:space="preserve"> PAGEREF _Toc166708880 \h </w:instrText>
            </w:r>
            <w:r>
              <w:rPr>
                <w:noProof/>
                <w:webHidden/>
              </w:rPr>
            </w:r>
            <w:r>
              <w:rPr>
                <w:noProof/>
                <w:webHidden/>
              </w:rPr>
              <w:fldChar w:fldCharType="separate"/>
            </w:r>
            <w:r>
              <w:rPr>
                <w:noProof/>
                <w:webHidden/>
              </w:rPr>
              <w:t>10</w:t>
            </w:r>
            <w:r>
              <w:rPr>
                <w:noProof/>
                <w:webHidden/>
              </w:rPr>
              <w:fldChar w:fldCharType="end"/>
            </w:r>
          </w:hyperlink>
        </w:p>
        <w:p w14:paraId="49758EC2" w14:textId="21DBF507" w:rsidR="005A50E2" w:rsidRDefault="005A50E2">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6708881" w:history="1">
            <w:r w:rsidRPr="007A5103">
              <w:rPr>
                <w:rStyle w:val="Hyperlink"/>
                <w:noProof/>
              </w:rPr>
              <w:t>5.3 Outdoor Billboards</w:t>
            </w:r>
            <w:r>
              <w:rPr>
                <w:noProof/>
                <w:webHidden/>
              </w:rPr>
              <w:tab/>
            </w:r>
            <w:r>
              <w:rPr>
                <w:noProof/>
                <w:webHidden/>
              </w:rPr>
              <w:fldChar w:fldCharType="begin"/>
            </w:r>
            <w:r>
              <w:rPr>
                <w:noProof/>
                <w:webHidden/>
              </w:rPr>
              <w:instrText xml:space="preserve"> PAGEREF _Toc166708881 \h </w:instrText>
            </w:r>
            <w:r>
              <w:rPr>
                <w:noProof/>
                <w:webHidden/>
              </w:rPr>
            </w:r>
            <w:r>
              <w:rPr>
                <w:noProof/>
                <w:webHidden/>
              </w:rPr>
              <w:fldChar w:fldCharType="separate"/>
            </w:r>
            <w:r>
              <w:rPr>
                <w:noProof/>
                <w:webHidden/>
              </w:rPr>
              <w:t>10</w:t>
            </w:r>
            <w:r>
              <w:rPr>
                <w:noProof/>
                <w:webHidden/>
              </w:rPr>
              <w:fldChar w:fldCharType="end"/>
            </w:r>
          </w:hyperlink>
        </w:p>
        <w:p w14:paraId="3DF27295" w14:textId="69144AC5" w:rsidR="005A50E2" w:rsidRDefault="005A50E2">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6708882" w:history="1">
            <w:r w:rsidRPr="007A5103">
              <w:rPr>
                <w:rStyle w:val="Hyperlink"/>
                <w:noProof/>
              </w:rPr>
              <w:t>5.4  E-mail Marketing</w:t>
            </w:r>
            <w:r>
              <w:rPr>
                <w:noProof/>
                <w:webHidden/>
              </w:rPr>
              <w:tab/>
            </w:r>
            <w:r>
              <w:rPr>
                <w:noProof/>
                <w:webHidden/>
              </w:rPr>
              <w:fldChar w:fldCharType="begin"/>
            </w:r>
            <w:r>
              <w:rPr>
                <w:noProof/>
                <w:webHidden/>
              </w:rPr>
              <w:instrText xml:space="preserve"> PAGEREF _Toc166708882 \h </w:instrText>
            </w:r>
            <w:r>
              <w:rPr>
                <w:noProof/>
                <w:webHidden/>
              </w:rPr>
            </w:r>
            <w:r>
              <w:rPr>
                <w:noProof/>
                <w:webHidden/>
              </w:rPr>
              <w:fldChar w:fldCharType="separate"/>
            </w:r>
            <w:r>
              <w:rPr>
                <w:noProof/>
                <w:webHidden/>
              </w:rPr>
              <w:t>10</w:t>
            </w:r>
            <w:r>
              <w:rPr>
                <w:noProof/>
                <w:webHidden/>
              </w:rPr>
              <w:fldChar w:fldCharType="end"/>
            </w:r>
          </w:hyperlink>
        </w:p>
        <w:p w14:paraId="19228A42" w14:textId="34FC1258" w:rsidR="005A50E2" w:rsidRDefault="005A50E2">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6708883" w:history="1">
            <w:r w:rsidRPr="007A5103">
              <w:rPr>
                <w:rStyle w:val="Hyperlink"/>
                <w:noProof/>
              </w:rPr>
              <w:t>5.5 Sales Promotions</w:t>
            </w:r>
            <w:r>
              <w:rPr>
                <w:noProof/>
                <w:webHidden/>
              </w:rPr>
              <w:tab/>
            </w:r>
            <w:r>
              <w:rPr>
                <w:noProof/>
                <w:webHidden/>
              </w:rPr>
              <w:fldChar w:fldCharType="begin"/>
            </w:r>
            <w:r>
              <w:rPr>
                <w:noProof/>
                <w:webHidden/>
              </w:rPr>
              <w:instrText xml:space="preserve"> PAGEREF _Toc166708883 \h </w:instrText>
            </w:r>
            <w:r>
              <w:rPr>
                <w:noProof/>
                <w:webHidden/>
              </w:rPr>
            </w:r>
            <w:r>
              <w:rPr>
                <w:noProof/>
                <w:webHidden/>
              </w:rPr>
              <w:fldChar w:fldCharType="separate"/>
            </w:r>
            <w:r>
              <w:rPr>
                <w:noProof/>
                <w:webHidden/>
              </w:rPr>
              <w:t>11</w:t>
            </w:r>
            <w:r>
              <w:rPr>
                <w:noProof/>
                <w:webHidden/>
              </w:rPr>
              <w:fldChar w:fldCharType="end"/>
            </w:r>
          </w:hyperlink>
        </w:p>
        <w:p w14:paraId="5D1ECE6E" w14:textId="493B1E54" w:rsidR="005A50E2" w:rsidRDefault="005A50E2">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66708884" w:history="1">
            <w:r w:rsidRPr="007A5103">
              <w:rPr>
                <w:rStyle w:val="Hyperlink"/>
                <w:noProof/>
              </w:rPr>
              <w:t>6. Budgeted marketing chart</w:t>
            </w:r>
            <w:r>
              <w:rPr>
                <w:noProof/>
                <w:webHidden/>
              </w:rPr>
              <w:tab/>
            </w:r>
            <w:r>
              <w:rPr>
                <w:noProof/>
                <w:webHidden/>
              </w:rPr>
              <w:fldChar w:fldCharType="begin"/>
            </w:r>
            <w:r>
              <w:rPr>
                <w:noProof/>
                <w:webHidden/>
              </w:rPr>
              <w:instrText xml:space="preserve"> PAGEREF _Toc166708884 \h </w:instrText>
            </w:r>
            <w:r>
              <w:rPr>
                <w:noProof/>
                <w:webHidden/>
              </w:rPr>
            </w:r>
            <w:r>
              <w:rPr>
                <w:noProof/>
                <w:webHidden/>
              </w:rPr>
              <w:fldChar w:fldCharType="separate"/>
            </w:r>
            <w:r>
              <w:rPr>
                <w:noProof/>
                <w:webHidden/>
              </w:rPr>
              <w:t>12</w:t>
            </w:r>
            <w:r>
              <w:rPr>
                <w:noProof/>
                <w:webHidden/>
              </w:rPr>
              <w:fldChar w:fldCharType="end"/>
            </w:r>
          </w:hyperlink>
        </w:p>
        <w:p w14:paraId="01E2449B" w14:textId="15CDA2DE" w:rsidR="005A50E2" w:rsidRDefault="005A50E2">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66708885" w:history="1">
            <w:r w:rsidRPr="007A5103">
              <w:rPr>
                <w:rStyle w:val="Hyperlink"/>
                <w:noProof/>
              </w:rPr>
              <w:t>7 . References</w:t>
            </w:r>
            <w:r>
              <w:rPr>
                <w:noProof/>
                <w:webHidden/>
              </w:rPr>
              <w:tab/>
            </w:r>
            <w:r>
              <w:rPr>
                <w:noProof/>
                <w:webHidden/>
              </w:rPr>
              <w:fldChar w:fldCharType="begin"/>
            </w:r>
            <w:r>
              <w:rPr>
                <w:noProof/>
                <w:webHidden/>
              </w:rPr>
              <w:instrText xml:space="preserve"> PAGEREF _Toc166708885 \h </w:instrText>
            </w:r>
            <w:r>
              <w:rPr>
                <w:noProof/>
                <w:webHidden/>
              </w:rPr>
            </w:r>
            <w:r>
              <w:rPr>
                <w:noProof/>
                <w:webHidden/>
              </w:rPr>
              <w:fldChar w:fldCharType="separate"/>
            </w:r>
            <w:r>
              <w:rPr>
                <w:noProof/>
                <w:webHidden/>
              </w:rPr>
              <w:t>13</w:t>
            </w:r>
            <w:r>
              <w:rPr>
                <w:noProof/>
                <w:webHidden/>
              </w:rPr>
              <w:fldChar w:fldCharType="end"/>
            </w:r>
          </w:hyperlink>
        </w:p>
        <w:p w14:paraId="417299AB" w14:textId="606E9E56" w:rsidR="00305D65" w:rsidRDefault="00305D65">
          <w:r>
            <w:rPr>
              <w:b/>
              <w:bCs/>
              <w:noProof/>
            </w:rPr>
            <w:fldChar w:fldCharType="end"/>
          </w:r>
        </w:p>
      </w:sdtContent>
    </w:sdt>
    <w:p w14:paraId="31D6445E" w14:textId="47B2D82E" w:rsidR="00305D65" w:rsidRDefault="00305D65"/>
    <w:p w14:paraId="331C3B7F" w14:textId="77777777" w:rsidR="00305D65" w:rsidRDefault="00305D65">
      <w:r>
        <w:br w:type="page"/>
      </w:r>
    </w:p>
    <w:p w14:paraId="509037A0" w14:textId="078FBCDB" w:rsidR="00124389" w:rsidRPr="005A50E2" w:rsidRDefault="00305D65" w:rsidP="009D33AC">
      <w:pPr>
        <w:pStyle w:val="Heading1"/>
        <w:numPr>
          <w:ilvl w:val="0"/>
          <w:numId w:val="14"/>
        </w:numPr>
        <w:rPr>
          <w:rFonts w:ascii="Times New Roman" w:hAnsi="Times New Roman" w:cs="Times New Roman"/>
        </w:rPr>
      </w:pPr>
      <w:bookmarkStart w:id="2" w:name="_Toc166708865"/>
      <w:r w:rsidRPr="005A50E2">
        <w:rPr>
          <w:rFonts w:ascii="Times New Roman" w:hAnsi="Times New Roman" w:cs="Times New Roman"/>
        </w:rPr>
        <w:lastRenderedPageBreak/>
        <w:t>Executive Summary</w:t>
      </w:r>
      <w:bookmarkEnd w:id="2"/>
    </w:p>
    <w:p w14:paraId="636391A3" w14:textId="77777777" w:rsidR="009D33AC" w:rsidRPr="005A50E2" w:rsidRDefault="009D33AC" w:rsidP="009D33AC">
      <w:pPr>
        <w:rPr>
          <w:lang w:eastAsia="en-US"/>
        </w:rPr>
      </w:pPr>
    </w:p>
    <w:p w14:paraId="4F324CD4" w14:textId="4FB70D7E" w:rsidR="00941170" w:rsidRPr="005A50E2" w:rsidRDefault="00941170" w:rsidP="009D33AC">
      <w:pPr>
        <w:spacing w:line="276" w:lineRule="auto"/>
      </w:pPr>
      <w:r w:rsidRPr="005A50E2">
        <w:t xml:space="preserve">Consumer behaviour in the United Kingdom is undergoing a notable transformation, characterised by an increasing inclination towards lowering meat intake. This trend has resulted in the embrace of different eating habits, such as </w:t>
      </w:r>
      <w:r w:rsidR="009D33AC" w:rsidRPr="005A50E2">
        <w:t>flexitarians</w:t>
      </w:r>
      <w:r w:rsidRPr="005A50E2">
        <w:t>, vegetarianism, and veganism, particularly among younger age groups. London stands out as a prominent hub for veganism in the UK, with a higher percentage of its people following a vegan diet compared to any other location. According to statistical projections, there is a consistent growth in the number of individuals adopting vegan and vegetarian diets. As a result, the demand for meat-free alternatives is increasing, creating a profitable opportunity for new products and services.</w:t>
      </w:r>
    </w:p>
    <w:p w14:paraId="64CBE369" w14:textId="77777777" w:rsidR="009D33AC" w:rsidRPr="005A50E2" w:rsidRDefault="009D33AC" w:rsidP="009D33AC">
      <w:pPr>
        <w:spacing w:line="276" w:lineRule="auto"/>
      </w:pPr>
    </w:p>
    <w:p w14:paraId="56B94DF8" w14:textId="5B61C6EC" w:rsidR="009D33AC" w:rsidRPr="005A50E2" w:rsidRDefault="009D33AC" w:rsidP="009D33AC">
      <w:pPr>
        <w:spacing w:line="276" w:lineRule="auto"/>
      </w:pPr>
      <w:r w:rsidRPr="005A50E2">
        <w:t>Given the changing circumstances, Veganista Box is well-positioned to take advantage of the growing desire for plant-based choices. Catering to Generation Z, who are recognised for their preference for practical and environmentally-friendly options, Veganista Box provides a thoughtfully selected meal kit that caters to their principles and way of living. Veganista Box strives to cater to the increasing number of consumers who are looking for sustainable and nutritious alternatives by providing neatly packaged foods that may be adapted to different choices in nutrition.</w:t>
      </w:r>
    </w:p>
    <w:p w14:paraId="3A75F02F" w14:textId="77777777" w:rsidR="009D33AC" w:rsidRPr="005A50E2" w:rsidRDefault="009D33AC" w:rsidP="009D33AC">
      <w:pPr>
        <w:spacing w:line="276" w:lineRule="auto"/>
      </w:pPr>
    </w:p>
    <w:p w14:paraId="79790B37" w14:textId="0C7953B2" w:rsidR="009D33AC" w:rsidRPr="005A50E2" w:rsidRDefault="009D33AC" w:rsidP="009D33AC">
      <w:pPr>
        <w:spacing w:line="276" w:lineRule="auto"/>
      </w:pPr>
      <w:r w:rsidRPr="005A50E2">
        <w:t>A complete multi-channel marketing plan has been developed to efficiently reach and attract the intended audience. To take advantage of on the digital preferences of Generation Z, we will employ channels such as social media advertisements, affiliate marketing, and email marketing to optimise brand visibility and enhance consumer engagement. In addition, conventional methods such as outdoor billboards will be utilised to increase brand recognition among a wider range of people.</w:t>
      </w:r>
    </w:p>
    <w:p w14:paraId="6EC8DE24" w14:textId="77777777" w:rsidR="009D33AC" w:rsidRPr="005A50E2" w:rsidRDefault="009D33AC" w:rsidP="009D33AC">
      <w:pPr>
        <w:spacing w:line="276" w:lineRule="auto"/>
      </w:pPr>
    </w:p>
    <w:p w14:paraId="14CB21A2" w14:textId="77777777" w:rsidR="009D33AC" w:rsidRPr="005A50E2" w:rsidRDefault="009D33AC" w:rsidP="009D33AC">
      <w:pPr>
        <w:spacing w:after="240" w:line="276" w:lineRule="auto"/>
      </w:pPr>
      <w:r w:rsidRPr="005A50E2">
        <w:t>A comprehensive budget allocation plan has been established to ensure efficient utilisation of resources across different marketing platforms. Every channel has been carefully chosen to align with the tastes and behaviours of the intended audience, with the objective of attaining a favourable return on investment (ROI).</w:t>
      </w:r>
    </w:p>
    <w:p w14:paraId="1DCCC35C" w14:textId="2AFF0763" w:rsidR="009D33AC" w:rsidRPr="005A50E2" w:rsidRDefault="009D33AC" w:rsidP="009D33AC">
      <w:pPr>
        <w:spacing w:after="240" w:line="276" w:lineRule="auto"/>
      </w:pPr>
      <w:r w:rsidRPr="005A50E2">
        <w:br/>
        <w:t>The marketing strategy revolves around the core message and vision of Veganista Box, which highlights the importance of flavour, nourishment, sustainability, and compassion. By using the catchy slogan "From Farm to Fork," Veganista Box hopes to stand out from the competition and develop a recognisable brand.</w:t>
      </w:r>
    </w:p>
    <w:p w14:paraId="7B75FBAB" w14:textId="19DF58BC" w:rsidR="009D33AC" w:rsidRPr="005A50E2" w:rsidRDefault="009D33AC" w:rsidP="009D33AC">
      <w:pPr>
        <w:spacing w:after="240" w:line="276" w:lineRule="auto"/>
      </w:pPr>
      <w:r w:rsidRPr="005A50E2">
        <w:t>The marketing campaign's effectiveness will be measured using key performance indicators (KPIs) such as click-through rate (CTR), affiliate revenue percentage, brand awareness and recall, email conversion rate, and cost per acquisition (CPA). The KPIs will be monitored using Google Analytics to evaluate the campaign's effect on recruiting new consumers and increasing revenue.</w:t>
      </w:r>
    </w:p>
    <w:p w14:paraId="0FC4518A" w14:textId="4FD5EDF6" w:rsidR="009D33AC" w:rsidRPr="005A50E2" w:rsidRDefault="009D33AC" w:rsidP="009D33AC">
      <w:pPr>
        <w:spacing w:after="240" w:line="276" w:lineRule="auto"/>
      </w:pPr>
      <w:r w:rsidRPr="005A50E2">
        <w:lastRenderedPageBreak/>
        <w:t>Ultimately, Veganista Box is positioned to take advantage</w:t>
      </w:r>
      <w:r w:rsidRPr="005A50E2">
        <w:t xml:space="preserve"> </w:t>
      </w:r>
      <w:r w:rsidRPr="005A50E2">
        <w:t>of the UK's meat-free industry by providing an appealing and customised service that caters to the specific tastes and preferences of Generation Z consumers. Veganista Box intends to meet its objective of attracting 50,000 new subscribers and producing a good return on investment through the implementation of a comprehensive marketing plan, clear message, and rigorous performance tracking.</w:t>
      </w:r>
    </w:p>
    <w:p w14:paraId="7DEFF2CA" w14:textId="77777777" w:rsidR="009D33AC" w:rsidRPr="005A50E2" w:rsidRDefault="009D33AC" w:rsidP="009D33AC">
      <w:pPr>
        <w:spacing w:after="240" w:line="276" w:lineRule="auto"/>
      </w:pPr>
    </w:p>
    <w:p w14:paraId="61B45A8E" w14:textId="55C26512" w:rsidR="00305D65" w:rsidRPr="005A50E2" w:rsidRDefault="00305D65" w:rsidP="00305D65"/>
    <w:p w14:paraId="1DAC4792" w14:textId="77777777" w:rsidR="00305D65" w:rsidRPr="005A50E2" w:rsidRDefault="00305D65">
      <w:r w:rsidRPr="005A50E2">
        <w:br w:type="page"/>
      </w:r>
    </w:p>
    <w:p w14:paraId="6CC4D23D" w14:textId="1C7CDD27" w:rsidR="00305D65" w:rsidRPr="005A50E2" w:rsidRDefault="00305D65" w:rsidP="009D33AC">
      <w:pPr>
        <w:pStyle w:val="Heading1"/>
        <w:numPr>
          <w:ilvl w:val="0"/>
          <w:numId w:val="14"/>
        </w:numPr>
        <w:rPr>
          <w:rFonts w:ascii="Times New Roman" w:hAnsi="Times New Roman" w:cs="Times New Roman"/>
        </w:rPr>
      </w:pPr>
      <w:bookmarkStart w:id="3" w:name="_Toc166708866"/>
      <w:r w:rsidRPr="005A50E2">
        <w:rPr>
          <w:rFonts w:ascii="Times New Roman" w:hAnsi="Times New Roman" w:cs="Times New Roman"/>
        </w:rPr>
        <w:lastRenderedPageBreak/>
        <w:t>Introduction</w:t>
      </w:r>
      <w:bookmarkEnd w:id="3"/>
      <w:r w:rsidRPr="005A50E2">
        <w:rPr>
          <w:rFonts w:ascii="Times New Roman" w:hAnsi="Times New Roman" w:cs="Times New Roman"/>
        </w:rPr>
        <w:t xml:space="preserve"> </w:t>
      </w:r>
    </w:p>
    <w:p w14:paraId="4C53CB38" w14:textId="6F534C54" w:rsidR="00305D65" w:rsidRPr="005A50E2" w:rsidRDefault="00505224" w:rsidP="009D33AC">
      <w:pPr>
        <w:spacing w:line="276" w:lineRule="auto"/>
      </w:pPr>
      <w:r w:rsidRPr="005A50E2">
        <w:t>Consumers in the United Kingdom are increasingly interested in decreasing their meat consumption. This phenomenon has caused individuals who consume meat to adopt the dietary practices of flexitarians, vegetarians, or even vegans.</w:t>
      </w:r>
      <w:r w:rsidRPr="005A50E2">
        <w:t xml:space="preserve"> </w:t>
      </w:r>
      <w:r w:rsidRPr="005A50E2">
        <w:t xml:space="preserve">Younger consumers exhibit a significantly higher prevalence of adhering to a meat-free diet compared to earlier </w:t>
      </w:r>
      <w:r w:rsidRPr="005A50E2">
        <w:t>generations. Veganism</w:t>
      </w:r>
      <w:r w:rsidR="007B2716" w:rsidRPr="005A50E2">
        <w:t xml:space="preserve"> rates</w:t>
      </w:r>
      <w:r w:rsidR="007B2716" w:rsidRPr="005A50E2">
        <w:t xml:space="preserve"> in the UK</w:t>
      </w:r>
      <w:r w:rsidR="007B2716" w:rsidRPr="005A50E2">
        <w:t xml:space="preserve"> among various demographic groupings exhibit several diverse patterns. Meat has a significantly more important role in the diet of older people. Veganism is rather uncommon among individuals who are beyond the age of 40. Second, there is very little obvious gender difference in the veganism of consumers—female or male. London is the epicentre of veganism in the United Kingdom, boasting a larger proportion of its people adhering to a vegan diet than any other region in the country.</w:t>
      </w:r>
      <w:r w:rsidR="007B2716" w:rsidRPr="005A50E2">
        <w:t xml:space="preserve"> </w:t>
      </w:r>
      <w:r w:rsidR="007B2716" w:rsidRPr="005A50E2">
        <w:t>(Wunsch, 2024)</w:t>
      </w:r>
      <w:r w:rsidR="00E21B98" w:rsidRPr="005A50E2">
        <w:t>.</w:t>
      </w:r>
    </w:p>
    <w:p w14:paraId="33835360" w14:textId="77777777" w:rsidR="009D33AC" w:rsidRPr="005A50E2" w:rsidRDefault="009D33AC" w:rsidP="009D33AC">
      <w:pPr>
        <w:spacing w:line="276" w:lineRule="auto"/>
      </w:pPr>
    </w:p>
    <w:p w14:paraId="20A624B3" w14:textId="5D454F39" w:rsidR="00282C39" w:rsidRPr="005A50E2" w:rsidRDefault="00E21B98" w:rsidP="009D33AC">
      <w:pPr>
        <w:spacing w:after="240" w:line="276" w:lineRule="auto"/>
      </w:pPr>
      <w:r w:rsidRPr="00E21B98">
        <w:t>UK vegans comprise 4.7% of the adult population at 2.5 million in 2024. Vegans in the UK increased by 1.1 million between 2023 and 2024. The UK has 3.1 million vegetarians in 2024, 5.8% of the population. UK pescatarians number 3 million, or 5.7% of the population. The UK has 8.6 million meat-free eaters (16%). If 6.4 million Brits go meat-free in 2024, 15 million might do so by 2025. By 2025, 52% of generation Z may be meat-free.</w:t>
      </w:r>
      <w:r w:rsidRPr="005A50E2">
        <w:t xml:space="preserve"> </w:t>
      </w:r>
      <w:r w:rsidRPr="005A50E2">
        <w:t>(Edwards and Barber, 2024)</w:t>
      </w:r>
      <w:r w:rsidRPr="005A50E2">
        <w:t xml:space="preserve"> Looking at these stati</w:t>
      </w:r>
      <w:r w:rsidR="00282C39" w:rsidRPr="005A50E2">
        <w:t>stics we can say that this is an evolving, growing market and starting a new product while this trend is present. I</w:t>
      </w:r>
      <w:r w:rsidR="00282C39" w:rsidRPr="005A50E2">
        <w:t>n a rising industry, you may expect more demand for the items or services you provide. This is because, as the industry grows and advances, more clients want unique and creative solutions to their problems. People in a growing industry are more likely to try out new products or services, which increases your chances of obtaining clients who are eager to spend money on what you have to offer.</w:t>
      </w:r>
      <w:r w:rsidR="00282C39" w:rsidRPr="005A50E2">
        <w:t xml:space="preserve"> </w:t>
      </w:r>
      <w:r w:rsidR="00282C39" w:rsidRPr="005A50E2">
        <w:t>(</w:t>
      </w:r>
      <w:proofErr w:type="spellStart"/>
      <w:r w:rsidR="00282C39" w:rsidRPr="005A50E2">
        <w:t>AIContentfy</w:t>
      </w:r>
      <w:proofErr w:type="spellEnd"/>
      <w:r w:rsidR="00282C39" w:rsidRPr="005A50E2">
        <w:t>, 2023)</w:t>
      </w:r>
      <w:r w:rsidR="00282C39" w:rsidRPr="005A50E2">
        <w:t xml:space="preserve">. Starting a new product in this growing trend will definitely give competitive edge for Veganista Box. </w:t>
      </w:r>
    </w:p>
    <w:p w14:paraId="79D8A0DC" w14:textId="12576089" w:rsidR="00282C39" w:rsidRPr="005A50E2" w:rsidRDefault="00A175D9" w:rsidP="009D33AC">
      <w:pPr>
        <w:spacing w:after="240" w:line="276" w:lineRule="auto"/>
      </w:pPr>
      <w:r w:rsidRPr="005A50E2">
        <w:t xml:space="preserve">veganista box will be targeted towards the gen z as </w:t>
      </w:r>
      <w:r w:rsidRPr="005A50E2">
        <w:t xml:space="preserve">we can see convincing number of people </w:t>
      </w:r>
      <w:r w:rsidRPr="005A50E2">
        <w:t xml:space="preserve">are converting to vegan in the next years, and it would be a fantastic option for them as well because it is easy to cook with all of the ingredients in the </w:t>
      </w:r>
      <w:r w:rsidRPr="005A50E2">
        <w:t>box, can easily be adapted in their lifestyles and it is economical for them</w:t>
      </w:r>
      <w:r w:rsidRPr="005A50E2">
        <w:t>.</w:t>
      </w:r>
      <w:r w:rsidRPr="005A50E2">
        <w:t xml:space="preserve"> </w:t>
      </w:r>
      <w:r w:rsidRPr="005A50E2">
        <w:t>According to Culinary Visions' research, 49% of people aged 18 to 34 now include meal kits in their weekly grocery shopping routines.</w:t>
      </w:r>
      <w:r w:rsidR="003B266B" w:rsidRPr="005A50E2">
        <w:t xml:space="preserve"> </w:t>
      </w:r>
      <w:r w:rsidR="003B266B" w:rsidRPr="005A50E2">
        <w:t>(Food Industry News, 2023)</w:t>
      </w:r>
      <w:r w:rsidR="003B266B" w:rsidRPr="005A50E2">
        <w:t xml:space="preserve"> </w:t>
      </w:r>
    </w:p>
    <w:p w14:paraId="6D16D49A" w14:textId="5267CE6B" w:rsidR="003B266B" w:rsidRPr="005A50E2" w:rsidRDefault="00200620" w:rsidP="009D33AC">
      <w:pPr>
        <w:spacing w:line="276" w:lineRule="auto"/>
      </w:pPr>
      <w:r w:rsidRPr="005A50E2">
        <w:t xml:space="preserve">channels used to reach the desired target audience will be multiple </w:t>
      </w:r>
      <w:r w:rsidRPr="005A50E2">
        <w:t>Gen Z consumes digital m</w:t>
      </w:r>
      <w:r w:rsidR="006C5818" w:rsidRPr="005A50E2">
        <w:t>edia</w:t>
      </w:r>
      <w:r w:rsidRPr="005A50E2">
        <w:t xml:space="preserve"> in a different way than previous generations. The days of passive television viewing are over; this generation craves interactive, optimised for mobile devices experiences.</w:t>
      </w:r>
      <w:r w:rsidR="00FA76A9" w:rsidRPr="005A50E2">
        <w:t xml:space="preserve"> </w:t>
      </w:r>
      <w:r w:rsidR="00FA76A9" w:rsidRPr="005A50E2">
        <w:t>(Carter, 2024)</w:t>
      </w:r>
      <w:r w:rsidR="00FA76A9" w:rsidRPr="005A50E2">
        <w:t xml:space="preserve"> </w:t>
      </w:r>
      <w:r w:rsidR="00822195" w:rsidRPr="005A50E2">
        <w:t>Marketing can resonate with Generation Z only if it is perceived as genuine. This means sticking to the brand's core principles and effectively conveying the significance of the product or service to Generation Z in a manner that resonates with them.</w:t>
      </w:r>
      <w:r w:rsidR="00822195" w:rsidRPr="005A50E2">
        <w:t xml:space="preserve"> </w:t>
      </w:r>
      <w:r w:rsidR="00822195" w:rsidRPr="005A50E2">
        <w:t>(Forbes, 2022)</w:t>
      </w:r>
      <w:r w:rsidR="00F158A5" w:rsidRPr="005A50E2">
        <w:t xml:space="preserve"> The use of Online adverts, social media adverts, affiliate marketing, outdoor billboards, email marketing,</w:t>
      </w:r>
      <w:r w:rsidR="00DE5B48" w:rsidRPr="005A50E2">
        <w:t xml:space="preserve"> sales promotions and</w:t>
      </w:r>
      <w:r w:rsidR="00F158A5" w:rsidRPr="005A50E2">
        <w:t xml:space="preserve"> launch event will be used as channels of marketing for Veganista Box.</w:t>
      </w:r>
    </w:p>
    <w:p w14:paraId="05CB66A8" w14:textId="77777777" w:rsidR="006C5818" w:rsidRPr="005A50E2" w:rsidRDefault="006C5818" w:rsidP="009D33AC">
      <w:pPr>
        <w:spacing w:line="276" w:lineRule="auto"/>
      </w:pPr>
    </w:p>
    <w:p w14:paraId="40B03772" w14:textId="48D7CAA2" w:rsidR="00DE5B48" w:rsidRPr="005A50E2" w:rsidRDefault="00DE5B48" w:rsidP="009D33AC">
      <w:pPr>
        <w:spacing w:line="276" w:lineRule="auto"/>
      </w:pPr>
      <w:r w:rsidRPr="005A50E2">
        <w:lastRenderedPageBreak/>
        <w:t>The budget allocated for the following are as follows:-</w:t>
      </w:r>
    </w:p>
    <w:p w14:paraId="658CF671" w14:textId="61E73DF0" w:rsidR="00DE5B48" w:rsidRPr="005A50E2" w:rsidRDefault="00DE5B48" w:rsidP="009D33AC">
      <w:pPr>
        <w:pStyle w:val="ListParagraph"/>
        <w:numPr>
          <w:ilvl w:val="0"/>
          <w:numId w:val="2"/>
        </w:numPr>
        <w:spacing w:line="276" w:lineRule="auto"/>
      </w:pPr>
      <w:r w:rsidRPr="005A50E2">
        <w:t>Social media adverts</w:t>
      </w:r>
      <w:r w:rsidR="00BA47BF" w:rsidRPr="005A50E2">
        <w:t xml:space="preserve">                      </w:t>
      </w:r>
      <w:r w:rsidR="00BA47BF" w:rsidRPr="005A50E2">
        <w:rPr>
          <w:rFonts w:ascii="MS Mincho" w:eastAsia="MS Mincho" w:hAnsi="MS Mincho" w:cs="MS Mincho" w:hint="eastAsia"/>
          <w:lang w:eastAsia="ja-JP"/>
        </w:rPr>
        <w:t>￡</w:t>
      </w:r>
      <w:r w:rsidR="00BA47BF" w:rsidRPr="005A50E2">
        <w:rPr>
          <w:lang w:eastAsia="ja-JP"/>
        </w:rPr>
        <w:t>150,000</w:t>
      </w:r>
      <w:r w:rsidR="00941170" w:rsidRPr="005A50E2">
        <w:rPr>
          <w:lang w:eastAsia="ja-JP"/>
        </w:rPr>
        <w:t>(30%)</w:t>
      </w:r>
    </w:p>
    <w:p w14:paraId="07EB1E80" w14:textId="4FA54568" w:rsidR="00DE5B48" w:rsidRPr="005A50E2" w:rsidRDefault="00DE5B48" w:rsidP="009D33AC">
      <w:pPr>
        <w:pStyle w:val="ListParagraph"/>
        <w:numPr>
          <w:ilvl w:val="0"/>
          <w:numId w:val="2"/>
        </w:numPr>
        <w:spacing w:line="276" w:lineRule="auto"/>
      </w:pPr>
      <w:r w:rsidRPr="005A50E2">
        <w:t>Affiliate marketing</w:t>
      </w:r>
      <w:r w:rsidR="00BA47BF" w:rsidRPr="005A50E2">
        <w:t xml:space="preserve">                           </w:t>
      </w:r>
      <w:r w:rsidR="00BA47BF" w:rsidRPr="005A50E2">
        <w:rPr>
          <w:rFonts w:ascii="MS Mincho" w:eastAsia="MS Mincho" w:hAnsi="MS Mincho" w:cs="MS Mincho" w:hint="eastAsia"/>
          <w:lang w:eastAsia="ja-JP"/>
        </w:rPr>
        <w:t>￡</w:t>
      </w:r>
      <w:r w:rsidR="00BA47BF" w:rsidRPr="005A50E2">
        <w:rPr>
          <w:lang w:eastAsia="ja-JP"/>
        </w:rPr>
        <w:t>50,000</w:t>
      </w:r>
      <w:r w:rsidR="00941170" w:rsidRPr="005A50E2">
        <w:rPr>
          <w:lang w:eastAsia="ja-JP"/>
        </w:rPr>
        <w:t xml:space="preserve"> (10%)</w:t>
      </w:r>
    </w:p>
    <w:p w14:paraId="76FCBA46" w14:textId="606F877A" w:rsidR="00DE5B48" w:rsidRPr="005A50E2" w:rsidRDefault="00DE5B48" w:rsidP="009D33AC">
      <w:pPr>
        <w:pStyle w:val="ListParagraph"/>
        <w:numPr>
          <w:ilvl w:val="0"/>
          <w:numId w:val="2"/>
        </w:numPr>
        <w:spacing w:line="276" w:lineRule="auto"/>
      </w:pPr>
      <w:r w:rsidRPr="005A50E2">
        <w:t>Outdoor billboards</w:t>
      </w:r>
      <w:r w:rsidR="00BA47BF" w:rsidRPr="005A50E2">
        <w:t xml:space="preserve">                          </w:t>
      </w:r>
      <w:r w:rsidR="00BA47BF" w:rsidRPr="005A50E2">
        <w:rPr>
          <w:rFonts w:ascii="MS Mincho" w:eastAsia="MS Mincho" w:hAnsi="MS Mincho" w:cs="MS Mincho" w:hint="eastAsia"/>
          <w:lang w:eastAsia="ja-JP"/>
        </w:rPr>
        <w:t>￡</w:t>
      </w:r>
      <w:r w:rsidR="00BA47BF" w:rsidRPr="005A50E2">
        <w:rPr>
          <w:lang w:eastAsia="ja-JP"/>
        </w:rPr>
        <w:t>125,000</w:t>
      </w:r>
      <w:r w:rsidR="00941170" w:rsidRPr="005A50E2">
        <w:rPr>
          <w:lang w:eastAsia="ja-JP"/>
        </w:rPr>
        <w:t>(25%)</w:t>
      </w:r>
    </w:p>
    <w:p w14:paraId="46AD2B58" w14:textId="350F906A" w:rsidR="00DE5B48" w:rsidRPr="005A50E2" w:rsidRDefault="00DE5B48" w:rsidP="009D33AC">
      <w:pPr>
        <w:pStyle w:val="ListParagraph"/>
        <w:numPr>
          <w:ilvl w:val="0"/>
          <w:numId w:val="2"/>
        </w:numPr>
        <w:spacing w:line="276" w:lineRule="auto"/>
      </w:pPr>
      <w:r w:rsidRPr="005A50E2">
        <w:t xml:space="preserve">Email marketing </w:t>
      </w:r>
      <w:r w:rsidR="00BA47BF" w:rsidRPr="005A50E2">
        <w:t xml:space="preserve">                             </w:t>
      </w:r>
      <w:r w:rsidR="00BA47BF" w:rsidRPr="005A50E2">
        <w:rPr>
          <w:rFonts w:ascii="MS Mincho" w:eastAsia="MS Mincho" w:hAnsi="MS Mincho" w:cs="MS Mincho" w:hint="eastAsia"/>
          <w:lang w:eastAsia="ja-JP"/>
        </w:rPr>
        <w:t>￡</w:t>
      </w:r>
      <w:r w:rsidR="00BA47BF" w:rsidRPr="005A50E2">
        <w:rPr>
          <w:lang w:eastAsia="ja-JP"/>
        </w:rPr>
        <w:t>50,000</w:t>
      </w:r>
      <w:r w:rsidR="00941170" w:rsidRPr="005A50E2">
        <w:rPr>
          <w:lang w:eastAsia="ja-JP"/>
        </w:rPr>
        <w:t xml:space="preserve"> (10%)</w:t>
      </w:r>
    </w:p>
    <w:p w14:paraId="43304C60" w14:textId="394374F5" w:rsidR="00DE5B48" w:rsidRPr="005A50E2" w:rsidRDefault="00DE5B48" w:rsidP="009D33AC">
      <w:pPr>
        <w:pStyle w:val="ListParagraph"/>
        <w:numPr>
          <w:ilvl w:val="0"/>
          <w:numId w:val="2"/>
        </w:numPr>
        <w:spacing w:line="276" w:lineRule="auto"/>
      </w:pPr>
      <w:r w:rsidRPr="005A50E2">
        <w:t>Sales promotions</w:t>
      </w:r>
      <w:r w:rsidR="00BA47BF" w:rsidRPr="005A50E2">
        <w:t xml:space="preserve">                            </w:t>
      </w:r>
      <w:r w:rsidR="00BA47BF" w:rsidRPr="005A50E2">
        <w:rPr>
          <w:rFonts w:ascii="MS Mincho" w:eastAsia="MS Mincho" w:hAnsi="MS Mincho" w:cs="MS Mincho" w:hint="eastAsia"/>
          <w:lang w:eastAsia="ja-JP"/>
        </w:rPr>
        <w:t>￡</w:t>
      </w:r>
      <w:r w:rsidR="00BA47BF" w:rsidRPr="005A50E2">
        <w:rPr>
          <w:lang w:eastAsia="ja-JP"/>
        </w:rPr>
        <w:t>75,00</w:t>
      </w:r>
      <w:r w:rsidR="00941170" w:rsidRPr="005A50E2">
        <w:rPr>
          <w:lang w:eastAsia="ja-JP"/>
        </w:rPr>
        <w:t>0 (15%)</w:t>
      </w:r>
    </w:p>
    <w:p w14:paraId="524BCE88" w14:textId="4FBBA4EE" w:rsidR="00DE5B48" w:rsidRPr="005A50E2" w:rsidRDefault="00DE5B48" w:rsidP="009D33AC">
      <w:pPr>
        <w:pStyle w:val="ListParagraph"/>
        <w:numPr>
          <w:ilvl w:val="0"/>
          <w:numId w:val="2"/>
        </w:numPr>
        <w:spacing w:line="276" w:lineRule="auto"/>
      </w:pPr>
      <w:r w:rsidRPr="005A50E2">
        <w:t xml:space="preserve">Launch event </w:t>
      </w:r>
      <w:r w:rsidR="00BA47BF" w:rsidRPr="005A50E2">
        <w:t xml:space="preserve">                                 </w:t>
      </w:r>
      <w:r w:rsidR="00BA47BF" w:rsidRPr="005A50E2">
        <w:rPr>
          <w:rFonts w:ascii="MS Mincho" w:eastAsia="MS Mincho" w:hAnsi="MS Mincho" w:cs="MS Mincho" w:hint="eastAsia"/>
          <w:lang w:eastAsia="ja-JP"/>
        </w:rPr>
        <w:t>￡</w:t>
      </w:r>
      <w:r w:rsidR="00BA47BF" w:rsidRPr="005A50E2">
        <w:rPr>
          <w:lang w:eastAsia="ja-JP"/>
        </w:rPr>
        <w:t>30,000</w:t>
      </w:r>
      <w:r w:rsidR="00941170" w:rsidRPr="005A50E2">
        <w:rPr>
          <w:lang w:eastAsia="ja-JP"/>
        </w:rPr>
        <w:t xml:space="preserve"> (6%)</w:t>
      </w:r>
    </w:p>
    <w:p w14:paraId="39A1E506" w14:textId="7A27462A" w:rsidR="00BA47BF" w:rsidRPr="005A50E2" w:rsidRDefault="00BA47BF" w:rsidP="009D33AC">
      <w:pPr>
        <w:pStyle w:val="ListParagraph"/>
        <w:numPr>
          <w:ilvl w:val="0"/>
          <w:numId w:val="2"/>
        </w:numPr>
        <w:spacing w:line="276" w:lineRule="auto"/>
      </w:pPr>
      <w:r w:rsidRPr="005A50E2">
        <w:t>Miscellaneous</w:t>
      </w:r>
      <w:r w:rsidRPr="005A50E2">
        <w:t xml:space="preserve"> and emergency       </w:t>
      </w:r>
      <w:r w:rsidRPr="005A50E2">
        <w:rPr>
          <w:rFonts w:ascii="MS Mincho" w:eastAsia="MS Mincho" w:hAnsi="MS Mincho" w:cs="MS Mincho" w:hint="eastAsia"/>
          <w:lang w:eastAsia="ja-JP"/>
        </w:rPr>
        <w:t>￡</w:t>
      </w:r>
      <w:r w:rsidR="00941170" w:rsidRPr="005A50E2">
        <w:rPr>
          <w:lang w:eastAsia="ja-JP"/>
        </w:rPr>
        <w:t>20,000 (4%)</w:t>
      </w:r>
    </w:p>
    <w:p w14:paraId="232D9A87" w14:textId="77777777" w:rsidR="00DE5B48" w:rsidRPr="005A50E2" w:rsidRDefault="00DE5B48" w:rsidP="009D33AC">
      <w:pPr>
        <w:spacing w:line="276" w:lineRule="auto"/>
      </w:pPr>
    </w:p>
    <w:p w14:paraId="4692523F" w14:textId="62C81DE5" w:rsidR="000D7E3F" w:rsidRPr="005A50E2" w:rsidRDefault="00DE5B48" w:rsidP="009D33AC">
      <w:pPr>
        <w:spacing w:line="276" w:lineRule="auto"/>
      </w:pPr>
      <w:r w:rsidRPr="005A50E2">
        <w:t>The objective of marketing is to facilitate the efficient growth of organisations and enable them to achieve their maximum return on investment by promoting their brands, products, and services. Marketing promotions typically prioritise increasing content engagement.</w:t>
      </w:r>
      <w:r w:rsidR="0040303A" w:rsidRPr="005A50E2">
        <w:t xml:space="preserve"> </w:t>
      </w:r>
      <w:r w:rsidR="0040303A" w:rsidRPr="005A50E2">
        <w:t>(Indeed Career Guide, 2021)</w:t>
      </w:r>
      <w:r w:rsidR="0040303A" w:rsidRPr="005A50E2">
        <w:t xml:space="preserve"> We will assess the success of the </w:t>
      </w:r>
      <w:r w:rsidR="000D7E3F" w:rsidRPr="005A50E2">
        <w:t xml:space="preserve">promotions using various measuring metrics </w:t>
      </w:r>
      <w:r w:rsidR="00941170" w:rsidRPr="005A50E2">
        <w:t>and keep track of them using google analytics KPI’s</w:t>
      </w:r>
    </w:p>
    <w:p w14:paraId="6B4ABC83" w14:textId="77777777" w:rsidR="00A860E6" w:rsidRPr="005A50E2" w:rsidRDefault="00A860E6" w:rsidP="009D33AC">
      <w:pPr>
        <w:spacing w:line="276" w:lineRule="auto"/>
      </w:pPr>
    </w:p>
    <w:p w14:paraId="77E78A38" w14:textId="77777777" w:rsidR="00A860E6" w:rsidRPr="005A50E2" w:rsidRDefault="00A860E6" w:rsidP="009D33AC">
      <w:pPr>
        <w:pStyle w:val="Heading2"/>
        <w:spacing w:line="276" w:lineRule="auto"/>
        <w:rPr>
          <w:rFonts w:ascii="Times New Roman" w:hAnsi="Times New Roman" w:cs="Times New Roman"/>
        </w:rPr>
      </w:pPr>
    </w:p>
    <w:p w14:paraId="0FDE0CB2" w14:textId="77777777" w:rsidR="000D7E3F" w:rsidRPr="005A50E2" w:rsidRDefault="000D7E3F">
      <w:r w:rsidRPr="005A50E2">
        <w:br w:type="page"/>
      </w:r>
    </w:p>
    <w:p w14:paraId="31C5B223" w14:textId="77777777" w:rsidR="009323D9" w:rsidRPr="005A50E2" w:rsidRDefault="009323D9" w:rsidP="009323D9">
      <w:pPr>
        <w:pStyle w:val="Heading1"/>
        <w:rPr>
          <w:rFonts w:ascii="Times New Roman" w:eastAsia="Times New Roman" w:hAnsi="Times New Roman" w:cs="Times New Roman"/>
        </w:rPr>
      </w:pPr>
      <w:bookmarkStart w:id="4" w:name="_Toc166708867"/>
      <w:r w:rsidRPr="005A50E2">
        <w:rPr>
          <w:rFonts w:ascii="Times New Roman" w:eastAsia="Times New Roman" w:hAnsi="Times New Roman" w:cs="Times New Roman"/>
        </w:rPr>
        <w:lastRenderedPageBreak/>
        <w:t>3.Benefecial channels of communication</w:t>
      </w:r>
      <w:bookmarkEnd w:id="4"/>
    </w:p>
    <w:p w14:paraId="47245D66" w14:textId="5DB08AE8" w:rsidR="00C1371F" w:rsidRDefault="00934B35" w:rsidP="009D33AC">
      <w:pPr>
        <w:spacing w:after="240" w:line="276" w:lineRule="auto"/>
      </w:pPr>
      <w:r w:rsidRPr="00934B35">
        <w:t>The veganista box is set to be launched in London, the hub of veganism in the United Kingdom. The launch is scheduled for June 2024 and will occur consecutively after the launch event. The intended marketing techniques will be executed over a period of 6 months till December 2024. The primary objective of this plan is to acquire a minimum of 50,000 new clients.</w:t>
      </w:r>
      <w:r w:rsidR="00941170" w:rsidRPr="005A50E2">
        <w:t xml:space="preserve"> Each channel will give the objective of why it was used with reference to understand the importance of each channel</w:t>
      </w:r>
      <w:r w:rsidR="005A50E2">
        <w:t xml:space="preserve"> used</w:t>
      </w:r>
      <w:r w:rsidR="00941170" w:rsidRPr="005A50E2">
        <w:t>.</w:t>
      </w:r>
    </w:p>
    <w:p w14:paraId="6DDD4633" w14:textId="77777777" w:rsidR="005A50E2" w:rsidRPr="005A50E2" w:rsidRDefault="005A50E2" w:rsidP="009D33AC">
      <w:pPr>
        <w:spacing w:after="240" w:line="276" w:lineRule="auto"/>
      </w:pPr>
    </w:p>
    <w:p w14:paraId="75CE1DAC" w14:textId="711C69FC" w:rsidR="00C1371F" w:rsidRPr="005A50E2" w:rsidRDefault="00BA47BF" w:rsidP="009D33AC">
      <w:pPr>
        <w:pStyle w:val="Heading2"/>
        <w:spacing w:line="276" w:lineRule="auto"/>
        <w:ind w:left="360"/>
        <w:rPr>
          <w:rFonts w:ascii="Times New Roman" w:eastAsia="Times New Roman" w:hAnsi="Times New Roman" w:cs="Times New Roman"/>
          <w:sz w:val="36"/>
          <w:szCs w:val="36"/>
        </w:rPr>
      </w:pPr>
      <w:bookmarkStart w:id="5" w:name="_Toc166708868"/>
      <w:r w:rsidRPr="005A50E2">
        <w:rPr>
          <w:rFonts w:ascii="Times New Roman" w:eastAsia="Times New Roman" w:hAnsi="Times New Roman" w:cs="Times New Roman"/>
          <w:sz w:val="36"/>
          <w:szCs w:val="36"/>
        </w:rPr>
        <w:t xml:space="preserve">3.1 </w:t>
      </w:r>
      <w:r w:rsidR="00C1371F" w:rsidRPr="005A50E2">
        <w:rPr>
          <w:rFonts w:ascii="Times New Roman" w:eastAsia="Times New Roman" w:hAnsi="Times New Roman" w:cs="Times New Roman"/>
          <w:sz w:val="36"/>
          <w:szCs w:val="36"/>
        </w:rPr>
        <w:t>Social media adverts</w:t>
      </w:r>
      <w:bookmarkEnd w:id="5"/>
    </w:p>
    <w:p w14:paraId="777AC62A" w14:textId="3DD03EA0" w:rsidR="00C1371F" w:rsidRPr="005A50E2" w:rsidRDefault="00C1371F" w:rsidP="009D33AC">
      <w:pPr>
        <w:spacing w:after="240" w:line="276" w:lineRule="auto"/>
      </w:pPr>
      <w:r w:rsidRPr="005A50E2">
        <w:t>Social media platforms, which have an audience of over five billion active users globally, provide an ideal venue for advertising and promoting products and services for your intended market.</w:t>
      </w:r>
      <w:r w:rsidR="00F65318" w:rsidRPr="005A50E2">
        <w:t xml:space="preserve"> </w:t>
      </w:r>
      <w:r w:rsidR="00F65318" w:rsidRPr="005A50E2">
        <w:t>(Nutshell, 2022)</w:t>
      </w:r>
      <w:r w:rsidR="00F65318" w:rsidRPr="005A50E2">
        <w:t xml:space="preserve"> </w:t>
      </w:r>
      <w:r w:rsidR="00362B77" w:rsidRPr="005A50E2">
        <w:t>Social media marketing has brought forth an innovative array of advantages. Social media platforms offer an influential medium to connect with and captivate a wide audience, hence enhancing brand visibility and acknowledgment.</w:t>
      </w:r>
      <w:r w:rsidR="00362B77" w:rsidRPr="005A50E2">
        <w:t xml:space="preserve"> </w:t>
      </w:r>
      <w:r w:rsidR="00362B77" w:rsidRPr="005A50E2">
        <w:t>Utilising social media platforms to interact with consumers can enhance the development of robust relationships and cultivate customer loyalty. It is sometimes a more cost-effective alternative to conventional advertising strategies.</w:t>
      </w:r>
      <w:r w:rsidR="00362B77" w:rsidRPr="005A50E2">
        <w:t xml:space="preserve"> </w:t>
      </w:r>
      <w:r w:rsidR="00362B77" w:rsidRPr="005A50E2">
        <w:t>(Hayes, 2024)</w:t>
      </w:r>
      <w:r w:rsidR="00362B77" w:rsidRPr="005A50E2">
        <w:t xml:space="preserve"> </w:t>
      </w:r>
      <w:r w:rsidR="003C0B3F" w:rsidRPr="005A50E2">
        <w:t>While older individuals typically utilise conventional ways for internet buying, Gen Z consumers mainly rely on social media platforms for their online shopping needs Ninety-seven percent of Generation Z customers utilise social media as a source of inspiration for their purchasing decisions.</w:t>
      </w:r>
      <w:r w:rsidR="003C0B3F" w:rsidRPr="005A50E2">
        <w:t xml:space="preserve"> </w:t>
      </w:r>
      <w:r w:rsidR="003C0B3F" w:rsidRPr="005A50E2">
        <w:t>(</w:t>
      </w:r>
      <w:proofErr w:type="spellStart"/>
      <w:r w:rsidR="003C0B3F" w:rsidRPr="005A50E2">
        <w:t>Kontos</w:t>
      </w:r>
      <w:proofErr w:type="spellEnd"/>
      <w:r w:rsidR="003C0B3F" w:rsidRPr="005A50E2">
        <w:t>, 2023)</w:t>
      </w:r>
      <w:r w:rsidR="003C0B3F" w:rsidRPr="005A50E2">
        <w:br/>
      </w:r>
    </w:p>
    <w:p w14:paraId="78680FB4" w14:textId="48DD6945" w:rsidR="001C2CE7" w:rsidRPr="005A50E2" w:rsidRDefault="00BA47BF" w:rsidP="009D33AC">
      <w:pPr>
        <w:pStyle w:val="Heading2"/>
        <w:spacing w:line="276" w:lineRule="auto"/>
        <w:ind w:left="360"/>
        <w:rPr>
          <w:rFonts w:ascii="Times New Roman" w:eastAsia="Times New Roman" w:hAnsi="Times New Roman" w:cs="Times New Roman"/>
          <w:sz w:val="36"/>
          <w:szCs w:val="36"/>
        </w:rPr>
      </w:pPr>
      <w:bookmarkStart w:id="6" w:name="_Toc166708869"/>
      <w:r w:rsidRPr="005A50E2">
        <w:rPr>
          <w:rFonts w:ascii="Times New Roman" w:eastAsia="Times New Roman" w:hAnsi="Times New Roman" w:cs="Times New Roman"/>
          <w:sz w:val="36"/>
          <w:szCs w:val="36"/>
        </w:rPr>
        <w:t xml:space="preserve">3.2 </w:t>
      </w:r>
      <w:r w:rsidR="001C2CE7" w:rsidRPr="005A50E2">
        <w:rPr>
          <w:rFonts w:ascii="Times New Roman" w:eastAsia="Times New Roman" w:hAnsi="Times New Roman" w:cs="Times New Roman"/>
          <w:sz w:val="36"/>
          <w:szCs w:val="36"/>
        </w:rPr>
        <w:t>Affiliate Marketing</w:t>
      </w:r>
      <w:bookmarkEnd w:id="6"/>
    </w:p>
    <w:p w14:paraId="65F7213F" w14:textId="3F99DC4C" w:rsidR="00151B51" w:rsidRPr="005A50E2" w:rsidRDefault="001C2CE7" w:rsidP="005A50E2">
      <w:pPr>
        <w:spacing w:after="160" w:line="276" w:lineRule="auto"/>
      </w:pPr>
      <w:r w:rsidRPr="005A50E2">
        <w:t>Affiliate marketing has the potential to provide significant benefits for both the advertising company and the affiliate marketer. The business takes advantage on cost-effective advertising and leverages the innovative marketing endeavours of its affiliates, while the affiliates reap the rewards of earning supplementary money and incentives.</w:t>
      </w:r>
      <w:r w:rsidR="00A31EA7" w:rsidRPr="005A50E2">
        <w:t xml:space="preserve"> </w:t>
      </w:r>
      <w:r w:rsidR="00A31EA7" w:rsidRPr="005A50E2">
        <w:t>(Investopedia, 2024)</w:t>
      </w:r>
      <w:r w:rsidR="00A31EA7" w:rsidRPr="005A50E2">
        <w:t xml:space="preserve"> </w:t>
      </w:r>
      <w:r w:rsidR="00A31EA7" w:rsidRPr="005A50E2">
        <w:t>Nano and micro-influencers have the most elevated engagement rates on Instagram, ranging from 10% to 12%. Additionally, it is advantageous because they provide brands a lower fee compared to their more renowned peers.25% of Gen Z individuals believe that micro-influencers who have "dedicated and actively involved followers" are crucial for the emergence of new trends.</w:t>
      </w:r>
      <w:r w:rsidR="00A31EA7" w:rsidRPr="005A50E2">
        <w:t xml:space="preserve"> </w:t>
      </w:r>
      <w:r w:rsidR="00A31EA7" w:rsidRPr="005A50E2">
        <w:t>(</w:t>
      </w:r>
      <w:proofErr w:type="spellStart"/>
      <w:r w:rsidR="00A31EA7" w:rsidRPr="005A50E2">
        <w:t>Brzezicki</w:t>
      </w:r>
      <w:proofErr w:type="spellEnd"/>
      <w:r w:rsidR="00A31EA7" w:rsidRPr="005A50E2">
        <w:t>, 2022)</w:t>
      </w:r>
      <w:r w:rsidR="00A31EA7" w:rsidRPr="005A50E2">
        <w:t>.</w:t>
      </w:r>
      <w:r w:rsidR="003C0B3F" w:rsidRPr="005A50E2">
        <w:t xml:space="preserve"> </w:t>
      </w:r>
      <w:r w:rsidR="003C0B3F" w:rsidRPr="005A50E2">
        <w:t>Gen Z consumers exhibit greater inclination towards businesses and items endorsed by their favourite micro influencers. (</w:t>
      </w:r>
      <w:proofErr w:type="spellStart"/>
      <w:r w:rsidR="003C0B3F" w:rsidRPr="005A50E2">
        <w:t>Kontos</w:t>
      </w:r>
      <w:proofErr w:type="spellEnd"/>
      <w:r w:rsidR="003C0B3F" w:rsidRPr="005A50E2">
        <w:t>, 2023)</w:t>
      </w:r>
    </w:p>
    <w:p w14:paraId="60B75EE1" w14:textId="66DD0A34" w:rsidR="00151B51" w:rsidRPr="005A50E2" w:rsidRDefault="00BA47BF" w:rsidP="009D33AC">
      <w:pPr>
        <w:pStyle w:val="Heading2"/>
        <w:spacing w:line="276" w:lineRule="auto"/>
        <w:ind w:left="360"/>
        <w:rPr>
          <w:rFonts w:ascii="Times New Roman" w:eastAsia="Times New Roman" w:hAnsi="Times New Roman" w:cs="Times New Roman"/>
          <w:sz w:val="36"/>
          <w:szCs w:val="36"/>
        </w:rPr>
      </w:pPr>
      <w:bookmarkStart w:id="7" w:name="_Toc166708870"/>
      <w:r w:rsidRPr="005A50E2">
        <w:rPr>
          <w:rFonts w:ascii="Times New Roman" w:eastAsia="Times New Roman" w:hAnsi="Times New Roman" w:cs="Times New Roman"/>
          <w:sz w:val="36"/>
          <w:szCs w:val="36"/>
        </w:rPr>
        <w:t xml:space="preserve">3.3 </w:t>
      </w:r>
      <w:r w:rsidR="00151B51" w:rsidRPr="005A50E2">
        <w:rPr>
          <w:rFonts w:ascii="Times New Roman" w:eastAsia="Times New Roman" w:hAnsi="Times New Roman" w:cs="Times New Roman"/>
          <w:sz w:val="36"/>
          <w:szCs w:val="36"/>
        </w:rPr>
        <w:t>Outdoor Billboards</w:t>
      </w:r>
      <w:bookmarkEnd w:id="7"/>
    </w:p>
    <w:p w14:paraId="6CC74AA1" w14:textId="0892EF70" w:rsidR="00151B51" w:rsidRPr="005A50E2" w:rsidRDefault="00151B51" w:rsidP="009D33AC">
      <w:pPr>
        <w:spacing w:line="276" w:lineRule="auto"/>
      </w:pPr>
      <w:r w:rsidRPr="005A50E2">
        <w:t>Only 10.8% of Generation Z, according to a recent Prosper Insights &amp; Analytics survey, reads print media such as newspapers and magazines; therefore, it is critical to appeal to them with OOH content.</w:t>
      </w:r>
      <w:r w:rsidR="003C01A7" w:rsidRPr="005A50E2">
        <w:t xml:space="preserve"> </w:t>
      </w:r>
      <w:r w:rsidR="003C01A7" w:rsidRPr="005A50E2">
        <w:t>Gen-Z and Millennials rejected mobile/web/app advertisements by an overwhelming margin, preferring out-of-home (OOH) advertising such as billboards and posters, according to a Kantar Millward Brown study.</w:t>
      </w:r>
      <w:r w:rsidR="003C01A7" w:rsidRPr="005A50E2">
        <w:t xml:space="preserve"> </w:t>
      </w:r>
      <w:r w:rsidR="003C01A7" w:rsidRPr="005A50E2">
        <w:t xml:space="preserve">Mission and value-based storytelling </w:t>
      </w:r>
      <w:r w:rsidR="003C01A7" w:rsidRPr="005A50E2">
        <w:lastRenderedPageBreak/>
        <w:t>helps businesses develop trust with customers. According to the Edelman Trust Barometer Report, 81% of consumers consider trust while buying. One of the most powerful storytelling media, OOH immerses an audience in your brand story, unlike most advertising.</w:t>
      </w:r>
      <w:r w:rsidR="009C79A3" w:rsidRPr="005A50E2">
        <w:t xml:space="preserve"> </w:t>
      </w:r>
      <w:r w:rsidR="009C79A3" w:rsidRPr="005A50E2">
        <w:t>(</w:t>
      </w:r>
      <w:proofErr w:type="spellStart"/>
      <w:r w:rsidR="009C79A3" w:rsidRPr="005A50E2">
        <w:t>Drenik</w:t>
      </w:r>
      <w:proofErr w:type="spellEnd"/>
      <w:r w:rsidR="009C79A3" w:rsidRPr="005A50E2">
        <w:t>, 2023)</w:t>
      </w:r>
      <w:r w:rsidR="009C79A3" w:rsidRPr="005A50E2">
        <w:t xml:space="preserve"> </w:t>
      </w:r>
    </w:p>
    <w:p w14:paraId="5B1BDA46" w14:textId="3C1E061B" w:rsidR="009C79A3" w:rsidRPr="005A50E2" w:rsidRDefault="00BA47BF" w:rsidP="009D33AC">
      <w:pPr>
        <w:pStyle w:val="Heading2"/>
        <w:spacing w:line="276" w:lineRule="auto"/>
        <w:ind w:left="360"/>
        <w:rPr>
          <w:rFonts w:ascii="Times New Roman" w:hAnsi="Times New Roman" w:cs="Times New Roman"/>
          <w:sz w:val="36"/>
          <w:szCs w:val="36"/>
        </w:rPr>
      </w:pPr>
      <w:bookmarkStart w:id="8" w:name="_Toc166708871"/>
      <w:r w:rsidRPr="005A50E2">
        <w:rPr>
          <w:rFonts w:ascii="Times New Roman" w:hAnsi="Times New Roman" w:cs="Times New Roman"/>
          <w:sz w:val="36"/>
          <w:szCs w:val="36"/>
        </w:rPr>
        <w:t xml:space="preserve">3.4 </w:t>
      </w:r>
      <w:r w:rsidR="009C79A3" w:rsidRPr="005A50E2">
        <w:rPr>
          <w:rFonts w:ascii="Times New Roman" w:hAnsi="Times New Roman" w:cs="Times New Roman"/>
          <w:sz w:val="36"/>
          <w:szCs w:val="36"/>
        </w:rPr>
        <w:t>Email Marketing</w:t>
      </w:r>
      <w:bookmarkEnd w:id="8"/>
    </w:p>
    <w:p w14:paraId="109D5B04" w14:textId="45427573" w:rsidR="000D3B7E" w:rsidRPr="005A50E2" w:rsidRDefault="000D3B7E" w:rsidP="009D33AC">
      <w:pPr>
        <w:spacing w:line="276" w:lineRule="auto"/>
      </w:pPr>
      <w:r w:rsidRPr="005A50E2">
        <w:t xml:space="preserve">Gen Z wants email marketing with positivism and thoughtful </w:t>
      </w:r>
      <w:r w:rsidR="003C0B3F" w:rsidRPr="005A50E2">
        <w:t>humour. They</w:t>
      </w:r>
      <w:r w:rsidRPr="005A50E2">
        <w:t xml:space="preserve"> want to know they're supporting a like-minded </w:t>
      </w:r>
      <w:r w:rsidR="003C0B3F" w:rsidRPr="005A50E2">
        <w:t>brand. Email</w:t>
      </w:r>
      <w:r w:rsidRPr="005A50E2">
        <w:t xml:space="preserve"> is one of digital marketers' most adaptable tools. It is seen as more trustworthy and professional than social media, allows you to send personalised and targeted communications, and may be a solid conversion channel when done properly.</w:t>
      </w:r>
    </w:p>
    <w:p w14:paraId="7515E1F2" w14:textId="24D0C0B5" w:rsidR="009C79A3" w:rsidRPr="005A50E2" w:rsidRDefault="000D3B7E" w:rsidP="009D33AC">
      <w:pPr>
        <w:spacing w:line="276" w:lineRule="auto"/>
      </w:pPr>
      <w:r w:rsidRPr="005A50E2">
        <w:t>An email marketing campaign's ROI can reach 4200% since it works when done well.</w:t>
      </w:r>
      <w:r w:rsidR="003C0B3F" w:rsidRPr="005A50E2">
        <w:t xml:space="preserve"> </w:t>
      </w:r>
      <w:r w:rsidR="003C0B3F" w:rsidRPr="005A50E2">
        <w:t>(Tompkins, 2022)</w:t>
      </w:r>
      <w:r w:rsidR="003C0B3F" w:rsidRPr="005A50E2">
        <w:t xml:space="preserve">. </w:t>
      </w:r>
      <w:r w:rsidR="003C0B3F" w:rsidRPr="005A50E2">
        <w:t>Among Gen Z respondents worldwide, email was selected as their preferred mode of communication, with 15% ranking email among their top 3 channels. Millennials also had comparable results, with 16% of them placing email in their top 3 choices.</w:t>
      </w:r>
      <w:r w:rsidR="003C0B3F" w:rsidRPr="005A50E2">
        <w:t xml:space="preserve"> </w:t>
      </w:r>
      <w:r w:rsidR="003C0B3F" w:rsidRPr="005A50E2">
        <w:t>(Velez , 2022)</w:t>
      </w:r>
    </w:p>
    <w:p w14:paraId="6050D199" w14:textId="23C17918" w:rsidR="003C0B3F" w:rsidRPr="005A50E2" w:rsidRDefault="004950A8" w:rsidP="009D33AC">
      <w:pPr>
        <w:pStyle w:val="Heading2"/>
        <w:numPr>
          <w:ilvl w:val="1"/>
          <w:numId w:val="13"/>
        </w:numPr>
        <w:spacing w:line="276" w:lineRule="auto"/>
        <w:rPr>
          <w:rFonts w:ascii="Times New Roman" w:hAnsi="Times New Roman" w:cs="Times New Roman"/>
          <w:sz w:val="36"/>
          <w:szCs w:val="36"/>
        </w:rPr>
      </w:pPr>
      <w:bookmarkStart w:id="9" w:name="_Toc166708872"/>
      <w:r w:rsidRPr="005A50E2">
        <w:rPr>
          <w:rFonts w:ascii="Times New Roman" w:hAnsi="Times New Roman" w:cs="Times New Roman"/>
          <w:sz w:val="36"/>
          <w:szCs w:val="36"/>
        </w:rPr>
        <w:t>Sales Promotions</w:t>
      </w:r>
      <w:bookmarkEnd w:id="9"/>
    </w:p>
    <w:p w14:paraId="2F1F838C" w14:textId="77777777" w:rsidR="005A50E2" w:rsidRDefault="00E51FA5" w:rsidP="005A50E2">
      <w:pPr>
        <w:spacing w:after="240" w:line="276" w:lineRule="auto"/>
      </w:pPr>
      <w:r w:rsidRPr="005A50E2">
        <w:t xml:space="preserve">Loyalty schemes </w:t>
      </w:r>
      <w:r w:rsidRPr="005A50E2">
        <w:t>The global market for customer loyalty management is currently valued at over $5.5 billion USD and is projected to exceed $24 billion by the end of 2028. This highlights the importance for firms to prioritise this approach.</w:t>
      </w:r>
      <w:r w:rsidRPr="005A50E2">
        <w:t xml:space="preserve"> </w:t>
      </w:r>
      <w:r w:rsidRPr="005A50E2">
        <w:t>(Wertz, 2022)</w:t>
      </w:r>
      <w:r w:rsidRPr="005A50E2">
        <w:t xml:space="preserve"> </w:t>
      </w:r>
      <w:r w:rsidRPr="005A50E2">
        <w:t>Loyalty programmes serve as a crucial tool for businesses seeking to enhance income and cultivate long-lasting client connections. These programmes not only incentivize customers but also generate a cycle of heightened sales, customer engagement, and brand promotion.</w:t>
      </w:r>
      <w:r w:rsidRPr="005A50E2">
        <w:t xml:space="preserve"> </w:t>
      </w:r>
      <w:r w:rsidRPr="005A50E2">
        <w:t>(Mehta, 2023)</w:t>
      </w:r>
    </w:p>
    <w:p w14:paraId="40222F2D" w14:textId="68FF8F0B" w:rsidR="009F1959" w:rsidRPr="005A50E2" w:rsidRDefault="009F1959" w:rsidP="005A50E2">
      <w:pPr>
        <w:spacing w:after="240" w:line="276" w:lineRule="auto"/>
      </w:pPr>
      <w:r w:rsidRPr="005A50E2">
        <w:t xml:space="preserve">Giving Discounts </w:t>
      </w:r>
      <w:r w:rsidRPr="005A50E2">
        <w:t>The surveys conducted by the coupon marketplace RetailMeNot yielded the following results:</w:t>
      </w:r>
      <w:r w:rsidRPr="005A50E2">
        <w:br/>
        <w:t>Approximately 70% of individuals belonging to the millennial generation will actively seek out a bargain or discount prior to completing a purchase.</w:t>
      </w:r>
      <w:r w:rsidRPr="005A50E2">
        <w:br/>
        <w:t>A majority of individuals, specifically two-thirds, indicate that they would engage in a transaction if they possessed a coupon, irrespective of their initial intention to make a purchase.</w:t>
      </w:r>
      <w:r w:rsidRPr="005A50E2">
        <w:br/>
        <w:t>80% acknowledge that they would be willing to experiment with a different brand if it provided them with a price reduction.</w:t>
      </w:r>
      <w:r w:rsidRPr="005A50E2">
        <w:br/>
        <w:t>48% of individuals will avoid brands that do not provide discounts or promotions.</w:t>
      </w:r>
      <w:r w:rsidRPr="005A50E2">
        <w:t xml:space="preserve"> </w:t>
      </w:r>
      <w:r w:rsidRPr="005A50E2">
        <w:t>(Ciccarelli, 2021)</w:t>
      </w:r>
    </w:p>
    <w:p w14:paraId="16837F31" w14:textId="77777777" w:rsidR="009F1959" w:rsidRPr="005A50E2" w:rsidRDefault="009F1959" w:rsidP="009D33AC">
      <w:pPr>
        <w:spacing w:line="276" w:lineRule="auto"/>
      </w:pPr>
    </w:p>
    <w:p w14:paraId="6D70920F" w14:textId="6970D45E" w:rsidR="009F1959" w:rsidRPr="005A50E2" w:rsidRDefault="009F1959" w:rsidP="009D33AC">
      <w:pPr>
        <w:pStyle w:val="Heading2"/>
        <w:numPr>
          <w:ilvl w:val="1"/>
          <w:numId w:val="13"/>
        </w:numPr>
        <w:spacing w:line="276" w:lineRule="auto"/>
        <w:rPr>
          <w:rFonts w:ascii="Times New Roman" w:hAnsi="Times New Roman" w:cs="Times New Roman"/>
          <w:sz w:val="36"/>
          <w:szCs w:val="36"/>
        </w:rPr>
      </w:pPr>
      <w:bookmarkStart w:id="10" w:name="_Toc166708873"/>
      <w:r w:rsidRPr="005A50E2">
        <w:rPr>
          <w:rFonts w:ascii="Times New Roman" w:hAnsi="Times New Roman" w:cs="Times New Roman"/>
          <w:sz w:val="36"/>
          <w:szCs w:val="36"/>
        </w:rPr>
        <w:t>Launch event</w:t>
      </w:r>
      <w:bookmarkEnd w:id="10"/>
      <w:r w:rsidRPr="005A50E2">
        <w:rPr>
          <w:rFonts w:ascii="Times New Roman" w:hAnsi="Times New Roman" w:cs="Times New Roman"/>
          <w:sz w:val="36"/>
          <w:szCs w:val="36"/>
        </w:rPr>
        <w:t xml:space="preserve"> </w:t>
      </w:r>
    </w:p>
    <w:p w14:paraId="6D918419" w14:textId="67D820FC" w:rsidR="007C7797" w:rsidRPr="005A50E2" w:rsidRDefault="007C7797" w:rsidP="009D33AC">
      <w:pPr>
        <w:spacing w:after="240" w:line="276" w:lineRule="auto"/>
      </w:pPr>
      <w:r w:rsidRPr="005A50E2">
        <w:t xml:space="preserve">In the current dynamic business environment, the introduction of a new product can be a critical juncture that determines success or failure. The success of a product launch depends </w:t>
      </w:r>
      <w:r w:rsidRPr="005A50E2">
        <w:lastRenderedPageBreak/>
        <w:t>significantly on more than just providing a new product. It hinges on creating a memorable experience that leaves a lasting imprint and is seen as the beginning of a new journey.</w:t>
      </w:r>
      <w:r w:rsidRPr="005A50E2">
        <w:t xml:space="preserve"> </w:t>
      </w:r>
      <w:r w:rsidRPr="005A50E2">
        <w:t>(</w:t>
      </w:r>
      <w:proofErr w:type="spellStart"/>
      <w:r w:rsidRPr="005A50E2">
        <w:t>linkedin</w:t>
      </w:r>
      <w:proofErr w:type="spellEnd"/>
      <w:r w:rsidRPr="005A50E2">
        <w:t>, 2023)</w:t>
      </w:r>
      <w:r w:rsidRPr="005A50E2">
        <w:t xml:space="preserve"> </w:t>
      </w:r>
      <w:r w:rsidR="00CC6E2E" w:rsidRPr="005A50E2">
        <w:t>Business launches are great opportunities to convey your brand and vision to potential customers. However, first-time viewers will profit from understanding your business. Start your business career off right by discussing what makes your products or services distinctive.</w:t>
      </w:r>
      <w:r w:rsidR="00CC6E2E" w:rsidRPr="005A50E2">
        <w:t xml:space="preserve"> </w:t>
      </w:r>
      <w:r w:rsidR="00CC6E2E" w:rsidRPr="005A50E2">
        <w:t>(</w:t>
      </w:r>
      <w:proofErr w:type="spellStart"/>
      <w:r w:rsidR="00CC6E2E" w:rsidRPr="005A50E2">
        <w:t>Edery</w:t>
      </w:r>
      <w:proofErr w:type="spellEnd"/>
      <w:r w:rsidR="00CC6E2E" w:rsidRPr="005A50E2">
        <w:t>, 2019)</w:t>
      </w:r>
    </w:p>
    <w:p w14:paraId="71084896" w14:textId="77777777" w:rsidR="009D33AC" w:rsidRPr="005A50E2" w:rsidRDefault="009D33AC" w:rsidP="009D33AC">
      <w:pPr>
        <w:spacing w:after="240" w:line="276" w:lineRule="auto"/>
      </w:pPr>
    </w:p>
    <w:p w14:paraId="1AFF07A7" w14:textId="77777777" w:rsidR="009D33AC" w:rsidRPr="005A50E2" w:rsidRDefault="009D33AC" w:rsidP="009D33AC">
      <w:pPr>
        <w:spacing w:after="240" w:line="276" w:lineRule="auto"/>
      </w:pPr>
    </w:p>
    <w:p w14:paraId="46CFD6D6" w14:textId="77777777" w:rsidR="009D33AC" w:rsidRPr="005A50E2" w:rsidRDefault="009D33AC" w:rsidP="009D33AC">
      <w:pPr>
        <w:spacing w:after="240" w:line="276" w:lineRule="auto"/>
      </w:pPr>
    </w:p>
    <w:p w14:paraId="5783E1D2" w14:textId="77777777" w:rsidR="009D33AC" w:rsidRPr="005A50E2" w:rsidRDefault="009D33AC" w:rsidP="009D33AC">
      <w:pPr>
        <w:spacing w:after="240" w:line="276" w:lineRule="auto"/>
      </w:pPr>
    </w:p>
    <w:p w14:paraId="01A12F6C" w14:textId="77777777" w:rsidR="009D33AC" w:rsidRPr="005A50E2" w:rsidRDefault="009D33AC" w:rsidP="009D33AC">
      <w:pPr>
        <w:spacing w:after="240" w:line="276" w:lineRule="auto"/>
      </w:pPr>
    </w:p>
    <w:p w14:paraId="164ADA9B" w14:textId="77777777" w:rsidR="009D33AC" w:rsidRPr="005A50E2" w:rsidRDefault="009D33AC" w:rsidP="009D33AC">
      <w:pPr>
        <w:spacing w:after="240" w:line="276" w:lineRule="auto"/>
      </w:pPr>
    </w:p>
    <w:p w14:paraId="34EB1177" w14:textId="77777777" w:rsidR="009D33AC" w:rsidRPr="005A50E2" w:rsidRDefault="009D33AC" w:rsidP="009D33AC">
      <w:pPr>
        <w:spacing w:after="240" w:line="276" w:lineRule="auto"/>
      </w:pPr>
    </w:p>
    <w:p w14:paraId="49E4F4DE" w14:textId="77777777" w:rsidR="009D33AC" w:rsidRPr="005A50E2" w:rsidRDefault="009D33AC" w:rsidP="009D33AC">
      <w:pPr>
        <w:spacing w:after="240" w:line="276" w:lineRule="auto"/>
      </w:pPr>
    </w:p>
    <w:p w14:paraId="6B6750A6" w14:textId="77777777" w:rsidR="009D33AC" w:rsidRPr="005A50E2" w:rsidRDefault="009D33AC" w:rsidP="009D33AC">
      <w:pPr>
        <w:spacing w:after="240" w:line="276" w:lineRule="auto"/>
      </w:pPr>
    </w:p>
    <w:p w14:paraId="60F4811C" w14:textId="77777777" w:rsidR="009D33AC" w:rsidRDefault="009D33AC" w:rsidP="009D33AC">
      <w:pPr>
        <w:spacing w:after="240" w:line="276" w:lineRule="auto"/>
      </w:pPr>
    </w:p>
    <w:p w14:paraId="5756F08D" w14:textId="77777777" w:rsidR="005A50E2" w:rsidRDefault="005A50E2" w:rsidP="009D33AC">
      <w:pPr>
        <w:spacing w:after="240" w:line="276" w:lineRule="auto"/>
      </w:pPr>
    </w:p>
    <w:p w14:paraId="752A5470" w14:textId="77777777" w:rsidR="005A50E2" w:rsidRDefault="005A50E2" w:rsidP="009D33AC">
      <w:pPr>
        <w:spacing w:after="240" w:line="276" w:lineRule="auto"/>
      </w:pPr>
    </w:p>
    <w:p w14:paraId="47E87B7E" w14:textId="77777777" w:rsidR="005A50E2" w:rsidRDefault="005A50E2" w:rsidP="009D33AC">
      <w:pPr>
        <w:spacing w:after="240" w:line="276" w:lineRule="auto"/>
      </w:pPr>
    </w:p>
    <w:p w14:paraId="09C78F12" w14:textId="77777777" w:rsidR="005A50E2" w:rsidRDefault="005A50E2" w:rsidP="009D33AC">
      <w:pPr>
        <w:spacing w:after="240" w:line="276" w:lineRule="auto"/>
      </w:pPr>
    </w:p>
    <w:p w14:paraId="6DE32AEA" w14:textId="77777777" w:rsidR="005A50E2" w:rsidRDefault="005A50E2" w:rsidP="009D33AC">
      <w:pPr>
        <w:spacing w:after="240" w:line="276" w:lineRule="auto"/>
      </w:pPr>
    </w:p>
    <w:p w14:paraId="6DD17A01" w14:textId="77777777" w:rsidR="005A50E2" w:rsidRPr="005A50E2" w:rsidRDefault="005A50E2" w:rsidP="009D33AC">
      <w:pPr>
        <w:spacing w:after="240" w:line="276" w:lineRule="auto"/>
      </w:pPr>
    </w:p>
    <w:p w14:paraId="5DBDC169" w14:textId="77777777" w:rsidR="009D33AC" w:rsidRPr="005A50E2" w:rsidRDefault="009D33AC" w:rsidP="009D33AC">
      <w:pPr>
        <w:spacing w:after="240" w:line="276" w:lineRule="auto"/>
      </w:pPr>
    </w:p>
    <w:p w14:paraId="65E3DFEB" w14:textId="77777777" w:rsidR="009D33AC" w:rsidRPr="005A50E2" w:rsidRDefault="009D33AC" w:rsidP="009D33AC">
      <w:pPr>
        <w:spacing w:after="240" w:line="276" w:lineRule="auto"/>
      </w:pPr>
    </w:p>
    <w:p w14:paraId="2F7BB27D" w14:textId="77777777" w:rsidR="00CC6E2E" w:rsidRPr="005A50E2" w:rsidRDefault="00CC6E2E" w:rsidP="007C7797">
      <w:pPr>
        <w:spacing w:after="240"/>
      </w:pPr>
    </w:p>
    <w:p w14:paraId="61CB1405" w14:textId="2D183822" w:rsidR="00912DAF" w:rsidRPr="005A50E2" w:rsidRDefault="006D0DEC" w:rsidP="00912DAF">
      <w:pPr>
        <w:pStyle w:val="Heading1"/>
        <w:rPr>
          <w:rFonts w:ascii="Times New Roman" w:hAnsi="Times New Roman" w:cs="Times New Roman"/>
        </w:rPr>
      </w:pPr>
      <w:bookmarkStart w:id="11" w:name="_Toc166708874"/>
      <w:r w:rsidRPr="005A50E2">
        <w:rPr>
          <w:rFonts w:ascii="Times New Roman" w:hAnsi="Times New Roman" w:cs="Times New Roman"/>
        </w:rPr>
        <w:lastRenderedPageBreak/>
        <w:t>4</w:t>
      </w:r>
      <w:r w:rsidR="00912DAF" w:rsidRPr="005A50E2">
        <w:rPr>
          <w:rFonts w:ascii="Times New Roman" w:hAnsi="Times New Roman" w:cs="Times New Roman"/>
        </w:rPr>
        <w:t>. Campaign Ideas – message</w:t>
      </w:r>
      <w:r w:rsidR="00FB0FED" w:rsidRPr="005A50E2">
        <w:rPr>
          <w:rFonts w:ascii="Times New Roman" w:hAnsi="Times New Roman" w:cs="Times New Roman"/>
        </w:rPr>
        <w:t xml:space="preserve"> and offer</w:t>
      </w:r>
      <w:bookmarkEnd w:id="11"/>
      <w:r w:rsidR="00FB0FED" w:rsidRPr="005A50E2">
        <w:rPr>
          <w:rFonts w:ascii="Times New Roman" w:hAnsi="Times New Roman" w:cs="Times New Roman"/>
        </w:rPr>
        <w:t xml:space="preserve"> </w:t>
      </w:r>
    </w:p>
    <w:p w14:paraId="18740E30" w14:textId="079AC99E" w:rsidR="00744FAA" w:rsidRPr="005A50E2" w:rsidRDefault="006D0DEC" w:rsidP="006D0DEC">
      <w:pPr>
        <w:pStyle w:val="Heading2"/>
        <w:ind w:left="360"/>
        <w:rPr>
          <w:rFonts w:ascii="Times New Roman" w:hAnsi="Times New Roman" w:cs="Times New Roman"/>
        </w:rPr>
      </w:pPr>
      <w:bookmarkStart w:id="12" w:name="_Toc166708875"/>
      <w:r w:rsidRPr="005A50E2">
        <w:rPr>
          <w:rFonts w:ascii="Times New Roman" w:hAnsi="Times New Roman" w:cs="Times New Roman"/>
        </w:rPr>
        <w:t xml:space="preserve">4.1.  </w:t>
      </w:r>
      <w:r w:rsidR="00744FAA" w:rsidRPr="005A50E2">
        <w:rPr>
          <w:rFonts w:ascii="Times New Roman" w:hAnsi="Times New Roman" w:cs="Times New Roman"/>
        </w:rPr>
        <w:t>Message and vision of Veganista Box</w:t>
      </w:r>
      <w:bookmarkEnd w:id="12"/>
    </w:p>
    <w:p w14:paraId="5301579C" w14:textId="3D549237" w:rsidR="00FB0FED" w:rsidRPr="005A50E2" w:rsidRDefault="00744FAA" w:rsidP="009D33AC">
      <w:pPr>
        <w:spacing w:line="276" w:lineRule="auto"/>
      </w:pPr>
      <w:r w:rsidRPr="005A50E2">
        <w:t xml:space="preserve">"Embrace a world of </w:t>
      </w:r>
      <w:r w:rsidRPr="005A50E2">
        <w:t>flavour</w:t>
      </w:r>
      <w:r w:rsidRPr="005A50E2">
        <w:t xml:space="preserve"> and nourishment with our Vegan</w:t>
      </w:r>
      <w:r w:rsidRPr="005A50E2">
        <w:t>ista</w:t>
      </w:r>
      <w:r w:rsidRPr="005A50E2">
        <w:t xml:space="preserve"> Box. Crafted with care, each bite is a celebration of compassion, sustainability, and </w:t>
      </w:r>
      <w:r w:rsidRPr="005A50E2">
        <w:t>mouth-watering</w:t>
      </w:r>
      <w:r w:rsidRPr="005A50E2">
        <w:t xml:space="preserve"> taste. Join us on a journey where every meal is a conscious choice for your health, the planet, and the animals. Let's nourish our bodies and our planet together, one bite at a time."</w:t>
      </w:r>
    </w:p>
    <w:p w14:paraId="19996445" w14:textId="027F2827" w:rsidR="00744FAA" w:rsidRPr="005A50E2" w:rsidRDefault="006D0DEC" w:rsidP="006D0DEC">
      <w:pPr>
        <w:pStyle w:val="Heading2"/>
        <w:ind w:left="360"/>
        <w:rPr>
          <w:rFonts w:ascii="Times New Roman" w:hAnsi="Times New Roman" w:cs="Times New Roman"/>
        </w:rPr>
      </w:pPr>
      <w:bookmarkStart w:id="13" w:name="_Toc166708876"/>
      <w:r w:rsidRPr="005A50E2">
        <w:rPr>
          <w:rFonts w:ascii="Times New Roman" w:hAnsi="Times New Roman" w:cs="Times New Roman"/>
        </w:rPr>
        <w:t xml:space="preserve">4.2.     </w:t>
      </w:r>
      <w:r w:rsidR="00744FAA" w:rsidRPr="005A50E2">
        <w:rPr>
          <w:rFonts w:ascii="Times New Roman" w:hAnsi="Times New Roman" w:cs="Times New Roman"/>
        </w:rPr>
        <w:t>Veganista Box tagline</w:t>
      </w:r>
      <w:bookmarkEnd w:id="13"/>
    </w:p>
    <w:p w14:paraId="5A812560" w14:textId="77777777" w:rsidR="00744FAA" w:rsidRPr="005A50E2" w:rsidRDefault="00744FAA" w:rsidP="006D0DEC">
      <w:pPr>
        <w:pStyle w:val="ListParagraph"/>
        <w:spacing w:line="276" w:lineRule="auto"/>
        <w:ind w:left="1080"/>
      </w:pPr>
    </w:p>
    <w:p w14:paraId="7DC83472" w14:textId="77777777" w:rsidR="00744FAA" w:rsidRPr="005A50E2" w:rsidRDefault="00744FAA" w:rsidP="006D0DEC">
      <w:pPr>
        <w:pStyle w:val="ListParagraph"/>
        <w:spacing w:line="276" w:lineRule="auto"/>
        <w:ind w:left="1080"/>
      </w:pPr>
      <w:r w:rsidRPr="005A50E2">
        <w:t xml:space="preserve">VEGANISTA BOX </w:t>
      </w:r>
    </w:p>
    <w:p w14:paraId="50D3A698" w14:textId="015EDBD5" w:rsidR="00744FAA" w:rsidRPr="005A50E2" w:rsidRDefault="00744FAA" w:rsidP="006D0DEC">
      <w:pPr>
        <w:spacing w:line="276" w:lineRule="auto"/>
      </w:pPr>
      <w:r w:rsidRPr="005A50E2">
        <w:t xml:space="preserve">                   “From Farm to Fork”</w:t>
      </w:r>
    </w:p>
    <w:p w14:paraId="136CB28A" w14:textId="77777777" w:rsidR="00744FAA" w:rsidRPr="005A50E2" w:rsidRDefault="00744FAA" w:rsidP="006D0DEC">
      <w:pPr>
        <w:pStyle w:val="ListParagraph"/>
        <w:spacing w:line="276" w:lineRule="auto"/>
        <w:ind w:left="1080"/>
      </w:pPr>
    </w:p>
    <w:p w14:paraId="1FD519EF" w14:textId="2DDC3064" w:rsidR="00744FAA" w:rsidRPr="005A50E2" w:rsidRDefault="00744FAA" w:rsidP="006D0DEC">
      <w:pPr>
        <w:spacing w:line="276" w:lineRule="auto"/>
      </w:pPr>
      <w:r w:rsidRPr="005A50E2">
        <w:t>A good tagline distinguishes you from similar product by your competing businesses.</w:t>
      </w:r>
      <w:r w:rsidRPr="005A50E2">
        <w:t xml:space="preserve"> </w:t>
      </w:r>
      <w:r w:rsidRPr="005A50E2">
        <w:t>(Forbes, 2014)</w:t>
      </w:r>
    </w:p>
    <w:p w14:paraId="2BEFE44A" w14:textId="4B9707EE" w:rsidR="00744FAA" w:rsidRPr="005A50E2" w:rsidRDefault="00744FAA" w:rsidP="006D0DEC">
      <w:pPr>
        <w:pStyle w:val="Heading2"/>
        <w:numPr>
          <w:ilvl w:val="1"/>
          <w:numId w:val="16"/>
        </w:numPr>
        <w:spacing w:line="276" w:lineRule="auto"/>
        <w:rPr>
          <w:rFonts w:ascii="Times New Roman" w:hAnsi="Times New Roman" w:cs="Times New Roman"/>
        </w:rPr>
      </w:pPr>
      <w:bookmarkStart w:id="14" w:name="_Toc166708877"/>
      <w:r w:rsidRPr="005A50E2">
        <w:rPr>
          <w:rFonts w:ascii="Times New Roman" w:hAnsi="Times New Roman" w:cs="Times New Roman"/>
        </w:rPr>
        <w:t>Offer</w:t>
      </w:r>
      <w:bookmarkEnd w:id="14"/>
    </w:p>
    <w:p w14:paraId="393E07E7" w14:textId="5183A5E7" w:rsidR="00744FAA" w:rsidRPr="005A50E2" w:rsidRDefault="006262B5" w:rsidP="005A50E2">
      <w:pPr>
        <w:spacing w:line="276" w:lineRule="auto"/>
      </w:pPr>
      <w:r w:rsidRPr="005A50E2">
        <w:t>As mentioned in the sales promotion, our target audience will be attracted to loyalty programmes and discounts. They are price-sensitive and their purchasing decisions are significantly influenced by discounted prices. Furthermore, they will feel a sense of association with the Veganista Box through the loyalty programme.</w:t>
      </w:r>
    </w:p>
    <w:p w14:paraId="25F59E5E" w14:textId="77777777" w:rsidR="006262B5" w:rsidRPr="005A50E2" w:rsidRDefault="006262B5" w:rsidP="006D0DEC">
      <w:pPr>
        <w:pStyle w:val="ListParagraph"/>
        <w:spacing w:line="276" w:lineRule="auto"/>
        <w:ind w:left="1080"/>
      </w:pPr>
    </w:p>
    <w:p w14:paraId="6BB5E767" w14:textId="77777777" w:rsidR="006262B5" w:rsidRPr="005A50E2" w:rsidRDefault="006262B5" w:rsidP="006D0DEC">
      <w:pPr>
        <w:pStyle w:val="ListParagraph"/>
        <w:spacing w:line="276" w:lineRule="auto"/>
        <w:ind w:left="1080"/>
      </w:pPr>
    </w:p>
    <w:p w14:paraId="5FEF1E5C" w14:textId="77777777" w:rsidR="006262B5" w:rsidRPr="005A50E2" w:rsidRDefault="006262B5" w:rsidP="006D0DEC">
      <w:pPr>
        <w:pStyle w:val="ListParagraph"/>
        <w:spacing w:line="276" w:lineRule="auto"/>
        <w:ind w:left="1080"/>
      </w:pPr>
    </w:p>
    <w:p w14:paraId="27B4EBAD" w14:textId="77777777" w:rsidR="006262B5" w:rsidRPr="005A50E2" w:rsidRDefault="006262B5" w:rsidP="006D0DEC">
      <w:pPr>
        <w:pStyle w:val="ListParagraph"/>
        <w:spacing w:line="276" w:lineRule="auto"/>
        <w:ind w:left="1080"/>
      </w:pPr>
    </w:p>
    <w:p w14:paraId="48F3D33C" w14:textId="77777777" w:rsidR="006262B5" w:rsidRPr="005A50E2" w:rsidRDefault="006262B5" w:rsidP="006D0DEC">
      <w:pPr>
        <w:pStyle w:val="ListParagraph"/>
        <w:spacing w:line="276" w:lineRule="auto"/>
        <w:ind w:left="1080"/>
      </w:pPr>
    </w:p>
    <w:p w14:paraId="74D88BEA" w14:textId="77777777" w:rsidR="006262B5" w:rsidRPr="005A50E2" w:rsidRDefault="006262B5" w:rsidP="006D0DEC">
      <w:pPr>
        <w:pStyle w:val="ListParagraph"/>
        <w:spacing w:line="276" w:lineRule="auto"/>
        <w:ind w:left="1080"/>
      </w:pPr>
    </w:p>
    <w:p w14:paraId="6A41D404" w14:textId="7385E2A6" w:rsidR="00744FAA" w:rsidRPr="005A50E2" w:rsidRDefault="00744FAA" w:rsidP="006D0DEC">
      <w:pPr>
        <w:pStyle w:val="Heading2"/>
        <w:spacing w:line="276" w:lineRule="auto"/>
        <w:ind w:left="360"/>
        <w:rPr>
          <w:rFonts w:ascii="Times New Roman" w:hAnsi="Times New Roman" w:cs="Times New Roman"/>
          <w:sz w:val="24"/>
          <w:szCs w:val="24"/>
        </w:rPr>
      </w:pPr>
    </w:p>
    <w:p w14:paraId="2D2AB141" w14:textId="77777777" w:rsidR="00744FAA" w:rsidRPr="005A50E2" w:rsidRDefault="00744FAA" w:rsidP="006D0DEC">
      <w:pPr>
        <w:spacing w:line="276" w:lineRule="auto"/>
      </w:pPr>
    </w:p>
    <w:p w14:paraId="272B25C4" w14:textId="77777777" w:rsidR="00744FAA" w:rsidRPr="005A50E2" w:rsidRDefault="00744FAA" w:rsidP="006D0DEC">
      <w:pPr>
        <w:spacing w:line="276" w:lineRule="auto"/>
      </w:pPr>
    </w:p>
    <w:p w14:paraId="77AFC632" w14:textId="77777777" w:rsidR="00744FAA" w:rsidRPr="005A50E2" w:rsidRDefault="00744FAA" w:rsidP="006D0DEC">
      <w:pPr>
        <w:spacing w:line="276" w:lineRule="auto"/>
      </w:pPr>
    </w:p>
    <w:p w14:paraId="2BD5307A" w14:textId="5AEBCF57" w:rsidR="009F1959" w:rsidRPr="005A50E2" w:rsidRDefault="009F1959" w:rsidP="006D0DEC">
      <w:pPr>
        <w:spacing w:line="276" w:lineRule="auto"/>
      </w:pPr>
    </w:p>
    <w:p w14:paraId="4AA29B92" w14:textId="77777777" w:rsidR="009F1959" w:rsidRPr="005A50E2" w:rsidRDefault="009F1959" w:rsidP="006D0DEC">
      <w:pPr>
        <w:spacing w:line="276" w:lineRule="auto"/>
      </w:pPr>
    </w:p>
    <w:p w14:paraId="692C924A" w14:textId="77777777" w:rsidR="009F1959" w:rsidRPr="005A50E2" w:rsidRDefault="009F1959" w:rsidP="006D0DEC">
      <w:pPr>
        <w:spacing w:line="276" w:lineRule="auto"/>
      </w:pPr>
    </w:p>
    <w:p w14:paraId="6B79CEE9" w14:textId="77777777" w:rsidR="009F1959" w:rsidRPr="005A50E2" w:rsidRDefault="009F1959" w:rsidP="006D0DEC">
      <w:pPr>
        <w:spacing w:line="276" w:lineRule="auto"/>
      </w:pPr>
    </w:p>
    <w:p w14:paraId="018FCE2D" w14:textId="7A78AB69" w:rsidR="00E51FA5" w:rsidRPr="005A50E2" w:rsidRDefault="00E51FA5" w:rsidP="006D0DEC">
      <w:pPr>
        <w:spacing w:after="240" w:line="276" w:lineRule="auto"/>
      </w:pPr>
    </w:p>
    <w:p w14:paraId="48F5034B" w14:textId="77777777" w:rsidR="00E51FA5" w:rsidRPr="00E51FA5" w:rsidRDefault="00E51FA5" w:rsidP="006D0DEC">
      <w:pPr>
        <w:spacing w:line="276" w:lineRule="auto"/>
      </w:pPr>
    </w:p>
    <w:p w14:paraId="75CA5DB3" w14:textId="7A8C4190" w:rsidR="004950A8" w:rsidRPr="005A50E2" w:rsidRDefault="004950A8" w:rsidP="006D0DEC">
      <w:pPr>
        <w:spacing w:line="276" w:lineRule="auto"/>
      </w:pPr>
    </w:p>
    <w:p w14:paraId="17DDBFDC" w14:textId="28946A1B" w:rsidR="00A31EA7" w:rsidRPr="005A50E2" w:rsidRDefault="00A31EA7" w:rsidP="006D0DEC">
      <w:pPr>
        <w:pStyle w:val="Heading2"/>
        <w:spacing w:line="276" w:lineRule="auto"/>
        <w:ind w:left="720"/>
        <w:rPr>
          <w:rFonts w:ascii="Times New Roman" w:eastAsia="Times New Roman" w:hAnsi="Times New Roman" w:cs="Times New Roman"/>
          <w:sz w:val="24"/>
          <w:szCs w:val="24"/>
        </w:rPr>
      </w:pPr>
      <w:r w:rsidRPr="005A50E2">
        <w:rPr>
          <w:rFonts w:ascii="Times New Roman" w:eastAsia="Times New Roman" w:hAnsi="Times New Roman" w:cs="Times New Roman"/>
          <w:sz w:val="24"/>
          <w:szCs w:val="24"/>
        </w:rPr>
        <w:br/>
      </w:r>
    </w:p>
    <w:p w14:paraId="31161870" w14:textId="77777777" w:rsidR="00A31EA7" w:rsidRPr="00A31EA7" w:rsidRDefault="00A31EA7" w:rsidP="006D0DEC">
      <w:pPr>
        <w:spacing w:line="276" w:lineRule="auto"/>
      </w:pPr>
    </w:p>
    <w:p w14:paraId="21B9412F" w14:textId="20914533" w:rsidR="001C2CE7" w:rsidRPr="005A50E2" w:rsidRDefault="006D0DEC" w:rsidP="006D0DEC">
      <w:pPr>
        <w:pStyle w:val="Heading1"/>
        <w:rPr>
          <w:rFonts w:ascii="Times New Roman" w:hAnsi="Times New Roman" w:cs="Times New Roman"/>
        </w:rPr>
      </w:pPr>
      <w:bookmarkStart w:id="15" w:name="_Toc166708878"/>
      <w:r w:rsidRPr="005A50E2">
        <w:rPr>
          <w:rFonts w:ascii="Times New Roman" w:hAnsi="Times New Roman" w:cs="Times New Roman"/>
        </w:rPr>
        <w:lastRenderedPageBreak/>
        <w:t>5</w:t>
      </w:r>
      <w:r w:rsidR="006262B5" w:rsidRPr="005A50E2">
        <w:rPr>
          <w:rFonts w:ascii="Times New Roman" w:hAnsi="Times New Roman" w:cs="Times New Roman"/>
        </w:rPr>
        <w:t>. Metrics on performance</w:t>
      </w:r>
      <w:bookmarkEnd w:id="15"/>
      <w:r w:rsidR="006262B5" w:rsidRPr="005A50E2">
        <w:rPr>
          <w:rFonts w:ascii="Times New Roman" w:hAnsi="Times New Roman" w:cs="Times New Roman"/>
        </w:rPr>
        <w:t xml:space="preserve"> </w:t>
      </w:r>
    </w:p>
    <w:p w14:paraId="08C6970C" w14:textId="20D092DF" w:rsidR="006262B5" w:rsidRPr="005A50E2" w:rsidRDefault="006262B5" w:rsidP="006D0DEC">
      <w:pPr>
        <w:spacing w:line="276" w:lineRule="auto"/>
      </w:pPr>
      <w:r w:rsidRPr="005A50E2">
        <w:t>Quantitative and qualitative methods will be employed to evaluate the campaign's ROI and effect on the intended audience.</w:t>
      </w:r>
    </w:p>
    <w:p w14:paraId="60E9E95B" w14:textId="458F255E" w:rsidR="00FA5EAC" w:rsidRPr="005A50E2" w:rsidRDefault="006D0DEC" w:rsidP="006D0DEC">
      <w:pPr>
        <w:pStyle w:val="Heading2"/>
        <w:rPr>
          <w:rFonts w:ascii="Times New Roman" w:hAnsi="Times New Roman" w:cs="Times New Roman"/>
        </w:rPr>
      </w:pPr>
      <w:bookmarkStart w:id="16" w:name="_Toc166708879"/>
      <w:r w:rsidRPr="005A50E2">
        <w:rPr>
          <w:rFonts w:ascii="Times New Roman" w:hAnsi="Times New Roman" w:cs="Times New Roman"/>
        </w:rPr>
        <w:t>5</w:t>
      </w:r>
      <w:r w:rsidR="00FA5EAC" w:rsidRPr="005A50E2">
        <w:rPr>
          <w:rFonts w:ascii="Times New Roman" w:hAnsi="Times New Roman" w:cs="Times New Roman"/>
        </w:rPr>
        <w:t>.1 Social media adverts</w:t>
      </w:r>
      <w:bookmarkEnd w:id="16"/>
    </w:p>
    <w:p w14:paraId="1E4F5850" w14:textId="3D38CC76" w:rsidR="00995FE6" w:rsidRPr="005A50E2" w:rsidRDefault="00995FE6" w:rsidP="006D0DEC">
      <w:pPr>
        <w:spacing w:line="276" w:lineRule="auto"/>
      </w:pPr>
      <w:r w:rsidRPr="005A50E2">
        <w:t>Click-through rate (CTR)</w:t>
      </w:r>
      <w:r w:rsidRPr="005A50E2">
        <w:t>-</w:t>
      </w:r>
      <w:r w:rsidR="00F601A0" w:rsidRPr="005A50E2">
        <w:t xml:space="preserve"> </w:t>
      </w:r>
      <w:r w:rsidR="00F601A0" w:rsidRPr="005A50E2">
        <w:t>CTR provides a measure of the number of individuals that viewed your social material and expressed interest in learning more.</w:t>
      </w:r>
    </w:p>
    <w:p w14:paraId="122EAAF4" w14:textId="77777777" w:rsidR="00F601A0" w:rsidRPr="005A50E2" w:rsidRDefault="00F601A0" w:rsidP="006D0DEC">
      <w:pPr>
        <w:spacing w:line="276" w:lineRule="auto"/>
      </w:pPr>
    </w:p>
    <w:p w14:paraId="2FD05653" w14:textId="3E0C6762" w:rsidR="00F601A0" w:rsidRPr="005A50E2" w:rsidRDefault="00F601A0" w:rsidP="006D0DEC">
      <w:pPr>
        <w:spacing w:line="276" w:lineRule="auto"/>
      </w:pPr>
      <w:r w:rsidRPr="005A50E2">
        <w:t xml:space="preserve">To </w:t>
      </w:r>
      <w:r w:rsidRPr="005A50E2">
        <w:t>calculate</w:t>
      </w:r>
      <w:r w:rsidRPr="005A50E2">
        <w:t xml:space="preserve"> the Click-Through Rate (CTR), just divide the total number of clicks received by a post by the overall number of impressions it has generated. To convert your CTR to a percentage, simply multiply it by 100.</w:t>
      </w:r>
      <w:r w:rsidRPr="005A50E2">
        <w:t xml:space="preserve"> </w:t>
      </w:r>
      <w:r w:rsidRPr="005A50E2">
        <w:t>(Newberry, 2023)</w:t>
      </w:r>
    </w:p>
    <w:p w14:paraId="1D442A01" w14:textId="77777777" w:rsidR="00F601A0" w:rsidRPr="005A50E2" w:rsidRDefault="00F601A0" w:rsidP="006D0DEC">
      <w:pPr>
        <w:spacing w:line="276" w:lineRule="auto"/>
      </w:pPr>
    </w:p>
    <w:p w14:paraId="7F7A2063" w14:textId="5C10735D" w:rsidR="00F601A0" w:rsidRPr="005A50E2" w:rsidRDefault="006D0DEC" w:rsidP="006D0DEC">
      <w:pPr>
        <w:pStyle w:val="Heading2"/>
        <w:rPr>
          <w:rFonts w:ascii="Times New Roman" w:hAnsi="Times New Roman" w:cs="Times New Roman"/>
        </w:rPr>
      </w:pPr>
      <w:bookmarkStart w:id="17" w:name="_Toc166708880"/>
      <w:r w:rsidRPr="005A50E2">
        <w:rPr>
          <w:rFonts w:ascii="Times New Roman" w:hAnsi="Times New Roman" w:cs="Times New Roman"/>
        </w:rPr>
        <w:t>5</w:t>
      </w:r>
      <w:r w:rsidR="00F601A0" w:rsidRPr="005A50E2">
        <w:rPr>
          <w:rFonts w:ascii="Times New Roman" w:hAnsi="Times New Roman" w:cs="Times New Roman"/>
        </w:rPr>
        <w:t>.2 Affiliate Marketing</w:t>
      </w:r>
      <w:bookmarkEnd w:id="17"/>
    </w:p>
    <w:p w14:paraId="1684D53A" w14:textId="3ED746EE" w:rsidR="00F601A0" w:rsidRPr="005A50E2" w:rsidRDefault="00F601A0" w:rsidP="006D0DEC">
      <w:pPr>
        <w:spacing w:line="276" w:lineRule="auto"/>
      </w:pPr>
      <w:r w:rsidRPr="005A50E2">
        <w:t>Affiliate Revenue Percentage</w:t>
      </w:r>
      <w:r w:rsidRPr="005A50E2">
        <w:t xml:space="preserve">- </w:t>
      </w:r>
      <w:r w:rsidRPr="005A50E2">
        <w:t>This statistic offers precise and straightforward information about which affiliates are providing the highest amount of revenue for the programme. The calculation is performed by dividing the sales revenue value of each individual affiliate by the total sales revenue generated by all affiliates during the specified period.</w:t>
      </w:r>
      <w:r w:rsidRPr="005A50E2">
        <w:t xml:space="preserve"> </w:t>
      </w:r>
      <w:r w:rsidRPr="005A50E2">
        <w:t>(Factory, 2024)</w:t>
      </w:r>
    </w:p>
    <w:p w14:paraId="674F1F9F" w14:textId="77777777" w:rsidR="00F601A0" w:rsidRPr="005A50E2" w:rsidRDefault="00F601A0" w:rsidP="006D0DEC">
      <w:pPr>
        <w:spacing w:line="276" w:lineRule="auto"/>
      </w:pPr>
    </w:p>
    <w:p w14:paraId="170F1198" w14:textId="27E902E9" w:rsidR="00F601A0" w:rsidRPr="005A50E2" w:rsidRDefault="006D0DEC" w:rsidP="006D0DEC">
      <w:pPr>
        <w:pStyle w:val="Heading2"/>
        <w:rPr>
          <w:rFonts w:ascii="Times New Roman" w:hAnsi="Times New Roman" w:cs="Times New Roman"/>
        </w:rPr>
      </w:pPr>
      <w:bookmarkStart w:id="18" w:name="_Toc166708881"/>
      <w:r w:rsidRPr="005A50E2">
        <w:rPr>
          <w:rFonts w:ascii="Times New Roman" w:hAnsi="Times New Roman" w:cs="Times New Roman"/>
        </w:rPr>
        <w:t>5</w:t>
      </w:r>
      <w:r w:rsidR="00F601A0" w:rsidRPr="005A50E2">
        <w:rPr>
          <w:rFonts w:ascii="Times New Roman" w:hAnsi="Times New Roman" w:cs="Times New Roman"/>
        </w:rPr>
        <w:t>.3 Outdoor Billboards</w:t>
      </w:r>
      <w:bookmarkEnd w:id="18"/>
    </w:p>
    <w:p w14:paraId="7A33B6A9" w14:textId="43B60502" w:rsidR="00F601A0" w:rsidRPr="005A50E2" w:rsidRDefault="00690672" w:rsidP="006D0DEC">
      <w:pPr>
        <w:spacing w:line="276" w:lineRule="auto"/>
      </w:pPr>
      <w:r w:rsidRPr="005A50E2">
        <w:t>Brand Awareness and Recall</w:t>
      </w:r>
      <w:r w:rsidRPr="005A50E2">
        <w:t xml:space="preserve">- </w:t>
      </w:r>
      <w:r w:rsidRPr="005A50E2">
        <w:t>Brand awareness and recall pertain to the extent to which a viewer retains information about an advertisement and its associated brand. (KPIs) used to assess brand recognition and recall can involve surveys and focus groups to gauge the extent to which viewers retain the advertisement in their memory and link it to the brand.</w:t>
      </w:r>
      <w:r w:rsidRPr="005A50E2">
        <w:t xml:space="preserve"> </w:t>
      </w:r>
      <w:r w:rsidRPr="005A50E2">
        <w:t>(</w:t>
      </w:r>
      <w:proofErr w:type="spellStart"/>
      <w:r w:rsidRPr="005A50E2">
        <w:t>Ultravision</w:t>
      </w:r>
      <w:proofErr w:type="spellEnd"/>
      <w:r w:rsidRPr="005A50E2">
        <w:t xml:space="preserve"> LED Solutions, 2023)</w:t>
      </w:r>
    </w:p>
    <w:p w14:paraId="168077E0" w14:textId="77777777" w:rsidR="00690672" w:rsidRPr="005A50E2" w:rsidRDefault="00690672" w:rsidP="006D0DEC">
      <w:pPr>
        <w:spacing w:line="276" w:lineRule="auto"/>
      </w:pPr>
    </w:p>
    <w:p w14:paraId="25D2341A" w14:textId="6C68B371" w:rsidR="00690672" w:rsidRPr="005A50E2" w:rsidRDefault="006D0DEC" w:rsidP="006D0DEC">
      <w:pPr>
        <w:pStyle w:val="Heading2"/>
        <w:rPr>
          <w:rFonts w:ascii="Times New Roman" w:hAnsi="Times New Roman" w:cs="Times New Roman"/>
        </w:rPr>
      </w:pPr>
      <w:bookmarkStart w:id="19" w:name="_Toc166708882"/>
      <w:r w:rsidRPr="005A50E2">
        <w:rPr>
          <w:rFonts w:ascii="Times New Roman" w:hAnsi="Times New Roman" w:cs="Times New Roman"/>
        </w:rPr>
        <w:t>5</w:t>
      </w:r>
      <w:r w:rsidR="00690672" w:rsidRPr="005A50E2">
        <w:rPr>
          <w:rFonts w:ascii="Times New Roman" w:hAnsi="Times New Roman" w:cs="Times New Roman"/>
        </w:rPr>
        <w:t>.4  E-mail Marketing</w:t>
      </w:r>
      <w:bookmarkEnd w:id="19"/>
    </w:p>
    <w:p w14:paraId="7C3F7E8E" w14:textId="7F0E38D9" w:rsidR="00690672" w:rsidRPr="005A50E2" w:rsidRDefault="00690672" w:rsidP="006D0DEC">
      <w:pPr>
        <w:spacing w:line="276" w:lineRule="auto"/>
      </w:pPr>
      <w:r w:rsidRPr="005A50E2">
        <w:t xml:space="preserve">Conversion rate via Email- </w:t>
      </w:r>
      <w:r w:rsidRPr="005A50E2">
        <w:t>The primary metric of significance in email marketing is the email conversion rate. This is the sales conversion rate for a specific campaign, calculated by dividing the number of sales by the number of emails sent and then multiplying the result by 100.</w:t>
      </w:r>
      <w:r w:rsidRPr="005A50E2">
        <w:t xml:space="preserve"> </w:t>
      </w:r>
      <w:r w:rsidRPr="005A50E2">
        <w:t>(</w:t>
      </w:r>
      <w:proofErr w:type="spellStart"/>
      <w:r w:rsidRPr="005A50E2">
        <w:t>Petraškienė</w:t>
      </w:r>
      <w:proofErr w:type="spellEnd"/>
      <w:r w:rsidRPr="005A50E2">
        <w:t xml:space="preserve"> , 2022)</w:t>
      </w:r>
      <w:r w:rsidRPr="005A50E2">
        <w:t xml:space="preserve"> </w:t>
      </w:r>
      <w:r w:rsidRPr="005A50E2">
        <w:t>(Tiffany, 2023)</w:t>
      </w:r>
    </w:p>
    <w:p w14:paraId="44E31EEF" w14:textId="5B59498D" w:rsidR="00690672" w:rsidRPr="005A50E2" w:rsidRDefault="006D0DEC" w:rsidP="006D0DEC">
      <w:pPr>
        <w:pStyle w:val="Heading2"/>
        <w:rPr>
          <w:rFonts w:ascii="Times New Roman" w:hAnsi="Times New Roman" w:cs="Times New Roman"/>
        </w:rPr>
      </w:pPr>
      <w:bookmarkStart w:id="20" w:name="_Toc166708883"/>
      <w:r w:rsidRPr="005A50E2">
        <w:rPr>
          <w:rFonts w:ascii="Times New Roman" w:hAnsi="Times New Roman" w:cs="Times New Roman"/>
        </w:rPr>
        <w:t>5</w:t>
      </w:r>
      <w:r w:rsidR="00690672" w:rsidRPr="005A50E2">
        <w:rPr>
          <w:rFonts w:ascii="Times New Roman" w:hAnsi="Times New Roman" w:cs="Times New Roman"/>
        </w:rPr>
        <w:t>.5 Sales Promotions</w:t>
      </w:r>
      <w:bookmarkEnd w:id="20"/>
      <w:r w:rsidR="00690672" w:rsidRPr="005A50E2">
        <w:rPr>
          <w:rFonts w:ascii="Times New Roman" w:hAnsi="Times New Roman" w:cs="Times New Roman"/>
        </w:rPr>
        <w:t xml:space="preserve"> </w:t>
      </w:r>
    </w:p>
    <w:p w14:paraId="3ED3DAE9" w14:textId="52B59493" w:rsidR="00690672" w:rsidRPr="005A50E2" w:rsidRDefault="008E6458" w:rsidP="006D0DEC">
      <w:pPr>
        <w:spacing w:line="276" w:lineRule="auto"/>
      </w:pPr>
      <w:r w:rsidRPr="005A50E2">
        <w:t xml:space="preserve">Cost per acquisition (CPA)- </w:t>
      </w:r>
      <w:r w:rsidRPr="005A50E2">
        <w:t>CPA refers to the amount of money required to acquire a non-customer, such as a lead, a free trial, a registration, or a user.</w:t>
      </w:r>
      <w:r w:rsidRPr="005A50E2">
        <w:t xml:space="preserve"> </w:t>
      </w:r>
      <w:r w:rsidRPr="005A50E2">
        <w:t>(Frost, 2023)</w:t>
      </w:r>
    </w:p>
    <w:p w14:paraId="750934EB" w14:textId="23D7AB12" w:rsidR="008E6458" w:rsidRPr="005A50E2" w:rsidRDefault="008E6458" w:rsidP="006D0DEC">
      <w:pPr>
        <w:spacing w:line="276" w:lineRule="auto"/>
      </w:pPr>
      <w:r w:rsidRPr="005A50E2">
        <w:t>To get the cost per acquisition of your advertising campaign, divide the total amount of money spent on advertising by the number of acquisitions that were generated.</w:t>
      </w:r>
      <w:r w:rsidRPr="005A50E2">
        <w:t xml:space="preserve"> </w:t>
      </w:r>
      <w:r w:rsidRPr="005A50E2">
        <w:t>(Chi, 2021)</w:t>
      </w:r>
    </w:p>
    <w:p w14:paraId="639B9A98" w14:textId="77777777" w:rsidR="008E6458" w:rsidRPr="005A50E2" w:rsidRDefault="008E6458" w:rsidP="006D0DEC">
      <w:pPr>
        <w:spacing w:line="276" w:lineRule="auto"/>
      </w:pPr>
    </w:p>
    <w:p w14:paraId="42113B14" w14:textId="60F8132D" w:rsidR="008E6458" w:rsidRPr="005A50E2" w:rsidRDefault="00ED2333" w:rsidP="006D0DEC">
      <w:pPr>
        <w:spacing w:line="276" w:lineRule="auto"/>
      </w:pPr>
      <w:r w:rsidRPr="005A50E2">
        <w:t xml:space="preserve">We will track all the following KPI’s using a free google tool known as google analytics </w:t>
      </w:r>
      <w:r w:rsidRPr="005A50E2">
        <w:t xml:space="preserve">Google Analytics  (KPIs) offer precise information on certain elements of your marketing strategy. The choice of Google Analytics KPIs relies on the specific tracking and </w:t>
      </w:r>
      <w:r w:rsidRPr="005A50E2">
        <w:lastRenderedPageBreak/>
        <w:t>measurement criteria you select. However, typically, these KPIs are measures that enable you to assess the effectiveness and impact of your actions.</w:t>
      </w:r>
      <w:r w:rsidRPr="005A50E2">
        <w:t xml:space="preserve"> </w:t>
      </w:r>
      <w:r w:rsidRPr="005A50E2">
        <w:t>(</w:t>
      </w:r>
      <w:proofErr w:type="spellStart"/>
      <w:r w:rsidRPr="005A50E2">
        <w:t>Vaičūanaitè</w:t>
      </w:r>
      <w:proofErr w:type="spellEnd"/>
      <w:r w:rsidRPr="005A50E2">
        <w:t>, 2022)</w:t>
      </w:r>
    </w:p>
    <w:p w14:paraId="74664273" w14:textId="77777777" w:rsidR="00ED2333" w:rsidRPr="005A50E2" w:rsidRDefault="00ED2333" w:rsidP="006D0DEC">
      <w:pPr>
        <w:spacing w:line="276" w:lineRule="auto"/>
      </w:pPr>
    </w:p>
    <w:p w14:paraId="12A8F34C" w14:textId="613C668A" w:rsidR="00ED2333" w:rsidRPr="005A50E2" w:rsidRDefault="00ED2333" w:rsidP="006D0DEC">
      <w:pPr>
        <w:spacing w:line="276" w:lineRule="auto"/>
      </w:pPr>
      <w:r w:rsidRPr="005A50E2">
        <w:t>Ultimately, we will assess the campaign expenditure in relation to the generated revenue from new subscriptions in order to determine the return on investment (ROI). In order to achieve success, it is imperative that we attain a total of 50,000 new members and uphold a positive return on investment (ROI).</w:t>
      </w:r>
    </w:p>
    <w:p w14:paraId="3C117EC5" w14:textId="6DDF49C5" w:rsidR="008970C7" w:rsidRDefault="008970C7" w:rsidP="006D0DEC">
      <w:pPr>
        <w:spacing w:line="276" w:lineRule="auto"/>
        <w:rPr>
          <w:rFonts w:asciiTheme="minorHAnsi" w:hAnsiTheme="minorHAnsi"/>
        </w:rPr>
      </w:pPr>
    </w:p>
    <w:p w14:paraId="2A1DF843" w14:textId="77777777" w:rsidR="008970C7" w:rsidRDefault="008970C7">
      <w:pPr>
        <w:rPr>
          <w:rFonts w:asciiTheme="minorHAnsi" w:hAnsiTheme="minorHAnsi"/>
        </w:rPr>
      </w:pPr>
      <w:r>
        <w:rPr>
          <w:rFonts w:asciiTheme="minorHAnsi" w:hAnsiTheme="minorHAnsi"/>
        </w:rPr>
        <w:br w:type="page"/>
      </w:r>
    </w:p>
    <w:p w14:paraId="577991E8" w14:textId="10F9C86C" w:rsidR="005A50E2" w:rsidRDefault="008970C7" w:rsidP="008970C7">
      <w:pPr>
        <w:pStyle w:val="Heading1"/>
      </w:pPr>
      <w:bookmarkStart w:id="21" w:name="_Toc166708884"/>
      <w:r>
        <w:lastRenderedPageBreak/>
        <w:t xml:space="preserve">6. </w:t>
      </w:r>
      <w:r w:rsidR="005A50E2">
        <w:t>Budgeted marketing chart</w:t>
      </w:r>
      <w:bookmarkEnd w:id="21"/>
    </w:p>
    <w:p w14:paraId="5731AA6C" w14:textId="77777777" w:rsidR="005A50E2" w:rsidRDefault="005A50E2" w:rsidP="005A50E2"/>
    <w:p w14:paraId="39E2B00B" w14:textId="77777777" w:rsidR="005A50E2" w:rsidRDefault="005A50E2" w:rsidP="005A50E2"/>
    <w:p w14:paraId="318860D6" w14:textId="77777777" w:rsidR="005A50E2" w:rsidRPr="005A50E2" w:rsidRDefault="005A50E2" w:rsidP="005A50E2"/>
    <w:p w14:paraId="5BC32B57" w14:textId="696284FD" w:rsidR="005A50E2" w:rsidRPr="005A50E2" w:rsidRDefault="005A50E2" w:rsidP="005A50E2">
      <w:r>
        <w:rPr>
          <w:noProof/>
          <w14:ligatures w14:val="standardContextual"/>
        </w:rPr>
        <w:drawing>
          <wp:inline distT="0" distB="0" distL="0" distR="0" wp14:anchorId="0394DCB1" wp14:editId="02E89505">
            <wp:extent cx="5923273" cy="2937510"/>
            <wp:effectExtent l="0" t="0" r="0" b="0"/>
            <wp:docPr id="176974848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748484" name="Picture 1" descr="A screenshot of a graph&#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10233" cy="2980636"/>
                    </a:xfrm>
                    <a:prstGeom prst="rect">
                      <a:avLst/>
                    </a:prstGeom>
                  </pic:spPr>
                </pic:pic>
              </a:graphicData>
            </a:graphic>
          </wp:inline>
        </w:drawing>
      </w:r>
    </w:p>
    <w:p w14:paraId="598A9E7D" w14:textId="77777777" w:rsidR="005A50E2" w:rsidRDefault="005A50E2">
      <w:pPr>
        <w:rPr>
          <w:rFonts w:asciiTheme="majorHAnsi" w:eastAsiaTheme="majorEastAsia" w:hAnsiTheme="majorHAnsi" w:cstheme="majorBidi"/>
          <w:color w:val="0F4761" w:themeColor="accent1" w:themeShade="BF"/>
          <w:sz w:val="40"/>
          <w:szCs w:val="40"/>
        </w:rPr>
      </w:pPr>
      <w:r>
        <w:br w:type="page"/>
      </w:r>
    </w:p>
    <w:p w14:paraId="4DE623D7" w14:textId="335707DF" w:rsidR="005A50E2" w:rsidRDefault="005A50E2" w:rsidP="005A50E2">
      <w:pPr>
        <w:pStyle w:val="Heading1"/>
        <w:ind w:left="720"/>
      </w:pPr>
      <w:bookmarkStart w:id="22" w:name="_Toc166708885"/>
      <w:r>
        <w:lastRenderedPageBreak/>
        <w:t>7 . References</w:t>
      </w:r>
      <w:bookmarkEnd w:id="22"/>
    </w:p>
    <w:p w14:paraId="153DDF78" w14:textId="77777777" w:rsidR="005A50E2" w:rsidRDefault="005A50E2" w:rsidP="005A50E2"/>
    <w:p w14:paraId="265AECCE" w14:textId="77777777" w:rsidR="005A50E2" w:rsidRDefault="005A50E2" w:rsidP="005A50E2">
      <w:pPr>
        <w:pStyle w:val="NormalWeb"/>
        <w:spacing w:before="0" w:beforeAutospacing="0" w:after="240" w:afterAutospacing="0" w:line="360" w:lineRule="auto"/>
      </w:pPr>
      <w:proofErr w:type="spellStart"/>
      <w:r>
        <w:t>AIContentfy</w:t>
      </w:r>
      <w:proofErr w:type="spellEnd"/>
      <w:r>
        <w:t xml:space="preserve">. (2023). </w:t>
      </w:r>
      <w:r>
        <w:rPr>
          <w:i/>
          <w:iCs/>
        </w:rPr>
        <w:t>The Benefits of Starting a Business in a Growing Industry</w:t>
      </w:r>
      <w:r>
        <w:t>. [online] Available at: https://aicontentfy.com/en/blog/benefits-of-starting-business-in-growing-industry [Accessed 5 May 2024].</w:t>
      </w:r>
    </w:p>
    <w:p w14:paraId="093B5030" w14:textId="77777777" w:rsidR="005A50E2" w:rsidRDefault="005A50E2" w:rsidP="005A50E2">
      <w:pPr>
        <w:pStyle w:val="NormalWeb"/>
        <w:spacing w:before="0" w:beforeAutospacing="0" w:after="240" w:afterAutospacing="0" w:line="360" w:lineRule="auto"/>
      </w:pPr>
      <w:proofErr w:type="spellStart"/>
      <w:r>
        <w:t>Brzezicki</w:t>
      </w:r>
      <w:proofErr w:type="spellEnd"/>
      <w:r>
        <w:t xml:space="preserve">, A. (2022). </w:t>
      </w:r>
      <w:r>
        <w:rPr>
          <w:i/>
          <w:iCs/>
        </w:rPr>
        <w:t>Marketing to Gen Z: What the new wave of consumers want</w:t>
      </w:r>
      <w:r>
        <w:t xml:space="preserve">. [online] </w:t>
      </w:r>
      <w:proofErr w:type="spellStart"/>
      <w:r>
        <w:t>Bazaarvoice</w:t>
      </w:r>
      <w:proofErr w:type="spellEnd"/>
      <w:r>
        <w:t>. Available at: https://www.bazaarvoice.com/blog/marketing-to-gen-z/#h-2-partner-with-nano-and-micro-influencers [Accessed 5 May 2024].</w:t>
      </w:r>
    </w:p>
    <w:p w14:paraId="43800180" w14:textId="77777777" w:rsidR="005A50E2" w:rsidRDefault="005A50E2" w:rsidP="005A50E2">
      <w:pPr>
        <w:pStyle w:val="NormalWeb"/>
        <w:spacing w:before="0" w:beforeAutospacing="0" w:after="240" w:afterAutospacing="0" w:line="360" w:lineRule="auto"/>
      </w:pPr>
      <w:r>
        <w:t xml:space="preserve">Carter, J. (2024). </w:t>
      </w:r>
      <w:r>
        <w:rPr>
          <w:i/>
          <w:iCs/>
        </w:rPr>
        <w:t>What are the best channels for targeting Gen Zs?</w:t>
      </w:r>
      <w:r>
        <w:t xml:space="preserve"> [online] The Lifestyle Daily. Available at: https://www.lifestyledaily.co.uk/article/2024/04/15/what-are-best-channels-targeting-gen-zs [Accessed 5 May 2024].</w:t>
      </w:r>
    </w:p>
    <w:p w14:paraId="20C670F5" w14:textId="77777777" w:rsidR="005A50E2" w:rsidRDefault="005A50E2" w:rsidP="005A50E2">
      <w:pPr>
        <w:pStyle w:val="NormalWeb"/>
        <w:spacing w:before="0" w:beforeAutospacing="0" w:after="240" w:afterAutospacing="0" w:line="360" w:lineRule="auto"/>
      </w:pPr>
      <w:r>
        <w:t xml:space="preserve">Chi, C. (2021). </w:t>
      </w:r>
      <w:r>
        <w:rPr>
          <w:i/>
          <w:iCs/>
        </w:rPr>
        <w:t>The Beginner’s Guide to Cost per Acquisition (CPA)</w:t>
      </w:r>
      <w:r>
        <w:t>. [online] blog.hubspot.com. Available at: https://blog.hubspot.com/marketing/cost-per-acquisition [Accessed 10 May 2024].</w:t>
      </w:r>
    </w:p>
    <w:p w14:paraId="77E8183B" w14:textId="77777777" w:rsidR="005A50E2" w:rsidRDefault="005A50E2" w:rsidP="005A50E2">
      <w:pPr>
        <w:pStyle w:val="NormalWeb"/>
        <w:spacing w:before="0" w:beforeAutospacing="0" w:after="240" w:afterAutospacing="0" w:line="360" w:lineRule="auto"/>
      </w:pPr>
      <w:r>
        <w:t xml:space="preserve">Ciccarelli, D. (2021). </w:t>
      </w:r>
      <w:r>
        <w:rPr>
          <w:i/>
          <w:iCs/>
        </w:rPr>
        <w:t>The Psychology of Discounts: 8 Researched-Backed Strategies for 2021</w:t>
      </w:r>
      <w:r>
        <w:t xml:space="preserve">. [online] </w:t>
      </w:r>
      <w:proofErr w:type="spellStart"/>
      <w:r>
        <w:t>Namogoo</w:t>
      </w:r>
      <w:proofErr w:type="spellEnd"/>
      <w:r>
        <w:t>. Available at: https://www.namogoo.com/blog/consumer-behavior-psychology/psychology-of-discounts/ [Accessed 6 May 2024].</w:t>
      </w:r>
    </w:p>
    <w:p w14:paraId="1DF6763D" w14:textId="77777777" w:rsidR="005A50E2" w:rsidRDefault="005A50E2" w:rsidP="005A50E2">
      <w:pPr>
        <w:pStyle w:val="NormalWeb"/>
        <w:spacing w:before="0" w:beforeAutospacing="0" w:after="240" w:afterAutospacing="0" w:line="360" w:lineRule="auto"/>
      </w:pPr>
      <w:proofErr w:type="spellStart"/>
      <w:r>
        <w:t>Drenik</w:t>
      </w:r>
      <w:proofErr w:type="spellEnd"/>
      <w:r>
        <w:t xml:space="preserve">, G. (2023). </w:t>
      </w:r>
      <w:r>
        <w:rPr>
          <w:i/>
          <w:iCs/>
        </w:rPr>
        <w:t>Brands Are Dominating Billboards This Year: Here’s How To Create Impactful OOH Advertising</w:t>
      </w:r>
      <w:r>
        <w:t>. [online] Forbes. Available at: https://www.forbes.com/sites/garydrenik/2023/03/10/brands-are-dominating-billboards-this-year-heres-how-to-create-impactful-ooh-advertising/ [Accessed 5 May 2024].</w:t>
      </w:r>
    </w:p>
    <w:p w14:paraId="1322BDBB" w14:textId="77777777" w:rsidR="005A50E2" w:rsidRDefault="005A50E2" w:rsidP="005A50E2">
      <w:pPr>
        <w:pStyle w:val="NormalWeb"/>
        <w:spacing w:before="0" w:beforeAutospacing="0" w:after="240" w:afterAutospacing="0" w:line="360" w:lineRule="auto"/>
      </w:pPr>
      <w:proofErr w:type="spellStart"/>
      <w:r>
        <w:t>Edery</w:t>
      </w:r>
      <w:proofErr w:type="spellEnd"/>
      <w:r>
        <w:t xml:space="preserve">, V. (2019). </w:t>
      </w:r>
      <w:r>
        <w:rPr>
          <w:i/>
          <w:iCs/>
        </w:rPr>
        <w:t>5 Benefits of Having a Launch Event for Your Start-Up</w:t>
      </w:r>
      <w:r>
        <w:t xml:space="preserve">. [online] </w:t>
      </w:r>
      <w:proofErr w:type="spellStart"/>
      <w:r>
        <w:t>Lemonjoy</w:t>
      </w:r>
      <w:proofErr w:type="spellEnd"/>
      <w:r>
        <w:t xml:space="preserve"> Events. Available at: https://lemonjoyevents.com/blog/2019/11/27/5-benefits-of-having-a-launch-event-for-your-start-up/ [Accessed 6 May 2024].</w:t>
      </w:r>
    </w:p>
    <w:p w14:paraId="36D571EC" w14:textId="77777777" w:rsidR="005A50E2" w:rsidRDefault="005A50E2" w:rsidP="005A50E2">
      <w:pPr>
        <w:pStyle w:val="NormalWeb"/>
        <w:spacing w:before="0" w:beforeAutospacing="0" w:after="240" w:afterAutospacing="0" w:line="360" w:lineRule="auto"/>
      </w:pPr>
      <w:r>
        <w:t xml:space="preserve">Edwards, L. and Barber, S. (2024). </w:t>
      </w:r>
      <w:r>
        <w:rPr>
          <w:i/>
          <w:iCs/>
        </w:rPr>
        <w:t>How many vegetarians and vegans are in the UK in 2024?</w:t>
      </w:r>
      <w:r>
        <w:t xml:space="preserve"> [online] Finder UK. Available at: https://www.finder.com/uk/stats-facts/uk-diet-trends [Accessed 5 May 2024].</w:t>
      </w:r>
    </w:p>
    <w:p w14:paraId="35802D0C" w14:textId="77777777" w:rsidR="005A50E2" w:rsidRDefault="005A50E2" w:rsidP="005A50E2">
      <w:pPr>
        <w:pStyle w:val="NormalWeb"/>
        <w:spacing w:before="0" w:beforeAutospacing="0" w:after="240" w:afterAutospacing="0" w:line="360" w:lineRule="auto"/>
      </w:pPr>
      <w:r>
        <w:t xml:space="preserve">Factory, C. (2024). </w:t>
      </w:r>
      <w:r>
        <w:rPr>
          <w:i/>
          <w:iCs/>
        </w:rPr>
        <w:t>18 Affiliate Marketing Metrics and KPIs to Track in 2024 | Commission Factory</w:t>
      </w:r>
      <w:r>
        <w:t xml:space="preserve">. [online] blog.commissionfactory.com. Available at: </w:t>
      </w:r>
      <w:r>
        <w:lastRenderedPageBreak/>
        <w:t>https://blog.commissionfactory.com/affiliate-marketing/affiliate-marketing-metrics [Accessed 10 May 2024].</w:t>
      </w:r>
    </w:p>
    <w:p w14:paraId="114CF5B0" w14:textId="77777777" w:rsidR="005A50E2" w:rsidRDefault="005A50E2" w:rsidP="005A50E2">
      <w:pPr>
        <w:pStyle w:val="NormalWeb"/>
        <w:spacing w:before="0" w:beforeAutospacing="0" w:after="240" w:afterAutospacing="0" w:line="360" w:lineRule="auto"/>
      </w:pPr>
      <w:r>
        <w:t xml:space="preserve">Food Industry News. (2023). </w:t>
      </w:r>
      <w:r>
        <w:rPr>
          <w:i/>
          <w:iCs/>
        </w:rPr>
        <w:t>Food Industry News: From Convenience to Sustainability: Why Meal Kits Are Winning Over Gen Z and Millennials</w:t>
      </w:r>
      <w:r>
        <w:t>. [online] Available at: https://newsroom.sialparis.com/topics/news/from-convenience-to-sustainability-why-meal-kits-are-winning-over-gen-z-and-millennials/ [Accessed 5 May 2024].</w:t>
      </w:r>
    </w:p>
    <w:p w14:paraId="507A099F" w14:textId="77777777" w:rsidR="005A50E2" w:rsidRDefault="005A50E2" w:rsidP="005A50E2">
      <w:pPr>
        <w:pStyle w:val="NormalWeb"/>
        <w:spacing w:before="0" w:beforeAutospacing="0" w:after="240" w:afterAutospacing="0" w:line="360" w:lineRule="auto"/>
      </w:pPr>
      <w:r>
        <w:t xml:space="preserve">Forbes. (2014). </w:t>
      </w:r>
      <w:r>
        <w:rPr>
          <w:i/>
          <w:iCs/>
        </w:rPr>
        <w:t>Why Your Company Needs A (Good) Tagline</w:t>
      </w:r>
      <w:r>
        <w:t>. [online] Available at: https://www.forbes.com/sites/theyec/2014/11/03/why-your-company-needs-a-good-tagline/ [Accessed 6 May 2024].</w:t>
      </w:r>
    </w:p>
    <w:p w14:paraId="74D00ACD" w14:textId="77777777" w:rsidR="005A50E2" w:rsidRDefault="005A50E2" w:rsidP="005A50E2">
      <w:pPr>
        <w:pStyle w:val="NormalWeb"/>
        <w:spacing w:before="0" w:beforeAutospacing="0" w:after="240" w:afterAutospacing="0" w:line="360" w:lineRule="auto"/>
      </w:pPr>
      <w:r>
        <w:t xml:space="preserve">Forbes. (2022). </w:t>
      </w:r>
      <w:r>
        <w:rPr>
          <w:i/>
          <w:iCs/>
        </w:rPr>
        <w:t>Council Post: How To Appeal To Gen-Z Without Obviously ‘Marketing To Gen-Z’</w:t>
      </w:r>
      <w:r>
        <w:t>. [online] Available at: https://www.forbes.com/sites/forbescoachescouncil/2022/08/24/how-to-appeal-to-gen-z-without-obviously-marketing-to-gen-z/ [Accessed 5 May 2024].</w:t>
      </w:r>
    </w:p>
    <w:p w14:paraId="6C3B45D8" w14:textId="77777777" w:rsidR="005A50E2" w:rsidRDefault="005A50E2" w:rsidP="005A50E2">
      <w:pPr>
        <w:pStyle w:val="NormalWeb"/>
        <w:spacing w:before="0" w:beforeAutospacing="0" w:after="240" w:afterAutospacing="0" w:line="360" w:lineRule="auto"/>
      </w:pPr>
      <w:r>
        <w:t xml:space="preserve">Frost, A. (2023). </w:t>
      </w:r>
      <w:r>
        <w:rPr>
          <w:i/>
          <w:iCs/>
        </w:rPr>
        <w:t>Sales Metrics 101: the Ultimate Guide to Understand What to Track, How to Track, &amp; Why</w:t>
      </w:r>
      <w:r>
        <w:t>. [online] blog.hubspot.com. Available at: https://blog.hubspot.com/sales/sales-metrics#e [Accessed 10 May 2024].</w:t>
      </w:r>
    </w:p>
    <w:p w14:paraId="38F3548C" w14:textId="77777777" w:rsidR="005A50E2" w:rsidRDefault="005A50E2" w:rsidP="005A50E2">
      <w:pPr>
        <w:pStyle w:val="NormalWeb"/>
        <w:spacing w:before="0" w:beforeAutospacing="0" w:after="240" w:afterAutospacing="0" w:line="360" w:lineRule="auto"/>
      </w:pPr>
      <w:r>
        <w:t xml:space="preserve">Hayes, A. (2024). </w:t>
      </w:r>
      <w:r>
        <w:rPr>
          <w:i/>
          <w:iCs/>
        </w:rPr>
        <w:t>Social Media Marketing (SMM): What It Is, How It Works, Pros and Cons</w:t>
      </w:r>
      <w:r>
        <w:t>. [online] Investopedia. Available at: https://www.investopedia.com/terms/s/social-media-marketing-smm.asp#toc-advantages-and-disadvantages-of-social-media-marketing-smm [Accessed 5 May 2024].</w:t>
      </w:r>
    </w:p>
    <w:p w14:paraId="69FF5A0B" w14:textId="77777777" w:rsidR="005A50E2" w:rsidRDefault="005A50E2" w:rsidP="005A50E2">
      <w:pPr>
        <w:pStyle w:val="NormalWeb"/>
        <w:spacing w:before="0" w:beforeAutospacing="0" w:after="240" w:afterAutospacing="0" w:line="360" w:lineRule="auto"/>
      </w:pPr>
      <w:r>
        <w:t xml:space="preserve">Indeed Career Guide. (2021). </w:t>
      </w:r>
      <w:r>
        <w:rPr>
          <w:i/>
          <w:iCs/>
        </w:rPr>
        <w:t>Why Is Marketing Important In Business?</w:t>
      </w:r>
      <w:r>
        <w:t xml:space="preserve"> [online] Available at: https://www.indeed.com/career-advice/career-development/why-marketing [Accessed 6 May 2024].</w:t>
      </w:r>
    </w:p>
    <w:p w14:paraId="042E5A60" w14:textId="77777777" w:rsidR="005A50E2" w:rsidRDefault="005A50E2" w:rsidP="005A50E2">
      <w:pPr>
        <w:pStyle w:val="NormalWeb"/>
        <w:spacing w:before="0" w:beforeAutospacing="0" w:after="240" w:afterAutospacing="0" w:line="360" w:lineRule="auto"/>
      </w:pPr>
      <w:r>
        <w:t xml:space="preserve">Investopedia. (2024). </w:t>
      </w:r>
      <w:r>
        <w:rPr>
          <w:i/>
          <w:iCs/>
        </w:rPr>
        <w:t>Affiliate Marketer: Definition, Examples, and How to Get Started</w:t>
      </w:r>
      <w:r>
        <w:t>. [online] Available at: https://www.investopedia.com/terms/a/affiliate-marketing.asp#toc-how-do-affiliate-marketers-get-paid [Accessed 5 May 2024].</w:t>
      </w:r>
    </w:p>
    <w:p w14:paraId="014DCA74" w14:textId="77777777" w:rsidR="005A50E2" w:rsidRDefault="005A50E2" w:rsidP="005A50E2">
      <w:pPr>
        <w:pStyle w:val="NormalWeb"/>
        <w:spacing w:before="0" w:beforeAutospacing="0" w:after="240" w:afterAutospacing="0" w:line="360" w:lineRule="auto"/>
      </w:pPr>
      <w:proofErr w:type="spellStart"/>
      <w:r>
        <w:t>Kontos</w:t>
      </w:r>
      <w:proofErr w:type="spellEnd"/>
      <w:r>
        <w:t xml:space="preserve">, W. (2023). </w:t>
      </w:r>
      <w:r>
        <w:rPr>
          <w:i/>
          <w:iCs/>
        </w:rPr>
        <w:t>Social Media Marketing to Gen Z Is Changing Brand Promotion</w:t>
      </w:r>
      <w:r>
        <w:t>. [online] www.linkedin.com. Available at: https://www.linkedin.com/pulse/social-media-marketing-gen-z-changing-brand-promotion [Accessed 5 May 2024].</w:t>
      </w:r>
    </w:p>
    <w:p w14:paraId="205C72C0" w14:textId="77777777" w:rsidR="005A50E2" w:rsidRDefault="005A50E2" w:rsidP="005A50E2">
      <w:pPr>
        <w:pStyle w:val="NormalWeb"/>
        <w:spacing w:before="0" w:beforeAutospacing="0" w:after="240" w:afterAutospacing="0" w:line="360" w:lineRule="auto"/>
      </w:pPr>
      <w:proofErr w:type="spellStart"/>
      <w:r>
        <w:lastRenderedPageBreak/>
        <w:t>linkedin</w:t>
      </w:r>
      <w:proofErr w:type="spellEnd"/>
      <w:r>
        <w:t xml:space="preserve">. (2023). </w:t>
      </w:r>
      <w:r>
        <w:rPr>
          <w:i/>
          <w:iCs/>
        </w:rPr>
        <w:t>Take Your Product Launch Event to the Next Level</w:t>
      </w:r>
      <w:r>
        <w:t>. [online] Available at: https://www.linkedin.com/pulse/take-your-product-launch-event-next-level-nolimitstraveldmc-syxde [Accessed 15 May 2024].</w:t>
      </w:r>
    </w:p>
    <w:p w14:paraId="15AAE27B" w14:textId="77777777" w:rsidR="005A50E2" w:rsidRDefault="005A50E2" w:rsidP="005A50E2">
      <w:pPr>
        <w:pStyle w:val="NormalWeb"/>
        <w:spacing w:before="0" w:beforeAutospacing="0" w:after="240" w:afterAutospacing="0" w:line="360" w:lineRule="auto"/>
      </w:pPr>
      <w:r>
        <w:t xml:space="preserve">Mehta, A. (2023). </w:t>
      </w:r>
      <w:r>
        <w:rPr>
          <w:i/>
          <w:iCs/>
        </w:rPr>
        <w:t>How Do Loyalty Programs Increase Sales?</w:t>
      </w:r>
      <w:r>
        <w:t xml:space="preserve"> [online] www.linkedin.com. Available at: https://www.linkedin.com/pulse/how-do-loyalty-programs-increase-sales-aira-mehta-809nf#:~:text=In%20essence%2C%20loyalty%20programs%20not [Accessed 6 May 2024].</w:t>
      </w:r>
    </w:p>
    <w:p w14:paraId="57BF4689" w14:textId="77777777" w:rsidR="005A50E2" w:rsidRDefault="005A50E2" w:rsidP="005A50E2">
      <w:pPr>
        <w:pStyle w:val="NormalWeb"/>
        <w:spacing w:before="0" w:beforeAutospacing="0" w:after="240" w:afterAutospacing="0" w:line="360" w:lineRule="auto"/>
      </w:pPr>
      <w:r>
        <w:t xml:space="preserve">Newberry, C. (2023). </w:t>
      </w:r>
      <w:r>
        <w:rPr>
          <w:i/>
          <w:iCs/>
        </w:rPr>
        <w:t>19 Social Media Metrics That Really Matter—And How to Track Them</w:t>
      </w:r>
      <w:r>
        <w:t>. [online] Hootsuite Social Media Management. Available at: https://blog.hootsuite.com/social-media-metrics/ [Accessed 6 May 2024].</w:t>
      </w:r>
    </w:p>
    <w:p w14:paraId="6001E0A7" w14:textId="77777777" w:rsidR="005A50E2" w:rsidRDefault="005A50E2" w:rsidP="005A50E2">
      <w:pPr>
        <w:pStyle w:val="NormalWeb"/>
        <w:spacing w:before="0" w:beforeAutospacing="0" w:after="240" w:afterAutospacing="0" w:line="360" w:lineRule="auto"/>
      </w:pPr>
      <w:r>
        <w:t xml:space="preserve">Nutshell (2022). </w:t>
      </w:r>
      <w:r>
        <w:rPr>
          <w:i/>
          <w:iCs/>
        </w:rPr>
        <w:t>What’s the Cost of Social Advertising?</w:t>
      </w:r>
      <w:r>
        <w:t xml:space="preserve"> [online] Nutshell. Available at: https://www.nutshell.com/blog/cost-of-social-advertising [Accessed 5 May 2024].</w:t>
      </w:r>
    </w:p>
    <w:p w14:paraId="431457F6" w14:textId="77777777" w:rsidR="005A50E2" w:rsidRDefault="005A50E2" w:rsidP="005A50E2">
      <w:pPr>
        <w:pStyle w:val="NormalWeb"/>
        <w:spacing w:before="0" w:beforeAutospacing="0" w:after="240" w:afterAutospacing="0" w:line="360" w:lineRule="auto"/>
      </w:pPr>
      <w:proofErr w:type="spellStart"/>
      <w:r>
        <w:t>Petraškienė</w:t>
      </w:r>
      <w:proofErr w:type="spellEnd"/>
      <w:r>
        <w:t xml:space="preserve"> , </w:t>
      </w:r>
      <w:proofErr w:type="spellStart"/>
      <w:r>
        <w:t>karolina</w:t>
      </w:r>
      <w:proofErr w:type="spellEnd"/>
      <w:r>
        <w:t xml:space="preserve"> (2022). </w:t>
      </w:r>
      <w:r>
        <w:rPr>
          <w:i/>
          <w:iCs/>
        </w:rPr>
        <w:t>The 7 most important email marketing metrics for ecommerce</w:t>
      </w:r>
      <w:r>
        <w:t xml:space="preserve">. [online] </w:t>
      </w:r>
      <w:proofErr w:type="spellStart"/>
      <w:r>
        <w:t>Omnisend</w:t>
      </w:r>
      <w:proofErr w:type="spellEnd"/>
      <w:r>
        <w:t>. Available at: https://www.omnisend.com/blog/email-marketing-metrics-for-ecommerce/#:~:text=Email%20conversion%20rate&amp;text=This%20is%20the%20number%20of,of%20your%20subscribers%20or%20customers. [Accessed 10 May 2024].</w:t>
      </w:r>
    </w:p>
    <w:p w14:paraId="7E7F446A" w14:textId="77777777" w:rsidR="005A50E2" w:rsidRDefault="005A50E2" w:rsidP="005A50E2">
      <w:pPr>
        <w:pStyle w:val="NormalWeb"/>
        <w:spacing w:before="0" w:beforeAutospacing="0" w:after="240" w:afterAutospacing="0" w:line="360" w:lineRule="auto"/>
      </w:pPr>
      <w:r>
        <w:t xml:space="preserve">Tiffany, J. (2023). </w:t>
      </w:r>
      <w:r>
        <w:rPr>
          <w:i/>
          <w:iCs/>
        </w:rPr>
        <w:t>How to Measure Your Email Marketing Success</w:t>
      </w:r>
      <w:r>
        <w:t>. [online] Mailchimp. Available at: https://mailchimp.com/resources/how-to-measure-your-email-marketing-success/ [Accessed 10 May 2024].</w:t>
      </w:r>
    </w:p>
    <w:p w14:paraId="7370A4B8" w14:textId="77777777" w:rsidR="005A50E2" w:rsidRDefault="005A50E2" w:rsidP="005A50E2">
      <w:pPr>
        <w:pStyle w:val="NormalWeb"/>
        <w:spacing w:before="0" w:beforeAutospacing="0" w:after="240" w:afterAutospacing="0" w:line="360" w:lineRule="auto"/>
      </w:pPr>
      <w:r>
        <w:t xml:space="preserve">Tompkins, C. (2022). </w:t>
      </w:r>
      <w:r>
        <w:rPr>
          <w:i/>
          <w:iCs/>
        </w:rPr>
        <w:t>Council Post: Gen Z: What The Coming Generation Wants In Their Inbox</w:t>
      </w:r>
      <w:r>
        <w:t>. [online] Forbes. Available at: https://www.forbes.com/sites/forbesagencycouncil/2022/01/31/gen-z-what-the-coming-generation-wants-in-their-inbox/ [Accessed 5 May 2024].</w:t>
      </w:r>
    </w:p>
    <w:p w14:paraId="436C1D9B" w14:textId="77777777" w:rsidR="005A50E2" w:rsidRDefault="005A50E2" w:rsidP="005A50E2">
      <w:pPr>
        <w:pStyle w:val="NormalWeb"/>
        <w:spacing w:before="0" w:beforeAutospacing="0" w:after="240" w:afterAutospacing="0" w:line="360" w:lineRule="auto"/>
      </w:pPr>
      <w:proofErr w:type="spellStart"/>
      <w:r>
        <w:t>Ultravision</w:t>
      </w:r>
      <w:proofErr w:type="spellEnd"/>
      <w:r>
        <w:t xml:space="preserve"> LED Solutions. (2023). </w:t>
      </w:r>
      <w:r>
        <w:rPr>
          <w:i/>
          <w:iCs/>
        </w:rPr>
        <w:t>How to Measure OOH Advertising Effectiveness: Metrics &amp; KPIs</w:t>
      </w:r>
      <w:r>
        <w:t>. [online] Available at: https://ultravisionledsolutions.com/blogs/news/how-to-measure-ooh-advertising-metrics-kpis#:~:text=Reach%20and%20frequency%20are%20two [Accessed 15 May 2024].</w:t>
      </w:r>
    </w:p>
    <w:p w14:paraId="25B89967" w14:textId="77777777" w:rsidR="005A50E2" w:rsidRDefault="005A50E2" w:rsidP="005A50E2">
      <w:pPr>
        <w:pStyle w:val="NormalWeb"/>
        <w:spacing w:before="0" w:beforeAutospacing="0" w:after="240" w:afterAutospacing="0" w:line="360" w:lineRule="auto"/>
      </w:pPr>
      <w:proofErr w:type="spellStart"/>
      <w:r>
        <w:lastRenderedPageBreak/>
        <w:t>Vaičūanaitè</w:t>
      </w:r>
      <w:proofErr w:type="spellEnd"/>
      <w:r>
        <w:t xml:space="preserve">, D. (2022). </w:t>
      </w:r>
      <w:r>
        <w:rPr>
          <w:i/>
          <w:iCs/>
        </w:rPr>
        <w:t>Top 10 KPIs for Google Analytics You Should Be Tracking</w:t>
      </w:r>
      <w:r>
        <w:t xml:space="preserve">. [online] </w:t>
      </w:r>
      <w:proofErr w:type="spellStart"/>
      <w:r>
        <w:t>Whatagraph</w:t>
      </w:r>
      <w:proofErr w:type="spellEnd"/>
      <w:r>
        <w:t>. Available at: https://whatagraph.com/blog/articles/google-analytics-kpis [Accessed 10 May 2024].</w:t>
      </w:r>
    </w:p>
    <w:p w14:paraId="35E1D2F2" w14:textId="77777777" w:rsidR="005A50E2" w:rsidRDefault="005A50E2" w:rsidP="005A50E2">
      <w:pPr>
        <w:pStyle w:val="NormalWeb"/>
        <w:spacing w:before="0" w:beforeAutospacing="0" w:after="240" w:afterAutospacing="0" w:line="360" w:lineRule="auto"/>
      </w:pPr>
      <w:r>
        <w:t xml:space="preserve">Velez , N. (2022). </w:t>
      </w:r>
      <w:r>
        <w:rPr>
          <w:i/>
          <w:iCs/>
        </w:rPr>
        <w:t>Marketing to Gen Z: 6 Strategies for Email | Twilio SendGrid</w:t>
      </w:r>
      <w:r>
        <w:t xml:space="preserve">. [online] </w:t>
      </w:r>
      <w:proofErr w:type="spellStart"/>
      <w:r>
        <w:t>Sendgrid</w:t>
      </w:r>
      <w:proofErr w:type="spellEnd"/>
      <w:r>
        <w:t>. Available at: https://sendgrid.com/en-us/blog/genz-marketing-strategies [Accessed 5 May 2024].</w:t>
      </w:r>
    </w:p>
    <w:p w14:paraId="33664F2D" w14:textId="77777777" w:rsidR="005A50E2" w:rsidRDefault="005A50E2" w:rsidP="005A50E2">
      <w:pPr>
        <w:pStyle w:val="NormalWeb"/>
        <w:spacing w:before="0" w:beforeAutospacing="0" w:after="240" w:afterAutospacing="0" w:line="360" w:lineRule="auto"/>
      </w:pPr>
      <w:r>
        <w:t xml:space="preserve">Wertz, J. (2022). </w:t>
      </w:r>
      <w:r>
        <w:rPr>
          <w:i/>
          <w:iCs/>
        </w:rPr>
        <w:t>How Companies Can Elevate Their Loyalty Programs To Generate Revenue</w:t>
      </w:r>
      <w:r>
        <w:t>. [online] Forbes. Available at: https://www.forbes.com/sites/jiawertz/2022/12/30/how-companies-can-elevate-their-loyalty-programs-to-generate-revenue/ [Accessed 6 May 2024].</w:t>
      </w:r>
    </w:p>
    <w:p w14:paraId="76F85333" w14:textId="77777777" w:rsidR="005A50E2" w:rsidRDefault="005A50E2" w:rsidP="005A50E2">
      <w:pPr>
        <w:pStyle w:val="NormalWeb"/>
        <w:spacing w:before="0" w:beforeAutospacing="0" w:after="240" w:afterAutospacing="0" w:line="360" w:lineRule="auto"/>
      </w:pPr>
      <w:r>
        <w:t xml:space="preserve">Wunsch, N.-G. (2024). </w:t>
      </w:r>
      <w:r>
        <w:rPr>
          <w:i/>
          <w:iCs/>
        </w:rPr>
        <w:t>Veganism and Vegetarianism in the UK</w:t>
      </w:r>
      <w:r>
        <w:t>. [online] Statista. Available at: https://www.statista.com/topics/7297/veganism-in-the-united-kingdom/#topicOverview [Accessed 5 May 2024].</w:t>
      </w:r>
    </w:p>
    <w:p w14:paraId="436B3FEA" w14:textId="77777777" w:rsidR="005A50E2" w:rsidRPr="005A50E2" w:rsidRDefault="005A50E2" w:rsidP="005A50E2"/>
    <w:p w14:paraId="0FDCE0B4" w14:textId="77777777" w:rsidR="005A50E2" w:rsidRDefault="005A50E2">
      <w:pPr>
        <w:rPr>
          <w:rFonts w:asciiTheme="majorHAnsi" w:eastAsiaTheme="majorEastAsia" w:hAnsiTheme="majorHAnsi" w:cstheme="majorBidi"/>
          <w:color w:val="0F4761" w:themeColor="accent1" w:themeShade="BF"/>
          <w:sz w:val="40"/>
          <w:szCs w:val="40"/>
        </w:rPr>
      </w:pPr>
      <w:r>
        <w:br w:type="page"/>
      </w:r>
    </w:p>
    <w:p w14:paraId="306B06E9" w14:textId="77777777" w:rsidR="00F601A0" w:rsidRDefault="00F601A0" w:rsidP="008970C7">
      <w:pPr>
        <w:pStyle w:val="Heading1"/>
      </w:pPr>
    </w:p>
    <w:p w14:paraId="46D46887" w14:textId="77777777" w:rsidR="005A50E2" w:rsidRDefault="005A50E2" w:rsidP="005A50E2"/>
    <w:p w14:paraId="671FD719" w14:textId="77777777" w:rsidR="005A50E2" w:rsidRPr="005A50E2" w:rsidRDefault="005A50E2" w:rsidP="005A50E2"/>
    <w:p w14:paraId="3A870F7B" w14:textId="62740A89" w:rsidR="005A50E2" w:rsidRDefault="005A50E2" w:rsidP="005A50E2"/>
    <w:p w14:paraId="75B350B1" w14:textId="1D4A2D75" w:rsidR="005A50E2" w:rsidRPr="005A50E2" w:rsidRDefault="005A50E2" w:rsidP="005A50E2"/>
    <w:p w14:paraId="6132A549" w14:textId="77777777" w:rsidR="00F601A0" w:rsidRPr="006D0DEC" w:rsidRDefault="00F601A0" w:rsidP="006D0DEC">
      <w:pPr>
        <w:spacing w:line="276" w:lineRule="auto"/>
        <w:rPr>
          <w:rFonts w:asciiTheme="minorHAnsi" w:hAnsiTheme="minorHAnsi"/>
        </w:rPr>
      </w:pPr>
    </w:p>
    <w:p w14:paraId="039B7888" w14:textId="77777777" w:rsidR="00FA5EAC" w:rsidRPr="006D0DEC" w:rsidRDefault="00FA5EAC" w:rsidP="006D0DEC">
      <w:pPr>
        <w:spacing w:line="276" w:lineRule="auto"/>
        <w:rPr>
          <w:rFonts w:asciiTheme="minorHAnsi" w:hAnsiTheme="minorHAnsi"/>
        </w:rPr>
      </w:pPr>
    </w:p>
    <w:p w14:paraId="6F6C593A" w14:textId="77777777" w:rsidR="006262B5" w:rsidRPr="006D0DEC" w:rsidRDefault="006262B5" w:rsidP="006D0DEC">
      <w:pPr>
        <w:spacing w:line="276" w:lineRule="auto"/>
        <w:rPr>
          <w:rFonts w:asciiTheme="minorHAnsi" w:hAnsiTheme="minorHAnsi"/>
        </w:rPr>
      </w:pPr>
    </w:p>
    <w:p w14:paraId="78754654" w14:textId="77777777" w:rsidR="001C2CE7" w:rsidRPr="001C2CE7" w:rsidRDefault="001C2CE7" w:rsidP="001C2CE7"/>
    <w:p w14:paraId="19B95D15" w14:textId="20158CFA" w:rsidR="00934B35" w:rsidRPr="00934B35" w:rsidRDefault="00934B35" w:rsidP="00C1371F">
      <w:pPr>
        <w:pStyle w:val="Heading2"/>
        <w:ind w:left="720"/>
        <w:rPr>
          <w:rFonts w:eastAsia="Times New Roman"/>
        </w:rPr>
      </w:pPr>
      <w:r w:rsidRPr="00934B35">
        <w:rPr>
          <w:rFonts w:eastAsia="Times New Roman"/>
        </w:rPr>
        <w:br/>
      </w:r>
      <w:r w:rsidRPr="00934B35">
        <w:rPr>
          <w:rFonts w:eastAsia="Times New Roman"/>
        </w:rPr>
        <w:br/>
      </w:r>
    </w:p>
    <w:p w14:paraId="77349F1B" w14:textId="77777777" w:rsidR="00934B35" w:rsidRPr="00934B35" w:rsidRDefault="00934B35" w:rsidP="00934B35"/>
    <w:p w14:paraId="250B2646" w14:textId="77777777" w:rsidR="00DE5B48" w:rsidRPr="00DE5B48" w:rsidRDefault="00DE5B48" w:rsidP="009323D9">
      <w:pPr>
        <w:pStyle w:val="Heading1"/>
        <w:rPr>
          <w:rFonts w:eastAsia="Times New Roman"/>
        </w:rPr>
      </w:pPr>
    </w:p>
    <w:p w14:paraId="6B483FAE" w14:textId="77777777" w:rsidR="00DE5B48" w:rsidRDefault="00DE5B48" w:rsidP="00DE5B48">
      <w:pPr>
        <w:pStyle w:val="ListParagraph"/>
        <w:spacing w:line="276" w:lineRule="auto"/>
        <w:rPr>
          <w:rFonts w:ascii="Arial" w:hAnsi="Arial" w:cs="Arial"/>
        </w:rPr>
      </w:pPr>
    </w:p>
    <w:p w14:paraId="5758EDD8" w14:textId="77777777" w:rsidR="00DE5B48" w:rsidRPr="00DE5B48" w:rsidRDefault="00DE5B48" w:rsidP="00DE5B48">
      <w:pPr>
        <w:pStyle w:val="ListParagraph"/>
        <w:spacing w:line="276" w:lineRule="auto"/>
        <w:rPr>
          <w:rFonts w:ascii="Arial" w:hAnsi="Arial" w:cs="Arial"/>
        </w:rPr>
      </w:pPr>
    </w:p>
    <w:p w14:paraId="25F4020F" w14:textId="77777777" w:rsidR="00A175D9" w:rsidRDefault="00A175D9" w:rsidP="00E21B98">
      <w:pPr>
        <w:spacing w:after="240" w:line="276" w:lineRule="auto"/>
      </w:pPr>
    </w:p>
    <w:p w14:paraId="398E7FC3" w14:textId="61980935" w:rsidR="00E21B98" w:rsidRPr="00E21B98" w:rsidRDefault="00E21B98" w:rsidP="00E21B98">
      <w:pPr>
        <w:spacing w:after="240" w:line="276" w:lineRule="auto"/>
        <w:rPr>
          <w:rFonts w:ascii="Arial" w:hAnsi="Arial" w:cs="Arial"/>
        </w:rPr>
      </w:pPr>
      <w:r w:rsidRPr="00E21B98">
        <w:rPr>
          <w:rFonts w:ascii="Arial" w:hAnsi="Arial" w:cs="Arial"/>
        </w:rPr>
        <w:br/>
      </w:r>
      <w:r w:rsidR="00282C39">
        <w:rPr>
          <w:rFonts w:ascii="Arial" w:hAnsi="Arial" w:cs="Arial"/>
        </w:rPr>
        <w:t xml:space="preserve"> </w:t>
      </w:r>
    </w:p>
    <w:p w14:paraId="2AC826C5" w14:textId="77777777" w:rsidR="00E21B98" w:rsidRPr="00E21B98" w:rsidRDefault="00E21B98" w:rsidP="00E21B98"/>
    <w:p w14:paraId="7544DB07" w14:textId="027522C1" w:rsidR="00505224" w:rsidRDefault="00505224" w:rsidP="00505224">
      <w:pPr>
        <w:spacing w:line="276" w:lineRule="auto"/>
        <w:rPr>
          <w:rFonts w:ascii="Arial" w:hAnsi="Arial" w:cs="Arial"/>
        </w:rPr>
      </w:pPr>
    </w:p>
    <w:p w14:paraId="225CBDBA" w14:textId="77777777" w:rsidR="00505224" w:rsidRDefault="00505224" w:rsidP="00505224">
      <w:pPr>
        <w:spacing w:line="276" w:lineRule="auto"/>
        <w:rPr>
          <w:rFonts w:ascii="Arial" w:hAnsi="Arial" w:cs="Arial"/>
        </w:rPr>
      </w:pPr>
    </w:p>
    <w:p w14:paraId="7F618F22" w14:textId="77777777" w:rsidR="00505224" w:rsidRPr="00505224" w:rsidRDefault="00505224" w:rsidP="00505224">
      <w:pPr>
        <w:spacing w:line="276" w:lineRule="auto"/>
        <w:rPr>
          <w:rFonts w:ascii="Arial" w:hAnsi="Arial" w:cs="Arial"/>
        </w:rPr>
      </w:pPr>
    </w:p>
    <w:p w14:paraId="3A13104E" w14:textId="77777777" w:rsidR="00305D65" w:rsidRPr="00505224" w:rsidRDefault="00305D65" w:rsidP="00505224">
      <w:pPr>
        <w:spacing w:line="276" w:lineRule="auto"/>
        <w:rPr>
          <w:rFonts w:ascii="Arial" w:hAnsi="Arial" w:cs="Arial"/>
        </w:rPr>
      </w:pPr>
    </w:p>
    <w:sectPr w:rsidR="00305D65" w:rsidRPr="00505224" w:rsidSect="00957422">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D78BD" w14:textId="77777777" w:rsidR="00957422" w:rsidRDefault="00957422" w:rsidP="00305D65">
      <w:r>
        <w:separator/>
      </w:r>
    </w:p>
  </w:endnote>
  <w:endnote w:type="continuationSeparator" w:id="0">
    <w:p w14:paraId="4EA968FE" w14:textId="77777777" w:rsidR="00957422" w:rsidRDefault="00957422" w:rsidP="00305D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MS Mincho">
    <w:altName w:val="ＭＳ 明朝"/>
    <w:panose1 w:val="020206090402050803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0438295"/>
      <w:docPartObj>
        <w:docPartGallery w:val="Page Numbers (Bottom of Page)"/>
        <w:docPartUnique/>
      </w:docPartObj>
    </w:sdtPr>
    <w:sdtContent>
      <w:p w14:paraId="466515A4" w14:textId="1626B788" w:rsidR="00305D65" w:rsidRDefault="00305D65" w:rsidP="006008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40F789" w14:textId="77777777" w:rsidR="00305D65" w:rsidRDefault="00305D65" w:rsidP="00305D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6994481"/>
      <w:docPartObj>
        <w:docPartGallery w:val="Page Numbers (Bottom of Page)"/>
        <w:docPartUnique/>
      </w:docPartObj>
    </w:sdtPr>
    <w:sdtContent>
      <w:p w14:paraId="595DD85A" w14:textId="691D92BF" w:rsidR="00305D65" w:rsidRDefault="00305D65" w:rsidP="006008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73C51E" w14:textId="77777777" w:rsidR="00305D65" w:rsidRDefault="00305D65" w:rsidP="00305D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E6CC8" w14:textId="77777777" w:rsidR="00957422" w:rsidRDefault="00957422" w:rsidP="00305D65">
      <w:r>
        <w:separator/>
      </w:r>
    </w:p>
  </w:footnote>
  <w:footnote w:type="continuationSeparator" w:id="0">
    <w:p w14:paraId="4323E6AF" w14:textId="77777777" w:rsidR="00957422" w:rsidRDefault="00957422" w:rsidP="00305D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10DB4"/>
    <w:multiLevelType w:val="hybridMultilevel"/>
    <w:tmpl w:val="C0BECF96"/>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86C57F2"/>
    <w:multiLevelType w:val="hybridMultilevel"/>
    <w:tmpl w:val="0F58048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351D5A"/>
    <w:multiLevelType w:val="hybridMultilevel"/>
    <w:tmpl w:val="4196863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C65C28"/>
    <w:multiLevelType w:val="hybridMultilevel"/>
    <w:tmpl w:val="FA10D3E6"/>
    <w:lvl w:ilvl="0" w:tplc="6B2628C8">
      <w:start w:val="1"/>
      <w:numFmt w:val="decimal"/>
      <w:lvlText w:val="%1."/>
      <w:lvlJc w:val="left"/>
      <w:pPr>
        <w:ind w:left="720" w:hanging="360"/>
      </w:pPr>
      <w:rPr>
        <w:rFonts w:asciiTheme="minorHAnsi" w:eastAsia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0F2616"/>
    <w:multiLevelType w:val="hybridMultilevel"/>
    <w:tmpl w:val="1334050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4A2A48"/>
    <w:multiLevelType w:val="hybridMultilevel"/>
    <w:tmpl w:val="89E244F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1037FC"/>
    <w:multiLevelType w:val="multilevel"/>
    <w:tmpl w:val="E1AE56F0"/>
    <w:lvl w:ilvl="0">
      <w:start w:val="5"/>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3FDD305B"/>
    <w:multiLevelType w:val="hybridMultilevel"/>
    <w:tmpl w:val="739A3F4C"/>
    <w:lvl w:ilvl="0" w:tplc="203CE5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927E30"/>
    <w:multiLevelType w:val="multilevel"/>
    <w:tmpl w:val="A234215C"/>
    <w:lvl w:ilvl="0">
      <w:start w:val="3"/>
      <w:numFmt w:val="decimal"/>
      <w:lvlText w:val="%1"/>
      <w:lvlJc w:val="left"/>
      <w:pPr>
        <w:ind w:left="420" w:hanging="420"/>
      </w:pPr>
      <w:rPr>
        <w:rFonts w:hint="default"/>
      </w:rPr>
    </w:lvl>
    <w:lvl w:ilvl="1">
      <w:start w:val="5"/>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9" w15:restartNumberingAfterBreak="0">
    <w:nsid w:val="54CC7072"/>
    <w:multiLevelType w:val="hybridMultilevel"/>
    <w:tmpl w:val="3E387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C770F2"/>
    <w:multiLevelType w:val="hybridMultilevel"/>
    <w:tmpl w:val="C48253EC"/>
    <w:lvl w:ilvl="0" w:tplc="702257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0270F8E"/>
    <w:multiLevelType w:val="multilevel"/>
    <w:tmpl w:val="2B36060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49C7931"/>
    <w:multiLevelType w:val="hybridMultilevel"/>
    <w:tmpl w:val="1334050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4D043EB"/>
    <w:multiLevelType w:val="multilevel"/>
    <w:tmpl w:val="A11C4936"/>
    <w:lvl w:ilvl="0">
      <w:start w:val="4"/>
      <w:numFmt w:val="decimal"/>
      <w:lvlText w:val="%1"/>
      <w:lvlJc w:val="left"/>
      <w:pPr>
        <w:ind w:left="440" w:hanging="44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4" w15:restartNumberingAfterBreak="0">
    <w:nsid w:val="6DFE0128"/>
    <w:multiLevelType w:val="multilevel"/>
    <w:tmpl w:val="FEE2BD1E"/>
    <w:lvl w:ilvl="0">
      <w:start w:val="4"/>
      <w:numFmt w:val="decimal"/>
      <w:lvlText w:val="%1"/>
      <w:lvlJc w:val="left"/>
      <w:pPr>
        <w:ind w:left="440" w:hanging="44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5" w15:restartNumberingAfterBreak="0">
    <w:nsid w:val="7610185F"/>
    <w:multiLevelType w:val="hybridMultilevel"/>
    <w:tmpl w:val="77BE0FFA"/>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98220025">
    <w:abstractNumId w:val="2"/>
  </w:num>
  <w:num w:numId="2" w16cid:durableId="414205030">
    <w:abstractNumId w:val="3"/>
  </w:num>
  <w:num w:numId="3" w16cid:durableId="720133979">
    <w:abstractNumId w:val="11"/>
  </w:num>
  <w:num w:numId="4" w16cid:durableId="937215">
    <w:abstractNumId w:val="4"/>
  </w:num>
  <w:num w:numId="5" w16cid:durableId="1319387460">
    <w:abstractNumId w:val="9"/>
  </w:num>
  <w:num w:numId="6" w16cid:durableId="199906285">
    <w:abstractNumId w:val="0"/>
  </w:num>
  <w:num w:numId="7" w16cid:durableId="578367564">
    <w:abstractNumId w:val="15"/>
  </w:num>
  <w:num w:numId="8" w16cid:durableId="289093099">
    <w:abstractNumId w:val="12"/>
  </w:num>
  <w:num w:numId="9" w16cid:durableId="917326419">
    <w:abstractNumId w:val="1"/>
  </w:num>
  <w:num w:numId="10" w16cid:durableId="1153334835">
    <w:abstractNumId w:val="5"/>
  </w:num>
  <w:num w:numId="11" w16cid:durableId="1975064163">
    <w:abstractNumId w:val="7"/>
  </w:num>
  <w:num w:numId="12" w16cid:durableId="1625230653">
    <w:abstractNumId w:val="6"/>
  </w:num>
  <w:num w:numId="13" w16cid:durableId="486477459">
    <w:abstractNumId w:val="8"/>
  </w:num>
  <w:num w:numId="14" w16cid:durableId="1017081911">
    <w:abstractNumId w:val="10"/>
  </w:num>
  <w:num w:numId="15" w16cid:durableId="1644583661">
    <w:abstractNumId w:val="14"/>
  </w:num>
  <w:num w:numId="16" w16cid:durableId="217124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D65"/>
    <w:rsid w:val="000D3B7E"/>
    <w:rsid w:val="000D7E3F"/>
    <w:rsid w:val="00124389"/>
    <w:rsid w:val="00151B51"/>
    <w:rsid w:val="001C2CE7"/>
    <w:rsid w:val="00200620"/>
    <w:rsid w:val="00282C39"/>
    <w:rsid w:val="00290175"/>
    <w:rsid w:val="00305D65"/>
    <w:rsid w:val="00362B77"/>
    <w:rsid w:val="003B266B"/>
    <w:rsid w:val="003C01A7"/>
    <w:rsid w:val="003C0B3F"/>
    <w:rsid w:val="0040303A"/>
    <w:rsid w:val="004950A8"/>
    <w:rsid w:val="00505224"/>
    <w:rsid w:val="005A50E2"/>
    <w:rsid w:val="006262B5"/>
    <w:rsid w:val="00690672"/>
    <w:rsid w:val="006C5818"/>
    <w:rsid w:val="006D0DEC"/>
    <w:rsid w:val="00744FAA"/>
    <w:rsid w:val="007B2716"/>
    <w:rsid w:val="007C7797"/>
    <w:rsid w:val="00822195"/>
    <w:rsid w:val="00837261"/>
    <w:rsid w:val="008970C7"/>
    <w:rsid w:val="008E6458"/>
    <w:rsid w:val="00912DAF"/>
    <w:rsid w:val="009323D9"/>
    <w:rsid w:val="00934B35"/>
    <w:rsid w:val="00941170"/>
    <w:rsid w:val="00957422"/>
    <w:rsid w:val="00995FE6"/>
    <w:rsid w:val="009C79A3"/>
    <w:rsid w:val="009D33AC"/>
    <w:rsid w:val="009F1959"/>
    <w:rsid w:val="00A175D9"/>
    <w:rsid w:val="00A31EA7"/>
    <w:rsid w:val="00A860E6"/>
    <w:rsid w:val="00AD78D3"/>
    <w:rsid w:val="00BA47BF"/>
    <w:rsid w:val="00BD7C41"/>
    <w:rsid w:val="00C1371F"/>
    <w:rsid w:val="00C65FE6"/>
    <w:rsid w:val="00CC6E2E"/>
    <w:rsid w:val="00DE5B48"/>
    <w:rsid w:val="00E21B98"/>
    <w:rsid w:val="00E51FA5"/>
    <w:rsid w:val="00E9658B"/>
    <w:rsid w:val="00ED2333"/>
    <w:rsid w:val="00F158A5"/>
    <w:rsid w:val="00F601A0"/>
    <w:rsid w:val="00F65318"/>
    <w:rsid w:val="00FA5EAC"/>
    <w:rsid w:val="00FA76A9"/>
    <w:rsid w:val="00FB0F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2CBB8"/>
  <w15:chartTrackingRefBased/>
  <w15:docId w15:val="{FC315CAB-C6D2-C646-B9F6-467F2C63A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MS Mincho"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3AC"/>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05D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5D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05D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5D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5D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5D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5D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5D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5D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D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5D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05D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5D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5D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5D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5D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5D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5D65"/>
    <w:rPr>
      <w:rFonts w:eastAsiaTheme="majorEastAsia" w:cstheme="majorBidi"/>
      <w:color w:val="272727" w:themeColor="text1" w:themeTint="D8"/>
    </w:rPr>
  </w:style>
  <w:style w:type="paragraph" w:styleId="Title">
    <w:name w:val="Title"/>
    <w:basedOn w:val="Normal"/>
    <w:next w:val="Normal"/>
    <w:link w:val="TitleChar"/>
    <w:uiPriority w:val="10"/>
    <w:qFormat/>
    <w:rsid w:val="00305D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5D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5D6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5D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5D6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05D65"/>
    <w:rPr>
      <w:i/>
      <w:iCs/>
      <w:color w:val="404040" w:themeColor="text1" w:themeTint="BF"/>
    </w:rPr>
  </w:style>
  <w:style w:type="paragraph" w:styleId="ListParagraph">
    <w:name w:val="List Paragraph"/>
    <w:basedOn w:val="Normal"/>
    <w:uiPriority w:val="34"/>
    <w:qFormat/>
    <w:rsid w:val="00305D65"/>
    <w:pPr>
      <w:ind w:left="720"/>
      <w:contextualSpacing/>
    </w:pPr>
  </w:style>
  <w:style w:type="character" w:styleId="IntenseEmphasis">
    <w:name w:val="Intense Emphasis"/>
    <w:basedOn w:val="DefaultParagraphFont"/>
    <w:uiPriority w:val="21"/>
    <w:qFormat/>
    <w:rsid w:val="00305D65"/>
    <w:rPr>
      <w:i/>
      <w:iCs/>
      <w:color w:val="0F4761" w:themeColor="accent1" w:themeShade="BF"/>
    </w:rPr>
  </w:style>
  <w:style w:type="paragraph" w:styleId="IntenseQuote">
    <w:name w:val="Intense Quote"/>
    <w:basedOn w:val="Normal"/>
    <w:next w:val="Normal"/>
    <w:link w:val="IntenseQuoteChar"/>
    <w:uiPriority w:val="30"/>
    <w:qFormat/>
    <w:rsid w:val="00305D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5D65"/>
    <w:rPr>
      <w:i/>
      <w:iCs/>
      <w:color w:val="0F4761" w:themeColor="accent1" w:themeShade="BF"/>
    </w:rPr>
  </w:style>
  <w:style w:type="character" w:styleId="IntenseReference">
    <w:name w:val="Intense Reference"/>
    <w:basedOn w:val="DefaultParagraphFont"/>
    <w:uiPriority w:val="32"/>
    <w:qFormat/>
    <w:rsid w:val="00305D65"/>
    <w:rPr>
      <w:b/>
      <w:bCs/>
      <w:smallCaps/>
      <w:color w:val="0F4761" w:themeColor="accent1" w:themeShade="BF"/>
      <w:spacing w:val="5"/>
    </w:rPr>
  </w:style>
  <w:style w:type="paragraph" w:styleId="NoSpacing">
    <w:name w:val="No Spacing"/>
    <w:link w:val="NoSpacingChar"/>
    <w:uiPriority w:val="1"/>
    <w:qFormat/>
    <w:rsid w:val="00305D6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05D65"/>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305D65"/>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305D65"/>
    <w:pPr>
      <w:spacing w:before="120"/>
    </w:pPr>
    <w:rPr>
      <w:b/>
      <w:bCs/>
      <w:i/>
      <w:iCs/>
    </w:rPr>
  </w:style>
  <w:style w:type="paragraph" w:styleId="TOC2">
    <w:name w:val="toc 2"/>
    <w:basedOn w:val="Normal"/>
    <w:next w:val="Normal"/>
    <w:autoRedefine/>
    <w:uiPriority w:val="39"/>
    <w:unhideWhenUsed/>
    <w:rsid w:val="00305D65"/>
    <w:pPr>
      <w:spacing w:before="120"/>
      <w:ind w:left="240"/>
    </w:pPr>
    <w:rPr>
      <w:b/>
      <w:bCs/>
      <w:sz w:val="22"/>
      <w:szCs w:val="22"/>
    </w:rPr>
  </w:style>
  <w:style w:type="paragraph" w:styleId="TOC3">
    <w:name w:val="toc 3"/>
    <w:basedOn w:val="Normal"/>
    <w:next w:val="Normal"/>
    <w:autoRedefine/>
    <w:uiPriority w:val="39"/>
    <w:semiHidden/>
    <w:unhideWhenUsed/>
    <w:rsid w:val="00305D65"/>
    <w:pPr>
      <w:ind w:left="480"/>
    </w:pPr>
    <w:rPr>
      <w:sz w:val="20"/>
      <w:szCs w:val="20"/>
    </w:rPr>
  </w:style>
  <w:style w:type="paragraph" w:styleId="TOC4">
    <w:name w:val="toc 4"/>
    <w:basedOn w:val="Normal"/>
    <w:next w:val="Normal"/>
    <w:autoRedefine/>
    <w:uiPriority w:val="39"/>
    <w:semiHidden/>
    <w:unhideWhenUsed/>
    <w:rsid w:val="00305D65"/>
    <w:pPr>
      <w:ind w:left="720"/>
    </w:pPr>
    <w:rPr>
      <w:sz w:val="20"/>
      <w:szCs w:val="20"/>
    </w:rPr>
  </w:style>
  <w:style w:type="paragraph" w:styleId="TOC5">
    <w:name w:val="toc 5"/>
    <w:basedOn w:val="Normal"/>
    <w:next w:val="Normal"/>
    <w:autoRedefine/>
    <w:uiPriority w:val="39"/>
    <w:semiHidden/>
    <w:unhideWhenUsed/>
    <w:rsid w:val="00305D65"/>
    <w:pPr>
      <w:ind w:left="960"/>
    </w:pPr>
    <w:rPr>
      <w:sz w:val="20"/>
      <w:szCs w:val="20"/>
    </w:rPr>
  </w:style>
  <w:style w:type="paragraph" w:styleId="TOC6">
    <w:name w:val="toc 6"/>
    <w:basedOn w:val="Normal"/>
    <w:next w:val="Normal"/>
    <w:autoRedefine/>
    <w:uiPriority w:val="39"/>
    <w:semiHidden/>
    <w:unhideWhenUsed/>
    <w:rsid w:val="00305D65"/>
    <w:pPr>
      <w:ind w:left="1200"/>
    </w:pPr>
    <w:rPr>
      <w:sz w:val="20"/>
      <w:szCs w:val="20"/>
    </w:rPr>
  </w:style>
  <w:style w:type="paragraph" w:styleId="TOC7">
    <w:name w:val="toc 7"/>
    <w:basedOn w:val="Normal"/>
    <w:next w:val="Normal"/>
    <w:autoRedefine/>
    <w:uiPriority w:val="39"/>
    <w:semiHidden/>
    <w:unhideWhenUsed/>
    <w:rsid w:val="00305D65"/>
    <w:pPr>
      <w:ind w:left="1440"/>
    </w:pPr>
    <w:rPr>
      <w:sz w:val="20"/>
      <w:szCs w:val="20"/>
    </w:rPr>
  </w:style>
  <w:style w:type="paragraph" w:styleId="TOC8">
    <w:name w:val="toc 8"/>
    <w:basedOn w:val="Normal"/>
    <w:next w:val="Normal"/>
    <w:autoRedefine/>
    <w:uiPriority w:val="39"/>
    <w:semiHidden/>
    <w:unhideWhenUsed/>
    <w:rsid w:val="00305D65"/>
    <w:pPr>
      <w:ind w:left="1680"/>
    </w:pPr>
    <w:rPr>
      <w:sz w:val="20"/>
      <w:szCs w:val="20"/>
    </w:rPr>
  </w:style>
  <w:style w:type="paragraph" w:styleId="TOC9">
    <w:name w:val="toc 9"/>
    <w:basedOn w:val="Normal"/>
    <w:next w:val="Normal"/>
    <w:autoRedefine/>
    <w:uiPriority w:val="39"/>
    <w:semiHidden/>
    <w:unhideWhenUsed/>
    <w:rsid w:val="00305D65"/>
    <w:pPr>
      <w:ind w:left="1920"/>
    </w:pPr>
    <w:rPr>
      <w:sz w:val="20"/>
      <w:szCs w:val="20"/>
    </w:rPr>
  </w:style>
  <w:style w:type="character" w:styleId="Hyperlink">
    <w:name w:val="Hyperlink"/>
    <w:basedOn w:val="DefaultParagraphFont"/>
    <w:uiPriority w:val="99"/>
    <w:unhideWhenUsed/>
    <w:rsid w:val="00305D65"/>
    <w:rPr>
      <w:color w:val="467886" w:themeColor="hyperlink"/>
      <w:u w:val="single"/>
    </w:rPr>
  </w:style>
  <w:style w:type="paragraph" w:styleId="Footer">
    <w:name w:val="footer"/>
    <w:basedOn w:val="Normal"/>
    <w:link w:val="FooterChar"/>
    <w:uiPriority w:val="99"/>
    <w:unhideWhenUsed/>
    <w:rsid w:val="00305D65"/>
    <w:pPr>
      <w:tabs>
        <w:tab w:val="center" w:pos="4513"/>
        <w:tab w:val="right" w:pos="9026"/>
      </w:tabs>
    </w:pPr>
  </w:style>
  <w:style w:type="character" w:customStyle="1" w:styleId="FooterChar">
    <w:name w:val="Footer Char"/>
    <w:basedOn w:val="DefaultParagraphFont"/>
    <w:link w:val="Footer"/>
    <w:uiPriority w:val="99"/>
    <w:rsid w:val="00305D65"/>
  </w:style>
  <w:style w:type="character" w:styleId="PageNumber">
    <w:name w:val="page number"/>
    <w:basedOn w:val="DefaultParagraphFont"/>
    <w:uiPriority w:val="99"/>
    <w:semiHidden/>
    <w:unhideWhenUsed/>
    <w:rsid w:val="00305D65"/>
  </w:style>
  <w:style w:type="paragraph" w:styleId="NormalWeb">
    <w:name w:val="Normal (Web)"/>
    <w:basedOn w:val="Normal"/>
    <w:uiPriority w:val="99"/>
    <w:semiHidden/>
    <w:unhideWhenUsed/>
    <w:rsid w:val="005A50E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76674">
      <w:bodyDiv w:val="1"/>
      <w:marLeft w:val="0"/>
      <w:marRight w:val="0"/>
      <w:marTop w:val="0"/>
      <w:marBottom w:val="0"/>
      <w:divBdr>
        <w:top w:val="none" w:sz="0" w:space="0" w:color="auto"/>
        <w:left w:val="none" w:sz="0" w:space="0" w:color="auto"/>
        <w:bottom w:val="none" w:sz="0" w:space="0" w:color="auto"/>
        <w:right w:val="none" w:sz="0" w:space="0" w:color="auto"/>
      </w:divBdr>
    </w:div>
    <w:div w:id="148255269">
      <w:bodyDiv w:val="1"/>
      <w:marLeft w:val="0"/>
      <w:marRight w:val="0"/>
      <w:marTop w:val="0"/>
      <w:marBottom w:val="0"/>
      <w:divBdr>
        <w:top w:val="none" w:sz="0" w:space="0" w:color="auto"/>
        <w:left w:val="none" w:sz="0" w:space="0" w:color="auto"/>
        <w:bottom w:val="none" w:sz="0" w:space="0" w:color="auto"/>
        <w:right w:val="none" w:sz="0" w:space="0" w:color="auto"/>
      </w:divBdr>
    </w:div>
    <w:div w:id="206844360">
      <w:bodyDiv w:val="1"/>
      <w:marLeft w:val="0"/>
      <w:marRight w:val="0"/>
      <w:marTop w:val="0"/>
      <w:marBottom w:val="0"/>
      <w:divBdr>
        <w:top w:val="none" w:sz="0" w:space="0" w:color="auto"/>
        <w:left w:val="none" w:sz="0" w:space="0" w:color="auto"/>
        <w:bottom w:val="none" w:sz="0" w:space="0" w:color="auto"/>
        <w:right w:val="none" w:sz="0" w:space="0" w:color="auto"/>
      </w:divBdr>
    </w:div>
    <w:div w:id="236064182">
      <w:bodyDiv w:val="1"/>
      <w:marLeft w:val="0"/>
      <w:marRight w:val="0"/>
      <w:marTop w:val="0"/>
      <w:marBottom w:val="0"/>
      <w:divBdr>
        <w:top w:val="none" w:sz="0" w:space="0" w:color="auto"/>
        <w:left w:val="none" w:sz="0" w:space="0" w:color="auto"/>
        <w:bottom w:val="none" w:sz="0" w:space="0" w:color="auto"/>
        <w:right w:val="none" w:sz="0" w:space="0" w:color="auto"/>
      </w:divBdr>
    </w:div>
    <w:div w:id="378558034">
      <w:bodyDiv w:val="1"/>
      <w:marLeft w:val="0"/>
      <w:marRight w:val="0"/>
      <w:marTop w:val="0"/>
      <w:marBottom w:val="0"/>
      <w:divBdr>
        <w:top w:val="none" w:sz="0" w:space="0" w:color="auto"/>
        <w:left w:val="none" w:sz="0" w:space="0" w:color="auto"/>
        <w:bottom w:val="none" w:sz="0" w:space="0" w:color="auto"/>
        <w:right w:val="none" w:sz="0" w:space="0" w:color="auto"/>
      </w:divBdr>
    </w:div>
    <w:div w:id="411855039">
      <w:bodyDiv w:val="1"/>
      <w:marLeft w:val="0"/>
      <w:marRight w:val="0"/>
      <w:marTop w:val="0"/>
      <w:marBottom w:val="0"/>
      <w:divBdr>
        <w:top w:val="none" w:sz="0" w:space="0" w:color="auto"/>
        <w:left w:val="none" w:sz="0" w:space="0" w:color="auto"/>
        <w:bottom w:val="none" w:sz="0" w:space="0" w:color="auto"/>
        <w:right w:val="none" w:sz="0" w:space="0" w:color="auto"/>
      </w:divBdr>
    </w:div>
    <w:div w:id="494760402">
      <w:bodyDiv w:val="1"/>
      <w:marLeft w:val="0"/>
      <w:marRight w:val="0"/>
      <w:marTop w:val="0"/>
      <w:marBottom w:val="0"/>
      <w:divBdr>
        <w:top w:val="none" w:sz="0" w:space="0" w:color="auto"/>
        <w:left w:val="none" w:sz="0" w:space="0" w:color="auto"/>
        <w:bottom w:val="none" w:sz="0" w:space="0" w:color="auto"/>
        <w:right w:val="none" w:sz="0" w:space="0" w:color="auto"/>
      </w:divBdr>
    </w:div>
    <w:div w:id="612369018">
      <w:bodyDiv w:val="1"/>
      <w:marLeft w:val="0"/>
      <w:marRight w:val="0"/>
      <w:marTop w:val="0"/>
      <w:marBottom w:val="0"/>
      <w:divBdr>
        <w:top w:val="none" w:sz="0" w:space="0" w:color="auto"/>
        <w:left w:val="none" w:sz="0" w:space="0" w:color="auto"/>
        <w:bottom w:val="none" w:sz="0" w:space="0" w:color="auto"/>
        <w:right w:val="none" w:sz="0" w:space="0" w:color="auto"/>
      </w:divBdr>
    </w:div>
    <w:div w:id="644243355">
      <w:bodyDiv w:val="1"/>
      <w:marLeft w:val="0"/>
      <w:marRight w:val="0"/>
      <w:marTop w:val="0"/>
      <w:marBottom w:val="0"/>
      <w:divBdr>
        <w:top w:val="none" w:sz="0" w:space="0" w:color="auto"/>
        <w:left w:val="none" w:sz="0" w:space="0" w:color="auto"/>
        <w:bottom w:val="none" w:sz="0" w:space="0" w:color="auto"/>
        <w:right w:val="none" w:sz="0" w:space="0" w:color="auto"/>
      </w:divBdr>
      <w:divsChild>
        <w:div w:id="1873415623">
          <w:marLeft w:val="0"/>
          <w:marRight w:val="0"/>
          <w:marTop w:val="0"/>
          <w:marBottom w:val="0"/>
          <w:divBdr>
            <w:top w:val="none" w:sz="0" w:space="0" w:color="auto"/>
            <w:left w:val="none" w:sz="0" w:space="0" w:color="auto"/>
            <w:bottom w:val="none" w:sz="0" w:space="0" w:color="auto"/>
            <w:right w:val="none" w:sz="0" w:space="0" w:color="auto"/>
          </w:divBdr>
        </w:div>
      </w:divsChild>
    </w:div>
    <w:div w:id="679967309">
      <w:bodyDiv w:val="1"/>
      <w:marLeft w:val="0"/>
      <w:marRight w:val="0"/>
      <w:marTop w:val="0"/>
      <w:marBottom w:val="0"/>
      <w:divBdr>
        <w:top w:val="none" w:sz="0" w:space="0" w:color="auto"/>
        <w:left w:val="none" w:sz="0" w:space="0" w:color="auto"/>
        <w:bottom w:val="none" w:sz="0" w:space="0" w:color="auto"/>
        <w:right w:val="none" w:sz="0" w:space="0" w:color="auto"/>
      </w:divBdr>
      <w:divsChild>
        <w:div w:id="179705717">
          <w:marLeft w:val="0"/>
          <w:marRight w:val="0"/>
          <w:marTop w:val="0"/>
          <w:marBottom w:val="0"/>
          <w:divBdr>
            <w:top w:val="single" w:sz="2" w:space="0" w:color="E3E3E3"/>
            <w:left w:val="single" w:sz="2" w:space="0" w:color="E3E3E3"/>
            <w:bottom w:val="single" w:sz="2" w:space="0" w:color="E3E3E3"/>
            <w:right w:val="single" w:sz="2" w:space="0" w:color="E3E3E3"/>
          </w:divBdr>
          <w:divsChild>
            <w:div w:id="523598760">
              <w:marLeft w:val="0"/>
              <w:marRight w:val="0"/>
              <w:marTop w:val="0"/>
              <w:marBottom w:val="0"/>
              <w:divBdr>
                <w:top w:val="single" w:sz="2" w:space="0" w:color="E3E3E3"/>
                <w:left w:val="single" w:sz="2" w:space="0" w:color="E3E3E3"/>
                <w:bottom w:val="single" w:sz="2" w:space="0" w:color="E3E3E3"/>
                <w:right w:val="single" w:sz="2" w:space="0" w:color="E3E3E3"/>
              </w:divBdr>
              <w:divsChild>
                <w:div w:id="992221353">
                  <w:marLeft w:val="0"/>
                  <w:marRight w:val="0"/>
                  <w:marTop w:val="0"/>
                  <w:marBottom w:val="0"/>
                  <w:divBdr>
                    <w:top w:val="single" w:sz="2" w:space="0" w:color="E3E3E3"/>
                    <w:left w:val="single" w:sz="2" w:space="0" w:color="E3E3E3"/>
                    <w:bottom w:val="single" w:sz="2" w:space="0" w:color="E3E3E3"/>
                    <w:right w:val="single" w:sz="2" w:space="0" w:color="E3E3E3"/>
                  </w:divBdr>
                  <w:divsChild>
                    <w:div w:id="64882056">
                      <w:marLeft w:val="0"/>
                      <w:marRight w:val="0"/>
                      <w:marTop w:val="0"/>
                      <w:marBottom w:val="0"/>
                      <w:divBdr>
                        <w:top w:val="single" w:sz="2" w:space="0" w:color="E3E3E3"/>
                        <w:left w:val="single" w:sz="2" w:space="0" w:color="E3E3E3"/>
                        <w:bottom w:val="single" w:sz="2" w:space="0" w:color="E3E3E3"/>
                        <w:right w:val="single" w:sz="2" w:space="0" w:color="E3E3E3"/>
                      </w:divBdr>
                      <w:divsChild>
                        <w:div w:id="1367485189">
                          <w:marLeft w:val="0"/>
                          <w:marRight w:val="0"/>
                          <w:marTop w:val="0"/>
                          <w:marBottom w:val="0"/>
                          <w:divBdr>
                            <w:top w:val="single" w:sz="2" w:space="0" w:color="E3E3E3"/>
                            <w:left w:val="single" w:sz="2" w:space="0" w:color="E3E3E3"/>
                            <w:bottom w:val="single" w:sz="2" w:space="0" w:color="E3E3E3"/>
                            <w:right w:val="single" w:sz="2" w:space="0" w:color="E3E3E3"/>
                          </w:divBdr>
                          <w:divsChild>
                            <w:div w:id="1934782991">
                              <w:marLeft w:val="0"/>
                              <w:marRight w:val="0"/>
                              <w:marTop w:val="0"/>
                              <w:marBottom w:val="0"/>
                              <w:divBdr>
                                <w:top w:val="single" w:sz="2" w:space="0" w:color="E3E3E3"/>
                                <w:left w:val="single" w:sz="2" w:space="0" w:color="E3E3E3"/>
                                <w:bottom w:val="single" w:sz="2" w:space="0" w:color="E3E3E3"/>
                                <w:right w:val="single" w:sz="2" w:space="0" w:color="E3E3E3"/>
                              </w:divBdr>
                              <w:divsChild>
                                <w:div w:id="1715423961">
                                  <w:marLeft w:val="0"/>
                                  <w:marRight w:val="0"/>
                                  <w:marTop w:val="100"/>
                                  <w:marBottom w:val="100"/>
                                  <w:divBdr>
                                    <w:top w:val="single" w:sz="2" w:space="0" w:color="E3E3E3"/>
                                    <w:left w:val="single" w:sz="2" w:space="0" w:color="E3E3E3"/>
                                    <w:bottom w:val="single" w:sz="2" w:space="0" w:color="E3E3E3"/>
                                    <w:right w:val="single" w:sz="2" w:space="0" w:color="E3E3E3"/>
                                  </w:divBdr>
                                  <w:divsChild>
                                    <w:div w:id="532771147">
                                      <w:marLeft w:val="0"/>
                                      <w:marRight w:val="0"/>
                                      <w:marTop w:val="0"/>
                                      <w:marBottom w:val="0"/>
                                      <w:divBdr>
                                        <w:top w:val="single" w:sz="2" w:space="0" w:color="E3E3E3"/>
                                        <w:left w:val="single" w:sz="2" w:space="0" w:color="E3E3E3"/>
                                        <w:bottom w:val="single" w:sz="2" w:space="0" w:color="E3E3E3"/>
                                        <w:right w:val="single" w:sz="2" w:space="0" w:color="E3E3E3"/>
                                      </w:divBdr>
                                      <w:divsChild>
                                        <w:div w:id="2025354883">
                                          <w:marLeft w:val="0"/>
                                          <w:marRight w:val="0"/>
                                          <w:marTop w:val="0"/>
                                          <w:marBottom w:val="0"/>
                                          <w:divBdr>
                                            <w:top w:val="single" w:sz="2" w:space="0" w:color="E3E3E3"/>
                                            <w:left w:val="single" w:sz="2" w:space="0" w:color="E3E3E3"/>
                                            <w:bottom w:val="single" w:sz="2" w:space="0" w:color="E3E3E3"/>
                                            <w:right w:val="single" w:sz="2" w:space="0" w:color="E3E3E3"/>
                                          </w:divBdr>
                                          <w:divsChild>
                                            <w:div w:id="1966882520">
                                              <w:marLeft w:val="0"/>
                                              <w:marRight w:val="0"/>
                                              <w:marTop w:val="0"/>
                                              <w:marBottom w:val="0"/>
                                              <w:divBdr>
                                                <w:top w:val="single" w:sz="2" w:space="0" w:color="E3E3E3"/>
                                                <w:left w:val="single" w:sz="2" w:space="0" w:color="E3E3E3"/>
                                                <w:bottom w:val="single" w:sz="2" w:space="0" w:color="E3E3E3"/>
                                                <w:right w:val="single" w:sz="2" w:space="0" w:color="E3E3E3"/>
                                              </w:divBdr>
                                              <w:divsChild>
                                                <w:div w:id="183790939">
                                                  <w:marLeft w:val="0"/>
                                                  <w:marRight w:val="0"/>
                                                  <w:marTop w:val="0"/>
                                                  <w:marBottom w:val="0"/>
                                                  <w:divBdr>
                                                    <w:top w:val="single" w:sz="2" w:space="0" w:color="E3E3E3"/>
                                                    <w:left w:val="single" w:sz="2" w:space="0" w:color="E3E3E3"/>
                                                    <w:bottom w:val="single" w:sz="2" w:space="0" w:color="E3E3E3"/>
                                                    <w:right w:val="single" w:sz="2" w:space="0" w:color="E3E3E3"/>
                                                  </w:divBdr>
                                                  <w:divsChild>
                                                    <w:div w:id="1726027751">
                                                      <w:marLeft w:val="0"/>
                                                      <w:marRight w:val="0"/>
                                                      <w:marTop w:val="0"/>
                                                      <w:marBottom w:val="0"/>
                                                      <w:divBdr>
                                                        <w:top w:val="single" w:sz="2" w:space="0" w:color="E3E3E3"/>
                                                        <w:left w:val="single" w:sz="2" w:space="0" w:color="E3E3E3"/>
                                                        <w:bottom w:val="single" w:sz="2" w:space="0" w:color="E3E3E3"/>
                                                        <w:right w:val="single" w:sz="2" w:space="0" w:color="E3E3E3"/>
                                                      </w:divBdr>
                                                      <w:divsChild>
                                                        <w:div w:id="1641963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33571389">
          <w:marLeft w:val="0"/>
          <w:marRight w:val="0"/>
          <w:marTop w:val="0"/>
          <w:marBottom w:val="0"/>
          <w:divBdr>
            <w:top w:val="none" w:sz="0" w:space="0" w:color="auto"/>
            <w:left w:val="none" w:sz="0" w:space="0" w:color="auto"/>
            <w:bottom w:val="none" w:sz="0" w:space="0" w:color="auto"/>
            <w:right w:val="none" w:sz="0" w:space="0" w:color="auto"/>
          </w:divBdr>
          <w:divsChild>
            <w:div w:id="160892806">
              <w:marLeft w:val="0"/>
              <w:marRight w:val="0"/>
              <w:marTop w:val="100"/>
              <w:marBottom w:val="100"/>
              <w:divBdr>
                <w:top w:val="single" w:sz="2" w:space="0" w:color="E3E3E3"/>
                <w:left w:val="single" w:sz="2" w:space="0" w:color="E3E3E3"/>
                <w:bottom w:val="single" w:sz="2" w:space="0" w:color="E3E3E3"/>
                <w:right w:val="single" w:sz="2" w:space="0" w:color="E3E3E3"/>
              </w:divBdr>
              <w:divsChild>
                <w:div w:id="212936437">
                  <w:marLeft w:val="0"/>
                  <w:marRight w:val="0"/>
                  <w:marTop w:val="0"/>
                  <w:marBottom w:val="0"/>
                  <w:divBdr>
                    <w:top w:val="single" w:sz="2" w:space="0" w:color="E3E3E3"/>
                    <w:left w:val="single" w:sz="2" w:space="0" w:color="E3E3E3"/>
                    <w:bottom w:val="single" w:sz="2" w:space="0" w:color="E3E3E3"/>
                    <w:right w:val="single" w:sz="2" w:space="0" w:color="E3E3E3"/>
                  </w:divBdr>
                  <w:divsChild>
                    <w:div w:id="1076440194">
                      <w:marLeft w:val="0"/>
                      <w:marRight w:val="0"/>
                      <w:marTop w:val="0"/>
                      <w:marBottom w:val="0"/>
                      <w:divBdr>
                        <w:top w:val="single" w:sz="2" w:space="0" w:color="E3E3E3"/>
                        <w:left w:val="single" w:sz="2" w:space="0" w:color="E3E3E3"/>
                        <w:bottom w:val="single" w:sz="2" w:space="0" w:color="E3E3E3"/>
                        <w:right w:val="single" w:sz="2" w:space="0" w:color="E3E3E3"/>
                      </w:divBdr>
                      <w:divsChild>
                        <w:div w:id="20900766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869030668">
      <w:bodyDiv w:val="1"/>
      <w:marLeft w:val="0"/>
      <w:marRight w:val="0"/>
      <w:marTop w:val="0"/>
      <w:marBottom w:val="0"/>
      <w:divBdr>
        <w:top w:val="none" w:sz="0" w:space="0" w:color="auto"/>
        <w:left w:val="none" w:sz="0" w:space="0" w:color="auto"/>
        <w:bottom w:val="none" w:sz="0" w:space="0" w:color="auto"/>
        <w:right w:val="none" w:sz="0" w:space="0" w:color="auto"/>
      </w:divBdr>
    </w:div>
    <w:div w:id="875046345">
      <w:bodyDiv w:val="1"/>
      <w:marLeft w:val="0"/>
      <w:marRight w:val="0"/>
      <w:marTop w:val="0"/>
      <w:marBottom w:val="0"/>
      <w:divBdr>
        <w:top w:val="none" w:sz="0" w:space="0" w:color="auto"/>
        <w:left w:val="none" w:sz="0" w:space="0" w:color="auto"/>
        <w:bottom w:val="none" w:sz="0" w:space="0" w:color="auto"/>
        <w:right w:val="none" w:sz="0" w:space="0" w:color="auto"/>
      </w:divBdr>
    </w:div>
    <w:div w:id="919602814">
      <w:bodyDiv w:val="1"/>
      <w:marLeft w:val="0"/>
      <w:marRight w:val="0"/>
      <w:marTop w:val="0"/>
      <w:marBottom w:val="0"/>
      <w:divBdr>
        <w:top w:val="none" w:sz="0" w:space="0" w:color="auto"/>
        <w:left w:val="none" w:sz="0" w:space="0" w:color="auto"/>
        <w:bottom w:val="none" w:sz="0" w:space="0" w:color="auto"/>
        <w:right w:val="none" w:sz="0" w:space="0" w:color="auto"/>
      </w:divBdr>
    </w:div>
    <w:div w:id="1049839627">
      <w:bodyDiv w:val="1"/>
      <w:marLeft w:val="0"/>
      <w:marRight w:val="0"/>
      <w:marTop w:val="0"/>
      <w:marBottom w:val="0"/>
      <w:divBdr>
        <w:top w:val="none" w:sz="0" w:space="0" w:color="auto"/>
        <w:left w:val="none" w:sz="0" w:space="0" w:color="auto"/>
        <w:bottom w:val="none" w:sz="0" w:space="0" w:color="auto"/>
        <w:right w:val="none" w:sz="0" w:space="0" w:color="auto"/>
      </w:divBdr>
    </w:div>
    <w:div w:id="1211649603">
      <w:bodyDiv w:val="1"/>
      <w:marLeft w:val="0"/>
      <w:marRight w:val="0"/>
      <w:marTop w:val="0"/>
      <w:marBottom w:val="0"/>
      <w:divBdr>
        <w:top w:val="none" w:sz="0" w:space="0" w:color="auto"/>
        <w:left w:val="none" w:sz="0" w:space="0" w:color="auto"/>
        <w:bottom w:val="none" w:sz="0" w:space="0" w:color="auto"/>
        <w:right w:val="none" w:sz="0" w:space="0" w:color="auto"/>
      </w:divBdr>
    </w:div>
    <w:div w:id="1211847307">
      <w:bodyDiv w:val="1"/>
      <w:marLeft w:val="0"/>
      <w:marRight w:val="0"/>
      <w:marTop w:val="0"/>
      <w:marBottom w:val="0"/>
      <w:divBdr>
        <w:top w:val="none" w:sz="0" w:space="0" w:color="auto"/>
        <w:left w:val="none" w:sz="0" w:space="0" w:color="auto"/>
        <w:bottom w:val="none" w:sz="0" w:space="0" w:color="auto"/>
        <w:right w:val="none" w:sz="0" w:space="0" w:color="auto"/>
      </w:divBdr>
    </w:div>
    <w:div w:id="1252356764">
      <w:bodyDiv w:val="1"/>
      <w:marLeft w:val="0"/>
      <w:marRight w:val="0"/>
      <w:marTop w:val="0"/>
      <w:marBottom w:val="0"/>
      <w:divBdr>
        <w:top w:val="none" w:sz="0" w:space="0" w:color="auto"/>
        <w:left w:val="none" w:sz="0" w:space="0" w:color="auto"/>
        <w:bottom w:val="none" w:sz="0" w:space="0" w:color="auto"/>
        <w:right w:val="none" w:sz="0" w:space="0" w:color="auto"/>
      </w:divBdr>
    </w:div>
    <w:div w:id="1365322978">
      <w:bodyDiv w:val="1"/>
      <w:marLeft w:val="0"/>
      <w:marRight w:val="0"/>
      <w:marTop w:val="0"/>
      <w:marBottom w:val="0"/>
      <w:divBdr>
        <w:top w:val="none" w:sz="0" w:space="0" w:color="auto"/>
        <w:left w:val="none" w:sz="0" w:space="0" w:color="auto"/>
        <w:bottom w:val="none" w:sz="0" w:space="0" w:color="auto"/>
        <w:right w:val="none" w:sz="0" w:space="0" w:color="auto"/>
      </w:divBdr>
    </w:div>
    <w:div w:id="1818958235">
      <w:bodyDiv w:val="1"/>
      <w:marLeft w:val="0"/>
      <w:marRight w:val="0"/>
      <w:marTop w:val="0"/>
      <w:marBottom w:val="0"/>
      <w:divBdr>
        <w:top w:val="none" w:sz="0" w:space="0" w:color="auto"/>
        <w:left w:val="none" w:sz="0" w:space="0" w:color="auto"/>
        <w:bottom w:val="none" w:sz="0" w:space="0" w:color="auto"/>
        <w:right w:val="none" w:sz="0" w:space="0" w:color="auto"/>
      </w:divBdr>
    </w:div>
    <w:div w:id="1907714928">
      <w:bodyDiv w:val="1"/>
      <w:marLeft w:val="0"/>
      <w:marRight w:val="0"/>
      <w:marTop w:val="0"/>
      <w:marBottom w:val="0"/>
      <w:divBdr>
        <w:top w:val="none" w:sz="0" w:space="0" w:color="auto"/>
        <w:left w:val="none" w:sz="0" w:space="0" w:color="auto"/>
        <w:bottom w:val="none" w:sz="0" w:space="0" w:color="auto"/>
        <w:right w:val="none" w:sz="0" w:space="0" w:color="auto"/>
      </w:divBdr>
    </w:div>
    <w:div w:id="1977055322">
      <w:bodyDiv w:val="1"/>
      <w:marLeft w:val="0"/>
      <w:marRight w:val="0"/>
      <w:marTop w:val="0"/>
      <w:marBottom w:val="0"/>
      <w:divBdr>
        <w:top w:val="none" w:sz="0" w:space="0" w:color="auto"/>
        <w:left w:val="none" w:sz="0" w:space="0" w:color="auto"/>
        <w:bottom w:val="none" w:sz="0" w:space="0" w:color="auto"/>
        <w:right w:val="none" w:sz="0" w:space="0" w:color="auto"/>
      </w:divBdr>
      <w:divsChild>
        <w:div w:id="746340927">
          <w:marLeft w:val="0"/>
          <w:marRight w:val="0"/>
          <w:marTop w:val="0"/>
          <w:marBottom w:val="0"/>
          <w:divBdr>
            <w:top w:val="none" w:sz="0" w:space="0" w:color="auto"/>
            <w:left w:val="none" w:sz="0" w:space="0" w:color="auto"/>
            <w:bottom w:val="none" w:sz="0" w:space="0" w:color="auto"/>
            <w:right w:val="none" w:sz="0" w:space="0" w:color="auto"/>
          </w:divBdr>
        </w:div>
      </w:divsChild>
    </w:div>
    <w:div w:id="2053651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179125-5D9A-6541-B588-49CD31199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1807</TotalTime>
  <Pages>18</Pages>
  <Words>3864</Words>
  <Characters>22031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marketing in PRACTICE (bmbm5013)</vt:lpstr>
    </vt:vector>
  </TitlesOfParts>
  <Company>University Of Wales Trinity Saint David</Company>
  <LinksUpToDate>false</LinksUpToDate>
  <CharactersWithSpaces>25844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in PRACTICE (bmbm5013)</dc:title>
  <dc:subject>Promotional Campaign Proposal</dc:subject>
  <dc:creator>Mukul Bakkolla (2220398)</dc:creator>
  <cp:keywords/>
  <dc:description/>
  <cp:lastModifiedBy>Mukul Bakkolla (2220398)</cp:lastModifiedBy>
  <cp:revision>1</cp:revision>
  <dcterms:created xsi:type="dcterms:W3CDTF">2024-05-09T15:57:00Z</dcterms:created>
  <dcterms:modified xsi:type="dcterms:W3CDTF">2024-05-15T22:45:00Z</dcterms:modified>
</cp:coreProperties>
</file>