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1CCC2" w14:textId="77777777" w:rsidR="00B00D65" w:rsidRPr="00B00D65" w:rsidRDefault="00B00D65" w:rsidP="00B00D65">
      <w:pPr>
        <w:pStyle w:val="Title"/>
        <w:tabs>
          <w:tab w:val="left" w:pos="2832"/>
        </w:tabs>
        <w:spacing w:line="360" w:lineRule="auto"/>
        <w:rPr>
          <w:rFonts w:eastAsia="Times New Roman"/>
          <w:spacing w:val="0"/>
          <w:kern w:val="0"/>
          <w:sz w:val="24"/>
          <w:szCs w:val="24"/>
          <w:lang w:val="en-GB"/>
        </w:rPr>
      </w:pPr>
      <w:r w:rsidRPr="00B00D65">
        <w:rPr>
          <w:rFonts w:eastAsia="Times New Roman"/>
          <w:spacing w:val="0"/>
          <w:kern w:val="0"/>
          <w:sz w:val="24"/>
          <w:szCs w:val="24"/>
          <w:lang w:val="en-GB"/>
        </w:rPr>
        <w:tab/>
        <w:t>Ventsislava Kole</w:t>
      </w:r>
      <w:bookmarkStart w:id="0" w:name="_GoBack"/>
      <w:bookmarkEnd w:id="0"/>
      <w:r w:rsidRPr="00B00D65">
        <w:rPr>
          <w:rFonts w:eastAsia="Times New Roman"/>
          <w:spacing w:val="0"/>
          <w:kern w:val="0"/>
          <w:sz w:val="24"/>
          <w:szCs w:val="24"/>
          <w:lang w:val="en-GB"/>
        </w:rPr>
        <w:t>va</w:t>
      </w:r>
      <w:r>
        <w:rPr>
          <w:rFonts w:eastAsia="Times New Roman"/>
          <w:spacing w:val="0"/>
          <w:kern w:val="0"/>
          <w:sz w:val="24"/>
          <w:szCs w:val="24"/>
          <w:lang w:val="en-GB"/>
        </w:rPr>
        <w:t xml:space="preserve"> 1914054</w:t>
      </w:r>
    </w:p>
    <w:p w14:paraId="7AC91F04" w14:textId="77777777" w:rsidR="00F66E33" w:rsidRDefault="00B00D65" w:rsidP="00F66E33">
      <w:pPr>
        <w:rPr>
          <w:lang w:val="en-GB"/>
        </w:rPr>
      </w:pPr>
      <w:r w:rsidRPr="00B00D65">
        <w:rPr>
          <w:lang w:val="en-GB"/>
        </w:rPr>
        <w:t>Analysis John Lewis</w:t>
      </w:r>
    </w:p>
    <w:p w14:paraId="10B7D611" w14:textId="77777777" w:rsidR="00B00D65" w:rsidRDefault="00F66E33" w:rsidP="00B00D65">
      <w:pPr>
        <w:rPr>
          <w:lang w:val="en-GB"/>
        </w:rPr>
      </w:pPr>
      <w:r w:rsidRPr="00F66E33">
        <w:rPr>
          <w:lang w:val="en-GB"/>
        </w:rPr>
        <w:t xml:space="preserve"> </w:t>
      </w:r>
      <w:r w:rsidRPr="00B00D65">
        <w:rPr>
          <w:lang w:val="en-GB"/>
        </w:rPr>
        <w:t xml:space="preserve">Lecturer’s Name Molly Jack </w:t>
      </w:r>
    </w:p>
    <w:p w14:paraId="779BF628" w14:textId="77777777" w:rsidR="00B00D65" w:rsidRDefault="00B00D65" w:rsidP="00B00D65">
      <w:pPr>
        <w:pStyle w:val="Title"/>
        <w:tabs>
          <w:tab w:val="left" w:pos="2832"/>
        </w:tabs>
        <w:spacing w:line="360" w:lineRule="auto"/>
        <w:rPr>
          <w:rFonts w:ascii="Times New Roman" w:eastAsia="Times New Roman" w:hAnsi="Times New Roman" w:cs="Times New Roman"/>
          <w:color w:val="auto"/>
          <w:spacing w:val="0"/>
          <w:kern w:val="0"/>
          <w:sz w:val="24"/>
          <w:szCs w:val="24"/>
          <w:lang w:val="en-GB"/>
        </w:rPr>
      </w:pPr>
      <w:r w:rsidRPr="00B00D65">
        <w:rPr>
          <w:rFonts w:ascii="Times New Roman" w:eastAsia="Times New Roman" w:hAnsi="Times New Roman" w:cs="Times New Roman"/>
          <w:color w:val="auto"/>
          <w:spacing w:val="0"/>
          <w:kern w:val="0"/>
          <w:sz w:val="24"/>
          <w:szCs w:val="24"/>
          <w:lang w:val="en-GB"/>
        </w:rPr>
        <w:t>COMMUNITY ENGAGEMENT</w:t>
      </w:r>
      <w:r w:rsidR="00F66E33">
        <w:rPr>
          <w:rFonts w:ascii="Times New Roman" w:eastAsia="Times New Roman" w:hAnsi="Times New Roman" w:cs="Times New Roman"/>
          <w:color w:val="auto"/>
          <w:spacing w:val="0"/>
          <w:kern w:val="0"/>
          <w:sz w:val="24"/>
          <w:szCs w:val="24"/>
          <w:lang w:val="en-GB"/>
        </w:rPr>
        <w:t xml:space="preserve"> </w:t>
      </w:r>
      <w:r w:rsidRPr="00F66E33">
        <w:rPr>
          <w:rFonts w:ascii="Times New Roman" w:eastAsia="Times New Roman" w:hAnsi="Times New Roman" w:cs="Times New Roman"/>
          <w:color w:val="auto"/>
          <w:spacing w:val="0"/>
          <w:kern w:val="0"/>
          <w:sz w:val="24"/>
          <w:szCs w:val="24"/>
          <w:lang w:val="en-GB"/>
        </w:rPr>
        <w:t>LCBB4002</w:t>
      </w:r>
    </w:p>
    <w:p w14:paraId="353F4E46" w14:textId="77777777" w:rsidR="00F66E33" w:rsidRPr="00F66E33" w:rsidRDefault="00F66E33" w:rsidP="00F66E33">
      <w:pPr>
        <w:rPr>
          <w:lang w:val="en-GB"/>
        </w:rPr>
      </w:pPr>
    </w:p>
    <w:p w14:paraId="58AAA314" w14:textId="77777777" w:rsidR="00B00D65" w:rsidRPr="00B00D65" w:rsidRDefault="00B00D65" w:rsidP="00B00D65">
      <w:pPr>
        <w:rPr>
          <w:lang w:val="en-GB"/>
        </w:rPr>
      </w:pPr>
    </w:p>
    <w:p w14:paraId="253F1354" w14:textId="77777777" w:rsidR="00B00D65" w:rsidRPr="00B00D65" w:rsidRDefault="00B00D65" w:rsidP="00B00D65">
      <w:pPr>
        <w:rPr>
          <w:lang w:val="en-GB"/>
        </w:rPr>
      </w:pPr>
    </w:p>
    <w:p w14:paraId="7FD547EA" w14:textId="77777777" w:rsidR="00B00D65" w:rsidRPr="00B00D65" w:rsidRDefault="00B00D65" w:rsidP="00B00D65"/>
    <w:p w14:paraId="3434EA5F" w14:textId="77777777" w:rsidR="00DC19E5" w:rsidRDefault="00DC19E5" w:rsidP="00DC19E5">
      <w:pPr>
        <w:pStyle w:val="Title"/>
        <w:spacing w:line="360" w:lineRule="auto"/>
        <w:rPr>
          <w:rStyle w:val="caption-subject"/>
          <w:rFonts w:ascii="Times New Roman" w:hAnsi="Times New Roman" w:cs="Times New Roman"/>
          <w:color w:val="auto"/>
          <w:sz w:val="36"/>
          <w:szCs w:val="36"/>
        </w:rPr>
      </w:pPr>
    </w:p>
    <w:p w14:paraId="6D101CD8" w14:textId="77777777" w:rsidR="00B00D65" w:rsidRDefault="00B00D65" w:rsidP="00DC19E5">
      <w:pPr>
        <w:spacing w:line="360" w:lineRule="auto"/>
        <w:rPr>
          <w:lang w:val="en-GB"/>
        </w:rPr>
      </w:pPr>
    </w:p>
    <w:p w14:paraId="1E2F7E9C" w14:textId="77777777" w:rsidR="00B00D65" w:rsidRDefault="00B00D65" w:rsidP="00DC19E5">
      <w:pPr>
        <w:spacing w:line="360" w:lineRule="auto"/>
        <w:rPr>
          <w:lang w:val="en-GB"/>
        </w:rPr>
      </w:pPr>
    </w:p>
    <w:p w14:paraId="1F18EF21" w14:textId="77777777" w:rsidR="00B00D65" w:rsidRDefault="00B00D65" w:rsidP="00DC19E5">
      <w:pPr>
        <w:spacing w:line="360" w:lineRule="auto"/>
        <w:rPr>
          <w:lang w:val="en-GB"/>
        </w:rPr>
      </w:pPr>
    </w:p>
    <w:p w14:paraId="1A9A9145" w14:textId="77777777" w:rsidR="00B00D65" w:rsidRDefault="00B00D65" w:rsidP="00DC19E5">
      <w:pPr>
        <w:spacing w:line="360" w:lineRule="auto"/>
        <w:rPr>
          <w:lang w:val="en-GB"/>
        </w:rPr>
      </w:pPr>
    </w:p>
    <w:p w14:paraId="36C3B419" w14:textId="77777777" w:rsidR="00B00D65" w:rsidRDefault="00B00D65" w:rsidP="00DC19E5">
      <w:pPr>
        <w:spacing w:line="360" w:lineRule="auto"/>
        <w:rPr>
          <w:lang w:val="en-GB"/>
        </w:rPr>
      </w:pPr>
    </w:p>
    <w:p w14:paraId="0CE0E71F" w14:textId="77777777" w:rsidR="00B00D65" w:rsidRDefault="00B00D65" w:rsidP="00DC19E5">
      <w:pPr>
        <w:spacing w:line="360" w:lineRule="auto"/>
        <w:rPr>
          <w:lang w:val="en-GB"/>
        </w:rPr>
      </w:pPr>
    </w:p>
    <w:p w14:paraId="2B0F410B" w14:textId="77777777" w:rsidR="00B00D65" w:rsidRDefault="00B00D65" w:rsidP="00DC19E5">
      <w:pPr>
        <w:spacing w:line="360" w:lineRule="auto"/>
        <w:rPr>
          <w:lang w:val="en-GB"/>
        </w:rPr>
      </w:pPr>
    </w:p>
    <w:p w14:paraId="033EFFFE" w14:textId="77777777" w:rsidR="00B00D65" w:rsidRDefault="00B00D65" w:rsidP="00DC19E5">
      <w:pPr>
        <w:spacing w:line="360" w:lineRule="auto"/>
        <w:rPr>
          <w:lang w:val="en-GB"/>
        </w:rPr>
      </w:pPr>
    </w:p>
    <w:p w14:paraId="22EF6135" w14:textId="77777777" w:rsidR="00B00D65" w:rsidRDefault="00B00D65" w:rsidP="00DC19E5">
      <w:pPr>
        <w:spacing w:line="360" w:lineRule="auto"/>
        <w:rPr>
          <w:lang w:val="en-GB"/>
        </w:rPr>
      </w:pPr>
    </w:p>
    <w:p w14:paraId="5470EEFE" w14:textId="77777777" w:rsidR="00B00D65" w:rsidRDefault="00B00D65" w:rsidP="00DC19E5">
      <w:pPr>
        <w:spacing w:line="360" w:lineRule="auto"/>
        <w:rPr>
          <w:lang w:val="en-GB"/>
        </w:rPr>
      </w:pPr>
    </w:p>
    <w:p w14:paraId="0B8D74B9" w14:textId="77777777" w:rsidR="00B00D65" w:rsidRDefault="00B00D65" w:rsidP="00DC19E5">
      <w:pPr>
        <w:spacing w:line="360" w:lineRule="auto"/>
        <w:rPr>
          <w:lang w:val="en-GB"/>
        </w:rPr>
      </w:pPr>
    </w:p>
    <w:p w14:paraId="4CC386A4" w14:textId="77777777" w:rsidR="00B00D65" w:rsidRDefault="00B00D65" w:rsidP="00DC19E5">
      <w:pPr>
        <w:spacing w:line="360" w:lineRule="auto"/>
        <w:rPr>
          <w:lang w:val="en-GB"/>
        </w:rPr>
      </w:pPr>
    </w:p>
    <w:p w14:paraId="04112C94" w14:textId="77777777" w:rsidR="00B00D65" w:rsidRDefault="00B00D65" w:rsidP="00DC19E5">
      <w:pPr>
        <w:spacing w:line="360" w:lineRule="auto"/>
        <w:rPr>
          <w:lang w:val="en-GB"/>
        </w:rPr>
      </w:pPr>
    </w:p>
    <w:p w14:paraId="21E7EBEE" w14:textId="77777777" w:rsidR="00B00D65" w:rsidRDefault="00B00D65" w:rsidP="00DC19E5">
      <w:pPr>
        <w:spacing w:line="360" w:lineRule="auto"/>
        <w:rPr>
          <w:lang w:val="en-GB"/>
        </w:rPr>
      </w:pPr>
    </w:p>
    <w:p w14:paraId="5952CBD9" w14:textId="77777777" w:rsidR="00B00D65" w:rsidRDefault="00B00D65" w:rsidP="00DC19E5">
      <w:pPr>
        <w:spacing w:line="360" w:lineRule="auto"/>
        <w:rPr>
          <w:lang w:val="en-GB"/>
        </w:rPr>
      </w:pPr>
    </w:p>
    <w:p w14:paraId="58631B1F" w14:textId="77777777" w:rsidR="00B00D65" w:rsidRDefault="00B00D65" w:rsidP="00DC19E5">
      <w:pPr>
        <w:spacing w:line="360" w:lineRule="auto"/>
        <w:rPr>
          <w:lang w:val="en-GB"/>
        </w:rPr>
      </w:pPr>
    </w:p>
    <w:p w14:paraId="6D14658D" w14:textId="77777777" w:rsidR="00B00D65" w:rsidRDefault="00B00D65" w:rsidP="00DC19E5">
      <w:pPr>
        <w:spacing w:line="360" w:lineRule="auto"/>
        <w:rPr>
          <w:lang w:val="en-GB"/>
        </w:rPr>
      </w:pPr>
    </w:p>
    <w:p w14:paraId="4288C4A3" w14:textId="77777777" w:rsidR="00B00D65" w:rsidRDefault="00B00D65" w:rsidP="00DC19E5">
      <w:pPr>
        <w:spacing w:line="360" w:lineRule="auto"/>
        <w:rPr>
          <w:lang w:val="en-GB"/>
        </w:rPr>
      </w:pPr>
    </w:p>
    <w:sdt>
      <w:sdtPr>
        <w:rPr>
          <w:rFonts w:ascii="Times New Roman" w:eastAsia="Times New Roman" w:hAnsi="Times New Roman" w:cs="Times New Roman"/>
          <w:b w:val="0"/>
          <w:bCs w:val="0"/>
          <w:color w:val="0D0D0D" w:themeColor="text1" w:themeTint="F2"/>
          <w:sz w:val="24"/>
          <w:szCs w:val="24"/>
          <w:lang w:eastAsia="en-US"/>
        </w:rPr>
        <w:id w:val="-1190444020"/>
        <w:docPartObj>
          <w:docPartGallery w:val="Table of Contents"/>
          <w:docPartUnique/>
        </w:docPartObj>
      </w:sdtPr>
      <w:sdtEndPr>
        <w:rPr>
          <w:noProof/>
          <w:color w:val="auto"/>
        </w:rPr>
      </w:sdtEndPr>
      <w:sdtContent>
        <w:p w14:paraId="13EC8925" w14:textId="77777777" w:rsidR="00AB7947" w:rsidRPr="00AB7947" w:rsidRDefault="00AB7947" w:rsidP="00AB7947">
          <w:pPr>
            <w:pStyle w:val="TOCHeading"/>
            <w:jc w:val="center"/>
            <w:rPr>
              <w:rFonts w:ascii="Times New Roman" w:hAnsi="Times New Roman" w:cs="Times New Roman"/>
              <w:color w:val="0D0D0D" w:themeColor="text1" w:themeTint="F2"/>
              <w:sz w:val="24"/>
            </w:rPr>
          </w:pPr>
          <w:r w:rsidRPr="00AB7947">
            <w:rPr>
              <w:rFonts w:ascii="Times New Roman" w:hAnsi="Times New Roman" w:cs="Times New Roman"/>
              <w:color w:val="0D0D0D" w:themeColor="text1" w:themeTint="F2"/>
              <w:sz w:val="24"/>
            </w:rPr>
            <w:t>Table of Contents</w:t>
          </w:r>
        </w:p>
        <w:p w14:paraId="74560171" w14:textId="77777777" w:rsidR="00AB7947" w:rsidRDefault="00AB7947">
          <w:pPr>
            <w:pStyle w:val="TOC1"/>
            <w:tabs>
              <w:tab w:val="right" w:leader="dot" w:pos="9350"/>
            </w:tabs>
            <w:rPr>
              <w:noProof/>
            </w:rPr>
          </w:pPr>
          <w:r>
            <w:fldChar w:fldCharType="begin"/>
          </w:r>
          <w:r>
            <w:instrText xml:space="preserve"> TOC \o "1-3" \h \z \u </w:instrText>
          </w:r>
          <w:r>
            <w:fldChar w:fldCharType="separate"/>
          </w:r>
          <w:hyperlink w:anchor="_Toc60829057" w:history="1">
            <w:r w:rsidRPr="00D75D80">
              <w:rPr>
                <w:rStyle w:val="Hyperlink"/>
                <w:noProof/>
                <w:lang w:val="en-GB"/>
              </w:rPr>
              <w:t>Introduction</w:t>
            </w:r>
            <w:r>
              <w:rPr>
                <w:noProof/>
                <w:webHidden/>
              </w:rPr>
              <w:tab/>
            </w:r>
            <w:r>
              <w:rPr>
                <w:noProof/>
                <w:webHidden/>
              </w:rPr>
              <w:fldChar w:fldCharType="begin"/>
            </w:r>
            <w:r>
              <w:rPr>
                <w:noProof/>
                <w:webHidden/>
              </w:rPr>
              <w:instrText xml:space="preserve"> PAGEREF _Toc60829057 \h </w:instrText>
            </w:r>
            <w:r>
              <w:rPr>
                <w:noProof/>
                <w:webHidden/>
              </w:rPr>
            </w:r>
            <w:r>
              <w:rPr>
                <w:noProof/>
                <w:webHidden/>
              </w:rPr>
              <w:fldChar w:fldCharType="separate"/>
            </w:r>
            <w:r>
              <w:rPr>
                <w:noProof/>
                <w:webHidden/>
              </w:rPr>
              <w:t>3</w:t>
            </w:r>
            <w:r>
              <w:rPr>
                <w:noProof/>
                <w:webHidden/>
              </w:rPr>
              <w:fldChar w:fldCharType="end"/>
            </w:r>
          </w:hyperlink>
        </w:p>
        <w:p w14:paraId="22824450" w14:textId="77777777" w:rsidR="00AB7947" w:rsidRDefault="007A716C">
          <w:pPr>
            <w:pStyle w:val="TOC1"/>
            <w:tabs>
              <w:tab w:val="right" w:leader="dot" w:pos="9350"/>
            </w:tabs>
            <w:rPr>
              <w:noProof/>
            </w:rPr>
          </w:pPr>
          <w:hyperlink w:anchor="_Toc60829058" w:history="1">
            <w:r w:rsidR="00AB7947" w:rsidRPr="00D75D80">
              <w:rPr>
                <w:rStyle w:val="Hyperlink"/>
                <w:noProof/>
                <w:lang w:val="en-GB"/>
              </w:rPr>
              <w:t>Main Body</w:t>
            </w:r>
            <w:r w:rsidR="00AB7947">
              <w:rPr>
                <w:noProof/>
                <w:webHidden/>
              </w:rPr>
              <w:tab/>
            </w:r>
            <w:r w:rsidR="00AB7947">
              <w:rPr>
                <w:noProof/>
                <w:webHidden/>
              </w:rPr>
              <w:fldChar w:fldCharType="begin"/>
            </w:r>
            <w:r w:rsidR="00AB7947">
              <w:rPr>
                <w:noProof/>
                <w:webHidden/>
              </w:rPr>
              <w:instrText xml:space="preserve"> PAGEREF _Toc60829058 \h </w:instrText>
            </w:r>
            <w:r w:rsidR="00AB7947">
              <w:rPr>
                <w:noProof/>
                <w:webHidden/>
              </w:rPr>
            </w:r>
            <w:r w:rsidR="00AB7947">
              <w:rPr>
                <w:noProof/>
                <w:webHidden/>
              </w:rPr>
              <w:fldChar w:fldCharType="separate"/>
            </w:r>
            <w:r w:rsidR="00AB7947">
              <w:rPr>
                <w:noProof/>
                <w:webHidden/>
              </w:rPr>
              <w:t>4</w:t>
            </w:r>
            <w:r w:rsidR="00AB7947">
              <w:rPr>
                <w:noProof/>
                <w:webHidden/>
              </w:rPr>
              <w:fldChar w:fldCharType="end"/>
            </w:r>
          </w:hyperlink>
        </w:p>
        <w:p w14:paraId="7A837911" w14:textId="77777777" w:rsidR="00AB7947" w:rsidRDefault="007A716C">
          <w:pPr>
            <w:pStyle w:val="TOC1"/>
            <w:tabs>
              <w:tab w:val="right" w:leader="dot" w:pos="9350"/>
            </w:tabs>
            <w:rPr>
              <w:noProof/>
            </w:rPr>
          </w:pPr>
          <w:hyperlink w:anchor="_Toc60829059" w:history="1">
            <w:r w:rsidR="00AB7947" w:rsidRPr="00D75D80">
              <w:rPr>
                <w:rStyle w:val="Hyperlink"/>
                <w:noProof/>
                <w:lang w:val="en-GB"/>
              </w:rPr>
              <w:t>Conclusion</w:t>
            </w:r>
            <w:r w:rsidR="00AB7947">
              <w:rPr>
                <w:noProof/>
                <w:webHidden/>
              </w:rPr>
              <w:tab/>
            </w:r>
            <w:r w:rsidR="00AB7947">
              <w:rPr>
                <w:noProof/>
                <w:webHidden/>
              </w:rPr>
              <w:fldChar w:fldCharType="begin"/>
            </w:r>
            <w:r w:rsidR="00AB7947">
              <w:rPr>
                <w:noProof/>
                <w:webHidden/>
              </w:rPr>
              <w:instrText xml:space="preserve"> PAGEREF _Toc60829059 \h </w:instrText>
            </w:r>
            <w:r w:rsidR="00AB7947">
              <w:rPr>
                <w:noProof/>
                <w:webHidden/>
              </w:rPr>
            </w:r>
            <w:r w:rsidR="00AB7947">
              <w:rPr>
                <w:noProof/>
                <w:webHidden/>
              </w:rPr>
              <w:fldChar w:fldCharType="separate"/>
            </w:r>
            <w:r w:rsidR="00AB7947">
              <w:rPr>
                <w:noProof/>
                <w:webHidden/>
              </w:rPr>
              <w:t>10</w:t>
            </w:r>
            <w:r w:rsidR="00AB7947">
              <w:rPr>
                <w:noProof/>
                <w:webHidden/>
              </w:rPr>
              <w:fldChar w:fldCharType="end"/>
            </w:r>
          </w:hyperlink>
        </w:p>
        <w:p w14:paraId="20C8705F" w14:textId="77777777" w:rsidR="00AB7947" w:rsidRDefault="007A716C">
          <w:pPr>
            <w:pStyle w:val="TOC1"/>
            <w:tabs>
              <w:tab w:val="right" w:leader="dot" w:pos="9350"/>
            </w:tabs>
            <w:rPr>
              <w:noProof/>
            </w:rPr>
          </w:pPr>
          <w:hyperlink w:anchor="_Toc60829060" w:history="1">
            <w:r w:rsidR="00AB7947" w:rsidRPr="00D75D80">
              <w:rPr>
                <w:rStyle w:val="Hyperlink"/>
                <w:noProof/>
              </w:rPr>
              <w:t>Reference</w:t>
            </w:r>
            <w:r w:rsidR="00AB7947">
              <w:rPr>
                <w:noProof/>
                <w:webHidden/>
              </w:rPr>
              <w:tab/>
            </w:r>
            <w:r w:rsidR="00AB7947">
              <w:rPr>
                <w:noProof/>
                <w:webHidden/>
              </w:rPr>
              <w:fldChar w:fldCharType="begin"/>
            </w:r>
            <w:r w:rsidR="00AB7947">
              <w:rPr>
                <w:noProof/>
                <w:webHidden/>
              </w:rPr>
              <w:instrText xml:space="preserve"> PAGEREF _Toc60829060 \h </w:instrText>
            </w:r>
            <w:r w:rsidR="00AB7947">
              <w:rPr>
                <w:noProof/>
                <w:webHidden/>
              </w:rPr>
            </w:r>
            <w:r w:rsidR="00AB7947">
              <w:rPr>
                <w:noProof/>
                <w:webHidden/>
              </w:rPr>
              <w:fldChar w:fldCharType="separate"/>
            </w:r>
            <w:r w:rsidR="00AB7947">
              <w:rPr>
                <w:noProof/>
                <w:webHidden/>
              </w:rPr>
              <w:t>11</w:t>
            </w:r>
            <w:r w:rsidR="00AB7947">
              <w:rPr>
                <w:noProof/>
                <w:webHidden/>
              </w:rPr>
              <w:fldChar w:fldCharType="end"/>
            </w:r>
          </w:hyperlink>
        </w:p>
        <w:p w14:paraId="448BB544" w14:textId="77777777" w:rsidR="00AB7947" w:rsidRDefault="00AB7947">
          <w:r>
            <w:rPr>
              <w:b/>
              <w:bCs/>
              <w:noProof/>
            </w:rPr>
            <w:fldChar w:fldCharType="end"/>
          </w:r>
        </w:p>
      </w:sdtContent>
    </w:sdt>
    <w:p w14:paraId="3EB5D9DB" w14:textId="77777777" w:rsidR="00AB7947" w:rsidRDefault="00AB7947">
      <w:pPr>
        <w:spacing w:line="240" w:lineRule="auto"/>
        <w:jc w:val="left"/>
        <w:rPr>
          <w:b/>
          <w:bCs/>
          <w:kern w:val="36"/>
          <w:szCs w:val="48"/>
          <w:lang w:val="en-GB"/>
        </w:rPr>
      </w:pPr>
      <w:r>
        <w:rPr>
          <w:lang w:val="en-GB"/>
        </w:rPr>
        <w:br w:type="page"/>
      </w:r>
    </w:p>
    <w:p w14:paraId="61736C77" w14:textId="77777777" w:rsidR="00B56C14" w:rsidRPr="00DC19E5" w:rsidRDefault="008C19CE" w:rsidP="00DC19E5">
      <w:pPr>
        <w:pStyle w:val="Heading1"/>
        <w:spacing w:line="360" w:lineRule="auto"/>
        <w:rPr>
          <w:lang w:val="en-GB"/>
        </w:rPr>
      </w:pPr>
      <w:bookmarkStart w:id="1" w:name="_Toc60829057"/>
      <w:r w:rsidRPr="00DC19E5">
        <w:rPr>
          <w:lang w:val="en-GB"/>
        </w:rPr>
        <w:lastRenderedPageBreak/>
        <w:t>Introduction</w:t>
      </w:r>
      <w:bookmarkEnd w:id="1"/>
    </w:p>
    <w:p w14:paraId="2414FD21" w14:textId="77777777" w:rsidR="00DC19E5" w:rsidRDefault="008C19CE" w:rsidP="007610C5">
      <w:pPr>
        <w:spacing w:before="240" w:after="240" w:line="360" w:lineRule="auto"/>
        <w:rPr>
          <w:lang w:val="en-GB"/>
        </w:rPr>
      </w:pPr>
      <w:r w:rsidRPr="00DC19E5">
        <w:rPr>
          <w:lang w:val="en-GB"/>
        </w:rPr>
        <w:t>The accession of the required skill in a community results in the growth of an individual and by extension to the esteemed organisation. Therefore, in reference to this study, this project provides information about the accession of the organisational context, size, structure along with the mission and vision of the company. It will be followed by customer expectation from the company and the business environment. In the second part of the study, the project will share the information about the role of employees and the training program that promote better accession for the elevation of the company. John Lewis is a UK based organisation, whose headquarters is at London UK. The company dwells in home appliances, gifts and other retail goods as well as items in the retail industry and follows private ownership pattern</w:t>
      </w:r>
      <w:r w:rsidR="00DC19E5">
        <w:rPr>
          <w:lang w:val="en-GB"/>
        </w:rPr>
        <w:t xml:space="preserve"> (</w:t>
      </w:r>
      <w:r w:rsidR="00DC19E5" w:rsidRPr="00DC19E5">
        <w:rPr>
          <w:lang w:val="en-GB"/>
        </w:rPr>
        <w:t>johnlewis.com</w:t>
      </w:r>
      <w:r w:rsidR="00DC19E5">
        <w:rPr>
          <w:lang w:val="en-GB"/>
        </w:rPr>
        <w:t xml:space="preserve">, </w:t>
      </w:r>
      <w:r w:rsidR="00DC19E5" w:rsidRPr="00F10CE8">
        <w:t>2021</w:t>
      </w:r>
      <w:r w:rsidR="00DC19E5">
        <w:rPr>
          <w:lang w:val="en-GB"/>
        </w:rPr>
        <w:t>)</w:t>
      </w:r>
      <w:r w:rsidRPr="00DC19E5">
        <w:rPr>
          <w:lang w:val="en-GB"/>
        </w:rPr>
        <w:t>.</w:t>
      </w:r>
      <w:r w:rsidR="00DC19E5">
        <w:rPr>
          <w:lang w:val="en-GB"/>
        </w:rPr>
        <w:br w:type="page"/>
      </w:r>
    </w:p>
    <w:p w14:paraId="543FA40B" w14:textId="77777777" w:rsidR="00DC19E5" w:rsidRDefault="00DC19E5" w:rsidP="00DC19E5">
      <w:pPr>
        <w:pStyle w:val="Heading1"/>
        <w:rPr>
          <w:lang w:val="en-GB"/>
        </w:rPr>
      </w:pPr>
      <w:bookmarkStart w:id="2" w:name="_Toc60829058"/>
      <w:r>
        <w:rPr>
          <w:lang w:val="en-GB"/>
        </w:rPr>
        <w:lastRenderedPageBreak/>
        <w:t>Main Body</w:t>
      </w:r>
      <w:bookmarkEnd w:id="2"/>
    </w:p>
    <w:p w14:paraId="288517A9" w14:textId="77777777" w:rsidR="00B56C14" w:rsidRPr="00DC19E5" w:rsidRDefault="008C19CE" w:rsidP="00DC19E5">
      <w:pPr>
        <w:spacing w:before="240" w:after="240" w:line="360" w:lineRule="auto"/>
        <w:rPr>
          <w:b/>
          <w:lang w:val="en-GB"/>
        </w:rPr>
      </w:pPr>
      <w:r w:rsidRPr="00DC19E5">
        <w:rPr>
          <w:b/>
          <w:lang w:val="en-GB"/>
        </w:rPr>
        <w:t>The sector in which it operates, the size, structure and explains its goals, mission and values</w:t>
      </w:r>
    </w:p>
    <w:p w14:paraId="14E963D2" w14:textId="77777777" w:rsidR="00B56C14" w:rsidRPr="00DC19E5" w:rsidRDefault="008C19CE" w:rsidP="00DC19E5">
      <w:pPr>
        <w:spacing w:before="240" w:after="240" w:line="360" w:lineRule="auto"/>
        <w:rPr>
          <w:lang w:val="en-GB"/>
        </w:rPr>
      </w:pPr>
      <w:r w:rsidRPr="00DC19E5">
        <w:rPr>
          <w:lang w:val="en-GB"/>
        </w:rPr>
        <w:t>In reference to the prior mentioned organisation, John Lewis dwells in the Retail sector and was founded in the year 1864. Thus, the accumulation of the products adheres to the accession of goods and services like electronic item, household products, garden appliances and many more. In respect to the size and structure, John Lewis is a departmental store in the UK. In respect to the structural, this type of partnership organisation follows a hierarchical organisational structure in the retail industry. Moreover, the company aids in the creation of necessary steps to understand the variation in the present market atmosphere along with the maintenance of flexibility in customer demand and needs.</w:t>
      </w:r>
    </w:p>
    <w:p w14:paraId="58A73652" w14:textId="77777777" w:rsidR="00B56C14" w:rsidRPr="00DC19E5" w:rsidRDefault="008C19CE" w:rsidP="00DC19E5">
      <w:pPr>
        <w:spacing w:before="240" w:after="240" w:line="360" w:lineRule="auto"/>
        <w:rPr>
          <w:lang w:val="en-GB"/>
        </w:rPr>
      </w:pPr>
      <w:r w:rsidRPr="00DC19E5">
        <w:rPr>
          <w:lang w:val="en-GB"/>
        </w:rPr>
        <w:t>The mission of the company aids in the creation of developmental satire in respect to the relationship with the existing customers (ryanmortimer15.wixsite.com, 2021). In addition, the company aims in an adaptation of the necessary measurements that helps in the proliferation of the company's goal as well as tactics. Speaking about the accession of the values, John Lewis addresses in the formation of a cordial and loyal relationship with the stakeholders of the company.</w:t>
      </w:r>
    </w:p>
    <w:p w14:paraId="21DBC920" w14:textId="77777777" w:rsidR="00B56C14" w:rsidRPr="00DC19E5" w:rsidRDefault="008C19CE" w:rsidP="00DC19E5">
      <w:pPr>
        <w:spacing w:before="240" w:after="240" w:line="360" w:lineRule="auto"/>
        <w:rPr>
          <w:lang w:val="en-GB"/>
        </w:rPr>
      </w:pPr>
      <w:r w:rsidRPr="00DC19E5">
        <w:rPr>
          <w:b/>
          <w:bCs/>
          <w:lang w:val="en-GB"/>
        </w:rPr>
        <w:t>Identify its customers and what they expect from the organisation in terms of goods and/ or services</w:t>
      </w:r>
    </w:p>
    <w:p w14:paraId="07BF823B" w14:textId="77777777" w:rsidR="00B56C14" w:rsidRPr="00DC19E5" w:rsidRDefault="008C19CE" w:rsidP="00DC19E5">
      <w:pPr>
        <w:spacing w:before="240" w:after="240" w:line="360" w:lineRule="auto"/>
        <w:rPr>
          <w:lang w:val="en-GB"/>
        </w:rPr>
      </w:pPr>
      <w:r w:rsidRPr="00DC19E5">
        <w:rPr>
          <w:lang w:val="en-GB"/>
        </w:rPr>
        <w:t>As per the sources report, John Lewis caters in both the gender on a demographic satire. This esteemed organisation John Lewis introduces the products, which provide the execution of the target customers hailing from economic class. In addition, the target market of the company comprises of the customer, who acquires satisfaction as per the need of the goods and service from the respective products. Therefore, with respect to the community engagement, the esteemed organisation in the retail industry aids in the execution of the products that mitigate the needs and provides better accession in the growth. Likewise, the utilisation of the technical gadgets in the present time results in the growth of the community along with the provision of technological knowledge.</w:t>
      </w:r>
    </w:p>
    <w:p w14:paraId="58F3CE59" w14:textId="77777777" w:rsidR="00B56C14" w:rsidRPr="00DC19E5" w:rsidRDefault="008C19CE" w:rsidP="00DC19E5">
      <w:pPr>
        <w:spacing w:before="240" w:after="240" w:line="360" w:lineRule="auto"/>
        <w:rPr>
          <w:lang w:val="en-GB"/>
        </w:rPr>
      </w:pPr>
      <w:r w:rsidRPr="00DC19E5">
        <w:rPr>
          <w:lang w:val="en-GB"/>
        </w:rPr>
        <w:lastRenderedPageBreak/>
        <w:t>On the other hand, in respect to the expectation, the customers of the John Lewis, expect to gain satisfaction from the utilisation of products, goods as well as service purchase from John Lewis.. Furthermore, as the accession of the group dwells in the younger generation, therefore, the customer expectation varies from the pre-existing customers of John Lewis (newsworks.org.uk, 2020). Likewise, the presence of the new customers expects to access the goods and services with an amalgamation of technological satire. Thus, it helps in the creation of better growth of the entrepreneurial ventures in the community.</w:t>
      </w:r>
    </w:p>
    <w:p w14:paraId="1C402006" w14:textId="77777777" w:rsidR="00B56C14" w:rsidRPr="00DC19E5" w:rsidRDefault="008C19CE" w:rsidP="00DC19E5">
      <w:pPr>
        <w:spacing w:before="240" w:after="240" w:line="360" w:lineRule="auto"/>
        <w:rPr>
          <w:lang w:val="en-GB"/>
        </w:rPr>
      </w:pPr>
      <w:r w:rsidRPr="00DC19E5">
        <w:rPr>
          <w:b/>
          <w:bCs/>
          <w:lang w:val="en-GB"/>
        </w:rPr>
        <w:t>Include a SWOT or PESTLE analysis to support your explanation</w:t>
      </w:r>
    </w:p>
    <w:p w14:paraId="63194B09" w14:textId="77777777" w:rsidR="00B56C14" w:rsidRDefault="008C19CE" w:rsidP="00DC19E5">
      <w:pPr>
        <w:spacing w:before="240" w:after="240" w:line="360" w:lineRule="auto"/>
        <w:rPr>
          <w:lang w:val="en-GB"/>
        </w:rPr>
      </w:pPr>
      <w:r w:rsidRPr="00DC19E5">
        <w:rPr>
          <w:lang w:val="en-GB"/>
        </w:rPr>
        <w:t>Based on the above-discussed satire, the section will provide the information about the impact of both internal as well as external business atmosphere in the company.</w:t>
      </w:r>
    </w:p>
    <w:p w14:paraId="5C6095B3" w14:textId="77777777" w:rsidR="00DC19E5" w:rsidRPr="002018AB" w:rsidRDefault="00DC19E5" w:rsidP="00DC19E5">
      <w:pPr>
        <w:spacing w:line="360" w:lineRule="auto"/>
        <w:rPr>
          <w:b/>
        </w:rPr>
      </w:pPr>
      <w:r w:rsidRPr="002018AB">
        <w:rPr>
          <w:b/>
        </w:rPr>
        <w:t>SWOT</w:t>
      </w:r>
    </w:p>
    <w:tbl>
      <w:tblPr>
        <w:tblStyle w:val="TableGrid"/>
        <w:tblW w:w="0" w:type="auto"/>
        <w:tblLook w:val="04A0" w:firstRow="1" w:lastRow="0" w:firstColumn="1" w:lastColumn="0" w:noHBand="0" w:noVBand="1"/>
      </w:tblPr>
      <w:tblGrid>
        <w:gridCol w:w="4982"/>
        <w:gridCol w:w="4594"/>
      </w:tblGrid>
      <w:tr w:rsidR="00DC19E5" w:rsidRPr="00EB62A2" w14:paraId="78E22676" w14:textId="77777777" w:rsidTr="00EB62A2">
        <w:tc>
          <w:tcPr>
            <w:tcW w:w="0" w:type="auto"/>
          </w:tcPr>
          <w:p w14:paraId="005BD06B" w14:textId="77777777" w:rsidR="00DC19E5" w:rsidRPr="00EB62A2" w:rsidRDefault="00DC19E5" w:rsidP="00DC19E5">
            <w:pPr>
              <w:spacing w:line="360" w:lineRule="auto"/>
              <w:rPr>
                <w:rFonts w:ascii="Times New Roman" w:hAnsi="Times New Roman" w:cs="Times New Roman"/>
                <w:b/>
                <w:sz w:val="24"/>
                <w:szCs w:val="24"/>
              </w:rPr>
            </w:pPr>
            <w:r w:rsidRPr="00EB62A2">
              <w:rPr>
                <w:rFonts w:ascii="Times New Roman" w:hAnsi="Times New Roman" w:cs="Times New Roman"/>
                <w:b/>
                <w:sz w:val="24"/>
                <w:szCs w:val="24"/>
              </w:rPr>
              <w:t>Strength</w:t>
            </w:r>
          </w:p>
        </w:tc>
        <w:tc>
          <w:tcPr>
            <w:tcW w:w="0" w:type="auto"/>
          </w:tcPr>
          <w:p w14:paraId="5D574AEC" w14:textId="77777777" w:rsidR="00DC19E5" w:rsidRPr="00EB62A2" w:rsidRDefault="00DC19E5" w:rsidP="00DC19E5">
            <w:pPr>
              <w:spacing w:line="360" w:lineRule="auto"/>
              <w:rPr>
                <w:rFonts w:ascii="Times New Roman" w:hAnsi="Times New Roman" w:cs="Times New Roman"/>
                <w:b/>
                <w:sz w:val="24"/>
                <w:szCs w:val="24"/>
              </w:rPr>
            </w:pPr>
            <w:r w:rsidRPr="00EB62A2">
              <w:rPr>
                <w:rFonts w:ascii="Times New Roman" w:hAnsi="Times New Roman" w:cs="Times New Roman"/>
                <w:b/>
                <w:sz w:val="24"/>
                <w:szCs w:val="24"/>
              </w:rPr>
              <w:t>Weakness</w:t>
            </w:r>
          </w:p>
        </w:tc>
      </w:tr>
      <w:tr w:rsidR="00DC19E5" w:rsidRPr="00EB62A2" w14:paraId="2A4EB142" w14:textId="77777777" w:rsidTr="00EB62A2">
        <w:tc>
          <w:tcPr>
            <w:tcW w:w="0" w:type="auto"/>
          </w:tcPr>
          <w:p w14:paraId="16EA6638" w14:textId="77777777" w:rsidR="00DC19E5" w:rsidRPr="00EB62A2" w:rsidRDefault="00DC19E5" w:rsidP="00DC19E5">
            <w:pPr>
              <w:pStyle w:val="ListParagraph"/>
              <w:numPr>
                <w:ilvl w:val="0"/>
                <w:numId w:val="3"/>
              </w:numPr>
              <w:spacing w:line="360" w:lineRule="auto"/>
              <w:rPr>
                <w:rFonts w:ascii="Times New Roman" w:hAnsi="Times New Roman" w:cs="Times New Roman"/>
                <w:sz w:val="24"/>
                <w:szCs w:val="24"/>
              </w:rPr>
            </w:pPr>
            <w:r w:rsidRPr="00EB62A2">
              <w:rPr>
                <w:rFonts w:ascii="Times New Roman" w:hAnsi="Times New Roman" w:cs="Times New Roman"/>
                <w:sz w:val="24"/>
                <w:szCs w:val="24"/>
              </w:rPr>
              <w:t>Popular name in the fashion retail industry</w:t>
            </w:r>
          </w:p>
          <w:p w14:paraId="396034CE" w14:textId="77777777" w:rsidR="00DC19E5" w:rsidRPr="00EB62A2" w:rsidRDefault="00DC19E5" w:rsidP="00DC19E5">
            <w:pPr>
              <w:pStyle w:val="ListParagraph"/>
              <w:numPr>
                <w:ilvl w:val="0"/>
                <w:numId w:val="3"/>
              </w:numPr>
              <w:spacing w:line="360" w:lineRule="auto"/>
              <w:rPr>
                <w:rFonts w:ascii="Times New Roman" w:hAnsi="Times New Roman" w:cs="Times New Roman"/>
                <w:sz w:val="24"/>
                <w:szCs w:val="24"/>
              </w:rPr>
            </w:pPr>
            <w:r w:rsidRPr="00EB62A2">
              <w:rPr>
                <w:rFonts w:ascii="Times New Roman" w:hAnsi="Times New Roman" w:cs="Times New Roman"/>
                <w:sz w:val="24"/>
                <w:szCs w:val="24"/>
              </w:rPr>
              <w:t>The corporate social responsibility program of the company John Lewis aids in creation of better community engagement as well as growth of the society</w:t>
            </w:r>
          </w:p>
        </w:tc>
        <w:tc>
          <w:tcPr>
            <w:tcW w:w="0" w:type="auto"/>
          </w:tcPr>
          <w:p w14:paraId="3AD6A119" w14:textId="77777777" w:rsidR="00DC19E5" w:rsidRPr="00EB62A2" w:rsidRDefault="00DC19E5" w:rsidP="00DC19E5">
            <w:pPr>
              <w:pStyle w:val="ListParagraph"/>
              <w:numPr>
                <w:ilvl w:val="0"/>
                <w:numId w:val="1"/>
              </w:numPr>
              <w:spacing w:after="0" w:line="360" w:lineRule="auto"/>
              <w:rPr>
                <w:rFonts w:ascii="Times New Roman" w:hAnsi="Times New Roman" w:cs="Times New Roman"/>
                <w:sz w:val="24"/>
                <w:szCs w:val="24"/>
              </w:rPr>
            </w:pPr>
            <w:r w:rsidRPr="00EB62A2">
              <w:rPr>
                <w:rFonts w:ascii="Times New Roman" w:hAnsi="Times New Roman" w:cs="Times New Roman"/>
                <w:sz w:val="24"/>
                <w:szCs w:val="24"/>
              </w:rPr>
              <w:t>John Lewis produces limited range of product in the super market</w:t>
            </w:r>
          </w:p>
          <w:p w14:paraId="56EF02E3" w14:textId="77777777" w:rsidR="00DC19E5" w:rsidRPr="00EB62A2" w:rsidRDefault="00DC19E5" w:rsidP="00DC19E5">
            <w:pPr>
              <w:pStyle w:val="ListParagraph"/>
              <w:numPr>
                <w:ilvl w:val="0"/>
                <w:numId w:val="1"/>
              </w:numPr>
              <w:spacing w:after="0" w:line="360" w:lineRule="auto"/>
              <w:rPr>
                <w:rFonts w:ascii="Times New Roman" w:hAnsi="Times New Roman" w:cs="Times New Roman"/>
                <w:sz w:val="24"/>
                <w:szCs w:val="24"/>
              </w:rPr>
            </w:pPr>
            <w:r w:rsidRPr="00EB62A2">
              <w:rPr>
                <w:rFonts w:ascii="Times New Roman" w:hAnsi="Times New Roman" w:cs="Times New Roman"/>
                <w:sz w:val="24"/>
                <w:szCs w:val="24"/>
              </w:rPr>
              <w:t>The pricing strategy in the present time due to the emergence of COVID is comparatively higher in respect to other super market</w:t>
            </w:r>
          </w:p>
        </w:tc>
      </w:tr>
      <w:tr w:rsidR="00DC19E5" w:rsidRPr="00EB62A2" w14:paraId="0B4178A6" w14:textId="77777777" w:rsidTr="00EB62A2">
        <w:tc>
          <w:tcPr>
            <w:tcW w:w="0" w:type="auto"/>
          </w:tcPr>
          <w:p w14:paraId="27F2EEF2" w14:textId="77777777" w:rsidR="00DC19E5" w:rsidRPr="00EB62A2" w:rsidRDefault="00DC19E5" w:rsidP="00DC19E5">
            <w:pPr>
              <w:spacing w:line="360" w:lineRule="auto"/>
              <w:rPr>
                <w:rFonts w:ascii="Times New Roman" w:hAnsi="Times New Roman" w:cs="Times New Roman"/>
                <w:b/>
                <w:sz w:val="24"/>
                <w:szCs w:val="24"/>
              </w:rPr>
            </w:pPr>
            <w:r w:rsidRPr="00EB62A2">
              <w:rPr>
                <w:rFonts w:ascii="Times New Roman" w:hAnsi="Times New Roman" w:cs="Times New Roman"/>
                <w:b/>
                <w:sz w:val="24"/>
                <w:szCs w:val="24"/>
              </w:rPr>
              <w:t>Opportunity</w:t>
            </w:r>
          </w:p>
        </w:tc>
        <w:tc>
          <w:tcPr>
            <w:tcW w:w="0" w:type="auto"/>
          </w:tcPr>
          <w:p w14:paraId="2DC575B5" w14:textId="77777777" w:rsidR="00DC19E5" w:rsidRPr="00EB62A2" w:rsidRDefault="00DC19E5" w:rsidP="00DC19E5">
            <w:pPr>
              <w:spacing w:line="360" w:lineRule="auto"/>
              <w:rPr>
                <w:rFonts w:ascii="Times New Roman" w:hAnsi="Times New Roman" w:cs="Times New Roman"/>
                <w:b/>
                <w:sz w:val="24"/>
                <w:szCs w:val="24"/>
              </w:rPr>
            </w:pPr>
            <w:r w:rsidRPr="00EB62A2">
              <w:rPr>
                <w:rFonts w:ascii="Times New Roman" w:hAnsi="Times New Roman" w:cs="Times New Roman"/>
                <w:b/>
                <w:sz w:val="24"/>
                <w:szCs w:val="24"/>
              </w:rPr>
              <w:t>Threat</w:t>
            </w:r>
          </w:p>
        </w:tc>
      </w:tr>
      <w:tr w:rsidR="00DC19E5" w:rsidRPr="00EB62A2" w14:paraId="49AFFD13" w14:textId="77777777" w:rsidTr="00EB62A2">
        <w:tc>
          <w:tcPr>
            <w:tcW w:w="0" w:type="auto"/>
          </w:tcPr>
          <w:p w14:paraId="69BE2E40" w14:textId="77777777" w:rsidR="00DC19E5" w:rsidRPr="00EB62A2" w:rsidRDefault="00DC19E5" w:rsidP="00DC19E5">
            <w:pPr>
              <w:pStyle w:val="ListParagraph"/>
              <w:numPr>
                <w:ilvl w:val="0"/>
                <w:numId w:val="4"/>
              </w:numPr>
              <w:spacing w:line="360" w:lineRule="auto"/>
              <w:rPr>
                <w:rFonts w:ascii="Times New Roman" w:hAnsi="Times New Roman" w:cs="Times New Roman"/>
                <w:sz w:val="24"/>
                <w:szCs w:val="24"/>
              </w:rPr>
            </w:pPr>
            <w:r w:rsidRPr="00EB62A2">
              <w:rPr>
                <w:rFonts w:ascii="Times New Roman" w:hAnsi="Times New Roman" w:cs="Times New Roman"/>
                <w:sz w:val="24"/>
                <w:szCs w:val="24"/>
              </w:rPr>
              <w:t>It is advisable to the company John Lewis to incubate the accession of innovative ideas and strategy that helps in growth of company</w:t>
            </w:r>
          </w:p>
          <w:p w14:paraId="40014510" w14:textId="77777777" w:rsidR="00DC19E5" w:rsidRPr="00EB62A2" w:rsidRDefault="00DC19E5" w:rsidP="00DC19E5">
            <w:pPr>
              <w:pStyle w:val="ListParagraph"/>
              <w:numPr>
                <w:ilvl w:val="0"/>
                <w:numId w:val="4"/>
              </w:numPr>
              <w:spacing w:line="360" w:lineRule="auto"/>
              <w:rPr>
                <w:rFonts w:ascii="Times New Roman" w:hAnsi="Times New Roman" w:cs="Times New Roman"/>
                <w:sz w:val="24"/>
                <w:szCs w:val="24"/>
              </w:rPr>
            </w:pPr>
            <w:r w:rsidRPr="00EB62A2">
              <w:rPr>
                <w:rFonts w:ascii="Times New Roman" w:hAnsi="Times New Roman" w:cs="Times New Roman"/>
                <w:sz w:val="24"/>
                <w:szCs w:val="24"/>
              </w:rPr>
              <w:t>The inclusion of variation in the products goods and service provides global expansion of the company in the present market</w:t>
            </w:r>
          </w:p>
          <w:p w14:paraId="0BC33B4D" w14:textId="77777777" w:rsidR="00DC19E5" w:rsidRPr="00EB62A2" w:rsidRDefault="00DC19E5" w:rsidP="00DC19E5">
            <w:pPr>
              <w:spacing w:line="360" w:lineRule="auto"/>
              <w:rPr>
                <w:rFonts w:ascii="Times New Roman" w:hAnsi="Times New Roman" w:cs="Times New Roman"/>
                <w:sz w:val="24"/>
                <w:szCs w:val="24"/>
              </w:rPr>
            </w:pPr>
          </w:p>
        </w:tc>
        <w:tc>
          <w:tcPr>
            <w:tcW w:w="0" w:type="auto"/>
          </w:tcPr>
          <w:p w14:paraId="5BC6AD32" w14:textId="77777777" w:rsidR="00DC19E5" w:rsidRPr="00EB62A2" w:rsidRDefault="00DC19E5" w:rsidP="00DC19E5">
            <w:pPr>
              <w:pStyle w:val="ListParagraph"/>
              <w:numPr>
                <w:ilvl w:val="0"/>
                <w:numId w:val="4"/>
              </w:numPr>
              <w:spacing w:line="360" w:lineRule="auto"/>
              <w:rPr>
                <w:rFonts w:ascii="Times New Roman" w:hAnsi="Times New Roman" w:cs="Times New Roman"/>
                <w:sz w:val="24"/>
                <w:szCs w:val="24"/>
              </w:rPr>
            </w:pPr>
            <w:r w:rsidRPr="00EB62A2">
              <w:rPr>
                <w:rFonts w:ascii="Times New Roman" w:hAnsi="Times New Roman" w:cs="Times New Roman"/>
                <w:sz w:val="24"/>
                <w:szCs w:val="24"/>
              </w:rPr>
              <w:lastRenderedPageBreak/>
              <w:t>The presence of the intense competition in the market results in creation of major threat for John Lewis</w:t>
            </w:r>
          </w:p>
          <w:p w14:paraId="6FEF4827" w14:textId="77777777" w:rsidR="00DC19E5" w:rsidRPr="00EB62A2" w:rsidRDefault="00DC19E5" w:rsidP="00DC19E5">
            <w:pPr>
              <w:pStyle w:val="ListParagraph"/>
              <w:numPr>
                <w:ilvl w:val="0"/>
                <w:numId w:val="4"/>
              </w:numPr>
              <w:spacing w:line="360" w:lineRule="auto"/>
              <w:rPr>
                <w:rFonts w:ascii="Times New Roman" w:hAnsi="Times New Roman" w:cs="Times New Roman"/>
                <w:sz w:val="24"/>
                <w:szCs w:val="24"/>
              </w:rPr>
            </w:pPr>
            <w:r w:rsidRPr="00EB62A2">
              <w:rPr>
                <w:rFonts w:ascii="Times New Roman" w:hAnsi="Times New Roman" w:cs="Times New Roman"/>
                <w:sz w:val="24"/>
                <w:szCs w:val="24"/>
              </w:rPr>
              <w:t xml:space="preserve">The introduction of small and medium size company as well as entrepreneurial ventures aids in creation of major threat for John </w:t>
            </w:r>
            <w:r w:rsidRPr="00EB62A2">
              <w:rPr>
                <w:rFonts w:ascii="Times New Roman" w:hAnsi="Times New Roman" w:cs="Times New Roman"/>
                <w:sz w:val="24"/>
                <w:szCs w:val="24"/>
              </w:rPr>
              <w:lastRenderedPageBreak/>
              <w:t>Lewis</w:t>
            </w:r>
          </w:p>
        </w:tc>
      </w:tr>
    </w:tbl>
    <w:p w14:paraId="7F8C93F2" w14:textId="77777777" w:rsidR="00DC19E5" w:rsidRPr="00EB62A2" w:rsidRDefault="00EB62A2" w:rsidP="00EB62A2">
      <w:pPr>
        <w:spacing w:line="360" w:lineRule="auto"/>
        <w:jc w:val="center"/>
        <w:rPr>
          <w:b/>
        </w:rPr>
      </w:pPr>
      <w:r>
        <w:rPr>
          <w:b/>
        </w:rPr>
        <w:lastRenderedPageBreak/>
        <w:t>Table 1:</w:t>
      </w:r>
      <w:r w:rsidR="00DC19E5" w:rsidRPr="002018AB">
        <w:rPr>
          <w:b/>
        </w:rPr>
        <w:t xml:space="preserve"> SWOT analysis of JOHN Lewis</w:t>
      </w:r>
    </w:p>
    <w:p w14:paraId="4F14A725" w14:textId="77777777" w:rsidR="00B56C14" w:rsidRPr="00DC19E5" w:rsidRDefault="008C19CE" w:rsidP="00DC19E5">
      <w:pPr>
        <w:spacing w:before="240" w:after="240" w:line="360" w:lineRule="auto"/>
        <w:rPr>
          <w:lang w:val="en-GB"/>
        </w:rPr>
      </w:pPr>
      <w:r w:rsidRPr="00DC19E5">
        <w:rPr>
          <w:b/>
          <w:bCs/>
          <w:lang w:val="en-GB"/>
        </w:rPr>
        <w:t>PESTLE</w:t>
      </w:r>
    </w:p>
    <w:p w14:paraId="665D1693" w14:textId="77777777" w:rsidR="00B56C14" w:rsidRPr="00DC19E5" w:rsidRDefault="008C19CE" w:rsidP="00DC19E5">
      <w:pPr>
        <w:spacing w:before="240" w:after="240" w:line="360" w:lineRule="auto"/>
        <w:rPr>
          <w:lang w:val="en-GB"/>
        </w:rPr>
      </w:pPr>
      <w:r w:rsidRPr="00DC19E5">
        <w:rPr>
          <w:b/>
          <w:bCs/>
          <w:lang w:val="en-GB"/>
        </w:rPr>
        <w:t>Political satire</w:t>
      </w:r>
    </w:p>
    <w:p w14:paraId="1C37E0F8" w14:textId="77777777" w:rsidR="00B56C14" w:rsidRPr="00DC19E5" w:rsidRDefault="008C19CE" w:rsidP="00DC19E5">
      <w:pPr>
        <w:spacing w:before="240" w:after="240" w:line="360" w:lineRule="auto"/>
        <w:rPr>
          <w:lang w:val="en-GB"/>
        </w:rPr>
      </w:pPr>
      <w:r w:rsidRPr="00DC19E5">
        <w:rPr>
          <w:lang w:val="en-GB"/>
        </w:rPr>
        <w:t>In the present time, the induction of the BREXIT scenario results in the creation of the restriction in the business organisation in terms of the business expansion in the present time. In addition, the following and adherence in the rules, as well as regulation in import and export policies, lead to time-consuming satire in community engagement.</w:t>
      </w:r>
    </w:p>
    <w:p w14:paraId="26BE3C39" w14:textId="77777777" w:rsidR="00B56C14" w:rsidRPr="00DC19E5" w:rsidRDefault="008C19CE" w:rsidP="00DC19E5">
      <w:pPr>
        <w:spacing w:before="240" w:after="240" w:line="360" w:lineRule="auto"/>
        <w:rPr>
          <w:lang w:val="en-GB"/>
        </w:rPr>
      </w:pPr>
      <w:r w:rsidRPr="00DC19E5">
        <w:rPr>
          <w:b/>
          <w:bCs/>
          <w:lang w:val="en-GB"/>
        </w:rPr>
        <w:t>Economic</w:t>
      </w:r>
    </w:p>
    <w:p w14:paraId="6B191E09" w14:textId="77777777" w:rsidR="00B56C14" w:rsidRPr="00DC19E5" w:rsidRDefault="008C19CE" w:rsidP="00DC19E5">
      <w:pPr>
        <w:spacing w:before="240" w:after="240" w:line="360" w:lineRule="auto"/>
        <w:rPr>
          <w:lang w:val="en-GB"/>
        </w:rPr>
      </w:pPr>
      <w:r w:rsidRPr="00DC19E5">
        <w:rPr>
          <w:lang w:val="en-GB"/>
        </w:rPr>
        <w:t>As per the prior mentioned scenario, the presence of the high pricing strategy in the pandemic situation results in the creation of degradation in the company growth and customer integration. On the other hand, the present inflation rate of in the UK is 1.74 %, which provides a positive impact on the sales of John Lewis.</w:t>
      </w:r>
    </w:p>
    <w:p w14:paraId="3DA23C7A" w14:textId="77777777" w:rsidR="00B56C14" w:rsidRPr="00DC19E5" w:rsidRDefault="008C19CE" w:rsidP="00DC19E5">
      <w:pPr>
        <w:spacing w:before="240" w:after="240" w:line="360" w:lineRule="auto"/>
        <w:rPr>
          <w:lang w:val="en-GB"/>
        </w:rPr>
      </w:pPr>
      <w:r w:rsidRPr="00DC19E5">
        <w:rPr>
          <w:b/>
          <w:bCs/>
          <w:lang w:val="en-GB"/>
        </w:rPr>
        <w:t>Social</w:t>
      </w:r>
    </w:p>
    <w:p w14:paraId="13F6DBE1" w14:textId="77777777" w:rsidR="00B56C14" w:rsidRPr="00DC19E5" w:rsidRDefault="008C19CE" w:rsidP="00DC19E5">
      <w:pPr>
        <w:spacing w:before="240" w:after="240" w:line="360" w:lineRule="auto"/>
        <w:rPr>
          <w:lang w:val="en-GB"/>
        </w:rPr>
      </w:pPr>
      <w:r w:rsidRPr="00DC19E5">
        <w:rPr>
          <w:lang w:val="en-GB"/>
        </w:rPr>
        <w:t>In context to the social satire, the practising of the corporate social responsibility helps in the creation of better services to the respective community. In addition, the adaptation of the respective market research helps in understanding the psychology of the customers.</w:t>
      </w:r>
    </w:p>
    <w:p w14:paraId="005E0C20" w14:textId="77777777" w:rsidR="00B56C14" w:rsidRPr="00DC19E5" w:rsidRDefault="008C19CE" w:rsidP="00DC19E5">
      <w:pPr>
        <w:spacing w:before="240" w:after="240" w:line="360" w:lineRule="auto"/>
        <w:rPr>
          <w:lang w:val="en-GB"/>
        </w:rPr>
      </w:pPr>
      <w:r w:rsidRPr="00DC19E5">
        <w:rPr>
          <w:b/>
          <w:bCs/>
          <w:lang w:val="en-GB"/>
        </w:rPr>
        <w:t>Technology</w:t>
      </w:r>
    </w:p>
    <w:p w14:paraId="3303E2BF" w14:textId="77777777" w:rsidR="00B56C14" w:rsidRPr="00DC19E5" w:rsidRDefault="008C19CE" w:rsidP="00DC19E5">
      <w:pPr>
        <w:spacing w:before="240" w:after="240" w:line="360" w:lineRule="auto"/>
        <w:rPr>
          <w:lang w:val="en-GB"/>
        </w:rPr>
      </w:pPr>
      <w:r w:rsidRPr="00DC19E5">
        <w:rPr>
          <w:lang w:val="en-GB"/>
        </w:rPr>
        <w:t>In respect to the technological satire, the company John Lewis aids in the creation of the utilisation of the online satire for the payment and the promotional satire. Likewise, the accession of social media platform as FACEBOOK, INSTAGRAM aids in the creation of better visibility</w:t>
      </w:r>
    </w:p>
    <w:p w14:paraId="371E78EE" w14:textId="77777777" w:rsidR="00B56C14" w:rsidRPr="00DC19E5" w:rsidRDefault="008C19CE" w:rsidP="00DC19E5">
      <w:pPr>
        <w:spacing w:before="240" w:after="240" w:line="360" w:lineRule="auto"/>
        <w:rPr>
          <w:lang w:val="en-GB"/>
        </w:rPr>
      </w:pPr>
      <w:r w:rsidRPr="00DC19E5">
        <w:rPr>
          <w:b/>
          <w:bCs/>
          <w:lang w:val="en-GB"/>
        </w:rPr>
        <w:t>Legal</w:t>
      </w:r>
    </w:p>
    <w:p w14:paraId="27120586" w14:textId="77777777" w:rsidR="00B56C14" w:rsidRPr="00DC19E5" w:rsidRDefault="008C19CE" w:rsidP="00DC19E5">
      <w:pPr>
        <w:spacing w:before="240" w:after="240" w:line="360" w:lineRule="auto"/>
        <w:rPr>
          <w:lang w:val="en-GB"/>
        </w:rPr>
      </w:pPr>
      <w:r w:rsidRPr="00DC19E5">
        <w:rPr>
          <w:lang w:val="en-GB"/>
        </w:rPr>
        <w:lastRenderedPageBreak/>
        <w:t>In respect to the legal satire, t</w:t>
      </w:r>
      <w:r w:rsidR="00DC19E5">
        <w:rPr>
          <w:lang w:val="en-GB"/>
        </w:rPr>
        <w:t>he adoption of the "Equality Act</w:t>
      </w:r>
      <w:r w:rsidRPr="00DC19E5">
        <w:rPr>
          <w:lang w:val="en-GB"/>
        </w:rPr>
        <w:t>, 2010"</w:t>
      </w:r>
      <w:r w:rsidR="00DC19E5">
        <w:rPr>
          <w:lang w:val="en-GB"/>
        </w:rPr>
        <w:t xml:space="preserve"> </w:t>
      </w:r>
      <w:r w:rsidRPr="00DC19E5">
        <w:rPr>
          <w:lang w:val="en-GB"/>
        </w:rPr>
        <w:t>results in the creation of equal opportunities for the fellow staffs. Thus, it promotes the creation of better accession of community engagement in the accumulation of volunteer service in John Lewis.</w:t>
      </w:r>
    </w:p>
    <w:p w14:paraId="796AAEF5" w14:textId="77777777" w:rsidR="00B56C14" w:rsidRPr="00DC19E5" w:rsidRDefault="008C19CE" w:rsidP="00DC19E5">
      <w:pPr>
        <w:spacing w:before="240" w:after="240" w:line="360" w:lineRule="auto"/>
        <w:rPr>
          <w:lang w:val="en-GB"/>
        </w:rPr>
      </w:pPr>
      <w:r w:rsidRPr="00DC19E5">
        <w:rPr>
          <w:b/>
          <w:bCs/>
          <w:lang w:val="en-GB"/>
        </w:rPr>
        <w:t>Environment</w:t>
      </w:r>
    </w:p>
    <w:p w14:paraId="0CC6DF93" w14:textId="77777777" w:rsidR="00B56C14" w:rsidRPr="00DC19E5" w:rsidRDefault="008C19CE" w:rsidP="00DC19E5">
      <w:pPr>
        <w:spacing w:before="240" w:after="240" w:line="360" w:lineRule="auto"/>
        <w:rPr>
          <w:lang w:val="en-GB"/>
        </w:rPr>
      </w:pPr>
      <w:r w:rsidRPr="00DC19E5">
        <w:rPr>
          <w:lang w:val="en-GB"/>
        </w:rPr>
        <w:t>In context to the environmental, the following of the CSR activity leads to the creation of the brand name of the company in the retail market. Moreover, the accession of the volunteer by the employees of John Lewis helps in better community service in the area.</w:t>
      </w:r>
    </w:p>
    <w:p w14:paraId="447BB38A" w14:textId="77777777" w:rsidR="00B56C14" w:rsidRPr="00DC19E5" w:rsidRDefault="008C19CE" w:rsidP="00DC19E5">
      <w:pPr>
        <w:spacing w:before="240" w:after="240" w:line="360" w:lineRule="auto"/>
        <w:rPr>
          <w:lang w:val="en-GB"/>
        </w:rPr>
      </w:pPr>
      <w:r w:rsidRPr="00DC19E5">
        <w:rPr>
          <w:b/>
          <w:bCs/>
          <w:lang w:val="en-GB"/>
        </w:rPr>
        <w:t>Explain about the role of the employees within the organisation and how they support the organisation achieve its goals</w:t>
      </w:r>
    </w:p>
    <w:p w14:paraId="58A38442" w14:textId="77777777" w:rsidR="00B56C14" w:rsidRPr="00DC19E5" w:rsidRDefault="008C19CE" w:rsidP="00DC19E5">
      <w:pPr>
        <w:spacing w:before="240" w:after="240" w:line="360" w:lineRule="auto"/>
        <w:rPr>
          <w:lang w:val="en-GB"/>
        </w:rPr>
      </w:pPr>
      <w:r w:rsidRPr="00DC19E5">
        <w:rPr>
          <w:lang w:val="en-GB"/>
        </w:rPr>
        <w:t>As per the referential context, the execution of the role of a volunteer aids in accession of growth of the company and John Lewis is not an exception to this rule. In addition, the role of employees plays a crucial factor in the CSR activity for better community service as well as engagement. Likewise, gaining better information about the mission and vision of the esteemed organisation helps in adherence to an accumulation of goal of the company. According to the sources report, John Lewis provides the necessary support to the local dwellers for better growth of the social satire (johnlewis.com, 2021).</w:t>
      </w:r>
    </w:p>
    <w:p w14:paraId="1415AAA0" w14:textId="77777777" w:rsidR="00DC19E5" w:rsidRPr="005E1DE1" w:rsidRDefault="008C19CE" w:rsidP="00DC19E5">
      <w:pPr>
        <w:spacing w:before="240" w:after="240" w:line="360" w:lineRule="auto"/>
        <w:rPr>
          <w:lang w:val="en-GB"/>
        </w:rPr>
      </w:pPr>
      <w:r w:rsidRPr="00DC19E5">
        <w:rPr>
          <w:lang w:val="en-GB"/>
        </w:rPr>
        <w:t>In respect to the support, the accession of communication, as well as the market research, serves as the potential tool to collect knowledge about the current external environment. In addition, it provides the necessary assistance to the employees of John Lewis to accumulate the training as well as a developmental program to access the goal. Furthermore, it aids in the creation of planning as well as required strategies that help in the commencement of the goal of John Lewis, as in adding betterment to society.</w:t>
      </w:r>
    </w:p>
    <w:p w14:paraId="1E3F7D04" w14:textId="77777777" w:rsidR="00B56C14" w:rsidRPr="00DC19E5" w:rsidRDefault="008C19CE" w:rsidP="00DC19E5">
      <w:pPr>
        <w:spacing w:before="240" w:after="240" w:line="360" w:lineRule="auto"/>
        <w:rPr>
          <w:lang w:val="en-GB"/>
        </w:rPr>
      </w:pPr>
      <w:r w:rsidRPr="00DC19E5">
        <w:rPr>
          <w:b/>
          <w:bCs/>
          <w:lang w:val="en-GB"/>
        </w:rPr>
        <w:t xml:space="preserve">Explain about training and development and why this is important to organisations </w:t>
      </w:r>
    </w:p>
    <w:p w14:paraId="04ABC179" w14:textId="77777777" w:rsidR="00B56C14" w:rsidRPr="00DC19E5" w:rsidRDefault="00DC19E5" w:rsidP="00DC19E5">
      <w:pPr>
        <w:spacing w:before="240" w:after="240" w:line="360" w:lineRule="auto"/>
        <w:rPr>
          <w:lang w:val="en-GB"/>
        </w:rPr>
      </w:pPr>
      <w:r>
        <w:rPr>
          <w:lang w:val="en-GB"/>
        </w:rPr>
        <w:t xml:space="preserve">According to </w:t>
      </w:r>
      <w:r>
        <w:rPr>
          <w:shd w:val="clear" w:color="auto" w:fill="FFFFFF"/>
        </w:rPr>
        <w:t>Malik,(2018)</w:t>
      </w:r>
      <w:r w:rsidR="008C19CE" w:rsidRPr="00DC19E5">
        <w:rPr>
          <w:lang w:val="en-GB"/>
        </w:rPr>
        <w:t xml:space="preserve"> the training and the developmental program serves as an important tool in the achievement of the target and goal of an organisation, to which John Lewis is not an exception to this rule. Likewise, the accession of the current business environmental scenario along with the execution of the proper planning as well as developmental program results in the </w:t>
      </w:r>
      <w:r w:rsidR="008C19CE" w:rsidRPr="00DC19E5">
        <w:rPr>
          <w:lang w:val="en-GB"/>
        </w:rPr>
        <w:lastRenderedPageBreak/>
        <w:t>creation of better growth in the community. However, with respect to John Lewis, this esteemed organisation formulate in accession of a training program that leverages the success and growth of the partners (jlpjobs.com, 2021). Likewise, the company provides the necessary support to the employees of the company that enhances the growth of the staffs of the company. The maintenance of improvisation along with the heeding to the subsidies provides the necessary support for the partners of John Lewis that enhances prosperity.</w:t>
      </w:r>
    </w:p>
    <w:p w14:paraId="4C29E937" w14:textId="77777777" w:rsidR="00DC19E5" w:rsidRPr="005E1DE1" w:rsidRDefault="008C19CE" w:rsidP="00DC19E5">
      <w:pPr>
        <w:spacing w:before="240" w:after="240" w:line="360" w:lineRule="auto"/>
        <w:rPr>
          <w:lang w:val="en-GB"/>
        </w:rPr>
      </w:pPr>
      <w:r w:rsidRPr="00DC19E5">
        <w:rPr>
          <w:lang w:val="en-GB"/>
        </w:rPr>
        <w:t>Speaking about the importance, the role of training and the developmental program helps in strengthening the skill sets of the employees' weaknesses along with the escalation of growth of the workers. Likewise, in respect to the role of a volunteer in the present pandemic situation, the accumulation of the learning opportunities induces safety measurement that helps in adherence to the success of the company, John Lewis in respect to achievement of the target. On the other hand, it serves as one of the prime reason in the eradication of the weaknesses in the company and John Lewis is not an exception to this rule.</w:t>
      </w:r>
    </w:p>
    <w:p w14:paraId="7EE4CDE6" w14:textId="77777777" w:rsidR="00B56C14" w:rsidRPr="00DC19E5" w:rsidRDefault="008C19CE" w:rsidP="00DC19E5">
      <w:pPr>
        <w:spacing w:before="240" w:after="240" w:line="360" w:lineRule="auto"/>
        <w:rPr>
          <w:lang w:val="en-GB"/>
        </w:rPr>
      </w:pPr>
      <w:r w:rsidRPr="00DC19E5">
        <w:rPr>
          <w:b/>
          <w:bCs/>
          <w:lang w:val="en-GB"/>
        </w:rPr>
        <w:t xml:space="preserve">Select a role from your chosen organisation and explain the importance of this role to the organisation </w:t>
      </w:r>
    </w:p>
    <w:p w14:paraId="2ABBF87A" w14:textId="77777777" w:rsidR="00B56C14" w:rsidRPr="00DC19E5" w:rsidRDefault="008C19CE" w:rsidP="00DC19E5">
      <w:pPr>
        <w:spacing w:before="240" w:after="240" w:line="360" w:lineRule="auto"/>
        <w:rPr>
          <w:lang w:val="en-GB"/>
        </w:rPr>
      </w:pPr>
      <w:r w:rsidRPr="00DC19E5">
        <w:rPr>
          <w:lang w:val="en-GB"/>
        </w:rPr>
        <w:t xml:space="preserve">In respect to the selection of the role, the role of "Volunteer" is selected for this above-mentioned chosen organisation. In addition, the speaking of the role of a volunteer, it enunciates the execution of proper guidance along with the maintenance of the better rules as well as regulation of in the company, John Lewis. However, in respect to the veracity of the role of Volunteer, in John Lewis, the prime importance adheres to the creation of better life among the community in the arena. Furthermore, it aids in the induction of encouragement in respect to the accumulation of better living for the local dwellers. However, about John Lewis, as per the sources report, this prior mention popular retail organisation believes in the transformation of lives by an accumulation of required planning and processing through volunteer ship. Likewise, the formulation of the partnership provides better opportunities in the improvement of the health condition through the volunteer-ship. In addition, the execution of the volunteer results in the creation of vast as well as diversified opportunities for the society along with the society dwellers for better accession of community engagement in the area. Speaking about the role of the John Lewis, in volunteering, the company advocate about the provision of the financial help </w:t>
      </w:r>
      <w:r w:rsidRPr="00DC19E5">
        <w:rPr>
          <w:lang w:val="en-GB"/>
        </w:rPr>
        <w:lastRenderedPageBreak/>
        <w:t>to the local dwellers for enhancement of the livelihood and by extension growth of the entire social satire (johnlewispartnership.co.uk 2021).</w:t>
      </w:r>
    </w:p>
    <w:p w14:paraId="083826FB" w14:textId="77777777" w:rsidR="00B56C14" w:rsidRPr="00DC19E5" w:rsidRDefault="008C19CE" w:rsidP="00DC19E5">
      <w:pPr>
        <w:spacing w:before="240" w:after="240" w:line="360" w:lineRule="auto"/>
        <w:rPr>
          <w:lang w:val="en-GB"/>
        </w:rPr>
      </w:pPr>
      <w:r w:rsidRPr="00DC19E5">
        <w:rPr>
          <w:b/>
          <w:bCs/>
          <w:lang w:val="en-GB"/>
        </w:rPr>
        <w:t xml:space="preserve">Explain the skills and knowledge needed to carry out the role. </w:t>
      </w:r>
    </w:p>
    <w:p w14:paraId="6D3C29AC" w14:textId="77777777" w:rsidR="00DC19E5" w:rsidRPr="005E1DE1" w:rsidRDefault="008C19CE" w:rsidP="00DC19E5">
      <w:pPr>
        <w:spacing w:before="240" w:after="240" w:line="360" w:lineRule="auto"/>
        <w:rPr>
          <w:lang w:val="en-GB"/>
        </w:rPr>
      </w:pPr>
      <w:r w:rsidRPr="00DC19E5">
        <w:rPr>
          <w:lang w:val="en-GB"/>
        </w:rPr>
        <w:t xml:space="preserve">Volunteers at John Lewis would be required to have the skills of </w:t>
      </w:r>
      <w:r w:rsidRPr="00DC19E5">
        <w:rPr>
          <w:i/>
          <w:iCs/>
          <w:lang w:val="en-GB"/>
        </w:rPr>
        <w:t xml:space="preserve">time management </w:t>
      </w:r>
      <w:r w:rsidRPr="00DC19E5">
        <w:rPr>
          <w:lang w:val="en-GB"/>
        </w:rPr>
        <w:t>so that projects can be accomplished within the required timeline. This is important so that the volunteer can move ahead and take another task and it is important that they multitask as well. Further, understanding about</w:t>
      </w:r>
      <w:r w:rsidRPr="00DC19E5">
        <w:rPr>
          <w:i/>
          <w:iCs/>
          <w:lang w:val="en-GB"/>
        </w:rPr>
        <w:t xml:space="preserve"> teamwork and collaboration</w:t>
      </w:r>
      <w:r w:rsidRPr="00DC19E5">
        <w:rPr>
          <w:lang w:val="en-GB"/>
        </w:rPr>
        <w:t xml:space="preserve"> is an important part for working as a volunteer as it requires working in groups. </w:t>
      </w:r>
      <w:r w:rsidRPr="00DC19E5">
        <w:rPr>
          <w:i/>
          <w:iCs/>
          <w:lang w:val="en-GB"/>
        </w:rPr>
        <w:t xml:space="preserve">Stronger ethics of work </w:t>
      </w:r>
      <w:r w:rsidRPr="00DC19E5">
        <w:rPr>
          <w:lang w:val="en-GB"/>
        </w:rPr>
        <w:t xml:space="preserve">is essential as it can assist in helping on a constant basis while maintaining an attitude regarded as positive. </w:t>
      </w:r>
      <w:r w:rsidRPr="00DC19E5">
        <w:rPr>
          <w:i/>
          <w:iCs/>
          <w:lang w:val="en-GB"/>
        </w:rPr>
        <w:t xml:space="preserve">Leadership </w:t>
      </w:r>
      <w:r w:rsidRPr="00DC19E5">
        <w:rPr>
          <w:lang w:val="en-GB"/>
        </w:rPr>
        <w:t xml:space="preserve">is regarded as one of the most important skills for managing any project as it helps in keeping the members in the team motivated and productive (Steimel, 2018). Furthermore, the leadership even helps in reminding the members of the team about the mission and valuable work that they need to accomplish along with effectively delegating tasks. </w:t>
      </w:r>
      <w:r w:rsidRPr="00DC19E5">
        <w:rPr>
          <w:i/>
          <w:iCs/>
          <w:lang w:val="en-GB"/>
        </w:rPr>
        <w:t xml:space="preserve">Communication </w:t>
      </w:r>
      <w:r w:rsidRPr="00DC19E5">
        <w:rPr>
          <w:lang w:val="en-GB"/>
        </w:rPr>
        <w:t xml:space="preserve">is vital and this includes verbal as well as written. Furthermore, the skills and understanding about </w:t>
      </w:r>
      <w:r w:rsidRPr="00DC19E5">
        <w:rPr>
          <w:i/>
          <w:iCs/>
          <w:lang w:val="en-GB"/>
        </w:rPr>
        <w:t xml:space="preserve">commitment </w:t>
      </w:r>
      <w:r w:rsidRPr="00DC19E5">
        <w:rPr>
          <w:lang w:val="en-GB"/>
        </w:rPr>
        <w:t xml:space="preserve">is important so that the volunteer can stay committed towards the cause as well as the charity (Ackermann and Manatschal, 2018). </w:t>
      </w:r>
    </w:p>
    <w:p w14:paraId="3817980E" w14:textId="77777777" w:rsidR="00B56C14" w:rsidRPr="00DC19E5" w:rsidRDefault="008C19CE" w:rsidP="00DC19E5">
      <w:pPr>
        <w:spacing w:before="240" w:after="240" w:line="360" w:lineRule="auto"/>
        <w:rPr>
          <w:lang w:val="en-GB"/>
        </w:rPr>
      </w:pPr>
      <w:r w:rsidRPr="00DC19E5">
        <w:rPr>
          <w:b/>
          <w:bCs/>
          <w:lang w:val="en-GB"/>
        </w:rPr>
        <w:t xml:space="preserve">Explain what training and development requirements need to be considered. </w:t>
      </w:r>
    </w:p>
    <w:p w14:paraId="7C313290" w14:textId="77777777" w:rsidR="00B56C14" w:rsidRPr="00DC19E5" w:rsidRDefault="008C19CE" w:rsidP="00DC19E5">
      <w:pPr>
        <w:spacing w:before="240" w:after="240" w:line="360" w:lineRule="auto"/>
        <w:rPr>
          <w:lang w:val="en-GB"/>
        </w:rPr>
      </w:pPr>
      <w:r w:rsidRPr="00DC19E5">
        <w:rPr>
          <w:lang w:val="en-GB"/>
        </w:rPr>
        <w:t xml:space="preserve">Management of John Lewis needs to ensure that volunteers are provided with the required training as well as development. It is worth noting that volunteers require a lesser formal kind of training and this is because they would be having specific responsibilities for a limited time period. Nevertheless, the organisation needs to provide the volunteers with various opportunities to be able to get numerous feedbacks on the roles provided to them. The most important requirement of the training and development of a volunteer are providing them with the support as well as supervision sessions so that the knowledge can be enhanced. Therefore, the management needs to ensure that the volunteers are provided with induction so that they can understand about the cause of the charity. Further, the needs of training as well as development of the volunteer are assessed as well as met including filling all the gaps in their skills (Lough </w:t>
      </w:r>
      <w:r w:rsidRPr="00DC19E5">
        <w:rPr>
          <w:i/>
          <w:iCs/>
          <w:lang w:val="en-GB"/>
        </w:rPr>
        <w:t>et al</w:t>
      </w:r>
      <w:r w:rsidRPr="00DC19E5">
        <w:rPr>
          <w:lang w:val="en-GB"/>
        </w:rPr>
        <w:t xml:space="preserve">., 2018). Moreover, management needs to ensure that the gaps in the skills of leadership and </w:t>
      </w:r>
      <w:r w:rsidRPr="00DC19E5">
        <w:rPr>
          <w:lang w:val="en-GB"/>
        </w:rPr>
        <w:lastRenderedPageBreak/>
        <w:t xml:space="preserve">communication including commitment are fulfilled so that volunteers can move ahead volunteering. </w:t>
      </w:r>
    </w:p>
    <w:p w14:paraId="066DCA95" w14:textId="77777777" w:rsidR="00B56C14" w:rsidRPr="00DC19E5" w:rsidRDefault="00DC19E5" w:rsidP="005E1DE1">
      <w:pPr>
        <w:pStyle w:val="Heading1"/>
        <w:rPr>
          <w:lang w:val="en-GB"/>
        </w:rPr>
      </w:pPr>
      <w:bookmarkStart w:id="3" w:name="_Toc60829059"/>
      <w:r>
        <w:rPr>
          <w:lang w:val="en-GB"/>
        </w:rPr>
        <w:t>Conclusion</w:t>
      </w:r>
      <w:bookmarkEnd w:id="3"/>
    </w:p>
    <w:p w14:paraId="3D016ACE" w14:textId="77777777" w:rsidR="00B56C14" w:rsidRDefault="008C19CE" w:rsidP="00DC19E5">
      <w:pPr>
        <w:spacing w:before="240" w:after="240" w:line="360" w:lineRule="auto"/>
        <w:rPr>
          <w:lang w:val="en-GB"/>
        </w:rPr>
      </w:pPr>
      <w:r w:rsidRPr="00DC19E5">
        <w:rPr>
          <w:lang w:val="en-GB"/>
        </w:rPr>
        <w:t xml:space="preserve">Based on the above-discussion, it can be concluded to the fact that, John Lewis holds a </w:t>
      </w:r>
      <w:r w:rsidR="00DC19E5" w:rsidRPr="00DC19E5">
        <w:rPr>
          <w:lang w:val="en-GB"/>
        </w:rPr>
        <w:t>popular</w:t>
      </w:r>
      <w:r w:rsidRPr="00DC19E5">
        <w:rPr>
          <w:lang w:val="en-GB"/>
        </w:rPr>
        <w:t xml:space="preserve"> </w:t>
      </w:r>
      <w:r w:rsidR="00DC19E5" w:rsidRPr="00DC19E5">
        <w:rPr>
          <w:lang w:val="en-GB"/>
        </w:rPr>
        <w:t>name</w:t>
      </w:r>
      <w:r w:rsidRPr="00DC19E5">
        <w:rPr>
          <w:lang w:val="en-GB"/>
        </w:rPr>
        <w:t xml:space="preserve"> in the world of the retail industry. Therefore, this study provides knowledge about the role of the internal as well as external business environment and its impact on the organisation. Thus, it can be stated to the fact that, the company executes in working satire by formulation of the partnership along with the addressing the macro environment in a lucrative manner. In addition, as per the study, it can be stated to the fact that, the CSR activity of John </w:t>
      </w:r>
      <w:r w:rsidR="00A175E1" w:rsidRPr="00DC19E5">
        <w:rPr>
          <w:lang w:val="en-GB"/>
        </w:rPr>
        <w:t>Lewis</w:t>
      </w:r>
      <w:r w:rsidRPr="00DC19E5">
        <w:rPr>
          <w:lang w:val="en-GB"/>
        </w:rPr>
        <w:t xml:space="preserve"> provides the necessary assistance to the local dwellers along with the employability of the organisation. As per the above-mentioned discussion, the volunteer, training and developmental program results in creation of better role for the society and the </w:t>
      </w:r>
      <w:r w:rsidR="00DC19E5" w:rsidRPr="00DC19E5">
        <w:rPr>
          <w:lang w:val="en-GB"/>
        </w:rPr>
        <w:t>society</w:t>
      </w:r>
      <w:r w:rsidRPr="00DC19E5">
        <w:rPr>
          <w:lang w:val="en-GB"/>
        </w:rPr>
        <w:t xml:space="preserve"> dwellers.</w:t>
      </w:r>
    </w:p>
    <w:p w14:paraId="7A6B2EE8" w14:textId="77777777" w:rsidR="00DC19E5" w:rsidRDefault="00DC19E5" w:rsidP="00DC19E5">
      <w:pPr>
        <w:spacing w:line="360" w:lineRule="auto"/>
        <w:rPr>
          <w:lang w:val="en-GB"/>
        </w:rPr>
      </w:pPr>
      <w:r>
        <w:rPr>
          <w:lang w:val="en-GB"/>
        </w:rPr>
        <w:br w:type="page"/>
      </w:r>
    </w:p>
    <w:p w14:paraId="7CF384D2" w14:textId="77777777" w:rsidR="00DC19E5" w:rsidRDefault="00DC19E5" w:rsidP="00DC19E5">
      <w:pPr>
        <w:pStyle w:val="Heading1"/>
      </w:pPr>
      <w:bookmarkStart w:id="4" w:name="_Toc60829060"/>
      <w:r>
        <w:lastRenderedPageBreak/>
        <w:t>Reference</w:t>
      </w:r>
      <w:bookmarkEnd w:id="4"/>
    </w:p>
    <w:p w14:paraId="253B66F3" w14:textId="77777777" w:rsidR="00B32B36" w:rsidRDefault="00B32B36" w:rsidP="00B32B36">
      <w:pPr>
        <w:spacing w:before="240" w:line="360" w:lineRule="auto"/>
        <w:rPr>
          <w:shd w:val="clear" w:color="auto" w:fill="FFFFFF"/>
        </w:rPr>
      </w:pPr>
      <w:r>
        <w:rPr>
          <w:shd w:val="clear" w:color="auto" w:fill="FFFFFF"/>
        </w:rPr>
        <w:t>Ackermann, K. and Manatschal, A., 2018. Online volunteering as a means to overcome unequal participation? The profiles of online and offline volunteers compared. </w:t>
      </w:r>
      <w:r>
        <w:rPr>
          <w:i/>
          <w:iCs/>
          <w:shd w:val="clear" w:color="auto" w:fill="FFFFFF"/>
        </w:rPr>
        <w:t>new media &amp; society</w:t>
      </w:r>
      <w:r>
        <w:rPr>
          <w:shd w:val="clear" w:color="auto" w:fill="FFFFFF"/>
        </w:rPr>
        <w:t>, </w:t>
      </w:r>
      <w:r>
        <w:rPr>
          <w:i/>
          <w:iCs/>
          <w:shd w:val="clear" w:color="auto" w:fill="FFFFFF"/>
        </w:rPr>
        <w:t>20</w:t>
      </w:r>
      <w:r>
        <w:rPr>
          <w:shd w:val="clear" w:color="auto" w:fill="FFFFFF"/>
        </w:rPr>
        <w:t>(12), pp.4453-4472.</w:t>
      </w:r>
    </w:p>
    <w:p w14:paraId="72E93916" w14:textId="77777777" w:rsidR="00B32B36" w:rsidRDefault="00B32B36" w:rsidP="00B32B36">
      <w:pPr>
        <w:spacing w:before="240" w:line="360" w:lineRule="auto"/>
      </w:pPr>
      <w:r w:rsidRPr="002018AB">
        <w:t>jlpjobs.com</w:t>
      </w:r>
      <w:r>
        <w:t xml:space="preserve">, 2021[Online] Available at:  </w:t>
      </w:r>
      <w:r w:rsidRPr="002018AB">
        <w:rPr>
          <w:i/>
        </w:rPr>
        <w:t>https://www.jlpjobs.com/about/training-and-development/</w:t>
      </w:r>
      <w:r>
        <w:t xml:space="preserve"> [Accessed on 5th January, 2021]</w:t>
      </w:r>
    </w:p>
    <w:p w14:paraId="784005C3" w14:textId="77777777" w:rsidR="00B32B36" w:rsidRDefault="00B32B36" w:rsidP="00B32B36">
      <w:pPr>
        <w:spacing w:before="240" w:line="360" w:lineRule="auto"/>
      </w:pPr>
      <w:r w:rsidRPr="00DC19E5">
        <w:rPr>
          <w:lang w:val="en-GB"/>
        </w:rPr>
        <w:t>johnlewis.com</w:t>
      </w:r>
      <w:r>
        <w:rPr>
          <w:lang w:val="en-GB"/>
        </w:rPr>
        <w:t xml:space="preserve"> </w:t>
      </w:r>
      <w:r>
        <w:t>2021 [Online] Available at</w:t>
      </w:r>
      <w:r w:rsidRPr="00F10CE8">
        <w:t xml:space="preserve">: </w:t>
      </w:r>
      <w:r w:rsidRPr="00DC19E5">
        <w:rPr>
          <w:lang w:val="en-GB"/>
        </w:rPr>
        <w:t xml:space="preserve"> </w:t>
      </w:r>
      <w:r w:rsidRPr="00DC19E5">
        <w:rPr>
          <w:i/>
          <w:lang w:val="en-GB"/>
        </w:rPr>
        <w:t>https://www.johnlewis.com</w:t>
      </w:r>
      <w:r w:rsidRPr="00DC19E5">
        <w:rPr>
          <w:lang w:val="en-GB"/>
        </w:rPr>
        <w:t>/</w:t>
      </w:r>
      <w:r>
        <w:rPr>
          <w:lang w:val="en-GB"/>
        </w:rPr>
        <w:t xml:space="preserve">  </w:t>
      </w:r>
      <w:r w:rsidRPr="00F10CE8">
        <w:t>Accessed on 5th January, 2021]</w:t>
      </w:r>
    </w:p>
    <w:p w14:paraId="4B2A04F2" w14:textId="77777777" w:rsidR="00B32B36" w:rsidRDefault="00B32B36" w:rsidP="00B32B36">
      <w:pPr>
        <w:spacing w:before="240" w:line="360" w:lineRule="auto"/>
      </w:pPr>
      <w:r w:rsidRPr="00EC1113">
        <w:t xml:space="preserve"> johnlewis.co</w:t>
      </w:r>
      <w:r>
        <w:t xml:space="preserve">m 2021[Online] Available at: </w:t>
      </w:r>
      <w:r w:rsidRPr="00EC1113">
        <w:rPr>
          <w:i/>
        </w:rPr>
        <w:t xml:space="preserve">https://www.johnlewis.com/our-services/helping-our-community </w:t>
      </w:r>
      <w:r>
        <w:t>[Accessed on 5th January, 2021]</w:t>
      </w:r>
    </w:p>
    <w:p w14:paraId="260CA28A" w14:textId="77777777" w:rsidR="00B32B36" w:rsidRDefault="00B32B36" w:rsidP="00B32B36">
      <w:pPr>
        <w:spacing w:before="240" w:line="360" w:lineRule="auto"/>
      </w:pPr>
      <w:r w:rsidRPr="00323482">
        <w:t xml:space="preserve">johnlewispartnership.co.uk </w:t>
      </w:r>
      <w:r>
        <w:t>2021 [Online] Available at</w:t>
      </w:r>
      <w:r w:rsidRPr="00F10CE8">
        <w:t xml:space="preserve">: </w:t>
      </w:r>
      <w:r w:rsidRPr="007F34F1">
        <w:t>https://www.johnlewispartnership.co.uk/csr/transforming-lives.html</w:t>
      </w:r>
      <w:r>
        <w:t xml:space="preserve"> </w:t>
      </w:r>
      <w:r w:rsidRPr="00F10CE8">
        <w:t>[Accessed on 5th January, 2021]</w:t>
      </w:r>
    </w:p>
    <w:p w14:paraId="4DC44DD1" w14:textId="77777777" w:rsidR="00B32B36" w:rsidRDefault="00B32B36" w:rsidP="00B32B36">
      <w:pPr>
        <w:spacing w:before="240" w:line="360" w:lineRule="auto"/>
      </w:pPr>
      <w:r w:rsidRPr="00DC19E5">
        <w:t>legislation.gov.uk</w:t>
      </w:r>
      <w:r>
        <w:t xml:space="preserve"> 2010 [Online] Available at </w:t>
      </w:r>
      <w:r w:rsidRPr="00B34333">
        <w:t>https://www.legislation.gov.uk/ukpga/2010/15/contents</w:t>
      </w:r>
      <w:r>
        <w:t xml:space="preserve"> [Accessed on 6th January, 2021]</w:t>
      </w:r>
    </w:p>
    <w:p w14:paraId="7EEA21EA" w14:textId="77777777" w:rsidR="00B32B36" w:rsidRPr="00F10CE8" w:rsidRDefault="00B32B36" w:rsidP="00B32B36">
      <w:pPr>
        <w:spacing w:before="240" w:line="360" w:lineRule="auto"/>
        <w:rPr>
          <w:b/>
        </w:rPr>
      </w:pPr>
      <w:r>
        <w:rPr>
          <w:shd w:val="clear" w:color="auto" w:fill="FFFFFF"/>
        </w:rPr>
        <w:t>Lough, B.J., Tiessen, R. and Lasker, J.N., 2018. Effective practices of international volunteering for health: perspectives from partner organizations. </w:t>
      </w:r>
      <w:r>
        <w:rPr>
          <w:i/>
          <w:iCs/>
          <w:shd w:val="clear" w:color="auto" w:fill="FFFFFF"/>
        </w:rPr>
        <w:t>Globalization and health</w:t>
      </w:r>
      <w:r>
        <w:rPr>
          <w:shd w:val="clear" w:color="auto" w:fill="FFFFFF"/>
        </w:rPr>
        <w:t>, </w:t>
      </w:r>
      <w:r>
        <w:rPr>
          <w:i/>
          <w:iCs/>
          <w:shd w:val="clear" w:color="auto" w:fill="FFFFFF"/>
        </w:rPr>
        <w:t>14</w:t>
      </w:r>
      <w:r>
        <w:rPr>
          <w:shd w:val="clear" w:color="auto" w:fill="FFFFFF"/>
        </w:rPr>
        <w:t>(1), pp.1-11.</w:t>
      </w:r>
    </w:p>
    <w:p w14:paraId="772409C9" w14:textId="77777777" w:rsidR="00B32B36" w:rsidRDefault="00B32B36" w:rsidP="00B32B36">
      <w:pPr>
        <w:spacing w:before="240" w:line="360" w:lineRule="auto"/>
        <w:rPr>
          <w:shd w:val="clear" w:color="auto" w:fill="FFFFFF"/>
        </w:rPr>
      </w:pPr>
      <w:r>
        <w:rPr>
          <w:shd w:val="clear" w:color="auto" w:fill="FFFFFF"/>
        </w:rPr>
        <w:t>Malik, S., 2018. Importance of Training and Development in Tourism Industry. </w:t>
      </w:r>
      <w:r>
        <w:rPr>
          <w:i/>
          <w:iCs/>
          <w:shd w:val="clear" w:color="auto" w:fill="FFFFFF"/>
        </w:rPr>
        <w:t>International Refereed Journal of Reviews and Research</w:t>
      </w:r>
      <w:r>
        <w:rPr>
          <w:shd w:val="clear" w:color="auto" w:fill="FFFFFF"/>
        </w:rPr>
        <w:t>, </w:t>
      </w:r>
      <w:r>
        <w:rPr>
          <w:i/>
          <w:iCs/>
          <w:shd w:val="clear" w:color="auto" w:fill="FFFFFF"/>
        </w:rPr>
        <w:t>6</w:t>
      </w:r>
      <w:r>
        <w:rPr>
          <w:shd w:val="clear" w:color="auto" w:fill="FFFFFF"/>
        </w:rPr>
        <w:t>, pp.11-19.</w:t>
      </w:r>
    </w:p>
    <w:p w14:paraId="3C9866EB" w14:textId="77777777" w:rsidR="00B32B36" w:rsidRPr="00D5107D" w:rsidRDefault="00B32B36" w:rsidP="00B32B36">
      <w:pPr>
        <w:spacing w:before="240" w:line="360" w:lineRule="auto"/>
      </w:pPr>
      <w:r w:rsidRPr="00D5107D">
        <w:t>newsworks.org.uk</w:t>
      </w:r>
      <w:r w:rsidRPr="00D5107D">
        <w:rPr>
          <w:shd w:val="clear" w:color="auto" w:fill="FFFFFF"/>
        </w:rPr>
        <w:t xml:space="preserve">, 2020 John Lewis Fashion on the Front Row Executive </w:t>
      </w:r>
      <w:r w:rsidRPr="00D5107D">
        <w:t xml:space="preserve">[Online] Available at: </w:t>
      </w:r>
      <w:r w:rsidRPr="00D5107D">
        <w:rPr>
          <w:i/>
        </w:rPr>
        <w:t>https://www.newsworks.org.uk/write/MediaUploads/2014%20Research%20Planning/Case%20Studies/2015/MGOMD_John_Lewis.pdf</w:t>
      </w:r>
      <w:r w:rsidRPr="00D5107D">
        <w:t xml:space="preserve">[Accessed on 5th January, 2021] </w:t>
      </w:r>
    </w:p>
    <w:p w14:paraId="3DB12BCC" w14:textId="77777777" w:rsidR="00B32B36" w:rsidRPr="00D5107D" w:rsidRDefault="00B32B36" w:rsidP="00B32B36">
      <w:pPr>
        <w:spacing w:before="240" w:line="360" w:lineRule="auto"/>
      </w:pPr>
      <w:r w:rsidRPr="00197E8B">
        <w:t>ryanmortimer15.wixsite.com</w:t>
      </w:r>
      <w:r>
        <w:t xml:space="preserve"> 2021 [Online] Available at: </w:t>
      </w:r>
      <w:r w:rsidRPr="00197E8B">
        <w:t>https://ryanmortimer15.wixsite.com/unit3btec/john-lewis</w:t>
      </w:r>
      <w:r>
        <w:t xml:space="preserve"> [Accessed on 5th January, 2021</w:t>
      </w:r>
    </w:p>
    <w:p w14:paraId="50EA1690" w14:textId="77777777" w:rsidR="00B32B36" w:rsidRDefault="00B32B36" w:rsidP="00B32B36">
      <w:pPr>
        <w:spacing w:before="240" w:line="360" w:lineRule="auto"/>
      </w:pPr>
      <w:r w:rsidRPr="00F10CE8">
        <w:lastRenderedPageBreak/>
        <w:t>ryanmortimer15.wixsite.</w:t>
      </w:r>
      <w:r>
        <w:t>com 2021 [Online] Available at</w:t>
      </w:r>
      <w:r w:rsidRPr="00F10CE8">
        <w:t>: https://ryanmortimer15.wixsite.com/unit3btec/john-lewis [Accessed on 5th January, 2021]</w:t>
      </w:r>
    </w:p>
    <w:p w14:paraId="3F7069E7" w14:textId="77777777" w:rsidR="00B32B36" w:rsidRDefault="00B32B36" w:rsidP="00B32B36">
      <w:pPr>
        <w:spacing w:before="240" w:line="360" w:lineRule="auto"/>
        <w:rPr>
          <w:shd w:val="clear" w:color="auto" w:fill="FFFFFF"/>
        </w:rPr>
      </w:pPr>
      <w:r>
        <w:rPr>
          <w:shd w:val="clear" w:color="auto" w:fill="FFFFFF"/>
        </w:rPr>
        <w:t>Steimel, S., 2018. Skills-based volunteering as both work and not work: A tension-centered examination of constructions of “volunteer”. </w:t>
      </w:r>
      <w:r>
        <w:rPr>
          <w:i/>
          <w:iCs/>
          <w:shd w:val="clear" w:color="auto" w:fill="FFFFFF"/>
        </w:rPr>
        <w:t>VOLUNTAS: International Journal of Voluntary and Nonprofit Organizations</w:t>
      </w:r>
      <w:r>
        <w:rPr>
          <w:shd w:val="clear" w:color="auto" w:fill="FFFFFF"/>
        </w:rPr>
        <w:t>, </w:t>
      </w:r>
      <w:r>
        <w:rPr>
          <w:i/>
          <w:iCs/>
          <w:shd w:val="clear" w:color="auto" w:fill="FFFFFF"/>
        </w:rPr>
        <w:t>29</w:t>
      </w:r>
      <w:r>
        <w:rPr>
          <w:shd w:val="clear" w:color="auto" w:fill="FFFFFF"/>
        </w:rPr>
        <w:t>(1), pp.133-143.</w:t>
      </w:r>
    </w:p>
    <w:p w14:paraId="569BA9B8" w14:textId="77777777" w:rsidR="00DC19E5" w:rsidRPr="00DC19E5" w:rsidRDefault="00DC19E5" w:rsidP="00DC19E5">
      <w:pPr>
        <w:spacing w:line="360" w:lineRule="auto"/>
        <w:rPr>
          <w:lang w:val="en-GB"/>
        </w:rPr>
      </w:pPr>
    </w:p>
    <w:sectPr w:rsidR="00DC19E5" w:rsidRPr="00DC19E5" w:rsidSect="00B56C14">
      <w:footerReference w:type="default" r:id="rId8"/>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0B67A" w14:textId="77777777" w:rsidR="007A716C" w:rsidRDefault="007A716C" w:rsidP="00DC19E5">
      <w:pPr>
        <w:spacing w:line="240" w:lineRule="auto"/>
      </w:pPr>
      <w:r>
        <w:separator/>
      </w:r>
    </w:p>
  </w:endnote>
  <w:endnote w:type="continuationSeparator" w:id="0">
    <w:p w14:paraId="1DC9B0E1" w14:textId="77777777" w:rsidR="007A716C" w:rsidRDefault="007A716C" w:rsidP="00DC19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9042"/>
      <w:docPartObj>
        <w:docPartGallery w:val="Page Numbers (Bottom of Page)"/>
        <w:docPartUnique/>
      </w:docPartObj>
    </w:sdtPr>
    <w:sdtEndPr/>
    <w:sdtContent>
      <w:p w14:paraId="07225144" w14:textId="6CA5C75E" w:rsidR="00DC19E5" w:rsidRDefault="00857542">
        <w:pPr>
          <w:pStyle w:val="Footer"/>
          <w:jc w:val="right"/>
        </w:pPr>
        <w:r>
          <w:fldChar w:fldCharType="begin"/>
        </w:r>
        <w:r>
          <w:instrText xml:space="preserve"> PAGE   \* MERGEFORMAT </w:instrText>
        </w:r>
        <w:r>
          <w:fldChar w:fldCharType="separate"/>
        </w:r>
        <w:r w:rsidR="003E7769">
          <w:rPr>
            <w:noProof/>
          </w:rPr>
          <w:t>1</w:t>
        </w:r>
        <w:r>
          <w:rPr>
            <w:noProof/>
          </w:rPr>
          <w:fldChar w:fldCharType="end"/>
        </w:r>
      </w:p>
    </w:sdtContent>
  </w:sdt>
  <w:p w14:paraId="4A944843" w14:textId="77777777" w:rsidR="00DC19E5" w:rsidRDefault="00DC19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ECFE8" w14:textId="77777777" w:rsidR="007A716C" w:rsidRDefault="007A716C" w:rsidP="00DC19E5">
      <w:pPr>
        <w:spacing w:line="240" w:lineRule="auto"/>
      </w:pPr>
      <w:r>
        <w:separator/>
      </w:r>
    </w:p>
  </w:footnote>
  <w:footnote w:type="continuationSeparator" w:id="0">
    <w:p w14:paraId="2F3098B3" w14:textId="77777777" w:rsidR="007A716C" w:rsidRDefault="007A716C" w:rsidP="00DC19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337F1"/>
    <w:multiLevelType w:val="hybridMultilevel"/>
    <w:tmpl w:val="D50473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6724BAB"/>
    <w:multiLevelType w:val="hybridMultilevel"/>
    <w:tmpl w:val="CCC05D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5AB4064"/>
    <w:multiLevelType w:val="hybridMultilevel"/>
    <w:tmpl w:val="AE94F7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87B16FE"/>
    <w:multiLevelType w:val="hybridMultilevel"/>
    <w:tmpl w:val="F8BCE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TG2NDC0NDIxszA1tjBU0lEKTi0uzszPAykwrAUA7yh4XiwAAAA="/>
  </w:docVars>
  <w:rsids>
    <w:rsidRoot w:val="00B56C14"/>
    <w:rsid w:val="001C0C31"/>
    <w:rsid w:val="003E7769"/>
    <w:rsid w:val="005E1DE1"/>
    <w:rsid w:val="00704949"/>
    <w:rsid w:val="007610C5"/>
    <w:rsid w:val="007936FF"/>
    <w:rsid w:val="007A716C"/>
    <w:rsid w:val="00857542"/>
    <w:rsid w:val="008A39EE"/>
    <w:rsid w:val="008C19CE"/>
    <w:rsid w:val="009A4204"/>
    <w:rsid w:val="00A175E1"/>
    <w:rsid w:val="00AB7947"/>
    <w:rsid w:val="00AF5E2A"/>
    <w:rsid w:val="00B00D65"/>
    <w:rsid w:val="00B32B36"/>
    <w:rsid w:val="00B34333"/>
    <w:rsid w:val="00B56C14"/>
    <w:rsid w:val="00D5107D"/>
    <w:rsid w:val="00DC19E5"/>
    <w:rsid w:val="00EB62A2"/>
    <w:rsid w:val="00F66E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FA58"/>
  <w15:docId w15:val="{8B71B9DD-BE68-4FBB-BD0E-F182F93DE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9E5"/>
    <w:pPr>
      <w:spacing w:line="480" w:lineRule="auto"/>
      <w:jc w:val="both"/>
    </w:pPr>
    <w:rPr>
      <w:sz w:val="24"/>
      <w:szCs w:val="24"/>
    </w:rPr>
  </w:style>
  <w:style w:type="paragraph" w:styleId="Heading1">
    <w:name w:val="heading 1"/>
    <w:basedOn w:val="Normal"/>
    <w:next w:val="Normal"/>
    <w:qFormat/>
    <w:rsid w:val="00DC19E5"/>
    <w:pPr>
      <w:keepNext/>
      <w:spacing w:before="240" w:after="60"/>
      <w:outlineLvl w:val="0"/>
    </w:pPr>
    <w:rPr>
      <w:b/>
      <w:bCs/>
      <w:kern w:val="36"/>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19E5"/>
    <w:rPr>
      <w:rFonts w:asciiTheme="minorHAnsi" w:eastAsiaTheme="minorHAnsi" w:hAnsiTheme="minorHAnsi" w:cstheme="minorBidi"/>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9E5"/>
    <w:pPr>
      <w:spacing w:after="200" w:line="276" w:lineRule="auto"/>
      <w:ind w:left="720"/>
      <w:contextualSpacing/>
    </w:pPr>
    <w:rPr>
      <w:rFonts w:eastAsiaTheme="minorHAnsi" w:cstheme="minorBidi"/>
      <w:szCs w:val="22"/>
      <w:lang w:val="en-IN"/>
    </w:rPr>
  </w:style>
  <w:style w:type="character" w:styleId="Hyperlink">
    <w:name w:val="Hyperlink"/>
    <w:basedOn w:val="DefaultParagraphFont"/>
    <w:uiPriority w:val="99"/>
    <w:unhideWhenUsed/>
    <w:rsid w:val="00DC19E5"/>
    <w:rPr>
      <w:color w:val="0000FF" w:themeColor="hyperlink"/>
      <w:u w:val="single"/>
    </w:rPr>
  </w:style>
  <w:style w:type="character" w:styleId="FollowedHyperlink">
    <w:name w:val="FollowedHyperlink"/>
    <w:basedOn w:val="DefaultParagraphFont"/>
    <w:uiPriority w:val="99"/>
    <w:semiHidden/>
    <w:unhideWhenUsed/>
    <w:rsid w:val="00DC19E5"/>
    <w:rPr>
      <w:color w:val="800080" w:themeColor="followedHyperlink"/>
      <w:u w:val="single"/>
    </w:rPr>
  </w:style>
  <w:style w:type="character" w:customStyle="1" w:styleId="caption-subject">
    <w:name w:val="caption-subject"/>
    <w:basedOn w:val="DefaultParagraphFont"/>
    <w:rsid w:val="00DC19E5"/>
  </w:style>
  <w:style w:type="paragraph" w:styleId="Title">
    <w:name w:val="Title"/>
    <w:basedOn w:val="Normal"/>
    <w:next w:val="Normal"/>
    <w:link w:val="TitleChar"/>
    <w:uiPriority w:val="10"/>
    <w:qFormat/>
    <w:rsid w:val="00DC19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C19E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DC19E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C19E5"/>
    <w:rPr>
      <w:sz w:val="24"/>
      <w:szCs w:val="24"/>
    </w:rPr>
  </w:style>
  <w:style w:type="paragraph" w:styleId="Footer">
    <w:name w:val="footer"/>
    <w:basedOn w:val="Normal"/>
    <w:link w:val="FooterChar"/>
    <w:uiPriority w:val="99"/>
    <w:unhideWhenUsed/>
    <w:rsid w:val="00DC19E5"/>
    <w:pPr>
      <w:tabs>
        <w:tab w:val="center" w:pos="4513"/>
        <w:tab w:val="right" w:pos="9026"/>
      </w:tabs>
      <w:spacing w:line="240" w:lineRule="auto"/>
    </w:pPr>
  </w:style>
  <w:style w:type="character" w:customStyle="1" w:styleId="FooterChar">
    <w:name w:val="Footer Char"/>
    <w:basedOn w:val="DefaultParagraphFont"/>
    <w:link w:val="Footer"/>
    <w:uiPriority w:val="99"/>
    <w:rsid w:val="00DC19E5"/>
    <w:rPr>
      <w:sz w:val="24"/>
      <w:szCs w:val="24"/>
    </w:rPr>
  </w:style>
  <w:style w:type="paragraph" w:styleId="TOCHeading">
    <w:name w:val="TOC Heading"/>
    <w:basedOn w:val="Heading1"/>
    <w:next w:val="Normal"/>
    <w:uiPriority w:val="39"/>
    <w:semiHidden/>
    <w:unhideWhenUsed/>
    <w:qFormat/>
    <w:rsid w:val="00AB7947"/>
    <w:pPr>
      <w:keepLine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AB7947"/>
    <w:pPr>
      <w:spacing w:after="100"/>
    </w:pPr>
  </w:style>
  <w:style w:type="paragraph" w:styleId="BalloonText">
    <w:name w:val="Balloon Text"/>
    <w:basedOn w:val="Normal"/>
    <w:link w:val="BalloonTextChar"/>
    <w:uiPriority w:val="99"/>
    <w:semiHidden/>
    <w:unhideWhenUsed/>
    <w:rsid w:val="00AB79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947"/>
    <w:rPr>
      <w:rFonts w:ascii="Tahoma" w:hAnsi="Tahoma" w:cs="Tahoma"/>
      <w:sz w:val="16"/>
      <w:szCs w:val="16"/>
    </w:rPr>
  </w:style>
  <w:style w:type="character" w:styleId="CommentReference">
    <w:name w:val="annotation reference"/>
    <w:basedOn w:val="DefaultParagraphFont"/>
    <w:uiPriority w:val="99"/>
    <w:semiHidden/>
    <w:unhideWhenUsed/>
    <w:rsid w:val="00F66E33"/>
    <w:rPr>
      <w:sz w:val="16"/>
      <w:szCs w:val="16"/>
    </w:rPr>
  </w:style>
  <w:style w:type="paragraph" w:styleId="CommentText">
    <w:name w:val="annotation text"/>
    <w:basedOn w:val="Normal"/>
    <w:link w:val="CommentTextChar"/>
    <w:uiPriority w:val="99"/>
    <w:semiHidden/>
    <w:unhideWhenUsed/>
    <w:rsid w:val="00F66E33"/>
    <w:pPr>
      <w:spacing w:line="240" w:lineRule="auto"/>
    </w:pPr>
    <w:rPr>
      <w:sz w:val="20"/>
      <w:szCs w:val="20"/>
    </w:rPr>
  </w:style>
  <w:style w:type="character" w:customStyle="1" w:styleId="CommentTextChar">
    <w:name w:val="Comment Text Char"/>
    <w:basedOn w:val="DefaultParagraphFont"/>
    <w:link w:val="CommentText"/>
    <w:uiPriority w:val="99"/>
    <w:semiHidden/>
    <w:rsid w:val="00F66E33"/>
  </w:style>
  <w:style w:type="paragraph" w:styleId="CommentSubject">
    <w:name w:val="annotation subject"/>
    <w:basedOn w:val="CommentText"/>
    <w:next w:val="CommentText"/>
    <w:link w:val="CommentSubjectChar"/>
    <w:uiPriority w:val="99"/>
    <w:semiHidden/>
    <w:unhideWhenUsed/>
    <w:rsid w:val="00F66E33"/>
    <w:rPr>
      <w:b/>
      <w:bCs/>
    </w:rPr>
  </w:style>
  <w:style w:type="character" w:customStyle="1" w:styleId="CommentSubjectChar">
    <w:name w:val="Comment Subject Char"/>
    <w:basedOn w:val="CommentTextChar"/>
    <w:link w:val="CommentSubject"/>
    <w:uiPriority w:val="99"/>
    <w:semiHidden/>
    <w:rsid w:val="00F66E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51573">
      <w:bodyDiv w:val="1"/>
      <w:marLeft w:val="0"/>
      <w:marRight w:val="0"/>
      <w:marTop w:val="0"/>
      <w:marBottom w:val="0"/>
      <w:divBdr>
        <w:top w:val="none" w:sz="0" w:space="0" w:color="auto"/>
        <w:left w:val="none" w:sz="0" w:space="0" w:color="auto"/>
        <w:bottom w:val="none" w:sz="0" w:space="0" w:color="auto"/>
        <w:right w:val="none" w:sz="0" w:space="0" w:color="auto"/>
      </w:divBdr>
      <w:divsChild>
        <w:div w:id="1938752852">
          <w:marLeft w:val="0"/>
          <w:marRight w:val="0"/>
          <w:marTop w:val="0"/>
          <w:marBottom w:val="167"/>
          <w:divBdr>
            <w:top w:val="none" w:sz="0" w:space="0" w:color="auto"/>
            <w:left w:val="none" w:sz="0" w:space="0" w:color="auto"/>
            <w:bottom w:val="single" w:sz="6" w:space="0" w:color="EEF1F5"/>
            <w:right w:val="none" w:sz="0" w:space="0" w:color="auto"/>
          </w:divBdr>
          <w:divsChild>
            <w:div w:id="1560049908">
              <w:marLeft w:val="0"/>
              <w:marRight w:val="0"/>
              <w:marTop w:val="0"/>
              <w:marBottom w:val="0"/>
              <w:divBdr>
                <w:top w:val="none" w:sz="0" w:space="0" w:color="auto"/>
                <w:left w:val="none" w:sz="0" w:space="0" w:color="auto"/>
                <w:bottom w:val="none" w:sz="0" w:space="0" w:color="auto"/>
                <w:right w:val="none" w:sz="0" w:space="0" w:color="auto"/>
              </w:divBdr>
            </w:div>
            <w:div w:id="1565288435">
              <w:marLeft w:val="0"/>
              <w:marRight w:val="0"/>
              <w:marTop w:val="0"/>
              <w:marBottom w:val="0"/>
              <w:divBdr>
                <w:top w:val="none" w:sz="0" w:space="0" w:color="auto"/>
                <w:left w:val="none" w:sz="0" w:space="0" w:color="auto"/>
                <w:bottom w:val="none" w:sz="0" w:space="0" w:color="auto"/>
                <w:right w:val="none" w:sz="0" w:space="0" w:color="auto"/>
              </w:divBdr>
              <w:divsChild>
                <w:div w:id="758602961">
                  <w:marLeft w:val="0"/>
                  <w:marRight w:val="0"/>
                  <w:marTop w:val="0"/>
                  <w:marBottom w:val="0"/>
                  <w:divBdr>
                    <w:top w:val="none" w:sz="0" w:space="0" w:color="auto"/>
                    <w:left w:val="none" w:sz="0" w:space="0" w:color="auto"/>
                    <w:bottom w:val="none" w:sz="0" w:space="0" w:color="auto"/>
                    <w:right w:val="none" w:sz="0" w:space="0" w:color="auto"/>
                  </w:divBdr>
                  <w:divsChild>
                    <w:div w:id="13421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D10195-16A0-4228-ADD2-5F16CDB5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2513</Words>
  <Characters>14328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15</cp:revision>
  <dcterms:created xsi:type="dcterms:W3CDTF">2021-01-06T05:47:00Z</dcterms:created>
  <dcterms:modified xsi:type="dcterms:W3CDTF">2021-01-06T09:38:00Z</dcterms:modified>
</cp:coreProperties>
</file>