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8F1E7" w14:textId="77777777" w:rsidR="00524842" w:rsidRDefault="00524842" w:rsidP="00734174"/>
    <w:p w14:paraId="382F7C5C" w14:textId="77777777" w:rsidR="00524842" w:rsidRPr="00524842" w:rsidRDefault="00524842" w:rsidP="00524842">
      <w:pPr>
        <w:pStyle w:val="Title"/>
        <w:rPr>
          <w:rFonts w:asciiTheme="minorHAnsi" w:hAnsiTheme="minorHAnsi" w:cstheme="minorHAnsi"/>
        </w:rPr>
      </w:pPr>
    </w:p>
    <w:p w14:paraId="182C2A9E" w14:textId="77777777" w:rsidR="00524842" w:rsidRDefault="00524842" w:rsidP="00524842">
      <w:pPr>
        <w:pStyle w:val="Title"/>
      </w:pPr>
    </w:p>
    <w:p w14:paraId="4B42A6CD" w14:textId="77777777" w:rsidR="00524842" w:rsidRDefault="00524842" w:rsidP="00524842">
      <w:pPr>
        <w:pStyle w:val="Title"/>
      </w:pPr>
    </w:p>
    <w:p w14:paraId="5C40178D" w14:textId="77777777" w:rsidR="001B546B" w:rsidRDefault="001B546B" w:rsidP="00524842">
      <w:pPr>
        <w:pStyle w:val="Title"/>
        <w:rPr>
          <w:rFonts w:asciiTheme="minorHAnsi" w:hAnsiTheme="minorHAnsi" w:cstheme="minorHAnsi"/>
        </w:rPr>
      </w:pPr>
    </w:p>
    <w:p w14:paraId="4F5FA51B" w14:textId="77777777" w:rsidR="001B546B" w:rsidRDefault="001B546B" w:rsidP="00524842">
      <w:pPr>
        <w:pStyle w:val="Title"/>
        <w:rPr>
          <w:rFonts w:asciiTheme="minorHAnsi" w:hAnsiTheme="minorHAnsi" w:cstheme="minorHAnsi"/>
        </w:rPr>
      </w:pPr>
    </w:p>
    <w:p w14:paraId="7C4D2EAE" w14:textId="77777777" w:rsidR="001B546B" w:rsidRDefault="001B546B" w:rsidP="00524842">
      <w:pPr>
        <w:pStyle w:val="Title"/>
        <w:rPr>
          <w:rFonts w:asciiTheme="minorHAnsi" w:hAnsiTheme="minorHAnsi" w:cstheme="minorHAnsi"/>
        </w:rPr>
      </w:pPr>
    </w:p>
    <w:p w14:paraId="177211BB" w14:textId="234DD766" w:rsidR="00524842" w:rsidRPr="00524842" w:rsidRDefault="00524842" w:rsidP="00524842">
      <w:pPr>
        <w:pStyle w:val="Title"/>
        <w:rPr>
          <w:rFonts w:asciiTheme="minorHAnsi" w:hAnsiTheme="minorHAnsi" w:cstheme="minorHAnsi"/>
        </w:rPr>
      </w:pPr>
      <w:r w:rsidRPr="00524842">
        <w:rPr>
          <w:rFonts w:asciiTheme="minorHAnsi" w:hAnsiTheme="minorHAnsi" w:cstheme="minorHAnsi"/>
        </w:rPr>
        <w:t>Understanding and Engaging in the Customer Experience</w:t>
      </w:r>
    </w:p>
    <w:p w14:paraId="3C8668CB" w14:textId="32C7214C" w:rsidR="00524842" w:rsidRDefault="00524842">
      <w:pPr>
        <w:rPr>
          <w:sz w:val="40"/>
          <w:szCs w:val="40"/>
        </w:rPr>
      </w:pPr>
      <w:r>
        <w:rPr>
          <w:sz w:val="40"/>
          <w:szCs w:val="40"/>
        </w:rPr>
        <w:t xml:space="preserve">                                (BMSW5103_LON)</w:t>
      </w:r>
    </w:p>
    <w:p w14:paraId="36978219" w14:textId="6F30F9E5" w:rsidR="00524842" w:rsidRDefault="00524842">
      <w:pPr>
        <w:rPr>
          <w:rFonts w:cstheme="minorHAnsi"/>
          <w:sz w:val="28"/>
          <w:szCs w:val="28"/>
        </w:rPr>
      </w:pPr>
      <w:r>
        <w:rPr>
          <w:rFonts w:ascii="Times New Roman" w:hAnsi="Times New Roman" w:cs="Times New Roman"/>
          <w:sz w:val="28"/>
          <w:szCs w:val="28"/>
        </w:rPr>
        <w:t xml:space="preserve">                                       </w:t>
      </w:r>
      <w:r w:rsidRPr="00524842">
        <w:rPr>
          <w:rFonts w:cstheme="minorHAnsi"/>
          <w:sz w:val="28"/>
          <w:szCs w:val="28"/>
        </w:rPr>
        <w:t>Student name: Roman Kadlubiec</w:t>
      </w:r>
    </w:p>
    <w:p w14:paraId="18B6827B" w14:textId="77141A63" w:rsidR="00524842" w:rsidRDefault="00524842">
      <w:pPr>
        <w:rPr>
          <w:rFonts w:cstheme="minorHAnsi"/>
          <w:sz w:val="28"/>
          <w:szCs w:val="28"/>
        </w:rPr>
      </w:pPr>
      <w:r>
        <w:rPr>
          <w:rFonts w:ascii="Times New Roman" w:hAnsi="Times New Roman" w:cs="Times New Roman"/>
          <w:sz w:val="28"/>
          <w:szCs w:val="28"/>
        </w:rPr>
        <w:t xml:space="preserve">                                          </w:t>
      </w:r>
      <w:r w:rsidRPr="00524842">
        <w:rPr>
          <w:rFonts w:cstheme="minorHAnsi"/>
          <w:sz w:val="28"/>
          <w:szCs w:val="28"/>
        </w:rPr>
        <w:t>Student number: 1916730</w:t>
      </w:r>
    </w:p>
    <w:p w14:paraId="492D5E0B" w14:textId="3DE87291" w:rsidR="00524842" w:rsidRDefault="00524842">
      <w:pPr>
        <w:rPr>
          <w:rFonts w:cstheme="minorHAnsi"/>
          <w:sz w:val="28"/>
          <w:szCs w:val="28"/>
        </w:rPr>
      </w:pPr>
      <w:r>
        <w:rPr>
          <w:rFonts w:ascii="Times New Roman" w:hAnsi="Times New Roman" w:cs="Times New Roman"/>
          <w:sz w:val="28"/>
          <w:szCs w:val="28"/>
        </w:rPr>
        <w:t xml:space="preserve">                                        </w:t>
      </w:r>
      <w:r w:rsidRPr="00524842">
        <w:rPr>
          <w:rFonts w:cstheme="minorHAnsi"/>
          <w:sz w:val="28"/>
          <w:szCs w:val="28"/>
        </w:rPr>
        <w:t>Lecturers name:</w:t>
      </w:r>
      <w:r w:rsidR="001B546B">
        <w:rPr>
          <w:rFonts w:cstheme="minorHAnsi"/>
          <w:sz w:val="28"/>
          <w:szCs w:val="28"/>
        </w:rPr>
        <w:t xml:space="preserve"> Mohammad Rahman</w:t>
      </w:r>
    </w:p>
    <w:p w14:paraId="692A5EAA" w14:textId="77777777" w:rsidR="001B546B" w:rsidRDefault="001B546B">
      <w:pPr>
        <w:rPr>
          <w:rFonts w:cstheme="minorHAnsi"/>
          <w:sz w:val="28"/>
          <w:szCs w:val="28"/>
        </w:rPr>
      </w:pPr>
    </w:p>
    <w:p w14:paraId="27952B85" w14:textId="77777777" w:rsidR="001B546B" w:rsidRDefault="001B546B">
      <w:pPr>
        <w:rPr>
          <w:rFonts w:cstheme="minorHAnsi"/>
          <w:sz w:val="28"/>
          <w:szCs w:val="28"/>
        </w:rPr>
      </w:pPr>
    </w:p>
    <w:p w14:paraId="18A6D376" w14:textId="77777777" w:rsidR="001B546B" w:rsidRDefault="001B546B">
      <w:pPr>
        <w:rPr>
          <w:rFonts w:cstheme="minorHAnsi"/>
          <w:sz w:val="28"/>
          <w:szCs w:val="28"/>
        </w:rPr>
      </w:pPr>
    </w:p>
    <w:p w14:paraId="6D91372D" w14:textId="77777777" w:rsidR="001B546B" w:rsidRDefault="001B546B">
      <w:pPr>
        <w:rPr>
          <w:rFonts w:cstheme="minorHAnsi"/>
          <w:sz w:val="28"/>
          <w:szCs w:val="28"/>
        </w:rPr>
      </w:pPr>
    </w:p>
    <w:p w14:paraId="22A024BC" w14:textId="77777777" w:rsidR="001B546B" w:rsidRDefault="001B546B">
      <w:pPr>
        <w:rPr>
          <w:rFonts w:cstheme="minorHAnsi"/>
          <w:sz w:val="28"/>
          <w:szCs w:val="28"/>
        </w:rPr>
      </w:pPr>
    </w:p>
    <w:p w14:paraId="55DD0602" w14:textId="77777777" w:rsidR="001B546B" w:rsidRDefault="001B546B">
      <w:pPr>
        <w:rPr>
          <w:rFonts w:cstheme="minorHAnsi"/>
          <w:sz w:val="28"/>
          <w:szCs w:val="28"/>
        </w:rPr>
      </w:pPr>
    </w:p>
    <w:p w14:paraId="74851058" w14:textId="77777777" w:rsidR="001B546B" w:rsidRDefault="001B546B">
      <w:pPr>
        <w:rPr>
          <w:rFonts w:cstheme="minorHAnsi"/>
          <w:sz w:val="28"/>
          <w:szCs w:val="28"/>
        </w:rPr>
      </w:pPr>
    </w:p>
    <w:p w14:paraId="7FEF2A81" w14:textId="77777777" w:rsidR="001B546B" w:rsidRDefault="001B546B">
      <w:pPr>
        <w:rPr>
          <w:rFonts w:cstheme="minorHAnsi"/>
          <w:sz w:val="28"/>
          <w:szCs w:val="28"/>
        </w:rPr>
      </w:pPr>
    </w:p>
    <w:p w14:paraId="05E7A6C9" w14:textId="77777777" w:rsidR="001B546B" w:rsidRDefault="001B546B" w:rsidP="001B546B">
      <w:pPr>
        <w:rPr>
          <w:rFonts w:cstheme="minorHAnsi"/>
          <w:sz w:val="40"/>
          <w:szCs w:val="40"/>
        </w:rPr>
      </w:pPr>
    </w:p>
    <w:p w14:paraId="479F0130" w14:textId="77777777" w:rsidR="00877EE0" w:rsidRDefault="00877EE0" w:rsidP="001B546B">
      <w:pPr>
        <w:rPr>
          <w:rFonts w:cstheme="minorHAnsi"/>
          <w:sz w:val="40"/>
          <w:szCs w:val="40"/>
        </w:rPr>
      </w:pPr>
    </w:p>
    <w:p w14:paraId="4C567DC8" w14:textId="77777777" w:rsidR="00877EE0" w:rsidRDefault="00877EE0" w:rsidP="001B546B">
      <w:pPr>
        <w:rPr>
          <w:rFonts w:cstheme="minorHAnsi"/>
          <w:sz w:val="40"/>
          <w:szCs w:val="40"/>
        </w:rPr>
      </w:pPr>
    </w:p>
    <w:p w14:paraId="18A44BCD" w14:textId="39FD7AA2" w:rsidR="001B546B" w:rsidRDefault="001B546B" w:rsidP="001B546B">
      <w:pPr>
        <w:rPr>
          <w:b/>
          <w:sz w:val="32"/>
          <w:szCs w:val="32"/>
        </w:rPr>
      </w:pPr>
      <w:r>
        <w:rPr>
          <w:b/>
          <w:sz w:val="32"/>
          <w:szCs w:val="32"/>
        </w:rPr>
        <w:lastRenderedPageBreak/>
        <w:t xml:space="preserve">  </w:t>
      </w:r>
      <w:r w:rsidRPr="001B546B">
        <w:rPr>
          <w:b/>
          <w:sz w:val="32"/>
          <w:szCs w:val="32"/>
          <w:highlight w:val="yellow"/>
        </w:rPr>
        <w:t>Executive Summary</w:t>
      </w:r>
    </w:p>
    <w:p w14:paraId="62ACE313" w14:textId="6ED9035E" w:rsidR="001B546B" w:rsidRPr="001B546B" w:rsidRDefault="001B546B" w:rsidP="001B546B">
      <w:pPr>
        <w:rPr>
          <w:bCs/>
          <w:sz w:val="28"/>
          <w:szCs w:val="28"/>
        </w:rPr>
      </w:pPr>
      <w:r w:rsidRPr="001B546B">
        <w:rPr>
          <w:bCs/>
          <w:sz w:val="28"/>
          <w:szCs w:val="28"/>
        </w:rPr>
        <w:t xml:space="preserve">A company's success rests on how well it understands its customers' needs and wants. If it doesn't, it will fail and go out of business. Customers are what keep businesses going. CRM technology is used to manage relationships with customers. By building ties with customers and streamlining processes, you can increase sales, improve customer service, and bring in more money. They </w:t>
      </w:r>
      <w:r w:rsidR="00A75E23" w:rsidRPr="001B546B">
        <w:rPr>
          <w:bCs/>
          <w:sz w:val="28"/>
          <w:szCs w:val="28"/>
        </w:rPr>
        <w:t>influence</w:t>
      </w:r>
      <w:r w:rsidRPr="001B546B">
        <w:rPr>
          <w:bCs/>
          <w:sz w:val="28"/>
          <w:szCs w:val="28"/>
        </w:rPr>
        <w:t xml:space="preserve"> every choice that an organisation makes. Any business's returns are directly tied to the number of customers it has. Also, companies need to keep good relationships with their clients while staying focused on their goal and mission. The study ends with a detailed talk of CRM, a look at the different things that affect Zara's CRM, and some suggestions for the company.</w:t>
      </w:r>
    </w:p>
    <w:p w14:paraId="3351E8F0" w14:textId="77777777" w:rsidR="001B546B" w:rsidRDefault="001B546B">
      <w:pPr>
        <w:rPr>
          <w:rFonts w:cstheme="minorHAnsi"/>
          <w:sz w:val="40"/>
          <w:szCs w:val="40"/>
        </w:rPr>
      </w:pPr>
    </w:p>
    <w:p w14:paraId="60257EAA" w14:textId="77777777" w:rsidR="00877EE0" w:rsidRDefault="00877EE0">
      <w:pPr>
        <w:rPr>
          <w:rFonts w:cstheme="minorHAnsi"/>
          <w:sz w:val="40"/>
          <w:szCs w:val="40"/>
        </w:rPr>
      </w:pPr>
    </w:p>
    <w:p w14:paraId="56A9AAD0" w14:textId="77777777" w:rsidR="00877EE0" w:rsidRDefault="00877EE0">
      <w:pPr>
        <w:rPr>
          <w:rFonts w:cstheme="minorHAnsi"/>
          <w:sz w:val="40"/>
          <w:szCs w:val="40"/>
        </w:rPr>
      </w:pPr>
    </w:p>
    <w:p w14:paraId="27682264" w14:textId="77777777" w:rsidR="00877EE0" w:rsidRDefault="00877EE0">
      <w:pPr>
        <w:rPr>
          <w:rFonts w:cstheme="minorHAnsi"/>
          <w:sz w:val="40"/>
          <w:szCs w:val="40"/>
        </w:rPr>
      </w:pPr>
    </w:p>
    <w:p w14:paraId="456C17D2" w14:textId="77777777" w:rsidR="00877EE0" w:rsidRDefault="00877EE0">
      <w:pPr>
        <w:rPr>
          <w:rFonts w:cstheme="minorHAnsi"/>
          <w:sz w:val="40"/>
          <w:szCs w:val="40"/>
        </w:rPr>
      </w:pPr>
    </w:p>
    <w:p w14:paraId="04BDCD59" w14:textId="77777777" w:rsidR="00877EE0" w:rsidRDefault="00877EE0">
      <w:pPr>
        <w:rPr>
          <w:rFonts w:cstheme="minorHAnsi"/>
          <w:sz w:val="40"/>
          <w:szCs w:val="40"/>
        </w:rPr>
      </w:pPr>
    </w:p>
    <w:p w14:paraId="1C72FB17" w14:textId="77777777" w:rsidR="00877EE0" w:rsidRDefault="00877EE0">
      <w:pPr>
        <w:rPr>
          <w:rFonts w:cstheme="minorHAnsi"/>
          <w:sz w:val="40"/>
          <w:szCs w:val="40"/>
        </w:rPr>
      </w:pPr>
    </w:p>
    <w:p w14:paraId="56D8CD20" w14:textId="77777777" w:rsidR="00877EE0" w:rsidRDefault="00877EE0">
      <w:pPr>
        <w:rPr>
          <w:rFonts w:cstheme="minorHAnsi"/>
          <w:sz w:val="40"/>
          <w:szCs w:val="40"/>
        </w:rPr>
      </w:pPr>
    </w:p>
    <w:p w14:paraId="43200237" w14:textId="77777777" w:rsidR="00877EE0" w:rsidRDefault="00877EE0">
      <w:pPr>
        <w:rPr>
          <w:rFonts w:cstheme="minorHAnsi"/>
          <w:sz w:val="40"/>
          <w:szCs w:val="40"/>
        </w:rPr>
      </w:pPr>
    </w:p>
    <w:p w14:paraId="66D85717" w14:textId="77777777" w:rsidR="00877EE0" w:rsidRDefault="00877EE0">
      <w:pPr>
        <w:rPr>
          <w:rFonts w:cstheme="minorHAnsi"/>
          <w:sz w:val="40"/>
          <w:szCs w:val="40"/>
        </w:rPr>
      </w:pPr>
    </w:p>
    <w:p w14:paraId="3CEC1480" w14:textId="77777777" w:rsidR="00877EE0" w:rsidRDefault="00877EE0">
      <w:pPr>
        <w:rPr>
          <w:rFonts w:cstheme="minorHAnsi"/>
          <w:sz w:val="40"/>
          <w:szCs w:val="40"/>
        </w:rPr>
      </w:pPr>
    </w:p>
    <w:p w14:paraId="41772983" w14:textId="77777777" w:rsidR="00877EE0" w:rsidRDefault="00877EE0">
      <w:pPr>
        <w:rPr>
          <w:rFonts w:cstheme="minorHAnsi"/>
          <w:sz w:val="40"/>
          <w:szCs w:val="40"/>
        </w:rPr>
      </w:pPr>
    </w:p>
    <w:p w14:paraId="3FC684B6" w14:textId="77777777" w:rsidR="00877EE0" w:rsidRDefault="00877EE0">
      <w:pPr>
        <w:rPr>
          <w:rFonts w:cstheme="minorHAnsi"/>
          <w:sz w:val="40"/>
          <w:szCs w:val="40"/>
        </w:rPr>
      </w:pPr>
    </w:p>
    <w:sdt>
      <w:sdtPr>
        <w:rPr>
          <w:rFonts w:ascii="Arial" w:eastAsiaTheme="minorHAnsi" w:hAnsi="Arial" w:cstheme="minorBidi"/>
          <w:color w:val="auto"/>
          <w:kern w:val="2"/>
          <w:sz w:val="24"/>
          <w:szCs w:val="22"/>
          <w:lang w:val="en-GB"/>
          <w14:ligatures w14:val="standardContextual"/>
        </w:rPr>
        <w:id w:val="-181287002"/>
        <w:docPartObj>
          <w:docPartGallery w:val="Table of Contents"/>
          <w:docPartUnique/>
        </w:docPartObj>
      </w:sdtPr>
      <w:sdtEndPr>
        <w:rPr>
          <w:rFonts w:asciiTheme="minorHAnsi" w:hAnsiTheme="minorHAnsi"/>
          <w:b/>
          <w:bCs/>
          <w:noProof/>
          <w:sz w:val="22"/>
        </w:rPr>
      </w:sdtEndPr>
      <w:sdtContent>
        <w:p w14:paraId="5FF2D394" w14:textId="5CF46361" w:rsidR="00F52361" w:rsidRPr="00125FBC" w:rsidRDefault="00877EE0" w:rsidP="00F52361">
          <w:pPr>
            <w:pStyle w:val="TOCHeading"/>
            <w:rPr>
              <w:rFonts w:ascii="Arial" w:eastAsiaTheme="minorHAnsi" w:hAnsi="Arial" w:cstheme="minorBidi"/>
              <w:color w:val="000000" w:themeColor="text1"/>
              <w:sz w:val="24"/>
              <w:szCs w:val="22"/>
              <w:lang w:val="en-GB"/>
            </w:rPr>
          </w:pPr>
          <w:r w:rsidRPr="00125FBC">
            <w:rPr>
              <w:color w:val="000000" w:themeColor="text1"/>
              <w:highlight w:val="yellow"/>
            </w:rPr>
            <w:t>Contents</w:t>
          </w:r>
        </w:p>
        <w:p w14:paraId="2E5A0B63" w14:textId="10D0B724" w:rsidR="00877EE0" w:rsidRPr="00877EE0" w:rsidRDefault="00877EE0" w:rsidP="00877EE0">
          <w:pPr>
            <w:pStyle w:val="TOC1"/>
            <w:tabs>
              <w:tab w:val="right" w:leader="dot" w:pos="9350"/>
            </w:tabs>
            <w:rPr>
              <w:rFonts w:asciiTheme="minorHAnsi" w:eastAsiaTheme="minorEastAsia" w:hAnsiTheme="minorHAnsi" w:cstheme="minorHAnsi"/>
              <w:noProof/>
              <w:sz w:val="22"/>
              <w:lang w:eastAsia="en-GB"/>
            </w:rPr>
          </w:pPr>
          <w:r>
            <w:fldChar w:fldCharType="begin"/>
          </w:r>
          <w:r>
            <w:instrText xml:space="preserve"> TOC \o "1-3" \h \z \u </w:instrText>
          </w:r>
          <w:r>
            <w:fldChar w:fldCharType="separate"/>
          </w:r>
          <w:hyperlink w:anchor="_Toc140781349" w:history="1">
            <w:r w:rsidRPr="00877EE0">
              <w:rPr>
                <w:rStyle w:val="Hyperlink"/>
                <w:rFonts w:asciiTheme="minorHAnsi" w:hAnsiTheme="minorHAnsi" w:cstheme="minorHAnsi"/>
                <w:noProof/>
              </w:rPr>
              <w:t>Introduction</w:t>
            </w:r>
            <w:r w:rsidRPr="00877EE0">
              <w:rPr>
                <w:rFonts w:asciiTheme="minorHAnsi" w:hAnsiTheme="minorHAnsi" w:cstheme="minorHAnsi"/>
                <w:noProof/>
                <w:webHidden/>
              </w:rPr>
              <w:tab/>
            </w:r>
            <w:r w:rsidR="00EB233B">
              <w:rPr>
                <w:rFonts w:asciiTheme="minorHAnsi" w:hAnsiTheme="minorHAnsi" w:cstheme="minorHAnsi"/>
                <w:noProof/>
                <w:webHidden/>
              </w:rPr>
              <w:t>3</w:t>
            </w:r>
          </w:hyperlink>
        </w:p>
        <w:p w14:paraId="4F739DA5" w14:textId="556EC8D2" w:rsidR="00877EE0" w:rsidRDefault="00000000" w:rsidP="00877EE0">
          <w:pPr>
            <w:pStyle w:val="TOC1"/>
            <w:tabs>
              <w:tab w:val="right" w:leader="dot" w:pos="9350"/>
            </w:tabs>
            <w:rPr>
              <w:rFonts w:asciiTheme="minorHAnsi" w:hAnsiTheme="minorHAnsi" w:cstheme="minorHAnsi"/>
              <w:noProof/>
            </w:rPr>
          </w:pPr>
          <w:hyperlink w:anchor="_Toc140781350" w:history="1">
            <w:r w:rsidR="00877EE0" w:rsidRPr="00877EE0">
              <w:rPr>
                <w:rStyle w:val="Hyperlink"/>
                <w:rFonts w:asciiTheme="minorHAnsi" w:hAnsiTheme="minorHAnsi" w:cstheme="minorHAnsi"/>
                <w:noProof/>
              </w:rPr>
              <w:t>Company Environment</w:t>
            </w:r>
            <w:r w:rsidR="00877EE0" w:rsidRPr="00877EE0">
              <w:rPr>
                <w:rFonts w:asciiTheme="minorHAnsi" w:hAnsiTheme="minorHAnsi" w:cstheme="minorHAnsi"/>
                <w:noProof/>
                <w:webHidden/>
              </w:rPr>
              <w:tab/>
            </w:r>
            <w:r w:rsidR="003517DE">
              <w:rPr>
                <w:rFonts w:asciiTheme="minorHAnsi" w:hAnsiTheme="minorHAnsi" w:cstheme="minorHAnsi"/>
                <w:noProof/>
                <w:webHidden/>
              </w:rPr>
              <w:t>3</w:t>
            </w:r>
          </w:hyperlink>
        </w:p>
        <w:p w14:paraId="61468747" w14:textId="6AE7FEA6" w:rsidR="002D398E" w:rsidRPr="002D398E" w:rsidRDefault="00367615" w:rsidP="002D398E">
          <w:r>
            <w:t>Zara PESTEL ANALYSIS</w:t>
          </w:r>
          <w:r w:rsidR="00AD6735">
            <w:rPr>
              <w:webHidden/>
            </w:rPr>
            <w:t>………………………………………………………………………………………………………………</w:t>
          </w:r>
          <w:r w:rsidR="00A26D54">
            <w:rPr>
              <w:webHidden/>
            </w:rPr>
            <w:t>…</w:t>
          </w:r>
          <w:r w:rsidR="00DE24C8">
            <w:rPr>
              <w:webHidden/>
            </w:rPr>
            <w:t>….</w:t>
          </w:r>
          <w:r w:rsidR="00A26D54">
            <w:rPr>
              <w:webHidden/>
            </w:rPr>
            <w:t>4,5</w:t>
          </w:r>
        </w:p>
        <w:p w14:paraId="2173A420" w14:textId="677B7DB3" w:rsidR="00877EE0" w:rsidRPr="00877EE0" w:rsidRDefault="00000000" w:rsidP="00A80688">
          <w:pPr>
            <w:pStyle w:val="TOC2"/>
            <w:tabs>
              <w:tab w:val="right" w:leader="dot" w:pos="9350"/>
            </w:tabs>
            <w:ind w:left="0"/>
            <w:rPr>
              <w:rFonts w:asciiTheme="minorHAnsi" w:eastAsiaTheme="minorEastAsia" w:hAnsiTheme="minorHAnsi" w:cstheme="minorHAnsi"/>
              <w:noProof/>
              <w:sz w:val="22"/>
              <w:lang w:eastAsia="en-GB"/>
            </w:rPr>
          </w:pPr>
          <w:hyperlink w:anchor="_Toc140781351" w:history="1">
            <w:r w:rsidR="00877EE0" w:rsidRPr="00877EE0">
              <w:rPr>
                <w:rStyle w:val="Hyperlink"/>
                <w:rFonts w:asciiTheme="minorHAnsi" w:hAnsiTheme="minorHAnsi" w:cstheme="minorHAnsi"/>
                <w:noProof/>
              </w:rPr>
              <w:t>Identification of internal and external factors that contribute to CRM</w:t>
            </w:r>
            <w:r w:rsidR="00877EE0" w:rsidRPr="00877EE0">
              <w:rPr>
                <w:rFonts w:asciiTheme="minorHAnsi" w:hAnsiTheme="minorHAnsi" w:cstheme="minorHAnsi"/>
                <w:noProof/>
                <w:webHidden/>
              </w:rPr>
              <w:tab/>
            </w:r>
          </w:hyperlink>
          <w:r w:rsidR="00DE24C8">
            <w:rPr>
              <w:rFonts w:asciiTheme="minorHAnsi" w:hAnsiTheme="minorHAnsi" w:cstheme="minorHAnsi"/>
              <w:noProof/>
            </w:rPr>
            <w:t>5</w:t>
          </w:r>
        </w:p>
        <w:p w14:paraId="6C6C29A7" w14:textId="01DECFCD" w:rsidR="00877EE0" w:rsidRPr="00877EE0" w:rsidRDefault="00000000" w:rsidP="00E93167">
          <w:pPr>
            <w:pStyle w:val="TOC3"/>
            <w:rPr>
              <w:rFonts w:eastAsiaTheme="minorEastAsia"/>
              <w:sz w:val="22"/>
              <w:lang w:eastAsia="en-GB"/>
            </w:rPr>
          </w:pPr>
          <w:hyperlink w:anchor="_Toc140781352" w:history="1">
            <w:r w:rsidR="00877EE0" w:rsidRPr="00877EE0">
              <w:rPr>
                <w:rStyle w:val="Hyperlink"/>
              </w:rPr>
              <w:t>The Ansoff Matrix</w:t>
            </w:r>
            <w:r w:rsidR="00877EE0" w:rsidRPr="00877EE0">
              <w:rPr>
                <w:webHidden/>
              </w:rPr>
              <w:tab/>
            </w:r>
          </w:hyperlink>
          <w:r w:rsidR="009612FB">
            <w:t>5,6</w:t>
          </w:r>
        </w:p>
        <w:p w14:paraId="0C86D732" w14:textId="75EDAEC0" w:rsidR="00877EE0" w:rsidRPr="00E93167" w:rsidRDefault="00000000" w:rsidP="00E93167">
          <w:pPr>
            <w:pStyle w:val="TOC3"/>
            <w:rPr>
              <w:rFonts w:eastAsiaTheme="minorEastAsia"/>
              <w:sz w:val="22"/>
              <w:lang w:eastAsia="en-GB"/>
            </w:rPr>
          </w:pPr>
          <w:hyperlink w:anchor="_Toc140781353" w:history="1">
            <w:r w:rsidR="00877EE0" w:rsidRPr="00E93167">
              <w:rPr>
                <w:rStyle w:val="Hyperlink"/>
              </w:rPr>
              <w:t>Porter's five forces examination</w:t>
            </w:r>
            <w:r w:rsidR="00877EE0" w:rsidRPr="00E93167">
              <w:rPr>
                <w:webHidden/>
              </w:rPr>
              <w:tab/>
            </w:r>
            <w:r w:rsidR="00957FA3">
              <w:rPr>
                <w:webHidden/>
              </w:rPr>
              <w:t>7,8,9</w:t>
            </w:r>
          </w:hyperlink>
        </w:p>
        <w:p w14:paraId="2BFA3F74" w14:textId="637D5EFD" w:rsidR="00877EE0" w:rsidRPr="00877EE0" w:rsidRDefault="00000000" w:rsidP="00877EE0">
          <w:pPr>
            <w:pStyle w:val="TOC1"/>
            <w:tabs>
              <w:tab w:val="right" w:leader="dot" w:pos="9350"/>
            </w:tabs>
            <w:rPr>
              <w:rFonts w:asciiTheme="minorHAnsi" w:eastAsiaTheme="minorEastAsia" w:hAnsiTheme="minorHAnsi" w:cstheme="minorHAnsi"/>
              <w:noProof/>
              <w:sz w:val="22"/>
              <w:lang w:eastAsia="en-GB"/>
            </w:rPr>
          </w:pPr>
          <w:hyperlink w:anchor="_Toc140781354" w:history="1">
            <w:r w:rsidR="00877EE0" w:rsidRPr="00877EE0">
              <w:rPr>
                <w:rStyle w:val="Hyperlink"/>
                <w:rFonts w:asciiTheme="minorHAnsi" w:hAnsiTheme="minorHAnsi" w:cstheme="minorHAnsi"/>
                <w:noProof/>
              </w:rPr>
              <w:t>Models Review</w:t>
            </w:r>
            <w:r w:rsidR="00877EE0" w:rsidRPr="00877EE0">
              <w:rPr>
                <w:rFonts w:asciiTheme="minorHAnsi" w:hAnsiTheme="minorHAnsi" w:cstheme="minorHAnsi"/>
                <w:noProof/>
                <w:webHidden/>
              </w:rPr>
              <w:tab/>
            </w:r>
          </w:hyperlink>
          <w:r w:rsidR="00F223E9">
            <w:rPr>
              <w:rFonts w:asciiTheme="minorHAnsi" w:hAnsiTheme="minorHAnsi" w:cstheme="minorHAnsi"/>
              <w:noProof/>
            </w:rPr>
            <w:t>9</w:t>
          </w:r>
        </w:p>
        <w:p w14:paraId="3A611803" w14:textId="3D3234E1" w:rsidR="00877EE0" w:rsidRPr="00877EE0" w:rsidRDefault="00000000" w:rsidP="00877EE0">
          <w:pPr>
            <w:pStyle w:val="TOC2"/>
            <w:tabs>
              <w:tab w:val="right" w:leader="dot" w:pos="9350"/>
            </w:tabs>
            <w:rPr>
              <w:rFonts w:asciiTheme="minorHAnsi" w:eastAsiaTheme="minorEastAsia" w:hAnsiTheme="minorHAnsi" w:cstheme="minorHAnsi"/>
              <w:noProof/>
              <w:sz w:val="22"/>
              <w:lang w:eastAsia="en-GB"/>
            </w:rPr>
          </w:pPr>
          <w:hyperlink w:anchor="_Toc140781355" w:history="1">
            <w:r w:rsidR="00877EE0" w:rsidRPr="00877EE0">
              <w:rPr>
                <w:rStyle w:val="Hyperlink"/>
                <w:rFonts w:asciiTheme="minorHAnsi" w:hAnsiTheme="minorHAnsi" w:cstheme="minorHAnsi"/>
                <w:noProof/>
              </w:rPr>
              <w:t>The IDIC design</w:t>
            </w:r>
            <w:r w:rsidR="00877EE0" w:rsidRPr="00877EE0">
              <w:rPr>
                <w:rFonts w:asciiTheme="minorHAnsi" w:hAnsiTheme="minorHAnsi" w:cstheme="minorHAnsi"/>
                <w:noProof/>
                <w:webHidden/>
              </w:rPr>
              <w:tab/>
            </w:r>
            <w:r w:rsidR="004B1B97">
              <w:rPr>
                <w:rFonts w:asciiTheme="minorHAnsi" w:hAnsiTheme="minorHAnsi" w:cstheme="minorHAnsi"/>
                <w:noProof/>
                <w:webHidden/>
              </w:rPr>
              <w:t>9,10</w:t>
            </w:r>
          </w:hyperlink>
        </w:p>
        <w:p w14:paraId="39E300E2" w14:textId="4789FF43" w:rsidR="00877EE0" w:rsidRPr="00877EE0" w:rsidRDefault="00000000" w:rsidP="00877EE0">
          <w:pPr>
            <w:pStyle w:val="TOC2"/>
            <w:tabs>
              <w:tab w:val="right" w:leader="dot" w:pos="9350"/>
            </w:tabs>
            <w:rPr>
              <w:rFonts w:asciiTheme="minorHAnsi" w:eastAsiaTheme="minorEastAsia" w:hAnsiTheme="minorHAnsi" w:cstheme="minorHAnsi"/>
              <w:noProof/>
              <w:sz w:val="28"/>
              <w:szCs w:val="28"/>
              <w:lang w:eastAsia="en-GB"/>
            </w:rPr>
          </w:pPr>
          <w:hyperlink w:anchor="_Toc140781356" w:history="1">
            <w:r w:rsidR="00877EE0" w:rsidRPr="00877EE0">
              <w:rPr>
                <w:rStyle w:val="Hyperlink"/>
                <w:rFonts w:asciiTheme="minorHAnsi" w:hAnsiTheme="minorHAnsi" w:cstheme="minorHAnsi"/>
                <w:noProof/>
              </w:rPr>
              <w:t>QCI model</w:t>
            </w:r>
            <w:r w:rsidR="00877EE0" w:rsidRPr="00877EE0">
              <w:rPr>
                <w:rFonts w:asciiTheme="minorHAnsi" w:hAnsiTheme="minorHAnsi" w:cstheme="minorHAnsi"/>
                <w:noProof/>
                <w:webHidden/>
              </w:rPr>
              <w:tab/>
            </w:r>
            <w:r w:rsidR="002F5E4B">
              <w:rPr>
                <w:rFonts w:asciiTheme="minorHAnsi" w:hAnsiTheme="minorHAnsi" w:cstheme="minorHAnsi"/>
                <w:noProof/>
                <w:webHidden/>
              </w:rPr>
              <w:t>1</w:t>
            </w:r>
            <w:r w:rsidR="00F223E9">
              <w:rPr>
                <w:rFonts w:asciiTheme="minorHAnsi" w:hAnsiTheme="minorHAnsi" w:cstheme="minorHAnsi"/>
                <w:noProof/>
                <w:webHidden/>
              </w:rPr>
              <w:t>1</w:t>
            </w:r>
            <w:r w:rsidR="002F5E4B">
              <w:rPr>
                <w:rFonts w:asciiTheme="minorHAnsi" w:hAnsiTheme="minorHAnsi" w:cstheme="minorHAnsi"/>
                <w:noProof/>
                <w:webHidden/>
              </w:rPr>
              <w:t>,1</w:t>
            </w:r>
          </w:hyperlink>
          <w:r w:rsidR="00997988">
            <w:rPr>
              <w:rFonts w:asciiTheme="minorHAnsi" w:hAnsiTheme="minorHAnsi" w:cstheme="minorHAnsi"/>
              <w:noProof/>
            </w:rPr>
            <w:t>2</w:t>
          </w:r>
        </w:p>
        <w:p w14:paraId="54A5B71E" w14:textId="70976ADE" w:rsidR="00877EE0" w:rsidRPr="00877EE0" w:rsidRDefault="00000000" w:rsidP="00877EE0">
          <w:pPr>
            <w:pStyle w:val="TOC1"/>
            <w:tabs>
              <w:tab w:val="right" w:leader="dot" w:pos="9350"/>
            </w:tabs>
            <w:rPr>
              <w:rFonts w:asciiTheme="minorHAnsi" w:eastAsiaTheme="minorEastAsia" w:hAnsiTheme="minorHAnsi" w:cstheme="minorHAnsi"/>
              <w:noProof/>
              <w:sz w:val="22"/>
              <w:lang w:eastAsia="en-GB"/>
            </w:rPr>
          </w:pPr>
          <w:hyperlink w:anchor="_Toc140781357" w:history="1">
            <w:r w:rsidR="00877EE0" w:rsidRPr="00877EE0">
              <w:rPr>
                <w:rStyle w:val="Hyperlink"/>
                <w:rFonts w:asciiTheme="minorHAnsi" w:hAnsiTheme="minorHAnsi" w:cstheme="minorHAnsi"/>
                <w:noProof/>
              </w:rPr>
              <w:t>Selection and Implementation of Models</w:t>
            </w:r>
            <w:r w:rsidR="00877EE0" w:rsidRPr="00877EE0">
              <w:rPr>
                <w:rFonts w:asciiTheme="minorHAnsi" w:hAnsiTheme="minorHAnsi" w:cstheme="minorHAnsi"/>
                <w:noProof/>
                <w:webHidden/>
              </w:rPr>
              <w:tab/>
            </w:r>
            <w:r w:rsidR="00BF387A">
              <w:rPr>
                <w:rFonts w:asciiTheme="minorHAnsi" w:hAnsiTheme="minorHAnsi" w:cstheme="minorHAnsi"/>
                <w:noProof/>
                <w:webHidden/>
              </w:rPr>
              <w:t>1</w:t>
            </w:r>
          </w:hyperlink>
          <w:r w:rsidR="00042F33">
            <w:rPr>
              <w:rFonts w:asciiTheme="minorHAnsi" w:hAnsiTheme="minorHAnsi" w:cstheme="minorHAnsi"/>
              <w:noProof/>
            </w:rPr>
            <w:t>2</w:t>
          </w:r>
          <w:r w:rsidR="00AE594F">
            <w:rPr>
              <w:rFonts w:asciiTheme="minorHAnsi" w:hAnsiTheme="minorHAnsi" w:cstheme="minorHAnsi"/>
              <w:noProof/>
            </w:rPr>
            <w:t>,1</w:t>
          </w:r>
          <w:r w:rsidR="005E7E88">
            <w:rPr>
              <w:rFonts w:asciiTheme="minorHAnsi" w:hAnsiTheme="minorHAnsi" w:cstheme="minorHAnsi"/>
              <w:noProof/>
            </w:rPr>
            <w:t>3</w:t>
          </w:r>
        </w:p>
        <w:p w14:paraId="3D868A60" w14:textId="48C73A82" w:rsidR="00F439BE" w:rsidRPr="00F665A8" w:rsidRDefault="00000000" w:rsidP="00F665A8">
          <w:pPr>
            <w:pStyle w:val="TOC2"/>
            <w:tabs>
              <w:tab w:val="right" w:leader="dot" w:pos="9350"/>
            </w:tabs>
            <w:rPr>
              <w:rFonts w:asciiTheme="minorHAnsi" w:eastAsiaTheme="minorEastAsia" w:hAnsiTheme="minorHAnsi" w:cstheme="minorHAnsi"/>
              <w:noProof/>
              <w:sz w:val="22"/>
              <w:lang w:eastAsia="en-GB"/>
            </w:rPr>
          </w:pPr>
          <w:hyperlink w:anchor="_Toc140781358" w:history="1">
            <w:r w:rsidR="00877EE0" w:rsidRPr="00877EE0">
              <w:rPr>
                <w:rStyle w:val="Hyperlink"/>
                <w:rFonts w:asciiTheme="minorHAnsi" w:hAnsiTheme="minorHAnsi" w:cstheme="minorHAnsi"/>
                <w:noProof/>
              </w:rPr>
              <w:t>Customer value chain model</w:t>
            </w:r>
            <w:r w:rsidR="00877EE0" w:rsidRPr="00877EE0">
              <w:rPr>
                <w:rFonts w:asciiTheme="minorHAnsi" w:hAnsiTheme="minorHAnsi" w:cstheme="minorHAnsi"/>
                <w:noProof/>
                <w:webHidden/>
              </w:rPr>
              <w:tab/>
            </w:r>
            <w:r w:rsidR="00421901">
              <w:rPr>
                <w:rFonts w:asciiTheme="minorHAnsi" w:hAnsiTheme="minorHAnsi" w:cstheme="minorHAnsi"/>
                <w:noProof/>
                <w:webHidden/>
              </w:rPr>
              <w:t>1</w:t>
            </w:r>
            <w:r w:rsidR="005E7E88">
              <w:rPr>
                <w:rFonts w:asciiTheme="minorHAnsi" w:hAnsiTheme="minorHAnsi" w:cstheme="minorHAnsi"/>
                <w:noProof/>
                <w:webHidden/>
              </w:rPr>
              <w:t>3</w:t>
            </w:r>
            <w:r w:rsidR="00421901">
              <w:rPr>
                <w:rFonts w:asciiTheme="minorHAnsi" w:hAnsiTheme="minorHAnsi" w:cstheme="minorHAnsi"/>
                <w:noProof/>
                <w:webHidden/>
              </w:rPr>
              <w:t>,1</w:t>
            </w:r>
          </w:hyperlink>
          <w:r w:rsidR="005E7E88">
            <w:rPr>
              <w:rFonts w:asciiTheme="minorHAnsi" w:hAnsiTheme="minorHAnsi" w:cstheme="minorHAnsi"/>
              <w:noProof/>
            </w:rPr>
            <w:t>4</w:t>
          </w:r>
        </w:p>
        <w:p w14:paraId="5987594C" w14:textId="7456F923" w:rsidR="00877EE0" w:rsidRPr="00877EE0" w:rsidRDefault="00F665A8" w:rsidP="00877EE0">
          <w:pPr>
            <w:pStyle w:val="TOC2"/>
            <w:tabs>
              <w:tab w:val="right" w:leader="dot" w:pos="9350"/>
            </w:tabs>
            <w:rPr>
              <w:rFonts w:asciiTheme="minorHAnsi" w:eastAsiaTheme="minorEastAsia" w:hAnsiTheme="minorHAnsi" w:cstheme="minorHAnsi"/>
              <w:noProof/>
              <w:sz w:val="22"/>
              <w:lang w:eastAsia="en-GB"/>
            </w:rPr>
          </w:pPr>
          <w:r>
            <w:t xml:space="preserve">The chosen method is analysis of the customer value chain </w:t>
          </w:r>
          <w:hyperlink w:anchor="_Toc140781359" w:history="1">
            <w:r w:rsidR="00877EE0" w:rsidRPr="00877EE0">
              <w:rPr>
                <w:rFonts w:asciiTheme="minorHAnsi" w:hAnsiTheme="minorHAnsi" w:cstheme="minorHAnsi"/>
                <w:noProof/>
                <w:webHidden/>
              </w:rPr>
              <w:tab/>
            </w:r>
            <w:r w:rsidR="00EC030B">
              <w:rPr>
                <w:rFonts w:asciiTheme="minorHAnsi" w:hAnsiTheme="minorHAnsi" w:cstheme="minorHAnsi"/>
                <w:noProof/>
                <w:webHidden/>
              </w:rPr>
              <w:t>1</w:t>
            </w:r>
            <w:r w:rsidR="00E623B0">
              <w:rPr>
                <w:rFonts w:asciiTheme="minorHAnsi" w:hAnsiTheme="minorHAnsi" w:cstheme="minorHAnsi"/>
                <w:noProof/>
                <w:webHidden/>
              </w:rPr>
              <w:t>4,</w:t>
            </w:r>
            <w:r w:rsidR="00EC030B">
              <w:rPr>
                <w:rFonts w:asciiTheme="minorHAnsi" w:hAnsiTheme="minorHAnsi" w:cstheme="minorHAnsi"/>
                <w:noProof/>
                <w:webHidden/>
              </w:rPr>
              <w:t>1</w:t>
            </w:r>
          </w:hyperlink>
          <w:r w:rsidR="00E623B0">
            <w:rPr>
              <w:rFonts w:asciiTheme="minorHAnsi" w:hAnsiTheme="minorHAnsi" w:cstheme="minorHAnsi"/>
              <w:noProof/>
            </w:rPr>
            <w:t>5</w:t>
          </w:r>
        </w:p>
        <w:p w14:paraId="3879A93A" w14:textId="4B76633B" w:rsidR="00877EE0" w:rsidRPr="00877EE0" w:rsidRDefault="00000000" w:rsidP="00877EE0">
          <w:pPr>
            <w:pStyle w:val="TOC2"/>
            <w:tabs>
              <w:tab w:val="right" w:leader="dot" w:pos="9350"/>
            </w:tabs>
            <w:rPr>
              <w:rFonts w:asciiTheme="minorHAnsi" w:eastAsiaTheme="minorEastAsia" w:hAnsiTheme="minorHAnsi" w:cstheme="minorHAnsi"/>
              <w:noProof/>
              <w:sz w:val="22"/>
              <w:lang w:eastAsia="en-GB"/>
            </w:rPr>
          </w:pPr>
          <w:hyperlink w:anchor="_Toc140781360" w:history="1">
            <w:r w:rsidR="00877EE0" w:rsidRPr="00877EE0">
              <w:rPr>
                <w:rStyle w:val="Hyperlink"/>
                <w:rFonts w:asciiTheme="minorHAnsi" w:hAnsiTheme="minorHAnsi" w:cstheme="minorHAnsi"/>
                <w:noProof/>
              </w:rPr>
              <w:t>Strategy for customer profitability</w:t>
            </w:r>
            <w:r w:rsidR="00877EE0" w:rsidRPr="00877EE0">
              <w:rPr>
                <w:rFonts w:asciiTheme="minorHAnsi" w:hAnsiTheme="minorHAnsi" w:cstheme="minorHAnsi"/>
                <w:noProof/>
                <w:webHidden/>
              </w:rPr>
              <w:tab/>
            </w:r>
            <w:r w:rsidR="00491D64">
              <w:rPr>
                <w:rFonts w:asciiTheme="minorHAnsi" w:hAnsiTheme="minorHAnsi" w:cstheme="minorHAnsi"/>
                <w:noProof/>
                <w:webHidden/>
              </w:rPr>
              <w:t>1</w:t>
            </w:r>
            <w:r w:rsidR="00F32246">
              <w:rPr>
                <w:rFonts w:asciiTheme="minorHAnsi" w:hAnsiTheme="minorHAnsi" w:cstheme="minorHAnsi"/>
                <w:noProof/>
                <w:webHidden/>
              </w:rPr>
              <w:t>5</w:t>
            </w:r>
            <w:r w:rsidR="00491D64">
              <w:rPr>
                <w:rFonts w:asciiTheme="minorHAnsi" w:hAnsiTheme="minorHAnsi" w:cstheme="minorHAnsi"/>
                <w:noProof/>
                <w:webHidden/>
              </w:rPr>
              <w:t>,1</w:t>
            </w:r>
          </w:hyperlink>
          <w:r w:rsidR="00F32246">
            <w:rPr>
              <w:rFonts w:asciiTheme="minorHAnsi" w:hAnsiTheme="minorHAnsi" w:cstheme="minorHAnsi"/>
              <w:noProof/>
            </w:rPr>
            <w:t>6</w:t>
          </w:r>
        </w:p>
        <w:p w14:paraId="2E5DF023" w14:textId="623E677C" w:rsidR="00877EE0" w:rsidRPr="00877EE0" w:rsidRDefault="00000000" w:rsidP="00877EE0">
          <w:pPr>
            <w:pStyle w:val="TOC1"/>
            <w:tabs>
              <w:tab w:val="right" w:leader="dot" w:pos="9350"/>
            </w:tabs>
            <w:rPr>
              <w:rFonts w:asciiTheme="minorHAnsi" w:eastAsiaTheme="minorEastAsia" w:hAnsiTheme="minorHAnsi" w:cstheme="minorHAnsi"/>
              <w:noProof/>
              <w:sz w:val="22"/>
              <w:lang w:eastAsia="en-GB"/>
            </w:rPr>
          </w:pPr>
          <w:hyperlink w:anchor="_Toc140781361" w:history="1">
            <w:r w:rsidR="00877EE0" w:rsidRPr="00877EE0">
              <w:rPr>
                <w:rStyle w:val="Hyperlink"/>
                <w:rFonts w:asciiTheme="minorHAnsi" w:hAnsiTheme="minorHAnsi" w:cstheme="minorHAnsi"/>
                <w:noProof/>
              </w:rPr>
              <w:t>Recommendations</w:t>
            </w:r>
            <w:r w:rsidR="00877EE0" w:rsidRPr="00877EE0">
              <w:rPr>
                <w:rFonts w:asciiTheme="minorHAnsi" w:hAnsiTheme="minorHAnsi" w:cstheme="minorHAnsi"/>
                <w:noProof/>
                <w:webHidden/>
              </w:rPr>
              <w:tab/>
            </w:r>
            <w:r w:rsidR="008B1BE3">
              <w:rPr>
                <w:rFonts w:asciiTheme="minorHAnsi" w:hAnsiTheme="minorHAnsi" w:cstheme="minorHAnsi"/>
                <w:noProof/>
                <w:webHidden/>
              </w:rPr>
              <w:t>1</w:t>
            </w:r>
            <w:r w:rsidR="006105FE">
              <w:rPr>
                <w:rFonts w:asciiTheme="minorHAnsi" w:hAnsiTheme="minorHAnsi" w:cstheme="minorHAnsi"/>
                <w:noProof/>
                <w:webHidden/>
              </w:rPr>
              <w:t>6</w:t>
            </w:r>
            <w:r w:rsidR="008B1BE3">
              <w:rPr>
                <w:rFonts w:asciiTheme="minorHAnsi" w:hAnsiTheme="minorHAnsi" w:cstheme="minorHAnsi"/>
                <w:noProof/>
                <w:webHidden/>
              </w:rPr>
              <w:t>,1</w:t>
            </w:r>
          </w:hyperlink>
          <w:r w:rsidR="006105FE">
            <w:rPr>
              <w:rFonts w:asciiTheme="minorHAnsi" w:hAnsiTheme="minorHAnsi" w:cstheme="minorHAnsi"/>
              <w:noProof/>
            </w:rPr>
            <w:t>7</w:t>
          </w:r>
        </w:p>
        <w:p w14:paraId="64D22EED" w14:textId="424CC10F" w:rsidR="00877EE0" w:rsidRPr="00877EE0" w:rsidRDefault="00000000" w:rsidP="00877EE0">
          <w:pPr>
            <w:pStyle w:val="TOC1"/>
            <w:tabs>
              <w:tab w:val="right" w:leader="dot" w:pos="9350"/>
            </w:tabs>
            <w:rPr>
              <w:rFonts w:asciiTheme="minorHAnsi" w:eastAsiaTheme="minorEastAsia" w:hAnsiTheme="minorHAnsi" w:cstheme="minorHAnsi"/>
              <w:noProof/>
              <w:sz w:val="22"/>
              <w:lang w:eastAsia="en-GB"/>
            </w:rPr>
          </w:pPr>
          <w:hyperlink w:anchor="_Toc140781362" w:history="1">
            <w:r w:rsidR="00877EE0" w:rsidRPr="00877EE0">
              <w:rPr>
                <w:rStyle w:val="Hyperlink"/>
                <w:rFonts w:asciiTheme="minorHAnsi" w:hAnsiTheme="minorHAnsi" w:cstheme="minorHAnsi"/>
                <w:noProof/>
              </w:rPr>
              <w:t>Conclusion</w:t>
            </w:r>
            <w:r w:rsidR="00877EE0" w:rsidRPr="00877EE0">
              <w:rPr>
                <w:rFonts w:asciiTheme="minorHAnsi" w:hAnsiTheme="minorHAnsi" w:cstheme="minorHAnsi"/>
                <w:noProof/>
                <w:webHidden/>
              </w:rPr>
              <w:tab/>
            </w:r>
            <w:r w:rsidR="00877EE0" w:rsidRPr="00877EE0">
              <w:rPr>
                <w:rFonts w:asciiTheme="minorHAnsi" w:hAnsiTheme="minorHAnsi" w:cstheme="minorHAnsi"/>
                <w:noProof/>
                <w:webHidden/>
              </w:rPr>
              <w:fldChar w:fldCharType="begin"/>
            </w:r>
            <w:r w:rsidR="00877EE0" w:rsidRPr="00877EE0">
              <w:rPr>
                <w:rFonts w:asciiTheme="minorHAnsi" w:hAnsiTheme="minorHAnsi" w:cstheme="minorHAnsi"/>
                <w:noProof/>
                <w:webHidden/>
              </w:rPr>
              <w:instrText xml:space="preserve"> PAGEREF _Toc140781362 \h </w:instrText>
            </w:r>
            <w:r w:rsidR="00877EE0" w:rsidRPr="00877EE0">
              <w:rPr>
                <w:rFonts w:asciiTheme="minorHAnsi" w:hAnsiTheme="minorHAnsi" w:cstheme="minorHAnsi"/>
                <w:noProof/>
                <w:webHidden/>
              </w:rPr>
            </w:r>
            <w:r w:rsidR="00877EE0" w:rsidRPr="00877EE0">
              <w:rPr>
                <w:rFonts w:asciiTheme="minorHAnsi" w:hAnsiTheme="minorHAnsi" w:cstheme="minorHAnsi"/>
                <w:noProof/>
                <w:webHidden/>
              </w:rPr>
              <w:fldChar w:fldCharType="separate"/>
            </w:r>
            <w:r w:rsidR="00877EE0" w:rsidRPr="00877EE0">
              <w:rPr>
                <w:rFonts w:asciiTheme="minorHAnsi" w:hAnsiTheme="minorHAnsi" w:cstheme="minorHAnsi"/>
                <w:noProof/>
                <w:webHidden/>
              </w:rPr>
              <w:t>1</w:t>
            </w:r>
            <w:r w:rsidR="00877EE0" w:rsidRPr="00877EE0">
              <w:rPr>
                <w:rFonts w:asciiTheme="minorHAnsi" w:hAnsiTheme="minorHAnsi" w:cstheme="minorHAnsi"/>
                <w:noProof/>
                <w:webHidden/>
              </w:rPr>
              <w:fldChar w:fldCharType="end"/>
            </w:r>
          </w:hyperlink>
          <w:r w:rsidR="004A540A">
            <w:rPr>
              <w:rFonts w:asciiTheme="minorHAnsi" w:hAnsiTheme="minorHAnsi" w:cstheme="minorHAnsi"/>
              <w:noProof/>
            </w:rPr>
            <w:t>7</w:t>
          </w:r>
          <w:r w:rsidR="00D07D66">
            <w:rPr>
              <w:rFonts w:asciiTheme="minorHAnsi" w:hAnsiTheme="minorHAnsi" w:cstheme="minorHAnsi"/>
              <w:noProof/>
            </w:rPr>
            <w:t>,1</w:t>
          </w:r>
          <w:r w:rsidR="004A540A">
            <w:rPr>
              <w:rFonts w:asciiTheme="minorHAnsi" w:hAnsiTheme="minorHAnsi" w:cstheme="minorHAnsi"/>
              <w:noProof/>
            </w:rPr>
            <w:t>8</w:t>
          </w:r>
        </w:p>
        <w:p w14:paraId="6E5F2D7C" w14:textId="0956E1E0" w:rsidR="00877EE0" w:rsidRDefault="00000000" w:rsidP="00877EE0">
          <w:pPr>
            <w:pStyle w:val="TOC1"/>
            <w:tabs>
              <w:tab w:val="right" w:leader="dot" w:pos="9350"/>
            </w:tabs>
            <w:rPr>
              <w:rFonts w:asciiTheme="minorHAnsi" w:eastAsiaTheme="minorEastAsia" w:hAnsiTheme="minorHAnsi"/>
              <w:noProof/>
              <w:sz w:val="22"/>
              <w:lang w:eastAsia="en-GB"/>
            </w:rPr>
          </w:pPr>
          <w:hyperlink w:anchor="_Toc140781363" w:history="1">
            <w:r w:rsidR="00877EE0" w:rsidRPr="00877EE0">
              <w:rPr>
                <w:rStyle w:val="Hyperlink"/>
                <w:rFonts w:asciiTheme="minorHAnsi" w:hAnsiTheme="minorHAnsi" w:cstheme="minorHAnsi"/>
                <w:noProof/>
              </w:rPr>
              <w:t>References</w:t>
            </w:r>
            <w:r w:rsidR="00877EE0" w:rsidRPr="00877EE0">
              <w:rPr>
                <w:rFonts w:asciiTheme="minorHAnsi" w:hAnsiTheme="minorHAnsi" w:cstheme="minorHAnsi"/>
                <w:noProof/>
                <w:webHidden/>
              </w:rPr>
              <w:tab/>
            </w:r>
            <w:r w:rsidR="00B20E18">
              <w:rPr>
                <w:rFonts w:asciiTheme="minorHAnsi" w:hAnsiTheme="minorHAnsi" w:cstheme="minorHAnsi"/>
                <w:noProof/>
                <w:webHidden/>
              </w:rPr>
              <w:t>1</w:t>
            </w:r>
            <w:r w:rsidR="008055CC">
              <w:rPr>
                <w:rFonts w:asciiTheme="minorHAnsi" w:hAnsiTheme="minorHAnsi" w:cstheme="minorHAnsi"/>
                <w:noProof/>
                <w:webHidden/>
              </w:rPr>
              <w:t>8</w:t>
            </w:r>
            <w:r w:rsidR="00B20E18">
              <w:rPr>
                <w:rFonts w:asciiTheme="minorHAnsi" w:hAnsiTheme="minorHAnsi" w:cstheme="minorHAnsi"/>
                <w:noProof/>
                <w:webHidden/>
              </w:rPr>
              <w:t>,1</w:t>
            </w:r>
          </w:hyperlink>
          <w:r w:rsidR="008055CC">
            <w:rPr>
              <w:rFonts w:asciiTheme="minorHAnsi" w:hAnsiTheme="minorHAnsi" w:cstheme="minorHAnsi"/>
              <w:noProof/>
            </w:rPr>
            <w:t>9</w:t>
          </w:r>
        </w:p>
        <w:p w14:paraId="5460E3C2" w14:textId="77777777" w:rsidR="00877EE0" w:rsidRDefault="00877EE0" w:rsidP="00877EE0">
          <w:pPr>
            <w:rPr>
              <w:b/>
              <w:bCs/>
              <w:noProof/>
            </w:rPr>
          </w:pPr>
          <w:r>
            <w:rPr>
              <w:b/>
              <w:bCs/>
              <w:noProof/>
            </w:rPr>
            <w:fldChar w:fldCharType="end"/>
          </w:r>
        </w:p>
      </w:sdtContent>
    </w:sdt>
    <w:p w14:paraId="0940ABBE" w14:textId="77777777" w:rsidR="00877EE0" w:rsidRDefault="00877EE0">
      <w:pPr>
        <w:rPr>
          <w:rFonts w:cstheme="minorHAnsi"/>
          <w:sz w:val="40"/>
          <w:szCs w:val="40"/>
        </w:rPr>
      </w:pPr>
    </w:p>
    <w:p w14:paraId="00ECFF3E" w14:textId="77777777" w:rsidR="00877EE0" w:rsidRDefault="00877EE0">
      <w:pPr>
        <w:rPr>
          <w:rFonts w:cstheme="minorHAnsi"/>
          <w:sz w:val="40"/>
          <w:szCs w:val="40"/>
        </w:rPr>
      </w:pPr>
    </w:p>
    <w:p w14:paraId="279F9F7D" w14:textId="77777777" w:rsidR="00877EE0" w:rsidRDefault="00877EE0">
      <w:pPr>
        <w:rPr>
          <w:rFonts w:cstheme="minorHAnsi"/>
          <w:sz w:val="40"/>
          <w:szCs w:val="40"/>
        </w:rPr>
      </w:pPr>
    </w:p>
    <w:p w14:paraId="3718E264" w14:textId="77777777" w:rsidR="00877EE0" w:rsidRDefault="00877EE0">
      <w:pPr>
        <w:rPr>
          <w:rFonts w:cstheme="minorHAnsi"/>
          <w:sz w:val="40"/>
          <w:szCs w:val="40"/>
        </w:rPr>
      </w:pPr>
    </w:p>
    <w:p w14:paraId="52E91F54" w14:textId="77777777" w:rsidR="00877EE0" w:rsidRDefault="00877EE0">
      <w:pPr>
        <w:rPr>
          <w:rFonts w:cstheme="minorHAnsi"/>
          <w:sz w:val="40"/>
          <w:szCs w:val="40"/>
        </w:rPr>
      </w:pPr>
    </w:p>
    <w:p w14:paraId="7E4F0937" w14:textId="77777777" w:rsidR="00877EE0" w:rsidRPr="00125FBC" w:rsidRDefault="00877EE0" w:rsidP="00877EE0">
      <w:pPr>
        <w:pStyle w:val="Heading1"/>
        <w:rPr>
          <w:rFonts w:asciiTheme="minorHAnsi" w:hAnsiTheme="minorHAnsi" w:cstheme="minorHAnsi"/>
          <w:b/>
          <w:bCs/>
          <w:color w:val="000000" w:themeColor="text1"/>
        </w:rPr>
      </w:pPr>
      <w:bookmarkStart w:id="0" w:name="_Toc140781349"/>
      <w:r w:rsidRPr="00125FBC">
        <w:rPr>
          <w:rFonts w:asciiTheme="minorHAnsi" w:hAnsiTheme="minorHAnsi" w:cstheme="minorHAnsi"/>
          <w:b/>
          <w:bCs/>
          <w:color w:val="000000" w:themeColor="text1"/>
          <w:highlight w:val="yellow"/>
        </w:rPr>
        <w:lastRenderedPageBreak/>
        <w:t>Introduction</w:t>
      </w:r>
      <w:bookmarkEnd w:id="0"/>
    </w:p>
    <w:p w14:paraId="550EDC8E" w14:textId="73AAA011" w:rsidR="00877EE0" w:rsidRDefault="00877EE0" w:rsidP="00877EE0">
      <w:pPr>
        <w:rPr>
          <w:sz w:val="28"/>
          <w:szCs w:val="28"/>
        </w:rPr>
      </w:pPr>
      <w:r w:rsidRPr="00877EE0">
        <w:rPr>
          <w:sz w:val="28"/>
          <w:szCs w:val="28"/>
        </w:rPr>
        <w:t>Every company in the market and business world meets the needs and wants of its customers. Profitability in the market depends on how well a company can please its customers. (</w:t>
      </w:r>
      <w:proofErr w:type="spellStart"/>
      <w:r w:rsidRPr="00877EE0">
        <w:rPr>
          <w:sz w:val="28"/>
          <w:szCs w:val="28"/>
        </w:rPr>
        <w:t>Nurainun</w:t>
      </w:r>
      <w:proofErr w:type="spellEnd"/>
      <w:r w:rsidRPr="00877EE0">
        <w:rPr>
          <w:sz w:val="28"/>
          <w:szCs w:val="28"/>
        </w:rPr>
        <w:t xml:space="preserve">, 2019) A customer's opinion of a company is based on how they interact with a brand and its goods. This is called the customer experience. As a customer, you will </w:t>
      </w:r>
      <w:r w:rsidR="00A75E23" w:rsidRPr="00877EE0">
        <w:rPr>
          <w:sz w:val="28"/>
          <w:szCs w:val="28"/>
        </w:rPr>
        <w:t>meet</w:t>
      </w:r>
      <w:r w:rsidRPr="00877EE0">
        <w:rPr>
          <w:sz w:val="28"/>
          <w:szCs w:val="28"/>
        </w:rPr>
        <w:t xml:space="preserve"> a business's name, product, employees, and other parts of the business at some point in your life. You may hear advice or use a certain channel that puts you in touch with these parts directly. TQM is the only way to build up good ties with customers. Total quality management includes things like making sure employees are trained and improving customer service. Focusing on improving internal processes is the key to keeping the quality of a company's goods and services high. It's a good idea to choose Zara as the group. After reading this report, a person will know how CRM affects Zara, what things affect Zara's CRM, and what Zara should do to improve its CRM.</w:t>
      </w:r>
    </w:p>
    <w:p w14:paraId="7F2DACF6" w14:textId="77777777" w:rsidR="00877EE0" w:rsidRPr="00125FBC" w:rsidRDefault="00877EE0" w:rsidP="00877EE0">
      <w:pPr>
        <w:pStyle w:val="Heading1"/>
        <w:rPr>
          <w:rFonts w:asciiTheme="minorHAnsi" w:hAnsiTheme="minorHAnsi" w:cstheme="minorHAnsi"/>
          <w:b/>
          <w:bCs/>
          <w:color w:val="000000" w:themeColor="text1"/>
        </w:rPr>
      </w:pPr>
      <w:bookmarkStart w:id="1" w:name="_Toc140781350"/>
      <w:r w:rsidRPr="00125FBC">
        <w:rPr>
          <w:rFonts w:asciiTheme="minorHAnsi" w:hAnsiTheme="minorHAnsi" w:cstheme="minorHAnsi"/>
          <w:b/>
          <w:bCs/>
          <w:color w:val="000000" w:themeColor="text1"/>
          <w:highlight w:val="yellow"/>
        </w:rPr>
        <w:t>Company Environment</w:t>
      </w:r>
      <w:bookmarkEnd w:id="1"/>
    </w:p>
    <w:p w14:paraId="5A6B2ADA" w14:textId="288C8630" w:rsidR="006A4811" w:rsidRDefault="006A4811" w:rsidP="006A4811">
      <w:pPr>
        <w:rPr>
          <w:sz w:val="28"/>
          <w:szCs w:val="28"/>
        </w:rPr>
      </w:pPr>
      <w:r w:rsidRPr="006A4811">
        <w:rPr>
          <w:sz w:val="28"/>
          <w:szCs w:val="28"/>
        </w:rPr>
        <w:t>The clothes store has more than 3,000 stores, including stores for kids and stores for the home. It is a top brand from the Inditex Group and has stores in 96 different countries. The company is known for making products quickly and getting them to store quickly, which can take as little as two weeks compared to six months at other places (</w:t>
      </w:r>
      <w:proofErr w:type="spellStart"/>
      <w:r w:rsidRPr="006A4811">
        <w:rPr>
          <w:sz w:val="28"/>
          <w:szCs w:val="28"/>
        </w:rPr>
        <w:t>Oladeinde</w:t>
      </w:r>
      <w:proofErr w:type="spellEnd"/>
      <w:r w:rsidRPr="006A4811">
        <w:rPr>
          <w:sz w:val="28"/>
          <w:szCs w:val="28"/>
        </w:rPr>
        <w:t xml:space="preserve">, 2022). The biggest market is for Spanish Zara stores, which include Zara Kids and Zara Home. This is followed by 225 Zara stores in China, 145 Zara stores in France, 144 Zara stores in Russia, and 134 Zara stores in Italy. As of January 2019, there are 98 shops in the U.S. Rosalia Mera, who was 69 years old when she died in 2013, helped start the clothing company Zara with her ex-husband, Amancio Ortega. She was the world's richest self-made woman, with a fortune of $6.1 billion when she died. In contrast to standard marketing ideas that focus on the product, price, promotion, and place, Zara's 4Es approach to marketing is based on the customer's experience, exchange, evangelism, and every place strategy. Psychographic study of Zara customers shows that they are very picky about what they wear, know a lot about technology, and value how unique and different each person is. (Galetto, 2021) They also want a personalised viewing experience because they want to keep up with the latest trends while still being </w:t>
      </w:r>
      <w:bookmarkStart w:id="2" w:name="_Toc140781351"/>
      <w:r w:rsidRPr="006A4811">
        <w:rPr>
          <w:sz w:val="28"/>
          <w:szCs w:val="28"/>
        </w:rPr>
        <w:t>themselves.</w:t>
      </w:r>
    </w:p>
    <w:p w14:paraId="5D81F058" w14:textId="3583F322" w:rsidR="00E145AE" w:rsidRDefault="00E145AE" w:rsidP="006A4811">
      <w:pPr>
        <w:rPr>
          <w:b/>
          <w:bCs/>
          <w:sz w:val="32"/>
          <w:szCs w:val="32"/>
        </w:rPr>
      </w:pPr>
    </w:p>
    <w:p w14:paraId="485C32D6" w14:textId="77777777" w:rsidR="00F73B9F" w:rsidRPr="00B707FF" w:rsidRDefault="00F73B9F" w:rsidP="00F73B9F">
      <w:pPr>
        <w:rPr>
          <w:b/>
          <w:bCs/>
          <w:color w:val="ED7D31" w:themeColor="accent2"/>
          <w:sz w:val="32"/>
          <w:szCs w:val="32"/>
        </w:rPr>
      </w:pPr>
      <w:r w:rsidRPr="00B707FF">
        <w:rPr>
          <w:b/>
          <w:bCs/>
          <w:color w:val="ED7D31" w:themeColor="accent2"/>
          <w:sz w:val="32"/>
          <w:szCs w:val="32"/>
        </w:rPr>
        <w:lastRenderedPageBreak/>
        <w:t>Zara PESTEL ANALYSIS</w:t>
      </w:r>
    </w:p>
    <w:p w14:paraId="5555E202" w14:textId="782EFFE3" w:rsidR="00FF143A" w:rsidRDefault="00440021" w:rsidP="00F73B9F">
      <w:pPr>
        <w:rPr>
          <w:b/>
          <w:bCs/>
          <w:sz w:val="32"/>
          <w:szCs w:val="32"/>
        </w:rPr>
      </w:pPr>
      <w:r w:rsidRPr="00574442">
        <w:rPr>
          <w:rFonts w:cs="Arial"/>
          <w:noProof/>
          <w:color w:val="202124"/>
          <w:shd w:val="clear" w:color="auto" w:fill="FFFFFF"/>
          <w:lang w:val="en-US"/>
        </w:rPr>
        <w:drawing>
          <wp:anchor distT="0" distB="0" distL="114300" distR="114300" simplePos="0" relativeHeight="251659264" behindDoc="1" locked="0" layoutInCell="1" allowOverlap="1" wp14:anchorId="3E1B9922" wp14:editId="2EC77B94">
            <wp:simplePos x="0" y="0"/>
            <wp:positionH relativeFrom="margin">
              <wp:align>left</wp:align>
            </wp:positionH>
            <wp:positionV relativeFrom="paragraph">
              <wp:posOffset>363855</wp:posOffset>
            </wp:positionV>
            <wp:extent cx="2071370" cy="1928495"/>
            <wp:effectExtent l="0" t="0" r="5080" b="0"/>
            <wp:wrapTight wrapText="bothSides">
              <wp:wrapPolygon edited="0">
                <wp:start x="0" y="0"/>
                <wp:lineTo x="0" y="21337"/>
                <wp:lineTo x="21454" y="21337"/>
                <wp:lineTo x="21454" y="0"/>
                <wp:lineTo x="0" y="0"/>
              </wp:wrapPolygon>
            </wp:wrapTight>
            <wp:docPr id="1841681054" name="Picture 1841681054"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businesscard&#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4967" cy="1932163"/>
                    </a:xfrm>
                    <a:prstGeom prst="rect">
                      <a:avLst/>
                    </a:prstGeom>
                    <a:noFill/>
                  </pic:spPr>
                </pic:pic>
              </a:graphicData>
            </a:graphic>
            <wp14:sizeRelH relativeFrom="page">
              <wp14:pctWidth>0</wp14:pctWidth>
            </wp14:sizeRelH>
            <wp14:sizeRelV relativeFrom="page">
              <wp14:pctHeight>0</wp14:pctHeight>
            </wp14:sizeRelV>
          </wp:anchor>
        </w:drawing>
      </w:r>
    </w:p>
    <w:p w14:paraId="63895A2A" w14:textId="11864FB8" w:rsidR="00D562EF" w:rsidRPr="00CC092C" w:rsidRDefault="00D562EF" w:rsidP="00D562EF">
      <w:pPr>
        <w:shd w:val="clear" w:color="auto" w:fill="FFFFFF"/>
        <w:spacing w:before="100" w:beforeAutospacing="1" w:after="100" w:afterAutospacing="1" w:line="240" w:lineRule="auto"/>
        <w:textAlignment w:val="baseline"/>
        <w:outlineLvl w:val="3"/>
        <w:rPr>
          <w:rFonts w:eastAsia="Times New Roman" w:cstheme="minorHAnsi"/>
          <w:b/>
          <w:bCs/>
          <w:color w:val="111111"/>
          <w:kern w:val="0"/>
          <w:sz w:val="28"/>
          <w:szCs w:val="28"/>
          <w:lang w:eastAsia="en-GB"/>
          <w14:ligatures w14:val="none"/>
        </w:rPr>
      </w:pPr>
      <w:r w:rsidRPr="003E05FF">
        <w:rPr>
          <w:rFonts w:eastAsia="Times New Roman" w:cstheme="minorHAnsi"/>
          <w:b/>
          <w:bCs/>
          <w:color w:val="111111"/>
          <w:kern w:val="0"/>
          <w:sz w:val="28"/>
          <w:szCs w:val="28"/>
          <w:lang w:eastAsia="en-GB"/>
          <w14:ligatures w14:val="none"/>
        </w:rPr>
        <w:t>Political</w:t>
      </w:r>
      <w:r w:rsidR="001F0888">
        <w:rPr>
          <w:rFonts w:eastAsia="Times New Roman" w:cstheme="minorHAnsi"/>
          <w:b/>
          <w:bCs/>
          <w:color w:val="111111"/>
          <w:kern w:val="0"/>
          <w:sz w:val="28"/>
          <w:szCs w:val="28"/>
          <w:lang w:eastAsia="en-GB"/>
          <w14:ligatures w14:val="none"/>
        </w:rPr>
        <w:t xml:space="preserve">: </w:t>
      </w:r>
      <w:r w:rsidRPr="00424D52">
        <w:rPr>
          <w:rFonts w:eastAsia="Times New Roman" w:cstheme="minorHAnsi"/>
          <w:color w:val="111111"/>
          <w:kern w:val="0"/>
          <w:sz w:val="28"/>
          <w:szCs w:val="28"/>
          <w:lang w:eastAsia="en-GB"/>
          <w14:ligatures w14:val="none"/>
        </w:rPr>
        <w:t>Zara, which sells clothes worldwide, faces political security, trade policies, labour regulations, tax policies, government activities, and global dangers. Stable political environments boost growth, but unstable ones disrupt supply chains and increase investment risk. Tariffs and trade barriers can affect Zara's supply chain and expenses. Zara's profits are also affected by minimum wage and labour conditions. Zara's company might benefit or suffer from government subsidies or restrictions.</w:t>
      </w:r>
      <w:r w:rsidR="00147526">
        <w:rPr>
          <w:rFonts w:eastAsia="Times New Roman" w:cstheme="minorHAnsi"/>
          <w:color w:val="111111"/>
          <w:kern w:val="0"/>
          <w:sz w:val="28"/>
          <w:szCs w:val="28"/>
          <w:lang w:eastAsia="en-GB"/>
          <w14:ligatures w14:val="none"/>
        </w:rPr>
        <w:t xml:space="preserve"> </w:t>
      </w:r>
    </w:p>
    <w:p w14:paraId="21A60769" w14:textId="2E914DD6" w:rsidR="00D562EF" w:rsidRPr="001F0888" w:rsidRDefault="00D562EF" w:rsidP="00D562EF">
      <w:pPr>
        <w:shd w:val="clear" w:color="auto" w:fill="FFFFFF"/>
        <w:spacing w:before="100" w:beforeAutospacing="1" w:after="100" w:afterAutospacing="1" w:line="240" w:lineRule="auto"/>
        <w:textAlignment w:val="baseline"/>
        <w:outlineLvl w:val="3"/>
        <w:rPr>
          <w:rFonts w:eastAsia="Times New Roman" w:cstheme="minorHAnsi"/>
          <w:b/>
          <w:bCs/>
          <w:color w:val="111111"/>
          <w:kern w:val="0"/>
          <w:sz w:val="32"/>
          <w:szCs w:val="32"/>
          <w:lang w:eastAsia="en-GB"/>
          <w14:ligatures w14:val="none"/>
        </w:rPr>
      </w:pPr>
      <w:r w:rsidRPr="003E05FF">
        <w:rPr>
          <w:rFonts w:eastAsia="Times New Roman" w:cstheme="minorHAnsi"/>
          <w:b/>
          <w:bCs/>
          <w:color w:val="111111"/>
          <w:kern w:val="0"/>
          <w:sz w:val="32"/>
          <w:szCs w:val="32"/>
          <w:lang w:eastAsia="en-GB"/>
          <w14:ligatures w14:val="none"/>
        </w:rPr>
        <w:t>Economic</w:t>
      </w:r>
      <w:r w:rsidR="001F0888">
        <w:rPr>
          <w:rFonts w:eastAsia="Times New Roman" w:cstheme="minorHAnsi"/>
          <w:b/>
          <w:bCs/>
          <w:color w:val="111111"/>
          <w:kern w:val="0"/>
          <w:sz w:val="32"/>
          <w:szCs w:val="32"/>
          <w:lang w:eastAsia="en-GB"/>
          <w14:ligatures w14:val="none"/>
        </w:rPr>
        <w:t xml:space="preserve">: </w:t>
      </w:r>
      <w:r w:rsidRPr="00424D52">
        <w:rPr>
          <w:rFonts w:eastAsia="Times New Roman" w:cstheme="minorHAnsi"/>
          <w:color w:val="111111"/>
          <w:kern w:val="0"/>
          <w:sz w:val="28"/>
          <w:szCs w:val="28"/>
          <w:lang w:eastAsia="en-GB"/>
          <w14:ligatures w14:val="none"/>
        </w:rPr>
        <w:t>Zara's sales and revenue are impacted by economic growth, changes in inflation, interest rates, unemployment, and consumer trust. When the economy grows, individuals have more money to spend, and exchange rates may hurt businesses. Labour, rent, and raw materials might rise due to inflation, making it more expensive to produce items. Unemployment reduces spending and changes recruiting, while interest rates impact borrowing costs and money management. Consumer trust—a critical factor in spending—can also affect Zara's sales. These factors may seriously affect Zara's operations and profits.</w:t>
      </w:r>
    </w:p>
    <w:p w14:paraId="690E42AB" w14:textId="37049C2A" w:rsidR="00D562EF" w:rsidRPr="00694746" w:rsidRDefault="00D562EF" w:rsidP="00D562EF">
      <w:pPr>
        <w:shd w:val="clear" w:color="auto" w:fill="FFFFFF"/>
        <w:spacing w:before="100" w:beforeAutospacing="1" w:after="100" w:afterAutospacing="1" w:line="240" w:lineRule="auto"/>
        <w:textAlignment w:val="baseline"/>
        <w:outlineLvl w:val="3"/>
        <w:rPr>
          <w:rFonts w:eastAsia="Times New Roman" w:cstheme="minorHAnsi"/>
          <w:b/>
          <w:bCs/>
          <w:color w:val="111111"/>
          <w:kern w:val="0"/>
          <w:sz w:val="32"/>
          <w:szCs w:val="32"/>
          <w:lang w:eastAsia="en-GB"/>
          <w14:ligatures w14:val="none"/>
        </w:rPr>
      </w:pPr>
      <w:r w:rsidRPr="0082320E">
        <w:rPr>
          <w:rFonts w:eastAsia="Times New Roman" w:cstheme="minorHAnsi"/>
          <w:b/>
          <w:bCs/>
          <w:color w:val="111111"/>
          <w:kern w:val="0"/>
          <w:sz w:val="32"/>
          <w:szCs w:val="32"/>
          <w:lang w:eastAsia="en-GB"/>
          <w14:ligatures w14:val="none"/>
        </w:rPr>
        <w:t>Social</w:t>
      </w:r>
      <w:r w:rsidR="00694746">
        <w:rPr>
          <w:rFonts w:eastAsia="Times New Roman" w:cstheme="minorHAnsi"/>
          <w:b/>
          <w:bCs/>
          <w:color w:val="111111"/>
          <w:kern w:val="0"/>
          <w:sz w:val="32"/>
          <w:szCs w:val="32"/>
          <w:lang w:eastAsia="en-GB"/>
          <w14:ligatures w14:val="none"/>
        </w:rPr>
        <w:t xml:space="preserve">: </w:t>
      </w:r>
      <w:r w:rsidRPr="003A4A91">
        <w:rPr>
          <w:rFonts w:eastAsia="Times New Roman" w:cstheme="minorHAnsi"/>
          <w:color w:val="111111"/>
          <w:kern w:val="0"/>
          <w:sz w:val="28"/>
          <w:szCs w:val="28"/>
          <w:lang w:eastAsia="en-GB"/>
          <w14:ligatures w14:val="none"/>
        </w:rPr>
        <w:t>Fast-fashion shop Zara must adapt to changing client tastes, demographics, ethical and environmental issues, cultural diversity, health and well-being trends, and digitization to be competitive. Zara must consider social factors, demography, ethics and sustainability, cultural variation, health and well-being trends, technology, and social media. The corporation must deal with social issues, promote safety, and understand about its global clients' cultures. Zara can engage with clients and learn about their likes and trends using social media and digital technologies.</w:t>
      </w:r>
    </w:p>
    <w:p w14:paraId="6FFEEB2C" w14:textId="15DDEDFA" w:rsidR="00D562EF" w:rsidRPr="00694746" w:rsidRDefault="00D562EF" w:rsidP="00D562EF">
      <w:pPr>
        <w:shd w:val="clear" w:color="auto" w:fill="FFFFFF"/>
        <w:spacing w:before="100" w:beforeAutospacing="1" w:after="100" w:afterAutospacing="1" w:line="240" w:lineRule="auto"/>
        <w:textAlignment w:val="baseline"/>
        <w:outlineLvl w:val="3"/>
        <w:rPr>
          <w:rFonts w:eastAsia="Times New Roman" w:cstheme="minorHAnsi"/>
          <w:b/>
          <w:bCs/>
          <w:color w:val="111111"/>
          <w:kern w:val="0"/>
          <w:sz w:val="32"/>
          <w:szCs w:val="32"/>
          <w:lang w:eastAsia="en-GB"/>
          <w14:ligatures w14:val="none"/>
        </w:rPr>
      </w:pPr>
      <w:r w:rsidRPr="0082320E">
        <w:rPr>
          <w:rFonts w:eastAsia="Times New Roman" w:cstheme="minorHAnsi"/>
          <w:b/>
          <w:bCs/>
          <w:color w:val="111111"/>
          <w:kern w:val="0"/>
          <w:sz w:val="32"/>
          <w:szCs w:val="32"/>
          <w:lang w:eastAsia="en-GB"/>
          <w14:ligatures w14:val="none"/>
        </w:rPr>
        <w:t>Technological</w:t>
      </w:r>
      <w:r w:rsidR="00694746">
        <w:rPr>
          <w:rFonts w:eastAsia="Times New Roman" w:cstheme="minorHAnsi"/>
          <w:b/>
          <w:bCs/>
          <w:color w:val="111111"/>
          <w:kern w:val="0"/>
          <w:sz w:val="32"/>
          <w:szCs w:val="32"/>
          <w:lang w:eastAsia="en-GB"/>
          <w14:ligatures w14:val="none"/>
        </w:rPr>
        <w:t xml:space="preserve">: </w:t>
      </w:r>
      <w:r w:rsidRPr="00DD7DF9">
        <w:rPr>
          <w:rFonts w:eastAsia="Times New Roman" w:cstheme="minorHAnsi"/>
          <w:color w:val="111111"/>
          <w:kern w:val="0"/>
          <w:sz w:val="28"/>
          <w:szCs w:val="28"/>
          <w:lang w:eastAsia="en-GB"/>
          <w14:ligatures w14:val="none"/>
        </w:rPr>
        <w:t xml:space="preserve">Zara must adapt to e-commerce and online shopping for by boosting its online presence, employing modern supply chain management and logistics technologies, and using digital marketing and social media. Artificial intelligence and robotics improve productivity, lead times, and product quality. Smart and recyclable materials can inspire new ideas. Finally, AR and VR enable buyers to try on items and browse multiple styles before </w:t>
      </w:r>
      <w:r w:rsidRPr="00DD7DF9">
        <w:rPr>
          <w:rFonts w:eastAsia="Times New Roman" w:cstheme="minorHAnsi"/>
          <w:color w:val="111111"/>
          <w:kern w:val="0"/>
          <w:sz w:val="28"/>
          <w:szCs w:val="28"/>
          <w:lang w:eastAsia="en-GB"/>
          <w14:ligatures w14:val="none"/>
        </w:rPr>
        <w:lastRenderedPageBreak/>
        <w:t>buying, making shopping enjoyable. These methods can boost client satisfaction and decrease repeat visits.</w:t>
      </w:r>
    </w:p>
    <w:p w14:paraId="51340083" w14:textId="08D3ECBA" w:rsidR="00D562EF" w:rsidRPr="00694746" w:rsidRDefault="00D562EF" w:rsidP="00D562EF">
      <w:pPr>
        <w:shd w:val="clear" w:color="auto" w:fill="FFFFFF"/>
        <w:spacing w:before="100" w:beforeAutospacing="1" w:after="100" w:afterAutospacing="1" w:line="240" w:lineRule="auto"/>
        <w:textAlignment w:val="baseline"/>
        <w:outlineLvl w:val="3"/>
        <w:rPr>
          <w:rFonts w:eastAsia="Times New Roman" w:cstheme="minorHAnsi"/>
          <w:b/>
          <w:bCs/>
          <w:color w:val="111111"/>
          <w:kern w:val="0"/>
          <w:sz w:val="28"/>
          <w:szCs w:val="28"/>
          <w:lang w:eastAsia="en-GB"/>
          <w14:ligatures w14:val="none"/>
        </w:rPr>
      </w:pPr>
      <w:r w:rsidRPr="007E3BF4">
        <w:rPr>
          <w:rFonts w:eastAsia="Times New Roman" w:cstheme="minorHAnsi"/>
          <w:b/>
          <w:bCs/>
          <w:color w:val="111111"/>
          <w:kern w:val="0"/>
          <w:sz w:val="28"/>
          <w:szCs w:val="28"/>
          <w:lang w:eastAsia="en-GB"/>
          <w14:ligatures w14:val="none"/>
        </w:rPr>
        <w:t>Environmental</w:t>
      </w:r>
      <w:r w:rsidR="00694746">
        <w:rPr>
          <w:rFonts w:eastAsia="Times New Roman" w:cstheme="minorHAnsi"/>
          <w:b/>
          <w:bCs/>
          <w:color w:val="111111"/>
          <w:kern w:val="0"/>
          <w:sz w:val="28"/>
          <w:szCs w:val="28"/>
          <w:lang w:eastAsia="en-GB"/>
          <w14:ligatures w14:val="none"/>
        </w:rPr>
        <w:t xml:space="preserve">: </w:t>
      </w:r>
      <w:r w:rsidRPr="00DD7DF9">
        <w:rPr>
          <w:rFonts w:eastAsia="Times New Roman" w:cstheme="minorHAnsi"/>
          <w:color w:val="111111"/>
          <w:kern w:val="0"/>
          <w:sz w:val="28"/>
          <w:szCs w:val="28"/>
          <w:lang w:eastAsia="en-GB"/>
          <w14:ligatures w14:val="none"/>
        </w:rPr>
        <w:t>Zara may reduce its environmental impact by prioritizing eco-friendly materials, production processes, and waste reduction. Waste management and recycling can lower Zara's carbon footprint and shipping pollution. Cleaner production methods can help fashion consume less water and waste. Climate change may affect Zara's supply chains and customer tastes. Environmental regulations and standards in Zara's business nations are important. If not, it might be fined, sued, and lose its brand.</w:t>
      </w:r>
    </w:p>
    <w:p w14:paraId="6E9855C7" w14:textId="1B0E4FEC" w:rsidR="00D562EF" w:rsidRPr="005B4A7A" w:rsidRDefault="00D562EF" w:rsidP="00D562EF">
      <w:pPr>
        <w:shd w:val="clear" w:color="auto" w:fill="FFFFFF"/>
        <w:spacing w:before="100" w:beforeAutospacing="1" w:after="100" w:afterAutospacing="1" w:line="240" w:lineRule="auto"/>
        <w:textAlignment w:val="baseline"/>
        <w:outlineLvl w:val="3"/>
        <w:rPr>
          <w:rFonts w:eastAsia="Times New Roman" w:cstheme="minorHAnsi"/>
          <w:b/>
          <w:bCs/>
          <w:color w:val="111111"/>
          <w:kern w:val="0"/>
          <w:sz w:val="32"/>
          <w:szCs w:val="32"/>
          <w:lang w:eastAsia="en-GB"/>
          <w14:ligatures w14:val="none"/>
        </w:rPr>
      </w:pPr>
      <w:r w:rsidRPr="007E3BF4">
        <w:rPr>
          <w:rFonts w:eastAsia="Times New Roman" w:cstheme="minorHAnsi"/>
          <w:b/>
          <w:bCs/>
          <w:color w:val="111111"/>
          <w:kern w:val="0"/>
          <w:sz w:val="32"/>
          <w:szCs w:val="32"/>
          <w:lang w:eastAsia="en-GB"/>
          <w14:ligatures w14:val="none"/>
        </w:rPr>
        <w:t>Legal</w:t>
      </w:r>
      <w:r w:rsidR="005B4A7A">
        <w:rPr>
          <w:rFonts w:eastAsia="Times New Roman" w:cstheme="minorHAnsi"/>
          <w:b/>
          <w:bCs/>
          <w:color w:val="111111"/>
          <w:kern w:val="0"/>
          <w:sz w:val="32"/>
          <w:szCs w:val="32"/>
          <w:lang w:eastAsia="en-GB"/>
          <w14:ligatures w14:val="none"/>
        </w:rPr>
        <w:t xml:space="preserve">: </w:t>
      </w:r>
      <w:r w:rsidRPr="0057356C">
        <w:rPr>
          <w:rFonts w:eastAsia="Times New Roman" w:cstheme="minorHAnsi"/>
          <w:color w:val="111111"/>
          <w:kern w:val="0"/>
          <w:sz w:val="28"/>
          <w:szCs w:val="28"/>
          <w:lang w:eastAsia="en-GB"/>
          <w14:ligatures w14:val="none"/>
        </w:rPr>
        <w:t>Zara, which sells clothes around the world, must obey several employments, consumer, IP, foreign commerce, environmental, data protection and privacy, and corruption laws. To minimize legal issues and damage to Zara's image, follow minimum wage, working hours, overtime pay, employee benefits, and workplace safety standards. Protecting designs, trademarks, and other IP assets is crucial in the competitive fashion industry. Zara must also comply with international trade regulations including import/export and customs fees to avoid supply chain issues and fines. Zara must follow EU privacy and data security laws like the GDPR.</w:t>
      </w:r>
    </w:p>
    <w:p w14:paraId="438C0D2E" w14:textId="77777777" w:rsidR="005B4A7A" w:rsidRDefault="005B4A7A" w:rsidP="006A4811">
      <w:pPr>
        <w:rPr>
          <w:b/>
          <w:bCs/>
          <w:sz w:val="32"/>
          <w:szCs w:val="32"/>
        </w:rPr>
      </w:pPr>
    </w:p>
    <w:p w14:paraId="7FA13E72" w14:textId="77777777" w:rsidR="005B4A7A" w:rsidRDefault="005B4A7A" w:rsidP="006A4811">
      <w:pPr>
        <w:rPr>
          <w:b/>
          <w:bCs/>
          <w:sz w:val="32"/>
          <w:szCs w:val="32"/>
        </w:rPr>
      </w:pPr>
    </w:p>
    <w:p w14:paraId="36B2B5B2" w14:textId="6EE26DF5" w:rsidR="006A4811" w:rsidRPr="00234EB4" w:rsidRDefault="006A4811" w:rsidP="006A4811">
      <w:pPr>
        <w:rPr>
          <w:b/>
          <w:bCs/>
          <w:color w:val="000000" w:themeColor="text1"/>
          <w:sz w:val="32"/>
          <w:szCs w:val="32"/>
        </w:rPr>
      </w:pPr>
      <w:r w:rsidRPr="00234EB4">
        <w:rPr>
          <w:b/>
          <w:bCs/>
          <w:color w:val="000000" w:themeColor="text1"/>
          <w:sz w:val="32"/>
          <w:szCs w:val="32"/>
          <w:highlight w:val="yellow"/>
        </w:rPr>
        <w:t xml:space="preserve">Identification of internal and external factors that contribute to </w:t>
      </w:r>
      <w:proofErr w:type="gramStart"/>
      <w:r w:rsidRPr="00234EB4">
        <w:rPr>
          <w:b/>
          <w:bCs/>
          <w:color w:val="000000" w:themeColor="text1"/>
          <w:sz w:val="32"/>
          <w:szCs w:val="32"/>
          <w:highlight w:val="yellow"/>
        </w:rPr>
        <w:t>CRM</w:t>
      </w:r>
      <w:bookmarkEnd w:id="2"/>
      <w:proofErr w:type="gramEnd"/>
    </w:p>
    <w:p w14:paraId="3D07996B" w14:textId="77777777" w:rsidR="006A4811" w:rsidRPr="00716F62" w:rsidRDefault="006A4811" w:rsidP="006A4811">
      <w:pPr>
        <w:pStyle w:val="Heading3"/>
        <w:rPr>
          <w:rFonts w:asciiTheme="minorHAnsi" w:hAnsiTheme="minorHAnsi" w:cstheme="minorHAnsi"/>
          <w:b/>
          <w:bCs/>
          <w:color w:val="ED7D31" w:themeColor="accent2"/>
          <w:sz w:val="28"/>
          <w:szCs w:val="28"/>
        </w:rPr>
      </w:pPr>
      <w:bookmarkStart w:id="3" w:name="_Toc140781352"/>
      <w:r w:rsidRPr="00716F62">
        <w:rPr>
          <w:rFonts w:asciiTheme="minorHAnsi" w:hAnsiTheme="minorHAnsi" w:cstheme="minorHAnsi"/>
          <w:b/>
          <w:bCs/>
          <w:color w:val="ED7D31" w:themeColor="accent2"/>
          <w:sz w:val="28"/>
          <w:szCs w:val="28"/>
        </w:rPr>
        <w:t>The Ansoff Matrix</w:t>
      </w:r>
      <w:bookmarkEnd w:id="3"/>
    </w:p>
    <w:p w14:paraId="783FE2A6" w14:textId="77777777" w:rsidR="006A4811" w:rsidRPr="006A4811" w:rsidRDefault="006A4811" w:rsidP="006A4811">
      <w:pPr>
        <w:rPr>
          <w:b/>
          <w:bCs/>
          <w:color w:val="4472C4" w:themeColor="accent1"/>
          <w:sz w:val="32"/>
          <w:szCs w:val="32"/>
        </w:rPr>
      </w:pPr>
    </w:p>
    <w:p w14:paraId="7C0B4FF6" w14:textId="59079C42" w:rsidR="006A4811" w:rsidRDefault="006A4811" w:rsidP="00645AF1">
      <w:pPr>
        <w:rPr>
          <w:sz w:val="28"/>
          <w:szCs w:val="28"/>
        </w:rPr>
      </w:pPr>
      <w:r>
        <w:rPr>
          <w:sz w:val="28"/>
          <w:szCs w:val="28"/>
        </w:rPr>
        <w:t xml:space="preserve">                                        </w:t>
      </w:r>
      <w:r>
        <w:rPr>
          <w:noProof/>
          <w:lang w:eastAsia="en-GB"/>
        </w:rPr>
        <w:drawing>
          <wp:inline distT="0" distB="0" distL="0" distR="0" wp14:anchorId="64346751" wp14:editId="496C6917">
            <wp:extent cx="2466975" cy="1847850"/>
            <wp:effectExtent l="0" t="0" r="9525" b="0"/>
            <wp:docPr id="2" name="Picture 2" descr="Strategic Tool Box Serie (#4) The ANSOFF Matrix: determine your growth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ategic Tool Box Serie (#4) The ANSOFF Matrix: determine your growth  strategi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a:ln>
                      <a:noFill/>
                    </a:ln>
                  </pic:spPr>
                </pic:pic>
              </a:graphicData>
            </a:graphic>
          </wp:inline>
        </w:drawing>
      </w:r>
    </w:p>
    <w:p w14:paraId="6D7A8A98" w14:textId="297D9576" w:rsidR="003969D1" w:rsidRPr="003969D1" w:rsidRDefault="006A4811" w:rsidP="003969D1">
      <w:pPr>
        <w:rPr>
          <w:sz w:val="28"/>
          <w:szCs w:val="28"/>
        </w:rPr>
      </w:pPr>
      <w:r w:rsidRPr="00CE6AE2">
        <w:rPr>
          <w:b/>
          <w:bCs/>
          <w:sz w:val="28"/>
          <w:szCs w:val="28"/>
        </w:rPr>
        <w:lastRenderedPageBreak/>
        <w:t xml:space="preserve">Market </w:t>
      </w:r>
      <w:r w:rsidR="00CE6AE2" w:rsidRPr="00CE6AE2">
        <w:rPr>
          <w:b/>
          <w:bCs/>
          <w:sz w:val="28"/>
          <w:szCs w:val="28"/>
        </w:rPr>
        <w:t>Penetration:</w:t>
      </w:r>
      <w:r w:rsidR="00CE6AE2" w:rsidRPr="003969D1">
        <w:rPr>
          <w:sz w:val="28"/>
          <w:szCs w:val="28"/>
        </w:rPr>
        <w:t xml:space="preserve"> Its</w:t>
      </w:r>
      <w:r w:rsidR="003969D1" w:rsidRPr="003969D1">
        <w:rPr>
          <w:sz w:val="28"/>
          <w:szCs w:val="28"/>
        </w:rPr>
        <w:t xml:space="preserve"> commitment to market penetration is seen in its collection of funds and opening of new stores. The corporation had over 3,000 stores in 2018 and grossed 18.9 billion dollars worldwide in 2017. How valuable and significant a firm feels it is determining its ability to enter the fashion market. Without market exposure, the company would have lost money and failed. The corporation would not have been competitive and a world leader without market penetration (</w:t>
      </w:r>
      <w:proofErr w:type="spellStart"/>
      <w:r w:rsidR="003969D1" w:rsidRPr="003969D1">
        <w:rPr>
          <w:sz w:val="28"/>
          <w:szCs w:val="28"/>
        </w:rPr>
        <w:t>Delhen</w:t>
      </w:r>
      <w:proofErr w:type="spellEnd"/>
      <w:r w:rsidR="003969D1" w:rsidRPr="003969D1">
        <w:rPr>
          <w:sz w:val="28"/>
          <w:szCs w:val="28"/>
        </w:rPr>
        <w:t>, 2020).</w:t>
      </w:r>
    </w:p>
    <w:p w14:paraId="78842133" w14:textId="77777777" w:rsidR="003969D1" w:rsidRDefault="003969D1" w:rsidP="00645AF1">
      <w:pPr>
        <w:rPr>
          <w:sz w:val="28"/>
          <w:szCs w:val="28"/>
        </w:rPr>
      </w:pPr>
    </w:p>
    <w:p w14:paraId="292151E2" w14:textId="0CB7E432" w:rsidR="00877EE0" w:rsidRDefault="00FD61F4">
      <w:pPr>
        <w:rPr>
          <w:sz w:val="28"/>
          <w:szCs w:val="28"/>
        </w:rPr>
      </w:pPr>
      <w:r w:rsidRPr="006A65C5">
        <w:rPr>
          <w:b/>
          <w:bCs/>
          <w:sz w:val="28"/>
          <w:szCs w:val="28"/>
        </w:rPr>
        <w:t>Product Improvement:</w:t>
      </w:r>
      <w:r w:rsidR="006A65C5">
        <w:rPr>
          <w:sz w:val="28"/>
          <w:szCs w:val="28"/>
        </w:rPr>
        <w:t xml:space="preserve"> </w:t>
      </w:r>
      <w:r w:rsidR="005910CB" w:rsidRPr="005910CB">
        <w:rPr>
          <w:sz w:val="28"/>
          <w:szCs w:val="28"/>
        </w:rPr>
        <w:t>Zara makes new goods often because it believes sustained growth is vital in many ways. The company has expanded due to new ideas and improved products. The company collects information and releases products faster than other fashion labels to demonstrate its commitment to product development. Zara consumers always get new goods because the process takes 30 days. The clothing brand introduced new products. The company's shoes, luggage, swimsuits, cosmetics, and scents captivate ladies and men from all around.  This growth-oriented product development strategy (</w:t>
      </w:r>
      <w:proofErr w:type="spellStart"/>
      <w:r w:rsidR="005910CB" w:rsidRPr="005910CB">
        <w:rPr>
          <w:sz w:val="28"/>
          <w:szCs w:val="28"/>
        </w:rPr>
        <w:t>Delhen</w:t>
      </w:r>
      <w:proofErr w:type="spellEnd"/>
      <w:r w:rsidR="005910CB" w:rsidRPr="005910CB">
        <w:rPr>
          <w:sz w:val="28"/>
          <w:szCs w:val="28"/>
        </w:rPr>
        <w:t>, 2020) has helped Zara become more successful.</w:t>
      </w:r>
    </w:p>
    <w:p w14:paraId="250C5458" w14:textId="02ADFFE4" w:rsidR="00C45AFD" w:rsidRDefault="00FD61F4">
      <w:pPr>
        <w:rPr>
          <w:sz w:val="28"/>
          <w:szCs w:val="28"/>
        </w:rPr>
      </w:pPr>
      <w:r w:rsidRPr="00974356">
        <w:rPr>
          <w:b/>
          <w:bCs/>
          <w:sz w:val="28"/>
          <w:szCs w:val="28"/>
        </w:rPr>
        <w:t>Market Development</w:t>
      </w:r>
      <w:r w:rsidRPr="00FD61F4">
        <w:rPr>
          <w:sz w:val="28"/>
          <w:szCs w:val="28"/>
        </w:rPr>
        <w:t>:</w:t>
      </w:r>
      <w:r w:rsidR="00974356">
        <w:rPr>
          <w:sz w:val="28"/>
          <w:szCs w:val="28"/>
        </w:rPr>
        <w:t xml:space="preserve"> </w:t>
      </w:r>
      <w:r w:rsidR="00C45AFD" w:rsidRPr="00C45AFD">
        <w:rPr>
          <w:sz w:val="28"/>
          <w:szCs w:val="28"/>
        </w:rPr>
        <w:t>Mo (2015) says that Zara's continuous improvement depends on market expansion. If a company doesn't develop in overseas markets, it cannot succeed. If we didn't develop new markets, our competitors could defeat us. The Spanish clothes shop expanded to Portugal after growing in Spain. The organization continued beyond Portugal. Instead, it expanded globally quicker and is today one of the world's most recognized brands with shops in 96 countries (Stoffels, 2019). Zara expanded into Asia after growing in Europe and the US.  Zara's long-term overseas expansion was driven by populous nations like India.  This market expansion helped the company create its international brand image and provided a strong foundation for growth. Its success in Asian markets is due to its strong European brand (Stoffels, 2019).</w:t>
      </w:r>
    </w:p>
    <w:p w14:paraId="5B718BBE" w14:textId="12B6A3F9" w:rsidR="00DF4D7D" w:rsidRDefault="00DF4D7D">
      <w:pPr>
        <w:rPr>
          <w:sz w:val="28"/>
          <w:szCs w:val="28"/>
        </w:rPr>
      </w:pPr>
      <w:r w:rsidRPr="00974356">
        <w:rPr>
          <w:b/>
          <w:bCs/>
          <w:sz w:val="28"/>
          <w:szCs w:val="28"/>
        </w:rPr>
        <w:t>Diversification:</w:t>
      </w:r>
      <w:r w:rsidR="00974356">
        <w:rPr>
          <w:sz w:val="28"/>
          <w:szCs w:val="28"/>
        </w:rPr>
        <w:t xml:space="preserve"> </w:t>
      </w:r>
      <w:r w:rsidR="00CD53A3" w:rsidRPr="00CD53A3">
        <w:rPr>
          <w:sz w:val="28"/>
          <w:szCs w:val="28"/>
        </w:rPr>
        <w:t>Zara Home Décor shows the company's transition away from fashion and clothes. Rao (2014) attributes this to unrelated industrial expansion. The company's unconnected diversification strategy explored new products and markets for its growing business. Expanding into house décor, which is unrelated to the initial firm, expands product offerings. When things go wrong, the company's broad business can protect it and support its primary business. Strategic decisions and growth have given the corporation confidence, not its multiple business lines (Miller, 2021).</w:t>
      </w:r>
    </w:p>
    <w:p w14:paraId="1708023B" w14:textId="77777777" w:rsidR="0061000F" w:rsidRDefault="0061000F">
      <w:pPr>
        <w:rPr>
          <w:sz w:val="28"/>
          <w:szCs w:val="28"/>
        </w:rPr>
      </w:pPr>
    </w:p>
    <w:p w14:paraId="11FE9D32" w14:textId="0132A54C" w:rsidR="0061000F" w:rsidRPr="008A26E9" w:rsidRDefault="00FF48B1" w:rsidP="0061000F">
      <w:pPr>
        <w:pStyle w:val="Heading3"/>
        <w:rPr>
          <w:rFonts w:asciiTheme="minorHAnsi" w:hAnsiTheme="minorHAnsi" w:cstheme="minorHAnsi"/>
          <w:b/>
          <w:bCs/>
          <w:color w:val="ED7D31" w:themeColor="accent2"/>
          <w:sz w:val="28"/>
          <w:szCs w:val="28"/>
        </w:rPr>
      </w:pPr>
      <w:bookmarkStart w:id="4" w:name="_Toc140781353"/>
      <w:r w:rsidRPr="008A26E9">
        <w:rPr>
          <w:rFonts w:asciiTheme="minorHAnsi" w:hAnsiTheme="minorHAnsi" w:cstheme="minorHAnsi"/>
          <w:b/>
          <w:bCs/>
          <w:color w:val="ED7D31" w:themeColor="accent2"/>
          <w:sz w:val="28"/>
          <w:szCs w:val="28"/>
        </w:rPr>
        <w:t>P</w:t>
      </w:r>
      <w:r w:rsidR="0061000F" w:rsidRPr="008A26E9">
        <w:rPr>
          <w:rFonts w:asciiTheme="minorHAnsi" w:hAnsiTheme="minorHAnsi" w:cstheme="minorHAnsi"/>
          <w:b/>
          <w:bCs/>
          <w:color w:val="ED7D31" w:themeColor="accent2"/>
          <w:sz w:val="28"/>
          <w:szCs w:val="28"/>
        </w:rPr>
        <w:t>orter's five forces examination</w:t>
      </w:r>
      <w:bookmarkEnd w:id="4"/>
    </w:p>
    <w:p w14:paraId="557E0FF1" w14:textId="77777777" w:rsidR="003314EE" w:rsidRDefault="003314EE">
      <w:pPr>
        <w:rPr>
          <w:sz w:val="28"/>
          <w:szCs w:val="28"/>
        </w:rPr>
      </w:pPr>
    </w:p>
    <w:p w14:paraId="74FA2FB0" w14:textId="6DC17444" w:rsidR="003314EE" w:rsidRDefault="00702AD1">
      <w:pPr>
        <w:rPr>
          <w:sz w:val="28"/>
          <w:szCs w:val="28"/>
        </w:rPr>
      </w:pPr>
      <w:r>
        <w:rPr>
          <w:sz w:val="28"/>
          <w:szCs w:val="28"/>
        </w:rPr>
        <w:t xml:space="preserve">                                          </w:t>
      </w:r>
      <w:r w:rsidR="003314EE">
        <w:rPr>
          <w:noProof/>
          <w:lang w:eastAsia="en-GB"/>
        </w:rPr>
        <w:drawing>
          <wp:inline distT="0" distB="0" distL="0" distR="0" wp14:anchorId="6EF5BB7F" wp14:editId="6426DA0A">
            <wp:extent cx="2466975" cy="1847850"/>
            <wp:effectExtent l="0" t="0" r="9525" b="0"/>
            <wp:docPr id="3" name="Picture 3" descr="Porter's five forces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analys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a:ln>
                      <a:noFill/>
                    </a:ln>
                  </pic:spPr>
                </pic:pic>
              </a:graphicData>
            </a:graphic>
          </wp:inline>
        </w:drawing>
      </w:r>
    </w:p>
    <w:p w14:paraId="26BAD3B4" w14:textId="77777777" w:rsidR="00ED065A" w:rsidRPr="00ED065A" w:rsidRDefault="00ED065A" w:rsidP="00ED065A">
      <w:pPr>
        <w:rPr>
          <w:b/>
          <w:sz w:val="28"/>
          <w:szCs w:val="28"/>
        </w:rPr>
      </w:pPr>
      <w:r w:rsidRPr="00ED065A">
        <w:rPr>
          <w:b/>
          <w:sz w:val="28"/>
          <w:szCs w:val="28"/>
        </w:rPr>
        <w:t>Threat from New Competitors</w:t>
      </w:r>
    </w:p>
    <w:p w14:paraId="5BDA4EFD" w14:textId="77777777" w:rsidR="00AF0649" w:rsidRPr="00AF0649" w:rsidRDefault="00AF0649" w:rsidP="00AF0649">
      <w:pPr>
        <w:rPr>
          <w:sz w:val="28"/>
          <w:szCs w:val="28"/>
        </w:rPr>
      </w:pPr>
      <w:r w:rsidRPr="00AF0649">
        <w:rPr>
          <w:sz w:val="28"/>
          <w:szCs w:val="28"/>
        </w:rPr>
        <w:t>Zara Porter's Five Forces Analysis views new competitors as threats: Despite selling fast-fashion items, it cannot face much competition from new companies. Because of how it serves consumers, builds its brand, differentiates its products, and leverages economies of scale, new competitors struggle to enter. Competition from new players decreases as product costs decrease. This is because supply-side economies of scale cut product costs. Zara's value proposition is to make it easy for customers to receive trendy labels at low prices, even if switching costs are modest. Zara may increase consumer loyalty and differentiate itself from new competitors by delivering these services (Bacile, 2020).</w:t>
      </w:r>
    </w:p>
    <w:p w14:paraId="61152F40" w14:textId="77777777" w:rsidR="00AF0649" w:rsidRPr="00AF0649" w:rsidRDefault="00AF0649" w:rsidP="00AF0649">
      <w:pPr>
        <w:rPr>
          <w:sz w:val="28"/>
          <w:szCs w:val="28"/>
        </w:rPr>
      </w:pPr>
      <w:r w:rsidRPr="00AF0649">
        <w:rPr>
          <w:sz w:val="28"/>
          <w:szCs w:val="28"/>
        </w:rPr>
        <w:t>Its enormous market share helps it compete in a low-demand, few-copies market. Marketing, branding, distribution, and supply chain investments have made it popular worldwide. Zara's unique business model is threatened by new competitors (Bacile, 2020).</w:t>
      </w:r>
    </w:p>
    <w:p w14:paraId="04C2A74F" w14:textId="77777777" w:rsidR="00AF0649" w:rsidRPr="00AF0649" w:rsidRDefault="00AF0649" w:rsidP="00AF0649">
      <w:pPr>
        <w:rPr>
          <w:sz w:val="28"/>
          <w:szCs w:val="28"/>
        </w:rPr>
      </w:pPr>
    </w:p>
    <w:p w14:paraId="0A2C230A" w14:textId="77777777" w:rsidR="00EC625E" w:rsidRDefault="00EC625E" w:rsidP="00EC625E">
      <w:pPr>
        <w:rPr>
          <w:b/>
          <w:sz w:val="28"/>
          <w:szCs w:val="28"/>
        </w:rPr>
      </w:pPr>
      <w:r w:rsidRPr="00EC625E">
        <w:rPr>
          <w:b/>
          <w:sz w:val="28"/>
          <w:szCs w:val="28"/>
        </w:rPr>
        <w:t>Threat of Alternatives</w:t>
      </w:r>
    </w:p>
    <w:p w14:paraId="7517CFA2" w14:textId="77777777" w:rsidR="006A3C18" w:rsidRPr="006A3C18" w:rsidRDefault="006A3C18" w:rsidP="006A3C18">
      <w:pPr>
        <w:rPr>
          <w:bCs/>
          <w:sz w:val="28"/>
          <w:szCs w:val="28"/>
        </w:rPr>
      </w:pPr>
      <w:r w:rsidRPr="006A3C18">
        <w:rPr>
          <w:bCs/>
          <w:sz w:val="28"/>
          <w:szCs w:val="28"/>
        </w:rPr>
        <w:t>In Zara's Porter's Five Forces analysis, retailers offer different goods, prices, and quality. The clothing market is small, so it's rare that there will be other options.</w:t>
      </w:r>
    </w:p>
    <w:p w14:paraId="2D858346" w14:textId="4AF136B8" w:rsidR="006A3C18" w:rsidRDefault="006A3C18" w:rsidP="006A3C18">
      <w:pPr>
        <w:rPr>
          <w:bCs/>
          <w:sz w:val="28"/>
          <w:szCs w:val="28"/>
        </w:rPr>
      </w:pPr>
      <w:r w:rsidRPr="006A3C18">
        <w:rPr>
          <w:bCs/>
          <w:sz w:val="28"/>
          <w:szCs w:val="28"/>
        </w:rPr>
        <w:t xml:space="preserve">So, Zara is not in danger of being switched out. "Substitutions" in the fashion business are mostly just different ways to </w:t>
      </w:r>
      <w:r w:rsidR="00E44D0D" w:rsidRPr="006A3C18">
        <w:rPr>
          <w:bCs/>
          <w:sz w:val="28"/>
          <w:szCs w:val="28"/>
        </w:rPr>
        <w:t>compete</w:t>
      </w:r>
      <w:r w:rsidRPr="006A3C18">
        <w:rPr>
          <w:bCs/>
          <w:sz w:val="28"/>
          <w:szCs w:val="28"/>
        </w:rPr>
        <w:t>. Also, different sets let people wear the same style all year (Deming, 2023).</w:t>
      </w:r>
    </w:p>
    <w:p w14:paraId="09C5806B" w14:textId="77777777" w:rsidR="00C16424" w:rsidRPr="005936EB" w:rsidRDefault="00C16424" w:rsidP="00C16424">
      <w:pPr>
        <w:rPr>
          <w:b/>
          <w:sz w:val="28"/>
          <w:szCs w:val="28"/>
        </w:rPr>
      </w:pPr>
      <w:r w:rsidRPr="005936EB">
        <w:rPr>
          <w:b/>
          <w:sz w:val="28"/>
          <w:szCs w:val="28"/>
        </w:rPr>
        <w:lastRenderedPageBreak/>
        <w:t xml:space="preserve">Customers' negotiating </w:t>
      </w:r>
      <w:proofErr w:type="gramStart"/>
      <w:r w:rsidRPr="005936EB">
        <w:rPr>
          <w:b/>
          <w:sz w:val="28"/>
          <w:szCs w:val="28"/>
        </w:rPr>
        <w:t>leverage</w:t>
      </w:r>
      <w:proofErr w:type="gramEnd"/>
    </w:p>
    <w:p w14:paraId="12100842" w14:textId="754CF376" w:rsidR="004129F3" w:rsidRPr="004129F3" w:rsidRDefault="004129F3" w:rsidP="004129F3">
      <w:pPr>
        <w:rPr>
          <w:bCs/>
          <w:sz w:val="28"/>
          <w:szCs w:val="28"/>
        </w:rPr>
      </w:pPr>
      <w:r w:rsidRPr="004129F3">
        <w:rPr>
          <w:bCs/>
          <w:sz w:val="28"/>
          <w:szCs w:val="28"/>
        </w:rPr>
        <w:t xml:space="preserve">In the Zara Porter Five Forces Analysis, this is how the bargaining power of customers is described: There isn't a lot of power in negotiations between buyers and sellers. This indirect bargaining power </w:t>
      </w:r>
      <w:r w:rsidR="00DE4E26" w:rsidRPr="004129F3">
        <w:rPr>
          <w:bCs/>
          <w:sz w:val="28"/>
          <w:szCs w:val="28"/>
        </w:rPr>
        <w:t>influences</w:t>
      </w:r>
      <w:r w:rsidRPr="004129F3">
        <w:rPr>
          <w:bCs/>
          <w:sz w:val="28"/>
          <w:szCs w:val="28"/>
        </w:rPr>
        <w:t xml:space="preserve"> Zara and other fashion stores because it changes how they interact with their customers and what they can offer to draw and keep them. Different customers have different bargaining power because they don't all come from the same market. Zara's main goals are to keep prices low and stay current, since it's easy for customers to switch brands. Customers are the most important part of their business, and they try to give customers a better total experience so they can compete with other companies. Zara is using a vertical integration approach in its supply chain to make sure that its customers always have access to new, trendy clothes. Deming (2023) says that there are no backward integration risks for users.</w:t>
      </w:r>
    </w:p>
    <w:p w14:paraId="0C1986B9" w14:textId="77777777" w:rsidR="004129F3" w:rsidRDefault="004129F3" w:rsidP="004129F3">
      <w:pPr>
        <w:rPr>
          <w:bCs/>
          <w:sz w:val="28"/>
          <w:szCs w:val="28"/>
        </w:rPr>
      </w:pPr>
      <w:r w:rsidRPr="004129F3">
        <w:rPr>
          <w:bCs/>
          <w:sz w:val="28"/>
          <w:szCs w:val="28"/>
        </w:rPr>
        <w:t>Price cuts can't be changed directly, but customers have indirect buying power because there are many places to buy clothes.</w:t>
      </w:r>
    </w:p>
    <w:p w14:paraId="00F061FE" w14:textId="77777777" w:rsidR="00671244" w:rsidRDefault="00671244" w:rsidP="004129F3">
      <w:pPr>
        <w:rPr>
          <w:bCs/>
          <w:sz w:val="28"/>
          <w:szCs w:val="28"/>
        </w:rPr>
      </w:pPr>
    </w:p>
    <w:p w14:paraId="0260ADD7" w14:textId="77777777" w:rsidR="00627C97" w:rsidRDefault="00627C97" w:rsidP="00627C97">
      <w:pPr>
        <w:rPr>
          <w:b/>
          <w:sz w:val="28"/>
          <w:szCs w:val="28"/>
        </w:rPr>
      </w:pPr>
      <w:r w:rsidRPr="00627C97">
        <w:rPr>
          <w:b/>
          <w:sz w:val="28"/>
          <w:szCs w:val="28"/>
        </w:rPr>
        <w:t>Power to Bargain of Suppliers</w:t>
      </w:r>
    </w:p>
    <w:p w14:paraId="3C90CA27" w14:textId="1F9A7194" w:rsidR="007A7404" w:rsidRDefault="00F85AFB" w:rsidP="00627C97">
      <w:pPr>
        <w:rPr>
          <w:bCs/>
          <w:sz w:val="28"/>
          <w:szCs w:val="28"/>
        </w:rPr>
      </w:pPr>
      <w:r w:rsidRPr="00F85AFB">
        <w:rPr>
          <w:bCs/>
          <w:sz w:val="28"/>
          <w:szCs w:val="28"/>
        </w:rPr>
        <w:t>Zara's Porter's Five Forces study shows suppliers' negotiating power: Suppliers are unlikely to satisfy customers. Zara manufactures most of its items in India, Morocco, Bangladesh, Spain, and Portugal. It has several suppliers, although most are nearby. That means suppliers have little negotiating power with a company. Zara and other clothing companies hide the fact that they set pricing and suppliers make just a small profit. Companies have a benefit over competitors since suppliers don't differentiate their items. If big capital investments are needed, supply forward integration is safe. Forward integration offers the brand buying power by replacing other providers. Its own factories allow Zara to create its clothing without outside help. However, emerging-country suppliers are crucial to the company's strategy. Because cheap labour is easy to find in these countries (Deming, 2023).</w:t>
      </w:r>
    </w:p>
    <w:p w14:paraId="4AB57E99" w14:textId="77777777" w:rsidR="00BD2A04" w:rsidRDefault="00BD2A04" w:rsidP="00627C97">
      <w:pPr>
        <w:rPr>
          <w:bCs/>
          <w:sz w:val="28"/>
          <w:szCs w:val="28"/>
        </w:rPr>
      </w:pPr>
    </w:p>
    <w:p w14:paraId="344E9D2B" w14:textId="77777777" w:rsidR="00BD2A04" w:rsidRPr="00BD2A04" w:rsidRDefault="00BD2A04" w:rsidP="00BD2A04">
      <w:pPr>
        <w:rPr>
          <w:b/>
          <w:sz w:val="28"/>
          <w:szCs w:val="28"/>
        </w:rPr>
      </w:pPr>
      <w:r w:rsidRPr="00BD2A04">
        <w:rPr>
          <w:b/>
          <w:sz w:val="28"/>
          <w:szCs w:val="28"/>
        </w:rPr>
        <w:t>Competitive Competition</w:t>
      </w:r>
    </w:p>
    <w:p w14:paraId="6E184652" w14:textId="195ED155" w:rsidR="00BD2A04" w:rsidRDefault="00306259" w:rsidP="00627C97">
      <w:pPr>
        <w:rPr>
          <w:bCs/>
          <w:sz w:val="28"/>
          <w:szCs w:val="28"/>
        </w:rPr>
      </w:pPr>
      <w:r w:rsidRPr="00306259">
        <w:rPr>
          <w:bCs/>
          <w:sz w:val="28"/>
          <w:szCs w:val="28"/>
        </w:rPr>
        <w:t xml:space="preserve">The Zara Porter Five Forces Analysis describes how its primary competitors impact it. Zara competes with GAP, H&amp;M, UNIQLO, Mango, and Forever 21. </w:t>
      </w:r>
      <w:r w:rsidRPr="00306259">
        <w:rPr>
          <w:bCs/>
          <w:sz w:val="28"/>
          <w:szCs w:val="28"/>
        </w:rPr>
        <w:lastRenderedPageBreak/>
        <w:t xml:space="preserve">Since there are many small and large fashion retail enterprises in this sector, competition is high, and individuals are price sensitive. Zara can compete with its rivals because its items are </w:t>
      </w:r>
      <w:r w:rsidR="00BA63E6" w:rsidRPr="00306259">
        <w:rPr>
          <w:bCs/>
          <w:sz w:val="28"/>
          <w:szCs w:val="28"/>
        </w:rPr>
        <w:t>unique,</w:t>
      </w:r>
      <w:r w:rsidRPr="00306259">
        <w:rPr>
          <w:bCs/>
          <w:sz w:val="28"/>
          <w:szCs w:val="28"/>
        </w:rPr>
        <w:t xml:space="preserve"> and its clients are loyal. The name is important. Worth over $14 billion. However, this notion brings unique fashion trends to the high street at modest rates, giving it an edge. Zara wants to maintain selling attractive new clothing inside its supply chain strategy. Vertical integration in its supply chain approach boosts customer satisfaction. Fast fashion expects to be worth $1 trillion by 2025 (Boulton, 2019), thus they must compete hard to make their items stand out and give brand value propositions.</w:t>
      </w:r>
    </w:p>
    <w:p w14:paraId="100948DA" w14:textId="77777777" w:rsidR="00B37461" w:rsidRDefault="00B37461" w:rsidP="00627C97">
      <w:pPr>
        <w:rPr>
          <w:bCs/>
          <w:sz w:val="28"/>
          <w:szCs w:val="28"/>
        </w:rPr>
      </w:pPr>
    </w:p>
    <w:p w14:paraId="5E648CDD" w14:textId="77777777" w:rsidR="00247727" w:rsidRPr="00E9675C" w:rsidRDefault="00247727" w:rsidP="00247727">
      <w:pPr>
        <w:pStyle w:val="Heading1"/>
        <w:rPr>
          <w:rFonts w:asciiTheme="minorHAnsi" w:hAnsiTheme="minorHAnsi" w:cstheme="minorHAnsi"/>
          <w:b/>
          <w:bCs/>
          <w:color w:val="000000" w:themeColor="text1"/>
        </w:rPr>
      </w:pPr>
      <w:bookmarkStart w:id="5" w:name="_Toc140781354"/>
      <w:r w:rsidRPr="00E9675C">
        <w:rPr>
          <w:rFonts w:asciiTheme="minorHAnsi" w:hAnsiTheme="minorHAnsi" w:cstheme="minorHAnsi"/>
          <w:b/>
          <w:bCs/>
          <w:color w:val="000000" w:themeColor="text1"/>
          <w:highlight w:val="yellow"/>
        </w:rPr>
        <w:t>Models Review</w:t>
      </w:r>
      <w:bookmarkEnd w:id="5"/>
    </w:p>
    <w:p w14:paraId="4F9495A9" w14:textId="14D483FB" w:rsidR="00962806" w:rsidRDefault="00962806" w:rsidP="00962806">
      <w:pPr>
        <w:rPr>
          <w:sz w:val="28"/>
          <w:szCs w:val="28"/>
        </w:rPr>
      </w:pPr>
      <w:r w:rsidRPr="00962806">
        <w:rPr>
          <w:sz w:val="28"/>
          <w:szCs w:val="28"/>
        </w:rPr>
        <w:t>CRM stands for Customer connection Management. It is a software management system that makes it easy for business owners to keep track of all communications with current and potential customers so they can build a good connection with them that will last. Many companies use databases, spreadsheets, and applications to keep track of client information, but some companies prefer to use CRM software for small businesses to automate their processes. Some examples of CRM models are given below:</w:t>
      </w:r>
    </w:p>
    <w:p w14:paraId="41D479DC" w14:textId="77777777" w:rsidR="00B13FC8" w:rsidRPr="00E9675C" w:rsidRDefault="00B13FC8" w:rsidP="00B13FC8">
      <w:pPr>
        <w:pStyle w:val="Heading2"/>
        <w:rPr>
          <w:rFonts w:asciiTheme="minorHAnsi" w:hAnsiTheme="minorHAnsi" w:cstheme="minorHAnsi"/>
          <w:b/>
          <w:bCs/>
          <w:color w:val="000000" w:themeColor="text1"/>
          <w:sz w:val="32"/>
          <w:szCs w:val="32"/>
        </w:rPr>
      </w:pPr>
      <w:bookmarkStart w:id="6" w:name="_Toc140781355"/>
      <w:r w:rsidRPr="00E9675C">
        <w:rPr>
          <w:rFonts w:asciiTheme="minorHAnsi" w:hAnsiTheme="minorHAnsi" w:cstheme="minorHAnsi"/>
          <w:b/>
          <w:bCs/>
          <w:color w:val="000000" w:themeColor="text1"/>
          <w:sz w:val="32"/>
          <w:szCs w:val="32"/>
          <w:highlight w:val="yellow"/>
        </w:rPr>
        <w:t>The IDIC design</w:t>
      </w:r>
      <w:bookmarkEnd w:id="6"/>
    </w:p>
    <w:p w14:paraId="7A239D6C" w14:textId="47C676A0" w:rsidR="00B26239" w:rsidRDefault="001542B5" w:rsidP="00B26239">
      <w:pPr>
        <w:rPr>
          <w:sz w:val="28"/>
          <w:szCs w:val="28"/>
        </w:rPr>
      </w:pPr>
      <w:r w:rsidRPr="001542B5">
        <w:rPr>
          <w:sz w:val="28"/>
          <w:szCs w:val="28"/>
        </w:rPr>
        <w:t>The model helps businesses figure out how to meet customers' needs by figuring out what they want and how important they are to the business (Michel, 2022).</w:t>
      </w:r>
    </w:p>
    <w:p w14:paraId="053E6694" w14:textId="1742FC10" w:rsidR="004A5465" w:rsidRDefault="006F076F" w:rsidP="00B26239">
      <w:pPr>
        <w:rPr>
          <w:sz w:val="28"/>
          <w:szCs w:val="28"/>
        </w:rPr>
      </w:pPr>
      <w:r>
        <w:rPr>
          <w:noProof/>
          <w:lang w:eastAsia="en-GB"/>
        </w:rPr>
        <w:drawing>
          <wp:inline distT="0" distB="0" distL="0" distR="0" wp14:anchorId="7FCCAF66" wp14:editId="6A71E818">
            <wp:extent cx="5572125" cy="2822575"/>
            <wp:effectExtent l="0" t="0" r="9525" b="0"/>
            <wp:docPr id="4" name="Picture 4" descr="A diagram of a customer ser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iagram of a customer servic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72125" cy="2822575"/>
                    </a:xfrm>
                    <a:prstGeom prst="rect">
                      <a:avLst/>
                    </a:prstGeom>
                    <a:noFill/>
                  </pic:spPr>
                </pic:pic>
              </a:graphicData>
            </a:graphic>
          </wp:inline>
        </w:drawing>
      </w:r>
    </w:p>
    <w:p w14:paraId="596BC5BE" w14:textId="7210A7A3" w:rsidR="003F4AB8" w:rsidRPr="001A74F1" w:rsidRDefault="001A74F1" w:rsidP="00B26239">
      <w:pPr>
        <w:rPr>
          <w:sz w:val="28"/>
          <w:szCs w:val="28"/>
        </w:rPr>
      </w:pPr>
      <w:r w:rsidRPr="00810C97">
        <w:rPr>
          <w:b/>
          <w:bCs/>
          <w:sz w:val="28"/>
          <w:szCs w:val="28"/>
        </w:rPr>
        <w:lastRenderedPageBreak/>
        <w:t>Determine client expectations:</w:t>
      </w:r>
      <w:r w:rsidR="0026078F" w:rsidRPr="0026078F">
        <w:t xml:space="preserve"> </w:t>
      </w:r>
      <w:r w:rsidR="0026078F" w:rsidRPr="0026078F">
        <w:rPr>
          <w:sz w:val="28"/>
          <w:szCs w:val="28"/>
        </w:rPr>
        <w:t>The first step in customer relationship management is to find out what a customer needs, wants, and likes. Nestle's market study looked at the countries where people drink the most caffeine to find out who their customers are. People in the West thought that coffee was the best way to wake up, while people in the East thought that tea was better. The company brought Nescafe coffee to the western world as a brand. The company not only made coffee-</w:t>
      </w:r>
      <w:r w:rsidR="006B2EC5" w:rsidRPr="0026078F">
        <w:rPr>
          <w:sz w:val="28"/>
          <w:szCs w:val="28"/>
        </w:rPr>
        <w:t>flavoured</w:t>
      </w:r>
      <w:r w:rsidR="0026078F" w:rsidRPr="0026078F">
        <w:rPr>
          <w:sz w:val="28"/>
          <w:szCs w:val="28"/>
        </w:rPr>
        <w:t xml:space="preserve"> chocolate goods, but also sent them to eastern countries to see how people liked them (Michel, 2022).</w:t>
      </w:r>
    </w:p>
    <w:p w14:paraId="0DD2ACE4" w14:textId="77777777" w:rsidR="00B13FC8" w:rsidRDefault="00B13FC8" w:rsidP="00962806">
      <w:pPr>
        <w:rPr>
          <w:sz w:val="28"/>
          <w:szCs w:val="28"/>
        </w:rPr>
      </w:pPr>
    </w:p>
    <w:p w14:paraId="3017098F" w14:textId="7C020BD6" w:rsidR="004B772C" w:rsidRPr="004B772C" w:rsidRDefault="00F30675" w:rsidP="004B772C">
      <w:pPr>
        <w:rPr>
          <w:sz w:val="28"/>
          <w:szCs w:val="28"/>
        </w:rPr>
      </w:pPr>
      <w:r w:rsidRPr="00E6055D">
        <w:rPr>
          <w:b/>
          <w:bCs/>
          <w:sz w:val="28"/>
          <w:szCs w:val="28"/>
        </w:rPr>
        <w:t>Distinguish client expectations:</w:t>
      </w:r>
      <w:r w:rsidR="004B772C" w:rsidRPr="004B772C">
        <w:t xml:space="preserve"> </w:t>
      </w:r>
      <w:r w:rsidR="004B772C" w:rsidRPr="004B772C">
        <w:rPr>
          <w:sz w:val="28"/>
          <w:szCs w:val="28"/>
        </w:rPr>
        <w:t>To meet market expectations, you need to know what customers want and what they value. Because of this difference, customer-focused strategies will help the company reach its goals and meet customer standards.</w:t>
      </w:r>
    </w:p>
    <w:p w14:paraId="7ED692DB" w14:textId="77777777" w:rsidR="004B772C" w:rsidRDefault="004B772C" w:rsidP="004B772C">
      <w:pPr>
        <w:rPr>
          <w:sz w:val="28"/>
          <w:szCs w:val="28"/>
        </w:rPr>
      </w:pPr>
      <w:r w:rsidRPr="004B772C">
        <w:rPr>
          <w:sz w:val="28"/>
          <w:szCs w:val="28"/>
        </w:rPr>
        <w:t>Customers who are loyal to a brand should be given more attention based on their value. When customers are divided into groups based on their wants, promotion planning is made easier. Along with figuring out which customers added value to the brand, the company also thought about how other customers needed personalised, good customer service.</w:t>
      </w:r>
    </w:p>
    <w:p w14:paraId="1C432269" w14:textId="2B90619F" w:rsidR="005162A4" w:rsidRDefault="009148E2" w:rsidP="004B772C">
      <w:pPr>
        <w:rPr>
          <w:sz w:val="28"/>
          <w:szCs w:val="28"/>
        </w:rPr>
      </w:pPr>
      <w:r w:rsidRPr="00E6055D">
        <w:rPr>
          <w:b/>
          <w:bCs/>
          <w:sz w:val="28"/>
          <w:szCs w:val="28"/>
        </w:rPr>
        <w:t>Customer engagement:</w:t>
      </w:r>
      <w:r w:rsidR="00E568EE" w:rsidRPr="00E568EE">
        <w:t xml:space="preserve"> </w:t>
      </w:r>
      <w:r w:rsidR="009B4464" w:rsidRPr="009B4464">
        <w:rPr>
          <w:sz w:val="28"/>
          <w:szCs w:val="28"/>
        </w:rPr>
        <w:t>When a company talks to its customers, it can learn more about what those customers want and how those wants to connect to its products and services. Along with getting comments, opinions, and wants, the interaction is based on what the consumer values and needs. We accept ideas and feedback from Unilever's sales representatives and customer service representatives about how to improve our product line. By putting the customer first, they were able to make products that met their wants (Smith, 2021).</w:t>
      </w:r>
    </w:p>
    <w:p w14:paraId="69D04BDF" w14:textId="77777777" w:rsidR="00286602" w:rsidRPr="00BB5C50" w:rsidRDefault="00286602" w:rsidP="00286602">
      <w:pPr>
        <w:pStyle w:val="Heading2"/>
        <w:rPr>
          <w:rFonts w:asciiTheme="minorHAnsi" w:hAnsiTheme="minorHAnsi" w:cstheme="minorHAnsi"/>
          <w:b/>
          <w:bCs/>
          <w:sz w:val="28"/>
          <w:szCs w:val="28"/>
        </w:rPr>
      </w:pPr>
      <w:bookmarkStart w:id="7" w:name="_Toc140781356"/>
      <w:r w:rsidRPr="00BB5C50">
        <w:rPr>
          <w:rFonts w:asciiTheme="minorHAnsi" w:hAnsiTheme="minorHAnsi" w:cstheme="minorHAnsi"/>
          <w:b/>
          <w:bCs/>
          <w:sz w:val="28"/>
          <w:szCs w:val="28"/>
          <w:highlight w:val="yellow"/>
        </w:rPr>
        <w:lastRenderedPageBreak/>
        <w:t>QCI model</w:t>
      </w:r>
      <w:bookmarkEnd w:id="7"/>
    </w:p>
    <w:p w14:paraId="0F77DD29" w14:textId="7EB6341C" w:rsidR="009B4464" w:rsidRDefault="0029005E" w:rsidP="004B772C">
      <w:pPr>
        <w:rPr>
          <w:sz w:val="28"/>
          <w:szCs w:val="28"/>
          <w:u w:val="single"/>
        </w:rPr>
      </w:pPr>
      <w:r>
        <w:rPr>
          <w:noProof/>
          <w:lang w:eastAsia="en-GB"/>
        </w:rPr>
        <w:drawing>
          <wp:inline distT="0" distB="0" distL="0" distR="0" wp14:anchorId="2EFA0165" wp14:editId="481456D5">
            <wp:extent cx="3810000" cy="2981325"/>
            <wp:effectExtent l="0" t="0" r="0" b="9525"/>
            <wp:docPr id="5" name="Picture 5" descr="QCI Model">
              <a:hlinkClick xmlns:a="http://schemas.openxmlformats.org/drawingml/2006/main" r:id="rId11" tooltip="&quot;QCI Model&quot;"/>
            </wp:docPr>
            <wp:cNvGraphicFramePr/>
            <a:graphic xmlns:a="http://schemas.openxmlformats.org/drawingml/2006/main">
              <a:graphicData uri="http://schemas.openxmlformats.org/drawingml/2006/picture">
                <pic:pic xmlns:pic="http://schemas.openxmlformats.org/drawingml/2006/picture">
                  <pic:nvPicPr>
                    <pic:cNvPr id="3" name="Picture 3" descr="QCI Model">
                      <a:hlinkClick r:id="rId11" tooltip="&quot;QCI Model&quot;"/>
                    </pic:cNvPr>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0000" cy="2981325"/>
                    </a:xfrm>
                    <a:prstGeom prst="rect">
                      <a:avLst/>
                    </a:prstGeom>
                    <a:noFill/>
                    <a:ln>
                      <a:noFill/>
                    </a:ln>
                  </pic:spPr>
                </pic:pic>
              </a:graphicData>
            </a:graphic>
          </wp:inline>
        </w:drawing>
      </w:r>
    </w:p>
    <w:p w14:paraId="43F480A2" w14:textId="15CD230C" w:rsidR="00953784" w:rsidRDefault="003641B5" w:rsidP="004B772C">
      <w:pPr>
        <w:rPr>
          <w:sz w:val="28"/>
          <w:szCs w:val="28"/>
        </w:rPr>
      </w:pPr>
      <w:r w:rsidRPr="003641B5">
        <w:rPr>
          <w:sz w:val="28"/>
          <w:szCs w:val="28"/>
        </w:rPr>
        <w:t xml:space="preserve">Method for managing consumers using </w:t>
      </w:r>
      <w:proofErr w:type="spellStart"/>
      <w:r w:rsidRPr="003641B5">
        <w:rPr>
          <w:sz w:val="28"/>
          <w:szCs w:val="28"/>
        </w:rPr>
        <w:t>QCi</w:t>
      </w:r>
      <w:proofErr w:type="spellEnd"/>
      <w:r w:rsidRPr="003641B5">
        <w:rPr>
          <w:sz w:val="28"/>
          <w:szCs w:val="28"/>
        </w:rPr>
        <w:t xml:space="preserve">. </w:t>
      </w:r>
      <w:proofErr w:type="spellStart"/>
      <w:r w:rsidRPr="003641B5">
        <w:rPr>
          <w:sz w:val="28"/>
          <w:szCs w:val="28"/>
        </w:rPr>
        <w:t>QCi</w:t>
      </w:r>
      <w:proofErr w:type="spellEnd"/>
      <w:r w:rsidRPr="003641B5">
        <w:rPr>
          <w:sz w:val="28"/>
          <w:szCs w:val="28"/>
        </w:rPr>
        <w:t xml:space="preserve"> model's client acquisition and retention. How to attract and keep clients is covered. Technology can assist individuals support each other under this scenario. </w:t>
      </w:r>
      <w:proofErr w:type="spellStart"/>
      <w:r w:rsidRPr="003641B5">
        <w:rPr>
          <w:sz w:val="28"/>
          <w:szCs w:val="28"/>
        </w:rPr>
        <w:t>QCi</w:t>
      </w:r>
      <w:proofErr w:type="spellEnd"/>
      <w:r w:rsidRPr="003641B5">
        <w:rPr>
          <w:sz w:val="28"/>
          <w:szCs w:val="28"/>
        </w:rPr>
        <w:t xml:space="preserve"> plans company behaviour based on customer relationships and the outside environment. We must consider the customer experience while building, assessing, and managing a compelling consumer offer. Quality Competitive Index measures client acquisition, retention, and penetration. This strategy manages customers, not partnerships. The QCI model assesses customers' ability to buy or interact with your sales team based on their problems issues, company goals, and other criteria. Customer treatment influences what they desire and how they are managed. The larger inner circle displays client acquisition and retention tasks. QCI runs this system with people and technology. QCI has replaced "relationship" in CRM, although individualization remains (Smith, 2021). This model contains 4 parts:</w:t>
      </w:r>
    </w:p>
    <w:p w14:paraId="20C6A80D" w14:textId="1D0E6597" w:rsidR="00AD6753" w:rsidRDefault="00121F00" w:rsidP="004B772C">
      <w:pPr>
        <w:rPr>
          <w:sz w:val="28"/>
          <w:szCs w:val="28"/>
        </w:rPr>
      </w:pPr>
      <w:r w:rsidRPr="00E6055D">
        <w:rPr>
          <w:b/>
          <w:bCs/>
          <w:sz w:val="28"/>
          <w:szCs w:val="28"/>
        </w:rPr>
        <w:t xml:space="preserve">Analysis and </w:t>
      </w:r>
      <w:r w:rsidR="00C010B9" w:rsidRPr="00E6055D">
        <w:rPr>
          <w:b/>
          <w:bCs/>
          <w:sz w:val="28"/>
          <w:szCs w:val="28"/>
        </w:rPr>
        <w:t>planning:</w:t>
      </w:r>
      <w:r w:rsidR="00C010B9" w:rsidRPr="00AD6753">
        <w:rPr>
          <w:sz w:val="28"/>
          <w:szCs w:val="28"/>
        </w:rPr>
        <w:t xml:space="preserve"> The</w:t>
      </w:r>
      <w:r w:rsidR="00AD6753" w:rsidRPr="00AD6753">
        <w:rPr>
          <w:sz w:val="28"/>
          <w:szCs w:val="28"/>
        </w:rPr>
        <w:t xml:space="preserve"> first steps in consumer management are to look at how customers act and come up with a plan to increase the value of the company. Then, a plan for customer management that is based on engagement can be made. REAP, which stands for Retention, Acquisition, Efficiency, and Penetration, is used to look at and plan customer management actions.</w:t>
      </w:r>
    </w:p>
    <w:p w14:paraId="04CED6D1" w14:textId="13102EBE" w:rsidR="00C010B9" w:rsidRDefault="00C010B9" w:rsidP="004B772C">
      <w:pPr>
        <w:rPr>
          <w:sz w:val="28"/>
          <w:szCs w:val="28"/>
        </w:rPr>
      </w:pPr>
      <w:r w:rsidRPr="00E6055D">
        <w:rPr>
          <w:b/>
          <w:bCs/>
          <w:sz w:val="28"/>
          <w:szCs w:val="28"/>
        </w:rPr>
        <w:t>Proposition:</w:t>
      </w:r>
      <w:r w:rsidR="0099194D" w:rsidRPr="0099194D">
        <w:t xml:space="preserve"> </w:t>
      </w:r>
      <w:r w:rsidR="0099194D" w:rsidRPr="0099194D">
        <w:rPr>
          <w:sz w:val="28"/>
          <w:szCs w:val="28"/>
        </w:rPr>
        <w:t xml:space="preserve">When customers and their needs are </w:t>
      </w:r>
      <w:r w:rsidR="0088797F" w:rsidRPr="0099194D">
        <w:rPr>
          <w:sz w:val="28"/>
          <w:szCs w:val="28"/>
        </w:rPr>
        <w:t>considered</w:t>
      </w:r>
      <w:r w:rsidR="0099194D" w:rsidRPr="0099194D">
        <w:rPr>
          <w:sz w:val="28"/>
          <w:szCs w:val="28"/>
        </w:rPr>
        <w:t xml:space="preserve">, analysis and planning lead to good planning. QCI also has a part for proposition creation. As a result of figuring out what the customer wants in the previous step, the plan </w:t>
      </w:r>
      <w:r w:rsidR="0099194D" w:rsidRPr="0099194D">
        <w:rPr>
          <w:sz w:val="28"/>
          <w:szCs w:val="28"/>
        </w:rPr>
        <w:lastRenderedPageBreak/>
        <w:t>has steps that can help bring in new customers. Consumer needs are divided into groups so that different offers can be made. Because of this, better customer experiences and engagement tactics can be made (Kinnett, 2017).</w:t>
      </w:r>
    </w:p>
    <w:p w14:paraId="6FDCD21B" w14:textId="77777777" w:rsidR="0063640F" w:rsidRPr="00AA5670" w:rsidRDefault="0065625D" w:rsidP="0063640F">
      <w:pPr>
        <w:rPr>
          <w:sz w:val="28"/>
          <w:szCs w:val="28"/>
        </w:rPr>
      </w:pPr>
      <w:r w:rsidRPr="00E6055D">
        <w:rPr>
          <w:b/>
          <w:bCs/>
          <w:sz w:val="28"/>
          <w:szCs w:val="28"/>
        </w:rPr>
        <w:t>The information and technology (IT) sector:</w:t>
      </w:r>
      <w:r w:rsidR="00217356" w:rsidRPr="00AA5670">
        <w:rPr>
          <w:sz w:val="28"/>
          <w:szCs w:val="28"/>
        </w:rPr>
        <w:t xml:space="preserve"> </w:t>
      </w:r>
      <w:r w:rsidR="0063640F" w:rsidRPr="00AA5670">
        <w:rPr>
          <w:sz w:val="28"/>
          <w:szCs w:val="28"/>
        </w:rPr>
        <w:t xml:space="preserve">With the help of technology and information, it is easier to keep track of data and information about consumers. Through technology, customers can share important information with businesses and organisations. It is important to keep IT systems </w:t>
      </w:r>
      <w:proofErr w:type="gramStart"/>
      <w:r w:rsidR="0063640F" w:rsidRPr="00AA5670">
        <w:rPr>
          <w:sz w:val="28"/>
          <w:szCs w:val="28"/>
        </w:rPr>
        <w:t>up-to-date</w:t>
      </w:r>
      <w:proofErr w:type="gramEnd"/>
      <w:r w:rsidR="0063640F" w:rsidRPr="00AA5670">
        <w:rPr>
          <w:sz w:val="28"/>
          <w:szCs w:val="28"/>
        </w:rPr>
        <w:t xml:space="preserve"> so that people and customers can be better managed based on their changing needs. This part is made up of the following sub-processes:</w:t>
      </w:r>
    </w:p>
    <w:p w14:paraId="0575551E" w14:textId="77777777" w:rsidR="0063640F" w:rsidRPr="00AA5670" w:rsidRDefault="0063640F" w:rsidP="0063640F">
      <w:pPr>
        <w:rPr>
          <w:sz w:val="28"/>
          <w:szCs w:val="28"/>
        </w:rPr>
      </w:pPr>
      <w:r w:rsidRPr="00AA5670">
        <w:rPr>
          <w:sz w:val="28"/>
          <w:szCs w:val="28"/>
        </w:rPr>
        <w:t>• To find out about the business,</w:t>
      </w:r>
    </w:p>
    <w:p w14:paraId="4F683569" w14:textId="77777777" w:rsidR="0063640F" w:rsidRPr="00AA5670" w:rsidRDefault="0063640F" w:rsidP="0063640F">
      <w:pPr>
        <w:rPr>
          <w:sz w:val="28"/>
          <w:szCs w:val="28"/>
        </w:rPr>
      </w:pPr>
      <w:r w:rsidRPr="00AA5670">
        <w:rPr>
          <w:sz w:val="28"/>
          <w:szCs w:val="28"/>
        </w:rPr>
        <w:t>• A look at how quality management and technology processes are changed and updated.</w:t>
      </w:r>
    </w:p>
    <w:p w14:paraId="6BD5E91D" w14:textId="77777777" w:rsidR="0063640F" w:rsidRPr="00AA5670" w:rsidRDefault="0063640F" w:rsidP="0063640F">
      <w:pPr>
        <w:rPr>
          <w:sz w:val="28"/>
          <w:szCs w:val="28"/>
        </w:rPr>
      </w:pPr>
      <w:r w:rsidRPr="00AA5670">
        <w:rPr>
          <w:sz w:val="28"/>
          <w:szCs w:val="28"/>
        </w:rPr>
        <w:t>4. People and organisations: Customer relationship leaders are very important to keeping customers happy. The QCI model says to put together and keep a team of responsible people to: • Help customers with their requests,</w:t>
      </w:r>
    </w:p>
    <w:p w14:paraId="085CFF64" w14:textId="77777777" w:rsidR="0063640F" w:rsidRPr="00AA5670" w:rsidRDefault="0063640F" w:rsidP="0063640F">
      <w:pPr>
        <w:rPr>
          <w:sz w:val="28"/>
          <w:szCs w:val="28"/>
        </w:rPr>
      </w:pPr>
      <w:r w:rsidRPr="00AA5670">
        <w:rPr>
          <w:sz w:val="28"/>
          <w:szCs w:val="28"/>
        </w:rPr>
        <w:t>• Feedback that isn't good</w:t>
      </w:r>
    </w:p>
    <w:p w14:paraId="72BE4A8F" w14:textId="77777777" w:rsidR="0063640F" w:rsidRDefault="0063640F" w:rsidP="0063640F">
      <w:pPr>
        <w:rPr>
          <w:sz w:val="28"/>
          <w:szCs w:val="28"/>
        </w:rPr>
      </w:pPr>
      <w:r w:rsidRPr="00AA5670">
        <w:rPr>
          <w:sz w:val="28"/>
          <w:szCs w:val="28"/>
        </w:rPr>
        <w:t>• Questions and problems (Kinnett, 2017).</w:t>
      </w:r>
    </w:p>
    <w:p w14:paraId="1A7CD185" w14:textId="77777777" w:rsidR="00F8035D" w:rsidRPr="00234EB4" w:rsidRDefault="00F8035D" w:rsidP="00F8035D">
      <w:pPr>
        <w:pStyle w:val="Heading1"/>
        <w:rPr>
          <w:rFonts w:asciiTheme="minorHAnsi" w:hAnsiTheme="minorHAnsi" w:cstheme="minorHAnsi"/>
          <w:b/>
          <w:bCs/>
          <w:color w:val="000000" w:themeColor="text1"/>
        </w:rPr>
      </w:pPr>
      <w:bookmarkStart w:id="8" w:name="_Toc140781357"/>
      <w:r w:rsidRPr="00234EB4">
        <w:rPr>
          <w:rFonts w:asciiTheme="minorHAnsi" w:hAnsiTheme="minorHAnsi" w:cstheme="minorHAnsi"/>
          <w:b/>
          <w:bCs/>
          <w:color w:val="000000" w:themeColor="text1"/>
          <w:highlight w:val="yellow"/>
        </w:rPr>
        <w:t>Selection and Implementation of Models</w:t>
      </w:r>
      <w:bookmarkEnd w:id="8"/>
    </w:p>
    <w:p w14:paraId="0E497EDB" w14:textId="73159A03" w:rsidR="000B4454" w:rsidRDefault="000B4454" w:rsidP="000B4454">
      <w:pPr>
        <w:rPr>
          <w:sz w:val="28"/>
          <w:szCs w:val="28"/>
        </w:rPr>
      </w:pPr>
      <w:r w:rsidRPr="000B4454">
        <w:rPr>
          <w:sz w:val="28"/>
          <w:szCs w:val="28"/>
        </w:rPr>
        <w:t xml:space="preserve">The Zara name, which is the focus of this assignment, can be made more valuable in several ways. One way is for the company to make sure that customers get the most out of their purchases. By giving customers enough benefits, the company will be able to increase its productivity and profits, which will increase the company's profits in the long run (Kinnett, 2017). There </w:t>
      </w:r>
      <w:r w:rsidR="00522BDD" w:rsidRPr="00522BDD">
        <w:rPr>
          <w:sz w:val="28"/>
          <w:szCs w:val="28"/>
        </w:rPr>
        <w:t xml:space="preserve">are many things that can affect an organization's ability to give customers the most value for their </w:t>
      </w:r>
      <w:r w:rsidR="00C760A3" w:rsidRPr="00522BDD">
        <w:rPr>
          <w:sz w:val="28"/>
          <w:szCs w:val="28"/>
        </w:rPr>
        <w:t>money:</w:t>
      </w:r>
      <w:r w:rsidR="00C760A3" w:rsidRPr="000B4454">
        <w:rPr>
          <w:sz w:val="28"/>
          <w:szCs w:val="28"/>
        </w:rPr>
        <w:t xml:space="preserve"> are</w:t>
      </w:r>
      <w:r w:rsidRPr="000B4454">
        <w:rPr>
          <w:sz w:val="28"/>
          <w:szCs w:val="28"/>
        </w:rPr>
        <w:t xml:space="preserve"> many things that can affect an organization's ability to give customers the most value for their money:</w:t>
      </w:r>
    </w:p>
    <w:p w14:paraId="705D7B4D" w14:textId="5526EB0E" w:rsidR="00A26A0D" w:rsidRPr="00A26A0D" w:rsidRDefault="00A26A0D" w:rsidP="000B4454">
      <w:pPr>
        <w:rPr>
          <w:rFonts w:cstheme="minorHAnsi"/>
          <w:sz w:val="28"/>
          <w:szCs w:val="28"/>
        </w:rPr>
      </w:pPr>
      <w:r w:rsidRPr="00A26A0D">
        <w:rPr>
          <w:rFonts w:cstheme="minorHAnsi"/>
          <w:sz w:val="28"/>
          <w:szCs w:val="28"/>
        </w:rPr>
        <w:t xml:space="preserve">1.  </w:t>
      </w:r>
      <w:r w:rsidRPr="00417BE2">
        <w:rPr>
          <w:rFonts w:cstheme="minorHAnsi"/>
          <w:b/>
          <w:bCs/>
          <w:sz w:val="28"/>
          <w:szCs w:val="28"/>
        </w:rPr>
        <w:t>Sales:</w:t>
      </w:r>
      <w:r w:rsidR="00B06194" w:rsidRPr="00B06194">
        <w:t xml:space="preserve"> </w:t>
      </w:r>
      <w:r w:rsidR="00B06194" w:rsidRPr="00B06194">
        <w:rPr>
          <w:rFonts w:cstheme="minorHAnsi"/>
          <w:sz w:val="28"/>
          <w:szCs w:val="28"/>
        </w:rPr>
        <w:t>Zara needs to increase the amount of money it makes from each customer if it wants to keep and grow its profits over the long run. This will help the company capture the market structure and increase its profit margins.</w:t>
      </w:r>
    </w:p>
    <w:p w14:paraId="0320F9EC" w14:textId="705AB3CD" w:rsidR="0099194D" w:rsidRDefault="00910B99" w:rsidP="004B772C">
      <w:pPr>
        <w:rPr>
          <w:sz w:val="28"/>
          <w:szCs w:val="28"/>
        </w:rPr>
      </w:pPr>
      <w:r w:rsidRPr="00910B99">
        <w:rPr>
          <w:sz w:val="28"/>
          <w:szCs w:val="28"/>
        </w:rPr>
        <w:t xml:space="preserve">2.  </w:t>
      </w:r>
      <w:r w:rsidRPr="00417BE2">
        <w:rPr>
          <w:b/>
          <w:bCs/>
          <w:sz w:val="28"/>
          <w:szCs w:val="28"/>
        </w:rPr>
        <w:t>Loyalty:</w:t>
      </w:r>
      <w:r w:rsidR="007703F4" w:rsidRPr="007703F4">
        <w:t xml:space="preserve"> </w:t>
      </w:r>
      <w:r w:rsidR="007703F4" w:rsidRPr="007703F4">
        <w:rPr>
          <w:sz w:val="28"/>
          <w:szCs w:val="28"/>
        </w:rPr>
        <w:t xml:space="preserve">Customer Retention: One way for Zara to increase the total value of a customer is to keep them for a longer time. It can be hard to get new customers, and it costs a lot to keep them once you've earned their trust. On the other hand, keeping clients you already have is easy and costs less money. </w:t>
      </w:r>
      <w:r w:rsidR="007703F4" w:rsidRPr="007703F4">
        <w:rPr>
          <w:sz w:val="28"/>
          <w:szCs w:val="28"/>
        </w:rPr>
        <w:lastRenderedPageBreak/>
        <w:t>If a business wants to make more money in the long run, it should work harder to keep the people it already has (Yang, 2022).</w:t>
      </w:r>
    </w:p>
    <w:p w14:paraId="3787FE8D" w14:textId="5BC5A249" w:rsidR="00924A91" w:rsidRDefault="00924A91" w:rsidP="004B772C">
      <w:pPr>
        <w:rPr>
          <w:sz w:val="28"/>
          <w:szCs w:val="28"/>
        </w:rPr>
      </w:pPr>
      <w:r w:rsidRPr="00924A91">
        <w:rPr>
          <w:sz w:val="28"/>
          <w:szCs w:val="28"/>
        </w:rPr>
        <w:t xml:space="preserve">3.  </w:t>
      </w:r>
      <w:r w:rsidRPr="00417BE2">
        <w:rPr>
          <w:b/>
          <w:bCs/>
          <w:sz w:val="28"/>
          <w:szCs w:val="28"/>
        </w:rPr>
        <w:t>Cost:</w:t>
      </w:r>
      <w:r w:rsidR="005C49C1" w:rsidRPr="005C49C1">
        <w:t xml:space="preserve"> </w:t>
      </w:r>
      <w:r w:rsidR="005C49C1" w:rsidRPr="005C49C1">
        <w:rPr>
          <w:sz w:val="28"/>
          <w:szCs w:val="28"/>
        </w:rPr>
        <w:t>Reduce the prices of your goods and services for people who are already buying from you. There are many ways for a company to cut costs, but the two most important ways are for marketing to stop lowering the value of the customer and for consumers to buy things through channels that cost less. Costing is an important part of a company's strategy for meeting its goals (Nemati &amp; Weber, 2022). This is because it helps the company get customers' attention and meets their wants.</w:t>
      </w:r>
    </w:p>
    <w:p w14:paraId="141B103D" w14:textId="77777777" w:rsidR="00993D4B" w:rsidRPr="00CD5EA1" w:rsidRDefault="00993D4B" w:rsidP="00993D4B">
      <w:pPr>
        <w:pStyle w:val="Heading2"/>
        <w:rPr>
          <w:rFonts w:asciiTheme="minorHAnsi" w:hAnsiTheme="minorHAnsi" w:cstheme="minorHAnsi"/>
          <w:b/>
          <w:bCs/>
          <w:color w:val="ED7D31" w:themeColor="accent2"/>
          <w:sz w:val="28"/>
          <w:szCs w:val="28"/>
        </w:rPr>
      </w:pPr>
      <w:bookmarkStart w:id="9" w:name="_Toc140781358"/>
      <w:r w:rsidRPr="00CD5EA1">
        <w:rPr>
          <w:rFonts w:asciiTheme="minorHAnsi" w:hAnsiTheme="minorHAnsi" w:cstheme="minorHAnsi"/>
          <w:b/>
          <w:bCs/>
          <w:color w:val="ED7D31" w:themeColor="accent2"/>
          <w:sz w:val="28"/>
          <w:szCs w:val="28"/>
        </w:rPr>
        <w:t>Customer value chain model</w:t>
      </w:r>
      <w:bookmarkEnd w:id="9"/>
    </w:p>
    <w:p w14:paraId="0F679711" w14:textId="6947088B" w:rsidR="00993D4B" w:rsidRDefault="00791BAF" w:rsidP="004B772C">
      <w:pPr>
        <w:rPr>
          <w:sz w:val="28"/>
          <w:szCs w:val="28"/>
        </w:rPr>
      </w:pPr>
      <w:r>
        <w:rPr>
          <w:sz w:val="28"/>
          <w:szCs w:val="28"/>
        </w:rPr>
        <w:t xml:space="preserve">                                     </w:t>
      </w:r>
      <w:r w:rsidR="003508F8">
        <w:rPr>
          <w:noProof/>
          <w:lang w:eastAsia="en-GB"/>
        </w:rPr>
        <w:drawing>
          <wp:inline distT="0" distB="0" distL="0" distR="0" wp14:anchorId="28E85969" wp14:editId="604A3F89">
            <wp:extent cx="2433320" cy="1847639"/>
            <wp:effectExtent l="0" t="0" r="5080" b="635"/>
            <wp:docPr id="6" name="Picture 6" descr="C:\Users\hp\AppData\Local\Microsoft\Windows\INetCache\Content.MSO\BD51605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p\AppData\Local\Microsoft\Windows\INetCache\Content.MSO\BD516052.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63955" cy="1870900"/>
                    </a:xfrm>
                    <a:prstGeom prst="rect">
                      <a:avLst/>
                    </a:prstGeom>
                    <a:noFill/>
                    <a:ln>
                      <a:noFill/>
                    </a:ln>
                  </pic:spPr>
                </pic:pic>
              </a:graphicData>
            </a:graphic>
          </wp:inline>
        </w:drawing>
      </w:r>
    </w:p>
    <w:p w14:paraId="56F6084B" w14:textId="2BD3D70B" w:rsidR="00791BAF" w:rsidRDefault="00791BAF" w:rsidP="00791BAF">
      <w:pPr>
        <w:rPr>
          <w:sz w:val="28"/>
          <w:szCs w:val="28"/>
        </w:rPr>
      </w:pPr>
      <w:r w:rsidRPr="00791BAF">
        <w:rPr>
          <w:sz w:val="28"/>
          <w:szCs w:val="28"/>
        </w:rPr>
        <w:t>Using the value chain model for Customer Relationship Management (CRM), businesses can come up with and use CRM strategies. Several things have been done to help make it happen. The main goal of this plan is to help a business make more money by integrating its internal and external processes. Even though they are different sizes, both business-to-business (B2B) and business-to-consumer (B2C) businesses will gain from the paradigm (Nemati &amp; Weber, 2022).</w:t>
      </w:r>
    </w:p>
    <w:p w14:paraId="7EED5095" w14:textId="21B0519D" w:rsidR="00A06ED4" w:rsidRPr="00A06ED4" w:rsidRDefault="00A06ED4" w:rsidP="00A06ED4">
      <w:pPr>
        <w:rPr>
          <w:sz w:val="28"/>
          <w:szCs w:val="28"/>
        </w:rPr>
      </w:pPr>
      <w:r w:rsidRPr="00A06ED4">
        <w:rPr>
          <w:sz w:val="28"/>
          <w:szCs w:val="28"/>
        </w:rPr>
        <w:t xml:space="preserve">It's best to look at a customer's portfolio to see if there are any chances for good CRM. You can do this </w:t>
      </w:r>
      <w:r w:rsidR="00BA59D9" w:rsidRPr="00A06ED4">
        <w:rPr>
          <w:sz w:val="28"/>
          <w:szCs w:val="28"/>
        </w:rPr>
        <w:t>by</w:t>
      </w:r>
      <w:r w:rsidRPr="00A06ED4">
        <w:rPr>
          <w:sz w:val="28"/>
          <w:szCs w:val="28"/>
        </w:rPr>
        <w:t xml:space="preserve"> evaluating the long-term potential of their relationship and figuring out how well an organisation interacts with its customers.</w:t>
      </w:r>
    </w:p>
    <w:p w14:paraId="71395BF0" w14:textId="77777777" w:rsidR="00A06ED4" w:rsidRPr="00A06ED4" w:rsidRDefault="00A06ED4" w:rsidP="00A06ED4">
      <w:pPr>
        <w:rPr>
          <w:sz w:val="28"/>
          <w:szCs w:val="28"/>
        </w:rPr>
      </w:pPr>
    </w:p>
    <w:p w14:paraId="5FE1EBDB" w14:textId="77777777" w:rsidR="00A06ED4" w:rsidRDefault="00A06ED4" w:rsidP="00A06ED4">
      <w:pPr>
        <w:rPr>
          <w:sz w:val="28"/>
          <w:szCs w:val="28"/>
        </w:rPr>
      </w:pPr>
      <w:r w:rsidRPr="00A06ED4">
        <w:rPr>
          <w:sz w:val="28"/>
          <w:szCs w:val="28"/>
        </w:rPr>
        <w:t xml:space="preserve">• There should be networking attempts. </w:t>
      </w:r>
    </w:p>
    <w:p w14:paraId="35F0327D" w14:textId="77777777" w:rsidR="00BA59D9" w:rsidRDefault="00A06ED4" w:rsidP="00A06ED4">
      <w:pPr>
        <w:rPr>
          <w:sz w:val="28"/>
          <w:szCs w:val="28"/>
        </w:rPr>
      </w:pPr>
      <w:r w:rsidRPr="00A06ED4">
        <w:rPr>
          <w:sz w:val="28"/>
          <w:szCs w:val="28"/>
        </w:rPr>
        <w:t xml:space="preserve">• Value propositions should be made and shared. </w:t>
      </w:r>
    </w:p>
    <w:p w14:paraId="4088F11C" w14:textId="28A7518C" w:rsidR="00A06ED4" w:rsidRPr="00A06ED4" w:rsidRDefault="00A06ED4" w:rsidP="00A06ED4">
      <w:pPr>
        <w:rPr>
          <w:sz w:val="28"/>
          <w:szCs w:val="28"/>
        </w:rPr>
      </w:pPr>
      <w:r w:rsidRPr="00A06ED4">
        <w:rPr>
          <w:sz w:val="28"/>
          <w:szCs w:val="28"/>
        </w:rPr>
        <w:t>• Customer management is the process of taking care of customers.</w:t>
      </w:r>
    </w:p>
    <w:p w14:paraId="6096A0CD" w14:textId="77777777" w:rsidR="00A06ED4" w:rsidRDefault="00A06ED4" w:rsidP="00A06ED4">
      <w:pPr>
        <w:rPr>
          <w:sz w:val="28"/>
          <w:szCs w:val="28"/>
        </w:rPr>
      </w:pPr>
      <w:r w:rsidRPr="00A06ED4">
        <w:rPr>
          <w:sz w:val="28"/>
          <w:szCs w:val="28"/>
        </w:rPr>
        <w:lastRenderedPageBreak/>
        <w:t>Also, the model focuses on building long-term connections with customers by recognising and meeting their needs, writing down data, and using IT processes to keep track of customers' needs (Nemati &amp; Weber, 2022).</w:t>
      </w:r>
    </w:p>
    <w:p w14:paraId="4429A4C8" w14:textId="77777777" w:rsidR="009A5234" w:rsidRDefault="009A5234" w:rsidP="00A06ED4">
      <w:pPr>
        <w:rPr>
          <w:sz w:val="28"/>
          <w:szCs w:val="28"/>
        </w:rPr>
      </w:pPr>
    </w:p>
    <w:p w14:paraId="0D7315AC" w14:textId="77777777" w:rsidR="00EC030B" w:rsidRDefault="00D536BD" w:rsidP="00791BAF">
      <w:pPr>
        <w:rPr>
          <w:b/>
          <w:bCs/>
          <w:sz w:val="28"/>
          <w:szCs w:val="28"/>
        </w:rPr>
      </w:pPr>
      <w:bookmarkStart w:id="10" w:name="_Hlk142685610"/>
      <w:r w:rsidRPr="00D536BD">
        <w:rPr>
          <w:b/>
          <w:bCs/>
          <w:sz w:val="28"/>
          <w:szCs w:val="28"/>
          <w:highlight w:val="yellow"/>
        </w:rPr>
        <w:t>The chosen method is analysis of the customer value chain.</w:t>
      </w:r>
      <w:bookmarkEnd w:id="10"/>
    </w:p>
    <w:p w14:paraId="4A2C8586" w14:textId="677EFB14" w:rsidR="00A06ED4" w:rsidRDefault="005D3410" w:rsidP="00791BAF">
      <w:pPr>
        <w:rPr>
          <w:sz w:val="28"/>
          <w:szCs w:val="28"/>
        </w:rPr>
      </w:pPr>
      <w:r w:rsidRPr="005D3410">
        <w:rPr>
          <w:sz w:val="28"/>
          <w:szCs w:val="28"/>
        </w:rPr>
        <w:t>Enablers help the work of three Core Processes. It is defined by data and analytics. These techniques help with marketing, sales, and helping customers. Enabler 3: CRM works when the company builds long-term relationships with its business network. Culture in an organisation may also help it do well. Companies that focus on CRM are likely to do better. People are the last thing that helps. AI has a big impact on CRM, but the most important part is still the people. Nemati and Weber (2022) say that in this sector, people build and use customer management software, talk to customers through shopfronts and chat rooms, and do sales and service in person.</w:t>
      </w:r>
    </w:p>
    <w:p w14:paraId="20406564" w14:textId="31C4BBB6" w:rsidR="003513FE" w:rsidRDefault="00D76560" w:rsidP="00791BAF">
      <w:pPr>
        <w:rPr>
          <w:sz w:val="28"/>
          <w:szCs w:val="28"/>
        </w:rPr>
      </w:pPr>
      <w:r w:rsidRPr="00EF22F7">
        <w:rPr>
          <w:b/>
          <w:bCs/>
          <w:sz w:val="28"/>
          <w:szCs w:val="28"/>
        </w:rPr>
        <w:t>Customer profit margins:</w:t>
      </w:r>
      <w:r w:rsidR="003B74DE" w:rsidRPr="003B74DE">
        <w:t xml:space="preserve"> </w:t>
      </w:r>
      <w:r w:rsidR="003B74DE" w:rsidRPr="003B74DE">
        <w:rPr>
          <w:sz w:val="28"/>
          <w:szCs w:val="28"/>
        </w:rPr>
        <w:t>Getting and keeping customers who are good for business. Profitability of a customer is measured by the profit margin that customer brings in compared to the costs of getting, keeping, and getting that customer.</w:t>
      </w:r>
    </w:p>
    <w:p w14:paraId="035AF664" w14:textId="6B054138" w:rsidR="004B36CD" w:rsidRDefault="004B36CD" w:rsidP="00791BAF">
      <w:pPr>
        <w:rPr>
          <w:sz w:val="28"/>
          <w:szCs w:val="28"/>
        </w:rPr>
      </w:pPr>
      <w:r w:rsidRPr="00EF22F7">
        <w:rPr>
          <w:b/>
          <w:bCs/>
          <w:sz w:val="28"/>
          <w:szCs w:val="28"/>
        </w:rPr>
        <w:t>Commerce-to-commerce relationships:</w:t>
      </w:r>
      <w:r w:rsidR="00F2627D" w:rsidRPr="00F2627D">
        <w:t xml:space="preserve"> </w:t>
      </w:r>
      <w:r w:rsidR="00F2627D" w:rsidRPr="00F2627D">
        <w:rPr>
          <w:sz w:val="28"/>
          <w:szCs w:val="28"/>
        </w:rPr>
        <w:t>Businesses that sell to other businesses (B2B), especially those with a small number of customers, have generally known more about customer-related costs than businesses that sell to consumers (B2C). B2C companies, on the other hand, have been able to figure out how profitable each customer is because of the rise of online marketing, which makes direct sales possible. Nemati and Weber (2022) add that this group also includes websites that sell physical things.</w:t>
      </w:r>
    </w:p>
    <w:p w14:paraId="3436CF33" w14:textId="77777777" w:rsidR="00B32707" w:rsidRPr="00B32707" w:rsidRDefault="00197549" w:rsidP="00B32707">
      <w:pPr>
        <w:rPr>
          <w:sz w:val="28"/>
          <w:szCs w:val="28"/>
        </w:rPr>
      </w:pPr>
      <w:r w:rsidRPr="00EF22F7">
        <w:rPr>
          <w:b/>
          <w:bCs/>
          <w:sz w:val="28"/>
          <w:szCs w:val="28"/>
        </w:rPr>
        <w:t>Consumer-to-business relationships:</w:t>
      </w:r>
      <w:r w:rsidR="00B34719" w:rsidRPr="00B34719">
        <w:t xml:space="preserve"> </w:t>
      </w:r>
      <w:r w:rsidR="00B32707" w:rsidRPr="00B32707">
        <w:rPr>
          <w:sz w:val="28"/>
          <w:szCs w:val="28"/>
        </w:rPr>
        <w:t>When it comes to B2C users, most of its marketing, sales, and customer service operations are set up by market, segment, or cohort. When looking at a company's earnings, it is usually not possible to give margins and costs to each customer. One big exception to this rule is the pure-play online store, which has a firm grip on the profits that customers bring in with each purchase (</w:t>
      </w:r>
      <w:proofErr w:type="spellStart"/>
      <w:r w:rsidR="00B32707" w:rsidRPr="00B32707">
        <w:rPr>
          <w:sz w:val="28"/>
          <w:szCs w:val="28"/>
        </w:rPr>
        <w:t>Fauzy</w:t>
      </w:r>
      <w:proofErr w:type="spellEnd"/>
      <w:r w:rsidR="00B32707" w:rsidRPr="00B32707">
        <w:rPr>
          <w:sz w:val="28"/>
          <w:szCs w:val="28"/>
        </w:rPr>
        <w:t xml:space="preserve"> et al., 2021).</w:t>
      </w:r>
    </w:p>
    <w:p w14:paraId="35B7A18F" w14:textId="77777777" w:rsidR="00B32707" w:rsidRDefault="00B32707" w:rsidP="00B32707">
      <w:pPr>
        <w:rPr>
          <w:sz w:val="28"/>
          <w:szCs w:val="28"/>
        </w:rPr>
      </w:pPr>
      <w:r w:rsidRPr="00B32707">
        <w:rPr>
          <w:sz w:val="28"/>
          <w:szCs w:val="28"/>
        </w:rPr>
        <w:t xml:space="preserve">Even if B2C companies can't put costs on specific customers, they may still be able to put costs on certain groups or categories of customers. If a marketing campaign is meant to bring in new customers in a new market area, for </w:t>
      </w:r>
      <w:r w:rsidRPr="00B32707">
        <w:rPr>
          <w:sz w:val="28"/>
          <w:szCs w:val="28"/>
        </w:rPr>
        <w:lastRenderedPageBreak/>
        <w:t>example, the costs of the campaign can be split up based on how many new customers were brought in. The company can figure out the net margin or profitability of the sector if it figures out the gross margin from these new customers and the costs of selling and servicing them. Still, CRM practitioners tend to focus on processes and activities that lead to a high gross margin when it is impossible, hard, or too expensive to figure out the net margin (Nemati &amp; Weber, 2022).</w:t>
      </w:r>
    </w:p>
    <w:p w14:paraId="2094A719" w14:textId="77777777" w:rsidR="00D865CE" w:rsidRPr="004C3A92" w:rsidRDefault="00D865CE" w:rsidP="00D865CE">
      <w:pPr>
        <w:pStyle w:val="Heading2"/>
        <w:rPr>
          <w:rFonts w:asciiTheme="minorHAnsi" w:hAnsiTheme="minorHAnsi" w:cstheme="minorHAnsi"/>
          <w:b/>
          <w:bCs/>
          <w:color w:val="000000" w:themeColor="text1"/>
          <w:sz w:val="28"/>
          <w:szCs w:val="28"/>
        </w:rPr>
      </w:pPr>
      <w:bookmarkStart w:id="11" w:name="_Toc140781360"/>
      <w:r w:rsidRPr="004C3A92">
        <w:rPr>
          <w:rFonts w:asciiTheme="minorHAnsi" w:hAnsiTheme="minorHAnsi" w:cstheme="minorHAnsi"/>
          <w:b/>
          <w:bCs/>
          <w:color w:val="000000" w:themeColor="text1"/>
          <w:sz w:val="28"/>
          <w:szCs w:val="28"/>
          <w:highlight w:val="yellow"/>
        </w:rPr>
        <w:t>Strategy for customer profitability</w:t>
      </w:r>
      <w:bookmarkEnd w:id="11"/>
    </w:p>
    <w:p w14:paraId="2DBEC5C8" w14:textId="55C83E0D" w:rsidR="00DF536B" w:rsidRPr="00DF536B" w:rsidRDefault="00DF536B" w:rsidP="00DF536B">
      <w:pPr>
        <w:rPr>
          <w:sz w:val="28"/>
          <w:szCs w:val="28"/>
        </w:rPr>
      </w:pPr>
      <w:r w:rsidRPr="00DF536B">
        <w:rPr>
          <w:sz w:val="28"/>
          <w:szCs w:val="28"/>
        </w:rPr>
        <w:t xml:space="preserve">With the rise of digital marketing and mass customization technologies, businesses can now make their deals fit the needs of specific groups of customers or even just one person. From a CRM point of view (Chen, 2017), it is essential to </w:t>
      </w:r>
      <w:r w:rsidR="00BF03BE" w:rsidRPr="00DF536B">
        <w:rPr>
          <w:sz w:val="28"/>
          <w:szCs w:val="28"/>
        </w:rPr>
        <w:t>analyse</w:t>
      </w:r>
      <w:r w:rsidRPr="00DF536B">
        <w:rPr>
          <w:sz w:val="28"/>
          <w:szCs w:val="28"/>
        </w:rPr>
        <w:t xml:space="preserve"> and classify customer groups, clusters, or people.</w:t>
      </w:r>
    </w:p>
    <w:p w14:paraId="0AB65078" w14:textId="77777777" w:rsidR="00DF536B" w:rsidRPr="00DF536B" w:rsidRDefault="00DF536B" w:rsidP="00DF536B">
      <w:pPr>
        <w:rPr>
          <w:sz w:val="28"/>
          <w:szCs w:val="28"/>
        </w:rPr>
      </w:pPr>
      <w:r w:rsidRPr="00DF536B">
        <w:rPr>
          <w:sz w:val="28"/>
          <w:szCs w:val="28"/>
        </w:rPr>
        <w:t>The CRM One CPA method uses the value of present and future customers to figure out how profitable a customer is. CRM divides people into four groups based on what you want to do with them: clear out/divest, invest, reengineer, and foster. Maybe they can work together to find answers to improve their relationship in the long run (Yang, 2022).</w:t>
      </w:r>
    </w:p>
    <w:p w14:paraId="0F39B1A9" w14:textId="402DFBFB" w:rsidR="00DF536B" w:rsidRPr="00DF536B" w:rsidRDefault="00DF536B" w:rsidP="00DF536B">
      <w:pPr>
        <w:rPr>
          <w:sz w:val="28"/>
          <w:szCs w:val="28"/>
        </w:rPr>
      </w:pPr>
      <w:r w:rsidRPr="00DF536B">
        <w:rPr>
          <w:sz w:val="28"/>
          <w:szCs w:val="28"/>
        </w:rPr>
        <w:t xml:space="preserve">Using the CPA process, businesses can find customers who are important to their strategy. Regarding size and reach, the Strategically Significant Customer (SSC) can be put into five general groups. The first person to think about is the customer whose total value is likely to be the highest. This customer is very important financially, so efforts to keep him or her must be focused on him or her. Businesses often think, wrongly, that customers who buy a lot have a high CLV. If they </w:t>
      </w:r>
      <w:r w:rsidR="00FD6DC3" w:rsidRPr="00DF536B">
        <w:rPr>
          <w:sz w:val="28"/>
          <w:szCs w:val="28"/>
        </w:rPr>
        <w:t>must</w:t>
      </w:r>
      <w:r w:rsidRPr="00DF536B">
        <w:rPr>
          <w:sz w:val="28"/>
          <w:szCs w:val="28"/>
        </w:rPr>
        <w:t xml:space="preserve"> pay for these ways to serve them, their CLV will drop by a lot. Activity-based costing showed that two of the top three customers who brought in the most money </w:t>
      </w:r>
      <w:r w:rsidR="00FB576F" w:rsidRPr="00DF536B">
        <w:rPr>
          <w:sz w:val="28"/>
          <w:szCs w:val="28"/>
        </w:rPr>
        <w:t>was</w:t>
      </w:r>
      <w:r w:rsidRPr="00DF536B">
        <w:rPr>
          <w:sz w:val="28"/>
          <w:szCs w:val="28"/>
        </w:rPr>
        <w:t> not profitable. This was because their marketing, selling, and service activities were not profitable. So that the company could better serve these people, a new production and logistics process was made just for them, and the price was also raised. Relationships can be very different depending on who is in charge, how much they know, and how much power they have. Customers who know more than their suppliers and can use that knowledge to their advantage can change the way customers and suppliers work together (Chen, 2017).</w:t>
      </w:r>
    </w:p>
    <w:p w14:paraId="33615E5C" w14:textId="77777777" w:rsidR="00DF536B" w:rsidRPr="00DF536B" w:rsidRDefault="00DF536B" w:rsidP="00DF536B">
      <w:pPr>
        <w:rPr>
          <w:sz w:val="28"/>
          <w:szCs w:val="28"/>
        </w:rPr>
      </w:pPr>
    </w:p>
    <w:p w14:paraId="396DD194" w14:textId="77777777" w:rsidR="00DF536B" w:rsidRPr="00DF536B" w:rsidRDefault="00DF536B" w:rsidP="00DF536B">
      <w:pPr>
        <w:rPr>
          <w:sz w:val="28"/>
          <w:szCs w:val="28"/>
        </w:rPr>
      </w:pPr>
      <w:r w:rsidRPr="00DF536B">
        <w:rPr>
          <w:sz w:val="28"/>
          <w:szCs w:val="28"/>
        </w:rPr>
        <w:lastRenderedPageBreak/>
        <w:t xml:space="preserve">The second type of SSC is high-volume customers who may not always be profitable but can become SSCs if they help other customers in their organization become profitable (Cordell &amp; Thompson, 2019). They can keep unit costs low even though they have a lot of fixed costs and high fixed costs. One reason for this is economies of scale. For example, a business that makes oil from seeds has two major customers: a company that makes snack foods and gets oil in bulk from the company, and a retail chain that buys oil from the company. They take up 85% of the fixed costs of preparing oil seeds, but only 60% of the time. This means that secondary clients can make money from their services (El </w:t>
      </w:r>
      <w:proofErr w:type="spellStart"/>
      <w:r w:rsidRPr="00DF536B">
        <w:rPr>
          <w:sz w:val="28"/>
          <w:szCs w:val="28"/>
        </w:rPr>
        <w:t>Sawy</w:t>
      </w:r>
      <w:proofErr w:type="spellEnd"/>
      <w:r w:rsidRPr="00DF536B">
        <w:rPr>
          <w:sz w:val="28"/>
          <w:szCs w:val="28"/>
        </w:rPr>
        <w:t xml:space="preserve"> &amp; Entingh, 2021).</w:t>
      </w:r>
    </w:p>
    <w:p w14:paraId="26681D15" w14:textId="0142CFC0" w:rsidR="00D865CE" w:rsidRDefault="00DF536B" w:rsidP="00DF536B">
      <w:pPr>
        <w:rPr>
          <w:sz w:val="28"/>
          <w:szCs w:val="28"/>
        </w:rPr>
      </w:pPr>
      <w:r w:rsidRPr="00DF536B">
        <w:rPr>
          <w:sz w:val="28"/>
          <w:szCs w:val="28"/>
        </w:rPr>
        <w:t xml:space="preserve">It is important to learn how to use Customer Value Analysis (CVA) to gain a competitive edge in the market. With Customer Value Analysis, </w:t>
      </w:r>
      <w:r w:rsidR="00AB069B">
        <w:rPr>
          <w:sz w:val="28"/>
          <w:szCs w:val="28"/>
        </w:rPr>
        <w:t>Zara</w:t>
      </w:r>
      <w:r w:rsidRPr="00DF536B">
        <w:rPr>
          <w:sz w:val="28"/>
          <w:szCs w:val="28"/>
        </w:rPr>
        <w:t xml:space="preserve"> and its competitors are compared based on how their customers see them and how that compares to how their customers see their rivals. For </w:t>
      </w:r>
      <w:r w:rsidR="00890F59">
        <w:rPr>
          <w:sz w:val="28"/>
          <w:szCs w:val="28"/>
        </w:rPr>
        <w:t>Zara</w:t>
      </w:r>
      <w:r w:rsidRPr="00DF536B">
        <w:rPr>
          <w:sz w:val="28"/>
          <w:szCs w:val="28"/>
        </w:rPr>
        <w:t xml:space="preserve"> to do well, it also needs to figure out what its customers need most. By figuring out what makes people want to buy from </w:t>
      </w:r>
      <w:r w:rsidR="00890F59">
        <w:rPr>
          <w:sz w:val="28"/>
          <w:szCs w:val="28"/>
        </w:rPr>
        <w:t>Zara</w:t>
      </w:r>
      <w:r w:rsidRPr="00DF536B">
        <w:rPr>
          <w:sz w:val="28"/>
          <w:szCs w:val="28"/>
        </w:rPr>
        <w:t>, Crosby et al. (2022) say that the company can improve customer value even more.</w:t>
      </w:r>
    </w:p>
    <w:p w14:paraId="7C5CB53F" w14:textId="77777777" w:rsidR="00DF5958" w:rsidRPr="00C7363B" w:rsidRDefault="00DF5958" w:rsidP="00DF5958">
      <w:pPr>
        <w:pStyle w:val="Heading1"/>
        <w:rPr>
          <w:rFonts w:asciiTheme="minorHAnsi" w:hAnsiTheme="minorHAnsi" w:cstheme="minorHAnsi"/>
          <w:b/>
          <w:bCs/>
          <w:color w:val="000000" w:themeColor="text1"/>
        </w:rPr>
      </w:pPr>
      <w:bookmarkStart w:id="12" w:name="_Toc140781361"/>
      <w:r w:rsidRPr="00C7363B">
        <w:rPr>
          <w:rFonts w:asciiTheme="minorHAnsi" w:hAnsiTheme="minorHAnsi" w:cstheme="minorHAnsi"/>
          <w:b/>
          <w:bCs/>
          <w:color w:val="000000" w:themeColor="text1"/>
          <w:highlight w:val="yellow"/>
        </w:rPr>
        <w:t>Recommendations</w:t>
      </w:r>
      <w:bookmarkEnd w:id="12"/>
    </w:p>
    <w:p w14:paraId="3DC09AA9" w14:textId="77777777" w:rsidR="00A51C33" w:rsidRPr="002F2A83" w:rsidRDefault="00A51C33" w:rsidP="00A51C33">
      <w:pPr>
        <w:pStyle w:val="ListParagraph"/>
        <w:numPr>
          <w:ilvl w:val="0"/>
          <w:numId w:val="1"/>
        </w:numPr>
        <w:rPr>
          <w:sz w:val="28"/>
          <w:szCs w:val="28"/>
        </w:rPr>
      </w:pPr>
      <w:r w:rsidRPr="002F2A83">
        <w:rPr>
          <w:sz w:val="28"/>
          <w:szCs w:val="28"/>
        </w:rPr>
        <w:t>Zara's problems with customer relationship management mean that the quality management method should come before customer relationship management (Lynch, 2021).</w:t>
      </w:r>
    </w:p>
    <w:p w14:paraId="20FA23F5" w14:textId="77777777" w:rsidR="00A51C33" w:rsidRPr="002F2A83" w:rsidRDefault="00A51C33" w:rsidP="00A51C33">
      <w:pPr>
        <w:pStyle w:val="ListParagraph"/>
        <w:numPr>
          <w:ilvl w:val="0"/>
          <w:numId w:val="1"/>
        </w:numPr>
        <w:rPr>
          <w:sz w:val="28"/>
          <w:szCs w:val="28"/>
        </w:rPr>
      </w:pPr>
      <w:r w:rsidRPr="002F2A83">
        <w:rPr>
          <w:sz w:val="28"/>
          <w:szCs w:val="28"/>
        </w:rPr>
        <w:t>A business needs to set up and use a quality management system to grow and develop in the UK market.</w:t>
      </w:r>
    </w:p>
    <w:p w14:paraId="37422A52" w14:textId="77777777" w:rsidR="00A51C33" w:rsidRPr="002F2A83" w:rsidRDefault="00A51C33" w:rsidP="00A51C33">
      <w:pPr>
        <w:pStyle w:val="ListParagraph"/>
        <w:numPr>
          <w:ilvl w:val="0"/>
          <w:numId w:val="1"/>
        </w:numPr>
        <w:rPr>
          <w:sz w:val="28"/>
          <w:szCs w:val="28"/>
        </w:rPr>
      </w:pPr>
      <w:r w:rsidRPr="002F2A83">
        <w:rPr>
          <w:sz w:val="28"/>
          <w:szCs w:val="28"/>
        </w:rPr>
        <w:t>A Quality Management System helps a company write down its tasks, handle them, and keep them up to date so that it can reach its goals (Aleen, 2022).</w:t>
      </w:r>
    </w:p>
    <w:p w14:paraId="005E6E19" w14:textId="77777777" w:rsidR="00A51C33" w:rsidRPr="002F2A83" w:rsidRDefault="00A51C33" w:rsidP="00A51C33">
      <w:pPr>
        <w:pStyle w:val="ListParagraph"/>
        <w:numPr>
          <w:ilvl w:val="0"/>
          <w:numId w:val="1"/>
        </w:numPr>
        <w:rPr>
          <w:sz w:val="28"/>
          <w:szCs w:val="28"/>
        </w:rPr>
      </w:pPr>
      <w:r w:rsidRPr="002F2A83">
        <w:rPr>
          <w:sz w:val="28"/>
          <w:szCs w:val="28"/>
        </w:rPr>
        <w:t>Putting in place a quality management system is good for an organisation in many ways.</w:t>
      </w:r>
    </w:p>
    <w:p w14:paraId="41B2748C" w14:textId="77777777" w:rsidR="00A51C33" w:rsidRPr="002F2A83" w:rsidRDefault="00A51C33" w:rsidP="00A51C33">
      <w:pPr>
        <w:pStyle w:val="ListParagraph"/>
        <w:numPr>
          <w:ilvl w:val="0"/>
          <w:numId w:val="1"/>
        </w:numPr>
        <w:rPr>
          <w:sz w:val="28"/>
          <w:szCs w:val="28"/>
        </w:rPr>
      </w:pPr>
      <w:r w:rsidRPr="002F2A83">
        <w:rPr>
          <w:sz w:val="28"/>
          <w:szCs w:val="28"/>
        </w:rPr>
        <w:t>The QMS affects how the organisation grows and changes, as well as everything it does.</w:t>
      </w:r>
    </w:p>
    <w:p w14:paraId="762DF2ED" w14:textId="77777777" w:rsidR="00A51C33" w:rsidRPr="002F2A83" w:rsidRDefault="00A51C33" w:rsidP="00A51C33">
      <w:pPr>
        <w:pStyle w:val="ListParagraph"/>
        <w:numPr>
          <w:ilvl w:val="0"/>
          <w:numId w:val="1"/>
        </w:numPr>
        <w:rPr>
          <w:sz w:val="28"/>
          <w:szCs w:val="28"/>
        </w:rPr>
      </w:pPr>
      <w:r w:rsidRPr="002F2A83">
        <w:rPr>
          <w:sz w:val="28"/>
          <w:szCs w:val="28"/>
        </w:rPr>
        <w:t>As a result of this QMS system, customers will be happy, and employees will have faith in the organisation.</w:t>
      </w:r>
    </w:p>
    <w:p w14:paraId="5BCD750B" w14:textId="77777777" w:rsidR="00A51C33" w:rsidRPr="002F2A83" w:rsidRDefault="00A51C33" w:rsidP="00A51C33">
      <w:pPr>
        <w:pStyle w:val="ListParagraph"/>
        <w:numPr>
          <w:ilvl w:val="0"/>
          <w:numId w:val="1"/>
        </w:numPr>
        <w:rPr>
          <w:sz w:val="28"/>
          <w:szCs w:val="28"/>
        </w:rPr>
      </w:pPr>
      <w:r w:rsidRPr="002F2A83">
        <w:rPr>
          <w:sz w:val="28"/>
          <w:szCs w:val="28"/>
        </w:rPr>
        <w:t>The organisation will also be able to meet its needs to ensure compliance with regulatory requirements and to deliver quality products and services at a cost-effective and resource-efficient rate, which will allow it to grow and expand.</w:t>
      </w:r>
    </w:p>
    <w:p w14:paraId="74100614" w14:textId="77777777" w:rsidR="00A51C33" w:rsidRPr="002F2A83" w:rsidRDefault="00A51C33" w:rsidP="00A51C33">
      <w:pPr>
        <w:pStyle w:val="ListParagraph"/>
        <w:numPr>
          <w:ilvl w:val="0"/>
          <w:numId w:val="1"/>
        </w:numPr>
        <w:rPr>
          <w:sz w:val="28"/>
          <w:szCs w:val="28"/>
        </w:rPr>
      </w:pPr>
      <w:r w:rsidRPr="002F2A83">
        <w:rPr>
          <w:sz w:val="28"/>
          <w:szCs w:val="28"/>
        </w:rPr>
        <w:lastRenderedPageBreak/>
        <w:t>Zara needs to set up a good quality management system so that it can run its business easily and effectively.</w:t>
      </w:r>
    </w:p>
    <w:p w14:paraId="25C61A5D" w14:textId="77777777" w:rsidR="00A51C33" w:rsidRPr="002F2A83" w:rsidRDefault="00A51C33" w:rsidP="00A51C33">
      <w:pPr>
        <w:pStyle w:val="ListParagraph"/>
        <w:numPr>
          <w:ilvl w:val="0"/>
          <w:numId w:val="1"/>
        </w:numPr>
        <w:rPr>
          <w:sz w:val="28"/>
          <w:szCs w:val="28"/>
        </w:rPr>
      </w:pPr>
      <w:r w:rsidRPr="002F2A83">
        <w:rPr>
          <w:sz w:val="28"/>
          <w:szCs w:val="28"/>
        </w:rPr>
        <w:t>Zara can't set up and use a quality control system until it knows that its customers will be happy with it.</w:t>
      </w:r>
    </w:p>
    <w:p w14:paraId="3BEE273F" w14:textId="77777777" w:rsidR="00A51C33" w:rsidRPr="002F2A83" w:rsidRDefault="00A51C33" w:rsidP="00A51C33">
      <w:pPr>
        <w:pStyle w:val="ListParagraph"/>
        <w:numPr>
          <w:ilvl w:val="0"/>
          <w:numId w:val="1"/>
        </w:numPr>
        <w:rPr>
          <w:sz w:val="28"/>
          <w:szCs w:val="28"/>
        </w:rPr>
      </w:pPr>
      <w:r w:rsidRPr="002F2A83">
        <w:rPr>
          <w:sz w:val="28"/>
          <w:szCs w:val="28"/>
        </w:rPr>
        <w:t>Plan-do-check-act (PDCA) is used to set up a quality control system and keep making goods and services better (Rahman &amp; Manap, 2022).</w:t>
      </w:r>
    </w:p>
    <w:p w14:paraId="3A645DF9" w14:textId="77777777" w:rsidR="00A51C33" w:rsidRPr="002F2A83" w:rsidRDefault="00A51C33" w:rsidP="00A51C33">
      <w:pPr>
        <w:pStyle w:val="ListParagraph"/>
        <w:numPr>
          <w:ilvl w:val="0"/>
          <w:numId w:val="1"/>
        </w:numPr>
        <w:rPr>
          <w:sz w:val="28"/>
          <w:szCs w:val="28"/>
        </w:rPr>
      </w:pPr>
      <w:r w:rsidRPr="002F2A83">
        <w:rPr>
          <w:sz w:val="28"/>
          <w:szCs w:val="28"/>
        </w:rPr>
        <w:t>Implementing and setting up quality control systems should follow these steps: Design and Construction: With the help of planning and construction, a good quality control system is put together.</w:t>
      </w:r>
    </w:p>
    <w:p w14:paraId="3775FB3D" w14:textId="77777777" w:rsidR="00A51C33" w:rsidRPr="002F2A83" w:rsidRDefault="00A51C33" w:rsidP="00A51C33">
      <w:pPr>
        <w:pStyle w:val="ListParagraph"/>
        <w:numPr>
          <w:ilvl w:val="0"/>
          <w:numId w:val="1"/>
        </w:numPr>
        <w:rPr>
          <w:sz w:val="28"/>
          <w:szCs w:val="28"/>
        </w:rPr>
      </w:pPr>
      <w:r w:rsidRPr="002F2A83">
        <w:rPr>
          <w:sz w:val="28"/>
          <w:szCs w:val="28"/>
        </w:rPr>
        <w:t>The help of the management makes it possible for the system to grow and improve (Rahman &amp; Manap, 2022).</w:t>
      </w:r>
    </w:p>
    <w:p w14:paraId="44342E93" w14:textId="77777777" w:rsidR="00A51C33" w:rsidRPr="002F2A83" w:rsidRDefault="00A51C33" w:rsidP="00A51C33">
      <w:pPr>
        <w:pStyle w:val="ListParagraph"/>
        <w:numPr>
          <w:ilvl w:val="0"/>
          <w:numId w:val="1"/>
        </w:numPr>
        <w:rPr>
          <w:sz w:val="28"/>
          <w:szCs w:val="28"/>
        </w:rPr>
      </w:pPr>
      <w:r w:rsidRPr="002F2A83">
        <w:rPr>
          <w:sz w:val="28"/>
          <w:szCs w:val="28"/>
        </w:rPr>
        <w:t>To deploy: During deployment, workers get training and a way to help each process by breaking it up into smaller steps.</w:t>
      </w:r>
    </w:p>
    <w:p w14:paraId="20EB87F5" w14:textId="77777777" w:rsidR="00A51C33" w:rsidRPr="002F2A83" w:rsidRDefault="00A51C33" w:rsidP="00A51C33">
      <w:pPr>
        <w:pStyle w:val="ListParagraph"/>
        <w:numPr>
          <w:ilvl w:val="0"/>
          <w:numId w:val="1"/>
        </w:numPr>
        <w:rPr>
          <w:sz w:val="28"/>
          <w:szCs w:val="28"/>
        </w:rPr>
      </w:pPr>
      <w:r w:rsidRPr="002F2A83">
        <w:rPr>
          <w:sz w:val="28"/>
          <w:szCs w:val="28"/>
        </w:rPr>
        <w:t>Control and Measurement: These two places must be looked at to make sure that the QMS is set up and kept up properly.</w:t>
      </w:r>
    </w:p>
    <w:p w14:paraId="06CB9195" w14:textId="77777777" w:rsidR="00A51C33" w:rsidRPr="002F2A83" w:rsidRDefault="00A51C33" w:rsidP="00A51C33">
      <w:pPr>
        <w:pStyle w:val="ListParagraph"/>
        <w:numPr>
          <w:ilvl w:val="0"/>
          <w:numId w:val="1"/>
        </w:numPr>
        <w:rPr>
          <w:sz w:val="28"/>
          <w:szCs w:val="28"/>
        </w:rPr>
      </w:pPr>
      <w:r w:rsidRPr="002F2A83">
        <w:rPr>
          <w:sz w:val="28"/>
          <w:szCs w:val="28"/>
        </w:rPr>
        <w:t>To do this, different methods are used, such as systematic processes and QMS checks.</w:t>
      </w:r>
    </w:p>
    <w:p w14:paraId="4A9CB0DC" w14:textId="77777777" w:rsidR="00A51C33" w:rsidRPr="002F2A83" w:rsidRDefault="00A51C33" w:rsidP="00A51C33">
      <w:pPr>
        <w:pStyle w:val="ListParagraph"/>
        <w:numPr>
          <w:ilvl w:val="0"/>
          <w:numId w:val="1"/>
        </w:numPr>
        <w:rPr>
          <w:sz w:val="28"/>
          <w:szCs w:val="28"/>
        </w:rPr>
      </w:pPr>
      <w:r w:rsidRPr="002F2A83">
        <w:rPr>
          <w:sz w:val="28"/>
          <w:szCs w:val="28"/>
        </w:rPr>
        <w:t>Review and Enhance: Auditing will be easier for the company if they do reviews and make improvements.</w:t>
      </w:r>
    </w:p>
    <w:p w14:paraId="7839B672" w14:textId="77777777" w:rsidR="00A51C33" w:rsidRPr="002F2A83" w:rsidRDefault="00A51C33" w:rsidP="00A51C33">
      <w:pPr>
        <w:pStyle w:val="ListParagraph"/>
        <w:numPr>
          <w:ilvl w:val="0"/>
          <w:numId w:val="1"/>
        </w:numPr>
        <w:rPr>
          <w:sz w:val="28"/>
          <w:szCs w:val="28"/>
        </w:rPr>
      </w:pPr>
      <w:r w:rsidRPr="002F2A83">
        <w:rPr>
          <w:sz w:val="28"/>
          <w:szCs w:val="28"/>
        </w:rPr>
        <w:t>Each QMS process in the company is analysed to find out how well it works.</w:t>
      </w:r>
    </w:p>
    <w:p w14:paraId="59191B0A" w14:textId="77777777" w:rsidR="00A51C33" w:rsidRPr="002F2A83" w:rsidRDefault="00A51C33" w:rsidP="00A51C33">
      <w:pPr>
        <w:pStyle w:val="ListParagraph"/>
        <w:numPr>
          <w:ilvl w:val="0"/>
          <w:numId w:val="1"/>
        </w:numPr>
        <w:rPr>
          <w:sz w:val="28"/>
          <w:szCs w:val="28"/>
        </w:rPr>
      </w:pPr>
      <w:r w:rsidRPr="002F2A83">
        <w:rPr>
          <w:sz w:val="28"/>
          <w:szCs w:val="28"/>
        </w:rPr>
        <w:t>In addition to helping make some practises and procedures, the Quality Management System (QMS) gets audit data, which is mostly used to make these practises and procedures (Rahman &amp; Manap, 2022).</w:t>
      </w:r>
    </w:p>
    <w:p w14:paraId="332F3091" w14:textId="77777777" w:rsidR="00A51C33" w:rsidRPr="002F2A83" w:rsidRDefault="00A51C33" w:rsidP="00A51C33">
      <w:pPr>
        <w:pStyle w:val="ListParagraph"/>
        <w:numPr>
          <w:ilvl w:val="0"/>
          <w:numId w:val="1"/>
        </w:numPr>
        <w:rPr>
          <w:sz w:val="28"/>
          <w:szCs w:val="28"/>
        </w:rPr>
      </w:pPr>
      <w:r w:rsidRPr="002F2A83">
        <w:rPr>
          <w:sz w:val="28"/>
          <w:szCs w:val="28"/>
        </w:rPr>
        <w:t>These steps can be taken to improve quality management at work (Rahman &amp; Manap, 2022).</w:t>
      </w:r>
    </w:p>
    <w:p w14:paraId="3466EDAA" w14:textId="77777777" w:rsidR="00A51C33" w:rsidRPr="002F2A83" w:rsidRDefault="00A51C33" w:rsidP="00A51C33">
      <w:pPr>
        <w:pStyle w:val="ListParagraph"/>
        <w:numPr>
          <w:ilvl w:val="0"/>
          <w:numId w:val="1"/>
        </w:numPr>
        <w:rPr>
          <w:sz w:val="28"/>
          <w:szCs w:val="28"/>
        </w:rPr>
      </w:pPr>
      <w:r w:rsidRPr="002F2A83">
        <w:rPr>
          <w:sz w:val="28"/>
          <w:szCs w:val="28"/>
        </w:rPr>
        <w:t>This will help Zara keep a stable business on the UK market.</w:t>
      </w:r>
    </w:p>
    <w:p w14:paraId="50A4FB77" w14:textId="744190E1" w:rsidR="000D0951" w:rsidRPr="008E4603" w:rsidRDefault="000D0951" w:rsidP="000D0951">
      <w:pPr>
        <w:rPr>
          <w:rFonts w:cstheme="minorHAnsi"/>
          <w:sz w:val="28"/>
          <w:szCs w:val="28"/>
        </w:rPr>
      </w:pPr>
    </w:p>
    <w:p w14:paraId="644FF106" w14:textId="77777777" w:rsidR="000D0951" w:rsidRPr="000D0951" w:rsidRDefault="000D0951" w:rsidP="000D0951">
      <w:pPr>
        <w:rPr>
          <w:sz w:val="28"/>
          <w:szCs w:val="28"/>
        </w:rPr>
      </w:pPr>
    </w:p>
    <w:p w14:paraId="5DBB7856" w14:textId="77777777" w:rsidR="00AC36E9" w:rsidRPr="00B470CC" w:rsidRDefault="00AC36E9" w:rsidP="00AC36E9">
      <w:pPr>
        <w:pStyle w:val="Heading1"/>
        <w:rPr>
          <w:rFonts w:asciiTheme="minorHAnsi" w:hAnsiTheme="minorHAnsi" w:cstheme="minorHAnsi"/>
          <w:b/>
          <w:bCs/>
          <w:color w:val="000000" w:themeColor="text1"/>
          <w:sz w:val="28"/>
          <w:szCs w:val="28"/>
        </w:rPr>
      </w:pPr>
      <w:bookmarkStart w:id="13" w:name="_Toc140781362"/>
      <w:r w:rsidRPr="00B470CC">
        <w:rPr>
          <w:rFonts w:asciiTheme="minorHAnsi" w:hAnsiTheme="minorHAnsi" w:cstheme="minorHAnsi"/>
          <w:b/>
          <w:bCs/>
          <w:color w:val="000000" w:themeColor="text1"/>
          <w:sz w:val="28"/>
          <w:szCs w:val="28"/>
          <w:highlight w:val="yellow"/>
        </w:rPr>
        <w:t>Conclusion</w:t>
      </w:r>
      <w:bookmarkEnd w:id="13"/>
    </w:p>
    <w:p w14:paraId="04C10801" w14:textId="6A46D787" w:rsidR="00DF5958" w:rsidRDefault="00BF0C3A" w:rsidP="00DF536B">
      <w:pPr>
        <w:rPr>
          <w:sz w:val="28"/>
          <w:szCs w:val="28"/>
        </w:rPr>
      </w:pPr>
      <w:r w:rsidRPr="00BF0C3A">
        <w:rPr>
          <w:sz w:val="28"/>
          <w:szCs w:val="28"/>
        </w:rPr>
        <w:t xml:space="preserve">The customers are the most important part of any business. The power of a business to make money is always tied to how happy its customers are. To grow and build a business, you </w:t>
      </w:r>
      <w:r w:rsidR="00BA436A" w:rsidRPr="00BF0C3A">
        <w:rPr>
          <w:sz w:val="28"/>
          <w:szCs w:val="28"/>
        </w:rPr>
        <w:t>must</w:t>
      </w:r>
      <w:r w:rsidRPr="00BF0C3A">
        <w:rPr>
          <w:sz w:val="28"/>
          <w:szCs w:val="28"/>
        </w:rPr>
        <w:t xml:space="preserve"> make sure that </w:t>
      </w:r>
      <w:r w:rsidR="00EB0F92" w:rsidRPr="00BF0C3A">
        <w:rPr>
          <w:sz w:val="28"/>
          <w:szCs w:val="28"/>
        </w:rPr>
        <w:t>all</w:t>
      </w:r>
      <w:r w:rsidRPr="00BF0C3A">
        <w:rPr>
          <w:sz w:val="28"/>
          <w:szCs w:val="28"/>
        </w:rPr>
        <w:t xml:space="preserve"> your customers are happy. So, the only people who can make it happen are the customers. Profit is the major reason why every business exists and tries to be successful. This hasn't </w:t>
      </w:r>
      <w:r w:rsidRPr="00BF0C3A">
        <w:rPr>
          <w:sz w:val="28"/>
          <w:szCs w:val="28"/>
        </w:rPr>
        <w:lastRenderedPageBreak/>
        <w:t>always been the only goal of every business, but it is still one of the most important goals. The most important things to measure are customer happiness and quality. There are many things that affect how a customer feels about a business, such as quality, price, number, happiness, the customer's sense of value, and different ethical concerns. To keep people coming back, a business needs to think about these things. The reader hopes that after reading this report, they will have a better understanding of how CRM works, what factors affect Zara's CRM, the different models and how they are used, and what Zara suggests as an alternative CRM.</w:t>
      </w:r>
    </w:p>
    <w:p w14:paraId="68F0D73B" w14:textId="77777777" w:rsidR="00F04E5B" w:rsidRPr="00B470CC" w:rsidRDefault="00F04E5B" w:rsidP="00F04E5B">
      <w:pPr>
        <w:pStyle w:val="Heading1"/>
        <w:rPr>
          <w:b/>
          <w:bCs/>
          <w:color w:val="000000" w:themeColor="text1"/>
        </w:rPr>
      </w:pPr>
      <w:bookmarkStart w:id="14" w:name="_Toc140781363"/>
      <w:r w:rsidRPr="00B470CC">
        <w:rPr>
          <w:b/>
          <w:bCs/>
          <w:color w:val="000000" w:themeColor="text1"/>
          <w:highlight w:val="yellow"/>
        </w:rPr>
        <w:t>References</w:t>
      </w:r>
      <w:bookmarkEnd w:id="14"/>
    </w:p>
    <w:p w14:paraId="33697EB3" w14:textId="77777777" w:rsidR="00B213A1" w:rsidRPr="00B213A1" w:rsidRDefault="00B213A1" w:rsidP="00B213A1">
      <w:pPr>
        <w:rPr>
          <w:sz w:val="28"/>
          <w:szCs w:val="28"/>
        </w:rPr>
      </w:pPr>
      <w:r w:rsidRPr="00B213A1">
        <w:rPr>
          <w:sz w:val="28"/>
          <w:szCs w:val="28"/>
        </w:rPr>
        <w:t xml:space="preserve">Admin, M. (2023) </w:t>
      </w:r>
      <w:r w:rsidRPr="00B213A1">
        <w:rPr>
          <w:i/>
          <w:iCs/>
          <w:sz w:val="28"/>
          <w:szCs w:val="28"/>
        </w:rPr>
        <w:t>Zara Pestel Analysis - The strategy story</w:t>
      </w:r>
      <w:r w:rsidRPr="00B213A1">
        <w:rPr>
          <w:sz w:val="28"/>
          <w:szCs w:val="28"/>
        </w:rPr>
        <w:t xml:space="preserve">, </w:t>
      </w:r>
      <w:r w:rsidRPr="00B213A1">
        <w:rPr>
          <w:i/>
          <w:iCs/>
          <w:sz w:val="28"/>
          <w:szCs w:val="28"/>
        </w:rPr>
        <w:t>The Strategy Story - Simplifying Business Strategies</w:t>
      </w:r>
      <w:r w:rsidRPr="00B213A1">
        <w:rPr>
          <w:sz w:val="28"/>
          <w:szCs w:val="28"/>
        </w:rPr>
        <w:t>. Available at: https://thestrategystory.com/blog/zara-pestel-analysis/ (Accessed: 16 August 2023).</w:t>
      </w:r>
    </w:p>
    <w:p w14:paraId="70A8FD6F" w14:textId="61497ED1" w:rsidR="0032460E" w:rsidRPr="0032460E" w:rsidRDefault="0032460E" w:rsidP="0032460E">
      <w:pPr>
        <w:rPr>
          <w:sz w:val="28"/>
          <w:szCs w:val="28"/>
        </w:rPr>
      </w:pPr>
      <w:r w:rsidRPr="0032460E">
        <w:rPr>
          <w:sz w:val="28"/>
          <w:szCs w:val="28"/>
        </w:rPr>
        <w:t xml:space="preserve">Aleen, J. (2022) ‘The application revolution and its implications for CRM’, CRM, pp. 53–69. doi:10.1016/b978-155558263-0/50005-1. </w:t>
      </w:r>
    </w:p>
    <w:p w14:paraId="1E0F7666" w14:textId="77777777" w:rsidR="0032460E" w:rsidRPr="0032460E" w:rsidRDefault="0032460E" w:rsidP="0032460E">
      <w:pPr>
        <w:rPr>
          <w:sz w:val="28"/>
          <w:szCs w:val="28"/>
        </w:rPr>
      </w:pPr>
      <w:r w:rsidRPr="0032460E">
        <w:rPr>
          <w:sz w:val="28"/>
          <w:szCs w:val="28"/>
        </w:rPr>
        <w:t xml:space="preserve">Bacile, T.J. (2020) ‘Digital Customer Service and customer-to-customer interactions: Investigating the effect of online incivility on customer perceived service climate’, Journal of Service Management, 31(3), pp. 441–464. doi:10.1108/josm-11-2018-0363. </w:t>
      </w:r>
    </w:p>
    <w:p w14:paraId="523DF042" w14:textId="77777777" w:rsidR="0032460E" w:rsidRPr="0032460E" w:rsidRDefault="0032460E" w:rsidP="0032460E">
      <w:pPr>
        <w:rPr>
          <w:sz w:val="28"/>
          <w:szCs w:val="28"/>
        </w:rPr>
      </w:pPr>
      <w:r w:rsidRPr="0032460E">
        <w:rPr>
          <w:sz w:val="28"/>
          <w:szCs w:val="28"/>
        </w:rPr>
        <w:t xml:space="preserve">Boulton, R. (2019) ‘Overview of data and CRM platforms’, Creating and Managing a CRM Platform for your Organisation, pp. 9–16. doi:10.4324/9780429443534-5. </w:t>
      </w:r>
    </w:p>
    <w:p w14:paraId="2D36FF93" w14:textId="77777777" w:rsidR="0032460E" w:rsidRPr="0032460E" w:rsidRDefault="0032460E" w:rsidP="0032460E">
      <w:pPr>
        <w:rPr>
          <w:sz w:val="28"/>
          <w:szCs w:val="28"/>
        </w:rPr>
      </w:pPr>
      <w:r w:rsidRPr="0032460E">
        <w:rPr>
          <w:sz w:val="28"/>
          <w:szCs w:val="28"/>
        </w:rPr>
        <w:t xml:space="preserve">Chen, H. (2017) ‘Research on liquid QCM sensor design and Response Model’, </w:t>
      </w:r>
      <w:proofErr w:type="spellStart"/>
      <w:r w:rsidRPr="0032460E">
        <w:rPr>
          <w:sz w:val="28"/>
          <w:szCs w:val="28"/>
        </w:rPr>
        <w:t>DEStech</w:t>
      </w:r>
      <w:proofErr w:type="spellEnd"/>
      <w:r w:rsidRPr="0032460E">
        <w:rPr>
          <w:sz w:val="28"/>
          <w:szCs w:val="28"/>
        </w:rPr>
        <w:t xml:space="preserve"> Transactions on Computer Science and Engineering [Preprint], (</w:t>
      </w:r>
      <w:proofErr w:type="spellStart"/>
      <w:r w:rsidRPr="0032460E">
        <w:rPr>
          <w:sz w:val="28"/>
          <w:szCs w:val="28"/>
        </w:rPr>
        <w:t>itms</w:t>
      </w:r>
      <w:proofErr w:type="spellEnd"/>
      <w:r w:rsidRPr="0032460E">
        <w:rPr>
          <w:sz w:val="28"/>
          <w:szCs w:val="28"/>
        </w:rPr>
        <w:t>). doi:10.12783/</w:t>
      </w:r>
      <w:proofErr w:type="spellStart"/>
      <w:r w:rsidRPr="0032460E">
        <w:rPr>
          <w:sz w:val="28"/>
          <w:szCs w:val="28"/>
        </w:rPr>
        <w:t>dtcse</w:t>
      </w:r>
      <w:proofErr w:type="spellEnd"/>
      <w:r w:rsidRPr="0032460E">
        <w:rPr>
          <w:sz w:val="28"/>
          <w:szCs w:val="28"/>
        </w:rPr>
        <w:t xml:space="preserve">/itms2016/9433. </w:t>
      </w:r>
    </w:p>
    <w:p w14:paraId="31F77DF3" w14:textId="77777777" w:rsidR="0032460E" w:rsidRPr="0032460E" w:rsidRDefault="0032460E" w:rsidP="0032460E">
      <w:pPr>
        <w:rPr>
          <w:sz w:val="28"/>
          <w:szCs w:val="28"/>
        </w:rPr>
      </w:pPr>
      <w:r w:rsidRPr="0032460E">
        <w:rPr>
          <w:sz w:val="28"/>
          <w:szCs w:val="28"/>
        </w:rPr>
        <w:t>Cordell, A. and Thompson, I. (2019) ‘Ansoff matrix’, The Procurement Models Handbook, pp. 45–47. doi:10.4324/9781351239509-14.</w:t>
      </w:r>
    </w:p>
    <w:p w14:paraId="7EA79B0E" w14:textId="77777777" w:rsidR="0032460E" w:rsidRPr="0032460E" w:rsidRDefault="0032460E" w:rsidP="0032460E">
      <w:pPr>
        <w:rPr>
          <w:sz w:val="28"/>
          <w:szCs w:val="28"/>
        </w:rPr>
      </w:pPr>
      <w:r w:rsidRPr="0032460E">
        <w:rPr>
          <w:sz w:val="28"/>
          <w:szCs w:val="28"/>
        </w:rPr>
        <w:t xml:space="preserve">Crosby, P. (2022) ‘Why measure customer satisfaction?’, Customer Satisfaction Measurement for ISO 9000: 2000, pp. 12–19. doi:10.4324/9780080503554-5. </w:t>
      </w:r>
    </w:p>
    <w:p w14:paraId="7EF468BC" w14:textId="77777777" w:rsidR="0032460E" w:rsidRPr="0032460E" w:rsidRDefault="0032460E" w:rsidP="0032460E">
      <w:pPr>
        <w:rPr>
          <w:sz w:val="28"/>
          <w:szCs w:val="28"/>
        </w:rPr>
      </w:pPr>
      <w:proofErr w:type="spellStart"/>
      <w:r w:rsidRPr="0032460E">
        <w:rPr>
          <w:sz w:val="28"/>
          <w:szCs w:val="28"/>
        </w:rPr>
        <w:t>Delhen</w:t>
      </w:r>
      <w:proofErr w:type="spellEnd"/>
      <w:r w:rsidRPr="0032460E">
        <w:rPr>
          <w:sz w:val="28"/>
          <w:szCs w:val="28"/>
        </w:rPr>
        <w:t xml:space="preserve">, M. (2020) ‘Testing and quality assurance for workforce management systems’, Workforce Asset Management Book of Knowledge, pp. 539–555. doi:10.1002/9781118636442.ch22. </w:t>
      </w:r>
    </w:p>
    <w:p w14:paraId="0162EFDC" w14:textId="77777777" w:rsidR="0032460E" w:rsidRPr="0032460E" w:rsidRDefault="0032460E" w:rsidP="0032460E">
      <w:pPr>
        <w:rPr>
          <w:sz w:val="28"/>
          <w:szCs w:val="28"/>
        </w:rPr>
      </w:pPr>
      <w:proofErr w:type="gramStart"/>
      <w:r w:rsidRPr="0032460E">
        <w:rPr>
          <w:sz w:val="28"/>
          <w:szCs w:val="28"/>
        </w:rPr>
        <w:lastRenderedPageBreak/>
        <w:t>Deming ,</w:t>
      </w:r>
      <w:proofErr w:type="gramEnd"/>
      <w:r w:rsidRPr="0032460E">
        <w:rPr>
          <w:sz w:val="28"/>
          <w:szCs w:val="28"/>
        </w:rPr>
        <w:t xml:space="preserve"> M. (2023) </w:t>
      </w:r>
      <w:proofErr w:type="spellStart"/>
      <w:r w:rsidRPr="0032460E">
        <w:rPr>
          <w:sz w:val="28"/>
          <w:szCs w:val="28"/>
        </w:rPr>
        <w:t>Upravlenie</w:t>
      </w:r>
      <w:proofErr w:type="spellEnd"/>
      <w:r w:rsidRPr="0032460E">
        <w:rPr>
          <w:sz w:val="28"/>
          <w:szCs w:val="28"/>
        </w:rPr>
        <w:t xml:space="preserve"> </w:t>
      </w:r>
      <w:proofErr w:type="spellStart"/>
      <w:r w:rsidRPr="0032460E">
        <w:rPr>
          <w:sz w:val="28"/>
          <w:szCs w:val="28"/>
        </w:rPr>
        <w:t>kachestvom</w:t>
      </w:r>
      <w:proofErr w:type="spellEnd"/>
      <w:r w:rsidRPr="0032460E">
        <w:rPr>
          <w:sz w:val="28"/>
          <w:szCs w:val="28"/>
        </w:rPr>
        <w:t xml:space="preserve"> (Quality management) [Preprint], (2). doi:10.33920/pro-01-2302. </w:t>
      </w:r>
    </w:p>
    <w:p w14:paraId="4B986C44" w14:textId="77777777" w:rsidR="0032460E" w:rsidRPr="0032460E" w:rsidRDefault="0032460E" w:rsidP="0032460E">
      <w:pPr>
        <w:rPr>
          <w:sz w:val="28"/>
          <w:szCs w:val="28"/>
        </w:rPr>
      </w:pPr>
      <w:r w:rsidRPr="0032460E">
        <w:rPr>
          <w:sz w:val="28"/>
          <w:szCs w:val="28"/>
        </w:rPr>
        <w:t xml:space="preserve">El </w:t>
      </w:r>
      <w:proofErr w:type="spellStart"/>
      <w:r w:rsidRPr="0032460E">
        <w:rPr>
          <w:sz w:val="28"/>
          <w:szCs w:val="28"/>
        </w:rPr>
        <w:t>Sawy</w:t>
      </w:r>
      <w:proofErr w:type="spellEnd"/>
      <w:r w:rsidRPr="0032460E">
        <w:rPr>
          <w:sz w:val="28"/>
          <w:szCs w:val="28"/>
        </w:rPr>
        <w:t xml:space="preserve">, A.H. and Entingh, D.J. (2021) Geothermal hydrothermal direct heat </w:t>
      </w:r>
      <w:proofErr w:type="gramStart"/>
      <w:r w:rsidRPr="0032460E">
        <w:rPr>
          <w:sz w:val="28"/>
          <w:szCs w:val="28"/>
        </w:rPr>
        <w:t>use:&amp;</w:t>
      </w:r>
      <w:proofErr w:type="spellStart"/>
      <w:proofErr w:type="gramEnd"/>
      <w:r w:rsidRPr="0032460E">
        <w:rPr>
          <w:sz w:val="28"/>
          <w:szCs w:val="28"/>
        </w:rPr>
        <w:t>nbsp</w:t>
      </w:r>
      <w:proofErr w:type="spellEnd"/>
      <w:r w:rsidRPr="0032460E">
        <w:rPr>
          <w:sz w:val="28"/>
          <w:szCs w:val="28"/>
        </w:rPr>
        <w:t xml:space="preserve">; US market size and market penetration estimates [Preprint]. doi:10.2172/6718658. </w:t>
      </w:r>
    </w:p>
    <w:p w14:paraId="317E4007" w14:textId="77777777" w:rsidR="0032460E" w:rsidRPr="0032460E" w:rsidRDefault="0032460E" w:rsidP="0032460E">
      <w:pPr>
        <w:rPr>
          <w:sz w:val="28"/>
          <w:szCs w:val="28"/>
        </w:rPr>
      </w:pPr>
      <w:proofErr w:type="spellStart"/>
      <w:r w:rsidRPr="0032460E">
        <w:rPr>
          <w:sz w:val="28"/>
          <w:szCs w:val="28"/>
        </w:rPr>
        <w:t>Fauzy</w:t>
      </w:r>
      <w:proofErr w:type="spellEnd"/>
      <w:r w:rsidRPr="0032460E">
        <w:rPr>
          <w:sz w:val="28"/>
          <w:szCs w:val="28"/>
        </w:rPr>
        <w:t xml:space="preserve">, R.F., </w:t>
      </w:r>
      <w:proofErr w:type="spellStart"/>
      <w:r w:rsidRPr="0032460E">
        <w:rPr>
          <w:sz w:val="28"/>
          <w:szCs w:val="28"/>
        </w:rPr>
        <w:t>Febridiko</w:t>
      </w:r>
      <w:proofErr w:type="spellEnd"/>
      <w:r w:rsidRPr="0032460E">
        <w:rPr>
          <w:sz w:val="28"/>
          <w:szCs w:val="28"/>
        </w:rPr>
        <w:t xml:space="preserve">, E. and Hardi </w:t>
      </w:r>
      <w:proofErr w:type="spellStart"/>
      <w:r w:rsidRPr="0032460E">
        <w:rPr>
          <w:sz w:val="28"/>
          <w:szCs w:val="28"/>
        </w:rPr>
        <w:t>Purba</w:t>
      </w:r>
      <w:proofErr w:type="spellEnd"/>
      <w:r w:rsidRPr="0032460E">
        <w:rPr>
          <w:sz w:val="28"/>
          <w:szCs w:val="28"/>
        </w:rPr>
        <w:t xml:space="preserve">, H. (2021) ‘PDCA, review, institution, </w:t>
      </w:r>
      <w:proofErr w:type="spellStart"/>
      <w:r w:rsidRPr="0032460E">
        <w:rPr>
          <w:sz w:val="28"/>
          <w:szCs w:val="28"/>
        </w:rPr>
        <w:t>Effic</w:t>
      </w:r>
      <w:proofErr w:type="spellEnd"/>
      <w:r w:rsidRPr="0032460E">
        <w:rPr>
          <w:sz w:val="28"/>
          <w:szCs w:val="28"/>
        </w:rPr>
        <w:t xml:space="preserve"> </w:t>
      </w:r>
      <w:proofErr w:type="spellStart"/>
      <w:r w:rsidRPr="0032460E">
        <w:rPr>
          <w:sz w:val="28"/>
          <w:szCs w:val="28"/>
        </w:rPr>
        <w:t>Implementasi</w:t>
      </w:r>
      <w:proofErr w:type="spellEnd"/>
      <w:r w:rsidRPr="0032460E">
        <w:rPr>
          <w:sz w:val="28"/>
          <w:szCs w:val="28"/>
        </w:rPr>
        <w:t xml:space="preserve"> </w:t>
      </w:r>
      <w:proofErr w:type="spellStart"/>
      <w:r w:rsidRPr="0032460E">
        <w:rPr>
          <w:sz w:val="28"/>
          <w:szCs w:val="28"/>
        </w:rPr>
        <w:t>metode</w:t>
      </w:r>
      <w:proofErr w:type="spellEnd"/>
      <w:r w:rsidRPr="0032460E">
        <w:rPr>
          <w:sz w:val="28"/>
          <w:szCs w:val="28"/>
        </w:rPr>
        <w:t xml:space="preserve"> PDCA di </w:t>
      </w:r>
      <w:proofErr w:type="spellStart"/>
      <w:r w:rsidRPr="0032460E">
        <w:rPr>
          <w:sz w:val="28"/>
          <w:szCs w:val="28"/>
        </w:rPr>
        <w:t>Berbagai</w:t>
      </w:r>
      <w:proofErr w:type="spellEnd"/>
      <w:r w:rsidRPr="0032460E">
        <w:rPr>
          <w:sz w:val="28"/>
          <w:szCs w:val="28"/>
        </w:rPr>
        <w:t xml:space="preserve"> </w:t>
      </w:r>
      <w:proofErr w:type="spellStart"/>
      <w:proofErr w:type="gramStart"/>
      <w:r w:rsidRPr="0032460E">
        <w:rPr>
          <w:sz w:val="28"/>
          <w:szCs w:val="28"/>
        </w:rPr>
        <w:t>Organisasi</w:t>
      </w:r>
      <w:proofErr w:type="spellEnd"/>
      <w:r w:rsidRPr="0032460E">
        <w:rPr>
          <w:sz w:val="28"/>
          <w:szCs w:val="28"/>
        </w:rPr>
        <w:t> :</w:t>
      </w:r>
      <w:proofErr w:type="gramEnd"/>
      <w:r w:rsidRPr="0032460E">
        <w:rPr>
          <w:sz w:val="28"/>
          <w:szCs w:val="28"/>
        </w:rPr>
        <w:t xml:space="preserve"> Kajian </w:t>
      </w:r>
      <w:proofErr w:type="spellStart"/>
      <w:r w:rsidRPr="0032460E">
        <w:rPr>
          <w:sz w:val="28"/>
          <w:szCs w:val="28"/>
        </w:rPr>
        <w:t>Literatur</w:t>
      </w:r>
      <w:proofErr w:type="spellEnd"/>
      <w:r w:rsidRPr="0032460E">
        <w:rPr>
          <w:sz w:val="28"/>
          <w:szCs w:val="28"/>
        </w:rPr>
        <w:t>’, Journal of Industrial and Engineering System, 2(1), pp. 21–28. doi:10.31599/</w:t>
      </w:r>
      <w:proofErr w:type="gramStart"/>
      <w:r w:rsidRPr="0032460E">
        <w:rPr>
          <w:sz w:val="28"/>
          <w:szCs w:val="28"/>
        </w:rPr>
        <w:t>jies.v</w:t>
      </w:r>
      <w:proofErr w:type="gramEnd"/>
      <w:r w:rsidRPr="0032460E">
        <w:rPr>
          <w:sz w:val="28"/>
          <w:szCs w:val="28"/>
        </w:rPr>
        <w:t xml:space="preserve">2i1.460. </w:t>
      </w:r>
    </w:p>
    <w:p w14:paraId="536B0AE2" w14:textId="77777777" w:rsidR="0032460E" w:rsidRPr="0032460E" w:rsidRDefault="0032460E" w:rsidP="0032460E">
      <w:pPr>
        <w:rPr>
          <w:sz w:val="28"/>
          <w:szCs w:val="28"/>
        </w:rPr>
      </w:pPr>
      <w:r w:rsidRPr="0032460E">
        <w:rPr>
          <w:sz w:val="28"/>
          <w:szCs w:val="28"/>
        </w:rPr>
        <w:t xml:space="preserve">Galetto, F. (2021) ‘The Golden Integral Quality Approach: From management of quality to quality of management’, Total Quality Management, 10(1), pp. 17–35. doi:10.1080/0954412998036. </w:t>
      </w:r>
    </w:p>
    <w:p w14:paraId="4C8D5EBC" w14:textId="77777777" w:rsidR="0032460E" w:rsidRPr="0032460E" w:rsidRDefault="0032460E" w:rsidP="0032460E">
      <w:pPr>
        <w:rPr>
          <w:sz w:val="28"/>
          <w:szCs w:val="28"/>
        </w:rPr>
      </w:pPr>
      <w:r w:rsidRPr="0032460E">
        <w:rPr>
          <w:sz w:val="28"/>
          <w:szCs w:val="28"/>
        </w:rPr>
        <w:t xml:space="preserve">Kinnett, S.J. (2017) ‘Developing a CRM governance model’, How to Win at CRM, pp. 77–87. doi:10.4324/9781315119700-7. </w:t>
      </w:r>
    </w:p>
    <w:p w14:paraId="66783BF2" w14:textId="77777777" w:rsidR="0032460E" w:rsidRPr="0032460E" w:rsidRDefault="0032460E" w:rsidP="0032460E">
      <w:pPr>
        <w:rPr>
          <w:sz w:val="28"/>
          <w:szCs w:val="28"/>
        </w:rPr>
      </w:pPr>
      <w:r w:rsidRPr="0032460E">
        <w:rPr>
          <w:sz w:val="28"/>
          <w:szCs w:val="28"/>
        </w:rPr>
        <w:t xml:space="preserve">Lynch, J.J. (2021) ‘Quality </w:t>
      </w:r>
      <w:proofErr w:type="gramStart"/>
      <w:r w:rsidRPr="0032460E">
        <w:rPr>
          <w:sz w:val="28"/>
          <w:szCs w:val="28"/>
        </w:rPr>
        <w:t>management ’</w:t>
      </w:r>
      <w:proofErr w:type="gramEnd"/>
      <w:r w:rsidRPr="0032460E">
        <w:rPr>
          <w:sz w:val="28"/>
          <w:szCs w:val="28"/>
        </w:rPr>
        <w:t xml:space="preserve">, The Psychology of Customer Care, pp. 123–134. doi:10.1057/9780230375321_7. </w:t>
      </w:r>
    </w:p>
    <w:p w14:paraId="2DA0911A" w14:textId="77777777" w:rsidR="0032460E" w:rsidRPr="0032460E" w:rsidRDefault="0032460E" w:rsidP="0032460E">
      <w:pPr>
        <w:rPr>
          <w:sz w:val="28"/>
          <w:szCs w:val="28"/>
        </w:rPr>
      </w:pPr>
      <w:r w:rsidRPr="0032460E">
        <w:rPr>
          <w:sz w:val="28"/>
          <w:szCs w:val="28"/>
        </w:rPr>
        <w:t xml:space="preserve">Michel, M.-O. (2022) ‘E-CRM: Definition, </w:t>
      </w:r>
      <w:proofErr w:type="spellStart"/>
      <w:r w:rsidRPr="0032460E">
        <w:rPr>
          <w:sz w:val="28"/>
          <w:szCs w:val="28"/>
        </w:rPr>
        <w:t>Hintergründe</w:t>
      </w:r>
      <w:proofErr w:type="spellEnd"/>
      <w:r w:rsidRPr="0032460E">
        <w:rPr>
          <w:sz w:val="28"/>
          <w:szCs w:val="28"/>
        </w:rPr>
        <w:t xml:space="preserve">, </w:t>
      </w:r>
      <w:proofErr w:type="spellStart"/>
      <w:r w:rsidRPr="0032460E">
        <w:rPr>
          <w:sz w:val="28"/>
          <w:szCs w:val="28"/>
        </w:rPr>
        <w:t>nutzenpotentiale</w:t>
      </w:r>
      <w:proofErr w:type="spellEnd"/>
      <w:r w:rsidRPr="0032460E">
        <w:rPr>
          <w:sz w:val="28"/>
          <w:szCs w:val="28"/>
        </w:rPr>
        <w:t xml:space="preserve"> und </w:t>
      </w:r>
      <w:proofErr w:type="spellStart"/>
      <w:r w:rsidRPr="0032460E">
        <w:rPr>
          <w:sz w:val="28"/>
          <w:szCs w:val="28"/>
        </w:rPr>
        <w:t>fallbeispiele</w:t>
      </w:r>
      <w:proofErr w:type="spellEnd"/>
      <w:r w:rsidRPr="0032460E">
        <w:rPr>
          <w:sz w:val="28"/>
          <w:szCs w:val="28"/>
        </w:rPr>
        <w:t xml:space="preserve">’, </w:t>
      </w:r>
      <w:proofErr w:type="spellStart"/>
      <w:r w:rsidRPr="0032460E">
        <w:rPr>
          <w:sz w:val="28"/>
          <w:szCs w:val="28"/>
        </w:rPr>
        <w:t>Effektives</w:t>
      </w:r>
      <w:proofErr w:type="spellEnd"/>
      <w:r w:rsidRPr="0032460E">
        <w:rPr>
          <w:sz w:val="28"/>
          <w:szCs w:val="28"/>
        </w:rPr>
        <w:t xml:space="preserve"> Customer Relationship Management, pp. 405–418. doi:10.1007/978-3-322-87142-8_22. </w:t>
      </w:r>
    </w:p>
    <w:p w14:paraId="3150F024" w14:textId="03EB524A" w:rsidR="00F04E5B" w:rsidRPr="0032460E" w:rsidRDefault="0032460E" w:rsidP="0032460E">
      <w:pPr>
        <w:rPr>
          <w:sz w:val="28"/>
          <w:szCs w:val="28"/>
        </w:rPr>
      </w:pPr>
      <w:r w:rsidRPr="0032460E">
        <w:rPr>
          <w:sz w:val="28"/>
          <w:szCs w:val="28"/>
        </w:rPr>
        <w:t>Miller, W.J. (2021) ‘A working definition for total quality management (TQM) researchers’, Journal of Quality Management, 1(2), pp. 149–159. doi:10.1016/s1084-8568(96)90011-5</w:t>
      </w:r>
    </w:p>
    <w:p w14:paraId="60BDB01B" w14:textId="77777777" w:rsidR="00B32707" w:rsidRDefault="00B32707" w:rsidP="00B32707"/>
    <w:p w14:paraId="123F06E1" w14:textId="6819EEBF" w:rsidR="00197549" w:rsidRPr="00197549" w:rsidRDefault="00197549" w:rsidP="00791BAF">
      <w:pPr>
        <w:rPr>
          <w:sz w:val="28"/>
          <w:szCs w:val="28"/>
        </w:rPr>
      </w:pPr>
    </w:p>
    <w:p w14:paraId="6FCAF08C" w14:textId="77777777" w:rsidR="003B74DE" w:rsidRPr="00D76560" w:rsidRDefault="003B74DE" w:rsidP="00791BAF">
      <w:pPr>
        <w:rPr>
          <w:sz w:val="28"/>
          <w:szCs w:val="28"/>
        </w:rPr>
      </w:pPr>
    </w:p>
    <w:p w14:paraId="37A91484" w14:textId="77777777" w:rsidR="00791BAF" w:rsidRPr="00791BAF" w:rsidRDefault="00791BAF" w:rsidP="00791BAF">
      <w:pPr>
        <w:rPr>
          <w:sz w:val="28"/>
          <w:szCs w:val="28"/>
        </w:rPr>
      </w:pPr>
    </w:p>
    <w:p w14:paraId="0A389780" w14:textId="77777777" w:rsidR="00791BAF" w:rsidRPr="00924A91" w:rsidRDefault="00791BAF" w:rsidP="004B772C">
      <w:pPr>
        <w:rPr>
          <w:sz w:val="28"/>
          <w:szCs w:val="28"/>
        </w:rPr>
      </w:pPr>
    </w:p>
    <w:p w14:paraId="73AB85E1" w14:textId="77777777" w:rsidR="00C010B9" w:rsidRDefault="00C010B9" w:rsidP="004B772C">
      <w:pPr>
        <w:rPr>
          <w:sz w:val="28"/>
          <w:szCs w:val="28"/>
        </w:rPr>
      </w:pPr>
    </w:p>
    <w:p w14:paraId="41AD6E22" w14:textId="77777777" w:rsidR="00C010B9" w:rsidRDefault="00C010B9" w:rsidP="004B772C">
      <w:pPr>
        <w:rPr>
          <w:sz w:val="28"/>
          <w:szCs w:val="28"/>
        </w:rPr>
      </w:pPr>
    </w:p>
    <w:p w14:paraId="0433630F" w14:textId="77777777" w:rsidR="003C37C9" w:rsidRDefault="003C37C9" w:rsidP="004B772C">
      <w:pPr>
        <w:rPr>
          <w:sz w:val="28"/>
          <w:szCs w:val="28"/>
        </w:rPr>
      </w:pPr>
    </w:p>
    <w:p w14:paraId="2DAC2B0C" w14:textId="77777777" w:rsidR="00121F00" w:rsidRPr="00121F00" w:rsidRDefault="00121F00" w:rsidP="004B772C">
      <w:pPr>
        <w:rPr>
          <w:sz w:val="28"/>
          <w:szCs w:val="28"/>
        </w:rPr>
      </w:pPr>
    </w:p>
    <w:p w14:paraId="6BCA1DA3" w14:textId="77777777" w:rsidR="003C797C" w:rsidRPr="0006025C" w:rsidRDefault="003C797C" w:rsidP="004B772C">
      <w:pPr>
        <w:rPr>
          <w:sz w:val="28"/>
          <w:szCs w:val="28"/>
        </w:rPr>
      </w:pPr>
    </w:p>
    <w:p w14:paraId="3B065466" w14:textId="77777777" w:rsidR="00502CA0" w:rsidRDefault="00502CA0" w:rsidP="004B772C">
      <w:pPr>
        <w:rPr>
          <w:sz w:val="28"/>
          <w:szCs w:val="28"/>
        </w:rPr>
      </w:pPr>
    </w:p>
    <w:p w14:paraId="288929B1" w14:textId="77777777" w:rsidR="009148E2" w:rsidRDefault="009148E2" w:rsidP="004B772C">
      <w:pPr>
        <w:rPr>
          <w:sz w:val="28"/>
          <w:szCs w:val="28"/>
        </w:rPr>
      </w:pPr>
    </w:p>
    <w:p w14:paraId="5987737B" w14:textId="77777777" w:rsidR="00502CA0" w:rsidRPr="004B772C" w:rsidRDefault="00502CA0" w:rsidP="004B772C">
      <w:pPr>
        <w:rPr>
          <w:sz w:val="28"/>
          <w:szCs w:val="28"/>
        </w:rPr>
      </w:pPr>
    </w:p>
    <w:p w14:paraId="08CCC895" w14:textId="77777777" w:rsidR="004B772C" w:rsidRPr="004B772C" w:rsidRDefault="004B772C" w:rsidP="004B772C">
      <w:pPr>
        <w:rPr>
          <w:sz w:val="28"/>
          <w:szCs w:val="28"/>
        </w:rPr>
      </w:pPr>
    </w:p>
    <w:p w14:paraId="67F38CDC" w14:textId="3337BAB2" w:rsidR="00F30675" w:rsidRPr="00F30675" w:rsidRDefault="00F30675" w:rsidP="00962806">
      <w:pPr>
        <w:rPr>
          <w:sz w:val="28"/>
          <w:szCs w:val="28"/>
        </w:rPr>
      </w:pPr>
    </w:p>
    <w:p w14:paraId="60FEBED9" w14:textId="77777777" w:rsidR="007A7404" w:rsidRDefault="007A7404" w:rsidP="00627C97">
      <w:pPr>
        <w:rPr>
          <w:bCs/>
          <w:sz w:val="28"/>
          <w:szCs w:val="28"/>
        </w:rPr>
      </w:pPr>
    </w:p>
    <w:p w14:paraId="336EA5B1" w14:textId="77777777" w:rsidR="007A7404" w:rsidRPr="007A7404" w:rsidRDefault="007A7404" w:rsidP="00627C97">
      <w:pPr>
        <w:rPr>
          <w:bCs/>
          <w:sz w:val="28"/>
          <w:szCs w:val="28"/>
        </w:rPr>
      </w:pPr>
    </w:p>
    <w:p w14:paraId="6485F6F9" w14:textId="77777777" w:rsidR="00627C97" w:rsidRPr="007A7404" w:rsidRDefault="00627C97" w:rsidP="004129F3">
      <w:pPr>
        <w:rPr>
          <w:bCs/>
          <w:sz w:val="28"/>
          <w:szCs w:val="28"/>
        </w:rPr>
      </w:pPr>
    </w:p>
    <w:p w14:paraId="4A522A44" w14:textId="77777777" w:rsidR="004129F3" w:rsidRPr="004129F3" w:rsidRDefault="004129F3" w:rsidP="004129F3">
      <w:pPr>
        <w:rPr>
          <w:bCs/>
          <w:sz w:val="28"/>
          <w:szCs w:val="28"/>
        </w:rPr>
      </w:pPr>
    </w:p>
    <w:p w14:paraId="3D73425B" w14:textId="77777777" w:rsidR="00C16424" w:rsidRPr="006A3C18" w:rsidRDefault="00C16424" w:rsidP="006A3C18">
      <w:pPr>
        <w:rPr>
          <w:bCs/>
          <w:sz w:val="28"/>
          <w:szCs w:val="28"/>
        </w:rPr>
      </w:pPr>
    </w:p>
    <w:p w14:paraId="2349FC8B" w14:textId="77777777" w:rsidR="006A3C18" w:rsidRPr="00EC625E" w:rsidRDefault="006A3C18" w:rsidP="00EC625E">
      <w:pPr>
        <w:rPr>
          <w:b/>
          <w:sz w:val="28"/>
          <w:szCs w:val="28"/>
        </w:rPr>
      </w:pPr>
    </w:p>
    <w:p w14:paraId="19AE1940" w14:textId="77777777" w:rsidR="00EC625E" w:rsidRPr="00707496" w:rsidRDefault="00EC625E" w:rsidP="00707496">
      <w:pPr>
        <w:rPr>
          <w:sz w:val="28"/>
          <w:szCs w:val="28"/>
        </w:rPr>
      </w:pPr>
    </w:p>
    <w:p w14:paraId="70CFD4A0" w14:textId="77777777" w:rsidR="00707496" w:rsidRPr="00707496" w:rsidRDefault="00707496" w:rsidP="00707496">
      <w:pPr>
        <w:rPr>
          <w:sz w:val="28"/>
          <w:szCs w:val="28"/>
        </w:rPr>
      </w:pPr>
    </w:p>
    <w:p w14:paraId="453BEB33" w14:textId="76F783CB" w:rsidR="00ED065A" w:rsidRDefault="00ED065A">
      <w:pPr>
        <w:rPr>
          <w:sz w:val="28"/>
          <w:szCs w:val="28"/>
        </w:rPr>
      </w:pPr>
    </w:p>
    <w:p w14:paraId="604AEEEB" w14:textId="77777777" w:rsidR="00930058" w:rsidRPr="00DF4D7D" w:rsidRDefault="00930058">
      <w:pPr>
        <w:rPr>
          <w:sz w:val="28"/>
          <w:szCs w:val="28"/>
        </w:rPr>
      </w:pPr>
    </w:p>
    <w:sectPr w:rsidR="00930058" w:rsidRPr="00DF4D7D" w:rsidSect="0076788E">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NumType w:start="0" w:chapStyle="3"/>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F88478" w14:textId="77777777" w:rsidR="00AF2B75" w:rsidRDefault="00AF2B75" w:rsidP="00F90D07">
      <w:pPr>
        <w:spacing w:after="0" w:line="240" w:lineRule="auto"/>
      </w:pPr>
      <w:r>
        <w:separator/>
      </w:r>
    </w:p>
  </w:endnote>
  <w:endnote w:type="continuationSeparator" w:id="0">
    <w:p w14:paraId="704C06F6" w14:textId="77777777" w:rsidR="00AF2B75" w:rsidRDefault="00AF2B75" w:rsidP="00F90D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173760" w14:textId="77777777" w:rsidR="00F90D07" w:rsidRDefault="00F90D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373417"/>
      <w:docPartObj>
        <w:docPartGallery w:val="Page Numbers (Bottom of Page)"/>
        <w:docPartUnique/>
      </w:docPartObj>
    </w:sdtPr>
    <w:sdtEndPr>
      <w:rPr>
        <w:noProof/>
      </w:rPr>
    </w:sdtEndPr>
    <w:sdtContent>
      <w:p w14:paraId="0FA808F8" w14:textId="322997A1" w:rsidR="002B52A2" w:rsidRDefault="002B52A2">
        <w:pPr>
          <w:pStyle w:val="Footer"/>
        </w:pPr>
        <w:r>
          <w:fldChar w:fldCharType="begin"/>
        </w:r>
        <w:r>
          <w:instrText xml:space="preserve"> PAGE   \* MERGEFORMAT </w:instrText>
        </w:r>
        <w:r>
          <w:fldChar w:fldCharType="separate"/>
        </w:r>
        <w:r>
          <w:rPr>
            <w:noProof/>
          </w:rPr>
          <w:t>2</w:t>
        </w:r>
        <w:r>
          <w:rPr>
            <w:noProof/>
          </w:rPr>
          <w:fldChar w:fldCharType="end"/>
        </w:r>
      </w:p>
    </w:sdtContent>
  </w:sdt>
  <w:p w14:paraId="3838794D" w14:textId="77777777" w:rsidR="00F90D07" w:rsidRDefault="00F90D0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E0CA4F" w14:textId="77777777" w:rsidR="00F90D07" w:rsidRDefault="00F90D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669C19" w14:textId="77777777" w:rsidR="00AF2B75" w:rsidRDefault="00AF2B75" w:rsidP="00F90D07">
      <w:pPr>
        <w:spacing w:after="0" w:line="240" w:lineRule="auto"/>
      </w:pPr>
      <w:r>
        <w:separator/>
      </w:r>
    </w:p>
  </w:footnote>
  <w:footnote w:type="continuationSeparator" w:id="0">
    <w:p w14:paraId="533004A0" w14:textId="77777777" w:rsidR="00AF2B75" w:rsidRDefault="00AF2B75" w:rsidP="00F90D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5640A3" w14:textId="77777777" w:rsidR="00F90D07" w:rsidRDefault="00F90D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B19A8B" w14:textId="77777777" w:rsidR="00F90D07" w:rsidRDefault="00F90D0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EC604" w14:textId="77777777" w:rsidR="00F90D07" w:rsidRDefault="00F90D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09722F"/>
    <w:multiLevelType w:val="hybridMultilevel"/>
    <w:tmpl w:val="96A26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7161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842"/>
    <w:rsid w:val="00042F33"/>
    <w:rsid w:val="0006025C"/>
    <w:rsid w:val="000742D2"/>
    <w:rsid w:val="000A7A53"/>
    <w:rsid w:val="000B2192"/>
    <w:rsid w:val="000B4454"/>
    <w:rsid w:val="000D0951"/>
    <w:rsid w:val="000D20DE"/>
    <w:rsid w:val="00100AEF"/>
    <w:rsid w:val="00121173"/>
    <w:rsid w:val="00121F00"/>
    <w:rsid w:val="00125FBC"/>
    <w:rsid w:val="00146590"/>
    <w:rsid w:val="00147526"/>
    <w:rsid w:val="001542B5"/>
    <w:rsid w:val="00157C16"/>
    <w:rsid w:val="00162D2A"/>
    <w:rsid w:val="00197549"/>
    <w:rsid w:val="001A2370"/>
    <w:rsid w:val="001A74F1"/>
    <w:rsid w:val="001B546B"/>
    <w:rsid w:val="001C481B"/>
    <w:rsid w:val="001F0888"/>
    <w:rsid w:val="00217356"/>
    <w:rsid w:val="00234EB4"/>
    <w:rsid w:val="00247727"/>
    <w:rsid w:val="0026078F"/>
    <w:rsid w:val="0026224C"/>
    <w:rsid w:val="00281BEF"/>
    <w:rsid w:val="00286602"/>
    <w:rsid w:val="0029005E"/>
    <w:rsid w:val="0029736D"/>
    <w:rsid w:val="002B52A2"/>
    <w:rsid w:val="002C2D47"/>
    <w:rsid w:val="002D3541"/>
    <w:rsid w:val="002D398E"/>
    <w:rsid w:val="002D514A"/>
    <w:rsid w:val="002F5E4B"/>
    <w:rsid w:val="00306259"/>
    <w:rsid w:val="00306916"/>
    <w:rsid w:val="0032460E"/>
    <w:rsid w:val="003314EE"/>
    <w:rsid w:val="00332887"/>
    <w:rsid w:val="0033345F"/>
    <w:rsid w:val="003508F8"/>
    <w:rsid w:val="003513FE"/>
    <w:rsid w:val="003517DE"/>
    <w:rsid w:val="003641B5"/>
    <w:rsid w:val="00367615"/>
    <w:rsid w:val="003969D1"/>
    <w:rsid w:val="003B2BA3"/>
    <w:rsid w:val="003B74DE"/>
    <w:rsid w:val="003C37C9"/>
    <w:rsid w:val="003C797C"/>
    <w:rsid w:val="003E199D"/>
    <w:rsid w:val="003E7E0C"/>
    <w:rsid w:val="003F4AB8"/>
    <w:rsid w:val="004129F3"/>
    <w:rsid w:val="00417BE2"/>
    <w:rsid w:val="00421901"/>
    <w:rsid w:val="004364B3"/>
    <w:rsid w:val="00440021"/>
    <w:rsid w:val="00456F14"/>
    <w:rsid w:val="00457EEF"/>
    <w:rsid w:val="00491D64"/>
    <w:rsid w:val="004A540A"/>
    <w:rsid w:val="004A5465"/>
    <w:rsid w:val="004B1B97"/>
    <w:rsid w:val="004B1B9A"/>
    <w:rsid w:val="004B36CD"/>
    <w:rsid w:val="004B6F16"/>
    <w:rsid w:val="004B772C"/>
    <w:rsid w:val="004C3A92"/>
    <w:rsid w:val="004D050D"/>
    <w:rsid w:val="004E193F"/>
    <w:rsid w:val="00502CA0"/>
    <w:rsid w:val="005162A4"/>
    <w:rsid w:val="005219A0"/>
    <w:rsid w:val="00522BDD"/>
    <w:rsid w:val="00524842"/>
    <w:rsid w:val="0055313E"/>
    <w:rsid w:val="00561468"/>
    <w:rsid w:val="005910CB"/>
    <w:rsid w:val="005936EB"/>
    <w:rsid w:val="00597EFE"/>
    <w:rsid w:val="005B4A7A"/>
    <w:rsid w:val="005C4412"/>
    <w:rsid w:val="005C49C1"/>
    <w:rsid w:val="005D3410"/>
    <w:rsid w:val="005E2435"/>
    <w:rsid w:val="005E3F8D"/>
    <w:rsid w:val="005E77B3"/>
    <w:rsid w:val="005E7E88"/>
    <w:rsid w:val="005F324C"/>
    <w:rsid w:val="0060120F"/>
    <w:rsid w:val="0061000F"/>
    <w:rsid w:val="006105FE"/>
    <w:rsid w:val="00611729"/>
    <w:rsid w:val="00621189"/>
    <w:rsid w:val="00627C97"/>
    <w:rsid w:val="0063640F"/>
    <w:rsid w:val="00636E2E"/>
    <w:rsid w:val="006410B9"/>
    <w:rsid w:val="00645AF1"/>
    <w:rsid w:val="0065625D"/>
    <w:rsid w:val="00656CF6"/>
    <w:rsid w:val="00671244"/>
    <w:rsid w:val="00671F9A"/>
    <w:rsid w:val="00694746"/>
    <w:rsid w:val="006A3C18"/>
    <w:rsid w:val="006A4811"/>
    <w:rsid w:val="006A65C5"/>
    <w:rsid w:val="006B2EC5"/>
    <w:rsid w:val="006B5773"/>
    <w:rsid w:val="006E3456"/>
    <w:rsid w:val="006F076F"/>
    <w:rsid w:val="006F6FA5"/>
    <w:rsid w:val="00702AD1"/>
    <w:rsid w:val="00707496"/>
    <w:rsid w:val="00716F62"/>
    <w:rsid w:val="00723E34"/>
    <w:rsid w:val="00734174"/>
    <w:rsid w:val="00745921"/>
    <w:rsid w:val="00745F25"/>
    <w:rsid w:val="00750A59"/>
    <w:rsid w:val="0076788E"/>
    <w:rsid w:val="007703F4"/>
    <w:rsid w:val="00791BAF"/>
    <w:rsid w:val="007A7404"/>
    <w:rsid w:val="007B2198"/>
    <w:rsid w:val="007F78D4"/>
    <w:rsid w:val="008055CC"/>
    <w:rsid w:val="00806D12"/>
    <w:rsid w:val="00810C97"/>
    <w:rsid w:val="00834D51"/>
    <w:rsid w:val="00870686"/>
    <w:rsid w:val="00877EE0"/>
    <w:rsid w:val="0088797F"/>
    <w:rsid w:val="00890F59"/>
    <w:rsid w:val="008A26E9"/>
    <w:rsid w:val="008B1BE3"/>
    <w:rsid w:val="008E4603"/>
    <w:rsid w:val="0090491E"/>
    <w:rsid w:val="00904B37"/>
    <w:rsid w:val="00910B99"/>
    <w:rsid w:val="009148E2"/>
    <w:rsid w:val="00924A91"/>
    <w:rsid w:val="00926055"/>
    <w:rsid w:val="00930058"/>
    <w:rsid w:val="00935853"/>
    <w:rsid w:val="00953784"/>
    <w:rsid w:val="00957FA3"/>
    <w:rsid w:val="009612FB"/>
    <w:rsid w:val="00962806"/>
    <w:rsid w:val="00974356"/>
    <w:rsid w:val="0099194D"/>
    <w:rsid w:val="00993D4B"/>
    <w:rsid w:val="00997988"/>
    <w:rsid w:val="009A1E6F"/>
    <w:rsid w:val="009A5234"/>
    <w:rsid w:val="009B4464"/>
    <w:rsid w:val="009C489D"/>
    <w:rsid w:val="009D0C86"/>
    <w:rsid w:val="009E6276"/>
    <w:rsid w:val="00A06ED4"/>
    <w:rsid w:val="00A26A0D"/>
    <w:rsid w:val="00A26D54"/>
    <w:rsid w:val="00A330B1"/>
    <w:rsid w:val="00A51C33"/>
    <w:rsid w:val="00A75E23"/>
    <w:rsid w:val="00A80688"/>
    <w:rsid w:val="00A924AA"/>
    <w:rsid w:val="00AA5670"/>
    <w:rsid w:val="00AB069B"/>
    <w:rsid w:val="00AB63E9"/>
    <w:rsid w:val="00AC061D"/>
    <w:rsid w:val="00AC36E9"/>
    <w:rsid w:val="00AC7728"/>
    <w:rsid w:val="00AD6735"/>
    <w:rsid w:val="00AD6753"/>
    <w:rsid w:val="00AE3E1B"/>
    <w:rsid w:val="00AE594F"/>
    <w:rsid w:val="00AF0649"/>
    <w:rsid w:val="00AF2B75"/>
    <w:rsid w:val="00B01181"/>
    <w:rsid w:val="00B06194"/>
    <w:rsid w:val="00B105DE"/>
    <w:rsid w:val="00B13FC8"/>
    <w:rsid w:val="00B17809"/>
    <w:rsid w:val="00B20E18"/>
    <w:rsid w:val="00B213A1"/>
    <w:rsid w:val="00B26239"/>
    <w:rsid w:val="00B32707"/>
    <w:rsid w:val="00B34719"/>
    <w:rsid w:val="00B37461"/>
    <w:rsid w:val="00B4231C"/>
    <w:rsid w:val="00B470CC"/>
    <w:rsid w:val="00B707FF"/>
    <w:rsid w:val="00B8678F"/>
    <w:rsid w:val="00BA436A"/>
    <w:rsid w:val="00BA59D9"/>
    <w:rsid w:val="00BA63E6"/>
    <w:rsid w:val="00BB0BF7"/>
    <w:rsid w:val="00BB293E"/>
    <w:rsid w:val="00BB5C50"/>
    <w:rsid w:val="00BD2A04"/>
    <w:rsid w:val="00BE6B36"/>
    <w:rsid w:val="00BF03BE"/>
    <w:rsid w:val="00BF0C3A"/>
    <w:rsid w:val="00BF387A"/>
    <w:rsid w:val="00C010B9"/>
    <w:rsid w:val="00C16424"/>
    <w:rsid w:val="00C34C21"/>
    <w:rsid w:val="00C45AFD"/>
    <w:rsid w:val="00C65FC6"/>
    <w:rsid w:val="00C7363B"/>
    <w:rsid w:val="00C760A3"/>
    <w:rsid w:val="00CA5018"/>
    <w:rsid w:val="00CA6D24"/>
    <w:rsid w:val="00CC092C"/>
    <w:rsid w:val="00CD53A3"/>
    <w:rsid w:val="00CD5EA1"/>
    <w:rsid w:val="00CE1EC8"/>
    <w:rsid w:val="00CE6AE2"/>
    <w:rsid w:val="00D07D66"/>
    <w:rsid w:val="00D30DF6"/>
    <w:rsid w:val="00D536BD"/>
    <w:rsid w:val="00D55A16"/>
    <w:rsid w:val="00D562EF"/>
    <w:rsid w:val="00D637C2"/>
    <w:rsid w:val="00D75990"/>
    <w:rsid w:val="00D76560"/>
    <w:rsid w:val="00D829D3"/>
    <w:rsid w:val="00D865CE"/>
    <w:rsid w:val="00DB4EBC"/>
    <w:rsid w:val="00DE24C8"/>
    <w:rsid w:val="00DE36B0"/>
    <w:rsid w:val="00DE4E26"/>
    <w:rsid w:val="00DF49D6"/>
    <w:rsid w:val="00DF4D7D"/>
    <w:rsid w:val="00DF536B"/>
    <w:rsid w:val="00DF5958"/>
    <w:rsid w:val="00E02DEE"/>
    <w:rsid w:val="00E07663"/>
    <w:rsid w:val="00E145AE"/>
    <w:rsid w:val="00E16F57"/>
    <w:rsid w:val="00E33DAC"/>
    <w:rsid w:val="00E36C73"/>
    <w:rsid w:val="00E44D0D"/>
    <w:rsid w:val="00E568EE"/>
    <w:rsid w:val="00E6055D"/>
    <w:rsid w:val="00E623B0"/>
    <w:rsid w:val="00E72069"/>
    <w:rsid w:val="00E93167"/>
    <w:rsid w:val="00E94F96"/>
    <w:rsid w:val="00E9675C"/>
    <w:rsid w:val="00EB0F92"/>
    <w:rsid w:val="00EB233B"/>
    <w:rsid w:val="00EB586A"/>
    <w:rsid w:val="00EC030B"/>
    <w:rsid w:val="00EC625E"/>
    <w:rsid w:val="00ED065A"/>
    <w:rsid w:val="00EF22F7"/>
    <w:rsid w:val="00EF5C9A"/>
    <w:rsid w:val="00F00D12"/>
    <w:rsid w:val="00F04E5B"/>
    <w:rsid w:val="00F223E9"/>
    <w:rsid w:val="00F25117"/>
    <w:rsid w:val="00F2627D"/>
    <w:rsid w:val="00F30675"/>
    <w:rsid w:val="00F32246"/>
    <w:rsid w:val="00F439BE"/>
    <w:rsid w:val="00F52361"/>
    <w:rsid w:val="00F665A8"/>
    <w:rsid w:val="00F73B9F"/>
    <w:rsid w:val="00F75491"/>
    <w:rsid w:val="00F8035D"/>
    <w:rsid w:val="00F85AFB"/>
    <w:rsid w:val="00F90D07"/>
    <w:rsid w:val="00FB576F"/>
    <w:rsid w:val="00FD61F4"/>
    <w:rsid w:val="00FD6DC3"/>
    <w:rsid w:val="00FF143A"/>
    <w:rsid w:val="00FF4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B073C"/>
  <w15:chartTrackingRefBased/>
  <w15:docId w15:val="{BED1947C-F910-4269-8AF8-A33736B446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7E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A48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A481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24842"/>
    <w:pPr>
      <w:spacing w:after="0" w:line="360" w:lineRule="auto"/>
      <w:contextualSpacing/>
      <w:jc w:val="center"/>
    </w:pPr>
    <w:rPr>
      <w:rFonts w:ascii="Arial" w:eastAsiaTheme="majorEastAsia" w:hAnsi="Arial" w:cstheme="majorBidi"/>
      <w:b/>
      <w:spacing w:val="-10"/>
      <w:kern w:val="28"/>
      <w:sz w:val="40"/>
      <w:szCs w:val="56"/>
      <w14:ligatures w14:val="none"/>
    </w:rPr>
  </w:style>
  <w:style w:type="character" w:customStyle="1" w:styleId="TitleChar">
    <w:name w:val="Title Char"/>
    <w:basedOn w:val="DefaultParagraphFont"/>
    <w:link w:val="Title"/>
    <w:uiPriority w:val="10"/>
    <w:rsid w:val="00524842"/>
    <w:rPr>
      <w:rFonts w:ascii="Arial" w:eastAsiaTheme="majorEastAsia" w:hAnsi="Arial" w:cstheme="majorBidi"/>
      <w:b/>
      <w:spacing w:val="-10"/>
      <w:kern w:val="28"/>
      <w:sz w:val="40"/>
      <w:szCs w:val="56"/>
      <w14:ligatures w14:val="none"/>
    </w:rPr>
  </w:style>
  <w:style w:type="character" w:customStyle="1" w:styleId="Heading1Char">
    <w:name w:val="Heading 1 Char"/>
    <w:basedOn w:val="DefaultParagraphFont"/>
    <w:link w:val="Heading1"/>
    <w:uiPriority w:val="9"/>
    <w:rsid w:val="00877E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77EE0"/>
    <w:pPr>
      <w:outlineLvl w:val="9"/>
    </w:pPr>
    <w:rPr>
      <w:kern w:val="0"/>
      <w:lang w:val="en-US"/>
      <w14:ligatures w14:val="none"/>
    </w:rPr>
  </w:style>
  <w:style w:type="paragraph" w:styleId="TOC1">
    <w:name w:val="toc 1"/>
    <w:basedOn w:val="Normal"/>
    <w:next w:val="Normal"/>
    <w:autoRedefine/>
    <w:uiPriority w:val="39"/>
    <w:unhideWhenUsed/>
    <w:rsid w:val="00877EE0"/>
    <w:pPr>
      <w:spacing w:after="100" w:line="360" w:lineRule="auto"/>
      <w:jc w:val="both"/>
    </w:pPr>
    <w:rPr>
      <w:rFonts w:ascii="Arial" w:hAnsi="Arial"/>
      <w:kern w:val="0"/>
      <w:sz w:val="24"/>
      <w14:ligatures w14:val="none"/>
    </w:rPr>
  </w:style>
  <w:style w:type="paragraph" w:styleId="TOC2">
    <w:name w:val="toc 2"/>
    <w:basedOn w:val="Normal"/>
    <w:next w:val="Normal"/>
    <w:autoRedefine/>
    <w:uiPriority w:val="39"/>
    <w:unhideWhenUsed/>
    <w:rsid w:val="00877EE0"/>
    <w:pPr>
      <w:spacing w:after="100" w:line="360" w:lineRule="auto"/>
      <w:ind w:left="240"/>
      <w:jc w:val="both"/>
    </w:pPr>
    <w:rPr>
      <w:rFonts w:ascii="Arial" w:hAnsi="Arial"/>
      <w:kern w:val="0"/>
      <w:sz w:val="24"/>
      <w14:ligatures w14:val="none"/>
    </w:rPr>
  </w:style>
  <w:style w:type="paragraph" w:styleId="TOC3">
    <w:name w:val="toc 3"/>
    <w:basedOn w:val="Normal"/>
    <w:next w:val="Normal"/>
    <w:autoRedefine/>
    <w:uiPriority w:val="39"/>
    <w:unhideWhenUsed/>
    <w:rsid w:val="00E93167"/>
    <w:pPr>
      <w:tabs>
        <w:tab w:val="right" w:leader="dot" w:pos="9350"/>
      </w:tabs>
      <w:spacing w:after="100" w:line="360" w:lineRule="auto"/>
      <w:jc w:val="both"/>
    </w:pPr>
    <w:rPr>
      <w:rFonts w:cstheme="minorHAnsi"/>
      <w:noProof/>
      <w:kern w:val="0"/>
      <w:sz w:val="24"/>
      <w14:ligatures w14:val="none"/>
    </w:rPr>
  </w:style>
  <w:style w:type="character" w:styleId="Hyperlink">
    <w:name w:val="Hyperlink"/>
    <w:basedOn w:val="DefaultParagraphFont"/>
    <w:uiPriority w:val="99"/>
    <w:unhideWhenUsed/>
    <w:rsid w:val="00877EE0"/>
    <w:rPr>
      <w:color w:val="0563C1" w:themeColor="hyperlink"/>
      <w:u w:val="single"/>
    </w:rPr>
  </w:style>
  <w:style w:type="character" w:customStyle="1" w:styleId="Heading2Char">
    <w:name w:val="Heading 2 Char"/>
    <w:basedOn w:val="DefaultParagraphFont"/>
    <w:link w:val="Heading2"/>
    <w:uiPriority w:val="9"/>
    <w:semiHidden/>
    <w:rsid w:val="006A481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A4811"/>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F90D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D07"/>
  </w:style>
  <w:style w:type="paragraph" w:styleId="Footer">
    <w:name w:val="footer"/>
    <w:basedOn w:val="Normal"/>
    <w:link w:val="FooterChar"/>
    <w:uiPriority w:val="99"/>
    <w:unhideWhenUsed/>
    <w:rsid w:val="00F90D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D07"/>
  </w:style>
  <w:style w:type="paragraph" w:styleId="ListParagraph">
    <w:name w:val="List Paragraph"/>
    <w:basedOn w:val="Normal"/>
    <w:uiPriority w:val="34"/>
    <w:qFormat/>
    <w:rsid w:val="008E46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io-wiki.org/wiki/File:QCI_Model.png"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664</TotalTime>
  <Pages>21</Pages>
  <Words>5224</Words>
  <Characters>29783</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Roman</dc:creator>
  <cp:keywords/>
  <dc:description/>
  <cp:lastModifiedBy>Roman</cp:lastModifiedBy>
  <cp:revision>268</cp:revision>
  <dcterms:created xsi:type="dcterms:W3CDTF">2023-07-26T20:20:00Z</dcterms:created>
  <dcterms:modified xsi:type="dcterms:W3CDTF">2023-08-28T22:32:00Z</dcterms:modified>
</cp:coreProperties>
</file>