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92CFE" w14:textId="6CB3977E" w:rsidR="00C47DCA" w:rsidRPr="00F50B82" w:rsidRDefault="00C47DCA" w:rsidP="00C47DCA">
      <w:pPr>
        <w:jc w:val="center"/>
        <w:rPr>
          <w:sz w:val="52"/>
          <w:szCs w:val="52"/>
        </w:rPr>
      </w:pPr>
      <w:r w:rsidRPr="00F50B82">
        <w:rPr>
          <w:sz w:val="52"/>
          <w:szCs w:val="52"/>
        </w:rPr>
        <w:t>Foreign Languages and Cultural Awareness</w:t>
      </w:r>
    </w:p>
    <w:p w14:paraId="4573A4FD" w14:textId="2C0ADDF7" w:rsidR="00C47DCA" w:rsidRPr="00F50B82" w:rsidRDefault="00C47DCA" w:rsidP="00C47DCA">
      <w:pPr>
        <w:jc w:val="center"/>
        <w:rPr>
          <w:sz w:val="52"/>
          <w:szCs w:val="52"/>
        </w:rPr>
      </w:pPr>
      <w:r w:rsidRPr="00F50B82">
        <w:rPr>
          <w:sz w:val="52"/>
          <w:szCs w:val="52"/>
        </w:rPr>
        <w:t>BMIH</w:t>
      </w:r>
      <w:r w:rsidR="003A4026" w:rsidRPr="00F50B82">
        <w:rPr>
          <w:sz w:val="52"/>
          <w:szCs w:val="52"/>
        </w:rPr>
        <w:t>5003</w:t>
      </w:r>
    </w:p>
    <w:p w14:paraId="152434CA" w14:textId="77777777" w:rsidR="00A72A56" w:rsidRDefault="00A72A56" w:rsidP="00A72A56">
      <w:pPr>
        <w:jc w:val="center"/>
      </w:pPr>
    </w:p>
    <w:p w14:paraId="7C89FD26" w14:textId="77777777" w:rsidR="00A72A56" w:rsidRDefault="00A72A56" w:rsidP="00A72A56">
      <w:pPr>
        <w:jc w:val="center"/>
      </w:pPr>
    </w:p>
    <w:p w14:paraId="0209FE91" w14:textId="77777777" w:rsidR="00F50B82" w:rsidRDefault="00F50B82" w:rsidP="00A72A56">
      <w:pPr>
        <w:jc w:val="center"/>
      </w:pPr>
    </w:p>
    <w:p w14:paraId="0E47395B" w14:textId="77777777" w:rsidR="00F50B82" w:rsidRDefault="00F50B82" w:rsidP="00A72A56">
      <w:pPr>
        <w:jc w:val="center"/>
      </w:pPr>
    </w:p>
    <w:p w14:paraId="2F51CE9D" w14:textId="77777777" w:rsidR="00F50B82" w:rsidRPr="00F50B82" w:rsidRDefault="00F50B82" w:rsidP="00A72A56">
      <w:pPr>
        <w:jc w:val="center"/>
        <w:rPr>
          <w:sz w:val="72"/>
          <w:szCs w:val="72"/>
        </w:rPr>
      </w:pPr>
    </w:p>
    <w:p w14:paraId="7E649834" w14:textId="2909EB06" w:rsidR="00AD0B40" w:rsidRPr="00F50B82" w:rsidRDefault="00A72A56" w:rsidP="00A72A56">
      <w:pPr>
        <w:jc w:val="center"/>
        <w:rPr>
          <w:sz w:val="72"/>
          <w:szCs w:val="72"/>
        </w:rPr>
      </w:pPr>
      <w:r w:rsidRPr="00F50B82">
        <w:rPr>
          <w:sz w:val="72"/>
          <w:szCs w:val="72"/>
        </w:rPr>
        <w:t>STUDENT SELF-REFLECTION</w:t>
      </w:r>
    </w:p>
    <w:p w14:paraId="5E237334" w14:textId="77777777" w:rsidR="003A4026" w:rsidRDefault="003A4026" w:rsidP="00A72A56">
      <w:pPr>
        <w:jc w:val="center"/>
      </w:pPr>
    </w:p>
    <w:p w14:paraId="1AF34CB0" w14:textId="77777777" w:rsidR="00F50B82" w:rsidRDefault="00F50B82" w:rsidP="00A72A56">
      <w:pPr>
        <w:jc w:val="center"/>
      </w:pPr>
    </w:p>
    <w:p w14:paraId="45091BBA" w14:textId="77777777" w:rsidR="00F50B82" w:rsidRDefault="00F50B82" w:rsidP="00A72A56">
      <w:pPr>
        <w:jc w:val="center"/>
      </w:pPr>
    </w:p>
    <w:p w14:paraId="15D7D3CE" w14:textId="77777777" w:rsidR="00F50B82" w:rsidRDefault="00F50B82" w:rsidP="00A72A56">
      <w:pPr>
        <w:jc w:val="center"/>
      </w:pPr>
    </w:p>
    <w:p w14:paraId="5F01FF22" w14:textId="77777777" w:rsidR="00F50B82" w:rsidRDefault="00F50B82" w:rsidP="00A72A56">
      <w:pPr>
        <w:jc w:val="center"/>
      </w:pPr>
    </w:p>
    <w:p w14:paraId="66FBEC68" w14:textId="734A8C06" w:rsidR="0058351E" w:rsidRPr="00F50B82" w:rsidRDefault="003A4026" w:rsidP="0058351E">
      <w:pPr>
        <w:jc w:val="center"/>
        <w:rPr>
          <w:sz w:val="32"/>
          <w:szCs w:val="32"/>
        </w:rPr>
      </w:pPr>
      <w:r w:rsidRPr="00F50B82">
        <w:rPr>
          <w:sz w:val="32"/>
          <w:szCs w:val="32"/>
        </w:rPr>
        <w:t>Lecturer</w:t>
      </w:r>
      <w:r w:rsidR="0058351E" w:rsidRPr="00F50B82">
        <w:rPr>
          <w:sz w:val="32"/>
          <w:szCs w:val="32"/>
        </w:rPr>
        <w:t>: Heidi Prosser</w:t>
      </w:r>
    </w:p>
    <w:p w14:paraId="0A22652E" w14:textId="17916DD7" w:rsidR="003A4026" w:rsidRDefault="003A4026" w:rsidP="003A4026">
      <w:pPr>
        <w:jc w:val="center"/>
        <w:rPr>
          <w:sz w:val="32"/>
          <w:szCs w:val="32"/>
        </w:rPr>
      </w:pPr>
      <w:r w:rsidRPr="00F50B82">
        <w:rPr>
          <w:sz w:val="32"/>
          <w:szCs w:val="32"/>
        </w:rPr>
        <w:t>Student: Raluca Ioana Simonca</w:t>
      </w:r>
      <w:r w:rsidR="0058351E" w:rsidRPr="00F50B82">
        <w:rPr>
          <w:sz w:val="32"/>
          <w:szCs w:val="32"/>
        </w:rPr>
        <w:t xml:space="preserve"> (2210053)</w:t>
      </w:r>
    </w:p>
    <w:p w14:paraId="42A10239" w14:textId="7AFAFE32" w:rsidR="00F50B82" w:rsidRDefault="00F50B82" w:rsidP="003A4026">
      <w:pPr>
        <w:jc w:val="center"/>
        <w:rPr>
          <w:sz w:val="32"/>
          <w:szCs w:val="32"/>
        </w:rPr>
      </w:pPr>
      <w:r>
        <w:rPr>
          <w:sz w:val="32"/>
          <w:szCs w:val="32"/>
        </w:rPr>
        <w:t>Wordcount:</w:t>
      </w:r>
      <w:r w:rsidR="009B5872">
        <w:rPr>
          <w:sz w:val="32"/>
          <w:szCs w:val="32"/>
        </w:rPr>
        <w:t xml:space="preserve"> 524</w:t>
      </w:r>
    </w:p>
    <w:p w14:paraId="68AE1995" w14:textId="77777777" w:rsidR="00F50B82" w:rsidRDefault="00F50B82" w:rsidP="003A4026">
      <w:pPr>
        <w:jc w:val="center"/>
        <w:rPr>
          <w:sz w:val="32"/>
          <w:szCs w:val="32"/>
        </w:rPr>
      </w:pPr>
    </w:p>
    <w:p w14:paraId="13268F3B" w14:textId="77777777" w:rsidR="00F50B82" w:rsidRDefault="00F50B82" w:rsidP="003A4026">
      <w:pPr>
        <w:jc w:val="center"/>
        <w:rPr>
          <w:sz w:val="32"/>
          <w:szCs w:val="32"/>
        </w:rPr>
      </w:pPr>
    </w:p>
    <w:p w14:paraId="5635A6DE" w14:textId="77777777" w:rsidR="00F50B82" w:rsidRDefault="00F50B82" w:rsidP="003A4026">
      <w:pPr>
        <w:jc w:val="center"/>
        <w:rPr>
          <w:sz w:val="32"/>
          <w:szCs w:val="32"/>
        </w:rPr>
      </w:pPr>
    </w:p>
    <w:p w14:paraId="7A99F6B7" w14:textId="77777777" w:rsidR="00F50B82" w:rsidRDefault="00F50B82" w:rsidP="003A4026">
      <w:pPr>
        <w:jc w:val="center"/>
        <w:rPr>
          <w:sz w:val="32"/>
          <w:szCs w:val="32"/>
        </w:rPr>
      </w:pPr>
    </w:p>
    <w:p w14:paraId="6ED77EE8" w14:textId="77777777" w:rsidR="00F50B82" w:rsidRDefault="00F50B82" w:rsidP="003A4026">
      <w:pPr>
        <w:jc w:val="center"/>
        <w:rPr>
          <w:sz w:val="32"/>
          <w:szCs w:val="32"/>
        </w:rPr>
      </w:pPr>
    </w:p>
    <w:p w14:paraId="32879747" w14:textId="77777777" w:rsidR="00F50B82" w:rsidRDefault="00F50B82" w:rsidP="003A4026">
      <w:pPr>
        <w:jc w:val="center"/>
        <w:rPr>
          <w:sz w:val="32"/>
          <w:szCs w:val="32"/>
        </w:rPr>
      </w:pPr>
    </w:p>
    <w:p w14:paraId="60542334" w14:textId="77777777" w:rsidR="00F50B82" w:rsidRDefault="00F50B82" w:rsidP="003A4026">
      <w:pPr>
        <w:jc w:val="center"/>
        <w:rPr>
          <w:sz w:val="32"/>
          <w:szCs w:val="32"/>
        </w:rPr>
      </w:pPr>
    </w:p>
    <w:p w14:paraId="5E76CBA6" w14:textId="77777777" w:rsidR="00F50B82" w:rsidRPr="00A82993" w:rsidRDefault="00F50B82" w:rsidP="003A4026">
      <w:pPr>
        <w:jc w:val="center"/>
        <w:rPr>
          <w:rFonts w:ascii="Arial" w:hAnsi="Arial" w:cs="Arial"/>
          <w:sz w:val="24"/>
          <w:szCs w:val="24"/>
        </w:rPr>
      </w:pPr>
    </w:p>
    <w:p w14:paraId="5BD63698" w14:textId="3FBCD2D6" w:rsidR="007E6CB4" w:rsidRPr="00001B30" w:rsidRDefault="00E03AF0" w:rsidP="00001B3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01B30">
        <w:rPr>
          <w:rFonts w:ascii="Arial" w:hAnsi="Arial" w:cs="Arial"/>
          <w:sz w:val="24"/>
          <w:szCs w:val="24"/>
        </w:rPr>
        <w:t xml:space="preserve">For the self-development reflection, I will use the Gibbs Reflective cycle to </w:t>
      </w:r>
      <w:proofErr w:type="spellStart"/>
      <w:r w:rsidRPr="00001B30">
        <w:rPr>
          <w:rFonts w:ascii="Arial" w:hAnsi="Arial" w:cs="Arial"/>
          <w:sz w:val="24"/>
          <w:szCs w:val="24"/>
        </w:rPr>
        <w:t>analyze</w:t>
      </w:r>
      <w:proofErr w:type="spellEnd"/>
      <w:r w:rsidRPr="00001B30">
        <w:rPr>
          <w:rFonts w:ascii="Arial" w:hAnsi="Arial" w:cs="Arial"/>
          <w:sz w:val="24"/>
          <w:szCs w:val="24"/>
        </w:rPr>
        <w:t xml:space="preserve"> the situation of the learning and to assess the things I have learned throughout the whole learning process (</w:t>
      </w:r>
      <w:proofErr w:type="spellStart"/>
      <w:r w:rsidRPr="00001B30">
        <w:rPr>
          <w:rFonts w:ascii="Arial" w:hAnsi="Arial" w:cs="Arial"/>
          <w:sz w:val="24"/>
          <w:szCs w:val="24"/>
        </w:rPr>
        <w:t>Adeani</w:t>
      </w:r>
      <w:proofErr w:type="spellEnd"/>
      <w:r w:rsidRPr="00001B30">
        <w:rPr>
          <w:rFonts w:ascii="Arial" w:hAnsi="Arial" w:cs="Arial"/>
          <w:sz w:val="24"/>
          <w:szCs w:val="24"/>
        </w:rPr>
        <w:t xml:space="preserve"> et al., 2020). Further, Gibbs has divided the reflective model into the steps that define the situation step by step, assessing the learning throughout the situation.</w:t>
      </w:r>
    </w:p>
    <w:p w14:paraId="318C9FAE" w14:textId="7C145844" w:rsidR="007E6CB4" w:rsidRPr="00001B30" w:rsidRDefault="007E6CB4" w:rsidP="00001B3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01B30">
        <w:rPr>
          <w:rFonts w:ascii="Arial" w:hAnsi="Arial" w:cs="Arial"/>
          <w:sz w:val="24"/>
          <w:szCs w:val="24"/>
        </w:rPr>
        <w:t xml:space="preserve">Starting with the first step, is the description of the learning situation, which describes the start point of the situation from where it started. I was asked to make the presentation for the staff of the Diversity Hotel &amp; Spa London. It was a new experience for me as it was the first time that I was assigned such a task. The topic of the presentation was the importance of having language skills within the hospitality </w:t>
      </w:r>
      <w:r w:rsidR="00AD387B">
        <w:rPr>
          <w:rFonts w:ascii="Arial" w:hAnsi="Arial" w:cs="Arial"/>
          <w:sz w:val="24"/>
          <w:szCs w:val="24"/>
        </w:rPr>
        <w:t>industry</w:t>
      </w:r>
      <w:r w:rsidRPr="00001B30">
        <w:rPr>
          <w:rFonts w:ascii="Arial" w:hAnsi="Arial" w:cs="Arial"/>
          <w:sz w:val="24"/>
          <w:szCs w:val="24"/>
        </w:rPr>
        <w:t xml:space="preserve">. Further, I have to </w:t>
      </w:r>
      <w:proofErr w:type="spellStart"/>
      <w:r w:rsidRPr="00001B30">
        <w:rPr>
          <w:rFonts w:ascii="Arial" w:hAnsi="Arial" w:cs="Arial"/>
          <w:sz w:val="24"/>
          <w:szCs w:val="24"/>
        </w:rPr>
        <w:t>analyze</w:t>
      </w:r>
      <w:proofErr w:type="spellEnd"/>
      <w:r w:rsidRPr="00001B30">
        <w:rPr>
          <w:rFonts w:ascii="Arial" w:hAnsi="Arial" w:cs="Arial"/>
          <w:sz w:val="24"/>
          <w:szCs w:val="24"/>
        </w:rPr>
        <w:t xml:space="preserve"> the need for Multilingualism within hospitality in order to enhance service quality and efficiency.</w:t>
      </w:r>
    </w:p>
    <w:p w14:paraId="7AD6A243" w14:textId="4FB11705" w:rsidR="007E6CB4" w:rsidRPr="00001B30" w:rsidRDefault="007E6CB4" w:rsidP="00001B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1B30">
        <w:rPr>
          <w:rFonts w:ascii="Arial" w:hAnsi="Arial" w:cs="Arial"/>
          <w:sz w:val="24"/>
          <w:szCs w:val="24"/>
        </w:rPr>
        <w:t>Feeling</w:t>
      </w:r>
    </w:p>
    <w:p w14:paraId="325506A9" w14:textId="0C6A4985" w:rsidR="007E6CB4" w:rsidRPr="00001B30" w:rsidRDefault="007E6CB4" w:rsidP="00001B3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01B30">
        <w:rPr>
          <w:rFonts w:ascii="Arial" w:hAnsi="Arial" w:cs="Arial"/>
          <w:sz w:val="24"/>
          <w:szCs w:val="24"/>
        </w:rPr>
        <w:t>My feeling at the time the task was assigned to me was tension and</w:t>
      </w:r>
      <w:r w:rsidR="00650452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nervousness as I was tense if I would be able to complete the assigned task or not and</w:t>
      </w:r>
      <w:r w:rsidR="00650452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nervous because it was the very first time that I was making a presentation within a</w:t>
      </w:r>
      <w:r w:rsidR="00650452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professional environment.</w:t>
      </w:r>
    </w:p>
    <w:p w14:paraId="02ED5BD6" w14:textId="61ECACE1" w:rsidR="007E6CB4" w:rsidRPr="00001B30" w:rsidRDefault="007E6CB4" w:rsidP="00001B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1B30">
        <w:rPr>
          <w:rFonts w:ascii="Arial" w:hAnsi="Arial" w:cs="Arial"/>
          <w:sz w:val="24"/>
          <w:szCs w:val="24"/>
        </w:rPr>
        <w:t>Evaluation</w:t>
      </w:r>
    </w:p>
    <w:p w14:paraId="381058A7" w14:textId="5CDE711E" w:rsidR="007E6CB4" w:rsidRPr="00001B30" w:rsidRDefault="007E6CB4" w:rsidP="00001B3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01B30">
        <w:rPr>
          <w:rFonts w:ascii="Arial" w:hAnsi="Arial" w:cs="Arial"/>
          <w:sz w:val="24"/>
          <w:szCs w:val="24"/>
        </w:rPr>
        <w:t>The third step is the evaluation of the learning situation, which further focuses on describing</w:t>
      </w:r>
      <w:r w:rsidR="00650452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the steps I took in order to complete the assigned task. As soon as I went through the requirements of the presentation</w:t>
      </w:r>
      <w:r w:rsidR="00650452" w:rsidRPr="00001B30">
        <w:rPr>
          <w:rFonts w:ascii="Arial" w:hAnsi="Arial" w:cs="Arial"/>
          <w:sz w:val="24"/>
          <w:szCs w:val="24"/>
        </w:rPr>
        <w:t xml:space="preserve"> </w:t>
      </w:r>
      <w:r w:rsidR="0017545E">
        <w:rPr>
          <w:rFonts w:ascii="Arial" w:hAnsi="Arial" w:cs="Arial"/>
          <w:sz w:val="24"/>
          <w:szCs w:val="24"/>
        </w:rPr>
        <w:t xml:space="preserve">for </w:t>
      </w:r>
      <w:r w:rsidRPr="00001B30">
        <w:rPr>
          <w:rFonts w:ascii="Arial" w:hAnsi="Arial" w:cs="Arial"/>
          <w:sz w:val="24"/>
          <w:szCs w:val="24"/>
        </w:rPr>
        <w:t>Multilingualism, I started finding out about it, and I was able to</w:t>
      </w:r>
      <w:r w:rsidR="00650452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understand the importance of Multilingualism within the hospitality sector. After going</w:t>
      </w:r>
      <w:r w:rsidR="00650452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 xml:space="preserve">through some articles, I </w:t>
      </w:r>
      <w:proofErr w:type="spellStart"/>
      <w:r w:rsidRPr="00001B30">
        <w:rPr>
          <w:rFonts w:ascii="Arial" w:hAnsi="Arial" w:cs="Arial"/>
          <w:sz w:val="24"/>
          <w:szCs w:val="24"/>
        </w:rPr>
        <w:t>analyzed</w:t>
      </w:r>
      <w:proofErr w:type="spellEnd"/>
      <w:r w:rsidRPr="00001B30">
        <w:rPr>
          <w:rFonts w:ascii="Arial" w:hAnsi="Arial" w:cs="Arial"/>
          <w:sz w:val="24"/>
          <w:szCs w:val="24"/>
        </w:rPr>
        <w:t xml:space="preserve"> the importance of Multilingualism within the service sector</w:t>
      </w:r>
      <w:r w:rsidR="00650452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(Grutman 2019). With the importance assessment, I was able to find some of the impacts of</w:t>
      </w:r>
      <w:r w:rsidR="00650452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Multilingualism within the hospitality sector and how it can impact employee job efficiency</w:t>
      </w:r>
      <w:r w:rsidR="00650452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(Mariani et al., 2019). Also, I have searched about the different European languages and have</w:t>
      </w:r>
      <w:r w:rsidR="00445F24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assessed how difficult it is for the native English speaker to learn a new</w:t>
      </w:r>
      <w:r w:rsidR="00EF7A82">
        <w:rPr>
          <w:rFonts w:ascii="Arial" w:hAnsi="Arial" w:cs="Arial"/>
          <w:sz w:val="24"/>
          <w:szCs w:val="24"/>
        </w:rPr>
        <w:t xml:space="preserve"> language</w:t>
      </w:r>
      <w:r w:rsidRPr="00001B30">
        <w:rPr>
          <w:rFonts w:ascii="Arial" w:hAnsi="Arial" w:cs="Arial"/>
          <w:sz w:val="24"/>
          <w:szCs w:val="24"/>
        </w:rPr>
        <w:t xml:space="preserve">. </w:t>
      </w:r>
      <w:r w:rsidR="007C4AE7">
        <w:rPr>
          <w:rFonts w:ascii="Arial" w:hAnsi="Arial" w:cs="Arial"/>
          <w:sz w:val="24"/>
          <w:szCs w:val="24"/>
        </w:rPr>
        <w:t xml:space="preserve">For my presentation I choose French language. </w:t>
      </w:r>
      <w:r w:rsidRPr="00001B30">
        <w:rPr>
          <w:rFonts w:ascii="Arial" w:hAnsi="Arial" w:cs="Arial"/>
          <w:sz w:val="24"/>
          <w:szCs w:val="24"/>
        </w:rPr>
        <w:t xml:space="preserve">After </w:t>
      </w:r>
      <w:proofErr w:type="spellStart"/>
      <w:r w:rsidRPr="00001B30">
        <w:rPr>
          <w:rFonts w:ascii="Arial" w:hAnsi="Arial" w:cs="Arial"/>
          <w:sz w:val="24"/>
          <w:szCs w:val="24"/>
        </w:rPr>
        <w:t>analyzing</w:t>
      </w:r>
      <w:proofErr w:type="spellEnd"/>
      <w:r w:rsidRPr="00001B30">
        <w:rPr>
          <w:rFonts w:ascii="Arial" w:hAnsi="Arial" w:cs="Arial"/>
          <w:sz w:val="24"/>
          <w:szCs w:val="24"/>
        </w:rPr>
        <w:t xml:space="preserve"> the role of Multilingualism, I started making a presentation on the assigned task (Stoianovich 2019).</w:t>
      </w:r>
    </w:p>
    <w:p w14:paraId="6625C792" w14:textId="0EAEC5F3" w:rsidR="007E6CB4" w:rsidRPr="00001B30" w:rsidRDefault="007E6CB4" w:rsidP="00001B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1B30">
        <w:rPr>
          <w:rFonts w:ascii="Arial" w:hAnsi="Arial" w:cs="Arial"/>
          <w:sz w:val="24"/>
          <w:szCs w:val="24"/>
        </w:rPr>
        <w:lastRenderedPageBreak/>
        <w:t>Analysis</w:t>
      </w:r>
    </w:p>
    <w:p w14:paraId="50A72A08" w14:textId="64B61788" w:rsidR="007E6CB4" w:rsidRPr="00001B30" w:rsidRDefault="007E6CB4" w:rsidP="00001B3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01B30">
        <w:rPr>
          <w:rFonts w:ascii="Arial" w:hAnsi="Arial" w:cs="Arial"/>
          <w:sz w:val="24"/>
          <w:szCs w:val="24"/>
        </w:rPr>
        <w:t>Through this whole</w:t>
      </w:r>
      <w:r w:rsidR="00113675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learning experience, I was able to learn so many new things, including the importance of</w:t>
      </w:r>
      <w:r w:rsidR="00113675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Multilingualism within the hospitality sector. Furthermore, with this task, I was able to</w:t>
      </w:r>
      <w:r w:rsidR="00113675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enhance my research skills, and I have also started to focus on my presentation skills as I</w:t>
      </w:r>
      <w:r w:rsidR="00113675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think somehow I lack in that, and I need further improvements in this.</w:t>
      </w:r>
    </w:p>
    <w:p w14:paraId="38046586" w14:textId="41485341" w:rsidR="007E6CB4" w:rsidRPr="00001B30" w:rsidRDefault="007E6CB4" w:rsidP="00001B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1B30">
        <w:rPr>
          <w:rFonts w:ascii="Arial" w:hAnsi="Arial" w:cs="Arial"/>
          <w:sz w:val="24"/>
          <w:szCs w:val="24"/>
        </w:rPr>
        <w:t>Conclusion</w:t>
      </w:r>
    </w:p>
    <w:p w14:paraId="15E731CF" w14:textId="6E66E419" w:rsidR="007E6CB4" w:rsidRPr="00001B30" w:rsidRDefault="007E6CB4" w:rsidP="00001B3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01B30">
        <w:rPr>
          <w:rFonts w:ascii="Arial" w:hAnsi="Arial" w:cs="Arial"/>
          <w:sz w:val="24"/>
          <w:szCs w:val="24"/>
        </w:rPr>
        <w:t>Overall, the</w:t>
      </w:r>
      <w:r w:rsidR="00113675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experience from the start of the task to the end was very informative for me as I was able to</w:t>
      </w:r>
      <w:r w:rsidR="00113675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learn so many new thin</w:t>
      </w:r>
      <w:r w:rsidR="00146C93">
        <w:rPr>
          <w:rFonts w:ascii="Arial" w:hAnsi="Arial" w:cs="Arial"/>
          <w:sz w:val="24"/>
          <w:szCs w:val="24"/>
        </w:rPr>
        <w:t>gs about multilingualism.</w:t>
      </w:r>
    </w:p>
    <w:p w14:paraId="616E9363" w14:textId="71CF85AE" w:rsidR="007E6CB4" w:rsidRPr="00001B30" w:rsidRDefault="007E6CB4" w:rsidP="00001B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1B30">
        <w:rPr>
          <w:rFonts w:ascii="Arial" w:hAnsi="Arial" w:cs="Arial"/>
          <w:sz w:val="24"/>
          <w:szCs w:val="24"/>
        </w:rPr>
        <w:t>Action plan</w:t>
      </w:r>
    </w:p>
    <w:p w14:paraId="24720077" w14:textId="56122C7D" w:rsidR="007E6CB4" w:rsidRPr="00001B30" w:rsidRDefault="007E6CB4" w:rsidP="00001B3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01B30">
        <w:rPr>
          <w:rFonts w:ascii="Arial" w:hAnsi="Arial" w:cs="Arial"/>
          <w:sz w:val="24"/>
          <w:szCs w:val="24"/>
        </w:rPr>
        <w:t>Gibbs reflective</w:t>
      </w:r>
      <w:r w:rsidR="007A7A14">
        <w:rPr>
          <w:rFonts w:ascii="Arial" w:hAnsi="Arial" w:cs="Arial"/>
          <w:sz w:val="24"/>
          <w:szCs w:val="24"/>
        </w:rPr>
        <w:t xml:space="preserve"> cycle</w:t>
      </w:r>
      <w:r w:rsidR="00C434B4">
        <w:rPr>
          <w:rFonts w:ascii="Arial" w:hAnsi="Arial" w:cs="Arial"/>
          <w:sz w:val="24"/>
          <w:szCs w:val="24"/>
        </w:rPr>
        <w:t xml:space="preserve"> have a last step</w:t>
      </w:r>
      <w:r w:rsidR="009107A2">
        <w:rPr>
          <w:rFonts w:ascii="Arial" w:hAnsi="Arial" w:cs="Arial"/>
          <w:sz w:val="24"/>
          <w:szCs w:val="24"/>
        </w:rPr>
        <w:t xml:space="preserve">, an </w:t>
      </w:r>
      <w:r w:rsidRPr="00001B30">
        <w:rPr>
          <w:rFonts w:ascii="Arial" w:hAnsi="Arial" w:cs="Arial"/>
          <w:sz w:val="24"/>
          <w:szCs w:val="24"/>
        </w:rPr>
        <w:t>action plan, which will further help</w:t>
      </w:r>
      <w:r w:rsidR="003025EF">
        <w:rPr>
          <w:rFonts w:ascii="Arial" w:hAnsi="Arial" w:cs="Arial"/>
          <w:sz w:val="24"/>
          <w:szCs w:val="24"/>
        </w:rPr>
        <w:t xml:space="preserve"> me</w:t>
      </w:r>
      <w:r w:rsidRPr="00001B30">
        <w:rPr>
          <w:rFonts w:ascii="Arial" w:hAnsi="Arial" w:cs="Arial"/>
          <w:sz w:val="24"/>
          <w:szCs w:val="24"/>
        </w:rPr>
        <w:t xml:space="preserve"> in</w:t>
      </w:r>
      <w:r w:rsidR="00113675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assessing the areas of leaning and what will I do in order to enhance my skills. As I have</w:t>
      </w:r>
      <w:r w:rsidR="00095B87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assessed through the whole experience that I lack in presentation skills, I will join a course on</w:t>
      </w:r>
      <w:r w:rsidR="00095B87" w:rsidRPr="00001B30">
        <w:rPr>
          <w:rFonts w:ascii="Arial" w:hAnsi="Arial" w:cs="Arial"/>
          <w:sz w:val="24"/>
          <w:szCs w:val="24"/>
        </w:rPr>
        <w:t xml:space="preserve"> </w:t>
      </w:r>
      <w:r w:rsidRPr="00001B30">
        <w:rPr>
          <w:rFonts w:ascii="Arial" w:hAnsi="Arial" w:cs="Arial"/>
          <w:sz w:val="24"/>
          <w:szCs w:val="24"/>
        </w:rPr>
        <w:t>how to make effective presentations that will further help in my professional career.</w:t>
      </w:r>
    </w:p>
    <w:p w14:paraId="0F20C877" w14:textId="77777777" w:rsidR="002F6F22" w:rsidRPr="00001B30" w:rsidRDefault="002F6F22" w:rsidP="00001B3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28AB857" w14:textId="77777777" w:rsidR="00A72A56" w:rsidRPr="00001B30" w:rsidRDefault="00A72A56" w:rsidP="00001B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F976C84" w14:textId="77777777" w:rsidR="00A72A56" w:rsidRDefault="00A72A56" w:rsidP="00001B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DAB4EC" w14:textId="77777777" w:rsidR="00CF1198" w:rsidRDefault="00CF1198" w:rsidP="00001B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6C5396" w14:textId="77777777" w:rsidR="00CF1198" w:rsidRDefault="00CF1198" w:rsidP="00001B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261B4C" w14:textId="77777777" w:rsidR="00CF1198" w:rsidRDefault="00CF1198" w:rsidP="00001B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B13FD9F" w14:textId="77777777" w:rsidR="00CF1198" w:rsidRDefault="00CF1198" w:rsidP="00001B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EF3209" w14:textId="77777777" w:rsidR="00CF1198" w:rsidRDefault="00CF1198" w:rsidP="00001B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A51143B" w14:textId="77777777" w:rsidR="00CF1198" w:rsidRDefault="00CF1198" w:rsidP="00001B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4EFD38" w14:textId="77777777" w:rsidR="00CF1198" w:rsidRDefault="00CF1198" w:rsidP="00001B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8D7392" w14:textId="77777777" w:rsidR="00CF1198" w:rsidRDefault="00CF1198" w:rsidP="00001B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B19726" w14:textId="77777777" w:rsidR="00CF1198" w:rsidRDefault="00CF1198" w:rsidP="00001B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A39D3A" w14:textId="767E8C35" w:rsidR="00CF1198" w:rsidRDefault="00CF1198" w:rsidP="00CF119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References</w:t>
      </w:r>
    </w:p>
    <w:p w14:paraId="680657CA" w14:textId="21969A17" w:rsidR="00CF1198" w:rsidRPr="000C5111" w:rsidRDefault="00CF1198" w:rsidP="00CF1198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C5111">
        <w:rPr>
          <w:rFonts w:ascii="Arial" w:hAnsi="Arial" w:cs="Arial"/>
          <w:sz w:val="24"/>
          <w:szCs w:val="24"/>
        </w:rPr>
        <w:t>Adeani</w:t>
      </w:r>
      <w:proofErr w:type="spellEnd"/>
      <w:r w:rsidRPr="000C5111">
        <w:rPr>
          <w:rFonts w:ascii="Arial" w:hAnsi="Arial" w:cs="Arial"/>
          <w:sz w:val="24"/>
          <w:szCs w:val="24"/>
        </w:rPr>
        <w:t xml:space="preserve">, I.S., </w:t>
      </w:r>
      <w:proofErr w:type="spellStart"/>
      <w:r w:rsidRPr="000C5111">
        <w:rPr>
          <w:rFonts w:ascii="Arial" w:hAnsi="Arial" w:cs="Arial"/>
          <w:sz w:val="24"/>
          <w:szCs w:val="24"/>
        </w:rPr>
        <w:t>Febriani</w:t>
      </w:r>
      <w:proofErr w:type="spellEnd"/>
      <w:r w:rsidRPr="000C5111">
        <w:rPr>
          <w:rFonts w:ascii="Arial" w:hAnsi="Arial" w:cs="Arial"/>
          <w:sz w:val="24"/>
          <w:szCs w:val="24"/>
        </w:rPr>
        <w:t xml:space="preserve">, R.B. and </w:t>
      </w:r>
      <w:proofErr w:type="spellStart"/>
      <w:r w:rsidRPr="000C5111">
        <w:rPr>
          <w:rFonts w:ascii="Arial" w:hAnsi="Arial" w:cs="Arial"/>
          <w:sz w:val="24"/>
          <w:szCs w:val="24"/>
        </w:rPr>
        <w:t>Syafryadin</w:t>
      </w:r>
      <w:proofErr w:type="spellEnd"/>
      <w:r w:rsidRPr="000C5111">
        <w:rPr>
          <w:rFonts w:ascii="Arial" w:hAnsi="Arial" w:cs="Arial"/>
          <w:sz w:val="24"/>
          <w:szCs w:val="24"/>
        </w:rPr>
        <w:t xml:space="preserve">, S., 2020. </w:t>
      </w:r>
      <w:r w:rsidRPr="006E466A">
        <w:rPr>
          <w:rFonts w:ascii="Arial" w:hAnsi="Arial" w:cs="Arial"/>
          <w:i/>
          <w:iCs/>
          <w:sz w:val="24"/>
          <w:szCs w:val="24"/>
        </w:rPr>
        <w:t>Using reflective cycle in making</w:t>
      </w:r>
      <w:r w:rsidR="00700B40" w:rsidRPr="006E466A">
        <w:rPr>
          <w:rFonts w:ascii="Arial" w:hAnsi="Arial" w:cs="Arial"/>
          <w:i/>
          <w:iCs/>
          <w:sz w:val="24"/>
          <w:szCs w:val="24"/>
        </w:rPr>
        <w:t xml:space="preserve"> </w:t>
      </w:r>
      <w:r w:rsidRPr="006E466A">
        <w:rPr>
          <w:rFonts w:ascii="Arial" w:hAnsi="Arial" w:cs="Arial"/>
          <w:i/>
          <w:iCs/>
          <w:sz w:val="24"/>
          <w:szCs w:val="24"/>
        </w:rPr>
        <w:t>reflections of literary analysis</w:t>
      </w:r>
      <w:r w:rsidRPr="000C5111">
        <w:rPr>
          <w:rFonts w:ascii="Arial" w:hAnsi="Arial" w:cs="Arial"/>
          <w:sz w:val="24"/>
          <w:szCs w:val="24"/>
        </w:rPr>
        <w:t>. Indonesian EFL Journal, 6(2), pp.139-148.</w:t>
      </w:r>
    </w:p>
    <w:p w14:paraId="28D61D1C" w14:textId="35569716" w:rsidR="00CF1198" w:rsidRPr="000C5111" w:rsidRDefault="00CF1198" w:rsidP="00CF1198">
      <w:pPr>
        <w:jc w:val="both"/>
        <w:rPr>
          <w:rFonts w:ascii="Arial" w:hAnsi="Arial" w:cs="Arial"/>
          <w:sz w:val="24"/>
          <w:szCs w:val="24"/>
        </w:rPr>
      </w:pPr>
      <w:r w:rsidRPr="000C5111">
        <w:rPr>
          <w:rFonts w:ascii="Arial" w:hAnsi="Arial" w:cs="Arial"/>
          <w:sz w:val="24"/>
          <w:szCs w:val="24"/>
        </w:rPr>
        <w:t xml:space="preserve">Grutman, R., 2019. </w:t>
      </w:r>
      <w:r w:rsidRPr="006E466A">
        <w:rPr>
          <w:rFonts w:ascii="Arial" w:hAnsi="Arial" w:cs="Arial"/>
          <w:i/>
          <w:iCs/>
          <w:sz w:val="24"/>
          <w:szCs w:val="24"/>
        </w:rPr>
        <w:t>Multilingualism.</w:t>
      </w:r>
      <w:r w:rsidR="006E466A" w:rsidRPr="006E466A">
        <w:rPr>
          <w:rFonts w:ascii="Arial" w:hAnsi="Arial" w:cs="Arial"/>
          <w:i/>
          <w:iCs/>
          <w:sz w:val="24"/>
          <w:szCs w:val="24"/>
        </w:rPr>
        <w:t xml:space="preserve"> </w:t>
      </w:r>
      <w:r w:rsidRPr="006E466A">
        <w:rPr>
          <w:rFonts w:ascii="Arial" w:hAnsi="Arial" w:cs="Arial"/>
          <w:i/>
          <w:iCs/>
          <w:sz w:val="24"/>
          <w:szCs w:val="24"/>
        </w:rPr>
        <w:t xml:space="preserve">In Routledge </w:t>
      </w:r>
      <w:proofErr w:type="spellStart"/>
      <w:r w:rsidRPr="006E466A">
        <w:rPr>
          <w:rFonts w:ascii="Arial" w:hAnsi="Arial" w:cs="Arial"/>
          <w:i/>
          <w:iCs/>
          <w:sz w:val="24"/>
          <w:szCs w:val="24"/>
        </w:rPr>
        <w:t>Encyclopedia</w:t>
      </w:r>
      <w:proofErr w:type="spellEnd"/>
      <w:r w:rsidRPr="006E466A">
        <w:rPr>
          <w:rFonts w:ascii="Arial" w:hAnsi="Arial" w:cs="Arial"/>
          <w:i/>
          <w:iCs/>
          <w:sz w:val="24"/>
          <w:szCs w:val="24"/>
        </w:rPr>
        <w:t xml:space="preserve"> of Translation Studies</w:t>
      </w:r>
      <w:r w:rsidRPr="000C5111">
        <w:rPr>
          <w:rFonts w:ascii="Arial" w:hAnsi="Arial" w:cs="Arial"/>
          <w:sz w:val="24"/>
          <w:szCs w:val="24"/>
        </w:rPr>
        <w:t> (pp.341-346). Routledge.</w:t>
      </w:r>
    </w:p>
    <w:p w14:paraId="78DBCDD1" w14:textId="13DEFB38" w:rsidR="00CF1198" w:rsidRPr="000C5111" w:rsidRDefault="00CF1198" w:rsidP="00CF1198">
      <w:pPr>
        <w:jc w:val="both"/>
        <w:rPr>
          <w:rFonts w:ascii="Arial" w:hAnsi="Arial" w:cs="Arial"/>
          <w:sz w:val="24"/>
          <w:szCs w:val="24"/>
        </w:rPr>
      </w:pPr>
      <w:r w:rsidRPr="000C5111">
        <w:rPr>
          <w:rFonts w:ascii="Arial" w:hAnsi="Arial" w:cs="Arial"/>
          <w:sz w:val="24"/>
          <w:szCs w:val="24"/>
        </w:rPr>
        <w:t xml:space="preserve">Mariani, M.M., Borghi, M. and Kazakov, S., 2019. </w:t>
      </w:r>
      <w:r w:rsidRPr="006E466A">
        <w:rPr>
          <w:rFonts w:ascii="Arial" w:hAnsi="Arial" w:cs="Arial"/>
          <w:i/>
          <w:iCs/>
          <w:sz w:val="24"/>
          <w:szCs w:val="24"/>
        </w:rPr>
        <w:t>The role of language in the online</w:t>
      </w:r>
      <w:r w:rsidR="00700B40" w:rsidRPr="006E466A">
        <w:rPr>
          <w:rFonts w:ascii="Arial" w:hAnsi="Arial" w:cs="Arial"/>
          <w:i/>
          <w:iCs/>
          <w:sz w:val="24"/>
          <w:szCs w:val="24"/>
        </w:rPr>
        <w:t xml:space="preserve"> </w:t>
      </w:r>
      <w:r w:rsidRPr="006E466A">
        <w:rPr>
          <w:rFonts w:ascii="Arial" w:hAnsi="Arial" w:cs="Arial"/>
          <w:i/>
          <w:iCs/>
          <w:sz w:val="24"/>
          <w:szCs w:val="24"/>
        </w:rPr>
        <w:t>evaluation of hospitality service encounters: An empirical study. International</w:t>
      </w:r>
      <w:r w:rsidR="00700B40" w:rsidRPr="006E466A">
        <w:rPr>
          <w:rFonts w:ascii="Arial" w:hAnsi="Arial" w:cs="Arial"/>
          <w:i/>
          <w:iCs/>
          <w:sz w:val="24"/>
          <w:szCs w:val="24"/>
        </w:rPr>
        <w:t xml:space="preserve"> </w:t>
      </w:r>
      <w:r w:rsidRPr="006E466A">
        <w:rPr>
          <w:rFonts w:ascii="Arial" w:hAnsi="Arial" w:cs="Arial"/>
          <w:i/>
          <w:iCs/>
          <w:sz w:val="24"/>
          <w:szCs w:val="24"/>
        </w:rPr>
        <w:t>Journal of Hospitality Management</w:t>
      </w:r>
      <w:r w:rsidRPr="000C5111">
        <w:rPr>
          <w:rFonts w:ascii="Arial" w:hAnsi="Arial" w:cs="Arial"/>
          <w:sz w:val="24"/>
          <w:szCs w:val="24"/>
        </w:rPr>
        <w:t>, 78, pp.50-58</w:t>
      </w:r>
    </w:p>
    <w:p w14:paraId="2C4482BD" w14:textId="6E2B7193" w:rsidR="00CF1198" w:rsidRPr="000C5111" w:rsidRDefault="00CF1198" w:rsidP="00CF1198">
      <w:pPr>
        <w:jc w:val="both"/>
        <w:rPr>
          <w:rFonts w:ascii="Arial" w:hAnsi="Arial" w:cs="Arial"/>
          <w:sz w:val="24"/>
          <w:szCs w:val="24"/>
        </w:rPr>
      </w:pPr>
      <w:r w:rsidRPr="000C5111">
        <w:rPr>
          <w:rFonts w:ascii="Arial" w:hAnsi="Arial" w:cs="Arial"/>
          <w:sz w:val="24"/>
          <w:szCs w:val="24"/>
        </w:rPr>
        <w:t>Stoianovich, T., 2019. </w:t>
      </w:r>
      <w:r w:rsidRPr="006E466A">
        <w:rPr>
          <w:rFonts w:ascii="Arial" w:hAnsi="Arial" w:cs="Arial"/>
          <w:i/>
          <w:iCs/>
          <w:sz w:val="24"/>
          <w:szCs w:val="24"/>
        </w:rPr>
        <w:t>French historical method: the Annales paradigm</w:t>
      </w:r>
      <w:r w:rsidRPr="000C5111">
        <w:rPr>
          <w:rFonts w:ascii="Arial" w:hAnsi="Arial" w:cs="Arial"/>
          <w:sz w:val="24"/>
          <w:szCs w:val="24"/>
        </w:rPr>
        <w:t>. Cornell University</w:t>
      </w:r>
      <w:r w:rsidR="00700B40">
        <w:rPr>
          <w:rFonts w:ascii="Arial" w:hAnsi="Arial" w:cs="Arial"/>
          <w:sz w:val="24"/>
          <w:szCs w:val="24"/>
        </w:rPr>
        <w:t xml:space="preserve"> </w:t>
      </w:r>
      <w:r w:rsidRPr="000C5111">
        <w:rPr>
          <w:rFonts w:ascii="Arial" w:hAnsi="Arial" w:cs="Arial"/>
          <w:sz w:val="24"/>
          <w:szCs w:val="24"/>
        </w:rPr>
        <w:t>Press</w:t>
      </w:r>
      <w:r w:rsidR="00700B40">
        <w:rPr>
          <w:rFonts w:ascii="Arial" w:hAnsi="Arial" w:cs="Arial"/>
          <w:sz w:val="24"/>
          <w:szCs w:val="24"/>
        </w:rPr>
        <w:t xml:space="preserve"> </w:t>
      </w:r>
    </w:p>
    <w:p w14:paraId="2457AF28" w14:textId="77777777" w:rsidR="00CF1198" w:rsidRPr="00001B30" w:rsidRDefault="00CF1198" w:rsidP="00001B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CF1198" w:rsidRPr="00001B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EC7"/>
    <w:rsid w:val="00001B30"/>
    <w:rsid w:val="00095B87"/>
    <w:rsid w:val="00113675"/>
    <w:rsid w:val="00146C93"/>
    <w:rsid w:val="0017545E"/>
    <w:rsid w:val="0024339D"/>
    <w:rsid w:val="002F6EC7"/>
    <w:rsid w:val="002F6F22"/>
    <w:rsid w:val="003025EF"/>
    <w:rsid w:val="0033437C"/>
    <w:rsid w:val="0034373A"/>
    <w:rsid w:val="003A4026"/>
    <w:rsid w:val="003D0F42"/>
    <w:rsid w:val="00445F24"/>
    <w:rsid w:val="0058351E"/>
    <w:rsid w:val="006115C8"/>
    <w:rsid w:val="00650452"/>
    <w:rsid w:val="00667BDE"/>
    <w:rsid w:val="006C6607"/>
    <w:rsid w:val="006E466A"/>
    <w:rsid w:val="00700B40"/>
    <w:rsid w:val="007A7A14"/>
    <w:rsid w:val="007C4AE7"/>
    <w:rsid w:val="007E6CB4"/>
    <w:rsid w:val="009107A2"/>
    <w:rsid w:val="00916F72"/>
    <w:rsid w:val="009B5872"/>
    <w:rsid w:val="00A027DE"/>
    <w:rsid w:val="00A25C51"/>
    <w:rsid w:val="00A72A56"/>
    <w:rsid w:val="00A82993"/>
    <w:rsid w:val="00A9615A"/>
    <w:rsid w:val="00AD0B40"/>
    <w:rsid w:val="00AD387B"/>
    <w:rsid w:val="00B6124C"/>
    <w:rsid w:val="00C434B4"/>
    <w:rsid w:val="00C47DCA"/>
    <w:rsid w:val="00CF1198"/>
    <w:rsid w:val="00E03AF0"/>
    <w:rsid w:val="00EF7A82"/>
    <w:rsid w:val="00F50B82"/>
    <w:rsid w:val="00FA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5093D"/>
  <w15:chartTrackingRefBased/>
  <w15:docId w15:val="{FCEB3566-8C22-49DC-8AF8-EFF86747A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581</Words>
  <Characters>3314</Characters>
  <Application>Microsoft Office Word</Application>
  <DocSecurity>0</DocSecurity>
  <Lines>27</Lines>
  <Paragraphs>7</Paragraphs>
  <ScaleCrop>false</ScaleCrop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 Simonca</dc:creator>
  <cp:keywords/>
  <dc:description/>
  <cp:lastModifiedBy>Raluca Simonca</cp:lastModifiedBy>
  <cp:revision>41</cp:revision>
  <dcterms:created xsi:type="dcterms:W3CDTF">2023-11-02T00:06:00Z</dcterms:created>
  <dcterms:modified xsi:type="dcterms:W3CDTF">2023-11-02T11:18:00Z</dcterms:modified>
</cp:coreProperties>
</file>