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3EB6" w:rsidRDefault="008E5F19">
      <w:r>
        <w:t xml:space="preserve">Dementia is commonly used as the term that defines a group of symptoms associated with changes in the brain and the subsequent cognitive </w:t>
      </w:r>
      <w:r w:rsidR="00A827C2">
        <w:t>difficulties</w:t>
      </w:r>
      <w:r>
        <w:t xml:space="preserve"> that follow. Stereotypically, suffers would present symptoms such as memory loss, confusion, difficult</w:t>
      </w:r>
      <w:r w:rsidR="00A827C2">
        <w:t>y</w:t>
      </w:r>
      <w:r>
        <w:t xml:space="preserve"> performing routine tasks, problems with language, and disturbances to mood and behaviour (Taylor &amp; Johnson, 2008).  </w:t>
      </w:r>
      <w:r w:rsidR="000C19F5">
        <w:t>There have been many studies that have l</w:t>
      </w:r>
      <w:r w:rsidR="00C22476">
        <w:t>ooked in to the causes of dementia,</w:t>
      </w:r>
      <w:r w:rsidR="000C19F5">
        <w:t xml:space="preserve"> and the</w:t>
      </w:r>
      <w:r w:rsidR="00C22476">
        <w:t xml:space="preserve"> possible preventions that may slow down the process. The following study is one example of how physical fitness levels can be linked with your risk of developing dementia. </w:t>
      </w:r>
    </w:p>
    <w:p w:rsidR="001C5DA1" w:rsidRDefault="00B84B46">
      <w:r>
        <w:t>The study set out to identify the effects</w:t>
      </w:r>
      <w:r w:rsidR="0090096E">
        <w:t xml:space="preserve"> physical</w:t>
      </w:r>
      <w:r>
        <w:t xml:space="preserve"> fitness </w:t>
      </w:r>
      <w:r w:rsidR="00146C6F">
        <w:t xml:space="preserve">in earlier life could have in relation to dementia, and the potential risk factors attributed to the disease. The study specifically addressed cardiovascular fitness and the time it takes to reach peak exhaustion as an indicator to early risk factors of dementia. </w:t>
      </w:r>
    </w:p>
    <w:p w:rsidR="00146C6F" w:rsidRDefault="00146C6F">
      <w:r>
        <w:t xml:space="preserve">The study was conducted with a sample of 191 Swedish women aged between 38-60. Each had their cardiovascular fitness levels measured by evaluating </w:t>
      </w:r>
      <w:r w:rsidR="006E1D8E">
        <w:t xml:space="preserve">their maximum endurance level during an </w:t>
      </w:r>
      <w:r w:rsidR="00C32887">
        <w:t>ergometer-cycling</w:t>
      </w:r>
      <w:r w:rsidR="006E1D8E">
        <w:t xml:space="preserve"> test. Based on their capabilities, the women were differentiated in to three separate </w:t>
      </w:r>
      <w:r w:rsidR="00C32887">
        <w:t xml:space="preserve">groups and studied over a </w:t>
      </w:r>
      <w:r w:rsidR="00825D39">
        <w:t>44-year</w:t>
      </w:r>
      <w:r w:rsidR="00C32887">
        <w:t xml:space="preserve"> period. Researchers monitored their health and any diagnosis of dementia that subsequently occurred. </w:t>
      </w:r>
    </w:p>
    <w:p w:rsidR="007C3838" w:rsidRDefault="007943D3">
      <w:r>
        <w:t xml:space="preserve">The findings came back with some interesting statistics. Of the total cohort, 23% developed dementia over the </w:t>
      </w:r>
      <w:r w:rsidR="00825D39">
        <w:t>44-year</w:t>
      </w:r>
      <w:r>
        <w:t xml:space="preserve"> period. Mo</w:t>
      </w:r>
      <w:r w:rsidR="0090096E">
        <w:t>re</w:t>
      </w:r>
      <w:r>
        <w:t xml:space="preserve"> </w:t>
      </w:r>
      <w:r w:rsidR="00E75CBA">
        <w:t>significantly,</w:t>
      </w:r>
      <w:r>
        <w:t xml:space="preserve"> those who interrupted the test at a submaximal level accounted for 45% of the total percentage identified. </w:t>
      </w:r>
      <w:r w:rsidR="00E75CBA">
        <w:t>Those participants were considered to be in the low fitness group and strike a startling difference between those in the medium and high fitness groups. A significant jump was witnessed between the average age of those displaying early onset dementia symptoms in the medium group</w:t>
      </w:r>
      <w:r w:rsidR="00D73E43">
        <w:t>,</w:t>
      </w:r>
      <w:r w:rsidR="00E75CBA">
        <w:t xml:space="preserve"> to</w:t>
      </w:r>
      <w:r w:rsidR="00813D80">
        <w:t xml:space="preserve"> that of</w:t>
      </w:r>
      <w:r w:rsidR="00E75CBA">
        <w:t xml:space="preserve"> the high. Dementia onset was around 11 ye</w:t>
      </w:r>
      <w:r w:rsidR="00813D80">
        <w:t xml:space="preserve">ars older in the high group, with the group also accounting for an 88% decrease in diagnosis’ when compared to the medium fitness group.  </w:t>
      </w:r>
    </w:p>
    <w:p w:rsidR="00813D80" w:rsidRDefault="00813D80">
      <w:r>
        <w:t xml:space="preserve">The study can safely conclude that fitness, to varying degrees, can have an impact on the occurrence of dementia, if it is to be a factor of any </w:t>
      </w:r>
      <w:r w:rsidR="00912289">
        <w:t>individual’s</w:t>
      </w:r>
      <w:r>
        <w:t xml:space="preserve"> health. Clearly from the study alone, evidence points toward </w:t>
      </w:r>
      <w:r w:rsidR="00D915D0">
        <w:t>keeping a highly vascularized organ such as the brain healthy, by use</w:t>
      </w:r>
      <w:r w:rsidR="00D73E43">
        <w:t xml:space="preserve"> of fitness</w:t>
      </w:r>
      <w:r w:rsidR="00D915D0">
        <w:t>. However, the stud</w:t>
      </w:r>
      <w:r w:rsidR="0090096E">
        <w:t>y does present some limitations</w:t>
      </w:r>
      <w:r w:rsidR="00D915D0">
        <w:t xml:space="preserve"> when trying to define physical fitness as the key preventative. The study did not take in to account the psychological</w:t>
      </w:r>
      <w:r w:rsidR="008C09B8">
        <w:t xml:space="preserve"> and social</w:t>
      </w:r>
      <w:r w:rsidR="00D915D0">
        <w:t xml:space="preserve"> aspect</w:t>
      </w:r>
      <w:r w:rsidR="008C09B8">
        <w:t>s</w:t>
      </w:r>
      <w:r w:rsidR="00D915D0">
        <w:t xml:space="preserve"> each individual may have experience and the potentially significant impact this may have had. It also </w:t>
      </w:r>
      <w:r w:rsidR="008C09B8">
        <w:t xml:space="preserve">did not take in to account </w:t>
      </w:r>
      <w:r w:rsidR="00D915D0">
        <w:t xml:space="preserve">any pre-existing genetic factors that may play a more notable role in the development of dementia.  </w:t>
      </w:r>
      <w:r w:rsidR="008C09B8">
        <w:t>The study is without question useful in the quest to address dementia protection, but would benefit greatly from a more detailed criteria when researching fitne</w:t>
      </w:r>
      <w:r w:rsidR="00576906">
        <w:t>ss as a source of prevention. (</w:t>
      </w:r>
      <w:r w:rsidR="000A1F40">
        <w:t>Howard, 2018</w:t>
      </w:r>
      <w:r w:rsidR="00576906">
        <w:t>)</w:t>
      </w:r>
      <w:r w:rsidR="000A1F40">
        <w:t xml:space="preserve">. </w:t>
      </w:r>
    </w:p>
    <w:p w:rsidR="00B21F11" w:rsidRDefault="00B21F11">
      <w:r>
        <w:t>In light of the above study</w:t>
      </w:r>
      <w:r w:rsidR="00954BE0">
        <w:t>,</w:t>
      </w:r>
      <w:r>
        <w:t xml:space="preserve"> </w:t>
      </w:r>
      <w:r w:rsidR="00701F18">
        <w:t>it is</w:t>
      </w:r>
      <w:r>
        <w:t xml:space="preserve"> important </w:t>
      </w:r>
      <w:r w:rsidR="00954BE0">
        <w:t xml:space="preserve">to evaluate just how significant the effect exercise can have on not just the development of dementia, </w:t>
      </w:r>
      <w:r w:rsidR="00701F18">
        <w:t>but also</w:t>
      </w:r>
      <w:r w:rsidR="00954BE0">
        <w:t xml:space="preserve"> the earlier stages of cognitive decline. When we consider cognitive disfunction and dementia as a closely linked concept, the physical symptoms would usually </w:t>
      </w:r>
      <w:r w:rsidR="005E230B">
        <w:t xml:space="preserve">be </w:t>
      </w:r>
      <w:r w:rsidR="0022267C">
        <w:t>perceived</w:t>
      </w:r>
      <w:r w:rsidR="00576906">
        <w:t xml:space="preserve"> as the extreme </w:t>
      </w:r>
      <w:r w:rsidR="00954BE0">
        <w:t>and require a significant form of intervention. This</w:t>
      </w:r>
      <w:r w:rsidR="00576906">
        <w:t xml:space="preserve"> however</w:t>
      </w:r>
      <w:r w:rsidR="00954BE0">
        <w:t xml:space="preserve"> </w:t>
      </w:r>
      <w:r w:rsidR="00576906">
        <w:t>is not</w:t>
      </w:r>
      <w:r w:rsidR="00954BE0">
        <w:t xml:space="preserve"> necessarily the case. </w:t>
      </w:r>
      <w:proofErr w:type="spellStart"/>
      <w:r w:rsidR="00552806">
        <w:t>Spirduso</w:t>
      </w:r>
      <w:proofErr w:type="spellEnd"/>
      <w:r w:rsidR="00552806">
        <w:t xml:space="preserve">, Poon, &amp; </w:t>
      </w:r>
      <w:proofErr w:type="spellStart"/>
      <w:r w:rsidR="00552806">
        <w:t>Chodzko-Zajko</w:t>
      </w:r>
      <w:proofErr w:type="spellEnd"/>
      <w:r w:rsidR="00552806">
        <w:t xml:space="preserve"> (2007) believe that early indicators of hypertension (high blood-pressure) can play a vital role in cognitive impairment and dementia. </w:t>
      </w:r>
      <w:r w:rsidR="0022267C">
        <w:t>Research</w:t>
      </w:r>
      <w:r w:rsidR="00552806">
        <w:t xml:space="preserve"> results of recent clinical trials demonstrated the effects regular aerobic fitness had </w:t>
      </w:r>
      <w:r w:rsidR="007873F2">
        <w:t>in terms of age-related reduction o</w:t>
      </w:r>
      <w:r w:rsidR="0022267C">
        <w:t>n</w:t>
      </w:r>
      <w:r w:rsidR="007873F2">
        <w:t xml:space="preserve"> cognition</w:t>
      </w:r>
      <w:r w:rsidR="002050C4">
        <w:t>,</w:t>
      </w:r>
      <w:r w:rsidR="007873F2">
        <w:t xml:space="preserve"> through longitudinal studies. Exercise viewed as a therapeutic approach aided in the lowering of hypertension and subsequently </w:t>
      </w:r>
      <w:r w:rsidR="00701F18">
        <w:t>influenced, in part,</w:t>
      </w:r>
      <w:r w:rsidR="007873F2">
        <w:t xml:space="preserve"> the rate in which cognitive decline occurred. </w:t>
      </w:r>
    </w:p>
    <w:p w:rsidR="00CD6D98" w:rsidRDefault="00CD6D98">
      <w:r>
        <w:lastRenderedPageBreak/>
        <w:t>Despite exercise having the obvious therapeutic</w:t>
      </w:r>
      <w:r w:rsidR="00794B21">
        <w:t xml:space="preserve"> impact, biological implications are well documented in terms of dementia prevention</w:t>
      </w:r>
      <w:r w:rsidR="00CD4C20">
        <w:t>.</w:t>
      </w:r>
      <w:r w:rsidR="00794B21">
        <w:t xml:space="preserve"> Acton (2012) concluded through randomized control trials that </w:t>
      </w:r>
      <w:r w:rsidR="001369B9">
        <w:t>one year of regular aerobic exercise can significantly improve cognitive scores. Evidence came in the form of MRI scans</w:t>
      </w:r>
      <w:r w:rsidR="002050C4">
        <w:t>,</w:t>
      </w:r>
      <w:r w:rsidR="001369B9">
        <w:t xml:space="preserve"> showing notable improvements in </w:t>
      </w:r>
      <w:r w:rsidR="00284AE8">
        <w:t xml:space="preserve">the size of hippocampal and gray matter volumes. This was further supported by an improvement in spatial memory, a sensory aspect attributed to gray matter. Likewise, Acton has clearly documented the link between physical fitness and the functioning volume of the hippocampus. Larger volumes </w:t>
      </w:r>
      <w:r w:rsidR="002050C4">
        <w:t xml:space="preserve">suggest a prolonged benefit for long term memory, a key element of dementia sufferers’ symptoms. </w:t>
      </w:r>
    </w:p>
    <w:p w:rsidR="002E4323" w:rsidRDefault="00EA72A7">
      <w:r>
        <w:t>Physical fitness also</w:t>
      </w:r>
      <w:r w:rsidR="009B77B4">
        <w:t xml:space="preserve"> plays a key role in the </w:t>
      </w:r>
      <w:r>
        <w:t xml:space="preserve">secretion of cortisol. Regulated by the pituitary gland, the release of cortisol throughout the day has been directly linked with </w:t>
      </w:r>
      <w:r w:rsidR="00077D4C">
        <w:t xml:space="preserve">better cognition. Regular exercise and increased physical performance impacts on the diurnal cycle of cortisol. </w:t>
      </w:r>
      <w:r w:rsidR="006564EF">
        <w:t>A greater variance in cortisol levels throughout the day indicates cognitive function remains at an optimal level for longer when aging. This is evident when everyday activities such as walking, writing or remembering are prevalent for longer in healthier adults that have physical fitness as part of their routine</w:t>
      </w:r>
      <w:r w:rsidR="00724393">
        <w:t xml:space="preserve"> (</w:t>
      </w:r>
      <w:proofErr w:type="spellStart"/>
      <w:r w:rsidR="00724393">
        <w:t>Dijckmans</w:t>
      </w:r>
      <w:proofErr w:type="spellEnd"/>
      <w:r w:rsidR="00724393">
        <w:t xml:space="preserve"> et al, 2017). </w:t>
      </w:r>
    </w:p>
    <w:p w:rsidR="001369B9" w:rsidRDefault="009A6963">
      <w:r>
        <w:t>Physical fitness is fast becoming a key element in the prevention, or at least the delay of early onset dementia. Although not a guarantee, many research papers back up the above-mentioned</w:t>
      </w:r>
      <w:r w:rsidR="00650864">
        <w:t xml:space="preserve"> physiological</w:t>
      </w:r>
      <w:r>
        <w:t xml:space="preserve"> benefits on cognitive function through longitudinal studies </w:t>
      </w:r>
      <w:r w:rsidR="007A01B4">
        <w:t>a</w:t>
      </w:r>
      <w:r w:rsidR="004D40D3">
        <w:t xml:space="preserve">nd observations. One such study, coincidently originates from Sweden. </w:t>
      </w:r>
    </w:p>
    <w:p w:rsidR="004D40D3" w:rsidRDefault="004D40D3">
      <w:r>
        <w:t>The study aimed to follow over 1 million 18-year-old Swedish males enlisting for mandatory</w:t>
      </w:r>
      <w:r w:rsidR="008D5B51">
        <w:t xml:space="preserve"> military service. Conducted</w:t>
      </w:r>
      <w:r>
        <w:t xml:space="preserve"> on a longitudinal basis,</w:t>
      </w:r>
      <w:r w:rsidR="008D5B51">
        <w:t xml:space="preserve"> the study tracked</w:t>
      </w:r>
      <w:r>
        <w:t xml:space="preserve"> the males for up to 42 years. During their conscription, cardiovascular fitness and cognitive performance were measured, helping to form a base line for calculating early onset dementia (if applicable) later on in the study. Notably, the same </w:t>
      </w:r>
      <w:r w:rsidR="00661EEF">
        <w:t>ergometer-cycling</w:t>
      </w:r>
      <w:r>
        <w:t xml:space="preserve"> test was used, as was the case in the </w:t>
      </w:r>
      <w:r w:rsidR="00661EEF">
        <w:t>above-mentioned</w:t>
      </w:r>
      <w:r>
        <w:t xml:space="preserve"> study.  </w:t>
      </w:r>
    </w:p>
    <w:p w:rsidR="00253DBD" w:rsidRDefault="008D5B51">
      <w:r>
        <w:t>The results were as expected, those with poor cardiovascular fitness and cognitive performance had an increased risk of being diagnosed with early-onset dementia. After raw data was collected and analysed, it transpired that those displaying low cardiovascular fitness</w:t>
      </w:r>
      <w:r w:rsidR="009B77B4">
        <w:t xml:space="preserve"> levels</w:t>
      </w:r>
      <w:r>
        <w:t xml:space="preserve"> were 23% more likely to develop dementia and 17% more likely to develop a mild cognitive impairment</w:t>
      </w:r>
      <w:r w:rsidR="00253DBD">
        <w:t xml:space="preserve"> (MCI)</w:t>
      </w:r>
      <w:r>
        <w:t xml:space="preserve">.  </w:t>
      </w:r>
    </w:p>
    <w:p w:rsidR="00C32887" w:rsidRDefault="00253DBD">
      <w:r>
        <w:t xml:space="preserve">On the face of it, physical fitness does seem to attenuate the manifestation of dementia symptoms. The study shows a direct link between those who displayed low levels of cardiovascular fitness and the subsequent onset </w:t>
      </w:r>
      <w:r w:rsidR="00D73E43">
        <w:t>of dementia symptoms, in contras</w:t>
      </w:r>
      <w:r>
        <w:t>t to those who maintained a higher level of physical fitness. The study does however criticise its own validity by taking in to consideration the initial screening for MCI</w:t>
      </w:r>
      <w:r w:rsidR="00FF6DD3">
        <w:t>. It</w:t>
      </w:r>
      <w:r>
        <w:t xml:space="preserve"> would not </w:t>
      </w:r>
      <w:r w:rsidR="00D73E43">
        <w:t>have been thorough enough to define an accurate baseline at the early stages of the study (1968), thus resulting in MCI possibly being a factor before secondary studies on the cohort were conducted (Nyberg et al, 2014).</w:t>
      </w:r>
    </w:p>
    <w:p w:rsidR="003D5F56" w:rsidRDefault="00BD124A" w:rsidP="003D5F56">
      <w:r>
        <w:t xml:space="preserve">The effects of exercise are not necessarily effective if only utilized earlier on in life. Studies have shown that even sedentary patients with a clinical diagnosis of MCI can benefit </w:t>
      </w:r>
      <w:r w:rsidR="00B41E1C">
        <w:t xml:space="preserve">from introducing </w:t>
      </w:r>
      <w:r w:rsidR="00B145D4">
        <w:t xml:space="preserve">exercise in to their daily routine. </w:t>
      </w:r>
      <w:r w:rsidR="00C63243">
        <w:t xml:space="preserve">One study posed the </w:t>
      </w:r>
      <w:r w:rsidR="00680510">
        <w:t>question;</w:t>
      </w:r>
      <w:r w:rsidR="00C63243">
        <w:t xml:space="preserve"> does home-based exercise reduce the functional dependency in patients with Alzheimer’s disease? All participants were male with a mean age of 78</w:t>
      </w:r>
      <w:r w:rsidR="00680510">
        <w:t xml:space="preserve"> from community dwelling settings</w:t>
      </w:r>
      <w:r w:rsidR="00213091">
        <w:t>;</w:t>
      </w:r>
      <w:r w:rsidR="00C63243">
        <w:t xml:space="preserve"> and all required the support of their caregiver throughout the two-year trial. Patients were allocated programs consisting of around 12</w:t>
      </w:r>
      <w:r w:rsidR="006B2D1C">
        <w:t>,</w:t>
      </w:r>
      <w:r w:rsidR="00C63243">
        <w:t xml:space="preserve"> one-hour sessions over a period of 3 months. Exercise consisted of aerobic, strength, endurance and flexibility sessions in conjunction with behavioural management techniques.</w:t>
      </w:r>
      <w:r w:rsidR="00824B89">
        <w:t xml:space="preserve"> </w:t>
      </w:r>
    </w:p>
    <w:p w:rsidR="00C87166" w:rsidRDefault="00680510">
      <w:r>
        <w:lastRenderedPageBreak/>
        <w:t>The results were promising, in patients with a pre-existing diagnosis of Alzheimer’s disease, regular homebased exercised showed positive effects on functional dependency. In its simplest form, the study has directly linked exercise to improved cognitive function, most importantly, to those who ha</w:t>
      </w:r>
      <w:r w:rsidR="00CE1431">
        <w:t xml:space="preserve">ve already been identified as </w:t>
      </w:r>
      <w:r>
        <w:t xml:space="preserve">having a reducing disability </w:t>
      </w:r>
      <w:r w:rsidR="000C43B8">
        <w:t>in Alzheimer’s disease. The studies only limitation was the dropout rate of participants after the initial three-month review. However, with that in mind the study still managed to prove the pos</w:t>
      </w:r>
      <w:r w:rsidR="003D5F56">
        <w:t>sibilities physical fitness makes to</w:t>
      </w:r>
      <w:r w:rsidR="000C43B8">
        <w:t xml:space="preserve"> imp</w:t>
      </w:r>
      <w:r w:rsidR="003D5F56">
        <w:t>rovements in</w:t>
      </w:r>
      <w:r w:rsidR="000C43B8">
        <w:t xml:space="preserve"> cognition </w:t>
      </w:r>
      <w:r w:rsidR="00576906">
        <w:t>and functionality (</w:t>
      </w:r>
      <w:r w:rsidR="003D5F56">
        <w:t>Teri, Gibbons,</w:t>
      </w:r>
      <w:r w:rsidR="003D5F56" w:rsidRPr="003D5F56">
        <w:t xml:space="preserve"> </w:t>
      </w:r>
      <w:r w:rsidR="003D5F56">
        <w:t xml:space="preserve">McCurry, Stott, &amp; </w:t>
      </w:r>
      <w:r w:rsidR="003D5F56" w:rsidRPr="003D5F56">
        <w:t>Morven</w:t>
      </w:r>
      <w:r w:rsidR="005E52BD">
        <w:t>,</w:t>
      </w:r>
      <w:r w:rsidR="003D5F56">
        <w:t xml:space="preserve"> 2004)</w:t>
      </w:r>
      <w:r w:rsidR="00576906">
        <w:t>.</w:t>
      </w:r>
    </w:p>
    <w:p w:rsidR="006648D2" w:rsidRDefault="00C74B57">
      <w:r>
        <w:t xml:space="preserve">In respect to the research above, all provide positive correlations to their respective research topic; but a consideration needs to be made for the degree in which sufferers are </w:t>
      </w:r>
      <w:r w:rsidR="00227897">
        <w:t>exhibiting cognitive impairment. The last study set</w:t>
      </w:r>
      <w:r w:rsidR="00BD31A1">
        <w:t>s</w:t>
      </w:r>
      <w:r w:rsidR="00227897">
        <w:t xml:space="preserve"> out to systematically review meta-analysis from a combination of studies ranging back as far as 28 years. The studies main aim was to acknowledge whether physical fitness can help prevent cognitive decline, and which form of dementia</w:t>
      </w:r>
      <w:r w:rsidR="00805D0D">
        <w:t>,</w:t>
      </w:r>
      <w:r w:rsidR="00227897">
        <w:t xml:space="preserve"> if any, it has the biggest impact on. </w:t>
      </w:r>
    </w:p>
    <w:p w:rsidR="008A64D7" w:rsidRDefault="008A64D7">
      <w:r>
        <w:t>Testing for impact on all-cause dementia, Alzheimer’s disease and vascular dementia, patients needed to have had a check up within the past 12 months to be considered in the data. Over one hundred thousand participants were analysed in their respected cohorts</w:t>
      </w:r>
      <w:r w:rsidR="00712EDE">
        <w:t>, in a range of physical activities.</w:t>
      </w:r>
      <w:r>
        <w:t xml:space="preserve"> Despite the research suggesting physical fitness is a moderator</w:t>
      </w:r>
      <w:r w:rsidR="00BD31A1">
        <w:t xml:space="preserve"> for</w:t>
      </w:r>
      <w:r>
        <w:t xml:space="preserve"> </w:t>
      </w:r>
      <w:r w:rsidR="00BD31A1">
        <w:t>cognitive decline, the findings were heavily favourable for Alzheimer’s disease patients and less associated with the others</w:t>
      </w:r>
      <w:r w:rsidR="00805D0D">
        <w:t xml:space="preserve"> (</w:t>
      </w:r>
      <w:proofErr w:type="spellStart"/>
      <w:r w:rsidR="00805D0D">
        <w:t>Guure</w:t>
      </w:r>
      <w:proofErr w:type="spellEnd"/>
      <w:r w:rsidR="00805D0D">
        <w:t>, Ibrahim, Adam, &amp; Said, 2016</w:t>
      </w:r>
      <w:proofErr w:type="gramStart"/>
      <w:r w:rsidR="00805D0D">
        <w:t xml:space="preserve">) </w:t>
      </w:r>
      <w:r w:rsidR="00BD31A1">
        <w:t>.</w:t>
      </w:r>
      <w:proofErr w:type="gramEnd"/>
      <w:r w:rsidR="00BD31A1">
        <w:t xml:space="preserve"> </w:t>
      </w:r>
      <w:r w:rsidR="00712EDE">
        <w:t xml:space="preserve">Given the findings, there is no arguable case to </w:t>
      </w:r>
      <w:r w:rsidR="00805D0D">
        <w:t>question the v</w:t>
      </w:r>
      <w:r w:rsidR="00712EDE">
        <w:t>alidity of the results. It does however leave one question unanswered to some degree. To what extent does physical fitness impact on cognitive decline?</w:t>
      </w:r>
    </w:p>
    <w:p w:rsidR="00712EDE" w:rsidRDefault="00712EDE">
      <w:r>
        <w:t xml:space="preserve">In conclusion, it is evident from the studies shown that physical fitness can significantly impact on an individual’s health, and any future developments of cognitive decline. Not one study is able to categorically state that exercise does slow the process, however all can safely argue that physical fitness to varying degrees does in part have a positive effect on both people displaying early onset dementia symptoms and those with a diagnosis of dementia. </w:t>
      </w:r>
    </w:p>
    <w:p w:rsidR="00712EDE" w:rsidRDefault="00712EDE"/>
    <w:p w:rsidR="00BD31A1" w:rsidRDefault="00BD31A1"/>
    <w:p w:rsidR="00222D16" w:rsidRDefault="00222D16"/>
    <w:p w:rsidR="00C87166" w:rsidRPr="004841D7" w:rsidRDefault="00C87166">
      <w:pPr>
        <w:rPr>
          <w:i/>
        </w:rPr>
      </w:pPr>
    </w:p>
    <w:p w:rsidR="00E20E2F" w:rsidRDefault="00E20E2F"/>
    <w:p w:rsidR="00E20E2F" w:rsidRDefault="00E20E2F"/>
    <w:p w:rsidR="00E20E2F" w:rsidRDefault="00E20E2F"/>
    <w:p w:rsidR="00E20E2F" w:rsidRDefault="00E20E2F"/>
    <w:p w:rsidR="00E20E2F" w:rsidRDefault="00E20E2F"/>
    <w:p w:rsidR="00E20E2F" w:rsidRDefault="00E20E2F"/>
    <w:p w:rsidR="00E20E2F" w:rsidRDefault="00E20E2F"/>
    <w:p w:rsidR="00E20E2F" w:rsidRDefault="00E20E2F"/>
    <w:p w:rsidR="00E20E2F" w:rsidRDefault="00E20E2F"/>
    <w:p w:rsidR="00C87166" w:rsidRPr="00E20E2F" w:rsidRDefault="00C87166">
      <w:pPr>
        <w:rPr>
          <w:u w:val="single"/>
        </w:rPr>
      </w:pPr>
      <w:r w:rsidRPr="00E20E2F">
        <w:rPr>
          <w:u w:val="single"/>
        </w:rPr>
        <w:lastRenderedPageBreak/>
        <w:t>Reference List</w:t>
      </w:r>
      <w:bookmarkStart w:id="0" w:name="_GoBack"/>
      <w:bookmarkEnd w:id="0"/>
    </w:p>
    <w:p w:rsidR="00E20E2F" w:rsidRDefault="00E20E2F"/>
    <w:p w:rsidR="00E20E2F" w:rsidRDefault="00E20E2F" w:rsidP="00294CED">
      <w:r>
        <w:t xml:space="preserve">Acton, A. (2013). </w:t>
      </w:r>
      <w:r>
        <w:rPr>
          <w:i/>
        </w:rPr>
        <w:t>Central nervous system diseases-Advances in research treatment: 2013 Edition.</w:t>
      </w:r>
      <w:r>
        <w:rPr>
          <w:i/>
        </w:rPr>
        <w:tab/>
      </w:r>
      <w:r>
        <w:rPr>
          <w:i/>
        </w:rPr>
        <w:tab/>
        <w:t xml:space="preserve"> </w:t>
      </w:r>
      <w:r>
        <w:t>Atlanta: Scholarly Editions.</w:t>
      </w:r>
    </w:p>
    <w:p w:rsidR="00E20E2F" w:rsidRDefault="00E20E2F" w:rsidP="00294CED"/>
    <w:p w:rsidR="00E20E2F" w:rsidRDefault="00E20E2F" w:rsidP="00294CED">
      <w:proofErr w:type="spellStart"/>
      <w:r>
        <w:t>Dijckmans</w:t>
      </w:r>
      <w:proofErr w:type="spellEnd"/>
      <w:r>
        <w:t xml:space="preserve">, B., </w:t>
      </w:r>
      <w:proofErr w:type="spellStart"/>
      <w:r>
        <w:t>Tortosa</w:t>
      </w:r>
      <w:proofErr w:type="spellEnd"/>
      <w:r>
        <w:t xml:space="preserve">-Martinez, J., </w:t>
      </w:r>
      <w:proofErr w:type="spellStart"/>
      <w:r>
        <w:t>Caus</w:t>
      </w:r>
      <w:proofErr w:type="spellEnd"/>
      <w:r>
        <w:t>, N., Gonzalez-Caballero, G., Martinez-</w:t>
      </w:r>
      <w:proofErr w:type="spellStart"/>
      <w:r>
        <w:t>Pelegrin</w:t>
      </w:r>
      <w:proofErr w:type="spellEnd"/>
      <w:r>
        <w:t>, B.,</w:t>
      </w:r>
      <w:r>
        <w:tab/>
      </w:r>
      <w:r>
        <w:tab/>
        <w:t xml:space="preserve"> </w:t>
      </w:r>
      <w:proofErr w:type="spellStart"/>
      <w:r>
        <w:t>Manchado</w:t>
      </w:r>
      <w:proofErr w:type="spellEnd"/>
      <w:r>
        <w:t xml:space="preserve">-Lopez, C., </w:t>
      </w:r>
      <w:proofErr w:type="spellStart"/>
      <w:r>
        <w:t>Cortell-Tormo</w:t>
      </w:r>
      <w:proofErr w:type="spellEnd"/>
      <w:r>
        <w:t xml:space="preserve">, J. M., </w:t>
      </w:r>
      <w:proofErr w:type="spellStart"/>
      <w:r>
        <w:t>Chulvi</w:t>
      </w:r>
      <w:proofErr w:type="spellEnd"/>
      <w:r>
        <w:t xml:space="preserve">-Medrano, I., &amp; </w:t>
      </w:r>
      <w:proofErr w:type="spellStart"/>
      <w:r>
        <w:t>Clow</w:t>
      </w:r>
      <w:proofErr w:type="spellEnd"/>
      <w:r>
        <w:t>, A. (2017). Does the</w:t>
      </w:r>
      <w:r>
        <w:tab/>
        <w:t xml:space="preserve"> diurnal cycle of cortisol explain the relationship between physical performance and</w:t>
      </w:r>
      <w:r>
        <w:tab/>
      </w:r>
      <w:r>
        <w:tab/>
        <w:t xml:space="preserve"> cognitive function in older adults? </w:t>
      </w:r>
      <w:r>
        <w:rPr>
          <w:i/>
        </w:rPr>
        <w:t>European Review of Aging and Physical Activity, 14</w:t>
      </w:r>
      <w:r>
        <w:t xml:space="preserve">(6). </w:t>
      </w:r>
    </w:p>
    <w:p w:rsidR="00E20E2F" w:rsidRDefault="00E20E2F" w:rsidP="00294CED"/>
    <w:p w:rsidR="00E20E2F" w:rsidRDefault="00E20E2F" w:rsidP="00294CED">
      <w:proofErr w:type="spellStart"/>
      <w:r>
        <w:t>Guure</w:t>
      </w:r>
      <w:proofErr w:type="spellEnd"/>
      <w:r>
        <w:t>, C. B., Ibrahim, N., Adam, M. B., &amp; Said, S. Md. (2017). Impact of physical activity on cognitive</w:t>
      </w:r>
      <w:r>
        <w:tab/>
        <w:t xml:space="preserve"> decline, dementia, and its subtypes: Meta-Analysis of prospective studies. </w:t>
      </w:r>
      <w:r>
        <w:rPr>
          <w:i/>
        </w:rPr>
        <w:t>BioMed Research</w:t>
      </w:r>
      <w:r>
        <w:rPr>
          <w:i/>
        </w:rPr>
        <w:tab/>
        <w:t xml:space="preserve"> International 2017</w:t>
      </w:r>
      <w:r>
        <w:t xml:space="preserve">(1).   </w:t>
      </w:r>
    </w:p>
    <w:p w:rsidR="00E20E2F" w:rsidRPr="00CD4C20" w:rsidRDefault="00E20E2F" w:rsidP="00294CED"/>
    <w:p w:rsidR="00E20E2F" w:rsidRDefault="00E20E2F" w:rsidP="00294CED">
      <w:pPr>
        <w:rPr>
          <w:rStyle w:val="Hyperlink"/>
        </w:rPr>
      </w:pPr>
      <w:r>
        <w:t xml:space="preserve">Howard, J. (2018). </w:t>
      </w:r>
      <w:r w:rsidRPr="008845C1">
        <w:rPr>
          <w:i/>
        </w:rPr>
        <w:t>Dementia study links your risk with your fitness level</w:t>
      </w:r>
      <w:r>
        <w:rPr>
          <w:i/>
        </w:rPr>
        <w:t xml:space="preserve">. </w:t>
      </w:r>
      <w:r>
        <w:t>Retrieved from</w:t>
      </w:r>
      <w:r>
        <w:tab/>
      </w:r>
      <w:r>
        <w:tab/>
      </w:r>
      <w:r>
        <w:tab/>
        <w:t xml:space="preserve"> </w:t>
      </w:r>
      <w:hyperlink r:id="rId4" w:history="1">
        <w:r w:rsidRPr="00057266">
          <w:rPr>
            <w:rStyle w:val="Hyperlink"/>
          </w:rPr>
          <w:t>https://edition.cnn.com/2018/03/14/health/dementia-risk-fitness-study/index.html</w:t>
        </w:r>
      </w:hyperlink>
    </w:p>
    <w:p w:rsidR="00E20E2F" w:rsidRDefault="00E20E2F" w:rsidP="00294CED">
      <w:r>
        <w:t xml:space="preserve"> </w:t>
      </w:r>
    </w:p>
    <w:p w:rsidR="00E20E2F" w:rsidRDefault="00E20E2F" w:rsidP="00294CED">
      <w:r>
        <w:t xml:space="preserve">Nyberg, J., Aberg, M. A. I., </w:t>
      </w:r>
      <w:proofErr w:type="spellStart"/>
      <w:r>
        <w:t>Schioler</w:t>
      </w:r>
      <w:proofErr w:type="spellEnd"/>
      <w:r>
        <w:t xml:space="preserve">, L., Nilsson, M., </w:t>
      </w:r>
      <w:proofErr w:type="spellStart"/>
      <w:r>
        <w:t>Wallin</w:t>
      </w:r>
      <w:proofErr w:type="spellEnd"/>
      <w:r>
        <w:t xml:space="preserve">, A., </w:t>
      </w:r>
      <w:proofErr w:type="spellStart"/>
      <w:r>
        <w:t>Toren</w:t>
      </w:r>
      <w:proofErr w:type="spellEnd"/>
      <w:r>
        <w:t>, K., &amp; Kuhn, H. G. (2104).</w:t>
      </w:r>
      <w:r>
        <w:tab/>
      </w:r>
      <w:r>
        <w:tab/>
        <w:t xml:space="preserve"> Cardiovascular and cognitive fitness at age 18 and risk of early-onset dementia. </w:t>
      </w:r>
      <w:r>
        <w:rPr>
          <w:i/>
        </w:rPr>
        <w:t>Brain, A</w:t>
      </w:r>
      <w:r>
        <w:rPr>
          <w:i/>
        </w:rPr>
        <w:tab/>
      </w:r>
      <w:r>
        <w:rPr>
          <w:i/>
        </w:rPr>
        <w:tab/>
        <w:t xml:space="preserve"> Journal of Neurology, 137</w:t>
      </w:r>
      <w:r>
        <w:t xml:space="preserve">(5), 1514-1523. </w:t>
      </w:r>
    </w:p>
    <w:p w:rsidR="00E20E2F" w:rsidRPr="004841D7" w:rsidRDefault="00E20E2F" w:rsidP="00294CED"/>
    <w:p w:rsidR="00E20E2F" w:rsidRDefault="00E20E2F" w:rsidP="00294CED">
      <w:r>
        <w:t xml:space="preserve"> </w:t>
      </w:r>
      <w:proofErr w:type="spellStart"/>
      <w:r>
        <w:t>Spirduso</w:t>
      </w:r>
      <w:proofErr w:type="spellEnd"/>
      <w:r>
        <w:t xml:space="preserve">, W. W., Poon, W. J., &amp; </w:t>
      </w:r>
      <w:proofErr w:type="spellStart"/>
      <w:r>
        <w:t>Chodzko-Zajko</w:t>
      </w:r>
      <w:proofErr w:type="spellEnd"/>
      <w:r>
        <w:t xml:space="preserve">, W. J. (2007). </w:t>
      </w:r>
      <w:r>
        <w:rPr>
          <w:i/>
        </w:rPr>
        <w:t>Exercise and its mediating effects on</w:t>
      </w:r>
      <w:r>
        <w:rPr>
          <w:i/>
        </w:rPr>
        <w:tab/>
        <w:t xml:space="preserve"> cognition. </w:t>
      </w:r>
      <w:r>
        <w:t>Leeds:</w:t>
      </w:r>
      <w:r>
        <w:rPr>
          <w:i/>
        </w:rPr>
        <w:t xml:space="preserve"> </w:t>
      </w:r>
      <w:r>
        <w:t xml:space="preserve">Human Kinetics. </w:t>
      </w:r>
    </w:p>
    <w:p w:rsidR="00E20E2F" w:rsidRDefault="00E20E2F" w:rsidP="00294CED"/>
    <w:p w:rsidR="00E20E2F" w:rsidRDefault="00E20E2F" w:rsidP="00294CED">
      <w:r>
        <w:t xml:space="preserve">Taylor, A. W, &amp; Johnson, M. J. (2008). </w:t>
      </w:r>
      <w:r>
        <w:rPr>
          <w:i/>
        </w:rPr>
        <w:t xml:space="preserve">Physiology of exercise and healthy aging. </w:t>
      </w:r>
      <w:r>
        <w:t>Leeds: Human</w:t>
      </w:r>
      <w:r>
        <w:tab/>
      </w:r>
      <w:r>
        <w:tab/>
        <w:t xml:space="preserve"> Kinetics. </w:t>
      </w:r>
    </w:p>
    <w:p w:rsidR="00E20E2F" w:rsidRDefault="00E20E2F" w:rsidP="00294CED"/>
    <w:p w:rsidR="00E20E2F" w:rsidRDefault="00E20E2F" w:rsidP="00294CED">
      <w:r>
        <w:t>Teri, L., Gibbons, L. E., McCurry, S. M., Stott, D. J., &amp; Morven, T. (2004). An exercise and behavioural</w:t>
      </w:r>
      <w:r>
        <w:tab/>
        <w:t xml:space="preserve"> program reduced functional dependence in Alzheimer disease. </w:t>
      </w:r>
      <w:r>
        <w:rPr>
          <w:i/>
        </w:rPr>
        <w:t>ACP Journal Club, 140</w:t>
      </w:r>
      <w:r>
        <w:t>(3), 77.</w:t>
      </w:r>
    </w:p>
    <w:sectPr w:rsidR="00E20E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B46"/>
    <w:rsid w:val="000012F6"/>
    <w:rsid w:val="00010A51"/>
    <w:rsid w:val="000227A3"/>
    <w:rsid w:val="000242DD"/>
    <w:rsid w:val="0004420C"/>
    <w:rsid w:val="00061B9E"/>
    <w:rsid w:val="00077D4C"/>
    <w:rsid w:val="0008026F"/>
    <w:rsid w:val="000A1F40"/>
    <w:rsid w:val="000C19F5"/>
    <w:rsid w:val="000C43B8"/>
    <w:rsid w:val="000C6924"/>
    <w:rsid w:val="000C781A"/>
    <w:rsid w:val="000F6F35"/>
    <w:rsid w:val="001145A2"/>
    <w:rsid w:val="00121B05"/>
    <w:rsid w:val="00134ADB"/>
    <w:rsid w:val="001369B9"/>
    <w:rsid w:val="00146C6F"/>
    <w:rsid w:val="00164A1A"/>
    <w:rsid w:val="001A154A"/>
    <w:rsid w:val="001B1A06"/>
    <w:rsid w:val="001C0AAE"/>
    <w:rsid w:val="001C5DA1"/>
    <w:rsid w:val="001E607E"/>
    <w:rsid w:val="002050C4"/>
    <w:rsid w:val="00213091"/>
    <w:rsid w:val="00216F28"/>
    <w:rsid w:val="00217DAD"/>
    <w:rsid w:val="0022267C"/>
    <w:rsid w:val="00222D16"/>
    <w:rsid w:val="00227897"/>
    <w:rsid w:val="00235CEE"/>
    <w:rsid w:val="00253DBD"/>
    <w:rsid w:val="0027203A"/>
    <w:rsid w:val="00284AE8"/>
    <w:rsid w:val="00292844"/>
    <w:rsid w:val="00294CED"/>
    <w:rsid w:val="002B4C94"/>
    <w:rsid w:val="002E4323"/>
    <w:rsid w:val="00324888"/>
    <w:rsid w:val="00372A8C"/>
    <w:rsid w:val="00387103"/>
    <w:rsid w:val="00393D9A"/>
    <w:rsid w:val="003D0994"/>
    <w:rsid w:val="003D5F56"/>
    <w:rsid w:val="003F1B40"/>
    <w:rsid w:val="004008B9"/>
    <w:rsid w:val="004012E9"/>
    <w:rsid w:val="00421A0A"/>
    <w:rsid w:val="00422018"/>
    <w:rsid w:val="004356DB"/>
    <w:rsid w:val="00443447"/>
    <w:rsid w:val="0047517C"/>
    <w:rsid w:val="00477D1F"/>
    <w:rsid w:val="004841D7"/>
    <w:rsid w:val="00493F98"/>
    <w:rsid w:val="004B2B53"/>
    <w:rsid w:val="004C0C99"/>
    <w:rsid w:val="004D0C43"/>
    <w:rsid w:val="004D40D3"/>
    <w:rsid w:val="004F57D0"/>
    <w:rsid w:val="0051738D"/>
    <w:rsid w:val="00552806"/>
    <w:rsid w:val="00576906"/>
    <w:rsid w:val="005E230B"/>
    <w:rsid w:val="005E52BD"/>
    <w:rsid w:val="00624E00"/>
    <w:rsid w:val="00650864"/>
    <w:rsid w:val="006564EF"/>
    <w:rsid w:val="00661EEF"/>
    <w:rsid w:val="006648D2"/>
    <w:rsid w:val="00671A82"/>
    <w:rsid w:val="00680510"/>
    <w:rsid w:val="006908A9"/>
    <w:rsid w:val="006B2D1C"/>
    <w:rsid w:val="006E1D8E"/>
    <w:rsid w:val="00701D27"/>
    <w:rsid w:val="00701F18"/>
    <w:rsid w:val="00712EDE"/>
    <w:rsid w:val="007236A7"/>
    <w:rsid w:val="00724393"/>
    <w:rsid w:val="007638CA"/>
    <w:rsid w:val="007650BE"/>
    <w:rsid w:val="0078427D"/>
    <w:rsid w:val="007852EF"/>
    <w:rsid w:val="007873F2"/>
    <w:rsid w:val="007943D3"/>
    <w:rsid w:val="00794B21"/>
    <w:rsid w:val="007A01B4"/>
    <w:rsid w:val="007C3838"/>
    <w:rsid w:val="007D058A"/>
    <w:rsid w:val="007D1607"/>
    <w:rsid w:val="00805D0D"/>
    <w:rsid w:val="00813D80"/>
    <w:rsid w:val="0082021F"/>
    <w:rsid w:val="00824B89"/>
    <w:rsid w:val="00825D39"/>
    <w:rsid w:val="008279DA"/>
    <w:rsid w:val="00860157"/>
    <w:rsid w:val="00866E74"/>
    <w:rsid w:val="008845C1"/>
    <w:rsid w:val="008A64D7"/>
    <w:rsid w:val="008B0F40"/>
    <w:rsid w:val="008C09B8"/>
    <w:rsid w:val="008C3E15"/>
    <w:rsid w:val="008C672A"/>
    <w:rsid w:val="008C6C05"/>
    <w:rsid w:val="008D5B51"/>
    <w:rsid w:val="008E5F19"/>
    <w:rsid w:val="008F0AC3"/>
    <w:rsid w:val="008F210C"/>
    <w:rsid w:val="0090096E"/>
    <w:rsid w:val="009047C7"/>
    <w:rsid w:val="00912289"/>
    <w:rsid w:val="00923256"/>
    <w:rsid w:val="00930F5F"/>
    <w:rsid w:val="00954BE0"/>
    <w:rsid w:val="00963EB6"/>
    <w:rsid w:val="00970C16"/>
    <w:rsid w:val="009839C0"/>
    <w:rsid w:val="00995503"/>
    <w:rsid w:val="009A6963"/>
    <w:rsid w:val="009B492B"/>
    <w:rsid w:val="009B77B4"/>
    <w:rsid w:val="009C2529"/>
    <w:rsid w:val="009E5922"/>
    <w:rsid w:val="00A750DC"/>
    <w:rsid w:val="00A827C2"/>
    <w:rsid w:val="00A93E65"/>
    <w:rsid w:val="00AD430D"/>
    <w:rsid w:val="00AE5747"/>
    <w:rsid w:val="00B077CF"/>
    <w:rsid w:val="00B145D4"/>
    <w:rsid w:val="00B21F11"/>
    <w:rsid w:val="00B41E1C"/>
    <w:rsid w:val="00B5292E"/>
    <w:rsid w:val="00B64A5E"/>
    <w:rsid w:val="00B6718A"/>
    <w:rsid w:val="00B84B46"/>
    <w:rsid w:val="00BD124A"/>
    <w:rsid w:val="00BD31A1"/>
    <w:rsid w:val="00BF56AB"/>
    <w:rsid w:val="00C05E9C"/>
    <w:rsid w:val="00C22476"/>
    <w:rsid w:val="00C32887"/>
    <w:rsid w:val="00C37814"/>
    <w:rsid w:val="00C63243"/>
    <w:rsid w:val="00C71DC7"/>
    <w:rsid w:val="00C74B57"/>
    <w:rsid w:val="00C84A5F"/>
    <w:rsid w:val="00C87166"/>
    <w:rsid w:val="00C9060C"/>
    <w:rsid w:val="00C96F0D"/>
    <w:rsid w:val="00CD4C20"/>
    <w:rsid w:val="00CD6D98"/>
    <w:rsid w:val="00CE1431"/>
    <w:rsid w:val="00CF1AB0"/>
    <w:rsid w:val="00D73E43"/>
    <w:rsid w:val="00D915D0"/>
    <w:rsid w:val="00D93F7E"/>
    <w:rsid w:val="00DB0FF2"/>
    <w:rsid w:val="00DC4590"/>
    <w:rsid w:val="00E20E2F"/>
    <w:rsid w:val="00E241E3"/>
    <w:rsid w:val="00E2775F"/>
    <w:rsid w:val="00E305DF"/>
    <w:rsid w:val="00E70825"/>
    <w:rsid w:val="00E731D5"/>
    <w:rsid w:val="00E75CBA"/>
    <w:rsid w:val="00EA72A7"/>
    <w:rsid w:val="00EE233F"/>
    <w:rsid w:val="00F32EA2"/>
    <w:rsid w:val="00F51450"/>
    <w:rsid w:val="00F61471"/>
    <w:rsid w:val="00F70616"/>
    <w:rsid w:val="00FD6A37"/>
    <w:rsid w:val="00FF42EC"/>
    <w:rsid w:val="00FF571E"/>
    <w:rsid w:val="00FF6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A54C4"/>
  <w15:chartTrackingRefBased/>
  <w15:docId w15:val="{424330A2-89D7-47D5-8485-66B3E5881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45C1"/>
    <w:rPr>
      <w:color w:val="0563C1" w:themeColor="hyperlink"/>
      <w:u w:val="single"/>
    </w:rPr>
  </w:style>
  <w:style w:type="character" w:customStyle="1" w:styleId="UnresolvedMention1">
    <w:name w:val="Unresolved Mention1"/>
    <w:basedOn w:val="DefaultParagraphFont"/>
    <w:uiPriority w:val="99"/>
    <w:semiHidden/>
    <w:unhideWhenUsed/>
    <w:rsid w:val="008845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dition.cnn.com/2018/03/14/health/dementia-risk-fitness-study/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1753</TotalTime>
  <Pages>4</Pages>
  <Words>1797</Words>
  <Characters>10249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CSG &amp; CC</Company>
  <LinksUpToDate>false</LinksUpToDate>
  <CharactersWithSpaces>12022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JonathanE</dc:creator>
  <cp:keywords/>
  <dc:description/>
  <cp:lastModifiedBy>a1017</cp:lastModifiedBy>
  <cp:revision>53</cp:revision>
  <dcterms:created xsi:type="dcterms:W3CDTF">2019-03-04T14:54:00Z</dcterms:created>
  <dcterms:modified xsi:type="dcterms:W3CDTF">2019-03-14T21:39:00Z</dcterms:modified>
</cp:coreProperties>
</file>