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1E023" w14:textId="780ED85D" w:rsidR="00D11C30" w:rsidRDefault="00D146DC" w:rsidP="00D146DC">
      <w:pPr>
        <w:pStyle w:val="Title"/>
      </w:pPr>
      <w:r>
        <w:rPr>
          <w:noProof/>
        </w:rPr>
        <w:drawing>
          <wp:inline distT="0" distB="0" distL="0" distR="0" wp14:anchorId="4FE87A30" wp14:editId="49B27D18">
            <wp:extent cx="2279650" cy="962025"/>
            <wp:effectExtent l="0" t="0" r="6350" b="9525"/>
            <wp:docPr id="195018144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81444" name="Picture 1" descr="Text&#10;&#10;Description automatically generated"/>
                    <pic:cNvPicPr>
                      <a:picLocks noChangeAspect="1"/>
                    </pic:cNvPicPr>
                  </pic:nvPicPr>
                  <pic:blipFill>
                    <a:blip r:embed="rId6"/>
                    <a:stretch>
                      <a:fillRect/>
                    </a:stretch>
                  </pic:blipFill>
                  <pic:spPr>
                    <a:xfrm>
                      <a:off x="0" y="0"/>
                      <a:ext cx="2279650" cy="962025"/>
                    </a:xfrm>
                    <a:prstGeom prst="rect">
                      <a:avLst/>
                    </a:prstGeom>
                  </pic:spPr>
                </pic:pic>
              </a:graphicData>
            </a:graphic>
          </wp:inline>
        </w:drawing>
      </w:r>
    </w:p>
    <w:p w14:paraId="4AB71BF5" w14:textId="77777777" w:rsidR="0079702D" w:rsidRPr="0079702D" w:rsidRDefault="0079702D" w:rsidP="0079702D"/>
    <w:p w14:paraId="4529AD1F" w14:textId="05600546" w:rsidR="00D11C30" w:rsidRDefault="00D11C30" w:rsidP="00D11C30">
      <w:pPr>
        <w:pStyle w:val="Title"/>
      </w:pPr>
    </w:p>
    <w:p w14:paraId="4FB6FA7D" w14:textId="39B45FC2" w:rsidR="009B7F64" w:rsidRDefault="009B7F64" w:rsidP="009B7F64"/>
    <w:p w14:paraId="57CA60DA" w14:textId="77777777" w:rsidR="009B7F64" w:rsidRPr="009B7F64" w:rsidRDefault="009B7F64" w:rsidP="009B7F64"/>
    <w:p w14:paraId="3E3AD930" w14:textId="72AAD70F" w:rsidR="00D146DC" w:rsidRDefault="00D146DC" w:rsidP="00D146DC"/>
    <w:p w14:paraId="1F094560" w14:textId="2DEE1A5F" w:rsidR="00D146DC" w:rsidRPr="009B7F64" w:rsidRDefault="009B7F64" w:rsidP="009B7F64">
      <w:pPr>
        <w:jc w:val="center"/>
        <w:rPr>
          <w:b/>
          <w:bCs/>
          <w:sz w:val="32"/>
          <w:szCs w:val="32"/>
        </w:rPr>
      </w:pPr>
      <w:r w:rsidRPr="009B7F64">
        <w:rPr>
          <w:b/>
          <w:bCs/>
          <w:sz w:val="32"/>
          <w:szCs w:val="32"/>
        </w:rPr>
        <w:t>Leadership and management, theory and practice.</w:t>
      </w:r>
    </w:p>
    <w:p w14:paraId="7DBE43E9" w14:textId="4BECC23B" w:rsidR="00880F56" w:rsidRPr="009B7F64" w:rsidRDefault="009B7F64" w:rsidP="009B7F64">
      <w:pPr>
        <w:pStyle w:val="Title"/>
        <w:rPr>
          <w:sz w:val="32"/>
          <w:szCs w:val="32"/>
          <w:u w:val="none"/>
        </w:rPr>
      </w:pPr>
      <w:r w:rsidRPr="009B7F64">
        <w:rPr>
          <w:sz w:val="32"/>
          <w:szCs w:val="32"/>
          <w:u w:val="none"/>
        </w:rPr>
        <w:t>LCBB6003</w:t>
      </w:r>
    </w:p>
    <w:p w14:paraId="6A7228B0" w14:textId="388FD69B" w:rsidR="00880F56" w:rsidRDefault="00880F56" w:rsidP="00880F56"/>
    <w:p w14:paraId="0128DD04" w14:textId="17B39ABA" w:rsidR="00880F56" w:rsidRDefault="00880F56" w:rsidP="00880F56"/>
    <w:p w14:paraId="604394DB" w14:textId="09F28110" w:rsidR="00880F56" w:rsidRDefault="00880F56" w:rsidP="00880F56"/>
    <w:p w14:paraId="374DEB93" w14:textId="77777777" w:rsidR="009B7F64" w:rsidRDefault="009B7F64" w:rsidP="00880F56"/>
    <w:p w14:paraId="29C8626A" w14:textId="07743DC6" w:rsidR="00880F56" w:rsidRDefault="00880F56" w:rsidP="009B7F64">
      <w:pPr>
        <w:jc w:val="center"/>
      </w:pPr>
    </w:p>
    <w:p w14:paraId="1172906D" w14:textId="549A986E" w:rsidR="00880F56" w:rsidRPr="009B7F64" w:rsidRDefault="009B7F64" w:rsidP="009B7F64">
      <w:pPr>
        <w:jc w:val="center"/>
        <w:rPr>
          <w:b/>
          <w:bCs/>
          <w:sz w:val="32"/>
          <w:szCs w:val="32"/>
        </w:rPr>
      </w:pPr>
      <w:r w:rsidRPr="009B7F64">
        <w:rPr>
          <w:b/>
          <w:bCs/>
          <w:sz w:val="32"/>
          <w:szCs w:val="32"/>
        </w:rPr>
        <w:t>Lecturer: Dr Mushfiqur Rahman</w:t>
      </w:r>
    </w:p>
    <w:p w14:paraId="4AFA663E" w14:textId="7F950820" w:rsidR="00880F56" w:rsidRPr="009B7F64" w:rsidRDefault="00D11C30" w:rsidP="009B7F64">
      <w:pPr>
        <w:jc w:val="center"/>
        <w:rPr>
          <w:b/>
          <w:bCs/>
          <w:sz w:val="32"/>
          <w:szCs w:val="32"/>
        </w:rPr>
      </w:pPr>
      <w:r w:rsidRPr="009B7F64">
        <w:rPr>
          <w:b/>
          <w:bCs/>
          <w:sz w:val="32"/>
          <w:szCs w:val="32"/>
        </w:rPr>
        <w:t>St</w:t>
      </w:r>
      <w:r w:rsidR="00880F56" w:rsidRPr="009B7F64">
        <w:rPr>
          <w:b/>
          <w:bCs/>
          <w:sz w:val="32"/>
          <w:szCs w:val="32"/>
        </w:rPr>
        <w:t>udent name:</w:t>
      </w:r>
      <w:r w:rsidR="009B7F64" w:rsidRPr="009B7F64">
        <w:rPr>
          <w:b/>
          <w:bCs/>
          <w:sz w:val="32"/>
          <w:szCs w:val="32"/>
        </w:rPr>
        <w:t xml:space="preserve"> </w:t>
      </w:r>
      <w:proofErr w:type="spellStart"/>
      <w:r w:rsidR="009B7F64" w:rsidRPr="009B7F64">
        <w:rPr>
          <w:b/>
          <w:bCs/>
          <w:sz w:val="32"/>
          <w:szCs w:val="32"/>
        </w:rPr>
        <w:t>Fikrie</w:t>
      </w:r>
      <w:proofErr w:type="spellEnd"/>
      <w:r w:rsidR="009B7F64" w:rsidRPr="009B7F64">
        <w:rPr>
          <w:b/>
          <w:bCs/>
          <w:sz w:val="32"/>
          <w:szCs w:val="32"/>
        </w:rPr>
        <w:t xml:space="preserve"> </w:t>
      </w:r>
      <w:proofErr w:type="spellStart"/>
      <w:r w:rsidR="009B7F64" w:rsidRPr="009B7F64">
        <w:rPr>
          <w:b/>
          <w:bCs/>
          <w:sz w:val="32"/>
          <w:szCs w:val="32"/>
        </w:rPr>
        <w:t>Lyumankova</w:t>
      </w:r>
      <w:proofErr w:type="spellEnd"/>
    </w:p>
    <w:p w14:paraId="0851F03E" w14:textId="07358249" w:rsidR="00880F56" w:rsidRPr="009B7F64" w:rsidRDefault="00880F56" w:rsidP="009B7F64">
      <w:pPr>
        <w:jc w:val="center"/>
        <w:rPr>
          <w:b/>
          <w:bCs/>
          <w:sz w:val="32"/>
          <w:szCs w:val="32"/>
        </w:rPr>
      </w:pPr>
      <w:r w:rsidRPr="009B7F64">
        <w:rPr>
          <w:b/>
          <w:bCs/>
          <w:sz w:val="32"/>
          <w:szCs w:val="32"/>
        </w:rPr>
        <w:t xml:space="preserve">Student </w:t>
      </w:r>
      <w:r w:rsidR="009B7F64" w:rsidRPr="009B7F64">
        <w:rPr>
          <w:b/>
          <w:bCs/>
          <w:sz w:val="32"/>
          <w:szCs w:val="32"/>
        </w:rPr>
        <w:t>ID</w:t>
      </w:r>
      <w:r w:rsidRPr="009B7F64">
        <w:rPr>
          <w:b/>
          <w:bCs/>
          <w:sz w:val="32"/>
          <w:szCs w:val="32"/>
        </w:rPr>
        <w:t>:</w:t>
      </w:r>
      <w:r w:rsidR="009B7F64" w:rsidRPr="009B7F64">
        <w:rPr>
          <w:b/>
          <w:bCs/>
          <w:sz w:val="32"/>
          <w:szCs w:val="32"/>
        </w:rPr>
        <w:t xml:space="preserve"> 2013439</w:t>
      </w:r>
    </w:p>
    <w:p w14:paraId="2AD3D395" w14:textId="3074DB38" w:rsidR="009B7F64" w:rsidRPr="009B7F64" w:rsidRDefault="009B7F64" w:rsidP="009B7F64">
      <w:pPr>
        <w:jc w:val="center"/>
        <w:rPr>
          <w:b/>
          <w:bCs/>
          <w:sz w:val="32"/>
          <w:szCs w:val="32"/>
        </w:rPr>
      </w:pPr>
      <w:r w:rsidRPr="009B7F64">
        <w:rPr>
          <w:b/>
          <w:bCs/>
          <w:sz w:val="32"/>
          <w:szCs w:val="32"/>
        </w:rPr>
        <w:t>Level 6</w:t>
      </w:r>
    </w:p>
    <w:p w14:paraId="0E0ABF1A" w14:textId="4367EF9C" w:rsidR="009B7F64" w:rsidRPr="009B7F64" w:rsidRDefault="009B7F64" w:rsidP="009B7F64">
      <w:pPr>
        <w:jc w:val="center"/>
        <w:rPr>
          <w:b/>
          <w:bCs/>
          <w:sz w:val="32"/>
          <w:szCs w:val="32"/>
        </w:rPr>
      </w:pPr>
      <w:r w:rsidRPr="009B7F64">
        <w:rPr>
          <w:b/>
          <w:bCs/>
          <w:sz w:val="32"/>
          <w:szCs w:val="32"/>
        </w:rPr>
        <w:t>Group 2</w:t>
      </w:r>
    </w:p>
    <w:p w14:paraId="6D3B3F39" w14:textId="1363025C" w:rsidR="00880F56" w:rsidRPr="00880F56" w:rsidRDefault="00880F56" w:rsidP="00880F56">
      <w:pPr>
        <w:jc w:val="center"/>
      </w:pPr>
    </w:p>
    <w:p w14:paraId="355B9A3D" w14:textId="77777777" w:rsidR="00880F56" w:rsidRPr="00880F56" w:rsidRDefault="00880F56" w:rsidP="00880F56">
      <w:pPr>
        <w:jc w:val="center"/>
      </w:pPr>
    </w:p>
    <w:p w14:paraId="4B624E23" w14:textId="77777777" w:rsidR="00D11C30" w:rsidRDefault="00D11C30">
      <w:pPr>
        <w:spacing w:line="259" w:lineRule="auto"/>
        <w:jc w:val="left"/>
      </w:pPr>
      <w:r>
        <w:br w:type="page"/>
      </w:r>
    </w:p>
    <w:sdt>
      <w:sdtPr>
        <w:rPr>
          <w:rFonts w:ascii="Times New Roman" w:eastAsiaTheme="minorHAnsi" w:hAnsi="Times New Roman" w:cstheme="minorBidi"/>
          <w:color w:val="auto"/>
          <w:sz w:val="24"/>
          <w:szCs w:val="22"/>
          <w:lang w:val="en-IN"/>
        </w:rPr>
        <w:id w:val="2144694677"/>
        <w:docPartObj>
          <w:docPartGallery w:val="Table of Contents"/>
          <w:docPartUnique/>
        </w:docPartObj>
      </w:sdtPr>
      <w:sdtEndPr>
        <w:rPr>
          <w:b/>
          <w:bCs/>
          <w:noProof/>
        </w:rPr>
      </w:sdtEndPr>
      <w:sdtContent>
        <w:p w14:paraId="3AAAC26D" w14:textId="2C862C4C" w:rsidR="00C660FD" w:rsidRDefault="00C660FD">
          <w:pPr>
            <w:pStyle w:val="TOCHeading"/>
          </w:pPr>
          <w:r>
            <w:t>Table of Contents</w:t>
          </w:r>
        </w:p>
        <w:p w14:paraId="3CAE4691" w14:textId="24C4F291" w:rsidR="00C660FD" w:rsidRDefault="00C660FD">
          <w:pPr>
            <w:pStyle w:val="TOC1"/>
            <w:tabs>
              <w:tab w:val="right" w:leader="dot" w:pos="9016"/>
            </w:tabs>
            <w:rPr>
              <w:noProof/>
            </w:rPr>
          </w:pPr>
          <w:r>
            <w:fldChar w:fldCharType="begin"/>
          </w:r>
          <w:r>
            <w:instrText xml:space="preserve"> TOC \o "1-3" \h \z \u </w:instrText>
          </w:r>
          <w:r>
            <w:fldChar w:fldCharType="separate"/>
          </w:r>
          <w:hyperlink w:anchor="_Toc133342944" w:history="1">
            <w:r w:rsidRPr="0002190A">
              <w:rPr>
                <w:rStyle w:val="Hyperlink"/>
                <w:noProof/>
              </w:rPr>
              <w:t>Introduction</w:t>
            </w:r>
            <w:r>
              <w:rPr>
                <w:noProof/>
                <w:webHidden/>
              </w:rPr>
              <w:tab/>
            </w:r>
            <w:r>
              <w:rPr>
                <w:noProof/>
                <w:webHidden/>
              </w:rPr>
              <w:fldChar w:fldCharType="begin"/>
            </w:r>
            <w:r>
              <w:rPr>
                <w:noProof/>
                <w:webHidden/>
              </w:rPr>
              <w:instrText xml:space="preserve"> PAGEREF _Toc133342944 \h </w:instrText>
            </w:r>
            <w:r>
              <w:rPr>
                <w:noProof/>
                <w:webHidden/>
              </w:rPr>
            </w:r>
            <w:r>
              <w:rPr>
                <w:noProof/>
                <w:webHidden/>
              </w:rPr>
              <w:fldChar w:fldCharType="separate"/>
            </w:r>
            <w:r>
              <w:rPr>
                <w:noProof/>
                <w:webHidden/>
              </w:rPr>
              <w:t>3</w:t>
            </w:r>
            <w:r>
              <w:rPr>
                <w:noProof/>
                <w:webHidden/>
              </w:rPr>
              <w:fldChar w:fldCharType="end"/>
            </w:r>
          </w:hyperlink>
        </w:p>
        <w:p w14:paraId="04D6096A" w14:textId="32B7D433" w:rsidR="00C660FD" w:rsidRDefault="00000000">
          <w:pPr>
            <w:pStyle w:val="TOC1"/>
            <w:tabs>
              <w:tab w:val="right" w:leader="dot" w:pos="9016"/>
            </w:tabs>
            <w:rPr>
              <w:noProof/>
            </w:rPr>
          </w:pPr>
          <w:hyperlink w:anchor="_Toc133342945" w:history="1">
            <w:r w:rsidR="00C660FD" w:rsidRPr="0002190A">
              <w:rPr>
                <w:rStyle w:val="Hyperlink"/>
                <w:noProof/>
              </w:rPr>
              <w:t>British retailer Tesco</w:t>
            </w:r>
            <w:r w:rsidR="00C660FD">
              <w:rPr>
                <w:noProof/>
                <w:webHidden/>
              </w:rPr>
              <w:tab/>
            </w:r>
            <w:r w:rsidR="00C660FD">
              <w:rPr>
                <w:noProof/>
                <w:webHidden/>
              </w:rPr>
              <w:fldChar w:fldCharType="begin"/>
            </w:r>
            <w:r w:rsidR="00C660FD">
              <w:rPr>
                <w:noProof/>
                <w:webHidden/>
              </w:rPr>
              <w:instrText xml:space="preserve"> PAGEREF _Toc133342945 \h </w:instrText>
            </w:r>
            <w:r w:rsidR="00C660FD">
              <w:rPr>
                <w:noProof/>
                <w:webHidden/>
              </w:rPr>
            </w:r>
            <w:r w:rsidR="00C660FD">
              <w:rPr>
                <w:noProof/>
                <w:webHidden/>
              </w:rPr>
              <w:fldChar w:fldCharType="separate"/>
            </w:r>
            <w:r w:rsidR="00C660FD">
              <w:rPr>
                <w:noProof/>
                <w:webHidden/>
              </w:rPr>
              <w:t>3</w:t>
            </w:r>
            <w:r w:rsidR="00C660FD">
              <w:rPr>
                <w:noProof/>
                <w:webHidden/>
              </w:rPr>
              <w:fldChar w:fldCharType="end"/>
            </w:r>
          </w:hyperlink>
        </w:p>
        <w:p w14:paraId="2233C7BB" w14:textId="6684D7F6" w:rsidR="00C660FD" w:rsidRDefault="00000000">
          <w:pPr>
            <w:pStyle w:val="TOC1"/>
            <w:tabs>
              <w:tab w:val="right" w:leader="dot" w:pos="9016"/>
            </w:tabs>
            <w:rPr>
              <w:noProof/>
            </w:rPr>
          </w:pPr>
          <w:hyperlink w:anchor="_Toc133342946" w:history="1">
            <w:r w:rsidR="00C660FD" w:rsidRPr="0002190A">
              <w:rPr>
                <w:rStyle w:val="Hyperlink"/>
                <w:noProof/>
              </w:rPr>
              <w:t>Leadership and management theories</w:t>
            </w:r>
            <w:r w:rsidR="00C660FD">
              <w:rPr>
                <w:noProof/>
                <w:webHidden/>
              </w:rPr>
              <w:tab/>
            </w:r>
            <w:r w:rsidR="00C660FD">
              <w:rPr>
                <w:noProof/>
                <w:webHidden/>
              </w:rPr>
              <w:fldChar w:fldCharType="begin"/>
            </w:r>
            <w:r w:rsidR="00C660FD">
              <w:rPr>
                <w:noProof/>
                <w:webHidden/>
              </w:rPr>
              <w:instrText xml:space="preserve"> PAGEREF _Toc133342946 \h </w:instrText>
            </w:r>
            <w:r w:rsidR="00C660FD">
              <w:rPr>
                <w:noProof/>
                <w:webHidden/>
              </w:rPr>
            </w:r>
            <w:r w:rsidR="00C660FD">
              <w:rPr>
                <w:noProof/>
                <w:webHidden/>
              </w:rPr>
              <w:fldChar w:fldCharType="separate"/>
            </w:r>
            <w:r w:rsidR="00C660FD">
              <w:rPr>
                <w:noProof/>
                <w:webHidden/>
              </w:rPr>
              <w:t>4</w:t>
            </w:r>
            <w:r w:rsidR="00C660FD">
              <w:rPr>
                <w:noProof/>
                <w:webHidden/>
              </w:rPr>
              <w:fldChar w:fldCharType="end"/>
            </w:r>
          </w:hyperlink>
        </w:p>
        <w:p w14:paraId="37820875" w14:textId="695F4ADB" w:rsidR="00C660FD" w:rsidRDefault="00000000">
          <w:pPr>
            <w:pStyle w:val="TOC1"/>
            <w:tabs>
              <w:tab w:val="right" w:leader="dot" w:pos="9016"/>
            </w:tabs>
            <w:rPr>
              <w:noProof/>
            </w:rPr>
          </w:pPr>
          <w:hyperlink w:anchor="_Toc133342947" w:history="1">
            <w:r w:rsidR="00C660FD" w:rsidRPr="0002190A">
              <w:rPr>
                <w:rStyle w:val="Hyperlink"/>
                <w:noProof/>
              </w:rPr>
              <w:t>Leadership theories and management at Tesco</w:t>
            </w:r>
            <w:r w:rsidR="00C660FD">
              <w:rPr>
                <w:noProof/>
                <w:webHidden/>
              </w:rPr>
              <w:tab/>
            </w:r>
            <w:r w:rsidR="00C660FD">
              <w:rPr>
                <w:noProof/>
                <w:webHidden/>
              </w:rPr>
              <w:fldChar w:fldCharType="begin"/>
            </w:r>
            <w:r w:rsidR="00C660FD">
              <w:rPr>
                <w:noProof/>
                <w:webHidden/>
              </w:rPr>
              <w:instrText xml:space="preserve"> PAGEREF _Toc133342947 \h </w:instrText>
            </w:r>
            <w:r w:rsidR="00C660FD">
              <w:rPr>
                <w:noProof/>
                <w:webHidden/>
              </w:rPr>
            </w:r>
            <w:r w:rsidR="00C660FD">
              <w:rPr>
                <w:noProof/>
                <w:webHidden/>
              </w:rPr>
              <w:fldChar w:fldCharType="separate"/>
            </w:r>
            <w:r w:rsidR="00C660FD">
              <w:rPr>
                <w:noProof/>
                <w:webHidden/>
              </w:rPr>
              <w:t>5</w:t>
            </w:r>
            <w:r w:rsidR="00C660FD">
              <w:rPr>
                <w:noProof/>
                <w:webHidden/>
              </w:rPr>
              <w:fldChar w:fldCharType="end"/>
            </w:r>
          </w:hyperlink>
        </w:p>
        <w:p w14:paraId="128B3AD6" w14:textId="6A6E09BA" w:rsidR="00C660FD" w:rsidRDefault="00000000">
          <w:pPr>
            <w:pStyle w:val="TOC1"/>
            <w:tabs>
              <w:tab w:val="right" w:leader="dot" w:pos="9016"/>
            </w:tabs>
            <w:rPr>
              <w:noProof/>
            </w:rPr>
          </w:pPr>
          <w:hyperlink w:anchor="_Toc133342948" w:history="1">
            <w:r w:rsidR="00C660FD" w:rsidRPr="0002190A">
              <w:rPr>
                <w:rStyle w:val="Hyperlink"/>
                <w:noProof/>
              </w:rPr>
              <w:t>Experience of leadership and personal development.</w:t>
            </w:r>
            <w:r w:rsidR="00C660FD">
              <w:rPr>
                <w:noProof/>
                <w:webHidden/>
              </w:rPr>
              <w:tab/>
            </w:r>
            <w:r w:rsidR="00C660FD">
              <w:rPr>
                <w:noProof/>
                <w:webHidden/>
              </w:rPr>
              <w:fldChar w:fldCharType="begin"/>
            </w:r>
            <w:r w:rsidR="00C660FD">
              <w:rPr>
                <w:noProof/>
                <w:webHidden/>
              </w:rPr>
              <w:instrText xml:space="preserve"> PAGEREF _Toc133342948 \h </w:instrText>
            </w:r>
            <w:r w:rsidR="00C660FD">
              <w:rPr>
                <w:noProof/>
                <w:webHidden/>
              </w:rPr>
            </w:r>
            <w:r w:rsidR="00C660FD">
              <w:rPr>
                <w:noProof/>
                <w:webHidden/>
              </w:rPr>
              <w:fldChar w:fldCharType="separate"/>
            </w:r>
            <w:r w:rsidR="00C660FD">
              <w:rPr>
                <w:noProof/>
                <w:webHidden/>
              </w:rPr>
              <w:t>6</w:t>
            </w:r>
            <w:r w:rsidR="00C660FD">
              <w:rPr>
                <w:noProof/>
                <w:webHidden/>
              </w:rPr>
              <w:fldChar w:fldCharType="end"/>
            </w:r>
          </w:hyperlink>
        </w:p>
        <w:p w14:paraId="025CDE6A" w14:textId="64666607" w:rsidR="00C660FD" w:rsidRDefault="00000000">
          <w:pPr>
            <w:pStyle w:val="TOC1"/>
            <w:tabs>
              <w:tab w:val="right" w:leader="dot" w:pos="9016"/>
            </w:tabs>
            <w:rPr>
              <w:noProof/>
            </w:rPr>
          </w:pPr>
          <w:hyperlink w:anchor="_Toc133342949" w:history="1">
            <w:r w:rsidR="00C660FD" w:rsidRPr="0002190A">
              <w:rPr>
                <w:rStyle w:val="Hyperlink"/>
                <w:noProof/>
              </w:rPr>
              <w:t>Conclusion</w:t>
            </w:r>
            <w:r w:rsidR="00C660FD">
              <w:rPr>
                <w:noProof/>
                <w:webHidden/>
              </w:rPr>
              <w:tab/>
            </w:r>
            <w:r w:rsidR="00C660FD">
              <w:rPr>
                <w:noProof/>
                <w:webHidden/>
              </w:rPr>
              <w:fldChar w:fldCharType="begin"/>
            </w:r>
            <w:r w:rsidR="00C660FD">
              <w:rPr>
                <w:noProof/>
                <w:webHidden/>
              </w:rPr>
              <w:instrText xml:space="preserve"> PAGEREF _Toc133342949 \h </w:instrText>
            </w:r>
            <w:r w:rsidR="00C660FD">
              <w:rPr>
                <w:noProof/>
                <w:webHidden/>
              </w:rPr>
            </w:r>
            <w:r w:rsidR="00C660FD">
              <w:rPr>
                <w:noProof/>
                <w:webHidden/>
              </w:rPr>
              <w:fldChar w:fldCharType="separate"/>
            </w:r>
            <w:r w:rsidR="00C660FD">
              <w:rPr>
                <w:noProof/>
                <w:webHidden/>
              </w:rPr>
              <w:t>7</w:t>
            </w:r>
            <w:r w:rsidR="00C660FD">
              <w:rPr>
                <w:noProof/>
                <w:webHidden/>
              </w:rPr>
              <w:fldChar w:fldCharType="end"/>
            </w:r>
          </w:hyperlink>
        </w:p>
        <w:p w14:paraId="3FCD449A" w14:textId="684BFD4B" w:rsidR="00C660FD" w:rsidRDefault="00000000">
          <w:pPr>
            <w:pStyle w:val="TOC1"/>
            <w:tabs>
              <w:tab w:val="right" w:leader="dot" w:pos="9016"/>
            </w:tabs>
            <w:rPr>
              <w:noProof/>
            </w:rPr>
          </w:pPr>
          <w:hyperlink w:anchor="_Toc133342950" w:history="1">
            <w:r w:rsidR="00C660FD" w:rsidRPr="0002190A">
              <w:rPr>
                <w:rStyle w:val="Hyperlink"/>
                <w:noProof/>
              </w:rPr>
              <w:t>Reference</w:t>
            </w:r>
            <w:r w:rsidR="00C660FD">
              <w:rPr>
                <w:noProof/>
                <w:webHidden/>
              </w:rPr>
              <w:tab/>
            </w:r>
            <w:r w:rsidR="00C660FD">
              <w:rPr>
                <w:noProof/>
                <w:webHidden/>
              </w:rPr>
              <w:fldChar w:fldCharType="begin"/>
            </w:r>
            <w:r w:rsidR="00C660FD">
              <w:rPr>
                <w:noProof/>
                <w:webHidden/>
              </w:rPr>
              <w:instrText xml:space="preserve"> PAGEREF _Toc133342950 \h </w:instrText>
            </w:r>
            <w:r w:rsidR="00C660FD">
              <w:rPr>
                <w:noProof/>
                <w:webHidden/>
              </w:rPr>
            </w:r>
            <w:r w:rsidR="00C660FD">
              <w:rPr>
                <w:noProof/>
                <w:webHidden/>
              </w:rPr>
              <w:fldChar w:fldCharType="separate"/>
            </w:r>
            <w:r w:rsidR="00C660FD">
              <w:rPr>
                <w:noProof/>
                <w:webHidden/>
              </w:rPr>
              <w:t>8</w:t>
            </w:r>
            <w:r w:rsidR="00C660FD">
              <w:rPr>
                <w:noProof/>
                <w:webHidden/>
              </w:rPr>
              <w:fldChar w:fldCharType="end"/>
            </w:r>
          </w:hyperlink>
        </w:p>
        <w:p w14:paraId="40CD9559" w14:textId="58300275" w:rsidR="00C660FD" w:rsidRDefault="00000000">
          <w:pPr>
            <w:pStyle w:val="TOC1"/>
            <w:tabs>
              <w:tab w:val="right" w:leader="dot" w:pos="9016"/>
            </w:tabs>
            <w:rPr>
              <w:noProof/>
            </w:rPr>
          </w:pPr>
          <w:hyperlink w:anchor="_Toc133342951" w:history="1">
            <w:r w:rsidR="00C660FD" w:rsidRPr="0002190A">
              <w:rPr>
                <w:rStyle w:val="Hyperlink"/>
                <w:noProof/>
              </w:rPr>
              <w:t>Appendix:</w:t>
            </w:r>
            <w:r w:rsidR="00C660FD">
              <w:rPr>
                <w:noProof/>
                <w:webHidden/>
              </w:rPr>
              <w:tab/>
            </w:r>
            <w:r w:rsidR="00C660FD">
              <w:rPr>
                <w:noProof/>
                <w:webHidden/>
              </w:rPr>
              <w:fldChar w:fldCharType="begin"/>
            </w:r>
            <w:r w:rsidR="00C660FD">
              <w:rPr>
                <w:noProof/>
                <w:webHidden/>
              </w:rPr>
              <w:instrText xml:space="preserve"> PAGEREF _Toc133342951 \h </w:instrText>
            </w:r>
            <w:r w:rsidR="00C660FD">
              <w:rPr>
                <w:noProof/>
                <w:webHidden/>
              </w:rPr>
            </w:r>
            <w:r w:rsidR="00C660FD">
              <w:rPr>
                <w:noProof/>
                <w:webHidden/>
              </w:rPr>
              <w:fldChar w:fldCharType="separate"/>
            </w:r>
            <w:r w:rsidR="00C660FD">
              <w:rPr>
                <w:noProof/>
                <w:webHidden/>
              </w:rPr>
              <w:t>10</w:t>
            </w:r>
            <w:r w:rsidR="00C660FD">
              <w:rPr>
                <w:noProof/>
                <w:webHidden/>
              </w:rPr>
              <w:fldChar w:fldCharType="end"/>
            </w:r>
          </w:hyperlink>
        </w:p>
        <w:p w14:paraId="29E75A2A" w14:textId="718E1068" w:rsidR="00C660FD" w:rsidRDefault="00000000">
          <w:pPr>
            <w:pStyle w:val="TOC2"/>
            <w:tabs>
              <w:tab w:val="right" w:leader="dot" w:pos="9016"/>
            </w:tabs>
            <w:rPr>
              <w:noProof/>
            </w:rPr>
          </w:pPr>
          <w:hyperlink w:anchor="_Toc133342952" w:history="1">
            <w:r w:rsidR="00C660FD" w:rsidRPr="0002190A">
              <w:rPr>
                <w:rStyle w:val="Hyperlink"/>
                <w:noProof/>
              </w:rPr>
              <w:t>Leadership development plan</w:t>
            </w:r>
            <w:r w:rsidR="00C660FD">
              <w:rPr>
                <w:noProof/>
                <w:webHidden/>
              </w:rPr>
              <w:tab/>
            </w:r>
            <w:r w:rsidR="00C660FD">
              <w:rPr>
                <w:noProof/>
                <w:webHidden/>
              </w:rPr>
              <w:fldChar w:fldCharType="begin"/>
            </w:r>
            <w:r w:rsidR="00C660FD">
              <w:rPr>
                <w:noProof/>
                <w:webHidden/>
              </w:rPr>
              <w:instrText xml:space="preserve"> PAGEREF _Toc133342952 \h </w:instrText>
            </w:r>
            <w:r w:rsidR="00C660FD">
              <w:rPr>
                <w:noProof/>
                <w:webHidden/>
              </w:rPr>
            </w:r>
            <w:r w:rsidR="00C660FD">
              <w:rPr>
                <w:noProof/>
                <w:webHidden/>
              </w:rPr>
              <w:fldChar w:fldCharType="separate"/>
            </w:r>
            <w:r w:rsidR="00C660FD">
              <w:rPr>
                <w:noProof/>
                <w:webHidden/>
              </w:rPr>
              <w:t>10</w:t>
            </w:r>
            <w:r w:rsidR="00C660FD">
              <w:rPr>
                <w:noProof/>
                <w:webHidden/>
              </w:rPr>
              <w:fldChar w:fldCharType="end"/>
            </w:r>
          </w:hyperlink>
        </w:p>
        <w:p w14:paraId="43F19641" w14:textId="72186276" w:rsidR="00C660FD" w:rsidRDefault="00C660FD">
          <w:r>
            <w:rPr>
              <w:b/>
              <w:bCs/>
              <w:noProof/>
            </w:rPr>
            <w:fldChar w:fldCharType="end"/>
          </w:r>
        </w:p>
      </w:sdtContent>
    </w:sdt>
    <w:p w14:paraId="313D631A" w14:textId="77777777" w:rsidR="00EB5BC9" w:rsidRDefault="00EB5BC9" w:rsidP="00EB5BC9">
      <w:pPr>
        <w:ind w:firstLine="720"/>
      </w:pPr>
    </w:p>
    <w:p w14:paraId="40A9500B" w14:textId="77777777" w:rsidR="00EB5BC9" w:rsidRDefault="00EB5BC9" w:rsidP="00EB5BC9">
      <w:pPr>
        <w:ind w:firstLine="720"/>
      </w:pPr>
    </w:p>
    <w:p w14:paraId="09C3E802" w14:textId="77777777" w:rsidR="00EB5BC9" w:rsidRDefault="00EB5BC9" w:rsidP="00EB5BC9">
      <w:pPr>
        <w:ind w:firstLine="720"/>
      </w:pPr>
    </w:p>
    <w:p w14:paraId="3F969F34" w14:textId="77777777" w:rsidR="00EB5BC9" w:rsidRDefault="00EB5BC9" w:rsidP="00EB5BC9">
      <w:pPr>
        <w:ind w:firstLine="720"/>
      </w:pPr>
    </w:p>
    <w:p w14:paraId="4452BAD9" w14:textId="77777777" w:rsidR="00EB5BC9" w:rsidRDefault="00EB5BC9" w:rsidP="00EB5BC9">
      <w:pPr>
        <w:ind w:firstLine="720"/>
      </w:pPr>
    </w:p>
    <w:p w14:paraId="323B266B" w14:textId="77777777" w:rsidR="00EB5BC9" w:rsidRDefault="00EB5BC9" w:rsidP="00EB5BC9">
      <w:pPr>
        <w:ind w:firstLine="720"/>
      </w:pPr>
    </w:p>
    <w:p w14:paraId="3468FF83" w14:textId="77777777" w:rsidR="00EB5BC9" w:rsidRDefault="00EB5BC9" w:rsidP="00EB5BC9">
      <w:pPr>
        <w:ind w:firstLine="720"/>
      </w:pPr>
    </w:p>
    <w:p w14:paraId="3485EC22" w14:textId="77777777" w:rsidR="00EB5BC9" w:rsidRDefault="00EB5BC9" w:rsidP="00EB5BC9">
      <w:pPr>
        <w:ind w:firstLine="720"/>
      </w:pPr>
    </w:p>
    <w:p w14:paraId="4982EF82" w14:textId="77777777" w:rsidR="00EB5BC9" w:rsidRDefault="00EB5BC9" w:rsidP="00EB5BC9">
      <w:pPr>
        <w:ind w:firstLine="720"/>
      </w:pPr>
    </w:p>
    <w:p w14:paraId="77731169" w14:textId="77777777" w:rsidR="00EB5BC9" w:rsidRDefault="00EB5BC9" w:rsidP="00EB5BC9">
      <w:pPr>
        <w:ind w:firstLine="720"/>
      </w:pPr>
    </w:p>
    <w:p w14:paraId="246ECC0C" w14:textId="77777777" w:rsidR="00EB5BC9" w:rsidRDefault="00EB5BC9" w:rsidP="00EB5BC9">
      <w:pPr>
        <w:ind w:firstLine="720"/>
      </w:pPr>
    </w:p>
    <w:p w14:paraId="33AE3DDA" w14:textId="77777777" w:rsidR="00EB5BC9" w:rsidRDefault="00EB5BC9" w:rsidP="00EB5BC9">
      <w:pPr>
        <w:ind w:firstLine="720"/>
      </w:pPr>
    </w:p>
    <w:p w14:paraId="75A54704" w14:textId="77777777" w:rsidR="00EB5BC9" w:rsidRDefault="00EB5BC9" w:rsidP="00EB5BC9">
      <w:pPr>
        <w:ind w:firstLine="720"/>
      </w:pPr>
    </w:p>
    <w:p w14:paraId="5132F065" w14:textId="77777777" w:rsidR="00EB5BC9" w:rsidRDefault="00EB5BC9" w:rsidP="00EB5BC9">
      <w:pPr>
        <w:ind w:firstLine="720"/>
      </w:pPr>
    </w:p>
    <w:p w14:paraId="31CF16D1" w14:textId="77777777" w:rsidR="00EB5BC9" w:rsidRDefault="00EB5BC9" w:rsidP="00C660FD"/>
    <w:p w14:paraId="145A045B" w14:textId="44D81CA1" w:rsidR="00D325FC" w:rsidRDefault="00D325FC" w:rsidP="00EB5BC9">
      <w:pPr>
        <w:pStyle w:val="Heading1"/>
      </w:pPr>
      <w:bookmarkStart w:id="0" w:name="_Toc133342944"/>
      <w:r>
        <w:lastRenderedPageBreak/>
        <w:t>Introduction</w:t>
      </w:r>
      <w:bookmarkEnd w:id="0"/>
      <w:r>
        <w:t xml:space="preserve"> </w:t>
      </w:r>
    </w:p>
    <w:p w14:paraId="1DDC722C" w14:textId="290A4FB6" w:rsidR="002B61BD" w:rsidRDefault="00411DD1" w:rsidP="007C1638">
      <w:pPr>
        <w:ind w:firstLine="720"/>
      </w:pPr>
      <w:r>
        <w:t>M</w:t>
      </w:r>
      <w:r w:rsidR="002B61BD">
        <w:t>anagement</w:t>
      </w:r>
      <w:r>
        <w:t xml:space="preserve"> and leadership</w:t>
      </w:r>
      <w:r w:rsidR="002B61BD">
        <w:t xml:space="preserve"> of any sort are some</w:t>
      </w:r>
      <w:r w:rsidR="009E2573">
        <w:t xml:space="preserve"> of the most desired </w:t>
      </w:r>
      <w:r w:rsidR="002B61BD">
        <w:t>skills</w:t>
      </w:r>
      <w:r w:rsidR="009E2573">
        <w:t xml:space="preserve"> in an individual. </w:t>
      </w:r>
      <w:r w:rsidR="002B61BD" w:rsidRPr="002B61BD">
        <w:t xml:space="preserve">Leadership can be called a </w:t>
      </w:r>
      <w:proofErr w:type="spellStart"/>
      <w:r w:rsidR="00D3022D">
        <w:t>behavioral</w:t>
      </w:r>
      <w:proofErr w:type="spellEnd"/>
      <w:r w:rsidR="002B61BD" w:rsidRPr="002B61BD">
        <w:t xml:space="preserve"> trait of an individual to influence others and get the work done through them. It can also be called an ability to lead, guide</w:t>
      </w:r>
      <w:r w:rsidR="00D3022D">
        <w:t xml:space="preserve">, </w:t>
      </w:r>
      <w:r w:rsidR="002B61BD" w:rsidRPr="002B61BD">
        <w:t xml:space="preserve">and decide in different circumstances. While management refers to the process of organising, planning, and acting as per </w:t>
      </w:r>
      <w:r w:rsidR="002B61BD">
        <w:t xml:space="preserve">a </w:t>
      </w:r>
      <w:r w:rsidR="002B61BD" w:rsidRPr="002B61BD">
        <w:t>defined structure to accomplish different tasks. Leadership and management are connected with each other in many aspects</w:t>
      </w:r>
      <w:r w:rsidR="00B322E3">
        <w:t xml:space="preserve"> (</w:t>
      </w:r>
      <w:proofErr w:type="spellStart"/>
      <w:r w:rsidR="00B322E3">
        <w:t>Algahtani</w:t>
      </w:r>
      <w:proofErr w:type="spellEnd"/>
      <w:r w:rsidR="00B322E3">
        <w:t>, 2014)</w:t>
      </w:r>
      <w:r w:rsidR="002B61BD" w:rsidRPr="002B61BD">
        <w:t xml:space="preserve">. In </w:t>
      </w:r>
      <w:r w:rsidR="002B61BD">
        <w:t xml:space="preserve">the </w:t>
      </w:r>
      <w:r w:rsidR="002B61BD" w:rsidRPr="002B61BD">
        <w:t>business world</w:t>
      </w:r>
      <w:r w:rsidR="002B61BD">
        <w:t>,</w:t>
      </w:r>
      <w:r w:rsidR="002B61BD" w:rsidRPr="002B61BD">
        <w:t xml:space="preserve"> therefore, people are identified on the basis of their skills to manage and lead. This essay will look </w:t>
      </w:r>
      <w:r w:rsidR="002B61BD">
        <w:t>at</w:t>
      </w:r>
      <w:r w:rsidR="002B61BD" w:rsidRPr="002B61BD">
        <w:t xml:space="preserve"> the various theories, concepts</w:t>
      </w:r>
      <w:r w:rsidR="002B61BD">
        <w:t>,</w:t>
      </w:r>
      <w:r w:rsidR="002B61BD" w:rsidRPr="002B61BD">
        <w:t xml:space="preserve"> and aspects of leadership and management with the example of one of the leading retailers in the UK, Tesco. </w:t>
      </w:r>
    </w:p>
    <w:p w14:paraId="0BF3D81D" w14:textId="5E8E87A7" w:rsidR="002B00E7" w:rsidRDefault="002B00E7" w:rsidP="00EB5BC9">
      <w:pPr>
        <w:pStyle w:val="Heading1"/>
      </w:pPr>
      <w:bookmarkStart w:id="1" w:name="_Toc133342945"/>
      <w:r>
        <w:t>British retailer Tesco</w:t>
      </w:r>
      <w:bookmarkEnd w:id="1"/>
    </w:p>
    <w:p w14:paraId="68EB73DB" w14:textId="19C27497" w:rsidR="00200F14" w:rsidRDefault="002A6A60" w:rsidP="007C1638">
      <w:pPr>
        <w:ind w:firstLine="720"/>
      </w:pPr>
      <w:r>
        <w:t xml:space="preserve">Every successful company understands the importance of organisational leadership. </w:t>
      </w:r>
      <w:r w:rsidR="00D3022D">
        <w:t>A</w:t>
      </w:r>
      <w:r w:rsidR="004059C6">
        <w:t xml:space="preserve"> </w:t>
      </w:r>
      <w:r w:rsidR="007C1638">
        <w:t xml:space="preserve">Leading UK retailer, Tesco, is no exception to it. </w:t>
      </w:r>
      <w:r>
        <w:t>It</w:t>
      </w:r>
      <w:r w:rsidR="00D3022D">
        <w:t xml:space="preserve"> i</w:t>
      </w:r>
      <w:r>
        <w:t xml:space="preserve">s crucial to concentrate on enhancing current leadership </w:t>
      </w:r>
      <w:r w:rsidR="008D1FE4">
        <w:t>practices</w:t>
      </w:r>
      <w:r>
        <w:t xml:space="preserve"> if you</w:t>
      </w:r>
      <w:r w:rsidR="002B00E7">
        <w:t>r aim is</w:t>
      </w:r>
      <w:r>
        <w:t xml:space="preserve"> to make sure the business is moving in the correct direction. To ensure that</w:t>
      </w:r>
      <w:r w:rsidR="002B00E7">
        <w:t>,</w:t>
      </w:r>
      <w:r>
        <w:t xml:space="preserve"> leaders are operating at their peak potential, this can be achieved by offering training resources, seminars, and mentors. It's also crucial to give workers the freedom they need to collaborate well.</w:t>
      </w:r>
      <w:r w:rsidR="00200F14">
        <w:t xml:space="preserve"> Tesco is </w:t>
      </w:r>
      <w:r w:rsidR="00411DD1">
        <w:t>allocated in England (Cheshunt) selling</w:t>
      </w:r>
      <w:r w:rsidR="00200F14">
        <w:t xml:space="preserve"> groceries and other goods (Aggarwal 2019</w:t>
      </w:r>
      <w:r w:rsidR="00411DD1">
        <w:t>)</w:t>
      </w:r>
      <w:r w:rsidR="00200F14">
        <w:t xml:space="preserve">. </w:t>
      </w:r>
      <w:r w:rsidR="00411DD1">
        <w:t>The retail</w:t>
      </w:r>
      <w:r w:rsidR="00200F14">
        <w:t xml:space="preserve"> has locations</w:t>
      </w:r>
      <w:r w:rsidR="00411DD1">
        <w:t xml:space="preserve"> in</w:t>
      </w:r>
      <w:r w:rsidR="00200F14">
        <w:t xml:space="preserve"> Europe, UK, </w:t>
      </w:r>
      <w:r w:rsidR="00411DD1">
        <w:t xml:space="preserve">Thailand, Asia, Malaysia, </w:t>
      </w:r>
      <w:r w:rsidR="00200F14">
        <w:t xml:space="preserve">Ireland, Hungary. </w:t>
      </w:r>
      <w:r w:rsidR="00411DD1">
        <w:t>T</w:t>
      </w:r>
      <w:r w:rsidR="00200F14">
        <w:t xml:space="preserve">he business </w:t>
      </w:r>
      <w:r w:rsidR="00411DD1">
        <w:t xml:space="preserve">was establish by Jack Cohen </w:t>
      </w:r>
      <w:r w:rsidR="00200F14">
        <w:t>in 1919 and started out by selling groceries out of a stall in London's East End. Tesco was originally a conventional grocery store, but it started to expand into other industries in the 1990s, including clothing, electronics, banking services, and telecommunications.</w:t>
      </w:r>
      <w:r w:rsidR="00200F14" w:rsidRPr="00402FBA">
        <w:t xml:space="preserve"> </w:t>
      </w:r>
      <w:r w:rsidR="00200F14">
        <w:t>With a market share of 27% in the UK in 2019, Tesco is the largest merchant there right now</w:t>
      </w:r>
      <w:r w:rsidR="00B322E3">
        <w:t xml:space="preserve"> (statista.com, 2023)</w:t>
      </w:r>
      <w:r w:rsidR="00200F14">
        <w:t xml:space="preserve">. There are more than 3,500 of them, including more than 2,400 in the UK. With almost 320,000 workers, it is the biggest private employer in the UK and operates over 7,000 Tesco Express convenience </w:t>
      </w:r>
      <w:r w:rsidR="007C1638">
        <w:t>stores</w:t>
      </w:r>
      <w:r w:rsidR="00200F14">
        <w:t>. Tesco's stores carry a broad range of goods, including everything from food and beverages to clothing, electronics, and home goods. Additionally, it provides finance, insurance, and cell phone contracts. It is the biggest internet grocer in the UK and offers an online grocery delivery service</w:t>
      </w:r>
    </w:p>
    <w:p w14:paraId="476DCF22" w14:textId="77777777" w:rsidR="002B00E7" w:rsidRDefault="002B00E7" w:rsidP="00A37205">
      <w:pPr>
        <w:ind w:firstLine="720"/>
      </w:pPr>
    </w:p>
    <w:p w14:paraId="30AF9012" w14:textId="385FEF3C" w:rsidR="002B00E7" w:rsidRDefault="002B00E7" w:rsidP="00EB5BC9">
      <w:pPr>
        <w:pStyle w:val="Heading1"/>
      </w:pPr>
      <w:bookmarkStart w:id="2" w:name="_Toc133342946"/>
      <w:r>
        <w:lastRenderedPageBreak/>
        <w:t>Leadership and management theories</w:t>
      </w:r>
      <w:bookmarkEnd w:id="2"/>
      <w:r>
        <w:t xml:space="preserve"> </w:t>
      </w:r>
    </w:p>
    <w:p w14:paraId="4FB04825" w14:textId="2C39043D" w:rsidR="0018762A" w:rsidRDefault="00F045ED" w:rsidP="00A37205">
      <w:pPr>
        <w:ind w:firstLine="720"/>
      </w:pPr>
      <w:r w:rsidRPr="00F045ED">
        <w:t>Theories of leadership are crucial for understanding the best behavio</w:t>
      </w:r>
      <w:r w:rsidR="00D3022D">
        <w:t>u</w:t>
      </w:r>
      <w:r w:rsidRPr="00F045ED">
        <w:t>rs for leaders to inspire and interrelate with their teams</w:t>
      </w:r>
      <w:r w:rsidR="00776215">
        <w:t xml:space="preserve"> (</w:t>
      </w:r>
      <w:r w:rsidR="00776215">
        <w:rPr>
          <w:shd w:val="clear" w:color="auto" w:fill="FFFFFF"/>
        </w:rPr>
        <w:t>Gaviria et al., 2019</w:t>
      </w:r>
      <w:r w:rsidR="00776215">
        <w:t>)</w:t>
      </w:r>
      <w:r w:rsidRPr="00F045ED">
        <w:t>. There are many different leadership</w:t>
      </w:r>
      <w:r w:rsidR="00D3022D">
        <w:t xml:space="preserve"> and management</w:t>
      </w:r>
      <w:r w:rsidRPr="00F045ED">
        <w:t xml:space="preserve"> theories and approaches, and each</w:t>
      </w:r>
      <w:r w:rsidR="006B360C">
        <w:t xml:space="preserve"> of them</w:t>
      </w:r>
      <w:r w:rsidRPr="00F045ED">
        <w:t xml:space="preserve"> has advantages and disadvantages. </w:t>
      </w:r>
      <w:r w:rsidR="00FE1615">
        <w:t xml:space="preserve">Great man theory, </w:t>
      </w:r>
      <w:r w:rsidRPr="00F045ED">
        <w:t xml:space="preserve">Transformational </w:t>
      </w:r>
      <w:r w:rsidR="00FE1615">
        <w:t>and</w:t>
      </w:r>
      <w:r w:rsidRPr="00F045ED">
        <w:t xml:space="preserve"> transactional theory of leadership, , behavioural </w:t>
      </w:r>
      <w:r w:rsidR="00411DD1">
        <w:t xml:space="preserve">and </w:t>
      </w:r>
      <w:r w:rsidR="00D3022D">
        <w:t xml:space="preserve">trait </w:t>
      </w:r>
      <w:r w:rsidR="00411DD1">
        <w:t xml:space="preserve">theories </w:t>
      </w:r>
      <w:r w:rsidR="00D3022D">
        <w:t xml:space="preserve">, etc. </w:t>
      </w:r>
      <w:r w:rsidRPr="00F045ED">
        <w:t xml:space="preserve">are </w:t>
      </w:r>
      <w:r w:rsidR="00D3022D">
        <w:t>some of the</w:t>
      </w:r>
      <w:r w:rsidRPr="00F045ED">
        <w:t xml:space="preserve"> most popular theories.</w:t>
      </w:r>
      <w:r w:rsidR="00400631">
        <w:t xml:space="preserve"> </w:t>
      </w:r>
      <w:r w:rsidR="00D3022D">
        <w:rPr>
          <w:i/>
        </w:rPr>
        <w:t>T</w:t>
      </w:r>
      <w:r w:rsidR="00400631">
        <w:rPr>
          <w:i/>
        </w:rPr>
        <w:t>h</w:t>
      </w:r>
      <w:r w:rsidRPr="004219E7">
        <w:rPr>
          <w:i/>
          <w:iCs/>
        </w:rPr>
        <w:t xml:space="preserve">e transformational theory </w:t>
      </w:r>
      <w:r w:rsidRPr="00F045ED">
        <w:t>of leadership</w:t>
      </w:r>
      <w:r w:rsidR="00400631">
        <w:t xml:space="preserve">, </w:t>
      </w:r>
      <w:r w:rsidRPr="00F045ED">
        <w:t xml:space="preserve">is well-known </w:t>
      </w:r>
      <w:r w:rsidR="007C1638">
        <w:t>for</w:t>
      </w:r>
      <w:r w:rsidRPr="00F045ED">
        <w:t xml:space="preserve"> </w:t>
      </w:r>
      <w:r w:rsidR="00411DD1">
        <w:t>the idea of</w:t>
      </w:r>
      <w:r w:rsidRPr="00F045ED">
        <w:t xml:space="preserve"> inspir</w:t>
      </w:r>
      <w:r w:rsidR="00411DD1">
        <w:t>ing</w:t>
      </w:r>
      <w:r w:rsidRPr="00F045ED">
        <w:t xml:space="preserve"> and motivat</w:t>
      </w:r>
      <w:r w:rsidR="00411DD1">
        <w:t>ing teams</w:t>
      </w:r>
      <w:r w:rsidRPr="00F045ED">
        <w:t xml:space="preserve"> by pronouncing a common vision and pushing </w:t>
      </w:r>
      <w:r w:rsidR="00411DD1">
        <w:t>subordinates</w:t>
      </w:r>
      <w:r w:rsidRPr="00F045ED">
        <w:t xml:space="preserve"> to </w:t>
      </w:r>
      <w:r w:rsidR="00411DD1">
        <w:t>accomplish</w:t>
      </w:r>
      <w:r w:rsidRPr="00F045ED">
        <w:t xml:space="preserve"> their </w:t>
      </w:r>
      <w:r w:rsidR="007C1638">
        <w:t>objectives</w:t>
      </w:r>
      <w:r w:rsidR="00084C60">
        <w:t xml:space="preserve"> (</w:t>
      </w:r>
      <w:r w:rsidR="00084C60">
        <w:rPr>
          <w:shd w:val="clear" w:color="auto" w:fill="FFFFFF"/>
        </w:rPr>
        <w:t>ABRAHAM, 2021</w:t>
      </w:r>
      <w:r w:rsidR="00084C60">
        <w:t>)</w:t>
      </w:r>
      <w:r w:rsidRPr="00F045ED">
        <w:t xml:space="preserve">. This idea places a strong emphasis on the value of followers and leaders cooperating, communicating, and </w:t>
      </w:r>
      <w:r w:rsidR="007C1638">
        <w:t>structuring</w:t>
      </w:r>
      <w:r w:rsidRPr="00F045ED">
        <w:t xml:space="preserve"> trust. It needs executives to foster an innovative and creative environment where workers can feel inspired to take on challenges and realise their full potential.</w:t>
      </w:r>
      <w:r w:rsidR="007C1638">
        <w:t xml:space="preserve"> Besides that, there is also a </w:t>
      </w:r>
      <w:r w:rsidRPr="004219E7">
        <w:rPr>
          <w:i/>
          <w:iCs/>
        </w:rPr>
        <w:t>Transactional Leadership</w:t>
      </w:r>
      <w:r w:rsidRPr="00F045ED">
        <w:t xml:space="preserve"> </w:t>
      </w:r>
      <w:r w:rsidR="003D686B">
        <w:t>t</w:t>
      </w:r>
      <w:r w:rsidRPr="00F045ED">
        <w:t xml:space="preserve">heory </w:t>
      </w:r>
      <w:r w:rsidR="007C1638">
        <w:t xml:space="preserve">that </w:t>
      </w:r>
      <w:r w:rsidRPr="00F045ED">
        <w:t>emphasises the use of rewards and penalties to inspire workers</w:t>
      </w:r>
      <w:r w:rsidR="00084C60">
        <w:t xml:space="preserve"> (</w:t>
      </w:r>
      <w:proofErr w:type="spellStart"/>
      <w:r w:rsidR="00084C60">
        <w:rPr>
          <w:shd w:val="clear" w:color="auto" w:fill="FFFFFF"/>
        </w:rPr>
        <w:t>Changar</w:t>
      </w:r>
      <w:proofErr w:type="spellEnd"/>
      <w:r w:rsidR="00084C60">
        <w:rPr>
          <w:shd w:val="clear" w:color="auto" w:fill="FFFFFF"/>
        </w:rPr>
        <w:t xml:space="preserve"> and Atan,2021</w:t>
      </w:r>
      <w:r w:rsidR="00084C60">
        <w:t>)</w:t>
      </w:r>
      <w:r w:rsidRPr="00F045ED">
        <w:t>. This approach is predicated on the notion that bosses ought to promote good behaviour and penalise bad behaviour. To make sure that everybody is working towards the same objective, leaders should also provide clear expectations and standards for their team members.</w:t>
      </w:r>
      <w:r w:rsidR="003D686B">
        <w:t xml:space="preserve"> Another theory that has great importance is </w:t>
      </w:r>
      <w:r w:rsidR="003D686B">
        <w:rPr>
          <w:i/>
        </w:rPr>
        <w:t>t</w:t>
      </w:r>
      <w:r w:rsidRPr="004219E7">
        <w:rPr>
          <w:i/>
          <w:iCs/>
        </w:rPr>
        <w:t>he Great Man Leadership Theory</w:t>
      </w:r>
      <w:r w:rsidRPr="00F045ED">
        <w:t xml:space="preserve"> </w:t>
      </w:r>
      <w:r w:rsidR="003D686B">
        <w:t xml:space="preserve">which </w:t>
      </w:r>
      <w:r w:rsidRPr="00F045ED">
        <w:t>is predicated on the notion that everyone is born with the capacity to lead. This viewpoint contends that a variety of traits are necessary for good leadership.</w:t>
      </w:r>
    </w:p>
    <w:p w14:paraId="72203E71" w14:textId="76747754" w:rsidR="0018762A" w:rsidRDefault="009F152A" w:rsidP="00A37205">
      <w:pPr>
        <w:ind w:firstLine="720"/>
      </w:pPr>
      <w:r>
        <w:t>However, t</w:t>
      </w:r>
      <w:r w:rsidR="003D686B">
        <w:t xml:space="preserve">here is also a </w:t>
      </w:r>
      <w:proofErr w:type="spellStart"/>
      <w:r w:rsidR="004219E7" w:rsidRPr="004219E7">
        <w:rPr>
          <w:i/>
          <w:iCs/>
        </w:rPr>
        <w:t>Behavioral</w:t>
      </w:r>
      <w:proofErr w:type="spellEnd"/>
      <w:r w:rsidR="004219E7" w:rsidRPr="004219E7">
        <w:rPr>
          <w:i/>
          <w:iCs/>
        </w:rPr>
        <w:t xml:space="preserve"> leadership theory</w:t>
      </w:r>
      <w:r w:rsidR="003D686B">
        <w:rPr>
          <w:rStyle w:val="Strong"/>
          <w:rFonts w:ascii="Montserrat" w:hAnsi="Montserrat"/>
          <w:color w:val="535353"/>
          <w:shd w:val="clear" w:color="auto" w:fill="FFFFFF"/>
        </w:rPr>
        <w:t xml:space="preserve">. </w:t>
      </w:r>
      <w:r w:rsidR="00F045ED" w:rsidRPr="00F045ED">
        <w:t xml:space="preserve">The premise of </w:t>
      </w:r>
      <w:r w:rsidR="00D3022D">
        <w:t>this</w:t>
      </w:r>
      <w:r w:rsidR="003D686B">
        <w:t xml:space="preserve"> </w:t>
      </w:r>
      <w:r w:rsidR="00F045ED" w:rsidRPr="00F045ED">
        <w:t xml:space="preserve">is that leaders are created through </w:t>
      </w:r>
      <w:r w:rsidR="00D3022D">
        <w:t>learned</w:t>
      </w:r>
      <w:r w:rsidR="00F045ED" w:rsidRPr="00F045ED">
        <w:t xml:space="preserve"> behaviours. According to this view, leaders are capable of learning, growing, and adopting specific behaviours that will increase their effectiveness. Delegation, communication, inspiration, and decision-making are a few examples of the traits of effective leaders. This idea also serves as the foundation for leadership philosophies including autocracy, democracy, and laissez-faire.</w:t>
      </w:r>
      <w:r w:rsidR="00D3022D">
        <w:t xml:space="preserve"> The trait theory of leadership and management </w:t>
      </w:r>
      <w:r w:rsidR="00D3022D" w:rsidRPr="00D3022D">
        <w:t xml:space="preserve">can be called </w:t>
      </w:r>
      <w:r w:rsidR="00D3022D">
        <w:t>an</w:t>
      </w:r>
      <w:r w:rsidR="00D3022D" w:rsidRPr="00D3022D">
        <w:t xml:space="preserve"> extension of </w:t>
      </w:r>
      <w:r w:rsidR="00D3022D">
        <w:t xml:space="preserve">the </w:t>
      </w:r>
      <w:r w:rsidR="00D3022D" w:rsidRPr="00D3022D">
        <w:t xml:space="preserve">great man theory which is based on the idea that people with particular traits in their personality become effective leaders. It </w:t>
      </w:r>
      <w:r w:rsidR="00E3328D">
        <w:t>emphasises</w:t>
      </w:r>
      <w:r w:rsidR="00D3022D" w:rsidRPr="00D3022D">
        <w:t xml:space="preserve"> that leadership and management can come to some people more naturally and they do not have to take extra efforts to have </w:t>
      </w:r>
      <w:r w:rsidR="00E3328D">
        <w:t xml:space="preserve">a </w:t>
      </w:r>
      <w:r w:rsidR="00D3022D" w:rsidRPr="00D3022D">
        <w:t xml:space="preserve">hold on these skills. According to the trait theory of leadership and management, a leader can be called effective or successful if he/she has characteristics such as competence, emotional equilibrium, </w:t>
      </w:r>
      <w:r w:rsidR="00E3328D">
        <w:t>acknowledgment</w:t>
      </w:r>
      <w:r w:rsidR="00D3022D" w:rsidRPr="00D3022D">
        <w:t xml:space="preserve"> of responsibility, ability to inspire, thinking with action, identification of barriers, communication skills, tenacity, decision making</w:t>
      </w:r>
      <w:r w:rsidR="00E3328D">
        <w:t>,</w:t>
      </w:r>
      <w:r w:rsidR="00D3022D" w:rsidRPr="00D3022D">
        <w:t xml:space="preserve"> and flexibility</w:t>
      </w:r>
      <w:r w:rsidR="00B322E3">
        <w:t xml:space="preserve"> (Verawati and </w:t>
      </w:r>
      <w:proofErr w:type="spellStart"/>
      <w:r w:rsidR="00B322E3">
        <w:t>Hartano</w:t>
      </w:r>
      <w:proofErr w:type="spellEnd"/>
      <w:r w:rsidR="00B322E3">
        <w:t>, 2020)</w:t>
      </w:r>
      <w:r w:rsidR="00D3022D" w:rsidRPr="00D3022D">
        <w:t>.</w:t>
      </w:r>
    </w:p>
    <w:p w14:paraId="5DF4AEB9" w14:textId="40E22CCA" w:rsidR="00532F34" w:rsidRDefault="007D25B5" w:rsidP="00A37205">
      <w:pPr>
        <w:ind w:firstLine="720"/>
      </w:pPr>
      <w:r>
        <w:rPr>
          <w:shd w:val="clear" w:color="auto" w:fill="FFFFFF"/>
        </w:rPr>
        <w:lastRenderedPageBreak/>
        <w:t xml:space="preserve">The philosophies of leadership are also known as </w:t>
      </w:r>
      <w:r w:rsidR="007C70D9" w:rsidRPr="007C70D9">
        <w:rPr>
          <w:shd w:val="clear" w:color="auto" w:fill="FFFFFF"/>
        </w:rPr>
        <w:t>leadership style</w:t>
      </w:r>
      <w:r>
        <w:rPr>
          <w:shd w:val="clear" w:color="auto" w:fill="FFFFFF"/>
        </w:rPr>
        <w:t>s.</w:t>
      </w:r>
      <w:r w:rsidR="007C70D9" w:rsidRPr="007C70D9">
        <w:rPr>
          <w:shd w:val="clear" w:color="auto" w:fill="FFFFFF"/>
        </w:rPr>
        <w:t xml:space="preserve"> </w:t>
      </w:r>
      <w:r>
        <w:rPr>
          <w:shd w:val="clear" w:color="auto" w:fill="FFFFFF"/>
        </w:rPr>
        <w:t xml:space="preserve">They are of different types such as </w:t>
      </w:r>
      <w:r w:rsidR="007C70D9" w:rsidRPr="007C70D9">
        <w:rPr>
          <w:shd w:val="clear" w:color="auto" w:fill="FFFFFF"/>
        </w:rPr>
        <w:t>transformational</w:t>
      </w:r>
      <w:r>
        <w:rPr>
          <w:shd w:val="clear" w:color="auto" w:fill="FFFFFF"/>
        </w:rPr>
        <w:t>, autocratic, democratic, laissez-faire, etc</w:t>
      </w:r>
      <w:r w:rsidR="00F64B96">
        <w:rPr>
          <w:shd w:val="clear" w:color="auto" w:fill="FFFFFF"/>
        </w:rPr>
        <w:t>. (Jafar et al., 2021)</w:t>
      </w:r>
      <w:r>
        <w:rPr>
          <w:shd w:val="clear" w:color="auto" w:fill="FFFFFF"/>
        </w:rPr>
        <w:t>. A transformational leader</w:t>
      </w:r>
      <w:r w:rsidR="007C70D9" w:rsidRPr="007C70D9">
        <w:rPr>
          <w:shd w:val="clear" w:color="auto" w:fill="FFFFFF"/>
        </w:rPr>
        <w:t xml:space="preserve"> strives to inspire and motivate followers to be imaginative and inventive as well as to cooperate to accomplish a common objective. Strong moral character and an effort to foster a motivating environment for their followers are traits of transformational leaders. They are able to think creatively and develop original answers to challenging issues. This kind of leadership is very good at fostering an environment of respect and trust, which makes followers feel secure and supported.</w:t>
      </w:r>
      <w:r w:rsidR="000756CF">
        <w:t xml:space="preserve"> On the other hand, </w:t>
      </w:r>
      <w:r>
        <w:t>there is an autocratic style of leadership where a</w:t>
      </w:r>
      <w:r w:rsidR="007C70D9" w:rsidRPr="007C70D9">
        <w:t xml:space="preserve"> single leader has all authority over decision-making</w:t>
      </w:r>
      <w:r>
        <w:t xml:space="preserve">. </w:t>
      </w:r>
      <w:r w:rsidR="007C70D9" w:rsidRPr="007C70D9">
        <w:t>This kind of leader rarely values the thoughts and ideas of their followers and makes all decisions without consulting them. An authoritarian leader is more inclined to use a top-down method of problem-solving, which can prevent innovation and creativity</w:t>
      </w:r>
      <w:r w:rsidR="00F64B96">
        <w:t xml:space="preserve"> (</w:t>
      </w:r>
      <w:proofErr w:type="spellStart"/>
      <w:r w:rsidR="00F64B96">
        <w:t>Dharejo</w:t>
      </w:r>
      <w:proofErr w:type="spellEnd"/>
      <w:r w:rsidR="00F64B96">
        <w:t xml:space="preserve"> et al., 2021)</w:t>
      </w:r>
      <w:r w:rsidR="007C70D9" w:rsidRPr="007C70D9">
        <w:t>. This leadership style works best in emergency situations because it necessitates rapid decision-making and is frequently more successful than a collaborative approach.</w:t>
      </w:r>
      <w:r w:rsidR="00532F34">
        <w:t xml:space="preserve"> </w:t>
      </w:r>
    </w:p>
    <w:p w14:paraId="6315E44E" w14:textId="6D12D4CA" w:rsidR="00532F34" w:rsidRDefault="00532F34" w:rsidP="00A37205">
      <w:pPr>
        <w:ind w:firstLine="720"/>
      </w:pPr>
      <w:r>
        <w:t>Contrary to autocratic leadership, there is a d</w:t>
      </w:r>
      <w:r w:rsidR="007C70D9" w:rsidRPr="007C70D9">
        <w:t>emocratic leadership that encourages participation from the followers in decision-making</w:t>
      </w:r>
      <w:r w:rsidR="00084C60">
        <w:t xml:space="preserve"> (</w:t>
      </w:r>
      <w:r w:rsidR="00084C60">
        <w:rPr>
          <w:shd w:val="clear" w:color="auto" w:fill="FFFFFF"/>
        </w:rPr>
        <w:t>Asiimwe, 2021</w:t>
      </w:r>
      <w:r w:rsidR="00084C60">
        <w:t>)</w:t>
      </w:r>
      <w:r w:rsidR="007C70D9" w:rsidRPr="007C70D9">
        <w:t>. This kind of leader involves their followers in the decision-making process and encourages them to offer suggestions and criticism. Because it involves followers in the process and inspires them to think creatively and innovatively, this style of leadership works best when creativity and innovation are required.</w:t>
      </w:r>
    </w:p>
    <w:p w14:paraId="067A2C38" w14:textId="3E114826" w:rsidR="009F152A" w:rsidRDefault="009F152A" w:rsidP="00EB5BC9">
      <w:pPr>
        <w:pStyle w:val="Heading1"/>
      </w:pPr>
      <w:bookmarkStart w:id="3" w:name="_Toc133342947"/>
      <w:r>
        <w:t>Leadership theories and management at Tesco</w:t>
      </w:r>
      <w:bookmarkEnd w:id="3"/>
      <w:r>
        <w:t xml:space="preserve"> </w:t>
      </w:r>
    </w:p>
    <w:p w14:paraId="4933F1C6" w14:textId="0BB86E4E" w:rsidR="004219E7" w:rsidRDefault="004219E7" w:rsidP="00A37205">
      <w:pPr>
        <w:ind w:firstLine="720"/>
      </w:pPr>
      <w:r w:rsidRPr="004219E7">
        <w:t xml:space="preserve">Tesco is </w:t>
      </w:r>
      <w:r w:rsidR="00532F34">
        <w:t>currently</w:t>
      </w:r>
      <w:r w:rsidRPr="004219E7">
        <w:t xml:space="preserve"> being managed by </w:t>
      </w:r>
      <w:r w:rsidR="00F64B96">
        <w:t>Ken Murphy</w:t>
      </w:r>
      <w:r w:rsidRPr="004219E7">
        <w:t xml:space="preserve"> using a </w:t>
      </w:r>
      <w:r w:rsidRPr="004219E7">
        <w:rPr>
          <w:i/>
          <w:iCs/>
        </w:rPr>
        <w:t xml:space="preserve">transformative leadership </w:t>
      </w:r>
      <w:r w:rsidR="00F64B96">
        <w:rPr>
          <w:i/>
          <w:iCs/>
        </w:rPr>
        <w:t xml:space="preserve">strategy </w:t>
      </w:r>
      <w:r w:rsidR="00F64B96">
        <w:rPr>
          <w:iCs/>
        </w:rPr>
        <w:t>(tescoplc.com, 2023)</w:t>
      </w:r>
      <w:r w:rsidRPr="004219E7">
        <w:t xml:space="preserve"> His emphasis on teamwork, innovation, customer centricity, and staff development has helped the business rise to the top of its sector. He has turned Tesco into a force in the retail sector by fostering a climate of trust and respect. </w:t>
      </w:r>
      <w:r>
        <w:t xml:space="preserve">Tesco has worked on fostering a culture of cooperation, innovation, and customer centricity throughout the company under </w:t>
      </w:r>
      <w:r w:rsidR="00F64B96">
        <w:t xml:space="preserve">Murphy’s </w:t>
      </w:r>
      <w:r>
        <w:t>direction. He has also worked to elevate Tesco to the status of the world's most reputable and trustworthy retailer. He has carried out a number of measures to accomplish this goal, including developing a strong customer service mindset, implementing more sustainable practices, and putting money into digital and data-driven capabilities.</w:t>
      </w:r>
    </w:p>
    <w:p w14:paraId="22A7A4F8" w14:textId="7F37FC94" w:rsidR="00880F56" w:rsidRDefault="00F64B96" w:rsidP="00A37205">
      <w:pPr>
        <w:ind w:firstLine="720"/>
      </w:pPr>
      <w:r>
        <w:t>Ken Murphy</w:t>
      </w:r>
      <w:r w:rsidR="00880F56">
        <w:t xml:space="preserve">, has used a combination of the three approaches. For instance, he has adapted his style to the context of the company and adopted a flexible strategy when working </w:t>
      </w:r>
      <w:r w:rsidR="00880F56">
        <w:lastRenderedPageBreak/>
        <w:t>with various departments and teams. He has also inspired and motivated his team to collaborate and succeed by using his vision and charm. Additionally, he has implemented sanctions for those workers who fall short of expectations and incentives and rewards for those who reach or exceed them.</w:t>
      </w:r>
      <w:r w:rsidR="00880F56" w:rsidRPr="000E621F">
        <w:t xml:space="preserve"> </w:t>
      </w:r>
      <w:r>
        <w:t>Ken Murphy</w:t>
      </w:r>
      <w:r w:rsidR="00880F56" w:rsidRPr="000E621F">
        <w:t xml:space="preserve"> has successfully led and managed Tesco overall by putting leadership and management ideas and models to use</w:t>
      </w:r>
      <w:r w:rsidR="002A6A60">
        <w:t>(Ajibola,2022)</w:t>
      </w:r>
      <w:r w:rsidR="00880F56" w:rsidRPr="000E621F">
        <w:t>. He has been able to keep his team focused on their objectives while also successfully motivating them. Tesco has succeeded as a result of its ability to stay competitive in a field that is extremely competitive.</w:t>
      </w:r>
    </w:p>
    <w:p w14:paraId="3AAA69BA" w14:textId="3809A735" w:rsidR="00880F56" w:rsidRDefault="00880F56" w:rsidP="00A37205">
      <w:pPr>
        <w:ind w:firstLine="720"/>
      </w:pPr>
      <w:r>
        <w:t xml:space="preserve">The performance of the business has greatly benefited from </w:t>
      </w:r>
      <w:r w:rsidR="00F64B96">
        <w:t>Ken Murphy</w:t>
      </w:r>
      <w:r>
        <w:t>' leadership at Tesco, which has been very successful. His leadership style has allowed him to effectively implement a number of systems-based strategies while inspiring and motivating his team. The business has seen a rise in profits, increased customer satisfaction, and decreased costs as a result of his leadership.</w:t>
      </w:r>
      <w:r w:rsidRPr="00BF1141">
        <w:t xml:space="preserve"> Tesco, one of the top merchants in the world, is renowned for its creative approach to management and leadership. Since I've been a Tesco employee for a while, I've had the </w:t>
      </w:r>
      <w:proofErr w:type="spellStart"/>
      <w:r w:rsidR="00532F34">
        <w:t>honor</w:t>
      </w:r>
      <w:proofErr w:type="spellEnd"/>
      <w:r w:rsidRPr="00BF1141">
        <w:t xml:space="preserve"> of seeing the company's dedication to setting an example for others personally. The guiding concepts of Tesco's leadership style are respect, commitment, and confidence. This has been clear to me from my experience working for the business, where I have witnessed leaders consistently attempting to involve and empower workers in decision-making. Employees now feel appreciated and have a feeling of pride in the company thanks to this environment.</w:t>
      </w:r>
    </w:p>
    <w:p w14:paraId="65606814" w14:textId="443ADC86" w:rsidR="009F152A" w:rsidRDefault="009F152A" w:rsidP="00EB5BC9">
      <w:pPr>
        <w:pStyle w:val="Heading1"/>
      </w:pPr>
      <w:bookmarkStart w:id="4" w:name="_Toc133342948"/>
      <w:r>
        <w:t>Experience of leadership and personal development.</w:t>
      </w:r>
      <w:bookmarkEnd w:id="4"/>
    </w:p>
    <w:p w14:paraId="2085C3FF" w14:textId="0A48D054" w:rsidR="00556870" w:rsidRDefault="00E3328D" w:rsidP="00A37205">
      <w:pPr>
        <w:ind w:firstLine="720"/>
      </w:pPr>
      <w:r>
        <w:t xml:space="preserve">My experience as a group leader was instrumental to </w:t>
      </w:r>
      <w:r w:rsidR="00556870">
        <w:t xml:space="preserve">help me </w:t>
      </w:r>
      <w:r>
        <w:t>identify the most desired skills that are required in a leader. As a leader</w:t>
      </w:r>
      <w:r w:rsidR="00556870">
        <w:t>, I was responsible for coordinating, managing, planning, and performing several actions associated with the project while being interactive with group members, addressing their issues, and problems, and also motivating them occasionally. All these tasks demand excellent communication skills</w:t>
      </w:r>
      <w:r w:rsidR="000F1DC9">
        <w:t xml:space="preserve"> (Hackman and Johnson, 2013)</w:t>
      </w:r>
      <w:r w:rsidR="00556870">
        <w:t xml:space="preserve">. A leader needs to convey all the decisions, messages, and plans of action to the team. As a part of communication, he also needs to have active listening skills so that things and situations can be analysed well and approaches could be defined. As far as my skills of communication are concerned I would say that I am a good communicator however, there is a great scope for improvement as I still find it difficult to communicate hard decisions to people. Besides communication skills, </w:t>
      </w:r>
      <w:r w:rsidR="00204BE8">
        <w:t xml:space="preserve">and </w:t>
      </w:r>
      <w:r w:rsidR="00556870">
        <w:t xml:space="preserve">thinking of leadership from the perspective of management, a leader must be a team player. A leader needs to handle a bunch of people with different </w:t>
      </w:r>
      <w:r w:rsidR="00556870">
        <w:lastRenderedPageBreak/>
        <w:t xml:space="preserve">characteristics, personalities, </w:t>
      </w:r>
      <w:r w:rsidR="00204BE8">
        <w:t>skillsets</w:t>
      </w:r>
      <w:r w:rsidR="00556870">
        <w:t xml:space="preserve">, knowledge, and </w:t>
      </w:r>
      <w:r w:rsidR="00204BE8">
        <w:t>experiences. In such a condition, a leader must know how to cooperate, manage and handle the team members. According to my realisation, in order to have that understanding, one first needs to understand the importance of team working. Team working is the ability of an individual to collaborate with different people to complete a task</w:t>
      </w:r>
      <w:r w:rsidR="00F64B96">
        <w:t xml:space="preserve"> (Gratton and Erickson, 2007)</w:t>
      </w:r>
      <w:r w:rsidR="00204BE8">
        <w:t xml:space="preserve">. </w:t>
      </w:r>
    </w:p>
    <w:p w14:paraId="15712A86" w14:textId="5B0FA455" w:rsidR="000F1DC9" w:rsidRDefault="00204BE8" w:rsidP="00EB5BC9">
      <w:pPr>
        <w:ind w:firstLine="720"/>
      </w:pPr>
      <w:r>
        <w:t>Speaking of my strengths as a leader</w:t>
      </w:r>
      <w:r w:rsidR="009C56E3">
        <w:t xml:space="preserve">, I am good at decision-making and problem-solving. It helped me a lot while going through the process. As a leader, I was responsible to handle and face any kind of issue </w:t>
      </w:r>
      <w:r w:rsidR="00240C88">
        <w:t xml:space="preserve">that arises during the process of accomplishing the project objectives. As a result, when we were out of funds during performing a group project, I had to work actively to find and arrange the required amount of funds from a different source so that the project could get completed. At that time, It took precise decisions and act out on them properly. However, the whole scenario has brought to my notice that the preapproved funds proved to be insufficient as we were failing at managing the time and thus expenses were increasing. And that is how I was able to find another skill that needs to be improved in me i.e. time management. I must say that leadership and management is a tough job as it also involves solving conflicts between team members while being neutral. It is obvious that while working in a team there will be differences </w:t>
      </w:r>
      <w:r w:rsidR="00A37205">
        <w:t>in</w:t>
      </w:r>
      <w:r w:rsidR="00240C88">
        <w:t xml:space="preserve"> opinions, views</w:t>
      </w:r>
      <w:r w:rsidR="00A37205">
        <w:t>,</w:t>
      </w:r>
      <w:r w:rsidR="00240C88">
        <w:t xml:space="preserve"> and actions, which could lead to </w:t>
      </w:r>
      <w:r w:rsidR="00A37205">
        <w:t>creating internal conflict. In such cases, leaders have to take a strong stand., when such a situation arrived while working on a project as a leader, I, who prefers to be democratic in leadership style had to adopt an authoritative style to get the work done</w:t>
      </w:r>
      <w:r w:rsidR="000F1DC9">
        <w:t xml:space="preserve"> (</w:t>
      </w:r>
      <w:proofErr w:type="spellStart"/>
      <w:r w:rsidR="000F1DC9">
        <w:t>Kohlrieser</w:t>
      </w:r>
      <w:proofErr w:type="spellEnd"/>
      <w:r w:rsidR="000F1DC9">
        <w:t>, 2006)</w:t>
      </w:r>
      <w:r w:rsidR="00A37205">
        <w:t>.</w:t>
      </w:r>
      <w:bookmarkStart w:id="5" w:name="_Hlk133342650"/>
    </w:p>
    <w:bookmarkEnd w:id="5"/>
    <w:p w14:paraId="4FD78BC1" w14:textId="7DA29D87" w:rsidR="000F1DC9" w:rsidRDefault="000F1DC9" w:rsidP="000F1DC9">
      <w:pPr>
        <w:ind w:firstLine="720"/>
      </w:pPr>
    </w:p>
    <w:p w14:paraId="62824ECF" w14:textId="2D4F5052" w:rsidR="00EB5BC9" w:rsidRDefault="00EB5BC9" w:rsidP="00EB5BC9">
      <w:pPr>
        <w:pStyle w:val="Heading1"/>
      </w:pPr>
      <w:bookmarkStart w:id="6" w:name="_Toc133342949"/>
      <w:r>
        <w:t>Conclusion</w:t>
      </w:r>
      <w:bookmarkEnd w:id="6"/>
    </w:p>
    <w:p w14:paraId="6B5BCB52" w14:textId="555BF693" w:rsidR="00EB5BC9" w:rsidRDefault="00A37205" w:rsidP="00EB5BC9">
      <w:pPr>
        <w:ind w:firstLine="720"/>
      </w:pPr>
      <w:r>
        <w:t>Overall, it can be said that the management</w:t>
      </w:r>
      <w:r w:rsidR="00411DD1">
        <w:t xml:space="preserve"> and the leadership</w:t>
      </w:r>
      <w:r>
        <w:t xml:space="preserve"> skills of an individual play a great </w:t>
      </w:r>
      <w:r w:rsidR="00411DD1">
        <w:t>part</w:t>
      </w:r>
      <w:r>
        <w:t xml:space="preserve"> in defining his/her success. There are different theories and models of leadership and management that can be implemented effectively to </w:t>
      </w:r>
      <w:r w:rsidR="00B322E3">
        <w:t xml:space="preserve">get the work done. The example under consideration is </w:t>
      </w:r>
      <w:r w:rsidR="00F64B96">
        <w:t>Ken Murphy</w:t>
      </w:r>
      <w:r w:rsidR="00B322E3">
        <w:t xml:space="preserve">, Chief executive officer, Tesco has a transformational kind of leader with an excellent record that led the organisation towards growth. As far as my experience of leadership is concerned, I was able to find out the key traits and skills that a leader should have and the strengths and weaknesses in me of a leader. </w:t>
      </w:r>
    </w:p>
    <w:p w14:paraId="27B49F46" w14:textId="77777777" w:rsidR="00EB5BC9" w:rsidRDefault="00EB5BC9" w:rsidP="00EB5BC9">
      <w:pPr>
        <w:ind w:firstLine="720"/>
      </w:pPr>
    </w:p>
    <w:p w14:paraId="1087738E" w14:textId="77777777" w:rsidR="00EB5BC9" w:rsidRDefault="00EB5BC9" w:rsidP="00EB5BC9">
      <w:pPr>
        <w:ind w:firstLine="720"/>
      </w:pPr>
    </w:p>
    <w:p w14:paraId="03CD12E9" w14:textId="574F1939" w:rsidR="00880F56" w:rsidRPr="00EB5BC9" w:rsidRDefault="00880F56" w:rsidP="00EB5BC9">
      <w:pPr>
        <w:pStyle w:val="Heading1"/>
        <w:rPr>
          <w:rFonts w:eastAsiaTheme="minorHAnsi" w:cstheme="minorBidi"/>
          <w:color w:val="auto"/>
          <w:sz w:val="24"/>
          <w:szCs w:val="22"/>
        </w:rPr>
      </w:pPr>
      <w:bookmarkStart w:id="7" w:name="_Toc133342950"/>
      <w:r>
        <w:lastRenderedPageBreak/>
        <w:t>Reference</w:t>
      </w:r>
      <w:bookmarkEnd w:id="7"/>
      <w:r>
        <w:t xml:space="preserve"> </w:t>
      </w:r>
    </w:p>
    <w:p w14:paraId="3A99F243" w14:textId="77777777" w:rsidR="000F1DC9" w:rsidRDefault="000F1DC9" w:rsidP="00F64B96">
      <w:pPr>
        <w:rPr>
          <w:shd w:val="clear" w:color="auto" w:fill="FFFFFF"/>
        </w:rPr>
      </w:pPr>
      <w:r w:rsidRPr="00F64B96">
        <w:rPr>
          <w:shd w:val="clear" w:color="auto" w:fill="FFFFFF"/>
        </w:rPr>
        <w:t>ABRAHAM, T., 2021. THE EFFECT OF TRANSFORMATIONAL LEADERSHIP ON ORGANIZATIONAL PERFORMANCE: THE CASE OF SELAMTA FAMILY PROJECT (Doctoral dissertation, ST. MARY’S UNIVERSITY).</w:t>
      </w:r>
    </w:p>
    <w:p w14:paraId="3EEFC437" w14:textId="77777777" w:rsidR="000F1DC9" w:rsidRPr="00F64B96" w:rsidRDefault="000F1DC9" w:rsidP="00F64B96">
      <w:pPr>
        <w:rPr>
          <w:shd w:val="clear" w:color="auto" w:fill="FFFFFF"/>
        </w:rPr>
      </w:pPr>
      <w:r w:rsidRPr="00F64B96">
        <w:rPr>
          <w:rFonts w:eastAsia="Times New Roman"/>
          <w:lang w:eastAsia="en-IN"/>
        </w:rPr>
        <w:t>AGGARWAL, Y., 2019. Foreign Direct Investment In Indian Retail Sector: An Analysis. Think India Journal, 22(3), pp.2324-2337.</w:t>
      </w:r>
    </w:p>
    <w:p w14:paraId="0F473D96" w14:textId="77777777" w:rsidR="000F1DC9" w:rsidRPr="00F64B96" w:rsidRDefault="000F1DC9" w:rsidP="00F64B96">
      <w:pPr>
        <w:rPr>
          <w:shd w:val="clear" w:color="auto" w:fill="FFFFFF"/>
        </w:rPr>
      </w:pPr>
      <w:r w:rsidRPr="00F64B96">
        <w:rPr>
          <w:shd w:val="clear" w:color="auto" w:fill="FFFFFF"/>
        </w:rPr>
        <w:t>Aiello, L.M., Quercia, D., Schifanella, R. and Del Prete, L., 2020. Tesco Grocery 1.0, a large-scale dataset of grocery purchases in London. </w:t>
      </w:r>
      <w:r w:rsidRPr="00F64B96">
        <w:rPr>
          <w:i/>
          <w:iCs/>
          <w:shd w:val="clear" w:color="auto" w:fill="FFFFFF"/>
        </w:rPr>
        <w:t>Scientific data</w:t>
      </w:r>
      <w:r w:rsidRPr="00F64B96">
        <w:rPr>
          <w:shd w:val="clear" w:color="auto" w:fill="FFFFFF"/>
        </w:rPr>
        <w:t>, </w:t>
      </w:r>
      <w:r w:rsidRPr="00F64B96">
        <w:rPr>
          <w:i/>
          <w:iCs/>
          <w:shd w:val="clear" w:color="auto" w:fill="FFFFFF"/>
        </w:rPr>
        <w:t>7</w:t>
      </w:r>
      <w:r w:rsidRPr="00F64B96">
        <w:rPr>
          <w:shd w:val="clear" w:color="auto" w:fill="FFFFFF"/>
        </w:rPr>
        <w:t>(1), p.57.</w:t>
      </w:r>
    </w:p>
    <w:p w14:paraId="3B126189" w14:textId="77777777" w:rsidR="000F1DC9" w:rsidRPr="00F64B96" w:rsidRDefault="000F1DC9" w:rsidP="00F64B96">
      <w:pPr>
        <w:rPr>
          <w:shd w:val="clear" w:color="auto" w:fill="FFFFFF"/>
        </w:rPr>
      </w:pPr>
      <w:r w:rsidRPr="00F64B96">
        <w:rPr>
          <w:shd w:val="clear" w:color="auto" w:fill="FFFFFF"/>
        </w:rPr>
        <w:t>Ajibola, E.B., 2022. </w:t>
      </w:r>
      <w:r w:rsidRPr="00F64B96">
        <w:rPr>
          <w:i/>
          <w:iCs/>
          <w:shd w:val="clear" w:color="auto" w:fill="FFFFFF"/>
        </w:rPr>
        <w:t>An investigation into talent management in the Irish retail sector: a case of Tesco, Aldi and Super Valu</w:t>
      </w:r>
      <w:r w:rsidRPr="00F64B96">
        <w:rPr>
          <w:shd w:val="clear" w:color="auto" w:fill="FFFFFF"/>
        </w:rPr>
        <w:t> (Doctoral dissertation, Dublin, National College of Ireland).</w:t>
      </w:r>
    </w:p>
    <w:p w14:paraId="4B348788" w14:textId="77777777" w:rsidR="000F1DC9" w:rsidRPr="00F64B96" w:rsidRDefault="000F1DC9" w:rsidP="00F64B96">
      <w:pPr>
        <w:rPr>
          <w:shd w:val="clear" w:color="auto" w:fill="FFFFFF"/>
        </w:rPr>
      </w:pPr>
      <w:proofErr w:type="spellStart"/>
      <w:r w:rsidRPr="00F64B96">
        <w:rPr>
          <w:shd w:val="clear" w:color="auto" w:fill="FFFFFF"/>
        </w:rPr>
        <w:t>Algahtani</w:t>
      </w:r>
      <w:proofErr w:type="spellEnd"/>
      <w:r w:rsidRPr="00F64B96">
        <w:rPr>
          <w:shd w:val="clear" w:color="auto" w:fill="FFFFFF"/>
        </w:rPr>
        <w:t>, A., 2014. Are leadership and management different? A review. </w:t>
      </w:r>
      <w:r w:rsidRPr="00F64B96">
        <w:rPr>
          <w:i/>
          <w:iCs/>
          <w:shd w:val="clear" w:color="auto" w:fill="FFFFFF"/>
        </w:rPr>
        <w:t>Journal of management policies and practices</w:t>
      </w:r>
      <w:r w:rsidRPr="00F64B96">
        <w:rPr>
          <w:shd w:val="clear" w:color="auto" w:fill="FFFFFF"/>
        </w:rPr>
        <w:t>, </w:t>
      </w:r>
      <w:r w:rsidRPr="00F64B96">
        <w:rPr>
          <w:i/>
          <w:iCs/>
          <w:shd w:val="clear" w:color="auto" w:fill="FFFFFF"/>
        </w:rPr>
        <w:t>2</w:t>
      </w:r>
      <w:r w:rsidRPr="00F64B96">
        <w:rPr>
          <w:shd w:val="clear" w:color="auto" w:fill="FFFFFF"/>
        </w:rPr>
        <w:t>(3), pp.71-82.</w:t>
      </w:r>
    </w:p>
    <w:p w14:paraId="3940402D" w14:textId="77777777" w:rsidR="000F1DC9" w:rsidRPr="00921BDD" w:rsidRDefault="000F1DC9" w:rsidP="00F64B96">
      <w:r w:rsidRPr="00F64B96">
        <w:rPr>
          <w:shd w:val="clear" w:color="auto" w:fill="FFFFFF"/>
        </w:rPr>
        <w:t>Asiimwe, J.B., 2021. The Relationship between Democratic Leadership Style and SMEs Growth in the Top 100 SMEs in Kenya. </w:t>
      </w:r>
      <w:r w:rsidRPr="00F64B96">
        <w:rPr>
          <w:i/>
          <w:iCs/>
          <w:shd w:val="clear" w:color="auto" w:fill="FFFFFF"/>
        </w:rPr>
        <w:t>The International Journal of Business &amp; Management</w:t>
      </w:r>
      <w:r w:rsidRPr="00F64B96">
        <w:rPr>
          <w:shd w:val="clear" w:color="auto" w:fill="FFFFFF"/>
        </w:rPr>
        <w:t>, </w:t>
      </w:r>
      <w:r w:rsidRPr="00F64B96">
        <w:rPr>
          <w:i/>
          <w:iCs/>
          <w:shd w:val="clear" w:color="auto" w:fill="FFFFFF"/>
        </w:rPr>
        <w:t>9</w:t>
      </w:r>
      <w:r w:rsidRPr="00F64B96">
        <w:rPr>
          <w:shd w:val="clear" w:color="auto" w:fill="FFFFFF"/>
        </w:rPr>
        <w:t>(6).</w:t>
      </w:r>
    </w:p>
    <w:p w14:paraId="70EADB08" w14:textId="77777777" w:rsidR="000F1DC9" w:rsidRPr="00F64B96" w:rsidRDefault="000F1DC9" w:rsidP="00F64B96">
      <w:pPr>
        <w:rPr>
          <w:shd w:val="clear" w:color="auto" w:fill="FFFFFF"/>
        </w:rPr>
      </w:pPr>
      <w:proofErr w:type="spellStart"/>
      <w:r w:rsidRPr="00F64B96">
        <w:rPr>
          <w:shd w:val="clear" w:color="auto" w:fill="FFFFFF"/>
        </w:rPr>
        <w:t>Changar</w:t>
      </w:r>
      <w:proofErr w:type="spellEnd"/>
      <w:r w:rsidRPr="00F64B96">
        <w:rPr>
          <w:shd w:val="clear" w:color="auto" w:fill="FFFFFF"/>
        </w:rPr>
        <w:t>, M. and Atan, T., 2021. The role of transformational and transactional leadership approaches on environmental and ethical aspects of CSR. </w:t>
      </w:r>
      <w:r w:rsidRPr="00F64B96">
        <w:rPr>
          <w:i/>
          <w:iCs/>
          <w:shd w:val="clear" w:color="auto" w:fill="FFFFFF"/>
        </w:rPr>
        <w:t>Sustainability</w:t>
      </w:r>
      <w:r w:rsidRPr="00F64B96">
        <w:rPr>
          <w:shd w:val="clear" w:color="auto" w:fill="FFFFFF"/>
        </w:rPr>
        <w:t>, </w:t>
      </w:r>
      <w:r w:rsidRPr="00F64B96">
        <w:rPr>
          <w:i/>
          <w:iCs/>
          <w:shd w:val="clear" w:color="auto" w:fill="FFFFFF"/>
        </w:rPr>
        <w:t>13</w:t>
      </w:r>
      <w:r w:rsidRPr="00F64B96">
        <w:rPr>
          <w:shd w:val="clear" w:color="auto" w:fill="FFFFFF"/>
        </w:rPr>
        <w:t>(3), p.1411.</w:t>
      </w:r>
    </w:p>
    <w:p w14:paraId="7CE1B631" w14:textId="77777777" w:rsidR="000F1DC9" w:rsidRPr="00F64B96" w:rsidRDefault="000F1DC9" w:rsidP="00F64B96">
      <w:pPr>
        <w:rPr>
          <w:shd w:val="clear" w:color="auto" w:fill="FFFFFF"/>
        </w:rPr>
      </w:pPr>
      <w:proofErr w:type="spellStart"/>
      <w:r w:rsidRPr="00F64B96">
        <w:rPr>
          <w:shd w:val="clear" w:color="auto" w:fill="FFFFFF"/>
        </w:rPr>
        <w:t>Dharejo</w:t>
      </w:r>
      <w:proofErr w:type="spellEnd"/>
      <w:r w:rsidRPr="00F64B96">
        <w:rPr>
          <w:shd w:val="clear" w:color="auto" w:fill="FFFFFF"/>
        </w:rPr>
        <w:t>, S., Hussain, N., Farooq, S.M., Kalwar, M.S. and Mallah, W.R., 2021. Examining the effect of authoritative and laissez-faire leadership on employee involvement and performance. </w:t>
      </w:r>
      <w:r w:rsidRPr="00F64B96">
        <w:rPr>
          <w:i/>
          <w:iCs/>
          <w:shd w:val="clear" w:color="auto" w:fill="FFFFFF"/>
        </w:rPr>
        <w:t>Technology (IJARET)</w:t>
      </w:r>
      <w:r w:rsidRPr="00F64B96">
        <w:rPr>
          <w:shd w:val="clear" w:color="auto" w:fill="FFFFFF"/>
        </w:rPr>
        <w:t>, </w:t>
      </w:r>
      <w:r w:rsidRPr="00F64B96">
        <w:rPr>
          <w:i/>
          <w:iCs/>
          <w:shd w:val="clear" w:color="auto" w:fill="FFFFFF"/>
        </w:rPr>
        <w:t>12</w:t>
      </w:r>
      <w:r w:rsidRPr="00F64B96">
        <w:rPr>
          <w:shd w:val="clear" w:color="auto" w:fill="FFFFFF"/>
        </w:rPr>
        <w:t>(2), pp.557-567.</w:t>
      </w:r>
    </w:p>
    <w:p w14:paraId="7A177267" w14:textId="77777777" w:rsidR="000F1DC9" w:rsidRDefault="000F1DC9" w:rsidP="00F64B96">
      <w:pPr>
        <w:rPr>
          <w:shd w:val="clear" w:color="auto" w:fill="FFFFFF"/>
        </w:rPr>
      </w:pPr>
      <w:r w:rsidRPr="00F64B96">
        <w:rPr>
          <w:shd w:val="clear" w:color="auto" w:fill="FFFFFF"/>
        </w:rPr>
        <w:t>Gaviria-Rivera, J.I. and Lopez-Zapata, E., 2019. Transformational leadership, organizational climate and job satisfaction in work teams.</w:t>
      </w:r>
    </w:p>
    <w:p w14:paraId="708CDC51" w14:textId="77777777" w:rsidR="000F1DC9" w:rsidRPr="00F64B96" w:rsidRDefault="000F1DC9" w:rsidP="00F64B96">
      <w:pPr>
        <w:rPr>
          <w:shd w:val="clear" w:color="auto" w:fill="FFFFFF"/>
        </w:rPr>
      </w:pPr>
      <w:r>
        <w:rPr>
          <w:shd w:val="clear" w:color="auto" w:fill="FFFFFF"/>
        </w:rPr>
        <w:t>Gratton, L. and Erickson, T.J., 2007. Eight ways to build collaborative teams. </w:t>
      </w:r>
      <w:r>
        <w:rPr>
          <w:i/>
          <w:iCs/>
          <w:shd w:val="clear" w:color="auto" w:fill="FFFFFF"/>
        </w:rPr>
        <w:t>Harvard business review</w:t>
      </w:r>
      <w:r>
        <w:rPr>
          <w:shd w:val="clear" w:color="auto" w:fill="FFFFFF"/>
        </w:rPr>
        <w:t>, </w:t>
      </w:r>
      <w:r>
        <w:rPr>
          <w:i/>
          <w:iCs/>
          <w:shd w:val="clear" w:color="auto" w:fill="FFFFFF"/>
        </w:rPr>
        <w:t>85</w:t>
      </w:r>
      <w:r>
        <w:rPr>
          <w:shd w:val="clear" w:color="auto" w:fill="FFFFFF"/>
        </w:rPr>
        <w:t>(11), p.100.</w:t>
      </w:r>
    </w:p>
    <w:p w14:paraId="66ECF5DA" w14:textId="77777777" w:rsidR="000F1DC9" w:rsidRDefault="000F1DC9" w:rsidP="000F1DC9">
      <w:pPr>
        <w:rPr>
          <w:shd w:val="clear" w:color="auto" w:fill="FFFFFF"/>
        </w:rPr>
      </w:pPr>
      <w:r>
        <w:rPr>
          <w:shd w:val="clear" w:color="auto" w:fill="FFFFFF"/>
        </w:rPr>
        <w:t>Hackman, M.Z. and Johnson, C.E., 2013. </w:t>
      </w:r>
      <w:r>
        <w:rPr>
          <w:i/>
          <w:iCs/>
          <w:shd w:val="clear" w:color="auto" w:fill="FFFFFF"/>
        </w:rPr>
        <w:t>Leadership: A communication perspective</w:t>
      </w:r>
      <w:r>
        <w:rPr>
          <w:shd w:val="clear" w:color="auto" w:fill="FFFFFF"/>
        </w:rPr>
        <w:t>. Waveland press.</w:t>
      </w:r>
    </w:p>
    <w:p w14:paraId="2BA091BA" w14:textId="77777777" w:rsidR="000F1DC9" w:rsidRPr="00F64B96" w:rsidRDefault="000F1DC9" w:rsidP="00F64B96">
      <w:pPr>
        <w:rPr>
          <w:shd w:val="clear" w:color="auto" w:fill="FFFFFF"/>
        </w:rPr>
      </w:pPr>
      <w:r w:rsidRPr="00F64B96">
        <w:rPr>
          <w:shd w:val="clear" w:color="auto" w:fill="FFFFFF"/>
        </w:rPr>
        <w:t xml:space="preserve">Hashim, M., Nazam, M., Abrar, M., Hussain, Z., Nazim, M. and Shabbir, R., 2021. Unlocking the sustainable production indicators: a novel </w:t>
      </w:r>
      <w:proofErr w:type="spellStart"/>
      <w:r w:rsidRPr="00F64B96">
        <w:rPr>
          <w:shd w:val="clear" w:color="auto" w:fill="FFFFFF"/>
        </w:rPr>
        <w:t>tesco</w:t>
      </w:r>
      <w:proofErr w:type="spellEnd"/>
      <w:r w:rsidRPr="00F64B96">
        <w:rPr>
          <w:shd w:val="clear" w:color="auto" w:fill="FFFFFF"/>
        </w:rPr>
        <w:t xml:space="preserve"> based fuzzy AHP approach. </w:t>
      </w:r>
      <w:r w:rsidRPr="00F64B96">
        <w:rPr>
          <w:i/>
          <w:iCs/>
          <w:shd w:val="clear" w:color="auto" w:fill="FFFFFF"/>
        </w:rPr>
        <w:t>Cogent Business &amp; Management</w:t>
      </w:r>
      <w:r w:rsidRPr="00F64B96">
        <w:rPr>
          <w:shd w:val="clear" w:color="auto" w:fill="FFFFFF"/>
        </w:rPr>
        <w:t>, </w:t>
      </w:r>
      <w:r w:rsidRPr="00F64B96">
        <w:rPr>
          <w:i/>
          <w:iCs/>
          <w:shd w:val="clear" w:color="auto" w:fill="FFFFFF"/>
        </w:rPr>
        <w:t>8</w:t>
      </w:r>
      <w:r w:rsidRPr="00F64B96">
        <w:rPr>
          <w:shd w:val="clear" w:color="auto" w:fill="FFFFFF"/>
        </w:rPr>
        <w:t>(1), p.1870807.</w:t>
      </w:r>
    </w:p>
    <w:p w14:paraId="4A0344C4" w14:textId="77777777" w:rsidR="000F1DC9" w:rsidRPr="00F64B96" w:rsidRDefault="000F1DC9" w:rsidP="00F64B96">
      <w:pPr>
        <w:rPr>
          <w:shd w:val="clear" w:color="auto" w:fill="FFFFFF"/>
        </w:rPr>
      </w:pPr>
      <w:r w:rsidRPr="00F64B96">
        <w:rPr>
          <w:shd w:val="clear" w:color="auto" w:fill="FFFFFF"/>
        </w:rPr>
        <w:lastRenderedPageBreak/>
        <w:t xml:space="preserve">Jaafar, S.B., Zambi, N.M. and </w:t>
      </w:r>
      <w:proofErr w:type="spellStart"/>
      <w:r w:rsidRPr="00F64B96">
        <w:rPr>
          <w:shd w:val="clear" w:color="auto" w:fill="FFFFFF"/>
        </w:rPr>
        <w:t>Fathil</w:t>
      </w:r>
      <w:proofErr w:type="spellEnd"/>
      <w:r w:rsidRPr="00F64B96">
        <w:rPr>
          <w:shd w:val="clear" w:color="auto" w:fill="FFFFFF"/>
        </w:rPr>
        <w:t>, N.F., 2021. Leadership style: Is it autocratic, democratic or laissez-faire?. </w:t>
      </w:r>
      <w:r w:rsidRPr="00F64B96">
        <w:rPr>
          <w:i/>
          <w:iCs/>
          <w:shd w:val="clear" w:color="auto" w:fill="FFFFFF"/>
        </w:rPr>
        <w:t>ASEAN Journal of Management and Business Studies</w:t>
      </w:r>
      <w:r w:rsidRPr="00F64B96">
        <w:rPr>
          <w:shd w:val="clear" w:color="auto" w:fill="FFFFFF"/>
        </w:rPr>
        <w:t>, </w:t>
      </w:r>
      <w:r w:rsidRPr="00F64B96">
        <w:rPr>
          <w:i/>
          <w:iCs/>
          <w:shd w:val="clear" w:color="auto" w:fill="FFFFFF"/>
        </w:rPr>
        <w:t>3</w:t>
      </w:r>
      <w:r w:rsidRPr="00F64B96">
        <w:rPr>
          <w:shd w:val="clear" w:color="auto" w:fill="FFFFFF"/>
        </w:rPr>
        <w:t>(1), pp.1-7.</w:t>
      </w:r>
    </w:p>
    <w:p w14:paraId="7A71F5E1" w14:textId="77777777" w:rsidR="000F1DC9" w:rsidRPr="00F64B96" w:rsidRDefault="000F1DC9" w:rsidP="00F64B96">
      <w:pPr>
        <w:rPr>
          <w:shd w:val="clear" w:color="auto" w:fill="FFFFFF"/>
        </w:rPr>
      </w:pPr>
      <w:r w:rsidRPr="00F64B96">
        <w:rPr>
          <w:shd w:val="clear" w:color="auto" w:fill="FFFFFF"/>
        </w:rPr>
        <w:t>Kar, S.K., Bansal, R. and Mishra, S., 2021. Tesco: Entry and Expansion Strategy in India. </w:t>
      </w:r>
      <w:r w:rsidRPr="00F64B96">
        <w:rPr>
          <w:i/>
          <w:iCs/>
          <w:shd w:val="clear" w:color="auto" w:fill="FFFFFF"/>
        </w:rPr>
        <w:t>Emerging Economies Cases Journal</w:t>
      </w:r>
      <w:r w:rsidRPr="00F64B96">
        <w:rPr>
          <w:shd w:val="clear" w:color="auto" w:fill="FFFFFF"/>
        </w:rPr>
        <w:t>, </w:t>
      </w:r>
      <w:r w:rsidRPr="00F64B96">
        <w:rPr>
          <w:i/>
          <w:iCs/>
          <w:shd w:val="clear" w:color="auto" w:fill="FFFFFF"/>
        </w:rPr>
        <w:t>3</w:t>
      </w:r>
      <w:r w:rsidRPr="00F64B96">
        <w:rPr>
          <w:shd w:val="clear" w:color="auto" w:fill="FFFFFF"/>
        </w:rPr>
        <w:t>(2), pp.65-76.</w:t>
      </w:r>
    </w:p>
    <w:p w14:paraId="00F2C169" w14:textId="77777777" w:rsidR="000F1DC9" w:rsidRPr="00F64B96" w:rsidRDefault="000F1DC9" w:rsidP="000F1DC9">
      <w:pPr>
        <w:rPr>
          <w:rFonts w:eastAsia="Times New Roman"/>
          <w:lang w:eastAsia="en-IN"/>
        </w:rPr>
      </w:pPr>
      <w:proofErr w:type="spellStart"/>
      <w:r>
        <w:rPr>
          <w:shd w:val="clear" w:color="auto" w:fill="FFFFFF"/>
        </w:rPr>
        <w:t>Kohlrieser</w:t>
      </w:r>
      <w:proofErr w:type="spellEnd"/>
      <w:r>
        <w:rPr>
          <w:shd w:val="clear" w:color="auto" w:fill="FFFFFF"/>
        </w:rPr>
        <w:t>, G., 2006. Hostage at the table: How leaders can overcome conflict, influence others, and raise performance (Vol. 145). John Wiley &amp; Sons.</w:t>
      </w:r>
    </w:p>
    <w:p w14:paraId="7BF2989B" w14:textId="77777777" w:rsidR="000F1DC9" w:rsidRPr="00F64B96" w:rsidRDefault="000F1DC9" w:rsidP="00F64B96">
      <w:pPr>
        <w:rPr>
          <w:shd w:val="clear" w:color="auto" w:fill="FFFFFF"/>
        </w:rPr>
      </w:pPr>
      <w:r w:rsidRPr="00F64B96">
        <w:rPr>
          <w:shd w:val="clear" w:color="auto" w:fill="FFFFFF"/>
        </w:rPr>
        <w:t xml:space="preserve">MU, N., Mehar, J.G., </w:t>
      </w:r>
      <w:proofErr w:type="spellStart"/>
      <w:r w:rsidRPr="00F64B96">
        <w:rPr>
          <w:shd w:val="clear" w:color="auto" w:fill="FFFFFF"/>
        </w:rPr>
        <w:t>Mudliar</w:t>
      </w:r>
      <w:proofErr w:type="spellEnd"/>
      <w:r w:rsidRPr="00F64B96">
        <w:rPr>
          <w:shd w:val="clear" w:color="auto" w:fill="FFFFFF"/>
        </w:rPr>
        <w:t xml:space="preserve">, S.N. and Shekh, A.Y., 2019. Recent advances in microalgal </w:t>
      </w:r>
      <w:proofErr w:type="spellStart"/>
      <w:r w:rsidRPr="00F64B96">
        <w:rPr>
          <w:shd w:val="clear" w:color="auto" w:fill="FFFFFF"/>
        </w:rPr>
        <w:t>bioactives</w:t>
      </w:r>
      <w:proofErr w:type="spellEnd"/>
      <w:r w:rsidRPr="00F64B96">
        <w:rPr>
          <w:shd w:val="clear" w:color="auto" w:fill="FFFFFF"/>
        </w:rPr>
        <w:t xml:space="preserve"> for food, feed, and healthcare products: commercial potential, market space, and sustainability. </w:t>
      </w:r>
      <w:r w:rsidRPr="00F64B96">
        <w:rPr>
          <w:i/>
          <w:iCs/>
          <w:shd w:val="clear" w:color="auto" w:fill="FFFFFF"/>
        </w:rPr>
        <w:t>Comprehensive reviews in food science and food safety</w:t>
      </w:r>
      <w:r w:rsidRPr="00F64B96">
        <w:rPr>
          <w:shd w:val="clear" w:color="auto" w:fill="FFFFFF"/>
        </w:rPr>
        <w:t>, </w:t>
      </w:r>
      <w:r w:rsidRPr="00F64B96">
        <w:rPr>
          <w:i/>
          <w:iCs/>
          <w:shd w:val="clear" w:color="auto" w:fill="FFFFFF"/>
        </w:rPr>
        <w:t>18</w:t>
      </w:r>
      <w:r w:rsidRPr="00F64B96">
        <w:rPr>
          <w:shd w:val="clear" w:color="auto" w:fill="FFFFFF"/>
        </w:rPr>
        <w:t>(6), pp.1882-1897.</w:t>
      </w:r>
    </w:p>
    <w:p w14:paraId="24D56CBF" w14:textId="77777777" w:rsidR="000F1DC9" w:rsidRPr="00F64B96" w:rsidRDefault="000F1DC9" w:rsidP="00F64B96">
      <w:pPr>
        <w:rPr>
          <w:rFonts w:eastAsia="Times New Roman"/>
          <w:lang w:eastAsia="en-IN"/>
        </w:rPr>
      </w:pPr>
      <w:r w:rsidRPr="00F64B96">
        <w:rPr>
          <w:rFonts w:eastAsia="Times New Roman"/>
          <w:lang w:eastAsia="en-IN"/>
        </w:rPr>
        <w:t xml:space="preserve">Riyanto, S., Endri, E. and </w:t>
      </w:r>
      <w:proofErr w:type="spellStart"/>
      <w:r w:rsidRPr="00F64B96">
        <w:rPr>
          <w:rFonts w:eastAsia="Times New Roman"/>
          <w:lang w:eastAsia="en-IN"/>
        </w:rPr>
        <w:t>Herlisha</w:t>
      </w:r>
      <w:proofErr w:type="spellEnd"/>
      <w:r w:rsidRPr="00F64B96">
        <w:rPr>
          <w:rFonts w:eastAsia="Times New Roman"/>
          <w:lang w:eastAsia="en-IN"/>
        </w:rPr>
        <w:t>, N., 2021. Effect of work motivation and job satisfaction on employee performance: Mediating role of employee engagement. Problems and Perspectives in Management, 19(3), p.162.</w:t>
      </w:r>
    </w:p>
    <w:p w14:paraId="2AB992C3" w14:textId="77777777" w:rsidR="000F1DC9" w:rsidRPr="00F64B96" w:rsidRDefault="000F1DC9" w:rsidP="00F64B96">
      <w:pPr>
        <w:rPr>
          <w:rFonts w:eastAsia="Times New Roman"/>
          <w:lang w:eastAsia="en-IN"/>
        </w:rPr>
      </w:pPr>
      <w:r w:rsidRPr="00F64B96">
        <w:rPr>
          <w:rFonts w:eastAsia="Times New Roman"/>
          <w:lang w:eastAsia="en-IN"/>
        </w:rPr>
        <w:t>statista.com, 2023. Tesco PLC - Statistics and Facts. [online] available at: https://www.statista.com/topics/3807/tesco-plc/. [Accessed on April 2023].</w:t>
      </w:r>
    </w:p>
    <w:p w14:paraId="2C3FFF3C" w14:textId="77777777" w:rsidR="000F1DC9" w:rsidRDefault="000F1DC9" w:rsidP="00F64B96">
      <w:pPr>
        <w:rPr>
          <w:rFonts w:eastAsia="Times New Roman"/>
          <w:lang w:eastAsia="en-IN"/>
        </w:rPr>
      </w:pPr>
      <w:r w:rsidRPr="00F64B96">
        <w:rPr>
          <w:rFonts w:eastAsia="Times New Roman"/>
          <w:lang w:eastAsia="en-IN"/>
        </w:rPr>
        <w:t>tescoplc.com, 2023. Board, Board Committees and Executive Committee. [online] available at: https://www.tescoplc.com/about/board-board-committees-and-executive-committee/executive-committee/. [Accessed on April 2023].</w:t>
      </w:r>
    </w:p>
    <w:p w14:paraId="2E2F63B6" w14:textId="77777777" w:rsidR="000F1DC9" w:rsidRDefault="000F1DC9" w:rsidP="00F64B96">
      <w:pPr>
        <w:rPr>
          <w:shd w:val="clear" w:color="auto" w:fill="FFFFFF"/>
        </w:rPr>
      </w:pPr>
      <w:r w:rsidRPr="00F64B96">
        <w:rPr>
          <w:shd w:val="clear" w:color="auto" w:fill="FFFFFF"/>
        </w:rPr>
        <w:t xml:space="preserve">Verawati, D.M. and Hartono, B., 2020. Effective leadership: From the perspective of trait theory and </w:t>
      </w:r>
      <w:proofErr w:type="spellStart"/>
      <w:r w:rsidRPr="00F64B96">
        <w:rPr>
          <w:shd w:val="clear" w:color="auto" w:fill="FFFFFF"/>
        </w:rPr>
        <w:t>behavior</w:t>
      </w:r>
      <w:proofErr w:type="spellEnd"/>
      <w:r w:rsidRPr="00F64B96">
        <w:rPr>
          <w:shd w:val="clear" w:color="auto" w:fill="FFFFFF"/>
        </w:rPr>
        <w:t xml:space="preserve"> theory. </w:t>
      </w:r>
      <w:proofErr w:type="spellStart"/>
      <w:r w:rsidRPr="00F64B96">
        <w:rPr>
          <w:i/>
          <w:iCs/>
          <w:shd w:val="clear" w:color="auto" w:fill="FFFFFF"/>
        </w:rPr>
        <w:t>Jurnal</w:t>
      </w:r>
      <w:proofErr w:type="spellEnd"/>
      <w:r w:rsidRPr="00F64B96">
        <w:rPr>
          <w:i/>
          <w:iCs/>
          <w:shd w:val="clear" w:color="auto" w:fill="FFFFFF"/>
        </w:rPr>
        <w:t xml:space="preserve"> REKOMEN (Riset Ekonomi </w:t>
      </w:r>
      <w:proofErr w:type="spellStart"/>
      <w:r w:rsidRPr="00F64B96">
        <w:rPr>
          <w:i/>
          <w:iCs/>
          <w:shd w:val="clear" w:color="auto" w:fill="FFFFFF"/>
        </w:rPr>
        <w:t>Manajemen</w:t>
      </w:r>
      <w:proofErr w:type="spellEnd"/>
      <w:r w:rsidRPr="00F64B96">
        <w:rPr>
          <w:i/>
          <w:iCs/>
          <w:shd w:val="clear" w:color="auto" w:fill="FFFFFF"/>
        </w:rPr>
        <w:t>)</w:t>
      </w:r>
      <w:r w:rsidRPr="00F64B96">
        <w:rPr>
          <w:shd w:val="clear" w:color="auto" w:fill="FFFFFF"/>
        </w:rPr>
        <w:t>, </w:t>
      </w:r>
      <w:r w:rsidRPr="00F64B96">
        <w:rPr>
          <w:i/>
          <w:iCs/>
          <w:shd w:val="clear" w:color="auto" w:fill="FFFFFF"/>
        </w:rPr>
        <w:t>4</w:t>
      </w:r>
      <w:r w:rsidRPr="00F64B96">
        <w:rPr>
          <w:shd w:val="clear" w:color="auto" w:fill="FFFFFF"/>
        </w:rPr>
        <w:t>(1), pp.13-23.</w:t>
      </w:r>
    </w:p>
    <w:p w14:paraId="7BE407E2" w14:textId="77777777" w:rsidR="00220FCC" w:rsidRDefault="00220FCC" w:rsidP="00084C60">
      <w:pPr>
        <w:ind w:left="720" w:hanging="720"/>
        <w:rPr>
          <w:rFonts w:ascii="Arial" w:hAnsi="Arial" w:cs="Arial"/>
          <w:color w:val="222222"/>
          <w:sz w:val="20"/>
          <w:szCs w:val="20"/>
          <w:shd w:val="clear" w:color="auto" w:fill="FFFFFF"/>
        </w:rPr>
      </w:pPr>
    </w:p>
    <w:p w14:paraId="3AB8DEB8" w14:textId="77777777" w:rsidR="00626AF9" w:rsidRDefault="00626AF9" w:rsidP="00084C60">
      <w:pPr>
        <w:ind w:left="720" w:hanging="720"/>
        <w:rPr>
          <w:shd w:val="clear" w:color="auto" w:fill="FFFFFF"/>
        </w:rPr>
      </w:pPr>
    </w:p>
    <w:p w14:paraId="763DC845" w14:textId="77777777" w:rsidR="00880F56" w:rsidRDefault="00880F56" w:rsidP="00084C60">
      <w:pPr>
        <w:ind w:left="720" w:hanging="720"/>
      </w:pPr>
    </w:p>
    <w:p w14:paraId="3B38F2E8" w14:textId="77777777" w:rsidR="00880F56" w:rsidRDefault="00880F56" w:rsidP="00084C60">
      <w:pPr>
        <w:ind w:left="720" w:hanging="720"/>
      </w:pPr>
    </w:p>
    <w:p w14:paraId="12CB813B" w14:textId="77777777" w:rsidR="00880F56" w:rsidRDefault="00880F56" w:rsidP="00084C60">
      <w:pPr>
        <w:ind w:left="720" w:hanging="720"/>
      </w:pPr>
    </w:p>
    <w:p w14:paraId="24296AD5" w14:textId="77777777" w:rsidR="00880F56" w:rsidRDefault="00880F56" w:rsidP="00084C60">
      <w:pPr>
        <w:ind w:left="720" w:hanging="720"/>
      </w:pPr>
    </w:p>
    <w:p w14:paraId="63F44245" w14:textId="77777777" w:rsidR="00880F56" w:rsidRDefault="00880F56" w:rsidP="00084C60">
      <w:pPr>
        <w:ind w:left="720" w:hanging="720"/>
      </w:pPr>
    </w:p>
    <w:p w14:paraId="2C9F498D" w14:textId="77777777" w:rsidR="00880F56" w:rsidRPr="007F07A7" w:rsidRDefault="00880F56" w:rsidP="00084C60">
      <w:pPr>
        <w:ind w:left="720" w:hanging="720"/>
      </w:pPr>
    </w:p>
    <w:p w14:paraId="75D5830E" w14:textId="77777777" w:rsidR="00880F56" w:rsidRDefault="00880F56" w:rsidP="00084C60">
      <w:pPr>
        <w:ind w:left="720" w:hanging="720"/>
      </w:pPr>
    </w:p>
    <w:p w14:paraId="1B11B250" w14:textId="5CBBE54E" w:rsidR="00880F56" w:rsidRDefault="00EB5BC9" w:rsidP="00EB5BC9">
      <w:pPr>
        <w:pStyle w:val="Heading1"/>
      </w:pPr>
      <w:bookmarkStart w:id="8" w:name="_Toc133342951"/>
      <w:r>
        <w:lastRenderedPageBreak/>
        <w:t>Appendix:</w:t>
      </w:r>
      <w:bookmarkEnd w:id="8"/>
    </w:p>
    <w:p w14:paraId="2F58D746" w14:textId="2F08EF87" w:rsidR="00EB5BC9" w:rsidRDefault="00EB5BC9" w:rsidP="00EB5BC9">
      <w:pPr>
        <w:pStyle w:val="Heading2"/>
      </w:pPr>
      <w:bookmarkStart w:id="9" w:name="_Toc133342952"/>
      <w:r>
        <w:t>Leadership development plan</w:t>
      </w:r>
      <w:bookmarkEnd w:id="9"/>
      <w:r>
        <w:t xml:space="preserve"> </w:t>
      </w:r>
    </w:p>
    <w:p w14:paraId="1ED3661F" w14:textId="63D4F212" w:rsidR="00EB5BC9" w:rsidRDefault="00EB5BC9" w:rsidP="00EB5BC9">
      <w:pPr>
        <w:ind w:firstLine="720"/>
      </w:pPr>
      <w:r>
        <w:t>Owing to all the understanding, the following is an action plan that I will be implementing to develop my leadership and management skills.</w:t>
      </w:r>
    </w:p>
    <w:p w14:paraId="04D9DD79" w14:textId="77777777" w:rsidR="00EB5BC9" w:rsidRDefault="00EB5BC9" w:rsidP="00084C60">
      <w:pPr>
        <w:ind w:left="720" w:hanging="720"/>
      </w:pPr>
    </w:p>
    <w:tbl>
      <w:tblPr>
        <w:tblStyle w:val="TableGrid"/>
        <w:tblW w:w="9251" w:type="dxa"/>
        <w:tblInd w:w="0" w:type="dxa"/>
        <w:tblLook w:val="04A0" w:firstRow="1" w:lastRow="0" w:firstColumn="1" w:lastColumn="0" w:noHBand="0" w:noVBand="1"/>
      </w:tblPr>
      <w:tblGrid>
        <w:gridCol w:w="2306"/>
        <w:gridCol w:w="2429"/>
        <w:gridCol w:w="2306"/>
        <w:gridCol w:w="2210"/>
      </w:tblGrid>
      <w:tr w:rsidR="00EB5BC9" w:rsidRPr="00EB5BC9" w14:paraId="6832EC6B" w14:textId="77777777" w:rsidTr="005912D0">
        <w:trPr>
          <w:trHeight w:val="1145"/>
        </w:trPr>
        <w:tc>
          <w:tcPr>
            <w:tcW w:w="2306" w:type="dxa"/>
            <w:tcBorders>
              <w:top w:val="single" w:sz="4" w:space="0" w:color="auto"/>
              <w:left w:val="single" w:sz="4" w:space="0" w:color="auto"/>
              <w:bottom w:val="single" w:sz="4" w:space="0" w:color="auto"/>
              <w:right w:val="single" w:sz="4" w:space="0" w:color="auto"/>
            </w:tcBorders>
            <w:hideMark/>
          </w:tcPr>
          <w:p w14:paraId="0F9A1A7A" w14:textId="77777777" w:rsidR="00EB5BC9" w:rsidRPr="00EB5BC9" w:rsidRDefault="00EB5BC9" w:rsidP="00EB5BC9">
            <w:pPr>
              <w:spacing w:after="160"/>
              <w:ind w:left="720" w:hanging="720"/>
              <w:rPr>
                <w:b/>
              </w:rPr>
            </w:pPr>
            <w:r w:rsidRPr="00EB5BC9">
              <w:rPr>
                <w:b/>
              </w:rPr>
              <w:t>Areas that need to be improved</w:t>
            </w:r>
          </w:p>
        </w:tc>
        <w:tc>
          <w:tcPr>
            <w:tcW w:w="2429" w:type="dxa"/>
            <w:tcBorders>
              <w:top w:val="single" w:sz="4" w:space="0" w:color="auto"/>
              <w:left w:val="single" w:sz="4" w:space="0" w:color="auto"/>
              <w:bottom w:val="single" w:sz="4" w:space="0" w:color="auto"/>
              <w:right w:val="single" w:sz="4" w:space="0" w:color="auto"/>
            </w:tcBorders>
            <w:hideMark/>
          </w:tcPr>
          <w:p w14:paraId="25F67225" w14:textId="77777777" w:rsidR="00EB5BC9" w:rsidRPr="00EB5BC9" w:rsidRDefault="00EB5BC9" w:rsidP="00EB5BC9">
            <w:pPr>
              <w:spacing w:after="160"/>
              <w:ind w:left="720" w:hanging="720"/>
              <w:rPr>
                <w:b/>
              </w:rPr>
            </w:pPr>
            <w:r w:rsidRPr="00EB5BC9">
              <w:rPr>
                <w:b/>
              </w:rPr>
              <w:t>Steps to be taken</w:t>
            </w:r>
          </w:p>
        </w:tc>
        <w:tc>
          <w:tcPr>
            <w:tcW w:w="2306" w:type="dxa"/>
            <w:tcBorders>
              <w:top w:val="single" w:sz="4" w:space="0" w:color="auto"/>
              <w:left w:val="single" w:sz="4" w:space="0" w:color="auto"/>
              <w:bottom w:val="single" w:sz="4" w:space="0" w:color="auto"/>
              <w:right w:val="single" w:sz="4" w:space="0" w:color="auto"/>
            </w:tcBorders>
            <w:hideMark/>
          </w:tcPr>
          <w:p w14:paraId="7A85B547" w14:textId="2D0928E0" w:rsidR="00EB5BC9" w:rsidRPr="00EB5BC9" w:rsidRDefault="00EB5BC9" w:rsidP="00EB5BC9">
            <w:pPr>
              <w:spacing w:after="160"/>
              <w:ind w:left="720" w:hanging="720"/>
              <w:jc w:val="left"/>
              <w:rPr>
                <w:b/>
              </w:rPr>
            </w:pPr>
            <w:r w:rsidRPr="00EB5BC9">
              <w:rPr>
                <w:b/>
              </w:rPr>
              <w:t>Resources required</w:t>
            </w:r>
          </w:p>
        </w:tc>
        <w:tc>
          <w:tcPr>
            <w:tcW w:w="2210" w:type="dxa"/>
            <w:tcBorders>
              <w:top w:val="single" w:sz="4" w:space="0" w:color="auto"/>
              <w:left w:val="single" w:sz="4" w:space="0" w:color="auto"/>
              <w:bottom w:val="single" w:sz="4" w:space="0" w:color="auto"/>
              <w:right w:val="single" w:sz="4" w:space="0" w:color="auto"/>
            </w:tcBorders>
            <w:hideMark/>
          </w:tcPr>
          <w:p w14:paraId="76885BB3" w14:textId="77777777" w:rsidR="00EB5BC9" w:rsidRPr="00EB5BC9" w:rsidRDefault="00EB5BC9" w:rsidP="00EB5BC9">
            <w:pPr>
              <w:spacing w:after="160"/>
              <w:ind w:left="720" w:hanging="720"/>
              <w:rPr>
                <w:b/>
              </w:rPr>
            </w:pPr>
            <w:r w:rsidRPr="00EB5BC9">
              <w:rPr>
                <w:b/>
              </w:rPr>
              <w:t xml:space="preserve">Time </w:t>
            </w:r>
          </w:p>
        </w:tc>
      </w:tr>
      <w:tr w:rsidR="00EB5BC9" w:rsidRPr="00EB5BC9" w14:paraId="68AE67EB" w14:textId="77777777" w:rsidTr="005912D0">
        <w:trPr>
          <w:trHeight w:val="971"/>
        </w:trPr>
        <w:tc>
          <w:tcPr>
            <w:tcW w:w="2306" w:type="dxa"/>
            <w:tcBorders>
              <w:top w:val="single" w:sz="4" w:space="0" w:color="auto"/>
              <w:left w:val="single" w:sz="4" w:space="0" w:color="auto"/>
              <w:bottom w:val="single" w:sz="4" w:space="0" w:color="auto"/>
              <w:right w:val="single" w:sz="4" w:space="0" w:color="auto"/>
            </w:tcBorders>
          </w:tcPr>
          <w:p w14:paraId="04A4B199" w14:textId="67B88223" w:rsidR="00EB5BC9" w:rsidRPr="00EB5BC9" w:rsidRDefault="00EB5BC9" w:rsidP="00EB5BC9">
            <w:pPr>
              <w:spacing w:after="160"/>
              <w:ind w:left="720" w:hanging="720"/>
              <w:jc w:val="left"/>
            </w:pPr>
            <w:r w:rsidRPr="00EB5BC9">
              <w:t>Communication skills</w:t>
            </w:r>
          </w:p>
        </w:tc>
        <w:tc>
          <w:tcPr>
            <w:tcW w:w="2429" w:type="dxa"/>
            <w:tcBorders>
              <w:top w:val="single" w:sz="4" w:space="0" w:color="auto"/>
              <w:left w:val="single" w:sz="4" w:space="0" w:color="auto"/>
              <w:bottom w:val="single" w:sz="4" w:space="0" w:color="auto"/>
              <w:right w:val="single" w:sz="4" w:space="0" w:color="auto"/>
            </w:tcBorders>
          </w:tcPr>
          <w:p w14:paraId="3D3DDD33" w14:textId="77777777" w:rsidR="00EB5BC9" w:rsidRPr="00EB5BC9" w:rsidRDefault="00EB5BC9" w:rsidP="00EB5BC9">
            <w:pPr>
              <w:spacing w:after="160"/>
              <w:ind w:left="720" w:hanging="720"/>
              <w:jc w:val="left"/>
              <w:rPr>
                <w:lang w:val="en-IN"/>
              </w:rPr>
            </w:pPr>
            <w:r w:rsidRPr="00EB5BC9">
              <w:t>Improve verbal and written communication</w:t>
            </w:r>
          </w:p>
          <w:p w14:paraId="095BC439" w14:textId="77777777" w:rsidR="00EB5BC9" w:rsidRPr="00EB5BC9" w:rsidRDefault="00EB5BC9" w:rsidP="00EB5BC9">
            <w:pPr>
              <w:spacing w:after="160"/>
              <w:ind w:left="720" w:hanging="720"/>
              <w:jc w:val="left"/>
            </w:pPr>
          </w:p>
        </w:tc>
        <w:tc>
          <w:tcPr>
            <w:tcW w:w="2306" w:type="dxa"/>
            <w:tcBorders>
              <w:top w:val="single" w:sz="4" w:space="0" w:color="auto"/>
              <w:left w:val="single" w:sz="4" w:space="0" w:color="auto"/>
              <w:bottom w:val="single" w:sz="4" w:space="0" w:color="auto"/>
              <w:right w:val="single" w:sz="4" w:space="0" w:color="auto"/>
            </w:tcBorders>
          </w:tcPr>
          <w:p w14:paraId="20837841" w14:textId="60796AF5" w:rsidR="00EB5BC9" w:rsidRPr="00EB5BC9" w:rsidRDefault="00EB5BC9" w:rsidP="00EB5BC9">
            <w:pPr>
              <w:spacing w:after="160"/>
              <w:ind w:left="720" w:hanging="720"/>
              <w:jc w:val="left"/>
            </w:pPr>
            <w:r w:rsidRPr="00EB5BC9">
              <w:t>Online courses,</w:t>
            </w:r>
            <w:r>
              <w:t xml:space="preserve"> </w:t>
            </w:r>
            <w:r w:rsidRPr="00EB5BC9">
              <w:t>seminars and workshops</w:t>
            </w:r>
          </w:p>
        </w:tc>
        <w:tc>
          <w:tcPr>
            <w:tcW w:w="2210" w:type="dxa"/>
            <w:tcBorders>
              <w:top w:val="single" w:sz="4" w:space="0" w:color="auto"/>
              <w:left w:val="single" w:sz="4" w:space="0" w:color="auto"/>
              <w:bottom w:val="single" w:sz="4" w:space="0" w:color="auto"/>
              <w:right w:val="single" w:sz="4" w:space="0" w:color="auto"/>
            </w:tcBorders>
          </w:tcPr>
          <w:p w14:paraId="6EA91C45" w14:textId="77777777" w:rsidR="00EB5BC9" w:rsidRPr="00EB5BC9" w:rsidRDefault="00EB5BC9" w:rsidP="00EB5BC9">
            <w:pPr>
              <w:spacing w:after="160"/>
              <w:ind w:left="720" w:hanging="720"/>
              <w:jc w:val="left"/>
            </w:pPr>
            <w:r w:rsidRPr="00EB5BC9">
              <w:t>2 month</w:t>
            </w:r>
          </w:p>
        </w:tc>
      </w:tr>
      <w:tr w:rsidR="00EB5BC9" w:rsidRPr="00EB5BC9" w14:paraId="00AF51A5" w14:textId="77777777" w:rsidTr="005912D0">
        <w:trPr>
          <w:trHeight w:val="922"/>
        </w:trPr>
        <w:tc>
          <w:tcPr>
            <w:tcW w:w="2306" w:type="dxa"/>
            <w:tcBorders>
              <w:top w:val="single" w:sz="4" w:space="0" w:color="auto"/>
              <w:left w:val="single" w:sz="4" w:space="0" w:color="auto"/>
              <w:bottom w:val="single" w:sz="4" w:space="0" w:color="auto"/>
              <w:right w:val="single" w:sz="4" w:space="0" w:color="auto"/>
            </w:tcBorders>
          </w:tcPr>
          <w:p w14:paraId="05D58F19" w14:textId="77777777" w:rsidR="00EB5BC9" w:rsidRPr="00EB5BC9" w:rsidRDefault="00EB5BC9" w:rsidP="00EB5BC9">
            <w:pPr>
              <w:spacing w:after="160"/>
              <w:ind w:left="720" w:hanging="720"/>
              <w:jc w:val="left"/>
            </w:pPr>
            <w:r w:rsidRPr="00EB5BC9">
              <w:t>Team Work</w:t>
            </w:r>
          </w:p>
        </w:tc>
        <w:tc>
          <w:tcPr>
            <w:tcW w:w="2429" w:type="dxa"/>
            <w:tcBorders>
              <w:top w:val="single" w:sz="4" w:space="0" w:color="auto"/>
              <w:left w:val="single" w:sz="4" w:space="0" w:color="auto"/>
              <w:bottom w:val="single" w:sz="4" w:space="0" w:color="auto"/>
              <w:right w:val="single" w:sz="4" w:space="0" w:color="auto"/>
            </w:tcBorders>
          </w:tcPr>
          <w:p w14:paraId="6CDF54B2" w14:textId="2C65704D" w:rsidR="00EB5BC9" w:rsidRPr="00EB5BC9" w:rsidRDefault="00EB5BC9" w:rsidP="00EB5BC9">
            <w:pPr>
              <w:spacing w:after="160"/>
              <w:ind w:left="720" w:hanging="720"/>
              <w:jc w:val="left"/>
            </w:pPr>
            <w:r w:rsidRPr="00EB5BC9">
              <w:t>employees to work together effectively</w:t>
            </w:r>
          </w:p>
        </w:tc>
        <w:tc>
          <w:tcPr>
            <w:tcW w:w="2306" w:type="dxa"/>
            <w:tcBorders>
              <w:top w:val="single" w:sz="4" w:space="0" w:color="auto"/>
              <w:left w:val="single" w:sz="4" w:space="0" w:color="auto"/>
              <w:bottom w:val="single" w:sz="4" w:space="0" w:color="auto"/>
              <w:right w:val="single" w:sz="4" w:space="0" w:color="auto"/>
            </w:tcBorders>
          </w:tcPr>
          <w:p w14:paraId="4EC12DB8" w14:textId="77777777" w:rsidR="00EB5BC9" w:rsidRPr="00EB5BC9" w:rsidRDefault="00EB5BC9" w:rsidP="00EB5BC9">
            <w:pPr>
              <w:spacing w:after="160"/>
              <w:ind w:left="720" w:hanging="720"/>
              <w:jc w:val="left"/>
            </w:pPr>
            <w:r w:rsidRPr="00EB5BC9">
              <w:t>Team building exercises</w:t>
            </w:r>
          </w:p>
        </w:tc>
        <w:tc>
          <w:tcPr>
            <w:tcW w:w="2210" w:type="dxa"/>
            <w:tcBorders>
              <w:top w:val="single" w:sz="4" w:space="0" w:color="auto"/>
              <w:left w:val="single" w:sz="4" w:space="0" w:color="auto"/>
              <w:bottom w:val="single" w:sz="4" w:space="0" w:color="auto"/>
              <w:right w:val="single" w:sz="4" w:space="0" w:color="auto"/>
            </w:tcBorders>
          </w:tcPr>
          <w:p w14:paraId="6403CBD3" w14:textId="77777777" w:rsidR="00EB5BC9" w:rsidRPr="00EB5BC9" w:rsidRDefault="00EB5BC9" w:rsidP="00EB5BC9">
            <w:pPr>
              <w:spacing w:after="160"/>
              <w:ind w:left="720" w:hanging="720"/>
              <w:jc w:val="left"/>
            </w:pPr>
            <w:r w:rsidRPr="00EB5BC9">
              <w:t>1-3 month</w:t>
            </w:r>
          </w:p>
        </w:tc>
      </w:tr>
      <w:tr w:rsidR="00EB5BC9" w:rsidRPr="00EB5BC9" w14:paraId="48E4CD7A" w14:textId="77777777" w:rsidTr="005912D0">
        <w:trPr>
          <w:trHeight w:val="1334"/>
        </w:trPr>
        <w:tc>
          <w:tcPr>
            <w:tcW w:w="2306" w:type="dxa"/>
            <w:tcBorders>
              <w:top w:val="single" w:sz="4" w:space="0" w:color="auto"/>
              <w:left w:val="single" w:sz="4" w:space="0" w:color="auto"/>
              <w:bottom w:val="single" w:sz="4" w:space="0" w:color="auto"/>
              <w:right w:val="single" w:sz="4" w:space="0" w:color="auto"/>
            </w:tcBorders>
          </w:tcPr>
          <w:p w14:paraId="60DBE14F" w14:textId="77777777" w:rsidR="00EB5BC9" w:rsidRPr="00EB5BC9" w:rsidRDefault="00EB5BC9" w:rsidP="00EB5BC9">
            <w:pPr>
              <w:spacing w:after="160"/>
              <w:ind w:left="720" w:hanging="720"/>
              <w:jc w:val="left"/>
            </w:pPr>
            <w:r w:rsidRPr="00EB5BC9">
              <w:t>Time Management</w:t>
            </w:r>
          </w:p>
        </w:tc>
        <w:tc>
          <w:tcPr>
            <w:tcW w:w="2429" w:type="dxa"/>
            <w:tcBorders>
              <w:top w:val="single" w:sz="4" w:space="0" w:color="auto"/>
              <w:left w:val="single" w:sz="4" w:space="0" w:color="auto"/>
              <w:bottom w:val="single" w:sz="4" w:space="0" w:color="auto"/>
              <w:right w:val="single" w:sz="4" w:space="0" w:color="auto"/>
            </w:tcBorders>
          </w:tcPr>
          <w:p w14:paraId="6E5F80A5" w14:textId="77777777" w:rsidR="00EB5BC9" w:rsidRPr="00EB5BC9" w:rsidRDefault="00EB5BC9" w:rsidP="00EB5BC9">
            <w:pPr>
              <w:spacing w:after="160"/>
              <w:ind w:left="720" w:hanging="720"/>
              <w:jc w:val="left"/>
            </w:pPr>
            <w:r w:rsidRPr="00EB5BC9">
              <w:t>Organize work according to importance and deadline</w:t>
            </w:r>
          </w:p>
        </w:tc>
        <w:tc>
          <w:tcPr>
            <w:tcW w:w="2306" w:type="dxa"/>
            <w:tcBorders>
              <w:top w:val="single" w:sz="4" w:space="0" w:color="auto"/>
              <w:left w:val="single" w:sz="4" w:space="0" w:color="auto"/>
              <w:bottom w:val="single" w:sz="4" w:space="0" w:color="auto"/>
              <w:right w:val="single" w:sz="4" w:space="0" w:color="auto"/>
            </w:tcBorders>
          </w:tcPr>
          <w:p w14:paraId="60D7234A" w14:textId="77777777" w:rsidR="00EB5BC9" w:rsidRPr="00EB5BC9" w:rsidRDefault="00EB5BC9" w:rsidP="00EB5BC9">
            <w:pPr>
              <w:spacing w:after="160"/>
              <w:ind w:left="720" w:hanging="720"/>
              <w:jc w:val="left"/>
            </w:pPr>
            <w:r w:rsidRPr="00EB5BC9">
              <w:t>Time management apps, online</w:t>
            </w:r>
          </w:p>
        </w:tc>
        <w:tc>
          <w:tcPr>
            <w:tcW w:w="2210" w:type="dxa"/>
            <w:tcBorders>
              <w:top w:val="single" w:sz="4" w:space="0" w:color="auto"/>
              <w:left w:val="single" w:sz="4" w:space="0" w:color="auto"/>
              <w:bottom w:val="single" w:sz="4" w:space="0" w:color="auto"/>
              <w:right w:val="single" w:sz="4" w:space="0" w:color="auto"/>
            </w:tcBorders>
          </w:tcPr>
          <w:p w14:paraId="3871B6B5" w14:textId="77777777" w:rsidR="00EB5BC9" w:rsidRPr="00EB5BC9" w:rsidRDefault="00EB5BC9" w:rsidP="00EB5BC9">
            <w:pPr>
              <w:spacing w:after="160"/>
              <w:ind w:left="720" w:hanging="720"/>
              <w:jc w:val="left"/>
            </w:pPr>
            <w:r w:rsidRPr="00EB5BC9">
              <w:t>1 to 2 months</w:t>
            </w:r>
          </w:p>
          <w:p w14:paraId="7D7B1C03" w14:textId="77777777" w:rsidR="00EB5BC9" w:rsidRPr="00EB5BC9" w:rsidRDefault="00EB5BC9" w:rsidP="00EB5BC9">
            <w:pPr>
              <w:spacing w:after="160"/>
              <w:ind w:left="720" w:hanging="720"/>
              <w:jc w:val="left"/>
            </w:pPr>
          </w:p>
          <w:p w14:paraId="76EE8C42" w14:textId="77777777" w:rsidR="00EB5BC9" w:rsidRPr="00EB5BC9" w:rsidRDefault="00EB5BC9" w:rsidP="00EB5BC9">
            <w:pPr>
              <w:spacing w:after="160"/>
              <w:ind w:left="720" w:hanging="720"/>
              <w:jc w:val="left"/>
            </w:pPr>
          </w:p>
          <w:p w14:paraId="3887B2D8" w14:textId="77777777" w:rsidR="00EB5BC9" w:rsidRPr="00EB5BC9" w:rsidRDefault="00EB5BC9" w:rsidP="00EB5BC9">
            <w:pPr>
              <w:spacing w:after="160"/>
              <w:ind w:left="720" w:hanging="720"/>
              <w:jc w:val="left"/>
            </w:pPr>
          </w:p>
        </w:tc>
      </w:tr>
      <w:tr w:rsidR="005912D0" w14:paraId="3F309D29" w14:textId="77777777" w:rsidTr="00D146DC">
        <w:trPr>
          <w:trHeight w:val="1540"/>
        </w:trPr>
        <w:tc>
          <w:tcPr>
            <w:tcW w:w="2306" w:type="dxa"/>
          </w:tcPr>
          <w:p w14:paraId="1F026D55" w14:textId="6D14AA5B" w:rsidR="005912D0" w:rsidRDefault="00D146DC" w:rsidP="00D23608">
            <w:r>
              <w:t xml:space="preserve">To </w:t>
            </w:r>
            <w:r w:rsidR="00411DD1">
              <w:t>expand</w:t>
            </w:r>
            <w:r>
              <w:t xml:space="preserve"> my </w:t>
            </w:r>
            <w:r w:rsidR="00057ACB">
              <w:t>knowledge</w:t>
            </w:r>
            <w:r>
              <w:t xml:space="preserve"> of leadership </w:t>
            </w:r>
          </w:p>
        </w:tc>
        <w:tc>
          <w:tcPr>
            <w:tcW w:w="2429" w:type="dxa"/>
          </w:tcPr>
          <w:p w14:paraId="3B29192A" w14:textId="583EA06B" w:rsidR="005912D0" w:rsidRDefault="00D146DC" w:rsidP="00D23608">
            <w:r>
              <w:t xml:space="preserve">Observe </w:t>
            </w:r>
            <w:r w:rsidR="00057ACB">
              <w:t>and listen to other</w:t>
            </w:r>
            <w:r>
              <w:t xml:space="preserve"> experienced leaders</w:t>
            </w:r>
          </w:p>
        </w:tc>
        <w:tc>
          <w:tcPr>
            <w:tcW w:w="2306" w:type="dxa"/>
          </w:tcPr>
          <w:p w14:paraId="7704A4DA" w14:textId="7A2D877F" w:rsidR="005912D0" w:rsidRDefault="00D146DC" w:rsidP="00D146DC">
            <w:pPr>
              <w:pStyle w:val="ListParagraph"/>
              <w:numPr>
                <w:ilvl w:val="0"/>
                <w:numId w:val="4"/>
              </w:numPr>
            </w:pPr>
            <w:r>
              <w:t>Read more about leadership</w:t>
            </w:r>
          </w:p>
          <w:p w14:paraId="32B73E72" w14:textId="7C2B7037" w:rsidR="00D146DC" w:rsidRPr="00D146DC" w:rsidRDefault="00D146DC" w:rsidP="00D146DC">
            <w:pPr>
              <w:pStyle w:val="ListParagraph"/>
              <w:numPr>
                <w:ilvl w:val="0"/>
                <w:numId w:val="4"/>
              </w:numPr>
            </w:pPr>
            <w:r>
              <w:t xml:space="preserve">Attend more meetings </w:t>
            </w:r>
          </w:p>
        </w:tc>
        <w:tc>
          <w:tcPr>
            <w:tcW w:w="2210" w:type="dxa"/>
          </w:tcPr>
          <w:p w14:paraId="3AE35B41" w14:textId="1E5CA72A" w:rsidR="005912D0" w:rsidRDefault="00D146DC" w:rsidP="00D23608">
            <w:r>
              <w:t xml:space="preserve">2 to 3 months </w:t>
            </w:r>
          </w:p>
        </w:tc>
      </w:tr>
    </w:tbl>
    <w:p w14:paraId="7D1AD14E" w14:textId="77777777" w:rsidR="00EB5BC9" w:rsidRDefault="00EB5BC9" w:rsidP="00EB5BC9">
      <w:pPr>
        <w:ind w:left="720" w:hanging="720"/>
        <w:jc w:val="left"/>
      </w:pPr>
    </w:p>
    <w:p w14:paraId="10F27537" w14:textId="77777777" w:rsidR="00880F56" w:rsidRDefault="00880F56" w:rsidP="00880F56"/>
    <w:p w14:paraId="408783C4" w14:textId="77777777" w:rsidR="00880F56" w:rsidRDefault="00880F56" w:rsidP="00880F56"/>
    <w:p w14:paraId="29D6C64E" w14:textId="77777777" w:rsidR="00880F56" w:rsidRDefault="00880F56" w:rsidP="00880F56"/>
    <w:p w14:paraId="2F82587B" w14:textId="77777777" w:rsidR="00880F56" w:rsidRDefault="00880F56" w:rsidP="00880F56"/>
    <w:p w14:paraId="36893EBA" w14:textId="77777777" w:rsidR="00880F56" w:rsidRPr="00F6712C" w:rsidRDefault="00880F56" w:rsidP="00880F56"/>
    <w:p w14:paraId="4A382974" w14:textId="77777777" w:rsidR="00880F56" w:rsidRPr="00F6712C" w:rsidRDefault="00880F56" w:rsidP="00880F56"/>
    <w:p w14:paraId="679B36B5" w14:textId="77777777" w:rsidR="00880F56" w:rsidRPr="00F6712C" w:rsidRDefault="00880F56" w:rsidP="00880F56"/>
    <w:p w14:paraId="488EA95A" w14:textId="77777777" w:rsidR="00880F56" w:rsidRDefault="00880F56" w:rsidP="00880F56"/>
    <w:p w14:paraId="67C830FD" w14:textId="4F25E5EA" w:rsidR="00B949BF" w:rsidRDefault="00B949BF"/>
    <w:sectPr w:rsidR="00B94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altName w:val="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24A0"/>
    <w:multiLevelType w:val="hybridMultilevel"/>
    <w:tmpl w:val="3E1652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AD488C"/>
    <w:multiLevelType w:val="multilevel"/>
    <w:tmpl w:val="C3AE6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F351B9"/>
    <w:multiLevelType w:val="hybridMultilevel"/>
    <w:tmpl w:val="DF6859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083194"/>
    <w:multiLevelType w:val="hybridMultilevel"/>
    <w:tmpl w:val="9E5489BC"/>
    <w:lvl w:ilvl="0" w:tplc="9B2C53D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7356781">
    <w:abstractNumId w:val="0"/>
  </w:num>
  <w:num w:numId="2" w16cid:durableId="1803503089">
    <w:abstractNumId w:val="1"/>
  </w:num>
  <w:num w:numId="3" w16cid:durableId="1271358613">
    <w:abstractNumId w:val="2"/>
  </w:num>
  <w:num w:numId="4" w16cid:durableId="18504896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F56"/>
    <w:rsid w:val="00057ACB"/>
    <w:rsid w:val="000756CF"/>
    <w:rsid w:val="00084C60"/>
    <w:rsid w:val="000F1DC9"/>
    <w:rsid w:val="00121C24"/>
    <w:rsid w:val="001519B5"/>
    <w:rsid w:val="00160532"/>
    <w:rsid w:val="0018762A"/>
    <w:rsid w:val="00200F14"/>
    <w:rsid w:val="00204BE8"/>
    <w:rsid w:val="00220FCC"/>
    <w:rsid w:val="00240C88"/>
    <w:rsid w:val="002A6A60"/>
    <w:rsid w:val="002B00E7"/>
    <w:rsid w:val="002B25EF"/>
    <w:rsid w:val="002B61BD"/>
    <w:rsid w:val="003D686B"/>
    <w:rsid w:val="00400631"/>
    <w:rsid w:val="004059C6"/>
    <w:rsid w:val="00411DD1"/>
    <w:rsid w:val="004219E7"/>
    <w:rsid w:val="00532F34"/>
    <w:rsid w:val="00556870"/>
    <w:rsid w:val="00561716"/>
    <w:rsid w:val="005912D0"/>
    <w:rsid w:val="0060795C"/>
    <w:rsid w:val="00614D43"/>
    <w:rsid w:val="00626AF9"/>
    <w:rsid w:val="0066632B"/>
    <w:rsid w:val="00682C97"/>
    <w:rsid w:val="006A19A5"/>
    <w:rsid w:val="006B360C"/>
    <w:rsid w:val="00776215"/>
    <w:rsid w:val="0079702D"/>
    <w:rsid w:val="007C1638"/>
    <w:rsid w:val="007C70D9"/>
    <w:rsid w:val="007D25B5"/>
    <w:rsid w:val="0082185A"/>
    <w:rsid w:val="00880F56"/>
    <w:rsid w:val="008D1FE4"/>
    <w:rsid w:val="009B7F64"/>
    <w:rsid w:val="009C56E3"/>
    <w:rsid w:val="009E2573"/>
    <w:rsid w:val="009E2585"/>
    <w:rsid w:val="009F152A"/>
    <w:rsid w:val="00A336E6"/>
    <w:rsid w:val="00A37205"/>
    <w:rsid w:val="00AC5533"/>
    <w:rsid w:val="00B322E3"/>
    <w:rsid w:val="00B74021"/>
    <w:rsid w:val="00B949BF"/>
    <w:rsid w:val="00BB4342"/>
    <w:rsid w:val="00BC11BB"/>
    <w:rsid w:val="00C14399"/>
    <w:rsid w:val="00C6180E"/>
    <w:rsid w:val="00C660FD"/>
    <w:rsid w:val="00C941E8"/>
    <w:rsid w:val="00CA6E38"/>
    <w:rsid w:val="00CF1A5C"/>
    <w:rsid w:val="00D11C30"/>
    <w:rsid w:val="00D146DC"/>
    <w:rsid w:val="00D3022D"/>
    <w:rsid w:val="00D325FC"/>
    <w:rsid w:val="00DC6DF2"/>
    <w:rsid w:val="00E04745"/>
    <w:rsid w:val="00E3328D"/>
    <w:rsid w:val="00EB5BC9"/>
    <w:rsid w:val="00F045ED"/>
    <w:rsid w:val="00F21D33"/>
    <w:rsid w:val="00F230E5"/>
    <w:rsid w:val="00F64B96"/>
    <w:rsid w:val="00FE16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9A64C"/>
  <w15:chartTrackingRefBased/>
  <w15:docId w15:val="{02A4FD46-D954-40E4-BA1D-974D30718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F5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2185A"/>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6A19A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11B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BC11BB"/>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82185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A19A5"/>
    <w:rPr>
      <w:rFonts w:ascii="Times New Roman" w:eastAsiaTheme="majorEastAsia" w:hAnsi="Times New Roman" w:cstheme="majorBidi"/>
      <w:b/>
      <w:color w:val="000000" w:themeColor="text1"/>
      <w:sz w:val="24"/>
      <w:szCs w:val="26"/>
    </w:rPr>
  </w:style>
  <w:style w:type="table" w:styleId="TableGrid">
    <w:name w:val="Table Grid"/>
    <w:basedOn w:val="TableNormal"/>
    <w:uiPriority w:val="39"/>
    <w:rsid w:val="00880F56"/>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11C30"/>
    <w:rPr>
      <w:sz w:val="16"/>
      <w:szCs w:val="16"/>
    </w:rPr>
  </w:style>
  <w:style w:type="paragraph" w:styleId="CommentText">
    <w:name w:val="annotation text"/>
    <w:basedOn w:val="Normal"/>
    <w:link w:val="CommentTextChar"/>
    <w:uiPriority w:val="99"/>
    <w:semiHidden/>
    <w:unhideWhenUsed/>
    <w:rsid w:val="00D11C30"/>
    <w:pPr>
      <w:spacing w:line="240" w:lineRule="auto"/>
    </w:pPr>
    <w:rPr>
      <w:sz w:val="20"/>
      <w:szCs w:val="20"/>
    </w:rPr>
  </w:style>
  <w:style w:type="character" w:customStyle="1" w:styleId="CommentTextChar">
    <w:name w:val="Comment Text Char"/>
    <w:basedOn w:val="DefaultParagraphFont"/>
    <w:link w:val="CommentText"/>
    <w:uiPriority w:val="99"/>
    <w:semiHidden/>
    <w:rsid w:val="00D11C3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11C30"/>
    <w:rPr>
      <w:b/>
      <w:bCs/>
    </w:rPr>
  </w:style>
  <w:style w:type="character" w:customStyle="1" w:styleId="CommentSubjectChar">
    <w:name w:val="Comment Subject Char"/>
    <w:basedOn w:val="CommentTextChar"/>
    <w:link w:val="CommentSubject"/>
    <w:uiPriority w:val="99"/>
    <w:semiHidden/>
    <w:rsid w:val="00D11C30"/>
    <w:rPr>
      <w:rFonts w:ascii="Times New Roman" w:hAnsi="Times New Roman"/>
      <w:b/>
      <w:bCs/>
      <w:sz w:val="20"/>
      <w:szCs w:val="20"/>
    </w:rPr>
  </w:style>
  <w:style w:type="paragraph" w:styleId="BalloonText">
    <w:name w:val="Balloon Text"/>
    <w:basedOn w:val="Normal"/>
    <w:link w:val="BalloonTextChar"/>
    <w:uiPriority w:val="99"/>
    <w:semiHidden/>
    <w:unhideWhenUsed/>
    <w:rsid w:val="00D11C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1C30"/>
    <w:rPr>
      <w:rFonts w:ascii="Segoe UI" w:hAnsi="Segoe UI" w:cs="Segoe UI"/>
      <w:sz w:val="18"/>
      <w:szCs w:val="18"/>
    </w:rPr>
  </w:style>
  <w:style w:type="paragraph" w:styleId="ListParagraph">
    <w:name w:val="List Paragraph"/>
    <w:basedOn w:val="Normal"/>
    <w:uiPriority w:val="34"/>
    <w:qFormat/>
    <w:rsid w:val="0018762A"/>
    <w:pPr>
      <w:ind w:left="720"/>
      <w:contextualSpacing/>
    </w:pPr>
  </w:style>
  <w:style w:type="paragraph" w:customStyle="1" w:styleId="trt0xe">
    <w:name w:val="trt0xe"/>
    <w:basedOn w:val="Normal"/>
    <w:rsid w:val="00DC6DF2"/>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4219E7"/>
    <w:rPr>
      <w:b/>
      <w:bCs/>
    </w:rPr>
  </w:style>
  <w:style w:type="character" w:styleId="Hyperlink">
    <w:name w:val="Hyperlink"/>
    <w:basedOn w:val="DefaultParagraphFont"/>
    <w:uiPriority w:val="99"/>
    <w:unhideWhenUsed/>
    <w:rsid w:val="00B322E3"/>
    <w:rPr>
      <w:color w:val="0563C1" w:themeColor="hyperlink"/>
      <w:u w:val="single"/>
    </w:rPr>
  </w:style>
  <w:style w:type="character" w:styleId="UnresolvedMention">
    <w:name w:val="Unresolved Mention"/>
    <w:basedOn w:val="DefaultParagraphFont"/>
    <w:uiPriority w:val="99"/>
    <w:semiHidden/>
    <w:unhideWhenUsed/>
    <w:rsid w:val="00B322E3"/>
    <w:rPr>
      <w:color w:val="808080"/>
      <w:shd w:val="clear" w:color="auto" w:fill="E6E6E6"/>
    </w:rPr>
  </w:style>
  <w:style w:type="paragraph" w:styleId="TOCHeading">
    <w:name w:val="TOC Heading"/>
    <w:basedOn w:val="Heading1"/>
    <w:next w:val="Normal"/>
    <w:uiPriority w:val="39"/>
    <w:unhideWhenUsed/>
    <w:qFormat/>
    <w:rsid w:val="00C660F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60FD"/>
    <w:pPr>
      <w:spacing w:after="100"/>
    </w:pPr>
  </w:style>
  <w:style w:type="paragraph" w:styleId="TOC2">
    <w:name w:val="toc 2"/>
    <w:basedOn w:val="Normal"/>
    <w:next w:val="Normal"/>
    <w:autoRedefine/>
    <w:uiPriority w:val="39"/>
    <w:unhideWhenUsed/>
    <w:rsid w:val="00C660F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17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DEDD6-84AF-4C08-9E2E-E2E4CB7DD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11</Pages>
  <Words>2767</Words>
  <Characters>15777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George Grancharov</cp:lastModifiedBy>
  <cp:revision>21</cp:revision>
  <dcterms:created xsi:type="dcterms:W3CDTF">2023-04-07T02:11:00Z</dcterms:created>
  <dcterms:modified xsi:type="dcterms:W3CDTF">2023-04-25T19:09:00Z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1915493574a129989d391c6b3d8644ac441514169fc704949aa495611b8c3d77</vt:lpwstr>
  </property>
</Properties>
</file>