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2AD28DA" w14:paraId="1741C83D" wp14:textId="0C0E5E2B">
      <w:pPr>
        <w:pStyle w:val="Header"/>
        <w:bidi w:val="0"/>
        <w:ind w:left="-115"/>
        <w:jc w:val="left"/>
      </w:pPr>
      <w:r w:rsidR="7132F6F0">
        <w:rPr/>
        <w:t xml:space="preserve">Material sciences and building services assignment 1                                                   Cameron Peach </w:t>
      </w:r>
    </w:p>
    <w:p xmlns:wp14="http://schemas.microsoft.com/office/word/2010/wordml" w:rsidP="42AD28DA" w14:paraId="475BD891" wp14:textId="18987A58">
      <w:pPr>
        <w:pStyle w:val="Header"/>
        <w:bidi w:val="0"/>
        <w:ind w:left="-115"/>
        <w:jc w:val="left"/>
      </w:pPr>
      <w:r w:rsidR="7132F6F0">
        <w:rPr/>
        <w:t xml:space="preserve">                                                                                                                                                  2114297</w:t>
      </w:r>
    </w:p>
    <w:p xmlns:wp14="http://schemas.microsoft.com/office/word/2010/wordml" w:rsidP="42AD28DA" w14:paraId="7AAACF00" wp14:textId="2F0962C9">
      <w:pPr>
        <w:pStyle w:val="Normal"/>
        <w:rPr>
          <w:rFonts w:ascii="Arial" w:hAnsi="Arial" w:eastAsia="Arial" w:cs="Arial"/>
          <w:sz w:val="24"/>
          <w:szCs w:val="24"/>
          <w:u w:val="none"/>
        </w:rPr>
      </w:pPr>
    </w:p>
    <w:p xmlns:wp14="http://schemas.microsoft.com/office/word/2010/wordml" w:rsidP="197A0C19" w14:paraId="63826053" wp14:textId="409B33F3">
      <w:pPr>
        <w:pStyle w:val="Normal"/>
        <w:jc w:val="both"/>
        <w:rPr>
          <w:rFonts w:ascii="Arial" w:hAnsi="Arial" w:eastAsia="Arial" w:cs="Arial"/>
          <w:sz w:val="24"/>
          <w:szCs w:val="24"/>
        </w:rPr>
      </w:pPr>
      <w:r w:rsidRPr="197A0C19" w:rsidR="45DB8D05">
        <w:rPr>
          <w:rFonts w:ascii="Arial" w:hAnsi="Arial" w:eastAsia="Arial" w:cs="Arial"/>
          <w:sz w:val="24"/>
          <w:szCs w:val="24"/>
          <w:u w:val="none"/>
        </w:rPr>
        <w:t xml:space="preserve">The aim of this assignment is to </w:t>
      </w:r>
      <w:r w:rsidRPr="197A0C19" w:rsidR="7CE76EBA">
        <w:rPr>
          <w:rFonts w:ascii="Arial" w:hAnsi="Arial" w:eastAsia="Arial" w:cs="Arial"/>
          <w:sz w:val="24"/>
          <w:szCs w:val="24"/>
          <w:u w:val="none"/>
        </w:rPr>
        <w:t>compare</w:t>
      </w:r>
      <w:r w:rsidRPr="197A0C19" w:rsidR="45DB8D05">
        <w:rPr>
          <w:rFonts w:ascii="Arial" w:hAnsi="Arial" w:eastAsia="Arial" w:cs="Arial"/>
          <w:sz w:val="24"/>
          <w:szCs w:val="24"/>
          <w:u w:val="none"/>
        </w:rPr>
        <w:t xml:space="preserve"> the frami</w:t>
      </w:r>
      <w:r w:rsidRPr="197A0C19" w:rsidR="14CF514C">
        <w:rPr>
          <w:rFonts w:ascii="Arial" w:hAnsi="Arial" w:eastAsia="Arial" w:cs="Arial"/>
          <w:sz w:val="24"/>
          <w:szCs w:val="24"/>
          <w:u w:val="none"/>
        </w:rPr>
        <w:t>n</w:t>
      </w:r>
      <w:r w:rsidRPr="197A0C19" w:rsidR="45DB8D05">
        <w:rPr>
          <w:rFonts w:ascii="Arial" w:hAnsi="Arial" w:eastAsia="Arial" w:cs="Arial"/>
          <w:sz w:val="24"/>
          <w:szCs w:val="24"/>
          <w:u w:val="none"/>
        </w:rPr>
        <w:t>g</w:t>
      </w:r>
      <w:r w:rsidRPr="197A0C19" w:rsidR="4EE66D0A">
        <w:rPr>
          <w:rFonts w:ascii="Arial" w:hAnsi="Arial" w:eastAsia="Arial" w:cs="Arial"/>
          <w:sz w:val="24"/>
          <w:szCs w:val="24"/>
          <w:u w:val="none"/>
        </w:rPr>
        <w:t xml:space="preserve"> materials of two habitable structures.</w:t>
      </w:r>
      <w:r w:rsidRPr="197A0C19" w:rsidR="4EE66D0A">
        <w:rPr>
          <w:rFonts w:ascii="Arial" w:hAnsi="Arial" w:eastAsia="Arial" w:cs="Arial"/>
          <w:sz w:val="24"/>
          <w:szCs w:val="24"/>
        </w:rPr>
        <w:t xml:space="preserve"> One frame </w:t>
      </w:r>
      <w:r w:rsidRPr="197A0C19" w:rsidR="3F553265">
        <w:rPr>
          <w:rFonts w:ascii="Arial" w:hAnsi="Arial" w:eastAsia="Arial" w:cs="Arial"/>
          <w:sz w:val="24"/>
          <w:szCs w:val="24"/>
        </w:rPr>
        <w:t>formed</w:t>
      </w:r>
      <w:r w:rsidRPr="197A0C19" w:rsidR="4EE66D0A">
        <w:rPr>
          <w:rFonts w:ascii="Arial" w:hAnsi="Arial" w:eastAsia="Arial" w:cs="Arial"/>
          <w:sz w:val="24"/>
          <w:szCs w:val="24"/>
        </w:rPr>
        <w:t xml:space="preserve"> of concrete</w:t>
      </w:r>
      <w:r w:rsidRPr="197A0C19" w:rsidR="62734FA9">
        <w:rPr>
          <w:rFonts w:ascii="Arial" w:hAnsi="Arial" w:eastAsia="Arial" w:cs="Arial"/>
          <w:sz w:val="24"/>
          <w:szCs w:val="24"/>
        </w:rPr>
        <w:t xml:space="preserve"> and the other</w:t>
      </w:r>
      <w:r w:rsidRPr="197A0C19" w:rsidR="6759328E">
        <w:rPr>
          <w:rFonts w:ascii="Arial" w:hAnsi="Arial" w:eastAsia="Arial" w:cs="Arial"/>
          <w:sz w:val="24"/>
          <w:szCs w:val="24"/>
        </w:rPr>
        <w:t xml:space="preserve"> frame </w:t>
      </w:r>
      <w:r w:rsidRPr="197A0C19" w:rsidR="6759328E">
        <w:rPr>
          <w:rFonts w:ascii="Arial" w:hAnsi="Arial" w:eastAsia="Arial" w:cs="Arial"/>
          <w:sz w:val="24"/>
          <w:szCs w:val="24"/>
        </w:rPr>
        <w:t>formed of</w:t>
      </w:r>
      <w:r w:rsidRPr="197A0C19" w:rsidR="62734FA9">
        <w:rPr>
          <w:rFonts w:ascii="Arial" w:hAnsi="Arial" w:eastAsia="Arial" w:cs="Arial"/>
          <w:sz w:val="24"/>
          <w:szCs w:val="24"/>
        </w:rPr>
        <w:t xml:space="preserve"> steel. The two structures that </w:t>
      </w:r>
      <w:r w:rsidRPr="197A0C19" w:rsidR="011460DD">
        <w:rPr>
          <w:rFonts w:ascii="Arial" w:hAnsi="Arial" w:eastAsia="Arial" w:cs="Arial"/>
          <w:sz w:val="24"/>
          <w:szCs w:val="24"/>
        </w:rPr>
        <w:t xml:space="preserve">I </w:t>
      </w:r>
      <w:r w:rsidRPr="197A0C19" w:rsidR="62734FA9">
        <w:rPr>
          <w:rFonts w:ascii="Arial" w:hAnsi="Arial" w:eastAsia="Arial" w:cs="Arial"/>
          <w:sz w:val="24"/>
          <w:szCs w:val="24"/>
        </w:rPr>
        <w:t xml:space="preserve">have chosen </w:t>
      </w:r>
      <w:r w:rsidRPr="197A0C19" w:rsidR="47D359A2">
        <w:rPr>
          <w:rFonts w:ascii="Arial" w:hAnsi="Arial" w:eastAsia="Arial" w:cs="Arial"/>
          <w:sz w:val="24"/>
          <w:szCs w:val="24"/>
        </w:rPr>
        <w:t xml:space="preserve">to investigate further </w:t>
      </w:r>
      <w:r w:rsidRPr="197A0C19" w:rsidR="62734FA9">
        <w:rPr>
          <w:rFonts w:ascii="Arial" w:hAnsi="Arial" w:eastAsia="Arial" w:cs="Arial"/>
          <w:sz w:val="24"/>
          <w:szCs w:val="24"/>
        </w:rPr>
        <w:t xml:space="preserve">are the Burj Khalifa in Dubai and the </w:t>
      </w:r>
      <w:r w:rsidRPr="197A0C19" w:rsidR="7B70755F">
        <w:rPr>
          <w:rFonts w:ascii="Arial" w:hAnsi="Arial" w:eastAsia="Arial" w:cs="Arial"/>
          <w:sz w:val="24"/>
          <w:szCs w:val="24"/>
        </w:rPr>
        <w:t xml:space="preserve">Willis Tower in </w:t>
      </w:r>
      <w:r w:rsidRPr="197A0C19" w:rsidR="6777B68D">
        <w:rPr>
          <w:rFonts w:ascii="Arial" w:hAnsi="Arial" w:eastAsia="Arial" w:cs="Arial"/>
          <w:sz w:val="24"/>
          <w:szCs w:val="24"/>
        </w:rPr>
        <w:t>Chicago,</w:t>
      </w:r>
      <w:r w:rsidRPr="197A0C19" w:rsidR="5D2BA6C3">
        <w:rPr>
          <w:rFonts w:ascii="Arial" w:hAnsi="Arial" w:eastAsia="Arial" w:cs="Arial"/>
          <w:sz w:val="24"/>
          <w:szCs w:val="24"/>
        </w:rPr>
        <w:t xml:space="preserve"> USA.</w:t>
      </w:r>
      <w:r w:rsidRPr="197A0C19" w:rsidR="6C0BE162">
        <w:rPr>
          <w:rFonts w:ascii="Arial" w:hAnsi="Arial" w:eastAsia="Arial" w:cs="Arial"/>
          <w:sz w:val="24"/>
          <w:szCs w:val="24"/>
        </w:rPr>
        <w:t xml:space="preserve"> The reason I have chosen these buildings is that they are both supersized </w:t>
      </w:r>
      <w:r w:rsidRPr="197A0C19" w:rsidR="14E1FAF9">
        <w:rPr>
          <w:rFonts w:ascii="Arial" w:hAnsi="Arial" w:eastAsia="Arial" w:cs="Arial"/>
          <w:sz w:val="24"/>
          <w:szCs w:val="24"/>
        </w:rPr>
        <w:t xml:space="preserve">and even though they were constructed in different decades </w:t>
      </w:r>
      <w:r w:rsidRPr="197A0C19" w:rsidR="6C0BE162">
        <w:rPr>
          <w:rFonts w:ascii="Arial" w:hAnsi="Arial" w:eastAsia="Arial" w:cs="Arial"/>
          <w:sz w:val="24"/>
          <w:szCs w:val="24"/>
        </w:rPr>
        <w:t xml:space="preserve">were both </w:t>
      </w:r>
      <w:r w:rsidRPr="197A0C19" w:rsidR="446B1E12">
        <w:rPr>
          <w:rFonts w:ascii="Arial" w:hAnsi="Arial" w:eastAsia="Arial" w:cs="Arial"/>
          <w:sz w:val="24"/>
          <w:szCs w:val="24"/>
        </w:rPr>
        <w:t xml:space="preserve">innovative and </w:t>
      </w:r>
      <w:r w:rsidRPr="197A0C19" w:rsidR="446B1E12">
        <w:rPr>
          <w:rFonts w:ascii="Arial" w:hAnsi="Arial" w:eastAsia="Arial" w:cs="Arial"/>
          <w:sz w:val="24"/>
          <w:szCs w:val="24"/>
        </w:rPr>
        <w:t>ground-breaking</w:t>
      </w:r>
      <w:r w:rsidRPr="197A0C19" w:rsidR="6C0BE162">
        <w:rPr>
          <w:rFonts w:ascii="Arial" w:hAnsi="Arial" w:eastAsia="Arial" w:cs="Arial"/>
          <w:sz w:val="24"/>
          <w:szCs w:val="24"/>
        </w:rPr>
        <w:t xml:space="preserve"> when they were constructed</w:t>
      </w:r>
      <w:r w:rsidRPr="197A0C19" w:rsidR="7F1DCB75">
        <w:rPr>
          <w:rFonts w:ascii="Arial" w:hAnsi="Arial" w:eastAsia="Arial" w:cs="Arial"/>
          <w:sz w:val="24"/>
          <w:szCs w:val="24"/>
        </w:rPr>
        <w:t>.</w:t>
      </w:r>
      <w:r w:rsidRPr="197A0C19" w:rsidR="6C0BE162">
        <w:rPr>
          <w:rFonts w:ascii="Arial" w:hAnsi="Arial" w:eastAsia="Arial" w:cs="Arial"/>
          <w:sz w:val="24"/>
          <w:szCs w:val="24"/>
        </w:rPr>
        <w:t xml:space="preserve"> </w:t>
      </w:r>
    </w:p>
    <w:p w:rsidR="020E4880" w:rsidP="197A0C19" w:rsidRDefault="020E4880" w14:paraId="6568CB2D" w14:textId="26366E2D">
      <w:pPr>
        <w:pStyle w:val="Normal"/>
        <w:rPr>
          <w:rFonts w:ascii="Arial" w:hAnsi="Arial" w:eastAsia="Arial" w:cs="Arial"/>
          <w:sz w:val="24"/>
          <w:szCs w:val="24"/>
        </w:rPr>
      </w:pPr>
      <w:proofErr w:type="spellStart"/>
      <w:proofErr w:type="spellEnd"/>
    </w:p>
    <w:p w:rsidR="020E4880" w:rsidP="42AD28DA" w:rsidRDefault="020E4880" w14:paraId="050AF095" w14:textId="7D450A9B">
      <w:pPr>
        <w:pStyle w:val="Normal"/>
        <w:rPr>
          <w:rFonts w:ascii="Arial" w:hAnsi="Arial" w:eastAsia="Arial" w:cs="Arial"/>
          <w:sz w:val="24"/>
          <w:szCs w:val="24"/>
        </w:rPr>
      </w:pPr>
      <w:r w:rsidRPr="197A0C19" w:rsidR="7484A19E">
        <w:rPr>
          <w:rFonts w:ascii="Arial" w:hAnsi="Arial" w:eastAsia="Arial" w:cs="Arial"/>
          <w:sz w:val="24"/>
          <w:szCs w:val="24"/>
        </w:rPr>
        <w:t>Concrete is one of the most widely used modern building materials</w:t>
      </w:r>
      <w:r w:rsidRPr="197A0C19" w:rsidR="17E1F779">
        <w:rPr>
          <w:rFonts w:ascii="Arial" w:hAnsi="Arial" w:eastAsia="Arial" w:cs="Arial"/>
          <w:sz w:val="24"/>
          <w:szCs w:val="24"/>
        </w:rPr>
        <w:t xml:space="preserve"> and its history can be traced back to the Romans. A form </w:t>
      </w:r>
      <w:r w:rsidRPr="197A0C19" w:rsidR="4C8E7CEC">
        <w:rPr>
          <w:rFonts w:ascii="Arial" w:hAnsi="Arial" w:eastAsia="Arial" w:cs="Arial"/>
          <w:sz w:val="24"/>
          <w:szCs w:val="24"/>
        </w:rPr>
        <w:t>of volcanic</w:t>
      </w:r>
      <w:r w:rsidRPr="197A0C19" w:rsidR="04582AAC">
        <w:rPr>
          <w:rFonts w:ascii="Arial" w:hAnsi="Arial" w:eastAsia="Arial" w:cs="Arial"/>
          <w:sz w:val="24"/>
          <w:szCs w:val="24"/>
        </w:rPr>
        <w:t xml:space="preserve"> ash </w:t>
      </w:r>
      <w:r w:rsidRPr="197A0C19" w:rsidR="17E1F779">
        <w:rPr>
          <w:rFonts w:ascii="Arial" w:hAnsi="Arial" w:eastAsia="Arial" w:cs="Arial"/>
          <w:sz w:val="24"/>
          <w:szCs w:val="24"/>
        </w:rPr>
        <w:t xml:space="preserve">was discovered </w:t>
      </w:r>
      <w:r w:rsidRPr="197A0C19" w:rsidR="61569DF4">
        <w:rPr>
          <w:rFonts w:ascii="Arial" w:hAnsi="Arial" w:eastAsia="Arial" w:cs="Arial"/>
          <w:sz w:val="24"/>
          <w:szCs w:val="24"/>
        </w:rPr>
        <w:t xml:space="preserve">near Mount </w:t>
      </w:r>
      <w:r w:rsidRPr="197A0C19" w:rsidR="0C18E95C">
        <w:rPr>
          <w:rFonts w:ascii="Arial" w:hAnsi="Arial" w:eastAsia="Arial" w:cs="Arial"/>
          <w:sz w:val="24"/>
          <w:szCs w:val="24"/>
        </w:rPr>
        <w:t>Vesuvius and</w:t>
      </w:r>
      <w:r w:rsidRPr="197A0C19" w:rsidR="783998C3">
        <w:rPr>
          <w:rFonts w:ascii="Arial" w:hAnsi="Arial" w:eastAsia="Arial" w:cs="Arial"/>
          <w:sz w:val="24"/>
          <w:szCs w:val="24"/>
        </w:rPr>
        <w:t xml:space="preserve"> when it was mixed with quicklime</w:t>
      </w:r>
      <w:r w:rsidRPr="197A0C19" w:rsidR="6991762B">
        <w:rPr>
          <w:rFonts w:ascii="Arial" w:hAnsi="Arial" w:eastAsia="Arial" w:cs="Arial"/>
          <w:sz w:val="24"/>
          <w:szCs w:val="24"/>
        </w:rPr>
        <w:t>,</w:t>
      </w:r>
      <w:r w:rsidRPr="197A0C19" w:rsidR="783998C3">
        <w:rPr>
          <w:rFonts w:ascii="Arial" w:hAnsi="Arial" w:eastAsia="Arial" w:cs="Arial"/>
          <w:sz w:val="24"/>
          <w:szCs w:val="24"/>
        </w:rPr>
        <w:t xml:space="preserve"> gravel</w:t>
      </w:r>
      <w:r w:rsidRPr="197A0C19" w:rsidR="2C42E132">
        <w:rPr>
          <w:rFonts w:ascii="Arial" w:hAnsi="Arial" w:eastAsia="Arial" w:cs="Arial"/>
          <w:sz w:val="24"/>
          <w:szCs w:val="24"/>
        </w:rPr>
        <w:t>,</w:t>
      </w:r>
      <w:r w:rsidRPr="197A0C19" w:rsidR="783998C3">
        <w:rPr>
          <w:rFonts w:ascii="Arial" w:hAnsi="Arial" w:eastAsia="Arial" w:cs="Arial"/>
          <w:sz w:val="24"/>
          <w:szCs w:val="24"/>
        </w:rPr>
        <w:t xml:space="preserve"> </w:t>
      </w:r>
      <w:r w:rsidRPr="197A0C19" w:rsidR="783998C3">
        <w:rPr>
          <w:rFonts w:ascii="Arial" w:hAnsi="Arial" w:eastAsia="Arial" w:cs="Arial"/>
          <w:sz w:val="24"/>
          <w:szCs w:val="24"/>
        </w:rPr>
        <w:t>sand</w:t>
      </w:r>
      <w:r w:rsidRPr="197A0C19" w:rsidR="783998C3">
        <w:rPr>
          <w:rFonts w:ascii="Arial" w:hAnsi="Arial" w:eastAsia="Arial" w:cs="Arial"/>
          <w:sz w:val="24"/>
          <w:szCs w:val="24"/>
        </w:rPr>
        <w:t xml:space="preserve"> and water it hardened into an extremely hard substance</w:t>
      </w:r>
      <w:r w:rsidRPr="197A0C19" w:rsidR="20DAB12B">
        <w:rPr>
          <w:rFonts w:ascii="Arial" w:hAnsi="Arial" w:eastAsia="Arial" w:cs="Arial"/>
          <w:sz w:val="24"/>
          <w:szCs w:val="24"/>
        </w:rPr>
        <w:t xml:space="preserve"> and was used as a building material.</w:t>
      </w:r>
      <w:r w:rsidRPr="197A0C19" w:rsidR="6E67A998">
        <w:rPr>
          <w:rFonts w:ascii="Arial" w:hAnsi="Arial" w:eastAsia="Arial" w:cs="Arial"/>
          <w:sz w:val="24"/>
          <w:szCs w:val="24"/>
        </w:rPr>
        <w:t>(</w:t>
      </w:r>
      <w:r w:rsidRPr="197A0C19" w:rsidR="6E67A998">
        <w:rPr>
          <w:rFonts w:ascii="Arial" w:hAnsi="Arial" w:eastAsia="Arial" w:cs="Arial"/>
          <w:sz w:val="24"/>
          <w:szCs w:val="24"/>
        </w:rPr>
        <w:t>McCormac</w:t>
      </w:r>
      <w:r w:rsidRPr="197A0C19" w:rsidR="6E67A998">
        <w:rPr>
          <w:rFonts w:ascii="Arial" w:hAnsi="Arial" w:eastAsia="Arial" w:cs="Arial"/>
          <w:sz w:val="24"/>
          <w:szCs w:val="24"/>
        </w:rPr>
        <w:t xml:space="preserve"> and Brown,2015)</w:t>
      </w:r>
      <w:r w:rsidRPr="197A0C19" w:rsidR="3EEF42B5">
        <w:rPr>
          <w:rFonts w:ascii="Arial" w:hAnsi="Arial" w:eastAsia="Arial" w:cs="Arial"/>
          <w:sz w:val="24"/>
          <w:szCs w:val="24"/>
        </w:rPr>
        <w:t>.</w:t>
      </w:r>
    </w:p>
    <w:p w:rsidR="062B9D73" w:rsidP="197A0C19" w:rsidRDefault="062B9D73" w14:paraId="51818E9A" w14:textId="244AF79F">
      <w:pPr>
        <w:pStyle w:val="Normal"/>
        <w:jc w:val="both"/>
        <w:rPr>
          <w:rFonts w:ascii="Arial" w:hAnsi="Arial" w:eastAsia="Arial" w:cs="Arial"/>
          <w:sz w:val="24"/>
          <w:szCs w:val="24"/>
        </w:rPr>
      </w:pPr>
      <w:r w:rsidRPr="197A0C19" w:rsidR="783998C3">
        <w:rPr>
          <w:rFonts w:ascii="Arial" w:hAnsi="Arial" w:eastAsia="Arial" w:cs="Arial"/>
          <w:sz w:val="24"/>
          <w:szCs w:val="24"/>
        </w:rPr>
        <w:t xml:space="preserve"> </w:t>
      </w:r>
      <w:r w:rsidRPr="197A0C19" w:rsidR="28E44FAC">
        <w:rPr>
          <w:rFonts w:ascii="Arial" w:hAnsi="Arial" w:eastAsia="Arial" w:cs="Arial"/>
          <w:sz w:val="24"/>
          <w:szCs w:val="24"/>
        </w:rPr>
        <w:t xml:space="preserve">In 1824 an English </w:t>
      </w:r>
      <w:r w:rsidRPr="197A0C19" w:rsidR="626FFCA2">
        <w:rPr>
          <w:rFonts w:ascii="Arial" w:hAnsi="Arial" w:eastAsia="Arial" w:cs="Arial"/>
          <w:sz w:val="24"/>
          <w:szCs w:val="24"/>
        </w:rPr>
        <w:t>bricklayer, Joseph</w:t>
      </w:r>
      <w:r w:rsidRPr="197A0C19" w:rsidR="28E44FAC">
        <w:rPr>
          <w:rFonts w:ascii="Arial" w:hAnsi="Arial" w:eastAsia="Arial" w:cs="Arial"/>
          <w:sz w:val="24"/>
          <w:szCs w:val="24"/>
        </w:rPr>
        <w:t xml:space="preserve"> </w:t>
      </w:r>
      <w:r w:rsidRPr="197A0C19" w:rsidR="28E44FAC">
        <w:rPr>
          <w:rFonts w:ascii="Arial" w:hAnsi="Arial" w:eastAsia="Arial" w:cs="Arial"/>
          <w:sz w:val="24"/>
          <w:szCs w:val="24"/>
        </w:rPr>
        <w:t>Aspdin</w:t>
      </w:r>
      <w:r w:rsidRPr="197A0C19" w:rsidR="28E44FAC">
        <w:rPr>
          <w:rFonts w:ascii="Arial" w:hAnsi="Arial" w:eastAsia="Arial" w:cs="Arial"/>
          <w:sz w:val="24"/>
          <w:szCs w:val="24"/>
        </w:rPr>
        <w:t xml:space="preserve"> </w:t>
      </w:r>
      <w:r w:rsidRPr="197A0C19" w:rsidR="5161449A">
        <w:rPr>
          <w:rFonts w:ascii="Arial" w:hAnsi="Arial" w:eastAsia="Arial" w:cs="Arial"/>
          <w:sz w:val="24"/>
          <w:szCs w:val="24"/>
        </w:rPr>
        <w:t xml:space="preserve">after </w:t>
      </w:r>
      <w:r w:rsidRPr="197A0C19" w:rsidR="5D8ED741">
        <w:rPr>
          <w:rFonts w:ascii="Arial" w:hAnsi="Arial" w:eastAsia="Arial" w:cs="Arial"/>
          <w:sz w:val="24"/>
          <w:szCs w:val="24"/>
        </w:rPr>
        <w:t>many</w:t>
      </w:r>
      <w:r w:rsidRPr="197A0C19" w:rsidR="5161449A">
        <w:rPr>
          <w:rFonts w:ascii="Arial" w:hAnsi="Arial" w:eastAsia="Arial" w:cs="Arial"/>
          <w:sz w:val="24"/>
          <w:szCs w:val="24"/>
        </w:rPr>
        <w:t xml:space="preserve"> experiments</w:t>
      </w:r>
      <w:r w:rsidRPr="197A0C19" w:rsidR="4DB084E8">
        <w:rPr>
          <w:rFonts w:ascii="Arial" w:hAnsi="Arial" w:eastAsia="Arial" w:cs="Arial"/>
          <w:sz w:val="24"/>
          <w:szCs w:val="24"/>
        </w:rPr>
        <w:t xml:space="preserve"> obtained a patent for a cement that he called Portland cement because </w:t>
      </w:r>
      <w:r w:rsidRPr="197A0C19" w:rsidR="435ABB32">
        <w:rPr>
          <w:rFonts w:ascii="Arial" w:hAnsi="Arial" w:eastAsia="Arial" w:cs="Arial"/>
          <w:sz w:val="24"/>
          <w:szCs w:val="24"/>
        </w:rPr>
        <w:t xml:space="preserve">the colour was </w:t>
      </w:r>
      <w:r w:rsidRPr="197A0C19" w:rsidR="000A35F5">
        <w:rPr>
          <w:rFonts w:ascii="Arial" w:hAnsi="Arial" w:eastAsia="Arial" w:cs="Arial"/>
          <w:sz w:val="24"/>
          <w:szCs w:val="24"/>
        </w:rPr>
        <w:t>like</w:t>
      </w:r>
      <w:r w:rsidRPr="197A0C19" w:rsidR="435ABB32">
        <w:rPr>
          <w:rFonts w:ascii="Arial" w:hAnsi="Arial" w:eastAsia="Arial" w:cs="Arial"/>
          <w:sz w:val="24"/>
          <w:szCs w:val="24"/>
        </w:rPr>
        <w:t xml:space="preserve"> the stone that was quarried on the Isle of Portland</w:t>
      </w:r>
      <w:r w:rsidRPr="197A0C19" w:rsidR="2FF08346">
        <w:rPr>
          <w:rFonts w:ascii="Arial" w:hAnsi="Arial" w:eastAsia="Arial" w:cs="Arial"/>
          <w:sz w:val="24"/>
          <w:szCs w:val="24"/>
        </w:rPr>
        <w:t xml:space="preserve"> </w:t>
      </w:r>
      <w:r w:rsidRPr="197A0C19" w:rsidR="2F5F1177">
        <w:rPr>
          <w:rFonts w:ascii="Arial" w:hAnsi="Arial" w:eastAsia="Arial" w:cs="Arial"/>
          <w:sz w:val="24"/>
          <w:szCs w:val="24"/>
        </w:rPr>
        <w:t xml:space="preserve"> </w:t>
      </w:r>
      <w:r w:rsidRPr="197A0C19" w:rsidR="2F5F1177">
        <w:rPr>
          <w:rFonts w:ascii="Arial" w:hAnsi="Arial" w:eastAsia="Arial" w:cs="Arial"/>
          <w:sz w:val="24"/>
          <w:szCs w:val="24"/>
        </w:rPr>
        <w:t>Aspdin</w:t>
      </w:r>
      <w:r w:rsidRPr="197A0C19" w:rsidR="2F5F1177">
        <w:rPr>
          <w:rFonts w:ascii="Arial" w:hAnsi="Arial" w:eastAsia="Arial" w:cs="Arial"/>
          <w:sz w:val="24"/>
          <w:szCs w:val="24"/>
        </w:rPr>
        <w:t xml:space="preserve"> </w:t>
      </w:r>
      <w:r w:rsidRPr="197A0C19" w:rsidR="04937029">
        <w:rPr>
          <w:rFonts w:ascii="Arial" w:hAnsi="Arial" w:eastAsia="Arial" w:cs="Arial"/>
          <w:sz w:val="24"/>
          <w:szCs w:val="24"/>
        </w:rPr>
        <w:t>used clay and limestone ground to a fine powder</w:t>
      </w:r>
      <w:r w:rsidRPr="197A0C19" w:rsidR="31B2BB8C">
        <w:rPr>
          <w:rFonts w:ascii="Arial" w:hAnsi="Arial" w:eastAsia="Arial" w:cs="Arial"/>
          <w:sz w:val="24"/>
          <w:szCs w:val="24"/>
        </w:rPr>
        <w:t xml:space="preserve">. Modern methods of making concrete use </w:t>
      </w:r>
      <w:r w:rsidRPr="197A0C19" w:rsidR="31B2BB8C">
        <w:rPr>
          <w:rFonts w:ascii="Arial" w:hAnsi="Arial" w:eastAsia="Arial" w:cs="Arial"/>
          <w:sz w:val="24"/>
          <w:szCs w:val="24"/>
        </w:rPr>
        <w:t xml:space="preserve">a combination </w:t>
      </w:r>
      <w:r w:rsidRPr="197A0C19" w:rsidR="3576AB35">
        <w:rPr>
          <w:rFonts w:ascii="Arial" w:hAnsi="Arial" w:eastAsia="Arial" w:cs="Arial"/>
          <w:sz w:val="24"/>
          <w:szCs w:val="24"/>
        </w:rPr>
        <w:t>of cement</w:t>
      </w:r>
      <w:r w:rsidRPr="197A0C19" w:rsidR="47F9360B">
        <w:rPr>
          <w:rFonts w:ascii="Arial" w:hAnsi="Arial" w:eastAsia="Arial" w:cs="Arial"/>
          <w:sz w:val="24"/>
          <w:szCs w:val="24"/>
        </w:rPr>
        <w:t xml:space="preserve"> mixed with </w:t>
      </w:r>
      <w:r w:rsidRPr="197A0C19" w:rsidR="4F1DB84E">
        <w:rPr>
          <w:rFonts w:ascii="Arial" w:hAnsi="Arial" w:eastAsia="Arial" w:cs="Arial"/>
          <w:sz w:val="24"/>
          <w:szCs w:val="24"/>
        </w:rPr>
        <w:t>sand</w:t>
      </w:r>
      <w:r w:rsidRPr="197A0C19" w:rsidR="58FBA636">
        <w:rPr>
          <w:rFonts w:ascii="Arial" w:hAnsi="Arial" w:eastAsia="Arial" w:cs="Arial"/>
          <w:sz w:val="24"/>
          <w:szCs w:val="24"/>
        </w:rPr>
        <w:t xml:space="preserve"> </w:t>
      </w:r>
      <w:r w:rsidRPr="197A0C19" w:rsidR="3B843985">
        <w:rPr>
          <w:rFonts w:ascii="Arial" w:hAnsi="Arial" w:eastAsia="Arial" w:cs="Arial"/>
          <w:sz w:val="24"/>
          <w:szCs w:val="24"/>
        </w:rPr>
        <w:t xml:space="preserve">and </w:t>
      </w:r>
      <w:r w:rsidRPr="197A0C19" w:rsidR="58FBA636">
        <w:rPr>
          <w:rFonts w:ascii="Arial" w:hAnsi="Arial" w:eastAsia="Arial" w:cs="Arial"/>
          <w:sz w:val="24"/>
          <w:szCs w:val="24"/>
        </w:rPr>
        <w:t>water.</w:t>
      </w:r>
      <w:r w:rsidRPr="197A0C19" w:rsidR="7F4F10DB">
        <w:rPr>
          <w:rFonts w:ascii="Arial" w:hAnsi="Arial" w:eastAsia="Arial" w:cs="Arial"/>
          <w:sz w:val="24"/>
          <w:szCs w:val="24"/>
        </w:rPr>
        <w:t xml:space="preserve"> (“Reinforced Concrete Introduction - World Housing”)</w:t>
      </w:r>
      <w:r w:rsidRPr="197A0C19" w:rsidR="36EF70DD">
        <w:rPr>
          <w:rFonts w:ascii="Arial" w:hAnsi="Arial" w:eastAsia="Arial" w:cs="Arial"/>
          <w:sz w:val="24"/>
          <w:szCs w:val="24"/>
        </w:rPr>
        <w:t xml:space="preserve"> Concrete has the advantage over other building materials in that it can be moulded into</w:t>
      </w:r>
      <w:r w:rsidRPr="197A0C19" w:rsidR="33A9A041">
        <w:rPr>
          <w:rFonts w:ascii="Arial" w:hAnsi="Arial" w:eastAsia="Arial" w:cs="Arial"/>
          <w:sz w:val="24"/>
          <w:szCs w:val="24"/>
        </w:rPr>
        <w:t xml:space="preserve"> many shapes.</w:t>
      </w:r>
      <w:r w:rsidRPr="197A0C19" w:rsidR="58FBA636">
        <w:rPr>
          <w:rFonts w:ascii="Arial" w:hAnsi="Arial" w:eastAsia="Arial" w:cs="Arial"/>
          <w:sz w:val="24"/>
          <w:szCs w:val="24"/>
        </w:rPr>
        <w:t xml:space="preserve"> </w:t>
      </w:r>
    </w:p>
    <w:p xmlns:wp14="http://schemas.microsoft.com/office/word/2010/wordml" w:rsidP="197A0C19" w14:paraId="093C51F9" wp14:textId="7DEE9364">
      <w:pPr>
        <w:pStyle w:val="Normal"/>
        <w:jc w:val="both"/>
        <w:rPr>
          <w:rFonts w:ascii="Arial" w:hAnsi="Arial" w:eastAsia="Arial" w:cs="Arial"/>
          <w:noProof w:val="0"/>
          <w:color w:val="auto"/>
          <w:sz w:val="24"/>
          <w:szCs w:val="24"/>
          <w:u w:val="none"/>
          <w:lang w:val="en-GB"/>
        </w:rPr>
      </w:pPr>
      <w:r w:rsidRPr="197A0C19" w:rsidR="4BE28B03">
        <w:rPr>
          <w:rFonts w:ascii="Arial" w:hAnsi="Arial" w:eastAsia="Arial" w:cs="Arial"/>
          <w:sz w:val="24"/>
          <w:szCs w:val="24"/>
        </w:rPr>
        <w:t xml:space="preserve">Concrete frame is </w:t>
      </w:r>
      <w:r w:rsidRPr="197A0C19" w:rsidR="1536549A">
        <w:rPr>
          <w:rFonts w:ascii="Arial" w:hAnsi="Arial" w:eastAsia="Arial" w:cs="Arial"/>
          <w:sz w:val="24"/>
          <w:szCs w:val="24"/>
        </w:rPr>
        <w:t>an extremely popular</w:t>
      </w:r>
      <w:r w:rsidRPr="197A0C19" w:rsidR="4BE28B03">
        <w:rPr>
          <w:rFonts w:ascii="Arial" w:hAnsi="Arial" w:eastAsia="Arial" w:cs="Arial"/>
          <w:sz w:val="24"/>
          <w:szCs w:val="24"/>
        </w:rPr>
        <w:t xml:space="preserve"> form of structure in th</w:t>
      </w:r>
      <w:r w:rsidRPr="197A0C19" w:rsidR="07245009">
        <w:rPr>
          <w:rFonts w:ascii="Arial" w:hAnsi="Arial" w:eastAsia="Arial" w:cs="Arial"/>
          <w:sz w:val="24"/>
          <w:szCs w:val="24"/>
        </w:rPr>
        <w:t xml:space="preserve">e construction </w:t>
      </w:r>
      <w:r w:rsidRPr="197A0C19" w:rsidR="6E03C091">
        <w:rPr>
          <w:rFonts w:ascii="Arial" w:hAnsi="Arial" w:eastAsia="Arial" w:cs="Arial"/>
          <w:sz w:val="24"/>
          <w:szCs w:val="24"/>
        </w:rPr>
        <w:t>industry.</w:t>
      </w:r>
      <w:r w:rsidRPr="197A0C19" w:rsidR="09C06C23">
        <w:rPr>
          <w:rFonts w:ascii="Arial" w:hAnsi="Arial" w:eastAsia="Arial" w:cs="Arial"/>
          <w:sz w:val="24"/>
          <w:szCs w:val="24"/>
        </w:rPr>
        <w:t xml:space="preserve"> A concrete structure consists of</w:t>
      </w:r>
      <w:r w:rsidRPr="197A0C19" w:rsidR="34149908">
        <w:rPr>
          <w:rFonts w:ascii="Arial" w:hAnsi="Arial" w:eastAsia="Arial" w:cs="Arial"/>
          <w:sz w:val="24"/>
          <w:szCs w:val="24"/>
        </w:rPr>
        <w:t xml:space="preserve"> </w:t>
      </w:r>
      <w:r w:rsidRPr="197A0C19" w:rsidR="34149908">
        <w:rPr>
          <w:rFonts w:ascii="Arial" w:hAnsi="Arial" w:eastAsia="Arial" w:cs="Arial"/>
          <w:sz w:val="24"/>
          <w:szCs w:val="24"/>
        </w:rPr>
        <w:t xml:space="preserve">horizontal </w:t>
      </w:r>
      <w:r w:rsidRPr="197A0C19" w:rsidR="60FB1D88">
        <w:rPr>
          <w:rFonts w:ascii="Arial" w:hAnsi="Arial" w:eastAsia="Arial" w:cs="Arial"/>
          <w:sz w:val="24"/>
          <w:szCs w:val="24"/>
        </w:rPr>
        <w:t xml:space="preserve">members </w:t>
      </w:r>
      <w:r w:rsidRPr="197A0C19" w:rsidR="34149908">
        <w:rPr>
          <w:rFonts w:ascii="Arial" w:hAnsi="Arial" w:eastAsia="Arial" w:cs="Arial"/>
          <w:sz w:val="24"/>
          <w:szCs w:val="24"/>
        </w:rPr>
        <w:t>called beams and</w:t>
      </w:r>
      <w:r w:rsidRPr="197A0C19" w:rsidR="2DA5F026">
        <w:rPr>
          <w:rFonts w:ascii="Arial" w:hAnsi="Arial" w:eastAsia="Arial" w:cs="Arial"/>
          <w:sz w:val="24"/>
          <w:szCs w:val="24"/>
        </w:rPr>
        <w:t xml:space="preserve"> </w:t>
      </w:r>
      <w:r w:rsidRPr="197A0C19" w:rsidR="2DA5F026">
        <w:rPr>
          <w:rFonts w:ascii="Arial" w:hAnsi="Arial" w:eastAsia="Arial" w:cs="Arial"/>
          <w:sz w:val="24"/>
          <w:szCs w:val="24"/>
        </w:rPr>
        <w:t>vertical members</w:t>
      </w:r>
      <w:r w:rsidRPr="197A0C19" w:rsidR="4C949A6D">
        <w:rPr>
          <w:rFonts w:ascii="Arial" w:hAnsi="Arial" w:eastAsia="Arial" w:cs="Arial"/>
          <w:sz w:val="24"/>
          <w:szCs w:val="24"/>
        </w:rPr>
        <w:t xml:space="preserve"> </w:t>
      </w:r>
      <w:r w:rsidRPr="197A0C19" w:rsidR="4C949A6D">
        <w:rPr>
          <w:rFonts w:ascii="Arial" w:hAnsi="Arial" w:eastAsia="Arial" w:cs="Arial"/>
          <w:sz w:val="24"/>
          <w:szCs w:val="24"/>
        </w:rPr>
        <w:t>called</w:t>
      </w:r>
      <w:r w:rsidRPr="197A0C19" w:rsidR="75EF4177">
        <w:rPr>
          <w:rFonts w:ascii="Arial" w:hAnsi="Arial" w:eastAsia="Arial" w:cs="Arial"/>
          <w:sz w:val="24"/>
          <w:szCs w:val="24"/>
        </w:rPr>
        <w:t xml:space="preserve"> columns</w:t>
      </w:r>
      <w:r w:rsidRPr="197A0C19" w:rsidR="606EF803">
        <w:rPr>
          <w:rFonts w:ascii="Arial" w:hAnsi="Arial" w:eastAsia="Arial" w:cs="Arial"/>
          <w:sz w:val="24"/>
          <w:szCs w:val="24"/>
        </w:rPr>
        <w:t xml:space="preserve"> that are constructed on a concrete foundation </w:t>
      </w:r>
      <w:r w:rsidRPr="197A0C19" w:rsidR="12A3B73E">
        <w:rPr>
          <w:rFonts w:ascii="Arial" w:hAnsi="Arial" w:eastAsia="Arial" w:cs="Arial"/>
          <w:sz w:val="24"/>
          <w:szCs w:val="24"/>
        </w:rPr>
        <w:t xml:space="preserve">that is </w:t>
      </w:r>
      <w:r w:rsidRPr="197A0C19" w:rsidR="723477DD">
        <w:rPr>
          <w:rFonts w:ascii="Arial" w:hAnsi="Arial" w:eastAsia="Arial" w:cs="Arial"/>
          <w:sz w:val="24"/>
          <w:szCs w:val="24"/>
        </w:rPr>
        <w:t xml:space="preserve">used to support the buildings </w:t>
      </w:r>
      <w:r w:rsidRPr="197A0C19" w:rsidR="11CC155E">
        <w:rPr>
          <w:rFonts w:ascii="Arial" w:hAnsi="Arial" w:eastAsia="Arial" w:cs="Arial"/>
          <w:sz w:val="24"/>
          <w:szCs w:val="24"/>
        </w:rPr>
        <w:t>floors,</w:t>
      </w:r>
      <w:r w:rsidRPr="197A0C19" w:rsidR="723477DD">
        <w:rPr>
          <w:rFonts w:ascii="Arial" w:hAnsi="Arial" w:eastAsia="Arial" w:cs="Arial"/>
          <w:sz w:val="24"/>
          <w:szCs w:val="24"/>
        </w:rPr>
        <w:t xml:space="preserve"> </w:t>
      </w:r>
      <w:r w:rsidRPr="197A0C19" w:rsidR="168B5D8E">
        <w:rPr>
          <w:rFonts w:ascii="Arial" w:hAnsi="Arial" w:eastAsia="Arial" w:cs="Arial"/>
          <w:sz w:val="24"/>
          <w:szCs w:val="24"/>
        </w:rPr>
        <w:t>walls,</w:t>
      </w:r>
      <w:r w:rsidRPr="197A0C19" w:rsidR="2B20C642">
        <w:rPr>
          <w:rFonts w:ascii="Arial" w:hAnsi="Arial" w:eastAsia="Arial" w:cs="Arial"/>
          <w:sz w:val="24"/>
          <w:szCs w:val="24"/>
        </w:rPr>
        <w:t xml:space="preserve"> and roof</w:t>
      </w:r>
      <w:r w:rsidRPr="197A0C19" w:rsidR="2B20C642">
        <w:rPr>
          <w:rFonts w:ascii="Arial" w:hAnsi="Arial" w:eastAsia="Arial" w:cs="Arial"/>
          <w:sz w:val="24"/>
          <w:szCs w:val="24"/>
        </w:rPr>
        <w:t>.</w:t>
      </w:r>
      <w:r w:rsidRPr="197A0C19" w:rsidR="168B5D8E">
        <w:rPr>
          <w:rFonts w:ascii="Arial" w:hAnsi="Arial" w:eastAsia="Arial" w:cs="Arial"/>
          <w:sz w:val="24"/>
          <w:szCs w:val="24"/>
        </w:rPr>
        <w:t xml:space="preserve"> </w:t>
      </w:r>
      <w:r w:rsidRPr="197A0C19" w:rsidR="376F3DEC">
        <w:rPr>
          <w:rFonts w:ascii="Arial" w:hAnsi="Arial" w:eastAsia="Arial" w:cs="Arial"/>
          <w:sz w:val="24"/>
          <w:szCs w:val="24"/>
        </w:rPr>
        <w:t>C</w:t>
      </w:r>
      <w:r w:rsidRPr="197A0C19" w:rsidR="42C67676">
        <w:rPr>
          <w:rFonts w:ascii="Arial" w:hAnsi="Arial" w:eastAsia="Arial" w:cs="Arial"/>
          <w:sz w:val="24"/>
          <w:szCs w:val="24"/>
        </w:rPr>
        <w:t>oncrete</w:t>
      </w:r>
      <w:r w:rsidRPr="197A0C19" w:rsidR="6B803109">
        <w:rPr>
          <w:rFonts w:ascii="Arial" w:hAnsi="Arial" w:eastAsia="Arial" w:cs="Arial"/>
          <w:sz w:val="24"/>
          <w:szCs w:val="24"/>
        </w:rPr>
        <w:t xml:space="preserve"> is extraordinarily strong under compression but</w:t>
      </w:r>
      <w:r w:rsidRPr="197A0C19" w:rsidR="42C67676">
        <w:rPr>
          <w:rFonts w:ascii="Arial" w:hAnsi="Arial" w:eastAsia="Arial" w:cs="Arial"/>
          <w:sz w:val="24"/>
          <w:szCs w:val="24"/>
        </w:rPr>
        <w:t xml:space="preserve"> has </w:t>
      </w:r>
      <w:r w:rsidRPr="197A0C19" w:rsidR="62E04CEF">
        <w:rPr>
          <w:rFonts w:ascii="Arial" w:hAnsi="Arial" w:eastAsia="Arial" w:cs="Arial"/>
          <w:sz w:val="24"/>
          <w:szCs w:val="24"/>
        </w:rPr>
        <w:t>an incredibly low</w:t>
      </w:r>
      <w:r w:rsidRPr="197A0C19" w:rsidR="42C67676">
        <w:rPr>
          <w:rFonts w:ascii="Arial" w:hAnsi="Arial" w:eastAsia="Arial" w:cs="Arial"/>
          <w:sz w:val="24"/>
          <w:szCs w:val="24"/>
        </w:rPr>
        <w:t xml:space="preserve"> tensile strength</w:t>
      </w:r>
      <w:r w:rsidRPr="197A0C19" w:rsidR="7F19C622">
        <w:rPr>
          <w:rFonts w:ascii="Arial" w:hAnsi="Arial" w:eastAsia="Arial" w:cs="Arial"/>
          <w:sz w:val="24"/>
          <w:szCs w:val="24"/>
        </w:rPr>
        <w:t xml:space="preserve"> so </w:t>
      </w:r>
      <w:r w:rsidRPr="197A0C19" w:rsidR="558E8138">
        <w:rPr>
          <w:rFonts w:ascii="Arial" w:hAnsi="Arial" w:eastAsia="Arial" w:cs="Arial"/>
          <w:sz w:val="24"/>
          <w:szCs w:val="24"/>
        </w:rPr>
        <w:t>steel</w:t>
      </w:r>
      <w:r w:rsidRPr="197A0C19" w:rsidR="26EB6A0C">
        <w:rPr>
          <w:rFonts w:ascii="Arial" w:hAnsi="Arial" w:eastAsia="Arial" w:cs="Arial"/>
          <w:sz w:val="24"/>
          <w:szCs w:val="24"/>
        </w:rPr>
        <w:t xml:space="preserve"> which is strong in tensile strength is incorporated</w:t>
      </w:r>
      <w:r w:rsidRPr="197A0C19" w:rsidR="558E8138">
        <w:rPr>
          <w:rFonts w:ascii="Arial" w:hAnsi="Arial" w:eastAsia="Arial" w:cs="Arial"/>
          <w:sz w:val="24"/>
          <w:szCs w:val="24"/>
        </w:rPr>
        <w:t xml:space="preserve"> into the concrete as a reinforcing material</w:t>
      </w:r>
      <w:r w:rsidRPr="197A0C19" w:rsidR="22CA4640">
        <w:rPr>
          <w:rFonts w:ascii="Arial" w:hAnsi="Arial" w:eastAsia="Arial" w:cs="Arial"/>
          <w:sz w:val="24"/>
          <w:szCs w:val="24"/>
        </w:rPr>
        <w:t>.</w:t>
      </w:r>
      <w:r w:rsidRPr="197A0C19" w:rsidR="3C3DC7B6">
        <w:rPr>
          <w:rFonts w:ascii="Arial" w:hAnsi="Arial" w:eastAsia="Arial" w:cs="Arial"/>
          <w:sz w:val="24"/>
          <w:szCs w:val="24"/>
        </w:rPr>
        <w:t xml:space="preserve"> </w:t>
      </w:r>
      <w:r w:rsidRPr="197A0C19" w:rsidR="1008855F">
        <w:rPr>
          <w:rFonts w:ascii="Arial" w:hAnsi="Arial" w:eastAsia="Arial" w:cs="Arial"/>
          <w:sz w:val="24"/>
          <w:szCs w:val="24"/>
        </w:rPr>
        <w:t>Th</w:t>
      </w:r>
      <w:r w:rsidRPr="197A0C19" w:rsidR="11B474EB">
        <w:rPr>
          <w:rFonts w:ascii="Arial" w:hAnsi="Arial" w:eastAsia="Arial" w:cs="Arial"/>
          <w:sz w:val="24"/>
          <w:szCs w:val="24"/>
        </w:rPr>
        <w:t>is</w:t>
      </w:r>
      <w:r w:rsidRPr="197A0C19" w:rsidR="768390E4">
        <w:rPr>
          <w:rFonts w:ascii="Arial" w:hAnsi="Arial" w:eastAsia="Arial" w:cs="Arial"/>
          <w:sz w:val="24"/>
          <w:szCs w:val="24"/>
        </w:rPr>
        <w:t xml:space="preserve"> reinforcing material is</w:t>
      </w:r>
      <w:r w:rsidRPr="197A0C19" w:rsidR="7581C1EA">
        <w:rPr>
          <w:rFonts w:ascii="Arial" w:hAnsi="Arial" w:eastAsia="Arial" w:cs="Arial"/>
          <w:sz w:val="24"/>
          <w:szCs w:val="24"/>
        </w:rPr>
        <w:t xml:space="preserve"> </w:t>
      </w:r>
      <w:r w:rsidRPr="197A0C19" w:rsidR="7581C1EA">
        <w:rPr>
          <w:rFonts w:ascii="Arial" w:hAnsi="Arial" w:eastAsia="Arial" w:cs="Arial"/>
          <w:sz w:val="24"/>
          <w:szCs w:val="24"/>
        </w:rPr>
        <w:t xml:space="preserve">called </w:t>
      </w:r>
      <w:r w:rsidRPr="197A0C19" w:rsidR="0C38B8C1">
        <w:rPr>
          <w:rFonts w:ascii="Arial" w:hAnsi="Arial" w:eastAsia="Arial" w:cs="Arial"/>
          <w:sz w:val="24"/>
          <w:szCs w:val="24"/>
        </w:rPr>
        <w:t>R</w:t>
      </w:r>
      <w:r w:rsidRPr="197A0C19" w:rsidR="35E54623">
        <w:rPr>
          <w:rFonts w:ascii="Arial" w:hAnsi="Arial" w:eastAsia="Arial" w:cs="Arial"/>
          <w:sz w:val="24"/>
          <w:szCs w:val="24"/>
        </w:rPr>
        <w:t>ebar,</w:t>
      </w:r>
      <w:r w:rsidRPr="197A0C19" w:rsidR="11EC77F2">
        <w:rPr>
          <w:rFonts w:ascii="Arial" w:hAnsi="Arial" w:eastAsia="Arial" w:cs="Arial"/>
          <w:sz w:val="24"/>
          <w:szCs w:val="24"/>
        </w:rPr>
        <w:t xml:space="preserve"> </w:t>
      </w:r>
      <w:r w:rsidRPr="197A0C19" w:rsidR="293C0A4D">
        <w:rPr>
          <w:rFonts w:ascii="Arial" w:hAnsi="Arial" w:eastAsia="Arial" w:cs="Arial"/>
          <w:sz w:val="24"/>
          <w:szCs w:val="24"/>
        </w:rPr>
        <w:t xml:space="preserve">and can be a collection of mesh steel wire or </w:t>
      </w:r>
      <w:r w:rsidRPr="197A0C19" w:rsidR="35E54623">
        <w:rPr>
          <w:rFonts w:ascii="Arial" w:hAnsi="Arial" w:eastAsia="Arial" w:cs="Arial"/>
          <w:sz w:val="24"/>
          <w:szCs w:val="24"/>
        </w:rPr>
        <w:t xml:space="preserve">a </w:t>
      </w:r>
      <w:hyperlink r:id="Rf01ef917c8384857">
        <w:r w:rsidRPr="197A0C19" w:rsidR="35E54623">
          <w:rPr>
            <w:rStyle w:val="Hyperlink"/>
            <w:rFonts w:ascii="Arial" w:hAnsi="Arial" w:eastAsia="Arial" w:cs="Arial"/>
            <w:strike w:val="0"/>
            <w:dstrike w:val="0"/>
            <w:noProof w:val="0"/>
            <w:color w:val="auto"/>
            <w:sz w:val="24"/>
            <w:szCs w:val="24"/>
            <w:u w:val="none"/>
            <w:lang w:val="en-GB"/>
          </w:rPr>
          <w:t>steel</w:t>
        </w:r>
      </w:hyperlink>
      <w:r w:rsidRPr="197A0C19" w:rsidR="35E54623">
        <w:rPr>
          <w:rFonts w:ascii="Arial" w:hAnsi="Arial" w:eastAsia="Arial" w:cs="Arial"/>
          <w:noProof w:val="0"/>
          <w:color w:val="auto"/>
          <w:sz w:val="24"/>
          <w:szCs w:val="24"/>
          <w:u w:val="none"/>
          <w:lang w:val="en-GB"/>
        </w:rPr>
        <w:t xml:space="preserve"> bar </w:t>
      </w:r>
      <w:r w:rsidRPr="197A0C19" w:rsidR="09EBA953">
        <w:rPr>
          <w:rFonts w:ascii="Arial" w:hAnsi="Arial" w:eastAsia="Arial" w:cs="Arial"/>
          <w:noProof w:val="0"/>
          <w:color w:val="auto"/>
          <w:sz w:val="24"/>
          <w:szCs w:val="24"/>
          <w:u w:val="none"/>
          <w:lang w:val="en-GB"/>
        </w:rPr>
        <w:t>that is</w:t>
      </w:r>
      <w:r w:rsidRPr="197A0C19" w:rsidR="35E54623">
        <w:rPr>
          <w:rFonts w:ascii="Arial" w:hAnsi="Arial" w:eastAsia="Arial" w:cs="Arial"/>
          <w:noProof w:val="0"/>
          <w:color w:val="auto"/>
          <w:sz w:val="24"/>
          <w:szCs w:val="24"/>
          <w:u w:val="none"/>
          <w:lang w:val="en-GB"/>
        </w:rPr>
        <w:t xml:space="preserve"> </w:t>
      </w:r>
      <w:r w:rsidRPr="197A0C19" w:rsidR="35E54623">
        <w:rPr>
          <w:rFonts w:ascii="Arial" w:hAnsi="Arial" w:eastAsia="Arial" w:cs="Arial"/>
          <w:noProof w:val="0"/>
          <w:color w:val="auto"/>
          <w:sz w:val="24"/>
          <w:szCs w:val="24"/>
          <w:u w:val="none"/>
          <w:lang w:val="en-GB"/>
        </w:rPr>
        <w:t>used</w:t>
      </w:r>
      <w:r w:rsidRPr="197A0C19" w:rsidR="35E54623">
        <w:rPr>
          <w:rFonts w:ascii="Arial" w:hAnsi="Arial" w:eastAsia="Arial" w:cs="Arial"/>
          <w:noProof w:val="0"/>
          <w:color w:val="auto"/>
          <w:sz w:val="24"/>
          <w:szCs w:val="24"/>
          <w:u w:val="none"/>
          <w:lang w:val="en-GB"/>
        </w:rPr>
        <w:t xml:space="preserve"> to strengthen and hold the </w:t>
      </w:r>
      <w:hyperlink r:id="R637c6c7a72564370">
        <w:r w:rsidRPr="197A0C19" w:rsidR="35E54623">
          <w:rPr>
            <w:rStyle w:val="Hyperlink"/>
            <w:rFonts w:ascii="Arial" w:hAnsi="Arial" w:eastAsia="Arial" w:cs="Arial"/>
            <w:strike w:val="0"/>
            <w:dstrike w:val="0"/>
            <w:noProof w:val="0"/>
            <w:color w:val="auto"/>
            <w:sz w:val="24"/>
            <w:szCs w:val="24"/>
            <w:u w:val="none"/>
            <w:lang w:val="en-GB"/>
          </w:rPr>
          <w:t>con</w:t>
        </w:r>
        <w:r w:rsidRPr="197A0C19" w:rsidR="35E54623">
          <w:rPr>
            <w:rStyle w:val="Hyperlink"/>
            <w:rFonts w:ascii="Arial" w:hAnsi="Arial" w:eastAsia="Arial" w:cs="Arial"/>
            <w:strike w:val="0"/>
            <w:dstrike w:val="0"/>
            <w:noProof w:val="0"/>
            <w:color w:val="auto"/>
            <w:sz w:val="24"/>
            <w:szCs w:val="24"/>
            <w:u w:val="none"/>
            <w:lang w:val="en-GB"/>
          </w:rPr>
          <w:t>crete</w:t>
        </w:r>
      </w:hyperlink>
      <w:r w:rsidRPr="197A0C19" w:rsidR="35E54623">
        <w:rPr>
          <w:rFonts w:ascii="Arial" w:hAnsi="Arial" w:eastAsia="Arial" w:cs="Arial"/>
          <w:noProof w:val="0"/>
          <w:color w:val="auto"/>
          <w:sz w:val="24"/>
          <w:szCs w:val="24"/>
          <w:u w:val="none"/>
          <w:lang w:val="en-GB"/>
        </w:rPr>
        <w:t xml:space="preserve"> in </w:t>
      </w:r>
      <w:hyperlink r:id="Rabf58badb4d64d8f">
        <w:r w:rsidRPr="197A0C19" w:rsidR="35E54623">
          <w:rPr>
            <w:rStyle w:val="Hyperlink"/>
            <w:rFonts w:ascii="Arial" w:hAnsi="Arial" w:eastAsia="Arial" w:cs="Arial"/>
            <w:strike w:val="0"/>
            <w:dstrike w:val="0"/>
            <w:noProof w:val="0"/>
            <w:color w:val="auto"/>
            <w:sz w:val="24"/>
            <w:szCs w:val="24"/>
            <w:u w:val="none"/>
            <w:lang w:val="en-GB"/>
          </w:rPr>
          <w:t>tension</w:t>
        </w:r>
      </w:hyperlink>
      <w:r w:rsidRPr="197A0C19" w:rsidR="66D0AF0D">
        <w:rPr>
          <w:rFonts w:ascii="Arial" w:hAnsi="Arial" w:eastAsia="Arial" w:cs="Arial"/>
          <w:noProof w:val="0"/>
          <w:color w:val="auto"/>
          <w:sz w:val="24"/>
          <w:szCs w:val="24"/>
          <w:u w:val="none"/>
          <w:lang w:val="en-GB"/>
        </w:rPr>
        <w:t xml:space="preserve">. </w:t>
      </w:r>
    </w:p>
    <w:p w:rsidR="2DE22617" w:rsidP="197A0C19" w:rsidRDefault="2DE22617" w14:paraId="128EDEC1" w14:textId="6ECADE80">
      <w:pPr>
        <w:pStyle w:val="Normal"/>
        <w:jc w:val="both"/>
        <w:rPr>
          <w:rFonts w:ascii="Arial" w:hAnsi="Arial" w:eastAsia="Arial" w:cs="Arial"/>
          <w:noProof w:val="0"/>
          <w:color w:val="auto"/>
          <w:sz w:val="24"/>
          <w:szCs w:val="24"/>
          <w:u w:val="none"/>
          <w:lang w:val="en-GB"/>
        </w:rPr>
      </w:pPr>
      <w:r w:rsidRPr="197A0C19" w:rsidR="3F6FFB23">
        <w:rPr>
          <w:rFonts w:ascii="Arial" w:hAnsi="Arial" w:eastAsia="Arial" w:cs="Arial"/>
          <w:noProof w:val="0"/>
          <w:color w:val="auto"/>
          <w:sz w:val="24"/>
          <w:szCs w:val="24"/>
          <w:u w:val="none"/>
          <w:lang w:val="en-GB"/>
        </w:rPr>
        <w:t xml:space="preserve">The two materials bond together and act as a unit in resisting </w:t>
      </w:r>
      <w:r w:rsidRPr="197A0C19" w:rsidR="21BFFFA3">
        <w:rPr>
          <w:rFonts w:ascii="Arial" w:hAnsi="Arial" w:eastAsia="Arial" w:cs="Arial"/>
          <w:noProof w:val="0"/>
          <w:color w:val="auto"/>
          <w:sz w:val="24"/>
          <w:szCs w:val="24"/>
          <w:u w:val="none"/>
          <w:lang w:val="en-GB"/>
        </w:rPr>
        <w:t xml:space="preserve">external forces, </w:t>
      </w:r>
      <w:r w:rsidRPr="197A0C19" w:rsidR="746C3C10">
        <w:rPr>
          <w:rFonts w:ascii="Arial" w:hAnsi="Arial" w:eastAsia="Arial" w:cs="Arial"/>
          <w:noProof w:val="0"/>
          <w:color w:val="auto"/>
          <w:sz w:val="24"/>
          <w:szCs w:val="24"/>
          <w:u w:val="none"/>
          <w:lang w:val="en-GB"/>
        </w:rPr>
        <w:t xml:space="preserve">and although reinforcing bars are at risk of corrosion surrounding them in concrete </w:t>
      </w:r>
      <w:r w:rsidRPr="197A0C19" w:rsidR="47A0D877">
        <w:rPr>
          <w:rFonts w:ascii="Arial" w:hAnsi="Arial" w:eastAsia="Arial" w:cs="Arial"/>
          <w:noProof w:val="0"/>
          <w:color w:val="auto"/>
          <w:sz w:val="24"/>
          <w:szCs w:val="24"/>
          <w:u w:val="none"/>
          <w:lang w:val="en-GB"/>
        </w:rPr>
        <w:t>supplies</w:t>
      </w:r>
      <w:r w:rsidRPr="197A0C19" w:rsidR="297A3E39">
        <w:rPr>
          <w:rFonts w:ascii="Arial" w:hAnsi="Arial" w:eastAsia="Arial" w:cs="Arial"/>
          <w:noProof w:val="0"/>
          <w:color w:val="auto"/>
          <w:sz w:val="24"/>
          <w:szCs w:val="24"/>
          <w:u w:val="none"/>
          <w:lang w:val="en-GB"/>
        </w:rPr>
        <w:t xml:space="preserve"> excellent protection from corrosion.</w:t>
      </w:r>
    </w:p>
    <w:p w:rsidR="2DE22617" w:rsidP="42AD28DA" w:rsidRDefault="2DE22617" w14:paraId="6FCE459D" w14:textId="27D54E68">
      <w:pPr>
        <w:pStyle w:val="Normal"/>
        <w:rPr>
          <w:rFonts w:ascii="Arial" w:hAnsi="Arial" w:eastAsia="Arial" w:cs="Arial"/>
          <w:noProof w:val="0"/>
          <w:color w:val="auto"/>
          <w:sz w:val="24"/>
          <w:szCs w:val="24"/>
          <w:u w:val="none"/>
          <w:lang w:val="en-GB"/>
        </w:rPr>
      </w:pPr>
      <w:r w:rsidRPr="42AD28DA" w:rsidR="2DE22617">
        <w:rPr>
          <w:rFonts w:ascii="Arial" w:hAnsi="Arial" w:eastAsia="Arial" w:cs="Arial"/>
          <w:noProof w:val="0"/>
          <w:color w:val="auto"/>
          <w:sz w:val="24"/>
          <w:szCs w:val="24"/>
          <w:u w:val="none"/>
          <w:lang w:val="en-GB"/>
        </w:rPr>
        <w:t xml:space="preserve"> </w:t>
      </w:r>
    </w:p>
    <w:p xmlns:wp14="http://schemas.microsoft.com/office/word/2010/wordml" w:rsidP="4E58B044" w14:paraId="1DB84414" wp14:textId="3B0221D5">
      <w:pPr>
        <w:pStyle w:val="Normal"/>
      </w:pPr>
      <w:r w:rsidR="3682900F">
        <w:drawing>
          <wp:inline xmlns:wp14="http://schemas.microsoft.com/office/word/2010/wordprocessingDrawing" wp14:editId="2FCFE444" wp14:anchorId="781A9974">
            <wp:extent cx="2400300" cy="1628963"/>
            <wp:effectExtent l="0" t="0" r="0" b="0"/>
            <wp:docPr id="1838507371" name="" title=""/>
            <wp:cNvGraphicFramePr>
              <a:graphicFrameLocks noChangeAspect="1"/>
            </wp:cNvGraphicFramePr>
            <a:graphic>
              <a:graphicData uri="http://schemas.openxmlformats.org/drawingml/2006/picture">
                <pic:pic>
                  <pic:nvPicPr>
                    <pic:cNvPr id="0" name=""/>
                    <pic:cNvPicPr/>
                  </pic:nvPicPr>
                  <pic:blipFill>
                    <a:blip r:embed="R0c99674e5283489b">
                      <a:extLst xmlns:a="http://schemas.openxmlformats.org/drawingml/2006/main">
                        <a:ext xmlns:a="http://schemas.openxmlformats.org/drawingml/2006/main" uri="{28A0092B-C50C-407E-A947-70E740481C1C}">
                          <a14:useLocalDpi xmlns:a14="http://schemas.microsoft.com/office/drawing/2010/main" val="0"/>
                        </a:ext>
                      </a:extLst>
                    </a:blip>
                    <a:srcRect l="0" t="0" r="0" b="12307"/>
                    <a:stretch>
                      <a:fillRect/>
                    </a:stretch>
                  </pic:blipFill>
                  <pic:spPr>
                    <a:xfrm rot="0" flipH="0" flipV="0">
                      <a:off x="0" y="0"/>
                      <a:ext cx="2400300" cy="1628963"/>
                    </a:xfrm>
                    <a:prstGeom prst="rect">
                      <a:avLst/>
                    </a:prstGeom>
                  </pic:spPr>
                </pic:pic>
              </a:graphicData>
            </a:graphic>
          </wp:inline>
        </w:drawing>
      </w:r>
      <w:r w:rsidR="76F5DA2B">
        <w:rPr/>
        <w:t xml:space="preserve">                             </w:t>
      </w:r>
      <w:r w:rsidR="76F5DA2B">
        <w:drawing>
          <wp:inline xmlns:wp14="http://schemas.microsoft.com/office/word/2010/wordprocessingDrawing" wp14:editId="7079BECB" wp14:anchorId="530407FD">
            <wp:extent cx="1712540" cy="1628775"/>
            <wp:effectExtent l="0" t="0" r="0" b="0"/>
            <wp:docPr id="1083348813" name="" title=""/>
            <wp:cNvGraphicFramePr>
              <a:graphicFrameLocks noChangeAspect="1"/>
            </wp:cNvGraphicFramePr>
            <a:graphic>
              <a:graphicData uri="http://schemas.openxmlformats.org/drawingml/2006/picture">
                <pic:pic>
                  <pic:nvPicPr>
                    <pic:cNvPr id="0" name=""/>
                    <pic:cNvPicPr/>
                  </pic:nvPicPr>
                  <pic:blipFill>
                    <a:blip r:embed="Rc486377aa7054ab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12540" cy="1628775"/>
                    </a:xfrm>
                    <a:prstGeom prst="rect">
                      <a:avLst/>
                    </a:prstGeom>
                  </pic:spPr>
                </pic:pic>
              </a:graphicData>
            </a:graphic>
          </wp:inline>
        </w:drawing>
      </w:r>
    </w:p>
    <w:p xmlns:wp14="http://schemas.microsoft.com/office/word/2010/wordml" w:rsidP="4851B5C3" w14:paraId="5E5787A5" wp14:textId="55F63FEF">
      <w:pPr>
        <w:pStyle w:val="Normal"/>
        <w:rPr>
          <w:rFonts w:ascii="Arial" w:hAnsi="Arial" w:eastAsia="Arial" w:cs="Arial"/>
          <w:sz w:val="24"/>
          <w:szCs w:val="24"/>
        </w:rPr>
      </w:pPr>
    </w:p>
    <w:p w:rsidR="4E58B044" w:rsidP="42AD28DA" w:rsidRDefault="4E58B044" w14:paraId="405CFAA5" w14:textId="50016B67">
      <w:pPr>
        <w:pStyle w:val="Normal"/>
        <w:rPr>
          <w:rFonts w:ascii="Arial" w:hAnsi="Arial" w:eastAsia="Arial" w:cs="Arial"/>
          <w:sz w:val="24"/>
          <w:szCs w:val="24"/>
          <w:u w:val="single"/>
        </w:rPr>
      </w:pPr>
    </w:p>
    <w:p w:rsidR="4E58B044" w:rsidP="42AD28DA" w:rsidRDefault="4E58B044" w14:paraId="01F3A2E8" w14:textId="2A96A6ED">
      <w:pPr>
        <w:pStyle w:val="Normal"/>
        <w:rPr>
          <w:rFonts w:ascii="Arial" w:hAnsi="Arial" w:eastAsia="Arial" w:cs="Arial"/>
          <w:sz w:val="24"/>
          <w:szCs w:val="24"/>
          <w:u w:val="single"/>
        </w:rPr>
      </w:pPr>
    </w:p>
    <w:p w:rsidR="197A0C19" w:rsidP="197A0C19" w:rsidRDefault="197A0C19" w14:paraId="609921BE" w14:textId="29271137">
      <w:pPr>
        <w:pStyle w:val="Normal"/>
        <w:rPr>
          <w:rFonts w:ascii="Arial" w:hAnsi="Arial" w:eastAsia="Arial" w:cs="Arial"/>
          <w:sz w:val="24"/>
          <w:szCs w:val="24"/>
          <w:u w:val="single"/>
        </w:rPr>
      </w:pPr>
    </w:p>
    <w:p w:rsidR="4E58B044" w:rsidP="42AD28DA" w:rsidRDefault="4E58B044" w14:paraId="658F9580" w14:textId="161747E3">
      <w:pPr>
        <w:pStyle w:val="Normal"/>
        <w:rPr>
          <w:rFonts w:ascii="Arial" w:hAnsi="Arial" w:eastAsia="Arial" w:cs="Arial"/>
          <w:sz w:val="24"/>
          <w:szCs w:val="24"/>
          <w:u w:val="single"/>
        </w:rPr>
      </w:pPr>
      <w:r w:rsidRPr="42AD28DA" w:rsidR="4415054F">
        <w:rPr>
          <w:rFonts w:ascii="Arial" w:hAnsi="Arial" w:eastAsia="Arial" w:cs="Arial"/>
          <w:sz w:val="24"/>
          <w:szCs w:val="24"/>
          <w:u w:val="single"/>
        </w:rPr>
        <w:t>The Burj Khalifa</w:t>
      </w:r>
    </w:p>
    <w:p w:rsidR="4E58B044" w:rsidP="197A0C19" w:rsidRDefault="4E58B044" w14:paraId="397F5629" w14:textId="0F89E8BB">
      <w:pPr>
        <w:pStyle w:val="Normal"/>
        <w:jc w:val="both"/>
        <w:rPr>
          <w:rFonts w:ascii="Arial" w:hAnsi="Arial" w:eastAsia="Arial" w:cs="Arial"/>
          <w:sz w:val="24"/>
          <w:szCs w:val="24"/>
        </w:rPr>
      </w:pPr>
      <w:r w:rsidRPr="197A0C19" w:rsidR="0836C245">
        <w:rPr>
          <w:rFonts w:ascii="Arial" w:hAnsi="Arial" w:eastAsia="Arial" w:cs="Arial"/>
          <w:sz w:val="24"/>
          <w:szCs w:val="24"/>
        </w:rPr>
        <w:t>The Burj Khalifa was opened in 2010 and was designed to incorporate a variety of residential, hospitality and commercial ventures. The building is formed of 162 floors and has a height of 2,717 feet (828 metres). It was designed by an architectural firm based in Chicago and the design is based on a flower local to Dubai the Hymenocallis and has a buttressed core which is a hexagonal core reinforced by three buttresses that form a Y shape. This Y-shape allows for a reduction in wind forces on the tower and the design supplies support for both lateral loads and gravity.</w:t>
      </w:r>
    </w:p>
    <w:p w:rsidR="4E58B044" w:rsidP="4E58B044" w:rsidRDefault="4E58B044" w14:paraId="5EC0CE7C" w14:textId="29D10413">
      <w:pPr>
        <w:pStyle w:val="Normal"/>
      </w:pPr>
      <w:r w:rsidR="00D03D61">
        <w:drawing>
          <wp:inline wp14:editId="6A9E0BEB" wp14:anchorId="0790A95F">
            <wp:extent cx="2396776" cy="1613213"/>
            <wp:effectExtent l="0" t="0" r="0" b="0"/>
            <wp:docPr id="1895439504" name="" title=""/>
            <wp:cNvGraphicFramePr>
              <a:graphicFrameLocks noChangeAspect="1"/>
            </wp:cNvGraphicFramePr>
            <a:graphic>
              <a:graphicData uri="http://schemas.openxmlformats.org/drawingml/2006/picture">
                <pic:pic>
                  <pic:nvPicPr>
                    <pic:cNvPr id="0" name=""/>
                    <pic:cNvPicPr/>
                  </pic:nvPicPr>
                  <pic:blipFill>
                    <a:blip r:embed="R247c0f8297af463a">
                      <a:extLst xmlns:a="http://schemas.openxmlformats.org/drawingml/2006/main">
                        <a:ext xmlns:a="http://schemas.openxmlformats.org/drawingml/2006/main" uri="{28A0092B-C50C-407E-A947-70E740481C1C}">
                          <a14:useLocalDpi xmlns:a14="http://schemas.microsoft.com/office/drawing/2010/main" val="0"/>
                        </a:ext>
                      </a:extLst>
                    </a:blip>
                    <a:srcRect l="0" t="0" r="13333" b="3448"/>
                    <a:stretch>
                      <a:fillRect/>
                    </a:stretch>
                  </pic:blipFill>
                  <pic:spPr>
                    <a:xfrm rot="0" flipH="0" flipV="0">
                      <a:off x="0" y="0"/>
                      <a:ext cx="2396776" cy="1613213"/>
                    </a:xfrm>
                    <a:prstGeom prst="rect">
                      <a:avLst/>
                    </a:prstGeom>
                  </pic:spPr>
                </pic:pic>
              </a:graphicData>
            </a:graphic>
          </wp:inline>
        </w:drawing>
      </w:r>
      <w:r w:rsidR="2A26A3FA">
        <w:rPr/>
        <w:t xml:space="preserve">                                 </w:t>
      </w:r>
      <w:r w:rsidR="2A26A3FA">
        <w:rPr/>
        <w:t xml:space="preserve">   </w:t>
      </w:r>
      <w:r w:rsidR="2A26A3FA">
        <w:drawing>
          <wp:inline wp14:editId="1E20CB0C" wp14:anchorId="0AF1B270">
            <wp:extent cx="1420475" cy="2124075"/>
            <wp:effectExtent l="0" t="0" r="0" b="0"/>
            <wp:docPr id="1601534064" name="" title=""/>
            <wp:cNvGraphicFramePr>
              <a:graphicFrameLocks noChangeAspect="1"/>
            </wp:cNvGraphicFramePr>
            <a:graphic>
              <a:graphicData uri="http://schemas.openxmlformats.org/drawingml/2006/picture">
                <pic:pic>
                  <pic:nvPicPr>
                    <pic:cNvPr id="0" name=""/>
                    <pic:cNvPicPr/>
                  </pic:nvPicPr>
                  <pic:blipFill>
                    <a:blip r:embed="Re969c12e503a40c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20475" cy="2124075"/>
                    </a:xfrm>
                    <a:prstGeom prst="rect">
                      <a:avLst/>
                    </a:prstGeom>
                  </pic:spPr>
                </pic:pic>
              </a:graphicData>
            </a:graphic>
          </wp:inline>
        </w:drawing>
      </w:r>
    </w:p>
    <w:p w:rsidR="4E58B044" w:rsidP="4E58B044" w:rsidRDefault="4E58B044" w14:paraId="1577B38B" w14:textId="3254BDC9">
      <w:pPr>
        <w:pStyle w:val="Normal"/>
        <w:rPr>
          <w:rFonts w:ascii="Arial" w:hAnsi="Arial" w:eastAsia="Arial" w:cs="Arial"/>
          <w:color w:val="auto"/>
          <w:sz w:val="24"/>
          <w:szCs w:val="24"/>
        </w:rPr>
      </w:pPr>
    </w:p>
    <w:p w:rsidR="4E58B044" w:rsidP="197A0C19" w:rsidRDefault="4E58B044" w14:paraId="35FB49EE" w14:textId="31A0C421">
      <w:pPr>
        <w:pStyle w:val="Normal"/>
        <w:jc w:val="both"/>
        <w:rPr>
          <w:rFonts w:ascii="Arial" w:hAnsi="Arial" w:eastAsia="Arial" w:cs="Arial"/>
          <w:color w:val="auto"/>
          <w:sz w:val="24"/>
          <w:szCs w:val="24"/>
        </w:rPr>
      </w:pPr>
      <w:r w:rsidRPr="197A0C19" w:rsidR="24F2DD94">
        <w:rPr>
          <w:rFonts w:ascii="Arial" w:hAnsi="Arial" w:eastAsia="Arial" w:cs="Arial"/>
          <w:color w:val="auto"/>
          <w:sz w:val="24"/>
          <w:szCs w:val="24"/>
        </w:rPr>
        <w:t>Constructing the Burj Khalifa</w:t>
      </w:r>
      <w:r w:rsidRPr="197A0C19" w:rsidR="2D2F3EB4">
        <w:rPr>
          <w:rFonts w:ascii="Arial" w:hAnsi="Arial" w:eastAsia="Arial" w:cs="Arial"/>
          <w:color w:val="auto"/>
          <w:sz w:val="24"/>
          <w:szCs w:val="24"/>
        </w:rPr>
        <w:t xml:space="preserve"> was achieved by us</w:t>
      </w:r>
      <w:r w:rsidRPr="197A0C19" w:rsidR="2D2F3EB4">
        <w:rPr>
          <w:rFonts w:ascii="Arial" w:hAnsi="Arial" w:eastAsia="Arial" w:cs="Arial"/>
          <w:color w:val="auto"/>
          <w:sz w:val="24"/>
          <w:szCs w:val="24"/>
        </w:rPr>
        <w:t>ing</w:t>
      </w:r>
      <w:r w:rsidRPr="197A0C19" w:rsidR="2D2F3EB4">
        <w:rPr>
          <w:rFonts w:ascii="Arial" w:hAnsi="Arial" w:eastAsia="Arial" w:cs="Arial"/>
          <w:color w:val="auto"/>
          <w:sz w:val="24"/>
          <w:szCs w:val="24"/>
        </w:rPr>
        <w:t xml:space="preserve"> 11</w:t>
      </w:r>
      <w:r w:rsidRPr="197A0C19" w:rsidR="148BAA8D">
        <w:rPr>
          <w:rFonts w:ascii="Arial" w:hAnsi="Arial" w:eastAsia="Arial" w:cs="Arial"/>
          <w:color w:val="auto"/>
          <w:sz w:val="24"/>
          <w:szCs w:val="24"/>
        </w:rPr>
        <w:t xml:space="preserve">0,000 tonnes of concrete and featured </w:t>
      </w:r>
      <w:r w:rsidRPr="197A0C19" w:rsidR="4275B1B4">
        <w:rPr>
          <w:rFonts w:ascii="Arial" w:hAnsi="Arial" w:eastAsia="Arial" w:cs="Arial"/>
          <w:color w:val="auto"/>
          <w:sz w:val="24"/>
          <w:szCs w:val="24"/>
        </w:rPr>
        <w:t>192 piles that are buried 164ft deep</w:t>
      </w:r>
      <w:r w:rsidRPr="197A0C19" w:rsidR="4275B1B4">
        <w:rPr>
          <w:rFonts w:ascii="Arial" w:hAnsi="Arial" w:eastAsia="Arial" w:cs="Arial"/>
          <w:color w:val="auto"/>
          <w:sz w:val="24"/>
          <w:szCs w:val="24"/>
        </w:rPr>
        <w:t>.</w:t>
      </w:r>
      <w:r w:rsidRPr="197A0C19" w:rsidR="65A564F4">
        <w:rPr>
          <w:rFonts w:ascii="Arial" w:hAnsi="Arial" w:eastAsia="Arial" w:cs="Arial"/>
          <w:color w:val="auto"/>
          <w:sz w:val="24"/>
          <w:szCs w:val="24"/>
        </w:rPr>
        <w:t xml:space="preserve"> </w:t>
      </w:r>
      <w:r w:rsidRPr="197A0C19" w:rsidR="302EAB18">
        <w:rPr>
          <w:rFonts w:ascii="Arial" w:hAnsi="Arial" w:eastAsia="Arial" w:cs="Arial"/>
          <w:noProof w:val="0"/>
          <w:color w:val="auto"/>
          <w:sz w:val="24"/>
          <w:szCs w:val="24"/>
          <w:u w:val="none"/>
          <w:lang w:val="en-GB"/>
        </w:rPr>
        <w:t>The Rebar used in the Burj Khalifa weighed 39,000 tonnes and the concrete was a special mix that allowed it to be worked on for a period of 3 hours before hardening started which enabled a shorter construction time.</w:t>
      </w:r>
    </w:p>
    <w:p w:rsidR="4E58B044" w:rsidP="197A0C19" w:rsidRDefault="4E58B044" w14:paraId="5657B51B" w14:textId="39877E31">
      <w:pPr>
        <w:pStyle w:val="Normal"/>
        <w:jc w:val="both"/>
      </w:pPr>
      <w:r w:rsidRPr="197A0C19" w:rsidR="0572145B">
        <w:rPr>
          <w:rFonts w:ascii="Arial" w:hAnsi="Arial" w:eastAsia="Arial" w:cs="Arial"/>
          <w:color w:val="auto"/>
          <w:sz w:val="24"/>
          <w:szCs w:val="24"/>
        </w:rPr>
        <w:t>T</w:t>
      </w:r>
      <w:r w:rsidRPr="197A0C19" w:rsidR="34FDC517">
        <w:rPr>
          <w:rFonts w:ascii="Arial" w:hAnsi="Arial" w:eastAsia="Arial" w:cs="Arial"/>
          <w:color w:val="auto"/>
          <w:sz w:val="24"/>
          <w:szCs w:val="24"/>
        </w:rPr>
        <w:t xml:space="preserve">he durability of the building was tested by </w:t>
      </w:r>
      <w:r w:rsidRPr="197A0C19" w:rsidR="20E10586">
        <w:rPr>
          <w:rFonts w:ascii="Arial" w:hAnsi="Arial" w:eastAsia="Arial" w:cs="Arial"/>
          <w:color w:val="auto"/>
          <w:sz w:val="24"/>
          <w:szCs w:val="24"/>
        </w:rPr>
        <w:t xml:space="preserve">conducting wind tunnel tests that would examine the effects of the wind on the </w:t>
      </w:r>
      <w:r w:rsidRPr="197A0C19" w:rsidR="7BA85188">
        <w:rPr>
          <w:rFonts w:ascii="Arial" w:hAnsi="Arial" w:eastAsia="Arial" w:cs="Arial"/>
          <w:color w:val="auto"/>
          <w:sz w:val="24"/>
          <w:szCs w:val="24"/>
        </w:rPr>
        <w:t>building and</w:t>
      </w:r>
      <w:r w:rsidRPr="197A0C19" w:rsidR="3AE28761">
        <w:rPr>
          <w:rFonts w:ascii="Arial" w:hAnsi="Arial" w:eastAsia="Arial" w:cs="Arial"/>
          <w:color w:val="auto"/>
          <w:sz w:val="24"/>
          <w:szCs w:val="24"/>
        </w:rPr>
        <w:t xml:space="preserve"> consisted of analysis of </w:t>
      </w:r>
      <w:r w:rsidRPr="197A0C19" w:rsidR="62F3BC15">
        <w:rPr>
          <w:rFonts w:ascii="Arial" w:hAnsi="Arial" w:eastAsia="Arial" w:cs="Arial"/>
          <w:color w:val="auto"/>
          <w:sz w:val="24"/>
          <w:szCs w:val="24"/>
        </w:rPr>
        <w:t xml:space="preserve">the façade pressure on </w:t>
      </w:r>
      <w:r w:rsidRPr="197A0C19" w:rsidR="3F118F6D">
        <w:rPr>
          <w:rFonts w:ascii="Arial" w:hAnsi="Arial" w:eastAsia="Arial" w:cs="Arial"/>
          <w:color w:val="auto"/>
          <w:sz w:val="24"/>
          <w:szCs w:val="24"/>
        </w:rPr>
        <w:t>the structure</w:t>
      </w:r>
      <w:r w:rsidRPr="197A0C19" w:rsidR="62F3BC15">
        <w:rPr>
          <w:rFonts w:ascii="Arial" w:hAnsi="Arial" w:eastAsia="Arial" w:cs="Arial"/>
          <w:color w:val="auto"/>
          <w:sz w:val="24"/>
          <w:szCs w:val="24"/>
        </w:rPr>
        <w:t xml:space="preserve"> as well </w:t>
      </w:r>
      <w:r w:rsidRPr="197A0C19" w:rsidR="43F8D6CB">
        <w:rPr>
          <w:rFonts w:ascii="Arial" w:hAnsi="Arial" w:eastAsia="Arial" w:cs="Arial"/>
          <w:color w:val="auto"/>
          <w:sz w:val="24"/>
          <w:szCs w:val="24"/>
        </w:rPr>
        <w:t>as micro</w:t>
      </w:r>
      <w:r w:rsidRPr="197A0C19" w:rsidR="69F4A47B">
        <w:rPr>
          <w:rFonts w:ascii="Arial" w:hAnsi="Arial" w:eastAsia="Arial" w:cs="Arial"/>
          <w:color w:val="auto"/>
          <w:sz w:val="24"/>
          <w:szCs w:val="24"/>
        </w:rPr>
        <w:t>-climate analysis</w:t>
      </w:r>
      <w:r w:rsidRPr="197A0C19" w:rsidR="2E77B0B9">
        <w:rPr>
          <w:rFonts w:ascii="Arial" w:hAnsi="Arial" w:eastAsia="Arial" w:cs="Arial"/>
          <w:color w:val="auto"/>
          <w:sz w:val="24"/>
          <w:szCs w:val="24"/>
        </w:rPr>
        <w:t xml:space="preserve"> of the tower base and all the terraces.</w:t>
      </w:r>
      <w:r w:rsidRPr="197A0C19" w:rsidR="7BDD05BB">
        <w:rPr>
          <w:rFonts w:ascii="Arial" w:hAnsi="Arial" w:eastAsia="Arial" w:cs="Arial"/>
          <w:color w:val="auto"/>
          <w:sz w:val="24"/>
          <w:szCs w:val="24"/>
        </w:rPr>
        <w:t xml:space="preserve"> </w:t>
      </w:r>
    </w:p>
    <w:p w:rsidR="2E77B0B9" w:rsidP="197A0C19" w:rsidRDefault="2E77B0B9" w14:paraId="47E8020D" w14:textId="44B82531">
      <w:pPr>
        <w:pStyle w:val="Normal"/>
        <w:rPr>
          <w:rFonts w:ascii="Arial" w:hAnsi="Arial" w:eastAsia="Arial" w:cs="Arial"/>
          <w:color w:val="auto"/>
          <w:sz w:val="24"/>
          <w:szCs w:val="24"/>
        </w:rPr>
      </w:pPr>
      <w:r w:rsidRPr="197A0C19" w:rsidR="2E77B0B9">
        <w:rPr>
          <w:rFonts w:ascii="Arial" w:hAnsi="Arial" w:eastAsia="Arial" w:cs="Arial"/>
          <w:color w:val="auto"/>
          <w:sz w:val="24"/>
          <w:szCs w:val="24"/>
        </w:rPr>
        <w:t>The Burj Khalifa is officially the world's tallest building and as with all tall buildin</w:t>
      </w:r>
      <w:r w:rsidRPr="197A0C19" w:rsidR="13CF8A1A">
        <w:rPr>
          <w:rFonts w:ascii="Arial" w:hAnsi="Arial" w:eastAsia="Arial" w:cs="Arial"/>
          <w:color w:val="auto"/>
          <w:sz w:val="24"/>
          <w:szCs w:val="24"/>
        </w:rPr>
        <w:t>gs is affected by stack or chimney effect.</w:t>
      </w:r>
      <w:r w:rsidRPr="197A0C19" w:rsidR="2E77B0B9">
        <w:rPr>
          <w:rFonts w:ascii="Arial" w:hAnsi="Arial" w:eastAsia="Arial" w:cs="Arial"/>
          <w:color w:val="auto"/>
          <w:sz w:val="24"/>
          <w:szCs w:val="24"/>
        </w:rPr>
        <w:t xml:space="preserve"> </w:t>
      </w:r>
      <w:r w:rsidRPr="197A0C19" w:rsidR="154B41B2">
        <w:rPr>
          <w:rFonts w:ascii="Arial" w:hAnsi="Arial" w:eastAsia="Arial" w:cs="Arial"/>
          <w:color w:val="auto"/>
          <w:sz w:val="24"/>
          <w:szCs w:val="24"/>
        </w:rPr>
        <w:t>This is a term used to describe changes in the pressure and temperature of a building becaus</w:t>
      </w:r>
      <w:r w:rsidRPr="197A0C19" w:rsidR="4FD33535">
        <w:rPr>
          <w:rFonts w:ascii="Arial" w:hAnsi="Arial" w:eastAsia="Arial" w:cs="Arial"/>
          <w:color w:val="auto"/>
          <w:sz w:val="24"/>
          <w:szCs w:val="24"/>
        </w:rPr>
        <w:t xml:space="preserve">e of its height. Special testing was conducted on the Burj Khalifa to </w:t>
      </w:r>
      <w:r w:rsidRPr="197A0C19" w:rsidR="27FD6E29">
        <w:rPr>
          <w:rFonts w:ascii="Arial" w:hAnsi="Arial" w:eastAsia="Arial" w:cs="Arial"/>
          <w:color w:val="auto"/>
          <w:sz w:val="24"/>
          <w:szCs w:val="24"/>
        </w:rPr>
        <w:t>resolve any issues that could evolve because of the height</w:t>
      </w:r>
      <w:r w:rsidRPr="197A0C19" w:rsidR="129B6647">
        <w:rPr>
          <w:rFonts w:ascii="Arial" w:hAnsi="Arial" w:eastAsia="Arial" w:cs="Arial"/>
          <w:color w:val="auto"/>
          <w:sz w:val="24"/>
          <w:szCs w:val="24"/>
        </w:rPr>
        <w:t xml:space="preserve"> of the building.</w:t>
      </w:r>
    </w:p>
    <w:p w:rsidR="21496B4E" w:rsidP="197A0C19" w:rsidRDefault="21496B4E" w14:paraId="587CA086" w14:textId="212C91D6">
      <w:pPr>
        <w:pStyle w:val="Normal"/>
        <w:jc w:val="both"/>
        <w:rPr>
          <w:rFonts w:ascii="Arial" w:hAnsi="Arial" w:eastAsia="Arial" w:cs="Arial"/>
          <w:color w:val="auto"/>
          <w:sz w:val="24"/>
          <w:szCs w:val="24"/>
        </w:rPr>
      </w:pPr>
      <w:r w:rsidRPr="197A0C19" w:rsidR="21496B4E">
        <w:rPr>
          <w:rFonts w:ascii="Arial" w:hAnsi="Arial" w:eastAsia="Arial" w:cs="Arial"/>
          <w:color w:val="auto"/>
          <w:sz w:val="24"/>
          <w:szCs w:val="24"/>
        </w:rPr>
        <w:t>With a height of 82</w:t>
      </w:r>
      <w:r w:rsidRPr="197A0C19" w:rsidR="74782E4C">
        <w:rPr>
          <w:rFonts w:ascii="Arial" w:hAnsi="Arial" w:eastAsia="Arial" w:cs="Arial"/>
          <w:color w:val="auto"/>
          <w:sz w:val="24"/>
          <w:szCs w:val="24"/>
        </w:rPr>
        <w:t>8</w:t>
      </w:r>
      <w:r w:rsidRPr="197A0C19" w:rsidR="21496B4E">
        <w:rPr>
          <w:rFonts w:ascii="Arial" w:hAnsi="Arial" w:eastAsia="Arial" w:cs="Arial"/>
          <w:color w:val="auto"/>
          <w:sz w:val="24"/>
          <w:szCs w:val="24"/>
        </w:rPr>
        <w:t>.8 meters, the Burj Khalifa has the potential to use a lot of energy and be a huge contributor to global warming</w:t>
      </w:r>
      <w:r w:rsidRPr="197A0C19" w:rsidR="04586FE6">
        <w:rPr>
          <w:rFonts w:ascii="Arial" w:hAnsi="Arial" w:eastAsia="Arial" w:cs="Arial"/>
          <w:color w:val="auto"/>
          <w:sz w:val="24"/>
          <w:szCs w:val="24"/>
        </w:rPr>
        <w:t>,</w:t>
      </w:r>
      <w:r w:rsidRPr="197A0C19" w:rsidR="21496B4E">
        <w:rPr>
          <w:rFonts w:ascii="Arial" w:hAnsi="Arial" w:eastAsia="Arial" w:cs="Arial"/>
          <w:color w:val="auto"/>
          <w:sz w:val="24"/>
          <w:szCs w:val="24"/>
        </w:rPr>
        <w:t xml:space="preserve"> </w:t>
      </w:r>
      <w:r w:rsidRPr="197A0C19" w:rsidR="21496B4E">
        <w:rPr>
          <w:rFonts w:ascii="Arial" w:hAnsi="Arial" w:eastAsia="Arial" w:cs="Arial"/>
          <w:color w:val="auto"/>
          <w:sz w:val="24"/>
          <w:szCs w:val="24"/>
        </w:rPr>
        <w:t>the air</w:t>
      </w:r>
      <w:r w:rsidRPr="197A0C19" w:rsidR="5B6E38C6">
        <w:rPr>
          <w:rFonts w:ascii="Arial" w:hAnsi="Arial" w:eastAsia="Arial" w:cs="Arial"/>
          <w:color w:val="auto"/>
          <w:sz w:val="24"/>
          <w:szCs w:val="24"/>
        </w:rPr>
        <w:t xml:space="preserve">-conditioning system is said to be the equivalent of melting 12,500 tons of ice a day, (Guardian 2018) however </w:t>
      </w:r>
      <w:r w:rsidRPr="197A0C19" w:rsidR="72FEFA2C">
        <w:rPr>
          <w:rFonts w:ascii="Arial" w:hAnsi="Arial" w:eastAsia="Arial" w:cs="Arial"/>
          <w:color w:val="auto"/>
          <w:sz w:val="24"/>
          <w:szCs w:val="24"/>
        </w:rPr>
        <w:t xml:space="preserve">this is being addressed by </w:t>
      </w:r>
      <w:r w:rsidRPr="197A0C19" w:rsidR="43F56BF2">
        <w:rPr>
          <w:rFonts w:ascii="Arial" w:hAnsi="Arial" w:eastAsia="Arial" w:cs="Arial"/>
          <w:color w:val="auto"/>
          <w:sz w:val="24"/>
          <w:szCs w:val="24"/>
        </w:rPr>
        <w:t xml:space="preserve">using solar panels to heat the water in the building and </w:t>
      </w:r>
      <w:r w:rsidRPr="197A0C19" w:rsidR="72DD8F1D">
        <w:rPr>
          <w:rFonts w:ascii="Arial" w:hAnsi="Arial" w:eastAsia="Arial" w:cs="Arial"/>
          <w:color w:val="auto"/>
          <w:sz w:val="24"/>
          <w:szCs w:val="24"/>
        </w:rPr>
        <w:t>by collecting water produced by the air conditioning units as condensation</w:t>
      </w:r>
      <w:r w:rsidRPr="197A0C19" w:rsidR="6C297F2D">
        <w:rPr>
          <w:rFonts w:ascii="Arial" w:hAnsi="Arial" w:eastAsia="Arial" w:cs="Arial"/>
          <w:color w:val="auto"/>
          <w:sz w:val="24"/>
          <w:szCs w:val="24"/>
        </w:rPr>
        <w:t xml:space="preserve"> and use</w:t>
      </w:r>
      <w:r w:rsidRPr="197A0C19" w:rsidR="0727BF57">
        <w:rPr>
          <w:rFonts w:ascii="Arial" w:hAnsi="Arial" w:eastAsia="Arial" w:cs="Arial"/>
          <w:color w:val="auto"/>
          <w:sz w:val="24"/>
          <w:szCs w:val="24"/>
        </w:rPr>
        <w:t xml:space="preserve"> it</w:t>
      </w:r>
      <w:r w:rsidRPr="197A0C19" w:rsidR="6C297F2D">
        <w:rPr>
          <w:rFonts w:ascii="Arial" w:hAnsi="Arial" w:eastAsia="Arial" w:cs="Arial"/>
          <w:color w:val="auto"/>
          <w:sz w:val="24"/>
          <w:szCs w:val="24"/>
        </w:rPr>
        <w:t xml:space="preserve"> to water the </w:t>
      </w:r>
      <w:r w:rsidRPr="197A0C19" w:rsidR="6D37E71B">
        <w:rPr>
          <w:rFonts w:ascii="Arial" w:hAnsi="Arial" w:eastAsia="Arial" w:cs="Arial"/>
          <w:color w:val="auto"/>
          <w:sz w:val="24"/>
          <w:szCs w:val="24"/>
        </w:rPr>
        <w:t>extensive grounds. The exterio</w:t>
      </w:r>
      <w:r w:rsidRPr="197A0C19" w:rsidR="6F0FE7BF">
        <w:rPr>
          <w:rFonts w:ascii="Arial" w:hAnsi="Arial" w:eastAsia="Arial" w:cs="Arial"/>
          <w:color w:val="auto"/>
          <w:sz w:val="24"/>
          <w:szCs w:val="24"/>
        </w:rPr>
        <w:t xml:space="preserve">r is glazed with a low emissive glass </w:t>
      </w:r>
      <w:r w:rsidRPr="197A0C19" w:rsidR="3A761B73">
        <w:rPr>
          <w:rFonts w:ascii="Arial" w:hAnsi="Arial" w:eastAsia="Arial" w:cs="Arial"/>
          <w:color w:val="auto"/>
          <w:sz w:val="24"/>
          <w:szCs w:val="24"/>
        </w:rPr>
        <w:t>which allows for enhanced thermal protection against the elevated temperatures</w:t>
      </w:r>
      <w:r w:rsidRPr="197A0C19" w:rsidR="6F0FE7BF">
        <w:rPr>
          <w:rFonts w:ascii="Arial" w:hAnsi="Arial" w:eastAsia="Arial" w:cs="Arial"/>
          <w:color w:val="auto"/>
          <w:sz w:val="24"/>
          <w:szCs w:val="24"/>
        </w:rPr>
        <w:t xml:space="preserve"> </w:t>
      </w:r>
      <w:r w:rsidRPr="197A0C19" w:rsidR="71BD6328">
        <w:rPr>
          <w:rFonts w:ascii="Arial" w:hAnsi="Arial" w:eastAsia="Arial" w:cs="Arial"/>
          <w:color w:val="auto"/>
          <w:sz w:val="24"/>
          <w:szCs w:val="24"/>
        </w:rPr>
        <w:t>met in Dubai (Fordred 2010)</w:t>
      </w:r>
      <w:r w:rsidRPr="197A0C19" w:rsidR="7D301D41">
        <w:rPr>
          <w:rFonts w:ascii="Arial" w:hAnsi="Arial" w:eastAsia="Arial" w:cs="Arial"/>
          <w:color w:val="auto"/>
          <w:sz w:val="24"/>
          <w:szCs w:val="24"/>
        </w:rPr>
        <w:t>.</w:t>
      </w:r>
      <w:r w:rsidRPr="197A0C19" w:rsidR="4B6C8C0B">
        <w:rPr>
          <w:rFonts w:ascii="Arial" w:hAnsi="Arial" w:eastAsia="Arial" w:cs="Arial"/>
          <w:color w:val="auto"/>
          <w:sz w:val="24"/>
          <w:szCs w:val="24"/>
        </w:rPr>
        <w:t xml:space="preserve"> However, there is no drainage system in the Burj </w:t>
      </w:r>
      <w:r w:rsidRPr="197A0C19" w:rsidR="0FCCD456">
        <w:rPr>
          <w:rFonts w:ascii="Arial" w:hAnsi="Arial" w:eastAsia="Arial" w:cs="Arial"/>
          <w:color w:val="auto"/>
          <w:sz w:val="24"/>
          <w:szCs w:val="24"/>
        </w:rPr>
        <w:t>Khalifa,</w:t>
      </w:r>
      <w:r w:rsidRPr="197A0C19" w:rsidR="4B6C8C0B">
        <w:rPr>
          <w:rFonts w:ascii="Arial" w:hAnsi="Arial" w:eastAsia="Arial" w:cs="Arial"/>
          <w:color w:val="auto"/>
          <w:sz w:val="24"/>
          <w:szCs w:val="24"/>
        </w:rPr>
        <w:t xml:space="preserve"> so the sewage is collected in </w:t>
      </w:r>
      <w:r w:rsidRPr="197A0C19" w:rsidR="379E64FA">
        <w:rPr>
          <w:rFonts w:ascii="Arial" w:hAnsi="Arial" w:eastAsia="Arial" w:cs="Arial"/>
          <w:color w:val="auto"/>
          <w:sz w:val="24"/>
          <w:szCs w:val="24"/>
        </w:rPr>
        <w:t xml:space="preserve">tanks </w:t>
      </w:r>
      <w:r w:rsidRPr="197A0C19" w:rsidR="0B9D8817">
        <w:rPr>
          <w:rFonts w:ascii="Arial" w:hAnsi="Arial" w:eastAsia="Arial" w:cs="Arial"/>
          <w:color w:val="auto"/>
          <w:sz w:val="24"/>
          <w:szCs w:val="24"/>
        </w:rPr>
        <w:t>found</w:t>
      </w:r>
      <w:r w:rsidRPr="197A0C19" w:rsidR="379E64FA">
        <w:rPr>
          <w:rFonts w:ascii="Arial" w:hAnsi="Arial" w:eastAsia="Arial" w:cs="Arial"/>
          <w:color w:val="auto"/>
          <w:sz w:val="24"/>
          <w:szCs w:val="24"/>
        </w:rPr>
        <w:t xml:space="preserve"> in the basement and is then transported by trucks</w:t>
      </w:r>
      <w:r w:rsidRPr="197A0C19" w:rsidR="2D5FD5D5">
        <w:rPr>
          <w:rFonts w:ascii="Arial" w:hAnsi="Arial" w:eastAsia="Arial" w:cs="Arial"/>
          <w:color w:val="auto"/>
          <w:sz w:val="24"/>
          <w:szCs w:val="24"/>
        </w:rPr>
        <w:t xml:space="preserve"> </w:t>
      </w:r>
      <w:r w:rsidRPr="197A0C19" w:rsidR="2D5FD5D5">
        <w:rPr>
          <w:rFonts w:ascii="Arial" w:hAnsi="Arial" w:eastAsia="Arial" w:cs="Arial"/>
          <w:color w:val="auto"/>
          <w:sz w:val="24"/>
          <w:szCs w:val="24"/>
        </w:rPr>
        <w:t>often</w:t>
      </w:r>
      <w:r w:rsidRPr="197A0C19" w:rsidR="379E64FA">
        <w:rPr>
          <w:rFonts w:ascii="Arial" w:hAnsi="Arial" w:eastAsia="Arial" w:cs="Arial"/>
          <w:color w:val="auto"/>
          <w:sz w:val="24"/>
          <w:szCs w:val="24"/>
        </w:rPr>
        <w:t xml:space="preserve"> to water treatment sites that are </w:t>
      </w:r>
      <w:r w:rsidRPr="197A0C19" w:rsidR="379E64FA">
        <w:rPr>
          <w:rFonts w:ascii="Arial" w:hAnsi="Arial" w:eastAsia="Arial" w:cs="Arial"/>
          <w:color w:val="auto"/>
          <w:sz w:val="24"/>
          <w:szCs w:val="24"/>
        </w:rPr>
        <w:t>out of the city</w:t>
      </w:r>
      <w:r w:rsidRPr="197A0C19" w:rsidR="6F9CBE5D">
        <w:rPr>
          <w:rFonts w:ascii="Arial" w:hAnsi="Arial" w:eastAsia="Arial" w:cs="Arial"/>
          <w:color w:val="auto"/>
          <w:sz w:val="24"/>
          <w:szCs w:val="24"/>
        </w:rPr>
        <w:t xml:space="preserve"> which affects negatively on the environment</w:t>
      </w:r>
      <w:r w:rsidRPr="197A0C19" w:rsidR="63D74BFA">
        <w:rPr>
          <w:rFonts w:ascii="Arial" w:hAnsi="Arial" w:eastAsia="Arial" w:cs="Arial"/>
          <w:color w:val="auto"/>
          <w:sz w:val="24"/>
          <w:szCs w:val="24"/>
        </w:rPr>
        <w:t xml:space="preserve"> because of the emissions of the trucks</w:t>
      </w:r>
      <w:r w:rsidRPr="197A0C19" w:rsidR="10F651F7">
        <w:rPr>
          <w:rFonts w:ascii="Arial" w:hAnsi="Arial" w:eastAsia="Arial" w:cs="Arial"/>
          <w:color w:val="auto"/>
          <w:sz w:val="24"/>
          <w:szCs w:val="24"/>
        </w:rPr>
        <w:t xml:space="preserve"> and the CO2</w:t>
      </w:r>
      <w:r w:rsidRPr="197A0C19" w:rsidR="26E240D3">
        <w:rPr>
          <w:rFonts w:ascii="Arial" w:hAnsi="Arial" w:eastAsia="Arial" w:cs="Arial"/>
          <w:color w:val="auto"/>
          <w:sz w:val="24"/>
          <w:szCs w:val="24"/>
        </w:rPr>
        <w:t xml:space="preserve">-emitting desalination plants. </w:t>
      </w:r>
    </w:p>
    <w:p w:rsidR="4522B73C" w:rsidP="197A0C19" w:rsidRDefault="4522B73C" w14:paraId="46AE41C4" w14:textId="35226393">
      <w:pPr>
        <w:pStyle w:val="Normal"/>
        <w:jc w:val="both"/>
        <w:rPr>
          <w:rFonts w:ascii="Arial" w:hAnsi="Arial" w:eastAsia="Arial" w:cs="Arial"/>
          <w:color w:val="auto"/>
          <w:sz w:val="24"/>
          <w:szCs w:val="24"/>
        </w:rPr>
      </w:pPr>
      <w:r w:rsidRPr="197A0C19" w:rsidR="7D301D41">
        <w:rPr>
          <w:rFonts w:ascii="Arial" w:hAnsi="Arial" w:eastAsia="Arial" w:cs="Arial"/>
          <w:color w:val="auto"/>
          <w:sz w:val="24"/>
          <w:szCs w:val="24"/>
        </w:rPr>
        <w:t>Social sustainability was considered by the architects and mixed use of the bui</w:t>
      </w:r>
      <w:r w:rsidRPr="197A0C19" w:rsidR="78FA1AE1">
        <w:rPr>
          <w:rFonts w:ascii="Arial" w:hAnsi="Arial" w:eastAsia="Arial" w:cs="Arial"/>
          <w:color w:val="auto"/>
          <w:sz w:val="24"/>
          <w:szCs w:val="24"/>
        </w:rPr>
        <w:t>lding was incorporated into the design. The building has retail</w:t>
      </w:r>
      <w:r w:rsidRPr="197A0C19" w:rsidR="0AF139DE">
        <w:rPr>
          <w:rFonts w:ascii="Arial" w:hAnsi="Arial" w:eastAsia="Arial" w:cs="Arial"/>
          <w:color w:val="auto"/>
          <w:sz w:val="24"/>
          <w:szCs w:val="24"/>
        </w:rPr>
        <w:t xml:space="preserve"> units, </w:t>
      </w:r>
      <w:r w:rsidRPr="197A0C19" w:rsidR="5823FA9E">
        <w:rPr>
          <w:rFonts w:ascii="Arial" w:hAnsi="Arial" w:eastAsia="Arial" w:cs="Arial"/>
          <w:color w:val="auto"/>
          <w:sz w:val="24"/>
          <w:szCs w:val="24"/>
        </w:rPr>
        <w:t>hotels, offices</w:t>
      </w:r>
      <w:r w:rsidRPr="197A0C19" w:rsidR="0AF139DE">
        <w:rPr>
          <w:rFonts w:ascii="Arial" w:hAnsi="Arial" w:eastAsia="Arial" w:cs="Arial"/>
          <w:color w:val="auto"/>
          <w:sz w:val="24"/>
          <w:szCs w:val="24"/>
        </w:rPr>
        <w:t xml:space="preserve"> </w:t>
      </w:r>
      <w:r w:rsidRPr="197A0C19" w:rsidR="414EA826">
        <w:rPr>
          <w:rFonts w:ascii="Arial" w:hAnsi="Arial" w:eastAsia="Arial" w:cs="Arial"/>
          <w:color w:val="auto"/>
          <w:sz w:val="24"/>
          <w:szCs w:val="24"/>
        </w:rPr>
        <w:t>and,</w:t>
      </w:r>
      <w:r w:rsidRPr="197A0C19" w:rsidR="7D2D1BAC">
        <w:rPr>
          <w:rFonts w:ascii="Arial" w:hAnsi="Arial" w:eastAsia="Arial" w:cs="Arial"/>
          <w:b w:val="0"/>
          <w:bCs w:val="0"/>
          <w:i w:val="0"/>
          <w:iCs w:val="0"/>
          <w:caps w:val="0"/>
          <w:smallCaps w:val="0"/>
          <w:noProof w:val="0"/>
          <w:color w:val="000000" w:themeColor="text1" w:themeTint="FF" w:themeShade="FF"/>
          <w:sz w:val="24"/>
          <w:szCs w:val="24"/>
          <w:lang w:val="en-GB"/>
        </w:rPr>
        <w:t xml:space="preserve"> residential </w:t>
      </w:r>
      <w:r w:rsidRPr="197A0C19" w:rsidR="7788375A">
        <w:rPr>
          <w:rFonts w:ascii="Arial" w:hAnsi="Arial" w:eastAsia="Arial" w:cs="Arial"/>
          <w:b w:val="0"/>
          <w:bCs w:val="0"/>
          <w:i w:val="0"/>
          <w:iCs w:val="0"/>
          <w:caps w:val="0"/>
          <w:smallCaps w:val="0"/>
          <w:noProof w:val="0"/>
          <w:color w:val="000000" w:themeColor="text1" w:themeTint="FF" w:themeShade="FF"/>
          <w:sz w:val="24"/>
          <w:szCs w:val="24"/>
          <w:lang w:val="en-GB"/>
        </w:rPr>
        <w:t xml:space="preserve">apartments some of which are occupied by employees </w:t>
      </w:r>
      <w:r w:rsidRPr="197A0C19" w:rsidR="09E4E1E4">
        <w:rPr>
          <w:rFonts w:ascii="Arial" w:hAnsi="Arial" w:eastAsia="Arial" w:cs="Arial"/>
          <w:b w:val="0"/>
          <w:bCs w:val="0"/>
          <w:i w:val="0"/>
          <w:iCs w:val="0"/>
          <w:caps w:val="0"/>
          <w:smallCaps w:val="0"/>
          <w:noProof w:val="0"/>
          <w:color w:val="000000" w:themeColor="text1" w:themeTint="FF" w:themeShade="FF"/>
          <w:sz w:val="24"/>
          <w:szCs w:val="24"/>
          <w:lang w:val="en-GB"/>
        </w:rPr>
        <w:t xml:space="preserve">of the businesses </w:t>
      </w:r>
      <w:r w:rsidRPr="197A0C19" w:rsidR="09E4E1E4">
        <w:rPr>
          <w:rFonts w:ascii="Arial" w:hAnsi="Arial" w:eastAsia="Arial" w:cs="Arial"/>
          <w:b w:val="0"/>
          <w:bCs w:val="0"/>
          <w:i w:val="0"/>
          <w:iCs w:val="0"/>
          <w:caps w:val="0"/>
          <w:smallCaps w:val="0"/>
          <w:noProof w:val="0"/>
          <w:color w:val="000000" w:themeColor="text1" w:themeTint="FF" w:themeShade="FF"/>
          <w:sz w:val="24"/>
          <w:szCs w:val="24"/>
          <w:lang w:val="en-GB"/>
        </w:rPr>
        <w:t>found</w:t>
      </w:r>
      <w:r w:rsidRPr="197A0C19" w:rsidR="09E4E1E4">
        <w:rPr>
          <w:rFonts w:ascii="Arial" w:hAnsi="Arial" w:eastAsia="Arial" w:cs="Arial"/>
          <w:b w:val="0"/>
          <w:bCs w:val="0"/>
          <w:i w:val="0"/>
          <w:iCs w:val="0"/>
          <w:caps w:val="0"/>
          <w:smallCaps w:val="0"/>
          <w:noProof w:val="0"/>
          <w:color w:val="000000" w:themeColor="text1" w:themeTint="FF" w:themeShade="FF"/>
          <w:sz w:val="24"/>
          <w:szCs w:val="24"/>
          <w:lang w:val="en-GB"/>
        </w:rPr>
        <w:t xml:space="preserve"> at the building. This </w:t>
      </w:r>
      <w:r w:rsidRPr="197A0C19" w:rsidR="1E48EDF4">
        <w:rPr>
          <w:rFonts w:ascii="Arial" w:hAnsi="Arial" w:eastAsia="Arial" w:cs="Arial"/>
          <w:color w:val="auto"/>
          <w:sz w:val="24"/>
          <w:szCs w:val="24"/>
        </w:rPr>
        <w:t xml:space="preserve">has the benefit of reducing the need of transportation and travel </w:t>
      </w:r>
      <w:r w:rsidRPr="197A0C19" w:rsidR="2FC7CD1C">
        <w:rPr>
          <w:rFonts w:ascii="Arial" w:hAnsi="Arial" w:eastAsia="Arial" w:cs="Arial"/>
          <w:color w:val="auto"/>
          <w:sz w:val="24"/>
          <w:szCs w:val="24"/>
        </w:rPr>
        <w:t>and</w:t>
      </w:r>
      <w:r w:rsidRPr="197A0C19" w:rsidR="1E48EDF4">
        <w:rPr>
          <w:rFonts w:ascii="Arial" w:hAnsi="Arial" w:eastAsia="Arial" w:cs="Arial"/>
          <w:color w:val="auto"/>
          <w:sz w:val="24"/>
          <w:szCs w:val="24"/>
        </w:rPr>
        <w:t xml:space="preserve"> because</w:t>
      </w:r>
      <w:r w:rsidRPr="197A0C19" w:rsidR="4C86D609">
        <w:rPr>
          <w:rFonts w:ascii="Arial" w:hAnsi="Arial" w:eastAsia="Arial" w:cs="Arial"/>
          <w:color w:val="auto"/>
          <w:sz w:val="24"/>
          <w:szCs w:val="24"/>
        </w:rPr>
        <w:t xml:space="preserve"> of the size of the building it can be occupied by </w:t>
      </w:r>
      <w:r w:rsidRPr="197A0C19" w:rsidR="2B76AAC0">
        <w:rPr>
          <w:rFonts w:ascii="Arial" w:hAnsi="Arial" w:eastAsia="Arial" w:cs="Arial"/>
          <w:color w:val="auto"/>
          <w:sz w:val="24"/>
          <w:szCs w:val="24"/>
        </w:rPr>
        <w:t>a substantial number</w:t>
      </w:r>
      <w:r w:rsidRPr="197A0C19" w:rsidR="4C86D609">
        <w:rPr>
          <w:rFonts w:ascii="Arial" w:hAnsi="Arial" w:eastAsia="Arial" w:cs="Arial"/>
          <w:color w:val="auto"/>
          <w:sz w:val="24"/>
          <w:szCs w:val="24"/>
        </w:rPr>
        <w:t xml:space="preserve"> of people</w:t>
      </w:r>
      <w:r w:rsidRPr="197A0C19" w:rsidR="3EC58979">
        <w:rPr>
          <w:rFonts w:ascii="Arial" w:hAnsi="Arial" w:eastAsia="Arial" w:cs="Arial"/>
          <w:color w:val="auto"/>
          <w:sz w:val="24"/>
          <w:szCs w:val="24"/>
        </w:rPr>
        <w:t xml:space="preserve"> who live and </w:t>
      </w:r>
      <w:r w:rsidRPr="197A0C19" w:rsidR="2DE91488">
        <w:rPr>
          <w:rFonts w:ascii="Arial" w:hAnsi="Arial" w:eastAsia="Arial" w:cs="Arial"/>
          <w:color w:val="auto"/>
          <w:sz w:val="24"/>
          <w:szCs w:val="24"/>
        </w:rPr>
        <w:t>exist</w:t>
      </w:r>
      <w:r w:rsidRPr="197A0C19" w:rsidR="3EC58979">
        <w:rPr>
          <w:rFonts w:ascii="Arial" w:hAnsi="Arial" w:eastAsia="Arial" w:cs="Arial"/>
          <w:color w:val="auto"/>
          <w:sz w:val="24"/>
          <w:szCs w:val="24"/>
        </w:rPr>
        <w:t xml:space="preserve"> there.</w:t>
      </w:r>
      <w:r w:rsidRPr="197A0C19" w:rsidR="77EE7668">
        <w:rPr>
          <w:rFonts w:ascii="Arial" w:hAnsi="Arial" w:eastAsia="Arial" w:cs="Arial"/>
          <w:color w:val="auto"/>
          <w:sz w:val="24"/>
          <w:szCs w:val="24"/>
        </w:rPr>
        <w:t xml:space="preserve"> </w:t>
      </w:r>
    </w:p>
    <w:p w:rsidR="197A0C19" w:rsidP="197A0C19" w:rsidRDefault="197A0C19" w14:paraId="46BB3306" w14:textId="3097F5E4">
      <w:pPr>
        <w:pStyle w:val="Normal"/>
        <w:jc w:val="both"/>
        <w:rPr>
          <w:rFonts w:ascii="Arial" w:hAnsi="Arial" w:eastAsia="Arial" w:cs="Arial"/>
          <w:color w:val="auto"/>
          <w:sz w:val="24"/>
          <w:szCs w:val="24"/>
        </w:rPr>
      </w:pPr>
    </w:p>
    <w:p w:rsidR="197A0C19" w:rsidP="197A0C19" w:rsidRDefault="197A0C19" w14:paraId="26042542" w14:textId="796362F8">
      <w:pPr>
        <w:pStyle w:val="Normal"/>
        <w:jc w:val="both"/>
        <w:rPr>
          <w:rFonts w:ascii="Arial" w:hAnsi="Arial" w:eastAsia="Arial" w:cs="Arial"/>
          <w:color w:val="auto"/>
          <w:sz w:val="24"/>
          <w:szCs w:val="24"/>
        </w:rPr>
      </w:pPr>
    </w:p>
    <w:p w:rsidR="5CC5B2FB" w:rsidP="197A0C19" w:rsidRDefault="5CC5B2FB" w14:paraId="6DF3C395" w14:textId="61498198">
      <w:pPr>
        <w:pStyle w:val="Normal"/>
        <w:jc w:val="both"/>
        <w:rPr>
          <w:rFonts w:ascii="Arial" w:hAnsi="Arial" w:eastAsia="Arial" w:cs="Arial"/>
          <w:color w:val="auto"/>
          <w:sz w:val="24"/>
          <w:szCs w:val="24"/>
          <w:u w:val="single"/>
        </w:rPr>
      </w:pPr>
      <w:r w:rsidRPr="197A0C19" w:rsidR="5CC5B2FB">
        <w:rPr>
          <w:rFonts w:ascii="Arial" w:hAnsi="Arial" w:eastAsia="Arial" w:cs="Arial"/>
          <w:color w:val="auto"/>
          <w:sz w:val="24"/>
          <w:szCs w:val="24"/>
          <w:u w:val="single"/>
        </w:rPr>
        <w:t>The Willis Tower</w:t>
      </w:r>
      <w:r w:rsidRPr="197A0C19" w:rsidR="5CC5B2FB">
        <w:rPr>
          <w:rFonts w:ascii="Arial" w:hAnsi="Arial" w:eastAsia="Arial" w:cs="Arial"/>
          <w:color w:val="auto"/>
          <w:sz w:val="24"/>
          <w:szCs w:val="24"/>
        </w:rPr>
        <w:t xml:space="preserve"> </w:t>
      </w:r>
    </w:p>
    <w:p w:rsidR="1326D0E2" w:rsidP="4851B5C3" w:rsidRDefault="1326D0E2" w14:paraId="4E231C02" w14:textId="2771D987">
      <w:pPr>
        <w:pStyle w:val="Normal"/>
      </w:pPr>
      <w:r w:rsidR="305013EB">
        <w:drawing>
          <wp:inline wp14:editId="7712185D" wp14:anchorId="5FA60C71">
            <wp:extent cx="1451074" cy="2143125"/>
            <wp:effectExtent l="0" t="0" r="0" b="0"/>
            <wp:docPr id="1135372186" name="" title=""/>
            <wp:cNvGraphicFramePr>
              <a:graphicFrameLocks noChangeAspect="1"/>
            </wp:cNvGraphicFramePr>
            <a:graphic>
              <a:graphicData uri="http://schemas.openxmlformats.org/drawingml/2006/picture">
                <pic:pic>
                  <pic:nvPicPr>
                    <pic:cNvPr id="0" name=""/>
                    <pic:cNvPicPr/>
                  </pic:nvPicPr>
                  <pic:blipFill>
                    <a:blip r:embed="Rf14edfb5316144f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51074" cy="2143125"/>
                    </a:xfrm>
                    <a:prstGeom prst="rect">
                      <a:avLst/>
                    </a:prstGeom>
                  </pic:spPr>
                </pic:pic>
              </a:graphicData>
            </a:graphic>
          </wp:inline>
        </w:drawing>
      </w:r>
    </w:p>
    <w:p w:rsidR="1326D0E2" w:rsidP="197A0C19" w:rsidRDefault="1326D0E2" w14:paraId="47B0731D" w14:textId="46A00AA7">
      <w:pPr>
        <w:pStyle w:val="Normal"/>
        <w:jc w:val="both"/>
        <w:rPr>
          <w:rFonts w:ascii="Arial" w:hAnsi="Arial" w:eastAsia="Arial" w:cs="Arial"/>
          <w:color w:val="auto"/>
          <w:sz w:val="24"/>
          <w:szCs w:val="24"/>
        </w:rPr>
      </w:pPr>
      <w:r w:rsidRPr="197A0C19" w:rsidR="305013EB">
        <w:rPr>
          <w:rFonts w:ascii="Arial" w:hAnsi="Arial" w:eastAsia="Arial" w:cs="Arial"/>
          <w:color w:val="auto"/>
          <w:sz w:val="24"/>
          <w:szCs w:val="24"/>
        </w:rPr>
        <w:t xml:space="preserve">The Willis </w:t>
      </w:r>
      <w:r w:rsidRPr="197A0C19" w:rsidR="0ADEBEC8">
        <w:rPr>
          <w:rFonts w:ascii="Arial" w:hAnsi="Arial" w:eastAsia="Arial" w:cs="Arial"/>
          <w:color w:val="auto"/>
          <w:sz w:val="24"/>
          <w:szCs w:val="24"/>
        </w:rPr>
        <w:t>Tower was</w:t>
      </w:r>
      <w:r w:rsidRPr="197A0C19" w:rsidR="5935F9EA">
        <w:rPr>
          <w:rFonts w:ascii="Arial" w:hAnsi="Arial" w:eastAsia="Arial" w:cs="Arial"/>
          <w:color w:val="auto"/>
          <w:sz w:val="24"/>
          <w:szCs w:val="24"/>
        </w:rPr>
        <w:t xml:space="preserve"> completed in 1974 and was the </w:t>
      </w:r>
      <w:r w:rsidRPr="197A0C19" w:rsidR="4643FF0F">
        <w:rPr>
          <w:rFonts w:ascii="Arial" w:hAnsi="Arial" w:eastAsia="Arial" w:cs="Arial"/>
          <w:color w:val="auto"/>
          <w:sz w:val="24"/>
          <w:szCs w:val="24"/>
        </w:rPr>
        <w:t>World's</w:t>
      </w:r>
      <w:r w:rsidRPr="197A0C19" w:rsidR="5935F9EA">
        <w:rPr>
          <w:rFonts w:ascii="Arial" w:hAnsi="Arial" w:eastAsia="Arial" w:cs="Arial"/>
          <w:color w:val="auto"/>
          <w:sz w:val="24"/>
          <w:szCs w:val="24"/>
        </w:rPr>
        <w:t xml:space="preserve"> tallest building for </w:t>
      </w:r>
      <w:r w:rsidRPr="197A0C19" w:rsidR="2073CF94">
        <w:rPr>
          <w:rFonts w:ascii="Arial" w:hAnsi="Arial" w:eastAsia="Arial" w:cs="Arial"/>
          <w:color w:val="auto"/>
          <w:sz w:val="24"/>
          <w:szCs w:val="24"/>
        </w:rPr>
        <w:t>almost a</w:t>
      </w:r>
      <w:r w:rsidRPr="197A0C19" w:rsidR="47B6090E">
        <w:rPr>
          <w:rFonts w:ascii="Arial" w:hAnsi="Arial" w:eastAsia="Arial" w:cs="Arial"/>
          <w:color w:val="auto"/>
          <w:sz w:val="24"/>
          <w:szCs w:val="24"/>
        </w:rPr>
        <w:t xml:space="preserve"> quarter of a century</w:t>
      </w:r>
      <w:r w:rsidRPr="197A0C19" w:rsidR="2C93767A">
        <w:rPr>
          <w:rFonts w:ascii="Arial" w:hAnsi="Arial" w:eastAsia="Arial" w:cs="Arial"/>
          <w:color w:val="auto"/>
          <w:sz w:val="24"/>
          <w:szCs w:val="24"/>
        </w:rPr>
        <w:t xml:space="preserve">. </w:t>
      </w:r>
      <w:r w:rsidRPr="197A0C19" w:rsidR="780A85AC">
        <w:rPr>
          <w:rFonts w:ascii="Arial" w:hAnsi="Arial" w:eastAsia="Arial" w:cs="Arial"/>
          <w:color w:val="auto"/>
          <w:sz w:val="24"/>
          <w:szCs w:val="24"/>
        </w:rPr>
        <w:t xml:space="preserve">The tower was previously known as The Sears Tower and was built to house the headquarters of the Sears Group. </w:t>
      </w:r>
      <w:r w:rsidRPr="197A0C19" w:rsidR="2C93767A">
        <w:rPr>
          <w:rFonts w:ascii="Arial" w:hAnsi="Arial" w:eastAsia="Arial" w:cs="Arial"/>
          <w:color w:val="auto"/>
          <w:sz w:val="24"/>
          <w:szCs w:val="24"/>
        </w:rPr>
        <w:t>The</w:t>
      </w:r>
      <w:r w:rsidRPr="197A0C19" w:rsidR="28E204BF">
        <w:rPr>
          <w:rFonts w:ascii="Arial" w:hAnsi="Arial" w:eastAsia="Arial" w:cs="Arial"/>
          <w:color w:val="auto"/>
          <w:sz w:val="24"/>
          <w:szCs w:val="24"/>
        </w:rPr>
        <w:t xml:space="preserve"> </w:t>
      </w:r>
      <w:r w:rsidRPr="197A0C19" w:rsidR="02A06D8E">
        <w:rPr>
          <w:rFonts w:ascii="Arial" w:hAnsi="Arial" w:eastAsia="Arial" w:cs="Arial"/>
          <w:color w:val="auto"/>
          <w:sz w:val="24"/>
          <w:szCs w:val="24"/>
        </w:rPr>
        <w:t>building is the highest building constructed that uses only steel structure as its frame and</w:t>
      </w:r>
      <w:r w:rsidRPr="197A0C19" w:rsidR="42590EF2">
        <w:rPr>
          <w:rFonts w:ascii="Arial" w:hAnsi="Arial" w:eastAsia="Arial" w:cs="Arial"/>
          <w:color w:val="auto"/>
          <w:sz w:val="24"/>
          <w:szCs w:val="24"/>
        </w:rPr>
        <w:t xml:space="preserve"> was one of the first in the world to use </w:t>
      </w:r>
      <w:r w:rsidRPr="197A0C19" w:rsidR="361381FB">
        <w:rPr>
          <w:rFonts w:ascii="Arial" w:hAnsi="Arial" w:eastAsia="Arial" w:cs="Arial"/>
          <w:color w:val="auto"/>
          <w:sz w:val="24"/>
          <w:szCs w:val="24"/>
        </w:rPr>
        <w:t xml:space="preserve">a bundled tube </w:t>
      </w:r>
      <w:r w:rsidRPr="197A0C19" w:rsidR="0F9DFB41">
        <w:rPr>
          <w:rFonts w:ascii="Arial" w:hAnsi="Arial" w:eastAsia="Arial" w:cs="Arial"/>
          <w:color w:val="auto"/>
          <w:sz w:val="24"/>
          <w:szCs w:val="24"/>
        </w:rPr>
        <w:t>design.</w:t>
      </w:r>
      <w:r w:rsidRPr="197A0C19" w:rsidR="1B1FF8A3">
        <w:rPr>
          <w:rFonts w:ascii="Arial" w:hAnsi="Arial" w:eastAsia="Arial" w:cs="Arial"/>
          <w:color w:val="auto"/>
          <w:sz w:val="24"/>
          <w:szCs w:val="24"/>
        </w:rPr>
        <w:t xml:space="preserve"> </w:t>
      </w:r>
    </w:p>
    <w:p w:rsidR="1326D0E2" w:rsidP="648600BB" w:rsidRDefault="1326D0E2" w14:paraId="53E1255C" w14:textId="200EBD2E">
      <w:pPr>
        <w:pStyle w:val="Normal"/>
        <w:rPr>
          <w:rFonts w:ascii="Arial" w:hAnsi="Arial" w:eastAsia="Arial" w:cs="Arial"/>
          <w:color w:val="auto"/>
          <w:sz w:val="24"/>
          <w:szCs w:val="24"/>
        </w:rPr>
      </w:pPr>
      <w:r w:rsidRPr="648600BB" w:rsidR="2CCFD332">
        <w:rPr>
          <w:rFonts w:ascii="Arial" w:hAnsi="Arial" w:eastAsia="Arial" w:cs="Arial"/>
          <w:color w:val="auto"/>
          <w:sz w:val="24"/>
          <w:szCs w:val="24"/>
        </w:rPr>
        <w:t>Th</w:t>
      </w:r>
      <w:r w:rsidRPr="648600BB" w:rsidR="17C4F523">
        <w:rPr>
          <w:rFonts w:ascii="Arial" w:hAnsi="Arial" w:eastAsia="Arial" w:cs="Arial"/>
          <w:color w:val="auto"/>
          <w:sz w:val="24"/>
          <w:szCs w:val="24"/>
        </w:rPr>
        <w:t>e bundled</w:t>
      </w:r>
      <w:r w:rsidRPr="648600BB" w:rsidR="0313B2E4">
        <w:rPr>
          <w:rFonts w:ascii="Arial" w:hAnsi="Arial" w:eastAsia="Arial" w:cs="Arial"/>
          <w:color w:val="auto"/>
          <w:sz w:val="24"/>
          <w:szCs w:val="24"/>
        </w:rPr>
        <w:t xml:space="preserve"> </w:t>
      </w:r>
      <w:r w:rsidRPr="648600BB" w:rsidR="028F80C2">
        <w:rPr>
          <w:rFonts w:ascii="Arial" w:hAnsi="Arial" w:eastAsia="Arial" w:cs="Arial"/>
          <w:color w:val="auto"/>
          <w:sz w:val="24"/>
          <w:szCs w:val="24"/>
        </w:rPr>
        <w:t xml:space="preserve">tube system was designed by </w:t>
      </w:r>
      <w:r w:rsidRPr="648600BB" w:rsidR="6CF14CEC">
        <w:rPr>
          <w:rFonts w:ascii="Arial" w:hAnsi="Arial" w:eastAsia="Arial" w:cs="Arial"/>
          <w:color w:val="auto"/>
          <w:sz w:val="24"/>
          <w:szCs w:val="24"/>
        </w:rPr>
        <w:t>Fazlur</w:t>
      </w:r>
      <w:r w:rsidRPr="648600BB" w:rsidR="028F80C2">
        <w:rPr>
          <w:rFonts w:ascii="Arial" w:hAnsi="Arial" w:eastAsia="Arial" w:cs="Arial"/>
          <w:color w:val="auto"/>
          <w:sz w:val="24"/>
          <w:szCs w:val="24"/>
        </w:rPr>
        <w:t xml:space="preserve"> Khan in the 1960’s and</w:t>
      </w:r>
      <w:r w:rsidRPr="648600BB" w:rsidR="7F60F7FC">
        <w:rPr>
          <w:rFonts w:ascii="Arial" w:hAnsi="Arial" w:eastAsia="Arial" w:cs="Arial"/>
          <w:color w:val="auto"/>
          <w:sz w:val="24"/>
          <w:szCs w:val="24"/>
        </w:rPr>
        <w:t xml:space="preserve"> consists of </w:t>
      </w:r>
      <w:r w:rsidRPr="648600BB" w:rsidR="1C1D105E">
        <w:rPr>
          <w:rFonts w:ascii="Arial" w:hAnsi="Arial" w:eastAsia="Arial" w:cs="Arial"/>
          <w:color w:val="auto"/>
          <w:sz w:val="24"/>
          <w:szCs w:val="24"/>
        </w:rPr>
        <w:t xml:space="preserve">a framing system that uses framed tube, trussed tube and bundle </w:t>
      </w:r>
      <w:r w:rsidRPr="648600BB" w:rsidR="210B0AAE">
        <w:rPr>
          <w:rFonts w:ascii="Arial" w:hAnsi="Arial" w:eastAsia="Arial" w:cs="Arial"/>
          <w:color w:val="auto"/>
          <w:sz w:val="24"/>
          <w:szCs w:val="24"/>
        </w:rPr>
        <w:t xml:space="preserve">tube. </w:t>
      </w:r>
      <w:r w:rsidRPr="648600BB" w:rsidR="6EFBCFA0">
        <w:rPr>
          <w:rFonts w:ascii="Arial" w:hAnsi="Arial" w:eastAsia="Arial" w:cs="Arial"/>
          <w:color w:val="auto"/>
          <w:sz w:val="24"/>
          <w:szCs w:val="24"/>
        </w:rPr>
        <w:t>B</w:t>
      </w:r>
      <w:r w:rsidRPr="648600BB" w:rsidR="12F0B9AA">
        <w:rPr>
          <w:rFonts w:ascii="Arial" w:hAnsi="Arial" w:eastAsia="Arial" w:cs="Arial"/>
          <w:color w:val="auto"/>
          <w:sz w:val="24"/>
          <w:szCs w:val="24"/>
        </w:rPr>
        <w:t xml:space="preserve">undled </w:t>
      </w:r>
      <w:r w:rsidRPr="648600BB" w:rsidR="04BD84B7">
        <w:rPr>
          <w:rFonts w:ascii="Arial" w:hAnsi="Arial" w:eastAsia="Arial" w:cs="Arial"/>
          <w:color w:val="auto"/>
          <w:sz w:val="24"/>
          <w:szCs w:val="24"/>
        </w:rPr>
        <w:t xml:space="preserve">tube </w:t>
      </w:r>
      <w:r w:rsidRPr="648600BB" w:rsidR="7C425E0C">
        <w:rPr>
          <w:rFonts w:ascii="Arial" w:hAnsi="Arial" w:eastAsia="Arial" w:cs="Arial"/>
          <w:color w:val="auto"/>
          <w:sz w:val="24"/>
          <w:szCs w:val="24"/>
        </w:rPr>
        <w:t>construction is</w:t>
      </w:r>
      <w:r w:rsidRPr="648600BB" w:rsidR="3D4DF534">
        <w:rPr>
          <w:rFonts w:ascii="Arial" w:hAnsi="Arial" w:eastAsia="Arial" w:cs="Arial"/>
          <w:color w:val="auto"/>
          <w:sz w:val="24"/>
          <w:szCs w:val="24"/>
        </w:rPr>
        <w:t xml:space="preserve"> </w:t>
      </w:r>
      <w:r w:rsidRPr="648600BB" w:rsidR="2D77C846">
        <w:rPr>
          <w:rFonts w:ascii="Arial" w:hAnsi="Arial" w:eastAsia="Arial" w:cs="Arial"/>
          <w:color w:val="auto"/>
          <w:sz w:val="24"/>
          <w:szCs w:val="24"/>
        </w:rPr>
        <w:t>composed of</w:t>
      </w:r>
      <w:r w:rsidRPr="648600BB" w:rsidR="44C285EC">
        <w:rPr>
          <w:rFonts w:ascii="Arial" w:hAnsi="Arial" w:eastAsia="Arial" w:cs="Arial"/>
          <w:color w:val="auto"/>
          <w:sz w:val="24"/>
          <w:szCs w:val="24"/>
        </w:rPr>
        <w:t xml:space="preserve"> a collection of narrow steel cylinders that are bonded together to form a thicker column</w:t>
      </w:r>
      <w:r w:rsidRPr="648600BB" w:rsidR="04BD84B7">
        <w:rPr>
          <w:rFonts w:ascii="Arial" w:hAnsi="Arial" w:eastAsia="Arial" w:cs="Arial"/>
          <w:color w:val="auto"/>
          <w:sz w:val="24"/>
          <w:szCs w:val="24"/>
        </w:rPr>
        <w:t xml:space="preserve"> and instead of a</w:t>
      </w:r>
      <w:r w:rsidRPr="648600BB" w:rsidR="04BD84B7">
        <w:rPr>
          <w:rFonts w:ascii="Arial" w:hAnsi="Arial" w:eastAsia="Arial" w:cs="Arial"/>
          <w:color w:val="auto"/>
          <w:sz w:val="24"/>
          <w:szCs w:val="24"/>
        </w:rPr>
        <w:t xml:space="preserve"> central core uses tube structures</w:t>
      </w:r>
      <w:r w:rsidRPr="648600BB" w:rsidR="36AF6647">
        <w:rPr>
          <w:rFonts w:ascii="Arial" w:hAnsi="Arial" w:eastAsia="Arial" w:cs="Arial"/>
          <w:color w:val="auto"/>
          <w:sz w:val="24"/>
          <w:szCs w:val="24"/>
        </w:rPr>
        <w:t xml:space="preserve"> at the perimeter</w:t>
      </w:r>
      <w:r w:rsidRPr="648600BB" w:rsidR="2576E39D">
        <w:rPr>
          <w:rFonts w:ascii="Arial" w:hAnsi="Arial" w:eastAsia="Arial" w:cs="Arial"/>
          <w:color w:val="auto"/>
          <w:sz w:val="24"/>
          <w:szCs w:val="24"/>
        </w:rPr>
        <w:t>, and b</w:t>
      </w:r>
      <w:r w:rsidRPr="648600BB" w:rsidR="7C83D2F5">
        <w:rPr>
          <w:rFonts w:ascii="Arial" w:hAnsi="Arial" w:eastAsia="Arial" w:cs="Arial"/>
          <w:color w:val="auto"/>
          <w:sz w:val="24"/>
          <w:szCs w:val="24"/>
        </w:rPr>
        <w:t>ecause</w:t>
      </w:r>
      <w:r w:rsidRPr="648600BB" w:rsidR="7C83D2F5">
        <w:rPr>
          <w:rFonts w:ascii="Arial" w:hAnsi="Arial" w:eastAsia="Arial" w:cs="Arial"/>
          <w:color w:val="auto"/>
          <w:sz w:val="24"/>
          <w:szCs w:val="24"/>
        </w:rPr>
        <w:t xml:space="preserve"> the perimeter columns bear the weight of the wind force internal wind braces </w:t>
      </w:r>
      <w:r w:rsidRPr="648600BB" w:rsidR="16C10FCB">
        <w:rPr>
          <w:rFonts w:ascii="Arial" w:hAnsi="Arial" w:eastAsia="Arial" w:cs="Arial"/>
          <w:color w:val="auto"/>
          <w:sz w:val="24"/>
          <w:szCs w:val="24"/>
        </w:rPr>
        <w:t xml:space="preserve">are </w:t>
      </w:r>
      <w:r w:rsidRPr="648600BB" w:rsidR="7C83D2F5">
        <w:rPr>
          <w:rFonts w:ascii="Arial" w:hAnsi="Arial" w:eastAsia="Arial" w:cs="Arial"/>
          <w:color w:val="auto"/>
          <w:sz w:val="24"/>
          <w:szCs w:val="24"/>
        </w:rPr>
        <w:t xml:space="preserve">not </w:t>
      </w:r>
      <w:r w:rsidRPr="648600BB" w:rsidR="38DE2905">
        <w:rPr>
          <w:rFonts w:ascii="Arial" w:hAnsi="Arial" w:eastAsia="Arial" w:cs="Arial"/>
          <w:color w:val="auto"/>
          <w:sz w:val="24"/>
          <w:szCs w:val="24"/>
        </w:rPr>
        <w:t>needed</w:t>
      </w:r>
      <w:r w:rsidRPr="648600BB" w:rsidR="1EF4F79A">
        <w:rPr>
          <w:rFonts w:ascii="Arial" w:hAnsi="Arial" w:eastAsia="Arial" w:cs="Arial"/>
          <w:color w:val="auto"/>
          <w:sz w:val="24"/>
          <w:szCs w:val="24"/>
        </w:rPr>
        <w:t>, however using this system means that it is difficult to equally distribute gravity lo</w:t>
      </w:r>
      <w:r w:rsidRPr="648600BB" w:rsidR="301F229C">
        <w:rPr>
          <w:rFonts w:ascii="Arial" w:hAnsi="Arial" w:eastAsia="Arial" w:cs="Arial"/>
          <w:color w:val="auto"/>
          <w:sz w:val="24"/>
          <w:szCs w:val="24"/>
        </w:rPr>
        <w:t xml:space="preserve">ads so to combat this the framing was rotated every </w:t>
      </w:r>
      <w:r w:rsidRPr="648600BB" w:rsidR="3CEC4F64">
        <w:rPr>
          <w:rFonts w:ascii="Arial" w:hAnsi="Arial" w:eastAsia="Arial" w:cs="Arial"/>
          <w:color w:val="auto"/>
          <w:sz w:val="24"/>
          <w:szCs w:val="24"/>
        </w:rPr>
        <w:t>five floors by ninety degrees.</w:t>
      </w:r>
    </w:p>
    <w:p w:rsidR="1326D0E2" w:rsidP="197A0C19" w:rsidRDefault="1326D0E2" w14:paraId="29188626" w14:textId="61FEC648">
      <w:pPr>
        <w:pStyle w:val="Normal"/>
        <w:jc w:val="both"/>
        <w:rPr>
          <w:rFonts w:ascii="Arial" w:hAnsi="Arial" w:eastAsia="Arial" w:cs="Arial"/>
          <w:color w:val="auto"/>
          <w:sz w:val="24"/>
          <w:szCs w:val="24"/>
        </w:rPr>
      </w:pPr>
      <w:r w:rsidRPr="197A0C19" w:rsidR="760BB962">
        <w:rPr>
          <w:rFonts w:ascii="Arial" w:hAnsi="Arial" w:eastAsia="Arial" w:cs="Arial"/>
          <w:color w:val="auto"/>
          <w:sz w:val="24"/>
          <w:szCs w:val="24"/>
        </w:rPr>
        <w:t>This bundled tube system reduced the amount of steel that was needed for high towers</w:t>
      </w:r>
      <w:r w:rsidRPr="197A0C19" w:rsidR="167BEE5C">
        <w:rPr>
          <w:rFonts w:ascii="Arial" w:hAnsi="Arial" w:eastAsia="Arial" w:cs="Arial"/>
          <w:color w:val="auto"/>
          <w:sz w:val="24"/>
          <w:szCs w:val="24"/>
        </w:rPr>
        <w:t xml:space="preserve"> </w:t>
      </w:r>
      <w:r w:rsidRPr="197A0C19" w:rsidR="74F3589E">
        <w:rPr>
          <w:rFonts w:ascii="Arial" w:hAnsi="Arial" w:eastAsia="Arial" w:cs="Arial"/>
          <w:color w:val="auto"/>
          <w:sz w:val="24"/>
          <w:szCs w:val="24"/>
        </w:rPr>
        <w:t xml:space="preserve">(McFadden2018) </w:t>
      </w:r>
      <w:r w:rsidRPr="197A0C19" w:rsidR="167BEE5C">
        <w:rPr>
          <w:rFonts w:ascii="Arial" w:hAnsi="Arial" w:eastAsia="Arial" w:cs="Arial"/>
          <w:color w:val="auto"/>
          <w:sz w:val="24"/>
          <w:szCs w:val="24"/>
        </w:rPr>
        <w:t xml:space="preserve">and was </w:t>
      </w:r>
      <w:r w:rsidRPr="197A0C19" w:rsidR="5742858F">
        <w:rPr>
          <w:rFonts w:ascii="Arial" w:hAnsi="Arial" w:eastAsia="Arial" w:cs="Arial"/>
          <w:color w:val="auto"/>
          <w:sz w:val="24"/>
          <w:szCs w:val="24"/>
        </w:rPr>
        <w:t>innovative in that towers no longer had to look like boxes</w:t>
      </w:r>
      <w:r w:rsidRPr="197A0C19" w:rsidR="0A87956A">
        <w:rPr>
          <w:rFonts w:ascii="Arial" w:hAnsi="Arial" w:eastAsia="Arial" w:cs="Arial"/>
          <w:color w:val="auto"/>
          <w:sz w:val="24"/>
          <w:szCs w:val="24"/>
        </w:rPr>
        <w:t xml:space="preserve"> as the tubes could be formed into different groupings and take on various </w:t>
      </w:r>
      <w:r w:rsidRPr="197A0C19" w:rsidR="63130E68">
        <w:rPr>
          <w:rFonts w:ascii="Arial" w:hAnsi="Arial" w:eastAsia="Arial" w:cs="Arial"/>
          <w:color w:val="auto"/>
          <w:sz w:val="24"/>
          <w:szCs w:val="24"/>
        </w:rPr>
        <w:t>shapes</w:t>
      </w:r>
      <w:r w:rsidRPr="197A0C19" w:rsidR="279CA64D">
        <w:rPr>
          <w:rFonts w:ascii="Arial" w:hAnsi="Arial" w:eastAsia="Arial" w:cs="Arial"/>
          <w:color w:val="auto"/>
          <w:sz w:val="24"/>
          <w:szCs w:val="24"/>
        </w:rPr>
        <w:t xml:space="preserve">. </w:t>
      </w:r>
    </w:p>
    <w:p w:rsidR="4E58B044" w:rsidP="648600BB" w:rsidRDefault="4E58B044" w14:paraId="173E6CAA" w14:textId="48484867">
      <w:pPr>
        <w:pStyle w:val="Normal"/>
      </w:pPr>
      <w:r w:rsidR="1B6A982D">
        <w:rPr/>
        <w:t xml:space="preserve">                                   </w:t>
      </w:r>
      <w:r w:rsidR="7BBE3EAB">
        <w:drawing>
          <wp:inline wp14:editId="5F46AA8C" wp14:anchorId="4FCE19ED">
            <wp:extent cx="3563620" cy="2905125"/>
            <wp:effectExtent l="0" t="0" r="0" b="0"/>
            <wp:docPr id="581292991" name="" title=""/>
            <wp:cNvGraphicFramePr>
              <a:graphicFrameLocks noChangeAspect="1"/>
            </wp:cNvGraphicFramePr>
            <a:graphic>
              <a:graphicData uri="http://schemas.openxmlformats.org/drawingml/2006/picture">
                <pic:pic>
                  <pic:nvPicPr>
                    <pic:cNvPr id="0" name=""/>
                    <pic:cNvPicPr/>
                  </pic:nvPicPr>
                  <pic:blipFill>
                    <a:blip r:embed="R71d21a316ae24b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63620" cy="2905125"/>
                    </a:xfrm>
                    <a:prstGeom prst="rect">
                      <a:avLst/>
                    </a:prstGeom>
                  </pic:spPr>
                </pic:pic>
              </a:graphicData>
            </a:graphic>
          </wp:inline>
        </w:drawing>
      </w:r>
    </w:p>
    <w:p w:rsidR="4E58B044" w:rsidP="451CBFF2" w:rsidRDefault="4E58B044" w14:paraId="69097F3B" w14:textId="558BD304">
      <w:pPr>
        <w:pStyle w:val="Normal"/>
        <w:rPr>
          <w:rFonts w:ascii="Arial" w:hAnsi="Arial" w:eastAsia="Arial" w:cs="Arial"/>
          <w:color w:val="auto"/>
          <w:sz w:val="24"/>
          <w:szCs w:val="24"/>
        </w:rPr>
      </w:pPr>
    </w:p>
    <w:p w:rsidR="4E58B044" w:rsidP="451CBFF2" w:rsidRDefault="4E58B044" w14:paraId="58BD0D40" w14:textId="3CF1E3DF">
      <w:pPr>
        <w:pStyle w:val="Normal"/>
        <w:rPr>
          <w:rFonts w:ascii="Arial" w:hAnsi="Arial" w:eastAsia="Arial" w:cs="Arial"/>
          <w:color w:val="auto"/>
          <w:sz w:val="24"/>
          <w:szCs w:val="24"/>
        </w:rPr>
      </w:pPr>
    </w:p>
    <w:p w:rsidR="4851B5C3" w:rsidP="197A0C19" w:rsidRDefault="4851B5C3" w14:paraId="07441958" w14:textId="28AC1BAE">
      <w:pPr>
        <w:pStyle w:val="Normal"/>
        <w:jc w:val="left"/>
        <w:rPr>
          <w:rFonts w:ascii="Arial" w:hAnsi="Arial" w:eastAsia="Arial" w:cs="Arial"/>
          <w:color w:val="auto"/>
          <w:sz w:val="24"/>
          <w:szCs w:val="24"/>
        </w:rPr>
      </w:pPr>
      <w:r w:rsidRPr="197A0C19" w:rsidR="61D6946D">
        <w:rPr>
          <w:rFonts w:ascii="Arial" w:hAnsi="Arial" w:eastAsia="Arial" w:cs="Arial"/>
          <w:color w:val="auto"/>
          <w:sz w:val="24"/>
          <w:szCs w:val="24"/>
        </w:rPr>
        <w:t>The Burj Khalifa and The Willis Tower are</w:t>
      </w:r>
      <w:r w:rsidRPr="197A0C19" w:rsidR="28010DF7">
        <w:rPr>
          <w:rFonts w:ascii="Arial" w:hAnsi="Arial" w:eastAsia="Arial" w:cs="Arial"/>
          <w:color w:val="auto"/>
          <w:sz w:val="24"/>
          <w:szCs w:val="24"/>
        </w:rPr>
        <w:t xml:space="preserve"> situated</w:t>
      </w:r>
      <w:r w:rsidRPr="197A0C19" w:rsidR="61D6946D">
        <w:rPr>
          <w:rFonts w:ascii="Arial" w:hAnsi="Arial" w:eastAsia="Arial" w:cs="Arial"/>
          <w:color w:val="auto"/>
          <w:sz w:val="24"/>
          <w:szCs w:val="24"/>
        </w:rPr>
        <w:t xml:space="preserve"> in places of </w:t>
      </w:r>
      <w:r w:rsidRPr="197A0C19" w:rsidR="5A2B75E8">
        <w:rPr>
          <w:rFonts w:ascii="Arial" w:hAnsi="Arial" w:eastAsia="Arial" w:cs="Arial"/>
          <w:color w:val="auto"/>
          <w:sz w:val="24"/>
          <w:szCs w:val="24"/>
        </w:rPr>
        <w:t xml:space="preserve">differing </w:t>
      </w:r>
      <w:r w:rsidRPr="197A0C19" w:rsidR="52DA2462">
        <w:rPr>
          <w:rFonts w:ascii="Arial" w:hAnsi="Arial" w:eastAsia="Arial" w:cs="Arial"/>
          <w:color w:val="auto"/>
          <w:sz w:val="24"/>
          <w:szCs w:val="24"/>
        </w:rPr>
        <w:t>weather conditions</w:t>
      </w:r>
      <w:r w:rsidRPr="197A0C19" w:rsidR="07105DBD">
        <w:rPr>
          <w:rFonts w:ascii="Arial" w:hAnsi="Arial" w:eastAsia="Arial" w:cs="Arial"/>
          <w:color w:val="auto"/>
          <w:sz w:val="24"/>
          <w:szCs w:val="24"/>
        </w:rPr>
        <w:t xml:space="preserve"> and because of this their designs are unique to cope with</w:t>
      </w:r>
      <w:r w:rsidRPr="197A0C19" w:rsidR="1BF922A0">
        <w:rPr>
          <w:rFonts w:ascii="Arial" w:hAnsi="Arial" w:eastAsia="Arial" w:cs="Arial"/>
          <w:color w:val="auto"/>
          <w:sz w:val="24"/>
          <w:szCs w:val="24"/>
        </w:rPr>
        <w:t xml:space="preserve"> different environmental </w:t>
      </w:r>
      <w:r w:rsidRPr="197A0C19" w:rsidR="1A424CC3">
        <w:rPr>
          <w:rFonts w:ascii="Arial" w:hAnsi="Arial" w:eastAsia="Arial" w:cs="Arial"/>
          <w:color w:val="auto"/>
          <w:sz w:val="24"/>
          <w:szCs w:val="24"/>
        </w:rPr>
        <w:t>conditions. Dubai</w:t>
      </w:r>
      <w:r w:rsidRPr="197A0C19" w:rsidR="01C7E278">
        <w:rPr>
          <w:rFonts w:ascii="Arial" w:hAnsi="Arial" w:eastAsia="Arial" w:cs="Arial"/>
          <w:color w:val="auto"/>
          <w:sz w:val="24"/>
          <w:szCs w:val="24"/>
        </w:rPr>
        <w:t xml:space="preserve"> has temperatures</w:t>
      </w:r>
      <w:r w:rsidRPr="197A0C19" w:rsidR="23101672">
        <w:rPr>
          <w:rFonts w:ascii="Arial" w:hAnsi="Arial" w:eastAsia="Arial" w:cs="Arial"/>
          <w:color w:val="auto"/>
          <w:sz w:val="24"/>
          <w:szCs w:val="24"/>
        </w:rPr>
        <w:t xml:space="preserve"> of</w:t>
      </w:r>
      <w:r w:rsidRPr="197A0C19" w:rsidR="01C7E278">
        <w:rPr>
          <w:rFonts w:ascii="Arial" w:hAnsi="Arial" w:eastAsia="Arial" w:cs="Arial"/>
          <w:color w:val="auto"/>
          <w:sz w:val="24"/>
          <w:szCs w:val="24"/>
        </w:rPr>
        <w:t xml:space="preserve"> </w:t>
      </w:r>
      <w:r w:rsidRPr="197A0C19" w:rsidR="630D37FB">
        <w:rPr>
          <w:rFonts w:ascii="Arial" w:hAnsi="Arial" w:eastAsia="Arial" w:cs="Arial"/>
          <w:color w:val="auto"/>
          <w:sz w:val="24"/>
          <w:szCs w:val="24"/>
        </w:rPr>
        <w:t>more than</w:t>
      </w:r>
      <w:r w:rsidRPr="197A0C19" w:rsidR="01C7E278">
        <w:rPr>
          <w:rFonts w:ascii="Arial" w:hAnsi="Arial" w:eastAsia="Arial" w:cs="Arial"/>
          <w:color w:val="auto"/>
          <w:sz w:val="24"/>
          <w:szCs w:val="24"/>
        </w:rPr>
        <w:t xml:space="preserve"> </w:t>
      </w:r>
      <w:r w:rsidRPr="197A0C19" w:rsidR="7CF885F0">
        <w:rPr>
          <w:rFonts w:ascii="Arial" w:hAnsi="Arial" w:eastAsia="Arial" w:cs="Arial"/>
          <w:color w:val="auto"/>
          <w:sz w:val="24"/>
          <w:szCs w:val="24"/>
        </w:rPr>
        <w:t xml:space="preserve">96F in the summer </w:t>
      </w:r>
      <w:r w:rsidRPr="197A0C19" w:rsidR="06F0C22D">
        <w:rPr>
          <w:rFonts w:ascii="Arial" w:hAnsi="Arial" w:eastAsia="Arial" w:cs="Arial"/>
          <w:color w:val="auto"/>
          <w:sz w:val="24"/>
          <w:szCs w:val="24"/>
        </w:rPr>
        <w:t>months,</w:t>
      </w:r>
      <w:r w:rsidRPr="197A0C19" w:rsidR="7CF885F0">
        <w:rPr>
          <w:rFonts w:ascii="Arial" w:hAnsi="Arial" w:eastAsia="Arial" w:cs="Arial"/>
          <w:color w:val="auto"/>
          <w:sz w:val="24"/>
          <w:szCs w:val="24"/>
        </w:rPr>
        <w:t xml:space="preserve"> </w:t>
      </w:r>
      <w:r w:rsidRPr="197A0C19" w:rsidR="02B18B5D">
        <w:rPr>
          <w:rFonts w:ascii="Arial" w:hAnsi="Arial" w:eastAsia="Arial" w:cs="Arial"/>
          <w:color w:val="auto"/>
          <w:sz w:val="24"/>
          <w:szCs w:val="24"/>
        </w:rPr>
        <w:t xml:space="preserve">so the Burj Khalifa is covered in a cladding system which is designed to withstand Dubai's </w:t>
      </w:r>
      <w:r w:rsidRPr="197A0C19" w:rsidR="3EA03AF1">
        <w:rPr>
          <w:rFonts w:ascii="Arial" w:hAnsi="Arial" w:eastAsia="Arial" w:cs="Arial"/>
          <w:color w:val="auto"/>
          <w:sz w:val="24"/>
          <w:szCs w:val="24"/>
        </w:rPr>
        <w:t>sweltering summer</w:t>
      </w:r>
      <w:r w:rsidRPr="197A0C19" w:rsidR="02B18B5D">
        <w:rPr>
          <w:rFonts w:ascii="Arial" w:hAnsi="Arial" w:eastAsia="Arial" w:cs="Arial"/>
          <w:color w:val="auto"/>
          <w:sz w:val="24"/>
          <w:szCs w:val="24"/>
        </w:rPr>
        <w:t xml:space="preserve"> temperatures. </w:t>
      </w:r>
    </w:p>
    <w:p w:rsidR="4851B5C3" w:rsidP="197A0C19" w:rsidRDefault="4851B5C3" w14:paraId="37B3006F" w14:textId="2D1E6849">
      <w:pPr>
        <w:pStyle w:val="Normal"/>
        <w:spacing w:beforeAutospacing="on" w:after="0" w:afterAutospacing="on"/>
        <w:jc w:val="left"/>
        <w:rPr>
          <w:rFonts w:ascii="Arial" w:hAnsi="Arial" w:eastAsia="Arial" w:cs="Arial"/>
          <w:color w:val="auto"/>
          <w:sz w:val="24"/>
          <w:szCs w:val="24"/>
        </w:rPr>
      </w:pPr>
      <w:r w:rsidRPr="197A0C19" w:rsidR="1E349C23">
        <w:rPr>
          <w:rFonts w:ascii="Arial" w:hAnsi="Arial" w:eastAsia="Arial" w:cs="Arial"/>
          <w:color w:val="auto"/>
          <w:sz w:val="24"/>
          <w:szCs w:val="24"/>
        </w:rPr>
        <w:t xml:space="preserve">In contrast Chicago has hot summers and very cold </w:t>
      </w:r>
      <w:r w:rsidRPr="197A0C19" w:rsidR="0661EC24">
        <w:rPr>
          <w:rFonts w:ascii="Arial" w:hAnsi="Arial" w:eastAsia="Arial" w:cs="Arial"/>
          <w:color w:val="auto"/>
          <w:sz w:val="24"/>
          <w:szCs w:val="24"/>
        </w:rPr>
        <w:t>winters</w:t>
      </w:r>
      <w:r w:rsidRPr="197A0C19" w:rsidR="10B91C06">
        <w:rPr>
          <w:rFonts w:ascii="Arial" w:hAnsi="Arial" w:eastAsia="Arial" w:cs="Arial"/>
          <w:color w:val="auto"/>
          <w:sz w:val="24"/>
          <w:szCs w:val="24"/>
        </w:rPr>
        <w:t>,</w:t>
      </w:r>
      <w:r w:rsidRPr="197A0C19" w:rsidR="32D543D6">
        <w:rPr>
          <w:rFonts w:ascii="Arial" w:hAnsi="Arial" w:eastAsia="Arial" w:cs="Arial"/>
          <w:color w:val="auto"/>
          <w:sz w:val="24"/>
          <w:szCs w:val="24"/>
        </w:rPr>
        <w:t xml:space="preserve"> </w:t>
      </w:r>
      <w:r w:rsidRPr="197A0C19" w:rsidR="10B91C06">
        <w:rPr>
          <w:rFonts w:ascii="Arial" w:hAnsi="Arial" w:eastAsia="Arial" w:cs="Arial"/>
          <w:color w:val="auto"/>
          <w:sz w:val="24"/>
          <w:szCs w:val="24"/>
        </w:rPr>
        <w:t>s</w:t>
      </w:r>
      <w:r w:rsidRPr="197A0C19" w:rsidR="0E0A0400">
        <w:rPr>
          <w:rFonts w:ascii="Arial" w:hAnsi="Arial" w:eastAsia="Arial" w:cs="Arial"/>
          <w:color w:val="auto"/>
          <w:sz w:val="24"/>
          <w:szCs w:val="24"/>
        </w:rPr>
        <w:t xml:space="preserve">o </w:t>
      </w:r>
      <w:r w:rsidRPr="197A0C19" w:rsidR="4506D155">
        <w:rPr>
          <w:rFonts w:ascii="Arial" w:hAnsi="Arial" w:eastAsia="Arial" w:cs="Arial"/>
          <w:color w:val="auto"/>
          <w:sz w:val="24"/>
          <w:szCs w:val="24"/>
        </w:rPr>
        <w:t>i</w:t>
      </w:r>
      <w:r w:rsidRPr="197A0C19" w:rsidR="0E0A0400">
        <w:rPr>
          <w:rFonts w:ascii="Arial" w:hAnsi="Arial" w:eastAsia="Arial" w:cs="Arial"/>
          <w:color w:val="auto"/>
          <w:sz w:val="24"/>
          <w:szCs w:val="24"/>
        </w:rPr>
        <w:t>n</w:t>
      </w:r>
      <w:r w:rsidRPr="197A0C19" w:rsidR="0661EC24">
        <w:rPr>
          <w:rFonts w:ascii="Arial" w:hAnsi="Arial" w:eastAsia="Arial" w:cs="Arial"/>
          <w:color w:val="auto"/>
          <w:sz w:val="24"/>
          <w:szCs w:val="24"/>
        </w:rPr>
        <w:t xml:space="preserve"> 2009 the</w:t>
      </w:r>
      <w:r w:rsidRPr="197A0C19" w:rsidR="39EEF22E">
        <w:rPr>
          <w:rFonts w:ascii="Arial" w:hAnsi="Arial" w:eastAsia="Arial" w:cs="Arial"/>
          <w:color w:val="auto"/>
          <w:sz w:val="24"/>
          <w:szCs w:val="24"/>
        </w:rPr>
        <w:t xml:space="preserve"> Willis Tower</w:t>
      </w:r>
      <w:r w:rsidRPr="197A0C19" w:rsidR="0661EC24">
        <w:rPr>
          <w:rFonts w:ascii="Arial" w:hAnsi="Arial" w:eastAsia="Arial" w:cs="Arial"/>
          <w:color w:val="auto"/>
          <w:sz w:val="24"/>
          <w:szCs w:val="24"/>
        </w:rPr>
        <w:t xml:space="preserve"> building</w:t>
      </w:r>
      <w:r w:rsidRPr="197A0C19" w:rsidR="4626B63D">
        <w:rPr>
          <w:rFonts w:ascii="Arial" w:hAnsi="Arial" w:eastAsia="Arial" w:cs="Arial"/>
          <w:color w:val="auto"/>
          <w:sz w:val="24"/>
          <w:szCs w:val="24"/>
        </w:rPr>
        <w:t xml:space="preserve"> was revamped to improve sustainability. Efficiency </w:t>
      </w:r>
      <w:r w:rsidRPr="197A0C19" w:rsidR="4F4BFC56">
        <w:rPr>
          <w:rFonts w:ascii="Arial" w:hAnsi="Arial" w:eastAsia="Arial" w:cs="Arial"/>
          <w:color w:val="auto"/>
          <w:sz w:val="24"/>
          <w:szCs w:val="24"/>
        </w:rPr>
        <w:t>improvements included</w:t>
      </w:r>
      <w:r w:rsidRPr="197A0C19" w:rsidR="0661EC24">
        <w:rPr>
          <w:rFonts w:ascii="Arial" w:hAnsi="Arial" w:eastAsia="Arial" w:cs="Arial"/>
          <w:color w:val="auto"/>
          <w:sz w:val="24"/>
          <w:szCs w:val="24"/>
        </w:rPr>
        <w:t xml:space="preserve"> cladding the exterior in black aluminium and the use of energy efficient bronze tinted vision glass panels that allow natural lighting of the building. The glass also acts as an insulation material between the outside and the inside and supports a constant temperature. </w:t>
      </w:r>
      <w:r w:rsidRPr="197A0C19" w:rsidR="58250FB4">
        <w:rPr>
          <w:rFonts w:ascii="Arial" w:hAnsi="Arial" w:eastAsia="Arial" w:cs="Arial"/>
          <w:color w:val="auto"/>
          <w:sz w:val="24"/>
          <w:szCs w:val="24"/>
        </w:rPr>
        <w:t xml:space="preserve">This also </w:t>
      </w:r>
      <w:r w:rsidRPr="197A0C19" w:rsidR="6323E2DD">
        <w:rPr>
          <w:rFonts w:ascii="Arial" w:hAnsi="Arial" w:eastAsia="Arial" w:cs="Arial"/>
          <w:color w:val="auto"/>
          <w:sz w:val="24"/>
          <w:szCs w:val="24"/>
        </w:rPr>
        <w:t>helps in reducing the contraction and expansion of the frame.</w:t>
      </w:r>
    </w:p>
    <w:p w:rsidR="4851B5C3" w:rsidP="197A0C19" w:rsidRDefault="4851B5C3" w14:paraId="33FD3C59" w14:textId="04C258A1">
      <w:pPr>
        <w:pStyle w:val="Normal"/>
        <w:jc w:val="both"/>
        <w:rPr>
          <w:rFonts w:ascii="Arial" w:hAnsi="Arial" w:eastAsia="Arial" w:cs="Arial"/>
          <w:color w:val="auto"/>
          <w:sz w:val="24"/>
          <w:szCs w:val="24"/>
        </w:rPr>
      </w:pPr>
      <w:r w:rsidRPr="197A0C19" w:rsidR="5E938CF1">
        <w:rPr>
          <w:rFonts w:ascii="Arial" w:hAnsi="Arial" w:eastAsia="Arial" w:cs="Arial"/>
          <w:color w:val="auto"/>
          <w:sz w:val="24"/>
          <w:szCs w:val="24"/>
        </w:rPr>
        <w:t>Both buildings because of their hei</w:t>
      </w:r>
      <w:r w:rsidRPr="197A0C19" w:rsidR="57A534D6">
        <w:rPr>
          <w:rFonts w:ascii="Arial" w:hAnsi="Arial" w:eastAsia="Arial" w:cs="Arial"/>
          <w:color w:val="auto"/>
          <w:sz w:val="24"/>
          <w:szCs w:val="24"/>
        </w:rPr>
        <w:t>ght are subjected to intense winds</w:t>
      </w:r>
      <w:r w:rsidRPr="197A0C19" w:rsidR="1F39FA94">
        <w:rPr>
          <w:rFonts w:ascii="Arial" w:hAnsi="Arial" w:eastAsia="Arial" w:cs="Arial"/>
          <w:color w:val="auto"/>
          <w:sz w:val="24"/>
          <w:szCs w:val="24"/>
        </w:rPr>
        <w:t xml:space="preserve">. </w:t>
      </w:r>
      <w:r w:rsidRPr="197A0C19" w:rsidR="57A534D6">
        <w:rPr>
          <w:rFonts w:ascii="Arial" w:hAnsi="Arial" w:eastAsia="Arial" w:cs="Arial"/>
          <w:color w:val="auto"/>
          <w:sz w:val="24"/>
          <w:szCs w:val="24"/>
        </w:rPr>
        <w:t xml:space="preserve">The Burj Khalifa was tested to </w:t>
      </w:r>
      <w:r w:rsidRPr="197A0C19" w:rsidR="41076E3C">
        <w:rPr>
          <w:rFonts w:ascii="Arial" w:hAnsi="Arial" w:eastAsia="Arial" w:cs="Arial"/>
          <w:color w:val="auto"/>
          <w:sz w:val="24"/>
          <w:szCs w:val="24"/>
        </w:rPr>
        <w:t>withstand wind gusts of over 149 miles per hour</w:t>
      </w:r>
      <w:r w:rsidRPr="197A0C19" w:rsidR="23B5B851">
        <w:rPr>
          <w:rFonts w:ascii="Arial" w:hAnsi="Arial" w:eastAsia="Arial" w:cs="Arial"/>
          <w:color w:val="auto"/>
          <w:sz w:val="24"/>
          <w:szCs w:val="24"/>
        </w:rPr>
        <w:t xml:space="preserve"> and was designed to minimise the effect the wind force would hav</w:t>
      </w:r>
      <w:r w:rsidRPr="197A0C19" w:rsidR="389E7D34">
        <w:rPr>
          <w:rFonts w:ascii="Arial" w:hAnsi="Arial" w:eastAsia="Arial" w:cs="Arial"/>
          <w:color w:val="auto"/>
          <w:sz w:val="24"/>
          <w:szCs w:val="24"/>
        </w:rPr>
        <w:t>e on the building</w:t>
      </w:r>
      <w:r w:rsidRPr="197A0C19" w:rsidR="41076E3C">
        <w:rPr>
          <w:rFonts w:ascii="Arial" w:hAnsi="Arial" w:eastAsia="Arial" w:cs="Arial"/>
          <w:color w:val="auto"/>
          <w:sz w:val="24"/>
          <w:szCs w:val="24"/>
        </w:rPr>
        <w:t>.</w:t>
      </w:r>
      <w:r w:rsidRPr="197A0C19" w:rsidR="0BA7F527">
        <w:rPr>
          <w:rFonts w:ascii="Arial" w:hAnsi="Arial" w:eastAsia="Arial" w:cs="Arial"/>
          <w:color w:val="auto"/>
          <w:sz w:val="24"/>
          <w:szCs w:val="24"/>
        </w:rPr>
        <w:t xml:space="preserve"> This was achieved by changing</w:t>
      </w:r>
      <w:r w:rsidRPr="197A0C19" w:rsidR="545CA125">
        <w:rPr>
          <w:rFonts w:ascii="Arial" w:hAnsi="Arial" w:eastAsia="Arial" w:cs="Arial"/>
          <w:color w:val="auto"/>
          <w:sz w:val="24"/>
          <w:szCs w:val="24"/>
        </w:rPr>
        <w:t xml:space="preserve"> the shape of the tower which </w:t>
      </w:r>
      <w:r w:rsidRPr="197A0C19" w:rsidR="44D93EC0">
        <w:rPr>
          <w:rFonts w:ascii="Arial" w:hAnsi="Arial" w:eastAsia="Arial" w:cs="Arial"/>
          <w:color w:val="auto"/>
          <w:sz w:val="24"/>
          <w:szCs w:val="24"/>
        </w:rPr>
        <w:t>alters the force acting on the tower</w:t>
      </w:r>
      <w:r w:rsidRPr="197A0C19" w:rsidR="00B20051">
        <w:rPr>
          <w:rFonts w:ascii="Arial" w:hAnsi="Arial" w:eastAsia="Arial" w:cs="Arial"/>
          <w:color w:val="auto"/>
          <w:sz w:val="24"/>
          <w:szCs w:val="24"/>
        </w:rPr>
        <w:t xml:space="preserve">. </w:t>
      </w:r>
      <w:r w:rsidRPr="197A0C19" w:rsidR="34FAE930">
        <w:rPr>
          <w:rFonts w:ascii="Arial" w:hAnsi="Arial" w:eastAsia="Arial" w:cs="Arial"/>
          <w:color w:val="auto"/>
          <w:sz w:val="24"/>
          <w:szCs w:val="24"/>
        </w:rPr>
        <w:t xml:space="preserve">The structural system </w:t>
      </w:r>
      <w:r w:rsidRPr="197A0C19" w:rsidR="600472E9">
        <w:rPr>
          <w:rFonts w:ascii="Arial" w:hAnsi="Arial" w:eastAsia="Arial" w:cs="Arial"/>
          <w:color w:val="auto"/>
          <w:sz w:val="24"/>
          <w:szCs w:val="24"/>
        </w:rPr>
        <w:t>used</w:t>
      </w:r>
      <w:r w:rsidRPr="197A0C19" w:rsidR="34FAE930">
        <w:rPr>
          <w:rFonts w:ascii="Arial" w:hAnsi="Arial" w:eastAsia="Arial" w:cs="Arial"/>
          <w:color w:val="auto"/>
          <w:sz w:val="24"/>
          <w:szCs w:val="24"/>
        </w:rPr>
        <w:t xml:space="preserve"> was the </w:t>
      </w:r>
      <w:r w:rsidRPr="197A0C19" w:rsidR="223DF49C">
        <w:rPr>
          <w:rFonts w:ascii="Arial" w:hAnsi="Arial" w:eastAsia="Arial" w:cs="Arial"/>
          <w:color w:val="auto"/>
          <w:sz w:val="24"/>
          <w:szCs w:val="24"/>
        </w:rPr>
        <w:t>b</w:t>
      </w:r>
      <w:r w:rsidRPr="197A0C19" w:rsidR="34FAE930">
        <w:rPr>
          <w:rFonts w:ascii="Arial" w:hAnsi="Arial" w:eastAsia="Arial" w:cs="Arial"/>
          <w:color w:val="auto"/>
          <w:sz w:val="24"/>
          <w:szCs w:val="24"/>
        </w:rPr>
        <w:t xml:space="preserve">uttressed </w:t>
      </w:r>
      <w:r w:rsidRPr="197A0C19" w:rsidR="47D68926">
        <w:rPr>
          <w:rFonts w:ascii="Arial" w:hAnsi="Arial" w:eastAsia="Arial" w:cs="Arial"/>
          <w:color w:val="auto"/>
          <w:sz w:val="24"/>
          <w:szCs w:val="24"/>
        </w:rPr>
        <w:t>c</w:t>
      </w:r>
      <w:r w:rsidRPr="197A0C19" w:rsidR="34FAE930">
        <w:rPr>
          <w:rFonts w:ascii="Arial" w:hAnsi="Arial" w:eastAsia="Arial" w:cs="Arial"/>
          <w:color w:val="auto"/>
          <w:sz w:val="24"/>
          <w:szCs w:val="24"/>
        </w:rPr>
        <w:t xml:space="preserve">ore </w:t>
      </w:r>
      <w:r w:rsidRPr="197A0C19" w:rsidR="64C0D593">
        <w:rPr>
          <w:rFonts w:ascii="Arial" w:hAnsi="Arial" w:eastAsia="Arial" w:cs="Arial"/>
          <w:color w:val="auto"/>
          <w:sz w:val="24"/>
          <w:szCs w:val="24"/>
        </w:rPr>
        <w:t>s</w:t>
      </w:r>
      <w:r w:rsidRPr="197A0C19" w:rsidR="34FAE930">
        <w:rPr>
          <w:rFonts w:ascii="Arial" w:hAnsi="Arial" w:eastAsia="Arial" w:cs="Arial"/>
          <w:color w:val="auto"/>
          <w:sz w:val="24"/>
          <w:szCs w:val="24"/>
        </w:rPr>
        <w:t xml:space="preserve">ystem and was constructed by using high </w:t>
      </w:r>
      <w:r w:rsidRPr="197A0C19" w:rsidR="4809F38A">
        <w:rPr>
          <w:rFonts w:ascii="Arial" w:hAnsi="Arial" w:eastAsia="Arial" w:cs="Arial"/>
          <w:color w:val="auto"/>
          <w:sz w:val="24"/>
          <w:szCs w:val="24"/>
        </w:rPr>
        <w:t>p</w:t>
      </w:r>
      <w:r w:rsidRPr="197A0C19" w:rsidR="34FAE930">
        <w:rPr>
          <w:rFonts w:ascii="Arial" w:hAnsi="Arial" w:eastAsia="Arial" w:cs="Arial"/>
          <w:color w:val="auto"/>
          <w:sz w:val="24"/>
          <w:szCs w:val="24"/>
        </w:rPr>
        <w:t xml:space="preserve">erformance concrete </w:t>
      </w:r>
      <w:r w:rsidRPr="197A0C19" w:rsidR="161CD1A9">
        <w:rPr>
          <w:rFonts w:ascii="Arial" w:hAnsi="Arial" w:eastAsia="Arial" w:cs="Arial"/>
          <w:color w:val="auto"/>
          <w:sz w:val="24"/>
          <w:szCs w:val="24"/>
        </w:rPr>
        <w:t xml:space="preserve">which guaranteed </w:t>
      </w:r>
      <w:r w:rsidRPr="197A0C19" w:rsidR="4FA8FA42">
        <w:rPr>
          <w:rFonts w:ascii="Arial" w:hAnsi="Arial" w:eastAsia="Arial" w:cs="Arial"/>
          <w:color w:val="auto"/>
          <w:sz w:val="24"/>
          <w:szCs w:val="24"/>
        </w:rPr>
        <w:t xml:space="preserve">low permeability and high </w:t>
      </w:r>
      <w:r w:rsidRPr="197A0C19" w:rsidR="7C5A0CC7">
        <w:rPr>
          <w:rFonts w:ascii="Arial" w:hAnsi="Arial" w:eastAsia="Arial" w:cs="Arial"/>
          <w:color w:val="auto"/>
          <w:sz w:val="24"/>
          <w:szCs w:val="24"/>
        </w:rPr>
        <w:t>durability (the constructor.org).</w:t>
      </w:r>
      <w:r w:rsidRPr="197A0C19" w:rsidR="73AB2ABB">
        <w:rPr>
          <w:rFonts w:ascii="Arial" w:hAnsi="Arial" w:eastAsia="Arial" w:cs="Arial"/>
          <w:color w:val="auto"/>
          <w:sz w:val="24"/>
          <w:szCs w:val="24"/>
        </w:rPr>
        <w:t xml:space="preserve"> </w:t>
      </w:r>
    </w:p>
    <w:p w:rsidR="4851B5C3" w:rsidP="4851B5C3" w:rsidRDefault="4851B5C3" w14:paraId="35B6A7D2" w14:textId="1BE4381C">
      <w:pPr>
        <w:pStyle w:val="Normal"/>
        <w:rPr>
          <w:rFonts w:ascii="Arial" w:hAnsi="Arial" w:eastAsia="Arial" w:cs="Arial"/>
          <w:color w:val="auto"/>
          <w:sz w:val="24"/>
          <w:szCs w:val="24"/>
        </w:rPr>
      </w:pPr>
      <w:r w:rsidRPr="197A0C19" w:rsidR="44D93EC0">
        <w:rPr>
          <w:rFonts w:ascii="Arial" w:hAnsi="Arial" w:eastAsia="Arial" w:cs="Arial"/>
          <w:color w:val="auto"/>
          <w:sz w:val="24"/>
          <w:szCs w:val="24"/>
        </w:rPr>
        <w:t xml:space="preserve">In contrast The Willis tower was built </w:t>
      </w:r>
      <w:r w:rsidRPr="197A0C19" w:rsidR="67BFA9E9">
        <w:rPr>
          <w:rFonts w:ascii="Arial" w:hAnsi="Arial" w:eastAsia="Arial" w:cs="Arial"/>
          <w:color w:val="auto"/>
          <w:sz w:val="24"/>
          <w:szCs w:val="24"/>
        </w:rPr>
        <w:t xml:space="preserve">using the </w:t>
      </w:r>
      <w:r w:rsidRPr="197A0C19" w:rsidR="02E5FB04">
        <w:rPr>
          <w:rFonts w:ascii="Arial" w:hAnsi="Arial" w:eastAsia="Arial" w:cs="Arial"/>
          <w:color w:val="auto"/>
          <w:sz w:val="24"/>
          <w:szCs w:val="24"/>
        </w:rPr>
        <w:t>bund</w:t>
      </w:r>
      <w:r w:rsidRPr="197A0C19" w:rsidR="67BFA9E9">
        <w:rPr>
          <w:rFonts w:ascii="Arial" w:hAnsi="Arial" w:eastAsia="Arial" w:cs="Arial"/>
          <w:color w:val="auto"/>
          <w:sz w:val="24"/>
          <w:szCs w:val="24"/>
        </w:rPr>
        <w:t>led tube</w:t>
      </w:r>
      <w:r w:rsidRPr="197A0C19" w:rsidR="43D697D8">
        <w:rPr>
          <w:rFonts w:ascii="Arial" w:hAnsi="Arial" w:eastAsia="Arial" w:cs="Arial"/>
          <w:color w:val="auto"/>
          <w:sz w:val="24"/>
          <w:szCs w:val="24"/>
        </w:rPr>
        <w:t xml:space="preserve"> system which is </w:t>
      </w:r>
      <w:r w:rsidRPr="197A0C19" w:rsidR="64F5D397">
        <w:rPr>
          <w:rFonts w:ascii="Arial" w:hAnsi="Arial" w:eastAsia="Arial" w:cs="Arial"/>
          <w:color w:val="auto"/>
          <w:sz w:val="24"/>
          <w:szCs w:val="24"/>
        </w:rPr>
        <w:t>formed</w:t>
      </w:r>
      <w:r w:rsidRPr="197A0C19" w:rsidR="43D697D8">
        <w:rPr>
          <w:rFonts w:ascii="Arial" w:hAnsi="Arial" w:eastAsia="Arial" w:cs="Arial"/>
          <w:color w:val="auto"/>
          <w:sz w:val="24"/>
          <w:szCs w:val="24"/>
        </w:rPr>
        <w:t xml:space="preserve"> of several tubes </w:t>
      </w:r>
      <w:r w:rsidRPr="197A0C19" w:rsidR="6E73CFF2">
        <w:rPr>
          <w:rFonts w:ascii="Arial" w:hAnsi="Arial" w:eastAsia="Arial" w:cs="Arial"/>
          <w:color w:val="auto"/>
          <w:sz w:val="24"/>
          <w:szCs w:val="24"/>
        </w:rPr>
        <w:t>connected</w:t>
      </w:r>
      <w:r w:rsidRPr="197A0C19" w:rsidR="0B85C541">
        <w:rPr>
          <w:rFonts w:ascii="Arial" w:hAnsi="Arial" w:eastAsia="Arial" w:cs="Arial"/>
          <w:color w:val="auto"/>
          <w:sz w:val="24"/>
          <w:szCs w:val="24"/>
        </w:rPr>
        <w:t xml:space="preserve"> that act as a single unit. The variations in height of the tubes disrupt the wind force on the tower</w:t>
      </w:r>
      <w:r w:rsidRPr="197A0C19" w:rsidR="519CB893">
        <w:rPr>
          <w:rFonts w:ascii="Arial" w:hAnsi="Arial" w:eastAsia="Arial" w:cs="Arial"/>
          <w:color w:val="auto"/>
          <w:sz w:val="24"/>
          <w:szCs w:val="24"/>
        </w:rPr>
        <w:t xml:space="preserve">. </w:t>
      </w:r>
      <w:r w:rsidRPr="197A0C19" w:rsidR="00DECB76">
        <w:rPr>
          <w:rFonts w:ascii="Arial" w:hAnsi="Arial" w:eastAsia="Arial" w:cs="Arial"/>
          <w:color w:val="auto"/>
          <w:sz w:val="24"/>
          <w:szCs w:val="24"/>
        </w:rPr>
        <w:t xml:space="preserve">This design served two </w:t>
      </w:r>
      <w:r w:rsidRPr="197A0C19" w:rsidR="76ED92FB">
        <w:rPr>
          <w:rFonts w:ascii="Arial" w:hAnsi="Arial" w:eastAsia="Arial" w:cs="Arial"/>
          <w:color w:val="auto"/>
          <w:sz w:val="24"/>
          <w:szCs w:val="24"/>
        </w:rPr>
        <w:t>definite</w:t>
      </w:r>
      <w:r w:rsidRPr="197A0C19" w:rsidR="00DECB76">
        <w:rPr>
          <w:rFonts w:ascii="Arial" w:hAnsi="Arial" w:eastAsia="Arial" w:cs="Arial"/>
          <w:color w:val="auto"/>
          <w:sz w:val="24"/>
          <w:szCs w:val="24"/>
        </w:rPr>
        <w:t xml:space="preserve"> purposes</w:t>
      </w:r>
      <w:r w:rsidRPr="197A0C19" w:rsidR="6AB56382">
        <w:rPr>
          <w:rFonts w:ascii="Arial" w:hAnsi="Arial" w:eastAsia="Arial" w:cs="Arial"/>
          <w:color w:val="auto"/>
          <w:sz w:val="24"/>
          <w:szCs w:val="24"/>
        </w:rPr>
        <w:t xml:space="preserve"> i</w:t>
      </w:r>
      <w:r w:rsidRPr="197A0C19" w:rsidR="00DECB76">
        <w:rPr>
          <w:rFonts w:ascii="Arial" w:hAnsi="Arial" w:eastAsia="Arial" w:cs="Arial"/>
          <w:color w:val="auto"/>
          <w:sz w:val="24"/>
          <w:szCs w:val="24"/>
        </w:rPr>
        <w:t>t reduced the need for excessive amounts of steel in the building whilst simultaneously removing the need for internal wind bracing (McFadden2018).</w:t>
      </w:r>
    </w:p>
    <w:p w:rsidR="197A0C19" w:rsidP="197A0C19" w:rsidRDefault="197A0C19" w14:paraId="65AAD191" w14:textId="7094F403">
      <w:pPr>
        <w:pStyle w:val="Normal"/>
        <w:rPr>
          <w:rFonts w:ascii="Arial" w:hAnsi="Arial" w:eastAsia="Arial" w:cs="Arial"/>
          <w:color w:val="auto"/>
          <w:sz w:val="24"/>
          <w:szCs w:val="24"/>
        </w:rPr>
      </w:pPr>
    </w:p>
    <w:p w:rsidR="14874360" w:rsidP="197A0C19" w:rsidRDefault="14874360" w14:paraId="43164A1E" w14:textId="1944478F">
      <w:pPr>
        <w:pStyle w:val="Normal"/>
      </w:pPr>
      <w:r w:rsidR="14874360">
        <w:drawing>
          <wp:inline wp14:editId="6F1098CC" wp14:anchorId="117373E6">
            <wp:extent cx="3448050" cy="1724025"/>
            <wp:effectExtent l="0" t="0" r="0" b="0"/>
            <wp:docPr id="383484202" name="" title=""/>
            <wp:cNvGraphicFramePr>
              <a:graphicFrameLocks noChangeAspect="1"/>
            </wp:cNvGraphicFramePr>
            <a:graphic>
              <a:graphicData uri="http://schemas.openxmlformats.org/drawingml/2006/picture">
                <pic:pic>
                  <pic:nvPicPr>
                    <pic:cNvPr id="0" name=""/>
                    <pic:cNvPicPr/>
                  </pic:nvPicPr>
                  <pic:blipFill>
                    <a:blip r:embed="R71aa3b79ab7b44d7">
                      <a:extLst>
                        <a:ext xmlns:a="http://schemas.openxmlformats.org/drawingml/2006/main" uri="{28A0092B-C50C-407E-A947-70E740481C1C}">
                          <a14:useLocalDpi val="0"/>
                        </a:ext>
                      </a:extLst>
                    </a:blip>
                    <a:stretch>
                      <a:fillRect/>
                    </a:stretch>
                  </pic:blipFill>
                  <pic:spPr>
                    <a:xfrm>
                      <a:off x="0" y="0"/>
                      <a:ext cx="3448050" cy="1724025"/>
                    </a:xfrm>
                    <a:prstGeom prst="rect">
                      <a:avLst/>
                    </a:prstGeom>
                  </pic:spPr>
                </pic:pic>
              </a:graphicData>
            </a:graphic>
          </wp:inline>
        </w:drawing>
      </w:r>
    </w:p>
    <w:p w:rsidR="197A0C19" w:rsidP="197A0C19" w:rsidRDefault="197A0C19" w14:paraId="6BD963DD" w14:textId="1A1C5709">
      <w:pPr>
        <w:pStyle w:val="Normal"/>
        <w:rPr>
          <w:rFonts w:ascii="Arial" w:hAnsi="Arial" w:eastAsia="Arial" w:cs="Arial"/>
          <w:color w:val="auto"/>
          <w:sz w:val="24"/>
          <w:szCs w:val="24"/>
        </w:rPr>
      </w:pPr>
    </w:p>
    <w:p w:rsidR="197A0C19" w:rsidP="197A0C19" w:rsidRDefault="197A0C19" w14:paraId="73B40CC8" w14:textId="7045A08A">
      <w:pPr>
        <w:pStyle w:val="Normal"/>
        <w:rPr>
          <w:rFonts w:ascii="Arial" w:hAnsi="Arial" w:eastAsia="Arial" w:cs="Arial"/>
          <w:color w:val="auto"/>
          <w:sz w:val="24"/>
          <w:szCs w:val="24"/>
        </w:rPr>
      </w:pPr>
    </w:p>
    <w:p w:rsidR="4CA26B00" w:rsidP="197A0C19" w:rsidRDefault="4CA26B00" w14:paraId="4A885119" w14:textId="3200C557">
      <w:pPr>
        <w:pStyle w:val="Normal"/>
        <w:rPr>
          <w:rFonts w:ascii="Arial" w:hAnsi="Arial" w:eastAsia="Arial" w:cs="Arial"/>
          <w:color w:val="auto"/>
          <w:sz w:val="24"/>
          <w:szCs w:val="24"/>
        </w:rPr>
      </w:pPr>
      <w:r w:rsidRPr="197A0C19" w:rsidR="4CA26B00">
        <w:rPr>
          <w:rFonts w:ascii="Arial" w:hAnsi="Arial" w:eastAsia="Arial" w:cs="Arial"/>
          <w:color w:val="auto"/>
          <w:sz w:val="24"/>
          <w:szCs w:val="24"/>
        </w:rPr>
        <w:t xml:space="preserve">The Burj Khalifa and The Willis Tower </w:t>
      </w:r>
      <w:r w:rsidRPr="197A0C19" w:rsidR="40DDA27C">
        <w:rPr>
          <w:rFonts w:ascii="Arial" w:hAnsi="Arial" w:eastAsia="Arial" w:cs="Arial"/>
          <w:color w:val="auto"/>
          <w:sz w:val="24"/>
          <w:szCs w:val="24"/>
        </w:rPr>
        <w:t>are world</w:t>
      </w:r>
      <w:r w:rsidRPr="197A0C19" w:rsidR="236A7CD4">
        <w:rPr>
          <w:rFonts w:ascii="Arial" w:hAnsi="Arial" w:eastAsia="Arial" w:cs="Arial"/>
          <w:color w:val="auto"/>
          <w:sz w:val="24"/>
          <w:szCs w:val="24"/>
        </w:rPr>
        <w:t xml:space="preserve"> renowned </w:t>
      </w:r>
      <w:r w:rsidRPr="197A0C19" w:rsidR="4CA26B00">
        <w:rPr>
          <w:rFonts w:ascii="Arial" w:hAnsi="Arial" w:eastAsia="Arial" w:cs="Arial"/>
          <w:color w:val="auto"/>
          <w:sz w:val="24"/>
          <w:szCs w:val="24"/>
        </w:rPr>
        <w:t>iconic structures</w:t>
      </w:r>
      <w:r w:rsidRPr="197A0C19" w:rsidR="4CC5FA43">
        <w:rPr>
          <w:rFonts w:ascii="Arial" w:hAnsi="Arial" w:eastAsia="Arial" w:cs="Arial"/>
          <w:color w:val="auto"/>
          <w:sz w:val="24"/>
          <w:szCs w:val="24"/>
        </w:rPr>
        <w:t>, however they</w:t>
      </w:r>
      <w:r w:rsidRPr="197A0C19" w:rsidR="2C790FBB">
        <w:rPr>
          <w:rFonts w:ascii="Arial" w:hAnsi="Arial" w:eastAsia="Arial" w:cs="Arial"/>
          <w:color w:val="auto"/>
          <w:sz w:val="24"/>
          <w:szCs w:val="24"/>
        </w:rPr>
        <w:t xml:space="preserve"> are manufactured from products</w:t>
      </w:r>
      <w:r w:rsidRPr="197A0C19" w:rsidR="0B65F80D">
        <w:rPr>
          <w:rFonts w:ascii="Arial" w:hAnsi="Arial" w:eastAsia="Arial" w:cs="Arial"/>
          <w:color w:val="auto"/>
          <w:sz w:val="24"/>
          <w:szCs w:val="24"/>
        </w:rPr>
        <w:t xml:space="preserve"> namely concrete and steel</w:t>
      </w:r>
      <w:r w:rsidRPr="197A0C19" w:rsidR="123A47AE">
        <w:rPr>
          <w:rFonts w:ascii="Arial" w:hAnsi="Arial" w:eastAsia="Arial" w:cs="Arial"/>
          <w:color w:val="auto"/>
          <w:sz w:val="24"/>
          <w:szCs w:val="24"/>
        </w:rPr>
        <w:t xml:space="preserve"> that have </w:t>
      </w:r>
      <w:r w:rsidRPr="197A0C19" w:rsidR="771B201E">
        <w:rPr>
          <w:rFonts w:ascii="Arial" w:hAnsi="Arial" w:eastAsia="Arial" w:cs="Arial"/>
          <w:color w:val="auto"/>
          <w:sz w:val="24"/>
          <w:szCs w:val="24"/>
        </w:rPr>
        <w:t>affected</w:t>
      </w:r>
      <w:r w:rsidRPr="197A0C19" w:rsidR="123A47AE">
        <w:rPr>
          <w:rFonts w:ascii="Arial" w:hAnsi="Arial" w:eastAsia="Arial" w:cs="Arial"/>
          <w:color w:val="auto"/>
          <w:sz w:val="24"/>
          <w:szCs w:val="24"/>
        </w:rPr>
        <w:t xml:space="preserve"> </w:t>
      </w:r>
      <w:r w:rsidRPr="197A0C19" w:rsidR="123A47AE">
        <w:rPr>
          <w:rFonts w:ascii="Arial" w:hAnsi="Arial" w:eastAsia="Arial" w:cs="Arial"/>
          <w:color w:val="auto"/>
          <w:sz w:val="24"/>
          <w:szCs w:val="24"/>
        </w:rPr>
        <w:t>greatly on</w:t>
      </w:r>
      <w:r w:rsidRPr="197A0C19" w:rsidR="123A47AE">
        <w:rPr>
          <w:rFonts w:ascii="Arial" w:hAnsi="Arial" w:eastAsia="Arial" w:cs="Arial"/>
          <w:color w:val="auto"/>
          <w:sz w:val="24"/>
          <w:szCs w:val="24"/>
        </w:rPr>
        <w:t xml:space="preserve"> the </w:t>
      </w:r>
      <w:r w:rsidRPr="197A0C19" w:rsidR="1DCAEF46">
        <w:rPr>
          <w:rFonts w:ascii="Arial" w:hAnsi="Arial" w:eastAsia="Arial" w:cs="Arial"/>
          <w:color w:val="auto"/>
          <w:sz w:val="24"/>
          <w:szCs w:val="24"/>
        </w:rPr>
        <w:t xml:space="preserve">environment. </w:t>
      </w:r>
      <w:r w:rsidRPr="197A0C19" w:rsidR="078A4B24">
        <w:rPr>
          <w:rFonts w:ascii="Arial" w:hAnsi="Arial" w:eastAsia="Arial" w:cs="Arial"/>
          <w:color w:val="auto"/>
          <w:sz w:val="24"/>
          <w:szCs w:val="24"/>
        </w:rPr>
        <w:t>(Environmental</w:t>
      </w:r>
      <w:r w:rsidRPr="197A0C19" w:rsidR="5AEA6F26">
        <w:rPr>
          <w:rFonts w:ascii="Arial" w:hAnsi="Arial" w:eastAsia="Arial" w:cs="Arial"/>
          <w:color w:val="auto"/>
          <w:sz w:val="24"/>
          <w:szCs w:val="24"/>
        </w:rPr>
        <w:t xml:space="preserve"> Impacts: A Comparison of Wood, Steel and Concrete</w:t>
      </w:r>
      <w:r w:rsidRPr="197A0C19" w:rsidR="61178F75">
        <w:rPr>
          <w:rFonts w:ascii="Arial" w:hAnsi="Arial" w:eastAsia="Arial" w:cs="Arial"/>
          <w:color w:val="auto"/>
          <w:sz w:val="24"/>
          <w:szCs w:val="24"/>
        </w:rPr>
        <w:t>).</w:t>
      </w:r>
    </w:p>
    <w:p w:rsidR="7771C51D" w:rsidP="197A0C19" w:rsidRDefault="7771C51D" w14:paraId="3D4837D2" w14:textId="29344E42">
      <w:pPr>
        <w:pStyle w:val="Normal"/>
        <w:rPr>
          <w:rFonts w:ascii="Arial" w:hAnsi="Arial" w:eastAsia="Arial" w:cs="Arial"/>
          <w:color w:val="auto"/>
          <w:sz w:val="24"/>
          <w:szCs w:val="24"/>
        </w:rPr>
      </w:pPr>
      <w:r w:rsidRPr="197A0C19" w:rsidR="7771C51D">
        <w:rPr>
          <w:rFonts w:ascii="Arial" w:hAnsi="Arial" w:eastAsia="Arial" w:cs="Arial"/>
          <w:color w:val="auto"/>
          <w:sz w:val="24"/>
          <w:szCs w:val="24"/>
        </w:rPr>
        <w:t>The Burj Khalifa was constructed by using 110,000 of spec</w:t>
      </w:r>
      <w:r w:rsidRPr="197A0C19" w:rsidR="29CDAFA9">
        <w:rPr>
          <w:rFonts w:ascii="Arial" w:hAnsi="Arial" w:eastAsia="Arial" w:cs="Arial"/>
          <w:color w:val="auto"/>
          <w:sz w:val="24"/>
          <w:szCs w:val="24"/>
        </w:rPr>
        <w:t>ial mix concrete</w:t>
      </w:r>
      <w:r w:rsidRPr="197A0C19" w:rsidR="1CCCD120">
        <w:rPr>
          <w:rFonts w:ascii="Arial" w:hAnsi="Arial" w:eastAsia="Arial" w:cs="Arial"/>
          <w:color w:val="auto"/>
          <w:sz w:val="24"/>
          <w:szCs w:val="24"/>
        </w:rPr>
        <w:t xml:space="preserve">. Most of </w:t>
      </w:r>
      <w:r w:rsidRPr="197A0C19" w:rsidR="29CDAFA9">
        <w:rPr>
          <w:rFonts w:ascii="Arial" w:hAnsi="Arial" w:eastAsia="Arial" w:cs="Arial"/>
          <w:color w:val="auto"/>
          <w:sz w:val="24"/>
          <w:szCs w:val="24"/>
        </w:rPr>
        <w:t xml:space="preserve">the ingredients in concrete are </w:t>
      </w:r>
      <w:r w:rsidRPr="197A0C19" w:rsidR="411ED383">
        <w:rPr>
          <w:rFonts w:ascii="Arial" w:hAnsi="Arial" w:eastAsia="Arial" w:cs="Arial"/>
          <w:color w:val="auto"/>
          <w:sz w:val="24"/>
          <w:szCs w:val="24"/>
        </w:rPr>
        <w:t xml:space="preserve">fabricated </w:t>
      </w:r>
      <w:r w:rsidRPr="197A0C19" w:rsidR="29CDAFA9">
        <w:rPr>
          <w:rFonts w:ascii="Arial" w:hAnsi="Arial" w:eastAsia="Arial" w:cs="Arial"/>
          <w:color w:val="auto"/>
          <w:sz w:val="24"/>
          <w:szCs w:val="24"/>
        </w:rPr>
        <w:t xml:space="preserve">or </w:t>
      </w:r>
      <w:r w:rsidRPr="197A0C19" w:rsidR="6489C6E5">
        <w:rPr>
          <w:rFonts w:ascii="Arial" w:hAnsi="Arial" w:eastAsia="Arial" w:cs="Arial"/>
          <w:color w:val="auto"/>
          <w:sz w:val="24"/>
          <w:szCs w:val="24"/>
        </w:rPr>
        <w:t xml:space="preserve">excavated </w:t>
      </w:r>
      <w:r w:rsidRPr="197A0C19" w:rsidR="0A5B2207">
        <w:rPr>
          <w:rFonts w:ascii="Arial" w:hAnsi="Arial" w:eastAsia="Arial" w:cs="Arial"/>
          <w:color w:val="auto"/>
          <w:sz w:val="24"/>
          <w:szCs w:val="24"/>
        </w:rPr>
        <w:t>p</w:t>
      </w:r>
      <w:r w:rsidRPr="197A0C19" w:rsidR="6489C6E5">
        <w:rPr>
          <w:rFonts w:ascii="Arial" w:hAnsi="Arial" w:eastAsia="Arial" w:cs="Arial"/>
          <w:color w:val="auto"/>
          <w:sz w:val="24"/>
          <w:szCs w:val="24"/>
        </w:rPr>
        <w:t>rodu</w:t>
      </w:r>
      <w:r w:rsidRPr="197A0C19" w:rsidR="5D021AAC">
        <w:rPr>
          <w:rFonts w:ascii="Arial" w:hAnsi="Arial" w:eastAsia="Arial" w:cs="Arial"/>
          <w:color w:val="auto"/>
          <w:sz w:val="24"/>
          <w:szCs w:val="24"/>
        </w:rPr>
        <w:t>c</w:t>
      </w:r>
      <w:r w:rsidRPr="197A0C19" w:rsidR="6489C6E5">
        <w:rPr>
          <w:rFonts w:ascii="Arial" w:hAnsi="Arial" w:eastAsia="Arial" w:cs="Arial"/>
          <w:color w:val="auto"/>
          <w:sz w:val="24"/>
          <w:szCs w:val="24"/>
        </w:rPr>
        <w:t xml:space="preserve">ts </w:t>
      </w:r>
      <w:r w:rsidRPr="197A0C19" w:rsidR="0849634C">
        <w:rPr>
          <w:rFonts w:ascii="Arial" w:hAnsi="Arial" w:eastAsia="Arial" w:cs="Arial"/>
          <w:color w:val="auto"/>
          <w:sz w:val="24"/>
          <w:szCs w:val="24"/>
        </w:rPr>
        <w:t>but it is the cement in</w:t>
      </w:r>
      <w:r w:rsidRPr="197A0C19" w:rsidR="620BFE76">
        <w:rPr>
          <w:rFonts w:ascii="Arial" w:hAnsi="Arial" w:eastAsia="Arial" w:cs="Arial"/>
          <w:color w:val="auto"/>
          <w:sz w:val="24"/>
          <w:szCs w:val="24"/>
        </w:rPr>
        <w:t xml:space="preserve"> </w:t>
      </w:r>
      <w:r w:rsidRPr="197A0C19" w:rsidR="29CDAFA9">
        <w:rPr>
          <w:rFonts w:ascii="Arial" w:hAnsi="Arial" w:eastAsia="Arial" w:cs="Arial"/>
          <w:color w:val="auto"/>
          <w:sz w:val="24"/>
          <w:szCs w:val="24"/>
        </w:rPr>
        <w:t>concrete</w:t>
      </w:r>
      <w:r w:rsidRPr="197A0C19" w:rsidR="75F68F45">
        <w:rPr>
          <w:rFonts w:ascii="Arial" w:hAnsi="Arial" w:eastAsia="Arial" w:cs="Arial"/>
          <w:color w:val="auto"/>
          <w:sz w:val="24"/>
          <w:szCs w:val="24"/>
        </w:rPr>
        <w:t xml:space="preserve"> </w:t>
      </w:r>
      <w:r w:rsidRPr="197A0C19" w:rsidR="146B4C91">
        <w:rPr>
          <w:rFonts w:ascii="Arial" w:hAnsi="Arial" w:eastAsia="Arial" w:cs="Arial"/>
          <w:color w:val="auto"/>
          <w:sz w:val="24"/>
          <w:szCs w:val="24"/>
        </w:rPr>
        <w:t>that</w:t>
      </w:r>
      <w:r w:rsidRPr="197A0C19" w:rsidR="05AAD864">
        <w:rPr>
          <w:rFonts w:ascii="Arial" w:hAnsi="Arial" w:eastAsia="Arial" w:cs="Arial"/>
          <w:color w:val="auto"/>
          <w:sz w:val="24"/>
          <w:szCs w:val="24"/>
        </w:rPr>
        <w:t xml:space="preserve"> is</w:t>
      </w:r>
      <w:r w:rsidRPr="197A0C19" w:rsidR="05AAD864">
        <w:rPr>
          <w:rFonts w:ascii="Arial" w:hAnsi="Arial" w:eastAsia="Arial" w:cs="Arial"/>
          <w:color w:val="auto"/>
          <w:sz w:val="24"/>
          <w:szCs w:val="24"/>
        </w:rPr>
        <w:t xml:space="preserve"> the most energy-intensive </w:t>
      </w:r>
      <w:r w:rsidRPr="197A0C19" w:rsidR="6191FC84">
        <w:rPr>
          <w:rFonts w:ascii="Arial" w:hAnsi="Arial" w:eastAsia="Arial" w:cs="Arial"/>
          <w:color w:val="auto"/>
          <w:sz w:val="24"/>
          <w:szCs w:val="24"/>
        </w:rPr>
        <w:t xml:space="preserve">because of its </w:t>
      </w:r>
      <w:r w:rsidRPr="197A0C19" w:rsidR="05AAD864">
        <w:rPr>
          <w:rFonts w:ascii="Arial" w:hAnsi="Arial" w:eastAsia="Arial" w:cs="Arial"/>
          <w:color w:val="auto"/>
          <w:sz w:val="24"/>
          <w:szCs w:val="24"/>
        </w:rPr>
        <w:t xml:space="preserve">heavy reliance on coal and petroleum </w:t>
      </w:r>
      <w:r w:rsidRPr="197A0C19" w:rsidR="7D68A7DD">
        <w:rPr>
          <w:rFonts w:ascii="Arial" w:hAnsi="Arial" w:eastAsia="Arial" w:cs="Arial"/>
          <w:color w:val="auto"/>
          <w:sz w:val="24"/>
          <w:szCs w:val="24"/>
        </w:rPr>
        <w:t>coke</w:t>
      </w:r>
      <w:r w:rsidRPr="197A0C19" w:rsidR="578FB6A8">
        <w:rPr>
          <w:rFonts w:ascii="Arial" w:hAnsi="Arial" w:eastAsia="Arial" w:cs="Arial"/>
          <w:color w:val="auto"/>
          <w:sz w:val="24"/>
          <w:szCs w:val="24"/>
        </w:rPr>
        <w:t xml:space="preserve">. </w:t>
      </w:r>
      <w:r w:rsidRPr="197A0C19" w:rsidR="4720E167">
        <w:rPr>
          <w:rFonts w:ascii="Arial" w:hAnsi="Arial" w:eastAsia="Arial" w:cs="Arial"/>
          <w:color w:val="auto"/>
          <w:sz w:val="24"/>
          <w:szCs w:val="24"/>
        </w:rPr>
        <w:t xml:space="preserve">Coke ovens emit air pollution such as naphthalene that is highly toxic and can cause cancer. </w:t>
      </w:r>
      <w:r w:rsidRPr="197A0C19" w:rsidR="4720E167">
        <w:rPr>
          <w:rFonts w:ascii="Arial" w:hAnsi="Arial" w:eastAsia="Arial" w:cs="Arial"/>
          <w:color w:val="auto"/>
          <w:sz w:val="24"/>
          <w:szCs w:val="24"/>
        </w:rPr>
        <w:t xml:space="preserve">Wastewater from the </w:t>
      </w:r>
      <w:r w:rsidRPr="197A0C19" w:rsidR="4720E167">
        <w:rPr>
          <w:rFonts w:ascii="Arial" w:hAnsi="Arial" w:eastAsia="Arial" w:cs="Arial"/>
          <w:color w:val="auto"/>
          <w:sz w:val="24"/>
          <w:szCs w:val="24"/>
        </w:rPr>
        <w:t>coking</w:t>
      </w:r>
      <w:r w:rsidRPr="197A0C19" w:rsidR="4720E167">
        <w:rPr>
          <w:rFonts w:ascii="Arial" w:hAnsi="Arial" w:eastAsia="Arial" w:cs="Arial"/>
          <w:color w:val="auto"/>
          <w:sz w:val="24"/>
          <w:szCs w:val="24"/>
        </w:rPr>
        <w:t xml:space="preserve"> process is also highly toxic and </w:t>
      </w:r>
      <w:r w:rsidRPr="197A0C19" w:rsidR="49FF73B3">
        <w:rPr>
          <w:rFonts w:ascii="Arial" w:hAnsi="Arial" w:eastAsia="Arial" w:cs="Arial"/>
          <w:color w:val="auto"/>
          <w:sz w:val="24"/>
          <w:szCs w:val="24"/>
        </w:rPr>
        <w:t>has</w:t>
      </w:r>
      <w:r w:rsidRPr="197A0C19" w:rsidR="4720E167">
        <w:rPr>
          <w:rFonts w:ascii="Arial" w:hAnsi="Arial" w:eastAsia="Arial" w:cs="Arial"/>
          <w:color w:val="auto"/>
          <w:sz w:val="24"/>
          <w:szCs w:val="24"/>
        </w:rPr>
        <w:t xml:space="preserve"> </w:t>
      </w:r>
      <w:r w:rsidRPr="197A0C19" w:rsidR="1C731007">
        <w:rPr>
          <w:rFonts w:ascii="Arial" w:hAnsi="Arial" w:eastAsia="Arial" w:cs="Arial"/>
          <w:color w:val="auto"/>
          <w:sz w:val="24"/>
          <w:szCs w:val="24"/>
        </w:rPr>
        <w:t>carcinogenic compounds</w:t>
      </w:r>
      <w:r w:rsidRPr="197A0C19" w:rsidR="4720E167">
        <w:rPr>
          <w:rFonts w:ascii="Arial" w:hAnsi="Arial" w:eastAsia="Arial" w:cs="Arial"/>
          <w:color w:val="auto"/>
          <w:sz w:val="24"/>
          <w:szCs w:val="24"/>
        </w:rPr>
        <w:t xml:space="preserve"> as well as</w:t>
      </w:r>
      <w:r w:rsidRPr="197A0C19" w:rsidR="7598355C">
        <w:rPr>
          <w:rFonts w:ascii="Arial" w:hAnsi="Arial" w:eastAsia="Arial" w:cs="Arial"/>
          <w:color w:val="auto"/>
          <w:sz w:val="24"/>
          <w:szCs w:val="24"/>
        </w:rPr>
        <w:t xml:space="preserve"> cyanide, sulphides, </w:t>
      </w:r>
      <w:r w:rsidRPr="197A0C19" w:rsidR="4720E167">
        <w:rPr>
          <w:rFonts w:ascii="Arial" w:hAnsi="Arial" w:eastAsia="Arial" w:cs="Arial"/>
          <w:color w:val="auto"/>
          <w:sz w:val="24"/>
          <w:szCs w:val="24"/>
        </w:rPr>
        <w:t>ammonium</w:t>
      </w:r>
      <w:r w:rsidRPr="197A0C19" w:rsidR="4720E167">
        <w:rPr>
          <w:rFonts w:ascii="Arial" w:hAnsi="Arial" w:eastAsia="Arial" w:cs="Arial"/>
          <w:color w:val="auto"/>
          <w:sz w:val="24"/>
          <w:szCs w:val="24"/>
        </w:rPr>
        <w:t xml:space="preserve"> and </w:t>
      </w:r>
      <w:r w:rsidRPr="197A0C19" w:rsidR="4720E167">
        <w:rPr>
          <w:rFonts w:ascii="Arial" w:hAnsi="Arial" w:eastAsia="Arial" w:cs="Arial"/>
          <w:color w:val="auto"/>
          <w:sz w:val="24"/>
          <w:szCs w:val="24"/>
        </w:rPr>
        <w:t>ammonia.</w:t>
      </w:r>
      <w:r w:rsidRPr="197A0C19" w:rsidR="4720E167">
        <w:rPr>
          <w:rFonts w:ascii="Arial" w:hAnsi="Arial" w:eastAsia="Arial" w:cs="Arial"/>
          <w:color w:val="auto"/>
          <w:sz w:val="24"/>
          <w:szCs w:val="24"/>
        </w:rPr>
        <w:t xml:space="preserve"> </w:t>
      </w:r>
      <w:r w:rsidRPr="197A0C19" w:rsidR="7D68A7DD">
        <w:rPr>
          <w:rFonts w:ascii="Arial" w:hAnsi="Arial" w:eastAsia="Arial" w:cs="Arial"/>
          <w:color w:val="auto"/>
          <w:sz w:val="24"/>
          <w:szCs w:val="24"/>
        </w:rPr>
        <w:t>(</w:t>
      </w:r>
      <w:r w:rsidRPr="197A0C19" w:rsidR="126A1B56">
        <w:rPr>
          <w:rFonts w:ascii="Arial" w:hAnsi="Arial" w:eastAsia="Arial" w:cs="Arial"/>
          <w:color w:val="auto"/>
          <w:sz w:val="24"/>
          <w:szCs w:val="24"/>
        </w:rPr>
        <w:t>thinkwood.com)</w:t>
      </w:r>
    </w:p>
    <w:p w:rsidR="2411A82C" w:rsidP="197A0C19" w:rsidRDefault="2411A82C" w14:paraId="50711C5B" w14:textId="2069BD31">
      <w:pPr>
        <w:pStyle w:val="Normal"/>
        <w:rPr>
          <w:rFonts w:ascii="Arial" w:hAnsi="Arial" w:eastAsia="Arial" w:cs="Arial"/>
          <w:color w:val="auto"/>
          <w:sz w:val="24"/>
          <w:szCs w:val="24"/>
        </w:rPr>
      </w:pPr>
      <w:r w:rsidRPr="197A0C19" w:rsidR="2411A82C">
        <w:rPr>
          <w:rFonts w:ascii="Arial" w:hAnsi="Arial" w:eastAsia="Arial" w:cs="Arial"/>
          <w:color w:val="auto"/>
          <w:sz w:val="24"/>
          <w:szCs w:val="24"/>
        </w:rPr>
        <w:t>The Willis</w:t>
      </w:r>
      <w:r w:rsidRPr="197A0C19" w:rsidR="5D282785">
        <w:rPr>
          <w:rFonts w:ascii="Arial" w:hAnsi="Arial" w:eastAsia="Arial" w:cs="Arial"/>
          <w:color w:val="auto"/>
          <w:sz w:val="24"/>
          <w:szCs w:val="24"/>
        </w:rPr>
        <w:t xml:space="preserve"> Tower was constructed primarily of </w:t>
      </w:r>
      <w:r w:rsidRPr="197A0C19" w:rsidR="14C92E30">
        <w:rPr>
          <w:rFonts w:ascii="Arial" w:hAnsi="Arial" w:eastAsia="Arial" w:cs="Arial"/>
          <w:color w:val="auto"/>
          <w:sz w:val="24"/>
          <w:szCs w:val="24"/>
        </w:rPr>
        <w:t>steel and</w:t>
      </w:r>
      <w:r w:rsidRPr="197A0C19" w:rsidR="4DA4C520">
        <w:rPr>
          <w:rFonts w:ascii="Arial" w:hAnsi="Arial" w:eastAsia="Arial" w:cs="Arial"/>
          <w:color w:val="auto"/>
          <w:sz w:val="24"/>
          <w:szCs w:val="24"/>
        </w:rPr>
        <w:t xml:space="preserve"> the </w:t>
      </w:r>
      <w:r w:rsidRPr="197A0C19" w:rsidR="2ED16584">
        <w:rPr>
          <w:rFonts w:ascii="Arial" w:hAnsi="Arial" w:eastAsia="Arial" w:cs="Arial"/>
          <w:color w:val="auto"/>
          <w:sz w:val="24"/>
          <w:szCs w:val="24"/>
        </w:rPr>
        <w:t xml:space="preserve">main </w:t>
      </w:r>
      <w:r w:rsidRPr="197A0C19" w:rsidR="7B2F458F">
        <w:rPr>
          <w:rFonts w:ascii="Arial" w:hAnsi="Arial" w:eastAsia="Arial" w:cs="Arial"/>
          <w:color w:val="auto"/>
          <w:sz w:val="24"/>
          <w:szCs w:val="24"/>
        </w:rPr>
        <w:t>constituent</w:t>
      </w:r>
      <w:r w:rsidRPr="197A0C19" w:rsidR="672284DA">
        <w:rPr>
          <w:rFonts w:ascii="Arial" w:hAnsi="Arial" w:eastAsia="Arial" w:cs="Arial"/>
          <w:color w:val="auto"/>
          <w:sz w:val="24"/>
          <w:szCs w:val="24"/>
        </w:rPr>
        <w:t xml:space="preserve"> </w:t>
      </w:r>
      <w:r w:rsidRPr="197A0C19" w:rsidR="2ED16584">
        <w:rPr>
          <w:rFonts w:ascii="Arial" w:hAnsi="Arial" w:eastAsia="Arial" w:cs="Arial"/>
          <w:color w:val="auto"/>
          <w:sz w:val="24"/>
          <w:szCs w:val="24"/>
        </w:rPr>
        <w:t xml:space="preserve">of steel is iron ore, </w:t>
      </w:r>
      <w:r w:rsidRPr="197A0C19" w:rsidR="404451FB">
        <w:rPr>
          <w:rFonts w:ascii="Arial" w:hAnsi="Arial" w:eastAsia="Arial" w:cs="Arial"/>
          <w:color w:val="auto"/>
          <w:sz w:val="24"/>
          <w:szCs w:val="24"/>
        </w:rPr>
        <w:t xml:space="preserve">The mining of iron ore is highly energy intensive and causes air pollution in the form of nitrous oxide, carbon dioxide, carbon monoxide, and sulphur dioxide from diesel generators, </w:t>
      </w:r>
      <w:r w:rsidRPr="197A0C19" w:rsidR="404451FB">
        <w:rPr>
          <w:rFonts w:ascii="Arial" w:hAnsi="Arial" w:eastAsia="Arial" w:cs="Arial"/>
          <w:color w:val="auto"/>
          <w:sz w:val="24"/>
          <w:szCs w:val="24"/>
        </w:rPr>
        <w:t>trucks</w:t>
      </w:r>
      <w:r w:rsidRPr="197A0C19" w:rsidR="404451FB">
        <w:rPr>
          <w:rFonts w:ascii="Arial" w:hAnsi="Arial" w:eastAsia="Arial" w:cs="Arial"/>
          <w:color w:val="auto"/>
          <w:sz w:val="24"/>
          <w:szCs w:val="24"/>
        </w:rPr>
        <w:t xml:space="preserve"> and other equipment. The mining of iron ore</w:t>
      </w:r>
      <w:r w:rsidRPr="197A0C19" w:rsidR="1A2328FC">
        <w:rPr>
          <w:rFonts w:ascii="Arial" w:hAnsi="Arial" w:eastAsia="Arial" w:cs="Arial"/>
          <w:color w:val="auto"/>
          <w:sz w:val="24"/>
          <w:szCs w:val="24"/>
        </w:rPr>
        <w:t xml:space="preserve"> also causes water pollution of heavy metals</w:t>
      </w:r>
      <w:r w:rsidRPr="197A0C19" w:rsidR="715A0379">
        <w:rPr>
          <w:rFonts w:ascii="Arial" w:hAnsi="Arial" w:eastAsia="Arial" w:cs="Arial"/>
          <w:color w:val="auto"/>
          <w:sz w:val="24"/>
          <w:szCs w:val="24"/>
        </w:rPr>
        <w:t xml:space="preserve"> due to acid that drains from the mines</w:t>
      </w:r>
      <w:r w:rsidRPr="197A0C19" w:rsidR="715A0379">
        <w:rPr>
          <w:rFonts w:ascii="Arial" w:hAnsi="Arial" w:eastAsia="Arial" w:cs="Arial"/>
          <w:color w:val="auto"/>
          <w:sz w:val="24"/>
          <w:szCs w:val="24"/>
        </w:rPr>
        <w:t>.</w:t>
      </w:r>
      <w:r w:rsidRPr="197A0C19" w:rsidR="110D8D59">
        <w:rPr>
          <w:rFonts w:ascii="Arial" w:hAnsi="Arial" w:eastAsia="Arial" w:cs="Arial"/>
          <w:color w:val="auto"/>
          <w:sz w:val="24"/>
          <w:szCs w:val="24"/>
        </w:rPr>
        <w:t xml:space="preserve"> </w:t>
      </w:r>
    </w:p>
    <w:p w:rsidR="0D717FCA" w:rsidP="197A0C19" w:rsidRDefault="0D717FCA" w14:paraId="1C761B1A" w14:textId="38AA3618">
      <w:pPr>
        <w:pStyle w:val="Normal"/>
        <w:rPr>
          <w:rFonts w:ascii="Arial" w:hAnsi="Arial" w:eastAsia="Arial" w:cs="Arial"/>
          <w:color w:val="auto"/>
          <w:sz w:val="24"/>
          <w:szCs w:val="24"/>
        </w:rPr>
      </w:pPr>
      <w:r w:rsidRPr="197A0C19" w:rsidR="0D717FCA">
        <w:rPr>
          <w:rFonts w:ascii="Arial" w:hAnsi="Arial" w:eastAsia="Arial" w:cs="Arial"/>
          <w:color w:val="auto"/>
          <w:sz w:val="24"/>
          <w:szCs w:val="24"/>
        </w:rPr>
        <w:t xml:space="preserve">The difficulties in </w:t>
      </w:r>
      <w:r w:rsidRPr="197A0C19" w:rsidR="0D717FCA">
        <w:rPr>
          <w:rFonts w:ascii="Arial" w:hAnsi="Arial" w:eastAsia="Arial" w:cs="Arial"/>
          <w:color w:val="auto"/>
          <w:sz w:val="24"/>
          <w:szCs w:val="24"/>
        </w:rPr>
        <w:t>assemblin</w:t>
      </w:r>
      <w:r w:rsidRPr="197A0C19" w:rsidR="4ECBAB7C">
        <w:rPr>
          <w:rFonts w:ascii="Arial" w:hAnsi="Arial" w:eastAsia="Arial" w:cs="Arial"/>
          <w:color w:val="auto"/>
          <w:sz w:val="24"/>
          <w:szCs w:val="24"/>
        </w:rPr>
        <w:t xml:space="preserve">g </w:t>
      </w:r>
      <w:r w:rsidRPr="197A0C19" w:rsidR="57679471">
        <w:rPr>
          <w:rFonts w:ascii="Arial" w:hAnsi="Arial" w:eastAsia="Arial" w:cs="Arial"/>
          <w:color w:val="auto"/>
          <w:sz w:val="24"/>
          <w:szCs w:val="24"/>
        </w:rPr>
        <w:t xml:space="preserve">extremely </w:t>
      </w:r>
      <w:r w:rsidRPr="197A0C19" w:rsidR="301CDEE1">
        <w:rPr>
          <w:rFonts w:ascii="Arial" w:hAnsi="Arial" w:eastAsia="Arial" w:cs="Arial"/>
          <w:color w:val="auto"/>
          <w:sz w:val="24"/>
          <w:szCs w:val="24"/>
        </w:rPr>
        <w:t>tall buildings</w:t>
      </w:r>
      <w:r w:rsidRPr="197A0C19" w:rsidR="127206E0">
        <w:rPr>
          <w:rFonts w:ascii="Arial" w:hAnsi="Arial" w:eastAsia="Arial" w:cs="Arial"/>
          <w:color w:val="auto"/>
          <w:sz w:val="24"/>
          <w:szCs w:val="24"/>
        </w:rPr>
        <w:t xml:space="preserve"> like The Willis Tower and Burj Khalifah</w:t>
      </w:r>
      <w:r w:rsidRPr="197A0C19" w:rsidR="59AF85F0">
        <w:rPr>
          <w:rFonts w:ascii="Arial" w:hAnsi="Arial" w:eastAsia="Arial" w:cs="Arial"/>
          <w:color w:val="auto"/>
          <w:sz w:val="24"/>
          <w:szCs w:val="24"/>
        </w:rPr>
        <w:t xml:space="preserve"> are many; consideration to </w:t>
      </w:r>
      <w:r w:rsidRPr="197A0C19" w:rsidR="676782B4">
        <w:rPr>
          <w:rFonts w:ascii="Arial" w:hAnsi="Arial" w:eastAsia="Arial" w:cs="Arial"/>
          <w:color w:val="auto"/>
          <w:sz w:val="24"/>
          <w:szCs w:val="24"/>
        </w:rPr>
        <w:t>the surrounding</w:t>
      </w:r>
      <w:r w:rsidRPr="197A0C19" w:rsidR="71C47978">
        <w:rPr>
          <w:rFonts w:ascii="Arial" w:hAnsi="Arial" w:eastAsia="Arial" w:cs="Arial"/>
          <w:color w:val="auto"/>
          <w:sz w:val="24"/>
          <w:szCs w:val="24"/>
        </w:rPr>
        <w:t xml:space="preserve"> </w:t>
      </w:r>
      <w:r w:rsidRPr="197A0C19" w:rsidR="59AF85F0">
        <w:rPr>
          <w:rFonts w:ascii="Arial" w:hAnsi="Arial" w:eastAsia="Arial" w:cs="Arial"/>
          <w:color w:val="auto"/>
          <w:sz w:val="24"/>
          <w:szCs w:val="24"/>
        </w:rPr>
        <w:t xml:space="preserve">habitat </w:t>
      </w:r>
      <w:r w:rsidRPr="197A0C19" w:rsidR="577D8275">
        <w:rPr>
          <w:rFonts w:ascii="Arial" w:hAnsi="Arial" w:eastAsia="Arial" w:cs="Arial"/>
          <w:color w:val="auto"/>
          <w:sz w:val="24"/>
          <w:szCs w:val="24"/>
        </w:rPr>
        <w:t xml:space="preserve">was </w:t>
      </w:r>
      <w:r w:rsidRPr="197A0C19" w:rsidR="59AF85F0">
        <w:rPr>
          <w:rFonts w:ascii="Arial" w:hAnsi="Arial" w:eastAsia="Arial" w:cs="Arial"/>
          <w:color w:val="auto"/>
          <w:sz w:val="24"/>
          <w:szCs w:val="24"/>
        </w:rPr>
        <w:t>a</w:t>
      </w:r>
      <w:r w:rsidRPr="197A0C19" w:rsidR="3F688EED">
        <w:rPr>
          <w:rFonts w:ascii="Arial" w:hAnsi="Arial" w:eastAsia="Arial" w:cs="Arial"/>
          <w:color w:val="auto"/>
          <w:sz w:val="24"/>
          <w:szCs w:val="24"/>
        </w:rPr>
        <w:t xml:space="preserve"> priority as if the buildings collapse</w:t>
      </w:r>
      <w:r w:rsidRPr="197A0C19" w:rsidR="3784AB96">
        <w:rPr>
          <w:rFonts w:ascii="Arial" w:hAnsi="Arial" w:eastAsia="Arial" w:cs="Arial"/>
          <w:color w:val="auto"/>
          <w:sz w:val="24"/>
          <w:szCs w:val="24"/>
        </w:rPr>
        <w:t>d</w:t>
      </w:r>
      <w:r w:rsidRPr="197A0C19" w:rsidR="3F688EED">
        <w:rPr>
          <w:rFonts w:ascii="Arial" w:hAnsi="Arial" w:eastAsia="Arial" w:cs="Arial"/>
          <w:color w:val="auto"/>
          <w:sz w:val="24"/>
          <w:szCs w:val="24"/>
        </w:rPr>
        <w:t xml:space="preserve"> the safety of many would be compromised</w:t>
      </w:r>
      <w:r w:rsidRPr="197A0C19" w:rsidR="04740A83">
        <w:rPr>
          <w:rFonts w:ascii="Arial" w:hAnsi="Arial" w:eastAsia="Arial" w:cs="Arial"/>
          <w:color w:val="auto"/>
          <w:sz w:val="24"/>
          <w:szCs w:val="24"/>
        </w:rPr>
        <w:t xml:space="preserve"> </w:t>
      </w:r>
      <w:r w:rsidRPr="197A0C19" w:rsidR="2503698A">
        <w:rPr>
          <w:rFonts w:ascii="Arial" w:hAnsi="Arial" w:eastAsia="Arial" w:cs="Arial"/>
          <w:color w:val="auto"/>
          <w:sz w:val="24"/>
          <w:szCs w:val="24"/>
        </w:rPr>
        <w:t>other issues were</w:t>
      </w:r>
      <w:r w:rsidRPr="197A0C19" w:rsidR="1A15C2B6">
        <w:rPr>
          <w:rFonts w:ascii="Arial" w:hAnsi="Arial" w:eastAsia="Arial" w:cs="Arial"/>
          <w:color w:val="auto"/>
          <w:sz w:val="24"/>
          <w:szCs w:val="24"/>
        </w:rPr>
        <w:t xml:space="preserve"> how to</w:t>
      </w:r>
      <w:r w:rsidRPr="197A0C19" w:rsidR="3CA1338A">
        <w:rPr>
          <w:rFonts w:ascii="Arial" w:hAnsi="Arial" w:eastAsia="Arial" w:cs="Arial"/>
          <w:color w:val="auto"/>
          <w:sz w:val="24"/>
          <w:szCs w:val="24"/>
        </w:rPr>
        <w:t xml:space="preserve"> move</w:t>
      </w:r>
      <w:r w:rsidRPr="197A0C19" w:rsidR="1A15C2B6">
        <w:rPr>
          <w:rFonts w:ascii="Arial" w:hAnsi="Arial" w:eastAsia="Arial" w:cs="Arial"/>
          <w:color w:val="auto"/>
          <w:sz w:val="24"/>
          <w:szCs w:val="24"/>
        </w:rPr>
        <w:t xml:space="preserve"> materials around the site as it becomes taller</w:t>
      </w:r>
      <w:r w:rsidRPr="197A0C19" w:rsidR="5604724A">
        <w:rPr>
          <w:rFonts w:ascii="Arial" w:hAnsi="Arial" w:eastAsia="Arial" w:cs="Arial"/>
          <w:color w:val="auto"/>
          <w:sz w:val="24"/>
          <w:szCs w:val="24"/>
        </w:rPr>
        <w:t xml:space="preserve">, </w:t>
      </w:r>
      <w:r w:rsidRPr="197A0C19" w:rsidR="2BC41FDA">
        <w:rPr>
          <w:rFonts w:ascii="Arial" w:hAnsi="Arial" w:eastAsia="Arial" w:cs="Arial"/>
          <w:color w:val="auto"/>
          <w:sz w:val="24"/>
          <w:szCs w:val="24"/>
        </w:rPr>
        <w:t xml:space="preserve">erecting </w:t>
      </w:r>
      <w:r w:rsidRPr="197A0C19" w:rsidR="1A15C2B6">
        <w:rPr>
          <w:rFonts w:ascii="Arial" w:hAnsi="Arial" w:eastAsia="Arial" w:cs="Arial"/>
          <w:color w:val="auto"/>
          <w:sz w:val="24"/>
          <w:szCs w:val="24"/>
        </w:rPr>
        <w:t xml:space="preserve">scaffolding </w:t>
      </w:r>
      <w:r w:rsidRPr="197A0C19" w:rsidR="0D01B6E1">
        <w:rPr>
          <w:rFonts w:ascii="Arial" w:hAnsi="Arial" w:eastAsia="Arial" w:cs="Arial"/>
          <w:color w:val="auto"/>
          <w:sz w:val="24"/>
          <w:szCs w:val="24"/>
        </w:rPr>
        <w:t xml:space="preserve">to cover the height of the </w:t>
      </w:r>
      <w:r w:rsidRPr="197A0C19" w:rsidR="21953C47">
        <w:rPr>
          <w:rFonts w:ascii="Arial" w:hAnsi="Arial" w:eastAsia="Arial" w:cs="Arial"/>
          <w:color w:val="auto"/>
          <w:sz w:val="24"/>
          <w:szCs w:val="24"/>
        </w:rPr>
        <w:t xml:space="preserve">building, </w:t>
      </w:r>
      <w:r w:rsidRPr="197A0C19" w:rsidR="0B24A41E">
        <w:rPr>
          <w:rFonts w:ascii="Arial" w:hAnsi="Arial" w:eastAsia="Arial" w:cs="Arial"/>
          <w:color w:val="auto"/>
          <w:sz w:val="24"/>
          <w:szCs w:val="24"/>
        </w:rPr>
        <w:t>and</w:t>
      </w:r>
      <w:r w:rsidRPr="197A0C19" w:rsidR="34D2B2C1">
        <w:rPr>
          <w:rFonts w:ascii="Arial" w:hAnsi="Arial" w:eastAsia="Arial" w:cs="Arial"/>
          <w:color w:val="auto"/>
          <w:sz w:val="24"/>
          <w:szCs w:val="24"/>
        </w:rPr>
        <w:t xml:space="preserve"> </w:t>
      </w:r>
      <w:r w:rsidRPr="197A0C19" w:rsidR="720443F9">
        <w:rPr>
          <w:rFonts w:ascii="Arial" w:hAnsi="Arial" w:eastAsia="Arial" w:cs="Arial"/>
          <w:color w:val="auto"/>
          <w:sz w:val="24"/>
          <w:szCs w:val="24"/>
        </w:rPr>
        <w:t>t</w:t>
      </w:r>
      <w:r w:rsidRPr="197A0C19" w:rsidR="4ECBAB7C">
        <w:rPr>
          <w:rFonts w:ascii="Arial" w:hAnsi="Arial" w:eastAsia="Arial" w:cs="Arial"/>
          <w:color w:val="auto"/>
          <w:sz w:val="24"/>
          <w:szCs w:val="24"/>
        </w:rPr>
        <w:t>he wind</w:t>
      </w:r>
      <w:r w:rsidRPr="197A0C19" w:rsidR="6C40B033">
        <w:rPr>
          <w:rFonts w:ascii="Arial" w:hAnsi="Arial" w:eastAsia="Arial" w:cs="Arial"/>
          <w:color w:val="auto"/>
          <w:sz w:val="24"/>
          <w:szCs w:val="24"/>
        </w:rPr>
        <w:t xml:space="preserve">. </w:t>
      </w:r>
      <w:r w:rsidRPr="197A0C19" w:rsidR="4ECBAB7C">
        <w:rPr>
          <w:rFonts w:ascii="Arial" w:hAnsi="Arial" w:eastAsia="Arial" w:cs="Arial"/>
          <w:color w:val="auto"/>
          <w:sz w:val="24"/>
          <w:szCs w:val="24"/>
        </w:rPr>
        <w:t xml:space="preserve">As a building get higher it sways from side to side even with the most moderate </w:t>
      </w:r>
      <w:r w:rsidRPr="197A0C19" w:rsidR="2F5732E7">
        <w:rPr>
          <w:rFonts w:ascii="Arial" w:hAnsi="Arial" w:eastAsia="Arial" w:cs="Arial"/>
          <w:color w:val="auto"/>
          <w:sz w:val="24"/>
          <w:szCs w:val="24"/>
        </w:rPr>
        <w:t>winds</w:t>
      </w:r>
      <w:r w:rsidRPr="197A0C19" w:rsidR="1A9DC1A7">
        <w:rPr>
          <w:rFonts w:ascii="Arial" w:hAnsi="Arial" w:eastAsia="Arial" w:cs="Arial"/>
          <w:color w:val="auto"/>
          <w:sz w:val="24"/>
          <w:szCs w:val="24"/>
        </w:rPr>
        <w:t>.</w:t>
      </w:r>
    </w:p>
    <w:p w:rsidR="2F5732E7" w:rsidP="197A0C19" w:rsidRDefault="2F5732E7" w14:paraId="5221188D" w14:textId="67827BD5">
      <w:pPr>
        <w:pStyle w:val="Normal"/>
        <w:rPr>
          <w:rFonts w:ascii="Arial" w:hAnsi="Arial" w:eastAsia="Arial" w:cs="Arial"/>
          <w:color w:val="auto"/>
          <w:sz w:val="24"/>
          <w:szCs w:val="24"/>
        </w:rPr>
      </w:pPr>
      <w:r w:rsidRPr="197A0C19" w:rsidR="2F5732E7">
        <w:rPr>
          <w:rFonts w:ascii="Arial" w:hAnsi="Arial" w:eastAsia="Arial" w:cs="Arial"/>
          <w:color w:val="auto"/>
          <w:sz w:val="24"/>
          <w:szCs w:val="24"/>
        </w:rPr>
        <w:t>The</w:t>
      </w:r>
      <w:r w:rsidRPr="197A0C19" w:rsidR="571707BA">
        <w:rPr>
          <w:rFonts w:ascii="Arial" w:hAnsi="Arial" w:eastAsia="Arial" w:cs="Arial"/>
          <w:color w:val="auto"/>
          <w:sz w:val="24"/>
          <w:szCs w:val="24"/>
        </w:rPr>
        <w:t xml:space="preserve"> Burj Khalifa</w:t>
      </w:r>
      <w:r w:rsidRPr="197A0C19" w:rsidR="548F6B09">
        <w:rPr>
          <w:rFonts w:ascii="Arial" w:hAnsi="Arial" w:eastAsia="Arial" w:cs="Arial"/>
          <w:color w:val="auto"/>
          <w:sz w:val="24"/>
          <w:szCs w:val="24"/>
        </w:rPr>
        <w:t xml:space="preserve"> had the added problem of being built in a desert</w:t>
      </w:r>
      <w:r w:rsidRPr="197A0C19" w:rsidR="54126945">
        <w:rPr>
          <w:rFonts w:ascii="Arial" w:hAnsi="Arial" w:eastAsia="Arial" w:cs="Arial"/>
          <w:color w:val="auto"/>
          <w:sz w:val="24"/>
          <w:szCs w:val="24"/>
        </w:rPr>
        <w:t xml:space="preserve"> and </w:t>
      </w:r>
      <w:r w:rsidRPr="197A0C19" w:rsidR="450C08A4">
        <w:rPr>
          <w:rFonts w:ascii="Arial" w:hAnsi="Arial" w:eastAsia="Arial" w:cs="Arial"/>
          <w:color w:val="auto"/>
          <w:sz w:val="24"/>
          <w:szCs w:val="24"/>
        </w:rPr>
        <w:t xml:space="preserve">the soil type </w:t>
      </w:r>
      <w:r w:rsidRPr="197A0C19" w:rsidR="09D54473">
        <w:rPr>
          <w:rFonts w:ascii="Arial" w:hAnsi="Arial" w:eastAsia="Arial" w:cs="Arial"/>
          <w:color w:val="auto"/>
          <w:sz w:val="24"/>
          <w:szCs w:val="24"/>
        </w:rPr>
        <w:t xml:space="preserve">is not what a tall building would be built on. The solution was to build the </w:t>
      </w:r>
      <w:r w:rsidRPr="197A0C19" w:rsidR="12B74E77">
        <w:rPr>
          <w:rFonts w:ascii="Arial" w:hAnsi="Arial" w:eastAsia="Arial" w:cs="Arial"/>
          <w:color w:val="auto"/>
          <w:sz w:val="24"/>
          <w:szCs w:val="24"/>
        </w:rPr>
        <w:t xml:space="preserve">tower on a pile foundation </w:t>
      </w:r>
      <w:r w:rsidRPr="197A0C19" w:rsidR="450C08A4">
        <w:rPr>
          <w:rFonts w:ascii="Arial" w:hAnsi="Arial" w:eastAsia="Arial" w:cs="Arial"/>
          <w:color w:val="auto"/>
          <w:sz w:val="24"/>
          <w:szCs w:val="24"/>
        </w:rPr>
        <w:t xml:space="preserve">the idea </w:t>
      </w:r>
      <w:r w:rsidRPr="197A0C19" w:rsidR="6BCC2732">
        <w:rPr>
          <w:rFonts w:ascii="Arial" w:hAnsi="Arial" w:eastAsia="Arial" w:cs="Arial"/>
          <w:color w:val="auto"/>
          <w:sz w:val="24"/>
          <w:szCs w:val="24"/>
        </w:rPr>
        <w:t>was that</w:t>
      </w:r>
      <w:r w:rsidRPr="197A0C19" w:rsidR="450C08A4">
        <w:rPr>
          <w:rFonts w:ascii="Arial" w:hAnsi="Arial" w:eastAsia="Arial" w:cs="Arial"/>
          <w:color w:val="auto"/>
          <w:sz w:val="24"/>
          <w:szCs w:val="24"/>
        </w:rPr>
        <w:t xml:space="preserve"> the weight of the</w:t>
      </w:r>
      <w:r w:rsidRPr="197A0C19" w:rsidR="2B971EBD">
        <w:rPr>
          <w:rFonts w:ascii="Arial" w:hAnsi="Arial" w:eastAsia="Arial" w:cs="Arial"/>
          <w:color w:val="auto"/>
          <w:sz w:val="24"/>
          <w:szCs w:val="24"/>
        </w:rPr>
        <w:t xml:space="preserve"> </w:t>
      </w:r>
      <w:r w:rsidRPr="197A0C19" w:rsidR="18046633">
        <w:rPr>
          <w:rFonts w:ascii="Arial" w:hAnsi="Arial" w:eastAsia="Arial" w:cs="Arial"/>
          <w:color w:val="auto"/>
          <w:sz w:val="24"/>
          <w:szCs w:val="24"/>
        </w:rPr>
        <w:t>building was</w:t>
      </w:r>
      <w:r w:rsidRPr="197A0C19" w:rsidR="3D0DF8A9">
        <w:rPr>
          <w:rFonts w:ascii="Arial" w:hAnsi="Arial" w:eastAsia="Arial" w:cs="Arial"/>
          <w:color w:val="auto"/>
          <w:sz w:val="24"/>
          <w:szCs w:val="24"/>
        </w:rPr>
        <w:t xml:space="preserve"> </w:t>
      </w:r>
      <w:r w:rsidRPr="197A0C19" w:rsidR="450C08A4">
        <w:rPr>
          <w:rFonts w:ascii="Arial" w:hAnsi="Arial" w:eastAsia="Arial" w:cs="Arial"/>
          <w:color w:val="auto"/>
          <w:sz w:val="24"/>
          <w:szCs w:val="24"/>
        </w:rPr>
        <w:t>carried on the friction from the piles against the soil</w:t>
      </w:r>
      <w:r w:rsidRPr="197A0C19" w:rsidR="6E160243">
        <w:rPr>
          <w:rFonts w:ascii="Arial" w:hAnsi="Arial" w:eastAsia="Arial" w:cs="Arial"/>
          <w:color w:val="auto"/>
          <w:sz w:val="24"/>
          <w:szCs w:val="24"/>
        </w:rPr>
        <w:t xml:space="preserve">. </w:t>
      </w:r>
      <w:r w:rsidRPr="197A0C19" w:rsidR="5DA52E4E">
        <w:rPr>
          <w:rFonts w:ascii="Arial" w:hAnsi="Arial" w:eastAsia="Arial" w:cs="Arial"/>
          <w:color w:val="auto"/>
          <w:sz w:val="24"/>
          <w:szCs w:val="24"/>
        </w:rPr>
        <w:t xml:space="preserve">The Burj Khalifa has </w:t>
      </w:r>
      <w:r w:rsidRPr="197A0C19" w:rsidR="450C08A4">
        <w:rPr>
          <w:rFonts w:ascii="Arial" w:hAnsi="Arial" w:eastAsia="Arial" w:cs="Arial"/>
          <w:color w:val="auto"/>
          <w:sz w:val="24"/>
          <w:szCs w:val="24"/>
        </w:rPr>
        <w:t xml:space="preserve">192 </w:t>
      </w:r>
      <w:r w:rsidRPr="197A0C19" w:rsidR="3CA87F47">
        <w:rPr>
          <w:rFonts w:ascii="Arial" w:hAnsi="Arial" w:eastAsia="Arial" w:cs="Arial"/>
          <w:color w:val="auto"/>
          <w:sz w:val="24"/>
          <w:szCs w:val="24"/>
        </w:rPr>
        <w:t>piles buried</w:t>
      </w:r>
      <w:r w:rsidRPr="197A0C19" w:rsidR="6ECF5950">
        <w:rPr>
          <w:rFonts w:ascii="Arial" w:hAnsi="Arial" w:eastAsia="Arial" w:cs="Arial"/>
          <w:color w:val="auto"/>
          <w:sz w:val="24"/>
          <w:szCs w:val="24"/>
        </w:rPr>
        <w:t xml:space="preserve"> </w:t>
      </w:r>
      <w:r w:rsidRPr="197A0C19" w:rsidR="450C08A4">
        <w:rPr>
          <w:rFonts w:ascii="Arial" w:hAnsi="Arial" w:eastAsia="Arial" w:cs="Arial"/>
          <w:color w:val="auto"/>
          <w:sz w:val="24"/>
          <w:szCs w:val="24"/>
        </w:rPr>
        <w:t xml:space="preserve">to a depth of 50 meters, with </w:t>
      </w:r>
      <w:r w:rsidRPr="197A0C19" w:rsidR="6B199570">
        <w:rPr>
          <w:rFonts w:ascii="Arial" w:hAnsi="Arial" w:eastAsia="Arial" w:cs="Arial"/>
          <w:color w:val="auto"/>
          <w:sz w:val="24"/>
          <w:szCs w:val="24"/>
        </w:rPr>
        <w:t>a raft</w:t>
      </w:r>
      <w:r w:rsidRPr="197A0C19" w:rsidR="450C08A4">
        <w:rPr>
          <w:rFonts w:ascii="Arial" w:hAnsi="Arial" w:eastAsia="Arial" w:cs="Arial"/>
          <w:color w:val="auto"/>
          <w:sz w:val="24"/>
          <w:szCs w:val="24"/>
        </w:rPr>
        <w:t xml:space="preserve"> of solid concrete on</w:t>
      </w:r>
      <w:r w:rsidRPr="197A0C19" w:rsidR="4E21CBE9">
        <w:rPr>
          <w:rFonts w:ascii="Arial" w:hAnsi="Arial" w:eastAsia="Arial" w:cs="Arial"/>
          <w:color w:val="auto"/>
          <w:sz w:val="24"/>
          <w:szCs w:val="24"/>
        </w:rPr>
        <w:t xml:space="preserve"> the </w:t>
      </w:r>
      <w:r w:rsidRPr="197A0C19" w:rsidR="450C08A4">
        <w:rPr>
          <w:rFonts w:ascii="Arial" w:hAnsi="Arial" w:eastAsia="Arial" w:cs="Arial"/>
          <w:color w:val="auto"/>
          <w:sz w:val="24"/>
          <w:szCs w:val="24"/>
        </w:rPr>
        <w:t>top of it,</w:t>
      </w:r>
      <w:r w:rsidRPr="197A0C19" w:rsidR="1D8A29ED">
        <w:rPr>
          <w:rFonts w:ascii="Arial" w:hAnsi="Arial" w:eastAsia="Arial" w:cs="Arial"/>
          <w:color w:val="auto"/>
          <w:sz w:val="24"/>
          <w:szCs w:val="24"/>
        </w:rPr>
        <w:t xml:space="preserve"> supporting the whole</w:t>
      </w:r>
      <w:r w:rsidRPr="197A0C19" w:rsidR="450C08A4">
        <w:rPr>
          <w:rFonts w:ascii="Arial" w:hAnsi="Arial" w:eastAsia="Arial" w:cs="Arial"/>
          <w:color w:val="auto"/>
          <w:sz w:val="24"/>
          <w:szCs w:val="24"/>
        </w:rPr>
        <w:t xml:space="preserve"> structure</w:t>
      </w:r>
      <w:r w:rsidRPr="197A0C19" w:rsidR="483F67A7">
        <w:rPr>
          <w:rFonts w:ascii="Arial" w:hAnsi="Arial" w:eastAsia="Arial" w:cs="Arial"/>
          <w:color w:val="auto"/>
          <w:sz w:val="24"/>
          <w:szCs w:val="24"/>
        </w:rPr>
        <w:t>.</w:t>
      </w:r>
    </w:p>
    <w:p w:rsidR="483F67A7" w:rsidP="197A0C19" w:rsidRDefault="483F67A7" w14:paraId="3C6AFA32" w14:textId="5B939A04">
      <w:pPr>
        <w:pStyle w:val="Normal"/>
        <w:rPr>
          <w:rFonts w:ascii="Arial" w:hAnsi="Arial" w:eastAsia="Arial" w:cs="Arial"/>
          <w:color w:val="auto"/>
          <w:sz w:val="24"/>
          <w:szCs w:val="24"/>
        </w:rPr>
      </w:pPr>
      <w:r w:rsidRPr="197A0C19" w:rsidR="483F67A7">
        <w:rPr>
          <w:rFonts w:ascii="Arial" w:hAnsi="Arial" w:eastAsia="Arial" w:cs="Arial"/>
          <w:color w:val="auto"/>
          <w:sz w:val="24"/>
          <w:szCs w:val="24"/>
        </w:rPr>
        <w:t xml:space="preserve"> </w:t>
      </w:r>
      <w:r w:rsidRPr="197A0C19" w:rsidR="6C703BEB">
        <w:rPr>
          <w:rFonts w:ascii="Arial" w:hAnsi="Arial" w:eastAsia="Arial" w:cs="Arial"/>
          <w:color w:val="auto"/>
          <w:sz w:val="24"/>
          <w:szCs w:val="24"/>
        </w:rPr>
        <w:t xml:space="preserve">Concrete used in The Burj Khalifa had to be a special mix that </w:t>
      </w:r>
      <w:r w:rsidRPr="197A0C19" w:rsidR="522944E8">
        <w:rPr>
          <w:rFonts w:ascii="Arial" w:hAnsi="Arial" w:eastAsia="Arial" w:cs="Arial"/>
          <w:color w:val="auto"/>
          <w:sz w:val="24"/>
          <w:szCs w:val="24"/>
        </w:rPr>
        <w:t xml:space="preserve">would remain as </w:t>
      </w:r>
      <w:r w:rsidRPr="197A0C19" w:rsidR="6C703BEB">
        <w:rPr>
          <w:rFonts w:ascii="Arial" w:hAnsi="Arial" w:eastAsia="Arial" w:cs="Arial"/>
          <w:color w:val="auto"/>
          <w:sz w:val="24"/>
          <w:szCs w:val="24"/>
        </w:rPr>
        <w:t>liquid when transported and then settle when poured</w:t>
      </w:r>
      <w:r w:rsidRPr="197A0C19" w:rsidR="16B08E5C">
        <w:rPr>
          <w:rFonts w:ascii="Arial" w:hAnsi="Arial" w:eastAsia="Arial" w:cs="Arial"/>
          <w:color w:val="auto"/>
          <w:sz w:val="24"/>
          <w:szCs w:val="24"/>
        </w:rPr>
        <w:t>.</w:t>
      </w:r>
      <w:r w:rsidRPr="197A0C19" w:rsidR="6C703BEB">
        <w:rPr>
          <w:rFonts w:ascii="Arial" w:hAnsi="Arial" w:eastAsia="Arial" w:cs="Arial"/>
          <w:color w:val="auto"/>
          <w:sz w:val="24"/>
          <w:szCs w:val="24"/>
        </w:rPr>
        <w:t xml:space="preserve"> </w:t>
      </w:r>
      <w:r w:rsidRPr="197A0C19" w:rsidR="41E3DB98">
        <w:rPr>
          <w:rFonts w:ascii="Arial" w:hAnsi="Arial" w:eastAsia="Arial" w:cs="Arial"/>
          <w:color w:val="auto"/>
          <w:sz w:val="24"/>
          <w:szCs w:val="24"/>
        </w:rPr>
        <w:t>The extremely</w:t>
      </w:r>
      <w:r w:rsidRPr="197A0C19" w:rsidR="5405E43A">
        <w:rPr>
          <w:rFonts w:ascii="Arial" w:hAnsi="Arial" w:eastAsia="Arial" w:cs="Arial"/>
          <w:color w:val="auto"/>
          <w:sz w:val="24"/>
          <w:szCs w:val="24"/>
        </w:rPr>
        <w:t xml:space="preserve"> </w:t>
      </w:r>
      <w:r w:rsidRPr="197A0C19" w:rsidR="4C468C19">
        <w:rPr>
          <w:rFonts w:ascii="Arial" w:hAnsi="Arial" w:eastAsia="Arial" w:cs="Arial"/>
          <w:color w:val="auto"/>
          <w:sz w:val="24"/>
          <w:szCs w:val="24"/>
        </w:rPr>
        <w:t>hot temperatures</w:t>
      </w:r>
      <w:r w:rsidRPr="197A0C19" w:rsidR="6C703BEB">
        <w:rPr>
          <w:rFonts w:ascii="Arial" w:hAnsi="Arial" w:eastAsia="Arial" w:cs="Arial"/>
          <w:color w:val="auto"/>
          <w:sz w:val="24"/>
          <w:szCs w:val="24"/>
        </w:rPr>
        <w:t xml:space="preserve"> in Dubai</w:t>
      </w:r>
      <w:r w:rsidRPr="197A0C19" w:rsidR="5306D63C">
        <w:rPr>
          <w:rFonts w:ascii="Arial" w:hAnsi="Arial" w:eastAsia="Arial" w:cs="Arial"/>
          <w:color w:val="auto"/>
          <w:sz w:val="24"/>
          <w:szCs w:val="24"/>
        </w:rPr>
        <w:t xml:space="preserve"> meant that it was </w:t>
      </w:r>
      <w:r w:rsidRPr="197A0C19" w:rsidR="6C703BEB">
        <w:rPr>
          <w:rFonts w:ascii="Arial" w:hAnsi="Arial" w:eastAsia="Arial" w:cs="Arial"/>
          <w:color w:val="auto"/>
          <w:sz w:val="24"/>
          <w:szCs w:val="24"/>
        </w:rPr>
        <w:t xml:space="preserve">impossible to pour concrete during the day because it would set </w:t>
      </w:r>
      <w:r w:rsidRPr="197A0C19" w:rsidR="7622051C">
        <w:rPr>
          <w:rFonts w:ascii="Arial" w:hAnsi="Arial" w:eastAsia="Arial" w:cs="Arial"/>
          <w:color w:val="auto"/>
          <w:sz w:val="24"/>
          <w:szCs w:val="24"/>
        </w:rPr>
        <w:t xml:space="preserve">at </w:t>
      </w:r>
      <w:r w:rsidRPr="197A0C19" w:rsidR="6FD211DD">
        <w:rPr>
          <w:rFonts w:ascii="Arial" w:hAnsi="Arial" w:eastAsia="Arial" w:cs="Arial"/>
          <w:color w:val="auto"/>
          <w:sz w:val="24"/>
          <w:szCs w:val="24"/>
        </w:rPr>
        <w:t>once,</w:t>
      </w:r>
      <w:r w:rsidRPr="197A0C19" w:rsidR="7C699758">
        <w:rPr>
          <w:rFonts w:ascii="Arial" w:hAnsi="Arial" w:eastAsia="Arial" w:cs="Arial"/>
          <w:color w:val="auto"/>
          <w:sz w:val="24"/>
          <w:szCs w:val="24"/>
        </w:rPr>
        <w:t xml:space="preserve"> so the mix was poured </w:t>
      </w:r>
      <w:r w:rsidRPr="197A0C19" w:rsidR="6C703BEB">
        <w:rPr>
          <w:rFonts w:ascii="Arial" w:hAnsi="Arial" w:eastAsia="Arial" w:cs="Arial"/>
          <w:color w:val="auto"/>
          <w:sz w:val="24"/>
          <w:szCs w:val="24"/>
        </w:rPr>
        <w:t>during the night</w:t>
      </w:r>
      <w:r w:rsidRPr="197A0C19" w:rsidR="4FBA05B8">
        <w:rPr>
          <w:rFonts w:ascii="Arial" w:hAnsi="Arial" w:eastAsia="Arial" w:cs="Arial"/>
          <w:color w:val="auto"/>
          <w:sz w:val="24"/>
          <w:szCs w:val="24"/>
        </w:rPr>
        <w:t xml:space="preserve"> using special pumps to pump to the desired height</w:t>
      </w:r>
      <w:r w:rsidRPr="197A0C19" w:rsidR="34E4B8AA">
        <w:rPr>
          <w:rFonts w:ascii="Arial" w:hAnsi="Arial" w:eastAsia="Arial" w:cs="Arial"/>
          <w:color w:val="auto"/>
          <w:sz w:val="24"/>
          <w:szCs w:val="24"/>
        </w:rPr>
        <w:t xml:space="preserve"> (</w:t>
      </w:r>
      <w:proofErr w:type="spellStart"/>
      <w:r w:rsidRPr="197A0C19" w:rsidR="34E4B8AA">
        <w:rPr>
          <w:rFonts w:ascii="Arial" w:hAnsi="Arial" w:eastAsia="Arial" w:cs="Arial"/>
          <w:color w:val="auto"/>
          <w:sz w:val="24"/>
          <w:szCs w:val="24"/>
        </w:rPr>
        <w:t>Aldred</w:t>
      </w:r>
      <w:proofErr w:type="spellEnd"/>
      <w:r w:rsidRPr="197A0C19" w:rsidR="34E4B8AA">
        <w:rPr>
          <w:rFonts w:ascii="Arial" w:hAnsi="Arial" w:eastAsia="Arial" w:cs="Arial"/>
          <w:color w:val="auto"/>
          <w:sz w:val="24"/>
          <w:szCs w:val="24"/>
        </w:rPr>
        <w:t xml:space="preserve"> 2015).</w:t>
      </w:r>
    </w:p>
    <w:p w:rsidR="197A0C19" w:rsidP="197A0C19" w:rsidRDefault="197A0C19" w14:paraId="04E7CA92" w14:textId="454CCC99">
      <w:pPr>
        <w:pStyle w:val="Normal"/>
        <w:rPr>
          <w:rFonts w:ascii="Arial" w:hAnsi="Arial" w:eastAsia="Arial" w:cs="Arial"/>
          <w:color w:val="auto"/>
          <w:sz w:val="24"/>
          <w:szCs w:val="24"/>
        </w:rPr>
      </w:pPr>
    </w:p>
    <w:p w:rsidR="52DC1074" w:rsidP="197A0C19" w:rsidRDefault="52DC1074" w14:paraId="74A9A0EC" w14:textId="5A908376">
      <w:pPr>
        <w:pStyle w:val="Normal"/>
      </w:pPr>
      <w:r w:rsidR="52DC1074">
        <w:drawing>
          <wp:inline wp14:editId="06A5F186" wp14:anchorId="0CB3C144">
            <wp:extent cx="3857625" cy="4572000"/>
            <wp:effectExtent l="0" t="0" r="0" b="0"/>
            <wp:docPr id="1523054570" name="" title=""/>
            <wp:cNvGraphicFramePr>
              <a:graphicFrameLocks noChangeAspect="1"/>
            </wp:cNvGraphicFramePr>
            <a:graphic>
              <a:graphicData uri="http://schemas.openxmlformats.org/drawingml/2006/picture">
                <pic:pic>
                  <pic:nvPicPr>
                    <pic:cNvPr id="0" name=""/>
                    <pic:cNvPicPr/>
                  </pic:nvPicPr>
                  <pic:blipFill>
                    <a:blip r:embed="Ra533cc7ef5ab4911">
                      <a:extLst>
                        <a:ext xmlns:a="http://schemas.openxmlformats.org/drawingml/2006/main" uri="{28A0092B-C50C-407E-A947-70E740481C1C}">
                          <a14:useLocalDpi val="0"/>
                        </a:ext>
                      </a:extLst>
                    </a:blip>
                    <a:stretch>
                      <a:fillRect/>
                    </a:stretch>
                  </pic:blipFill>
                  <pic:spPr>
                    <a:xfrm>
                      <a:off x="0" y="0"/>
                      <a:ext cx="3857625" cy="4572000"/>
                    </a:xfrm>
                    <a:prstGeom prst="rect">
                      <a:avLst/>
                    </a:prstGeom>
                  </pic:spPr>
                </pic:pic>
              </a:graphicData>
            </a:graphic>
          </wp:inline>
        </w:drawing>
      </w:r>
    </w:p>
    <w:p w:rsidR="197A0C19" w:rsidP="197A0C19" w:rsidRDefault="197A0C19" w14:paraId="2A3FAAFF" w14:textId="15032C9D">
      <w:pPr>
        <w:pStyle w:val="Normal"/>
        <w:rPr>
          <w:rFonts w:ascii="Arial" w:hAnsi="Arial" w:eastAsia="Arial" w:cs="Arial"/>
          <w:color w:val="auto"/>
          <w:sz w:val="24"/>
          <w:szCs w:val="24"/>
        </w:rPr>
      </w:pPr>
    </w:p>
    <w:p w:rsidR="197A0C19" w:rsidP="197A0C19" w:rsidRDefault="197A0C19" w14:paraId="032A9D23" w14:textId="547DAF4A">
      <w:pPr>
        <w:pStyle w:val="Normal"/>
        <w:rPr>
          <w:rFonts w:ascii="Arial" w:hAnsi="Arial" w:eastAsia="Arial" w:cs="Arial"/>
          <w:color w:val="auto"/>
          <w:sz w:val="24"/>
          <w:szCs w:val="24"/>
        </w:rPr>
      </w:pPr>
    </w:p>
    <w:p w:rsidR="483F67A7" w:rsidP="197A0C19" w:rsidRDefault="483F67A7" w14:paraId="4406A2D3" w14:textId="3AD674B0">
      <w:pPr>
        <w:pStyle w:val="Normal"/>
        <w:rPr>
          <w:rFonts w:ascii="Arial" w:hAnsi="Arial" w:eastAsia="Arial" w:cs="Arial"/>
          <w:color w:val="auto"/>
          <w:sz w:val="24"/>
          <w:szCs w:val="24"/>
        </w:rPr>
      </w:pPr>
      <w:r w:rsidRPr="197A0C19" w:rsidR="483F67A7">
        <w:rPr>
          <w:rFonts w:ascii="Arial" w:hAnsi="Arial" w:eastAsia="Arial" w:cs="Arial"/>
          <w:color w:val="auto"/>
          <w:sz w:val="24"/>
          <w:szCs w:val="24"/>
        </w:rPr>
        <w:t>The Willi</w:t>
      </w:r>
      <w:r w:rsidRPr="197A0C19" w:rsidR="3556E4E3">
        <w:rPr>
          <w:rFonts w:ascii="Arial" w:hAnsi="Arial" w:eastAsia="Arial" w:cs="Arial"/>
          <w:color w:val="auto"/>
          <w:sz w:val="24"/>
          <w:szCs w:val="24"/>
        </w:rPr>
        <w:t xml:space="preserve">s </w:t>
      </w:r>
      <w:r w:rsidRPr="197A0C19" w:rsidR="483F67A7">
        <w:rPr>
          <w:rFonts w:ascii="Arial" w:hAnsi="Arial" w:eastAsia="Arial" w:cs="Arial"/>
          <w:color w:val="auto"/>
          <w:sz w:val="24"/>
          <w:szCs w:val="24"/>
        </w:rPr>
        <w:t xml:space="preserve">Tower </w:t>
      </w:r>
      <w:r w:rsidRPr="197A0C19" w:rsidR="0558761E">
        <w:rPr>
          <w:rFonts w:ascii="Arial" w:hAnsi="Arial" w:eastAsia="Arial" w:cs="Arial"/>
          <w:color w:val="auto"/>
          <w:sz w:val="24"/>
          <w:szCs w:val="24"/>
        </w:rPr>
        <w:t xml:space="preserve">had to overcome difficulties in meeting the </w:t>
      </w:r>
      <w:r w:rsidRPr="197A0C19" w:rsidR="117CF72C">
        <w:rPr>
          <w:rFonts w:ascii="Arial" w:hAnsi="Arial" w:eastAsia="Arial" w:cs="Arial"/>
          <w:color w:val="auto"/>
          <w:sz w:val="24"/>
          <w:szCs w:val="24"/>
        </w:rPr>
        <w:t>15 months construction</w:t>
      </w:r>
      <w:r w:rsidRPr="197A0C19" w:rsidR="2E9794A8">
        <w:rPr>
          <w:rFonts w:ascii="Arial" w:hAnsi="Arial" w:eastAsia="Arial" w:cs="Arial"/>
          <w:color w:val="auto"/>
          <w:sz w:val="24"/>
          <w:szCs w:val="24"/>
        </w:rPr>
        <w:t xml:space="preserve"> timescale so to achieve this structural units were prefabricated o</w:t>
      </w:r>
      <w:r w:rsidRPr="197A0C19" w:rsidR="1A3301E7">
        <w:rPr>
          <w:rFonts w:ascii="Arial" w:hAnsi="Arial" w:eastAsia="Arial" w:cs="Arial"/>
          <w:color w:val="auto"/>
          <w:sz w:val="24"/>
          <w:szCs w:val="24"/>
        </w:rPr>
        <w:t>f</w:t>
      </w:r>
      <w:r w:rsidRPr="197A0C19" w:rsidR="2E9794A8">
        <w:rPr>
          <w:rFonts w:ascii="Arial" w:hAnsi="Arial" w:eastAsia="Arial" w:cs="Arial"/>
          <w:color w:val="auto"/>
          <w:sz w:val="24"/>
          <w:szCs w:val="24"/>
        </w:rPr>
        <w:t>f</w:t>
      </w:r>
      <w:r w:rsidRPr="197A0C19" w:rsidR="381540F4">
        <w:rPr>
          <w:rFonts w:ascii="Arial" w:hAnsi="Arial" w:eastAsia="Arial" w:cs="Arial"/>
          <w:color w:val="auto"/>
          <w:sz w:val="24"/>
          <w:szCs w:val="24"/>
        </w:rPr>
        <w:t xml:space="preserve">site and then bolted together </w:t>
      </w:r>
      <w:r w:rsidRPr="197A0C19" w:rsidR="0ABF1538">
        <w:rPr>
          <w:rFonts w:ascii="Arial" w:hAnsi="Arial" w:eastAsia="Arial" w:cs="Arial"/>
          <w:color w:val="auto"/>
          <w:sz w:val="24"/>
          <w:szCs w:val="24"/>
        </w:rPr>
        <w:t>onsite. Welding</w:t>
      </w:r>
      <w:r w:rsidRPr="197A0C19" w:rsidR="117CF72C">
        <w:rPr>
          <w:rFonts w:ascii="Arial" w:hAnsi="Arial" w:eastAsia="Arial" w:cs="Arial"/>
          <w:color w:val="auto"/>
          <w:sz w:val="24"/>
          <w:szCs w:val="24"/>
        </w:rPr>
        <w:t xml:space="preserve"> </w:t>
      </w:r>
      <w:r w:rsidRPr="197A0C19" w:rsidR="1CB8A11E">
        <w:rPr>
          <w:rFonts w:ascii="Arial" w:hAnsi="Arial" w:eastAsia="Arial" w:cs="Arial"/>
          <w:color w:val="auto"/>
          <w:sz w:val="24"/>
          <w:szCs w:val="24"/>
        </w:rPr>
        <w:t>on</w:t>
      </w:r>
      <w:r w:rsidRPr="197A0C19" w:rsidR="117CF72C">
        <w:rPr>
          <w:rFonts w:ascii="Arial" w:hAnsi="Arial" w:eastAsia="Arial" w:cs="Arial"/>
          <w:color w:val="auto"/>
          <w:sz w:val="24"/>
          <w:szCs w:val="24"/>
        </w:rPr>
        <w:t xml:space="preserve">site </w:t>
      </w:r>
      <w:r w:rsidRPr="197A0C19" w:rsidR="29A82B32">
        <w:rPr>
          <w:rFonts w:ascii="Arial" w:hAnsi="Arial" w:eastAsia="Arial" w:cs="Arial"/>
          <w:color w:val="auto"/>
          <w:sz w:val="24"/>
          <w:szCs w:val="24"/>
        </w:rPr>
        <w:t xml:space="preserve">can be one of </w:t>
      </w:r>
      <w:r w:rsidRPr="197A0C19" w:rsidR="1B28F536">
        <w:rPr>
          <w:rFonts w:ascii="Arial" w:hAnsi="Arial" w:eastAsia="Arial" w:cs="Arial"/>
          <w:color w:val="auto"/>
          <w:sz w:val="24"/>
          <w:szCs w:val="24"/>
        </w:rPr>
        <w:t>the most</w:t>
      </w:r>
      <w:r w:rsidRPr="197A0C19" w:rsidR="117CF72C">
        <w:rPr>
          <w:rFonts w:ascii="Arial" w:hAnsi="Arial" w:eastAsia="Arial" w:cs="Arial"/>
          <w:color w:val="auto"/>
          <w:sz w:val="24"/>
          <w:szCs w:val="24"/>
        </w:rPr>
        <w:t xml:space="preserve"> costly and </w:t>
      </w:r>
      <w:r w:rsidRPr="197A0C19" w:rsidR="4E5E8FF1">
        <w:rPr>
          <w:rFonts w:ascii="Arial" w:hAnsi="Arial" w:eastAsia="Arial" w:cs="Arial"/>
          <w:color w:val="auto"/>
          <w:sz w:val="24"/>
          <w:szCs w:val="24"/>
        </w:rPr>
        <w:t>time-consuming</w:t>
      </w:r>
      <w:r w:rsidRPr="197A0C19" w:rsidR="117CF72C">
        <w:rPr>
          <w:rFonts w:ascii="Arial" w:hAnsi="Arial" w:eastAsia="Arial" w:cs="Arial"/>
          <w:color w:val="auto"/>
          <w:sz w:val="24"/>
          <w:szCs w:val="24"/>
        </w:rPr>
        <w:t xml:space="preserve"> aspects of steel construction, </w:t>
      </w:r>
      <w:r w:rsidRPr="197A0C19" w:rsidR="42501743">
        <w:rPr>
          <w:rFonts w:ascii="Arial" w:hAnsi="Arial" w:eastAsia="Arial" w:cs="Arial"/>
          <w:color w:val="auto"/>
          <w:sz w:val="24"/>
          <w:szCs w:val="24"/>
        </w:rPr>
        <w:t xml:space="preserve">so the use of </w:t>
      </w:r>
      <w:r w:rsidRPr="197A0C19" w:rsidR="117CF72C">
        <w:rPr>
          <w:rFonts w:ascii="Arial" w:hAnsi="Arial" w:eastAsia="Arial" w:cs="Arial"/>
          <w:color w:val="auto"/>
          <w:sz w:val="24"/>
          <w:szCs w:val="24"/>
        </w:rPr>
        <w:t xml:space="preserve">prefabrication </w:t>
      </w:r>
      <w:r w:rsidRPr="197A0C19" w:rsidR="3E90F015">
        <w:rPr>
          <w:rFonts w:ascii="Arial" w:hAnsi="Arial" w:eastAsia="Arial" w:cs="Arial"/>
          <w:color w:val="auto"/>
          <w:sz w:val="24"/>
          <w:szCs w:val="24"/>
        </w:rPr>
        <w:t>sign</w:t>
      </w:r>
      <w:r w:rsidRPr="197A0C19" w:rsidR="117CF72C">
        <w:rPr>
          <w:rFonts w:ascii="Arial" w:hAnsi="Arial" w:eastAsia="Arial" w:cs="Arial"/>
          <w:color w:val="auto"/>
          <w:sz w:val="24"/>
          <w:szCs w:val="24"/>
        </w:rPr>
        <w:t>i</w:t>
      </w:r>
      <w:r w:rsidRPr="197A0C19" w:rsidR="147F9BC9">
        <w:rPr>
          <w:rFonts w:ascii="Arial" w:hAnsi="Arial" w:eastAsia="Arial" w:cs="Arial"/>
          <w:color w:val="auto"/>
          <w:sz w:val="24"/>
          <w:szCs w:val="24"/>
        </w:rPr>
        <w:t>fi</w:t>
      </w:r>
      <w:r w:rsidRPr="197A0C19" w:rsidR="117CF72C">
        <w:rPr>
          <w:rFonts w:ascii="Arial" w:hAnsi="Arial" w:eastAsia="Arial" w:cs="Arial"/>
          <w:color w:val="auto"/>
          <w:sz w:val="24"/>
          <w:szCs w:val="24"/>
        </w:rPr>
        <w:t xml:space="preserve">cantly streamlined the construction </w:t>
      </w:r>
      <w:r w:rsidRPr="197A0C19" w:rsidR="3F427DBF">
        <w:rPr>
          <w:rFonts w:ascii="Arial" w:hAnsi="Arial" w:eastAsia="Arial" w:cs="Arial"/>
          <w:color w:val="auto"/>
          <w:sz w:val="24"/>
          <w:szCs w:val="24"/>
        </w:rPr>
        <w:t>process. (</w:t>
      </w:r>
      <w:r w:rsidRPr="197A0C19" w:rsidR="71AE8B74">
        <w:rPr>
          <w:rFonts w:ascii="Arial" w:hAnsi="Arial" w:eastAsia="Arial" w:cs="Arial"/>
          <w:color w:val="auto"/>
          <w:sz w:val="24"/>
          <w:szCs w:val="24"/>
        </w:rPr>
        <w:t>Designingbuildings.co.uk)</w:t>
      </w:r>
      <w:r w:rsidRPr="197A0C19" w:rsidR="3748243A">
        <w:rPr>
          <w:rFonts w:ascii="Arial" w:hAnsi="Arial" w:eastAsia="Arial" w:cs="Arial"/>
          <w:color w:val="auto"/>
          <w:sz w:val="24"/>
          <w:szCs w:val="24"/>
        </w:rPr>
        <w:t xml:space="preserve"> </w:t>
      </w:r>
    </w:p>
    <w:p w:rsidR="197A0C19" w:rsidP="197A0C19" w:rsidRDefault="197A0C19" w14:paraId="3E45F1AD" w14:textId="3B459578">
      <w:pPr>
        <w:pStyle w:val="Normal"/>
        <w:rPr>
          <w:rFonts w:ascii="Arial" w:hAnsi="Arial" w:eastAsia="Arial" w:cs="Arial"/>
          <w:color w:val="auto"/>
          <w:sz w:val="24"/>
          <w:szCs w:val="24"/>
        </w:rPr>
      </w:pPr>
    </w:p>
    <w:p w:rsidR="08BBC079" w:rsidP="197A0C19" w:rsidRDefault="08BBC079" w14:paraId="55981BC3" w14:textId="4509C2B8">
      <w:pPr>
        <w:pStyle w:val="Normal"/>
      </w:pPr>
      <w:r w:rsidR="08BBC079">
        <w:rPr/>
        <w:t xml:space="preserve">                                            </w:t>
      </w:r>
      <w:r w:rsidR="53BB14F2">
        <w:drawing>
          <wp:inline wp14:editId="6AC4AC70" wp14:anchorId="5560FDCB">
            <wp:extent cx="2809875" cy="3635418"/>
            <wp:effectExtent l="0" t="0" r="0" b="0"/>
            <wp:docPr id="831775996" name="" title=""/>
            <wp:cNvGraphicFramePr>
              <a:graphicFrameLocks noChangeAspect="1"/>
            </wp:cNvGraphicFramePr>
            <a:graphic>
              <a:graphicData uri="http://schemas.openxmlformats.org/drawingml/2006/picture">
                <pic:pic>
                  <pic:nvPicPr>
                    <pic:cNvPr id="0" name=""/>
                    <pic:cNvPicPr/>
                  </pic:nvPicPr>
                  <pic:blipFill>
                    <a:blip r:embed="R7cbeadc0d8a34953">
                      <a:extLst>
                        <a:ext xmlns:a="http://schemas.openxmlformats.org/drawingml/2006/main" uri="{28A0092B-C50C-407E-A947-70E740481C1C}">
                          <a14:useLocalDpi val="0"/>
                        </a:ext>
                      </a:extLst>
                    </a:blip>
                    <a:stretch>
                      <a:fillRect/>
                    </a:stretch>
                  </pic:blipFill>
                  <pic:spPr>
                    <a:xfrm>
                      <a:off x="0" y="0"/>
                      <a:ext cx="2809875" cy="3635418"/>
                    </a:xfrm>
                    <a:prstGeom prst="rect">
                      <a:avLst/>
                    </a:prstGeom>
                  </pic:spPr>
                </pic:pic>
              </a:graphicData>
            </a:graphic>
          </wp:inline>
        </w:drawing>
      </w:r>
    </w:p>
    <w:p w:rsidR="197A0C19" w:rsidP="197A0C19" w:rsidRDefault="197A0C19" w14:paraId="2B01D2D3" w14:textId="5FC8A201">
      <w:pPr>
        <w:pStyle w:val="Normal"/>
        <w:rPr>
          <w:rFonts w:ascii="Arial" w:hAnsi="Arial" w:eastAsia="Arial" w:cs="Arial"/>
          <w:color w:val="auto"/>
          <w:sz w:val="24"/>
          <w:szCs w:val="24"/>
        </w:rPr>
      </w:pPr>
    </w:p>
    <w:p w:rsidR="7B28424E" w:rsidP="197A0C19" w:rsidRDefault="7B28424E" w14:paraId="3CB518EC" w14:textId="50166791">
      <w:pPr>
        <w:pStyle w:val="Normal"/>
        <w:rPr>
          <w:rFonts w:ascii="Arial" w:hAnsi="Arial" w:eastAsia="Arial" w:cs="Arial"/>
          <w:color w:val="auto"/>
          <w:sz w:val="24"/>
          <w:szCs w:val="24"/>
          <w:u w:val="single"/>
        </w:rPr>
      </w:pPr>
      <w:r w:rsidRPr="197A0C19" w:rsidR="7B28424E">
        <w:rPr>
          <w:rFonts w:ascii="Arial" w:hAnsi="Arial" w:eastAsia="Arial" w:cs="Arial"/>
          <w:color w:val="auto"/>
          <w:sz w:val="24"/>
          <w:szCs w:val="24"/>
          <w:u w:val="single"/>
        </w:rPr>
        <w:t>Conclusion</w:t>
      </w:r>
      <w:r w:rsidRPr="197A0C19" w:rsidR="7B28424E">
        <w:rPr>
          <w:rFonts w:ascii="Arial" w:hAnsi="Arial" w:eastAsia="Arial" w:cs="Arial"/>
          <w:color w:val="auto"/>
          <w:sz w:val="24"/>
          <w:szCs w:val="24"/>
        </w:rPr>
        <w:t xml:space="preserve"> </w:t>
      </w:r>
    </w:p>
    <w:p w:rsidR="197A0C19" w:rsidP="197A0C19" w:rsidRDefault="197A0C19" w14:paraId="3A608E2C" w14:textId="38BF50C1">
      <w:pPr>
        <w:pStyle w:val="Normal"/>
        <w:rPr>
          <w:rFonts w:ascii="Arial" w:hAnsi="Arial" w:eastAsia="Arial" w:cs="Arial"/>
          <w:color w:val="auto"/>
          <w:sz w:val="24"/>
          <w:szCs w:val="24"/>
        </w:rPr>
      </w:pPr>
    </w:p>
    <w:p w:rsidR="79C000FD" w:rsidP="197A0C19" w:rsidRDefault="79C000FD" w14:paraId="4121AAF2" w14:textId="250D1DC1">
      <w:pPr>
        <w:pStyle w:val="Normal"/>
        <w:rPr>
          <w:rFonts w:ascii="Arial" w:hAnsi="Arial" w:eastAsia="Arial" w:cs="Arial"/>
          <w:color w:val="auto"/>
          <w:sz w:val="24"/>
          <w:szCs w:val="24"/>
        </w:rPr>
      </w:pPr>
      <w:r w:rsidRPr="197A0C19" w:rsidR="79C000FD">
        <w:rPr>
          <w:rFonts w:ascii="Arial" w:hAnsi="Arial" w:eastAsia="Arial" w:cs="Arial"/>
          <w:color w:val="auto"/>
          <w:sz w:val="24"/>
          <w:szCs w:val="24"/>
        </w:rPr>
        <w:t>The Burj Khalifa in Dubai and The Willis Tower in Chicago</w:t>
      </w:r>
      <w:r w:rsidRPr="197A0C19" w:rsidR="637CA902">
        <w:rPr>
          <w:rFonts w:ascii="Arial" w:hAnsi="Arial" w:eastAsia="Arial" w:cs="Arial"/>
          <w:color w:val="auto"/>
          <w:sz w:val="24"/>
          <w:szCs w:val="24"/>
        </w:rPr>
        <w:t xml:space="preserve"> are both examples of</w:t>
      </w:r>
      <w:r w:rsidRPr="197A0C19" w:rsidR="27A8681C">
        <w:rPr>
          <w:rFonts w:ascii="Arial" w:hAnsi="Arial" w:eastAsia="Arial" w:cs="Arial"/>
          <w:color w:val="auto"/>
          <w:sz w:val="24"/>
          <w:szCs w:val="24"/>
        </w:rPr>
        <w:t xml:space="preserve"> </w:t>
      </w:r>
      <w:r w:rsidRPr="197A0C19" w:rsidR="27A8681C">
        <w:rPr>
          <w:rFonts w:ascii="Arial" w:hAnsi="Arial" w:eastAsia="Arial" w:cs="Arial"/>
          <w:color w:val="auto"/>
          <w:sz w:val="24"/>
          <w:szCs w:val="24"/>
        </w:rPr>
        <w:t>manufactured</w:t>
      </w:r>
      <w:r w:rsidRPr="197A0C19" w:rsidR="637CA902">
        <w:rPr>
          <w:rFonts w:ascii="Arial" w:hAnsi="Arial" w:eastAsia="Arial" w:cs="Arial"/>
          <w:color w:val="auto"/>
          <w:sz w:val="24"/>
          <w:szCs w:val="24"/>
        </w:rPr>
        <w:t xml:space="preserve"> super-sized buildings and </w:t>
      </w:r>
      <w:r w:rsidRPr="197A0C19" w:rsidR="5EC8A5B9">
        <w:rPr>
          <w:rFonts w:ascii="Arial" w:hAnsi="Arial" w:eastAsia="Arial" w:cs="Arial"/>
          <w:color w:val="auto"/>
          <w:sz w:val="24"/>
          <w:szCs w:val="24"/>
        </w:rPr>
        <w:t xml:space="preserve">The Burj Khalifa was </w:t>
      </w:r>
      <w:r w:rsidRPr="197A0C19" w:rsidR="4935B1FF">
        <w:rPr>
          <w:rFonts w:ascii="Arial" w:hAnsi="Arial" w:eastAsia="Arial" w:cs="Arial"/>
          <w:color w:val="auto"/>
          <w:sz w:val="24"/>
          <w:szCs w:val="24"/>
        </w:rPr>
        <w:t xml:space="preserve">inspired by the tube bundle </w:t>
      </w:r>
      <w:r w:rsidRPr="197A0C19" w:rsidR="14F1848D">
        <w:rPr>
          <w:rFonts w:ascii="Arial" w:hAnsi="Arial" w:eastAsia="Arial" w:cs="Arial"/>
          <w:color w:val="auto"/>
          <w:sz w:val="24"/>
          <w:szCs w:val="24"/>
        </w:rPr>
        <w:t xml:space="preserve">system designed by </w:t>
      </w:r>
      <w:r w:rsidRPr="197A0C19" w:rsidR="14F1848D">
        <w:rPr>
          <w:rFonts w:ascii="Arial" w:hAnsi="Arial" w:eastAsia="Arial" w:cs="Arial"/>
          <w:color w:val="auto"/>
          <w:sz w:val="24"/>
          <w:szCs w:val="24"/>
        </w:rPr>
        <w:t>Farzlur</w:t>
      </w:r>
      <w:r w:rsidRPr="197A0C19" w:rsidR="14F1848D">
        <w:rPr>
          <w:rFonts w:ascii="Arial" w:hAnsi="Arial" w:eastAsia="Arial" w:cs="Arial"/>
          <w:color w:val="auto"/>
          <w:sz w:val="24"/>
          <w:szCs w:val="24"/>
        </w:rPr>
        <w:t xml:space="preserve"> Khan</w:t>
      </w:r>
      <w:r w:rsidRPr="197A0C19" w:rsidR="307E9B86">
        <w:rPr>
          <w:rFonts w:ascii="Arial" w:hAnsi="Arial" w:eastAsia="Arial" w:cs="Arial"/>
          <w:color w:val="auto"/>
          <w:sz w:val="24"/>
          <w:szCs w:val="24"/>
        </w:rPr>
        <w:t xml:space="preserve"> for The Willis </w:t>
      </w:r>
      <w:r w:rsidRPr="197A0C19" w:rsidR="117F547D">
        <w:rPr>
          <w:rFonts w:ascii="Arial" w:hAnsi="Arial" w:eastAsia="Arial" w:cs="Arial"/>
          <w:color w:val="auto"/>
          <w:sz w:val="24"/>
          <w:szCs w:val="24"/>
        </w:rPr>
        <w:t>Tower</w:t>
      </w:r>
      <w:r w:rsidRPr="197A0C19" w:rsidR="307E9B86">
        <w:rPr>
          <w:rFonts w:ascii="Arial" w:hAnsi="Arial" w:eastAsia="Arial" w:cs="Arial"/>
          <w:color w:val="auto"/>
          <w:sz w:val="24"/>
          <w:szCs w:val="24"/>
        </w:rPr>
        <w:t>.</w:t>
      </w:r>
    </w:p>
    <w:p w:rsidR="0684BF86" w:rsidP="197A0C19" w:rsidRDefault="0684BF86" w14:paraId="545AF2B5" w14:textId="6A71F121">
      <w:pPr>
        <w:pStyle w:val="Normal"/>
        <w:rPr>
          <w:rFonts w:ascii="Arial" w:hAnsi="Arial" w:eastAsia="Arial" w:cs="Arial"/>
          <w:color w:val="auto"/>
          <w:sz w:val="24"/>
          <w:szCs w:val="24"/>
        </w:rPr>
      </w:pPr>
      <w:r w:rsidRPr="197A0C19" w:rsidR="0684BF86">
        <w:rPr>
          <w:rFonts w:ascii="Arial" w:hAnsi="Arial" w:eastAsia="Arial" w:cs="Arial"/>
          <w:color w:val="auto"/>
          <w:sz w:val="24"/>
          <w:szCs w:val="24"/>
        </w:rPr>
        <w:t xml:space="preserve">Both The Burj Khalifa and The Willis Tower have utilised </w:t>
      </w:r>
      <w:r w:rsidRPr="197A0C19" w:rsidR="77015D20">
        <w:rPr>
          <w:rFonts w:ascii="Arial" w:hAnsi="Arial" w:eastAsia="Arial" w:cs="Arial"/>
          <w:color w:val="auto"/>
          <w:sz w:val="24"/>
          <w:szCs w:val="24"/>
        </w:rPr>
        <w:t xml:space="preserve">and adapted this system so that despite being in </w:t>
      </w:r>
      <w:r w:rsidRPr="197A0C19" w:rsidR="6B707B27">
        <w:rPr>
          <w:rFonts w:ascii="Arial" w:hAnsi="Arial" w:eastAsia="Arial" w:cs="Arial"/>
          <w:color w:val="auto"/>
          <w:sz w:val="24"/>
          <w:szCs w:val="24"/>
        </w:rPr>
        <w:t>separate locations</w:t>
      </w:r>
      <w:r w:rsidRPr="197A0C19" w:rsidR="77015D20">
        <w:rPr>
          <w:rFonts w:ascii="Arial" w:hAnsi="Arial" w:eastAsia="Arial" w:cs="Arial"/>
          <w:color w:val="auto"/>
          <w:sz w:val="24"/>
          <w:szCs w:val="24"/>
        </w:rPr>
        <w:t xml:space="preserve"> and</w:t>
      </w:r>
      <w:r w:rsidRPr="197A0C19" w:rsidR="03CE89E9">
        <w:rPr>
          <w:rFonts w:ascii="Arial" w:hAnsi="Arial" w:eastAsia="Arial" w:cs="Arial"/>
          <w:color w:val="auto"/>
          <w:sz w:val="24"/>
          <w:szCs w:val="24"/>
        </w:rPr>
        <w:t xml:space="preserve"> subjected </w:t>
      </w:r>
      <w:r w:rsidRPr="197A0C19" w:rsidR="4DCD710B">
        <w:rPr>
          <w:rFonts w:ascii="Arial" w:hAnsi="Arial" w:eastAsia="Arial" w:cs="Arial"/>
          <w:color w:val="auto"/>
          <w:sz w:val="24"/>
          <w:szCs w:val="24"/>
        </w:rPr>
        <w:t>to distinctive weather conditions and environments the tube system works well on both towers</w:t>
      </w:r>
      <w:r w:rsidRPr="197A0C19" w:rsidR="2976B33B">
        <w:rPr>
          <w:rFonts w:ascii="Arial" w:hAnsi="Arial" w:eastAsia="Arial" w:cs="Arial"/>
          <w:color w:val="auto"/>
          <w:sz w:val="24"/>
          <w:szCs w:val="24"/>
        </w:rPr>
        <w:t>.</w:t>
      </w:r>
      <w:r w:rsidRPr="197A0C19" w:rsidR="58E9F44A">
        <w:rPr>
          <w:rFonts w:ascii="Arial" w:hAnsi="Arial" w:eastAsia="Arial" w:cs="Arial"/>
          <w:color w:val="auto"/>
          <w:sz w:val="24"/>
          <w:szCs w:val="24"/>
        </w:rPr>
        <w:t xml:space="preserve"> </w:t>
      </w:r>
    </w:p>
    <w:p w:rsidR="58E9F44A" w:rsidP="197A0C19" w:rsidRDefault="58E9F44A" w14:paraId="3AA17FCF" w14:textId="1B0D2843">
      <w:pPr>
        <w:pStyle w:val="Normal"/>
        <w:rPr>
          <w:rFonts w:ascii="Arial" w:hAnsi="Arial" w:eastAsia="Arial" w:cs="Arial"/>
          <w:color w:val="auto"/>
          <w:sz w:val="24"/>
          <w:szCs w:val="24"/>
        </w:rPr>
      </w:pPr>
      <w:r w:rsidRPr="197A0C19" w:rsidR="58E9F44A">
        <w:rPr>
          <w:rFonts w:ascii="Arial" w:hAnsi="Arial" w:eastAsia="Arial" w:cs="Arial"/>
          <w:color w:val="auto"/>
          <w:sz w:val="24"/>
          <w:szCs w:val="24"/>
        </w:rPr>
        <w:t>The use of concrete for The Bur</w:t>
      </w:r>
      <w:r w:rsidRPr="197A0C19" w:rsidR="7293EBA7">
        <w:rPr>
          <w:rFonts w:ascii="Arial" w:hAnsi="Arial" w:eastAsia="Arial" w:cs="Arial"/>
          <w:color w:val="auto"/>
          <w:sz w:val="24"/>
          <w:szCs w:val="24"/>
        </w:rPr>
        <w:t xml:space="preserve">j Khalifa and the use of steel frame for The Willis Tower </w:t>
      </w:r>
      <w:r w:rsidRPr="197A0C19" w:rsidR="04D9F638">
        <w:rPr>
          <w:rFonts w:ascii="Arial" w:hAnsi="Arial" w:eastAsia="Arial" w:cs="Arial"/>
          <w:color w:val="auto"/>
          <w:sz w:val="24"/>
          <w:szCs w:val="24"/>
        </w:rPr>
        <w:t>has shown that both these construction m</w:t>
      </w:r>
      <w:r w:rsidRPr="197A0C19" w:rsidR="0ED15DB4">
        <w:rPr>
          <w:rFonts w:ascii="Arial" w:hAnsi="Arial" w:eastAsia="Arial" w:cs="Arial"/>
          <w:color w:val="auto"/>
          <w:sz w:val="24"/>
          <w:szCs w:val="24"/>
        </w:rPr>
        <w:t>aterials are durable and are able to resist clim</w:t>
      </w:r>
      <w:r w:rsidRPr="197A0C19" w:rsidR="4121EF9D">
        <w:rPr>
          <w:rFonts w:ascii="Arial" w:hAnsi="Arial" w:eastAsia="Arial" w:cs="Arial"/>
          <w:color w:val="auto"/>
          <w:sz w:val="24"/>
          <w:szCs w:val="24"/>
        </w:rPr>
        <w:t xml:space="preserve">atic changes, however both </w:t>
      </w:r>
      <w:r w:rsidRPr="197A0C19" w:rsidR="5D4536E9">
        <w:rPr>
          <w:rFonts w:ascii="Arial" w:hAnsi="Arial" w:eastAsia="Arial" w:cs="Arial"/>
          <w:color w:val="auto"/>
          <w:sz w:val="24"/>
          <w:szCs w:val="24"/>
        </w:rPr>
        <w:t>materials have affected hugely on the environment</w:t>
      </w:r>
      <w:r w:rsidRPr="197A0C19" w:rsidR="2E99AD25">
        <w:rPr>
          <w:rFonts w:ascii="Arial" w:hAnsi="Arial" w:eastAsia="Arial" w:cs="Arial"/>
          <w:color w:val="auto"/>
          <w:sz w:val="24"/>
          <w:szCs w:val="24"/>
        </w:rPr>
        <w:t xml:space="preserve">. Sustainability was not taken into consideration when The Willis Tower was </w:t>
      </w:r>
      <w:r w:rsidRPr="197A0C19" w:rsidR="39E173E5">
        <w:rPr>
          <w:rFonts w:ascii="Arial" w:hAnsi="Arial" w:eastAsia="Arial" w:cs="Arial"/>
          <w:color w:val="auto"/>
          <w:sz w:val="24"/>
          <w:szCs w:val="24"/>
        </w:rPr>
        <w:t xml:space="preserve">constructed </w:t>
      </w:r>
      <w:r w:rsidRPr="197A0C19" w:rsidR="57D8CBAF">
        <w:rPr>
          <w:rFonts w:ascii="Arial" w:hAnsi="Arial" w:eastAsia="Arial" w:cs="Arial"/>
          <w:color w:val="auto"/>
          <w:sz w:val="24"/>
          <w:szCs w:val="24"/>
        </w:rPr>
        <w:t>although since The Willis Tower was refurbished this has been addressed and the building has been awarded</w:t>
      </w:r>
      <w:r w:rsidRPr="197A0C19" w:rsidR="75D02379">
        <w:rPr>
          <w:rFonts w:ascii="Arial" w:hAnsi="Arial" w:eastAsia="Arial" w:cs="Arial"/>
          <w:color w:val="auto"/>
          <w:sz w:val="24"/>
          <w:szCs w:val="24"/>
        </w:rPr>
        <w:t xml:space="preserve"> Leadership in Energy and Environmental design (LEED</w:t>
      </w:r>
      <w:r w:rsidRPr="197A0C19" w:rsidR="347508AB">
        <w:rPr>
          <w:rFonts w:ascii="Arial" w:hAnsi="Arial" w:eastAsia="Arial" w:cs="Arial"/>
          <w:color w:val="auto"/>
          <w:sz w:val="24"/>
          <w:szCs w:val="24"/>
        </w:rPr>
        <w:t>)</w:t>
      </w:r>
      <w:r w:rsidRPr="197A0C19" w:rsidR="75D02379">
        <w:rPr>
          <w:rFonts w:ascii="Arial" w:hAnsi="Arial" w:eastAsia="Arial" w:cs="Arial"/>
          <w:color w:val="auto"/>
          <w:sz w:val="24"/>
          <w:szCs w:val="24"/>
        </w:rPr>
        <w:t xml:space="preserve"> platinum certification</w:t>
      </w:r>
      <w:r w:rsidRPr="197A0C19" w:rsidR="2E29C5AF">
        <w:rPr>
          <w:rFonts w:ascii="Arial" w:hAnsi="Arial" w:eastAsia="Arial" w:cs="Arial"/>
          <w:color w:val="auto"/>
          <w:sz w:val="24"/>
          <w:szCs w:val="24"/>
        </w:rPr>
        <w:t xml:space="preserve"> (Willis Tower News 2019).</w:t>
      </w:r>
    </w:p>
    <w:p w:rsidR="2E29C5AF" w:rsidP="197A0C19" w:rsidRDefault="2E29C5AF" w14:paraId="7C5ED0A8" w14:textId="07280AD9">
      <w:pPr>
        <w:pStyle w:val="Normal"/>
        <w:rPr>
          <w:rFonts w:ascii="Arial" w:hAnsi="Arial" w:eastAsia="Arial" w:cs="Arial"/>
          <w:color w:val="auto"/>
          <w:sz w:val="24"/>
          <w:szCs w:val="24"/>
        </w:rPr>
      </w:pPr>
      <w:r w:rsidRPr="197A0C19" w:rsidR="2E29C5AF">
        <w:rPr>
          <w:rFonts w:ascii="Arial" w:hAnsi="Arial" w:eastAsia="Arial" w:cs="Arial"/>
          <w:color w:val="auto"/>
          <w:sz w:val="24"/>
          <w:szCs w:val="24"/>
        </w:rPr>
        <w:t xml:space="preserve">The Burj Khalifa </w:t>
      </w:r>
      <w:r w:rsidRPr="197A0C19" w:rsidR="3E1B1852">
        <w:rPr>
          <w:rFonts w:ascii="Arial" w:hAnsi="Arial" w:eastAsia="Arial" w:cs="Arial"/>
          <w:color w:val="auto"/>
          <w:sz w:val="24"/>
          <w:szCs w:val="24"/>
        </w:rPr>
        <w:t>has placed solar panels on the building to heat up the 140.000 litres of water that are used</w:t>
      </w:r>
      <w:r w:rsidRPr="197A0C19" w:rsidR="55ABD9B8">
        <w:rPr>
          <w:rFonts w:ascii="Arial" w:hAnsi="Arial" w:eastAsia="Arial" w:cs="Arial"/>
          <w:color w:val="auto"/>
          <w:sz w:val="24"/>
          <w:szCs w:val="24"/>
        </w:rPr>
        <w:t xml:space="preserve"> daily and collects moisture from the air conditioning system</w:t>
      </w:r>
      <w:r w:rsidRPr="197A0C19" w:rsidR="3E1B1852">
        <w:rPr>
          <w:rFonts w:ascii="Arial" w:hAnsi="Arial" w:eastAsia="Arial" w:cs="Arial"/>
          <w:color w:val="auto"/>
          <w:sz w:val="24"/>
          <w:szCs w:val="24"/>
        </w:rPr>
        <w:t xml:space="preserve"> </w:t>
      </w:r>
      <w:r w:rsidRPr="197A0C19" w:rsidR="32C51878">
        <w:rPr>
          <w:rFonts w:ascii="Arial" w:hAnsi="Arial" w:eastAsia="Arial" w:cs="Arial"/>
          <w:color w:val="auto"/>
          <w:sz w:val="24"/>
          <w:szCs w:val="24"/>
        </w:rPr>
        <w:t>to water all the landscaping.</w:t>
      </w:r>
    </w:p>
    <w:p w:rsidR="0652C28D" w:rsidP="197A0C19" w:rsidRDefault="0652C28D" w14:paraId="175A0F2D" w14:textId="4F8A5874">
      <w:pPr>
        <w:pStyle w:val="Normal"/>
        <w:rPr>
          <w:rFonts w:ascii="Arial" w:hAnsi="Arial" w:eastAsia="Arial" w:cs="Arial"/>
          <w:color w:val="auto"/>
          <w:sz w:val="24"/>
          <w:szCs w:val="24"/>
        </w:rPr>
      </w:pPr>
      <w:r w:rsidRPr="197A0C19" w:rsidR="0652C28D">
        <w:rPr>
          <w:rFonts w:ascii="Arial" w:hAnsi="Arial" w:eastAsia="Arial" w:cs="Arial"/>
          <w:color w:val="auto"/>
          <w:sz w:val="24"/>
          <w:szCs w:val="24"/>
        </w:rPr>
        <w:t xml:space="preserve"> The </w:t>
      </w:r>
      <w:r w:rsidRPr="197A0C19" w:rsidR="300EE2DB">
        <w:rPr>
          <w:rFonts w:ascii="Arial" w:hAnsi="Arial" w:eastAsia="Arial" w:cs="Arial"/>
          <w:color w:val="auto"/>
          <w:sz w:val="24"/>
          <w:szCs w:val="24"/>
        </w:rPr>
        <w:t>Willis Tower was at one time the tallest building in the wor</w:t>
      </w:r>
      <w:r w:rsidRPr="197A0C19" w:rsidR="300EE2DB">
        <w:rPr>
          <w:rFonts w:ascii="Arial" w:hAnsi="Arial" w:eastAsia="Arial" w:cs="Arial"/>
          <w:color w:val="auto"/>
          <w:sz w:val="24"/>
          <w:szCs w:val="24"/>
        </w:rPr>
        <w:t>l</w:t>
      </w:r>
      <w:r w:rsidRPr="197A0C19" w:rsidR="300EE2DB">
        <w:rPr>
          <w:rFonts w:ascii="Arial" w:hAnsi="Arial" w:eastAsia="Arial" w:cs="Arial"/>
          <w:color w:val="auto"/>
          <w:sz w:val="24"/>
          <w:szCs w:val="24"/>
        </w:rPr>
        <w:t>d</w:t>
      </w:r>
      <w:r w:rsidRPr="197A0C19" w:rsidR="300EE2DB">
        <w:rPr>
          <w:rFonts w:ascii="Arial" w:hAnsi="Arial" w:eastAsia="Arial" w:cs="Arial"/>
          <w:color w:val="auto"/>
          <w:sz w:val="24"/>
          <w:szCs w:val="24"/>
        </w:rPr>
        <w:t xml:space="preserve"> </w:t>
      </w:r>
      <w:r w:rsidRPr="197A0C19" w:rsidR="300EE2DB">
        <w:rPr>
          <w:rFonts w:ascii="Arial" w:hAnsi="Arial" w:eastAsia="Arial" w:cs="Arial"/>
          <w:color w:val="auto"/>
          <w:sz w:val="24"/>
          <w:szCs w:val="24"/>
        </w:rPr>
        <w:t>b</w:t>
      </w:r>
      <w:r w:rsidRPr="197A0C19" w:rsidR="300EE2DB">
        <w:rPr>
          <w:rFonts w:ascii="Arial" w:hAnsi="Arial" w:eastAsia="Arial" w:cs="Arial"/>
          <w:color w:val="auto"/>
          <w:sz w:val="24"/>
          <w:szCs w:val="24"/>
        </w:rPr>
        <w:t>u</w:t>
      </w:r>
      <w:r w:rsidRPr="197A0C19" w:rsidR="300EE2DB">
        <w:rPr>
          <w:rFonts w:ascii="Arial" w:hAnsi="Arial" w:eastAsia="Arial" w:cs="Arial"/>
          <w:color w:val="auto"/>
          <w:sz w:val="24"/>
          <w:szCs w:val="24"/>
        </w:rPr>
        <w:t>t</w:t>
      </w:r>
      <w:r w:rsidRPr="197A0C19" w:rsidR="300EE2DB">
        <w:rPr>
          <w:rFonts w:ascii="Arial" w:hAnsi="Arial" w:eastAsia="Arial" w:cs="Arial"/>
          <w:color w:val="auto"/>
          <w:sz w:val="24"/>
          <w:szCs w:val="24"/>
        </w:rPr>
        <w:t xml:space="preserve"> </w:t>
      </w:r>
      <w:r w:rsidRPr="197A0C19" w:rsidR="300EE2DB">
        <w:rPr>
          <w:rFonts w:ascii="Arial" w:hAnsi="Arial" w:eastAsia="Arial" w:cs="Arial"/>
          <w:color w:val="auto"/>
          <w:sz w:val="24"/>
          <w:szCs w:val="24"/>
        </w:rPr>
        <w:t>h</w:t>
      </w:r>
      <w:r w:rsidRPr="197A0C19" w:rsidR="300EE2DB">
        <w:rPr>
          <w:rFonts w:ascii="Arial" w:hAnsi="Arial" w:eastAsia="Arial" w:cs="Arial"/>
          <w:color w:val="auto"/>
          <w:sz w:val="24"/>
          <w:szCs w:val="24"/>
        </w:rPr>
        <w:t>a</w:t>
      </w:r>
      <w:r w:rsidRPr="197A0C19" w:rsidR="300EE2DB">
        <w:rPr>
          <w:rFonts w:ascii="Arial" w:hAnsi="Arial" w:eastAsia="Arial" w:cs="Arial"/>
          <w:color w:val="auto"/>
          <w:sz w:val="24"/>
          <w:szCs w:val="24"/>
        </w:rPr>
        <w:t>s</w:t>
      </w:r>
      <w:r w:rsidRPr="197A0C19" w:rsidR="300EE2DB">
        <w:rPr>
          <w:rFonts w:ascii="Arial" w:hAnsi="Arial" w:eastAsia="Arial" w:cs="Arial"/>
          <w:color w:val="auto"/>
          <w:sz w:val="24"/>
          <w:szCs w:val="24"/>
        </w:rPr>
        <w:t xml:space="preserve"> </w:t>
      </w:r>
      <w:r w:rsidRPr="197A0C19" w:rsidR="300EE2DB">
        <w:rPr>
          <w:rFonts w:ascii="Arial" w:hAnsi="Arial" w:eastAsia="Arial" w:cs="Arial"/>
          <w:color w:val="auto"/>
          <w:sz w:val="24"/>
          <w:szCs w:val="24"/>
        </w:rPr>
        <w:t>b</w:t>
      </w:r>
      <w:r w:rsidRPr="197A0C19" w:rsidR="300EE2DB">
        <w:rPr>
          <w:rFonts w:ascii="Arial" w:hAnsi="Arial" w:eastAsia="Arial" w:cs="Arial"/>
          <w:color w:val="auto"/>
          <w:sz w:val="24"/>
          <w:szCs w:val="24"/>
        </w:rPr>
        <w:t>e</w:t>
      </w:r>
      <w:r w:rsidRPr="197A0C19" w:rsidR="300EE2DB">
        <w:rPr>
          <w:rFonts w:ascii="Arial" w:hAnsi="Arial" w:eastAsia="Arial" w:cs="Arial"/>
          <w:color w:val="auto"/>
          <w:sz w:val="24"/>
          <w:szCs w:val="24"/>
        </w:rPr>
        <w:t>e</w:t>
      </w:r>
      <w:r w:rsidRPr="197A0C19" w:rsidR="300EE2DB">
        <w:rPr>
          <w:rFonts w:ascii="Arial" w:hAnsi="Arial" w:eastAsia="Arial" w:cs="Arial"/>
          <w:color w:val="auto"/>
          <w:sz w:val="24"/>
          <w:szCs w:val="24"/>
        </w:rPr>
        <w:t>n</w:t>
      </w:r>
      <w:r w:rsidRPr="197A0C19" w:rsidR="300EE2DB">
        <w:rPr>
          <w:rFonts w:ascii="Arial" w:hAnsi="Arial" w:eastAsia="Arial" w:cs="Arial"/>
          <w:color w:val="auto"/>
          <w:sz w:val="24"/>
          <w:szCs w:val="24"/>
        </w:rPr>
        <w:t xml:space="preserve"> </w:t>
      </w:r>
      <w:r w:rsidRPr="197A0C19" w:rsidR="300EE2DB">
        <w:rPr>
          <w:rFonts w:ascii="Arial" w:hAnsi="Arial" w:eastAsia="Arial" w:cs="Arial"/>
          <w:color w:val="auto"/>
          <w:sz w:val="24"/>
          <w:szCs w:val="24"/>
        </w:rPr>
        <w:t>o</w:t>
      </w:r>
      <w:r w:rsidRPr="197A0C19" w:rsidR="300EE2DB">
        <w:rPr>
          <w:rFonts w:ascii="Arial" w:hAnsi="Arial" w:eastAsia="Arial" w:cs="Arial"/>
          <w:color w:val="auto"/>
          <w:sz w:val="24"/>
          <w:szCs w:val="24"/>
        </w:rPr>
        <w:t>v</w:t>
      </w:r>
      <w:r w:rsidRPr="197A0C19" w:rsidR="300EE2DB">
        <w:rPr>
          <w:rFonts w:ascii="Arial" w:hAnsi="Arial" w:eastAsia="Arial" w:cs="Arial"/>
          <w:color w:val="auto"/>
          <w:sz w:val="24"/>
          <w:szCs w:val="24"/>
        </w:rPr>
        <w:t>e</w:t>
      </w:r>
      <w:r w:rsidRPr="197A0C19" w:rsidR="300EE2DB">
        <w:rPr>
          <w:rFonts w:ascii="Arial" w:hAnsi="Arial" w:eastAsia="Arial" w:cs="Arial"/>
          <w:color w:val="auto"/>
          <w:sz w:val="24"/>
          <w:szCs w:val="24"/>
        </w:rPr>
        <w:t>r</w:t>
      </w:r>
      <w:r w:rsidRPr="197A0C19" w:rsidR="300EE2DB">
        <w:rPr>
          <w:rFonts w:ascii="Arial" w:hAnsi="Arial" w:eastAsia="Arial" w:cs="Arial"/>
          <w:color w:val="auto"/>
          <w:sz w:val="24"/>
          <w:szCs w:val="24"/>
        </w:rPr>
        <w:t>t</w:t>
      </w:r>
      <w:r w:rsidRPr="197A0C19" w:rsidR="300EE2DB">
        <w:rPr>
          <w:rFonts w:ascii="Arial" w:hAnsi="Arial" w:eastAsia="Arial" w:cs="Arial"/>
          <w:color w:val="auto"/>
          <w:sz w:val="24"/>
          <w:szCs w:val="24"/>
        </w:rPr>
        <w:t>a</w:t>
      </w:r>
      <w:r w:rsidRPr="197A0C19" w:rsidR="300EE2DB">
        <w:rPr>
          <w:rFonts w:ascii="Arial" w:hAnsi="Arial" w:eastAsia="Arial" w:cs="Arial"/>
          <w:color w:val="auto"/>
          <w:sz w:val="24"/>
          <w:szCs w:val="24"/>
        </w:rPr>
        <w:t>k</w:t>
      </w:r>
      <w:r w:rsidRPr="197A0C19" w:rsidR="300EE2DB">
        <w:rPr>
          <w:rFonts w:ascii="Arial" w:hAnsi="Arial" w:eastAsia="Arial" w:cs="Arial"/>
          <w:color w:val="auto"/>
          <w:sz w:val="24"/>
          <w:szCs w:val="24"/>
        </w:rPr>
        <w:t>e</w:t>
      </w:r>
      <w:r w:rsidRPr="197A0C19" w:rsidR="300EE2DB">
        <w:rPr>
          <w:rFonts w:ascii="Arial" w:hAnsi="Arial" w:eastAsia="Arial" w:cs="Arial"/>
          <w:color w:val="auto"/>
          <w:sz w:val="24"/>
          <w:szCs w:val="24"/>
        </w:rPr>
        <w:t>n</w:t>
      </w:r>
      <w:r w:rsidRPr="197A0C19" w:rsidR="300EE2DB">
        <w:rPr>
          <w:rFonts w:ascii="Arial" w:hAnsi="Arial" w:eastAsia="Arial" w:cs="Arial"/>
          <w:color w:val="auto"/>
          <w:sz w:val="24"/>
          <w:szCs w:val="24"/>
        </w:rPr>
        <w:t xml:space="preserve"> </w:t>
      </w:r>
      <w:r w:rsidRPr="197A0C19" w:rsidR="300EE2DB">
        <w:rPr>
          <w:rFonts w:ascii="Arial" w:hAnsi="Arial" w:eastAsia="Arial" w:cs="Arial"/>
          <w:color w:val="auto"/>
          <w:sz w:val="24"/>
          <w:szCs w:val="24"/>
        </w:rPr>
        <w:t>b</w:t>
      </w:r>
      <w:r w:rsidRPr="197A0C19" w:rsidR="300EE2DB">
        <w:rPr>
          <w:rFonts w:ascii="Arial" w:hAnsi="Arial" w:eastAsia="Arial" w:cs="Arial"/>
          <w:color w:val="auto"/>
          <w:sz w:val="24"/>
          <w:szCs w:val="24"/>
        </w:rPr>
        <w:t>y</w:t>
      </w:r>
      <w:r w:rsidRPr="197A0C19" w:rsidR="300EE2DB">
        <w:rPr>
          <w:rFonts w:ascii="Arial" w:hAnsi="Arial" w:eastAsia="Arial" w:cs="Arial"/>
          <w:color w:val="auto"/>
          <w:sz w:val="24"/>
          <w:szCs w:val="24"/>
        </w:rPr>
        <w:t xml:space="preserve"> </w:t>
      </w:r>
      <w:r w:rsidRPr="197A0C19" w:rsidR="300EE2DB">
        <w:rPr>
          <w:rFonts w:ascii="Arial" w:hAnsi="Arial" w:eastAsia="Arial" w:cs="Arial"/>
          <w:color w:val="auto"/>
          <w:sz w:val="24"/>
          <w:szCs w:val="24"/>
        </w:rPr>
        <w:t>t</w:t>
      </w:r>
      <w:r w:rsidRPr="197A0C19" w:rsidR="300EE2DB">
        <w:rPr>
          <w:rFonts w:ascii="Arial" w:hAnsi="Arial" w:eastAsia="Arial" w:cs="Arial"/>
          <w:color w:val="auto"/>
          <w:sz w:val="24"/>
          <w:szCs w:val="24"/>
        </w:rPr>
        <w:t>h</w:t>
      </w:r>
      <w:r w:rsidRPr="197A0C19" w:rsidR="300EE2DB">
        <w:rPr>
          <w:rFonts w:ascii="Arial" w:hAnsi="Arial" w:eastAsia="Arial" w:cs="Arial"/>
          <w:color w:val="auto"/>
          <w:sz w:val="24"/>
          <w:szCs w:val="24"/>
        </w:rPr>
        <w:t>e</w:t>
      </w:r>
      <w:r w:rsidRPr="197A0C19" w:rsidR="300EE2DB">
        <w:rPr>
          <w:rFonts w:ascii="Arial" w:hAnsi="Arial" w:eastAsia="Arial" w:cs="Arial"/>
          <w:color w:val="auto"/>
          <w:sz w:val="24"/>
          <w:szCs w:val="24"/>
        </w:rPr>
        <w:t xml:space="preserve"> B</w:t>
      </w:r>
      <w:r w:rsidRPr="197A0C19" w:rsidR="0652C28D">
        <w:rPr>
          <w:rFonts w:ascii="Arial" w:hAnsi="Arial" w:eastAsia="Arial" w:cs="Arial"/>
          <w:color w:val="auto"/>
          <w:sz w:val="24"/>
          <w:szCs w:val="24"/>
        </w:rPr>
        <w:t>urj Khalifa</w:t>
      </w:r>
      <w:r w:rsidRPr="197A0C19" w:rsidR="5C886924">
        <w:rPr>
          <w:rFonts w:ascii="Arial" w:hAnsi="Arial" w:eastAsia="Arial" w:cs="Arial"/>
          <w:color w:val="auto"/>
          <w:sz w:val="24"/>
          <w:szCs w:val="24"/>
        </w:rPr>
        <w:t>.</w:t>
      </w:r>
      <w:r w:rsidRPr="197A0C19" w:rsidR="0652C28D">
        <w:rPr>
          <w:rFonts w:ascii="Arial" w:hAnsi="Arial" w:eastAsia="Arial" w:cs="Arial"/>
          <w:color w:val="auto"/>
          <w:sz w:val="24"/>
          <w:szCs w:val="24"/>
        </w:rPr>
        <w:t xml:space="preserve"> </w:t>
      </w:r>
      <w:r w:rsidRPr="197A0C19" w:rsidR="5621D2C0">
        <w:rPr>
          <w:rFonts w:ascii="Arial" w:hAnsi="Arial" w:eastAsia="Arial" w:cs="Arial"/>
          <w:color w:val="auto"/>
          <w:sz w:val="24"/>
          <w:szCs w:val="24"/>
        </w:rPr>
        <w:t xml:space="preserve">Both buildings are iconic immense structures and highlight what can be achieved </w:t>
      </w:r>
      <w:r w:rsidRPr="197A0C19" w:rsidR="793AE1DA">
        <w:rPr>
          <w:rFonts w:ascii="Arial" w:hAnsi="Arial" w:eastAsia="Arial" w:cs="Arial"/>
          <w:color w:val="auto"/>
          <w:sz w:val="24"/>
          <w:szCs w:val="24"/>
        </w:rPr>
        <w:t>using engineering and construction</w:t>
      </w:r>
      <w:r w:rsidRPr="197A0C19" w:rsidR="23CE4FA2">
        <w:rPr>
          <w:rFonts w:ascii="Arial" w:hAnsi="Arial" w:eastAsia="Arial" w:cs="Arial"/>
          <w:color w:val="auto"/>
          <w:sz w:val="24"/>
          <w:szCs w:val="24"/>
        </w:rPr>
        <w:t xml:space="preserve">. </w:t>
      </w:r>
    </w:p>
    <w:p w:rsidR="197A0C19" w:rsidP="197A0C19" w:rsidRDefault="197A0C19" w14:paraId="176857B0" w14:textId="5C6D63F7">
      <w:pPr>
        <w:pStyle w:val="Normal"/>
        <w:rPr>
          <w:rFonts w:ascii="Arial" w:hAnsi="Arial" w:eastAsia="Arial" w:cs="Arial"/>
          <w:color w:val="auto"/>
          <w:sz w:val="24"/>
          <w:szCs w:val="24"/>
        </w:rPr>
      </w:pPr>
    </w:p>
    <w:p w:rsidR="197A0C19" w:rsidP="197A0C19" w:rsidRDefault="197A0C19" w14:paraId="478693B5" w14:textId="18262326">
      <w:pPr>
        <w:pStyle w:val="Normal"/>
        <w:rPr>
          <w:rFonts w:ascii="Arial" w:hAnsi="Arial" w:eastAsia="Arial" w:cs="Arial"/>
          <w:color w:val="auto"/>
          <w:sz w:val="24"/>
          <w:szCs w:val="24"/>
        </w:rPr>
      </w:pPr>
    </w:p>
    <w:p w:rsidR="197A0C19" w:rsidP="197A0C19" w:rsidRDefault="197A0C19" w14:paraId="2A391E22" w14:textId="53968799">
      <w:pPr>
        <w:pStyle w:val="Normal"/>
        <w:rPr>
          <w:rFonts w:ascii="Arial" w:hAnsi="Arial" w:eastAsia="Arial" w:cs="Arial"/>
          <w:color w:val="auto"/>
          <w:sz w:val="24"/>
          <w:szCs w:val="24"/>
        </w:rPr>
      </w:pPr>
    </w:p>
    <w:p w:rsidR="197A0C19" w:rsidP="197A0C19" w:rsidRDefault="197A0C19" w14:paraId="36D0F2E7" w14:textId="3D906210">
      <w:pPr>
        <w:pStyle w:val="Normal"/>
        <w:rPr>
          <w:rFonts w:ascii="Arial" w:hAnsi="Arial" w:eastAsia="Arial" w:cs="Arial"/>
          <w:color w:val="auto"/>
          <w:sz w:val="24"/>
          <w:szCs w:val="24"/>
        </w:rPr>
      </w:pPr>
    </w:p>
    <w:p w:rsidR="197A0C19" w:rsidP="197A0C19" w:rsidRDefault="197A0C19" w14:paraId="6DC421D3" w14:textId="7AB5A1EF">
      <w:pPr>
        <w:pStyle w:val="Normal"/>
        <w:rPr>
          <w:rFonts w:ascii="Arial" w:hAnsi="Arial" w:eastAsia="Arial" w:cs="Arial"/>
          <w:color w:val="auto"/>
          <w:sz w:val="24"/>
          <w:szCs w:val="24"/>
        </w:rPr>
      </w:pPr>
    </w:p>
    <w:p w:rsidR="197A0C19" w:rsidP="197A0C19" w:rsidRDefault="197A0C19" w14:paraId="48654090" w14:textId="74F8C929">
      <w:pPr>
        <w:pStyle w:val="Normal"/>
        <w:rPr>
          <w:rFonts w:ascii="Arial" w:hAnsi="Arial" w:eastAsia="Arial" w:cs="Arial"/>
          <w:color w:val="auto"/>
          <w:sz w:val="24"/>
          <w:szCs w:val="24"/>
        </w:rPr>
      </w:pPr>
    </w:p>
    <w:p w:rsidR="197A0C19" w:rsidP="197A0C19" w:rsidRDefault="197A0C19" w14:paraId="4B5D155F" w14:textId="3CB4E8AE">
      <w:pPr>
        <w:pStyle w:val="Normal"/>
        <w:rPr>
          <w:rFonts w:ascii="Arial" w:hAnsi="Arial" w:eastAsia="Arial" w:cs="Arial"/>
          <w:color w:val="auto"/>
          <w:sz w:val="24"/>
          <w:szCs w:val="24"/>
        </w:rPr>
      </w:pPr>
    </w:p>
    <w:p w:rsidR="197A0C19" w:rsidP="197A0C19" w:rsidRDefault="197A0C19" w14:paraId="53C4FB5E" w14:textId="79AA3943">
      <w:pPr>
        <w:pStyle w:val="Normal"/>
        <w:rPr>
          <w:rFonts w:ascii="Arial" w:hAnsi="Arial" w:eastAsia="Arial" w:cs="Arial"/>
          <w:color w:val="auto"/>
          <w:sz w:val="24"/>
          <w:szCs w:val="24"/>
        </w:rPr>
      </w:pPr>
    </w:p>
    <w:p w:rsidR="197A0C19" w:rsidP="197A0C19" w:rsidRDefault="197A0C19" w14:paraId="391A3C80" w14:textId="4CFB5263">
      <w:pPr>
        <w:pStyle w:val="Normal"/>
        <w:rPr>
          <w:rFonts w:ascii="Arial" w:hAnsi="Arial" w:eastAsia="Arial" w:cs="Arial"/>
          <w:color w:val="auto"/>
          <w:sz w:val="24"/>
          <w:szCs w:val="24"/>
        </w:rPr>
      </w:pPr>
    </w:p>
    <w:p w:rsidR="197A0C19" w:rsidP="197A0C19" w:rsidRDefault="197A0C19" w14:paraId="5F13BE33" w14:textId="6D9E7DEB">
      <w:pPr>
        <w:pStyle w:val="Normal"/>
        <w:rPr>
          <w:rFonts w:ascii="Arial" w:hAnsi="Arial" w:eastAsia="Arial" w:cs="Arial"/>
          <w:color w:val="auto"/>
          <w:sz w:val="24"/>
          <w:szCs w:val="24"/>
        </w:rPr>
      </w:pPr>
    </w:p>
    <w:p w:rsidR="197A0C19" w:rsidP="197A0C19" w:rsidRDefault="197A0C19" w14:paraId="7B4DA26F" w14:textId="2DE19C06">
      <w:pPr>
        <w:pStyle w:val="Normal"/>
        <w:rPr>
          <w:rFonts w:ascii="Arial" w:hAnsi="Arial" w:eastAsia="Arial" w:cs="Arial"/>
          <w:color w:val="auto"/>
          <w:sz w:val="24"/>
          <w:szCs w:val="24"/>
        </w:rPr>
      </w:pPr>
    </w:p>
    <w:p w:rsidR="197A0C19" w:rsidP="197A0C19" w:rsidRDefault="197A0C19" w14:paraId="35DADA99" w14:textId="700F89D8">
      <w:pPr>
        <w:pStyle w:val="Normal"/>
        <w:rPr>
          <w:rFonts w:ascii="Arial" w:hAnsi="Arial" w:eastAsia="Arial" w:cs="Arial"/>
          <w:color w:val="auto"/>
          <w:sz w:val="24"/>
          <w:szCs w:val="24"/>
        </w:rPr>
      </w:pPr>
    </w:p>
    <w:p w:rsidR="197A0C19" w:rsidP="197A0C19" w:rsidRDefault="197A0C19" w14:paraId="2C4143F9" w14:textId="3805D935">
      <w:pPr>
        <w:pStyle w:val="Normal"/>
        <w:rPr>
          <w:rFonts w:ascii="Arial" w:hAnsi="Arial" w:eastAsia="Arial" w:cs="Arial"/>
          <w:color w:val="auto"/>
          <w:sz w:val="24"/>
          <w:szCs w:val="24"/>
        </w:rPr>
      </w:pPr>
    </w:p>
    <w:p w:rsidR="197A0C19" w:rsidP="197A0C19" w:rsidRDefault="197A0C19" w14:paraId="479FF763" w14:textId="3652E568">
      <w:pPr>
        <w:pStyle w:val="Normal"/>
        <w:rPr>
          <w:rFonts w:ascii="Arial" w:hAnsi="Arial" w:eastAsia="Arial" w:cs="Arial"/>
          <w:color w:val="auto"/>
          <w:sz w:val="24"/>
          <w:szCs w:val="24"/>
        </w:rPr>
      </w:pPr>
    </w:p>
    <w:p w:rsidR="197A0C19" w:rsidP="197A0C19" w:rsidRDefault="197A0C19" w14:paraId="4C9D1192" w14:textId="6824B8B6">
      <w:pPr>
        <w:pStyle w:val="Normal"/>
        <w:rPr>
          <w:rFonts w:ascii="Arial" w:hAnsi="Arial" w:eastAsia="Arial" w:cs="Arial"/>
          <w:color w:val="auto"/>
          <w:sz w:val="24"/>
          <w:szCs w:val="24"/>
        </w:rPr>
      </w:pPr>
    </w:p>
    <w:p w:rsidR="197A0C19" w:rsidP="197A0C19" w:rsidRDefault="197A0C19" w14:paraId="73526821" w14:textId="2283E79C">
      <w:pPr>
        <w:pStyle w:val="Normal"/>
        <w:rPr>
          <w:rFonts w:ascii="Arial" w:hAnsi="Arial" w:eastAsia="Arial" w:cs="Arial"/>
          <w:color w:val="auto"/>
          <w:sz w:val="24"/>
          <w:szCs w:val="24"/>
        </w:rPr>
      </w:pPr>
    </w:p>
    <w:p w:rsidR="4DCD710B" w:rsidP="197A0C19" w:rsidRDefault="4DCD710B" w14:paraId="221DFF2F" w14:textId="5F13D855">
      <w:pPr>
        <w:pStyle w:val="Normal"/>
        <w:rPr>
          <w:rFonts w:ascii="Arial" w:hAnsi="Arial" w:eastAsia="Arial" w:cs="Arial"/>
          <w:color w:val="auto"/>
          <w:sz w:val="24"/>
          <w:szCs w:val="24"/>
        </w:rPr>
      </w:pPr>
      <w:r w:rsidRPr="197A0C19" w:rsidR="4DCD710B">
        <w:rPr>
          <w:rFonts w:ascii="Arial" w:hAnsi="Arial" w:eastAsia="Arial" w:cs="Arial"/>
          <w:color w:val="auto"/>
          <w:sz w:val="24"/>
          <w:szCs w:val="24"/>
        </w:rPr>
        <w:t xml:space="preserve"> </w:t>
      </w:r>
    </w:p>
    <w:p w:rsidR="197A0C19" w:rsidP="197A0C19" w:rsidRDefault="197A0C19" w14:paraId="62F0E275" w14:textId="0CA163DC">
      <w:pPr>
        <w:pStyle w:val="Normal"/>
        <w:rPr>
          <w:rFonts w:ascii="Arial" w:hAnsi="Arial" w:eastAsia="Arial" w:cs="Arial"/>
          <w:color w:val="auto"/>
          <w:sz w:val="24"/>
          <w:szCs w:val="24"/>
        </w:rPr>
      </w:pPr>
    </w:p>
    <w:p w:rsidR="197A0C19" w:rsidP="197A0C19" w:rsidRDefault="197A0C19" w14:paraId="67D15CD2" w14:textId="48506D65">
      <w:pPr>
        <w:pStyle w:val="Normal"/>
        <w:rPr>
          <w:rFonts w:ascii="Arial" w:hAnsi="Arial" w:eastAsia="Arial" w:cs="Arial"/>
          <w:color w:val="auto"/>
          <w:sz w:val="24"/>
          <w:szCs w:val="24"/>
        </w:rPr>
      </w:pPr>
    </w:p>
    <w:p w:rsidR="197A0C19" w:rsidP="197A0C19" w:rsidRDefault="197A0C19" w14:paraId="1C201EFE" w14:textId="18393F59">
      <w:pPr>
        <w:pStyle w:val="Normal"/>
        <w:rPr>
          <w:rFonts w:ascii="Arial" w:hAnsi="Arial" w:eastAsia="Arial" w:cs="Arial"/>
          <w:color w:val="auto"/>
          <w:sz w:val="24"/>
          <w:szCs w:val="24"/>
        </w:rPr>
      </w:pPr>
    </w:p>
    <w:p w:rsidR="197A0C19" w:rsidP="197A0C19" w:rsidRDefault="197A0C19" w14:paraId="3DF23C07" w14:textId="37470B94">
      <w:pPr>
        <w:pStyle w:val="Normal"/>
        <w:rPr>
          <w:rFonts w:ascii="Arial" w:hAnsi="Arial" w:eastAsia="Arial" w:cs="Arial"/>
          <w:color w:val="auto"/>
          <w:sz w:val="24"/>
          <w:szCs w:val="24"/>
        </w:rPr>
      </w:pPr>
    </w:p>
    <w:p w:rsidR="197A0C19" w:rsidP="197A0C19" w:rsidRDefault="197A0C19" w14:paraId="2B3638F1" w14:textId="2AEBBD2F">
      <w:pPr>
        <w:pStyle w:val="Normal"/>
        <w:rPr>
          <w:rFonts w:ascii="Arial" w:hAnsi="Arial" w:eastAsia="Arial" w:cs="Arial"/>
          <w:color w:val="auto"/>
          <w:sz w:val="24"/>
          <w:szCs w:val="24"/>
        </w:rPr>
      </w:pPr>
    </w:p>
    <w:p w:rsidR="197A0C19" w:rsidP="197A0C19" w:rsidRDefault="197A0C19" w14:paraId="1B66077F" w14:textId="3699D63D">
      <w:pPr>
        <w:pStyle w:val="Normal"/>
        <w:rPr>
          <w:rFonts w:ascii="Arial" w:hAnsi="Arial" w:eastAsia="Arial" w:cs="Arial"/>
          <w:color w:val="auto"/>
          <w:sz w:val="24"/>
          <w:szCs w:val="24"/>
        </w:rPr>
      </w:pPr>
    </w:p>
    <w:p w:rsidR="4851B5C3" w:rsidP="4851B5C3" w:rsidRDefault="4851B5C3" w14:paraId="2CC4F7A0" w14:textId="10D5311A">
      <w:pPr>
        <w:pStyle w:val="Normal"/>
        <w:rPr>
          <w:rFonts w:ascii="Arial" w:hAnsi="Arial" w:eastAsia="Arial" w:cs="Arial"/>
          <w:color w:val="auto"/>
          <w:sz w:val="24"/>
          <w:szCs w:val="24"/>
        </w:rPr>
      </w:pPr>
      <w:r w:rsidRPr="197A0C19" w:rsidR="0764389E">
        <w:rPr>
          <w:rFonts w:ascii="Arial" w:hAnsi="Arial" w:eastAsia="Arial" w:cs="Arial"/>
          <w:color w:val="auto"/>
          <w:sz w:val="24"/>
          <w:szCs w:val="24"/>
        </w:rPr>
        <w:t xml:space="preserve">COMPARISONS BETWEEN STEEL </w:t>
      </w:r>
      <w:r w:rsidRPr="197A0C19" w:rsidR="1B1B279C">
        <w:rPr>
          <w:rFonts w:ascii="Arial" w:hAnsi="Arial" w:eastAsia="Arial" w:cs="Arial"/>
          <w:color w:val="auto"/>
          <w:sz w:val="24"/>
          <w:szCs w:val="24"/>
        </w:rPr>
        <w:t>AND CONCRETE</w:t>
      </w:r>
      <w:r w:rsidRPr="197A0C19" w:rsidR="0764389E">
        <w:rPr>
          <w:rFonts w:ascii="Arial" w:hAnsi="Arial" w:eastAsia="Arial" w:cs="Arial"/>
          <w:color w:val="auto"/>
          <w:sz w:val="24"/>
          <w:szCs w:val="24"/>
        </w:rPr>
        <w:t xml:space="preserve"> STRUCTURES</w:t>
      </w:r>
    </w:p>
    <w:p w:rsidR="4851B5C3" w:rsidP="4851B5C3" w:rsidRDefault="4851B5C3" w14:paraId="7E881AE3" w14:textId="248FBBF8">
      <w:pPr>
        <w:pStyle w:val="Normal"/>
        <w:rPr>
          <w:rFonts w:ascii="Arial" w:hAnsi="Arial" w:eastAsia="Arial" w:cs="Arial"/>
          <w:color w:val="auto"/>
          <w:sz w:val="24"/>
          <w:szCs w:val="24"/>
        </w:rPr>
      </w:pPr>
    </w:p>
    <w:tbl>
      <w:tblPr>
        <w:tblStyle w:val="TableGrid"/>
        <w:tblW w:w="0" w:type="auto"/>
        <w:tblBorders>
          <w:top w:val="single" w:sz="6"/>
          <w:left w:val="single" w:sz="6"/>
          <w:bottom w:val="single" w:sz="0"/>
          <w:right w:val="single" w:sz="0"/>
        </w:tblBorders>
        <w:tblLayout w:type="fixed"/>
        <w:tblLook w:val="06A0" w:firstRow="1" w:lastRow="0" w:firstColumn="1" w:lastColumn="0" w:noHBand="1" w:noVBand="1"/>
      </w:tblPr>
      <w:tblGrid>
        <w:gridCol w:w="1831"/>
        <w:gridCol w:w="3480"/>
        <w:gridCol w:w="3704"/>
      </w:tblGrid>
      <w:tr w:rsidR="197A0C19" w:rsidTr="197A0C19" w14:paraId="2B00C6B5">
        <w:tc>
          <w:tcPr>
            <w:tcW w:w="1831" w:type="dxa"/>
            <w:tcBorders>
              <w:top w:val="single" w:sz="0"/>
              <w:left w:val="single" w:sz="0"/>
              <w:bottom w:val="single" w:sz="6"/>
              <w:right w:val="single" w:sz="6"/>
            </w:tcBorders>
            <w:tcMar/>
            <w:vAlign w:val="center"/>
          </w:tcPr>
          <w:p w:rsidR="197A0C19" w:rsidP="197A0C19" w:rsidRDefault="197A0C19" w14:paraId="3BB346F2" w14:textId="401EA1F2">
            <w:pPr>
              <w:jc w:val="left"/>
            </w:pPr>
            <w:r w:rsidRPr="197A0C19" w:rsidR="197A0C19">
              <w:rPr>
                <w:b w:val="1"/>
                <w:bCs w:val="1"/>
              </w:rPr>
              <w:t>Point of difference</w:t>
            </w:r>
          </w:p>
        </w:tc>
        <w:tc>
          <w:tcPr>
            <w:tcW w:w="3480" w:type="dxa"/>
            <w:tcBorders>
              <w:top w:val="single" w:sz="0"/>
              <w:left w:val="single" w:sz="0"/>
              <w:bottom w:val="single" w:sz="6"/>
              <w:right w:val="single" w:sz="6"/>
            </w:tcBorders>
            <w:tcMar/>
            <w:vAlign w:val="center"/>
          </w:tcPr>
          <w:p w:rsidR="197A0C19" w:rsidP="197A0C19" w:rsidRDefault="197A0C19" w14:paraId="58DFB098" w14:textId="57B627E3">
            <w:pPr>
              <w:jc w:val="left"/>
            </w:pPr>
            <w:r w:rsidRPr="197A0C19" w:rsidR="197A0C19">
              <w:rPr>
                <w:b w:val="1"/>
                <w:bCs w:val="1"/>
              </w:rPr>
              <w:t>Concrete structure</w:t>
            </w:r>
          </w:p>
        </w:tc>
        <w:tc>
          <w:tcPr>
            <w:tcW w:w="3704" w:type="dxa"/>
            <w:tcBorders>
              <w:top w:val="single" w:sz="0"/>
              <w:left w:val="single" w:sz="0"/>
              <w:bottom w:val="single" w:sz="6"/>
              <w:right w:val="single" w:sz="6"/>
            </w:tcBorders>
            <w:tcMar/>
            <w:vAlign w:val="center"/>
          </w:tcPr>
          <w:p w:rsidR="0C0E15B0" w:rsidP="197A0C19" w:rsidRDefault="0C0E15B0" w14:paraId="27E07C78" w14:textId="30C21E03">
            <w:pPr>
              <w:jc w:val="left"/>
              <w:rPr>
                <w:b w:val="1"/>
                <w:bCs w:val="1"/>
              </w:rPr>
            </w:pPr>
            <w:r w:rsidRPr="197A0C19" w:rsidR="0C0E15B0">
              <w:rPr>
                <w:b w:val="1"/>
                <w:bCs w:val="1"/>
              </w:rPr>
              <w:t>Steel structure</w:t>
            </w:r>
          </w:p>
        </w:tc>
      </w:tr>
      <w:tr w:rsidR="197A0C19" w:rsidTr="197A0C19" w14:paraId="0DB62A1B">
        <w:tc>
          <w:tcPr>
            <w:tcW w:w="1831" w:type="dxa"/>
            <w:tcBorders>
              <w:top w:val="single" w:sz="0"/>
              <w:left w:val="single" w:sz="0"/>
              <w:bottom w:val="single" w:sz="6"/>
              <w:right w:val="single" w:sz="6"/>
            </w:tcBorders>
            <w:tcMar/>
            <w:vAlign w:val="center"/>
          </w:tcPr>
          <w:p w:rsidR="197A0C19" w:rsidP="197A0C19" w:rsidRDefault="197A0C19" w14:paraId="1A00D71B" w14:textId="415DA802">
            <w:pPr>
              <w:jc w:val="left"/>
            </w:pPr>
            <w:r w:rsidRPr="197A0C19" w:rsidR="197A0C19">
              <w:rPr>
                <w:b w:val="1"/>
                <w:bCs w:val="1"/>
              </w:rPr>
              <w:t>Durability</w:t>
            </w:r>
          </w:p>
        </w:tc>
        <w:tc>
          <w:tcPr>
            <w:tcW w:w="3480" w:type="dxa"/>
            <w:tcBorders>
              <w:top w:val="single" w:sz="0"/>
              <w:left w:val="single" w:sz="0"/>
              <w:bottom w:val="single" w:sz="6"/>
              <w:right w:val="single" w:sz="6"/>
            </w:tcBorders>
            <w:tcMar/>
            <w:vAlign w:val="center"/>
          </w:tcPr>
          <w:p w:rsidR="7B3D49DF" w:rsidP="197A0C19" w:rsidRDefault="7B3D49DF" w14:paraId="7001FB1D" w14:textId="5C203719">
            <w:pPr>
              <w:jc w:val="left"/>
            </w:pPr>
            <w:r w:rsidR="7B3D49DF">
              <w:rPr>
                <w:b w:val="0"/>
                <w:bCs w:val="0"/>
              </w:rPr>
              <w:t>Concrete structures are more durable</w:t>
            </w:r>
          </w:p>
        </w:tc>
        <w:tc>
          <w:tcPr>
            <w:tcW w:w="3704" w:type="dxa"/>
            <w:tcBorders>
              <w:top w:val="single" w:sz="0"/>
              <w:left w:val="single" w:sz="0"/>
              <w:bottom w:val="single" w:sz="6"/>
              <w:right w:val="single" w:sz="6"/>
            </w:tcBorders>
            <w:tcMar/>
            <w:vAlign w:val="center"/>
          </w:tcPr>
          <w:p w:rsidR="6F232440" w:rsidP="197A0C19" w:rsidRDefault="6F232440" w14:paraId="3EC8EF90" w14:textId="5EF433AE">
            <w:pPr>
              <w:jc w:val="left"/>
            </w:pPr>
            <w:r w:rsidR="6F232440">
              <w:rPr>
                <w:b w:val="0"/>
                <w:bCs w:val="0"/>
              </w:rPr>
              <w:t xml:space="preserve"> </w:t>
            </w:r>
            <w:r w:rsidR="6F232440">
              <w:rPr>
                <w:b w:val="0"/>
                <w:bCs w:val="0"/>
              </w:rPr>
              <w:t>The d</w:t>
            </w:r>
            <w:r w:rsidR="197A0C19">
              <w:rPr>
                <w:b w:val="0"/>
                <w:bCs w:val="0"/>
              </w:rPr>
              <w:t xml:space="preserve">urability of </w:t>
            </w:r>
            <w:r w:rsidR="610FBE6B">
              <w:rPr>
                <w:b w:val="0"/>
                <w:bCs w:val="0"/>
              </w:rPr>
              <w:t>steel can</w:t>
            </w:r>
            <w:r w:rsidR="3FBB7257">
              <w:rPr>
                <w:b w:val="0"/>
                <w:bCs w:val="0"/>
              </w:rPr>
              <w:t xml:space="preserve"> </w:t>
            </w:r>
            <w:r w:rsidR="4EF88D35">
              <w:rPr>
                <w:b w:val="0"/>
                <w:bCs w:val="0"/>
              </w:rPr>
              <w:t>be adversely</w:t>
            </w:r>
            <w:r w:rsidR="197A0C19">
              <w:rPr>
                <w:b w:val="0"/>
                <w:bCs w:val="0"/>
              </w:rPr>
              <w:t xml:space="preserve"> affected by weather condition and rusting</w:t>
            </w:r>
            <w:r w:rsidR="6B56579A">
              <w:rPr>
                <w:b w:val="0"/>
                <w:bCs w:val="0"/>
              </w:rPr>
              <w:t xml:space="preserve"> </w:t>
            </w:r>
          </w:p>
        </w:tc>
      </w:tr>
      <w:tr w:rsidR="197A0C19" w:rsidTr="197A0C19" w14:paraId="09E8DC5F">
        <w:tc>
          <w:tcPr>
            <w:tcW w:w="1831" w:type="dxa"/>
            <w:tcBorders>
              <w:top w:val="single" w:sz="0"/>
              <w:left w:val="single" w:sz="0"/>
              <w:bottom w:val="single" w:sz="6"/>
              <w:right w:val="single" w:sz="6"/>
            </w:tcBorders>
            <w:tcMar/>
            <w:vAlign w:val="center"/>
          </w:tcPr>
          <w:p w:rsidR="197A0C19" w:rsidP="197A0C19" w:rsidRDefault="197A0C19" w14:paraId="72932A8B" w14:textId="66E28DD2">
            <w:pPr>
              <w:jc w:val="left"/>
            </w:pPr>
            <w:r w:rsidRPr="197A0C19" w:rsidR="197A0C19">
              <w:rPr>
                <w:b w:val="1"/>
                <w:bCs w:val="1"/>
              </w:rPr>
              <w:t>Earthquake resistance</w:t>
            </w:r>
          </w:p>
        </w:tc>
        <w:tc>
          <w:tcPr>
            <w:tcW w:w="3480" w:type="dxa"/>
            <w:tcBorders>
              <w:top w:val="single" w:sz="0"/>
              <w:left w:val="single" w:sz="0"/>
              <w:bottom w:val="single" w:sz="6"/>
              <w:right w:val="single" w:sz="6"/>
            </w:tcBorders>
            <w:tcMar/>
            <w:vAlign w:val="center"/>
          </w:tcPr>
          <w:p w:rsidR="6D915250" w:rsidP="197A0C19" w:rsidRDefault="6D915250" w14:paraId="3C5E3EB1" w14:textId="3212C0FE">
            <w:pPr>
              <w:jc w:val="left"/>
            </w:pPr>
            <w:r w:rsidR="6D915250">
              <w:rPr>
                <w:b w:val="0"/>
                <w:bCs w:val="0"/>
              </w:rPr>
              <w:t>C</w:t>
            </w:r>
            <w:r w:rsidR="197A0C19">
              <w:rPr>
                <w:b w:val="0"/>
                <w:bCs w:val="0"/>
              </w:rPr>
              <w:t>oncrete structure</w:t>
            </w:r>
            <w:r w:rsidR="0A4AE515">
              <w:rPr>
                <w:b w:val="0"/>
                <w:bCs w:val="0"/>
              </w:rPr>
              <w:t>s</w:t>
            </w:r>
            <w:r w:rsidR="197A0C19">
              <w:rPr>
                <w:b w:val="0"/>
                <w:bCs w:val="0"/>
              </w:rPr>
              <w:t xml:space="preserve"> </w:t>
            </w:r>
            <w:r w:rsidR="197A0C19">
              <w:rPr>
                <w:b w:val="0"/>
                <w:bCs w:val="0"/>
              </w:rPr>
              <w:t>are</w:t>
            </w:r>
            <w:r w:rsidR="197A0C19">
              <w:rPr>
                <w:b w:val="0"/>
                <w:bCs w:val="0"/>
              </w:rPr>
              <w:t xml:space="preserve"> </w:t>
            </w:r>
            <w:r w:rsidR="13F4820D">
              <w:rPr>
                <w:b w:val="0"/>
                <w:bCs w:val="0"/>
              </w:rPr>
              <w:t>brittle,</w:t>
            </w:r>
            <w:r w:rsidR="197A0C19">
              <w:rPr>
                <w:b w:val="0"/>
                <w:bCs w:val="0"/>
              </w:rPr>
              <w:t xml:space="preserve"> so they are less earthquake resistance.</w:t>
            </w:r>
          </w:p>
        </w:tc>
        <w:tc>
          <w:tcPr>
            <w:tcW w:w="3704" w:type="dxa"/>
            <w:tcBorders>
              <w:top w:val="single" w:sz="0"/>
              <w:left w:val="single" w:sz="0"/>
              <w:bottom w:val="single" w:sz="6"/>
              <w:right w:val="single" w:sz="6"/>
            </w:tcBorders>
            <w:tcMar/>
            <w:vAlign w:val="center"/>
          </w:tcPr>
          <w:p w:rsidR="197A0C19" w:rsidP="197A0C19" w:rsidRDefault="197A0C19" w14:paraId="132AA902" w14:textId="5275998F">
            <w:pPr>
              <w:jc w:val="left"/>
            </w:pPr>
            <w:r w:rsidR="197A0C19">
              <w:rPr>
                <w:b w:val="0"/>
                <w:bCs w:val="0"/>
              </w:rPr>
              <w:t>Steel Structure</w:t>
            </w:r>
            <w:r w:rsidR="7FF75FF5">
              <w:rPr>
                <w:b w:val="0"/>
                <w:bCs w:val="0"/>
              </w:rPr>
              <w:t>s</w:t>
            </w:r>
            <w:r w:rsidR="197A0C19">
              <w:rPr>
                <w:b w:val="0"/>
                <w:bCs w:val="0"/>
              </w:rPr>
              <w:t xml:space="preserve"> can withstand earthquake more effectively than concrete structure</w:t>
            </w:r>
          </w:p>
        </w:tc>
      </w:tr>
      <w:tr w:rsidR="197A0C19" w:rsidTr="197A0C19" w14:paraId="5433B7A1">
        <w:tc>
          <w:tcPr>
            <w:tcW w:w="1831" w:type="dxa"/>
            <w:tcBorders>
              <w:top w:val="single" w:sz="0"/>
              <w:left w:val="single" w:sz="0"/>
              <w:bottom w:val="single" w:sz="6"/>
              <w:right w:val="single" w:sz="6"/>
            </w:tcBorders>
            <w:tcMar/>
            <w:vAlign w:val="center"/>
          </w:tcPr>
          <w:p w:rsidR="197A0C19" w:rsidP="197A0C19" w:rsidRDefault="197A0C19" w14:paraId="0F35EFF2" w14:textId="1E5581C3">
            <w:pPr>
              <w:jc w:val="left"/>
              <w:rPr>
                <w:b w:val="1"/>
                <w:bCs w:val="1"/>
              </w:rPr>
            </w:pPr>
            <w:r w:rsidRPr="197A0C19" w:rsidR="197A0C19">
              <w:rPr>
                <w:b w:val="1"/>
                <w:bCs w:val="1"/>
              </w:rPr>
              <w:t xml:space="preserve">Load carrying </w:t>
            </w:r>
            <w:r w:rsidRPr="197A0C19" w:rsidR="56FBF587">
              <w:rPr>
                <w:b w:val="1"/>
                <w:bCs w:val="1"/>
              </w:rPr>
              <w:t>ability</w:t>
            </w:r>
          </w:p>
        </w:tc>
        <w:tc>
          <w:tcPr>
            <w:tcW w:w="3480" w:type="dxa"/>
            <w:tcBorders>
              <w:top w:val="single" w:sz="0"/>
              <w:left w:val="single" w:sz="0"/>
              <w:bottom w:val="single" w:sz="6"/>
              <w:right w:val="single" w:sz="6"/>
            </w:tcBorders>
            <w:tcMar/>
            <w:vAlign w:val="center"/>
          </w:tcPr>
          <w:p w:rsidR="64E63EC0" w:rsidP="197A0C19" w:rsidRDefault="64E63EC0" w14:paraId="336937D7" w14:textId="67445075">
            <w:pPr>
              <w:jc w:val="left"/>
              <w:rPr>
                <w:b w:val="0"/>
                <w:bCs w:val="0"/>
              </w:rPr>
            </w:pPr>
            <w:r w:rsidR="64E63EC0">
              <w:rPr>
                <w:b w:val="0"/>
                <w:bCs w:val="0"/>
              </w:rPr>
              <w:t>The load</w:t>
            </w:r>
            <w:r w:rsidR="197A0C19">
              <w:rPr>
                <w:b w:val="0"/>
                <w:bCs w:val="0"/>
              </w:rPr>
              <w:t xml:space="preserve"> carrying </w:t>
            </w:r>
            <w:r w:rsidR="3BF75C37">
              <w:rPr>
                <w:b w:val="0"/>
                <w:bCs w:val="0"/>
              </w:rPr>
              <w:t>ability</w:t>
            </w:r>
            <w:r w:rsidR="197A0C19">
              <w:rPr>
                <w:b w:val="0"/>
                <w:bCs w:val="0"/>
              </w:rPr>
              <w:t xml:space="preserve"> of the concrete is low</w:t>
            </w:r>
            <w:r w:rsidR="2F00779E">
              <w:rPr>
                <w:b w:val="0"/>
                <w:bCs w:val="0"/>
              </w:rPr>
              <w:t xml:space="preserve"> </w:t>
            </w:r>
          </w:p>
        </w:tc>
        <w:tc>
          <w:tcPr>
            <w:tcW w:w="3704" w:type="dxa"/>
            <w:tcBorders>
              <w:top w:val="single" w:sz="0"/>
              <w:left w:val="single" w:sz="0"/>
              <w:bottom w:val="single" w:sz="6"/>
              <w:right w:val="single" w:sz="6"/>
            </w:tcBorders>
            <w:tcMar/>
            <w:vAlign w:val="center"/>
          </w:tcPr>
          <w:p w:rsidR="197A0C19" w:rsidP="197A0C19" w:rsidRDefault="197A0C19" w14:paraId="43153602" w14:textId="601820B7">
            <w:pPr>
              <w:jc w:val="left"/>
              <w:rPr>
                <w:b w:val="0"/>
                <w:bCs w:val="0"/>
              </w:rPr>
            </w:pPr>
            <w:r w:rsidR="197A0C19">
              <w:rPr>
                <w:b w:val="0"/>
                <w:bCs w:val="0"/>
              </w:rPr>
              <w:t xml:space="preserve">The load carrying </w:t>
            </w:r>
            <w:r w:rsidR="428459BE">
              <w:rPr>
                <w:b w:val="0"/>
                <w:bCs w:val="0"/>
              </w:rPr>
              <w:t>ability</w:t>
            </w:r>
            <w:r w:rsidR="197A0C19">
              <w:rPr>
                <w:b w:val="0"/>
                <w:bCs w:val="0"/>
              </w:rPr>
              <w:t xml:space="preserve"> of steel structure is </w:t>
            </w:r>
            <w:r w:rsidR="7A7DFD2A">
              <w:rPr>
                <w:b w:val="0"/>
                <w:bCs w:val="0"/>
              </w:rPr>
              <w:t>high</w:t>
            </w:r>
          </w:p>
        </w:tc>
      </w:tr>
      <w:tr w:rsidR="197A0C19" w:rsidTr="197A0C19" w14:paraId="4DC1F220">
        <w:tc>
          <w:tcPr>
            <w:tcW w:w="1831" w:type="dxa"/>
            <w:tcBorders>
              <w:top w:val="single" w:sz="0"/>
              <w:left w:val="single" w:sz="0"/>
              <w:bottom w:val="single" w:sz="6"/>
              <w:right w:val="single" w:sz="6"/>
            </w:tcBorders>
            <w:tcMar/>
            <w:vAlign w:val="center"/>
          </w:tcPr>
          <w:p w:rsidR="197A0C19" w:rsidP="197A0C19" w:rsidRDefault="197A0C19" w14:paraId="37EDE267" w14:textId="2FBBDA6F">
            <w:pPr>
              <w:jc w:val="left"/>
            </w:pPr>
            <w:r w:rsidRPr="197A0C19" w:rsidR="197A0C19">
              <w:rPr>
                <w:b w:val="1"/>
                <w:bCs w:val="1"/>
              </w:rPr>
              <w:t>Scrap value</w:t>
            </w:r>
          </w:p>
        </w:tc>
        <w:tc>
          <w:tcPr>
            <w:tcW w:w="3480" w:type="dxa"/>
            <w:tcBorders>
              <w:top w:val="single" w:sz="0"/>
              <w:left w:val="single" w:sz="0"/>
              <w:bottom w:val="single" w:sz="6"/>
              <w:right w:val="single" w:sz="6"/>
            </w:tcBorders>
            <w:tcMar/>
            <w:vAlign w:val="center"/>
          </w:tcPr>
          <w:p w:rsidR="197A0C19" w:rsidP="197A0C19" w:rsidRDefault="197A0C19" w14:paraId="1E6C7E9D" w14:textId="128173FE">
            <w:pPr>
              <w:jc w:val="left"/>
              <w:rPr>
                <w:b w:val="0"/>
                <w:bCs w:val="0"/>
              </w:rPr>
            </w:pPr>
            <w:r w:rsidR="197A0C19">
              <w:rPr>
                <w:b w:val="0"/>
                <w:bCs w:val="0"/>
              </w:rPr>
              <w:t xml:space="preserve">The scrap value of concrete is </w:t>
            </w:r>
            <w:r w:rsidR="1C78F1C0">
              <w:rPr>
                <w:b w:val="0"/>
                <w:bCs w:val="0"/>
              </w:rPr>
              <w:t>zero</w:t>
            </w:r>
          </w:p>
        </w:tc>
        <w:tc>
          <w:tcPr>
            <w:tcW w:w="3704" w:type="dxa"/>
            <w:tcBorders>
              <w:top w:val="single" w:sz="0"/>
              <w:left w:val="single" w:sz="0"/>
              <w:bottom w:val="single" w:sz="6"/>
              <w:right w:val="single" w:sz="6"/>
            </w:tcBorders>
            <w:tcMar/>
            <w:vAlign w:val="center"/>
          </w:tcPr>
          <w:p w:rsidR="197A0C19" w:rsidP="197A0C19" w:rsidRDefault="197A0C19" w14:paraId="7360E3F8" w14:textId="482529A7">
            <w:pPr>
              <w:jc w:val="left"/>
              <w:rPr>
                <w:b w:val="0"/>
                <w:bCs w:val="0"/>
              </w:rPr>
            </w:pPr>
            <w:r w:rsidR="197A0C19">
              <w:rPr>
                <w:b w:val="0"/>
                <w:bCs w:val="0"/>
              </w:rPr>
              <w:t xml:space="preserve">The scrap value of steel </w:t>
            </w:r>
            <w:r w:rsidR="6BE8BC81">
              <w:rPr>
                <w:b w:val="0"/>
                <w:bCs w:val="0"/>
              </w:rPr>
              <w:t xml:space="preserve">can </w:t>
            </w:r>
            <w:r w:rsidR="1B6E38C2">
              <w:rPr>
                <w:b w:val="0"/>
                <w:bCs w:val="0"/>
              </w:rPr>
              <w:t>be good</w:t>
            </w:r>
          </w:p>
        </w:tc>
      </w:tr>
      <w:tr w:rsidR="197A0C19" w:rsidTr="197A0C19" w14:paraId="2E8E996F">
        <w:tc>
          <w:tcPr>
            <w:tcW w:w="1831" w:type="dxa"/>
            <w:tcBorders>
              <w:top w:val="single" w:sz="0"/>
              <w:left w:val="single" w:sz="0"/>
              <w:bottom w:val="single" w:sz="6"/>
              <w:right w:val="single" w:sz="6"/>
            </w:tcBorders>
            <w:tcMar/>
            <w:vAlign w:val="center"/>
          </w:tcPr>
          <w:p w:rsidR="197A0C19" w:rsidP="197A0C19" w:rsidRDefault="197A0C19" w14:paraId="4BA66919" w14:textId="64333BDE">
            <w:pPr>
              <w:jc w:val="left"/>
            </w:pPr>
            <w:r w:rsidRPr="197A0C19" w:rsidR="197A0C19">
              <w:rPr>
                <w:b w:val="1"/>
                <w:bCs w:val="1"/>
              </w:rPr>
              <w:t>Self-weight</w:t>
            </w:r>
          </w:p>
        </w:tc>
        <w:tc>
          <w:tcPr>
            <w:tcW w:w="3480" w:type="dxa"/>
            <w:tcBorders>
              <w:top w:val="single" w:sz="0"/>
              <w:left w:val="single" w:sz="0"/>
              <w:bottom w:val="single" w:sz="6"/>
              <w:right w:val="single" w:sz="6"/>
            </w:tcBorders>
            <w:tcMar/>
            <w:vAlign w:val="center"/>
          </w:tcPr>
          <w:p w:rsidR="197A0C19" w:rsidP="197A0C19" w:rsidRDefault="197A0C19" w14:paraId="2BC75F14" w14:textId="1CBD94CB">
            <w:pPr>
              <w:jc w:val="left"/>
            </w:pPr>
            <w:r w:rsidR="197A0C19">
              <w:rPr>
                <w:b w:val="0"/>
                <w:bCs w:val="0"/>
              </w:rPr>
              <w:t>The self-weight of concrete is more</w:t>
            </w:r>
          </w:p>
        </w:tc>
        <w:tc>
          <w:tcPr>
            <w:tcW w:w="3704" w:type="dxa"/>
            <w:tcBorders>
              <w:top w:val="single" w:sz="0"/>
              <w:left w:val="single" w:sz="0"/>
              <w:bottom w:val="single" w:sz="6"/>
              <w:right w:val="single" w:sz="6"/>
            </w:tcBorders>
            <w:tcMar/>
            <w:vAlign w:val="center"/>
          </w:tcPr>
          <w:p w:rsidR="197A0C19" w:rsidP="197A0C19" w:rsidRDefault="197A0C19" w14:paraId="77EA9109" w14:textId="2B5639B4">
            <w:pPr>
              <w:jc w:val="left"/>
            </w:pPr>
            <w:r w:rsidR="197A0C19">
              <w:rPr>
                <w:b w:val="0"/>
                <w:bCs w:val="0"/>
              </w:rPr>
              <w:t>The steel is 60% lighter than the concrete</w:t>
            </w:r>
          </w:p>
        </w:tc>
      </w:tr>
      <w:tr w:rsidR="197A0C19" w:rsidTr="197A0C19" w14:paraId="4DDD565D">
        <w:tc>
          <w:tcPr>
            <w:tcW w:w="1831" w:type="dxa"/>
            <w:tcBorders>
              <w:top w:val="single" w:sz="0"/>
              <w:left w:val="single" w:sz="0"/>
              <w:bottom w:val="single" w:sz="6"/>
              <w:right w:val="single" w:sz="6"/>
            </w:tcBorders>
            <w:tcMar/>
            <w:vAlign w:val="center"/>
          </w:tcPr>
          <w:p w:rsidR="197A0C19" w:rsidP="197A0C19" w:rsidRDefault="197A0C19" w14:paraId="04542DAC" w14:textId="078486E3">
            <w:pPr>
              <w:jc w:val="left"/>
            </w:pPr>
            <w:r w:rsidRPr="197A0C19" w:rsidR="197A0C19">
              <w:rPr>
                <w:b w:val="1"/>
                <w:bCs w:val="1"/>
              </w:rPr>
              <w:t>Foundation</w:t>
            </w:r>
          </w:p>
        </w:tc>
        <w:tc>
          <w:tcPr>
            <w:tcW w:w="3480" w:type="dxa"/>
            <w:tcBorders>
              <w:top w:val="single" w:sz="0"/>
              <w:left w:val="single" w:sz="0"/>
              <w:bottom w:val="single" w:sz="6"/>
              <w:right w:val="single" w:sz="6"/>
            </w:tcBorders>
            <w:tcMar/>
            <w:vAlign w:val="center"/>
          </w:tcPr>
          <w:p w:rsidR="197A0C19" w:rsidP="197A0C19" w:rsidRDefault="197A0C19" w14:paraId="618FA9AF" w14:textId="4A13AD82">
            <w:pPr>
              <w:jc w:val="left"/>
              <w:rPr>
                <w:b w:val="0"/>
                <w:bCs w:val="0"/>
              </w:rPr>
            </w:pPr>
            <w:r w:rsidR="197A0C19">
              <w:rPr>
                <w:b w:val="0"/>
                <w:bCs w:val="0"/>
              </w:rPr>
              <w:t xml:space="preserve">The foundation for the concrete structure </w:t>
            </w:r>
            <w:r w:rsidR="14E75537">
              <w:rPr>
                <w:b w:val="0"/>
                <w:bCs w:val="0"/>
              </w:rPr>
              <w:t xml:space="preserve">will </w:t>
            </w:r>
            <w:r w:rsidR="2A9ACE3E">
              <w:rPr>
                <w:b w:val="0"/>
                <w:bCs w:val="0"/>
              </w:rPr>
              <w:t xml:space="preserve">be </w:t>
            </w:r>
            <w:r w:rsidR="45320CB9">
              <w:rPr>
                <w:b w:val="0"/>
                <w:bCs w:val="0"/>
              </w:rPr>
              <w:t>stronger because</w:t>
            </w:r>
            <w:r w:rsidR="197A0C19">
              <w:rPr>
                <w:b w:val="0"/>
                <w:bCs w:val="0"/>
              </w:rPr>
              <w:t xml:space="preserve"> of the </w:t>
            </w:r>
            <w:r w:rsidR="6B7EB1DF">
              <w:rPr>
                <w:b w:val="0"/>
                <w:bCs w:val="0"/>
              </w:rPr>
              <w:t xml:space="preserve">greater </w:t>
            </w:r>
            <w:r w:rsidR="197A0C19">
              <w:rPr>
                <w:b w:val="0"/>
                <w:bCs w:val="0"/>
              </w:rPr>
              <w:t>weight of concrete</w:t>
            </w:r>
          </w:p>
        </w:tc>
        <w:tc>
          <w:tcPr>
            <w:tcW w:w="3704" w:type="dxa"/>
            <w:tcBorders>
              <w:top w:val="single" w:sz="0"/>
              <w:left w:val="single" w:sz="0"/>
              <w:bottom w:val="single" w:sz="6"/>
              <w:right w:val="single" w:sz="6"/>
            </w:tcBorders>
            <w:tcMar/>
            <w:vAlign w:val="center"/>
          </w:tcPr>
          <w:p w:rsidR="197A0C19" w:rsidP="197A0C19" w:rsidRDefault="197A0C19" w14:paraId="2EE790A2" w14:textId="26B40289">
            <w:pPr>
              <w:jc w:val="left"/>
            </w:pPr>
            <w:r w:rsidR="197A0C19">
              <w:rPr>
                <w:b w:val="0"/>
                <w:bCs w:val="0"/>
              </w:rPr>
              <w:t>The steel structure can be made without foundation</w:t>
            </w:r>
          </w:p>
        </w:tc>
      </w:tr>
      <w:tr w:rsidR="197A0C19" w:rsidTr="197A0C19" w14:paraId="354C2AAC">
        <w:tc>
          <w:tcPr>
            <w:tcW w:w="1831" w:type="dxa"/>
            <w:tcBorders>
              <w:top w:val="single" w:sz="0"/>
              <w:left w:val="single" w:sz="0"/>
              <w:bottom w:val="single" w:sz="6"/>
              <w:right w:val="single" w:sz="6"/>
            </w:tcBorders>
            <w:tcMar/>
            <w:vAlign w:val="center"/>
          </w:tcPr>
          <w:p w:rsidR="197A0C19" w:rsidP="197A0C19" w:rsidRDefault="197A0C19" w14:paraId="444C4123" w14:textId="3367119B">
            <w:pPr>
              <w:jc w:val="left"/>
            </w:pPr>
            <w:r w:rsidRPr="197A0C19" w:rsidR="197A0C19">
              <w:rPr>
                <w:b w:val="1"/>
                <w:bCs w:val="1"/>
              </w:rPr>
              <w:t>Construction time</w:t>
            </w:r>
          </w:p>
        </w:tc>
        <w:tc>
          <w:tcPr>
            <w:tcW w:w="3480" w:type="dxa"/>
            <w:tcBorders>
              <w:top w:val="single" w:sz="0"/>
              <w:left w:val="single" w:sz="0"/>
              <w:bottom w:val="single" w:sz="6"/>
              <w:right w:val="single" w:sz="6"/>
            </w:tcBorders>
            <w:tcMar/>
            <w:vAlign w:val="center"/>
          </w:tcPr>
          <w:p w:rsidR="197A0C19" w:rsidP="197A0C19" w:rsidRDefault="197A0C19" w14:paraId="30D8F042" w14:textId="25BB0DBF">
            <w:pPr>
              <w:jc w:val="left"/>
              <w:rPr>
                <w:b w:val="0"/>
                <w:bCs w:val="0"/>
              </w:rPr>
            </w:pPr>
            <w:r w:rsidR="197A0C19">
              <w:rPr>
                <w:b w:val="0"/>
                <w:bCs w:val="0"/>
              </w:rPr>
              <w:t xml:space="preserve">The concrete structure </w:t>
            </w:r>
            <w:r w:rsidR="197A0C19">
              <w:rPr>
                <w:b w:val="0"/>
                <w:bCs w:val="0"/>
              </w:rPr>
              <w:t xml:space="preserve">generally </w:t>
            </w:r>
            <w:r w:rsidR="03098884">
              <w:rPr>
                <w:b w:val="0"/>
                <w:bCs w:val="0"/>
              </w:rPr>
              <w:t>needs</w:t>
            </w:r>
            <w:r w:rsidR="03098884">
              <w:rPr>
                <w:b w:val="0"/>
                <w:bCs w:val="0"/>
              </w:rPr>
              <w:t xml:space="preserve"> 28</w:t>
            </w:r>
            <w:r w:rsidR="197A0C19">
              <w:rPr>
                <w:b w:val="0"/>
                <w:bCs w:val="0"/>
              </w:rPr>
              <w:t xml:space="preserve"> days </w:t>
            </w:r>
            <w:r w:rsidR="15A0DAB9">
              <w:rPr>
                <w:b w:val="0"/>
                <w:bCs w:val="0"/>
              </w:rPr>
              <w:t>before it</w:t>
            </w:r>
            <w:r w:rsidR="5D628BEB">
              <w:rPr>
                <w:b w:val="0"/>
                <w:bCs w:val="0"/>
              </w:rPr>
              <w:t xml:space="preserve"> is </w:t>
            </w:r>
            <w:r w:rsidR="197A0C19">
              <w:rPr>
                <w:b w:val="0"/>
                <w:bCs w:val="0"/>
              </w:rPr>
              <w:t>ready to use</w:t>
            </w:r>
          </w:p>
        </w:tc>
        <w:tc>
          <w:tcPr>
            <w:tcW w:w="3704" w:type="dxa"/>
            <w:tcBorders>
              <w:top w:val="single" w:sz="0"/>
              <w:left w:val="single" w:sz="0"/>
              <w:bottom w:val="single" w:sz="6"/>
              <w:right w:val="single" w:sz="6"/>
            </w:tcBorders>
            <w:tcMar/>
            <w:vAlign w:val="center"/>
          </w:tcPr>
          <w:p w:rsidR="197A0C19" w:rsidP="197A0C19" w:rsidRDefault="197A0C19" w14:paraId="0507DBBC" w14:textId="33D60AF5">
            <w:pPr>
              <w:jc w:val="left"/>
              <w:rPr>
                <w:b w:val="0"/>
                <w:bCs w:val="0"/>
              </w:rPr>
            </w:pPr>
            <w:r w:rsidR="197A0C19">
              <w:rPr>
                <w:b w:val="0"/>
                <w:bCs w:val="0"/>
              </w:rPr>
              <w:t xml:space="preserve">The steel structure </w:t>
            </w:r>
            <w:r w:rsidR="0FE21BB7">
              <w:rPr>
                <w:b w:val="0"/>
                <w:bCs w:val="0"/>
              </w:rPr>
              <w:t>is</w:t>
            </w:r>
            <w:r w:rsidR="197A0C19">
              <w:rPr>
                <w:b w:val="0"/>
                <w:bCs w:val="0"/>
              </w:rPr>
              <w:t xml:space="preserve"> </w:t>
            </w:r>
            <w:r w:rsidR="24552A4E">
              <w:rPr>
                <w:b w:val="0"/>
                <w:bCs w:val="0"/>
              </w:rPr>
              <w:t xml:space="preserve">quick in fabrication </w:t>
            </w:r>
            <w:r w:rsidR="197A0C19">
              <w:rPr>
                <w:b w:val="0"/>
                <w:bCs w:val="0"/>
              </w:rPr>
              <w:t>and can be used soon</w:t>
            </w:r>
            <w:r w:rsidR="6D1C2722">
              <w:rPr>
                <w:b w:val="0"/>
                <w:bCs w:val="0"/>
              </w:rPr>
              <w:t xml:space="preserve"> its manufacture </w:t>
            </w:r>
          </w:p>
        </w:tc>
      </w:tr>
      <w:tr w:rsidR="197A0C19" w:rsidTr="197A0C19" w14:paraId="587CF042">
        <w:tc>
          <w:tcPr>
            <w:tcW w:w="1831" w:type="dxa"/>
            <w:tcBorders>
              <w:top w:val="single" w:sz="0"/>
              <w:left w:val="single" w:sz="0"/>
              <w:bottom w:val="single" w:sz="6"/>
              <w:right w:val="single" w:sz="6"/>
            </w:tcBorders>
            <w:tcMar/>
            <w:vAlign w:val="center"/>
          </w:tcPr>
          <w:p w:rsidR="197A0C19" w:rsidP="197A0C19" w:rsidRDefault="197A0C19" w14:paraId="30F12BE7" w14:textId="6678DF59">
            <w:pPr>
              <w:jc w:val="left"/>
            </w:pPr>
            <w:r w:rsidRPr="197A0C19" w:rsidR="197A0C19">
              <w:rPr>
                <w:b w:val="1"/>
                <w:bCs w:val="1"/>
              </w:rPr>
              <w:t>Labour</w:t>
            </w:r>
          </w:p>
        </w:tc>
        <w:tc>
          <w:tcPr>
            <w:tcW w:w="3480" w:type="dxa"/>
            <w:tcBorders>
              <w:top w:val="single" w:sz="0"/>
              <w:left w:val="single" w:sz="0"/>
              <w:bottom w:val="single" w:sz="6"/>
              <w:right w:val="single" w:sz="6"/>
            </w:tcBorders>
            <w:tcMar/>
            <w:vAlign w:val="center"/>
          </w:tcPr>
          <w:p w:rsidR="197A0C19" w:rsidP="197A0C19" w:rsidRDefault="197A0C19" w14:paraId="6D33501C" w14:textId="686FFCE6">
            <w:pPr>
              <w:jc w:val="left"/>
              <w:rPr>
                <w:b w:val="0"/>
                <w:bCs w:val="0"/>
              </w:rPr>
            </w:pPr>
            <w:r w:rsidR="197A0C19">
              <w:rPr>
                <w:b w:val="0"/>
                <w:bCs w:val="0"/>
              </w:rPr>
              <w:t xml:space="preserve">It requires less skilled </w:t>
            </w:r>
            <w:r w:rsidR="6930C2A4">
              <w:rPr>
                <w:b w:val="0"/>
                <w:bCs w:val="0"/>
              </w:rPr>
              <w:t>labour</w:t>
            </w:r>
          </w:p>
        </w:tc>
        <w:tc>
          <w:tcPr>
            <w:tcW w:w="3704" w:type="dxa"/>
            <w:tcBorders>
              <w:top w:val="single" w:sz="0"/>
              <w:left w:val="single" w:sz="0"/>
              <w:bottom w:val="single" w:sz="6"/>
              <w:right w:val="single" w:sz="6"/>
            </w:tcBorders>
            <w:tcMar/>
            <w:vAlign w:val="center"/>
          </w:tcPr>
          <w:p w:rsidR="197A0C19" w:rsidP="197A0C19" w:rsidRDefault="197A0C19" w14:paraId="024EEB30" w14:textId="4B9EE125">
            <w:pPr>
              <w:jc w:val="left"/>
              <w:rPr>
                <w:b w:val="0"/>
                <w:bCs w:val="0"/>
              </w:rPr>
            </w:pPr>
            <w:r w:rsidR="197A0C19">
              <w:rPr>
                <w:b w:val="0"/>
                <w:bCs w:val="0"/>
              </w:rPr>
              <w:t xml:space="preserve">It requires more skilled </w:t>
            </w:r>
            <w:r w:rsidR="69EC00AF">
              <w:rPr>
                <w:b w:val="0"/>
                <w:bCs w:val="0"/>
              </w:rPr>
              <w:t>labour</w:t>
            </w:r>
          </w:p>
        </w:tc>
      </w:tr>
      <w:tr w:rsidR="197A0C19" w:rsidTr="197A0C19" w14:paraId="417FEE59">
        <w:tc>
          <w:tcPr>
            <w:tcW w:w="1831" w:type="dxa"/>
            <w:tcBorders>
              <w:top w:val="single" w:sz="0"/>
              <w:left w:val="single" w:sz="0"/>
              <w:bottom w:val="single" w:sz="6"/>
              <w:right w:val="single" w:sz="6"/>
            </w:tcBorders>
            <w:tcMar/>
            <w:vAlign w:val="center"/>
          </w:tcPr>
          <w:p w:rsidR="197A0C19" w:rsidP="197A0C19" w:rsidRDefault="197A0C19" w14:paraId="70FB4BEC" w14:textId="220260DF">
            <w:pPr>
              <w:jc w:val="left"/>
            </w:pPr>
            <w:r w:rsidRPr="197A0C19" w:rsidR="197A0C19">
              <w:rPr>
                <w:b w:val="1"/>
                <w:bCs w:val="1"/>
              </w:rPr>
              <w:t>Cost</w:t>
            </w:r>
          </w:p>
        </w:tc>
        <w:tc>
          <w:tcPr>
            <w:tcW w:w="3480" w:type="dxa"/>
            <w:tcBorders>
              <w:top w:val="single" w:sz="0"/>
              <w:left w:val="single" w:sz="0"/>
              <w:bottom w:val="single" w:sz="6"/>
              <w:right w:val="single" w:sz="6"/>
            </w:tcBorders>
            <w:tcMar/>
            <w:vAlign w:val="center"/>
          </w:tcPr>
          <w:p w:rsidR="197A0C19" w:rsidP="197A0C19" w:rsidRDefault="197A0C19" w14:paraId="44235543" w14:textId="720AC3FE">
            <w:pPr>
              <w:jc w:val="left"/>
            </w:pPr>
            <w:r w:rsidR="197A0C19">
              <w:rPr>
                <w:b w:val="0"/>
                <w:bCs w:val="0"/>
              </w:rPr>
              <w:t>The cost of construction is less</w:t>
            </w:r>
          </w:p>
        </w:tc>
        <w:tc>
          <w:tcPr>
            <w:tcW w:w="3704" w:type="dxa"/>
            <w:tcBorders>
              <w:top w:val="single" w:sz="0"/>
              <w:left w:val="single" w:sz="0"/>
              <w:bottom w:val="single" w:sz="6"/>
              <w:right w:val="single" w:sz="6"/>
            </w:tcBorders>
            <w:tcMar/>
            <w:vAlign w:val="center"/>
          </w:tcPr>
          <w:p w:rsidR="197A0C19" w:rsidP="197A0C19" w:rsidRDefault="197A0C19" w14:paraId="24130BC8" w14:textId="7BCFD35D">
            <w:pPr>
              <w:jc w:val="left"/>
            </w:pPr>
            <w:r w:rsidR="197A0C19">
              <w:rPr>
                <w:b w:val="0"/>
                <w:bCs w:val="0"/>
              </w:rPr>
              <w:t>The cost of construction is more</w:t>
            </w:r>
          </w:p>
        </w:tc>
      </w:tr>
      <w:tr w:rsidR="197A0C19" w:rsidTr="197A0C19" w14:paraId="4DA87FA9">
        <w:tc>
          <w:tcPr>
            <w:tcW w:w="1831" w:type="dxa"/>
            <w:tcBorders>
              <w:top w:val="single" w:sz="0"/>
              <w:left w:val="single" w:sz="0"/>
              <w:bottom w:val="single" w:sz="6"/>
              <w:right w:val="single" w:sz="6"/>
            </w:tcBorders>
            <w:tcMar/>
            <w:vAlign w:val="center"/>
          </w:tcPr>
          <w:p w:rsidR="197A0C19" w:rsidP="197A0C19" w:rsidRDefault="197A0C19" w14:paraId="69355A7D" w14:textId="599FE1D9">
            <w:pPr>
              <w:jc w:val="left"/>
              <w:rPr>
                <w:b w:val="1"/>
                <w:bCs w:val="1"/>
              </w:rPr>
            </w:pPr>
          </w:p>
        </w:tc>
        <w:tc>
          <w:tcPr>
            <w:tcW w:w="3480" w:type="dxa"/>
            <w:tcBorders>
              <w:top w:val="single" w:sz="0"/>
              <w:left w:val="single" w:sz="0"/>
              <w:bottom w:val="single" w:sz="6"/>
              <w:right w:val="single" w:sz="6"/>
            </w:tcBorders>
            <w:tcMar/>
            <w:vAlign w:val="center"/>
          </w:tcPr>
          <w:p w:rsidR="197A0C19" w:rsidP="197A0C19" w:rsidRDefault="197A0C19" w14:paraId="1696DC18" w14:textId="4D1F7C3D">
            <w:pPr>
              <w:jc w:val="left"/>
              <w:rPr>
                <w:b w:val="0"/>
                <w:bCs w:val="0"/>
              </w:rPr>
            </w:pPr>
          </w:p>
        </w:tc>
        <w:tc>
          <w:tcPr>
            <w:tcW w:w="3704" w:type="dxa"/>
            <w:tcBorders>
              <w:top w:val="single" w:sz="0"/>
              <w:left w:val="single" w:sz="0"/>
              <w:bottom w:val="single" w:sz="6"/>
              <w:right w:val="single" w:sz="6"/>
            </w:tcBorders>
            <w:tcMar/>
            <w:vAlign w:val="center"/>
          </w:tcPr>
          <w:p w:rsidR="197A0C19" w:rsidP="197A0C19" w:rsidRDefault="197A0C19" w14:paraId="546E0D72" w14:textId="21346FCD">
            <w:pPr>
              <w:jc w:val="left"/>
              <w:rPr>
                <w:b w:val="0"/>
                <w:bCs w:val="0"/>
              </w:rPr>
            </w:pPr>
          </w:p>
        </w:tc>
      </w:tr>
    </w:tbl>
    <w:p w:rsidR="763A0D9B" w:rsidP="197A0C19" w:rsidRDefault="763A0D9B" w14:paraId="614E81E6" w14:textId="5A6F6CE6">
      <w:pPr>
        <w:pStyle w:val="Heading3"/>
      </w:pPr>
      <w:r w:rsidRPr="197A0C19" w:rsidR="763A0D9B">
        <w:rPr>
          <w:rFonts w:ascii="Arial" w:hAnsi="Arial" w:eastAsia="Arial" w:cs="Arial"/>
          <w:b w:val="1"/>
          <w:bCs w:val="1"/>
          <w:i w:val="0"/>
          <w:iCs w:val="0"/>
          <w:caps w:val="0"/>
          <w:smallCaps w:val="0"/>
          <w:noProof w:val="0"/>
          <w:color w:val="3A3A3A"/>
          <w:sz w:val="30"/>
          <w:szCs w:val="30"/>
          <w:lang w:val="en-GB"/>
        </w:rPr>
        <w:t xml:space="preserve"> </w:t>
      </w:r>
    </w:p>
    <w:p w:rsidR="4851B5C3" w:rsidP="4851B5C3" w:rsidRDefault="4851B5C3" w14:paraId="3BCC0241" w14:textId="3C7392ED">
      <w:pPr>
        <w:pStyle w:val="Normal"/>
        <w:rPr>
          <w:rFonts w:ascii="Arial" w:hAnsi="Arial" w:eastAsia="Arial" w:cs="Arial"/>
          <w:color w:val="auto"/>
          <w:sz w:val="24"/>
          <w:szCs w:val="24"/>
        </w:rPr>
      </w:pPr>
    </w:p>
    <w:p w:rsidR="4851B5C3" w:rsidP="4851B5C3" w:rsidRDefault="4851B5C3" w14:paraId="2EB90333" w14:textId="7A41658C">
      <w:pPr>
        <w:pStyle w:val="Normal"/>
        <w:rPr>
          <w:rFonts w:ascii="Arial" w:hAnsi="Arial" w:eastAsia="Arial" w:cs="Arial"/>
          <w:color w:val="auto"/>
          <w:sz w:val="24"/>
          <w:szCs w:val="24"/>
        </w:rPr>
      </w:pPr>
    </w:p>
    <w:p w:rsidR="4851B5C3" w:rsidP="4851B5C3" w:rsidRDefault="4851B5C3" w14:paraId="2194B5CE" w14:textId="59C9D2BF">
      <w:pPr>
        <w:pStyle w:val="Normal"/>
        <w:rPr>
          <w:rFonts w:ascii="Arial" w:hAnsi="Arial" w:eastAsia="Arial" w:cs="Arial"/>
          <w:color w:val="auto"/>
          <w:sz w:val="24"/>
          <w:szCs w:val="24"/>
        </w:rPr>
      </w:pPr>
    </w:p>
    <w:p w:rsidR="4851B5C3" w:rsidP="4851B5C3" w:rsidRDefault="4851B5C3" w14:paraId="1FF7307F" w14:textId="25FE8577">
      <w:pPr>
        <w:pStyle w:val="Normal"/>
        <w:rPr>
          <w:rFonts w:ascii="Arial" w:hAnsi="Arial" w:eastAsia="Arial" w:cs="Arial"/>
          <w:color w:val="auto"/>
          <w:sz w:val="24"/>
          <w:szCs w:val="24"/>
        </w:rPr>
      </w:pPr>
    </w:p>
    <w:p w:rsidR="4851B5C3" w:rsidP="4851B5C3" w:rsidRDefault="4851B5C3" w14:paraId="71ACB865" w14:textId="515AD34C">
      <w:pPr>
        <w:pStyle w:val="Normal"/>
        <w:rPr>
          <w:rFonts w:ascii="Arial" w:hAnsi="Arial" w:eastAsia="Arial" w:cs="Arial"/>
          <w:color w:val="auto"/>
          <w:sz w:val="24"/>
          <w:szCs w:val="24"/>
        </w:rPr>
      </w:pPr>
    </w:p>
    <w:p w:rsidR="4851B5C3" w:rsidP="4851B5C3" w:rsidRDefault="4851B5C3" w14:paraId="5863A6A8" w14:textId="25BC2677">
      <w:pPr>
        <w:pStyle w:val="Normal"/>
        <w:rPr>
          <w:rFonts w:ascii="Arial" w:hAnsi="Arial" w:eastAsia="Arial" w:cs="Arial"/>
          <w:color w:val="auto"/>
          <w:sz w:val="24"/>
          <w:szCs w:val="24"/>
        </w:rPr>
      </w:pPr>
    </w:p>
    <w:p w:rsidR="4851B5C3" w:rsidP="4851B5C3" w:rsidRDefault="4851B5C3" w14:paraId="6C457649" w14:textId="74B0DCA5">
      <w:pPr>
        <w:pStyle w:val="Normal"/>
        <w:rPr>
          <w:rFonts w:ascii="Arial" w:hAnsi="Arial" w:eastAsia="Arial" w:cs="Arial"/>
          <w:color w:val="auto"/>
          <w:sz w:val="24"/>
          <w:szCs w:val="24"/>
        </w:rPr>
      </w:pPr>
    </w:p>
    <w:p w:rsidR="4851B5C3" w:rsidP="4851B5C3" w:rsidRDefault="4851B5C3" w14:paraId="38CFA0DC" w14:textId="6FB9CBB4">
      <w:pPr>
        <w:pStyle w:val="Normal"/>
        <w:rPr>
          <w:rFonts w:ascii="Arial" w:hAnsi="Arial" w:eastAsia="Arial" w:cs="Arial"/>
          <w:color w:val="auto"/>
          <w:sz w:val="24"/>
          <w:szCs w:val="24"/>
        </w:rPr>
      </w:pPr>
    </w:p>
    <w:p w:rsidR="4851B5C3" w:rsidP="4851B5C3" w:rsidRDefault="4851B5C3" w14:paraId="51CBF4E2" w14:textId="2B1CF0A3">
      <w:pPr>
        <w:pStyle w:val="Normal"/>
        <w:rPr>
          <w:rFonts w:ascii="Arial" w:hAnsi="Arial" w:eastAsia="Arial" w:cs="Arial"/>
          <w:color w:val="auto"/>
          <w:sz w:val="24"/>
          <w:szCs w:val="24"/>
        </w:rPr>
      </w:pPr>
    </w:p>
    <w:p w:rsidR="4851B5C3" w:rsidP="4851B5C3" w:rsidRDefault="4851B5C3" w14:paraId="17C361DF" w14:textId="64602578">
      <w:pPr>
        <w:pStyle w:val="Normal"/>
        <w:rPr>
          <w:rFonts w:ascii="Arial" w:hAnsi="Arial" w:eastAsia="Arial" w:cs="Arial"/>
          <w:color w:val="auto"/>
          <w:sz w:val="24"/>
          <w:szCs w:val="24"/>
        </w:rPr>
      </w:pPr>
    </w:p>
    <w:p w:rsidR="4851B5C3" w:rsidP="4851B5C3" w:rsidRDefault="4851B5C3" w14:paraId="5003B946" w14:textId="7BB79374">
      <w:pPr>
        <w:pStyle w:val="Normal"/>
        <w:rPr>
          <w:rFonts w:ascii="Arial" w:hAnsi="Arial" w:eastAsia="Arial" w:cs="Arial"/>
          <w:color w:val="auto"/>
          <w:sz w:val="24"/>
          <w:szCs w:val="24"/>
        </w:rPr>
      </w:pPr>
    </w:p>
    <w:p w:rsidR="4851B5C3" w:rsidP="4851B5C3" w:rsidRDefault="4851B5C3" w14:paraId="1510ACE9" w14:textId="5F025CEC">
      <w:pPr>
        <w:pStyle w:val="Normal"/>
        <w:rPr>
          <w:rFonts w:ascii="Arial" w:hAnsi="Arial" w:eastAsia="Arial" w:cs="Arial"/>
          <w:color w:val="auto"/>
          <w:sz w:val="24"/>
          <w:szCs w:val="24"/>
        </w:rPr>
      </w:pPr>
    </w:p>
    <w:p w:rsidR="130DFBA9" w:rsidP="4851B5C3" w:rsidRDefault="130DFBA9" w14:paraId="23298471" w14:textId="402476DC">
      <w:pPr>
        <w:pStyle w:val="Normal"/>
        <w:outlineLvl w:val="0"/>
        <w:rPr>
          <w:rFonts w:ascii="Arial" w:hAnsi="Arial" w:eastAsia="Arial" w:cs="Arial"/>
          <w:color w:val="auto"/>
          <w:sz w:val="24"/>
          <w:szCs w:val="24"/>
        </w:rPr>
      </w:pPr>
      <w:r w:rsidRPr="197A0C19" w:rsidR="179EEF00">
        <w:rPr>
          <w:rFonts w:ascii="Arial" w:hAnsi="Arial" w:eastAsia="Arial" w:cs="Arial"/>
          <w:color w:val="auto"/>
          <w:sz w:val="24"/>
          <w:szCs w:val="24"/>
        </w:rPr>
        <w:t xml:space="preserve">References </w:t>
      </w:r>
      <w:r w:rsidRPr="197A0C19" w:rsidR="44906734">
        <w:rPr>
          <w:rFonts w:ascii="Arial" w:hAnsi="Arial" w:eastAsia="Arial" w:cs="Arial"/>
          <w:color w:val="auto"/>
          <w:sz w:val="24"/>
          <w:szCs w:val="24"/>
        </w:rPr>
        <w:t>and Bibliography</w:t>
      </w:r>
    </w:p>
    <w:p w:rsidR="768AA285" w:rsidP="4E58B044" w:rsidRDefault="768AA285" w14:paraId="1D13F737" w14:textId="13CAE1BA">
      <w:pPr>
        <w:pStyle w:val="Normal"/>
        <w:rPr>
          <w:rFonts w:ascii="Arial" w:hAnsi="Arial" w:eastAsia="Arial" w:cs="Arial"/>
          <w:color w:val="auto"/>
          <w:sz w:val="24"/>
          <w:szCs w:val="24"/>
        </w:rPr>
      </w:pPr>
      <w:hyperlink r:id="R6e14e981201c4d0f">
        <w:r w:rsidRPr="4E58B044" w:rsidR="768AA285">
          <w:rPr>
            <w:rStyle w:val="Hyperlink"/>
            <w:rFonts w:ascii="Arial" w:hAnsi="Arial" w:eastAsia="Arial" w:cs="Arial"/>
            <w:sz w:val="24"/>
            <w:szCs w:val="24"/>
          </w:rPr>
          <w:t>https://www.designingbuildings.co.uk/wiki/Concrete_frame</w:t>
        </w:r>
      </w:hyperlink>
    </w:p>
    <w:p w:rsidR="768AA285" w:rsidP="4E58B044" w:rsidRDefault="768AA285" w14:paraId="7AA5AE51" w14:textId="24A27B77">
      <w:pPr>
        <w:pStyle w:val="Normal"/>
        <w:rPr>
          <w:rFonts w:ascii="Arial" w:hAnsi="Arial" w:eastAsia="Arial" w:cs="Arial"/>
          <w:color w:val="auto"/>
          <w:sz w:val="24"/>
          <w:szCs w:val="24"/>
        </w:rPr>
      </w:pPr>
      <w:hyperlink r:id="R6855a16b2548459e">
        <w:r w:rsidRPr="197A0C19" w:rsidR="190EEB90">
          <w:rPr>
            <w:rStyle w:val="Hyperlink"/>
            <w:rFonts w:ascii="Arial" w:hAnsi="Arial" w:eastAsia="Arial" w:cs="Arial"/>
            <w:sz w:val="24"/>
            <w:szCs w:val="24"/>
          </w:rPr>
          <w:t>https://www.britannica.com/technology/reinforced-concrete</w:t>
        </w:r>
      </w:hyperlink>
    </w:p>
    <w:p w:rsidR="161B020B" w:rsidP="197A0C19" w:rsidRDefault="161B020B" w14:paraId="55CC615A" w14:textId="05B09C33">
      <w:pPr>
        <w:pStyle w:val="Normal"/>
        <w:rPr>
          <w:rFonts w:ascii="Arial" w:hAnsi="Arial" w:eastAsia="Arial" w:cs="Arial"/>
          <w:color w:val="auto"/>
          <w:sz w:val="24"/>
          <w:szCs w:val="24"/>
        </w:rPr>
      </w:pPr>
      <w:r w:rsidRPr="197A0C19" w:rsidR="161B020B">
        <w:rPr>
          <w:rFonts w:ascii="Arial" w:hAnsi="Arial" w:eastAsia="Arial" w:cs="Arial"/>
          <w:color w:val="auto"/>
          <w:sz w:val="24"/>
          <w:szCs w:val="24"/>
        </w:rPr>
        <w:t>h</w:t>
      </w:r>
      <w:r w:rsidRPr="197A0C19" w:rsidR="1FB9B82D">
        <w:rPr>
          <w:rFonts w:ascii="Arial" w:hAnsi="Arial" w:eastAsia="Arial" w:cs="Arial"/>
          <w:color w:val="auto"/>
          <w:sz w:val="24"/>
          <w:szCs w:val="24"/>
        </w:rPr>
        <w:t>ttps;// www commercialinteriordesign.com</w:t>
      </w:r>
    </w:p>
    <w:p w:rsidR="686F3319" w:rsidP="197A0C19" w:rsidRDefault="686F3319" w14:paraId="24FC1533" w14:textId="43F0C480">
      <w:pPr>
        <w:pStyle w:val="Normal"/>
        <w:rPr>
          <w:rFonts w:ascii="Arial" w:hAnsi="Arial" w:eastAsia="Arial" w:cs="Arial"/>
          <w:color w:val="auto"/>
          <w:sz w:val="24"/>
          <w:szCs w:val="24"/>
        </w:rPr>
      </w:pPr>
      <w:r w:rsidRPr="197A0C19" w:rsidR="686F3319">
        <w:rPr>
          <w:rFonts w:ascii="Arial" w:hAnsi="Arial" w:eastAsia="Arial" w:cs="Arial"/>
          <w:color w:val="auto"/>
          <w:sz w:val="24"/>
          <w:szCs w:val="24"/>
        </w:rPr>
        <w:t>https;//</w:t>
      </w:r>
      <w:r w:rsidRPr="197A0C19" w:rsidR="1FB9B82D">
        <w:rPr>
          <w:rFonts w:ascii="Arial" w:hAnsi="Arial" w:eastAsia="Arial" w:cs="Arial"/>
          <w:color w:val="auto"/>
          <w:sz w:val="24"/>
          <w:szCs w:val="24"/>
        </w:rPr>
        <w:t xml:space="preserve"> </w:t>
      </w:r>
      <w:r w:rsidRPr="197A0C19" w:rsidR="49C57B94">
        <w:rPr>
          <w:rFonts w:ascii="Arial" w:hAnsi="Arial" w:eastAsia="Arial" w:cs="Arial"/>
          <w:color w:val="auto"/>
          <w:sz w:val="24"/>
          <w:szCs w:val="24"/>
        </w:rPr>
        <w:t>wwweconomictimes.com articles</w:t>
      </w:r>
    </w:p>
    <w:p w:rsidR="49C57B94" w:rsidP="197A0C19" w:rsidRDefault="49C57B94" w14:paraId="0D787B2E" w14:textId="5C55786E">
      <w:pPr>
        <w:pStyle w:val="Normal"/>
        <w:rPr>
          <w:rFonts w:ascii="Arial" w:hAnsi="Arial" w:eastAsia="Arial" w:cs="Arial"/>
          <w:color w:val="auto"/>
          <w:sz w:val="24"/>
          <w:szCs w:val="24"/>
        </w:rPr>
      </w:pPr>
      <w:hyperlink r:id="Rcc78fc24591e4a2f">
        <w:r w:rsidRPr="197A0C19" w:rsidR="49C57B94">
          <w:rPr>
            <w:rStyle w:val="Hyperlink"/>
            <w:rFonts w:ascii="Arial" w:hAnsi="Arial" w:eastAsia="Arial" w:cs="Arial"/>
            <w:sz w:val="24"/>
            <w:szCs w:val="24"/>
          </w:rPr>
          <w:t>https://wwwtheconstructor.org</w:t>
        </w:r>
      </w:hyperlink>
    </w:p>
    <w:p w:rsidR="49C57B94" w:rsidP="197A0C19" w:rsidRDefault="49C57B94" w14:paraId="4FF7E306" w14:textId="33D2140F">
      <w:pPr>
        <w:pStyle w:val="Normal"/>
        <w:rPr>
          <w:rFonts w:ascii="Arial" w:hAnsi="Arial" w:eastAsia="Arial" w:cs="Arial"/>
          <w:color w:val="auto"/>
          <w:sz w:val="24"/>
          <w:szCs w:val="24"/>
        </w:rPr>
      </w:pPr>
      <w:hyperlink r:id="R19faa5339b4b485a">
        <w:r w:rsidRPr="197A0C19" w:rsidR="49C57B94">
          <w:rPr>
            <w:rStyle w:val="Hyperlink"/>
            <w:rFonts w:ascii="Arial" w:hAnsi="Arial" w:eastAsia="Arial" w:cs="Arial"/>
            <w:sz w:val="24"/>
            <w:szCs w:val="24"/>
          </w:rPr>
          <w:t>www.greenspec.com</w:t>
        </w:r>
      </w:hyperlink>
    </w:p>
    <w:p w:rsidR="49C57B94" w:rsidP="197A0C19" w:rsidRDefault="49C57B94" w14:paraId="29264CF6" w14:textId="552E8460">
      <w:pPr>
        <w:pStyle w:val="Normal"/>
        <w:rPr>
          <w:rFonts w:ascii="Arial" w:hAnsi="Arial" w:eastAsia="Arial" w:cs="Arial"/>
          <w:color w:val="auto"/>
          <w:sz w:val="24"/>
          <w:szCs w:val="24"/>
        </w:rPr>
      </w:pPr>
      <w:hyperlink r:id="R2234c54818cb4346">
        <w:r w:rsidRPr="197A0C19" w:rsidR="49C57B94">
          <w:rPr>
            <w:rStyle w:val="Hyperlink"/>
            <w:rFonts w:ascii="Arial" w:hAnsi="Arial" w:eastAsia="Arial" w:cs="Arial"/>
            <w:sz w:val="24"/>
            <w:szCs w:val="24"/>
          </w:rPr>
          <w:t>www.thinkwood.com</w:t>
        </w:r>
      </w:hyperlink>
      <w:r w:rsidRPr="197A0C19" w:rsidR="49C57B94">
        <w:rPr>
          <w:rFonts w:ascii="Arial" w:hAnsi="Arial" w:eastAsia="Arial" w:cs="Arial"/>
          <w:color w:val="auto"/>
          <w:sz w:val="24"/>
          <w:szCs w:val="24"/>
        </w:rPr>
        <w:t xml:space="preserve"> How </w:t>
      </w:r>
      <w:r w:rsidRPr="197A0C19" w:rsidR="5D8E4CA7">
        <w:rPr>
          <w:rFonts w:ascii="Arial" w:hAnsi="Arial" w:eastAsia="Arial" w:cs="Arial"/>
          <w:color w:val="auto"/>
          <w:sz w:val="24"/>
          <w:szCs w:val="24"/>
        </w:rPr>
        <w:t>it's</w:t>
      </w:r>
      <w:r w:rsidRPr="197A0C19" w:rsidR="49C57B94">
        <w:rPr>
          <w:rFonts w:ascii="Arial" w:hAnsi="Arial" w:eastAsia="Arial" w:cs="Arial"/>
          <w:color w:val="auto"/>
          <w:sz w:val="24"/>
          <w:szCs w:val="24"/>
        </w:rPr>
        <w:t xml:space="preserve"> made and the Environmental </w:t>
      </w:r>
      <w:r w:rsidRPr="197A0C19" w:rsidR="5ADF5BAC">
        <w:rPr>
          <w:rFonts w:ascii="Arial" w:hAnsi="Arial" w:eastAsia="Arial" w:cs="Arial"/>
          <w:color w:val="auto"/>
          <w:sz w:val="24"/>
          <w:szCs w:val="24"/>
        </w:rPr>
        <w:t>Impacts; A</w:t>
      </w:r>
      <w:r w:rsidRPr="197A0C19" w:rsidR="3C1AA906">
        <w:rPr>
          <w:rFonts w:ascii="Arial" w:hAnsi="Arial" w:eastAsia="Arial" w:cs="Arial"/>
          <w:color w:val="auto"/>
          <w:sz w:val="24"/>
          <w:szCs w:val="24"/>
        </w:rPr>
        <w:t xml:space="preserve"> comparison</w:t>
      </w:r>
      <w:r w:rsidRPr="197A0C19" w:rsidR="0F8A8743">
        <w:rPr>
          <w:rFonts w:ascii="Arial" w:hAnsi="Arial" w:eastAsia="Arial" w:cs="Arial"/>
          <w:color w:val="auto"/>
          <w:sz w:val="24"/>
          <w:szCs w:val="24"/>
        </w:rPr>
        <w:t xml:space="preserve"> of Wood Steel and Concrete</w:t>
      </w:r>
    </w:p>
    <w:p w:rsidR="05D6F7D8" w:rsidP="197A0C19" w:rsidRDefault="05D6F7D8" w14:paraId="3A75BCC3" w14:textId="28E0DE31">
      <w:pPr>
        <w:pStyle w:val="Normal"/>
        <w:rPr>
          <w:rFonts w:ascii="Arial" w:hAnsi="Arial" w:eastAsia="Arial" w:cs="Arial"/>
          <w:sz w:val="24"/>
          <w:szCs w:val="24"/>
        </w:rPr>
      </w:pPr>
      <w:r w:rsidRPr="197A0C19" w:rsidR="05D6F7D8">
        <w:rPr>
          <w:rFonts w:ascii="Arial" w:hAnsi="Arial" w:eastAsia="Arial" w:cs="Arial"/>
          <w:sz w:val="24"/>
          <w:szCs w:val="24"/>
        </w:rPr>
        <w:t>Innovation and Tech Today May 10/2020</w:t>
      </w:r>
    </w:p>
    <w:p w:rsidR="05D6F7D8" w:rsidP="197A0C19" w:rsidRDefault="05D6F7D8" w14:paraId="29AC6D04" w14:textId="424C1DEC">
      <w:pPr>
        <w:pStyle w:val="Normal"/>
        <w:rPr>
          <w:rFonts w:ascii="Arial" w:hAnsi="Arial" w:eastAsia="Arial" w:cs="Arial"/>
          <w:sz w:val="24"/>
          <w:szCs w:val="24"/>
        </w:rPr>
      </w:pPr>
      <w:r w:rsidRPr="197A0C19" w:rsidR="05D6F7D8">
        <w:rPr>
          <w:rFonts w:ascii="Arial" w:hAnsi="Arial" w:eastAsia="Arial" w:cs="Arial"/>
          <w:sz w:val="24"/>
          <w:szCs w:val="24"/>
        </w:rPr>
        <w:t>The Willis Tower; Fazlur Rahman Khans Masterpiece Christopher Mc Fadden I</w:t>
      </w:r>
      <w:r w:rsidRPr="197A0C19" w:rsidR="29B0B3E4">
        <w:rPr>
          <w:rFonts w:ascii="Arial" w:hAnsi="Arial" w:eastAsia="Arial" w:cs="Arial"/>
          <w:sz w:val="24"/>
          <w:szCs w:val="24"/>
        </w:rPr>
        <w:t>nteresting engineering 2018</w:t>
      </w:r>
    </w:p>
    <w:p w:rsidR="0F8A8743" w:rsidP="197A0C19" w:rsidRDefault="0F8A8743" w14:paraId="5B9CE8EF" w14:textId="5ECA423C">
      <w:pPr>
        <w:pStyle w:val="Normal"/>
        <w:rPr>
          <w:rFonts w:ascii="Arial" w:hAnsi="Arial" w:eastAsia="Arial" w:cs="Arial"/>
          <w:color w:val="auto"/>
          <w:sz w:val="24"/>
          <w:szCs w:val="24"/>
        </w:rPr>
      </w:pPr>
      <w:hyperlink r:id="Rd18cd2338a9f45e5">
        <w:r w:rsidRPr="197A0C19" w:rsidR="0F8A8743">
          <w:rPr>
            <w:rStyle w:val="Hyperlink"/>
            <w:rFonts w:ascii="Arial" w:hAnsi="Arial" w:eastAsia="Arial" w:cs="Arial"/>
            <w:sz w:val="24"/>
            <w:szCs w:val="24"/>
          </w:rPr>
          <w:t>www.designingbuildings.co.uk</w:t>
        </w:r>
      </w:hyperlink>
      <w:r w:rsidRPr="197A0C19" w:rsidR="0F8A8743">
        <w:rPr>
          <w:rFonts w:ascii="Arial" w:hAnsi="Arial" w:eastAsia="Arial" w:cs="Arial"/>
          <w:color w:val="auto"/>
          <w:sz w:val="24"/>
          <w:szCs w:val="24"/>
        </w:rPr>
        <w:t xml:space="preserve"> Burj Khalifa- a new high for performance concrete James Aldred</w:t>
      </w:r>
    </w:p>
    <w:p w:rsidR="0F8A8743" w:rsidP="197A0C19" w:rsidRDefault="0F8A8743" w14:paraId="421E7DCB" w14:textId="233384F7">
      <w:pPr>
        <w:pStyle w:val="Normal"/>
        <w:rPr>
          <w:rFonts w:ascii="Arial" w:hAnsi="Arial" w:eastAsia="Arial" w:cs="Arial"/>
          <w:color w:val="auto"/>
          <w:sz w:val="24"/>
          <w:szCs w:val="24"/>
        </w:rPr>
      </w:pPr>
      <w:r w:rsidRPr="197A0C19" w:rsidR="0F8A8743">
        <w:rPr>
          <w:rFonts w:ascii="Arial" w:hAnsi="Arial" w:eastAsia="Arial" w:cs="Arial"/>
          <w:color w:val="auto"/>
          <w:sz w:val="24"/>
          <w:szCs w:val="24"/>
        </w:rPr>
        <w:t>Smart architect 7 challenges in building the Burj Khalifa</w:t>
      </w:r>
    </w:p>
    <w:p w:rsidR="0F8A8743" w:rsidP="197A0C19" w:rsidRDefault="0F8A8743" w14:paraId="35B9A996" w14:textId="7EAF632C">
      <w:pPr>
        <w:pStyle w:val="Normal"/>
        <w:rPr>
          <w:rFonts w:ascii="Arial" w:hAnsi="Arial" w:eastAsia="Arial" w:cs="Arial"/>
          <w:color w:val="auto"/>
          <w:sz w:val="24"/>
          <w:szCs w:val="24"/>
        </w:rPr>
      </w:pPr>
      <w:r w:rsidRPr="197A0C19" w:rsidR="0F8A8743">
        <w:rPr>
          <w:rFonts w:ascii="Arial" w:hAnsi="Arial" w:eastAsia="Arial" w:cs="Arial"/>
          <w:color w:val="auto"/>
          <w:sz w:val="24"/>
          <w:szCs w:val="24"/>
        </w:rPr>
        <w:t xml:space="preserve">Design of reinforced concrete Tenth Edition </w:t>
      </w:r>
      <w:proofErr w:type="spellStart"/>
      <w:r w:rsidRPr="197A0C19" w:rsidR="0F8A8743">
        <w:rPr>
          <w:rFonts w:ascii="Arial" w:hAnsi="Arial" w:eastAsia="Arial" w:cs="Arial"/>
          <w:color w:val="auto"/>
          <w:sz w:val="24"/>
          <w:szCs w:val="24"/>
        </w:rPr>
        <w:t>Jack.C</w:t>
      </w:r>
      <w:proofErr w:type="spellEnd"/>
      <w:r w:rsidRPr="197A0C19" w:rsidR="0F8A8743">
        <w:rPr>
          <w:rFonts w:ascii="Arial" w:hAnsi="Arial" w:eastAsia="Arial" w:cs="Arial"/>
          <w:color w:val="auto"/>
          <w:sz w:val="24"/>
          <w:szCs w:val="24"/>
        </w:rPr>
        <w:t xml:space="preserve"> </w:t>
      </w:r>
      <w:r w:rsidRPr="197A0C19" w:rsidR="472E9695">
        <w:rPr>
          <w:rFonts w:ascii="Arial" w:hAnsi="Arial" w:eastAsia="Arial" w:cs="Arial"/>
          <w:color w:val="auto"/>
          <w:sz w:val="24"/>
          <w:szCs w:val="24"/>
        </w:rPr>
        <w:t>Cormac, Russell</w:t>
      </w:r>
      <w:r w:rsidRPr="197A0C19" w:rsidR="0F8A8743">
        <w:rPr>
          <w:rFonts w:ascii="Arial" w:hAnsi="Arial" w:eastAsia="Arial" w:cs="Arial"/>
          <w:color w:val="auto"/>
          <w:sz w:val="24"/>
          <w:szCs w:val="24"/>
        </w:rPr>
        <w:t xml:space="preserve"> H Brown </w:t>
      </w:r>
      <w:r w:rsidRPr="197A0C19" w:rsidR="09802841">
        <w:rPr>
          <w:rFonts w:ascii="Arial" w:hAnsi="Arial" w:eastAsia="Arial" w:cs="Arial"/>
          <w:color w:val="auto"/>
          <w:sz w:val="24"/>
          <w:szCs w:val="24"/>
        </w:rPr>
        <w:t>2015</w:t>
      </w:r>
    </w:p>
    <w:p w:rsidR="197A0C19" w:rsidP="197A0C19" w:rsidRDefault="197A0C19" w14:paraId="1C8591BA" w14:textId="6977941B">
      <w:pPr>
        <w:pStyle w:val="Normal"/>
        <w:rPr>
          <w:rFonts w:ascii="Arial" w:hAnsi="Arial" w:eastAsia="Arial" w:cs="Arial"/>
          <w:color w:val="auto"/>
          <w:sz w:val="24"/>
          <w:szCs w:val="24"/>
        </w:rPr>
      </w:pPr>
    </w:p>
    <w:sectPr>
      <w:pgSz w:w="11906" w:h="16838" w:orient="portrait"/>
      <w:pgMar w:top="1440" w:right="1440" w:bottom="1440" w:left="1440" w:header="720" w:footer="720" w:gutter="0"/>
      <w:cols w:space="720"/>
      <w:docGrid w:linePitch="360"/>
      <w:headerReference w:type="default" r:id="R05e8cbfba93f47e7"/>
      <w:footerReference w:type="default" r:id="R8a11a355b63f44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B9C4CC5" w:rsidTr="3B9C4CC5" w14:paraId="414AA112">
      <w:tc>
        <w:tcPr>
          <w:tcW w:w="3005" w:type="dxa"/>
          <w:tcMar/>
        </w:tcPr>
        <w:p w:rsidR="3B9C4CC5" w:rsidP="3B9C4CC5" w:rsidRDefault="3B9C4CC5" w14:paraId="409C4E76" w14:textId="250ABC62">
          <w:pPr>
            <w:pStyle w:val="Header"/>
            <w:bidi w:val="0"/>
            <w:ind w:left="-115"/>
            <w:jc w:val="left"/>
          </w:pPr>
        </w:p>
      </w:tc>
      <w:tc>
        <w:tcPr>
          <w:tcW w:w="3005" w:type="dxa"/>
          <w:tcMar/>
        </w:tcPr>
        <w:p w:rsidR="3B9C4CC5" w:rsidP="3B9C4CC5" w:rsidRDefault="3B9C4CC5" w14:paraId="226B663A" w14:textId="1F335FA0">
          <w:pPr>
            <w:pStyle w:val="Header"/>
            <w:bidi w:val="0"/>
            <w:jc w:val="center"/>
          </w:pPr>
          <w:r>
            <w:fldChar w:fldCharType="begin"/>
          </w:r>
          <w:r>
            <w:instrText xml:space="preserve">PAGE</w:instrText>
          </w:r>
          <w:r>
            <w:fldChar w:fldCharType="separate"/>
          </w:r>
          <w:r>
            <w:fldChar w:fldCharType="end"/>
          </w:r>
        </w:p>
      </w:tc>
      <w:tc>
        <w:tcPr>
          <w:tcW w:w="3005" w:type="dxa"/>
          <w:tcMar/>
        </w:tcPr>
        <w:p w:rsidR="3B9C4CC5" w:rsidP="3B9C4CC5" w:rsidRDefault="3B9C4CC5" w14:paraId="71D41DDB" w14:textId="51C137F8">
          <w:pPr>
            <w:pStyle w:val="Header"/>
            <w:bidi w:val="0"/>
            <w:ind w:right="-115"/>
            <w:jc w:val="right"/>
          </w:pPr>
        </w:p>
      </w:tc>
    </w:tr>
  </w:tbl>
  <w:p w:rsidR="3B9C4CC5" w:rsidP="3B9C4CC5" w:rsidRDefault="3B9C4CC5" w14:paraId="6B0F96D7" w14:textId="22D6E23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B9C4CC5" w:rsidTr="3B9C4CC5" w14:paraId="7CA93059">
      <w:tc>
        <w:tcPr>
          <w:tcW w:w="3005" w:type="dxa"/>
          <w:tcMar/>
        </w:tcPr>
        <w:p w:rsidR="3B9C4CC5" w:rsidP="3B9C4CC5" w:rsidRDefault="3B9C4CC5" w14:paraId="459C0114" w14:textId="77D3AD20">
          <w:pPr>
            <w:pStyle w:val="Header"/>
            <w:bidi w:val="0"/>
            <w:ind w:left="-115"/>
            <w:jc w:val="left"/>
          </w:pPr>
          <w:r w:rsidR="3B9C4CC5">
            <w:rPr/>
            <w:t xml:space="preserve">Material sciences and building services assignment 1 </w:t>
          </w:r>
        </w:p>
      </w:tc>
      <w:tc>
        <w:tcPr>
          <w:tcW w:w="3005" w:type="dxa"/>
          <w:tcMar/>
        </w:tcPr>
        <w:p w:rsidR="3B9C4CC5" w:rsidP="3B9C4CC5" w:rsidRDefault="3B9C4CC5" w14:paraId="686426B3" w14:textId="0C2FAC38">
          <w:pPr>
            <w:pStyle w:val="Header"/>
            <w:bidi w:val="0"/>
            <w:jc w:val="center"/>
          </w:pPr>
        </w:p>
      </w:tc>
      <w:tc>
        <w:tcPr>
          <w:tcW w:w="3005" w:type="dxa"/>
          <w:tcMar/>
        </w:tcPr>
        <w:p w:rsidR="3B9C4CC5" w:rsidP="3B9C4CC5" w:rsidRDefault="3B9C4CC5" w14:paraId="56DB930E" w14:textId="7C660120">
          <w:pPr>
            <w:pStyle w:val="Header"/>
            <w:bidi w:val="0"/>
            <w:ind w:right="-115"/>
            <w:jc w:val="right"/>
          </w:pPr>
          <w:r w:rsidR="3B9C4CC5">
            <w:rPr/>
            <w:t xml:space="preserve">Cameron Peach </w:t>
          </w:r>
        </w:p>
        <w:p w:rsidR="3B9C4CC5" w:rsidP="3B9C4CC5" w:rsidRDefault="3B9C4CC5" w14:paraId="43A85F0D" w14:textId="3E5C5999">
          <w:pPr>
            <w:pStyle w:val="Header"/>
            <w:bidi w:val="0"/>
            <w:ind w:right="-115"/>
            <w:jc w:val="right"/>
          </w:pPr>
          <w:r w:rsidR="3B9C4CC5">
            <w:rPr/>
            <w:t>2114297</w:t>
          </w:r>
        </w:p>
        <w:p w:rsidR="3B9C4CC5" w:rsidP="3B9C4CC5" w:rsidRDefault="3B9C4CC5" w14:paraId="720DFC1B" w14:textId="25F38243">
          <w:pPr>
            <w:pStyle w:val="Header"/>
            <w:bidi w:val="0"/>
            <w:ind w:right="-115"/>
            <w:jc w:val="right"/>
          </w:pPr>
        </w:p>
      </w:tc>
    </w:tr>
  </w:tbl>
  <w:p w:rsidR="3B9C4CC5" w:rsidP="3B9C4CC5" w:rsidRDefault="3B9C4CC5" w14:paraId="656BCA6B" w14:textId="65B2FDB4">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390187069-202268203 1197201553-412645976 2058014464-789144265 1669488723-1083913203 634998607-517478468 84603029-196194257 1367445146-608892831 154948089-2112787300 311353025-1858788992 1875789213-668290664 140614256-2011592263 412959678-541848299 724542567-1004943011 856399477-1032514675 1462266623-266442416 498615316-157221321 1582794661-1442201583 1079835301-1342270311 32744168-714516205 1703908736-370624483 964646441-260696251 1589694076-166264813 360166283-844414409 905660910-832619553 1448588571-965180977 1206387213-1152918833 1484562566-556569046 1185825220-891446163 1310923778-661772679 2129954930-143097727 1202746141-1184893607 1407264092-537836846 689473062-1644086856 1890959356-1482176837 1867824037-521057531 1519810444-1076699063 389967018-853479262 1762230075-1435226884 1488784704-1022485471 121903448-682367918 934477935-756967497 872234073-79845537 901162962-467941404 1250447641-2009971402 1028143058-691293762 1349590107-543800625 477502234-950679064 1377900685-1736604629 1013643826-1536399876 82299538-1162661017 1957273836-1519420278 708815615-352529565 53124387-1417523018 1141285587-987133104 1044771245-994415992 1436031939-223158697 721539795-1606984193 1018501356-1343645585 979406380-952062145 1092725490-621616577 1415246517-1785852193 983662543-453847107 2086588584-120064729 391778093-1334466676 392714160-1550672887 1200001973-405152550 708386338-1402374041 919663335-1032872464 1841570259-2058723823 1214595216-1962461481 1264391519-1018489006 1405418334-2041198915 958020736-1291539043 1595129395-1839103467 2068685423-769760262 903535257-1880066520 742474745-939907381 1201665891-911402344 1285362066-1747237046 1934780449-579069852 572391215-1595136085 1659953781-211903452 1741774034-1213230437 471867134-406404953 1039285255-927402900 724973809-720092463 459671423-916051517 751105952-282407194 2122848995-613399544 1001604850-1075749362 1491054744-1471555555 669023352-818028035 436262683-1096656898 1879178013-1545615129 1053355920-1593062318 1922247307-1726123474 1012809393-840089854 321562882-1383438735 255193074-508920259 862533591-1732530293 1125463554-1612193975 938336871-800840303 510426781-310473726 1935729656-1210395047 1269197081-1681079262 734486292-482186443 2011861257-727071156 72625580-126125795 1636805039-1242803586 786927778-649331337 1145848099-862392731 819523650-633015743 84401084-869665525 821111783-1719197529 1832079388-1752169702 38726448-1268703525 1895517164-570581215 1143166275-1913308158 605227976-2077217629 1765104253-1503650265 378985496-1293909053 1416498546-557084621 1632535014-1517251814 1003225665-1014207213 783876915-2051106188 563393998-1506398911 536293503-637437303 1907144805-1364906828 1482925736-633087607 1816491593-1957747877 953131228-1874447284 1372320994-723316899 398680543-1684022648 1342421318-2075628404 353414377-1593990380 589923441-1076131548 487847735-332063162 2057678417-614628215 1439457626-95460403 620500275-1139852416 225999662-1549105262 1341645574-869405711 690375926-1429111904 980794563-685825585 699165956-1112284652 1537009903-1590313532 1109294539-590578935 901360022-2125423404 478515642-1769444379 1167851796-2010361120 1751393971-204450872 1457230606-2087059744 1135107853-1046239641 1913519131-636715587 1701562987-1706229172 1083985526-621460578 577463866-523460512 1909726683-1371617272 1796183767-584507967"/>
  </int:OnDemandWorkflows>
  <int:IntelligenceSettings>
    <int:extLst>
      <oel:ext uri="74B372B9-2EFF-4315-9A3F-32BA87CA82B1">
        <int:Goals Version="1" Formality="1"/>
      </oel:ext>
    </int:extLst>
  </int:IntelligenceSettings>
  <int:Manifest>
    <int:ParagraphRange paragraphId="1891695666" textId="1898023295" start="539" length="167" invalidationStart="539" invalidationLength="167" id="b0rS2I9r"/>
    <int:WordHash hashCode="4VhFP5m3YxxQo9" id="SvN9rGjl"/>
    <int:ParagraphRange paragraphId="1875789213" textId="508640650" start="18" length="4" invalidationStart="18" invalidationLength="4" id="grqm5b5h"/>
    <int:ParagraphRange paragraphId="1367445146" textId="608892831" start="306" length="50" invalidationStart="306" invalidationLength="50" id="m9EwTmbs"/>
    <int:ParagraphRange paragraphId="84603029" textId="1872370041" start="590" length="76" invalidationStart="590" invalidationLength="76" id="YzWx8UlQ"/>
    <int:WordHash hashCode="KTA6HE5MfuAtc/" id="M86y/ja/"/>
    <int:WordHash hashCode="Iv0OdU0iyGe/zJ" id="zKs/H+EJ"/>
    <int:WordHash hashCode="a2Elz8dU03M6CK" id="kB67D2wP"/>
    <int:ParagraphRange paragraphId="1659976684" textId="249271978" start="0" length="659" invalidationStart="0" invalidationLength="659" id="LhBEdwVH"/>
    <int:WordHash hashCode="Q4tjJyRZ2ctMNK" id="EXgfkDzZ"/>
    <int:ParagraphRange paragraphId="1285288135" textId="733948141" start="0" length="177" invalidationStart="0" invalidationLength="177" id="fA7gcpLZ"/>
    <int:ParagraphRange paragraphId="493391061" textId="1858601516" start="0" length="238" invalidationStart="0" invalidationLength="238" id="jZruhWgP"/>
    <int:ParagraphRange paragraphId="1636805039" textId="354938011" start="0" length="102" invalidationStart="0" invalidationLength="102" id="kAakMB60"/>
    <int:ParagraphRange paragraphId="901162962" textId="1188122827" start="257" length="148" invalidationStart="257" invalidationLength="148" id="fdIGWEte"/>
    <int:ParagraphRange paragraphId="1285288135" textId="2099149993" start="235" length="154" invalidationStart="235" invalidationLength="154" id="7dh4cM6w"/>
    <int:ParagraphRange paragraphId="2037654246" textId="1954332023" start="387" length="6" invalidationStart="387" invalidationLength="6" id="dWiMoFlI"/>
    <int:ParagraphRange paragraphId="1028143058" textId="885250778" start="387" length="6" invalidationStart="387" invalidationLength="6" id="GLlmxzts"/>
    <int:ParagraphRange paragraphId="1028143058" textId="1942363551" start="387" length="6" invalidationStart="387" invalidationLength="6" id="A5cMN75Y"/>
    <int:ParagraphRange paragraphId="1666475775" textId="1596432228" start="438" length="221" invalidationStart="438" invalidationLength="221" id="NL2NgKFg"/>
    <int:ParagraphRange paragraphId="1053355920" textId="1593062318" start="1" length="82" invalidationStart="1" invalidationLength="82" id="0jQitn8K"/>
    <int:ParagraphRange paragraphId="1666475775" textId="1260754696" start="416" length="154" invalidationStart="416" invalidationLength="154" id="YXlWEbXZ"/>
    <int:ParagraphRange paragraphId="1028143058" textId="1200453217" start="386" length="6" invalidationStart="386" invalidationLength="6" id="L4JSZUaw"/>
    <int:ParagraphRange paragraphId="1028143058" textId="450056597" start="386" length="6" invalidationStart="386" invalidationLength="6" id="i6EUvruJ"/>
    <int:WordHash hashCode="c8aP2qYCOvNiIl" id="lYDBUhYZ"/>
    <int:WordHash hashCode="ZnXZHVbVy6nuN9" id="aD8onLYb"/>
    <int:ParagraphRange paragraphId="1913168304" textId="660299823" start="134" length="57" invalidationStart="134" invalidationLength="57" id="WVi6mLZz"/>
    <int:WordHash hashCode="G742+IoI/HM14R" id="8rqDpYe7"/>
    <int:WordHash hashCode="MBQMU9WeibMZNn" id="LyWSfemp"/>
    <int:ParagraphRange paragraphId="477502234" textId="950679064" start="382" length="86" invalidationStart="382" invalidationLength="86" id="72Z0SC0S"/>
    <int:ParagraphRange paragraphId="1013643826" textId="1536399876" start="1" length="131" invalidationStart="1" invalidationLength="131" id="8V8c0LdA"/>
    <int:ParagraphRange paragraphId="690375926" textId="1429111904" start="0" length="102" invalidationStart="0" invalidationLength="102" id="IskJxv4t"/>
    <int:EntireDocument id="QOKR6Ctg"/>
    <int:ParagraphRange paragraphId="1028143058" textId="691293762" start="386" length="6" invalidationStart="386" invalidationLength="6" id="1RJmgTzx"/>
  </int:Manifest>
  <int:Observations>
    <int:Content id="b0rS2I9r">
      <int:Rejection type="AugLoop_Similarity_SimilarityAnnotation"/>
    </int:Content>
    <int:Content id="SvN9rGjl">
      <int:Rejection type="LegacyProofing"/>
    </int:Content>
    <int:Content id="grqm5b5h">
      <int:Rejection type="LegacyProofing"/>
    </int:Content>
    <int:Content id="m9EwTmbs">
      <int:Rejection type="AugLoop_Similarity_SimilarityAnnotation"/>
    </int:Content>
    <int:Content id="YzWx8UlQ">
      <int:Reviewed type="AugLoop_Similarity_SimilarityAnnotation"/>
    </int:Content>
    <int:Content id="M86y/ja/">
      <int:Rejection type="LegacyProofing"/>
    </int:Content>
    <int:Content id="zKs/H+EJ">
      <int:Rejection type="LegacyProofing"/>
    </int:Content>
    <int:Content id="kB67D2wP">
      <int:Rejection type="AugLoop_Text_Critique"/>
    </int:Content>
    <int:Content id="LhBEdwVH">
      <int:extLst>
        <oel:ext uri="426473B9-03D8-482F-96C9-C2C85392BACA">
          <int:SimilarityCritique Version="1" Context="A major ingredient needed for cement is limestone, which is found in abundance in many places in the world. In most cases, limestone is blasted from surface mines and removed in large blocks to a crusher, mixed with other raw materials, and transferred to a rotating furnace, where it is heated to about 2,700 degrees Fahrenheit in order for the materials to coalesce. The mixture is cooled and ground to fine powder (cement), which is transported to its destination by truck, rail or ship. Fly ash, a by-product of coal burning, can be substituted for some of the cement, as can a variety of other ingredients, with associated reductions in carbon footprint." SourceType="Online" SourceTitle="Environmental Impacts: A Comparison of Wood, Steel and ..." SourceUrl="https://www.thinkwood.com/blog/made-environmental-impacts-comparison-wood-steel-concrete" SourceSnippet="A major ingredient needed for cement is limestone, which is found in abundance in many places in the world. In most cases, limestone is blasted from surface mines and removed in large blocks to a crusher, mixed with other raw materials, and transferred to a rotating furnace , where it is heated to about 2,700 degrees Fahrenheit in order for the ...">
            <int:Suggestions CitationType="Inline">
              <int:Suggestion CitationStyle="Mla" IsIdentical="0">
                <int:CitationText>(“Environmental Impacts: A Comparison of Wood, Steel and ...”)</int:CitationText>
              </int:Suggestion>
              <int:Suggestion CitationStyle="Apa" IsIdentical="0">
                <int:CitationText>(“Environmental Impacts: A Comparison of Wood, Steel and ...”)</int:CitationText>
              </int:Suggestion>
              <int:Suggestion CitationStyle="Chicago" IsIdentical="0">
                <int:CitationText>(“Environmental Impacts: A Comparison of Wood, Steel and ...”)</int:CitationText>
              </int:Suggestion>
            </int:Suggestions>
            <int:Suggestions CitationType="Full">
              <int:Suggestion CitationStyle="Mla" IsIdentical="0">
                <int:CitationText>&lt;i&gt;Environmental Impacts: A Comparison of Wood, Steel and ...&lt;/i&gt;, https://www.thinkwood.com/blog/made-environmental-impacts-comparison-wood-steel-concrete.</int:CitationText>
              </int:Suggestion>
              <int:Suggestion CitationStyle="Apa" IsIdentical="0">
                <int:CitationText>&lt;i&gt;Environmental Impacts: A Comparison of Wood, Steel and ...&lt;/i&gt;. (n.d.). Retrieved from https://www.thinkwood.com/blog/made-environmental-impacts-comparison-wood-steel-concrete</int:CitationText>
              </int:Suggestion>
              <int:Suggestion CitationStyle="Chicago" IsIdentical="0">
                <int:CitationText>“Environmental Impacts: A Comparison of Wood, Steel and ...” n.d., https://www.thinkwood.com/blog/made-environmental-impacts-comparison-wood-steel-concrete.</int:CitationText>
              </int:Suggestion>
            </int:Suggestions>
            <int:AdditionalSources SourceType="Online" SourceTitle="CE Center - Building Materials Matter" SourceUrl="https://continuingeducation.bnpmedia.com/courses/think-wood/building-materials-matter/2/" SourceSnippet="A major ingredient needed for cement is limestone, which is found in abundance in many places in the world. In most cases, limestone is blasted from surface mines and removed in large blocks to a crusher, mixed with other raw materials, and transferred to a rotating furnace, where it is heated to about 2,700 degrees Fahrenheit in order for the ...">
              <int:Suggestions CitationType="Inline">
                <int:Suggestion CitationStyle="Mla" IsIdentical="0">
                  <int:CitationText>(“CE Center - Building Materials Matter”)</int:CitationText>
                </int:Suggestion>
                <int:Suggestion CitationStyle="Apa" IsIdentical="0">
                  <int:CitationText>(“CE Center - Building Materials Matter”)</int:CitationText>
                </int:Suggestion>
                <int:Suggestion CitationStyle="Chicago" IsIdentical="0">
                  <int:CitationText>(“CE Center - Building Materials Matter”)</int:CitationText>
                </int:Suggestion>
              </int:Suggestions>
              <int:Suggestions CitationType="Full">
                <int:Suggestion CitationStyle="Mla" IsIdentical="0">
                  <int:CitationText>&lt;i&gt;CE Center - Building Materials Matter&lt;/i&gt;, https://continuingeducation.bnpmedia.com/courses/think-wood/building-materials-matter/2/.</int:CitationText>
                </int:Suggestion>
                <int:Suggestion CitationStyle="Apa" IsIdentical="0">
                  <int:CitationText>&lt;i&gt;CE Center - Building Materials Matter&lt;/i&gt;. (n.d.). Retrieved from https://continuingeducation.bnpmedia.com/courses/think-wood/building-materials-matter/2/</int:CitationText>
                </int:Suggestion>
                <int:Suggestion CitationStyle="Chicago" IsIdentical="0">
                  <int:CitationText>“CE Center - Building Materials Matter” n.d., https://continuingeducation.bnpmedia.com/courses/think-wood/building-materials-matter/2/.</int:CitationText>
                </int:Suggestion>
              </int:Suggestions>
            </int:AdditionalSources>
          </int:SimilarityCritique>
        </oel:ext>
      </int:extLst>
    </int:Content>
    <int:Content id="EXgfkDzZ">
      <int:Rejection type="LegacyProofing"/>
    </int:Content>
    <int:Content id="fA7gcpLZ">
      <int:Reviewed type="AugLoop_Similarity_SimilarityAnnotation"/>
    </int:Content>
    <int:Content id="jZruhWgP">
      <int:extLst>
        <oel:ext uri="426473B9-03D8-482F-96C9-C2C85392BACA">
          <int:SimilarityCritique Version="1" Context="For both concrete and steel there are environmental consequences from open-pit mining, and from the fossil fuels used to process the raw materials. However, both industries continue making strides to lighten their environmental footprint." SourceType="Online" SourceTitle="CE Center - Building Materials Matter" SourceUrl="https://continuingeducation.bnpmedia.com/courses/think-wood/building-materials-matter/2/" SourceSnippet="For both concrete and steel there are environmental consequences from open-pit mining, and from the fossil fuels used to process the raw materials. However, both industries continue making strides to lighten their environmental footprint. 18, 19, 20">
            <int:Suggestions CitationType="Inline">
              <int:Suggestion CitationStyle="Mla" IsIdentical="0">
                <int:CitationText>(“CE Center - Building Materials Matter”)</int:CitationText>
              </int:Suggestion>
              <int:Suggestion CitationStyle="Apa" IsIdentical="0">
                <int:CitationText>(“CE Center - Building Materials Matter”)</int:CitationText>
              </int:Suggestion>
              <int:Suggestion CitationStyle="Chicago" IsIdentical="0">
                <int:CitationText>(“CE Center - Building Materials Matter”)</int:CitationText>
              </int:Suggestion>
            </int:Suggestions>
            <int:Suggestions CitationType="Full">
              <int:Suggestion CitationStyle="Mla" IsIdentical="0">
                <int:CitationText>&lt;i&gt;CE Center - Building Materials Matter&lt;/i&gt;, https://continuingeducation.bnpmedia.com/courses/think-wood/building-materials-matter/2/.</int:CitationText>
              </int:Suggestion>
              <int:Suggestion CitationStyle="Apa" IsIdentical="0">
                <int:CitationText>&lt;i&gt;CE Center - Building Materials Matter&lt;/i&gt;. (n.d.). Retrieved from https://continuingeducation.bnpmedia.com/courses/think-wood/building-materials-matter/2/</int:CitationText>
              </int:Suggestion>
              <int:Suggestion CitationStyle="Chicago" IsIdentical="0">
                <int:CitationText>“CE Center - Building Materials Matter” n.d., https://continuingeducation.bnpmedia.com/courses/think-wood/building-materials-matter/2/.</int:CitationText>
              </int:Suggestion>
            </int:Suggestions>
            <int:AdditionalSources SourceType="Online" SourceTitle="CE Center" SourceUrl="https://continuingeducation.bnpmedia.com/article_print.php?C=1431" SourceSnippet="For both concrete and steel there are environmental consequences from open-pit mining, and from the fossil fuels used to process the raw materials. However, both industries continue making strides to lighten their environmental footprint. 18, 19, 20">
              <int:Suggestions CitationType="Inline">
                <int:Suggestion CitationStyle="Mla" IsIdentical="0">
                  <int:CitationText>(“CE Center”)</int:CitationText>
                </int:Suggestion>
                <int:Suggestion CitationStyle="Apa" IsIdentical="0">
                  <int:CitationText>(“CE Center”)</int:CitationText>
                </int:Suggestion>
                <int:Suggestion CitationStyle="Chicago" IsIdentical="0">
                  <int:CitationText>(“CE Center”)</int:CitationText>
                </int:Suggestion>
              </int:Suggestions>
              <int:Suggestions CitationType="Full">
                <int:Suggestion CitationStyle="Mla" IsIdentical="0">
                  <int:CitationText>&lt;i&gt;CE Center&lt;/i&gt;, https://continuingeducation.bnpmedia.com/article_print.php?C=1431.</int:CitationText>
                </int:Suggestion>
                <int:Suggestion CitationStyle="Apa" IsIdentical="0">
                  <int:CitationText>&lt;i&gt;CE Center&lt;/i&gt;. (n.d.). Retrieved from https://continuingeducation.bnpmedia.com/article_print.php?C=1431</int:CitationText>
                </int:Suggestion>
                <int:Suggestion CitationStyle="Chicago" IsIdentical="0">
                  <int:CitationText>“CE Center” n.d., https://continuingeducation.bnpmedia.com/article_print.php?C=1431.</int:CitationText>
                </int:Suggestion>
              </int:Suggestions>
            </int:AdditionalSources>
            <int:AdditionalSources SourceType="Online" SourceTitle="Engineering Center - Building Materials Matter" SourceUrl="https://engineeringcenter.bnpmedia.com/courses/think-wood/building-materials-matter/2/" SourceSnippet="For both concrete and steel there are environmental consequences from open-pit mining, and from the fossil fuels used to process the raw materials. However, both industries continue making strides to lighten their environmental footprint. 18, 19, 20">
              <int:Suggestions CitationType="Inline">
                <int:Suggestion CitationStyle="Mla" IsIdentical="0">
                  <int:CitationText>(“Engineering Center - Building Materials Matter”)</int:CitationText>
                </int:Suggestion>
                <int:Suggestion CitationStyle="Apa" IsIdentical="0">
                  <int:CitationText>(“Engineering Center - Building Materials Matter”)</int:CitationText>
                </int:Suggestion>
                <int:Suggestion CitationStyle="Chicago" IsIdentical="0">
                  <int:CitationText>(“Engineering Center - Building Materials Matter”)</int:CitationText>
                </int:Suggestion>
              </int:Suggestions>
              <int:Suggestions CitationType="Full">
                <int:Suggestion CitationStyle="Mla" IsIdentical="0">
                  <int:CitationText>&lt;i&gt;Engineering Center - Building Materials Matter&lt;/i&gt;, https://engineeringcenter.bnpmedia.com/courses/think-wood/building-materials-matter/2/.</int:CitationText>
                </int:Suggestion>
                <int:Suggestion CitationStyle="Apa" IsIdentical="0">
                  <int:CitationText>&lt;i&gt;Engineering Center - Building Materials Matter&lt;/i&gt;. (n.d.). Retrieved from https://engineeringcenter.bnpmedia.com/courses/think-wood/building-materials-matter/2/</int:CitationText>
                </int:Suggestion>
                <int:Suggestion CitationStyle="Chicago" IsIdentical="0">
                  <int:CitationText>“Engineering Center - Building Materials Matter” n.d., https://engineeringcenter.bnpmedia.com/courses/think-wood/building-materials-matter/2/.</int:CitationText>
                </int:Suggestion>
              </int:Suggestions>
            </int:AdditionalSources>
          </int:SimilarityCritique>
        </oel:ext>
      </int:extLst>
    </int:Content>
    <int:Content id="kAakMB60">
      <int:Reviewed type="AugLoop_Similarity_SimilarityAnnotation"/>
    </int:Content>
    <int:Content id="fdIGWEte">
      <int:Rejection type="AugLoop_Similarity_SimilarityAnnotation"/>
    </int:Content>
    <int:Content id="7dh4cM6w">
      <int:Reviewed type="AugLoop_Similarity_SimilarityAnnotation"/>
    </int:Content>
    <int:Content id="dWiMoFlI">
      <int:Rejection type="LegacyProofing"/>
    </int:Content>
    <int:Content id="GLlmxzts">
      <int:Rejection type="LegacyProofing"/>
    </int:Content>
    <int:Content id="A5cMN75Y">
      <int:Rejection type="LegacyProofing"/>
    </int:Content>
    <int:Content id="NL2NgKFg">
      <int:Rejection type="AugLoop_Similarity_SimilarityAnnotation"/>
      <int:extLst>
        <oel:ext uri="426473B9-03D8-482F-96C9-C2C85392BACA">
          <int:SimilarityCritique Version="1" Context="For both concrete and steel there are environmental repercussions from open-pit mining, and from the fossil fuels used to process the unrefined materials. (“Environmental Impacts: A Comparison of Wood, Steel and Concrete)" SourceType="Online" SourceTitle="Environmental Impacts: A Comparison of Wood, Steel and ..." SourceUrl="https://www.thinkwood.com/blog/made-environmental-impacts-comparison-wood-steel-concrete" SourceSnippet="For both concrete and steel there are environmental consequences from open-pit mining, and from the fossil fuels used to process the raw materials. However, both industries continue making strides to lighten their environmental footprint. Photo: Ore smelting in a blast furnace.">
            <int:Suggestions CitationType="Inline">
              <int:Suggestion CitationStyle="Mla" IsIdentical="0">
                <int:CitationText>(“Environmental Impacts: A Comparison of Wood, Steel and ...”)</int:CitationText>
              </int:Suggestion>
              <int:Suggestion CitationStyle="Apa" IsIdentical="0">
                <int:CitationText>(“Environmental Impacts: A Comparison of Wood, Steel and ...”)</int:CitationText>
              </int:Suggestion>
              <int:Suggestion CitationStyle="Chicago" IsIdentical="0">
                <int:CitationText>(“Environmental Impacts: A Comparison of Wood, Steel and ...”)</int:CitationText>
              </int:Suggestion>
            </int:Suggestions>
            <int:Suggestions CitationType="Full">
              <int:Suggestion CitationStyle="Mla" IsIdentical="0">
                <int:CitationText>&lt;i&gt;Environmental Impacts: A Comparison of Wood, Steel and ...&lt;/i&gt;, https://www.thinkwood.com/blog/made-environmental-impacts-comparison-wood-steel-concrete.</int:CitationText>
              </int:Suggestion>
              <int:Suggestion CitationStyle="Apa" IsIdentical="0">
                <int:CitationText>&lt;i&gt;Environmental Impacts: A Comparison of Wood, Steel and ...&lt;/i&gt;. (n.d.). Retrieved from https://www.thinkwood.com/blog/made-environmental-impacts-comparison-wood-steel-concrete</int:CitationText>
              </int:Suggestion>
              <int:Suggestion CitationStyle="Chicago" IsIdentical="0">
                <int:CitationText>“Environmental Impacts: A Comparison of Wood, Steel and ...” n.d., https://www.thinkwood.com/blog/made-environmental-impacts-comparison-wood-steel-concrete.</int:CitationText>
              </int:Suggestion>
            </int:Suggestions>
          </int:SimilarityCritique>
        </oel:ext>
      </int:extLst>
    </int:Content>
    <int:Content id="0jQitn8K">
      <int:Rejection type="AugLoop_Similarity_SimilarityAnnotation"/>
      <int:extLst>
        <oel:ext uri="426473B9-03D8-482F-96C9-C2C85392BACA">
          <int:SimilarityCritique Version="1" Context="The durability of steel can be adversely affected by weather condition and rusting" SourceType="Online" SourceTitle="Steel Structures Vs Concrete Structures | Complete ..." SourceUrl="https://civildigital.com/steel-structures-vs-concrete-structures-complete-comparison-of-steel-concrete/" SourceSnippet="The concrete structure are more durable. The durability of steel structure is adversely affected by weather condition and rusting. Earthquake resistance. The concrete structure are brittle so they are less earthquake resistance. Steel Structure can withstand earthquake more effectively than concrete structure.">
            <int:Suggestions CitationType="Inline">
              <int:Suggestion CitationStyle="Mla" IsIdentical="0">
                <int:CitationText>(“Steel Structures Vs Concrete Structures | Complete ...”)</int:CitationText>
              </int:Suggestion>
              <int:Suggestion CitationStyle="Apa" IsIdentical="0">
                <int:CitationText>(“Steel Structures Vs Concrete Structures | Complete ...”)</int:CitationText>
              </int:Suggestion>
              <int:Suggestion CitationStyle="Chicago" IsIdentical="0">
                <int:CitationText>(“Steel Structures Vs Concrete Structures | Complete ...”)</int:CitationText>
              </int:Suggestion>
            </int:Suggestions>
            <int:Suggestions CitationType="Full">
              <int:Suggestion CitationStyle="Mla" IsIdentical="0">
                <int:CitationText>&lt;i&gt;Steel Structures Vs Concrete Structures | Complete ...&lt;/i&gt;, https://civildigital.com/steel-structures-vs-concrete-structures-complete-comparison-of-steel-concrete/.</int:CitationText>
              </int:Suggestion>
              <int:Suggestion CitationStyle="Apa" IsIdentical="0">
                <int:CitationText>&lt;i&gt;Steel Structures Vs Concrete Structures | Complete ...&lt;/i&gt;. (n.d.). Retrieved from https://civildigital.com/steel-structures-vs-concrete-structures-complete-comparison-of-steel-concrete/</int:CitationText>
              </int:Suggestion>
              <int:Suggestion CitationStyle="Chicago" IsIdentical="0">
                <int:CitationText>“Steel Structures Vs Concrete Structures | Complete ...” n.d., https://civildigital.com/steel-structures-vs-concrete-structures-complete-comparison-of-steel-concrete/.</int:CitationText>
              </int:Suggestion>
            </int:Suggestions>
            <int:AdditionalSources SourceType="Online" SourceTitle="Is Steel Stronger Than Concrete | Steel and Concrete ..." SourceUrl="https://civiljungle.com/is-steel-stronger-than-concrete/" SourceSnippet="The durability of steel structure is adversely affected by weather condition and rusting. Earthquake resistance. The concrete structure is brittle so they are less earthquake resistance. Steel Structure can withstand an earthquake more effectively than a concrete structure.">
              <int:Suggestions CitationType="Inline">
                <int:Suggestion CitationStyle="Mla" IsIdentical="0">
                  <int:CitationText>(“Is Steel Stronger Than Concrete | Steel and Concrete ...”)</int:CitationText>
                </int:Suggestion>
                <int:Suggestion CitationStyle="Apa" IsIdentical="0">
                  <int:CitationText>(“Is Steel Stronger Than Concrete | Steel and Concrete ...”)</int:CitationText>
                </int:Suggestion>
                <int:Suggestion CitationStyle="Chicago" IsIdentical="0">
                  <int:CitationText>(“Is Steel Stronger Than Concrete | Steel and Concrete ...”)</int:CitationText>
                </int:Suggestion>
              </int:Suggestions>
              <int:Suggestions CitationType="Full">
                <int:Suggestion CitationStyle="Mla" IsIdentical="0">
                  <int:CitationText>&lt;i&gt;Is Steel Stronger Than Concrete | Steel and Concrete ...&lt;/i&gt;, https://civiljungle.com/is-steel-stronger-than-concrete/.</int:CitationText>
                </int:Suggestion>
                <int:Suggestion CitationStyle="Apa" IsIdentical="0">
                  <int:CitationText>&lt;i&gt;Is Steel Stronger Than Concrete | Steel and Concrete ...&lt;/i&gt;. (n.d.). Retrieved from https://civiljungle.com/is-steel-stronger-than-concrete/</int:CitationText>
                </int:Suggestion>
                <int:Suggestion CitationStyle="Chicago" IsIdentical="0">
                  <int:CitationText>“Is Steel Stronger Than Concrete | Steel and Concrete ...” n.d., https://civiljungle.com/is-steel-stronger-than-concrete/.</int:CitationText>
                </int:Suggestion>
              </int:Suggestions>
            </int:AdditionalSources>
          </int:SimilarityCritique>
        </oel:ext>
      </int:extLst>
    </int:Content>
    <int:Content id="YXlWEbXZ">
      <int:extLst>
        <oel:ext uri="426473B9-03D8-482F-96C9-C2C85392BACA">
          <int:SimilarityCritique Version="1" Context="There are environmental repercussions for both concrete and steel from open-pit mining, and from the fossil fuels used to process the unrefined materials." SourceType="Online" SourceTitle="CE Center - Building Materials Matter" SourceUrl="https://continuingeducation.bnpmedia.com/courses/think-wood/building-materials-matter/2/" SourceSnippet="For both concrete and steel there are environmental consequences from open-pit mining, and from the fossil fuels used to process the raw materials. However, both industries continue making strides to lighten their environmental footprint. 18, 19, 20">
            <int:Suggestions CitationType="Inline">
              <int:Suggestion CitationStyle="Mla" IsIdentical="0">
                <int:CitationText>(“CE Center - Building Materials Matter”)</int:CitationText>
              </int:Suggestion>
              <int:Suggestion CitationStyle="Apa" IsIdentical="0">
                <int:CitationText>(“CE Center - Building Materials Matter”)</int:CitationText>
              </int:Suggestion>
              <int:Suggestion CitationStyle="Chicago" IsIdentical="0">
                <int:CitationText>(“CE Center - Building Materials Matter”)</int:CitationText>
              </int:Suggestion>
            </int:Suggestions>
            <int:Suggestions CitationType="Full">
              <int:Suggestion CitationStyle="Mla" IsIdentical="0">
                <int:CitationText>&lt;i&gt;CE Center - Building Materials Matter&lt;/i&gt;, https://continuingeducation.bnpmedia.com/courses/think-wood/building-materials-matter/2/.</int:CitationText>
              </int:Suggestion>
              <int:Suggestion CitationStyle="Apa" IsIdentical="0">
                <int:CitationText>&lt;i&gt;CE Center - Building Materials Matter&lt;/i&gt;. (n.d.). Retrieved from https://continuingeducation.bnpmedia.com/courses/think-wood/building-materials-matter/2/</int:CitationText>
              </int:Suggestion>
              <int:Suggestion CitationStyle="Chicago" IsIdentical="0">
                <int:CitationText>“CE Center - Building Materials Matter” n.d., https://continuingeducation.bnpmedia.com/courses/think-wood/building-materials-matter/2/.</int:CitationText>
              </int:Suggestion>
            </int:Suggestions>
            <int:AdditionalSources SourceType="Online" SourceTitle="CE Center" SourceUrl="https://continuingeducation.bnpmedia.com/article_print.php?C=1431" SourceSnippet="For both concrete and steel there are environmental consequences from open-pit mining, and from the fossil fuels used to process the raw materials. However, both industries continue making strides to lighten their environmental footprint. 18, 19, 20">
              <int:Suggestions CitationType="Inline">
                <int:Suggestion CitationStyle="Mla" IsIdentical="0">
                  <int:CitationText>(“CE Center”)</int:CitationText>
                </int:Suggestion>
                <int:Suggestion CitationStyle="Apa" IsIdentical="0">
                  <int:CitationText>(“CE Center”)</int:CitationText>
                </int:Suggestion>
                <int:Suggestion CitationStyle="Chicago" IsIdentical="0">
                  <int:CitationText>(“CE Center”)</int:CitationText>
                </int:Suggestion>
              </int:Suggestions>
              <int:Suggestions CitationType="Full">
                <int:Suggestion CitationStyle="Mla" IsIdentical="0">
                  <int:CitationText>&lt;i&gt;CE Center&lt;/i&gt;, https://continuingeducation.bnpmedia.com/article_print.php?C=1431.</int:CitationText>
                </int:Suggestion>
                <int:Suggestion CitationStyle="Apa" IsIdentical="0">
                  <int:CitationText>&lt;i&gt;CE Center&lt;/i&gt;. (n.d.). Retrieved from https://continuingeducation.bnpmedia.com/article_print.php?C=1431</int:CitationText>
                </int:Suggestion>
                <int:Suggestion CitationStyle="Chicago" IsIdentical="0">
                  <int:CitationText>“CE Center” n.d., https://continuingeducation.bnpmedia.com/article_print.php?C=1431.</int:CitationText>
                </int:Suggestion>
              </int:Suggestions>
            </int:AdditionalSources>
          </int:SimilarityCritique>
        </oel:ext>
      </int:extLst>
    </int:Content>
    <int:Content id="L4JSZUaw">
      <int:Rejection type="LegacyProofing"/>
    </int:Content>
    <int:Content id="i6EUvruJ">
      <int:Rejection type="LegacyProofing"/>
    </int:Content>
    <int:Content id="lYDBUhYZ">
      <int:Rejection type="LegacyProofing"/>
    </int:Content>
    <int:Content id="aD8onLYb">
      <int:Rejection type="LegacyProofing"/>
    </int:Content>
    <int:Content id="WVi6mLZz">
      <int:extLst>
        <oel:ext uri="426473B9-03D8-482F-96C9-C2C85392BACA">
          <int:SimilarityCritique Version="1" Context="But this is one of the greenest skyscrapers known to man." SourceType="Online" SourceTitle="The Burj Khalifa Isn’t Just the ... - Grit Daily News" SourceUrl="https://gritdaily.com/the-burj-khalifa-isnt-just-the-tallest-building-in-the-world-its-also-one-of-the-greenest/" SourceSnippet="For this reason, the responsibility for combatting this issue falls on the developers and architects. With a height of 829.8 meters, the Burj Khalifa has the potential to use a lot of energy and be a huge contributor to global warming. But in actuality, this is one of the greenest skyscrapers known to man. Image by Hans-Jürgen Schmidt from Pixabay">
            <int:Suggestions CitationType="Inline">
              <int:Suggestion CitationStyle="Mla" IsIdentical="0">
                <int:CitationText>(“The Burj Khalifa Isn’t Just the ... - Grit Daily News”)</int:CitationText>
              </int:Suggestion>
              <int:Suggestion CitationStyle="Apa" IsIdentical="0">
                <int:CitationText>(“The Burj Khalifa Isn’t Just the ... - Grit Daily News”)</int:CitationText>
              </int:Suggestion>
              <int:Suggestion CitationStyle="Chicago" IsIdentical="0">
                <int:CitationText>(“The Burj Khalifa Isn’t Just the ... - Grit Daily News”)</int:CitationText>
              </int:Suggestion>
            </int:Suggestions>
            <int:Suggestions CitationType="Full">
              <int:Suggestion CitationStyle="Mla" IsIdentical="0">
                <int:CitationText>&lt;i&gt;The Burj Khalifa Isn’t Just the ... - Grit Daily News&lt;/i&gt;, https://gritdaily.com/the-burj-khalifa-isnt-just-the-tallest-building-in-the-world-its-also-one-of-the-greenest/.</int:CitationText>
              </int:Suggestion>
              <int:Suggestion CitationStyle="Apa" IsIdentical="0">
                <int:CitationText>&lt;i&gt;The Burj Khalifa Isn’t Just the ... - Grit Daily News&lt;/i&gt;. (n.d.). Retrieved from https://gritdaily.com/the-burj-khalifa-isnt-just-the-tallest-building-in-the-world-its-also-one-of-the-greenest/</int:CitationText>
              </int:Suggestion>
              <int:Suggestion CitationStyle="Chicago" IsIdentical="0">
                <int:CitationText>“The Burj Khalifa Isn’t Just the ... - Grit Daily News” n.d., https://gritdaily.com/the-burj-khalifa-isnt-just-the-tallest-building-in-the-world-its-also-one-of-the-greenest/.</int:CitationText>
              </int:Suggestion>
            </int:Suggestions>
            <int:AdditionalSources SourceType="Online" SourceTitle="The Burj Khalifa Isn’t Just the Tallest Building in the ..." SourceUrl="https://innotechtoday.com/burj-khalifa/" SourceSnippet="With a height of 829.8 meters, the Burj Khalifa has the potential to use a lot of energy and be a huge contributor to global warming. But in actuality, this is one of the greenest skyscrapers known to man. There are solar panels all over the incredibly stunning building, which are used to heat more than 140,000 liters of water per day.">
              <int:Suggestions CitationType="Inline">
                <int:Suggestion CitationStyle="Mla" IsIdentical="0">
                  <int:CitationText>(“The Burj Khalifa Isn’t Just the Tallest Building in the ...”)</int:CitationText>
                </int:Suggestion>
                <int:Suggestion CitationStyle="Apa" IsIdentical="0">
                  <int:CitationText>(“The Burj Khalifa Isn’t Just the Tallest Building in the ...”)</int:CitationText>
                </int:Suggestion>
                <int:Suggestion CitationStyle="Chicago" IsIdentical="0">
                  <int:CitationText>(“The Burj Khalifa Isn’t Just the Tallest Building in the ...”)</int:CitationText>
                </int:Suggestion>
              </int:Suggestions>
              <int:Suggestions CitationType="Full">
                <int:Suggestion CitationStyle="Mla" IsIdentical="0">
                  <int:CitationText>&lt;i&gt;The Burj Khalifa Isn’t Just the Tallest Building in the ...&lt;/i&gt;, https://innotechtoday.com/burj-khalifa/.</int:CitationText>
                </int:Suggestion>
                <int:Suggestion CitationStyle="Apa" IsIdentical="0">
                  <int:CitationText>&lt;i&gt;The Burj Khalifa Isn’t Just the Tallest Building in the ...&lt;/i&gt;. (n.d.). Retrieved from https://innotechtoday.com/burj-khalifa/</int:CitationText>
                </int:Suggestion>
                <int:Suggestion CitationStyle="Chicago" IsIdentical="0">
                  <int:CitationText>“The Burj Khalifa Isn’t Just the Tallest Building in the ...” n.d., https://innotechtoday.com/burj-khalifa/.</int:CitationText>
                </int:Suggestion>
              </int:Suggestions>
            </int:AdditionalSources>
          </int:SimilarityCritique>
        </oel:ext>
      </int:extLst>
    </int:Content>
    <int:Content id="8rqDpYe7">
      <int:Rejection type="LegacyProofing"/>
    </int:Content>
    <int:Content id="LyWSfemp">
      <int:Rejection type="LegacyProofing"/>
    </int:Content>
    <int:Content id="72Z0SC0S">
      <int:extLst>
        <oel:ext uri="426473B9-03D8-482F-96C9-C2C85392BACA">
          <int:SimilarityCritique Version="1" Context="As a building get higher it sways from side to side even with the most moderate winds." SourceType="Online" SourceTitle="7 Challenges In Building The Burj Khalifa » Smart Architect" SourceUrl="https://www.smartarchitect.co/7-challenges-in-building-the-burj-khalifa/" SourceSnippet="The wind was Another problem, As a building get higher it sways from side to side even with the most moderate winds, the Burj Khalifa is no exception, it had to withstand gust up to 240 km per hour, the Burj Khalifa was designed without mass dampeners, normally found on buildings that are this tall, a mass damper works by moving in the opposite ...">
            <int:Suggestions CitationType="Inline">
              <int:Suggestion CitationStyle="Mla" IsIdentical="0">
                <int:CitationText>(“7 Challenges In Building The Burj Khalifa » Smart Architect”)</int:CitationText>
              </int:Suggestion>
              <int:Suggestion CitationStyle="Apa" IsIdentical="0">
                <int:CitationText>(“7 Challenges In Building The Burj Khalifa » Smart Architect”)</int:CitationText>
              </int:Suggestion>
              <int:Suggestion CitationStyle="Chicago" IsIdentical="0">
                <int:CitationText>(“7 Challenges In Building The Burj Khalifa » Smart Architect”)</int:CitationText>
              </int:Suggestion>
            </int:Suggestions>
            <int:Suggestions CitationType="Full">
              <int:Suggestion CitationStyle="Mla" IsIdentical="0">
                <int:CitationText>&lt;i&gt;7 Challenges In Building The Burj Khalifa » Smart Architect&lt;/i&gt;, https://www.smartarchitect.co/7-challenges-in-building-the-burj-khalifa/.</int:CitationText>
              </int:Suggestion>
              <int:Suggestion CitationStyle="Apa" IsIdentical="0">
                <int:CitationText>&lt;i&gt;7 Challenges In Building The Burj Khalifa » Smart Architect&lt;/i&gt;. (n.d.). Retrieved from https://www.smartarchitect.co/7-challenges-in-building-the-burj-khalifa/</int:CitationText>
              </int:Suggestion>
              <int:Suggestion CitationStyle="Chicago" IsIdentical="0">
                <int:CitationText>“7 Challenges In Building The Burj Khalifa » Smart Architect” n.d., https://www.smartarchitect.co/7-challenges-in-building-the-burj-khalifa/.</int:CitationText>
              </int:Suggestion>
            </int:Suggestions>
          </int:SimilarityCritique>
        </oel:ext>
      </int:extLst>
    </int:Content>
    <int:Content id="8V8c0LdA">
      <int:extLst>
        <oel:ext uri="426473B9-03D8-482F-96C9-C2C85392BACA">
          <int:SimilarityCritique Version="1" Context="Concrete used in The Burj Khalifa had to be a special mix that would remain as liquid when transported and then settle when poured." SourceType="Online" SourceTitle="7 Challenges In Building The Burj Khalifa » Smart Architect" SourceUrl="https://www.smartarchitect.co/7-challenges-in-building-the-burj-khalifa/" SourceSnippet="Concrete had to be pumped all the way up the Burj Khalifa, the building is cast in place and this created another set of challenges, how do you get the concrete to stay liquid when it’s pumped up the building, it had to be a special mix that could stay liquid when transported and then settle when poured in the molds, easier said than done ...">
            <int:Suggestions CitationType="Inline">
              <int:Suggestion CitationStyle="Mla" IsIdentical="0">
                <int:CitationText>(“7 Challenges In Building The Burj Khalifa » Smart Architect”)</int:CitationText>
              </int:Suggestion>
              <int:Suggestion CitationStyle="Apa" IsIdentical="0">
                <int:CitationText>(“7 Challenges In Building The Burj Khalifa » Smart Architect”)</int:CitationText>
              </int:Suggestion>
              <int:Suggestion CitationStyle="Chicago" IsIdentical="0">
                <int:CitationText>(“7 Challenges In Building The Burj Khalifa » Smart Architect”)</int:CitationText>
              </int:Suggestion>
            </int:Suggestions>
            <int:Suggestions CitationType="Full">
              <int:Suggestion CitationStyle="Mla" IsIdentical="0">
                <int:CitationText>&lt;i&gt;7 Challenges In Building The Burj Khalifa » Smart Architect&lt;/i&gt;, https://www.smartarchitect.co/7-challenges-in-building-the-burj-khalifa/.</int:CitationText>
              </int:Suggestion>
              <int:Suggestion CitationStyle="Apa" IsIdentical="0">
                <int:CitationText>&lt;i&gt;7 Challenges In Building The Burj Khalifa » Smart Architect&lt;/i&gt;. (n.d.). Retrieved from https://www.smartarchitect.co/7-challenges-in-building-the-burj-khalifa/</int:CitationText>
              </int:Suggestion>
              <int:Suggestion CitationStyle="Chicago" IsIdentical="0">
                <int:CitationText>“7 Challenges In Building The Burj Khalifa » Smart Architect” n.d., https://www.smartarchitect.co/7-challenges-in-building-the-burj-khalifa/.</int:CitationText>
              </int:Suggestion>
            </int:Suggestions>
          </int:SimilarityCritique>
        </oel:ext>
      </int:extLst>
    </int:Content>
    <int:Content id="IskJxv4t">
      <int:extLst>
        <oel:ext uri="426473B9-03D8-482F-96C9-C2C85392BACA">
          <int:SimilarityCritique Version="1" Context="www.thinkwood.com How it's made and the Environmental Impacts; A comparison of Wood Steel and Concrete" SourceType="Online" SourceTitle="Environmental Impacts: A Comparison of Wood, Steel and ..." SourceUrl="https://www.thinkwood.com/blog/made-environmental-impacts-comparison-wood-steel-concrete" SourceSnippet="How It’s Made and the Environmental Impacts: A Comparison of Wood, Steel and Concrete. The life cycle of structural building products typically starts with the extraction of raw resources such as timber, iron ore, limestone and aggregates. The collection of data starts here, with the tracking of energy use and emissions to air, water and land ...">
            <int:Suggestions CitationType="Inline">
              <int:Suggestion CitationStyle="Mla" IsIdentical="0">
                <int:CitationText>(“Environmental Impacts: A Comparison of Wood, Steel and ...”)</int:CitationText>
              </int:Suggestion>
              <int:Suggestion CitationStyle="Apa" IsIdentical="0">
                <int:CitationText>(“Environmental Impacts: A Comparison of Wood, Steel and ...”)</int:CitationText>
              </int:Suggestion>
              <int:Suggestion CitationStyle="Chicago" IsIdentical="0">
                <int:CitationText>(“Environmental Impacts: A Comparison of Wood, Steel and ...”)</int:CitationText>
              </int:Suggestion>
            </int:Suggestions>
            <int:Suggestions CitationType="Full">
              <int:Suggestion CitationStyle="Mla" IsIdentical="0">
                <int:CitationText>&lt;i&gt;Environmental Impacts: A Comparison of Wood, Steel and ...&lt;/i&gt;, https://www.thinkwood.com/blog/made-environmental-impacts-comparison-wood-steel-concrete.</int:CitationText>
              </int:Suggestion>
              <int:Suggestion CitationStyle="Apa" IsIdentical="0">
                <int:CitationText>&lt;i&gt;Environmental Impacts: A Comparison of Wood, Steel and ...&lt;/i&gt;. (n.d.). Retrieved from https://www.thinkwood.com/blog/made-environmental-impacts-comparison-wood-steel-concrete</int:CitationText>
              </int:Suggestion>
              <int:Suggestion CitationStyle="Chicago" IsIdentical="0">
                <int:CitationText>“Environmental Impacts: A Comparison of Wood, Steel and ...” n.d., https://www.thinkwood.com/blog/made-environmental-impacts-comparison-wood-steel-concrete.</int:CitationText>
              </int:Suggestion>
            </int:Suggestions>
            <int:AdditionalSources SourceType="Online" SourceTitle="Sustainability and Affordable Housing: Harnessing the ..." SourceUrl="https://www.schoolofcities.utoronto.ca/research-publications/faculty-publications/sustainability-and-affordable-housing-harnessing" SourceSnippet="Sustainability and Affordable Housing: Harnessing the Potential of the Sustainable Development Agenda; ... How It's Made and the Environmental Impacts: A Comparison of Wood, Steel, and Concrete. 2020 (accessed August 26 2020). Thistle, J. (2017). Definition of Indigenous Homelessness in Canada.">
              <int:Suggestions CitationType="Inline">
                <int:Suggestion CitationStyle="Mla" IsIdentical="0">
                  <int:CitationText>(“Sustainability and Affordable Housing: Harnessing the ...”)</int:CitationText>
                </int:Suggestion>
                <int:Suggestion CitationStyle="Apa" IsIdentical="0">
                  <int:CitationText>(“Sustainability and Affordable Housing: Harnessing the ...”)</int:CitationText>
                </int:Suggestion>
                <int:Suggestion CitationStyle="Chicago" IsIdentical="0">
                  <int:CitationText>(“Sustainability and Affordable Housing: Harnessing the ...”)</int:CitationText>
                </int:Suggestion>
              </int:Suggestions>
              <int:Suggestions CitationType="Full">
                <int:Suggestion CitationStyle="Mla" IsIdentical="0">
                  <int:CitationText>&lt;i&gt;Sustainability and Affordable Housing: Harnessing the ...&lt;/i&gt;, https://www.schoolofcities.utoronto.ca/research-publications/faculty-publications/sustainability-and-affordable-housing-harnessing.</int:CitationText>
                </int:Suggestion>
                <int:Suggestion CitationStyle="Apa" IsIdentical="0">
                  <int:CitationText>&lt;i&gt;Sustainability and Affordable Housing: Harnessing the ...&lt;/i&gt;. (n.d.). Retrieved from https://www.schoolofcities.utoronto.ca/research-publications/faculty-publications/sustainability-and-affordable-housing-harnessing</int:CitationText>
                </int:Suggestion>
                <int:Suggestion CitationStyle="Chicago" IsIdentical="0">
                  <int:CitationText>“Sustainability and Affordable Housing: Harnessing the ...” n.d., https://www.schoolofcities.utoronto.ca/research-publications/faculty-publications/sustainability-and-affordable-housing-harnessing.</int:CitationText>
                </int:Suggestion>
              </int:Suggestions>
            </int:AdditionalSources>
            <int:AdditionalSources SourceType="Online" SourceTitle="Blog - Think Wood" SourceUrl="https://www.thinkwood.com/blog" SourceSnippet="How It's Made and the Environmental Impacts: A Comparison of Wood, Steel and Concrete. AWC Webinar: Cornucopia of Connection Conundrums. Wood you give that another go? We don’t have any topics that match your selection. ... Wood Innovation in Your Inbox. Sign up to subscribe. Internal links within this website are funded and maintained by the ...">
              <int:Suggestions CitationType="Inline">
                <int:Suggestion CitationStyle="Mla" IsIdentical="0">
                  <int:CitationText>(“Blog - Think Wood”)</int:CitationText>
                </int:Suggestion>
                <int:Suggestion CitationStyle="Apa" IsIdentical="0">
                  <int:CitationText>(“Blog - Think Wood”)</int:CitationText>
                </int:Suggestion>
                <int:Suggestion CitationStyle="Chicago" IsIdentical="0">
                  <int:CitationText>(“Blog - Think Wood”)</int:CitationText>
                </int:Suggestion>
              </int:Suggestions>
              <int:Suggestions CitationType="Full">
                <int:Suggestion CitationStyle="Mla" IsIdentical="0">
                  <int:CitationText>&lt;i&gt;Blog - Think Wood&lt;/i&gt;, https://www.thinkwood.com/blog.</int:CitationText>
                </int:Suggestion>
                <int:Suggestion CitationStyle="Apa" IsIdentical="0">
                  <int:CitationText>&lt;i&gt;Blog - Think Wood&lt;/i&gt;. (n.d.). Retrieved from https://www.thinkwood.com/blog</int:CitationText>
                </int:Suggestion>
                <int:Suggestion CitationStyle="Chicago" IsIdentical="0">
                  <int:CitationText>“Blog - Think Wood” n.d., https://www.thinkwood.com/blog.</int:CitationText>
                </int:Suggestion>
              </int:Suggestions>
            </int:AdditionalSources>
          </int:SimilarityCritique>
        </oel:ext>
      </int:extLst>
    </int:Content>
    <int:Content id="QOKR6Ctg">
      <int:extLst>
        <oel:ext uri="E302BA01-7950-474C-9AD3-286E660C40A8">
          <int:SimilaritySummary Version="1" RunId="1639068632067" TilesCheckedInThisRun="80" TotalNumOfTiles="80" SimilarityAnnotationCount="4" NumWords="2367" NumFlaggedWords="69"/>
        </oel:ext>
      </int:extLst>
    </int:Content>
    <int:Content id="1RJmgTz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12F246"/>
    <w:rsid w:val="000A35F5"/>
    <w:rsid w:val="00345A5D"/>
    <w:rsid w:val="005B6C13"/>
    <w:rsid w:val="0067E33D"/>
    <w:rsid w:val="0077FE27"/>
    <w:rsid w:val="00A077DA"/>
    <w:rsid w:val="00B20051"/>
    <w:rsid w:val="00B3A853"/>
    <w:rsid w:val="00B6C9A0"/>
    <w:rsid w:val="00BF2245"/>
    <w:rsid w:val="00C01C09"/>
    <w:rsid w:val="00CCAA09"/>
    <w:rsid w:val="00D03D61"/>
    <w:rsid w:val="00DECB76"/>
    <w:rsid w:val="00EAAE45"/>
    <w:rsid w:val="0107C43A"/>
    <w:rsid w:val="011460DD"/>
    <w:rsid w:val="0132E958"/>
    <w:rsid w:val="0140D573"/>
    <w:rsid w:val="017A921E"/>
    <w:rsid w:val="0180A5D9"/>
    <w:rsid w:val="0184DF0B"/>
    <w:rsid w:val="0185962B"/>
    <w:rsid w:val="01A1FD9C"/>
    <w:rsid w:val="01B8A647"/>
    <w:rsid w:val="01C625CC"/>
    <w:rsid w:val="01C7E278"/>
    <w:rsid w:val="01D02ABE"/>
    <w:rsid w:val="01E62EBB"/>
    <w:rsid w:val="01EFB7A2"/>
    <w:rsid w:val="020E4880"/>
    <w:rsid w:val="021D42B7"/>
    <w:rsid w:val="0232E8B2"/>
    <w:rsid w:val="02556C38"/>
    <w:rsid w:val="026CA3D9"/>
    <w:rsid w:val="02743947"/>
    <w:rsid w:val="0285DDF4"/>
    <w:rsid w:val="028F80C2"/>
    <w:rsid w:val="0290C577"/>
    <w:rsid w:val="029A92B8"/>
    <w:rsid w:val="02A06D8E"/>
    <w:rsid w:val="02A2DB97"/>
    <w:rsid w:val="02B18B5D"/>
    <w:rsid w:val="02BB3C7A"/>
    <w:rsid w:val="02E5FB04"/>
    <w:rsid w:val="02F86B69"/>
    <w:rsid w:val="03046327"/>
    <w:rsid w:val="03098884"/>
    <w:rsid w:val="0313B2E4"/>
    <w:rsid w:val="0347087C"/>
    <w:rsid w:val="03538C8B"/>
    <w:rsid w:val="03725FA6"/>
    <w:rsid w:val="03750855"/>
    <w:rsid w:val="039411E2"/>
    <w:rsid w:val="0398AEE1"/>
    <w:rsid w:val="03A9E015"/>
    <w:rsid w:val="03BB8CA3"/>
    <w:rsid w:val="03CE89E9"/>
    <w:rsid w:val="03D54B7D"/>
    <w:rsid w:val="03EE6A62"/>
    <w:rsid w:val="04178AC2"/>
    <w:rsid w:val="04582AAC"/>
    <w:rsid w:val="04586FE6"/>
    <w:rsid w:val="046822A4"/>
    <w:rsid w:val="0470C9E1"/>
    <w:rsid w:val="0472D913"/>
    <w:rsid w:val="04740A83"/>
    <w:rsid w:val="04787635"/>
    <w:rsid w:val="0488A903"/>
    <w:rsid w:val="0489F38B"/>
    <w:rsid w:val="04937029"/>
    <w:rsid w:val="049AE023"/>
    <w:rsid w:val="049D08AD"/>
    <w:rsid w:val="04A0F751"/>
    <w:rsid w:val="04BD84B7"/>
    <w:rsid w:val="04CF53BD"/>
    <w:rsid w:val="04D3A634"/>
    <w:rsid w:val="04D9F638"/>
    <w:rsid w:val="04E352B4"/>
    <w:rsid w:val="0549A710"/>
    <w:rsid w:val="0558761E"/>
    <w:rsid w:val="0572145B"/>
    <w:rsid w:val="05AAD864"/>
    <w:rsid w:val="05B2F8B6"/>
    <w:rsid w:val="05BEF717"/>
    <w:rsid w:val="05D3B49A"/>
    <w:rsid w:val="05D6F7D8"/>
    <w:rsid w:val="062B9D73"/>
    <w:rsid w:val="063D37D0"/>
    <w:rsid w:val="0652C28D"/>
    <w:rsid w:val="065EAB16"/>
    <w:rsid w:val="0661EC24"/>
    <w:rsid w:val="0684BF86"/>
    <w:rsid w:val="06F0C22D"/>
    <w:rsid w:val="07080989"/>
    <w:rsid w:val="07105DBD"/>
    <w:rsid w:val="07162B7C"/>
    <w:rsid w:val="0722C93E"/>
    <w:rsid w:val="07245009"/>
    <w:rsid w:val="07261BC7"/>
    <w:rsid w:val="0727BF57"/>
    <w:rsid w:val="072EF362"/>
    <w:rsid w:val="0736B48E"/>
    <w:rsid w:val="0764389E"/>
    <w:rsid w:val="07699AD2"/>
    <w:rsid w:val="0778F84D"/>
    <w:rsid w:val="078A4B24"/>
    <w:rsid w:val="079914DC"/>
    <w:rsid w:val="07C049C5"/>
    <w:rsid w:val="07C38424"/>
    <w:rsid w:val="07F00FF0"/>
    <w:rsid w:val="07FDA04A"/>
    <w:rsid w:val="0828892B"/>
    <w:rsid w:val="08317511"/>
    <w:rsid w:val="0836C245"/>
    <w:rsid w:val="0849634C"/>
    <w:rsid w:val="0855703F"/>
    <w:rsid w:val="085C1088"/>
    <w:rsid w:val="0874DEE4"/>
    <w:rsid w:val="08A058AD"/>
    <w:rsid w:val="08BBC079"/>
    <w:rsid w:val="08BE999F"/>
    <w:rsid w:val="08F8D9DC"/>
    <w:rsid w:val="0934E53D"/>
    <w:rsid w:val="09802841"/>
    <w:rsid w:val="0988E4D7"/>
    <w:rsid w:val="098A73F8"/>
    <w:rsid w:val="0996037E"/>
    <w:rsid w:val="09A8C262"/>
    <w:rsid w:val="09B1310E"/>
    <w:rsid w:val="09C06C23"/>
    <w:rsid w:val="09D54473"/>
    <w:rsid w:val="09E4E1E4"/>
    <w:rsid w:val="09EBA953"/>
    <w:rsid w:val="09EBC3FC"/>
    <w:rsid w:val="0A1FA836"/>
    <w:rsid w:val="0A4AE515"/>
    <w:rsid w:val="0A50E9F2"/>
    <w:rsid w:val="0A5B2207"/>
    <w:rsid w:val="0A87956A"/>
    <w:rsid w:val="0AAFF9A0"/>
    <w:rsid w:val="0AB224D9"/>
    <w:rsid w:val="0ABF1538"/>
    <w:rsid w:val="0AC88D26"/>
    <w:rsid w:val="0ADEBEC8"/>
    <w:rsid w:val="0ADEFFE8"/>
    <w:rsid w:val="0AF139DE"/>
    <w:rsid w:val="0B0855EC"/>
    <w:rsid w:val="0B24A41E"/>
    <w:rsid w:val="0B48576B"/>
    <w:rsid w:val="0B65F80D"/>
    <w:rsid w:val="0B7327A9"/>
    <w:rsid w:val="0B85C541"/>
    <w:rsid w:val="0B9D8817"/>
    <w:rsid w:val="0BA7F527"/>
    <w:rsid w:val="0BB576DF"/>
    <w:rsid w:val="0BD3CE58"/>
    <w:rsid w:val="0C0E15B0"/>
    <w:rsid w:val="0C18E95C"/>
    <w:rsid w:val="0C2E389B"/>
    <w:rsid w:val="0C38B8C1"/>
    <w:rsid w:val="0C3D0BF5"/>
    <w:rsid w:val="0C527391"/>
    <w:rsid w:val="0C6766AB"/>
    <w:rsid w:val="0C75FE05"/>
    <w:rsid w:val="0C8E6EA3"/>
    <w:rsid w:val="0C96F547"/>
    <w:rsid w:val="0C9890EB"/>
    <w:rsid w:val="0C9FBEC0"/>
    <w:rsid w:val="0CA1DF37"/>
    <w:rsid w:val="0CA4264D"/>
    <w:rsid w:val="0CDC1506"/>
    <w:rsid w:val="0CDFCDD1"/>
    <w:rsid w:val="0CE62B92"/>
    <w:rsid w:val="0CF41BC5"/>
    <w:rsid w:val="0CFB9816"/>
    <w:rsid w:val="0D01B6E1"/>
    <w:rsid w:val="0D1AB573"/>
    <w:rsid w:val="0D5748F8"/>
    <w:rsid w:val="0D717FCA"/>
    <w:rsid w:val="0D9B8036"/>
    <w:rsid w:val="0D9C4487"/>
    <w:rsid w:val="0DB3BCFE"/>
    <w:rsid w:val="0DEF2E03"/>
    <w:rsid w:val="0E0A0400"/>
    <w:rsid w:val="0EC4B1C3"/>
    <w:rsid w:val="0ED15DB4"/>
    <w:rsid w:val="0EE64620"/>
    <w:rsid w:val="0EF31959"/>
    <w:rsid w:val="0F2274E5"/>
    <w:rsid w:val="0F299E9D"/>
    <w:rsid w:val="0F4BEB32"/>
    <w:rsid w:val="0F5D6E31"/>
    <w:rsid w:val="0F6EDFA8"/>
    <w:rsid w:val="0F706AE9"/>
    <w:rsid w:val="0F70CBEE"/>
    <w:rsid w:val="0F7EA236"/>
    <w:rsid w:val="0F8A8743"/>
    <w:rsid w:val="0F9B4000"/>
    <w:rsid w:val="0F9DFB41"/>
    <w:rsid w:val="0FCCD456"/>
    <w:rsid w:val="0FD67CFB"/>
    <w:rsid w:val="0FDBC70F"/>
    <w:rsid w:val="0FE21BB7"/>
    <w:rsid w:val="0FE96F3A"/>
    <w:rsid w:val="0FEA9D37"/>
    <w:rsid w:val="1008855F"/>
    <w:rsid w:val="100BC117"/>
    <w:rsid w:val="10526BAD"/>
    <w:rsid w:val="10A00855"/>
    <w:rsid w:val="10ABBF19"/>
    <w:rsid w:val="10B91C06"/>
    <w:rsid w:val="10C2AA72"/>
    <w:rsid w:val="10DD3395"/>
    <w:rsid w:val="10F651F7"/>
    <w:rsid w:val="10F8E584"/>
    <w:rsid w:val="110D8D59"/>
    <w:rsid w:val="111062CD"/>
    <w:rsid w:val="114B4E0F"/>
    <w:rsid w:val="115D25EE"/>
    <w:rsid w:val="11732FE3"/>
    <w:rsid w:val="117CF72C"/>
    <w:rsid w:val="117F547D"/>
    <w:rsid w:val="11B474EB"/>
    <w:rsid w:val="11B91AC4"/>
    <w:rsid w:val="11CC155E"/>
    <w:rsid w:val="11E9999D"/>
    <w:rsid w:val="11EC77F2"/>
    <w:rsid w:val="11ECB30F"/>
    <w:rsid w:val="12236BD1"/>
    <w:rsid w:val="123A47AE"/>
    <w:rsid w:val="123C6BF8"/>
    <w:rsid w:val="12578C6C"/>
    <w:rsid w:val="125A15A7"/>
    <w:rsid w:val="126A1B56"/>
    <w:rsid w:val="127206E0"/>
    <w:rsid w:val="127903F6"/>
    <w:rsid w:val="12872E21"/>
    <w:rsid w:val="128AB529"/>
    <w:rsid w:val="129B6647"/>
    <w:rsid w:val="12A3B73E"/>
    <w:rsid w:val="12B74E77"/>
    <w:rsid w:val="12F0B9AA"/>
    <w:rsid w:val="13063A1C"/>
    <w:rsid w:val="130DFBA9"/>
    <w:rsid w:val="132487B0"/>
    <w:rsid w:val="1326D0E2"/>
    <w:rsid w:val="1327FA41"/>
    <w:rsid w:val="133FC1F4"/>
    <w:rsid w:val="13496616"/>
    <w:rsid w:val="134DD055"/>
    <w:rsid w:val="13643BFF"/>
    <w:rsid w:val="139D8933"/>
    <w:rsid w:val="13CF8A1A"/>
    <w:rsid w:val="13D02076"/>
    <w:rsid w:val="13E1DB15"/>
    <w:rsid w:val="13EC7AE2"/>
    <w:rsid w:val="13F4820D"/>
    <w:rsid w:val="140C2982"/>
    <w:rsid w:val="14406057"/>
    <w:rsid w:val="145FB7B5"/>
    <w:rsid w:val="146B4C91"/>
    <w:rsid w:val="147F9BC9"/>
    <w:rsid w:val="14874360"/>
    <w:rsid w:val="148BAA8D"/>
    <w:rsid w:val="149942E1"/>
    <w:rsid w:val="14AAD0A5"/>
    <w:rsid w:val="14B3062C"/>
    <w:rsid w:val="14C92E30"/>
    <w:rsid w:val="14CF514C"/>
    <w:rsid w:val="14E1FAF9"/>
    <w:rsid w:val="14E75537"/>
    <w:rsid w:val="14EFB479"/>
    <w:rsid w:val="14F1848D"/>
    <w:rsid w:val="15251287"/>
    <w:rsid w:val="152E7F8C"/>
    <w:rsid w:val="152FD6B8"/>
    <w:rsid w:val="1536549A"/>
    <w:rsid w:val="154B41B2"/>
    <w:rsid w:val="154E03DA"/>
    <w:rsid w:val="158AD73E"/>
    <w:rsid w:val="1595013E"/>
    <w:rsid w:val="15A0DAB9"/>
    <w:rsid w:val="15A2F140"/>
    <w:rsid w:val="16177567"/>
    <w:rsid w:val="161B020B"/>
    <w:rsid w:val="161CD1A9"/>
    <w:rsid w:val="1632AD4D"/>
    <w:rsid w:val="16595554"/>
    <w:rsid w:val="1671A270"/>
    <w:rsid w:val="1679A8E3"/>
    <w:rsid w:val="167ABE22"/>
    <w:rsid w:val="167BEE5C"/>
    <w:rsid w:val="1684292E"/>
    <w:rsid w:val="16897EDE"/>
    <w:rsid w:val="168B5D8E"/>
    <w:rsid w:val="168CA014"/>
    <w:rsid w:val="16B08E5C"/>
    <w:rsid w:val="16C0E2E8"/>
    <w:rsid w:val="16C10FCB"/>
    <w:rsid w:val="16E9E523"/>
    <w:rsid w:val="16EDD5D2"/>
    <w:rsid w:val="16F55838"/>
    <w:rsid w:val="170183B9"/>
    <w:rsid w:val="171AAC16"/>
    <w:rsid w:val="171E533F"/>
    <w:rsid w:val="172A951E"/>
    <w:rsid w:val="172D86CA"/>
    <w:rsid w:val="173993D1"/>
    <w:rsid w:val="1769A0C7"/>
    <w:rsid w:val="1774CE58"/>
    <w:rsid w:val="178EE83C"/>
    <w:rsid w:val="179EEF00"/>
    <w:rsid w:val="17AEBEF4"/>
    <w:rsid w:val="17C3BC52"/>
    <w:rsid w:val="17C4F523"/>
    <w:rsid w:val="17E1F779"/>
    <w:rsid w:val="17E27167"/>
    <w:rsid w:val="17F6A963"/>
    <w:rsid w:val="18046633"/>
    <w:rsid w:val="18133317"/>
    <w:rsid w:val="186555A0"/>
    <w:rsid w:val="187D3B6D"/>
    <w:rsid w:val="18A0D557"/>
    <w:rsid w:val="18B3A9D0"/>
    <w:rsid w:val="18CC8A38"/>
    <w:rsid w:val="18CD78CA"/>
    <w:rsid w:val="18CDBC57"/>
    <w:rsid w:val="18F91437"/>
    <w:rsid w:val="190EEB90"/>
    <w:rsid w:val="1933560F"/>
    <w:rsid w:val="193CE12B"/>
    <w:rsid w:val="1940FAF6"/>
    <w:rsid w:val="1952C889"/>
    <w:rsid w:val="19542071"/>
    <w:rsid w:val="1966E62A"/>
    <w:rsid w:val="1978F9A5"/>
    <w:rsid w:val="197A0C19"/>
    <w:rsid w:val="19895CE1"/>
    <w:rsid w:val="19935955"/>
    <w:rsid w:val="19B81022"/>
    <w:rsid w:val="19BA79F0"/>
    <w:rsid w:val="1A02E4C9"/>
    <w:rsid w:val="1A051164"/>
    <w:rsid w:val="1A0B1022"/>
    <w:rsid w:val="1A0CCAB7"/>
    <w:rsid w:val="1A15C2B6"/>
    <w:rsid w:val="1A1E0FFC"/>
    <w:rsid w:val="1A2328FC"/>
    <w:rsid w:val="1A3301E7"/>
    <w:rsid w:val="1A34F964"/>
    <w:rsid w:val="1A424CC3"/>
    <w:rsid w:val="1A5D7352"/>
    <w:rsid w:val="1A6EFB42"/>
    <w:rsid w:val="1A7AE672"/>
    <w:rsid w:val="1A97D5B7"/>
    <w:rsid w:val="1A9DC1A7"/>
    <w:rsid w:val="1ADE0023"/>
    <w:rsid w:val="1AEBD52B"/>
    <w:rsid w:val="1AF04768"/>
    <w:rsid w:val="1AFB03EF"/>
    <w:rsid w:val="1B0FB39D"/>
    <w:rsid w:val="1B167138"/>
    <w:rsid w:val="1B1B279C"/>
    <w:rsid w:val="1B1D4600"/>
    <w:rsid w:val="1B1FF8A3"/>
    <w:rsid w:val="1B28F536"/>
    <w:rsid w:val="1B2A14C7"/>
    <w:rsid w:val="1B3FC222"/>
    <w:rsid w:val="1B457C14"/>
    <w:rsid w:val="1B4B48F9"/>
    <w:rsid w:val="1B5FD133"/>
    <w:rsid w:val="1B639694"/>
    <w:rsid w:val="1B6A982D"/>
    <w:rsid w:val="1B6E38C2"/>
    <w:rsid w:val="1B722A71"/>
    <w:rsid w:val="1B78A500"/>
    <w:rsid w:val="1B94540B"/>
    <w:rsid w:val="1BA8BD56"/>
    <w:rsid w:val="1BAFAB38"/>
    <w:rsid w:val="1BC4A604"/>
    <w:rsid w:val="1BCB1628"/>
    <w:rsid w:val="1BEA1C1B"/>
    <w:rsid w:val="1BF922A0"/>
    <w:rsid w:val="1C0ACBA3"/>
    <w:rsid w:val="1C1D105E"/>
    <w:rsid w:val="1C6EDE41"/>
    <w:rsid w:val="1C731007"/>
    <w:rsid w:val="1C78F1C0"/>
    <w:rsid w:val="1C9E6CB4"/>
    <w:rsid w:val="1CB8A11E"/>
    <w:rsid w:val="1CCCD120"/>
    <w:rsid w:val="1CED0CDE"/>
    <w:rsid w:val="1CFEA1C4"/>
    <w:rsid w:val="1D3B170B"/>
    <w:rsid w:val="1D6326B8"/>
    <w:rsid w:val="1D8A29ED"/>
    <w:rsid w:val="1DB35DF8"/>
    <w:rsid w:val="1DCAEF46"/>
    <w:rsid w:val="1DD1CE4E"/>
    <w:rsid w:val="1DD5E908"/>
    <w:rsid w:val="1E349C23"/>
    <w:rsid w:val="1E48EDF4"/>
    <w:rsid w:val="1E5CA6C6"/>
    <w:rsid w:val="1E74E69D"/>
    <w:rsid w:val="1EA88D4B"/>
    <w:rsid w:val="1EB396B9"/>
    <w:rsid w:val="1EC30597"/>
    <w:rsid w:val="1EC3BBF5"/>
    <w:rsid w:val="1ED8B8ED"/>
    <w:rsid w:val="1EDB2F21"/>
    <w:rsid w:val="1EE74BFA"/>
    <w:rsid w:val="1EEAD061"/>
    <w:rsid w:val="1EF4F79A"/>
    <w:rsid w:val="1EFC46C6"/>
    <w:rsid w:val="1F02929E"/>
    <w:rsid w:val="1F086A87"/>
    <w:rsid w:val="1F09565C"/>
    <w:rsid w:val="1F39FA94"/>
    <w:rsid w:val="1F3CFDDB"/>
    <w:rsid w:val="1F76378E"/>
    <w:rsid w:val="1F7D5970"/>
    <w:rsid w:val="1F807464"/>
    <w:rsid w:val="1F908167"/>
    <w:rsid w:val="1F9E0A62"/>
    <w:rsid w:val="1FB9B82D"/>
    <w:rsid w:val="1FCC1FE8"/>
    <w:rsid w:val="2008AD8E"/>
    <w:rsid w:val="2016E01D"/>
    <w:rsid w:val="2073CF94"/>
    <w:rsid w:val="20774D59"/>
    <w:rsid w:val="2096D2C7"/>
    <w:rsid w:val="20B70652"/>
    <w:rsid w:val="20CC856F"/>
    <w:rsid w:val="20DAB12B"/>
    <w:rsid w:val="20E10586"/>
    <w:rsid w:val="20EAFEBA"/>
    <w:rsid w:val="210B0AAE"/>
    <w:rsid w:val="21137525"/>
    <w:rsid w:val="2125D887"/>
    <w:rsid w:val="21496B4E"/>
    <w:rsid w:val="2157D8BA"/>
    <w:rsid w:val="2167F049"/>
    <w:rsid w:val="21953C47"/>
    <w:rsid w:val="21B4BD98"/>
    <w:rsid w:val="21BFFFA3"/>
    <w:rsid w:val="21C8C80F"/>
    <w:rsid w:val="2216B222"/>
    <w:rsid w:val="223DF49C"/>
    <w:rsid w:val="225CA2D5"/>
    <w:rsid w:val="226DB761"/>
    <w:rsid w:val="2286CF1B"/>
    <w:rsid w:val="228E8E75"/>
    <w:rsid w:val="22A3DC40"/>
    <w:rsid w:val="22B5250E"/>
    <w:rsid w:val="22BA64D2"/>
    <w:rsid w:val="22CA4640"/>
    <w:rsid w:val="22DDEBDB"/>
    <w:rsid w:val="22EC45C4"/>
    <w:rsid w:val="23101672"/>
    <w:rsid w:val="23141C85"/>
    <w:rsid w:val="231CE4D4"/>
    <w:rsid w:val="23244B6C"/>
    <w:rsid w:val="232C7BE9"/>
    <w:rsid w:val="232D1194"/>
    <w:rsid w:val="236A7CD4"/>
    <w:rsid w:val="236DE348"/>
    <w:rsid w:val="239A84A0"/>
    <w:rsid w:val="23A51781"/>
    <w:rsid w:val="23B5B851"/>
    <w:rsid w:val="23CE4FA2"/>
    <w:rsid w:val="23E5B3C0"/>
    <w:rsid w:val="23EE6E87"/>
    <w:rsid w:val="240119F2"/>
    <w:rsid w:val="24022A89"/>
    <w:rsid w:val="2411A82C"/>
    <w:rsid w:val="24229F7C"/>
    <w:rsid w:val="244CDC92"/>
    <w:rsid w:val="24552A4E"/>
    <w:rsid w:val="24789A6D"/>
    <w:rsid w:val="249F910B"/>
    <w:rsid w:val="24A569D9"/>
    <w:rsid w:val="24C8E1F5"/>
    <w:rsid w:val="24F2DD94"/>
    <w:rsid w:val="2503698A"/>
    <w:rsid w:val="2517B05E"/>
    <w:rsid w:val="25351BBC"/>
    <w:rsid w:val="2553D07F"/>
    <w:rsid w:val="2576E39D"/>
    <w:rsid w:val="2591E361"/>
    <w:rsid w:val="259DFAEA"/>
    <w:rsid w:val="25BF5158"/>
    <w:rsid w:val="25C24B4D"/>
    <w:rsid w:val="25DA885E"/>
    <w:rsid w:val="25DC6A07"/>
    <w:rsid w:val="2653E5CB"/>
    <w:rsid w:val="266F9A15"/>
    <w:rsid w:val="266FCD6F"/>
    <w:rsid w:val="269FB73E"/>
    <w:rsid w:val="26A14C80"/>
    <w:rsid w:val="26A16318"/>
    <w:rsid w:val="26A5840A"/>
    <w:rsid w:val="26AE5DAE"/>
    <w:rsid w:val="26E240D3"/>
    <w:rsid w:val="26EB6A0C"/>
    <w:rsid w:val="271CC262"/>
    <w:rsid w:val="27315A17"/>
    <w:rsid w:val="273BBD0E"/>
    <w:rsid w:val="275087C3"/>
    <w:rsid w:val="27532D13"/>
    <w:rsid w:val="27583D54"/>
    <w:rsid w:val="2792F994"/>
    <w:rsid w:val="279395BE"/>
    <w:rsid w:val="279CA64D"/>
    <w:rsid w:val="27A8681C"/>
    <w:rsid w:val="27A9839A"/>
    <w:rsid w:val="27D53F18"/>
    <w:rsid w:val="27FD6E29"/>
    <w:rsid w:val="280082B7"/>
    <w:rsid w:val="28010DF7"/>
    <w:rsid w:val="28195794"/>
    <w:rsid w:val="282A3FD2"/>
    <w:rsid w:val="28489085"/>
    <w:rsid w:val="284F7795"/>
    <w:rsid w:val="28736E8B"/>
    <w:rsid w:val="28AD4D68"/>
    <w:rsid w:val="28BA3770"/>
    <w:rsid w:val="28C30307"/>
    <w:rsid w:val="28E204BF"/>
    <w:rsid w:val="28E3E021"/>
    <w:rsid w:val="28E44FAC"/>
    <w:rsid w:val="28E7ECEA"/>
    <w:rsid w:val="28F4EC47"/>
    <w:rsid w:val="293C0A4D"/>
    <w:rsid w:val="29515FCF"/>
    <w:rsid w:val="2976B33B"/>
    <w:rsid w:val="297A3E39"/>
    <w:rsid w:val="297DE6C6"/>
    <w:rsid w:val="29A46830"/>
    <w:rsid w:val="29A82B32"/>
    <w:rsid w:val="29B0B3E4"/>
    <w:rsid w:val="29BA596F"/>
    <w:rsid w:val="29BEA912"/>
    <w:rsid w:val="29CDAFA9"/>
    <w:rsid w:val="29EAB50D"/>
    <w:rsid w:val="29F52094"/>
    <w:rsid w:val="2A0F3EEC"/>
    <w:rsid w:val="2A1FF184"/>
    <w:rsid w:val="2A21A5CF"/>
    <w:rsid w:val="2A229F0A"/>
    <w:rsid w:val="2A26A3FA"/>
    <w:rsid w:val="2A361550"/>
    <w:rsid w:val="2A564FC9"/>
    <w:rsid w:val="2A6E1DA1"/>
    <w:rsid w:val="2A77D543"/>
    <w:rsid w:val="2A872A78"/>
    <w:rsid w:val="2A966A0E"/>
    <w:rsid w:val="2A9ACE3E"/>
    <w:rsid w:val="2AA5EAF8"/>
    <w:rsid w:val="2AB39270"/>
    <w:rsid w:val="2AB8EED4"/>
    <w:rsid w:val="2AF94815"/>
    <w:rsid w:val="2B170DB5"/>
    <w:rsid w:val="2B20C642"/>
    <w:rsid w:val="2B27F6B9"/>
    <w:rsid w:val="2B5A4B18"/>
    <w:rsid w:val="2B5D0FA4"/>
    <w:rsid w:val="2B72FE55"/>
    <w:rsid w:val="2B76AAC0"/>
    <w:rsid w:val="2B971EBD"/>
    <w:rsid w:val="2BC41FDA"/>
    <w:rsid w:val="2BD1E5B1"/>
    <w:rsid w:val="2BE8C50A"/>
    <w:rsid w:val="2BF03385"/>
    <w:rsid w:val="2BF12E3F"/>
    <w:rsid w:val="2C12F246"/>
    <w:rsid w:val="2C1B80E3"/>
    <w:rsid w:val="2C232ADC"/>
    <w:rsid w:val="2C3C0759"/>
    <w:rsid w:val="2C42E132"/>
    <w:rsid w:val="2C790FBB"/>
    <w:rsid w:val="2C8453B5"/>
    <w:rsid w:val="2C8642F0"/>
    <w:rsid w:val="2C93767A"/>
    <w:rsid w:val="2C96C4DE"/>
    <w:rsid w:val="2CA689A8"/>
    <w:rsid w:val="2CB20555"/>
    <w:rsid w:val="2CB48BB7"/>
    <w:rsid w:val="2CC26FC5"/>
    <w:rsid w:val="2CCAC1AE"/>
    <w:rsid w:val="2CCFD332"/>
    <w:rsid w:val="2CEF2D12"/>
    <w:rsid w:val="2CF61B79"/>
    <w:rsid w:val="2D2F3EB4"/>
    <w:rsid w:val="2D3090B6"/>
    <w:rsid w:val="2D43EE1F"/>
    <w:rsid w:val="2D49546C"/>
    <w:rsid w:val="2D4A158A"/>
    <w:rsid w:val="2D50EB5E"/>
    <w:rsid w:val="2D5E6B4A"/>
    <w:rsid w:val="2D5FD5D5"/>
    <w:rsid w:val="2D77C846"/>
    <w:rsid w:val="2D827E6E"/>
    <w:rsid w:val="2D96742A"/>
    <w:rsid w:val="2DA5F026"/>
    <w:rsid w:val="2DCC71E6"/>
    <w:rsid w:val="2DD7629A"/>
    <w:rsid w:val="2DE22617"/>
    <w:rsid w:val="2DE91488"/>
    <w:rsid w:val="2E21BB7B"/>
    <w:rsid w:val="2E25B29B"/>
    <w:rsid w:val="2E29C5AF"/>
    <w:rsid w:val="2E713E99"/>
    <w:rsid w:val="2E77B0B9"/>
    <w:rsid w:val="2E787207"/>
    <w:rsid w:val="2E8D86AE"/>
    <w:rsid w:val="2E9794A8"/>
    <w:rsid w:val="2E99AD25"/>
    <w:rsid w:val="2EB60DF9"/>
    <w:rsid w:val="2ED16584"/>
    <w:rsid w:val="2EE86FAF"/>
    <w:rsid w:val="2EEEE820"/>
    <w:rsid w:val="2EF0DA6C"/>
    <w:rsid w:val="2EFADB52"/>
    <w:rsid w:val="2F00779E"/>
    <w:rsid w:val="2F098673"/>
    <w:rsid w:val="2F419558"/>
    <w:rsid w:val="2F55D517"/>
    <w:rsid w:val="2F5732E7"/>
    <w:rsid w:val="2F5F1177"/>
    <w:rsid w:val="2F6B9C46"/>
    <w:rsid w:val="2F76B4DD"/>
    <w:rsid w:val="2F8BBE58"/>
    <w:rsid w:val="2FA458E2"/>
    <w:rsid w:val="2FC7CD1C"/>
    <w:rsid w:val="2FCE26D0"/>
    <w:rsid w:val="2FF08346"/>
    <w:rsid w:val="3000D53B"/>
    <w:rsid w:val="300D0EFA"/>
    <w:rsid w:val="300EE2DB"/>
    <w:rsid w:val="301691CA"/>
    <w:rsid w:val="301BA850"/>
    <w:rsid w:val="301CDEE1"/>
    <w:rsid w:val="301DA454"/>
    <w:rsid w:val="301F229C"/>
    <w:rsid w:val="302EAB18"/>
    <w:rsid w:val="30489B91"/>
    <w:rsid w:val="3048C48B"/>
    <w:rsid w:val="305013EB"/>
    <w:rsid w:val="3059BFA3"/>
    <w:rsid w:val="30799D18"/>
    <w:rsid w:val="307E9B86"/>
    <w:rsid w:val="3087ED67"/>
    <w:rsid w:val="3091CE6C"/>
    <w:rsid w:val="30A95903"/>
    <w:rsid w:val="30C6774F"/>
    <w:rsid w:val="30EEF206"/>
    <w:rsid w:val="312700E6"/>
    <w:rsid w:val="31379117"/>
    <w:rsid w:val="3155F414"/>
    <w:rsid w:val="3158838E"/>
    <w:rsid w:val="316B9156"/>
    <w:rsid w:val="316C4396"/>
    <w:rsid w:val="316DA8D0"/>
    <w:rsid w:val="31857678"/>
    <w:rsid w:val="319ECBDE"/>
    <w:rsid w:val="31B2BB8C"/>
    <w:rsid w:val="31B735C5"/>
    <w:rsid w:val="31B974B5"/>
    <w:rsid w:val="31C70711"/>
    <w:rsid w:val="31E9455A"/>
    <w:rsid w:val="31F0E968"/>
    <w:rsid w:val="321C8316"/>
    <w:rsid w:val="3223BDC8"/>
    <w:rsid w:val="322C7EFF"/>
    <w:rsid w:val="32629C37"/>
    <w:rsid w:val="3266A82B"/>
    <w:rsid w:val="3279361A"/>
    <w:rsid w:val="329BCB1B"/>
    <w:rsid w:val="32C51878"/>
    <w:rsid w:val="32D543D6"/>
    <w:rsid w:val="32F51E38"/>
    <w:rsid w:val="3300EFFD"/>
    <w:rsid w:val="330FD748"/>
    <w:rsid w:val="332B1750"/>
    <w:rsid w:val="33554516"/>
    <w:rsid w:val="33916065"/>
    <w:rsid w:val="33A8B9DD"/>
    <w:rsid w:val="33A9A041"/>
    <w:rsid w:val="33DFF934"/>
    <w:rsid w:val="33EA3C1F"/>
    <w:rsid w:val="33F46782"/>
    <w:rsid w:val="33FEF420"/>
    <w:rsid w:val="340F36F5"/>
    <w:rsid w:val="34149908"/>
    <w:rsid w:val="347508AB"/>
    <w:rsid w:val="34796A22"/>
    <w:rsid w:val="34B66CE6"/>
    <w:rsid w:val="34D2B2C1"/>
    <w:rsid w:val="34DB64CE"/>
    <w:rsid w:val="34E4B8AA"/>
    <w:rsid w:val="34E799E2"/>
    <w:rsid w:val="34EF35A3"/>
    <w:rsid w:val="34FAE930"/>
    <w:rsid w:val="34FDC517"/>
    <w:rsid w:val="3524FAB3"/>
    <w:rsid w:val="35414FC9"/>
    <w:rsid w:val="354C1732"/>
    <w:rsid w:val="3556E4E3"/>
    <w:rsid w:val="355B5E8A"/>
    <w:rsid w:val="3576AB35"/>
    <w:rsid w:val="35E54623"/>
    <w:rsid w:val="35F4CC6A"/>
    <w:rsid w:val="361381FB"/>
    <w:rsid w:val="3613969D"/>
    <w:rsid w:val="362386F9"/>
    <w:rsid w:val="362BF4B1"/>
    <w:rsid w:val="363864A5"/>
    <w:rsid w:val="366E957A"/>
    <w:rsid w:val="3682900F"/>
    <w:rsid w:val="368BBD45"/>
    <w:rsid w:val="369CFDBF"/>
    <w:rsid w:val="36A0DF1B"/>
    <w:rsid w:val="36A26C49"/>
    <w:rsid w:val="36AB322E"/>
    <w:rsid w:val="36AF6647"/>
    <w:rsid w:val="36AFC41C"/>
    <w:rsid w:val="36B2720E"/>
    <w:rsid w:val="36B4B4D1"/>
    <w:rsid w:val="36D0C8C1"/>
    <w:rsid w:val="36DD2C5F"/>
    <w:rsid w:val="36EF70DD"/>
    <w:rsid w:val="36F036B2"/>
    <w:rsid w:val="36F32136"/>
    <w:rsid w:val="372C1FCC"/>
    <w:rsid w:val="37348894"/>
    <w:rsid w:val="3748243A"/>
    <w:rsid w:val="376F3DEC"/>
    <w:rsid w:val="3784AB96"/>
    <w:rsid w:val="3790969B"/>
    <w:rsid w:val="379E64FA"/>
    <w:rsid w:val="381540F4"/>
    <w:rsid w:val="383A2EE6"/>
    <w:rsid w:val="3864D188"/>
    <w:rsid w:val="38808499"/>
    <w:rsid w:val="38938BB8"/>
    <w:rsid w:val="389E7D34"/>
    <w:rsid w:val="38AC1396"/>
    <w:rsid w:val="38B660CF"/>
    <w:rsid w:val="38BBD62A"/>
    <w:rsid w:val="38DE2905"/>
    <w:rsid w:val="38E87AEF"/>
    <w:rsid w:val="38FA2971"/>
    <w:rsid w:val="3915036A"/>
    <w:rsid w:val="392AC8D4"/>
    <w:rsid w:val="395CB8FF"/>
    <w:rsid w:val="39B02264"/>
    <w:rsid w:val="39DA0D0B"/>
    <w:rsid w:val="39E173E5"/>
    <w:rsid w:val="39EEF22E"/>
    <w:rsid w:val="3A09907D"/>
    <w:rsid w:val="3A0EBBCE"/>
    <w:rsid w:val="3A17941E"/>
    <w:rsid w:val="3A761B73"/>
    <w:rsid w:val="3AE28761"/>
    <w:rsid w:val="3AE8ABA6"/>
    <w:rsid w:val="3AF09E96"/>
    <w:rsid w:val="3B0B82AA"/>
    <w:rsid w:val="3B431D4A"/>
    <w:rsid w:val="3B455E27"/>
    <w:rsid w:val="3B5E49E1"/>
    <w:rsid w:val="3B5F449B"/>
    <w:rsid w:val="3B843985"/>
    <w:rsid w:val="3B91DB58"/>
    <w:rsid w:val="3B92CB41"/>
    <w:rsid w:val="3B9C4CC5"/>
    <w:rsid w:val="3BA26992"/>
    <w:rsid w:val="3BB4F902"/>
    <w:rsid w:val="3BF75C37"/>
    <w:rsid w:val="3C1AA906"/>
    <w:rsid w:val="3C1ED3E4"/>
    <w:rsid w:val="3C201EC2"/>
    <w:rsid w:val="3C3DC7B6"/>
    <w:rsid w:val="3C6431D5"/>
    <w:rsid w:val="3C736EC5"/>
    <w:rsid w:val="3C92285E"/>
    <w:rsid w:val="3CA1338A"/>
    <w:rsid w:val="3CA87F47"/>
    <w:rsid w:val="3CEC4F64"/>
    <w:rsid w:val="3D0D6A22"/>
    <w:rsid w:val="3D0DF8A9"/>
    <w:rsid w:val="3D21F24D"/>
    <w:rsid w:val="3D243ED2"/>
    <w:rsid w:val="3D3552AB"/>
    <w:rsid w:val="3D3C69EB"/>
    <w:rsid w:val="3D402131"/>
    <w:rsid w:val="3D4BAC84"/>
    <w:rsid w:val="3D4DF534"/>
    <w:rsid w:val="3D50132C"/>
    <w:rsid w:val="3D74B13A"/>
    <w:rsid w:val="3D8F83F1"/>
    <w:rsid w:val="3DAA2824"/>
    <w:rsid w:val="3DAB0FF0"/>
    <w:rsid w:val="3DAE5A69"/>
    <w:rsid w:val="3DDCDC8A"/>
    <w:rsid w:val="3DE2B891"/>
    <w:rsid w:val="3E0162FC"/>
    <w:rsid w:val="3E041566"/>
    <w:rsid w:val="3E1B1852"/>
    <w:rsid w:val="3E2D8257"/>
    <w:rsid w:val="3E37B14F"/>
    <w:rsid w:val="3E3EE45C"/>
    <w:rsid w:val="3E642689"/>
    <w:rsid w:val="3E7553CB"/>
    <w:rsid w:val="3E75E520"/>
    <w:rsid w:val="3E7CC246"/>
    <w:rsid w:val="3E8C61BC"/>
    <w:rsid w:val="3E90F015"/>
    <w:rsid w:val="3EA03AF1"/>
    <w:rsid w:val="3EC2975F"/>
    <w:rsid w:val="3EC58979"/>
    <w:rsid w:val="3EDE4629"/>
    <w:rsid w:val="3EEF42B5"/>
    <w:rsid w:val="3F074C29"/>
    <w:rsid w:val="3F118F6D"/>
    <w:rsid w:val="3F145637"/>
    <w:rsid w:val="3F427DBF"/>
    <w:rsid w:val="3F51235C"/>
    <w:rsid w:val="3F553265"/>
    <w:rsid w:val="3F688EED"/>
    <w:rsid w:val="3F6FFB23"/>
    <w:rsid w:val="3F7E2868"/>
    <w:rsid w:val="3F7E450E"/>
    <w:rsid w:val="3F823F1B"/>
    <w:rsid w:val="3F863294"/>
    <w:rsid w:val="3FA88946"/>
    <w:rsid w:val="3FBB7257"/>
    <w:rsid w:val="3FC0DD6A"/>
    <w:rsid w:val="3FC18BC0"/>
    <w:rsid w:val="4028321D"/>
    <w:rsid w:val="403AC6A0"/>
    <w:rsid w:val="403E0ECE"/>
    <w:rsid w:val="403E4FAA"/>
    <w:rsid w:val="404451FB"/>
    <w:rsid w:val="40445862"/>
    <w:rsid w:val="406F0C59"/>
    <w:rsid w:val="40952361"/>
    <w:rsid w:val="409718F8"/>
    <w:rsid w:val="40A2B470"/>
    <w:rsid w:val="40A57478"/>
    <w:rsid w:val="40B76E2F"/>
    <w:rsid w:val="40C699EA"/>
    <w:rsid w:val="40DDA27C"/>
    <w:rsid w:val="40E7B5AA"/>
    <w:rsid w:val="41076E15"/>
    <w:rsid w:val="41076E3C"/>
    <w:rsid w:val="41115879"/>
    <w:rsid w:val="411ED383"/>
    <w:rsid w:val="4121EF9D"/>
    <w:rsid w:val="41451236"/>
    <w:rsid w:val="414EA826"/>
    <w:rsid w:val="41E3DB98"/>
    <w:rsid w:val="41E7112F"/>
    <w:rsid w:val="4223844F"/>
    <w:rsid w:val="423287C0"/>
    <w:rsid w:val="42501743"/>
    <w:rsid w:val="42590EF2"/>
    <w:rsid w:val="425F97A4"/>
    <w:rsid w:val="4275B1B4"/>
    <w:rsid w:val="428459BE"/>
    <w:rsid w:val="42AA3315"/>
    <w:rsid w:val="42AD28DA"/>
    <w:rsid w:val="42B04DAD"/>
    <w:rsid w:val="42BDD356"/>
    <w:rsid w:val="42BFEB32"/>
    <w:rsid w:val="42C67676"/>
    <w:rsid w:val="42E2A804"/>
    <w:rsid w:val="42F87E2C"/>
    <w:rsid w:val="4311A689"/>
    <w:rsid w:val="432B27FA"/>
    <w:rsid w:val="4341AB29"/>
    <w:rsid w:val="435ABB32"/>
    <w:rsid w:val="436FD596"/>
    <w:rsid w:val="43B3D6C8"/>
    <w:rsid w:val="43D697D8"/>
    <w:rsid w:val="43DA0950"/>
    <w:rsid w:val="43EA493F"/>
    <w:rsid w:val="43F56BF2"/>
    <w:rsid w:val="43F8D6CB"/>
    <w:rsid w:val="4415054F"/>
    <w:rsid w:val="441A5174"/>
    <w:rsid w:val="441CEBD8"/>
    <w:rsid w:val="4424947F"/>
    <w:rsid w:val="4433F3BE"/>
    <w:rsid w:val="446B1E12"/>
    <w:rsid w:val="447A27A2"/>
    <w:rsid w:val="447CB2F8"/>
    <w:rsid w:val="4484645C"/>
    <w:rsid w:val="44906734"/>
    <w:rsid w:val="44BB7D30"/>
    <w:rsid w:val="44C285EC"/>
    <w:rsid w:val="44CA814C"/>
    <w:rsid w:val="44D93EC0"/>
    <w:rsid w:val="44DD7B8A"/>
    <w:rsid w:val="4506D155"/>
    <w:rsid w:val="450C08A4"/>
    <w:rsid w:val="4512DC3F"/>
    <w:rsid w:val="451CBFF2"/>
    <w:rsid w:val="4522B73C"/>
    <w:rsid w:val="45320CB9"/>
    <w:rsid w:val="455D88FC"/>
    <w:rsid w:val="455E84DB"/>
    <w:rsid w:val="45AEF45F"/>
    <w:rsid w:val="45C37EB0"/>
    <w:rsid w:val="45DADF38"/>
    <w:rsid w:val="45DB8D05"/>
    <w:rsid w:val="45E48142"/>
    <w:rsid w:val="45E6E7F8"/>
    <w:rsid w:val="45F2E353"/>
    <w:rsid w:val="45FB2E0A"/>
    <w:rsid w:val="4600E690"/>
    <w:rsid w:val="460F1FAA"/>
    <w:rsid w:val="461DEF26"/>
    <w:rsid w:val="46228E0D"/>
    <w:rsid w:val="4626B63D"/>
    <w:rsid w:val="4643FF0F"/>
    <w:rsid w:val="466651AD"/>
    <w:rsid w:val="468E616F"/>
    <w:rsid w:val="4696D95B"/>
    <w:rsid w:val="46AFAC36"/>
    <w:rsid w:val="46B9E0B3"/>
    <w:rsid w:val="46EB778A"/>
    <w:rsid w:val="46EBBE3C"/>
    <w:rsid w:val="46F40AD6"/>
    <w:rsid w:val="4720E167"/>
    <w:rsid w:val="472E9695"/>
    <w:rsid w:val="474E8C20"/>
    <w:rsid w:val="47639841"/>
    <w:rsid w:val="4796FE6B"/>
    <w:rsid w:val="4799D5F8"/>
    <w:rsid w:val="479C5630"/>
    <w:rsid w:val="47A0D877"/>
    <w:rsid w:val="47B6090E"/>
    <w:rsid w:val="47B9BF87"/>
    <w:rsid w:val="47D359A2"/>
    <w:rsid w:val="47D68926"/>
    <w:rsid w:val="47F9360B"/>
    <w:rsid w:val="4809F38A"/>
    <w:rsid w:val="4816285B"/>
    <w:rsid w:val="48267733"/>
    <w:rsid w:val="483F67A7"/>
    <w:rsid w:val="4851B5C3"/>
    <w:rsid w:val="487D19E6"/>
    <w:rsid w:val="4889148E"/>
    <w:rsid w:val="48BFA222"/>
    <w:rsid w:val="48EA45FD"/>
    <w:rsid w:val="49177090"/>
    <w:rsid w:val="4917F99F"/>
    <w:rsid w:val="4935B1FF"/>
    <w:rsid w:val="4950241B"/>
    <w:rsid w:val="4972DF85"/>
    <w:rsid w:val="49A9BA42"/>
    <w:rsid w:val="49BE1C7D"/>
    <w:rsid w:val="49BFDBA2"/>
    <w:rsid w:val="49C57B94"/>
    <w:rsid w:val="49D199EE"/>
    <w:rsid w:val="49D935FE"/>
    <w:rsid w:val="49DC4C00"/>
    <w:rsid w:val="49E863FE"/>
    <w:rsid w:val="49FF73B3"/>
    <w:rsid w:val="4A129AC6"/>
    <w:rsid w:val="4A26F0FA"/>
    <w:rsid w:val="4AAA4F88"/>
    <w:rsid w:val="4AE93450"/>
    <w:rsid w:val="4B43EBA0"/>
    <w:rsid w:val="4B45A9C1"/>
    <w:rsid w:val="4B5E17F5"/>
    <w:rsid w:val="4B5EF404"/>
    <w:rsid w:val="4B6C8C0B"/>
    <w:rsid w:val="4B70D603"/>
    <w:rsid w:val="4BABFDB2"/>
    <w:rsid w:val="4BB33A99"/>
    <w:rsid w:val="4BBEA18C"/>
    <w:rsid w:val="4BD4E430"/>
    <w:rsid w:val="4BD96A06"/>
    <w:rsid w:val="4BE28B03"/>
    <w:rsid w:val="4C468C19"/>
    <w:rsid w:val="4C7CE2FA"/>
    <w:rsid w:val="4C86D609"/>
    <w:rsid w:val="4C888A0E"/>
    <w:rsid w:val="4C8E7CEC"/>
    <w:rsid w:val="4C949A6D"/>
    <w:rsid w:val="4CA09015"/>
    <w:rsid w:val="4CA26B00"/>
    <w:rsid w:val="4CBCDFE3"/>
    <w:rsid w:val="4CBE2988"/>
    <w:rsid w:val="4CC5FA43"/>
    <w:rsid w:val="4CE44136"/>
    <w:rsid w:val="4CF9E856"/>
    <w:rsid w:val="4D39DB84"/>
    <w:rsid w:val="4D3F7135"/>
    <w:rsid w:val="4D67CC3B"/>
    <w:rsid w:val="4D74534E"/>
    <w:rsid w:val="4D7F4B47"/>
    <w:rsid w:val="4D998F5D"/>
    <w:rsid w:val="4DA4C520"/>
    <w:rsid w:val="4DB084E8"/>
    <w:rsid w:val="4DB50564"/>
    <w:rsid w:val="4DCD710B"/>
    <w:rsid w:val="4E21CBE9"/>
    <w:rsid w:val="4E23953E"/>
    <w:rsid w:val="4E3B47F1"/>
    <w:rsid w:val="4E58B044"/>
    <w:rsid w:val="4E5E8FF1"/>
    <w:rsid w:val="4E5EB27A"/>
    <w:rsid w:val="4E71C5F8"/>
    <w:rsid w:val="4E85F167"/>
    <w:rsid w:val="4E95B8B7"/>
    <w:rsid w:val="4E9AD396"/>
    <w:rsid w:val="4E9B84EA"/>
    <w:rsid w:val="4ECBAB7C"/>
    <w:rsid w:val="4ECBC060"/>
    <w:rsid w:val="4ED34002"/>
    <w:rsid w:val="4EE66D0A"/>
    <w:rsid w:val="4EF0A494"/>
    <w:rsid w:val="4EF88D35"/>
    <w:rsid w:val="4F00318A"/>
    <w:rsid w:val="4F1DB84E"/>
    <w:rsid w:val="4F24A9E4"/>
    <w:rsid w:val="4F34EE30"/>
    <w:rsid w:val="4F4BFC56"/>
    <w:rsid w:val="4F4FDB76"/>
    <w:rsid w:val="4F7F3A88"/>
    <w:rsid w:val="4F8E3FB8"/>
    <w:rsid w:val="4F8EB4D8"/>
    <w:rsid w:val="4FA06A14"/>
    <w:rsid w:val="4FA8FA42"/>
    <w:rsid w:val="4FAE7BE8"/>
    <w:rsid w:val="4FB0A8C9"/>
    <w:rsid w:val="4FBA05B8"/>
    <w:rsid w:val="4FCFA0DE"/>
    <w:rsid w:val="4FD33535"/>
    <w:rsid w:val="4FD60B63"/>
    <w:rsid w:val="4FF2DF36"/>
    <w:rsid w:val="5030423E"/>
    <w:rsid w:val="5053ACE0"/>
    <w:rsid w:val="5055A888"/>
    <w:rsid w:val="505AF976"/>
    <w:rsid w:val="50B46C87"/>
    <w:rsid w:val="50F11362"/>
    <w:rsid w:val="510B050D"/>
    <w:rsid w:val="512A8539"/>
    <w:rsid w:val="51382756"/>
    <w:rsid w:val="5161449A"/>
    <w:rsid w:val="5171DBC4"/>
    <w:rsid w:val="517B8B37"/>
    <w:rsid w:val="518EBF47"/>
    <w:rsid w:val="519CB893"/>
    <w:rsid w:val="519FD53B"/>
    <w:rsid w:val="51BADD93"/>
    <w:rsid w:val="51C6B438"/>
    <w:rsid w:val="51CE3588"/>
    <w:rsid w:val="51D3E82E"/>
    <w:rsid w:val="51F16F04"/>
    <w:rsid w:val="5212E258"/>
    <w:rsid w:val="521AF6DC"/>
    <w:rsid w:val="52201E15"/>
    <w:rsid w:val="52221501"/>
    <w:rsid w:val="5224FA5E"/>
    <w:rsid w:val="522944E8"/>
    <w:rsid w:val="522F832D"/>
    <w:rsid w:val="52DA2462"/>
    <w:rsid w:val="52DC1074"/>
    <w:rsid w:val="52F70661"/>
    <w:rsid w:val="5306D63C"/>
    <w:rsid w:val="5342C412"/>
    <w:rsid w:val="5345D1F9"/>
    <w:rsid w:val="53787C34"/>
    <w:rsid w:val="5387FF36"/>
    <w:rsid w:val="53BB14F2"/>
    <w:rsid w:val="53EEFBDE"/>
    <w:rsid w:val="53F2A7DE"/>
    <w:rsid w:val="53FFD823"/>
    <w:rsid w:val="5405E43A"/>
    <w:rsid w:val="540D2041"/>
    <w:rsid w:val="54126945"/>
    <w:rsid w:val="541370FB"/>
    <w:rsid w:val="542FBC6F"/>
    <w:rsid w:val="54412619"/>
    <w:rsid w:val="545CA125"/>
    <w:rsid w:val="546C3F27"/>
    <w:rsid w:val="546D34BB"/>
    <w:rsid w:val="548F6B09"/>
    <w:rsid w:val="54928AF8"/>
    <w:rsid w:val="54A64FBD"/>
    <w:rsid w:val="54A8D6F6"/>
    <w:rsid w:val="54BE3ED5"/>
    <w:rsid w:val="54DCF398"/>
    <w:rsid w:val="54ED81C5"/>
    <w:rsid w:val="54EF531B"/>
    <w:rsid w:val="5508A164"/>
    <w:rsid w:val="550A2808"/>
    <w:rsid w:val="5523CF97"/>
    <w:rsid w:val="55271E03"/>
    <w:rsid w:val="552E6A99"/>
    <w:rsid w:val="556EB887"/>
    <w:rsid w:val="557DB139"/>
    <w:rsid w:val="55875EE6"/>
    <w:rsid w:val="558C56B8"/>
    <w:rsid w:val="558E8138"/>
    <w:rsid w:val="55904203"/>
    <w:rsid w:val="55ABD9B8"/>
    <w:rsid w:val="55DE7630"/>
    <w:rsid w:val="55F26F85"/>
    <w:rsid w:val="55F5EA87"/>
    <w:rsid w:val="56027021"/>
    <w:rsid w:val="5604724A"/>
    <w:rsid w:val="561BA2A4"/>
    <w:rsid w:val="5621D2C0"/>
    <w:rsid w:val="5628BB7D"/>
    <w:rsid w:val="562EA723"/>
    <w:rsid w:val="563412F0"/>
    <w:rsid w:val="563C3764"/>
    <w:rsid w:val="5642201E"/>
    <w:rsid w:val="5644A757"/>
    <w:rsid w:val="56A6779B"/>
    <w:rsid w:val="56B01CF6"/>
    <w:rsid w:val="56B12340"/>
    <w:rsid w:val="56BD7D7F"/>
    <w:rsid w:val="56BD7D7F"/>
    <w:rsid w:val="56D73EB1"/>
    <w:rsid w:val="56E28637"/>
    <w:rsid w:val="56FBF587"/>
    <w:rsid w:val="571707BA"/>
    <w:rsid w:val="571EB3ED"/>
    <w:rsid w:val="5722209E"/>
    <w:rsid w:val="5742858F"/>
    <w:rsid w:val="57506E4F"/>
    <w:rsid w:val="57624238"/>
    <w:rsid w:val="57679471"/>
    <w:rsid w:val="5768B364"/>
    <w:rsid w:val="577D8275"/>
    <w:rsid w:val="578A37C5"/>
    <w:rsid w:val="578FB6A8"/>
    <w:rsid w:val="57A4DF08"/>
    <w:rsid w:val="57A534D6"/>
    <w:rsid w:val="57D8CBAF"/>
    <w:rsid w:val="5823FA9E"/>
    <w:rsid w:val="58250FB4"/>
    <w:rsid w:val="583A610A"/>
    <w:rsid w:val="5841B5DC"/>
    <w:rsid w:val="584247FC"/>
    <w:rsid w:val="5842B096"/>
    <w:rsid w:val="585C6D62"/>
    <w:rsid w:val="586B923E"/>
    <w:rsid w:val="587E5698"/>
    <w:rsid w:val="588223DC"/>
    <w:rsid w:val="58857DDB"/>
    <w:rsid w:val="5897AEC6"/>
    <w:rsid w:val="58E9F44A"/>
    <w:rsid w:val="58F66069"/>
    <w:rsid w:val="58FBA636"/>
    <w:rsid w:val="5904B33B"/>
    <w:rsid w:val="5916FCE6"/>
    <w:rsid w:val="59304068"/>
    <w:rsid w:val="5935F9EA"/>
    <w:rsid w:val="593FB04A"/>
    <w:rsid w:val="5978064B"/>
    <w:rsid w:val="598C3CB5"/>
    <w:rsid w:val="598D44A2"/>
    <w:rsid w:val="59957076"/>
    <w:rsid w:val="59986205"/>
    <w:rsid w:val="59ABF6DD"/>
    <w:rsid w:val="59AE5C5D"/>
    <w:rsid w:val="59AF85F0"/>
    <w:rsid w:val="59DE185D"/>
    <w:rsid w:val="59E756B6"/>
    <w:rsid w:val="5A0A32F9"/>
    <w:rsid w:val="5A1220B1"/>
    <w:rsid w:val="5A1DF43D"/>
    <w:rsid w:val="5A26991C"/>
    <w:rsid w:val="5A2B75E8"/>
    <w:rsid w:val="5A34D403"/>
    <w:rsid w:val="5A3A9512"/>
    <w:rsid w:val="5A52A937"/>
    <w:rsid w:val="5A72B348"/>
    <w:rsid w:val="5AA1AB0D"/>
    <w:rsid w:val="5AB1E753"/>
    <w:rsid w:val="5ACFACDB"/>
    <w:rsid w:val="5ADF5BAC"/>
    <w:rsid w:val="5AE6943D"/>
    <w:rsid w:val="5AEA6F26"/>
    <w:rsid w:val="5AF5E85A"/>
    <w:rsid w:val="5B0FA887"/>
    <w:rsid w:val="5B56E84B"/>
    <w:rsid w:val="5B6C0904"/>
    <w:rsid w:val="5B6E38C6"/>
    <w:rsid w:val="5B6EC76D"/>
    <w:rsid w:val="5B7201CC"/>
    <w:rsid w:val="5B757A0E"/>
    <w:rsid w:val="5B94D0A5"/>
    <w:rsid w:val="5BB91011"/>
    <w:rsid w:val="5BDCB2DC"/>
    <w:rsid w:val="5C2A2CDD"/>
    <w:rsid w:val="5C3676DE"/>
    <w:rsid w:val="5C3F5B0F"/>
    <w:rsid w:val="5C5A40A5"/>
    <w:rsid w:val="5C5BA324"/>
    <w:rsid w:val="5C5C864D"/>
    <w:rsid w:val="5C886924"/>
    <w:rsid w:val="5C8C2AB8"/>
    <w:rsid w:val="5CA75784"/>
    <w:rsid w:val="5CC5B2FB"/>
    <w:rsid w:val="5CCEDD20"/>
    <w:rsid w:val="5CD3BFCE"/>
    <w:rsid w:val="5D021AAC"/>
    <w:rsid w:val="5D0D19D7"/>
    <w:rsid w:val="5D282785"/>
    <w:rsid w:val="5D2BA6C3"/>
    <w:rsid w:val="5D37F0B1"/>
    <w:rsid w:val="5D44A67A"/>
    <w:rsid w:val="5D4536E9"/>
    <w:rsid w:val="5D628BEB"/>
    <w:rsid w:val="5D7235D4"/>
    <w:rsid w:val="5D8E4CA7"/>
    <w:rsid w:val="5D8ED741"/>
    <w:rsid w:val="5D901ED2"/>
    <w:rsid w:val="5D90F6DD"/>
    <w:rsid w:val="5DA52E4E"/>
    <w:rsid w:val="5DCE25DE"/>
    <w:rsid w:val="5DE98815"/>
    <w:rsid w:val="5DF459A9"/>
    <w:rsid w:val="5E65CDDF"/>
    <w:rsid w:val="5E84CC3C"/>
    <w:rsid w:val="5E938CF1"/>
    <w:rsid w:val="5E987BB4"/>
    <w:rsid w:val="5EB4A616"/>
    <w:rsid w:val="5EC8A5B9"/>
    <w:rsid w:val="5EF0808F"/>
    <w:rsid w:val="5F0EE249"/>
    <w:rsid w:val="5F241986"/>
    <w:rsid w:val="5F803112"/>
    <w:rsid w:val="5FE819BF"/>
    <w:rsid w:val="5FF5EB62"/>
    <w:rsid w:val="5FFFEE73"/>
    <w:rsid w:val="600472E9"/>
    <w:rsid w:val="601C5F63"/>
    <w:rsid w:val="601D4A37"/>
    <w:rsid w:val="60675BF4"/>
    <w:rsid w:val="606EF803"/>
    <w:rsid w:val="607C21E8"/>
    <w:rsid w:val="60829DFD"/>
    <w:rsid w:val="60AC6DD6"/>
    <w:rsid w:val="60BD7A9E"/>
    <w:rsid w:val="60FB1D88"/>
    <w:rsid w:val="610FBE6B"/>
    <w:rsid w:val="61178F75"/>
    <w:rsid w:val="61356610"/>
    <w:rsid w:val="6136542A"/>
    <w:rsid w:val="614E4A89"/>
    <w:rsid w:val="614F5F26"/>
    <w:rsid w:val="61569DF4"/>
    <w:rsid w:val="61689DF9"/>
    <w:rsid w:val="6191FC84"/>
    <w:rsid w:val="619CBE9D"/>
    <w:rsid w:val="61ACE0E1"/>
    <w:rsid w:val="61D6946D"/>
    <w:rsid w:val="620BFE76"/>
    <w:rsid w:val="623B47C4"/>
    <w:rsid w:val="6266E623"/>
    <w:rsid w:val="626A888A"/>
    <w:rsid w:val="626FFCA2"/>
    <w:rsid w:val="62734FA9"/>
    <w:rsid w:val="6275DEC4"/>
    <w:rsid w:val="6296BAFA"/>
    <w:rsid w:val="62A19701"/>
    <w:rsid w:val="62A4861C"/>
    <w:rsid w:val="62E04CEF"/>
    <w:rsid w:val="62EE0AF6"/>
    <w:rsid w:val="62F3BC15"/>
    <w:rsid w:val="62FFA66C"/>
    <w:rsid w:val="630D37FB"/>
    <w:rsid w:val="630D6579"/>
    <w:rsid w:val="630D90FF"/>
    <w:rsid w:val="63130E68"/>
    <w:rsid w:val="631A837E"/>
    <w:rsid w:val="63232A5F"/>
    <w:rsid w:val="6323E2DD"/>
    <w:rsid w:val="63356CE8"/>
    <w:rsid w:val="635742C8"/>
    <w:rsid w:val="6371940A"/>
    <w:rsid w:val="637CA902"/>
    <w:rsid w:val="63846883"/>
    <w:rsid w:val="63968D84"/>
    <w:rsid w:val="63D74BFA"/>
    <w:rsid w:val="63DA3467"/>
    <w:rsid w:val="63E3C4F6"/>
    <w:rsid w:val="63F3449A"/>
    <w:rsid w:val="63FB1DE5"/>
    <w:rsid w:val="63FD35EC"/>
    <w:rsid w:val="641B6F6A"/>
    <w:rsid w:val="6426FFB4"/>
    <w:rsid w:val="64499962"/>
    <w:rsid w:val="6455A42A"/>
    <w:rsid w:val="64571593"/>
    <w:rsid w:val="645BF9CD"/>
    <w:rsid w:val="648600BB"/>
    <w:rsid w:val="6489C6E5"/>
    <w:rsid w:val="648CE2FF"/>
    <w:rsid w:val="64996DAC"/>
    <w:rsid w:val="64AAE8B6"/>
    <w:rsid w:val="64B601AD"/>
    <w:rsid w:val="64C0D593"/>
    <w:rsid w:val="64C4610D"/>
    <w:rsid w:val="64C7CC1F"/>
    <w:rsid w:val="64D13D49"/>
    <w:rsid w:val="64D45332"/>
    <w:rsid w:val="64E63EC0"/>
    <w:rsid w:val="64EF8939"/>
    <w:rsid w:val="64F5D397"/>
    <w:rsid w:val="651EA88B"/>
    <w:rsid w:val="654125B1"/>
    <w:rsid w:val="65468ABE"/>
    <w:rsid w:val="655CFD87"/>
    <w:rsid w:val="6577C713"/>
    <w:rsid w:val="65839522"/>
    <w:rsid w:val="65A564F4"/>
    <w:rsid w:val="65C17BBF"/>
    <w:rsid w:val="65F2FD8A"/>
    <w:rsid w:val="660CE845"/>
    <w:rsid w:val="66126CCD"/>
    <w:rsid w:val="662074E4"/>
    <w:rsid w:val="6629133C"/>
    <w:rsid w:val="6630CFEA"/>
    <w:rsid w:val="66345547"/>
    <w:rsid w:val="664B42C9"/>
    <w:rsid w:val="666AA5FC"/>
    <w:rsid w:val="666B094D"/>
    <w:rsid w:val="66744BB5"/>
    <w:rsid w:val="668E524D"/>
    <w:rsid w:val="6695EC3F"/>
    <w:rsid w:val="66970D2A"/>
    <w:rsid w:val="66A238E8"/>
    <w:rsid w:val="66D0AF0D"/>
    <w:rsid w:val="67202AB4"/>
    <w:rsid w:val="672284DA"/>
    <w:rsid w:val="6753102C"/>
    <w:rsid w:val="6759328E"/>
    <w:rsid w:val="676782B4"/>
    <w:rsid w:val="6777B68D"/>
    <w:rsid w:val="678D5DE5"/>
    <w:rsid w:val="679058BD"/>
    <w:rsid w:val="67BFA9E9"/>
    <w:rsid w:val="67C1CC57"/>
    <w:rsid w:val="67CCA04B"/>
    <w:rsid w:val="67CD580E"/>
    <w:rsid w:val="67DF265F"/>
    <w:rsid w:val="67E7132A"/>
    <w:rsid w:val="67EB2CAA"/>
    <w:rsid w:val="680DFAEC"/>
    <w:rsid w:val="682996C2"/>
    <w:rsid w:val="6837F77E"/>
    <w:rsid w:val="686672D2"/>
    <w:rsid w:val="686F3319"/>
    <w:rsid w:val="6871A119"/>
    <w:rsid w:val="6881771E"/>
    <w:rsid w:val="6886EA5E"/>
    <w:rsid w:val="68A1A752"/>
    <w:rsid w:val="68DAD20F"/>
    <w:rsid w:val="6930C2A4"/>
    <w:rsid w:val="6944468B"/>
    <w:rsid w:val="6945E36B"/>
    <w:rsid w:val="694C2EB9"/>
    <w:rsid w:val="695F2260"/>
    <w:rsid w:val="696870AC"/>
    <w:rsid w:val="696CAA24"/>
    <w:rsid w:val="6972E23C"/>
    <w:rsid w:val="69843614"/>
    <w:rsid w:val="698AAE60"/>
    <w:rsid w:val="6991762B"/>
    <w:rsid w:val="69B7D7DC"/>
    <w:rsid w:val="69C18D9D"/>
    <w:rsid w:val="69CC3BFA"/>
    <w:rsid w:val="69EC00AF"/>
    <w:rsid w:val="69F4A47B"/>
    <w:rsid w:val="69FB9ACB"/>
    <w:rsid w:val="6A0C1137"/>
    <w:rsid w:val="6A6ACDCC"/>
    <w:rsid w:val="6A702AD9"/>
    <w:rsid w:val="6A9B167C"/>
    <w:rsid w:val="6A9DED39"/>
    <w:rsid w:val="6AB56382"/>
    <w:rsid w:val="6AC3490E"/>
    <w:rsid w:val="6AC929BE"/>
    <w:rsid w:val="6ADD5DAE"/>
    <w:rsid w:val="6AFAF2C1"/>
    <w:rsid w:val="6B087A85"/>
    <w:rsid w:val="6B199570"/>
    <w:rsid w:val="6B1EB3EC"/>
    <w:rsid w:val="6B3D48F5"/>
    <w:rsid w:val="6B42DBB2"/>
    <w:rsid w:val="6B56579A"/>
    <w:rsid w:val="6B608848"/>
    <w:rsid w:val="6B65D88E"/>
    <w:rsid w:val="6B707B27"/>
    <w:rsid w:val="6B7EB1DF"/>
    <w:rsid w:val="6B803109"/>
    <w:rsid w:val="6BA4E629"/>
    <w:rsid w:val="6BC81963"/>
    <w:rsid w:val="6BCC2732"/>
    <w:rsid w:val="6BE8BC81"/>
    <w:rsid w:val="6C05415E"/>
    <w:rsid w:val="6C0BE162"/>
    <w:rsid w:val="6C125FC1"/>
    <w:rsid w:val="6C18CBB9"/>
    <w:rsid w:val="6C297F2D"/>
    <w:rsid w:val="6C3CCE01"/>
    <w:rsid w:val="6C40B033"/>
    <w:rsid w:val="6C5B8CBE"/>
    <w:rsid w:val="6C68A148"/>
    <w:rsid w:val="6C703BEB"/>
    <w:rsid w:val="6C8E6A7D"/>
    <w:rsid w:val="6C96199F"/>
    <w:rsid w:val="6C96C322"/>
    <w:rsid w:val="6CA0116E"/>
    <w:rsid w:val="6CA2D27B"/>
    <w:rsid w:val="6CB9B5A7"/>
    <w:rsid w:val="6CBA844D"/>
    <w:rsid w:val="6CCA97CC"/>
    <w:rsid w:val="6CF14CEC"/>
    <w:rsid w:val="6D014631"/>
    <w:rsid w:val="6D0F86E3"/>
    <w:rsid w:val="6D1B1CC5"/>
    <w:rsid w:val="6D1C2722"/>
    <w:rsid w:val="6D3496DB"/>
    <w:rsid w:val="6D37E71B"/>
    <w:rsid w:val="6D5491FB"/>
    <w:rsid w:val="6D5FE50B"/>
    <w:rsid w:val="6D668DCA"/>
    <w:rsid w:val="6D758C98"/>
    <w:rsid w:val="6D915250"/>
    <w:rsid w:val="6D92A4C1"/>
    <w:rsid w:val="6DBB485F"/>
    <w:rsid w:val="6DE19227"/>
    <w:rsid w:val="6DF75D1F"/>
    <w:rsid w:val="6E03C091"/>
    <w:rsid w:val="6E06777F"/>
    <w:rsid w:val="6E160243"/>
    <w:rsid w:val="6E180A60"/>
    <w:rsid w:val="6E24E9F0"/>
    <w:rsid w:val="6E273118"/>
    <w:rsid w:val="6E2DE7E0"/>
    <w:rsid w:val="6E3CE8FC"/>
    <w:rsid w:val="6E46535F"/>
    <w:rsid w:val="6E525287"/>
    <w:rsid w:val="6E67A998"/>
    <w:rsid w:val="6E73CFF2"/>
    <w:rsid w:val="6EB02DCB"/>
    <w:rsid w:val="6EBB76FB"/>
    <w:rsid w:val="6ECF5950"/>
    <w:rsid w:val="6EF14430"/>
    <w:rsid w:val="6EFBCFA0"/>
    <w:rsid w:val="6F0FE7BF"/>
    <w:rsid w:val="6F232440"/>
    <w:rsid w:val="6F4A0083"/>
    <w:rsid w:val="6F5718C0"/>
    <w:rsid w:val="6F9CBE5D"/>
    <w:rsid w:val="6FB15536"/>
    <w:rsid w:val="6FB2385F"/>
    <w:rsid w:val="6FD211DD"/>
    <w:rsid w:val="704B694D"/>
    <w:rsid w:val="708A102B"/>
    <w:rsid w:val="70AE98B8"/>
    <w:rsid w:val="7126ED4E"/>
    <w:rsid w:val="7132F6F0"/>
    <w:rsid w:val="714058C8"/>
    <w:rsid w:val="71588D54"/>
    <w:rsid w:val="715A0379"/>
    <w:rsid w:val="7161DBA0"/>
    <w:rsid w:val="71AE8B74"/>
    <w:rsid w:val="71BD6328"/>
    <w:rsid w:val="71C47978"/>
    <w:rsid w:val="720443F9"/>
    <w:rsid w:val="72071AC2"/>
    <w:rsid w:val="7228E4F2"/>
    <w:rsid w:val="7233562E"/>
    <w:rsid w:val="723477DD"/>
    <w:rsid w:val="723F4CCD"/>
    <w:rsid w:val="724A6919"/>
    <w:rsid w:val="7270298E"/>
    <w:rsid w:val="7272399D"/>
    <w:rsid w:val="728E57E9"/>
    <w:rsid w:val="7293EBA7"/>
    <w:rsid w:val="72AD86EF"/>
    <w:rsid w:val="72BC85ED"/>
    <w:rsid w:val="72C6179A"/>
    <w:rsid w:val="72DD8F1D"/>
    <w:rsid w:val="72EB7B83"/>
    <w:rsid w:val="72FEFA2C"/>
    <w:rsid w:val="732ECE62"/>
    <w:rsid w:val="73330FC0"/>
    <w:rsid w:val="7349D177"/>
    <w:rsid w:val="739E8998"/>
    <w:rsid w:val="73AB2ABB"/>
    <w:rsid w:val="73EC1421"/>
    <w:rsid w:val="73F43C13"/>
    <w:rsid w:val="74254F99"/>
    <w:rsid w:val="742CDCAE"/>
    <w:rsid w:val="7438E563"/>
    <w:rsid w:val="7443EE50"/>
    <w:rsid w:val="7456D90F"/>
    <w:rsid w:val="7456EFC3"/>
    <w:rsid w:val="745C2F25"/>
    <w:rsid w:val="745D2BDE"/>
    <w:rsid w:val="746C3C10"/>
    <w:rsid w:val="74782E4C"/>
    <w:rsid w:val="7481AC7D"/>
    <w:rsid w:val="7484A19E"/>
    <w:rsid w:val="7486C202"/>
    <w:rsid w:val="74B7CAEE"/>
    <w:rsid w:val="74BE39C2"/>
    <w:rsid w:val="74E01698"/>
    <w:rsid w:val="74F26482"/>
    <w:rsid w:val="74F3589E"/>
    <w:rsid w:val="752621B3"/>
    <w:rsid w:val="75599A02"/>
    <w:rsid w:val="755D814E"/>
    <w:rsid w:val="755DC532"/>
    <w:rsid w:val="756AF6F0"/>
    <w:rsid w:val="7581C1EA"/>
    <w:rsid w:val="7587F390"/>
    <w:rsid w:val="758DEEFA"/>
    <w:rsid w:val="7598355C"/>
    <w:rsid w:val="75AFB920"/>
    <w:rsid w:val="75B94207"/>
    <w:rsid w:val="75D02379"/>
    <w:rsid w:val="75EE88F1"/>
    <w:rsid w:val="75EF4177"/>
    <w:rsid w:val="75F68F45"/>
    <w:rsid w:val="760BB962"/>
    <w:rsid w:val="76118964"/>
    <w:rsid w:val="7622051C"/>
    <w:rsid w:val="76231C45"/>
    <w:rsid w:val="763A0D9B"/>
    <w:rsid w:val="763B93DE"/>
    <w:rsid w:val="76516544"/>
    <w:rsid w:val="765945DA"/>
    <w:rsid w:val="765962E7"/>
    <w:rsid w:val="765E301D"/>
    <w:rsid w:val="76641D1D"/>
    <w:rsid w:val="768390E4"/>
    <w:rsid w:val="768AA285"/>
    <w:rsid w:val="768E34E3"/>
    <w:rsid w:val="76ED92FB"/>
    <w:rsid w:val="76F4B799"/>
    <w:rsid w:val="76F5DA2B"/>
    <w:rsid w:val="77015D20"/>
    <w:rsid w:val="7716DF38"/>
    <w:rsid w:val="771B201E"/>
    <w:rsid w:val="773C7AC7"/>
    <w:rsid w:val="77551268"/>
    <w:rsid w:val="7771C51D"/>
    <w:rsid w:val="7788375A"/>
    <w:rsid w:val="77883970"/>
    <w:rsid w:val="77ADC25F"/>
    <w:rsid w:val="77D4D438"/>
    <w:rsid w:val="77EE7668"/>
    <w:rsid w:val="77EF8D7A"/>
    <w:rsid w:val="780A85AC"/>
    <w:rsid w:val="780B7911"/>
    <w:rsid w:val="7810B1B6"/>
    <w:rsid w:val="782386FB"/>
    <w:rsid w:val="783998C3"/>
    <w:rsid w:val="789F886E"/>
    <w:rsid w:val="78E759E2"/>
    <w:rsid w:val="78FA1AE1"/>
    <w:rsid w:val="7900D8B0"/>
    <w:rsid w:val="79262109"/>
    <w:rsid w:val="793AE1DA"/>
    <w:rsid w:val="794707AD"/>
    <w:rsid w:val="795D4A62"/>
    <w:rsid w:val="799E90F0"/>
    <w:rsid w:val="79A0F4DB"/>
    <w:rsid w:val="79B067DB"/>
    <w:rsid w:val="79C000FD"/>
    <w:rsid w:val="79D14089"/>
    <w:rsid w:val="7A204DF1"/>
    <w:rsid w:val="7A3B58CF"/>
    <w:rsid w:val="7A7DFD2A"/>
    <w:rsid w:val="7A91C276"/>
    <w:rsid w:val="7A9D0DB0"/>
    <w:rsid w:val="7AA1C25F"/>
    <w:rsid w:val="7ABB84F1"/>
    <w:rsid w:val="7AE46867"/>
    <w:rsid w:val="7AE78F95"/>
    <w:rsid w:val="7AF4005E"/>
    <w:rsid w:val="7B28424E"/>
    <w:rsid w:val="7B2F458F"/>
    <w:rsid w:val="7B329338"/>
    <w:rsid w:val="7B3D49DF"/>
    <w:rsid w:val="7B4DE883"/>
    <w:rsid w:val="7B70755F"/>
    <w:rsid w:val="7B74B372"/>
    <w:rsid w:val="7BA85188"/>
    <w:rsid w:val="7BBE3EAB"/>
    <w:rsid w:val="7BCCC2D2"/>
    <w:rsid w:val="7BDD05BB"/>
    <w:rsid w:val="7BE0372F"/>
    <w:rsid w:val="7BEDF96E"/>
    <w:rsid w:val="7BF392A7"/>
    <w:rsid w:val="7BF79AE2"/>
    <w:rsid w:val="7C090173"/>
    <w:rsid w:val="7C0AF2AE"/>
    <w:rsid w:val="7C36296E"/>
    <w:rsid w:val="7C425E0C"/>
    <w:rsid w:val="7C515E73"/>
    <w:rsid w:val="7C5A0CC7"/>
    <w:rsid w:val="7C5A236D"/>
    <w:rsid w:val="7C699758"/>
    <w:rsid w:val="7C83D2F5"/>
    <w:rsid w:val="7C83E77E"/>
    <w:rsid w:val="7CADDD26"/>
    <w:rsid w:val="7CB2E43F"/>
    <w:rsid w:val="7CC8944E"/>
    <w:rsid w:val="7CD9917C"/>
    <w:rsid w:val="7CE53523"/>
    <w:rsid w:val="7CE76EBA"/>
    <w:rsid w:val="7CF885F0"/>
    <w:rsid w:val="7D0D89EE"/>
    <w:rsid w:val="7D2D1BAC"/>
    <w:rsid w:val="7D301D41"/>
    <w:rsid w:val="7D36C100"/>
    <w:rsid w:val="7D53434D"/>
    <w:rsid w:val="7D68A7DD"/>
    <w:rsid w:val="7D728805"/>
    <w:rsid w:val="7DAA2057"/>
    <w:rsid w:val="7DAC5B32"/>
    <w:rsid w:val="7DB22424"/>
    <w:rsid w:val="7DD74212"/>
    <w:rsid w:val="7DE051E8"/>
    <w:rsid w:val="7DED432C"/>
    <w:rsid w:val="7DEEE36E"/>
    <w:rsid w:val="7DFB6762"/>
    <w:rsid w:val="7E14692C"/>
    <w:rsid w:val="7E1C0929"/>
    <w:rsid w:val="7E1CA1DD"/>
    <w:rsid w:val="7E31FA68"/>
    <w:rsid w:val="7E42F15B"/>
    <w:rsid w:val="7E80A99C"/>
    <w:rsid w:val="7E810584"/>
    <w:rsid w:val="7E9946C8"/>
    <w:rsid w:val="7EE2F3FF"/>
    <w:rsid w:val="7F04A778"/>
    <w:rsid w:val="7F19C622"/>
    <w:rsid w:val="7F1DCB75"/>
    <w:rsid w:val="7F276420"/>
    <w:rsid w:val="7F30D9A7"/>
    <w:rsid w:val="7F4F10DB"/>
    <w:rsid w:val="7F60F7FC"/>
    <w:rsid w:val="7F7A28D6"/>
    <w:rsid w:val="7F948C4B"/>
    <w:rsid w:val="7FB59086"/>
    <w:rsid w:val="7FB8723E"/>
    <w:rsid w:val="7FF75FF5"/>
    <w:rsid w:val="7FFA2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2F246"/>
  <w15:chartTrackingRefBased/>
  <w15:docId w15:val="{E29A020F-05AF-49F3-A8F8-89B6F12239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5e8cbfba93f47e7" /><Relationship Type="http://schemas.openxmlformats.org/officeDocument/2006/relationships/footer" Target="/word/footer.xml" Id="R8a11a355b63f4492" /><Relationship Type="http://schemas.openxmlformats.org/officeDocument/2006/relationships/hyperlink" Target="https://www.designingbuildings.co.uk/wiki/Concrete_frame" TargetMode="External" Id="R6e14e981201c4d0f" /><Relationship Type="http://schemas.microsoft.com/office/2019/09/relationships/intelligence" Target="/word/intelligence.xml" Id="R398a8bc9cc374260" /><Relationship Type="http://schemas.openxmlformats.org/officeDocument/2006/relationships/hyperlink" Target="https://www.designingbuildings.co.uk/wiki/Steel" TargetMode="External" Id="Rf01ef917c8384857" /><Relationship Type="http://schemas.openxmlformats.org/officeDocument/2006/relationships/hyperlink" Target="https://www.designingbuildings.co.uk/wiki/Concrete" TargetMode="External" Id="R637c6c7a72564370" /><Relationship Type="http://schemas.openxmlformats.org/officeDocument/2006/relationships/hyperlink" Target="https://www.designingbuildings.co.uk/wiki/Tension" TargetMode="External" Id="Rabf58badb4d64d8f" /><Relationship Type="http://schemas.openxmlformats.org/officeDocument/2006/relationships/image" Target="/media/image3.jpg" Id="R0c99674e5283489b" /><Relationship Type="http://schemas.openxmlformats.org/officeDocument/2006/relationships/image" Target="/media/image9.png" Id="Rc486377aa7054ab8" /><Relationship Type="http://schemas.openxmlformats.org/officeDocument/2006/relationships/image" Target="/media/imagea.png" Id="R247c0f8297af463a" /><Relationship Type="http://schemas.openxmlformats.org/officeDocument/2006/relationships/image" Target="/media/imagec.png" Id="Re969c12e503a40cf" /><Relationship Type="http://schemas.openxmlformats.org/officeDocument/2006/relationships/image" Target="/media/imaged.png" Id="Rf14edfb5316144f3" /><Relationship Type="http://schemas.openxmlformats.org/officeDocument/2006/relationships/image" Target="/media/imagee.png" Id="R71d21a316ae24b52" /><Relationship Type="http://schemas.openxmlformats.org/officeDocument/2006/relationships/image" Target="/media/imagef.png" Id="R71aa3b79ab7b44d7" /><Relationship Type="http://schemas.openxmlformats.org/officeDocument/2006/relationships/image" Target="/media/image10.png" Id="Ra533cc7ef5ab4911" /><Relationship Type="http://schemas.openxmlformats.org/officeDocument/2006/relationships/image" Target="/media/image11.png" Id="R7cbeadc0d8a34953" /><Relationship Type="http://schemas.openxmlformats.org/officeDocument/2006/relationships/hyperlink" Target="https://www.britannica.com/technology/reinforced-concrete" TargetMode="External" Id="R6855a16b2548459e" /><Relationship Type="http://schemas.openxmlformats.org/officeDocument/2006/relationships/hyperlink" Target="https://wwwtheconstructor.org" TargetMode="External" Id="Rcc78fc24591e4a2f" /><Relationship Type="http://schemas.openxmlformats.org/officeDocument/2006/relationships/hyperlink" Target="http://www.greenspec.com" TargetMode="External" Id="R19faa5339b4b485a" /><Relationship Type="http://schemas.openxmlformats.org/officeDocument/2006/relationships/hyperlink" Target="http://www.thinkwood.com" TargetMode="External" Id="R2234c54818cb4346" /><Relationship Type="http://schemas.openxmlformats.org/officeDocument/2006/relationships/hyperlink" Target="http://www.designingbuildings.co.uk" TargetMode="External" Id="Rd18cd2338a9f45e5" /><Relationship Type="http://schemas.openxmlformats.org/officeDocument/2006/relationships/numbering" Target="/word/numbering.xml" Id="R93928cc5295b4f0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Michael Peach (2114297)</dc:creator>
  <keywords/>
  <dc:description/>
  <lastModifiedBy>Cameron Michael Peach (2114297)</lastModifiedBy>
  <revision>9</revision>
  <dcterms:created xsi:type="dcterms:W3CDTF">2021-11-10T02:46:30.7975792Z</dcterms:created>
  <dcterms:modified xsi:type="dcterms:W3CDTF">2021-12-09T21:16:51.7449398Z</dcterms:modified>
</coreProperties>
</file>