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D7472A" w14:textId="2C3ECC5B" w:rsidR="0054241A" w:rsidRPr="003B3CDF" w:rsidRDefault="0054241A" w:rsidP="0054241A">
      <w:pPr>
        <w:jc w:val="center"/>
        <w:rPr>
          <w:b/>
          <w:bCs/>
          <w:sz w:val="32"/>
          <w:szCs w:val="32"/>
          <w:u w:val="single"/>
        </w:rPr>
      </w:pPr>
      <w:r w:rsidRPr="003B3CDF">
        <w:rPr>
          <w:b/>
          <w:bCs/>
          <w:sz w:val="32"/>
          <w:szCs w:val="32"/>
          <w:u w:val="single"/>
        </w:rPr>
        <w:t>Budgetary constraints, accountability and best value</w:t>
      </w:r>
    </w:p>
    <w:p w14:paraId="1B0A30CB" w14:textId="17DCB6CA" w:rsidR="0054241A" w:rsidRPr="003C5F58" w:rsidRDefault="0054241A">
      <w:pPr>
        <w:rPr>
          <w:sz w:val="24"/>
          <w:szCs w:val="24"/>
        </w:rPr>
      </w:pPr>
      <w:r w:rsidRPr="003C5F58">
        <w:rPr>
          <w:sz w:val="24"/>
          <w:szCs w:val="24"/>
        </w:rPr>
        <w:t xml:space="preserve">The public services work for the people of the United Kingdom, </w:t>
      </w:r>
      <w:r w:rsidR="006D5CE8" w:rsidRPr="003C5F58">
        <w:rPr>
          <w:sz w:val="24"/>
          <w:szCs w:val="24"/>
        </w:rPr>
        <w:t xml:space="preserve">requiring </w:t>
      </w:r>
      <w:r w:rsidR="00603879" w:rsidRPr="003C5F58">
        <w:rPr>
          <w:sz w:val="24"/>
          <w:szCs w:val="24"/>
        </w:rPr>
        <w:t>acting</w:t>
      </w:r>
      <w:r w:rsidR="006D5CE8" w:rsidRPr="003C5F58">
        <w:rPr>
          <w:sz w:val="24"/>
          <w:szCs w:val="24"/>
        </w:rPr>
        <w:t xml:space="preserve"> in the interest of the people and government of the country. </w:t>
      </w:r>
      <w:r w:rsidR="00603879" w:rsidRPr="003C5F58">
        <w:rPr>
          <w:sz w:val="24"/>
          <w:szCs w:val="24"/>
        </w:rPr>
        <w:t xml:space="preserve">Therefor the </w:t>
      </w:r>
      <w:r w:rsidR="00F31413" w:rsidRPr="003C5F58">
        <w:rPr>
          <w:sz w:val="24"/>
          <w:szCs w:val="24"/>
        </w:rPr>
        <w:t>public services are accountable to the people it serves, requiring accountability.</w:t>
      </w:r>
    </w:p>
    <w:p w14:paraId="41D3A471" w14:textId="48001B7D" w:rsidR="0054241A" w:rsidRPr="002E2E24" w:rsidRDefault="0054241A">
      <w:pPr>
        <w:rPr>
          <w:b/>
          <w:bCs/>
          <w:sz w:val="28"/>
          <w:szCs w:val="28"/>
          <w:u w:val="single"/>
        </w:rPr>
      </w:pPr>
      <w:r w:rsidRPr="002E2E24">
        <w:rPr>
          <w:b/>
          <w:bCs/>
          <w:sz w:val="28"/>
          <w:szCs w:val="28"/>
          <w:u w:val="single"/>
        </w:rPr>
        <w:t>What Is accountability</w:t>
      </w:r>
      <w:r w:rsidR="00B74AB5" w:rsidRPr="002E2E24">
        <w:rPr>
          <w:b/>
          <w:bCs/>
          <w:sz w:val="28"/>
          <w:szCs w:val="28"/>
          <w:u w:val="single"/>
        </w:rPr>
        <w:t xml:space="preserve"> and why is it important</w:t>
      </w:r>
      <w:r w:rsidRPr="002E2E24">
        <w:rPr>
          <w:b/>
          <w:bCs/>
          <w:sz w:val="28"/>
          <w:szCs w:val="28"/>
          <w:u w:val="single"/>
        </w:rPr>
        <w:t>?</w:t>
      </w:r>
    </w:p>
    <w:p w14:paraId="79E2F5BF" w14:textId="5B81BF96" w:rsidR="003C5F58" w:rsidRPr="003B3CDF" w:rsidRDefault="000542DE">
      <w:pPr>
        <w:rPr>
          <w:sz w:val="24"/>
          <w:szCs w:val="24"/>
        </w:rPr>
      </w:pPr>
      <w:r w:rsidRPr="003B3CDF">
        <w:rPr>
          <w:sz w:val="24"/>
          <w:szCs w:val="24"/>
        </w:rPr>
        <w:t xml:space="preserve">Accountability is the </w:t>
      </w:r>
      <w:r w:rsidR="0093152D" w:rsidRPr="003B3CDF">
        <w:rPr>
          <w:sz w:val="24"/>
          <w:szCs w:val="24"/>
        </w:rPr>
        <w:t>term used to</w:t>
      </w:r>
      <w:r w:rsidR="00766ADB" w:rsidRPr="003B3CDF">
        <w:rPr>
          <w:sz w:val="24"/>
          <w:szCs w:val="24"/>
        </w:rPr>
        <w:t xml:space="preserve"> keep </w:t>
      </w:r>
      <w:r w:rsidR="00454C35" w:rsidRPr="003B3CDF">
        <w:rPr>
          <w:sz w:val="24"/>
          <w:szCs w:val="24"/>
        </w:rPr>
        <w:t xml:space="preserve">officials in any of the private, public or voluntary sector </w:t>
      </w:r>
      <w:r w:rsidR="00E0084A" w:rsidRPr="003B3CDF">
        <w:rPr>
          <w:sz w:val="24"/>
          <w:szCs w:val="24"/>
        </w:rPr>
        <w:t>accountable</w:t>
      </w:r>
      <w:r w:rsidR="00570F76" w:rsidRPr="003B3CDF">
        <w:rPr>
          <w:sz w:val="24"/>
          <w:szCs w:val="24"/>
        </w:rPr>
        <w:t xml:space="preserve"> (to answer)</w:t>
      </w:r>
      <w:r w:rsidR="00E0084A" w:rsidRPr="003B3CDF">
        <w:rPr>
          <w:sz w:val="24"/>
          <w:szCs w:val="24"/>
        </w:rPr>
        <w:t xml:space="preserve"> for their actions</w:t>
      </w:r>
      <w:r w:rsidR="00454C35" w:rsidRPr="003B3CDF">
        <w:rPr>
          <w:sz w:val="24"/>
          <w:szCs w:val="24"/>
        </w:rPr>
        <w:t xml:space="preserve"> </w:t>
      </w:r>
      <w:r w:rsidR="00570F76" w:rsidRPr="003B3CDF">
        <w:rPr>
          <w:sz w:val="24"/>
          <w:szCs w:val="24"/>
        </w:rPr>
        <w:t>while committing their</w:t>
      </w:r>
      <w:r w:rsidR="00A73E1E" w:rsidRPr="003B3CDF">
        <w:rPr>
          <w:sz w:val="24"/>
          <w:szCs w:val="24"/>
        </w:rPr>
        <w:t xml:space="preserve"> duties or when those duties and commitments are not met.</w:t>
      </w:r>
      <w:r w:rsidR="00797D87" w:rsidRPr="003B3CDF">
        <w:rPr>
          <w:sz w:val="24"/>
          <w:szCs w:val="24"/>
        </w:rPr>
        <w:t xml:space="preserve"> </w:t>
      </w:r>
      <w:r w:rsidR="003B3CDF">
        <w:rPr>
          <w:sz w:val="24"/>
          <w:szCs w:val="24"/>
        </w:rPr>
        <w:t>T</w:t>
      </w:r>
      <w:r w:rsidR="00797D87" w:rsidRPr="003B3CDF">
        <w:rPr>
          <w:sz w:val="24"/>
          <w:szCs w:val="24"/>
        </w:rPr>
        <w:t xml:space="preserve">hose in </w:t>
      </w:r>
      <w:r w:rsidR="00573AF3" w:rsidRPr="003B3CDF">
        <w:rPr>
          <w:sz w:val="24"/>
          <w:szCs w:val="24"/>
        </w:rPr>
        <w:t>the public services have a</w:t>
      </w:r>
      <w:r w:rsidR="007728A9" w:rsidRPr="003B3CDF">
        <w:rPr>
          <w:sz w:val="24"/>
          <w:szCs w:val="24"/>
        </w:rPr>
        <w:t>n accountability that is more commonly referred to as Public accountability.</w:t>
      </w:r>
      <w:r w:rsidR="00A73E1E" w:rsidRPr="003B3CDF">
        <w:rPr>
          <w:sz w:val="24"/>
          <w:szCs w:val="24"/>
        </w:rPr>
        <w:t xml:space="preserve"> </w:t>
      </w:r>
      <w:r w:rsidR="002215E9" w:rsidRPr="003B3CDF">
        <w:rPr>
          <w:sz w:val="24"/>
          <w:szCs w:val="24"/>
        </w:rPr>
        <w:t>Public accountability i</w:t>
      </w:r>
      <w:r w:rsidR="00A878D0" w:rsidRPr="003B3CDF">
        <w:rPr>
          <w:sz w:val="24"/>
          <w:szCs w:val="24"/>
        </w:rPr>
        <w:t xml:space="preserve">n Mark </w:t>
      </w:r>
      <w:proofErr w:type="spellStart"/>
      <w:r w:rsidR="00A878D0" w:rsidRPr="003B3CDF">
        <w:rPr>
          <w:sz w:val="24"/>
          <w:szCs w:val="24"/>
        </w:rPr>
        <w:t>Bovens</w:t>
      </w:r>
      <w:proofErr w:type="spellEnd"/>
      <w:r w:rsidR="00A878D0" w:rsidRPr="003B3CDF">
        <w:rPr>
          <w:sz w:val="24"/>
          <w:szCs w:val="24"/>
        </w:rPr>
        <w:t xml:space="preserve"> </w:t>
      </w:r>
      <w:r w:rsidR="007728A9" w:rsidRPr="003B3CDF">
        <w:rPr>
          <w:sz w:val="24"/>
          <w:szCs w:val="24"/>
        </w:rPr>
        <w:t>writing</w:t>
      </w:r>
      <w:sdt>
        <w:sdtPr>
          <w:rPr>
            <w:sz w:val="24"/>
            <w:szCs w:val="24"/>
          </w:rPr>
          <w:id w:val="12884205"/>
          <w:citation/>
        </w:sdtPr>
        <w:sdtContent>
          <w:r w:rsidR="000B14B8" w:rsidRPr="003B3CDF">
            <w:rPr>
              <w:sz w:val="24"/>
              <w:szCs w:val="24"/>
            </w:rPr>
            <w:fldChar w:fldCharType="begin"/>
          </w:r>
          <w:r w:rsidR="000B14B8" w:rsidRPr="003B3CDF">
            <w:rPr>
              <w:sz w:val="24"/>
              <w:szCs w:val="24"/>
            </w:rPr>
            <w:instrText xml:space="preserve"> CITATION Mar07 \l 2057 </w:instrText>
          </w:r>
          <w:r w:rsidR="000B14B8" w:rsidRPr="003B3CDF">
            <w:rPr>
              <w:sz w:val="24"/>
              <w:szCs w:val="24"/>
            </w:rPr>
            <w:fldChar w:fldCharType="separate"/>
          </w:r>
          <w:r w:rsidR="000B14B8" w:rsidRPr="003B3CDF">
            <w:rPr>
              <w:noProof/>
              <w:sz w:val="24"/>
              <w:szCs w:val="24"/>
            </w:rPr>
            <w:t xml:space="preserve"> (Bovens, 2007)</w:t>
          </w:r>
          <w:r w:rsidR="000B14B8" w:rsidRPr="003B3CDF">
            <w:rPr>
              <w:sz w:val="24"/>
              <w:szCs w:val="24"/>
            </w:rPr>
            <w:fldChar w:fldCharType="end"/>
          </w:r>
        </w:sdtContent>
      </w:sdt>
      <w:r w:rsidR="00A878D0" w:rsidRPr="003B3CDF">
        <w:rPr>
          <w:sz w:val="24"/>
          <w:szCs w:val="24"/>
        </w:rPr>
        <w:t xml:space="preserve"> is</w:t>
      </w:r>
      <w:r w:rsidR="00573AF3" w:rsidRPr="003B3CDF">
        <w:rPr>
          <w:sz w:val="24"/>
          <w:szCs w:val="24"/>
        </w:rPr>
        <w:t xml:space="preserve"> that</w:t>
      </w:r>
      <w:r w:rsidR="008369E2" w:rsidRPr="003B3CDF">
        <w:rPr>
          <w:sz w:val="24"/>
          <w:szCs w:val="24"/>
        </w:rPr>
        <w:t xml:space="preserve"> it is</w:t>
      </w:r>
      <w:r w:rsidR="00A878D0" w:rsidRPr="003B3CDF">
        <w:rPr>
          <w:sz w:val="24"/>
          <w:szCs w:val="24"/>
        </w:rPr>
        <w:t xml:space="preserve"> the hallmark of modern </w:t>
      </w:r>
      <w:r w:rsidR="00A0670E" w:rsidRPr="003B3CDF">
        <w:rPr>
          <w:sz w:val="24"/>
          <w:szCs w:val="24"/>
        </w:rPr>
        <w:t>democracy, having the public bodies held accountable by th</w:t>
      </w:r>
      <w:r w:rsidR="003D5E3D" w:rsidRPr="003B3CDF">
        <w:rPr>
          <w:sz w:val="24"/>
          <w:szCs w:val="24"/>
        </w:rPr>
        <w:t>o</w:t>
      </w:r>
      <w:r w:rsidR="00A0670E" w:rsidRPr="003B3CDF">
        <w:rPr>
          <w:sz w:val="24"/>
          <w:szCs w:val="24"/>
        </w:rPr>
        <w:t>se it serves, the public.</w:t>
      </w:r>
      <w:r w:rsidR="003D5E3D" w:rsidRPr="003B3CDF">
        <w:rPr>
          <w:sz w:val="24"/>
          <w:szCs w:val="24"/>
        </w:rPr>
        <w:t xml:space="preserve"> The public in these terms hold the power over those in public services, with the public giving permission to those in public services to </w:t>
      </w:r>
      <w:r w:rsidR="001A06F0" w:rsidRPr="003B3CDF">
        <w:rPr>
          <w:sz w:val="24"/>
          <w:szCs w:val="24"/>
        </w:rPr>
        <w:t xml:space="preserve">govern </w:t>
      </w:r>
      <w:r w:rsidR="002A442A" w:rsidRPr="003B3CDF">
        <w:rPr>
          <w:sz w:val="24"/>
          <w:szCs w:val="24"/>
        </w:rPr>
        <w:t xml:space="preserve">and protect the </w:t>
      </w:r>
      <w:r w:rsidR="000C310C" w:rsidRPr="003B3CDF">
        <w:rPr>
          <w:sz w:val="24"/>
          <w:szCs w:val="24"/>
        </w:rPr>
        <w:t xml:space="preserve">existing state of the country. </w:t>
      </w:r>
    </w:p>
    <w:p w14:paraId="62A5613D" w14:textId="10D942C3" w:rsidR="00D5380E" w:rsidRPr="003B3CDF" w:rsidRDefault="0068788E">
      <w:pPr>
        <w:rPr>
          <w:sz w:val="24"/>
          <w:szCs w:val="24"/>
        </w:rPr>
      </w:pPr>
      <w:r w:rsidRPr="003B3CDF">
        <w:rPr>
          <w:sz w:val="24"/>
          <w:szCs w:val="24"/>
        </w:rPr>
        <w:t xml:space="preserve">In this way accountability is the hallmark of modern democracy that </w:t>
      </w:r>
      <w:proofErr w:type="spellStart"/>
      <w:r w:rsidRPr="003B3CDF">
        <w:rPr>
          <w:sz w:val="24"/>
          <w:szCs w:val="24"/>
        </w:rPr>
        <w:t>Bovens</w:t>
      </w:r>
      <w:proofErr w:type="spellEnd"/>
      <w:r w:rsidRPr="003B3CDF">
        <w:rPr>
          <w:sz w:val="24"/>
          <w:szCs w:val="24"/>
        </w:rPr>
        <w:t xml:space="preserve"> sees it as, with accountability from the public not being prese</w:t>
      </w:r>
      <w:r w:rsidR="0072162A" w:rsidRPr="003B3CDF">
        <w:rPr>
          <w:sz w:val="24"/>
          <w:szCs w:val="24"/>
        </w:rPr>
        <w:t xml:space="preserve">nt in its modern form in old systems of government such as </w:t>
      </w:r>
      <w:r w:rsidR="00134449" w:rsidRPr="003B3CDF">
        <w:rPr>
          <w:sz w:val="24"/>
          <w:szCs w:val="24"/>
        </w:rPr>
        <w:t>despotism</w:t>
      </w:r>
      <w:r w:rsidR="0072162A" w:rsidRPr="003B3CDF">
        <w:rPr>
          <w:sz w:val="24"/>
          <w:szCs w:val="24"/>
        </w:rPr>
        <w:t xml:space="preserve"> and </w:t>
      </w:r>
      <w:r w:rsidR="00134449" w:rsidRPr="003B3CDF">
        <w:rPr>
          <w:sz w:val="24"/>
          <w:szCs w:val="24"/>
        </w:rPr>
        <w:t xml:space="preserve">feudalism or in more modern </w:t>
      </w:r>
      <w:r w:rsidR="00826E0E" w:rsidRPr="003B3CDF">
        <w:rPr>
          <w:sz w:val="24"/>
          <w:szCs w:val="24"/>
        </w:rPr>
        <w:t xml:space="preserve">political systems such as Fascism and communism (as presented in the USSR, China and North Korea, not in the works of Karl Marx). </w:t>
      </w:r>
      <w:r w:rsidR="008369E2" w:rsidRPr="003B3CDF">
        <w:rPr>
          <w:sz w:val="24"/>
          <w:szCs w:val="24"/>
        </w:rPr>
        <w:t xml:space="preserve">Older </w:t>
      </w:r>
      <w:r w:rsidR="008D686B" w:rsidRPr="003B3CDF">
        <w:rPr>
          <w:sz w:val="24"/>
          <w:szCs w:val="24"/>
        </w:rPr>
        <w:t>systems</w:t>
      </w:r>
      <w:r w:rsidR="008369E2" w:rsidRPr="003B3CDF">
        <w:rPr>
          <w:sz w:val="24"/>
          <w:szCs w:val="24"/>
        </w:rPr>
        <w:t xml:space="preserve"> like ones </w:t>
      </w:r>
      <w:r w:rsidR="008D686B" w:rsidRPr="003B3CDF">
        <w:rPr>
          <w:sz w:val="24"/>
          <w:szCs w:val="24"/>
        </w:rPr>
        <w:t>that are</w:t>
      </w:r>
      <w:r w:rsidR="008369E2" w:rsidRPr="003B3CDF">
        <w:rPr>
          <w:sz w:val="24"/>
          <w:szCs w:val="24"/>
        </w:rPr>
        <w:t xml:space="preserve"> mentioned </w:t>
      </w:r>
      <w:r w:rsidR="008D686B" w:rsidRPr="003B3CDF">
        <w:rPr>
          <w:sz w:val="24"/>
          <w:szCs w:val="24"/>
        </w:rPr>
        <w:t>above</w:t>
      </w:r>
      <w:r w:rsidR="008C35CB" w:rsidRPr="003B3CDF">
        <w:rPr>
          <w:sz w:val="24"/>
          <w:szCs w:val="24"/>
        </w:rPr>
        <w:t xml:space="preserve"> have accountability in their own rights, but it is more that of a dictator or authoritarian party </w:t>
      </w:r>
      <w:r w:rsidR="007F7AA1" w:rsidRPr="003B3CDF">
        <w:rPr>
          <w:sz w:val="24"/>
          <w:szCs w:val="24"/>
        </w:rPr>
        <w:t xml:space="preserve">having the people work for them rather than the democratic system of having those in power work for the public. </w:t>
      </w:r>
    </w:p>
    <w:p w14:paraId="4399D8D1" w14:textId="7FD91A20" w:rsidR="00616057" w:rsidRPr="003B3CDF" w:rsidRDefault="00DD0707">
      <w:pPr>
        <w:rPr>
          <w:sz w:val="24"/>
          <w:szCs w:val="24"/>
        </w:rPr>
      </w:pPr>
      <w:r w:rsidRPr="003B3CDF">
        <w:rPr>
          <w:sz w:val="24"/>
          <w:szCs w:val="24"/>
        </w:rPr>
        <w:t xml:space="preserve">It is therefore important to keep those in public, private and voluntary organisations accountable for their actions, thus keeping the power in the hands of the public rather than the </w:t>
      </w:r>
      <w:r w:rsidR="007E7BFD" w:rsidRPr="003B3CDF">
        <w:rPr>
          <w:sz w:val="24"/>
          <w:szCs w:val="24"/>
        </w:rPr>
        <w:t xml:space="preserve">ones with perceived power. It is important to hold the public services accountable to keep them working for the publics best </w:t>
      </w:r>
      <w:r w:rsidR="00B02AC5" w:rsidRPr="003B3CDF">
        <w:rPr>
          <w:sz w:val="24"/>
          <w:szCs w:val="24"/>
        </w:rPr>
        <w:t>interest</w:t>
      </w:r>
      <w:r w:rsidR="007E7BFD" w:rsidRPr="003B3CDF">
        <w:rPr>
          <w:sz w:val="24"/>
          <w:szCs w:val="24"/>
        </w:rPr>
        <w:t>, that or th</w:t>
      </w:r>
      <w:r w:rsidR="00B02AC5" w:rsidRPr="003B3CDF">
        <w:rPr>
          <w:sz w:val="24"/>
          <w:szCs w:val="24"/>
        </w:rPr>
        <w:t xml:space="preserve">ere can be change to a more authoritarian system in our democratic world. Accountability means that those </w:t>
      </w:r>
      <w:r w:rsidR="00F27410" w:rsidRPr="003B3CDF">
        <w:rPr>
          <w:sz w:val="24"/>
          <w:szCs w:val="24"/>
        </w:rPr>
        <w:t xml:space="preserve">with power use it in the publics best interest and not in their individual or group best interest, but if they act in their own interest it </w:t>
      </w:r>
      <w:r w:rsidR="00DD7F31" w:rsidRPr="003B3CDF">
        <w:rPr>
          <w:sz w:val="24"/>
          <w:szCs w:val="24"/>
        </w:rPr>
        <w:t xml:space="preserve">the role of the public or public bodies to punish them. </w:t>
      </w:r>
    </w:p>
    <w:p w14:paraId="706FD246" w14:textId="0EFB2644" w:rsidR="0054241A" w:rsidRPr="002E2E24" w:rsidRDefault="0054241A">
      <w:pPr>
        <w:rPr>
          <w:b/>
          <w:bCs/>
          <w:sz w:val="28"/>
          <w:szCs w:val="28"/>
          <w:u w:val="single"/>
        </w:rPr>
      </w:pPr>
      <w:r w:rsidRPr="002E2E24">
        <w:rPr>
          <w:b/>
          <w:bCs/>
          <w:sz w:val="28"/>
          <w:szCs w:val="28"/>
          <w:u w:val="single"/>
        </w:rPr>
        <w:t>The committee on standard in public life</w:t>
      </w:r>
    </w:p>
    <w:p w14:paraId="512D2473" w14:textId="125DC881" w:rsidR="0054241A" w:rsidRPr="003B3CDF" w:rsidRDefault="00B14976">
      <w:pPr>
        <w:rPr>
          <w:sz w:val="24"/>
          <w:szCs w:val="24"/>
        </w:rPr>
      </w:pPr>
      <w:r w:rsidRPr="003B3CDF">
        <w:rPr>
          <w:sz w:val="24"/>
          <w:szCs w:val="24"/>
        </w:rPr>
        <w:t xml:space="preserve">In 1994 the </w:t>
      </w:r>
      <w:r w:rsidR="00E87A5D" w:rsidRPr="003B3CDF">
        <w:rPr>
          <w:sz w:val="24"/>
          <w:szCs w:val="24"/>
        </w:rPr>
        <w:t>Committee on standards of public life were established by the UK Government with the task of making recommendations</w:t>
      </w:r>
      <w:r w:rsidR="00261B26" w:rsidRPr="003B3CDF">
        <w:rPr>
          <w:sz w:val="24"/>
          <w:szCs w:val="24"/>
        </w:rPr>
        <w:t xml:space="preserve"> to the Prime Minister and Parliament on how</w:t>
      </w:r>
      <w:r w:rsidR="00E87A5D" w:rsidRPr="003B3CDF">
        <w:rPr>
          <w:sz w:val="24"/>
          <w:szCs w:val="24"/>
        </w:rPr>
        <w:t xml:space="preserve"> to improve stand</w:t>
      </w:r>
      <w:r w:rsidR="00261B26" w:rsidRPr="003B3CDF">
        <w:rPr>
          <w:sz w:val="24"/>
          <w:szCs w:val="24"/>
        </w:rPr>
        <w:t xml:space="preserve">ards of behaviour that would </w:t>
      </w:r>
      <w:r w:rsidR="00064635" w:rsidRPr="003B3CDF">
        <w:rPr>
          <w:sz w:val="24"/>
          <w:szCs w:val="24"/>
        </w:rPr>
        <w:t>affect</w:t>
      </w:r>
      <w:r w:rsidR="00261B26" w:rsidRPr="003B3CDF">
        <w:rPr>
          <w:sz w:val="24"/>
          <w:szCs w:val="24"/>
        </w:rPr>
        <w:t xml:space="preserve"> public life</w:t>
      </w:r>
      <w:r w:rsidR="00AA772A" w:rsidRPr="003B3CDF">
        <w:rPr>
          <w:sz w:val="24"/>
          <w:szCs w:val="24"/>
        </w:rPr>
        <w:t xml:space="preserve"> by those in public, private and voluntary sectors</w:t>
      </w:r>
      <w:r w:rsidR="003D043D" w:rsidRPr="003B3CDF">
        <w:rPr>
          <w:sz w:val="24"/>
          <w:szCs w:val="24"/>
        </w:rPr>
        <w:t xml:space="preserve"> </w:t>
      </w:r>
      <w:sdt>
        <w:sdtPr>
          <w:rPr>
            <w:sz w:val="24"/>
            <w:szCs w:val="24"/>
          </w:rPr>
          <w:id w:val="1402872124"/>
          <w:citation/>
        </w:sdtPr>
        <w:sdtContent>
          <w:r w:rsidR="003D043D" w:rsidRPr="003B3CDF">
            <w:rPr>
              <w:sz w:val="24"/>
              <w:szCs w:val="24"/>
            </w:rPr>
            <w:fldChar w:fldCharType="begin"/>
          </w:r>
          <w:r w:rsidR="003D043D" w:rsidRPr="003B3CDF">
            <w:rPr>
              <w:sz w:val="24"/>
              <w:szCs w:val="24"/>
            </w:rPr>
            <w:instrText xml:space="preserve"> CITATION Com20 \l 2057 </w:instrText>
          </w:r>
          <w:r w:rsidR="003D043D" w:rsidRPr="003B3CDF">
            <w:rPr>
              <w:sz w:val="24"/>
              <w:szCs w:val="24"/>
            </w:rPr>
            <w:fldChar w:fldCharType="separate"/>
          </w:r>
          <w:r w:rsidR="003D043D" w:rsidRPr="003B3CDF">
            <w:rPr>
              <w:noProof/>
              <w:sz w:val="24"/>
              <w:szCs w:val="24"/>
            </w:rPr>
            <w:t>(Life, 2020)</w:t>
          </w:r>
          <w:r w:rsidR="003D043D" w:rsidRPr="003B3CDF">
            <w:rPr>
              <w:sz w:val="24"/>
              <w:szCs w:val="24"/>
            </w:rPr>
            <w:fldChar w:fldCharType="end"/>
          </w:r>
        </w:sdtContent>
      </w:sdt>
      <w:r w:rsidR="00D82114" w:rsidRPr="003B3CDF">
        <w:rPr>
          <w:sz w:val="24"/>
          <w:szCs w:val="24"/>
        </w:rPr>
        <w:t xml:space="preserve">. The first report by the committee suggested seven principles of </w:t>
      </w:r>
      <w:r w:rsidR="00BF217D" w:rsidRPr="003B3CDF">
        <w:rPr>
          <w:sz w:val="24"/>
          <w:szCs w:val="24"/>
        </w:rPr>
        <w:t>Public</w:t>
      </w:r>
      <w:r w:rsidR="00D82114" w:rsidRPr="003B3CDF">
        <w:rPr>
          <w:sz w:val="24"/>
          <w:szCs w:val="24"/>
        </w:rPr>
        <w:t xml:space="preserve"> life</w:t>
      </w:r>
      <w:r w:rsidR="001B3311" w:rsidRPr="003B3CDF">
        <w:rPr>
          <w:sz w:val="24"/>
          <w:szCs w:val="24"/>
        </w:rPr>
        <w:t xml:space="preserve"> th</w:t>
      </w:r>
      <w:r w:rsidR="003B3CDF" w:rsidRPr="003B3CDF">
        <w:rPr>
          <w:sz w:val="24"/>
          <w:szCs w:val="24"/>
        </w:rPr>
        <w:t>at are now commonly known as the Nolan Principles</w:t>
      </w:r>
      <w:r w:rsidR="001020A5">
        <w:rPr>
          <w:sz w:val="24"/>
          <w:szCs w:val="24"/>
        </w:rPr>
        <w:t xml:space="preserve">. </w:t>
      </w:r>
      <w:r w:rsidR="00392876" w:rsidRPr="003B3CDF">
        <w:rPr>
          <w:sz w:val="24"/>
          <w:szCs w:val="24"/>
        </w:rPr>
        <w:t xml:space="preserve"> </w:t>
      </w:r>
      <w:r w:rsidR="001020A5">
        <w:rPr>
          <w:sz w:val="24"/>
          <w:szCs w:val="24"/>
        </w:rPr>
        <w:t>T</w:t>
      </w:r>
      <w:r w:rsidR="00392876" w:rsidRPr="003B3CDF">
        <w:rPr>
          <w:sz w:val="24"/>
          <w:szCs w:val="24"/>
        </w:rPr>
        <w:t xml:space="preserve">he committee on Standards in public Life being chaired by Lord Nolan with the principles to reform the view on public life and to improve the standards of behaviours in the public </w:t>
      </w:r>
      <w:r w:rsidR="001020A5" w:rsidRPr="003B3CDF">
        <w:rPr>
          <w:sz w:val="24"/>
          <w:szCs w:val="24"/>
        </w:rPr>
        <w:t>services.</w:t>
      </w:r>
      <w:r w:rsidR="00392876" w:rsidRPr="003B3CDF">
        <w:rPr>
          <w:sz w:val="24"/>
          <w:szCs w:val="24"/>
        </w:rPr>
        <w:t xml:space="preserve"> The </w:t>
      </w:r>
      <w:r w:rsidR="005C6E85">
        <w:rPr>
          <w:sz w:val="24"/>
          <w:szCs w:val="24"/>
        </w:rPr>
        <w:t>Nolan Principles</w:t>
      </w:r>
      <w:r w:rsidR="00392876" w:rsidRPr="003B3CDF">
        <w:rPr>
          <w:sz w:val="24"/>
          <w:szCs w:val="24"/>
        </w:rPr>
        <w:t xml:space="preserve"> are Selflessness, Integrity, Objectivity, Accountability, Openness, Honesty and leadership </w:t>
      </w:r>
      <w:sdt>
        <w:sdtPr>
          <w:rPr>
            <w:sz w:val="24"/>
            <w:szCs w:val="24"/>
          </w:rPr>
          <w:id w:val="-535270357"/>
          <w:citation/>
        </w:sdtPr>
        <w:sdtContent>
          <w:r w:rsidR="00392876" w:rsidRPr="003B3CDF">
            <w:rPr>
              <w:sz w:val="24"/>
              <w:szCs w:val="24"/>
            </w:rPr>
            <w:fldChar w:fldCharType="begin"/>
          </w:r>
          <w:r w:rsidR="00392876" w:rsidRPr="003B3CDF">
            <w:rPr>
              <w:sz w:val="24"/>
              <w:szCs w:val="24"/>
            </w:rPr>
            <w:instrText xml:space="preserve"> CITATION Com95 \l 2057 </w:instrText>
          </w:r>
          <w:r w:rsidR="00392876" w:rsidRPr="003B3CDF">
            <w:rPr>
              <w:sz w:val="24"/>
              <w:szCs w:val="24"/>
            </w:rPr>
            <w:fldChar w:fldCharType="separate"/>
          </w:r>
          <w:r w:rsidR="00392876" w:rsidRPr="003B3CDF">
            <w:rPr>
              <w:noProof/>
              <w:sz w:val="24"/>
              <w:szCs w:val="24"/>
            </w:rPr>
            <w:t>(Committee on the Standards in Public Life, 1995)</w:t>
          </w:r>
          <w:r w:rsidR="00392876" w:rsidRPr="003B3CDF">
            <w:rPr>
              <w:sz w:val="24"/>
              <w:szCs w:val="24"/>
            </w:rPr>
            <w:fldChar w:fldCharType="end"/>
          </w:r>
        </w:sdtContent>
      </w:sdt>
      <w:r w:rsidR="00392876" w:rsidRPr="003B3CDF">
        <w:rPr>
          <w:sz w:val="24"/>
          <w:szCs w:val="24"/>
        </w:rPr>
        <w:t>.</w:t>
      </w:r>
      <w:r w:rsidR="00B64A66">
        <w:rPr>
          <w:sz w:val="24"/>
          <w:szCs w:val="24"/>
        </w:rPr>
        <w:t xml:space="preserve"> These principles are </w:t>
      </w:r>
      <w:r w:rsidR="00693609">
        <w:rPr>
          <w:sz w:val="24"/>
          <w:szCs w:val="24"/>
        </w:rPr>
        <w:t>applied to</w:t>
      </w:r>
      <w:r w:rsidR="00EB2E1A">
        <w:rPr>
          <w:sz w:val="24"/>
          <w:szCs w:val="24"/>
        </w:rPr>
        <w:t xml:space="preserve"> public office-holder</w:t>
      </w:r>
      <w:r w:rsidR="00C01FC4">
        <w:rPr>
          <w:sz w:val="24"/>
          <w:szCs w:val="24"/>
        </w:rPr>
        <w:t>s</w:t>
      </w:r>
      <w:r w:rsidR="00EB2E1A">
        <w:rPr>
          <w:sz w:val="24"/>
          <w:szCs w:val="24"/>
        </w:rPr>
        <w:t xml:space="preserve"> as well as those working in the </w:t>
      </w:r>
      <w:r w:rsidR="00693609">
        <w:rPr>
          <w:sz w:val="24"/>
          <w:szCs w:val="24"/>
        </w:rPr>
        <w:t>civil service,</w:t>
      </w:r>
      <w:r w:rsidR="00C01FC4">
        <w:rPr>
          <w:sz w:val="24"/>
          <w:szCs w:val="24"/>
        </w:rPr>
        <w:t xml:space="preserve"> local councils</w:t>
      </w:r>
      <w:r w:rsidR="00693609">
        <w:rPr>
          <w:sz w:val="24"/>
          <w:szCs w:val="24"/>
        </w:rPr>
        <w:t xml:space="preserve">, the police, </w:t>
      </w:r>
      <w:r w:rsidR="00693609">
        <w:rPr>
          <w:sz w:val="24"/>
          <w:szCs w:val="24"/>
        </w:rPr>
        <w:lastRenderedPageBreak/>
        <w:t xml:space="preserve">the courts and probation services, </w:t>
      </w:r>
      <w:r w:rsidR="000D4F2B">
        <w:rPr>
          <w:sz w:val="24"/>
          <w:szCs w:val="24"/>
        </w:rPr>
        <w:t>education, health and social care services and non-departmental public bodies</w:t>
      </w:r>
      <w:sdt>
        <w:sdtPr>
          <w:rPr>
            <w:sz w:val="24"/>
            <w:szCs w:val="24"/>
          </w:rPr>
          <w:id w:val="571391827"/>
          <w:citation/>
        </w:sdtPr>
        <w:sdtContent>
          <w:r w:rsidR="00B64A66">
            <w:rPr>
              <w:sz w:val="24"/>
              <w:szCs w:val="24"/>
            </w:rPr>
            <w:fldChar w:fldCharType="begin"/>
          </w:r>
          <w:r w:rsidR="00B64A66">
            <w:rPr>
              <w:sz w:val="24"/>
              <w:szCs w:val="24"/>
            </w:rPr>
            <w:instrText xml:space="preserve"> CITATION Com95 \l 2057 </w:instrText>
          </w:r>
          <w:r w:rsidR="00B64A66">
            <w:rPr>
              <w:sz w:val="24"/>
              <w:szCs w:val="24"/>
            </w:rPr>
            <w:fldChar w:fldCharType="separate"/>
          </w:r>
          <w:r w:rsidR="00B64A66">
            <w:rPr>
              <w:noProof/>
              <w:sz w:val="24"/>
              <w:szCs w:val="24"/>
            </w:rPr>
            <w:t xml:space="preserve"> </w:t>
          </w:r>
          <w:r w:rsidR="00B64A66" w:rsidRPr="00B64A66">
            <w:rPr>
              <w:noProof/>
              <w:sz w:val="24"/>
              <w:szCs w:val="24"/>
            </w:rPr>
            <w:t>(Committee on the Standards in Public Life, 1995)</w:t>
          </w:r>
          <w:r w:rsidR="00B64A66">
            <w:rPr>
              <w:sz w:val="24"/>
              <w:szCs w:val="24"/>
            </w:rPr>
            <w:fldChar w:fldCharType="end"/>
          </w:r>
        </w:sdtContent>
      </w:sdt>
      <w:r w:rsidR="000D4F2B">
        <w:rPr>
          <w:sz w:val="24"/>
          <w:szCs w:val="24"/>
        </w:rPr>
        <w:t xml:space="preserve">. The principles are also found within the Ministerial code </w:t>
      </w:r>
      <w:sdt>
        <w:sdtPr>
          <w:rPr>
            <w:sz w:val="24"/>
            <w:szCs w:val="24"/>
          </w:rPr>
          <w:id w:val="-2037340691"/>
          <w:citation/>
        </w:sdtPr>
        <w:sdtContent>
          <w:r w:rsidR="000D4F2B">
            <w:rPr>
              <w:sz w:val="24"/>
              <w:szCs w:val="24"/>
            </w:rPr>
            <w:fldChar w:fldCharType="begin"/>
          </w:r>
          <w:r w:rsidR="000D4F2B">
            <w:rPr>
              <w:sz w:val="24"/>
              <w:szCs w:val="24"/>
            </w:rPr>
            <w:instrText xml:space="preserve"> CITATION Cab19 \l 2057 </w:instrText>
          </w:r>
          <w:r w:rsidR="000D4F2B">
            <w:rPr>
              <w:sz w:val="24"/>
              <w:szCs w:val="24"/>
            </w:rPr>
            <w:fldChar w:fldCharType="separate"/>
          </w:r>
          <w:r w:rsidR="000D4F2B" w:rsidRPr="000D4F2B">
            <w:rPr>
              <w:noProof/>
              <w:sz w:val="24"/>
              <w:szCs w:val="24"/>
            </w:rPr>
            <w:t>(Cabinet Office, 2019)</w:t>
          </w:r>
          <w:r w:rsidR="000D4F2B">
            <w:rPr>
              <w:sz w:val="24"/>
              <w:szCs w:val="24"/>
            </w:rPr>
            <w:fldChar w:fldCharType="end"/>
          </w:r>
        </w:sdtContent>
      </w:sdt>
      <w:r w:rsidR="000D4F2B">
        <w:rPr>
          <w:sz w:val="24"/>
          <w:szCs w:val="24"/>
        </w:rPr>
        <w:t xml:space="preserve">. </w:t>
      </w:r>
    </w:p>
    <w:p w14:paraId="670DECD8" w14:textId="7EBAAA2F" w:rsidR="0054241A" w:rsidRPr="002E2E24" w:rsidRDefault="0054241A">
      <w:pPr>
        <w:rPr>
          <w:b/>
          <w:bCs/>
          <w:sz w:val="28"/>
          <w:szCs w:val="28"/>
          <w:u w:val="single"/>
        </w:rPr>
      </w:pPr>
      <w:r w:rsidRPr="002E2E24">
        <w:rPr>
          <w:b/>
          <w:bCs/>
          <w:sz w:val="28"/>
          <w:szCs w:val="28"/>
          <w:u w:val="single"/>
        </w:rPr>
        <w:t>What is best value</w:t>
      </w:r>
      <w:r w:rsidR="00CD7842" w:rsidRPr="002E2E24">
        <w:rPr>
          <w:b/>
          <w:bCs/>
          <w:sz w:val="28"/>
          <w:szCs w:val="28"/>
          <w:u w:val="single"/>
        </w:rPr>
        <w:t xml:space="preserve"> </w:t>
      </w:r>
      <w:r w:rsidRPr="002E2E24">
        <w:rPr>
          <w:b/>
          <w:bCs/>
          <w:sz w:val="28"/>
          <w:szCs w:val="28"/>
          <w:u w:val="single"/>
        </w:rPr>
        <w:t>and why is it important?</w:t>
      </w:r>
    </w:p>
    <w:p w14:paraId="2CEC4495" w14:textId="00F9EAC1" w:rsidR="0054241A" w:rsidRPr="002E2E24" w:rsidRDefault="00692245">
      <w:pPr>
        <w:rPr>
          <w:sz w:val="24"/>
          <w:szCs w:val="24"/>
        </w:rPr>
      </w:pPr>
      <w:r w:rsidRPr="002E2E24">
        <w:rPr>
          <w:sz w:val="24"/>
          <w:szCs w:val="24"/>
        </w:rPr>
        <w:t xml:space="preserve">Best value is the aim to connect the public and the public services together </w:t>
      </w:r>
      <w:r w:rsidR="0089511F" w:rsidRPr="002E2E24">
        <w:rPr>
          <w:sz w:val="24"/>
          <w:szCs w:val="24"/>
        </w:rPr>
        <w:t>so that the delivery of service is improved continuously</w:t>
      </w:r>
      <w:r w:rsidR="003A7F6C" w:rsidRPr="002E2E24">
        <w:rPr>
          <w:sz w:val="24"/>
          <w:szCs w:val="24"/>
        </w:rPr>
        <w:t xml:space="preserve"> as well as improve the efficiency and effectiveness of the force</w:t>
      </w:r>
      <w:r w:rsidR="0089511F" w:rsidRPr="002E2E24">
        <w:rPr>
          <w:sz w:val="24"/>
          <w:szCs w:val="24"/>
        </w:rPr>
        <w:t xml:space="preserve"> </w:t>
      </w:r>
      <w:sdt>
        <w:sdtPr>
          <w:rPr>
            <w:sz w:val="24"/>
            <w:szCs w:val="24"/>
          </w:rPr>
          <w:id w:val="987759087"/>
          <w:citation/>
        </w:sdtPr>
        <w:sdtContent>
          <w:r w:rsidR="0089511F" w:rsidRPr="002E2E24">
            <w:rPr>
              <w:sz w:val="24"/>
              <w:szCs w:val="24"/>
            </w:rPr>
            <w:fldChar w:fldCharType="begin"/>
          </w:r>
          <w:r w:rsidR="0089511F" w:rsidRPr="002E2E24">
            <w:rPr>
              <w:sz w:val="24"/>
              <w:szCs w:val="24"/>
            </w:rPr>
            <w:instrText xml:space="preserve">CITATION Adr \l 2057 </w:instrText>
          </w:r>
          <w:r w:rsidR="0089511F" w:rsidRPr="002E2E24">
            <w:rPr>
              <w:sz w:val="24"/>
              <w:szCs w:val="24"/>
            </w:rPr>
            <w:fldChar w:fldCharType="separate"/>
          </w:r>
          <w:r w:rsidR="0089511F" w:rsidRPr="002E2E24">
            <w:rPr>
              <w:noProof/>
              <w:sz w:val="24"/>
              <w:szCs w:val="24"/>
            </w:rPr>
            <w:t>(Leigh, et al., 1999)</w:t>
          </w:r>
          <w:r w:rsidR="0089511F" w:rsidRPr="002E2E24">
            <w:rPr>
              <w:sz w:val="24"/>
              <w:szCs w:val="24"/>
            </w:rPr>
            <w:fldChar w:fldCharType="end"/>
          </w:r>
        </w:sdtContent>
      </w:sdt>
      <w:r w:rsidR="00673A02" w:rsidRPr="002E2E24">
        <w:rPr>
          <w:sz w:val="24"/>
          <w:szCs w:val="24"/>
        </w:rPr>
        <w:t xml:space="preserve">, although </w:t>
      </w:r>
      <w:r w:rsidR="00DE7EF0" w:rsidRPr="002E2E24">
        <w:rPr>
          <w:sz w:val="24"/>
          <w:szCs w:val="24"/>
        </w:rPr>
        <w:t xml:space="preserve">every force aims for the best service they can, they have the limitations of the law as well as economically. </w:t>
      </w:r>
      <w:r w:rsidR="005105E8" w:rsidRPr="002E2E24">
        <w:rPr>
          <w:sz w:val="24"/>
          <w:szCs w:val="24"/>
        </w:rPr>
        <w:t xml:space="preserve">Best value became </w:t>
      </w:r>
      <w:r w:rsidR="004C6AE9" w:rsidRPr="002E2E24">
        <w:rPr>
          <w:sz w:val="24"/>
          <w:szCs w:val="24"/>
        </w:rPr>
        <w:t>statutory duty of the emergency services and local authorities</w:t>
      </w:r>
      <w:r w:rsidR="00261CA1" w:rsidRPr="002E2E24">
        <w:rPr>
          <w:sz w:val="24"/>
          <w:szCs w:val="24"/>
        </w:rPr>
        <w:t>, for the police force this has meant that</w:t>
      </w:r>
      <w:r w:rsidR="004222CC" w:rsidRPr="002E2E24">
        <w:rPr>
          <w:sz w:val="24"/>
          <w:szCs w:val="24"/>
        </w:rPr>
        <w:t xml:space="preserve"> since the 1</w:t>
      </w:r>
      <w:r w:rsidR="004222CC" w:rsidRPr="002E2E24">
        <w:rPr>
          <w:sz w:val="24"/>
          <w:szCs w:val="24"/>
          <w:vertAlign w:val="superscript"/>
        </w:rPr>
        <w:t>st</w:t>
      </w:r>
      <w:r w:rsidR="004222CC" w:rsidRPr="002E2E24">
        <w:rPr>
          <w:sz w:val="24"/>
          <w:szCs w:val="24"/>
        </w:rPr>
        <w:t xml:space="preserve"> of April 2000</w:t>
      </w:r>
      <w:r w:rsidR="00261CA1" w:rsidRPr="002E2E24">
        <w:rPr>
          <w:sz w:val="24"/>
          <w:szCs w:val="24"/>
        </w:rPr>
        <w:t xml:space="preserve"> </w:t>
      </w:r>
      <w:r w:rsidR="0027013D" w:rsidRPr="002E2E24">
        <w:rPr>
          <w:sz w:val="24"/>
          <w:szCs w:val="24"/>
        </w:rPr>
        <w:t xml:space="preserve">all forces are required to create an annual performance plan </w:t>
      </w:r>
      <w:r w:rsidR="00FA0E1D" w:rsidRPr="002E2E24">
        <w:rPr>
          <w:sz w:val="24"/>
          <w:szCs w:val="24"/>
        </w:rPr>
        <w:t xml:space="preserve">which are to implement findings from five-year programme of services and reviews </w:t>
      </w:r>
      <w:sdt>
        <w:sdtPr>
          <w:rPr>
            <w:sz w:val="24"/>
            <w:szCs w:val="24"/>
          </w:rPr>
          <w:id w:val="1735189211"/>
          <w:citation/>
        </w:sdtPr>
        <w:sdtContent>
          <w:r w:rsidR="00FA0E1D" w:rsidRPr="002E2E24">
            <w:rPr>
              <w:sz w:val="24"/>
              <w:szCs w:val="24"/>
            </w:rPr>
            <w:fldChar w:fldCharType="begin"/>
          </w:r>
          <w:r w:rsidR="00FA0E1D" w:rsidRPr="002E2E24">
            <w:rPr>
              <w:sz w:val="24"/>
              <w:szCs w:val="24"/>
            </w:rPr>
            <w:instrText xml:space="preserve"> CITATION Adr \l 2057 </w:instrText>
          </w:r>
          <w:r w:rsidR="00FA0E1D" w:rsidRPr="002E2E24">
            <w:rPr>
              <w:sz w:val="24"/>
              <w:szCs w:val="24"/>
            </w:rPr>
            <w:fldChar w:fldCharType="separate"/>
          </w:r>
          <w:r w:rsidR="00FA0E1D" w:rsidRPr="002E2E24">
            <w:rPr>
              <w:noProof/>
              <w:sz w:val="24"/>
              <w:szCs w:val="24"/>
            </w:rPr>
            <w:t>(Leigh, et al., 1999)</w:t>
          </w:r>
          <w:r w:rsidR="00FA0E1D" w:rsidRPr="002E2E24">
            <w:rPr>
              <w:sz w:val="24"/>
              <w:szCs w:val="24"/>
            </w:rPr>
            <w:fldChar w:fldCharType="end"/>
          </w:r>
        </w:sdtContent>
      </w:sdt>
    </w:p>
    <w:p w14:paraId="64181C27" w14:textId="36BF2BBA" w:rsidR="00853AED" w:rsidRPr="002E2E24" w:rsidRDefault="00853AED">
      <w:pPr>
        <w:rPr>
          <w:sz w:val="24"/>
          <w:szCs w:val="24"/>
        </w:rPr>
      </w:pPr>
      <w:r w:rsidRPr="002E2E24">
        <w:rPr>
          <w:sz w:val="24"/>
          <w:szCs w:val="24"/>
        </w:rPr>
        <w:t xml:space="preserve">To get best value for your force it is important to consider your area more than anything, having </w:t>
      </w:r>
      <w:r w:rsidR="003650D8" w:rsidRPr="002E2E24">
        <w:rPr>
          <w:sz w:val="24"/>
          <w:szCs w:val="24"/>
        </w:rPr>
        <w:t>a plan that is designed for the metropolitan police will find troubles when trying to be implemented into areas such as</w:t>
      </w:r>
      <w:r w:rsidR="00835435" w:rsidRPr="002E2E24">
        <w:rPr>
          <w:sz w:val="24"/>
          <w:szCs w:val="24"/>
        </w:rPr>
        <w:t xml:space="preserve"> Carmarthenshire for the</w:t>
      </w:r>
      <w:r w:rsidR="003650D8" w:rsidRPr="002E2E24">
        <w:rPr>
          <w:sz w:val="24"/>
          <w:szCs w:val="24"/>
        </w:rPr>
        <w:t xml:space="preserve"> </w:t>
      </w:r>
      <w:r w:rsidR="00835435" w:rsidRPr="002E2E24">
        <w:rPr>
          <w:sz w:val="24"/>
          <w:szCs w:val="24"/>
        </w:rPr>
        <w:t>D</w:t>
      </w:r>
      <w:r w:rsidR="003650D8" w:rsidRPr="002E2E24">
        <w:rPr>
          <w:sz w:val="24"/>
          <w:szCs w:val="24"/>
        </w:rPr>
        <w:t>yfed</w:t>
      </w:r>
      <w:r w:rsidR="00835435" w:rsidRPr="002E2E24">
        <w:rPr>
          <w:sz w:val="24"/>
          <w:szCs w:val="24"/>
        </w:rPr>
        <w:t>-P</w:t>
      </w:r>
      <w:r w:rsidR="003650D8" w:rsidRPr="002E2E24">
        <w:rPr>
          <w:sz w:val="24"/>
          <w:szCs w:val="24"/>
        </w:rPr>
        <w:t>owys</w:t>
      </w:r>
      <w:r w:rsidR="00835435" w:rsidRPr="002E2E24">
        <w:rPr>
          <w:sz w:val="24"/>
          <w:szCs w:val="24"/>
        </w:rPr>
        <w:t xml:space="preserve"> police</w:t>
      </w:r>
      <w:r w:rsidR="003650D8" w:rsidRPr="002E2E24">
        <w:rPr>
          <w:sz w:val="24"/>
          <w:szCs w:val="24"/>
        </w:rPr>
        <w:t xml:space="preserve">. </w:t>
      </w:r>
    </w:p>
    <w:p w14:paraId="5EFD509D" w14:textId="4C25CC30" w:rsidR="00261CA1" w:rsidRPr="002E2E24" w:rsidRDefault="00261CA1">
      <w:pPr>
        <w:rPr>
          <w:sz w:val="24"/>
          <w:szCs w:val="24"/>
        </w:rPr>
      </w:pPr>
      <w:r w:rsidRPr="002E2E24">
        <w:rPr>
          <w:sz w:val="24"/>
          <w:szCs w:val="24"/>
        </w:rPr>
        <w:t>Best</w:t>
      </w:r>
      <w:r w:rsidR="003A7F6C" w:rsidRPr="002E2E24">
        <w:rPr>
          <w:sz w:val="24"/>
          <w:szCs w:val="24"/>
        </w:rPr>
        <w:t xml:space="preserve"> value looks to make the public services</w:t>
      </w:r>
      <w:r w:rsidR="00050769" w:rsidRPr="002E2E24">
        <w:rPr>
          <w:sz w:val="24"/>
          <w:szCs w:val="24"/>
        </w:rPr>
        <w:t xml:space="preserve"> have a greater quality as well as becoming</w:t>
      </w:r>
      <w:r w:rsidR="003A7F6C" w:rsidRPr="002E2E24">
        <w:rPr>
          <w:sz w:val="24"/>
          <w:szCs w:val="24"/>
        </w:rPr>
        <w:t xml:space="preserve"> </w:t>
      </w:r>
      <w:r w:rsidR="00022F6E" w:rsidRPr="002E2E24">
        <w:rPr>
          <w:sz w:val="24"/>
          <w:szCs w:val="24"/>
        </w:rPr>
        <w:t>more efficient</w:t>
      </w:r>
      <w:r w:rsidR="00050769" w:rsidRPr="002E2E24">
        <w:rPr>
          <w:sz w:val="24"/>
          <w:szCs w:val="24"/>
        </w:rPr>
        <w:t>, this can be done</w:t>
      </w:r>
      <w:r w:rsidR="00520568" w:rsidRPr="002E2E24">
        <w:rPr>
          <w:sz w:val="24"/>
          <w:szCs w:val="24"/>
        </w:rPr>
        <w:t xml:space="preserve"> through</w:t>
      </w:r>
      <w:r w:rsidR="00022F6E" w:rsidRPr="002E2E24">
        <w:rPr>
          <w:sz w:val="24"/>
          <w:szCs w:val="24"/>
        </w:rPr>
        <w:t xml:space="preserve"> cohesion between </w:t>
      </w:r>
      <w:r w:rsidR="00520568" w:rsidRPr="002E2E24">
        <w:rPr>
          <w:sz w:val="24"/>
          <w:szCs w:val="24"/>
        </w:rPr>
        <w:t xml:space="preserve">the different authorities, such as different police forces or through businesses and education. </w:t>
      </w:r>
    </w:p>
    <w:p w14:paraId="61172494" w14:textId="7C42E855" w:rsidR="002A6844" w:rsidRPr="002E2E24" w:rsidRDefault="002A6844">
      <w:pPr>
        <w:rPr>
          <w:sz w:val="24"/>
          <w:szCs w:val="24"/>
        </w:rPr>
      </w:pPr>
      <w:r w:rsidRPr="002E2E24">
        <w:rPr>
          <w:sz w:val="24"/>
          <w:szCs w:val="24"/>
        </w:rPr>
        <w:t xml:space="preserve">It is important that best value is </w:t>
      </w:r>
      <w:r w:rsidR="000C6753" w:rsidRPr="002E2E24">
        <w:rPr>
          <w:sz w:val="24"/>
          <w:szCs w:val="24"/>
        </w:rPr>
        <w:t xml:space="preserve">found so that the police can work to their greatest extent with the resources that they have or are given, as well as perform a better service for their community. </w:t>
      </w:r>
    </w:p>
    <w:p w14:paraId="0F519DD4" w14:textId="21707A39" w:rsidR="0054241A" w:rsidRPr="002E2E24" w:rsidRDefault="0054241A">
      <w:pPr>
        <w:rPr>
          <w:b/>
          <w:bCs/>
          <w:sz w:val="28"/>
          <w:szCs w:val="28"/>
          <w:u w:val="single"/>
        </w:rPr>
      </w:pPr>
      <w:r w:rsidRPr="002E2E24">
        <w:rPr>
          <w:b/>
          <w:bCs/>
          <w:sz w:val="28"/>
          <w:szCs w:val="28"/>
          <w:u w:val="single"/>
        </w:rPr>
        <w:t>The principles of Policing</w:t>
      </w:r>
      <w:r w:rsidR="00C45D1E" w:rsidRPr="002E2E24">
        <w:rPr>
          <w:b/>
          <w:bCs/>
          <w:sz w:val="28"/>
          <w:szCs w:val="28"/>
          <w:u w:val="single"/>
        </w:rPr>
        <w:t xml:space="preserve"> </w:t>
      </w:r>
    </w:p>
    <w:p w14:paraId="0285E7AE" w14:textId="2177CBAC" w:rsidR="00646E26" w:rsidRPr="003B3CDF" w:rsidRDefault="00AD3362">
      <w:pPr>
        <w:rPr>
          <w:sz w:val="24"/>
          <w:szCs w:val="24"/>
        </w:rPr>
      </w:pPr>
      <w:r w:rsidRPr="003B3CDF">
        <w:rPr>
          <w:sz w:val="24"/>
          <w:szCs w:val="24"/>
        </w:rPr>
        <w:t xml:space="preserve">There are </w:t>
      </w:r>
      <w:r w:rsidR="009B0942" w:rsidRPr="003B3CDF">
        <w:rPr>
          <w:sz w:val="24"/>
          <w:szCs w:val="24"/>
        </w:rPr>
        <w:t>9 Policing principles shown in the Code of Ethics from the College of Policing</w:t>
      </w:r>
      <w:r w:rsidR="001E3FBC" w:rsidRPr="003B3CDF">
        <w:rPr>
          <w:sz w:val="24"/>
          <w:szCs w:val="24"/>
        </w:rPr>
        <w:t xml:space="preserve"> </w:t>
      </w:r>
      <w:sdt>
        <w:sdtPr>
          <w:rPr>
            <w:sz w:val="24"/>
            <w:szCs w:val="24"/>
          </w:rPr>
          <w:id w:val="950826563"/>
          <w:citation/>
        </w:sdtPr>
        <w:sdtEndPr/>
        <w:sdtContent>
          <w:r w:rsidR="001E3FBC" w:rsidRPr="003B3CDF">
            <w:rPr>
              <w:sz w:val="24"/>
              <w:szCs w:val="24"/>
            </w:rPr>
            <w:fldChar w:fldCharType="begin"/>
          </w:r>
          <w:r w:rsidR="001E3FBC" w:rsidRPr="003B3CDF">
            <w:rPr>
              <w:sz w:val="24"/>
              <w:szCs w:val="24"/>
            </w:rPr>
            <w:instrText xml:space="preserve"> CITATION Col14 \l 2057 </w:instrText>
          </w:r>
          <w:r w:rsidR="001E3FBC" w:rsidRPr="003B3CDF">
            <w:rPr>
              <w:sz w:val="24"/>
              <w:szCs w:val="24"/>
            </w:rPr>
            <w:fldChar w:fldCharType="separate"/>
          </w:r>
          <w:r w:rsidR="001E3FBC" w:rsidRPr="003B3CDF">
            <w:rPr>
              <w:noProof/>
              <w:sz w:val="24"/>
              <w:szCs w:val="24"/>
            </w:rPr>
            <w:t>(College of policing, 2014)</w:t>
          </w:r>
          <w:r w:rsidR="001E3FBC" w:rsidRPr="003B3CDF">
            <w:rPr>
              <w:sz w:val="24"/>
              <w:szCs w:val="24"/>
            </w:rPr>
            <w:fldChar w:fldCharType="end"/>
          </w:r>
        </w:sdtContent>
      </w:sdt>
      <w:r w:rsidR="00C45D1E" w:rsidRPr="003B3CDF">
        <w:rPr>
          <w:sz w:val="24"/>
          <w:szCs w:val="24"/>
        </w:rPr>
        <w:t>, The principles</w:t>
      </w:r>
      <w:r w:rsidR="009B36A6" w:rsidRPr="003B3CDF">
        <w:rPr>
          <w:sz w:val="24"/>
          <w:szCs w:val="24"/>
        </w:rPr>
        <w:t xml:space="preserve"> stem from the </w:t>
      </w:r>
      <w:r w:rsidR="00C45D1E" w:rsidRPr="003B3CDF">
        <w:rPr>
          <w:sz w:val="24"/>
          <w:szCs w:val="24"/>
        </w:rPr>
        <w:t>“</w:t>
      </w:r>
      <w:r w:rsidR="00900215" w:rsidRPr="003B3CDF">
        <w:rPr>
          <w:sz w:val="24"/>
          <w:szCs w:val="24"/>
        </w:rPr>
        <w:t>Principles</w:t>
      </w:r>
      <w:r w:rsidR="00C45D1E" w:rsidRPr="003B3CDF">
        <w:rPr>
          <w:sz w:val="24"/>
          <w:szCs w:val="24"/>
        </w:rPr>
        <w:t xml:space="preserve"> of </w:t>
      </w:r>
      <w:r w:rsidR="00170DB7" w:rsidRPr="003B3CDF">
        <w:rPr>
          <w:sz w:val="24"/>
          <w:szCs w:val="24"/>
        </w:rPr>
        <w:t>P</w:t>
      </w:r>
      <w:r w:rsidR="00C45D1E" w:rsidRPr="003B3CDF">
        <w:rPr>
          <w:sz w:val="24"/>
          <w:szCs w:val="24"/>
        </w:rPr>
        <w:t xml:space="preserve">ublic </w:t>
      </w:r>
      <w:r w:rsidR="00170DB7" w:rsidRPr="003B3CDF">
        <w:rPr>
          <w:sz w:val="24"/>
          <w:szCs w:val="24"/>
        </w:rPr>
        <w:t>L</w:t>
      </w:r>
      <w:r w:rsidR="00C45D1E" w:rsidRPr="003B3CDF">
        <w:rPr>
          <w:sz w:val="24"/>
          <w:szCs w:val="24"/>
        </w:rPr>
        <w:t xml:space="preserve">ife” which were published in 1995 by the Committee on </w:t>
      </w:r>
      <w:r w:rsidR="00170DB7" w:rsidRPr="003B3CDF">
        <w:rPr>
          <w:sz w:val="24"/>
          <w:szCs w:val="24"/>
        </w:rPr>
        <w:t>S</w:t>
      </w:r>
      <w:r w:rsidR="00C45D1E" w:rsidRPr="003B3CDF">
        <w:rPr>
          <w:sz w:val="24"/>
          <w:szCs w:val="24"/>
        </w:rPr>
        <w:t xml:space="preserve">tandards in </w:t>
      </w:r>
      <w:r w:rsidR="00170DB7" w:rsidRPr="003B3CDF">
        <w:rPr>
          <w:sz w:val="24"/>
          <w:szCs w:val="24"/>
        </w:rPr>
        <w:t>P</w:t>
      </w:r>
      <w:r w:rsidR="00C45D1E" w:rsidRPr="003B3CDF">
        <w:rPr>
          <w:sz w:val="24"/>
          <w:szCs w:val="24"/>
        </w:rPr>
        <w:t xml:space="preserve">ublic </w:t>
      </w:r>
      <w:r w:rsidR="00170DB7" w:rsidRPr="003B3CDF">
        <w:rPr>
          <w:sz w:val="24"/>
          <w:szCs w:val="24"/>
        </w:rPr>
        <w:t>L</w:t>
      </w:r>
      <w:r w:rsidR="00C45D1E" w:rsidRPr="003B3CDF">
        <w:rPr>
          <w:sz w:val="24"/>
          <w:szCs w:val="24"/>
        </w:rPr>
        <w:t>ife</w:t>
      </w:r>
      <w:r w:rsidR="00170DB7" w:rsidRPr="003B3CDF">
        <w:rPr>
          <w:sz w:val="24"/>
          <w:szCs w:val="24"/>
        </w:rPr>
        <w:t xml:space="preserve"> </w:t>
      </w:r>
      <w:sdt>
        <w:sdtPr>
          <w:rPr>
            <w:sz w:val="24"/>
            <w:szCs w:val="24"/>
          </w:rPr>
          <w:id w:val="1682696861"/>
          <w:citation/>
        </w:sdtPr>
        <w:sdtContent>
          <w:r w:rsidR="00170DB7" w:rsidRPr="003B3CDF">
            <w:rPr>
              <w:sz w:val="24"/>
              <w:szCs w:val="24"/>
            </w:rPr>
            <w:fldChar w:fldCharType="begin"/>
          </w:r>
          <w:r w:rsidR="00170DB7" w:rsidRPr="003B3CDF">
            <w:rPr>
              <w:sz w:val="24"/>
              <w:szCs w:val="24"/>
            </w:rPr>
            <w:instrText xml:space="preserve"> CITATION Hom14 \l 2057 </w:instrText>
          </w:r>
          <w:r w:rsidR="00170DB7" w:rsidRPr="003B3CDF">
            <w:rPr>
              <w:sz w:val="24"/>
              <w:szCs w:val="24"/>
            </w:rPr>
            <w:fldChar w:fldCharType="separate"/>
          </w:r>
          <w:r w:rsidR="00170DB7" w:rsidRPr="003B3CDF">
            <w:rPr>
              <w:noProof/>
              <w:sz w:val="24"/>
              <w:szCs w:val="24"/>
            </w:rPr>
            <w:t>(Home Office, 2014)</w:t>
          </w:r>
          <w:r w:rsidR="00170DB7" w:rsidRPr="003B3CDF">
            <w:rPr>
              <w:sz w:val="24"/>
              <w:szCs w:val="24"/>
            </w:rPr>
            <w:fldChar w:fldCharType="end"/>
          </w:r>
        </w:sdtContent>
      </w:sdt>
      <w:r w:rsidR="00646E26" w:rsidRPr="003B3CDF">
        <w:rPr>
          <w:sz w:val="24"/>
          <w:szCs w:val="24"/>
        </w:rPr>
        <w:t>.</w:t>
      </w:r>
    </w:p>
    <w:p w14:paraId="27B173BB" w14:textId="1C65AEC4" w:rsidR="00DD2240" w:rsidRPr="003B3CDF" w:rsidRDefault="001E3FBC">
      <w:pPr>
        <w:rPr>
          <w:sz w:val="24"/>
          <w:szCs w:val="24"/>
        </w:rPr>
      </w:pPr>
      <w:r w:rsidRPr="003B3CDF">
        <w:rPr>
          <w:sz w:val="24"/>
          <w:szCs w:val="24"/>
        </w:rPr>
        <w:t xml:space="preserve">These principles </w:t>
      </w:r>
      <w:r w:rsidR="005826DD" w:rsidRPr="003B3CDF">
        <w:rPr>
          <w:sz w:val="24"/>
          <w:szCs w:val="24"/>
        </w:rPr>
        <w:t>are to apply to all those working in the public services, from local governments and policing to Health and education service</w:t>
      </w:r>
      <w:r w:rsidR="00E30F8A" w:rsidRPr="003B3CDF">
        <w:rPr>
          <w:sz w:val="24"/>
          <w:szCs w:val="24"/>
        </w:rPr>
        <w:t xml:space="preserve"> due </w:t>
      </w:r>
      <w:r w:rsidR="00A87486" w:rsidRPr="003B3CDF">
        <w:rPr>
          <w:sz w:val="24"/>
          <w:szCs w:val="24"/>
        </w:rPr>
        <w:t xml:space="preserve">to them being included in the Ministerial code </w:t>
      </w:r>
      <w:sdt>
        <w:sdtPr>
          <w:rPr>
            <w:sz w:val="24"/>
            <w:szCs w:val="24"/>
          </w:rPr>
          <w:id w:val="-1002039884"/>
          <w:citation/>
        </w:sdtPr>
        <w:sdtEndPr/>
        <w:sdtContent>
          <w:r w:rsidR="00A87486" w:rsidRPr="003B3CDF">
            <w:rPr>
              <w:sz w:val="24"/>
              <w:szCs w:val="24"/>
            </w:rPr>
            <w:fldChar w:fldCharType="begin"/>
          </w:r>
          <w:r w:rsidR="00A87486" w:rsidRPr="003B3CDF">
            <w:rPr>
              <w:sz w:val="24"/>
              <w:szCs w:val="24"/>
            </w:rPr>
            <w:instrText xml:space="preserve"> CITATION Cab19 \l 2057 </w:instrText>
          </w:r>
          <w:r w:rsidR="00A87486" w:rsidRPr="003B3CDF">
            <w:rPr>
              <w:sz w:val="24"/>
              <w:szCs w:val="24"/>
            </w:rPr>
            <w:fldChar w:fldCharType="separate"/>
          </w:r>
          <w:r w:rsidR="00A87486" w:rsidRPr="003B3CDF">
            <w:rPr>
              <w:noProof/>
              <w:sz w:val="24"/>
              <w:szCs w:val="24"/>
            </w:rPr>
            <w:t>(Cabinet Office, 2019)</w:t>
          </w:r>
          <w:r w:rsidR="00A87486" w:rsidRPr="003B3CDF">
            <w:rPr>
              <w:sz w:val="24"/>
              <w:szCs w:val="24"/>
            </w:rPr>
            <w:fldChar w:fldCharType="end"/>
          </w:r>
        </w:sdtContent>
      </w:sdt>
      <w:r w:rsidR="005826DD" w:rsidRPr="003B3CDF">
        <w:rPr>
          <w:sz w:val="24"/>
          <w:szCs w:val="24"/>
        </w:rPr>
        <w:t>.</w:t>
      </w:r>
    </w:p>
    <w:p w14:paraId="1B6EA608" w14:textId="5DB18B1F" w:rsidR="0054241A" w:rsidRPr="003B3CDF" w:rsidRDefault="00BC293F">
      <w:pPr>
        <w:rPr>
          <w:sz w:val="24"/>
          <w:szCs w:val="24"/>
        </w:rPr>
      </w:pPr>
      <w:r w:rsidRPr="003B3CDF">
        <w:rPr>
          <w:sz w:val="24"/>
          <w:szCs w:val="24"/>
        </w:rPr>
        <w:t>The p</w:t>
      </w:r>
      <w:r w:rsidR="005826DD" w:rsidRPr="003B3CDF">
        <w:rPr>
          <w:sz w:val="24"/>
          <w:szCs w:val="24"/>
        </w:rPr>
        <w:t>olice incorporate these</w:t>
      </w:r>
      <w:r w:rsidR="00C45D1E" w:rsidRPr="003B3CDF">
        <w:rPr>
          <w:sz w:val="24"/>
          <w:szCs w:val="24"/>
        </w:rPr>
        <w:t xml:space="preserve"> principles</w:t>
      </w:r>
      <w:r w:rsidR="005826DD" w:rsidRPr="003B3CDF">
        <w:rPr>
          <w:sz w:val="24"/>
          <w:szCs w:val="24"/>
        </w:rPr>
        <w:t xml:space="preserve"> and add</w:t>
      </w:r>
      <w:r w:rsidR="00A0367B" w:rsidRPr="003B3CDF">
        <w:rPr>
          <w:sz w:val="24"/>
          <w:szCs w:val="24"/>
        </w:rPr>
        <w:t xml:space="preserve"> to them </w:t>
      </w:r>
      <w:r w:rsidR="00C46797" w:rsidRPr="003B3CDF">
        <w:rPr>
          <w:sz w:val="24"/>
          <w:szCs w:val="24"/>
        </w:rPr>
        <w:t xml:space="preserve">Fairness and respect. As defined in the College of Policing </w:t>
      </w:r>
      <w:r w:rsidR="002F3D48" w:rsidRPr="003B3CDF">
        <w:rPr>
          <w:sz w:val="24"/>
          <w:szCs w:val="24"/>
        </w:rPr>
        <w:t xml:space="preserve">Code of Ethics </w:t>
      </w:r>
      <w:sdt>
        <w:sdtPr>
          <w:rPr>
            <w:sz w:val="24"/>
            <w:szCs w:val="24"/>
          </w:rPr>
          <w:id w:val="1969169281"/>
          <w:citation/>
        </w:sdtPr>
        <w:sdtEndPr/>
        <w:sdtContent>
          <w:r w:rsidR="002F3D48" w:rsidRPr="003B3CDF">
            <w:rPr>
              <w:sz w:val="24"/>
              <w:szCs w:val="24"/>
            </w:rPr>
            <w:fldChar w:fldCharType="begin"/>
          </w:r>
          <w:r w:rsidR="002F3D48" w:rsidRPr="003B3CDF">
            <w:rPr>
              <w:sz w:val="24"/>
              <w:szCs w:val="24"/>
            </w:rPr>
            <w:instrText xml:space="preserve"> CITATION Col14 \l 2057 </w:instrText>
          </w:r>
          <w:r w:rsidR="002F3D48" w:rsidRPr="003B3CDF">
            <w:rPr>
              <w:sz w:val="24"/>
              <w:szCs w:val="24"/>
            </w:rPr>
            <w:fldChar w:fldCharType="separate"/>
          </w:r>
          <w:r w:rsidR="002F3D48" w:rsidRPr="003B3CDF">
            <w:rPr>
              <w:noProof/>
              <w:sz w:val="24"/>
              <w:szCs w:val="24"/>
            </w:rPr>
            <w:t>(College of policing, 2014)</w:t>
          </w:r>
          <w:r w:rsidR="002F3D48" w:rsidRPr="003B3CDF">
            <w:rPr>
              <w:sz w:val="24"/>
              <w:szCs w:val="24"/>
            </w:rPr>
            <w:fldChar w:fldCharType="end"/>
          </w:r>
        </w:sdtContent>
      </w:sdt>
      <w:r w:rsidR="002F3D48" w:rsidRPr="003B3CDF">
        <w:rPr>
          <w:sz w:val="24"/>
          <w:szCs w:val="24"/>
        </w:rPr>
        <w:t xml:space="preserve"> the Principles</w:t>
      </w:r>
      <w:r w:rsidR="00C45D1E" w:rsidRPr="003B3CDF">
        <w:rPr>
          <w:sz w:val="24"/>
          <w:szCs w:val="24"/>
        </w:rPr>
        <w:t xml:space="preserve"> are as follow</w:t>
      </w:r>
      <w:r w:rsidR="002F3D48" w:rsidRPr="003B3CDF">
        <w:rPr>
          <w:sz w:val="24"/>
          <w:szCs w:val="24"/>
        </w:rPr>
        <w:t>s</w:t>
      </w:r>
      <w:r w:rsidR="00C45D1E" w:rsidRPr="003B3CDF">
        <w:rPr>
          <w:sz w:val="24"/>
          <w:szCs w:val="24"/>
        </w:rPr>
        <w:t>:</w:t>
      </w:r>
    </w:p>
    <w:p w14:paraId="0DBCE8F9" w14:textId="250AFC33" w:rsidR="00D6241B" w:rsidRPr="003B3CDF" w:rsidRDefault="00900215" w:rsidP="00D6241B">
      <w:pPr>
        <w:pStyle w:val="ListParagraph"/>
        <w:numPr>
          <w:ilvl w:val="0"/>
          <w:numId w:val="1"/>
        </w:numPr>
        <w:rPr>
          <w:sz w:val="24"/>
          <w:szCs w:val="24"/>
        </w:rPr>
      </w:pPr>
      <w:r w:rsidRPr="003B3CDF">
        <w:rPr>
          <w:sz w:val="24"/>
          <w:szCs w:val="24"/>
        </w:rPr>
        <w:t>Accountability</w:t>
      </w:r>
      <w:r w:rsidR="007A50E0" w:rsidRPr="003B3CDF">
        <w:rPr>
          <w:sz w:val="24"/>
          <w:szCs w:val="24"/>
        </w:rPr>
        <w:t xml:space="preserve"> –</w:t>
      </w:r>
      <w:r w:rsidR="005A08BE" w:rsidRPr="003B3CDF">
        <w:rPr>
          <w:sz w:val="24"/>
          <w:szCs w:val="24"/>
        </w:rPr>
        <w:t xml:space="preserve"> to hold the police accountable for their actions</w:t>
      </w:r>
      <w:r w:rsidR="003929EA" w:rsidRPr="003B3CDF">
        <w:rPr>
          <w:sz w:val="24"/>
          <w:szCs w:val="24"/>
        </w:rPr>
        <w:t xml:space="preserve">, this is so that their decisions, actions and omissions are </w:t>
      </w:r>
      <w:r w:rsidR="000C6753" w:rsidRPr="003B3CDF">
        <w:rPr>
          <w:sz w:val="24"/>
          <w:szCs w:val="24"/>
        </w:rPr>
        <w:t>fair,</w:t>
      </w:r>
      <w:r w:rsidR="003929EA" w:rsidRPr="003B3CDF">
        <w:rPr>
          <w:sz w:val="24"/>
          <w:szCs w:val="24"/>
        </w:rPr>
        <w:t xml:space="preserve"> and</w:t>
      </w:r>
      <w:r w:rsidR="00625242" w:rsidRPr="003B3CDF">
        <w:rPr>
          <w:sz w:val="24"/>
          <w:szCs w:val="24"/>
        </w:rPr>
        <w:t xml:space="preserve"> the police are held accountable for any misdemeanour </w:t>
      </w:r>
      <w:r w:rsidR="00BE3050" w:rsidRPr="003B3CDF">
        <w:rPr>
          <w:sz w:val="24"/>
          <w:szCs w:val="24"/>
        </w:rPr>
        <w:t>committed</w:t>
      </w:r>
      <w:r w:rsidR="00A701DB" w:rsidRPr="003B3CDF">
        <w:rPr>
          <w:sz w:val="24"/>
          <w:szCs w:val="24"/>
        </w:rPr>
        <w:t>.</w:t>
      </w:r>
    </w:p>
    <w:p w14:paraId="67834BD7" w14:textId="77777777" w:rsidR="00D6241B" w:rsidRPr="003B3CDF" w:rsidRDefault="00D6241B" w:rsidP="00D6241B">
      <w:pPr>
        <w:pStyle w:val="ListParagraph"/>
        <w:rPr>
          <w:sz w:val="24"/>
          <w:szCs w:val="24"/>
        </w:rPr>
      </w:pPr>
    </w:p>
    <w:p w14:paraId="23B30C59" w14:textId="1DC94081" w:rsidR="00C45D1E" w:rsidRPr="003B3CDF" w:rsidRDefault="00C45D1E" w:rsidP="00C45D1E">
      <w:pPr>
        <w:pStyle w:val="ListParagraph"/>
        <w:numPr>
          <w:ilvl w:val="0"/>
          <w:numId w:val="1"/>
        </w:numPr>
        <w:rPr>
          <w:sz w:val="24"/>
          <w:szCs w:val="24"/>
        </w:rPr>
      </w:pPr>
      <w:r w:rsidRPr="003B3CDF">
        <w:rPr>
          <w:sz w:val="24"/>
          <w:szCs w:val="24"/>
        </w:rPr>
        <w:t>Fairness</w:t>
      </w:r>
      <w:r w:rsidR="00A92804" w:rsidRPr="003B3CDF">
        <w:rPr>
          <w:sz w:val="24"/>
          <w:szCs w:val="24"/>
        </w:rPr>
        <w:t xml:space="preserve"> </w:t>
      </w:r>
      <w:r w:rsidR="005C3BB1" w:rsidRPr="003B3CDF">
        <w:rPr>
          <w:sz w:val="24"/>
          <w:szCs w:val="24"/>
        </w:rPr>
        <w:t>–</w:t>
      </w:r>
      <w:r w:rsidR="00A92804" w:rsidRPr="003B3CDF">
        <w:rPr>
          <w:sz w:val="24"/>
          <w:szCs w:val="24"/>
        </w:rPr>
        <w:t xml:space="preserve"> </w:t>
      </w:r>
      <w:r w:rsidR="005C3BB1" w:rsidRPr="003B3CDF">
        <w:rPr>
          <w:sz w:val="24"/>
          <w:szCs w:val="24"/>
        </w:rPr>
        <w:t>to</w:t>
      </w:r>
      <w:r w:rsidR="002A2318" w:rsidRPr="003B3CDF">
        <w:rPr>
          <w:sz w:val="24"/>
          <w:szCs w:val="24"/>
        </w:rPr>
        <w:t xml:space="preserve"> treat the public fairly</w:t>
      </w:r>
      <w:r w:rsidR="006C2DBA" w:rsidRPr="003B3CDF">
        <w:rPr>
          <w:sz w:val="24"/>
          <w:szCs w:val="24"/>
        </w:rPr>
        <w:t xml:space="preserve">, this would also come </w:t>
      </w:r>
      <w:r w:rsidR="00B62AB2" w:rsidRPr="003B3CDF">
        <w:rPr>
          <w:sz w:val="24"/>
          <w:szCs w:val="24"/>
        </w:rPr>
        <w:t>in line</w:t>
      </w:r>
      <w:r w:rsidR="006C2DBA" w:rsidRPr="003B3CDF">
        <w:rPr>
          <w:sz w:val="24"/>
          <w:szCs w:val="24"/>
        </w:rPr>
        <w:t xml:space="preserve"> with the equality act </w:t>
      </w:r>
      <w:sdt>
        <w:sdtPr>
          <w:rPr>
            <w:sz w:val="24"/>
            <w:szCs w:val="24"/>
          </w:rPr>
          <w:id w:val="-820605"/>
          <w:citation/>
        </w:sdtPr>
        <w:sdtEndPr/>
        <w:sdtContent>
          <w:r w:rsidR="006C2DBA" w:rsidRPr="003B3CDF">
            <w:rPr>
              <w:sz w:val="24"/>
              <w:szCs w:val="24"/>
            </w:rPr>
            <w:fldChar w:fldCharType="begin"/>
          </w:r>
          <w:r w:rsidR="006C2DBA" w:rsidRPr="003B3CDF">
            <w:rPr>
              <w:sz w:val="24"/>
              <w:szCs w:val="24"/>
            </w:rPr>
            <w:instrText xml:space="preserve"> CITATION UKG10 \l 2057 </w:instrText>
          </w:r>
          <w:r w:rsidR="006C2DBA" w:rsidRPr="003B3CDF">
            <w:rPr>
              <w:sz w:val="24"/>
              <w:szCs w:val="24"/>
            </w:rPr>
            <w:fldChar w:fldCharType="separate"/>
          </w:r>
          <w:r w:rsidR="006C2DBA" w:rsidRPr="003B3CDF">
            <w:rPr>
              <w:noProof/>
              <w:sz w:val="24"/>
              <w:szCs w:val="24"/>
            </w:rPr>
            <w:t>(UK Government, 2010)</w:t>
          </w:r>
          <w:r w:rsidR="006C2DBA" w:rsidRPr="003B3CDF">
            <w:rPr>
              <w:sz w:val="24"/>
              <w:szCs w:val="24"/>
            </w:rPr>
            <w:fldChar w:fldCharType="end"/>
          </w:r>
        </w:sdtContent>
      </w:sdt>
      <w:r w:rsidR="006C2DBA" w:rsidRPr="003B3CDF">
        <w:rPr>
          <w:sz w:val="24"/>
          <w:szCs w:val="24"/>
        </w:rPr>
        <w:t xml:space="preserve"> so no matter your characteristics you are entitled to </w:t>
      </w:r>
      <w:r w:rsidR="001F7F08" w:rsidRPr="003B3CDF">
        <w:rPr>
          <w:sz w:val="24"/>
          <w:szCs w:val="24"/>
        </w:rPr>
        <w:t>the Police services.</w:t>
      </w:r>
    </w:p>
    <w:p w14:paraId="10781924" w14:textId="77777777" w:rsidR="00D6241B" w:rsidRPr="003B3CDF" w:rsidRDefault="00D6241B" w:rsidP="00D6241B">
      <w:pPr>
        <w:pStyle w:val="ListParagraph"/>
        <w:rPr>
          <w:sz w:val="24"/>
          <w:szCs w:val="24"/>
        </w:rPr>
      </w:pPr>
    </w:p>
    <w:p w14:paraId="1AEA0793" w14:textId="25A6F0FE" w:rsidR="00C45D1E" w:rsidRPr="003B3CDF" w:rsidRDefault="00C45D1E" w:rsidP="00C45D1E">
      <w:pPr>
        <w:pStyle w:val="ListParagraph"/>
        <w:numPr>
          <w:ilvl w:val="0"/>
          <w:numId w:val="1"/>
        </w:numPr>
        <w:rPr>
          <w:sz w:val="24"/>
          <w:szCs w:val="24"/>
        </w:rPr>
      </w:pPr>
      <w:r w:rsidRPr="003B3CDF">
        <w:rPr>
          <w:sz w:val="24"/>
          <w:szCs w:val="24"/>
        </w:rPr>
        <w:lastRenderedPageBreak/>
        <w:t>Honesty</w:t>
      </w:r>
      <w:r w:rsidR="003D5DC7" w:rsidRPr="003B3CDF">
        <w:rPr>
          <w:sz w:val="24"/>
          <w:szCs w:val="24"/>
        </w:rPr>
        <w:t xml:space="preserve"> </w:t>
      </w:r>
      <w:r w:rsidR="009816F8" w:rsidRPr="003B3CDF">
        <w:rPr>
          <w:sz w:val="24"/>
          <w:szCs w:val="24"/>
        </w:rPr>
        <w:t xml:space="preserve">– to </w:t>
      </w:r>
      <w:r w:rsidR="002A2318" w:rsidRPr="003B3CDF">
        <w:rPr>
          <w:sz w:val="24"/>
          <w:szCs w:val="24"/>
        </w:rPr>
        <w:t>be truthful so that the public find you trustworthy</w:t>
      </w:r>
      <w:r w:rsidR="00A701DB" w:rsidRPr="003B3CDF">
        <w:rPr>
          <w:sz w:val="24"/>
          <w:szCs w:val="24"/>
        </w:rPr>
        <w:t>.</w:t>
      </w:r>
    </w:p>
    <w:p w14:paraId="72AA895B" w14:textId="77777777" w:rsidR="00D6241B" w:rsidRPr="003B3CDF" w:rsidRDefault="00D6241B" w:rsidP="00D6241B">
      <w:pPr>
        <w:pStyle w:val="ListParagraph"/>
        <w:rPr>
          <w:sz w:val="24"/>
          <w:szCs w:val="24"/>
        </w:rPr>
      </w:pPr>
    </w:p>
    <w:p w14:paraId="5930EDE8" w14:textId="5660B130" w:rsidR="00C45D1E" w:rsidRPr="003B3CDF" w:rsidRDefault="00C45D1E" w:rsidP="00D6241B">
      <w:pPr>
        <w:pStyle w:val="ListParagraph"/>
        <w:numPr>
          <w:ilvl w:val="0"/>
          <w:numId w:val="1"/>
        </w:numPr>
        <w:rPr>
          <w:sz w:val="24"/>
          <w:szCs w:val="24"/>
        </w:rPr>
      </w:pPr>
      <w:r w:rsidRPr="003B3CDF">
        <w:rPr>
          <w:sz w:val="24"/>
          <w:szCs w:val="24"/>
        </w:rPr>
        <w:t>Integrity</w:t>
      </w:r>
      <w:r w:rsidR="003D5DC7" w:rsidRPr="003B3CDF">
        <w:rPr>
          <w:sz w:val="24"/>
          <w:szCs w:val="24"/>
        </w:rPr>
        <w:t xml:space="preserve"> </w:t>
      </w:r>
      <w:r w:rsidR="00A701DB" w:rsidRPr="003B3CDF">
        <w:rPr>
          <w:sz w:val="24"/>
          <w:szCs w:val="24"/>
        </w:rPr>
        <w:t>–</w:t>
      </w:r>
      <w:r w:rsidR="009816F8" w:rsidRPr="003B3CDF">
        <w:rPr>
          <w:sz w:val="24"/>
          <w:szCs w:val="24"/>
        </w:rPr>
        <w:t xml:space="preserve"> </w:t>
      </w:r>
      <w:r w:rsidR="00A701DB" w:rsidRPr="003B3CDF">
        <w:rPr>
          <w:sz w:val="24"/>
          <w:szCs w:val="24"/>
        </w:rPr>
        <w:t xml:space="preserve">to do the right thing even if </w:t>
      </w:r>
      <w:r w:rsidR="00DD2240" w:rsidRPr="003B3CDF">
        <w:rPr>
          <w:sz w:val="24"/>
          <w:szCs w:val="24"/>
        </w:rPr>
        <w:t>it is</w:t>
      </w:r>
      <w:r w:rsidR="00A701DB" w:rsidRPr="003B3CDF">
        <w:rPr>
          <w:sz w:val="24"/>
          <w:szCs w:val="24"/>
        </w:rPr>
        <w:t xml:space="preserve"> the hardest to commit to.</w:t>
      </w:r>
    </w:p>
    <w:p w14:paraId="0B1DE567" w14:textId="77777777" w:rsidR="00D6241B" w:rsidRPr="003B3CDF" w:rsidRDefault="00D6241B" w:rsidP="00D6241B">
      <w:pPr>
        <w:pStyle w:val="ListParagraph"/>
        <w:rPr>
          <w:sz w:val="24"/>
          <w:szCs w:val="24"/>
        </w:rPr>
      </w:pPr>
    </w:p>
    <w:p w14:paraId="3285CA99" w14:textId="13645502" w:rsidR="00C45D1E" w:rsidRPr="003B3CDF" w:rsidRDefault="00C45D1E" w:rsidP="00C45D1E">
      <w:pPr>
        <w:pStyle w:val="ListParagraph"/>
        <w:numPr>
          <w:ilvl w:val="0"/>
          <w:numId w:val="1"/>
        </w:numPr>
        <w:rPr>
          <w:sz w:val="24"/>
          <w:szCs w:val="24"/>
        </w:rPr>
      </w:pPr>
      <w:r w:rsidRPr="003B3CDF">
        <w:rPr>
          <w:sz w:val="24"/>
          <w:szCs w:val="24"/>
        </w:rPr>
        <w:t>Leadership</w:t>
      </w:r>
      <w:r w:rsidR="003D5DC7" w:rsidRPr="003B3CDF">
        <w:rPr>
          <w:sz w:val="24"/>
          <w:szCs w:val="24"/>
        </w:rPr>
        <w:t xml:space="preserve"> </w:t>
      </w:r>
      <w:r w:rsidR="00405793" w:rsidRPr="003B3CDF">
        <w:rPr>
          <w:sz w:val="24"/>
          <w:szCs w:val="24"/>
        </w:rPr>
        <w:t>–</w:t>
      </w:r>
      <w:r w:rsidR="009816F8" w:rsidRPr="003B3CDF">
        <w:rPr>
          <w:sz w:val="24"/>
          <w:szCs w:val="24"/>
        </w:rPr>
        <w:t xml:space="preserve"> </w:t>
      </w:r>
      <w:r w:rsidR="00405793" w:rsidRPr="003B3CDF">
        <w:rPr>
          <w:sz w:val="24"/>
          <w:szCs w:val="24"/>
        </w:rPr>
        <w:t>to be law-abiding to be a good example to the public</w:t>
      </w:r>
    </w:p>
    <w:p w14:paraId="48C0EC94" w14:textId="77777777" w:rsidR="00D6241B" w:rsidRPr="003B3CDF" w:rsidRDefault="00D6241B" w:rsidP="00D6241B">
      <w:pPr>
        <w:pStyle w:val="ListParagraph"/>
        <w:rPr>
          <w:sz w:val="24"/>
          <w:szCs w:val="24"/>
        </w:rPr>
      </w:pPr>
    </w:p>
    <w:p w14:paraId="392D0ED6" w14:textId="14F65253" w:rsidR="00C45D1E" w:rsidRPr="003B3CDF" w:rsidRDefault="00C45D1E" w:rsidP="00C45D1E">
      <w:pPr>
        <w:pStyle w:val="ListParagraph"/>
        <w:numPr>
          <w:ilvl w:val="0"/>
          <w:numId w:val="1"/>
        </w:numPr>
        <w:rPr>
          <w:sz w:val="24"/>
          <w:szCs w:val="24"/>
        </w:rPr>
      </w:pPr>
      <w:r w:rsidRPr="003B3CDF">
        <w:rPr>
          <w:sz w:val="24"/>
          <w:szCs w:val="24"/>
        </w:rPr>
        <w:t>Objectivity</w:t>
      </w:r>
      <w:r w:rsidR="003D5DC7" w:rsidRPr="003B3CDF">
        <w:rPr>
          <w:sz w:val="24"/>
          <w:szCs w:val="24"/>
        </w:rPr>
        <w:t xml:space="preserve"> </w:t>
      </w:r>
      <w:r w:rsidR="00405793" w:rsidRPr="003B3CDF">
        <w:rPr>
          <w:sz w:val="24"/>
          <w:szCs w:val="24"/>
        </w:rPr>
        <w:t>–</w:t>
      </w:r>
      <w:r w:rsidR="009816F8" w:rsidRPr="003B3CDF">
        <w:rPr>
          <w:sz w:val="24"/>
          <w:szCs w:val="24"/>
        </w:rPr>
        <w:t xml:space="preserve"> </w:t>
      </w:r>
      <w:r w:rsidR="00405793" w:rsidRPr="003B3CDF">
        <w:rPr>
          <w:sz w:val="24"/>
          <w:szCs w:val="24"/>
        </w:rPr>
        <w:t xml:space="preserve">to </w:t>
      </w:r>
      <w:r w:rsidR="000B0969" w:rsidRPr="003B3CDF">
        <w:rPr>
          <w:sz w:val="24"/>
          <w:szCs w:val="24"/>
        </w:rPr>
        <w:t xml:space="preserve">form good judgements based on </w:t>
      </w:r>
      <w:r w:rsidR="00D6241B" w:rsidRPr="003B3CDF">
        <w:rPr>
          <w:sz w:val="24"/>
          <w:szCs w:val="24"/>
        </w:rPr>
        <w:t>evidence</w:t>
      </w:r>
    </w:p>
    <w:p w14:paraId="4D0432D0" w14:textId="77777777" w:rsidR="00D6241B" w:rsidRPr="003B3CDF" w:rsidRDefault="00D6241B" w:rsidP="00D6241B">
      <w:pPr>
        <w:pStyle w:val="ListParagraph"/>
        <w:rPr>
          <w:sz w:val="24"/>
          <w:szCs w:val="24"/>
        </w:rPr>
      </w:pPr>
    </w:p>
    <w:p w14:paraId="74F09BD1" w14:textId="77777777" w:rsidR="00DD59D8" w:rsidRPr="003B3CDF" w:rsidRDefault="00844822" w:rsidP="00DD59D8">
      <w:pPr>
        <w:pStyle w:val="ListParagraph"/>
        <w:numPr>
          <w:ilvl w:val="0"/>
          <w:numId w:val="1"/>
        </w:numPr>
        <w:rPr>
          <w:sz w:val="24"/>
          <w:szCs w:val="24"/>
        </w:rPr>
      </w:pPr>
      <w:r w:rsidRPr="003B3CDF">
        <w:rPr>
          <w:sz w:val="24"/>
          <w:szCs w:val="24"/>
        </w:rPr>
        <w:t>Openness</w:t>
      </w:r>
      <w:r w:rsidR="003D5DC7" w:rsidRPr="003B3CDF">
        <w:rPr>
          <w:sz w:val="24"/>
          <w:szCs w:val="24"/>
        </w:rPr>
        <w:t xml:space="preserve"> </w:t>
      </w:r>
      <w:r w:rsidR="00FB7089" w:rsidRPr="003B3CDF">
        <w:rPr>
          <w:sz w:val="24"/>
          <w:szCs w:val="24"/>
        </w:rPr>
        <w:t>–</w:t>
      </w:r>
      <w:r w:rsidR="009816F8" w:rsidRPr="003B3CDF">
        <w:rPr>
          <w:sz w:val="24"/>
          <w:szCs w:val="24"/>
        </w:rPr>
        <w:t xml:space="preserve"> </w:t>
      </w:r>
      <w:r w:rsidR="00FB7089" w:rsidRPr="003B3CDF">
        <w:rPr>
          <w:sz w:val="24"/>
          <w:szCs w:val="24"/>
        </w:rPr>
        <w:t>this is to b</w:t>
      </w:r>
      <w:r w:rsidR="00B62AB2" w:rsidRPr="003B3CDF">
        <w:rPr>
          <w:sz w:val="24"/>
          <w:szCs w:val="24"/>
        </w:rPr>
        <w:t xml:space="preserve">e open on your actions and </w:t>
      </w:r>
      <w:r w:rsidR="00870782" w:rsidRPr="003B3CDF">
        <w:rPr>
          <w:sz w:val="24"/>
          <w:szCs w:val="24"/>
        </w:rPr>
        <w:t>choices</w:t>
      </w:r>
      <w:r w:rsidR="00B62AB2" w:rsidRPr="003B3CDF">
        <w:rPr>
          <w:sz w:val="24"/>
          <w:szCs w:val="24"/>
        </w:rPr>
        <w:t xml:space="preserve"> so that they can be properly analysed and yourself be accounted for. </w:t>
      </w:r>
    </w:p>
    <w:p w14:paraId="4D96A2C7" w14:textId="77777777" w:rsidR="00DD59D8" w:rsidRPr="003B3CDF" w:rsidRDefault="00DD59D8" w:rsidP="00DD59D8">
      <w:pPr>
        <w:pStyle w:val="ListParagraph"/>
        <w:rPr>
          <w:sz w:val="24"/>
          <w:szCs w:val="24"/>
        </w:rPr>
      </w:pPr>
    </w:p>
    <w:p w14:paraId="7AE65E77" w14:textId="77777777" w:rsidR="00DD59D8" w:rsidRPr="003B3CDF" w:rsidRDefault="00844822" w:rsidP="00DD59D8">
      <w:pPr>
        <w:pStyle w:val="ListParagraph"/>
        <w:numPr>
          <w:ilvl w:val="0"/>
          <w:numId w:val="1"/>
        </w:numPr>
        <w:rPr>
          <w:sz w:val="24"/>
          <w:szCs w:val="24"/>
        </w:rPr>
      </w:pPr>
      <w:r w:rsidRPr="003B3CDF">
        <w:rPr>
          <w:sz w:val="24"/>
          <w:szCs w:val="24"/>
        </w:rPr>
        <w:t>Respect</w:t>
      </w:r>
      <w:r w:rsidR="003D5DC7" w:rsidRPr="003B3CDF">
        <w:rPr>
          <w:sz w:val="24"/>
          <w:szCs w:val="24"/>
        </w:rPr>
        <w:t xml:space="preserve"> </w:t>
      </w:r>
      <w:r w:rsidR="00782E92" w:rsidRPr="003B3CDF">
        <w:rPr>
          <w:sz w:val="24"/>
          <w:szCs w:val="24"/>
        </w:rPr>
        <w:t>–</w:t>
      </w:r>
      <w:r w:rsidR="009816F8" w:rsidRPr="003B3CDF">
        <w:rPr>
          <w:sz w:val="24"/>
          <w:szCs w:val="24"/>
        </w:rPr>
        <w:t xml:space="preserve"> </w:t>
      </w:r>
      <w:r w:rsidR="00782E92" w:rsidRPr="003B3CDF">
        <w:rPr>
          <w:sz w:val="24"/>
          <w:szCs w:val="24"/>
        </w:rPr>
        <w:t xml:space="preserve">to treat those around you with respect so that they </w:t>
      </w:r>
      <w:r w:rsidR="00EC10EB" w:rsidRPr="003B3CDF">
        <w:rPr>
          <w:sz w:val="24"/>
          <w:szCs w:val="24"/>
        </w:rPr>
        <w:t>respect you as well.</w:t>
      </w:r>
    </w:p>
    <w:p w14:paraId="72C2F25D" w14:textId="77777777" w:rsidR="00DD59D8" w:rsidRPr="003B3CDF" w:rsidRDefault="00DD59D8" w:rsidP="00DD59D8">
      <w:pPr>
        <w:pStyle w:val="ListParagraph"/>
        <w:rPr>
          <w:sz w:val="24"/>
          <w:szCs w:val="24"/>
        </w:rPr>
      </w:pPr>
    </w:p>
    <w:p w14:paraId="1668A2A5" w14:textId="21349FE2" w:rsidR="00844822" w:rsidRPr="003B3CDF" w:rsidRDefault="00844822" w:rsidP="00DD59D8">
      <w:pPr>
        <w:pStyle w:val="ListParagraph"/>
        <w:numPr>
          <w:ilvl w:val="0"/>
          <w:numId w:val="1"/>
        </w:numPr>
        <w:rPr>
          <w:sz w:val="24"/>
          <w:szCs w:val="24"/>
        </w:rPr>
      </w:pPr>
      <w:r w:rsidRPr="003B3CDF">
        <w:rPr>
          <w:sz w:val="24"/>
          <w:szCs w:val="24"/>
        </w:rPr>
        <w:t>Selflessness</w:t>
      </w:r>
      <w:r w:rsidR="003D5DC7" w:rsidRPr="003B3CDF">
        <w:rPr>
          <w:sz w:val="24"/>
          <w:szCs w:val="24"/>
        </w:rPr>
        <w:t xml:space="preserve"> </w:t>
      </w:r>
      <w:r w:rsidR="009F4692" w:rsidRPr="003B3CDF">
        <w:rPr>
          <w:sz w:val="24"/>
          <w:szCs w:val="24"/>
        </w:rPr>
        <w:t>–</w:t>
      </w:r>
      <w:r w:rsidR="009816F8" w:rsidRPr="003B3CDF">
        <w:rPr>
          <w:sz w:val="24"/>
          <w:szCs w:val="24"/>
        </w:rPr>
        <w:t xml:space="preserve"> </w:t>
      </w:r>
      <w:r w:rsidR="009F4692" w:rsidRPr="003B3CDF">
        <w:rPr>
          <w:sz w:val="24"/>
          <w:szCs w:val="24"/>
        </w:rPr>
        <w:t xml:space="preserve">this principle is put in place so that the police are working solely in the </w:t>
      </w:r>
      <w:r w:rsidR="000955CE" w:rsidRPr="003B3CDF">
        <w:rPr>
          <w:sz w:val="24"/>
          <w:szCs w:val="24"/>
        </w:rPr>
        <w:t>public’s</w:t>
      </w:r>
      <w:r w:rsidR="009F4692" w:rsidRPr="003B3CDF">
        <w:rPr>
          <w:sz w:val="24"/>
          <w:szCs w:val="24"/>
        </w:rPr>
        <w:t xml:space="preserve"> interest</w:t>
      </w:r>
      <w:r w:rsidR="000955CE" w:rsidRPr="003B3CDF">
        <w:rPr>
          <w:sz w:val="24"/>
          <w:szCs w:val="24"/>
        </w:rPr>
        <w:t xml:space="preserve"> and not in their own interest whether that be monetarily or for </w:t>
      </w:r>
      <w:r w:rsidR="006C2DBA" w:rsidRPr="003B3CDF">
        <w:rPr>
          <w:sz w:val="24"/>
          <w:szCs w:val="24"/>
        </w:rPr>
        <w:t xml:space="preserve">private reasons such as benefiting family, friends or themselves. </w:t>
      </w:r>
    </w:p>
    <w:p w14:paraId="2B5B8E7C" w14:textId="3987F7B5" w:rsidR="00870782" w:rsidRPr="003B3CDF" w:rsidRDefault="0040727F" w:rsidP="00870782">
      <w:pPr>
        <w:rPr>
          <w:sz w:val="24"/>
          <w:szCs w:val="24"/>
        </w:rPr>
      </w:pPr>
      <w:r w:rsidRPr="003B3CDF">
        <w:rPr>
          <w:sz w:val="24"/>
          <w:szCs w:val="24"/>
        </w:rPr>
        <w:t>All</w:t>
      </w:r>
      <w:r w:rsidR="00870782" w:rsidRPr="003B3CDF">
        <w:rPr>
          <w:sz w:val="24"/>
          <w:szCs w:val="24"/>
        </w:rPr>
        <w:t xml:space="preserve"> the above definitions that are in the Nolan principles will have the same use but with </w:t>
      </w:r>
      <w:r w:rsidR="00DD59D8" w:rsidRPr="003B3CDF">
        <w:rPr>
          <w:sz w:val="24"/>
          <w:szCs w:val="24"/>
        </w:rPr>
        <w:t>the</w:t>
      </w:r>
      <w:r w:rsidR="000C6753">
        <w:rPr>
          <w:sz w:val="24"/>
          <w:szCs w:val="24"/>
        </w:rPr>
        <w:t xml:space="preserve"> specific public</w:t>
      </w:r>
      <w:r w:rsidR="00870782" w:rsidRPr="003B3CDF">
        <w:rPr>
          <w:sz w:val="24"/>
          <w:szCs w:val="24"/>
        </w:rPr>
        <w:t xml:space="preserve"> service in mind.</w:t>
      </w:r>
    </w:p>
    <w:p w14:paraId="06F971EC" w14:textId="129110D8" w:rsidR="002979BB" w:rsidRPr="003B3CDF" w:rsidRDefault="002F3D48">
      <w:pPr>
        <w:rPr>
          <w:sz w:val="24"/>
          <w:szCs w:val="24"/>
        </w:rPr>
      </w:pPr>
      <w:r w:rsidRPr="003B3CDF">
        <w:rPr>
          <w:sz w:val="24"/>
          <w:szCs w:val="24"/>
        </w:rPr>
        <w:t>As well as the 9 Policing Principles</w:t>
      </w:r>
      <w:r w:rsidR="00EC10EB" w:rsidRPr="003B3CDF">
        <w:rPr>
          <w:sz w:val="24"/>
          <w:szCs w:val="24"/>
        </w:rPr>
        <w:t xml:space="preserve"> there are 10 standards of Professional behaviour</w:t>
      </w:r>
      <w:r w:rsidR="00ED2805" w:rsidRPr="003B3CDF">
        <w:rPr>
          <w:sz w:val="24"/>
          <w:szCs w:val="24"/>
        </w:rPr>
        <w:t xml:space="preserve"> that support the policing principles</w:t>
      </w:r>
      <w:r w:rsidR="00ED3743" w:rsidRPr="003B3CDF">
        <w:rPr>
          <w:sz w:val="24"/>
          <w:szCs w:val="24"/>
        </w:rPr>
        <w:t xml:space="preserve">, these are to </w:t>
      </w:r>
      <w:r w:rsidR="005A4DDC" w:rsidRPr="003B3CDF">
        <w:rPr>
          <w:sz w:val="24"/>
          <w:szCs w:val="24"/>
        </w:rPr>
        <w:t xml:space="preserve">improve the outlook of the police in the eyes of the public as well as to </w:t>
      </w:r>
      <w:r w:rsidR="0039614F" w:rsidRPr="003B3CDF">
        <w:rPr>
          <w:sz w:val="24"/>
          <w:szCs w:val="24"/>
        </w:rPr>
        <w:t>make working between the police and the public easier</w:t>
      </w:r>
      <w:sdt>
        <w:sdtPr>
          <w:rPr>
            <w:sz w:val="24"/>
            <w:szCs w:val="24"/>
          </w:rPr>
          <w:id w:val="401415443"/>
          <w:citation/>
        </w:sdtPr>
        <w:sdtContent>
          <w:r w:rsidR="005E6DA3" w:rsidRPr="003B3CDF">
            <w:rPr>
              <w:sz w:val="24"/>
              <w:szCs w:val="24"/>
            </w:rPr>
            <w:fldChar w:fldCharType="begin"/>
          </w:r>
          <w:r w:rsidR="005E6DA3" w:rsidRPr="003B3CDF">
            <w:rPr>
              <w:sz w:val="24"/>
              <w:szCs w:val="24"/>
            </w:rPr>
            <w:instrText xml:space="preserve"> CITATION Col14 \l 2057 </w:instrText>
          </w:r>
          <w:r w:rsidR="005E6DA3" w:rsidRPr="003B3CDF">
            <w:rPr>
              <w:sz w:val="24"/>
              <w:szCs w:val="24"/>
            </w:rPr>
            <w:fldChar w:fldCharType="separate"/>
          </w:r>
          <w:r w:rsidR="005E6DA3" w:rsidRPr="003B3CDF">
            <w:rPr>
              <w:noProof/>
              <w:sz w:val="24"/>
              <w:szCs w:val="24"/>
            </w:rPr>
            <w:t xml:space="preserve"> (College of policing, 2014)</w:t>
          </w:r>
          <w:r w:rsidR="005E6DA3" w:rsidRPr="003B3CDF">
            <w:rPr>
              <w:sz w:val="24"/>
              <w:szCs w:val="24"/>
            </w:rPr>
            <w:fldChar w:fldCharType="end"/>
          </w:r>
        </w:sdtContent>
      </w:sdt>
      <w:r w:rsidR="0039614F" w:rsidRPr="003B3CDF">
        <w:rPr>
          <w:sz w:val="24"/>
          <w:szCs w:val="24"/>
        </w:rPr>
        <w:t xml:space="preserve">. </w:t>
      </w:r>
      <w:r w:rsidR="00EA2B32" w:rsidRPr="003B3CDF">
        <w:rPr>
          <w:sz w:val="24"/>
          <w:szCs w:val="24"/>
        </w:rPr>
        <w:t xml:space="preserve">These 10 standards </w:t>
      </w:r>
      <w:r w:rsidR="005E6DA3" w:rsidRPr="003B3CDF">
        <w:rPr>
          <w:sz w:val="24"/>
          <w:szCs w:val="24"/>
        </w:rPr>
        <w:t xml:space="preserve"> were introduced in the 2012 Police (Conduct) Regulations</w:t>
      </w:r>
      <w:r w:rsidR="00437875" w:rsidRPr="003B3CDF">
        <w:rPr>
          <w:sz w:val="24"/>
          <w:szCs w:val="24"/>
        </w:rPr>
        <w:t xml:space="preserve"> </w:t>
      </w:r>
      <w:sdt>
        <w:sdtPr>
          <w:rPr>
            <w:sz w:val="24"/>
            <w:szCs w:val="24"/>
          </w:rPr>
          <w:id w:val="573089205"/>
          <w:citation/>
        </w:sdtPr>
        <w:sdtContent>
          <w:r w:rsidR="00437875" w:rsidRPr="003B3CDF">
            <w:rPr>
              <w:sz w:val="24"/>
              <w:szCs w:val="24"/>
            </w:rPr>
            <w:fldChar w:fldCharType="begin"/>
          </w:r>
          <w:r w:rsidR="00437875" w:rsidRPr="003B3CDF">
            <w:rPr>
              <w:sz w:val="24"/>
              <w:szCs w:val="24"/>
            </w:rPr>
            <w:instrText xml:space="preserve"> CITATION Hom14 \l 2057 </w:instrText>
          </w:r>
          <w:r w:rsidR="00437875" w:rsidRPr="003B3CDF">
            <w:rPr>
              <w:sz w:val="24"/>
              <w:szCs w:val="24"/>
            </w:rPr>
            <w:fldChar w:fldCharType="separate"/>
          </w:r>
          <w:r w:rsidR="00437875" w:rsidRPr="003B3CDF">
            <w:rPr>
              <w:noProof/>
              <w:sz w:val="24"/>
              <w:szCs w:val="24"/>
            </w:rPr>
            <w:t>(Home Office, 2014)</w:t>
          </w:r>
          <w:r w:rsidR="00437875" w:rsidRPr="003B3CDF">
            <w:rPr>
              <w:sz w:val="24"/>
              <w:szCs w:val="24"/>
            </w:rPr>
            <w:fldChar w:fldCharType="end"/>
          </w:r>
        </w:sdtContent>
      </w:sdt>
      <w:r w:rsidR="00437875" w:rsidRPr="003B3CDF">
        <w:rPr>
          <w:sz w:val="24"/>
          <w:szCs w:val="24"/>
        </w:rPr>
        <w:t xml:space="preserve"> and are as follows </w:t>
      </w:r>
      <w:r w:rsidR="002979BB" w:rsidRPr="003B3CDF">
        <w:rPr>
          <w:sz w:val="24"/>
          <w:szCs w:val="24"/>
        </w:rPr>
        <w:t>:</w:t>
      </w:r>
    </w:p>
    <w:p w14:paraId="36D975EF" w14:textId="3081C240" w:rsidR="002979BB" w:rsidRPr="003B3CDF" w:rsidRDefault="002979BB" w:rsidP="002979BB">
      <w:pPr>
        <w:pStyle w:val="ListParagraph"/>
        <w:numPr>
          <w:ilvl w:val="0"/>
          <w:numId w:val="1"/>
        </w:numPr>
        <w:rPr>
          <w:sz w:val="24"/>
          <w:szCs w:val="24"/>
        </w:rPr>
      </w:pPr>
      <w:r w:rsidRPr="003B3CDF">
        <w:rPr>
          <w:sz w:val="24"/>
          <w:szCs w:val="24"/>
        </w:rPr>
        <w:t>Honesty and integrity</w:t>
      </w:r>
    </w:p>
    <w:p w14:paraId="7D05E936" w14:textId="52AF149D" w:rsidR="002979BB" w:rsidRPr="003B3CDF" w:rsidRDefault="002979BB" w:rsidP="002979BB">
      <w:pPr>
        <w:pStyle w:val="ListParagraph"/>
        <w:numPr>
          <w:ilvl w:val="0"/>
          <w:numId w:val="1"/>
        </w:numPr>
        <w:rPr>
          <w:sz w:val="24"/>
          <w:szCs w:val="24"/>
        </w:rPr>
      </w:pPr>
      <w:r w:rsidRPr="003B3CDF">
        <w:rPr>
          <w:sz w:val="24"/>
          <w:szCs w:val="24"/>
        </w:rPr>
        <w:t>Authority, respect and courtesy</w:t>
      </w:r>
    </w:p>
    <w:p w14:paraId="21B6B1C4" w14:textId="6EF72EA6" w:rsidR="002979BB" w:rsidRPr="003B3CDF" w:rsidRDefault="002979BB" w:rsidP="002979BB">
      <w:pPr>
        <w:pStyle w:val="ListParagraph"/>
        <w:numPr>
          <w:ilvl w:val="0"/>
          <w:numId w:val="1"/>
        </w:numPr>
        <w:rPr>
          <w:sz w:val="24"/>
          <w:szCs w:val="24"/>
        </w:rPr>
      </w:pPr>
      <w:r w:rsidRPr="003B3CDF">
        <w:rPr>
          <w:sz w:val="24"/>
          <w:szCs w:val="24"/>
        </w:rPr>
        <w:t>Equality and diversity</w:t>
      </w:r>
    </w:p>
    <w:p w14:paraId="42155CE2" w14:textId="4A96509E" w:rsidR="002979BB" w:rsidRPr="003B3CDF" w:rsidRDefault="002979BB" w:rsidP="002979BB">
      <w:pPr>
        <w:pStyle w:val="ListParagraph"/>
        <w:numPr>
          <w:ilvl w:val="0"/>
          <w:numId w:val="1"/>
        </w:numPr>
        <w:rPr>
          <w:sz w:val="24"/>
          <w:szCs w:val="24"/>
        </w:rPr>
      </w:pPr>
      <w:r w:rsidRPr="003B3CDF">
        <w:rPr>
          <w:sz w:val="24"/>
          <w:szCs w:val="24"/>
        </w:rPr>
        <w:t>Use of Force</w:t>
      </w:r>
    </w:p>
    <w:p w14:paraId="039F92E5" w14:textId="04168A93" w:rsidR="002979BB" w:rsidRPr="003B3CDF" w:rsidRDefault="002979BB" w:rsidP="002979BB">
      <w:pPr>
        <w:pStyle w:val="ListParagraph"/>
        <w:numPr>
          <w:ilvl w:val="0"/>
          <w:numId w:val="1"/>
        </w:numPr>
        <w:rPr>
          <w:sz w:val="24"/>
          <w:szCs w:val="24"/>
        </w:rPr>
      </w:pPr>
      <w:r w:rsidRPr="003B3CDF">
        <w:rPr>
          <w:sz w:val="24"/>
          <w:szCs w:val="24"/>
        </w:rPr>
        <w:t>Orders and instructions</w:t>
      </w:r>
    </w:p>
    <w:p w14:paraId="6FCEDBE7" w14:textId="52735D50" w:rsidR="002979BB" w:rsidRPr="003B3CDF" w:rsidRDefault="002979BB" w:rsidP="002979BB">
      <w:pPr>
        <w:pStyle w:val="ListParagraph"/>
        <w:numPr>
          <w:ilvl w:val="0"/>
          <w:numId w:val="1"/>
        </w:numPr>
        <w:rPr>
          <w:sz w:val="24"/>
          <w:szCs w:val="24"/>
        </w:rPr>
      </w:pPr>
      <w:r w:rsidRPr="003B3CDF">
        <w:rPr>
          <w:sz w:val="24"/>
          <w:szCs w:val="24"/>
        </w:rPr>
        <w:t>Duties and responsibilities</w:t>
      </w:r>
    </w:p>
    <w:p w14:paraId="2ECFB69B" w14:textId="422AB858" w:rsidR="002979BB" w:rsidRPr="003B3CDF" w:rsidRDefault="002979BB" w:rsidP="002979BB">
      <w:pPr>
        <w:pStyle w:val="ListParagraph"/>
        <w:numPr>
          <w:ilvl w:val="0"/>
          <w:numId w:val="1"/>
        </w:numPr>
        <w:rPr>
          <w:sz w:val="24"/>
          <w:szCs w:val="24"/>
        </w:rPr>
      </w:pPr>
      <w:r w:rsidRPr="003B3CDF">
        <w:rPr>
          <w:sz w:val="24"/>
          <w:szCs w:val="24"/>
        </w:rPr>
        <w:t>Confidentiality</w:t>
      </w:r>
    </w:p>
    <w:p w14:paraId="7BEEDE22" w14:textId="7FDC552E" w:rsidR="002979BB" w:rsidRPr="003B3CDF" w:rsidRDefault="002979BB" w:rsidP="002979BB">
      <w:pPr>
        <w:pStyle w:val="ListParagraph"/>
        <w:numPr>
          <w:ilvl w:val="0"/>
          <w:numId w:val="1"/>
        </w:numPr>
        <w:rPr>
          <w:sz w:val="24"/>
          <w:szCs w:val="24"/>
        </w:rPr>
      </w:pPr>
      <w:r w:rsidRPr="003B3CDF">
        <w:rPr>
          <w:sz w:val="24"/>
          <w:szCs w:val="24"/>
        </w:rPr>
        <w:t>Fitness for work</w:t>
      </w:r>
    </w:p>
    <w:p w14:paraId="42BCB9DA" w14:textId="1FBAA8A2" w:rsidR="002979BB" w:rsidRPr="003B3CDF" w:rsidRDefault="002979BB" w:rsidP="002979BB">
      <w:pPr>
        <w:pStyle w:val="ListParagraph"/>
        <w:numPr>
          <w:ilvl w:val="0"/>
          <w:numId w:val="1"/>
        </w:numPr>
        <w:rPr>
          <w:sz w:val="24"/>
          <w:szCs w:val="24"/>
        </w:rPr>
      </w:pPr>
      <w:r w:rsidRPr="003B3CDF">
        <w:rPr>
          <w:sz w:val="24"/>
          <w:szCs w:val="24"/>
        </w:rPr>
        <w:t>Conduct</w:t>
      </w:r>
    </w:p>
    <w:p w14:paraId="56E41522" w14:textId="662A3E13" w:rsidR="002979BB" w:rsidRPr="003B3CDF" w:rsidRDefault="002979BB" w:rsidP="002979BB">
      <w:pPr>
        <w:pStyle w:val="ListParagraph"/>
        <w:numPr>
          <w:ilvl w:val="0"/>
          <w:numId w:val="1"/>
        </w:numPr>
        <w:rPr>
          <w:sz w:val="24"/>
          <w:szCs w:val="24"/>
        </w:rPr>
      </w:pPr>
      <w:r w:rsidRPr="003B3CDF">
        <w:rPr>
          <w:sz w:val="24"/>
          <w:szCs w:val="24"/>
        </w:rPr>
        <w:t>Challenging and reporting improper behaviour</w:t>
      </w:r>
    </w:p>
    <w:p w14:paraId="657404C6" w14:textId="1FD24D53" w:rsidR="00546ACF" w:rsidRPr="003B3CDF" w:rsidRDefault="00192BAD">
      <w:pPr>
        <w:rPr>
          <w:sz w:val="24"/>
          <w:szCs w:val="24"/>
        </w:rPr>
      </w:pPr>
      <w:r w:rsidRPr="003B3CDF">
        <w:rPr>
          <w:sz w:val="24"/>
          <w:szCs w:val="24"/>
        </w:rPr>
        <w:t>These standards are</w:t>
      </w:r>
      <w:r w:rsidR="00A3677F" w:rsidRPr="003B3CDF">
        <w:rPr>
          <w:sz w:val="24"/>
          <w:szCs w:val="24"/>
        </w:rPr>
        <w:t xml:space="preserve"> more reflections on the policing principles</w:t>
      </w:r>
      <w:r w:rsidR="00197F8B" w:rsidRPr="003B3CDF">
        <w:rPr>
          <w:sz w:val="24"/>
          <w:szCs w:val="24"/>
        </w:rPr>
        <w:t xml:space="preserve"> with the standards outlining how the principles should be upheld in everyday </w:t>
      </w:r>
      <w:r w:rsidR="00E71561" w:rsidRPr="003B3CDF">
        <w:rPr>
          <w:sz w:val="24"/>
          <w:szCs w:val="24"/>
        </w:rPr>
        <w:t xml:space="preserve">working, even with some interest in </w:t>
      </w:r>
      <w:r w:rsidR="00A93400" w:rsidRPr="003B3CDF">
        <w:rPr>
          <w:sz w:val="24"/>
          <w:szCs w:val="24"/>
        </w:rPr>
        <w:t>certain key areas such as covert policing and includes examples of meeting the standards.</w:t>
      </w:r>
    </w:p>
    <w:p w14:paraId="61ED308F" w14:textId="1D76167A" w:rsidR="00A93400" w:rsidRPr="003B3CDF" w:rsidRDefault="00A93400">
      <w:pPr>
        <w:rPr>
          <w:sz w:val="24"/>
          <w:szCs w:val="24"/>
        </w:rPr>
      </w:pPr>
      <w:r w:rsidRPr="003B3CDF">
        <w:rPr>
          <w:sz w:val="24"/>
          <w:szCs w:val="24"/>
        </w:rPr>
        <w:t xml:space="preserve">The </w:t>
      </w:r>
      <w:r w:rsidR="00EA22D6" w:rsidRPr="003B3CDF">
        <w:rPr>
          <w:sz w:val="24"/>
          <w:szCs w:val="24"/>
        </w:rPr>
        <w:t>Standards</w:t>
      </w:r>
      <w:r w:rsidR="00FE6011" w:rsidRPr="003B3CDF">
        <w:rPr>
          <w:sz w:val="24"/>
          <w:szCs w:val="24"/>
        </w:rPr>
        <w:t xml:space="preserve"> show you the reasons why you are to uphold standards, such as in the Honesty and integrity section it states the </w:t>
      </w:r>
      <w:r w:rsidR="00EA22D6" w:rsidRPr="003B3CDF">
        <w:rPr>
          <w:sz w:val="24"/>
          <w:szCs w:val="24"/>
        </w:rPr>
        <w:t>importance</w:t>
      </w:r>
      <w:r w:rsidR="00FE6011" w:rsidRPr="003B3CDF">
        <w:rPr>
          <w:sz w:val="24"/>
          <w:szCs w:val="24"/>
        </w:rPr>
        <w:t xml:space="preserve"> </w:t>
      </w:r>
      <w:r w:rsidR="001627BA" w:rsidRPr="003B3CDF">
        <w:rPr>
          <w:sz w:val="24"/>
          <w:szCs w:val="24"/>
        </w:rPr>
        <w:t xml:space="preserve">of trust in the public, as well as </w:t>
      </w:r>
      <w:r w:rsidR="00EA22D6" w:rsidRPr="003B3CDF">
        <w:rPr>
          <w:sz w:val="24"/>
          <w:szCs w:val="24"/>
        </w:rPr>
        <w:t xml:space="preserve">how covert policing is to be </w:t>
      </w:r>
      <w:r w:rsidR="001F0D12" w:rsidRPr="003B3CDF">
        <w:rPr>
          <w:sz w:val="24"/>
          <w:szCs w:val="24"/>
        </w:rPr>
        <w:t xml:space="preserve">considered in this regard </w:t>
      </w:r>
      <w:sdt>
        <w:sdtPr>
          <w:rPr>
            <w:sz w:val="24"/>
            <w:szCs w:val="24"/>
          </w:rPr>
          <w:id w:val="1924909205"/>
          <w:citation/>
        </w:sdtPr>
        <w:sdtContent>
          <w:r w:rsidR="001F0D12" w:rsidRPr="003B3CDF">
            <w:rPr>
              <w:sz w:val="24"/>
              <w:szCs w:val="24"/>
            </w:rPr>
            <w:fldChar w:fldCharType="begin"/>
          </w:r>
          <w:r w:rsidR="001F0D12" w:rsidRPr="003B3CDF">
            <w:rPr>
              <w:sz w:val="24"/>
              <w:szCs w:val="24"/>
            </w:rPr>
            <w:instrText xml:space="preserve"> CITATION Col14 \l 2057 </w:instrText>
          </w:r>
          <w:r w:rsidR="001F0D12" w:rsidRPr="003B3CDF">
            <w:rPr>
              <w:sz w:val="24"/>
              <w:szCs w:val="24"/>
            </w:rPr>
            <w:fldChar w:fldCharType="separate"/>
          </w:r>
          <w:r w:rsidR="001F0D12" w:rsidRPr="003B3CDF">
            <w:rPr>
              <w:noProof/>
              <w:sz w:val="24"/>
              <w:szCs w:val="24"/>
            </w:rPr>
            <w:t>(College of policing, 2014)</w:t>
          </w:r>
          <w:r w:rsidR="001F0D12" w:rsidRPr="003B3CDF">
            <w:rPr>
              <w:sz w:val="24"/>
              <w:szCs w:val="24"/>
            </w:rPr>
            <w:fldChar w:fldCharType="end"/>
          </w:r>
        </w:sdtContent>
      </w:sdt>
      <w:r w:rsidR="001F0D12" w:rsidRPr="003B3CDF">
        <w:rPr>
          <w:sz w:val="24"/>
          <w:szCs w:val="24"/>
        </w:rPr>
        <w:t xml:space="preserve">. </w:t>
      </w:r>
      <w:r w:rsidR="0033518D" w:rsidRPr="003B3CDF">
        <w:rPr>
          <w:sz w:val="24"/>
          <w:szCs w:val="24"/>
        </w:rPr>
        <w:t>It is</w:t>
      </w:r>
      <w:r w:rsidR="001F0D12" w:rsidRPr="003B3CDF">
        <w:rPr>
          <w:sz w:val="24"/>
          <w:szCs w:val="24"/>
        </w:rPr>
        <w:t xml:space="preserve"> a useful source for those in the police force to Enforce their principles as well as </w:t>
      </w:r>
      <w:r w:rsidR="00437875" w:rsidRPr="003B3CDF">
        <w:rPr>
          <w:sz w:val="24"/>
          <w:szCs w:val="24"/>
        </w:rPr>
        <w:t>an</w:t>
      </w:r>
      <w:r w:rsidR="001F0D12" w:rsidRPr="003B3CDF">
        <w:rPr>
          <w:sz w:val="24"/>
          <w:szCs w:val="24"/>
        </w:rPr>
        <w:t xml:space="preserve"> easy guide on </w:t>
      </w:r>
      <w:r w:rsidR="000C6753">
        <w:rPr>
          <w:sz w:val="24"/>
          <w:szCs w:val="24"/>
        </w:rPr>
        <w:t xml:space="preserve">how </w:t>
      </w:r>
      <w:r w:rsidR="001F0D12" w:rsidRPr="003B3CDF">
        <w:rPr>
          <w:sz w:val="24"/>
          <w:szCs w:val="24"/>
        </w:rPr>
        <w:t xml:space="preserve">to hold them accountable. </w:t>
      </w:r>
    </w:p>
    <w:p w14:paraId="4F880DA6" w14:textId="755EFF5B" w:rsidR="00AD3362" w:rsidRPr="003B3CDF" w:rsidRDefault="00546ACF">
      <w:pPr>
        <w:rPr>
          <w:sz w:val="24"/>
          <w:szCs w:val="24"/>
        </w:rPr>
      </w:pPr>
      <w:r w:rsidRPr="003B3CDF">
        <w:rPr>
          <w:sz w:val="24"/>
          <w:szCs w:val="24"/>
        </w:rPr>
        <w:lastRenderedPageBreak/>
        <w:t>It is important to note that</w:t>
      </w:r>
      <w:r w:rsidR="008B5B8A" w:rsidRPr="003B3CDF">
        <w:rPr>
          <w:sz w:val="24"/>
          <w:szCs w:val="24"/>
        </w:rPr>
        <w:t xml:space="preserve"> accusations of </w:t>
      </w:r>
      <w:r w:rsidRPr="003B3CDF">
        <w:rPr>
          <w:sz w:val="24"/>
          <w:szCs w:val="24"/>
        </w:rPr>
        <w:t xml:space="preserve">misconduct will </w:t>
      </w:r>
      <w:r w:rsidR="00FA1A51" w:rsidRPr="003B3CDF">
        <w:rPr>
          <w:sz w:val="24"/>
          <w:szCs w:val="24"/>
        </w:rPr>
        <w:t>use the</w:t>
      </w:r>
      <w:r w:rsidR="008B5B8A" w:rsidRPr="003B3CDF">
        <w:rPr>
          <w:sz w:val="24"/>
          <w:szCs w:val="24"/>
        </w:rPr>
        <w:t xml:space="preserve"> wording in the</w:t>
      </w:r>
      <w:r w:rsidR="00FA1A51" w:rsidRPr="003B3CDF">
        <w:rPr>
          <w:sz w:val="24"/>
          <w:szCs w:val="24"/>
        </w:rPr>
        <w:t xml:space="preserve"> regulations in the police (conduct) regulations 2012 instead</w:t>
      </w:r>
      <w:r w:rsidR="001F0D12" w:rsidRPr="003B3CDF">
        <w:rPr>
          <w:sz w:val="24"/>
          <w:szCs w:val="24"/>
        </w:rPr>
        <w:t xml:space="preserve"> of the Code of Ethics</w:t>
      </w:r>
      <w:r w:rsidR="00FA1A51" w:rsidRPr="003B3CDF">
        <w:rPr>
          <w:sz w:val="24"/>
          <w:szCs w:val="24"/>
        </w:rPr>
        <w:t xml:space="preserve"> </w:t>
      </w:r>
      <w:sdt>
        <w:sdtPr>
          <w:rPr>
            <w:sz w:val="24"/>
            <w:szCs w:val="24"/>
          </w:rPr>
          <w:id w:val="997462946"/>
          <w:citation/>
        </w:sdtPr>
        <w:sdtContent>
          <w:r w:rsidR="00FA1A51" w:rsidRPr="003B3CDF">
            <w:rPr>
              <w:sz w:val="24"/>
              <w:szCs w:val="24"/>
            </w:rPr>
            <w:fldChar w:fldCharType="begin"/>
          </w:r>
          <w:r w:rsidR="00FA1A51" w:rsidRPr="003B3CDF">
            <w:rPr>
              <w:sz w:val="24"/>
              <w:szCs w:val="24"/>
            </w:rPr>
            <w:instrText xml:space="preserve"> CITATION Col14 \l 2057 </w:instrText>
          </w:r>
          <w:r w:rsidR="00FA1A51" w:rsidRPr="003B3CDF">
            <w:rPr>
              <w:sz w:val="24"/>
              <w:szCs w:val="24"/>
            </w:rPr>
            <w:fldChar w:fldCharType="separate"/>
          </w:r>
          <w:r w:rsidR="00FA1A51" w:rsidRPr="003B3CDF">
            <w:rPr>
              <w:noProof/>
              <w:sz w:val="24"/>
              <w:szCs w:val="24"/>
            </w:rPr>
            <w:t>(College of policing, 2014)</w:t>
          </w:r>
          <w:r w:rsidR="00FA1A51" w:rsidRPr="003B3CDF">
            <w:rPr>
              <w:sz w:val="24"/>
              <w:szCs w:val="24"/>
            </w:rPr>
            <w:fldChar w:fldCharType="end"/>
          </w:r>
        </w:sdtContent>
      </w:sdt>
      <w:r w:rsidR="002E2E24">
        <w:rPr>
          <w:sz w:val="24"/>
          <w:szCs w:val="24"/>
        </w:rPr>
        <w:t xml:space="preserve"> is used when looking into misconduct offences</w:t>
      </w:r>
      <w:r w:rsidR="001F0D12" w:rsidRPr="003B3CDF">
        <w:rPr>
          <w:sz w:val="24"/>
          <w:szCs w:val="24"/>
        </w:rPr>
        <w:t>.</w:t>
      </w:r>
    </w:p>
    <w:p w14:paraId="23CF810E" w14:textId="7F0FC7BD" w:rsidR="0054241A" w:rsidRPr="002E2E24" w:rsidRDefault="0054241A">
      <w:pPr>
        <w:rPr>
          <w:b/>
          <w:bCs/>
          <w:sz w:val="28"/>
          <w:szCs w:val="28"/>
          <w:u w:val="single"/>
        </w:rPr>
      </w:pPr>
      <w:r w:rsidRPr="002E2E24">
        <w:rPr>
          <w:b/>
          <w:bCs/>
          <w:sz w:val="28"/>
          <w:szCs w:val="28"/>
          <w:u w:val="single"/>
        </w:rPr>
        <w:t>How is it delivered?</w:t>
      </w:r>
    </w:p>
    <w:p w14:paraId="7E3F4477" w14:textId="34F0A0F6" w:rsidR="00A2714A" w:rsidRDefault="00A2714A">
      <w:pPr>
        <w:rPr>
          <w:sz w:val="24"/>
          <w:szCs w:val="24"/>
        </w:rPr>
      </w:pPr>
      <w:r>
        <w:rPr>
          <w:sz w:val="24"/>
          <w:szCs w:val="24"/>
        </w:rPr>
        <w:t xml:space="preserve">The principles and standards of policing are taught to those in the organisation </w:t>
      </w:r>
      <w:r w:rsidR="005426F3">
        <w:rPr>
          <w:sz w:val="24"/>
          <w:szCs w:val="24"/>
        </w:rPr>
        <w:t>so that they act in the publics best interest</w:t>
      </w:r>
      <w:r w:rsidR="005C3E2A">
        <w:rPr>
          <w:sz w:val="24"/>
          <w:szCs w:val="24"/>
        </w:rPr>
        <w:t xml:space="preserve"> and</w:t>
      </w:r>
      <w:r w:rsidR="00CF5226">
        <w:rPr>
          <w:sz w:val="24"/>
          <w:szCs w:val="24"/>
        </w:rPr>
        <w:t xml:space="preserve"> this is done through </w:t>
      </w:r>
      <w:r w:rsidR="005C3E2A">
        <w:rPr>
          <w:sz w:val="24"/>
          <w:szCs w:val="24"/>
        </w:rPr>
        <w:t xml:space="preserve">police training and </w:t>
      </w:r>
      <w:r w:rsidR="00101971">
        <w:rPr>
          <w:sz w:val="24"/>
          <w:szCs w:val="24"/>
        </w:rPr>
        <w:t>the principles and standards are</w:t>
      </w:r>
      <w:r w:rsidR="005426F3">
        <w:rPr>
          <w:sz w:val="24"/>
          <w:szCs w:val="24"/>
        </w:rPr>
        <w:t xml:space="preserve"> available to view</w:t>
      </w:r>
      <w:r w:rsidR="00101971">
        <w:rPr>
          <w:sz w:val="24"/>
          <w:szCs w:val="24"/>
        </w:rPr>
        <w:t xml:space="preserve"> </w:t>
      </w:r>
      <w:r w:rsidR="005426F3">
        <w:rPr>
          <w:sz w:val="24"/>
          <w:szCs w:val="24"/>
        </w:rPr>
        <w:t>online</w:t>
      </w:r>
      <w:r w:rsidR="00101971">
        <w:rPr>
          <w:sz w:val="24"/>
          <w:szCs w:val="24"/>
        </w:rPr>
        <w:t>. This also lets those outside of the organisation be able to scrutinise those inside.</w:t>
      </w:r>
      <w:r w:rsidR="00311609">
        <w:rPr>
          <w:sz w:val="24"/>
          <w:szCs w:val="24"/>
        </w:rPr>
        <w:t xml:space="preserve"> </w:t>
      </w:r>
    </w:p>
    <w:p w14:paraId="2D7FCF91" w14:textId="77777777" w:rsidR="00A1729C" w:rsidRDefault="00060A4A">
      <w:pPr>
        <w:rPr>
          <w:sz w:val="24"/>
          <w:szCs w:val="24"/>
        </w:rPr>
      </w:pPr>
      <w:r w:rsidRPr="003B3CDF">
        <w:rPr>
          <w:sz w:val="24"/>
          <w:szCs w:val="24"/>
        </w:rPr>
        <w:t>To hold the Police force Accountable for their actions it is important to look at accountability at different levels</w:t>
      </w:r>
      <w:r w:rsidR="00E268E9" w:rsidRPr="003B3CDF">
        <w:rPr>
          <w:sz w:val="24"/>
          <w:szCs w:val="24"/>
        </w:rPr>
        <w:t xml:space="preserve">, those levels being </w:t>
      </w:r>
      <w:r w:rsidR="002B106C" w:rsidRPr="003B3CDF">
        <w:rPr>
          <w:sz w:val="24"/>
          <w:szCs w:val="24"/>
        </w:rPr>
        <w:t xml:space="preserve">individual officer accountability, multiple officer accountability and Organisational officer accountability </w:t>
      </w:r>
      <w:sdt>
        <w:sdtPr>
          <w:rPr>
            <w:sz w:val="24"/>
            <w:szCs w:val="24"/>
          </w:rPr>
          <w:id w:val="1443418965"/>
          <w:citation/>
        </w:sdtPr>
        <w:sdtContent>
          <w:r w:rsidR="007E266C" w:rsidRPr="003B3CDF">
            <w:rPr>
              <w:sz w:val="24"/>
              <w:szCs w:val="24"/>
            </w:rPr>
            <w:fldChar w:fldCharType="begin"/>
          </w:r>
          <w:r w:rsidR="007E266C" w:rsidRPr="003B3CDF">
            <w:rPr>
              <w:sz w:val="24"/>
              <w:szCs w:val="24"/>
            </w:rPr>
            <w:instrText xml:space="preserve"> CITATION Mic17 \l 2057 </w:instrText>
          </w:r>
          <w:r w:rsidR="007E266C" w:rsidRPr="003B3CDF">
            <w:rPr>
              <w:sz w:val="24"/>
              <w:szCs w:val="24"/>
            </w:rPr>
            <w:fldChar w:fldCharType="separate"/>
          </w:r>
          <w:r w:rsidR="007E266C" w:rsidRPr="003B3CDF">
            <w:rPr>
              <w:noProof/>
              <w:sz w:val="24"/>
              <w:szCs w:val="24"/>
            </w:rPr>
            <w:t>(Rowe, 2017)</w:t>
          </w:r>
          <w:r w:rsidR="007E266C" w:rsidRPr="003B3CDF">
            <w:rPr>
              <w:sz w:val="24"/>
              <w:szCs w:val="24"/>
            </w:rPr>
            <w:fldChar w:fldCharType="end"/>
          </w:r>
        </w:sdtContent>
      </w:sdt>
      <w:r w:rsidR="007E266C" w:rsidRPr="003B3CDF">
        <w:rPr>
          <w:sz w:val="24"/>
          <w:szCs w:val="24"/>
        </w:rPr>
        <w:t xml:space="preserve">. </w:t>
      </w:r>
    </w:p>
    <w:p w14:paraId="5A7B80D3" w14:textId="100D30AE" w:rsidR="00FB6EA5" w:rsidRDefault="00964504">
      <w:pPr>
        <w:rPr>
          <w:sz w:val="24"/>
          <w:szCs w:val="24"/>
        </w:rPr>
      </w:pPr>
      <w:r>
        <w:rPr>
          <w:sz w:val="24"/>
          <w:szCs w:val="24"/>
        </w:rPr>
        <w:t>O</w:t>
      </w:r>
      <w:r w:rsidR="00A1729C">
        <w:rPr>
          <w:sz w:val="24"/>
          <w:szCs w:val="24"/>
        </w:rPr>
        <w:t>rganisations such as the Independent office for Police Conduct</w:t>
      </w:r>
      <w:r>
        <w:rPr>
          <w:sz w:val="24"/>
          <w:szCs w:val="24"/>
        </w:rPr>
        <w:t xml:space="preserve"> keep the police accountable</w:t>
      </w:r>
      <w:r w:rsidR="00A1729C">
        <w:rPr>
          <w:sz w:val="24"/>
          <w:szCs w:val="24"/>
        </w:rPr>
        <w:t>, which is an accessible and simple way to form complaints against the police</w:t>
      </w:r>
      <w:r w:rsidR="007A5CCD">
        <w:rPr>
          <w:sz w:val="24"/>
          <w:szCs w:val="24"/>
        </w:rPr>
        <w:t xml:space="preserve"> services</w:t>
      </w:r>
      <w:r w:rsidR="004B77E3">
        <w:rPr>
          <w:sz w:val="24"/>
          <w:szCs w:val="24"/>
        </w:rPr>
        <w:t xml:space="preserve"> </w:t>
      </w:r>
      <w:sdt>
        <w:sdtPr>
          <w:rPr>
            <w:sz w:val="24"/>
            <w:szCs w:val="24"/>
          </w:rPr>
          <w:id w:val="-941214176"/>
          <w:citation/>
        </w:sdtPr>
        <w:sdtContent>
          <w:r w:rsidR="004B77E3">
            <w:rPr>
              <w:sz w:val="24"/>
              <w:szCs w:val="24"/>
            </w:rPr>
            <w:fldChar w:fldCharType="begin"/>
          </w:r>
          <w:r w:rsidR="004B77E3">
            <w:rPr>
              <w:sz w:val="24"/>
              <w:szCs w:val="24"/>
            </w:rPr>
            <w:instrText xml:space="preserve"> CITATION Ind20 \l 2057 </w:instrText>
          </w:r>
          <w:r w:rsidR="004B77E3">
            <w:rPr>
              <w:sz w:val="24"/>
              <w:szCs w:val="24"/>
            </w:rPr>
            <w:fldChar w:fldCharType="separate"/>
          </w:r>
          <w:r w:rsidR="004B77E3" w:rsidRPr="004B77E3">
            <w:rPr>
              <w:noProof/>
              <w:sz w:val="24"/>
              <w:szCs w:val="24"/>
            </w:rPr>
            <w:t>(Independent Office for Police Conduct, 2020)</w:t>
          </w:r>
          <w:r w:rsidR="004B77E3">
            <w:rPr>
              <w:sz w:val="24"/>
              <w:szCs w:val="24"/>
            </w:rPr>
            <w:fldChar w:fldCharType="end"/>
          </w:r>
        </w:sdtContent>
      </w:sdt>
      <w:r w:rsidR="00A1729C">
        <w:rPr>
          <w:sz w:val="24"/>
          <w:szCs w:val="24"/>
        </w:rPr>
        <w:t xml:space="preserve">. This </w:t>
      </w:r>
      <w:r w:rsidR="004B2E24">
        <w:rPr>
          <w:sz w:val="24"/>
          <w:szCs w:val="24"/>
        </w:rPr>
        <w:t xml:space="preserve">can be </w:t>
      </w:r>
      <w:r w:rsidR="007D1337">
        <w:rPr>
          <w:sz w:val="24"/>
          <w:szCs w:val="24"/>
        </w:rPr>
        <w:t>against a single officer</w:t>
      </w:r>
      <w:r w:rsidR="004B77E3">
        <w:rPr>
          <w:sz w:val="24"/>
          <w:szCs w:val="24"/>
        </w:rPr>
        <w:t>,</w:t>
      </w:r>
      <w:r w:rsidR="007A5CCD">
        <w:rPr>
          <w:sz w:val="24"/>
          <w:szCs w:val="24"/>
        </w:rPr>
        <w:t xml:space="preserve"> aga</w:t>
      </w:r>
      <w:r w:rsidR="00B229F1">
        <w:rPr>
          <w:sz w:val="24"/>
          <w:szCs w:val="24"/>
        </w:rPr>
        <w:t>inst a group of officers</w:t>
      </w:r>
      <w:r w:rsidR="004B77E3">
        <w:rPr>
          <w:sz w:val="24"/>
          <w:szCs w:val="24"/>
        </w:rPr>
        <w:t xml:space="preserve"> or the force </w:t>
      </w:r>
      <w:r w:rsidR="00244D72">
        <w:rPr>
          <w:sz w:val="24"/>
          <w:szCs w:val="24"/>
        </w:rPr>
        <w:t>which</w:t>
      </w:r>
      <w:r w:rsidR="004B77E3">
        <w:rPr>
          <w:sz w:val="24"/>
          <w:szCs w:val="24"/>
        </w:rPr>
        <w:t xml:space="preserve"> </w:t>
      </w:r>
      <w:r w:rsidR="00E50363">
        <w:rPr>
          <w:sz w:val="24"/>
          <w:szCs w:val="24"/>
        </w:rPr>
        <w:t>effects the three levels of accountability mentioned above</w:t>
      </w:r>
      <w:r w:rsidR="00B229F1">
        <w:rPr>
          <w:sz w:val="24"/>
          <w:szCs w:val="24"/>
        </w:rPr>
        <w:t xml:space="preserve">. </w:t>
      </w:r>
      <w:r w:rsidR="005C6697">
        <w:rPr>
          <w:sz w:val="24"/>
          <w:szCs w:val="24"/>
        </w:rPr>
        <w:t>The Independent office for Police Conduct state that once you make a complaint that t</w:t>
      </w:r>
      <w:r w:rsidR="009B6086">
        <w:rPr>
          <w:sz w:val="24"/>
          <w:szCs w:val="24"/>
        </w:rPr>
        <w:t xml:space="preserve">he complaint is either noted or officially recorded based on the severity of the complaint. </w:t>
      </w:r>
      <w:r w:rsidR="00703943">
        <w:rPr>
          <w:sz w:val="24"/>
          <w:szCs w:val="24"/>
        </w:rPr>
        <w:t xml:space="preserve">They also state that a response is given, whether that is by the officer or force as an apology or explanation, or if required it will be </w:t>
      </w:r>
      <w:r w:rsidR="00D32B2E">
        <w:rPr>
          <w:sz w:val="24"/>
          <w:szCs w:val="24"/>
        </w:rPr>
        <w:t xml:space="preserve">investigated by the organisation. The newest case published </w:t>
      </w:r>
      <w:r w:rsidR="000F467E">
        <w:rPr>
          <w:sz w:val="24"/>
          <w:szCs w:val="24"/>
        </w:rPr>
        <w:t>by the organisation had an inspector from Essex police investigated for sexual offences, and that inspector</w:t>
      </w:r>
      <w:r w:rsidR="00703943">
        <w:rPr>
          <w:sz w:val="24"/>
          <w:szCs w:val="24"/>
        </w:rPr>
        <w:t xml:space="preserve"> </w:t>
      </w:r>
      <w:r w:rsidR="00067316">
        <w:rPr>
          <w:sz w:val="24"/>
          <w:szCs w:val="24"/>
        </w:rPr>
        <w:t xml:space="preserve">is now facing prosecution in late July </w:t>
      </w:r>
      <w:sdt>
        <w:sdtPr>
          <w:rPr>
            <w:sz w:val="24"/>
            <w:szCs w:val="24"/>
          </w:rPr>
          <w:id w:val="1630511898"/>
          <w:citation/>
        </w:sdtPr>
        <w:sdtContent>
          <w:r w:rsidR="00067316">
            <w:rPr>
              <w:sz w:val="24"/>
              <w:szCs w:val="24"/>
            </w:rPr>
            <w:fldChar w:fldCharType="begin"/>
          </w:r>
          <w:r w:rsidR="00067316">
            <w:rPr>
              <w:sz w:val="24"/>
              <w:szCs w:val="24"/>
            </w:rPr>
            <w:instrText xml:space="preserve"> CITATION IOP20 \l 2057 </w:instrText>
          </w:r>
          <w:r w:rsidR="00067316">
            <w:rPr>
              <w:sz w:val="24"/>
              <w:szCs w:val="24"/>
            </w:rPr>
            <w:fldChar w:fldCharType="separate"/>
          </w:r>
          <w:r w:rsidR="00067316" w:rsidRPr="00067316">
            <w:rPr>
              <w:noProof/>
              <w:sz w:val="24"/>
              <w:szCs w:val="24"/>
            </w:rPr>
            <w:t>(IOPC, 2020)</w:t>
          </w:r>
          <w:r w:rsidR="00067316">
            <w:rPr>
              <w:sz w:val="24"/>
              <w:szCs w:val="24"/>
            </w:rPr>
            <w:fldChar w:fldCharType="end"/>
          </w:r>
        </w:sdtContent>
      </w:sdt>
      <w:r w:rsidR="00067316">
        <w:rPr>
          <w:sz w:val="24"/>
          <w:szCs w:val="24"/>
        </w:rPr>
        <w:t>.</w:t>
      </w:r>
    </w:p>
    <w:p w14:paraId="16A181CF" w14:textId="5695D75A" w:rsidR="00E30E3A" w:rsidRPr="003B3CDF" w:rsidRDefault="00E30E3A">
      <w:pPr>
        <w:rPr>
          <w:sz w:val="24"/>
          <w:szCs w:val="24"/>
        </w:rPr>
      </w:pPr>
      <w:r>
        <w:rPr>
          <w:sz w:val="24"/>
          <w:szCs w:val="24"/>
        </w:rPr>
        <w:t xml:space="preserve">Those who are </w:t>
      </w:r>
      <w:r w:rsidR="00367AA9">
        <w:rPr>
          <w:sz w:val="24"/>
          <w:szCs w:val="24"/>
        </w:rPr>
        <w:t xml:space="preserve">investigated into misconduct in </w:t>
      </w:r>
      <w:r w:rsidR="000F467D">
        <w:rPr>
          <w:sz w:val="24"/>
          <w:szCs w:val="24"/>
        </w:rPr>
        <w:t xml:space="preserve">the public services can </w:t>
      </w:r>
      <w:r w:rsidR="005654B6">
        <w:rPr>
          <w:sz w:val="24"/>
          <w:szCs w:val="24"/>
        </w:rPr>
        <w:t xml:space="preserve">be imprisoned based on the offence of malfeasance. This holds a maximum of a life sentence based on the crime committed by the individual </w:t>
      </w:r>
      <w:sdt>
        <w:sdtPr>
          <w:rPr>
            <w:sz w:val="24"/>
            <w:szCs w:val="24"/>
          </w:rPr>
          <w:id w:val="1012733907"/>
          <w:citation/>
        </w:sdtPr>
        <w:sdtContent>
          <w:r w:rsidR="005654B6">
            <w:rPr>
              <w:sz w:val="24"/>
              <w:szCs w:val="24"/>
            </w:rPr>
            <w:fldChar w:fldCharType="begin"/>
          </w:r>
          <w:r w:rsidR="00244D72">
            <w:rPr>
              <w:sz w:val="24"/>
              <w:szCs w:val="24"/>
            </w:rPr>
            <w:instrText xml:space="preserve">CITATION The181 \l 2057 </w:instrText>
          </w:r>
          <w:r w:rsidR="005654B6">
            <w:rPr>
              <w:sz w:val="24"/>
              <w:szCs w:val="24"/>
            </w:rPr>
            <w:fldChar w:fldCharType="separate"/>
          </w:r>
          <w:r w:rsidR="00244D72" w:rsidRPr="00244D72">
            <w:rPr>
              <w:noProof/>
              <w:sz w:val="24"/>
              <w:szCs w:val="24"/>
            </w:rPr>
            <w:t>(The Crown Prosecution service, 2018)</w:t>
          </w:r>
          <w:r w:rsidR="005654B6">
            <w:rPr>
              <w:sz w:val="24"/>
              <w:szCs w:val="24"/>
            </w:rPr>
            <w:fldChar w:fldCharType="end"/>
          </w:r>
        </w:sdtContent>
      </w:sdt>
      <w:r w:rsidR="005654B6">
        <w:rPr>
          <w:sz w:val="24"/>
          <w:szCs w:val="24"/>
        </w:rPr>
        <w:t xml:space="preserve">. </w:t>
      </w:r>
      <w:r w:rsidR="0086439A">
        <w:rPr>
          <w:sz w:val="24"/>
          <w:szCs w:val="24"/>
        </w:rPr>
        <w:t xml:space="preserve">This </w:t>
      </w:r>
      <w:r w:rsidR="00011A70">
        <w:rPr>
          <w:sz w:val="24"/>
          <w:szCs w:val="24"/>
        </w:rPr>
        <w:t xml:space="preserve">offence has a wide range of what it can constitute such as the R v W (2010) case where the use of a police credit card was used by a police officer instead of </w:t>
      </w:r>
      <w:r w:rsidR="005519A6">
        <w:rPr>
          <w:sz w:val="24"/>
          <w:szCs w:val="24"/>
        </w:rPr>
        <w:t xml:space="preserve">his personal credit card </w:t>
      </w:r>
      <w:sdt>
        <w:sdtPr>
          <w:rPr>
            <w:sz w:val="24"/>
            <w:szCs w:val="24"/>
          </w:rPr>
          <w:id w:val="258883816"/>
          <w:citation/>
        </w:sdtPr>
        <w:sdtContent>
          <w:r w:rsidR="005519A6">
            <w:rPr>
              <w:sz w:val="24"/>
              <w:szCs w:val="24"/>
            </w:rPr>
            <w:fldChar w:fldCharType="begin"/>
          </w:r>
          <w:r w:rsidR="005519A6">
            <w:rPr>
              <w:sz w:val="24"/>
              <w:szCs w:val="24"/>
            </w:rPr>
            <w:instrText xml:space="preserve"> CITATION ICC10 \l 2057 </w:instrText>
          </w:r>
          <w:r w:rsidR="005519A6">
            <w:rPr>
              <w:sz w:val="24"/>
              <w:szCs w:val="24"/>
            </w:rPr>
            <w:fldChar w:fldCharType="separate"/>
          </w:r>
          <w:r w:rsidR="005519A6" w:rsidRPr="005519A6">
            <w:rPr>
              <w:noProof/>
              <w:sz w:val="24"/>
              <w:szCs w:val="24"/>
            </w:rPr>
            <w:t>(ICCSA, 2010)</w:t>
          </w:r>
          <w:r w:rsidR="005519A6">
            <w:rPr>
              <w:sz w:val="24"/>
              <w:szCs w:val="24"/>
            </w:rPr>
            <w:fldChar w:fldCharType="end"/>
          </w:r>
        </w:sdtContent>
      </w:sdt>
      <w:r w:rsidR="00F40D2A">
        <w:rPr>
          <w:sz w:val="24"/>
          <w:szCs w:val="24"/>
        </w:rPr>
        <w:t xml:space="preserve"> or </w:t>
      </w:r>
      <w:r w:rsidR="0070208F">
        <w:rPr>
          <w:sz w:val="24"/>
          <w:szCs w:val="24"/>
        </w:rPr>
        <w:t xml:space="preserve">the </w:t>
      </w:r>
      <w:r w:rsidR="00DC51FB">
        <w:rPr>
          <w:sz w:val="24"/>
          <w:szCs w:val="24"/>
        </w:rPr>
        <w:t xml:space="preserve">lack of action as a bouncer beat a man to death in the case of R v </w:t>
      </w:r>
      <w:proofErr w:type="spellStart"/>
      <w:r w:rsidR="00DC51FB">
        <w:rPr>
          <w:sz w:val="24"/>
          <w:szCs w:val="24"/>
        </w:rPr>
        <w:t>Dytham</w:t>
      </w:r>
      <w:proofErr w:type="spellEnd"/>
      <w:r w:rsidR="00DC51FB">
        <w:rPr>
          <w:sz w:val="24"/>
          <w:szCs w:val="24"/>
        </w:rPr>
        <w:t xml:space="preserve"> (1979) </w:t>
      </w:r>
      <w:sdt>
        <w:sdtPr>
          <w:rPr>
            <w:sz w:val="24"/>
            <w:szCs w:val="24"/>
          </w:rPr>
          <w:id w:val="1374967503"/>
          <w:citation/>
        </w:sdtPr>
        <w:sdtContent>
          <w:r w:rsidR="00FD79C3">
            <w:rPr>
              <w:sz w:val="24"/>
              <w:szCs w:val="24"/>
            </w:rPr>
            <w:fldChar w:fldCharType="begin"/>
          </w:r>
          <w:r w:rsidR="00FD79C3">
            <w:rPr>
              <w:sz w:val="24"/>
              <w:szCs w:val="24"/>
            </w:rPr>
            <w:instrText xml:space="preserve"> CITATION ela05 \l 2057 </w:instrText>
          </w:r>
          <w:r w:rsidR="00FD79C3">
            <w:rPr>
              <w:sz w:val="24"/>
              <w:szCs w:val="24"/>
            </w:rPr>
            <w:fldChar w:fldCharType="separate"/>
          </w:r>
          <w:r w:rsidR="00FD79C3" w:rsidRPr="00FD79C3">
            <w:rPr>
              <w:noProof/>
              <w:sz w:val="24"/>
              <w:szCs w:val="24"/>
            </w:rPr>
            <w:t>(e-law resources, 2005)</w:t>
          </w:r>
          <w:r w:rsidR="00FD79C3">
            <w:rPr>
              <w:sz w:val="24"/>
              <w:szCs w:val="24"/>
            </w:rPr>
            <w:fldChar w:fldCharType="end"/>
          </w:r>
        </w:sdtContent>
      </w:sdt>
      <w:r w:rsidR="00FD79C3">
        <w:rPr>
          <w:sz w:val="24"/>
          <w:szCs w:val="24"/>
        </w:rPr>
        <w:t>.</w:t>
      </w:r>
    </w:p>
    <w:p w14:paraId="2A85B131" w14:textId="18753FCD" w:rsidR="00DC5011" w:rsidRPr="002E2E24" w:rsidRDefault="000542DE">
      <w:pPr>
        <w:rPr>
          <w:b/>
          <w:bCs/>
          <w:sz w:val="28"/>
          <w:szCs w:val="28"/>
          <w:u w:val="single"/>
        </w:rPr>
      </w:pPr>
      <w:r w:rsidRPr="002E2E24">
        <w:rPr>
          <w:b/>
          <w:bCs/>
          <w:sz w:val="28"/>
          <w:szCs w:val="28"/>
          <w:u w:val="single"/>
        </w:rPr>
        <w:t>Possible options for better value in the future</w:t>
      </w:r>
    </w:p>
    <w:p w14:paraId="3092D024" w14:textId="24C66A34" w:rsidR="00DC5011" w:rsidRPr="00570234" w:rsidRDefault="00DC5011">
      <w:pPr>
        <w:rPr>
          <w:sz w:val="24"/>
          <w:szCs w:val="24"/>
        </w:rPr>
      </w:pPr>
      <w:r w:rsidRPr="00570234">
        <w:rPr>
          <w:sz w:val="24"/>
          <w:szCs w:val="24"/>
        </w:rPr>
        <w:t xml:space="preserve">In </w:t>
      </w:r>
      <w:r w:rsidR="00586A62" w:rsidRPr="00570234">
        <w:rPr>
          <w:sz w:val="24"/>
          <w:szCs w:val="24"/>
        </w:rPr>
        <w:t>this section</w:t>
      </w:r>
      <w:r w:rsidRPr="00570234">
        <w:rPr>
          <w:sz w:val="24"/>
          <w:szCs w:val="24"/>
        </w:rPr>
        <w:t xml:space="preserve"> there are go</w:t>
      </w:r>
      <w:r w:rsidR="00C96B71" w:rsidRPr="00570234">
        <w:rPr>
          <w:sz w:val="24"/>
          <w:szCs w:val="24"/>
        </w:rPr>
        <w:t xml:space="preserve">ing to be </w:t>
      </w:r>
      <w:r w:rsidRPr="00570234">
        <w:rPr>
          <w:sz w:val="24"/>
          <w:szCs w:val="24"/>
        </w:rPr>
        <w:t xml:space="preserve">3 ways the </w:t>
      </w:r>
      <w:r w:rsidR="00DF06D9" w:rsidRPr="00570234">
        <w:rPr>
          <w:sz w:val="24"/>
          <w:szCs w:val="24"/>
        </w:rPr>
        <w:t xml:space="preserve">United Kingdom Government could have better value out of the Police service (including in one </w:t>
      </w:r>
      <w:r w:rsidR="006117D9" w:rsidRPr="00570234">
        <w:rPr>
          <w:sz w:val="24"/>
          <w:szCs w:val="24"/>
        </w:rPr>
        <w:t>multiple services)</w:t>
      </w:r>
      <w:r w:rsidR="0040727F" w:rsidRPr="00570234">
        <w:rPr>
          <w:sz w:val="24"/>
          <w:szCs w:val="24"/>
        </w:rPr>
        <w:t xml:space="preserve"> in the future.</w:t>
      </w:r>
      <w:r w:rsidR="006117D9" w:rsidRPr="00570234">
        <w:rPr>
          <w:sz w:val="24"/>
          <w:szCs w:val="24"/>
        </w:rPr>
        <w:t xml:space="preserve"> </w:t>
      </w:r>
    </w:p>
    <w:p w14:paraId="0B395EBB" w14:textId="17BB820D" w:rsidR="000542DE" w:rsidRPr="00570234" w:rsidRDefault="00E30E3A">
      <w:pPr>
        <w:rPr>
          <w:b/>
          <w:bCs/>
          <w:sz w:val="24"/>
          <w:szCs w:val="24"/>
          <w:u w:val="single"/>
        </w:rPr>
      </w:pPr>
      <w:r w:rsidRPr="00570234">
        <w:rPr>
          <w:b/>
          <w:bCs/>
          <w:sz w:val="24"/>
          <w:szCs w:val="24"/>
          <w:u w:val="single"/>
        </w:rPr>
        <w:t>1</w:t>
      </w:r>
      <w:r w:rsidR="003E311F" w:rsidRPr="00570234">
        <w:rPr>
          <w:b/>
          <w:bCs/>
          <w:sz w:val="24"/>
          <w:szCs w:val="24"/>
          <w:u w:val="single"/>
        </w:rPr>
        <w:t xml:space="preserve"> – Creating a Welsh police force from combining</w:t>
      </w:r>
      <w:r w:rsidR="00A0496D" w:rsidRPr="00570234">
        <w:rPr>
          <w:b/>
          <w:bCs/>
          <w:sz w:val="24"/>
          <w:szCs w:val="24"/>
          <w:u w:val="single"/>
        </w:rPr>
        <w:t xml:space="preserve"> </w:t>
      </w:r>
      <w:r w:rsidR="0056401B" w:rsidRPr="00570234">
        <w:rPr>
          <w:b/>
          <w:bCs/>
          <w:sz w:val="24"/>
          <w:szCs w:val="24"/>
          <w:u w:val="single"/>
        </w:rPr>
        <w:t>Dyfed-Powys Police, Gwent Police, North Wales Police and South Wales Police</w:t>
      </w:r>
    </w:p>
    <w:p w14:paraId="538A9ADC" w14:textId="175233B2" w:rsidR="00CE5623" w:rsidRPr="00570234" w:rsidRDefault="00CE5623">
      <w:pPr>
        <w:rPr>
          <w:sz w:val="24"/>
          <w:szCs w:val="24"/>
        </w:rPr>
      </w:pPr>
      <w:r w:rsidRPr="00570234">
        <w:rPr>
          <w:sz w:val="24"/>
          <w:szCs w:val="24"/>
        </w:rPr>
        <w:t xml:space="preserve">In April of 2013 </w:t>
      </w:r>
      <w:r w:rsidR="00B43CFB" w:rsidRPr="00570234">
        <w:rPr>
          <w:sz w:val="24"/>
          <w:szCs w:val="24"/>
        </w:rPr>
        <w:t xml:space="preserve">the eight police forces of Scotland merged into one </w:t>
      </w:r>
      <w:r w:rsidR="00434E4C" w:rsidRPr="00570234">
        <w:rPr>
          <w:sz w:val="24"/>
          <w:szCs w:val="24"/>
        </w:rPr>
        <w:t>force for the entirety of Scotland, this</w:t>
      </w:r>
      <w:r w:rsidR="00113C1C" w:rsidRPr="00570234">
        <w:rPr>
          <w:sz w:val="24"/>
          <w:szCs w:val="24"/>
        </w:rPr>
        <w:t xml:space="preserve"> was due to the Scottish government believing it would lead to savings of £1.7 billion of 15 years compared to</w:t>
      </w:r>
      <w:r w:rsidR="00E151A6" w:rsidRPr="00570234">
        <w:rPr>
          <w:sz w:val="24"/>
          <w:szCs w:val="24"/>
        </w:rPr>
        <w:t xml:space="preserve"> having the</w:t>
      </w:r>
      <w:r w:rsidR="00113C1C" w:rsidRPr="00570234">
        <w:rPr>
          <w:sz w:val="24"/>
          <w:szCs w:val="24"/>
        </w:rPr>
        <w:t xml:space="preserve"> forces</w:t>
      </w:r>
      <w:r w:rsidR="00E151A6" w:rsidRPr="00570234">
        <w:rPr>
          <w:sz w:val="24"/>
          <w:szCs w:val="24"/>
        </w:rPr>
        <w:t xml:space="preserve"> separate </w:t>
      </w:r>
      <w:sdt>
        <w:sdtPr>
          <w:rPr>
            <w:sz w:val="24"/>
            <w:szCs w:val="24"/>
          </w:rPr>
          <w:id w:val="-862048168"/>
          <w:citation/>
        </w:sdtPr>
        <w:sdtContent>
          <w:r w:rsidR="00E151A6" w:rsidRPr="00570234">
            <w:rPr>
              <w:sz w:val="24"/>
              <w:szCs w:val="24"/>
            </w:rPr>
            <w:fldChar w:fldCharType="begin"/>
          </w:r>
          <w:r w:rsidR="00E151A6" w:rsidRPr="00570234">
            <w:rPr>
              <w:sz w:val="24"/>
              <w:szCs w:val="24"/>
            </w:rPr>
            <w:instrText xml:space="preserve"> CITATION Ree14 \l 2057 </w:instrText>
          </w:r>
          <w:r w:rsidR="00E151A6" w:rsidRPr="00570234">
            <w:rPr>
              <w:sz w:val="24"/>
              <w:szCs w:val="24"/>
            </w:rPr>
            <w:fldChar w:fldCharType="separate"/>
          </w:r>
          <w:r w:rsidR="00E151A6" w:rsidRPr="00570234">
            <w:rPr>
              <w:noProof/>
              <w:sz w:val="24"/>
              <w:szCs w:val="24"/>
            </w:rPr>
            <w:t>(Alderson, 2014)</w:t>
          </w:r>
          <w:r w:rsidR="00E151A6" w:rsidRPr="00570234">
            <w:rPr>
              <w:sz w:val="24"/>
              <w:szCs w:val="24"/>
            </w:rPr>
            <w:fldChar w:fldCharType="end"/>
          </w:r>
        </w:sdtContent>
      </w:sdt>
      <w:r w:rsidR="00E151A6" w:rsidRPr="00570234">
        <w:rPr>
          <w:sz w:val="24"/>
          <w:szCs w:val="24"/>
        </w:rPr>
        <w:t xml:space="preserve">. This is due to </w:t>
      </w:r>
      <w:r w:rsidR="000A2F4E" w:rsidRPr="00570234">
        <w:rPr>
          <w:sz w:val="24"/>
          <w:szCs w:val="24"/>
        </w:rPr>
        <w:t xml:space="preserve">consolidation of forces equipment </w:t>
      </w:r>
      <w:r w:rsidR="0091182A" w:rsidRPr="00570234">
        <w:rPr>
          <w:sz w:val="24"/>
          <w:szCs w:val="24"/>
        </w:rPr>
        <w:t xml:space="preserve">and staff which lead to decrease in the amount of </w:t>
      </w:r>
      <w:r w:rsidR="004D256F" w:rsidRPr="00570234">
        <w:rPr>
          <w:sz w:val="24"/>
          <w:szCs w:val="24"/>
        </w:rPr>
        <w:t xml:space="preserve">civilian </w:t>
      </w:r>
      <w:r w:rsidR="004D256F" w:rsidRPr="00570234">
        <w:rPr>
          <w:sz w:val="24"/>
          <w:szCs w:val="24"/>
        </w:rPr>
        <w:lastRenderedPageBreak/>
        <w:t>support staff</w:t>
      </w:r>
      <w:r w:rsidR="00B41D4D" w:rsidRPr="00570234">
        <w:rPr>
          <w:sz w:val="24"/>
          <w:szCs w:val="24"/>
        </w:rPr>
        <w:t xml:space="preserve"> and HR/accounting staff. </w:t>
      </w:r>
      <w:r w:rsidR="00222EE9" w:rsidRPr="00570234">
        <w:rPr>
          <w:sz w:val="24"/>
          <w:szCs w:val="24"/>
        </w:rPr>
        <w:t xml:space="preserve">If implemented in </w:t>
      </w:r>
      <w:proofErr w:type="gramStart"/>
      <w:r w:rsidR="00222EE9" w:rsidRPr="00570234">
        <w:rPr>
          <w:sz w:val="24"/>
          <w:szCs w:val="24"/>
        </w:rPr>
        <w:t>Wales</w:t>
      </w:r>
      <w:proofErr w:type="gramEnd"/>
      <w:r w:rsidR="00222EE9" w:rsidRPr="00570234">
        <w:rPr>
          <w:sz w:val="24"/>
          <w:szCs w:val="24"/>
        </w:rPr>
        <w:t xml:space="preserve"> it could lead to better value in the future.</w:t>
      </w:r>
    </w:p>
    <w:p w14:paraId="31B2AD45" w14:textId="3F6652FD" w:rsidR="00E30E3A" w:rsidRPr="00570234" w:rsidRDefault="00E30E3A">
      <w:pPr>
        <w:rPr>
          <w:sz w:val="24"/>
          <w:szCs w:val="24"/>
        </w:rPr>
      </w:pPr>
      <w:r w:rsidRPr="00570234">
        <w:rPr>
          <w:sz w:val="24"/>
          <w:szCs w:val="24"/>
        </w:rPr>
        <w:t>Positives</w:t>
      </w:r>
    </w:p>
    <w:p w14:paraId="48746368" w14:textId="492B0540" w:rsidR="00997EDA" w:rsidRPr="00570234" w:rsidRDefault="00997EDA" w:rsidP="00997EDA">
      <w:pPr>
        <w:pStyle w:val="ListParagraph"/>
        <w:numPr>
          <w:ilvl w:val="0"/>
          <w:numId w:val="1"/>
        </w:numPr>
        <w:rPr>
          <w:sz w:val="24"/>
          <w:szCs w:val="24"/>
        </w:rPr>
      </w:pPr>
      <w:r w:rsidRPr="00570234">
        <w:rPr>
          <w:sz w:val="24"/>
          <w:szCs w:val="24"/>
        </w:rPr>
        <w:t xml:space="preserve">The Formation of a singular police force could lead to </w:t>
      </w:r>
      <w:r w:rsidR="00842B83" w:rsidRPr="00570234">
        <w:rPr>
          <w:sz w:val="24"/>
          <w:szCs w:val="24"/>
        </w:rPr>
        <w:t xml:space="preserve">decreased costs through lower numbers of support staff, </w:t>
      </w:r>
      <w:r w:rsidR="00DF4BAE" w:rsidRPr="00570234">
        <w:rPr>
          <w:sz w:val="24"/>
          <w:szCs w:val="24"/>
        </w:rPr>
        <w:t>meaning austerity measures could end up not affecting those on the frontline as harshly as it has done in England and Wales</w:t>
      </w:r>
      <w:r w:rsidR="00394B47" w:rsidRPr="00570234">
        <w:rPr>
          <w:sz w:val="24"/>
          <w:szCs w:val="24"/>
        </w:rPr>
        <w:t>.</w:t>
      </w:r>
    </w:p>
    <w:p w14:paraId="30356D50" w14:textId="3CB851CF" w:rsidR="005F41CA" w:rsidRPr="00570234" w:rsidRDefault="005F41CA" w:rsidP="00997EDA">
      <w:pPr>
        <w:pStyle w:val="ListParagraph"/>
        <w:numPr>
          <w:ilvl w:val="0"/>
          <w:numId w:val="1"/>
        </w:numPr>
        <w:rPr>
          <w:sz w:val="24"/>
          <w:szCs w:val="24"/>
        </w:rPr>
      </w:pPr>
      <w:r w:rsidRPr="00570234">
        <w:rPr>
          <w:sz w:val="24"/>
          <w:szCs w:val="24"/>
        </w:rPr>
        <w:t xml:space="preserve">A combined police force can lead to resources being moved to where they needed more easily, although working with other forces is done it is easier both on the ground and with paperwork if your equipment and staff are under the same administration. </w:t>
      </w:r>
    </w:p>
    <w:p w14:paraId="06275256" w14:textId="22DB8115" w:rsidR="005F41CA" w:rsidRPr="00570234" w:rsidRDefault="005F41CA" w:rsidP="00997EDA">
      <w:pPr>
        <w:pStyle w:val="ListParagraph"/>
        <w:numPr>
          <w:ilvl w:val="0"/>
          <w:numId w:val="1"/>
        </w:numPr>
        <w:rPr>
          <w:sz w:val="24"/>
          <w:szCs w:val="24"/>
        </w:rPr>
      </w:pPr>
      <w:r w:rsidRPr="00570234">
        <w:rPr>
          <w:sz w:val="24"/>
          <w:szCs w:val="24"/>
        </w:rPr>
        <w:t xml:space="preserve">As stated in the BBC article, Specialised </w:t>
      </w:r>
      <w:r w:rsidR="00AB502C" w:rsidRPr="00570234">
        <w:rPr>
          <w:sz w:val="24"/>
          <w:szCs w:val="24"/>
        </w:rPr>
        <w:t>divisions</w:t>
      </w:r>
      <w:r w:rsidRPr="00570234">
        <w:rPr>
          <w:sz w:val="24"/>
          <w:szCs w:val="24"/>
        </w:rPr>
        <w:t xml:space="preserve"> in areas where homicide and rape are more prevalent can now be used more effectively in areas where it is not</w:t>
      </w:r>
      <w:r w:rsidR="00ED5C7B" w:rsidRPr="00570234">
        <w:rPr>
          <w:sz w:val="24"/>
          <w:szCs w:val="24"/>
        </w:rPr>
        <w:t xml:space="preserve">. The example they use is </w:t>
      </w:r>
      <w:proofErr w:type="spellStart"/>
      <w:r w:rsidR="00ED5C7B" w:rsidRPr="00570234">
        <w:rPr>
          <w:sz w:val="24"/>
          <w:szCs w:val="24"/>
        </w:rPr>
        <w:t>Starthclyde</w:t>
      </w:r>
      <w:proofErr w:type="spellEnd"/>
      <w:r w:rsidR="00ED5C7B" w:rsidRPr="00570234">
        <w:rPr>
          <w:sz w:val="24"/>
          <w:szCs w:val="24"/>
        </w:rPr>
        <w:t xml:space="preserve"> resources being used in smaller areas such as Dumfries</w:t>
      </w:r>
      <w:r w:rsidR="0012252A" w:rsidRPr="00570234">
        <w:rPr>
          <w:sz w:val="24"/>
          <w:szCs w:val="24"/>
        </w:rPr>
        <w:t xml:space="preserve"> </w:t>
      </w:r>
      <w:sdt>
        <w:sdtPr>
          <w:rPr>
            <w:sz w:val="24"/>
            <w:szCs w:val="24"/>
          </w:rPr>
          <w:id w:val="471334946"/>
          <w:citation/>
        </w:sdtPr>
        <w:sdtContent>
          <w:r w:rsidR="00AB502C" w:rsidRPr="00570234">
            <w:rPr>
              <w:sz w:val="24"/>
              <w:szCs w:val="24"/>
            </w:rPr>
            <w:fldChar w:fldCharType="begin"/>
          </w:r>
          <w:r w:rsidR="00AB502C" w:rsidRPr="00570234">
            <w:rPr>
              <w:sz w:val="24"/>
              <w:szCs w:val="24"/>
            </w:rPr>
            <w:instrText xml:space="preserve"> CITATION Ree14 \l 2057 </w:instrText>
          </w:r>
          <w:r w:rsidR="00AB502C" w:rsidRPr="00570234">
            <w:rPr>
              <w:sz w:val="24"/>
              <w:szCs w:val="24"/>
            </w:rPr>
            <w:fldChar w:fldCharType="separate"/>
          </w:r>
          <w:r w:rsidR="00AB502C" w:rsidRPr="00570234">
            <w:rPr>
              <w:noProof/>
              <w:sz w:val="24"/>
              <w:szCs w:val="24"/>
            </w:rPr>
            <w:t>(Alderson, 2014)</w:t>
          </w:r>
          <w:r w:rsidR="00AB502C" w:rsidRPr="00570234">
            <w:rPr>
              <w:sz w:val="24"/>
              <w:szCs w:val="24"/>
            </w:rPr>
            <w:fldChar w:fldCharType="end"/>
          </w:r>
        </w:sdtContent>
      </w:sdt>
      <w:r w:rsidR="007352F3" w:rsidRPr="00570234">
        <w:rPr>
          <w:sz w:val="24"/>
          <w:szCs w:val="24"/>
        </w:rPr>
        <w:t>, this could be the equivalent of resources being used in the Dyfed-Powys area where they don’t have the resources but South-Wales police would have.</w:t>
      </w:r>
    </w:p>
    <w:p w14:paraId="08144E4E" w14:textId="722B1EA6" w:rsidR="000229F6" w:rsidRPr="00570234" w:rsidRDefault="000229F6" w:rsidP="00997EDA">
      <w:pPr>
        <w:pStyle w:val="ListParagraph"/>
        <w:numPr>
          <w:ilvl w:val="0"/>
          <w:numId w:val="1"/>
        </w:numPr>
        <w:rPr>
          <w:sz w:val="24"/>
          <w:szCs w:val="24"/>
        </w:rPr>
      </w:pPr>
      <w:r w:rsidRPr="00570234">
        <w:rPr>
          <w:sz w:val="24"/>
          <w:szCs w:val="24"/>
        </w:rPr>
        <w:t>A single force would require one standardized uniform, meaning lower manufacturing costs</w:t>
      </w:r>
      <w:r w:rsidR="00570234">
        <w:rPr>
          <w:sz w:val="24"/>
          <w:szCs w:val="24"/>
        </w:rPr>
        <w:t xml:space="preserve"> on Uniforms.</w:t>
      </w:r>
    </w:p>
    <w:p w14:paraId="3F46578E" w14:textId="0F78F4F5" w:rsidR="00E30E3A" w:rsidRPr="00570234" w:rsidRDefault="00E30E3A">
      <w:pPr>
        <w:rPr>
          <w:sz w:val="24"/>
          <w:szCs w:val="24"/>
        </w:rPr>
      </w:pPr>
      <w:r w:rsidRPr="00570234">
        <w:rPr>
          <w:sz w:val="24"/>
          <w:szCs w:val="24"/>
        </w:rPr>
        <w:t>Negatives</w:t>
      </w:r>
    </w:p>
    <w:p w14:paraId="2E5A1261" w14:textId="37E8956B" w:rsidR="00C96B71" w:rsidRPr="00570234" w:rsidRDefault="00394B47" w:rsidP="00C96B71">
      <w:pPr>
        <w:pStyle w:val="ListParagraph"/>
        <w:numPr>
          <w:ilvl w:val="0"/>
          <w:numId w:val="1"/>
        </w:numPr>
        <w:rPr>
          <w:sz w:val="24"/>
          <w:szCs w:val="24"/>
        </w:rPr>
      </w:pPr>
      <w:r w:rsidRPr="00570234">
        <w:rPr>
          <w:sz w:val="24"/>
          <w:szCs w:val="24"/>
        </w:rPr>
        <w:t xml:space="preserve">The system </w:t>
      </w:r>
      <w:r w:rsidR="007C49D4" w:rsidRPr="00570234">
        <w:rPr>
          <w:sz w:val="24"/>
          <w:szCs w:val="24"/>
        </w:rPr>
        <w:t>has not</w:t>
      </w:r>
      <w:r w:rsidRPr="00570234">
        <w:rPr>
          <w:sz w:val="24"/>
          <w:szCs w:val="24"/>
        </w:rPr>
        <w:t xml:space="preserve"> been full examined yet, only being a single force for just </w:t>
      </w:r>
      <w:r w:rsidR="008D272F" w:rsidRPr="00570234">
        <w:rPr>
          <w:sz w:val="24"/>
          <w:szCs w:val="24"/>
        </w:rPr>
        <w:t>under 7 years, a change too soon can overlook flaws in how the system runs over time</w:t>
      </w:r>
    </w:p>
    <w:p w14:paraId="76EF7A90" w14:textId="35BB80E6" w:rsidR="008D272F" w:rsidRPr="00570234" w:rsidRDefault="007C49D4" w:rsidP="00C96B71">
      <w:pPr>
        <w:pStyle w:val="ListParagraph"/>
        <w:numPr>
          <w:ilvl w:val="0"/>
          <w:numId w:val="1"/>
        </w:numPr>
        <w:rPr>
          <w:sz w:val="24"/>
          <w:szCs w:val="24"/>
        </w:rPr>
      </w:pPr>
      <w:r w:rsidRPr="00570234">
        <w:rPr>
          <w:sz w:val="24"/>
          <w:szCs w:val="24"/>
        </w:rPr>
        <w:t xml:space="preserve">Areas of wales with lower populations could be neglected due to wanting to provide best value to most of the population. This could mean villages and town feeling more unsafe or increase in crime in those areas. </w:t>
      </w:r>
    </w:p>
    <w:p w14:paraId="7EF3C3E8" w14:textId="28886313" w:rsidR="007C49D4" w:rsidRPr="00570234" w:rsidRDefault="000D2FED" w:rsidP="00C96B71">
      <w:pPr>
        <w:pStyle w:val="ListParagraph"/>
        <w:numPr>
          <w:ilvl w:val="0"/>
          <w:numId w:val="1"/>
        </w:numPr>
        <w:rPr>
          <w:sz w:val="24"/>
          <w:szCs w:val="24"/>
        </w:rPr>
      </w:pPr>
      <w:r w:rsidRPr="00570234">
        <w:rPr>
          <w:sz w:val="24"/>
          <w:szCs w:val="24"/>
        </w:rPr>
        <w:t xml:space="preserve">Decreased staff means that there is more unemployment which is bad for the </w:t>
      </w:r>
      <w:r w:rsidR="00A42BFA" w:rsidRPr="00570234">
        <w:rPr>
          <w:sz w:val="24"/>
          <w:szCs w:val="24"/>
        </w:rPr>
        <w:t>country, not</w:t>
      </w:r>
      <w:r w:rsidRPr="00570234">
        <w:rPr>
          <w:sz w:val="24"/>
          <w:szCs w:val="24"/>
        </w:rPr>
        <w:t xml:space="preserve"> just the police force.</w:t>
      </w:r>
    </w:p>
    <w:p w14:paraId="384E9A7B" w14:textId="7B43C318" w:rsidR="000D2FED" w:rsidRDefault="000D2FED" w:rsidP="00C96B71">
      <w:pPr>
        <w:pStyle w:val="ListParagraph"/>
        <w:numPr>
          <w:ilvl w:val="0"/>
          <w:numId w:val="1"/>
        </w:numPr>
        <w:rPr>
          <w:sz w:val="24"/>
          <w:szCs w:val="24"/>
        </w:rPr>
      </w:pPr>
      <w:r w:rsidRPr="00570234">
        <w:rPr>
          <w:sz w:val="24"/>
          <w:szCs w:val="24"/>
        </w:rPr>
        <w:t xml:space="preserve">When Scotland </w:t>
      </w:r>
      <w:r w:rsidR="0012252A" w:rsidRPr="00570234">
        <w:rPr>
          <w:sz w:val="24"/>
          <w:szCs w:val="24"/>
        </w:rPr>
        <w:t>transformed into</w:t>
      </w:r>
      <w:r w:rsidR="00AB502C" w:rsidRPr="00570234">
        <w:rPr>
          <w:sz w:val="24"/>
          <w:szCs w:val="24"/>
        </w:rPr>
        <w:t xml:space="preserve"> </w:t>
      </w:r>
      <w:proofErr w:type="gramStart"/>
      <w:r w:rsidR="00AB502C" w:rsidRPr="00570234">
        <w:rPr>
          <w:sz w:val="24"/>
          <w:szCs w:val="24"/>
        </w:rPr>
        <w:t>a</w:t>
      </w:r>
      <w:r w:rsidR="0012252A" w:rsidRPr="00570234">
        <w:rPr>
          <w:sz w:val="24"/>
          <w:szCs w:val="24"/>
        </w:rPr>
        <w:t xml:space="preserve"> </w:t>
      </w:r>
      <w:r w:rsidR="00AB502C" w:rsidRPr="00570234">
        <w:rPr>
          <w:sz w:val="24"/>
          <w:szCs w:val="24"/>
        </w:rPr>
        <w:t>single police</w:t>
      </w:r>
      <w:proofErr w:type="gramEnd"/>
      <w:r w:rsidR="0012252A" w:rsidRPr="00570234">
        <w:rPr>
          <w:sz w:val="24"/>
          <w:szCs w:val="24"/>
        </w:rPr>
        <w:t xml:space="preserve"> force they had a substantial amount of people </w:t>
      </w:r>
      <w:r w:rsidR="008452E0" w:rsidRPr="00570234">
        <w:rPr>
          <w:sz w:val="24"/>
          <w:szCs w:val="24"/>
        </w:rPr>
        <w:t xml:space="preserve">applying for redundancy, early </w:t>
      </w:r>
      <w:r w:rsidR="00A42BFA" w:rsidRPr="00570234">
        <w:rPr>
          <w:sz w:val="24"/>
          <w:szCs w:val="24"/>
        </w:rPr>
        <w:t>retirement</w:t>
      </w:r>
      <w:r w:rsidR="008452E0" w:rsidRPr="00570234">
        <w:rPr>
          <w:sz w:val="24"/>
          <w:szCs w:val="24"/>
        </w:rPr>
        <w:t xml:space="preserve"> and </w:t>
      </w:r>
      <w:r w:rsidR="00A42BFA" w:rsidRPr="00570234">
        <w:rPr>
          <w:sz w:val="24"/>
          <w:szCs w:val="24"/>
        </w:rPr>
        <w:t xml:space="preserve">some people leaving at the start of the merger. If a similar number in Wales quite it could lead to major staffing shortages as well as costs to train new officers. </w:t>
      </w:r>
    </w:p>
    <w:p w14:paraId="71A070D1" w14:textId="2B77BB12" w:rsidR="00570234" w:rsidRPr="00570234" w:rsidRDefault="00570234" w:rsidP="00C96B71">
      <w:pPr>
        <w:pStyle w:val="ListParagraph"/>
        <w:numPr>
          <w:ilvl w:val="0"/>
          <w:numId w:val="1"/>
        </w:numPr>
        <w:rPr>
          <w:sz w:val="24"/>
          <w:szCs w:val="24"/>
        </w:rPr>
      </w:pPr>
      <w:r>
        <w:rPr>
          <w:sz w:val="24"/>
          <w:szCs w:val="24"/>
        </w:rPr>
        <w:t xml:space="preserve">A change in force will cost in new </w:t>
      </w:r>
      <w:r w:rsidR="00230568">
        <w:rPr>
          <w:sz w:val="24"/>
          <w:szCs w:val="24"/>
        </w:rPr>
        <w:t>uniforms</w:t>
      </w:r>
      <w:r>
        <w:rPr>
          <w:sz w:val="24"/>
          <w:szCs w:val="24"/>
        </w:rPr>
        <w:t xml:space="preserve">, signs and </w:t>
      </w:r>
      <w:r w:rsidR="00230568">
        <w:rPr>
          <w:sz w:val="24"/>
          <w:szCs w:val="24"/>
        </w:rPr>
        <w:t>website development, costing more in the short run.</w:t>
      </w:r>
    </w:p>
    <w:p w14:paraId="4DDCF909" w14:textId="7F2528EA" w:rsidR="00145B5A" w:rsidRPr="00570234" w:rsidRDefault="00E30E3A">
      <w:pPr>
        <w:rPr>
          <w:b/>
          <w:bCs/>
          <w:sz w:val="24"/>
          <w:szCs w:val="24"/>
          <w:u w:val="single"/>
        </w:rPr>
      </w:pPr>
      <w:r w:rsidRPr="00570234">
        <w:rPr>
          <w:b/>
          <w:bCs/>
          <w:sz w:val="24"/>
          <w:szCs w:val="24"/>
          <w:u w:val="single"/>
        </w:rPr>
        <w:t>2</w:t>
      </w:r>
      <w:r w:rsidR="006A56BA" w:rsidRPr="00570234">
        <w:rPr>
          <w:b/>
          <w:bCs/>
          <w:sz w:val="24"/>
          <w:szCs w:val="24"/>
          <w:u w:val="single"/>
        </w:rPr>
        <w:t xml:space="preserve"> – The combination of the Military and Police force into one public service</w:t>
      </w:r>
    </w:p>
    <w:p w14:paraId="379D6B9C" w14:textId="3FF3A95A" w:rsidR="00145B5A" w:rsidRPr="00570234" w:rsidRDefault="00145B5A">
      <w:pPr>
        <w:rPr>
          <w:sz w:val="24"/>
          <w:szCs w:val="24"/>
        </w:rPr>
      </w:pPr>
      <w:r w:rsidRPr="00570234">
        <w:rPr>
          <w:sz w:val="24"/>
          <w:szCs w:val="24"/>
        </w:rPr>
        <w:t xml:space="preserve">Although the police </w:t>
      </w:r>
      <w:r w:rsidR="00A42BFA" w:rsidRPr="00570234">
        <w:rPr>
          <w:sz w:val="24"/>
          <w:szCs w:val="24"/>
        </w:rPr>
        <w:t>are</w:t>
      </w:r>
      <w:r w:rsidRPr="00570234">
        <w:rPr>
          <w:sz w:val="24"/>
          <w:szCs w:val="24"/>
        </w:rPr>
        <w:t xml:space="preserve"> designed to be recognizably different from the military, a </w:t>
      </w:r>
      <w:r w:rsidR="00757CC0" w:rsidRPr="00570234">
        <w:rPr>
          <w:sz w:val="24"/>
          <w:szCs w:val="24"/>
        </w:rPr>
        <w:t>security force that both worked as a military defence force as well as a police force could lead to major cost reductions</w:t>
      </w:r>
      <w:r w:rsidR="00230568">
        <w:rPr>
          <w:sz w:val="24"/>
          <w:szCs w:val="24"/>
        </w:rPr>
        <w:t xml:space="preserve"> for the </w:t>
      </w:r>
      <w:r w:rsidR="00150143">
        <w:rPr>
          <w:sz w:val="24"/>
          <w:szCs w:val="24"/>
        </w:rPr>
        <w:t>country</w:t>
      </w:r>
      <w:r w:rsidR="00230568">
        <w:rPr>
          <w:sz w:val="24"/>
          <w:szCs w:val="24"/>
        </w:rPr>
        <w:t>.</w:t>
      </w:r>
    </w:p>
    <w:p w14:paraId="513145D7" w14:textId="4F9F917E" w:rsidR="00E30E3A" w:rsidRPr="00570234" w:rsidRDefault="00E30E3A">
      <w:pPr>
        <w:rPr>
          <w:sz w:val="24"/>
          <w:szCs w:val="24"/>
        </w:rPr>
      </w:pPr>
      <w:r w:rsidRPr="00570234">
        <w:rPr>
          <w:sz w:val="24"/>
          <w:szCs w:val="24"/>
        </w:rPr>
        <w:t>Positives</w:t>
      </w:r>
    </w:p>
    <w:p w14:paraId="202E5397" w14:textId="22A17A13" w:rsidR="00C96B71" w:rsidRDefault="00150143" w:rsidP="00C96B71">
      <w:pPr>
        <w:pStyle w:val="ListParagraph"/>
        <w:numPr>
          <w:ilvl w:val="0"/>
          <w:numId w:val="1"/>
        </w:numPr>
        <w:rPr>
          <w:sz w:val="24"/>
          <w:szCs w:val="24"/>
        </w:rPr>
      </w:pPr>
      <w:r>
        <w:rPr>
          <w:sz w:val="24"/>
          <w:szCs w:val="24"/>
        </w:rPr>
        <w:t xml:space="preserve">Lead to major downscaling of both the Armed forces and </w:t>
      </w:r>
      <w:r w:rsidR="00794124">
        <w:rPr>
          <w:sz w:val="24"/>
          <w:szCs w:val="24"/>
        </w:rPr>
        <w:t xml:space="preserve">Police staffing, requiring </w:t>
      </w:r>
      <w:r w:rsidR="00836963">
        <w:rPr>
          <w:sz w:val="24"/>
          <w:szCs w:val="24"/>
        </w:rPr>
        <w:t>less money on staffing as a whole</w:t>
      </w:r>
    </w:p>
    <w:p w14:paraId="7E8E8CBB" w14:textId="1C74C754" w:rsidR="00A35AEC" w:rsidRDefault="00836963" w:rsidP="00A35AEC">
      <w:pPr>
        <w:pStyle w:val="ListParagraph"/>
        <w:numPr>
          <w:ilvl w:val="0"/>
          <w:numId w:val="1"/>
        </w:numPr>
        <w:rPr>
          <w:sz w:val="24"/>
          <w:szCs w:val="24"/>
        </w:rPr>
      </w:pPr>
      <w:r>
        <w:rPr>
          <w:sz w:val="24"/>
          <w:szCs w:val="24"/>
        </w:rPr>
        <w:t xml:space="preserve">Training in the armed forces can include riot control and </w:t>
      </w:r>
      <w:r w:rsidR="00BD071A">
        <w:rPr>
          <w:sz w:val="24"/>
          <w:szCs w:val="24"/>
        </w:rPr>
        <w:t>policing</w:t>
      </w:r>
      <w:r w:rsidR="00A35AEC">
        <w:rPr>
          <w:sz w:val="24"/>
          <w:szCs w:val="24"/>
        </w:rPr>
        <w:t xml:space="preserve">. </w:t>
      </w:r>
    </w:p>
    <w:p w14:paraId="127E80EA" w14:textId="38921876" w:rsidR="00951266" w:rsidRDefault="00A35AEC" w:rsidP="00951266">
      <w:pPr>
        <w:pStyle w:val="ListParagraph"/>
        <w:numPr>
          <w:ilvl w:val="0"/>
          <w:numId w:val="1"/>
        </w:numPr>
        <w:rPr>
          <w:sz w:val="24"/>
          <w:szCs w:val="24"/>
        </w:rPr>
      </w:pPr>
      <w:r>
        <w:rPr>
          <w:sz w:val="24"/>
          <w:szCs w:val="24"/>
        </w:rPr>
        <w:lastRenderedPageBreak/>
        <w:t xml:space="preserve">A </w:t>
      </w:r>
      <w:r w:rsidR="00AC4316">
        <w:rPr>
          <w:sz w:val="24"/>
          <w:szCs w:val="24"/>
        </w:rPr>
        <w:t>consolidated armed force</w:t>
      </w:r>
      <w:r>
        <w:rPr>
          <w:sz w:val="24"/>
          <w:szCs w:val="24"/>
        </w:rPr>
        <w:t xml:space="preserve"> focused solely on defence would </w:t>
      </w:r>
      <w:r w:rsidR="00951266">
        <w:rPr>
          <w:sz w:val="24"/>
          <w:szCs w:val="24"/>
        </w:rPr>
        <w:t>be cheaper than the current armed forces focused on defence and power projection</w:t>
      </w:r>
      <w:r w:rsidR="0080358F">
        <w:rPr>
          <w:sz w:val="24"/>
          <w:szCs w:val="24"/>
        </w:rPr>
        <w:t>.</w:t>
      </w:r>
    </w:p>
    <w:p w14:paraId="0DD9B269" w14:textId="5CE7BAE3" w:rsidR="00951266" w:rsidRDefault="0080358F" w:rsidP="00951266">
      <w:pPr>
        <w:pStyle w:val="ListParagraph"/>
        <w:numPr>
          <w:ilvl w:val="0"/>
          <w:numId w:val="1"/>
        </w:numPr>
        <w:rPr>
          <w:sz w:val="24"/>
          <w:szCs w:val="24"/>
        </w:rPr>
      </w:pPr>
      <w:r>
        <w:rPr>
          <w:sz w:val="24"/>
          <w:szCs w:val="24"/>
        </w:rPr>
        <w:t>Training on armed forces duties as well as policing duties will lead to higher quality service members.</w:t>
      </w:r>
    </w:p>
    <w:p w14:paraId="205AF7F8" w14:textId="7373F367" w:rsidR="0080358F" w:rsidRPr="00951266" w:rsidRDefault="00AC4316" w:rsidP="00951266">
      <w:pPr>
        <w:pStyle w:val="ListParagraph"/>
        <w:numPr>
          <w:ilvl w:val="0"/>
          <w:numId w:val="1"/>
        </w:numPr>
        <w:rPr>
          <w:sz w:val="24"/>
          <w:szCs w:val="24"/>
        </w:rPr>
      </w:pPr>
      <w:r>
        <w:rPr>
          <w:sz w:val="24"/>
          <w:szCs w:val="24"/>
        </w:rPr>
        <w:t xml:space="preserve">Lead to possible nuclear disarmament, both a positive and a negative but for the term of best value is a positive. </w:t>
      </w:r>
    </w:p>
    <w:p w14:paraId="5A8895B7" w14:textId="4DFEAE53" w:rsidR="00E30E3A" w:rsidRPr="00570234" w:rsidRDefault="00E30E3A">
      <w:pPr>
        <w:rPr>
          <w:sz w:val="24"/>
          <w:szCs w:val="24"/>
        </w:rPr>
      </w:pPr>
      <w:r w:rsidRPr="00570234">
        <w:rPr>
          <w:sz w:val="24"/>
          <w:szCs w:val="24"/>
        </w:rPr>
        <w:t>Negatives</w:t>
      </w:r>
    </w:p>
    <w:p w14:paraId="3E728769" w14:textId="2F1E4077" w:rsidR="00C96B71" w:rsidRDefault="00A41F17" w:rsidP="00C96B71">
      <w:pPr>
        <w:pStyle w:val="ListParagraph"/>
        <w:numPr>
          <w:ilvl w:val="0"/>
          <w:numId w:val="1"/>
        </w:numPr>
        <w:rPr>
          <w:sz w:val="24"/>
          <w:szCs w:val="24"/>
        </w:rPr>
      </w:pPr>
      <w:r>
        <w:rPr>
          <w:sz w:val="24"/>
          <w:szCs w:val="24"/>
        </w:rPr>
        <w:t xml:space="preserve">Either a police fitness level, a military fitness level or </w:t>
      </w:r>
      <w:proofErr w:type="spellStart"/>
      <w:r>
        <w:rPr>
          <w:sz w:val="24"/>
          <w:szCs w:val="24"/>
        </w:rPr>
        <w:t>inbetween</w:t>
      </w:r>
      <w:proofErr w:type="spellEnd"/>
      <w:r>
        <w:rPr>
          <w:sz w:val="24"/>
          <w:szCs w:val="24"/>
        </w:rPr>
        <w:t xml:space="preserve"> would affect the service drastically</w:t>
      </w:r>
      <w:r w:rsidR="00E622BC">
        <w:rPr>
          <w:sz w:val="24"/>
          <w:szCs w:val="24"/>
        </w:rPr>
        <w:t>.</w:t>
      </w:r>
      <w:r w:rsidR="00954B60">
        <w:rPr>
          <w:sz w:val="24"/>
          <w:szCs w:val="24"/>
        </w:rPr>
        <w:t xml:space="preserve"> With it either increasing the fitness of those in the police or decrease fitness of those in the armed forces. </w:t>
      </w:r>
    </w:p>
    <w:p w14:paraId="1A6C443C" w14:textId="33618C26" w:rsidR="008C21B7" w:rsidRDefault="008C21B7" w:rsidP="00C96B71">
      <w:pPr>
        <w:pStyle w:val="ListParagraph"/>
        <w:numPr>
          <w:ilvl w:val="0"/>
          <w:numId w:val="1"/>
        </w:numPr>
        <w:rPr>
          <w:sz w:val="24"/>
          <w:szCs w:val="24"/>
        </w:rPr>
      </w:pPr>
      <w:r>
        <w:rPr>
          <w:sz w:val="24"/>
          <w:szCs w:val="24"/>
        </w:rPr>
        <w:t>People would see it as authoritarian</w:t>
      </w:r>
      <w:r w:rsidR="00954B60">
        <w:rPr>
          <w:sz w:val="24"/>
          <w:szCs w:val="24"/>
        </w:rPr>
        <w:t>.</w:t>
      </w:r>
    </w:p>
    <w:p w14:paraId="340E156F" w14:textId="176314E3" w:rsidR="008C21B7" w:rsidRDefault="008C21B7" w:rsidP="00C96B71">
      <w:pPr>
        <w:pStyle w:val="ListParagraph"/>
        <w:numPr>
          <w:ilvl w:val="0"/>
          <w:numId w:val="1"/>
        </w:numPr>
        <w:rPr>
          <w:sz w:val="24"/>
          <w:szCs w:val="24"/>
        </w:rPr>
      </w:pPr>
      <w:r>
        <w:rPr>
          <w:sz w:val="24"/>
          <w:szCs w:val="24"/>
        </w:rPr>
        <w:t>Logistics would be a nightmare</w:t>
      </w:r>
      <w:r w:rsidR="00954B60">
        <w:rPr>
          <w:sz w:val="24"/>
          <w:szCs w:val="24"/>
        </w:rPr>
        <w:t>.</w:t>
      </w:r>
    </w:p>
    <w:p w14:paraId="0E4BA46C" w14:textId="1A5D6F05" w:rsidR="008C21B7" w:rsidRDefault="008C21B7" w:rsidP="008C21B7">
      <w:pPr>
        <w:pStyle w:val="ListParagraph"/>
        <w:numPr>
          <w:ilvl w:val="0"/>
          <w:numId w:val="1"/>
        </w:numPr>
        <w:rPr>
          <w:sz w:val="24"/>
          <w:szCs w:val="24"/>
        </w:rPr>
      </w:pPr>
      <w:r>
        <w:rPr>
          <w:sz w:val="24"/>
          <w:szCs w:val="24"/>
        </w:rPr>
        <w:t>Veterans and members of the Armed forces would lose their history, causing outrage.</w:t>
      </w:r>
    </w:p>
    <w:p w14:paraId="0D78C073" w14:textId="0F8F8D52" w:rsidR="008C21B7" w:rsidRDefault="008C21B7" w:rsidP="008C21B7">
      <w:pPr>
        <w:pStyle w:val="ListParagraph"/>
        <w:numPr>
          <w:ilvl w:val="0"/>
          <w:numId w:val="1"/>
        </w:numPr>
        <w:rPr>
          <w:sz w:val="24"/>
          <w:szCs w:val="24"/>
        </w:rPr>
      </w:pPr>
      <w:r>
        <w:rPr>
          <w:sz w:val="24"/>
          <w:szCs w:val="24"/>
        </w:rPr>
        <w:t>Veterans and members of the Police would lose their history, causing outrage.</w:t>
      </w:r>
    </w:p>
    <w:p w14:paraId="112D2DA7" w14:textId="59329A9A" w:rsidR="008C21B7" w:rsidRDefault="008C21B7" w:rsidP="008C21B7">
      <w:pPr>
        <w:pStyle w:val="ListParagraph"/>
        <w:numPr>
          <w:ilvl w:val="0"/>
          <w:numId w:val="1"/>
        </w:numPr>
        <w:rPr>
          <w:sz w:val="24"/>
          <w:szCs w:val="24"/>
        </w:rPr>
      </w:pPr>
      <w:r>
        <w:rPr>
          <w:sz w:val="24"/>
          <w:szCs w:val="24"/>
        </w:rPr>
        <w:t>Policing skills and military skills would drastically decrease due to having both roles required</w:t>
      </w:r>
      <w:r w:rsidR="00954B60">
        <w:rPr>
          <w:sz w:val="24"/>
          <w:szCs w:val="24"/>
        </w:rPr>
        <w:t>.</w:t>
      </w:r>
    </w:p>
    <w:p w14:paraId="72FC9986" w14:textId="4E166BE3" w:rsidR="00B45442" w:rsidRDefault="00B45442" w:rsidP="008C21B7">
      <w:pPr>
        <w:pStyle w:val="ListParagraph"/>
        <w:numPr>
          <w:ilvl w:val="0"/>
          <w:numId w:val="1"/>
        </w:numPr>
        <w:rPr>
          <w:sz w:val="24"/>
          <w:szCs w:val="24"/>
        </w:rPr>
      </w:pPr>
      <w:r>
        <w:rPr>
          <w:sz w:val="24"/>
          <w:szCs w:val="24"/>
        </w:rPr>
        <w:t xml:space="preserve">Either it would increase the </w:t>
      </w:r>
      <w:r w:rsidR="00BC0A9D">
        <w:rPr>
          <w:sz w:val="24"/>
          <w:szCs w:val="24"/>
        </w:rPr>
        <w:t>number</w:t>
      </w:r>
      <w:r>
        <w:rPr>
          <w:sz w:val="24"/>
          <w:szCs w:val="24"/>
        </w:rPr>
        <w:t xml:space="preserve"> of </w:t>
      </w:r>
      <w:r w:rsidR="00C52F83">
        <w:rPr>
          <w:sz w:val="24"/>
          <w:szCs w:val="24"/>
        </w:rPr>
        <w:t>guns found in the hands of officers or move put soldiers at risk due to them being greater wanted targets.</w:t>
      </w:r>
    </w:p>
    <w:p w14:paraId="66EEA9A9" w14:textId="0CFCA09F" w:rsidR="00CD3790" w:rsidRDefault="00CD3790" w:rsidP="008C21B7">
      <w:pPr>
        <w:pStyle w:val="ListParagraph"/>
        <w:numPr>
          <w:ilvl w:val="0"/>
          <w:numId w:val="1"/>
        </w:numPr>
        <w:rPr>
          <w:sz w:val="24"/>
          <w:szCs w:val="24"/>
        </w:rPr>
      </w:pPr>
      <w:r>
        <w:rPr>
          <w:sz w:val="24"/>
          <w:szCs w:val="24"/>
        </w:rPr>
        <w:t xml:space="preserve">Less </w:t>
      </w:r>
      <w:r w:rsidR="005E5615">
        <w:rPr>
          <w:sz w:val="24"/>
          <w:szCs w:val="24"/>
        </w:rPr>
        <w:t>service members would lead to larger unemployment, awful for the economy</w:t>
      </w:r>
    </w:p>
    <w:p w14:paraId="27AB3E99" w14:textId="272ECBA8" w:rsidR="00345C0C" w:rsidRPr="00345C0C" w:rsidRDefault="005E5615" w:rsidP="00345C0C">
      <w:pPr>
        <w:pStyle w:val="ListParagraph"/>
        <w:numPr>
          <w:ilvl w:val="0"/>
          <w:numId w:val="1"/>
        </w:numPr>
        <w:rPr>
          <w:sz w:val="24"/>
          <w:szCs w:val="24"/>
        </w:rPr>
      </w:pPr>
      <w:r>
        <w:rPr>
          <w:sz w:val="24"/>
          <w:szCs w:val="24"/>
        </w:rPr>
        <w:t xml:space="preserve">Could lead to major protests or riots as well as people leaving the service or </w:t>
      </w:r>
      <w:r w:rsidR="00BC0A9D">
        <w:rPr>
          <w:sz w:val="24"/>
          <w:szCs w:val="24"/>
        </w:rPr>
        <w:t xml:space="preserve">applying for redundancy or early retirement. </w:t>
      </w:r>
    </w:p>
    <w:p w14:paraId="724478E3" w14:textId="6DD23FA7" w:rsidR="008C21B7" w:rsidRPr="008C21B7" w:rsidRDefault="008C21B7" w:rsidP="008C21B7">
      <w:pPr>
        <w:rPr>
          <w:sz w:val="24"/>
          <w:szCs w:val="24"/>
        </w:rPr>
      </w:pPr>
      <w:r>
        <w:rPr>
          <w:sz w:val="24"/>
          <w:szCs w:val="24"/>
        </w:rPr>
        <w:t xml:space="preserve">A more realistic </w:t>
      </w:r>
      <w:r w:rsidR="00B45442">
        <w:rPr>
          <w:sz w:val="24"/>
          <w:szCs w:val="24"/>
        </w:rPr>
        <w:t xml:space="preserve">change could see </w:t>
      </w:r>
      <w:r w:rsidR="0026078A">
        <w:rPr>
          <w:sz w:val="24"/>
          <w:szCs w:val="24"/>
        </w:rPr>
        <w:t>the military police also perform roles with the British Police, although this would come with problems</w:t>
      </w:r>
      <w:r w:rsidR="00B45442">
        <w:rPr>
          <w:sz w:val="24"/>
          <w:szCs w:val="24"/>
        </w:rPr>
        <w:t xml:space="preserve">. </w:t>
      </w:r>
    </w:p>
    <w:p w14:paraId="05E5A7CB" w14:textId="13757C60" w:rsidR="00E30E3A" w:rsidRPr="00570234" w:rsidRDefault="00E30E3A">
      <w:pPr>
        <w:rPr>
          <w:b/>
          <w:bCs/>
          <w:sz w:val="24"/>
          <w:szCs w:val="24"/>
          <w:u w:val="single"/>
        </w:rPr>
      </w:pPr>
      <w:r w:rsidRPr="00570234">
        <w:rPr>
          <w:b/>
          <w:bCs/>
          <w:sz w:val="24"/>
          <w:szCs w:val="24"/>
          <w:u w:val="single"/>
        </w:rPr>
        <w:t>3</w:t>
      </w:r>
      <w:r w:rsidR="006A56BA" w:rsidRPr="00570234">
        <w:rPr>
          <w:b/>
          <w:bCs/>
          <w:sz w:val="24"/>
          <w:szCs w:val="24"/>
          <w:u w:val="single"/>
        </w:rPr>
        <w:t xml:space="preserve"> – The Use of robotics and computers to </w:t>
      </w:r>
      <w:r w:rsidR="009727BC" w:rsidRPr="00570234">
        <w:rPr>
          <w:b/>
          <w:bCs/>
          <w:sz w:val="24"/>
          <w:szCs w:val="24"/>
          <w:u w:val="single"/>
        </w:rPr>
        <w:t xml:space="preserve">replace police officers </w:t>
      </w:r>
    </w:p>
    <w:p w14:paraId="0E0BFDB2" w14:textId="49DF1ADD" w:rsidR="0026078A" w:rsidRDefault="0026078A">
      <w:pPr>
        <w:rPr>
          <w:sz w:val="24"/>
          <w:szCs w:val="24"/>
        </w:rPr>
      </w:pPr>
      <w:r>
        <w:rPr>
          <w:sz w:val="24"/>
          <w:szCs w:val="24"/>
        </w:rPr>
        <w:t xml:space="preserve">Today </w:t>
      </w:r>
      <w:r w:rsidR="00BC0A9D">
        <w:rPr>
          <w:sz w:val="24"/>
          <w:szCs w:val="24"/>
        </w:rPr>
        <w:t>the world is</w:t>
      </w:r>
      <w:r>
        <w:rPr>
          <w:sz w:val="24"/>
          <w:szCs w:val="24"/>
        </w:rPr>
        <w:t xml:space="preserve"> at </w:t>
      </w:r>
      <w:r w:rsidR="00CD3790">
        <w:rPr>
          <w:sz w:val="24"/>
          <w:szCs w:val="24"/>
        </w:rPr>
        <w:t xml:space="preserve">a stage where computers, robots and AI are become more prevalent in the world, </w:t>
      </w:r>
      <w:r w:rsidR="002C3ADE">
        <w:rPr>
          <w:sz w:val="24"/>
          <w:szCs w:val="24"/>
        </w:rPr>
        <w:t>we find humans being replaced by robots in a similar manner to how horses were replaced by automobiles. Does policing have some roles that could be filled by computers?</w:t>
      </w:r>
    </w:p>
    <w:p w14:paraId="09438565" w14:textId="35E0D9B0" w:rsidR="000542DE" w:rsidRPr="00570234" w:rsidRDefault="00E30E3A">
      <w:pPr>
        <w:rPr>
          <w:sz w:val="24"/>
          <w:szCs w:val="24"/>
        </w:rPr>
      </w:pPr>
      <w:r w:rsidRPr="00570234">
        <w:rPr>
          <w:sz w:val="24"/>
          <w:szCs w:val="24"/>
        </w:rPr>
        <w:t>Positives</w:t>
      </w:r>
    </w:p>
    <w:p w14:paraId="6D02759A" w14:textId="5FB043B1" w:rsidR="0040727F" w:rsidRDefault="002C3ADE" w:rsidP="0040727F">
      <w:pPr>
        <w:pStyle w:val="ListParagraph"/>
        <w:numPr>
          <w:ilvl w:val="0"/>
          <w:numId w:val="1"/>
        </w:numPr>
        <w:rPr>
          <w:sz w:val="24"/>
          <w:szCs w:val="24"/>
        </w:rPr>
      </w:pPr>
      <w:r>
        <w:rPr>
          <w:sz w:val="24"/>
          <w:szCs w:val="24"/>
        </w:rPr>
        <w:t xml:space="preserve">Decreased staff numbers require less cost </w:t>
      </w:r>
      <w:r w:rsidR="00345C0C">
        <w:rPr>
          <w:sz w:val="24"/>
          <w:szCs w:val="24"/>
        </w:rPr>
        <w:t>being used on staff</w:t>
      </w:r>
      <w:r w:rsidR="00DC2EC9">
        <w:rPr>
          <w:sz w:val="24"/>
          <w:szCs w:val="24"/>
        </w:rPr>
        <w:t>.</w:t>
      </w:r>
    </w:p>
    <w:p w14:paraId="492BFB98" w14:textId="7D41C85B" w:rsidR="00345C0C" w:rsidRDefault="00D07A92" w:rsidP="0040727F">
      <w:pPr>
        <w:pStyle w:val="ListParagraph"/>
        <w:numPr>
          <w:ilvl w:val="0"/>
          <w:numId w:val="1"/>
        </w:numPr>
        <w:rPr>
          <w:sz w:val="24"/>
          <w:szCs w:val="24"/>
        </w:rPr>
      </w:pPr>
      <w:r>
        <w:rPr>
          <w:sz w:val="24"/>
          <w:szCs w:val="24"/>
        </w:rPr>
        <w:t>AI phone lines could lead to not requiring training of staff</w:t>
      </w:r>
      <w:r w:rsidR="00DC2EC9">
        <w:rPr>
          <w:sz w:val="24"/>
          <w:szCs w:val="24"/>
        </w:rPr>
        <w:t>.</w:t>
      </w:r>
    </w:p>
    <w:p w14:paraId="08AB69F1" w14:textId="09C59DC2" w:rsidR="00D07A92" w:rsidRDefault="00D07A92" w:rsidP="0040727F">
      <w:pPr>
        <w:pStyle w:val="ListParagraph"/>
        <w:numPr>
          <w:ilvl w:val="0"/>
          <w:numId w:val="1"/>
        </w:numPr>
        <w:rPr>
          <w:sz w:val="24"/>
          <w:szCs w:val="24"/>
        </w:rPr>
      </w:pPr>
      <w:r>
        <w:rPr>
          <w:sz w:val="24"/>
          <w:szCs w:val="24"/>
        </w:rPr>
        <w:t>If made locally, could cause a small boom in British industry</w:t>
      </w:r>
      <w:r w:rsidR="00DC2EC9">
        <w:rPr>
          <w:sz w:val="24"/>
          <w:szCs w:val="24"/>
        </w:rPr>
        <w:t>.</w:t>
      </w:r>
    </w:p>
    <w:p w14:paraId="48B16DF3" w14:textId="690F448C" w:rsidR="00D07A92" w:rsidRDefault="00D07A92" w:rsidP="0040727F">
      <w:pPr>
        <w:pStyle w:val="ListParagraph"/>
        <w:numPr>
          <w:ilvl w:val="0"/>
          <w:numId w:val="1"/>
        </w:numPr>
        <w:rPr>
          <w:sz w:val="24"/>
          <w:szCs w:val="24"/>
        </w:rPr>
      </w:pPr>
      <w:r>
        <w:rPr>
          <w:sz w:val="24"/>
          <w:szCs w:val="24"/>
        </w:rPr>
        <w:t xml:space="preserve">Robots </w:t>
      </w:r>
      <w:r w:rsidR="00DC2EC9">
        <w:rPr>
          <w:sz w:val="24"/>
          <w:szCs w:val="24"/>
        </w:rPr>
        <w:t>would not</w:t>
      </w:r>
      <w:r>
        <w:rPr>
          <w:sz w:val="24"/>
          <w:szCs w:val="24"/>
        </w:rPr>
        <w:t xml:space="preserve"> have the limitation of humans in many ways, including not </w:t>
      </w:r>
      <w:r w:rsidR="00DC2EC9">
        <w:rPr>
          <w:sz w:val="24"/>
          <w:szCs w:val="24"/>
        </w:rPr>
        <w:t>breaking the laws of their programming.</w:t>
      </w:r>
    </w:p>
    <w:p w14:paraId="2425C824" w14:textId="409C8800" w:rsidR="00DC2EC9" w:rsidRDefault="00DC2EC9" w:rsidP="0040727F">
      <w:pPr>
        <w:pStyle w:val="ListParagraph"/>
        <w:numPr>
          <w:ilvl w:val="0"/>
          <w:numId w:val="1"/>
        </w:numPr>
        <w:rPr>
          <w:sz w:val="24"/>
          <w:szCs w:val="24"/>
        </w:rPr>
      </w:pPr>
      <w:r>
        <w:rPr>
          <w:sz w:val="24"/>
          <w:szCs w:val="24"/>
        </w:rPr>
        <w:t>The continued or increase in use of surveillance could lead to lower crime rates.</w:t>
      </w:r>
    </w:p>
    <w:p w14:paraId="501A4DFA" w14:textId="151D00A6" w:rsidR="00DC2EC9" w:rsidRDefault="00DC2EC9" w:rsidP="0040727F">
      <w:pPr>
        <w:pStyle w:val="ListParagraph"/>
        <w:numPr>
          <w:ilvl w:val="0"/>
          <w:numId w:val="1"/>
        </w:numPr>
        <w:rPr>
          <w:sz w:val="24"/>
          <w:szCs w:val="24"/>
        </w:rPr>
      </w:pPr>
      <w:r>
        <w:rPr>
          <w:sz w:val="24"/>
          <w:szCs w:val="24"/>
        </w:rPr>
        <w:t>Not a tragedy when a robot is destroyed</w:t>
      </w:r>
    </w:p>
    <w:p w14:paraId="14AEA9D1" w14:textId="089CFAAB" w:rsidR="00DC2EC9" w:rsidRPr="00570234" w:rsidRDefault="00DC2EC9" w:rsidP="0040727F">
      <w:pPr>
        <w:pStyle w:val="ListParagraph"/>
        <w:numPr>
          <w:ilvl w:val="0"/>
          <w:numId w:val="1"/>
        </w:numPr>
        <w:rPr>
          <w:sz w:val="24"/>
          <w:szCs w:val="24"/>
        </w:rPr>
      </w:pPr>
      <w:r>
        <w:rPr>
          <w:sz w:val="24"/>
          <w:szCs w:val="24"/>
        </w:rPr>
        <w:t>Robots are easily replaced for a cost</w:t>
      </w:r>
    </w:p>
    <w:p w14:paraId="45934903" w14:textId="77777777" w:rsidR="00B53587" w:rsidRDefault="00B53587">
      <w:pPr>
        <w:rPr>
          <w:sz w:val="24"/>
          <w:szCs w:val="24"/>
        </w:rPr>
      </w:pPr>
    </w:p>
    <w:p w14:paraId="3D2125C5" w14:textId="77777777" w:rsidR="00B53587" w:rsidRDefault="00B53587">
      <w:pPr>
        <w:rPr>
          <w:sz w:val="24"/>
          <w:szCs w:val="24"/>
        </w:rPr>
      </w:pPr>
    </w:p>
    <w:p w14:paraId="7B9B192A" w14:textId="3E64D3E1" w:rsidR="00E30E3A" w:rsidRPr="00570234" w:rsidRDefault="00E30E3A">
      <w:pPr>
        <w:rPr>
          <w:sz w:val="24"/>
          <w:szCs w:val="24"/>
        </w:rPr>
      </w:pPr>
      <w:r w:rsidRPr="00570234">
        <w:rPr>
          <w:sz w:val="24"/>
          <w:szCs w:val="24"/>
        </w:rPr>
        <w:lastRenderedPageBreak/>
        <w:t>Negatives</w:t>
      </w:r>
    </w:p>
    <w:p w14:paraId="5DE53018" w14:textId="57116A85" w:rsidR="0040727F" w:rsidRDefault="00DC2EC9" w:rsidP="0040727F">
      <w:pPr>
        <w:pStyle w:val="ListParagraph"/>
        <w:numPr>
          <w:ilvl w:val="0"/>
          <w:numId w:val="1"/>
        </w:numPr>
        <w:rPr>
          <w:sz w:val="24"/>
          <w:szCs w:val="24"/>
        </w:rPr>
      </w:pPr>
      <w:r>
        <w:rPr>
          <w:sz w:val="24"/>
          <w:szCs w:val="24"/>
        </w:rPr>
        <w:t xml:space="preserve">Initial cost would be incredibly high, would </w:t>
      </w:r>
      <w:r w:rsidR="00895676">
        <w:rPr>
          <w:sz w:val="24"/>
          <w:szCs w:val="24"/>
        </w:rPr>
        <w:t>require a large investment into the industry</w:t>
      </w:r>
      <w:r w:rsidR="00B53587">
        <w:rPr>
          <w:sz w:val="24"/>
          <w:szCs w:val="24"/>
        </w:rPr>
        <w:t>.</w:t>
      </w:r>
    </w:p>
    <w:p w14:paraId="51F7D406" w14:textId="6BDA9414" w:rsidR="00895676" w:rsidRDefault="00895676" w:rsidP="0040727F">
      <w:pPr>
        <w:pStyle w:val="ListParagraph"/>
        <w:numPr>
          <w:ilvl w:val="0"/>
          <w:numId w:val="1"/>
        </w:numPr>
        <w:rPr>
          <w:sz w:val="24"/>
          <w:szCs w:val="24"/>
        </w:rPr>
      </w:pPr>
      <w:r>
        <w:rPr>
          <w:sz w:val="24"/>
          <w:szCs w:val="24"/>
        </w:rPr>
        <w:t>People would lose their jobs,</w:t>
      </w:r>
      <w:r w:rsidR="00B53587">
        <w:rPr>
          <w:sz w:val="24"/>
          <w:szCs w:val="24"/>
        </w:rPr>
        <w:t xml:space="preserve"> will cause an upset in the economy.</w:t>
      </w:r>
    </w:p>
    <w:p w14:paraId="197C90E3" w14:textId="51200731" w:rsidR="00895676" w:rsidRDefault="00895676" w:rsidP="0040727F">
      <w:pPr>
        <w:pStyle w:val="ListParagraph"/>
        <w:numPr>
          <w:ilvl w:val="0"/>
          <w:numId w:val="1"/>
        </w:numPr>
        <w:rPr>
          <w:sz w:val="24"/>
          <w:szCs w:val="24"/>
        </w:rPr>
      </w:pPr>
      <w:r>
        <w:rPr>
          <w:sz w:val="24"/>
          <w:szCs w:val="24"/>
        </w:rPr>
        <w:t>Could lead to civil unrest as could lead to authoritarian control.</w:t>
      </w:r>
    </w:p>
    <w:p w14:paraId="54C0B479" w14:textId="2BF684D6" w:rsidR="00895676" w:rsidRDefault="00895676" w:rsidP="0040727F">
      <w:pPr>
        <w:pStyle w:val="ListParagraph"/>
        <w:numPr>
          <w:ilvl w:val="0"/>
          <w:numId w:val="1"/>
        </w:numPr>
        <w:rPr>
          <w:sz w:val="24"/>
          <w:szCs w:val="24"/>
        </w:rPr>
      </w:pPr>
      <w:r>
        <w:rPr>
          <w:sz w:val="24"/>
          <w:szCs w:val="24"/>
        </w:rPr>
        <w:t>Loss of freedom for more safety</w:t>
      </w:r>
    </w:p>
    <w:p w14:paraId="2B52C103" w14:textId="39470141" w:rsidR="00895676" w:rsidRDefault="00B53587" w:rsidP="0040727F">
      <w:pPr>
        <w:pStyle w:val="ListParagraph"/>
        <w:numPr>
          <w:ilvl w:val="0"/>
          <w:numId w:val="1"/>
        </w:numPr>
        <w:rPr>
          <w:sz w:val="24"/>
          <w:szCs w:val="24"/>
        </w:rPr>
      </w:pPr>
      <w:r>
        <w:rPr>
          <w:sz w:val="24"/>
          <w:szCs w:val="24"/>
        </w:rPr>
        <w:t xml:space="preserve">Will be politically suicidal </w:t>
      </w:r>
      <w:r w:rsidR="002B12F3">
        <w:rPr>
          <w:sz w:val="24"/>
          <w:szCs w:val="24"/>
        </w:rPr>
        <w:t xml:space="preserve">for the political party in power. </w:t>
      </w:r>
    </w:p>
    <w:sdt>
      <w:sdtPr>
        <w:id w:val="154340506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1758359" w14:textId="6C024435" w:rsidR="00F408FE" w:rsidRDefault="00F408FE">
          <w:pPr>
            <w:pStyle w:val="Heading1"/>
          </w:pPr>
          <w:r>
            <w:t>Bibliography</w:t>
          </w:r>
        </w:p>
        <w:sdt>
          <w:sdtPr>
            <w:id w:val="111145805"/>
            <w:bibliography/>
          </w:sdtPr>
          <w:sdtContent>
            <w:p w14:paraId="4D04CB97" w14:textId="77777777" w:rsidR="00F408FE" w:rsidRDefault="00F408FE" w:rsidP="00F408FE">
              <w:pPr>
                <w:pStyle w:val="Bibliography"/>
                <w:rPr>
                  <w:noProof/>
                  <w:sz w:val="24"/>
                  <w:szCs w:val="24"/>
                  <w:lang w:val="en-US"/>
                </w:rPr>
              </w:pPr>
              <w:r>
                <w:fldChar w:fldCharType="begin"/>
              </w:r>
              <w:r>
                <w:instrText xml:space="preserve"> BIBLIOGRAPHY </w:instrText>
              </w:r>
              <w:r>
                <w:fldChar w:fldCharType="separate"/>
              </w:r>
              <w:r>
                <w:rPr>
                  <w:noProof/>
                  <w:lang w:val="en-US"/>
                </w:rPr>
                <w:t xml:space="preserve">Alderson, R., 2014. </w:t>
              </w:r>
              <w:r>
                <w:rPr>
                  <w:i/>
                  <w:iCs/>
                  <w:noProof/>
                  <w:lang w:val="en-US"/>
                </w:rPr>
                <w:t xml:space="preserve">How Scotland merged its police forces. </w:t>
              </w:r>
              <w:r>
                <w:rPr>
                  <w:noProof/>
                  <w:lang w:val="en-US"/>
                </w:rPr>
                <w:t xml:space="preserve">[Online] </w:t>
              </w:r>
              <w:r>
                <w:rPr>
                  <w:noProof/>
                  <w:lang w:val="en-US"/>
                </w:rPr>
                <w:br/>
                <w:t xml:space="preserve">Available at: </w:t>
              </w:r>
              <w:r>
                <w:rPr>
                  <w:noProof/>
                  <w:u w:val="single"/>
                  <w:lang w:val="en-US"/>
                </w:rPr>
                <w:t>https://www.bbc.co.uk/news/uk-scotland-30483314</w:t>
              </w:r>
              <w:r>
                <w:rPr>
                  <w:noProof/>
                  <w:lang w:val="en-US"/>
                </w:rPr>
                <w:br/>
                <w:t>[Accessed 03 05 2020].</w:t>
              </w:r>
            </w:p>
            <w:p w14:paraId="4C032B9C" w14:textId="77777777" w:rsidR="00F408FE" w:rsidRDefault="00F408FE" w:rsidP="00F408FE">
              <w:pPr>
                <w:pStyle w:val="Bibliography"/>
                <w:rPr>
                  <w:noProof/>
                  <w:lang w:val="en-US"/>
                </w:rPr>
              </w:pPr>
              <w:r>
                <w:rPr>
                  <w:noProof/>
                  <w:lang w:val="en-US"/>
                </w:rPr>
                <w:t xml:space="preserve">Bovens, M., 2007. </w:t>
              </w:r>
              <w:r>
                <w:rPr>
                  <w:i/>
                  <w:iCs/>
                  <w:noProof/>
                  <w:lang w:val="en-US"/>
                </w:rPr>
                <w:t xml:space="preserve">Public Accountablity. </w:t>
              </w:r>
              <w:r>
                <w:rPr>
                  <w:noProof/>
                  <w:lang w:val="en-US"/>
                </w:rPr>
                <w:t>1st ed. Oxford: Oxford Publishing press.</w:t>
              </w:r>
            </w:p>
            <w:p w14:paraId="30ACCBA7" w14:textId="77777777" w:rsidR="00F408FE" w:rsidRDefault="00F408FE" w:rsidP="00F408FE">
              <w:pPr>
                <w:pStyle w:val="Bibliography"/>
                <w:rPr>
                  <w:noProof/>
                  <w:lang w:val="en-US"/>
                </w:rPr>
              </w:pPr>
              <w:r>
                <w:rPr>
                  <w:noProof/>
                  <w:lang w:val="en-US"/>
                </w:rPr>
                <w:t xml:space="preserve">Cabinet Office, 2019. </w:t>
              </w:r>
              <w:r>
                <w:rPr>
                  <w:i/>
                  <w:iCs/>
                  <w:noProof/>
                  <w:lang w:val="en-US"/>
                </w:rPr>
                <w:t xml:space="preserve">Ministerial Code.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https://assets.publishing.service.gov.uk/government/uploads/system/uploads/attachment_data/file/826920/August-2019-MINISTERIAL-CODE-FINAL-FORMATTED-2.pdf</w:t>
              </w:r>
              <w:r>
                <w:rPr>
                  <w:noProof/>
                  <w:lang w:val="en-US"/>
                </w:rPr>
                <w:br/>
                <w:t>[Accessed 1 5 2020].</w:t>
              </w:r>
            </w:p>
            <w:p w14:paraId="700D802F" w14:textId="77777777" w:rsidR="00F408FE" w:rsidRDefault="00F408FE" w:rsidP="00F408FE">
              <w:pPr>
                <w:pStyle w:val="Bibliography"/>
                <w:rPr>
                  <w:noProof/>
                  <w:lang w:val="en-US"/>
                </w:rPr>
              </w:pPr>
              <w:r>
                <w:rPr>
                  <w:noProof/>
                  <w:lang w:val="en-US"/>
                </w:rPr>
                <w:t xml:space="preserve">College of policing, 2014. </w:t>
              </w:r>
              <w:r>
                <w:rPr>
                  <w:i/>
                  <w:iCs/>
                  <w:noProof/>
                  <w:lang w:val="en-US"/>
                </w:rPr>
                <w:t xml:space="preserve">Code of Ethics : A Code of Practice for the Principles and Standards of Professional Behaviour for the Policing Profession of England and Wales. </w:t>
              </w:r>
              <w:r>
                <w:rPr>
                  <w:noProof/>
                  <w:lang w:val="en-US"/>
                </w:rPr>
                <w:t>Coventry: College of policing Limited.</w:t>
              </w:r>
            </w:p>
            <w:p w14:paraId="50FB85F5" w14:textId="77777777" w:rsidR="00F408FE" w:rsidRDefault="00F408FE" w:rsidP="00F408FE">
              <w:pPr>
                <w:pStyle w:val="Bibliography"/>
                <w:rPr>
                  <w:noProof/>
                  <w:lang w:val="en-US"/>
                </w:rPr>
              </w:pPr>
              <w:r>
                <w:rPr>
                  <w:noProof/>
                  <w:lang w:val="en-US"/>
                </w:rPr>
                <w:t xml:space="preserve">Committee on the Standards in Public Life, 1995. </w:t>
              </w:r>
              <w:r>
                <w:rPr>
                  <w:i/>
                  <w:iCs/>
                  <w:noProof/>
                  <w:lang w:val="en-US"/>
                </w:rPr>
                <w:t xml:space="preserve">The 7 principles of public life. </w:t>
              </w:r>
              <w:r>
                <w:rPr>
                  <w:noProof/>
                  <w:lang w:val="en-US"/>
                </w:rPr>
                <w:t xml:space="preserve">[Online] </w:t>
              </w:r>
              <w:r>
                <w:rPr>
                  <w:noProof/>
                  <w:lang w:val="en-US"/>
                </w:rPr>
                <w:br/>
                <w:t xml:space="preserve">Available at: </w:t>
              </w:r>
              <w:r>
                <w:rPr>
                  <w:noProof/>
                  <w:u w:val="single"/>
                  <w:lang w:val="en-US"/>
                </w:rPr>
                <w:t>https://www.gov.uk/government/publications/the-7-principles-of-public-life/the-7-principles-of-public-life--2</w:t>
              </w:r>
              <w:r>
                <w:rPr>
                  <w:noProof/>
                  <w:lang w:val="en-US"/>
                </w:rPr>
                <w:br/>
                <w:t>[Accessed 28 4 2020].</w:t>
              </w:r>
            </w:p>
            <w:p w14:paraId="5C4EDDA5" w14:textId="77777777" w:rsidR="00F408FE" w:rsidRDefault="00F408FE" w:rsidP="00F408FE">
              <w:pPr>
                <w:pStyle w:val="Bibliography"/>
                <w:rPr>
                  <w:noProof/>
                  <w:lang w:val="en-US"/>
                </w:rPr>
              </w:pPr>
              <w:r>
                <w:rPr>
                  <w:noProof/>
                  <w:lang w:val="en-US"/>
                </w:rPr>
                <w:t xml:space="preserve">e-law resources, 2005. </w:t>
              </w:r>
              <w:r>
                <w:rPr>
                  <w:i/>
                  <w:iCs/>
                  <w:noProof/>
                  <w:lang w:val="en-US"/>
                </w:rPr>
                <w:t xml:space="preserve">R v Dytham (1979). </w:t>
              </w:r>
              <w:r>
                <w:rPr>
                  <w:noProof/>
                  <w:lang w:val="en-US"/>
                </w:rPr>
                <w:t xml:space="preserve">[Online] </w:t>
              </w:r>
              <w:r>
                <w:rPr>
                  <w:noProof/>
                  <w:lang w:val="en-US"/>
                </w:rPr>
                <w:br/>
                <w:t xml:space="preserve">Available at: </w:t>
              </w:r>
              <w:r>
                <w:rPr>
                  <w:noProof/>
                  <w:u w:val="single"/>
                  <w:lang w:val="en-US"/>
                </w:rPr>
                <w:t>http://www.e-lawresources.co.uk/R-v-Dytham.php</w:t>
              </w:r>
              <w:r>
                <w:rPr>
                  <w:noProof/>
                  <w:lang w:val="en-US"/>
                </w:rPr>
                <w:br/>
                <w:t>[Accessed 03 05 2020].</w:t>
              </w:r>
            </w:p>
            <w:p w14:paraId="5899F462" w14:textId="77777777" w:rsidR="00F408FE" w:rsidRDefault="00F408FE" w:rsidP="00F408FE">
              <w:pPr>
                <w:pStyle w:val="Bibliography"/>
                <w:rPr>
                  <w:noProof/>
                  <w:lang w:val="en-US"/>
                </w:rPr>
              </w:pPr>
              <w:r>
                <w:rPr>
                  <w:noProof/>
                  <w:lang w:val="en-US"/>
                </w:rPr>
                <w:t xml:space="preserve">Home Office, 2014. </w:t>
              </w:r>
              <w:r>
                <w:rPr>
                  <w:i/>
                  <w:iCs/>
                  <w:noProof/>
                  <w:lang w:val="en-US"/>
                </w:rPr>
                <w:t xml:space="preserve">Code of Ethics launched. </w:t>
              </w:r>
              <w:r>
                <w:rPr>
                  <w:noProof/>
                  <w:lang w:val="en-US"/>
                </w:rPr>
                <w:t xml:space="preserve">[Online] </w:t>
              </w:r>
              <w:r>
                <w:rPr>
                  <w:noProof/>
                  <w:lang w:val="en-US"/>
                </w:rPr>
                <w:br/>
                <w:t xml:space="preserve">Available at: </w:t>
              </w:r>
              <w:r>
                <w:rPr>
                  <w:noProof/>
                  <w:u w:val="single"/>
                  <w:lang w:val="en-US"/>
                </w:rPr>
                <w:t>https://www.gov.uk/government/news/code-of-ethics-launched</w:t>
              </w:r>
              <w:r>
                <w:rPr>
                  <w:noProof/>
                  <w:lang w:val="en-US"/>
                </w:rPr>
                <w:br/>
                <w:t>[Accessed 1 5 2020].</w:t>
              </w:r>
            </w:p>
            <w:p w14:paraId="25412D98" w14:textId="77777777" w:rsidR="00F408FE" w:rsidRDefault="00F408FE" w:rsidP="00F408FE">
              <w:pPr>
                <w:pStyle w:val="Bibliography"/>
                <w:rPr>
                  <w:noProof/>
                  <w:lang w:val="en-US"/>
                </w:rPr>
              </w:pPr>
              <w:r>
                <w:rPr>
                  <w:noProof/>
                  <w:lang w:val="en-US"/>
                </w:rPr>
                <w:t xml:space="preserve">ICCSA, 2010. </w:t>
              </w:r>
              <w:r>
                <w:rPr>
                  <w:i/>
                  <w:iCs/>
                  <w:noProof/>
                  <w:lang w:val="en-US"/>
                </w:rPr>
                <w:t xml:space="preserve">R v W (2010). </w:t>
              </w:r>
              <w:r>
                <w:rPr>
                  <w:noProof/>
                  <w:lang w:val="en-US"/>
                </w:rPr>
                <w:t xml:space="preserve">[Online] </w:t>
              </w:r>
              <w:r>
                <w:rPr>
                  <w:noProof/>
                  <w:lang w:val="en-US"/>
                </w:rPr>
                <w:br/>
                <w:t xml:space="preserve">Available at: </w:t>
              </w:r>
              <w:r>
                <w:rPr>
                  <w:noProof/>
                  <w:u w:val="single"/>
                  <w:lang w:val="en-US"/>
                </w:rPr>
                <w:t>https://www.lccsa.org.uk/r-v-w-2010-2/</w:t>
              </w:r>
              <w:r>
                <w:rPr>
                  <w:noProof/>
                  <w:lang w:val="en-US"/>
                </w:rPr>
                <w:br/>
                <w:t>[Accessed 04 01 2020].</w:t>
              </w:r>
            </w:p>
            <w:p w14:paraId="507ED977" w14:textId="77777777" w:rsidR="00F408FE" w:rsidRDefault="00F408FE" w:rsidP="00F408FE">
              <w:pPr>
                <w:pStyle w:val="Bibliography"/>
                <w:rPr>
                  <w:noProof/>
                  <w:lang w:val="en-US"/>
                </w:rPr>
              </w:pPr>
              <w:r>
                <w:rPr>
                  <w:noProof/>
                  <w:lang w:val="en-US"/>
                </w:rPr>
                <w:t xml:space="preserve">Independent Office for Police Conduct, 2020. </w:t>
              </w:r>
              <w:r>
                <w:rPr>
                  <w:i/>
                  <w:iCs/>
                  <w:noProof/>
                  <w:lang w:val="en-US"/>
                </w:rPr>
                <w:t xml:space="preserve">Make a complaint. </w:t>
              </w:r>
              <w:r>
                <w:rPr>
                  <w:noProof/>
                  <w:lang w:val="en-US"/>
                </w:rPr>
                <w:t xml:space="preserve">[Online] </w:t>
              </w:r>
              <w:r>
                <w:rPr>
                  <w:noProof/>
                  <w:lang w:val="en-US"/>
                </w:rPr>
                <w:br/>
                <w:t xml:space="preserve">Available at: </w:t>
              </w:r>
              <w:r>
                <w:rPr>
                  <w:noProof/>
                  <w:u w:val="single"/>
                  <w:lang w:val="en-US"/>
                </w:rPr>
                <w:t>https://www.policeconduct.gov.uk/complaints-and-appeals/make-complaint</w:t>
              </w:r>
              <w:r>
                <w:rPr>
                  <w:noProof/>
                  <w:lang w:val="en-US"/>
                </w:rPr>
                <w:br/>
                <w:t>[Accessed 1 5 2020].</w:t>
              </w:r>
            </w:p>
            <w:p w14:paraId="2D697B61" w14:textId="77777777" w:rsidR="00F408FE" w:rsidRDefault="00F408FE" w:rsidP="00F408FE">
              <w:pPr>
                <w:pStyle w:val="Bibliography"/>
                <w:rPr>
                  <w:noProof/>
                  <w:lang w:val="en-US"/>
                </w:rPr>
              </w:pPr>
              <w:r>
                <w:rPr>
                  <w:noProof/>
                  <w:lang w:val="en-US"/>
                </w:rPr>
                <w:t xml:space="preserve">IOPC, 2020. </w:t>
              </w:r>
              <w:r>
                <w:rPr>
                  <w:i/>
                  <w:iCs/>
                  <w:noProof/>
                  <w:lang w:val="en-US"/>
                </w:rPr>
                <w:t xml:space="preserve">Former Essex Police inspector charged with sexual offences. </w:t>
              </w:r>
              <w:r>
                <w:rPr>
                  <w:noProof/>
                  <w:lang w:val="en-US"/>
                </w:rPr>
                <w:t xml:space="preserve">[Online] </w:t>
              </w:r>
              <w:r>
                <w:rPr>
                  <w:noProof/>
                  <w:lang w:val="en-US"/>
                </w:rPr>
                <w:br/>
                <w:t xml:space="preserve">Available at: </w:t>
              </w:r>
              <w:r>
                <w:rPr>
                  <w:noProof/>
                  <w:u w:val="single"/>
                  <w:lang w:val="en-US"/>
                </w:rPr>
                <w:t>Former Essex Police inspector charged with sexual offences</w:t>
              </w:r>
              <w:r>
                <w:rPr>
                  <w:noProof/>
                  <w:lang w:val="en-US"/>
                </w:rPr>
                <w:br/>
                <w:t>[Accessed 07 05 2020].</w:t>
              </w:r>
            </w:p>
            <w:p w14:paraId="42AF0736" w14:textId="77777777" w:rsidR="00F408FE" w:rsidRDefault="00F408FE" w:rsidP="00F408FE">
              <w:pPr>
                <w:pStyle w:val="Bibliography"/>
                <w:rPr>
                  <w:noProof/>
                  <w:lang w:val="en-US"/>
                </w:rPr>
              </w:pPr>
              <w:r>
                <w:rPr>
                  <w:noProof/>
                  <w:lang w:val="en-US"/>
                </w:rPr>
                <w:lastRenderedPageBreak/>
                <w:t xml:space="preserve">Leigh, A., Mundy, G. &amp; Tuffin, R., 1999. </w:t>
              </w:r>
              <w:r>
                <w:rPr>
                  <w:i/>
                  <w:iCs/>
                  <w:noProof/>
                  <w:lang w:val="en-US"/>
                </w:rPr>
                <w:t xml:space="preserve">Best value policing: making Preparations, </w:t>
              </w:r>
              <w:r>
                <w:rPr>
                  <w:noProof/>
                  <w:lang w:val="en-US"/>
                </w:rPr>
                <w:t>London: Research, Development and statistics directorate.</w:t>
              </w:r>
            </w:p>
            <w:p w14:paraId="4FB48DB0" w14:textId="77777777" w:rsidR="00F408FE" w:rsidRDefault="00F408FE" w:rsidP="00F408FE">
              <w:pPr>
                <w:pStyle w:val="Bibliography"/>
                <w:rPr>
                  <w:noProof/>
                  <w:lang w:val="en-US"/>
                </w:rPr>
              </w:pPr>
              <w:r>
                <w:rPr>
                  <w:noProof/>
                  <w:lang w:val="en-US"/>
                </w:rPr>
                <w:t xml:space="preserve">Life, C. o. S. i. P., 2020. </w:t>
              </w:r>
              <w:r>
                <w:rPr>
                  <w:i/>
                  <w:iCs/>
                  <w:noProof/>
                  <w:lang w:val="en-US"/>
                </w:rPr>
                <w:t xml:space="preserve">Committee on Standards in Public Life: About us. </w:t>
              </w:r>
              <w:r>
                <w:rPr>
                  <w:noProof/>
                  <w:lang w:val="en-US"/>
                </w:rPr>
                <w:t xml:space="preserve">[Online] </w:t>
              </w:r>
              <w:r>
                <w:rPr>
                  <w:noProof/>
                  <w:lang w:val="en-US"/>
                </w:rPr>
                <w:br/>
                <w:t xml:space="preserve">Available at: </w:t>
              </w:r>
              <w:r>
                <w:rPr>
                  <w:noProof/>
                  <w:u w:val="single"/>
                  <w:lang w:val="en-US"/>
                </w:rPr>
                <w:t>https://www.gov.uk/government/organisations/the-committee-on-standards-in-public-life/about#contents</w:t>
              </w:r>
              <w:r>
                <w:rPr>
                  <w:noProof/>
                  <w:lang w:val="en-US"/>
                </w:rPr>
                <w:br/>
                <w:t>[Accessed 01 05 2020].</w:t>
              </w:r>
            </w:p>
            <w:p w14:paraId="5CAC886E" w14:textId="77777777" w:rsidR="00F408FE" w:rsidRDefault="00F408FE" w:rsidP="00F408FE">
              <w:pPr>
                <w:pStyle w:val="Bibliography"/>
                <w:rPr>
                  <w:noProof/>
                  <w:lang w:val="en-US"/>
                </w:rPr>
              </w:pPr>
              <w:r>
                <w:rPr>
                  <w:noProof/>
                  <w:lang w:val="en-US"/>
                </w:rPr>
                <w:t xml:space="preserve">Rowe, M., 2017. </w:t>
              </w:r>
              <w:r>
                <w:rPr>
                  <w:i/>
                  <w:iCs/>
                  <w:noProof/>
                  <w:lang w:val="en-US"/>
                </w:rPr>
                <w:t xml:space="preserve">Introduction to policing. </w:t>
              </w:r>
              <w:r>
                <w:rPr>
                  <w:noProof/>
                  <w:lang w:val="en-US"/>
                </w:rPr>
                <w:t>Third ed. Newcastle: Sage Productions.</w:t>
              </w:r>
            </w:p>
            <w:p w14:paraId="61FAC896" w14:textId="77777777" w:rsidR="00F408FE" w:rsidRDefault="00F408FE" w:rsidP="00F408FE">
              <w:pPr>
                <w:pStyle w:val="Bibliography"/>
                <w:rPr>
                  <w:noProof/>
                  <w:lang w:val="en-US"/>
                </w:rPr>
              </w:pPr>
              <w:r>
                <w:rPr>
                  <w:noProof/>
                  <w:lang w:val="en-US"/>
                </w:rPr>
                <w:t xml:space="preserve">The Crown Prosecution service, 2018. </w:t>
              </w:r>
              <w:r>
                <w:rPr>
                  <w:i/>
                  <w:iCs/>
                  <w:noProof/>
                  <w:lang w:val="en-US"/>
                </w:rPr>
                <w:t xml:space="preserve">Misconduct in public Office. </w:t>
              </w:r>
              <w:r>
                <w:rPr>
                  <w:noProof/>
                  <w:lang w:val="en-US"/>
                </w:rPr>
                <w:t xml:space="preserve">[Online] </w:t>
              </w:r>
              <w:r>
                <w:rPr>
                  <w:noProof/>
                  <w:lang w:val="en-US"/>
                </w:rPr>
                <w:br/>
                <w:t xml:space="preserve">Available at: </w:t>
              </w:r>
              <w:r>
                <w:rPr>
                  <w:noProof/>
                  <w:u w:val="single"/>
                  <w:lang w:val="en-US"/>
                </w:rPr>
                <w:t>https://www.cps.gov.uk/legal-guidance/misconduct-public-office</w:t>
              </w:r>
              <w:r>
                <w:rPr>
                  <w:noProof/>
                  <w:lang w:val="en-US"/>
                </w:rPr>
                <w:br/>
                <w:t>[Accessed 03 5 2020].</w:t>
              </w:r>
            </w:p>
            <w:p w14:paraId="6CEE2085" w14:textId="77777777" w:rsidR="00F408FE" w:rsidRDefault="00F408FE" w:rsidP="00F408FE">
              <w:pPr>
                <w:pStyle w:val="Bibliography"/>
                <w:rPr>
                  <w:noProof/>
                  <w:lang w:val="en-US"/>
                </w:rPr>
              </w:pPr>
              <w:r>
                <w:rPr>
                  <w:noProof/>
                  <w:lang w:val="en-US"/>
                </w:rPr>
                <w:t xml:space="preserve">UK Government, 2010. </w:t>
              </w:r>
              <w:r>
                <w:rPr>
                  <w:i/>
                  <w:iCs/>
                  <w:noProof/>
                  <w:lang w:val="en-US"/>
                </w:rPr>
                <w:t xml:space="preserve">Equality Act 2010. </w:t>
              </w:r>
              <w:r>
                <w:rPr>
                  <w:noProof/>
                  <w:lang w:val="en-US"/>
                </w:rPr>
                <w:t xml:space="preserve">[Online] </w:t>
              </w:r>
              <w:r>
                <w:rPr>
                  <w:noProof/>
                  <w:lang w:val="en-US"/>
                </w:rPr>
                <w:br/>
                <w:t xml:space="preserve">Available at: </w:t>
              </w:r>
              <w:r>
                <w:rPr>
                  <w:noProof/>
                  <w:u w:val="single"/>
                  <w:lang w:val="en-US"/>
                </w:rPr>
                <w:t>http://www.legislation.gov.uk/ukpga/2010/15/contents</w:t>
              </w:r>
              <w:r>
                <w:rPr>
                  <w:noProof/>
                  <w:lang w:val="en-US"/>
                </w:rPr>
                <w:br/>
                <w:t>[Accessed 8 11 2019].</w:t>
              </w:r>
            </w:p>
            <w:p w14:paraId="343CBFD4" w14:textId="1302C312" w:rsidR="00F408FE" w:rsidRDefault="00F408FE" w:rsidP="00F408FE">
              <w:r>
                <w:rPr>
                  <w:b/>
                  <w:bCs/>
                  <w:noProof/>
                </w:rPr>
                <w:fldChar w:fldCharType="end"/>
              </w:r>
            </w:p>
          </w:sdtContent>
        </w:sdt>
      </w:sdtContent>
    </w:sdt>
    <w:p w14:paraId="7407F580" w14:textId="77777777" w:rsidR="00F408FE" w:rsidRPr="00F408FE" w:rsidRDefault="00F408FE" w:rsidP="00F408FE">
      <w:pPr>
        <w:rPr>
          <w:sz w:val="24"/>
          <w:szCs w:val="24"/>
        </w:rPr>
      </w:pPr>
    </w:p>
    <w:sectPr w:rsidR="00F408FE" w:rsidRPr="00F408F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AE2388" w14:textId="77777777" w:rsidR="002843D3" w:rsidRDefault="002843D3" w:rsidP="0054241A">
      <w:pPr>
        <w:spacing w:after="0" w:line="240" w:lineRule="auto"/>
      </w:pPr>
      <w:r>
        <w:separator/>
      </w:r>
    </w:p>
  </w:endnote>
  <w:endnote w:type="continuationSeparator" w:id="0">
    <w:p w14:paraId="0F54AC22" w14:textId="77777777" w:rsidR="002843D3" w:rsidRDefault="002843D3" w:rsidP="005424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1AC856" w14:textId="77777777" w:rsidR="002843D3" w:rsidRDefault="002843D3" w:rsidP="0054241A">
      <w:pPr>
        <w:spacing w:after="0" w:line="240" w:lineRule="auto"/>
      </w:pPr>
      <w:r>
        <w:separator/>
      </w:r>
    </w:p>
  </w:footnote>
  <w:footnote w:type="continuationSeparator" w:id="0">
    <w:p w14:paraId="2C48CFBB" w14:textId="77777777" w:rsidR="002843D3" w:rsidRDefault="002843D3" w:rsidP="005424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D67616" w14:textId="2587303D" w:rsidR="0054241A" w:rsidRDefault="0054241A">
    <w:pPr>
      <w:pStyle w:val="Header"/>
    </w:pPr>
    <w:r>
      <w:t xml:space="preserve">Alexander Morgan Jones </w:t>
    </w:r>
    <w:r>
      <w:tab/>
    </w:r>
    <w:r>
      <w:tab/>
      <w:t>Accountability in Public Services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5E146BE"/>
    <w:multiLevelType w:val="hybridMultilevel"/>
    <w:tmpl w:val="7EB0A432"/>
    <w:lvl w:ilvl="0" w:tplc="ABCE8C8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41A"/>
    <w:rsid w:val="00002F0C"/>
    <w:rsid w:val="00011A70"/>
    <w:rsid w:val="000229F6"/>
    <w:rsid w:val="00022F6E"/>
    <w:rsid w:val="00050769"/>
    <w:rsid w:val="000542DE"/>
    <w:rsid w:val="00060A4A"/>
    <w:rsid w:val="00064635"/>
    <w:rsid w:val="00067316"/>
    <w:rsid w:val="00070C6E"/>
    <w:rsid w:val="000955CE"/>
    <w:rsid w:val="000A2F4E"/>
    <w:rsid w:val="000B0969"/>
    <w:rsid w:val="000B14B8"/>
    <w:rsid w:val="000C310C"/>
    <w:rsid w:val="000C6753"/>
    <w:rsid w:val="000D2FED"/>
    <w:rsid w:val="000D4F2B"/>
    <w:rsid w:val="000E5D75"/>
    <w:rsid w:val="000F467D"/>
    <w:rsid w:val="000F467E"/>
    <w:rsid w:val="00101971"/>
    <w:rsid w:val="001020A5"/>
    <w:rsid w:val="00113C1C"/>
    <w:rsid w:val="0012252A"/>
    <w:rsid w:val="00134449"/>
    <w:rsid w:val="00145B5A"/>
    <w:rsid w:val="00150143"/>
    <w:rsid w:val="001627BA"/>
    <w:rsid w:val="00170DB7"/>
    <w:rsid w:val="00192BAD"/>
    <w:rsid w:val="001966E0"/>
    <w:rsid w:val="00197F8B"/>
    <w:rsid w:val="001A06F0"/>
    <w:rsid w:val="001B3311"/>
    <w:rsid w:val="001B6F0B"/>
    <w:rsid w:val="001E3FBC"/>
    <w:rsid w:val="001F0D12"/>
    <w:rsid w:val="001F7F08"/>
    <w:rsid w:val="002212AB"/>
    <w:rsid w:val="002215E9"/>
    <w:rsid w:val="00222EE9"/>
    <w:rsid w:val="00230568"/>
    <w:rsid w:val="00244D72"/>
    <w:rsid w:val="0026078A"/>
    <w:rsid w:val="00261B26"/>
    <w:rsid w:val="00261CA1"/>
    <w:rsid w:val="002672AD"/>
    <w:rsid w:val="0027013D"/>
    <w:rsid w:val="002843D3"/>
    <w:rsid w:val="002979BB"/>
    <w:rsid w:val="002A2318"/>
    <w:rsid w:val="002A442A"/>
    <w:rsid w:val="002A6844"/>
    <w:rsid w:val="002B106C"/>
    <w:rsid w:val="002B12F3"/>
    <w:rsid w:val="002C3ADE"/>
    <w:rsid w:val="002D4B8A"/>
    <w:rsid w:val="002E2E24"/>
    <w:rsid w:val="002F3D48"/>
    <w:rsid w:val="00311609"/>
    <w:rsid w:val="00327246"/>
    <w:rsid w:val="0033518D"/>
    <w:rsid w:val="00345C0C"/>
    <w:rsid w:val="00364B2F"/>
    <w:rsid w:val="003650D8"/>
    <w:rsid w:val="00367AA9"/>
    <w:rsid w:val="00392876"/>
    <w:rsid w:val="003929EA"/>
    <w:rsid w:val="00394B47"/>
    <w:rsid w:val="0039614F"/>
    <w:rsid w:val="003A7F6C"/>
    <w:rsid w:val="003B3CDF"/>
    <w:rsid w:val="003C5F58"/>
    <w:rsid w:val="003D043D"/>
    <w:rsid w:val="003D5DC7"/>
    <w:rsid w:val="003D5E3D"/>
    <w:rsid w:val="003E311F"/>
    <w:rsid w:val="00401151"/>
    <w:rsid w:val="00405793"/>
    <w:rsid w:val="0040727F"/>
    <w:rsid w:val="004222CC"/>
    <w:rsid w:val="00434E4C"/>
    <w:rsid w:val="00437875"/>
    <w:rsid w:val="00454C35"/>
    <w:rsid w:val="004644DB"/>
    <w:rsid w:val="00465A62"/>
    <w:rsid w:val="00466CCC"/>
    <w:rsid w:val="004B187B"/>
    <w:rsid w:val="004B2E24"/>
    <w:rsid w:val="004B77E3"/>
    <w:rsid w:val="004C6AE9"/>
    <w:rsid w:val="004D256F"/>
    <w:rsid w:val="004F2192"/>
    <w:rsid w:val="005105E8"/>
    <w:rsid w:val="005154EF"/>
    <w:rsid w:val="00520568"/>
    <w:rsid w:val="0054241A"/>
    <w:rsid w:val="005426F3"/>
    <w:rsid w:val="00546ACF"/>
    <w:rsid w:val="005519A6"/>
    <w:rsid w:val="0056401B"/>
    <w:rsid w:val="005654B6"/>
    <w:rsid w:val="00570234"/>
    <w:rsid w:val="00570F76"/>
    <w:rsid w:val="00573AF3"/>
    <w:rsid w:val="005826DD"/>
    <w:rsid w:val="00586A62"/>
    <w:rsid w:val="005A08BE"/>
    <w:rsid w:val="005A4DDC"/>
    <w:rsid w:val="005B5828"/>
    <w:rsid w:val="005C3BB1"/>
    <w:rsid w:val="005C3E2A"/>
    <w:rsid w:val="005C6697"/>
    <w:rsid w:val="005C6E85"/>
    <w:rsid w:val="005E3131"/>
    <w:rsid w:val="005E5615"/>
    <w:rsid w:val="005E6DA3"/>
    <w:rsid w:val="005F41CA"/>
    <w:rsid w:val="00603879"/>
    <w:rsid w:val="006117D9"/>
    <w:rsid w:val="00616057"/>
    <w:rsid w:val="00625242"/>
    <w:rsid w:val="00646E26"/>
    <w:rsid w:val="00673A02"/>
    <w:rsid w:val="0068788E"/>
    <w:rsid w:val="00692245"/>
    <w:rsid w:val="00693609"/>
    <w:rsid w:val="0069799E"/>
    <w:rsid w:val="006A56BA"/>
    <w:rsid w:val="006C2DBA"/>
    <w:rsid w:val="006D5CE8"/>
    <w:rsid w:val="0070208F"/>
    <w:rsid w:val="00703943"/>
    <w:rsid w:val="0072162A"/>
    <w:rsid w:val="0072565F"/>
    <w:rsid w:val="007352F3"/>
    <w:rsid w:val="00757CC0"/>
    <w:rsid w:val="00766ADB"/>
    <w:rsid w:val="007728A9"/>
    <w:rsid w:val="00782E92"/>
    <w:rsid w:val="00794124"/>
    <w:rsid w:val="00797D87"/>
    <w:rsid w:val="007A3ED5"/>
    <w:rsid w:val="007A50E0"/>
    <w:rsid w:val="007A5CCD"/>
    <w:rsid w:val="007C49D4"/>
    <w:rsid w:val="007D1337"/>
    <w:rsid w:val="007E266C"/>
    <w:rsid w:val="007E7BFD"/>
    <w:rsid w:val="007F7AA1"/>
    <w:rsid w:val="0080358F"/>
    <w:rsid w:val="0081795F"/>
    <w:rsid w:val="00826E0E"/>
    <w:rsid w:val="00832B25"/>
    <w:rsid w:val="00835435"/>
    <w:rsid w:val="00836963"/>
    <w:rsid w:val="008369E2"/>
    <w:rsid w:val="00842B83"/>
    <w:rsid w:val="00844822"/>
    <w:rsid w:val="008452E0"/>
    <w:rsid w:val="00853AED"/>
    <w:rsid w:val="0086439A"/>
    <w:rsid w:val="00865CA8"/>
    <w:rsid w:val="00870782"/>
    <w:rsid w:val="0087648D"/>
    <w:rsid w:val="00893135"/>
    <w:rsid w:val="0089511F"/>
    <w:rsid w:val="00895676"/>
    <w:rsid w:val="008B5B8A"/>
    <w:rsid w:val="008C21B7"/>
    <w:rsid w:val="008C35CB"/>
    <w:rsid w:val="008D272F"/>
    <w:rsid w:val="008D686B"/>
    <w:rsid w:val="00900215"/>
    <w:rsid w:val="0091182A"/>
    <w:rsid w:val="0093152D"/>
    <w:rsid w:val="00934DDD"/>
    <w:rsid w:val="0094236D"/>
    <w:rsid w:val="00951266"/>
    <w:rsid w:val="00954B60"/>
    <w:rsid w:val="00964504"/>
    <w:rsid w:val="009652E6"/>
    <w:rsid w:val="009727BC"/>
    <w:rsid w:val="009816F8"/>
    <w:rsid w:val="00997EDA"/>
    <w:rsid w:val="009B0942"/>
    <w:rsid w:val="009B1BBC"/>
    <w:rsid w:val="009B36A6"/>
    <w:rsid w:val="009B6086"/>
    <w:rsid w:val="009F4692"/>
    <w:rsid w:val="00A0367B"/>
    <w:rsid w:val="00A0496D"/>
    <w:rsid w:val="00A0670E"/>
    <w:rsid w:val="00A1729C"/>
    <w:rsid w:val="00A2714A"/>
    <w:rsid w:val="00A35AEC"/>
    <w:rsid w:val="00A3677F"/>
    <w:rsid w:val="00A41F17"/>
    <w:rsid w:val="00A42BFA"/>
    <w:rsid w:val="00A479F8"/>
    <w:rsid w:val="00A701DB"/>
    <w:rsid w:val="00A72EA4"/>
    <w:rsid w:val="00A73E1E"/>
    <w:rsid w:val="00A81917"/>
    <w:rsid w:val="00A87486"/>
    <w:rsid w:val="00A878D0"/>
    <w:rsid w:val="00A92804"/>
    <w:rsid w:val="00A93400"/>
    <w:rsid w:val="00AA772A"/>
    <w:rsid w:val="00AB502C"/>
    <w:rsid w:val="00AC4316"/>
    <w:rsid w:val="00AD3362"/>
    <w:rsid w:val="00AF5DB3"/>
    <w:rsid w:val="00B02AC5"/>
    <w:rsid w:val="00B04F7A"/>
    <w:rsid w:val="00B14976"/>
    <w:rsid w:val="00B229F1"/>
    <w:rsid w:val="00B41D4D"/>
    <w:rsid w:val="00B43CFB"/>
    <w:rsid w:val="00B45442"/>
    <w:rsid w:val="00B53587"/>
    <w:rsid w:val="00B62AB2"/>
    <w:rsid w:val="00B64A66"/>
    <w:rsid w:val="00B74AB5"/>
    <w:rsid w:val="00BB411A"/>
    <w:rsid w:val="00BC0A9D"/>
    <w:rsid w:val="00BC293F"/>
    <w:rsid w:val="00BD071A"/>
    <w:rsid w:val="00BE3050"/>
    <w:rsid w:val="00BE7BC5"/>
    <w:rsid w:val="00BF217D"/>
    <w:rsid w:val="00C01FC4"/>
    <w:rsid w:val="00C41150"/>
    <w:rsid w:val="00C45D1E"/>
    <w:rsid w:val="00C46797"/>
    <w:rsid w:val="00C52F83"/>
    <w:rsid w:val="00C53DA0"/>
    <w:rsid w:val="00C96B71"/>
    <w:rsid w:val="00CB3BD3"/>
    <w:rsid w:val="00CD3790"/>
    <w:rsid w:val="00CD7842"/>
    <w:rsid w:val="00CE5623"/>
    <w:rsid w:val="00CF5226"/>
    <w:rsid w:val="00D07A92"/>
    <w:rsid w:val="00D23D44"/>
    <w:rsid w:val="00D32B2E"/>
    <w:rsid w:val="00D43678"/>
    <w:rsid w:val="00D5380E"/>
    <w:rsid w:val="00D6241B"/>
    <w:rsid w:val="00D743D9"/>
    <w:rsid w:val="00D82114"/>
    <w:rsid w:val="00DC2EC9"/>
    <w:rsid w:val="00DC5011"/>
    <w:rsid w:val="00DC51FB"/>
    <w:rsid w:val="00DD0707"/>
    <w:rsid w:val="00DD2240"/>
    <w:rsid w:val="00DD59D8"/>
    <w:rsid w:val="00DD7F31"/>
    <w:rsid w:val="00DE7EF0"/>
    <w:rsid w:val="00DF06D9"/>
    <w:rsid w:val="00DF4BAE"/>
    <w:rsid w:val="00DF7596"/>
    <w:rsid w:val="00E0084A"/>
    <w:rsid w:val="00E03D3A"/>
    <w:rsid w:val="00E151A6"/>
    <w:rsid w:val="00E22ED1"/>
    <w:rsid w:val="00E268E9"/>
    <w:rsid w:val="00E30E3A"/>
    <w:rsid w:val="00E30F8A"/>
    <w:rsid w:val="00E458FB"/>
    <w:rsid w:val="00E50363"/>
    <w:rsid w:val="00E622BC"/>
    <w:rsid w:val="00E71561"/>
    <w:rsid w:val="00E87A5D"/>
    <w:rsid w:val="00EA22D6"/>
    <w:rsid w:val="00EA26A8"/>
    <w:rsid w:val="00EA2B32"/>
    <w:rsid w:val="00EA6880"/>
    <w:rsid w:val="00EB2E1A"/>
    <w:rsid w:val="00EB4FD7"/>
    <w:rsid w:val="00EC10EB"/>
    <w:rsid w:val="00ED2805"/>
    <w:rsid w:val="00ED3743"/>
    <w:rsid w:val="00ED5C7B"/>
    <w:rsid w:val="00F27410"/>
    <w:rsid w:val="00F31413"/>
    <w:rsid w:val="00F408FE"/>
    <w:rsid w:val="00F40D2A"/>
    <w:rsid w:val="00F605DD"/>
    <w:rsid w:val="00F708F3"/>
    <w:rsid w:val="00F731C4"/>
    <w:rsid w:val="00FA0E1D"/>
    <w:rsid w:val="00FA1A51"/>
    <w:rsid w:val="00FB6EA5"/>
    <w:rsid w:val="00FB7089"/>
    <w:rsid w:val="00FD79C3"/>
    <w:rsid w:val="00FD7C78"/>
    <w:rsid w:val="00FE06B0"/>
    <w:rsid w:val="00FE0822"/>
    <w:rsid w:val="00FE60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13EFA"/>
  <w15:chartTrackingRefBased/>
  <w15:docId w15:val="{9C043ED3-6A40-4D82-A639-FEA7EE51B2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08F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4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241A"/>
  </w:style>
  <w:style w:type="paragraph" w:styleId="Footer">
    <w:name w:val="footer"/>
    <w:basedOn w:val="Normal"/>
    <w:link w:val="FooterChar"/>
    <w:uiPriority w:val="99"/>
    <w:unhideWhenUsed/>
    <w:rsid w:val="005424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241A"/>
  </w:style>
  <w:style w:type="paragraph" w:styleId="NormalWeb">
    <w:name w:val="Normal (Web)"/>
    <w:basedOn w:val="Normal"/>
    <w:uiPriority w:val="99"/>
    <w:semiHidden/>
    <w:unhideWhenUsed/>
    <w:rsid w:val="00AD33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D3362"/>
    <w:rPr>
      <w:color w:val="0000FF"/>
      <w:u w:val="single"/>
    </w:rPr>
  </w:style>
  <w:style w:type="paragraph" w:styleId="ListParagraph">
    <w:name w:val="List Paragraph"/>
    <w:basedOn w:val="Normal"/>
    <w:uiPriority w:val="34"/>
    <w:qFormat/>
    <w:rsid w:val="00C45D1E"/>
    <w:pPr>
      <w:ind w:left="720"/>
      <w:contextualSpacing/>
    </w:pPr>
  </w:style>
  <w:style w:type="character" w:customStyle="1" w:styleId="Heading1Char">
    <w:name w:val="Heading 1 Char"/>
    <w:basedOn w:val="DefaultParagraphFont"/>
    <w:link w:val="Heading1"/>
    <w:uiPriority w:val="9"/>
    <w:rsid w:val="00F408F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408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9824889">
      <w:bodyDiv w:val="1"/>
      <w:marLeft w:val="0"/>
      <w:marRight w:val="0"/>
      <w:marTop w:val="0"/>
      <w:marBottom w:val="0"/>
      <w:divBdr>
        <w:top w:val="none" w:sz="0" w:space="0" w:color="auto"/>
        <w:left w:val="none" w:sz="0" w:space="0" w:color="auto"/>
        <w:bottom w:val="none" w:sz="0" w:space="0" w:color="auto"/>
        <w:right w:val="none" w:sz="0" w:space="0" w:color="auto"/>
      </w:divBdr>
    </w:div>
    <w:div w:id="375399505">
      <w:bodyDiv w:val="1"/>
      <w:marLeft w:val="0"/>
      <w:marRight w:val="0"/>
      <w:marTop w:val="0"/>
      <w:marBottom w:val="0"/>
      <w:divBdr>
        <w:top w:val="none" w:sz="0" w:space="0" w:color="auto"/>
        <w:left w:val="none" w:sz="0" w:space="0" w:color="auto"/>
        <w:bottom w:val="none" w:sz="0" w:space="0" w:color="auto"/>
        <w:right w:val="none" w:sz="0" w:space="0" w:color="auto"/>
      </w:divBdr>
    </w:div>
    <w:div w:id="391080245">
      <w:bodyDiv w:val="1"/>
      <w:marLeft w:val="0"/>
      <w:marRight w:val="0"/>
      <w:marTop w:val="0"/>
      <w:marBottom w:val="0"/>
      <w:divBdr>
        <w:top w:val="none" w:sz="0" w:space="0" w:color="auto"/>
        <w:left w:val="none" w:sz="0" w:space="0" w:color="auto"/>
        <w:bottom w:val="none" w:sz="0" w:space="0" w:color="auto"/>
        <w:right w:val="none" w:sz="0" w:space="0" w:color="auto"/>
      </w:divBdr>
    </w:div>
    <w:div w:id="397021075">
      <w:bodyDiv w:val="1"/>
      <w:marLeft w:val="0"/>
      <w:marRight w:val="0"/>
      <w:marTop w:val="0"/>
      <w:marBottom w:val="0"/>
      <w:divBdr>
        <w:top w:val="none" w:sz="0" w:space="0" w:color="auto"/>
        <w:left w:val="none" w:sz="0" w:space="0" w:color="auto"/>
        <w:bottom w:val="none" w:sz="0" w:space="0" w:color="auto"/>
        <w:right w:val="none" w:sz="0" w:space="0" w:color="auto"/>
      </w:divBdr>
    </w:div>
    <w:div w:id="429356919">
      <w:bodyDiv w:val="1"/>
      <w:marLeft w:val="0"/>
      <w:marRight w:val="0"/>
      <w:marTop w:val="0"/>
      <w:marBottom w:val="0"/>
      <w:divBdr>
        <w:top w:val="none" w:sz="0" w:space="0" w:color="auto"/>
        <w:left w:val="none" w:sz="0" w:space="0" w:color="auto"/>
        <w:bottom w:val="none" w:sz="0" w:space="0" w:color="auto"/>
        <w:right w:val="none" w:sz="0" w:space="0" w:color="auto"/>
      </w:divBdr>
    </w:div>
    <w:div w:id="447355459">
      <w:bodyDiv w:val="1"/>
      <w:marLeft w:val="0"/>
      <w:marRight w:val="0"/>
      <w:marTop w:val="0"/>
      <w:marBottom w:val="0"/>
      <w:divBdr>
        <w:top w:val="none" w:sz="0" w:space="0" w:color="auto"/>
        <w:left w:val="none" w:sz="0" w:space="0" w:color="auto"/>
        <w:bottom w:val="none" w:sz="0" w:space="0" w:color="auto"/>
        <w:right w:val="none" w:sz="0" w:space="0" w:color="auto"/>
      </w:divBdr>
    </w:div>
    <w:div w:id="545220244">
      <w:bodyDiv w:val="1"/>
      <w:marLeft w:val="0"/>
      <w:marRight w:val="0"/>
      <w:marTop w:val="0"/>
      <w:marBottom w:val="0"/>
      <w:divBdr>
        <w:top w:val="none" w:sz="0" w:space="0" w:color="auto"/>
        <w:left w:val="none" w:sz="0" w:space="0" w:color="auto"/>
        <w:bottom w:val="none" w:sz="0" w:space="0" w:color="auto"/>
        <w:right w:val="none" w:sz="0" w:space="0" w:color="auto"/>
      </w:divBdr>
    </w:div>
    <w:div w:id="577330904">
      <w:bodyDiv w:val="1"/>
      <w:marLeft w:val="0"/>
      <w:marRight w:val="0"/>
      <w:marTop w:val="0"/>
      <w:marBottom w:val="0"/>
      <w:divBdr>
        <w:top w:val="none" w:sz="0" w:space="0" w:color="auto"/>
        <w:left w:val="none" w:sz="0" w:space="0" w:color="auto"/>
        <w:bottom w:val="none" w:sz="0" w:space="0" w:color="auto"/>
        <w:right w:val="none" w:sz="0" w:space="0" w:color="auto"/>
      </w:divBdr>
    </w:div>
    <w:div w:id="670645616">
      <w:bodyDiv w:val="1"/>
      <w:marLeft w:val="0"/>
      <w:marRight w:val="0"/>
      <w:marTop w:val="0"/>
      <w:marBottom w:val="0"/>
      <w:divBdr>
        <w:top w:val="none" w:sz="0" w:space="0" w:color="auto"/>
        <w:left w:val="none" w:sz="0" w:space="0" w:color="auto"/>
        <w:bottom w:val="none" w:sz="0" w:space="0" w:color="auto"/>
        <w:right w:val="none" w:sz="0" w:space="0" w:color="auto"/>
      </w:divBdr>
    </w:div>
    <w:div w:id="726564548">
      <w:bodyDiv w:val="1"/>
      <w:marLeft w:val="0"/>
      <w:marRight w:val="0"/>
      <w:marTop w:val="0"/>
      <w:marBottom w:val="0"/>
      <w:divBdr>
        <w:top w:val="none" w:sz="0" w:space="0" w:color="auto"/>
        <w:left w:val="none" w:sz="0" w:space="0" w:color="auto"/>
        <w:bottom w:val="none" w:sz="0" w:space="0" w:color="auto"/>
        <w:right w:val="none" w:sz="0" w:space="0" w:color="auto"/>
      </w:divBdr>
    </w:div>
    <w:div w:id="874076419">
      <w:bodyDiv w:val="1"/>
      <w:marLeft w:val="0"/>
      <w:marRight w:val="0"/>
      <w:marTop w:val="0"/>
      <w:marBottom w:val="0"/>
      <w:divBdr>
        <w:top w:val="none" w:sz="0" w:space="0" w:color="auto"/>
        <w:left w:val="none" w:sz="0" w:space="0" w:color="auto"/>
        <w:bottom w:val="none" w:sz="0" w:space="0" w:color="auto"/>
        <w:right w:val="none" w:sz="0" w:space="0" w:color="auto"/>
      </w:divBdr>
    </w:div>
    <w:div w:id="903106516">
      <w:bodyDiv w:val="1"/>
      <w:marLeft w:val="0"/>
      <w:marRight w:val="0"/>
      <w:marTop w:val="0"/>
      <w:marBottom w:val="0"/>
      <w:divBdr>
        <w:top w:val="none" w:sz="0" w:space="0" w:color="auto"/>
        <w:left w:val="none" w:sz="0" w:space="0" w:color="auto"/>
        <w:bottom w:val="none" w:sz="0" w:space="0" w:color="auto"/>
        <w:right w:val="none" w:sz="0" w:space="0" w:color="auto"/>
      </w:divBdr>
    </w:div>
    <w:div w:id="946541264">
      <w:bodyDiv w:val="1"/>
      <w:marLeft w:val="0"/>
      <w:marRight w:val="0"/>
      <w:marTop w:val="0"/>
      <w:marBottom w:val="0"/>
      <w:divBdr>
        <w:top w:val="none" w:sz="0" w:space="0" w:color="auto"/>
        <w:left w:val="none" w:sz="0" w:space="0" w:color="auto"/>
        <w:bottom w:val="none" w:sz="0" w:space="0" w:color="auto"/>
        <w:right w:val="none" w:sz="0" w:space="0" w:color="auto"/>
      </w:divBdr>
    </w:div>
    <w:div w:id="1044911070">
      <w:bodyDiv w:val="1"/>
      <w:marLeft w:val="0"/>
      <w:marRight w:val="0"/>
      <w:marTop w:val="0"/>
      <w:marBottom w:val="0"/>
      <w:divBdr>
        <w:top w:val="none" w:sz="0" w:space="0" w:color="auto"/>
        <w:left w:val="none" w:sz="0" w:space="0" w:color="auto"/>
        <w:bottom w:val="none" w:sz="0" w:space="0" w:color="auto"/>
        <w:right w:val="none" w:sz="0" w:space="0" w:color="auto"/>
      </w:divBdr>
    </w:div>
    <w:div w:id="1064181572">
      <w:bodyDiv w:val="1"/>
      <w:marLeft w:val="0"/>
      <w:marRight w:val="0"/>
      <w:marTop w:val="0"/>
      <w:marBottom w:val="0"/>
      <w:divBdr>
        <w:top w:val="none" w:sz="0" w:space="0" w:color="auto"/>
        <w:left w:val="none" w:sz="0" w:space="0" w:color="auto"/>
        <w:bottom w:val="none" w:sz="0" w:space="0" w:color="auto"/>
        <w:right w:val="none" w:sz="0" w:space="0" w:color="auto"/>
      </w:divBdr>
    </w:div>
    <w:div w:id="1157965456">
      <w:bodyDiv w:val="1"/>
      <w:marLeft w:val="0"/>
      <w:marRight w:val="0"/>
      <w:marTop w:val="0"/>
      <w:marBottom w:val="0"/>
      <w:divBdr>
        <w:top w:val="none" w:sz="0" w:space="0" w:color="auto"/>
        <w:left w:val="none" w:sz="0" w:space="0" w:color="auto"/>
        <w:bottom w:val="none" w:sz="0" w:space="0" w:color="auto"/>
        <w:right w:val="none" w:sz="0" w:space="0" w:color="auto"/>
      </w:divBdr>
    </w:div>
    <w:div w:id="1226063587">
      <w:bodyDiv w:val="1"/>
      <w:marLeft w:val="0"/>
      <w:marRight w:val="0"/>
      <w:marTop w:val="0"/>
      <w:marBottom w:val="0"/>
      <w:divBdr>
        <w:top w:val="none" w:sz="0" w:space="0" w:color="auto"/>
        <w:left w:val="none" w:sz="0" w:space="0" w:color="auto"/>
        <w:bottom w:val="none" w:sz="0" w:space="0" w:color="auto"/>
        <w:right w:val="none" w:sz="0" w:space="0" w:color="auto"/>
      </w:divBdr>
    </w:div>
    <w:div w:id="1237743251">
      <w:bodyDiv w:val="1"/>
      <w:marLeft w:val="0"/>
      <w:marRight w:val="0"/>
      <w:marTop w:val="0"/>
      <w:marBottom w:val="0"/>
      <w:divBdr>
        <w:top w:val="none" w:sz="0" w:space="0" w:color="auto"/>
        <w:left w:val="none" w:sz="0" w:space="0" w:color="auto"/>
        <w:bottom w:val="none" w:sz="0" w:space="0" w:color="auto"/>
        <w:right w:val="none" w:sz="0" w:space="0" w:color="auto"/>
      </w:divBdr>
    </w:div>
    <w:div w:id="1275793304">
      <w:bodyDiv w:val="1"/>
      <w:marLeft w:val="0"/>
      <w:marRight w:val="0"/>
      <w:marTop w:val="0"/>
      <w:marBottom w:val="0"/>
      <w:divBdr>
        <w:top w:val="none" w:sz="0" w:space="0" w:color="auto"/>
        <w:left w:val="none" w:sz="0" w:space="0" w:color="auto"/>
        <w:bottom w:val="none" w:sz="0" w:space="0" w:color="auto"/>
        <w:right w:val="none" w:sz="0" w:space="0" w:color="auto"/>
      </w:divBdr>
    </w:div>
    <w:div w:id="1279488740">
      <w:bodyDiv w:val="1"/>
      <w:marLeft w:val="0"/>
      <w:marRight w:val="0"/>
      <w:marTop w:val="0"/>
      <w:marBottom w:val="0"/>
      <w:divBdr>
        <w:top w:val="none" w:sz="0" w:space="0" w:color="auto"/>
        <w:left w:val="none" w:sz="0" w:space="0" w:color="auto"/>
        <w:bottom w:val="none" w:sz="0" w:space="0" w:color="auto"/>
        <w:right w:val="none" w:sz="0" w:space="0" w:color="auto"/>
      </w:divBdr>
    </w:div>
    <w:div w:id="1297024698">
      <w:bodyDiv w:val="1"/>
      <w:marLeft w:val="0"/>
      <w:marRight w:val="0"/>
      <w:marTop w:val="0"/>
      <w:marBottom w:val="0"/>
      <w:divBdr>
        <w:top w:val="none" w:sz="0" w:space="0" w:color="auto"/>
        <w:left w:val="none" w:sz="0" w:space="0" w:color="auto"/>
        <w:bottom w:val="none" w:sz="0" w:space="0" w:color="auto"/>
        <w:right w:val="none" w:sz="0" w:space="0" w:color="auto"/>
      </w:divBdr>
    </w:div>
    <w:div w:id="1431662064">
      <w:bodyDiv w:val="1"/>
      <w:marLeft w:val="0"/>
      <w:marRight w:val="0"/>
      <w:marTop w:val="0"/>
      <w:marBottom w:val="0"/>
      <w:divBdr>
        <w:top w:val="none" w:sz="0" w:space="0" w:color="auto"/>
        <w:left w:val="none" w:sz="0" w:space="0" w:color="auto"/>
        <w:bottom w:val="none" w:sz="0" w:space="0" w:color="auto"/>
        <w:right w:val="none" w:sz="0" w:space="0" w:color="auto"/>
      </w:divBdr>
    </w:div>
    <w:div w:id="1562446314">
      <w:bodyDiv w:val="1"/>
      <w:marLeft w:val="0"/>
      <w:marRight w:val="0"/>
      <w:marTop w:val="0"/>
      <w:marBottom w:val="0"/>
      <w:divBdr>
        <w:top w:val="none" w:sz="0" w:space="0" w:color="auto"/>
        <w:left w:val="none" w:sz="0" w:space="0" w:color="auto"/>
        <w:bottom w:val="none" w:sz="0" w:space="0" w:color="auto"/>
        <w:right w:val="none" w:sz="0" w:space="0" w:color="auto"/>
      </w:divBdr>
    </w:div>
    <w:div w:id="1567643806">
      <w:bodyDiv w:val="1"/>
      <w:marLeft w:val="0"/>
      <w:marRight w:val="0"/>
      <w:marTop w:val="0"/>
      <w:marBottom w:val="0"/>
      <w:divBdr>
        <w:top w:val="none" w:sz="0" w:space="0" w:color="auto"/>
        <w:left w:val="none" w:sz="0" w:space="0" w:color="auto"/>
        <w:bottom w:val="none" w:sz="0" w:space="0" w:color="auto"/>
        <w:right w:val="none" w:sz="0" w:space="0" w:color="auto"/>
      </w:divBdr>
    </w:div>
    <w:div w:id="1599368415">
      <w:bodyDiv w:val="1"/>
      <w:marLeft w:val="0"/>
      <w:marRight w:val="0"/>
      <w:marTop w:val="0"/>
      <w:marBottom w:val="0"/>
      <w:divBdr>
        <w:top w:val="none" w:sz="0" w:space="0" w:color="auto"/>
        <w:left w:val="none" w:sz="0" w:space="0" w:color="auto"/>
        <w:bottom w:val="none" w:sz="0" w:space="0" w:color="auto"/>
        <w:right w:val="none" w:sz="0" w:space="0" w:color="auto"/>
      </w:divBdr>
    </w:div>
    <w:div w:id="1631322953">
      <w:bodyDiv w:val="1"/>
      <w:marLeft w:val="0"/>
      <w:marRight w:val="0"/>
      <w:marTop w:val="0"/>
      <w:marBottom w:val="0"/>
      <w:divBdr>
        <w:top w:val="none" w:sz="0" w:space="0" w:color="auto"/>
        <w:left w:val="none" w:sz="0" w:space="0" w:color="auto"/>
        <w:bottom w:val="none" w:sz="0" w:space="0" w:color="auto"/>
        <w:right w:val="none" w:sz="0" w:space="0" w:color="auto"/>
      </w:divBdr>
    </w:div>
    <w:div w:id="1641416501">
      <w:bodyDiv w:val="1"/>
      <w:marLeft w:val="0"/>
      <w:marRight w:val="0"/>
      <w:marTop w:val="0"/>
      <w:marBottom w:val="0"/>
      <w:divBdr>
        <w:top w:val="none" w:sz="0" w:space="0" w:color="auto"/>
        <w:left w:val="none" w:sz="0" w:space="0" w:color="auto"/>
        <w:bottom w:val="none" w:sz="0" w:space="0" w:color="auto"/>
        <w:right w:val="none" w:sz="0" w:space="0" w:color="auto"/>
      </w:divBdr>
    </w:div>
    <w:div w:id="1672297457">
      <w:bodyDiv w:val="1"/>
      <w:marLeft w:val="0"/>
      <w:marRight w:val="0"/>
      <w:marTop w:val="0"/>
      <w:marBottom w:val="0"/>
      <w:divBdr>
        <w:top w:val="none" w:sz="0" w:space="0" w:color="auto"/>
        <w:left w:val="none" w:sz="0" w:space="0" w:color="auto"/>
        <w:bottom w:val="none" w:sz="0" w:space="0" w:color="auto"/>
        <w:right w:val="none" w:sz="0" w:space="0" w:color="auto"/>
      </w:divBdr>
    </w:div>
    <w:div w:id="1687444011">
      <w:bodyDiv w:val="1"/>
      <w:marLeft w:val="0"/>
      <w:marRight w:val="0"/>
      <w:marTop w:val="0"/>
      <w:marBottom w:val="0"/>
      <w:divBdr>
        <w:top w:val="none" w:sz="0" w:space="0" w:color="auto"/>
        <w:left w:val="none" w:sz="0" w:space="0" w:color="auto"/>
        <w:bottom w:val="none" w:sz="0" w:space="0" w:color="auto"/>
        <w:right w:val="none" w:sz="0" w:space="0" w:color="auto"/>
      </w:divBdr>
    </w:div>
    <w:div w:id="1830897750">
      <w:bodyDiv w:val="1"/>
      <w:marLeft w:val="0"/>
      <w:marRight w:val="0"/>
      <w:marTop w:val="0"/>
      <w:marBottom w:val="0"/>
      <w:divBdr>
        <w:top w:val="none" w:sz="0" w:space="0" w:color="auto"/>
        <w:left w:val="none" w:sz="0" w:space="0" w:color="auto"/>
        <w:bottom w:val="none" w:sz="0" w:space="0" w:color="auto"/>
        <w:right w:val="none" w:sz="0" w:space="0" w:color="auto"/>
      </w:divBdr>
    </w:div>
    <w:div w:id="1834758290">
      <w:bodyDiv w:val="1"/>
      <w:marLeft w:val="0"/>
      <w:marRight w:val="0"/>
      <w:marTop w:val="0"/>
      <w:marBottom w:val="0"/>
      <w:divBdr>
        <w:top w:val="none" w:sz="0" w:space="0" w:color="auto"/>
        <w:left w:val="none" w:sz="0" w:space="0" w:color="auto"/>
        <w:bottom w:val="none" w:sz="0" w:space="0" w:color="auto"/>
        <w:right w:val="none" w:sz="0" w:space="0" w:color="auto"/>
      </w:divBdr>
    </w:div>
    <w:div w:id="2043550952">
      <w:bodyDiv w:val="1"/>
      <w:marLeft w:val="0"/>
      <w:marRight w:val="0"/>
      <w:marTop w:val="0"/>
      <w:marBottom w:val="0"/>
      <w:divBdr>
        <w:top w:val="none" w:sz="0" w:space="0" w:color="auto"/>
        <w:left w:val="none" w:sz="0" w:space="0" w:color="auto"/>
        <w:bottom w:val="none" w:sz="0" w:space="0" w:color="auto"/>
        <w:right w:val="none" w:sz="0" w:space="0" w:color="auto"/>
      </w:divBdr>
    </w:div>
    <w:div w:id="2043742406">
      <w:bodyDiv w:val="1"/>
      <w:marLeft w:val="0"/>
      <w:marRight w:val="0"/>
      <w:marTop w:val="0"/>
      <w:marBottom w:val="0"/>
      <w:divBdr>
        <w:top w:val="none" w:sz="0" w:space="0" w:color="auto"/>
        <w:left w:val="none" w:sz="0" w:space="0" w:color="auto"/>
        <w:bottom w:val="none" w:sz="0" w:space="0" w:color="auto"/>
        <w:right w:val="none" w:sz="0" w:space="0" w:color="auto"/>
      </w:divBdr>
    </w:div>
    <w:div w:id="2069301011">
      <w:bodyDiv w:val="1"/>
      <w:marLeft w:val="0"/>
      <w:marRight w:val="0"/>
      <w:marTop w:val="0"/>
      <w:marBottom w:val="0"/>
      <w:divBdr>
        <w:top w:val="none" w:sz="0" w:space="0" w:color="auto"/>
        <w:left w:val="none" w:sz="0" w:space="0" w:color="auto"/>
        <w:bottom w:val="none" w:sz="0" w:space="0" w:color="auto"/>
        <w:right w:val="none" w:sz="0" w:space="0" w:color="auto"/>
      </w:divBdr>
    </w:div>
    <w:div w:id="2113741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Col14</b:Tag>
    <b:SourceType>Book</b:SourceType>
    <b:Guid>{F93D877E-9080-4675-950B-D079F23A0365}</b:Guid>
    <b:Title>Code of Ethics : A Code of Practice for the Principles  and Standards of Professional Behaviour for the Policing Profession  of England and Wales</b:Title>
    <b:JournalName>A Code of Practice for the Principles  and Standards of Professional Behaviour for the Policing Profession  of England and Wales</b:JournalName>
    <b:Year>2014</b:Year>
    <b:City>Coventry</b:City>
    <b:Publisher>College of policing Limited</b:Publisher>
    <b:Author>
      <b:Author>
        <b:Corporate>College of policing</b:Corporate>
      </b:Author>
    </b:Author>
    <b:RefOrder>6</b:RefOrder>
  </b:Source>
  <b:Source>
    <b:Tag>Com95</b:Tag>
    <b:SourceType>InternetSite</b:SourceType>
    <b:Guid>{24640094-B407-4D05-A63F-872BD3089314}</b:Guid>
    <b:Title>The 7 principles of public life</b:Title>
    <b:Year>1995</b:Year>
    <b:Author>
      <b:Author>
        <b:Corporate>Committee on the Standards in Public Life</b:Corporate>
      </b:Author>
    </b:Author>
    <b:YearAccessed>2020</b:YearAccessed>
    <b:MonthAccessed>4</b:MonthAccessed>
    <b:DayAccessed>28</b:DayAccessed>
    <b:URL>https://www.gov.uk/government/publications/the-7-principles-of-public-life/the-7-principles-of-public-life--2</b:URL>
    <b:RefOrder>3</b:RefOrder>
  </b:Source>
  <b:Source>
    <b:Tag>Cab19</b:Tag>
    <b:SourceType>DocumentFromInternetSite</b:SourceType>
    <b:Guid>{EC6107D5-A31B-41F2-B4C4-7E5A692C15F0}</b:Guid>
    <b:Title>Ministerial Code</b:Title>
    <b:Year>2019</b:Year>
    <b:Month>August</b:Month>
    <b:YearAccessed>2020</b:YearAccessed>
    <b:MonthAccessed>5</b:MonthAccessed>
    <b:DayAccessed>1</b:DayAccessed>
    <b:URL>https://assets.publishing.service.gov.uk/government/uploads/system/uploads/attachment_data/file/826920/August-2019-MINISTERIAL-CODE-FINAL-FORMATTED-2.pdf</b:URL>
    <b:Author>
      <b:Author>
        <b:Corporate>Cabinet Office</b:Corporate>
      </b:Author>
    </b:Author>
    <b:RefOrder>4</b:RefOrder>
  </b:Source>
  <b:Source>
    <b:Tag>UKG10</b:Tag>
    <b:SourceType>InternetSite</b:SourceType>
    <b:Guid>{6CFBF466-826E-487F-8B4E-F8C9F188D99B}</b:Guid>
    <b:Author>
      <b:Author>
        <b:Corporate>UK Government</b:Corporate>
      </b:Author>
    </b:Author>
    <b:Title>Equality Act 2010</b:Title>
    <b:Year>2010</b:Year>
    <b:YearAccessed>2019</b:YearAccessed>
    <b:MonthAccessed>11</b:MonthAccessed>
    <b:DayAccessed>8</b:DayAccessed>
    <b:URL>http://www.legislation.gov.uk/ukpga/2010/15/contents</b:URL>
    <b:RefOrder>8</b:RefOrder>
  </b:Source>
  <b:Source>
    <b:Tag>Hom14</b:Tag>
    <b:SourceType>InternetSite</b:SourceType>
    <b:Guid>{53F617E0-84A0-4D2A-B06D-6602152D4319}</b:Guid>
    <b:Title>Code of Ethics launched </b:Title>
    <b:Year>2014</b:Year>
    <b:YearAccessed>2020</b:YearAccessed>
    <b:MonthAccessed>5</b:MonthAccessed>
    <b:DayAccessed>1</b:DayAccessed>
    <b:URL>https://www.gov.uk/government/news/code-of-ethics-launched</b:URL>
    <b:Author>
      <b:Author>
        <b:Corporate>Home Office</b:Corporate>
      </b:Author>
    </b:Author>
    <b:RefOrder>7</b:RefOrder>
  </b:Source>
  <b:Source>
    <b:Tag>Mic17</b:Tag>
    <b:SourceType>Book</b:SourceType>
    <b:Guid>{92358FBF-26CC-45A6-89F4-3B78598CB8D0}</b:Guid>
    <b:Author>
      <b:Author>
        <b:NameList>
          <b:Person>
            <b:Last>Rowe</b:Last>
            <b:First>Michael</b:First>
          </b:Person>
        </b:NameList>
      </b:Author>
    </b:Author>
    <b:Title>Introduction to policing</b:Title>
    <b:Year>2017</b:Year>
    <b:City>Newcastle</b:City>
    <b:Publisher>Sage Productions</b:Publisher>
    <b:Edition>Third</b:Edition>
    <b:RefOrder>9</b:RefOrder>
  </b:Source>
  <b:Source>
    <b:Tag>Mar07</b:Tag>
    <b:SourceType>Book</b:SourceType>
    <b:Guid>{F5C03F17-1185-4AF0-B685-CB034F0ECBE4}</b:Guid>
    <b:Author>
      <b:Author>
        <b:NameList>
          <b:Person>
            <b:Last>Bovens</b:Last>
            <b:First>Mark</b:First>
          </b:Person>
        </b:NameList>
      </b:Author>
    </b:Author>
    <b:Title>Public Accountablity</b:Title>
    <b:Year>2007</b:Year>
    <b:City>Oxford</b:City>
    <b:Publisher>Oxford Publishing press</b:Publisher>
    <b:Edition>1st</b:Edition>
    <b:RefOrder>1</b:RefOrder>
  </b:Source>
  <b:Source>
    <b:Tag>Com20</b:Tag>
    <b:SourceType>InternetSite</b:SourceType>
    <b:Guid>{B13A9F4A-5B78-4225-8533-8D65BCFE7018}</b:Guid>
    <b:Title>Committee on Standards in Public Life: About us</b:Title>
    <b:Year>2020</b:Year>
    <b:Author>
      <b:Author>
        <b:NameList>
          <b:Person>
            <b:Last>Life</b:Last>
            <b:First>Committee</b:First>
            <b:Middle>on Standards in Public</b:Middle>
          </b:Person>
        </b:NameList>
      </b:Author>
    </b:Author>
    <b:YearAccessed>2020</b:YearAccessed>
    <b:MonthAccessed>05</b:MonthAccessed>
    <b:DayAccessed>01</b:DayAccessed>
    <b:URL>https://www.gov.uk/government/organisations/the-committee-on-standards-in-public-life/about#contents</b:URL>
    <b:RefOrder>2</b:RefOrder>
  </b:Source>
  <b:Source>
    <b:Tag>Ind20</b:Tag>
    <b:SourceType>InternetSite</b:SourceType>
    <b:Guid>{7268B5CA-8C10-421B-9C03-3F4910D0E772}</b:Guid>
    <b:Author>
      <b:Author>
        <b:Corporate>Independent Office for Police Conduct</b:Corporate>
      </b:Author>
    </b:Author>
    <b:Title>Make a complaint</b:Title>
    <b:Year>2020</b:Year>
    <b:YearAccessed>2020</b:YearAccessed>
    <b:MonthAccessed>5</b:MonthAccessed>
    <b:DayAccessed>1</b:DayAccessed>
    <b:URL>https://www.policeconduct.gov.uk/complaints-and-appeals/make-complaint</b:URL>
    <b:RefOrder>10</b:RefOrder>
  </b:Source>
  <b:Source>
    <b:Tag>The181</b:Tag>
    <b:SourceType>InternetSite</b:SourceType>
    <b:Guid>{D131DB18-90E1-4848-87E3-13290582A57F}</b:Guid>
    <b:Author>
      <b:Author>
        <b:Corporate>The Crown Prosecution service</b:Corporate>
      </b:Author>
    </b:Author>
    <b:Title>Misconduct in public Office</b:Title>
    <b:Year>2018</b:Year>
    <b:YearAccessed>2020</b:YearAccessed>
    <b:MonthAccessed>5</b:MonthAccessed>
    <b:DayAccessed>03</b:DayAccessed>
    <b:URL>https://www.cps.gov.uk/legal-guidance/misconduct-public-office</b:URL>
    <b:RefOrder>12</b:RefOrder>
  </b:Source>
  <b:Source>
    <b:Tag>ICC10</b:Tag>
    <b:SourceType>InternetSite</b:SourceType>
    <b:Guid>{3E5A17B9-4D19-4BC7-AF6D-79C9BED96F6E}</b:Guid>
    <b:Author>
      <b:Author>
        <b:Corporate>ICCSA</b:Corporate>
      </b:Author>
    </b:Author>
    <b:Title>R v W (2010)</b:Title>
    <b:Year>2010</b:Year>
    <b:YearAccessed>2020</b:YearAccessed>
    <b:MonthAccessed>01</b:MonthAccessed>
    <b:DayAccessed>04</b:DayAccessed>
    <b:URL>https://www.lccsa.org.uk/r-v-w-2010-2/</b:URL>
    <b:RefOrder>13</b:RefOrder>
  </b:Source>
  <b:Source>
    <b:Tag>ela05</b:Tag>
    <b:SourceType>InternetSite</b:SourceType>
    <b:Guid>{EF91B444-FCAD-4296-8C76-B64E59B9580A}</b:Guid>
    <b:Author>
      <b:Author>
        <b:Corporate>e-law resources</b:Corporate>
      </b:Author>
    </b:Author>
    <b:Title>R v Dytham (1979)</b:Title>
    <b:Year>2005</b:Year>
    <b:YearAccessed>2020</b:YearAccessed>
    <b:MonthAccessed>05</b:MonthAccessed>
    <b:DayAccessed>03</b:DayAccessed>
    <b:URL>http://www.e-lawresources.co.uk/R-v-Dytham.php</b:URL>
    <b:RefOrder>14</b:RefOrder>
  </b:Source>
  <b:Source>
    <b:Tag>IOP20</b:Tag>
    <b:SourceType>InternetSite</b:SourceType>
    <b:Guid>{BC2E1A66-BE15-4916-823F-3082A8698C55}</b:Guid>
    <b:Author>
      <b:Author>
        <b:NameList>
          <b:Person>
            <b:Last>IOPC</b:Last>
          </b:Person>
        </b:NameList>
      </b:Author>
    </b:Author>
    <b:Title>Former Essex Police inspector charged with sexual offences</b:Title>
    <b:Year>2020</b:Year>
    <b:YearAccessed>2020</b:YearAccessed>
    <b:MonthAccessed>05</b:MonthAccessed>
    <b:DayAccessed>07</b:DayAccessed>
    <b:URL>Former Essex Police inspector charged with sexual offences</b:URL>
    <b:RefOrder>11</b:RefOrder>
  </b:Source>
  <b:Source>
    <b:Tag>Adr</b:Tag>
    <b:SourceType>Report</b:SourceType>
    <b:Guid>{76E931CC-FEE8-4A37-A16F-10CA78382AE6}</b:Guid>
    <b:Title>Best value policing: making Preparations</b:Title>
    <b:Author>
      <b:Author>
        <b:NameList>
          <b:Person>
            <b:Last>Leigh</b:Last>
            <b:First>Adrian</b:First>
          </b:Person>
          <b:Person>
            <b:Last>Mundy</b:Last>
            <b:First>Gary</b:First>
          </b:Person>
          <b:Person>
            <b:Last>Tuffin</b:Last>
            <b:First>Rachel</b:First>
          </b:Person>
        </b:NameList>
      </b:Author>
    </b:Author>
    <b:Year>1999</b:Year>
    <b:Publisher>Research, Development and statistics directorate</b:Publisher>
    <b:City>London</b:City>
    <b:RefOrder>5</b:RefOrder>
  </b:Source>
  <b:Source>
    <b:Tag>Ree14</b:Tag>
    <b:SourceType>InternetSite</b:SourceType>
    <b:Guid>{144B88EF-9991-4338-9B53-4318C35D63A3}</b:Guid>
    <b:Title>How Scotland merged its police forces</b:Title>
    <b:Year>2014</b:Year>
    <b:Author>
      <b:Author>
        <b:NameList>
          <b:Person>
            <b:Last>Alderson</b:Last>
            <b:First>Reevel</b:First>
          </b:Person>
        </b:NameList>
      </b:Author>
    </b:Author>
    <b:YearAccessed>2020</b:YearAccessed>
    <b:MonthAccessed>05</b:MonthAccessed>
    <b:DayAccessed>03</b:DayAccessed>
    <b:URL>https://www.bbc.co.uk/news/uk-scotland-30483314</b:URL>
    <b:RefOrder>15</b:RefOrder>
  </b:Source>
</b:Sources>
</file>

<file path=customXml/itemProps1.xml><?xml version="1.0" encoding="utf-8"?>
<ds:datastoreItem xmlns:ds="http://schemas.openxmlformats.org/officeDocument/2006/customXml" ds:itemID="{C65F7E9A-58BD-44DC-A309-CB4BBADC41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427</TotalTime>
  <Pages>8</Pages>
  <Words>2900</Words>
  <Characters>16535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Jones</dc:creator>
  <cp:keywords/>
  <dc:description/>
  <cp:lastModifiedBy>Alex Jones</cp:lastModifiedBy>
  <cp:revision>297</cp:revision>
  <dcterms:created xsi:type="dcterms:W3CDTF">2020-03-13T10:29:00Z</dcterms:created>
  <dcterms:modified xsi:type="dcterms:W3CDTF">2020-05-08T18:49:00Z</dcterms:modified>
</cp:coreProperties>
</file>