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E0262" w14:textId="35FEF70F" w:rsidR="00A929BF" w:rsidRDefault="00B307D9">
      <w:r>
        <w:rPr>
          <w:noProof/>
        </w:rPr>
        <w:drawing>
          <wp:inline distT="0" distB="0" distL="0" distR="0" wp14:anchorId="1158D258" wp14:editId="35C82376">
            <wp:extent cx="2337704" cy="1579880"/>
            <wp:effectExtent l="0" t="0" r="5715" b="1270"/>
            <wp:docPr id="1175243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243707" name="Picture 1175243707"/>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39095" cy="1580820"/>
                    </a:xfrm>
                    <a:prstGeom prst="rect">
                      <a:avLst/>
                    </a:prstGeom>
                  </pic:spPr>
                </pic:pic>
              </a:graphicData>
            </a:graphic>
          </wp:inline>
        </w:drawing>
      </w:r>
    </w:p>
    <w:p w14:paraId="03FAAA1B" w14:textId="77777777" w:rsidR="00B307D9" w:rsidRDefault="00B307D9"/>
    <w:p w14:paraId="707CCED6" w14:textId="42E45CCB" w:rsidR="00B307D9" w:rsidRPr="00B307D9" w:rsidRDefault="00B307D9" w:rsidP="00B307D9">
      <w:pPr>
        <w:jc w:val="center"/>
        <w:rPr>
          <w:rFonts w:ascii="Arial Black" w:hAnsi="Arial Black"/>
        </w:rPr>
      </w:pPr>
      <w:r w:rsidRPr="00B307D9">
        <w:rPr>
          <w:rFonts w:ascii="Arial Black" w:hAnsi="Arial Black"/>
        </w:rPr>
        <w:t>STUDENT NAME: IONELA SORINA OCNEANU</w:t>
      </w:r>
    </w:p>
    <w:p w14:paraId="13A32032" w14:textId="4DC8BF5F" w:rsidR="00B307D9" w:rsidRPr="00B307D9" w:rsidRDefault="00B307D9" w:rsidP="00B307D9">
      <w:pPr>
        <w:jc w:val="center"/>
        <w:rPr>
          <w:rFonts w:ascii="Arial Black" w:hAnsi="Arial Black"/>
        </w:rPr>
      </w:pPr>
      <w:r w:rsidRPr="00B307D9">
        <w:rPr>
          <w:rFonts w:ascii="Arial Black" w:hAnsi="Arial Black"/>
        </w:rPr>
        <w:t>STUDENT ID: 2234046</w:t>
      </w:r>
    </w:p>
    <w:p w14:paraId="3C5B0625" w14:textId="2962815F" w:rsidR="00B307D9" w:rsidRPr="00B307D9" w:rsidRDefault="00B307D9" w:rsidP="00B307D9">
      <w:pPr>
        <w:jc w:val="center"/>
        <w:rPr>
          <w:rFonts w:ascii="Arial Black" w:hAnsi="Arial Black"/>
        </w:rPr>
      </w:pPr>
      <w:r w:rsidRPr="00B307D9">
        <w:rPr>
          <w:rFonts w:ascii="Arial Black" w:hAnsi="Arial Black"/>
        </w:rPr>
        <w:t>MODULE CODE: LCBB6014</w:t>
      </w:r>
    </w:p>
    <w:p w14:paraId="4C42095E" w14:textId="24476B78" w:rsidR="00B307D9" w:rsidRPr="00B307D9" w:rsidRDefault="00B307D9" w:rsidP="00B307D9">
      <w:pPr>
        <w:jc w:val="center"/>
        <w:rPr>
          <w:rFonts w:ascii="Arial Black" w:hAnsi="Arial Black"/>
        </w:rPr>
      </w:pPr>
      <w:r w:rsidRPr="00B307D9">
        <w:rPr>
          <w:rFonts w:ascii="Arial Black" w:hAnsi="Arial Black"/>
        </w:rPr>
        <w:t>ASSESMENT TYPE: COMPONENT  1</w:t>
      </w:r>
    </w:p>
    <w:p w14:paraId="0E2A1B40" w14:textId="4309D588" w:rsidR="00B307D9" w:rsidRDefault="00B307D9" w:rsidP="00B307D9">
      <w:pPr>
        <w:jc w:val="center"/>
        <w:rPr>
          <w:rFonts w:ascii="Arial Black" w:hAnsi="Arial Black"/>
        </w:rPr>
      </w:pPr>
      <w:r w:rsidRPr="00B307D9">
        <w:rPr>
          <w:rFonts w:ascii="Arial Black" w:hAnsi="Arial Black"/>
        </w:rPr>
        <w:t>WORDS: 1,000</w:t>
      </w:r>
    </w:p>
    <w:p w14:paraId="46A44E64" w14:textId="77777777" w:rsidR="00B307D9" w:rsidRDefault="00B307D9" w:rsidP="00B307D9">
      <w:pPr>
        <w:rPr>
          <w:rFonts w:ascii="Arial Black" w:hAnsi="Arial Black"/>
        </w:rPr>
      </w:pPr>
    </w:p>
    <w:p w14:paraId="45C5FF8C" w14:textId="77777777" w:rsidR="00B307D9" w:rsidRDefault="00B307D9" w:rsidP="00B307D9">
      <w:pPr>
        <w:rPr>
          <w:rFonts w:ascii="Arial Black" w:hAnsi="Arial Black"/>
        </w:rPr>
      </w:pPr>
    </w:p>
    <w:p w14:paraId="30297C27" w14:textId="77777777" w:rsidR="00B307D9" w:rsidRDefault="00B307D9" w:rsidP="00B307D9">
      <w:pPr>
        <w:rPr>
          <w:rFonts w:ascii="Arial Black" w:hAnsi="Arial Black"/>
        </w:rPr>
      </w:pPr>
    </w:p>
    <w:p w14:paraId="2A347D7D" w14:textId="77777777" w:rsidR="00B307D9" w:rsidRDefault="00B307D9" w:rsidP="00B307D9">
      <w:pPr>
        <w:rPr>
          <w:rFonts w:ascii="Arial Black" w:hAnsi="Arial Black"/>
        </w:rPr>
      </w:pPr>
    </w:p>
    <w:p w14:paraId="4B2FBA4D" w14:textId="77777777" w:rsidR="00B307D9" w:rsidRDefault="00B307D9" w:rsidP="00B307D9">
      <w:pPr>
        <w:rPr>
          <w:rFonts w:ascii="Arial Black" w:hAnsi="Arial Black"/>
        </w:rPr>
      </w:pPr>
    </w:p>
    <w:p w14:paraId="1F0EA102" w14:textId="77777777" w:rsidR="00B307D9" w:rsidRDefault="00B307D9" w:rsidP="00B307D9">
      <w:pPr>
        <w:rPr>
          <w:rFonts w:ascii="Arial Black" w:hAnsi="Arial Black"/>
        </w:rPr>
      </w:pPr>
    </w:p>
    <w:p w14:paraId="2F3D61FE" w14:textId="77777777" w:rsidR="00B307D9" w:rsidRDefault="00B307D9" w:rsidP="00B307D9">
      <w:pPr>
        <w:rPr>
          <w:rFonts w:ascii="Arial Black" w:hAnsi="Arial Black"/>
        </w:rPr>
      </w:pPr>
    </w:p>
    <w:p w14:paraId="4DE5D5A4" w14:textId="77777777" w:rsidR="00B307D9" w:rsidRDefault="00B307D9" w:rsidP="00B307D9">
      <w:pPr>
        <w:rPr>
          <w:rFonts w:ascii="Arial Black" w:hAnsi="Arial Black"/>
        </w:rPr>
      </w:pPr>
    </w:p>
    <w:p w14:paraId="46F7E34C" w14:textId="77777777" w:rsidR="00B307D9" w:rsidRDefault="00B307D9" w:rsidP="00B307D9">
      <w:pPr>
        <w:rPr>
          <w:rFonts w:ascii="Arial Black" w:hAnsi="Arial Black"/>
        </w:rPr>
      </w:pPr>
    </w:p>
    <w:p w14:paraId="21B16E4B" w14:textId="77777777" w:rsidR="00B307D9" w:rsidRDefault="00B307D9" w:rsidP="00B307D9">
      <w:pPr>
        <w:rPr>
          <w:rFonts w:ascii="Arial Black" w:hAnsi="Arial Black"/>
        </w:rPr>
      </w:pPr>
    </w:p>
    <w:p w14:paraId="04ACBCA2" w14:textId="77777777" w:rsidR="00B307D9" w:rsidRDefault="00B307D9" w:rsidP="00B307D9">
      <w:pPr>
        <w:rPr>
          <w:rFonts w:ascii="Arial Black" w:hAnsi="Arial Black"/>
        </w:rPr>
      </w:pPr>
    </w:p>
    <w:p w14:paraId="6BA82F55" w14:textId="77777777" w:rsidR="00B307D9" w:rsidRDefault="00B307D9" w:rsidP="00B307D9">
      <w:pPr>
        <w:rPr>
          <w:rFonts w:ascii="Arial Black" w:hAnsi="Arial Black"/>
        </w:rPr>
      </w:pPr>
    </w:p>
    <w:p w14:paraId="042CB5F0" w14:textId="77777777" w:rsidR="00B307D9" w:rsidRDefault="00B307D9" w:rsidP="00B307D9">
      <w:pPr>
        <w:rPr>
          <w:rFonts w:ascii="Arial Black" w:hAnsi="Arial Black"/>
        </w:rPr>
      </w:pPr>
    </w:p>
    <w:p w14:paraId="07E254E9" w14:textId="77777777" w:rsidR="00B307D9" w:rsidRDefault="00B307D9" w:rsidP="00B307D9">
      <w:pPr>
        <w:rPr>
          <w:rFonts w:ascii="Arial Black" w:hAnsi="Arial Black"/>
        </w:rPr>
      </w:pPr>
    </w:p>
    <w:sdt>
      <w:sdtPr>
        <w:id w:val="-1549055715"/>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67C0F894" w14:textId="4739A417" w:rsidR="002C6228" w:rsidRDefault="002C6228">
          <w:pPr>
            <w:pStyle w:val="TOCHeading"/>
          </w:pPr>
          <w:r>
            <w:t>Table of Contents</w:t>
          </w:r>
        </w:p>
        <w:p w14:paraId="2D7654AA" w14:textId="4CC0AE3A" w:rsidR="002C6228" w:rsidRDefault="002C622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41677823" w:history="1">
            <w:r w:rsidRPr="009D5B63">
              <w:rPr>
                <w:rStyle w:val="Hyperlink"/>
                <w:noProof/>
              </w:rPr>
              <w:t>Background of the Study</w:t>
            </w:r>
            <w:r>
              <w:rPr>
                <w:noProof/>
                <w:webHidden/>
              </w:rPr>
              <w:tab/>
            </w:r>
            <w:r>
              <w:rPr>
                <w:noProof/>
                <w:webHidden/>
              </w:rPr>
              <w:fldChar w:fldCharType="begin"/>
            </w:r>
            <w:r>
              <w:rPr>
                <w:noProof/>
                <w:webHidden/>
              </w:rPr>
              <w:instrText xml:space="preserve"> PAGEREF _Toc241677823 \h </w:instrText>
            </w:r>
            <w:r>
              <w:rPr>
                <w:noProof/>
                <w:webHidden/>
              </w:rPr>
            </w:r>
            <w:r>
              <w:rPr>
                <w:noProof/>
                <w:webHidden/>
              </w:rPr>
              <w:fldChar w:fldCharType="separate"/>
            </w:r>
            <w:r>
              <w:rPr>
                <w:noProof/>
                <w:webHidden/>
              </w:rPr>
              <w:t>3</w:t>
            </w:r>
            <w:r>
              <w:rPr>
                <w:noProof/>
                <w:webHidden/>
              </w:rPr>
              <w:fldChar w:fldCharType="end"/>
            </w:r>
          </w:hyperlink>
        </w:p>
        <w:p w14:paraId="2F9ACEFB" w14:textId="7B73EE59" w:rsidR="002C6228" w:rsidRDefault="002C6228" w:rsidP="002C6228">
          <w:pPr>
            <w:pStyle w:val="TOC2"/>
            <w:tabs>
              <w:tab w:val="right" w:leader="dot" w:pos="9016"/>
            </w:tabs>
            <w:ind w:left="0"/>
            <w:rPr>
              <w:rFonts w:eastAsiaTheme="minorEastAsia"/>
              <w:noProof/>
              <w:lang w:eastAsia="en-GB"/>
            </w:rPr>
          </w:pPr>
          <w:hyperlink w:anchor="_Toc241677824" w:history="1">
            <w:r w:rsidRPr="009D5B63">
              <w:rPr>
                <w:rStyle w:val="Hyperlink"/>
                <w:noProof/>
              </w:rPr>
              <w:t>Research Problem</w:t>
            </w:r>
            <w:r>
              <w:rPr>
                <w:noProof/>
                <w:webHidden/>
              </w:rPr>
              <w:tab/>
            </w:r>
            <w:r>
              <w:rPr>
                <w:noProof/>
                <w:webHidden/>
              </w:rPr>
              <w:fldChar w:fldCharType="begin"/>
            </w:r>
            <w:r>
              <w:rPr>
                <w:noProof/>
                <w:webHidden/>
              </w:rPr>
              <w:instrText xml:space="preserve"> PAGEREF _Toc241677824 \h </w:instrText>
            </w:r>
            <w:r>
              <w:rPr>
                <w:noProof/>
                <w:webHidden/>
              </w:rPr>
            </w:r>
            <w:r>
              <w:rPr>
                <w:noProof/>
                <w:webHidden/>
              </w:rPr>
              <w:fldChar w:fldCharType="separate"/>
            </w:r>
            <w:r>
              <w:rPr>
                <w:noProof/>
                <w:webHidden/>
              </w:rPr>
              <w:t>4</w:t>
            </w:r>
            <w:r>
              <w:rPr>
                <w:noProof/>
                <w:webHidden/>
              </w:rPr>
              <w:fldChar w:fldCharType="end"/>
            </w:r>
          </w:hyperlink>
        </w:p>
        <w:p w14:paraId="61034920" w14:textId="6FABDE1F" w:rsidR="002C6228" w:rsidRDefault="002C6228" w:rsidP="002C6228">
          <w:pPr>
            <w:pStyle w:val="TOC2"/>
            <w:tabs>
              <w:tab w:val="right" w:leader="dot" w:pos="9016"/>
            </w:tabs>
            <w:ind w:left="0"/>
            <w:rPr>
              <w:rFonts w:eastAsiaTheme="minorEastAsia"/>
              <w:noProof/>
              <w:lang w:eastAsia="en-GB"/>
            </w:rPr>
          </w:pPr>
          <w:hyperlink w:anchor="_Toc241677825" w:history="1">
            <w:r w:rsidRPr="009D5B63">
              <w:rPr>
                <w:rStyle w:val="Hyperlink"/>
                <w:noProof/>
              </w:rPr>
              <w:t>Why Is This Research Important?</w:t>
            </w:r>
            <w:r>
              <w:rPr>
                <w:noProof/>
                <w:webHidden/>
              </w:rPr>
              <w:tab/>
            </w:r>
            <w:r>
              <w:rPr>
                <w:noProof/>
                <w:webHidden/>
              </w:rPr>
              <w:fldChar w:fldCharType="begin"/>
            </w:r>
            <w:r>
              <w:rPr>
                <w:noProof/>
                <w:webHidden/>
              </w:rPr>
              <w:instrText xml:space="preserve"> PAGEREF _Toc241677825 \h </w:instrText>
            </w:r>
            <w:r>
              <w:rPr>
                <w:noProof/>
                <w:webHidden/>
              </w:rPr>
            </w:r>
            <w:r>
              <w:rPr>
                <w:noProof/>
                <w:webHidden/>
              </w:rPr>
              <w:fldChar w:fldCharType="separate"/>
            </w:r>
            <w:r>
              <w:rPr>
                <w:noProof/>
                <w:webHidden/>
              </w:rPr>
              <w:t>5</w:t>
            </w:r>
            <w:r>
              <w:rPr>
                <w:noProof/>
                <w:webHidden/>
              </w:rPr>
              <w:fldChar w:fldCharType="end"/>
            </w:r>
          </w:hyperlink>
        </w:p>
        <w:p w14:paraId="56193793" w14:textId="414A4C80" w:rsidR="002C6228" w:rsidRDefault="002C6228">
          <w:pPr>
            <w:pStyle w:val="TOC1"/>
            <w:tabs>
              <w:tab w:val="right" w:leader="dot" w:pos="9016"/>
            </w:tabs>
            <w:rPr>
              <w:rFonts w:eastAsiaTheme="minorEastAsia"/>
              <w:noProof/>
              <w:lang w:eastAsia="en-GB"/>
            </w:rPr>
          </w:pPr>
          <w:hyperlink w:anchor="_Toc241677826" w:history="1">
            <w:r w:rsidRPr="009D5B63">
              <w:rPr>
                <w:rStyle w:val="Hyperlink"/>
                <w:noProof/>
              </w:rPr>
              <w:t>Literature Review</w:t>
            </w:r>
            <w:r>
              <w:rPr>
                <w:noProof/>
                <w:webHidden/>
              </w:rPr>
              <w:tab/>
            </w:r>
            <w:r>
              <w:rPr>
                <w:noProof/>
                <w:webHidden/>
              </w:rPr>
              <w:fldChar w:fldCharType="begin"/>
            </w:r>
            <w:r>
              <w:rPr>
                <w:noProof/>
                <w:webHidden/>
              </w:rPr>
              <w:instrText xml:space="preserve"> PAGEREF _Toc241677826 \h </w:instrText>
            </w:r>
            <w:r>
              <w:rPr>
                <w:noProof/>
                <w:webHidden/>
              </w:rPr>
            </w:r>
            <w:r>
              <w:rPr>
                <w:noProof/>
                <w:webHidden/>
              </w:rPr>
              <w:fldChar w:fldCharType="separate"/>
            </w:r>
            <w:r>
              <w:rPr>
                <w:noProof/>
                <w:webHidden/>
              </w:rPr>
              <w:t>6</w:t>
            </w:r>
            <w:r>
              <w:rPr>
                <w:noProof/>
                <w:webHidden/>
              </w:rPr>
              <w:fldChar w:fldCharType="end"/>
            </w:r>
          </w:hyperlink>
        </w:p>
        <w:p w14:paraId="2075F246" w14:textId="054DB296" w:rsidR="002C6228" w:rsidRDefault="002C6228" w:rsidP="002C6228">
          <w:pPr>
            <w:pStyle w:val="TOC2"/>
            <w:tabs>
              <w:tab w:val="right" w:leader="dot" w:pos="9016"/>
            </w:tabs>
            <w:ind w:left="0"/>
            <w:rPr>
              <w:rFonts w:eastAsiaTheme="minorEastAsia"/>
              <w:noProof/>
              <w:lang w:eastAsia="en-GB"/>
            </w:rPr>
          </w:pPr>
          <w:hyperlink w:anchor="_Toc241677827" w:history="1">
            <w:r w:rsidRPr="009D5B63">
              <w:rPr>
                <w:rStyle w:val="Hyperlink"/>
                <w:noProof/>
              </w:rPr>
              <w:t>Methodology</w:t>
            </w:r>
            <w:r>
              <w:rPr>
                <w:noProof/>
                <w:webHidden/>
              </w:rPr>
              <w:tab/>
            </w:r>
            <w:r>
              <w:rPr>
                <w:noProof/>
                <w:webHidden/>
              </w:rPr>
              <w:fldChar w:fldCharType="begin"/>
            </w:r>
            <w:r>
              <w:rPr>
                <w:noProof/>
                <w:webHidden/>
              </w:rPr>
              <w:instrText xml:space="preserve"> PAGEREF _Toc241677827 \h </w:instrText>
            </w:r>
            <w:r>
              <w:rPr>
                <w:noProof/>
                <w:webHidden/>
              </w:rPr>
            </w:r>
            <w:r>
              <w:rPr>
                <w:noProof/>
                <w:webHidden/>
              </w:rPr>
              <w:fldChar w:fldCharType="separate"/>
            </w:r>
            <w:r>
              <w:rPr>
                <w:noProof/>
                <w:webHidden/>
              </w:rPr>
              <w:t>6</w:t>
            </w:r>
            <w:r>
              <w:rPr>
                <w:noProof/>
                <w:webHidden/>
              </w:rPr>
              <w:fldChar w:fldCharType="end"/>
            </w:r>
          </w:hyperlink>
        </w:p>
        <w:p w14:paraId="67DC222C" w14:textId="05E0E1F3" w:rsidR="002C6228" w:rsidRDefault="002C6228" w:rsidP="002C6228">
          <w:pPr>
            <w:pStyle w:val="TOC2"/>
            <w:tabs>
              <w:tab w:val="right" w:leader="dot" w:pos="9016"/>
            </w:tabs>
            <w:ind w:left="0"/>
            <w:rPr>
              <w:rFonts w:eastAsiaTheme="minorEastAsia"/>
              <w:noProof/>
              <w:lang w:eastAsia="en-GB"/>
            </w:rPr>
          </w:pPr>
          <w:hyperlink w:anchor="_Toc241677828" w:history="1">
            <w:r w:rsidRPr="009D5B63">
              <w:rPr>
                <w:rStyle w:val="Hyperlink"/>
                <w:noProof/>
              </w:rPr>
              <w:t>Reference List (Harvard Style)</w:t>
            </w:r>
            <w:r>
              <w:rPr>
                <w:noProof/>
                <w:webHidden/>
              </w:rPr>
              <w:tab/>
            </w:r>
            <w:r>
              <w:rPr>
                <w:noProof/>
                <w:webHidden/>
              </w:rPr>
              <w:fldChar w:fldCharType="begin"/>
            </w:r>
            <w:r>
              <w:rPr>
                <w:noProof/>
                <w:webHidden/>
              </w:rPr>
              <w:instrText xml:space="preserve"> PAGEREF _Toc241677828 \h </w:instrText>
            </w:r>
            <w:r>
              <w:rPr>
                <w:noProof/>
                <w:webHidden/>
              </w:rPr>
            </w:r>
            <w:r>
              <w:rPr>
                <w:noProof/>
                <w:webHidden/>
              </w:rPr>
              <w:fldChar w:fldCharType="separate"/>
            </w:r>
            <w:r>
              <w:rPr>
                <w:noProof/>
                <w:webHidden/>
              </w:rPr>
              <w:t>7</w:t>
            </w:r>
            <w:r>
              <w:rPr>
                <w:noProof/>
                <w:webHidden/>
              </w:rPr>
              <w:fldChar w:fldCharType="end"/>
            </w:r>
          </w:hyperlink>
        </w:p>
        <w:p w14:paraId="710D394D" w14:textId="1F48CEFE" w:rsidR="002C6228" w:rsidRDefault="002C6228">
          <w:r>
            <w:rPr>
              <w:b/>
              <w:bCs/>
            </w:rPr>
            <w:fldChar w:fldCharType="end"/>
          </w:r>
        </w:p>
      </w:sdtContent>
    </w:sdt>
    <w:p w14:paraId="4C5D4E1D" w14:textId="77777777" w:rsidR="00B307D9" w:rsidRDefault="00B307D9" w:rsidP="00B307D9">
      <w:pPr>
        <w:rPr>
          <w:rFonts w:ascii="Arial Black" w:hAnsi="Arial Black"/>
        </w:rPr>
      </w:pPr>
    </w:p>
    <w:p w14:paraId="0B05955D" w14:textId="77777777" w:rsidR="00B307D9" w:rsidRDefault="00B307D9" w:rsidP="00B307D9">
      <w:pPr>
        <w:rPr>
          <w:rFonts w:ascii="Arial Black" w:hAnsi="Arial Black"/>
        </w:rPr>
      </w:pPr>
    </w:p>
    <w:p w14:paraId="5BDFD2E9" w14:textId="77777777" w:rsidR="00B307D9" w:rsidRDefault="00B307D9" w:rsidP="00B307D9">
      <w:pPr>
        <w:rPr>
          <w:rFonts w:ascii="Arial Black" w:hAnsi="Arial Black"/>
        </w:rPr>
      </w:pPr>
    </w:p>
    <w:p w14:paraId="260EC667" w14:textId="77777777" w:rsidR="00B307D9" w:rsidRDefault="00B307D9" w:rsidP="00B307D9">
      <w:pPr>
        <w:rPr>
          <w:rFonts w:ascii="Arial Black" w:hAnsi="Arial Black"/>
        </w:rPr>
      </w:pPr>
    </w:p>
    <w:p w14:paraId="2A3CF930" w14:textId="77777777" w:rsidR="00B307D9" w:rsidRDefault="00B307D9" w:rsidP="00B307D9">
      <w:pPr>
        <w:rPr>
          <w:rFonts w:ascii="Arial Black" w:hAnsi="Arial Black"/>
        </w:rPr>
      </w:pPr>
    </w:p>
    <w:p w14:paraId="5A693281" w14:textId="77777777" w:rsidR="00B307D9" w:rsidRDefault="00B307D9" w:rsidP="00B307D9">
      <w:pPr>
        <w:rPr>
          <w:rFonts w:ascii="Arial Black" w:hAnsi="Arial Black"/>
        </w:rPr>
      </w:pPr>
    </w:p>
    <w:p w14:paraId="352863AB" w14:textId="77777777" w:rsidR="00B307D9" w:rsidRDefault="00B307D9" w:rsidP="00B307D9">
      <w:pPr>
        <w:rPr>
          <w:rFonts w:ascii="Arial Black" w:hAnsi="Arial Black"/>
        </w:rPr>
      </w:pPr>
    </w:p>
    <w:p w14:paraId="17FCE9E8" w14:textId="77777777" w:rsidR="00B307D9" w:rsidRDefault="00B307D9" w:rsidP="00B307D9">
      <w:pPr>
        <w:rPr>
          <w:rFonts w:ascii="Arial Black" w:hAnsi="Arial Black"/>
        </w:rPr>
      </w:pPr>
    </w:p>
    <w:p w14:paraId="6BBB4F5F" w14:textId="77777777" w:rsidR="00B307D9" w:rsidRDefault="00B307D9" w:rsidP="00B307D9">
      <w:pPr>
        <w:rPr>
          <w:rFonts w:ascii="Arial Black" w:hAnsi="Arial Black"/>
        </w:rPr>
      </w:pPr>
    </w:p>
    <w:p w14:paraId="4B933CAE" w14:textId="77777777" w:rsidR="00B307D9" w:rsidRDefault="00B307D9" w:rsidP="00B307D9">
      <w:pPr>
        <w:rPr>
          <w:rFonts w:ascii="Arial Black" w:hAnsi="Arial Black"/>
        </w:rPr>
      </w:pPr>
    </w:p>
    <w:p w14:paraId="0ECB07F0" w14:textId="77777777" w:rsidR="00B307D9" w:rsidRDefault="00B307D9" w:rsidP="00B307D9">
      <w:pPr>
        <w:rPr>
          <w:rFonts w:ascii="Arial Black" w:hAnsi="Arial Black"/>
        </w:rPr>
      </w:pPr>
    </w:p>
    <w:p w14:paraId="726F4C3A" w14:textId="77777777" w:rsidR="00B307D9" w:rsidRDefault="00B307D9" w:rsidP="00B307D9">
      <w:pPr>
        <w:rPr>
          <w:rFonts w:ascii="Arial Black" w:hAnsi="Arial Black"/>
        </w:rPr>
      </w:pPr>
    </w:p>
    <w:p w14:paraId="5E5F1A8F" w14:textId="77777777" w:rsidR="00B307D9" w:rsidRDefault="00B307D9" w:rsidP="00B307D9">
      <w:pPr>
        <w:rPr>
          <w:rFonts w:ascii="Arial Black" w:hAnsi="Arial Black"/>
        </w:rPr>
      </w:pPr>
    </w:p>
    <w:p w14:paraId="42D262DF" w14:textId="77777777" w:rsidR="00B307D9" w:rsidRDefault="00B307D9" w:rsidP="00B307D9">
      <w:pPr>
        <w:rPr>
          <w:rFonts w:ascii="Arial Black" w:hAnsi="Arial Black"/>
        </w:rPr>
      </w:pPr>
    </w:p>
    <w:p w14:paraId="42B0F668" w14:textId="77777777" w:rsidR="00B307D9" w:rsidRDefault="00B307D9" w:rsidP="00B307D9">
      <w:pPr>
        <w:rPr>
          <w:rFonts w:ascii="Arial Black" w:hAnsi="Arial Black"/>
        </w:rPr>
      </w:pPr>
    </w:p>
    <w:p w14:paraId="38F824A4" w14:textId="77777777" w:rsidR="00B307D9" w:rsidRDefault="00B307D9" w:rsidP="00B307D9">
      <w:pPr>
        <w:rPr>
          <w:rFonts w:ascii="Arial Black" w:hAnsi="Arial Black"/>
        </w:rPr>
      </w:pPr>
    </w:p>
    <w:p w14:paraId="63EA5462" w14:textId="77777777" w:rsidR="00B307D9" w:rsidRDefault="00B307D9" w:rsidP="00B307D9">
      <w:pPr>
        <w:rPr>
          <w:rFonts w:ascii="Arial Black" w:hAnsi="Arial Black"/>
        </w:rPr>
      </w:pPr>
    </w:p>
    <w:p w14:paraId="2C48D922" w14:textId="77777777" w:rsidR="00B307D9" w:rsidRDefault="00B307D9" w:rsidP="00B307D9">
      <w:pPr>
        <w:rPr>
          <w:rFonts w:ascii="Arial Black" w:hAnsi="Arial Black"/>
        </w:rPr>
      </w:pPr>
    </w:p>
    <w:p w14:paraId="5F2967CA" w14:textId="2CF9B944" w:rsidR="00B307D9" w:rsidRPr="00B307D9" w:rsidRDefault="00B307D9" w:rsidP="00B307D9">
      <w:pPr>
        <w:jc w:val="center"/>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307D9">
        <w:rPr>
          <w:rFonts w:ascii="Times New Roman" w:hAnsi="Times New Roman" w:cs="Times New Roman"/>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TOPIC TITLE: An Exploratory Study on Challenges Created by Globalisation for UK Small and Medium-Sized Enterprises (SMEs) in International Trade</w:t>
      </w:r>
    </w:p>
    <w:p w14:paraId="170548A1" w14:textId="72D5AA1D" w:rsidR="00B307D9" w:rsidRPr="00B307D9" w:rsidRDefault="00B307D9" w:rsidP="00B307D9">
      <w:pPr>
        <w:jc w:val="center"/>
        <w:rPr>
          <w:rFonts w:ascii="Times New Roman" w:hAnsi="Times New Roman" w:cs="Times New Roman"/>
          <w:sz w:val="28"/>
          <w:szCs w:val="28"/>
        </w:rPr>
      </w:pPr>
    </w:p>
    <w:p w14:paraId="20FE1B39" w14:textId="4B5A8C20" w:rsidR="00B307D9" w:rsidRDefault="00B307D9" w:rsidP="00B307D9">
      <w:pPr>
        <w:rPr>
          <w:rFonts w:ascii="Times New Roman" w:hAnsi="Times New Roman" w:cs="Times New Roman"/>
        </w:rPr>
      </w:pPr>
    </w:p>
    <w:p w14:paraId="3001828C" w14:textId="77777777" w:rsidR="00B46AB1" w:rsidRDefault="00B46AB1" w:rsidP="00B307D9">
      <w:pPr>
        <w:rPr>
          <w:rFonts w:ascii="Times New Roman" w:hAnsi="Times New Roman" w:cs="Times New Roman"/>
          <w:b/>
          <w:bCs/>
        </w:rPr>
      </w:pPr>
    </w:p>
    <w:p w14:paraId="02EC129D" w14:textId="29200165" w:rsidR="00B307D9" w:rsidRPr="00B307D9" w:rsidRDefault="00B307D9" w:rsidP="00B46AB1">
      <w:pPr>
        <w:pStyle w:val="Heading1"/>
      </w:pPr>
      <w:r w:rsidRPr="00B307D9">
        <w:t xml:space="preserve"> </w:t>
      </w:r>
      <w:bookmarkStart w:id="0" w:name="_Toc241347191"/>
      <w:bookmarkStart w:id="1" w:name="_Toc241677823"/>
      <w:r w:rsidRPr="00B307D9">
        <w:t>Background of the Study</w:t>
      </w:r>
      <w:bookmarkEnd w:id="0"/>
      <w:bookmarkEnd w:id="1"/>
    </w:p>
    <w:p w14:paraId="748BC450" w14:textId="77777777" w:rsidR="00B307D9" w:rsidRPr="00B46AB1" w:rsidRDefault="00B307D9" w:rsidP="00B46AB1">
      <w:pPr>
        <w:spacing w:line="360" w:lineRule="auto"/>
        <w:jc w:val="both"/>
        <w:rPr>
          <w:rFonts w:ascii="Times New Roman" w:hAnsi="Times New Roman" w:cs="Times New Roman"/>
        </w:rPr>
      </w:pPr>
      <w:r w:rsidRPr="00B46AB1">
        <w:rPr>
          <w:rFonts w:ascii="Times New Roman" w:hAnsi="Times New Roman" w:cs="Times New Roman"/>
        </w:rPr>
        <w:t>Globalisation is responsible for enhanced integration between national economies, which leads to improved access to foreign markets. Small and medium enterprises (SMEs) can take benefit from these developments to globalise, as diversify revenue &amp; global supply chain. Globalisation, however, places smaller businesses under greater competition, regulatory complexity, financial uncertainty and international market forces.</w:t>
      </w:r>
    </w:p>
    <w:p w14:paraId="30F72BB9" w14:textId="232B4CD8" w:rsidR="00B307D9" w:rsidRPr="00B46AB1" w:rsidRDefault="00B307D9" w:rsidP="00B46AB1">
      <w:pPr>
        <w:spacing w:line="360" w:lineRule="auto"/>
        <w:jc w:val="both"/>
        <w:rPr>
          <w:rFonts w:ascii="Times New Roman" w:hAnsi="Times New Roman" w:cs="Times New Roman"/>
        </w:rPr>
      </w:pPr>
      <w:r w:rsidRPr="00B46AB1">
        <w:rPr>
          <w:rFonts w:ascii="Times New Roman" w:hAnsi="Times New Roman" w:cs="Times New Roman"/>
        </w:rPr>
        <w:t xml:space="preserve">Small and medium enterprises play a crucial role in the UK economy. The </w:t>
      </w:r>
      <w:r w:rsidR="00B46AB1">
        <w:rPr>
          <w:rFonts w:ascii="Times New Roman" w:hAnsi="Times New Roman" w:cs="Times New Roman"/>
        </w:rPr>
        <w:t>(</w:t>
      </w:r>
      <w:r w:rsidRPr="00B46AB1">
        <w:rPr>
          <w:rFonts w:ascii="Times New Roman" w:hAnsi="Times New Roman" w:cs="Times New Roman"/>
        </w:rPr>
        <w:t xml:space="preserve">Department for Business and </w:t>
      </w:r>
      <w:r w:rsidR="00B46AB1" w:rsidRPr="00B46AB1">
        <w:rPr>
          <w:rFonts w:ascii="Times New Roman" w:hAnsi="Times New Roman" w:cs="Times New Roman"/>
        </w:rPr>
        <w:t>Trade,</w:t>
      </w:r>
      <w:r w:rsidR="00B46AB1">
        <w:rPr>
          <w:rFonts w:ascii="Times New Roman" w:hAnsi="Times New Roman" w:cs="Times New Roman"/>
        </w:rPr>
        <w:t xml:space="preserve"> </w:t>
      </w:r>
      <w:r w:rsidRPr="00B46AB1">
        <w:rPr>
          <w:rFonts w:ascii="Times New Roman" w:hAnsi="Times New Roman" w:cs="Times New Roman"/>
        </w:rPr>
        <w:t>2025) states that SMEs made up around 99.85% of all UK private-sector businesses at the Start of 2025. These businesses employ 60% of the workforce and account for 51% of the turnover.</w:t>
      </w:r>
    </w:p>
    <w:p w14:paraId="15551906" w14:textId="77777777" w:rsidR="00B307D9" w:rsidRPr="00B46AB1" w:rsidRDefault="00B307D9" w:rsidP="00B46AB1">
      <w:pPr>
        <w:spacing w:line="360" w:lineRule="auto"/>
        <w:jc w:val="both"/>
        <w:rPr>
          <w:rFonts w:ascii="Times New Roman" w:hAnsi="Times New Roman" w:cs="Times New Roman"/>
        </w:rPr>
      </w:pPr>
      <w:r w:rsidRPr="00B46AB1">
        <w:rPr>
          <w:rFonts w:ascii="Times New Roman" w:hAnsi="Times New Roman" w:cs="Times New Roman"/>
        </w:rPr>
        <w:t>It’s highly relevant to understand the problems they face in international trade, given their economic importance.</w:t>
      </w:r>
    </w:p>
    <w:p w14:paraId="5243F22F" w14:textId="4200B7E4" w:rsidR="00B307D9" w:rsidRPr="00B46AB1" w:rsidRDefault="00B307D9" w:rsidP="00B46AB1">
      <w:pPr>
        <w:spacing w:line="360" w:lineRule="auto"/>
        <w:jc w:val="both"/>
        <w:rPr>
          <w:rFonts w:ascii="Times New Roman" w:hAnsi="Times New Roman" w:cs="Times New Roman"/>
        </w:rPr>
      </w:pPr>
      <w:r w:rsidRPr="00B46AB1">
        <w:rPr>
          <w:rFonts w:ascii="Times New Roman" w:hAnsi="Times New Roman" w:cs="Times New Roman"/>
        </w:rPr>
        <w:t xml:space="preserve">Globalisation offers many opportunities, but SMEs often face challenges when entering and operating in other countries. </w:t>
      </w:r>
      <w:r w:rsidR="00B46AB1">
        <w:rPr>
          <w:rFonts w:ascii="Times New Roman" w:hAnsi="Times New Roman" w:cs="Times New Roman"/>
        </w:rPr>
        <w:t>(</w:t>
      </w:r>
      <w:proofErr w:type="spellStart"/>
      <w:r w:rsidR="00B46AB1" w:rsidRPr="00B46AB1">
        <w:rPr>
          <w:rFonts w:ascii="Times New Roman" w:hAnsi="Times New Roman" w:cs="Times New Roman"/>
        </w:rPr>
        <w:t>Leonidou</w:t>
      </w:r>
      <w:proofErr w:type="spellEnd"/>
      <w:r w:rsidR="00B46AB1" w:rsidRPr="00B46AB1">
        <w:rPr>
          <w:rFonts w:ascii="Times New Roman" w:hAnsi="Times New Roman" w:cs="Times New Roman"/>
        </w:rPr>
        <w:t>,</w:t>
      </w:r>
      <w:r w:rsidR="00B46AB1">
        <w:rPr>
          <w:rFonts w:ascii="Times New Roman" w:hAnsi="Times New Roman" w:cs="Times New Roman"/>
        </w:rPr>
        <w:t xml:space="preserve"> </w:t>
      </w:r>
      <w:r w:rsidRPr="00B46AB1">
        <w:rPr>
          <w:rFonts w:ascii="Times New Roman" w:hAnsi="Times New Roman" w:cs="Times New Roman"/>
        </w:rPr>
        <w:t>2004) categorizes the internal barriers, which are limited financial resources, lack of the market information, and the constraints of marketing. External barriers are the government procedures, competition, and foreign market conditions</w:t>
      </w:r>
      <w:r w:rsidR="00B46AB1">
        <w:rPr>
          <w:rFonts w:ascii="Times New Roman" w:hAnsi="Times New Roman" w:cs="Times New Roman"/>
        </w:rPr>
        <w:t>.</w:t>
      </w:r>
    </w:p>
    <w:p w14:paraId="5E17C357" w14:textId="77777777" w:rsidR="00B307D9" w:rsidRPr="00B46AB1" w:rsidRDefault="00B307D9" w:rsidP="00B46AB1">
      <w:pPr>
        <w:spacing w:line="360" w:lineRule="auto"/>
        <w:jc w:val="both"/>
        <w:rPr>
          <w:rFonts w:ascii="Times New Roman" w:hAnsi="Times New Roman" w:cs="Times New Roman"/>
        </w:rPr>
      </w:pPr>
      <w:r w:rsidRPr="00B46AB1">
        <w:rPr>
          <w:rFonts w:ascii="Times New Roman" w:hAnsi="Times New Roman" w:cs="Times New Roman"/>
        </w:rPr>
        <w:t>Challenges like these could be more pronounced for SMEs as they typically have fewer resources than multinationals.</w:t>
      </w:r>
    </w:p>
    <w:p w14:paraId="50ADD079" w14:textId="7AB1F7D9" w:rsidR="00B307D9" w:rsidRPr="00B46AB1" w:rsidRDefault="00B46AB1" w:rsidP="00B46AB1">
      <w:pPr>
        <w:spacing w:line="360" w:lineRule="auto"/>
        <w:jc w:val="both"/>
        <w:rPr>
          <w:rFonts w:ascii="Times New Roman" w:hAnsi="Times New Roman" w:cs="Times New Roman"/>
        </w:rPr>
      </w:pPr>
      <w:r>
        <w:rPr>
          <w:rFonts w:ascii="Times New Roman" w:hAnsi="Times New Roman" w:cs="Times New Roman"/>
        </w:rPr>
        <w:t>(</w:t>
      </w:r>
      <w:r w:rsidR="00B307D9" w:rsidRPr="00B46AB1">
        <w:rPr>
          <w:rFonts w:ascii="Times New Roman" w:hAnsi="Times New Roman" w:cs="Times New Roman"/>
        </w:rPr>
        <w:t xml:space="preserve">Johanson and </w:t>
      </w:r>
      <w:r w:rsidR="00AC26D7" w:rsidRPr="00B46AB1">
        <w:rPr>
          <w:rFonts w:ascii="Times New Roman" w:hAnsi="Times New Roman" w:cs="Times New Roman"/>
        </w:rPr>
        <w:t>Vahlne,</w:t>
      </w:r>
      <w:r>
        <w:rPr>
          <w:rFonts w:ascii="Times New Roman" w:hAnsi="Times New Roman" w:cs="Times New Roman"/>
        </w:rPr>
        <w:t xml:space="preserve"> </w:t>
      </w:r>
      <w:r w:rsidR="00B307D9" w:rsidRPr="00B46AB1">
        <w:rPr>
          <w:rFonts w:ascii="Times New Roman" w:hAnsi="Times New Roman" w:cs="Times New Roman"/>
        </w:rPr>
        <w:t>2009) further stress that a good international business network can facilitate knowledge development and trustworthy relations. According to their upgraded Uppsala model, exclusion from pertinent international networks can increase uncertainty and limit foreign market opportunities.</w:t>
      </w:r>
    </w:p>
    <w:p w14:paraId="257B605E" w14:textId="092CB731" w:rsidR="00B46AB1" w:rsidRPr="00B46AB1" w:rsidRDefault="00B307D9" w:rsidP="00B46AB1">
      <w:pPr>
        <w:spacing w:line="360" w:lineRule="auto"/>
        <w:jc w:val="both"/>
        <w:rPr>
          <w:rFonts w:ascii="Times New Roman" w:hAnsi="Times New Roman" w:cs="Times New Roman"/>
        </w:rPr>
      </w:pPr>
      <w:r w:rsidRPr="00B46AB1">
        <w:rPr>
          <w:rFonts w:ascii="Times New Roman" w:hAnsi="Times New Roman" w:cs="Times New Roman"/>
        </w:rPr>
        <w:lastRenderedPageBreak/>
        <w:t>This means that, in terms of understanding their international trading arrangements, it is relevant to investigate how UK SMEs experience and respond to the globalisation challenges.</w:t>
      </w:r>
    </w:p>
    <w:p w14:paraId="162BD4BD" w14:textId="0C66406E" w:rsidR="00B307D9" w:rsidRPr="00B46AB1" w:rsidRDefault="00B307D9" w:rsidP="00B46AB1">
      <w:pPr>
        <w:pStyle w:val="Heading2"/>
      </w:pPr>
      <w:bookmarkStart w:id="2" w:name="_Toc241347192"/>
      <w:bookmarkStart w:id="3" w:name="_Toc241677824"/>
      <w:r w:rsidRPr="00B46AB1">
        <w:t>Research Problem</w:t>
      </w:r>
      <w:bookmarkEnd w:id="2"/>
      <w:bookmarkEnd w:id="3"/>
    </w:p>
    <w:p w14:paraId="7A8CC242" w14:textId="5951E557" w:rsidR="00B307D9" w:rsidRPr="00B46AB1" w:rsidRDefault="00B307D9" w:rsidP="00B46AB1">
      <w:pPr>
        <w:spacing w:line="360" w:lineRule="auto"/>
        <w:jc w:val="both"/>
        <w:rPr>
          <w:rFonts w:ascii="Times New Roman" w:hAnsi="Times New Roman" w:cs="Times New Roman"/>
        </w:rPr>
      </w:pPr>
      <w:r w:rsidRPr="00B46AB1">
        <w:rPr>
          <w:rFonts w:ascii="Times New Roman" w:hAnsi="Times New Roman" w:cs="Times New Roman"/>
        </w:rPr>
        <w:t xml:space="preserve">Globalisation offers numerous international business opportunities. However, there are </w:t>
      </w:r>
      <w:r w:rsidR="00B46AB1" w:rsidRPr="00B46AB1">
        <w:rPr>
          <w:rFonts w:ascii="Times New Roman" w:hAnsi="Times New Roman" w:cs="Times New Roman"/>
        </w:rPr>
        <w:t>several</w:t>
      </w:r>
      <w:r w:rsidRPr="00B46AB1">
        <w:rPr>
          <w:rFonts w:ascii="Times New Roman" w:hAnsi="Times New Roman" w:cs="Times New Roman"/>
        </w:rPr>
        <w:t xml:space="preserve"> constraints that might limit UK SMEs ever participating in international business. Business firms face many concerns in going abroad. These include rising transportation costs, exchange-rate fluctuations, regulatory differences, limited international market knowledge and difficulties establishing overseas business relationships.</w:t>
      </w:r>
    </w:p>
    <w:p w14:paraId="05055617" w14:textId="455A1591" w:rsidR="00B307D9" w:rsidRPr="00B46AB1" w:rsidRDefault="00B307D9" w:rsidP="00B46AB1">
      <w:pPr>
        <w:spacing w:line="360" w:lineRule="auto"/>
        <w:jc w:val="both"/>
        <w:rPr>
          <w:rFonts w:ascii="Times New Roman" w:hAnsi="Times New Roman" w:cs="Times New Roman"/>
        </w:rPr>
      </w:pPr>
      <w:r w:rsidRPr="00B46AB1">
        <w:rPr>
          <w:rFonts w:ascii="Times New Roman" w:hAnsi="Times New Roman" w:cs="Times New Roman"/>
        </w:rPr>
        <w:t xml:space="preserve">The </w:t>
      </w:r>
      <w:r w:rsidR="00B46AB1">
        <w:rPr>
          <w:rFonts w:ascii="Times New Roman" w:hAnsi="Times New Roman" w:cs="Times New Roman"/>
        </w:rPr>
        <w:t>(</w:t>
      </w:r>
      <w:r w:rsidRPr="00B46AB1">
        <w:rPr>
          <w:rFonts w:ascii="Times New Roman" w:hAnsi="Times New Roman" w:cs="Times New Roman"/>
        </w:rPr>
        <w:t xml:space="preserve">Office for National </w:t>
      </w:r>
      <w:r w:rsidR="00B46AB1" w:rsidRPr="00B46AB1">
        <w:rPr>
          <w:rFonts w:ascii="Times New Roman" w:hAnsi="Times New Roman" w:cs="Times New Roman"/>
        </w:rPr>
        <w:t>Statistics,</w:t>
      </w:r>
      <w:r w:rsidR="00B46AB1">
        <w:rPr>
          <w:rFonts w:ascii="Times New Roman" w:hAnsi="Times New Roman" w:cs="Times New Roman"/>
        </w:rPr>
        <w:t xml:space="preserve"> </w:t>
      </w:r>
      <w:r w:rsidRPr="00B46AB1">
        <w:rPr>
          <w:rFonts w:ascii="Times New Roman" w:hAnsi="Times New Roman" w:cs="Times New Roman"/>
        </w:rPr>
        <w:t xml:space="preserve">2025) reports that 34% of trading businesses with 10+ employees that had exported goods or services faced higher exporting costs in June 2025 than in June 2024. Although not only SMEs, </w:t>
      </w:r>
      <w:r w:rsidR="00B46AB1" w:rsidRPr="00B46AB1">
        <w:rPr>
          <w:rFonts w:ascii="Times New Roman" w:hAnsi="Times New Roman" w:cs="Times New Roman"/>
        </w:rPr>
        <w:t>but this statistic also</w:t>
      </w:r>
      <w:r w:rsidRPr="00B46AB1">
        <w:rPr>
          <w:rFonts w:ascii="Times New Roman" w:hAnsi="Times New Roman" w:cs="Times New Roman"/>
        </w:rPr>
        <w:t xml:space="preserve"> demonstrates the financial strain of UK exporters. </w:t>
      </w:r>
    </w:p>
    <w:p w14:paraId="72DA967D" w14:textId="77777777" w:rsidR="00B307D9" w:rsidRPr="00B46AB1" w:rsidRDefault="00B307D9" w:rsidP="00B46AB1">
      <w:pPr>
        <w:spacing w:line="360" w:lineRule="auto"/>
        <w:jc w:val="both"/>
        <w:rPr>
          <w:rFonts w:ascii="Times New Roman" w:hAnsi="Times New Roman" w:cs="Times New Roman"/>
        </w:rPr>
      </w:pPr>
      <w:r w:rsidRPr="00B46AB1">
        <w:rPr>
          <w:rFonts w:ascii="Times New Roman" w:hAnsi="Times New Roman" w:cs="Times New Roman"/>
        </w:rPr>
        <w:t xml:space="preserve">Existing literature identifies many barriers to SME internationalisation.  </w:t>
      </w:r>
      <w:proofErr w:type="gramStart"/>
      <w:r w:rsidRPr="00B46AB1">
        <w:rPr>
          <w:rFonts w:ascii="Times New Roman" w:hAnsi="Times New Roman" w:cs="Times New Roman"/>
        </w:rPr>
        <w:t>But,</w:t>
      </w:r>
      <w:proofErr w:type="gramEnd"/>
      <w:r w:rsidRPr="00B46AB1">
        <w:rPr>
          <w:rFonts w:ascii="Times New Roman" w:hAnsi="Times New Roman" w:cs="Times New Roman"/>
        </w:rPr>
        <w:t xml:space="preserve"> the barriers likely vary by business size, sector, international experience and target market. To fully understand how small and medium-sized enterprises (SMEs) in the UK experience challenges linked to globalisation, and how this affects their international trading, and the strategies they adopt, further exploratory research is required.</w:t>
      </w:r>
    </w:p>
    <w:p w14:paraId="669147B8" w14:textId="0C6138B5" w:rsidR="00B307D9" w:rsidRPr="00B46AB1" w:rsidRDefault="00B307D9" w:rsidP="00B46AB1">
      <w:pPr>
        <w:spacing w:line="360" w:lineRule="auto"/>
        <w:jc w:val="both"/>
        <w:rPr>
          <w:rFonts w:ascii="Times New Roman" w:hAnsi="Times New Roman" w:cs="Times New Roman"/>
          <w:b/>
          <w:bCs/>
        </w:rPr>
      </w:pPr>
      <w:r w:rsidRPr="00B46AB1">
        <w:rPr>
          <w:rFonts w:ascii="Times New Roman" w:hAnsi="Times New Roman" w:cs="Times New Roman"/>
          <w:b/>
          <w:bCs/>
        </w:rPr>
        <w:t>Research Aim</w:t>
      </w:r>
    </w:p>
    <w:p w14:paraId="6E79526E" w14:textId="77777777" w:rsidR="00B307D9" w:rsidRPr="00B46AB1" w:rsidRDefault="00B307D9" w:rsidP="00B46AB1">
      <w:pPr>
        <w:spacing w:line="360" w:lineRule="auto"/>
        <w:jc w:val="both"/>
        <w:rPr>
          <w:rFonts w:ascii="Times New Roman" w:hAnsi="Times New Roman" w:cs="Times New Roman"/>
        </w:rPr>
      </w:pPr>
      <w:r w:rsidRPr="00B46AB1">
        <w:rPr>
          <w:rFonts w:ascii="Times New Roman" w:hAnsi="Times New Roman" w:cs="Times New Roman"/>
        </w:rPr>
        <w:t>To explore the challenges created by globalisation for UK small and medium-sized enterprises engaged in international trade and examine the strategies they adopt to address these challenges.</w:t>
      </w:r>
    </w:p>
    <w:p w14:paraId="3F5C3814" w14:textId="29471FB3" w:rsidR="00B307D9" w:rsidRPr="00B46AB1" w:rsidRDefault="00B307D9" w:rsidP="00B46AB1">
      <w:pPr>
        <w:spacing w:line="360" w:lineRule="auto"/>
        <w:jc w:val="both"/>
        <w:rPr>
          <w:rFonts w:ascii="Times New Roman" w:hAnsi="Times New Roman" w:cs="Times New Roman"/>
          <w:b/>
          <w:bCs/>
        </w:rPr>
      </w:pPr>
      <w:r w:rsidRPr="00B46AB1">
        <w:rPr>
          <w:rFonts w:ascii="Times New Roman" w:hAnsi="Times New Roman" w:cs="Times New Roman"/>
          <w:b/>
          <w:bCs/>
        </w:rPr>
        <w:t xml:space="preserve"> Research Questions</w:t>
      </w:r>
    </w:p>
    <w:p w14:paraId="4FE02351" w14:textId="77777777" w:rsidR="00B307D9" w:rsidRPr="00B46AB1" w:rsidRDefault="00B307D9" w:rsidP="00B46AB1">
      <w:pPr>
        <w:numPr>
          <w:ilvl w:val="0"/>
          <w:numId w:val="1"/>
        </w:numPr>
        <w:spacing w:line="360" w:lineRule="auto"/>
        <w:jc w:val="both"/>
        <w:rPr>
          <w:rFonts w:ascii="Times New Roman" w:hAnsi="Times New Roman" w:cs="Times New Roman"/>
        </w:rPr>
      </w:pPr>
      <w:r w:rsidRPr="00B46AB1">
        <w:rPr>
          <w:rFonts w:ascii="Times New Roman" w:hAnsi="Times New Roman" w:cs="Times New Roman"/>
        </w:rPr>
        <w:t>What are the main challenges created by globalisation for UK SMEs participating in international trade?</w:t>
      </w:r>
    </w:p>
    <w:p w14:paraId="64B7C246" w14:textId="77777777" w:rsidR="00B307D9" w:rsidRPr="00B46AB1" w:rsidRDefault="00B307D9" w:rsidP="00B46AB1">
      <w:pPr>
        <w:numPr>
          <w:ilvl w:val="0"/>
          <w:numId w:val="1"/>
        </w:numPr>
        <w:spacing w:line="360" w:lineRule="auto"/>
        <w:jc w:val="both"/>
        <w:rPr>
          <w:rFonts w:ascii="Times New Roman" w:hAnsi="Times New Roman" w:cs="Times New Roman"/>
        </w:rPr>
      </w:pPr>
      <w:r w:rsidRPr="00B46AB1">
        <w:rPr>
          <w:rFonts w:ascii="Times New Roman" w:hAnsi="Times New Roman" w:cs="Times New Roman"/>
        </w:rPr>
        <w:t>How do globalisation-related challenges affect the international trading activities and business performance of UK SMEs?</w:t>
      </w:r>
    </w:p>
    <w:p w14:paraId="78A4EE30" w14:textId="77777777" w:rsidR="00B307D9" w:rsidRPr="00B46AB1" w:rsidRDefault="00B307D9" w:rsidP="00B46AB1">
      <w:pPr>
        <w:numPr>
          <w:ilvl w:val="0"/>
          <w:numId w:val="1"/>
        </w:numPr>
        <w:spacing w:line="360" w:lineRule="auto"/>
        <w:jc w:val="both"/>
        <w:rPr>
          <w:rFonts w:ascii="Times New Roman" w:hAnsi="Times New Roman" w:cs="Times New Roman"/>
        </w:rPr>
      </w:pPr>
      <w:r w:rsidRPr="00B46AB1">
        <w:rPr>
          <w:rFonts w:ascii="Times New Roman" w:hAnsi="Times New Roman" w:cs="Times New Roman"/>
        </w:rPr>
        <w:t>What strategies do UK SMEs adopt to overcome the challenges associated with globalisation in international trade?</w:t>
      </w:r>
    </w:p>
    <w:p w14:paraId="6A52A3D1" w14:textId="77777777" w:rsidR="00B307D9" w:rsidRPr="00B46AB1" w:rsidRDefault="00B307D9" w:rsidP="00B46AB1">
      <w:pPr>
        <w:spacing w:line="360" w:lineRule="auto"/>
        <w:jc w:val="both"/>
        <w:rPr>
          <w:rFonts w:ascii="Times New Roman" w:hAnsi="Times New Roman" w:cs="Times New Roman"/>
          <w:b/>
          <w:bCs/>
        </w:rPr>
      </w:pPr>
      <w:r w:rsidRPr="00B46AB1">
        <w:rPr>
          <w:rFonts w:ascii="Times New Roman" w:hAnsi="Times New Roman" w:cs="Times New Roman"/>
          <w:b/>
          <w:bCs/>
        </w:rPr>
        <w:t>5. Research Objectives</w:t>
      </w:r>
    </w:p>
    <w:p w14:paraId="7F6376D8" w14:textId="1972D279" w:rsidR="00B307D9" w:rsidRPr="00B46AB1" w:rsidRDefault="00B307D9" w:rsidP="00B46AB1">
      <w:pPr>
        <w:numPr>
          <w:ilvl w:val="0"/>
          <w:numId w:val="2"/>
        </w:numPr>
        <w:spacing w:line="360" w:lineRule="auto"/>
        <w:jc w:val="both"/>
        <w:rPr>
          <w:rFonts w:ascii="Times New Roman" w:hAnsi="Times New Roman" w:cs="Times New Roman"/>
        </w:rPr>
      </w:pPr>
      <w:r w:rsidRPr="00B46AB1">
        <w:rPr>
          <w:rFonts w:ascii="Times New Roman" w:hAnsi="Times New Roman" w:cs="Times New Roman"/>
        </w:rPr>
        <w:lastRenderedPageBreak/>
        <w:t xml:space="preserve">To identify and explore the principal financial, regulatory, operational and competitive challenges experienced by UK SMEs </w:t>
      </w:r>
      <w:r w:rsidR="00AC26D7" w:rsidRPr="00B46AB1">
        <w:rPr>
          <w:rFonts w:ascii="Times New Roman" w:hAnsi="Times New Roman" w:cs="Times New Roman"/>
        </w:rPr>
        <w:t>because of</w:t>
      </w:r>
      <w:r w:rsidRPr="00B46AB1">
        <w:rPr>
          <w:rFonts w:ascii="Times New Roman" w:hAnsi="Times New Roman" w:cs="Times New Roman"/>
        </w:rPr>
        <w:t xml:space="preserve"> globalisation.</w:t>
      </w:r>
    </w:p>
    <w:p w14:paraId="25D32838" w14:textId="77777777" w:rsidR="00B307D9" w:rsidRPr="00B46AB1" w:rsidRDefault="00B307D9" w:rsidP="00B46AB1">
      <w:pPr>
        <w:numPr>
          <w:ilvl w:val="0"/>
          <w:numId w:val="2"/>
        </w:numPr>
        <w:spacing w:line="360" w:lineRule="auto"/>
        <w:jc w:val="both"/>
        <w:rPr>
          <w:rFonts w:ascii="Times New Roman" w:hAnsi="Times New Roman" w:cs="Times New Roman"/>
        </w:rPr>
      </w:pPr>
      <w:r w:rsidRPr="00B46AB1">
        <w:rPr>
          <w:rFonts w:ascii="Times New Roman" w:hAnsi="Times New Roman" w:cs="Times New Roman"/>
        </w:rPr>
        <w:t>To examine how these challenges influence the international trading activities, market access and business performance of UK SMEs.</w:t>
      </w:r>
    </w:p>
    <w:p w14:paraId="30BAA79D" w14:textId="77777777" w:rsidR="00B307D9" w:rsidRPr="00B46AB1" w:rsidRDefault="00B307D9" w:rsidP="00B46AB1">
      <w:pPr>
        <w:numPr>
          <w:ilvl w:val="0"/>
          <w:numId w:val="2"/>
        </w:numPr>
        <w:spacing w:line="360" w:lineRule="auto"/>
        <w:jc w:val="both"/>
        <w:rPr>
          <w:rFonts w:ascii="Times New Roman" w:hAnsi="Times New Roman" w:cs="Times New Roman"/>
        </w:rPr>
      </w:pPr>
      <w:r w:rsidRPr="00B46AB1">
        <w:rPr>
          <w:rFonts w:ascii="Times New Roman" w:hAnsi="Times New Roman" w:cs="Times New Roman"/>
        </w:rPr>
        <w:t>To investigate the strategies employed by UK SMEs to address globalisation-related challenges and support their participation in international trade.</w:t>
      </w:r>
    </w:p>
    <w:p w14:paraId="39768CAC" w14:textId="77777777" w:rsidR="000775A8" w:rsidRPr="00B46AB1" w:rsidRDefault="000775A8" w:rsidP="00AC26D7">
      <w:pPr>
        <w:spacing w:line="360" w:lineRule="auto"/>
        <w:ind w:left="360"/>
        <w:jc w:val="both"/>
        <w:rPr>
          <w:rFonts w:ascii="Times New Roman" w:hAnsi="Times New Roman" w:cs="Times New Roman"/>
        </w:rPr>
      </w:pPr>
    </w:p>
    <w:p w14:paraId="03BCFF84" w14:textId="2F7BF5DB" w:rsidR="00B307D9" w:rsidRPr="00B46AB1" w:rsidRDefault="00B307D9" w:rsidP="00AC26D7">
      <w:pPr>
        <w:pStyle w:val="Heading2"/>
      </w:pPr>
      <w:bookmarkStart w:id="4" w:name="_Toc241347193"/>
      <w:bookmarkStart w:id="5" w:name="_Toc241677825"/>
      <w:r w:rsidRPr="00B46AB1">
        <w:t>Why Is This Research Important?</w:t>
      </w:r>
      <w:bookmarkEnd w:id="4"/>
      <w:bookmarkEnd w:id="5"/>
    </w:p>
    <w:p w14:paraId="02D9BA47" w14:textId="77777777" w:rsidR="000775A8" w:rsidRPr="00B46AB1" w:rsidRDefault="000775A8" w:rsidP="00B46AB1">
      <w:pPr>
        <w:spacing w:line="360" w:lineRule="auto"/>
        <w:jc w:val="both"/>
        <w:rPr>
          <w:rFonts w:ascii="Times New Roman" w:hAnsi="Times New Roman" w:cs="Times New Roman"/>
        </w:rPr>
      </w:pPr>
      <w:r w:rsidRPr="00B46AB1">
        <w:rPr>
          <w:rFonts w:ascii="Times New Roman" w:hAnsi="Times New Roman" w:cs="Times New Roman"/>
        </w:rPr>
        <w:t>This research is important because it deals with the problems faced by an important part of the UK economy in accessing increasingly interconnected international markets. The importance of this can be considered in academic, practical and economic terms.</w:t>
      </w:r>
    </w:p>
    <w:p w14:paraId="75CBD6AF" w14:textId="7CF41838" w:rsidR="000775A8" w:rsidRPr="00B46AB1" w:rsidRDefault="000775A8" w:rsidP="00B46AB1">
      <w:pPr>
        <w:spacing w:line="360" w:lineRule="auto"/>
        <w:jc w:val="both"/>
        <w:rPr>
          <w:rFonts w:ascii="Times New Roman" w:hAnsi="Times New Roman" w:cs="Times New Roman"/>
        </w:rPr>
      </w:pPr>
      <w:r w:rsidRPr="00B46AB1">
        <w:rPr>
          <w:rFonts w:ascii="Times New Roman" w:hAnsi="Times New Roman" w:cs="Times New Roman"/>
        </w:rPr>
        <w:t xml:space="preserve">From an academic viewpoint, this study will deepen our knowledge of SME internationalisation by seeking to understand how internal business constraints are interacting with global trading conditions. According to </w:t>
      </w:r>
      <w:r w:rsidR="00AC26D7">
        <w:rPr>
          <w:rFonts w:ascii="Times New Roman" w:hAnsi="Times New Roman" w:cs="Times New Roman"/>
        </w:rPr>
        <w:t>(</w:t>
      </w:r>
      <w:proofErr w:type="spellStart"/>
      <w:proofErr w:type="gramStart"/>
      <w:r w:rsidRPr="00B46AB1">
        <w:rPr>
          <w:rFonts w:ascii="Times New Roman" w:hAnsi="Times New Roman" w:cs="Times New Roman"/>
        </w:rPr>
        <w:t>Leonidou</w:t>
      </w:r>
      <w:proofErr w:type="spellEnd"/>
      <w:r w:rsidRPr="00B46AB1">
        <w:rPr>
          <w:rFonts w:ascii="Times New Roman" w:hAnsi="Times New Roman" w:cs="Times New Roman"/>
        </w:rPr>
        <w:t xml:space="preserve"> </w:t>
      </w:r>
      <w:r w:rsidR="00AC26D7">
        <w:rPr>
          <w:rFonts w:ascii="Times New Roman" w:hAnsi="Times New Roman" w:cs="Times New Roman"/>
        </w:rPr>
        <w:t>,</w:t>
      </w:r>
      <w:proofErr w:type="gramEnd"/>
      <w:r w:rsidR="00AC26D7">
        <w:rPr>
          <w:rFonts w:ascii="Times New Roman" w:hAnsi="Times New Roman" w:cs="Times New Roman"/>
        </w:rPr>
        <w:t xml:space="preserve"> </w:t>
      </w:r>
      <w:r w:rsidRPr="00B46AB1">
        <w:rPr>
          <w:rFonts w:ascii="Times New Roman" w:hAnsi="Times New Roman" w:cs="Times New Roman"/>
        </w:rPr>
        <w:t xml:space="preserve">2004) foreign trade barriers could be useful for theoretical developments and </w:t>
      </w:r>
      <w:r w:rsidR="00AC26D7">
        <w:rPr>
          <w:rFonts w:ascii="Times New Roman" w:hAnsi="Times New Roman" w:cs="Times New Roman"/>
        </w:rPr>
        <w:t>(</w:t>
      </w:r>
      <w:r w:rsidRPr="00B46AB1">
        <w:rPr>
          <w:rFonts w:ascii="Times New Roman" w:hAnsi="Times New Roman" w:cs="Times New Roman"/>
        </w:rPr>
        <w:t xml:space="preserve">Johanson and </w:t>
      </w:r>
      <w:proofErr w:type="gramStart"/>
      <w:r w:rsidRPr="00B46AB1">
        <w:rPr>
          <w:rFonts w:ascii="Times New Roman" w:hAnsi="Times New Roman" w:cs="Times New Roman"/>
        </w:rPr>
        <w:t xml:space="preserve">Vahlne </w:t>
      </w:r>
      <w:r w:rsidR="00AC26D7">
        <w:rPr>
          <w:rFonts w:ascii="Times New Roman" w:hAnsi="Times New Roman" w:cs="Times New Roman"/>
        </w:rPr>
        <w:t>,</w:t>
      </w:r>
      <w:proofErr w:type="gramEnd"/>
      <w:r w:rsidR="00AC26D7">
        <w:rPr>
          <w:rFonts w:ascii="Times New Roman" w:hAnsi="Times New Roman" w:cs="Times New Roman"/>
        </w:rPr>
        <w:t xml:space="preserve"> </w:t>
      </w:r>
      <w:r w:rsidRPr="00B46AB1">
        <w:rPr>
          <w:rFonts w:ascii="Times New Roman" w:hAnsi="Times New Roman" w:cs="Times New Roman"/>
        </w:rPr>
        <w:t>2009) the internationalisation model adds to the importance of and knowledge. Relationships and an international network are major sources of advantage for a firm in the context of internationalisation. Applying these perspectives to UK SMEs may highlight how established theoretical explanations relate to contemporary trading experiences.</w:t>
      </w:r>
    </w:p>
    <w:p w14:paraId="42CD57D4" w14:textId="1117438B" w:rsidR="000775A8" w:rsidRPr="00B46AB1" w:rsidRDefault="000775A8" w:rsidP="00B46AB1">
      <w:pPr>
        <w:spacing w:line="360" w:lineRule="auto"/>
        <w:jc w:val="both"/>
        <w:rPr>
          <w:rFonts w:ascii="Times New Roman" w:hAnsi="Times New Roman" w:cs="Times New Roman"/>
        </w:rPr>
      </w:pPr>
      <w:r w:rsidRPr="00B46AB1">
        <w:rPr>
          <w:rFonts w:ascii="Times New Roman" w:hAnsi="Times New Roman" w:cs="Times New Roman"/>
        </w:rPr>
        <w:t>From a practical note, the results may assist SME owners and managers in identifying international trading risks and developing appropriate mitigations. Recognizing the challenges of regulatory compliance, foreign competition, financial pressures, and international supply chain could lead to better business decision-making. The study might also find tactics such as digital technology, global partnerships, market diversification, and better export planning.</w:t>
      </w:r>
    </w:p>
    <w:p w14:paraId="373AD9F8" w14:textId="77777777" w:rsidR="000775A8" w:rsidRDefault="000775A8" w:rsidP="00B46AB1">
      <w:pPr>
        <w:spacing w:line="360" w:lineRule="auto"/>
        <w:jc w:val="both"/>
        <w:rPr>
          <w:rFonts w:ascii="Times New Roman" w:hAnsi="Times New Roman" w:cs="Times New Roman"/>
        </w:rPr>
      </w:pPr>
      <w:r w:rsidRPr="00B46AB1">
        <w:rPr>
          <w:rFonts w:ascii="Times New Roman" w:hAnsi="Times New Roman" w:cs="Times New Roman"/>
        </w:rPr>
        <w:t xml:space="preserve">The research may have useful policy or economic implications for organisations charged with helping SMEs become internationalised.  Recognizing the challenges faced by smaller businesses would help in designing better export aid, global trade education, and monetary assistance. This is especially true since SMEs contribute a large portion of UK employment and turnover (Department for Business and Trade 2025). </w:t>
      </w:r>
    </w:p>
    <w:p w14:paraId="4E7DE94A" w14:textId="18386BA0" w:rsidR="0006050B" w:rsidRPr="0006050B" w:rsidRDefault="0006050B" w:rsidP="002C6228">
      <w:pPr>
        <w:pStyle w:val="Heading1"/>
      </w:pPr>
      <w:bookmarkStart w:id="6" w:name="_Toc241677826"/>
      <w:r>
        <w:lastRenderedPageBreak/>
        <w:t>L</w:t>
      </w:r>
      <w:r w:rsidRPr="0006050B">
        <w:t>iterature Review</w:t>
      </w:r>
      <w:bookmarkEnd w:id="6"/>
    </w:p>
    <w:p w14:paraId="4CB922E5" w14:textId="77777777" w:rsidR="002C6228" w:rsidRPr="002C6228" w:rsidRDefault="002C6228" w:rsidP="002C6228">
      <w:pPr>
        <w:spacing w:line="360" w:lineRule="auto"/>
        <w:jc w:val="both"/>
        <w:rPr>
          <w:rFonts w:ascii="Times New Roman" w:hAnsi="Times New Roman" w:cs="Times New Roman"/>
        </w:rPr>
      </w:pPr>
      <w:r w:rsidRPr="002C6228">
        <w:rPr>
          <w:rFonts w:ascii="Times New Roman" w:hAnsi="Times New Roman" w:cs="Times New Roman"/>
        </w:rPr>
        <w:t xml:space="preserve">According to the existing literature, globalisation represents both an opportunity and a major challenge for SMEs engaged in international trade. According to </w:t>
      </w:r>
      <w:proofErr w:type="spellStart"/>
      <w:r w:rsidRPr="002C6228">
        <w:rPr>
          <w:rFonts w:ascii="Times New Roman" w:hAnsi="Times New Roman" w:cs="Times New Roman"/>
        </w:rPr>
        <w:t>Leonidou</w:t>
      </w:r>
      <w:proofErr w:type="spellEnd"/>
      <w:r w:rsidRPr="002C6228">
        <w:rPr>
          <w:rFonts w:ascii="Times New Roman" w:hAnsi="Times New Roman" w:cs="Times New Roman"/>
        </w:rPr>
        <w:t xml:space="preserve"> (2004), barriers to SME internationalisation include both internal and external. Internal barriers comprise limited financial resources, insufficient knowledge of foreign markets and weaknesses in marketing capabilities. External barriers are related to regulatory requirements, competitive pressures and the unfamiliar conditions of the foreign markets. When it comes to international expansion, SMEs’ scarce resources may limit their costs and risk absorption capacity; this makes constraints relevant to them. </w:t>
      </w:r>
    </w:p>
    <w:p w14:paraId="757C8541" w14:textId="77777777" w:rsidR="002C6228" w:rsidRPr="002C6228" w:rsidRDefault="002C6228" w:rsidP="002C6228">
      <w:pPr>
        <w:spacing w:line="360" w:lineRule="auto"/>
        <w:jc w:val="both"/>
        <w:rPr>
          <w:rFonts w:ascii="Times New Roman" w:hAnsi="Times New Roman" w:cs="Times New Roman"/>
        </w:rPr>
      </w:pPr>
      <w:r w:rsidRPr="002C6228">
        <w:rPr>
          <w:rFonts w:ascii="Times New Roman" w:hAnsi="Times New Roman" w:cs="Times New Roman"/>
        </w:rPr>
        <w:t>The Uppsala Internationalization Model Provides Another Useful Viewpoint According to Johanson and Vahlne (2009), knowledge, relations and participation in relevant business networks significantly impact internationalisation. A firm with a weak international network is likely to experience greater uncertainty and greater difficulty in identifying and exploiting opportunities abroad. This is relevant to UK SMEs that may lack international connections compared with larger multi-national businesses.</w:t>
      </w:r>
    </w:p>
    <w:p w14:paraId="7D83F34C" w14:textId="27AE52C3" w:rsidR="002C6228" w:rsidRDefault="002C6228" w:rsidP="0006050B">
      <w:pPr>
        <w:spacing w:line="360" w:lineRule="auto"/>
        <w:jc w:val="both"/>
        <w:rPr>
          <w:rFonts w:ascii="Times New Roman" w:hAnsi="Times New Roman" w:cs="Times New Roman"/>
        </w:rPr>
      </w:pPr>
      <w:r w:rsidRPr="002C6228">
        <w:rPr>
          <w:rFonts w:ascii="Times New Roman" w:hAnsi="Times New Roman" w:cs="Times New Roman"/>
        </w:rPr>
        <w:t xml:space="preserve">Evidence from the UK indicate that these challenges evidence remain important.  The Department for International Trade (2023) states that time, cost and access to overseas contacts, customers and networks are key barriers to exporting. In addition, research on the UK SMEs’ experiences of internationalisation has shown that changes to regulations and trading post-Brexit have affected them (Wilson and </w:t>
      </w:r>
      <w:r w:rsidRPr="002C6228">
        <w:rPr>
          <w:rFonts w:ascii="Times New Roman" w:hAnsi="Times New Roman" w:cs="Times New Roman"/>
        </w:rPr>
        <w:t>Linares</w:t>
      </w:r>
      <w:r w:rsidRPr="002C6228">
        <w:rPr>
          <w:rFonts w:ascii="Times New Roman" w:hAnsi="Times New Roman" w:cs="Times New Roman"/>
        </w:rPr>
        <w:t>-Zegarra, 2023). Due to accessibility barriers, their responses to our survey may not be attributable to a generalised sentiment. The engagement of SMEs with digital tools (</w:t>
      </w:r>
      <w:proofErr w:type="spellStart"/>
      <w:r w:rsidRPr="002C6228">
        <w:rPr>
          <w:rFonts w:ascii="Times New Roman" w:hAnsi="Times New Roman" w:cs="Times New Roman"/>
        </w:rPr>
        <w:t>Bargoni</w:t>
      </w:r>
      <w:proofErr w:type="spellEnd"/>
      <w:r w:rsidRPr="002C6228">
        <w:rPr>
          <w:rFonts w:ascii="Times New Roman" w:hAnsi="Times New Roman" w:cs="Times New Roman"/>
        </w:rPr>
        <w:t xml:space="preserve"> et al., 2024).</w:t>
      </w:r>
    </w:p>
    <w:p w14:paraId="2270FA70" w14:textId="0F11FC8F" w:rsidR="0006050B" w:rsidRPr="0006050B" w:rsidRDefault="0006050B" w:rsidP="002C6228">
      <w:pPr>
        <w:pStyle w:val="Heading2"/>
      </w:pPr>
      <w:bookmarkStart w:id="7" w:name="_Toc241677827"/>
      <w:r w:rsidRPr="0006050B">
        <w:t>Methodology</w:t>
      </w:r>
      <w:bookmarkEnd w:id="7"/>
    </w:p>
    <w:p w14:paraId="17C25B4A" w14:textId="77777777" w:rsidR="002C6228" w:rsidRPr="002C6228" w:rsidRDefault="002C6228" w:rsidP="002C6228">
      <w:pPr>
        <w:spacing w:line="360" w:lineRule="auto"/>
        <w:jc w:val="both"/>
        <w:rPr>
          <w:rFonts w:ascii="Times New Roman" w:hAnsi="Times New Roman" w:cs="Times New Roman"/>
        </w:rPr>
      </w:pPr>
      <w:r w:rsidRPr="002C6228">
        <w:rPr>
          <w:rFonts w:ascii="Times New Roman" w:hAnsi="Times New Roman" w:cs="Times New Roman"/>
        </w:rPr>
        <w:t>The research in this study will be guided by the Research Onion framework by Saunders et al. (2019) in a systematic manner. According to the interpretation philosophy of the study, it will focus on the understanding of events of UK SME owners and managers that have taken place due to globalisation. Interpretivism is suitable since different individuals may experience international trading challenges depending on their business circumstances.</w:t>
      </w:r>
    </w:p>
    <w:p w14:paraId="1634EEB7" w14:textId="77777777" w:rsidR="002C6228" w:rsidRPr="002C6228" w:rsidRDefault="002C6228" w:rsidP="002C6228">
      <w:pPr>
        <w:spacing w:line="360" w:lineRule="auto"/>
        <w:jc w:val="both"/>
        <w:rPr>
          <w:rFonts w:ascii="Times New Roman" w:hAnsi="Times New Roman" w:cs="Times New Roman"/>
        </w:rPr>
      </w:pPr>
      <w:r w:rsidRPr="002C6228">
        <w:rPr>
          <w:rFonts w:ascii="Times New Roman" w:hAnsi="Times New Roman" w:cs="Times New Roman"/>
        </w:rPr>
        <w:t xml:space="preserve">The chosen approach for this research will be inductive that would allow themes and explanations to emerge from the experience of the participants. It will not be a test of hypotheses that have already been formulated. The research will rely on a mono-method </w:t>
      </w:r>
      <w:r w:rsidRPr="002C6228">
        <w:rPr>
          <w:rFonts w:ascii="Times New Roman" w:hAnsi="Times New Roman" w:cs="Times New Roman"/>
        </w:rPr>
        <w:lastRenderedPageBreak/>
        <w:t>qualitative approach by using qualitative data that is most effective at offering a detailed account of the financial, regulatory, operational and competitive challenges confronting SMEs.</w:t>
      </w:r>
    </w:p>
    <w:p w14:paraId="07B6AB3D" w14:textId="7316DE12" w:rsidR="002C6228" w:rsidRPr="002C6228" w:rsidRDefault="002C6228" w:rsidP="002C6228">
      <w:pPr>
        <w:spacing w:line="360" w:lineRule="auto"/>
        <w:jc w:val="both"/>
        <w:rPr>
          <w:rFonts w:ascii="Times New Roman" w:hAnsi="Times New Roman" w:cs="Times New Roman"/>
        </w:rPr>
      </w:pPr>
      <w:r w:rsidRPr="002C6228">
        <w:rPr>
          <w:rFonts w:ascii="Times New Roman" w:hAnsi="Times New Roman" w:cs="Times New Roman"/>
        </w:rPr>
        <w:t xml:space="preserve">The research strategy will employ semi-structured interviewing with about 8–12 owners or managers of UK SMEs engaged in international business. Relevant international trading experience will be ensured by purposive sampling for the selection of participants. A cross-sectional time frame will be employed </w:t>
      </w:r>
      <w:r w:rsidRPr="002C6228">
        <w:rPr>
          <w:rFonts w:ascii="Times New Roman" w:hAnsi="Times New Roman" w:cs="Times New Roman"/>
        </w:rPr>
        <w:t>because</w:t>
      </w:r>
      <w:r w:rsidRPr="002C6228">
        <w:rPr>
          <w:rFonts w:ascii="Times New Roman" w:hAnsi="Times New Roman" w:cs="Times New Roman"/>
        </w:rPr>
        <w:t xml:space="preserve"> the data will be gathered over a specific period and not over several years.</w:t>
      </w:r>
    </w:p>
    <w:p w14:paraId="18D03742" w14:textId="05D404F3" w:rsidR="0073012A" w:rsidRPr="00B46AB1" w:rsidRDefault="002C6228" w:rsidP="002C6228">
      <w:pPr>
        <w:spacing w:line="360" w:lineRule="auto"/>
        <w:jc w:val="both"/>
        <w:rPr>
          <w:rFonts w:ascii="Times New Roman" w:hAnsi="Times New Roman" w:cs="Times New Roman"/>
        </w:rPr>
      </w:pPr>
      <w:r w:rsidRPr="002C6228">
        <w:rPr>
          <w:rFonts w:ascii="Times New Roman" w:hAnsi="Times New Roman" w:cs="Times New Roman"/>
        </w:rPr>
        <w:t>Analysis of the interview data will be done through thematic analysis to pin down patterns and strategies.  Considerations regarding ethics will encompass voluntary participation, confidentiality, informed consent and secure storage of data.</w:t>
      </w:r>
    </w:p>
    <w:p w14:paraId="67C8CAC5" w14:textId="3B520445" w:rsidR="000775A8" w:rsidRPr="00B46AB1" w:rsidRDefault="000775A8" w:rsidP="00B46AB1">
      <w:pPr>
        <w:spacing w:line="360" w:lineRule="auto"/>
        <w:jc w:val="both"/>
        <w:rPr>
          <w:rFonts w:ascii="Times New Roman" w:hAnsi="Times New Roman" w:cs="Times New Roman"/>
        </w:rPr>
      </w:pPr>
      <w:r w:rsidRPr="00B46AB1">
        <w:rPr>
          <w:rFonts w:ascii="Times New Roman" w:hAnsi="Times New Roman" w:cs="Times New Roman"/>
        </w:rPr>
        <w:t xml:space="preserve">To sum up, the objective is to obtain a deeper understanding of how globalisation affects the UK SMEs’ international trading experience. The exploratory nature will ensure that challenges and business responses are analysed without an assumption that all SMEs experience globalisation the same way. </w:t>
      </w:r>
    </w:p>
    <w:p w14:paraId="1D17DE68" w14:textId="77777777" w:rsidR="000775A8" w:rsidRPr="00B46AB1" w:rsidRDefault="000775A8" w:rsidP="00B46AB1">
      <w:pPr>
        <w:spacing w:line="360" w:lineRule="auto"/>
        <w:jc w:val="both"/>
        <w:rPr>
          <w:rFonts w:ascii="Times New Roman" w:hAnsi="Times New Roman" w:cs="Times New Roman"/>
        </w:rPr>
      </w:pPr>
    </w:p>
    <w:p w14:paraId="0B0FD9BE" w14:textId="77777777" w:rsidR="00B307D9" w:rsidRPr="00B46AB1" w:rsidRDefault="00B307D9" w:rsidP="00B46AB1">
      <w:pPr>
        <w:spacing w:line="360" w:lineRule="auto"/>
        <w:jc w:val="both"/>
        <w:rPr>
          <w:rFonts w:ascii="Times New Roman" w:hAnsi="Times New Roman" w:cs="Times New Roman"/>
        </w:rPr>
      </w:pPr>
    </w:p>
    <w:p w14:paraId="61E837B8" w14:textId="77777777" w:rsidR="00B307D9" w:rsidRPr="00B46AB1" w:rsidRDefault="00B307D9" w:rsidP="00B46AB1">
      <w:pPr>
        <w:spacing w:line="360" w:lineRule="auto"/>
        <w:jc w:val="both"/>
        <w:rPr>
          <w:rFonts w:ascii="Times New Roman" w:hAnsi="Times New Roman" w:cs="Times New Roman"/>
        </w:rPr>
      </w:pPr>
    </w:p>
    <w:p w14:paraId="568F3F69" w14:textId="77777777" w:rsidR="00B307D9" w:rsidRDefault="00B307D9" w:rsidP="00B46AB1">
      <w:pPr>
        <w:spacing w:line="360" w:lineRule="auto"/>
        <w:jc w:val="both"/>
        <w:rPr>
          <w:rFonts w:ascii="Times New Roman" w:hAnsi="Times New Roman" w:cs="Times New Roman"/>
        </w:rPr>
      </w:pPr>
    </w:p>
    <w:p w14:paraId="04E96728" w14:textId="77777777" w:rsidR="00AC26D7" w:rsidRDefault="00AC26D7" w:rsidP="00B46AB1">
      <w:pPr>
        <w:spacing w:line="360" w:lineRule="auto"/>
        <w:jc w:val="both"/>
        <w:rPr>
          <w:rFonts w:ascii="Times New Roman" w:hAnsi="Times New Roman" w:cs="Times New Roman"/>
        </w:rPr>
      </w:pPr>
    </w:p>
    <w:p w14:paraId="77568619" w14:textId="77777777" w:rsidR="00AC26D7" w:rsidRDefault="00AC26D7" w:rsidP="00B46AB1">
      <w:pPr>
        <w:spacing w:line="360" w:lineRule="auto"/>
        <w:jc w:val="both"/>
        <w:rPr>
          <w:rFonts w:ascii="Times New Roman" w:hAnsi="Times New Roman" w:cs="Times New Roman"/>
        </w:rPr>
      </w:pPr>
    </w:p>
    <w:p w14:paraId="3F338004" w14:textId="77777777" w:rsidR="002C6228" w:rsidRDefault="002C6228" w:rsidP="00B46AB1">
      <w:pPr>
        <w:spacing w:line="360" w:lineRule="auto"/>
        <w:jc w:val="both"/>
        <w:rPr>
          <w:rFonts w:ascii="Times New Roman" w:hAnsi="Times New Roman" w:cs="Times New Roman"/>
        </w:rPr>
      </w:pPr>
    </w:p>
    <w:p w14:paraId="106FD347" w14:textId="77777777" w:rsidR="002C6228" w:rsidRDefault="002C6228" w:rsidP="00B46AB1">
      <w:pPr>
        <w:spacing w:line="360" w:lineRule="auto"/>
        <w:jc w:val="both"/>
        <w:rPr>
          <w:rFonts w:ascii="Times New Roman" w:hAnsi="Times New Roman" w:cs="Times New Roman"/>
        </w:rPr>
      </w:pPr>
    </w:p>
    <w:p w14:paraId="02AE0A34" w14:textId="77777777" w:rsidR="002C6228" w:rsidRDefault="002C6228" w:rsidP="00B46AB1">
      <w:pPr>
        <w:spacing w:line="360" w:lineRule="auto"/>
        <w:jc w:val="both"/>
        <w:rPr>
          <w:rFonts w:ascii="Times New Roman" w:hAnsi="Times New Roman" w:cs="Times New Roman"/>
        </w:rPr>
      </w:pPr>
    </w:p>
    <w:p w14:paraId="61AAF990" w14:textId="77777777" w:rsidR="002C6228" w:rsidRDefault="002C6228" w:rsidP="00B46AB1">
      <w:pPr>
        <w:spacing w:line="360" w:lineRule="auto"/>
        <w:jc w:val="both"/>
        <w:rPr>
          <w:rFonts w:ascii="Times New Roman" w:hAnsi="Times New Roman" w:cs="Times New Roman"/>
        </w:rPr>
      </w:pPr>
    </w:p>
    <w:p w14:paraId="767ECB95" w14:textId="77777777" w:rsidR="002C6228" w:rsidRDefault="002C6228" w:rsidP="00B46AB1">
      <w:pPr>
        <w:spacing w:line="360" w:lineRule="auto"/>
        <w:jc w:val="both"/>
        <w:rPr>
          <w:rFonts w:ascii="Times New Roman" w:hAnsi="Times New Roman" w:cs="Times New Roman"/>
        </w:rPr>
      </w:pPr>
    </w:p>
    <w:p w14:paraId="4FF7DD5B" w14:textId="77777777" w:rsidR="002C6228" w:rsidRPr="00B46AB1" w:rsidRDefault="002C6228" w:rsidP="00B46AB1">
      <w:pPr>
        <w:spacing w:line="360" w:lineRule="auto"/>
        <w:jc w:val="both"/>
        <w:rPr>
          <w:rFonts w:ascii="Times New Roman" w:hAnsi="Times New Roman" w:cs="Times New Roman"/>
        </w:rPr>
      </w:pPr>
    </w:p>
    <w:p w14:paraId="6835C186" w14:textId="07746EF4" w:rsidR="00B307D9" w:rsidRDefault="00B307D9" w:rsidP="00B46AB1">
      <w:pPr>
        <w:pStyle w:val="Heading2"/>
      </w:pPr>
      <w:bookmarkStart w:id="8" w:name="_Toc241347194"/>
      <w:bookmarkStart w:id="9" w:name="_Toc241677828"/>
      <w:r w:rsidRPr="00B46AB1">
        <w:lastRenderedPageBreak/>
        <w:t>Reference List (Harvard Style)</w:t>
      </w:r>
      <w:bookmarkEnd w:id="8"/>
      <w:bookmarkEnd w:id="9"/>
    </w:p>
    <w:p w14:paraId="45365867" w14:textId="77777777" w:rsidR="00B46AB1" w:rsidRPr="00B46AB1" w:rsidRDefault="00B46AB1" w:rsidP="00B46AB1"/>
    <w:p w14:paraId="714E22BE" w14:textId="77777777" w:rsidR="00B307D9" w:rsidRPr="00B46AB1" w:rsidRDefault="00B307D9" w:rsidP="00B46AB1">
      <w:pPr>
        <w:spacing w:line="360" w:lineRule="auto"/>
        <w:jc w:val="both"/>
        <w:rPr>
          <w:rFonts w:ascii="Times New Roman" w:hAnsi="Times New Roman" w:cs="Times New Roman"/>
        </w:rPr>
      </w:pPr>
      <w:proofErr w:type="spellStart"/>
      <w:r w:rsidRPr="00B46AB1">
        <w:rPr>
          <w:rFonts w:ascii="Times New Roman" w:hAnsi="Times New Roman" w:cs="Times New Roman"/>
        </w:rPr>
        <w:t>Cavusgil</w:t>
      </w:r>
      <w:proofErr w:type="spellEnd"/>
      <w:r w:rsidRPr="00B46AB1">
        <w:rPr>
          <w:rFonts w:ascii="Times New Roman" w:hAnsi="Times New Roman" w:cs="Times New Roman"/>
        </w:rPr>
        <w:t xml:space="preserve">, S.T. and Knight, G. (2015) ‘The born global firm: An entrepreneurial and capabilities perspective on early and rapid internationalization’, Journal of International Business Studies, 46(1), pp. 3–16. Available at: </w:t>
      </w:r>
      <w:hyperlink r:id="rId9" w:history="1">
        <w:r w:rsidRPr="00B46AB1">
          <w:rPr>
            <w:rStyle w:val="Hyperlink"/>
            <w:rFonts w:ascii="Times New Roman" w:hAnsi="Times New Roman" w:cs="Times New Roman"/>
          </w:rPr>
          <w:t>https://doi.org/10.1057/jibs.2014.62</w:t>
        </w:r>
      </w:hyperlink>
      <w:r w:rsidRPr="00B46AB1">
        <w:rPr>
          <w:rFonts w:ascii="Times New Roman" w:hAnsi="Times New Roman" w:cs="Times New Roman"/>
        </w:rPr>
        <w:t>.</w:t>
      </w:r>
    </w:p>
    <w:p w14:paraId="5D97D6E5" w14:textId="77777777" w:rsidR="00B307D9" w:rsidRPr="00B46AB1" w:rsidRDefault="00B307D9" w:rsidP="00B46AB1">
      <w:pPr>
        <w:spacing w:line="360" w:lineRule="auto"/>
        <w:jc w:val="both"/>
        <w:rPr>
          <w:rFonts w:ascii="Times New Roman" w:hAnsi="Times New Roman" w:cs="Times New Roman"/>
        </w:rPr>
      </w:pPr>
      <w:r w:rsidRPr="00B46AB1">
        <w:rPr>
          <w:rFonts w:ascii="Times New Roman" w:hAnsi="Times New Roman" w:cs="Times New Roman"/>
        </w:rPr>
        <w:t xml:space="preserve">Department for Business and Trade (2025a) Business population estimates for the UK and regions 2025. Available at: </w:t>
      </w:r>
      <w:hyperlink r:id="rId10" w:history="1">
        <w:r w:rsidRPr="00B46AB1">
          <w:rPr>
            <w:rStyle w:val="Hyperlink"/>
            <w:rFonts w:ascii="Times New Roman" w:hAnsi="Times New Roman" w:cs="Times New Roman"/>
          </w:rPr>
          <w:t>https://www.gov.uk/government/statistics/business-population-estimates-2025</w:t>
        </w:r>
      </w:hyperlink>
      <w:r w:rsidRPr="00B46AB1">
        <w:rPr>
          <w:rFonts w:ascii="Times New Roman" w:hAnsi="Times New Roman" w:cs="Times New Roman"/>
        </w:rPr>
        <w:t>.</w:t>
      </w:r>
    </w:p>
    <w:p w14:paraId="251C0368" w14:textId="77777777" w:rsidR="00B307D9" w:rsidRPr="00B46AB1" w:rsidRDefault="00B307D9" w:rsidP="00B46AB1">
      <w:pPr>
        <w:spacing w:line="360" w:lineRule="auto"/>
        <w:jc w:val="both"/>
        <w:rPr>
          <w:rFonts w:ascii="Times New Roman" w:hAnsi="Times New Roman" w:cs="Times New Roman"/>
        </w:rPr>
      </w:pPr>
      <w:r w:rsidRPr="00B46AB1">
        <w:rPr>
          <w:rFonts w:ascii="Times New Roman" w:hAnsi="Times New Roman" w:cs="Times New Roman"/>
        </w:rPr>
        <w:t xml:space="preserve">Department for Business and Trade (2025b) DBT national survey of registered businesses’ exporting behaviours, attitudes and needs 2024. Available at: </w:t>
      </w:r>
      <w:hyperlink r:id="rId11" w:history="1">
        <w:r w:rsidRPr="00B46AB1">
          <w:rPr>
            <w:rStyle w:val="Hyperlink"/>
            <w:rFonts w:ascii="Times New Roman" w:hAnsi="Times New Roman" w:cs="Times New Roman"/>
          </w:rPr>
          <w:t>https://www.gov.uk/government/statistics/dbt-national-survey-of-registered-businesses-exporting-behaviours-attitudes-and-needs-2024</w:t>
        </w:r>
      </w:hyperlink>
      <w:r w:rsidRPr="00B46AB1">
        <w:rPr>
          <w:rFonts w:ascii="Times New Roman" w:hAnsi="Times New Roman" w:cs="Times New Roman"/>
        </w:rPr>
        <w:t>.</w:t>
      </w:r>
    </w:p>
    <w:p w14:paraId="3EBB7C0E" w14:textId="77777777" w:rsidR="00B307D9" w:rsidRPr="00B46AB1" w:rsidRDefault="00B307D9" w:rsidP="00B46AB1">
      <w:pPr>
        <w:spacing w:line="360" w:lineRule="auto"/>
        <w:jc w:val="both"/>
        <w:rPr>
          <w:rFonts w:ascii="Times New Roman" w:hAnsi="Times New Roman" w:cs="Times New Roman"/>
        </w:rPr>
      </w:pPr>
      <w:r w:rsidRPr="00B46AB1">
        <w:rPr>
          <w:rFonts w:ascii="Times New Roman" w:hAnsi="Times New Roman" w:cs="Times New Roman"/>
        </w:rPr>
        <w:t xml:space="preserve">Hollensen, S. (2020) Global Marketing. 8th </w:t>
      </w:r>
      <w:proofErr w:type="spellStart"/>
      <w:r w:rsidRPr="00B46AB1">
        <w:rPr>
          <w:rFonts w:ascii="Times New Roman" w:hAnsi="Times New Roman" w:cs="Times New Roman"/>
        </w:rPr>
        <w:t>edn</w:t>
      </w:r>
      <w:proofErr w:type="spellEnd"/>
      <w:r w:rsidRPr="00B46AB1">
        <w:rPr>
          <w:rFonts w:ascii="Times New Roman" w:hAnsi="Times New Roman" w:cs="Times New Roman"/>
        </w:rPr>
        <w:t>. Harlow: Pearson.</w:t>
      </w:r>
    </w:p>
    <w:p w14:paraId="399305AB" w14:textId="77777777" w:rsidR="00B307D9" w:rsidRPr="00B46AB1" w:rsidRDefault="00B307D9" w:rsidP="00B46AB1">
      <w:pPr>
        <w:spacing w:line="360" w:lineRule="auto"/>
        <w:jc w:val="both"/>
        <w:rPr>
          <w:rFonts w:ascii="Times New Roman" w:hAnsi="Times New Roman" w:cs="Times New Roman"/>
        </w:rPr>
      </w:pPr>
      <w:r w:rsidRPr="00B46AB1">
        <w:rPr>
          <w:rFonts w:ascii="Times New Roman" w:hAnsi="Times New Roman" w:cs="Times New Roman"/>
        </w:rPr>
        <w:t xml:space="preserve">Johanson, J. and Vahlne, J.E. (2009) ‘The Uppsala internationalization process model revisited: From liability of foreignness to liability of </w:t>
      </w:r>
      <w:proofErr w:type="spellStart"/>
      <w:r w:rsidRPr="00B46AB1">
        <w:rPr>
          <w:rFonts w:ascii="Times New Roman" w:hAnsi="Times New Roman" w:cs="Times New Roman"/>
        </w:rPr>
        <w:t>outsidership</w:t>
      </w:r>
      <w:proofErr w:type="spellEnd"/>
      <w:r w:rsidRPr="00B46AB1">
        <w:rPr>
          <w:rFonts w:ascii="Times New Roman" w:hAnsi="Times New Roman" w:cs="Times New Roman"/>
        </w:rPr>
        <w:t xml:space="preserve">’, Journal of International Business Studies, 40(9), pp. 1411–1431. Available at: </w:t>
      </w:r>
      <w:hyperlink r:id="rId12" w:history="1">
        <w:r w:rsidRPr="00B46AB1">
          <w:rPr>
            <w:rStyle w:val="Hyperlink"/>
            <w:rFonts w:ascii="Times New Roman" w:hAnsi="Times New Roman" w:cs="Times New Roman"/>
          </w:rPr>
          <w:t>https://doi.org/10.1057/jibs.2009.24</w:t>
        </w:r>
      </w:hyperlink>
      <w:r w:rsidRPr="00B46AB1">
        <w:rPr>
          <w:rFonts w:ascii="Times New Roman" w:hAnsi="Times New Roman" w:cs="Times New Roman"/>
        </w:rPr>
        <w:t>.</w:t>
      </w:r>
    </w:p>
    <w:p w14:paraId="584D5021" w14:textId="77777777" w:rsidR="00B307D9" w:rsidRPr="00B46AB1" w:rsidRDefault="00B307D9" w:rsidP="00B46AB1">
      <w:pPr>
        <w:spacing w:line="360" w:lineRule="auto"/>
        <w:jc w:val="both"/>
        <w:rPr>
          <w:rFonts w:ascii="Times New Roman" w:hAnsi="Times New Roman" w:cs="Times New Roman"/>
        </w:rPr>
      </w:pPr>
      <w:r w:rsidRPr="00B46AB1">
        <w:rPr>
          <w:rFonts w:ascii="Times New Roman" w:hAnsi="Times New Roman" w:cs="Times New Roman"/>
        </w:rPr>
        <w:t xml:space="preserve">Leonidou, L.C. (2004) ‘An analysis of the barriers hindering small business export development’, Journal of Small Business Management, 42(3), pp. 279–302. Available at: </w:t>
      </w:r>
      <w:hyperlink r:id="rId13" w:history="1">
        <w:r w:rsidRPr="00B46AB1">
          <w:rPr>
            <w:rStyle w:val="Hyperlink"/>
            <w:rFonts w:ascii="Times New Roman" w:hAnsi="Times New Roman" w:cs="Times New Roman"/>
          </w:rPr>
          <w:t>https://doi.org/10.1111/j.1540-627X.2004.00112.x</w:t>
        </w:r>
      </w:hyperlink>
      <w:r w:rsidRPr="00B46AB1">
        <w:rPr>
          <w:rFonts w:ascii="Times New Roman" w:hAnsi="Times New Roman" w:cs="Times New Roman"/>
        </w:rPr>
        <w:t>.</w:t>
      </w:r>
    </w:p>
    <w:p w14:paraId="2907E81E" w14:textId="77777777" w:rsidR="00B307D9" w:rsidRPr="00B46AB1" w:rsidRDefault="00B307D9" w:rsidP="00B46AB1">
      <w:pPr>
        <w:spacing w:line="360" w:lineRule="auto"/>
        <w:rPr>
          <w:rFonts w:ascii="Times New Roman" w:hAnsi="Times New Roman" w:cs="Times New Roman"/>
        </w:rPr>
      </w:pPr>
      <w:r w:rsidRPr="00B46AB1">
        <w:rPr>
          <w:rFonts w:ascii="Times New Roman" w:hAnsi="Times New Roman" w:cs="Times New Roman"/>
        </w:rPr>
        <w:t xml:space="preserve">Office for National Statistics (2025) Business insights and impact on the UK economy: 7 August 2025. Available at: </w:t>
      </w:r>
      <w:hyperlink r:id="rId14" w:history="1">
        <w:r w:rsidRPr="00B46AB1">
          <w:rPr>
            <w:rStyle w:val="Hyperlink"/>
            <w:rFonts w:ascii="Times New Roman" w:hAnsi="Times New Roman" w:cs="Times New Roman"/>
          </w:rPr>
          <w:t>https://www.ons.gov.uk/businessindustryandtrade/business/businessservices/bulletins/businessinsightsandimpactontheukeconomy/7august2025</w:t>
        </w:r>
      </w:hyperlink>
      <w:r w:rsidRPr="00B46AB1">
        <w:rPr>
          <w:rFonts w:ascii="Times New Roman" w:hAnsi="Times New Roman" w:cs="Times New Roman"/>
        </w:rPr>
        <w:t>.</w:t>
      </w:r>
    </w:p>
    <w:p w14:paraId="2F60907B" w14:textId="77777777" w:rsidR="00B307D9" w:rsidRPr="00B46AB1" w:rsidRDefault="00B307D9" w:rsidP="00B46AB1">
      <w:pPr>
        <w:spacing w:line="360" w:lineRule="auto"/>
        <w:jc w:val="both"/>
        <w:rPr>
          <w:rFonts w:ascii="Times New Roman" w:hAnsi="Times New Roman" w:cs="Times New Roman"/>
        </w:rPr>
      </w:pPr>
      <w:r w:rsidRPr="00B46AB1">
        <w:rPr>
          <w:rFonts w:ascii="Times New Roman" w:hAnsi="Times New Roman" w:cs="Times New Roman"/>
        </w:rPr>
        <w:t xml:space="preserve">Organisation for Economic Co-operation and Development (OECD) (2023) OECD SME and Entrepreneurship Outlook 2023. Paris: OECD Publishing. Available at: </w:t>
      </w:r>
      <w:hyperlink r:id="rId15" w:history="1">
        <w:r w:rsidRPr="00B46AB1">
          <w:rPr>
            <w:rStyle w:val="Hyperlink"/>
            <w:rFonts w:ascii="Times New Roman" w:hAnsi="Times New Roman" w:cs="Times New Roman"/>
          </w:rPr>
          <w:t>https://doi.org/10.1787/342b8564-en</w:t>
        </w:r>
      </w:hyperlink>
      <w:r w:rsidRPr="00B46AB1">
        <w:rPr>
          <w:rFonts w:ascii="Times New Roman" w:hAnsi="Times New Roman" w:cs="Times New Roman"/>
        </w:rPr>
        <w:t>.</w:t>
      </w:r>
    </w:p>
    <w:p w14:paraId="26938066" w14:textId="77777777" w:rsidR="00B307D9" w:rsidRPr="00B46AB1" w:rsidRDefault="00B307D9" w:rsidP="00B46AB1">
      <w:pPr>
        <w:spacing w:line="360" w:lineRule="auto"/>
        <w:jc w:val="both"/>
        <w:rPr>
          <w:rFonts w:ascii="Times New Roman" w:hAnsi="Times New Roman" w:cs="Times New Roman"/>
        </w:rPr>
      </w:pPr>
      <w:r w:rsidRPr="00B46AB1">
        <w:rPr>
          <w:rFonts w:ascii="Times New Roman" w:hAnsi="Times New Roman" w:cs="Times New Roman"/>
        </w:rPr>
        <w:t xml:space="preserve">Organisation for Economic Co-operation and Development (OECD) (2024) Financing SMEs and Entrepreneurs 2024: An OECD Scoreboard. Paris: OECD Publishing. Available at: </w:t>
      </w:r>
      <w:hyperlink r:id="rId16" w:history="1">
        <w:r w:rsidRPr="00B46AB1">
          <w:rPr>
            <w:rStyle w:val="Hyperlink"/>
            <w:rFonts w:ascii="Times New Roman" w:hAnsi="Times New Roman" w:cs="Times New Roman"/>
          </w:rPr>
          <w:t>https://doi.org/10.1787/fa521246-en</w:t>
        </w:r>
      </w:hyperlink>
      <w:r w:rsidRPr="00B46AB1">
        <w:rPr>
          <w:rFonts w:ascii="Times New Roman" w:hAnsi="Times New Roman" w:cs="Times New Roman"/>
        </w:rPr>
        <w:t>.</w:t>
      </w:r>
    </w:p>
    <w:p w14:paraId="03B18800" w14:textId="77777777" w:rsidR="00B307D9" w:rsidRPr="00B46AB1" w:rsidRDefault="00B307D9" w:rsidP="00B46AB1">
      <w:pPr>
        <w:spacing w:line="360" w:lineRule="auto"/>
        <w:jc w:val="both"/>
        <w:rPr>
          <w:rFonts w:ascii="Times New Roman" w:hAnsi="Times New Roman" w:cs="Times New Roman"/>
        </w:rPr>
      </w:pPr>
      <w:r w:rsidRPr="00B46AB1">
        <w:rPr>
          <w:rFonts w:ascii="Times New Roman" w:hAnsi="Times New Roman" w:cs="Times New Roman"/>
        </w:rPr>
        <w:lastRenderedPageBreak/>
        <w:t xml:space="preserve">World Trade Organization (WTO) (2016) World Trade Report 2016: Levelling the Trading Field for SMEs. Geneva: WTO. Available at: </w:t>
      </w:r>
      <w:hyperlink r:id="rId17" w:history="1">
        <w:r w:rsidRPr="00B46AB1">
          <w:rPr>
            <w:rStyle w:val="Hyperlink"/>
            <w:rFonts w:ascii="Times New Roman" w:hAnsi="Times New Roman" w:cs="Times New Roman"/>
          </w:rPr>
          <w:t>https://doi.org/10.30875/4348b814-en</w:t>
        </w:r>
      </w:hyperlink>
      <w:r w:rsidRPr="00B46AB1">
        <w:rPr>
          <w:rFonts w:ascii="Times New Roman" w:hAnsi="Times New Roman" w:cs="Times New Roman"/>
        </w:rPr>
        <w:t>.</w:t>
      </w:r>
    </w:p>
    <w:p w14:paraId="0E73B9E8" w14:textId="77777777" w:rsidR="00B307D9" w:rsidRPr="00B46AB1" w:rsidRDefault="00B307D9" w:rsidP="00B46AB1">
      <w:pPr>
        <w:spacing w:line="360" w:lineRule="auto"/>
        <w:jc w:val="both"/>
        <w:rPr>
          <w:rFonts w:ascii="Times New Roman" w:hAnsi="Times New Roman" w:cs="Times New Roman"/>
        </w:rPr>
      </w:pPr>
    </w:p>
    <w:sectPr w:rsidR="00B307D9" w:rsidRPr="00B46AB1">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66ECE" w14:textId="77777777" w:rsidR="00CA793E" w:rsidRDefault="00CA793E" w:rsidP="00B307D9">
      <w:pPr>
        <w:spacing w:after="0" w:line="240" w:lineRule="auto"/>
      </w:pPr>
      <w:r>
        <w:separator/>
      </w:r>
    </w:p>
  </w:endnote>
  <w:endnote w:type="continuationSeparator" w:id="0">
    <w:p w14:paraId="5286F061" w14:textId="77777777" w:rsidR="00CA793E" w:rsidRDefault="00CA793E" w:rsidP="00B307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0633172"/>
      <w:docPartObj>
        <w:docPartGallery w:val="Page Numbers (Bottom of Page)"/>
        <w:docPartUnique/>
      </w:docPartObj>
    </w:sdtPr>
    <w:sdtContent>
      <w:p w14:paraId="5990A47F" w14:textId="2CEAFA4A" w:rsidR="00B307D9" w:rsidRDefault="00B307D9">
        <w:pPr>
          <w:pStyle w:val="Footer"/>
          <w:jc w:val="right"/>
        </w:pPr>
        <w:r>
          <w:fldChar w:fldCharType="begin"/>
        </w:r>
        <w:r>
          <w:instrText>PAGE   \* MERGEFORMAT</w:instrText>
        </w:r>
        <w:r>
          <w:fldChar w:fldCharType="separate"/>
        </w:r>
        <w:r>
          <w:t>2</w:t>
        </w:r>
        <w:r>
          <w:fldChar w:fldCharType="end"/>
        </w:r>
      </w:p>
    </w:sdtContent>
  </w:sdt>
  <w:p w14:paraId="3239F9AF" w14:textId="77777777" w:rsidR="00B307D9" w:rsidRDefault="00B307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F9815" w14:textId="77777777" w:rsidR="00CA793E" w:rsidRDefault="00CA793E" w:rsidP="00B307D9">
      <w:pPr>
        <w:spacing w:after="0" w:line="240" w:lineRule="auto"/>
      </w:pPr>
      <w:r>
        <w:separator/>
      </w:r>
    </w:p>
  </w:footnote>
  <w:footnote w:type="continuationSeparator" w:id="0">
    <w:p w14:paraId="224F86DD" w14:textId="77777777" w:rsidR="00CA793E" w:rsidRDefault="00CA793E" w:rsidP="00B307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E4F5F"/>
    <w:multiLevelType w:val="multilevel"/>
    <w:tmpl w:val="7E668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15A7E8F"/>
    <w:multiLevelType w:val="multilevel"/>
    <w:tmpl w:val="00481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6386791">
    <w:abstractNumId w:val="1"/>
  </w:num>
  <w:num w:numId="2" w16cid:durableId="1450664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7D9"/>
    <w:rsid w:val="0006050B"/>
    <w:rsid w:val="000775A8"/>
    <w:rsid w:val="001121BB"/>
    <w:rsid w:val="002C6228"/>
    <w:rsid w:val="0049211B"/>
    <w:rsid w:val="0073012A"/>
    <w:rsid w:val="00951857"/>
    <w:rsid w:val="00A532B5"/>
    <w:rsid w:val="00A929BF"/>
    <w:rsid w:val="00AC26D7"/>
    <w:rsid w:val="00B307D9"/>
    <w:rsid w:val="00B35A38"/>
    <w:rsid w:val="00B46AB1"/>
    <w:rsid w:val="00CA793E"/>
    <w:rsid w:val="00CE10B1"/>
    <w:rsid w:val="00DD7E50"/>
    <w:rsid w:val="00EA56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3AB17"/>
  <w15:chartTrackingRefBased/>
  <w15:docId w15:val="{C6C6007E-9185-4871-9CFF-6B06964E8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paragraph" w:styleId="Header">
    <w:name w:val="header"/>
    <w:basedOn w:val="Normal"/>
    <w:link w:val="HeaderChar"/>
    <w:uiPriority w:val="99"/>
    <w:unhideWhenUsed/>
    <w:rsid w:val="00B307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7D9"/>
  </w:style>
  <w:style w:type="paragraph" w:styleId="Footer">
    <w:name w:val="footer"/>
    <w:basedOn w:val="Normal"/>
    <w:link w:val="FooterChar"/>
    <w:uiPriority w:val="99"/>
    <w:unhideWhenUsed/>
    <w:rsid w:val="00B307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7D9"/>
  </w:style>
  <w:style w:type="character" w:styleId="Hyperlink">
    <w:name w:val="Hyperlink"/>
    <w:basedOn w:val="DefaultParagraphFont"/>
    <w:uiPriority w:val="99"/>
    <w:unhideWhenUsed/>
    <w:rsid w:val="00B307D9"/>
    <w:rPr>
      <w:color w:val="467886" w:themeColor="hyperlink"/>
      <w:u w:val="single"/>
    </w:rPr>
  </w:style>
  <w:style w:type="character" w:styleId="UnresolvedMention">
    <w:name w:val="Unresolved Mention"/>
    <w:basedOn w:val="DefaultParagraphFont"/>
    <w:uiPriority w:val="99"/>
    <w:semiHidden/>
    <w:unhideWhenUsed/>
    <w:rsid w:val="00B307D9"/>
    <w:rPr>
      <w:color w:val="605E5C"/>
      <w:shd w:val="clear" w:color="auto" w:fill="E1DFDD"/>
    </w:rPr>
  </w:style>
  <w:style w:type="paragraph" w:styleId="TOCHeading">
    <w:name w:val="TOC Heading"/>
    <w:basedOn w:val="Heading1"/>
    <w:next w:val="Normal"/>
    <w:uiPriority w:val="39"/>
    <w:unhideWhenUsed/>
    <w:qFormat/>
    <w:rsid w:val="00AC26D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AC26D7"/>
    <w:pPr>
      <w:spacing w:after="100"/>
    </w:pPr>
  </w:style>
  <w:style w:type="paragraph" w:styleId="TOC2">
    <w:name w:val="toc 2"/>
    <w:basedOn w:val="Normal"/>
    <w:next w:val="Normal"/>
    <w:autoRedefine/>
    <w:uiPriority w:val="39"/>
    <w:unhideWhenUsed/>
    <w:rsid w:val="00AC26D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111/j.1540-627X.2004.00112.x"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57/jibs.2009.24" TargetMode="External"/><Relationship Id="rId17" Type="http://schemas.openxmlformats.org/officeDocument/2006/relationships/hyperlink" Target="https://doi.org/10.30875/4348b814-en" TargetMode="External"/><Relationship Id="rId2" Type="http://schemas.openxmlformats.org/officeDocument/2006/relationships/numbering" Target="numbering.xml"/><Relationship Id="rId16" Type="http://schemas.openxmlformats.org/officeDocument/2006/relationships/hyperlink" Target="https://doi.org/10.1787/fa521246-e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statistics/dbt-national-survey-of-registered-businesses-exporting-behaviours-attitudes-and-needs-2024" TargetMode="External"/><Relationship Id="rId5" Type="http://schemas.openxmlformats.org/officeDocument/2006/relationships/webSettings" Target="webSettings.xml"/><Relationship Id="rId15" Type="http://schemas.openxmlformats.org/officeDocument/2006/relationships/hyperlink" Target="https://doi.org/10.1787/342b8564-en" TargetMode="External"/><Relationship Id="rId10" Type="http://schemas.openxmlformats.org/officeDocument/2006/relationships/hyperlink" Target="https://www.gov.uk/government/statistics/business-population-estimates-202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57/jibs.2014.62" TargetMode="External"/><Relationship Id="rId14" Type="http://schemas.openxmlformats.org/officeDocument/2006/relationships/hyperlink" Target="https://www.ons.gov.uk/businessindustryandtrade/business/businessservices/bulletins/businessinsightsandimpactontheukeconomy/7august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FD8CB-70D5-42B1-8827-2485D6E17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1973</Words>
  <Characters>11251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 ocneanu</dc:creator>
  <cp:keywords/>
  <dc:description/>
  <cp:lastModifiedBy>ionela ocneanu</cp:lastModifiedBy>
  <cp:revision>4</cp:revision>
  <dcterms:created xsi:type="dcterms:W3CDTF">2026-09-26T18:59:00Z</dcterms:created>
  <dcterms:modified xsi:type="dcterms:W3CDTF">2026-09-30T15:24:00Z</dcterms:modified>
</cp:coreProperties>
</file>