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5021" w:type="dxa"/>
        <w:tblLook w:val="04A0" w:firstRow="1" w:lastRow="0" w:firstColumn="1" w:lastColumn="0" w:noHBand="0" w:noVBand="1"/>
      </w:tblPr>
      <w:tblGrid>
        <w:gridCol w:w="735"/>
        <w:gridCol w:w="4222"/>
        <w:gridCol w:w="10064"/>
      </w:tblGrid>
      <w:tr w:rsidR="00370A37" w:rsidRPr="00FF6071" w14:paraId="58C48CA4" w14:textId="77777777" w:rsidTr="00FF6071">
        <w:tc>
          <w:tcPr>
            <w:tcW w:w="735" w:type="dxa"/>
          </w:tcPr>
          <w:p w14:paraId="7AEAC604" w14:textId="470AA602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Week</w:t>
            </w:r>
          </w:p>
        </w:tc>
        <w:tc>
          <w:tcPr>
            <w:tcW w:w="4222" w:type="dxa"/>
          </w:tcPr>
          <w:p w14:paraId="1BBB7946" w14:textId="62938BF2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Focus</w:t>
            </w:r>
          </w:p>
        </w:tc>
        <w:tc>
          <w:tcPr>
            <w:tcW w:w="10064" w:type="dxa"/>
          </w:tcPr>
          <w:p w14:paraId="0228229D" w14:textId="61FD24F2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Indicative Content</w:t>
            </w:r>
          </w:p>
        </w:tc>
      </w:tr>
      <w:tr w:rsidR="00370A37" w:rsidRPr="00FF6071" w14:paraId="50EAE956" w14:textId="77777777" w:rsidTr="00FF6071">
        <w:tc>
          <w:tcPr>
            <w:tcW w:w="735" w:type="dxa"/>
          </w:tcPr>
          <w:p w14:paraId="075464D9" w14:textId="477F4C47" w:rsidR="00370A37" w:rsidRPr="00FF6071" w:rsidRDefault="00370A37" w:rsidP="00FF607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4222" w:type="dxa"/>
          </w:tcPr>
          <w:p w14:paraId="56DA1644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4BAD8736" w14:textId="2E2EDCD1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Careers in Health and Social Care</w:t>
            </w:r>
          </w:p>
        </w:tc>
        <w:tc>
          <w:tcPr>
            <w:tcW w:w="10064" w:type="dxa"/>
          </w:tcPr>
          <w:p w14:paraId="0E558C28" w14:textId="77777777" w:rsidR="00370A37" w:rsidRPr="00FF6071" w:rsidRDefault="00370A37" w:rsidP="00FF6071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Exploration of career paths, job roles and useful career websites, UWTSD careers tools and resources. </w:t>
            </w:r>
          </w:p>
          <w:p w14:paraId="5B290D2A" w14:textId="2CA881FC" w:rsidR="00E249A4" w:rsidRPr="00FF6071" w:rsidRDefault="00E249A4" w:rsidP="00FF6071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CV </w:t>
            </w:r>
            <w:r w:rsidR="00141B88" w:rsidRPr="00FF6071">
              <w:rPr>
                <w:rFonts w:ascii="Arial" w:hAnsi="Arial" w:cs="Arial"/>
                <w:sz w:val="20"/>
                <w:szCs w:val="20"/>
              </w:rPr>
              <w:t xml:space="preserve">and Cover letter </w:t>
            </w:r>
            <w:r w:rsidRPr="00FF6071">
              <w:rPr>
                <w:rFonts w:ascii="Arial" w:hAnsi="Arial" w:cs="Arial"/>
                <w:sz w:val="20"/>
                <w:szCs w:val="20"/>
              </w:rPr>
              <w:t>planning and writing</w:t>
            </w:r>
          </w:p>
        </w:tc>
      </w:tr>
      <w:tr w:rsidR="00370A37" w:rsidRPr="00FF6071" w14:paraId="394DE175" w14:textId="77777777" w:rsidTr="00FF6071">
        <w:tc>
          <w:tcPr>
            <w:tcW w:w="735" w:type="dxa"/>
          </w:tcPr>
          <w:p w14:paraId="5F06635A" w14:textId="799E1D00" w:rsidR="00370A37" w:rsidRPr="00FF6071" w:rsidRDefault="00370A37" w:rsidP="00FF607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4222" w:type="dxa"/>
          </w:tcPr>
          <w:p w14:paraId="7C58A3F3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131E6F1B" w14:textId="07950E77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Key Skills in Health and Social Care</w:t>
            </w:r>
          </w:p>
        </w:tc>
        <w:tc>
          <w:tcPr>
            <w:tcW w:w="10064" w:type="dxa"/>
          </w:tcPr>
          <w:p w14:paraId="580D0E45" w14:textId="77777777" w:rsidR="00370A37" w:rsidRPr="00FF6071" w:rsidRDefault="00370A37" w:rsidP="00FF6071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Overview of key skills required in all job roles. </w:t>
            </w:r>
          </w:p>
          <w:p w14:paraId="022DEFBF" w14:textId="57AA2B0A" w:rsidR="00370A37" w:rsidRPr="00FF6071" w:rsidRDefault="00370A37" w:rsidP="00FF6071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Career advisor visit</w:t>
            </w:r>
            <w:r w:rsidR="00141B88" w:rsidRPr="00FF6071">
              <w:rPr>
                <w:rFonts w:ascii="Arial" w:hAnsi="Arial" w:cs="Arial"/>
                <w:sz w:val="20"/>
                <w:szCs w:val="20"/>
              </w:rPr>
              <w:t xml:space="preserve">/ </w:t>
            </w:r>
            <w:r w:rsidRPr="00FF6071">
              <w:rPr>
                <w:rFonts w:ascii="Arial" w:hAnsi="Arial" w:cs="Arial"/>
                <w:sz w:val="20"/>
                <w:szCs w:val="20"/>
              </w:rPr>
              <w:t xml:space="preserve">Guest Speaker </w:t>
            </w:r>
          </w:p>
          <w:p w14:paraId="11991882" w14:textId="4962CB42" w:rsidR="00370A37" w:rsidRPr="00FF6071" w:rsidRDefault="00370A37" w:rsidP="00FF6071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Assignment brief introduced and discussed</w:t>
            </w:r>
          </w:p>
        </w:tc>
      </w:tr>
      <w:tr w:rsidR="00370A37" w:rsidRPr="00FF6071" w14:paraId="01480FB2" w14:textId="77777777" w:rsidTr="00FF6071">
        <w:tc>
          <w:tcPr>
            <w:tcW w:w="735" w:type="dxa"/>
          </w:tcPr>
          <w:p w14:paraId="7BCF221D" w14:textId="41CB87B4" w:rsidR="00370A37" w:rsidRPr="00FF6071" w:rsidRDefault="00370A37" w:rsidP="00FF607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22" w:type="dxa"/>
          </w:tcPr>
          <w:p w14:paraId="7DE0BE55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545C9FDB" w14:textId="07D25E91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Key skill – Working in Teams</w:t>
            </w:r>
          </w:p>
        </w:tc>
        <w:tc>
          <w:tcPr>
            <w:tcW w:w="10064" w:type="dxa"/>
          </w:tcPr>
          <w:p w14:paraId="6D1CDD67" w14:textId="77777777" w:rsidR="00370A37" w:rsidRPr="00FF6071" w:rsidRDefault="00370A37" w:rsidP="00FF607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Identifying the importance of teams in HSC</w:t>
            </w:r>
          </w:p>
          <w:p w14:paraId="7052250D" w14:textId="77777777" w:rsidR="00370A37" w:rsidRPr="00FF6071" w:rsidRDefault="00370A37" w:rsidP="00FF607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Tuckman’s Stages of Team Development</w:t>
            </w:r>
          </w:p>
          <w:p w14:paraId="42EFD304" w14:textId="2DBA4305" w:rsidR="00370A37" w:rsidRPr="00FF6071" w:rsidRDefault="00370A37" w:rsidP="00FF607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Belbin’s team roles.</w:t>
            </w:r>
          </w:p>
          <w:p w14:paraId="5DA9D4C8" w14:textId="58DF41FE" w:rsidR="00B76AB7" w:rsidRPr="00FF6071" w:rsidRDefault="00B76AB7" w:rsidP="00FF607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Discuss the concept of professionalism</w:t>
            </w:r>
          </w:p>
          <w:p w14:paraId="006D6F00" w14:textId="162C0C18" w:rsidR="00370A37" w:rsidRPr="00FF6071" w:rsidRDefault="00B76AB7" w:rsidP="00FF6071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Reflection on own strengths as a team member. </w:t>
            </w:r>
          </w:p>
        </w:tc>
      </w:tr>
      <w:tr w:rsidR="00370A37" w:rsidRPr="00FF6071" w14:paraId="6E0B9E8A" w14:textId="77777777" w:rsidTr="00FF6071">
        <w:tc>
          <w:tcPr>
            <w:tcW w:w="735" w:type="dxa"/>
          </w:tcPr>
          <w:p w14:paraId="448ED816" w14:textId="3821E43A" w:rsidR="00370A37" w:rsidRPr="00FF6071" w:rsidRDefault="00370A37" w:rsidP="00FF607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4222" w:type="dxa"/>
          </w:tcPr>
          <w:p w14:paraId="45A6773E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3704A0B7" w14:textId="31F2AB68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Key skill – Critical Thinking and Problem solving</w:t>
            </w:r>
          </w:p>
        </w:tc>
        <w:tc>
          <w:tcPr>
            <w:tcW w:w="10064" w:type="dxa"/>
          </w:tcPr>
          <w:p w14:paraId="4ED030F2" w14:textId="77777777" w:rsidR="00370A37" w:rsidRPr="00FF6071" w:rsidRDefault="00B76AB7" w:rsidP="00FF6071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Define critical thinking and problem solving. </w:t>
            </w:r>
          </w:p>
          <w:p w14:paraId="072D57CD" w14:textId="77777777" w:rsidR="00B76AB7" w:rsidRPr="00FF6071" w:rsidRDefault="00B76AB7" w:rsidP="00FF6071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Discuss types of problems faced in HSC (Strategic, Operational, Administrative)</w:t>
            </w:r>
          </w:p>
          <w:p w14:paraId="1D255A17" w14:textId="77777777" w:rsidR="00B76AB7" w:rsidRPr="00FF6071" w:rsidRDefault="00B76AB7" w:rsidP="00FF6071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Describe and use the SWOT analysis tool. </w:t>
            </w:r>
          </w:p>
          <w:p w14:paraId="47965A1B" w14:textId="29E8D702" w:rsidR="00B76AB7" w:rsidRPr="00FF6071" w:rsidRDefault="00B76AB7" w:rsidP="00FF6071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Discuss causes of problems and consequences of decisions.  </w:t>
            </w:r>
            <w:r w:rsidR="00C0149D" w:rsidRPr="00FF6071">
              <w:rPr>
                <w:rFonts w:ascii="Arial" w:hAnsi="Arial" w:cs="Arial"/>
                <w:sz w:val="20"/>
                <w:szCs w:val="20"/>
              </w:rPr>
              <w:t>(tools)</w:t>
            </w:r>
          </w:p>
        </w:tc>
      </w:tr>
      <w:tr w:rsidR="00370A37" w:rsidRPr="00FF6071" w14:paraId="37E920F3" w14:textId="77777777" w:rsidTr="00FF6071">
        <w:tc>
          <w:tcPr>
            <w:tcW w:w="735" w:type="dxa"/>
          </w:tcPr>
          <w:p w14:paraId="4ECE0114" w14:textId="073D44C3" w:rsidR="00370A37" w:rsidRPr="00FF6071" w:rsidRDefault="00370A37" w:rsidP="00FF607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4222" w:type="dxa"/>
          </w:tcPr>
          <w:p w14:paraId="1AB5DCD4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780A3C60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500C3A4D" w14:textId="2C829FC5" w:rsidR="00370A37" w:rsidRPr="00FF6071" w:rsidRDefault="00370A37" w:rsidP="00FF6071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Key Skill – Communication</w:t>
            </w:r>
          </w:p>
        </w:tc>
        <w:tc>
          <w:tcPr>
            <w:tcW w:w="10064" w:type="dxa"/>
          </w:tcPr>
          <w:p w14:paraId="5790DB1C" w14:textId="77777777" w:rsidR="00370A37" w:rsidRPr="00FF6071" w:rsidRDefault="00B76AB7" w:rsidP="00FF6071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Define communication. </w:t>
            </w:r>
          </w:p>
          <w:p w14:paraId="3E3AE069" w14:textId="77777777" w:rsidR="00AE27B2" w:rsidRPr="00FF6071" w:rsidRDefault="00B76AB7" w:rsidP="00FF6071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Identify who we </w:t>
            </w:r>
            <w:r w:rsidR="00AE27B2" w:rsidRPr="00FF6071">
              <w:rPr>
                <w:rFonts w:ascii="Arial" w:hAnsi="Arial" w:cs="Arial"/>
                <w:sz w:val="20"/>
                <w:szCs w:val="20"/>
              </w:rPr>
              <w:t xml:space="preserve">might communicate with in HSC. </w:t>
            </w:r>
          </w:p>
          <w:p w14:paraId="3971AEF9" w14:textId="77777777" w:rsidR="00AE27B2" w:rsidRPr="00FF6071" w:rsidRDefault="00AE27B2" w:rsidP="00FF6071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Transactional model of communication. </w:t>
            </w:r>
          </w:p>
          <w:p w14:paraId="6939147B" w14:textId="77777777" w:rsidR="00AE27B2" w:rsidRPr="00FF6071" w:rsidRDefault="00C0149D" w:rsidP="00FF6071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Etiquette of communication – emails, telephone calls, letters. </w:t>
            </w:r>
          </w:p>
          <w:p w14:paraId="0025743E" w14:textId="2C8A07DF" w:rsidR="00C0149D" w:rsidRPr="00FF6071" w:rsidRDefault="00C0149D" w:rsidP="00FF6071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Reflection on communication skills </w:t>
            </w:r>
          </w:p>
        </w:tc>
      </w:tr>
      <w:tr w:rsidR="00370A37" w:rsidRPr="00FF6071" w14:paraId="2A5AB48A" w14:textId="77777777" w:rsidTr="00FF6071">
        <w:tc>
          <w:tcPr>
            <w:tcW w:w="735" w:type="dxa"/>
          </w:tcPr>
          <w:p w14:paraId="05A1ED7D" w14:textId="5483AF73" w:rsidR="00370A37" w:rsidRPr="00FF6071" w:rsidRDefault="00370A37" w:rsidP="00FF607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4222" w:type="dxa"/>
          </w:tcPr>
          <w:p w14:paraId="45BC6147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2569EBE0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302082CB" w14:textId="66ECCC63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Key Skill – Coaching and mentoring</w:t>
            </w:r>
          </w:p>
        </w:tc>
        <w:tc>
          <w:tcPr>
            <w:tcW w:w="10064" w:type="dxa"/>
          </w:tcPr>
          <w:p w14:paraId="3C358C16" w14:textId="77777777" w:rsidR="00370A37" w:rsidRPr="00FF6071" w:rsidRDefault="00AE27B2" w:rsidP="00FF607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Define coaching and mentoring. </w:t>
            </w:r>
          </w:p>
          <w:p w14:paraId="49ED9959" w14:textId="11D9375A" w:rsidR="00AE27B2" w:rsidRPr="00FF6071" w:rsidRDefault="00AE27B2" w:rsidP="00FF607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Identify when mentoring might occur. </w:t>
            </w:r>
          </w:p>
          <w:p w14:paraId="6DA9F95D" w14:textId="74D88083" w:rsidR="00AE27B2" w:rsidRPr="00FF6071" w:rsidRDefault="00AE27B2" w:rsidP="00FF607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Characteristics of an effective coach</w:t>
            </w:r>
            <w:r w:rsidR="00FF6071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Pr="00FF6071">
              <w:rPr>
                <w:rFonts w:ascii="Arial" w:hAnsi="Arial" w:cs="Arial"/>
                <w:sz w:val="20"/>
                <w:szCs w:val="20"/>
              </w:rPr>
              <w:t>Mentoring skills and building relationships</w:t>
            </w:r>
          </w:p>
          <w:p w14:paraId="6A4669EE" w14:textId="332F353B" w:rsidR="00AE27B2" w:rsidRPr="00FF6071" w:rsidRDefault="00AE27B2" w:rsidP="00FF607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Johari Window discussion. </w:t>
            </w:r>
          </w:p>
        </w:tc>
      </w:tr>
      <w:tr w:rsidR="00370A37" w:rsidRPr="00FF6071" w14:paraId="18D792DC" w14:textId="77777777" w:rsidTr="00FF6071">
        <w:tc>
          <w:tcPr>
            <w:tcW w:w="735" w:type="dxa"/>
          </w:tcPr>
          <w:p w14:paraId="74CCED3E" w14:textId="5AEEBAF9" w:rsidR="00370A37" w:rsidRPr="00FF6071" w:rsidRDefault="00370A37" w:rsidP="00FF607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4222" w:type="dxa"/>
          </w:tcPr>
          <w:p w14:paraId="43C7B0D2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025E85AF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74B65EED" w14:textId="5ED73D7B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Key Skill – Reflection and progression</w:t>
            </w:r>
          </w:p>
        </w:tc>
        <w:tc>
          <w:tcPr>
            <w:tcW w:w="10064" w:type="dxa"/>
          </w:tcPr>
          <w:p w14:paraId="589433D8" w14:textId="77777777" w:rsidR="00370A37" w:rsidRPr="00FF6071" w:rsidRDefault="00AE27B2" w:rsidP="00FF6071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Review the purpose of reflection in HSC</w:t>
            </w:r>
          </w:p>
          <w:p w14:paraId="3ACB9677" w14:textId="77777777" w:rsidR="00AE27B2" w:rsidRPr="00FF6071" w:rsidRDefault="00AE27B2" w:rsidP="00FF6071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Reflect on key skills discussed so far on course. </w:t>
            </w:r>
          </w:p>
          <w:p w14:paraId="45AB27B8" w14:textId="77777777" w:rsidR="00AE27B2" w:rsidRPr="00FF6071" w:rsidRDefault="00E249A4" w:rsidP="00FF6071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Identify main areas of strength and development. </w:t>
            </w:r>
          </w:p>
          <w:p w14:paraId="1364B099" w14:textId="781BF043" w:rsidR="00E249A4" w:rsidRPr="00FF6071" w:rsidRDefault="00E249A4" w:rsidP="00FF6071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Identify main areas for future develop. Set goals and develop a PDP</w:t>
            </w:r>
          </w:p>
        </w:tc>
      </w:tr>
      <w:tr w:rsidR="00370A37" w:rsidRPr="00FF6071" w14:paraId="4B196826" w14:textId="77777777" w:rsidTr="00FF6071">
        <w:tc>
          <w:tcPr>
            <w:tcW w:w="735" w:type="dxa"/>
          </w:tcPr>
          <w:p w14:paraId="288F56E0" w14:textId="1387C763" w:rsidR="00370A37" w:rsidRPr="00FF6071" w:rsidRDefault="00370A37" w:rsidP="00FF607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4222" w:type="dxa"/>
          </w:tcPr>
          <w:p w14:paraId="1CC2E1AE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1E04A3AC" w14:textId="2A38054C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Creating Personal Goals</w:t>
            </w:r>
          </w:p>
        </w:tc>
        <w:tc>
          <w:tcPr>
            <w:tcW w:w="10064" w:type="dxa"/>
          </w:tcPr>
          <w:p w14:paraId="7C43E42A" w14:textId="77777777" w:rsidR="00370A37" w:rsidRPr="00FF6071" w:rsidRDefault="00E249A4" w:rsidP="00FF6071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Principles to remember when goal setting</w:t>
            </w:r>
          </w:p>
          <w:p w14:paraId="3E0633EA" w14:textId="79955C83" w:rsidR="00E249A4" w:rsidRPr="00FF6071" w:rsidRDefault="00E249A4" w:rsidP="00FF6071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SMART goals</w:t>
            </w:r>
            <w:r w:rsidR="00FF6071">
              <w:rPr>
                <w:rFonts w:ascii="Arial" w:hAnsi="Arial" w:cs="Arial"/>
                <w:sz w:val="20"/>
                <w:szCs w:val="20"/>
              </w:rPr>
              <w:t xml:space="preserve">, </w:t>
            </w:r>
            <w:r w:rsidRPr="00FF6071">
              <w:rPr>
                <w:rFonts w:ascii="Arial" w:hAnsi="Arial" w:cs="Arial"/>
                <w:sz w:val="20"/>
                <w:szCs w:val="20"/>
              </w:rPr>
              <w:t xml:space="preserve">PDP drafting and refinement. </w:t>
            </w:r>
          </w:p>
          <w:p w14:paraId="3307BE39" w14:textId="65001785" w:rsidR="00E249A4" w:rsidRPr="00FF6071" w:rsidRDefault="00E249A4" w:rsidP="00FF6071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Presentation workshop</w:t>
            </w:r>
          </w:p>
        </w:tc>
      </w:tr>
      <w:tr w:rsidR="00370A37" w:rsidRPr="00FF6071" w14:paraId="615AEACA" w14:textId="77777777" w:rsidTr="00FF6071">
        <w:tc>
          <w:tcPr>
            <w:tcW w:w="735" w:type="dxa"/>
          </w:tcPr>
          <w:p w14:paraId="5422F5CD" w14:textId="5AF8EE24" w:rsidR="00370A37" w:rsidRPr="00FF6071" w:rsidRDefault="00370A37" w:rsidP="00FF607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9</w:t>
            </w:r>
          </w:p>
        </w:tc>
        <w:tc>
          <w:tcPr>
            <w:tcW w:w="4222" w:type="dxa"/>
          </w:tcPr>
          <w:p w14:paraId="5C3C89A5" w14:textId="423003B2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Presentation Week – Key Skills</w:t>
            </w:r>
          </w:p>
        </w:tc>
        <w:tc>
          <w:tcPr>
            <w:tcW w:w="10064" w:type="dxa"/>
          </w:tcPr>
          <w:p w14:paraId="1979666C" w14:textId="3DB34DFD" w:rsidR="00370A37" w:rsidRPr="00FF6071" w:rsidRDefault="00E249A4" w:rsidP="00FF6071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Individual Presentation of two key skills in HSC. </w:t>
            </w:r>
          </w:p>
        </w:tc>
      </w:tr>
      <w:tr w:rsidR="00370A37" w:rsidRPr="00FF6071" w14:paraId="0B78CE3D" w14:textId="77777777" w:rsidTr="00FF6071">
        <w:tc>
          <w:tcPr>
            <w:tcW w:w="735" w:type="dxa"/>
          </w:tcPr>
          <w:p w14:paraId="01EF39DC" w14:textId="6DB1A717" w:rsidR="00370A37" w:rsidRPr="00FF6071" w:rsidRDefault="00370A37" w:rsidP="00FF607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4222" w:type="dxa"/>
          </w:tcPr>
          <w:p w14:paraId="01753080" w14:textId="77777777" w:rsidR="00141B88" w:rsidRPr="00FF6071" w:rsidRDefault="00141B88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518B4FC3" w14:textId="42B3A95D" w:rsidR="00370A37" w:rsidRPr="00FF6071" w:rsidRDefault="00370A37" w:rsidP="00141B88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FF6071">
              <w:rPr>
                <w:rFonts w:ascii="Arial" w:hAnsi="Arial" w:cs="Arial"/>
                <w:b/>
                <w:bCs/>
                <w:sz w:val="20"/>
                <w:szCs w:val="20"/>
              </w:rPr>
              <w:t>Workshop – Portfolio completion</w:t>
            </w:r>
          </w:p>
        </w:tc>
        <w:tc>
          <w:tcPr>
            <w:tcW w:w="10064" w:type="dxa"/>
          </w:tcPr>
          <w:p w14:paraId="5E4A1962" w14:textId="5BBCB8E4" w:rsidR="00C0149D" w:rsidRPr="00FF6071" w:rsidRDefault="00E249A4" w:rsidP="00FF6071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 xml:space="preserve">Supported session to complete: </w:t>
            </w:r>
          </w:p>
          <w:p w14:paraId="2115D319" w14:textId="77777777" w:rsidR="00E249A4" w:rsidRPr="00FF6071" w:rsidRDefault="00E249A4" w:rsidP="00FF6071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Task 2 – personal SWOT analysis and PDP</w:t>
            </w:r>
          </w:p>
          <w:p w14:paraId="687FD770" w14:textId="15D7F813" w:rsidR="00E249A4" w:rsidRPr="00FF6071" w:rsidRDefault="00E249A4" w:rsidP="00FF6071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FF6071">
              <w:rPr>
                <w:rFonts w:ascii="Arial" w:hAnsi="Arial" w:cs="Arial"/>
                <w:sz w:val="20"/>
                <w:szCs w:val="20"/>
              </w:rPr>
              <w:t>Task 3 – Personal Statement</w:t>
            </w:r>
            <w:r w:rsidR="00C0149D" w:rsidRPr="00FF6071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gramStart"/>
            <w:r w:rsidR="00C0149D" w:rsidRPr="00FF6071">
              <w:rPr>
                <w:rFonts w:ascii="Arial" w:hAnsi="Arial" w:cs="Arial"/>
                <w:sz w:val="20"/>
                <w:szCs w:val="20"/>
              </w:rPr>
              <w:t>CV</w:t>
            </w:r>
            <w:proofErr w:type="gramEnd"/>
            <w:r w:rsidR="00C0149D" w:rsidRPr="00FF6071">
              <w:rPr>
                <w:rFonts w:ascii="Arial" w:hAnsi="Arial" w:cs="Arial"/>
                <w:sz w:val="20"/>
                <w:szCs w:val="20"/>
              </w:rPr>
              <w:t xml:space="preserve"> and Cover Letter </w:t>
            </w:r>
          </w:p>
        </w:tc>
      </w:tr>
    </w:tbl>
    <w:p w14:paraId="1E06030F" w14:textId="77777777" w:rsidR="00564DED" w:rsidRPr="00FF6071" w:rsidRDefault="00A75264">
      <w:pPr>
        <w:rPr>
          <w:rFonts w:ascii="Arial" w:hAnsi="Arial" w:cs="Arial"/>
          <w:sz w:val="20"/>
          <w:szCs w:val="20"/>
        </w:rPr>
      </w:pPr>
    </w:p>
    <w:sectPr w:rsidR="00564DED" w:rsidRPr="00FF6071" w:rsidSect="00141B88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1A4063" w14:textId="77777777" w:rsidR="00A75264" w:rsidRDefault="00A75264" w:rsidP="00C53102">
      <w:pPr>
        <w:spacing w:after="0" w:line="240" w:lineRule="auto"/>
      </w:pPr>
      <w:r>
        <w:separator/>
      </w:r>
    </w:p>
  </w:endnote>
  <w:endnote w:type="continuationSeparator" w:id="0">
    <w:p w14:paraId="16979D6F" w14:textId="77777777" w:rsidR="00A75264" w:rsidRDefault="00A75264" w:rsidP="00C531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E1737B" w14:textId="77777777" w:rsidR="00A75264" w:rsidRDefault="00A75264" w:rsidP="00C53102">
      <w:pPr>
        <w:spacing w:after="0" w:line="240" w:lineRule="auto"/>
      </w:pPr>
      <w:r>
        <w:separator/>
      </w:r>
    </w:p>
  </w:footnote>
  <w:footnote w:type="continuationSeparator" w:id="0">
    <w:p w14:paraId="5B4A3C36" w14:textId="77777777" w:rsidR="00A75264" w:rsidRDefault="00A75264" w:rsidP="00C531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AEE537" w14:textId="13A352D9" w:rsidR="00C53102" w:rsidRDefault="00C53102">
    <w:pPr>
      <w:pStyle w:val="Header"/>
    </w:pPr>
    <w:r>
      <w:t>LCHS4005 Module Overview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F14A93"/>
    <w:multiLevelType w:val="hybridMultilevel"/>
    <w:tmpl w:val="3654C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583FAD"/>
    <w:multiLevelType w:val="hybridMultilevel"/>
    <w:tmpl w:val="0C36E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E12D26"/>
    <w:multiLevelType w:val="hybridMultilevel"/>
    <w:tmpl w:val="9CA04CA8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3" w15:restartNumberingAfterBreak="0">
    <w:nsid w:val="2F0A4804"/>
    <w:multiLevelType w:val="hybridMultilevel"/>
    <w:tmpl w:val="6A327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3A2DD7"/>
    <w:multiLevelType w:val="hybridMultilevel"/>
    <w:tmpl w:val="8A2E83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863922"/>
    <w:multiLevelType w:val="hybridMultilevel"/>
    <w:tmpl w:val="21144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8F6B39"/>
    <w:multiLevelType w:val="hybridMultilevel"/>
    <w:tmpl w:val="91F86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9FD2E87"/>
    <w:multiLevelType w:val="hybridMultilevel"/>
    <w:tmpl w:val="77A44B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7A97C89"/>
    <w:multiLevelType w:val="hybridMultilevel"/>
    <w:tmpl w:val="ADDE92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5D738D"/>
    <w:multiLevelType w:val="hybridMultilevel"/>
    <w:tmpl w:val="65FC0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1F45B3"/>
    <w:multiLevelType w:val="hybridMultilevel"/>
    <w:tmpl w:val="739CB2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8"/>
  </w:num>
  <w:num w:numId="5">
    <w:abstractNumId w:val="9"/>
  </w:num>
  <w:num w:numId="6">
    <w:abstractNumId w:val="7"/>
  </w:num>
  <w:num w:numId="7">
    <w:abstractNumId w:val="5"/>
  </w:num>
  <w:num w:numId="8">
    <w:abstractNumId w:val="1"/>
  </w:num>
  <w:num w:numId="9">
    <w:abstractNumId w:val="6"/>
  </w:num>
  <w:num w:numId="10">
    <w:abstractNumId w:val="10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A37"/>
    <w:rsid w:val="00062350"/>
    <w:rsid w:val="00141B88"/>
    <w:rsid w:val="00194464"/>
    <w:rsid w:val="001E30CE"/>
    <w:rsid w:val="00323740"/>
    <w:rsid w:val="00370A37"/>
    <w:rsid w:val="003C6820"/>
    <w:rsid w:val="00583723"/>
    <w:rsid w:val="00A0236F"/>
    <w:rsid w:val="00A75264"/>
    <w:rsid w:val="00AE27B2"/>
    <w:rsid w:val="00B76AB7"/>
    <w:rsid w:val="00C0149D"/>
    <w:rsid w:val="00C01C6A"/>
    <w:rsid w:val="00C53102"/>
    <w:rsid w:val="00D036D5"/>
    <w:rsid w:val="00E249A4"/>
    <w:rsid w:val="00FF6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51419"/>
  <w15:chartTrackingRefBased/>
  <w15:docId w15:val="{BF270E8D-3220-4C1B-ABA6-CD3E674913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70A3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0149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531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3102"/>
  </w:style>
  <w:style w:type="paragraph" w:styleId="Footer">
    <w:name w:val="footer"/>
    <w:basedOn w:val="Normal"/>
    <w:link w:val="FooterChar"/>
    <w:uiPriority w:val="99"/>
    <w:unhideWhenUsed/>
    <w:rsid w:val="00C531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31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677FD14-F67A-45EF-B164-EEE418FF0273}">
  <ds:schemaRefs>
    <ds:schemaRef ds:uri="http://schemas.microsoft.com/office/2006/metadata/properties"/>
    <ds:schemaRef ds:uri="http://schemas.microsoft.com/office/infopath/2007/PartnerControls"/>
    <ds:schemaRef ds:uri="f9cd839b-d2f7-4d79-867e-33235b171cd7"/>
  </ds:schemaRefs>
</ds:datastoreItem>
</file>

<file path=customXml/itemProps2.xml><?xml version="1.0" encoding="utf-8"?>
<ds:datastoreItem xmlns:ds="http://schemas.openxmlformats.org/officeDocument/2006/customXml" ds:itemID="{27CF6A6E-7B9D-4773-9849-C7B5AACC68F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7BB75D3-F8A9-4F29-A4A3-A6BA3E3A74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296</Words>
  <Characters>1691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3</cp:revision>
  <cp:lastPrinted>2022-12-22T11:35:00Z</cp:lastPrinted>
  <dcterms:created xsi:type="dcterms:W3CDTF">2022-12-22T11:22:00Z</dcterms:created>
  <dcterms:modified xsi:type="dcterms:W3CDTF">2022-12-22T11:35:00Z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