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3CA" w:rsidRDefault="00847120">
      <w:pPr>
        <w:tabs>
          <w:tab w:val="right" w:pos="10567"/>
        </w:tabs>
        <w:spacing w:after="63" w:line="259" w:lineRule="auto"/>
        <w:ind w:left="0" w:right="0" w:firstLine="0"/>
        <w:jc w:val="left"/>
      </w:pPr>
      <w:r>
        <w:rPr>
          <w:noProof/>
        </w:rPr>
        <w:drawing>
          <wp:inline distT="0" distB="0" distL="0" distR="0">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rsidR="000143CA" w:rsidRDefault="00847120">
      <w:pPr>
        <w:spacing w:after="0" w:line="259" w:lineRule="auto"/>
        <w:ind w:left="0" w:right="108" w:firstLine="0"/>
        <w:jc w:val="right"/>
      </w:pPr>
      <w:r>
        <w:rPr>
          <w:b/>
          <w:sz w:val="28"/>
        </w:rPr>
        <w:t xml:space="preserve">APPENDIX GA36a </w:t>
      </w:r>
    </w:p>
    <w:p w:rsidR="000143CA" w:rsidRDefault="00847120">
      <w:pPr>
        <w:spacing w:after="302" w:line="259" w:lineRule="auto"/>
        <w:ind w:left="0" w:right="0" w:firstLine="0"/>
        <w:jc w:val="left"/>
      </w:pPr>
      <w:r>
        <w:rPr>
          <w:sz w:val="20"/>
        </w:rPr>
        <w:t xml:space="preserve"> </w:t>
      </w:r>
    </w:p>
    <w:p w:rsidR="000143CA" w:rsidRDefault="00847120">
      <w:pPr>
        <w:pStyle w:val="Heading1"/>
      </w:pPr>
      <w:r>
        <w:t xml:space="preserve">LEVEL 4 ASSESSMENT SPECIFICATION  </w:t>
      </w:r>
    </w:p>
    <w:p w:rsidR="000143CA" w:rsidRDefault="00847120">
      <w:pPr>
        <w:spacing w:after="0" w:line="259" w:lineRule="auto"/>
        <w:ind w:left="0" w:right="21" w:firstLine="0"/>
        <w:jc w:val="center"/>
      </w:pPr>
      <w:r>
        <w:rPr>
          <w:b/>
          <w:i/>
          <w:sz w:val="32"/>
        </w:rPr>
        <w:t xml:space="preserve"> </w:t>
      </w:r>
    </w:p>
    <w:tbl>
      <w:tblPr>
        <w:tblStyle w:val="TableGrid"/>
        <w:tblW w:w="9925" w:type="dxa"/>
        <w:tblInd w:w="284" w:type="dxa"/>
        <w:tblCellMar>
          <w:top w:w="11" w:type="dxa"/>
          <w:left w:w="104" w:type="dxa"/>
        </w:tblCellMar>
        <w:tblLook w:val="04A0" w:firstRow="1" w:lastRow="0" w:firstColumn="1" w:lastColumn="0" w:noHBand="0" w:noVBand="1"/>
      </w:tblPr>
      <w:tblGrid>
        <w:gridCol w:w="2090"/>
        <w:gridCol w:w="3299"/>
        <w:gridCol w:w="2265"/>
        <w:gridCol w:w="2271"/>
      </w:tblGrid>
      <w:tr w:rsidR="000143C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3" w:right="0" w:firstLine="0"/>
              <w:jc w:val="left"/>
            </w:pPr>
            <w:r>
              <w:rPr>
                <w:b/>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5"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0"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4" w:right="0" w:firstLine="0"/>
              <w:jc w:val="left"/>
            </w:pPr>
            <w:r>
              <w:rPr>
                <w:b/>
              </w:rPr>
              <w:t xml:space="preserve"> </w:t>
            </w:r>
          </w:p>
        </w:tc>
      </w:tr>
      <w:tr w:rsidR="000143C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3" w:right="0" w:firstLine="0"/>
              <w:jc w:val="left"/>
            </w:pPr>
            <w:r>
              <w:rPr>
                <w:b/>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5" w:right="0" w:firstLine="0"/>
              <w:jc w:val="left"/>
            </w:pPr>
            <w:r>
              <w:rPr>
                <w:b/>
              </w:rPr>
              <w:t xml:space="preserve">BA Business Management </w:t>
            </w:r>
          </w:p>
        </w:tc>
      </w:tr>
      <w:tr w:rsidR="000143C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3" w:right="0" w:firstLine="0"/>
              <w:jc w:val="left"/>
            </w:pPr>
            <w:r>
              <w:rPr>
                <w:b/>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5" w:right="0" w:firstLine="0"/>
              <w:jc w:val="left"/>
            </w:pPr>
            <w:r>
              <w:rPr>
                <w:b/>
              </w:rPr>
              <w:t xml:space="preserve">Community Engagement </w:t>
            </w:r>
          </w:p>
        </w:tc>
      </w:tr>
      <w:tr w:rsidR="000143CA">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3" w:right="0" w:firstLine="0"/>
              <w:jc w:val="left"/>
            </w:pPr>
            <w:r>
              <w:rPr>
                <w:b/>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5"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106"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4" w:right="0" w:firstLine="0"/>
              <w:jc w:val="left"/>
            </w:pPr>
            <w:r>
              <w:rPr>
                <w:b/>
              </w:rPr>
              <w:t xml:space="preserve">50% </w:t>
            </w:r>
          </w:p>
        </w:tc>
      </w:tr>
      <w:tr w:rsidR="000143C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3" w:right="0" w:firstLine="0"/>
              <w:jc w:val="left"/>
            </w:pPr>
            <w:r>
              <w:rPr>
                <w:b/>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5"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0"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4" w:right="0" w:firstLine="0"/>
              <w:jc w:val="left"/>
            </w:pPr>
            <w:r>
              <w:rPr>
                <w:b/>
              </w:rPr>
              <w:t xml:space="preserve">Eric Osei </w:t>
            </w:r>
          </w:p>
        </w:tc>
      </w:tr>
      <w:tr w:rsidR="000143CA">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3" w:right="0" w:firstLine="0"/>
              <w:jc w:val="left"/>
            </w:pPr>
            <w:r>
              <w:rPr>
                <w:b/>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rsidR="000143CA" w:rsidRDefault="00847120">
            <w:pPr>
              <w:tabs>
                <w:tab w:val="right" w:pos="3194"/>
              </w:tabs>
              <w:spacing w:after="0" w:line="259" w:lineRule="auto"/>
              <w:ind w:left="0" w:right="0" w:firstLine="0"/>
              <w:jc w:val="left"/>
            </w:pPr>
            <w:r>
              <w:rPr>
                <w:b/>
              </w:rPr>
              <w:t xml:space="preserve">Community </w:t>
            </w:r>
            <w:r>
              <w:rPr>
                <w:b/>
              </w:rPr>
              <w:tab/>
              <w:t xml:space="preserve">Engagement </w:t>
            </w:r>
          </w:p>
          <w:p w:rsidR="000143CA" w:rsidRDefault="00847120">
            <w:pPr>
              <w:spacing w:after="0" w:line="259" w:lineRule="auto"/>
              <w:ind w:left="5" w:right="0" w:firstLine="0"/>
              <w:jc w:val="left"/>
            </w:pPr>
            <w:r>
              <w:rPr>
                <w:b/>
              </w:rPr>
              <w:t xml:space="preserve">Assignment 1 – Essay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0"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4" w:right="0" w:firstLine="0"/>
              <w:jc w:val="left"/>
            </w:pPr>
            <w:r>
              <w:rPr>
                <w:b/>
              </w:rPr>
              <w:t xml:space="preserve">2000 </w:t>
            </w:r>
          </w:p>
        </w:tc>
      </w:tr>
      <w:tr w:rsidR="000143CA">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3" w:right="0" w:firstLine="0"/>
              <w:jc w:val="left"/>
            </w:pPr>
            <w:r>
              <w:rPr>
                <w:b/>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5" w:right="0" w:firstLine="0"/>
              <w:jc w:val="left"/>
              <w:rPr>
                <w:b/>
              </w:rPr>
            </w:pPr>
            <w:r>
              <w:rPr>
                <w:b/>
              </w:rPr>
              <w:t xml:space="preserve"> </w:t>
            </w:r>
          </w:p>
          <w:p w:rsidR="00DD5E08" w:rsidRPr="00B74E23" w:rsidRDefault="00B74E23">
            <w:pPr>
              <w:spacing w:after="0" w:line="259" w:lineRule="auto"/>
              <w:ind w:left="5" w:right="0" w:firstLine="0"/>
              <w:jc w:val="left"/>
              <w:rPr>
                <w:b/>
              </w:rPr>
            </w:pPr>
            <w:r w:rsidRPr="00B74E23">
              <w:rPr>
                <w:b/>
              </w:rPr>
              <w:t>5</w:t>
            </w:r>
            <w:r w:rsidRPr="00B74E23">
              <w:rPr>
                <w:b/>
                <w:vertAlign w:val="superscript"/>
              </w:rPr>
              <w:t>th</w:t>
            </w:r>
            <w:r w:rsidRPr="00B74E23">
              <w:rPr>
                <w:b/>
              </w:rPr>
              <w:t xml:space="preserve"> March 2022</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143CA" w:rsidRDefault="00847120">
            <w:pPr>
              <w:spacing w:after="0" w:line="259" w:lineRule="auto"/>
              <w:ind w:left="0" w:right="106"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rsidR="000143CA" w:rsidRDefault="000143CA" w:rsidP="00960137">
            <w:pPr>
              <w:spacing w:after="0" w:line="259" w:lineRule="auto"/>
              <w:ind w:right="0"/>
              <w:jc w:val="left"/>
            </w:pPr>
          </w:p>
          <w:p w:rsidR="00B74E23" w:rsidRPr="00B74E23" w:rsidRDefault="00B74E23" w:rsidP="00960137">
            <w:pPr>
              <w:spacing w:after="0" w:line="259" w:lineRule="auto"/>
              <w:ind w:right="0"/>
              <w:jc w:val="left"/>
              <w:rPr>
                <w:b/>
              </w:rPr>
            </w:pPr>
            <w:bookmarkStart w:id="0" w:name="_GoBack"/>
            <w:r w:rsidRPr="00B74E23">
              <w:rPr>
                <w:b/>
              </w:rPr>
              <w:t>TBC</w:t>
            </w:r>
            <w:bookmarkEnd w:id="0"/>
          </w:p>
        </w:tc>
      </w:tr>
      <w:tr w:rsidR="000143CA">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3" w:right="0" w:firstLine="0"/>
              <w:jc w:val="left"/>
            </w:pPr>
            <w:r>
              <w:rPr>
                <w:b/>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rsidR="000143CA" w:rsidRDefault="00847120">
            <w:pPr>
              <w:spacing w:after="108" w:line="250" w:lineRule="auto"/>
              <w:ind w:left="5"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0143CA" w:rsidRDefault="00847120">
            <w:pPr>
              <w:spacing w:after="100" w:line="259" w:lineRule="auto"/>
              <w:ind w:left="5" w:right="0" w:firstLine="0"/>
              <w:jc w:val="left"/>
            </w:pPr>
            <w:r>
              <w:rPr>
                <w:b/>
              </w:rPr>
              <w:t xml:space="preserve">Alternative submission method (if applicable):  </w:t>
            </w:r>
          </w:p>
          <w:p w:rsidR="000143CA" w:rsidRDefault="00847120">
            <w:pPr>
              <w:spacing w:after="0" w:line="259" w:lineRule="auto"/>
              <w:ind w:left="5"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143CA">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3" w:right="36" w:firstLine="0"/>
              <w:jc w:val="left"/>
            </w:pPr>
            <w:r>
              <w:rPr>
                <w:b/>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rsidR="000143CA" w:rsidRDefault="00847120">
            <w:pPr>
              <w:spacing w:after="0" w:line="259" w:lineRule="auto"/>
              <w:ind w:left="5"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p>
    <w:p w:rsidR="000143CA" w:rsidRDefault="00847120">
      <w:pPr>
        <w:spacing w:after="0" w:line="259" w:lineRule="auto"/>
        <w:ind w:left="0" w:right="0" w:firstLine="0"/>
        <w:jc w:val="left"/>
      </w:pPr>
      <w:r>
        <w:rPr>
          <w:sz w:val="32"/>
        </w:rPr>
        <w:t xml:space="preserve"> </w:t>
      </w:r>
      <w:r>
        <w:rPr>
          <w:sz w:val="32"/>
        </w:rPr>
        <w:tab/>
        <w:t xml:space="preserve"> </w:t>
      </w:r>
    </w:p>
    <w:p w:rsidR="000143CA" w:rsidRDefault="00847120">
      <w:pPr>
        <w:spacing w:after="0" w:line="259" w:lineRule="auto"/>
        <w:ind w:left="0" w:right="0" w:firstLine="0"/>
        <w:jc w:val="left"/>
      </w:pPr>
      <w:r>
        <w:rPr>
          <w:sz w:val="32"/>
        </w:rPr>
        <w:t xml:space="preserve"> </w:t>
      </w:r>
    </w:p>
    <w:tbl>
      <w:tblPr>
        <w:tblStyle w:val="TableGrid"/>
        <w:tblW w:w="9749" w:type="dxa"/>
        <w:tblInd w:w="284" w:type="dxa"/>
        <w:tblCellMar>
          <w:top w:w="10" w:type="dxa"/>
          <w:left w:w="107" w:type="dxa"/>
          <w:right w:w="44" w:type="dxa"/>
        </w:tblCellMar>
        <w:tblLook w:val="04A0" w:firstRow="1" w:lastRow="0" w:firstColumn="1" w:lastColumn="0" w:noHBand="0" w:noVBand="1"/>
      </w:tblPr>
      <w:tblGrid>
        <w:gridCol w:w="9749"/>
      </w:tblGrid>
      <w:tr w:rsidR="000143CA">
        <w:trPr>
          <w:trHeight w:val="514"/>
        </w:trPr>
        <w:tc>
          <w:tcPr>
            <w:tcW w:w="9749" w:type="dxa"/>
            <w:tcBorders>
              <w:top w:val="single" w:sz="4" w:space="0" w:color="000000"/>
              <w:left w:val="single" w:sz="4" w:space="0" w:color="000000"/>
              <w:bottom w:val="single" w:sz="4" w:space="0" w:color="000000"/>
              <w:right w:val="single" w:sz="4" w:space="0" w:color="000000"/>
            </w:tcBorders>
            <w:shd w:val="clear" w:color="auto" w:fill="E5E5E5"/>
          </w:tcPr>
          <w:p w:rsidR="000143CA" w:rsidRDefault="00847120">
            <w:pPr>
              <w:spacing w:after="0" w:line="259" w:lineRule="auto"/>
              <w:ind w:left="0" w:right="6013" w:firstLine="0"/>
              <w:jc w:val="left"/>
            </w:pPr>
            <w:r>
              <w:rPr>
                <w:b/>
              </w:rPr>
              <w:t>Module Learning Outcomes  (from module syllabus)</w:t>
            </w:r>
            <w:r>
              <w:t xml:space="preserve"> </w:t>
            </w:r>
          </w:p>
        </w:tc>
      </w:tr>
      <w:tr w:rsidR="000143CA">
        <w:trPr>
          <w:trHeight w:val="3278"/>
        </w:trPr>
        <w:tc>
          <w:tcPr>
            <w:tcW w:w="9749"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0" w:right="0" w:firstLine="0"/>
              <w:jc w:val="left"/>
            </w:pPr>
            <w:r>
              <w:lastRenderedPageBreak/>
              <w:t xml:space="preserve"> </w:t>
            </w:r>
          </w:p>
          <w:p w:rsidR="000143CA" w:rsidRDefault="00847120">
            <w:pPr>
              <w:spacing w:after="0" w:line="240" w:lineRule="auto"/>
              <w:ind w:left="0" w:right="0" w:firstLine="0"/>
            </w:pPr>
            <w:r>
              <w:rPr>
                <w:sz w:val="24"/>
              </w:rPr>
              <w:t xml:space="preserve">Upon the successful completion of this module, the student should be able to demonstrate the ability to:  </w:t>
            </w:r>
          </w:p>
          <w:p w:rsidR="000143CA" w:rsidRDefault="00847120">
            <w:pPr>
              <w:spacing w:after="0" w:line="259" w:lineRule="auto"/>
              <w:ind w:left="360" w:right="0" w:firstLine="0"/>
              <w:jc w:val="left"/>
            </w:pPr>
            <w:r>
              <w:rPr>
                <w:sz w:val="24"/>
              </w:rPr>
              <w:t xml:space="preserve"> </w:t>
            </w:r>
          </w:p>
          <w:p w:rsidR="000143CA" w:rsidRDefault="00847120">
            <w:pPr>
              <w:spacing w:after="0" w:line="240" w:lineRule="auto"/>
              <w:ind w:left="0" w:right="65" w:firstLine="0"/>
            </w:pPr>
            <w:r>
              <w:rPr>
                <w:sz w:val="24"/>
              </w:rPr>
              <w:t xml:space="preserve">LO1: Understand and evaluate the concept of transferable skills and the how to adapt them to the requirements of an organisational setting (Organisational analysis and Reflective evaluation). </w:t>
            </w:r>
          </w:p>
          <w:p w:rsidR="000143CA" w:rsidRDefault="00847120">
            <w:pPr>
              <w:spacing w:after="0" w:line="259" w:lineRule="auto"/>
              <w:ind w:left="720" w:right="0" w:firstLine="0"/>
              <w:jc w:val="left"/>
            </w:pPr>
            <w:r>
              <w:rPr>
                <w:sz w:val="24"/>
              </w:rPr>
              <w:t xml:space="preserve"> </w:t>
            </w:r>
          </w:p>
          <w:p w:rsidR="000143CA" w:rsidRDefault="00847120">
            <w:pPr>
              <w:spacing w:after="0" w:line="240" w:lineRule="auto"/>
              <w:ind w:left="0" w:right="72"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rsidR="000143CA" w:rsidRDefault="00847120">
            <w:pPr>
              <w:spacing w:after="0" w:line="259" w:lineRule="auto"/>
              <w:ind w:left="0" w:right="0" w:firstLine="0"/>
              <w:jc w:val="left"/>
            </w:pPr>
            <w:r>
              <w:t xml:space="preserve"> </w:t>
            </w:r>
          </w:p>
        </w:tc>
      </w:tr>
    </w:tbl>
    <w:p w:rsidR="000143CA" w:rsidRDefault="00847120">
      <w:pPr>
        <w:spacing w:after="0" w:line="259" w:lineRule="auto"/>
        <w:ind w:left="0" w:right="0" w:firstLine="0"/>
        <w:jc w:val="left"/>
      </w:pPr>
      <w:r>
        <w:rPr>
          <w:b/>
          <w:sz w:val="20"/>
        </w:rPr>
        <w:t xml:space="preserve"> </w:t>
      </w:r>
    </w:p>
    <w:p w:rsidR="000143CA" w:rsidRDefault="00847120">
      <w:pPr>
        <w:spacing w:after="0" w:line="259" w:lineRule="auto"/>
        <w:ind w:left="0" w:right="0" w:firstLine="0"/>
        <w:jc w:val="left"/>
      </w:pPr>
      <w:r>
        <w:rPr>
          <w:b/>
          <w:sz w:val="20"/>
        </w:rPr>
        <w:t xml:space="preserve"> </w:t>
      </w:r>
    </w:p>
    <w:p w:rsidR="000143CA" w:rsidRDefault="00847120">
      <w:pPr>
        <w:spacing w:after="182" w:line="259" w:lineRule="auto"/>
        <w:ind w:left="0" w:right="0" w:firstLine="0"/>
        <w:jc w:val="left"/>
      </w:pPr>
      <w:r>
        <w:rPr>
          <w:b/>
          <w:sz w:val="20"/>
        </w:rPr>
        <w:t xml:space="preserve"> </w:t>
      </w:r>
    </w:p>
    <w:p w:rsidR="000143CA" w:rsidRDefault="00847120">
      <w:pPr>
        <w:pStyle w:val="Heading1"/>
        <w:ind w:right="218"/>
      </w:pPr>
      <w:r>
        <w:t xml:space="preserve">TASK DESCRIPTION </w:t>
      </w:r>
    </w:p>
    <w:p w:rsidR="000143CA" w:rsidRDefault="00847120">
      <w:pPr>
        <w:spacing w:after="0" w:line="259" w:lineRule="auto"/>
        <w:ind w:left="0" w:right="0" w:firstLine="0"/>
        <w:jc w:val="left"/>
      </w:pPr>
      <w:r>
        <w:t xml:space="preserve"> </w:t>
      </w:r>
    </w:p>
    <w:p w:rsidR="00847120" w:rsidRDefault="00847120" w:rsidP="00EE5FA4">
      <w:pPr>
        <w:spacing w:after="5" w:line="250" w:lineRule="auto"/>
        <w:ind w:left="715" w:right="99"/>
        <w:rPr>
          <w:sz w:val="24"/>
        </w:rPr>
      </w:pPr>
      <w:r>
        <w:rPr>
          <w:sz w:val="24"/>
        </w:rPr>
        <w:t>Using the link provide</w:t>
      </w:r>
      <w:r w:rsidR="00EE5FA4">
        <w:rPr>
          <w:sz w:val="24"/>
        </w:rPr>
        <w:t xml:space="preserve">d link; </w:t>
      </w:r>
      <w:r w:rsidR="00FD2C99" w:rsidRPr="00FD2C99">
        <w:rPr>
          <w:sz w:val="24"/>
        </w:rPr>
        <w:t>https://www.scas.nhs.uk/vodafone-connects-south-central-ambulance-service-first-responders-to-boost-patient-response/</w:t>
      </w:r>
    </w:p>
    <w:p w:rsidR="007D1DAD" w:rsidRDefault="007D1DAD">
      <w:pPr>
        <w:spacing w:after="5" w:line="250" w:lineRule="auto"/>
        <w:ind w:left="715" w:right="99"/>
        <w:rPr>
          <w:sz w:val="24"/>
        </w:rPr>
      </w:pPr>
    </w:p>
    <w:p w:rsidR="006D09E6" w:rsidRDefault="006D09E6">
      <w:pPr>
        <w:spacing w:after="5" w:line="250" w:lineRule="auto"/>
        <w:ind w:left="715" w:right="99"/>
        <w:rPr>
          <w:sz w:val="24"/>
        </w:rPr>
      </w:pPr>
    </w:p>
    <w:p w:rsidR="006D09E6" w:rsidRDefault="006D09E6" w:rsidP="00FD2C99">
      <w:pPr>
        <w:spacing w:after="5" w:line="250" w:lineRule="auto"/>
        <w:ind w:left="715" w:right="99"/>
        <w:rPr>
          <w:sz w:val="24"/>
        </w:rPr>
      </w:pPr>
      <w:r>
        <w:rPr>
          <w:sz w:val="24"/>
        </w:rPr>
        <w:t>You are required to</w:t>
      </w:r>
      <w:r w:rsidR="00FD2C99">
        <w:rPr>
          <w:sz w:val="24"/>
        </w:rPr>
        <w:t>:</w:t>
      </w:r>
    </w:p>
    <w:p w:rsidR="000143CA" w:rsidRDefault="000143CA" w:rsidP="00C43EAB">
      <w:pPr>
        <w:spacing w:after="5" w:line="250" w:lineRule="auto"/>
        <w:ind w:left="0" w:right="99" w:firstLine="0"/>
      </w:pPr>
    </w:p>
    <w:p w:rsidR="000143CA" w:rsidRDefault="00FD2C99">
      <w:pPr>
        <w:numPr>
          <w:ilvl w:val="0"/>
          <w:numId w:val="1"/>
        </w:numPr>
        <w:spacing w:after="5" w:line="250" w:lineRule="auto"/>
        <w:ind w:right="99" w:hanging="360"/>
      </w:pPr>
      <w:r>
        <w:rPr>
          <w:sz w:val="24"/>
        </w:rPr>
        <w:t xml:space="preserve">Outline how Vodafone </w:t>
      </w:r>
      <w:r w:rsidR="004D2728">
        <w:rPr>
          <w:sz w:val="24"/>
        </w:rPr>
        <w:t>mobile device and bespoke app can better improve South Central Community responder community engagement activity.</w:t>
      </w:r>
    </w:p>
    <w:p w:rsidR="000143CA" w:rsidRDefault="00847120" w:rsidP="00DD5E08">
      <w:pPr>
        <w:numPr>
          <w:ilvl w:val="0"/>
          <w:numId w:val="1"/>
        </w:numPr>
        <w:spacing w:after="5" w:line="250" w:lineRule="auto"/>
        <w:ind w:right="99" w:hanging="360"/>
      </w:pPr>
      <w:r>
        <w:rPr>
          <w:sz w:val="24"/>
        </w:rPr>
        <w:t xml:space="preserve">Identify its </w:t>
      </w:r>
      <w:r w:rsidR="004D2728">
        <w:rPr>
          <w:sz w:val="24"/>
        </w:rPr>
        <w:t>service users</w:t>
      </w:r>
      <w:r>
        <w:rPr>
          <w:sz w:val="24"/>
        </w:rPr>
        <w:t xml:space="preserve"> and what </w:t>
      </w:r>
      <w:r w:rsidR="00DD5E08">
        <w:rPr>
          <w:sz w:val="24"/>
        </w:rPr>
        <w:t xml:space="preserve">services </w:t>
      </w:r>
      <w:r>
        <w:rPr>
          <w:sz w:val="24"/>
        </w:rPr>
        <w:t xml:space="preserve">they </w:t>
      </w:r>
      <w:r w:rsidR="00DD5E08">
        <w:rPr>
          <w:sz w:val="24"/>
        </w:rPr>
        <w:t>require from the Community responders</w:t>
      </w:r>
      <w:r w:rsidRPr="004D2728">
        <w:rPr>
          <w:sz w:val="24"/>
        </w:rPr>
        <w:t xml:space="preserve"> </w:t>
      </w:r>
      <w:r w:rsidRPr="00DD5E08">
        <w:rPr>
          <w:sz w:val="24"/>
        </w:rPr>
        <w:t xml:space="preserve"> </w:t>
      </w:r>
    </w:p>
    <w:p w:rsidR="000143CA" w:rsidRDefault="00DD5E08">
      <w:pPr>
        <w:numPr>
          <w:ilvl w:val="0"/>
          <w:numId w:val="1"/>
        </w:numPr>
        <w:spacing w:after="5" w:line="250" w:lineRule="auto"/>
        <w:ind w:right="99" w:hanging="360"/>
      </w:pPr>
      <w:r>
        <w:rPr>
          <w:sz w:val="24"/>
        </w:rPr>
        <w:t>E</w:t>
      </w:r>
      <w:r w:rsidR="00847120">
        <w:rPr>
          <w:sz w:val="24"/>
        </w:rPr>
        <w:t xml:space="preserve">xplain the importance of </w:t>
      </w:r>
      <w:r>
        <w:rPr>
          <w:sz w:val="24"/>
        </w:rPr>
        <w:t xml:space="preserve">the Community responder role </w:t>
      </w:r>
      <w:r w:rsidR="00847120">
        <w:rPr>
          <w:sz w:val="24"/>
        </w:rPr>
        <w:t xml:space="preserve"> </w:t>
      </w:r>
    </w:p>
    <w:p w:rsidR="000143CA" w:rsidRDefault="00847120">
      <w:pPr>
        <w:numPr>
          <w:ilvl w:val="0"/>
          <w:numId w:val="1"/>
        </w:numPr>
        <w:spacing w:after="5" w:line="250" w:lineRule="auto"/>
        <w:ind w:right="99" w:hanging="360"/>
      </w:pPr>
      <w:r>
        <w:rPr>
          <w:sz w:val="24"/>
        </w:rPr>
        <w:t xml:space="preserve">Explain the skills and knowledge needed to carry out the role.  </w:t>
      </w:r>
    </w:p>
    <w:p w:rsidR="00DD5E08" w:rsidRPr="00DD5E08" w:rsidRDefault="00847120">
      <w:pPr>
        <w:numPr>
          <w:ilvl w:val="0"/>
          <w:numId w:val="1"/>
        </w:numPr>
        <w:spacing w:after="5" w:line="250" w:lineRule="auto"/>
        <w:ind w:right="99" w:hanging="360"/>
      </w:pPr>
      <w:r>
        <w:rPr>
          <w:sz w:val="24"/>
        </w:rPr>
        <w:t xml:space="preserve">Explain what training and development requirements </w:t>
      </w:r>
      <w:r w:rsidR="00DD5E08">
        <w:rPr>
          <w:sz w:val="24"/>
        </w:rPr>
        <w:t xml:space="preserve">that might </w:t>
      </w:r>
      <w:r>
        <w:rPr>
          <w:sz w:val="24"/>
        </w:rPr>
        <w:t xml:space="preserve">need to be considered. </w:t>
      </w:r>
    </w:p>
    <w:p w:rsidR="000143CA" w:rsidRDefault="00847120" w:rsidP="00DD5E08">
      <w:pPr>
        <w:spacing w:after="5" w:line="250" w:lineRule="auto"/>
        <w:ind w:left="1065" w:right="99" w:firstLine="0"/>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847120">
      <w:pPr>
        <w:spacing w:after="5" w:line="250" w:lineRule="auto"/>
        <w:ind w:left="715" w:right="99"/>
      </w:pPr>
      <w:r>
        <w:rPr>
          <w:sz w:val="24"/>
        </w:rPr>
        <w:t xml:space="preserve">Follow a report structure with an introduction, discussion and analysis of the organisation and a conclusion. </w:t>
      </w:r>
    </w:p>
    <w:p w:rsidR="000143CA" w:rsidRDefault="00847120">
      <w:pPr>
        <w:spacing w:after="0" w:line="259" w:lineRule="auto"/>
        <w:ind w:left="720" w:right="0" w:firstLine="0"/>
        <w:jc w:val="left"/>
      </w:pPr>
      <w:r>
        <w:rPr>
          <w:sz w:val="24"/>
        </w:rPr>
        <w:t xml:space="preserve"> </w:t>
      </w:r>
    </w:p>
    <w:p w:rsidR="000143CA" w:rsidRDefault="00847120">
      <w:pPr>
        <w:spacing w:after="5" w:line="250" w:lineRule="auto"/>
        <w:ind w:left="715" w:right="99"/>
      </w:pPr>
      <w:r>
        <w:rPr>
          <w:sz w:val="24"/>
        </w:rPr>
        <w:t xml:space="preserve">Maximum word count is 2000.  </w:t>
      </w:r>
    </w:p>
    <w:p w:rsidR="000143CA" w:rsidRDefault="00847120">
      <w:pPr>
        <w:spacing w:after="0" w:line="259" w:lineRule="auto"/>
        <w:ind w:left="720" w:right="0" w:firstLine="0"/>
        <w:jc w:val="left"/>
      </w:pPr>
      <w:r>
        <w:rPr>
          <w:sz w:val="24"/>
        </w:rPr>
        <w:t xml:space="preserve"> </w:t>
      </w:r>
    </w:p>
    <w:p w:rsidR="000143CA" w:rsidRDefault="00847120">
      <w:pPr>
        <w:spacing w:after="5" w:line="250" w:lineRule="auto"/>
        <w:ind w:left="715" w:right="99"/>
      </w:pPr>
      <w:r>
        <w:rPr>
          <w:sz w:val="24"/>
        </w:rPr>
        <w:t xml:space="preserve">Your report must be referenced using Harvard referencing conventions </w:t>
      </w:r>
    </w:p>
    <w:p w:rsidR="000143CA" w:rsidRDefault="00847120">
      <w:pPr>
        <w:spacing w:after="0" w:line="259" w:lineRule="auto"/>
        <w:ind w:left="720" w:right="0" w:firstLine="0"/>
        <w:jc w:val="left"/>
      </w:pPr>
      <w:r>
        <w:rPr>
          <w:sz w:val="24"/>
        </w:rPr>
        <w:t xml:space="preserve"> </w:t>
      </w:r>
    </w:p>
    <w:p w:rsidR="000143CA" w:rsidRDefault="00847120">
      <w:pPr>
        <w:spacing w:after="5" w:line="250" w:lineRule="auto"/>
        <w:ind w:left="715" w:right="99"/>
      </w:pPr>
      <w:r>
        <w:rPr>
          <w:sz w:val="24"/>
        </w:rPr>
        <w:t xml:space="preserve"> Appendices Include an outline training and development plan with a suggested timescale.  </w:t>
      </w:r>
    </w:p>
    <w:p w:rsidR="000143CA" w:rsidRDefault="00847120">
      <w:pPr>
        <w:spacing w:after="0" w:line="259" w:lineRule="auto"/>
        <w:ind w:left="720" w:right="0" w:firstLine="0"/>
        <w:jc w:val="left"/>
      </w:pPr>
      <w:r>
        <w:rPr>
          <w:sz w:val="24"/>
        </w:rPr>
        <w:t xml:space="preserve"> </w:t>
      </w:r>
    </w:p>
    <w:p w:rsidR="000143CA" w:rsidRDefault="00847120">
      <w:pPr>
        <w:spacing w:after="5" w:line="250" w:lineRule="auto"/>
        <w:ind w:left="715" w:right="99"/>
      </w:pPr>
      <w:r>
        <w:rPr>
          <w:sz w:val="24"/>
        </w:rPr>
        <w:t xml:space="preserve">You must agree the organisation with your tutor BEFORE you start preparing this assignment </w:t>
      </w:r>
    </w:p>
    <w:p w:rsidR="000143CA" w:rsidRDefault="00847120">
      <w:pPr>
        <w:spacing w:after="0" w:line="259" w:lineRule="auto"/>
        <w:ind w:left="720" w:right="0" w:firstLine="0"/>
        <w:jc w:val="left"/>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847120">
      <w:pPr>
        <w:spacing w:after="0" w:line="259" w:lineRule="auto"/>
        <w:ind w:left="720" w:right="0" w:firstLine="0"/>
        <w:jc w:val="left"/>
      </w:pPr>
      <w:r>
        <w:rPr>
          <w:sz w:val="24"/>
        </w:rPr>
        <w:t xml:space="preserve"> </w:t>
      </w:r>
    </w:p>
    <w:p w:rsidR="000143CA" w:rsidRDefault="000143CA" w:rsidP="00873672">
      <w:pPr>
        <w:spacing w:after="0" w:line="259" w:lineRule="auto"/>
        <w:ind w:left="0" w:right="0" w:firstLine="0"/>
        <w:jc w:val="left"/>
      </w:pPr>
    </w:p>
    <w:p w:rsidR="000143CA" w:rsidRDefault="00847120">
      <w:pPr>
        <w:pStyle w:val="Heading1"/>
        <w:shd w:val="clear" w:color="auto" w:fill="D9D9D9"/>
        <w:ind w:left="68" w:right="56"/>
        <w:jc w:val="left"/>
      </w:pPr>
      <w:r>
        <w:t xml:space="preserve">GUIDANCE FOR STUDENTS IN THE COMPLETION OF TASKS </w:t>
      </w:r>
    </w:p>
    <w:p w:rsidR="000143CA" w:rsidRDefault="00847120">
      <w:pPr>
        <w:spacing w:after="0" w:line="259" w:lineRule="auto"/>
        <w:ind w:left="0" w:right="0" w:firstLine="0"/>
        <w:jc w:val="left"/>
      </w:pPr>
      <w:r>
        <w:t xml:space="preserve"> </w:t>
      </w:r>
    </w:p>
    <w:p w:rsidR="000143CA" w:rsidRDefault="00847120">
      <w:pPr>
        <w:spacing w:after="0" w:line="259" w:lineRule="auto"/>
        <w:ind w:left="-5" w:right="0"/>
        <w:jc w:val="left"/>
      </w:pPr>
      <w:r>
        <w:rPr>
          <w:b/>
        </w:rPr>
        <w:t xml:space="preserve">NOTE: The guidance offered below is linked to the five generic assessment criteria overleaf. </w:t>
      </w:r>
    </w:p>
    <w:p w:rsidR="000143CA" w:rsidRDefault="00847120">
      <w:pPr>
        <w:spacing w:after="0" w:line="259" w:lineRule="auto"/>
        <w:ind w:left="0" w:right="0" w:firstLine="0"/>
        <w:jc w:val="left"/>
      </w:pPr>
      <w:r>
        <w:rPr>
          <w:b/>
        </w:rPr>
        <w:t xml:space="preserve"> </w:t>
      </w:r>
    </w:p>
    <w:p w:rsidR="000143CA" w:rsidRDefault="00847120">
      <w:pPr>
        <w:pStyle w:val="Heading2"/>
        <w:ind w:left="-5"/>
      </w:pPr>
      <w:r>
        <w:t xml:space="preserve">1. Engagement with Literature Skills </w:t>
      </w:r>
    </w:p>
    <w:p w:rsidR="000143CA" w:rsidRDefault="00847120">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rsidR="000143CA" w:rsidRDefault="00847120">
      <w:pPr>
        <w:spacing w:after="0" w:line="259" w:lineRule="auto"/>
        <w:ind w:left="0" w:right="0" w:firstLine="0"/>
        <w:jc w:val="left"/>
      </w:pPr>
      <w:r>
        <w:t xml:space="preserve"> </w:t>
      </w:r>
    </w:p>
    <w:p w:rsidR="000143CA" w:rsidRDefault="00847120">
      <w:pPr>
        <w:spacing w:after="1" w:line="259" w:lineRule="auto"/>
        <w:ind w:left="-5" w:right="0"/>
        <w:jc w:val="left"/>
      </w:pPr>
      <w:r>
        <w:rPr>
          <w:b/>
          <w:i/>
        </w:rPr>
        <w:t>Guidance specific to this assessment:</w:t>
      </w:r>
      <w:r>
        <w:rPr>
          <w:i/>
        </w:rP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t xml:space="preserve"> </w:t>
      </w:r>
    </w:p>
    <w:p w:rsidR="000143CA" w:rsidRDefault="00847120">
      <w:pPr>
        <w:pStyle w:val="Heading2"/>
        <w:ind w:left="-5"/>
      </w:pPr>
      <w:r>
        <w:t xml:space="preserve">2. Knowledge and Understanding Skills </w:t>
      </w:r>
    </w:p>
    <w:p w:rsidR="000143CA" w:rsidRDefault="00847120">
      <w:pPr>
        <w:ind w:left="-5"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rsidR="000143CA" w:rsidRDefault="00847120">
      <w:pPr>
        <w:spacing w:after="0" w:line="259" w:lineRule="auto"/>
        <w:ind w:left="0" w:right="0" w:firstLine="0"/>
        <w:jc w:val="left"/>
      </w:pPr>
      <w:r>
        <w:rPr>
          <w:b/>
          <w:i/>
        </w:rPr>
        <w:t xml:space="preserve"> </w:t>
      </w:r>
    </w:p>
    <w:p w:rsidR="000143CA" w:rsidRDefault="00847120">
      <w:pPr>
        <w:spacing w:after="1" w:line="259" w:lineRule="auto"/>
        <w:ind w:left="-5" w:right="0"/>
        <w:jc w:val="left"/>
      </w:pPr>
      <w:r>
        <w:rPr>
          <w:b/>
          <w:i/>
        </w:rPr>
        <w:t>Guidance specific to this assessment:</w:t>
      </w:r>
      <w:r>
        <w:rPr>
          <w:i/>
        </w:rP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rPr>
          <w:b/>
        </w:rPr>
        <w:t xml:space="preserve"> </w:t>
      </w:r>
    </w:p>
    <w:p w:rsidR="000143CA" w:rsidRDefault="00847120">
      <w:pPr>
        <w:pStyle w:val="Heading2"/>
        <w:ind w:left="-5"/>
      </w:pPr>
      <w:r>
        <w:t xml:space="preserve">3. Cognitive and Intellectual Skills </w:t>
      </w:r>
    </w:p>
    <w:p w:rsidR="000143CA" w:rsidRDefault="00847120">
      <w:pPr>
        <w:ind w:left="-5"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0143CA" w:rsidRDefault="00847120">
      <w:pPr>
        <w:spacing w:after="0" w:line="259" w:lineRule="auto"/>
        <w:ind w:left="0" w:right="0" w:firstLine="0"/>
        <w:jc w:val="left"/>
      </w:pPr>
      <w:r>
        <w:t xml:space="preserve"> </w:t>
      </w:r>
    </w:p>
    <w:p w:rsidR="000143CA" w:rsidRDefault="00847120">
      <w:pPr>
        <w:spacing w:after="1" w:line="259" w:lineRule="auto"/>
        <w:ind w:left="-5" w:right="0"/>
        <w:jc w:val="left"/>
      </w:pPr>
      <w:r>
        <w:rPr>
          <w:b/>
          <w:i/>
        </w:rPr>
        <w:t>Guidance specific to this assessment:</w:t>
      </w:r>
      <w:r>
        <w:rPr>
          <w:i/>
        </w:rP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rPr>
          <w:b/>
        </w:rPr>
        <w:t xml:space="preserve"> </w:t>
      </w:r>
    </w:p>
    <w:p w:rsidR="000143CA" w:rsidRDefault="00847120">
      <w:pPr>
        <w:pStyle w:val="Heading2"/>
        <w:ind w:left="-5"/>
      </w:pPr>
      <w:r>
        <w:t xml:space="preserve">4. Practical Skills </w:t>
      </w:r>
    </w:p>
    <w:p w:rsidR="000143CA" w:rsidRDefault="00847120">
      <w:pPr>
        <w:ind w:left="-5" w:right="94"/>
      </w:pPr>
      <w:r>
        <w:t xml:space="preserve">At level 4, you should be able to apply the basic underlying concepts and principles to evaluate and interpret these within the context of your area of study. You should be able to demonstrate how the </w:t>
      </w:r>
      <w:proofErr w:type="spellStart"/>
      <w:r>
        <w:t>subjectrelated</w:t>
      </w:r>
      <w:proofErr w:type="spellEnd"/>
      <w:r>
        <w:t xml:space="preserve">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0143CA" w:rsidRDefault="00847120">
      <w:pPr>
        <w:spacing w:after="0" w:line="259" w:lineRule="auto"/>
        <w:ind w:left="0" w:right="0" w:firstLine="0"/>
        <w:jc w:val="left"/>
      </w:pPr>
      <w:r>
        <w:t xml:space="preserve"> </w:t>
      </w:r>
    </w:p>
    <w:p w:rsidR="000143CA" w:rsidRDefault="00847120">
      <w:pPr>
        <w:spacing w:after="1" w:line="259" w:lineRule="auto"/>
        <w:ind w:left="-5" w:right="0"/>
        <w:jc w:val="left"/>
      </w:pPr>
      <w:r>
        <w:rPr>
          <w:b/>
          <w:i/>
        </w:rPr>
        <w:t>Guidance specific to this assessment:</w:t>
      </w:r>
      <w:r>
        <w:rPr>
          <w:i/>
        </w:rPr>
        <w:t xml:space="preserve">  </w:t>
      </w:r>
    </w:p>
    <w:p w:rsidR="000143CA" w:rsidRDefault="00847120">
      <w:pPr>
        <w:spacing w:after="0" w:line="259" w:lineRule="auto"/>
        <w:ind w:left="0" w:right="0" w:firstLine="0"/>
        <w:jc w:val="left"/>
      </w:pPr>
      <w:r>
        <w:t xml:space="preserve"> </w:t>
      </w:r>
    </w:p>
    <w:p w:rsidR="000143CA" w:rsidRDefault="00847120">
      <w:pPr>
        <w:pStyle w:val="Heading2"/>
        <w:ind w:left="-5"/>
      </w:pPr>
      <w:r>
        <w:t xml:space="preserve">5. Transferable Skills for Life and Professional Practice  </w:t>
      </w:r>
    </w:p>
    <w:p w:rsidR="000143CA" w:rsidRDefault="00847120">
      <w:pPr>
        <w:ind w:left="-5"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t xml:space="preserve"> </w:t>
      </w:r>
    </w:p>
    <w:p w:rsidR="000143CA" w:rsidRDefault="00847120">
      <w:pPr>
        <w:spacing w:after="1" w:line="259" w:lineRule="auto"/>
        <w:ind w:left="-5" w:right="0"/>
        <w:jc w:val="left"/>
      </w:pPr>
      <w:r>
        <w:rPr>
          <w:b/>
          <w:i/>
        </w:rPr>
        <w:t>Guidance specific to this assessment:</w:t>
      </w:r>
      <w:r>
        <w:rPr>
          <w:i/>
        </w:rP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t xml:space="preserve"> </w:t>
      </w:r>
    </w:p>
    <w:p w:rsidR="000143CA" w:rsidRDefault="00847120">
      <w:pPr>
        <w:spacing w:after="0" w:line="259" w:lineRule="auto"/>
        <w:ind w:left="0" w:right="0" w:firstLine="0"/>
        <w:jc w:val="left"/>
      </w:pPr>
      <w:r>
        <w:t xml:space="preserve"> </w:t>
      </w:r>
      <w:r>
        <w:tab/>
        <w:t xml:space="preserve"> </w:t>
      </w:r>
      <w:r>
        <w:br w:type="page"/>
      </w:r>
    </w:p>
    <w:p w:rsidR="000143CA" w:rsidRDefault="00847120">
      <w:pPr>
        <w:pStyle w:val="Heading1"/>
        <w:shd w:val="clear" w:color="auto" w:fill="BFBFBF"/>
        <w:ind w:left="-5" w:right="0"/>
        <w:jc w:val="left"/>
      </w:pPr>
      <w:r>
        <w:t xml:space="preserve">     STUDENT FEEDBACK FORM</w:t>
      </w:r>
      <w:r>
        <w:rPr>
          <w:b w:val="0"/>
          <w:sz w:val="20"/>
        </w:rPr>
        <w:t xml:space="preserve"> </w:t>
      </w:r>
    </w:p>
    <w:p w:rsidR="000143CA" w:rsidRDefault="00847120">
      <w:pPr>
        <w:spacing w:after="0" w:line="259" w:lineRule="auto"/>
        <w:ind w:left="0" w:right="0" w:firstLine="0"/>
        <w:jc w:val="left"/>
      </w:pPr>
      <w:r>
        <w:rPr>
          <w:sz w:val="20"/>
        </w:rPr>
        <w:t xml:space="preserve"> </w:t>
      </w:r>
    </w:p>
    <w:p w:rsidR="000143CA" w:rsidRDefault="00847120">
      <w:pPr>
        <w:spacing w:after="19" w:line="241" w:lineRule="auto"/>
        <w:ind w:left="0" w:right="114"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0143CA" w:rsidRDefault="00847120">
      <w:pPr>
        <w:spacing w:after="0" w:line="259" w:lineRule="auto"/>
        <w:ind w:left="0" w:right="0" w:firstLine="0"/>
        <w:jc w:val="left"/>
      </w:pPr>
      <w:r>
        <w:rPr>
          <w:b/>
        </w:rPr>
        <w:t xml:space="preserve"> </w:t>
      </w:r>
    </w:p>
    <w:tbl>
      <w:tblPr>
        <w:tblStyle w:val="TableGrid"/>
        <w:tblW w:w="10670" w:type="dxa"/>
        <w:tblInd w:w="-107" w:type="dxa"/>
        <w:tblCellMar>
          <w:top w:w="10" w:type="dxa"/>
          <w:left w:w="107" w:type="dxa"/>
          <w:right w:w="115" w:type="dxa"/>
        </w:tblCellMar>
        <w:tblLook w:val="04A0" w:firstRow="1" w:lastRow="0" w:firstColumn="1" w:lastColumn="0" w:noHBand="0" w:noVBand="1"/>
      </w:tblPr>
      <w:tblGrid>
        <w:gridCol w:w="8898"/>
        <w:gridCol w:w="888"/>
        <w:gridCol w:w="884"/>
      </w:tblGrid>
      <w:tr w:rsidR="000143CA">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143CA" w:rsidRDefault="00847120">
            <w:pPr>
              <w:spacing w:after="0" w:line="259" w:lineRule="auto"/>
              <w:ind w:left="0" w:right="0" w:firstLine="0"/>
              <w:jc w:val="left"/>
            </w:pPr>
            <w:r>
              <w:rPr>
                <w: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rsidR="000143CA" w:rsidRDefault="00847120">
            <w:pPr>
              <w:spacing w:after="0" w:line="259" w:lineRule="auto"/>
              <w:ind w:left="9" w:right="0" w:firstLine="0"/>
              <w:jc w:val="left"/>
            </w:pPr>
            <w:r>
              <w:rPr>
                <w:rFonts w:ascii="Calibri" w:eastAsia="Calibri" w:hAnsi="Calibri" w:cs="Calibri"/>
                <w:noProof/>
              </w:rPr>
              <mc:AlternateContent>
                <mc:Choice Requires="wpg">
                  <w:drawing>
                    <wp:inline distT="0" distB="0" distL="0" distR="0">
                      <wp:extent cx="263080" cy="514883"/>
                      <wp:effectExtent l="0" t="0" r="0" b="0"/>
                      <wp:docPr id="27554" name="Group 27554"/>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901" name="Rectangle 901"/>
                              <wps:cNvSpPr/>
                              <wps:spPr>
                                <a:xfrm rot="-5399999">
                                  <a:off x="-156198" y="112983"/>
                                  <a:ext cx="481900" cy="169501"/>
                                </a:xfrm>
                                <a:prstGeom prst="rect">
                                  <a:avLst/>
                                </a:prstGeom>
                                <a:ln>
                                  <a:noFill/>
                                </a:ln>
                              </wps:spPr>
                              <wps:txbx>
                                <w:txbxContent>
                                  <w:p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3" name="Rectangle 903"/>
                              <wps:cNvSpPr/>
                              <wps:spPr>
                                <a:xfrm rot="-5399999">
                                  <a:off x="-101208" y="108537"/>
                                  <a:ext cx="643192" cy="169501"/>
                                </a:xfrm>
                                <a:prstGeom prst="rect">
                                  <a:avLst/>
                                </a:prstGeom>
                                <a:ln>
                                  <a:noFill/>
                                </a:ln>
                              </wps:spPr>
                              <wps:txbx>
                                <w:txbxContent>
                                  <w:p w:rsidR="00EE5FA4" w:rsidRDefault="00EE5FA4">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04" name="Rectangle 904"/>
                              <wps:cNvSpPr/>
                              <wps:spPr>
                                <a:xfrm rot="-5399999">
                                  <a:off x="199256" y="-74105"/>
                                  <a:ext cx="42262" cy="169501"/>
                                </a:xfrm>
                                <a:prstGeom prst="rect">
                                  <a:avLst/>
                                </a:prstGeom>
                                <a:ln>
                                  <a:noFill/>
                                </a:ln>
                              </wps:spPr>
                              <wps:txbx>
                                <w:txbxContent>
                                  <w:p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7554" o:spid="_x0000_s1026"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">
                      <v:rect id="Rectangle 901"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rsidR="00EE5FA4" w:rsidRDefault="00EE5FA4">
                              <w:pPr>
                                <w:spacing w:after="160" w:line="259" w:lineRule="auto"/>
                                <w:ind w:left="0" w:right="0" w:firstLine="0"/>
                                <w:jc w:val="left"/>
                              </w:pPr>
                              <w:r>
                                <w:rPr>
                                  <w:b/>
                                  <w:sz w:val="18"/>
                                </w:rPr>
                                <w:t xml:space="preserve">Marks </w:t>
                              </w:r>
                            </w:p>
                          </w:txbxContent>
                        </v:textbox>
                      </v:rect>
                      <v:rect id="Rectangle 903"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" filled="f" stroked="f">
                        <v:textbox inset="0,0,0,0">
                          <w:txbxContent>
                            <w:p w:rsidR="00EE5FA4" w:rsidRDefault="00EE5FA4">
                              <w:pPr>
                                <w:spacing w:after="160" w:line="259" w:lineRule="auto"/>
                                <w:ind w:left="0" w:right="0" w:firstLine="0"/>
                                <w:jc w:val="left"/>
                              </w:pPr>
                              <w:r>
                                <w:rPr>
                                  <w:b/>
                                  <w:sz w:val="18"/>
                                </w:rPr>
                                <w:t>available</w:t>
                              </w:r>
                            </w:p>
                          </w:txbxContent>
                        </v:textbox>
                      </v:rect>
                      <v:rect id="Rectangle 904" o:spid="_x0000_s1029"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filled="f" stroked="f">
                        <v:textbox inset="0,0,0,0">
                          <w:txbxContent>
                            <w:p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rsidR="000143CA" w:rsidRDefault="00847120">
            <w:pPr>
              <w:spacing w:after="0" w:line="259" w:lineRule="auto"/>
              <w:ind w:left="184" w:right="0" w:firstLine="0"/>
              <w:jc w:val="left"/>
            </w:pPr>
            <w:r>
              <w:rPr>
                <w:rFonts w:ascii="Calibri" w:eastAsia="Calibri" w:hAnsi="Calibri" w:cs="Calibri"/>
                <w:noProof/>
              </w:rPr>
              <mc:AlternateContent>
                <mc:Choice Requires="wpg">
                  <w:drawing>
                    <wp:inline distT="0" distB="0" distL="0" distR="0">
                      <wp:extent cx="261557" cy="495071"/>
                      <wp:effectExtent l="0" t="0" r="0" b="0"/>
                      <wp:docPr id="27580" name="Group 27580"/>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07" name="Rectangle 907"/>
                              <wps:cNvSpPr/>
                              <wps:spPr>
                                <a:xfrm rot="-5399999">
                                  <a:off x="-156200" y="102314"/>
                                  <a:ext cx="481901" cy="169502"/>
                                </a:xfrm>
                                <a:prstGeom prst="rect">
                                  <a:avLst/>
                                </a:prstGeom>
                                <a:ln>
                                  <a:noFill/>
                                </a:ln>
                              </wps:spPr>
                              <wps:txbx>
                                <w:txbxContent>
                                  <w:p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8" name="Rectangle 908"/>
                              <wps:cNvSpPr/>
                              <wps:spPr>
                                <a:xfrm rot="-5399999">
                                  <a:off x="63619" y="-40578"/>
                                  <a:ext cx="42263" cy="169502"/>
                                </a:xfrm>
                                <a:prstGeom prst="rect">
                                  <a:avLst/>
                                </a:prstGeom>
                                <a:ln>
                                  <a:noFill/>
                                </a:ln>
                              </wps:spPr>
                              <wps:txbx>
                                <w:txbxContent>
                                  <w:p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10" name="Rectangle 910"/>
                              <wps:cNvSpPr/>
                              <wps:spPr>
                                <a:xfrm rot="-5399999">
                                  <a:off x="-89811" y="101646"/>
                                  <a:ext cx="617350" cy="169502"/>
                                </a:xfrm>
                                <a:prstGeom prst="rect">
                                  <a:avLst/>
                                </a:prstGeom>
                                <a:ln>
                                  <a:noFill/>
                                </a:ln>
                              </wps:spPr>
                              <wps:txbx>
                                <w:txbxContent>
                                  <w:p w:rsidR="00EE5FA4" w:rsidRDefault="00EE5FA4">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11" name="Rectangle 911"/>
                              <wps:cNvSpPr/>
                              <wps:spPr>
                                <a:xfrm rot="-5399999">
                                  <a:off x="197733" y="-74105"/>
                                  <a:ext cx="42260" cy="169502"/>
                                </a:xfrm>
                                <a:prstGeom prst="rect">
                                  <a:avLst/>
                                </a:prstGeom>
                                <a:ln>
                                  <a:noFill/>
                                </a:ln>
                              </wps:spPr>
                              <wps:txbx>
                                <w:txbxContent>
                                  <w:p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7580" o:spid="_x0000_s1030"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">
                      <v:rect id="Rectangle 907" o:spid="_x0000_s1031" style="position:absolute;left:-156200;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" filled="f" stroked="f">
                        <v:textbox inset="0,0,0,0">
                          <w:txbxContent>
                            <w:p w:rsidR="00EE5FA4" w:rsidRDefault="00EE5FA4">
                              <w:pPr>
                                <w:spacing w:after="160" w:line="259" w:lineRule="auto"/>
                                <w:ind w:left="0" w:right="0" w:firstLine="0"/>
                                <w:jc w:val="left"/>
                              </w:pPr>
                              <w:r>
                                <w:rPr>
                                  <w:b/>
                                  <w:sz w:val="18"/>
                                </w:rPr>
                                <w:t xml:space="preserve">Marks </w:t>
                              </w:r>
                            </w:p>
                          </w:txbxContent>
                        </v:textbox>
                      </v:rect>
                      <v:rect id="Rectangle 908" o:spid="_x0000_s1032" style="position:absolute;left:63619;top:-40578;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" filled="f" stroked="f">
                        <v:textbox inset="0,0,0,0">
                          <w:txbxContent>
                            <w:p w:rsidR="00EE5FA4" w:rsidRDefault="00EE5FA4">
                              <w:pPr>
                                <w:spacing w:after="160" w:line="259" w:lineRule="auto"/>
                                <w:ind w:left="0" w:right="0" w:firstLine="0"/>
                                <w:jc w:val="left"/>
                              </w:pPr>
                              <w:r>
                                <w:rPr>
                                  <w:b/>
                                  <w:sz w:val="18"/>
                                </w:rPr>
                                <w:t xml:space="preserve"> </w:t>
                              </w:r>
                            </w:p>
                          </w:txbxContent>
                        </v:textbox>
                      </v:rect>
                      <v:rect id="Rectangle 910" o:spid="_x0000_s1033"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" filled="f" stroked="f">
                        <v:textbox inset="0,0,0,0">
                          <w:txbxContent>
                            <w:p w:rsidR="00EE5FA4" w:rsidRDefault="00EE5FA4">
                              <w:pPr>
                                <w:spacing w:after="160" w:line="259" w:lineRule="auto"/>
                                <w:ind w:left="0" w:right="0" w:firstLine="0"/>
                                <w:jc w:val="left"/>
                              </w:pPr>
                              <w:r>
                                <w:rPr>
                                  <w:b/>
                                  <w:sz w:val="18"/>
                                </w:rPr>
                                <w:t>awarded</w:t>
                              </w:r>
                            </w:p>
                          </w:txbxContent>
                        </v:textbox>
                      </v:rect>
                      <v:rect id="Rectangle 911" o:spid="_x0000_s1034"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" filled="f" stroked="f">
                        <v:textbox inset="0,0,0,0">
                          <w:txbxContent>
                            <w:p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r>
      <w:tr w:rsidR="000143CA">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sz w:val="20"/>
              </w:rPr>
              <w:t>1. Engagement with Literature Skills</w:t>
            </w:r>
            <w:r>
              <w:rPr>
                <w:b/>
                <w:sz w:val="16"/>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6" w:right="0" w:firstLine="0"/>
              <w:jc w:val="center"/>
            </w:pPr>
            <w:r>
              <w:rPr>
                <w:sz w:val="32"/>
              </w:rPr>
              <w:t xml:space="preserve"> </w:t>
            </w:r>
          </w:p>
        </w:tc>
      </w:tr>
      <w:tr w:rsidR="000143CA">
        <w:trPr>
          <w:trHeight w:val="1697"/>
        </w:trPr>
        <w:tc>
          <w:tcPr>
            <w:tcW w:w="8898" w:type="dxa"/>
            <w:tcBorders>
              <w:top w:val="single" w:sz="4" w:space="0" w:color="000000"/>
              <w:left w:val="single" w:sz="4" w:space="0" w:color="000000"/>
              <w:bottom w:val="single" w:sz="4" w:space="0" w:color="000000"/>
              <w:right w:val="single" w:sz="4" w:space="0" w:color="000000"/>
            </w:tcBorders>
          </w:tcPr>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9"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rsidR="000143CA" w:rsidRDefault="00847120">
            <w:pPr>
              <w:spacing w:after="62" w:line="259" w:lineRule="auto"/>
              <w:ind w:left="97" w:right="0" w:firstLine="0"/>
              <w:jc w:val="center"/>
            </w:pPr>
            <w:r>
              <w:rPr>
                <w:sz w:val="32"/>
              </w:rPr>
              <w:t xml:space="preserve"> </w:t>
            </w:r>
          </w:p>
          <w:p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96" w:right="0" w:firstLine="0"/>
              <w:jc w:val="center"/>
            </w:pPr>
            <w:r>
              <w:rPr>
                <w:sz w:val="32"/>
              </w:rPr>
              <w:t xml:space="preserve"> </w:t>
            </w:r>
          </w:p>
        </w:tc>
      </w:tr>
      <w:tr w:rsidR="000143CA">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sz w:val="20"/>
              </w:rPr>
              <w:t xml:space="preserve">2. Knowledge and Understanding Skills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6" w:right="0" w:firstLine="0"/>
              <w:jc w:val="center"/>
            </w:pPr>
            <w:r>
              <w:rPr>
                <w:sz w:val="32"/>
              </w:rPr>
              <w:t xml:space="preserve"> </w:t>
            </w:r>
          </w:p>
        </w:tc>
      </w:tr>
      <w:tr w:rsidR="000143CA">
        <w:trPr>
          <w:trHeight w:val="1699"/>
        </w:trPr>
        <w:tc>
          <w:tcPr>
            <w:tcW w:w="8898" w:type="dxa"/>
            <w:tcBorders>
              <w:top w:val="single" w:sz="4" w:space="0" w:color="000000"/>
              <w:left w:val="single" w:sz="4" w:space="0" w:color="000000"/>
              <w:bottom w:val="single" w:sz="4" w:space="0" w:color="000000"/>
              <w:right w:val="single" w:sz="4" w:space="0" w:color="000000"/>
            </w:tcBorders>
          </w:tcPr>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rsidR="000143CA" w:rsidRDefault="00847120">
            <w:pPr>
              <w:spacing w:after="62" w:line="259" w:lineRule="auto"/>
              <w:ind w:left="97" w:right="0" w:firstLine="0"/>
              <w:jc w:val="center"/>
            </w:pPr>
            <w:r>
              <w:rPr>
                <w:sz w:val="32"/>
              </w:rPr>
              <w:t xml:space="preserve"> </w:t>
            </w:r>
          </w:p>
          <w:p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96" w:right="0" w:firstLine="0"/>
              <w:jc w:val="center"/>
            </w:pPr>
            <w:r>
              <w:rPr>
                <w:sz w:val="32"/>
              </w:rPr>
              <w:t xml:space="preserve"> </w:t>
            </w:r>
          </w:p>
        </w:tc>
      </w:tr>
      <w:tr w:rsidR="000143CA">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sz w:val="20"/>
              </w:rPr>
              <w:t>3. Cognitive and Intellectual Skills</w:t>
            </w:r>
            <w:r>
              <w:rPr>
                <w:b/>
                <w:sz w:val="16"/>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6" w:right="0" w:firstLine="0"/>
              <w:jc w:val="center"/>
            </w:pPr>
            <w:r>
              <w:rPr>
                <w:sz w:val="32"/>
              </w:rPr>
              <w:t xml:space="preserve"> </w:t>
            </w:r>
          </w:p>
        </w:tc>
      </w:tr>
      <w:tr w:rsidR="000143CA">
        <w:trPr>
          <w:trHeight w:val="1700"/>
        </w:trPr>
        <w:tc>
          <w:tcPr>
            <w:tcW w:w="8898" w:type="dxa"/>
            <w:tcBorders>
              <w:top w:val="single" w:sz="4" w:space="0" w:color="000000"/>
              <w:left w:val="single" w:sz="4" w:space="0" w:color="000000"/>
              <w:bottom w:val="single" w:sz="4" w:space="0" w:color="000000"/>
              <w:right w:val="single" w:sz="4" w:space="0" w:color="000000"/>
            </w:tcBorders>
          </w:tcPr>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10"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rsidR="000143CA" w:rsidRDefault="00847120">
            <w:pPr>
              <w:spacing w:after="64" w:line="259" w:lineRule="auto"/>
              <w:ind w:left="97" w:right="0" w:firstLine="0"/>
              <w:jc w:val="center"/>
            </w:pPr>
            <w:r>
              <w:rPr>
                <w:sz w:val="32"/>
              </w:rPr>
              <w:t xml:space="preserve"> </w:t>
            </w:r>
          </w:p>
          <w:p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96" w:right="0" w:firstLine="0"/>
              <w:jc w:val="center"/>
            </w:pPr>
            <w:r>
              <w:rPr>
                <w:sz w:val="32"/>
              </w:rPr>
              <w:t xml:space="preserve"> </w:t>
            </w:r>
          </w:p>
        </w:tc>
      </w:tr>
      <w:tr w:rsidR="000143CA">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sz w:val="20"/>
              </w:rPr>
              <w:t>4. Practical Application Skills</w:t>
            </w:r>
            <w:r>
              <w:rPr>
                <w:b/>
                <w:sz w:val="16"/>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6" w:right="0" w:firstLine="0"/>
              <w:jc w:val="center"/>
            </w:pPr>
            <w:r>
              <w:rPr>
                <w:sz w:val="32"/>
              </w:rPr>
              <w:t xml:space="preserve"> </w:t>
            </w:r>
          </w:p>
        </w:tc>
      </w:tr>
      <w:tr w:rsidR="000143CA">
        <w:trPr>
          <w:trHeight w:val="1699"/>
        </w:trPr>
        <w:tc>
          <w:tcPr>
            <w:tcW w:w="8898" w:type="dxa"/>
            <w:tcBorders>
              <w:top w:val="single" w:sz="4" w:space="0" w:color="000000"/>
              <w:left w:val="single" w:sz="4" w:space="0" w:color="000000"/>
              <w:bottom w:val="single" w:sz="4" w:space="0" w:color="000000"/>
              <w:right w:val="single" w:sz="4" w:space="0" w:color="000000"/>
            </w:tcBorders>
          </w:tcPr>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9" w:line="259" w:lineRule="auto"/>
              <w:ind w:left="0" w:right="0" w:firstLine="0"/>
              <w:jc w:val="left"/>
            </w:pPr>
            <w:r>
              <w:rPr>
                <w:sz w:val="14"/>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rsidR="000143CA" w:rsidRDefault="00847120">
            <w:pPr>
              <w:spacing w:after="64" w:line="259" w:lineRule="auto"/>
              <w:ind w:left="97" w:right="0" w:firstLine="0"/>
              <w:jc w:val="center"/>
            </w:pPr>
            <w:r>
              <w:rPr>
                <w:sz w:val="32"/>
              </w:rPr>
              <w:t xml:space="preserve"> </w:t>
            </w:r>
          </w:p>
          <w:p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96" w:right="0" w:firstLine="0"/>
              <w:jc w:val="center"/>
            </w:pPr>
            <w:r>
              <w:rPr>
                <w:sz w:val="32"/>
              </w:rPr>
              <w:t xml:space="preserve"> </w:t>
            </w:r>
          </w:p>
        </w:tc>
      </w:tr>
      <w:tr w:rsidR="000143CA">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sz w:val="20"/>
              </w:rPr>
              <w:t>5. Transferable Skills for Life and Professional Practice</w:t>
            </w:r>
            <w:r>
              <w:rPr>
                <w:b/>
                <w:sz w:val="16"/>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96" w:right="0" w:firstLine="0"/>
              <w:jc w:val="center"/>
            </w:pPr>
            <w:r>
              <w:rPr>
                <w:sz w:val="32"/>
              </w:rPr>
              <w:t xml:space="preserve"> </w:t>
            </w:r>
          </w:p>
        </w:tc>
      </w:tr>
      <w:tr w:rsidR="000143CA">
        <w:trPr>
          <w:trHeight w:val="1136"/>
        </w:trPr>
        <w:tc>
          <w:tcPr>
            <w:tcW w:w="8898" w:type="dxa"/>
            <w:tcBorders>
              <w:top w:val="single" w:sz="4" w:space="0" w:color="000000"/>
              <w:left w:val="single" w:sz="4" w:space="0" w:color="000000"/>
              <w:bottom w:val="single" w:sz="4" w:space="0" w:color="000000"/>
              <w:right w:val="single" w:sz="4" w:space="0" w:color="000000"/>
            </w:tcBorders>
          </w:tcPr>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108" w:line="259" w:lineRule="auto"/>
              <w:ind w:left="0" w:right="0" w:firstLine="0"/>
              <w:jc w:val="left"/>
            </w:pPr>
            <w:r>
              <w:rPr>
                <w:sz w:val="14"/>
              </w:rPr>
              <w:t xml:space="preserve"> </w:t>
            </w:r>
          </w:p>
          <w:p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rsidR="000143CA" w:rsidRDefault="00847120">
            <w:pPr>
              <w:spacing w:after="64" w:line="259" w:lineRule="auto"/>
              <w:ind w:left="97" w:right="0" w:firstLine="0"/>
              <w:jc w:val="center"/>
            </w:pPr>
            <w:r>
              <w:rPr>
                <w:sz w:val="32"/>
              </w:rPr>
              <w:t xml:space="preserve"> </w:t>
            </w:r>
          </w:p>
          <w:p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96" w:right="0" w:firstLine="0"/>
              <w:jc w:val="center"/>
            </w:pPr>
            <w:r>
              <w:rPr>
                <w:sz w:val="32"/>
              </w:rPr>
              <w:t xml:space="preserve"> </w:t>
            </w:r>
          </w:p>
        </w:tc>
      </w:tr>
    </w:tbl>
    <w:p w:rsidR="000143CA" w:rsidRDefault="00847120">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3"/>
        <w:gridCol w:w="2902"/>
        <w:gridCol w:w="641"/>
        <w:gridCol w:w="1061"/>
      </w:tblGrid>
      <w:tr w:rsidR="000143CA">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0143CA" w:rsidRDefault="00847120">
            <w:pPr>
              <w:spacing w:after="0" w:line="259" w:lineRule="auto"/>
              <w:ind w:left="0" w:righ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2" w:type="dxa"/>
            <w:tcBorders>
              <w:top w:val="single" w:sz="4" w:space="0" w:color="000000"/>
              <w:left w:val="single" w:sz="4" w:space="0" w:color="000000"/>
              <w:bottom w:val="single" w:sz="4" w:space="0" w:color="000000"/>
              <w:right w:val="nil"/>
            </w:tcBorders>
            <w:shd w:val="clear" w:color="auto" w:fill="D9D9D9"/>
          </w:tcPr>
          <w:p w:rsidR="000143CA" w:rsidRDefault="00847120">
            <w:pPr>
              <w:spacing w:after="0" w:line="259" w:lineRule="auto"/>
              <w:ind w:left="1" w:right="0" w:firstLine="0"/>
              <w:jc w:val="left"/>
            </w:pPr>
            <w:r>
              <w:rPr>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rsidR="000143CA" w:rsidRDefault="000143C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rsidR="000143CA" w:rsidRDefault="00873672">
            <w:pPr>
              <w:spacing w:after="0" w:line="259" w:lineRule="auto"/>
              <w:ind w:left="0" w:right="56" w:firstLine="0"/>
              <w:jc w:val="right"/>
            </w:pPr>
            <w:r>
              <w:rPr>
                <w:b/>
                <w:sz w:val="20"/>
              </w:rPr>
              <w:t>100</w:t>
            </w:r>
            <w:r w:rsidR="00847120">
              <w:rPr>
                <w:b/>
                <w:sz w:val="20"/>
              </w:rPr>
              <w:t xml:space="preserve">% </w:t>
            </w:r>
          </w:p>
        </w:tc>
      </w:tr>
      <w:tr w:rsidR="000143CA">
        <w:trPr>
          <w:trHeight w:val="196"/>
        </w:trPr>
        <w:tc>
          <w:tcPr>
            <w:tcW w:w="0" w:type="auto"/>
            <w:vMerge/>
            <w:tcBorders>
              <w:top w:val="nil"/>
              <w:left w:val="single" w:sz="4" w:space="0" w:color="000000"/>
              <w:bottom w:val="nil"/>
              <w:right w:val="single" w:sz="4" w:space="0" w:color="000000"/>
            </w:tcBorders>
          </w:tcPr>
          <w:p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16"/>
              </w:rPr>
              <w:t>Up to 1 week late (</w:t>
            </w:r>
            <w:r>
              <w:rPr>
                <w:sz w:val="12"/>
              </w:rPr>
              <w:t>40% Max)</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nil"/>
              <w:right w:val="single" w:sz="4" w:space="0" w:color="000000"/>
            </w:tcBorders>
          </w:tcPr>
          <w:p w:rsidR="000143CA" w:rsidRDefault="000143CA">
            <w:pPr>
              <w:spacing w:after="160" w:line="259" w:lineRule="auto"/>
              <w:ind w:left="0" w:right="0" w:firstLine="0"/>
              <w:jc w:val="left"/>
            </w:pPr>
          </w:p>
        </w:tc>
      </w:tr>
      <w:tr w:rsidR="000143CA">
        <w:trPr>
          <w:trHeight w:val="193"/>
        </w:trPr>
        <w:tc>
          <w:tcPr>
            <w:tcW w:w="0" w:type="auto"/>
            <w:vMerge/>
            <w:tcBorders>
              <w:top w:val="nil"/>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16"/>
              </w:rPr>
              <w:t>Over 1 week late (</w:t>
            </w:r>
            <w:r>
              <w:rPr>
                <w:sz w:val="12"/>
              </w:rPr>
              <w:t>0%)</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r>
    </w:tbl>
    <w:p w:rsidR="000143CA" w:rsidRDefault="00847120">
      <w:pPr>
        <w:spacing w:after="0" w:line="259" w:lineRule="auto"/>
        <w:ind w:left="0" w:right="0" w:firstLine="0"/>
        <w:jc w:val="left"/>
      </w:pPr>
      <w:r>
        <w:rPr>
          <w:sz w:val="20"/>
        </w:rPr>
        <w:t xml:space="preserve"> </w:t>
      </w:r>
    </w:p>
    <w:p w:rsidR="000143CA" w:rsidRDefault="00847120">
      <w:pPr>
        <w:spacing w:after="0" w:line="259" w:lineRule="auto"/>
        <w:ind w:left="0" w:right="0" w:firstLine="0"/>
        <w:jc w:val="left"/>
      </w:pPr>
      <w:r>
        <w:rPr>
          <w:sz w:val="20"/>
        </w:rPr>
        <w:t xml:space="preserve"> </w:t>
      </w:r>
    </w:p>
    <w:p w:rsidR="000143CA" w:rsidRDefault="000143CA">
      <w:pPr>
        <w:sectPr w:rsidR="000143CA">
          <w:footerReference w:type="even" r:id="rId8"/>
          <w:footerReference w:type="default" r:id="rId9"/>
          <w:footerReference w:type="first" r:id="rId10"/>
          <w:pgSz w:w="11894" w:h="16834"/>
          <w:pgMar w:top="720" w:right="607" w:bottom="931" w:left="720" w:header="720" w:footer="450" w:gutter="0"/>
          <w:cols w:space="720"/>
        </w:sectPr>
      </w:pPr>
    </w:p>
    <w:p w:rsidR="000143CA" w:rsidRDefault="00847120">
      <w:pPr>
        <w:spacing w:after="189" w:line="259" w:lineRule="auto"/>
        <w:ind w:left="0" w:right="0" w:firstLine="0"/>
        <w:jc w:val="left"/>
      </w:pPr>
      <w:r>
        <w:rPr>
          <w:color w:val="303B44"/>
        </w:rPr>
        <w:t xml:space="preserve"> </w:t>
      </w:r>
    </w:p>
    <w:p w:rsidR="000143CA" w:rsidRDefault="00847120">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0" w:firstLine="0"/>
      </w:pPr>
      <w:r>
        <w:rPr>
          <w:color w:val="303B44"/>
        </w:rPr>
        <w:t xml:space="preserve">GENERIC ASSESSMENT CRITERIA </w:t>
      </w:r>
    </w:p>
    <w:p w:rsidR="000143CA" w:rsidRDefault="00847120">
      <w:pPr>
        <w:spacing w:after="0" w:line="259" w:lineRule="auto"/>
        <w:ind w:left="0" w:right="0" w:firstLine="0"/>
        <w:jc w:val="left"/>
      </w:pPr>
      <w:r>
        <w:rPr>
          <w:color w:val="303B44"/>
        </w:rPr>
        <w:t xml:space="preserve"> </w:t>
      </w:r>
    </w:p>
    <w:tbl>
      <w:tblPr>
        <w:tblStyle w:val="TableGrid"/>
        <w:tblW w:w="13948" w:type="dxa"/>
        <w:tblInd w:w="-107" w:type="dxa"/>
        <w:tblCellMar>
          <w:top w:w="11" w:type="dxa"/>
          <w:left w:w="107" w:type="dxa"/>
          <w:right w:w="70" w:type="dxa"/>
        </w:tblCellMar>
        <w:tblLook w:val="04A0" w:firstRow="1" w:lastRow="0" w:firstColumn="1" w:lastColumn="0" w:noHBand="0" w:noVBand="1"/>
      </w:tblPr>
      <w:tblGrid>
        <w:gridCol w:w="13948"/>
      </w:tblGrid>
      <w:tr w:rsidR="000143CA">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0" w:firstLine="0"/>
              <w:jc w:val="left"/>
            </w:pPr>
            <w:r>
              <w:rPr>
                <w:b/>
                <w:sz w:val="20"/>
              </w:rPr>
              <w:t xml:space="preserve">Level 4 </w:t>
            </w:r>
          </w:p>
        </w:tc>
      </w:tr>
      <w:tr w:rsidR="000143CA">
        <w:trPr>
          <w:trHeight w:val="1619"/>
        </w:trPr>
        <w:tc>
          <w:tcPr>
            <w:tcW w:w="13948" w:type="dxa"/>
            <w:tcBorders>
              <w:top w:val="single" w:sz="4" w:space="0" w:color="000000"/>
              <w:left w:val="single" w:sz="4" w:space="0" w:color="000000"/>
              <w:bottom w:val="single" w:sz="4" w:space="0" w:color="000000"/>
              <w:right w:val="single" w:sz="4" w:space="0" w:color="000000"/>
            </w:tcBorders>
            <w:shd w:val="clear" w:color="auto" w:fill="DAEEF3"/>
          </w:tcPr>
          <w:p w:rsidR="000143CA" w:rsidRDefault="00847120">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0143CA" w:rsidRDefault="00847120">
      <w:pPr>
        <w:spacing w:after="0" w:line="259" w:lineRule="auto"/>
        <w:ind w:left="0" w:right="0" w:firstLine="0"/>
        <w:jc w:val="left"/>
      </w:pPr>
      <w:r>
        <w:rPr>
          <w:sz w:val="20"/>
        </w:rPr>
        <w:t xml:space="preserve"> </w:t>
      </w:r>
    </w:p>
    <w:tbl>
      <w:tblPr>
        <w:tblStyle w:val="TableGrid"/>
        <w:tblW w:w="13886" w:type="dxa"/>
        <w:tblInd w:w="-107"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0143CA" w:rsidRDefault="0084712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60" w:right="0" w:firstLine="0"/>
              <w:jc w:val="left"/>
            </w:pPr>
            <w:r>
              <w:rPr>
                <w:b/>
                <w:sz w:val="18"/>
              </w:rPr>
              <w:t xml:space="preserve">SATISFACTORY </w:t>
            </w:r>
          </w:p>
          <w:p w:rsidR="000143CA" w:rsidRDefault="0084712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8" w:firstLine="0"/>
              <w:jc w:val="center"/>
            </w:pPr>
            <w:r>
              <w:rPr>
                <w:b/>
                <w:sz w:val="18"/>
              </w:rPr>
              <w:t xml:space="preserve">GOOD </w:t>
            </w:r>
          </w:p>
          <w:p w:rsidR="000143CA" w:rsidRDefault="00847120">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103" w:firstLine="0"/>
              <w:jc w:val="center"/>
            </w:pPr>
            <w:r>
              <w:rPr>
                <w:b/>
                <w:sz w:val="18"/>
              </w:rPr>
              <w:t xml:space="preserve">VERY GOOD </w:t>
            </w:r>
          </w:p>
          <w:p w:rsidR="000143CA" w:rsidRDefault="00847120">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9" w:firstLine="0"/>
              <w:jc w:val="center"/>
            </w:pPr>
            <w:r>
              <w:rPr>
                <w:b/>
                <w:sz w:val="18"/>
              </w:rPr>
              <w:t xml:space="preserve">EXCELLENT </w:t>
            </w:r>
          </w:p>
          <w:p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5" w:firstLine="0"/>
              <w:jc w:val="center"/>
            </w:pPr>
            <w:r>
              <w:rPr>
                <w:b/>
                <w:sz w:val="18"/>
              </w:rPr>
              <w:t xml:space="preserve">EXCEPTIONAL </w:t>
            </w:r>
          </w:p>
          <w:p w:rsidR="000143CA" w:rsidRDefault="0084712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0143CA">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0143CA" w:rsidRDefault="00847120">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3" w:firstLine="0"/>
              <w:jc w:val="center"/>
            </w:pPr>
            <w:r>
              <w:rPr>
                <w:b/>
                <w:sz w:val="18"/>
              </w:rPr>
              <w:t xml:space="preserve">85-100% </w:t>
            </w:r>
          </w:p>
        </w:tc>
      </w:tr>
      <w:tr w:rsidR="000143CA">
        <w:trPr>
          <w:trHeight w:val="461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08" w:right="0" w:firstLine="0"/>
              <w:jc w:val="left"/>
            </w:pPr>
            <w:r>
              <w:rPr>
                <w:b/>
                <w:sz w:val="20"/>
              </w:rPr>
              <w:t xml:space="preserve">Engagement </w:t>
            </w:r>
          </w:p>
          <w:p w:rsidR="000143CA" w:rsidRDefault="00847120">
            <w:pPr>
              <w:spacing w:after="0" w:line="259" w:lineRule="auto"/>
              <w:ind w:left="0" w:right="93" w:firstLine="0"/>
              <w:jc w:val="center"/>
            </w:pPr>
            <w:r>
              <w:rPr>
                <w:b/>
                <w:sz w:val="20"/>
              </w:rPr>
              <w:t xml:space="preserve">with literature </w:t>
            </w:r>
          </w:p>
          <w:p w:rsidR="000143CA" w:rsidRDefault="00847120">
            <w:pPr>
              <w:spacing w:after="0" w:line="243" w:lineRule="auto"/>
              <w:ind w:left="108" w:right="36" w:firstLine="0"/>
              <w:jc w:val="left"/>
            </w:pPr>
            <w:r>
              <w:rPr>
                <w:sz w:val="18"/>
              </w:rPr>
              <w:t xml:space="preserve">(including reading, </w:t>
            </w:r>
          </w:p>
          <w:p w:rsidR="000143CA" w:rsidRDefault="0084712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rsidR="000143CA" w:rsidRDefault="00847120">
            <w:pPr>
              <w:spacing w:after="0" w:line="241" w:lineRule="auto"/>
              <w:ind w:left="1" w:right="37" w:firstLine="0"/>
              <w:jc w:val="left"/>
            </w:pPr>
            <w:r>
              <w:rPr>
                <w:sz w:val="20"/>
              </w:rPr>
              <w:t xml:space="preserve">Poor engagement </w:t>
            </w:r>
          </w:p>
          <w:p w:rsidR="000143CA" w:rsidRDefault="0084712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rsidR="000143CA" w:rsidRDefault="00847120">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rsidR="000143CA" w:rsidRDefault="00847120">
            <w:pPr>
              <w:spacing w:after="1" w:line="240" w:lineRule="auto"/>
              <w:ind w:left="0" w:right="96" w:firstLine="0"/>
              <w:jc w:val="left"/>
            </w:pPr>
            <w:r>
              <w:rPr>
                <w:sz w:val="20"/>
              </w:rPr>
              <w:t xml:space="preserve">Some omissions and minor errors. </w:t>
            </w:r>
          </w:p>
          <w:p w:rsidR="000143CA" w:rsidRDefault="0084712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86" w:firstLine="0"/>
              <w:jc w:val="left"/>
            </w:pPr>
            <w:r>
              <w:rPr>
                <w:sz w:val="20"/>
              </w:rPr>
              <w:t>Engagement with an appropriate range of literature, including sources retrieved independently. Some over-</w:t>
            </w:r>
          </w:p>
          <w:p w:rsidR="000143CA" w:rsidRDefault="00847120">
            <w:pPr>
              <w:spacing w:after="1" w:line="240" w:lineRule="auto"/>
              <w:ind w:left="1" w:right="0" w:firstLine="0"/>
              <w:jc w:val="left"/>
            </w:pPr>
            <w:r>
              <w:rPr>
                <w:sz w:val="20"/>
              </w:rPr>
              <w:t xml:space="preserve">reliance on texts rather than other sources. </w:t>
            </w:r>
          </w:p>
          <w:p w:rsidR="000143CA" w:rsidRDefault="00847120">
            <w:pPr>
              <w:spacing w:after="0" w:line="259" w:lineRule="auto"/>
              <w:ind w:left="1" w:right="0"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88" w:firstLine="0"/>
              <w:jc w:val="left"/>
            </w:pPr>
            <w:r>
              <w:rPr>
                <w:sz w:val="20"/>
              </w:rPr>
              <w:t xml:space="preserve">Engagement with an extensive range of relevant and credible literature. </w:t>
            </w:r>
          </w:p>
          <w:p w:rsidR="000143CA" w:rsidRDefault="0084712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0143CA">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08" w:right="34" w:firstLine="0"/>
              <w:jc w:val="left"/>
            </w:pPr>
            <w:r>
              <w:rPr>
                <w:b/>
                <w:sz w:val="20"/>
              </w:rPr>
              <w:t xml:space="preserve">Knowledge and understanding </w:t>
            </w: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2" w:lineRule="auto"/>
              <w:ind w:left="1" w:right="0" w:firstLine="0"/>
              <w:jc w:val="left"/>
            </w:pPr>
            <w:r>
              <w:rPr>
                <w:sz w:val="20"/>
              </w:rPr>
              <w:t xml:space="preserve">Major gaps in knowledge and understanding of </w:t>
            </w:r>
          </w:p>
          <w:p w:rsidR="000143CA" w:rsidRDefault="00847120">
            <w:pPr>
              <w:spacing w:after="0" w:line="259" w:lineRule="auto"/>
              <w:ind w:left="1" w:right="0" w:firstLine="0"/>
              <w:jc w:val="left"/>
            </w:pPr>
            <w:r>
              <w:rPr>
                <w:sz w:val="20"/>
              </w:rPr>
              <w:t xml:space="preserve">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rsidR="000143CA" w:rsidRDefault="00847120">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rsidR="000143CA" w:rsidRDefault="00847120">
            <w:pPr>
              <w:spacing w:after="0" w:line="242" w:lineRule="auto"/>
              <w:ind w:left="0" w:right="0" w:firstLine="0"/>
              <w:jc w:val="left"/>
            </w:pPr>
            <w:r>
              <w:rPr>
                <w:sz w:val="20"/>
              </w:rPr>
              <w:t xml:space="preserve">Limited knowledge and understanding of </w:t>
            </w:r>
          </w:p>
          <w:p w:rsidR="000143CA" w:rsidRDefault="00847120">
            <w:pPr>
              <w:spacing w:after="0" w:line="259" w:lineRule="auto"/>
              <w:ind w:left="0" w:right="0" w:firstLine="0"/>
              <w:jc w:val="left"/>
            </w:pPr>
            <w:r>
              <w:rPr>
                <w:sz w:val="20"/>
              </w:rPr>
              <w:t xml:space="preserve">the basic underlying concepts and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2" w:lineRule="auto"/>
              <w:ind w:left="1" w:right="407" w:firstLine="0"/>
            </w:pPr>
            <w:r>
              <w:rPr>
                <w:sz w:val="20"/>
              </w:rPr>
              <w:t xml:space="preserve">Knowledge of the basic underlying </w:t>
            </w:r>
          </w:p>
          <w:p w:rsidR="000143CA" w:rsidRDefault="00847120">
            <w:pPr>
              <w:spacing w:after="0" w:line="259" w:lineRule="auto"/>
              <w:ind w:left="1" w:right="0"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Competent knowledge of the basic underlying concepts and principles.  Exhibits very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2" w:lineRule="auto"/>
              <w:ind w:left="1" w:right="0" w:firstLine="0"/>
              <w:jc w:val="left"/>
            </w:pPr>
            <w:r>
              <w:rPr>
                <w:sz w:val="20"/>
              </w:rPr>
              <w:t xml:space="preserve">Excellent knowledge and understanding of </w:t>
            </w:r>
          </w:p>
          <w:p w:rsidR="000143CA" w:rsidRDefault="00847120">
            <w:pPr>
              <w:spacing w:after="0" w:line="259" w:lineRule="auto"/>
              <w:ind w:left="1" w:right="0"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2" w:lineRule="auto"/>
              <w:ind w:left="1" w:right="0" w:firstLine="0"/>
              <w:jc w:val="left"/>
            </w:pPr>
            <w:r>
              <w:rPr>
                <w:sz w:val="20"/>
              </w:rPr>
              <w:t xml:space="preserve">Exceptional, detailed knowledge and understanding of </w:t>
            </w:r>
          </w:p>
          <w:p w:rsidR="000143CA" w:rsidRDefault="00847120">
            <w:pPr>
              <w:spacing w:after="0" w:line="259" w:lineRule="auto"/>
              <w:ind w:left="1" w:right="0" w:firstLine="0"/>
              <w:jc w:val="left"/>
            </w:pPr>
            <w:r>
              <w:rPr>
                <w:sz w:val="20"/>
              </w:rPr>
              <w:t xml:space="preserve">the basic underlying </w:t>
            </w:r>
          </w:p>
        </w:tc>
      </w:tr>
    </w:tbl>
    <w:p w:rsidR="000143CA" w:rsidRDefault="00847120">
      <w:pPr>
        <w:spacing w:after="0" w:line="259" w:lineRule="auto"/>
        <w:ind w:left="0" w:right="0" w:firstLine="0"/>
        <w:jc w:val="right"/>
      </w:pPr>
      <w:r>
        <w:rPr>
          <w:rFonts w:ascii="Times New Roman" w:eastAsia="Times New Roman" w:hAnsi="Times New Roman" w:cs="Times New Roman"/>
          <w:sz w:val="16"/>
        </w:rPr>
        <w:t xml:space="preserve"> </w:t>
      </w:r>
    </w:p>
    <w:p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0143CA" w:rsidRDefault="0084712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60" w:right="0" w:firstLine="0"/>
              <w:jc w:val="left"/>
            </w:pPr>
            <w:r>
              <w:rPr>
                <w:b/>
                <w:sz w:val="18"/>
              </w:rPr>
              <w:t xml:space="preserve">SATISFACTORY </w:t>
            </w:r>
          </w:p>
          <w:p w:rsidR="000143CA" w:rsidRDefault="0084712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7" w:firstLine="0"/>
              <w:jc w:val="center"/>
            </w:pPr>
            <w:r>
              <w:rPr>
                <w:b/>
                <w:sz w:val="18"/>
              </w:rPr>
              <w:t xml:space="preserve">GOOD </w:t>
            </w:r>
          </w:p>
          <w:p w:rsidR="000143CA" w:rsidRDefault="00847120">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51" w:firstLine="0"/>
              <w:jc w:val="center"/>
            </w:pPr>
            <w:r>
              <w:rPr>
                <w:b/>
                <w:sz w:val="18"/>
              </w:rPr>
              <w:t xml:space="preserve">VERY GOOD </w:t>
            </w:r>
          </w:p>
          <w:p w:rsidR="000143CA" w:rsidRDefault="00847120">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8" w:firstLine="0"/>
              <w:jc w:val="center"/>
            </w:pPr>
            <w:r>
              <w:rPr>
                <w:b/>
                <w:sz w:val="18"/>
              </w:rPr>
              <w:t xml:space="preserve">EXCELLENT </w:t>
            </w:r>
          </w:p>
          <w:p w:rsidR="000143CA" w:rsidRDefault="00847120">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4" w:firstLine="0"/>
              <w:jc w:val="center"/>
            </w:pPr>
            <w:r>
              <w:rPr>
                <w:b/>
                <w:sz w:val="18"/>
              </w:rPr>
              <w:t xml:space="preserve">EXCEPTIONAL </w:t>
            </w:r>
          </w:p>
          <w:p w:rsidR="000143CA" w:rsidRDefault="00847120">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0143CA">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0143CA" w:rsidRDefault="00847120">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42" w:firstLine="0"/>
              <w:jc w:val="center"/>
            </w:pPr>
            <w:r>
              <w:rPr>
                <w:b/>
                <w:sz w:val="18"/>
              </w:rPr>
              <w:t xml:space="preserve">85-100% </w:t>
            </w:r>
          </w:p>
        </w:tc>
      </w:tr>
      <w:tr w:rsidR="000143CA">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08" w:right="0"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rsidR="000143CA" w:rsidRDefault="00847120">
            <w:pPr>
              <w:spacing w:after="0" w:line="259" w:lineRule="auto"/>
              <w:ind w:left="1" w:right="0"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rsidR="000143CA" w:rsidRDefault="00847120">
            <w:pPr>
              <w:spacing w:after="0" w:line="259" w:lineRule="auto"/>
              <w:ind w:left="0" w:right="0" w:firstLine="0"/>
              <w:jc w:val="left"/>
            </w:pPr>
            <w:r>
              <w:rPr>
                <w:sz w:val="20"/>
              </w:rPr>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good understanding.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concepts and principles </w:t>
            </w:r>
          </w:p>
        </w:tc>
      </w:tr>
      <w:tr w:rsidR="000143CA">
        <w:trPr>
          <w:trHeight w:val="553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31" w:line="242" w:lineRule="auto"/>
              <w:ind w:left="108" w:right="81" w:firstLine="0"/>
              <w:jc w:val="left"/>
            </w:pPr>
            <w:r>
              <w:rPr>
                <w:b/>
                <w:sz w:val="20"/>
              </w:rPr>
              <w:t xml:space="preserve">Cognitive and intellectual </w:t>
            </w:r>
            <w:proofErr w:type="gramStart"/>
            <w:r>
              <w:rPr>
                <w:b/>
                <w:sz w:val="20"/>
              </w:rPr>
              <w:t xml:space="preserve">skills  </w:t>
            </w:r>
            <w:r>
              <w:rPr>
                <w:sz w:val="18"/>
              </w:rPr>
              <w:t>(</w:t>
            </w:r>
            <w:proofErr w:type="gramEnd"/>
            <w:r>
              <w:rPr>
                <w:sz w:val="18"/>
              </w:rPr>
              <w:t xml:space="preserve">Evaluate underlying concepts and principles of a subject and interpret qualitative and quantitative data in order to develop lines of argument and make sound judgements.)  </w:t>
            </w:r>
          </w:p>
          <w:p w:rsidR="000143CA" w:rsidRDefault="00847120">
            <w:pPr>
              <w:spacing w:after="16" w:line="259" w:lineRule="auto"/>
              <w:ind w:left="108" w:right="0" w:firstLine="0"/>
              <w:jc w:val="left"/>
            </w:pPr>
            <w:r>
              <w:rPr>
                <w:sz w:val="18"/>
              </w:rPr>
              <w:t xml:space="preserve"> </w:t>
            </w:r>
          </w:p>
          <w:p w:rsidR="000143CA" w:rsidRDefault="00847120">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rsidR="000143CA" w:rsidRDefault="00847120">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rsidR="000143CA" w:rsidRDefault="00847120">
            <w:pPr>
              <w:spacing w:after="0" w:line="259" w:lineRule="auto"/>
              <w:ind w:left="1" w:right="0" w:firstLine="0"/>
              <w:jc w:val="left"/>
            </w:pPr>
            <w:r>
              <w:rPr>
                <w:sz w:val="20"/>
              </w:rPr>
              <w:t xml:space="preserve">sometimes </w:t>
            </w:r>
          </w:p>
          <w:p w:rsidR="000143CA" w:rsidRDefault="0084712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rsidR="000143CA" w:rsidRDefault="00847120">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rsidR="000143CA" w:rsidRDefault="00847120">
            <w:pPr>
              <w:spacing w:after="0" w:line="259" w:lineRule="auto"/>
              <w:ind w:left="0" w:right="0" w:firstLine="0"/>
              <w:jc w:val="left"/>
            </w:pPr>
            <w:r>
              <w:rPr>
                <w:sz w:val="20"/>
              </w:rPr>
              <w:t xml:space="preserve">underdeveloped </w:t>
            </w:r>
          </w:p>
          <w:p w:rsidR="000143CA" w:rsidRDefault="00847120">
            <w:pPr>
              <w:spacing w:after="0" w:line="242" w:lineRule="auto"/>
              <w:ind w:left="0" w:right="0" w:firstLine="0"/>
              <w:jc w:val="left"/>
            </w:pPr>
            <w:r>
              <w:rPr>
                <w:sz w:val="20"/>
              </w:rPr>
              <w:t xml:space="preserve">or with a little inconsistency / misinterpretation. </w:t>
            </w:r>
          </w:p>
          <w:p w:rsidR="000143CA" w:rsidRDefault="0084712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1" w:line="241" w:lineRule="auto"/>
              <w:ind w:left="1" w:right="49" w:firstLine="0"/>
              <w:jc w:val="left"/>
            </w:pPr>
            <w:r>
              <w:rPr>
                <w:sz w:val="20"/>
              </w:rPr>
              <w:t xml:space="preserve">Good evaluation of the underlying concepts and principles. Can interpret qualitative and quantitative data, with minor errors. </w:t>
            </w:r>
          </w:p>
          <w:p w:rsidR="000143CA" w:rsidRDefault="00847120">
            <w:pPr>
              <w:spacing w:after="0" w:line="259" w:lineRule="auto"/>
              <w:ind w:left="1" w:right="0" w:firstLine="0"/>
              <w:jc w:val="left"/>
            </w:pPr>
            <w:r>
              <w:rPr>
                <w:sz w:val="20"/>
              </w:rPr>
              <w:t xml:space="preserve">An emerging </w:t>
            </w:r>
          </w:p>
          <w:p w:rsidR="000143CA" w:rsidRDefault="00847120">
            <w:pPr>
              <w:spacing w:after="0" w:line="241" w:lineRule="auto"/>
              <w:ind w:left="1" w:right="35" w:firstLine="0"/>
              <w:jc w:val="left"/>
            </w:pPr>
            <w:r>
              <w:rPr>
                <w:sz w:val="20"/>
              </w:rPr>
              <w:t xml:space="preserve">ability to use evidence to support the argument. Mostly valid arguments and </w:t>
            </w:r>
          </w:p>
          <w:p w:rsidR="000143CA" w:rsidRDefault="00847120">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Sound </w:t>
            </w:r>
          </w:p>
          <w:p w:rsidR="000143CA" w:rsidRDefault="00847120">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rsidR="000143CA" w:rsidRDefault="00847120">
            <w:pPr>
              <w:spacing w:after="0" w:line="259" w:lineRule="auto"/>
              <w:ind w:left="1"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rsidR="000143CA" w:rsidRDefault="00847120">
            <w:pPr>
              <w:spacing w:after="0" w:line="259" w:lineRule="auto"/>
              <w:ind w:left="1" w:right="14"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rsidR="000143CA" w:rsidRDefault="00847120">
            <w:pPr>
              <w:spacing w:after="0" w:line="259" w:lineRule="auto"/>
              <w:ind w:left="1" w:right="12" w:firstLine="0"/>
              <w:jc w:val="left"/>
            </w:pPr>
            <w:r>
              <w:rPr>
                <w:sz w:val="20"/>
              </w:rPr>
              <w:t xml:space="preserve">valid judgements.  </w:t>
            </w:r>
          </w:p>
        </w:tc>
      </w:tr>
      <w:tr w:rsidR="000143CA">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70" w:firstLine="0"/>
              <w:jc w:val="right"/>
            </w:pPr>
            <w:r>
              <w:rPr>
                <w:b/>
                <w:sz w:val="20"/>
              </w:rPr>
              <w:t xml:space="preserve">Practical skills </w:t>
            </w:r>
          </w:p>
          <w:p w:rsidR="000143CA" w:rsidRDefault="00847120">
            <w:pPr>
              <w:spacing w:after="34"/>
              <w:ind w:left="108" w:right="0" w:firstLine="0"/>
              <w:jc w:val="left"/>
            </w:pPr>
            <w:r>
              <w:rPr>
                <w:sz w:val="18"/>
              </w:rPr>
              <w:t xml:space="preserve">(Different approaches to solving problems in particular contexts.) </w:t>
            </w:r>
          </w:p>
          <w:p w:rsidR="000143CA" w:rsidRDefault="00847120">
            <w:pPr>
              <w:spacing w:after="0" w:line="259" w:lineRule="auto"/>
              <w:ind w:left="108" w:right="0"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rsidR="000143CA" w:rsidRDefault="00847120">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rsidR="000143CA" w:rsidRDefault="00847120">
            <w:pPr>
              <w:spacing w:after="1" w:line="241" w:lineRule="auto"/>
              <w:ind w:left="0" w:right="0" w:firstLine="0"/>
              <w:jc w:val="left"/>
            </w:pPr>
            <w:r>
              <w:rPr>
                <w:sz w:val="20"/>
              </w:rPr>
              <w:t xml:space="preserve">An adequate awareness and mostly appropriate application of basic methods, materials, tools and/or techniques. </w:t>
            </w:r>
          </w:p>
          <w:p w:rsidR="000143CA" w:rsidRDefault="00847120">
            <w:pPr>
              <w:spacing w:after="0" w:line="259" w:lineRule="auto"/>
              <w:ind w:left="0" w:right="0" w:firstLine="0"/>
              <w:jc w:val="left"/>
            </w:pPr>
            <w:r>
              <w:rPr>
                <w:sz w:val="20"/>
              </w:rPr>
              <w:t xml:space="preserve">Basic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13" w:firstLine="0"/>
              <w:jc w:val="left"/>
            </w:pPr>
            <w:r>
              <w:rPr>
                <w:sz w:val="20"/>
              </w:rPr>
              <w:t xml:space="preserve">A good and appropriate application of basic methods, materials, tools and/or techniques. Clear appreciation of the context of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An advanced </w:t>
            </w:r>
          </w:p>
          <w:p w:rsidR="000143CA" w:rsidRDefault="00847120">
            <w:pPr>
              <w:spacing w:after="0" w:line="259" w:lineRule="auto"/>
              <w:ind w:left="1" w:right="80" w:firstLine="0"/>
              <w:jc w:val="left"/>
            </w:pPr>
            <w:r>
              <w:rPr>
                <w:sz w:val="20"/>
              </w:rPr>
              <w:t xml:space="preserve">application of a range of taught, basic methods, materials, tools and/or techniques. The context of the application is well considered,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1" w:line="240" w:lineRule="auto"/>
              <w:ind w:left="1" w:right="0" w:firstLine="0"/>
              <w:jc w:val="left"/>
            </w:pPr>
            <w:r>
              <w:rPr>
                <w:sz w:val="20"/>
              </w:rPr>
              <w:t xml:space="preserve">Exceptional levels of application and </w:t>
            </w:r>
          </w:p>
          <w:p w:rsidR="000143CA" w:rsidRDefault="00847120">
            <w:pPr>
              <w:spacing w:after="0" w:line="259" w:lineRule="auto"/>
              <w:ind w:left="1" w:right="0" w:firstLine="0"/>
              <w:jc w:val="left"/>
            </w:pPr>
            <w:r>
              <w:rPr>
                <w:sz w:val="20"/>
              </w:rPr>
              <w:t xml:space="preserve">deployment </w:t>
            </w:r>
          </w:p>
          <w:p w:rsidR="000143CA" w:rsidRDefault="00847120">
            <w:pPr>
              <w:spacing w:after="0" w:line="241" w:lineRule="auto"/>
              <w:ind w:left="1" w:right="45" w:firstLine="0"/>
              <w:jc w:val="left"/>
            </w:pPr>
            <w:r>
              <w:rPr>
                <w:sz w:val="20"/>
              </w:rPr>
              <w:t xml:space="preserve">skills in particular practical contexts. Outstanding </w:t>
            </w:r>
          </w:p>
          <w:p w:rsidR="000143CA" w:rsidRDefault="00847120">
            <w:pPr>
              <w:spacing w:after="0" w:line="259" w:lineRule="auto"/>
              <w:ind w:left="1" w:right="0" w:firstLine="0"/>
              <w:jc w:val="left"/>
            </w:pPr>
            <w:r>
              <w:rPr>
                <w:sz w:val="20"/>
              </w:rPr>
              <w:t xml:space="preserve">identification of </w:t>
            </w:r>
          </w:p>
        </w:tc>
      </w:tr>
    </w:tbl>
    <w:p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0143CA" w:rsidRDefault="00847120">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60" w:right="0" w:firstLine="0"/>
              <w:jc w:val="left"/>
            </w:pPr>
            <w:r>
              <w:rPr>
                <w:b/>
                <w:sz w:val="18"/>
              </w:rPr>
              <w:t xml:space="preserve">SATISFACTORY </w:t>
            </w:r>
          </w:p>
          <w:p w:rsidR="000143CA" w:rsidRDefault="00847120">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100" w:firstLine="0"/>
              <w:jc w:val="center"/>
            </w:pPr>
            <w:r>
              <w:rPr>
                <w:b/>
                <w:sz w:val="18"/>
              </w:rPr>
              <w:t xml:space="preserve">GOOD </w:t>
            </w:r>
          </w:p>
          <w:p w:rsidR="000143CA" w:rsidRDefault="00847120">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104" w:firstLine="0"/>
              <w:jc w:val="center"/>
            </w:pPr>
            <w:r>
              <w:rPr>
                <w:b/>
                <w:sz w:val="18"/>
              </w:rPr>
              <w:t xml:space="preserve">VERY GOOD </w:t>
            </w:r>
          </w:p>
          <w:p w:rsidR="000143CA" w:rsidRDefault="00847120">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100" w:firstLine="0"/>
              <w:jc w:val="center"/>
            </w:pPr>
            <w:r>
              <w:rPr>
                <w:b/>
                <w:sz w:val="18"/>
              </w:rPr>
              <w:t xml:space="preserve">EXCELLENT </w:t>
            </w:r>
          </w:p>
          <w:p w:rsidR="000143CA" w:rsidRDefault="00847120">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7" w:firstLine="0"/>
              <w:jc w:val="center"/>
            </w:pPr>
            <w:r>
              <w:rPr>
                <w:b/>
                <w:sz w:val="18"/>
              </w:rPr>
              <w:t xml:space="preserve">EXCEPTIONAL </w:t>
            </w:r>
          </w:p>
          <w:p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0143CA">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0143CA" w:rsidRDefault="00847120">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94" w:firstLine="0"/>
              <w:jc w:val="center"/>
            </w:pPr>
            <w:r>
              <w:rPr>
                <w:b/>
                <w:sz w:val="18"/>
              </w:rPr>
              <w:t xml:space="preserve">85-100% </w:t>
            </w:r>
          </w:p>
        </w:tc>
      </w:tr>
      <w:tr w:rsidR="000143CA">
        <w:trPr>
          <w:trHeight w:val="300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ind w:left="1" w:right="0" w:firstLine="0"/>
              <w:jc w:val="left"/>
            </w:pPr>
            <w:r>
              <w:rPr>
                <w:sz w:val="20"/>
              </w:rPr>
              <w:t xml:space="preserve">Very weak evidence of </w:t>
            </w:r>
          </w:p>
          <w:p w:rsidR="000143CA" w:rsidRDefault="00847120">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rsidR="000143CA" w:rsidRDefault="00847120">
            <w:pPr>
              <w:spacing w:after="0" w:line="241" w:lineRule="auto"/>
              <w:ind w:left="1" w:right="91" w:firstLine="0"/>
              <w:jc w:val="left"/>
            </w:pPr>
            <w:r>
              <w:rPr>
                <w:sz w:val="20"/>
              </w:rPr>
              <w:t xml:space="preserve">competence. Flawed appreciation of the context of the application. Weak evidence </w:t>
            </w:r>
          </w:p>
          <w:p w:rsidR="000143CA" w:rsidRDefault="00847120">
            <w:pPr>
              <w:spacing w:after="0" w:line="241" w:lineRule="auto"/>
              <w:ind w:left="1" w:right="4" w:firstLine="0"/>
              <w:jc w:val="left"/>
            </w:pPr>
            <w:r>
              <w:rPr>
                <w:sz w:val="20"/>
              </w:rPr>
              <w:t xml:space="preserve">of different approaches to problem-solving in particular contexts. </w:t>
            </w:r>
          </w:p>
          <w:p w:rsidR="000143CA" w:rsidRDefault="00847120">
            <w:pPr>
              <w:spacing w:after="0" w:line="259" w:lineRule="auto"/>
              <w:ind w:left="1" w:right="0" w:firstLine="0"/>
              <w:jc w:val="left"/>
            </w:pPr>
            <w:r>
              <w:rPr>
                <w:sz w:val="20"/>
              </w:rPr>
              <w:t xml:space="preserve"> </w:t>
            </w:r>
          </w:p>
          <w:p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rsidR="000143CA" w:rsidRDefault="00847120">
            <w:pPr>
              <w:spacing w:after="0" w:line="259" w:lineRule="auto"/>
              <w:ind w:left="0" w:right="86" w:firstLine="0"/>
              <w:jc w:val="left"/>
            </w:pPr>
            <w:r>
              <w:rPr>
                <w:sz w:val="20"/>
              </w:rPr>
              <w:t xml:space="preserve">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ind w:left="1" w:right="0" w:firstLine="0"/>
              <w:jc w:val="left"/>
            </w:pPr>
            <w:r>
              <w:rPr>
                <w:sz w:val="20"/>
              </w:rPr>
              <w:t xml:space="preserve">the application.  Good evidence </w:t>
            </w:r>
          </w:p>
          <w:p w:rsidR="000143CA" w:rsidRDefault="00847120">
            <w:pPr>
              <w:spacing w:after="0" w:line="259" w:lineRule="auto"/>
              <w:ind w:left="1" w:right="0" w:firstLine="0"/>
              <w:jc w:val="left"/>
            </w:pPr>
            <w:r>
              <w:rPr>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0" w:firstLine="0"/>
              <w:jc w:val="left"/>
            </w:pPr>
            <w:r>
              <w:rPr>
                <w:sz w:val="20"/>
              </w:rPr>
              <w:t xml:space="preserve">the application. Very good evidence of different approaches to problem-solving </w:t>
            </w:r>
          </w:p>
          <w:p w:rsidR="000143CA" w:rsidRDefault="00847120">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0" w:firstLine="0"/>
              <w:jc w:val="left"/>
            </w:pPr>
            <w:r>
              <w:rPr>
                <w:sz w:val="20"/>
              </w:rPr>
              <w:t xml:space="preserve">and insightful. Excellent evidence of different approaches to problem-solving </w:t>
            </w:r>
          </w:p>
          <w:p w:rsidR="000143CA" w:rsidRDefault="00847120">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0143CA">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205" w:firstLine="0"/>
              <w:jc w:val="center"/>
            </w:pPr>
            <w:r>
              <w:rPr>
                <w:b/>
                <w:sz w:val="20"/>
              </w:rPr>
              <w:t xml:space="preserve">Transferable </w:t>
            </w:r>
          </w:p>
          <w:p w:rsidR="000143CA" w:rsidRDefault="00847120">
            <w:pPr>
              <w:spacing w:after="0" w:line="251" w:lineRule="auto"/>
              <w:ind w:left="108" w:right="0" w:firstLine="0"/>
              <w:jc w:val="left"/>
            </w:pPr>
            <w:r>
              <w:rPr>
                <w:b/>
                <w:sz w:val="20"/>
              </w:rPr>
              <w:t xml:space="preserve">skills for life and professional practice </w:t>
            </w:r>
            <w:r>
              <w:rPr>
                <w:sz w:val="18"/>
              </w:rPr>
              <w:t xml:space="preserve">(Communicate </w:t>
            </w:r>
          </w:p>
          <w:p w:rsidR="000143CA" w:rsidRDefault="00847120">
            <w:pPr>
              <w:spacing w:after="0"/>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t>
            </w:r>
          </w:p>
          <w:p w:rsidR="000143CA" w:rsidRDefault="00847120">
            <w:pPr>
              <w:spacing w:after="0" w:line="259" w:lineRule="auto"/>
              <w:ind w:left="108" w:right="0" w:firstLine="0"/>
              <w:jc w:val="left"/>
            </w:pPr>
            <w:r>
              <w:rPr>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000143CA" w:rsidRDefault="00847120">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rsidR="000143CA" w:rsidRDefault="00847120">
            <w:pPr>
              <w:spacing w:after="0" w:line="241" w:lineRule="auto"/>
              <w:ind w:left="1" w:right="0" w:firstLine="0"/>
              <w:jc w:val="left"/>
            </w:pPr>
            <w:r>
              <w:rPr>
                <w:sz w:val="20"/>
              </w:rPr>
              <w:t xml:space="preserve">requiring the exercise of some personal responsibility. </w:t>
            </w:r>
          </w:p>
          <w:p w:rsidR="000143CA" w:rsidRDefault="00847120">
            <w:pPr>
              <w:spacing w:after="0" w:line="259" w:lineRule="auto"/>
              <w:ind w:left="1" w:right="0" w:firstLine="0"/>
              <w:jc w:val="left"/>
            </w:pPr>
            <w:r>
              <w:rPr>
                <w:sz w:val="20"/>
              </w:rPr>
              <w:t xml:space="preserve"> </w:t>
            </w:r>
          </w:p>
          <w:p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rsidR="000143CA" w:rsidRDefault="00847120">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0143CA" w:rsidRDefault="00847120">
            <w:pPr>
              <w:spacing w:after="0" w:line="241" w:lineRule="auto"/>
              <w:ind w:left="1" w:right="71" w:firstLine="0"/>
              <w:jc w:val="left"/>
            </w:pPr>
            <w:r>
              <w:rPr>
                <w:sz w:val="20"/>
              </w:rPr>
              <w:t xml:space="preserve">meeting only partial obligations to others. Limited </w:t>
            </w:r>
          </w:p>
          <w:p w:rsidR="000143CA" w:rsidRDefault="00847120">
            <w:pPr>
              <w:ind w:left="1" w:right="0" w:firstLine="0"/>
              <w:jc w:val="left"/>
            </w:pPr>
            <w:r>
              <w:rPr>
                <w:sz w:val="20"/>
              </w:rPr>
              <w:t xml:space="preserve">evidence of the skills for </w:t>
            </w:r>
          </w:p>
          <w:p w:rsidR="000143CA" w:rsidRDefault="00847120">
            <w:pPr>
              <w:spacing w:after="0" w:line="259" w:lineRule="auto"/>
              <w:ind w:left="1" w:right="0" w:firstLine="0"/>
              <w:jc w:val="left"/>
            </w:pPr>
            <w:r>
              <w:rPr>
                <w:sz w:val="20"/>
              </w:rPr>
              <w:t xml:space="preserve">employment requiring the exercise of some </w:t>
            </w:r>
          </w:p>
        </w:tc>
        <w:tc>
          <w:tcPr>
            <w:tcW w:w="1734" w:type="dxa"/>
            <w:tcBorders>
              <w:top w:val="single" w:sz="4" w:space="0" w:color="000000"/>
              <w:left w:val="single" w:sz="12" w:space="0" w:color="000000"/>
              <w:bottom w:val="single" w:sz="4" w:space="0" w:color="000000"/>
              <w:right w:val="single" w:sz="4" w:space="0" w:color="000000"/>
            </w:tcBorders>
          </w:tcPr>
          <w:p w:rsidR="000143CA" w:rsidRDefault="00847120">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0143CA" w:rsidRDefault="00847120">
            <w:pPr>
              <w:spacing w:after="1" w:line="241" w:lineRule="auto"/>
              <w:ind w:left="0" w:right="42" w:firstLine="0"/>
              <w:jc w:val="left"/>
            </w:pPr>
            <w:r>
              <w:rPr>
                <w:sz w:val="20"/>
              </w:rPr>
              <w:t xml:space="preserve">the basic skills for employment requiring the exercise of some personal </w:t>
            </w:r>
          </w:p>
          <w:p w:rsidR="000143CA" w:rsidRDefault="00847120">
            <w:pPr>
              <w:spacing w:after="0" w:line="259" w:lineRule="auto"/>
              <w:ind w:left="0" w:right="1" w:firstLine="0"/>
              <w:jc w:val="left"/>
            </w:pPr>
            <w:r>
              <w:rPr>
                <w:sz w:val="20"/>
              </w:rPr>
              <w:t xml:space="preserve">responsibility, with some areas of minor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000143CA" w:rsidRDefault="00847120">
            <w:pPr>
              <w:spacing w:after="0" w:line="259" w:lineRule="auto"/>
              <w:ind w:left="1" w:right="0" w:firstLine="0"/>
              <w:jc w:val="left"/>
            </w:pPr>
            <w:r>
              <w:rPr>
                <w:sz w:val="20"/>
              </w:rPr>
              <w:t xml:space="preserve">the skills for </w:t>
            </w:r>
          </w:p>
          <w:p w:rsidR="000143CA" w:rsidRDefault="00847120">
            <w:pPr>
              <w:spacing w:after="1" w:line="241" w:lineRule="auto"/>
              <w:ind w:left="1" w:right="0" w:firstLine="0"/>
              <w:jc w:val="left"/>
            </w:pPr>
            <w:r>
              <w:rPr>
                <w:sz w:val="20"/>
              </w:rPr>
              <w:t xml:space="preserve">employment requiring the exercise of some personal </w:t>
            </w:r>
          </w:p>
          <w:p w:rsidR="000143CA" w:rsidRDefault="00847120">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79" w:firstLine="0"/>
              <w:jc w:val="left"/>
            </w:pPr>
            <w:r>
              <w:rPr>
                <w:sz w:val="20"/>
              </w:rPr>
              <w:t xml:space="preserve">Work is accurate, coherent, fluent, well-structured and organised.  Can work </w:t>
            </w:r>
          </w:p>
          <w:p w:rsidR="000143CA" w:rsidRDefault="00847120">
            <w:pPr>
              <w:spacing w:after="0" w:line="241" w:lineRule="auto"/>
              <w:ind w:left="1" w:right="0" w:firstLine="0"/>
              <w:jc w:val="left"/>
            </w:pPr>
            <w:r>
              <w:rPr>
                <w:sz w:val="20"/>
              </w:rPr>
              <w:t xml:space="preserve">effectively independently and/or as part of a team, with very good </w:t>
            </w:r>
          </w:p>
          <w:p w:rsidR="000143CA" w:rsidRDefault="00847120">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847120">
            <w:pPr>
              <w:spacing w:after="0" w:line="241" w:lineRule="auto"/>
              <w:ind w:left="1" w:right="68" w:firstLine="0"/>
              <w:jc w:val="left"/>
            </w:pPr>
            <w:r>
              <w:rPr>
                <w:sz w:val="20"/>
              </w:rPr>
              <w:t xml:space="preserve">Work is coherent, very fluent and is presented professionally. Can work </w:t>
            </w:r>
          </w:p>
          <w:p w:rsidR="000143CA" w:rsidRDefault="00847120">
            <w:pPr>
              <w:spacing w:after="1" w:line="241" w:lineRule="auto"/>
              <w:ind w:left="1" w:right="0" w:firstLine="0"/>
              <w:jc w:val="left"/>
            </w:pPr>
            <w:r>
              <w:rPr>
                <w:sz w:val="20"/>
              </w:rPr>
              <w:t xml:space="preserve">effectively independently and/or as part of a team, with an excellent contribution to group activities. Demonstrates </w:t>
            </w:r>
          </w:p>
          <w:p w:rsidR="000143CA" w:rsidRDefault="00847120">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rsidR="000143CA" w:rsidRDefault="00847120">
            <w:pPr>
              <w:spacing w:after="1" w:line="241" w:lineRule="auto"/>
              <w:ind w:left="1" w:right="76" w:firstLine="0"/>
              <w:jc w:val="left"/>
            </w:pPr>
            <w:r>
              <w:rPr>
                <w:sz w:val="20"/>
              </w:rPr>
              <w:t xml:space="preserve">Work is accurate, exceptionally coherent, very fluent and presented well. Can work </w:t>
            </w:r>
          </w:p>
          <w:p w:rsidR="000143CA" w:rsidRDefault="00847120">
            <w:pPr>
              <w:spacing w:after="0" w:line="241" w:lineRule="auto"/>
              <w:ind w:left="1" w:right="0" w:firstLine="0"/>
              <w:jc w:val="left"/>
            </w:pPr>
            <w:r>
              <w:rPr>
                <w:sz w:val="20"/>
              </w:rPr>
              <w:t xml:space="preserve">effectively independently and/or as part of a team, with an exceptional contribution to group activities. Demonstrates </w:t>
            </w:r>
          </w:p>
          <w:p w:rsidR="000143CA" w:rsidRDefault="00847120">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0143C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0143CA" w:rsidRDefault="00847120">
            <w:pPr>
              <w:spacing w:after="0" w:line="259" w:lineRule="auto"/>
              <w:ind w:left="4"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60" w:right="0" w:firstLine="0"/>
              <w:jc w:val="left"/>
            </w:pPr>
            <w:r>
              <w:rPr>
                <w:b/>
                <w:sz w:val="18"/>
              </w:rPr>
              <w:t xml:space="preserve">SATISFACTORY </w:t>
            </w:r>
          </w:p>
          <w:p w:rsidR="000143CA" w:rsidRDefault="00847120">
            <w:pPr>
              <w:spacing w:after="0" w:line="259" w:lineRule="auto"/>
              <w:ind w:left="6" w:right="0"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3" w:right="0" w:firstLine="0"/>
              <w:jc w:val="center"/>
            </w:pPr>
            <w:r>
              <w:rPr>
                <w:b/>
                <w:sz w:val="18"/>
              </w:rPr>
              <w:t xml:space="preserve">GOOD </w:t>
            </w:r>
          </w:p>
          <w:p w:rsidR="000143CA" w:rsidRDefault="00847120">
            <w:pPr>
              <w:spacing w:after="0" w:line="259" w:lineRule="auto"/>
              <w:ind w:left="4" w:right="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0" w:right="2" w:firstLine="0"/>
              <w:jc w:val="center"/>
            </w:pPr>
            <w:r>
              <w:rPr>
                <w:b/>
                <w:sz w:val="18"/>
              </w:rPr>
              <w:t xml:space="preserve">VERY GOOD </w:t>
            </w:r>
          </w:p>
          <w:p w:rsidR="000143CA" w:rsidRDefault="00847120">
            <w:pPr>
              <w:spacing w:after="0" w:line="259" w:lineRule="auto"/>
              <w:ind w:left="2" w:right="0"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2" w:right="0" w:firstLine="0"/>
              <w:jc w:val="center"/>
            </w:pPr>
            <w:r>
              <w:rPr>
                <w:b/>
                <w:sz w:val="18"/>
              </w:rPr>
              <w:t xml:space="preserve">EXCELLENT </w:t>
            </w:r>
          </w:p>
          <w:p w:rsidR="000143CA" w:rsidRDefault="00847120">
            <w:pPr>
              <w:spacing w:after="0" w:line="259" w:lineRule="auto"/>
              <w:ind w:left="4" w:right="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6" w:right="0" w:firstLine="0"/>
              <w:jc w:val="center"/>
            </w:pPr>
            <w:r>
              <w:rPr>
                <w:b/>
                <w:sz w:val="18"/>
              </w:rPr>
              <w:t xml:space="preserve">EXCEPTIONAL </w:t>
            </w:r>
          </w:p>
          <w:p w:rsidR="000143CA" w:rsidRDefault="00847120">
            <w:pPr>
              <w:spacing w:after="0" w:line="259" w:lineRule="auto"/>
              <w:ind w:left="6" w:right="0" w:firstLine="0"/>
              <w:jc w:val="center"/>
            </w:pPr>
            <w:r>
              <w:rPr>
                <w:b/>
                <w:sz w:val="18"/>
              </w:rPr>
              <w:t>(1</w:t>
            </w:r>
            <w:r>
              <w:rPr>
                <w:b/>
                <w:sz w:val="18"/>
                <w:vertAlign w:val="superscript"/>
              </w:rPr>
              <w:t>st</w:t>
            </w:r>
            <w:r>
              <w:rPr>
                <w:b/>
                <w:sz w:val="18"/>
              </w:rPr>
              <w:t xml:space="preserve"> / Distinction) </w:t>
            </w:r>
          </w:p>
        </w:tc>
      </w:tr>
      <w:tr w:rsidR="000143CA">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7"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0143CA" w:rsidRDefault="00847120">
            <w:pPr>
              <w:spacing w:after="0" w:line="259" w:lineRule="auto"/>
              <w:ind w:left="3" w:right="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0143CA" w:rsidRDefault="00847120">
            <w:pPr>
              <w:spacing w:after="0" w:line="259" w:lineRule="auto"/>
              <w:ind w:left="6" w:right="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6" w:right="0"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4" w:right="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6" w:right="0"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847120">
            <w:pPr>
              <w:spacing w:after="0" w:line="259" w:lineRule="auto"/>
              <w:ind w:left="8" w:right="0" w:firstLine="0"/>
              <w:jc w:val="center"/>
            </w:pPr>
            <w:r>
              <w:rPr>
                <w:b/>
                <w:sz w:val="18"/>
              </w:rPr>
              <w:t xml:space="preserve">85-100% </w:t>
            </w:r>
          </w:p>
        </w:tc>
      </w:tr>
      <w:tr w:rsidR="000143CA">
        <w:trPr>
          <w:trHeight w:val="46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rsidR="000143CA" w:rsidRDefault="00847120">
            <w:pPr>
              <w:spacing w:after="0" w:line="259" w:lineRule="auto"/>
              <w:ind w:left="1" w:right="0" w:firstLine="0"/>
              <w:jc w:val="left"/>
            </w:pPr>
            <w:r>
              <w:rPr>
                <w:sz w:val="20"/>
              </w:rPr>
              <w:t xml:space="preserve">personal responsibility. </w:t>
            </w:r>
          </w:p>
        </w:tc>
        <w:tc>
          <w:tcPr>
            <w:tcW w:w="1734" w:type="dxa"/>
            <w:tcBorders>
              <w:top w:val="single" w:sz="4" w:space="0" w:color="000000"/>
              <w:left w:val="single" w:sz="12" w:space="0" w:color="000000"/>
              <w:bottom w:val="single" w:sz="4" w:space="0" w:color="000000"/>
              <w:right w:val="single" w:sz="4" w:space="0" w:color="000000"/>
            </w:tcBorders>
          </w:tcPr>
          <w:p w:rsidR="000143CA" w:rsidRDefault="00847120">
            <w:pPr>
              <w:spacing w:after="0" w:line="259" w:lineRule="auto"/>
              <w:ind w:left="0" w:right="0" w:firstLine="0"/>
              <w:jc w:val="left"/>
            </w:pPr>
            <w:r>
              <w:rPr>
                <w:sz w:val="20"/>
              </w:rPr>
              <w:t xml:space="preserve">weakness. </w:t>
            </w:r>
          </w:p>
        </w:tc>
        <w:tc>
          <w:tcPr>
            <w:tcW w:w="1736" w:type="dxa"/>
            <w:tcBorders>
              <w:top w:val="single" w:sz="4" w:space="0" w:color="000000"/>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rsidR="000143CA" w:rsidRDefault="000143CA">
            <w:pPr>
              <w:spacing w:after="160" w:line="259" w:lineRule="auto"/>
              <w:ind w:left="0" w:right="0" w:firstLine="0"/>
              <w:jc w:val="left"/>
            </w:pPr>
          </w:p>
        </w:tc>
      </w:tr>
    </w:tbl>
    <w:p w:rsidR="000143CA" w:rsidRDefault="00847120">
      <w:pPr>
        <w:spacing w:after="101" w:line="259" w:lineRule="auto"/>
        <w:ind w:left="0" w:right="0" w:firstLine="0"/>
        <w:jc w:val="left"/>
      </w:pPr>
      <w:r>
        <w:rPr>
          <w:rFonts w:ascii="Times New Roman" w:eastAsia="Times New Roman" w:hAnsi="Times New Roman" w:cs="Times New Roman"/>
          <w:sz w:val="20"/>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81"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81"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79" w:line="259" w:lineRule="auto"/>
        <w:ind w:left="0" w:right="0" w:firstLine="0"/>
        <w:jc w:val="left"/>
      </w:pPr>
      <w:r>
        <w:rPr>
          <w:color w:val="303B44"/>
        </w:rPr>
        <w:t xml:space="preserve"> </w:t>
      </w:r>
    </w:p>
    <w:p w:rsidR="000143CA" w:rsidRDefault="00847120">
      <w:pPr>
        <w:spacing w:after="59" w:line="259" w:lineRule="auto"/>
        <w:ind w:left="0" w:right="0" w:firstLine="0"/>
        <w:jc w:val="left"/>
      </w:pPr>
      <w:r>
        <w:rPr>
          <w:color w:val="303B44"/>
        </w:rPr>
        <w:t xml:space="preserve"> </w:t>
      </w:r>
    </w:p>
    <w:p w:rsidR="000143CA" w:rsidRDefault="00847120">
      <w:pPr>
        <w:spacing w:after="0" w:line="259" w:lineRule="auto"/>
        <w:ind w:left="0" w:right="0" w:firstLine="0"/>
        <w:jc w:val="left"/>
      </w:pPr>
      <w:r>
        <w:rPr>
          <w:b/>
          <w:sz w:val="20"/>
        </w:rPr>
        <w:t xml:space="preserve">THIS DOCUMENT IS ALSO AVAILABLE IN WELSH </w:t>
      </w:r>
    </w:p>
    <w:sectPr w:rsidR="000143C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8E4" w:rsidRDefault="006828E4">
      <w:pPr>
        <w:spacing w:after="0" w:line="240" w:lineRule="auto"/>
      </w:pPr>
      <w:r>
        <w:separator/>
      </w:r>
    </w:p>
  </w:endnote>
  <w:endnote w:type="continuationSeparator" w:id="0">
    <w:p w:rsidR="006828E4" w:rsidRDefault="0068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6828E4">
      <w:fldChar w:fldCharType="begin"/>
    </w:r>
    <w:r w:rsidR="006828E4">
      <w:instrText xml:space="preserve"> NUMPAGES   \* MERGEFORMAT </w:instrText>
    </w:r>
    <w:r w:rsidR="006828E4">
      <w:fldChar w:fldCharType="separate"/>
    </w:r>
    <w:r>
      <w:rPr>
        <w:rFonts w:ascii="Times New Roman" w:eastAsia="Times New Roman" w:hAnsi="Times New Roman" w:cs="Times New Roman"/>
        <w:b/>
        <w:sz w:val="20"/>
      </w:rPr>
      <w:t>10</w:t>
    </w:r>
    <w:r w:rsidR="006828E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873672">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6828E4">
      <w:fldChar w:fldCharType="begin"/>
    </w:r>
    <w:r w:rsidR="006828E4">
      <w:instrText xml:space="preserve"> NUMPAGES   \* MERGEFORMAT </w:instrText>
    </w:r>
    <w:r w:rsidR="006828E4">
      <w:fldChar w:fldCharType="separate"/>
    </w:r>
    <w:r w:rsidRPr="00873672">
      <w:rPr>
        <w:rFonts w:ascii="Times New Roman" w:eastAsia="Times New Roman" w:hAnsi="Times New Roman" w:cs="Times New Roman"/>
        <w:b/>
        <w:noProof/>
        <w:sz w:val="20"/>
      </w:rPr>
      <w:t>11</w:t>
    </w:r>
    <w:r w:rsidR="006828E4">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6828E4">
      <w:fldChar w:fldCharType="begin"/>
    </w:r>
    <w:r w:rsidR="006828E4">
      <w:instrText xml:space="preserve"> NUMPAGES   \* MERGEFORMAT </w:instrText>
    </w:r>
    <w:r w:rsidR="006828E4">
      <w:fldChar w:fldCharType="separate"/>
    </w:r>
    <w:r>
      <w:rPr>
        <w:rFonts w:ascii="Times New Roman" w:eastAsia="Times New Roman" w:hAnsi="Times New Roman" w:cs="Times New Roman"/>
        <w:b/>
        <w:sz w:val="20"/>
      </w:rPr>
      <w:t>10</w:t>
    </w:r>
    <w:r w:rsidR="006828E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FA4" w:rsidRDefault="00EE5FA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8E4" w:rsidRDefault="006828E4">
      <w:pPr>
        <w:spacing w:after="0" w:line="240" w:lineRule="auto"/>
      </w:pPr>
      <w:r>
        <w:separator/>
      </w:r>
    </w:p>
  </w:footnote>
  <w:footnote w:type="continuationSeparator" w:id="0">
    <w:p w:rsidR="006828E4" w:rsidRDefault="00682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091001"/>
    <w:multiLevelType w:val="hybridMultilevel"/>
    <w:tmpl w:val="BB0060DA"/>
    <w:lvl w:ilvl="0" w:tplc="3D9E2CDE">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CA"/>
    <w:rsid w:val="000143CA"/>
    <w:rsid w:val="003502DE"/>
    <w:rsid w:val="004D2728"/>
    <w:rsid w:val="0055597B"/>
    <w:rsid w:val="0065410B"/>
    <w:rsid w:val="006828E4"/>
    <w:rsid w:val="006D09E6"/>
    <w:rsid w:val="007D1DAD"/>
    <w:rsid w:val="0083062E"/>
    <w:rsid w:val="00847120"/>
    <w:rsid w:val="00873672"/>
    <w:rsid w:val="00960137"/>
    <w:rsid w:val="009B5AE3"/>
    <w:rsid w:val="00A350F4"/>
    <w:rsid w:val="00B3235C"/>
    <w:rsid w:val="00B74E23"/>
    <w:rsid w:val="00C43EAB"/>
    <w:rsid w:val="00D7710F"/>
    <w:rsid w:val="00DD5E08"/>
    <w:rsid w:val="00EE5FA4"/>
    <w:rsid w:val="00F53244"/>
    <w:rsid w:val="00FD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001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 w:line="239" w:lineRule="auto"/>
      <w:ind w:left="10" w:right="10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D09E6"/>
    <w:rPr>
      <w:color w:val="0563C1" w:themeColor="hyperlink"/>
      <w:u w:val="single"/>
    </w:rPr>
  </w:style>
  <w:style w:type="character" w:customStyle="1" w:styleId="UnresolvedMention1">
    <w:name w:val="Unresolved Mention1"/>
    <w:basedOn w:val="DefaultParagraphFont"/>
    <w:uiPriority w:val="99"/>
    <w:semiHidden/>
    <w:unhideWhenUsed/>
    <w:rsid w:val="006D09E6"/>
    <w:rPr>
      <w:color w:val="605E5C"/>
      <w:shd w:val="clear" w:color="auto" w:fill="E1DFDD"/>
    </w:rPr>
  </w:style>
  <w:style w:type="paragraph" w:styleId="ListParagraph">
    <w:name w:val="List Paragraph"/>
    <w:basedOn w:val="Normal"/>
    <w:uiPriority w:val="34"/>
    <w:qFormat/>
    <w:rsid w:val="00F53244"/>
    <w:pPr>
      <w:ind w:left="720"/>
      <w:contextualSpacing/>
    </w:pPr>
  </w:style>
  <w:style w:type="character" w:styleId="FollowedHyperlink">
    <w:name w:val="FollowedHyperlink"/>
    <w:basedOn w:val="DefaultParagraphFont"/>
    <w:uiPriority w:val="99"/>
    <w:semiHidden/>
    <w:unhideWhenUsed/>
    <w:rsid w:val="0087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Dale Clarke</cp:lastModifiedBy>
  <cp:revision>3</cp:revision>
  <dcterms:created xsi:type="dcterms:W3CDTF">2022-01-19T01:21:00Z</dcterms:created>
  <dcterms:modified xsi:type="dcterms:W3CDTF">2022-02-01T18:46:00Z</dcterms:modified>
</cp:coreProperties>
</file>