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D949E9" w:rsidRDefault="00732FB9" w:rsidP="00E6298B">
      <w:pPr>
        <w:ind w:right="107"/>
        <w:rPr>
          <w:sz w:val="24"/>
          <w:szCs w:val="24"/>
        </w:rPr>
      </w:pPr>
      <w:r w:rsidRPr="00D949E9">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D949E9" w:rsidRDefault="00563B58" w:rsidP="00E6298B">
      <w:pPr>
        <w:ind w:right="107"/>
        <w:rPr>
          <w:sz w:val="24"/>
          <w:szCs w:val="24"/>
        </w:rPr>
      </w:pPr>
    </w:p>
    <w:p w14:paraId="326BA8E0" w14:textId="77777777" w:rsidR="00563B58" w:rsidRPr="00D949E9" w:rsidRDefault="00563B58" w:rsidP="00E6298B">
      <w:pPr>
        <w:ind w:right="107"/>
        <w:rPr>
          <w:sz w:val="24"/>
          <w:szCs w:val="24"/>
        </w:rPr>
      </w:pPr>
    </w:p>
    <w:p w14:paraId="673A668D" w14:textId="00F74FBA" w:rsidR="00270EEB" w:rsidRPr="00D949E9" w:rsidRDefault="007F371B" w:rsidP="00E6298B">
      <w:pPr>
        <w:ind w:right="107"/>
        <w:rPr>
          <w:b/>
          <w:sz w:val="36"/>
          <w:szCs w:val="40"/>
        </w:rPr>
      </w:pPr>
      <w:r w:rsidRPr="00D949E9">
        <w:rPr>
          <w:b/>
          <w:sz w:val="36"/>
          <w:szCs w:val="40"/>
        </w:rPr>
        <w:t>Graduate Diploma in</w:t>
      </w:r>
      <w:r w:rsidR="00270EEB" w:rsidRPr="00D949E9">
        <w:rPr>
          <w:b/>
          <w:sz w:val="36"/>
          <w:szCs w:val="40"/>
        </w:rPr>
        <w:t xml:space="preserve"> Professional Police Practice </w:t>
      </w:r>
    </w:p>
    <w:p w14:paraId="467D0C82" w14:textId="77777777" w:rsidR="00270EEB" w:rsidRPr="00D949E9" w:rsidRDefault="00270EEB" w:rsidP="00E6298B">
      <w:pPr>
        <w:overflowPunct/>
        <w:autoSpaceDE/>
        <w:autoSpaceDN/>
        <w:adjustRightInd/>
        <w:ind w:right="107"/>
        <w:textAlignment w:val="auto"/>
        <w:rPr>
          <w:b/>
          <w:color w:val="auto"/>
          <w:sz w:val="44"/>
        </w:rPr>
      </w:pPr>
    </w:p>
    <w:p w14:paraId="4655B689" w14:textId="6C82E578" w:rsidR="0085230E" w:rsidRPr="00D949E9" w:rsidRDefault="0085230E" w:rsidP="00E6298B">
      <w:pPr>
        <w:overflowPunct/>
        <w:autoSpaceDE/>
        <w:autoSpaceDN/>
        <w:adjustRightInd/>
        <w:ind w:right="107"/>
        <w:textAlignment w:val="auto"/>
        <w:rPr>
          <w:b/>
          <w:color w:val="auto"/>
          <w:sz w:val="44"/>
        </w:rPr>
      </w:pPr>
      <w:r w:rsidRPr="00D949E9">
        <w:rPr>
          <w:b/>
          <w:color w:val="auto"/>
          <w:sz w:val="44"/>
        </w:rPr>
        <w:t xml:space="preserve">LEVEL </w:t>
      </w:r>
      <w:r w:rsidR="007F371B" w:rsidRPr="00D949E9">
        <w:rPr>
          <w:b/>
          <w:color w:val="auto"/>
          <w:sz w:val="44"/>
        </w:rPr>
        <w:t>6</w:t>
      </w:r>
      <w:r w:rsidRPr="00D949E9">
        <w:rPr>
          <w:b/>
          <w:color w:val="auto"/>
          <w:sz w:val="44"/>
        </w:rPr>
        <w:t xml:space="preserve"> - </w:t>
      </w:r>
      <w:r w:rsidR="00270EEB" w:rsidRPr="00D949E9">
        <w:rPr>
          <w:b/>
          <w:color w:val="auto"/>
          <w:sz w:val="44"/>
        </w:rPr>
        <w:t>4</w:t>
      </w:r>
      <w:r w:rsidRPr="00D949E9">
        <w:rPr>
          <w:b/>
          <w:color w:val="auto"/>
          <w:sz w:val="44"/>
        </w:rPr>
        <w:t>0 Credits</w:t>
      </w:r>
    </w:p>
    <w:p w14:paraId="61488168" w14:textId="77777777" w:rsidR="00F927A1" w:rsidRPr="00D949E9" w:rsidRDefault="00F927A1" w:rsidP="00E6298B">
      <w:pPr>
        <w:overflowPunct/>
        <w:autoSpaceDE/>
        <w:autoSpaceDN/>
        <w:adjustRightInd/>
        <w:ind w:right="107"/>
        <w:textAlignment w:val="auto"/>
        <w:rPr>
          <w:b/>
          <w:color w:val="auto"/>
          <w:sz w:val="44"/>
        </w:rPr>
      </w:pPr>
    </w:p>
    <w:p w14:paraId="3925F936" w14:textId="77777777" w:rsidR="00FD56BB" w:rsidRPr="00D949E9" w:rsidRDefault="00FD56BB" w:rsidP="00FD56BB">
      <w:pPr>
        <w:overflowPunct/>
        <w:autoSpaceDE/>
        <w:autoSpaceDN/>
        <w:adjustRightInd/>
        <w:ind w:right="237"/>
        <w:textAlignment w:val="auto"/>
        <w:rPr>
          <w:b/>
          <w:i/>
          <w:iCs/>
          <w:color w:val="auto"/>
          <w:sz w:val="40"/>
        </w:rPr>
      </w:pPr>
      <w:r w:rsidRPr="00D949E9">
        <w:rPr>
          <w:b/>
          <w:i/>
          <w:iCs/>
          <w:color w:val="auto"/>
          <w:sz w:val="40"/>
        </w:rPr>
        <w:t xml:space="preserve">To be completed by DHEP Detective students only </w:t>
      </w:r>
    </w:p>
    <w:p w14:paraId="3599523E" w14:textId="77777777" w:rsidR="00F927A1" w:rsidRPr="00D949E9" w:rsidRDefault="00F927A1" w:rsidP="00E6298B">
      <w:pPr>
        <w:overflowPunct/>
        <w:autoSpaceDE/>
        <w:autoSpaceDN/>
        <w:adjustRightInd/>
        <w:ind w:right="107"/>
        <w:textAlignment w:val="auto"/>
        <w:rPr>
          <w:b/>
          <w:color w:val="auto"/>
          <w:sz w:val="44"/>
        </w:rPr>
      </w:pPr>
    </w:p>
    <w:p w14:paraId="387071EA" w14:textId="77777777" w:rsidR="008F22BD" w:rsidRPr="00D949E9" w:rsidRDefault="008F22BD" w:rsidP="00E6298B">
      <w:pPr>
        <w:overflowPunct/>
        <w:autoSpaceDE/>
        <w:autoSpaceDN/>
        <w:adjustRightInd/>
        <w:ind w:right="107"/>
        <w:textAlignment w:val="auto"/>
        <w:rPr>
          <w:b/>
          <w:color w:val="auto"/>
          <w:sz w:val="44"/>
        </w:rPr>
      </w:pPr>
    </w:p>
    <w:p w14:paraId="60F387FC" w14:textId="7636DDC9" w:rsidR="006B718C" w:rsidRPr="00D949E9" w:rsidRDefault="006B718C" w:rsidP="4990BB04">
      <w:pPr>
        <w:overflowPunct/>
        <w:autoSpaceDE/>
        <w:autoSpaceDN/>
        <w:adjustRightInd/>
        <w:ind w:right="107"/>
        <w:textAlignment w:val="auto"/>
        <w:rPr>
          <w:b/>
          <w:bCs/>
          <w:color w:val="auto"/>
          <w:sz w:val="40"/>
          <w:szCs w:val="40"/>
        </w:rPr>
      </w:pPr>
      <w:r w:rsidRPr="00D949E9">
        <w:rPr>
          <w:b/>
          <w:bCs/>
          <w:color w:val="auto"/>
          <w:sz w:val="40"/>
          <w:szCs w:val="40"/>
        </w:rPr>
        <w:t xml:space="preserve">Workbook title: Competency Based Workbook </w:t>
      </w:r>
      <w:r w:rsidR="00206319" w:rsidRPr="00D949E9">
        <w:rPr>
          <w:b/>
          <w:bCs/>
          <w:color w:val="auto"/>
          <w:sz w:val="40"/>
          <w:szCs w:val="40"/>
        </w:rPr>
        <w:t>1</w:t>
      </w:r>
      <w:r w:rsidRPr="00D949E9">
        <w:rPr>
          <w:b/>
          <w:bCs/>
          <w:color w:val="auto"/>
          <w:sz w:val="40"/>
          <w:szCs w:val="40"/>
        </w:rPr>
        <w:t xml:space="preserve"> </w:t>
      </w:r>
      <w:r w:rsidR="00792181" w:rsidRPr="00D949E9">
        <w:rPr>
          <w:b/>
          <w:bCs/>
          <w:color w:val="auto"/>
          <w:sz w:val="40"/>
          <w:szCs w:val="40"/>
        </w:rPr>
        <w:t>(DHEP)</w:t>
      </w:r>
      <w:r w:rsidR="7E6B5E21" w:rsidRPr="00D949E9">
        <w:rPr>
          <w:b/>
          <w:bCs/>
          <w:color w:val="auto"/>
          <w:sz w:val="40"/>
          <w:szCs w:val="40"/>
        </w:rPr>
        <w:t xml:space="preserve"> 6,</w:t>
      </w:r>
      <w:r w:rsidR="16948157" w:rsidRPr="00D949E9">
        <w:rPr>
          <w:b/>
          <w:bCs/>
          <w:color w:val="auto"/>
          <w:sz w:val="40"/>
          <w:szCs w:val="40"/>
        </w:rPr>
        <w:t>500</w:t>
      </w:r>
      <w:r w:rsidR="7E6B5E21" w:rsidRPr="00D949E9">
        <w:rPr>
          <w:b/>
          <w:bCs/>
          <w:color w:val="auto"/>
          <w:sz w:val="40"/>
          <w:szCs w:val="40"/>
        </w:rPr>
        <w:t xml:space="preserve"> words</w:t>
      </w:r>
    </w:p>
    <w:p w14:paraId="2797B6FE" w14:textId="77777777" w:rsidR="006B718C" w:rsidRPr="00D949E9" w:rsidRDefault="006B718C" w:rsidP="00E6298B">
      <w:pPr>
        <w:overflowPunct/>
        <w:autoSpaceDE/>
        <w:autoSpaceDN/>
        <w:adjustRightInd/>
        <w:ind w:right="107"/>
        <w:textAlignment w:val="auto"/>
        <w:rPr>
          <w:b/>
          <w:color w:val="auto"/>
          <w:sz w:val="36"/>
        </w:rPr>
      </w:pPr>
    </w:p>
    <w:p w14:paraId="39944230" w14:textId="79B4C934" w:rsidR="00F927A1" w:rsidRPr="00D949E9" w:rsidRDefault="00F927A1" w:rsidP="00E6298B">
      <w:pPr>
        <w:overflowPunct/>
        <w:autoSpaceDE/>
        <w:autoSpaceDN/>
        <w:adjustRightInd/>
        <w:ind w:right="107"/>
        <w:textAlignment w:val="auto"/>
        <w:rPr>
          <w:b/>
          <w:color w:val="auto"/>
          <w:sz w:val="36"/>
        </w:rPr>
      </w:pPr>
      <w:r w:rsidRPr="00D949E9">
        <w:rPr>
          <w:b/>
          <w:color w:val="auto"/>
          <w:sz w:val="36"/>
        </w:rPr>
        <w:t>(</w:t>
      </w:r>
      <w:r w:rsidR="00270EEB" w:rsidRPr="00D949E9">
        <w:rPr>
          <w:b/>
          <w:color w:val="auto"/>
          <w:sz w:val="36"/>
        </w:rPr>
        <w:t xml:space="preserve">SOUTH WALES POLICE, GWENT POLICE AND </w:t>
      </w:r>
      <w:r w:rsidRPr="00D949E9">
        <w:rPr>
          <w:b/>
          <w:color w:val="auto"/>
          <w:sz w:val="36"/>
        </w:rPr>
        <w:t>UWTSD)</w:t>
      </w:r>
    </w:p>
    <w:p w14:paraId="6AD5E557" w14:textId="77777777" w:rsidR="00575A8F" w:rsidRPr="00D949E9" w:rsidRDefault="00575A8F" w:rsidP="00E6298B">
      <w:pPr>
        <w:overflowPunct/>
        <w:autoSpaceDE/>
        <w:autoSpaceDN/>
        <w:adjustRightInd/>
        <w:ind w:right="107"/>
        <w:textAlignment w:val="auto"/>
        <w:rPr>
          <w:b/>
          <w:color w:val="auto"/>
          <w:sz w:val="44"/>
        </w:rPr>
      </w:pPr>
    </w:p>
    <w:p w14:paraId="2ACC3A96" w14:textId="77777777" w:rsidR="00575A8F" w:rsidRPr="00D949E9"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D949E9" w14:paraId="1D69895C" w14:textId="77777777" w:rsidTr="00E6298B">
        <w:tc>
          <w:tcPr>
            <w:tcW w:w="9493" w:type="dxa"/>
            <w:shd w:val="clear" w:color="auto" w:fill="auto"/>
          </w:tcPr>
          <w:p w14:paraId="77F04942" w14:textId="744CF8C1" w:rsidR="00575A8F" w:rsidRPr="00D949E9" w:rsidRDefault="00575A8F" w:rsidP="00E6298B">
            <w:pPr>
              <w:overflowPunct/>
              <w:autoSpaceDE/>
              <w:autoSpaceDN/>
              <w:adjustRightInd/>
              <w:ind w:right="107"/>
              <w:textAlignment w:val="auto"/>
              <w:rPr>
                <w:b/>
                <w:color w:val="auto"/>
                <w:sz w:val="32"/>
              </w:rPr>
            </w:pPr>
            <w:r w:rsidRPr="00D949E9">
              <w:rPr>
                <w:b/>
                <w:color w:val="auto"/>
                <w:sz w:val="32"/>
              </w:rPr>
              <w:t xml:space="preserve">Learner name: </w:t>
            </w:r>
            <w:r w:rsidR="00DB7C32" w:rsidRPr="00D949E9">
              <w:rPr>
                <w:b/>
                <w:color w:val="auto"/>
                <w:sz w:val="32"/>
              </w:rPr>
              <w:t>Naji Elrayes</w:t>
            </w:r>
          </w:p>
          <w:p w14:paraId="58374EBA" w14:textId="77777777" w:rsidR="00575A8F" w:rsidRPr="00D949E9" w:rsidRDefault="00575A8F" w:rsidP="00E6298B">
            <w:pPr>
              <w:overflowPunct/>
              <w:autoSpaceDE/>
              <w:autoSpaceDN/>
              <w:adjustRightInd/>
              <w:ind w:right="107"/>
              <w:textAlignment w:val="auto"/>
              <w:rPr>
                <w:b/>
                <w:color w:val="auto"/>
                <w:sz w:val="32"/>
              </w:rPr>
            </w:pPr>
          </w:p>
          <w:p w14:paraId="5CD4292F" w14:textId="77777777" w:rsidR="00575A8F" w:rsidRPr="00D949E9" w:rsidRDefault="00575A8F" w:rsidP="00E6298B">
            <w:pPr>
              <w:overflowPunct/>
              <w:autoSpaceDE/>
              <w:autoSpaceDN/>
              <w:adjustRightInd/>
              <w:ind w:right="107"/>
              <w:textAlignment w:val="auto"/>
              <w:rPr>
                <w:b/>
                <w:color w:val="auto"/>
                <w:sz w:val="32"/>
              </w:rPr>
            </w:pPr>
            <w:r w:rsidRPr="00D949E9">
              <w:rPr>
                <w:b/>
                <w:color w:val="auto"/>
                <w:sz w:val="32"/>
              </w:rPr>
              <w:t>Learner’s University Registration Number:</w:t>
            </w:r>
          </w:p>
          <w:p w14:paraId="523CD454" w14:textId="77777777" w:rsidR="00575A8F" w:rsidRPr="00D949E9" w:rsidRDefault="00575A8F" w:rsidP="00E6298B">
            <w:pPr>
              <w:overflowPunct/>
              <w:autoSpaceDE/>
              <w:autoSpaceDN/>
              <w:adjustRightInd/>
              <w:ind w:right="107"/>
              <w:textAlignment w:val="auto"/>
              <w:rPr>
                <w:b/>
                <w:color w:val="auto"/>
                <w:sz w:val="32"/>
              </w:rPr>
            </w:pPr>
            <w:r w:rsidRPr="00D949E9">
              <w:rPr>
                <w:b/>
                <w:color w:val="auto"/>
                <w:sz w:val="32"/>
              </w:rPr>
              <w:t>_______________________________</w:t>
            </w:r>
          </w:p>
          <w:p w14:paraId="02AA75B5" w14:textId="77777777" w:rsidR="00575A8F" w:rsidRPr="00D949E9" w:rsidRDefault="00575A8F" w:rsidP="00E6298B">
            <w:pPr>
              <w:overflowPunct/>
              <w:autoSpaceDE/>
              <w:autoSpaceDN/>
              <w:adjustRightInd/>
              <w:ind w:right="107"/>
              <w:textAlignment w:val="auto"/>
              <w:rPr>
                <w:b/>
                <w:color w:val="auto"/>
                <w:sz w:val="32"/>
              </w:rPr>
            </w:pPr>
          </w:p>
          <w:p w14:paraId="60725667" w14:textId="77777777" w:rsidR="00575A8F" w:rsidRPr="00D949E9" w:rsidRDefault="00575A8F" w:rsidP="00E6298B">
            <w:pPr>
              <w:overflowPunct/>
              <w:autoSpaceDE/>
              <w:autoSpaceDN/>
              <w:adjustRightInd/>
              <w:ind w:right="107"/>
              <w:textAlignment w:val="auto"/>
              <w:rPr>
                <w:b/>
                <w:color w:val="auto"/>
                <w:sz w:val="32"/>
              </w:rPr>
            </w:pPr>
          </w:p>
        </w:tc>
      </w:tr>
    </w:tbl>
    <w:p w14:paraId="74C75407" w14:textId="77777777" w:rsidR="00575A8F" w:rsidRPr="00D949E9" w:rsidRDefault="00575A8F" w:rsidP="00E6298B">
      <w:pPr>
        <w:overflowPunct/>
        <w:autoSpaceDE/>
        <w:autoSpaceDN/>
        <w:adjustRightInd/>
        <w:ind w:right="107"/>
        <w:textAlignment w:val="auto"/>
        <w:rPr>
          <w:b/>
          <w:color w:val="auto"/>
          <w:sz w:val="36"/>
        </w:rPr>
      </w:pPr>
      <w:r w:rsidRPr="00D949E9">
        <w:rPr>
          <w:b/>
          <w:color w:val="auto"/>
          <w:sz w:val="36"/>
        </w:rPr>
        <w:t xml:space="preserve"> </w:t>
      </w:r>
    </w:p>
    <w:p w14:paraId="1DEF86EF" w14:textId="77777777" w:rsidR="00575A8F" w:rsidRPr="00D949E9" w:rsidRDefault="00575A8F" w:rsidP="00E6298B">
      <w:pPr>
        <w:overflowPunct/>
        <w:autoSpaceDE/>
        <w:autoSpaceDN/>
        <w:adjustRightInd/>
        <w:ind w:right="107"/>
        <w:textAlignment w:val="auto"/>
        <w:rPr>
          <w:b/>
          <w:color w:val="auto"/>
          <w:sz w:val="36"/>
        </w:rPr>
      </w:pPr>
    </w:p>
    <w:p w14:paraId="20020A40" w14:textId="77777777" w:rsidR="00F927A1" w:rsidRPr="00D949E9" w:rsidRDefault="00F927A1" w:rsidP="00E6298B">
      <w:pPr>
        <w:overflowPunct/>
        <w:autoSpaceDE/>
        <w:autoSpaceDN/>
        <w:adjustRightInd/>
        <w:ind w:right="107"/>
        <w:textAlignment w:val="auto"/>
        <w:rPr>
          <w:b/>
          <w:color w:val="auto"/>
          <w:sz w:val="36"/>
        </w:rPr>
      </w:pPr>
    </w:p>
    <w:p w14:paraId="0950084E" w14:textId="77777777" w:rsidR="00F927A1" w:rsidRPr="00D949E9" w:rsidRDefault="00270EEB" w:rsidP="00E6298B">
      <w:pPr>
        <w:overflowPunct/>
        <w:autoSpaceDE/>
        <w:autoSpaceDN/>
        <w:adjustRightInd/>
        <w:ind w:right="107"/>
        <w:textAlignment w:val="auto"/>
        <w:rPr>
          <w:b/>
          <w:color w:val="auto"/>
          <w:sz w:val="40"/>
          <w:szCs w:val="56"/>
        </w:rPr>
      </w:pPr>
      <w:r w:rsidRPr="00D949E9">
        <w:rPr>
          <w:b/>
          <w:color w:val="auto"/>
          <w:sz w:val="40"/>
          <w:szCs w:val="56"/>
        </w:rPr>
        <w:t>FACULTY OF BUSINESS AND MANAGEMENT</w:t>
      </w:r>
    </w:p>
    <w:p w14:paraId="5E5B3DA6" w14:textId="62F71F9C" w:rsidR="00270EEB" w:rsidRPr="00D949E9" w:rsidRDefault="00270EEB" w:rsidP="00E6298B">
      <w:pPr>
        <w:overflowPunct/>
        <w:autoSpaceDE/>
        <w:autoSpaceDN/>
        <w:adjustRightInd/>
        <w:ind w:right="107"/>
        <w:textAlignment w:val="auto"/>
        <w:rPr>
          <w:b/>
          <w:color w:val="auto"/>
          <w:sz w:val="40"/>
          <w:szCs w:val="56"/>
        </w:rPr>
      </w:pPr>
      <w:r w:rsidRPr="00D949E9">
        <w:rPr>
          <w:b/>
          <w:color w:val="auto"/>
          <w:sz w:val="40"/>
          <w:szCs w:val="56"/>
        </w:rPr>
        <w:t>PUBLIC SERVICE PROGRAMME</w:t>
      </w:r>
    </w:p>
    <w:p w14:paraId="26503CC5" w14:textId="77777777" w:rsidR="00575A8F" w:rsidRPr="00D949E9" w:rsidRDefault="00575A8F" w:rsidP="00E6298B">
      <w:pPr>
        <w:overflowPunct/>
        <w:autoSpaceDE/>
        <w:autoSpaceDN/>
        <w:adjustRightInd/>
        <w:ind w:right="107"/>
        <w:textAlignment w:val="auto"/>
        <w:rPr>
          <w:b/>
          <w:i/>
          <w:color w:val="auto"/>
          <w:sz w:val="24"/>
        </w:rPr>
      </w:pPr>
    </w:p>
    <w:p w14:paraId="530A3E59" w14:textId="0043062A" w:rsidR="00616D7F" w:rsidRPr="00D949E9" w:rsidRDefault="00616D7F" w:rsidP="00E6298B">
      <w:pPr>
        <w:overflowPunct/>
        <w:autoSpaceDE/>
        <w:autoSpaceDN/>
        <w:adjustRightInd/>
        <w:ind w:right="107"/>
        <w:textAlignment w:val="auto"/>
        <w:rPr>
          <w:b/>
          <w:i/>
          <w:color w:val="auto"/>
          <w:sz w:val="24"/>
        </w:rPr>
      </w:pPr>
      <w:r w:rsidRPr="00D949E9">
        <w:rPr>
          <w:b/>
          <w:i/>
          <w:color w:val="auto"/>
          <w:sz w:val="24"/>
        </w:rPr>
        <w:t xml:space="preserve">Module title: Policing in the Workplace 3 (DHEP) </w:t>
      </w:r>
    </w:p>
    <w:p w14:paraId="5EB8B79A" w14:textId="284AA6F6" w:rsidR="7560A895" w:rsidRPr="00D949E9" w:rsidRDefault="7560A895" w:rsidP="7560A895">
      <w:pPr>
        <w:rPr>
          <w:rFonts w:eastAsia="Arial"/>
          <w:color w:val="000000" w:themeColor="text1"/>
          <w:sz w:val="24"/>
          <w:szCs w:val="24"/>
        </w:rPr>
      </w:pPr>
      <w:r w:rsidRPr="00D949E9">
        <w:rPr>
          <w:color w:val="auto"/>
          <w:sz w:val="24"/>
          <w:szCs w:val="24"/>
        </w:rPr>
        <w:br w:type="page"/>
      </w:r>
      <w:r w:rsidRPr="00D949E9">
        <w:rPr>
          <w:rFonts w:eastAsia="Arial"/>
          <w:b/>
          <w:bCs/>
          <w:color w:val="000000" w:themeColor="text1"/>
          <w:sz w:val="24"/>
          <w:szCs w:val="24"/>
        </w:rPr>
        <w:lastRenderedPageBreak/>
        <w:t>Workbook Guidance</w:t>
      </w:r>
    </w:p>
    <w:p w14:paraId="17CEEF2C" w14:textId="6F375B17" w:rsidR="7560A895" w:rsidRPr="00D949E9" w:rsidRDefault="7560A895" w:rsidP="7560A895">
      <w:pPr>
        <w:rPr>
          <w:rFonts w:eastAsia="Arial"/>
          <w:color w:val="000000" w:themeColor="text1"/>
          <w:sz w:val="24"/>
          <w:szCs w:val="24"/>
        </w:rPr>
      </w:pPr>
    </w:p>
    <w:p w14:paraId="3D26FE6D" w14:textId="708748E5" w:rsidR="7560A895" w:rsidRPr="00D949E9" w:rsidRDefault="7560A895" w:rsidP="7560A895">
      <w:pPr>
        <w:jc w:val="both"/>
        <w:rPr>
          <w:rFonts w:eastAsia="Arial"/>
          <w:color w:val="000000" w:themeColor="text1"/>
          <w:sz w:val="24"/>
          <w:szCs w:val="24"/>
        </w:rPr>
      </w:pPr>
      <w:r w:rsidRPr="00D949E9">
        <w:rPr>
          <w:rFonts w:eastAsia="Arial"/>
          <w:color w:val="000000" w:themeColor="text1"/>
          <w:sz w:val="24"/>
          <w:szCs w:val="24"/>
        </w:rPr>
        <w:t>Please read these notes carefully; they provide essential information.</w:t>
      </w:r>
    </w:p>
    <w:p w14:paraId="619EE2C5" w14:textId="77777777" w:rsidR="008B28E7" w:rsidRPr="00D949E9" w:rsidRDefault="008B28E7" w:rsidP="00E6298B">
      <w:pPr>
        <w:ind w:right="107"/>
        <w:rPr>
          <w:sz w:val="24"/>
          <w:szCs w:val="24"/>
        </w:rPr>
      </w:pPr>
    </w:p>
    <w:p w14:paraId="276E7F40" w14:textId="132B5F2E" w:rsidR="0040668F" w:rsidRPr="00D949E9" w:rsidRDefault="0040668F" w:rsidP="00E6298B">
      <w:pPr>
        <w:ind w:right="107"/>
        <w:jc w:val="both"/>
        <w:rPr>
          <w:sz w:val="24"/>
          <w:szCs w:val="24"/>
        </w:rPr>
      </w:pPr>
      <w:r w:rsidRPr="00D949E9">
        <w:rPr>
          <w:b/>
          <w:sz w:val="24"/>
          <w:szCs w:val="24"/>
        </w:rPr>
        <w:t xml:space="preserve">What is the </w:t>
      </w:r>
      <w:r w:rsidR="00FB4993" w:rsidRPr="00D949E9">
        <w:rPr>
          <w:b/>
          <w:sz w:val="24"/>
          <w:szCs w:val="24"/>
        </w:rPr>
        <w:t>workbook</w:t>
      </w:r>
      <w:r w:rsidRPr="00D949E9">
        <w:rPr>
          <w:b/>
          <w:sz w:val="24"/>
          <w:szCs w:val="24"/>
        </w:rPr>
        <w:t xml:space="preserve"> for?</w:t>
      </w:r>
    </w:p>
    <w:p w14:paraId="5514925D" w14:textId="77777777" w:rsidR="0040668F" w:rsidRPr="00D949E9" w:rsidRDefault="0040668F" w:rsidP="00E6298B">
      <w:pPr>
        <w:ind w:right="107"/>
        <w:jc w:val="both"/>
        <w:rPr>
          <w:b/>
          <w:sz w:val="24"/>
          <w:szCs w:val="24"/>
        </w:rPr>
      </w:pPr>
    </w:p>
    <w:p w14:paraId="198CF4EE" w14:textId="5019BCE3" w:rsidR="7560A895" w:rsidRPr="00D949E9" w:rsidRDefault="28A9B94D" w:rsidP="28A9B94D">
      <w:pPr>
        <w:jc w:val="both"/>
        <w:rPr>
          <w:rFonts w:eastAsia="Arial"/>
          <w:color w:val="000000" w:themeColor="text1"/>
          <w:sz w:val="24"/>
          <w:szCs w:val="24"/>
        </w:rPr>
      </w:pPr>
      <w:r w:rsidRPr="00D949E9">
        <w:rPr>
          <w:sz w:val="24"/>
          <w:szCs w:val="24"/>
        </w:rPr>
        <w:t xml:space="preserve">The purpose of this workbook is to enable learners to demonstrate and provide evidence of how they meet the learning outcomes set by the College of Policing, for the Graduate Diploma programme. </w:t>
      </w:r>
      <w:r w:rsidRPr="00D949E9">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D949E9" w:rsidRDefault="28A9B94D" w:rsidP="28A9B94D">
      <w:pPr>
        <w:jc w:val="both"/>
        <w:rPr>
          <w:rFonts w:eastAsia="Arial"/>
          <w:color w:val="000000" w:themeColor="text1"/>
          <w:sz w:val="24"/>
          <w:szCs w:val="24"/>
        </w:rPr>
      </w:pPr>
    </w:p>
    <w:p w14:paraId="6D9F5B2B" w14:textId="26E4124E" w:rsidR="28A9B94D" w:rsidRPr="00D949E9" w:rsidRDefault="28A9B94D" w:rsidP="28A9B94D">
      <w:pPr>
        <w:jc w:val="both"/>
        <w:rPr>
          <w:rFonts w:eastAsia="Arial"/>
          <w:b/>
          <w:bCs/>
          <w:color w:val="000000" w:themeColor="text1"/>
          <w:sz w:val="24"/>
          <w:szCs w:val="24"/>
        </w:rPr>
      </w:pPr>
      <w:r w:rsidRPr="00D949E9">
        <w:rPr>
          <w:rFonts w:eastAsia="Arial"/>
          <w:b/>
          <w:bCs/>
          <w:color w:val="000000" w:themeColor="text1"/>
          <w:sz w:val="24"/>
          <w:szCs w:val="24"/>
        </w:rPr>
        <w:t>Area of Professional Practice covered, (called elements in your module descriptor):</w:t>
      </w:r>
    </w:p>
    <w:p w14:paraId="4D77BE11" w14:textId="77777777" w:rsidR="009D25B4" w:rsidRPr="00D949E9" w:rsidRDefault="009D25B4" w:rsidP="00E6298B">
      <w:pPr>
        <w:ind w:right="107"/>
        <w:jc w:val="both"/>
        <w:rPr>
          <w:sz w:val="24"/>
          <w:szCs w:val="24"/>
        </w:rPr>
      </w:pPr>
    </w:p>
    <w:p w14:paraId="05C35F22" w14:textId="77777777" w:rsidR="009D25B4" w:rsidRPr="00D949E9" w:rsidRDefault="009D25B4">
      <w:pPr>
        <w:pStyle w:val="ListParagraph"/>
        <w:numPr>
          <w:ilvl w:val="0"/>
          <w:numId w:val="4"/>
        </w:numPr>
        <w:ind w:right="107"/>
        <w:jc w:val="both"/>
        <w:rPr>
          <w:sz w:val="24"/>
          <w:szCs w:val="24"/>
        </w:rPr>
      </w:pPr>
      <w:r w:rsidRPr="00D949E9">
        <w:rPr>
          <w:sz w:val="24"/>
          <w:szCs w:val="24"/>
        </w:rPr>
        <w:t>Wellbeing and Resilience</w:t>
      </w:r>
    </w:p>
    <w:p w14:paraId="33253D5F" w14:textId="77777777" w:rsidR="009D25B4" w:rsidRPr="00D949E9" w:rsidRDefault="009D25B4">
      <w:pPr>
        <w:pStyle w:val="ListParagraph"/>
        <w:numPr>
          <w:ilvl w:val="0"/>
          <w:numId w:val="4"/>
        </w:numPr>
        <w:ind w:right="107"/>
        <w:jc w:val="both"/>
        <w:rPr>
          <w:color w:val="auto"/>
          <w:sz w:val="24"/>
          <w:szCs w:val="24"/>
        </w:rPr>
      </w:pPr>
      <w:r w:rsidRPr="00D949E9">
        <w:rPr>
          <w:color w:val="auto"/>
          <w:sz w:val="24"/>
          <w:szCs w:val="24"/>
        </w:rPr>
        <w:t>Communication Skills</w:t>
      </w:r>
    </w:p>
    <w:p w14:paraId="36B02AD2" w14:textId="77777777" w:rsidR="009D25B4" w:rsidRPr="00D949E9" w:rsidRDefault="009D25B4">
      <w:pPr>
        <w:pStyle w:val="ListParagraph"/>
        <w:numPr>
          <w:ilvl w:val="0"/>
          <w:numId w:val="4"/>
        </w:numPr>
        <w:ind w:right="107"/>
        <w:jc w:val="both"/>
        <w:rPr>
          <w:color w:val="auto"/>
          <w:sz w:val="24"/>
          <w:szCs w:val="24"/>
        </w:rPr>
      </w:pPr>
      <w:r w:rsidRPr="00D949E9">
        <w:rPr>
          <w:color w:val="auto"/>
          <w:sz w:val="24"/>
          <w:szCs w:val="24"/>
        </w:rPr>
        <w:t>Managing Conflict</w:t>
      </w:r>
    </w:p>
    <w:p w14:paraId="1F6794CE" w14:textId="77777777" w:rsidR="009D25B4" w:rsidRPr="00D949E9" w:rsidRDefault="009D25B4">
      <w:pPr>
        <w:pStyle w:val="ListParagraph"/>
        <w:numPr>
          <w:ilvl w:val="0"/>
          <w:numId w:val="4"/>
        </w:numPr>
        <w:ind w:right="107"/>
        <w:jc w:val="both"/>
        <w:rPr>
          <w:color w:val="auto"/>
          <w:sz w:val="24"/>
          <w:szCs w:val="24"/>
        </w:rPr>
      </w:pPr>
      <w:r w:rsidRPr="00D949E9">
        <w:rPr>
          <w:color w:val="auto"/>
          <w:sz w:val="24"/>
          <w:szCs w:val="24"/>
        </w:rPr>
        <w:t>Valuing Difference and Inclusion</w:t>
      </w:r>
    </w:p>
    <w:p w14:paraId="63C4667F" w14:textId="77777777" w:rsidR="009D25B4" w:rsidRPr="00D949E9" w:rsidRDefault="009D25B4">
      <w:pPr>
        <w:pStyle w:val="ListParagraph"/>
        <w:numPr>
          <w:ilvl w:val="0"/>
          <w:numId w:val="4"/>
        </w:numPr>
        <w:ind w:right="107"/>
        <w:jc w:val="both"/>
        <w:rPr>
          <w:sz w:val="24"/>
          <w:szCs w:val="24"/>
        </w:rPr>
      </w:pPr>
      <w:r w:rsidRPr="00D949E9">
        <w:rPr>
          <w:sz w:val="24"/>
          <w:szCs w:val="24"/>
        </w:rPr>
        <w:t>Criminal Justice</w:t>
      </w:r>
    </w:p>
    <w:p w14:paraId="009CF0CE" w14:textId="77777777" w:rsidR="009D25B4" w:rsidRPr="00D949E9" w:rsidRDefault="009D25B4">
      <w:pPr>
        <w:pStyle w:val="ListParagraph"/>
        <w:numPr>
          <w:ilvl w:val="0"/>
          <w:numId w:val="4"/>
        </w:numPr>
        <w:ind w:right="107"/>
        <w:jc w:val="both"/>
        <w:rPr>
          <w:sz w:val="24"/>
          <w:szCs w:val="24"/>
        </w:rPr>
      </w:pPr>
      <w:r w:rsidRPr="00D949E9">
        <w:rPr>
          <w:sz w:val="24"/>
          <w:szCs w:val="24"/>
        </w:rPr>
        <w:t>Decision making, discretion</w:t>
      </w:r>
    </w:p>
    <w:p w14:paraId="1FCEBA12" w14:textId="77777777" w:rsidR="009D25B4" w:rsidRPr="00D949E9" w:rsidRDefault="009D25B4">
      <w:pPr>
        <w:pStyle w:val="ListParagraph"/>
        <w:numPr>
          <w:ilvl w:val="0"/>
          <w:numId w:val="4"/>
        </w:numPr>
        <w:ind w:right="107"/>
        <w:jc w:val="both"/>
        <w:rPr>
          <w:sz w:val="24"/>
          <w:szCs w:val="24"/>
        </w:rPr>
      </w:pPr>
      <w:r w:rsidRPr="00D949E9">
        <w:rPr>
          <w:sz w:val="24"/>
          <w:szCs w:val="24"/>
        </w:rPr>
        <w:t>Conducting Investigations</w:t>
      </w:r>
    </w:p>
    <w:p w14:paraId="58C516F6" w14:textId="77777777" w:rsidR="009D25B4" w:rsidRPr="00D949E9" w:rsidRDefault="28A9B94D">
      <w:pPr>
        <w:pStyle w:val="ListParagraph"/>
        <w:numPr>
          <w:ilvl w:val="0"/>
          <w:numId w:val="4"/>
        </w:numPr>
        <w:ind w:right="107"/>
        <w:jc w:val="both"/>
        <w:rPr>
          <w:sz w:val="24"/>
          <w:szCs w:val="24"/>
        </w:rPr>
      </w:pPr>
      <w:r w:rsidRPr="00D949E9">
        <w:rPr>
          <w:sz w:val="24"/>
          <w:szCs w:val="24"/>
        </w:rPr>
        <w:t xml:space="preserve">Criminal Justice (Managing offenders) </w:t>
      </w:r>
    </w:p>
    <w:p w14:paraId="7FA82C7D" w14:textId="3A2306E7" w:rsidR="28A9B94D" w:rsidRPr="00D949E9" w:rsidRDefault="28A9B94D">
      <w:pPr>
        <w:pStyle w:val="ListParagraph"/>
        <w:numPr>
          <w:ilvl w:val="0"/>
          <w:numId w:val="4"/>
        </w:numPr>
        <w:ind w:right="107"/>
        <w:jc w:val="both"/>
        <w:rPr>
          <w:sz w:val="24"/>
          <w:szCs w:val="24"/>
        </w:rPr>
      </w:pPr>
      <w:r w:rsidRPr="00D949E9">
        <w:rPr>
          <w:sz w:val="24"/>
          <w:szCs w:val="24"/>
        </w:rPr>
        <w:t>Problem Solving</w:t>
      </w:r>
    </w:p>
    <w:p w14:paraId="239F53A7" w14:textId="7DA6AFC7" w:rsidR="28A9B94D" w:rsidRPr="00D949E9" w:rsidRDefault="28A9B94D">
      <w:pPr>
        <w:pStyle w:val="ListParagraph"/>
        <w:numPr>
          <w:ilvl w:val="0"/>
          <w:numId w:val="4"/>
        </w:numPr>
        <w:ind w:right="107"/>
        <w:jc w:val="both"/>
        <w:rPr>
          <w:sz w:val="24"/>
          <w:szCs w:val="24"/>
        </w:rPr>
      </w:pPr>
      <w:r w:rsidRPr="00D949E9">
        <w:rPr>
          <w:sz w:val="24"/>
          <w:szCs w:val="24"/>
        </w:rPr>
        <w:t>Evidence Based Policing</w:t>
      </w:r>
    </w:p>
    <w:p w14:paraId="4388F1C9" w14:textId="680CE70F" w:rsidR="28A9B94D" w:rsidRPr="00D949E9" w:rsidRDefault="28A9B94D">
      <w:pPr>
        <w:pStyle w:val="ListParagraph"/>
        <w:numPr>
          <w:ilvl w:val="0"/>
          <w:numId w:val="4"/>
        </w:numPr>
        <w:ind w:right="107"/>
        <w:jc w:val="both"/>
        <w:rPr>
          <w:sz w:val="24"/>
          <w:szCs w:val="24"/>
        </w:rPr>
      </w:pPr>
      <w:r w:rsidRPr="00D949E9">
        <w:rPr>
          <w:sz w:val="24"/>
          <w:szCs w:val="24"/>
        </w:rPr>
        <w:t>Maintaining Professional Standards</w:t>
      </w:r>
    </w:p>
    <w:p w14:paraId="715B80B9" w14:textId="6E4F6163" w:rsidR="28A9B94D" w:rsidRPr="00D949E9" w:rsidRDefault="28A9B94D">
      <w:pPr>
        <w:pStyle w:val="ListParagraph"/>
        <w:numPr>
          <w:ilvl w:val="0"/>
          <w:numId w:val="4"/>
        </w:numPr>
        <w:ind w:right="107"/>
        <w:jc w:val="both"/>
        <w:rPr>
          <w:sz w:val="24"/>
          <w:szCs w:val="24"/>
        </w:rPr>
      </w:pPr>
      <w:r w:rsidRPr="00D949E9">
        <w:rPr>
          <w:sz w:val="24"/>
          <w:szCs w:val="24"/>
        </w:rPr>
        <w:t>Public Protection.</w:t>
      </w:r>
    </w:p>
    <w:p w14:paraId="1C0EB938" w14:textId="77777777" w:rsidR="009D25B4" w:rsidRPr="00D949E9" w:rsidRDefault="009D25B4" w:rsidP="00E6298B">
      <w:pPr>
        <w:numPr>
          <w:ilvl w:val="12"/>
          <w:numId w:val="0"/>
        </w:numPr>
        <w:ind w:right="107"/>
        <w:jc w:val="both"/>
        <w:rPr>
          <w:sz w:val="24"/>
          <w:szCs w:val="24"/>
        </w:rPr>
      </w:pPr>
    </w:p>
    <w:p w14:paraId="5E4D2581" w14:textId="77777777" w:rsidR="009D25B4" w:rsidRPr="00D949E9" w:rsidRDefault="009D25B4" w:rsidP="7560A895">
      <w:pPr>
        <w:ind w:right="107"/>
        <w:jc w:val="both"/>
        <w:rPr>
          <w:b/>
          <w:sz w:val="24"/>
          <w:szCs w:val="24"/>
        </w:rPr>
      </w:pPr>
    </w:p>
    <w:p w14:paraId="0D15B61E" w14:textId="1B6F14D9" w:rsidR="6A581E81" w:rsidRPr="00D949E9" w:rsidRDefault="6A581E81" w:rsidP="6A581E81">
      <w:pPr>
        <w:jc w:val="both"/>
      </w:pPr>
      <w:r w:rsidRPr="00D949E9">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D949E9" w:rsidRDefault="6A581E81" w:rsidP="6A581E81">
      <w:pPr>
        <w:jc w:val="both"/>
      </w:pPr>
      <w:r w:rsidRPr="00D949E9">
        <w:rPr>
          <w:rFonts w:eastAsia="Arial"/>
          <w:color w:val="000000" w:themeColor="text1"/>
          <w:sz w:val="24"/>
          <w:szCs w:val="24"/>
        </w:rPr>
        <w:t xml:space="preserve"> </w:t>
      </w:r>
    </w:p>
    <w:p w14:paraId="4E0296F8" w14:textId="3861D7BE" w:rsidR="6A581E81" w:rsidRPr="00D949E9" w:rsidRDefault="6A581E81" w:rsidP="6A581E81">
      <w:pPr>
        <w:jc w:val="both"/>
      </w:pPr>
      <w:r w:rsidRPr="00D949E9">
        <w:rPr>
          <w:rFonts w:eastAsia="Arial"/>
          <w:b/>
          <w:bCs/>
          <w:color w:val="000000" w:themeColor="text1"/>
          <w:sz w:val="24"/>
          <w:szCs w:val="24"/>
        </w:rPr>
        <w:t>How should the workbook be presented?</w:t>
      </w:r>
    </w:p>
    <w:p w14:paraId="2D40D489" w14:textId="727F61E5" w:rsidR="6A581E81" w:rsidRPr="00D949E9" w:rsidRDefault="6A581E81" w:rsidP="6A581E81">
      <w:pPr>
        <w:jc w:val="both"/>
      </w:pPr>
      <w:r w:rsidRPr="00D949E9">
        <w:rPr>
          <w:rFonts w:eastAsia="Arial"/>
          <w:color w:val="000000" w:themeColor="text1"/>
          <w:sz w:val="24"/>
          <w:szCs w:val="24"/>
        </w:rPr>
        <w:t xml:space="preserve"> </w:t>
      </w:r>
    </w:p>
    <w:p w14:paraId="3E76FEE5" w14:textId="4D06162D" w:rsidR="6A581E81" w:rsidRPr="00D949E9" w:rsidRDefault="6A581E81" w:rsidP="6A581E81">
      <w:pPr>
        <w:jc w:val="both"/>
      </w:pPr>
      <w:r w:rsidRPr="00D949E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D949E9" w:rsidRDefault="6A581E81" w:rsidP="6A581E81">
      <w:pPr>
        <w:jc w:val="both"/>
      </w:pPr>
      <w:r w:rsidRPr="00D949E9">
        <w:rPr>
          <w:rFonts w:eastAsia="Arial"/>
          <w:color w:val="000000" w:themeColor="text1"/>
          <w:sz w:val="24"/>
          <w:szCs w:val="24"/>
        </w:rPr>
        <w:t xml:space="preserve"> </w:t>
      </w:r>
    </w:p>
    <w:p w14:paraId="7B0B280F" w14:textId="0E78FBA1" w:rsidR="6A581E81" w:rsidRPr="00D949E9" w:rsidRDefault="6A581E81" w:rsidP="6A581E81">
      <w:pPr>
        <w:jc w:val="both"/>
      </w:pPr>
      <w:r w:rsidRPr="00D949E9">
        <w:rPr>
          <w:rFonts w:eastAsia="Arial"/>
          <w:b/>
          <w:bCs/>
          <w:color w:val="000000" w:themeColor="text1"/>
          <w:sz w:val="24"/>
          <w:szCs w:val="24"/>
        </w:rPr>
        <w:t>Word count policy</w:t>
      </w:r>
      <w:r w:rsidRPr="00D949E9">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Pr="00D949E9" w:rsidRDefault="6A581E81" w:rsidP="6A581E81">
      <w:pPr>
        <w:jc w:val="both"/>
      </w:pPr>
      <w:r w:rsidRPr="00D949E9">
        <w:rPr>
          <w:rFonts w:eastAsia="Arial"/>
          <w:color w:val="000000" w:themeColor="text1"/>
          <w:sz w:val="24"/>
          <w:szCs w:val="24"/>
        </w:rPr>
        <w:t>(</w:t>
      </w:r>
      <w:hyperlink r:id="rId12">
        <w:r w:rsidRPr="00D949E9">
          <w:rPr>
            <w:rStyle w:val="Hyperlink"/>
            <w:rFonts w:eastAsia="Arial"/>
            <w:sz w:val="24"/>
            <w:szCs w:val="24"/>
          </w:rPr>
          <w:t>https://www.uwtsd.ac.uk/media/uwtsd-website/content-assets/documents/academic-office/aqh-chapters/chapters---en/Chapter_07_Assessment_Taught_Programmes_Pages_72-79-UPDATED-05-11-2019.pdf</w:t>
        </w:r>
      </w:hyperlink>
      <w:r w:rsidRPr="00D949E9">
        <w:rPr>
          <w:rFonts w:eastAsia="Arial"/>
          <w:color w:val="0000FF"/>
          <w:sz w:val="24"/>
          <w:szCs w:val="24"/>
          <w:u w:val="single"/>
        </w:rPr>
        <w:t xml:space="preserve">) </w:t>
      </w:r>
    </w:p>
    <w:p w14:paraId="6E781D22" w14:textId="0B1AEC6D" w:rsidR="6A581E81" w:rsidRPr="00D949E9" w:rsidRDefault="6A581E81" w:rsidP="6A581E81">
      <w:pPr>
        <w:jc w:val="both"/>
      </w:pPr>
      <w:r w:rsidRPr="00D949E9">
        <w:rPr>
          <w:rFonts w:eastAsia="Arial"/>
          <w:color w:val="000000" w:themeColor="text1"/>
          <w:sz w:val="24"/>
          <w:szCs w:val="24"/>
        </w:rPr>
        <w:t xml:space="preserve"> </w:t>
      </w:r>
    </w:p>
    <w:p w14:paraId="76D88779" w14:textId="2E1228AD" w:rsidR="6A581E81" w:rsidRPr="00D949E9" w:rsidRDefault="6A581E81" w:rsidP="6A581E81">
      <w:pPr>
        <w:jc w:val="both"/>
      </w:pPr>
      <w:r w:rsidRPr="00D949E9">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D949E9" w:rsidRDefault="00000000" w:rsidP="6A581E81">
      <w:pPr>
        <w:jc w:val="both"/>
      </w:pPr>
      <w:hyperlink r:id="rId13">
        <w:r w:rsidR="6A581E81" w:rsidRPr="00D949E9">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Pr="00D949E9" w:rsidRDefault="6A581E81" w:rsidP="6A581E81">
      <w:pPr>
        <w:jc w:val="both"/>
      </w:pPr>
      <w:r w:rsidRPr="00D949E9">
        <w:rPr>
          <w:rFonts w:eastAsia="Arial"/>
          <w:color w:val="000000" w:themeColor="text1"/>
          <w:sz w:val="24"/>
          <w:szCs w:val="24"/>
        </w:rPr>
        <w:t xml:space="preserve"> </w:t>
      </w:r>
    </w:p>
    <w:p w14:paraId="735E3207" w14:textId="2B5BCC48" w:rsidR="6A581E81" w:rsidRPr="00D949E9" w:rsidRDefault="6A581E81" w:rsidP="6A581E81">
      <w:pPr>
        <w:jc w:val="both"/>
      </w:pPr>
      <w:r w:rsidRPr="00D949E9">
        <w:rPr>
          <w:rFonts w:eastAsia="Arial"/>
          <w:b/>
          <w:bCs/>
          <w:color w:val="000000" w:themeColor="text1"/>
          <w:sz w:val="24"/>
          <w:szCs w:val="24"/>
        </w:rPr>
        <w:lastRenderedPageBreak/>
        <w:t>How is the workbook assessed?</w:t>
      </w:r>
    </w:p>
    <w:p w14:paraId="6AD18DFD" w14:textId="790472A1" w:rsidR="6A581E81" w:rsidRPr="00D949E9" w:rsidRDefault="6A581E81" w:rsidP="6A581E81">
      <w:pPr>
        <w:jc w:val="both"/>
      </w:pPr>
      <w:r w:rsidRPr="00D949E9">
        <w:rPr>
          <w:rFonts w:eastAsia="Arial"/>
          <w:color w:val="000000" w:themeColor="text1"/>
          <w:sz w:val="24"/>
          <w:szCs w:val="24"/>
        </w:rPr>
        <w:t xml:space="preserve"> </w:t>
      </w:r>
    </w:p>
    <w:p w14:paraId="053D73FC" w14:textId="6D058DA3" w:rsidR="6A581E81" w:rsidRPr="00D949E9" w:rsidRDefault="6A581E81" w:rsidP="6A581E81">
      <w:pPr>
        <w:jc w:val="both"/>
      </w:pPr>
      <w:r w:rsidRPr="00D949E9">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D949E9" w:rsidRDefault="6A581E81" w:rsidP="6A581E81">
      <w:pPr>
        <w:jc w:val="both"/>
      </w:pPr>
      <w:r w:rsidRPr="00D949E9">
        <w:rPr>
          <w:rFonts w:eastAsia="Arial"/>
          <w:color w:val="000000" w:themeColor="text1"/>
          <w:sz w:val="24"/>
          <w:szCs w:val="24"/>
        </w:rPr>
        <w:t xml:space="preserve"> </w:t>
      </w:r>
    </w:p>
    <w:p w14:paraId="15403F19" w14:textId="001A1D00" w:rsidR="6A581E81" w:rsidRPr="00D949E9" w:rsidRDefault="6A581E81" w:rsidP="6A581E81">
      <w:pPr>
        <w:jc w:val="both"/>
      </w:pPr>
      <w:r w:rsidRPr="00D949E9">
        <w:rPr>
          <w:rFonts w:eastAsia="Arial"/>
          <w:color w:val="000000" w:themeColor="text1"/>
          <w:sz w:val="24"/>
          <w:szCs w:val="24"/>
        </w:rPr>
        <w:t>Dates of workbook submission will be made available during the initial training day and posted on Moodle.</w:t>
      </w:r>
    </w:p>
    <w:p w14:paraId="343264B4" w14:textId="46901A83" w:rsidR="6A581E81" w:rsidRPr="00D949E9" w:rsidRDefault="6A581E81" w:rsidP="6A581E81">
      <w:pPr>
        <w:jc w:val="both"/>
      </w:pPr>
      <w:r w:rsidRPr="00D949E9">
        <w:rPr>
          <w:rFonts w:eastAsia="Arial"/>
          <w:color w:val="000000" w:themeColor="text1"/>
          <w:sz w:val="24"/>
          <w:szCs w:val="24"/>
        </w:rPr>
        <w:t xml:space="preserve"> </w:t>
      </w:r>
    </w:p>
    <w:p w14:paraId="437BE6E7" w14:textId="11C9C5FB" w:rsidR="6A581E81" w:rsidRPr="00D949E9" w:rsidRDefault="6A581E81" w:rsidP="6A581E81">
      <w:pPr>
        <w:jc w:val="both"/>
      </w:pPr>
      <w:r w:rsidRPr="00D949E9">
        <w:rPr>
          <w:rFonts w:eastAsia="Arial"/>
          <w:color w:val="000000" w:themeColor="text1"/>
          <w:sz w:val="24"/>
          <w:szCs w:val="24"/>
        </w:rPr>
        <w:t>Once submitted your workbook will be assessed and marked independently.</w:t>
      </w:r>
    </w:p>
    <w:p w14:paraId="5A64076C" w14:textId="2635F964" w:rsidR="6A581E81" w:rsidRPr="00D949E9" w:rsidRDefault="6A581E81" w:rsidP="6A581E81">
      <w:pPr>
        <w:jc w:val="both"/>
        <w:rPr>
          <w:rFonts w:eastAsia="Arial"/>
          <w:color w:val="000000" w:themeColor="text1"/>
          <w:sz w:val="24"/>
          <w:szCs w:val="24"/>
        </w:rPr>
      </w:pPr>
    </w:p>
    <w:p w14:paraId="1F34A174" w14:textId="21F2F288" w:rsidR="7560A895" w:rsidRPr="00D949E9" w:rsidRDefault="7560A895" w:rsidP="7560A895">
      <w:pPr>
        <w:jc w:val="both"/>
        <w:rPr>
          <w:rFonts w:eastAsia="Arial"/>
          <w:color w:val="000000" w:themeColor="text1"/>
          <w:sz w:val="24"/>
          <w:szCs w:val="24"/>
        </w:rPr>
      </w:pPr>
    </w:p>
    <w:p w14:paraId="104FC09A" w14:textId="6E06F1EA" w:rsidR="7560A895" w:rsidRPr="00D949E9" w:rsidRDefault="7560A895" w:rsidP="7560A895">
      <w:pPr>
        <w:jc w:val="both"/>
        <w:rPr>
          <w:rFonts w:eastAsia="Arial"/>
          <w:color w:val="000000" w:themeColor="text1"/>
          <w:sz w:val="24"/>
          <w:szCs w:val="24"/>
        </w:rPr>
      </w:pPr>
    </w:p>
    <w:p w14:paraId="28112BCC" w14:textId="58C801F1" w:rsidR="7560A895" w:rsidRPr="00D949E9" w:rsidRDefault="7560A895" w:rsidP="7560A895">
      <w:pPr>
        <w:jc w:val="both"/>
        <w:rPr>
          <w:rFonts w:eastAsia="Arial"/>
          <w:color w:val="000000" w:themeColor="text1"/>
          <w:sz w:val="24"/>
          <w:szCs w:val="24"/>
        </w:rPr>
      </w:pPr>
    </w:p>
    <w:p w14:paraId="6F113ACA" w14:textId="4EB02CEB" w:rsidR="7560A895" w:rsidRPr="00D949E9" w:rsidRDefault="7560A895" w:rsidP="7560A895">
      <w:pPr>
        <w:rPr>
          <w:rFonts w:eastAsia="Arial"/>
          <w:color w:val="000000" w:themeColor="text1"/>
          <w:sz w:val="24"/>
          <w:szCs w:val="24"/>
        </w:rPr>
      </w:pPr>
      <w:r w:rsidRPr="00D949E9">
        <w:br w:type="page"/>
      </w:r>
    </w:p>
    <w:p w14:paraId="3F93D20E" w14:textId="72348723" w:rsidR="7560A895" w:rsidRPr="00D949E9" w:rsidRDefault="7560A895" w:rsidP="7560A895">
      <w:pPr>
        <w:jc w:val="both"/>
        <w:rPr>
          <w:rFonts w:eastAsia="Arial"/>
          <w:color w:val="000000" w:themeColor="text1"/>
          <w:sz w:val="24"/>
          <w:szCs w:val="24"/>
        </w:rPr>
      </w:pPr>
      <w:r w:rsidRPr="00D949E9">
        <w:rPr>
          <w:rFonts w:eastAsia="Arial"/>
          <w:b/>
          <w:bCs/>
          <w:color w:val="000000" w:themeColor="text1"/>
          <w:sz w:val="24"/>
          <w:szCs w:val="24"/>
        </w:rPr>
        <w:lastRenderedPageBreak/>
        <w:t>Confidentiality</w:t>
      </w:r>
    </w:p>
    <w:p w14:paraId="6C7E6D35" w14:textId="118A383E" w:rsidR="7560A895" w:rsidRPr="00D949E9" w:rsidRDefault="7560A895" w:rsidP="7560A895">
      <w:pPr>
        <w:jc w:val="both"/>
        <w:rPr>
          <w:rFonts w:eastAsia="Arial"/>
          <w:color w:val="000000" w:themeColor="text1"/>
          <w:sz w:val="24"/>
          <w:szCs w:val="24"/>
        </w:rPr>
      </w:pPr>
    </w:p>
    <w:p w14:paraId="48D5AB8F" w14:textId="27582C01" w:rsidR="7560A895" w:rsidRPr="00D949E9" w:rsidRDefault="7560A895" w:rsidP="7560A895">
      <w:pPr>
        <w:jc w:val="both"/>
        <w:rPr>
          <w:rFonts w:eastAsia="Arial"/>
          <w:color w:val="000000" w:themeColor="text1"/>
          <w:sz w:val="24"/>
          <w:szCs w:val="24"/>
        </w:rPr>
      </w:pPr>
      <w:r w:rsidRPr="00D949E9">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D949E9" w:rsidRDefault="7560A895" w:rsidP="7560A895">
      <w:pPr>
        <w:jc w:val="both"/>
        <w:rPr>
          <w:rFonts w:eastAsia="Arial"/>
          <w:color w:val="000000" w:themeColor="text1"/>
          <w:sz w:val="24"/>
          <w:szCs w:val="24"/>
        </w:rPr>
      </w:pPr>
    </w:p>
    <w:p w14:paraId="0319E27F" w14:textId="5D6AC6DC" w:rsidR="7560A895" w:rsidRPr="00D949E9" w:rsidRDefault="7560A895" w:rsidP="7560A895">
      <w:pPr>
        <w:pStyle w:val="ListParagraph"/>
        <w:numPr>
          <w:ilvl w:val="0"/>
          <w:numId w:val="3"/>
        </w:numPr>
        <w:jc w:val="both"/>
        <w:rPr>
          <w:color w:val="000000" w:themeColor="text1"/>
          <w:sz w:val="24"/>
          <w:szCs w:val="24"/>
        </w:rPr>
      </w:pPr>
      <w:r w:rsidRPr="00D949E9">
        <w:rPr>
          <w:rFonts w:eastAsia="Arial"/>
          <w:color w:val="000000" w:themeColor="text1"/>
          <w:sz w:val="24"/>
          <w:szCs w:val="24"/>
        </w:rPr>
        <w:t>adhere to guidance in the Student Handbook about unfair practice and plagiarism;</w:t>
      </w:r>
    </w:p>
    <w:p w14:paraId="76E3C3FD" w14:textId="42389876" w:rsidR="7560A895" w:rsidRPr="00D949E9" w:rsidRDefault="7560A895" w:rsidP="7560A895">
      <w:pPr>
        <w:pStyle w:val="ListParagraph"/>
        <w:numPr>
          <w:ilvl w:val="0"/>
          <w:numId w:val="3"/>
        </w:numPr>
        <w:jc w:val="both"/>
        <w:rPr>
          <w:color w:val="000000" w:themeColor="text1"/>
          <w:sz w:val="24"/>
          <w:szCs w:val="24"/>
        </w:rPr>
      </w:pPr>
      <w:r w:rsidRPr="00D949E9">
        <w:rPr>
          <w:rFonts w:eastAsia="Arial"/>
          <w:color w:val="000000" w:themeColor="text1"/>
          <w:sz w:val="24"/>
          <w:szCs w:val="24"/>
        </w:rPr>
        <w:t>not identify individuals including witnesses, victims or offenders by name;</w:t>
      </w:r>
    </w:p>
    <w:p w14:paraId="106C2069" w14:textId="148E50B9" w:rsidR="7560A895" w:rsidRPr="00D949E9" w:rsidRDefault="7560A895" w:rsidP="7560A895">
      <w:pPr>
        <w:pStyle w:val="ListParagraph"/>
        <w:numPr>
          <w:ilvl w:val="0"/>
          <w:numId w:val="3"/>
        </w:numPr>
        <w:jc w:val="both"/>
        <w:rPr>
          <w:color w:val="000000" w:themeColor="text1"/>
          <w:sz w:val="24"/>
          <w:szCs w:val="24"/>
        </w:rPr>
      </w:pPr>
      <w:r w:rsidRPr="00D949E9">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D949E9" w:rsidRDefault="7560A895" w:rsidP="7560A895">
      <w:pPr>
        <w:pStyle w:val="ListParagraph"/>
        <w:numPr>
          <w:ilvl w:val="0"/>
          <w:numId w:val="3"/>
        </w:numPr>
        <w:jc w:val="both"/>
        <w:rPr>
          <w:color w:val="000000" w:themeColor="text1"/>
          <w:sz w:val="24"/>
          <w:szCs w:val="24"/>
        </w:rPr>
      </w:pPr>
      <w:r w:rsidRPr="00D949E9">
        <w:rPr>
          <w:rFonts w:eastAsia="Arial"/>
          <w:color w:val="000000" w:themeColor="text1"/>
          <w:sz w:val="24"/>
          <w:szCs w:val="24"/>
        </w:rPr>
        <w:t xml:space="preserve">take personal responsibility for adhering to confidentiality rules. </w:t>
      </w:r>
    </w:p>
    <w:p w14:paraId="01690A32" w14:textId="3B7DCA3A" w:rsidR="7560A895" w:rsidRPr="00D949E9" w:rsidRDefault="7560A895" w:rsidP="470D0E1B">
      <w:pPr>
        <w:pStyle w:val="ListParagraph"/>
        <w:numPr>
          <w:ilvl w:val="0"/>
          <w:numId w:val="2"/>
        </w:numPr>
        <w:jc w:val="both"/>
        <w:rPr>
          <w:rFonts w:eastAsia="Arial"/>
          <w:color w:val="000000" w:themeColor="text1"/>
          <w:sz w:val="24"/>
          <w:szCs w:val="24"/>
        </w:rPr>
      </w:pPr>
      <w:r w:rsidRPr="00D949E9">
        <w:rPr>
          <w:rFonts w:eastAsia="Arial"/>
          <w:color w:val="000000" w:themeColor="text1"/>
          <w:sz w:val="24"/>
          <w:szCs w:val="24"/>
        </w:rPr>
        <w:t>not include any dates of any incidents or anything that specifically identifies an actual incident.</w:t>
      </w:r>
    </w:p>
    <w:p w14:paraId="7120B022" w14:textId="15847FCA" w:rsidR="470D0E1B" w:rsidRPr="00D949E9" w:rsidRDefault="470D0E1B" w:rsidP="470D0E1B">
      <w:pPr>
        <w:jc w:val="both"/>
        <w:rPr>
          <w:rFonts w:eastAsia="Arial"/>
          <w:color w:val="000000" w:themeColor="text1"/>
          <w:sz w:val="24"/>
          <w:szCs w:val="24"/>
        </w:rPr>
      </w:pPr>
    </w:p>
    <w:p w14:paraId="5585E17F" w14:textId="24A2703A" w:rsidR="4E17DCBB" w:rsidRPr="00D949E9" w:rsidRDefault="4E17DCBB" w:rsidP="4E17DCBB">
      <w:pPr>
        <w:jc w:val="both"/>
        <w:rPr>
          <w:rFonts w:ascii="Calibri" w:eastAsia="Calibri" w:hAnsi="Calibri" w:cs="Calibri"/>
          <w:color w:val="000000" w:themeColor="text1"/>
          <w:sz w:val="24"/>
          <w:szCs w:val="24"/>
        </w:rPr>
      </w:pPr>
      <w:r w:rsidRPr="00D949E9">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Pr="00D949E9" w:rsidRDefault="4E17DCBB" w:rsidP="4E17DCBB">
      <w:pPr>
        <w:jc w:val="both"/>
        <w:rPr>
          <w:rFonts w:eastAsia="Arial"/>
          <w:color w:val="000000" w:themeColor="text1"/>
          <w:sz w:val="24"/>
          <w:szCs w:val="24"/>
        </w:rPr>
      </w:pPr>
    </w:p>
    <w:p w14:paraId="5CE99F13" w14:textId="0C97B2AF" w:rsidR="4E17DCBB" w:rsidRPr="00D949E9" w:rsidRDefault="4E17DCBB" w:rsidP="4E17DCBB">
      <w:pPr>
        <w:jc w:val="both"/>
        <w:rPr>
          <w:rFonts w:eastAsia="Arial"/>
          <w:color w:val="000000" w:themeColor="text1"/>
          <w:sz w:val="24"/>
          <w:szCs w:val="24"/>
        </w:rPr>
      </w:pPr>
    </w:p>
    <w:p w14:paraId="5B2A73FB" w14:textId="249A5920" w:rsidR="18B6C619" w:rsidRPr="00D949E9" w:rsidRDefault="18B6C619" w:rsidP="4E17DCBB">
      <w:pPr>
        <w:jc w:val="both"/>
        <w:rPr>
          <w:rFonts w:eastAsia="Arial"/>
          <w:color w:val="000000" w:themeColor="text1"/>
          <w:sz w:val="24"/>
          <w:szCs w:val="24"/>
        </w:rPr>
      </w:pPr>
      <w:r w:rsidRPr="00D949E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D949E9">
        <w:rPr>
          <w:rFonts w:ascii="Calibri" w:eastAsia="Calibri" w:hAnsi="Calibri" w:cs="Calibri"/>
          <w:color w:val="000000" w:themeColor="text1"/>
          <w:sz w:val="24"/>
          <w:szCs w:val="24"/>
        </w:rPr>
        <w:t xml:space="preserve"> </w:t>
      </w:r>
    </w:p>
    <w:p w14:paraId="662F43C4" w14:textId="75F59C60" w:rsidR="470D0E1B" w:rsidRPr="00D949E9" w:rsidRDefault="470D0E1B" w:rsidP="470D0E1B">
      <w:pPr>
        <w:jc w:val="both"/>
        <w:rPr>
          <w:rFonts w:ascii="Calibri" w:eastAsia="Calibri" w:hAnsi="Calibri" w:cs="Calibri"/>
          <w:color w:val="000000" w:themeColor="text1"/>
          <w:sz w:val="24"/>
          <w:szCs w:val="24"/>
        </w:rPr>
      </w:pPr>
    </w:p>
    <w:p w14:paraId="27942EC1" w14:textId="2A95E17C" w:rsidR="18B6C619" w:rsidRPr="00D949E9" w:rsidRDefault="18B6C619" w:rsidP="470D0E1B">
      <w:pPr>
        <w:jc w:val="both"/>
      </w:pPr>
      <w:r w:rsidRPr="00D949E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D949E9">
        <w:rPr>
          <w:rFonts w:ascii="Calibri" w:eastAsia="Calibri" w:hAnsi="Calibri" w:cs="Calibri"/>
          <w:color w:val="000000" w:themeColor="text1"/>
          <w:sz w:val="24"/>
          <w:szCs w:val="24"/>
        </w:rPr>
        <w:t xml:space="preserve"> </w:t>
      </w:r>
    </w:p>
    <w:p w14:paraId="1B2722DE" w14:textId="3222D996" w:rsidR="470D0E1B" w:rsidRPr="00D949E9" w:rsidRDefault="470D0E1B" w:rsidP="470D0E1B">
      <w:pPr>
        <w:jc w:val="both"/>
        <w:rPr>
          <w:rFonts w:eastAsia="Arial"/>
          <w:color w:val="000000" w:themeColor="text1"/>
          <w:sz w:val="24"/>
          <w:szCs w:val="24"/>
        </w:rPr>
      </w:pPr>
    </w:p>
    <w:p w14:paraId="2B2C1C12" w14:textId="056A2993" w:rsidR="7560A895" w:rsidRPr="00D949E9" w:rsidRDefault="7560A895" w:rsidP="7560A895">
      <w:pPr>
        <w:jc w:val="both"/>
        <w:rPr>
          <w:rFonts w:eastAsia="Arial"/>
          <w:color w:val="000000" w:themeColor="text1"/>
          <w:sz w:val="24"/>
          <w:szCs w:val="24"/>
        </w:rPr>
      </w:pPr>
    </w:p>
    <w:p w14:paraId="1E35A31A" w14:textId="2105E9FD" w:rsidR="7560A895" w:rsidRPr="00D949E9" w:rsidRDefault="7560A895" w:rsidP="7560A895">
      <w:pPr>
        <w:jc w:val="both"/>
        <w:rPr>
          <w:rFonts w:eastAsia="Arial"/>
          <w:color w:val="000000" w:themeColor="text1"/>
          <w:sz w:val="24"/>
          <w:szCs w:val="24"/>
        </w:rPr>
      </w:pPr>
      <w:r w:rsidRPr="00D949E9">
        <w:rPr>
          <w:rFonts w:eastAsia="Arial"/>
          <w:b/>
          <w:bCs/>
          <w:color w:val="000000" w:themeColor="text1"/>
          <w:sz w:val="24"/>
          <w:szCs w:val="24"/>
        </w:rPr>
        <w:t>NOTE</w:t>
      </w:r>
    </w:p>
    <w:p w14:paraId="7E6799D5" w14:textId="31E58565" w:rsidR="7560A895" w:rsidRPr="00D949E9" w:rsidRDefault="7560A895" w:rsidP="7560A895">
      <w:pPr>
        <w:jc w:val="both"/>
        <w:rPr>
          <w:rFonts w:eastAsia="Arial"/>
          <w:color w:val="000000" w:themeColor="text1"/>
          <w:sz w:val="24"/>
          <w:szCs w:val="24"/>
        </w:rPr>
      </w:pPr>
    </w:p>
    <w:p w14:paraId="55C96B3B" w14:textId="7AF8B9F6" w:rsidR="7560A895" w:rsidRPr="00D949E9" w:rsidRDefault="7560A895" w:rsidP="7560A895">
      <w:pPr>
        <w:jc w:val="both"/>
        <w:rPr>
          <w:rFonts w:eastAsia="Arial"/>
          <w:color w:val="000000" w:themeColor="text1"/>
          <w:sz w:val="24"/>
          <w:szCs w:val="24"/>
        </w:rPr>
      </w:pPr>
      <w:r w:rsidRPr="00D949E9">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D949E9" w:rsidRDefault="7560A895" w:rsidP="7560A895">
      <w:pPr>
        <w:ind w:left="360"/>
        <w:jc w:val="both"/>
        <w:rPr>
          <w:rFonts w:eastAsia="Arial"/>
          <w:color w:val="000000" w:themeColor="text1"/>
          <w:sz w:val="24"/>
          <w:szCs w:val="24"/>
        </w:rPr>
      </w:pPr>
    </w:p>
    <w:p w14:paraId="7D4D21C6" w14:textId="3C1806AF" w:rsidR="7560A895" w:rsidRPr="00D949E9" w:rsidRDefault="7560A895" w:rsidP="7560A895">
      <w:pPr>
        <w:jc w:val="both"/>
        <w:rPr>
          <w:rFonts w:eastAsia="Arial"/>
          <w:color w:val="000000" w:themeColor="text1"/>
          <w:sz w:val="24"/>
          <w:szCs w:val="24"/>
        </w:rPr>
      </w:pPr>
      <w:r w:rsidRPr="00D949E9">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D949E9" w:rsidRDefault="7560A895" w:rsidP="7560A895">
      <w:pPr>
        <w:ind w:left="360"/>
        <w:jc w:val="both"/>
        <w:rPr>
          <w:rFonts w:eastAsia="Arial"/>
          <w:color w:val="000000" w:themeColor="text1"/>
          <w:sz w:val="24"/>
          <w:szCs w:val="24"/>
        </w:rPr>
      </w:pPr>
    </w:p>
    <w:p w14:paraId="475289EF" w14:textId="4CE98B99" w:rsidR="7560A895" w:rsidRPr="00D949E9" w:rsidRDefault="7560A895" w:rsidP="7560A895">
      <w:pPr>
        <w:jc w:val="both"/>
        <w:rPr>
          <w:rFonts w:eastAsia="Arial"/>
          <w:color w:val="000000" w:themeColor="text1"/>
          <w:sz w:val="24"/>
          <w:szCs w:val="24"/>
        </w:rPr>
      </w:pPr>
    </w:p>
    <w:p w14:paraId="2E5CA77D" w14:textId="26DEA1C9" w:rsidR="7560A895" w:rsidRPr="00D949E9" w:rsidRDefault="7560A895" w:rsidP="7560A895">
      <w:pPr>
        <w:jc w:val="both"/>
        <w:rPr>
          <w:rFonts w:eastAsia="Arial"/>
          <w:color w:val="000000" w:themeColor="text1"/>
          <w:sz w:val="24"/>
          <w:szCs w:val="24"/>
        </w:rPr>
      </w:pPr>
      <w:r w:rsidRPr="00D949E9">
        <w:rPr>
          <w:rFonts w:eastAsia="Arial"/>
          <w:b/>
          <w:bCs/>
          <w:color w:val="000000" w:themeColor="text1"/>
          <w:sz w:val="24"/>
          <w:szCs w:val="24"/>
        </w:rPr>
        <w:t>Dyslexia and other special circumstances</w:t>
      </w:r>
    </w:p>
    <w:p w14:paraId="05671AD2" w14:textId="41E463CF" w:rsidR="7560A895" w:rsidRPr="00D949E9" w:rsidRDefault="7560A895" w:rsidP="7560A895">
      <w:pPr>
        <w:jc w:val="both"/>
        <w:rPr>
          <w:rFonts w:eastAsia="Arial"/>
          <w:color w:val="000000" w:themeColor="text1"/>
          <w:sz w:val="24"/>
          <w:szCs w:val="24"/>
        </w:rPr>
      </w:pPr>
    </w:p>
    <w:p w14:paraId="45B9C7BB" w14:textId="7618A973" w:rsidR="7560A895" w:rsidRPr="00D949E9" w:rsidRDefault="7560A895" w:rsidP="7560A895">
      <w:pPr>
        <w:jc w:val="both"/>
        <w:rPr>
          <w:rFonts w:eastAsia="Arial"/>
          <w:color w:val="000000" w:themeColor="text1"/>
          <w:sz w:val="24"/>
          <w:szCs w:val="24"/>
        </w:rPr>
      </w:pPr>
      <w:r w:rsidRPr="00D949E9">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D949E9">
        <w:rPr>
          <w:rFonts w:eastAsia="Arial"/>
          <w:b/>
          <w:bCs/>
          <w:i/>
          <w:iCs/>
          <w:color w:val="000000" w:themeColor="text1"/>
          <w:sz w:val="24"/>
          <w:szCs w:val="24"/>
        </w:rPr>
        <w:t>it is the learner’s individual responsibility to contact them</w:t>
      </w:r>
      <w:r w:rsidRPr="00D949E9">
        <w:rPr>
          <w:rFonts w:eastAsia="Arial"/>
          <w:color w:val="000000" w:themeColor="text1"/>
          <w:sz w:val="24"/>
          <w:szCs w:val="24"/>
        </w:rPr>
        <w:t xml:space="preserve">. </w:t>
      </w:r>
    </w:p>
    <w:p w14:paraId="307701C0" w14:textId="1121CAD5" w:rsidR="7560A895" w:rsidRPr="00D949E9" w:rsidRDefault="7560A895" w:rsidP="7560A895">
      <w:pPr>
        <w:jc w:val="both"/>
        <w:rPr>
          <w:rFonts w:eastAsia="Arial"/>
          <w:color w:val="000000" w:themeColor="text1"/>
          <w:sz w:val="24"/>
          <w:szCs w:val="24"/>
        </w:rPr>
      </w:pPr>
    </w:p>
    <w:p w14:paraId="7D2B17FF" w14:textId="584E5811" w:rsidR="7560A895" w:rsidRPr="00D949E9" w:rsidRDefault="7560A895" w:rsidP="7560A895">
      <w:pPr>
        <w:jc w:val="both"/>
        <w:rPr>
          <w:rFonts w:eastAsia="Arial"/>
          <w:color w:val="000000" w:themeColor="text1"/>
          <w:sz w:val="24"/>
          <w:szCs w:val="24"/>
        </w:rPr>
      </w:pPr>
    </w:p>
    <w:p w14:paraId="0CF23538" w14:textId="70C9BB7C" w:rsidR="7560A895" w:rsidRPr="00D949E9" w:rsidRDefault="7560A895" w:rsidP="7560A895">
      <w:pPr>
        <w:rPr>
          <w:rFonts w:eastAsia="Arial"/>
          <w:color w:val="000000" w:themeColor="text1"/>
          <w:sz w:val="24"/>
          <w:szCs w:val="24"/>
        </w:rPr>
      </w:pPr>
      <w:r w:rsidRPr="00D949E9">
        <w:br w:type="page"/>
      </w:r>
    </w:p>
    <w:p w14:paraId="2D2E4A58" w14:textId="7FEC5C71" w:rsidR="7560A895" w:rsidRPr="00D949E9" w:rsidRDefault="7560A895" w:rsidP="7560A895">
      <w:pPr>
        <w:jc w:val="both"/>
        <w:rPr>
          <w:rFonts w:eastAsia="Arial"/>
          <w:color w:val="000000" w:themeColor="text1"/>
          <w:sz w:val="24"/>
          <w:szCs w:val="24"/>
        </w:rPr>
      </w:pPr>
      <w:r w:rsidRPr="00D949E9">
        <w:rPr>
          <w:rFonts w:eastAsia="Arial"/>
          <w:b/>
          <w:bCs/>
          <w:color w:val="000000" w:themeColor="text1"/>
          <w:sz w:val="24"/>
          <w:szCs w:val="24"/>
        </w:rPr>
        <w:lastRenderedPageBreak/>
        <w:t xml:space="preserve">Guidance: </w:t>
      </w:r>
    </w:p>
    <w:p w14:paraId="4A454F2E" w14:textId="53B84EA6" w:rsidR="7560A895" w:rsidRPr="00D949E9" w:rsidRDefault="7560A895" w:rsidP="7560A895">
      <w:pPr>
        <w:jc w:val="both"/>
        <w:rPr>
          <w:rFonts w:eastAsia="Arial"/>
          <w:color w:val="000000" w:themeColor="text1"/>
          <w:sz w:val="24"/>
          <w:szCs w:val="24"/>
        </w:rPr>
      </w:pPr>
    </w:p>
    <w:p w14:paraId="429FD262" w14:textId="0037C1CD" w:rsidR="7560A895" w:rsidRPr="00D949E9" w:rsidRDefault="7560A895" w:rsidP="7560A895">
      <w:pPr>
        <w:pStyle w:val="ListParagraph"/>
        <w:numPr>
          <w:ilvl w:val="0"/>
          <w:numId w:val="1"/>
        </w:numPr>
        <w:jc w:val="both"/>
        <w:rPr>
          <w:i/>
          <w:iCs/>
          <w:color w:val="000000" w:themeColor="text1"/>
          <w:sz w:val="24"/>
          <w:szCs w:val="24"/>
        </w:rPr>
      </w:pPr>
      <w:r w:rsidRPr="00D949E9">
        <w:rPr>
          <w:rFonts w:eastAsia="Arial"/>
          <w:i/>
          <w:iCs/>
          <w:color w:val="000000" w:themeColor="text1"/>
          <w:sz w:val="24"/>
          <w:szCs w:val="24"/>
        </w:rPr>
        <w:t>Your workbook must contain the items specified in the table below (clearly identified and in the order given);</w:t>
      </w:r>
    </w:p>
    <w:p w14:paraId="4B2F00AC" w14:textId="6B6D81CA" w:rsidR="7560A895" w:rsidRPr="00D949E9" w:rsidRDefault="7560A895" w:rsidP="5F5CEC4A">
      <w:pPr>
        <w:pStyle w:val="ListParagraph"/>
        <w:numPr>
          <w:ilvl w:val="0"/>
          <w:numId w:val="1"/>
        </w:numPr>
        <w:jc w:val="both"/>
        <w:rPr>
          <w:i/>
          <w:iCs/>
          <w:color w:val="000000" w:themeColor="text1"/>
          <w:sz w:val="24"/>
          <w:szCs w:val="24"/>
        </w:rPr>
      </w:pPr>
      <w:r w:rsidRPr="00D949E9">
        <w:rPr>
          <w:rFonts w:eastAsia="Arial"/>
          <w:i/>
          <w:iCs/>
          <w:color w:val="000000" w:themeColor="text1"/>
          <w:sz w:val="24"/>
          <w:szCs w:val="24"/>
        </w:rPr>
        <w:t>You should use this document to insert your text / answer within each section of this workbook;</w:t>
      </w:r>
    </w:p>
    <w:p w14:paraId="3516F9DA" w14:textId="2A331962" w:rsidR="6BBDDE93" w:rsidRPr="00D949E9" w:rsidRDefault="6BBDDE93" w:rsidP="2E5ED9CE">
      <w:pPr>
        <w:pStyle w:val="ListParagraph"/>
        <w:numPr>
          <w:ilvl w:val="0"/>
          <w:numId w:val="1"/>
        </w:numPr>
        <w:jc w:val="both"/>
        <w:rPr>
          <w:i/>
          <w:iCs/>
          <w:color w:val="000000" w:themeColor="text1"/>
          <w:sz w:val="24"/>
          <w:szCs w:val="24"/>
        </w:rPr>
      </w:pPr>
      <w:r w:rsidRPr="00D949E9">
        <w:rPr>
          <w:rFonts w:eastAsia="Arial"/>
          <w:i/>
          <w:iCs/>
          <w:color w:val="000000" w:themeColor="text1"/>
          <w:sz w:val="24"/>
          <w:szCs w:val="24"/>
        </w:rPr>
        <w:t xml:space="preserve">You should upload your completed document as a saved pdf file of this workbook; if this is not possible then a </w:t>
      </w:r>
      <w:proofErr w:type="spellStart"/>
      <w:r w:rsidRPr="00D949E9">
        <w:rPr>
          <w:rFonts w:eastAsia="Arial"/>
          <w:i/>
          <w:iCs/>
          <w:color w:val="000000" w:themeColor="text1"/>
          <w:sz w:val="24"/>
          <w:szCs w:val="24"/>
        </w:rPr>
        <w:t>Worddoc</w:t>
      </w:r>
      <w:proofErr w:type="spellEnd"/>
      <w:r w:rsidRPr="00D949E9">
        <w:rPr>
          <w:rFonts w:eastAsia="Arial"/>
          <w:i/>
          <w:iCs/>
          <w:color w:val="000000" w:themeColor="text1"/>
          <w:sz w:val="24"/>
          <w:szCs w:val="24"/>
        </w:rPr>
        <w:t xml:space="preserve"> file is acceptable. Do not send</w:t>
      </w:r>
      <w:r w:rsidR="4309DC57" w:rsidRPr="00D949E9">
        <w:rPr>
          <w:rFonts w:eastAsia="Arial"/>
          <w:i/>
          <w:iCs/>
          <w:color w:val="000000" w:themeColor="text1"/>
          <w:sz w:val="24"/>
          <w:szCs w:val="24"/>
        </w:rPr>
        <w:t xml:space="preserve"> a scanned file from a photocopier, an apple.dot file or a Microsoft publisher file as Turnitin will not be able to assess</w:t>
      </w:r>
      <w:r w:rsidR="5DFC8F64" w:rsidRPr="00D949E9">
        <w:rPr>
          <w:rFonts w:eastAsia="Arial"/>
          <w:i/>
          <w:iCs/>
          <w:color w:val="000000" w:themeColor="text1"/>
          <w:sz w:val="24"/>
          <w:szCs w:val="24"/>
        </w:rPr>
        <w:t xml:space="preserve"> them, despite you being able to upload them.</w:t>
      </w:r>
    </w:p>
    <w:p w14:paraId="39D95CF4" w14:textId="1363DA6C" w:rsidR="7560A895" w:rsidRPr="00D949E9" w:rsidRDefault="7560A895" w:rsidP="7560A895">
      <w:pPr>
        <w:ind w:right="107"/>
        <w:jc w:val="both"/>
        <w:rPr>
          <w:b/>
          <w:bCs/>
          <w:sz w:val="24"/>
          <w:szCs w:val="24"/>
        </w:rPr>
      </w:pPr>
    </w:p>
    <w:p w14:paraId="59250E81" w14:textId="77777777" w:rsidR="00AD6ECE" w:rsidRPr="00D949E9" w:rsidRDefault="00AD6ECE" w:rsidP="00E6298B">
      <w:pPr>
        <w:ind w:right="107"/>
        <w:jc w:val="both"/>
        <w:rPr>
          <w:b/>
          <w:sz w:val="24"/>
          <w:szCs w:val="24"/>
        </w:rPr>
      </w:pPr>
      <w:r w:rsidRPr="00D949E9">
        <w:rPr>
          <w:b/>
          <w:sz w:val="24"/>
          <w:szCs w:val="24"/>
        </w:rPr>
        <w:t xml:space="preserve">Contents </w:t>
      </w:r>
    </w:p>
    <w:p w14:paraId="7DAA5B41" w14:textId="77777777" w:rsidR="00AD6ECE" w:rsidRPr="00D949E9"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D949E9" w14:paraId="4852BAB0" w14:textId="77777777" w:rsidTr="4990BB04">
        <w:tc>
          <w:tcPr>
            <w:tcW w:w="1497" w:type="dxa"/>
            <w:shd w:val="clear" w:color="auto" w:fill="auto"/>
          </w:tcPr>
          <w:p w14:paraId="0B7BB824" w14:textId="77777777" w:rsidR="00AD6ECE" w:rsidRPr="00D949E9" w:rsidRDefault="00AD6ECE" w:rsidP="00E6298B">
            <w:pPr>
              <w:ind w:right="107"/>
              <w:jc w:val="both"/>
              <w:rPr>
                <w:b/>
                <w:color w:val="auto"/>
                <w:sz w:val="24"/>
                <w:szCs w:val="24"/>
              </w:rPr>
            </w:pPr>
            <w:r w:rsidRPr="00D949E9">
              <w:rPr>
                <w:b/>
                <w:color w:val="auto"/>
                <w:sz w:val="24"/>
                <w:szCs w:val="24"/>
              </w:rPr>
              <w:t xml:space="preserve">Workbook </w:t>
            </w:r>
          </w:p>
        </w:tc>
        <w:tc>
          <w:tcPr>
            <w:tcW w:w="6015" w:type="dxa"/>
            <w:shd w:val="clear" w:color="auto" w:fill="auto"/>
          </w:tcPr>
          <w:p w14:paraId="2453E35E" w14:textId="77777777" w:rsidR="00AD6ECE" w:rsidRPr="00D949E9" w:rsidRDefault="00AD6ECE" w:rsidP="00E6298B">
            <w:pPr>
              <w:ind w:right="107"/>
              <w:jc w:val="both"/>
              <w:rPr>
                <w:b/>
                <w:color w:val="auto"/>
                <w:sz w:val="24"/>
                <w:szCs w:val="24"/>
              </w:rPr>
            </w:pPr>
            <w:r w:rsidRPr="00D949E9">
              <w:rPr>
                <w:b/>
                <w:color w:val="auto"/>
                <w:sz w:val="24"/>
                <w:szCs w:val="24"/>
              </w:rPr>
              <w:t xml:space="preserve">Area of Professional Practice </w:t>
            </w:r>
          </w:p>
          <w:p w14:paraId="41466005" w14:textId="77777777" w:rsidR="00AD6ECE" w:rsidRPr="00D949E9" w:rsidRDefault="00AD6ECE" w:rsidP="00E6298B">
            <w:pPr>
              <w:ind w:right="107"/>
              <w:jc w:val="both"/>
              <w:rPr>
                <w:b/>
                <w:color w:val="auto"/>
                <w:sz w:val="24"/>
                <w:szCs w:val="24"/>
              </w:rPr>
            </w:pPr>
          </w:p>
        </w:tc>
        <w:tc>
          <w:tcPr>
            <w:tcW w:w="1602" w:type="dxa"/>
          </w:tcPr>
          <w:p w14:paraId="43DE759C" w14:textId="77777777" w:rsidR="00AD6ECE" w:rsidRPr="00D949E9" w:rsidRDefault="00AD6ECE" w:rsidP="00E6298B">
            <w:pPr>
              <w:ind w:right="107"/>
              <w:jc w:val="both"/>
              <w:rPr>
                <w:b/>
                <w:color w:val="auto"/>
                <w:sz w:val="24"/>
                <w:szCs w:val="24"/>
              </w:rPr>
            </w:pPr>
            <w:r w:rsidRPr="00D949E9">
              <w:rPr>
                <w:b/>
                <w:color w:val="auto"/>
                <w:sz w:val="24"/>
                <w:szCs w:val="24"/>
              </w:rPr>
              <w:t>Word count</w:t>
            </w:r>
          </w:p>
        </w:tc>
      </w:tr>
      <w:tr w:rsidR="00AD6ECE" w:rsidRPr="00D949E9" w14:paraId="2D4FC142" w14:textId="77777777" w:rsidTr="4990BB04">
        <w:tc>
          <w:tcPr>
            <w:tcW w:w="1497" w:type="dxa"/>
            <w:shd w:val="clear" w:color="auto" w:fill="auto"/>
          </w:tcPr>
          <w:p w14:paraId="28D0C3B0" w14:textId="1AC971F0" w:rsidR="00AD6ECE" w:rsidRPr="00D949E9" w:rsidRDefault="28A9B94D" w:rsidP="28A9B94D">
            <w:pPr>
              <w:ind w:right="107"/>
              <w:jc w:val="both"/>
              <w:rPr>
                <w:color w:val="auto"/>
                <w:sz w:val="24"/>
                <w:szCs w:val="24"/>
              </w:rPr>
            </w:pPr>
            <w:r w:rsidRPr="00D949E9">
              <w:rPr>
                <w:color w:val="auto"/>
                <w:sz w:val="24"/>
                <w:szCs w:val="24"/>
              </w:rPr>
              <w:t xml:space="preserve">Task 1 </w:t>
            </w:r>
          </w:p>
        </w:tc>
        <w:tc>
          <w:tcPr>
            <w:tcW w:w="6015" w:type="dxa"/>
            <w:shd w:val="clear" w:color="auto" w:fill="auto"/>
          </w:tcPr>
          <w:p w14:paraId="6BEFF0EE" w14:textId="77777777" w:rsidR="00AD6ECE" w:rsidRPr="00D949E9" w:rsidRDefault="00AD6ECE" w:rsidP="00E6298B">
            <w:pPr>
              <w:ind w:right="107"/>
              <w:jc w:val="both"/>
              <w:rPr>
                <w:b/>
                <w:sz w:val="24"/>
                <w:szCs w:val="24"/>
              </w:rPr>
            </w:pPr>
            <w:r w:rsidRPr="00D949E9">
              <w:rPr>
                <w:b/>
                <w:sz w:val="24"/>
                <w:szCs w:val="24"/>
              </w:rPr>
              <w:t>Wellbeing and Resilience</w:t>
            </w:r>
          </w:p>
          <w:p w14:paraId="6EFACAED" w14:textId="77777777" w:rsidR="00AD6ECE" w:rsidRPr="00D949E9" w:rsidRDefault="00AD6ECE" w:rsidP="00E6298B">
            <w:pPr>
              <w:ind w:right="107"/>
              <w:jc w:val="both"/>
              <w:rPr>
                <w:b/>
                <w:sz w:val="24"/>
                <w:szCs w:val="24"/>
              </w:rPr>
            </w:pPr>
          </w:p>
        </w:tc>
        <w:tc>
          <w:tcPr>
            <w:tcW w:w="1602" w:type="dxa"/>
          </w:tcPr>
          <w:p w14:paraId="2647D8AA" w14:textId="57DEC844" w:rsidR="00AD6ECE" w:rsidRPr="00D949E9" w:rsidRDefault="5F5CEC4A" w:rsidP="28A9B94D">
            <w:pPr>
              <w:rPr>
                <w:b/>
                <w:bCs/>
              </w:rPr>
            </w:pPr>
            <w:r w:rsidRPr="00D949E9">
              <w:rPr>
                <w:b/>
                <w:bCs/>
              </w:rPr>
              <w:t>1000</w:t>
            </w:r>
          </w:p>
        </w:tc>
      </w:tr>
      <w:tr w:rsidR="00AD6ECE" w:rsidRPr="00D949E9" w14:paraId="1D9DBC90" w14:textId="77777777" w:rsidTr="4990BB04">
        <w:tc>
          <w:tcPr>
            <w:tcW w:w="1497" w:type="dxa"/>
            <w:shd w:val="clear" w:color="auto" w:fill="auto"/>
          </w:tcPr>
          <w:p w14:paraId="67B5D019" w14:textId="598380AF" w:rsidR="00AD6ECE" w:rsidRPr="00D949E9" w:rsidRDefault="28A9B94D" w:rsidP="28A9B94D">
            <w:pPr>
              <w:ind w:right="107"/>
              <w:jc w:val="both"/>
              <w:rPr>
                <w:color w:val="auto"/>
                <w:sz w:val="24"/>
                <w:szCs w:val="24"/>
              </w:rPr>
            </w:pPr>
            <w:r w:rsidRPr="00D949E9">
              <w:rPr>
                <w:color w:val="auto"/>
                <w:sz w:val="24"/>
                <w:szCs w:val="24"/>
              </w:rPr>
              <w:t>Task 2</w:t>
            </w:r>
          </w:p>
        </w:tc>
        <w:tc>
          <w:tcPr>
            <w:tcW w:w="6015" w:type="dxa"/>
            <w:shd w:val="clear" w:color="auto" w:fill="auto"/>
          </w:tcPr>
          <w:p w14:paraId="44FD4817" w14:textId="77777777" w:rsidR="00AD6ECE" w:rsidRPr="00D949E9" w:rsidRDefault="00AD6ECE" w:rsidP="00E6298B">
            <w:pPr>
              <w:ind w:right="107"/>
              <w:jc w:val="both"/>
              <w:rPr>
                <w:b/>
                <w:color w:val="auto"/>
                <w:sz w:val="24"/>
                <w:szCs w:val="24"/>
              </w:rPr>
            </w:pPr>
            <w:r w:rsidRPr="00D949E9">
              <w:rPr>
                <w:b/>
                <w:color w:val="auto"/>
                <w:sz w:val="24"/>
                <w:szCs w:val="24"/>
              </w:rPr>
              <w:t>Communication Skills, Managing Conflict, Valuing Difference and Inclusion</w:t>
            </w:r>
          </w:p>
          <w:p w14:paraId="43C3819B" w14:textId="77777777" w:rsidR="00AD6ECE" w:rsidRPr="00D949E9" w:rsidRDefault="00AD6ECE" w:rsidP="00E6298B">
            <w:pPr>
              <w:ind w:right="107"/>
              <w:jc w:val="both"/>
              <w:rPr>
                <w:b/>
                <w:color w:val="auto"/>
                <w:sz w:val="24"/>
                <w:szCs w:val="24"/>
              </w:rPr>
            </w:pPr>
          </w:p>
        </w:tc>
        <w:tc>
          <w:tcPr>
            <w:tcW w:w="1602" w:type="dxa"/>
          </w:tcPr>
          <w:p w14:paraId="3E4FFCB0" w14:textId="66F45E5B" w:rsidR="00AD6ECE" w:rsidRPr="00D949E9" w:rsidRDefault="28A9B94D" w:rsidP="28A9B94D">
            <w:pPr>
              <w:ind w:right="107"/>
              <w:jc w:val="both"/>
              <w:rPr>
                <w:b/>
                <w:bCs/>
                <w:color w:val="auto"/>
                <w:sz w:val="24"/>
                <w:szCs w:val="24"/>
              </w:rPr>
            </w:pPr>
            <w:r w:rsidRPr="00D949E9">
              <w:rPr>
                <w:b/>
                <w:bCs/>
                <w:color w:val="auto"/>
                <w:sz w:val="24"/>
                <w:szCs w:val="24"/>
              </w:rPr>
              <w:t>2000</w:t>
            </w:r>
          </w:p>
        </w:tc>
      </w:tr>
      <w:tr w:rsidR="00AD6ECE" w:rsidRPr="00D949E9" w14:paraId="50CA0CBE" w14:textId="77777777" w:rsidTr="4990BB04">
        <w:tc>
          <w:tcPr>
            <w:tcW w:w="1497" w:type="dxa"/>
            <w:shd w:val="clear" w:color="auto" w:fill="auto"/>
          </w:tcPr>
          <w:p w14:paraId="4757A4DF" w14:textId="1E0B441E" w:rsidR="00AD6ECE" w:rsidRPr="00D949E9" w:rsidRDefault="28A9B94D" w:rsidP="28A9B94D">
            <w:pPr>
              <w:ind w:right="107"/>
              <w:jc w:val="both"/>
              <w:rPr>
                <w:color w:val="auto"/>
                <w:sz w:val="24"/>
                <w:szCs w:val="24"/>
              </w:rPr>
            </w:pPr>
            <w:r w:rsidRPr="00D949E9">
              <w:rPr>
                <w:color w:val="auto"/>
                <w:sz w:val="24"/>
                <w:szCs w:val="24"/>
              </w:rPr>
              <w:t xml:space="preserve">Task 3 </w:t>
            </w:r>
          </w:p>
        </w:tc>
        <w:tc>
          <w:tcPr>
            <w:tcW w:w="6015" w:type="dxa"/>
            <w:shd w:val="clear" w:color="auto" w:fill="auto"/>
          </w:tcPr>
          <w:p w14:paraId="085CE092" w14:textId="77777777" w:rsidR="00AD6ECE" w:rsidRPr="00D949E9" w:rsidRDefault="00AD6ECE" w:rsidP="00E6298B">
            <w:pPr>
              <w:ind w:right="107"/>
              <w:jc w:val="both"/>
              <w:rPr>
                <w:b/>
                <w:sz w:val="24"/>
                <w:szCs w:val="24"/>
              </w:rPr>
            </w:pPr>
            <w:r w:rsidRPr="00D949E9">
              <w:rPr>
                <w:b/>
                <w:sz w:val="24"/>
                <w:szCs w:val="24"/>
              </w:rPr>
              <w:t xml:space="preserve">Criminal Justice, Valuing difference and inclusion </w:t>
            </w:r>
          </w:p>
          <w:p w14:paraId="6E20078B" w14:textId="77777777" w:rsidR="00AD6ECE" w:rsidRPr="00D949E9" w:rsidRDefault="00AD6ECE" w:rsidP="00E6298B">
            <w:pPr>
              <w:ind w:right="107"/>
              <w:jc w:val="both"/>
              <w:rPr>
                <w:b/>
                <w:sz w:val="24"/>
                <w:szCs w:val="24"/>
              </w:rPr>
            </w:pPr>
          </w:p>
        </w:tc>
        <w:tc>
          <w:tcPr>
            <w:tcW w:w="1602" w:type="dxa"/>
          </w:tcPr>
          <w:p w14:paraId="5DCE5CC6" w14:textId="64D925EB" w:rsidR="00AD6ECE" w:rsidRPr="00D949E9" w:rsidRDefault="624C0A99" w:rsidP="28A9B94D">
            <w:pPr>
              <w:ind w:right="107"/>
              <w:jc w:val="both"/>
              <w:rPr>
                <w:b/>
                <w:bCs/>
                <w:sz w:val="24"/>
                <w:szCs w:val="24"/>
              </w:rPr>
            </w:pPr>
            <w:r w:rsidRPr="00D949E9">
              <w:rPr>
                <w:b/>
                <w:bCs/>
                <w:sz w:val="24"/>
                <w:szCs w:val="24"/>
              </w:rPr>
              <w:t>1750</w:t>
            </w:r>
          </w:p>
        </w:tc>
      </w:tr>
      <w:tr w:rsidR="00AD6ECE" w:rsidRPr="00D949E9" w14:paraId="0CD7F499" w14:textId="77777777" w:rsidTr="4990BB04">
        <w:tc>
          <w:tcPr>
            <w:tcW w:w="1497" w:type="dxa"/>
            <w:shd w:val="clear" w:color="auto" w:fill="auto"/>
          </w:tcPr>
          <w:p w14:paraId="7257B5AE" w14:textId="45BC6894" w:rsidR="00AD6ECE" w:rsidRPr="00D949E9" w:rsidRDefault="28A9B94D" w:rsidP="28A9B94D">
            <w:pPr>
              <w:ind w:right="107"/>
              <w:jc w:val="both"/>
              <w:rPr>
                <w:color w:val="auto"/>
                <w:sz w:val="24"/>
                <w:szCs w:val="24"/>
              </w:rPr>
            </w:pPr>
            <w:r w:rsidRPr="00D949E9">
              <w:rPr>
                <w:color w:val="auto"/>
                <w:sz w:val="24"/>
                <w:szCs w:val="24"/>
              </w:rPr>
              <w:t xml:space="preserve">Task 4 </w:t>
            </w:r>
          </w:p>
        </w:tc>
        <w:tc>
          <w:tcPr>
            <w:tcW w:w="6015" w:type="dxa"/>
            <w:shd w:val="clear" w:color="auto" w:fill="auto"/>
          </w:tcPr>
          <w:p w14:paraId="2820626A" w14:textId="355E5EED" w:rsidR="7560A895" w:rsidRPr="00D949E9" w:rsidRDefault="28A9B94D" w:rsidP="28A9B94D">
            <w:pPr>
              <w:ind w:right="107"/>
              <w:jc w:val="both"/>
              <w:rPr>
                <w:b/>
                <w:bCs/>
                <w:sz w:val="24"/>
                <w:szCs w:val="24"/>
              </w:rPr>
            </w:pPr>
            <w:r w:rsidRPr="00D949E9">
              <w:rPr>
                <w:b/>
                <w:bCs/>
                <w:sz w:val="24"/>
                <w:szCs w:val="24"/>
              </w:rPr>
              <w:t>Decision making and discretion, Conducting Investigations and Criminal Justice (managing offenders)</w:t>
            </w:r>
          </w:p>
          <w:p w14:paraId="53B0A585" w14:textId="77777777" w:rsidR="00AD6ECE" w:rsidRPr="00D949E9" w:rsidRDefault="00AD6ECE" w:rsidP="00E6298B">
            <w:pPr>
              <w:ind w:right="107"/>
              <w:jc w:val="both"/>
              <w:rPr>
                <w:b/>
                <w:sz w:val="24"/>
                <w:szCs w:val="24"/>
              </w:rPr>
            </w:pPr>
          </w:p>
        </w:tc>
        <w:tc>
          <w:tcPr>
            <w:tcW w:w="1602" w:type="dxa"/>
          </w:tcPr>
          <w:p w14:paraId="3ACAB03D" w14:textId="0DBC9950" w:rsidR="00AD6ECE" w:rsidRPr="00D949E9" w:rsidRDefault="1E224AF3" w:rsidP="28A9B94D">
            <w:pPr>
              <w:ind w:right="107"/>
              <w:jc w:val="both"/>
              <w:rPr>
                <w:b/>
                <w:bCs/>
                <w:sz w:val="24"/>
                <w:szCs w:val="24"/>
              </w:rPr>
            </w:pPr>
            <w:r w:rsidRPr="00D949E9">
              <w:rPr>
                <w:b/>
                <w:bCs/>
                <w:sz w:val="24"/>
                <w:szCs w:val="24"/>
              </w:rPr>
              <w:t>1750</w:t>
            </w:r>
          </w:p>
        </w:tc>
      </w:tr>
      <w:tr w:rsidR="00AD6ECE" w:rsidRPr="00D949E9" w14:paraId="04A9A52C" w14:textId="77777777" w:rsidTr="4990BB04">
        <w:trPr>
          <w:trHeight w:val="81"/>
        </w:trPr>
        <w:tc>
          <w:tcPr>
            <w:tcW w:w="1497" w:type="dxa"/>
            <w:shd w:val="clear" w:color="auto" w:fill="auto"/>
          </w:tcPr>
          <w:p w14:paraId="53CF3C4A" w14:textId="77777777" w:rsidR="00AD6ECE" w:rsidRPr="00D949E9" w:rsidRDefault="00AD6ECE" w:rsidP="00E6298B">
            <w:pPr>
              <w:ind w:right="107"/>
              <w:jc w:val="both"/>
              <w:rPr>
                <w:color w:val="auto"/>
                <w:sz w:val="24"/>
                <w:szCs w:val="24"/>
              </w:rPr>
            </w:pPr>
          </w:p>
        </w:tc>
        <w:tc>
          <w:tcPr>
            <w:tcW w:w="6015" w:type="dxa"/>
            <w:shd w:val="clear" w:color="auto" w:fill="auto"/>
          </w:tcPr>
          <w:p w14:paraId="5048D140" w14:textId="77777777" w:rsidR="00AD6ECE" w:rsidRPr="00D949E9" w:rsidRDefault="00AD6ECE" w:rsidP="00E6298B">
            <w:pPr>
              <w:spacing w:line="360" w:lineRule="auto"/>
              <w:ind w:right="107"/>
              <w:jc w:val="both"/>
              <w:rPr>
                <w:b/>
                <w:color w:val="auto"/>
                <w:sz w:val="24"/>
                <w:szCs w:val="24"/>
              </w:rPr>
            </w:pPr>
            <w:r w:rsidRPr="00D949E9">
              <w:rPr>
                <w:b/>
                <w:color w:val="auto"/>
                <w:sz w:val="24"/>
                <w:szCs w:val="24"/>
              </w:rPr>
              <w:t>Bibliography</w:t>
            </w:r>
          </w:p>
        </w:tc>
        <w:tc>
          <w:tcPr>
            <w:tcW w:w="1602" w:type="dxa"/>
          </w:tcPr>
          <w:p w14:paraId="14907372" w14:textId="77777777" w:rsidR="00AD6ECE" w:rsidRPr="00D949E9" w:rsidRDefault="00AD6ECE" w:rsidP="00E6298B">
            <w:pPr>
              <w:spacing w:line="360" w:lineRule="auto"/>
              <w:ind w:right="107"/>
              <w:jc w:val="both"/>
              <w:rPr>
                <w:b/>
                <w:color w:val="auto"/>
                <w:sz w:val="24"/>
                <w:szCs w:val="24"/>
              </w:rPr>
            </w:pPr>
          </w:p>
        </w:tc>
      </w:tr>
      <w:tr w:rsidR="28A9B94D" w:rsidRPr="00D949E9" w14:paraId="4FEE611F" w14:textId="77777777" w:rsidTr="4990BB04">
        <w:trPr>
          <w:trHeight w:val="81"/>
        </w:trPr>
        <w:tc>
          <w:tcPr>
            <w:tcW w:w="1497" w:type="dxa"/>
            <w:shd w:val="clear" w:color="auto" w:fill="auto"/>
          </w:tcPr>
          <w:p w14:paraId="321FBB7F" w14:textId="039138C2" w:rsidR="28A9B94D" w:rsidRPr="00D949E9" w:rsidRDefault="68821BB2" w:rsidP="28A9B94D">
            <w:pPr>
              <w:jc w:val="both"/>
              <w:rPr>
                <w:color w:val="auto"/>
                <w:sz w:val="24"/>
                <w:szCs w:val="24"/>
              </w:rPr>
            </w:pPr>
            <w:r w:rsidRPr="00D949E9">
              <w:rPr>
                <w:color w:val="auto"/>
                <w:sz w:val="24"/>
                <w:szCs w:val="24"/>
              </w:rPr>
              <w:t>Task</w:t>
            </w:r>
            <w:r w:rsidR="0F1F907C" w:rsidRPr="00D949E9">
              <w:rPr>
                <w:color w:val="auto"/>
                <w:sz w:val="24"/>
                <w:szCs w:val="24"/>
              </w:rPr>
              <w:t xml:space="preserve"> </w:t>
            </w:r>
            <w:r w:rsidRPr="00D949E9">
              <w:rPr>
                <w:color w:val="auto"/>
                <w:sz w:val="24"/>
                <w:szCs w:val="24"/>
              </w:rPr>
              <w:t>5</w:t>
            </w:r>
          </w:p>
        </w:tc>
        <w:tc>
          <w:tcPr>
            <w:tcW w:w="6015" w:type="dxa"/>
            <w:shd w:val="clear" w:color="auto" w:fill="auto"/>
          </w:tcPr>
          <w:p w14:paraId="37F92302" w14:textId="71208599" w:rsidR="28A9B94D" w:rsidRPr="00D949E9" w:rsidRDefault="73B95E50" w:rsidP="28A9B94D">
            <w:pPr>
              <w:spacing w:line="360" w:lineRule="auto"/>
              <w:jc w:val="both"/>
              <w:rPr>
                <w:b/>
                <w:bCs/>
                <w:color w:val="auto"/>
                <w:sz w:val="24"/>
                <w:szCs w:val="24"/>
              </w:rPr>
            </w:pPr>
            <w:r w:rsidRPr="00D949E9">
              <w:rPr>
                <w:b/>
                <w:bCs/>
                <w:color w:val="auto"/>
                <w:sz w:val="24"/>
                <w:szCs w:val="24"/>
              </w:rPr>
              <w:t>Independent Patrol Status Confirmation</w:t>
            </w:r>
          </w:p>
        </w:tc>
        <w:tc>
          <w:tcPr>
            <w:tcW w:w="1602" w:type="dxa"/>
          </w:tcPr>
          <w:p w14:paraId="4D806110" w14:textId="5EE78DE3" w:rsidR="28A9B94D" w:rsidRPr="00D949E9" w:rsidRDefault="28A9B94D" w:rsidP="2E5ED9CE">
            <w:pPr>
              <w:spacing w:line="360" w:lineRule="auto"/>
              <w:rPr>
                <w:b/>
                <w:bCs/>
                <w:color w:val="auto"/>
              </w:rPr>
            </w:pPr>
            <w:r w:rsidRPr="00D949E9">
              <w:rPr>
                <w:b/>
                <w:bCs/>
                <w:color w:val="auto"/>
              </w:rPr>
              <w:t>Equivalent 1</w:t>
            </w:r>
            <w:r w:rsidR="15567456" w:rsidRPr="00D949E9">
              <w:rPr>
                <w:b/>
                <w:bCs/>
                <w:color w:val="auto"/>
              </w:rPr>
              <w:t>500</w:t>
            </w:r>
            <w:r w:rsidR="686CB741" w:rsidRPr="00D949E9">
              <w:rPr>
                <w:b/>
                <w:bCs/>
                <w:color w:val="auto"/>
              </w:rPr>
              <w:t xml:space="preserve"> </w:t>
            </w:r>
            <w:r w:rsidRPr="00D949E9">
              <w:rPr>
                <w:b/>
                <w:bCs/>
                <w:color w:val="auto"/>
              </w:rPr>
              <w:t>words</w:t>
            </w:r>
          </w:p>
        </w:tc>
      </w:tr>
      <w:tr w:rsidR="28A9B94D" w:rsidRPr="00D949E9" w14:paraId="4119AF4A" w14:textId="77777777" w:rsidTr="4990BB04">
        <w:trPr>
          <w:trHeight w:val="81"/>
        </w:trPr>
        <w:tc>
          <w:tcPr>
            <w:tcW w:w="1497" w:type="dxa"/>
            <w:shd w:val="clear" w:color="auto" w:fill="auto"/>
          </w:tcPr>
          <w:p w14:paraId="2BE55F7D" w14:textId="347B83ED" w:rsidR="28A9B94D" w:rsidRPr="00D949E9" w:rsidRDefault="28A9B94D" w:rsidP="28A9B94D">
            <w:pPr>
              <w:jc w:val="both"/>
              <w:rPr>
                <w:color w:val="auto"/>
                <w:sz w:val="24"/>
                <w:szCs w:val="24"/>
              </w:rPr>
            </w:pPr>
          </w:p>
        </w:tc>
        <w:tc>
          <w:tcPr>
            <w:tcW w:w="6015" w:type="dxa"/>
            <w:shd w:val="clear" w:color="auto" w:fill="auto"/>
          </w:tcPr>
          <w:p w14:paraId="56D9076E" w14:textId="02E03938" w:rsidR="28A9B94D" w:rsidRPr="00D949E9" w:rsidRDefault="28A9B94D" w:rsidP="2E5ED9CE">
            <w:pPr>
              <w:spacing w:line="360" w:lineRule="auto"/>
              <w:jc w:val="both"/>
              <w:rPr>
                <w:b/>
                <w:bCs/>
                <w:color w:val="auto"/>
                <w:sz w:val="24"/>
                <w:szCs w:val="24"/>
              </w:rPr>
            </w:pPr>
            <w:r w:rsidRPr="00D949E9">
              <w:rPr>
                <w:b/>
                <w:bCs/>
                <w:color w:val="auto"/>
                <w:sz w:val="24"/>
                <w:szCs w:val="24"/>
              </w:rPr>
              <w:t>Confirmation of Confidentiality and Plagiarism</w:t>
            </w:r>
          </w:p>
          <w:p w14:paraId="4DD328B3" w14:textId="5D054B24" w:rsidR="28A9B94D" w:rsidRPr="00D949E9" w:rsidRDefault="0FC748D4" w:rsidP="2E5ED9CE">
            <w:pPr>
              <w:spacing w:line="360" w:lineRule="auto"/>
              <w:jc w:val="both"/>
              <w:rPr>
                <w:b/>
                <w:bCs/>
                <w:i/>
                <w:iCs/>
                <w:color w:val="auto"/>
                <w:sz w:val="24"/>
                <w:szCs w:val="24"/>
              </w:rPr>
            </w:pPr>
            <w:r w:rsidRPr="00D949E9">
              <w:rPr>
                <w:b/>
                <w:bCs/>
                <w:i/>
                <w:iCs/>
                <w:color w:val="auto"/>
                <w:sz w:val="24"/>
                <w:szCs w:val="24"/>
              </w:rPr>
              <w:t>Confirmed by submission through `Turnitin</w:t>
            </w:r>
          </w:p>
        </w:tc>
        <w:tc>
          <w:tcPr>
            <w:tcW w:w="1602" w:type="dxa"/>
          </w:tcPr>
          <w:p w14:paraId="40378763" w14:textId="7D1AF948" w:rsidR="28A9B94D" w:rsidRPr="00D949E9" w:rsidRDefault="28A9B94D" w:rsidP="28A9B94D">
            <w:pPr>
              <w:spacing w:line="360" w:lineRule="auto"/>
              <w:jc w:val="both"/>
              <w:rPr>
                <w:b/>
                <w:bCs/>
                <w:color w:val="auto"/>
                <w:sz w:val="24"/>
                <w:szCs w:val="24"/>
              </w:rPr>
            </w:pPr>
          </w:p>
        </w:tc>
      </w:tr>
    </w:tbl>
    <w:p w14:paraId="7B324AC5" w14:textId="77777777" w:rsidR="00AD6ECE" w:rsidRPr="00D949E9" w:rsidRDefault="00AD6ECE" w:rsidP="00E6298B">
      <w:pPr>
        <w:ind w:right="107"/>
        <w:jc w:val="center"/>
        <w:rPr>
          <w:b/>
          <w:sz w:val="24"/>
          <w:szCs w:val="24"/>
        </w:rPr>
      </w:pPr>
    </w:p>
    <w:p w14:paraId="536B53D6" w14:textId="77777777" w:rsidR="00AD6ECE" w:rsidRPr="00D949E9" w:rsidRDefault="00AD6ECE" w:rsidP="00E6298B">
      <w:pPr>
        <w:ind w:right="107"/>
        <w:jc w:val="center"/>
        <w:rPr>
          <w:b/>
          <w:sz w:val="24"/>
          <w:szCs w:val="24"/>
        </w:rPr>
      </w:pPr>
    </w:p>
    <w:p w14:paraId="1DD51F52" w14:textId="1DB56111" w:rsidR="007C1D94" w:rsidRPr="00D949E9" w:rsidRDefault="00AD6ECE" w:rsidP="28A9B94D">
      <w:pPr>
        <w:ind w:right="107"/>
        <w:jc w:val="center"/>
        <w:rPr>
          <w:b/>
          <w:bCs/>
          <w:sz w:val="24"/>
          <w:szCs w:val="24"/>
        </w:rPr>
      </w:pPr>
      <w:r w:rsidRPr="00D949E9">
        <w:rPr>
          <w:b/>
          <w:bCs/>
          <w:sz w:val="24"/>
          <w:szCs w:val="24"/>
        </w:rPr>
        <w:br w:type="page"/>
      </w:r>
      <w:r w:rsidR="28A9B94D" w:rsidRPr="00D949E9">
        <w:rPr>
          <w:b/>
          <w:bCs/>
          <w:color w:val="auto"/>
          <w:sz w:val="24"/>
          <w:szCs w:val="24"/>
        </w:rPr>
        <w:lastRenderedPageBreak/>
        <w:t xml:space="preserve">Task </w:t>
      </w:r>
      <w:r w:rsidR="28A9B94D" w:rsidRPr="00D949E9">
        <w:rPr>
          <w:b/>
          <w:bCs/>
          <w:sz w:val="24"/>
          <w:szCs w:val="24"/>
        </w:rPr>
        <w:t>1</w:t>
      </w:r>
    </w:p>
    <w:p w14:paraId="141F40F1" w14:textId="77777777" w:rsidR="000A469A" w:rsidRPr="00D949E9" w:rsidRDefault="000A469A" w:rsidP="00E6298B">
      <w:pPr>
        <w:ind w:right="107"/>
        <w:jc w:val="both"/>
        <w:rPr>
          <w:b/>
          <w:sz w:val="24"/>
          <w:szCs w:val="24"/>
        </w:rPr>
      </w:pPr>
    </w:p>
    <w:p w14:paraId="4DC81312" w14:textId="77777777" w:rsidR="00AF5D6A" w:rsidRPr="00D949E9" w:rsidRDefault="00AF5D6A" w:rsidP="00AF5D6A">
      <w:pPr>
        <w:ind w:right="237"/>
        <w:jc w:val="both"/>
        <w:rPr>
          <w:b/>
          <w:color w:val="auto"/>
          <w:sz w:val="24"/>
          <w:szCs w:val="24"/>
        </w:rPr>
      </w:pPr>
      <w:r w:rsidRPr="00D949E9">
        <w:rPr>
          <w:b/>
          <w:color w:val="auto"/>
          <w:sz w:val="24"/>
          <w:szCs w:val="24"/>
        </w:rPr>
        <w:t xml:space="preserve">Relevant areas of the National Policing Curriculum: </w:t>
      </w:r>
    </w:p>
    <w:p w14:paraId="0E0B2137" w14:textId="2745A456" w:rsidR="001C0E74" w:rsidRPr="00D949E9" w:rsidRDefault="73AE4A3E" w:rsidP="73AE4A3E">
      <w:pPr>
        <w:ind w:right="107"/>
        <w:jc w:val="both"/>
        <w:rPr>
          <w:sz w:val="24"/>
          <w:szCs w:val="24"/>
        </w:rPr>
      </w:pPr>
      <w:r w:rsidRPr="00D949E9">
        <w:rPr>
          <w:sz w:val="24"/>
          <w:szCs w:val="24"/>
        </w:rPr>
        <w:t>Understanding the rol</w:t>
      </w:r>
      <w:r w:rsidR="57BCB039" w:rsidRPr="00D949E9">
        <w:rPr>
          <w:sz w:val="24"/>
          <w:szCs w:val="24"/>
        </w:rPr>
        <w:t>e</w:t>
      </w:r>
      <w:r w:rsidRPr="00D949E9">
        <w:rPr>
          <w:sz w:val="24"/>
          <w:szCs w:val="24"/>
        </w:rPr>
        <w:t xml:space="preserve"> of a constable</w:t>
      </w:r>
      <w:r w:rsidR="6BCBEE9E" w:rsidRPr="00D949E9">
        <w:rPr>
          <w:sz w:val="24"/>
          <w:szCs w:val="24"/>
        </w:rPr>
        <w:t>.</w:t>
      </w:r>
    </w:p>
    <w:p w14:paraId="5C05EF47" w14:textId="77777777" w:rsidR="004046F0" w:rsidRPr="00D949E9" w:rsidRDefault="004046F0" w:rsidP="00E6298B">
      <w:pPr>
        <w:ind w:right="107"/>
        <w:jc w:val="both"/>
        <w:rPr>
          <w:b/>
          <w:sz w:val="24"/>
          <w:szCs w:val="24"/>
        </w:rPr>
      </w:pPr>
    </w:p>
    <w:p w14:paraId="6AB96EC0" w14:textId="54F04FE9" w:rsidR="004B69F6" w:rsidRPr="00D949E9" w:rsidRDefault="00C63D00" w:rsidP="00E6298B">
      <w:pPr>
        <w:ind w:right="107"/>
        <w:jc w:val="both"/>
        <w:rPr>
          <w:i/>
          <w:sz w:val="24"/>
          <w:szCs w:val="24"/>
        </w:rPr>
      </w:pPr>
      <w:r w:rsidRPr="00D949E9">
        <w:rPr>
          <w:i/>
          <w:sz w:val="24"/>
          <w:szCs w:val="24"/>
        </w:rPr>
        <w:t>Guidance:</w:t>
      </w:r>
      <w:r w:rsidR="004F1E21" w:rsidRPr="00D949E9">
        <w:rPr>
          <w:i/>
          <w:sz w:val="24"/>
          <w:szCs w:val="24"/>
        </w:rPr>
        <w:t xml:space="preserve">  </w:t>
      </w:r>
    </w:p>
    <w:p w14:paraId="66DAB488" w14:textId="77777777" w:rsidR="00E91F62" w:rsidRPr="00D949E9"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D949E9" w14:paraId="62D9632F" w14:textId="77777777" w:rsidTr="7EE1914C">
        <w:tc>
          <w:tcPr>
            <w:tcW w:w="10278" w:type="dxa"/>
            <w:shd w:val="clear" w:color="auto" w:fill="auto"/>
          </w:tcPr>
          <w:p w14:paraId="6D3A5465" w14:textId="3099A358" w:rsidR="73AE4A3E" w:rsidRPr="00D949E9" w:rsidRDefault="740E06EA" w:rsidP="740E06EA">
            <w:pPr>
              <w:jc w:val="both"/>
            </w:pPr>
            <w:r w:rsidRPr="00D949E9">
              <w:rPr>
                <w:rFonts w:eastAsia="Arial"/>
                <w:color w:val="000000" w:themeColor="text1"/>
                <w:sz w:val="24"/>
                <w:szCs w:val="24"/>
              </w:rPr>
              <w:t xml:space="preserve">Focussing on your initial 6 months of learning and since being attested as a Police Constable, </w:t>
            </w:r>
            <w:r w:rsidRPr="00D949E9">
              <w:rPr>
                <w:rFonts w:eastAsia="Arial"/>
                <w:b/>
                <w:bCs/>
                <w:color w:val="000000" w:themeColor="text1"/>
                <w:sz w:val="24"/>
                <w:szCs w:val="24"/>
              </w:rPr>
              <w:t>discuss and compare</w:t>
            </w:r>
            <w:r w:rsidRPr="00D949E9">
              <w:rPr>
                <w:rFonts w:eastAsia="Arial"/>
                <w:color w:val="000000" w:themeColor="text1"/>
                <w:sz w:val="24"/>
                <w:szCs w:val="24"/>
              </w:rPr>
              <w:t xml:space="preserve"> the coping strategies you have applied to develop resilience and minimise stress.</w:t>
            </w:r>
          </w:p>
          <w:p w14:paraId="1F770BF2" w14:textId="6DBCFD59" w:rsidR="73AE4A3E" w:rsidRPr="00D949E9" w:rsidRDefault="73AE4A3E" w:rsidP="73AE4A3E">
            <w:pPr>
              <w:ind w:right="107"/>
              <w:jc w:val="both"/>
              <w:rPr>
                <w:color w:val="000000" w:themeColor="text1"/>
                <w:sz w:val="24"/>
                <w:szCs w:val="24"/>
              </w:rPr>
            </w:pPr>
          </w:p>
          <w:p w14:paraId="1352D1DA" w14:textId="21C0E0CA" w:rsidR="73AE4A3E" w:rsidRPr="00D949E9" w:rsidRDefault="73AE4A3E" w:rsidP="73AE4A3E">
            <w:pPr>
              <w:ind w:right="107"/>
              <w:jc w:val="both"/>
              <w:rPr>
                <w:color w:val="000000" w:themeColor="text1"/>
                <w:sz w:val="24"/>
                <w:szCs w:val="24"/>
              </w:rPr>
            </w:pPr>
          </w:p>
          <w:p w14:paraId="4EE28371" w14:textId="39C4555A" w:rsidR="004F1E21" w:rsidRPr="00D949E9" w:rsidRDefault="28A9B94D" w:rsidP="7EE1914C">
            <w:pPr>
              <w:ind w:right="107"/>
              <w:jc w:val="both"/>
              <w:rPr>
                <w:i/>
                <w:iCs/>
                <w:sz w:val="24"/>
                <w:szCs w:val="24"/>
              </w:rPr>
            </w:pPr>
            <w:r w:rsidRPr="00D949E9">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272FA243" w14:textId="77777777" w:rsidR="00D865F9" w:rsidRPr="00D949E9" w:rsidRDefault="00D865F9" w:rsidP="00E6298B">
      <w:pPr>
        <w:ind w:right="107"/>
        <w:jc w:val="both"/>
        <w:rPr>
          <w:b/>
          <w:sz w:val="24"/>
          <w:szCs w:val="24"/>
        </w:rPr>
      </w:pPr>
    </w:p>
    <w:p w14:paraId="61825E14" w14:textId="77777777" w:rsidR="00AA666E" w:rsidRPr="00D949E9" w:rsidRDefault="00025650" w:rsidP="00E6298B">
      <w:pPr>
        <w:ind w:right="107"/>
        <w:jc w:val="both"/>
        <w:rPr>
          <w:b/>
          <w:sz w:val="24"/>
          <w:szCs w:val="24"/>
        </w:rPr>
      </w:pPr>
      <w:r w:rsidRPr="00D949E9">
        <w:rPr>
          <w:b/>
          <w:sz w:val="24"/>
          <w:szCs w:val="24"/>
        </w:rPr>
        <w:t>ANSWER:</w:t>
      </w:r>
    </w:p>
    <w:p w14:paraId="3B855813" w14:textId="77777777" w:rsidR="00FF7784" w:rsidRPr="00D949E9" w:rsidRDefault="00FF7784" w:rsidP="00E6298B">
      <w:pPr>
        <w:ind w:right="107"/>
        <w:jc w:val="both"/>
        <w:rPr>
          <w:sz w:val="24"/>
          <w:szCs w:val="24"/>
        </w:rPr>
      </w:pPr>
    </w:p>
    <w:p w14:paraId="0590AAF8" w14:textId="77777777" w:rsidR="00FF7784" w:rsidRPr="00D949E9" w:rsidRDefault="00FF7784" w:rsidP="00E6298B">
      <w:pPr>
        <w:ind w:right="107"/>
        <w:jc w:val="both"/>
        <w:rPr>
          <w:sz w:val="24"/>
          <w:szCs w:val="24"/>
        </w:rPr>
      </w:pPr>
    </w:p>
    <w:p w14:paraId="544EC96A" w14:textId="77777777" w:rsidR="00400ACC" w:rsidRPr="00D949E9" w:rsidRDefault="00400ACC" w:rsidP="00400ACC">
      <w:pPr>
        <w:ind w:right="107"/>
        <w:jc w:val="both"/>
        <w:rPr>
          <w:sz w:val="24"/>
          <w:szCs w:val="24"/>
        </w:rPr>
      </w:pPr>
      <w:bookmarkStart w:id="0" w:name="_Hlk138002788"/>
    </w:p>
    <w:p w14:paraId="6D91D580" w14:textId="4FED83E3" w:rsidR="00400ACC" w:rsidRPr="00AA3197" w:rsidRDefault="00400ACC" w:rsidP="00400ACC">
      <w:pPr>
        <w:ind w:right="107"/>
        <w:jc w:val="both"/>
        <w:rPr>
          <w:color w:val="auto"/>
          <w:sz w:val="24"/>
          <w:szCs w:val="24"/>
        </w:rPr>
      </w:pPr>
      <w:r w:rsidRPr="00AA3197">
        <w:rPr>
          <w:color w:val="auto"/>
          <w:sz w:val="24"/>
          <w:szCs w:val="24"/>
        </w:rPr>
        <w:t>The first phase of training as a Police Constable has been challenging. To help alleviate stress in my first 6 months of training, I utilised Kolb’s Cycle of Reflective Practice</w:t>
      </w:r>
      <w:r>
        <w:rPr>
          <w:color w:val="auto"/>
          <w:sz w:val="24"/>
          <w:szCs w:val="24"/>
        </w:rPr>
        <w:t xml:space="preserve">. </w:t>
      </w:r>
      <w:r w:rsidRPr="00AA3197">
        <w:rPr>
          <w:color w:val="auto"/>
          <w:sz w:val="24"/>
          <w:szCs w:val="24"/>
        </w:rPr>
        <w:t xml:space="preserve">Professor David Kolb is an American Psychologist and Education Theorist, renowned for his research into experimental learning and individual learning styles </w:t>
      </w:r>
      <w:r w:rsidRPr="00AA3197">
        <w:rPr>
          <w:color w:val="auto"/>
          <w:sz w:val="24"/>
          <w:szCs w:val="24"/>
        </w:rPr>
        <w:fldChar w:fldCharType="begin"/>
      </w:r>
      <w:r w:rsidRPr="00AA3197">
        <w:rPr>
          <w:color w:val="auto"/>
          <w:sz w:val="24"/>
          <w:szCs w:val="24"/>
        </w:rPr>
        <w:instrText xml:space="preserve"> ADDIN EN.CITE &lt;EndNote&gt;&lt;Cite&gt;&lt;Author&gt;Simply Psychology&lt;/Author&gt;&lt;Year&gt;2023&lt;/Year&gt;&lt;RecNum&gt;13&lt;/RecNum&gt;&lt;DisplayText&gt;(Simply Psychology, 2023)&lt;/DisplayText&gt;&lt;record&gt;&lt;rec-number&gt;13&lt;/rec-number&gt;&lt;foreign-keys&gt;&lt;key app="EN" db-id="weppf9awc5ewezesvvjp9xv5rtxass9zawar" timestamp="1687112322"&gt;13&lt;/key&gt;&lt;/foreign-keys&gt;&lt;ref-type name="Web Page"&gt;12&lt;/ref-type&gt;&lt;contributors&gt;&lt;authors&gt;&lt;author&gt;Simply Psychology,&lt;/author&gt;&lt;/authors&gt;&lt;/contributors&gt;&lt;titles&gt;&lt;title&gt;Kolb’s Learning Styles and Experiential Learning Cycle&lt;/title&gt;&lt;/titles&gt;&lt;number&gt;18/06/2023&lt;/number&gt;&lt;dates&gt;&lt;year&gt;2023&lt;/year&gt;&lt;/dates&gt;&lt;urls&gt;&lt;related-urls&gt;&lt;url&gt;https://www.simplypsychology.org/learning-kolb.html&lt;/url&gt;&lt;/related-urls&gt;&lt;/urls&gt;&lt;/record&gt;&lt;/Cite&gt;&lt;/EndNote&gt;</w:instrText>
      </w:r>
      <w:r w:rsidRPr="00AA3197">
        <w:rPr>
          <w:color w:val="auto"/>
          <w:sz w:val="24"/>
          <w:szCs w:val="24"/>
        </w:rPr>
        <w:fldChar w:fldCharType="separate"/>
      </w:r>
      <w:r w:rsidRPr="00AA3197">
        <w:rPr>
          <w:noProof/>
          <w:color w:val="auto"/>
          <w:sz w:val="24"/>
          <w:szCs w:val="24"/>
        </w:rPr>
        <w:t>(Simply Psychology, 2023)</w:t>
      </w:r>
      <w:r w:rsidRPr="00AA3197">
        <w:rPr>
          <w:color w:val="auto"/>
          <w:sz w:val="24"/>
          <w:szCs w:val="24"/>
        </w:rPr>
        <w:fldChar w:fldCharType="end"/>
      </w:r>
      <w:r w:rsidRPr="00AA3197">
        <w:rPr>
          <w:color w:val="auto"/>
          <w:sz w:val="24"/>
          <w:szCs w:val="24"/>
        </w:rPr>
        <w:t xml:space="preserve">. In 1984 he published his model for experimental learning. defining learning as “the process whereby knowledge is created through the transformation of experience.” He viewed experience as the basis for learning </w:t>
      </w:r>
      <w:r w:rsidRPr="00AA3197">
        <w:rPr>
          <w:color w:val="auto"/>
          <w:sz w:val="24"/>
          <w:szCs w:val="24"/>
        </w:rPr>
        <w:fldChar w:fldCharType="begin"/>
      </w:r>
      <w:r w:rsidRPr="00AA3197">
        <w:rPr>
          <w:color w:val="auto"/>
          <w:sz w:val="24"/>
          <w:szCs w:val="24"/>
        </w:rPr>
        <w:instrText xml:space="preserve"> ADDIN EN.CITE &lt;EndNote&gt;&lt;Cite&gt;&lt;Author&gt;Kolb&lt;/Author&gt;&lt;Year&gt;1984&lt;/Year&gt;&lt;RecNum&gt;14&lt;/RecNum&gt;&lt;DisplayText&gt;(Kolb, 1984)&lt;/DisplayText&gt;&lt;record&gt;&lt;rec-number&gt;14&lt;/rec-number&gt;&lt;foreign-keys&gt;&lt;key app="EN" db-id="weppf9awc5ewezesvvjp9xv5rtxass9zawar" timestamp="1687112540"&gt;14&lt;/key&gt;&lt;/foreign-keys&gt;&lt;ref-type name="Book"&gt;6&lt;/ref-type&gt;&lt;contributors&gt;&lt;authors&gt;&lt;author&gt;Kolb, D.A.&lt;/author&gt;&lt;/authors&gt;&lt;/contributors&gt;&lt;titles&gt;&lt;title&gt;Experiential Learning: Experience as the Source of Learning and Development&lt;/title&gt;&lt;/titles&gt;&lt;dates&gt;&lt;year&gt;1984&lt;/year&gt;&lt;/dates&gt;&lt;publisher&gt;Prentice-Hall&lt;/publisher&gt;&lt;isbn&gt;9780132952613&lt;/isbn&gt;&lt;urls&gt;&lt;related-urls&gt;&lt;url&gt;https://books.google.co.uk/books?id=zXruAAAAMAAJ&lt;/url&gt;&lt;/related-urls&gt;&lt;/urls&gt;&lt;/record&gt;&lt;/Cite&gt;&lt;/EndNote&gt;</w:instrText>
      </w:r>
      <w:r w:rsidRPr="00AA3197">
        <w:rPr>
          <w:color w:val="auto"/>
          <w:sz w:val="24"/>
          <w:szCs w:val="24"/>
        </w:rPr>
        <w:fldChar w:fldCharType="separate"/>
      </w:r>
      <w:r w:rsidRPr="00AA3197">
        <w:rPr>
          <w:noProof/>
          <w:color w:val="auto"/>
          <w:sz w:val="24"/>
          <w:szCs w:val="24"/>
        </w:rPr>
        <w:t>(Kolb, 1984)</w:t>
      </w:r>
      <w:r w:rsidRPr="00AA3197">
        <w:rPr>
          <w:color w:val="auto"/>
          <w:sz w:val="24"/>
          <w:szCs w:val="24"/>
        </w:rPr>
        <w:fldChar w:fldCharType="end"/>
      </w:r>
      <w:r w:rsidRPr="00AA3197">
        <w:rPr>
          <w:color w:val="auto"/>
          <w:sz w:val="24"/>
          <w:szCs w:val="24"/>
        </w:rPr>
        <w:t>. Kolb went on to develop his reflective model, which consists of four distinct stages. I will now outline how I put the four stages of the Kolb’s Cycle into practice and overcame the stress I was experiencing during my first 6 months of training and in turn increased my levels of resilience.</w:t>
      </w:r>
    </w:p>
    <w:p w14:paraId="0EB88238" w14:textId="77777777" w:rsidR="00400ACC" w:rsidRPr="00AA3197" w:rsidRDefault="00400ACC" w:rsidP="00400ACC">
      <w:pPr>
        <w:ind w:right="107"/>
        <w:jc w:val="both"/>
        <w:rPr>
          <w:color w:val="auto"/>
          <w:sz w:val="24"/>
          <w:szCs w:val="24"/>
        </w:rPr>
      </w:pPr>
    </w:p>
    <w:p w14:paraId="5768556A" w14:textId="77777777" w:rsidR="00400ACC" w:rsidRPr="00AA3197" w:rsidRDefault="00400ACC" w:rsidP="00400ACC">
      <w:pPr>
        <w:ind w:right="107"/>
        <w:jc w:val="both"/>
        <w:rPr>
          <w:color w:val="auto"/>
          <w:sz w:val="24"/>
          <w:szCs w:val="24"/>
        </w:rPr>
      </w:pPr>
    </w:p>
    <w:p w14:paraId="58A1B0C1" w14:textId="77777777" w:rsidR="00400ACC" w:rsidRPr="00AA3197" w:rsidRDefault="00400ACC" w:rsidP="00400ACC">
      <w:pPr>
        <w:ind w:right="107"/>
        <w:jc w:val="both"/>
        <w:rPr>
          <w:color w:val="auto"/>
          <w:sz w:val="24"/>
          <w:szCs w:val="24"/>
        </w:rPr>
      </w:pPr>
      <w:r w:rsidRPr="00AA3197">
        <w:rPr>
          <w:color w:val="auto"/>
          <w:sz w:val="24"/>
          <w:szCs w:val="24"/>
        </w:rPr>
        <w:t xml:space="preserve">The first stage is ‘Concrete Experience’, describing an experience and referring to any associated thoughts and feelings. During my initial 6 months of training, I experienced a degree of stress. The classroom environment felt alien and uncomfortable to me. I found learning theory particularly involving legislation challenging. I perceived that I was underperforming and this weighed heavily on my mind and resulted in increasing stress levels. How we react to and overcome a stressful experience, can make a big difference to our mental and physical well-being </w:t>
      </w:r>
      <w:r w:rsidRPr="00AA3197">
        <w:rPr>
          <w:color w:val="auto"/>
          <w:sz w:val="24"/>
          <w:szCs w:val="24"/>
        </w:rPr>
        <w:fldChar w:fldCharType="begin"/>
      </w:r>
      <w:r w:rsidRPr="00AA3197">
        <w:rPr>
          <w:color w:val="auto"/>
          <w:sz w:val="24"/>
          <w:szCs w:val="24"/>
        </w:rPr>
        <w:instrText xml:space="preserve"> ADDIN EN.CITE &lt;EndNote&gt;&lt;Cite&gt;&lt;Author&gt;Mental Health Foundation&lt;/Author&gt;&lt;Year&gt;2022&lt;/Year&gt;&lt;RecNum&gt;3&lt;/RecNum&gt;&lt;DisplayText&gt;(Mental Health Foundation, 2022)&lt;/DisplayText&gt;&lt;record&gt;&lt;rec-number&gt;3&lt;/rec-number&gt;&lt;foreign-keys&gt;&lt;key app="EN" db-id="weppf9awc5ewezesvvjp9xv5rtxass9zawar" timestamp="1687109050"&gt;3&lt;/key&gt;&lt;/foreign-keys&gt;&lt;ref-type name="Web Page"&gt;12&lt;/ref-type&gt;&lt;contributors&gt;&lt;authors&gt;&lt;author&gt;Mental Health Foundation,&lt;/author&gt;&lt;/authors&gt;&lt;/contributors&gt;&lt;titles&gt;&lt;title&gt;How to manage and reduce stress&lt;/title&gt;&lt;/titles&gt;&lt;number&gt;18/06/2023&lt;/number&gt;&lt;dates&gt;&lt;year&gt;2022&lt;/year&gt;&lt;/dates&gt;&lt;urls&gt;&lt;related-urls&gt;&lt;url&gt;https://www.mentalhealth.org.uk/explore-mental-health/publications/how-manage-and-reduce-stress&lt;/url&gt;&lt;/related-urls&gt;&lt;/urls&gt;&lt;/record&gt;&lt;/Cite&gt;&lt;/EndNote&gt;</w:instrText>
      </w:r>
      <w:r w:rsidRPr="00AA3197">
        <w:rPr>
          <w:color w:val="auto"/>
          <w:sz w:val="24"/>
          <w:szCs w:val="24"/>
        </w:rPr>
        <w:fldChar w:fldCharType="separate"/>
      </w:r>
      <w:r w:rsidRPr="00AA3197">
        <w:rPr>
          <w:noProof/>
          <w:color w:val="auto"/>
          <w:sz w:val="24"/>
          <w:szCs w:val="24"/>
        </w:rPr>
        <w:t>(Mental Health Foundation, 2022)</w:t>
      </w:r>
      <w:r w:rsidRPr="00AA3197">
        <w:rPr>
          <w:color w:val="auto"/>
          <w:sz w:val="24"/>
          <w:szCs w:val="24"/>
        </w:rPr>
        <w:fldChar w:fldCharType="end"/>
      </w:r>
      <w:r w:rsidRPr="00AA3197">
        <w:rPr>
          <w:color w:val="auto"/>
          <w:sz w:val="24"/>
          <w:szCs w:val="24"/>
        </w:rPr>
        <w:t xml:space="preserve">. </w:t>
      </w:r>
    </w:p>
    <w:p w14:paraId="4E06AF82" w14:textId="77777777" w:rsidR="00400ACC" w:rsidRPr="00AA3197" w:rsidRDefault="00400ACC" w:rsidP="00400ACC">
      <w:pPr>
        <w:ind w:right="107"/>
        <w:jc w:val="both"/>
        <w:rPr>
          <w:color w:val="auto"/>
          <w:sz w:val="24"/>
          <w:szCs w:val="24"/>
        </w:rPr>
      </w:pPr>
    </w:p>
    <w:p w14:paraId="7187EE6F" w14:textId="77777777" w:rsidR="00400ACC" w:rsidRPr="00AA3197" w:rsidRDefault="00400ACC" w:rsidP="00400ACC">
      <w:pPr>
        <w:ind w:right="107"/>
        <w:jc w:val="both"/>
        <w:rPr>
          <w:color w:val="auto"/>
          <w:sz w:val="24"/>
          <w:szCs w:val="24"/>
        </w:rPr>
      </w:pPr>
      <w:r w:rsidRPr="00AA3197">
        <w:rPr>
          <w:color w:val="auto"/>
          <w:sz w:val="24"/>
          <w:szCs w:val="24"/>
        </w:rPr>
        <w:t xml:space="preserve">Research into the effect of stress on Police Officers has found it can have a profound effect on their ability to do their jobs </w:t>
      </w:r>
      <w:r w:rsidRPr="00AA3197">
        <w:rPr>
          <w:color w:val="auto"/>
          <w:sz w:val="24"/>
          <w:szCs w:val="24"/>
        </w:rPr>
        <w:fldChar w:fldCharType="begin"/>
      </w:r>
      <w:r w:rsidRPr="00AA3197">
        <w:rPr>
          <w:color w:val="auto"/>
          <w:sz w:val="24"/>
          <w:szCs w:val="24"/>
        </w:rPr>
        <w:instrText xml:space="preserve"> ADDIN EN.CITE &lt;EndNote&gt;&lt;Cite&gt;&lt;Author&gt;Otto&lt;/Author&gt;&lt;Year&gt;2022&lt;/Year&gt;&lt;RecNum&gt;6&lt;/RecNum&gt;&lt;DisplayText&gt;(Otto and Gatens, 2022)&lt;/DisplayText&gt;&lt;record&gt;&lt;rec-number&gt;6&lt;/rec-number&gt;&lt;foreign-keys&gt;&lt;key app="EN" db-id="weppf9awc5ewezesvvjp9xv5rtxass9zawar" timestamp="1687110059"&gt;6&lt;/key&gt;&lt;/foreign-keys&gt;&lt;ref-type name="Web Page"&gt;12&lt;/ref-type&gt;&lt;contributors&gt;&lt;authors&gt;&lt;author&gt;Otto, Douglas H.&lt;/author&gt;&lt;author&gt;Gatens, Alysson.&lt;/author&gt;&lt;/authors&gt;&lt;/contributors&gt;&lt;titles&gt;&lt;title&gt;Understanding Police Officer Stress: A Review of the Literature&lt;/title&gt;&lt;/titles&gt;&lt;number&gt;18/06/2023&lt;/number&gt;&lt;dates&gt;&lt;year&gt;2022&lt;/year&gt;&lt;/dates&gt;&lt;urls&gt;&lt;related-urls&gt;&lt;url&gt;https://icjia.illinois.gov/researchhub/articles/understanding-police-officer-stress-a-review-of-the-literature&lt;/url&gt;&lt;/related-urls&gt;&lt;/urls&gt;&lt;/record&gt;&lt;/Cite&gt;&lt;/EndNote&gt;</w:instrText>
      </w:r>
      <w:r w:rsidRPr="00AA3197">
        <w:rPr>
          <w:color w:val="auto"/>
          <w:sz w:val="24"/>
          <w:szCs w:val="24"/>
        </w:rPr>
        <w:fldChar w:fldCharType="separate"/>
      </w:r>
      <w:r w:rsidRPr="00AA3197">
        <w:rPr>
          <w:noProof/>
          <w:color w:val="auto"/>
          <w:sz w:val="24"/>
          <w:szCs w:val="24"/>
        </w:rPr>
        <w:t>(Otto and Gatens, 2022)</w:t>
      </w:r>
      <w:r w:rsidRPr="00AA3197">
        <w:rPr>
          <w:color w:val="auto"/>
          <w:sz w:val="24"/>
          <w:szCs w:val="24"/>
        </w:rPr>
        <w:fldChar w:fldCharType="end"/>
      </w:r>
      <w:r w:rsidRPr="00AA3197">
        <w:rPr>
          <w:color w:val="auto"/>
          <w:sz w:val="24"/>
          <w:szCs w:val="24"/>
        </w:rPr>
        <w:t xml:space="preserve">. Police Officers are often exposed to violence and human suffering, which has been linked to trauma </w:t>
      </w:r>
      <w:r w:rsidRPr="00AA3197">
        <w:rPr>
          <w:color w:val="auto"/>
          <w:sz w:val="24"/>
          <w:szCs w:val="24"/>
        </w:rPr>
        <w:fldChar w:fldCharType="begin"/>
      </w:r>
      <w:r w:rsidRPr="00AA3197">
        <w:rPr>
          <w:color w:val="auto"/>
          <w:sz w:val="24"/>
          <w:szCs w:val="24"/>
        </w:rPr>
        <w:instrText xml:space="preserve"> ADDIN EN.CITE &lt;EndNote&gt;&lt;Cite&gt;&lt;Author&gt;Violanti&lt;/Author&gt;&lt;Year&gt;2017&lt;/Year&gt;&lt;RecNum&gt;7&lt;/RecNum&gt;&lt;DisplayText&gt;(Violanti et al., 2017)&lt;/DisplayText&gt;&lt;record&gt;&lt;rec-number&gt;7&lt;/rec-number&gt;&lt;foreign-keys&gt;&lt;key app="EN" db-id="weppf9awc5ewezesvvjp9xv5rtxass9zawar" timestamp="1687110389"&gt;7&lt;/key&gt;&lt;/foreign-keys&gt;&lt;ref-type name="Journal Article"&gt;17&lt;/ref-type&gt;&lt;contributors&gt;&lt;authors&gt;&lt;author&gt;Violanti, J. M.&lt;/author&gt;&lt;author&gt;Charles, L. E.&lt;/author&gt;&lt;author&gt;McCanlies, E.&lt;/author&gt;&lt;author&gt;Hartley, T. A.&lt;/author&gt;&lt;author&gt;Baughman, P.&lt;/author&gt;&lt;author&gt;Andrew, M. E.&lt;/author&gt;&lt;author&gt;Fekedulegn, D.&lt;/author&gt;&lt;author&gt;Ma, C. C.&lt;/author&gt;&lt;author&gt;Mnatsakanova, A.&lt;/author&gt;&lt;author&gt;Burchfiel, C. M.&lt;/author&gt;&lt;/authors&gt;&lt;/contributors&gt;&lt;auth-address&gt;The State University of New York at Buffalo, Buffalo, New York, USA.&amp;#xD;Health Effects Laboratory, National Institute for Occupational Safety and Health, Morgantown, West Virginia, USA.&lt;/auth-address&gt;&lt;titles&gt;&lt;title&gt;Police stressors and health: a state-of-the-art review&lt;/title&gt;&lt;secondary-title&gt;Policing&lt;/secondary-title&gt;&lt;/titles&gt;&lt;periodical&gt;&lt;full-title&gt;Policing&lt;/full-title&gt;&lt;/periodical&gt;&lt;pages&gt;642-656&lt;/pages&gt;&lt;volume&gt;40&lt;/volume&gt;&lt;number&gt;4&lt;/number&gt;&lt;keywords&gt;&lt;keyword&gt;Law enforcement&lt;/keyword&gt;&lt;keyword&gt;Post-traumatic stress disorder&lt;/keyword&gt;&lt;keyword&gt;Psychological health&lt;/keyword&gt;&lt;keyword&gt;Resilience&lt;/keyword&gt;&lt;keyword&gt;Traumatic events&lt;/keyword&gt;&lt;keyword&gt;Work schedules&lt;/keyword&gt;&lt;/keywords&gt;&lt;dates&gt;&lt;year&gt;2017&lt;/year&gt;&lt;pub-dates&gt;&lt;date&gt;Nov&lt;/date&gt;&lt;/pub-dates&gt;&lt;/dates&gt;&lt;isbn&gt;1363-951X (Print)&amp;#xD;1363-951x&lt;/isbn&gt;&lt;accession-num&gt;30846905&lt;/accession-num&gt;&lt;urls&gt;&lt;/urls&gt;&lt;custom2&gt;PMC6400077&lt;/custom2&gt;&lt;custom6&gt;NIHMS1008968&lt;/custom6&gt;&lt;electronic-resource-num&gt;10.1108/pijpsm-06-2016-0097&lt;/electronic-resource-num&gt;&lt;remote-database-provider&gt;NLM&lt;/remote-database-provider&gt;&lt;language&gt;eng&lt;/language&gt;&lt;/record&gt;&lt;/Cite&gt;&lt;/EndNote&gt;</w:instrText>
      </w:r>
      <w:r w:rsidRPr="00AA3197">
        <w:rPr>
          <w:color w:val="auto"/>
          <w:sz w:val="24"/>
          <w:szCs w:val="24"/>
        </w:rPr>
        <w:fldChar w:fldCharType="separate"/>
      </w:r>
      <w:r w:rsidRPr="00AA3197">
        <w:rPr>
          <w:noProof/>
          <w:color w:val="auto"/>
          <w:sz w:val="24"/>
          <w:szCs w:val="24"/>
        </w:rPr>
        <w:t>(Violanti et al., 2017)</w:t>
      </w:r>
      <w:r w:rsidRPr="00AA3197">
        <w:rPr>
          <w:color w:val="auto"/>
          <w:sz w:val="24"/>
          <w:szCs w:val="24"/>
        </w:rPr>
        <w:fldChar w:fldCharType="end"/>
      </w:r>
      <w:r w:rsidRPr="00AA3197">
        <w:rPr>
          <w:color w:val="auto"/>
          <w:sz w:val="24"/>
          <w:szCs w:val="24"/>
        </w:rPr>
        <w:t xml:space="preserve">. Studies have found that Police Officers who have had more time in the force, are more likely to experience mental health issues </w:t>
      </w:r>
      <w:r w:rsidRPr="00AA3197">
        <w:rPr>
          <w:color w:val="auto"/>
          <w:sz w:val="24"/>
          <w:szCs w:val="24"/>
        </w:rPr>
        <w:fldChar w:fldCharType="begin"/>
      </w:r>
      <w:r w:rsidRPr="00AA3197">
        <w:rPr>
          <w:color w:val="auto"/>
          <w:sz w:val="24"/>
          <w:szCs w:val="24"/>
        </w:rPr>
        <w:instrText xml:space="preserve"> ADDIN EN.CITE &lt;EndNote&gt;&lt;Cite&gt;&lt;Author&gt;Porter&lt;/Author&gt;&lt;Year&gt;2023&lt;/Year&gt;&lt;RecNum&gt;8&lt;/RecNum&gt;&lt;DisplayText&gt;(Porter and Lee, 2023)&lt;/DisplayText&gt;&lt;record&gt;&lt;rec-number&gt;8&lt;/rec-number&gt;&lt;foreign-keys&gt;&lt;key app="EN" db-id="weppf9awc5ewezesvvjp9xv5rtxass9zawar" timestamp="1687110483"&gt;8&lt;/key&gt;&lt;/foreign-keys&gt;&lt;ref-type name="Journal Article"&gt;17&lt;/ref-type&gt;&lt;contributors&gt;&lt;authors&gt;&lt;author&gt;Porter, Cody Normitta&lt;/author&gt;&lt;author&gt;Lee, Rory&lt;/author&gt;&lt;/authors&gt;&lt;/contributors&gt;&lt;titles&gt;&lt;title&gt;The policing culture: an exploration into the mental health of former British police officers&lt;/title&gt;&lt;secondary-title&gt;Current Psychology&lt;/secondary-title&gt;&lt;/titles&gt;&lt;periodical&gt;&lt;full-title&gt;Current Psychology&lt;/full-title&gt;&lt;/periodical&gt;&lt;dates&gt;&lt;year&gt;2023&lt;/year&gt;&lt;pub-dates&gt;&lt;date&gt;2023/03/09&lt;/date&gt;&lt;/pub-dates&gt;&lt;/dates&gt;&lt;isbn&gt;1936-4733&lt;/isbn&gt;&lt;urls&gt;&lt;related-urls&gt;&lt;url&gt;https://doi.org/10.1007/s12144-023-04365-y&lt;/url&gt;&lt;/related-urls&gt;&lt;/urls&gt;&lt;electronic-resource-num&gt;10.1007/s12144-023-04365-y&lt;/electronic-resource-num&gt;&lt;/record&gt;&lt;/Cite&gt;&lt;/EndNote&gt;</w:instrText>
      </w:r>
      <w:r w:rsidRPr="00AA3197">
        <w:rPr>
          <w:color w:val="auto"/>
          <w:sz w:val="24"/>
          <w:szCs w:val="24"/>
        </w:rPr>
        <w:fldChar w:fldCharType="separate"/>
      </w:r>
      <w:r w:rsidRPr="00AA3197">
        <w:rPr>
          <w:noProof/>
          <w:color w:val="auto"/>
          <w:sz w:val="24"/>
          <w:szCs w:val="24"/>
        </w:rPr>
        <w:t>(Porter and Lee, 2023)</w:t>
      </w:r>
      <w:r w:rsidRPr="00AA3197">
        <w:rPr>
          <w:color w:val="auto"/>
          <w:sz w:val="24"/>
          <w:szCs w:val="24"/>
        </w:rPr>
        <w:fldChar w:fldCharType="end"/>
      </w:r>
      <w:r w:rsidRPr="00AA3197">
        <w:rPr>
          <w:color w:val="auto"/>
          <w:sz w:val="24"/>
          <w:szCs w:val="24"/>
        </w:rPr>
        <w:t xml:space="preserve">. </w:t>
      </w:r>
    </w:p>
    <w:p w14:paraId="06D2FADC" w14:textId="77777777" w:rsidR="00400ACC" w:rsidRPr="00AA3197" w:rsidRDefault="00400ACC" w:rsidP="00400ACC">
      <w:pPr>
        <w:ind w:right="107"/>
        <w:jc w:val="both"/>
        <w:rPr>
          <w:color w:val="auto"/>
          <w:sz w:val="24"/>
          <w:szCs w:val="24"/>
        </w:rPr>
      </w:pPr>
    </w:p>
    <w:p w14:paraId="66EE7800" w14:textId="77777777" w:rsidR="00400ACC" w:rsidRPr="00AA3197" w:rsidRDefault="00400ACC" w:rsidP="00400ACC">
      <w:pPr>
        <w:ind w:right="107"/>
        <w:jc w:val="both"/>
        <w:rPr>
          <w:color w:val="auto"/>
          <w:sz w:val="24"/>
          <w:szCs w:val="24"/>
        </w:rPr>
      </w:pPr>
      <w:r w:rsidRPr="00AA3197">
        <w:rPr>
          <w:color w:val="auto"/>
          <w:sz w:val="24"/>
          <w:szCs w:val="24"/>
        </w:rPr>
        <w:t xml:space="preserve">The stress I felt meant I was constantly thinking about work, it </w:t>
      </w:r>
      <w:proofErr w:type="gramStart"/>
      <w:r w:rsidRPr="00AA3197">
        <w:rPr>
          <w:color w:val="auto"/>
          <w:sz w:val="24"/>
          <w:szCs w:val="24"/>
        </w:rPr>
        <w:t>interrupted  my</w:t>
      </w:r>
      <w:proofErr w:type="gramEnd"/>
      <w:r w:rsidRPr="00AA3197">
        <w:rPr>
          <w:color w:val="auto"/>
          <w:sz w:val="24"/>
          <w:szCs w:val="24"/>
        </w:rPr>
        <w:t xml:space="preserve"> sleep and the lack of sleep exasperated my stress levels and contributed to the way I was feeling. Although, my fitness levels were up to the minimum requirements for joining the Police, the prospect of regular fitness tests was a constant cause of stress for me.</w:t>
      </w:r>
    </w:p>
    <w:p w14:paraId="657E8D09" w14:textId="77777777" w:rsidR="00400ACC" w:rsidRPr="00AA3197" w:rsidRDefault="00400ACC" w:rsidP="00400ACC">
      <w:pPr>
        <w:ind w:right="107"/>
        <w:jc w:val="both"/>
        <w:rPr>
          <w:color w:val="auto"/>
          <w:sz w:val="24"/>
          <w:szCs w:val="24"/>
        </w:rPr>
      </w:pPr>
    </w:p>
    <w:p w14:paraId="42F587D5" w14:textId="77777777" w:rsidR="00400ACC" w:rsidRPr="00AA3197" w:rsidRDefault="00400ACC" w:rsidP="00400ACC">
      <w:pPr>
        <w:ind w:right="107"/>
        <w:jc w:val="both"/>
        <w:rPr>
          <w:color w:val="auto"/>
          <w:sz w:val="24"/>
          <w:szCs w:val="24"/>
        </w:rPr>
      </w:pPr>
      <w:r w:rsidRPr="00AA3197">
        <w:rPr>
          <w:color w:val="auto"/>
          <w:sz w:val="24"/>
          <w:szCs w:val="24"/>
        </w:rPr>
        <w:lastRenderedPageBreak/>
        <w:t>The second stage of Kolb’s Cycle is called Reflective Observation. To move to this stage, you are required to thoroughly think through your experiences and reflect upon them. I found that alleviating stress related to my classroom learning was a challenge, however, boosting my fitness levels was something I could achieve. When I was younger, I was more active and this, I recalled, helped me manage stress when in full-time education and weight training routines had a positive impact on my mental wellbeing.</w:t>
      </w:r>
    </w:p>
    <w:p w14:paraId="6068CFFE" w14:textId="77777777" w:rsidR="00400ACC" w:rsidRPr="00AA3197" w:rsidRDefault="00400ACC" w:rsidP="00400ACC">
      <w:pPr>
        <w:ind w:right="107"/>
        <w:jc w:val="both"/>
        <w:rPr>
          <w:color w:val="auto"/>
          <w:sz w:val="24"/>
          <w:szCs w:val="24"/>
        </w:rPr>
      </w:pPr>
    </w:p>
    <w:p w14:paraId="30002668" w14:textId="77777777" w:rsidR="00400ACC" w:rsidRPr="00AA3197" w:rsidRDefault="00400ACC" w:rsidP="00400ACC">
      <w:pPr>
        <w:ind w:right="107"/>
        <w:jc w:val="both"/>
        <w:rPr>
          <w:color w:val="auto"/>
          <w:sz w:val="24"/>
          <w:szCs w:val="24"/>
        </w:rPr>
      </w:pPr>
      <w:r w:rsidRPr="00AA3197">
        <w:rPr>
          <w:color w:val="auto"/>
          <w:sz w:val="24"/>
          <w:szCs w:val="24"/>
        </w:rPr>
        <w:t xml:space="preserve">I joined the Police gym. My first two weeks of gym training were challenging as I experienced constant tiredness, most likely associated with Delayed Onset Muscle Soreness (DOMS) </w:t>
      </w:r>
      <w:r w:rsidRPr="00AA3197">
        <w:rPr>
          <w:color w:val="auto"/>
          <w:sz w:val="24"/>
          <w:szCs w:val="24"/>
        </w:rPr>
        <w:fldChar w:fldCharType="begin"/>
      </w:r>
      <w:r w:rsidRPr="00AA3197">
        <w:rPr>
          <w:color w:val="auto"/>
          <w:sz w:val="24"/>
          <w:szCs w:val="24"/>
        </w:rPr>
        <w:instrText xml:space="preserve"> ADDIN EN.CITE &lt;EndNote&gt;&lt;Cite&gt;&lt;Author&gt;Cheung&lt;/Author&gt;&lt;Year&gt;2003&lt;/Year&gt;&lt;RecNum&gt;16&lt;/RecNum&gt;&lt;DisplayText&gt;(Cheung et al., 2003)&lt;/DisplayText&gt;&lt;record&gt;&lt;rec-number&gt;16&lt;/rec-number&gt;&lt;foreign-keys&gt;&lt;key app="EN" db-id="weppf9awc5ewezesvvjp9xv5rtxass9zawar" timestamp="1687113044"&gt;16&lt;/key&gt;&lt;/foreign-keys&gt;&lt;ref-type name="Journal Article"&gt;17&lt;/ref-type&gt;&lt;contributors&gt;&lt;authors&gt;&lt;author&gt;Cheung, K.&lt;/author&gt;&lt;author&gt;Hume, P.&lt;/author&gt;&lt;author&gt;Maxwell, L.&lt;/author&gt;&lt;/authors&gt;&lt;/contributors&gt;&lt;auth-address&gt;School of Community Health and Sports Studies, Auckland University of Technology, Auckland, New Zealand.&lt;/auth-address&gt;&lt;titles&gt;&lt;title&gt;Delayed onset muscle soreness : treatment strategies and performance factors&lt;/title&gt;&lt;secondary-title&gt;Sports Med&lt;/secondary-title&gt;&lt;/titles&gt;&lt;periodical&gt;&lt;full-title&gt;Sports Med&lt;/full-title&gt;&lt;/periodical&gt;&lt;pages&gt;145-64&lt;/pages&gt;&lt;volume&gt;33&lt;/volume&gt;&lt;number&gt;2&lt;/number&gt;&lt;keywords&gt;&lt;keyword&gt;Athletic Injuries/physiopathology/therapy&lt;/keyword&gt;&lt;keyword&gt;Exercise/physiology&lt;/keyword&gt;&lt;keyword&gt;Humans&lt;/keyword&gt;&lt;keyword&gt;Muscle, Skeletal/injuries/physiopathology&lt;/keyword&gt;&lt;keyword&gt;Muscular Diseases/*physiopathology/*therapy&lt;/keyword&gt;&lt;keyword&gt;Recurrence&lt;/keyword&gt;&lt;keyword&gt;Sports&lt;/keyword&gt;&lt;keyword&gt;Time Factors&lt;/keyword&gt;&lt;/keywords&gt;&lt;dates&gt;&lt;year&gt;2003&lt;/year&gt;&lt;/dates&gt;&lt;isbn&gt;0112-1642 (Print)&amp;#xD;0112-1642&lt;/isbn&gt;&lt;accession-num&gt;12617692&lt;/accession-num&gt;&lt;urls&gt;&lt;/urls&gt;&lt;electronic-resource-num&gt;10.2165/00007256-200333020-00005&lt;/electronic-resource-num&gt;&lt;remote-database-provider&gt;NLM&lt;/remote-database-provider&gt;&lt;language&gt;eng&lt;/language&gt;&lt;/record&gt;&lt;/Cite&gt;&lt;/EndNote&gt;</w:instrText>
      </w:r>
      <w:r w:rsidRPr="00AA3197">
        <w:rPr>
          <w:color w:val="auto"/>
          <w:sz w:val="24"/>
          <w:szCs w:val="24"/>
        </w:rPr>
        <w:fldChar w:fldCharType="separate"/>
      </w:r>
      <w:r w:rsidRPr="00AA3197">
        <w:rPr>
          <w:noProof/>
          <w:color w:val="auto"/>
          <w:sz w:val="24"/>
          <w:szCs w:val="24"/>
        </w:rPr>
        <w:t>(Cheung et al., 2003)</w:t>
      </w:r>
      <w:r w:rsidRPr="00AA3197">
        <w:rPr>
          <w:color w:val="auto"/>
          <w:sz w:val="24"/>
          <w:szCs w:val="24"/>
        </w:rPr>
        <w:fldChar w:fldCharType="end"/>
      </w:r>
      <w:r w:rsidRPr="00AA3197">
        <w:rPr>
          <w:color w:val="auto"/>
          <w:sz w:val="24"/>
          <w:szCs w:val="24"/>
        </w:rPr>
        <w:t>. However, my stress levels were improving. The gym sessions gave me time to clear my head and wind down after my shift. I also found it easier to get to sleep and maintained a healthier sleep schedule. As I progressed, I was less sore after sessions and my strength and endurance increased. I was beginning to feel better about myself and this new-found confidence was extending to my academic performance. I was less anxious about the routine fitness tests, which helped me focus on my day-to-day learning.</w:t>
      </w:r>
    </w:p>
    <w:p w14:paraId="10CE232C" w14:textId="77777777" w:rsidR="00400ACC" w:rsidRPr="00AA3197" w:rsidRDefault="00400ACC" w:rsidP="00400ACC">
      <w:pPr>
        <w:ind w:right="107"/>
        <w:jc w:val="both"/>
        <w:rPr>
          <w:color w:val="auto"/>
          <w:sz w:val="24"/>
          <w:szCs w:val="24"/>
        </w:rPr>
      </w:pPr>
    </w:p>
    <w:p w14:paraId="4F281C16" w14:textId="77777777" w:rsidR="00400ACC" w:rsidRPr="00AA3197" w:rsidRDefault="00400ACC" w:rsidP="00400ACC">
      <w:pPr>
        <w:ind w:right="107"/>
        <w:jc w:val="both"/>
        <w:rPr>
          <w:color w:val="auto"/>
          <w:sz w:val="24"/>
          <w:szCs w:val="24"/>
        </w:rPr>
      </w:pPr>
      <w:r w:rsidRPr="00AA3197">
        <w:rPr>
          <w:color w:val="auto"/>
          <w:sz w:val="24"/>
          <w:szCs w:val="24"/>
        </w:rPr>
        <w:t xml:space="preserve">The penultimate stage of </w:t>
      </w:r>
      <w:proofErr w:type="spellStart"/>
      <w:r w:rsidRPr="00AA3197">
        <w:rPr>
          <w:color w:val="auto"/>
          <w:sz w:val="24"/>
          <w:szCs w:val="24"/>
        </w:rPr>
        <w:t>Kolbs</w:t>
      </w:r>
      <w:proofErr w:type="spellEnd"/>
      <w:r w:rsidRPr="00AA3197">
        <w:rPr>
          <w:color w:val="auto"/>
          <w:sz w:val="24"/>
          <w:szCs w:val="24"/>
        </w:rPr>
        <w:t xml:space="preserve"> cycle is called abstract conceptualisation you critically assess your experience and consider and interpret your reflection. I began by researching strength and conditioning routines, which would yield improvements to my overall fitness and mental wellbeing. I followed a hypertrophy focused weight training routine </w:t>
      </w:r>
      <w:r w:rsidRPr="00AA3197">
        <w:rPr>
          <w:color w:val="auto"/>
          <w:sz w:val="24"/>
          <w:szCs w:val="24"/>
        </w:rPr>
        <w:fldChar w:fldCharType="begin"/>
      </w:r>
      <w:r w:rsidRPr="00AA3197">
        <w:rPr>
          <w:color w:val="auto"/>
          <w:sz w:val="24"/>
          <w:szCs w:val="24"/>
        </w:rPr>
        <w:instrText xml:space="preserve"> ADDIN EN.CITE &lt;EndNote&gt;&lt;Cite&gt;&lt;Author&gt;Healthline&lt;/Author&gt;&lt;Year&gt;2023&lt;/Year&gt;&lt;RecNum&gt;15&lt;/RecNum&gt;&lt;DisplayText&gt;(Healthline, 2023)&lt;/DisplayText&gt;&lt;record&gt;&lt;rec-number&gt;15&lt;/rec-number&gt;&lt;foreign-keys&gt;&lt;key app="EN" db-id="weppf9awc5ewezesvvjp9xv5rtxass9zawar" timestamp="1687112917"&gt;15&lt;/key&gt;&lt;/foreign-keys&gt;&lt;ref-type name="Web Page"&gt;12&lt;/ref-type&gt;&lt;contributors&gt;&lt;authors&gt;&lt;author&gt;Healthline,&lt;/author&gt;&lt;/authors&gt;&lt;/contributors&gt;&lt;titles&gt;&lt;title&gt;Hypertrophy Training vs. Strength Training: Pros and Cons&lt;/title&gt;&lt;/titles&gt;&lt;number&gt;16/06/2023&lt;/number&gt;&lt;dates&gt;&lt;year&gt;2023&lt;/year&gt;&lt;/dates&gt;&lt;urls&gt;&lt;related-urls&gt;&lt;url&gt;https://www.healthline.com/health/exercise-fitness/hypertrophy-vs-strength&lt;/url&gt;&lt;/related-urls&gt;&lt;/urls&gt;&lt;/record&gt;&lt;/Cite&gt;&lt;/EndNote&gt;</w:instrText>
      </w:r>
      <w:r w:rsidRPr="00AA3197">
        <w:rPr>
          <w:color w:val="auto"/>
          <w:sz w:val="24"/>
          <w:szCs w:val="24"/>
        </w:rPr>
        <w:fldChar w:fldCharType="separate"/>
      </w:r>
      <w:r w:rsidRPr="00AA3197">
        <w:rPr>
          <w:noProof/>
          <w:color w:val="auto"/>
          <w:sz w:val="24"/>
          <w:szCs w:val="24"/>
        </w:rPr>
        <w:t>(Healthline, 2023)</w:t>
      </w:r>
      <w:r w:rsidRPr="00AA3197">
        <w:rPr>
          <w:color w:val="auto"/>
          <w:sz w:val="24"/>
          <w:szCs w:val="24"/>
        </w:rPr>
        <w:fldChar w:fldCharType="end"/>
      </w:r>
      <w:r w:rsidRPr="00AA3197">
        <w:rPr>
          <w:color w:val="auto"/>
          <w:sz w:val="24"/>
          <w:szCs w:val="24"/>
        </w:rPr>
        <w:t xml:space="preserve">. My research suggested that this approach would help me build muscle relatively quickly to strike a balance between strength and endurance gains </w:t>
      </w:r>
      <w:r w:rsidRPr="00AA3197">
        <w:rPr>
          <w:color w:val="auto"/>
          <w:sz w:val="24"/>
          <w:szCs w:val="24"/>
        </w:rPr>
        <w:fldChar w:fldCharType="begin"/>
      </w:r>
      <w:r w:rsidRPr="00AA3197">
        <w:rPr>
          <w:color w:val="auto"/>
          <w:sz w:val="24"/>
          <w:szCs w:val="24"/>
        </w:rPr>
        <w:instrText xml:space="preserve"> ADDIN EN.CITE &lt;EndNote&gt;&lt;Cite&gt;&lt;Author&gt;Healthline&lt;/Author&gt;&lt;Year&gt;2023&lt;/Year&gt;&lt;RecNum&gt;15&lt;/RecNum&gt;&lt;DisplayText&gt;(Healthline, 2023)&lt;/DisplayText&gt;&lt;record&gt;&lt;rec-number&gt;15&lt;/rec-number&gt;&lt;foreign-keys&gt;&lt;key app="EN" db-id="weppf9awc5ewezesvvjp9xv5rtxass9zawar" timestamp="1687112917"&gt;15&lt;/key&gt;&lt;/foreign-keys&gt;&lt;ref-type name="Web Page"&gt;12&lt;/ref-type&gt;&lt;contributors&gt;&lt;authors&gt;&lt;author&gt;Healthline,&lt;/author&gt;&lt;/authors&gt;&lt;/contributors&gt;&lt;titles&gt;&lt;title&gt;Hypertrophy Training vs. Strength Training: Pros and Cons&lt;/title&gt;&lt;/titles&gt;&lt;number&gt;16/06/2023&lt;/number&gt;&lt;dates&gt;&lt;year&gt;2023&lt;/year&gt;&lt;/dates&gt;&lt;urls&gt;&lt;related-urls&gt;&lt;url&gt;https://www.healthline.com/health/exercise-fitness/hypertrophy-vs-strength&lt;/url&gt;&lt;/related-urls&gt;&lt;/urls&gt;&lt;/record&gt;&lt;/Cite&gt;&lt;/EndNote&gt;</w:instrText>
      </w:r>
      <w:r w:rsidRPr="00AA3197">
        <w:rPr>
          <w:color w:val="auto"/>
          <w:sz w:val="24"/>
          <w:szCs w:val="24"/>
        </w:rPr>
        <w:fldChar w:fldCharType="separate"/>
      </w:r>
      <w:r w:rsidRPr="00AA3197">
        <w:rPr>
          <w:noProof/>
          <w:color w:val="auto"/>
          <w:sz w:val="24"/>
          <w:szCs w:val="24"/>
        </w:rPr>
        <w:t>(Healthline, 2023)</w:t>
      </w:r>
      <w:r w:rsidRPr="00AA3197">
        <w:rPr>
          <w:color w:val="auto"/>
          <w:sz w:val="24"/>
          <w:szCs w:val="24"/>
        </w:rPr>
        <w:fldChar w:fldCharType="end"/>
      </w:r>
      <w:r w:rsidRPr="00AA3197">
        <w:rPr>
          <w:color w:val="auto"/>
          <w:sz w:val="24"/>
          <w:szCs w:val="24"/>
        </w:rPr>
        <w:t>.</w:t>
      </w:r>
    </w:p>
    <w:p w14:paraId="50CA4E4F" w14:textId="77777777" w:rsidR="00400ACC" w:rsidRPr="00AA3197" w:rsidRDefault="00400ACC" w:rsidP="00400ACC">
      <w:pPr>
        <w:ind w:right="107"/>
        <w:jc w:val="both"/>
        <w:rPr>
          <w:color w:val="auto"/>
          <w:sz w:val="24"/>
          <w:szCs w:val="24"/>
        </w:rPr>
      </w:pPr>
    </w:p>
    <w:p w14:paraId="7C2B1020" w14:textId="77777777" w:rsidR="00400ACC" w:rsidRPr="00DB7C32" w:rsidRDefault="00400ACC" w:rsidP="00400ACC">
      <w:pPr>
        <w:ind w:right="107"/>
        <w:jc w:val="both"/>
        <w:rPr>
          <w:sz w:val="24"/>
          <w:szCs w:val="24"/>
        </w:rPr>
      </w:pPr>
      <w:r w:rsidRPr="00AA3197">
        <w:rPr>
          <w:color w:val="auto"/>
          <w:sz w:val="24"/>
          <w:szCs w:val="24"/>
        </w:rPr>
        <w:t xml:space="preserve">The final stage in </w:t>
      </w:r>
      <w:proofErr w:type="spellStart"/>
      <w:r w:rsidRPr="00AA3197">
        <w:rPr>
          <w:color w:val="auto"/>
          <w:sz w:val="24"/>
          <w:szCs w:val="24"/>
        </w:rPr>
        <w:t>Kolbs</w:t>
      </w:r>
      <w:proofErr w:type="spellEnd"/>
      <w:r w:rsidRPr="00AA3197">
        <w:rPr>
          <w:color w:val="auto"/>
          <w:sz w:val="24"/>
          <w:szCs w:val="24"/>
        </w:rPr>
        <w:t xml:space="preserve"> cycle is called active experimentation involving putting your reflection into practice. Incorporating What was learned in previous stages of Kolb’s Cycle can now aid in the development of future strategies and actions. The goals you set yourself need to be specific, measurable, achievable, realistic, and targeted. I believe that by actively improving my physical fitness, I boosted my resilience, mitigating my stress levels. Resilience has been defined as, “the process of adapting well in the face of adversity, </w:t>
      </w:r>
      <w:r w:rsidRPr="00DB7C32">
        <w:rPr>
          <w:sz w:val="24"/>
          <w:szCs w:val="24"/>
        </w:rPr>
        <w:t>trauma, tragedy, threats, or significant sources of stress...”</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&lt;EndNote&gt;&lt;Cite&gt;&lt;Author&gt;American Psychological Association&lt;/Author&gt;&lt;Year&gt;2020&lt;/Year&gt;&lt;RecNum&gt;9&lt;/RecNum&gt;&lt;DisplayText&gt;(American Psychological Association, 2020)&lt;/DisplayText&gt;&lt;record&gt;&lt;rec-number&gt;9&lt;/rec-number&gt;&lt;foreign-keys&gt;&lt;key app="EN" db-id="weppf9awc5ewezesvvjp9xv5rtxass9zawar" timestamp="1687110705"&gt;9&lt;/key&gt;&lt;/foreign-keys&gt;&lt;ref-type name="Web Page"&gt;12&lt;/ref-type&gt;&lt;contributors&gt;&lt;authors&gt;&lt;author&gt;American Psychological Association,&lt;/author&gt;&lt;/authors&gt;&lt;/contributors&gt;&lt;titles&gt;&lt;title&gt;Building your resilience&lt;/title&gt;&lt;/titles&gt;&lt;number&gt;18/06/2023&lt;/number&gt;&lt;dates&gt;&lt;year&gt;2020&lt;/year&gt;&lt;/dates&gt;&lt;urls&gt;&lt;related-urls&gt;&lt;url&gt;https://www.apa.org/topics/resilience/building-your-resilience&lt;/url&gt;&lt;/related-urls&gt;&lt;/urls&gt;&lt;/record&gt;&lt;/Cite&gt;&lt;/EndNote&gt;</w:instrText>
      </w:r>
      <w:r w:rsidRPr="00D949E9">
        <w:rPr>
          <w:sz w:val="24"/>
          <w:szCs w:val="24"/>
        </w:rPr>
        <w:fldChar w:fldCharType="separate"/>
      </w:r>
      <w:r w:rsidRPr="00D949E9">
        <w:rPr>
          <w:noProof/>
          <w:sz w:val="24"/>
          <w:szCs w:val="24"/>
        </w:rPr>
        <w:t>(American Psychological Association, 2020)</w:t>
      </w:r>
      <w:r w:rsidRPr="00D949E9">
        <w:rPr>
          <w:sz w:val="24"/>
          <w:szCs w:val="24"/>
        </w:rPr>
        <w:fldChar w:fldCharType="end"/>
      </w:r>
      <w:r w:rsidRPr="00D949E9">
        <w:rPr>
          <w:sz w:val="24"/>
          <w:szCs w:val="24"/>
        </w:rPr>
        <w:t xml:space="preserve">. </w:t>
      </w:r>
      <w:r w:rsidRPr="00DB7C32">
        <w:rPr>
          <w:sz w:val="24"/>
          <w:szCs w:val="24"/>
        </w:rPr>
        <w:t>Resilience is about learning to become aware of what stress feels like in mental</w:t>
      </w:r>
      <w:r>
        <w:rPr>
          <w:sz w:val="24"/>
          <w:szCs w:val="24"/>
        </w:rPr>
        <w:t>ly</w:t>
      </w:r>
      <w:r w:rsidRPr="00DB7C32">
        <w:rPr>
          <w:sz w:val="24"/>
          <w:szCs w:val="24"/>
        </w:rPr>
        <w:t xml:space="preserve"> and physical</w:t>
      </w:r>
      <w:r>
        <w:rPr>
          <w:sz w:val="24"/>
          <w:szCs w:val="24"/>
        </w:rPr>
        <w:t>ly</w:t>
      </w:r>
      <w:r w:rsidRPr="00DB7C32">
        <w:rPr>
          <w:sz w:val="24"/>
          <w:szCs w:val="24"/>
        </w:rPr>
        <w:t xml:space="preserve">, so you can skilfully manage your relationship to it </w:t>
      </w:r>
      <w:r w:rsidRPr="00D949E9">
        <w:rPr>
          <w:sz w:val="24"/>
          <w:szCs w:val="24"/>
        </w:rPr>
        <w:fldChar w:fldCharType="begin"/>
      </w:r>
      <w:r>
        <w:rPr>
          <w:sz w:val="24"/>
          <w:szCs w:val="24"/>
        </w:rPr>
        <w:instrText xml:space="preserve"> ADDIN EN.CITE &lt;EndNote&gt;&lt;Cite&gt;&lt;Author&gt;MIND&lt;/Author&gt;&lt;Year&gt;2022&lt;/Year&gt;&lt;RecNum&gt;10&lt;/RecNum&gt;&lt;DisplayText&gt;(MIND, 2022)&lt;/DisplayText&gt;&lt;record&gt;&lt;rec-number&gt;10&lt;/rec-number&gt;&lt;foreign-keys&gt;&lt;key app="EN" db-id="weppf9awc5ewezesvvjp9xv5rtxass9zawar" timestamp="1687111191"&gt;10&lt;/key&gt;&lt;/foreign-keys&gt;&lt;ref-type name="Web Page"&gt;12&lt;/ref-type&gt;&lt;contributors&gt;&lt;authors&gt;&lt;author&gt;MIND,&lt;/author&gt;&lt;/authors&gt;&lt;/contributors&gt;&lt;titles&gt;&lt;title&gt;Managing stress and building resilience&lt;/title&gt;&lt;/titles&gt;&lt;number&gt;18/06/2023&lt;/number&gt;&lt;dates&gt;&lt;year&gt;2022&lt;/year&gt;&lt;/dates&gt;&lt;urls&gt;&lt;related-urls&gt;&lt;url&gt;https://www.mind.org.uk/information-support/types-of-mental-health-problems/stress/managing-stress-and-building-resilience/&lt;/url&gt;&lt;/related-urls&gt;&lt;/urls&gt;&lt;/record&gt;&lt;/Cite&gt;&lt;/EndNote&gt;</w:instrText>
      </w:r>
      <w:r w:rsidRPr="00D949E9">
        <w:rPr>
          <w:sz w:val="24"/>
          <w:szCs w:val="24"/>
        </w:rPr>
        <w:fldChar w:fldCharType="separate"/>
      </w:r>
      <w:r>
        <w:rPr>
          <w:noProof/>
          <w:sz w:val="24"/>
          <w:szCs w:val="24"/>
        </w:rPr>
        <w:t>(MIND, 2022)</w:t>
      </w:r>
      <w:r w:rsidRPr="00D949E9">
        <w:rPr>
          <w:sz w:val="24"/>
          <w:szCs w:val="24"/>
        </w:rPr>
        <w:fldChar w:fldCharType="end"/>
      </w:r>
      <w:r w:rsidRPr="00DB7C32">
        <w:rPr>
          <w:sz w:val="24"/>
          <w:szCs w:val="24"/>
        </w:rPr>
        <w:t xml:space="preserve">. Learning how to cope with stressful events can often lead to profound personal growth </w:t>
      </w:r>
      <w:r w:rsidRPr="00D949E9">
        <w:rPr>
          <w:sz w:val="24"/>
          <w:szCs w:val="24"/>
        </w:rPr>
        <w:fldChar w:fldCharType="begin"/>
      </w:r>
      <w:r w:rsidRPr="00D949E9">
        <w:rPr>
          <w:sz w:val="24"/>
          <w:szCs w:val="24"/>
        </w:rPr>
        <w:instrText xml:space="preserve"> ADDIN EN.CITE &lt;EndNote&gt;&lt;Cite&gt;&lt;Author&gt;Miller&lt;/Author&gt;&lt;Year&gt;2018&lt;/Year&gt;&lt;RecNum&gt;11&lt;/RecNum&gt;&lt;DisplayText&gt;(Miller, 2018)&lt;/DisplayText&gt;&lt;record&gt;&lt;rec-number&gt;11&lt;/rec-number&gt;&lt;foreign-keys&gt;&lt;key app="EN" db-id="weppf9awc5ewezesvvjp9xv5rtxass9zawar" timestamp="1687111394"&gt;11&lt;/key&gt;&lt;/foreign-keys&gt;&lt;ref-type name="Web Page"&gt;12&lt;/ref-type&gt;&lt;contributors&gt;&lt;authors&gt;&lt;author&gt;Miller, Mark.&lt;/author&gt;&lt;/authors&gt;&lt;/contributors&gt;&lt;titles&gt;&lt;title&gt;For some, traumatic life jolts lead to profound, personal growth&lt;/title&gt;&lt;/titles&gt;&lt;dates&gt;&lt;year&gt;2018&lt;/year&gt;&lt;/dates&gt;&lt;publisher&gt;Reuters&lt;/publisher&gt;&lt;urls&gt;&lt;related-urls&gt;&lt;url&gt;https://www.reuters.com/article/us-column-miller-trauma-idUSKCN1G61GU&lt;/url&gt;&lt;/related-urls&gt;&lt;/urls&gt;&lt;/record&gt;&lt;/Cite&gt;&lt;/EndNote&gt;</w:instrText>
      </w:r>
      <w:r w:rsidRPr="00D949E9">
        <w:rPr>
          <w:sz w:val="24"/>
          <w:szCs w:val="24"/>
        </w:rPr>
        <w:fldChar w:fldCharType="separate"/>
      </w:r>
      <w:r w:rsidRPr="00D949E9">
        <w:rPr>
          <w:noProof/>
          <w:sz w:val="24"/>
          <w:szCs w:val="24"/>
        </w:rPr>
        <w:t>(Miller, 2018)</w:t>
      </w:r>
      <w:r w:rsidRPr="00D949E9">
        <w:rPr>
          <w:sz w:val="24"/>
          <w:szCs w:val="24"/>
        </w:rPr>
        <w:fldChar w:fldCharType="end"/>
      </w:r>
      <w:r w:rsidRPr="00DB7C32">
        <w:rPr>
          <w:sz w:val="24"/>
          <w:szCs w:val="24"/>
        </w:rPr>
        <w:t>.</w:t>
      </w:r>
      <w:r w:rsidRPr="00D949E9">
        <w:rPr>
          <w:sz w:val="24"/>
          <w:szCs w:val="24"/>
        </w:rPr>
        <w:t xml:space="preserve"> </w:t>
      </w:r>
      <w:r w:rsidRPr="00DB7C32">
        <w:rPr>
          <w:sz w:val="24"/>
          <w:szCs w:val="24"/>
        </w:rPr>
        <w:t xml:space="preserve">Stress awareness can help a person to make decisions that are better aligned to their long-term health and happiness </w:t>
      </w:r>
      <w:r w:rsidRPr="00D949E9">
        <w:rPr>
          <w:sz w:val="24"/>
          <w:szCs w:val="24"/>
        </w:rPr>
        <w:fldChar w:fldCharType="begin"/>
      </w:r>
      <w:r w:rsidRPr="00D949E9">
        <w:rPr>
          <w:sz w:val="24"/>
          <w:szCs w:val="24"/>
        </w:rPr>
        <w:instrText xml:space="preserve"> ADDIN EN.CITE &lt;EndNote&gt;&lt;Cite&gt;&lt;Author&gt;Seek United&lt;/Author&gt;&lt;Year&gt;2020&lt;/Year&gt;&lt;RecNum&gt;12&lt;/RecNum&gt;&lt;DisplayText&gt;(Seek United, 2020)&lt;/DisplayText&gt;&lt;record&gt;&lt;rec-number&gt;12&lt;/rec-number&gt;&lt;foreign-keys&gt;&lt;key app="EN" db-id="weppf9awc5ewezesvvjp9xv5rtxass9zawar" timestamp="1687111711"&gt;12&lt;/key&gt;&lt;/foreign-keys&gt;&lt;ref-type name="Web Page"&gt;12&lt;/ref-type&gt;&lt;contributors&gt;&lt;authors&gt;&lt;author&gt;Seek United,&lt;/author&gt;&lt;/authors&gt;&lt;/contributors&gt;&lt;titles&gt;&lt;title&gt;What is Stress Resilience?&lt;/title&gt;&lt;/titles&gt;&lt;number&gt;18/06/2023&lt;/number&gt;&lt;dates&gt;&lt;year&gt;2020&lt;/year&gt;&lt;/dates&gt;&lt;urls&gt;&lt;related-urls&gt;&lt;url&gt;https://www.seekunited.org/wellness/stress-resilience&lt;/url&gt;&lt;/related-urls&gt;&lt;/urls&gt;&lt;/record&gt;&lt;/Cite&gt;&lt;/EndNote&gt;</w:instrText>
      </w:r>
      <w:r w:rsidRPr="00D949E9">
        <w:rPr>
          <w:sz w:val="24"/>
          <w:szCs w:val="24"/>
        </w:rPr>
        <w:fldChar w:fldCharType="separate"/>
      </w:r>
      <w:r w:rsidRPr="00D949E9">
        <w:rPr>
          <w:noProof/>
          <w:sz w:val="24"/>
          <w:szCs w:val="24"/>
        </w:rPr>
        <w:t>(Seek United, 2020)</w:t>
      </w:r>
      <w:r w:rsidRPr="00D949E9">
        <w:rPr>
          <w:sz w:val="24"/>
          <w:szCs w:val="24"/>
        </w:rPr>
        <w:fldChar w:fldCharType="end"/>
      </w:r>
    </w:p>
    <w:p w14:paraId="1B169D41" w14:textId="77777777" w:rsidR="00400ACC" w:rsidRPr="00AA3197" w:rsidRDefault="00400ACC" w:rsidP="00400ACC">
      <w:pPr>
        <w:ind w:right="107"/>
        <w:jc w:val="both"/>
        <w:rPr>
          <w:color w:val="auto"/>
          <w:sz w:val="24"/>
          <w:szCs w:val="24"/>
        </w:rPr>
      </w:pPr>
    </w:p>
    <w:p w14:paraId="4D9B8361" w14:textId="77777777" w:rsidR="00400ACC" w:rsidRPr="00AA3197" w:rsidRDefault="00400ACC" w:rsidP="00400ACC">
      <w:pPr>
        <w:ind w:right="107"/>
        <w:jc w:val="both"/>
        <w:rPr>
          <w:color w:val="auto"/>
          <w:sz w:val="24"/>
          <w:szCs w:val="24"/>
        </w:rPr>
      </w:pPr>
      <w:r w:rsidRPr="00AA3197">
        <w:rPr>
          <w:color w:val="auto"/>
          <w:sz w:val="24"/>
          <w:szCs w:val="24"/>
        </w:rPr>
        <w:t xml:space="preserve">Kolb’s Model had allowed me to build on my experiences and take action. I stayed motivated and kept improving. Throughout my weight training programme, I had incorporated progressive overloading, in an effort to continually increase my strength, muscle-growth and endurance </w:t>
      </w:r>
      <w:r w:rsidRPr="00AA3197">
        <w:rPr>
          <w:color w:val="auto"/>
          <w:sz w:val="24"/>
          <w:szCs w:val="24"/>
        </w:rPr>
        <w:fldChar w:fldCharType="begin"/>
      </w:r>
      <w:r w:rsidRPr="00AA3197">
        <w:rPr>
          <w:color w:val="auto"/>
          <w:sz w:val="24"/>
          <w:szCs w:val="24"/>
        </w:rPr>
        <w:instrText xml:space="preserve"> ADDIN EN.CITE &lt;EndNote&gt;&lt;Cite&gt;&lt;Author&gt;Goulet&lt;/Author&gt;&lt;Year&gt;2021&lt;/Year&gt;&lt;RecNum&gt;17&lt;/RecNum&gt;&lt;DisplayText&gt;(Goulet, 2021)&lt;/DisplayText&gt;&lt;record&gt;&lt;rec-number&gt;17&lt;/rec-number&gt;&lt;foreign-keys&gt;&lt;key app="EN" db-id="weppf9awc5ewezesvvjp9xv5rtxass9zawar" timestamp="1687113267"&gt;17&lt;/key&gt;&lt;/foreign-keys&gt;&lt;ref-type name="Web Page"&gt;12&lt;/ref-type&gt;&lt;contributors&gt;&lt;authors&gt;&lt;author&gt;Goulet, Chris.&lt;/author&gt;&lt;/authors&gt;&lt;/contributors&gt;&lt;titles&gt;&lt;title&gt;Challenge Yourself To Grow - The Progressive Overload Principle&lt;/title&gt;&lt;/titles&gt;&lt;number&gt;10/06/2023&lt;/number&gt;&lt;dates&gt;&lt;year&gt;2021&lt;/year&gt;&lt;/dates&gt;&lt;urls&gt;&lt;related-urls&gt;&lt;url&gt;https://www.bodybuilding.com/content/progressive-overload-the-concept-you-must-know-to-grow.html&lt;/url&gt;&lt;/related-urls&gt;&lt;/urls&gt;&lt;/record&gt;&lt;/Cite&gt;&lt;/EndNote&gt;</w:instrText>
      </w:r>
      <w:r w:rsidRPr="00AA3197">
        <w:rPr>
          <w:color w:val="auto"/>
          <w:sz w:val="24"/>
          <w:szCs w:val="24"/>
        </w:rPr>
        <w:fldChar w:fldCharType="separate"/>
      </w:r>
      <w:r w:rsidRPr="00AA3197">
        <w:rPr>
          <w:noProof/>
          <w:color w:val="auto"/>
          <w:sz w:val="24"/>
          <w:szCs w:val="24"/>
        </w:rPr>
        <w:t>(Goulet, 2021)</w:t>
      </w:r>
      <w:r w:rsidRPr="00AA3197">
        <w:rPr>
          <w:color w:val="auto"/>
          <w:sz w:val="24"/>
          <w:szCs w:val="24"/>
        </w:rPr>
        <w:fldChar w:fldCharType="end"/>
      </w:r>
      <w:r w:rsidRPr="00AA3197">
        <w:rPr>
          <w:color w:val="auto"/>
          <w:sz w:val="24"/>
          <w:szCs w:val="24"/>
        </w:rPr>
        <w:t>. However, As the weeks went by, I found I was experiencing diminishing returns. To help me progress, I have now gone ‘full circle’ with the Kolb’s Model and applied what I have learned to a modified training routine. I am starting to recognise further gains, made possible by building on my prior experiences. My resilience levels when encountering stress have also continued to improve.</w:t>
      </w:r>
    </w:p>
    <w:p w14:paraId="620C05FD" w14:textId="77777777" w:rsidR="00400ACC" w:rsidRPr="00AA3197" w:rsidRDefault="00400ACC" w:rsidP="00400ACC">
      <w:pPr>
        <w:ind w:right="107"/>
        <w:jc w:val="both"/>
        <w:rPr>
          <w:color w:val="auto"/>
          <w:sz w:val="24"/>
          <w:szCs w:val="24"/>
        </w:rPr>
      </w:pPr>
    </w:p>
    <w:p w14:paraId="024EAE61" w14:textId="77777777" w:rsidR="00400ACC" w:rsidRPr="00AA3197" w:rsidRDefault="00400ACC" w:rsidP="00400ACC">
      <w:pPr>
        <w:ind w:right="107"/>
        <w:jc w:val="both"/>
        <w:rPr>
          <w:color w:val="auto"/>
          <w:sz w:val="24"/>
          <w:szCs w:val="24"/>
        </w:rPr>
      </w:pPr>
      <w:r w:rsidRPr="00AA3197">
        <w:rPr>
          <w:color w:val="auto"/>
          <w:sz w:val="24"/>
          <w:szCs w:val="24"/>
        </w:rPr>
        <w:t xml:space="preserve">I understand that Kolb’s Model has its limitations and I may be required to utilises alternative strategies </w:t>
      </w:r>
      <w:r w:rsidRPr="00AA3197">
        <w:rPr>
          <w:color w:val="auto"/>
          <w:sz w:val="24"/>
          <w:szCs w:val="24"/>
        </w:rPr>
        <w:fldChar w:fldCharType="begin"/>
      </w:r>
      <w:r w:rsidRPr="00AA3197">
        <w:rPr>
          <w:color w:val="auto"/>
          <w:sz w:val="24"/>
          <w:szCs w:val="24"/>
        </w:rPr>
        <w:instrText xml:space="preserve"> ADDIN EN.CITE &lt;EndNote&gt;&lt;Cite&gt;&lt;Author&gt;Garner&lt;/Author&gt;&lt;Year&gt;2000&lt;/Year&gt;&lt;RecNum&gt;18&lt;/RecNum&gt;&lt;DisplayText&gt;(Garner, 2000)&lt;/DisplayText&gt;&lt;record&gt;&lt;rec-number&gt;18&lt;/rec-number&gt;&lt;foreign-keys&gt;&lt;key app="EN" db-id="weppf9awc5ewezesvvjp9xv5rtxass9zawar" timestamp="1687113391"&gt;18&lt;/key&gt;&lt;/foreign-keys&gt;&lt;ref-type name="Journal Article"&gt;17&lt;/ref-type&gt;&lt;contributors&gt;&lt;authors&gt;&lt;author&gt;Garner, Iain&lt;/author&gt;&lt;/authors&gt;&lt;/contributors&gt;&lt;titles&gt;&lt;title&gt;Problems and Inconsistencies with Kolb&amp;apos;s Learning Styles&lt;/title&gt;&lt;secondary-title&gt;Educational Psychology - EDUC PSYCHOL-UK&lt;/secondary-title&gt;&lt;/titles&gt;&lt;periodical&gt;&lt;full-title&gt;Educational Psychology - EDUC PSYCHOL-UK&lt;/full-title&gt;&lt;/periodical&gt;&lt;pages&gt;341-348&lt;/pages&gt;&lt;volume&gt;20&lt;/volume&gt;&lt;dates&gt;&lt;year&gt;2000&lt;/year&gt;&lt;pub-dates&gt;&lt;date&gt;09/01&lt;/date&gt;&lt;/pub-dates&gt;&lt;/dates&gt;&lt;urls&gt;&lt;/urls&gt;&lt;electronic-resource-num&gt;10.1080/713663745&lt;/electronic-resource-num&gt;&lt;/record&gt;&lt;/Cite&gt;&lt;/EndNote&gt;</w:instrText>
      </w:r>
      <w:r w:rsidRPr="00AA3197">
        <w:rPr>
          <w:color w:val="auto"/>
          <w:sz w:val="24"/>
          <w:szCs w:val="24"/>
        </w:rPr>
        <w:fldChar w:fldCharType="separate"/>
      </w:r>
      <w:r w:rsidRPr="00AA3197">
        <w:rPr>
          <w:noProof/>
          <w:color w:val="auto"/>
          <w:sz w:val="24"/>
          <w:szCs w:val="24"/>
        </w:rPr>
        <w:t>(Garner, 2000)</w:t>
      </w:r>
      <w:r w:rsidRPr="00AA3197">
        <w:rPr>
          <w:color w:val="auto"/>
          <w:sz w:val="24"/>
          <w:szCs w:val="24"/>
        </w:rPr>
        <w:fldChar w:fldCharType="end"/>
      </w:r>
      <w:r w:rsidRPr="00AA3197">
        <w:rPr>
          <w:color w:val="auto"/>
          <w:sz w:val="24"/>
          <w:szCs w:val="24"/>
        </w:rPr>
        <w:t xml:space="preserve"> in the future. a model which is more focused on critical thinking may be required, such as Gibb’s Reflective Cycle </w:t>
      </w:r>
      <w:r w:rsidRPr="00AA3197">
        <w:rPr>
          <w:color w:val="auto"/>
          <w:sz w:val="24"/>
          <w:szCs w:val="24"/>
        </w:rPr>
        <w:fldChar w:fldCharType="begin"/>
      </w:r>
      <w:r w:rsidRPr="00AA3197">
        <w:rPr>
          <w:color w:val="auto"/>
          <w:sz w:val="24"/>
          <w:szCs w:val="24"/>
        </w:rPr>
        <w:instrText xml:space="preserve"> ADDIN EN.CITE &lt;EndNote&gt;&lt;Cite&gt;&lt;Author&gt;Wallbridge&lt;/Author&gt;&lt;Year&gt;2022&lt;/Year&gt;&lt;RecNum&gt;19&lt;/RecNum&gt;&lt;DisplayText&gt;(Wallbridge, 2022)&lt;/DisplayText&gt;&lt;record&gt;&lt;rec-number&gt;19&lt;/rec-number&gt;&lt;foreign-keys&gt;&lt;key app="EN" db-id="weppf9awc5ewezesvvjp9xv5rtxass9zawar" timestamp="1687113642"&gt;19&lt;/key&gt;&lt;/foreign-keys&gt;&lt;ref-type name="Web Page"&gt;12&lt;/ref-type&gt;&lt;contributors&gt;&lt;authors&gt;&lt;author&gt;Wallbridge, Andrew.&lt;/author&gt;&lt;/authors&gt;&lt;/contributors&gt;&lt;titles&gt;&lt;title&gt;Gibbs Reflective Cycle – How To Learn From Experience And Become A Better Leader&lt;/title&gt;&lt;/titles&gt;&lt;number&gt;12/06/2023&lt;/number&gt;&lt;dates&gt;&lt;year&gt;2022&lt;/year&gt;&lt;/dates&gt;&lt;urls&gt;&lt;related-urls&gt;&lt;url&gt;https://www.tsw.co.uk/blog/leadership-and-management/gibbs-reflective-cycle/&lt;/url&gt;&lt;/related-urls&gt;&lt;/urls&gt;&lt;/record&gt;&lt;/Cite&gt;&lt;/EndNote&gt;</w:instrText>
      </w:r>
      <w:r w:rsidRPr="00AA3197">
        <w:rPr>
          <w:color w:val="auto"/>
          <w:sz w:val="24"/>
          <w:szCs w:val="24"/>
        </w:rPr>
        <w:fldChar w:fldCharType="separate"/>
      </w:r>
      <w:r w:rsidRPr="00AA3197">
        <w:rPr>
          <w:noProof/>
          <w:color w:val="auto"/>
          <w:sz w:val="24"/>
          <w:szCs w:val="24"/>
        </w:rPr>
        <w:t>(Wallbridge, 2022)</w:t>
      </w:r>
      <w:r w:rsidRPr="00AA3197">
        <w:rPr>
          <w:color w:val="auto"/>
          <w:sz w:val="24"/>
          <w:szCs w:val="24"/>
        </w:rPr>
        <w:fldChar w:fldCharType="end"/>
      </w:r>
      <w:r w:rsidRPr="00AA3197">
        <w:rPr>
          <w:color w:val="auto"/>
          <w:sz w:val="24"/>
          <w:szCs w:val="24"/>
        </w:rPr>
        <w:t xml:space="preserve">. An advantage of using Gibb’s, is its extra emphasis on critical thinking and viewing an occurrence from a different perspective </w:t>
      </w:r>
      <w:r w:rsidRPr="00AA3197">
        <w:rPr>
          <w:color w:val="auto"/>
          <w:sz w:val="24"/>
          <w:szCs w:val="24"/>
        </w:rPr>
        <w:fldChar w:fldCharType="begin"/>
      </w:r>
      <w:r w:rsidRPr="00AA3197">
        <w:rPr>
          <w:color w:val="auto"/>
          <w:sz w:val="24"/>
          <w:szCs w:val="24"/>
        </w:rPr>
        <w:instrText xml:space="preserve"> ADDIN EN.CITE &lt;EndNote&gt;&lt;Cite&gt;&lt;Author&gt;Wallbridge&lt;/Author&gt;&lt;Year&gt;2022&lt;/Year&gt;&lt;RecNum&gt;19&lt;/RecNum&gt;&lt;DisplayText&gt;(Wallbridge, 2022)&lt;/DisplayText&gt;&lt;record&gt;&lt;rec-number&gt;19&lt;/rec-number&gt;&lt;foreign-keys&gt;&lt;key app="EN" db-id="weppf9awc5ewezesvvjp9xv5rtxass9zawar" timestamp="1687113642"&gt;19&lt;/key&gt;&lt;/foreign-keys&gt;&lt;ref-type name="Web Page"&gt;12&lt;/ref-type&gt;&lt;contributors&gt;&lt;authors&gt;&lt;author&gt;Wallbridge, Andrew.&lt;/author&gt;&lt;/authors&gt;&lt;/contributors&gt;&lt;titles&gt;&lt;title&gt;Gibbs Reflective Cycle – How To Learn From Experience And Become A Better Leader&lt;/title&gt;&lt;/titles&gt;&lt;number&gt;12/06/2023&lt;/number&gt;&lt;dates&gt;&lt;year&gt;2022&lt;/year&gt;&lt;/dates&gt;&lt;urls&gt;&lt;related-urls&gt;&lt;url&gt;https://www.tsw.co.uk/blog/leadership-and-management/gibbs-reflective-cycle/&lt;/url&gt;&lt;/related-urls&gt;&lt;/urls&gt;&lt;/record&gt;&lt;/Cite&gt;&lt;/EndNote&gt;</w:instrText>
      </w:r>
      <w:r w:rsidRPr="00AA3197">
        <w:rPr>
          <w:color w:val="auto"/>
          <w:sz w:val="24"/>
          <w:szCs w:val="24"/>
        </w:rPr>
        <w:fldChar w:fldCharType="separate"/>
      </w:r>
      <w:r w:rsidRPr="00AA3197">
        <w:rPr>
          <w:noProof/>
          <w:color w:val="auto"/>
          <w:sz w:val="24"/>
          <w:szCs w:val="24"/>
        </w:rPr>
        <w:t>(Wallbridge, 2022)</w:t>
      </w:r>
      <w:r w:rsidRPr="00AA3197">
        <w:rPr>
          <w:color w:val="auto"/>
          <w:sz w:val="24"/>
          <w:szCs w:val="24"/>
        </w:rPr>
        <w:fldChar w:fldCharType="end"/>
      </w:r>
      <w:r w:rsidRPr="00AA3197">
        <w:rPr>
          <w:color w:val="auto"/>
          <w:sz w:val="24"/>
          <w:szCs w:val="24"/>
        </w:rPr>
        <w:t>.</w:t>
      </w:r>
    </w:p>
    <w:p w14:paraId="1F846F32" w14:textId="77777777" w:rsidR="00400ACC" w:rsidRPr="00AA3197" w:rsidRDefault="00400ACC" w:rsidP="00400ACC">
      <w:pPr>
        <w:ind w:right="107"/>
        <w:jc w:val="both"/>
        <w:rPr>
          <w:color w:val="auto"/>
          <w:sz w:val="24"/>
          <w:szCs w:val="24"/>
        </w:rPr>
      </w:pPr>
    </w:p>
    <w:p w14:paraId="36AA8E3C" w14:textId="77777777" w:rsidR="00400ACC" w:rsidRPr="00AA3197" w:rsidRDefault="00400ACC" w:rsidP="00400ACC">
      <w:pPr>
        <w:ind w:right="107"/>
        <w:jc w:val="both"/>
        <w:rPr>
          <w:color w:val="auto"/>
          <w:sz w:val="24"/>
          <w:szCs w:val="24"/>
        </w:rPr>
      </w:pPr>
    </w:p>
    <w:p w14:paraId="481F5FB3" w14:textId="77777777" w:rsidR="00400ACC" w:rsidRPr="00AA3197" w:rsidRDefault="00400ACC" w:rsidP="00400ACC">
      <w:pPr>
        <w:ind w:right="107"/>
        <w:jc w:val="both"/>
        <w:rPr>
          <w:color w:val="auto"/>
          <w:sz w:val="24"/>
          <w:szCs w:val="24"/>
        </w:rPr>
      </w:pPr>
      <w:r w:rsidRPr="00AA3197">
        <w:rPr>
          <w:color w:val="auto"/>
          <w:sz w:val="24"/>
          <w:szCs w:val="24"/>
        </w:rPr>
        <w:t>Kolb’s Cycle of Reflective Practice has proved a powerful tool in my personal development. I have found reflecting on my experience of stress and putting together a strategy for boosting resilience, has helped me through my first 6 months of training. Using Kolb’s Cycle has been important in helping me put together an effective action plan. my stress levels decreased, I am now healthier and more prepared for the physical elements of Policing. Personal reflection has allowed me space to consider my actions, when in demanding situations and this has built up my resilience. I will continue to apply reflective practice, whenever I encounter stress throughout my career in Policing.</w:t>
      </w:r>
    </w:p>
    <w:p w14:paraId="1856603D" w14:textId="77777777" w:rsidR="00024A77" w:rsidRPr="00DB7C32" w:rsidRDefault="00024A77" w:rsidP="00DB7C32">
      <w:pPr>
        <w:ind w:right="107"/>
        <w:jc w:val="both"/>
        <w:rPr>
          <w:sz w:val="24"/>
          <w:szCs w:val="24"/>
        </w:rPr>
      </w:pPr>
    </w:p>
    <w:bookmarkEnd w:id="0"/>
    <w:p w14:paraId="1ECC12E4" w14:textId="77777777" w:rsidR="005B1114" w:rsidRDefault="005B1114" w:rsidP="00E6298B">
      <w:pPr>
        <w:ind w:right="107"/>
        <w:jc w:val="both"/>
        <w:rPr>
          <w:sz w:val="24"/>
          <w:szCs w:val="24"/>
        </w:rPr>
      </w:pPr>
    </w:p>
    <w:p w14:paraId="4C37420D" w14:textId="77777777" w:rsidR="00D949E9" w:rsidRDefault="00D949E9" w:rsidP="00E6298B">
      <w:pPr>
        <w:ind w:right="107"/>
        <w:jc w:val="both"/>
        <w:rPr>
          <w:sz w:val="24"/>
          <w:szCs w:val="24"/>
        </w:rPr>
      </w:pPr>
    </w:p>
    <w:p w14:paraId="4FE1E20E" w14:textId="77777777" w:rsidR="00D949E9" w:rsidRPr="00D949E9" w:rsidRDefault="00D949E9" w:rsidP="00E6298B">
      <w:pPr>
        <w:ind w:right="107"/>
        <w:jc w:val="both"/>
        <w:rPr>
          <w:sz w:val="24"/>
          <w:szCs w:val="24"/>
        </w:rPr>
      </w:pPr>
    </w:p>
    <w:p w14:paraId="6960AFE6" w14:textId="77777777" w:rsidR="00AA666E" w:rsidRPr="00D949E9" w:rsidRDefault="00AA666E" w:rsidP="00E6298B">
      <w:pPr>
        <w:ind w:right="107"/>
        <w:jc w:val="both"/>
        <w:rPr>
          <w:b/>
          <w:sz w:val="24"/>
          <w:szCs w:val="24"/>
        </w:rPr>
      </w:pPr>
    </w:p>
    <w:p w14:paraId="3D4900DE" w14:textId="77777777" w:rsidR="000F7ECD" w:rsidRPr="00D949E9" w:rsidRDefault="000F7ECD" w:rsidP="00E6298B">
      <w:pPr>
        <w:ind w:right="107"/>
        <w:jc w:val="both"/>
        <w:rPr>
          <w:sz w:val="24"/>
          <w:szCs w:val="24"/>
        </w:rPr>
        <w:sectPr w:rsidR="000F7ECD" w:rsidRPr="00D949E9"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D949E9" w:rsidRDefault="28A9B94D" w:rsidP="28A9B94D">
      <w:pPr>
        <w:ind w:right="107"/>
        <w:jc w:val="center"/>
        <w:rPr>
          <w:b/>
          <w:bCs/>
          <w:sz w:val="24"/>
          <w:szCs w:val="24"/>
        </w:rPr>
      </w:pPr>
      <w:r w:rsidRPr="00D949E9">
        <w:rPr>
          <w:b/>
          <w:bCs/>
          <w:color w:val="auto"/>
          <w:sz w:val="24"/>
          <w:szCs w:val="24"/>
        </w:rPr>
        <w:lastRenderedPageBreak/>
        <w:t xml:space="preserve">Task </w:t>
      </w:r>
      <w:r w:rsidRPr="00D949E9">
        <w:rPr>
          <w:b/>
          <w:bCs/>
          <w:sz w:val="24"/>
          <w:szCs w:val="24"/>
        </w:rPr>
        <w:t>2</w:t>
      </w:r>
    </w:p>
    <w:p w14:paraId="57466BD7" w14:textId="77777777" w:rsidR="004046F0" w:rsidRPr="00D949E9" w:rsidRDefault="004046F0" w:rsidP="00E6298B">
      <w:pPr>
        <w:ind w:right="107"/>
        <w:jc w:val="both"/>
        <w:rPr>
          <w:b/>
          <w:sz w:val="24"/>
          <w:szCs w:val="24"/>
        </w:rPr>
      </w:pPr>
    </w:p>
    <w:p w14:paraId="6C388338" w14:textId="77777777" w:rsidR="001C0C77" w:rsidRPr="00D949E9" w:rsidRDefault="001C0C77" w:rsidP="001C0C77">
      <w:pPr>
        <w:ind w:right="237"/>
        <w:jc w:val="both"/>
        <w:rPr>
          <w:b/>
          <w:color w:val="auto"/>
          <w:sz w:val="24"/>
          <w:szCs w:val="24"/>
        </w:rPr>
      </w:pPr>
      <w:r w:rsidRPr="00D949E9">
        <w:rPr>
          <w:b/>
          <w:color w:val="auto"/>
          <w:sz w:val="24"/>
          <w:szCs w:val="24"/>
        </w:rPr>
        <w:t xml:space="preserve">Relevant areas of the National Policing Curriculum: </w:t>
      </w:r>
    </w:p>
    <w:p w14:paraId="163B653D" w14:textId="77777777" w:rsidR="003B2A14" w:rsidRPr="00D949E9" w:rsidRDefault="003B2A14" w:rsidP="00E6298B">
      <w:pPr>
        <w:ind w:right="107"/>
        <w:jc w:val="both"/>
        <w:rPr>
          <w:b/>
          <w:color w:val="auto"/>
          <w:sz w:val="24"/>
          <w:szCs w:val="24"/>
        </w:rPr>
      </w:pPr>
      <w:r w:rsidRPr="00D949E9">
        <w:rPr>
          <w:b/>
          <w:color w:val="auto"/>
          <w:sz w:val="24"/>
          <w:szCs w:val="24"/>
        </w:rPr>
        <w:t>Communication Skills, Managing Conflict, Valuing Difference and Inclusion</w:t>
      </w:r>
    </w:p>
    <w:p w14:paraId="7FA79F7C" w14:textId="77777777" w:rsidR="003B2A14" w:rsidRPr="00D949E9" w:rsidRDefault="003B2A14" w:rsidP="00E6298B">
      <w:pPr>
        <w:ind w:right="107"/>
        <w:jc w:val="both"/>
        <w:rPr>
          <w:sz w:val="24"/>
          <w:szCs w:val="24"/>
        </w:rPr>
      </w:pPr>
    </w:p>
    <w:p w14:paraId="5C9E5F71" w14:textId="77777777" w:rsidR="003B2A14" w:rsidRPr="00D949E9" w:rsidRDefault="003B2A14" w:rsidP="00E6298B">
      <w:pPr>
        <w:ind w:right="107"/>
        <w:jc w:val="both"/>
        <w:rPr>
          <w:sz w:val="24"/>
          <w:szCs w:val="24"/>
        </w:rPr>
      </w:pPr>
      <w:r w:rsidRPr="00D949E9">
        <w:rPr>
          <w:sz w:val="24"/>
          <w:szCs w:val="24"/>
        </w:rPr>
        <w:t xml:space="preserve">You must choose </w:t>
      </w:r>
      <w:r w:rsidRPr="00D949E9">
        <w:rPr>
          <w:b/>
          <w:sz w:val="24"/>
          <w:szCs w:val="24"/>
          <w:u w:val="single"/>
        </w:rPr>
        <w:t xml:space="preserve">a policing incident involving conflict </w:t>
      </w:r>
      <w:r w:rsidRPr="00D949E9">
        <w:rPr>
          <w:sz w:val="24"/>
          <w:szCs w:val="24"/>
        </w:rPr>
        <w:t>in which you played a significant role with an offender/service</w:t>
      </w:r>
      <w:r w:rsidRPr="00D949E9">
        <w:rPr>
          <w:b/>
          <w:sz w:val="24"/>
          <w:szCs w:val="24"/>
        </w:rPr>
        <w:t xml:space="preserve"> </w:t>
      </w:r>
      <w:r w:rsidRPr="00D949E9">
        <w:rPr>
          <w:sz w:val="24"/>
          <w:szCs w:val="24"/>
        </w:rPr>
        <w:t xml:space="preserve">user/victim and reflect on what happened. </w:t>
      </w:r>
    </w:p>
    <w:p w14:paraId="7DE79D7D" w14:textId="77777777" w:rsidR="00025650" w:rsidRPr="00D949E9" w:rsidRDefault="00025650" w:rsidP="00E6298B">
      <w:pPr>
        <w:ind w:right="107"/>
        <w:jc w:val="both"/>
        <w:rPr>
          <w:sz w:val="24"/>
          <w:szCs w:val="24"/>
        </w:rPr>
      </w:pPr>
    </w:p>
    <w:p w14:paraId="51CBDFCB" w14:textId="77777777" w:rsidR="003B2A14" w:rsidRPr="00D949E9"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D949E9" w14:paraId="7EAC707B" w14:textId="77777777" w:rsidTr="21777531">
        <w:tc>
          <w:tcPr>
            <w:tcW w:w="10188" w:type="dxa"/>
            <w:shd w:val="clear" w:color="auto" w:fill="auto"/>
          </w:tcPr>
          <w:p w14:paraId="15555FE4" w14:textId="77777777" w:rsidR="003B2A14" w:rsidRPr="00D949E9" w:rsidRDefault="003B2A14" w:rsidP="00E6298B">
            <w:pPr>
              <w:ind w:right="107"/>
              <w:rPr>
                <w:sz w:val="24"/>
                <w:szCs w:val="24"/>
              </w:rPr>
            </w:pPr>
          </w:p>
          <w:p w14:paraId="074C6BF3" w14:textId="37DEFC58" w:rsidR="003B2A14" w:rsidRPr="00D949E9" w:rsidRDefault="28A9B94D" w:rsidP="28A9B94D">
            <w:pPr>
              <w:ind w:right="107"/>
              <w:jc w:val="both"/>
              <w:rPr>
                <w:sz w:val="24"/>
                <w:szCs w:val="24"/>
              </w:rPr>
            </w:pPr>
            <w:r w:rsidRPr="00D949E9">
              <w:rPr>
                <w:b/>
                <w:bCs/>
                <w:sz w:val="24"/>
                <w:szCs w:val="24"/>
              </w:rPr>
              <w:t xml:space="preserve">Critically assess </w:t>
            </w:r>
            <w:r w:rsidRPr="00D949E9">
              <w:rPr>
                <w:sz w:val="24"/>
                <w:szCs w:val="24"/>
              </w:rPr>
              <w:t xml:space="preserve">the incident including social and legislative contexts and any relevant cultural, ethnicity and language issues. </w:t>
            </w:r>
          </w:p>
          <w:p w14:paraId="41C467BE" w14:textId="3D8253F1" w:rsidR="21777531" w:rsidRPr="00D949E9" w:rsidRDefault="21777531" w:rsidP="21777531">
            <w:pPr>
              <w:ind w:right="107"/>
              <w:jc w:val="both"/>
              <w:rPr>
                <w:sz w:val="24"/>
                <w:szCs w:val="24"/>
              </w:rPr>
            </w:pPr>
          </w:p>
          <w:p w14:paraId="4C49E00C" w14:textId="1F824F2B" w:rsidR="2C9F6E42" w:rsidRPr="00D949E9" w:rsidRDefault="2C9F6E42" w:rsidP="21777531">
            <w:pPr>
              <w:ind w:right="107"/>
              <w:jc w:val="both"/>
              <w:rPr>
                <w:sz w:val="24"/>
                <w:szCs w:val="24"/>
              </w:rPr>
            </w:pPr>
            <w:r w:rsidRPr="00D949E9">
              <w:rPr>
                <w:sz w:val="24"/>
                <w:szCs w:val="24"/>
              </w:rPr>
              <w:t>Consider the use of effective communication skills that you used within the incident.</w:t>
            </w:r>
          </w:p>
          <w:p w14:paraId="19D5ECA5" w14:textId="77777777" w:rsidR="003B2A14" w:rsidRPr="00D949E9" w:rsidRDefault="003B2A14" w:rsidP="21777531">
            <w:pPr>
              <w:ind w:right="107"/>
              <w:rPr>
                <w:b/>
                <w:bCs/>
                <w:sz w:val="24"/>
                <w:szCs w:val="24"/>
              </w:rPr>
            </w:pPr>
          </w:p>
          <w:p w14:paraId="3F52F13C" w14:textId="37E3AA8E" w:rsidR="73AE4A3E" w:rsidRPr="00D949E9" w:rsidRDefault="73AE4A3E" w:rsidP="73AE4A3E">
            <w:pPr>
              <w:ind w:right="107"/>
              <w:jc w:val="both"/>
              <w:rPr>
                <w:color w:val="000000" w:themeColor="text1"/>
                <w:sz w:val="24"/>
                <w:szCs w:val="24"/>
              </w:rPr>
            </w:pPr>
            <w:r w:rsidRPr="00D949E9">
              <w:rPr>
                <w:b/>
                <w:bCs/>
                <w:color w:val="000000" w:themeColor="text1"/>
                <w:sz w:val="24"/>
                <w:szCs w:val="24"/>
              </w:rPr>
              <w:t>Refle</w:t>
            </w:r>
            <w:r w:rsidR="0A35AEC6" w:rsidRPr="00D949E9">
              <w:rPr>
                <w:b/>
                <w:bCs/>
                <w:color w:val="000000" w:themeColor="text1"/>
                <w:sz w:val="24"/>
                <w:szCs w:val="24"/>
              </w:rPr>
              <w:t>cting</w:t>
            </w:r>
            <w:r w:rsidR="0A35AEC6" w:rsidRPr="00D949E9">
              <w:rPr>
                <w:color w:val="000000" w:themeColor="text1"/>
                <w:sz w:val="24"/>
                <w:szCs w:val="24"/>
              </w:rPr>
              <w:t xml:space="preserve"> upon your incident, critically evaluate any theories or models underpinning the causes of conflict within policing interventions. </w:t>
            </w:r>
            <w:r w:rsidR="5995F64F" w:rsidRPr="00D949E9">
              <w:rPr>
                <w:color w:val="000000" w:themeColor="text1"/>
                <w:sz w:val="24"/>
                <w:szCs w:val="24"/>
              </w:rPr>
              <w:t xml:space="preserve">(Examples would include, </w:t>
            </w:r>
            <w:proofErr w:type="spellStart"/>
            <w:r w:rsidR="5995F64F" w:rsidRPr="00D949E9">
              <w:rPr>
                <w:color w:val="000000" w:themeColor="text1"/>
                <w:sz w:val="24"/>
                <w:szCs w:val="24"/>
              </w:rPr>
              <w:t>Betaris</w:t>
            </w:r>
            <w:proofErr w:type="spellEnd"/>
            <w:r w:rsidR="5995F64F" w:rsidRPr="00D949E9">
              <w:rPr>
                <w:color w:val="000000" w:themeColor="text1"/>
                <w:sz w:val="24"/>
                <w:szCs w:val="24"/>
              </w:rPr>
              <w:t xml:space="preserve"> Box, The Drama Triangle). </w:t>
            </w:r>
          </w:p>
          <w:p w14:paraId="5FD8E49C" w14:textId="4512B2C9" w:rsidR="73AE4A3E" w:rsidRPr="00D949E9" w:rsidRDefault="73AE4A3E" w:rsidP="73AE4A3E">
            <w:pPr>
              <w:ind w:right="107"/>
              <w:jc w:val="both"/>
              <w:rPr>
                <w:color w:val="000000" w:themeColor="text1"/>
                <w:sz w:val="24"/>
                <w:szCs w:val="24"/>
              </w:rPr>
            </w:pPr>
          </w:p>
          <w:p w14:paraId="40D33DEC" w14:textId="77777777" w:rsidR="003B2A14" w:rsidRPr="00D949E9" w:rsidRDefault="003B2A14" w:rsidP="00E6298B">
            <w:pPr>
              <w:ind w:right="107"/>
              <w:jc w:val="both"/>
              <w:rPr>
                <w:sz w:val="24"/>
                <w:szCs w:val="24"/>
              </w:rPr>
            </w:pPr>
          </w:p>
          <w:p w14:paraId="02FB5304" w14:textId="7447B83C" w:rsidR="003B2A14" w:rsidRPr="00D949E9" w:rsidRDefault="28A9B94D" w:rsidP="28A9B94D">
            <w:pPr>
              <w:ind w:right="107"/>
              <w:jc w:val="both"/>
              <w:rPr>
                <w:sz w:val="24"/>
                <w:szCs w:val="24"/>
              </w:rPr>
            </w:pPr>
            <w:r w:rsidRPr="00D949E9">
              <w:rPr>
                <w:sz w:val="24"/>
                <w:szCs w:val="24"/>
              </w:rPr>
              <w:t xml:space="preserve">2000 words </w:t>
            </w:r>
            <w:r w:rsidRPr="00D949E9">
              <w:rPr>
                <w:i/>
                <w:iCs/>
                <w:sz w:val="24"/>
                <w:szCs w:val="24"/>
              </w:rPr>
              <w:t>(+/- 10%: include your actual word count at the end of each section)</w:t>
            </w:r>
          </w:p>
        </w:tc>
      </w:tr>
    </w:tbl>
    <w:p w14:paraId="38640916" w14:textId="77777777" w:rsidR="003B2A14" w:rsidRDefault="003B2A14" w:rsidP="00E6298B">
      <w:pPr>
        <w:ind w:right="107"/>
        <w:jc w:val="both"/>
        <w:rPr>
          <w:sz w:val="24"/>
          <w:szCs w:val="24"/>
        </w:rPr>
      </w:pPr>
    </w:p>
    <w:p w14:paraId="1FC814B8" w14:textId="77777777" w:rsidR="00D865F9" w:rsidRPr="00D949E9" w:rsidRDefault="00D865F9" w:rsidP="00E6298B">
      <w:pPr>
        <w:ind w:right="107"/>
        <w:jc w:val="both"/>
        <w:rPr>
          <w:sz w:val="24"/>
          <w:szCs w:val="24"/>
        </w:rPr>
      </w:pPr>
    </w:p>
    <w:p w14:paraId="70BD58D9" w14:textId="77777777" w:rsidR="003B2A14" w:rsidRPr="00D949E9" w:rsidRDefault="003B2A14" w:rsidP="00E6298B">
      <w:pPr>
        <w:ind w:right="107"/>
        <w:jc w:val="both"/>
        <w:rPr>
          <w:b/>
          <w:sz w:val="24"/>
          <w:szCs w:val="24"/>
        </w:rPr>
      </w:pPr>
      <w:r w:rsidRPr="00D949E9">
        <w:rPr>
          <w:b/>
          <w:sz w:val="24"/>
          <w:szCs w:val="24"/>
        </w:rPr>
        <w:t>ANSWER:</w:t>
      </w:r>
    </w:p>
    <w:p w14:paraId="6A73DBDF" w14:textId="77777777" w:rsidR="00AA666E" w:rsidRPr="00D949E9" w:rsidRDefault="00AA666E" w:rsidP="00E6298B">
      <w:pPr>
        <w:ind w:right="107"/>
        <w:jc w:val="both"/>
        <w:rPr>
          <w:sz w:val="24"/>
          <w:szCs w:val="24"/>
        </w:rPr>
      </w:pPr>
    </w:p>
    <w:p w14:paraId="79C6F38B" w14:textId="77777777" w:rsidR="00AA666E" w:rsidRDefault="00AA666E" w:rsidP="00E6298B">
      <w:pPr>
        <w:ind w:right="107"/>
        <w:jc w:val="both"/>
        <w:rPr>
          <w:sz w:val="24"/>
          <w:szCs w:val="24"/>
        </w:rPr>
      </w:pPr>
    </w:p>
    <w:p w14:paraId="72522676" w14:textId="3F4213F1" w:rsidR="00400ACC" w:rsidRPr="00512424" w:rsidRDefault="00400ACC" w:rsidP="00400ACC">
      <w:pPr>
        <w:ind w:right="107"/>
        <w:jc w:val="both"/>
        <w:rPr>
          <w:color w:val="7030A0"/>
          <w:sz w:val="24"/>
          <w:szCs w:val="24"/>
        </w:rPr>
      </w:pPr>
      <w:r w:rsidRPr="00100272">
        <w:rPr>
          <w:color w:val="auto"/>
          <w:sz w:val="24"/>
          <w:szCs w:val="24"/>
        </w:rPr>
        <w:t>Managing conflict plays a significant role in modern Policing. Conflict can either be emotional or physical. To ensure the safety of the public, including both victims and suspects, Policing regulations and protocols must be firmly adhered to. I will focus on a Policing incident I encountered during my Police response training. I will describe how I critically assessed my decisions and the actions I subsequently took. I will use the Thomas Kilmann Conflict Model</w:t>
      </w:r>
      <w:r>
        <w:rPr>
          <w:color w:val="auto"/>
          <w:sz w:val="24"/>
          <w:szCs w:val="24"/>
        </w:rPr>
        <w:t xml:space="preserve"> </w:t>
      </w:r>
      <w:r>
        <w:rPr>
          <w:color w:val="auto"/>
          <w:sz w:val="24"/>
          <w:szCs w:val="24"/>
        </w:rPr>
        <w:fldChar w:fldCharType="begin"/>
      </w:r>
      <w:r>
        <w:rPr>
          <w:color w:val="auto"/>
          <w:sz w:val="24"/>
          <w:szCs w:val="24"/>
        </w:rPr>
        <w:instrText xml:space="preserve"> ADDIN EN.CITE &lt;EndNote&gt;&lt;Cite&gt;&lt;Author&gt;Mishra&lt;/Author&gt;&lt;Year&gt;2021&lt;/Year&gt;&lt;RecNum&gt;26&lt;/RecNum&gt;&lt;DisplayText&gt;(Mishra, 2021)&lt;/DisplayText&gt;&lt;record&gt;&lt;rec-number&gt;26&lt;/rec-number&gt;&lt;foreign-keys&gt;&lt;key app="EN" db-id="weppf9awc5ewezesvvjp9xv5rtxass9zawar" timestamp="1687116478"&gt;26&lt;/key&gt;&lt;/foreign-keys&gt;&lt;ref-type name="Web Page"&gt;12&lt;/ref-type&gt;&lt;contributors&gt;&lt;authors&gt;&lt;author&gt;Mishra, Arindra.&lt;/author&gt;&lt;/authors&gt;&lt;/contributors&gt;&lt;titles&gt;&lt;title&gt;Thomas Kilmann Conflict Model&lt;/title&gt;&lt;/titles&gt;&lt;number&gt;12/06/2023&lt;/number&gt;&lt;dates&gt;&lt;year&gt;2021&lt;/year&gt;&lt;/dates&gt;&lt;urls&gt;&lt;related-urls&gt;&lt;url&gt;https://managementweekly.org/thomas-kilmann-conflict-resolution-model/&lt;/url&gt;&lt;/related-urls&gt;&lt;/urls&gt;&lt;/record&gt;&lt;/Cite&gt;&lt;/EndNote&gt;</w:instrText>
      </w:r>
      <w:r>
        <w:rPr>
          <w:color w:val="auto"/>
          <w:sz w:val="24"/>
          <w:szCs w:val="24"/>
        </w:rPr>
        <w:fldChar w:fldCharType="separate"/>
      </w:r>
      <w:r>
        <w:rPr>
          <w:noProof/>
          <w:color w:val="auto"/>
          <w:sz w:val="24"/>
          <w:szCs w:val="24"/>
        </w:rPr>
        <w:t>(Mishra, 2021)</w:t>
      </w:r>
      <w:r>
        <w:rPr>
          <w:color w:val="auto"/>
          <w:sz w:val="24"/>
          <w:szCs w:val="24"/>
        </w:rPr>
        <w:fldChar w:fldCharType="end"/>
      </w:r>
      <w:r w:rsidRPr="00100272">
        <w:rPr>
          <w:color w:val="auto"/>
          <w:sz w:val="24"/>
          <w:szCs w:val="24"/>
        </w:rPr>
        <w:t>,</w:t>
      </w:r>
      <w:r w:rsidRPr="00512424">
        <w:rPr>
          <w:color w:val="7030A0"/>
          <w:sz w:val="24"/>
          <w:szCs w:val="24"/>
        </w:rPr>
        <w:t xml:space="preserve"> </w:t>
      </w:r>
      <w:r>
        <w:rPr>
          <w:sz w:val="24"/>
          <w:szCs w:val="24"/>
        </w:rPr>
        <w:t xml:space="preserve">when describing my decisions. I will reflect upon my actions, using the ERA </w:t>
      </w:r>
      <w:r w:rsidRPr="00100272">
        <w:rPr>
          <w:color w:val="auto"/>
          <w:sz w:val="24"/>
          <w:szCs w:val="24"/>
        </w:rPr>
        <w:t>Cycle</w:t>
      </w:r>
      <w:r>
        <w:rPr>
          <w:color w:val="auto"/>
          <w:sz w:val="24"/>
          <w:szCs w:val="24"/>
        </w:rPr>
        <w:t xml:space="preserve"> </w:t>
      </w:r>
      <w:r>
        <w:rPr>
          <w:color w:val="auto"/>
          <w:sz w:val="24"/>
          <w:szCs w:val="24"/>
        </w:rPr>
        <w:fldChar w:fldCharType="begin"/>
      </w:r>
      <w:r>
        <w:rPr>
          <w:color w:val="auto"/>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Pr>
          <w:color w:val="auto"/>
          <w:sz w:val="24"/>
          <w:szCs w:val="24"/>
        </w:rPr>
        <w:fldChar w:fldCharType="separate"/>
      </w:r>
      <w:r>
        <w:rPr>
          <w:noProof/>
          <w:color w:val="auto"/>
          <w:sz w:val="24"/>
          <w:szCs w:val="24"/>
        </w:rPr>
        <w:t>(University of Cambridge, 2023)</w:t>
      </w:r>
      <w:r>
        <w:rPr>
          <w:color w:val="auto"/>
          <w:sz w:val="24"/>
          <w:szCs w:val="24"/>
        </w:rPr>
        <w:fldChar w:fldCharType="end"/>
      </w:r>
      <w:r>
        <w:rPr>
          <w:color w:val="auto"/>
          <w:sz w:val="24"/>
          <w:szCs w:val="24"/>
        </w:rPr>
        <w:t>.</w:t>
      </w:r>
    </w:p>
    <w:p w14:paraId="549A60D2" w14:textId="77777777" w:rsidR="00400ACC" w:rsidRDefault="00400ACC" w:rsidP="00400ACC">
      <w:pPr>
        <w:ind w:right="107"/>
        <w:jc w:val="both"/>
        <w:rPr>
          <w:sz w:val="24"/>
          <w:szCs w:val="24"/>
        </w:rPr>
      </w:pPr>
    </w:p>
    <w:p w14:paraId="41813E1E" w14:textId="7ED2711C" w:rsidR="00400ACC" w:rsidRPr="00100272" w:rsidRDefault="00400ACC" w:rsidP="00400ACC">
      <w:pPr>
        <w:ind w:right="107"/>
        <w:jc w:val="both"/>
        <w:rPr>
          <w:color w:val="auto"/>
          <w:sz w:val="24"/>
          <w:szCs w:val="24"/>
        </w:rPr>
      </w:pPr>
      <w:r w:rsidRPr="00100272">
        <w:rPr>
          <w:color w:val="auto"/>
          <w:sz w:val="24"/>
          <w:szCs w:val="24"/>
        </w:rPr>
        <w:t xml:space="preserve">During Response training, I was selected to work in a Cardiff After Dark (CAD) Team. CAD is an initiative where Police Officers from largely crime free suburbs are temporarily redeployed into the city centre at night </w:t>
      </w:r>
      <w:r w:rsidRPr="00100272">
        <w:rPr>
          <w:color w:val="auto"/>
          <w:sz w:val="24"/>
          <w:szCs w:val="24"/>
        </w:rPr>
        <w:fldChar w:fldCharType="begin"/>
      </w:r>
      <w:r w:rsidRPr="00100272">
        <w:rPr>
          <w:color w:val="auto"/>
          <w:sz w:val="24"/>
          <w:szCs w:val="24"/>
        </w:rPr>
        <w:instrText xml:space="preserve"> ADDIN EN.CITE &lt;EndNote&gt;&lt;Cite&gt;&lt;Author&gt;Cardiff University&lt;/Author&gt;&lt;Year&gt;2023&lt;/Year&gt;&lt;RecNum&gt;20&lt;/RecNum&gt;&lt;DisplayText&gt;(Cardiff University, 2023)&lt;/DisplayText&gt;&lt;record&gt;&lt;rec-number&gt;20&lt;/rec-number&gt;&lt;foreign-keys&gt;&lt;key app="EN" db-id="weppf9awc5ewezesvvjp9xv5rtxass9zawar" timestamp="1687114672"&gt;20&lt;/key&gt;&lt;/foreign-keys&gt;&lt;ref-type name="Web Page"&gt;12&lt;/ref-type&gt;&lt;contributors&gt;&lt;authors&gt;&lt;author&gt;Cardiff University,&lt;/author&gt;&lt;/authors&gt;&lt;/contributors&gt;&lt;titles&gt;&lt;title&gt;The Cardiff Model for Violence Prevention&lt;/title&gt;&lt;/titles&gt;&lt;number&gt;15/06/2023&lt;/number&gt;&lt;dates&gt;&lt;year&gt;2023&lt;/year&gt;&lt;/dates&gt;&lt;urls&gt;&lt;related-urls&gt;&lt;url&gt;https://www.cardiff.ac.uk/documents/2665796-the-cardiff-model-for-violence-prevention&lt;/url&gt;&lt;/related-urls&gt;&lt;/urls&gt;&lt;/record&gt;&lt;/Cite&gt;&lt;/EndNote&gt;</w:instrText>
      </w:r>
      <w:r w:rsidRPr="00100272">
        <w:rPr>
          <w:color w:val="auto"/>
          <w:sz w:val="24"/>
          <w:szCs w:val="24"/>
        </w:rPr>
        <w:fldChar w:fldCharType="separate"/>
      </w:r>
      <w:r w:rsidRPr="00100272">
        <w:rPr>
          <w:noProof/>
          <w:color w:val="auto"/>
          <w:sz w:val="24"/>
          <w:szCs w:val="24"/>
        </w:rPr>
        <w:t>(Cardiff University, 2023)</w:t>
      </w:r>
      <w:r w:rsidRPr="00100272">
        <w:rPr>
          <w:color w:val="auto"/>
          <w:sz w:val="24"/>
          <w:szCs w:val="24"/>
        </w:rPr>
        <w:fldChar w:fldCharType="end"/>
      </w:r>
      <w:r w:rsidRPr="00100272">
        <w:rPr>
          <w:color w:val="auto"/>
          <w:sz w:val="24"/>
          <w:szCs w:val="24"/>
        </w:rPr>
        <w:t xml:space="preserve">. An example being that the presence of increased high-visibility patrols, helps to provide the public with reassurance and allows for more effective responses to any alcohol-related incidents </w:t>
      </w:r>
      <w:r w:rsidRPr="00100272">
        <w:rPr>
          <w:color w:val="auto"/>
          <w:sz w:val="24"/>
          <w:szCs w:val="24"/>
        </w:rPr>
        <w:fldChar w:fldCharType="begin"/>
      </w:r>
      <w:r w:rsidR="004841B7">
        <w:rPr>
          <w:color w:val="auto"/>
          <w:sz w:val="24"/>
          <w:szCs w:val="24"/>
        </w:rPr>
        <w:instrText xml:space="preserve"> ADDIN EN.CITE &lt;EndNote&gt;&lt;Cite&gt;&lt;Author&gt;College of Policing&lt;/Author&gt;&lt;Year&gt;2021&lt;/Year&gt;&lt;RecNum&gt;21&lt;/RecNum&gt;&lt;DisplayText&gt;(College of Policing, 2021a)&lt;/DisplayText&gt;&lt;record&gt;&lt;rec-number&gt;21&lt;/rec-number&gt;&lt;foreign-keys&gt;&lt;key app="EN" db-id="weppf9awc5ewezesvvjp9xv5rtxass9zawar" timestamp="1687114889"&gt;21&lt;/key&gt;&lt;/foreign-keys&gt;&lt;ref-type name="Web Page"&gt;12&lt;/ref-type&gt;&lt;contributors&gt;&lt;authors&gt;&lt;author&gt;College of Policing,&lt;/author&gt;&lt;/authors&gt;&lt;/contributors&gt;&lt;titles&gt;&lt;title&gt;The effectiveness of visible police patrol&lt;/title&gt;&lt;/titles&gt;&lt;number&gt;08/06/2023&lt;/number&gt;&lt;dates&gt;&lt;year&gt;2021&lt;/year&gt;&lt;/dates&gt;&lt;urls&gt;&lt;related-urls&gt;&lt;url&gt;https://www.college.police.uk/research/what-works-policing-reduce-crime/visible-police-patrol&lt;/url&gt;&lt;/related-urls&gt;&lt;/urls&gt;&lt;/record&gt;&lt;/Cite&gt;&lt;/EndNote&gt;</w:instrText>
      </w:r>
      <w:r w:rsidRPr="00100272">
        <w:rPr>
          <w:color w:val="auto"/>
          <w:sz w:val="24"/>
          <w:szCs w:val="24"/>
        </w:rPr>
        <w:fldChar w:fldCharType="separate"/>
      </w:r>
      <w:r w:rsidR="004841B7">
        <w:rPr>
          <w:noProof/>
          <w:color w:val="auto"/>
          <w:sz w:val="24"/>
          <w:szCs w:val="24"/>
        </w:rPr>
        <w:t>(College of Policing, 2021a)</w:t>
      </w:r>
      <w:r w:rsidRPr="00100272">
        <w:rPr>
          <w:color w:val="auto"/>
          <w:sz w:val="24"/>
          <w:szCs w:val="24"/>
        </w:rPr>
        <w:fldChar w:fldCharType="end"/>
      </w:r>
      <w:r w:rsidRPr="00100272">
        <w:rPr>
          <w:color w:val="auto"/>
          <w:sz w:val="24"/>
          <w:szCs w:val="24"/>
        </w:rPr>
        <w:t xml:space="preserve">. The initiative has now been successfully replicated in other night-time economies across the force area </w:t>
      </w:r>
      <w:r w:rsidRPr="00100272">
        <w:rPr>
          <w:color w:val="auto"/>
          <w:sz w:val="24"/>
          <w:szCs w:val="24"/>
        </w:rPr>
        <w:fldChar w:fldCharType="begin"/>
      </w:r>
      <w:r w:rsidRPr="00100272">
        <w:rPr>
          <w:color w:val="auto"/>
          <w:sz w:val="24"/>
          <w:szCs w:val="24"/>
        </w:rPr>
        <w:instrText xml:space="preserve"> ADDIN EN.CITE &lt;EndNote&gt;&lt;Cite&gt;&lt;Author&gt;South Wales Police&lt;/Author&gt;&lt;Year&gt;2023&lt;/Year&gt;&lt;RecNum&gt;22&lt;/RecNum&gt;&lt;DisplayText&gt;(South Wales Police, 2023)&lt;/DisplayText&gt;&lt;record&gt;&lt;rec-number&gt;22&lt;/rec-number&gt;&lt;foreign-keys&gt;&lt;key app="EN" db-id="weppf9awc5ewezesvvjp9xv5rtxass9zawar" timestamp="1687115327"&gt;22&lt;/key&gt;&lt;/foreign-keys&gt;&lt;ref-type name="Web Page"&gt;12&lt;/ref-type&gt;&lt;contributors&gt;&lt;authors&gt;&lt;author&gt;South Wales Police,&lt;/author&gt;&lt;/authors&gt;&lt;/contributors&gt;&lt;titles&gt;&lt;title&gt;Creating a safe night-time economy in South Wales&lt;/title&gt;&lt;/titles&gt;&lt;number&gt;18/06/2023&lt;/number&gt;&lt;dates&gt;&lt;year&gt;2023&lt;/year&gt;&lt;/dates&gt;&lt;urls&gt;&lt;related-urls&gt;&lt;url&gt;https://pcclivewww.blob.core.windows.net/wordpress-uploads/2017/11/NTE-Booklet-Eng.pdf&lt;/url&gt;&lt;/related-urls&gt;&lt;/urls&gt;&lt;/record&gt;&lt;/Cite&gt;&lt;/EndNote&gt;</w:instrText>
      </w:r>
      <w:r w:rsidRPr="00100272">
        <w:rPr>
          <w:color w:val="auto"/>
          <w:sz w:val="24"/>
          <w:szCs w:val="24"/>
        </w:rPr>
        <w:fldChar w:fldCharType="separate"/>
      </w:r>
      <w:r w:rsidRPr="00100272">
        <w:rPr>
          <w:noProof/>
          <w:color w:val="auto"/>
          <w:sz w:val="24"/>
          <w:szCs w:val="24"/>
        </w:rPr>
        <w:t>(South Wales Police, 2023)</w:t>
      </w:r>
      <w:r w:rsidRPr="00100272">
        <w:rPr>
          <w:color w:val="auto"/>
          <w:sz w:val="24"/>
          <w:szCs w:val="24"/>
        </w:rPr>
        <w:fldChar w:fldCharType="end"/>
      </w:r>
      <w:r w:rsidRPr="00100272">
        <w:rPr>
          <w:color w:val="auto"/>
          <w:sz w:val="24"/>
          <w:szCs w:val="24"/>
        </w:rPr>
        <w:t>.</w:t>
      </w:r>
    </w:p>
    <w:p w14:paraId="1638D8F9" w14:textId="77777777" w:rsidR="00400ACC" w:rsidRPr="00100272" w:rsidRDefault="00400ACC" w:rsidP="00400ACC">
      <w:pPr>
        <w:ind w:right="107"/>
        <w:jc w:val="both"/>
        <w:rPr>
          <w:color w:val="auto"/>
          <w:sz w:val="24"/>
          <w:szCs w:val="24"/>
        </w:rPr>
      </w:pPr>
    </w:p>
    <w:p w14:paraId="1DE8744B" w14:textId="77777777" w:rsidR="00400ACC" w:rsidRPr="00100272" w:rsidRDefault="00400ACC" w:rsidP="00400ACC">
      <w:pPr>
        <w:ind w:right="107"/>
        <w:jc w:val="both"/>
        <w:rPr>
          <w:color w:val="auto"/>
          <w:sz w:val="24"/>
          <w:szCs w:val="24"/>
        </w:rPr>
      </w:pPr>
      <w:r w:rsidRPr="00100272">
        <w:rPr>
          <w:color w:val="auto"/>
          <w:sz w:val="24"/>
          <w:szCs w:val="24"/>
        </w:rPr>
        <w:t xml:space="preserve">The majority of bars and nightclubs in Cardiff City Centre are situated in St Mary’s Street and this being where the incident took place. At approximately midnight, My Tutor and I were approaching a particularly busy section of our allocated beat. In the distance I could see a large group of people had aggregated adjacent to a busy bar. As I got closer, I could see several males pushing each other. To prevent things escalating further, we proceeded quickly to the scene and positioned ourselves between the group of males and physically separated them, requesting that they stopped. At that stage, the mere presence of Police </w:t>
      </w:r>
      <w:r w:rsidRPr="00100272">
        <w:rPr>
          <w:color w:val="auto"/>
          <w:sz w:val="24"/>
          <w:szCs w:val="24"/>
        </w:rPr>
        <w:lastRenderedPageBreak/>
        <w:t>Officers appeared to de-escalate the situation. The males were relatively compliant and so minimum use of force was required.</w:t>
      </w:r>
    </w:p>
    <w:p w14:paraId="79C21EAF" w14:textId="77777777" w:rsidR="00400ACC" w:rsidRPr="00100272" w:rsidRDefault="00400ACC" w:rsidP="00400ACC">
      <w:pPr>
        <w:ind w:right="107"/>
        <w:jc w:val="both"/>
        <w:rPr>
          <w:color w:val="auto"/>
          <w:sz w:val="24"/>
          <w:szCs w:val="24"/>
        </w:rPr>
      </w:pPr>
    </w:p>
    <w:p w14:paraId="27201DAE" w14:textId="77777777" w:rsidR="00400ACC" w:rsidRPr="00100272" w:rsidRDefault="00400ACC" w:rsidP="00400ACC">
      <w:pPr>
        <w:ind w:right="107"/>
        <w:jc w:val="both"/>
        <w:rPr>
          <w:color w:val="auto"/>
          <w:sz w:val="24"/>
          <w:szCs w:val="24"/>
        </w:rPr>
      </w:pPr>
      <w:r w:rsidRPr="00100272">
        <w:rPr>
          <w:color w:val="auto"/>
          <w:sz w:val="24"/>
          <w:szCs w:val="24"/>
        </w:rPr>
        <w:t>Using force against a member of the public should always be considered as a last resort, as it may result in injury. Ideally, effective communication skills are utilised to pre-emp and resolve conflict. A Police Officer’s ultimate role is to protect life and limb, potentially injuring someone is at odds with that. In the UK, there are three primary pieces of legislation relating to Use of Force. Firstly, The Criminal Law Act (1967) allows an Officer authority to apply force in an effort to prevent crime and to affect a lawful arrest. Secondly, The Police and Criminal Evidence Act 1984 (PACE) gives an Officer the power to use reasonable force, only if it can be justified in the circumstances. The level of force must be proportionate and represent the minimum required to accomplish a lawful aim. Thirdly, Common Law supports the use of force, by anyone, not just Police Officers. It can be invoked when a person needs to defend themselves or someone else, defend property, prevent crime, or carry out a lawful arrest. The legislation must be followed closely, otherwise the actions of Police could be unethical, and in contravention of the Human Rights Act (1998). I felt I made the right choice by applying physical force, to thwart further violence and prevent harm. The level of force was just enough to lawfully accomplish my aim. My decision was supported by the legislation I have described.</w:t>
      </w:r>
    </w:p>
    <w:p w14:paraId="161F6AAA" w14:textId="77777777" w:rsidR="00400ACC" w:rsidRPr="00100272" w:rsidRDefault="00400ACC" w:rsidP="00400ACC">
      <w:pPr>
        <w:ind w:right="107"/>
        <w:jc w:val="both"/>
        <w:rPr>
          <w:color w:val="auto"/>
          <w:sz w:val="24"/>
          <w:szCs w:val="24"/>
        </w:rPr>
      </w:pPr>
    </w:p>
    <w:p w14:paraId="4E4BB60D" w14:textId="0B75E7DF" w:rsidR="00400ACC" w:rsidRPr="00D949E9" w:rsidRDefault="00400ACC" w:rsidP="00400ACC">
      <w:pPr>
        <w:ind w:right="107"/>
        <w:jc w:val="both"/>
        <w:rPr>
          <w:sz w:val="24"/>
          <w:szCs w:val="24"/>
        </w:rPr>
      </w:pPr>
      <w:r w:rsidRPr="00100272">
        <w:rPr>
          <w:color w:val="auto"/>
          <w:sz w:val="24"/>
          <w:szCs w:val="24"/>
        </w:rPr>
        <w:t xml:space="preserve">Once separated, I noted that two of the males were injured. One had blood coming from his nose and the second had swelling above his right eye. My first priority was to ensure the </w:t>
      </w:r>
      <w:r w:rsidRPr="005027CB">
        <w:rPr>
          <w:sz w:val="24"/>
          <w:szCs w:val="24"/>
        </w:rPr>
        <w:t>safety of the public</w:t>
      </w:r>
      <w:r>
        <w:rPr>
          <w:sz w:val="24"/>
          <w:szCs w:val="24"/>
        </w:rPr>
        <w:t xml:space="preserve"> </w:t>
      </w:r>
      <w:r>
        <w:rPr>
          <w:sz w:val="24"/>
          <w:szCs w:val="24"/>
        </w:rPr>
        <w:fldChar w:fldCharType="begin"/>
      </w:r>
      <w:r>
        <w:rPr>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Pr>
          <w:sz w:val="24"/>
          <w:szCs w:val="24"/>
        </w:rPr>
        <w:fldChar w:fldCharType="separate"/>
      </w:r>
      <w:r>
        <w:rPr>
          <w:noProof/>
          <w:sz w:val="24"/>
          <w:szCs w:val="24"/>
        </w:rPr>
        <w:t>(College of Policing, 2023c)</w:t>
      </w:r>
      <w:r>
        <w:rPr>
          <w:sz w:val="24"/>
          <w:szCs w:val="24"/>
        </w:rPr>
        <w:fldChar w:fldCharType="end"/>
      </w:r>
      <w:r>
        <w:rPr>
          <w:sz w:val="24"/>
          <w:szCs w:val="24"/>
        </w:rPr>
        <w:t>.</w:t>
      </w:r>
      <w:r w:rsidRPr="00D949E9">
        <w:rPr>
          <w:sz w:val="24"/>
          <w:szCs w:val="24"/>
        </w:rPr>
        <w:t xml:space="preserve"> </w:t>
      </w:r>
      <w:r w:rsidRPr="005027CB">
        <w:rPr>
          <w:sz w:val="24"/>
          <w:szCs w:val="24"/>
        </w:rPr>
        <w:t xml:space="preserve">I escorted the male with the injured nose away from the group, my </w:t>
      </w:r>
      <w:r>
        <w:rPr>
          <w:sz w:val="24"/>
          <w:szCs w:val="24"/>
        </w:rPr>
        <w:t>T</w:t>
      </w:r>
      <w:r w:rsidRPr="005027CB">
        <w:rPr>
          <w:sz w:val="24"/>
          <w:szCs w:val="24"/>
        </w:rPr>
        <w:t>utor did the same with the other injured male.</w:t>
      </w:r>
      <w:r>
        <w:rPr>
          <w:sz w:val="24"/>
          <w:szCs w:val="24"/>
        </w:rPr>
        <w:t xml:space="preserve"> </w:t>
      </w:r>
      <w:r w:rsidRPr="005027CB">
        <w:rPr>
          <w:sz w:val="24"/>
          <w:szCs w:val="24"/>
        </w:rPr>
        <w:t>As there were multiple other individuals at the scene, I radioed to request further units</w:t>
      </w:r>
      <w:r>
        <w:rPr>
          <w:sz w:val="24"/>
          <w:szCs w:val="24"/>
        </w:rPr>
        <w:t xml:space="preserve"> </w:t>
      </w:r>
      <w:r w:rsidRPr="00100272">
        <w:rPr>
          <w:color w:val="auto"/>
          <w:sz w:val="24"/>
          <w:szCs w:val="24"/>
        </w:rPr>
        <w:t xml:space="preserve">attend </w:t>
      </w:r>
      <w:r>
        <w:rPr>
          <w:sz w:val="24"/>
          <w:szCs w:val="24"/>
        </w:rPr>
        <w:t>to help manage the scene.</w:t>
      </w:r>
    </w:p>
    <w:p w14:paraId="4993F6B3" w14:textId="77777777" w:rsidR="00400ACC" w:rsidRPr="005027CB" w:rsidRDefault="00400ACC" w:rsidP="00400ACC">
      <w:pPr>
        <w:ind w:right="107"/>
        <w:jc w:val="both"/>
        <w:rPr>
          <w:sz w:val="24"/>
          <w:szCs w:val="24"/>
        </w:rPr>
      </w:pPr>
    </w:p>
    <w:p w14:paraId="4C6C1308" w14:textId="77777777" w:rsidR="00400ACC" w:rsidRPr="00100272" w:rsidRDefault="00400ACC" w:rsidP="00400ACC">
      <w:pPr>
        <w:ind w:right="107"/>
        <w:jc w:val="both"/>
        <w:rPr>
          <w:color w:val="auto"/>
          <w:sz w:val="24"/>
          <w:szCs w:val="24"/>
        </w:rPr>
      </w:pPr>
      <w:r w:rsidRPr="005027CB">
        <w:rPr>
          <w:sz w:val="24"/>
          <w:szCs w:val="24"/>
        </w:rPr>
        <w:t xml:space="preserve">I first asked the male if </w:t>
      </w:r>
      <w:r w:rsidRPr="00100272">
        <w:rPr>
          <w:color w:val="auto"/>
          <w:sz w:val="24"/>
          <w:szCs w:val="24"/>
        </w:rPr>
        <w:t xml:space="preserve">he was okay and checked his injuries. The male said he was fine and said he didn’t want to </w:t>
      </w:r>
      <w:r w:rsidRPr="005027CB">
        <w:rPr>
          <w:sz w:val="24"/>
          <w:szCs w:val="24"/>
        </w:rPr>
        <w:t>go to hospital.</w:t>
      </w:r>
      <w:r w:rsidRPr="00D949E9">
        <w:rPr>
          <w:sz w:val="24"/>
          <w:szCs w:val="24"/>
        </w:rPr>
        <w:t xml:space="preserve"> </w:t>
      </w:r>
      <w:r w:rsidRPr="005027CB">
        <w:rPr>
          <w:sz w:val="24"/>
          <w:szCs w:val="24"/>
        </w:rPr>
        <w:t>I asked him what had happened and who had injured him, but he was not forthcoming with any details.</w:t>
      </w:r>
      <w:r w:rsidRPr="00D949E9">
        <w:rPr>
          <w:sz w:val="24"/>
          <w:szCs w:val="24"/>
        </w:rPr>
        <w:t xml:space="preserve"> </w:t>
      </w:r>
      <w:r w:rsidRPr="005027CB">
        <w:rPr>
          <w:sz w:val="24"/>
          <w:szCs w:val="24"/>
        </w:rPr>
        <w:t>I then asked him what he had been doing prior to the altercation t</w:t>
      </w:r>
      <w:r>
        <w:rPr>
          <w:sz w:val="24"/>
          <w:szCs w:val="24"/>
        </w:rPr>
        <w:t>aking</w:t>
      </w:r>
      <w:r w:rsidRPr="005027CB">
        <w:rPr>
          <w:sz w:val="24"/>
          <w:szCs w:val="24"/>
        </w:rPr>
        <w:t xml:space="preserve"> place.</w:t>
      </w:r>
      <w:r w:rsidRPr="00D949E9">
        <w:rPr>
          <w:sz w:val="24"/>
          <w:szCs w:val="24"/>
        </w:rPr>
        <w:t xml:space="preserve"> </w:t>
      </w:r>
      <w:r w:rsidRPr="005027CB">
        <w:rPr>
          <w:sz w:val="24"/>
          <w:szCs w:val="24"/>
        </w:rPr>
        <w:t>He told me that him and his family had travelled over from Ireland for a wedding which had taken place that day in Cardiff.</w:t>
      </w:r>
      <w:r w:rsidRPr="00D949E9">
        <w:rPr>
          <w:sz w:val="24"/>
          <w:szCs w:val="24"/>
        </w:rPr>
        <w:t xml:space="preserve"> </w:t>
      </w:r>
      <w:r w:rsidRPr="005027CB">
        <w:rPr>
          <w:sz w:val="24"/>
          <w:szCs w:val="24"/>
        </w:rPr>
        <w:t xml:space="preserve">He told me it was a big Irish Traveller wedding and that over 2000 people had </w:t>
      </w:r>
      <w:r>
        <w:rPr>
          <w:sz w:val="24"/>
          <w:szCs w:val="24"/>
        </w:rPr>
        <w:t>come over</w:t>
      </w:r>
      <w:r w:rsidRPr="005027CB">
        <w:rPr>
          <w:sz w:val="24"/>
          <w:szCs w:val="24"/>
        </w:rPr>
        <w:t xml:space="preserve"> to Cardiff to attend.</w:t>
      </w:r>
      <w:r w:rsidRPr="00D949E9">
        <w:rPr>
          <w:sz w:val="24"/>
          <w:szCs w:val="24"/>
        </w:rPr>
        <w:t xml:space="preserve"> </w:t>
      </w:r>
      <w:r w:rsidRPr="005027CB">
        <w:rPr>
          <w:sz w:val="24"/>
          <w:szCs w:val="24"/>
        </w:rPr>
        <w:t>I asked if the other members of the group had also attended the wedding and he said yes.</w:t>
      </w:r>
      <w:r w:rsidRPr="00D949E9">
        <w:rPr>
          <w:sz w:val="24"/>
          <w:szCs w:val="24"/>
        </w:rPr>
        <w:t xml:space="preserve"> </w:t>
      </w:r>
      <w:r w:rsidRPr="005027CB">
        <w:rPr>
          <w:sz w:val="24"/>
          <w:szCs w:val="24"/>
        </w:rPr>
        <w:t>He then went on to say that all this had been a minor squabble that had got out of hand.</w:t>
      </w:r>
      <w:r w:rsidRPr="00D949E9">
        <w:rPr>
          <w:sz w:val="24"/>
          <w:szCs w:val="24"/>
        </w:rPr>
        <w:t xml:space="preserve"> </w:t>
      </w:r>
      <w:r w:rsidRPr="005027CB">
        <w:rPr>
          <w:sz w:val="24"/>
          <w:szCs w:val="24"/>
        </w:rPr>
        <w:t xml:space="preserve">I spoke to my </w:t>
      </w:r>
      <w:r>
        <w:rPr>
          <w:sz w:val="24"/>
          <w:szCs w:val="24"/>
        </w:rPr>
        <w:t>T</w:t>
      </w:r>
      <w:r w:rsidRPr="005027CB">
        <w:rPr>
          <w:sz w:val="24"/>
          <w:szCs w:val="24"/>
        </w:rPr>
        <w:t xml:space="preserve">utor and he said that the other male had said the same thing and was also </w:t>
      </w:r>
      <w:r w:rsidRPr="00100272">
        <w:rPr>
          <w:color w:val="auto"/>
          <w:sz w:val="24"/>
          <w:szCs w:val="24"/>
        </w:rPr>
        <w:t>unwilling to identify who had injured him. My Tutor then asked me how I should resolve this matter.</w:t>
      </w:r>
    </w:p>
    <w:p w14:paraId="69230A39" w14:textId="77777777" w:rsidR="00400ACC" w:rsidRPr="00100272" w:rsidRDefault="00400ACC" w:rsidP="00400ACC">
      <w:pPr>
        <w:ind w:right="107"/>
        <w:jc w:val="both"/>
        <w:rPr>
          <w:color w:val="auto"/>
          <w:sz w:val="24"/>
          <w:szCs w:val="24"/>
        </w:rPr>
      </w:pPr>
    </w:p>
    <w:p w14:paraId="004C1144" w14:textId="77777777" w:rsidR="00400ACC" w:rsidRPr="00100272" w:rsidRDefault="00400ACC" w:rsidP="00400ACC">
      <w:pPr>
        <w:ind w:right="107"/>
        <w:jc w:val="both"/>
        <w:rPr>
          <w:color w:val="auto"/>
          <w:sz w:val="24"/>
          <w:szCs w:val="24"/>
        </w:rPr>
      </w:pPr>
      <w:r w:rsidRPr="00100272">
        <w:rPr>
          <w:color w:val="auto"/>
          <w:sz w:val="24"/>
          <w:szCs w:val="24"/>
        </w:rPr>
        <w:t xml:space="preserve">To help me critically assess this incident, before taking action I reflected upon our intervention, I considered the Thomas Kilmann Conflict Model </w:t>
      </w:r>
      <w:r w:rsidRPr="00100272">
        <w:rPr>
          <w:color w:val="auto"/>
          <w:sz w:val="24"/>
          <w:szCs w:val="24"/>
        </w:rPr>
        <w:fldChar w:fldCharType="begin"/>
      </w:r>
      <w:r w:rsidRPr="00100272">
        <w:rPr>
          <w:color w:val="auto"/>
          <w:sz w:val="24"/>
          <w:szCs w:val="24"/>
        </w:rPr>
        <w:instrText xml:space="preserve"> ADDIN EN.CITE &lt;EndNote&gt;&lt;Cite&gt;&lt;Author&gt;Management Training Specialists&lt;/Author&gt;&lt;Year&gt;2022&lt;/Year&gt;&lt;RecNum&gt;23&lt;/RecNum&gt;&lt;DisplayText&gt;(Management Training Specialists, 2022)&lt;/DisplayText&gt;&lt;record&gt;&lt;rec-number&gt;23&lt;/rec-number&gt;&lt;foreign-keys&gt;&lt;key app="EN" db-id="weppf9awc5ewezesvvjp9xv5rtxass9zawar" timestamp="1687115874"&gt;23&lt;/key&gt;&lt;/foreign-keys&gt;&lt;ref-type name="Web Page"&gt;12&lt;/ref-type&gt;&lt;contributors&gt;&lt;authors&gt;&lt;author&gt;Management Training Specialists,&lt;/author&gt;&lt;/authors&gt;&lt;/contributors&gt;&lt;titles&gt;&lt;title&gt;What is the Thomas Kilmann Conflict Management Model?&lt;/title&gt;&lt;/titles&gt;&lt;number&gt;10/06/2023&lt;/number&gt;&lt;dates&gt;&lt;year&gt;2022&lt;/year&gt;&lt;/dates&gt;&lt;urls&gt;&lt;related-urls&gt;&lt;url&gt;https://www.mtdtraining.com/blog/thomas-kilmann-conflict-management-model.htm&lt;/url&gt;&lt;/related-urls&gt;&lt;/urls&gt;&lt;/record&gt;&lt;/Cite&gt;&lt;/EndNote&gt;</w:instrText>
      </w:r>
      <w:r w:rsidRPr="00100272">
        <w:rPr>
          <w:color w:val="auto"/>
          <w:sz w:val="24"/>
          <w:szCs w:val="24"/>
        </w:rPr>
        <w:fldChar w:fldCharType="separate"/>
      </w:r>
      <w:r w:rsidRPr="00100272">
        <w:rPr>
          <w:noProof/>
          <w:color w:val="auto"/>
          <w:sz w:val="24"/>
          <w:szCs w:val="24"/>
        </w:rPr>
        <w:t>(Management Training Specialists, 2022)</w:t>
      </w:r>
      <w:r w:rsidRPr="00100272">
        <w:rPr>
          <w:color w:val="auto"/>
          <w:sz w:val="24"/>
          <w:szCs w:val="24"/>
        </w:rPr>
        <w:fldChar w:fldCharType="end"/>
      </w:r>
      <w:r w:rsidRPr="00100272">
        <w:rPr>
          <w:color w:val="auto"/>
          <w:sz w:val="24"/>
          <w:szCs w:val="24"/>
        </w:rPr>
        <w:t xml:space="preserve">. This Model was developed in 1974 by Kenneth W. Thomas and Ralph H. Kilmann </w:t>
      </w:r>
      <w:r w:rsidRPr="00100272">
        <w:rPr>
          <w:color w:val="auto"/>
          <w:sz w:val="24"/>
          <w:szCs w:val="24"/>
        </w:rPr>
        <w:fldChar w:fldCharType="begin"/>
      </w:r>
      <w:r w:rsidRPr="00100272">
        <w:rPr>
          <w:color w:val="auto"/>
          <w:sz w:val="24"/>
          <w:szCs w:val="24"/>
        </w:rPr>
        <w:instrText xml:space="preserve"> ADDIN EN.CITE &lt;EndNote&gt;&lt;Cite&gt;&lt;Author&gt;Shell&lt;/Author&gt;&lt;Year&gt;2001&lt;/Year&gt;&lt;RecNum&gt;24&lt;/RecNum&gt;&lt;DisplayText&gt;(Shell, 2001)&lt;/DisplayText&gt;&lt;record&gt;&lt;rec-number&gt;24&lt;/rec-number&gt;&lt;foreign-keys&gt;&lt;key app="EN" db-id="weppf9awc5ewezesvvjp9xv5rtxass9zawar" timestamp="1687115980"&gt;24&lt;/key&gt;&lt;/foreign-keys&gt;&lt;ref-type name="Journal Article"&gt;17&lt;/ref-type&gt;&lt;contributors&gt;&lt;authors&gt;&lt;author&gt;Shell, G. Richard&lt;/author&gt;&lt;/authors&gt;&lt;/contributors&gt;&lt;titles&gt;&lt;title&gt;Bargaining Styles and Negotiation: The Thomas-Kilmann Conflict Mode Instrument in Negotiation Training&lt;/title&gt;&lt;secondary-title&gt;Negotiation Journal&lt;/secondary-title&gt;&lt;/titles&gt;&lt;periodical&gt;&lt;full-title&gt;Negotiation Journal&lt;/full-title&gt;&lt;/periodical&gt;&lt;pages&gt;155-174&lt;/pages&gt;&lt;volume&gt;17&lt;/volume&gt;&lt;number&gt;2&lt;/number&gt;&lt;dates&gt;&lt;year&gt;2001&lt;/year&gt;&lt;pub-dates&gt;&lt;date&gt;2001/04/01&lt;/date&gt;&lt;/pub-dates&gt;&lt;/dates&gt;&lt;isbn&gt;1571-9979&lt;/isbn&gt;&lt;urls&gt;&lt;related-urls&gt;&lt;url&gt;https://doi.org/10.1023/A:1013280109471&lt;/url&gt;&lt;/related-urls&gt;&lt;/urls&gt;&lt;electronic-resource-num&gt;10.1023/A:1013280109471&lt;/electronic-resource-num&gt;&lt;/record&gt;&lt;/Cite&gt;&lt;/EndNote&gt;</w:instrText>
      </w:r>
      <w:r w:rsidRPr="00100272">
        <w:rPr>
          <w:color w:val="auto"/>
          <w:sz w:val="24"/>
          <w:szCs w:val="24"/>
        </w:rPr>
        <w:fldChar w:fldCharType="separate"/>
      </w:r>
      <w:r w:rsidRPr="00100272">
        <w:rPr>
          <w:noProof/>
          <w:color w:val="auto"/>
          <w:sz w:val="24"/>
          <w:szCs w:val="24"/>
        </w:rPr>
        <w:t>(Shell, 2001)</w:t>
      </w:r>
      <w:r w:rsidRPr="00100272">
        <w:rPr>
          <w:color w:val="auto"/>
          <w:sz w:val="24"/>
          <w:szCs w:val="24"/>
        </w:rPr>
        <w:fldChar w:fldCharType="end"/>
      </w:r>
      <w:r w:rsidRPr="00100272">
        <w:rPr>
          <w:color w:val="auto"/>
          <w:sz w:val="24"/>
          <w:szCs w:val="24"/>
        </w:rPr>
        <w:t xml:space="preserve">. As part of their research, they studied workers and the routine conflicts that arose in the workplace. They observed a pattern of strategies in which the workers resolved conflicts </w:t>
      </w:r>
      <w:r w:rsidRPr="00100272">
        <w:rPr>
          <w:color w:val="auto"/>
          <w:sz w:val="24"/>
          <w:szCs w:val="24"/>
        </w:rPr>
        <w:fldChar w:fldCharType="begin"/>
      </w:r>
      <w:r w:rsidRPr="00100272">
        <w:rPr>
          <w:color w:val="auto"/>
          <w:sz w:val="24"/>
          <w:szCs w:val="24"/>
        </w:rPr>
        <w:instrText xml:space="preserve"> ADDIN EN.CITE &lt;EndNote&gt;&lt;Cite&gt;&lt;Author&gt;Mishra&lt;/Author&gt;&lt;Year&gt;2021&lt;/Year&gt;&lt;RecNum&gt;26&lt;/RecNum&gt;&lt;DisplayText&gt;(Mishra, 2021)&lt;/DisplayText&gt;&lt;record&gt;&lt;rec-number&gt;26&lt;/rec-number&gt;&lt;foreign-keys&gt;&lt;key app="EN" db-id="weppf9awc5ewezesvvjp9xv5rtxass9zawar" timestamp="1687116478"&gt;26&lt;/key&gt;&lt;/foreign-keys&gt;&lt;ref-type name="Web Page"&gt;12&lt;/ref-type&gt;&lt;contributors&gt;&lt;authors&gt;&lt;author&gt;Mishra, Arindra.&lt;/author&gt;&lt;/authors&gt;&lt;/contributors&gt;&lt;titles&gt;&lt;title&gt;Thomas Kilmann Conflict Model&lt;/title&gt;&lt;/titles&gt;&lt;number&gt;12/06/2023&lt;/number&gt;&lt;dates&gt;&lt;year&gt;2021&lt;/year&gt;&lt;/dates&gt;&lt;urls&gt;&lt;related-urls&gt;&lt;url&gt;https://managementweekly.org/thomas-kilmann-conflict-resolution-model/&lt;/url&gt;&lt;/related-urls&gt;&lt;/urls&gt;&lt;/record&gt;&lt;/Cite&gt;&lt;/EndNote&gt;</w:instrText>
      </w:r>
      <w:r w:rsidRPr="00100272">
        <w:rPr>
          <w:color w:val="auto"/>
          <w:sz w:val="24"/>
          <w:szCs w:val="24"/>
        </w:rPr>
        <w:fldChar w:fldCharType="separate"/>
      </w:r>
      <w:r w:rsidRPr="00100272">
        <w:rPr>
          <w:noProof/>
          <w:color w:val="auto"/>
          <w:sz w:val="24"/>
          <w:szCs w:val="24"/>
        </w:rPr>
        <w:t>(Mishra, 2021)</w:t>
      </w:r>
      <w:r w:rsidRPr="00100272">
        <w:rPr>
          <w:color w:val="auto"/>
          <w:sz w:val="24"/>
          <w:szCs w:val="24"/>
        </w:rPr>
        <w:fldChar w:fldCharType="end"/>
      </w:r>
      <w:r w:rsidRPr="00100272">
        <w:rPr>
          <w:color w:val="auto"/>
          <w:sz w:val="24"/>
          <w:szCs w:val="24"/>
        </w:rPr>
        <w:t xml:space="preserve">. They surmised that the </w:t>
      </w:r>
      <w:bookmarkStart w:id="1" w:name="_Hlk137572303"/>
      <w:r w:rsidRPr="00100272">
        <w:rPr>
          <w:color w:val="auto"/>
          <w:sz w:val="24"/>
          <w:szCs w:val="24"/>
        </w:rPr>
        <w:t>majority of these strategies could be classified within five core methods, which include compromising, competing collaborating, avoiding and accommodating.</w:t>
      </w:r>
    </w:p>
    <w:p w14:paraId="013F080B" w14:textId="77777777" w:rsidR="00400ACC" w:rsidRPr="00100272" w:rsidRDefault="00400ACC" w:rsidP="00400ACC">
      <w:pPr>
        <w:ind w:right="107"/>
        <w:jc w:val="both"/>
        <w:rPr>
          <w:color w:val="auto"/>
          <w:sz w:val="24"/>
          <w:szCs w:val="24"/>
        </w:rPr>
      </w:pPr>
    </w:p>
    <w:bookmarkEnd w:id="1"/>
    <w:p w14:paraId="6A243329" w14:textId="77777777" w:rsidR="00400ACC" w:rsidRPr="00100272" w:rsidRDefault="00400ACC" w:rsidP="00400ACC">
      <w:pPr>
        <w:ind w:right="107"/>
        <w:jc w:val="both"/>
        <w:rPr>
          <w:color w:val="auto"/>
          <w:sz w:val="24"/>
          <w:szCs w:val="24"/>
        </w:rPr>
      </w:pPr>
      <w:r w:rsidRPr="00100272">
        <w:rPr>
          <w:color w:val="auto"/>
          <w:sz w:val="24"/>
          <w:szCs w:val="24"/>
        </w:rPr>
        <w:t xml:space="preserve">The five methods are all arranged on an </w:t>
      </w:r>
      <w:bookmarkStart w:id="2" w:name="_Hlk137571806"/>
      <w:r w:rsidRPr="00100272">
        <w:rPr>
          <w:color w:val="auto"/>
          <w:sz w:val="24"/>
          <w:szCs w:val="24"/>
        </w:rPr>
        <w:t xml:space="preserve">assertiveness and a cooperativeness continuum </w:t>
      </w:r>
      <w:r w:rsidRPr="00100272">
        <w:rPr>
          <w:color w:val="auto"/>
          <w:sz w:val="24"/>
          <w:szCs w:val="24"/>
        </w:rPr>
        <w:fldChar w:fldCharType="begin"/>
      </w:r>
      <w:r w:rsidRPr="00100272">
        <w:rPr>
          <w:color w:val="auto"/>
          <w:sz w:val="24"/>
          <w:szCs w:val="24"/>
        </w:rPr>
        <w:instrText xml:space="preserve"> ADDIN EN.CITE &lt;EndNote&gt;&lt;Cite&gt;&lt;Author&gt;Mishra&lt;/Author&gt;&lt;Year&gt;2021&lt;/Year&gt;&lt;RecNum&gt;26&lt;/RecNum&gt;&lt;DisplayText&gt;(Mishra, 2021)&lt;/DisplayText&gt;&lt;record&gt;&lt;rec-number&gt;26&lt;/rec-number&gt;&lt;foreign-keys&gt;&lt;key app="EN" db-id="weppf9awc5ewezesvvjp9xv5rtxass9zawar" timestamp="1687116478"&gt;26&lt;/key&gt;&lt;/foreign-keys&gt;&lt;ref-type name="Web Page"&gt;12&lt;/ref-type&gt;&lt;contributors&gt;&lt;authors&gt;&lt;author&gt;Mishra, Arindra.&lt;/author&gt;&lt;/authors&gt;&lt;/contributors&gt;&lt;titles&gt;&lt;title&gt;Thomas Kilmann Conflict Model&lt;/title&gt;&lt;/titles&gt;&lt;number&gt;12/06/2023&lt;/number&gt;&lt;dates&gt;&lt;year&gt;2021&lt;/year&gt;&lt;/dates&gt;&lt;urls&gt;&lt;related-urls&gt;&lt;url&gt;https://managementweekly.org/thomas-kilmann-conflict-resolution-model/&lt;/url&gt;&lt;/related-urls&gt;&lt;/urls&gt;&lt;/record&gt;&lt;/Cite&gt;&lt;/EndNote&gt;</w:instrText>
      </w:r>
      <w:r w:rsidRPr="00100272">
        <w:rPr>
          <w:color w:val="auto"/>
          <w:sz w:val="24"/>
          <w:szCs w:val="24"/>
        </w:rPr>
        <w:fldChar w:fldCharType="separate"/>
      </w:r>
      <w:r w:rsidRPr="00100272">
        <w:rPr>
          <w:noProof/>
          <w:color w:val="auto"/>
          <w:sz w:val="24"/>
          <w:szCs w:val="24"/>
        </w:rPr>
        <w:t>(Mishra, 2021)</w:t>
      </w:r>
      <w:r w:rsidRPr="00100272">
        <w:rPr>
          <w:color w:val="auto"/>
          <w:sz w:val="24"/>
          <w:szCs w:val="24"/>
        </w:rPr>
        <w:fldChar w:fldCharType="end"/>
      </w:r>
      <w:r w:rsidRPr="00100272">
        <w:rPr>
          <w:color w:val="auto"/>
          <w:sz w:val="24"/>
          <w:szCs w:val="24"/>
        </w:rPr>
        <w:t>.</w:t>
      </w:r>
      <w:bookmarkEnd w:id="2"/>
      <w:r w:rsidRPr="00100272">
        <w:rPr>
          <w:color w:val="auto"/>
          <w:sz w:val="24"/>
          <w:szCs w:val="24"/>
        </w:rPr>
        <w:t xml:space="preserve"> By arranging them in this way, we are able to not only consider each method </w:t>
      </w:r>
      <w:r w:rsidRPr="00100272">
        <w:rPr>
          <w:color w:val="auto"/>
          <w:sz w:val="24"/>
          <w:szCs w:val="24"/>
        </w:rPr>
        <w:lastRenderedPageBreak/>
        <w:t xml:space="preserve">in isolation, but understand how each may interact </w:t>
      </w:r>
      <w:r w:rsidRPr="00100272">
        <w:rPr>
          <w:color w:val="auto"/>
          <w:sz w:val="24"/>
          <w:szCs w:val="24"/>
        </w:rPr>
        <w:fldChar w:fldCharType="begin"/>
      </w:r>
      <w:r w:rsidRPr="00100272">
        <w:rPr>
          <w:color w:val="auto"/>
          <w:sz w:val="24"/>
          <w:szCs w:val="24"/>
        </w:rPr>
        <w:instrText xml:space="preserve"> ADDIN EN.CITE &lt;EndNote&gt;&lt;Cite&gt;&lt;Author&gt;Mishra&lt;/Author&gt;&lt;Year&gt;2021&lt;/Year&gt;&lt;RecNum&gt;26&lt;/RecNum&gt;&lt;DisplayText&gt;(Mishra, 2021)&lt;/DisplayText&gt;&lt;record&gt;&lt;rec-number&gt;26&lt;/rec-number&gt;&lt;foreign-keys&gt;&lt;key app="EN" db-id="weppf9awc5ewezesvvjp9xv5rtxass9zawar" timestamp="1687116478"&gt;26&lt;/key&gt;&lt;/foreign-keys&gt;&lt;ref-type name="Web Page"&gt;12&lt;/ref-type&gt;&lt;contributors&gt;&lt;authors&gt;&lt;author&gt;Mishra, Arindra.&lt;/author&gt;&lt;/authors&gt;&lt;/contributors&gt;&lt;titles&gt;&lt;title&gt;Thomas Kilmann Conflict Model&lt;/title&gt;&lt;/titles&gt;&lt;number&gt;12/06/2023&lt;/number&gt;&lt;dates&gt;&lt;year&gt;2021&lt;/year&gt;&lt;/dates&gt;&lt;urls&gt;&lt;related-urls&gt;&lt;url&gt;https://managementweekly.org/thomas-kilmann-conflict-resolution-model/&lt;/url&gt;&lt;/related-urls&gt;&lt;/urls&gt;&lt;/record&gt;&lt;/Cite&gt;&lt;/EndNote&gt;</w:instrText>
      </w:r>
      <w:r w:rsidRPr="00100272">
        <w:rPr>
          <w:color w:val="auto"/>
          <w:sz w:val="24"/>
          <w:szCs w:val="24"/>
        </w:rPr>
        <w:fldChar w:fldCharType="separate"/>
      </w:r>
      <w:r w:rsidRPr="00100272">
        <w:rPr>
          <w:noProof/>
          <w:color w:val="auto"/>
          <w:sz w:val="24"/>
          <w:szCs w:val="24"/>
        </w:rPr>
        <w:t>(Mishra, 2021)</w:t>
      </w:r>
      <w:r w:rsidRPr="00100272">
        <w:rPr>
          <w:color w:val="auto"/>
          <w:sz w:val="24"/>
          <w:szCs w:val="24"/>
        </w:rPr>
        <w:fldChar w:fldCharType="end"/>
      </w:r>
      <w:r w:rsidRPr="00100272">
        <w:rPr>
          <w:color w:val="auto"/>
          <w:sz w:val="24"/>
          <w:szCs w:val="24"/>
        </w:rPr>
        <w:t xml:space="preserve">. This is a real advantage of this Model, with most conflicts requiring us to use a different strategy, to varying degrees </w:t>
      </w:r>
      <w:r w:rsidRPr="00100272">
        <w:rPr>
          <w:color w:val="auto"/>
          <w:sz w:val="24"/>
          <w:szCs w:val="24"/>
        </w:rPr>
        <w:fldChar w:fldCharType="begin"/>
      </w:r>
      <w:r w:rsidRPr="00100272">
        <w:rPr>
          <w:color w:val="auto"/>
          <w:sz w:val="24"/>
          <w:szCs w:val="24"/>
        </w:rPr>
        <w:instrText xml:space="preserve"> ADDIN EN.CITE &lt;EndNote&gt;&lt;Cite&gt;&lt;Author&gt;Management Training Specialists&lt;/Author&gt;&lt;Year&gt;2022&lt;/Year&gt;&lt;RecNum&gt;23&lt;/RecNum&gt;&lt;DisplayText&gt;(Management Training Specialists, 2022)&lt;/DisplayText&gt;&lt;record&gt;&lt;rec-number&gt;23&lt;/rec-number&gt;&lt;foreign-keys&gt;&lt;key app="EN" db-id="weppf9awc5ewezesvvjp9xv5rtxass9zawar" timestamp="1687115874"&gt;23&lt;/key&gt;&lt;/foreign-keys&gt;&lt;ref-type name="Web Page"&gt;12&lt;/ref-type&gt;&lt;contributors&gt;&lt;authors&gt;&lt;author&gt;Management Training Specialists,&lt;/author&gt;&lt;/authors&gt;&lt;/contributors&gt;&lt;titles&gt;&lt;title&gt;What is the Thomas Kilmann Conflict Management Model?&lt;/title&gt;&lt;/titles&gt;&lt;number&gt;10/06/2023&lt;/number&gt;&lt;dates&gt;&lt;year&gt;2022&lt;/year&gt;&lt;/dates&gt;&lt;urls&gt;&lt;related-urls&gt;&lt;url&gt;https://www.mtdtraining.com/blog/thomas-kilmann-conflict-management-model.htm&lt;/url&gt;&lt;/related-urls&gt;&lt;/urls&gt;&lt;/record&gt;&lt;/Cite&gt;&lt;/EndNote&gt;</w:instrText>
      </w:r>
      <w:r w:rsidRPr="00100272">
        <w:rPr>
          <w:color w:val="auto"/>
          <w:sz w:val="24"/>
          <w:szCs w:val="24"/>
        </w:rPr>
        <w:fldChar w:fldCharType="separate"/>
      </w:r>
      <w:r w:rsidRPr="00100272">
        <w:rPr>
          <w:noProof/>
          <w:color w:val="auto"/>
          <w:sz w:val="24"/>
          <w:szCs w:val="24"/>
        </w:rPr>
        <w:t>(Management Training Specialists, 2022)</w:t>
      </w:r>
      <w:r w:rsidRPr="00100272">
        <w:rPr>
          <w:color w:val="auto"/>
          <w:sz w:val="24"/>
          <w:szCs w:val="24"/>
        </w:rPr>
        <w:fldChar w:fldCharType="end"/>
      </w:r>
      <w:r w:rsidRPr="00100272">
        <w:rPr>
          <w:color w:val="auto"/>
          <w:sz w:val="24"/>
          <w:szCs w:val="24"/>
        </w:rPr>
        <w:t xml:space="preserve">. In Policing, we often need to use discretion and modify our approach, which is where the Thomas Kilmann Conflict Model really shines </w:t>
      </w:r>
      <w:r w:rsidRPr="00100272">
        <w:rPr>
          <w:color w:val="auto"/>
          <w:sz w:val="24"/>
          <w:szCs w:val="24"/>
        </w:rPr>
        <w:fldChar w:fldCharType="begin"/>
      </w:r>
      <w:r w:rsidRPr="00100272">
        <w:rPr>
          <w:color w:val="auto"/>
          <w:sz w:val="24"/>
          <w:szCs w:val="24"/>
        </w:rPr>
        <w:instrText xml:space="preserve"> ADDIN EN.CITE &lt;EndNote&gt;&lt;Cite&gt;&lt;Author&gt;Shell&lt;/Author&gt;&lt;Year&gt;2001&lt;/Year&gt;&lt;RecNum&gt;24&lt;/RecNum&gt;&lt;DisplayText&gt;(Shell, 2001)&lt;/DisplayText&gt;&lt;record&gt;&lt;rec-number&gt;24&lt;/rec-number&gt;&lt;foreign-keys&gt;&lt;key app="EN" db-id="weppf9awc5ewezesvvjp9xv5rtxass9zawar" timestamp="1687115980"&gt;24&lt;/key&gt;&lt;/foreign-keys&gt;&lt;ref-type name="Journal Article"&gt;17&lt;/ref-type&gt;&lt;contributors&gt;&lt;authors&gt;&lt;author&gt;Shell, G. Richard&lt;/author&gt;&lt;/authors&gt;&lt;/contributors&gt;&lt;titles&gt;&lt;title&gt;Bargaining Styles and Negotiation: The Thomas-Kilmann Conflict Mode Instrument in Negotiation Training&lt;/title&gt;&lt;secondary-title&gt;Negotiation Journal&lt;/secondary-title&gt;&lt;/titles&gt;&lt;periodical&gt;&lt;full-title&gt;Negotiation Journal&lt;/full-title&gt;&lt;/periodical&gt;&lt;pages&gt;155-174&lt;/pages&gt;&lt;volume&gt;17&lt;/volume&gt;&lt;number&gt;2&lt;/number&gt;&lt;dates&gt;&lt;year&gt;2001&lt;/year&gt;&lt;pub-dates&gt;&lt;date&gt;2001/04/01&lt;/date&gt;&lt;/pub-dates&gt;&lt;/dates&gt;&lt;isbn&gt;1571-9979&lt;/isbn&gt;&lt;urls&gt;&lt;related-urls&gt;&lt;url&gt;https://doi.org/10.1023/A:1013280109471&lt;/url&gt;&lt;/related-urls&gt;&lt;/urls&gt;&lt;electronic-resource-num&gt;10.1023/A:1013280109471&lt;/electronic-resource-num&gt;&lt;/record&gt;&lt;/Cite&gt;&lt;/EndNote&gt;</w:instrText>
      </w:r>
      <w:r w:rsidRPr="00100272">
        <w:rPr>
          <w:color w:val="auto"/>
          <w:sz w:val="24"/>
          <w:szCs w:val="24"/>
        </w:rPr>
        <w:fldChar w:fldCharType="separate"/>
      </w:r>
      <w:r w:rsidRPr="00100272">
        <w:rPr>
          <w:noProof/>
          <w:color w:val="auto"/>
          <w:sz w:val="24"/>
          <w:szCs w:val="24"/>
        </w:rPr>
        <w:t>(Shell, 2001)</w:t>
      </w:r>
      <w:r w:rsidRPr="00100272">
        <w:rPr>
          <w:color w:val="auto"/>
          <w:sz w:val="24"/>
          <w:szCs w:val="24"/>
        </w:rPr>
        <w:fldChar w:fldCharType="end"/>
      </w:r>
      <w:r w:rsidRPr="00100272">
        <w:rPr>
          <w:color w:val="auto"/>
          <w:sz w:val="24"/>
          <w:szCs w:val="24"/>
        </w:rPr>
        <w:t>.</w:t>
      </w:r>
    </w:p>
    <w:p w14:paraId="09CB97B5" w14:textId="77777777" w:rsidR="00400ACC" w:rsidRPr="00100272" w:rsidRDefault="00400ACC" w:rsidP="00400ACC">
      <w:pPr>
        <w:ind w:right="107"/>
        <w:jc w:val="both"/>
        <w:rPr>
          <w:color w:val="auto"/>
          <w:sz w:val="24"/>
          <w:szCs w:val="24"/>
        </w:rPr>
      </w:pPr>
    </w:p>
    <w:p w14:paraId="6287B173" w14:textId="77777777" w:rsidR="00400ACC" w:rsidRPr="00100272" w:rsidRDefault="00400ACC" w:rsidP="00400ACC">
      <w:pPr>
        <w:ind w:right="107"/>
        <w:jc w:val="both"/>
        <w:rPr>
          <w:color w:val="auto"/>
          <w:sz w:val="24"/>
          <w:szCs w:val="24"/>
        </w:rPr>
      </w:pPr>
      <w:r w:rsidRPr="00100272">
        <w:rPr>
          <w:color w:val="auto"/>
          <w:sz w:val="24"/>
          <w:szCs w:val="24"/>
        </w:rPr>
        <w:t xml:space="preserve">I applied the Thomas Kilmann Conflict Model to the incident. I began by focusing on the Assertiveness and Cooperativeness continuum. Assertiveness is a quality typically associated with Policing, given the authoritative nature of the role </w:t>
      </w:r>
      <w:r w:rsidRPr="00100272">
        <w:rPr>
          <w:color w:val="auto"/>
          <w:sz w:val="24"/>
          <w:szCs w:val="24"/>
        </w:rPr>
        <w:fldChar w:fldCharType="begin"/>
      </w:r>
      <w:r w:rsidRPr="00100272">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Pr="00100272">
        <w:rPr>
          <w:color w:val="auto"/>
          <w:sz w:val="24"/>
          <w:szCs w:val="24"/>
        </w:rPr>
        <w:fldChar w:fldCharType="separate"/>
      </w:r>
      <w:r w:rsidRPr="00100272">
        <w:rPr>
          <w:noProof/>
          <w:color w:val="auto"/>
          <w:sz w:val="24"/>
          <w:szCs w:val="24"/>
        </w:rPr>
        <w:t>(College of Policing, 2023b)</w:t>
      </w:r>
      <w:r w:rsidRPr="00100272">
        <w:rPr>
          <w:color w:val="auto"/>
          <w:sz w:val="24"/>
          <w:szCs w:val="24"/>
        </w:rPr>
        <w:fldChar w:fldCharType="end"/>
      </w:r>
      <w:r w:rsidRPr="00100272">
        <w:rPr>
          <w:color w:val="auto"/>
          <w:sz w:val="24"/>
          <w:szCs w:val="24"/>
        </w:rPr>
        <w:t xml:space="preserve">. Officers often have to compel members of the public to change their behaviour, to ensure the safety of the public as a whole </w:t>
      </w:r>
      <w:r w:rsidRPr="00100272">
        <w:rPr>
          <w:color w:val="auto"/>
          <w:sz w:val="24"/>
          <w:szCs w:val="24"/>
        </w:rPr>
        <w:fldChar w:fldCharType="begin"/>
      </w:r>
      <w:r w:rsidRPr="00100272">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Pr="00100272">
        <w:rPr>
          <w:color w:val="auto"/>
          <w:sz w:val="24"/>
          <w:szCs w:val="24"/>
        </w:rPr>
        <w:fldChar w:fldCharType="separate"/>
      </w:r>
      <w:r w:rsidRPr="00100272">
        <w:rPr>
          <w:noProof/>
          <w:color w:val="auto"/>
          <w:sz w:val="24"/>
          <w:szCs w:val="24"/>
        </w:rPr>
        <w:t>(College of Policing, 2023b)</w:t>
      </w:r>
      <w:r w:rsidRPr="00100272">
        <w:rPr>
          <w:color w:val="auto"/>
          <w:sz w:val="24"/>
          <w:szCs w:val="24"/>
        </w:rPr>
        <w:fldChar w:fldCharType="end"/>
      </w:r>
      <w:r w:rsidRPr="00100272">
        <w:rPr>
          <w:color w:val="auto"/>
          <w:sz w:val="24"/>
          <w:szCs w:val="24"/>
        </w:rPr>
        <w:t>. For this incident it was important to be assertive enough to discourage further violence. Whilst heeding that being too assertive may have inflamed the situation and result in escalation.</w:t>
      </w:r>
    </w:p>
    <w:p w14:paraId="0AAF798C" w14:textId="77777777" w:rsidR="00400ACC" w:rsidRPr="00100272" w:rsidRDefault="00400ACC" w:rsidP="00400ACC">
      <w:pPr>
        <w:ind w:right="107"/>
        <w:jc w:val="both"/>
        <w:rPr>
          <w:color w:val="auto"/>
          <w:sz w:val="24"/>
          <w:szCs w:val="24"/>
        </w:rPr>
      </w:pPr>
    </w:p>
    <w:p w14:paraId="08D6B180" w14:textId="77777777" w:rsidR="00400ACC" w:rsidRPr="00100272" w:rsidRDefault="00400ACC" w:rsidP="00400ACC">
      <w:pPr>
        <w:ind w:right="107"/>
        <w:jc w:val="both"/>
        <w:rPr>
          <w:color w:val="auto"/>
          <w:sz w:val="24"/>
          <w:szCs w:val="24"/>
        </w:rPr>
      </w:pPr>
      <w:r w:rsidRPr="00100272">
        <w:rPr>
          <w:color w:val="auto"/>
          <w:sz w:val="24"/>
          <w:szCs w:val="24"/>
        </w:rPr>
        <w:t>When talking to the male who was injured, I was aware that me and my colleagues were potentially at risk. There was a growing group of by-standers surrounding us, some of whom were becoming increasingly agitated. At this stage, I was uncertain whether the people around us were known to the two injured males. I asked the male I was talking to if he knew them, and he said that they were all friends and family members who had attended the wedding. This information led me to attempt to promote a degree of cooperation between myself, the injured parties and the friends and family members.</w:t>
      </w:r>
    </w:p>
    <w:p w14:paraId="2F643379" w14:textId="77777777" w:rsidR="00400ACC" w:rsidRPr="00100272" w:rsidRDefault="00400ACC" w:rsidP="00400ACC">
      <w:pPr>
        <w:ind w:right="107"/>
        <w:jc w:val="both"/>
        <w:rPr>
          <w:color w:val="auto"/>
          <w:sz w:val="24"/>
          <w:szCs w:val="24"/>
        </w:rPr>
      </w:pPr>
    </w:p>
    <w:p w14:paraId="321776BC" w14:textId="77777777" w:rsidR="00400ACC" w:rsidRPr="00100272" w:rsidRDefault="00400ACC" w:rsidP="00400ACC">
      <w:pPr>
        <w:ind w:right="107"/>
        <w:jc w:val="both"/>
        <w:rPr>
          <w:color w:val="auto"/>
          <w:sz w:val="24"/>
          <w:szCs w:val="24"/>
        </w:rPr>
      </w:pPr>
      <w:r w:rsidRPr="00100272">
        <w:rPr>
          <w:color w:val="auto"/>
          <w:sz w:val="24"/>
          <w:szCs w:val="24"/>
        </w:rPr>
        <w:t xml:space="preserve">I mentally referred to the five core methods of the Thomas Kilmann Conflict Model and considered the most effective strategy for diffusing the situation. As a Police Officer I am required to be ‘risk-aware’ not ‘risk-adverse’ </w:t>
      </w:r>
      <w:r w:rsidRPr="00100272">
        <w:rPr>
          <w:color w:val="auto"/>
          <w:sz w:val="24"/>
          <w:szCs w:val="24"/>
        </w:rPr>
        <w:fldChar w:fldCharType="begin"/>
      </w:r>
      <w:r w:rsidRPr="00100272">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Pr="00100272">
        <w:rPr>
          <w:color w:val="auto"/>
          <w:sz w:val="24"/>
          <w:szCs w:val="24"/>
        </w:rPr>
        <w:fldChar w:fldCharType="separate"/>
      </w:r>
      <w:r w:rsidRPr="00100272">
        <w:rPr>
          <w:noProof/>
          <w:color w:val="auto"/>
          <w:sz w:val="24"/>
          <w:szCs w:val="24"/>
        </w:rPr>
        <w:t>(College of Policing, 2023c)</w:t>
      </w:r>
      <w:r w:rsidRPr="00100272">
        <w:rPr>
          <w:color w:val="auto"/>
          <w:sz w:val="24"/>
          <w:szCs w:val="24"/>
        </w:rPr>
        <w:fldChar w:fldCharType="end"/>
      </w:r>
      <w:r w:rsidRPr="00100272">
        <w:rPr>
          <w:color w:val="auto"/>
          <w:sz w:val="24"/>
          <w:szCs w:val="24"/>
        </w:rPr>
        <w:t>. I could not consider taking a step back from the conflict, avoiding the situation. This could risk further harm to members of the group as well as other members of the public.</w:t>
      </w:r>
    </w:p>
    <w:p w14:paraId="4932D29A" w14:textId="77777777" w:rsidR="00400ACC" w:rsidRDefault="00400ACC" w:rsidP="00400ACC">
      <w:pPr>
        <w:ind w:right="107"/>
        <w:jc w:val="both"/>
        <w:rPr>
          <w:sz w:val="24"/>
          <w:szCs w:val="24"/>
        </w:rPr>
      </w:pPr>
    </w:p>
    <w:p w14:paraId="3DC642A6" w14:textId="77777777" w:rsidR="00400ACC" w:rsidRPr="00100272" w:rsidRDefault="00400ACC" w:rsidP="00400ACC">
      <w:pPr>
        <w:ind w:right="107"/>
        <w:jc w:val="both"/>
        <w:rPr>
          <w:color w:val="auto"/>
          <w:sz w:val="24"/>
          <w:szCs w:val="24"/>
        </w:rPr>
      </w:pPr>
      <w:r w:rsidRPr="005027CB">
        <w:rPr>
          <w:sz w:val="24"/>
          <w:szCs w:val="24"/>
        </w:rPr>
        <w:t xml:space="preserve">I did consider a </w:t>
      </w:r>
      <w:r w:rsidRPr="000111CC">
        <w:rPr>
          <w:sz w:val="24"/>
          <w:szCs w:val="24"/>
        </w:rPr>
        <w:t>competing</w:t>
      </w:r>
      <w:r w:rsidRPr="005027CB">
        <w:rPr>
          <w:sz w:val="24"/>
          <w:szCs w:val="24"/>
        </w:rPr>
        <w:t xml:space="preserve"> strategy</w:t>
      </w:r>
      <w:r>
        <w:rPr>
          <w:sz w:val="24"/>
          <w:szCs w:val="24"/>
        </w:rPr>
        <w:t xml:space="preserve">, where I would try to get my </w:t>
      </w:r>
      <w:r w:rsidRPr="005027CB">
        <w:rPr>
          <w:sz w:val="24"/>
          <w:szCs w:val="24"/>
        </w:rPr>
        <w:t xml:space="preserve">perspective accepted. </w:t>
      </w:r>
      <w:r>
        <w:rPr>
          <w:color w:val="7030A0"/>
          <w:sz w:val="24"/>
          <w:szCs w:val="24"/>
        </w:rPr>
        <w:t>??? ref ???</w:t>
      </w:r>
      <w:r w:rsidRPr="005027CB">
        <w:rPr>
          <w:sz w:val="24"/>
          <w:szCs w:val="24"/>
        </w:rPr>
        <w:t xml:space="preserve">However, solely forcing our </w:t>
      </w:r>
      <w:r>
        <w:rPr>
          <w:sz w:val="24"/>
          <w:szCs w:val="24"/>
        </w:rPr>
        <w:t>viewpoint</w:t>
      </w:r>
      <w:r w:rsidRPr="005027CB">
        <w:rPr>
          <w:sz w:val="24"/>
          <w:szCs w:val="24"/>
        </w:rPr>
        <w:t xml:space="preserve"> on the parties </w:t>
      </w:r>
      <w:r w:rsidRPr="00100272">
        <w:rPr>
          <w:color w:val="auto"/>
          <w:sz w:val="24"/>
          <w:szCs w:val="24"/>
        </w:rPr>
        <w:t xml:space="preserve">involved, could have the potential to further inflame the situation. I had previously attended incidents involving Irish Travellers and found that suspects and victims within this community were less likely to engage with the Police. Recent studies, cite that Gypsies and Irish Travellers are nearly half as likely to be confident in their local Police </w:t>
      </w:r>
      <w:r w:rsidRPr="00100272">
        <w:rPr>
          <w:color w:val="auto"/>
          <w:sz w:val="24"/>
          <w:szCs w:val="24"/>
        </w:rPr>
        <w:fldChar w:fldCharType="begin"/>
      </w:r>
      <w:r w:rsidRPr="00100272">
        <w:rPr>
          <w:color w:val="auto"/>
          <w:sz w:val="24"/>
          <w:szCs w:val="24"/>
        </w:rPr>
        <w:instrText xml:space="preserve"> ADDIN EN.CITE &lt;EndNote&gt;&lt;Cite&gt;&lt;Author&gt;Traveller Movement and GRTPA&lt;/Author&gt;&lt;Year&gt;2020&lt;/Year&gt;&lt;RecNum&gt;29&lt;/RecNum&gt;&lt;DisplayText&gt;(Traveller Movement and GRTPA, 2020)&lt;/DisplayText&gt;&lt;record&gt;&lt;rec-number&gt;29&lt;/rec-number&gt;&lt;foreign-keys&gt;&lt;key app="EN" db-id="weppf9awc5ewezesvvjp9xv5rtxass9zawar" timestamp="1687119261"&gt;29&lt;/key&gt;&lt;/foreign-keys&gt;&lt;ref-type name="Web Page"&gt;12&lt;/ref-type&gt;&lt;contributors&gt;&lt;authors&gt;&lt;author&gt;Traveller Movement and GRTPA,&lt;/author&gt;&lt;/authors&gt;&lt;/contributors&gt;&lt;titles&gt;&lt;title&gt;Written submission from the Traveller Movement and the Gypsy Roma Traveller Police Association (GRTPA) (MPR0051)&lt;/title&gt;&lt;/titles&gt;&lt;number&gt;12/06/2023&lt;/number&gt;&lt;dates&gt;&lt;year&gt;2020&lt;/year&gt;&lt;/dates&gt;&lt;urls&gt;&lt;related-urls&gt;&lt;url&gt;https://committees.parliament.uk/writtenevidence/102652/html/&lt;/url&gt;&lt;/related-urls&gt;&lt;/urls&gt;&lt;/record&gt;&lt;/Cite&gt;&lt;/EndNote&gt;</w:instrText>
      </w:r>
      <w:r w:rsidRPr="00100272">
        <w:rPr>
          <w:color w:val="auto"/>
          <w:sz w:val="24"/>
          <w:szCs w:val="24"/>
        </w:rPr>
        <w:fldChar w:fldCharType="separate"/>
      </w:r>
      <w:r w:rsidRPr="00100272">
        <w:rPr>
          <w:noProof/>
          <w:color w:val="auto"/>
          <w:sz w:val="24"/>
          <w:szCs w:val="24"/>
        </w:rPr>
        <w:t>(Traveller Movement and GRTPA, 2020)</w:t>
      </w:r>
      <w:r w:rsidRPr="00100272">
        <w:rPr>
          <w:color w:val="auto"/>
          <w:sz w:val="24"/>
          <w:szCs w:val="24"/>
        </w:rPr>
        <w:fldChar w:fldCharType="end"/>
      </w:r>
      <w:r w:rsidRPr="00100272">
        <w:rPr>
          <w:color w:val="auto"/>
          <w:sz w:val="24"/>
          <w:szCs w:val="24"/>
        </w:rPr>
        <w:t xml:space="preserve">. Although, Police-community relations are slowly improving, they still trail behind other ethnic minority groups </w:t>
      </w:r>
      <w:r w:rsidRPr="00100272">
        <w:rPr>
          <w:color w:val="auto"/>
          <w:sz w:val="24"/>
          <w:szCs w:val="24"/>
        </w:rPr>
        <w:fldChar w:fldCharType="begin"/>
      </w:r>
      <w:r w:rsidRPr="00100272">
        <w:rPr>
          <w:color w:val="auto"/>
          <w:sz w:val="24"/>
          <w:szCs w:val="24"/>
        </w:rPr>
        <w:instrText xml:space="preserve"> ADDIN EN.CITE &lt;EndNote&gt;&lt;Cite&gt;&lt;Author&gt;Traveller Movement and GRTPA&lt;/Author&gt;&lt;Year&gt;2020&lt;/Year&gt;&lt;RecNum&gt;29&lt;/RecNum&gt;&lt;DisplayText&gt;(Traveller Movement and GRTPA, 2020)&lt;/DisplayText&gt;&lt;record&gt;&lt;rec-number&gt;29&lt;/rec-number&gt;&lt;foreign-keys&gt;&lt;key app="EN" db-id="weppf9awc5ewezesvvjp9xv5rtxass9zawar" timestamp="1687119261"&gt;29&lt;/key&gt;&lt;/foreign-keys&gt;&lt;ref-type name="Web Page"&gt;12&lt;/ref-type&gt;&lt;contributors&gt;&lt;authors&gt;&lt;author&gt;Traveller Movement and GRTPA,&lt;/author&gt;&lt;/authors&gt;&lt;/contributors&gt;&lt;titles&gt;&lt;title&gt;Written submission from the Traveller Movement and the Gypsy Roma Traveller Police Association (GRTPA) (MPR0051)&lt;/title&gt;&lt;/titles&gt;&lt;number&gt;12/06/2023&lt;/number&gt;&lt;dates&gt;&lt;year&gt;2020&lt;/year&gt;&lt;/dates&gt;&lt;urls&gt;&lt;related-urls&gt;&lt;url&gt;https://committees.parliament.uk/writtenevidence/102652/html/&lt;/url&gt;&lt;/related-urls&gt;&lt;/urls&gt;&lt;/record&gt;&lt;/Cite&gt;&lt;/EndNote&gt;</w:instrText>
      </w:r>
      <w:r w:rsidRPr="00100272">
        <w:rPr>
          <w:color w:val="auto"/>
          <w:sz w:val="24"/>
          <w:szCs w:val="24"/>
        </w:rPr>
        <w:fldChar w:fldCharType="separate"/>
      </w:r>
      <w:r w:rsidRPr="00100272">
        <w:rPr>
          <w:noProof/>
          <w:color w:val="auto"/>
          <w:sz w:val="24"/>
          <w:szCs w:val="24"/>
        </w:rPr>
        <w:t>(Traveller Movement and GRTPA, 2020)</w:t>
      </w:r>
      <w:r w:rsidRPr="00100272">
        <w:rPr>
          <w:color w:val="auto"/>
          <w:sz w:val="24"/>
          <w:szCs w:val="24"/>
        </w:rPr>
        <w:fldChar w:fldCharType="end"/>
      </w:r>
      <w:r w:rsidRPr="00100272">
        <w:rPr>
          <w:color w:val="auto"/>
          <w:sz w:val="24"/>
          <w:szCs w:val="24"/>
        </w:rPr>
        <w:t>. It was important that I considered potential ethnical and cultural barriers when dealing with this incident and aim to promote an open dialogue. Conversely, I needed to remain aware of becoming too accommodating, towards the perspective of the other party. The injured male I was speaking to, played the incident down. He identified the other injured male as his cousin and said they had just had a minor scuffle. He stated that it was “</w:t>
      </w:r>
      <w:r w:rsidRPr="00100272">
        <w:rPr>
          <w:i/>
          <w:iCs/>
          <w:color w:val="auto"/>
          <w:sz w:val="24"/>
          <w:szCs w:val="24"/>
        </w:rPr>
        <w:t>nothing</w:t>
      </w:r>
      <w:r w:rsidRPr="00100272">
        <w:rPr>
          <w:color w:val="auto"/>
          <w:sz w:val="24"/>
          <w:szCs w:val="24"/>
        </w:rPr>
        <w:t>” and he just wanted the Police to “</w:t>
      </w:r>
      <w:r w:rsidRPr="00100272">
        <w:rPr>
          <w:i/>
          <w:iCs/>
          <w:color w:val="auto"/>
          <w:sz w:val="24"/>
          <w:szCs w:val="24"/>
        </w:rPr>
        <w:t>to leave them to it</w:t>
      </w:r>
      <w:r w:rsidRPr="00100272">
        <w:rPr>
          <w:color w:val="auto"/>
          <w:sz w:val="24"/>
          <w:szCs w:val="24"/>
        </w:rPr>
        <w:t>”. This explanation was further corroborated by the other injured male, to my Tutor. There was a chance that an accommodating approach may not have resulted in further violence, however, I was not prepared to take this risk.</w:t>
      </w:r>
    </w:p>
    <w:p w14:paraId="79F7B8F0" w14:textId="77777777" w:rsidR="00400ACC" w:rsidRPr="00100272" w:rsidRDefault="00400ACC" w:rsidP="00400ACC">
      <w:pPr>
        <w:ind w:right="107"/>
        <w:jc w:val="both"/>
        <w:rPr>
          <w:color w:val="auto"/>
          <w:sz w:val="24"/>
          <w:szCs w:val="24"/>
        </w:rPr>
      </w:pPr>
    </w:p>
    <w:p w14:paraId="2F7EB8D6" w14:textId="693D820F" w:rsidR="00400ACC" w:rsidRPr="00100272" w:rsidRDefault="00400ACC" w:rsidP="00400ACC">
      <w:pPr>
        <w:ind w:right="107"/>
        <w:jc w:val="both"/>
        <w:rPr>
          <w:color w:val="auto"/>
          <w:sz w:val="24"/>
          <w:szCs w:val="24"/>
        </w:rPr>
      </w:pPr>
      <w:r w:rsidRPr="00100272">
        <w:rPr>
          <w:color w:val="auto"/>
          <w:sz w:val="24"/>
          <w:szCs w:val="24"/>
        </w:rPr>
        <w:t xml:space="preserve">Given the context of this incident, my aim was to find a mutual resolution, somewhere between the compromising and collaborating strategies, as represented in the Thomas </w:t>
      </w:r>
      <w:r w:rsidRPr="005027CB">
        <w:rPr>
          <w:sz w:val="24"/>
          <w:szCs w:val="24"/>
        </w:rPr>
        <w:t>Kilmann Conflict Model</w:t>
      </w:r>
      <w:r>
        <w:rPr>
          <w:sz w:val="24"/>
          <w:szCs w:val="24"/>
        </w:rPr>
        <w:t xml:space="preserve"> </w:t>
      </w:r>
      <w:r>
        <w:rPr>
          <w:sz w:val="24"/>
          <w:szCs w:val="24"/>
        </w:rPr>
        <w:fldChar w:fldCharType="begin"/>
      </w:r>
      <w:r>
        <w:rPr>
          <w:sz w:val="24"/>
          <w:szCs w:val="24"/>
        </w:rPr>
        <w:instrText xml:space="preserve"> ADDIN EN.CITE &lt;EndNote&gt;&lt;Cite&gt;&lt;Author&gt;Mishra&lt;/Author&gt;&lt;Year&gt;2021&lt;/Year&gt;&lt;RecNum&gt;26&lt;/RecNum&gt;&lt;DisplayText&gt;(Mishra, 2021)&lt;/DisplayText&gt;&lt;record&gt;&lt;rec-number&gt;26&lt;/rec-number&gt;&lt;foreign-keys&gt;&lt;key app="EN" db-id="weppf9awc5ewezesvvjp9xv5rtxass9zawar" timestamp="1687116478"&gt;26&lt;/key&gt;&lt;/foreign-keys&gt;&lt;ref-type name="Web Page"&gt;12&lt;/ref-type&gt;&lt;contributors&gt;&lt;authors&gt;&lt;author&gt;Mishra, Arindra.&lt;/author&gt;&lt;/authors&gt;&lt;/contributors&gt;&lt;titles&gt;&lt;title&gt;Thomas Kilmann Conflict Model&lt;/title&gt;&lt;/titles&gt;&lt;number&gt;12/06/2023&lt;/number&gt;&lt;dates&gt;&lt;year&gt;2021&lt;/year&gt;&lt;/dates&gt;&lt;urls&gt;&lt;related-urls&gt;&lt;url&gt;https://managementweekly.org/thomas-kilmann-conflict-resolution-model/&lt;/url&gt;&lt;/related-urls&gt;&lt;/urls&gt;&lt;/record&gt;&lt;/Cite&gt;&lt;/EndNote&gt;</w:instrText>
      </w:r>
      <w:r>
        <w:rPr>
          <w:sz w:val="24"/>
          <w:szCs w:val="24"/>
        </w:rPr>
        <w:fldChar w:fldCharType="separate"/>
      </w:r>
      <w:r>
        <w:rPr>
          <w:noProof/>
          <w:sz w:val="24"/>
          <w:szCs w:val="24"/>
        </w:rPr>
        <w:t>(Mishra, 2021)</w:t>
      </w:r>
      <w:r>
        <w:rPr>
          <w:sz w:val="24"/>
          <w:szCs w:val="24"/>
        </w:rPr>
        <w:fldChar w:fldCharType="end"/>
      </w:r>
      <w:r w:rsidRPr="005027CB">
        <w:rPr>
          <w:sz w:val="24"/>
          <w:szCs w:val="24"/>
        </w:rPr>
        <w:t>.</w:t>
      </w:r>
      <w:r w:rsidRPr="00D949E9">
        <w:rPr>
          <w:sz w:val="24"/>
          <w:szCs w:val="24"/>
        </w:rPr>
        <w:t xml:space="preserve"> I</w:t>
      </w:r>
      <w:r w:rsidRPr="005027CB">
        <w:rPr>
          <w:sz w:val="24"/>
          <w:szCs w:val="24"/>
        </w:rPr>
        <w:t xml:space="preserve"> </w:t>
      </w:r>
      <w:r w:rsidRPr="00100272">
        <w:rPr>
          <w:color w:val="auto"/>
          <w:sz w:val="24"/>
          <w:szCs w:val="24"/>
        </w:rPr>
        <w:t xml:space="preserve">wanted to take action against any potential suspects, however I envisioned this decision would not be fully supported. I did not believe that it would have been in the public interest to make an arrest for Common Assault under </w:t>
      </w:r>
      <w:r w:rsidRPr="00100272">
        <w:rPr>
          <w:color w:val="auto"/>
          <w:sz w:val="24"/>
          <w:szCs w:val="24"/>
        </w:rPr>
        <w:lastRenderedPageBreak/>
        <w:t>Section 39 of the Criminal Justice Act (1988). It was unlikely that the victims would cooperate and identify a potential suspect. Having considered the Thomas Kilmann Conflict Model, I established that we needed to reach an acceptable compromise.</w:t>
      </w:r>
    </w:p>
    <w:p w14:paraId="2B85C814" w14:textId="77777777" w:rsidR="00400ACC" w:rsidRPr="00100272" w:rsidRDefault="00400ACC" w:rsidP="00400ACC">
      <w:pPr>
        <w:ind w:right="107"/>
        <w:jc w:val="both"/>
        <w:rPr>
          <w:color w:val="auto"/>
          <w:sz w:val="24"/>
          <w:szCs w:val="24"/>
        </w:rPr>
      </w:pPr>
    </w:p>
    <w:p w14:paraId="4659750B" w14:textId="77777777" w:rsidR="00400ACC" w:rsidRPr="00100272" w:rsidRDefault="00400ACC" w:rsidP="00400ACC">
      <w:pPr>
        <w:ind w:right="107"/>
        <w:jc w:val="both"/>
        <w:rPr>
          <w:color w:val="auto"/>
          <w:sz w:val="24"/>
          <w:szCs w:val="24"/>
        </w:rPr>
      </w:pPr>
      <w:r w:rsidRPr="00100272">
        <w:rPr>
          <w:color w:val="auto"/>
          <w:sz w:val="24"/>
          <w:szCs w:val="24"/>
        </w:rPr>
        <w:t>I decided that an Out of Court Disposal would be the best course of action. I explained that given the fact that he had admitted to the offence and that the injuries were not serious, I would be issuing him a Section 35 Dispersal Order under the Anti-social Behaviour, Crime and Policing Act (2014). I noticed he was becoming a little annoyed, but when I clearly and concisely explained I was using this power as an alternative to arrest, he immediately calmed down. I clearly communicated to him that the Dispersal Order would require him to leave Cardiff City Centre for 24 hours. He said he was fine with this and would be happy to go back to his hotel. He then explained what was happening to his friends and family and they all immediately calmed down. I obtained authorisation from my Inspector, took the males details and issued him a record of Dispersal Order. We then conveyed the male to his hotel.</w:t>
      </w:r>
    </w:p>
    <w:p w14:paraId="70EBEF4D" w14:textId="77777777" w:rsidR="00400ACC" w:rsidRPr="00100272" w:rsidRDefault="00400ACC" w:rsidP="00400ACC">
      <w:pPr>
        <w:ind w:right="107"/>
        <w:jc w:val="both"/>
        <w:rPr>
          <w:color w:val="auto"/>
          <w:sz w:val="24"/>
          <w:szCs w:val="24"/>
        </w:rPr>
      </w:pPr>
    </w:p>
    <w:p w14:paraId="264841AE" w14:textId="77777777" w:rsidR="00400ACC" w:rsidRPr="00100272" w:rsidRDefault="00400ACC" w:rsidP="00400ACC">
      <w:pPr>
        <w:ind w:right="107"/>
        <w:jc w:val="both"/>
        <w:rPr>
          <w:color w:val="auto"/>
          <w:sz w:val="24"/>
          <w:szCs w:val="24"/>
        </w:rPr>
      </w:pPr>
      <w:r w:rsidRPr="00100272">
        <w:rPr>
          <w:color w:val="auto"/>
          <w:sz w:val="24"/>
          <w:szCs w:val="24"/>
        </w:rPr>
        <w:t xml:space="preserve">Immediately following our shift, I spoke with my Tutor and we reflected upon this incident. Personal reflection has helped me learn from the various experiences I have encountered, during the first phase in my Policing career. By considering my experiences and the actions I have taken, I have been able to learn and grow as a Police Officer. I typically use reflective models to structure this process as it helps me to organise my thoughts and assess any decisions I made. What I have learned can then be put into practice, when encountering new and sometimes more complex situations. Given the fast-paced nature of CAD, I chose to follow a relatively simple reflective model. I have found that the ERA Cycle, which was </w:t>
      </w:r>
      <w:r>
        <w:rPr>
          <w:color w:val="auto"/>
          <w:sz w:val="24"/>
          <w:szCs w:val="24"/>
        </w:rPr>
        <w:t>d</w:t>
      </w:r>
      <w:r w:rsidRPr="00100272">
        <w:rPr>
          <w:color w:val="auto"/>
          <w:sz w:val="24"/>
          <w:szCs w:val="24"/>
        </w:rPr>
        <w:t xml:space="preserve">eveloped by Professor Melanie Jasper in 2013 </w:t>
      </w:r>
      <w:r w:rsidRPr="00100272">
        <w:rPr>
          <w:color w:val="auto"/>
          <w:sz w:val="24"/>
          <w:szCs w:val="24"/>
        </w:rPr>
        <w:fldChar w:fldCharType="begin"/>
      </w:r>
      <w:r w:rsidRPr="00100272">
        <w:rPr>
          <w:color w:val="auto"/>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Pr="00100272">
        <w:rPr>
          <w:color w:val="auto"/>
          <w:sz w:val="24"/>
          <w:szCs w:val="24"/>
        </w:rPr>
        <w:fldChar w:fldCharType="separate"/>
      </w:r>
      <w:r w:rsidRPr="00100272">
        <w:rPr>
          <w:noProof/>
          <w:color w:val="auto"/>
          <w:sz w:val="24"/>
          <w:szCs w:val="24"/>
        </w:rPr>
        <w:t>(University of Cambridge, 2023)</w:t>
      </w:r>
      <w:r w:rsidRPr="00100272">
        <w:rPr>
          <w:color w:val="auto"/>
          <w:sz w:val="24"/>
          <w:szCs w:val="24"/>
        </w:rPr>
        <w:fldChar w:fldCharType="end"/>
      </w:r>
      <w:r w:rsidRPr="00100272">
        <w:rPr>
          <w:color w:val="auto"/>
          <w:sz w:val="24"/>
          <w:szCs w:val="24"/>
        </w:rPr>
        <w:t xml:space="preserve">, has been immensely valuable, in helping me to build an understanding of new experiences I encounter in Policing. The ERA Cycle contains three stages, namely Experience, Reflection and Action </w:t>
      </w:r>
      <w:r w:rsidRPr="00100272">
        <w:rPr>
          <w:color w:val="auto"/>
          <w:sz w:val="24"/>
          <w:szCs w:val="24"/>
        </w:rPr>
        <w:fldChar w:fldCharType="begin"/>
      </w:r>
      <w:r w:rsidRPr="00100272">
        <w:rPr>
          <w:color w:val="auto"/>
          <w:sz w:val="24"/>
          <w:szCs w:val="24"/>
        </w:rPr>
        <w:instrText xml:space="preserve"> ADDIN EN.CITE &lt;EndNote&gt;&lt;Cite&gt;&lt;Author&gt;Miller&lt;/Author&gt;&lt;Year&gt;2022&lt;/Year&gt;&lt;RecNum&gt;31&lt;/RecNum&gt;&lt;DisplayText&gt;(Miller, 2022)&lt;/DisplayText&gt;&lt;record&gt;&lt;rec-number&gt;31&lt;/rec-number&gt;&lt;foreign-keys&gt;&lt;key app="EN" db-id="weppf9awc5ewezesvvjp9xv5rtxass9zawar" timestamp="1687119805"&gt;31&lt;/key&gt;&lt;/foreign-keys&gt;&lt;ref-type name="Web Page"&gt;12&lt;/ref-type&gt;&lt;contributors&gt;&lt;authors&gt;&lt;author&gt;Miller, Kiara.&lt;/author&gt;&lt;/authors&gt;&lt;/contributors&gt;&lt;titles&gt;&lt;title&gt;In-depth Explanation of ERA Cycle of Reflection Writing&lt;/title&gt;&lt;/titles&gt;&lt;number&gt;12/06/2023&lt;/number&gt;&lt;dates&gt;&lt;year&gt;2022&lt;/year&gt;&lt;/dates&gt;&lt;urls&gt;&lt;related-urls&gt;&lt;url&gt;https://crowjack.com/blog/strategy/reflection-models/era-cycle&lt;/url&gt;&lt;/related-urls&gt;&lt;/urls&gt;&lt;/record&gt;&lt;/Cite&gt;&lt;/EndNote&gt;</w:instrText>
      </w:r>
      <w:r w:rsidRPr="00100272">
        <w:rPr>
          <w:color w:val="auto"/>
          <w:sz w:val="24"/>
          <w:szCs w:val="24"/>
        </w:rPr>
        <w:fldChar w:fldCharType="separate"/>
      </w:r>
      <w:r w:rsidRPr="00100272">
        <w:rPr>
          <w:noProof/>
          <w:color w:val="auto"/>
          <w:sz w:val="24"/>
          <w:szCs w:val="24"/>
        </w:rPr>
        <w:t>(Miller, 2022)</w:t>
      </w:r>
      <w:r w:rsidRPr="00100272">
        <w:rPr>
          <w:color w:val="auto"/>
          <w:sz w:val="24"/>
          <w:szCs w:val="24"/>
        </w:rPr>
        <w:fldChar w:fldCharType="end"/>
      </w:r>
      <w:r w:rsidRPr="00100272">
        <w:rPr>
          <w:color w:val="auto"/>
          <w:sz w:val="24"/>
          <w:szCs w:val="24"/>
        </w:rPr>
        <w:t>.</w:t>
      </w:r>
    </w:p>
    <w:p w14:paraId="3D0C687C" w14:textId="77777777" w:rsidR="00400ACC" w:rsidRPr="00100272" w:rsidRDefault="00400ACC" w:rsidP="00400ACC">
      <w:pPr>
        <w:ind w:right="107"/>
        <w:jc w:val="both"/>
        <w:rPr>
          <w:color w:val="auto"/>
          <w:sz w:val="24"/>
          <w:szCs w:val="24"/>
        </w:rPr>
      </w:pPr>
    </w:p>
    <w:p w14:paraId="20112056" w14:textId="77777777" w:rsidR="00400ACC" w:rsidRPr="00100272" w:rsidRDefault="00400ACC" w:rsidP="00400ACC">
      <w:pPr>
        <w:ind w:right="107"/>
        <w:jc w:val="both"/>
        <w:rPr>
          <w:color w:val="auto"/>
          <w:sz w:val="24"/>
          <w:szCs w:val="24"/>
        </w:rPr>
      </w:pPr>
      <w:r w:rsidRPr="00100272">
        <w:rPr>
          <w:color w:val="auto"/>
          <w:sz w:val="24"/>
          <w:szCs w:val="24"/>
        </w:rPr>
        <w:t>My tutor and I talked through the experience from start to finish and took detailed notes of our thoughts and feelings at the time. Upon reflection of the incident, we agreed that our actions were key to reaching a positive outcome. There were no further injuries, we prevented any further escalation and my choice to issue Section 35 Dispersal Order worked well in resolving the matter. We concur that further units should have been requested by us sooner, to manage the other parties during our initial enquiries, but support had still arrived in a timely manner.</w:t>
      </w:r>
    </w:p>
    <w:p w14:paraId="4C123B10" w14:textId="77777777" w:rsidR="00400ACC" w:rsidRPr="00100272" w:rsidRDefault="00400ACC" w:rsidP="00400ACC">
      <w:pPr>
        <w:ind w:right="107"/>
        <w:jc w:val="both"/>
        <w:rPr>
          <w:color w:val="auto"/>
          <w:sz w:val="24"/>
          <w:szCs w:val="24"/>
        </w:rPr>
      </w:pPr>
    </w:p>
    <w:p w14:paraId="7270BB03" w14:textId="77777777" w:rsidR="00400ACC" w:rsidRPr="00100272" w:rsidRDefault="00400ACC" w:rsidP="00400ACC">
      <w:pPr>
        <w:ind w:right="107"/>
        <w:jc w:val="both"/>
        <w:rPr>
          <w:color w:val="auto"/>
          <w:sz w:val="24"/>
          <w:szCs w:val="24"/>
        </w:rPr>
      </w:pPr>
      <w:r w:rsidRPr="00100272">
        <w:rPr>
          <w:color w:val="auto"/>
          <w:sz w:val="24"/>
          <w:szCs w:val="24"/>
        </w:rPr>
        <w:t>Following our reflective debrief we both agreed that we would explore what further actions we could take to help us if we encounter a similar incident in the future. We also re-familiarise ourselves with Policing guidance relating to engaging with Gypsies and Irish Travellers. There are Officers within South Wales Police, who specialise in this area of Policing. We decided that reaching out to some of these Officers would be beneficial. Our reflective practice may help us mitigate conflict associated with any similar Policing interventions, involving the Irish Traveller community, as well as other minority groups.</w:t>
      </w:r>
    </w:p>
    <w:p w14:paraId="69C35900" w14:textId="77777777" w:rsidR="00400ACC" w:rsidRPr="00100272" w:rsidRDefault="00400ACC" w:rsidP="00400ACC">
      <w:pPr>
        <w:ind w:right="107"/>
        <w:jc w:val="both"/>
        <w:rPr>
          <w:color w:val="auto"/>
          <w:sz w:val="24"/>
          <w:szCs w:val="24"/>
        </w:rPr>
      </w:pPr>
    </w:p>
    <w:p w14:paraId="063A3908" w14:textId="77777777" w:rsidR="00400ACC" w:rsidRPr="00100272" w:rsidRDefault="00400ACC" w:rsidP="00400ACC">
      <w:pPr>
        <w:ind w:right="107"/>
        <w:jc w:val="both"/>
        <w:rPr>
          <w:color w:val="auto"/>
          <w:sz w:val="24"/>
          <w:szCs w:val="24"/>
        </w:rPr>
      </w:pPr>
      <w:r w:rsidRPr="00100272">
        <w:rPr>
          <w:color w:val="auto"/>
          <w:sz w:val="24"/>
          <w:szCs w:val="24"/>
        </w:rPr>
        <w:t xml:space="preserve">Relating to this particular incident, I was satisfied with my decision making and my overall conduct. I perceived that my communication skills were key to subduing the heightened emotions. Ideally, if we had been on the scene sooner and used skills to calm those involved it could have resulted in the prevention of injuries being sustained. Our role as a response Officer is to prevent further escalation and to prevent further crimes from being committed. </w:t>
      </w:r>
      <w:r w:rsidRPr="00100272">
        <w:rPr>
          <w:color w:val="auto"/>
          <w:sz w:val="24"/>
          <w:szCs w:val="24"/>
        </w:rPr>
        <w:lastRenderedPageBreak/>
        <w:t>I will continue to actively learn from incidents, develop my communication skills, and apply appropriate conflict management strategies.</w:t>
      </w:r>
    </w:p>
    <w:p w14:paraId="2FEE1A02" w14:textId="77777777" w:rsidR="00884EE8" w:rsidRDefault="00884EE8" w:rsidP="005027CB">
      <w:pPr>
        <w:ind w:right="107"/>
        <w:jc w:val="both"/>
        <w:rPr>
          <w:sz w:val="24"/>
          <w:szCs w:val="24"/>
        </w:rPr>
      </w:pPr>
    </w:p>
    <w:p w14:paraId="0A56E607" w14:textId="77777777" w:rsidR="00F35900" w:rsidRDefault="00F35900" w:rsidP="005027CB">
      <w:pPr>
        <w:ind w:right="107"/>
        <w:jc w:val="both"/>
        <w:rPr>
          <w:sz w:val="24"/>
          <w:szCs w:val="24"/>
        </w:rPr>
      </w:pPr>
    </w:p>
    <w:p w14:paraId="458E96E4" w14:textId="77777777" w:rsidR="006E30EB" w:rsidRDefault="006E30EB" w:rsidP="005027CB">
      <w:pPr>
        <w:ind w:right="107"/>
        <w:jc w:val="both"/>
        <w:rPr>
          <w:sz w:val="24"/>
          <w:szCs w:val="24"/>
        </w:rPr>
      </w:pPr>
    </w:p>
    <w:p w14:paraId="607A0D29" w14:textId="77777777" w:rsidR="00AA666E" w:rsidRDefault="00AA666E" w:rsidP="00E6298B">
      <w:pPr>
        <w:ind w:right="107"/>
        <w:jc w:val="both"/>
        <w:rPr>
          <w:sz w:val="24"/>
          <w:szCs w:val="24"/>
        </w:rPr>
      </w:pPr>
    </w:p>
    <w:p w14:paraId="135C8013" w14:textId="77777777" w:rsidR="007C634C" w:rsidRPr="00D949E9" w:rsidRDefault="007C634C" w:rsidP="00E6298B">
      <w:pPr>
        <w:ind w:right="107"/>
        <w:jc w:val="both"/>
        <w:rPr>
          <w:sz w:val="24"/>
          <w:szCs w:val="24"/>
        </w:rPr>
      </w:pPr>
    </w:p>
    <w:p w14:paraId="4557CCDD" w14:textId="77777777" w:rsidR="008B28E7" w:rsidRPr="00D949E9" w:rsidRDefault="008B28E7" w:rsidP="00E6298B">
      <w:pPr>
        <w:ind w:right="107"/>
        <w:jc w:val="both"/>
        <w:rPr>
          <w:sz w:val="24"/>
          <w:szCs w:val="24"/>
        </w:rPr>
      </w:pPr>
    </w:p>
    <w:p w14:paraId="45351110" w14:textId="77777777" w:rsidR="00D949E9" w:rsidRPr="00D949E9" w:rsidRDefault="00D949E9" w:rsidP="00E6298B">
      <w:pPr>
        <w:ind w:right="107"/>
        <w:jc w:val="both"/>
        <w:rPr>
          <w:sz w:val="24"/>
          <w:szCs w:val="24"/>
        </w:rPr>
      </w:pPr>
    </w:p>
    <w:p w14:paraId="3B3526AE" w14:textId="77777777" w:rsidR="00025650" w:rsidRPr="00D949E9" w:rsidRDefault="00025650" w:rsidP="00E6298B">
      <w:pPr>
        <w:ind w:right="107"/>
      </w:pPr>
      <w:r w:rsidRPr="00D949E9">
        <w:br w:type="page"/>
      </w:r>
    </w:p>
    <w:p w14:paraId="13F4B7E0" w14:textId="5AD2D1ED" w:rsidR="00082668" w:rsidRPr="00D949E9" w:rsidRDefault="28A9B94D" w:rsidP="28A9B94D">
      <w:pPr>
        <w:ind w:right="107"/>
        <w:jc w:val="center"/>
        <w:rPr>
          <w:b/>
          <w:bCs/>
          <w:sz w:val="24"/>
          <w:szCs w:val="24"/>
        </w:rPr>
      </w:pPr>
      <w:r w:rsidRPr="00D949E9">
        <w:rPr>
          <w:b/>
          <w:bCs/>
          <w:color w:val="auto"/>
          <w:sz w:val="24"/>
          <w:szCs w:val="24"/>
        </w:rPr>
        <w:lastRenderedPageBreak/>
        <w:t xml:space="preserve">Task </w:t>
      </w:r>
      <w:r w:rsidRPr="00D949E9">
        <w:rPr>
          <w:b/>
          <w:bCs/>
          <w:sz w:val="24"/>
          <w:szCs w:val="24"/>
        </w:rPr>
        <w:t>3</w:t>
      </w:r>
    </w:p>
    <w:p w14:paraId="2F9A75C9" w14:textId="77777777" w:rsidR="00AA37BB" w:rsidRPr="00D949E9" w:rsidRDefault="00AA37BB" w:rsidP="00E6298B">
      <w:pPr>
        <w:ind w:right="107"/>
        <w:jc w:val="both"/>
        <w:rPr>
          <w:b/>
          <w:sz w:val="24"/>
          <w:szCs w:val="24"/>
        </w:rPr>
      </w:pPr>
    </w:p>
    <w:p w14:paraId="13BFD567" w14:textId="77777777" w:rsidR="001C0C77" w:rsidRPr="00D949E9" w:rsidRDefault="001C0C77" w:rsidP="001C0C77">
      <w:pPr>
        <w:ind w:right="237"/>
        <w:jc w:val="both"/>
        <w:rPr>
          <w:b/>
          <w:color w:val="auto"/>
          <w:sz w:val="24"/>
          <w:szCs w:val="24"/>
        </w:rPr>
      </w:pPr>
      <w:r w:rsidRPr="00D949E9">
        <w:rPr>
          <w:b/>
          <w:color w:val="auto"/>
          <w:sz w:val="24"/>
          <w:szCs w:val="24"/>
        </w:rPr>
        <w:t xml:space="preserve">Relevant areas of the National Policing Curriculum: </w:t>
      </w:r>
    </w:p>
    <w:p w14:paraId="0494D999" w14:textId="224AEE08" w:rsidR="00AA37BB" w:rsidRPr="00D949E9" w:rsidRDefault="00AA37BB" w:rsidP="00E6298B">
      <w:pPr>
        <w:ind w:right="107"/>
        <w:jc w:val="both"/>
        <w:rPr>
          <w:b/>
          <w:sz w:val="24"/>
          <w:szCs w:val="24"/>
        </w:rPr>
      </w:pPr>
      <w:r w:rsidRPr="00D949E9">
        <w:rPr>
          <w:b/>
          <w:sz w:val="24"/>
          <w:szCs w:val="24"/>
        </w:rPr>
        <w:t xml:space="preserve">Criminal Justice, Valuing difference and inclusion </w:t>
      </w:r>
    </w:p>
    <w:p w14:paraId="623FC5A7" w14:textId="77777777" w:rsidR="00112751" w:rsidRPr="00D949E9" w:rsidRDefault="00112751" w:rsidP="00E6298B">
      <w:pPr>
        <w:ind w:right="107"/>
        <w:jc w:val="both"/>
        <w:rPr>
          <w:sz w:val="24"/>
          <w:szCs w:val="24"/>
        </w:rPr>
      </w:pPr>
    </w:p>
    <w:p w14:paraId="438E7EB2" w14:textId="7EBD5FC7" w:rsidR="00112751" w:rsidRPr="00D949E9" w:rsidRDefault="00112751" w:rsidP="3BDB77FA">
      <w:pPr>
        <w:ind w:right="107"/>
        <w:jc w:val="both"/>
        <w:rPr>
          <w:sz w:val="24"/>
          <w:szCs w:val="24"/>
        </w:rPr>
      </w:pPr>
      <w:r w:rsidRPr="00D949E9">
        <w:rPr>
          <w:sz w:val="24"/>
          <w:szCs w:val="24"/>
        </w:rPr>
        <w:t xml:space="preserve">You must choose </w:t>
      </w:r>
      <w:r w:rsidRPr="00D949E9">
        <w:rPr>
          <w:b/>
          <w:bCs/>
          <w:sz w:val="24"/>
          <w:szCs w:val="24"/>
          <w:u w:val="single"/>
        </w:rPr>
        <w:t xml:space="preserve">a policing </w:t>
      </w:r>
      <w:proofErr w:type="gramStart"/>
      <w:r w:rsidRPr="00D949E9">
        <w:rPr>
          <w:b/>
          <w:bCs/>
          <w:sz w:val="24"/>
          <w:szCs w:val="24"/>
          <w:u w:val="single"/>
        </w:rPr>
        <w:t>incident</w:t>
      </w:r>
      <w:r w:rsidRPr="00D949E9">
        <w:rPr>
          <w:b/>
          <w:bCs/>
          <w:sz w:val="24"/>
          <w:szCs w:val="24"/>
        </w:rPr>
        <w:t xml:space="preserve"> </w:t>
      </w:r>
      <w:r w:rsidR="001678DD" w:rsidRPr="00D949E9">
        <w:rPr>
          <w:b/>
          <w:bCs/>
          <w:sz w:val="24"/>
          <w:szCs w:val="24"/>
        </w:rPr>
        <w:t xml:space="preserve"> </w:t>
      </w:r>
      <w:r w:rsidRPr="00D949E9">
        <w:rPr>
          <w:sz w:val="24"/>
          <w:szCs w:val="24"/>
        </w:rPr>
        <w:t>in</w:t>
      </w:r>
      <w:proofErr w:type="gramEnd"/>
      <w:r w:rsidRPr="00D949E9">
        <w:rPr>
          <w:sz w:val="24"/>
          <w:szCs w:val="24"/>
        </w:rPr>
        <w:t xml:space="preserve"> which you played a significant role with an </w:t>
      </w:r>
      <w:r w:rsidR="6B445373" w:rsidRPr="00D949E9">
        <w:rPr>
          <w:sz w:val="24"/>
          <w:szCs w:val="24"/>
        </w:rPr>
        <w:t xml:space="preserve">offender/ </w:t>
      </w:r>
      <w:r w:rsidRPr="00D949E9">
        <w:rPr>
          <w:sz w:val="24"/>
          <w:szCs w:val="24"/>
        </w:rPr>
        <w:t>service</w:t>
      </w:r>
      <w:r w:rsidRPr="00D949E9">
        <w:rPr>
          <w:b/>
          <w:bCs/>
          <w:sz w:val="24"/>
          <w:szCs w:val="24"/>
        </w:rPr>
        <w:t xml:space="preserve"> </w:t>
      </w:r>
      <w:r w:rsidRPr="00D949E9">
        <w:rPr>
          <w:sz w:val="24"/>
          <w:szCs w:val="24"/>
        </w:rPr>
        <w:t>user/victim and reflect on what happened</w:t>
      </w:r>
    </w:p>
    <w:p w14:paraId="4C9F4323" w14:textId="77777777" w:rsidR="00112751" w:rsidRPr="00D949E9" w:rsidRDefault="00112751" w:rsidP="00E6298B">
      <w:pPr>
        <w:ind w:right="107"/>
        <w:jc w:val="both"/>
        <w:rPr>
          <w:b/>
          <w:sz w:val="24"/>
          <w:szCs w:val="24"/>
          <w:u w:val="single"/>
        </w:rPr>
      </w:pPr>
    </w:p>
    <w:p w14:paraId="14DF72B4" w14:textId="77777777" w:rsidR="00112751" w:rsidRPr="00D949E9"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D949E9" w14:paraId="74D8C4B7" w14:textId="77777777" w:rsidTr="4990BB04">
        <w:tc>
          <w:tcPr>
            <w:tcW w:w="10188" w:type="dxa"/>
            <w:shd w:val="clear" w:color="auto" w:fill="auto"/>
          </w:tcPr>
          <w:p w14:paraId="5B4026D3" w14:textId="43229DFA" w:rsidR="00112751" w:rsidRPr="00D949E9" w:rsidRDefault="00112751" w:rsidP="366F6C5C">
            <w:pPr>
              <w:ind w:right="107"/>
              <w:rPr>
                <w:b/>
                <w:bCs/>
                <w:sz w:val="24"/>
                <w:szCs w:val="24"/>
              </w:rPr>
            </w:pPr>
            <w:r w:rsidRPr="00D949E9">
              <w:rPr>
                <w:b/>
                <w:bCs/>
                <w:sz w:val="24"/>
                <w:szCs w:val="24"/>
              </w:rPr>
              <w:t xml:space="preserve">  </w:t>
            </w:r>
          </w:p>
          <w:p w14:paraId="7FEC7BAF" w14:textId="3C1E3814" w:rsidR="366F6C5C" w:rsidRPr="00D949E9" w:rsidRDefault="366F6C5C" w:rsidP="366F6C5C">
            <w:pPr>
              <w:ind w:right="107"/>
              <w:rPr>
                <w:b/>
                <w:bCs/>
                <w:color w:val="000000" w:themeColor="text1"/>
                <w:sz w:val="24"/>
                <w:szCs w:val="24"/>
              </w:rPr>
            </w:pPr>
          </w:p>
          <w:p w14:paraId="4B38C1C3" w14:textId="52A0F3F2" w:rsidR="00112751" w:rsidRPr="00D949E9" w:rsidRDefault="1601A7A8" w:rsidP="73AE4A3E">
            <w:pPr>
              <w:ind w:right="107"/>
              <w:rPr>
                <w:color w:val="000000" w:themeColor="text1"/>
                <w:sz w:val="24"/>
                <w:szCs w:val="24"/>
              </w:rPr>
            </w:pPr>
            <w:r w:rsidRPr="00D949E9">
              <w:rPr>
                <w:b/>
                <w:bCs/>
                <w:color w:val="000000" w:themeColor="text1"/>
                <w:sz w:val="24"/>
                <w:szCs w:val="24"/>
              </w:rPr>
              <w:t xml:space="preserve">Critically </w:t>
            </w:r>
            <w:r w:rsidR="14EEA7CA" w:rsidRPr="00D949E9">
              <w:rPr>
                <w:b/>
                <w:bCs/>
                <w:color w:val="000000" w:themeColor="text1"/>
                <w:sz w:val="24"/>
                <w:szCs w:val="24"/>
              </w:rPr>
              <w:t>explore</w:t>
            </w:r>
            <w:r w:rsidRPr="00D949E9">
              <w:rPr>
                <w:color w:val="000000" w:themeColor="text1"/>
                <w:sz w:val="24"/>
                <w:szCs w:val="24"/>
              </w:rPr>
              <w:t xml:space="preserve"> a policing incident that you have </w:t>
            </w:r>
            <w:r w:rsidR="007F0796" w:rsidRPr="00D949E9">
              <w:rPr>
                <w:color w:val="000000" w:themeColor="text1"/>
                <w:sz w:val="24"/>
                <w:szCs w:val="24"/>
              </w:rPr>
              <w:t>investigated</w:t>
            </w:r>
            <w:r w:rsidRPr="00D949E9">
              <w:rPr>
                <w:color w:val="000000" w:themeColor="text1"/>
                <w:sz w:val="24"/>
                <w:szCs w:val="24"/>
              </w:rPr>
              <w:t xml:space="preserve"> and </w:t>
            </w:r>
            <w:r w:rsidR="485D9233" w:rsidRPr="00D949E9">
              <w:rPr>
                <w:color w:val="000000" w:themeColor="text1"/>
                <w:sz w:val="24"/>
                <w:szCs w:val="24"/>
              </w:rPr>
              <w:t>examine</w:t>
            </w:r>
            <w:r w:rsidRPr="00D949E9">
              <w:rPr>
                <w:color w:val="000000" w:themeColor="text1"/>
                <w:sz w:val="24"/>
                <w:szCs w:val="24"/>
              </w:rPr>
              <w:t xml:space="preserve"> how you dealt with competing issues</w:t>
            </w:r>
            <w:r w:rsidR="445ED208" w:rsidRPr="00D949E9">
              <w:rPr>
                <w:color w:val="000000" w:themeColor="text1"/>
                <w:sz w:val="24"/>
                <w:szCs w:val="24"/>
              </w:rPr>
              <w:t xml:space="preserve"> such as </w:t>
            </w:r>
            <w:r w:rsidR="40AC8544" w:rsidRPr="00D949E9">
              <w:rPr>
                <w:color w:val="000000" w:themeColor="text1"/>
                <w:sz w:val="24"/>
                <w:szCs w:val="24"/>
              </w:rPr>
              <w:t>legalisation</w:t>
            </w:r>
            <w:r w:rsidRPr="00D949E9">
              <w:rPr>
                <w:color w:val="000000" w:themeColor="text1"/>
                <w:sz w:val="24"/>
                <w:szCs w:val="24"/>
              </w:rPr>
              <w:t xml:space="preserve">, social issues, culture and language. </w:t>
            </w:r>
          </w:p>
          <w:p w14:paraId="3C34049D" w14:textId="482A95E7" w:rsidR="21777531" w:rsidRPr="00D949E9" w:rsidRDefault="21777531" w:rsidP="21777531">
            <w:pPr>
              <w:ind w:right="107"/>
              <w:rPr>
                <w:color w:val="000000" w:themeColor="text1"/>
                <w:sz w:val="24"/>
                <w:szCs w:val="24"/>
              </w:rPr>
            </w:pPr>
          </w:p>
          <w:p w14:paraId="6614E918" w14:textId="250A43B5" w:rsidR="093BAB3E" w:rsidRPr="00D949E9" w:rsidRDefault="093BAB3E" w:rsidP="21777531">
            <w:pPr>
              <w:ind w:right="107"/>
              <w:rPr>
                <w:color w:val="000000" w:themeColor="text1"/>
                <w:sz w:val="24"/>
                <w:szCs w:val="24"/>
              </w:rPr>
            </w:pPr>
            <w:r w:rsidRPr="00D949E9">
              <w:rPr>
                <w:color w:val="000000" w:themeColor="text1"/>
                <w:sz w:val="24"/>
                <w:szCs w:val="24"/>
              </w:rPr>
              <w:t xml:space="preserve">Consider </w:t>
            </w:r>
            <w:r w:rsidR="7B3DAEE0" w:rsidRPr="00D949E9">
              <w:rPr>
                <w:color w:val="000000" w:themeColor="text1"/>
                <w:sz w:val="24"/>
                <w:szCs w:val="24"/>
              </w:rPr>
              <w:t xml:space="preserve">the </w:t>
            </w:r>
            <w:r w:rsidRPr="00D949E9">
              <w:rPr>
                <w:color w:val="000000" w:themeColor="text1"/>
                <w:sz w:val="24"/>
                <w:szCs w:val="24"/>
              </w:rPr>
              <w:t xml:space="preserve">victims code of practice </w:t>
            </w:r>
            <w:r w:rsidR="74311E7C" w:rsidRPr="00D949E9">
              <w:rPr>
                <w:color w:val="000000" w:themeColor="text1"/>
                <w:sz w:val="24"/>
                <w:szCs w:val="24"/>
              </w:rPr>
              <w:t>and how it was used to support your victim/witness through the criminal justice system</w:t>
            </w:r>
            <w:r w:rsidR="007F0796" w:rsidRPr="00D949E9">
              <w:rPr>
                <w:color w:val="000000" w:themeColor="text1"/>
                <w:sz w:val="24"/>
                <w:szCs w:val="24"/>
              </w:rPr>
              <w:t xml:space="preserve"> during the investigative process</w:t>
            </w:r>
            <w:r w:rsidR="74311E7C" w:rsidRPr="00D949E9">
              <w:rPr>
                <w:color w:val="000000" w:themeColor="text1"/>
                <w:sz w:val="24"/>
                <w:szCs w:val="24"/>
              </w:rPr>
              <w:t xml:space="preserve">. </w:t>
            </w:r>
          </w:p>
          <w:p w14:paraId="7DAE8566" w14:textId="0F5B792C" w:rsidR="00112751" w:rsidRPr="00D949E9" w:rsidRDefault="73AE4A3E" w:rsidP="73AE4A3E">
            <w:pPr>
              <w:ind w:right="107"/>
              <w:rPr>
                <w:color w:val="000000" w:themeColor="text1"/>
                <w:sz w:val="24"/>
                <w:szCs w:val="24"/>
              </w:rPr>
            </w:pPr>
            <w:r w:rsidRPr="00D949E9">
              <w:rPr>
                <w:color w:val="000000" w:themeColor="text1"/>
                <w:sz w:val="24"/>
                <w:szCs w:val="24"/>
              </w:rPr>
              <w:t xml:space="preserve"> </w:t>
            </w:r>
          </w:p>
          <w:p w14:paraId="43DEA9F3" w14:textId="7E4A9F59" w:rsidR="00112751" w:rsidRPr="00D949E9" w:rsidRDefault="003B2A14" w:rsidP="73AE4A3E">
            <w:pPr>
              <w:ind w:right="107"/>
              <w:rPr>
                <w:sz w:val="24"/>
                <w:szCs w:val="24"/>
              </w:rPr>
            </w:pPr>
            <w:r w:rsidRPr="00D949E9">
              <w:rPr>
                <w:sz w:val="24"/>
                <w:szCs w:val="24"/>
              </w:rPr>
              <w:t>Your reflection must illustrate your understanding and application of core principles of ethics, equality, diversity and human rights</w:t>
            </w:r>
            <w:r w:rsidR="1BE1120A" w:rsidRPr="00D949E9">
              <w:rPr>
                <w:sz w:val="24"/>
                <w:szCs w:val="24"/>
              </w:rPr>
              <w:t>.</w:t>
            </w:r>
          </w:p>
          <w:p w14:paraId="7E3F345A" w14:textId="3301AB64" w:rsidR="00112751" w:rsidRPr="00D949E9" w:rsidRDefault="00112751" w:rsidP="73AE4A3E">
            <w:pPr>
              <w:ind w:right="107"/>
              <w:jc w:val="both"/>
              <w:rPr>
                <w:color w:val="000000" w:themeColor="text1"/>
                <w:sz w:val="24"/>
                <w:szCs w:val="24"/>
              </w:rPr>
            </w:pPr>
          </w:p>
          <w:p w14:paraId="2A9F5202" w14:textId="48FA8383" w:rsidR="00112751" w:rsidRPr="00D949E9" w:rsidRDefault="331C4EB3" w:rsidP="4990BB04">
            <w:pPr>
              <w:ind w:right="107"/>
              <w:jc w:val="both"/>
              <w:rPr>
                <w:i/>
                <w:iCs/>
                <w:sz w:val="24"/>
                <w:szCs w:val="24"/>
              </w:rPr>
            </w:pPr>
            <w:r w:rsidRPr="00D949E9">
              <w:rPr>
                <w:sz w:val="24"/>
                <w:szCs w:val="24"/>
              </w:rPr>
              <w:t>1750</w:t>
            </w:r>
            <w:r w:rsidR="28A9B94D" w:rsidRPr="00D949E9">
              <w:rPr>
                <w:sz w:val="24"/>
                <w:szCs w:val="24"/>
              </w:rPr>
              <w:t xml:space="preserve"> words </w:t>
            </w:r>
            <w:r w:rsidR="28A9B94D" w:rsidRPr="00D949E9">
              <w:rPr>
                <w:i/>
                <w:iCs/>
                <w:sz w:val="24"/>
                <w:szCs w:val="24"/>
              </w:rPr>
              <w:t>(+/- 10%: include your actual word count at the end of each section)</w:t>
            </w:r>
          </w:p>
          <w:p w14:paraId="59C85103" w14:textId="74A2F509" w:rsidR="00112751" w:rsidRPr="00D949E9" w:rsidRDefault="00112751" w:rsidP="00E6298B">
            <w:pPr>
              <w:ind w:right="107"/>
              <w:jc w:val="both"/>
              <w:rPr>
                <w:sz w:val="24"/>
                <w:szCs w:val="24"/>
              </w:rPr>
            </w:pPr>
          </w:p>
        </w:tc>
      </w:tr>
    </w:tbl>
    <w:p w14:paraId="3AFF9E83" w14:textId="77777777" w:rsidR="00112751" w:rsidRDefault="00112751" w:rsidP="00E6298B">
      <w:pPr>
        <w:ind w:right="107"/>
        <w:jc w:val="both"/>
        <w:rPr>
          <w:sz w:val="24"/>
          <w:szCs w:val="24"/>
        </w:rPr>
      </w:pPr>
    </w:p>
    <w:p w14:paraId="448138F0" w14:textId="77777777" w:rsidR="00D865F9" w:rsidRPr="00D949E9" w:rsidRDefault="00D865F9" w:rsidP="00E6298B">
      <w:pPr>
        <w:ind w:right="107"/>
        <w:jc w:val="both"/>
        <w:rPr>
          <w:sz w:val="24"/>
          <w:szCs w:val="24"/>
        </w:rPr>
      </w:pPr>
    </w:p>
    <w:p w14:paraId="7B70CF25" w14:textId="77777777" w:rsidR="00112751" w:rsidRPr="00D949E9" w:rsidRDefault="00112751" w:rsidP="00E6298B">
      <w:pPr>
        <w:ind w:right="107"/>
        <w:jc w:val="both"/>
        <w:rPr>
          <w:b/>
          <w:sz w:val="24"/>
          <w:szCs w:val="24"/>
        </w:rPr>
      </w:pPr>
      <w:r w:rsidRPr="00D949E9">
        <w:rPr>
          <w:b/>
          <w:sz w:val="24"/>
          <w:szCs w:val="24"/>
        </w:rPr>
        <w:t>ANSWER:</w:t>
      </w:r>
    </w:p>
    <w:p w14:paraId="31C7AA31" w14:textId="77777777" w:rsidR="00112751" w:rsidRPr="00D949E9" w:rsidRDefault="00112751" w:rsidP="00E6298B">
      <w:pPr>
        <w:ind w:right="107"/>
        <w:jc w:val="both"/>
        <w:rPr>
          <w:sz w:val="24"/>
          <w:szCs w:val="24"/>
        </w:rPr>
      </w:pPr>
    </w:p>
    <w:p w14:paraId="012D3E39" w14:textId="77777777" w:rsidR="00B61E72" w:rsidRDefault="00B61E72" w:rsidP="00E6298B">
      <w:pPr>
        <w:ind w:right="107"/>
        <w:jc w:val="both"/>
        <w:rPr>
          <w:sz w:val="24"/>
          <w:szCs w:val="24"/>
        </w:rPr>
      </w:pPr>
    </w:p>
    <w:p w14:paraId="63F0D1C2" w14:textId="77777777" w:rsidR="00400ACC" w:rsidRPr="005027CB" w:rsidRDefault="00400ACC" w:rsidP="00400ACC">
      <w:pPr>
        <w:ind w:right="107"/>
        <w:jc w:val="both"/>
        <w:rPr>
          <w:sz w:val="24"/>
          <w:szCs w:val="24"/>
        </w:rPr>
      </w:pPr>
      <w:r w:rsidRPr="005027CB">
        <w:rPr>
          <w:sz w:val="24"/>
          <w:szCs w:val="24"/>
        </w:rPr>
        <w:t xml:space="preserve">As a Response </w:t>
      </w:r>
      <w:r>
        <w:rPr>
          <w:sz w:val="24"/>
          <w:szCs w:val="24"/>
        </w:rPr>
        <w:t>Officer</w:t>
      </w:r>
      <w:r w:rsidRPr="005027CB">
        <w:rPr>
          <w:sz w:val="24"/>
          <w:szCs w:val="24"/>
        </w:rPr>
        <w:t xml:space="preserve">, </w:t>
      </w:r>
      <w:r>
        <w:rPr>
          <w:sz w:val="24"/>
          <w:szCs w:val="24"/>
        </w:rPr>
        <w:t>s</w:t>
      </w:r>
      <w:r w:rsidRPr="005027CB">
        <w:rPr>
          <w:sz w:val="24"/>
          <w:szCs w:val="24"/>
        </w:rPr>
        <w:t>afeguarding the most vulnerable members of society, ma</w:t>
      </w:r>
      <w:r w:rsidRPr="00D949E9">
        <w:rPr>
          <w:sz w:val="24"/>
          <w:szCs w:val="24"/>
        </w:rPr>
        <w:t>de</w:t>
      </w:r>
      <w:r w:rsidRPr="005027CB">
        <w:rPr>
          <w:sz w:val="24"/>
          <w:szCs w:val="24"/>
        </w:rPr>
        <w:t xml:space="preserve"> up the majority of </w:t>
      </w:r>
      <w:r w:rsidRPr="00D949E9">
        <w:rPr>
          <w:sz w:val="24"/>
          <w:szCs w:val="24"/>
        </w:rPr>
        <w:t>my</w:t>
      </w:r>
      <w:r w:rsidRPr="005027CB">
        <w:rPr>
          <w:sz w:val="24"/>
          <w:szCs w:val="24"/>
        </w:rPr>
        <w:t xml:space="preserve"> workload.</w:t>
      </w:r>
      <w:r w:rsidRPr="00D949E9">
        <w:rPr>
          <w:sz w:val="24"/>
          <w:szCs w:val="24"/>
        </w:rPr>
        <w:t xml:space="preserve"> </w:t>
      </w:r>
      <w:r w:rsidRPr="005027CB">
        <w:rPr>
          <w:sz w:val="24"/>
          <w:szCs w:val="24"/>
        </w:rPr>
        <w:t>I am passionate about protecting those who are at the most risk of harm</w:t>
      </w:r>
      <w:r w:rsidRPr="00EF4804">
        <w:rPr>
          <w:color w:val="auto"/>
          <w:sz w:val="24"/>
          <w:szCs w:val="24"/>
        </w:rPr>
        <w:t xml:space="preserve">. As a Police Officer I will ensure that I will employ my Policing Powers to secure safety and wellbeing for all. There are a wide range of complex issues that can give rise to vulnerabilities in people. The ‘13 Strands of vulnerability’ is a list developed by Dorset Police </w:t>
      </w:r>
      <w:r w:rsidRPr="00EF4804">
        <w:rPr>
          <w:color w:val="auto"/>
          <w:sz w:val="24"/>
          <w:szCs w:val="24"/>
        </w:rPr>
        <w:fldChar w:fldCharType="begin"/>
      </w:r>
      <w:r w:rsidRPr="00EF4804">
        <w:rPr>
          <w:color w:val="auto"/>
          <w:sz w:val="24"/>
          <w:szCs w:val="24"/>
        </w:rPr>
        <w:instrText xml:space="preserve"> ADDIN EN.CITE &lt;EndNote&gt;&lt;Cite&gt;&lt;Author&gt;Seymour&lt;/Author&gt;&lt;Year&gt;2021&lt;/Year&gt;&lt;RecNum&gt;32&lt;/RecNum&gt;&lt;DisplayText&gt;(Seymour, 2021)&lt;/DisplayText&gt;&lt;record&gt;&lt;rec-number&gt;32&lt;/rec-number&gt;&lt;foreign-keys&gt;&lt;key app="EN" db-id="weppf9awc5ewezesvvjp9xv5rtxass9zawar" timestamp="1687120168"&gt;32&lt;/key&gt;&lt;/foreign-keys&gt;&lt;ref-type name="Web Page"&gt;12&lt;/ref-type&gt;&lt;contributors&gt;&lt;authors&gt;&lt;author&gt;Seymour, Claire.&lt;/author&gt;&lt;/authors&gt;&lt;/contributors&gt;&lt;titles&gt;&lt;title&gt;Protecting those within our community most at risk of harm&lt;/title&gt;&lt;/titles&gt;&lt;number&gt;14/06/2023&lt;/number&gt;&lt;dates&gt;&lt;year&gt;2021&lt;/year&gt;&lt;/dates&gt;&lt;urls&gt;&lt;related-urls&gt;&lt;url&gt;https://clairefordorset.green/policy/protecting/&lt;/url&gt;&lt;/related-urls&gt;&lt;/urls&gt;&lt;/record&gt;&lt;/Cite&gt;&lt;/EndNote&gt;</w:instrText>
      </w:r>
      <w:r w:rsidRPr="00EF4804">
        <w:rPr>
          <w:color w:val="auto"/>
          <w:sz w:val="24"/>
          <w:szCs w:val="24"/>
        </w:rPr>
        <w:fldChar w:fldCharType="separate"/>
      </w:r>
      <w:r w:rsidRPr="00EF4804">
        <w:rPr>
          <w:noProof/>
          <w:color w:val="auto"/>
          <w:sz w:val="24"/>
          <w:szCs w:val="24"/>
        </w:rPr>
        <w:t>(Seymour, 2021)</w:t>
      </w:r>
      <w:r w:rsidRPr="00EF4804">
        <w:rPr>
          <w:color w:val="auto"/>
          <w:sz w:val="24"/>
          <w:szCs w:val="24"/>
        </w:rPr>
        <w:fldChar w:fldCharType="end"/>
      </w:r>
      <w:r w:rsidRPr="00EF4804">
        <w:rPr>
          <w:color w:val="auto"/>
          <w:sz w:val="24"/>
          <w:szCs w:val="24"/>
        </w:rPr>
        <w:t xml:space="preserve">. The strands encompass a wide array of </w:t>
      </w:r>
      <w:r>
        <w:rPr>
          <w:sz w:val="24"/>
          <w:szCs w:val="24"/>
        </w:rPr>
        <w:t>vulnerability factors, ranging from serious sexual offences to female genital mutilation. I will be concentrating on a Policing incident which involved an adult at risk.</w:t>
      </w:r>
    </w:p>
    <w:p w14:paraId="28ABE442" w14:textId="77777777" w:rsidR="00400ACC" w:rsidRPr="005027CB" w:rsidRDefault="00400ACC" w:rsidP="00400ACC">
      <w:pPr>
        <w:spacing w:line="360" w:lineRule="auto"/>
        <w:ind w:right="107"/>
        <w:jc w:val="both"/>
        <w:rPr>
          <w:sz w:val="24"/>
          <w:szCs w:val="24"/>
        </w:rPr>
      </w:pPr>
    </w:p>
    <w:p w14:paraId="65607737" w14:textId="77777777" w:rsidR="00400ACC" w:rsidRPr="005027CB" w:rsidRDefault="00400ACC" w:rsidP="00400ACC">
      <w:pPr>
        <w:ind w:right="107"/>
        <w:jc w:val="both"/>
        <w:rPr>
          <w:sz w:val="24"/>
          <w:szCs w:val="24"/>
        </w:rPr>
      </w:pPr>
      <w:r w:rsidRPr="005027CB">
        <w:rPr>
          <w:sz w:val="24"/>
          <w:szCs w:val="24"/>
        </w:rPr>
        <w:t xml:space="preserve">To risk assess and </w:t>
      </w:r>
      <w:r w:rsidRPr="00EF4804">
        <w:rPr>
          <w:color w:val="auto"/>
          <w:sz w:val="24"/>
          <w:szCs w:val="24"/>
        </w:rPr>
        <w:t xml:space="preserve">safeguard a potentially vulnerable person, a Police Officer must apply the THRIVE/+ Model. Initially we assessed the perceived or communicated threat of harm or loss towards the person in question. The potential harm towards the person is considered, whether physical or psychological. We need to </w:t>
      </w:r>
      <w:r>
        <w:rPr>
          <w:sz w:val="24"/>
          <w:szCs w:val="24"/>
        </w:rPr>
        <w:t xml:space="preserve">assess risk and whether there is a likelihood of a further event occurring. It is important to also consider what investigative action is required when examining the occurrence. The vulnerabilities of the individual are examined, given their situation or circumstances and whether or not they are able to protect themselves or others. The model then asks for positive engagement with the individual, assuring them and building trust. </w:t>
      </w:r>
      <w:r w:rsidRPr="005027CB">
        <w:rPr>
          <w:sz w:val="24"/>
          <w:szCs w:val="24"/>
        </w:rPr>
        <w:t>The THRIVE model has recently been expanded to THRIVE</w:t>
      </w:r>
      <w:r w:rsidRPr="00D949E9">
        <w:rPr>
          <w:sz w:val="24"/>
          <w:szCs w:val="24"/>
        </w:rPr>
        <w:t>/</w:t>
      </w:r>
      <w:r w:rsidRPr="005027CB">
        <w:rPr>
          <w:sz w:val="24"/>
          <w:szCs w:val="24"/>
        </w:rPr>
        <w:t xml:space="preserve">+, which represents the addition of </w:t>
      </w:r>
      <w:r>
        <w:rPr>
          <w:sz w:val="24"/>
          <w:szCs w:val="24"/>
        </w:rPr>
        <w:t>p</w:t>
      </w:r>
      <w:r w:rsidRPr="00943BE7">
        <w:rPr>
          <w:sz w:val="24"/>
          <w:szCs w:val="24"/>
        </w:rPr>
        <w:t xml:space="preserve">revention and </w:t>
      </w:r>
      <w:r>
        <w:rPr>
          <w:sz w:val="24"/>
          <w:szCs w:val="24"/>
        </w:rPr>
        <w:t>i</w:t>
      </w:r>
      <w:r w:rsidRPr="00943BE7">
        <w:rPr>
          <w:sz w:val="24"/>
          <w:szCs w:val="24"/>
        </w:rPr>
        <w:t>ntervention</w:t>
      </w:r>
      <w:r w:rsidRPr="00D949E9">
        <w:rPr>
          <w:b/>
          <w:bCs/>
          <w:sz w:val="24"/>
          <w:szCs w:val="24"/>
        </w:rPr>
        <w:t xml:space="preserve"> </w:t>
      </w:r>
      <w:r w:rsidRPr="00D949E9">
        <w:rPr>
          <w:sz w:val="24"/>
          <w:szCs w:val="24"/>
        </w:rPr>
        <w:fldChar w:fldCharType="begin"/>
      </w:r>
      <w:r w:rsidRPr="00D949E9">
        <w:rPr>
          <w:sz w:val="24"/>
          <w:szCs w:val="24"/>
        </w:rPr>
        <w:instrText xml:space="preserve"> ADDIN EN.CITE &lt;EndNote&gt;&lt;Cite&gt;&lt;Author&gt;Critchfield&lt;/Author&gt;&lt;Year&gt;2021&lt;/Year&gt;&lt;RecNum&gt;34&lt;/RecNum&gt;&lt;DisplayText&gt;(Critchfield et al., 2021)&lt;/DisplayText&gt;&lt;record&gt;&lt;rec-number&gt;34&lt;/rec-number&gt;&lt;foreign-keys&gt;&lt;key app="EN" db-id="weppf9awc5ewezesvvjp9xv5rtxass9zawar" timestamp="1687120794"&gt;34&lt;/key&gt;&lt;/foreign-keys&gt;&lt;ref-type name="Report"&gt;27&lt;/ref-type&gt;&lt;contributors&gt;&lt;authors&gt;&lt;author&gt;Critchfield, Emily.&lt;/author&gt;&lt;author&gt;Kennedy, Hannah.&lt;/author&gt;&lt;author&gt;Myhill, Andy.&lt;/author&gt;&lt;/authors&gt;&lt;/contributors&gt;&lt;titles&gt;&lt;title&gt;Recognising and responding to vulnerability-related risks guidelines&lt;/title&gt;&lt;/titles&gt;&lt;dates&gt;&lt;year&gt;2021&lt;/year&gt;&lt;/dates&gt;&lt;urls&gt;&lt;related-urls&gt;&lt;url&gt;https://assets.college.police.uk/s3fs-public/2021-11/Recognising-responding-vulnerability-related-risks-Evidence-review-part-2.pdf&lt;/url&gt;&lt;/related-urls&gt;&lt;/urls&gt;&lt;/record&gt;&lt;/Cite&gt;&lt;/EndNote&gt;</w:instrText>
      </w:r>
      <w:r w:rsidRPr="00D949E9">
        <w:rPr>
          <w:sz w:val="24"/>
          <w:szCs w:val="24"/>
        </w:rPr>
        <w:fldChar w:fldCharType="separate"/>
      </w:r>
      <w:r w:rsidRPr="00D949E9">
        <w:rPr>
          <w:noProof/>
          <w:sz w:val="24"/>
          <w:szCs w:val="24"/>
        </w:rPr>
        <w:t>(Critchfield et al., 2021)</w:t>
      </w:r>
      <w:r w:rsidRPr="00D949E9">
        <w:rPr>
          <w:sz w:val="24"/>
          <w:szCs w:val="24"/>
        </w:rPr>
        <w:fldChar w:fldCharType="end"/>
      </w:r>
      <w:r w:rsidRPr="005027CB">
        <w:rPr>
          <w:b/>
          <w:bCs/>
          <w:sz w:val="24"/>
          <w:szCs w:val="24"/>
        </w:rPr>
        <w:t>.</w:t>
      </w:r>
      <w:r>
        <w:rPr>
          <w:b/>
          <w:bCs/>
          <w:sz w:val="24"/>
          <w:szCs w:val="24"/>
        </w:rPr>
        <w:t xml:space="preserve"> </w:t>
      </w:r>
      <w:r w:rsidRPr="005027CB">
        <w:rPr>
          <w:sz w:val="24"/>
          <w:szCs w:val="24"/>
        </w:rPr>
        <w:t xml:space="preserve">This amendment relates to </w:t>
      </w:r>
      <w:r>
        <w:rPr>
          <w:sz w:val="24"/>
          <w:szCs w:val="24"/>
        </w:rPr>
        <w:t>exploring</w:t>
      </w:r>
      <w:r w:rsidRPr="005027CB">
        <w:rPr>
          <w:sz w:val="24"/>
          <w:szCs w:val="24"/>
        </w:rPr>
        <w:t xml:space="preserve"> opportunities to mitigat</w:t>
      </w:r>
      <w:r>
        <w:rPr>
          <w:sz w:val="24"/>
          <w:szCs w:val="24"/>
        </w:rPr>
        <w:t>e the potential</w:t>
      </w:r>
      <w:r w:rsidRPr="005027CB">
        <w:rPr>
          <w:sz w:val="24"/>
          <w:szCs w:val="24"/>
        </w:rPr>
        <w:t xml:space="preserve"> </w:t>
      </w:r>
      <w:r>
        <w:rPr>
          <w:sz w:val="24"/>
          <w:szCs w:val="24"/>
        </w:rPr>
        <w:t>for further</w:t>
      </w:r>
      <w:r w:rsidRPr="005027CB">
        <w:rPr>
          <w:sz w:val="24"/>
          <w:szCs w:val="24"/>
        </w:rPr>
        <w:t xml:space="preserve"> threat, risk and harm</w:t>
      </w:r>
      <w:r>
        <w:rPr>
          <w:sz w:val="24"/>
          <w:szCs w:val="24"/>
        </w:rPr>
        <w:t xml:space="preserve"> occurring</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&lt;EndNote&gt;&lt;Cite&gt;&lt;Author&gt;Critchfield&lt;/Author&gt;&lt;Year&gt;2021&lt;/Year&gt;&lt;RecNum&gt;34&lt;/RecNum&gt;&lt;DisplayText&gt;(Critchfield et al., 2021)&lt;/DisplayText&gt;&lt;record&gt;&lt;rec-number&gt;34&lt;/rec-number&gt;&lt;foreign-keys&gt;&lt;key app="EN" db-id="weppf9awc5ewezesvvjp9xv5rtxass9zawar" timestamp="1687120794"&gt;34&lt;/key&gt;&lt;/foreign-keys&gt;&lt;ref-type name="Report"&gt;27&lt;/ref-type&gt;&lt;contributors&gt;&lt;authors&gt;&lt;author&gt;Critchfield, Emily.&lt;/author&gt;&lt;author&gt;Kennedy, Hannah.&lt;/author&gt;&lt;author&gt;Myhill, Andy.&lt;/author&gt;&lt;/authors&gt;&lt;/contributors&gt;&lt;titles&gt;&lt;title&gt;Recognising and responding to vulnerability-related risks guidelines&lt;/title&gt;&lt;/titles&gt;&lt;dates&gt;&lt;year&gt;2021&lt;/year&gt;&lt;/dates&gt;&lt;urls&gt;&lt;related-urls&gt;&lt;url&gt;https://assets.college.police.uk/s3fs-public/2021-11/Recognising-responding-vulnerability-related-risks-Evidence-review-part-2.pdf&lt;/url&gt;&lt;/related-urls&gt;&lt;/urls&gt;&lt;/record&gt;&lt;/Cite&gt;&lt;/EndNote&gt;</w:instrText>
      </w:r>
      <w:r w:rsidRPr="00D949E9">
        <w:rPr>
          <w:sz w:val="24"/>
          <w:szCs w:val="24"/>
        </w:rPr>
        <w:fldChar w:fldCharType="separate"/>
      </w:r>
      <w:r w:rsidRPr="00D949E9">
        <w:rPr>
          <w:noProof/>
          <w:sz w:val="24"/>
          <w:szCs w:val="24"/>
        </w:rPr>
        <w:t>(Critchfield et al., 2021)</w:t>
      </w:r>
      <w:r w:rsidRPr="00D949E9">
        <w:rPr>
          <w:sz w:val="24"/>
          <w:szCs w:val="24"/>
        </w:rPr>
        <w:fldChar w:fldCharType="end"/>
      </w:r>
      <w:r w:rsidRPr="005027CB">
        <w:rPr>
          <w:sz w:val="24"/>
          <w:szCs w:val="24"/>
        </w:rPr>
        <w:t>.</w:t>
      </w:r>
      <w:r w:rsidRPr="00D949E9">
        <w:rPr>
          <w:sz w:val="24"/>
          <w:szCs w:val="24"/>
        </w:rPr>
        <w:t xml:space="preserve"> </w:t>
      </w:r>
      <w:r w:rsidRPr="005027CB">
        <w:rPr>
          <w:sz w:val="24"/>
          <w:szCs w:val="24"/>
        </w:rPr>
        <w:t xml:space="preserve">It also includes </w:t>
      </w:r>
      <w:r>
        <w:rPr>
          <w:sz w:val="24"/>
          <w:szCs w:val="24"/>
        </w:rPr>
        <w:t>considering</w:t>
      </w:r>
      <w:r w:rsidRPr="005027CB">
        <w:rPr>
          <w:sz w:val="24"/>
          <w:szCs w:val="24"/>
        </w:rPr>
        <w:t xml:space="preserve"> the most appropriate resources, before further </w:t>
      </w:r>
      <w:r>
        <w:rPr>
          <w:sz w:val="24"/>
          <w:szCs w:val="24"/>
        </w:rPr>
        <w:t>Police</w:t>
      </w:r>
      <w:r w:rsidRPr="005027CB">
        <w:rPr>
          <w:sz w:val="24"/>
          <w:szCs w:val="24"/>
        </w:rPr>
        <w:t xml:space="preserve"> intervention is </w:t>
      </w:r>
      <w:r w:rsidRPr="00D949E9">
        <w:rPr>
          <w:sz w:val="24"/>
          <w:szCs w:val="24"/>
        </w:rPr>
        <w:t>r</w:t>
      </w:r>
      <w:r w:rsidRPr="005027CB">
        <w:rPr>
          <w:sz w:val="24"/>
          <w:szCs w:val="24"/>
        </w:rPr>
        <w:t>equired</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&lt;EndNote&gt;&lt;Cite&gt;&lt;Author&gt;Critchfield&lt;/Author&gt;&lt;Year&gt;2021&lt;/Year&gt;&lt;RecNum&gt;34&lt;/RecNum&gt;&lt;DisplayText&gt;(Critchfield et al., 2021)&lt;/DisplayText&gt;&lt;record&gt;&lt;rec-number&gt;34&lt;/rec-number&gt;&lt;foreign-keys&gt;&lt;key app="EN" db-id="weppf9awc5ewezesvvjp9xv5rtxass9zawar" timestamp="1687120794"&gt;34&lt;/key&gt;&lt;/foreign-keys&gt;&lt;ref-type name="Report"&gt;27&lt;/ref-type&gt;&lt;contributors&gt;&lt;authors&gt;&lt;author&gt;Critchfield, Emily.&lt;/author&gt;&lt;author&gt;Kennedy, Hannah.&lt;/author&gt;&lt;author&gt;Myhill, Andy.&lt;/author&gt;&lt;/authors&gt;&lt;/contributors&gt;&lt;titles&gt;&lt;title&gt;Recognising and responding to vulnerability-related risks guidelines&lt;/title&gt;&lt;/titles&gt;&lt;dates&gt;&lt;year&gt;2021&lt;/year&gt;&lt;/dates&gt;&lt;urls&gt;&lt;related-urls&gt;&lt;url&gt;https://assets.college.police.uk/s3fs-public/2021-11/Recognising-responding-vulnerability-related-risks-Evidence-review-part-2.pdf&lt;/url&gt;&lt;/related-urls&gt;&lt;/urls&gt;&lt;/record&gt;&lt;/Cite&gt;&lt;/EndNote&gt;</w:instrText>
      </w:r>
      <w:r w:rsidRPr="00D949E9">
        <w:rPr>
          <w:sz w:val="24"/>
          <w:szCs w:val="24"/>
        </w:rPr>
        <w:fldChar w:fldCharType="separate"/>
      </w:r>
      <w:r w:rsidRPr="00D949E9">
        <w:rPr>
          <w:noProof/>
          <w:sz w:val="24"/>
          <w:szCs w:val="24"/>
        </w:rPr>
        <w:t>(Critchfield et al., 2021)</w:t>
      </w:r>
      <w:r w:rsidRPr="00D949E9">
        <w:rPr>
          <w:sz w:val="24"/>
          <w:szCs w:val="24"/>
        </w:rPr>
        <w:fldChar w:fldCharType="end"/>
      </w:r>
      <w:r w:rsidRPr="005027CB">
        <w:rPr>
          <w:sz w:val="24"/>
          <w:szCs w:val="24"/>
        </w:rPr>
        <w:t>.</w:t>
      </w:r>
      <w:r>
        <w:rPr>
          <w:sz w:val="24"/>
          <w:szCs w:val="24"/>
        </w:rPr>
        <w:t xml:space="preserve"> </w:t>
      </w:r>
    </w:p>
    <w:p w14:paraId="40CA5E82" w14:textId="77777777" w:rsidR="00400ACC" w:rsidRDefault="00400ACC" w:rsidP="00400ACC">
      <w:pPr>
        <w:ind w:right="107"/>
        <w:jc w:val="both"/>
        <w:rPr>
          <w:sz w:val="24"/>
          <w:szCs w:val="24"/>
        </w:rPr>
      </w:pPr>
    </w:p>
    <w:p w14:paraId="2E987FCA" w14:textId="77777777" w:rsidR="00400ACC" w:rsidRPr="005027CB" w:rsidRDefault="00400ACC" w:rsidP="00400ACC">
      <w:pPr>
        <w:ind w:right="107"/>
        <w:jc w:val="both"/>
        <w:rPr>
          <w:sz w:val="24"/>
          <w:szCs w:val="24"/>
        </w:rPr>
      </w:pPr>
      <w:r>
        <w:rPr>
          <w:sz w:val="24"/>
          <w:szCs w:val="24"/>
        </w:rPr>
        <w:lastRenderedPageBreak/>
        <w:t xml:space="preserve">Personal </w:t>
      </w:r>
      <w:r w:rsidRPr="00D0133D">
        <w:rPr>
          <w:color w:val="auto"/>
          <w:sz w:val="24"/>
          <w:szCs w:val="24"/>
        </w:rPr>
        <w:t xml:space="preserve">reflection has led me </w:t>
      </w:r>
      <w:r>
        <w:rPr>
          <w:sz w:val="24"/>
          <w:szCs w:val="24"/>
        </w:rPr>
        <w:t xml:space="preserve">to learn </w:t>
      </w:r>
      <w:r w:rsidRPr="00D0133D">
        <w:rPr>
          <w:color w:val="auto"/>
          <w:sz w:val="24"/>
          <w:szCs w:val="24"/>
        </w:rPr>
        <w:t>from each Policing situation I have encountered. Reflecting on my experiences and considering the actions I have taken</w:t>
      </w:r>
      <w:r>
        <w:rPr>
          <w:sz w:val="24"/>
          <w:szCs w:val="24"/>
        </w:rPr>
        <w:t>, has better prepared me for future occurrences. Reflective models have helped provide a structure for examination of my thoughts and actions, enabling me to more easily assess my decisions. This structure also allows me to critically assess my overall performance. I</w:t>
      </w:r>
      <w:r w:rsidRPr="005027CB">
        <w:rPr>
          <w:sz w:val="24"/>
          <w:szCs w:val="24"/>
        </w:rPr>
        <w:t xml:space="preserve"> will</w:t>
      </w:r>
      <w:r>
        <w:rPr>
          <w:sz w:val="24"/>
          <w:szCs w:val="24"/>
        </w:rPr>
        <w:t xml:space="preserve"> now</w:t>
      </w:r>
      <w:r w:rsidRPr="005027CB">
        <w:rPr>
          <w:sz w:val="24"/>
          <w:szCs w:val="24"/>
        </w:rPr>
        <w:t xml:space="preserve"> apply the ERA Cycle</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Pr="00D949E9">
        <w:rPr>
          <w:sz w:val="24"/>
          <w:szCs w:val="24"/>
        </w:rPr>
        <w:fldChar w:fldCharType="separate"/>
      </w:r>
      <w:r w:rsidRPr="00D949E9">
        <w:rPr>
          <w:noProof/>
          <w:sz w:val="24"/>
          <w:szCs w:val="24"/>
        </w:rPr>
        <w:t>(University of Cambridge, 2023)</w:t>
      </w:r>
      <w:r w:rsidRPr="00D949E9">
        <w:rPr>
          <w:sz w:val="24"/>
          <w:szCs w:val="24"/>
        </w:rPr>
        <w:fldChar w:fldCharType="end"/>
      </w:r>
      <w:r w:rsidRPr="005027CB">
        <w:rPr>
          <w:sz w:val="24"/>
          <w:szCs w:val="24"/>
        </w:rPr>
        <w:t>, to an incident where I played a significant role in the protection of a vulnerable service user.</w:t>
      </w:r>
      <w:r>
        <w:rPr>
          <w:sz w:val="24"/>
          <w:szCs w:val="24"/>
        </w:rPr>
        <w:t xml:space="preserve"> T</w:t>
      </w:r>
      <w:r w:rsidRPr="005027CB">
        <w:rPr>
          <w:sz w:val="24"/>
          <w:szCs w:val="24"/>
        </w:rPr>
        <w:t>he ERA Cycle</w:t>
      </w:r>
      <w:r>
        <w:rPr>
          <w:sz w:val="24"/>
          <w:szCs w:val="24"/>
        </w:rPr>
        <w:t xml:space="preserve"> is a reflective model,</w:t>
      </w:r>
      <w:r w:rsidRPr="005027CB">
        <w:rPr>
          <w:sz w:val="24"/>
          <w:szCs w:val="24"/>
        </w:rPr>
        <w:t xml:space="preserve"> </w:t>
      </w:r>
      <w:r>
        <w:rPr>
          <w:sz w:val="24"/>
          <w:szCs w:val="24"/>
        </w:rPr>
        <w:t>created</w:t>
      </w:r>
      <w:r w:rsidRPr="005027CB">
        <w:rPr>
          <w:sz w:val="24"/>
          <w:szCs w:val="24"/>
        </w:rPr>
        <w:t xml:space="preserve"> by Professor Melanie Jasper in 2013</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Pr="00D949E9">
        <w:rPr>
          <w:sz w:val="24"/>
          <w:szCs w:val="24"/>
        </w:rPr>
        <w:fldChar w:fldCharType="separate"/>
      </w:r>
      <w:r w:rsidRPr="00D949E9">
        <w:rPr>
          <w:noProof/>
          <w:sz w:val="24"/>
          <w:szCs w:val="24"/>
        </w:rPr>
        <w:t>(University of Cambridge, 2023)</w:t>
      </w:r>
      <w:r w:rsidRPr="00D949E9">
        <w:rPr>
          <w:sz w:val="24"/>
          <w:szCs w:val="24"/>
        </w:rPr>
        <w:fldChar w:fldCharType="end"/>
      </w:r>
      <w:r>
        <w:rPr>
          <w:sz w:val="24"/>
          <w:szCs w:val="24"/>
        </w:rPr>
        <w:t xml:space="preserve">. I like the ERA </w:t>
      </w:r>
      <w:r w:rsidRPr="00D0133D">
        <w:rPr>
          <w:color w:val="auto"/>
          <w:sz w:val="24"/>
          <w:szCs w:val="24"/>
        </w:rPr>
        <w:t xml:space="preserve">Cycle as it allows </w:t>
      </w:r>
      <w:r>
        <w:rPr>
          <w:sz w:val="24"/>
          <w:szCs w:val="24"/>
        </w:rPr>
        <w:t xml:space="preserve">for self-introspection. </w:t>
      </w:r>
      <w:r w:rsidRPr="005027CB">
        <w:rPr>
          <w:sz w:val="24"/>
          <w:szCs w:val="24"/>
        </w:rPr>
        <w:t xml:space="preserve">The ERA Cycle </w:t>
      </w:r>
      <w:r w:rsidRPr="00D0133D">
        <w:rPr>
          <w:color w:val="auto"/>
          <w:sz w:val="24"/>
          <w:szCs w:val="24"/>
        </w:rPr>
        <w:t xml:space="preserve">has </w:t>
      </w:r>
      <w:r w:rsidRPr="005027CB">
        <w:rPr>
          <w:sz w:val="24"/>
          <w:szCs w:val="24"/>
        </w:rPr>
        <w:t>three stages</w:t>
      </w:r>
      <w:r>
        <w:rPr>
          <w:sz w:val="24"/>
          <w:szCs w:val="24"/>
        </w:rPr>
        <w:t>:</w:t>
      </w:r>
      <w:r w:rsidRPr="005027CB">
        <w:rPr>
          <w:sz w:val="24"/>
          <w:szCs w:val="24"/>
        </w:rPr>
        <w:t xml:space="preserve"> Experience, Reflection and Action</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&lt;EndNote&gt;&lt;Cite&gt;&lt;Author&gt;Miller&lt;/Author&gt;&lt;Year&gt;2022&lt;/Year&gt;&lt;RecNum&gt;31&lt;/RecNum&gt;&lt;DisplayText&gt;(Miller, 2022)&lt;/DisplayText&gt;&lt;record&gt;&lt;rec-number&gt;31&lt;/rec-number&gt;&lt;foreign-keys&gt;&lt;key app="EN" db-id="weppf9awc5ewezesvvjp9xv5rtxass9zawar" timestamp="1687119805"&gt;31&lt;/key&gt;&lt;/foreign-keys&gt;&lt;ref-type name="Web Page"&gt;12&lt;/ref-type&gt;&lt;contributors&gt;&lt;authors&gt;&lt;author&gt;Miller, Kiara.&lt;/author&gt;&lt;/authors&gt;&lt;/contributors&gt;&lt;titles&gt;&lt;title&gt;In-depth Explanation of ERA Cycle of Reflection Writing&lt;/title&gt;&lt;/titles&gt;&lt;number&gt;12/06/2023&lt;/number&gt;&lt;dates&gt;&lt;year&gt;2022&lt;/year&gt;&lt;/dates&gt;&lt;urls&gt;&lt;related-urls&gt;&lt;url&gt;https://crowjack.com/blog/strategy/reflection-models/era-cycle&lt;/url&gt;&lt;/related-urls&gt;&lt;/urls&gt;&lt;/record&gt;&lt;/Cite&gt;&lt;/EndNote&gt;</w:instrText>
      </w:r>
      <w:r w:rsidRPr="00D949E9">
        <w:rPr>
          <w:sz w:val="24"/>
          <w:szCs w:val="24"/>
        </w:rPr>
        <w:fldChar w:fldCharType="separate"/>
      </w:r>
      <w:r w:rsidRPr="00D949E9">
        <w:rPr>
          <w:noProof/>
          <w:sz w:val="24"/>
          <w:szCs w:val="24"/>
        </w:rPr>
        <w:t>(Miller, 2022)</w:t>
      </w:r>
      <w:r w:rsidRPr="00D949E9">
        <w:rPr>
          <w:sz w:val="24"/>
          <w:szCs w:val="24"/>
        </w:rPr>
        <w:fldChar w:fldCharType="end"/>
      </w:r>
      <w:r w:rsidRPr="005027CB">
        <w:rPr>
          <w:sz w:val="24"/>
          <w:szCs w:val="24"/>
        </w:rPr>
        <w:t>.</w:t>
      </w:r>
      <w:r>
        <w:rPr>
          <w:sz w:val="24"/>
          <w:szCs w:val="24"/>
        </w:rPr>
        <w:t xml:space="preserve"> </w:t>
      </w:r>
      <w:r>
        <w:rPr>
          <w:color w:val="7030A0"/>
          <w:sz w:val="24"/>
          <w:szCs w:val="24"/>
        </w:rPr>
        <w:t xml:space="preserve">I </w:t>
      </w:r>
      <w:r>
        <w:rPr>
          <w:sz w:val="24"/>
          <w:szCs w:val="24"/>
        </w:rPr>
        <w:t>will examine my overall experience, reflect on the incident, and consider the subsequent actions I took.</w:t>
      </w:r>
    </w:p>
    <w:p w14:paraId="2B6B24B4" w14:textId="77777777" w:rsidR="00400ACC" w:rsidRPr="00D949E9" w:rsidRDefault="00400ACC" w:rsidP="00400ACC">
      <w:pPr>
        <w:ind w:right="107"/>
        <w:jc w:val="both"/>
        <w:rPr>
          <w:sz w:val="24"/>
          <w:szCs w:val="24"/>
        </w:rPr>
      </w:pPr>
    </w:p>
    <w:p w14:paraId="486BC955" w14:textId="77777777" w:rsidR="00400ACC" w:rsidRPr="00D949E9" w:rsidRDefault="00400ACC" w:rsidP="00400ACC">
      <w:pPr>
        <w:ind w:right="107"/>
        <w:jc w:val="both"/>
        <w:rPr>
          <w:sz w:val="24"/>
          <w:szCs w:val="24"/>
        </w:rPr>
      </w:pPr>
      <w:r w:rsidRPr="00D0133D">
        <w:rPr>
          <w:sz w:val="24"/>
          <w:szCs w:val="24"/>
        </w:rPr>
        <w:t>On a</w:t>
      </w:r>
      <w:r w:rsidRPr="00D0133D">
        <w:rPr>
          <w:color w:val="7030A0"/>
          <w:sz w:val="24"/>
          <w:szCs w:val="24"/>
        </w:rPr>
        <w:t xml:space="preserve"> </w:t>
      </w:r>
      <w:r w:rsidRPr="00D0133D">
        <w:rPr>
          <w:sz w:val="24"/>
          <w:szCs w:val="24"/>
        </w:rPr>
        <w:t>Response shifts, I received a report of concern for a vulnerable female adult. The report had</w:t>
      </w:r>
      <w:r w:rsidRPr="005027CB">
        <w:rPr>
          <w:sz w:val="24"/>
          <w:szCs w:val="24"/>
        </w:rPr>
        <w:t xml:space="preserve"> been made by the subject’s mother, who had suspected the subject had taken an overdose of Sertraline.</w:t>
      </w:r>
      <w:r w:rsidRPr="00D949E9">
        <w:rPr>
          <w:sz w:val="24"/>
          <w:szCs w:val="24"/>
        </w:rPr>
        <w:t xml:space="preserve"> </w:t>
      </w:r>
      <w:r w:rsidRPr="005027CB">
        <w:rPr>
          <w:sz w:val="24"/>
          <w:szCs w:val="24"/>
        </w:rPr>
        <w:t>I immediately called the mother to request more details.</w:t>
      </w:r>
      <w:r w:rsidRPr="00D949E9">
        <w:rPr>
          <w:sz w:val="24"/>
          <w:szCs w:val="24"/>
        </w:rPr>
        <w:t xml:space="preserve"> </w:t>
      </w:r>
      <w:r w:rsidRPr="005027CB">
        <w:rPr>
          <w:sz w:val="24"/>
          <w:szCs w:val="24"/>
        </w:rPr>
        <w:t>The mother said she had just received a call from her daughter, who said she had taken all her medication.</w:t>
      </w:r>
      <w:r w:rsidRPr="00D949E9">
        <w:rPr>
          <w:sz w:val="24"/>
          <w:szCs w:val="24"/>
        </w:rPr>
        <w:t xml:space="preserve"> </w:t>
      </w:r>
      <w:r w:rsidRPr="005027CB">
        <w:rPr>
          <w:sz w:val="24"/>
          <w:szCs w:val="24"/>
        </w:rPr>
        <w:t xml:space="preserve">She also said her daughter had stated that she was going to a hotel and </w:t>
      </w:r>
      <w:r>
        <w:rPr>
          <w:sz w:val="24"/>
          <w:szCs w:val="24"/>
        </w:rPr>
        <w:t>“</w:t>
      </w:r>
      <w:r w:rsidRPr="00144F03">
        <w:rPr>
          <w:i/>
          <w:iCs/>
          <w:sz w:val="24"/>
          <w:szCs w:val="24"/>
        </w:rPr>
        <w:t>wouldn’t be coming back</w:t>
      </w:r>
      <w:r>
        <w:rPr>
          <w:sz w:val="24"/>
          <w:szCs w:val="24"/>
        </w:rPr>
        <w:t>”</w:t>
      </w:r>
      <w:r w:rsidRPr="005027CB">
        <w:rPr>
          <w:sz w:val="24"/>
          <w:szCs w:val="24"/>
        </w:rPr>
        <w:t>.</w:t>
      </w:r>
      <w:r w:rsidRPr="00D949E9">
        <w:rPr>
          <w:sz w:val="24"/>
          <w:szCs w:val="24"/>
        </w:rPr>
        <w:t xml:space="preserve"> </w:t>
      </w:r>
      <w:r w:rsidRPr="005027CB">
        <w:rPr>
          <w:sz w:val="24"/>
          <w:szCs w:val="24"/>
        </w:rPr>
        <w:t>The mother did</w:t>
      </w:r>
      <w:r w:rsidRPr="00D949E9">
        <w:rPr>
          <w:sz w:val="24"/>
          <w:szCs w:val="24"/>
        </w:rPr>
        <w:t xml:space="preserve"> not</w:t>
      </w:r>
      <w:r w:rsidRPr="005027CB">
        <w:rPr>
          <w:sz w:val="24"/>
          <w:szCs w:val="24"/>
        </w:rPr>
        <w:t xml:space="preserve"> know wh</w:t>
      </w:r>
      <w:r w:rsidRPr="00D949E9">
        <w:rPr>
          <w:sz w:val="24"/>
          <w:szCs w:val="24"/>
        </w:rPr>
        <w:t>ich</w:t>
      </w:r>
      <w:r w:rsidRPr="005027CB">
        <w:rPr>
          <w:sz w:val="24"/>
          <w:szCs w:val="24"/>
        </w:rPr>
        <w:t xml:space="preserve"> hotel she was planning to go to, but was able to give a description</w:t>
      </w:r>
      <w:r w:rsidRPr="00D949E9">
        <w:rPr>
          <w:sz w:val="24"/>
          <w:szCs w:val="24"/>
        </w:rPr>
        <w:t xml:space="preserve"> of the subject.</w:t>
      </w:r>
    </w:p>
    <w:p w14:paraId="6A17A7B4" w14:textId="77777777" w:rsidR="00400ACC" w:rsidRPr="00D949E9" w:rsidRDefault="00400ACC" w:rsidP="00400ACC">
      <w:pPr>
        <w:ind w:right="107"/>
        <w:jc w:val="both"/>
        <w:rPr>
          <w:sz w:val="24"/>
          <w:szCs w:val="24"/>
        </w:rPr>
      </w:pPr>
    </w:p>
    <w:p w14:paraId="28899ED3" w14:textId="77777777" w:rsidR="00400ACC" w:rsidRPr="00D949E9" w:rsidRDefault="00400ACC" w:rsidP="00400ACC">
      <w:pPr>
        <w:ind w:right="107"/>
        <w:jc w:val="both"/>
        <w:rPr>
          <w:sz w:val="24"/>
          <w:szCs w:val="24"/>
        </w:rPr>
      </w:pPr>
      <w:r w:rsidRPr="005027CB">
        <w:rPr>
          <w:sz w:val="24"/>
          <w:szCs w:val="24"/>
        </w:rPr>
        <w:t xml:space="preserve">As time was of the essence, I asked my colleagues to contact local hotels </w:t>
      </w:r>
      <w:r w:rsidRPr="00D949E9">
        <w:rPr>
          <w:sz w:val="24"/>
          <w:szCs w:val="24"/>
        </w:rPr>
        <w:t>and</w:t>
      </w:r>
      <w:r w:rsidRPr="005027CB">
        <w:rPr>
          <w:sz w:val="24"/>
          <w:szCs w:val="24"/>
        </w:rPr>
        <w:t xml:space="preserve"> </w:t>
      </w:r>
      <w:r w:rsidRPr="00D0133D">
        <w:rPr>
          <w:color w:val="auto"/>
          <w:sz w:val="24"/>
          <w:szCs w:val="24"/>
        </w:rPr>
        <w:t xml:space="preserve">ascertain </w:t>
      </w:r>
      <w:r w:rsidRPr="005027CB">
        <w:rPr>
          <w:sz w:val="24"/>
          <w:szCs w:val="24"/>
        </w:rPr>
        <w:t xml:space="preserve">if she had checked in. I also asked them to contact the British Transport </w:t>
      </w:r>
      <w:r>
        <w:rPr>
          <w:sz w:val="24"/>
          <w:szCs w:val="24"/>
        </w:rPr>
        <w:t>Police</w:t>
      </w:r>
      <w:r w:rsidRPr="005027CB">
        <w:rPr>
          <w:sz w:val="24"/>
          <w:szCs w:val="24"/>
        </w:rPr>
        <w:t xml:space="preserve"> and ask if she had been sighted at</w:t>
      </w:r>
      <w:r w:rsidRPr="00D949E9">
        <w:rPr>
          <w:sz w:val="24"/>
          <w:szCs w:val="24"/>
        </w:rPr>
        <w:t xml:space="preserve"> any</w:t>
      </w:r>
      <w:r w:rsidRPr="005027CB">
        <w:rPr>
          <w:sz w:val="24"/>
          <w:szCs w:val="24"/>
        </w:rPr>
        <w:t xml:space="preserve"> local train stations. </w:t>
      </w:r>
      <w:r w:rsidRPr="00D0133D">
        <w:rPr>
          <w:color w:val="auto"/>
          <w:sz w:val="24"/>
          <w:szCs w:val="24"/>
        </w:rPr>
        <w:t xml:space="preserve">I tasked myself to check </w:t>
      </w:r>
      <w:r w:rsidRPr="005027CB">
        <w:rPr>
          <w:sz w:val="24"/>
          <w:szCs w:val="24"/>
        </w:rPr>
        <w:t>through the subject’s details on Niche</w:t>
      </w:r>
      <w:r>
        <w:rPr>
          <w:sz w:val="24"/>
          <w:szCs w:val="24"/>
        </w:rPr>
        <w:t>.</w:t>
      </w:r>
      <w:r w:rsidRPr="00D949E9">
        <w:rPr>
          <w:sz w:val="24"/>
          <w:szCs w:val="24"/>
        </w:rPr>
        <w:t xml:space="preserve"> </w:t>
      </w:r>
      <w:r>
        <w:rPr>
          <w:sz w:val="24"/>
          <w:szCs w:val="24"/>
        </w:rPr>
        <w:t>I</w:t>
      </w:r>
      <w:r w:rsidRPr="005027CB">
        <w:rPr>
          <w:sz w:val="24"/>
          <w:szCs w:val="24"/>
        </w:rPr>
        <w:t xml:space="preserve">mmediately </w:t>
      </w:r>
      <w:r w:rsidRPr="00D0133D">
        <w:rPr>
          <w:color w:val="auto"/>
          <w:sz w:val="24"/>
          <w:szCs w:val="24"/>
        </w:rPr>
        <w:t xml:space="preserve">saw </w:t>
      </w:r>
      <w:r w:rsidRPr="005027CB">
        <w:rPr>
          <w:sz w:val="24"/>
          <w:szCs w:val="24"/>
        </w:rPr>
        <w:t xml:space="preserve">Warning Markers for </w:t>
      </w:r>
      <w:r w:rsidRPr="00D949E9">
        <w:rPr>
          <w:sz w:val="24"/>
          <w:szCs w:val="24"/>
        </w:rPr>
        <w:t>m</w:t>
      </w:r>
      <w:r w:rsidRPr="005027CB">
        <w:rPr>
          <w:sz w:val="24"/>
          <w:szCs w:val="24"/>
        </w:rPr>
        <w:t xml:space="preserve">ental </w:t>
      </w:r>
      <w:r w:rsidRPr="00D949E9">
        <w:rPr>
          <w:sz w:val="24"/>
          <w:szCs w:val="24"/>
        </w:rPr>
        <w:t>h</w:t>
      </w:r>
      <w:r w:rsidRPr="005027CB">
        <w:rPr>
          <w:sz w:val="24"/>
          <w:szCs w:val="24"/>
        </w:rPr>
        <w:t xml:space="preserve">ealth and </w:t>
      </w:r>
      <w:r w:rsidRPr="00D949E9">
        <w:rPr>
          <w:sz w:val="24"/>
          <w:szCs w:val="24"/>
        </w:rPr>
        <w:t>a</w:t>
      </w:r>
      <w:r w:rsidRPr="005027CB">
        <w:rPr>
          <w:sz w:val="24"/>
          <w:szCs w:val="24"/>
        </w:rPr>
        <w:t xml:space="preserve">ttempted </w:t>
      </w:r>
      <w:r w:rsidRPr="00D949E9">
        <w:rPr>
          <w:sz w:val="24"/>
          <w:szCs w:val="24"/>
        </w:rPr>
        <w:t>s</w:t>
      </w:r>
      <w:r w:rsidRPr="005027CB">
        <w:rPr>
          <w:sz w:val="24"/>
          <w:szCs w:val="24"/>
        </w:rPr>
        <w:t>uicide.</w:t>
      </w:r>
      <w:r w:rsidRPr="00D949E9">
        <w:rPr>
          <w:sz w:val="24"/>
          <w:szCs w:val="24"/>
        </w:rPr>
        <w:t xml:space="preserve"> </w:t>
      </w:r>
      <w:r w:rsidRPr="005027CB">
        <w:rPr>
          <w:sz w:val="24"/>
          <w:szCs w:val="24"/>
        </w:rPr>
        <w:t>The subject was also a high-risk victim of domestic violence by a former partner.</w:t>
      </w:r>
      <w:r w:rsidRPr="00D949E9">
        <w:rPr>
          <w:sz w:val="24"/>
          <w:szCs w:val="24"/>
        </w:rPr>
        <w:t xml:space="preserve"> </w:t>
      </w:r>
      <w:r w:rsidRPr="005027CB">
        <w:rPr>
          <w:sz w:val="24"/>
          <w:szCs w:val="24"/>
        </w:rPr>
        <w:t>The THRIVE/+ risk assessment model concluded that the subject was extremely high risk.</w:t>
      </w:r>
    </w:p>
    <w:p w14:paraId="429ED6D9" w14:textId="77777777" w:rsidR="00400ACC" w:rsidRPr="005027CB" w:rsidRDefault="00400ACC" w:rsidP="00400ACC">
      <w:pPr>
        <w:ind w:right="107"/>
        <w:jc w:val="both"/>
        <w:rPr>
          <w:sz w:val="24"/>
          <w:szCs w:val="24"/>
        </w:rPr>
      </w:pPr>
    </w:p>
    <w:p w14:paraId="62A526A2" w14:textId="77777777" w:rsidR="00400ACC" w:rsidRPr="005027CB" w:rsidRDefault="00400ACC" w:rsidP="00400ACC">
      <w:pPr>
        <w:ind w:right="107"/>
        <w:jc w:val="both"/>
        <w:rPr>
          <w:sz w:val="24"/>
          <w:szCs w:val="24"/>
        </w:rPr>
      </w:pPr>
      <w:r w:rsidRPr="005027CB">
        <w:rPr>
          <w:sz w:val="24"/>
          <w:szCs w:val="24"/>
        </w:rPr>
        <w:t>To help locate the subject, I referred to her former associates on Niche.</w:t>
      </w:r>
      <w:r w:rsidRPr="00D949E9">
        <w:rPr>
          <w:sz w:val="24"/>
          <w:szCs w:val="24"/>
        </w:rPr>
        <w:t xml:space="preserve"> </w:t>
      </w:r>
      <w:r w:rsidRPr="005027CB">
        <w:rPr>
          <w:sz w:val="24"/>
          <w:szCs w:val="24"/>
        </w:rPr>
        <w:t>I discovered that her sister lived next door to her.</w:t>
      </w:r>
      <w:r w:rsidRPr="00D949E9">
        <w:rPr>
          <w:sz w:val="24"/>
          <w:szCs w:val="24"/>
        </w:rPr>
        <w:t xml:space="preserve"> </w:t>
      </w:r>
      <w:r w:rsidRPr="005027CB">
        <w:rPr>
          <w:sz w:val="24"/>
          <w:szCs w:val="24"/>
        </w:rPr>
        <w:t xml:space="preserve">I </w:t>
      </w:r>
      <w:r w:rsidRPr="00D0133D">
        <w:rPr>
          <w:color w:val="auto"/>
          <w:sz w:val="24"/>
          <w:szCs w:val="24"/>
        </w:rPr>
        <w:t xml:space="preserve">contacted </w:t>
      </w:r>
      <w:r w:rsidRPr="005027CB">
        <w:rPr>
          <w:sz w:val="24"/>
          <w:szCs w:val="24"/>
        </w:rPr>
        <w:t>the sister, who stated the subject had recently left with a suitcase, saying she was going to a Travelodge in Swansea.</w:t>
      </w:r>
      <w:r w:rsidRPr="00D949E9">
        <w:rPr>
          <w:sz w:val="24"/>
          <w:szCs w:val="24"/>
        </w:rPr>
        <w:t xml:space="preserve"> </w:t>
      </w:r>
      <w:r w:rsidRPr="005027CB">
        <w:rPr>
          <w:sz w:val="24"/>
          <w:szCs w:val="24"/>
        </w:rPr>
        <w:t>I immediately left the station and headed to the train station,</w:t>
      </w:r>
      <w:r w:rsidRPr="00D949E9">
        <w:rPr>
          <w:sz w:val="24"/>
          <w:szCs w:val="24"/>
        </w:rPr>
        <w:t xml:space="preserve"> situated</w:t>
      </w:r>
      <w:r w:rsidRPr="005027CB">
        <w:rPr>
          <w:sz w:val="24"/>
          <w:szCs w:val="24"/>
        </w:rPr>
        <w:t xml:space="preserve"> closest to the Subjects address.</w:t>
      </w:r>
    </w:p>
    <w:p w14:paraId="74C812F4" w14:textId="77777777" w:rsidR="00400ACC" w:rsidRPr="005027CB" w:rsidRDefault="00400ACC" w:rsidP="00400ACC">
      <w:pPr>
        <w:ind w:right="107"/>
        <w:jc w:val="both"/>
        <w:rPr>
          <w:sz w:val="24"/>
          <w:szCs w:val="24"/>
        </w:rPr>
      </w:pPr>
    </w:p>
    <w:p w14:paraId="3A8C0F61" w14:textId="77777777" w:rsidR="00400ACC" w:rsidRPr="005027CB" w:rsidRDefault="00400ACC" w:rsidP="00400ACC">
      <w:pPr>
        <w:ind w:right="107"/>
        <w:jc w:val="both"/>
        <w:rPr>
          <w:sz w:val="24"/>
          <w:szCs w:val="24"/>
        </w:rPr>
      </w:pPr>
      <w:r w:rsidRPr="005027CB">
        <w:rPr>
          <w:sz w:val="24"/>
          <w:szCs w:val="24"/>
        </w:rPr>
        <w:t>Upon arriving at the station, I noticed a female matching the subjects description</w:t>
      </w:r>
      <w:r w:rsidRPr="00D949E9">
        <w:rPr>
          <w:sz w:val="24"/>
          <w:szCs w:val="24"/>
        </w:rPr>
        <w:t xml:space="preserve">. </w:t>
      </w:r>
      <w:r w:rsidRPr="005027CB">
        <w:rPr>
          <w:sz w:val="24"/>
          <w:szCs w:val="24"/>
        </w:rPr>
        <w:t>The subject was pacing up and down and appeared to be talking to herself.</w:t>
      </w:r>
      <w:r>
        <w:rPr>
          <w:sz w:val="24"/>
          <w:szCs w:val="24"/>
        </w:rPr>
        <w:t xml:space="preserve"> </w:t>
      </w:r>
      <w:r w:rsidRPr="005027CB">
        <w:rPr>
          <w:sz w:val="24"/>
          <w:szCs w:val="24"/>
        </w:rPr>
        <w:t>She seemed very distressed and agitated.</w:t>
      </w:r>
      <w:r w:rsidRPr="00D949E9">
        <w:rPr>
          <w:sz w:val="24"/>
          <w:szCs w:val="24"/>
        </w:rPr>
        <w:t xml:space="preserve"> </w:t>
      </w:r>
      <w:r>
        <w:rPr>
          <w:sz w:val="24"/>
          <w:szCs w:val="24"/>
        </w:rPr>
        <w:t>M</w:t>
      </w:r>
      <w:r w:rsidRPr="005027CB">
        <w:rPr>
          <w:sz w:val="24"/>
          <w:szCs w:val="24"/>
        </w:rPr>
        <w:t xml:space="preserve">y </w:t>
      </w:r>
      <w:r w:rsidRPr="00EF4804">
        <w:rPr>
          <w:color w:val="auto"/>
          <w:sz w:val="24"/>
          <w:szCs w:val="24"/>
        </w:rPr>
        <w:t xml:space="preserve">colleague and I approached </w:t>
      </w:r>
      <w:r w:rsidRPr="005027CB">
        <w:rPr>
          <w:sz w:val="24"/>
          <w:szCs w:val="24"/>
        </w:rPr>
        <w:t>he</w:t>
      </w:r>
      <w:r>
        <w:rPr>
          <w:sz w:val="24"/>
          <w:szCs w:val="24"/>
        </w:rPr>
        <w:t>r</w:t>
      </w:r>
      <w:r w:rsidRPr="005027CB">
        <w:rPr>
          <w:sz w:val="24"/>
          <w:szCs w:val="24"/>
        </w:rPr>
        <w:t xml:space="preserve"> and asked if she was ok</w:t>
      </w:r>
      <w:r>
        <w:rPr>
          <w:sz w:val="24"/>
          <w:szCs w:val="24"/>
        </w:rPr>
        <w:t>ay</w:t>
      </w:r>
      <w:r w:rsidRPr="005027CB">
        <w:rPr>
          <w:sz w:val="24"/>
          <w:szCs w:val="24"/>
        </w:rPr>
        <w:t>.</w:t>
      </w:r>
      <w:r w:rsidRPr="00D949E9">
        <w:rPr>
          <w:sz w:val="24"/>
          <w:szCs w:val="24"/>
        </w:rPr>
        <w:t xml:space="preserve"> </w:t>
      </w:r>
      <w:r w:rsidRPr="005027CB">
        <w:rPr>
          <w:sz w:val="24"/>
          <w:szCs w:val="24"/>
        </w:rPr>
        <w:t>She initially ignored us, as we got closer, she said “</w:t>
      </w:r>
      <w:r w:rsidRPr="005027CB">
        <w:rPr>
          <w:i/>
          <w:iCs/>
          <w:sz w:val="24"/>
          <w:szCs w:val="24"/>
        </w:rPr>
        <w:t>go away, or I’ll jump in front of the train</w:t>
      </w:r>
      <w:r w:rsidRPr="005027CB">
        <w:rPr>
          <w:sz w:val="24"/>
          <w:szCs w:val="24"/>
        </w:rPr>
        <w:t>”.</w:t>
      </w:r>
      <w:r w:rsidRPr="00D949E9">
        <w:rPr>
          <w:sz w:val="24"/>
          <w:szCs w:val="24"/>
        </w:rPr>
        <w:t xml:space="preserve"> </w:t>
      </w:r>
      <w:r w:rsidRPr="00EF4804">
        <w:rPr>
          <w:color w:val="auto"/>
          <w:sz w:val="24"/>
          <w:szCs w:val="24"/>
        </w:rPr>
        <w:t xml:space="preserve">I told her </w:t>
      </w:r>
      <w:r w:rsidRPr="005027CB">
        <w:rPr>
          <w:sz w:val="24"/>
          <w:szCs w:val="24"/>
        </w:rPr>
        <w:t>we were there because her mother was worried about her.</w:t>
      </w:r>
      <w:r w:rsidRPr="00D949E9">
        <w:rPr>
          <w:sz w:val="24"/>
          <w:szCs w:val="24"/>
        </w:rPr>
        <w:t xml:space="preserve"> </w:t>
      </w:r>
      <w:r w:rsidRPr="005027CB">
        <w:rPr>
          <w:sz w:val="24"/>
          <w:szCs w:val="24"/>
        </w:rPr>
        <w:t xml:space="preserve">I continued to speak to her </w:t>
      </w:r>
      <w:r w:rsidRPr="00D949E9">
        <w:rPr>
          <w:sz w:val="24"/>
          <w:szCs w:val="24"/>
        </w:rPr>
        <w:t>in</w:t>
      </w:r>
      <w:r w:rsidRPr="005027CB">
        <w:rPr>
          <w:sz w:val="24"/>
          <w:szCs w:val="24"/>
        </w:rPr>
        <w:t xml:space="preserve"> a calm and reassuring tone.</w:t>
      </w:r>
      <w:r w:rsidRPr="00D949E9">
        <w:rPr>
          <w:sz w:val="24"/>
          <w:szCs w:val="24"/>
        </w:rPr>
        <w:t xml:space="preserve"> </w:t>
      </w:r>
      <w:r w:rsidRPr="005027CB">
        <w:rPr>
          <w:sz w:val="24"/>
          <w:szCs w:val="24"/>
        </w:rPr>
        <w:t xml:space="preserve">However, when she started walking briskly towards the edge of the platform, I </w:t>
      </w:r>
      <w:r w:rsidRPr="00D949E9">
        <w:rPr>
          <w:sz w:val="24"/>
          <w:szCs w:val="24"/>
        </w:rPr>
        <w:t>made the decision to</w:t>
      </w:r>
      <w:r w:rsidRPr="005027CB">
        <w:rPr>
          <w:sz w:val="24"/>
          <w:szCs w:val="24"/>
        </w:rPr>
        <w:t xml:space="preserve"> detain her under Section 136 of the Mental Health Act</w:t>
      </w:r>
      <w:r w:rsidRPr="00D949E9">
        <w:rPr>
          <w:sz w:val="24"/>
          <w:szCs w:val="24"/>
        </w:rPr>
        <w:t xml:space="preserve"> (1983)</w:t>
      </w:r>
      <w:r w:rsidRPr="005027CB">
        <w:rPr>
          <w:sz w:val="24"/>
          <w:szCs w:val="24"/>
        </w:rPr>
        <w:t>, to ensure her safety.</w:t>
      </w:r>
    </w:p>
    <w:p w14:paraId="2A36D614" w14:textId="77777777" w:rsidR="00400ACC" w:rsidRPr="005027CB" w:rsidRDefault="00400ACC" w:rsidP="00400ACC">
      <w:pPr>
        <w:ind w:right="107"/>
        <w:jc w:val="both"/>
        <w:rPr>
          <w:sz w:val="24"/>
          <w:szCs w:val="24"/>
        </w:rPr>
      </w:pPr>
    </w:p>
    <w:p w14:paraId="14BF8EF1" w14:textId="77777777" w:rsidR="00400ACC" w:rsidRPr="005027CB" w:rsidRDefault="00400ACC" w:rsidP="00400ACC">
      <w:pPr>
        <w:ind w:right="107"/>
        <w:jc w:val="both"/>
        <w:rPr>
          <w:sz w:val="24"/>
          <w:szCs w:val="24"/>
        </w:rPr>
      </w:pPr>
      <w:r w:rsidRPr="005027CB">
        <w:rPr>
          <w:sz w:val="24"/>
          <w:szCs w:val="24"/>
        </w:rPr>
        <w:t>Section 136</w:t>
      </w:r>
      <w:r>
        <w:rPr>
          <w:sz w:val="24"/>
          <w:szCs w:val="24"/>
        </w:rPr>
        <w:t xml:space="preserve"> </w:t>
      </w:r>
      <w:r w:rsidRPr="005027CB">
        <w:rPr>
          <w:sz w:val="24"/>
          <w:szCs w:val="24"/>
        </w:rPr>
        <w:t xml:space="preserve">gives the </w:t>
      </w:r>
      <w:r>
        <w:rPr>
          <w:sz w:val="24"/>
          <w:szCs w:val="24"/>
        </w:rPr>
        <w:t>Police</w:t>
      </w:r>
      <w:r w:rsidRPr="005027CB">
        <w:rPr>
          <w:sz w:val="24"/>
          <w:szCs w:val="24"/>
        </w:rPr>
        <w:t xml:space="preserve"> emergency power</w:t>
      </w:r>
      <w:r w:rsidRPr="00D949E9">
        <w:rPr>
          <w:sz w:val="24"/>
          <w:szCs w:val="24"/>
        </w:rPr>
        <w:t>s</w:t>
      </w:r>
      <w:r w:rsidRPr="005027CB">
        <w:rPr>
          <w:sz w:val="24"/>
          <w:szCs w:val="24"/>
        </w:rPr>
        <w:t xml:space="preserve"> to detain a person if </w:t>
      </w:r>
      <w:r w:rsidRPr="00D949E9">
        <w:rPr>
          <w:sz w:val="24"/>
          <w:szCs w:val="24"/>
        </w:rPr>
        <w:t>they</w:t>
      </w:r>
      <w:r w:rsidRPr="005027CB">
        <w:rPr>
          <w:sz w:val="24"/>
          <w:szCs w:val="24"/>
        </w:rPr>
        <w:t xml:space="preserve"> think</w:t>
      </w:r>
      <w:r w:rsidRPr="00D949E9">
        <w:rPr>
          <w:sz w:val="24"/>
          <w:szCs w:val="24"/>
        </w:rPr>
        <w:t xml:space="preserve"> they have</w:t>
      </w:r>
      <w:r w:rsidRPr="005027CB">
        <w:rPr>
          <w:sz w:val="24"/>
          <w:szCs w:val="24"/>
        </w:rPr>
        <w:t xml:space="preserve"> a mental disorder and need immediate help</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&lt;EndNote&gt;&lt;Cite&gt;&lt;Author&gt;Lynch&lt;/Author&gt;&lt;Year&gt;2002&lt;/Year&gt;&lt;RecNum&gt;35&lt;/RecNum&gt;&lt;DisplayText&gt;(Lynch et al., 2002)&lt;/DisplayText&gt;&lt;record&gt;&lt;rec-number&gt;35&lt;/rec-number&gt;&lt;foreign-keys&gt;&lt;key app="EN" db-id="weppf9awc5ewezesvvjp9xv5rtxass9zawar" timestamp="1687121070"&gt;35&lt;/key&gt;&lt;/foreign-keys&gt;&lt;ref-type name="Journal Article"&gt;17&lt;/ref-type&gt;&lt;contributors&gt;&lt;authors&gt;&lt;author&gt;R M Lynch&lt;/author&gt;&lt;author&gt;M Simpson&lt;/author&gt;&lt;author&gt;M Higson&lt;/author&gt;&lt;author&gt;P Grout&lt;/author&gt;&lt;/authors&gt;&lt;/contributors&gt;&lt;titles&gt;&lt;title&gt;Section 136, The Mental Health Act 1983; levels of knowledge among accident and emergency doctors, senior nurses, and police constables&lt;/title&gt;&lt;secondary-title&gt;Emergency Medicine Journal&lt;/secondary-title&gt;&lt;/titles&gt;&lt;periodical&gt;&lt;full-title&gt;Emergency Medicine Journal&lt;/full-title&gt;&lt;/periodical&gt;&lt;pages&gt;295-300&lt;/pages&gt;&lt;volume&gt;19&lt;/volume&gt;&lt;number&gt;4&lt;/number&gt;&lt;dates&gt;&lt;year&gt;2002&lt;/year&gt;&lt;/dates&gt;&lt;urls&gt;&lt;related-urls&gt;&lt;url&gt;https://emj.bmj.com/content/emermed/19/4/295.full.pdf&lt;/url&gt;&lt;/related-urls&gt;&lt;/urls&gt;&lt;electronic-resource-num&gt;10.1136/emj.19.4.295&lt;/electronic-resource-num&gt;&lt;/record&gt;&lt;/Cite&gt;&lt;/EndNote&gt;</w:instrText>
      </w:r>
      <w:r w:rsidRPr="00D949E9">
        <w:rPr>
          <w:sz w:val="24"/>
          <w:szCs w:val="24"/>
        </w:rPr>
        <w:fldChar w:fldCharType="separate"/>
      </w:r>
      <w:r w:rsidRPr="00D949E9">
        <w:rPr>
          <w:noProof/>
          <w:sz w:val="24"/>
          <w:szCs w:val="24"/>
        </w:rPr>
        <w:t>(Lynch et al., 2002)</w:t>
      </w:r>
      <w:r w:rsidRPr="00D949E9">
        <w:rPr>
          <w:sz w:val="24"/>
          <w:szCs w:val="24"/>
        </w:rPr>
        <w:fldChar w:fldCharType="end"/>
      </w:r>
      <w:r w:rsidRPr="005027CB">
        <w:rPr>
          <w:sz w:val="24"/>
          <w:szCs w:val="24"/>
        </w:rPr>
        <w:t>.</w:t>
      </w:r>
      <w:r w:rsidRPr="00D949E9">
        <w:rPr>
          <w:sz w:val="24"/>
          <w:szCs w:val="24"/>
        </w:rPr>
        <w:t xml:space="preserve"> </w:t>
      </w:r>
      <w:r w:rsidRPr="005027CB">
        <w:rPr>
          <w:sz w:val="24"/>
          <w:szCs w:val="24"/>
        </w:rPr>
        <w:t>I felt it necessary to detain the subject under this power</w:t>
      </w:r>
      <w:r w:rsidRPr="00EF4804">
        <w:rPr>
          <w:color w:val="auto"/>
          <w:sz w:val="24"/>
          <w:szCs w:val="24"/>
        </w:rPr>
        <w:t xml:space="preserve">, and then take </w:t>
      </w:r>
      <w:r w:rsidRPr="005027CB">
        <w:rPr>
          <w:sz w:val="24"/>
          <w:szCs w:val="24"/>
        </w:rPr>
        <w:t>her to Accident and Emergency, so they could assess her physical health in relation to the potential overdose</w:t>
      </w:r>
      <w:r w:rsidRPr="00D949E9">
        <w:rPr>
          <w:sz w:val="24"/>
          <w:szCs w:val="24"/>
        </w:rPr>
        <w:t xml:space="preserve"> </w:t>
      </w:r>
      <w:r w:rsidRPr="00EF4804">
        <w:rPr>
          <w:color w:val="auto"/>
          <w:sz w:val="24"/>
          <w:szCs w:val="24"/>
        </w:rPr>
        <w:t xml:space="preserve">and </w:t>
      </w:r>
      <w:r w:rsidRPr="005027CB">
        <w:rPr>
          <w:sz w:val="24"/>
          <w:szCs w:val="24"/>
        </w:rPr>
        <w:t xml:space="preserve">to </w:t>
      </w:r>
      <w:r w:rsidRPr="00D949E9">
        <w:rPr>
          <w:sz w:val="24"/>
          <w:szCs w:val="24"/>
        </w:rPr>
        <w:t>have the subject</w:t>
      </w:r>
      <w:r w:rsidRPr="005027CB">
        <w:rPr>
          <w:sz w:val="24"/>
          <w:szCs w:val="24"/>
        </w:rPr>
        <w:t xml:space="preserve"> assessed by an approved mental health professional (AMHP).</w:t>
      </w:r>
      <w:r>
        <w:rPr>
          <w:sz w:val="24"/>
          <w:szCs w:val="24"/>
        </w:rPr>
        <w:t xml:space="preserve"> I believed invoking this power was justified, because I feared for the subject’s wellbeing and needed to get her to a place of safety.</w:t>
      </w:r>
    </w:p>
    <w:p w14:paraId="13DB6694" w14:textId="77777777" w:rsidR="00400ACC" w:rsidRDefault="00400ACC" w:rsidP="00400ACC">
      <w:pPr>
        <w:ind w:right="107"/>
        <w:jc w:val="both"/>
        <w:rPr>
          <w:sz w:val="24"/>
          <w:szCs w:val="24"/>
        </w:rPr>
      </w:pPr>
    </w:p>
    <w:p w14:paraId="62FB09FD" w14:textId="77777777" w:rsidR="00400ACC" w:rsidRPr="005027CB" w:rsidRDefault="00400ACC" w:rsidP="00400ACC">
      <w:pPr>
        <w:ind w:right="107"/>
        <w:jc w:val="both"/>
        <w:rPr>
          <w:sz w:val="24"/>
          <w:szCs w:val="24"/>
        </w:rPr>
      </w:pPr>
      <w:r w:rsidRPr="005027CB">
        <w:rPr>
          <w:sz w:val="24"/>
          <w:szCs w:val="24"/>
        </w:rPr>
        <w:lastRenderedPageBreak/>
        <w:t>Understandably, the process of being detained only heightened the subject’s emotions.</w:t>
      </w:r>
      <w:r w:rsidRPr="00D949E9">
        <w:rPr>
          <w:sz w:val="24"/>
          <w:szCs w:val="24"/>
        </w:rPr>
        <w:t xml:space="preserve"> </w:t>
      </w:r>
      <w:r w:rsidRPr="005027CB">
        <w:rPr>
          <w:sz w:val="24"/>
          <w:szCs w:val="24"/>
        </w:rPr>
        <w:t>I did my best to mitigate this by explaining the process in simple language and explicitly stating that she had not done anything wrong and was not under arrest.</w:t>
      </w:r>
      <w:r w:rsidRPr="00D949E9">
        <w:rPr>
          <w:sz w:val="24"/>
          <w:szCs w:val="24"/>
        </w:rPr>
        <w:t xml:space="preserve"> </w:t>
      </w:r>
      <w:r w:rsidRPr="005027CB">
        <w:rPr>
          <w:sz w:val="24"/>
          <w:szCs w:val="24"/>
        </w:rPr>
        <w:t>We then conveyed the subject to the closest Accident and Emergency department.</w:t>
      </w:r>
      <w:r w:rsidRPr="00D949E9">
        <w:rPr>
          <w:sz w:val="24"/>
          <w:szCs w:val="24"/>
        </w:rPr>
        <w:t xml:space="preserve"> </w:t>
      </w:r>
      <w:r w:rsidRPr="005027CB">
        <w:rPr>
          <w:sz w:val="24"/>
          <w:szCs w:val="24"/>
        </w:rPr>
        <w:t>I chatted with the subject in the back of the van</w:t>
      </w:r>
      <w:r>
        <w:rPr>
          <w:sz w:val="24"/>
          <w:szCs w:val="24"/>
        </w:rPr>
        <w:t>,</w:t>
      </w:r>
      <w:r w:rsidRPr="005027CB">
        <w:rPr>
          <w:sz w:val="24"/>
          <w:szCs w:val="24"/>
        </w:rPr>
        <w:t xml:space="preserve"> </w:t>
      </w:r>
      <w:r w:rsidRPr="00EF4804">
        <w:rPr>
          <w:color w:val="auto"/>
          <w:sz w:val="24"/>
          <w:szCs w:val="24"/>
        </w:rPr>
        <w:t xml:space="preserve">enroute </w:t>
      </w:r>
      <w:r w:rsidRPr="005027CB">
        <w:rPr>
          <w:sz w:val="24"/>
          <w:szCs w:val="24"/>
        </w:rPr>
        <w:t>to the hospital.</w:t>
      </w:r>
      <w:r w:rsidRPr="00D949E9">
        <w:rPr>
          <w:sz w:val="24"/>
          <w:szCs w:val="24"/>
        </w:rPr>
        <w:t xml:space="preserve"> </w:t>
      </w:r>
      <w:r w:rsidRPr="005027CB">
        <w:rPr>
          <w:sz w:val="24"/>
          <w:szCs w:val="24"/>
        </w:rPr>
        <w:t>I discovered the subject had recently had her children taken away.</w:t>
      </w:r>
      <w:r w:rsidRPr="00D949E9">
        <w:rPr>
          <w:sz w:val="24"/>
          <w:szCs w:val="24"/>
        </w:rPr>
        <w:t xml:space="preserve"> </w:t>
      </w:r>
      <w:r w:rsidRPr="005027CB">
        <w:rPr>
          <w:sz w:val="24"/>
          <w:szCs w:val="24"/>
        </w:rPr>
        <w:t xml:space="preserve">She explained that it was the sight of her baby’s empty cot that had triggered </w:t>
      </w:r>
      <w:r w:rsidRPr="00EF4804">
        <w:rPr>
          <w:color w:val="auto"/>
          <w:sz w:val="24"/>
          <w:szCs w:val="24"/>
        </w:rPr>
        <w:t xml:space="preserve">today’s </w:t>
      </w:r>
      <w:r w:rsidRPr="005027CB">
        <w:rPr>
          <w:sz w:val="24"/>
          <w:szCs w:val="24"/>
        </w:rPr>
        <w:t>erratic behaviour.</w:t>
      </w:r>
      <w:r w:rsidRPr="00D949E9">
        <w:rPr>
          <w:sz w:val="24"/>
          <w:szCs w:val="24"/>
        </w:rPr>
        <w:t xml:space="preserve"> </w:t>
      </w:r>
      <w:r w:rsidRPr="005027CB">
        <w:rPr>
          <w:sz w:val="24"/>
          <w:szCs w:val="24"/>
        </w:rPr>
        <w:t>I empathised with her situation, but also expressed that I couldn’t possibly understand what she was going through.</w:t>
      </w:r>
      <w:r w:rsidRPr="00D949E9">
        <w:rPr>
          <w:sz w:val="24"/>
          <w:szCs w:val="24"/>
        </w:rPr>
        <w:t xml:space="preserve"> </w:t>
      </w:r>
      <w:r w:rsidRPr="005027CB">
        <w:rPr>
          <w:sz w:val="24"/>
          <w:szCs w:val="24"/>
        </w:rPr>
        <w:t>She assured me that she had</w:t>
      </w:r>
      <w:r>
        <w:rPr>
          <w:sz w:val="24"/>
          <w:szCs w:val="24"/>
        </w:rPr>
        <w:t xml:space="preserve"> no</w:t>
      </w:r>
      <w:r w:rsidRPr="005027CB">
        <w:rPr>
          <w:sz w:val="24"/>
          <w:szCs w:val="24"/>
        </w:rPr>
        <w:t>t taken an overdose.</w:t>
      </w:r>
      <w:r w:rsidRPr="00D949E9">
        <w:rPr>
          <w:sz w:val="24"/>
          <w:szCs w:val="24"/>
        </w:rPr>
        <w:t xml:space="preserve"> </w:t>
      </w:r>
      <w:r w:rsidRPr="005027CB">
        <w:rPr>
          <w:sz w:val="24"/>
          <w:szCs w:val="24"/>
        </w:rPr>
        <w:t xml:space="preserve">I explained </w:t>
      </w:r>
      <w:r w:rsidRPr="00EF4804">
        <w:rPr>
          <w:color w:val="auto"/>
          <w:sz w:val="24"/>
          <w:szCs w:val="24"/>
        </w:rPr>
        <w:t xml:space="preserve">that she needed to </w:t>
      </w:r>
      <w:r w:rsidRPr="005027CB">
        <w:rPr>
          <w:sz w:val="24"/>
          <w:szCs w:val="24"/>
        </w:rPr>
        <w:t xml:space="preserve">be checked over by a medical professional because I was worried </w:t>
      </w:r>
      <w:r w:rsidRPr="00D949E9">
        <w:rPr>
          <w:sz w:val="24"/>
          <w:szCs w:val="24"/>
        </w:rPr>
        <w:t>for</w:t>
      </w:r>
      <w:r w:rsidRPr="005027CB">
        <w:rPr>
          <w:sz w:val="24"/>
          <w:szCs w:val="24"/>
        </w:rPr>
        <w:t xml:space="preserve"> her wellbeing</w:t>
      </w:r>
      <w:r>
        <w:rPr>
          <w:sz w:val="24"/>
          <w:szCs w:val="24"/>
        </w:rPr>
        <w:t xml:space="preserve">. </w:t>
      </w:r>
      <w:r w:rsidRPr="005027CB">
        <w:rPr>
          <w:sz w:val="24"/>
          <w:szCs w:val="24"/>
        </w:rPr>
        <w:t>I managed to calm the subject down</w:t>
      </w:r>
      <w:r>
        <w:rPr>
          <w:sz w:val="24"/>
          <w:szCs w:val="24"/>
        </w:rPr>
        <w:t>, with effective communication skills,</w:t>
      </w:r>
      <w:r w:rsidRPr="005027CB">
        <w:rPr>
          <w:sz w:val="24"/>
          <w:szCs w:val="24"/>
        </w:rPr>
        <w:t xml:space="preserve"> </w:t>
      </w:r>
      <w:r>
        <w:rPr>
          <w:sz w:val="24"/>
          <w:szCs w:val="24"/>
        </w:rPr>
        <w:t>which helped prepare</w:t>
      </w:r>
      <w:r w:rsidRPr="005027CB">
        <w:rPr>
          <w:sz w:val="24"/>
          <w:szCs w:val="24"/>
        </w:rPr>
        <w:t xml:space="preserve"> her</w:t>
      </w:r>
      <w:r>
        <w:rPr>
          <w:sz w:val="24"/>
          <w:szCs w:val="24"/>
        </w:rPr>
        <w:t xml:space="preserve"> for the visit to</w:t>
      </w:r>
      <w:r w:rsidRPr="005027CB">
        <w:rPr>
          <w:sz w:val="24"/>
          <w:szCs w:val="24"/>
        </w:rPr>
        <w:t xml:space="preserve"> hospital.</w:t>
      </w:r>
    </w:p>
    <w:p w14:paraId="53BB2106" w14:textId="77777777" w:rsidR="00400ACC" w:rsidRPr="00D949E9" w:rsidRDefault="00400ACC" w:rsidP="00400ACC">
      <w:pPr>
        <w:ind w:right="107"/>
        <w:jc w:val="both"/>
        <w:rPr>
          <w:sz w:val="24"/>
          <w:szCs w:val="24"/>
        </w:rPr>
      </w:pPr>
    </w:p>
    <w:p w14:paraId="4CEED585" w14:textId="77777777" w:rsidR="00400ACC" w:rsidRPr="005027CB" w:rsidRDefault="00400ACC" w:rsidP="00400ACC">
      <w:pPr>
        <w:ind w:right="107"/>
        <w:jc w:val="both"/>
        <w:rPr>
          <w:sz w:val="24"/>
          <w:szCs w:val="24"/>
        </w:rPr>
      </w:pPr>
      <w:r w:rsidRPr="005027CB">
        <w:rPr>
          <w:sz w:val="24"/>
          <w:szCs w:val="24"/>
        </w:rPr>
        <w:t>At the hospital, I requested we wait in a private room</w:t>
      </w:r>
      <w:r>
        <w:rPr>
          <w:sz w:val="24"/>
          <w:szCs w:val="24"/>
        </w:rPr>
        <w:t>.</w:t>
      </w:r>
      <w:r w:rsidRPr="005027CB">
        <w:rPr>
          <w:sz w:val="24"/>
          <w:szCs w:val="24"/>
        </w:rPr>
        <w:t xml:space="preserve"> </w:t>
      </w:r>
      <w:r>
        <w:rPr>
          <w:sz w:val="24"/>
          <w:szCs w:val="24"/>
        </w:rPr>
        <w:t>I did not want the</w:t>
      </w:r>
      <w:r w:rsidRPr="005027CB">
        <w:rPr>
          <w:sz w:val="24"/>
          <w:szCs w:val="24"/>
        </w:rPr>
        <w:t xml:space="preserve"> subject</w:t>
      </w:r>
      <w:r>
        <w:rPr>
          <w:sz w:val="24"/>
          <w:szCs w:val="24"/>
        </w:rPr>
        <w:t xml:space="preserve"> to</w:t>
      </w:r>
      <w:r w:rsidRPr="005027CB">
        <w:rPr>
          <w:sz w:val="24"/>
          <w:szCs w:val="24"/>
        </w:rPr>
        <w:t xml:space="preserve"> feel embarrassed about waiting with the general public, whilst in the company of uniformed </w:t>
      </w:r>
      <w:r>
        <w:rPr>
          <w:sz w:val="24"/>
          <w:szCs w:val="24"/>
        </w:rPr>
        <w:t>Police</w:t>
      </w:r>
      <w:r w:rsidRPr="005027CB">
        <w:rPr>
          <w:sz w:val="24"/>
          <w:szCs w:val="24"/>
        </w:rPr>
        <w:t xml:space="preserve"> </w:t>
      </w:r>
      <w:r>
        <w:rPr>
          <w:sz w:val="24"/>
          <w:szCs w:val="24"/>
        </w:rPr>
        <w:t>Officer</w:t>
      </w:r>
      <w:r w:rsidRPr="005027CB">
        <w:rPr>
          <w:sz w:val="24"/>
          <w:szCs w:val="24"/>
        </w:rPr>
        <w:t>s.</w:t>
      </w:r>
      <w:r w:rsidRPr="00D949E9">
        <w:rPr>
          <w:sz w:val="24"/>
          <w:szCs w:val="24"/>
        </w:rPr>
        <w:t xml:space="preserve"> </w:t>
      </w:r>
      <w:r w:rsidRPr="005027CB">
        <w:rPr>
          <w:sz w:val="24"/>
          <w:szCs w:val="24"/>
        </w:rPr>
        <w:t>I also ensured the triage nurse explained to the subject all the procedures they would be undertaking.</w:t>
      </w:r>
      <w:r w:rsidRPr="00D949E9">
        <w:rPr>
          <w:sz w:val="24"/>
          <w:szCs w:val="24"/>
        </w:rPr>
        <w:t xml:space="preserve"> </w:t>
      </w:r>
      <w:r w:rsidRPr="005027CB">
        <w:rPr>
          <w:sz w:val="24"/>
          <w:szCs w:val="24"/>
        </w:rPr>
        <w:t>Once the procedures were completed, and the Medical Professionals were satisfied that the subject had not taken an overdose, we conveyed her to a hospital specialising in mental health.</w:t>
      </w:r>
      <w:r w:rsidRPr="00D949E9">
        <w:rPr>
          <w:sz w:val="24"/>
          <w:szCs w:val="24"/>
        </w:rPr>
        <w:t xml:space="preserve"> We then left the subject in the care of an </w:t>
      </w:r>
      <w:r w:rsidRPr="005027CB">
        <w:rPr>
          <w:sz w:val="24"/>
          <w:szCs w:val="24"/>
        </w:rPr>
        <w:t>approved mental health professional</w:t>
      </w:r>
      <w:r w:rsidRPr="00D949E9">
        <w:rPr>
          <w:sz w:val="24"/>
          <w:szCs w:val="24"/>
        </w:rPr>
        <w:t>.</w:t>
      </w:r>
    </w:p>
    <w:p w14:paraId="01823034" w14:textId="77777777" w:rsidR="00400ACC" w:rsidRPr="005027CB" w:rsidRDefault="00400ACC" w:rsidP="00400ACC">
      <w:pPr>
        <w:ind w:right="107"/>
        <w:jc w:val="both"/>
        <w:rPr>
          <w:sz w:val="24"/>
          <w:szCs w:val="24"/>
        </w:rPr>
      </w:pPr>
    </w:p>
    <w:p w14:paraId="7A7FE90B" w14:textId="77777777" w:rsidR="00400ACC" w:rsidRPr="005027CB" w:rsidRDefault="00400ACC" w:rsidP="00400ACC">
      <w:pPr>
        <w:ind w:right="107"/>
        <w:jc w:val="both"/>
        <w:rPr>
          <w:sz w:val="24"/>
          <w:szCs w:val="24"/>
        </w:rPr>
      </w:pPr>
      <w:r w:rsidRPr="005027CB">
        <w:rPr>
          <w:sz w:val="24"/>
          <w:szCs w:val="24"/>
        </w:rPr>
        <w:t xml:space="preserve">On returning to the Station, I ensured that an </w:t>
      </w:r>
      <w:proofErr w:type="gramStart"/>
      <w:r w:rsidRPr="005027CB">
        <w:rPr>
          <w:sz w:val="24"/>
          <w:szCs w:val="24"/>
        </w:rPr>
        <w:t>All Wales</w:t>
      </w:r>
      <w:proofErr w:type="gramEnd"/>
      <w:r w:rsidRPr="005027CB">
        <w:rPr>
          <w:sz w:val="24"/>
          <w:szCs w:val="24"/>
        </w:rPr>
        <w:t xml:space="preserve"> Monitoring Form was completed on behalf of the subject</w:t>
      </w:r>
      <w:r w:rsidRPr="00D949E9">
        <w:rPr>
          <w:sz w:val="24"/>
          <w:szCs w:val="24"/>
        </w:rPr>
        <w:t xml:space="preserve">. </w:t>
      </w:r>
      <w:r w:rsidRPr="005027CB">
        <w:rPr>
          <w:sz w:val="24"/>
          <w:szCs w:val="24"/>
        </w:rPr>
        <w:t xml:space="preserve">This </w:t>
      </w:r>
      <w:r w:rsidRPr="00EF4804">
        <w:rPr>
          <w:color w:val="auto"/>
          <w:sz w:val="24"/>
          <w:szCs w:val="24"/>
        </w:rPr>
        <w:t xml:space="preserve">would inform clinicians </w:t>
      </w:r>
      <w:r w:rsidRPr="005027CB">
        <w:rPr>
          <w:sz w:val="24"/>
          <w:szCs w:val="24"/>
        </w:rPr>
        <w:t>in NHS Wales to obtain properly informed consent from the subject, as the</w:t>
      </w:r>
      <w:r>
        <w:rPr>
          <w:sz w:val="24"/>
          <w:szCs w:val="24"/>
        </w:rPr>
        <w:t>y</w:t>
      </w:r>
      <w:r w:rsidRPr="005027CB">
        <w:rPr>
          <w:sz w:val="24"/>
          <w:szCs w:val="24"/>
        </w:rPr>
        <w:t xml:space="preserve"> undergo further examination or treatment</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&lt;EndNote&gt;&lt;Cite&gt;&lt;Author&gt;National Assembly for Wales&lt;/Author&gt;&lt;Year&gt;2019&lt;/Year&gt;&lt;RecNum&gt;36&lt;/RecNum&gt;&lt;DisplayText&gt;(National Assembly for Wales, 2019)&lt;/DisplayText&gt;&lt;record&gt;&lt;rec-number&gt;36&lt;/rec-number&gt;&lt;foreign-keys&gt;&lt;key app="EN" db-id="weppf9awc5ewezesvvjp9xv5rtxass9zawar" timestamp="1687121546"&gt;36&lt;/key&gt;&lt;/foreign-keys&gt;&lt;ref-type name="Report"&gt;27&lt;/ref-type&gt;&lt;contributors&gt;&lt;authors&gt;&lt;author&gt;National Assembly for Wales,&lt;/author&gt;&lt;/authors&gt;&lt;/contributors&gt;&lt;titles&gt;&lt;title&gt;Mental health in policing and police custody&lt;/title&gt;&lt;/titles&gt;&lt;dates&gt;&lt;year&gt;2019&lt;/year&gt;&lt;/dates&gt;&lt;urls&gt;&lt;related-urls&gt;&lt;url&gt;https://senedd.wales/laid%20documents/cr-ld12843/cr-ld12843%20-e.pdf&lt;/url&gt;&lt;/related-urls&gt;&lt;/urls&gt;&lt;/record&gt;&lt;/Cite&gt;&lt;/EndNote&gt;</w:instrText>
      </w:r>
      <w:r w:rsidRPr="00D949E9">
        <w:rPr>
          <w:sz w:val="24"/>
          <w:szCs w:val="24"/>
        </w:rPr>
        <w:fldChar w:fldCharType="separate"/>
      </w:r>
      <w:r w:rsidRPr="00D949E9">
        <w:rPr>
          <w:noProof/>
          <w:sz w:val="24"/>
          <w:szCs w:val="24"/>
        </w:rPr>
        <w:t>(National Assembly for Wales, 2019)</w:t>
      </w:r>
      <w:r w:rsidRPr="00D949E9">
        <w:rPr>
          <w:sz w:val="24"/>
          <w:szCs w:val="24"/>
        </w:rPr>
        <w:fldChar w:fldCharType="end"/>
      </w:r>
      <w:r w:rsidRPr="005027CB">
        <w:rPr>
          <w:sz w:val="24"/>
          <w:szCs w:val="24"/>
        </w:rPr>
        <w:t>.</w:t>
      </w:r>
      <w:r w:rsidRPr="00D949E9">
        <w:rPr>
          <w:sz w:val="24"/>
          <w:szCs w:val="24"/>
        </w:rPr>
        <w:t xml:space="preserve"> </w:t>
      </w:r>
      <w:r w:rsidRPr="005027CB">
        <w:rPr>
          <w:sz w:val="24"/>
          <w:szCs w:val="24"/>
        </w:rPr>
        <w:t>As the subject was a Service User, as opposed to a Victim, it was not appropriate to complete the Victim Codes for this particular occurrence.</w:t>
      </w:r>
      <w:r w:rsidRPr="00D949E9">
        <w:rPr>
          <w:sz w:val="24"/>
          <w:szCs w:val="24"/>
        </w:rPr>
        <w:t xml:space="preserve"> </w:t>
      </w:r>
      <w:r w:rsidRPr="005027CB">
        <w:rPr>
          <w:sz w:val="24"/>
          <w:szCs w:val="24"/>
        </w:rPr>
        <w:t xml:space="preserve">However, I was aware that there was a recent Domestic Violence case involving the subject, which I felt it prudent to </w:t>
      </w:r>
      <w:r>
        <w:rPr>
          <w:sz w:val="24"/>
          <w:szCs w:val="24"/>
        </w:rPr>
        <w:t>examine</w:t>
      </w:r>
      <w:r w:rsidRPr="005027CB">
        <w:rPr>
          <w:sz w:val="24"/>
          <w:szCs w:val="24"/>
        </w:rPr>
        <w:t>.</w:t>
      </w:r>
      <w:r w:rsidRPr="00D949E9">
        <w:rPr>
          <w:sz w:val="24"/>
          <w:szCs w:val="24"/>
        </w:rPr>
        <w:t xml:space="preserve"> </w:t>
      </w:r>
      <w:r w:rsidRPr="005027CB">
        <w:rPr>
          <w:sz w:val="24"/>
          <w:szCs w:val="24"/>
        </w:rPr>
        <w:t>I confirmed that a Victim Needs Assessment had been submitted.</w:t>
      </w:r>
      <w:r w:rsidRPr="00D949E9">
        <w:rPr>
          <w:sz w:val="24"/>
          <w:szCs w:val="24"/>
        </w:rPr>
        <w:t xml:space="preserve"> </w:t>
      </w:r>
      <w:r w:rsidRPr="005027CB">
        <w:rPr>
          <w:sz w:val="24"/>
          <w:szCs w:val="24"/>
        </w:rPr>
        <w:t xml:space="preserve">I </w:t>
      </w:r>
      <w:r w:rsidRPr="00EF4804">
        <w:rPr>
          <w:color w:val="auto"/>
          <w:sz w:val="24"/>
          <w:szCs w:val="24"/>
        </w:rPr>
        <w:t xml:space="preserve">also saw that </w:t>
      </w:r>
      <w:r w:rsidRPr="005027CB">
        <w:rPr>
          <w:sz w:val="24"/>
          <w:szCs w:val="24"/>
        </w:rPr>
        <w:t>the subject was being regularly updated, in relation to th</w:t>
      </w:r>
      <w:r w:rsidRPr="00D949E9">
        <w:rPr>
          <w:sz w:val="24"/>
          <w:szCs w:val="24"/>
        </w:rPr>
        <w:t>at</w:t>
      </w:r>
      <w:r w:rsidRPr="005027CB">
        <w:rPr>
          <w:sz w:val="24"/>
          <w:szCs w:val="24"/>
        </w:rPr>
        <w:t xml:space="preserve"> case.</w:t>
      </w:r>
      <w:r w:rsidRPr="00D949E9">
        <w:rPr>
          <w:sz w:val="24"/>
          <w:szCs w:val="24"/>
        </w:rPr>
        <w:t xml:space="preserve"> </w:t>
      </w:r>
      <w:r w:rsidRPr="005027CB">
        <w:rPr>
          <w:sz w:val="24"/>
          <w:szCs w:val="24"/>
        </w:rPr>
        <w:t>I also confirmed that the subject had been referred to South Wales Victim Focus, who in turn are able to provide her with extra support.</w:t>
      </w:r>
      <w:r w:rsidRPr="00D949E9">
        <w:rPr>
          <w:sz w:val="24"/>
          <w:szCs w:val="24"/>
        </w:rPr>
        <w:t xml:space="preserve"> </w:t>
      </w:r>
      <w:r w:rsidRPr="005027CB">
        <w:rPr>
          <w:sz w:val="24"/>
          <w:szCs w:val="24"/>
        </w:rPr>
        <w:t>The subject was also offered the opportunity to complete a Victim Personal Statement, but she declined to do so on this occasion.</w:t>
      </w:r>
      <w:r w:rsidRPr="00D949E9">
        <w:rPr>
          <w:sz w:val="24"/>
          <w:szCs w:val="24"/>
        </w:rPr>
        <w:t xml:space="preserve"> </w:t>
      </w:r>
      <w:r w:rsidRPr="005027CB">
        <w:rPr>
          <w:sz w:val="24"/>
          <w:szCs w:val="24"/>
        </w:rPr>
        <w:t>Finally, I made sure a Public Protection Notice (PPN) had been submitted and actioned.</w:t>
      </w:r>
      <w:r>
        <w:rPr>
          <w:sz w:val="24"/>
          <w:szCs w:val="24"/>
        </w:rPr>
        <w:t xml:space="preserve"> This would allow partner agencies to contact the subject and take extra safeguarding measures.</w:t>
      </w:r>
      <w:r w:rsidRPr="005027CB">
        <w:rPr>
          <w:sz w:val="24"/>
          <w:szCs w:val="24"/>
        </w:rPr>
        <w:t xml:space="preserve"> To ensure </w:t>
      </w:r>
      <w:r>
        <w:rPr>
          <w:sz w:val="24"/>
          <w:szCs w:val="24"/>
        </w:rPr>
        <w:t>the PPN</w:t>
      </w:r>
      <w:r w:rsidRPr="005027CB">
        <w:rPr>
          <w:sz w:val="24"/>
          <w:szCs w:val="24"/>
        </w:rPr>
        <w:t xml:space="preserve"> was up-to-date, I passed on the details of this occurrence to the Public Protection Unit (PPU).</w:t>
      </w:r>
    </w:p>
    <w:p w14:paraId="181C4702" w14:textId="77777777" w:rsidR="00400ACC" w:rsidRPr="00D949E9" w:rsidRDefault="00400ACC" w:rsidP="00400ACC">
      <w:pPr>
        <w:ind w:right="107"/>
        <w:jc w:val="both"/>
        <w:rPr>
          <w:sz w:val="24"/>
          <w:szCs w:val="24"/>
        </w:rPr>
      </w:pPr>
    </w:p>
    <w:p w14:paraId="0FDCC80F" w14:textId="77777777" w:rsidR="00400ACC" w:rsidRPr="005027CB" w:rsidRDefault="00400ACC" w:rsidP="00400ACC">
      <w:pPr>
        <w:ind w:right="107"/>
        <w:jc w:val="both"/>
        <w:rPr>
          <w:sz w:val="24"/>
          <w:szCs w:val="24"/>
        </w:rPr>
      </w:pPr>
      <w:r w:rsidRPr="005027CB">
        <w:rPr>
          <w:sz w:val="24"/>
          <w:szCs w:val="24"/>
        </w:rPr>
        <w:t xml:space="preserve">As a Student </w:t>
      </w:r>
      <w:r>
        <w:rPr>
          <w:sz w:val="24"/>
          <w:szCs w:val="24"/>
        </w:rPr>
        <w:t>Officer</w:t>
      </w:r>
      <w:r w:rsidRPr="005027CB">
        <w:rPr>
          <w:sz w:val="24"/>
          <w:szCs w:val="24"/>
        </w:rPr>
        <w:t>, this was an emotionally taxing occurrence, which required thorough reflection.</w:t>
      </w:r>
      <w:r w:rsidRPr="00D949E9">
        <w:rPr>
          <w:sz w:val="24"/>
          <w:szCs w:val="24"/>
        </w:rPr>
        <w:t xml:space="preserve"> </w:t>
      </w:r>
      <w:r w:rsidRPr="005027CB">
        <w:rPr>
          <w:sz w:val="24"/>
          <w:szCs w:val="24"/>
        </w:rPr>
        <w:t>I felt that my actions</w:t>
      </w:r>
      <w:r w:rsidRPr="00D949E9">
        <w:rPr>
          <w:sz w:val="24"/>
          <w:szCs w:val="24"/>
        </w:rPr>
        <w:t xml:space="preserve"> were</w:t>
      </w:r>
      <w:r w:rsidRPr="005027CB">
        <w:rPr>
          <w:sz w:val="24"/>
          <w:szCs w:val="24"/>
        </w:rPr>
        <w:t xml:space="preserve"> to protect life</w:t>
      </w:r>
      <w:r w:rsidRPr="00D949E9">
        <w:rPr>
          <w:sz w:val="24"/>
          <w:szCs w:val="24"/>
        </w:rPr>
        <w:t xml:space="preserve"> and limb</w:t>
      </w:r>
      <w:r w:rsidRPr="005027CB">
        <w:rPr>
          <w:sz w:val="24"/>
          <w:szCs w:val="24"/>
        </w:rPr>
        <w:t>, but at the same time I had taken the</w:t>
      </w:r>
      <w:r w:rsidRPr="00D949E9">
        <w:rPr>
          <w:sz w:val="24"/>
          <w:szCs w:val="24"/>
        </w:rPr>
        <w:t xml:space="preserve"> subjects</w:t>
      </w:r>
      <w:r w:rsidRPr="005027CB">
        <w:rPr>
          <w:sz w:val="24"/>
          <w:szCs w:val="24"/>
        </w:rPr>
        <w:t xml:space="preserve"> liberty away from them.</w:t>
      </w:r>
      <w:r w:rsidRPr="00D949E9">
        <w:rPr>
          <w:sz w:val="24"/>
          <w:szCs w:val="24"/>
        </w:rPr>
        <w:t xml:space="preserve"> </w:t>
      </w:r>
      <w:r w:rsidRPr="005027CB">
        <w:rPr>
          <w:sz w:val="24"/>
          <w:szCs w:val="24"/>
        </w:rPr>
        <w:t xml:space="preserve">As with all actions I have taken in </w:t>
      </w:r>
      <w:r>
        <w:rPr>
          <w:sz w:val="24"/>
          <w:szCs w:val="24"/>
        </w:rPr>
        <w:t>Policing</w:t>
      </w:r>
      <w:r w:rsidRPr="005027CB">
        <w:rPr>
          <w:sz w:val="24"/>
          <w:szCs w:val="24"/>
        </w:rPr>
        <w:t>, I adhered closely to the Code of Ethics</w:t>
      </w:r>
      <w:r>
        <w:rPr>
          <w:sz w:val="24"/>
          <w:szCs w:val="24"/>
        </w:rPr>
        <w:t>, ensuring I acted in a fair and respectful manner</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Pr="00D949E9">
        <w:rPr>
          <w:sz w:val="24"/>
          <w:szCs w:val="24"/>
        </w:rPr>
        <w:fldChar w:fldCharType="separate"/>
      </w:r>
      <w:r w:rsidRPr="00D949E9">
        <w:rPr>
          <w:noProof/>
          <w:sz w:val="24"/>
          <w:szCs w:val="24"/>
        </w:rPr>
        <w:t xml:space="preserve">(College of </w:t>
      </w:r>
      <w:r>
        <w:rPr>
          <w:noProof/>
          <w:sz w:val="24"/>
          <w:szCs w:val="24"/>
        </w:rPr>
        <w:t>Policing</w:t>
      </w:r>
      <w:r w:rsidRPr="00D949E9">
        <w:rPr>
          <w:noProof/>
          <w:sz w:val="24"/>
          <w:szCs w:val="24"/>
        </w:rPr>
        <w:t>, 2023a)</w:t>
      </w:r>
      <w:r w:rsidRPr="00D949E9">
        <w:rPr>
          <w:sz w:val="24"/>
          <w:szCs w:val="24"/>
        </w:rPr>
        <w:fldChar w:fldCharType="end"/>
      </w:r>
      <w:r w:rsidRPr="005027CB">
        <w:rPr>
          <w:sz w:val="24"/>
          <w:szCs w:val="24"/>
        </w:rPr>
        <w:t>.</w:t>
      </w:r>
      <w:r>
        <w:rPr>
          <w:sz w:val="24"/>
          <w:szCs w:val="24"/>
        </w:rPr>
        <w:t xml:space="preserve"> </w:t>
      </w:r>
      <w:r w:rsidRPr="005027CB">
        <w:rPr>
          <w:sz w:val="24"/>
          <w:szCs w:val="24"/>
        </w:rPr>
        <w:t>The primary reason I intervened was to ensure the safety and wellbeing of the subject</w:t>
      </w:r>
      <w:r>
        <w:rPr>
          <w:sz w:val="24"/>
          <w:szCs w:val="24"/>
        </w:rPr>
        <w:t>.</w:t>
      </w:r>
      <w:r w:rsidRPr="005027CB">
        <w:rPr>
          <w:sz w:val="24"/>
          <w:szCs w:val="24"/>
        </w:rPr>
        <w:t xml:space="preserve"> </w:t>
      </w:r>
      <w:r>
        <w:rPr>
          <w:sz w:val="24"/>
          <w:szCs w:val="24"/>
        </w:rPr>
        <w:t>T</w:t>
      </w:r>
      <w:r w:rsidRPr="005027CB">
        <w:rPr>
          <w:sz w:val="24"/>
          <w:szCs w:val="24"/>
        </w:rPr>
        <w:t>he subject was clearly having a mental health episode.</w:t>
      </w:r>
      <w:r w:rsidRPr="00D949E9">
        <w:rPr>
          <w:sz w:val="24"/>
          <w:szCs w:val="24"/>
        </w:rPr>
        <w:t xml:space="preserve"> </w:t>
      </w:r>
      <w:r w:rsidRPr="005027CB">
        <w:rPr>
          <w:sz w:val="24"/>
          <w:szCs w:val="24"/>
        </w:rPr>
        <w:t>There was also the intelligence that they may have taken an overdose.</w:t>
      </w:r>
      <w:r w:rsidRPr="00D949E9">
        <w:rPr>
          <w:sz w:val="24"/>
          <w:szCs w:val="24"/>
        </w:rPr>
        <w:t xml:space="preserve"> </w:t>
      </w:r>
      <w:r w:rsidRPr="005027CB">
        <w:rPr>
          <w:sz w:val="24"/>
          <w:szCs w:val="24"/>
        </w:rPr>
        <w:t xml:space="preserve">As the attending </w:t>
      </w:r>
      <w:r>
        <w:rPr>
          <w:sz w:val="24"/>
          <w:szCs w:val="24"/>
        </w:rPr>
        <w:t>Officer</w:t>
      </w:r>
      <w:r w:rsidRPr="005027CB">
        <w:rPr>
          <w:sz w:val="24"/>
          <w:szCs w:val="24"/>
        </w:rPr>
        <w:t>, I was accountable for their safety and needed to use my authority to protect them.</w:t>
      </w:r>
      <w:r w:rsidRPr="00D949E9">
        <w:rPr>
          <w:sz w:val="24"/>
          <w:szCs w:val="24"/>
        </w:rPr>
        <w:t xml:space="preserve"> </w:t>
      </w:r>
      <w:r w:rsidRPr="005027CB">
        <w:rPr>
          <w:sz w:val="24"/>
          <w:szCs w:val="24"/>
        </w:rPr>
        <w:t>I decided it was my duty to detain the subject, whilst remaining fair, respectful and courteous.</w:t>
      </w:r>
      <w:r w:rsidRPr="00D949E9">
        <w:rPr>
          <w:sz w:val="24"/>
          <w:szCs w:val="24"/>
        </w:rPr>
        <w:t xml:space="preserve"> </w:t>
      </w:r>
      <w:r w:rsidRPr="005027CB">
        <w:rPr>
          <w:sz w:val="24"/>
          <w:szCs w:val="24"/>
        </w:rPr>
        <w:t>I was open with the subject and guided them through each step of the Criminal Justice Process</w:t>
      </w:r>
      <w:r w:rsidRPr="00D949E9">
        <w:rPr>
          <w:sz w:val="24"/>
          <w:szCs w:val="24"/>
        </w:rPr>
        <w:t xml:space="preserve">. </w:t>
      </w:r>
      <w:r w:rsidRPr="005027CB">
        <w:rPr>
          <w:sz w:val="24"/>
          <w:szCs w:val="24"/>
        </w:rPr>
        <w:t>However, I ensured they knew that they were not a criminal and that the actions I had taken were out of concern for their safety.</w:t>
      </w:r>
    </w:p>
    <w:p w14:paraId="23F3A0FF" w14:textId="77777777" w:rsidR="00400ACC" w:rsidRPr="00D949E9" w:rsidRDefault="00400ACC" w:rsidP="00400ACC">
      <w:pPr>
        <w:ind w:right="107"/>
        <w:jc w:val="both"/>
        <w:rPr>
          <w:sz w:val="24"/>
          <w:szCs w:val="24"/>
        </w:rPr>
      </w:pPr>
    </w:p>
    <w:p w14:paraId="54741D4B" w14:textId="77777777" w:rsidR="00400ACC" w:rsidRPr="005027CB" w:rsidRDefault="00400ACC" w:rsidP="00400ACC">
      <w:pPr>
        <w:ind w:right="107"/>
        <w:jc w:val="both"/>
        <w:rPr>
          <w:sz w:val="24"/>
          <w:szCs w:val="24"/>
        </w:rPr>
      </w:pPr>
      <w:r w:rsidRPr="00EF4804">
        <w:rPr>
          <w:color w:val="auto"/>
          <w:sz w:val="24"/>
          <w:szCs w:val="24"/>
        </w:rPr>
        <w:lastRenderedPageBreak/>
        <w:t xml:space="preserve">When reflecting on this case and as a relatively inexperienced Officer, I felt it prudent to become more familiar with the legislation </w:t>
      </w:r>
      <w:r w:rsidRPr="005027CB">
        <w:rPr>
          <w:sz w:val="24"/>
          <w:szCs w:val="24"/>
        </w:rPr>
        <w:t>surrounding Section 136</w:t>
      </w:r>
      <w:r>
        <w:rPr>
          <w:sz w:val="24"/>
          <w:szCs w:val="24"/>
        </w:rPr>
        <w:t xml:space="preserve">, </w:t>
      </w:r>
      <w:r w:rsidRPr="005027CB">
        <w:rPr>
          <w:sz w:val="24"/>
          <w:szCs w:val="24"/>
        </w:rPr>
        <w:t>as well as the European Convention on Human Rights (ECHR)</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&lt;EndNote&gt;&lt;Cite&gt;&lt;Author&gt;Morgan&lt;/Author&gt;&lt;Year&gt;2017&lt;/Year&gt;&lt;RecNum&gt;38&lt;/RecNum&gt;&lt;DisplayText&gt;(Morgan and Paterson, 2017)&lt;/DisplayText&gt;&lt;record&gt;&lt;rec-number&gt;38&lt;/rec-number&gt;&lt;foreign-keys&gt;&lt;key app="EN" db-id="weppf9awc5ewezesvvjp9xv5rtxass9zawar" timestamp="1687121872"&gt;38&lt;/key&gt;&lt;/foreign-keys&gt;&lt;ref-type name="Journal Article"&gt;17&lt;/ref-type&gt;&lt;contributors&gt;&lt;authors&gt;&lt;author&gt;Morgan, Matthew&lt;/author&gt;&lt;author&gt;Paterson, Craig&lt;/author&gt;&lt;/authors&gt;&lt;/contributors&gt;&lt;titles&gt;&lt;title&gt;‘It’s Mental Health, Not Mental Police’: A Human Rights Approach to Mental Health Triage and Section 136 of the Mental Health Act 1983&lt;/title&gt;&lt;secondary-title&gt;Policing: A Journal of Policy and Practice&lt;/secondary-title&gt;&lt;/titles&gt;&lt;periodical&gt;&lt;full-title&gt;Policing: A Journal of Policy and Practice&lt;/full-title&gt;&lt;/periodical&gt;&lt;pages&gt;123-133&lt;/pages&gt;&lt;volume&gt;13&lt;/volume&gt;&lt;number&gt;2&lt;/number&gt;&lt;dates&gt;&lt;year&gt;2017&lt;/year&gt;&lt;/dates&gt;&lt;isbn&gt;1752-4512&lt;/isbn&gt;&lt;urls&gt;&lt;related-urls&gt;&lt;url&gt;https://doi.org/10.1093/police/pax047&lt;/url&gt;&lt;/related-urls&gt;&lt;/urls&gt;&lt;electronic-resource-num&gt;10.1093/police/pax047&lt;/electronic-resource-num&gt;&lt;access-date&gt;6/18/2023&lt;/access-date&gt;&lt;/record&gt;&lt;/Cite&gt;&lt;/EndNote&gt;</w:instrText>
      </w:r>
      <w:r w:rsidRPr="00D949E9">
        <w:rPr>
          <w:sz w:val="24"/>
          <w:szCs w:val="24"/>
        </w:rPr>
        <w:fldChar w:fldCharType="separate"/>
      </w:r>
      <w:r w:rsidRPr="00D949E9">
        <w:rPr>
          <w:noProof/>
          <w:sz w:val="24"/>
          <w:szCs w:val="24"/>
        </w:rPr>
        <w:t>(Morgan and Paterson, 2017)</w:t>
      </w:r>
      <w:r w:rsidRPr="00D949E9">
        <w:rPr>
          <w:sz w:val="24"/>
          <w:szCs w:val="24"/>
        </w:rPr>
        <w:fldChar w:fldCharType="end"/>
      </w:r>
      <w:r w:rsidRPr="005027CB">
        <w:rPr>
          <w:sz w:val="24"/>
          <w:szCs w:val="24"/>
        </w:rPr>
        <w:t>.</w:t>
      </w:r>
      <w:r w:rsidRPr="00D949E9">
        <w:rPr>
          <w:sz w:val="24"/>
          <w:szCs w:val="24"/>
        </w:rPr>
        <w:t xml:space="preserve"> </w:t>
      </w:r>
      <w:r w:rsidRPr="005027CB">
        <w:rPr>
          <w:sz w:val="24"/>
          <w:szCs w:val="24"/>
        </w:rPr>
        <w:t>I also decided it would be valuable to familiarise myself with any arguments against the implementation of Section</w:t>
      </w:r>
      <w:r>
        <w:rPr>
          <w:sz w:val="24"/>
          <w:szCs w:val="24"/>
        </w:rPr>
        <w:t xml:space="preserve"> 136.</w:t>
      </w:r>
      <w:r w:rsidRPr="00D949E9">
        <w:rPr>
          <w:sz w:val="24"/>
          <w:szCs w:val="24"/>
        </w:rPr>
        <w:t xml:space="preserve"> </w:t>
      </w:r>
      <w:r w:rsidRPr="005027CB">
        <w:rPr>
          <w:sz w:val="24"/>
          <w:szCs w:val="24"/>
        </w:rPr>
        <w:t>I research</w:t>
      </w:r>
      <w:r w:rsidRPr="00D949E9">
        <w:rPr>
          <w:sz w:val="24"/>
          <w:szCs w:val="24"/>
        </w:rPr>
        <w:t>ed</w:t>
      </w:r>
      <w:r w:rsidRPr="005027CB">
        <w:rPr>
          <w:sz w:val="24"/>
          <w:szCs w:val="24"/>
        </w:rPr>
        <w:t xml:space="preserve"> the concerns outlined by Liberty, one of the UK’s leading civil liberties and human rights organisations</w:t>
      </w:r>
      <w:r w:rsidRPr="00D949E9">
        <w:rPr>
          <w:sz w:val="24"/>
          <w:szCs w:val="24"/>
        </w:rPr>
        <w:t xml:space="preserve"> </w:t>
      </w:r>
      <w:r w:rsidRPr="00D949E9">
        <w:rPr>
          <w:sz w:val="24"/>
          <w:szCs w:val="24"/>
        </w:rPr>
        <w:fldChar w:fldCharType="begin"/>
      </w:r>
      <w:r w:rsidRPr="00D949E9">
        <w:rPr>
          <w:sz w:val="24"/>
          <w:szCs w:val="24"/>
        </w:rPr>
        <w:instrText xml:space="preserve"> ADDIN EN.CITE &lt;EndNote&gt;&lt;Cite&gt;&lt;Author&gt;Liberty&lt;/Author&gt;&lt;Year&gt;2016&lt;/Year&gt;&lt;RecNum&gt;39&lt;/RecNum&gt;&lt;DisplayText&gt;(Liberty, 2016)&lt;/DisplayText&gt;&lt;record&gt;&lt;rec-number&gt;39&lt;/rec-number&gt;&lt;foreign-keys&gt;&lt;key app="EN" db-id="weppf9awc5ewezesvvjp9xv5rtxass9zawar" timestamp="1687122021"&gt;39&lt;/key&gt;&lt;/foreign-keys&gt;&lt;ref-type name="Report"&gt;27&lt;/ref-type&gt;&lt;contributors&gt;&lt;authors&gt;&lt;author&gt;Liberty,&lt;/author&gt;&lt;/authors&gt;&lt;/contributors&gt;&lt;titles&gt;&lt;title&gt;Liberty’s Briefing on the Policing and Crime Bill Committee Stage in the House of Lords - Part 4 Chapter 4, relating to Sections 135 and 136 of the Mental Health Act 1983&lt;/title&gt;&lt;/titles&gt;&lt;dates&gt;&lt;year&gt;2016&lt;/year&gt;&lt;/dates&gt;&lt;urls&gt;&lt;related-urls&gt;&lt;url&gt;https://www.libertyhumanrights.org.uk/wp-content/uploads/2020/04/Liberty-Briefing-on-the-Policing-and-Crime-Bill-Part-4-Chapter-4-for-Committee-in-the-House-of-Lords.pdf&lt;/url&gt;&lt;/related-urls&gt;&lt;/urls&gt;&lt;/record&gt;&lt;/Cite&gt;&lt;/EndNote&gt;</w:instrText>
      </w:r>
      <w:r w:rsidRPr="00D949E9">
        <w:rPr>
          <w:sz w:val="24"/>
          <w:szCs w:val="24"/>
        </w:rPr>
        <w:fldChar w:fldCharType="separate"/>
      </w:r>
      <w:r w:rsidRPr="00D949E9">
        <w:rPr>
          <w:noProof/>
          <w:sz w:val="24"/>
          <w:szCs w:val="24"/>
        </w:rPr>
        <w:t>(Liberty, 2016)</w:t>
      </w:r>
      <w:r w:rsidRPr="00D949E9">
        <w:rPr>
          <w:sz w:val="24"/>
          <w:szCs w:val="24"/>
        </w:rPr>
        <w:fldChar w:fldCharType="end"/>
      </w:r>
      <w:r w:rsidRPr="005027CB">
        <w:rPr>
          <w:sz w:val="24"/>
          <w:szCs w:val="24"/>
        </w:rPr>
        <w:t>.</w:t>
      </w:r>
      <w:r w:rsidRPr="00D949E9">
        <w:rPr>
          <w:sz w:val="24"/>
          <w:szCs w:val="24"/>
        </w:rPr>
        <w:t xml:space="preserve"> </w:t>
      </w:r>
      <w:r w:rsidRPr="005027CB">
        <w:rPr>
          <w:sz w:val="24"/>
          <w:szCs w:val="24"/>
        </w:rPr>
        <w:t xml:space="preserve">The most significant amendment Liberty supports, in relation to the </w:t>
      </w:r>
      <w:r>
        <w:rPr>
          <w:sz w:val="24"/>
          <w:szCs w:val="24"/>
        </w:rPr>
        <w:t>Policing</w:t>
      </w:r>
      <w:r w:rsidRPr="005027CB">
        <w:rPr>
          <w:sz w:val="24"/>
          <w:szCs w:val="24"/>
        </w:rPr>
        <w:t xml:space="preserve"> and Crime Bill </w:t>
      </w:r>
      <w:r>
        <w:rPr>
          <w:sz w:val="24"/>
          <w:szCs w:val="24"/>
        </w:rPr>
        <w:t xml:space="preserve">is </w:t>
      </w:r>
      <w:r w:rsidRPr="005027CB">
        <w:rPr>
          <w:sz w:val="24"/>
          <w:szCs w:val="24"/>
        </w:rPr>
        <w:t xml:space="preserve">total ban on the use of </w:t>
      </w:r>
      <w:r>
        <w:rPr>
          <w:sz w:val="24"/>
          <w:szCs w:val="24"/>
        </w:rPr>
        <w:t>Police</w:t>
      </w:r>
      <w:r w:rsidRPr="005027CB">
        <w:rPr>
          <w:sz w:val="24"/>
          <w:szCs w:val="24"/>
        </w:rPr>
        <w:t xml:space="preserve"> cells</w:t>
      </w:r>
      <w:r>
        <w:rPr>
          <w:sz w:val="24"/>
          <w:szCs w:val="24"/>
        </w:rPr>
        <w:t xml:space="preserve"> or a person’s home</w:t>
      </w:r>
      <w:r w:rsidRPr="005027CB">
        <w:rPr>
          <w:sz w:val="24"/>
          <w:szCs w:val="24"/>
        </w:rPr>
        <w:t xml:space="preserve"> as ‘places of safety’.</w:t>
      </w:r>
      <w:r>
        <w:rPr>
          <w:sz w:val="24"/>
          <w:szCs w:val="24"/>
        </w:rPr>
        <w:t xml:space="preserve"> Taking the subject home, or into custody was never a consideration for me. I wanted her to have access to medical professions right away. Any delay could have posed a serious risk to her physical and mental wellbeing. Liberty also recommends Police minimise detention periods. To help mitigate this, I called ahead to Accident and Emergency to let them know we were on our way and that there was an overdose risk. I did the same before conveying the subject to another hospital for the required mental health assessment. This ensured the subject had expedited access to appropriate care and safeguarding. I believe that the actions helped minimise the period of detention. </w:t>
      </w:r>
      <w:r w:rsidRPr="005027CB">
        <w:rPr>
          <w:sz w:val="24"/>
          <w:szCs w:val="24"/>
        </w:rPr>
        <w:t xml:space="preserve">I will </w:t>
      </w:r>
      <w:r>
        <w:rPr>
          <w:sz w:val="24"/>
          <w:szCs w:val="24"/>
        </w:rPr>
        <w:t>keep the concerns of Liberty and other organisations in mind when</w:t>
      </w:r>
      <w:r w:rsidRPr="005027CB">
        <w:rPr>
          <w:sz w:val="24"/>
          <w:szCs w:val="24"/>
        </w:rPr>
        <w:t xml:space="preserve"> encountering</w:t>
      </w:r>
      <w:r>
        <w:rPr>
          <w:sz w:val="24"/>
          <w:szCs w:val="24"/>
        </w:rPr>
        <w:t xml:space="preserve"> </w:t>
      </w:r>
      <w:r w:rsidRPr="005027CB">
        <w:rPr>
          <w:sz w:val="24"/>
          <w:szCs w:val="24"/>
        </w:rPr>
        <w:t>any similar occurrences.</w:t>
      </w:r>
    </w:p>
    <w:p w14:paraId="0594AB1A" w14:textId="77777777" w:rsidR="00400ACC" w:rsidRDefault="00400ACC" w:rsidP="00400ACC">
      <w:pPr>
        <w:ind w:right="107"/>
        <w:jc w:val="both"/>
        <w:rPr>
          <w:sz w:val="24"/>
          <w:szCs w:val="24"/>
        </w:rPr>
      </w:pPr>
    </w:p>
    <w:p w14:paraId="3374CAA7" w14:textId="77777777" w:rsidR="00400ACC" w:rsidRDefault="00400ACC" w:rsidP="00400ACC">
      <w:pPr>
        <w:ind w:right="107"/>
        <w:jc w:val="both"/>
        <w:rPr>
          <w:sz w:val="24"/>
          <w:szCs w:val="24"/>
        </w:rPr>
      </w:pPr>
      <w:r>
        <w:rPr>
          <w:sz w:val="24"/>
          <w:szCs w:val="24"/>
        </w:rPr>
        <w:t xml:space="preserve">Overall, I am very satisfied with my decision making and actions throughout this incident. My primary focus was the physical and mental wellbeing of the subject and every action I took was to safeguard them. Detaining a person, under any circumstance, is not a decision made lightly. Even though my motive was to protect the subject from further harm, my actions took their liberty away. It is not often that I have had to detain a person who has not committed a crime, so reflecting on such incidents is especially important. However, I am confident I adhered to the Policing Code of Ethics, implemented the relevant legislation, and upheld the Human Rights Act (1998). I also used effective communication to reduce the subjects stress levels and ensure she was kept informed of every step in the process. I firmly believe my actions helped the subject and made a positive difference to them moving forward. </w:t>
      </w:r>
    </w:p>
    <w:p w14:paraId="3CA6721F" w14:textId="77777777" w:rsidR="00C2322E" w:rsidRDefault="00C2322E" w:rsidP="00E6298B">
      <w:pPr>
        <w:ind w:right="107"/>
        <w:jc w:val="both"/>
        <w:rPr>
          <w:sz w:val="24"/>
          <w:szCs w:val="24"/>
        </w:rPr>
      </w:pPr>
    </w:p>
    <w:p w14:paraId="1701F98A" w14:textId="77777777" w:rsidR="007640AB" w:rsidRDefault="007640AB" w:rsidP="00E6298B">
      <w:pPr>
        <w:ind w:right="107"/>
        <w:jc w:val="both"/>
        <w:rPr>
          <w:sz w:val="24"/>
          <w:szCs w:val="24"/>
        </w:rPr>
      </w:pPr>
    </w:p>
    <w:p w14:paraId="64A3442A" w14:textId="77777777" w:rsidR="007C634C" w:rsidRPr="00D949E9" w:rsidRDefault="007C634C" w:rsidP="00E6298B">
      <w:pPr>
        <w:ind w:right="107"/>
        <w:jc w:val="both"/>
        <w:rPr>
          <w:sz w:val="24"/>
          <w:szCs w:val="24"/>
        </w:rPr>
      </w:pPr>
    </w:p>
    <w:p w14:paraId="7FD39A42" w14:textId="77777777" w:rsidR="00025650" w:rsidRPr="00D949E9" w:rsidRDefault="00025650" w:rsidP="00E6298B">
      <w:pPr>
        <w:ind w:right="107"/>
        <w:jc w:val="both"/>
        <w:rPr>
          <w:sz w:val="24"/>
          <w:szCs w:val="24"/>
        </w:rPr>
      </w:pPr>
    </w:p>
    <w:p w14:paraId="487D245C" w14:textId="77777777" w:rsidR="00D949E9" w:rsidRPr="00D949E9" w:rsidRDefault="00D949E9" w:rsidP="00E6298B">
      <w:pPr>
        <w:ind w:right="107"/>
        <w:jc w:val="both"/>
        <w:rPr>
          <w:b/>
          <w:sz w:val="24"/>
          <w:szCs w:val="24"/>
        </w:rPr>
      </w:pPr>
    </w:p>
    <w:p w14:paraId="32933C98" w14:textId="77777777" w:rsidR="00AA666E" w:rsidRPr="00D949E9" w:rsidRDefault="00025650" w:rsidP="00E6298B">
      <w:pPr>
        <w:ind w:right="107"/>
      </w:pPr>
      <w:r w:rsidRPr="00D949E9">
        <w:br w:type="page"/>
      </w:r>
    </w:p>
    <w:p w14:paraId="11B1AAFD" w14:textId="30B6EA9C" w:rsidR="006C7CA5" w:rsidRPr="00D949E9" w:rsidRDefault="28A9B94D" w:rsidP="28A9B94D">
      <w:pPr>
        <w:spacing w:line="259" w:lineRule="auto"/>
        <w:ind w:right="107"/>
        <w:jc w:val="both"/>
        <w:rPr>
          <w:b/>
          <w:bCs/>
          <w:sz w:val="24"/>
          <w:szCs w:val="24"/>
        </w:rPr>
      </w:pPr>
      <w:r w:rsidRPr="00D949E9">
        <w:rPr>
          <w:sz w:val="24"/>
          <w:szCs w:val="24"/>
        </w:rPr>
        <w:lastRenderedPageBreak/>
        <w:t>Task</w:t>
      </w:r>
      <w:r w:rsidRPr="00D949E9">
        <w:rPr>
          <w:b/>
          <w:bCs/>
          <w:color w:val="auto"/>
          <w:sz w:val="24"/>
          <w:szCs w:val="24"/>
        </w:rPr>
        <w:t xml:space="preserve"> </w:t>
      </w:r>
      <w:r w:rsidRPr="00D949E9">
        <w:rPr>
          <w:b/>
          <w:bCs/>
          <w:sz w:val="24"/>
          <w:szCs w:val="24"/>
        </w:rPr>
        <w:t>4</w:t>
      </w:r>
    </w:p>
    <w:p w14:paraId="67F95CE9" w14:textId="77777777" w:rsidR="006C7CA5" w:rsidRPr="00D949E9" w:rsidRDefault="006C7CA5" w:rsidP="00E6298B">
      <w:pPr>
        <w:ind w:right="107"/>
        <w:jc w:val="both"/>
        <w:rPr>
          <w:b/>
          <w:sz w:val="24"/>
          <w:szCs w:val="24"/>
        </w:rPr>
      </w:pPr>
    </w:p>
    <w:p w14:paraId="7AF5F267" w14:textId="77777777" w:rsidR="001C0C77" w:rsidRPr="00D949E9" w:rsidRDefault="001C0C77" w:rsidP="001C0C77">
      <w:pPr>
        <w:ind w:right="237"/>
        <w:jc w:val="both"/>
        <w:rPr>
          <w:b/>
          <w:color w:val="auto"/>
          <w:sz w:val="24"/>
          <w:szCs w:val="24"/>
        </w:rPr>
      </w:pPr>
      <w:r w:rsidRPr="00D949E9">
        <w:rPr>
          <w:b/>
          <w:color w:val="auto"/>
          <w:sz w:val="24"/>
          <w:szCs w:val="24"/>
        </w:rPr>
        <w:t xml:space="preserve">Relevant areas of the National Policing Curriculum: </w:t>
      </w:r>
    </w:p>
    <w:p w14:paraId="304EB0EF" w14:textId="769C3196" w:rsidR="00D11888" w:rsidRPr="00D949E9" w:rsidRDefault="00D11888" w:rsidP="00E6298B">
      <w:pPr>
        <w:ind w:right="107"/>
        <w:jc w:val="both"/>
        <w:rPr>
          <w:b/>
          <w:sz w:val="24"/>
          <w:szCs w:val="24"/>
        </w:rPr>
      </w:pPr>
      <w:r w:rsidRPr="00D949E9">
        <w:rPr>
          <w:b/>
          <w:sz w:val="24"/>
          <w:szCs w:val="24"/>
        </w:rPr>
        <w:t>Decision making</w:t>
      </w:r>
      <w:r w:rsidR="001C0C77" w:rsidRPr="00D949E9">
        <w:rPr>
          <w:b/>
          <w:sz w:val="24"/>
          <w:szCs w:val="24"/>
        </w:rPr>
        <w:t xml:space="preserve"> and</w:t>
      </w:r>
      <w:r w:rsidRPr="00D949E9">
        <w:rPr>
          <w:b/>
          <w:sz w:val="24"/>
          <w:szCs w:val="24"/>
        </w:rPr>
        <w:t xml:space="preserve"> discretion, Conducting Investigations and Criminal Justice (Managing offenders) </w:t>
      </w:r>
    </w:p>
    <w:p w14:paraId="76D5E236" w14:textId="77777777" w:rsidR="006C7CA5" w:rsidRPr="00D949E9" w:rsidRDefault="006C7CA5" w:rsidP="00E6298B">
      <w:pPr>
        <w:ind w:right="107"/>
        <w:jc w:val="both"/>
        <w:rPr>
          <w:sz w:val="24"/>
          <w:szCs w:val="24"/>
        </w:rPr>
      </w:pPr>
    </w:p>
    <w:p w14:paraId="065419D9" w14:textId="3415C2ED" w:rsidR="006C7CA5" w:rsidRPr="00D949E9" w:rsidRDefault="006C7CA5" w:rsidP="00E6298B">
      <w:pPr>
        <w:ind w:right="107"/>
        <w:jc w:val="both"/>
        <w:rPr>
          <w:sz w:val="24"/>
          <w:szCs w:val="24"/>
        </w:rPr>
      </w:pPr>
      <w:r w:rsidRPr="00D949E9">
        <w:rPr>
          <w:sz w:val="24"/>
          <w:szCs w:val="24"/>
        </w:rPr>
        <w:t xml:space="preserve">You must choose </w:t>
      </w:r>
      <w:r w:rsidR="001678DD" w:rsidRPr="00D949E9">
        <w:rPr>
          <w:b/>
          <w:bCs/>
          <w:sz w:val="24"/>
          <w:szCs w:val="24"/>
          <w:u w:val="single"/>
        </w:rPr>
        <w:t>a policing incident</w:t>
      </w:r>
      <w:r w:rsidR="001678DD" w:rsidRPr="00D949E9">
        <w:rPr>
          <w:b/>
          <w:bCs/>
          <w:sz w:val="24"/>
          <w:szCs w:val="24"/>
        </w:rPr>
        <w:t xml:space="preserve"> </w:t>
      </w:r>
      <w:r w:rsidRPr="00D949E9">
        <w:rPr>
          <w:sz w:val="24"/>
          <w:szCs w:val="24"/>
        </w:rPr>
        <w:t>which you played a significant role with an offender/service</w:t>
      </w:r>
      <w:r w:rsidRPr="00D949E9">
        <w:rPr>
          <w:b/>
          <w:sz w:val="24"/>
          <w:szCs w:val="24"/>
        </w:rPr>
        <w:t xml:space="preserve"> </w:t>
      </w:r>
      <w:r w:rsidRPr="00D949E9">
        <w:rPr>
          <w:sz w:val="24"/>
          <w:szCs w:val="24"/>
        </w:rPr>
        <w:t xml:space="preserve">user/victim and reflect on what happened. </w:t>
      </w:r>
    </w:p>
    <w:p w14:paraId="6370406B" w14:textId="77777777" w:rsidR="006C7CA5" w:rsidRPr="00D949E9" w:rsidRDefault="006C7CA5" w:rsidP="00E6298B">
      <w:pPr>
        <w:ind w:right="107"/>
        <w:jc w:val="both"/>
        <w:rPr>
          <w:sz w:val="24"/>
          <w:szCs w:val="24"/>
        </w:rPr>
      </w:pPr>
    </w:p>
    <w:p w14:paraId="6464379D" w14:textId="77777777" w:rsidR="006C7CA5" w:rsidRPr="00D949E9"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D949E9" w14:paraId="05AE4A34" w14:textId="77777777" w:rsidTr="4990BB04">
        <w:tc>
          <w:tcPr>
            <w:tcW w:w="10188" w:type="dxa"/>
            <w:shd w:val="clear" w:color="auto" w:fill="auto"/>
          </w:tcPr>
          <w:p w14:paraId="73B66DB4" w14:textId="77777777" w:rsidR="006C7CA5" w:rsidRPr="00D949E9"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Pr="00D949E9" w:rsidRDefault="1601A7A8" w:rsidP="366F6C5C">
            <w:pPr>
              <w:ind w:right="107"/>
              <w:rPr>
                <w:color w:val="000000" w:themeColor="text1"/>
                <w:sz w:val="24"/>
                <w:szCs w:val="24"/>
              </w:rPr>
            </w:pPr>
            <w:r w:rsidRPr="00D949E9">
              <w:rPr>
                <w:b/>
                <w:bCs/>
                <w:color w:val="000000" w:themeColor="text1"/>
                <w:sz w:val="24"/>
                <w:szCs w:val="24"/>
              </w:rPr>
              <w:t xml:space="preserve">Critically assess </w:t>
            </w:r>
            <w:r w:rsidR="00785CA8" w:rsidRPr="00D949E9">
              <w:rPr>
                <w:color w:val="000000" w:themeColor="text1"/>
                <w:sz w:val="24"/>
                <w:szCs w:val="24"/>
              </w:rPr>
              <w:t xml:space="preserve">your </w:t>
            </w:r>
            <w:r w:rsidR="00516446" w:rsidRPr="00D949E9">
              <w:rPr>
                <w:color w:val="000000" w:themeColor="text1"/>
                <w:sz w:val="24"/>
                <w:szCs w:val="24"/>
              </w:rPr>
              <w:t>role</w:t>
            </w:r>
            <w:r w:rsidR="00785CA8" w:rsidRPr="00D949E9">
              <w:rPr>
                <w:color w:val="000000" w:themeColor="text1"/>
                <w:sz w:val="24"/>
                <w:szCs w:val="24"/>
              </w:rPr>
              <w:t xml:space="preserve"> during a</w:t>
            </w:r>
            <w:r w:rsidR="00785CA8" w:rsidRPr="00D949E9">
              <w:rPr>
                <w:b/>
                <w:bCs/>
                <w:color w:val="000000" w:themeColor="text1"/>
                <w:sz w:val="24"/>
                <w:szCs w:val="24"/>
              </w:rPr>
              <w:t xml:space="preserve"> </w:t>
            </w:r>
            <w:r w:rsidRPr="00D949E9">
              <w:rPr>
                <w:color w:val="000000" w:themeColor="text1"/>
                <w:sz w:val="24"/>
                <w:szCs w:val="24"/>
              </w:rPr>
              <w:t>polic</w:t>
            </w:r>
            <w:r w:rsidR="00785CA8" w:rsidRPr="00D949E9">
              <w:rPr>
                <w:color w:val="000000" w:themeColor="text1"/>
                <w:sz w:val="24"/>
                <w:szCs w:val="24"/>
              </w:rPr>
              <w:t xml:space="preserve">e investigation </w:t>
            </w:r>
            <w:r w:rsidRPr="00D949E9">
              <w:rPr>
                <w:color w:val="000000" w:themeColor="text1"/>
                <w:sz w:val="24"/>
                <w:szCs w:val="24"/>
              </w:rPr>
              <w:t xml:space="preserve">where you played a significant </w:t>
            </w:r>
            <w:r w:rsidR="00516446" w:rsidRPr="00D949E9">
              <w:rPr>
                <w:color w:val="000000" w:themeColor="text1"/>
                <w:sz w:val="24"/>
                <w:szCs w:val="24"/>
              </w:rPr>
              <w:t>part</w:t>
            </w:r>
            <w:r w:rsidRPr="00D949E9">
              <w:rPr>
                <w:color w:val="000000" w:themeColor="text1"/>
                <w:sz w:val="24"/>
                <w:szCs w:val="24"/>
              </w:rPr>
              <w:t xml:space="preserve"> with an offender/victim and reflect upon what happened. </w:t>
            </w:r>
          </w:p>
          <w:p w14:paraId="4359EBAA" w14:textId="4940F366" w:rsidR="21777531" w:rsidRPr="00D949E9" w:rsidRDefault="21777531" w:rsidP="21777531">
            <w:pPr>
              <w:ind w:right="107"/>
              <w:rPr>
                <w:color w:val="000000" w:themeColor="text1"/>
                <w:sz w:val="24"/>
                <w:szCs w:val="24"/>
              </w:rPr>
            </w:pPr>
          </w:p>
          <w:p w14:paraId="0F74B744" w14:textId="70D4C22C" w:rsidR="366F6C5C" w:rsidRPr="00400ACC" w:rsidRDefault="6BBA4C7B" w:rsidP="366F6C5C">
            <w:pPr>
              <w:ind w:right="107"/>
              <w:rPr>
                <w:color w:val="000000" w:themeColor="text1"/>
                <w:sz w:val="24"/>
                <w:szCs w:val="24"/>
              </w:rPr>
            </w:pPr>
            <w:r w:rsidRPr="00D949E9">
              <w:rPr>
                <w:b/>
                <w:bCs/>
                <w:color w:val="000000" w:themeColor="text1"/>
                <w:sz w:val="24"/>
                <w:szCs w:val="24"/>
              </w:rPr>
              <w:t xml:space="preserve">Reflect </w:t>
            </w:r>
            <w:r w:rsidRPr="00D949E9">
              <w:rPr>
                <w:color w:val="000000" w:themeColor="text1"/>
                <w:sz w:val="24"/>
                <w:szCs w:val="24"/>
              </w:rPr>
              <w:t xml:space="preserve">upon your </w:t>
            </w:r>
            <w:r w:rsidRPr="00400ACC">
              <w:rPr>
                <w:color w:val="000000" w:themeColor="text1"/>
                <w:sz w:val="24"/>
                <w:szCs w:val="24"/>
              </w:rPr>
              <w:t>use of the</w:t>
            </w:r>
            <w:r w:rsidR="1601A7A8" w:rsidRPr="00400ACC">
              <w:rPr>
                <w:color w:val="000000" w:themeColor="text1"/>
                <w:sz w:val="24"/>
                <w:szCs w:val="24"/>
              </w:rPr>
              <w:t xml:space="preserve"> National </w:t>
            </w:r>
            <w:r w:rsidR="2844E862" w:rsidRPr="00400ACC">
              <w:rPr>
                <w:color w:val="000000" w:themeColor="text1"/>
                <w:sz w:val="24"/>
                <w:szCs w:val="24"/>
              </w:rPr>
              <w:t>Decision-Making Model</w:t>
            </w:r>
            <w:r w:rsidR="1601A7A8" w:rsidRPr="00400ACC">
              <w:rPr>
                <w:color w:val="000000" w:themeColor="text1"/>
                <w:sz w:val="24"/>
                <w:szCs w:val="24"/>
              </w:rPr>
              <w:t xml:space="preserve"> and the Code of Ethics and review </w:t>
            </w:r>
            <w:r w:rsidR="00785CA8" w:rsidRPr="00400ACC">
              <w:rPr>
                <w:color w:val="000000" w:themeColor="text1"/>
                <w:sz w:val="24"/>
                <w:szCs w:val="24"/>
              </w:rPr>
              <w:t xml:space="preserve">how </w:t>
            </w:r>
            <w:r w:rsidR="3C8A9095" w:rsidRPr="00400ACC">
              <w:rPr>
                <w:color w:val="000000" w:themeColor="text1"/>
                <w:sz w:val="24"/>
                <w:szCs w:val="24"/>
              </w:rPr>
              <w:t>this impacted upon your decision making and use of discretion within the i</w:t>
            </w:r>
            <w:r w:rsidR="00785CA8" w:rsidRPr="00400ACC">
              <w:rPr>
                <w:color w:val="000000" w:themeColor="text1"/>
                <w:sz w:val="24"/>
                <w:szCs w:val="24"/>
              </w:rPr>
              <w:t>nvestigation</w:t>
            </w:r>
            <w:r w:rsidR="3C8A9095" w:rsidRPr="00400ACC">
              <w:rPr>
                <w:color w:val="000000" w:themeColor="text1"/>
                <w:sz w:val="24"/>
                <w:szCs w:val="24"/>
              </w:rPr>
              <w:t xml:space="preserve">. </w:t>
            </w:r>
          </w:p>
          <w:p w14:paraId="5E90C584" w14:textId="6E68670B" w:rsidR="21777531" w:rsidRPr="00400ACC" w:rsidRDefault="21777531" w:rsidP="21777531">
            <w:pPr>
              <w:ind w:right="107"/>
              <w:rPr>
                <w:color w:val="000000" w:themeColor="text1"/>
                <w:sz w:val="24"/>
                <w:szCs w:val="24"/>
              </w:rPr>
            </w:pPr>
          </w:p>
          <w:p w14:paraId="10063FCB" w14:textId="7B7991E7" w:rsidR="3C8A9095" w:rsidRPr="00D949E9" w:rsidRDefault="3C8A9095" w:rsidP="21777531">
            <w:pPr>
              <w:ind w:right="107"/>
              <w:rPr>
                <w:color w:val="000000" w:themeColor="text1"/>
                <w:sz w:val="24"/>
                <w:szCs w:val="24"/>
              </w:rPr>
            </w:pPr>
            <w:r w:rsidRPr="00400ACC">
              <w:rPr>
                <w:b/>
                <w:bCs/>
                <w:color w:val="000000" w:themeColor="text1"/>
                <w:sz w:val="24"/>
                <w:szCs w:val="24"/>
              </w:rPr>
              <w:t>Critically review</w:t>
            </w:r>
            <w:r w:rsidRPr="00400ACC">
              <w:rPr>
                <w:color w:val="000000" w:themeColor="text1"/>
                <w:sz w:val="24"/>
                <w:szCs w:val="24"/>
              </w:rPr>
              <w:t xml:space="preserve"> your responsibilities regarding the provision of CPIA when conducting this investigation.</w:t>
            </w:r>
            <w:r w:rsidRPr="00D949E9">
              <w:rPr>
                <w:color w:val="000000" w:themeColor="text1"/>
                <w:sz w:val="24"/>
                <w:szCs w:val="24"/>
              </w:rPr>
              <w:t xml:space="preserve"> </w:t>
            </w:r>
          </w:p>
          <w:p w14:paraId="1E9A9CDA" w14:textId="2CF70E88" w:rsidR="21777531" w:rsidRPr="00D949E9" w:rsidRDefault="21777531" w:rsidP="21777531">
            <w:pPr>
              <w:ind w:right="107"/>
              <w:rPr>
                <w:color w:val="000000" w:themeColor="text1"/>
                <w:sz w:val="24"/>
                <w:szCs w:val="24"/>
              </w:rPr>
            </w:pPr>
          </w:p>
          <w:p w14:paraId="54752ABA" w14:textId="4BBBEE1F" w:rsidR="21777531" w:rsidRPr="00D949E9" w:rsidRDefault="21777531" w:rsidP="21777531">
            <w:pPr>
              <w:ind w:right="107"/>
              <w:rPr>
                <w:color w:val="000000" w:themeColor="text1"/>
                <w:sz w:val="24"/>
                <w:szCs w:val="24"/>
              </w:rPr>
            </w:pPr>
          </w:p>
          <w:p w14:paraId="36D29A7B" w14:textId="77777777" w:rsidR="006C7CA5" w:rsidRPr="00D949E9" w:rsidRDefault="006C7CA5" w:rsidP="00E6298B">
            <w:pPr>
              <w:ind w:right="107"/>
              <w:jc w:val="both"/>
              <w:rPr>
                <w:sz w:val="24"/>
                <w:szCs w:val="24"/>
              </w:rPr>
            </w:pPr>
          </w:p>
          <w:p w14:paraId="487D302F" w14:textId="13721F01" w:rsidR="006C7CA5" w:rsidRPr="00D949E9" w:rsidRDefault="23575F4D" w:rsidP="28A9B94D">
            <w:pPr>
              <w:ind w:right="107"/>
              <w:jc w:val="both"/>
              <w:rPr>
                <w:sz w:val="24"/>
                <w:szCs w:val="24"/>
              </w:rPr>
            </w:pPr>
            <w:r w:rsidRPr="00D949E9">
              <w:rPr>
                <w:sz w:val="24"/>
                <w:szCs w:val="24"/>
              </w:rPr>
              <w:t>1750</w:t>
            </w:r>
            <w:r w:rsidR="28A9B94D" w:rsidRPr="00D949E9">
              <w:rPr>
                <w:sz w:val="24"/>
                <w:szCs w:val="24"/>
              </w:rPr>
              <w:t xml:space="preserve"> words </w:t>
            </w:r>
            <w:r w:rsidR="28A9B94D" w:rsidRPr="00D949E9">
              <w:rPr>
                <w:i/>
                <w:iCs/>
                <w:sz w:val="24"/>
                <w:szCs w:val="24"/>
              </w:rPr>
              <w:t>(+/- 10%: include your actual word count at the end of each section)</w:t>
            </w:r>
          </w:p>
        </w:tc>
      </w:tr>
    </w:tbl>
    <w:p w14:paraId="0A61592D" w14:textId="77777777" w:rsidR="006C7CA5" w:rsidRDefault="006C7CA5" w:rsidP="00E6298B">
      <w:pPr>
        <w:ind w:right="107"/>
        <w:jc w:val="both"/>
        <w:rPr>
          <w:sz w:val="24"/>
          <w:szCs w:val="24"/>
        </w:rPr>
      </w:pPr>
    </w:p>
    <w:p w14:paraId="4D3F4009" w14:textId="77777777" w:rsidR="00D865F9" w:rsidRPr="00D949E9" w:rsidRDefault="00D865F9" w:rsidP="00E6298B">
      <w:pPr>
        <w:ind w:right="107"/>
        <w:jc w:val="both"/>
        <w:rPr>
          <w:sz w:val="24"/>
          <w:szCs w:val="24"/>
        </w:rPr>
      </w:pPr>
    </w:p>
    <w:p w14:paraId="53A6D43C" w14:textId="77777777" w:rsidR="006C7CA5" w:rsidRDefault="006C7CA5" w:rsidP="00E6298B">
      <w:pPr>
        <w:ind w:right="107"/>
        <w:jc w:val="both"/>
        <w:rPr>
          <w:b/>
          <w:sz w:val="24"/>
          <w:szCs w:val="24"/>
        </w:rPr>
      </w:pPr>
      <w:r w:rsidRPr="00D949E9">
        <w:rPr>
          <w:b/>
          <w:sz w:val="24"/>
          <w:szCs w:val="24"/>
        </w:rPr>
        <w:t>ANSWER:</w:t>
      </w:r>
    </w:p>
    <w:p w14:paraId="31B223A1" w14:textId="77777777" w:rsidR="00242C9F" w:rsidRDefault="00242C9F" w:rsidP="00E6298B">
      <w:pPr>
        <w:ind w:right="107"/>
        <w:jc w:val="both"/>
        <w:rPr>
          <w:b/>
          <w:sz w:val="24"/>
          <w:szCs w:val="24"/>
        </w:rPr>
      </w:pPr>
    </w:p>
    <w:p w14:paraId="18C0878E" w14:textId="77777777" w:rsidR="00242C9F" w:rsidRDefault="00242C9F" w:rsidP="00E6298B">
      <w:pPr>
        <w:ind w:right="107"/>
        <w:jc w:val="both"/>
        <w:rPr>
          <w:b/>
          <w:sz w:val="24"/>
          <w:szCs w:val="24"/>
        </w:rPr>
      </w:pPr>
    </w:p>
    <w:p w14:paraId="42FDEBE3" w14:textId="449A4CFA" w:rsidR="00A47EEF" w:rsidRPr="00400ACC" w:rsidRDefault="0061606F" w:rsidP="00E6298B">
      <w:pPr>
        <w:ind w:right="107"/>
        <w:jc w:val="both"/>
        <w:rPr>
          <w:bCs/>
          <w:color w:val="auto"/>
          <w:sz w:val="24"/>
          <w:szCs w:val="24"/>
        </w:rPr>
      </w:pPr>
      <w:r w:rsidRPr="00400ACC">
        <w:rPr>
          <w:bCs/>
          <w:color w:val="auto"/>
          <w:sz w:val="24"/>
          <w:szCs w:val="24"/>
        </w:rPr>
        <w:t xml:space="preserve">As police officers, we are often required to make decisions which alter the lives of offenders and victims, </w:t>
      </w:r>
      <w:r w:rsidR="00D11398" w:rsidRPr="00400ACC">
        <w:rPr>
          <w:bCs/>
          <w:color w:val="auto"/>
          <w:sz w:val="24"/>
          <w:szCs w:val="24"/>
        </w:rPr>
        <w:t>therefore,</w:t>
      </w:r>
      <w:r w:rsidR="00F91C98" w:rsidRPr="00400ACC">
        <w:rPr>
          <w:bCs/>
          <w:color w:val="auto"/>
          <w:sz w:val="24"/>
          <w:szCs w:val="24"/>
        </w:rPr>
        <w:t xml:space="preserve"> </w:t>
      </w:r>
      <w:r w:rsidR="00D11398" w:rsidRPr="00400ACC">
        <w:rPr>
          <w:bCs/>
          <w:color w:val="auto"/>
          <w:sz w:val="24"/>
          <w:szCs w:val="24"/>
        </w:rPr>
        <w:t>e</w:t>
      </w:r>
      <w:r w:rsidR="006B4FAD" w:rsidRPr="00400ACC">
        <w:rPr>
          <w:bCs/>
          <w:color w:val="auto"/>
          <w:sz w:val="24"/>
          <w:szCs w:val="24"/>
        </w:rPr>
        <w:t>ffective decision making remains a cornerstone in modern policing.</w:t>
      </w:r>
      <w:r w:rsidR="00F91C98" w:rsidRPr="00400ACC">
        <w:rPr>
          <w:bCs/>
          <w:color w:val="auto"/>
          <w:sz w:val="24"/>
          <w:szCs w:val="24"/>
        </w:rPr>
        <w:t xml:space="preserve"> </w:t>
      </w:r>
      <w:r w:rsidR="006B4FAD" w:rsidRPr="00400ACC">
        <w:rPr>
          <w:bCs/>
          <w:color w:val="auto"/>
          <w:sz w:val="24"/>
          <w:szCs w:val="24"/>
        </w:rPr>
        <w:t>To help guide officers, tools such as the National Decision Model</w:t>
      </w:r>
      <w:r w:rsidR="007151BA" w:rsidRPr="00400ACC">
        <w:rPr>
          <w:bCs/>
          <w:color w:val="auto"/>
          <w:sz w:val="24"/>
          <w:szCs w:val="24"/>
        </w:rPr>
        <w:t xml:space="preserve"> (NDM)</w:t>
      </w:r>
      <w:r w:rsidR="006B4FAD" w:rsidRPr="00400ACC">
        <w:rPr>
          <w:bCs/>
          <w:color w:val="auto"/>
          <w:sz w:val="24"/>
          <w:szCs w:val="24"/>
        </w:rPr>
        <w:t>, can help officers with the decision-making process</w:t>
      </w:r>
      <w:r w:rsidR="004841B7">
        <w:rPr>
          <w:bCs/>
          <w:color w:val="auto"/>
          <w:sz w:val="24"/>
          <w:szCs w:val="24"/>
        </w:rPr>
        <w:t xml:space="preserve"> </w:t>
      </w:r>
      <w:r w:rsidR="004841B7">
        <w:rPr>
          <w:bCs/>
          <w:color w:val="auto"/>
          <w:sz w:val="24"/>
          <w:szCs w:val="24"/>
        </w:rPr>
        <w:fldChar w:fldCharType="begin"/>
      </w:r>
      <w:r w:rsidR="004841B7">
        <w:rPr>
          <w:bCs/>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bCs/>
          <w:color w:val="auto"/>
          <w:sz w:val="24"/>
          <w:szCs w:val="24"/>
        </w:rPr>
        <w:fldChar w:fldCharType="separate"/>
      </w:r>
      <w:r w:rsidR="004841B7">
        <w:rPr>
          <w:bCs/>
          <w:noProof/>
          <w:color w:val="auto"/>
          <w:sz w:val="24"/>
          <w:szCs w:val="24"/>
        </w:rPr>
        <w:t>(College of Policing, 2023b)</w:t>
      </w:r>
      <w:r w:rsidR="004841B7">
        <w:rPr>
          <w:bCs/>
          <w:color w:val="auto"/>
          <w:sz w:val="24"/>
          <w:szCs w:val="24"/>
        </w:rPr>
        <w:fldChar w:fldCharType="end"/>
      </w:r>
      <w:r w:rsidR="006B4FAD" w:rsidRPr="00400ACC">
        <w:rPr>
          <w:bCs/>
          <w:color w:val="auto"/>
          <w:sz w:val="24"/>
          <w:szCs w:val="24"/>
        </w:rPr>
        <w:t>.</w:t>
      </w:r>
      <w:r w:rsidR="00F91C98" w:rsidRPr="00400ACC">
        <w:rPr>
          <w:bCs/>
          <w:color w:val="auto"/>
          <w:sz w:val="24"/>
          <w:szCs w:val="24"/>
        </w:rPr>
        <w:t xml:space="preserve"> </w:t>
      </w:r>
      <w:r w:rsidR="007151BA" w:rsidRPr="00400ACC">
        <w:rPr>
          <w:bCs/>
          <w:color w:val="auto"/>
          <w:sz w:val="24"/>
          <w:szCs w:val="24"/>
        </w:rPr>
        <w:t>In this essay,</w:t>
      </w:r>
      <w:r w:rsidR="00142187" w:rsidRPr="00400ACC">
        <w:rPr>
          <w:bCs/>
          <w:color w:val="auto"/>
          <w:sz w:val="24"/>
          <w:szCs w:val="24"/>
        </w:rPr>
        <w:t xml:space="preserve"> I will discuss the NDM and how it is can be applied.</w:t>
      </w:r>
      <w:r w:rsidR="00F91C98" w:rsidRPr="00400ACC">
        <w:rPr>
          <w:bCs/>
          <w:color w:val="auto"/>
          <w:sz w:val="24"/>
          <w:szCs w:val="24"/>
        </w:rPr>
        <w:t xml:space="preserve"> </w:t>
      </w:r>
      <w:r w:rsidR="00142187" w:rsidRPr="00400ACC">
        <w:rPr>
          <w:bCs/>
          <w:color w:val="auto"/>
          <w:sz w:val="24"/>
          <w:szCs w:val="24"/>
        </w:rPr>
        <w:t xml:space="preserve">I will </w:t>
      </w:r>
      <w:r w:rsidR="007151BA" w:rsidRPr="00400ACC">
        <w:rPr>
          <w:bCs/>
          <w:color w:val="auto"/>
          <w:sz w:val="24"/>
          <w:szCs w:val="24"/>
        </w:rPr>
        <w:t>outline an investigation I conducted, which relied heavily on the NDM.</w:t>
      </w:r>
      <w:r w:rsidR="00F91C98" w:rsidRPr="00400ACC">
        <w:rPr>
          <w:bCs/>
          <w:color w:val="auto"/>
          <w:sz w:val="24"/>
          <w:szCs w:val="24"/>
        </w:rPr>
        <w:t xml:space="preserve"> </w:t>
      </w:r>
      <w:r w:rsidR="00D11398" w:rsidRPr="00400ACC">
        <w:rPr>
          <w:bCs/>
          <w:color w:val="auto"/>
          <w:sz w:val="24"/>
          <w:szCs w:val="24"/>
        </w:rPr>
        <w:t xml:space="preserve">The implementation of </w:t>
      </w:r>
      <w:r w:rsidR="007151BA" w:rsidRPr="00400ACC">
        <w:rPr>
          <w:bCs/>
          <w:color w:val="auto"/>
          <w:sz w:val="24"/>
          <w:szCs w:val="24"/>
        </w:rPr>
        <w:t xml:space="preserve">Policing discretion also played a key role. I will also refer to the Criminal Procedure and Investigation Act </w:t>
      </w:r>
      <w:r w:rsidR="00ED0E18" w:rsidRPr="00400ACC">
        <w:rPr>
          <w:bCs/>
          <w:color w:val="auto"/>
          <w:sz w:val="24"/>
          <w:szCs w:val="24"/>
        </w:rPr>
        <w:t xml:space="preserve">(1996) </w:t>
      </w:r>
      <w:r w:rsidR="007151BA" w:rsidRPr="00400ACC">
        <w:rPr>
          <w:bCs/>
          <w:color w:val="auto"/>
          <w:sz w:val="24"/>
          <w:szCs w:val="24"/>
        </w:rPr>
        <w:t>and Code of Ethics, and how they relate to this case</w:t>
      </w:r>
      <w:r w:rsidR="004841B7">
        <w:rPr>
          <w:bCs/>
          <w:color w:val="auto"/>
          <w:sz w:val="24"/>
          <w:szCs w:val="24"/>
        </w:rPr>
        <w:t xml:space="preserve"> </w:t>
      </w:r>
      <w:r w:rsidR="004841B7">
        <w:rPr>
          <w:bCs/>
          <w:color w:val="auto"/>
          <w:sz w:val="24"/>
          <w:szCs w:val="24"/>
        </w:rPr>
        <w:fldChar w:fldCharType="begin"/>
      </w:r>
      <w:r w:rsidR="004841B7">
        <w:rPr>
          <w:bCs/>
          <w:color w:val="auto"/>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bCs/>
          <w:color w:val="auto"/>
          <w:sz w:val="24"/>
          <w:szCs w:val="24"/>
        </w:rPr>
        <w:fldChar w:fldCharType="separate"/>
      </w:r>
      <w:r w:rsidR="004841B7">
        <w:rPr>
          <w:bCs/>
          <w:noProof/>
          <w:color w:val="auto"/>
          <w:sz w:val="24"/>
          <w:szCs w:val="24"/>
        </w:rPr>
        <w:t>(College of Policing, 2023a)</w:t>
      </w:r>
      <w:r w:rsidR="004841B7">
        <w:rPr>
          <w:bCs/>
          <w:color w:val="auto"/>
          <w:sz w:val="24"/>
          <w:szCs w:val="24"/>
        </w:rPr>
        <w:fldChar w:fldCharType="end"/>
      </w:r>
      <w:r w:rsidR="007151BA" w:rsidRPr="00400ACC">
        <w:rPr>
          <w:bCs/>
          <w:color w:val="auto"/>
          <w:sz w:val="24"/>
          <w:szCs w:val="24"/>
        </w:rPr>
        <w:t>.</w:t>
      </w:r>
      <w:r w:rsidR="00F91C98" w:rsidRPr="00400ACC">
        <w:rPr>
          <w:bCs/>
          <w:color w:val="auto"/>
          <w:sz w:val="24"/>
          <w:szCs w:val="24"/>
        </w:rPr>
        <w:t xml:space="preserve"> </w:t>
      </w:r>
      <w:r w:rsidR="00B33837" w:rsidRPr="00400ACC">
        <w:rPr>
          <w:bCs/>
          <w:color w:val="auto"/>
          <w:sz w:val="24"/>
          <w:szCs w:val="24"/>
        </w:rPr>
        <w:t xml:space="preserve">The reflective element of this essay will be structured using Driscoll’s </w:t>
      </w:r>
      <w:r w:rsidR="00CF1BAB" w:rsidRPr="00400ACC">
        <w:rPr>
          <w:bCs/>
          <w:color w:val="auto"/>
          <w:sz w:val="24"/>
          <w:szCs w:val="24"/>
        </w:rPr>
        <w:t>Reflective</w:t>
      </w:r>
      <w:r w:rsidR="00B33837" w:rsidRPr="00400ACC">
        <w:rPr>
          <w:bCs/>
          <w:color w:val="auto"/>
          <w:sz w:val="24"/>
          <w:szCs w:val="24"/>
        </w:rPr>
        <w:t xml:space="preserve"> Model</w:t>
      </w:r>
      <w:r w:rsidR="004841B7">
        <w:rPr>
          <w:bCs/>
          <w:color w:val="auto"/>
          <w:sz w:val="24"/>
          <w:szCs w:val="24"/>
        </w:rPr>
        <w:t xml:space="preserve"> </w:t>
      </w:r>
      <w:r w:rsidR="004841B7">
        <w:rPr>
          <w:bCs/>
          <w:color w:val="auto"/>
          <w:sz w:val="24"/>
          <w:szCs w:val="24"/>
        </w:rPr>
        <w:fldChar w:fldCharType="begin"/>
      </w:r>
      <w:r w:rsidR="004841B7">
        <w:rPr>
          <w:bCs/>
          <w:color w:val="auto"/>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004841B7">
        <w:rPr>
          <w:bCs/>
          <w:color w:val="auto"/>
          <w:sz w:val="24"/>
          <w:szCs w:val="24"/>
        </w:rPr>
        <w:fldChar w:fldCharType="separate"/>
      </w:r>
      <w:r w:rsidR="004841B7">
        <w:rPr>
          <w:bCs/>
          <w:noProof/>
          <w:color w:val="auto"/>
          <w:sz w:val="24"/>
          <w:szCs w:val="24"/>
        </w:rPr>
        <w:t>(University of Cambridge, 2023)</w:t>
      </w:r>
      <w:r w:rsidR="004841B7">
        <w:rPr>
          <w:bCs/>
          <w:color w:val="auto"/>
          <w:sz w:val="24"/>
          <w:szCs w:val="24"/>
        </w:rPr>
        <w:fldChar w:fldCharType="end"/>
      </w:r>
      <w:r w:rsidR="00B33837" w:rsidRPr="00400ACC">
        <w:rPr>
          <w:bCs/>
          <w:color w:val="auto"/>
          <w:sz w:val="24"/>
          <w:szCs w:val="24"/>
        </w:rPr>
        <w:t>.</w:t>
      </w:r>
    </w:p>
    <w:p w14:paraId="527FE712" w14:textId="77777777" w:rsidR="00A47EEF" w:rsidRPr="00400ACC" w:rsidRDefault="00A47EEF" w:rsidP="00E6298B">
      <w:pPr>
        <w:ind w:right="107"/>
        <w:jc w:val="both"/>
        <w:rPr>
          <w:bCs/>
          <w:color w:val="auto"/>
          <w:sz w:val="24"/>
          <w:szCs w:val="24"/>
        </w:rPr>
      </w:pPr>
    </w:p>
    <w:p w14:paraId="6C124784" w14:textId="77777777" w:rsidR="00A47EEF" w:rsidRPr="00400ACC" w:rsidRDefault="00A47EEF" w:rsidP="00E6298B">
      <w:pPr>
        <w:ind w:right="107"/>
        <w:jc w:val="both"/>
        <w:rPr>
          <w:bCs/>
          <w:color w:val="auto"/>
          <w:sz w:val="24"/>
          <w:szCs w:val="24"/>
        </w:rPr>
      </w:pPr>
    </w:p>
    <w:p w14:paraId="6F677075" w14:textId="5DDBB14C" w:rsidR="00E14E8C" w:rsidRPr="00400ACC" w:rsidRDefault="008E6A96" w:rsidP="00E6298B">
      <w:pPr>
        <w:ind w:right="107"/>
        <w:jc w:val="both"/>
        <w:rPr>
          <w:bCs/>
          <w:color w:val="auto"/>
          <w:sz w:val="24"/>
          <w:szCs w:val="24"/>
        </w:rPr>
      </w:pPr>
      <w:r w:rsidRPr="00400ACC">
        <w:rPr>
          <w:color w:val="auto"/>
          <w:sz w:val="24"/>
          <w:szCs w:val="24"/>
        </w:rPr>
        <w:t xml:space="preserve">It </w:t>
      </w:r>
      <w:r w:rsidR="00D11398" w:rsidRPr="00400ACC">
        <w:rPr>
          <w:color w:val="auto"/>
          <w:sz w:val="24"/>
          <w:szCs w:val="24"/>
        </w:rPr>
        <w:t xml:space="preserve">is </w:t>
      </w:r>
      <w:r w:rsidRPr="00400ACC">
        <w:rPr>
          <w:color w:val="auto"/>
          <w:sz w:val="24"/>
          <w:szCs w:val="24"/>
        </w:rPr>
        <w:t>important to r</w:t>
      </w:r>
      <w:r w:rsidRPr="00400ACC">
        <w:rPr>
          <w:color w:val="auto"/>
          <w:sz w:val="24"/>
          <w:szCs w:val="24"/>
        </w:rPr>
        <w:t xml:space="preserve">eflect on experiences and </w:t>
      </w:r>
      <w:r w:rsidRPr="00400ACC">
        <w:rPr>
          <w:color w:val="auto"/>
          <w:sz w:val="24"/>
          <w:szCs w:val="24"/>
        </w:rPr>
        <w:t>consider what I could have done better</w:t>
      </w:r>
      <w:r w:rsidRPr="00400ACC">
        <w:rPr>
          <w:color w:val="auto"/>
          <w:sz w:val="24"/>
          <w:szCs w:val="24"/>
        </w:rPr>
        <w:t>.</w:t>
      </w:r>
      <w:r w:rsidR="00D865F9" w:rsidRPr="00400ACC">
        <w:rPr>
          <w:color w:val="auto"/>
          <w:sz w:val="24"/>
          <w:szCs w:val="24"/>
        </w:rPr>
        <w:t xml:space="preserve"> </w:t>
      </w:r>
      <w:r w:rsidRPr="00400ACC">
        <w:rPr>
          <w:color w:val="auto"/>
          <w:sz w:val="24"/>
          <w:szCs w:val="24"/>
        </w:rPr>
        <w:t>Following reflective models has help guide me in this process.</w:t>
      </w:r>
      <w:r w:rsidR="00D865F9" w:rsidRPr="00400ACC">
        <w:rPr>
          <w:color w:val="auto"/>
          <w:sz w:val="24"/>
          <w:szCs w:val="24"/>
        </w:rPr>
        <w:t xml:space="preserve"> </w:t>
      </w:r>
      <w:r w:rsidR="008E2AD8" w:rsidRPr="00400ACC">
        <w:rPr>
          <w:color w:val="auto"/>
          <w:sz w:val="24"/>
          <w:szCs w:val="24"/>
        </w:rPr>
        <w:t>The framework provide</w:t>
      </w:r>
      <w:r w:rsidR="00374CDB" w:rsidRPr="00400ACC">
        <w:rPr>
          <w:color w:val="auto"/>
          <w:sz w:val="24"/>
          <w:szCs w:val="24"/>
        </w:rPr>
        <w:t>s</w:t>
      </w:r>
      <w:r w:rsidR="008E2AD8" w:rsidRPr="00400ACC">
        <w:rPr>
          <w:color w:val="auto"/>
          <w:sz w:val="24"/>
          <w:szCs w:val="24"/>
        </w:rPr>
        <w:t xml:space="preserve">, </w:t>
      </w:r>
      <w:r w:rsidR="00374CDB" w:rsidRPr="00400ACC">
        <w:rPr>
          <w:color w:val="auto"/>
          <w:sz w:val="24"/>
          <w:szCs w:val="24"/>
        </w:rPr>
        <w:t xml:space="preserve">a way </w:t>
      </w:r>
      <w:r w:rsidR="008E2AD8" w:rsidRPr="00400ACC">
        <w:rPr>
          <w:color w:val="auto"/>
          <w:sz w:val="24"/>
          <w:szCs w:val="24"/>
        </w:rPr>
        <w:t>to thoroughly explore an incident and consider how I could have approached it differently.</w:t>
      </w:r>
      <w:r w:rsidR="00D865F9" w:rsidRPr="00400ACC">
        <w:rPr>
          <w:color w:val="auto"/>
          <w:sz w:val="24"/>
          <w:szCs w:val="24"/>
        </w:rPr>
        <w:t xml:space="preserve"> </w:t>
      </w:r>
      <w:r w:rsidR="008E2AD8" w:rsidRPr="00400ACC">
        <w:rPr>
          <w:color w:val="auto"/>
          <w:sz w:val="24"/>
          <w:szCs w:val="24"/>
        </w:rPr>
        <w:t xml:space="preserve">By using reflection to critically assess my performance, I am able to </w:t>
      </w:r>
      <w:r w:rsidR="00D865F9" w:rsidRPr="00400ACC">
        <w:rPr>
          <w:color w:val="auto"/>
          <w:sz w:val="24"/>
          <w:szCs w:val="24"/>
        </w:rPr>
        <w:t>effectively</w:t>
      </w:r>
      <w:r w:rsidR="008E2AD8" w:rsidRPr="00400ACC">
        <w:rPr>
          <w:color w:val="auto"/>
          <w:sz w:val="24"/>
          <w:szCs w:val="24"/>
        </w:rPr>
        <w:t xml:space="preserve"> apply new knowledge and expertise.</w:t>
      </w:r>
      <w:r w:rsidR="00D865F9" w:rsidRPr="00400ACC">
        <w:rPr>
          <w:color w:val="auto"/>
          <w:sz w:val="24"/>
          <w:szCs w:val="24"/>
        </w:rPr>
        <w:t xml:space="preserve"> </w:t>
      </w:r>
      <w:r w:rsidRPr="00400ACC">
        <w:rPr>
          <w:bCs/>
          <w:color w:val="auto"/>
          <w:sz w:val="24"/>
          <w:szCs w:val="24"/>
        </w:rPr>
        <w:t>Driscoll’s Reflective Model</w:t>
      </w:r>
      <w:r w:rsidRPr="00400ACC">
        <w:rPr>
          <w:bCs/>
          <w:color w:val="auto"/>
          <w:sz w:val="24"/>
          <w:szCs w:val="24"/>
        </w:rPr>
        <w:t xml:space="preserve"> </w:t>
      </w:r>
      <w:r w:rsidR="00B33837" w:rsidRPr="00400ACC">
        <w:rPr>
          <w:bCs/>
          <w:color w:val="auto"/>
          <w:sz w:val="24"/>
          <w:szCs w:val="24"/>
        </w:rPr>
        <w:t>simply asks the user</w:t>
      </w:r>
      <w:r w:rsidR="00E14E8C" w:rsidRPr="00400ACC">
        <w:rPr>
          <w:bCs/>
          <w:color w:val="auto"/>
          <w:sz w:val="24"/>
          <w:szCs w:val="24"/>
        </w:rPr>
        <w:t xml:space="preserve"> the</w:t>
      </w:r>
      <w:r w:rsidR="00B33837" w:rsidRPr="00400ACC">
        <w:rPr>
          <w:bCs/>
          <w:color w:val="auto"/>
          <w:sz w:val="24"/>
          <w:szCs w:val="24"/>
        </w:rPr>
        <w:t xml:space="preserve"> three quest</w:t>
      </w:r>
      <w:r w:rsidR="00E14E8C" w:rsidRPr="00400ACC">
        <w:rPr>
          <w:bCs/>
          <w:color w:val="auto"/>
          <w:sz w:val="24"/>
          <w:szCs w:val="24"/>
        </w:rPr>
        <w:t>ions: ’What?’, ‘So What?’, ‘Now What?’</w:t>
      </w:r>
      <w:r w:rsidR="004841B7">
        <w:rPr>
          <w:bCs/>
          <w:color w:val="auto"/>
          <w:sz w:val="24"/>
          <w:szCs w:val="24"/>
        </w:rPr>
        <w:t xml:space="preserve"> </w:t>
      </w:r>
      <w:r w:rsidR="004841B7">
        <w:rPr>
          <w:bCs/>
          <w:color w:val="auto"/>
          <w:sz w:val="24"/>
          <w:szCs w:val="24"/>
        </w:rPr>
        <w:fldChar w:fldCharType="begin"/>
      </w:r>
      <w:r w:rsidR="004841B7">
        <w:rPr>
          <w:bCs/>
          <w:color w:val="auto"/>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004841B7">
        <w:rPr>
          <w:bCs/>
          <w:color w:val="auto"/>
          <w:sz w:val="24"/>
          <w:szCs w:val="24"/>
        </w:rPr>
        <w:fldChar w:fldCharType="separate"/>
      </w:r>
      <w:r w:rsidR="004841B7">
        <w:rPr>
          <w:bCs/>
          <w:noProof/>
          <w:color w:val="auto"/>
          <w:sz w:val="24"/>
          <w:szCs w:val="24"/>
        </w:rPr>
        <w:t>(University of Cambridge, 2023)</w:t>
      </w:r>
      <w:r w:rsidR="004841B7">
        <w:rPr>
          <w:bCs/>
          <w:color w:val="auto"/>
          <w:sz w:val="24"/>
          <w:szCs w:val="24"/>
        </w:rPr>
        <w:fldChar w:fldCharType="end"/>
      </w:r>
      <w:r w:rsidR="00E14E8C" w:rsidRPr="00400ACC">
        <w:rPr>
          <w:bCs/>
          <w:color w:val="auto"/>
          <w:sz w:val="24"/>
          <w:szCs w:val="24"/>
        </w:rPr>
        <w:t>.</w:t>
      </w:r>
      <w:r w:rsidR="00F91C98" w:rsidRPr="00400ACC">
        <w:rPr>
          <w:bCs/>
          <w:color w:val="auto"/>
          <w:sz w:val="24"/>
          <w:szCs w:val="24"/>
        </w:rPr>
        <w:t xml:space="preserve"> </w:t>
      </w:r>
      <w:r w:rsidR="00E14E8C" w:rsidRPr="00400ACC">
        <w:rPr>
          <w:bCs/>
          <w:color w:val="auto"/>
          <w:sz w:val="24"/>
          <w:szCs w:val="24"/>
        </w:rPr>
        <w:t xml:space="preserve">I will refer to the model whilst describing the </w:t>
      </w:r>
      <w:r w:rsidR="00374CDB" w:rsidRPr="00400ACC">
        <w:rPr>
          <w:bCs/>
          <w:color w:val="auto"/>
          <w:sz w:val="24"/>
          <w:szCs w:val="24"/>
        </w:rPr>
        <w:t xml:space="preserve">incident </w:t>
      </w:r>
      <w:r w:rsidR="00E14E8C" w:rsidRPr="00400ACC">
        <w:rPr>
          <w:bCs/>
          <w:color w:val="auto"/>
          <w:sz w:val="24"/>
          <w:szCs w:val="24"/>
        </w:rPr>
        <w:t>and my subsequent investigative actions.</w:t>
      </w:r>
    </w:p>
    <w:p w14:paraId="59A4B6EA" w14:textId="77777777" w:rsidR="00F91C98" w:rsidRPr="00400ACC" w:rsidRDefault="00F91C98" w:rsidP="00F555CB">
      <w:pPr>
        <w:ind w:right="107"/>
        <w:jc w:val="both"/>
        <w:rPr>
          <w:color w:val="auto"/>
          <w:sz w:val="24"/>
          <w:szCs w:val="24"/>
        </w:rPr>
      </w:pPr>
    </w:p>
    <w:p w14:paraId="1E7DC499" w14:textId="6FC263C9" w:rsidR="00F555CB" w:rsidRPr="00400ACC" w:rsidRDefault="00F555CB" w:rsidP="00CF1BAB">
      <w:pPr>
        <w:ind w:right="107"/>
        <w:jc w:val="both"/>
        <w:rPr>
          <w:color w:val="auto"/>
          <w:sz w:val="24"/>
          <w:szCs w:val="24"/>
        </w:rPr>
      </w:pPr>
      <w:r w:rsidRPr="00400ACC">
        <w:rPr>
          <w:color w:val="auto"/>
          <w:sz w:val="24"/>
          <w:szCs w:val="24"/>
        </w:rPr>
        <w:t xml:space="preserve">The NDM is </w:t>
      </w:r>
      <w:r w:rsidR="00374CDB" w:rsidRPr="00400ACC">
        <w:rPr>
          <w:color w:val="auto"/>
          <w:sz w:val="24"/>
          <w:szCs w:val="24"/>
        </w:rPr>
        <w:t xml:space="preserve">a </w:t>
      </w:r>
      <w:r w:rsidRPr="00400ACC">
        <w:rPr>
          <w:color w:val="auto"/>
          <w:sz w:val="24"/>
          <w:szCs w:val="24"/>
        </w:rPr>
        <w:t>valuable tool in policing, which facilitates the examination of decisions and actions taken</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color w:val="auto"/>
          <w:sz w:val="24"/>
          <w:szCs w:val="24"/>
        </w:rPr>
        <w:fldChar w:fldCharType="separate"/>
      </w:r>
      <w:r w:rsidR="004841B7">
        <w:rPr>
          <w:noProof/>
          <w:color w:val="auto"/>
          <w:sz w:val="24"/>
          <w:szCs w:val="24"/>
        </w:rPr>
        <w:t>(College of Policing, 2023b)</w:t>
      </w:r>
      <w:r w:rsidR="004841B7">
        <w:rPr>
          <w:color w:val="auto"/>
          <w:sz w:val="24"/>
          <w:szCs w:val="24"/>
        </w:rPr>
        <w:fldChar w:fldCharType="end"/>
      </w:r>
      <w:r w:rsidRPr="00400ACC">
        <w:rPr>
          <w:color w:val="auto"/>
          <w:sz w:val="24"/>
          <w:szCs w:val="24"/>
        </w:rPr>
        <w:t>.</w:t>
      </w:r>
      <w:r w:rsidR="00F91C98" w:rsidRPr="00400ACC">
        <w:rPr>
          <w:color w:val="auto"/>
          <w:sz w:val="24"/>
          <w:szCs w:val="24"/>
        </w:rPr>
        <w:t xml:space="preserve"> </w:t>
      </w:r>
      <w:r w:rsidRPr="00400ACC">
        <w:rPr>
          <w:color w:val="auto"/>
          <w:sz w:val="24"/>
          <w:szCs w:val="24"/>
        </w:rPr>
        <w:t xml:space="preserve">At its core is the policing Code of Ethics, which </w:t>
      </w:r>
      <w:r w:rsidRPr="00400ACC">
        <w:rPr>
          <w:color w:val="auto"/>
          <w:sz w:val="24"/>
          <w:szCs w:val="24"/>
        </w:rPr>
        <w:lastRenderedPageBreak/>
        <w:t>governs the principles and standards of professional behaviour expected of Police Officers</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color w:val="auto"/>
          <w:sz w:val="24"/>
          <w:szCs w:val="24"/>
        </w:rPr>
        <w:fldChar w:fldCharType="separate"/>
      </w:r>
      <w:r w:rsidR="004841B7">
        <w:rPr>
          <w:noProof/>
          <w:color w:val="auto"/>
          <w:sz w:val="24"/>
          <w:szCs w:val="24"/>
        </w:rPr>
        <w:t>(College of Policing, 2023b)</w:t>
      </w:r>
      <w:r w:rsidR="004841B7">
        <w:rPr>
          <w:color w:val="auto"/>
          <w:sz w:val="24"/>
          <w:szCs w:val="24"/>
        </w:rPr>
        <w:fldChar w:fldCharType="end"/>
      </w:r>
      <w:r w:rsidRPr="00400ACC">
        <w:rPr>
          <w:color w:val="auto"/>
          <w:sz w:val="24"/>
          <w:szCs w:val="24"/>
        </w:rPr>
        <w:t>.</w:t>
      </w:r>
      <w:r w:rsidR="00F91C98" w:rsidRPr="00400ACC">
        <w:rPr>
          <w:color w:val="auto"/>
          <w:sz w:val="24"/>
          <w:szCs w:val="24"/>
        </w:rPr>
        <w:t xml:space="preserve"> </w:t>
      </w:r>
      <w:r w:rsidR="00004541" w:rsidRPr="00400ACC">
        <w:rPr>
          <w:color w:val="auto"/>
          <w:sz w:val="24"/>
          <w:szCs w:val="24"/>
        </w:rPr>
        <w:t>It includes p</w:t>
      </w:r>
      <w:r w:rsidRPr="00400ACC">
        <w:rPr>
          <w:color w:val="auto"/>
          <w:sz w:val="24"/>
          <w:szCs w:val="24"/>
        </w:rPr>
        <w:t>rinciples such as fairness</w:t>
      </w:r>
      <w:r w:rsidR="00004541" w:rsidRPr="00400ACC">
        <w:rPr>
          <w:color w:val="auto"/>
          <w:sz w:val="24"/>
          <w:szCs w:val="24"/>
        </w:rPr>
        <w:t>,</w:t>
      </w:r>
      <w:r w:rsidRPr="00400ACC">
        <w:rPr>
          <w:color w:val="auto"/>
          <w:sz w:val="24"/>
          <w:szCs w:val="24"/>
        </w:rPr>
        <w:t xml:space="preserve"> respect</w:t>
      </w:r>
      <w:r w:rsidR="00004541" w:rsidRPr="00400ACC">
        <w:rPr>
          <w:color w:val="auto"/>
          <w:sz w:val="24"/>
          <w:szCs w:val="24"/>
        </w:rPr>
        <w:t xml:space="preserve"> and objectivity, which</w:t>
      </w:r>
      <w:r w:rsidR="00374CDB" w:rsidRPr="00400ACC">
        <w:rPr>
          <w:color w:val="auto"/>
          <w:sz w:val="24"/>
          <w:szCs w:val="24"/>
        </w:rPr>
        <w:t xml:space="preserve"> are</w:t>
      </w:r>
      <w:r w:rsidRPr="00400ACC">
        <w:rPr>
          <w:color w:val="auto"/>
          <w:sz w:val="24"/>
          <w:szCs w:val="24"/>
        </w:rPr>
        <w:t xml:space="preserve"> essential for maintaining and enhancing public confidence in the police.</w:t>
      </w:r>
      <w:r w:rsidR="00F91C98" w:rsidRPr="00400ACC">
        <w:rPr>
          <w:color w:val="auto"/>
          <w:sz w:val="24"/>
          <w:szCs w:val="24"/>
        </w:rPr>
        <w:t xml:space="preserve"> </w:t>
      </w:r>
      <w:r w:rsidRPr="00400ACC">
        <w:rPr>
          <w:color w:val="auto"/>
          <w:sz w:val="24"/>
          <w:szCs w:val="24"/>
        </w:rPr>
        <w:t>The first step in the NDM is to assess available information and intelligence</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2023c)</w:t>
      </w:r>
      <w:r w:rsidR="004841B7">
        <w:rPr>
          <w:color w:val="auto"/>
          <w:sz w:val="24"/>
          <w:szCs w:val="24"/>
        </w:rPr>
        <w:fldChar w:fldCharType="end"/>
      </w:r>
      <w:r w:rsidRPr="00400ACC">
        <w:rPr>
          <w:color w:val="auto"/>
          <w:sz w:val="24"/>
          <w:szCs w:val="24"/>
        </w:rPr>
        <w:t>.</w:t>
      </w:r>
      <w:r w:rsidR="00F91C98" w:rsidRPr="00400ACC">
        <w:rPr>
          <w:color w:val="auto"/>
          <w:sz w:val="24"/>
          <w:szCs w:val="24"/>
        </w:rPr>
        <w:t xml:space="preserve"> </w:t>
      </w:r>
      <w:r w:rsidRPr="00400ACC">
        <w:rPr>
          <w:color w:val="auto"/>
          <w:sz w:val="24"/>
          <w:szCs w:val="24"/>
        </w:rPr>
        <w:t>This is followed by the assessment stage, where threat and risk are considered, and a working strategy is developed.</w:t>
      </w:r>
      <w:r w:rsidR="00F91C98" w:rsidRPr="00400ACC">
        <w:rPr>
          <w:color w:val="auto"/>
          <w:sz w:val="24"/>
          <w:szCs w:val="24"/>
        </w:rPr>
        <w:t xml:space="preserve"> </w:t>
      </w:r>
      <w:r w:rsidRPr="00400ACC">
        <w:rPr>
          <w:color w:val="auto"/>
          <w:sz w:val="24"/>
          <w:szCs w:val="24"/>
        </w:rPr>
        <w:t>Appropriate powers, policies and legislation will also need to be considered</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2023c)</w:t>
      </w:r>
      <w:r w:rsidR="004841B7">
        <w:rPr>
          <w:color w:val="auto"/>
          <w:sz w:val="24"/>
          <w:szCs w:val="24"/>
        </w:rPr>
        <w:fldChar w:fldCharType="end"/>
      </w:r>
      <w:r w:rsidRPr="00400ACC">
        <w:rPr>
          <w:color w:val="auto"/>
          <w:sz w:val="24"/>
          <w:szCs w:val="24"/>
        </w:rPr>
        <w:t>.</w:t>
      </w:r>
      <w:r w:rsidR="00F91C98" w:rsidRPr="00400ACC">
        <w:rPr>
          <w:color w:val="auto"/>
          <w:sz w:val="24"/>
          <w:szCs w:val="24"/>
        </w:rPr>
        <w:t xml:space="preserve"> </w:t>
      </w:r>
      <w:r w:rsidRPr="00400ACC">
        <w:rPr>
          <w:color w:val="auto"/>
          <w:sz w:val="24"/>
          <w:szCs w:val="24"/>
        </w:rPr>
        <w:t>It is also important to identify and assess any feasible options.</w:t>
      </w:r>
      <w:r w:rsidR="00F91C98" w:rsidRPr="00400ACC">
        <w:rPr>
          <w:color w:val="auto"/>
          <w:sz w:val="24"/>
          <w:szCs w:val="24"/>
        </w:rPr>
        <w:t xml:space="preserve"> </w:t>
      </w:r>
      <w:r w:rsidRPr="00400ACC">
        <w:rPr>
          <w:color w:val="auto"/>
          <w:sz w:val="24"/>
          <w:szCs w:val="24"/>
        </w:rPr>
        <w:t>Finally, there is the action and review stage.</w:t>
      </w:r>
      <w:r w:rsidR="00F91C98" w:rsidRPr="00400ACC">
        <w:rPr>
          <w:color w:val="auto"/>
          <w:sz w:val="24"/>
          <w:szCs w:val="24"/>
        </w:rPr>
        <w:t xml:space="preserve"> </w:t>
      </w:r>
      <w:r w:rsidRPr="00400ACC">
        <w:rPr>
          <w:color w:val="auto"/>
          <w:sz w:val="24"/>
          <w:szCs w:val="24"/>
        </w:rPr>
        <w:t xml:space="preserve">This is where </w:t>
      </w:r>
      <w:r w:rsidR="00004541" w:rsidRPr="00400ACC">
        <w:rPr>
          <w:color w:val="auto"/>
          <w:sz w:val="24"/>
          <w:szCs w:val="24"/>
        </w:rPr>
        <w:t xml:space="preserve">a series of </w:t>
      </w:r>
      <w:r w:rsidRPr="00400ACC">
        <w:rPr>
          <w:color w:val="auto"/>
          <w:sz w:val="24"/>
          <w:szCs w:val="24"/>
        </w:rPr>
        <w:t>questions need to be asked about any decisions made</w:t>
      </w:r>
      <w:r w:rsidR="00004541" w:rsidRPr="00400ACC">
        <w:rPr>
          <w:color w:val="auto"/>
          <w:sz w:val="24"/>
          <w:szCs w:val="24"/>
        </w:rPr>
        <w:t>.</w:t>
      </w:r>
      <w:r w:rsidR="00F91C98" w:rsidRPr="00400ACC">
        <w:rPr>
          <w:color w:val="auto"/>
          <w:sz w:val="24"/>
          <w:szCs w:val="24"/>
        </w:rPr>
        <w:t xml:space="preserve"> </w:t>
      </w:r>
      <w:r w:rsidR="00004541" w:rsidRPr="00400ACC">
        <w:rPr>
          <w:color w:val="auto"/>
          <w:sz w:val="24"/>
          <w:szCs w:val="24"/>
        </w:rPr>
        <w:t xml:space="preserve">Firstly, it is important to assess whether decisions were </w:t>
      </w:r>
      <w:r w:rsidRPr="00400ACC">
        <w:rPr>
          <w:color w:val="auto"/>
          <w:sz w:val="24"/>
          <w:szCs w:val="24"/>
        </w:rPr>
        <w:t>proportionate, legitimate, necessary</w:t>
      </w:r>
      <w:r w:rsidR="00004541" w:rsidRPr="00400ACC">
        <w:rPr>
          <w:color w:val="auto"/>
          <w:sz w:val="24"/>
          <w:szCs w:val="24"/>
        </w:rPr>
        <w:t xml:space="preserve">, </w:t>
      </w:r>
      <w:r w:rsidRPr="00400ACC">
        <w:rPr>
          <w:color w:val="auto"/>
          <w:sz w:val="24"/>
          <w:szCs w:val="24"/>
        </w:rPr>
        <w:t>ethica</w:t>
      </w:r>
      <w:r w:rsidR="00004541" w:rsidRPr="00400ACC">
        <w:rPr>
          <w:color w:val="auto"/>
          <w:sz w:val="24"/>
          <w:szCs w:val="24"/>
        </w:rPr>
        <w:t>l and</w:t>
      </w:r>
      <w:r w:rsidRPr="00400ACC">
        <w:rPr>
          <w:color w:val="auto"/>
          <w:sz w:val="24"/>
          <w:szCs w:val="24"/>
        </w:rPr>
        <w:t xml:space="preserve"> reasonable in the circumstances</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2023c)</w:t>
      </w:r>
      <w:r w:rsidR="004841B7">
        <w:rPr>
          <w:color w:val="auto"/>
          <w:sz w:val="24"/>
          <w:szCs w:val="24"/>
        </w:rPr>
        <w:fldChar w:fldCharType="end"/>
      </w:r>
      <w:r w:rsidR="00004541" w:rsidRPr="00400ACC">
        <w:rPr>
          <w:color w:val="auto"/>
          <w:sz w:val="24"/>
          <w:szCs w:val="24"/>
        </w:rPr>
        <w:t>.</w:t>
      </w:r>
      <w:r w:rsidR="00F91C98" w:rsidRPr="00400ACC">
        <w:rPr>
          <w:color w:val="auto"/>
          <w:sz w:val="24"/>
          <w:szCs w:val="24"/>
        </w:rPr>
        <w:t xml:space="preserve"> </w:t>
      </w:r>
      <w:r w:rsidR="00004541" w:rsidRPr="00400ACC">
        <w:rPr>
          <w:color w:val="auto"/>
          <w:sz w:val="24"/>
          <w:szCs w:val="24"/>
        </w:rPr>
        <w:t xml:space="preserve">The decisions must be </w:t>
      </w:r>
      <w:r w:rsidRPr="00400ACC">
        <w:rPr>
          <w:color w:val="auto"/>
          <w:sz w:val="24"/>
          <w:szCs w:val="24"/>
        </w:rPr>
        <w:t>communicated effectively</w:t>
      </w:r>
      <w:r w:rsidR="00004541" w:rsidRPr="00400ACC">
        <w:rPr>
          <w:color w:val="auto"/>
          <w:sz w:val="24"/>
          <w:szCs w:val="24"/>
        </w:rPr>
        <w:t xml:space="preserve"> and their </w:t>
      </w:r>
      <w:r w:rsidRPr="00400ACC">
        <w:rPr>
          <w:color w:val="auto"/>
          <w:sz w:val="24"/>
          <w:szCs w:val="24"/>
        </w:rPr>
        <w:t>rationale recorded</w:t>
      </w:r>
      <w:r w:rsidR="00004541" w:rsidRPr="00400ACC">
        <w:rPr>
          <w:color w:val="auto"/>
          <w:sz w:val="24"/>
          <w:szCs w:val="24"/>
        </w:rPr>
        <w:t>.</w:t>
      </w:r>
      <w:r w:rsidR="00F91C98" w:rsidRPr="00400ACC">
        <w:rPr>
          <w:color w:val="auto"/>
          <w:sz w:val="24"/>
          <w:szCs w:val="24"/>
        </w:rPr>
        <w:t xml:space="preserve"> </w:t>
      </w:r>
      <w:r w:rsidR="00CF1BAB" w:rsidRPr="00400ACC">
        <w:rPr>
          <w:color w:val="auto"/>
          <w:sz w:val="24"/>
          <w:szCs w:val="24"/>
        </w:rPr>
        <w:t>As new information and intelligence comes to light,</w:t>
      </w:r>
      <w:r w:rsidRPr="00400ACC">
        <w:rPr>
          <w:color w:val="auto"/>
          <w:sz w:val="24"/>
          <w:szCs w:val="24"/>
        </w:rPr>
        <w:t xml:space="preserve"> decisions monitored and reassessed where necessary</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2023c)</w:t>
      </w:r>
      <w:r w:rsidR="004841B7">
        <w:rPr>
          <w:color w:val="auto"/>
          <w:sz w:val="24"/>
          <w:szCs w:val="24"/>
        </w:rPr>
        <w:fldChar w:fldCharType="end"/>
      </w:r>
      <w:r w:rsidR="00CF1BAB" w:rsidRPr="00400ACC">
        <w:rPr>
          <w:color w:val="auto"/>
          <w:sz w:val="24"/>
          <w:szCs w:val="24"/>
        </w:rPr>
        <w:t>.</w:t>
      </w:r>
      <w:r w:rsidR="00F91C98" w:rsidRPr="00400ACC">
        <w:rPr>
          <w:color w:val="auto"/>
          <w:sz w:val="24"/>
          <w:szCs w:val="24"/>
        </w:rPr>
        <w:t xml:space="preserve"> </w:t>
      </w:r>
      <w:r w:rsidR="00CF1BAB" w:rsidRPr="00400ACC">
        <w:rPr>
          <w:color w:val="auto"/>
          <w:sz w:val="24"/>
          <w:szCs w:val="24"/>
        </w:rPr>
        <w:t xml:space="preserve">Finally, it is important learn from the outcomes of an investigation and how </w:t>
      </w:r>
      <w:r w:rsidRPr="00400ACC">
        <w:rPr>
          <w:color w:val="auto"/>
          <w:sz w:val="24"/>
          <w:szCs w:val="24"/>
        </w:rPr>
        <w:t>decisions were made</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Policing&lt;/Author&gt;&lt;Year&gt;2023&lt;/Year&gt;&lt;RecNum&gt;28&lt;/RecNum&gt;&lt;DisplayText&gt;(College of Policing, 2023c)&lt;/DisplayText&gt;&lt;record&gt;&lt;rec-number&gt;28&lt;/rec-number&gt;&lt;foreign-keys&gt;&lt;key app="EN" db-id="weppf9awc5ewezesvvjp9xv5rtxass9zawar" timestamp="1687118963"&gt;28&lt;/key&gt;&lt;/foreign-keys&gt;&lt;ref-type name="Web Page"&gt;12&lt;/ref-type&gt;&lt;contributors&gt;&lt;authors&gt;&lt;author&gt;College of Policing,&lt;/author&gt;&lt;/authors&gt;&lt;/contributors&gt;&lt;titles&gt;&lt;title&gt;Risk&lt;/title&gt;&lt;/titles&gt;&lt;number&gt;12/06/2023&lt;/number&gt;&lt;dates&gt;&lt;year&gt;2023&lt;/year&gt;&lt;/dates&gt;&lt;urls&gt;&lt;related-urls&gt;&lt;url&gt;https://www.college.police.uk/app/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2023c)</w:t>
      </w:r>
      <w:r w:rsidR="004841B7">
        <w:rPr>
          <w:color w:val="auto"/>
          <w:sz w:val="24"/>
          <w:szCs w:val="24"/>
        </w:rPr>
        <w:fldChar w:fldCharType="end"/>
      </w:r>
      <w:r w:rsidR="00CF1BAB" w:rsidRPr="00400ACC">
        <w:rPr>
          <w:color w:val="auto"/>
          <w:sz w:val="24"/>
          <w:szCs w:val="24"/>
        </w:rPr>
        <w:t>.</w:t>
      </w:r>
    </w:p>
    <w:p w14:paraId="0088361B" w14:textId="77777777" w:rsidR="00CF1BAB" w:rsidRPr="00400ACC" w:rsidRDefault="00CF1BAB" w:rsidP="00CF1BAB">
      <w:pPr>
        <w:ind w:right="107"/>
        <w:jc w:val="both"/>
        <w:rPr>
          <w:color w:val="auto"/>
          <w:sz w:val="24"/>
          <w:szCs w:val="24"/>
        </w:rPr>
      </w:pPr>
    </w:p>
    <w:p w14:paraId="1AF1171A" w14:textId="516D392B" w:rsidR="006040BE" w:rsidRPr="00400ACC" w:rsidRDefault="00374CDB" w:rsidP="006040BE">
      <w:pPr>
        <w:ind w:right="107"/>
        <w:jc w:val="both"/>
        <w:rPr>
          <w:color w:val="auto"/>
          <w:sz w:val="24"/>
          <w:szCs w:val="24"/>
        </w:rPr>
      </w:pPr>
      <w:r w:rsidRPr="00400ACC">
        <w:rPr>
          <w:color w:val="auto"/>
          <w:sz w:val="24"/>
          <w:szCs w:val="24"/>
        </w:rPr>
        <w:t xml:space="preserve">Along with </w:t>
      </w:r>
      <w:r w:rsidR="006040BE" w:rsidRPr="00400ACC">
        <w:rPr>
          <w:color w:val="auto"/>
          <w:sz w:val="24"/>
          <w:szCs w:val="24"/>
        </w:rPr>
        <w:t>the NDM, the Criminal Procedure and Investigations Act must be considered in all investigations</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color w:val="auto"/>
          <w:sz w:val="24"/>
          <w:szCs w:val="24"/>
        </w:rPr>
        <w:fldChar w:fldCharType="separate"/>
      </w:r>
      <w:r w:rsidR="004841B7">
        <w:rPr>
          <w:noProof/>
          <w:color w:val="auto"/>
          <w:sz w:val="24"/>
          <w:szCs w:val="24"/>
        </w:rPr>
        <w:t>(College of Policing, 2023b)</w:t>
      </w:r>
      <w:r w:rsidR="004841B7">
        <w:rPr>
          <w:color w:val="auto"/>
          <w:sz w:val="24"/>
          <w:szCs w:val="24"/>
        </w:rPr>
        <w:fldChar w:fldCharType="end"/>
      </w:r>
      <w:r w:rsidR="006040BE" w:rsidRPr="00400ACC">
        <w:rPr>
          <w:color w:val="auto"/>
          <w:sz w:val="24"/>
          <w:szCs w:val="24"/>
        </w:rPr>
        <w:t>.</w:t>
      </w:r>
      <w:r w:rsidR="00F91C98" w:rsidRPr="00400ACC">
        <w:rPr>
          <w:color w:val="auto"/>
          <w:sz w:val="24"/>
          <w:szCs w:val="24"/>
        </w:rPr>
        <w:t xml:space="preserve"> </w:t>
      </w:r>
      <w:r w:rsidR="006040BE" w:rsidRPr="00400ACC">
        <w:rPr>
          <w:color w:val="auto"/>
          <w:sz w:val="24"/>
          <w:szCs w:val="24"/>
        </w:rPr>
        <w:t>It provides statutory legislation which regulates the procedures of investigating and prosecution of criminal offences.</w:t>
      </w:r>
      <w:r w:rsidR="00F91C98" w:rsidRPr="00400ACC">
        <w:rPr>
          <w:color w:val="auto"/>
          <w:sz w:val="24"/>
          <w:szCs w:val="24"/>
        </w:rPr>
        <w:t xml:space="preserve"> </w:t>
      </w:r>
      <w:r w:rsidR="006040BE" w:rsidRPr="00400ACC">
        <w:rPr>
          <w:color w:val="auto"/>
          <w:sz w:val="24"/>
          <w:szCs w:val="24"/>
        </w:rPr>
        <w:t>Following the Criminal Procedure and Investigations Act ensures the investigators impartially follow all reasonable lines of enquiry</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color w:val="auto"/>
          <w:sz w:val="24"/>
          <w:szCs w:val="24"/>
        </w:rPr>
        <w:fldChar w:fldCharType="separate"/>
      </w:r>
      <w:r w:rsidR="004841B7">
        <w:rPr>
          <w:noProof/>
          <w:color w:val="auto"/>
          <w:sz w:val="24"/>
          <w:szCs w:val="24"/>
        </w:rPr>
        <w:t>(College of Policing, 2023b)</w:t>
      </w:r>
      <w:r w:rsidR="004841B7">
        <w:rPr>
          <w:color w:val="auto"/>
          <w:sz w:val="24"/>
          <w:szCs w:val="24"/>
        </w:rPr>
        <w:fldChar w:fldCharType="end"/>
      </w:r>
      <w:r w:rsidR="006040BE" w:rsidRPr="00400ACC">
        <w:rPr>
          <w:color w:val="auto"/>
          <w:sz w:val="24"/>
          <w:szCs w:val="24"/>
        </w:rPr>
        <w:t>.</w:t>
      </w:r>
      <w:r w:rsidR="00F91C98" w:rsidRPr="00400ACC">
        <w:rPr>
          <w:color w:val="auto"/>
          <w:sz w:val="24"/>
          <w:szCs w:val="24"/>
        </w:rPr>
        <w:t xml:space="preserve"> </w:t>
      </w:r>
      <w:r w:rsidR="006040BE" w:rsidRPr="00400ACC">
        <w:rPr>
          <w:color w:val="auto"/>
          <w:sz w:val="24"/>
          <w:szCs w:val="24"/>
        </w:rPr>
        <w:t>This process may result in a suspect facing prosecution, no further action or an out-of-court disposal.</w:t>
      </w:r>
      <w:r w:rsidR="00F91C98" w:rsidRPr="00400ACC">
        <w:rPr>
          <w:color w:val="auto"/>
          <w:sz w:val="24"/>
          <w:szCs w:val="24"/>
        </w:rPr>
        <w:t xml:space="preserve"> </w:t>
      </w:r>
      <w:r w:rsidR="008C0A6E" w:rsidRPr="00400ACC">
        <w:rPr>
          <w:color w:val="auto"/>
          <w:sz w:val="24"/>
          <w:szCs w:val="24"/>
        </w:rPr>
        <w:t>This was especially relevant to the investigation I will be describing</w:t>
      </w:r>
      <w:r w:rsidR="00F91C98" w:rsidRPr="00400ACC">
        <w:rPr>
          <w:color w:val="auto"/>
          <w:sz w:val="24"/>
          <w:szCs w:val="24"/>
        </w:rPr>
        <w:t xml:space="preserve">. </w:t>
      </w:r>
      <w:r w:rsidR="006040BE" w:rsidRPr="00400ACC">
        <w:rPr>
          <w:color w:val="auto"/>
          <w:sz w:val="24"/>
          <w:szCs w:val="24"/>
        </w:rPr>
        <w:t>It guided me through the process of managing risk and direct</w:t>
      </w:r>
      <w:r w:rsidR="008C0A6E" w:rsidRPr="00400ACC">
        <w:rPr>
          <w:color w:val="auto"/>
          <w:sz w:val="24"/>
          <w:szCs w:val="24"/>
        </w:rPr>
        <w:t>ing</w:t>
      </w:r>
      <w:r w:rsidR="006040BE" w:rsidRPr="00400ACC">
        <w:rPr>
          <w:color w:val="auto"/>
          <w:sz w:val="24"/>
          <w:szCs w:val="24"/>
        </w:rPr>
        <w:t xml:space="preserve"> the victim to appropriate support services.</w:t>
      </w:r>
    </w:p>
    <w:p w14:paraId="77129468" w14:textId="77777777" w:rsidR="006040BE" w:rsidRPr="00400ACC" w:rsidRDefault="006040BE" w:rsidP="00CF1BAB">
      <w:pPr>
        <w:ind w:right="107"/>
        <w:jc w:val="both"/>
        <w:rPr>
          <w:color w:val="auto"/>
          <w:sz w:val="24"/>
          <w:szCs w:val="24"/>
        </w:rPr>
      </w:pPr>
    </w:p>
    <w:p w14:paraId="461B134E" w14:textId="7D176364" w:rsidR="00F91C98" w:rsidRPr="00400ACC" w:rsidRDefault="00B130AC" w:rsidP="005A0440">
      <w:pPr>
        <w:ind w:right="107"/>
        <w:jc w:val="both"/>
        <w:rPr>
          <w:color w:val="auto"/>
          <w:sz w:val="24"/>
          <w:szCs w:val="24"/>
        </w:rPr>
      </w:pPr>
      <w:r w:rsidRPr="00400ACC">
        <w:rPr>
          <w:bCs/>
          <w:color w:val="auto"/>
          <w:sz w:val="24"/>
          <w:szCs w:val="24"/>
        </w:rPr>
        <w:t xml:space="preserve">To </w:t>
      </w:r>
      <w:r w:rsidR="00CF1BAB" w:rsidRPr="00400ACC">
        <w:rPr>
          <w:bCs/>
          <w:color w:val="auto"/>
          <w:sz w:val="24"/>
          <w:szCs w:val="24"/>
        </w:rPr>
        <w:t>outline the initial stages of the investigation, the ‘What?’ phase of Driscoll’s Reflective Model</w:t>
      </w:r>
      <w:r w:rsidR="004841B7">
        <w:rPr>
          <w:bCs/>
          <w:color w:val="auto"/>
          <w:sz w:val="24"/>
          <w:szCs w:val="24"/>
        </w:rPr>
        <w:t xml:space="preserve"> </w:t>
      </w:r>
      <w:r w:rsidR="004841B7">
        <w:rPr>
          <w:bCs/>
          <w:color w:val="auto"/>
          <w:sz w:val="24"/>
          <w:szCs w:val="24"/>
        </w:rPr>
        <w:fldChar w:fldCharType="begin"/>
      </w:r>
      <w:r w:rsidR="004841B7">
        <w:rPr>
          <w:bCs/>
          <w:color w:val="auto"/>
          <w:sz w:val="24"/>
          <w:szCs w:val="24"/>
        </w:rPr>
        <w:instrText xml:space="preserve"> ADDIN EN.CITE &lt;EndNote&gt;&lt;Cite&gt;&lt;Author&gt;University of Cambridge&lt;/Author&gt;&lt;Year&gt;2023&lt;/Year&gt;&lt;RecNum&gt;30&lt;/RecNum&gt;&lt;DisplayText&gt;(University of Cambridge, 2023)&lt;/DisplayText&gt;&lt;record&gt;&lt;rec-number&gt;30&lt;/rec-number&gt;&lt;foreign-keys&gt;&lt;key app="EN" db-id="weppf9awc5ewezesvvjp9xv5rtxass9zawar" timestamp="1687119604"&gt;30&lt;/key&gt;&lt;/foreign-keys&gt;&lt;ref-type name="Web Page"&gt;12&lt;/ref-type&gt;&lt;contributors&gt;&lt;authors&gt;&lt;author&gt;University of Cambridge,&lt;/author&gt;&lt;/authors&gt;&lt;/contributors&gt;&lt;titles&gt;&lt;title&gt;Reflective Practice Toolkit&lt;/title&gt;&lt;/titles&gt;&lt;number&gt;16/06/2023&lt;/number&gt;&lt;dates&gt;&lt;year&gt;2023&lt;/year&gt;&lt;/dates&gt;&lt;urls&gt;&lt;related-urls&gt;&lt;url&gt;https://libguides.cam.ac.uk/reflectivepracticetoolkit/models&lt;/url&gt;&lt;/related-urls&gt;&lt;/urls&gt;&lt;/record&gt;&lt;/Cite&gt;&lt;/EndNote&gt;</w:instrText>
      </w:r>
      <w:r w:rsidR="004841B7">
        <w:rPr>
          <w:bCs/>
          <w:color w:val="auto"/>
          <w:sz w:val="24"/>
          <w:szCs w:val="24"/>
        </w:rPr>
        <w:fldChar w:fldCharType="separate"/>
      </w:r>
      <w:r w:rsidR="004841B7">
        <w:rPr>
          <w:bCs/>
          <w:noProof/>
          <w:color w:val="auto"/>
          <w:sz w:val="24"/>
          <w:szCs w:val="24"/>
        </w:rPr>
        <w:t>(University of Cambridge, 2023)</w:t>
      </w:r>
      <w:r w:rsidR="004841B7">
        <w:rPr>
          <w:bCs/>
          <w:color w:val="auto"/>
          <w:sz w:val="24"/>
          <w:szCs w:val="24"/>
        </w:rPr>
        <w:fldChar w:fldCharType="end"/>
      </w:r>
      <w:r w:rsidR="00CF1BAB" w:rsidRPr="00400ACC">
        <w:rPr>
          <w:bCs/>
          <w:color w:val="auto"/>
          <w:sz w:val="24"/>
          <w:szCs w:val="24"/>
        </w:rPr>
        <w:t>.</w:t>
      </w:r>
      <w:r w:rsidR="00F91C98" w:rsidRPr="00400ACC">
        <w:rPr>
          <w:bCs/>
          <w:color w:val="auto"/>
          <w:sz w:val="24"/>
          <w:szCs w:val="24"/>
        </w:rPr>
        <w:t xml:space="preserve"> </w:t>
      </w:r>
      <w:r w:rsidRPr="00400ACC">
        <w:rPr>
          <w:color w:val="auto"/>
          <w:sz w:val="24"/>
          <w:szCs w:val="24"/>
        </w:rPr>
        <w:t xml:space="preserve">A case, </w:t>
      </w:r>
      <w:r w:rsidR="005A0440" w:rsidRPr="00400ACC">
        <w:rPr>
          <w:color w:val="auto"/>
          <w:sz w:val="24"/>
          <w:szCs w:val="24"/>
        </w:rPr>
        <w:t xml:space="preserve">whilst </w:t>
      </w:r>
      <w:r w:rsidR="00142187" w:rsidRPr="00400ACC">
        <w:rPr>
          <w:color w:val="auto"/>
          <w:sz w:val="24"/>
          <w:szCs w:val="24"/>
        </w:rPr>
        <w:t>i</w:t>
      </w:r>
      <w:r w:rsidR="005A0440" w:rsidRPr="00400ACC">
        <w:rPr>
          <w:color w:val="auto"/>
          <w:sz w:val="24"/>
          <w:szCs w:val="24"/>
        </w:rPr>
        <w:t>n response</w:t>
      </w:r>
      <w:r w:rsidR="00142187" w:rsidRPr="00400ACC">
        <w:rPr>
          <w:color w:val="auto"/>
          <w:sz w:val="24"/>
          <w:szCs w:val="24"/>
        </w:rPr>
        <w:t xml:space="preserve"> policing</w:t>
      </w:r>
      <w:r w:rsidRPr="00400ACC">
        <w:rPr>
          <w:color w:val="auto"/>
          <w:sz w:val="24"/>
          <w:szCs w:val="24"/>
        </w:rPr>
        <w:t>,</w:t>
      </w:r>
      <w:r w:rsidR="005A0440" w:rsidRPr="00400ACC">
        <w:rPr>
          <w:color w:val="auto"/>
          <w:sz w:val="24"/>
          <w:szCs w:val="24"/>
        </w:rPr>
        <w:t xml:space="preserve"> involv</w:t>
      </w:r>
      <w:r w:rsidRPr="00400ACC">
        <w:rPr>
          <w:color w:val="auto"/>
          <w:sz w:val="24"/>
          <w:szCs w:val="24"/>
        </w:rPr>
        <w:t>ing</w:t>
      </w:r>
      <w:r w:rsidR="005A0440" w:rsidRPr="00400ACC">
        <w:rPr>
          <w:color w:val="auto"/>
          <w:sz w:val="24"/>
          <w:szCs w:val="24"/>
        </w:rPr>
        <w:t xml:space="preserve"> a 13-year-old boy being assaulted on his way home from school.</w:t>
      </w:r>
      <w:r w:rsidR="00F91C98" w:rsidRPr="00400ACC">
        <w:rPr>
          <w:color w:val="auto"/>
          <w:sz w:val="24"/>
          <w:szCs w:val="24"/>
        </w:rPr>
        <w:t xml:space="preserve"> </w:t>
      </w:r>
      <w:r w:rsidR="005A0440" w:rsidRPr="00400ACC">
        <w:rPr>
          <w:color w:val="auto"/>
          <w:sz w:val="24"/>
          <w:szCs w:val="24"/>
        </w:rPr>
        <w:t xml:space="preserve">This was the first </w:t>
      </w:r>
      <w:r w:rsidRPr="00400ACC">
        <w:rPr>
          <w:color w:val="auto"/>
          <w:sz w:val="24"/>
          <w:szCs w:val="24"/>
        </w:rPr>
        <w:t xml:space="preserve">case that </w:t>
      </w:r>
      <w:r w:rsidR="005A0440" w:rsidRPr="00400ACC">
        <w:rPr>
          <w:color w:val="auto"/>
          <w:sz w:val="24"/>
          <w:szCs w:val="24"/>
        </w:rPr>
        <w:t xml:space="preserve">my </w:t>
      </w:r>
      <w:r w:rsidR="00142187" w:rsidRPr="00400ACC">
        <w:rPr>
          <w:color w:val="auto"/>
          <w:sz w:val="24"/>
          <w:szCs w:val="24"/>
        </w:rPr>
        <w:t>t</w:t>
      </w:r>
      <w:r w:rsidR="005A0440" w:rsidRPr="00400ACC">
        <w:rPr>
          <w:color w:val="auto"/>
          <w:sz w:val="24"/>
          <w:szCs w:val="24"/>
        </w:rPr>
        <w:t>utor allowed me to take control of an investigation from start to finish.</w:t>
      </w:r>
      <w:r w:rsidR="00F91C98" w:rsidRPr="00400ACC">
        <w:rPr>
          <w:color w:val="auto"/>
          <w:sz w:val="24"/>
          <w:szCs w:val="24"/>
        </w:rPr>
        <w:t xml:space="preserve"> </w:t>
      </w:r>
      <w:r w:rsidR="005A0440" w:rsidRPr="00400ACC">
        <w:rPr>
          <w:color w:val="auto"/>
          <w:sz w:val="24"/>
          <w:szCs w:val="24"/>
        </w:rPr>
        <w:t>The victim’s mother had called to report the assault.</w:t>
      </w:r>
      <w:r w:rsidR="00F91C98" w:rsidRPr="00400ACC">
        <w:rPr>
          <w:color w:val="auto"/>
          <w:sz w:val="24"/>
          <w:szCs w:val="24"/>
        </w:rPr>
        <w:t xml:space="preserve"> </w:t>
      </w:r>
      <w:r w:rsidR="0093347D" w:rsidRPr="00400ACC">
        <w:rPr>
          <w:color w:val="auto"/>
          <w:sz w:val="24"/>
          <w:szCs w:val="24"/>
        </w:rPr>
        <w:t>The first stage of the NDM involves gathering information and intelligence.</w:t>
      </w:r>
      <w:r w:rsidR="00CB122E" w:rsidRPr="00400ACC">
        <w:rPr>
          <w:color w:val="auto"/>
          <w:sz w:val="24"/>
          <w:szCs w:val="24"/>
        </w:rPr>
        <w:t xml:space="preserve"> </w:t>
      </w:r>
      <w:r w:rsidR="005A0440" w:rsidRPr="00400ACC">
        <w:rPr>
          <w:color w:val="auto"/>
          <w:sz w:val="24"/>
          <w:szCs w:val="24"/>
        </w:rPr>
        <w:t>I</w:t>
      </w:r>
      <w:r w:rsidR="00142187" w:rsidRPr="00400ACC">
        <w:rPr>
          <w:color w:val="auto"/>
          <w:sz w:val="24"/>
          <w:szCs w:val="24"/>
        </w:rPr>
        <w:t xml:space="preserve"> i</w:t>
      </w:r>
      <w:r w:rsidR="005A0440" w:rsidRPr="00400ACC">
        <w:rPr>
          <w:color w:val="auto"/>
          <w:sz w:val="24"/>
          <w:szCs w:val="24"/>
        </w:rPr>
        <w:t>mmediately contacted her and arranged to meet her and her son.</w:t>
      </w:r>
      <w:r w:rsidR="00F91C98" w:rsidRPr="00400ACC">
        <w:rPr>
          <w:color w:val="auto"/>
          <w:sz w:val="24"/>
          <w:szCs w:val="24"/>
        </w:rPr>
        <w:t xml:space="preserve"> </w:t>
      </w:r>
      <w:r w:rsidR="005A0440" w:rsidRPr="00400ACC">
        <w:rPr>
          <w:color w:val="auto"/>
          <w:sz w:val="24"/>
          <w:szCs w:val="24"/>
        </w:rPr>
        <w:t xml:space="preserve">I attended the address and </w:t>
      </w:r>
      <w:r w:rsidR="006D4387" w:rsidRPr="00400ACC">
        <w:rPr>
          <w:color w:val="auto"/>
          <w:sz w:val="24"/>
          <w:szCs w:val="24"/>
        </w:rPr>
        <w:t xml:space="preserve">noted </w:t>
      </w:r>
      <w:r w:rsidR="004841B7">
        <w:rPr>
          <w:color w:val="auto"/>
          <w:sz w:val="24"/>
          <w:szCs w:val="24"/>
        </w:rPr>
        <w:t>t</w:t>
      </w:r>
      <w:r w:rsidR="005A0440" w:rsidRPr="00400ACC">
        <w:rPr>
          <w:color w:val="auto"/>
          <w:sz w:val="24"/>
          <w:szCs w:val="24"/>
        </w:rPr>
        <w:t>he victim was still very upset, I managed to calm him down by showing empathy and speaking in a reassuring manner.</w:t>
      </w:r>
      <w:r w:rsidR="00F91C98" w:rsidRPr="00400ACC">
        <w:rPr>
          <w:color w:val="auto"/>
          <w:sz w:val="24"/>
          <w:szCs w:val="24"/>
        </w:rPr>
        <w:t xml:space="preserve"> </w:t>
      </w:r>
      <w:r w:rsidR="005A0440" w:rsidRPr="00400ACC">
        <w:rPr>
          <w:color w:val="auto"/>
          <w:sz w:val="24"/>
          <w:szCs w:val="24"/>
        </w:rPr>
        <w:t>I asked the victim to describe to me what had happened.</w:t>
      </w:r>
      <w:r w:rsidR="00F91C98" w:rsidRPr="00400ACC">
        <w:rPr>
          <w:color w:val="auto"/>
          <w:sz w:val="24"/>
          <w:szCs w:val="24"/>
        </w:rPr>
        <w:t xml:space="preserve"> </w:t>
      </w:r>
      <w:r w:rsidR="005A0440" w:rsidRPr="00400ACC">
        <w:rPr>
          <w:color w:val="auto"/>
          <w:sz w:val="24"/>
          <w:szCs w:val="24"/>
        </w:rPr>
        <w:t>He told me that whilst walking home from school he was approached by a group of children from another school.</w:t>
      </w:r>
      <w:r w:rsidR="00F91C98" w:rsidRPr="00400ACC">
        <w:rPr>
          <w:color w:val="auto"/>
          <w:sz w:val="24"/>
          <w:szCs w:val="24"/>
        </w:rPr>
        <w:t xml:space="preserve"> </w:t>
      </w:r>
      <w:r w:rsidR="005A0440" w:rsidRPr="00400ACC">
        <w:rPr>
          <w:color w:val="auto"/>
          <w:sz w:val="24"/>
          <w:szCs w:val="24"/>
        </w:rPr>
        <w:t xml:space="preserve">He said he recognised the school uniform and </w:t>
      </w:r>
      <w:r w:rsidR="006D4387" w:rsidRPr="00400ACC">
        <w:rPr>
          <w:color w:val="auto"/>
          <w:sz w:val="24"/>
          <w:szCs w:val="24"/>
        </w:rPr>
        <w:t xml:space="preserve">told </w:t>
      </w:r>
      <w:r w:rsidR="005A0440" w:rsidRPr="00400ACC">
        <w:rPr>
          <w:color w:val="auto"/>
          <w:sz w:val="24"/>
          <w:szCs w:val="24"/>
        </w:rPr>
        <w:t>me which school they attended.</w:t>
      </w:r>
      <w:r w:rsidR="00F91C98" w:rsidRPr="00400ACC">
        <w:rPr>
          <w:color w:val="auto"/>
          <w:sz w:val="24"/>
          <w:szCs w:val="24"/>
        </w:rPr>
        <w:t xml:space="preserve"> </w:t>
      </w:r>
      <w:r w:rsidR="005A0440" w:rsidRPr="00400ACC">
        <w:rPr>
          <w:color w:val="auto"/>
          <w:sz w:val="24"/>
          <w:szCs w:val="24"/>
        </w:rPr>
        <w:t>He said that one of them asked him “why did you batter my friend?”.</w:t>
      </w:r>
      <w:r w:rsidR="00F91C98" w:rsidRPr="00400ACC">
        <w:rPr>
          <w:color w:val="auto"/>
          <w:sz w:val="24"/>
          <w:szCs w:val="24"/>
        </w:rPr>
        <w:t xml:space="preserve"> </w:t>
      </w:r>
      <w:r w:rsidR="005A0440" w:rsidRPr="00400ACC">
        <w:rPr>
          <w:color w:val="auto"/>
          <w:sz w:val="24"/>
          <w:szCs w:val="24"/>
        </w:rPr>
        <w:t>The victim told me he has never had a fight in his life, and it must be a case of mistaken identity.</w:t>
      </w:r>
      <w:r w:rsidR="00F91C98" w:rsidRPr="00400ACC">
        <w:rPr>
          <w:color w:val="auto"/>
          <w:sz w:val="24"/>
          <w:szCs w:val="24"/>
        </w:rPr>
        <w:t xml:space="preserve"> </w:t>
      </w:r>
      <w:r w:rsidR="005A0440" w:rsidRPr="00400ACC">
        <w:rPr>
          <w:color w:val="auto"/>
          <w:sz w:val="24"/>
          <w:szCs w:val="24"/>
        </w:rPr>
        <w:t>He said that he had told the child that had approached him the same thing.</w:t>
      </w:r>
      <w:r w:rsidR="00F91C98" w:rsidRPr="00400ACC">
        <w:rPr>
          <w:color w:val="auto"/>
          <w:sz w:val="24"/>
          <w:szCs w:val="24"/>
        </w:rPr>
        <w:t xml:space="preserve"> </w:t>
      </w:r>
      <w:r w:rsidR="005A0440" w:rsidRPr="00400ACC">
        <w:rPr>
          <w:color w:val="auto"/>
          <w:sz w:val="24"/>
          <w:szCs w:val="24"/>
        </w:rPr>
        <w:t>However, the victim said that the child responded by punching him multiple times.</w:t>
      </w:r>
      <w:r w:rsidR="00F91C98" w:rsidRPr="00400ACC">
        <w:rPr>
          <w:color w:val="auto"/>
          <w:sz w:val="24"/>
          <w:szCs w:val="24"/>
        </w:rPr>
        <w:t xml:space="preserve"> </w:t>
      </w:r>
      <w:r w:rsidR="005A0440" w:rsidRPr="00400ACC">
        <w:rPr>
          <w:color w:val="auto"/>
          <w:sz w:val="24"/>
          <w:szCs w:val="24"/>
        </w:rPr>
        <w:t>The victim said that after the assault he called his mum, and she pick</w:t>
      </w:r>
      <w:r w:rsidR="006D4387" w:rsidRPr="00400ACC">
        <w:rPr>
          <w:color w:val="auto"/>
          <w:sz w:val="24"/>
          <w:szCs w:val="24"/>
        </w:rPr>
        <w:t>ed</w:t>
      </w:r>
      <w:r w:rsidR="005A0440" w:rsidRPr="00400ACC">
        <w:rPr>
          <w:color w:val="auto"/>
          <w:sz w:val="24"/>
          <w:szCs w:val="24"/>
        </w:rPr>
        <w:t xml:space="preserve"> him up.</w:t>
      </w:r>
    </w:p>
    <w:p w14:paraId="4A21FB48" w14:textId="77777777" w:rsidR="00F91C98" w:rsidRPr="00400ACC" w:rsidRDefault="00F91C98" w:rsidP="005A0440">
      <w:pPr>
        <w:ind w:right="107"/>
        <w:jc w:val="both"/>
        <w:rPr>
          <w:color w:val="auto"/>
          <w:sz w:val="24"/>
          <w:szCs w:val="24"/>
        </w:rPr>
      </w:pPr>
    </w:p>
    <w:p w14:paraId="6E0B4E12" w14:textId="5C685590" w:rsidR="00534A54" w:rsidRPr="00400ACC" w:rsidRDefault="005A0440" w:rsidP="005A0440">
      <w:pPr>
        <w:ind w:right="107"/>
        <w:jc w:val="both"/>
        <w:rPr>
          <w:color w:val="auto"/>
          <w:sz w:val="24"/>
          <w:szCs w:val="24"/>
        </w:rPr>
      </w:pPr>
      <w:r w:rsidRPr="00400ACC">
        <w:rPr>
          <w:color w:val="auto"/>
          <w:sz w:val="24"/>
          <w:szCs w:val="24"/>
        </w:rPr>
        <w:t>I told the victim that I really appreciated him providing such a thorough account of what happened.</w:t>
      </w:r>
      <w:r w:rsidR="00F91C98" w:rsidRPr="00400ACC">
        <w:rPr>
          <w:color w:val="auto"/>
          <w:sz w:val="24"/>
          <w:szCs w:val="24"/>
        </w:rPr>
        <w:t xml:space="preserve"> </w:t>
      </w:r>
      <w:r w:rsidRPr="00400ACC">
        <w:rPr>
          <w:color w:val="auto"/>
          <w:sz w:val="24"/>
          <w:szCs w:val="24"/>
        </w:rPr>
        <w:t>I finished by asking him for a description of the suspect.</w:t>
      </w:r>
      <w:r w:rsidR="00F91C98" w:rsidRPr="00400ACC">
        <w:rPr>
          <w:color w:val="auto"/>
          <w:sz w:val="24"/>
          <w:szCs w:val="24"/>
        </w:rPr>
        <w:t xml:space="preserve"> </w:t>
      </w:r>
      <w:r w:rsidRPr="00400ACC">
        <w:rPr>
          <w:color w:val="auto"/>
          <w:sz w:val="24"/>
          <w:szCs w:val="24"/>
        </w:rPr>
        <w:t>His description was very detailed and I was confident it would be useful moving forward.</w:t>
      </w:r>
      <w:r w:rsidR="00F91C98" w:rsidRPr="00400ACC">
        <w:rPr>
          <w:color w:val="auto"/>
          <w:sz w:val="24"/>
          <w:szCs w:val="24"/>
        </w:rPr>
        <w:t xml:space="preserve"> </w:t>
      </w:r>
      <w:r w:rsidRPr="00400ACC">
        <w:rPr>
          <w:color w:val="auto"/>
          <w:sz w:val="24"/>
          <w:szCs w:val="24"/>
        </w:rPr>
        <w:t>I then spoke to the victim’s mother.</w:t>
      </w:r>
      <w:r w:rsidR="00F91C98" w:rsidRPr="00400ACC">
        <w:rPr>
          <w:color w:val="auto"/>
          <w:sz w:val="24"/>
          <w:szCs w:val="24"/>
        </w:rPr>
        <w:t xml:space="preserve"> </w:t>
      </w:r>
      <w:r w:rsidRPr="00400ACC">
        <w:rPr>
          <w:color w:val="auto"/>
          <w:sz w:val="24"/>
          <w:szCs w:val="24"/>
        </w:rPr>
        <w:t>She told me that this has been the first time that her son had been involved in a violent incident and that it has really shaken him up.</w:t>
      </w:r>
      <w:r w:rsidR="00F91C98" w:rsidRPr="00400ACC">
        <w:rPr>
          <w:color w:val="auto"/>
          <w:sz w:val="24"/>
          <w:szCs w:val="24"/>
        </w:rPr>
        <w:t xml:space="preserve"> </w:t>
      </w:r>
      <w:r w:rsidRPr="00400ACC">
        <w:rPr>
          <w:color w:val="auto"/>
          <w:sz w:val="24"/>
          <w:szCs w:val="24"/>
        </w:rPr>
        <w:t>She divulged that her son was Autistic and that he has difficulties communicating with other children and making friends.</w:t>
      </w:r>
      <w:r w:rsidR="00F91C98" w:rsidRPr="00400ACC">
        <w:rPr>
          <w:color w:val="auto"/>
          <w:sz w:val="24"/>
          <w:szCs w:val="24"/>
        </w:rPr>
        <w:t xml:space="preserve"> </w:t>
      </w:r>
      <w:r w:rsidRPr="00400ACC">
        <w:rPr>
          <w:color w:val="auto"/>
          <w:sz w:val="24"/>
          <w:szCs w:val="24"/>
        </w:rPr>
        <w:t xml:space="preserve">I </w:t>
      </w:r>
      <w:r w:rsidR="006D4387" w:rsidRPr="00400ACC">
        <w:rPr>
          <w:color w:val="auto"/>
          <w:sz w:val="24"/>
          <w:szCs w:val="24"/>
        </w:rPr>
        <w:t xml:space="preserve">assured her </w:t>
      </w:r>
      <w:r w:rsidRPr="00400ACC">
        <w:rPr>
          <w:color w:val="auto"/>
          <w:sz w:val="24"/>
          <w:szCs w:val="24"/>
        </w:rPr>
        <w:t>I would keep investigating the incident and keep her updated.</w:t>
      </w:r>
      <w:r w:rsidR="00F91C98" w:rsidRPr="00400ACC">
        <w:rPr>
          <w:color w:val="auto"/>
          <w:sz w:val="24"/>
          <w:szCs w:val="24"/>
        </w:rPr>
        <w:t xml:space="preserve"> </w:t>
      </w:r>
      <w:r w:rsidRPr="00400ACC">
        <w:rPr>
          <w:color w:val="auto"/>
          <w:sz w:val="24"/>
          <w:szCs w:val="24"/>
        </w:rPr>
        <w:t>Before I left, I got the mothers permission to take photos of the victim’s injuries.</w:t>
      </w:r>
      <w:r w:rsidR="00F91C98" w:rsidRPr="00400ACC">
        <w:rPr>
          <w:color w:val="auto"/>
          <w:sz w:val="24"/>
          <w:szCs w:val="24"/>
        </w:rPr>
        <w:t xml:space="preserve"> </w:t>
      </w:r>
      <w:r w:rsidRPr="00400ACC">
        <w:rPr>
          <w:color w:val="auto"/>
          <w:sz w:val="24"/>
          <w:szCs w:val="24"/>
        </w:rPr>
        <w:t xml:space="preserve">She </w:t>
      </w:r>
      <w:r w:rsidR="00CB122E" w:rsidRPr="00400ACC">
        <w:rPr>
          <w:color w:val="auto"/>
          <w:sz w:val="24"/>
          <w:szCs w:val="24"/>
        </w:rPr>
        <w:t>consented</w:t>
      </w:r>
      <w:r w:rsidR="006D4387" w:rsidRPr="00400ACC">
        <w:rPr>
          <w:color w:val="auto"/>
          <w:sz w:val="24"/>
          <w:szCs w:val="24"/>
        </w:rPr>
        <w:t xml:space="preserve"> and I </w:t>
      </w:r>
      <w:r w:rsidRPr="00400ACC">
        <w:rPr>
          <w:color w:val="auto"/>
          <w:sz w:val="24"/>
          <w:szCs w:val="24"/>
        </w:rPr>
        <w:t>took a few photos.</w:t>
      </w:r>
      <w:r w:rsidR="00F91C98" w:rsidRPr="00400ACC">
        <w:rPr>
          <w:color w:val="auto"/>
          <w:sz w:val="24"/>
          <w:szCs w:val="24"/>
        </w:rPr>
        <w:t xml:space="preserve"> </w:t>
      </w:r>
      <w:r w:rsidRPr="00400ACC">
        <w:rPr>
          <w:color w:val="auto"/>
          <w:sz w:val="24"/>
          <w:szCs w:val="24"/>
        </w:rPr>
        <w:t>I made sure the victim was ok</w:t>
      </w:r>
      <w:r w:rsidR="006D4387" w:rsidRPr="00400ACC">
        <w:rPr>
          <w:color w:val="auto"/>
          <w:sz w:val="24"/>
          <w:szCs w:val="24"/>
        </w:rPr>
        <w:t>ay</w:t>
      </w:r>
      <w:r w:rsidRPr="00400ACC">
        <w:rPr>
          <w:color w:val="auto"/>
          <w:sz w:val="24"/>
          <w:szCs w:val="24"/>
        </w:rPr>
        <w:t xml:space="preserve"> with me photographing him and I explained why it </w:t>
      </w:r>
      <w:r w:rsidRPr="00400ACC">
        <w:rPr>
          <w:color w:val="auto"/>
          <w:sz w:val="24"/>
          <w:szCs w:val="24"/>
        </w:rPr>
        <w:lastRenderedPageBreak/>
        <w:t>was necessary.</w:t>
      </w:r>
      <w:r w:rsidR="00F91C98" w:rsidRPr="00400ACC">
        <w:rPr>
          <w:color w:val="auto"/>
          <w:sz w:val="24"/>
          <w:szCs w:val="24"/>
        </w:rPr>
        <w:t xml:space="preserve"> </w:t>
      </w:r>
      <w:r w:rsidRPr="00400ACC">
        <w:rPr>
          <w:color w:val="auto"/>
          <w:sz w:val="24"/>
          <w:szCs w:val="24"/>
        </w:rPr>
        <w:t>I then headed back to the station.</w:t>
      </w:r>
      <w:r w:rsidR="00DD26D1" w:rsidRPr="00400ACC">
        <w:rPr>
          <w:color w:val="auto"/>
          <w:sz w:val="24"/>
          <w:szCs w:val="24"/>
        </w:rPr>
        <w:t xml:space="preserve"> </w:t>
      </w:r>
      <w:r w:rsidR="00534A54" w:rsidRPr="00400ACC">
        <w:rPr>
          <w:color w:val="auto"/>
          <w:sz w:val="24"/>
          <w:szCs w:val="24"/>
        </w:rPr>
        <w:t>With my initial enquiries completed, I now had a better idea of the threat and risk to the victim, as covered in the NDM</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Policing&lt;/Author&gt;&lt;Year&gt;2021&lt;/Year&gt;&lt;RecNum&gt;33&lt;/RecNum&gt;&lt;DisplayText&gt;(College of Policing, 2021b)&lt;/DisplayText&gt;&lt;record&gt;&lt;rec-number&gt;33&lt;/rec-number&gt;&lt;foreign-keys&gt;&lt;key app="EN" db-id="weppf9awc5ewezesvvjp9xv5rtxass9zawar" timestamp="1687120398"&gt;33&lt;/key&gt;&lt;/foreign-keys&gt;&lt;ref-type name="Web Page"&gt;12&lt;/ref-type&gt;&lt;contributors&gt;&lt;authors&gt;&lt;author&gt;College of Policing,&lt;/author&gt;&lt;/authors&gt;&lt;/contributors&gt;&lt;titles&gt;&lt;title&gt;Introduction to vulnerability-related risk&lt;/title&gt;&lt;/titles&gt;&lt;number&gt;16/06/2023&lt;/number&gt;&lt;dates&gt;&lt;year&gt;2021&lt;/year&gt;&lt;/dates&gt;&lt;urls&gt;&lt;related-urls&gt;&lt;url&gt;https://www.college.police.uk/guidance/vulnerability-related-risks/introduction-vulnerability-related-risk&lt;/url&gt;&lt;/related-urls&gt;&lt;/urls&gt;&lt;/record&gt;&lt;/Cite&gt;&lt;/EndNote&gt;</w:instrText>
      </w:r>
      <w:r w:rsidR="004841B7">
        <w:rPr>
          <w:color w:val="auto"/>
          <w:sz w:val="24"/>
          <w:szCs w:val="24"/>
        </w:rPr>
        <w:fldChar w:fldCharType="separate"/>
      </w:r>
      <w:r w:rsidR="004841B7">
        <w:rPr>
          <w:noProof/>
          <w:color w:val="auto"/>
          <w:sz w:val="24"/>
          <w:szCs w:val="24"/>
        </w:rPr>
        <w:t>(College of Policing, 2021b)</w:t>
      </w:r>
      <w:r w:rsidR="004841B7">
        <w:rPr>
          <w:color w:val="auto"/>
          <w:sz w:val="24"/>
          <w:szCs w:val="24"/>
        </w:rPr>
        <w:fldChar w:fldCharType="end"/>
      </w:r>
      <w:r w:rsidR="00534A54" w:rsidRPr="00400ACC">
        <w:rPr>
          <w:color w:val="auto"/>
          <w:sz w:val="24"/>
          <w:szCs w:val="24"/>
        </w:rPr>
        <w:t>.</w:t>
      </w:r>
    </w:p>
    <w:p w14:paraId="4B3B47DB" w14:textId="77777777" w:rsidR="00CF1BAB" w:rsidRPr="00400ACC" w:rsidRDefault="00CF1BAB" w:rsidP="005A0440">
      <w:pPr>
        <w:ind w:right="107"/>
        <w:jc w:val="both"/>
        <w:rPr>
          <w:color w:val="auto"/>
          <w:sz w:val="24"/>
          <w:szCs w:val="24"/>
        </w:rPr>
      </w:pPr>
    </w:p>
    <w:p w14:paraId="79C8BD82" w14:textId="141AF38C" w:rsidR="006D4387" w:rsidRPr="00400ACC" w:rsidRDefault="00CF1BAB" w:rsidP="005A0440">
      <w:pPr>
        <w:ind w:right="107"/>
        <w:jc w:val="both"/>
        <w:rPr>
          <w:color w:val="auto"/>
          <w:sz w:val="24"/>
          <w:szCs w:val="24"/>
        </w:rPr>
      </w:pPr>
      <w:r w:rsidRPr="00400ACC">
        <w:rPr>
          <w:color w:val="auto"/>
          <w:sz w:val="24"/>
          <w:szCs w:val="24"/>
        </w:rPr>
        <w:t>It was now time to consider the ‘So What?’ phase of Driscoll’s Reflective Model.</w:t>
      </w:r>
      <w:r w:rsidR="00DD26D1" w:rsidRPr="00400ACC">
        <w:rPr>
          <w:color w:val="auto"/>
          <w:sz w:val="24"/>
          <w:szCs w:val="24"/>
        </w:rPr>
        <w:t xml:space="preserve"> </w:t>
      </w:r>
      <w:r w:rsidR="003A5A85" w:rsidRPr="00400ACC">
        <w:rPr>
          <w:color w:val="auto"/>
          <w:sz w:val="24"/>
          <w:szCs w:val="24"/>
        </w:rPr>
        <w:t>My investigation had identified a vulnerable victim, who has experienced a traumatic even and may be subject to further risk of harm.</w:t>
      </w:r>
      <w:r w:rsidR="00DD26D1" w:rsidRPr="00400ACC">
        <w:rPr>
          <w:color w:val="auto"/>
          <w:sz w:val="24"/>
          <w:szCs w:val="24"/>
        </w:rPr>
        <w:t xml:space="preserve"> </w:t>
      </w:r>
      <w:r w:rsidR="003A5A85" w:rsidRPr="00400ACC">
        <w:rPr>
          <w:color w:val="auto"/>
          <w:sz w:val="24"/>
          <w:szCs w:val="24"/>
        </w:rPr>
        <w:t>My primary role as a Police Officer is to be accountable and protect members of the public</w:t>
      </w:r>
      <w:r w:rsidR="004841B7">
        <w:rPr>
          <w:color w:val="auto"/>
          <w:sz w:val="24"/>
          <w:szCs w:val="24"/>
        </w:rPr>
        <w:t xml:space="preserve"> </w:t>
      </w:r>
      <w:r w:rsidR="004841B7">
        <w:rPr>
          <w:color w:val="auto"/>
          <w:sz w:val="24"/>
          <w:szCs w:val="24"/>
        </w:rPr>
        <w:fldChar w:fldCharType="begin"/>
      </w:r>
      <w:r w:rsidR="004841B7">
        <w:rPr>
          <w:color w:val="auto"/>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color w:val="auto"/>
          <w:sz w:val="24"/>
          <w:szCs w:val="24"/>
        </w:rPr>
        <w:fldChar w:fldCharType="separate"/>
      </w:r>
      <w:r w:rsidR="004841B7">
        <w:rPr>
          <w:noProof/>
          <w:color w:val="auto"/>
          <w:sz w:val="24"/>
          <w:szCs w:val="24"/>
        </w:rPr>
        <w:t>(College of Policing, 2023a)</w:t>
      </w:r>
      <w:r w:rsidR="004841B7">
        <w:rPr>
          <w:color w:val="auto"/>
          <w:sz w:val="24"/>
          <w:szCs w:val="24"/>
        </w:rPr>
        <w:fldChar w:fldCharType="end"/>
      </w:r>
      <w:r w:rsidR="003A5A85" w:rsidRPr="00400ACC">
        <w:rPr>
          <w:color w:val="auto"/>
          <w:sz w:val="24"/>
          <w:szCs w:val="24"/>
        </w:rPr>
        <w:t>.</w:t>
      </w:r>
      <w:r w:rsidR="00DD26D1" w:rsidRPr="00400ACC">
        <w:rPr>
          <w:color w:val="auto"/>
          <w:sz w:val="24"/>
          <w:szCs w:val="24"/>
        </w:rPr>
        <w:t xml:space="preserve"> </w:t>
      </w:r>
      <w:r w:rsidR="003A5A85" w:rsidRPr="00400ACC">
        <w:rPr>
          <w:color w:val="auto"/>
          <w:sz w:val="24"/>
          <w:szCs w:val="24"/>
        </w:rPr>
        <w:t xml:space="preserve">To ensure the safety of this victim, I had to identify the suspect and reach an appropriate resolution </w:t>
      </w:r>
      <w:r w:rsidR="006D4387" w:rsidRPr="00400ACC">
        <w:rPr>
          <w:color w:val="auto"/>
          <w:sz w:val="24"/>
          <w:szCs w:val="24"/>
        </w:rPr>
        <w:t xml:space="preserve">to </w:t>
      </w:r>
      <w:r w:rsidR="003A5A85" w:rsidRPr="00400ACC">
        <w:rPr>
          <w:color w:val="auto"/>
          <w:sz w:val="24"/>
          <w:szCs w:val="24"/>
        </w:rPr>
        <w:t>help me safeguard the victim and take action against the suspect</w:t>
      </w:r>
      <w:r w:rsidR="00DD26D1" w:rsidRPr="00400ACC">
        <w:rPr>
          <w:color w:val="auto"/>
          <w:sz w:val="24"/>
          <w:szCs w:val="24"/>
        </w:rPr>
        <w:t>.</w:t>
      </w:r>
      <w:r w:rsidR="008F1E93" w:rsidRPr="00400ACC">
        <w:rPr>
          <w:color w:val="auto"/>
          <w:sz w:val="24"/>
          <w:szCs w:val="24"/>
        </w:rPr>
        <w:t xml:space="preserve"> </w:t>
      </w:r>
    </w:p>
    <w:p w14:paraId="1AD8FE29" w14:textId="77777777" w:rsidR="006D4387" w:rsidRPr="00400ACC" w:rsidRDefault="006D4387" w:rsidP="005A0440">
      <w:pPr>
        <w:ind w:right="107"/>
        <w:jc w:val="both"/>
        <w:rPr>
          <w:color w:val="auto"/>
          <w:sz w:val="24"/>
          <w:szCs w:val="24"/>
        </w:rPr>
      </w:pPr>
    </w:p>
    <w:p w14:paraId="340EC45F" w14:textId="06474F28" w:rsidR="005A0440" w:rsidRDefault="008F1E93" w:rsidP="005A0440">
      <w:pPr>
        <w:ind w:right="107"/>
        <w:jc w:val="both"/>
        <w:rPr>
          <w:sz w:val="24"/>
          <w:szCs w:val="24"/>
        </w:rPr>
      </w:pPr>
      <w:r>
        <w:rPr>
          <w:sz w:val="24"/>
          <w:szCs w:val="24"/>
        </w:rPr>
        <w:t>I moved on to consider the ‘Now What?’ phase of Driscoll’s Reflective Model.</w:t>
      </w:r>
      <w:r w:rsidR="00CB122E">
        <w:rPr>
          <w:sz w:val="24"/>
          <w:szCs w:val="24"/>
        </w:rPr>
        <w:t xml:space="preserve"> </w:t>
      </w:r>
      <w:r w:rsidR="005A0440" w:rsidRPr="005A0440">
        <w:rPr>
          <w:sz w:val="24"/>
          <w:szCs w:val="24"/>
        </w:rPr>
        <w:t>I decided to speak to the local Neighbourhood Policing Team (NPT).</w:t>
      </w:r>
      <w:r w:rsidR="009B3F65">
        <w:rPr>
          <w:sz w:val="24"/>
          <w:szCs w:val="24"/>
        </w:rPr>
        <w:t xml:space="preserve"> </w:t>
      </w:r>
      <w:r w:rsidR="005A0440" w:rsidRPr="005A0440">
        <w:rPr>
          <w:sz w:val="24"/>
          <w:szCs w:val="24"/>
        </w:rPr>
        <w:t>The NPT specialise in community support and work together with residents to tackle the crimes most affecting them.</w:t>
      </w:r>
      <w:r w:rsidR="009B3F65">
        <w:rPr>
          <w:sz w:val="24"/>
          <w:szCs w:val="24"/>
        </w:rPr>
        <w:t xml:space="preserve"> </w:t>
      </w:r>
      <w:r w:rsidR="005A0440" w:rsidRPr="005A0440">
        <w:rPr>
          <w:sz w:val="24"/>
          <w:szCs w:val="24"/>
        </w:rPr>
        <w:t>I was aware that they do a lot of outreach work with schools in the area.</w:t>
      </w:r>
      <w:r w:rsidR="009B3F65">
        <w:rPr>
          <w:sz w:val="24"/>
          <w:szCs w:val="24"/>
        </w:rPr>
        <w:t xml:space="preserve"> </w:t>
      </w:r>
      <w:r w:rsidR="005A0440" w:rsidRPr="005A0440">
        <w:rPr>
          <w:sz w:val="24"/>
          <w:szCs w:val="24"/>
        </w:rPr>
        <w:t>I took them through the incident and provided the description of the suspect and mentioned the school they attended.</w:t>
      </w:r>
      <w:r w:rsidR="009B3F65">
        <w:rPr>
          <w:sz w:val="24"/>
          <w:szCs w:val="24"/>
        </w:rPr>
        <w:t xml:space="preserve"> </w:t>
      </w:r>
      <w:r w:rsidR="005A0440" w:rsidRPr="005A0440">
        <w:rPr>
          <w:sz w:val="24"/>
          <w:szCs w:val="24"/>
        </w:rPr>
        <w:t>They immediately knew who the suspect was and provided me with their address and contact details.</w:t>
      </w:r>
      <w:r w:rsidR="009B3F65">
        <w:rPr>
          <w:sz w:val="24"/>
          <w:szCs w:val="24"/>
        </w:rPr>
        <w:t xml:space="preserve"> </w:t>
      </w:r>
      <w:r w:rsidR="005A0440" w:rsidRPr="005A0440">
        <w:rPr>
          <w:sz w:val="24"/>
          <w:szCs w:val="24"/>
        </w:rPr>
        <w:t>They told me that the suspect is 14-years-old and female, but identifies as male.</w:t>
      </w:r>
      <w:r w:rsidR="009B3F65">
        <w:rPr>
          <w:sz w:val="24"/>
          <w:szCs w:val="24"/>
        </w:rPr>
        <w:t xml:space="preserve"> </w:t>
      </w:r>
      <w:r w:rsidR="005A0440" w:rsidRPr="005A0440">
        <w:rPr>
          <w:sz w:val="24"/>
          <w:szCs w:val="24"/>
        </w:rPr>
        <w:t>They said that they had recently acting out and that it might be associated with them transitioning.</w:t>
      </w:r>
      <w:r w:rsidR="009B3F65">
        <w:rPr>
          <w:sz w:val="24"/>
          <w:szCs w:val="24"/>
        </w:rPr>
        <w:t xml:space="preserve"> </w:t>
      </w:r>
      <w:r w:rsidR="005A0440" w:rsidRPr="005A0440">
        <w:rPr>
          <w:sz w:val="24"/>
          <w:szCs w:val="24"/>
        </w:rPr>
        <w:t>I thanked the NPT for all their help and said I would keep them updated.</w:t>
      </w:r>
    </w:p>
    <w:p w14:paraId="3884997C" w14:textId="77777777" w:rsidR="005A0440" w:rsidRPr="005A0440" w:rsidRDefault="005A0440" w:rsidP="005A0440">
      <w:pPr>
        <w:ind w:right="107"/>
        <w:jc w:val="both"/>
        <w:rPr>
          <w:sz w:val="24"/>
          <w:szCs w:val="24"/>
        </w:rPr>
      </w:pPr>
    </w:p>
    <w:p w14:paraId="1D0CC39D" w14:textId="2DA08247" w:rsidR="005A0440" w:rsidRDefault="005A0440" w:rsidP="005A0440">
      <w:pPr>
        <w:ind w:right="107"/>
        <w:jc w:val="both"/>
        <w:rPr>
          <w:sz w:val="24"/>
          <w:szCs w:val="24"/>
        </w:rPr>
      </w:pPr>
      <w:r w:rsidRPr="005A0440">
        <w:rPr>
          <w:sz w:val="24"/>
          <w:szCs w:val="24"/>
        </w:rPr>
        <w:t>I then called the victim’s mother to inform her that I had identified the suspect.</w:t>
      </w:r>
      <w:r w:rsidR="009B3F65">
        <w:rPr>
          <w:sz w:val="24"/>
          <w:szCs w:val="24"/>
        </w:rPr>
        <w:t xml:space="preserve"> </w:t>
      </w:r>
      <w:r w:rsidRPr="005A0440">
        <w:rPr>
          <w:sz w:val="24"/>
          <w:szCs w:val="24"/>
        </w:rPr>
        <w:t>I said I would be going to visit them, but I wanted to speak to her first.</w:t>
      </w:r>
      <w:r w:rsidR="009B3F65">
        <w:rPr>
          <w:sz w:val="24"/>
          <w:szCs w:val="24"/>
        </w:rPr>
        <w:t xml:space="preserve"> </w:t>
      </w:r>
      <w:r w:rsidRPr="005A0440">
        <w:rPr>
          <w:sz w:val="24"/>
          <w:szCs w:val="24"/>
        </w:rPr>
        <w:t xml:space="preserve">I </w:t>
      </w:r>
      <w:r w:rsidR="00A3049C">
        <w:rPr>
          <w:sz w:val="24"/>
          <w:szCs w:val="24"/>
        </w:rPr>
        <w:t>considered the powers and policies at my disposal,</w:t>
      </w:r>
      <w:r w:rsidRPr="005A0440">
        <w:rPr>
          <w:sz w:val="24"/>
          <w:szCs w:val="24"/>
        </w:rPr>
        <w:t xml:space="preserve"> </w:t>
      </w:r>
      <w:r w:rsidR="00A3049C">
        <w:rPr>
          <w:sz w:val="24"/>
          <w:szCs w:val="24"/>
        </w:rPr>
        <w:t>and took</w:t>
      </w:r>
      <w:r w:rsidRPr="005A0440">
        <w:rPr>
          <w:sz w:val="24"/>
          <w:szCs w:val="24"/>
        </w:rPr>
        <w:t xml:space="preserve"> her through the options in relation to police action, in the event the suspect admits to the offence.</w:t>
      </w:r>
      <w:r w:rsidR="009B3F65">
        <w:rPr>
          <w:sz w:val="24"/>
          <w:szCs w:val="24"/>
        </w:rPr>
        <w:t xml:space="preserve"> </w:t>
      </w:r>
      <w:r w:rsidRPr="005A0440">
        <w:rPr>
          <w:sz w:val="24"/>
          <w:szCs w:val="24"/>
        </w:rPr>
        <w:t>I said that the first option would be to arrest the suspect on suspicion of Common Assault</w:t>
      </w:r>
      <w:r w:rsidR="00A3049C">
        <w:rPr>
          <w:sz w:val="24"/>
          <w:szCs w:val="24"/>
        </w:rPr>
        <w:t>, under Section 39 of the Criminal Justice Act (1988)</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sidR="00A3049C">
        <w:rPr>
          <w:sz w:val="24"/>
          <w:szCs w:val="24"/>
        </w:rPr>
        <w:t>.</w:t>
      </w:r>
      <w:r w:rsidR="009B3F65">
        <w:rPr>
          <w:sz w:val="24"/>
          <w:szCs w:val="24"/>
        </w:rPr>
        <w:t xml:space="preserve"> </w:t>
      </w:r>
      <w:r w:rsidRPr="005A0440">
        <w:rPr>
          <w:sz w:val="24"/>
          <w:szCs w:val="24"/>
        </w:rPr>
        <w:t>She immediately said that she did not want the suspect to be arrested, given their age.</w:t>
      </w:r>
      <w:r w:rsidR="009B3F65">
        <w:rPr>
          <w:sz w:val="24"/>
          <w:szCs w:val="24"/>
        </w:rPr>
        <w:t xml:space="preserve"> </w:t>
      </w:r>
      <w:r w:rsidR="00A3049C" w:rsidRPr="005A0440">
        <w:rPr>
          <w:sz w:val="24"/>
          <w:szCs w:val="24"/>
        </w:rPr>
        <w:t>However, she stated that she did want something put in place because she was worried about it happening again.</w:t>
      </w:r>
      <w:r w:rsidR="009B3F65">
        <w:rPr>
          <w:sz w:val="24"/>
          <w:szCs w:val="24"/>
        </w:rPr>
        <w:t xml:space="preserve"> </w:t>
      </w:r>
      <w:r w:rsidR="00A3049C">
        <w:rPr>
          <w:sz w:val="24"/>
          <w:szCs w:val="24"/>
        </w:rPr>
        <w:t>Taking into account her wishes, I decided to explore alternative options and contingencies.</w:t>
      </w:r>
      <w:r w:rsidR="009B3F65">
        <w:rPr>
          <w:sz w:val="24"/>
          <w:szCs w:val="24"/>
        </w:rPr>
        <w:t xml:space="preserve"> </w:t>
      </w:r>
      <w:r w:rsidRPr="005A0440">
        <w:rPr>
          <w:sz w:val="24"/>
          <w:szCs w:val="24"/>
        </w:rPr>
        <w:t>I mentioned the Restorative Justice (RJ) approach, which is an out-of-court disposal, often utilised for low-level crimes</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sidRPr="005A0440">
        <w:rPr>
          <w:sz w:val="24"/>
          <w:szCs w:val="24"/>
        </w:rPr>
        <w:t>.</w:t>
      </w:r>
      <w:r w:rsidR="009B3F65">
        <w:rPr>
          <w:sz w:val="24"/>
          <w:szCs w:val="24"/>
        </w:rPr>
        <w:t xml:space="preserve"> </w:t>
      </w:r>
      <w:r w:rsidRPr="005A0440">
        <w:rPr>
          <w:sz w:val="24"/>
          <w:szCs w:val="24"/>
        </w:rPr>
        <w:t>It helps offenders to take responsibility and learn from their actions, express remorse and make amends.</w:t>
      </w:r>
      <w:r w:rsidR="009B3F65">
        <w:rPr>
          <w:sz w:val="24"/>
          <w:szCs w:val="24"/>
        </w:rPr>
        <w:t xml:space="preserve"> </w:t>
      </w:r>
      <w:r w:rsidRPr="005A0440">
        <w:rPr>
          <w:sz w:val="24"/>
          <w:szCs w:val="24"/>
        </w:rPr>
        <w:t>It also helps to empower the victim, reduces their fears and ensure they feel ‘paid back’ for the harm that has been done to them</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Policing&lt;/Author&gt;&lt;Year&gt;2021&lt;/Year&gt;&lt;RecNum&gt;33&lt;/RecNum&gt;&lt;DisplayText&gt;(College of Policing, 2021b)&lt;/DisplayText&gt;&lt;record&gt;&lt;rec-number&gt;33&lt;/rec-number&gt;&lt;foreign-keys&gt;&lt;key app="EN" db-id="weppf9awc5ewezesvvjp9xv5rtxass9zawar" timestamp="1687120398"&gt;33&lt;/key&gt;&lt;/foreign-keys&gt;&lt;ref-type name="Web Page"&gt;12&lt;/ref-type&gt;&lt;contributors&gt;&lt;authors&gt;&lt;author&gt;College of Policing,&lt;/author&gt;&lt;/authors&gt;&lt;/contributors&gt;&lt;titles&gt;&lt;title&gt;Introduction to vulnerability-related risk&lt;/title&gt;&lt;/titles&gt;&lt;number&gt;16/06/2023&lt;/number&gt;&lt;dates&gt;&lt;year&gt;2021&lt;/year&gt;&lt;/dates&gt;&lt;urls&gt;&lt;related-urls&gt;&lt;url&gt;https://www.college.police.uk/guidance/vulnerability-related-risks/introduction-vulnerability-related-risk&lt;/url&gt;&lt;/related-urls&gt;&lt;/urls&gt;&lt;/record&gt;&lt;/Cite&gt;&lt;/EndNote&gt;</w:instrText>
      </w:r>
      <w:r w:rsidR="004841B7">
        <w:rPr>
          <w:sz w:val="24"/>
          <w:szCs w:val="24"/>
        </w:rPr>
        <w:fldChar w:fldCharType="separate"/>
      </w:r>
      <w:r w:rsidR="004841B7">
        <w:rPr>
          <w:noProof/>
          <w:sz w:val="24"/>
          <w:szCs w:val="24"/>
        </w:rPr>
        <w:t>(College of Policing, 2021b)</w:t>
      </w:r>
      <w:r w:rsidR="004841B7">
        <w:rPr>
          <w:sz w:val="24"/>
          <w:szCs w:val="24"/>
        </w:rPr>
        <w:fldChar w:fldCharType="end"/>
      </w:r>
      <w:r w:rsidRPr="005A0440">
        <w:rPr>
          <w:sz w:val="24"/>
          <w:szCs w:val="24"/>
        </w:rPr>
        <w:t>.</w:t>
      </w:r>
    </w:p>
    <w:p w14:paraId="30D7A301" w14:textId="77777777" w:rsidR="000F1D8D" w:rsidRDefault="000F1D8D" w:rsidP="005A0440">
      <w:pPr>
        <w:ind w:right="107"/>
        <w:jc w:val="both"/>
        <w:rPr>
          <w:sz w:val="24"/>
          <w:szCs w:val="24"/>
        </w:rPr>
      </w:pPr>
    </w:p>
    <w:p w14:paraId="378FA44D" w14:textId="2B6EAC34" w:rsidR="00B90446" w:rsidRPr="005A0440" w:rsidRDefault="00A3049C" w:rsidP="005A0440">
      <w:pPr>
        <w:ind w:right="107"/>
        <w:jc w:val="both"/>
        <w:rPr>
          <w:sz w:val="24"/>
          <w:szCs w:val="24"/>
        </w:rPr>
      </w:pPr>
      <w:r>
        <w:rPr>
          <w:sz w:val="24"/>
          <w:szCs w:val="24"/>
        </w:rPr>
        <w:t xml:space="preserve">I </w:t>
      </w:r>
      <w:r w:rsidR="00B90446">
        <w:rPr>
          <w:sz w:val="24"/>
          <w:szCs w:val="24"/>
        </w:rPr>
        <w:t>now considered</w:t>
      </w:r>
      <w:r>
        <w:rPr>
          <w:sz w:val="24"/>
          <w:szCs w:val="24"/>
        </w:rPr>
        <w:t xml:space="preserve"> the</w:t>
      </w:r>
      <w:r w:rsidR="00B90446">
        <w:rPr>
          <w:sz w:val="24"/>
          <w:szCs w:val="24"/>
        </w:rPr>
        <w:t xml:space="preserve"> final</w:t>
      </w:r>
      <w:r>
        <w:rPr>
          <w:sz w:val="24"/>
          <w:szCs w:val="24"/>
        </w:rPr>
        <w:t xml:space="preserve"> ‘</w:t>
      </w:r>
      <w:r w:rsidR="00B90446">
        <w:rPr>
          <w:sz w:val="24"/>
          <w:szCs w:val="24"/>
        </w:rPr>
        <w:t>Now</w:t>
      </w:r>
      <w:r>
        <w:rPr>
          <w:sz w:val="24"/>
          <w:szCs w:val="24"/>
        </w:rPr>
        <w:t xml:space="preserve"> What?’ phase of Driscoll’s Reflective Model.</w:t>
      </w:r>
      <w:r w:rsidR="000F1D8D">
        <w:rPr>
          <w:sz w:val="24"/>
          <w:szCs w:val="24"/>
        </w:rPr>
        <w:t xml:space="preserve"> </w:t>
      </w:r>
      <w:r w:rsidR="00B90446">
        <w:rPr>
          <w:sz w:val="24"/>
          <w:szCs w:val="24"/>
        </w:rPr>
        <w:t>I had made my initial enquiries, in line with the NDM, and now needed to take action.</w:t>
      </w:r>
      <w:r w:rsidR="000F1D8D">
        <w:rPr>
          <w:sz w:val="24"/>
          <w:szCs w:val="24"/>
        </w:rPr>
        <w:t xml:space="preserve"> </w:t>
      </w:r>
      <w:r w:rsidR="00B90446">
        <w:rPr>
          <w:sz w:val="24"/>
          <w:szCs w:val="24"/>
        </w:rPr>
        <w:t>The victim was onboard with a RJ approach, so now I had to speak to the suspect.</w:t>
      </w:r>
      <w:r w:rsidR="000F1D8D">
        <w:rPr>
          <w:sz w:val="24"/>
          <w:szCs w:val="24"/>
        </w:rPr>
        <w:t xml:space="preserve"> </w:t>
      </w:r>
      <w:r w:rsidR="00B90446">
        <w:rPr>
          <w:sz w:val="24"/>
          <w:szCs w:val="24"/>
        </w:rPr>
        <w:t>If the suspect was to admit to the crime, but show remorse, my plan was to use discretion and not arrest them on this occasion.</w:t>
      </w:r>
    </w:p>
    <w:p w14:paraId="0DB93182" w14:textId="77777777" w:rsidR="005A0440" w:rsidRPr="005A0440" w:rsidRDefault="005A0440" w:rsidP="005A0440">
      <w:pPr>
        <w:ind w:right="107"/>
        <w:jc w:val="both"/>
        <w:rPr>
          <w:sz w:val="24"/>
          <w:szCs w:val="24"/>
        </w:rPr>
      </w:pPr>
    </w:p>
    <w:p w14:paraId="485D4C88" w14:textId="717C6343" w:rsidR="005A0440" w:rsidRDefault="005A0440" w:rsidP="005A0440">
      <w:pPr>
        <w:ind w:right="107"/>
        <w:jc w:val="both"/>
        <w:rPr>
          <w:sz w:val="24"/>
          <w:szCs w:val="24"/>
        </w:rPr>
      </w:pPr>
      <w:r w:rsidRPr="005A0440">
        <w:rPr>
          <w:sz w:val="24"/>
          <w:szCs w:val="24"/>
        </w:rPr>
        <w:t>Prior to visiting the suspect, I checked Niche and</w:t>
      </w:r>
      <w:r w:rsidR="000F1D8D">
        <w:rPr>
          <w:sz w:val="24"/>
          <w:szCs w:val="24"/>
        </w:rPr>
        <w:t xml:space="preserve"> the Police National Computer</w:t>
      </w:r>
      <w:r w:rsidRPr="005A0440">
        <w:rPr>
          <w:sz w:val="24"/>
          <w:szCs w:val="24"/>
        </w:rPr>
        <w:t xml:space="preserve"> </w:t>
      </w:r>
      <w:r w:rsidR="000F1D8D">
        <w:rPr>
          <w:sz w:val="24"/>
          <w:szCs w:val="24"/>
        </w:rPr>
        <w:t>(</w:t>
      </w:r>
      <w:r w:rsidRPr="005A0440">
        <w:rPr>
          <w:sz w:val="24"/>
          <w:szCs w:val="24"/>
        </w:rPr>
        <w:t>PNC</w:t>
      </w:r>
      <w:r w:rsidR="000F1D8D">
        <w:rPr>
          <w:sz w:val="24"/>
          <w:szCs w:val="24"/>
        </w:rPr>
        <w:t>)</w:t>
      </w:r>
      <w:r w:rsidRPr="005A0440">
        <w:rPr>
          <w:sz w:val="24"/>
          <w:szCs w:val="24"/>
        </w:rPr>
        <w:t xml:space="preserve"> for details about the suspect.</w:t>
      </w:r>
      <w:r w:rsidR="000F1D8D">
        <w:rPr>
          <w:sz w:val="24"/>
          <w:szCs w:val="24"/>
        </w:rPr>
        <w:t xml:space="preserve"> </w:t>
      </w:r>
      <w:r w:rsidRPr="005A0440">
        <w:rPr>
          <w:sz w:val="24"/>
          <w:szCs w:val="24"/>
        </w:rPr>
        <w:t>I found there was no record of them ever being in trouble with the police in the past.</w:t>
      </w:r>
      <w:r w:rsidR="000F1D8D">
        <w:rPr>
          <w:sz w:val="24"/>
          <w:szCs w:val="24"/>
        </w:rPr>
        <w:t xml:space="preserve"> I</w:t>
      </w:r>
      <w:r w:rsidRPr="005A0440">
        <w:rPr>
          <w:sz w:val="24"/>
          <w:szCs w:val="24"/>
        </w:rPr>
        <w:t xml:space="preserve"> visited the suspect and sat down with them and their mother.</w:t>
      </w:r>
      <w:r w:rsidR="000F1D8D">
        <w:rPr>
          <w:sz w:val="24"/>
          <w:szCs w:val="24"/>
        </w:rPr>
        <w:t xml:space="preserve"> </w:t>
      </w:r>
      <w:r w:rsidRPr="005A0440">
        <w:rPr>
          <w:sz w:val="24"/>
          <w:szCs w:val="24"/>
        </w:rPr>
        <w:t>I described the victims account of the incident to the suspect and their mother.</w:t>
      </w:r>
      <w:r w:rsidR="000F1D8D">
        <w:rPr>
          <w:sz w:val="24"/>
          <w:szCs w:val="24"/>
        </w:rPr>
        <w:t xml:space="preserve"> </w:t>
      </w:r>
      <w:r w:rsidRPr="005A0440">
        <w:rPr>
          <w:sz w:val="24"/>
          <w:szCs w:val="24"/>
        </w:rPr>
        <w:t>The suspect said that the victims account was correct and that they were really sorry.</w:t>
      </w:r>
      <w:r w:rsidR="000F1D8D">
        <w:rPr>
          <w:sz w:val="24"/>
          <w:szCs w:val="24"/>
        </w:rPr>
        <w:t xml:space="preserve"> </w:t>
      </w:r>
      <w:r w:rsidRPr="005A0440">
        <w:rPr>
          <w:sz w:val="24"/>
          <w:szCs w:val="24"/>
        </w:rPr>
        <w:t>They said they acted out because they were having a hard time in school, which was related to them transitioning.</w:t>
      </w:r>
      <w:r w:rsidR="000F1D8D">
        <w:rPr>
          <w:sz w:val="24"/>
          <w:szCs w:val="24"/>
        </w:rPr>
        <w:t xml:space="preserve"> </w:t>
      </w:r>
      <w:r w:rsidRPr="005A0440">
        <w:rPr>
          <w:sz w:val="24"/>
          <w:szCs w:val="24"/>
        </w:rPr>
        <w:t xml:space="preserve">The </w:t>
      </w:r>
      <w:r w:rsidR="00B90446" w:rsidRPr="005A0440">
        <w:rPr>
          <w:sz w:val="24"/>
          <w:szCs w:val="24"/>
        </w:rPr>
        <w:t>suspect’s</w:t>
      </w:r>
      <w:r w:rsidRPr="005A0440">
        <w:rPr>
          <w:sz w:val="24"/>
          <w:szCs w:val="24"/>
        </w:rPr>
        <w:t xml:space="preserve"> mother was upset and was really worried about what was going to happen next.</w:t>
      </w:r>
      <w:r w:rsidR="000F1D8D">
        <w:rPr>
          <w:sz w:val="24"/>
          <w:szCs w:val="24"/>
        </w:rPr>
        <w:t xml:space="preserve"> </w:t>
      </w:r>
      <w:r w:rsidRPr="005A0440">
        <w:rPr>
          <w:sz w:val="24"/>
          <w:szCs w:val="24"/>
        </w:rPr>
        <w:t xml:space="preserve">I reassured her and explained that the victim’s mother did not want us to go as far as </w:t>
      </w:r>
      <w:r w:rsidRPr="005A0440">
        <w:rPr>
          <w:sz w:val="24"/>
          <w:szCs w:val="24"/>
        </w:rPr>
        <w:lastRenderedPageBreak/>
        <w:t>making an arrest.</w:t>
      </w:r>
      <w:r w:rsidR="000F1D8D">
        <w:rPr>
          <w:sz w:val="24"/>
          <w:szCs w:val="24"/>
        </w:rPr>
        <w:t xml:space="preserve"> </w:t>
      </w:r>
      <w:r w:rsidRPr="005A0440">
        <w:rPr>
          <w:sz w:val="24"/>
          <w:szCs w:val="24"/>
        </w:rPr>
        <w:t xml:space="preserve">I then explained the </w:t>
      </w:r>
      <w:r w:rsidR="00B90446">
        <w:rPr>
          <w:sz w:val="24"/>
          <w:szCs w:val="24"/>
        </w:rPr>
        <w:t>RJ</w:t>
      </w:r>
      <w:r w:rsidRPr="005A0440">
        <w:rPr>
          <w:sz w:val="24"/>
          <w:szCs w:val="24"/>
        </w:rPr>
        <w:t xml:space="preserve"> approach to the mother and the suspect.</w:t>
      </w:r>
      <w:r w:rsidR="000F1D8D">
        <w:rPr>
          <w:sz w:val="24"/>
          <w:szCs w:val="24"/>
        </w:rPr>
        <w:t xml:space="preserve"> </w:t>
      </w:r>
      <w:r w:rsidRPr="005A0440">
        <w:rPr>
          <w:sz w:val="24"/>
          <w:szCs w:val="24"/>
        </w:rPr>
        <w:t>They both agreed to this outcome, so I took them through the form on my pocket notebook.</w:t>
      </w:r>
      <w:r w:rsidR="000F1D8D">
        <w:rPr>
          <w:sz w:val="24"/>
          <w:szCs w:val="24"/>
        </w:rPr>
        <w:t xml:space="preserve"> </w:t>
      </w:r>
      <w:r w:rsidRPr="005A0440">
        <w:rPr>
          <w:sz w:val="24"/>
          <w:szCs w:val="24"/>
        </w:rPr>
        <w:t>I then asked if I could help with the problems the victim was experiencing in school.</w:t>
      </w:r>
      <w:r w:rsidR="000F1D8D">
        <w:rPr>
          <w:sz w:val="24"/>
          <w:szCs w:val="24"/>
        </w:rPr>
        <w:t xml:space="preserve"> </w:t>
      </w:r>
      <w:r w:rsidRPr="005A0440">
        <w:rPr>
          <w:sz w:val="24"/>
          <w:szCs w:val="24"/>
        </w:rPr>
        <w:t>I said to them that if they were ever to experience any discrimination, to please reach out to the police.</w:t>
      </w:r>
      <w:r w:rsidR="000F1D8D">
        <w:rPr>
          <w:sz w:val="24"/>
          <w:szCs w:val="24"/>
        </w:rPr>
        <w:t xml:space="preserve"> </w:t>
      </w:r>
      <w:r w:rsidRPr="005A0440">
        <w:rPr>
          <w:sz w:val="24"/>
          <w:szCs w:val="24"/>
        </w:rPr>
        <w:t>I said I would help in any way I can or get them in touch with an appropriate department or partner agency.</w:t>
      </w:r>
      <w:r w:rsidR="000F1D8D">
        <w:rPr>
          <w:sz w:val="24"/>
          <w:szCs w:val="24"/>
        </w:rPr>
        <w:t xml:space="preserve"> </w:t>
      </w:r>
      <w:r w:rsidRPr="005A0440">
        <w:rPr>
          <w:sz w:val="24"/>
          <w:szCs w:val="24"/>
        </w:rPr>
        <w:t>I assured</w:t>
      </w:r>
      <w:r w:rsidR="00B90446">
        <w:rPr>
          <w:sz w:val="24"/>
          <w:szCs w:val="24"/>
        </w:rPr>
        <w:t xml:space="preserve"> them that</w:t>
      </w:r>
      <w:r w:rsidRPr="005A0440">
        <w:rPr>
          <w:sz w:val="24"/>
          <w:szCs w:val="24"/>
        </w:rPr>
        <w:t xml:space="preserve"> my door is always open and provided my email address to the suspect and their mother.</w:t>
      </w:r>
      <w:r w:rsidR="000F1D8D">
        <w:rPr>
          <w:sz w:val="24"/>
          <w:szCs w:val="24"/>
        </w:rPr>
        <w:t xml:space="preserve"> </w:t>
      </w:r>
      <w:r w:rsidRPr="005A0440">
        <w:rPr>
          <w:sz w:val="24"/>
          <w:szCs w:val="24"/>
        </w:rPr>
        <w:t>They both thanked me, and the suspect promised that they would stay out of trouble.</w:t>
      </w:r>
    </w:p>
    <w:p w14:paraId="287E1D1C" w14:textId="77777777" w:rsidR="000F1D8D" w:rsidRPr="005A0440" w:rsidRDefault="000F1D8D" w:rsidP="005A0440">
      <w:pPr>
        <w:ind w:right="107"/>
        <w:jc w:val="both"/>
        <w:rPr>
          <w:sz w:val="24"/>
          <w:szCs w:val="24"/>
        </w:rPr>
      </w:pPr>
    </w:p>
    <w:p w14:paraId="059C6977" w14:textId="7879AA6B" w:rsidR="005A0440" w:rsidRPr="005A0440" w:rsidRDefault="005A0440" w:rsidP="005A0440">
      <w:pPr>
        <w:ind w:right="107"/>
        <w:jc w:val="both"/>
        <w:rPr>
          <w:sz w:val="24"/>
          <w:szCs w:val="24"/>
        </w:rPr>
      </w:pPr>
      <w:r w:rsidRPr="005A0440">
        <w:rPr>
          <w:sz w:val="24"/>
          <w:szCs w:val="24"/>
        </w:rPr>
        <w:t>I then visited the Victim and his mother and said that the suspect had admitted to the offence and wanted to say they were sorry for the harm that they had caused.</w:t>
      </w:r>
      <w:r w:rsidR="00216D70">
        <w:rPr>
          <w:sz w:val="24"/>
          <w:szCs w:val="24"/>
        </w:rPr>
        <w:t xml:space="preserve"> </w:t>
      </w:r>
      <w:r w:rsidRPr="005A0440">
        <w:rPr>
          <w:sz w:val="24"/>
          <w:szCs w:val="24"/>
        </w:rPr>
        <w:t>I then took them through the victim’s section of the Restorative Justice form.</w:t>
      </w:r>
      <w:r w:rsidR="00216D70">
        <w:rPr>
          <w:sz w:val="24"/>
          <w:szCs w:val="24"/>
        </w:rPr>
        <w:t xml:space="preserve"> </w:t>
      </w:r>
      <w:r w:rsidRPr="005A0440">
        <w:rPr>
          <w:sz w:val="24"/>
          <w:szCs w:val="24"/>
        </w:rPr>
        <w:t>I then offered them a Victim Focus Referral, which would allow them to speak to someone about how the crime had impacted them.</w:t>
      </w:r>
      <w:r w:rsidR="00216D70">
        <w:rPr>
          <w:sz w:val="24"/>
          <w:szCs w:val="24"/>
        </w:rPr>
        <w:t xml:space="preserve"> </w:t>
      </w:r>
      <w:r w:rsidRPr="005A0440">
        <w:rPr>
          <w:sz w:val="24"/>
          <w:szCs w:val="24"/>
        </w:rPr>
        <w:t>I said that if there were any further incidents, they should contact the police right away.</w:t>
      </w:r>
      <w:r w:rsidR="00216D70">
        <w:rPr>
          <w:sz w:val="24"/>
          <w:szCs w:val="24"/>
        </w:rPr>
        <w:t xml:space="preserve"> </w:t>
      </w:r>
      <w:r w:rsidRPr="005A0440">
        <w:rPr>
          <w:sz w:val="24"/>
          <w:szCs w:val="24"/>
        </w:rPr>
        <w:t>I also assured them that they were welcome to reach out to me if they have any further questions.</w:t>
      </w:r>
      <w:r w:rsidR="00216D70">
        <w:rPr>
          <w:sz w:val="24"/>
          <w:szCs w:val="24"/>
        </w:rPr>
        <w:t xml:space="preserve"> </w:t>
      </w:r>
      <w:r w:rsidRPr="005A0440">
        <w:rPr>
          <w:sz w:val="24"/>
          <w:szCs w:val="24"/>
        </w:rPr>
        <w:t>The victim and his mother were very thankful for the steps I had taken in resolving this matter.</w:t>
      </w:r>
    </w:p>
    <w:p w14:paraId="5C869AE6" w14:textId="77777777" w:rsidR="005A0440" w:rsidRPr="005A0440" w:rsidRDefault="005A0440" w:rsidP="005A0440">
      <w:pPr>
        <w:ind w:right="107"/>
        <w:jc w:val="both"/>
        <w:rPr>
          <w:sz w:val="24"/>
          <w:szCs w:val="24"/>
        </w:rPr>
      </w:pPr>
    </w:p>
    <w:p w14:paraId="32F14AE3" w14:textId="29DBC044" w:rsidR="005A0440" w:rsidRPr="005A0440" w:rsidRDefault="00B90446" w:rsidP="005A0440">
      <w:pPr>
        <w:ind w:right="107"/>
        <w:jc w:val="both"/>
        <w:rPr>
          <w:sz w:val="24"/>
          <w:szCs w:val="24"/>
        </w:rPr>
      </w:pPr>
      <w:r>
        <w:rPr>
          <w:sz w:val="24"/>
          <w:szCs w:val="24"/>
        </w:rPr>
        <w:t>As I previously mentioned</w:t>
      </w:r>
      <w:r w:rsidR="005A0440" w:rsidRPr="005A0440">
        <w:rPr>
          <w:sz w:val="24"/>
          <w:szCs w:val="24"/>
        </w:rPr>
        <w:t xml:space="preserve">, there were grounds to arrest the suspect for </w:t>
      </w:r>
      <w:r>
        <w:rPr>
          <w:sz w:val="24"/>
          <w:szCs w:val="24"/>
        </w:rPr>
        <w:t>C</w:t>
      </w:r>
      <w:r w:rsidR="005A0440" w:rsidRPr="005A0440">
        <w:rPr>
          <w:sz w:val="24"/>
          <w:szCs w:val="24"/>
        </w:rPr>
        <w:t xml:space="preserve">ommon </w:t>
      </w:r>
      <w:r>
        <w:rPr>
          <w:sz w:val="24"/>
          <w:szCs w:val="24"/>
        </w:rPr>
        <w:t>A</w:t>
      </w:r>
      <w:r w:rsidR="005A0440" w:rsidRPr="005A0440">
        <w:rPr>
          <w:sz w:val="24"/>
          <w:szCs w:val="24"/>
        </w:rPr>
        <w:t>ssault.</w:t>
      </w:r>
    </w:p>
    <w:p w14:paraId="785EBBDD" w14:textId="655EFE06" w:rsidR="0075154E" w:rsidRDefault="004763A1" w:rsidP="005A0440">
      <w:pPr>
        <w:ind w:right="107"/>
        <w:jc w:val="both"/>
        <w:rPr>
          <w:sz w:val="24"/>
          <w:szCs w:val="24"/>
        </w:rPr>
      </w:pPr>
      <w:r>
        <w:rPr>
          <w:sz w:val="24"/>
          <w:szCs w:val="24"/>
        </w:rPr>
        <w:t>However,</w:t>
      </w:r>
      <w:r w:rsidRPr="005A0440">
        <w:rPr>
          <w:sz w:val="24"/>
          <w:szCs w:val="24"/>
        </w:rPr>
        <w:t xml:space="preserve"> </w:t>
      </w:r>
      <w:r>
        <w:rPr>
          <w:sz w:val="24"/>
          <w:szCs w:val="24"/>
        </w:rPr>
        <w:t>firmly</w:t>
      </w:r>
      <w:r w:rsidRPr="005A0440">
        <w:rPr>
          <w:sz w:val="24"/>
          <w:szCs w:val="24"/>
        </w:rPr>
        <w:t xml:space="preserve"> believe</w:t>
      </w:r>
      <w:r>
        <w:rPr>
          <w:sz w:val="24"/>
          <w:szCs w:val="24"/>
        </w:rPr>
        <w:t>d</w:t>
      </w:r>
      <w:r w:rsidRPr="005A0440">
        <w:rPr>
          <w:sz w:val="24"/>
          <w:szCs w:val="24"/>
        </w:rPr>
        <w:t xml:space="preserve"> it was</w:t>
      </w:r>
      <w:r>
        <w:rPr>
          <w:sz w:val="24"/>
          <w:szCs w:val="24"/>
        </w:rPr>
        <w:t xml:space="preserve"> not</w:t>
      </w:r>
      <w:r w:rsidRPr="005A0440">
        <w:rPr>
          <w:sz w:val="24"/>
          <w:szCs w:val="24"/>
        </w:rPr>
        <w:t xml:space="preserve"> in the public interest to criminalise the suspect</w:t>
      </w:r>
      <w:r>
        <w:rPr>
          <w:sz w:val="24"/>
          <w:szCs w:val="24"/>
        </w:rPr>
        <w:t xml:space="preserve"> and I used my</w:t>
      </w:r>
      <w:r w:rsidR="005A0440" w:rsidRPr="005A0440">
        <w:rPr>
          <w:sz w:val="24"/>
          <w:szCs w:val="24"/>
        </w:rPr>
        <w:t xml:space="preserve"> </w:t>
      </w:r>
      <w:r>
        <w:rPr>
          <w:sz w:val="24"/>
          <w:szCs w:val="24"/>
        </w:rPr>
        <w:t xml:space="preserve">police </w:t>
      </w:r>
      <w:r w:rsidR="005A0440" w:rsidRPr="005A0440">
        <w:rPr>
          <w:sz w:val="24"/>
          <w:szCs w:val="24"/>
        </w:rPr>
        <w:t>discretion and pursue</w:t>
      </w:r>
      <w:r>
        <w:rPr>
          <w:sz w:val="24"/>
          <w:szCs w:val="24"/>
        </w:rPr>
        <w:t>d</w:t>
      </w:r>
      <w:r w:rsidR="005A0440" w:rsidRPr="005A0440">
        <w:rPr>
          <w:sz w:val="24"/>
          <w:szCs w:val="24"/>
        </w:rPr>
        <w:t xml:space="preserve"> </w:t>
      </w:r>
      <w:r w:rsidR="00B90446">
        <w:rPr>
          <w:sz w:val="24"/>
          <w:szCs w:val="24"/>
        </w:rPr>
        <w:t>RJ</w:t>
      </w:r>
      <w:r w:rsidR="005A0440" w:rsidRPr="005A0440">
        <w:rPr>
          <w:sz w:val="24"/>
          <w:szCs w:val="24"/>
        </w:rPr>
        <w:t>.</w:t>
      </w:r>
      <w:r w:rsidR="00216D70">
        <w:rPr>
          <w:sz w:val="24"/>
          <w:szCs w:val="24"/>
        </w:rPr>
        <w:t xml:space="preserve"> </w:t>
      </w:r>
      <w:r>
        <w:rPr>
          <w:sz w:val="24"/>
          <w:szCs w:val="24"/>
        </w:rPr>
        <w:t>Discretion gives police a degree of freedom in their decision making</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Pr>
          <w:sz w:val="24"/>
          <w:szCs w:val="24"/>
        </w:rPr>
        <w:t>.</w:t>
      </w:r>
      <w:r w:rsidR="00216D70">
        <w:rPr>
          <w:sz w:val="24"/>
          <w:szCs w:val="24"/>
        </w:rPr>
        <w:t xml:space="preserve"> </w:t>
      </w:r>
      <w:r>
        <w:rPr>
          <w:sz w:val="24"/>
          <w:szCs w:val="24"/>
        </w:rPr>
        <w:t xml:space="preserve">There are times when responding to a situation, when an Officers experience and judgement can be used, as </w:t>
      </w:r>
      <w:r w:rsidR="00D702DC">
        <w:rPr>
          <w:sz w:val="24"/>
          <w:szCs w:val="24"/>
        </w:rPr>
        <w:t>opposed</w:t>
      </w:r>
      <w:r>
        <w:rPr>
          <w:sz w:val="24"/>
          <w:szCs w:val="24"/>
        </w:rPr>
        <w:t xml:space="preserve"> to strictly adhering to legislation.</w:t>
      </w:r>
      <w:r w:rsidR="00216D70">
        <w:rPr>
          <w:sz w:val="24"/>
          <w:szCs w:val="24"/>
        </w:rPr>
        <w:t xml:space="preserve"> </w:t>
      </w:r>
      <w:r>
        <w:rPr>
          <w:sz w:val="24"/>
          <w:szCs w:val="24"/>
        </w:rPr>
        <w:t>They are sometimes required to make quick decisions, when it would be impractical to review specific laws and legislation</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sz w:val="24"/>
          <w:szCs w:val="24"/>
        </w:rPr>
        <w:fldChar w:fldCharType="separate"/>
      </w:r>
      <w:r w:rsidR="004841B7">
        <w:rPr>
          <w:noProof/>
          <w:sz w:val="24"/>
          <w:szCs w:val="24"/>
        </w:rPr>
        <w:t>(College of Policing, 2023b)</w:t>
      </w:r>
      <w:r w:rsidR="004841B7">
        <w:rPr>
          <w:sz w:val="24"/>
          <w:szCs w:val="24"/>
        </w:rPr>
        <w:fldChar w:fldCharType="end"/>
      </w:r>
      <w:r>
        <w:rPr>
          <w:sz w:val="24"/>
          <w:szCs w:val="24"/>
        </w:rPr>
        <w:t>.</w:t>
      </w:r>
      <w:r w:rsidR="00216D70">
        <w:rPr>
          <w:sz w:val="24"/>
          <w:szCs w:val="24"/>
        </w:rPr>
        <w:t xml:space="preserve"> </w:t>
      </w:r>
      <w:r>
        <w:rPr>
          <w:sz w:val="24"/>
          <w:szCs w:val="24"/>
        </w:rPr>
        <w:t>This does not mean decisions can be unlawful</w:t>
      </w:r>
      <w:r w:rsidR="0075154E">
        <w:rPr>
          <w:sz w:val="24"/>
          <w:szCs w:val="24"/>
        </w:rPr>
        <w:t>, but they must be reasonable, with respect to the circumstances</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Policing&lt;/Author&gt;&lt;Year&gt;2023&lt;/Year&gt;&lt;RecNum&gt;27&lt;/RecNum&gt;&lt;DisplayText&gt;(College of Policing, 2023b)&lt;/DisplayText&gt;&lt;record&gt;&lt;rec-number&gt;27&lt;/rec-number&gt;&lt;foreign-keys&gt;&lt;key app="EN" db-id="weppf9awc5ewezesvvjp9xv5rtxass9zawar" timestamp="1687118725"&gt;27&lt;/key&gt;&lt;/foreign-keys&gt;&lt;ref-type name="Web Page"&gt;12&lt;/ref-type&gt;&lt;contributors&gt;&lt;authors&gt;&lt;author&gt;College of Policing,&lt;/author&gt;&lt;/authors&gt;&lt;/contributors&gt;&lt;titles&gt;&lt;title&gt;Managing investigations&lt;/title&gt;&lt;/titles&gt;&lt;dates&gt;&lt;year&gt;2023&lt;/year&gt;&lt;/dates&gt;&lt;urls&gt;&lt;related-urls&gt;&lt;url&gt;https://www.college.police.uk/app/investigation/managing-investigations&lt;/url&gt;&lt;/related-urls&gt;&lt;/urls&gt;&lt;custom2&gt;12/06/2023&lt;/custom2&gt;&lt;/record&gt;&lt;/Cite&gt;&lt;/EndNote&gt;</w:instrText>
      </w:r>
      <w:r w:rsidR="004841B7">
        <w:rPr>
          <w:sz w:val="24"/>
          <w:szCs w:val="24"/>
        </w:rPr>
        <w:fldChar w:fldCharType="separate"/>
      </w:r>
      <w:r w:rsidR="004841B7">
        <w:rPr>
          <w:noProof/>
          <w:sz w:val="24"/>
          <w:szCs w:val="24"/>
        </w:rPr>
        <w:t>(College of Policing, 2023b)</w:t>
      </w:r>
      <w:r w:rsidR="004841B7">
        <w:rPr>
          <w:sz w:val="24"/>
          <w:szCs w:val="24"/>
        </w:rPr>
        <w:fldChar w:fldCharType="end"/>
      </w:r>
      <w:r w:rsidR="0075154E">
        <w:rPr>
          <w:sz w:val="24"/>
          <w:szCs w:val="24"/>
        </w:rPr>
        <w:t>.</w:t>
      </w:r>
      <w:r w:rsidR="00216D70">
        <w:rPr>
          <w:sz w:val="24"/>
          <w:szCs w:val="24"/>
        </w:rPr>
        <w:t xml:space="preserve"> </w:t>
      </w:r>
      <w:r w:rsidR="0075154E">
        <w:rPr>
          <w:sz w:val="24"/>
          <w:szCs w:val="24"/>
        </w:rPr>
        <w:t>When using discretion, officers must pay particular attention to the Code of Ethics.</w:t>
      </w:r>
      <w:r w:rsidR="00216D70">
        <w:rPr>
          <w:sz w:val="24"/>
          <w:szCs w:val="24"/>
        </w:rPr>
        <w:t xml:space="preserve"> </w:t>
      </w:r>
      <w:r w:rsidR="0075154E">
        <w:rPr>
          <w:sz w:val="24"/>
          <w:szCs w:val="24"/>
        </w:rPr>
        <w:t>Of particular importance are the principles of fairness, integrity, objectivity, openness and selflessness</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sidR="0075154E">
        <w:rPr>
          <w:sz w:val="24"/>
          <w:szCs w:val="24"/>
        </w:rPr>
        <w:t>.</w:t>
      </w:r>
    </w:p>
    <w:p w14:paraId="0E510B02" w14:textId="77777777" w:rsidR="002E4954" w:rsidRDefault="002E4954" w:rsidP="005A0440">
      <w:pPr>
        <w:ind w:right="107"/>
        <w:jc w:val="both"/>
        <w:rPr>
          <w:sz w:val="24"/>
          <w:szCs w:val="24"/>
        </w:rPr>
      </w:pPr>
    </w:p>
    <w:p w14:paraId="33CA233E" w14:textId="40BFE46B" w:rsidR="005A0440" w:rsidRPr="005A0440" w:rsidRDefault="005A0440" w:rsidP="005A0440">
      <w:pPr>
        <w:ind w:right="107"/>
        <w:jc w:val="both"/>
        <w:rPr>
          <w:sz w:val="24"/>
          <w:szCs w:val="24"/>
        </w:rPr>
      </w:pPr>
      <w:r w:rsidRPr="005A0440">
        <w:rPr>
          <w:sz w:val="24"/>
          <w:szCs w:val="24"/>
        </w:rPr>
        <w:t>Upon returning to the Station, I worked through the Victims Code</w:t>
      </w:r>
      <w:r w:rsidR="00B90446">
        <w:rPr>
          <w:sz w:val="24"/>
          <w:szCs w:val="24"/>
        </w:rPr>
        <w:t xml:space="preserve"> forms</w:t>
      </w:r>
      <w:r w:rsidRPr="005A0440">
        <w:rPr>
          <w:sz w:val="24"/>
          <w:szCs w:val="24"/>
        </w:rPr>
        <w:t xml:space="preserve"> on Niche</w:t>
      </w:r>
      <w:r w:rsidR="00B90446">
        <w:rPr>
          <w:sz w:val="24"/>
          <w:szCs w:val="24"/>
        </w:rPr>
        <w:t>, which are there to ensure they are regularly updated and appropriate safeguarding is put in place.</w:t>
      </w:r>
      <w:r w:rsidR="00216D70">
        <w:rPr>
          <w:sz w:val="24"/>
          <w:szCs w:val="24"/>
        </w:rPr>
        <w:t xml:space="preserve"> </w:t>
      </w:r>
      <w:r w:rsidRPr="005A0440">
        <w:rPr>
          <w:sz w:val="24"/>
          <w:szCs w:val="24"/>
        </w:rPr>
        <w:t>Although the matter had now been resolved, it was still best practice to make sure all victim contact had been recorded.</w:t>
      </w:r>
      <w:r w:rsidR="00216D70">
        <w:rPr>
          <w:sz w:val="24"/>
          <w:szCs w:val="24"/>
        </w:rPr>
        <w:t xml:space="preserve"> </w:t>
      </w:r>
      <w:r w:rsidRPr="005A0440">
        <w:rPr>
          <w:sz w:val="24"/>
          <w:szCs w:val="24"/>
        </w:rPr>
        <w:t>I also completed the Victim Focus Referral</w:t>
      </w:r>
      <w:r w:rsidR="006040BE">
        <w:rPr>
          <w:sz w:val="24"/>
          <w:szCs w:val="24"/>
        </w:rPr>
        <w:t>, so</w:t>
      </w:r>
      <w:r w:rsidRPr="005A0440">
        <w:rPr>
          <w:sz w:val="24"/>
          <w:szCs w:val="24"/>
        </w:rPr>
        <w:t xml:space="preserve"> </w:t>
      </w:r>
      <w:r w:rsidR="006040BE" w:rsidRPr="005027CB">
        <w:rPr>
          <w:sz w:val="24"/>
          <w:szCs w:val="24"/>
        </w:rPr>
        <w:t>South Wales Victim Focus</w:t>
      </w:r>
      <w:r w:rsidR="006040BE">
        <w:rPr>
          <w:sz w:val="24"/>
          <w:szCs w:val="24"/>
        </w:rPr>
        <w:t xml:space="preserve"> could make contact and </w:t>
      </w:r>
      <w:r w:rsidR="006040BE" w:rsidRPr="005027CB">
        <w:rPr>
          <w:sz w:val="24"/>
          <w:szCs w:val="24"/>
        </w:rPr>
        <w:t>provide extra support</w:t>
      </w:r>
      <w:r w:rsidR="006040BE">
        <w:rPr>
          <w:sz w:val="24"/>
          <w:szCs w:val="24"/>
        </w:rPr>
        <w:t xml:space="preserve"> if necessary</w:t>
      </w:r>
      <w:r w:rsidR="006040BE" w:rsidRPr="005027CB">
        <w:rPr>
          <w:sz w:val="24"/>
          <w:szCs w:val="24"/>
        </w:rPr>
        <w:t>.</w:t>
      </w:r>
      <w:r w:rsidR="00216D70">
        <w:rPr>
          <w:sz w:val="24"/>
          <w:szCs w:val="24"/>
        </w:rPr>
        <w:t xml:space="preserve"> </w:t>
      </w:r>
      <w:r w:rsidRPr="005A0440">
        <w:rPr>
          <w:sz w:val="24"/>
          <w:szCs w:val="24"/>
        </w:rPr>
        <w:t>I then tasked the occurrence through to my Sergeant for finalisation.</w:t>
      </w:r>
    </w:p>
    <w:p w14:paraId="6CB6CF85" w14:textId="77777777" w:rsidR="005A0440" w:rsidRDefault="005A0440" w:rsidP="005A0440">
      <w:pPr>
        <w:ind w:right="107"/>
        <w:jc w:val="both"/>
        <w:rPr>
          <w:sz w:val="24"/>
          <w:szCs w:val="24"/>
        </w:rPr>
      </w:pPr>
    </w:p>
    <w:p w14:paraId="6B57653C" w14:textId="13D9C9FE" w:rsidR="00B874B9" w:rsidRDefault="0075154E" w:rsidP="005A0440">
      <w:pPr>
        <w:ind w:right="107"/>
        <w:jc w:val="both"/>
        <w:rPr>
          <w:sz w:val="24"/>
          <w:szCs w:val="24"/>
        </w:rPr>
      </w:pPr>
      <w:r>
        <w:rPr>
          <w:sz w:val="24"/>
          <w:szCs w:val="24"/>
        </w:rPr>
        <w:t>Overall, I think I did well with my first investigation.</w:t>
      </w:r>
      <w:r w:rsidR="00216D70">
        <w:rPr>
          <w:sz w:val="24"/>
          <w:szCs w:val="24"/>
        </w:rPr>
        <w:t xml:space="preserve"> </w:t>
      </w:r>
      <w:r>
        <w:rPr>
          <w:sz w:val="24"/>
          <w:szCs w:val="24"/>
        </w:rPr>
        <w:t>My effectively followed the National Decision Model and I was able to reach a favourable outcome for the victim and suspect.</w:t>
      </w:r>
      <w:r w:rsidR="00216D70">
        <w:rPr>
          <w:sz w:val="24"/>
          <w:szCs w:val="24"/>
        </w:rPr>
        <w:t xml:space="preserve"> </w:t>
      </w:r>
      <w:r w:rsidR="000A2E36">
        <w:rPr>
          <w:sz w:val="24"/>
          <w:szCs w:val="24"/>
        </w:rPr>
        <w:t xml:space="preserve">My investigation was in-line with the </w:t>
      </w:r>
      <w:r w:rsidR="000A2E36">
        <w:rPr>
          <w:bCs/>
          <w:sz w:val="24"/>
          <w:szCs w:val="24"/>
        </w:rPr>
        <w:t>Criminal Procedure and Investigation Act</w:t>
      </w:r>
      <w:r>
        <w:rPr>
          <w:sz w:val="24"/>
          <w:szCs w:val="24"/>
        </w:rPr>
        <w:t xml:space="preserve"> </w:t>
      </w:r>
      <w:r w:rsidR="000A2E36">
        <w:rPr>
          <w:sz w:val="24"/>
          <w:szCs w:val="24"/>
        </w:rPr>
        <w:t>(1996) and I remained impartial when pursuing my lines of enquiry</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sidR="000A2E36">
        <w:rPr>
          <w:sz w:val="24"/>
          <w:szCs w:val="24"/>
        </w:rPr>
        <w:t>.</w:t>
      </w:r>
      <w:r w:rsidR="00216D70">
        <w:rPr>
          <w:sz w:val="24"/>
          <w:szCs w:val="24"/>
        </w:rPr>
        <w:t xml:space="preserve"> </w:t>
      </w:r>
      <w:r w:rsidR="000A2E36">
        <w:rPr>
          <w:sz w:val="24"/>
          <w:szCs w:val="24"/>
        </w:rPr>
        <w:t>I effectively used discretion appropriate to the circumstances and considered the Code of Ethics throughout the investigation</w:t>
      </w:r>
      <w:r w:rsidR="004841B7">
        <w:rPr>
          <w:sz w:val="24"/>
          <w:szCs w:val="24"/>
        </w:rPr>
        <w:t xml:space="preserve"> </w:t>
      </w:r>
      <w:r w:rsidR="004841B7">
        <w:rPr>
          <w:sz w:val="24"/>
          <w:szCs w:val="24"/>
        </w:rPr>
        <w:fldChar w:fldCharType="begin"/>
      </w:r>
      <w:r w:rsidR="004841B7">
        <w:rPr>
          <w:sz w:val="24"/>
          <w:szCs w:val="24"/>
        </w:rPr>
        <w:instrText xml:space="preserve"> ADDIN EN.CITE &lt;EndNote&gt;&lt;Cite&gt;&lt;Author&gt;College of Policing&lt;/Author&gt;&lt;Year&gt;2023&lt;/Year&gt;&lt;RecNum&gt;37&lt;/RecNum&gt;&lt;DisplayText&gt;(College of Policing, 2023a)&lt;/DisplayText&gt;&lt;record&gt;&lt;rec-number&gt;37&lt;/rec-number&gt;&lt;foreign-keys&gt;&lt;key app="EN" db-id="weppf9awc5ewezesvvjp9xv5rtxass9zawar" timestamp="1687121758"&gt;37&lt;/key&gt;&lt;/foreign-keys&gt;&lt;ref-type name="Web Page"&gt;12&lt;/ref-type&gt;&lt;contributors&gt;&lt;authors&gt;&lt;author&gt;College of Policing,&lt;/author&gt;&lt;/authors&gt;&lt;/contributors&gt;&lt;titles&gt;&lt;title&gt;Code of Ethics&lt;/title&gt;&lt;/titles&gt;&lt;number&gt;13/06/2023&lt;/number&gt;&lt;dates&gt;&lt;year&gt;2023&lt;/year&gt;&lt;/dates&gt;&lt;urls&gt;&lt;related-urls&gt;&lt;url&gt;https://www.college.police.uk/ethics/code-of-ethics&lt;/url&gt;&lt;/related-urls&gt;&lt;/urls&gt;&lt;/record&gt;&lt;/Cite&gt;&lt;/EndNote&gt;</w:instrText>
      </w:r>
      <w:r w:rsidR="004841B7">
        <w:rPr>
          <w:sz w:val="24"/>
          <w:szCs w:val="24"/>
        </w:rPr>
        <w:fldChar w:fldCharType="separate"/>
      </w:r>
      <w:r w:rsidR="004841B7">
        <w:rPr>
          <w:noProof/>
          <w:sz w:val="24"/>
          <w:szCs w:val="24"/>
        </w:rPr>
        <w:t>(College of Policing, 2023a)</w:t>
      </w:r>
      <w:r w:rsidR="004841B7">
        <w:rPr>
          <w:sz w:val="24"/>
          <w:szCs w:val="24"/>
        </w:rPr>
        <w:fldChar w:fldCharType="end"/>
      </w:r>
      <w:r w:rsidR="000A2E36">
        <w:rPr>
          <w:sz w:val="24"/>
          <w:szCs w:val="24"/>
        </w:rPr>
        <w:t>.</w:t>
      </w:r>
      <w:r w:rsidR="00216D70">
        <w:rPr>
          <w:sz w:val="24"/>
          <w:szCs w:val="24"/>
        </w:rPr>
        <w:t xml:space="preserve"> </w:t>
      </w:r>
      <w:r w:rsidR="00B874B9">
        <w:rPr>
          <w:sz w:val="24"/>
          <w:szCs w:val="24"/>
        </w:rPr>
        <w:t>Since conducting this investigation I have had to opportunity to apply my decision-making skills in more complex cases.</w:t>
      </w:r>
      <w:r w:rsidR="00216D70">
        <w:rPr>
          <w:sz w:val="24"/>
          <w:szCs w:val="24"/>
        </w:rPr>
        <w:t xml:space="preserve"> </w:t>
      </w:r>
      <w:r w:rsidR="004F2CFC">
        <w:rPr>
          <w:sz w:val="24"/>
          <w:szCs w:val="24"/>
        </w:rPr>
        <w:t>Each has presented unique challenges and sometimes the outcomes have not felt entirely sufficient.</w:t>
      </w:r>
      <w:r w:rsidR="00216D70">
        <w:rPr>
          <w:sz w:val="24"/>
          <w:szCs w:val="24"/>
        </w:rPr>
        <w:t xml:space="preserve"> </w:t>
      </w:r>
      <w:r w:rsidR="004F2CFC">
        <w:rPr>
          <w:sz w:val="24"/>
          <w:szCs w:val="24"/>
        </w:rPr>
        <w:t>This has been down to limitations in police powers, as opposed to decisions I have made.</w:t>
      </w:r>
      <w:r w:rsidR="00216D70">
        <w:rPr>
          <w:sz w:val="24"/>
          <w:szCs w:val="24"/>
        </w:rPr>
        <w:t xml:space="preserve"> </w:t>
      </w:r>
      <w:r w:rsidR="004F2CFC">
        <w:rPr>
          <w:sz w:val="24"/>
          <w:szCs w:val="24"/>
        </w:rPr>
        <w:t>However, through personal reflection, I have been motivated to pursue the best possible outcome for the victims in each case.</w:t>
      </w:r>
    </w:p>
    <w:p w14:paraId="6F9079F9" w14:textId="1A059F11" w:rsidR="000A2E36" w:rsidRPr="005A0440" w:rsidRDefault="000A2E36" w:rsidP="005A0440">
      <w:pPr>
        <w:ind w:right="107"/>
        <w:jc w:val="both"/>
        <w:rPr>
          <w:sz w:val="24"/>
          <w:szCs w:val="24"/>
        </w:rPr>
      </w:pPr>
      <w:r>
        <w:rPr>
          <w:sz w:val="24"/>
          <w:szCs w:val="24"/>
        </w:rPr>
        <w:t xml:space="preserve"> </w:t>
      </w:r>
    </w:p>
    <w:p w14:paraId="53C5D63F" w14:textId="365D4DCC" w:rsidR="000F7ECD" w:rsidRPr="00D949E9" w:rsidRDefault="000F7ECD" w:rsidP="4990BB04">
      <w:pPr>
        <w:ind w:right="107"/>
        <w:jc w:val="both"/>
        <w:rPr>
          <w:rFonts w:eastAsia="Arial"/>
          <w:color w:val="000000" w:themeColor="text1"/>
          <w:sz w:val="24"/>
          <w:szCs w:val="24"/>
        </w:rPr>
      </w:pPr>
    </w:p>
    <w:p w14:paraId="00E07B8E" w14:textId="788B5A9E" w:rsidR="000F7ECD" w:rsidRPr="00D949E9" w:rsidRDefault="000F7ECD" w:rsidP="4990BB04">
      <w:pPr>
        <w:ind w:right="107"/>
        <w:jc w:val="both"/>
        <w:rPr>
          <w:rFonts w:eastAsia="Arial"/>
          <w:color w:val="000000" w:themeColor="text1"/>
          <w:sz w:val="24"/>
          <w:szCs w:val="24"/>
        </w:rPr>
      </w:pPr>
    </w:p>
    <w:p w14:paraId="453D7B58" w14:textId="406FA8D4" w:rsidR="000F7ECD" w:rsidRPr="00D949E9" w:rsidRDefault="000F7ECD" w:rsidP="4990BB04">
      <w:pPr>
        <w:ind w:right="107"/>
        <w:jc w:val="both"/>
        <w:rPr>
          <w:rFonts w:eastAsia="Arial"/>
          <w:color w:val="000000" w:themeColor="text1"/>
          <w:sz w:val="24"/>
          <w:szCs w:val="24"/>
        </w:rPr>
      </w:pPr>
    </w:p>
    <w:p w14:paraId="3B0B27C5" w14:textId="304CEEE7" w:rsidR="000F7ECD" w:rsidRPr="00D949E9" w:rsidRDefault="000F7ECD" w:rsidP="4990BB04">
      <w:pPr>
        <w:ind w:right="107"/>
        <w:jc w:val="both"/>
        <w:rPr>
          <w:rFonts w:eastAsia="Arial"/>
          <w:color w:val="000000" w:themeColor="text1"/>
          <w:sz w:val="24"/>
          <w:szCs w:val="24"/>
        </w:rPr>
      </w:pPr>
    </w:p>
    <w:p w14:paraId="5B14FEF1" w14:textId="4CC86C4B" w:rsidR="000F7ECD" w:rsidRPr="00D949E9" w:rsidRDefault="000F7ECD" w:rsidP="4990BB04">
      <w:pPr>
        <w:ind w:right="107"/>
        <w:jc w:val="both"/>
        <w:rPr>
          <w:rFonts w:eastAsia="Arial"/>
          <w:color w:val="000000" w:themeColor="text1"/>
          <w:sz w:val="24"/>
          <w:szCs w:val="24"/>
        </w:rPr>
      </w:pPr>
    </w:p>
    <w:p w14:paraId="1221B93F" w14:textId="063C8D60" w:rsidR="000F7ECD" w:rsidRPr="00D949E9" w:rsidRDefault="000F7ECD" w:rsidP="4990BB04">
      <w:pPr>
        <w:ind w:right="107"/>
        <w:jc w:val="both"/>
        <w:rPr>
          <w:rFonts w:eastAsia="Arial"/>
          <w:color w:val="000000" w:themeColor="text1"/>
          <w:sz w:val="24"/>
          <w:szCs w:val="24"/>
        </w:rPr>
      </w:pPr>
    </w:p>
    <w:p w14:paraId="102F76D3" w14:textId="29C643AD" w:rsidR="000F7ECD" w:rsidRPr="00D949E9" w:rsidRDefault="000F7ECD" w:rsidP="4990BB04">
      <w:pPr>
        <w:ind w:right="107"/>
        <w:jc w:val="both"/>
        <w:rPr>
          <w:rFonts w:eastAsia="Arial"/>
          <w:color w:val="000000" w:themeColor="text1"/>
          <w:sz w:val="24"/>
          <w:szCs w:val="24"/>
        </w:rPr>
      </w:pPr>
    </w:p>
    <w:p w14:paraId="592CAEBA" w14:textId="2583F42F" w:rsidR="000F7ECD" w:rsidRPr="00D949E9" w:rsidRDefault="000F7ECD" w:rsidP="4990BB04">
      <w:pPr>
        <w:ind w:right="107"/>
        <w:jc w:val="both"/>
        <w:rPr>
          <w:sz w:val="24"/>
          <w:szCs w:val="24"/>
        </w:rPr>
        <w:sectPr w:rsidR="000F7ECD" w:rsidRPr="00D949E9" w:rsidSect="005463F1">
          <w:pgSz w:w="11906" w:h="16838" w:code="9"/>
          <w:pgMar w:top="1440" w:right="1080" w:bottom="1440" w:left="1080" w:header="720" w:footer="720" w:gutter="0"/>
          <w:cols w:space="720"/>
          <w:docGrid w:linePitch="272"/>
        </w:sectPr>
      </w:pPr>
    </w:p>
    <w:p w14:paraId="18D95106" w14:textId="77777777" w:rsidR="00575A8F" w:rsidRPr="00D949E9" w:rsidRDefault="00575A8F" w:rsidP="00E6298B">
      <w:pPr>
        <w:ind w:right="107"/>
        <w:jc w:val="both"/>
        <w:rPr>
          <w:sz w:val="24"/>
          <w:szCs w:val="24"/>
        </w:rPr>
      </w:pPr>
    </w:p>
    <w:p w14:paraId="7DF140BE" w14:textId="77777777" w:rsidR="00536FA9" w:rsidRPr="00D949E9" w:rsidRDefault="00536FA9" w:rsidP="00E6298B">
      <w:pPr>
        <w:overflowPunct/>
        <w:autoSpaceDE/>
        <w:autoSpaceDN/>
        <w:adjustRightInd/>
        <w:ind w:right="107"/>
        <w:textAlignment w:val="auto"/>
        <w:rPr>
          <w:b/>
          <w:sz w:val="24"/>
          <w:szCs w:val="24"/>
        </w:rPr>
      </w:pPr>
      <w:r w:rsidRPr="00D949E9">
        <w:rPr>
          <w:b/>
          <w:sz w:val="24"/>
          <w:szCs w:val="24"/>
        </w:rPr>
        <w:br w:type="page"/>
      </w:r>
    </w:p>
    <w:p w14:paraId="2B4DA333" w14:textId="77777777" w:rsidR="004923DA" w:rsidRPr="00D949E9" w:rsidRDefault="004923DA" w:rsidP="00E6298B">
      <w:pPr>
        <w:keepNext/>
        <w:spacing w:before="240" w:after="60"/>
        <w:ind w:right="107"/>
        <w:jc w:val="both"/>
        <w:rPr>
          <w:b/>
          <w:sz w:val="24"/>
          <w:szCs w:val="24"/>
        </w:rPr>
      </w:pPr>
      <w:r w:rsidRPr="00D949E9">
        <w:rPr>
          <w:b/>
          <w:sz w:val="24"/>
          <w:szCs w:val="24"/>
        </w:rPr>
        <w:lastRenderedPageBreak/>
        <w:t>Bibliography</w:t>
      </w:r>
    </w:p>
    <w:p w14:paraId="5C7A9DD6" w14:textId="060E4A89" w:rsidR="00390074" w:rsidRPr="00D949E9" w:rsidRDefault="000F7ECD" w:rsidP="00E6298B">
      <w:pPr>
        <w:keepNext/>
        <w:spacing w:before="240" w:after="60"/>
        <w:ind w:right="107"/>
        <w:jc w:val="both"/>
        <w:rPr>
          <w:sz w:val="24"/>
          <w:szCs w:val="24"/>
        </w:rPr>
      </w:pPr>
      <w:r w:rsidRPr="00D949E9">
        <w:rPr>
          <w:sz w:val="24"/>
          <w:szCs w:val="24"/>
        </w:rPr>
        <w:t xml:space="preserve">The bibliography should only include sources referenced within the </w:t>
      </w:r>
      <w:r w:rsidR="00FB4993" w:rsidRPr="00D949E9">
        <w:rPr>
          <w:sz w:val="24"/>
          <w:szCs w:val="24"/>
        </w:rPr>
        <w:t>workbook</w:t>
      </w:r>
      <w:r w:rsidRPr="00D949E9">
        <w:rPr>
          <w:sz w:val="24"/>
          <w:szCs w:val="24"/>
        </w:rPr>
        <w:t xml:space="preserve"> using the Harvard referencing system. </w:t>
      </w:r>
      <w:r w:rsidR="004923DA" w:rsidRPr="00D949E9">
        <w:rPr>
          <w:sz w:val="24"/>
          <w:szCs w:val="24"/>
        </w:rPr>
        <w:t>Information about referencing in written assignments and how to avoid plagiarism can be found on Moodle</w:t>
      </w:r>
      <w:r w:rsidR="00C27C95" w:rsidRPr="00D949E9">
        <w:rPr>
          <w:sz w:val="24"/>
          <w:szCs w:val="24"/>
        </w:rPr>
        <w:t>.</w:t>
      </w:r>
      <w:r w:rsidR="00147DE3" w:rsidRPr="00D949E9">
        <w:rPr>
          <w:sz w:val="24"/>
          <w:szCs w:val="24"/>
        </w:rPr>
        <w:t xml:space="preserve"> It is important that you are aware of the importance of ensuring that the work submitted is your original work.</w:t>
      </w:r>
    </w:p>
    <w:p w14:paraId="64FF9DD0" w14:textId="77777777" w:rsidR="009D1821" w:rsidRPr="00D949E9" w:rsidRDefault="009D1821" w:rsidP="00E6298B">
      <w:pPr>
        <w:keepNext/>
        <w:spacing w:before="240" w:after="60"/>
        <w:ind w:right="107"/>
        <w:jc w:val="both"/>
        <w:rPr>
          <w:sz w:val="24"/>
          <w:szCs w:val="24"/>
        </w:rPr>
      </w:pPr>
    </w:p>
    <w:p w14:paraId="2C89D387" w14:textId="77777777" w:rsidR="009D1821" w:rsidRPr="00D949E9" w:rsidRDefault="009D1821" w:rsidP="00E6298B">
      <w:pPr>
        <w:keepNext/>
        <w:spacing w:before="240" w:after="60"/>
        <w:ind w:right="107"/>
        <w:jc w:val="both"/>
        <w:rPr>
          <w:b/>
          <w:sz w:val="24"/>
          <w:szCs w:val="24"/>
        </w:rPr>
      </w:pPr>
    </w:p>
    <w:p w14:paraId="773DCC47" w14:textId="419C0B70" w:rsidR="004841B7" w:rsidRPr="004841B7" w:rsidRDefault="009D1821" w:rsidP="004841B7">
      <w:pPr>
        <w:pStyle w:val="EndNoteBibliography"/>
        <w:ind w:left="720" w:hanging="720"/>
      </w:pPr>
      <w:r w:rsidRPr="00D949E9">
        <w:fldChar w:fldCharType="begin"/>
      </w:r>
      <w:r w:rsidRPr="00D949E9">
        <w:instrText xml:space="preserve"> ADDIN EN.REFLIST </w:instrText>
      </w:r>
      <w:r w:rsidRPr="00D949E9">
        <w:fldChar w:fldCharType="separate"/>
      </w:r>
      <w:r w:rsidR="004841B7" w:rsidRPr="004841B7">
        <w:t xml:space="preserve">AMERICAN PSYCHOLOGICAL ASSOCIATION. 2020. </w:t>
      </w:r>
      <w:r w:rsidR="004841B7" w:rsidRPr="004841B7">
        <w:rPr>
          <w:i/>
        </w:rPr>
        <w:t xml:space="preserve">Building your resilience </w:t>
      </w:r>
      <w:r w:rsidR="004841B7" w:rsidRPr="004841B7">
        <w:t xml:space="preserve">[Online]. Available: </w:t>
      </w:r>
      <w:hyperlink r:id="rId15" w:history="1">
        <w:r w:rsidR="004841B7" w:rsidRPr="004841B7">
          <w:rPr>
            <w:rStyle w:val="Hyperlink"/>
          </w:rPr>
          <w:t>https://www.apa.org/topics/resilience/building-your-resilience</w:t>
        </w:r>
      </w:hyperlink>
      <w:r w:rsidR="004841B7" w:rsidRPr="004841B7">
        <w:t xml:space="preserve"> [Accessed 18/06/2023].</w:t>
      </w:r>
    </w:p>
    <w:p w14:paraId="0D84D557" w14:textId="2B491054" w:rsidR="004841B7" w:rsidRPr="004841B7" w:rsidRDefault="004841B7" w:rsidP="004841B7">
      <w:pPr>
        <w:pStyle w:val="EndNoteBibliography"/>
        <w:ind w:left="720" w:hanging="720"/>
      </w:pPr>
      <w:r w:rsidRPr="004841B7">
        <w:t xml:space="preserve">CARDIFF UNIVERSITY. 2023. </w:t>
      </w:r>
      <w:r w:rsidRPr="004841B7">
        <w:rPr>
          <w:i/>
        </w:rPr>
        <w:t xml:space="preserve">The Cardiff Model for Violence Prevention </w:t>
      </w:r>
      <w:r w:rsidRPr="004841B7">
        <w:t xml:space="preserve">[Online]. Available: </w:t>
      </w:r>
      <w:hyperlink r:id="rId16" w:history="1">
        <w:r w:rsidRPr="004841B7">
          <w:rPr>
            <w:rStyle w:val="Hyperlink"/>
          </w:rPr>
          <w:t>https://www.cardiff.ac.uk/documents/2665796-the-cardiff-model-for-violence-prevention</w:t>
        </w:r>
      </w:hyperlink>
      <w:r w:rsidRPr="004841B7">
        <w:t xml:space="preserve"> [Accessed 15/06/2023].</w:t>
      </w:r>
    </w:p>
    <w:p w14:paraId="4590CF37" w14:textId="77777777" w:rsidR="004841B7" w:rsidRPr="004841B7" w:rsidRDefault="004841B7" w:rsidP="004841B7">
      <w:pPr>
        <w:pStyle w:val="EndNoteBibliography"/>
        <w:ind w:left="720" w:hanging="720"/>
      </w:pPr>
      <w:r w:rsidRPr="004841B7">
        <w:t xml:space="preserve">CHEUNG, K., HUME, P. &amp; MAXWELL, L. 2003. Delayed onset muscle soreness : treatment strategies and performance factors. </w:t>
      </w:r>
      <w:r w:rsidRPr="004841B7">
        <w:rPr>
          <w:i/>
        </w:rPr>
        <w:t>Sports Med,</w:t>
      </w:r>
      <w:r w:rsidRPr="004841B7">
        <w:t xml:space="preserve"> 33</w:t>
      </w:r>
      <w:r w:rsidRPr="004841B7">
        <w:rPr>
          <w:b/>
        </w:rPr>
        <w:t>,</w:t>
      </w:r>
      <w:r w:rsidRPr="004841B7">
        <w:t xml:space="preserve"> 145-64.</w:t>
      </w:r>
    </w:p>
    <w:p w14:paraId="0B71CFB7" w14:textId="621BD26D" w:rsidR="004841B7" w:rsidRPr="004841B7" w:rsidRDefault="004841B7" w:rsidP="004841B7">
      <w:pPr>
        <w:pStyle w:val="EndNoteBibliography"/>
        <w:ind w:left="720" w:hanging="720"/>
      </w:pPr>
      <w:r w:rsidRPr="004841B7">
        <w:t xml:space="preserve">COLLEGE OF POLICING. 2021a. </w:t>
      </w:r>
      <w:r w:rsidRPr="004841B7">
        <w:rPr>
          <w:i/>
        </w:rPr>
        <w:t xml:space="preserve">The effectiveness of visible police patrol </w:t>
      </w:r>
      <w:r w:rsidRPr="004841B7">
        <w:t xml:space="preserve">[Online]. Available: </w:t>
      </w:r>
      <w:hyperlink r:id="rId17" w:history="1">
        <w:r w:rsidRPr="004841B7">
          <w:rPr>
            <w:rStyle w:val="Hyperlink"/>
          </w:rPr>
          <w:t>https://www.college.police.uk/research/what-works-policing-reduce-crime/visible-police-patrol</w:t>
        </w:r>
      </w:hyperlink>
      <w:r w:rsidRPr="004841B7">
        <w:t xml:space="preserve"> [Accessed 08/06/2023].</w:t>
      </w:r>
    </w:p>
    <w:p w14:paraId="7D3D7C70" w14:textId="1A0DCD2A" w:rsidR="004841B7" w:rsidRPr="004841B7" w:rsidRDefault="004841B7" w:rsidP="004841B7">
      <w:pPr>
        <w:pStyle w:val="EndNoteBibliography"/>
        <w:ind w:left="720" w:hanging="720"/>
      </w:pPr>
      <w:r w:rsidRPr="004841B7">
        <w:t xml:space="preserve">COLLEGE OF POLICING. 2021b. </w:t>
      </w:r>
      <w:r w:rsidRPr="004841B7">
        <w:rPr>
          <w:i/>
        </w:rPr>
        <w:t xml:space="preserve">Introduction to vulnerability-related risk </w:t>
      </w:r>
      <w:r w:rsidRPr="004841B7">
        <w:t xml:space="preserve">[Online]. Available: </w:t>
      </w:r>
      <w:hyperlink r:id="rId18" w:history="1">
        <w:r w:rsidRPr="004841B7">
          <w:rPr>
            <w:rStyle w:val="Hyperlink"/>
          </w:rPr>
          <w:t>https://www.college.police.uk/guidance/vulnerability-related-risks/introduction-vulnerability-related-risk</w:t>
        </w:r>
      </w:hyperlink>
      <w:r w:rsidRPr="004841B7">
        <w:t xml:space="preserve"> [Accessed 16/06/2023].</w:t>
      </w:r>
    </w:p>
    <w:p w14:paraId="04FB67BD" w14:textId="3E3D29D1" w:rsidR="004841B7" w:rsidRPr="004841B7" w:rsidRDefault="004841B7" w:rsidP="004841B7">
      <w:pPr>
        <w:pStyle w:val="EndNoteBibliography"/>
        <w:ind w:left="720" w:hanging="720"/>
      </w:pPr>
      <w:r w:rsidRPr="004841B7">
        <w:t xml:space="preserve">COLLEGE OF POLICING. 2023a. </w:t>
      </w:r>
      <w:r w:rsidRPr="004841B7">
        <w:rPr>
          <w:i/>
        </w:rPr>
        <w:t xml:space="preserve">Code of Ethics </w:t>
      </w:r>
      <w:r w:rsidRPr="004841B7">
        <w:t xml:space="preserve">[Online]. Available: </w:t>
      </w:r>
      <w:hyperlink r:id="rId19" w:history="1">
        <w:r w:rsidRPr="004841B7">
          <w:rPr>
            <w:rStyle w:val="Hyperlink"/>
          </w:rPr>
          <w:t>https://www.college.police.uk/ethics/code-of-ethics</w:t>
        </w:r>
      </w:hyperlink>
      <w:r w:rsidRPr="004841B7">
        <w:t xml:space="preserve"> [Accessed 13/06/2023].</w:t>
      </w:r>
    </w:p>
    <w:p w14:paraId="6B5DB3A1" w14:textId="38E5FB2C" w:rsidR="004841B7" w:rsidRPr="004841B7" w:rsidRDefault="004841B7" w:rsidP="004841B7">
      <w:pPr>
        <w:pStyle w:val="EndNoteBibliography"/>
        <w:ind w:left="720" w:hanging="720"/>
      </w:pPr>
      <w:r w:rsidRPr="004841B7">
        <w:t xml:space="preserve">COLLEGE OF POLICING. 2023b. </w:t>
      </w:r>
      <w:r w:rsidRPr="004841B7">
        <w:rPr>
          <w:i/>
        </w:rPr>
        <w:t xml:space="preserve">Managing investigations </w:t>
      </w:r>
      <w:r w:rsidRPr="004841B7">
        <w:t xml:space="preserve">[Online]. Available: </w:t>
      </w:r>
      <w:hyperlink r:id="rId20" w:history="1">
        <w:r w:rsidRPr="004841B7">
          <w:rPr>
            <w:rStyle w:val="Hyperlink"/>
          </w:rPr>
          <w:t>https://www.college.police.uk/app/investigation/managing-investigations</w:t>
        </w:r>
      </w:hyperlink>
      <w:r w:rsidRPr="004841B7">
        <w:t xml:space="preserve"> [Accessed].</w:t>
      </w:r>
    </w:p>
    <w:p w14:paraId="367EEDAD" w14:textId="416BB5F0" w:rsidR="004841B7" w:rsidRPr="004841B7" w:rsidRDefault="004841B7" w:rsidP="004841B7">
      <w:pPr>
        <w:pStyle w:val="EndNoteBibliography"/>
        <w:ind w:left="720" w:hanging="720"/>
      </w:pPr>
      <w:r w:rsidRPr="004841B7">
        <w:t xml:space="preserve">COLLEGE OF POLICING. 2023c. </w:t>
      </w:r>
      <w:r w:rsidRPr="004841B7">
        <w:rPr>
          <w:i/>
        </w:rPr>
        <w:t xml:space="preserve">Risk </w:t>
      </w:r>
      <w:r w:rsidRPr="004841B7">
        <w:t xml:space="preserve">[Online]. Available: </w:t>
      </w:r>
      <w:hyperlink r:id="rId21" w:history="1">
        <w:r w:rsidRPr="004841B7">
          <w:rPr>
            <w:rStyle w:val="Hyperlink"/>
          </w:rPr>
          <w:t>https://www.college.police.uk/app/risk</w:t>
        </w:r>
      </w:hyperlink>
      <w:r w:rsidRPr="004841B7">
        <w:t xml:space="preserve"> [Accessed 12/06/2023].</w:t>
      </w:r>
    </w:p>
    <w:p w14:paraId="0AC3BA4E" w14:textId="77777777" w:rsidR="004841B7" w:rsidRPr="004841B7" w:rsidRDefault="004841B7" w:rsidP="004841B7">
      <w:pPr>
        <w:pStyle w:val="EndNoteBibliography"/>
        <w:ind w:left="720" w:hanging="720"/>
      </w:pPr>
      <w:r w:rsidRPr="004841B7">
        <w:t>CRITCHFIELD, E., KENNEDY, H. &amp; MYHILL, A. 2021. Recognising and responding to vulnerability-related risks guidelines.</w:t>
      </w:r>
    </w:p>
    <w:p w14:paraId="2ED5B927" w14:textId="77777777" w:rsidR="004841B7" w:rsidRPr="004841B7" w:rsidRDefault="004841B7" w:rsidP="004841B7">
      <w:pPr>
        <w:pStyle w:val="EndNoteBibliography"/>
        <w:ind w:left="720" w:hanging="720"/>
      </w:pPr>
      <w:r w:rsidRPr="004841B7">
        <w:t xml:space="preserve">GARNER, I. 2000. Problems and Inconsistencies with Kolb's Learning Styles. </w:t>
      </w:r>
      <w:r w:rsidRPr="004841B7">
        <w:rPr>
          <w:i/>
        </w:rPr>
        <w:t>Educational Psychology - EDUC PSYCHOL-UK,</w:t>
      </w:r>
      <w:r w:rsidRPr="004841B7">
        <w:t xml:space="preserve"> 20</w:t>
      </w:r>
      <w:r w:rsidRPr="004841B7">
        <w:rPr>
          <w:b/>
        </w:rPr>
        <w:t>,</w:t>
      </w:r>
      <w:r w:rsidRPr="004841B7">
        <w:t xml:space="preserve"> 341-348.</w:t>
      </w:r>
    </w:p>
    <w:p w14:paraId="6F881E39" w14:textId="330DC4E3" w:rsidR="004841B7" w:rsidRPr="004841B7" w:rsidRDefault="004841B7" w:rsidP="004841B7">
      <w:pPr>
        <w:pStyle w:val="EndNoteBibliography"/>
        <w:ind w:left="720" w:hanging="720"/>
      </w:pPr>
      <w:r w:rsidRPr="004841B7">
        <w:t xml:space="preserve">GOULET, C. 2021. </w:t>
      </w:r>
      <w:r w:rsidRPr="004841B7">
        <w:rPr>
          <w:i/>
        </w:rPr>
        <w:t xml:space="preserve">Challenge Yourself To Grow - The Progressive Overload Principle </w:t>
      </w:r>
      <w:r w:rsidRPr="004841B7">
        <w:t xml:space="preserve">[Online]. Available: </w:t>
      </w:r>
      <w:hyperlink r:id="rId22" w:history="1">
        <w:r w:rsidRPr="004841B7">
          <w:rPr>
            <w:rStyle w:val="Hyperlink"/>
          </w:rPr>
          <w:t>https://www.bodybuilding.com/content/progressive-overload-the-concept-you-must-know-to-grow.html</w:t>
        </w:r>
      </w:hyperlink>
      <w:r w:rsidRPr="004841B7">
        <w:t xml:space="preserve"> [Accessed 10/06/2023].</w:t>
      </w:r>
    </w:p>
    <w:p w14:paraId="16D4E8C6" w14:textId="32EA20B1" w:rsidR="004841B7" w:rsidRPr="004841B7" w:rsidRDefault="004841B7" w:rsidP="004841B7">
      <w:pPr>
        <w:pStyle w:val="EndNoteBibliography"/>
        <w:ind w:left="720" w:hanging="720"/>
      </w:pPr>
      <w:r w:rsidRPr="004841B7">
        <w:t xml:space="preserve">HEALTHLINE. 2023. </w:t>
      </w:r>
      <w:r w:rsidRPr="004841B7">
        <w:rPr>
          <w:i/>
        </w:rPr>
        <w:t xml:space="preserve">Hypertrophy Training vs. Strength Training: Pros and Cons </w:t>
      </w:r>
      <w:r w:rsidRPr="004841B7">
        <w:t xml:space="preserve">[Online]. Available: </w:t>
      </w:r>
      <w:hyperlink r:id="rId23" w:history="1">
        <w:r w:rsidRPr="004841B7">
          <w:rPr>
            <w:rStyle w:val="Hyperlink"/>
          </w:rPr>
          <w:t>https://www.healthline.com/health/exercise-fitness/hypertrophy-vs-strength</w:t>
        </w:r>
      </w:hyperlink>
      <w:r w:rsidRPr="004841B7">
        <w:t xml:space="preserve"> [Accessed 16/06/2023].</w:t>
      </w:r>
    </w:p>
    <w:p w14:paraId="695E1A74" w14:textId="77777777" w:rsidR="004841B7" w:rsidRPr="004841B7" w:rsidRDefault="004841B7" w:rsidP="004841B7">
      <w:pPr>
        <w:pStyle w:val="EndNoteBibliography"/>
        <w:ind w:left="720" w:hanging="720"/>
      </w:pPr>
      <w:r w:rsidRPr="004841B7">
        <w:t xml:space="preserve">KOLB, D. A. 1984. </w:t>
      </w:r>
      <w:r w:rsidRPr="004841B7">
        <w:rPr>
          <w:i/>
        </w:rPr>
        <w:t>Experiential Learning: Experience as the Source of Learning and Development</w:t>
      </w:r>
      <w:r w:rsidRPr="004841B7">
        <w:t>, Prentice-Hall.</w:t>
      </w:r>
    </w:p>
    <w:p w14:paraId="7124B4AE" w14:textId="77777777" w:rsidR="004841B7" w:rsidRPr="004841B7" w:rsidRDefault="004841B7" w:rsidP="004841B7">
      <w:pPr>
        <w:pStyle w:val="EndNoteBibliography"/>
        <w:ind w:left="720" w:hanging="720"/>
      </w:pPr>
      <w:r w:rsidRPr="004841B7">
        <w:t>LIBERTY 2016. Liberty’s Briefing on the Policing and Crime Bill Committee Stage in the House of Lords - Part 4 Chapter 4, relating to Sections 135 and 136 of the Mental Health Act 1983.</w:t>
      </w:r>
    </w:p>
    <w:p w14:paraId="02B64D63" w14:textId="77777777" w:rsidR="004841B7" w:rsidRPr="004841B7" w:rsidRDefault="004841B7" w:rsidP="004841B7">
      <w:pPr>
        <w:pStyle w:val="EndNoteBibliography"/>
        <w:ind w:left="720" w:hanging="720"/>
      </w:pPr>
      <w:r w:rsidRPr="004841B7">
        <w:t xml:space="preserve">LYNCH, R. M., SIMPSON, M., HIGSON, M. &amp; GROUT, P. 2002. Section 136, The Mental Health Act 1983; levels of knowledge among accident and emergency doctors, senior nurses, and police constables. </w:t>
      </w:r>
      <w:r w:rsidRPr="004841B7">
        <w:rPr>
          <w:i/>
        </w:rPr>
        <w:t>Emergency Medicine Journal,</w:t>
      </w:r>
      <w:r w:rsidRPr="004841B7">
        <w:t xml:space="preserve"> 19</w:t>
      </w:r>
      <w:r w:rsidRPr="004841B7">
        <w:rPr>
          <w:b/>
        </w:rPr>
        <w:t>,</w:t>
      </w:r>
      <w:r w:rsidRPr="004841B7">
        <w:t xml:space="preserve"> 295-300.</w:t>
      </w:r>
    </w:p>
    <w:p w14:paraId="3683EE50" w14:textId="06F47E22" w:rsidR="004841B7" w:rsidRPr="004841B7" w:rsidRDefault="004841B7" w:rsidP="004841B7">
      <w:pPr>
        <w:pStyle w:val="EndNoteBibliography"/>
        <w:ind w:left="720" w:hanging="720"/>
      </w:pPr>
      <w:r w:rsidRPr="004841B7">
        <w:t xml:space="preserve">MANAGEMENT TRAINING SPECIALISTS. 2022. </w:t>
      </w:r>
      <w:r w:rsidRPr="004841B7">
        <w:rPr>
          <w:i/>
        </w:rPr>
        <w:t xml:space="preserve">What is the Thomas Kilmann Conflict Management Model? </w:t>
      </w:r>
      <w:r w:rsidRPr="004841B7">
        <w:t xml:space="preserve">[Online]. Available: </w:t>
      </w:r>
      <w:hyperlink r:id="rId24" w:history="1">
        <w:r w:rsidRPr="004841B7">
          <w:rPr>
            <w:rStyle w:val="Hyperlink"/>
          </w:rPr>
          <w:t>https://www.mtdtraining.com/blog/thomas-kilmann-conflict-management-model.htm</w:t>
        </w:r>
      </w:hyperlink>
      <w:r w:rsidRPr="004841B7">
        <w:t xml:space="preserve"> [Accessed 10/06/2023].</w:t>
      </w:r>
    </w:p>
    <w:p w14:paraId="48CF03E2" w14:textId="61EDB088" w:rsidR="004841B7" w:rsidRPr="004841B7" w:rsidRDefault="004841B7" w:rsidP="004841B7">
      <w:pPr>
        <w:pStyle w:val="EndNoteBibliography"/>
        <w:ind w:left="720" w:hanging="720"/>
      </w:pPr>
      <w:r w:rsidRPr="004841B7">
        <w:t xml:space="preserve">MENTAL HEALTH FOUNDATION. 2022. </w:t>
      </w:r>
      <w:r w:rsidRPr="004841B7">
        <w:rPr>
          <w:i/>
        </w:rPr>
        <w:t xml:space="preserve">How to manage and reduce stress </w:t>
      </w:r>
      <w:r w:rsidRPr="004841B7">
        <w:t xml:space="preserve">[Online]. Available: </w:t>
      </w:r>
      <w:hyperlink r:id="rId25" w:history="1">
        <w:r w:rsidRPr="004841B7">
          <w:rPr>
            <w:rStyle w:val="Hyperlink"/>
          </w:rPr>
          <w:t>https://www.mentalhealth.org.uk/explore-mental-health/publications/how-manage-and-reduce-stress</w:t>
        </w:r>
      </w:hyperlink>
      <w:r w:rsidRPr="004841B7">
        <w:t xml:space="preserve"> [Accessed 18/06/2023].</w:t>
      </w:r>
    </w:p>
    <w:p w14:paraId="2A8A24C6" w14:textId="1856C33C" w:rsidR="004841B7" w:rsidRPr="004841B7" w:rsidRDefault="004841B7" w:rsidP="004841B7">
      <w:pPr>
        <w:pStyle w:val="EndNoteBibliography"/>
        <w:ind w:left="720" w:hanging="720"/>
      </w:pPr>
      <w:r w:rsidRPr="004841B7">
        <w:t xml:space="preserve">MILLER, K. 2022. </w:t>
      </w:r>
      <w:r w:rsidRPr="004841B7">
        <w:rPr>
          <w:i/>
        </w:rPr>
        <w:t xml:space="preserve">In-depth Explanation of ERA Cycle of Reflection Writing </w:t>
      </w:r>
      <w:r w:rsidRPr="004841B7">
        <w:t xml:space="preserve">[Online]. Available: </w:t>
      </w:r>
      <w:hyperlink r:id="rId26" w:history="1">
        <w:r w:rsidRPr="004841B7">
          <w:rPr>
            <w:rStyle w:val="Hyperlink"/>
          </w:rPr>
          <w:t>https://crowjack.com/blog/strategy/reflection-models/era-cycle</w:t>
        </w:r>
      </w:hyperlink>
      <w:r w:rsidRPr="004841B7">
        <w:t xml:space="preserve"> [Accessed 12/06/2023].</w:t>
      </w:r>
    </w:p>
    <w:p w14:paraId="777AC2DC" w14:textId="7C22834D" w:rsidR="004841B7" w:rsidRPr="004841B7" w:rsidRDefault="004841B7" w:rsidP="004841B7">
      <w:pPr>
        <w:pStyle w:val="EndNoteBibliography"/>
        <w:ind w:left="720" w:hanging="720"/>
      </w:pPr>
      <w:r w:rsidRPr="004841B7">
        <w:t xml:space="preserve">MILLER, M. 2018. </w:t>
      </w:r>
      <w:r w:rsidRPr="004841B7">
        <w:rPr>
          <w:i/>
        </w:rPr>
        <w:t xml:space="preserve">For some, traumatic life jolts lead to profound, personal growth </w:t>
      </w:r>
      <w:r w:rsidRPr="004841B7">
        <w:t xml:space="preserve">[Online]. Reuters. Available: </w:t>
      </w:r>
      <w:hyperlink r:id="rId27" w:history="1">
        <w:r w:rsidRPr="004841B7">
          <w:rPr>
            <w:rStyle w:val="Hyperlink"/>
          </w:rPr>
          <w:t>https://www.reuters.com/article/us-column-miller-trauma-idUSKCN1G61GU</w:t>
        </w:r>
      </w:hyperlink>
      <w:r w:rsidRPr="004841B7">
        <w:t xml:space="preserve"> [Accessed].</w:t>
      </w:r>
    </w:p>
    <w:p w14:paraId="79C70319" w14:textId="5BEA0626" w:rsidR="004841B7" w:rsidRPr="004841B7" w:rsidRDefault="004841B7" w:rsidP="004841B7">
      <w:pPr>
        <w:pStyle w:val="EndNoteBibliography"/>
        <w:ind w:left="720" w:hanging="720"/>
      </w:pPr>
      <w:r w:rsidRPr="004841B7">
        <w:t xml:space="preserve">MIND. 2022. </w:t>
      </w:r>
      <w:r w:rsidRPr="004841B7">
        <w:rPr>
          <w:i/>
        </w:rPr>
        <w:t xml:space="preserve">Managing stress and building resilience </w:t>
      </w:r>
      <w:r w:rsidRPr="004841B7">
        <w:t xml:space="preserve">[Online]. Available: </w:t>
      </w:r>
      <w:hyperlink r:id="rId28" w:history="1">
        <w:r w:rsidRPr="004841B7">
          <w:rPr>
            <w:rStyle w:val="Hyperlink"/>
          </w:rPr>
          <w:t>https://www.mind.org.uk/information-support/types-of-mental-health-problems/stress/managing-stress-and-building-resilience/</w:t>
        </w:r>
      </w:hyperlink>
      <w:r w:rsidRPr="004841B7">
        <w:t xml:space="preserve"> [Accessed 18/06/2023].</w:t>
      </w:r>
    </w:p>
    <w:p w14:paraId="71BF3A3A" w14:textId="28B83E6B" w:rsidR="004841B7" w:rsidRPr="004841B7" w:rsidRDefault="004841B7" w:rsidP="004841B7">
      <w:pPr>
        <w:pStyle w:val="EndNoteBibliography"/>
        <w:ind w:left="720" w:hanging="720"/>
      </w:pPr>
      <w:r w:rsidRPr="004841B7">
        <w:t xml:space="preserve">MISHRA, A. 2021. </w:t>
      </w:r>
      <w:r w:rsidRPr="004841B7">
        <w:rPr>
          <w:i/>
        </w:rPr>
        <w:t xml:space="preserve">Thomas Kilmann Conflict Model </w:t>
      </w:r>
      <w:r w:rsidRPr="004841B7">
        <w:t xml:space="preserve">[Online]. Available: </w:t>
      </w:r>
      <w:hyperlink r:id="rId29" w:history="1">
        <w:r w:rsidRPr="004841B7">
          <w:rPr>
            <w:rStyle w:val="Hyperlink"/>
          </w:rPr>
          <w:t>https://managementweekly.org/thomas-kilmann-conflict-resolution-model/</w:t>
        </w:r>
      </w:hyperlink>
      <w:r w:rsidRPr="004841B7">
        <w:t xml:space="preserve"> [Accessed 12/06/2023].</w:t>
      </w:r>
    </w:p>
    <w:p w14:paraId="2145BE2D" w14:textId="77777777" w:rsidR="004841B7" w:rsidRPr="004841B7" w:rsidRDefault="004841B7" w:rsidP="004841B7">
      <w:pPr>
        <w:pStyle w:val="EndNoteBibliography"/>
        <w:ind w:left="720" w:hanging="720"/>
      </w:pPr>
      <w:r w:rsidRPr="004841B7">
        <w:lastRenderedPageBreak/>
        <w:t xml:space="preserve">MORGAN, M. &amp; PATERSON, C. 2017. ‘It’s Mental Health, Not Mental Police’: A Human Rights Approach to Mental Health Triage and Section 136 of the Mental Health Act 1983. </w:t>
      </w:r>
      <w:r w:rsidRPr="004841B7">
        <w:rPr>
          <w:i/>
        </w:rPr>
        <w:t>Policing: A Journal of Policy and Practice,</w:t>
      </w:r>
      <w:r w:rsidRPr="004841B7">
        <w:t xml:space="preserve"> 13</w:t>
      </w:r>
      <w:r w:rsidRPr="004841B7">
        <w:rPr>
          <w:b/>
        </w:rPr>
        <w:t>,</w:t>
      </w:r>
      <w:r w:rsidRPr="004841B7">
        <w:t xml:space="preserve"> 123-133.</w:t>
      </w:r>
    </w:p>
    <w:p w14:paraId="33A0249A" w14:textId="77777777" w:rsidR="004841B7" w:rsidRPr="004841B7" w:rsidRDefault="004841B7" w:rsidP="004841B7">
      <w:pPr>
        <w:pStyle w:val="EndNoteBibliography"/>
        <w:ind w:left="720" w:hanging="720"/>
      </w:pPr>
      <w:r w:rsidRPr="004841B7">
        <w:t>NATIONAL ASSEMBLY FOR WALES 2019. Mental health in policing and police custody.</w:t>
      </w:r>
    </w:p>
    <w:p w14:paraId="7BA4C625" w14:textId="241332B0" w:rsidR="004841B7" w:rsidRPr="004841B7" w:rsidRDefault="004841B7" w:rsidP="004841B7">
      <w:pPr>
        <w:pStyle w:val="EndNoteBibliography"/>
        <w:ind w:left="720" w:hanging="720"/>
      </w:pPr>
      <w:r w:rsidRPr="004841B7">
        <w:t xml:space="preserve">OTTO, D. H. &amp; GATENS, A. 2022. </w:t>
      </w:r>
      <w:r w:rsidRPr="004841B7">
        <w:rPr>
          <w:i/>
        </w:rPr>
        <w:t xml:space="preserve">Understanding Police Officer Stress: A Review of the Literature </w:t>
      </w:r>
      <w:r w:rsidRPr="004841B7">
        <w:t xml:space="preserve">[Online]. Available: </w:t>
      </w:r>
      <w:hyperlink r:id="rId30" w:history="1">
        <w:r w:rsidRPr="004841B7">
          <w:rPr>
            <w:rStyle w:val="Hyperlink"/>
          </w:rPr>
          <w:t>https://icjia.illinois.gov/researchhub/articles/understanding-police-officer-stress-a-review-of-the-literature</w:t>
        </w:r>
      </w:hyperlink>
      <w:r w:rsidRPr="004841B7">
        <w:t xml:space="preserve"> [Accessed 18/06/2023].</w:t>
      </w:r>
    </w:p>
    <w:p w14:paraId="5989FE88" w14:textId="77777777" w:rsidR="004841B7" w:rsidRPr="004841B7" w:rsidRDefault="004841B7" w:rsidP="004841B7">
      <w:pPr>
        <w:pStyle w:val="EndNoteBibliography"/>
        <w:ind w:left="720" w:hanging="720"/>
      </w:pPr>
      <w:r w:rsidRPr="004841B7">
        <w:t xml:space="preserve">PORTER, C. N. &amp; LEE, R. 2023. The policing culture: an exploration into the mental health of former British police officers. </w:t>
      </w:r>
      <w:r w:rsidRPr="004841B7">
        <w:rPr>
          <w:i/>
        </w:rPr>
        <w:t>Current Psychology</w:t>
      </w:r>
      <w:r w:rsidRPr="004841B7">
        <w:t>.</w:t>
      </w:r>
    </w:p>
    <w:p w14:paraId="15FCB1B9" w14:textId="211C6F6C" w:rsidR="004841B7" w:rsidRPr="004841B7" w:rsidRDefault="004841B7" w:rsidP="004841B7">
      <w:pPr>
        <w:pStyle w:val="EndNoteBibliography"/>
        <w:ind w:left="720" w:hanging="720"/>
      </w:pPr>
      <w:r w:rsidRPr="004841B7">
        <w:t xml:space="preserve">SEEK UNITED. 2020. </w:t>
      </w:r>
      <w:r w:rsidRPr="004841B7">
        <w:rPr>
          <w:i/>
        </w:rPr>
        <w:t xml:space="preserve">What is Stress Resilience? </w:t>
      </w:r>
      <w:r w:rsidRPr="004841B7">
        <w:t xml:space="preserve">[Online]. Available: </w:t>
      </w:r>
      <w:hyperlink r:id="rId31" w:history="1">
        <w:r w:rsidRPr="004841B7">
          <w:rPr>
            <w:rStyle w:val="Hyperlink"/>
          </w:rPr>
          <w:t>https://www.seekunited.org/wellness/stress-resilience</w:t>
        </w:r>
      </w:hyperlink>
      <w:r w:rsidRPr="004841B7">
        <w:t xml:space="preserve"> [Accessed 18/06/2023].</w:t>
      </w:r>
    </w:p>
    <w:p w14:paraId="392E309D" w14:textId="5A30CC8E" w:rsidR="004841B7" w:rsidRPr="004841B7" w:rsidRDefault="004841B7" w:rsidP="004841B7">
      <w:pPr>
        <w:pStyle w:val="EndNoteBibliography"/>
        <w:ind w:left="720" w:hanging="720"/>
      </w:pPr>
      <w:r w:rsidRPr="004841B7">
        <w:t xml:space="preserve">SEYMOUR, C. 2021. </w:t>
      </w:r>
      <w:r w:rsidRPr="004841B7">
        <w:rPr>
          <w:i/>
        </w:rPr>
        <w:t xml:space="preserve">Protecting those within our community most at risk of harm </w:t>
      </w:r>
      <w:r w:rsidRPr="004841B7">
        <w:t xml:space="preserve">[Online]. Available: </w:t>
      </w:r>
      <w:hyperlink r:id="rId32" w:history="1">
        <w:r w:rsidRPr="004841B7">
          <w:rPr>
            <w:rStyle w:val="Hyperlink"/>
          </w:rPr>
          <w:t>https://clairefordorset.green/policy/protecting/</w:t>
        </w:r>
      </w:hyperlink>
      <w:r w:rsidRPr="004841B7">
        <w:t xml:space="preserve"> [Accessed 14/06/2023].</w:t>
      </w:r>
    </w:p>
    <w:p w14:paraId="77187F58" w14:textId="77777777" w:rsidR="004841B7" w:rsidRPr="004841B7" w:rsidRDefault="004841B7" w:rsidP="004841B7">
      <w:pPr>
        <w:pStyle w:val="EndNoteBibliography"/>
        <w:ind w:left="720" w:hanging="720"/>
      </w:pPr>
      <w:r w:rsidRPr="004841B7">
        <w:t xml:space="preserve">SHELL, G. R. 2001. Bargaining Styles and Negotiation: The Thomas-Kilmann Conflict Mode Instrument in Negotiation Training. </w:t>
      </w:r>
      <w:r w:rsidRPr="004841B7">
        <w:rPr>
          <w:i/>
        </w:rPr>
        <w:t>Negotiation Journal,</w:t>
      </w:r>
      <w:r w:rsidRPr="004841B7">
        <w:t xml:space="preserve"> 17</w:t>
      </w:r>
      <w:r w:rsidRPr="004841B7">
        <w:rPr>
          <w:b/>
        </w:rPr>
        <w:t>,</w:t>
      </w:r>
      <w:r w:rsidRPr="004841B7">
        <w:t xml:space="preserve"> 155-174.</w:t>
      </w:r>
    </w:p>
    <w:p w14:paraId="2D0C4F75" w14:textId="2A85D6A1" w:rsidR="004841B7" w:rsidRPr="004841B7" w:rsidRDefault="004841B7" w:rsidP="004841B7">
      <w:pPr>
        <w:pStyle w:val="EndNoteBibliography"/>
        <w:ind w:left="720" w:hanging="720"/>
      </w:pPr>
      <w:r w:rsidRPr="004841B7">
        <w:t xml:space="preserve">SIMPLY PSYCHOLOGY. 2023. </w:t>
      </w:r>
      <w:r w:rsidRPr="004841B7">
        <w:rPr>
          <w:i/>
        </w:rPr>
        <w:t xml:space="preserve">Kolb’s Learning Styles and Experiential Learning Cycle </w:t>
      </w:r>
      <w:r w:rsidRPr="004841B7">
        <w:t xml:space="preserve">[Online]. Available: </w:t>
      </w:r>
      <w:hyperlink r:id="rId33" w:history="1">
        <w:r w:rsidRPr="004841B7">
          <w:rPr>
            <w:rStyle w:val="Hyperlink"/>
          </w:rPr>
          <w:t>https://www.simplypsychology.org/learning-kolb.html</w:t>
        </w:r>
      </w:hyperlink>
      <w:r w:rsidRPr="004841B7">
        <w:t xml:space="preserve"> [Accessed 18/06/2023].</w:t>
      </w:r>
    </w:p>
    <w:p w14:paraId="7DAC9FDE" w14:textId="1A61F7B8" w:rsidR="004841B7" w:rsidRPr="004841B7" w:rsidRDefault="004841B7" w:rsidP="004841B7">
      <w:pPr>
        <w:pStyle w:val="EndNoteBibliography"/>
        <w:ind w:left="720" w:hanging="720"/>
      </w:pPr>
      <w:r w:rsidRPr="004841B7">
        <w:t xml:space="preserve">SOUTH WALES POLICE. 2023. </w:t>
      </w:r>
      <w:r w:rsidRPr="004841B7">
        <w:rPr>
          <w:i/>
        </w:rPr>
        <w:t xml:space="preserve">Creating a safe night-time economy in South Wales </w:t>
      </w:r>
      <w:r w:rsidRPr="004841B7">
        <w:t xml:space="preserve">[Online]. Available: </w:t>
      </w:r>
      <w:hyperlink r:id="rId34" w:history="1">
        <w:r w:rsidRPr="004841B7">
          <w:rPr>
            <w:rStyle w:val="Hyperlink"/>
          </w:rPr>
          <w:t>https://pcclivewww.blob.core.windows.net/wordpress-uploads/2017/11/NTE-Booklet-Eng.pdf</w:t>
        </w:r>
      </w:hyperlink>
      <w:r w:rsidRPr="004841B7">
        <w:t xml:space="preserve"> [Accessed 18/06/2023].</w:t>
      </w:r>
    </w:p>
    <w:p w14:paraId="6E120392" w14:textId="1C4F1A95" w:rsidR="004841B7" w:rsidRPr="004841B7" w:rsidRDefault="004841B7" w:rsidP="004841B7">
      <w:pPr>
        <w:pStyle w:val="EndNoteBibliography"/>
        <w:ind w:left="720" w:hanging="720"/>
      </w:pPr>
      <w:r w:rsidRPr="004841B7">
        <w:t xml:space="preserve">TRAVELLER MOVEMENT AND GRTPA. 2020. </w:t>
      </w:r>
      <w:r w:rsidRPr="004841B7">
        <w:rPr>
          <w:i/>
        </w:rPr>
        <w:t xml:space="preserve">Written submission from the Traveller Movement and the Gypsy Roma Traveller Police Association (GRTPA) (MPR0051) </w:t>
      </w:r>
      <w:r w:rsidRPr="004841B7">
        <w:t xml:space="preserve">[Online]. Available: </w:t>
      </w:r>
      <w:hyperlink r:id="rId35" w:history="1">
        <w:r w:rsidRPr="004841B7">
          <w:rPr>
            <w:rStyle w:val="Hyperlink"/>
          </w:rPr>
          <w:t>https://committees.parliament.uk/writtenevidence/102652/html/</w:t>
        </w:r>
      </w:hyperlink>
      <w:r w:rsidRPr="004841B7">
        <w:t xml:space="preserve"> [Accessed 12/06/2023].</w:t>
      </w:r>
    </w:p>
    <w:p w14:paraId="40814C61" w14:textId="2267CF7E" w:rsidR="004841B7" w:rsidRPr="004841B7" w:rsidRDefault="004841B7" w:rsidP="004841B7">
      <w:pPr>
        <w:pStyle w:val="EndNoteBibliography"/>
        <w:ind w:left="720" w:hanging="720"/>
      </w:pPr>
      <w:r w:rsidRPr="004841B7">
        <w:t xml:space="preserve">UNIVERSITY OF CAMBRIDGE. 2023. </w:t>
      </w:r>
      <w:r w:rsidRPr="004841B7">
        <w:rPr>
          <w:i/>
        </w:rPr>
        <w:t xml:space="preserve">Reflective Practice Toolkit </w:t>
      </w:r>
      <w:r w:rsidRPr="004841B7">
        <w:t xml:space="preserve">[Online]. Available: </w:t>
      </w:r>
      <w:hyperlink r:id="rId36" w:history="1">
        <w:r w:rsidRPr="004841B7">
          <w:rPr>
            <w:rStyle w:val="Hyperlink"/>
          </w:rPr>
          <w:t>https://libguides.cam.ac.uk/reflectivepracticetoolkit/models</w:t>
        </w:r>
      </w:hyperlink>
      <w:r w:rsidRPr="004841B7">
        <w:t xml:space="preserve"> [Accessed 16/06/2023].</w:t>
      </w:r>
    </w:p>
    <w:p w14:paraId="5102CF65" w14:textId="77777777" w:rsidR="004841B7" w:rsidRPr="004841B7" w:rsidRDefault="004841B7" w:rsidP="004841B7">
      <w:pPr>
        <w:pStyle w:val="EndNoteBibliography"/>
        <w:ind w:left="720" w:hanging="720"/>
      </w:pPr>
      <w:r w:rsidRPr="004841B7">
        <w:t xml:space="preserve">VIOLANTI, J. M., CHARLES, L. E., MCCANLIES, E., HARTLEY, T. A., BAUGHMAN, P., ANDREW, M. E., FEKEDULEGN, D., MA, C. C., MNATSAKANOVA, A. &amp; BURCHFIEL, C. M. 2017. Police stressors and health: a state-of-the-art review. </w:t>
      </w:r>
      <w:r w:rsidRPr="004841B7">
        <w:rPr>
          <w:i/>
        </w:rPr>
        <w:t>Policing,</w:t>
      </w:r>
      <w:r w:rsidRPr="004841B7">
        <w:t xml:space="preserve"> 40</w:t>
      </w:r>
      <w:r w:rsidRPr="004841B7">
        <w:rPr>
          <w:b/>
        </w:rPr>
        <w:t>,</w:t>
      </w:r>
      <w:r w:rsidRPr="004841B7">
        <w:t xml:space="preserve"> 642-656.</w:t>
      </w:r>
    </w:p>
    <w:p w14:paraId="2F9078C0" w14:textId="266928DE" w:rsidR="004841B7" w:rsidRPr="004841B7" w:rsidRDefault="004841B7" w:rsidP="004841B7">
      <w:pPr>
        <w:pStyle w:val="EndNoteBibliography"/>
        <w:ind w:left="720" w:hanging="720"/>
      </w:pPr>
      <w:r w:rsidRPr="004841B7">
        <w:t xml:space="preserve">WALLBRIDGE, A. 2022. </w:t>
      </w:r>
      <w:r w:rsidRPr="004841B7">
        <w:rPr>
          <w:i/>
        </w:rPr>
        <w:t xml:space="preserve">Gibbs Reflective Cycle – How To Learn From Experience And Become A Better Leader </w:t>
      </w:r>
      <w:r w:rsidRPr="004841B7">
        <w:t xml:space="preserve">[Online]. Available: </w:t>
      </w:r>
      <w:hyperlink r:id="rId37" w:history="1">
        <w:r w:rsidRPr="004841B7">
          <w:rPr>
            <w:rStyle w:val="Hyperlink"/>
          </w:rPr>
          <w:t>https://www.tsw.co.uk/blog/leadership-and-management/gibbs-reflective-cycle/</w:t>
        </w:r>
      </w:hyperlink>
      <w:r w:rsidRPr="004841B7">
        <w:t xml:space="preserve"> [Accessed 12/06/2023].</w:t>
      </w:r>
    </w:p>
    <w:p w14:paraId="6706116D" w14:textId="3B8D1CA3" w:rsidR="00390074" w:rsidRPr="00D949E9" w:rsidRDefault="009D1821" w:rsidP="00400ACC">
      <w:pPr>
        <w:spacing w:line="360" w:lineRule="auto"/>
        <w:ind w:right="107"/>
        <w:jc w:val="both"/>
        <w:rPr>
          <w:b/>
          <w:sz w:val="24"/>
          <w:szCs w:val="24"/>
        </w:rPr>
      </w:pPr>
      <w:r w:rsidRPr="00D949E9">
        <w:fldChar w:fldCharType="end"/>
      </w:r>
    </w:p>
    <w:p w14:paraId="2FD50333" w14:textId="67D10DFB" w:rsidR="009D1821" w:rsidRPr="00D949E9" w:rsidRDefault="006D4550" w:rsidP="009D1821">
      <w:pPr>
        <w:pStyle w:val="EndNoteBibliography"/>
        <w:rPr>
          <w:b/>
          <w:sz w:val="24"/>
          <w:szCs w:val="24"/>
        </w:rPr>
      </w:pPr>
      <w:r w:rsidRPr="00D949E9">
        <w:rPr>
          <w:b/>
          <w:sz w:val="24"/>
          <w:szCs w:val="24"/>
        </w:rPr>
        <w:br w:type="page"/>
      </w:r>
      <w:r w:rsidR="009D1821" w:rsidRPr="00D949E9">
        <w:rPr>
          <w:b/>
          <w:sz w:val="24"/>
          <w:szCs w:val="24"/>
        </w:rPr>
        <w:lastRenderedPageBreak/>
        <w:t xml:space="preserve"> </w:t>
      </w:r>
    </w:p>
    <w:p w14:paraId="250CF227" w14:textId="3C3BB200" w:rsidR="006D4550" w:rsidRPr="00D949E9" w:rsidRDefault="006D4550" w:rsidP="009D1821">
      <w:pPr>
        <w:overflowPunct/>
        <w:autoSpaceDE/>
        <w:autoSpaceDN/>
        <w:adjustRightInd/>
        <w:ind w:right="107"/>
        <w:textAlignment w:val="auto"/>
        <w:rPr>
          <w:b/>
          <w:sz w:val="24"/>
          <w:szCs w:val="24"/>
        </w:rPr>
      </w:pPr>
    </w:p>
    <w:p w14:paraId="56261151" w14:textId="2335591F" w:rsidR="00AC4637" w:rsidRPr="00D949E9"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D949E9"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00D949E9">
        <w:rPr>
          <w:b/>
          <w:bCs/>
          <w:sz w:val="24"/>
          <w:szCs w:val="24"/>
        </w:rPr>
        <w:t xml:space="preserve">CONFIDENTIALITY and PLAGIARISM – </w:t>
      </w:r>
      <w:r w:rsidR="7090E85A" w:rsidRPr="00D949E9">
        <w:rPr>
          <w:b/>
          <w:bCs/>
          <w:sz w:val="24"/>
          <w:szCs w:val="24"/>
        </w:rPr>
        <w:t>confirmed by submission through Turnitin</w:t>
      </w:r>
    </w:p>
    <w:p w14:paraId="18346CD7" w14:textId="77777777" w:rsidR="00AC4637" w:rsidRPr="00D949E9"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D949E9" w:rsidRDefault="00AC4637" w:rsidP="00E6298B">
      <w:pPr>
        <w:ind w:right="107"/>
        <w:jc w:val="both"/>
        <w:rPr>
          <w:b/>
          <w:sz w:val="24"/>
          <w:szCs w:val="24"/>
        </w:rPr>
      </w:pPr>
    </w:p>
    <w:p w14:paraId="508EDDFA" w14:textId="77777777" w:rsidR="00AC4637" w:rsidRPr="00D949E9"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sectPr w:rsidR="00AC4637" w:rsidRPr="00D949E9" w:rsidSect="005463F1">
          <w:pgSz w:w="11906" w:h="16838" w:code="9"/>
          <w:pgMar w:top="1021" w:right="1080" w:bottom="1021" w:left="1080" w:header="720" w:footer="720" w:gutter="0"/>
          <w:cols w:space="720"/>
          <w:docGrid w:linePitch="272"/>
        </w:sectPr>
      </w:pPr>
    </w:p>
    <w:p w14:paraId="4E856B05" w14:textId="032965EE" w:rsidR="641A9DDA" w:rsidRPr="00D949E9" w:rsidRDefault="641A9DDA" w:rsidP="641A9DDA">
      <w:pPr>
        <w:jc w:val="both"/>
        <w:rPr>
          <w:color w:val="000000" w:themeColor="text1"/>
          <w:sz w:val="24"/>
          <w:szCs w:val="24"/>
        </w:rPr>
      </w:pPr>
    </w:p>
    <w:p w14:paraId="642876F3" w14:textId="1F433FE6" w:rsidR="641A9DDA" w:rsidRPr="00D949E9" w:rsidRDefault="641A9DDA" w:rsidP="641A9DDA">
      <w:pPr>
        <w:jc w:val="both"/>
        <w:rPr>
          <w:color w:val="000000" w:themeColor="text1"/>
          <w:sz w:val="24"/>
          <w:szCs w:val="24"/>
        </w:rPr>
      </w:pPr>
    </w:p>
    <w:p w14:paraId="02943E02" w14:textId="49670F6D" w:rsidR="641A9DDA" w:rsidRPr="00D949E9" w:rsidRDefault="641A9DDA" w:rsidP="366F6C5C">
      <w:pPr>
        <w:jc w:val="both"/>
        <w:rPr>
          <w:color w:val="000000" w:themeColor="text1"/>
          <w:sz w:val="24"/>
          <w:szCs w:val="24"/>
        </w:rPr>
      </w:pPr>
      <w:r w:rsidRPr="00D949E9">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D949E9" w:rsidRDefault="641A9DDA" w:rsidP="366F6C5C">
      <w:pPr>
        <w:jc w:val="both"/>
        <w:rPr>
          <w:color w:val="000000" w:themeColor="text1"/>
          <w:sz w:val="24"/>
          <w:szCs w:val="24"/>
        </w:rPr>
      </w:pPr>
    </w:p>
    <w:p w14:paraId="269C1F82" w14:textId="77F4E82A" w:rsidR="641A9DDA" w:rsidRPr="00D949E9" w:rsidRDefault="641A9DDA" w:rsidP="366F6C5C">
      <w:pPr>
        <w:jc w:val="both"/>
        <w:rPr>
          <w:color w:val="000000" w:themeColor="text1"/>
          <w:sz w:val="24"/>
          <w:szCs w:val="24"/>
        </w:rPr>
      </w:pPr>
      <w:r w:rsidRPr="00D949E9">
        <w:rPr>
          <w:rFonts w:eastAsia="Arial"/>
          <w:color w:val="000000" w:themeColor="text1"/>
          <w:sz w:val="24"/>
          <w:szCs w:val="24"/>
        </w:rPr>
        <w:t>Signed: …...................</w:t>
      </w:r>
    </w:p>
    <w:p w14:paraId="5A951FC3" w14:textId="567E0F34" w:rsidR="641A9DDA" w:rsidRPr="00D949E9" w:rsidRDefault="641A9DDA" w:rsidP="366F6C5C">
      <w:pPr>
        <w:jc w:val="both"/>
        <w:rPr>
          <w:color w:val="000000" w:themeColor="text1"/>
          <w:sz w:val="24"/>
          <w:szCs w:val="24"/>
        </w:rPr>
      </w:pPr>
    </w:p>
    <w:p w14:paraId="0C5B59A2" w14:textId="6CDDEAD8" w:rsidR="641A9DDA" w:rsidRPr="00D949E9" w:rsidRDefault="641A9DDA" w:rsidP="366F6C5C">
      <w:pPr>
        <w:jc w:val="both"/>
        <w:rPr>
          <w:color w:val="000000" w:themeColor="text1"/>
          <w:sz w:val="24"/>
          <w:szCs w:val="24"/>
        </w:rPr>
      </w:pPr>
      <w:r w:rsidRPr="00D949E9">
        <w:rPr>
          <w:rFonts w:eastAsia="Arial"/>
          <w:color w:val="000000" w:themeColor="text1"/>
          <w:sz w:val="24"/>
          <w:szCs w:val="24"/>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36667A9B" w14:textId="77777777" w:rsidR="009D1821" w:rsidRDefault="009D1821" w:rsidP="28A9B94D"/>
    <w:p w14:paraId="331E5A79" w14:textId="77777777" w:rsidR="009D1821" w:rsidRDefault="009D1821" w:rsidP="28A9B94D"/>
    <w:p w14:paraId="24844E53" w14:textId="54893C24"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23469" w14:textId="77777777" w:rsidR="00FA5D7C" w:rsidRDefault="00FA5D7C">
      <w:r>
        <w:separator/>
      </w:r>
    </w:p>
  </w:endnote>
  <w:endnote w:type="continuationSeparator" w:id="0">
    <w:p w14:paraId="0D99522F" w14:textId="77777777" w:rsidR="00FA5D7C" w:rsidRDefault="00FA5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C9F4A" w14:textId="77777777" w:rsidR="00FA5D7C" w:rsidRDefault="00FA5D7C">
      <w:r>
        <w:separator/>
      </w:r>
    </w:p>
  </w:footnote>
  <w:footnote w:type="continuationSeparator" w:id="0">
    <w:p w14:paraId="762371B1" w14:textId="77777777" w:rsidR="00FA5D7C" w:rsidRDefault="00FA5D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2FFE"/>
    <w:multiLevelType w:val="hybridMultilevel"/>
    <w:tmpl w:val="9E50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E325F"/>
    <w:multiLevelType w:val="hybridMultilevel"/>
    <w:tmpl w:val="496E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57B7BE2"/>
    <w:multiLevelType w:val="hybridMultilevel"/>
    <w:tmpl w:val="A9E68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6A120D41"/>
    <w:multiLevelType w:val="multilevel"/>
    <w:tmpl w:val="7C60F2C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ED17AC"/>
    <w:multiLevelType w:val="multilevel"/>
    <w:tmpl w:val="4F5A923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AD0B96"/>
    <w:multiLevelType w:val="hybridMultilevel"/>
    <w:tmpl w:val="32B4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AF4087"/>
    <w:multiLevelType w:val="hybridMultilevel"/>
    <w:tmpl w:val="878CA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6192655">
    <w:abstractNumId w:val="5"/>
  </w:num>
  <w:num w:numId="2" w16cid:durableId="1657340570">
    <w:abstractNumId w:val="3"/>
  </w:num>
  <w:num w:numId="3" w16cid:durableId="1758675988">
    <w:abstractNumId w:val="2"/>
  </w:num>
  <w:num w:numId="4" w16cid:durableId="118839021">
    <w:abstractNumId w:val="10"/>
  </w:num>
  <w:num w:numId="5" w16cid:durableId="1744521189">
    <w:abstractNumId w:val="8"/>
  </w:num>
  <w:num w:numId="6" w16cid:durableId="1454447868">
    <w:abstractNumId w:val="0"/>
  </w:num>
  <w:num w:numId="7" w16cid:durableId="1366830894">
    <w:abstractNumId w:val="7"/>
  </w:num>
  <w:num w:numId="8" w16cid:durableId="761489255">
    <w:abstractNumId w:val="4"/>
  </w:num>
  <w:num w:numId="9" w16cid:durableId="65497590">
    <w:abstractNumId w:val="1"/>
  </w:num>
  <w:num w:numId="10" w16cid:durableId="586811100">
    <w:abstractNumId w:val="9"/>
  </w:num>
  <w:num w:numId="11" w16cid:durableId="111090160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rial&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ppf9awc5ewezesvvjp9xv5rtxass9zawar&quot;&gt;My EndNote Library&lt;record-ids&gt;&lt;item&gt;3&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6&lt;/item&gt;&lt;item&gt;27&lt;/item&gt;&lt;item&gt;28&lt;/item&gt;&lt;item&gt;29&lt;/item&gt;&lt;item&gt;30&lt;/item&gt;&lt;item&gt;31&lt;/item&gt;&lt;item&gt;32&lt;/item&gt;&lt;item&gt;33&lt;/item&gt;&lt;item&gt;34&lt;/item&gt;&lt;item&gt;35&lt;/item&gt;&lt;item&gt;36&lt;/item&gt;&lt;item&gt;37&lt;/item&gt;&lt;item&gt;38&lt;/item&gt;&lt;item&gt;39&lt;/item&gt;&lt;/record-ids&gt;&lt;/item&gt;&lt;/Libraries&gt;"/>
  </w:docVars>
  <w:rsids>
    <w:rsidRoot w:val="002B1701"/>
    <w:rsid w:val="00003990"/>
    <w:rsid w:val="00004541"/>
    <w:rsid w:val="000045B8"/>
    <w:rsid w:val="000111CC"/>
    <w:rsid w:val="00020328"/>
    <w:rsid w:val="00020EEC"/>
    <w:rsid w:val="00024A77"/>
    <w:rsid w:val="00025650"/>
    <w:rsid w:val="000260F9"/>
    <w:rsid w:val="00027B1F"/>
    <w:rsid w:val="0003088B"/>
    <w:rsid w:val="000325D9"/>
    <w:rsid w:val="000372B2"/>
    <w:rsid w:val="0004079F"/>
    <w:rsid w:val="000417FD"/>
    <w:rsid w:val="00045B87"/>
    <w:rsid w:val="00045C07"/>
    <w:rsid w:val="00054483"/>
    <w:rsid w:val="00055D43"/>
    <w:rsid w:val="00056FAC"/>
    <w:rsid w:val="00057751"/>
    <w:rsid w:val="00062E39"/>
    <w:rsid w:val="00071346"/>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96EAF"/>
    <w:rsid w:val="000A2E36"/>
    <w:rsid w:val="000A4240"/>
    <w:rsid w:val="000A469A"/>
    <w:rsid w:val="000B1E96"/>
    <w:rsid w:val="000B6466"/>
    <w:rsid w:val="000C378F"/>
    <w:rsid w:val="000C6892"/>
    <w:rsid w:val="000C6FFE"/>
    <w:rsid w:val="000D0BB6"/>
    <w:rsid w:val="000E26B0"/>
    <w:rsid w:val="000E2EFD"/>
    <w:rsid w:val="000F1599"/>
    <w:rsid w:val="000F1769"/>
    <w:rsid w:val="000F1D8D"/>
    <w:rsid w:val="000F6196"/>
    <w:rsid w:val="000F7ECD"/>
    <w:rsid w:val="00100839"/>
    <w:rsid w:val="00102E64"/>
    <w:rsid w:val="0010312C"/>
    <w:rsid w:val="00106DC7"/>
    <w:rsid w:val="00112391"/>
    <w:rsid w:val="00112751"/>
    <w:rsid w:val="0011419C"/>
    <w:rsid w:val="00114F52"/>
    <w:rsid w:val="001179CA"/>
    <w:rsid w:val="001347F8"/>
    <w:rsid w:val="0013511E"/>
    <w:rsid w:val="00137BB5"/>
    <w:rsid w:val="00137E05"/>
    <w:rsid w:val="00142187"/>
    <w:rsid w:val="001447F6"/>
    <w:rsid w:val="00144F03"/>
    <w:rsid w:val="00147DE3"/>
    <w:rsid w:val="00150193"/>
    <w:rsid w:val="00150794"/>
    <w:rsid w:val="001608C4"/>
    <w:rsid w:val="00162FA8"/>
    <w:rsid w:val="001678DD"/>
    <w:rsid w:val="00171418"/>
    <w:rsid w:val="001961CF"/>
    <w:rsid w:val="00197FD9"/>
    <w:rsid w:val="001A59BB"/>
    <w:rsid w:val="001A6A51"/>
    <w:rsid w:val="001A79C4"/>
    <w:rsid w:val="001B331A"/>
    <w:rsid w:val="001C0C77"/>
    <w:rsid w:val="001C0E74"/>
    <w:rsid w:val="001D1B9E"/>
    <w:rsid w:val="001D229F"/>
    <w:rsid w:val="001F1A01"/>
    <w:rsid w:val="001F4323"/>
    <w:rsid w:val="001F4552"/>
    <w:rsid w:val="002019EB"/>
    <w:rsid w:val="002030F2"/>
    <w:rsid w:val="00205051"/>
    <w:rsid w:val="00206319"/>
    <w:rsid w:val="00211F65"/>
    <w:rsid w:val="00216D70"/>
    <w:rsid w:val="00220D06"/>
    <w:rsid w:val="002246A0"/>
    <w:rsid w:val="00224AF9"/>
    <w:rsid w:val="00230439"/>
    <w:rsid w:val="002333C2"/>
    <w:rsid w:val="00235176"/>
    <w:rsid w:val="00236061"/>
    <w:rsid w:val="0023676E"/>
    <w:rsid w:val="00237B74"/>
    <w:rsid w:val="0024100E"/>
    <w:rsid w:val="00241C1B"/>
    <w:rsid w:val="0024288B"/>
    <w:rsid w:val="00242C9F"/>
    <w:rsid w:val="00242DC6"/>
    <w:rsid w:val="0025394E"/>
    <w:rsid w:val="00255D8E"/>
    <w:rsid w:val="002657E9"/>
    <w:rsid w:val="0026665E"/>
    <w:rsid w:val="00270EEB"/>
    <w:rsid w:val="0027147E"/>
    <w:rsid w:val="002761F4"/>
    <w:rsid w:val="002775E1"/>
    <w:rsid w:val="00277844"/>
    <w:rsid w:val="00277979"/>
    <w:rsid w:val="002808EB"/>
    <w:rsid w:val="00291ADD"/>
    <w:rsid w:val="00292F02"/>
    <w:rsid w:val="00294868"/>
    <w:rsid w:val="00295CA1"/>
    <w:rsid w:val="002A291A"/>
    <w:rsid w:val="002A5604"/>
    <w:rsid w:val="002B1701"/>
    <w:rsid w:val="002B23C3"/>
    <w:rsid w:val="002B443A"/>
    <w:rsid w:val="002B5B35"/>
    <w:rsid w:val="002C1CB9"/>
    <w:rsid w:val="002C256A"/>
    <w:rsid w:val="002C496D"/>
    <w:rsid w:val="002D05EB"/>
    <w:rsid w:val="002D2F29"/>
    <w:rsid w:val="002D4454"/>
    <w:rsid w:val="002E0DCD"/>
    <w:rsid w:val="002E4954"/>
    <w:rsid w:val="002E7017"/>
    <w:rsid w:val="002F4F6E"/>
    <w:rsid w:val="003011E6"/>
    <w:rsid w:val="003015C3"/>
    <w:rsid w:val="0030C684"/>
    <w:rsid w:val="0031350A"/>
    <w:rsid w:val="00313824"/>
    <w:rsid w:val="00316815"/>
    <w:rsid w:val="003168CA"/>
    <w:rsid w:val="00321255"/>
    <w:rsid w:val="0032230D"/>
    <w:rsid w:val="00322A0B"/>
    <w:rsid w:val="00335FC5"/>
    <w:rsid w:val="0034293F"/>
    <w:rsid w:val="003516C0"/>
    <w:rsid w:val="00352E59"/>
    <w:rsid w:val="00354DBE"/>
    <w:rsid w:val="00355210"/>
    <w:rsid w:val="00365DF9"/>
    <w:rsid w:val="0037181F"/>
    <w:rsid w:val="00372DB4"/>
    <w:rsid w:val="00373CA0"/>
    <w:rsid w:val="00374CDB"/>
    <w:rsid w:val="00375AF5"/>
    <w:rsid w:val="003761BD"/>
    <w:rsid w:val="00385414"/>
    <w:rsid w:val="00390074"/>
    <w:rsid w:val="003901EE"/>
    <w:rsid w:val="0039762B"/>
    <w:rsid w:val="003A0C37"/>
    <w:rsid w:val="003A1B6B"/>
    <w:rsid w:val="003A46C0"/>
    <w:rsid w:val="003A5A85"/>
    <w:rsid w:val="003A600E"/>
    <w:rsid w:val="003A6513"/>
    <w:rsid w:val="003B16C7"/>
    <w:rsid w:val="003B2846"/>
    <w:rsid w:val="003B2A14"/>
    <w:rsid w:val="003C19F1"/>
    <w:rsid w:val="003C4186"/>
    <w:rsid w:val="003C458C"/>
    <w:rsid w:val="003C4D7B"/>
    <w:rsid w:val="003C6185"/>
    <w:rsid w:val="003D0D2D"/>
    <w:rsid w:val="003D4710"/>
    <w:rsid w:val="003E16D7"/>
    <w:rsid w:val="003E197E"/>
    <w:rsid w:val="003F1A37"/>
    <w:rsid w:val="003F6111"/>
    <w:rsid w:val="00400ACC"/>
    <w:rsid w:val="004046F0"/>
    <w:rsid w:val="0040668F"/>
    <w:rsid w:val="00407655"/>
    <w:rsid w:val="00412677"/>
    <w:rsid w:val="00413251"/>
    <w:rsid w:val="004146F5"/>
    <w:rsid w:val="00426678"/>
    <w:rsid w:val="004348AE"/>
    <w:rsid w:val="004376C0"/>
    <w:rsid w:val="0044223A"/>
    <w:rsid w:val="00444B92"/>
    <w:rsid w:val="00450C83"/>
    <w:rsid w:val="00451851"/>
    <w:rsid w:val="00453343"/>
    <w:rsid w:val="004608B9"/>
    <w:rsid w:val="00465947"/>
    <w:rsid w:val="00470BB1"/>
    <w:rsid w:val="004718F7"/>
    <w:rsid w:val="00473153"/>
    <w:rsid w:val="004743AF"/>
    <w:rsid w:val="004763A1"/>
    <w:rsid w:val="00482C17"/>
    <w:rsid w:val="004841B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43E"/>
    <w:rsid w:val="004E44A4"/>
    <w:rsid w:val="004E7B8B"/>
    <w:rsid w:val="004E7BDD"/>
    <w:rsid w:val="004F1E21"/>
    <w:rsid w:val="004F2CFC"/>
    <w:rsid w:val="004F740D"/>
    <w:rsid w:val="004F7B8F"/>
    <w:rsid w:val="00500748"/>
    <w:rsid w:val="005011D6"/>
    <w:rsid w:val="0050167A"/>
    <w:rsid w:val="005027CB"/>
    <w:rsid w:val="005042F1"/>
    <w:rsid w:val="00504B92"/>
    <w:rsid w:val="005101CE"/>
    <w:rsid w:val="00512424"/>
    <w:rsid w:val="00513C7D"/>
    <w:rsid w:val="00516446"/>
    <w:rsid w:val="00521123"/>
    <w:rsid w:val="00521221"/>
    <w:rsid w:val="0052653C"/>
    <w:rsid w:val="00534A54"/>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1703"/>
    <w:rsid w:val="005A0440"/>
    <w:rsid w:val="005A1B4C"/>
    <w:rsid w:val="005A4757"/>
    <w:rsid w:val="005A545C"/>
    <w:rsid w:val="005B1114"/>
    <w:rsid w:val="005C1567"/>
    <w:rsid w:val="005C5CB5"/>
    <w:rsid w:val="005C6CE5"/>
    <w:rsid w:val="005C6E3A"/>
    <w:rsid w:val="005D3F07"/>
    <w:rsid w:val="005D6686"/>
    <w:rsid w:val="005E010F"/>
    <w:rsid w:val="005E13EA"/>
    <w:rsid w:val="005F63D5"/>
    <w:rsid w:val="006040BE"/>
    <w:rsid w:val="00606E27"/>
    <w:rsid w:val="006108C9"/>
    <w:rsid w:val="0061606F"/>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D82"/>
    <w:rsid w:val="00677E42"/>
    <w:rsid w:val="00682334"/>
    <w:rsid w:val="00684B16"/>
    <w:rsid w:val="006929CF"/>
    <w:rsid w:val="006936EB"/>
    <w:rsid w:val="00696F65"/>
    <w:rsid w:val="006A7A6D"/>
    <w:rsid w:val="006B4FAD"/>
    <w:rsid w:val="006B5E67"/>
    <w:rsid w:val="006B718C"/>
    <w:rsid w:val="006C2EB5"/>
    <w:rsid w:val="006C7CA5"/>
    <w:rsid w:val="006D18A3"/>
    <w:rsid w:val="006D4387"/>
    <w:rsid w:val="006D4550"/>
    <w:rsid w:val="006D5970"/>
    <w:rsid w:val="006E30EB"/>
    <w:rsid w:val="006E481E"/>
    <w:rsid w:val="006E53AF"/>
    <w:rsid w:val="006E795F"/>
    <w:rsid w:val="00700249"/>
    <w:rsid w:val="0070604C"/>
    <w:rsid w:val="007069CD"/>
    <w:rsid w:val="00706B5B"/>
    <w:rsid w:val="00711A70"/>
    <w:rsid w:val="00712E6F"/>
    <w:rsid w:val="00712E90"/>
    <w:rsid w:val="00713B7E"/>
    <w:rsid w:val="007151BA"/>
    <w:rsid w:val="00717C48"/>
    <w:rsid w:val="007204AE"/>
    <w:rsid w:val="0072678F"/>
    <w:rsid w:val="00727C4C"/>
    <w:rsid w:val="00732FB9"/>
    <w:rsid w:val="00734809"/>
    <w:rsid w:val="00734E90"/>
    <w:rsid w:val="007406E1"/>
    <w:rsid w:val="007415CC"/>
    <w:rsid w:val="00743E40"/>
    <w:rsid w:val="00745FDB"/>
    <w:rsid w:val="00751263"/>
    <w:rsid w:val="0075154E"/>
    <w:rsid w:val="0075704F"/>
    <w:rsid w:val="00763B2D"/>
    <w:rsid w:val="007640AB"/>
    <w:rsid w:val="00765FE0"/>
    <w:rsid w:val="00772924"/>
    <w:rsid w:val="00772C15"/>
    <w:rsid w:val="00784AEC"/>
    <w:rsid w:val="00785CA8"/>
    <w:rsid w:val="007872F2"/>
    <w:rsid w:val="007907EF"/>
    <w:rsid w:val="007908E0"/>
    <w:rsid w:val="00792181"/>
    <w:rsid w:val="00793EB3"/>
    <w:rsid w:val="00794205"/>
    <w:rsid w:val="007A1F6A"/>
    <w:rsid w:val="007B0DE3"/>
    <w:rsid w:val="007B4574"/>
    <w:rsid w:val="007B491F"/>
    <w:rsid w:val="007B7191"/>
    <w:rsid w:val="007C1634"/>
    <w:rsid w:val="007C16BE"/>
    <w:rsid w:val="007C1D94"/>
    <w:rsid w:val="007C2879"/>
    <w:rsid w:val="007C634C"/>
    <w:rsid w:val="007C6A87"/>
    <w:rsid w:val="007C705D"/>
    <w:rsid w:val="007D0A07"/>
    <w:rsid w:val="007D133D"/>
    <w:rsid w:val="007D3EB4"/>
    <w:rsid w:val="007D3F16"/>
    <w:rsid w:val="007D5CAA"/>
    <w:rsid w:val="007D7E1B"/>
    <w:rsid w:val="007E117A"/>
    <w:rsid w:val="007E475F"/>
    <w:rsid w:val="007F0796"/>
    <w:rsid w:val="007F371B"/>
    <w:rsid w:val="007F3F7E"/>
    <w:rsid w:val="007F5497"/>
    <w:rsid w:val="007F7625"/>
    <w:rsid w:val="00813CEC"/>
    <w:rsid w:val="0081534C"/>
    <w:rsid w:val="008171E4"/>
    <w:rsid w:val="008208EA"/>
    <w:rsid w:val="00824E67"/>
    <w:rsid w:val="00825A64"/>
    <w:rsid w:val="00826F48"/>
    <w:rsid w:val="008308AE"/>
    <w:rsid w:val="0083166E"/>
    <w:rsid w:val="00831DC3"/>
    <w:rsid w:val="008322C7"/>
    <w:rsid w:val="008335B8"/>
    <w:rsid w:val="00834F1D"/>
    <w:rsid w:val="00836FEC"/>
    <w:rsid w:val="00841F9D"/>
    <w:rsid w:val="008420E1"/>
    <w:rsid w:val="00843D58"/>
    <w:rsid w:val="00844D98"/>
    <w:rsid w:val="00846D84"/>
    <w:rsid w:val="00850FB1"/>
    <w:rsid w:val="0085230E"/>
    <w:rsid w:val="008550A1"/>
    <w:rsid w:val="00861038"/>
    <w:rsid w:val="00864BA8"/>
    <w:rsid w:val="008653A2"/>
    <w:rsid w:val="00866B50"/>
    <w:rsid w:val="008708F1"/>
    <w:rsid w:val="00880539"/>
    <w:rsid w:val="00884EE8"/>
    <w:rsid w:val="008859E8"/>
    <w:rsid w:val="0088737B"/>
    <w:rsid w:val="00892716"/>
    <w:rsid w:val="00893067"/>
    <w:rsid w:val="008933DE"/>
    <w:rsid w:val="00895FCE"/>
    <w:rsid w:val="008978A1"/>
    <w:rsid w:val="00897F3E"/>
    <w:rsid w:val="008A21B4"/>
    <w:rsid w:val="008A4576"/>
    <w:rsid w:val="008B07DE"/>
    <w:rsid w:val="008B28E7"/>
    <w:rsid w:val="008C0A6E"/>
    <w:rsid w:val="008C14C7"/>
    <w:rsid w:val="008C2FFB"/>
    <w:rsid w:val="008C40A7"/>
    <w:rsid w:val="008C6EEA"/>
    <w:rsid w:val="008D5813"/>
    <w:rsid w:val="008D634E"/>
    <w:rsid w:val="008D778A"/>
    <w:rsid w:val="008E2AD8"/>
    <w:rsid w:val="008E6A96"/>
    <w:rsid w:val="008F016D"/>
    <w:rsid w:val="008F08F1"/>
    <w:rsid w:val="008F1E93"/>
    <w:rsid w:val="008F22BD"/>
    <w:rsid w:val="008F5296"/>
    <w:rsid w:val="0090389D"/>
    <w:rsid w:val="009079BD"/>
    <w:rsid w:val="00910B43"/>
    <w:rsid w:val="00912BD9"/>
    <w:rsid w:val="00920E5B"/>
    <w:rsid w:val="00925D35"/>
    <w:rsid w:val="00926436"/>
    <w:rsid w:val="00927C9C"/>
    <w:rsid w:val="0093018C"/>
    <w:rsid w:val="00932AFF"/>
    <w:rsid w:val="0093347D"/>
    <w:rsid w:val="00943BE7"/>
    <w:rsid w:val="009544C0"/>
    <w:rsid w:val="00954FA4"/>
    <w:rsid w:val="00956AE9"/>
    <w:rsid w:val="00963EB8"/>
    <w:rsid w:val="00964CC6"/>
    <w:rsid w:val="00991FDA"/>
    <w:rsid w:val="009927A1"/>
    <w:rsid w:val="00994B56"/>
    <w:rsid w:val="009A2410"/>
    <w:rsid w:val="009A5F3B"/>
    <w:rsid w:val="009A6598"/>
    <w:rsid w:val="009B0B61"/>
    <w:rsid w:val="009B28C0"/>
    <w:rsid w:val="009B32A9"/>
    <w:rsid w:val="009B3F65"/>
    <w:rsid w:val="009B7136"/>
    <w:rsid w:val="009B7806"/>
    <w:rsid w:val="009C25CE"/>
    <w:rsid w:val="009C3AC2"/>
    <w:rsid w:val="009D08B4"/>
    <w:rsid w:val="009D1821"/>
    <w:rsid w:val="009D25B4"/>
    <w:rsid w:val="009D4365"/>
    <w:rsid w:val="009D4E3B"/>
    <w:rsid w:val="009D7BC9"/>
    <w:rsid w:val="009E1982"/>
    <w:rsid w:val="009E4D2C"/>
    <w:rsid w:val="009F0978"/>
    <w:rsid w:val="009F3AEC"/>
    <w:rsid w:val="00A00081"/>
    <w:rsid w:val="00A0015A"/>
    <w:rsid w:val="00A00249"/>
    <w:rsid w:val="00A05A89"/>
    <w:rsid w:val="00A10D56"/>
    <w:rsid w:val="00A11EB7"/>
    <w:rsid w:val="00A12AAE"/>
    <w:rsid w:val="00A15BF1"/>
    <w:rsid w:val="00A16DD1"/>
    <w:rsid w:val="00A17944"/>
    <w:rsid w:val="00A22441"/>
    <w:rsid w:val="00A23F3B"/>
    <w:rsid w:val="00A24406"/>
    <w:rsid w:val="00A25F64"/>
    <w:rsid w:val="00A27CC2"/>
    <w:rsid w:val="00A3049C"/>
    <w:rsid w:val="00A338D3"/>
    <w:rsid w:val="00A40ED6"/>
    <w:rsid w:val="00A470EE"/>
    <w:rsid w:val="00A47621"/>
    <w:rsid w:val="00A479CD"/>
    <w:rsid w:val="00A47EEF"/>
    <w:rsid w:val="00A50CFC"/>
    <w:rsid w:val="00A54D67"/>
    <w:rsid w:val="00A55A3F"/>
    <w:rsid w:val="00A56410"/>
    <w:rsid w:val="00A652F6"/>
    <w:rsid w:val="00A732EA"/>
    <w:rsid w:val="00A7489E"/>
    <w:rsid w:val="00A8015F"/>
    <w:rsid w:val="00A80BD2"/>
    <w:rsid w:val="00A85039"/>
    <w:rsid w:val="00A85614"/>
    <w:rsid w:val="00A864BF"/>
    <w:rsid w:val="00A906AA"/>
    <w:rsid w:val="00A94C5E"/>
    <w:rsid w:val="00AA241A"/>
    <w:rsid w:val="00AA252C"/>
    <w:rsid w:val="00AA37BB"/>
    <w:rsid w:val="00AA666E"/>
    <w:rsid w:val="00AB5518"/>
    <w:rsid w:val="00AB6BBD"/>
    <w:rsid w:val="00AC01D4"/>
    <w:rsid w:val="00AC201B"/>
    <w:rsid w:val="00AC4637"/>
    <w:rsid w:val="00AC4A04"/>
    <w:rsid w:val="00AD1795"/>
    <w:rsid w:val="00AD336F"/>
    <w:rsid w:val="00AD3550"/>
    <w:rsid w:val="00AD6ECE"/>
    <w:rsid w:val="00AE2564"/>
    <w:rsid w:val="00AE301F"/>
    <w:rsid w:val="00AE3302"/>
    <w:rsid w:val="00AE6C58"/>
    <w:rsid w:val="00AE7077"/>
    <w:rsid w:val="00AF5609"/>
    <w:rsid w:val="00AF5D6A"/>
    <w:rsid w:val="00AF61C2"/>
    <w:rsid w:val="00AF6CC6"/>
    <w:rsid w:val="00B0296A"/>
    <w:rsid w:val="00B03185"/>
    <w:rsid w:val="00B1124D"/>
    <w:rsid w:val="00B12295"/>
    <w:rsid w:val="00B130AC"/>
    <w:rsid w:val="00B137BE"/>
    <w:rsid w:val="00B16209"/>
    <w:rsid w:val="00B17FA0"/>
    <w:rsid w:val="00B24344"/>
    <w:rsid w:val="00B26769"/>
    <w:rsid w:val="00B31C91"/>
    <w:rsid w:val="00B33837"/>
    <w:rsid w:val="00B3747F"/>
    <w:rsid w:val="00B43194"/>
    <w:rsid w:val="00B433C8"/>
    <w:rsid w:val="00B47734"/>
    <w:rsid w:val="00B50FBA"/>
    <w:rsid w:val="00B558EB"/>
    <w:rsid w:val="00B577D3"/>
    <w:rsid w:val="00B60466"/>
    <w:rsid w:val="00B617B4"/>
    <w:rsid w:val="00B61E72"/>
    <w:rsid w:val="00B633D6"/>
    <w:rsid w:val="00B6548F"/>
    <w:rsid w:val="00B7502A"/>
    <w:rsid w:val="00B77305"/>
    <w:rsid w:val="00B82CC2"/>
    <w:rsid w:val="00B84A89"/>
    <w:rsid w:val="00B874B9"/>
    <w:rsid w:val="00B90446"/>
    <w:rsid w:val="00B92BEF"/>
    <w:rsid w:val="00B9689A"/>
    <w:rsid w:val="00BA2078"/>
    <w:rsid w:val="00BA4839"/>
    <w:rsid w:val="00BB06CB"/>
    <w:rsid w:val="00BB0EFE"/>
    <w:rsid w:val="00BB261F"/>
    <w:rsid w:val="00BB2887"/>
    <w:rsid w:val="00BB5EAA"/>
    <w:rsid w:val="00BB5F11"/>
    <w:rsid w:val="00BC04FA"/>
    <w:rsid w:val="00BC0BDB"/>
    <w:rsid w:val="00BC1C22"/>
    <w:rsid w:val="00BC460B"/>
    <w:rsid w:val="00BC5725"/>
    <w:rsid w:val="00BD30B1"/>
    <w:rsid w:val="00BE0F7B"/>
    <w:rsid w:val="00BE10C2"/>
    <w:rsid w:val="00C01D14"/>
    <w:rsid w:val="00C025B4"/>
    <w:rsid w:val="00C060C5"/>
    <w:rsid w:val="00C10D5A"/>
    <w:rsid w:val="00C161FD"/>
    <w:rsid w:val="00C2322E"/>
    <w:rsid w:val="00C23F17"/>
    <w:rsid w:val="00C24F5A"/>
    <w:rsid w:val="00C26D0D"/>
    <w:rsid w:val="00C27C95"/>
    <w:rsid w:val="00C300D2"/>
    <w:rsid w:val="00C3270F"/>
    <w:rsid w:val="00C3278B"/>
    <w:rsid w:val="00C33375"/>
    <w:rsid w:val="00C34C23"/>
    <w:rsid w:val="00C42005"/>
    <w:rsid w:val="00C43E46"/>
    <w:rsid w:val="00C44446"/>
    <w:rsid w:val="00C4664D"/>
    <w:rsid w:val="00C472AA"/>
    <w:rsid w:val="00C50A05"/>
    <w:rsid w:val="00C54AED"/>
    <w:rsid w:val="00C63D00"/>
    <w:rsid w:val="00C6441B"/>
    <w:rsid w:val="00C7108B"/>
    <w:rsid w:val="00C7182E"/>
    <w:rsid w:val="00C8089F"/>
    <w:rsid w:val="00C836CC"/>
    <w:rsid w:val="00C87A74"/>
    <w:rsid w:val="00C92C71"/>
    <w:rsid w:val="00C92F12"/>
    <w:rsid w:val="00C93F8F"/>
    <w:rsid w:val="00CA3593"/>
    <w:rsid w:val="00CA7747"/>
    <w:rsid w:val="00CB122E"/>
    <w:rsid w:val="00CB143A"/>
    <w:rsid w:val="00CB258E"/>
    <w:rsid w:val="00CB3C8F"/>
    <w:rsid w:val="00CC02F1"/>
    <w:rsid w:val="00CC11A6"/>
    <w:rsid w:val="00CC135E"/>
    <w:rsid w:val="00CC304A"/>
    <w:rsid w:val="00CC4414"/>
    <w:rsid w:val="00CD2D70"/>
    <w:rsid w:val="00CD3D58"/>
    <w:rsid w:val="00CD5D3F"/>
    <w:rsid w:val="00CE0D97"/>
    <w:rsid w:val="00CF1BAB"/>
    <w:rsid w:val="00CF3DB3"/>
    <w:rsid w:val="00D0458E"/>
    <w:rsid w:val="00D052BC"/>
    <w:rsid w:val="00D07026"/>
    <w:rsid w:val="00D10DE1"/>
    <w:rsid w:val="00D11398"/>
    <w:rsid w:val="00D11888"/>
    <w:rsid w:val="00D22C8F"/>
    <w:rsid w:val="00D33491"/>
    <w:rsid w:val="00D339A0"/>
    <w:rsid w:val="00D41A93"/>
    <w:rsid w:val="00D44F8E"/>
    <w:rsid w:val="00D45BD7"/>
    <w:rsid w:val="00D607EF"/>
    <w:rsid w:val="00D60F88"/>
    <w:rsid w:val="00D625E7"/>
    <w:rsid w:val="00D646BD"/>
    <w:rsid w:val="00D7018A"/>
    <w:rsid w:val="00D702DC"/>
    <w:rsid w:val="00D71201"/>
    <w:rsid w:val="00D720C7"/>
    <w:rsid w:val="00D725BD"/>
    <w:rsid w:val="00D865F9"/>
    <w:rsid w:val="00D872ED"/>
    <w:rsid w:val="00D876E6"/>
    <w:rsid w:val="00D949E9"/>
    <w:rsid w:val="00DA1025"/>
    <w:rsid w:val="00DA1392"/>
    <w:rsid w:val="00DA22EC"/>
    <w:rsid w:val="00DA5860"/>
    <w:rsid w:val="00DB2767"/>
    <w:rsid w:val="00DB7C32"/>
    <w:rsid w:val="00DC4729"/>
    <w:rsid w:val="00DC5009"/>
    <w:rsid w:val="00DD15EE"/>
    <w:rsid w:val="00DD26D1"/>
    <w:rsid w:val="00DE09AC"/>
    <w:rsid w:val="00DE1166"/>
    <w:rsid w:val="00DE53F2"/>
    <w:rsid w:val="00E14046"/>
    <w:rsid w:val="00E14E8C"/>
    <w:rsid w:val="00E17160"/>
    <w:rsid w:val="00E35BEC"/>
    <w:rsid w:val="00E50821"/>
    <w:rsid w:val="00E51F91"/>
    <w:rsid w:val="00E57E8B"/>
    <w:rsid w:val="00E6298B"/>
    <w:rsid w:val="00E65F71"/>
    <w:rsid w:val="00E7086E"/>
    <w:rsid w:val="00E7374A"/>
    <w:rsid w:val="00E73C41"/>
    <w:rsid w:val="00E758A7"/>
    <w:rsid w:val="00E7598F"/>
    <w:rsid w:val="00E76AE5"/>
    <w:rsid w:val="00E76F60"/>
    <w:rsid w:val="00E83D90"/>
    <w:rsid w:val="00E83F28"/>
    <w:rsid w:val="00E83F91"/>
    <w:rsid w:val="00E85BCD"/>
    <w:rsid w:val="00E9107A"/>
    <w:rsid w:val="00E91F62"/>
    <w:rsid w:val="00E929FD"/>
    <w:rsid w:val="00E93240"/>
    <w:rsid w:val="00E9479B"/>
    <w:rsid w:val="00EA10DA"/>
    <w:rsid w:val="00EA4D48"/>
    <w:rsid w:val="00EB2173"/>
    <w:rsid w:val="00EB3FA2"/>
    <w:rsid w:val="00EB62E6"/>
    <w:rsid w:val="00ED0E18"/>
    <w:rsid w:val="00ED1B30"/>
    <w:rsid w:val="00ED250E"/>
    <w:rsid w:val="00ED6516"/>
    <w:rsid w:val="00ED6F0E"/>
    <w:rsid w:val="00EE1AC1"/>
    <w:rsid w:val="00EE39D6"/>
    <w:rsid w:val="00EE52AD"/>
    <w:rsid w:val="00F01F92"/>
    <w:rsid w:val="00F052B1"/>
    <w:rsid w:val="00F10A08"/>
    <w:rsid w:val="00F15C61"/>
    <w:rsid w:val="00F22AC5"/>
    <w:rsid w:val="00F254D1"/>
    <w:rsid w:val="00F32B82"/>
    <w:rsid w:val="00F34A36"/>
    <w:rsid w:val="00F35900"/>
    <w:rsid w:val="00F4043E"/>
    <w:rsid w:val="00F41BBC"/>
    <w:rsid w:val="00F43B9D"/>
    <w:rsid w:val="00F444F0"/>
    <w:rsid w:val="00F50847"/>
    <w:rsid w:val="00F50F89"/>
    <w:rsid w:val="00F53F27"/>
    <w:rsid w:val="00F546D1"/>
    <w:rsid w:val="00F555CB"/>
    <w:rsid w:val="00F66272"/>
    <w:rsid w:val="00F66376"/>
    <w:rsid w:val="00F709C0"/>
    <w:rsid w:val="00F91C98"/>
    <w:rsid w:val="00F927A1"/>
    <w:rsid w:val="00F92E4D"/>
    <w:rsid w:val="00FA2BC2"/>
    <w:rsid w:val="00FA3764"/>
    <w:rsid w:val="00FA56ED"/>
    <w:rsid w:val="00FA5D7C"/>
    <w:rsid w:val="00FB4993"/>
    <w:rsid w:val="00FB5FA6"/>
    <w:rsid w:val="00FC1310"/>
    <w:rsid w:val="00FC242C"/>
    <w:rsid w:val="00FC2669"/>
    <w:rsid w:val="00FC2FF3"/>
    <w:rsid w:val="00FC3263"/>
    <w:rsid w:val="00FC51F9"/>
    <w:rsid w:val="00FC5B40"/>
    <w:rsid w:val="00FC5FF8"/>
    <w:rsid w:val="00FD3D7C"/>
    <w:rsid w:val="00FD4F8F"/>
    <w:rsid w:val="00FD56BB"/>
    <w:rsid w:val="00FE0C16"/>
    <w:rsid w:val="00FE14AD"/>
    <w:rsid w:val="00FE14B1"/>
    <w:rsid w:val="00FF0070"/>
    <w:rsid w:val="00FF10E9"/>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BF02FC3-ED73-436E-A599-685C80BDA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F5A"/>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B7C32"/>
    <w:rPr>
      <w:color w:val="605E5C"/>
      <w:shd w:val="clear" w:color="auto" w:fill="E1DFDD"/>
    </w:rPr>
  </w:style>
  <w:style w:type="paragraph" w:customStyle="1" w:styleId="EndNoteBibliographyTitle">
    <w:name w:val="EndNote Bibliography Title"/>
    <w:basedOn w:val="Normal"/>
    <w:link w:val="EndNoteBibliographyTitleChar"/>
    <w:rsid w:val="009D1821"/>
    <w:pPr>
      <w:jc w:val="center"/>
    </w:pPr>
    <w:rPr>
      <w:noProof/>
    </w:rPr>
  </w:style>
  <w:style w:type="character" w:customStyle="1" w:styleId="EndNoteBibliographyTitleChar">
    <w:name w:val="EndNote Bibliography Title Char"/>
    <w:basedOn w:val="DefaultParagraphFont"/>
    <w:link w:val="EndNoteBibliographyTitle"/>
    <w:rsid w:val="009D1821"/>
    <w:rPr>
      <w:rFonts w:ascii="Arial" w:hAnsi="Arial" w:cs="Arial"/>
      <w:noProof/>
      <w:color w:val="000000"/>
      <w:lang w:eastAsia="en-GB"/>
    </w:rPr>
  </w:style>
  <w:style w:type="paragraph" w:customStyle="1" w:styleId="EndNoteBibliography">
    <w:name w:val="EndNote Bibliography"/>
    <w:basedOn w:val="Normal"/>
    <w:link w:val="EndNoteBibliographyChar"/>
    <w:rsid w:val="009D1821"/>
    <w:rPr>
      <w:noProof/>
    </w:rPr>
  </w:style>
  <w:style w:type="character" w:customStyle="1" w:styleId="EndNoteBibliographyChar">
    <w:name w:val="EndNote Bibliography Char"/>
    <w:basedOn w:val="DefaultParagraphFont"/>
    <w:link w:val="EndNoteBibliography"/>
    <w:rsid w:val="009D1821"/>
    <w:rPr>
      <w:rFonts w:ascii="Arial" w:hAnsi="Arial" w:cs="Arial"/>
      <w:noProof/>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3558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312631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introduction-vulnerability-related-risk" TargetMode="External"/><Relationship Id="rId26" Type="http://schemas.openxmlformats.org/officeDocument/2006/relationships/hyperlink" Target="https://crowjack.com/blog/strategy/reflection-models/era-cycl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risk" TargetMode="External"/><Relationship Id="rId34" Type="http://schemas.openxmlformats.org/officeDocument/2006/relationships/hyperlink" Target="https://pcclivewww.blob.core.windows.net/wordpress-uploads/2017/11/NTE-Booklet-Eng.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research/what-works-policing-reduce-crime/visible-police-patrol" TargetMode="External"/><Relationship Id="rId25" Type="http://schemas.openxmlformats.org/officeDocument/2006/relationships/hyperlink" Target="https://www.mentalhealth.org.uk/explore-mental-health/publications/how-manage-and-reduce-stress" TargetMode="External"/><Relationship Id="rId33" Type="http://schemas.openxmlformats.org/officeDocument/2006/relationships/hyperlink" Target="https://www.simplypsychology.org/learning-kolb.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rdiff.ac.uk/documents/2665796-the-cardiff-model-for-violence-prevention" TargetMode="External"/><Relationship Id="rId20" Type="http://schemas.openxmlformats.org/officeDocument/2006/relationships/hyperlink" Target="https://www.college.police.uk/app/investigation/managing-investigations" TargetMode="External"/><Relationship Id="rId29" Type="http://schemas.openxmlformats.org/officeDocument/2006/relationships/hyperlink" Target="https://managementweekly.org/thomas-kilmann-conflict-resolut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tdtraining.com/blog/thomas-kilmann-conflict-management-model.htm" TargetMode="External"/><Relationship Id="rId32" Type="http://schemas.openxmlformats.org/officeDocument/2006/relationships/hyperlink" Target="https://clairefordorset.green/policy/protecting/" TargetMode="External"/><Relationship Id="rId37" Type="http://schemas.openxmlformats.org/officeDocument/2006/relationships/hyperlink" Target="https://www.tsw.co.uk/blog/leadership-and-management/gibbs-reflective-cycle/" TargetMode="External"/><Relationship Id="rId5" Type="http://schemas.openxmlformats.org/officeDocument/2006/relationships/numbering" Target="numbering.xml"/><Relationship Id="rId15" Type="http://schemas.openxmlformats.org/officeDocument/2006/relationships/hyperlink" Target="https://www.apa.org/topics/resilience/building-your-resilience" TargetMode="External"/><Relationship Id="rId23" Type="http://schemas.openxmlformats.org/officeDocument/2006/relationships/hyperlink" Target="https://www.healthline.com/health/exercise-fitness/hypertrophy-vs-strength" TargetMode="External"/><Relationship Id="rId28" Type="http://schemas.openxmlformats.org/officeDocument/2006/relationships/hyperlink" Target="https://www.mind.org.uk/information-support/types-of-mental-health-problems/stress/managing-stress-and-building-resilience/" TargetMode="External"/><Relationship Id="rId36" Type="http://schemas.openxmlformats.org/officeDocument/2006/relationships/hyperlink" Target="https://libguides.cam.ac.uk/reflectivepracticetoolkit/models" TargetMode="External"/><Relationship Id="rId10" Type="http://schemas.openxmlformats.org/officeDocument/2006/relationships/endnotes" Target="endnotes.xml"/><Relationship Id="rId19" Type="http://schemas.openxmlformats.org/officeDocument/2006/relationships/hyperlink" Target="https://www.college.police.uk/ethics/code-of-ethics" TargetMode="External"/><Relationship Id="rId31" Type="http://schemas.openxmlformats.org/officeDocument/2006/relationships/hyperlink" Target="https://www.seekunited.org/wellness/stress-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bodybuilding.com/content/progressive-overload-the-concept-you-must-know-to-grow.html" TargetMode="External"/><Relationship Id="rId27" Type="http://schemas.openxmlformats.org/officeDocument/2006/relationships/hyperlink" Target="https://www.reuters.com/article/us-column-miller-trauma-idUSKCN1G61GU" TargetMode="External"/><Relationship Id="rId30" Type="http://schemas.openxmlformats.org/officeDocument/2006/relationships/hyperlink" Target="https://icjia.illinois.gov/researchhub/articles/understanding-police-officer-stress-a-review-of-the-literature" TargetMode="External"/><Relationship Id="rId35" Type="http://schemas.openxmlformats.org/officeDocument/2006/relationships/hyperlink" Target="https://committees.parliament.uk/writtenevidence/10265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18075</Words>
  <Characters>103030</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naji elrayes</cp:lastModifiedBy>
  <cp:revision>2</cp:revision>
  <cp:lastPrinted>2019-08-13T11:47:00Z</cp:lastPrinted>
  <dcterms:created xsi:type="dcterms:W3CDTF">2023-07-03T22:56:00Z</dcterms:created>
  <dcterms:modified xsi:type="dcterms:W3CDTF">2023-07-03T22:56:00Z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