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0B8EA" w14:textId="1C4FDFAC" w:rsidR="00A75BDF" w:rsidRDefault="0042143F">
      <w:r>
        <w:rPr>
          <w:noProof/>
        </w:rPr>
        <w:drawing>
          <wp:inline distT="0" distB="0" distL="0" distR="0" wp14:anchorId="3F447A6A" wp14:editId="4118FF70">
            <wp:extent cx="1809750" cy="723900"/>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inline>
        </w:drawing>
      </w:r>
    </w:p>
    <w:p w14:paraId="1CA2009C" w14:textId="77777777" w:rsidR="0042143F" w:rsidRDefault="0042143F"/>
    <w:p w14:paraId="0DABE19E" w14:textId="77777777" w:rsidR="0042143F" w:rsidRDefault="0042143F"/>
    <w:p w14:paraId="28CD7B6B" w14:textId="56EA981E" w:rsidR="0042143F" w:rsidRPr="0042143F" w:rsidRDefault="0042143F" w:rsidP="0042143F">
      <w:r w:rsidRPr="0042143F">
        <w:rPr>
          <w:b/>
          <w:bCs/>
        </w:rPr>
        <w:t>Student name</w:t>
      </w:r>
      <w:r w:rsidRPr="0042143F">
        <w:t>: So</w:t>
      </w:r>
      <w:r>
        <w:t>nia Maria Mendes Da Cruz Furtado</w:t>
      </w:r>
    </w:p>
    <w:p w14:paraId="3F9ECD11" w14:textId="1BDF5F09" w:rsidR="0042143F" w:rsidRPr="0042143F" w:rsidRDefault="0042143F" w:rsidP="0042143F">
      <w:r w:rsidRPr="0042143F">
        <w:rPr>
          <w:b/>
          <w:bCs/>
        </w:rPr>
        <w:t>Student ID</w:t>
      </w:r>
      <w:r w:rsidRPr="0042143F">
        <w:t>:</w:t>
      </w:r>
      <w:r>
        <w:t xml:space="preserve"> 2412237</w:t>
      </w:r>
    </w:p>
    <w:p w14:paraId="4A2DD9EB" w14:textId="61A704EC" w:rsidR="0042143F" w:rsidRPr="0042143F" w:rsidRDefault="0042143F" w:rsidP="0042143F">
      <w:r w:rsidRPr="0042143F">
        <w:rPr>
          <w:b/>
          <w:bCs/>
        </w:rPr>
        <w:t>Module name</w:t>
      </w:r>
      <w:r w:rsidRPr="0042143F">
        <w:t>:</w:t>
      </w:r>
      <w:r>
        <w:t xml:space="preserve"> Changemakers: Building your Personal Brand for Sustainable Employment </w:t>
      </w:r>
    </w:p>
    <w:p w14:paraId="5C0DF6EB" w14:textId="323AE21E" w:rsidR="0042143F" w:rsidRPr="0042143F" w:rsidRDefault="0042143F" w:rsidP="0042143F">
      <w:pPr>
        <w:rPr>
          <w:lang w:val="fr-FR"/>
        </w:rPr>
      </w:pPr>
      <w:r w:rsidRPr="0042143F">
        <w:rPr>
          <w:b/>
          <w:bCs/>
          <w:lang w:val="fr-FR"/>
        </w:rPr>
        <w:t>Module code</w:t>
      </w:r>
      <w:r w:rsidRPr="0042143F">
        <w:rPr>
          <w:lang w:val="fr-FR"/>
        </w:rPr>
        <w:t>:</w:t>
      </w:r>
      <w:r>
        <w:rPr>
          <w:lang w:val="fr-FR"/>
        </w:rPr>
        <w:t xml:space="preserve"> (BMHP5015_ LON)</w:t>
      </w:r>
    </w:p>
    <w:p w14:paraId="1EC67A74" w14:textId="088D8601" w:rsidR="0042143F" w:rsidRPr="0042143F" w:rsidRDefault="0042143F" w:rsidP="0042143F">
      <w:pPr>
        <w:rPr>
          <w:lang w:val="fr-FR"/>
        </w:rPr>
      </w:pPr>
      <w:r w:rsidRPr="0042143F">
        <w:rPr>
          <w:b/>
          <w:bCs/>
          <w:lang w:val="fr-FR"/>
        </w:rPr>
        <w:t>Lecturer name</w:t>
      </w:r>
      <w:r w:rsidRPr="0042143F">
        <w:rPr>
          <w:lang w:val="fr-FR"/>
        </w:rPr>
        <w:t>:</w:t>
      </w:r>
      <w:r>
        <w:rPr>
          <w:lang w:val="fr-FR"/>
        </w:rPr>
        <w:t xml:space="preserve"> Brian Mashumba </w:t>
      </w:r>
    </w:p>
    <w:p w14:paraId="3F5468E4" w14:textId="77777777" w:rsidR="0042143F" w:rsidRPr="0042143F" w:rsidRDefault="0042143F" w:rsidP="0042143F">
      <w:pPr>
        <w:rPr>
          <w:lang w:val="fr-FR"/>
        </w:rPr>
      </w:pPr>
    </w:p>
    <w:p w14:paraId="5FB874E5" w14:textId="77777777" w:rsidR="0042143F" w:rsidRDefault="0042143F">
      <w:pPr>
        <w:rPr>
          <w:lang w:val="fr-FR"/>
        </w:rPr>
      </w:pPr>
    </w:p>
    <w:p w14:paraId="2CCA9B65" w14:textId="77777777" w:rsidR="008901B1" w:rsidRPr="008901B1" w:rsidRDefault="008901B1" w:rsidP="008901B1">
      <w:pPr>
        <w:rPr>
          <w:lang w:val="fr-FR"/>
        </w:rPr>
      </w:pPr>
    </w:p>
    <w:p w14:paraId="7FFFD488" w14:textId="77777777" w:rsidR="008901B1" w:rsidRPr="008901B1" w:rsidRDefault="008901B1" w:rsidP="008901B1">
      <w:pPr>
        <w:rPr>
          <w:lang w:val="fr-FR"/>
        </w:rPr>
      </w:pPr>
    </w:p>
    <w:p w14:paraId="7639E159" w14:textId="77777777" w:rsidR="008901B1" w:rsidRPr="008901B1" w:rsidRDefault="008901B1" w:rsidP="008901B1">
      <w:pPr>
        <w:rPr>
          <w:lang w:val="fr-FR"/>
        </w:rPr>
      </w:pPr>
    </w:p>
    <w:p w14:paraId="46DD84EF" w14:textId="77777777" w:rsidR="008901B1" w:rsidRPr="008901B1" w:rsidRDefault="008901B1" w:rsidP="008901B1">
      <w:pPr>
        <w:rPr>
          <w:lang w:val="fr-FR"/>
        </w:rPr>
      </w:pPr>
    </w:p>
    <w:p w14:paraId="5CC77014" w14:textId="77777777" w:rsidR="008901B1" w:rsidRPr="008901B1" w:rsidRDefault="008901B1" w:rsidP="008901B1">
      <w:pPr>
        <w:rPr>
          <w:lang w:val="fr-FR"/>
        </w:rPr>
      </w:pPr>
    </w:p>
    <w:p w14:paraId="72E1E4DD" w14:textId="77777777" w:rsidR="008901B1" w:rsidRPr="008901B1" w:rsidRDefault="008901B1" w:rsidP="008901B1">
      <w:pPr>
        <w:rPr>
          <w:lang w:val="fr-FR"/>
        </w:rPr>
      </w:pPr>
    </w:p>
    <w:p w14:paraId="6480BFB5" w14:textId="77777777" w:rsidR="008901B1" w:rsidRPr="008901B1" w:rsidRDefault="008901B1" w:rsidP="008901B1">
      <w:pPr>
        <w:rPr>
          <w:lang w:val="fr-FR"/>
        </w:rPr>
      </w:pPr>
    </w:p>
    <w:p w14:paraId="6452645B" w14:textId="77777777" w:rsidR="008901B1" w:rsidRPr="008901B1" w:rsidRDefault="008901B1" w:rsidP="008901B1">
      <w:pPr>
        <w:rPr>
          <w:lang w:val="fr-FR"/>
        </w:rPr>
      </w:pPr>
    </w:p>
    <w:p w14:paraId="18F11FC1" w14:textId="77777777" w:rsidR="008901B1" w:rsidRPr="008901B1" w:rsidRDefault="008901B1" w:rsidP="008901B1">
      <w:pPr>
        <w:rPr>
          <w:lang w:val="fr-FR"/>
        </w:rPr>
      </w:pPr>
    </w:p>
    <w:p w14:paraId="6010B809" w14:textId="77777777" w:rsidR="008901B1" w:rsidRPr="008901B1" w:rsidRDefault="008901B1" w:rsidP="008901B1">
      <w:pPr>
        <w:rPr>
          <w:lang w:val="fr-FR"/>
        </w:rPr>
      </w:pPr>
    </w:p>
    <w:p w14:paraId="1AEE9E60" w14:textId="77777777" w:rsidR="008901B1" w:rsidRPr="008901B1" w:rsidRDefault="008901B1" w:rsidP="008901B1">
      <w:pPr>
        <w:rPr>
          <w:lang w:val="fr-FR"/>
        </w:rPr>
      </w:pPr>
    </w:p>
    <w:p w14:paraId="2F34AC54" w14:textId="77777777" w:rsidR="008901B1" w:rsidRPr="008901B1" w:rsidRDefault="008901B1" w:rsidP="008901B1">
      <w:pPr>
        <w:rPr>
          <w:lang w:val="fr-FR"/>
        </w:rPr>
      </w:pPr>
    </w:p>
    <w:p w14:paraId="7FD9818A" w14:textId="77777777" w:rsidR="008901B1" w:rsidRPr="008901B1" w:rsidRDefault="008901B1" w:rsidP="008901B1">
      <w:pPr>
        <w:rPr>
          <w:lang w:val="fr-FR"/>
        </w:rPr>
      </w:pPr>
    </w:p>
    <w:p w14:paraId="2AE83718" w14:textId="77777777" w:rsidR="008901B1" w:rsidRPr="008901B1" w:rsidRDefault="008901B1" w:rsidP="008901B1">
      <w:pPr>
        <w:rPr>
          <w:lang w:val="fr-FR"/>
        </w:rPr>
      </w:pPr>
    </w:p>
    <w:p w14:paraId="0983094F" w14:textId="77777777" w:rsidR="008901B1" w:rsidRPr="008901B1" w:rsidRDefault="008901B1" w:rsidP="008901B1">
      <w:pPr>
        <w:rPr>
          <w:lang w:val="fr-FR"/>
        </w:rPr>
      </w:pPr>
    </w:p>
    <w:p w14:paraId="031DAD3E" w14:textId="77777777" w:rsidR="008901B1" w:rsidRPr="008901B1" w:rsidRDefault="008901B1" w:rsidP="008901B1">
      <w:pPr>
        <w:rPr>
          <w:lang w:val="fr-FR"/>
        </w:rPr>
      </w:pPr>
    </w:p>
    <w:p w14:paraId="20BEC676" w14:textId="77777777" w:rsidR="008901B1" w:rsidRDefault="008901B1" w:rsidP="008901B1">
      <w:pPr>
        <w:rPr>
          <w:lang w:val="fr-FR"/>
        </w:rPr>
      </w:pPr>
    </w:p>
    <w:p w14:paraId="423C33E5" w14:textId="77777777" w:rsidR="008901B1" w:rsidRDefault="008901B1" w:rsidP="008901B1">
      <w:pPr>
        <w:rPr>
          <w:lang w:val="fr-FR"/>
        </w:rPr>
      </w:pPr>
    </w:p>
    <w:p w14:paraId="7D1B9BF4" w14:textId="77777777" w:rsidR="008901B1" w:rsidRDefault="008901B1" w:rsidP="008901B1">
      <w:pPr>
        <w:rPr>
          <w:lang w:val="fr-FR"/>
        </w:rPr>
      </w:pPr>
    </w:p>
    <w:p w14:paraId="5C6C5C82" w14:textId="77777777" w:rsidR="008901B1" w:rsidRDefault="008901B1" w:rsidP="008901B1">
      <w:pPr>
        <w:rPr>
          <w:lang w:val="fr-FR"/>
        </w:rPr>
      </w:pPr>
    </w:p>
    <w:p w14:paraId="6023350B" w14:textId="5BA8EE92" w:rsidR="005F198A" w:rsidRDefault="007B450C" w:rsidP="0079726E">
      <w:pPr>
        <w:pStyle w:val="Heading1"/>
      </w:pPr>
      <w:r>
        <w:lastRenderedPageBreak/>
        <w:t xml:space="preserve">Changemakers: Building your Personal Brand for Sustainable Employment </w:t>
      </w:r>
      <w:r w:rsidR="00310239">
        <w:t>- Portfolio</w:t>
      </w:r>
    </w:p>
    <w:p w14:paraId="7BDBBB2C" w14:textId="77777777" w:rsidR="00F36DD6" w:rsidRDefault="00F36DD6" w:rsidP="00F36DD6">
      <w:pPr>
        <w:rPr>
          <w:lang w:val="fr-FR"/>
        </w:rPr>
      </w:pPr>
    </w:p>
    <w:p w14:paraId="1AE5855B" w14:textId="6825E4F2" w:rsidR="005F198A" w:rsidRDefault="00F36DD6" w:rsidP="006C227C">
      <w:pPr>
        <w:pStyle w:val="Heading2"/>
        <w:rPr>
          <w:lang w:val="fr-FR"/>
        </w:rPr>
      </w:pPr>
      <w:r>
        <w:rPr>
          <w:lang w:val="fr-FR"/>
        </w:rPr>
        <w:t>Component 1</w:t>
      </w:r>
    </w:p>
    <w:p w14:paraId="1A391867" w14:textId="41B6BFB6" w:rsidR="008901B1" w:rsidRDefault="008901B1" w:rsidP="0079726E">
      <w:pPr>
        <w:pStyle w:val="Heading1"/>
        <w:rPr>
          <w:lang w:val="fr-FR"/>
        </w:rPr>
      </w:pPr>
      <w:r>
        <w:rPr>
          <w:lang w:val="fr-FR"/>
        </w:rPr>
        <w:t>Introduction :</w:t>
      </w:r>
    </w:p>
    <w:p w14:paraId="59587F15" w14:textId="77777777" w:rsidR="0079726E" w:rsidRDefault="0079726E" w:rsidP="0079726E">
      <w:pPr>
        <w:rPr>
          <w:lang w:val="fr-FR"/>
        </w:rPr>
      </w:pPr>
    </w:p>
    <w:p w14:paraId="10BBBC97" w14:textId="2374D140" w:rsidR="0079726E" w:rsidRPr="000347BD" w:rsidRDefault="0079726E" w:rsidP="000347BD">
      <w:pPr>
        <w:spacing w:line="360" w:lineRule="auto"/>
        <w:rPr>
          <w:rFonts w:cs="Arial"/>
        </w:rPr>
      </w:pPr>
      <w:r w:rsidRPr="000347BD">
        <w:rPr>
          <w:rFonts w:cs="Arial"/>
          <w:lang w:val="fr-FR"/>
        </w:rPr>
        <w:t xml:space="preserve">This </w:t>
      </w:r>
      <w:r w:rsidR="00490AA2" w:rsidRPr="000347BD">
        <w:rPr>
          <w:rFonts w:cs="Arial"/>
          <w:lang w:val="fr-FR"/>
        </w:rPr>
        <w:t>p</w:t>
      </w:r>
      <w:r w:rsidRPr="000347BD">
        <w:rPr>
          <w:rFonts w:cs="Arial"/>
          <w:lang w:val="fr-FR"/>
        </w:rPr>
        <w:t xml:space="preserve">ortfolio </w:t>
      </w:r>
      <w:r w:rsidR="00D75D13" w:rsidRPr="000347BD">
        <w:rPr>
          <w:rFonts w:cs="Arial"/>
          <w:lang w:val="fr-FR"/>
        </w:rPr>
        <w:t>is a refle</w:t>
      </w:r>
      <w:r w:rsidR="0093318B" w:rsidRPr="000347BD">
        <w:rPr>
          <w:rFonts w:cs="Arial"/>
          <w:lang w:val="fr-FR"/>
        </w:rPr>
        <w:t>ction o</w:t>
      </w:r>
      <w:r w:rsidR="007C1B2A" w:rsidRPr="000347BD">
        <w:rPr>
          <w:rFonts w:cs="Arial"/>
          <w:lang w:val="fr-FR"/>
        </w:rPr>
        <w:t>n</w:t>
      </w:r>
      <w:r w:rsidR="007805E5" w:rsidRPr="000347BD">
        <w:rPr>
          <w:rFonts w:cs="Arial"/>
          <w:lang w:val="fr-FR"/>
        </w:rPr>
        <w:t xml:space="preserve"> my learning</w:t>
      </w:r>
      <w:r w:rsidR="00EA6710" w:rsidRPr="000347BD">
        <w:rPr>
          <w:rFonts w:cs="Arial"/>
          <w:lang w:val="fr-FR"/>
        </w:rPr>
        <w:t xml:space="preserve"> </w:t>
      </w:r>
      <w:r w:rsidR="00A33248" w:rsidRPr="000347BD">
        <w:rPr>
          <w:rFonts w:cs="Arial"/>
          <w:lang w:val="fr-FR"/>
        </w:rPr>
        <w:t xml:space="preserve">across </w:t>
      </w:r>
      <w:r w:rsidR="00EC2D6B" w:rsidRPr="000347BD">
        <w:rPr>
          <w:rFonts w:cs="Arial"/>
          <w:lang w:val="fr-FR"/>
        </w:rPr>
        <w:t>the</w:t>
      </w:r>
      <w:r w:rsidRPr="000347BD">
        <w:rPr>
          <w:rFonts w:cs="Arial"/>
          <w:lang w:val="fr-FR"/>
        </w:rPr>
        <w:t xml:space="preserve"> module</w:t>
      </w:r>
      <w:r w:rsidR="00B41978" w:rsidRPr="000347BD">
        <w:rPr>
          <w:rFonts w:cs="Arial"/>
          <w:lang w:val="fr-FR"/>
        </w:rPr>
        <w:t xml:space="preserve"> </w:t>
      </w:r>
      <w:r w:rsidRPr="000347BD">
        <w:rPr>
          <w:rFonts w:cs="Arial"/>
        </w:rPr>
        <w:t>Changemakers: Building your Personal Brand for Sustainable Employment</w:t>
      </w:r>
      <w:r w:rsidR="00E218BA" w:rsidRPr="000347BD">
        <w:rPr>
          <w:rFonts w:cs="Arial"/>
        </w:rPr>
        <w:t xml:space="preserve">. </w:t>
      </w:r>
      <w:r w:rsidR="00840599" w:rsidRPr="000347BD">
        <w:rPr>
          <w:rFonts w:cs="Arial"/>
        </w:rPr>
        <w:t xml:space="preserve">The module contained </w:t>
      </w:r>
      <w:r w:rsidR="00FB441D" w:rsidRPr="000347BD">
        <w:rPr>
          <w:rFonts w:cs="Arial"/>
        </w:rPr>
        <w:t xml:space="preserve">four </w:t>
      </w:r>
      <w:r w:rsidR="005615F8" w:rsidRPr="000347BD">
        <w:rPr>
          <w:rFonts w:cs="Arial"/>
        </w:rPr>
        <w:t>units</w:t>
      </w:r>
      <w:r w:rsidR="00A140EE" w:rsidRPr="000347BD">
        <w:rPr>
          <w:rFonts w:cs="Arial"/>
        </w:rPr>
        <w:t>:</w:t>
      </w:r>
      <w:r w:rsidR="005900B9" w:rsidRPr="000347BD">
        <w:rPr>
          <w:rFonts w:cs="Arial"/>
        </w:rPr>
        <w:t xml:space="preserve"> </w:t>
      </w:r>
      <w:r w:rsidR="00971722" w:rsidRPr="000347BD">
        <w:rPr>
          <w:rFonts w:cs="Arial"/>
        </w:rPr>
        <w:t xml:space="preserve">Unit 1 </w:t>
      </w:r>
      <w:r w:rsidR="00086CE3" w:rsidRPr="000347BD">
        <w:rPr>
          <w:rFonts w:cs="Arial"/>
        </w:rPr>
        <w:t>ex</w:t>
      </w:r>
      <w:r w:rsidR="00D53D89" w:rsidRPr="000347BD">
        <w:rPr>
          <w:rFonts w:cs="Arial"/>
        </w:rPr>
        <w:t>plored ambit</w:t>
      </w:r>
      <w:r w:rsidR="00BA68F6" w:rsidRPr="000347BD">
        <w:rPr>
          <w:rFonts w:cs="Arial"/>
        </w:rPr>
        <w:t>ion, goal s</w:t>
      </w:r>
      <w:r w:rsidR="00B12A93" w:rsidRPr="000347BD">
        <w:rPr>
          <w:rFonts w:cs="Arial"/>
        </w:rPr>
        <w:t xml:space="preserve">etting, </w:t>
      </w:r>
      <w:r w:rsidR="00FA1B53" w:rsidRPr="000347BD">
        <w:rPr>
          <w:rFonts w:cs="Arial"/>
        </w:rPr>
        <w:t xml:space="preserve">emotional </w:t>
      </w:r>
      <w:r w:rsidR="007000CC" w:rsidRPr="000347BD">
        <w:rPr>
          <w:rFonts w:cs="Arial"/>
        </w:rPr>
        <w:t>intelligence and</w:t>
      </w:r>
      <w:r w:rsidR="00A140EE" w:rsidRPr="000347BD">
        <w:rPr>
          <w:rFonts w:cs="Arial"/>
        </w:rPr>
        <w:t xml:space="preserve"> personal branding,</w:t>
      </w:r>
      <w:r w:rsidR="00B463DB" w:rsidRPr="000347BD">
        <w:rPr>
          <w:rFonts w:cs="Arial"/>
        </w:rPr>
        <w:t xml:space="preserve"> Unit 2</w:t>
      </w:r>
      <w:r w:rsidR="00350C15" w:rsidRPr="000347BD">
        <w:rPr>
          <w:rFonts w:cs="Arial"/>
        </w:rPr>
        <w:t xml:space="preserve"> examined </w:t>
      </w:r>
      <w:r w:rsidR="00EE0E73" w:rsidRPr="000347BD">
        <w:rPr>
          <w:rFonts w:cs="Arial"/>
        </w:rPr>
        <w:t xml:space="preserve">networking, </w:t>
      </w:r>
      <w:r w:rsidR="004B2729" w:rsidRPr="000347BD">
        <w:rPr>
          <w:rFonts w:cs="Arial"/>
        </w:rPr>
        <w:t>diversity</w:t>
      </w:r>
      <w:r w:rsidR="006A0AF3" w:rsidRPr="000347BD">
        <w:rPr>
          <w:rFonts w:cs="Arial"/>
        </w:rPr>
        <w:t xml:space="preserve"> and digital communication influence</w:t>
      </w:r>
      <w:r w:rsidR="00285E73" w:rsidRPr="000347BD">
        <w:rPr>
          <w:rFonts w:cs="Arial"/>
        </w:rPr>
        <w:t>;</w:t>
      </w:r>
      <w:r w:rsidR="00354C2A" w:rsidRPr="000347BD">
        <w:rPr>
          <w:rFonts w:cs="Arial"/>
        </w:rPr>
        <w:t xml:space="preserve"> Unit 3 focused on perception</w:t>
      </w:r>
      <w:r w:rsidR="00D72A46" w:rsidRPr="000347BD">
        <w:rPr>
          <w:rFonts w:cs="Arial"/>
        </w:rPr>
        <w:t>, opportunity</w:t>
      </w:r>
      <w:r w:rsidR="00351B69" w:rsidRPr="000347BD">
        <w:rPr>
          <w:rFonts w:cs="Arial"/>
        </w:rPr>
        <w:t>, recruitment</w:t>
      </w:r>
      <w:r w:rsidR="001D4C3C" w:rsidRPr="000347BD">
        <w:rPr>
          <w:rFonts w:cs="Arial"/>
        </w:rPr>
        <w:t xml:space="preserve"> </w:t>
      </w:r>
      <w:r w:rsidR="008D5EEB" w:rsidRPr="000347BD">
        <w:rPr>
          <w:rFonts w:cs="Arial"/>
        </w:rPr>
        <w:t xml:space="preserve">and </w:t>
      </w:r>
      <w:r w:rsidR="00326736" w:rsidRPr="000347BD">
        <w:rPr>
          <w:rFonts w:cs="Arial"/>
        </w:rPr>
        <w:t>professional online presence</w:t>
      </w:r>
      <w:r w:rsidR="007601E1" w:rsidRPr="000347BD">
        <w:rPr>
          <w:rFonts w:cs="Arial"/>
        </w:rPr>
        <w:t>; Unit 4</w:t>
      </w:r>
      <w:r w:rsidR="00931A58" w:rsidRPr="000347BD">
        <w:rPr>
          <w:rFonts w:cs="Arial"/>
        </w:rPr>
        <w:t xml:space="preserve"> focu</w:t>
      </w:r>
      <w:r w:rsidR="00D4793C" w:rsidRPr="000347BD">
        <w:rPr>
          <w:rFonts w:cs="Arial"/>
        </w:rPr>
        <w:t xml:space="preserve">sed on </w:t>
      </w:r>
      <w:r w:rsidR="00542676" w:rsidRPr="000347BD">
        <w:rPr>
          <w:rFonts w:cs="Arial"/>
        </w:rPr>
        <w:t xml:space="preserve">limiting beliefs, </w:t>
      </w:r>
      <w:r w:rsidR="005949FB" w:rsidRPr="000347BD">
        <w:rPr>
          <w:rFonts w:cs="Arial"/>
        </w:rPr>
        <w:t xml:space="preserve">resilience, grit, </w:t>
      </w:r>
      <w:r w:rsidR="00540C85" w:rsidRPr="000347BD">
        <w:rPr>
          <w:rFonts w:cs="Arial"/>
        </w:rPr>
        <w:t xml:space="preserve">and the </w:t>
      </w:r>
      <w:r w:rsidR="000F3F5B" w:rsidRPr="000347BD">
        <w:rPr>
          <w:rFonts w:cs="Arial"/>
        </w:rPr>
        <w:t xml:space="preserve">pursuit of happiness </w:t>
      </w:r>
      <w:r w:rsidR="001815F3" w:rsidRPr="000347BD">
        <w:rPr>
          <w:rFonts w:cs="Arial"/>
        </w:rPr>
        <w:t xml:space="preserve">in career </w:t>
      </w:r>
      <w:r w:rsidR="0011263B" w:rsidRPr="000347BD">
        <w:rPr>
          <w:rFonts w:cs="Arial"/>
        </w:rPr>
        <w:t>roles.</w:t>
      </w:r>
      <w:r w:rsidR="00187AD6" w:rsidRPr="000347BD">
        <w:rPr>
          <w:rFonts w:cs="Arial"/>
        </w:rPr>
        <w:t xml:space="preserve"> These topics lead</w:t>
      </w:r>
      <w:r w:rsidR="009E3169" w:rsidRPr="000347BD">
        <w:rPr>
          <w:rFonts w:cs="Arial"/>
        </w:rPr>
        <w:t xml:space="preserve"> me to reflect on </w:t>
      </w:r>
      <w:r w:rsidR="00D70F61" w:rsidRPr="000347BD">
        <w:rPr>
          <w:rFonts w:cs="Arial"/>
        </w:rPr>
        <w:t xml:space="preserve">my </w:t>
      </w:r>
      <w:r w:rsidR="009760E7" w:rsidRPr="000347BD">
        <w:rPr>
          <w:rFonts w:cs="Arial"/>
        </w:rPr>
        <w:t xml:space="preserve">strengths, values and </w:t>
      </w:r>
      <w:r w:rsidR="00FA292E" w:rsidRPr="000347BD">
        <w:rPr>
          <w:rFonts w:cs="Arial"/>
        </w:rPr>
        <w:t>future career</w:t>
      </w:r>
      <w:r w:rsidR="001C7D2F" w:rsidRPr="000347BD">
        <w:rPr>
          <w:rFonts w:cs="Arial"/>
        </w:rPr>
        <w:t xml:space="preserve"> and develop the knowledge</w:t>
      </w:r>
      <w:r w:rsidR="0011263B" w:rsidRPr="000347BD">
        <w:rPr>
          <w:rFonts w:cs="Arial"/>
        </w:rPr>
        <w:t xml:space="preserve"> </w:t>
      </w:r>
      <w:r w:rsidR="001828D8" w:rsidRPr="000347BD">
        <w:rPr>
          <w:rFonts w:cs="Arial"/>
        </w:rPr>
        <w:t xml:space="preserve">and </w:t>
      </w:r>
      <w:r w:rsidR="009049DF" w:rsidRPr="000347BD">
        <w:rPr>
          <w:rFonts w:cs="Arial"/>
        </w:rPr>
        <w:t>skills needed</w:t>
      </w:r>
      <w:r w:rsidR="00CA347D" w:rsidRPr="000347BD">
        <w:rPr>
          <w:rFonts w:cs="Arial"/>
        </w:rPr>
        <w:t xml:space="preserve">. </w:t>
      </w:r>
      <w:r w:rsidR="00D77344" w:rsidRPr="000347BD">
        <w:rPr>
          <w:rFonts w:cs="Arial"/>
        </w:rPr>
        <w:t>I will</w:t>
      </w:r>
      <w:r w:rsidR="00711712" w:rsidRPr="000347BD">
        <w:rPr>
          <w:rFonts w:cs="Arial"/>
        </w:rPr>
        <w:t xml:space="preserve"> </w:t>
      </w:r>
      <w:r w:rsidR="00325FBC" w:rsidRPr="000347BD">
        <w:rPr>
          <w:rFonts w:cs="Arial"/>
        </w:rPr>
        <w:t>use Gibbs’ reflective</w:t>
      </w:r>
      <w:r w:rsidR="00004404" w:rsidRPr="000347BD">
        <w:rPr>
          <w:rFonts w:cs="Arial"/>
        </w:rPr>
        <w:t xml:space="preserve"> Cycle (</w:t>
      </w:r>
      <w:r w:rsidR="007646EA" w:rsidRPr="000347BD">
        <w:rPr>
          <w:rFonts w:cs="Arial"/>
        </w:rPr>
        <w:t>Gibbs</w:t>
      </w:r>
      <w:r w:rsidR="009C258E" w:rsidRPr="000347BD">
        <w:rPr>
          <w:rFonts w:cs="Arial"/>
        </w:rPr>
        <w:t>, 1988)</w:t>
      </w:r>
      <w:r w:rsidR="00C37F8A" w:rsidRPr="000347BD">
        <w:rPr>
          <w:rFonts w:cs="Arial"/>
        </w:rPr>
        <w:t xml:space="preserve">, </w:t>
      </w:r>
      <w:r w:rsidR="00B82C1E" w:rsidRPr="000347BD">
        <w:rPr>
          <w:rFonts w:cs="Arial"/>
        </w:rPr>
        <w:t xml:space="preserve">to help me </w:t>
      </w:r>
      <w:r w:rsidR="00F141FA" w:rsidRPr="000347BD">
        <w:rPr>
          <w:rFonts w:cs="Arial"/>
        </w:rPr>
        <w:t>structure</w:t>
      </w:r>
      <w:r w:rsidR="00BB1794" w:rsidRPr="000347BD">
        <w:rPr>
          <w:rFonts w:cs="Arial"/>
        </w:rPr>
        <w:t xml:space="preserve"> my </w:t>
      </w:r>
      <w:r w:rsidR="00345A9B" w:rsidRPr="000347BD">
        <w:rPr>
          <w:rFonts w:cs="Arial"/>
        </w:rPr>
        <w:t>reflection</w:t>
      </w:r>
      <w:r w:rsidR="00E65A60" w:rsidRPr="000347BD">
        <w:rPr>
          <w:rFonts w:cs="Arial"/>
        </w:rPr>
        <w:t xml:space="preserve"> </w:t>
      </w:r>
      <w:r w:rsidR="004A0A17" w:rsidRPr="000347BD">
        <w:rPr>
          <w:rFonts w:cs="Arial"/>
        </w:rPr>
        <w:t xml:space="preserve">because it provides a </w:t>
      </w:r>
      <w:r w:rsidR="00B4293C" w:rsidRPr="000347BD">
        <w:rPr>
          <w:rFonts w:cs="Arial"/>
        </w:rPr>
        <w:t>framework</w:t>
      </w:r>
      <w:r w:rsidR="00B96FF6" w:rsidRPr="000347BD">
        <w:rPr>
          <w:rFonts w:cs="Arial"/>
        </w:rPr>
        <w:t xml:space="preserve"> </w:t>
      </w:r>
      <w:r w:rsidR="004F2588" w:rsidRPr="000347BD">
        <w:rPr>
          <w:rFonts w:cs="Arial"/>
        </w:rPr>
        <w:t xml:space="preserve">to describe my </w:t>
      </w:r>
      <w:r w:rsidR="00514E64" w:rsidRPr="000347BD">
        <w:rPr>
          <w:rFonts w:cs="Arial"/>
        </w:rPr>
        <w:t>experi</w:t>
      </w:r>
      <w:r w:rsidR="000E3009" w:rsidRPr="000347BD">
        <w:rPr>
          <w:rFonts w:cs="Arial"/>
        </w:rPr>
        <w:t>ences,</w:t>
      </w:r>
      <w:r w:rsidR="009C77AB" w:rsidRPr="000347BD">
        <w:rPr>
          <w:rFonts w:cs="Arial"/>
        </w:rPr>
        <w:t xml:space="preserve"> my feelings, </w:t>
      </w:r>
      <w:r w:rsidR="001021D1" w:rsidRPr="000347BD">
        <w:rPr>
          <w:rFonts w:cs="Arial"/>
        </w:rPr>
        <w:t>evaluate concepts</w:t>
      </w:r>
      <w:r w:rsidR="00CD7238" w:rsidRPr="000347BD">
        <w:rPr>
          <w:rFonts w:cs="Arial"/>
        </w:rPr>
        <w:t xml:space="preserve"> learned</w:t>
      </w:r>
      <w:r w:rsidR="002748BC" w:rsidRPr="000347BD">
        <w:rPr>
          <w:rFonts w:cs="Arial"/>
        </w:rPr>
        <w:t xml:space="preserve"> and analyse their importance</w:t>
      </w:r>
      <w:r w:rsidR="00CD51BF" w:rsidRPr="000347BD">
        <w:rPr>
          <w:rFonts w:cs="Arial"/>
        </w:rPr>
        <w:t xml:space="preserve"> and in</w:t>
      </w:r>
      <w:r w:rsidR="00CD3796" w:rsidRPr="000347BD">
        <w:rPr>
          <w:rFonts w:cs="Arial"/>
        </w:rPr>
        <w:t xml:space="preserve"> addition to identify</w:t>
      </w:r>
      <w:r w:rsidR="00786B8A" w:rsidRPr="000347BD">
        <w:rPr>
          <w:rFonts w:cs="Arial"/>
        </w:rPr>
        <w:t xml:space="preserve"> </w:t>
      </w:r>
      <w:r w:rsidR="00147F9B" w:rsidRPr="000347BD">
        <w:rPr>
          <w:rFonts w:cs="Arial"/>
        </w:rPr>
        <w:t xml:space="preserve">how what I learned will </w:t>
      </w:r>
      <w:r w:rsidR="00BB02F6" w:rsidRPr="000347BD">
        <w:rPr>
          <w:rFonts w:cs="Arial"/>
        </w:rPr>
        <w:t>help me in my f</w:t>
      </w:r>
      <w:r w:rsidR="008D5F2B" w:rsidRPr="000347BD">
        <w:rPr>
          <w:rFonts w:cs="Arial"/>
        </w:rPr>
        <w:t xml:space="preserve">uture career as a </w:t>
      </w:r>
      <w:r w:rsidR="0042660B" w:rsidRPr="000347BD">
        <w:rPr>
          <w:rFonts w:cs="Arial"/>
        </w:rPr>
        <w:t>Designated Safeguarding Lead</w:t>
      </w:r>
      <w:r w:rsidR="00E635AA" w:rsidRPr="000347BD">
        <w:rPr>
          <w:rFonts w:cs="Arial"/>
        </w:rPr>
        <w:t xml:space="preserve"> in a sc</w:t>
      </w:r>
      <w:r w:rsidR="001601EE" w:rsidRPr="000347BD">
        <w:rPr>
          <w:rFonts w:cs="Arial"/>
        </w:rPr>
        <w:t>hool setting</w:t>
      </w:r>
      <w:r w:rsidR="00C0165C" w:rsidRPr="000347BD">
        <w:rPr>
          <w:rFonts w:cs="Arial"/>
        </w:rPr>
        <w:t xml:space="preserve"> and </w:t>
      </w:r>
      <w:r w:rsidR="00297AF6" w:rsidRPr="000347BD">
        <w:rPr>
          <w:rFonts w:cs="Arial"/>
        </w:rPr>
        <w:t>in identifying actions for</w:t>
      </w:r>
      <w:r w:rsidR="00762BCE" w:rsidRPr="000347BD">
        <w:rPr>
          <w:rFonts w:cs="Arial"/>
        </w:rPr>
        <w:t xml:space="preserve"> future development</w:t>
      </w:r>
      <w:r w:rsidR="001B331D">
        <w:rPr>
          <w:rFonts w:cs="Arial"/>
        </w:rPr>
        <w:t xml:space="preserve"> McLeod</w:t>
      </w:r>
      <w:r w:rsidR="00762BCE" w:rsidRPr="000347BD">
        <w:rPr>
          <w:rFonts w:cs="Arial"/>
        </w:rPr>
        <w:t>.</w:t>
      </w:r>
      <w:r w:rsidR="00EB54FB" w:rsidRPr="000347BD">
        <w:rPr>
          <w:rFonts w:cs="Arial"/>
        </w:rPr>
        <w:t xml:space="preserve"> </w:t>
      </w:r>
      <w:r w:rsidR="005F4A62" w:rsidRPr="000347BD">
        <w:rPr>
          <w:rFonts w:cs="Arial"/>
        </w:rPr>
        <w:t xml:space="preserve">Throughout this </w:t>
      </w:r>
      <w:r w:rsidR="000B53A4" w:rsidRPr="000347BD">
        <w:rPr>
          <w:rFonts w:cs="Arial"/>
        </w:rPr>
        <w:t xml:space="preserve">portfolio I will </w:t>
      </w:r>
      <w:r w:rsidR="00EB0655" w:rsidRPr="000347BD">
        <w:rPr>
          <w:rFonts w:cs="Arial"/>
        </w:rPr>
        <w:t xml:space="preserve">discuss how </w:t>
      </w:r>
      <w:r w:rsidR="00486830" w:rsidRPr="000347BD">
        <w:rPr>
          <w:rFonts w:cs="Arial"/>
        </w:rPr>
        <w:t xml:space="preserve">the </w:t>
      </w:r>
      <w:r w:rsidR="008178AD" w:rsidRPr="000347BD">
        <w:rPr>
          <w:rFonts w:cs="Arial"/>
        </w:rPr>
        <w:t xml:space="preserve">concepts explored during the module </w:t>
      </w:r>
      <w:r w:rsidR="005B058B" w:rsidRPr="000347BD">
        <w:rPr>
          <w:rFonts w:cs="Arial"/>
        </w:rPr>
        <w:t>had an impact on my personal and professional growth</w:t>
      </w:r>
      <w:r w:rsidR="00FB0989" w:rsidRPr="000347BD">
        <w:rPr>
          <w:rFonts w:cs="Arial"/>
        </w:rPr>
        <w:t xml:space="preserve"> </w:t>
      </w:r>
      <w:r w:rsidR="00262021" w:rsidRPr="000347BD">
        <w:rPr>
          <w:rFonts w:cs="Arial"/>
        </w:rPr>
        <w:t xml:space="preserve">and reflect on how the knowledge </w:t>
      </w:r>
      <w:r w:rsidR="00426CC2" w:rsidRPr="000347BD">
        <w:rPr>
          <w:rFonts w:cs="Arial"/>
        </w:rPr>
        <w:t xml:space="preserve">I acquired </w:t>
      </w:r>
      <w:r w:rsidR="006237B5" w:rsidRPr="000347BD">
        <w:rPr>
          <w:rFonts w:cs="Arial"/>
        </w:rPr>
        <w:t>strengthened my ambition to become a Designated Safeguarding Lead</w:t>
      </w:r>
      <w:r w:rsidR="00374A37" w:rsidRPr="000347BD">
        <w:rPr>
          <w:rFonts w:cs="Arial"/>
        </w:rPr>
        <w:t xml:space="preserve"> working in a school</w:t>
      </w:r>
      <w:r w:rsidR="00725F76" w:rsidRPr="000347BD">
        <w:rPr>
          <w:rFonts w:cs="Arial"/>
        </w:rPr>
        <w:t xml:space="preserve"> </w:t>
      </w:r>
      <w:r w:rsidR="00F0584D" w:rsidRPr="000347BD">
        <w:rPr>
          <w:rFonts w:cs="Arial"/>
        </w:rPr>
        <w:t>setting</w:t>
      </w:r>
      <w:r w:rsidR="007462A2" w:rsidRPr="000347BD">
        <w:rPr>
          <w:rFonts w:cs="Arial"/>
        </w:rPr>
        <w:t xml:space="preserve"> and </w:t>
      </w:r>
      <w:r w:rsidR="00651DA7" w:rsidRPr="000347BD">
        <w:rPr>
          <w:rFonts w:cs="Arial"/>
        </w:rPr>
        <w:t xml:space="preserve">how it will help </w:t>
      </w:r>
      <w:r w:rsidR="00873B4B" w:rsidRPr="000347BD">
        <w:rPr>
          <w:rFonts w:cs="Arial"/>
        </w:rPr>
        <w:t xml:space="preserve">in </w:t>
      </w:r>
      <w:r w:rsidR="004F3DC2" w:rsidRPr="000347BD">
        <w:rPr>
          <w:rFonts w:cs="Arial"/>
        </w:rPr>
        <w:t>the</w:t>
      </w:r>
      <w:r w:rsidR="00873B4B" w:rsidRPr="000347BD">
        <w:rPr>
          <w:rFonts w:cs="Arial"/>
        </w:rPr>
        <w:t xml:space="preserve"> future </w:t>
      </w:r>
      <w:r w:rsidR="004F3DC2" w:rsidRPr="000347BD">
        <w:rPr>
          <w:rFonts w:cs="Arial"/>
        </w:rPr>
        <w:t>safeguarding children</w:t>
      </w:r>
      <w:r w:rsidR="007333C6" w:rsidRPr="000347BD">
        <w:rPr>
          <w:rFonts w:cs="Arial"/>
        </w:rPr>
        <w:t xml:space="preserve">, working </w:t>
      </w:r>
      <w:r w:rsidR="00A7711E" w:rsidRPr="000347BD">
        <w:rPr>
          <w:rFonts w:cs="Arial"/>
        </w:rPr>
        <w:t xml:space="preserve">with their families </w:t>
      </w:r>
      <w:r w:rsidR="006F5680" w:rsidRPr="000347BD">
        <w:rPr>
          <w:rFonts w:cs="Arial"/>
        </w:rPr>
        <w:t xml:space="preserve">and also when working </w:t>
      </w:r>
      <w:r w:rsidR="005E32E8" w:rsidRPr="000347BD">
        <w:rPr>
          <w:rFonts w:cs="Arial"/>
        </w:rPr>
        <w:t xml:space="preserve">together with professionals to </w:t>
      </w:r>
      <w:r w:rsidR="00CF4AC5" w:rsidRPr="000347BD">
        <w:rPr>
          <w:rFonts w:cs="Arial"/>
        </w:rPr>
        <w:t>deliver positive outcomes.</w:t>
      </w:r>
    </w:p>
    <w:p w14:paraId="07AEA270" w14:textId="77777777" w:rsidR="006D26C0" w:rsidRPr="000347BD" w:rsidRDefault="006D26C0" w:rsidP="000347BD">
      <w:pPr>
        <w:spacing w:line="360" w:lineRule="auto"/>
        <w:rPr>
          <w:rFonts w:cs="Arial"/>
        </w:rPr>
      </w:pPr>
    </w:p>
    <w:p w14:paraId="27E5A692" w14:textId="77777777" w:rsidR="006D26C0" w:rsidRPr="000347BD" w:rsidRDefault="006D26C0" w:rsidP="000347BD">
      <w:pPr>
        <w:spacing w:line="360" w:lineRule="auto"/>
        <w:rPr>
          <w:rFonts w:cs="Arial"/>
        </w:rPr>
      </w:pPr>
    </w:p>
    <w:p w14:paraId="1804864F" w14:textId="27E4E208" w:rsidR="0018484F" w:rsidRDefault="0018484F" w:rsidP="00CE4AA6">
      <w:pPr>
        <w:pStyle w:val="Heading1"/>
      </w:pPr>
      <w:r w:rsidRPr="0018484F">
        <w:t xml:space="preserve">Reflection on Unit 1: Brand You </w:t>
      </w:r>
    </w:p>
    <w:p w14:paraId="449B9B35" w14:textId="77777777" w:rsidR="00010A7E" w:rsidRDefault="00010A7E" w:rsidP="00010A7E"/>
    <w:p w14:paraId="5F9FE0A0" w14:textId="6238F398" w:rsidR="00F0786D" w:rsidRPr="000347BD" w:rsidRDefault="00F0786D" w:rsidP="000347BD">
      <w:pPr>
        <w:spacing w:line="360" w:lineRule="auto"/>
        <w:rPr>
          <w:rFonts w:cs="Arial"/>
        </w:rPr>
      </w:pPr>
      <w:r w:rsidRPr="000347BD">
        <w:rPr>
          <w:rFonts w:cs="Arial"/>
        </w:rPr>
        <w:t>Unit 1 i</w:t>
      </w:r>
      <w:r w:rsidR="000E0518" w:rsidRPr="000347BD">
        <w:rPr>
          <w:rFonts w:cs="Arial"/>
        </w:rPr>
        <w:t xml:space="preserve">nitiate with </w:t>
      </w:r>
      <w:r w:rsidRPr="000347BD">
        <w:rPr>
          <w:rFonts w:cs="Arial"/>
        </w:rPr>
        <w:t xml:space="preserve">the concept of personal branding </w:t>
      </w:r>
      <w:r w:rsidR="00821C98" w:rsidRPr="000347BD">
        <w:rPr>
          <w:rFonts w:cs="Arial"/>
        </w:rPr>
        <w:t>which</w:t>
      </w:r>
      <w:r w:rsidRPr="000347BD">
        <w:rPr>
          <w:rFonts w:cs="Arial"/>
        </w:rPr>
        <w:t xml:space="preserve"> encouraged me to reflect on my ambition, values and professional identity. Before studying this unit, I </w:t>
      </w:r>
      <w:r w:rsidR="00192AA1" w:rsidRPr="000347BD">
        <w:rPr>
          <w:rFonts w:cs="Arial"/>
        </w:rPr>
        <w:t>di</w:t>
      </w:r>
      <w:r w:rsidR="000C76AE" w:rsidRPr="000347BD">
        <w:rPr>
          <w:rFonts w:cs="Arial"/>
        </w:rPr>
        <w:t>d not have the cl</w:t>
      </w:r>
      <w:r w:rsidR="000B7606" w:rsidRPr="000347BD">
        <w:rPr>
          <w:rFonts w:cs="Arial"/>
        </w:rPr>
        <w:t>ear understandi</w:t>
      </w:r>
      <w:r w:rsidR="001918A7" w:rsidRPr="000347BD">
        <w:rPr>
          <w:rFonts w:cs="Arial"/>
        </w:rPr>
        <w:t>ng</w:t>
      </w:r>
      <w:r w:rsidR="000C76AE" w:rsidRPr="000347BD">
        <w:rPr>
          <w:rFonts w:cs="Arial"/>
        </w:rPr>
        <w:t xml:space="preserve"> of </w:t>
      </w:r>
      <w:r w:rsidR="00145F3F" w:rsidRPr="000347BD">
        <w:rPr>
          <w:rFonts w:cs="Arial"/>
        </w:rPr>
        <w:t>personal branding</w:t>
      </w:r>
      <w:r w:rsidR="00771B27" w:rsidRPr="000347BD">
        <w:rPr>
          <w:rFonts w:cs="Arial"/>
        </w:rPr>
        <w:t>, I thought</w:t>
      </w:r>
      <w:r w:rsidRPr="000347BD">
        <w:rPr>
          <w:rFonts w:cs="Arial"/>
        </w:rPr>
        <w:t xml:space="preserve"> that personal branding was </w:t>
      </w:r>
      <w:r w:rsidR="00801D97" w:rsidRPr="000347BD">
        <w:rPr>
          <w:rFonts w:cs="Arial"/>
        </w:rPr>
        <w:t>only</w:t>
      </w:r>
      <w:r w:rsidRPr="000347BD">
        <w:rPr>
          <w:rFonts w:cs="Arial"/>
        </w:rPr>
        <w:t xml:space="preserve"> about</w:t>
      </w:r>
      <w:r w:rsidR="00942B81" w:rsidRPr="000347BD">
        <w:rPr>
          <w:rFonts w:cs="Arial"/>
        </w:rPr>
        <w:t xml:space="preserve"> how </w:t>
      </w:r>
      <w:r w:rsidR="00C3184B" w:rsidRPr="000347BD">
        <w:rPr>
          <w:rFonts w:cs="Arial"/>
        </w:rPr>
        <w:t>I</w:t>
      </w:r>
      <w:r w:rsidRPr="000347BD">
        <w:rPr>
          <w:rFonts w:cs="Arial"/>
        </w:rPr>
        <w:t xml:space="preserve"> present</w:t>
      </w:r>
      <w:r w:rsidR="00C3184B" w:rsidRPr="000347BD">
        <w:rPr>
          <w:rFonts w:cs="Arial"/>
        </w:rPr>
        <w:t xml:space="preserve"> </w:t>
      </w:r>
      <w:r w:rsidRPr="000347BD">
        <w:rPr>
          <w:rFonts w:cs="Arial"/>
        </w:rPr>
        <w:t xml:space="preserve">myself professionally. However, through the lectures, </w:t>
      </w:r>
      <w:r w:rsidR="00133DD4" w:rsidRPr="000347BD">
        <w:rPr>
          <w:rFonts w:cs="Arial"/>
        </w:rPr>
        <w:t xml:space="preserve">the </w:t>
      </w:r>
      <w:r w:rsidRPr="000347BD">
        <w:rPr>
          <w:rFonts w:cs="Arial"/>
        </w:rPr>
        <w:t>class discussions and</w:t>
      </w:r>
      <w:r w:rsidR="00133DD4" w:rsidRPr="000347BD">
        <w:rPr>
          <w:rFonts w:cs="Arial"/>
        </w:rPr>
        <w:t xml:space="preserve"> </w:t>
      </w:r>
      <w:r w:rsidR="00133DD4" w:rsidRPr="000347BD">
        <w:rPr>
          <w:rFonts w:cs="Arial"/>
        </w:rPr>
        <w:lastRenderedPageBreak/>
        <w:t>completing</w:t>
      </w:r>
      <w:r w:rsidR="0098030A" w:rsidRPr="000347BD">
        <w:rPr>
          <w:rFonts w:cs="Arial"/>
        </w:rPr>
        <w:t xml:space="preserve"> the</w:t>
      </w:r>
      <w:r w:rsidRPr="000347BD">
        <w:rPr>
          <w:rFonts w:cs="Arial"/>
        </w:rPr>
        <w:t xml:space="preserve"> Moodle activities, I </w:t>
      </w:r>
      <w:r w:rsidR="0098030A" w:rsidRPr="000347BD">
        <w:rPr>
          <w:rFonts w:cs="Arial"/>
        </w:rPr>
        <w:t>understood</w:t>
      </w:r>
      <w:r w:rsidRPr="000347BD">
        <w:rPr>
          <w:rFonts w:cs="Arial"/>
        </w:rPr>
        <w:t xml:space="preserve"> that </w:t>
      </w:r>
      <w:r w:rsidR="008C6F4B" w:rsidRPr="000347BD">
        <w:rPr>
          <w:rFonts w:cs="Arial"/>
        </w:rPr>
        <w:t>my</w:t>
      </w:r>
      <w:r w:rsidRPr="000347BD">
        <w:rPr>
          <w:rFonts w:cs="Arial"/>
        </w:rPr>
        <w:t xml:space="preserve"> personal brand is built on self-awareness, values, behaviours and continuous </w:t>
      </w:r>
      <w:r w:rsidR="000E6557" w:rsidRPr="000347BD">
        <w:rPr>
          <w:rFonts w:cs="Arial"/>
        </w:rPr>
        <w:t>lear</w:t>
      </w:r>
      <w:r w:rsidR="00026395" w:rsidRPr="000347BD">
        <w:rPr>
          <w:rFonts w:cs="Arial"/>
        </w:rPr>
        <w:t xml:space="preserve">ning to help me with my </w:t>
      </w:r>
      <w:r w:rsidRPr="000347BD">
        <w:rPr>
          <w:rFonts w:cs="Arial"/>
        </w:rPr>
        <w:t xml:space="preserve">personal </w:t>
      </w:r>
      <w:r w:rsidR="00D572BA" w:rsidRPr="000347BD">
        <w:rPr>
          <w:rFonts w:cs="Arial"/>
        </w:rPr>
        <w:t xml:space="preserve">and professional </w:t>
      </w:r>
      <w:r w:rsidRPr="000347BD">
        <w:rPr>
          <w:rFonts w:cs="Arial"/>
        </w:rPr>
        <w:t xml:space="preserve">development. </w:t>
      </w:r>
    </w:p>
    <w:p w14:paraId="13793D7C" w14:textId="54102298" w:rsidR="00F0786D" w:rsidRPr="000347BD" w:rsidRDefault="00F0786D" w:rsidP="000347BD">
      <w:pPr>
        <w:spacing w:line="360" w:lineRule="auto"/>
        <w:rPr>
          <w:rFonts w:cs="Arial"/>
        </w:rPr>
      </w:pPr>
      <w:r w:rsidRPr="000347BD">
        <w:rPr>
          <w:rFonts w:cs="Arial"/>
        </w:rPr>
        <w:t xml:space="preserve">One of the first </w:t>
      </w:r>
      <w:r w:rsidR="00364CD6" w:rsidRPr="000347BD">
        <w:rPr>
          <w:rFonts w:cs="Arial"/>
        </w:rPr>
        <w:t xml:space="preserve">key </w:t>
      </w:r>
      <w:r w:rsidRPr="000347BD">
        <w:rPr>
          <w:rFonts w:cs="Arial"/>
        </w:rPr>
        <w:t>topics explored</w:t>
      </w:r>
      <w:r w:rsidR="00FC163F" w:rsidRPr="000347BD">
        <w:rPr>
          <w:rFonts w:cs="Arial"/>
        </w:rPr>
        <w:t xml:space="preserve"> d</w:t>
      </w:r>
      <w:r w:rsidRPr="000347BD">
        <w:rPr>
          <w:rFonts w:cs="Arial"/>
        </w:rPr>
        <w:t xml:space="preserve">uring </w:t>
      </w:r>
      <w:r w:rsidR="00A03D8C" w:rsidRPr="000347BD">
        <w:rPr>
          <w:rFonts w:cs="Arial"/>
        </w:rPr>
        <w:t xml:space="preserve">the </w:t>
      </w:r>
      <w:r w:rsidRPr="000347BD">
        <w:rPr>
          <w:rFonts w:cs="Arial"/>
        </w:rPr>
        <w:t>forum activity</w:t>
      </w:r>
      <w:r w:rsidR="00FC163F" w:rsidRPr="000347BD">
        <w:rPr>
          <w:rFonts w:cs="Arial"/>
        </w:rPr>
        <w:t xml:space="preserve"> was</w:t>
      </w:r>
      <w:r w:rsidR="00232B00" w:rsidRPr="000347BD">
        <w:rPr>
          <w:rFonts w:cs="Arial"/>
        </w:rPr>
        <w:t xml:space="preserve"> ambition</w:t>
      </w:r>
      <w:r w:rsidR="000D0D1A" w:rsidRPr="000347BD">
        <w:rPr>
          <w:rFonts w:cs="Arial"/>
        </w:rPr>
        <w:t xml:space="preserve">, </w:t>
      </w:r>
      <w:r w:rsidRPr="000347BD">
        <w:rPr>
          <w:rFonts w:cs="Arial"/>
        </w:rPr>
        <w:t>I was asked what I wanted to become after completing my BSc (Hons) in Health and Social Care. I initially found this question difficult because I had not clearly defined my future career</w:t>
      </w:r>
      <w:r w:rsidR="00791A5F" w:rsidRPr="000347BD">
        <w:rPr>
          <w:rFonts w:cs="Arial"/>
        </w:rPr>
        <w:t xml:space="preserve"> until that moment</w:t>
      </w:r>
      <w:r w:rsidR="00054B54" w:rsidRPr="000347BD">
        <w:rPr>
          <w:rFonts w:cs="Arial"/>
        </w:rPr>
        <w:t xml:space="preserve">, however, </w:t>
      </w:r>
      <w:r w:rsidR="00F87A6D" w:rsidRPr="000347BD">
        <w:rPr>
          <w:rFonts w:cs="Arial"/>
        </w:rPr>
        <w:t>r</w:t>
      </w:r>
      <w:r w:rsidRPr="000347BD">
        <w:rPr>
          <w:rFonts w:cs="Arial"/>
        </w:rPr>
        <w:t>eflecting on my passion for safeguarding children and vulnerable people helped me recognise that I want to become a D</w:t>
      </w:r>
      <w:r w:rsidR="00E456C8" w:rsidRPr="000347BD">
        <w:rPr>
          <w:rFonts w:cs="Arial"/>
        </w:rPr>
        <w:t xml:space="preserve">esignated </w:t>
      </w:r>
      <w:r w:rsidRPr="000347BD">
        <w:rPr>
          <w:rFonts w:cs="Arial"/>
        </w:rPr>
        <w:t>S</w:t>
      </w:r>
      <w:r w:rsidR="00E456C8" w:rsidRPr="000347BD">
        <w:rPr>
          <w:rFonts w:cs="Arial"/>
        </w:rPr>
        <w:t xml:space="preserve">afeguarding </w:t>
      </w:r>
      <w:r w:rsidRPr="000347BD">
        <w:rPr>
          <w:rFonts w:cs="Arial"/>
        </w:rPr>
        <w:t>L</w:t>
      </w:r>
      <w:r w:rsidR="001E1CE5" w:rsidRPr="000347BD">
        <w:rPr>
          <w:rFonts w:cs="Arial"/>
        </w:rPr>
        <w:t>ead</w:t>
      </w:r>
      <w:r w:rsidRPr="000347BD">
        <w:rPr>
          <w:rFonts w:cs="Arial"/>
        </w:rPr>
        <w:t xml:space="preserve">. Fraser (2019) explains that ambition motivates individuals to pursue meaningful goals despite challenges. This activity gave me a clearer sense of direction and helped me understand that my personal brand should reflect commitment, integrity and a </w:t>
      </w:r>
      <w:r w:rsidR="001030E7" w:rsidRPr="000347BD">
        <w:rPr>
          <w:rFonts w:cs="Arial"/>
        </w:rPr>
        <w:t>pure</w:t>
      </w:r>
      <w:r w:rsidRPr="000347BD">
        <w:rPr>
          <w:rFonts w:cs="Arial"/>
        </w:rPr>
        <w:t xml:space="preserve"> desire to protect children and support families.</w:t>
      </w:r>
    </w:p>
    <w:p w14:paraId="2D386BFB" w14:textId="182A2EE9" w:rsidR="00F0786D" w:rsidRPr="000347BD" w:rsidRDefault="00F0786D" w:rsidP="000347BD">
      <w:pPr>
        <w:spacing w:line="360" w:lineRule="auto"/>
        <w:rPr>
          <w:rFonts w:cs="Arial"/>
          <w:color w:val="EE0000"/>
        </w:rPr>
      </w:pPr>
      <w:r w:rsidRPr="000347BD">
        <w:rPr>
          <w:rFonts w:cs="Arial"/>
        </w:rPr>
        <w:t xml:space="preserve">Another concept that influenced my learning was autonomy. Researching </w:t>
      </w:r>
      <w:r w:rsidR="004477B7" w:rsidRPr="000347BD">
        <w:rPr>
          <w:rFonts w:cs="Arial"/>
        </w:rPr>
        <w:t xml:space="preserve">what </w:t>
      </w:r>
      <w:r w:rsidR="00741C2F" w:rsidRPr="000347BD">
        <w:rPr>
          <w:rFonts w:cs="Arial"/>
        </w:rPr>
        <w:t>means autonomy</w:t>
      </w:r>
      <w:r w:rsidRPr="000347BD">
        <w:rPr>
          <w:rFonts w:cs="Arial"/>
        </w:rPr>
        <w:t xml:space="preserve"> for the Moodle activity helped me understand that autonomy is the ability to make informed decisions while respecting rights, dignity and preferences of others (British Medical Association, 2024). Before </w:t>
      </w:r>
      <w:r w:rsidR="009D3BE1" w:rsidRPr="000347BD">
        <w:rPr>
          <w:rFonts w:cs="Arial"/>
        </w:rPr>
        <w:t>completin</w:t>
      </w:r>
      <w:r w:rsidR="00FC38B7" w:rsidRPr="000347BD">
        <w:rPr>
          <w:rFonts w:cs="Arial"/>
        </w:rPr>
        <w:t xml:space="preserve">g </w:t>
      </w:r>
      <w:r w:rsidRPr="000347BD">
        <w:rPr>
          <w:rFonts w:cs="Arial"/>
        </w:rPr>
        <w:t xml:space="preserve">this activity, I associated autonomy mainly with </w:t>
      </w:r>
      <w:r w:rsidR="000F7458" w:rsidRPr="000347BD">
        <w:rPr>
          <w:rFonts w:cs="Arial"/>
        </w:rPr>
        <w:t xml:space="preserve">I being </w:t>
      </w:r>
      <w:r w:rsidRPr="000347BD">
        <w:rPr>
          <w:rFonts w:cs="Arial"/>
        </w:rPr>
        <w:t>independen</w:t>
      </w:r>
      <w:r w:rsidR="000F7458" w:rsidRPr="000347BD">
        <w:rPr>
          <w:rFonts w:cs="Arial"/>
        </w:rPr>
        <w:t>t</w:t>
      </w:r>
      <w:r w:rsidR="00C42AE4" w:rsidRPr="000347BD">
        <w:rPr>
          <w:rFonts w:cs="Arial"/>
        </w:rPr>
        <w:t>, however</w:t>
      </w:r>
      <w:r w:rsidRPr="000347BD">
        <w:rPr>
          <w:rFonts w:cs="Arial"/>
        </w:rPr>
        <w:t xml:space="preserve"> now </w:t>
      </w:r>
      <w:r w:rsidR="00C42AE4" w:rsidRPr="000347BD">
        <w:rPr>
          <w:rFonts w:cs="Arial"/>
        </w:rPr>
        <w:t>I understood</w:t>
      </w:r>
      <w:r w:rsidRPr="000347BD">
        <w:rPr>
          <w:rFonts w:cs="Arial"/>
        </w:rPr>
        <w:t xml:space="preserve"> that, in health and social care, it also involves empowering individuals and making ethical decisions. As a future DSL, this understanding will help me build a professional </w:t>
      </w:r>
      <w:r w:rsidR="007F23C6" w:rsidRPr="000347BD">
        <w:rPr>
          <w:rFonts w:cs="Arial"/>
        </w:rPr>
        <w:t xml:space="preserve">brand </w:t>
      </w:r>
      <w:r w:rsidRPr="000347BD">
        <w:rPr>
          <w:rFonts w:cs="Arial"/>
        </w:rPr>
        <w:t>based on respect, accountability and person-centred practice</w:t>
      </w:r>
      <w:r w:rsidR="00DD754E" w:rsidRPr="000347BD">
        <w:rPr>
          <w:rFonts w:cs="Arial"/>
        </w:rPr>
        <w:t xml:space="preserve"> (NSPCC, 2020). </w:t>
      </w:r>
    </w:p>
    <w:p w14:paraId="68933CEB" w14:textId="33DBB376" w:rsidR="00F0786D" w:rsidRPr="000347BD" w:rsidRDefault="00F0786D" w:rsidP="000347BD">
      <w:pPr>
        <w:spacing w:line="360" w:lineRule="auto"/>
        <w:rPr>
          <w:rFonts w:cs="Arial"/>
        </w:rPr>
      </w:pPr>
      <w:r w:rsidRPr="000347BD">
        <w:rPr>
          <w:rFonts w:cs="Arial"/>
        </w:rPr>
        <w:t xml:space="preserve">The concept that had </w:t>
      </w:r>
      <w:r w:rsidR="006B49AB" w:rsidRPr="000347BD">
        <w:rPr>
          <w:rFonts w:cs="Arial"/>
        </w:rPr>
        <w:t xml:space="preserve">also an </w:t>
      </w:r>
      <w:r w:rsidRPr="000347BD">
        <w:rPr>
          <w:rFonts w:cs="Arial"/>
        </w:rPr>
        <w:t>impact on me was emotional intelligence.</w:t>
      </w:r>
      <w:r w:rsidR="00814FED" w:rsidRPr="000347BD">
        <w:rPr>
          <w:rFonts w:cs="Arial"/>
        </w:rPr>
        <w:t xml:space="preserve"> Before researching Emotional intelligence and complete a Quiz from the National Career Service website</w:t>
      </w:r>
      <w:r w:rsidR="003E6A7B" w:rsidRPr="000347BD">
        <w:rPr>
          <w:rFonts w:cs="Arial"/>
        </w:rPr>
        <w:t xml:space="preserve"> in </w:t>
      </w:r>
      <w:r w:rsidR="00ED26B4" w:rsidRPr="000347BD">
        <w:rPr>
          <w:rFonts w:cs="Arial"/>
        </w:rPr>
        <w:t>class</w:t>
      </w:r>
      <w:r w:rsidR="00814FED" w:rsidRPr="000347BD">
        <w:rPr>
          <w:rFonts w:cs="Arial"/>
        </w:rPr>
        <w:t xml:space="preserve">, I did not had the knowledge that Emotional Intelligence is the ability to manage and understand my own and others emotion; after researching I understood that with the development of healthcare industry, it is an important skill for me to master because it will enable me to have effective communication with parents and children’s, stakeholders and colleagues, help me manage stress efficiently and also to adapt to challenging situations easily (Gupta, 2023). </w:t>
      </w:r>
      <w:r w:rsidRPr="000347BD">
        <w:rPr>
          <w:rFonts w:cs="Arial"/>
        </w:rPr>
        <w:t xml:space="preserve"> After completing the National Careers Service Emotional Intelligence quiz, I </w:t>
      </w:r>
      <w:r w:rsidR="00D62584" w:rsidRPr="000347BD">
        <w:rPr>
          <w:rFonts w:cs="Arial"/>
        </w:rPr>
        <w:t>made a reflection</w:t>
      </w:r>
      <w:r w:rsidRPr="000347BD">
        <w:rPr>
          <w:rFonts w:cs="Arial"/>
        </w:rPr>
        <w:t xml:space="preserve"> on the importance of self-awareness, empathy and emotional regulation. </w:t>
      </w:r>
      <w:r w:rsidR="003847B5" w:rsidRPr="000347BD">
        <w:rPr>
          <w:rFonts w:cs="Arial"/>
        </w:rPr>
        <w:t>Raisani et al. (2026)</w:t>
      </w:r>
      <w:r w:rsidR="00DA10F7" w:rsidRPr="000347BD">
        <w:rPr>
          <w:rFonts w:cs="Arial"/>
        </w:rPr>
        <w:t xml:space="preserve"> </w:t>
      </w:r>
      <w:r w:rsidRPr="000347BD">
        <w:rPr>
          <w:rFonts w:cs="Arial"/>
        </w:rPr>
        <w:t>argues that emotional intelligence is essential for effective leadership and professional relationships.</w:t>
      </w:r>
      <w:r w:rsidR="008E4008" w:rsidRPr="000347BD">
        <w:rPr>
          <w:rFonts w:cs="Arial"/>
        </w:rPr>
        <w:t xml:space="preserve"> The </w:t>
      </w:r>
      <w:r w:rsidR="008E7217" w:rsidRPr="000347BD">
        <w:rPr>
          <w:rFonts w:cs="Arial"/>
        </w:rPr>
        <w:t xml:space="preserve">quiz </w:t>
      </w:r>
      <w:r w:rsidRPr="000347BD">
        <w:rPr>
          <w:rFonts w:cs="Arial"/>
        </w:rPr>
        <w:t xml:space="preserve">results encouraged me to identify areas for further development, </w:t>
      </w:r>
      <w:r w:rsidR="00612271" w:rsidRPr="000347BD">
        <w:rPr>
          <w:rFonts w:cs="Arial"/>
        </w:rPr>
        <w:t>such as</w:t>
      </w:r>
      <w:r w:rsidRPr="000347BD">
        <w:rPr>
          <w:rFonts w:cs="Arial"/>
        </w:rPr>
        <w:t xml:space="preserve"> self-control and empathy</w:t>
      </w:r>
      <w:r w:rsidR="008E7217" w:rsidRPr="000347BD">
        <w:rPr>
          <w:rFonts w:cs="Arial"/>
        </w:rPr>
        <w:t xml:space="preserve"> because t</w:t>
      </w:r>
      <w:r w:rsidRPr="000347BD">
        <w:rPr>
          <w:rFonts w:cs="Arial"/>
        </w:rPr>
        <w:t xml:space="preserve">hese qualities will </w:t>
      </w:r>
      <w:r w:rsidR="00C60F8D" w:rsidRPr="000347BD">
        <w:rPr>
          <w:rFonts w:cs="Arial"/>
        </w:rPr>
        <w:t>be essential</w:t>
      </w:r>
      <w:r w:rsidR="00491C2D" w:rsidRPr="000347BD">
        <w:rPr>
          <w:rFonts w:cs="Arial"/>
        </w:rPr>
        <w:t xml:space="preserve"> for</w:t>
      </w:r>
      <w:r w:rsidRPr="000347BD">
        <w:rPr>
          <w:rFonts w:cs="Arial"/>
        </w:rPr>
        <w:t xml:space="preserve"> me </w:t>
      </w:r>
      <w:r w:rsidR="00491C2D" w:rsidRPr="000347BD">
        <w:rPr>
          <w:rFonts w:cs="Arial"/>
        </w:rPr>
        <w:t xml:space="preserve">to </w:t>
      </w:r>
      <w:r w:rsidRPr="000347BD">
        <w:rPr>
          <w:rFonts w:cs="Arial"/>
        </w:rPr>
        <w:t>communicate with children, families and colleagues, especially when responding to safeguarding concerns.</w:t>
      </w:r>
    </w:p>
    <w:p w14:paraId="7395012C" w14:textId="67068B53" w:rsidR="00F0786D" w:rsidRPr="000347BD" w:rsidRDefault="00F0786D" w:rsidP="000347BD">
      <w:pPr>
        <w:spacing w:line="360" w:lineRule="auto"/>
        <w:rPr>
          <w:rFonts w:cs="Arial"/>
        </w:rPr>
      </w:pPr>
      <w:r w:rsidRPr="000347BD">
        <w:rPr>
          <w:rFonts w:cs="Arial"/>
        </w:rPr>
        <w:lastRenderedPageBreak/>
        <w:t xml:space="preserve">Overall, Unit 1 strengthened my understanding that personal branding </w:t>
      </w:r>
      <w:r w:rsidR="00E46587" w:rsidRPr="000347BD">
        <w:rPr>
          <w:rFonts w:cs="Arial"/>
        </w:rPr>
        <w:t>goes beyond</w:t>
      </w:r>
      <w:r w:rsidRPr="000347BD">
        <w:rPr>
          <w:rFonts w:cs="Arial"/>
        </w:rPr>
        <w:t xml:space="preserve"> </w:t>
      </w:r>
      <w:r w:rsidR="00E46587" w:rsidRPr="000347BD">
        <w:rPr>
          <w:rFonts w:cs="Arial"/>
        </w:rPr>
        <w:t xml:space="preserve">having a </w:t>
      </w:r>
      <w:r w:rsidRPr="000347BD">
        <w:rPr>
          <w:rFonts w:cs="Arial"/>
        </w:rPr>
        <w:t xml:space="preserve">qualifications or experience. It is about demonstrating ambition, ethical values and emotional intelligence </w:t>
      </w:r>
      <w:r w:rsidR="006A39FE" w:rsidRPr="000347BD">
        <w:rPr>
          <w:rFonts w:cs="Arial"/>
        </w:rPr>
        <w:t>constantly</w:t>
      </w:r>
      <w:r w:rsidRPr="000347BD">
        <w:rPr>
          <w:rFonts w:cs="Arial"/>
        </w:rPr>
        <w:t xml:space="preserve">. This reflection motivated me to continue developing the personal and professional qualities required </w:t>
      </w:r>
      <w:r w:rsidR="00C70E82" w:rsidRPr="000347BD">
        <w:rPr>
          <w:rFonts w:cs="Arial"/>
        </w:rPr>
        <w:t xml:space="preserve">for my future career as a </w:t>
      </w:r>
      <w:r w:rsidR="00B126C8" w:rsidRPr="000347BD">
        <w:rPr>
          <w:rFonts w:cs="Arial"/>
        </w:rPr>
        <w:t>S</w:t>
      </w:r>
      <w:r w:rsidR="009F7D9C" w:rsidRPr="000347BD">
        <w:rPr>
          <w:rFonts w:cs="Arial"/>
        </w:rPr>
        <w:t xml:space="preserve">afeguarding </w:t>
      </w:r>
      <w:r w:rsidR="00B126C8" w:rsidRPr="000347BD">
        <w:rPr>
          <w:rFonts w:cs="Arial"/>
        </w:rPr>
        <w:t>Leader.</w:t>
      </w:r>
    </w:p>
    <w:p w14:paraId="2F770FD7" w14:textId="77777777" w:rsidR="00010A7E" w:rsidRPr="000347BD" w:rsidRDefault="00010A7E" w:rsidP="000347BD">
      <w:pPr>
        <w:spacing w:line="360" w:lineRule="auto"/>
        <w:rPr>
          <w:rFonts w:cs="Arial"/>
        </w:rPr>
      </w:pPr>
    </w:p>
    <w:p w14:paraId="6708F6A7" w14:textId="77777777" w:rsidR="00010A7E" w:rsidRPr="000347BD" w:rsidRDefault="00010A7E" w:rsidP="000347BD">
      <w:pPr>
        <w:spacing w:line="360" w:lineRule="auto"/>
        <w:rPr>
          <w:rFonts w:cs="Arial"/>
        </w:rPr>
      </w:pPr>
    </w:p>
    <w:p w14:paraId="27E60F14" w14:textId="77777777" w:rsidR="00010A7E" w:rsidRPr="000347BD" w:rsidRDefault="00010A7E" w:rsidP="000347BD">
      <w:pPr>
        <w:spacing w:line="360" w:lineRule="auto"/>
        <w:rPr>
          <w:rFonts w:cs="Arial"/>
        </w:rPr>
      </w:pPr>
    </w:p>
    <w:p w14:paraId="2353CC4F" w14:textId="77777777" w:rsidR="00010A7E" w:rsidRPr="000347BD" w:rsidRDefault="00010A7E" w:rsidP="000347BD">
      <w:pPr>
        <w:spacing w:line="360" w:lineRule="auto"/>
        <w:rPr>
          <w:rFonts w:cs="Arial"/>
        </w:rPr>
      </w:pPr>
    </w:p>
    <w:p w14:paraId="670EB070" w14:textId="77777777" w:rsidR="00010A7E" w:rsidRPr="000347BD" w:rsidRDefault="00010A7E" w:rsidP="000347BD">
      <w:pPr>
        <w:spacing w:line="360" w:lineRule="auto"/>
        <w:rPr>
          <w:rFonts w:cs="Arial"/>
        </w:rPr>
      </w:pPr>
    </w:p>
    <w:p w14:paraId="717C87C4" w14:textId="77777777" w:rsidR="00010A7E" w:rsidRPr="000347BD" w:rsidRDefault="00010A7E" w:rsidP="000347BD">
      <w:pPr>
        <w:spacing w:line="360" w:lineRule="auto"/>
        <w:rPr>
          <w:rFonts w:cs="Arial"/>
        </w:rPr>
      </w:pPr>
    </w:p>
    <w:p w14:paraId="070349D8" w14:textId="77777777" w:rsidR="00010A7E" w:rsidRPr="000347BD" w:rsidRDefault="00010A7E" w:rsidP="000347BD">
      <w:pPr>
        <w:spacing w:line="360" w:lineRule="auto"/>
        <w:rPr>
          <w:rFonts w:cs="Arial"/>
        </w:rPr>
      </w:pPr>
    </w:p>
    <w:p w14:paraId="12589F07" w14:textId="77777777" w:rsidR="00010A7E" w:rsidRPr="000347BD" w:rsidRDefault="00010A7E" w:rsidP="000347BD">
      <w:pPr>
        <w:spacing w:line="360" w:lineRule="auto"/>
        <w:rPr>
          <w:rFonts w:cs="Arial"/>
        </w:rPr>
      </w:pPr>
    </w:p>
    <w:p w14:paraId="6EFD0E90" w14:textId="77777777" w:rsidR="00010A7E" w:rsidRPr="000347BD" w:rsidRDefault="00010A7E" w:rsidP="000347BD">
      <w:pPr>
        <w:spacing w:line="360" w:lineRule="auto"/>
        <w:rPr>
          <w:rFonts w:cs="Arial"/>
        </w:rPr>
      </w:pPr>
    </w:p>
    <w:p w14:paraId="02E7D91E" w14:textId="77777777" w:rsidR="00010A7E" w:rsidRPr="000347BD" w:rsidRDefault="00010A7E" w:rsidP="000347BD">
      <w:pPr>
        <w:spacing w:line="360" w:lineRule="auto"/>
        <w:rPr>
          <w:rFonts w:cs="Arial"/>
        </w:rPr>
      </w:pPr>
    </w:p>
    <w:p w14:paraId="58273DFF" w14:textId="77777777" w:rsidR="00010A7E" w:rsidRPr="000347BD" w:rsidRDefault="00010A7E" w:rsidP="000347BD">
      <w:pPr>
        <w:spacing w:line="360" w:lineRule="auto"/>
        <w:rPr>
          <w:rFonts w:cs="Arial"/>
        </w:rPr>
      </w:pPr>
    </w:p>
    <w:p w14:paraId="566FFE2D" w14:textId="4B325AD2" w:rsidR="008A4883" w:rsidRPr="000347BD" w:rsidRDefault="0023048C" w:rsidP="000347BD">
      <w:pPr>
        <w:spacing w:line="360" w:lineRule="auto"/>
        <w:rPr>
          <w:rFonts w:cs="Arial"/>
        </w:rPr>
      </w:pPr>
      <w:r w:rsidRPr="000347BD">
        <w:rPr>
          <w:rFonts w:cs="Arial"/>
        </w:rPr>
        <w:t>Screenshot</w:t>
      </w:r>
      <w:r w:rsidR="008A4883" w:rsidRPr="000347BD">
        <w:rPr>
          <w:rFonts w:cs="Arial"/>
        </w:rPr>
        <w:t xml:space="preserve"> of the activity posted on </w:t>
      </w:r>
      <w:r w:rsidRPr="000347BD">
        <w:rPr>
          <w:rFonts w:cs="Arial"/>
        </w:rPr>
        <w:t>Forum week 1</w:t>
      </w:r>
      <w:r w:rsidR="008D179B" w:rsidRPr="000347BD">
        <w:rPr>
          <w:rFonts w:cs="Arial"/>
        </w:rPr>
        <w:t xml:space="preserve"> of autonomy meaning:</w:t>
      </w:r>
    </w:p>
    <w:p w14:paraId="27AC53F7" w14:textId="4C6716D4" w:rsidR="00DF3D5B" w:rsidRDefault="0083197F" w:rsidP="00DF3D5B">
      <w:r>
        <w:rPr>
          <w:noProof/>
        </w:rPr>
        <w:drawing>
          <wp:inline distT="0" distB="0" distL="0" distR="0" wp14:anchorId="5B6E99A8" wp14:editId="62B312F6">
            <wp:extent cx="5731510" cy="3223895"/>
            <wp:effectExtent l="0" t="0" r="2540" b="0"/>
            <wp:docPr id="2115417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393838" name=""/>
                    <pic:cNvPicPr/>
                  </pic:nvPicPr>
                  <pic:blipFill>
                    <a:blip r:embed="rId9"/>
                    <a:stretch>
                      <a:fillRect/>
                    </a:stretch>
                  </pic:blipFill>
                  <pic:spPr>
                    <a:xfrm>
                      <a:off x="0" y="0"/>
                      <a:ext cx="5731510" cy="3223895"/>
                    </a:xfrm>
                    <a:prstGeom prst="rect">
                      <a:avLst/>
                    </a:prstGeom>
                  </pic:spPr>
                </pic:pic>
              </a:graphicData>
            </a:graphic>
          </wp:inline>
        </w:drawing>
      </w:r>
    </w:p>
    <w:p w14:paraId="50DE46DA" w14:textId="77777777" w:rsidR="00A15152" w:rsidRDefault="00A15152" w:rsidP="00DF3D5B"/>
    <w:p w14:paraId="3E29A4F9" w14:textId="5EAAC257" w:rsidR="00060D3F" w:rsidRPr="00BC4C65" w:rsidRDefault="00060D3F" w:rsidP="00DF3D5B">
      <w:r>
        <w:rPr>
          <w:noProof/>
        </w:rPr>
        <w:lastRenderedPageBreak/>
        <w:drawing>
          <wp:inline distT="0" distB="0" distL="0" distR="0" wp14:anchorId="57EE744C" wp14:editId="4A2CC8D6">
            <wp:extent cx="5731510" cy="3223895"/>
            <wp:effectExtent l="0" t="0" r="2540" b="0"/>
            <wp:docPr id="2069382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80455" name=""/>
                    <pic:cNvPicPr/>
                  </pic:nvPicPr>
                  <pic:blipFill>
                    <a:blip r:embed="rId10"/>
                    <a:stretch>
                      <a:fillRect/>
                    </a:stretch>
                  </pic:blipFill>
                  <pic:spPr>
                    <a:xfrm>
                      <a:off x="0" y="0"/>
                      <a:ext cx="5731510" cy="3223895"/>
                    </a:xfrm>
                    <a:prstGeom prst="rect">
                      <a:avLst/>
                    </a:prstGeom>
                  </pic:spPr>
                </pic:pic>
              </a:graphicData>
            </a:graphic>
          </wp:inline>
        </w:drawing>
      </w:r>
    </w:p>
    <w:p w14:paraId="09434C6E" w14:textId="77777777" w:rsidR="00DF3D5B" w:rsidRDefault="00DF3D5B" w:rsidP="0018484F"/>
    <w:p w14:paraId="7359831F" w14:textId="77777777" w:rsidR="00900694" w:rsidRDefault="00900694" w:rsidP="0018484F"/>
    <w:p w14:paraId="71AB827E" w14:textId="77777777" w:rsidR="00900694" w:rsidRDefault="00900694" w:rsidP="0018484F"/>
    <w:p w14:paraId="115C7159" w14:textId="715F8577" w:rsidR="00044996" w:rsidRDefault="0037161B" w:rsidP="0018484F">
      <w:r>
        <w:t>Screenshot of</w:t>
      </w:r>
      <w:r w:rsidR="005024A3">
        <w:t xml:space="preserve"> my results </w:t>
      </w:r>
      <w:r w:rsidR="00B03DB4">
        <w:t>of the Emotional Inte</w:t>
      </w:r>
      <w:r w:rsidR="000C7A5E">
        <w:t>l</w:t>
      </w:r>
      <w:r w:rsidR="00B03DB4">
        <w:t>ligence</w:t>
      </w:r>
      <w:r w:rsidR="00E06221">
        <w:t xml:space="preserve"> </w:t>
      </w:r>
      <w:r w:rsidR="00846F7D">
        <w:t xml:space="preserve">National </w:t>
      </w:r>
      <w:r w:rsidR="008B52E5">
        <w:t>Career</w:t>
      </w:r>
      <w:r w:rsidR="00846F7D">
        <w:t xml:space="preserve"> </w:t>
      </w:r>
      <w:r w:rsidR="00F513BB">
        <w:t xml:space="preserve">Quiz </w:t>
      </w:r>
      <w:r w:rsidR="00846F7D">
        <w:t xml:space="preserve">done </w:t>
      </w:r>
      <w:r w:rsidR="008B52E5">
        <w:t>i</w:t>
      </w:r>
      <w:r w:rsidR="00F42602">
        <w:t>n class:</w:t>
      </w:r>
    </w:p>
    <w:p w14:paraId="17E89AF7" w14:textId="518DAD2D" w:rsidR="0037161B" w:rsidRDefault="0037161B" w:rsidP="0018484F">
      <w:r>
        <w:rPr>
          <w:noProof/>
        </w:rPr>
        <w:drawing>
          <wp:inline distT="0" distB="0" distL="0" distR="0" wp14:anchorId="43398112" wp14:editId="6E7EEC79">
            <wp:extent cx="5731510" cy="3223895"/>
            <wp:effectExtent l="0" t="0" r="2540" b="0"/>
            <wp:docPr id="1362397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397295" name=""/>
                    <pic:cNvPicPr/>
                  </pic:nvPicPr>
                  <pic:blipFill>
                    <a:blip r:embed="rId11"/>
                    <a:stretch>
                      <a:fillRect/>
                    </a:stretch>
                  </pic:blipFill>
                  <pic:spPr>
                    <a:xfrm>
                      <a:off x="0" y="0"/>
                      <a:ext cx="5731510" cy="3223895"/>
                    </a:xfrm>
                    <a:prstGeom prst="rect">
                      <a:avLst/>
                    </a:prstGeom>
                  </pic:spPr>
                </pic:pic>
              </a:graphicData>
            </a:graphic>
          </wp:inline>
        </w:drawing>
      </w:r>
    </w:p>
    <w:p w14:paraId="4422E41D" w14:textId="336D02A0" w:rsidR="00985972" w:rsidRPr="00D770CD" w:rsidRDefault="00985972" w:rsidP="0018484F"/>
    <w:p w14:paraId="2B11CCA5" w14:textId="3669A9F5" w:rsidR="0091788B" w:rsidRPr="00B90465" w:rsidRDefault="00E35127" w:rsidP="00B130A0">
      <w:pPr>
        <w:rPr>
          <w:rFonts w:asciiTheme="majorHAnsi" w:eastAsiaTheme="majorEastAsia" w:hAnsiTheme="majorHAnsi" w:cstheme="majorBidi"/>
          <w:color w:val="0F4761" w:themeColor="accent1" w:themeShade="BF"/>
          <w:sz w:val="40"/>
          <w:szCs w:val="40"/>
        </w:rPr>
      </w:pPr>
      <w:r w:rsidRPr="00E35127">
        <w:rPr>
          <w:rStyle w:val="Heading1Char"/>
        </w:rPr>
        <w:t>Reflection on Unit 2: It’s a Small World</w:t>
      </w:r>
    </w:p>
    <w:p w14:paraId="4DDC18E9" w14:textId="77777777" w:rsidR="00BE5D3D" w:rsidRPr="000347BD" w:rsidRDefault="008B6513" w:rsidP="000347BD">
      <w:pPr>
        <w:spacing w:line="360" w:lineRule="auto"/>
        <w:rPr>
          <w:rFonts w:cs="Arial"/>
        </w:rPr>
      </w:pPr>
      <w:r w:rsidRPr="000347BD">
        <w:rPr>
          <w:rFonts w:cs="Arial"/>
        </w:rPr>
        <w:lastRenderedPageBreak/>
        <w:t>One of the main concepts explored</w:t>
      </w:r>
      <w:r w:rsidR="00353D81" w:rsidRPr="000347BD">
        <w:rPr>
          <w:rFonts w:cs="Arial"/>
        </w:rPr>
        <w:t xml:space="preserve"> </w:t>
      </w:r>
      <w:r w:rsidR="00A72F21" w:rsidRPr="000347BD">
        <w:rPr>
          <w:rFonts w:cs="Arial"/>
        </w:rPr>
        <w:t xml:space="preserve">in </w:t>
      </w:r>
      <w:r w:rsidR="00353D81" w:rsidRPr="000347BD">
        <w:rPr>
          <w:rFonts w:cs="Arial"/>
        </w:rPr>
        <w:t>unit 2</w:t>
      </w:r>
      <w:r w:rsidR="003743F8" w:rsidRPr="000347BD">
        <w:rPr>
          <w:rFonts w:cs="Arial"/>
        </w:rPr>
        <w:t xml:space="preserve"> </w:t>
      </w:r>
      <w:r w:rsidRPr="000347BD">
        <w:rPr>
          <w:rFonts w:cs="Arial"/>
        </w:rPr>
        <w:t>was networking. Hamlin (2024) explains that networking enables professionals to exchange</w:t>
      </w:r>
      <w:r w:rsidR="00447AFD" w:rsidRPr="000347BD">
        <w:rPr>
          <w:rFonts w:cs="Arial"/>
        </w:rPr>
        <w:t xml:space="preserve"> the</w:t>
      </w:r>
      <w:r w:rsidRPr="000347BD">
        <w:rPr>
          <w:rFonts w:cs="Arial"/>
        </w:rPr>
        <w:t xml:space="preserve"> knowledge</w:t>
      </w:r>
      <w:r w:rsidR="003743F8" w:rsidRPr="000347BD">
        <w:rPr>
          <w:rFonts w:cs="Arial"/>
        </w:rPr>
        <w:t xml:space="preserve"> they have</w:t>
      </w:r>
      <w:r w:rsidRPr="000347BD">
        <w:rPr>
          <w:rFonts w:cs="Arial"/>
        </w:rPr>
        <w:t>, share experiences</w:t>
      </w:r>
      <w:r w:rsidR="00596D9C" w:rsidRPr="000347BD">
        <w:rPr>
          <w:rFonts w:cs="Arial"/>
        </w:rPr>
        <w:t xml:space="preserve">, </w:t>
      </w:r>
      <w:r w:rsidR="00EB09A4" w:rsidRPr="000347BD">
        <w:rPr>
          <w:rFonts w:cs="Arial"/>
        </w:rPr>
        <w:t xml:space="preserve">create </w:t>
      </w:r>
      <w:r w:rsidR="00596D9C" w:rsidRPr="000347BD">
        <w:rPr>
          <w:rFonts w:cs="Arial"/>
        </w:rPr>
        <w:t>innova</w:t>
      </w:r>
      <w:r w:rsidR="007D7EC5" w:rsidRPr="000347BD">
        <w:rPr>
          <w:rFonts w:cs="Arial"/>
        </w:rPr>
        <w:t>tive solutions</w:t>
      </w:r>
      <w:r w:rsidRPr="000347BD">
        <w:rPr>
          <w:rFonts w:cs="Arial"/>
        </w:rPr>
        <w:t xml:space="preserve"> and</w:t>
      </w:r>
      <w:r w:rsidR="00B61E9C" w:rsidRPr="000347BD">
        <w:rPr>
          <w:rFonts w:cs="Arial"/>
        </w:rPr>
        <w:t xml:space="preserve"> to</w:t>
      </w:r>
      <w:r w:rsidRPr="000347BD">
        <w:rPr>
          <w:rFonts w:cs="Arial"/>
        </w:rPr>
        <w:t xml:space="preserve"> access opportunities for professional development. Reflecting on this concept made me</w:t>
      </w:r>
      <w:r w:rsidR="00C14DED" w:rsidRPr="000347BD">
        <w:rPr>
          <w:rFonts w:cs="Arial"/>
        </w:rPr>
        <w:t xml:space="preserve"> value </w:t>
      </w:r>
      <w:r w:rsidRPr="000347BD">
        <w:rPr>
          <w:rFonts w:cs="Arial"/>
        </w:rPr>
        <w:t xml:space="preserve">that, as a future Designated Safeguarding Lead, I will need to work closely with teachers, social workers, health professionals, police and </w:t>
      </w:r>
      <w:r w:rsidR="00036BFC" w:rsidRPr="000347BD">
        <w:rPr>
          <w:rFonts w:cs="Arial"/>
        </w:rPr>
        <w:t>multi-</w:t>
      </w:r>
      <w:r w:rsidRPr="000347BD">
        <w:rPr>
          <w:rFonts w:cs="Arial"/>
        </w:rPr>
        <w:t>agencies to safeguard children effectively</w:t>
      </w:r>
      <w:r w:rsidR="0086280E" w:rsidRPr="000347BD">
        <w:rPr>
          <w:rFonts w:cs="Arial"/>
        </w:rPr>
        <w:t xml:space="preserve"> </w:t>
      </w:r>
      <w:r w:rsidR="008B4A5E" w:rsidRPr="000347BD">
        <w:rPr>
          <w:rFonts w:cs="Arial"/>
          <w:color w:val="000000" w:themeColor="text1"/>
        </w:rPr>
        <w:t xml:space="preserve">which </w:t>
      </w:r>
      <w:r w:rsidR="00BD3411" w:rsidRPr="000347BD">
        <w:rPr>
          <w:rFonts w:cs="Arial"/>
          <w:color w:val="000000" w:themeColor="text1"/>
        </w:rPr>
        <w:t xml:space="preserve">provided </w:t>
      </w:r>
      <w:r w:rsidR="008B4A5E" w:rsidRPr="000347BD">
        <w:rPr>
          <w:rFonts w:cs="Arial"/>
          <w:color w:val="000000" w:themeColor="text1"/>
        </w:rPr>
        <w:t>me</w:t>
      </w:r>
      <w:r w:rsidR="00BD3411" w:rsidRPr="000347BD">
        <w:rPr>
          <w:rFonts w:cs="Arial"/>
        </w:rPr>
        <w:t xml:space="preserve"> with the kno</w:t>
      </w:r>
      <w:r w:rsidR="005421DD" w:rsidRPr="000347BD">
        <w:rPr>
          <w:rFonts w:cs="Arial"/>
        </w:rPr>
        <w:t>wledge</w:t>
      </w:r>
      <w:r w:rsidRPr="000347BD">
        <w:rPr>
          <w:rFonts w:cs="Arial"/>
        </w:rPr>
        <w:t xml:space="preserve"> that networking is not only about receiving support but </w:t>
      </w:r>
      <w:r w:rsidR="00935C91" w:rsidRPr="000347BD">
        <w:rPr>
          <w:rFonts w:cs="Arial"/>
        </w:rPr>
        <w:t xml:space="preserve">it is a reciprocal process </w:t>
      </w:r>
      <w:r w:rsidR="00987651" w:rsidRPr="000347BD">
        <w:rPr>
          <w:rFonts w:cs="Arial"/>
        </w:rPr>
        <w:t xml:space="preserve">where </w:t>
      </w:r>
      <w:r w:rsidR="0047200B" w:rsidRPr="000347BD">
        <w:rPr>
          <w:rFonts w:cs="Arial"/>
        </w:rPr>
        <w:t xml:space="preserve">knowledge is exchanged </w:t>
      </w:r>
      <w:r w:rsidRPr="000347BD">
        <w:rPr>
          <w:rFonts w:cs="Arial"/>
        </w:rPr>
        <w:t>from the experiences of others</w:t>
      </w:r>
      <w:r w:rsidR="003C634B" w:rsidRPr="000347BD">
        <w:rPr>
          <w:rFonts w:cs="Arial"/>
        </w:rPr>
        <w:t xml:space="preserve">, </w:t>
      </w:r>
      <w:r w:rsidR="00C24604" w:rsidRPr="000347BD">
        <w:rPr>
          <w:rFonts w:cs="Arial"/>
        </w:rPr>
        <w:t xml:space="preserve">in health and social care </w:t>
      </w:r>
      <w:r w:rsidR="00B056EA" w:rsidRPr="000347BD">
        <w:rPr>
          <w:rFonts w:cs="Arial"/>
        </w:rPr>
        <w:t>this is important because</w:t>
      </w:r>
      <w:r w:rsidR="008C760B" w:rsidRPr="000347BD">
        <w:rPr>
          <w:rFonts w:cs="Arial"/>
        </w:rPr>
        <w:t xml:space="preserve"> it supports reflective practice and </w:t>
      </w:r>
      <w:r w:rsidR="007745E9" w:rsidRPr="000347BD">
        <w:rPr>
          <w:rFonts w:cs="Arial"/>
        </w:rPr>
        <w:t xml:space="preserve">continuous </w:t>
      </w:r>
      <w:r w:rsidR="003D4D77" w:rsidRPr="000347BD">
        <w:rPr>
          <w:rFonts w:cs="Arial"/>
        </w:rPr>
        <w:t>improvement</w:t>
      </w:r>
      <w:r w:rsidR="00B056EA" w:rsidRPr="000347BD">
        <w:rPr>
          <w:rFonts w:cs="Arial"/>
        </w:rPr>
        <w:t xml:space="preserve"> </w:t>
      </w:r>
      <w:r w:rsidR="00EC6D30" w:rsidRPr="000347BD">
        <w:rPr>
          <w:rFonts w:cs="Arial"/>
          <w:color w:val="000000" w:themeColor="text1"/>
        </w:rPr>
        <w:t>(NSPCC,2020).</w:t>
      </w:r>
      <w:r w:rsidRPr="000347BD">
        <w:rPr>
          <w:rFonts w:cs="Arial"/>
        </w:rPr>
        <w:t xml:space="preserve"> This reflection has </w:t>
      </w:r>
      <w:r w:rsidR="00DE7C56" w:rsidRPr="000347BD">
        <w:rPr>
          <w:rFonts w:cs="Arial"/>
        </w:rPr>
        <w:t>opened my vision of the importance</w:t>
      </w:r>
      <w:r w:rsidRPr="000347BD">
        <w:rPr>
          <w:rFonts w:cs="Arial"/>
        </w:rPr>
        <w:t xml:space="preserve"> in building professional relationships through volunteering, university activities and professional platforms such as LinkedIn.</w:t>
      </w:r>
    </w:p>
    <w:p w14:paraId="0AF6F161" w14:textId="10CBB759" w:rsidR="008B6513" w:rsidRPr="000347BD" w:rsidRDefault="008B6513" w:rsidP="000347BD">
      <w:pPr>
        <w:spacing w:line="360" w:lineRule="auto"/>
        <w:rPr>
          <w:rFonts w:cs="Arial"/>
        </w:rPr>
      </w:pPr>
      <w:r w:rsidRPr="000347BD">
        <w:rPr>
          <w:rFonts w:cs="Arial"/>
        </w:rPr>
        <w:t>Before</w:t>
      </w:r>
      <w:r w:rsidR="00D228AB" w:rsidRPr="000347BD">
        <w:rPr>
          <w:rFonts w:cs="Arial"/>
        </w:rPr>
        <w:t xml:space="preserve"> </w:t>
      </w:r>
      <w:r w:rsidR="00BE5D3D" w:rsidRPr="000347BD">
        <w:rPr>
          <w:rFonts w:cs="Arial"/>
        </w:rPr>
        <w:t>e</w:t>
      </w:r>
      <w:r w:rsidR="00D228AB" w:rsidRPr="000347BD">
        <w:rPr>
          <w:rFonts w:cs="Arial"/>
        </w:rPr>
        <w:t>xploring diversity in networking for the forum activity</w:t>
      </w:r>
      <w:r w:rsidR="000A3EC8" w:rsidRPr="000347BD">
        <w:rPr>
          <w:rFonts w:cs="Arial"/>
        </w:rPr>
        <w:t>,</w:t>
      </w:r>
      <w:r w:rsidRPr="000347BD">
        <w:rPr>
          <w:rFonts w:cs="Arial"/>
        </w:rPr>
        <w:t xml:space="preserve"> I had not considered how engaging with people from different cultural, professional and social backgrounds could improve decision-making. </w:t>
      </w:r>
      <w:r w:rsidR="00D46DE3" w:rsidRPr="000347BD">
        <w:rPr>
          <w:rFonts w:cs="Arial"/>
        </w:rPr>
        <w:t xml:space="preserve">According to </w:t>
      </w:r>
      <w:r w:rsidRPr="000347BD">
        <w:rPr>
          <w:rFonts w:cs="Arial"/>
        </w:rPr>
        <w:t xml:space="preserve">NHS England (2026) diverse </w:t>
      </w:r>
      <w:r w:rsidR="00250F37" w:rsidRPr="000347BD">
        <w:rPr>
          <w:rFonts w:cs="Arial"/>
        </w:rPr>
        <w:t>teamwork</w:t>
      </w:r>
      <w:r w:rsidRPr="000347BD">
        <w:rPr>
          <w:rFonts w:cs="Arial"/>
        </w:rPr>
        <w:t xml:space="preserve"> promotes innovation, reduces inequalities and improves the quality of care.</w:t>
      </w:r>
      <w:r w:rsidR="005C70BA" w:rsidRPr="000347BD">
        <w:rPr>
          <w:rFonts w:cs="Arial"/>
        </w:rPr>
        <w:t xml:space="preserve"> </w:t>
      </w:r>
      <w:r w:rsidR="001A09F6" w:rsidRPr="000347BD">
        <w:rPr>
          <w:rFonts w:cs="Arial"/>
        </w:rPr>
        <w:t>This a</w:t>
      </w:r>
      <w:r w:rsidR="00F2259B" w:rsidRPr="000347BD">
        <w:rPr>
          <w:rFonts w:cs="Arial"/>
        </w:rPr>
        <w:t xml:space="preserve">ctivity gave me the understanding </w:t>
      </w:r>
      <w:r w:rsidRPr="000347BD">
        <w:rPr>
          <w:rFonts w:cs="Arial"/>
        </w:rPr>
        <w:t xml:space="preserve">that understanding different perspectives is essential when working with children and families from diverse communities. As a future DSL, I want to ensure that my decisions are fair, inclusive and culturally sensitive </w:t>
      </w:r>
      <w:r w:rsidR="00E7272C" w:rsidRPr="000347BD">
        <w:rPr>
          <w:rFonts w:cs="Arial"/>
        </w:rPr>
        <w:t>instead</w:t>
      </w:r>
      <w:r w:rsidR="00193E72" w:rsidRPr="000347BD">
        <w:rPr>
          <w:rFonts w:cs="Arial"/>
        </w:rPr>
        <w:t xml:space="preserve"> of</w:t>
      </w:r>
      <w:r w:rsidRPr="000347BD">
        <w:rPr>
          <w:rFonts w:cs="Arial"/>
        </w:rPr>
        <w:t xml:space="preserve"> influenced by my own assumptions</w:t>
      </w:r>
      <w:r w:rsidR="00CF411B" w:rsidRPr="000347BD">
        <w:rPr>
          <w:rFonts w:cs="Arial"/>
        </w:rPr>
        <w:t xml:space="preserve"> </w:t>
      </w:r>
      <w:r w:rsidR="00FF0204" w:rsidRPr="000347BD">
        <w:rPr>
          <w:rFonts w:cs="Arial"/>
        </w:rPr>
        <w:t>(NSPCC, 2020)</w:t>
      </w:r>
      <w:r w:rsidR="00CF2A0B" w:rsidRPr="000347BD">
        <w:rPr>
          <w:rFonts w:cs="Arial"/>
        </w:rPr>
        <w:t>.</w:t>
      </w:r>
    </w:p>
    <w:p w14:paraId="3E96C405" w14:textId="47AF55BD" w:rsidR="008B6513" w:rsidRPr="000347BD" w:rsidRDefault="00FF578E" w:rsidP="000347BD">
      <w:pPr>
        <w:spacing w:line="360" w:lineRule="auto"/>
        <w:rPr>
          <w:rFonts w:cs="Arial"/>
        </w:rPr>
      </w:pPr>
      <w:r w:rsidRPr="000347BD">
        <w:rPr>
          <w:rFonts w:cs="Arial"/>
        </w:rPr>
        <w:t>With t</w:t>
      </w:r>
      <w:r w:rsidR="008B6513" w:rsidRPr="000347BD">
        <w:rPr>
          <w:rFonts w:cs="Arial"/>
        </w:rPr>
        <w:t>he concept of network society and the influence of digital communicatio</w:t>
      </w:r>
      <w:r w:rsidR="00F379CF" w:rsidRPr="000347BD">
        <w:rPr>
          <w:rFonts w:cs="Arial"/>
        </w:rPr>
        <w:t>n</w:t>
      </w:r>
      <w:r w:rsidR="008B6513" w:rsidRPr="000347BD">
        <w:rPr>
          <w:rFonts w:cs="Arial"/>
        </w:rPr>
        <w:t xml:space="preserve"> I learned that technology </w:t>
      </w:r>
      <w:r w:rsidR="003C2671" w:rsidRPr="000347BD">
        <w:rPr>
          <w:rFonts w:cs="Arial"/>
        </w:rPr>
        <w:t xml:space="preserve">will </w:t>
      </w:r>
      <w:r w:rsidR="008B6513" w:rsidRPr="000347BD">
        <w:rPr>
          <w:rFonts w:cs="Arial"/>
        </w:rPr>
        <w:t>enable</w:t>
      </w:r>
      <w:r w:rsidR="003C2671" w:rsidRPr="000347BD">
        <w:rPr>
          <w:rFonts w:cs="Arial"/>
        </w:rPr>
        <w:t xml:space="preserve"> me </w:t>
      </w:r>
      <w:r w:rsidR="008B6513" w:rsidRPr="000347BD">
        <w:rPr>
          <w:rFonts w:cs="Arial"/>
        </w:rPr>
        <w:t>to communicate, share information and collaborate beyond geographical boundaries</w:t>
      </w:r>
      <w:r w:rsidR="009F3543" w:rsidRPr="000347BD">
        <w:rPr>
          <w:rFonts w:cs="Arial"/>
        </w:rPr>
        <w:t xml:space="preserve"> w</w:t>
      </w:r>
      <w:r w:rsidR="005536CB" w:rsidRPr="000347BD">
        <w:rPr>
          <w:rFonts w:cs="Arial"/>
        </w:rPr>
        <w:t xml:space="preserve">hich will </w:t>
      </w:r>
      <w:r w:rsidR="008B6513" w:rsidRPr="000347BD">
        <w:rPr>
          <w:rFonts w:cs="Arial"/>
        </w:rPr>
        <w:t>strengthen</w:t>
      </w:r>
      <w:r w:rsidR="00A052C5" w:rsidRPr="000347BD">
        <w:rPr>
          <w:rFonts w:cs="Arial"/>
        </w:rPr>
        <w:t xml:space="preserve"> my</w:t>
      </w:r>
      <w:r w:rsidR="008B6513" w:rsidRPr="000347BD">
        <w:rPr>
          <w:rFonts w:cs="Arial"/>
        </w:rPr>
        <w:t xml:space="preserve"> professional networks and </w:t>
      </w:r>
      <w:r w:rsidR="00E81744" w:rsidRPr="000347BD">
        <w:rPr>
          <w:rFonts w:cs="Arial"/>
        </w:rPr>
        <w:t xml:space="preserve">my </w:t>
      </w:r>
      <w:r w:rsidR="008B6513" w:rsidRPr="000347BD">
        <w:rPr>
          <w:rFonts w:cs="Arial"/>
        </w:rPr>
        <w:t xml:space="preserve">access to </w:t>
      </w:r>
      <w:r w:rsidR="004D7F5D" w:rsidRPr="000347BD">
        <w:rPr>
          <w:rFonts w:cs="Arial"/>
        </w:rPr>
        <w:t xml:space="preserve">diverse </w:t>
      </w:r>
      <w:r w:rsidR="008B6513" w:rsidRPr="000347BD">
        <w:rPr>
          <w:rFonts w:cs="Arial"/>
        </w:rPr>
        <w:t xml:space="preserve">knowledge </w:t>
      </w:r>
      <w:r w:rsidR="001E0948" w:rsidRPr="000347BD">
        <w:rPr>
          <w:rFonts w:cs="Arial"/>
        </w:rPr>
        <w:t>(Belkacem and Senouci, 2026).</w:t>
      </w:r>
      <w:r w:rsidR="008C48E8" w:rsidRPr="000347BD">
        <w:rPr>
          <w:rFonts w:cs="Arial"/>
        </w:rPr>
        <w:t xml:space="preserve"> </w:t>
      </w:r>
      <w:r w:rsidR="008B6513" w:rsidRPr="000347BD">
        <w:rPr>
          <w:rFonts w:cs="Arial"/>
        </w:rPr>
        <w:t>This helped me understand that</w:t>
      </w:r>
      <w:r w:rsidR="00FC1B3B" w:rsidRPr="000347BD">
        <w:rPr>
          <w:rFonts w:cs="Arial"/>
        </w:rPr>
        <w:t xml:space="preserve"> building</w:t>
      </w:r>
      <w:r w:rsidR="008B6513" w:rsidRPr="000347BD">
        <w:rPr>
          <w:rFonts w:cs="Arial"/>
        </w:rPr>
        <w:t xml:space="preserve"> a professional online presence and using digital communication responsibly are important aspects of modern health and social care practice</w:t>
      </w:r>
      <w:r w:rsidR="00237023" w:rsidRPr="000347BD">
        <w:rPr>
          <w:rFonts w:cs="Arial"/>
        </w:rPr>
        <w:t xml:space="preserve"> because it </w:t>
      </w:r>
      <w:r w:rsidR="001B3B8E" w:rsidRPr="000347BD">
        <w:rPr>
          <w:rFonts w:cs="Arial"/>
        </w:rPr>
        <w:t xml:space="preserve">will </w:t>
      </w:r>
      <w:r w:rsidR="00237023" w:rsidRPr="000347BD">
        <w:rPr>
          <w:rFonts w:cs="Arial"/>
        </w:rPr>
        <w:t>help</w:t>
      </w:r>
      <w:r w:rsidR="001B3B8E" w:rsidRPr="000347BD">
        <w:rPr>
          <w:rFonts w:cs="Arial"/>
        </w:rPr>
        <w:t xml:space="preserve"> </w:t>
      </w:r>
      <w:r w:rsidR="00A62830" w:rsidRPr="000347BD">
        <w:rPr>
          <w:rFonts w:cs="Arial"/>
        </w:rPr>
        <w:t xml:space="preserve">me </w:t>
      </w:r>
      <w:r w:rsidR="001B3B8E" w:rsidRPr="000347BD">
        <w:rPr>
          <w:rFonts w:cs="Arial"/>
        </w:rPr>
        <w:t xml:space="preserve">come out of </w:t>
      </w:r>
      <w:r w:rsidR="00DB1A27" w:rsidRPr="000347BD">
        <w:rPr>
          <w:rFonts w:cs="Arial"/>
        </w:rPr>
        <w:t>my</w:t>
      </w:r>
      <w:r w:rsidR="00A62830" w:rsidRPr="000347BD">
        <w:rPr>
          <w:rFonts w:cs="Arial"/>
        </w:rPr>
        <w:t xml:space="preserve"> comfort zone</w:t>
      </w:r>
      <w:r w:rsidR="005718AD" w:rsidRPr="000347BD">
        <w:rPr>
          <w:rFonts w:cs="Arial"/>
        </w:rPr>
        <w:t xml:space="preserve"> and engage </w:t>
      </w:r>
      <w:r w:rsidR="00667600" w:rsidRPr="000347BD">
        <w:rPr>
          <w:rFonts w:cs="Arial"/>
        </w:rPr>
        <w:t>with confidence with other professionals</w:t>
      </w:r>
      <w:r w:rsidR="004B158C" w:rsidRPr="000347BD">
        <w:rPr>
          <w:rFonts w:cs="Arial"/>
        </w:rPr>
        <w:t>.</w:t>
      </w:r>
    </w:p>
    <w:p w14:paraId="0E42ABF9" w14:textId="36FA5E07" w:rsidR="009225AE" w:rsidRPr="000347BD" w:rsidRDefault="008B6513" w:rsidP="000347BD">
      <w:pPr>
        <w:spacing w:line="360" w:lineRule="auto"/>
        <w:rPr>
          <w:rFonts w:cs="Arial"/>
        </w:rPr>
      </w:pPr>
      <w:r w:rsidRPr="000347BD">
        <w:rPr>
          <w:rFonts w:cs="Arial"/>
        </w:rPr>
        <w:t xml:space="preserve">Overall, Unit 2 </w:t>
      </w:r>
      <w:r w:rsidR="00B710A6" w:rsidRPr="000347BD">
        <w:rPr>
          <w:rFonts w:cs="Arial"/>
        </w:rPr>
        <w:t>gave me the</w:t>
      </w:r>
      <w:r w:rsidRPr="000347BD">
        <w:rPr>
          <w:rFonts w:cs="Arial"/>
        </w:rPr>
        <w:t xml:space="preserve"> awareness that safeguarding cannot be achiev</w:t>
      </w:r>
      <w:r w:rsidR="00377090" w:rsidRPr="000347BD">
        <w:rPr>
          <w:rFonts w:cs="Arial"/>
        </w:rPr>
        <w:t>ed without collaboration</w:t>
      </w:r>
      <w:r w:rsidR="001538F9" w:rsidRPr="000347BD">
        <w:rPr>
          <w:rFonts w:cs="Arial"/>
        </w:rPr>
        <w:t>, e</w:t>
      </w:r>
      <w:r w:rsidRPr="000347BD">
        <w:rPr>
          <w:rFonts w:cs="Arial"/>
        </w:rPr>
        <w:t>ffective networking, diversity and digital collaboration are essential for protecting children and supporting families</w:t>
      </w:r>
      <w:r w:rsidR="00B71BFF" w:rsidRPr="000347BD">
        <w:rPr>
          <w:rFonts w:cs="Arial"/>
        </w:rPr>
        <w:t xml:space="preserve"> </w:t>
      </w:r>
      <w:r w:rsidR="00522CFE" w:rsidRPr="000347BD">
        <w:rPr>
          <w:rFonts w:cs="Arial"/>
        </w:rPr>
        <w:t>(Jahans</w:t>
      </w:r>
      <w:r w:rsidR="00522CFE" w:rsidRPr="000347BD">
        <w:rPr>
          <w:rFonts w:ascii="Cambria Math" w:hAnsi="Cambria Math" w:cs="Cambria Math"/>
        </w:rPr>
        <w:t>‐</w:t>
      </w:r>
      <w:r w:rsidR="00522CFE" w:rsidRPr="000347BD">
        <w:rPr>
          <w:rFonts w:cs="Arial"/>
        </w:rPr>
        <w:t>Baynton and Grealish, 2021).</w:t>
      </w:r>
      <w:r w:rsidR="008A6209" w:rsidRPr="000347BD">
        <w:rPr>
          <w:rFonts w:cs="Arial"/>
        </w:rPr>
        <w:t xml:space="preserve"> </w:t>
      </w:r>
      <w:r w:rsidRPr="000347BD">
        <w:rPr>
          <w:rFonts w:cs="Arial"/>
        </w:rPr>
        <w:t>This reflection has encouraged me to develop stronger professional relationships and value</w:t>
      </w:r>
      <w:r w:rsidR="00563B4A" w:rsidRPr="000347BD">
        <w:rPr>
          <w:rFonts w:cs="Arial"/>
        </w:rPr>
        <w:t xml:space="preserve"> partnership working</w:t>
      </w:r>
      <w:r w:rsidRPr="000347BD">
        <w:rPr>
          <w:rFonts w:cs="Arial"/>
        </w:rPr>
        <w:t xml:space="preserve"> as</w:t>
      </w:r>
      <w:r w:rsidR="00C2285F" w:rsidRPr="000347BD">
        <w:rPr>
          <w:rFonts w:cs="Arial"/>
        </w:rPr>
        <w:t xml:space="preserve"> crucial </w:t>
      </w:r>
      <w:r w:rsidR="001020AC" w:rsidRPr="000347BD">
        <w:rPr>
          <w:rFonts w:cs="Arial"/>
        </w:rPr>
        <w:t xml:space="preserve">for </w:t>
      </w:r>
      <w:r w:rsidRPr="000347BD">
        <w:rPr>
          <w:rFonts w:cs="Arial"/>
        </w:rPr>
        <w:t>my future</w:t>
      </w:r>
      <w:r w:rsidR="00563B4A" w:rsidRPr="000347BD">
        <w:rPr>
          <w:rFonts w:cs="Arial"/>
        </w:rPr>
        <w:t xml:space="preserve"> career</w:t>
      </w:r>
      <w:r w:rsidR="00960D48" w:rsidRPr="000347BD">
        <w:rPr>
          <w:rFonts w:cs="Arial"/>
        </w:rPr>
        <w:t>.</w:t>
      </w:r>
    </w:p>
    <w:p w14:paraId="68483DCA" w14:textId="77777777" w:rsidR="009225AE" w:rsidRPr="000347BD" w:rsidRDefault="009225AE" w:rsidP="000347BD">
      <w:pPr>
        <w:spacing w:line="360" w:lineRule="auto"/>
        <w:rPr>
          <w:rFonts w:cs="Arial"/>
          <w:b/>
          <w:bCs/>
        </w:rPr>
      </w:pPr>
    </w:p>
    <w:p w14:paraId="1976803E" w14:textId="77777777" w:rsidR="009225AE" w:rsidRPr="000347BD" w:rsidRDefault="009225AE" w:rsidP="000347BD">
      <w:pPr>
        <w:spacing w:line="360" w:lineRule="auto"/>
        <w:rPr>
          <w:rFonts w:cs="Arial"/>
          <w:b/>
          <w:bCs/>
        </w:rPr>
      </w:pPr>
    </w:p>
    <w:p w14:paraId="33733334" w14:textId="48CBA1AA" w:rsidR="009225AE" w:rsidRPr="000347BD" w:rsidRDefault="007A47D3" w:rsidP="000347BD">
      <w:pPr>
        <w:spacing w:line="360" w:lineRule="auto"/>
        <w:rPr>
          <w:rFonts w:cs="Arial"/>
        </w:rPr>
      </w:pPr>
      <w:r w:rsidRPr="000347BD">
        <w:rPr>
          <w:rFonts w:cs="Arial"/>
        </w:rPr>
        <w:t xml:space="preserve">Screenshot of </w:t>
      </w:r>
      <w:r w:rsidR="00231E40" w:rsidRPr="000347BD">
        <w:rPr>
          <w:rFonts w:cs="Arial"/>
        </w:rPr>
        <w:t>the activity about netw</w:t>
      </w:r>
      <w:r w:rsidR="00E10A5B" w:rsidRPr="000347BD">
        <w:rPr>
          <w:rFonts w:cs="Arial"/>
        </w:rPr>
        <w:t xml:space="preserve">orking posted on </w:t>
      </w:r>
      <w:r w:rsidR="004D3B04" w:rsidRPr="000347BD">
        <w:rPr>
          <w:rFonts w:cs="Arial"/>
        </w:rPr>
        <w:t>Moodle/ Forum</w:t>
      </w:r>
    </w:p>
    <w:p w14:paraId="07D02FEA" w14:textId="58CACE91" w:rsidR="00B553A5" w:rsidRDefault="00B553A5" w:rsidP="00460265">
      <w:r>
        <w:rPr>
          <w:noProof/>
        </w:rPr>
        <w:lastRenderedPageBreak/>
        <w:drawing>
          <wp:inline distT="0" distB="0" distL="0" distR="0" wp14:anchorId="7763711B" wp14:editId="3092ED3F">
            <wp:extent cx="5731510" cy="3223895"/>
            <wp:effectExtent l="0" t="0" r="2540" b="0"/>
            <wp:docPr id="1636696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86279" name=""/>
                    <pic:cNvPicPr/>
                  </pic:nvPicPr>
                  <pic:blipFill>
                    <a:blip r:embed="rId12"/>
                    <a:stretch>
                      <a:fillRect/>
                    </a:stretch>
                  </pic:blipFill>
                  <pic:spPr>
                    <a:xfrm>
                      <a:off x="0" y="0"/>
                      <a:ext cx="5731510" cy="3223895"/>
                    </a:xfrm>
                    <a:prstGeom prst="rect">
                      <a:avLst/>
                    </a:prstGeom>
                  </pic:spPr>
                </pic:pic>
              </a:graphicData>
            </a:graphic>
          </wp:inline>
        </w:drawing>
      </w:r>
    </w:p>
    <w:p w14:paraId="082E9775" w14:textId="2B7C4C33" w:rsidR="00693FB9" w:rsidRDefault="004E777C" w:rsidP="00460265">
      <w:r>
        <w:rPr>
          <w:noProof/>
        </w:rPr>
        <w:drawing>
          <wp:inline distT="0" distB="0" distL="0" distR="0" wp14:anchorId="5A841DD0" wp14:editId="0E485754">
            <wp:extent cx="5731510" cy="3223895"/>
            <wp:effectExtent l="0" t="0" r="2540" b="0"/>
            <wp:docPr id="825083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083048" name=""/>
                    <pic:cNvPicPr/>
                  </pic:nvPicPr>
                  <pic:blipFill>
                    <a:blip r:embed="rId13"/>
                    <a:stretch>
                      <a:fillRect/>
                    </a:stretch>
                  </pic:blipFill>
                  <pic:spPr>
                    <a:xfrm>
                      <a:off x="0" y="0"/>
                      <a:ext cx="5731510" cy="3223895"/>
                    </a:xfrm>
                    <a:prstGeom prst="rect">
                      <a:avLst/>
                    </a:prstGeom>
                  </pic:spPr>
                </pic:pic>
              </a:graphicData>
            </a:graphic>
          </wp:inline>
        </w:drawing>
      </w:r>
    </w:p>
    <w:p w14:paraId="115D3DA0" w14:textId="77777777" w:rsidR="005D637E" w:rsidRPr="00460265" w:rsidRDefault="005D637E" w:rsidP="00460265"/>
    <w:p w14:paraId="688847D9" w14:textId="77777777" w:rsidR="00C9593D" w:rsidRDefault="00C9593D" w:rsidP="00E35127">
      <w:pPr>
        <w:rPr>
          <w:rStyle w:val="Heading1Char"/>
        </w:rPr>
      </w:pPr>
    </w:p>
    <w:p w14:paraId="40985924" w14:textId="12CD4978" w:rsidR="00CC1616" w:rsidRDefault="00057DD6" w:rsidP="00E35127">
      <w:pPr>
        <w:rPr>
          <w:b/>
          <w:bCs/>
        </w:rPr>
      </w:pPr>
      <w:r w:rsidRPr="00057DD6">
        <w:rPr>
          <w:rStyle w:val="Heading1Char"/>
        </w:rPr>
        <w:t>Reflection on Unit 3: Opportunity Knocks</w:t>
      </w:r>
      <w:r w:rsidRPr="00057DD6">
        <w:rPr>
          <w:b/>
          <w:bCs/>
        </w:rPr>
        <w:t xml:space="preserve"> </w:t>
      </w:r>
    </w:p>
    <w:p w14:paraId="0E39FB7D" w14:textId="77777777" w:rsidR="003C3787" w:rsidRDefault="003C3787" w:rsidP="00E35127">
      <w:pPr>
        <w:rPr>
          <w:b/>
          <w:bCs/>
        </w:rPr>
      </w:pPr>
    </w:p>
    <w:p w14:paraId="5BEF3F0D" w14:textId="1B776E2B" w:rsidR="00852F11" w:rsidRPr="000347BD" w:rsidRDefault="00852F11" w:rsidP="000347BD">
      <w:pPr>
        <w:spacing w:line="360" w:lineRule="auto"/>
        <w:rPr>
          <w:rFonts w:cs="Arial"/>
        </w:rPr>
      </w:pPr>
      <w:r w:rsidRPr="000347BD">
        <w:rPr>
          <w:rFonts w:cs="Arial"/>
        </w:rPr>
        <w:t xml:space="preserve">Unit 3 focused on perception, recognising opportunities, the Serendipity Mindset, SMART and stretch goals, traditional and modern recruitment, professional online presence, influencing tools and blog writing. These topics </w:t>
      </w:r>
      <w:r w:rsidR="003D28E6" w:rsidRPr="000347BD">
        <w:rPr>
          <w:rFonts w:cs="Arial"/>
        </w:rPr>
        <w:t>helped</w:t>
      </w:r>
      <w:r w:rsidRPr="000347BD">
        <w:rPr>
          <w:rFonts w:cs="Arial"/>
        </w:rPr>
        <w:t xml:space="preserve"> me to reflect on how opportunities </w:t>
      </w:r>
      <w:r w:rsidRPr="000347BD">
        <w:rPr>
          <w:rFonts w:cs="Arial"/>
        </w:rPr>
        <w:lastRenderedPageBreak/>
        <w:t xml:space="preserve">can be recognised and used to support personal and professional development. Before studying this unit, I believed that career success depended on qualifications and luck. However, the lectures and Moodle activities changed my perspective by showing me that opportunities are often created through the way I think, respond to challenges and </w:t>
      </w:r>
      <w:r w:rsidR="00926B4B" w:rsidRPr="000347BD">
        <w:rPr>
          <w:rFonts w:cs="Arial"/>
        </w:rPr>
        <w:t>act</w:t>
      </w:r>
      <w:r w:rsidRPr="000347BD">
        <w:rPr>
          <w:rFonts w:cs="Arial"/>
        </w:rPr>
        <w:t>.</w:t>
      </w:r>
    </w:p>
    <w:p w14:paraId="0452B842" w14:textId="7EE40955" w:rsidR="00852F11" w:rsidRPr="000347BD" w:rsidRDefault="00852F11" w:rsidP="000347BD">
      <w:pPr>
        <w:spacing w:line="360" w:lineRule="auto"/>
        <w:rPr>
          <w:rFonts w:cs="Arial"/>
        </w:rPr>
      </w:pPr>
      <w:r w:rsidRPr="000347BD">
        <w:rPr>
          <w:rFonts w:cs="Arial"/>
        </w:rPr>
        <w:t>One of the most valuable concepts I explored was changing perspective. During the class activity</w:t>
      </w:r>
      <w:r w:rsidR="004B0668" w:rsidRPr="000347BD">
        <w:rPr>
          <w:rFonts w:cs="Arial"/>
        </w:rPr>
        <w:t xml:space="preserve"> posted on </w:t>
      </w:r>
      <w:r w:rsidR="00750879" w:rsidRPr="000347BD">
        <w:rPr>
          <w:rFonts w:cs="Arial"/>
        </w:rPr>
        <w:t>Forum</w:t>
      </w:r>
      <w:r w:rsidR="003F4F06" w:rsidRPr="000347BD">
        <w:rPr>
          <w:rFonts w:cs="Arial"/>
        </w:rPr>
        <w:t xml:space="preserve">, </w:t>
      </w:r>
      <w:r w:rsidRPr="000347BD">
        <w:rPr>
          <w:rFonts w:cs="Arial"/>
        </w:rPr>
        <w:t>I reflected on the importance of looking beyond my own assumptions and considering the experiences of people from different cultural and social backgrounds. Ekezie et al. (2023) highlight</w:t>
      </w:r>
      <w:r w:rsidR="003F4F06" w:rsidRPr="000347BD">
        <w:rPr>
          <w:rFonts w:cs="Arial"/>
        </w:rPr>
        <w:t xml:space="preserve">s </w:t>
      </w:r>
      <w:r w:rsidRPr="000347BD">
        <w:rPr>
          <w:rFonts w:cs="Arial"/>
        </w:rPr>
        <w:t>that understanding different perspectives can reduce inequalities and improve the quality of health and social care. This activity helped me realise that, as a future Safeguarding Lead, I must avoid making assumptions and instead listen carefully to children, families and professionals before making safeguarding decisions. Developing this mindset will enable me to provide fair, inclusive and person-centred support</w:t>
      </w:r>
      <w:r w:rsidR="00D529AE" w:rsidRPr="000347BD">
        <w:rPr>
          <w:rFonts w:cs="Arial"/>
        </w:rPr>
        <w:t xml:space="preserve"> </w:t>
      </w:r>
      <w:r w:rsidR="007D2522" w:rsidRPr="000347BD">
        <w:rPr>
          <w:rFonts w:cs="Arial"/>
          <w:color w:val="000000" w:themeColor="text1"/>
        </w:rPr>
        <w:t>(Fraser, Stewart and Jones, 2019)</w:t>
      </w:r>
      <w:r w:rsidR="0031343E" w:rsidRPr="000347BD">
        <w:rPr>
          <w:rFonts w:cs="Arial"/>
          <w:color w:val="000000" w:themeColor="text1"/>
        </w:rPr>
        <w:t>.</w:t>
      </w:r>
    </w:p>
    <w:p w14:paraId="747369FB" w14:textId="18F5936F" w:rsidR="00852F11" w:rsidRPr="000347BD" w:rsidRDefault="00852F11" w:rsidP="000347BD">
      <w:pPr>
        <w:spacing w:line="360" w:lineRule="auto"/>
        <w:rPr>
          <w:rFonts w:cs="Arial"/>
        </w:rPr>
      </w:pPr>
      <w:r w:rsidRPr="000347BD">
        <w:rPr>
          <w:rFonts w:cs="Arial"/>
        </w:rPr>
        <w:t xml:space="preserve">Another concept that had a significant impact on me was the Serendipity Mindset. </w:t>
      </w:r>
      <w:r w:rsidR="00255C49" w:rsidRPr="000347BD">
        <w:rPr>
          <w:rFonts w:cs="Arial"/>
        </w:rPr>
        <w:t>I</w:t>
      </w:r>
      <w:r w:rsidRPr="000347BD">
        <w:rPr>
          <w:rFonts w:cs="Arial"/>
        </w:rPr>
        <w:t xml:space="preserve"> had never heard of serendipity</w:t>
      </w:r>
      <w:r w:rsidR="000D0CFD" w:rsidRPr="000347BD">
        <w:rPr>
          <w:rFonts w:cs="Arial"/>
        </w:rPr>
        <w:t xml:space="preserve"> before</w:t>
      </w:r>
      <w:r w:rsidR="0023456B" w:rsidRPr="000347BD">
        <w:rPr>
          <w:rFonts w:cs="Arial"/>
        </w:rPr>
        <w:t>, I</w:t>
      </w:r>
      <w:r w:rsidRPr="000347BD">
        <w:rPr>
          <w:rFonts w:cs="Arial"/>
        </w:rPr>
        <w:t xml:space="preserve"> believed that opportunities occurred mainly through</w:t>
      </w:r>
      <w:r w:rsidR="00C43700" w:rsidRPr="000347BD">
        <w:rPr>
          <w:rFonts w:cs="Arial"/>
        </w:rPr>
        <w:t xml:space="preserve"> having luck</w:t>
      </w:r>
      <w:r w:rsidR="00694708" w:rsidRPr="000347BD">
        <w:rPr>
          <w:rFonts w:cs="Arial"/>
        </w:rPr>
        <w:t>, however</w:t>
      </w:r>
      <w:r w:rsidR="00F35916" w:rsidRPr="000347BD">
        <w:rPr>
          <w:rFonts w:cs="Arial"/>
        </w:rPr>
        <w:t>, after l</w:t>
      </w:r>
      <w:r w:rsidRPr="000347BD">
        <w:rPr>
          <w:rFonts w:cs="Arial"/>
        </w:rPr>
        <w:t xml:space="preserve">earning about </w:t>
      </w:r>
      <w:r w:rsidR="00BD6186" w:rsidRPr="000347BD">
        <w:rPr>
          <w:rFonts w:cs="Arial"/>
        </w:rPr>
        <w:t xml:space="preserve">it, I </w:t>
      </w:r>
      <w:r w:rsidRPr="000347BD">
        <w:rPr>
          <w:rFonts w:cs="Arial"/>
        </w:rPr>
        <w:t>changed my thinking</w:t>
      </w:r>
      <w:r w:rsidR="003E745C" w:rsidRPr="000347BD">
        <w:rPr>
          <w:rFonts w:cs="Arial"/>
        </w:rPr>
        <w:t xml:space="preserve">, now </w:t>
      </w:r>
      <w:r w:rsidR="00E44349" w:rsidRPr="000347BD">
        <w:rPr>
          <w:rFonts w:cs="Arial"/>
        </w:rPr>
        <w:t xml:space="preserve">I </w:t>
      </w:r>
      <w:r w:rsidRPr="000347BD">
        <w:rPr>
          <w:rFonts w:cs="Arial"/>
        </w:rPr>
        <w:t>understand that opportunities can be created through curiosity, networking and being open to new experiences (Busch, 2024). I reflected on my volunteer work at church and realised that it has provided valuable opportunities to develop communication, leadership and safeguarding awareness. This experience encouraged me to recognise that every opportunity can contribute to my professional growth if I am willing to learn from it.</w:t>
      </w:r>
    </w:p>
    <w:p w14:paraId="0AB5B042" w14:textId="507876A6" w:rsidR="00852F11" w:rsidRPr="000347BD" w:rsidRDefault="00852F11" w:rsidP="000347BD">
      <w:pPr>
        <w:spacing w:line="360" w:lineRule="auto"/>
        <w:rPr>
          <w:rFonts w:cs="Arial"/>
        </w:rPr>
      </w:pPr>
      <w:r w:rsidRPr="000347BD">
        <w:rPr>
          <w:rFonts w:cs="Arial"/>
        </w:rPr>
        <w:t>Finally, learning about stretch goals encouraged me to challenge myself beyond my comfort zone. Although SMART goals helped me understand the importance of setting realistic objectives, stretch goals inspired me to pursue continuous personal and professional development. My ambition to become a Designated Safeguarding Lead motivates me to complete my Health and Social Care degree, undertake additional safeguarding training and gain practical experience working with children. Overall, Unit 3 helped me understand that recognising opportunities requires an open mindset, while making use of them requires</w:t>
      </w:r>
      <w:r w:rsidR="0079088A" w:rsidRPr="000347BD">
        <w:rPr>
          <w:rFonts w:cs="Arial"/>
        </w:rPr>
        <w:t xml:space="preserve"> </w:t>
      </w:r>
      <w:r w:rsidRPr="000347BD">
        <w:rPr>
          <w:rFonts w:cs="Arial"/>
        </w:rPr>
        <w:t>continuous learning and the confidence to challenge myself. These lessons will continue to guide my professional development and prepare me for a future career in safeguarding.</w:t>
      </w:r>
    </w:p>
    <w:p w14:paraId="5F443951" w14:textId="77777777" w:rsidR="003C3787" w:rsidRPr="000347BD" w:rsidRDefault="003C3787" w:rsidP="000347BD">
      <w:pPr>
        <w:spacing w:line="360" w:lineRule="auto"/>
        <w:rPr>
          <w:rFonts w:cs="Arial"/>
        </w:rPr>
      </w:pPr>
    </w:p>
    <w:p w14:paraId="5B41C228" w14:textId="77777777" w:rsidR="003C3787" w:rsidRPr="000347BD" w:rsidRDefault="003C3787" w:rsidP="000347BD">
      <w:pPr>
        <w:spacing w:line="360" w:lineRule="auto"/>
        <w:rPr>
          <w:rFonts w:cs="Arial"/>
        </w:rPr>
      </w:pPr>
    </w:p>
    <w:p w14:paraId="30C196F3" w14:textId="77777777" w:rsidR="003C3787" w:rsidRPr="000347BD" w:rsidRDefault="003C3787" w:rsidP="000347BD">
      <w:pPr>
        <w:spacing w:line="360" w:lineRule="auto"/>
        <w:rPr>
          <w:rFonts w:cs="Arial"/>
        </w:rPr>
      </w:pPr>
    </w:p>
    <w:p w14:paraId="6341EC24" w14:textId="77777777" w:rsidR="00C9593D" w:rsidRPr="000347BD" w:rsidRDefault="00C9593D" w:rsidP="000347BD">
      <w:pPr>
        <w:spacing w:line="360" w:lineRule="auto"/>
        <w:rPr>
          <w:rFonts w:cs="Arial"/>
          <w:b/>
          <w:bCs/>
        </w:rPr>
      </w:pPr>
    </w:p>
    <w:p w14:paraId="28FF5AC6" w14:textId="77777777" w:rsidR="00250700" w:rsidRPr="000347BD" w:rsidRDefault="00250700" w:rsidP="000347BD">
      <w:pPr>
        <w:spacing w:line="360" w:lineRule="auto"/>
        <w:rPr>
          <w:rFonts w:cs="Arial"/>
          <w:b/>
          <w:bCs/>
        </w:rPr>
      </w:pPr>
    </w:p>
    <w:p w14:paraId="22423529" w14:textId="77777777" w:rsidR="00250700" w:rsidRPr="000347BD" w:rsidRDefault="00250700" w:rsidP="000347BD">
      <w:pPr>
        <w:spacing w:line="360" w:lineRule="auto"/>
        <w:rPr>
          <w:rFonts w:cs="Arial"/>
          <w:b/>
          <w:bCs/>
        </w:rPr>
      </w:pPr>
    </w:p>
    <w:p w14:paraId="0F14A3B4" w14:textId="77777777" w:rsidR="00250700" w:rsidRPr="000347BD" w:rsidRDefault="00250700" w:rsidP="000347BD">
      <w:pPr>
        <w:spacing w:line="360" w:lineRule="auto"/>
        <w:rPr>
          <w:rFonts w:cs="Arial"/>
          <w:b/>
          <w:bCs/>
        </w:rPr>
      </w:pPr>
    </w:p>
    <w:p w14:paraId="0F11B1A6" w14:textId="3384E736" w:rsidR="00250700" w:rsidRPr="000347BD" w:rsidRDefault="008E702B" w:rsidP="000347BD">
      <w:pPr>
        <w:spacing w:line="360" w:lineRule="auto"/>
        <w:rPr>
          <w:rFonts w:cs="Arial"/>
        </w:rPr>
      </w:pPr>
      <w:r w:rsidRPr="000347BD">
        <w:rPr>
          <w:rFonts w:cs="Arial"/>
        </w:rPr>
        <w:t xml:space="preserve">Screenshot </w:t>
      </w:r>
      <w:r w:rsidR="006A127E" w:rsidRPr="000347BD">
        <w:rPr>
          <w:rFonts w:cs="Arial"/>
        </w:rPr>
        <w:t xml:space="preserve">of the activity posted on Forum </w:t>
      </w:r>
      <w:r w:rsidR="00B54276" w:rsidRPr="000347BD">
        <w:rPr>
          <w:rFonts w:cs="Arial"/>
        </w:rPr>
        <w:t>Serendipity meaning</w:t>
      </w:r>
    </w:p>
    <w:p w14:paraId="743ABE21" w14:textId="6BB1FCBB" w:rsidR="00B968B0" w:rsidRDefault="008D596D" w:rsidP="00150182">
      <w:pPr>
        <w:spacing w:line="360" w:lineRule="auto"/>
        <w:rPr>
          <w:rFonts w:cs="Arial"/>
        </w:rPr>
      </w:pPr>
      <w:r>
        <w:rPr>
          <w:noProof/>
        </w:rPr>
        <w:drawing>
          <wp:inline distT="0" distB="0" distL="0" distR="0" wp14:anchorId="6BD91DC3" wp14:editId="49B4DD1C">
            <wp:extent cx="5731510" cy="3223895"/>
            <wp:effectExtent l="0" t="0" r="2540" b="0"/>
            <wp:docPr id="2040733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33759" name=""/>
                    <pic:cNvPicPr/>
                  </pic:nvPicPr>
                  <pic:blipFill>
                    <a:blip r:embed="rId14"/>
                    <a:stretch>
                      <a:fillRect/>
                    </a:stretch>
                  </pic:blipFill>
                  <pic:spPr>
                    <a:xfrm>
                      <a:off x="0" y="0"/>
                      <a:ext cx="5731510" cy="3223895"/>
                    </a:xfrm>
                    <a:prstGeom prst="rect">
                      <a:avLst/>
                    </a:prstGeom>
                  </pic:spPr>
                </pic:pic>
              </a:graphicData>
            </a:graphic>
          </wp:inline>
        </w:drawing>
      </w:r>
    </w:p>
    <w:p w14:paraId="13A206E5" w14:textId="567D5529" w:rsidR="00EC1201" w:rsidRDefault="00EC1201" w:rsidP="00150182">
      <w:pPr>
        <w:spacing w:line="360" w:lineRule="auto"/>
        <w:rPr>
          <w:rFonts w:cs="Arial"/>
        </w:rPr>
      </w:pPr>
      <w:r>
        <w:rPr>
          <w:rFonts w:cs="Arial"/>
        </w:rPr>
        <w:t xml:space="preserve">Screenshot of </w:t>
      </w:r>
      <w:r w:rsidR="00487602">
        <w:rPr>
          <w:rFonts w:cs="Arial"/>
        </w:rPr>
        <w:t>the activity posted on Forum</w:t>
      </w:r>
      <w:r w:rsidR="00BF3CF5">
        <w:rPr>
          <w:rFonts w:cs="Arial"/>
        </w:rPr>
        <w:t>: I</w:t>
      </w:r>
      <w:r w:rsidR="0091711D">
        <w:rPr>
          <w:rFonts w:cs="Arial"/>
        </w:rPr>
        <w:t xml:space="preserve">mportance of changing </w:t>
      </w:r>
      <w:r w:rsidR="00D02787">
        <w:rPr>
          <w:rFonts w:cs="Arial"/>
        </w:rPr>
        <w:t>perspective in healthcare</w:t>
      </w:r>
    </w:p>
    <w:p w14:paraId="3B5AE088" w14:textId="6326A864" w:rsidR="00B968B0" w:rsidRDefault="004B681D" w:rsidP="00150182">
      <w:pPr>
        <w:spacing w:line="360" w:lineRule="auto"/>
        <w:rPr>
          <w:rFonts w:cs="Arial"/>
        </w:rPr>
      </w:pPr>
      <w:r>
        <w:rPr>
          <w:noProof/>
        </w:rPr>
        <w:drawing>
          <wp:inline distT="0" distB="0" distL="0" distR="0" wp14:anchorId="5D16F8D7" wp14:editId="17BFE24B">
            <wp:extent cx="5731510" cy="3223895"/>
            <wp:effectExtent l="0" t="0" r="2540" b="0"/>
            <wp:docPr id="309166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6080" name=""/>
                    <pic:cNvPicPr/>
                  </pic:nvPicPr>
                  <pic:blipFill>
                    <a:blip r:embed="rId15"/>
                    <a:stretch>
                      <a:fillRect/>
                    </a:stretch>
                  </pic:blipFill>
                  <pic:spPr>
                    <a:xfrm>
                      <a:off x="0" y="0"/>
                      <a:ext cx="5731510" cy="3223895"/>
                    </a:xfrm>
                    <a:prstGeom prst="rect">
                      <a:avLst/>
                    </a:prstGeom>
                  </pic:spPr>
                </pic:pic>
              </a:graphicData>
            </a:graphic>
          </wp:inline>
        </w:drawing>
      </w:r>
    </w:p>
    <w:p w14:paraId="2C654886" w14:textId="77777777" w:rsidR="005208A5" w:rsidRDefault="005208A5" w:rsidP="00150182">
      <w:pPr>
        <w:spacing w:line="360" w:lineRule="auto"/>
        <w:rPr>
          <w:rFonts w:cs="Arial"/>
        </w:rPr>
      </w:pPr>
    </w:p>
    <w:p w14:paraId="315E11E8" w14:textId="77777777" w:rsidR="005208A5" w:rsidRDefault="005208A5" w:rsidP="00150182">
      <w:pPr>
        <w:spacing w:line="360" w:lineRule="auto"/>
        <w:rPr>
          <w:rFonts w:cs="Arial"/>
        </w:rPr>
      </w:pPr>
    </w:p>
    <w:p w14:paraId="08484629" w14:textId="7B032B9F" w:rsidR="005208A5" w:rsidRDefault="00B90712" w:rsidP="00150182">
      <w:pPr>
        <w:spacing w:line="360" w:lineRule="auto"/>
        <w:rPr>
          <w:rFonts w:cs="Arial"/>
        </w:rPr>
      </w:pPr>
      <w:r>
        <w:rPr>
          <w:rFonts w:cs="Arial"/>
        </w:rPr>
        <w:t>Screenshot of the activity posted on Forum</w:t>
      </w:r>
      <w:r w:rsidR="00ED1737">
        <w:rPr>
          <w:rFonts w:cs="Arial"/>
        </w:rPr>
        <w:t>: Stretch goals</w:t>
      </w:r>
      <w:r w:rsidR="00625C94">
        <w:rPr>
          <w:rFonts w:cs="Arial"/>
        </w:rPr>
        <w:t xml:space="preserve"> meaning</w:t>
      </w:r>
    </w:p>
    <w:p w14:paraId="296BB548" w14:textId="77777777" w:rsidR="0014463E" w:rsidRDefault="0014463E" w:rsidP="0014463E">
      <w:r>
        <w:rPr>
          <w:noProof/>
        </w:rPr>
        <w:drawing>
          <wp:inline distT="0" distB="0" distL="0" distR="0" wp14:anchorId="2416454D" wp14:editId="056D7304">
            <wp:extent cx="5731510" cy="3223895"/>
            <wp:effectExtent l="0" t="0" r="2540" b="0"/>
            <wp:docPr id="1488380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80049" name=""/>
                    <pic:cNvPicPr/>
                  </pic:nvPicPr>
                  <pic:blipFill>
                    <a:blip r:embed="rId16"/>
                    <a:stretch>
                      <a:fillRect/>
                    </a:stretch>
                  </pic:blipFill>
                  <pic:spPr>
                    <a:xfrm>
                      <a:off x="0" y="0"/>
                      <a:ext cx="5731510" cy="3223895"/>
                    </a:xfrm>
                    <a:prstGeom prst="rect">
                      <a:avLst/>
                    </a:prstGeom>
                  </pic:spPr>
                </pic:pic>
              </a:graphicData>
            </a:graphic>
          </wp:inline>
        </w:drawing>
      </w:r>
    </w:p>
    <w:p w14:paraId="177B366F" w14:textId="665BE617" w:rsidR="00421916" w:rsidRPr="00D9150F" w:rsidRDefault="00421916" w:rsidP="00150182">
      <w:pPr>
        <w:spacing w:line="360" w:lineRule="auto"/>
        <w:rPr>
          <w:rFonts w:cs="Arial"/>
        </w:rPr>
      </w:pPr>
    </w:p>
    <w:p w14:paraId="4F6BE78E" w14:textId="77777777" w:rsidR="00556EB2" w:rsidRPr="00D9150F" w:rsidRDefault="00556EB2" w:rsidP="0079726E"/>
    <w:p w14:paraId="4DF7D5EA" w14:textId="1EBD2095" w:rsidR="003957F7" w:rsidRDefault="003957F7" w:rsidP="0079726E">
      <w:pPr>
        <w:rPr>
          <w:lang w:val="fr-FR"/>
        </w:rPr>
      </w:pPr>
    </w:p>
    <w:p w14:paraId="216A86A3" w14:textId="2BFC2CD6" w:rsidR="0088241F" w:rsidRPr="00C02744" w:rsidRDefault="0088241F" w:rsidP="0088241F">
      <w:pPr>
        <w:pStyle w:val="NoSpacing"/>
        <w:rPr>
          <w:rFonts w:asciiTheme="majorHAnsi" w:eastAsiaTheme="majorEastAsia" w:hAnsiTheme="majorHAnsi" w:cstheme="majorBidi"/>
          <w:color w:val="0F4761" w:themeColor="accent1" w:themeShade="BF"/>
          <w:sz w:val="40"/>
          <w:szCs w:val="40"/>
          <w:lang w:eastAsia="en-GB"/>
        </w:rPr>
      </w:pPr>
      <w:r w:rsidRPr="0088241F">
        <w:rPr>
          <w:rStyle w:val="Heading1Char"/>
          <w:lang w:eastAsia="en-GB"/>
        </w:rPr>
        <w:t>Reflection on Unit 4: The Pursuit of Happiness</w:t>
      </w:r>
    </w:p>
    <w:p w14:paraId="1E798501" w14:textId="77777777" w:rsidR="0039608F" w:rsidRDefault="0039608F" w:rsidP="0079726E">
      <w:pPr>
        <w:rPr>
          <w:lang w:val="fr-FR"/>
        </w:rPr>
      </w:pPr>
    </w:p>
    <w:p w14:paraId="74AFFD8F" w14:textId="57C85A91" w:rsidR="002C2330" w:rsidRPr="000347BD" w:rsidRDefault="002C2330" w:rsidP="000347BD">
      <w:pPr>
        <w:spacing w:line="360" w:lineRule="auto"/>
        <w:rPr>
          <w:rFonts w:cs="Arial"/>
        </w:rPr>
      </w:pPr>
      <w:r w:rsidRPr="000347BD">
        <w:rPr>
          <w:rFonts w:cs="Arial"/>
        </w:rPr>
        <w:t xml:space="preserve">Unit 4 explored why people choose to study, limiting beliefs, grit, resilience, dealing with failure, career change, the impact of technology on future employment, anti-fragile thinking, Social Learning Theory and the importance of mentors. These topics </w:t>
      </w:r>
      <w:r w:rsidR="00EF194F">
        <w:rPr>
          <w:rFonts w:cs="Arial"/>
        </w:rPr>
        <w:t>strengthened my</w:t>
      </w:r>
      <w:r w:rsidRPr="000347BD">
        <w:rPr>
          <w:rFonts w:cs="Arial"/>
        </w:rPr>
        <w:t xml:space="preserve"> reflect</w:t>
      </w:r>
      <w:r w:rsidR="00EF194F">
        <w:rPr>
          <w:rFonts w:cs="Arial"/>
        </w:rPr>
        <w:t>ion</w:t>
      </w:r>
      <w:r w:rsidRPr="000347BD">
        <w:rPr>
          <w:rFonts w:cs="Arial"/>
        </w:rPr>
        <w:t xml:space="preserve"> on the personal qualities </w:t>
      </w:r>
      <w:r w:rsidR="000B1EB7">
        <w:rPr>
          <w:rFonts w:cs="Arial"/>
        </w:rPr>
        <w:t xml:space="preserve">I </w:t>
      </w:r>
      <w:r w:rsidRPr="000347BD">
        <w:rPr>
          <w:rFonts w:cs="Arial"/>
        </w:rPr>
        <w:t xml:space="preserve">needed to build a successful and sustainable career in health and social care. Before studying this unit, I focused mainly on achieving my academic goals. However, I now understand that developing the right mindset and resilience </w:t>
      </w:r>
      <w:r w:rsidR="00622310" w:rsidRPr="000347BD">
        <w:rPr>
          <w:rFonts w:cs="Arial"/>
        </w:rPr>
        <w:t>is important</w:t>
      </w:r>
      <w:r w:rsidRPr="000347BD">
        <w:rPr>
          <w:rFonts w:cs="Arial"/>
        </w:rPr>
        <w:t xml:space="preserve"> for long-term professional success.</w:t>
      </w:r>
    </w:p>
    <w:p w14:paraId="6EB124FE" w14:textId="5569967B" w:rsidR="00A73697" w:rsidRPr="000347BD" w:rsidRDefault="002C2330" w:rsidP="000347BD">
      <w:pPr>
        <w:spacing w:line="360" w:lineRule="auto"/>
        <w:rPr>
          <w:rFonts w:cs="Arial"/>
        </w:rPr>
      </w:pPr>
      <w:r w:rsidRPr="000347BD">
        <w:rPr>
          <w:rFonts w:cs="Arial"/>
        </w:rPr>
        <w:t>One of the concepts that had</w:t>
      </w:r>
      <w:r w:rsidR="00484C79">
        <w:rPr>
          <w:rFonts w:cs="Arial"/>
        </w:rPr>
        <w:t xml:space="preserve"> great</w:t>
      </w:r>
      <w:r w:rsidRPr="000347BD">
        <w:rPr>
          <w:rFonts w:cs="Arial"/>
        </w:rPr>
        <w:t xml:space="preserve"> impa</w:t>
      </w:r>
      <w:r w:rsidR="00384083">
        <w:rPr>
          <w:rFonts w:cs="Arial"/>
        </w:rPr>
        <w:t xml:space="preserve">ct </w:t>
      </w:r>
      <w:r w:rsidRPr="000347BD">
        <w:rPr>
          <w:rFonts w:cs="Arial"/>
        </w:rPr>
        <w:t>on me was </w:t>
      </w:r>
      <w:r w:rsidR="009A1BFD" w:rsidRPr="000347BD">
        <w:rPr>
          <w:rFonts w:cs="Arial"/>
        </w:rPr>
        <w:t>limiting beliefs</w:t>
      </w:r>
      <w:r w:rsidRPr="000347BD">
        <w:rPr>
          <w:rFonts w:cs="Arial"/>
        </w:rPr>
        <w:t xml:space="preserve">. Reflecting on this topic </w:t>
      </w:r>
      <w:r w:rsidR="007C464C" w:rsidRPr="000347BD">
        <w:rPr>
          <w:rFonts w:cs="Arial"/>
        </w:rPr>
        <w:t>equipped me with the awareness</w:t>
      </w:r>
      <w:r w:rsidRPr="000347BD">
        <w:rPr>
          <w:rFonts w:cs="Arial"/>
        </w:rPr>
        <w:t xml:space="preserve"> that self-doubt can prevent </w:t>
      </w:r>
      <w:r w:rsidR="00047D60" w:rsidRPr="000347BD">
        <w:rPr>
          <w:rFonts w:cs="Arial"/>
        </w:rPr>
        <w:t xml:space="preserve">me </w:t>
      </w:r>
      <w:r w:rsidRPr="000347BD">
        <w:rPr>
          <w:rFonts w:cs="Arial"/>
        </w:rPr>
        <w:t xml:space="preserve">from achieving </w:t>
      </w:r>
      <w:r w:rsidR="00047D60" w:rsidRPr="000347BD">
        <w:rPr>
          <w:rFonts w:cs="Arial"/>
        </w:rPr>
        <w:t>my</w:t>
      </w:r>
      <w:r w:rsidR="00534547" w:rsidRPr="000347BD">
        <w:rPr>
          <w:rFonts w:cs="Arial"/>
        </w:rPr>
        <w:t xml:space="preserve"> full</w:t>
      </w:r>
      <w:r w:rsidRPr="000347BD">
        <w:rPr>
          <w:rFonts w:cs="Arial"/>
        </w:rPr>
        <w:t xml:space="preserve"> potential</w:t>
      </w:r>
      <w:r w:rsidR="006F5D99" w:rsidRPr="000347BD">
        <w:rPr>
          <w:rFonts w:cs="Arial"/>
        </w:rPr>
        <w:t xml:space="preserve">, </w:t>
      </w:r>
      <w:r w:rsidR="00010F0B" w:rsidRPr="000347BD">
        <w:rPr>
          <w:rFonts w:cs="Arial"/>
          <w:lang w:val="fr-FR"/>
        </w:rPr>
        <w:t xml:space="preserve">to recognise these thoughts that </w:t>
      </w:r>
      <w:r w:rsidR="00E85388">
        <w:rPr>
          <w:rFonts w:cs="Arial"/>
          <w:lang w:val="fr-FR"/>
        </w:rPr>
        <w:t xml:space="preserve">could </w:t>
      </w:r>
      <w:r w:rsidR="00010F0B" w:rsidRPr="000347BD">
        <w:rPr>
          <w:rFonts w:cs="Arial"/>
          <w:lang w:val="fr-FR"/>
        </w:rPr>
        <w:t xml:space="preserve">hold </w:t>
      </w:r>
      <w:r w:rsidR="00E85388">
        <w:rPr>
          <w:rFonts w:cs="Arial"/>
          <w:lang w:val="fr-FR"/>
        </w:rPr>
        <w:t>me</w:t>
      </w:r>
      <w:r w:rsidR="00010F0B" w:rsidRPr="000347BD">
        <w:rPr>
          <w:rFonts w:cs="Arial"/>
          <w:lang w:val="fr-FR"/>
        </w:rPr>
        <w:t xml:space="preserve"> back from achieving</w:t>
      </w:r>
      <w:r w:rsidR="00E85388">
        <w:rPr>
          <w:rFonts w:cs="Arial"/>
          <w:lang w:val="fr-FR"/>
        </w:rPr>
        <w:t xml:space="preserve"> my</w:t>
      </w:r>
      <w:r w:rsidR="00010F0B" w:rsidRPr="000347BD">
        <w:rPr>
          <w:rFonts w:cs="Arial"/>
          <w:lang w:val="fr-FR"/>
        </w:rPr>
        <w:t xml:space="preserve"> goals </w:t>
      </w:r>
      <w:r w:rsidR="00850F80" w:rsidRPr="000347BD">
        <w:rPr>
          <w:rFonts w:cs="Arial"/>
          <w:lang w:val="fr-FR"/>
        </w:rPr>
        <w:t xml:space="preserve">is </w:t>
      </w:r>
      <w:r w:rsidR="00010F0B" w:rsidRPr="000347BD">
        <w:rPr>
          <w:rFonts w:cs="Arial"/>
          <w:lang w:val="fr-FR"/>
        </w:rPr>
        <w:t xml:space="preserve">important </w:t>
      </w:r>
      <w:r w:rsidR="002620CF">
        <w:rPr>
          <w:rFonts w:cs="Arial"/>
          <w:lang w:val="fr-FR"/>
        </w:rPr>
        <w:t>that I</w:t>
      </w:r>
      <w:r w:rsidR="00010F0B" w:rsidRPr="000347BD">
        <w:rPr>
          <w:rFonts w:cs="Arial"/>
          <w:lang w:val="fr-FR"/>
        </w:rPr>
        <w:t xml:space="preserve"> make a pause, have a reflection, and admi</w:t>
      </w:r>
      <w:r w:rsidR="00676BFB">
        <w:rPr>
          <w:rFonts w:cs="Arial"/>
          <w:lang w:val="fr-FR"/>
        </w:rPr>
        <w:t>t my</w:t>
      </w:r>
      <w:r w:rsidR="00010F0B" w:rsidRPr="000347BD">
        <w:rPr>
          <w:rFonts w:cs="Arial"/>
          <w:lang w:val="fr-FR"/>
        </w:rPr>
        <w:t xml:space="preserve"> emotions without</w:t>
      </w:r>
      <w:r w:rsidR="00682CD3">
        <w:rPr>
          <w:rFonts w:cs="Arial"/>
          <w:lang w:val="fr-FR"/>
        </w:rPr>
        <w:t xml:space="preserve"> letting them</w:t>
      </w:r>
      <w:r w:rsidR="00010F0B" w:rsidRPr="000347BD">
        <w:rPr>
          <w:rFonts w:cs="Arial"/>
          <w:lang w:val="fr-FR"/>
        </w:rPr>
        <w:t xml:space="preserve"> </w:t>
      </w:r>
      <w:r w:rsidR="00010F0B" w:rsidRPr="000347BD">
        <w:rPr>
          <w:rFonts w:cs="Arial"/>
          <w:lang w:val="fr-FR"/>
        </w:rPr>
        <w:lastRenderedPageBreak/>
        <w:t>overwhel</w:t>
      </w:r>
      <w:r w:rsidR="00E818B8">
        <w:rPr>
          <w:rFonts w:cs="Arial"/>
          <w:lang w:val="fr-FR"/>
        </w:rPr>
        <w:t>l me</w:t>
      </w:r>
      <w:r w:rsidR="003E2AC0" w:rsidRPr="000347BD">
        <w:rPr>
          <w:rFonts w:cs="Arial"/>
          <w:lang w:val="fr-FR"/>
        </w:rPr>
        <w:t>.</w:t>
      </w:r>
      <w:r w:rsidR="0022500F" w:rsidRPr="000347BD">
        <w:rPr>
          <w:rFonts w:cs="Arial"/>
          <w:lang w:val="fr-FR"/>
        </w:rPr>
        <w:t xml:space="preserve"> </w:t>
      </w:r>
      <w:r w:rsidR="0022500F" w:rsidRPr="000347BD">
        <w:rPr>
          <w:rFonts w:cs="Arial"/>
        </w:rPr>
        <w:t xml:space="preserve">Recognising and challenging </w:t>
      </w:r>
      <w:r w:rsidR="00CB26B5">
        <w:rPr>
          <w:rFonts w:cs="Arial"/>
        </w:rPr>
        <w:t>limiting</w:t>
      </w:r>
      <w:r w:rsidR="0022500F" w:rsidRPr="000347BD">
        <w:rPr>
          <w:rFonts w:cs="Arial"/>
        </w:rPr>
        <w:t xml:space="preserve"> beliefs </w:t>
      </w:r>
      <w:r w:rsidR="00384083">
        <w:rPr>
          <w:rFonts w:cs="Arial"/>
        </w:rPr>
        <w:t>will</w:t>
      </w:r>
      <w:r w:rsidR="0022500F" w:rsidRPr="000347BD">
        <w:rPr>
          <w:rFonts w:cs="Arial"/>
        </w:rPr>
        <w:t xml:space="preserve"> lead </w:t>
      </w:r>
      <w:r w:rsidR="00384083">
        <w:rPr>
          <w:rFonts w:cs="Arial"/>
        </w:rPr>
        <w:t xml:space="preserve">me </w:t>
      </w:r>
      <w:r w:rsidR="0022500F" w:rsidRPr="000347BD">
        <w:rPr>
          <w:rFonts w:cs="Arial"/>
        </w:rPr>
        <w:t>to personal growth and success</w:t>
      </w:r>
      <w:r w:rsidR="00F15327" w:rsidRPr="000347BD">
        <w:rPr>
          <w:rFonts w:cs="Arial"/>
        </w:rPr>
        <w:t xml:space="preserve"> </w:t>
      </w:r>
      <w:r w:rsidR="00010F0B" w:rsidRPr="000347BD">
        <w:rPr>
          <w:rFonts w:cs="Arial"/>
        </w:rPr>
        <w:t>(Moore, Parsons and Jessup, 2018).</w:t>
      </w:r>
      <w:r w:rsidR="000729BB" w:rsidRPr="000347BD">
        <w:rPr>
          <w:rFonts w:cs="Arial"/>
        </w:rPr>
        <w:t xml:space="preserve"> </w:t>
      </w:r>
    </w:p>
    <w:p w14:paraId="1588CAAF" w14:textId="12EA084D" w:rsidR="00941788" w:rsidRPr="000347BD" w:rsidRDefault="00CB57D4" w:rsidP="000347BD">
      <w:pPr>
        <w:spacing w:line="360" w:lineRule="auto"/>
        <w:rPr>
          <w:rFonts w:cs="Arial"/>
        </w:rPr>
      </w:pPr>
      <w:r>
        <w:rPr>
          <w:rFonts w:cs="Arial"/>
        </w:rPr>
        <w:t xml:space="preserve">A key </w:t>
      </w:r>
      <w:r w:rsidR="0015354B">
        <w:rPr>
          <w:rFonts w:cs="Arial"/>
        </w:rPr>
        <w:t>concept</w:t>
      </w:r>
      <w:r w:rsidR="00111732">
        <w:rPr>
          <w:rFonts w:cs="Arial"/>
        </w:rPr>
        <w:t xml:space="preserve"> explored in class </w:t>
      </w:r>
      <w:r w:rsidR="00457363">
        <w:rPr>
          <w:rFonts w:cs="Arial"/>
        </w:rPr>
        <w:t xml:space="preserve">was </w:t>
      </w:r>
      <w:r w:rsidR="002C2330" w:rsidRPr="000347BD">
        <w:rPr>
          <w:rFonts w:cs="Arial"/>
        </w:rPr>
        <w:t>grit and resilience</w:t>
      </w:r>
      <w:r w:rsidR="00457363">
        <w:rPr>
          <w:rFonts w:cs="Arial"/>
        </w:rPr>
        <w:t>,</w:t>
      </w:r>
      <w:r w:rsidR="002C2330" w:rsidRPr="000347BD">
        <w:rPr>
          <w:rFonts w:cs="Arial"/>
        </w:rPr>
        <w:t xml:space="preserve"> I learned that setbacks and challenges are part of personal and professional growth </w:t>
      </w:r>
      <w:r w:rsidR="005661FD">
        <w:rPr>
          <w:rFonts w:cs="Arial"/>
        </w:rPr>
        <w:t>and that I should not see it as a</w:t>
      </w:r>
      <w:r w:rsidR="002C2330" w:rsidRPr="000347BD">
        <w:rPr>
          <w:rFonts w:cs="Arial"/>
        </w:rPr>
        <w:t xml:space="preserve"> </w:t>
      </w:r>
      <w:r w:rsidR="00286546" w:rsidRPr="000347BD">
        <w:rPr>
          <w:rFonts w:cs="Arial"/>
        </w:rPr>
        <w:t>sign of failure</w:t>
      </w:r>
      <w:r w:rsidR="002C2330" w:rsidRPr="000347BD">
        <w:rPr>
          <w:rFonts w:cs="Arial"/>
        </w:rPr>
        <w:t xml:space="preserve">. Stoffel and Cain (2018) describe grit as perseverance and passion for achieving long-term goals despite obstacles. Reflecting on my own journey, including balancing university with personal responsibilities and health challenges, helped me </w:t>
      </w:r>
      <w:r w:rsidR="004575E7" w:rsidRPr="000347BD">
        <w:rPr>
          <w:rFonts w:cs="Arial"/>
        </w:rPr>
        <w:t>conclude</w:t>
      </w:r>
      <w:r w:rsidR="00BA0062" w:rsidRPr="000347BD">
        <w:rPr>
          <w:rFonts w:cs="Arial"/>
        </w:rPr>
        <w:t xml:space="preserve"> </w:t>
      </w:r>
      <w:r w:rsidR="002C2330" w:rsidRPr="000347BD">
        <w:rPr>
          <w:rFonts w:cs="Arial"/>
        </w:rPr>
        <w:t xml:space="preserve">that resilience has enabled me to continue even when circumstances have been difficult. I now understand that these qualities will be essential when </w:t>
      </w:r>
      <w:r w:rsidR="00C501D0">
        <w:rPr>
          <w:rFonts w:cs="Arial"/>
        </w:rPr>
        <w:t>dealing</w:t>
      </w:r>
      <w:r w:rsidR="0015354B">
        <w:rPr>
          <w:rFonts w:cs="Arial"/>
        </w:rPr>
        <w:t xml:space="preserve"> with</w:t>
      </w:r>
      <w:r w:rsidR="002C2330" w:rsidRPr="000347BD">
        <w:rPr>
          <w:rFonts w:cs="Arial"/>
        </w:rPr>
        <w:t xml:space="preserve"> emotionally demanding safeguarding situations and supporting children and families through difficult experiences.</w:t>
      </w:r>
    </w:p>
    <w:p w14:paraId="5FEE46FE" w14:textId="77777777" w:rsidR="00AE0CBE" w:rsidRPr="000347BD" w:rsidRDefault="00AE0CBE" w:rsidP="000347BD">
      <w:pPr>
        <w:spacing w:line="360" w:lineRule="auto"/>
        <w:rPr>
          <w:rFonts w:cs="Arial"/>
        </w:rPr>
      </w:pPr>
      <w:r w:rsidRPr="000347BD">
        <w:rPr>
          <w:rFonts w:cs="Arial"/>
          <w:lang w:val="fr-FR"/>
        </w:rPr>
        <w:t>Dealing with failure was another key lesson that taught me that I should not see failure as something personally or through what others think or opinions, but rather see failure as an opportunity to learn and grow (</w:t>
      </w:r>
      <w:r w:rsidRPr="000347BD">
        <w:rPr>
          <w:rFonts w:cs="Arial"/>
        </w:rPr>
        <w:t xml:space="preserve">Stoffel and Cain, 2018). </w:t>
      </w:r>
      <w:r w:rsidRPr="000347BD">
        <w:rPr>
          <w:rFonts w:cs="Arial"/>
          <w:lang w:val="fr-FR"/>
        </w:rPr>
        <w:t xml:space="preserve">This helped me to reflect on how I have been responding to setbacks and how I can improve my emotional resilience in the future when challenges or emotional demands arise. </w:t>
      </w:r>
    </w:p>
    <w:p w14:paraId="1F677B34" w14:textId="53266017" w:rsidR="00AE0CBE" w:rsidRPr="000347BD" w:rsidRDefault="00AE0CBE" w:rsidP="000347BD">
      <w:pPr>
        <w:spacing w:line="360" w:lineRule="auto"/>
        <w:rPr>
          <w:rFonts w:cs="Arial"/>
        </w:rPr>
      </w:pPr>
      <w:r w:rsidRPr="000347BD">
        <w:rPr>
          <w:rFonts w:cs="Arial"/>
          <w:lang w:val="fr-FR"/>
        </w:rPr>
        <w:t>Sources of resilience were explored in this unit such as mindset, self-belief, support systems and reflective practice, resilience comes from internal sources such as self esteem, ability to manage emotions, positive mindset and from external sources such as support system as support from friends, family, community and access to opportunities in life (</w:t>
      </w:r>
      <w:r w:rsidRPr="000347BD">
        <w:rPr>
          <w:rFonts w:cs="Arial"/>
        </w:rPr>
        <w:t>Van Breda 2018).</w:t>
      </w:r>
    </w:p>
    <w:p w14:paraId="23C6F348" w14:textId="77777777" w:rsidR="002C2330" w:rsidRPr="000347BD" w:rsidRDefault="002C2330" w:rsidP="000347BD">
      <w:pPr>
        <w:spacing w:line="360" w:lineRule="auto"/>
        <w:rPr>
          <w:rFonts w:cs="Arial"/>
        </w:rPr>
      </w:pPr>
      <w:r w:rsidRPr="000347BD">
        <w:rPr>
          <w:rFonts w:cs="Arial"/>
        </w:rPr>
        <w:t>Overall, Unit 4 strengthened my confidence, resilience and commitment to lifelong learning. It reminded me that professional success depends not only on knowledge and qualifications but also on perseverance, self-belief and a willingness to learn from others. These qualities will support my future career as a Designated Safeguarding Lead and help me respond positively to future challenges.</w:t>
      </w:r>
    </w:p>
    <w:p w14:paraId="3CBE4120" w14:textId="77777777" w:rsidR="00230859" w:rsidRPr="000347BD" w:rsidRDefault="00230859" w:rsidP="000347BD">
      <w:pPr>
        <w:spacing w:line="360" w:lineRule="auto"/>
        <w:rPr>
          <w:rFonts w:cs="Arial"/>
        </w:rPr>
      </w:pPr>
    </w:p>
    <w:p w14:paraId="360D3946" w14:textId="1C8D032E" w:rsidR="00230859" w:rsidRPr="000347BD" w:rsidRDefault="009B5654" w:rsidP="000347BD">
      <w:pPr>
        <w:spacing w:line="360" w:lineRule="auto"/>
        <w:rPr>
          <w:rFonts w:cs="Arial"/>
        </w:rPr>
      </w:pPr>
      <w:r w:rsidRPr="000347BD">
        <w:rPr>
          <w:rFonts w:cs="Arial"/>
        </w:rPr>
        <w:t xml:space="preserve">Screenshot of the activity posted on </w:t>
      </w:r>
      <w:r w:rsidR="002024F8" w:rsidRPr="000347BD">
        <w:rPr>
          <w:rFonts w:cs="Arial"/>
        </w:rPr>
        <w:t>Forum: How to overcome limiting beliefs</w:t>
      </w:r>
    </w:p>
    <w:p w14:paraId="54756E74" w14:textId="1B2CFF14" w:rsidR="005621B0" w:rsidRDefault="005621B0" w:rsidP="002C2330">
      <w:r>
        <w:rPr>
          <w:noProof/>
        </w:rPr>
        <w:lastRenderedPageBreak/>
        <w:drawing>
          <wp:inline distT="0" distB="0" distL="0" distR="0" wp14:anchorId="284274B0" wp14:editId="604922A5">
            <wp:extent cx="5731510" cy="3223895"/>
            <wp:effectExtent l="0" t="0" r="2540" b="0"/>
            <wp:docPr id="534026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026238" name=""/>
                    <pic:cNvPicPr/>
                  </pic:nvPicPr>
                  <pic:blipFill>
                    <a:blip r:embed="rId17"/>
                    <a:stretch>
                      <a:fillRect/>
                    </a:stretch>
                  </pic:blipFill>
                  <pic:spPr>
                    <a:xfrm>
                      <a:off x="0" y="0"/>
                      <a:ext cx="5731510" cy="3223895"/>
                    </a:xfrm>
                    <a:prstGeom prst="rect">
                      <a:avLst/>
                    </a:prstGeom>
                  </pic:spPr>
                </pic:pic>
              </a:graphicData>
            </a:graphic>
          </wp:inline>
        </w:drawing>
      </w:r>
    </w:p>
    <w:p w14:paraId="6B31B99B" w14:textId="77777777" w:rsidR="00E76CDB" w:rsidRDefault="00E76CDB" w:rsidP="002C2330"/>
    <w:p w14:paraId="325EB36E" w14:textId="5CAC3253" w:rsidR="00DE0D0B" w:rsidRDefault="00D60C68" w:rsidP="002C2330">
      <w:r>
        <w:t xml:space="preserve">Screenshot </w:t>
      </w:r>
      <w:r w:rsidR="00D17BC5">
        <w:t>from the activity posted on Forum</w:t>
      </w:r>
      <w:r w:rsidR="00B16A26">
        <w:t>: Resilience approach</w:t>
      </w:r>
    </w:p>
    <w:p w14:paraId="3B9967F6" w14:textId="0736261B" w:rsidR="00E76CDB" w:rsidRDefault="00E76CDB" w:rsidP="002C2330">
      <w:r>
        <w:rPr>
          <w:noProof/>
        </w:rPr>
        <w:drawing>
          <wp:inline distT="0" distB="0" distL="0" distR="0" wp14:anchorId="43609633" wp14:editId="739257F8">
            <wp:extent cx="5731510" cy="3223895"/>
            <wp:effectExtent l="0" t="0" r="2540" b="0"/>
            <wp:docPr id="568744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744963" name=""/>
                    <pic:cNvPicPr/>
                  </pic:nvPicPr>
                  <pic:blipFill>
                    <a:blip r:embed="rId18"/>
                    <a:stretch>
                      <a:fillRect/>
                    </a:stretch>
                  </pic:blipFill>
                  <pic:spPr>
                    <a:xfrm>
                      <a:off x="0" y="0"/>
                      <a:ext cx="5731510" cy="3223895"/>
                    </a:xfrm>
                    <a:prstGeom prst="rect">
                      <a:avLst/>
                    </a:prstGeom>
                  </pic:spPr>
                </pic:pic>
              </a:graphicData>
            </a:graphic>
          </wp:inline>
        </w:drawing>
      </w:r>
    </w:p>
    <w:p w14:paraId="637289C3" w14:textId="7A5B4768" w:rsidR="009C755A" w:rsidRDefault="002A0ED9" w:rsidP="000347BD">
      <w:pPr>
        <w:pStyle w:val="Heading1"/>
      </w:pPr>
      <w:r>
        <w:t>Conclusion:</w:t>
      </w:r>
    </w:p>
    <w:p w14:paraId="14A65313" w14:textId="77777777" w:rsidR="000347BD" w:rsidRPr="000347BD" w:rsidRDefault="000347BD" w:rsidP="000347BD"/>
    <w:p w14:paraId="76EF606A" w14:textId="67D74133" w:rsidR="009E19B3" w:rsidRPr="000347BD" w:rsidRDefault="008D34BD" w:rsidP="000347BD">
      <w:pPr>
        <w:spacing w:line="360" w:lineRule="auto"/>
        <w:rPr>
          <w:rFonts w:cs="Arial"/>
        </w:rPr>
      </w:pPr>
      <w:r>
        <w:rPr>
          <w:rFonts w:cs="Arial"/>
        </w:rPr>
        <w:t>In conclusion, t</w:t>
      </w:r>
      <w:r w:rsidR="009E19B3" w:rsidRPr="000347BD">
        <w:rPr>
          <w:rFonts w:cs="Arial"/>
        </w:rPr>
        <w:t xml:space="preserve">his portfolio has enabled me to reflect on my learning throughout the Changemakers: Building Your Personal Brand for Sustainable Employment module and recognise how each unit has </w:t>
      </w:r>
      <w:r w:rsidR="00CE2DB7" w:rsidRPr="000347BD">
        <w:rPr>
          <w:rFonts w:cs="Arial"/>
        </w:rPr>
        <w:t>added</w:t>
      </w:r>
      <w:r w:rsidR="009E19B3" w:rsidRPr="000347BD">
        <w:rPr>
          <w:rFonts w:cs="Arial"/>
        </w:rPr>
        <w:t xml:space="preserve"> to my personal and professional development. Using </w:t>
      </w:r>
      <w:r w:rsidR="009E19B3" w:rsidRPr="000347BD">
        <w:rPr>
          <w:rFonts w:cs="Arial"/>
        </w:rPr>
        <w:lastRenderedPageBreak/>
        <w:t xml:space="preserve">Gibbs’ Reflective Cycle (Gibbs, 1988) helped me critically evaluate my experiences and identify how my knowledge, skills and professional identity developed. I have gained understanding of the importance of ambition, emotional intelligence, networking, recognising opportunities, resilience and lifelong learning </w:t>
      </w:r>
      <w:r w:rsidR="00BF1C82" w:rsidRPr="000347BD">
        <w:rPr>
          <w:rFonts w:cs="Arial"/>
        </w:rPr>
        <w:t xml:space="preserve">to </w:t>
      </w:r>
      <w:r w:rsidR="009E19B3" w:rsidRPr="000347BD">
        <w:rPr>
          <w:rFonts w:cs="Arial"/>
        </w:rPr>
        <w:t>bu</w:t>
      </w:r>
      <w:r w:rsidR="007B71B3" w:rsidRPr="000347BD">
        <w:rPr>
          <w:rFonts w:cs="Arial"/>
        </w:rPr>
        <w:t xml:space="preserve">ild </w:t>
      </w:r>
      <w:r w:rsidR="009E19B3" w:rsidRPr="000347BD">
        <w:rPr>
          <w:rFonts w:cs="Arial"/>
        </w:rPr>
        <w:t>a sustainable career in health and social care.</w:t>
      </w:r>
    </w:p>
    <w:p w14:paraId="5852C448" w14:textId="58F7F044" w:rsidR="009E19B3" w:rsidRPr="000347BD" w:rsidRDefault="009E19B3" w:rsidP="000347BD">
      <w:pPr>
        <w:spacing w:line="360" w:lineRule="auto"/>
        <w:rPr>
          <w:rFonts w:cs="Arial"/>
        </w:rPr>
      </w:pPr>
      <w:r w:rsidRPr="000347BD">
        <w:rPr>
          <w:rFonts w:cs="Arial"/>
        </w:rPr>
        <w:t xml:space="preserve">Reflecting on the module has also strengthened my confidence and clarified my future career aspiration of becoming a Designated Safeguarding Lead in a school. </w:t>
      </w:r>
      <w:r w:rsidR="00C433B5" w:rsidRPr="000347BD">
        <w:rPr>
          <w:rFonts w:cs="Arial"/>
        </w:rPr>
        <w:t>N</w:t>
      </w:r>
      <w:r w:rsidRPr="000347BD">
        <w:rPr>
          <w:rFonts w:cs="Arial"/>
        </w:rPr>
        <w:t>ow</w:t>
      </w:r>
      <w:r w:rsidR="00C433B5" w:rsidRPr="000347BD">
        <w:rPr>
          <w:rFonts w:cs="Arial"/>
        </w:rPr>
        <w:t xml:space="preserve"> I</w:t>
      </w:r>
      <w:r w:rsidR="006A5B13" w:rsidRPr="000347BD">
        <w:rPr>
          <w:rFonts w:cs="Arial"/>
        </w:rPr>
        <w:t xml:space="preserve"> understand</w:t>
      </w:r>
      <w:r w:rsidR="00712511" w:rsidRPr="000347BD">
        <w:rPr>
          <w:rFonts w:cs="Arial"/>
        </w:rPr>
        <w:t xml:space="preserve"> </w:t>
      </w:r>
      <w:r w:rsidRPr="000347BD">
        <w:rPr>
          <w:rFonts w:cs="Arial"/>
        </w:rPr>
        <w:t>that developing a strong professional identity involves more than gaining academic qualifications; it also requires ethical practice, effective communication, collaboration, continuous professional development and the ability to adapt to change. Overall, this module has equipped me with valuable knowledge and transferable skills that will support me in safeguarding children, working effectively with multidisciplinary professionals and continuing to develop as a compassionate, reflective and compete</w:t>
      </w:r>
      <w:r w:rsidR="004C2686" w:rsidRPr="000347BD">
        <w:rPr>
          <w:rFonts w:cs="Arial"/>
        </w:rPr>
        <w:t>nt</w:t>
      </w:r>
      <w:r w:rsidRPr="000347BD">
        <w:rPr>
          <w:rFonts w:cs="Arial"/>
        </w:rPr>
        <w:t xml:space="preserve"> health and social care </w:t>
      </w:r>
      <w:r w:rsidR="004C2686" w:rsidRPr="000347BD">
        <w:rPr>
          <w:rFonts w:cs="Arial"/>
        </w:rPr>
        <w:t>professional</w:t>
      </w:r>
      <w:r w:rsidRPr="000347BD">
        <w:rPr>
          <w:rFonts w:cs="Arial"/>
        </w:rPr>
        <w:t>.</w:t>
      </w:r>
    </w:p>
    <w:p w14:paraId="2A34A9FE" w14:textId="554DF746" w:rsidR="00A91FFB" w:rsidRPr="000347BD" w:rsidRDefault="00A91FFB" w:rsidP="000347BD">
      <w:pPr>
        <w:spacing w:line="360" w:lineRule="auto"/>
        <w:rPr>
          <w:rFonts w:cs="Arial"/>
        </w:rPr>
      </w:pPr>
    </w:p>
    <w:p w14:paraId="69D80D47" w14:textId="1D242A3A" w:rsidR="005F198A" w:rsidRPr="005F198A" w:rsidRDefault="005F198A" w:rsidP="005F198A">
      <w:pPr>
        <w:pStyle w:val="Heading1"/>
      </w:pPr>
      <w:r w:rsidRPr="005F198A">
        <w:t>References</w:t>
      </w:r>
      <w:r w:rsidR="00F10428">
        <w:t>:</w:t>
      </w:r>
    </w:p>
    <w:p w14:paraId="66C73D59" w14:textId="77777777" w:rsidR="00603DE2" w:rsidRPr="00603DE2" w:rsidRDefault="00603DE2" w:rsidP="00603DE2">
      <w:pPr>
        <w:rPr>
          <w:b/>
          <w:bCs/>
        </w:rPr>
      </w:pPr>
    </w:p>
    <w:p w14:paraId="739743ED" w14:textId="77777777" w:rsidR="00C12F90" w:rsidRPr="000347BD" w:rsidRDefault="00C12F90" w:rsidP="000347BD">
      <w:pPr>
        <w:spacing w:line="360" w:lineRule="auto"/>
        <w:rPr>
          <w:rFonts w:cs="Arial"/>
        </w:rPr>
      </w:pPr>
      <w:r w:rsidRPr="000347BD">
        <w:rPr>
          <w:rFonts w:cs="Arial"/>
        </w:rPr>
        <w:t xml:space="preserve">Belkacem, A. and Senouci, H. (2026). The networked society and social disintegration: A study on the impact of Digital transformation on social structure. </w:t>
      </w:r>
      <w:r w:rsidRPr="000347BD">
        <w:rPr>
          <w:rFonts w:cs="Arial"/>
          <w:i/>
          <w:iCs/>
        </w:rPr>
        <w:t>Revue de recherches et etudes scientifiques</w:t>
      </w:r>
      <w:r w:rsidRPr="000347BD">
        <w:rPr>
          <w:rFonts w:cs="Arial"/>
        </w:rPr>
        <w:t>, [online] 20(1), pp.421–435. Available at: https://asjp.cerist.dz/en/article/287485 [Accessed 28 July 2026].</w:t>
      </w:r>
    </w:p>
    <w:p w14:paraId="0D15CB7E" w14:textId="77777777" w:rsidR="00C12F90" w:rsidRPr="000347BD" w:rsidRDefault="00C12F90" w:rsidP="000347BD">
      <w:pPr>
        <w:spacing w:line="360" w:lineRule="auto"/>
        <w:rPr>
          <w:rFonts w:cs="Arial"/>
        </w:rPr>
      </w:pPr>
      <w:r w:rsidRPr="000347BD">
        <w:rPr>
          <w:rFonts w:cs="Arial"/>
        </w:rPr>
        <w:t xml:space="preserve">British Medical Association (2024). </w:t>
      </w:r>
      <w:r w:rsidRPr="000347BD">
        <w:rPr>
          <w:rFonts w:cs="Arial"/>
          <w:i/>
          <w:iCs/>
        </w:rPr>
        <w:t>Autonomy or self-determination as a Medical Student</w:t>
      </w:r>
      <w:r w:rsidRPr="000347BD">
        <w:rPr>
          <w:rFonts w:cs="Arial"/>
        </w:rPr>
        <w:t>. [online] The British Medical Association. Available at: https://www.bma.org.uk/advice-and-support/ethics/medical-students/ethics-toolkit-for-medical-students/autonomy-or-self-determination [Accessed 6 July 2026].</w:t>
      </w:r>
    </w:p>
    <w:p w14:paraId="182C65EF" w14:textId="77777777" w:rsidR="00C12F90" w:rsidRPr="000347BD" w:rsidRDefault="00C12F90" w:rsidP="000347BD">
      <w:pPr>
        <w:spacing w:line="360" w:lineRule="auto"/>
        <w:rPr>
          <w:rFonts w:cs="Arial"/>
        </w:rPr>
      </w:pPr>
      <w:r w:rsidRPr="000347BD">
        <w:rPr>
          <w:rFonts w:cs="Arial"/>
        </w:rPr>
        <w:t xml:space="preserve">Christian Busch Ph.D (2024). </w:t>
      </w:r>
      <w:r w:rsidRPr="000347BD">
        <w:rPr>
          <w:rFonts w:cs="Arial"/>
          <w:i/>
          <w:iCs/>
        </w:rPr>
        <w:t>Creating our own good luck.</w:t>
      </w:r>
      <w:r w:rsidRPr="000347BD">
        <w:rPr>
          <w:rFonts w:cs="Arial"/>
        </w:rPr>
        <w:t xml:space="preserve"> [online] Psychology today. Available at: https://www.psychologytoday.com/us/blog/connect-the-dots/202410/harnessing-chance-the-science-of-serendipity?msockid=0958ddd8a94268973029c8faa8a26954 [Accessed 24 July 2026].</w:t>
      </w:r>
    </w:p>
    <w:p w14:paraId="7A4F4E66" w14:textId="1AFDD288" w:rsidR="00C12F90" w:rsidRPr="000347BD" w:rsidRDefault="00C12F90" w:rsidP="000347BD">
      <w:pPr>
        <w:spacing w:line="360" w:lineRule="auto"/>
        <w:rPr>
          <w:rFonts w:cs="Arial"/>
        </w:rPr>
      </w:pPr>
      <w:r w:rsidRPr="000347BD">
        <w:rPr>
          <w:rFonts w:cs="Arial"/>
        </w:rPr>
        <w:t xml:space="preserve">Ekezie, W., Cassambai, S., Czyznikowska, B., Curtis, F., O’Mahoney, L.L., Willis, A., Chudasama, Y., Kamlesh Khunti and Farooqi, A. (2023). Health and social care experience and research perception of different ethnic minority populations in the east midlands, </w:t>
      </w:r>
      <w:r w:rsidR="000738A9" w:rsidRPr="000347BD">
        <w:rPr>
          <w:rFonts w:cs="Arial"/>
        </w:rPr>
        <w:t>United Kingdom</w:t>
      </w:r>
      <w:r w:rsidRPr="000347BD">
        <w:rPr>
          <w:rFonts w:cs="Arial"/>
        </w:rPr>
        <w:t xml:space="preserve"> (represent study). </w:t>
      </w:r>
      <w:r w:rsidRPr="000347BD">
        <w:rPr>
          <w:rFonts w:cs="Arial"/>
          <w:i/>
          <w:iCs/>
        </w:rPr>
        <w:t>Health expectations</w:t>
      </w:r>
      <w:r w:rsidRPr="000347BD">
        <w:rPr>
          <w:rFonts w:cs="Arial"/>
        </w:rPr>
        <w:t>, 27(1). doi:10.1111/hex.13944.</w:t>
      </w:r>
    </w:p>
    <w:p w14:paraId="32D176E6" w14:textId="77777777" w:rsidR="000738A9" w:rsidRDefault="00C12F90" w:rsidP="00565F44">
      <w:pPr>
        <w:spacing w:line="360" w:lineRule="auto"/>
        <w:rPr>
          <w:rFonts w:cs="Arial"/>
        </w:rPr>
      </w:pPr>
      <w:r w:rsidRPr="000347BD">
        <w:rPr>
          <w:rFonts w:cs="Arial"/>
        </w:rPr>
        <w:lastRenderedPageBreak/>
        <w:t xml:space="preserve">Fraser, A., Stewart, E. and Jones, L. (2019). Editorial: The importance of sociological approaches to the study of service change in health care. </w:t>
      </w:r>
      <w:r w:rsidRPr="000347BD">
        <w:rPr>
          <w:rFonts w:cs="Arial"/>
          <w:i/>
          <w:iCs/>
        </w:rPr>
        <w:t>Sociology of Health &amp; illness</w:t>
      </w:r>
      <w:r w:rsidRPr="000347BD">
        <w:rPr>
          <w:rFonts w:cs="Arial"/>
        </w:rPr>
        <w:t>, [online] 41(7), pp.1215–1220. doi:10.1111/1467-9566.12942.</w:t>
      </w:r>
      <w:r w:rsidR="00ED6007">
        <w:rPr>
          <w:rFonts w:cs="Arial"/>
        </w:rPr>
        <w:t xml:space="preserve"> </w:t>
      </w:r>
    </w:p>
    <w:p w14:paraId="6BF6D0C7" w14:textId="77777777" w:rsidR="00C12F90" w:rsidRPr="000347BD" w:rsidRDefault="00C12F90" w:rsidP="000347BD">
      <w:pPr>
        <w:spacing w:line="360" w:lineRule="auto"/>
        <w:rPr>
          <w:rFonts w:cs="Arial"/>
        </w:rPr>
      </w:pPr>
      <w:r w:rsidRPr="000347BD">
        <w:rPr>
          <w:rFonts w:cs="Arial"/>
        </w:rPr>
        <w:t xml:space="preserve">Gupta, R. (2023). Emotional intelligence for health professionals. </w:t>
      </w:r>
      <w:r w:rsidRPr="000347BD">
        <w:rPr>
          <w:rFonts w:cs="Arial"/>
          <w:i/>
          <w:iCs/>
        </w:rPr>
        <w:t>Journal of internal medicine and health affairs</w:t>
      </w:r>
      <w:r w:rsidRPr="000347BD">
        <w:rPr>
          <w:rFonts w:cs="Arial"/>
        </w:rPr>
        <w:t>, 2(3). doi:10.58489/2836-2411/024.</w:t>
      </w:r>
    </w:p>
    <w:p w14:paraId="76B441E6" w14:textId="77777777" w:rsidR="00C12F90" w:rsidRPr="000347BD" w:rsidRDefault="00C12F90" w:rsidP="000347BD">
      <w:pPr>
        <w:spacing w:line="360" w:lineRule="auto"/>
        <w:rPr>
          <w:rFonts w:cs="Arial"/>
        </w:rPr>
      </w:pPr>
      <w:r w:rsidRPr="000347BD">
        <w:rPr>
          <w:rFonts w:cs="Arial"/>
        </w:rPr>
        <w:t xml:space="preserve">Hamlin, K. (2024). </w:t>
      </w:r>
      <w:r w:rsidRPr="000347BD">
        <w:rPr>
          <w:rFonts w:cs="Arial"/>
          <w:i/>
          <w:iCs/>
        </w:rPr>
        <w:t>Professional Networking in Nursing</w:t>
      </w:r>
      <w:r w:rsidRPr="000347BD">
        <w:rPr>
          <w:rFonts w:cs="Arial"/>
        </w:rPr>
        <w:t>. [online] NurseJournal. Available at: https://nursejournal.org/resources/networking-in-nursing/ [Accessed 6 July 2026].</w:t>
      </w:r>
    </w:p>
    <w:p w14:paraId="57D1725F" w14:textId="77777777" w:rsidR="00C12F90" w:rsidRDefault="00C12F90" w:rsidP="000347BD">
      <w:pPr>
        <w:spacing w:line="360" w:lineRule="auto"/>
        <w:rPr>
          <w:rFonts w:cs="Arial"/>
        </w:rPr>
      </w:pPr>
      <w:r w:rsidRPr="000347BD">
        <w:rPr>
          <w:rFonts w:cs="Arial"/>
        </w:rPr>
        <w:t>Jahans</w:t>
      </w:r>
      <w:r w:rsidRPr="000347BD">
        <w:rPr>
          <w:rFonts w:ascii="Cambria Math" w:hAnsi="Cambria Math" w:cs="Cambria Math"/>
        </w:rPr>
        <w:t>‐</w:t>
      </w:r>
      <w:r w:rsidRPr="000347BD">
        <w:rPr>
          <w:rFonts w:cs="Arial"/>
        </w:rPr>
        <w:t xml:space="preserve">Baynton, K. and Grealish, A. (2021). Safeguarding communications between multiagency professionals when working with children and young people: A qualitative study. </w:t>
      </w:r>
      <w:r w:rsidRPr="000347BD">
        <w:rPr>
          <w:rFonts w:cs="Arial"/>
          <w:i/>
          <w:iCs/>
        </w:rPr>
        <w:t>Journal of Child and adolescent psychiatric nursing</w:t>
      </w:r>
      <w:r w:rsidRPr="000347BD">
        <w:rPr>
          <w:rFonts w:cs="Arial"/>
        </w:rPr>
        <w:t>, [online] 35(2). Available at: https://onlinelibrary.wiley.com/doi/full/10.1111/jcap.12363 [Accessed 28 July 2026].</w:t>
      </w:r>
    </w:p>
    <w:p w14:paraId="070FD9C7" w14:textId="6954EA12" w:rsidR="006062BB" w:rsidRPr="000347BD" w:rsidRDefault="00E6126C" w:rsidP="000347BD">
      <w:pPr>
        <w:spacing w:line="360" w:lineRule="auto"/>
        <w:rPr>
          <w:rFonts w:cs="Arial"/>
        </w:rPr>
      </w:pPr>
      <w:r w:rsidRPr="00565F44">
        <w:rPr>
          <w:rFonts w:cs="Arial"/>
        </w:rPr>
        <w:t>McLeod, S. (2025). </w:t>
      </w:r>
      <w:r w:rsidRPr="00565F44">
        <w:rPr>
          <w:rFonts w:cs="Arial"/>
          <w:i/>
          <w:iCs/>
        </w:rPr>
        <w:t>Gibbs Reflective Cycle</w:t>
      </w:r>
      <w:r w:rsidRPr="00565F44">
        <w:rPr>
          <w:rFonts w:cs="Arial"/>
        </w:rPr>
        <w:t xml:space="preserve">. [online] Simply Psychology. Available at: https://www.simplypsychology.org/gibbs-reflective-cycle.html [Accessed </w:t>
      </w:r>
      <w:r>
        <w:rPr>
          <w:rFonts w:cs="Arial"/>
        </w:rPr>
        <w:t>2</w:t>
      </w:r>
      <w:r w:rsidR="000B0208">
        <w:rPr>
          <w:rFonts w:cs="Arial"/>
        </w:rPr>
        <w:t>3 July</w:t>
      </w:r>
      <w:r w:rsidRPr="00565F44">
        <w:rPr>
          <w:rFonts w:cs="Arial"/>
        </w:rPr>
        <w:t xml:space="preserve"> 2026].</w:t>
      </w:r>
    </w:p>
    <w:p w14:paraId="1B05B78D" w14:textId="77777777" w:rsidR="00C12F90" w:rsidRPr="000347BD" w:rsidRDefault="00C12F90" w:rsidP="000347BD">
      <w:pPr>
        <w:spacing w:line="360" w:lineRule="auto"/>
        <w:rPr>
          <w:rFonts w:cs="Arial"/>
        </w:rPr>
      </w:pPr>
      <w:r w:rsidRPr="000347BD">
        <w:rPr>
          <w:rFonts w:cs="Arial"/>
        </w:rPr>
        <w:t xml:space="preserve">Moore, M., Parsons, B. and Jessup, P. (2018). How evaluators can use a complex systems lens to get “untrapped” from Limiting beliefs and assumptions. </w:t>
      </w:r>
      <w:r w:rsidRPr="000347BD">
        <w:rPr>
          <w:rFonts w:cs="Arial"/>
          <w:i/>
          <w:iCs/>
        </w:rPr>
        <w:t>American journal of Evaluation</w:t>
      </w:r>
      <w:r w:rsidRPr="000347BD">
        <w:rPr>
          <w:rFonts w:cs="Arial"/>
        </w:rPr>
        <w:t>, 40(1), pp.75–91. doi:10.1177/1098214018756578.</w:t>
      </w:r>
    </w:p>
    <w:p w14:paraId="455F674D" w14:textId="77777777" w:rsidR="00C12F90" w:rsidRPr="000347BD" w:rsidRDefault="00C12F90" w:rsidP="000347BD">
      <w:pPr>
        <w:spacing w:line="360" w:lineRule="auto"/>
        <w:rPr>
          <w:rFonts w:cs="Arial"/>
        </w:rPr>
      </w:pPr>
      <w:r w:rsidRPr="000347BD">
        <w:rPr>
          <w:rFonts w:cs="Arial"/>
        </w:rPr>
        <w:t xml:space="preserve">NHS England (2026). </w:t>
      </w:r>
      <w:r w:rsidRPr="000347BD">
        <w:rPr>
          <w:rFonts w:cs="Arial"/>
          <w:i/>
          <w:iCs/>
        </w:rPr>
        <w:t>Working in Partnership with people and communities: Statutory guidance</w:t>
      </w:r>
      <w:r w:rsidRPr="000347BD">
        <w:rPr>
          <w:rFonts w:cs="Arial"/>
        </w:rPr>
        <w:t xml:space="preserve">. [online] </w:t>
      </w:r>
      <w:r w:rsidRPr="000347BD">
        <w:rPr>
          <w:rFonts w:cs="Arial"/>
          <w:i/>
          <w:iCs/>
        </w:rPr>
        <w:t>NHS England</w:t>
      </w:r>
      <w:r w:rsidRPr="000347BD">
        <w:rPr>
          <w:rFonts w:cs="Arial"/>
        </w:rPr>
        <w:t>. Available at: https://www.england.nhs.uk/long-read/working-in-partnership-with-people-and-communities-statutory-guidance/ [Accessed 25 July 2026].</w:t>
      </w:r>
    </w:p>
    <w:p w14:paraId="780ACEF5" w14:textId="77777777" w:rsidR="00C12F90" w:rsidRPr="000347BD" w:rsidRDefault="00C12F90" w:rsidP="000347BD">
      <w:pPr>
        <w:spacing w:line="360" w:lineRule="auto"/>
        <w:rPr>
          <w:rFonts w:cs="Arial"/>
        </w:rPr>
      </w:pPr>
      <w:r w:rsidRPr="000347BD">
        <w:rPr>
          <w:rFonts w:cs="Arial"/>
        </w:rPr>
        <w:t xml:space="preserve">NSPCC Learning (2020). </w:t>
      </w:r>
      <w:r w:rsidRPr="000347BD">
        <w:rPr>
          <w:rFonts w:cs="Arial"/>
          <w:i/>
          <w:iCs/>
        </w:rPr>
        <w:t>Named Child Protection or Safeguarding Lead</w:t>
      </w:r>
      <w:r w:rsidRPr="000347BD">
        <w:rPr>
          <w:rFonts w:cs="Arial"/>
        </w:rPr>
        <w:t>. [online] NSPCC Learning. Available at: https://learning.nspcc.org.uk/research-resources/templates/nominated-child-protection-lead-role [Accessed 6 July 2026].</w:t>
      </w:r>
    </w:p>
    <w:p w14:paraId="51B292FA" w14:textId="77777777" w:rsidR="00C12F90" w:rsidRPr="000347BD" w:rsidRDefault="00C12F90" w:rsidP="000347BD">
      <w:pPr>
        <w:spacing w:line="360" w:lineRule="auto"/>
        <w:rPr>
          <w:rFonts w:cs="Arial"/>
        </w:rPr>
      </w:pPr>
      <w:r w:rsidRPr="000347BD">
        <w:rPr>
          <w:rFonts w:cs="Arial"/>
        </w:rPr>
        <w:t xml:space="preserve">Raisani, I.H., Ahmad, S., Umer, K., Rahim, A., John, W., Tafakhar, S., Khan, K. and Afridi, B.K. (2026). The role of emotional intelligence during stressed and demoralized environments inside organizations. </w:t>
      </w:r>
      <w:r w:rsidRPr="000347BD">
        <w:rPr>
          <w:rFonts w:cs="Arial"/>
          <w:i/>
          <w:iCs/>
        </w:rPr>
        <w:t>Inverge journal of Social sciences</w:t>
      </w:r>
      <w:r w:rsidRPr="000347BD">
        <w:rPr>
          <w:rFonts w:cs="Arial"/>
        </w:rPr>
        <w:t>, [online] 5(3), pp.327–340. doi:10.63544/ijss.v5i3.304.</w:t>
      </w:r>
    </w:p>
    <w:p w14:paraId="5BFE6611" w14:textId="77777777" w:rsidR="00C12F90" w:rsidRPr="000347BD" w:rsidRDefault="00C12F90" w:rsidP="000347BD">
      <w:pPr>
        <w:spacing w:line="360" w:lineRule="auto"/>
        <w:rPr>
          <w:rFonts w:cs="Arial"/>
        </w:rPr>
      </w:pPr>
      <w:r w:rsidRPr="000347BD">
        <w:rPr>
          <w:rFonts w:cs="Arial"/>
        </w:rPr>
        <w:t xml:space="preserve">Stoffel, J.M. and Cain, J. (2018). Review of Grit and resilience literature within health professions education. </w:t>
      </w:r>
      <w:r w:rsidRPr="000347BD">
        <w:rPr>
          <w:rFonts w:cs="Arial"/>
          <w:i/>
          <w:iCs/>
        </w:rPr>
        <w:t>American journal of pharmaceutical education</w:t>
      </w:r>
      <w:r w:rsidRPr="000347BD">
        <w:rPr>
          <w:rFonts w:cs="Arial"/>
        </w:rPr>
        <w:t>, [online] 82(2), p.6150. doi:10.5688/ajpe6150.</w:t>
      </w:r>
    </w:p>
    <w:p w14:paraId="499E8540" w14:textId="77777777" w:rsidR="00C12F90" w:rsidRPr="000347BD" w:rsidRDefault="00C12F90" w:rsidP="000347BD">
      <w:pPr>
        <w:spacing w:line="360" w:lineRule="auto"/>
        <w:rPr>
          <w:rFonts w:cs="Arial"/>
        </w:rPr>
      </w:pPr>
      <w:r w:rsidRPr="000347BD">
        <w:rPr>
          <w:rFonts w:cs="Arial"/>
        </w:rPr>
        <w:t xml:space="preserve">Van Breda, A. (2018). A critical review of resilience theory and its relevance for social work. </w:t>
      </w:r>
      <w:r w:rsidRPr="000347BD">
        <w:rPr>
          <w:rFonts w:cs="Arial"/>
          <w:i/>
          <w:iCs/>
        </w:rPr>
        <w:t>Social work</w:t>
      </w:r>
      <w:r w:rsidRPr="000347BD">
        <w:rPr>
          <w:rFonts w:cs="Arial"/>
        </w:rPr>
        <w:t>, [online] 54(1), pp.1–18. doi:10.15270/54-1-611.</w:t>
      </w:r>
    </w:p>
    <w:p w14:paraId="07B2BF84" w14:textId="77777777" w:rsidR="00C12F90" w:rsidRPr="000347BD" w:rsidRDefault="00C12F90" w:rsidP="000347BD">
      <w:pPr>
        <w:spacing w:line="360" w:lineRule="auto"/>
        <w:rPr>
          <w:rFonts w:cs="Arial"/>
        </w:rPr>
      </w:pPr>
    </w:p>
    <w:p w14:paraId="45ECD23E" w14:textId="77777777" w:rsidR="00F74959" w:rsidRPr="000347BD" w:rsidRDefault="00F74959" w:rsidP="000347BD">
      <w:pPr>
        <w:spacing w:line="360" w:lineRule="auto"/>
        <w:rPr>
          <w:rFonts w:cs="Arial"/>
          <w:lang w:val="fr-FR"/>
        </w:rPr>
      </w:pPr>
    </w:p>
    <w:sectPr w:rsidR="00F74959" w:rsidRPr="000347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F0239" w14:textId="77777777" w:rsidR="00E72DCE" w:rsidRDefault="00E72DCE" w:rsidP="007A33D4">
      <w:pPr>
        <w:spacing w:after="0" w:line="240" w:lineRule="auto"/>
      </w:pPr>
      <w:r>
        <w:separator/>
      </w:r>
    </w:p>
  </w:endnote>
  <w:endnote w:type="continuationSeparator" w:id="0">
    <w:p w14:paraId="6F86DAEF" w14:textId="77777777" w:rsidR="00E72DCE" w:rsidRDefault="00E72DCE" w:rsidP="007A3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E98BE" w14:textId="77777777" w:rsidR="00E72DCE" w:rsidRDefault="00E72DCE" w:rsidP="007A33D4">
      <w:pPr>
        <w:spacing w:after="0" w:line="240" w:lineRule="auto"/>
      </w:pPr>
      <w:r>
        <w:separator/>
      </w:r>
    </w:p>
  </w:footnote>
  <w:footnote w:type="continuationSeparator" w:id="0">
    <w:p w14:paraId="16193EA3" w14:textId="77777777" w:rsidR="00E72DCE" w:rsidRDefault="00E72DCE" w:rsidP="007A33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C63371"/>
    <w:multiLevelType w:val="hybridMultilevel"/>
    <w:tmpl w:val="843ECC60"/>
    <w:lvl w:ilvl="0" w:tplc="14C4F282">
      <w:start w:val="1"/>
      <w:numFmt w:val="bullet"/>
      <w:lvlText w:val="•"/>
      <w:lvlJc w:val="left"/>
      <w:pPr>
        <w:tabs>
          <w:tab w:val="num" w:pos="720"/>
        </w:tabs>
        <w:ind w:left="720" w:hanging="360"/>
      </w:pPr>
      <w:rPr>
        <w:rFonts w:ascii="Arial" w:hAnsi="Arial" w:hint="default"/>
      </w:rPr>
    </w:lvl>
    <w:lvl w:ilvl="1" w:tplc="0DCE18DE" w:tentative="1">
      <w:start w:val="1"/>
      <w:numFmt w:val="bullet"/>
      <w:lvlText w:val="•"/>
      <w:lvlJc w:val="left"/>
      <w:pPr>
        <w:tabs>
          <w:tab w:val="num" w:pos="1440"/>
        </w:tabs>
        <w:ind w:left="1440" w:hanging="360"/>
      </w:pPr>
      <w:rPr>
        <w:rFonts w:ascii="Arial" w:hAnsi="Arial" w:hint="default"/>
      </w:rPr>
    </w:lvl>
    <w:lvl w:ilvl="2" w:tplc="5C70C350" w:tentative="1">
      <w:start w:val="1"/>
      <w:numFmt w:val="bullet"/>
      <w:lvlText w:val="•"/>
      <w:lvlJc w:val="left"/>
      <w:pPr>
        <w:tabs>
          <w:tab w:val="num" w:pos="2160"/>
        </w:tabs>
        <w:ind w:left="2160" w:hanging="360"/>
      </w:pPr>
      <w:rPr>
        <w:rFonts w:ascii="Arial" w:hAnsi="Arial" w:hint="default"/>
      </w:rPr>
    </w:lvl>
    <w:lvl w:ilvl="3" w:tplc="4A4008FA" w:tentative="1">
      <w:start w:val="1"/>
      <w:numFmt w:val="bullet"/>
      <w:lvlText w:val="•"/>
      <w:lvlJc w:val="left"/>
      <w:pPr>
        <w:tabs>
          <w:tab w:val="num" w:pos="2880"/>
        </w:tabs>
        <w:ind w:left="2880" w:hanging="360"/>
      </w:pPr>
      <w:rPr>
        <w:rFonts w:ascii="Arial" w:hAnsi="Arial" w:hint="default"/>
      </w:rPr>
    </w:lvl>
    <w:lvl w:ilvl="4" w:tplc="9F0E4CFE" w:tentative="1">
      <w:start w:val="1"/>
      <w:numFmt w:val="bullet"/>
      <w:lvlText w:val="•"/>
      <w:lvlJc w:val="left"/>
      <w:pPr>
        <w:tabs>
          <w:tab w:val="num" w:pos="3600"/>
        </w:tabs>
        <w:ind w:left="3600" w:hanging="360"/>
      </w:pPr>
      <w:rPr>
        <w:rFonts w:ascii="Arial" w:hAnsi="Arial" w:hint="default"/>
      </w:rPr>
    </w:lvl>
    <w:lvl w:ilvl="5" w:tplc="46080188" w:tentative="1">
      <w:start w:val="1"/>
      <w:numFmt w:val="bullet"/>
      <w:lvlText w:val="•"/>
      <w:lvlJc w:val="left"/>
      <w:pPr>
        <w:tabs>
          <w:tab w:val="num" w:pos="4320"/>
        </w:tabs>
        <w:ind w:left="4320" w:hanging="360"/>
      </w:pPr>
      <w:rPr>
        <w:rFonts w:ascii="Arial" w:hAnsi="Arial" w:hint="default"/>
      </w:rPr>
    </w:lvl>
    <w:lvl w:ilvl="6" w:tplc="068A1B08" w:tentative="1">
      <w:start w:val="1"/>
      <w:numFmt w:val="bullet"/>
      <w:lvlText w:val="•"/>
      <w:lvlJc w:val="left"/>
      <w:pPr>
        <w:tabs>
          <w:tab w:val="num" w:pos="5040"/>
        </w:tabs>
        <w:ind w:left="5040" w:hanging="360"/>
      </w:pPr>
      <w:rPr>
        <w:rFonts w:ascii="Arial" w:hAnsi="Arial" w:hint="default"/>
      </w:rPr>
    </w:lvl>
    <w:lvl w:ilvl="7" w:tplc="80548AC4" w:tentative="1">
      <w:start w:val="1"/>
      <w:numFmt w:val="bullet"/>
      <w:lvlText w:val="•"/>
      <w:lvlJc w:val="left"/>
      <w:pPr>
        <w:tabs>
          <w:tab w:val="num" w:pos="5760"/>
        </w:tabs>
        <w:ind w:left="5760" w:hanging="360"/>
      </w:pPr>
      <w:rPr>
        <w:rFonts w:ascii="Arial" w:hAnsi="Arial" w:hint="default"/>
      </w:rPr>
    </w:lvl>
    <w:lvl w:ilvl="8" w:tplc="F2A8BA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BA275D7"/>
    <w:multiLevelType w:val="multilevel"/>
    <w:tmpl w:val="1D92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474843"/>
    <w:multiLevelType w:val="hybridMultilevel"/>
    <w:tmpl w:val="C7F0C38C"/>
    <w:lvl w:ilvl="0" w:tplc="6B12F73A">
      <w:start w:val="1"/>
      <w:numFmt w:val="bullet"/>
      <w:lvlText w:val="•"/>
      <w:lvlJc w:val="left"/>
      <w:pPr>
        <w:tabs>
          <w:tab w:val="num" w:pos="720"/>
        </w:tabs>
        <w:ind w:left="720" w:hanging="360"/>
      </w:pPr>
      <w:rPr>
        <w:rFonts w:ascii="Arial" w:hAnsi="Arial" w:hint="default"/>
      </w:rPr>
    </w:lvl>
    <w:lvl w:ilvl="1" w:tplc="370E81E4" w:tentative="1">
      <w:start w:val="1"/>
      <w:numFmt w:val="bullet"/>
      <w:lvlText w:val="•"/>
      <w:lvlJc w:val="left"/>
      <w:pPr>
        <w:tabs>
          <w:tab w:val="num" w:pos="1440"/>
        </w:tabs>
        <w:ind w:left="1440" w:hanging="360"/>
      </w:pPr>
      <w:rPr>
        <w:rFonts w:ascii="Arial" w:hAnsi="Arial" w:hint="default"/>
      </w:rPr>
    </w:lvl>
    <w:lvl w:ilvl="2" w:tplc="996A0A4C" w:tentative="1">
      <w:start w:val="1"/>
      <w:numFmt w:val="bullet"/>
      <w:lvlText w:val="•"/>
      <w:lvlJc w:val="left"/>
      <w:pPr>
        <w:tabs>
          <w:tab w:val="num" w:pos="2160"/>
        </w:tabs>
        <w:ind w:left="2160" w:hanging="360"/>
      </w:pPr>
      <w:rPr>
        <w:rFonts w:ascii="Arial" w:hAnsi="Arial" w:hint="default"/>
      </w:rPr>
    </w:lvl>
    <w:lvl w:ilvl="3" w:tplc="75105F36" w:tentative="1">
      <w:start w:val="1"/>
      <w:numFmt w:val="bullet"/>
      <w:lvlText w:val="•"/>
      <w:lvlJc w:val="left"/>
      <w:pPr>
        <w:tabs>
          <w:tab w:val="num" w:pos="2880"/>
        </w:tabs>
        <w:ind w:left="2880" w:hanging="360"/>
      </w:pPr>
      <w:rPr>
        <w:rFonts w:ascii="Arial" w:hAnsi="Arial" w:hint="default"/>
      </w:rPr>
    </w:lvl>
    <w:lvl w:ilvl="4" w:tplc="1ABC0662" w:tentative="1">
      <w:start w:val="1"/>
      <w:numFmt w:val="bullet"/>
      <w:lvlText w:val="•"/>
      <w:lvlJc w:val="left"/>
      <w:pPr>
        <w:tabs>
          <w:tab w:val="num" w:pos="3600"/>
        </w:tabs>
        <w:ind w:left="3600" w:hanging="360"/>
      </w:pPr>
      <w:rPr>
        <w:rFonts w:ascii="Arial" w:hAnsi="Arial" w:hint="default"/>
      </w:rPr>
    </w:lvl>
    <w:lvl w:ilvl="5" w:tplc="3CA630F0" w:tentative="1">
      <w:start w:val="1"/>
      <w:numFmt w:val="bullet"/>
      <w:lvlText w:val="•"/>
      <w:lvlJc w:val="left"/>
      <w:pPr>
        <w:tabs>
          <w:tab w:val="num" w:pos="4320"/>
        </w:tabs>
        <w:ind w:left="4320" w:hanging="360"/>
      </w:pPr>
      <w:rPr>
        <w:rFonts w:ascii="Arial" w:hAnsi="Arial" w:hint="default"/>
      </w:rPr>
    </w:lvl>
    <w:lvl w:ilvl="6" w:tplc="D91A6F4C" w:tentative="1">
      <w:start w:val="1"/>
      <w:numFmt w:val="bullet"/>
      <w:lvlText w:val="•"/>
      <w:lvlJc w:val="left"/>
      <w:pPr>
        <w:tabs>
          <w:tab w:val="num" w:pos="5040"/>
        </w:tabs>
        <w:ind w:left="5040" w:hanging="360"/>
      </w:pPr>
      <w:rPr>
        <w:rFonts w:ascii="Arial" w:hAnsi="Arial" w:hint="default"/>
      </w:rPr>
    </w:lvl>
    <w:lvl w:ilvl="7" w:tplc="296C7660" w:tentative="1">
      <w:start w:val="1"/>
      <w:numFmt w:val="bullet"/>
      <w:lvlText w:val="•"/>
      <w:lvlJc w:val="left"/>
      <w:pPr>
        <w:tabs>
          <w:tab w:val="num" w:pos="5760"/>
        </w:tabs>
        <w:ind w:left="5760" w:hanging="360"/>
      </w:pPr>
      <w:rPr>
        <w:rFonts w:ascii="Arial" w:hAnsi="Arial" w:hint="default"/>
      </w:rPr>
    </w:lvl>
    <w:lvl w:ilvl="8" w:tplc="BCFA57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DAB78B4"/>
    <w:multiLevelType w:val="hybridMultilevel"/>
    <w:tmpl w:val="ECEA64E8"/>
    <w:lvl w:ilvl="0" w:tplc="AE92953E">
      <w:start w:val="1"/>
      <w:numFmt w:val="bullet"/>
      <w:lvlText w:val="•"/>
      <w:lvlJc w:val="left"/>
      <w:pPr>
        <w:tabs>
          <w:tab w:val="num" w:pos="720"/>
        </w:tabs>
        <w:ind w:left="720" w:hanging="360"/>
      </w:pPr>
      <w:rPr>
        <w:rFonts w:ascii="Arial" w:hAnsi="Arial" w:hint="default"/>
      </w:rPr>
    </w:lvl>
    <w:lvl w:ilvl="1" w:tplc="1780DC66" w:tentative="1">
      <w:start w:val="1"/>
      <w:numFmt w:val="bullet"/>
      <w:lvlText w:val="•"/>
      <w:lvlJc w:val="left"/>
      <w:pPr>
        <w:tabs>
          <w:tab w:val="num" w:pos="1440"/>
        </w:tabs>
        <w:ind w:left="1440" w:hanging="360"/>
      </w:pPr>
      <w:rPr>
        <w:rFonts w:ascii="Arial" w:hAnsi="Arial" w:hint="default"/>
      </w:rPr>
    </w:lvl>
    <w:lvl w:ilvl="2" w:tplc="B0042C7E" w:tentative="1">
      <w:start w:val="1"/>
      <w:numFmt w:val="bullet"/>
      <w:lvlText w:val="•"/>
      <w:lvlJc w:val="left"/>
      <w:pPr>
        <w:tabs>
          <w:tab w:val="num" w:pos="2160"/>
        </w:tabs>
        <w:ind w:left="2160" w:hanging="360"/>
      </w:pPr>
      <w:rPr>
        <w:rFonts w:ascii="Arial" w:hAnsi="Arial" w:hint="default"/>
      </w:rPr>
    </w:lvl>
    <w:lvl w:ilvl="3" w:tplc="4CA01D5A" w:tentative="1">
      <w:start w:val="1"/>
      <w:numFmt w:val="bullet"/>
      <w:lvlText w:val="•"/>
      <w:lvlJc w:val="left"/>
      <w:pPr>
        <w:tabs>
          <w:tab w:val="num" w:pos="2880"/>
        </w:tabs>
        <w:ind w:left="2880" w:hanging="360"/>
      </w:pPr>
      <w:rPr>
        <w:rFonts w:ascii="Arial" w:hAnsi="Arial" w:hint="default"/>
      </w:rPr>
    </w:lvl>
    <w:lvl w:ilvl="4" w:tplc="77DA7E38" w:tentative="1">
      <w:start w:val="1"/>
      <w:numFmt w:val="bullet"/>
      <w:lvlText w:val="•"/>
      <w:lvlJc w:val="left"/>
      <w:pPr>
        <w:tabs>
          <w:tab w:val="num" w:pos="3600"/>
        </w:tabs>
        <w:ind w:left="3600" w:hanging="360"/>
      </w:pPr>
      <w:rPr>
        <w:rFonts w:ascii="Arial" w:hAnsi="Arial" w:hint="default"/>
      </w:rPr>
    </w:lvl>
    <w:lvl w:ilvl="5" w:tplc="B1AE15AA" w:tentative="1">
      <w:start w:val="1"/>
      <w:numFmt w:val="bullet"/>
      <w:lvlText w:val="•"/>
      <w:lvlJc w:val="left"/>
      <w:pPr>
        <w:tabs>
          <w:tab w:val="num" w:pos="4320"/>
        </w:tabs>
        <w:ind w:left="4320" w:hanging="360"/>
      </w:pPr>
      <w:rPr>
        <w:rFonts w:ascii="Arial" w:hAnsi="Arial" w:hint="default"/>
      </w:rPr>
    </w:lvl>
    <w:lvl w:ilvl="6" w:tplc="9B8E04E8" w:tentative="1">
      <w:start w:val="1"/>
      <w:numFmt w:val="bullet"/>
      <w:lvlText w:val="•"/>
      <w:lvlJc w:val="left"/>
      <w:pPr>
        <w:tabs>
          <w:tab w:val="num" w:pos="5040"/>
        </w:tabs>
        <w:ind w:left="5040" w:hanging="360"/>
      </w:pPr>
      <w:rPr>
        <w:rFonts w:ascii="Arial" w:hAnsi="Arial" w:hint="default"/>
      </w:rPr>
    </w:lvl>
    <w:lvl w:ilvl="7" w:tplc="B9B4E38A" w:tentative="1">
      <w:start w:val="1"/>
      <w:numFmt w:val="bullet"/>
      <w:lvlText w:val="•"/>
      <w:lvlJc w:val="left"/>
      <w:pPr>
        <w:tabs>
          <w:tab w:val="num" w:pos="5760"/>
        </w:tabs>
        <w:ind w:left="5760" w:hanging="360"/>
      </w:pPr>
      <w:rPr>
        <w:rFonts w:ascii="Arial" w:hAnsi="Arial" w:hint="default"/>
      </w:rPr>
    </w:lvl>
    <w:lvl w:ilvl="8" w:tplc="AC781FF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2937C9"/>
    <w:multiLevelType w:val="hybridMultilevel"/>
    <w:tmpl w:val="9878A888"/>
    <w:lvl w:ilvl="0" w:tplc="1630A9A4">
      <w:start w:val="1"/>
      <w:numFmt w:val="bullet"/>
      <w:lvlText w:val=""/>
      <w:lvlJc w:val="left"/>
      <w:pPr>
        <w:tabs>
          <w:tab w:val="num" w:pos="720"/>
        </w:tabs>
        <w:ind w:left="720" w:hanging="360"/>
      </w:pPr>
      <w:rPr>
        <w:rFonts w:ascii="Wingdings" w:hAnsi="Wingdings" w:hint="default"/>
      </w:rPr>
    </w:lvl>
    <w:lvl w:ilvl="1" w:tplc="67243D26" w:tentative="1">
      <w:start w:val="1"/>
      <w:numFmt w:val="bullet"/>
      <w:lvlText w:val=""/>
      <w:lvlJc w:val="left"/>
      <w:pPr>
        <w:tabs>
          <w:tab w:val="num" w:pos="1440"/>
        </w:tabs>
        <w:ind w:left="1440" w:hanging="360"/>
      </w:pPr>
      <w:rPr>
        <w:rFonts w:ascii="Wingdings" w:hAnsi="Wingdings" w:hint="default"/>
      </w:rPr>
    </w:lvl>
    <w:lvl w:ilvl="2" w:tplc="3F8EB3F2" w:tentative="1">
      <w:start w:val="1"/>
      <w:numFmt w:val="bullet"/>
      <w:lvlText w:val=""/>
      <w:lvlJc w:val="left"/>
      <w:pPr>
        <w:tabs>
          <w:tab w:val="num" w:pos="2160"/>
        </w:tabs>
        <w:ind w:left="2160" w:hanging="360"/>
      </w:pPr>
      <w:rPr>
        <w:rFonts w:ascii="Wingdings" w:hAnsi="Wingdings" w:hint="default"/>
      </w:rPr>
    </w:lvl>
    <w:lvl w:ilvl="3" w:tplc="F998D95C" w:tentative="1">
      <w:start w:val="1"/>
      <w:numFmt w:val="bullet"/>
      <w:lvlText w:val=""/>
      <w:lvlJc w:val="left"/>
      <w:pPr>
        <w:tabs>
          <w:tab w:val="num" w:pos="2880"/>
        </w:tabs>
        <w:ind w:left="2880" w:hanging="360"/>
      </w:pPr>
      <w:rPr>
        <w:rFonts w:ascii="Wingdings" w:hAnsi="Wingdings" w:hint="default"/>
      </w:rPr>
    </w:lvl>
    <w:lvl w:ilvl="4" w:tplc="5D526FEE" w:tentative="1">
      <w:start w:val="1"/>
      <w:numFmt w:val="bullet"/>
      <w:lvlText w:val=""/>
      <w:lvlJc w:val="left"/>
      <w:pPr>
        <w:tabs>
          <w:tab w:val="num" w:pos="3600"/>
        </w:tabs>
        <w:ind w:left="3600" w:hanging="360"/>
      </w:pPr>
      <w:rPr>
        <w:rFonts w:ascii="Wingdings" w:hAnsi="Wingdings" w:hint="default"/>
      </w:rPr>
    </w:lvl>
    <w:lvl w:ilvl="5" w:tplc="5E488E12" w:tentative="1">
      <w:start w:val="1"/>
      <w:numFmt w:val="bullet"/>
      <w:lvlText w:val=""/>
      <w:lvlJc w:val="left"/>
      <w:pPr>
        <w:tabs>
          <w:tab w:val="num" w:pos="4320"/>
        </w:tabs>
        <w:ind w:left="4320" w:hanging="360"/>
      </w:pPr>
      <w:rPr>
        <w:rFonts w:ascii="Wingdings" w:hAnsi="Wingdings" w:hint="default"/>
      </w:rPr>
    </w:lvl>
    <w:lvl w:ilvl="6" w:tplc="B14882CA" w:tentative="1">
      <w:start w:val="1"/>
      <w:numFmt w:val="bullet"/>
      <w:lvlText w:val=""/>
      <w:lvlJc w:val="left"/>
      <w:pPr>
        <w:tabs>
          <w:tab w:val="num" w:pos="5040"/>
        </w:tabs>
        <w:ind w:left="5040" w:hanging="360"/>
      </w:pPr>
      <w:rPr>
        <w:rFonts w:ascii="Wingdings" w:hAnsi="Wingdings" w:hint="default"/>
      </w:rPr>
    </w:lvl>
    <w:lvl w:ilvl="7" w:tplc="1F80DDEA" w:tentative="1">
      <w:start w:val="1"/>
      <w:numFmt w:val="bullet"/>
      <w:lvlText w:val=""/>
      <w:lvlJc w:val="left"/>
      <w:pPr>
        <w:tabs>
          <w:tab w:val="num" w:pos="5760"/>
        </w:tabs>
        <w:ind w:left="5760" w:hanging="360"/>
      </w:pPr>
      <w:rPr>
        <w:rFonts w:ascii="Wingdings" w:hAnsi="Wingdings" w:hint="default"/>
      </w:rPr>
    </w:lvl>
    <w:lvl w:ilvl="8" w:tplc="F0BCE47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16339A"/>
    <w:multiLevelType w:val="multilevel"/>
    <w:tmpl w:val="D5BC0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2551289">
    <w:abstractNumId w:val="0"/>
  </w:num>
  <w:num w:numId="2" w16cid:durableId="68116691">
    <w:abstractNumId w:val="4"/>
  </w:num>
  <w:num w:numId="3" w16cid:durableId="1097678499">
    <w:abstractNumId w:val="2"/>
  </w:num>
  <w:num w:numId="4" w16cid:durableId="109596916">
    <w:abstractNumId w:val="1"/>
  </w:num>
  <w:num w:numId="5" w16cid:durableId="1374967471">
    <w:abstractNumId w:val="5"/>
  </w:num>
  <w:num w:numId="6" w16cid:durableId="8176458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43F"/>
    <w:rsid w:val="0000060D"/>
    <w:rsid w:val="00000B2F"/>
    <w:rsid w:val="000011F5"/>
    <w:rsid w:val="000021D9"/>
    <w:rsid w:val="00003F9C"/>
    <w:rsid w:val="00004404"/>
    <w:rsid w:val="00004AB7"/>
    <w:rsid w:val="00005553"/>
    <w:rsid w:val="000103B2"/>
    <w:rsid w:val="00010A7E"/>
    <w:rsid w:val="00010F0B"/>
    <w:rsid w:val="000122E7"/>
    <w:rsid w:val="00020645"/>
    <w:rsid w:val="000213AC"/>
    <w:rsid w:val="00021737"/>
    <w:rsid w:val="00021D2E"/>
    <w:rsid w:val="00024836"/>
    <w:rsid w:val="00024C17"/>
    <w:rsid w:val="0002578E"/>
    <w:rsid w:val="00026395"/>
    <w:rsid w:val="00027E84"/>
    <w:rsid w:val="00033AFE"/>
    <w:rsid w:val="000347BD"/>
    <w:rsid w:val="000354E6"/>
    <w:rsid w:val="00036BFC"/>
    <w:rsid w:val="000374B3"/>
    <w:rsid w:val="00037A92"/>
    <w:rsid w:val="00041B10"/>
    <w:rsid w:val="00042DEC"/>
    <w:rsid w:val="00044996"/>
    <w:rsid w:val="00044AA1"/>
    <w:rsid w:val="00045232"/>
    <w:rsid w:val="000473C2"/>
    <w:rsid w:val="00047A19"/>
    <w:rsid w:val="00047D60"/>
    <w:rsid w:val="00051C57"/>
    <w:rsid w:val="00053010"/>
    <w:rsid w:val="00054B54"/>
    <w:rsid w:val="00057DD6"/>
    <w:rsid w:val="00060079"/>
    <w:rsid w:val="00060888"/>
    <w:rsid w:val="000608EF"/>
    <w:rsid w:val="00060AEE"/>
    <w:rsid w:val="00060D3F"/>
    <w:rsid w:val="00061369"/>
    <w:rsid w:val="000625A5"/>
    <w:rsid w:val="00063358"/>
    <w:rsid w:val="0006358B"/>
    <w:rsid w:val="000658F9"/>
    <w:rsid w:val="00066148"/>
    <w:rsid w:val="0007132C"/>
    <w:rsid w:val="000729BB"/>
    <w:rsid w:val="000738A9"/>
    <w:rsid w:val="00076010"/>
    <w:rsid w:val="000762F2"/>
    <w:rsid w:val="00076BA2"/>
    <w:rsid w:val="00076D5E"/>
    <w:rsid w:val="000773B2"/>
    <w:rsid w:val="00077B04"/>
    <w:rsid w:val="00080EF1"/>
    <w:rsid w:val="0008128E"/>
    <w:rsid w:val="00081E6E"/>
    <w:rsid w:val="000845D6"/>
    <w:rsid w:val="00086CE3"/>
    <w:rsid w:val="000942E4"/>
    <w:rsid w:val="0009486B"/>
    <w:rsid w:val="00095C4D"/>
    <w:rsid w:val="000A218E"/>
    <w:rsid w:val="000A31FC"/>
    <w:rsid w:val="000A3EC8"/>
    <w:rsid w:val="000A434A"/>
    <w:rsid w:val="000A4C79"/>
    <w:rsid w:val="000A57F2"/>
    <w:rsid w:val="000A73C0"/>
    <w:rsid w:val="000A772E"/>
    <w:rsid w:val="000A7ED8"/>
    <w:rsid w:val="000B0208"/>
    <w:rsid w:val="000B1D67"/>
    <w:rsid w:val="000B1EB7"/>
    <w:rsid w:val="000B45B5"/>
    <w:rsid w:val="000B53A4"/>
    <w:rsid w:val="000B575B"/>
    <w:rsid w:val="000B57C7"/>
    <w:rsid w:val="000B71DE"/>
    <w:rsid w:val="000B7411"/>
    <w:rsid w:val="000B7606"/>
    <w:rsid w:val="000C482E"/>
    <w:rsid w:val="000C5869"/>
    <w:rsid w:val="000C76AE"/>
    <w:rsid w:val="000C7A5E"/>
    <w:rsid w:val="000D0392"/>
    <w:rsid w:val="000D07D3"/>
    <w:rsid w:val="000D0CFD"/>
    <w:rsid w:val="000D0D1A"/>
    <w:rsid w:val="000D1846"/>
    <w:rsid w:val="000D6C64"/>
    <w:rsid w:val="000D72DF"/>
    <w:rsid w:val="000E0518"/>
    <w:rsid w:val="000E0FCB"/>
    <w:rsid w:val="000E1101"/>
    <w:rsid w:val="000E1EFE"/>
    <w:rsid w:val="000E3009"/>
    <w:rsid w:val="000E4D9B"/>
    <w:rsid w:val="000E591D"/>
    <w:rsid w:val="000E6557"/>
    <w:rsid w:val="000E75CE"/>
    <w:rsid w:val="000F0883"/>
    <w:rsid w:val="000F3F5B"/>
    <w:rsid w:val="000F40B8"/>
    <w:rsid w:val="000F5A88"/>
    <w:rsid w:val="000F7458"/>
    <w:rsid w:val="0010107B"/>
    <w:rsid w:val="001020AC"/>
    <w:rsid w:val="001021D1"/>
    <w:rsid w:val="001030E7"/>
    <w:rsid w:val="001044C4"/>
    <w:rsid w:val="00106CB3"/>
    <w:rsid w:val="00111732"/>
    <w:rsid w:val="00111CED"/>
    <w:rsid w:val="00112557"/>
    <w:rsid w:val="0011263B"/>
    <w:rsid w:val="00112BEF"/>
    <w:rsid w:val="00114D37"/>
    <w:rsid w:val="00114E17"/>
    <w:rsid w:val="00115FCF"/>
    <w:rsid w:val="0011752B"/>
    <w:rsid w:val="00122830"/>
    <w:rsid w:val="00122B5E"/>
    <w:rsid w:val="00123FE6"/>
    <w:rsid w:val="0012685A"/>
    <w:rsid w:val="00126C99"/>
    <w:rsid w:val="00126FD2"/>
    <w:rsid w:val="00131D5F"/>
    <w:rsid w:val="001324FE"/>
    <w:rsid w:val="00133DD4"/>
    <w:rsid w:val="00135EF1"/>
    <w:rsid w:val="00140611"/>
    <w:rsid w:val="0014199D"/>
    <w:rsid w:val="00143721"/>
    <w:rsid w:val="00143CB9"/>
    <w:rsid w:val="00143DCE"/>
    <w:rsid w:val="0014463E"/>
    <w:rsid w:val="00144984"/>
    <w:rsid w:val="00145F3F"/>
    <w:rsid w:val="001460A4"/>
    <w:rsid w:val="00147F9B"/>
    <w:rsid w:val="00150182"/>
    <w:rsid w:val="001509A2"/>
    <w:rsid w:val="0015234D"/>
    <w:rsid w:val="00152ABB"/>
    <w:rsid w:val="00152ADA"/>
    <w:rsid w:val="0015354B"/>
    <w:rsid w:val="001538F9"/>
    <w:rsid w:val="0015456D"/>
    <w:rsid w:val="00154B79"/>
    <w:rsid w:val="00155F4F"/>
    <w:rsid w:val="00157179"/>
    <w:rsid w:val="00157C74"/>
    <w:rsid w:val="001601EE"/>
    <w:rsid w:val="00172890"/>
    <w:rsid w:val="0017316D"/>
    <w:rsid w:val="00176A36"/>
    <w:rsid w:val="00177432"/>
    <w:rsid w:val="00177E13"/>
    <w:rsid w:val="00180D31"/>
    <w:rsid w:val="001815F3"/>
    <w:rsid w:val="001828D8"/>
    <w:rsid w:val="0018484F"/>
    <w:rsid w:val="00184C10"/>
    <w:rsid w:val="0018679A"/>
    <w:rsid w:val="0018685B"/>
    <w:rsid w:val="00187AD6"/>
    <w:rsid w:val="00190C14"/>
    <w:rsid w:val="001918A7"/>
    <w:rsid w:val="00191B91"/>
    <w:rsid w:val="00192AA1"/>
    <w:rsid w:val="00193A1D"/>
    <w:rsid w:val="00193E72"/>
    <w:rsid w:val="001952D0"/>
    <w:rsid w:val="00195961"/>
    <w:rsid w:val="001A09F6"/>
    <w:rsid w:val="001A1063"/>
    <w:rsid w:val="001A4836"/>
    <w:rsid w:val="001A5323"/>
    <w:rsid w:val="001A5A2D"/>
    <w:rsid w:val="001A61C2"/>
    <w:rsid w:val="001A7689"/>
    <w:rsid w:val="001B291C"/>
    <w:rsid w:val="001B331D"/>
    <w:rsid w:val="001B3B8E"/>
    <w:rsid w:val="001C10B0"/>
    <w:rsid w:val="001C16EF"/>
    <w:rsid w:val="001C5D1F"/>
    <w:rsid w:val="001C7D2F"/>
    <w:rsid w:val="001D0A1D"/>
    <w:rsid w:val="001D1E85"/>
    <w:rsid w:val="001D3DD4"/>
    <w:rsid w:val="001D4C3C"/>
    <w:rsid w:val="001D5260"/>
    <w:rsid w:val="001E0948"/>
    <w:rsid w:val="001E09BB"/>
    <w:rsid w:val="001E1709"/>
    <w:rsid w:val="001E1791"/>
    <w:rsid w:val="001E1CE5"/>
    <w:rsid w:val="001E2087"/>
    <w:rsid w:val="001E229E"/>
    <w:rsid w:val="001E4CDE"/>
    <w:rsid w:val="001E57B2"/>
    <w:rsid w:val="001E5D4A"/>
    <w:rsid w:val="001E67E4"/>
    <w:rsid w:val="001F0A46"/>
    <w:rsid w:val="001F194B"/>
    <w:rsid w:val="001F467D"/>
    <w:rsid w:val="001F6B9C"/>
    <w:rsid w:val="002024F8"/>
    <w:rsid w:val="00202726"/>
    <w:rsid w:val="0020373B"/>
    <w:rsid w:val="00211C7C"/>
    <w:rsid w:val="00211FC7"/>
    <w:rsid w:val="00213853"/>
    <w:rsid w:val="002156F1"/>
    <w:rsid w:val="00215EB7"/>
    <w:rsid w:val="0021617B"/>
    <w:rsid w:val="002161C9"/>
    <w:rsid w:val="002167A7"/>
    <w:rsid w:val="00216FC9"/>
    <w:rsid w:val="00217D6A"/>
    <w:rsid w:val="00223135"/>
    <w:rsid w:val="00223673"/>
    <w:rsid w:val="0022455D"/>
    <w:rsid w:val="0022500F"/>
    <w:rsid w:val="0023048C"/>
    <w:rsid w:val="00230859"/>
    <w:rsid w:val="00230C5B"/>
    <w:rsid w:val="00231E40"/>
    <w:rsid w:val="00232B00"/>
    <w:rsid w:val="00233778"/>
    <w:rsid w:val="0023456B"/>
    <w:rsid w:val="0023690E"/>
    <w:rsid w:val="00236C93"/>
    <w:rsid w:val="00237023"/>
    <w:rsid w:val="00237D6A"/>
    <w:rsid w:val="00241115"/>
    <w:rsid w:val="00241BA6"/>
    <w:rsid w:val="00242E82"/>
    <w:rsid w:val="00250700"/>
    <w:rsid w:val="00250EBA"/>
    <w:rsid w:val="00250F37"/>
    <w:rsid w:val="00255C49"/>
    <w:rsid w:val="00255DD6"/>
    <w:rsid w:val="00262021"/>
    <w:rsid w:val="002620CF"/>
    <w:rsid w:val="00262263"/>
    <w:rsid w:val="002710B0"/>
    <w:rsid w:val="00272060"/>
    <w:rsid w:val="00272732"/>
    <w:rsid w:val="002728D6"/>
    <w:rsid w:val="002748BC"/>
    <w:rsid w:val="00282682"/>
    <w:rsid w:val="00284CB6"/>
    <w:rsid w:val="00284EC1"/>
    <w:rsid w:val="00285E73"/>
    <w:rsid w:val="00286546"/>
    <w:rsid w:val="00287D23"/>
    <w:rsid w:val="002917F3"/>
    <w:rsid w:val="002926EB"/>
    <w:rsid w:val="002946E7"/>
    <w:rsid w:val="00295740"/>
    <w:rsid w:val="00297AF6"/>
    <w:rsid w:val="002A09D5"/>
    <w:rsid w:val="002A0ED9"/>
    <w:rsid w:val="002A437F"/>
    <w:rsid w:val="002A4844"/>
    <w:rsid w:val="002A6B00"/>
    <w:rsid w:val="002A6D79"/>
    <w:rsid w:val="002B3BEF"/>
    <w:rsid w:val="002B4262"/>
    <w:rsid w:val="002B466C"/>
    <w:rsid w:val="002B5781"/>
    <w:rsid w:val="002B60DA"/>
    <w:rsid w:val="002B6565"/>
    <w:rsid w:val="002B6B94"/>
    <w:rsid w:val="002B7341"/>
    <w:rsid w:val="002C0A91"/>
    <w:rsid w:val="002C2330"/>
    <w:rsid w:val="002C3E70"/>
    <w:rsid w:val="002C6B68"/>
    <w:rsid w:val="002C6F56"/>
    <w:rsid w:val="002C787C"/>
    <w:rsid w:val="002D0827"/>
    <w:rsid w:val="002D1148"/>
    <w:rsid w:val="002D2652"/>
    <w:rsid w:val="002D29E7"/>
    <w:rsid w:val="002D3FD4"/>
    <w:rsid w:val="002D4C3A"/>
    <w:rsid w:val="002D5D18"/>
    <w:rsid w:val="002D5DD3"/>
    <w:rsid w:val="002D6289"/>
    <w:rsid w:val="002E0C0E"/>
    <w:rsid w:val="002E525D"/>
    <w:rsid w:val="002E694F"/>
    <w:rsid w:val="002E6D3B"/>
    <w:rsid w:val="002F2182"/>
    <w:rsid w:val="002F574F"/>
    <w:rsid w:val="002F6E98"/>
    <w:rsid w:val="003017A3"/>
    <w:rsid w:val="0030372E"/>
    <w:rsid w:val="00303D6A"/>
    <w:rsid w:val="003047EB"/>
    <w:rsid w:val="00304F25"/>
    <w:rsid w:val="00307645"/>
    <w:rsid w:val="003076A6"/>
    <w:rsid w:val="00310239"/>
    <w:rsid w:val="003122FA"/>
    <w:rsid w:val="00313432"/>
    <w:rsid w:val="0031343E"/>
    <w:rsid w:val="00313DC5"/>
    <w:rsid w:val="00314EE8"/>
    <w:rsid w:val="00315520"/>
    <w:rsid w:val="00315B38"/>
    <w:rsid w:val="003208D7"/>
    <w:rsid w:val="00320EE2"/>
    <w:rsid w:val="003246BE"/>
    <w:rsid w:val="00324808"/>
    <w:rsid w:val="00324966"/>
    <w:rsid w:val="00325FBC"/>
    <w:rsid w:val="0032665A"/>
    <w:rsid w:val="00326736"/>
    <w:rsid w:val="00326DE2"/>
    <w:rsid w:val="003303CB"/>
    <w:rsid w:val="00331999"/>
    <w:rsid w:val="003325B9"/>
    <w:rsid w:val="0034025B"/>
    <w:rsid w:val="00340E7C"/>
    <w:rsid w:val="00342318"/>
    <w:rsid w:val="0034529E"/>
    <w:rsid w:val="00345A9B"/>
    <w:rsid w:val="00346BB9"/>
    <w:rsid w:val="00346E8F"/>
    <w:rsid w:val="00347481"/>
    <w:rsid w:val="00350C15"/>
    <w:rsid w:val="00351A14"/>
    <w:rsid w:val="00351B69"/>
    <w:rsid w:val="00352BFE"/>
    <w:rsid w:val="00353D81"/>
    <w:rsid w:val="00354C2A"/>
    <w:rsid w:val="00354CC0"/>
    <w:rsid w:val="00360707"/>
    <w:rsid w:val="00360958"/>
    <w:rsid w:val="003648F8"/>
    <w:rsid w:val="00364CD6"/>
    <w:rsid w:val="0037161B"/>
    <w:rsid w:val="003743F8"/>
    <w:rsid w:val="00374A37"/>
    <w:rsid w:val="00374DDB"/>
    <w:rsid w:val="00375E11"/>
    <w:rsid w:val="00377090"/>
    <w:rsid w:val="00380253"/>
    <w:rsid w:val="00384083"/>
    <w:rsid w:val="003847B5"/>
    <w:rsid w:val="003917A9"/>
    <w:rsid w:val="00392C32"/>
    <w:rsid w:val="0039333F"/>
    <w:rsid w:val="00394473"/>
    <w:rsid w:val="00394DBB"/>
    <w:rsid w:val="003957F7"/>
    <w:rsid w:val="0039608F"/>
    <w:rsid w:val="00396CFA"/>
    <w:rsid w:val="003A3154"/>
    <w:rsid w:val="003A47E3"/>
    <w:rsid w:val="003A5F53"/>
    <w:rsid w:val="003A6E39"/>
    <w:rsid w:val="003B3786"/>
    <w:rsid w:val="003B3A2B"/>
    <w:rsid w:val="003B41DC"/>
    <w:rsid w:val="003B5A1D"/>
    <w:rsid w:val="003B64A4"/>
    <w:rsid w:val="003B6889"/>
    <w:rsid w:val="003B6C6B"/>
    <w:rsid w:val="003B7421"/>
    <w:rsid w:val="003C2671"/>
    <w:rsid w:val="003C3787"/>
    <w:rsid w:val="003C3B5E"/>
    <w:rsid w:val="003C5740"/>
    <w:rsid w:val="003C634B"/>
    <w:rsid w:val="003D28E6"/>
    <w:rsid w:val="003D41BD"/>
    <w:rsid w:val="003D4D77"/>
    <w:rsid w:val="003D5B81"/>
    <w:rsid w:val="003D616B"/>
    <w:rsid w:val="003E0849"/>
    <w:rsid w:val="003E1507"/>
    <w:rsid w:val="003E2AC0"/>
    <w:rsid w:val="003E3210"/>
    <w:rsid w:val="003E51A2"/>
    <w:rsid w:val="003E69D5"/>
    <w:rsid w:val="003E6A7B"/>
    <w:rsid w:val="003E745C"/>
    <w:rsid w:val="003E78D8"/>
    <w:rsid w:val="003E7F5F"/>
    <w:rsid w:val="003F268B"/>
    <w:rsid w:val="003F293F"/>
    <w:rsid w:val="003F2DCA"/>
    <w:rsid w:val="003F3C50"/>
    <w:rsid w:val="003F4041"/>
    <w:rsid w:val="003F4F06"/>
    <w:rsid w:val="003F5BB2"/>
    <w:rsid w:val="003F76B2"/>
    <w:rsid w:val="00402087"/>
    <w:rsid w:val="00402D42"/>
    <w:rsid w:val="00403D3D"/>
    <w:rsid w:val="00405769"/>
    <w:rsid w:val="00406010"/>
    <w:rsid w:val="00407777"/>
    <w:rsid w:val="0040780B"/>
    <w:rsid w:val="00413C06"/>
    <w:rsid w:val="00416EF7"/>
    <w:rsid w:val="004204A0"/>
    <w:rsid w:val="0042143F"/>
    <w:rsid w:val="00421916"/>
    <w:rsid w:val="00421A07"/>
    <w:rsid w:val="00423220"/>
    <w:rsid w:val="00423801"/>
    <w:rsid w:val="00423BE1"/>
    <w:rsid w:val="0042450F"/>
    <w:rsid w:val="00426323"/>
    <w:rsid w:val="0042660B"/>
    <w:rsid w:val="00426CC2"/>
    <w:rsid w:val="00430BC1"/>
    <w:rsid w:val="00431EBB"/>
    <w:rsid w:val="004320C7"/>
    <w:rsid w:val="00433682"/>
    <w:rsid w:val="00436DF4"/>
    <w:rsid w:val="00437019"/>
    <w:rsid w:val="00437D81"/>
    <w:rsid w:val="004477B7"/>
    <w:rsid w:val="00447AFD"/>
    <w:rsid w:val="00447DFB"/>
    <w:rsid w:val="004503A0"/>
    <w:rsid w:val="0045109B"/>
    <w:rsid w:val="00451376"/>
    <w:rsid w:val="00451486"/>
    <w:rsid w:val="00452337"/>
    <w:rsid w:val="0045372D"/>
    <w:rsid w:val="004546C1"/>
    <w:rsid w:val="00457363"/>
    <w:rsid w:val="004575E7"/>
    <w:rsid w:val="00460265"/>
    <w:rsid w:val="00460FEA"/>
    <w:rsid w:val="004629B2"/>
    <w:rsid w:val="0046388C"/>
    <w:rsid w:val="00470E8C"/>
    <w:rsid w:val="00471CCA"/>
    <w:rsid w:val="0047200B"/>
    <w:rsid w:val="004725FA"/>
    <w:rsid w:val="00473EB4"/>
    <w:rsid w:val="00474738"/>
    <w:rsid w:val="00476556"/>
    <w:rsid w:val="00477D38"/>
    <w:rsid w:val="00482206"/>
    <w:rsid w:val="00483126"/>
    <w:rsid w:val="00484C79"/>
    <w:rsid w:val="00486830"/>
    <w:rsid w:val="0048705B"/>
    <w:rsid w:val="00487602"/>
    <w:rsid w:val="00490AA2"/>
    <w:rsid w:val="00490AB9"/>
    <w:rsid w:val="00491C2D"/>
    <w:rsid w:val="004935B3"/>
    <w:rsid w:val="00494983"/>
    <w:rsid w:val="00494E7D"/>
    <w:rsid w:val="00496202"/>
    <w:rsid w:val="0049629A"/>
    <w:rsid w:val="004A0A17"/>
    <w:rsid w:val="004A4378"/>
    <w:rsid w:val="004A6DFE"/>
    <w:rsid w:val="004A7BCF"/>
    <w:rsid w:val="004B0668"/>
    <w:rsid w:val="004B11C4"/>
    <w:rsid w:val="004B158C"/>
    <w:rsid w:val="004B2729"/>
    <w:rsid w:val="004B354E"/>
    <w:rsid w:val="004B681D"/>
    <w:rsid w:val="004B7E0C"/>
    <w:rsid w:val="004C0E62"/>
    <w:rsid w:val="004C10B6"/>
    <w:rsid w:val="004C138A"/>
    <w:rsid w:val="004C2686"/>
    <w:rsid w:val="004C47C4"/>
    <w:rsid w:val="004C542D"/>
    <w:rsid w:val="004C7495"/>
    <w:rsid w:val="004D19F9"/>
    <w:rsid w:val="004D2BF6"/>
    <w:rsid w:val="004D3B04"/>
    <w:rsid w:val="004D4202"/>
    <w:rsid w:val="004D57B7"/>
    <w:rsid w:val="004D7F5D"/>
    <w:rsid w:val="004E0548"/>
    <w:rsid w:val="004E4097"/>
    <w:rsid w:val="004E62DD"/>
    <w:rsid w:val="004E777C"/>
    <w:rsid w:val="004E77D5"/>
    <w:rsid w:val="004F14CE"/>
    <w:rsid w:val="004F16A1"/>
    <w:rsid w:val="004F2588"/>
    <w:rsid w:val="004F356D"/>
    <w:rsid w:val="004F3DC2"/>
    <w:rsid w:val="004F4992"/>
    <w:rsid w:val="004F4BA3"/>
    <w:rsid w:val="004F6362"/>
    <w:rsid w:val="004F6FEE"/>
    <w:rsid w:val="005024A3"/>
    <w:rsid w:val="00502D25"/>
    <w:rsid w:val="005055F7"/>
    <w:rsid w:val="00507555"/>
    <w:rsid w:val="00512B9B"/>
    <w:rsid w:val="005139C8"/>
    <w:rsid w:val="00514E64"/>
    <w:rsid w:val="0051558A"/>
    <w:rsid w:val="005208A5"/>
    <w:rsid w:val="00522CFE"/>
    <w:rsid w:val="00524C46"/>
    <w:rsid w:val="00524F9D"/>
    <w:rsid w:val="0052697A"/>
    <w:rsid w:val="00530BD2"/>
    <w:rsid w:val="00530E29"/>
    <w:rsid w:val="00534547"/>
    <w:rsid w:val="005347C3"/>
    <w:rsid w:val="0053749B"/>
    <w:rsid w:val="0053754A"/>
    <w:rsid w:val="00540C85"/>
    <w:rsid w:val="005417F1"/>
    <w:rsid w:val="005421DD"/>
    <w:rsid w:val="00542676"/>
    <w:rsid w:val="00542B6D"/>
    <w:rsid w:val="00543662"/>
    <w:rsid w:val="00545A6F"/>
    <w:rsid w:val="00547528"/>
    <w:rsid w:val="00551D38"/>
    <w:rsid w:val="005536CB"/>
    <w:rsid w:val="00553C68"/>
    <w:rsid w:val="00556A0C"/>
    <w:rsid w:val="00556AA3"/>
    <w:rsid w:val="00556EB2"/>
    <w:rsid w:val="0055769C"/>
    <w:rsid w:val="0055772E"/>
    <w:rsid w:val="005615F8"/>
    <w:rsid w:val="005621B0"/>
    <w:rsid w:val="00562884"/>
    <w:rsid w:val="00563476"/>
    <w:rsid w:val="00563B4A"/>
    <w:rsid w:val="00565EA4"/>
    <w:rsid w:val="00565F44"/>
    <w:rsid w:val="005661FD"/>
    <w:rsid w:val="00570040"/>
    <w:rsid w:val="005707D9"/>
    <w:rsid w:val="005718AD"/>
    <w:rsid w:val="005718B9"/>
    <w:rsid w:val="00572DBD"/>
    <w:rsid w:val="005773DF"/>
    <w:rsid w:val="0057773C"/>
    <w:rsid w:val="00581F6D"/>
    <w:rsid w:val="00581FF9"/>
    <w:rsid w:val="005832B3"/>
    <w:rsid w:val="00583C13"/>
    <w:rsid w:val="00584CFE"/>
    <w:rsid w:val="005900B9"/>
    <w:rsid w:val="00591BBF"/>
    <w:rsid w:val="00592447"/>
    <w:rsid w:val="005924F9"/>
    <w:rsid w:val="00594894"/>
    <w:rsid w:val="005949FB"/>
    <w:rsid w:val="00596D9C"/>
    <w:rsid w:val="00597F2E"/>
    <w:rsid w:val="005A03CC"/>
    <w:rsid w:val="005A11CD"/>
    <w:rsid w:val="005A3157"/>
    <w:rsid w:val="005A385B"/>
    <w:rsid w:val="005A4D44"/>
    <w:rsid w:val="005A70DF"/>
    <w:rsid w:val="005B058B"/>
    <w:rsid w:val="005B0DFE"/>
    <w:rsid w:val="005B0E14"/>
    <w:rsid w:val="005B194F"/>
    <w:rsid w:val="005B2601"/>
    <w:rsid w:val="005B5E3B"/>
    <w:rsid w:val="005B6772"/>
    <w:rsid w:val="005B7370"/>
    <w:rsid w:val="005C3D9E"/>
    <w:rsid w:val="005C4C56"/>
    <w:rsid w:val="005C70BA"/>
    <w:rsid w:val="005D637E"/>
    <w:rsid w:val="005E32E8"/>
    <w:rsid w:val="005E640E"/>
    <w:rsid w:val="005F031E"/>
    <w:rsid w:val="005F198A"/>
    <w:rsid w:val="005F3329"/>
    <w:rsid w:val="005F396F"/>
    <w:rsid w:val="005F4A62"/>
    <w:rsid w:val="005F5BA3"/>
    <w:rsid w:val="00600809"/>
    <w:rsid w:val="00602109"/>
    <w:rsid w:val="00602A5B"/>
    <w:rsid w:val="0060316A"/>
    <w:rsid w:val="006034A3"/>
    <w:rsid w:val="0060370B"/>
    <w:rsid w:val="00603DE2"/>
    <w:rsid w:val="006062BB"/>
    <w:rsid w:val="00607F7F"/>
    <w:rsid w:val="0061064E"/>
    <w:rsid w:val="0061087F"/>
    <w:rsid w:val="006116CA"/>
    <w:rsid w:val="00612271"/>
    <w:rsid w:val="00612279"/>
    <w:rsid w:val="0061393D"/>
    <w:rsid w:val="00613EEE"/>
    <w:rsid w:val="0061504F"/>
    <w:rsid w:val="00615561"/>
    <w:rsid w:val="00616E05"/>
    <w:rsid w:val="006172C8"/>
    <w:rsid w:val="0061771F"/>
    <w:rsid w:val="006200AC"/>
    <w:rsid w:val="00622310"/>
    <w:rsid w:val="0062266A"/>
    <w:rsid w:val="00622EB3"/>
    <w:rsid w:val="006237B5"/>
    <w:rsid w:val="006249B1"/>
    <w:rsid w:val="00625C94"/>
    <w:rsid w:val="0062623E"/>
    <w:rsid w:val="00632B00"/>
    <w:rsid w:val="0063475F"/>
    <w:rsid w:val="006348E6"/>
    <w:rsid w:val="00637949"/>
    <w:rsid w:val="00641337"/>
    <w:rsid w:val="0064721C"/>
    <w:rsid w:val="00650CE6"/>
    <w:rsid w:val="00651DA7"/>
    <w:rsid w:val="00652D7B"/>
    <w:rsid w:val="006566CA"/>
    <w:rsid w:val="0065767F"/>
    <w:rsid w:val="00660C15"/>
    <w:rsid w:val="00660CEB"/>
    <w:rsid w:val="0066384A"/>
    <w:rsid w:val="00663C01"/>
    <w:rsid w:val="00665998"/>
    <w:rsid w:val="006660CD"/>
    <w:rsid w:val="00666DCD"/>
    <w:rsid w:val="00667600"/>
    <w:rsid w:val="00670E1D"/>
    <w:rsid w:val="0067170E"/>
    <w:rsid w:val="00673673"/>
    <w:rsid w:val="0067588D"/>
    <w:rsid w:val="00675D04"/>
    <w:rsid w:val="00676BFB"/>
    <w:rsid w:val="00680772"/>
    <w:rsid w:val="00681062"/>
    <w:rsid w:val="006813FA"/>
    <w:rsid w:val="00681C17"/>
    <w:rsid w:val="00682CD3"/>
    <w:rsid w:val="0068365D"/>
    <w:rsid w:val="00690730"/>
    <w:rsid w:val="0069190B"/>
    <w:rsid w:val="00693F54"/>
    <w:rsid w:val="00693FB9"/>
    <w:rsid w:val="00694708"/>
    <w:rsid w:val="00694C29"/>
    <w:rsid w:val="00697313"/>
    <w:rsid w:val="006979F4"/>
    <w:rsid w:val="006A0AF3"/>
    <w:rsid w:val="006A127E"/>
    <w:rsid w:val="006A1BBA"/>
    <w:rsid w:val="006A28B4"/>
    <w:rsid w:val="006A3799"/>
    <w:rsid w:val="006A39FE"/>
    <w:rsid w:val="006A5B13"/>
    <w:rsid w:val="006A5DEF"/>
    <w:rsid w:val="006A7A68"/>
    <w:rsid w:val="006B19F9"/>
    <w:rsid w:val="006B49AB"/>
    <w:rsid w:val="006B4FB5"/>
    <w:rsid w:val="006B6F50"/>
    <w:rsid w:val="006C0207"/>
    <w:rsid w:val="006C227C"/>
    <w:rsid w:val="006D1745"/>
    <w:rsid w:val="006D26C0"/>
    <w:rsid w:val="006D2C41"/>
    <w:rsid w:val="006D3332"/>
    <w:rsid w:val="006D3F9E"/>
    <w:rsid w:val="006D4AAF"/>
    <w:rsid w:val="006D60FA"/>
    <w:rsid w:val="006D73B5"/>
    <w:rsid w:val="006E2111"/>
    <w:rsid w:val="006E3F93"/>
    <w:rsid w:val="006E7484"/>
    <w:rsid w:val="006F3543"/>
    <w:rsid w:val="006F5680"/>
    <w:rsid w:val="006F5D99"/>
    <w:rsid w:val="006F6E4C"/>
    <w:rsid w:val="007000CC"/>
    <w:rsid w:val="00701B36"/>
    <w:rsid w:val="0070299B"/>
    <w:rsid w:val="00702C3E"/>
    <w:rsid w:val="00704490"/>
    <w:rsid w:val="00704507"/>
    <w:rsid w:val="007048D0"/>
    <w:rsid w:val="007062FF"/>
    <w:rsid w:val="0070714F"/>
    <w:rsid w:val="00707297"/>
    <w:rsid w:val="00707B21"/>
    <w:rsid w:val="00711712"/>
    <w:rsid w:val="00712511"/>
    <w:rsid w:val="007133E7"/>
    <w:rsid w:val="00722B83"/>
    <w:rsid w:val="00722C9E"/>
    <w:rsid w:val="007247C7"/>
    <w:rsid w:val="00725C61"/>
    <w:rsid w:val="00725F76"/>
    <w:rsid w:val="00727AC3"/>
    <w:rsid w:val="00727C5F"/>
    <w:rsid w:val="007306E7"/>
    <w:rsid w:val="007333C6"/>
    <w:rsid w:val="007347BB"/>
    <w:rsid w:val="00735589"/>
    <w:rsid w:val="00740241"/>
    <w:rsid w:val="0074058C"/>
    <w:rsid w:val="00741C2F"/>
    <w:rsid w:val="00744DEA"/>
    <w:rsid w:val="00745B68"/>
    <w:rsid w:val="007462A2"/>
    <w:rsid w:val="00750879"/>
    <w:rsid w:val="00752425"/>
    <w:rsid w:val="00753E0D"/>
    <w:rsid w:val="00755583"/>
    <w:rsid w:val="007601E1"/>
    <w:rsid w:val="0076104B"/>
    <w:rsid w:val="00761B84"/>
    <w:rsid w:val="0076200F"/>
    <w:rsid w:val="00762BCE"/>
    <w:rsid w:val="007646EA"/>
    <w:rsid w:val="007667A0"/>
    <w:rsid w:val="00766D78"/>
    <w:rsid w:val="0076717C"/>
    <w:rsid w:val="00771B27"/>
    <w:rsid w:val="0077216D"/>
    <w:rsid w:val="007745E9"/>
    <w:rsid w:val="007805E5"/>
    <w:rsid w:val="007815BC"/>
    <w:rsid w:val="00782301"/>
    <w:rsid w:val="007832E3"/>
    <w:rsid w:val="00783560"/>
    <w:rsid w:val="00783581"/>
    <w:rsid w:val="00786B8A"/>
    <w:rsid w:val="00786E66"/>
    <w:rsid w:val="0078793E"/>
    <w:rsid w:val="007900F6"/>
    <w:rsid w:val="007901E6"/>
    <w:rsid w:val="0079088A"/>
    <w:rsid w:val="00791A5F"/>
    <w:rsid w:val="00792BE1"/>
    <w:rsid w:val="0079726E"/>
    <w:rsid w:val="00797D59"/>
    <w:rsid w:val="007A0B8F"/>
    <w:rsid w:val="007A2279"/>
    <w:rsid w:val="007A33D4"/>
    <w:rsid w:val="007A47D3"/>
    <w:rsid w:val="007A4F89"/>
    <w:rsid w:val="007A6B5B"/>
    <w:rsid w:val="007A76F3"/>
    <w:rsid w:val="007B0C06"/>
    <w:rsid w:val="007B0C89"/>
    <w:rsid w:val="007B0CD0"/>
    <w:rsid w:val="007B450C"/>
    <w:rsid w:val="007B46FC"/>
    <w:rsid w:val="007B6759"/>
    <w:rsid w:val="007B71B3"/>
    <w:rsid w:val="007B7DDB"/>
    <w:rsid w:val="007C1B2A"/>
    <w:rsid w:val="007C1CDB"/>
    <w:rsid w:val="007C464C"/>
    <w:rsid w:val="007D04E9"/>
    <w:rsid w:val="007D145A"/>
    <w:rsid w:val="007D2522"/>
    <w:rsid w:val="007D5C78"/>
    <w:rsid w:val="007D64D6"/>
    <w:rsid w:val="007D7EC5"/>
    <w:rsid w:val="007E3FD7"/>
    <w:rsid w:val="007E4B42"/>
    <w:rsid w:val="007E57E0"/>
    <w:rsid w:val="007E794D"/>
    <w:rsid w:val="007F23C6"/>
    <w:rsid w:val="007F4E69"/>
    <w:rsid w:val="007F5A1A"/>
    <w:rsid w:val="007F7261"/>
    <w:rsid w:val="007F7B29"/>
    <w:rsid w:val="00801D97"/>
    <w:rsid w:val="00813530"/>
    <w:rsid w:val="00813608"/>
    <w:rsid w:val="00813F43"/>
    <w:rsid w:val="00814255"/>
    <w:rsid w:val="00814FED"/>
    <w:rsid w:val="00815A04"/>
    <w:rsid w:val="00816A34"/>
    <w:rsid w:val="008178AD"/>
    <w:rsid w:val="00821C98"/>
    <w:rsid w:val="00826464"/>
    <w:rsid w:val="0083197F"/>
    <w:rsid w:val="00832052"/>
    <w:rsid w:val="00832070"/>
    <w:rsid w:val="00832124"/>
    <w:rsid w:val="00833A37"/>
    <w:rsid w:val="00836A18"/>
    <w:rsid w:val="00840599"/>
    <w:rsid w:val="00840845"/>
    <w:rsid w:val="00841E9E"/>
    <w:rsid w:val="008453DE"/>
    <w:rsid w:val="008460D5"/>
    <w:rsid w:val="00846EDC"/>
    <w:rsid w:val="00846F7D"/>
    <w:rsid w:val="00850F80"/>
    <w:rsid w:val="00851C19"/>
    <w:rsid w:val="00852691"/>
    <w:rsid w:val="00852F11"/>
    <w:rsid w:val="00853D79"/>
    <w:rsid w:val="00854D5B"/>
    <w:rsid w:val="00855E2C"/>
    <w:rsid w:val="0085659C"/>
    <w:rsid w:val="0086280E"/>
    <w:rsid w:val="00862E97"/>
    <w:rsid w:val="00870A80"/>
    <w:rsid w:val="00873B4B"/>
    <w:rsid w:val="008749BD"/>
    <w:rsid w:val="00875AB8"/>
    <w:rsid w:val="0087650D"/>
    <w:rsid w:val="00877198"/>
    <w:rsid w:val="00881898"/>
    <w:rsid w:val="0088241F"/>
    <w:rsid w:val="008835C7"/>
    <w:rsid w:val="00883C77"/>
    <w:rsid w:val="00884613"/>
    <w:rsid w:val="008849C3"/>
    <w:rsid w:val="008901B1"/>
    <w:rsid w:val="00892139"/>
    <w:rsid w:val="00893DD0"/>
    <w:rsid w:val="00894DA2"/>
    <w:rsid w:val="00895923"/>
    <w:rsid w:val="008959BF"/>
    <w:rsid w:val="00896A42"/>
    <w:rsid w:val="00896D23"/>
    <w:rsid w:val="00897298"/>
    <w:rsid w:val="008A1355"/>
    <w:rsid w:val="008A227F"/>
    <w:rsid w:val="008A4883"/>
    <w:rsid w:val="008A4A16"/>
    <w:rsid w:val="008A5AEC"/>
    <w:rsid w:val="008A5B11"/>
    <w:rsid w:val="008A6209"/>
    <w:rsid w:val="008A656A"/>
    <w:rsid w:val="008B00B9"/>
    <w:rsid w:val="008B2D14"/>
    <w:rsid w:val="008B4734"/>
    <w:rsid w:val="008B4A5E"/>
    <w:rsid w:val="008B52E5"/>
    <w:rsid w:val="008B5488"/>
    <w:rsid w:val="008B6513"/>
    <w:rsid w:val="008B7260"/>
    <w:rsid w:val="008B7DED"/>
    <w:rsid w:val="008C0E37"/>
    <w:rsid w:val="008C48E8"/>
    <w:rsid w:val="008C4FE9"/>
    <w:rsid w:val="008C6F4B"/>
    <w:rsid w:val="008C760B"/>
    <w:rsid w:val="008C794B"/>
    <w:rsid w:val="008D179B"/>
    <w:rsid w:val="008D34BD"/>
    <w:rsid w:val="008D3688"/>
    <w:rsid w:val="008D3A5E"/>
    <w:rsid w:val="008D596D"/>
    <w:rsid w:val="008D5EEB"/>
    <w:rsid w:val="008D5F2B"/>
    <w:rsid w:val="008D619A"/>
    <w:rsid w:val="008D78EE"/>
    <w:rsid w:val="008E1A77"/>
    <w:rsid w:val="008E2D2D"/>
    <w:rsid w:val="008E4008"/>
    <w:rsid w:val="008E702B"/>
    <w:rsid w:val="008E7217"/>
    <w:rsid w:val="008E769C"/>
    <w:rsid w:val="008F2279"/>
    <w:rsid w:val="00900694"/>
    <w:rsid w:val="00900D50"/>
    <w:rsid w:val="009032B7"/>
    <w:rsid w:val="009047B8"/>
    <w:rsid w:val="009049DF"/>
    <w:rsid w:val="00911C92"/>
    <w:rsid w:val="00912FD5"/>
    <w:rsid w:val="00916A63"/>
    <w:rsid w:val="00916BB1"/>
    <w:rsid w:val="0091711D"/>
    <w:rsid w:val="0091788B"/>
    <w:rsid w:val="009210B3"/>
    <w:rsid w:val="00921E76"/>
    <w:rsid w:val="009225AE"/>
    <w:rsid w:val="00922C42"/>
    <w:rsid w:val="00924084"/>
    <w:rsid w:val="009255E9"/>
    <w:rsid w:val="009266FD"/>
    <w:rsid w:val="00926B4B"/>
    <w:rsid w:val="00931A58"/>
    <w:rsid w:val="0093318B"/>
    <w:rsid w:val="00933BA8"/>
    <w:rsid w:val="00934AE3"/>
    <w:rsid w:val="009351A2"/>
    <w:rsid w:val="009353B0"/>
    <w:rsid w:val="00935C91"/>
    <w:rsid w:val="00936306"/>
    <w:rsid w:val="00937D6A"/>
    <w:rsid w:val="00937FC6"/>
    <w:rsid w:val="00940E7A"/>
    <w:rsid w:val="00941788"/>
    <w:rsid w:val="00942310"/>
    <w:rsid w:val="00942B81"/>
    <w:rsid w:val="009445FB"/>
    <w:rsid w:val="00945333"/>
    <w:rsid w:val="00946D2A"/>
    <w:rsid w:val="0094752B"/>
    <w:rsid w:val="00947DB9"/>
    <w:rsid w:val="009501C2"/>
    <w:rsid w:val="0095036B"/>
    <w:rsid w:val="00951683"/>
    <w:rsid w:val="009542C1"/>
    <w:rsid w:val="00954875"/>
    <w:rsid w:val="00955131"/>
    <w:rsid w:val="00955F1E"/>
    <w:rsid w:val="009566A8"/>
    <w:rsid w:val="00956A0D"/>
    <w:rsid w:val="009609EE"/>
    <w:rsid w:val="00960D48"/>
    <w:rsid w:val="00961050"/>
    <w:rsid w:val="00962D2C"/>
    <w:rsid w:val="009657F0"/>
    <w:rsid w:val="00971332"/>
    <w:rsid w:val="00971722"/>
    <w:rsid w:val="00973B02"/>
    <w:rsid w:val="0097486D"/>
    <w:rsid w:val="009760E7"/>
    <w:rsid w:val="0098030A"/>
    <w:rsid w:val="00981C1E"/>
    <w:rsid w:val="00984DFC"/>
    <w:rsid w:val="00985972"/>
    <w:rsid w:val="009870B9"/>
    <w:rsid w:val="00987651"/>
    <w:rsid w:val="00990C55"/>
    <w:rsid w:val="00996CB2"/>
    <w:rsid w:val="00997293"/>
    <w:rsid w:val="009A0777"/>
    <w:rsid w:val="009A1BFD"/>
    <w:rsid w:val="009A1FDA"/>
    <w:rsid w:val="009A5207"/>
    <w:rsid w:val="009A77BB"/>
    <w:rsid w:val="009B000C"/>
    <w:rsid w:val="009B05FD"/>
    <w:rsid w:val="009B0ACD"/>
    <w:rsid w:val="009B1122"/>
    <w:rsid w:val="009B27FC"/>
    <w:rsid w:val="009B3777"/>
    <w:rsid w:val="009B3BEA"/>
    <w:rsid w:val="009B4678"/>
    <w:rsid w:val="009B5654"/>
    <w:rsid w:val="009B5888"/>
    <w:rsid w:val="009B6FF5"/>
    <w:rsid w:val="009C08BA"/>
    <w:rsid w:val="009C0C46"/>
    <w:rsid w:val="009C258E"/>
    <w:rsid w:val="009C2C73"/>
    <w:rsid w:val="009C4C21"/>
    <w:rsid w:val="009C4DCB"/>
    <w:rsid w:val="009C755A"/>
    <w:rsid w:val="009C77AB"/>
    <w:rsid w:val="009C7CDF"/>
    <w:rsid w:val="009D0466"/>
    <w:rsid w:val="009D0C65"/>
    <w:rsid w:val="009D256C"/>
    <w:rsid w:val="009D25A4"/>
    <w:rsid w:val="009D2AAD"/>
    <w:rsid w:val="009D35B0"/>
    <w:rsid w:val="009D3BE1"/>
    <w:rsid w:val="009D7766"/>
    <w:rsid w:val="009E1059"/>
    <w:rsid w:val="009E1190"/>
    <w:rsid w:val="009E12EC"/>
    <w:rsid w:val="009E19B3"/>
    <w:rsid w:val="009E1EE5"/>
    <w:rsid w:val="009E3169"/>
    <w:rsid w:val="009E3B95"/>
    <w:rsid w:val="009E44DF"/>
    <w:rsid w:val="009E4760"/>
    <w:rsid w:val="009F06C7"/>
    <w:rsid w:val="009F1BDF"/>
    <w:rsid w:val="009F276B"/>
    <w:rsid w:val="009F28DA"/>
    <w:rsid w:val="009F3543"/>
    <w:rsid w:val="009F4466"/>
    <w:rsid w:val="009F59F8"/>
    <w:rsid w:val="009F7D9C"/>
    <w:rsid w:val="009F7E9C"/>
    <w:rsid w:val="00A00641"/>
    <w:rsid w:val="00A01F09"/>
    <w:rsid w:val="00A01F66"/>
    <w:rsid w:val="00A03D8C"/>
    <w:rsid w:val="00A052C5"/>
    <w:rsid w:val="00A0541D"/>
    <w:rsid w:val="00A060E6"/>
    <w:rsid w:val="00A07769"/>
    <w:rsid w:val="00A10A61"/>
    <w:rsid w:val="00A11187"/>
    <w:rsid w:val="00A13B04"/>
    <w:rsid w:val="00A13C35"/>
    <w:rsid w:val="00A140EE"/>
    <w:rsid w:val="00A1450D"/>
    <w:rsid w:val="00A14EDB"/>
    <w:rsid w:val="00A15152"/>
    <w:rsid w:val="00A15970"/>
    <w:rsid w:val="00A15B75"/>
    <w:rsid w:val="00A212C8"/>
    <w:rsid w:val="00A24148"/>
    <w:rsid w:val="00A26060"/>
    <w:rsid w:val="00A307D3"/>
    <w:rsid w:val="00A312BC"/>
    <w:rsid w:val="00A31D00"/>
    <w:rsid w:val="00A33248"/>
    <w:rsid w:val="00A339CD"/>
    <w:rsid w:val="00A3625C"/>
    <w:rsid w:val="00A37FA7"/>
    <w:rsid w:val="00A41261"/>
    <w:rsid w:val="00A44554"/>
    <w:rsid w:val="00A46078"/>
    <w:rsid w:val="00A475E9"/>
    <w:rsid w:val="00A5439D"/>
    <w:rsid w:val="00A567F4"/>
    <w:rsid w:val="00A61D9D"/>
    <w:rsid w:val="00A62830"/>
    <w:rsid w:val="00A65E0F"/>
    <w:rsid w:val="00A67459"/>
    <w:rsid w:val="00A67766"/>
    <w:rsid w:val="00A67ADA"/>
    <w:rsid w:val="00A70C9F"/>
    <w:rsid w:val="00A72F21"/>
    <w:rsid w:val="00A73697"/>
    <w:rsid w:val="00A75BDF"/>
    <w:rsid w:val="00A7711E"/>
    <w:rsid w:val="00A802FA"/>
    <w:rsid w:val="00A83D0C"/>
    <w:rsid w:val="00A8442D"/>
    <w:rsid w:val="00A84DE5"/>
    <w:rsid w:val="00A85FC1"/>
    <w:rsid w:val="00A91FFB"/>
    <w:rsid w:val="00A95CCE"/>
    <w:rsid w:val="00A96A18"/>
    <w:rsid w:val="00A97468"/>
    <w:rsid w:val="00A97C7E"/>
    <w:rsid w:val="00AA2411"/>
    <w:rsid w:val="00AA6695"/>
    <w:rsid w:val="00AA67D0"/>
    <w:rsid w:val="00AB1707"/>
    <w:rsid w:val="00AB20B2"/>
    <w:rsid w:val="00AB2153"/>
    <w:rsid w:val="00AB266E"/>
    <w:rsid w:val="00AB28A7"/>
    <w:rsid w:val="00AC1EA7"/>
    <w:rsid w:val="00AC5000"/>
    <w:rsid w:val="00AC76ED"/>
    <w:rsid w:val="00AD0C26"/>
    <w:rsid w:val="00AD1149"/>
    <w:rsid w:val="00AD1A84"/>
    <w:rsid w:val="00AD2613"/>
    <w:rsid w:val="00AD5574"/>
    <w:rsid w:val="00AE0CBE"/>
    <w:rsid w:val="00AE1140"/>
    <w:rsid w:val="00AE18F4"/>
    <w:rsid w:val="00AE5ACC"/>
    <w:rsid w:val="00AE70D2"/>
    <w:rsid w:val="00AF07E1"/>
    <w:rsid w:val="00AF0AAF"/>
    <w:rsid w:val="00AF1202"/>
    <w:rsid w:val="00AF25F8"/>
    <w:rsid w:val="00AF2C30"/>
    <w:rsid w:val="00AF4C4A"/>
    <w:rsid w:val="00AF538F"/>
    <w:rsid w:val="00AF67DA"/>
    <w:rsid w:val="00AF6F77"/>
    <w:rsid w:val="00AF798C"/>
    <w:rsid w:val="00AF7A4F"/>
    <w:rsid w:val="00AF7EBC"/>
    <w:rsid w:val="00B03DB4"/>
    <w:rsid w:val="00B056EA"/>
    <w:rsid w:val="00B063FF"/>
    <w:rsid w:val="00B06FA8"/>
    <w:rsid w:val="00B102A4"/>
    <w:rsid w:val="00B11BF1"/>
    <w:rsid w:val="00B126C8"/>
    <w:rsid w:val="00B12A93"/>
    <w:rsid w:val="00B130A0"/>
    <w:rsid w:val="00B15D35"/>
    <w:rsid w:val="00B16A26"/>
    <w:rsid w:val="00B232FD"/>
    <w:rsid w:val="00B24A54"/>
    <w:rsid w:val="00B252AF"/>
    <w:rsid w:val="00B2595F"/>
    <w:rsid w:val="00B25D25"/>
    <w:rsid w:val="00B27FE9"/>
    <w:rsid w:val="00B3074E"/>
    <w:rsid w:val="00B30ED5"/>
    <w:rsid w:val="00B33A04"/>
    <w:rsid w:val="00B35A3E"/>
    <w:rsid w:val="00B36344"/>
    <w:rsid w:val="00B36864"/>
    <w:rsid w:val="00B376F1"/>
    <w:rsid w:val="00B37D2D"/>
    <w:rsid w:val="00B37EEA"/>
    <w:rsid w:val="00B410CD"/>
    <w:rsid w:val="00B414B6"/>
    <w:rsid w:val="00B41978"/>
    <w:rsid w:val="00B4293C"/>
    <w:rsid w:val="00B42976"/>
    <w:rsid w:val="00B45749"/>
    <w:rsid w:val="00B46382"/>
    <w:rsid w:val="00B463DB"/>
    <w:rsid w:val="00B46EB2"/>
    <w:rsid w:val="00B47847"/>
    <w:rsid w:val="00B50935"/>
    <w:rsid w:val="00B5116B"/>
    <w:rsid w:val="00B511E4"/>
    <w:rsid w:val="00B51F92"/>
    <w:rsid w:val="00B52F33"/>
    <w:rsid w:val="00B54276"/>
    <w:rsid w:val="00B553A5"/>
    <w:rsid w:val="00B571D5"/>
    <w:rsid w:val="00B61E9C"/>
    <w:rsid w:val="00B673A1"/>
    <w:rsid w:val="00B700A2"/>
    <w:rsid w:val="00B70859"/>
    <w:rsid w:val="00B710A6"/>
    <w:rsid w:val="00B71BFF"/>
    <w:rsid w:val="00B72276"/>
    <w:rsid w:val="00B74755"/>
    <w:rsid w:val="00B75677"/>
    <w:rsid w:val="00B76D7F"/>
    <w:rsid w:val="00B77C6F"/>
    <w:rsid w:val="00B80C4F"/>
    <w:rsid w:val="00B80F31"/>
    <w:rsid w:val="00B827E0"/>
    <w:rsid w:val="00B829F2"/>
    <w:rsid w:val="00B82C1E"/>
    <w:rsid w:val="00B83479"/>
    <w:rsid w:val="00B84C5F"/>
    <w:rsid w:val="00B85463"/>
    <w:rsid w:val="00B900BC"/>
    <w:rsid w:val="00B90465"/>
    <w:rsid w:val="00B90712"/>
    <w:rsid w:val="00B94451"/>
    <w:rsid w:val="00B94C45"/>
    <w:rsid w:val="00B968B0"/>
    <w:rsid w:val="00B96FF6"/>
    <w:rsid w:val="00BA0062"/>
    <w:rsid w:val="00BA0510"/>
    <w:rsid w:val="00BA0A59"/>
    <w:rsid w:val="00BA3ABD"/>
    <w:rsid w:val="00BA3BDD"/>
    <w:rsid w:val="00BA4703"/>
    <w:rsid w:val="00BA51CA"/>
    <w:rsid w:val="00BA547D"/>
    <w:rsid w:val="00BA5EAB"/>
    <w:rsid w:val="00BA64D9"/>
    <w:rsid w:val="00BA68F6"/>
    <w:rsid w:val="00BA7DC5"/>
    <w:rsid w:val="00BB0272"/>
    <w:rsid w:val="00BB02F6"/>
    <w:rsid w:val="00BB035F"/>
    <w:rsid w:val="00BB1794"/>
    <w:rsid w:val="00BB3441"/>
    <w:rsid w:val="00BB5450"/>
    <w:rsid w:val="00BB59E1"/>
    <w:rsid w:val="00BB708B"/>
    <w:rsid w:val="00BC06AC"/>
    <w:rsid w:val="00BC19F8"/>
    <w:rsid w:val="00BC4C65"/>
    <w:rsid w:val="00BC4D7F"/>
    <w:rsid w:val="00BC5B36"/>
    <w:rsid w:val="00BC5D36"/>
    <w:rsid w:val="00BC6A58"/>
    <w:rsid w:val="00BD3411"/>
    <w:rsid w:val="00BD37A9"/>
    <w:rsid w:val="00BD542E"/>
    <w:rsid w:val="00BD55C5"/>
    <w:rsid w:val="00BD6186"/>
    <w:rsid w:val="00BD7336"/>
    <w:rsid w:val="00BD7356"/>
    <w:rsid w:val="00BD7B26"/>
    <w:rsid w:val="00BD7D9C"/>
    <w:rsid w:val="00BE239B"/>
    <w:rsid w:val="00BE2980"/>
    <w:rsid w:val="00BE3CC4"/>
    <w:rsid w:val="00BE49B7"/>
    <w:rsid w:val="00BE5D3D"/>
    <w:rsid w:val="00BE606C"/>
    <w:rsid w:val="00BE745B"/>
    <w:rsid w:val="00BF1C82"/>
    <w:rsid w:val="00BF2475"/>
    <w:rsid w:val="00BF2C5D"/>
    <w:rsid w:val="00BF3CF5"/>
    <w:rsid w:val="00BF5BEB"/>
    <w:rsid w:val="00BF5F94"/>
    <w:rsid w:val="00C00F85"/>
    <w:rsid w:val="00C0165C"/>
    <w:rsid w:val="00C02744"/>
    <w:rsid w:val="00C03991"/>
    <w:rsid w:val="00C04FA9"/>
    <w:rsid w:val="00C0544D"/>
    <w:rsid w:val="00C05C30"/>
    <w:rsid w:val="00C073B9"/>
    <w:rsid w:val="00C12F90"/>
    <w:rsid w:val="00C14DED"/>
    <w:rsid w:val="00C170C9"/>
    <w:rsid w:val="00C1740D"/>
    <w:rsid w:val="00C1786B"/>
    <w:rsid w:val="00C209F5"/>
    <w:rsid w:val="00C21E47"/>
    <w:rsid w:val="00C2285F"/>
    <w:rsid w:val="00C24604"/>
    <w:rsid w:val="00C2482C"/>
    <w:rsid w:val="00C25753"/>
    <w:rsid w:val="00C27DFF"/>
    <w:rsid w:val="00C3021A"/>
    <w:rsid w:val="00C3184B"/>
    <w:rsid w:val="00C33D16"/>
    <w:rsid w:val="00C37F8A"/>
    <w:rsid w:val="00C41E6E"/>
    <w:rsid w:val="00C428AB"/>
    <w:rsid w:val="00C42AE4"/>
    <w:rsid w:val="00C433B5"/>
    <w:rsid w:val="00C43700"/>
    <w:rsid w:val="00C45CE2"/>
    <w:rsid w:val="00C46407"/>
    <w:rsid w:val="00C464F2"/>
    <w:rsid w:val="00C46C51"/>
    <w:rsid w:val="00C501D0"/>
    <w:rsid w:val="00C529E2"/>
    <w:rsid w:val="00C52AAC"/>
    <w:rsid w:val="00C52ABF"/>
    <w:rsid w:val="00C552D3"/>
    <w:rsid w:val="00C56B33"/>
    <w:rsid w:val="00C60F8D"/>
    <w:rsid w:val="00C60FAF"/>
    <w:rsid w:val="00C616E8"/>
    <w:rsid w:val="00C62B33"/>
    <w:rsid w:val="00C65C87"/>
    <w:rsid w:val="00C67848"/>
    <w:rsid w:val="00C7093F"/>
    <w:rsid w:val="00C70E82"/>
    <w:rsid w:val="00C71B25"/>
    <w:rsid w:val="00C71BB8"/>
    <w:rsid w:val="00C731ED"/>
    <w:rsid w:val="00C733B7"/>
    <w:rsid w:val="00C733E4"/>
    <w:rsid w:val="00C74C78"/>
    <w:rsid w:val="00C7790D"/>
    <w:rsid w:val="00C80982"/>
    <w:rsid w:val="00C82180"/>
    <w:rsid w:val="00C839FF"/>
    <w:rsid w:val="00C83ADE"/>
    <w:rsid w:val="00C8475D"/>
    <w:rsid w:val="00C90727"/>
    <w:rsid w:val="00C90BAF"/>
    <w:rsid w:val="00C94B48"/>
    <w:rsid w:val="00C9593D"/>
    <w:rsid w:val="00C973EC"/>
    <w:rsid w:val="00CA089A"/>
    <w:rsid w:val="00CA110A"/>
    <w:rsid w:val="00CA347D"/>
    <w:rsid w:val="00CA5756"/>
    <w:rsid w:val="00CA5C46"/>
    <w:rsid w:val="00CA6869"/>
    <w:rsid w:val="00CB26B5"/>
    <w:rsid w:val="00CB2923"/>
    <w:rsid w:val="00CB335C"/>
    <w:rsid w:val="00CB3BFE"/>
    <w:rsid w:val="00CB4492"/>
    <w:rsid w:val="00CB5129"/>
    <w:rsid w:val="00CB57D4"/>
    <w:rsid w:val="00CB5847"/>
    <w:rsid w:val="00CB5D7D"/>
    <w:rsid w:val="00CB5F3E"/>
    <w:rsid w:val="00CC0FAD"/>
    <w:rsid w:val="00CC1616"/>
    <w:rsid w:val="00CC358C"/>
    <w:rsid w:val="00CD1952"/>
    <w:rsid w:val="00CD1A26"/>
    <w:rsid w:val="00CD2598"/>
    <w:rsid w:val="00CD344D"/>
    <w:rsid w:val="00CD3796"/>
    <w:rsid w:val="00CD3B49"/>
    <w:rsid w:val="00CD51BF"/>
    <w:rsid w:val="00CD6A80"/>
    <w:rsid w:val="00CD7238"/>
    <w:rsid w:val="00CE044D"/>
    <w:rsid w:val="00CE170B"/>
    <w:rsid w:val="00CE1C87"/>
    <w:rsid w:val="00CE2DB7"/>
    <w:rsid w:val="00CE2EDE"/>
    <w:rsid w:val="00CE3BE0"/>
    <w:rsid w:val="00CE3F95"/>
    <w:rsid w:val="00CE4AA6"/>
    <w:rsid w:val="00CF283B"/>
    <w:rsid w:val="00CF2A0B"/>
    <w:rsid w:val="00CF411B"/>
    <w:rsid w:val="00CF4AC5"/>
    <w:rsid w:val="00CF5EE7"/>
    <w:rsid w:val="00CF7D15"/>
    <w:rsid w:val="00CF7DC8"/>
    <w:rsid w:val="00D0114E"/>
    <w:rsid w:val="00D02787"/>
    <w:rsid w:val="00D103D7"/>
    <w:rsid w:val="00D10DC1"/>
    <w:rsid w:val="00D15A26"/>
    <w:rsid w:val="00D16F6A"/>
    <w:rsid w:val="00D17BC5"/>
    <w:rsid w:val="00D20DBC"/>
    <w:rsid w:val="00D20EC8"/>
    <w:rsid w:val="00D228AB"/>
    <w:rsid w:val="00D2378A"/>
    <w:rsid w:val="00D23B0A"/>
    <w:rsid w:val="00D23D1E"/>
    <w:rsid w:val="00D33AC8"/>
    <w:rsid w:val="00D34EB4"/>
    <w:rsid w:val="00D3550D"/>
    <w:rsid w:val="00D361FD"/>
    <w:rsid w:val="00D36BDA"/>
    <w:rsid w:val="00D37970"/>
    <w:rsid w:val="00D41F00"/>
    <w:rsid w:val="00D42D06"/>
    <w:rsid w:val="00D45EB9"/>
    <w:rsid w:val="00D46DE3"/>
    <w:rsid w:val="00D4793C"/>
    <w:rsid w:val="00D47C23"/>
    <w:rsid w:val="00D500DC"/>
    <w:rsid w:val="00D50494"/>
    <w:rsid w:val="00D5150B"/>
    <w:rsid w:val="00D529AE"/>
    <w:rsid w:val="00D53864"/>
    <w:rsid w:val="00D53D89"/>
    <w:rsid w:val="00D53DCA"/>
    <w:rsid w:val="00D54AC2"/>
    <w:rsid w:val="00D572BA"/>
    <w:rsid w:val="00D60C68"/>
    <w:rsid w:val="00D62584"/>
    <w:rsid w:val="00D62DC3"/>
    <w:rsid w:val="00D62E91"/>
    <w:rsid w:val="00D6343D"/>
    <w:rsid w:val="00D64070"/>
    <w:rsid w:val="00D65CC8"/>
    <w:rsid w:val="00D67AA0"/>
    <w:rsid w:val="00D67AA8"/>
    <w:rsid w:val="00D706CF"/>
    <w:rsid w:val="00D70F61"/>
    <w:rsid w:val="00D7244D"/>
    <w:rsid w:val="00D72A46"/>
    <w:rsid w:val="00D7328F"/>
    <w:rsid w:val="00D74764"/>
    <w:rsid w:val="00D74989"/>
    <w:rsid w:val="00D74E11"/>
    <w:rsid w:val="00D754F3"/>
    <w:rsid w:val="00D755F2"/>
    <w:rsid w:val="00D75D13"/>
    <w:rsid w:val="00D770CD"/>
    <w:rsid w:val="00D77344"/>
    <w:rsid w:val="00D77A40"/>
    <w:rsid w:val="00D81158"/>
    <w:rsid w:val="00D82663"/>
    <w:rsid w:val="00D8301F"/>
    <w:rsid w:val="00D84D74"/>
    <w:rsid w:val="00D84F73"/>
    <w:rsid w:val="00D851F3"/>
    <w:rsid w:val="00D86DD3"/>
    <w:rsid w:val="00D8721D"/>
    <w:rsid w:val="00D9150F"/>
    <w:rsid w:val="00D95C06"/>
    <w:rsid w:val="00D961B1"/>
    <w:rsid w:val="00D97F60"/>
    <w:rsid w:val="00DA10F7"/>
    <w:rsid w:val="00DA1BBC"/>
    <w:rsid w:val="00DA206B"/>
    <w:rsid w:val="00DA29A9"/>
    <w:rsid w:val="00DA325D"/>
    <w:rsid w:val="00DA36AA"/>
    <w:rsid w:val="00DA3D71"/>
    <w:rsid w:val="00DA4B10"/>
    <w:rsid w:val="00DB096E"/>
    <w:rsid w:val="00DB1445"/>
    <w:rsid w:val="00DB17D3"/>
    <w:rsid w:val="00DB1A27"/>
    <w:rsid w:val="00DB1F74"/>
    <w:rsid w:val="00DB264D"/>
    <w:rsid w:val="00DB2B1C"/>
    <w:rsid w:val="00DB5C58"/>
    <w:rsid w:val="00DB5C9D"/>
    <w:rsid w:val="00DC3EEA"/>
    <w:rsid w:val="00DC5621"/>
    <w:rsid w:val="00DC673D"/>
    <w:rsid w:val="00DC6EB6"/>
    <w:rsid w:val="00DD0775"/>
    <w:rsid w:val="00DD38BD"/>
    <w:rsid w:val="00DD45AE"/>
    <w:rsid w:val="00DD45B1"/>
    <w:rsid w:val="00DD4CFA"/>
    <w:rsid w:val="00DD6E93"/>
    <w:rsid w:val="00DD741C"/>
    <w:rsid w:val="00DD754E"/>
    <w:rsid w:val="00DD7E9B"/>
    <w:rsid w:val="00DE014B"/>
    <w:rsid w:val="00DE05F4"/>
    <w:rsid w:val="00DE0D0B"/>
    <w:rsid w:val="00DE1E90"/>
    <w:rsid w:val="00DE2BB6"/>
    <w:rsid w:val="00DE2FA2"/>
    <w:rsid w:val="00DE5CDB"/>
    <w:rsid w:val="00DE7C56"/>
    <w:rsid w:val="00DF1D1F"/>
    <w:rsid w:val="00DF1ED4"/>
    <w:rsid w:val="00DF3D5B"/>
    <w:rsid w:val="00DF423D"/>
    <w:rsid w:val="00E05966"/>
    <w:rsid w:val="00E06221"/>
    <w:rsid w:val="00E07240"/>
    <w:rsid w:val="00E1028C"/>
    <w:rsid w:val="00E10A5B"/>
    <w:rsid w:val="00E120A3"/>
    <w:rsid w:val="00E13629"/>
    <w:rsid w:val="00E1449B"/>
    <w:rsid w:val="00E2129A"/>
    <w:rsid w:val="00E218BA"/>
    <w:rsid w:val="00E22F77"/>
    <w:rsid w:val="00E22F9C"/>
    <w:rsid w:val="00E26B89"/>
    <w:rsid w:val="00E31A98"/>
    <w:rsid w:val="00E35127"/>
    <w:rsid w:val="00E35808"/>
    <w:rsid w:val="00E361F5"/>
    <w:rsid w:val="00E3652D"/>
    <w:rsid w:val="00E36E93"/>
    <w:rsid w:val="00E41344"/>
    <w:rsid w:val="00E420FE"/>
    <w:rsid w:val="00E44349"/>
    <w:rsid w:val="00E456C8"/>
    <w:rsid w:val="00E46587"/>
    <w:rsid w:val="00E46FA8"/>
    <w:rsid w:val="00E50D7D"/>
    <w:rsid w:val="00E52365"/>
    <w:rsid w:val="00E52E86"/>
    <w:rsid w:val="00E53BCA"/>
    <w:rsid w:val="00E54451"/>
    <w:rsid w:val="00E61218"/>
    <w:rsid w:val="00E6126C"/>
    <w:rsid w:val="00E6175A"/>
    <w:rsid w:val="00E62CEE"/>
    <w:rsid w:val="00E635AA"/>
    <w:rsid w:val="00E65746"/>
    <w:rsid w:val="00E65A60"/>
    <w:rsid w:val="00E65D6B"/>
    <w:rsid w:val="00E66A27"/>
    <w:rsid w:val="00E703C7"/>
    <w:rsid w:val="00E71006"/>
    <w:rsid w:val="00E71CF0"/>
    <w:rsid w:val="00E71E57"/>
    <w:rsid w:val="00E7272C"/>
    <w:rsid w:val="00E72DCE"/>
    <w:rsid w:val="00E75FDB"/>
    <w:rsid w:val="00E76CDB"/>
    <w:rsid w:val="00E77FF0"/>
    <w:rsid w:val="00E81744"/>
    <w:rsid w:val="00E818B8"/>
    <w:rsid w:val="00E85388"/>
    <w:rsid w:val="00E87C6B"/>
    <w:rsid w:val="00E90D17"/>
    <w:rsid w:val="00E97BE6"/>
    <w:rsid w:val="00EA4F49"/>
    <w:rsid w:val="00EA573E"/>
    <w:rsid w:val="00EA6710"/>
    <w:rsid w:val="00EB0655"/>
    <w:rsid w:val="00EB09A4"/>
    <w:rsid w:val="00EB1771"/>
    <w:rsid w:val="00EB54FB"/>
    <w:rsid w:val="00EB7396"/>
    <w:rsid w:val="00EB7C59"/>
    <w:rsid w:val="00EC1201"/>
    <w:rsid w:val="00EC2D6B"/>
    <w:rsid w:val="00EC305C"/>
    <w:rsid w:val="00EC5DFD"/>
    <w:rsid w:val="00EC6D30"/>
    <w:rsid w:val="00EC6F8C"/>
    <w:rsid w:val="00ED129B"/>
    <w:rsid w:val="00ED1737"/>
    <w:rsid w:val="00ED1CFA"/>
    <w:rsid w:val="00ED1F42"/>
    <w:rsid w:val="00ED26B4"/>
    <w:rsid w:val="00ED2F82"/>
    <w:rsid w:val="00ED6007"/>
    <w:rsid w:val="00ED72A9"/>
    <w:rsid w:val="00EE0E73"/>
    <w:rsid w:val="00EE282E"/>
    <w:rsid w:val="00EE2D14"/>
    <w:rsid w:val="00EE3737"/>
    <w:rsid w:val="00EE4088"/>
    <w:rsid w:val="00EF01A6"/>
    <w:rsid w:val="00EF01E5"/>
    <w:rsid w:val="00EF194F"/>
    <w:rsid w:val="00EF1DD5"/>
    <w:rsid w:val="00EF2071"/>
    <w:rsid w:val="00F000EA"/>
    <w:rsid w:val="00F00E34"/>
    <w:rsid w:val="00F0110D"/>
    <w:rsid w:val="00F0273F"/>
    <w:rsid w:val="00F056FD"/>
    <w:rsid w:val="00F0584D"/>
    <w:rsid w:val="00F0786D"/>
    <w:rsid w:val="00F10428"/>
    <w:rsid w:val="00F11CE8"/>
    <w:rsid w:val="00F13989"/>
    <w:rsid w:val="00F141FA"/>
    <w:rsid w:val="00F15327"/>
    <w:rsid w:val="00F1540A"/>
    <w:rsid w:val="00F20503"/>
    <w:rsid w:val="00F209CB"/>
    <w:rsid w:val="00F210C7"/>
    <w:rsid w:val="00F2259B"/>
    <w:rsid w:val="00F226E0"/>
    <w:rsid w:val="00F23184"/>
    <w:rsid w:val="00F231AC"/>
    <w:rsid w:val="00F239C3"/>
    <w:rsid w:val="00F25126"/>
    <w:rsid w:val="00F25A2E"/>
    <w:rsid w:val="00F25B06"/>
    <w:rsid w:val="00F26690"/>
    <w:rsid w:val="00F26F0E"/>
    <w:rsid w:val="00F27966"/>
    <w:rsid w:val="00F30B25"/>
    <w:rsid w:val="00F30FFD"/>
    <w:rsid w:val="00F32B98"/>
    <w:rsid w:val="00F335DA"/>
    <w:rsid w:val="00F33D91"/>
    <w:rsid w:val="00F33E49"/>
    <w:rsid w:val="00F3415D"/>
    <w:rsid w:val="00F35916"/>
    <w:rsid w:val="00F36331"/>
    <w:rsid w:val="00F36DD6"/>
    <w:rsid w:val="00F37515"/>
    <w:rsid w:val="00F379CF"/>
    <w:rsid w:val="00F4055E"/>
    <w:rsid w:val="00F42602"/>
    <w:rsid w:val="00F432BB"/>
    <w:rsid w:val="00F46975"/>
    <w:rsid w:val="00F513BB"/>
    <w:rsid w:val="00F533B2"/>
    <w:rsid w:val="00F54443"/>
    <w:rsid w:val="00F56BF0"/>
    <w:rsid w:val="00F56D90"/>
    <w:rsid w:val="00F570F9"/>
    <w:rsid w:val="00F5751F"/>
    <w:rsid w:val="00F57660"/>
    <w:rsid w:val="00F613B3"/>
    <w:rsid w:val="00F62B84"/>
    <w:rsid w:val="00F631AF"/>
    <w:rsid w:val="00F638D9"/>
    <w:rsid w:val="00F65A77"/>
    <w:rsid w:val="00F72229"/>
    <w:rsid w:val="00F7293E"/>
    <w:rsid w:val="00F73720"/>
    <w:rsid w:val="00F738FF"/>
    <w:rsid w:val="00F74959"/>
    <w:rsid w:val="00F75AEE"/>
    <w:rsid w:val="00F760CE"/>
    <w:rsid w:val="00F802B1"/>
    <w:rsid w:val="00F817F9"/>
    <w:rsid w:val="00F81F29"/>
    <w:rsid w:val="00F82327"/>
    <w:rsid w:val="00F85499"/>
    <w:rsid w:val="00F86606"/>
    <w:rsid w:val="00F8688E"/>
    <w:rsid w:val="00F8736E"/>
    <w:rsid w:val="00F87A6D"/>
    <w:rsid w:val="00F90305"/>
    <w:rsid w:val="00F90C48"/>
    <w:rsid w:val="00F92C1A"/>
    <w:rsid w:val="00F95041"/>
    <w:rsid w:val="00FA1B53"/>
    <w:rsid w:val="00FA1E1C"/>
    <w:rsid w:val="00FA292E"/>
    <w:rsid w:val="00FA432D"/>
    <w:rsid w:val="00FA6157"/>
    <w:rsid w:val="00FA75E5"/>
    <w:rsid w:val="00FB0989"/>
    <w:rsid w:val="00FB441D"/>
    <w:rsid w:val="00FB545A"/>
    <w:rsid w:val="00FB783B"/>
    <w:rsid w:val="00FC0495"/>
    <w:rsid w:val="00FC0A51"/>
    <w:rsid w:val="00FC0F59"/>
    <w:rsid w:val="00FC163F"/>
    <w:rsid w:val="00FC1B3B"/>
    <w:rsid w:val="00FC38B7"/>
    <w:rsid w:val="00FC3BCE"/>
    <w:rsid w:val="00FC7DBB"/>
    <w:rsid w:val="00FD0AA3"/>
    <w:rsid w:val="00FD126F"/>
    <w:rsid w:val="00FD1F56"/>
    <w:rsid w:val="00FD1F6F"/>
    <w:rsid w:val="00FD2A18"/>
    <w:rsid w:val="00FD557E"/>
    <w:rsid w:val="00FE1BC6"/>
    <w:rsid w:val="00FE4FE4"/>
    <w:rsid w:val="00FF0204"/>
    <w:rsid w:val="00FF51D2"/>
    <w:rsid w:val="00FF578E"/>
    <w:rsid w:val="00FF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D095C"/>
  <w15:chartTrackingRefBased/>
  <w15:docId w15:val="{F422E7C4-1CA9-45BA-9CC3-98B96A3C9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4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14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43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43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2143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2143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2143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2143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2143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4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14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43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43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2143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2143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2143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2143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2143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214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4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43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43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2143F"/>
    <w:pPr>
      <w:spacing w:before="160"/>
      <w:jc w:val="center"/>
    </w:pPr>
    <w:rPr>
      <w:i/>
      <w:iCs/>
      <w:color w:val="404040" w:themeColor="text1" w:themeTint="BF"/>
    </w:rPr>
  </w:style>
  <w:style w:type="character" w:customStyle="1" w:styleId="QuoteChar">
    <w:name w:val="Quote Char"/>
    <w:basedOn w:val="DefaultParagraphFont"/>
    <w:link w:val="Quote"/>
    <w:uiPriority w:val="29"/>
    <w:rsid w:val="0042143F"/>
    <w:rPr>
      <w:i/>
      <w:iCs/>
      <w:color w:val="404040" w:themeColor="text1" w:themeTint="BF"/>
    </w:rPr>
  </w:style>
  <w:style w:type="paragraph" w:styleId="ListParagraph">
    <w:name w:val="List Paragraph"/>
    <w:basedOn w:val="Normal"/>
    <w:uiPriority w:val="34"/>
    <w:qFormat/>
    <w:rsid w:val="0042143F"/>
    <w:pPr>
      <w:ind w:left="720"/>
      <w:contextualSpacing/>
    </w:pPr>
  </w:style>
  <w:style w:type="character" w:styleId="IntenseEmphasis">
    <w:name w:val="Intense Emphasis"/>
    <w:basedOn w:val="DefaultParagraphFont"/>
    <w:uiPriority w:val="21"/>
    <w:qFormat/>
    <w:rsid w:val="0042143F"/>
    <w:rPr>
      <w:i/>
      <w:iCs/>
      <w:color w:val="0F4761" w:themeColor="accent1" w:themeShade="BF"/>
    </w:rPr>
  </w:style>
  <w:style w:type="paragraph" w:styleId="IntenseQuote">
    <w:name w:val="Intense Quote"/>
    <w:basedOn w:val="Normal"/>
    <w:next w:val="Normal"/>
    <w:link w:val="IntenseQuoteChar"/>
    <w:uiPriority w:val="30"/>
    <w:qFormat/>
    <w:rsid w:val="004214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43F"/>
    <w:rPr>
      <w:i/>
      <w:iCs/>
      <w:color w:val="0F4761" w:themeColor="accent1" w:themeShade="BF"/>
    </w:rPr>
  </w:style>
  <w:style w:type="character" w:styleId="IntenseReference">
    <w:name w:val="Intense Reference"/>
    <w:basedOn w:val="DefaultParagraphFont"/>
    <w:uiPriority w:val="32"/>
    <w:qFormat/>
    <w:rsid w:val="0042143F"/>
    <w:rPr>
      <w:b/>
      <w:bCs/>
      <w:smallCaps/>
      <w:color w:val="0F4761" w:themeColor="accent1" w:themeShade="BF"/>
      <w:spacing w:val="5"/>
    </w:rPr>
  </w:style>
  <w:style w:type="paragraph" w:styleId="NoSpacing">
    <w:name w:val="No Spacing"/>
    <w:uiPriority w:val="1"/>
    <w:qFormat/>
    <w:rsid w:val="0088241F"/>
    <w:pPr>
      <w:spacing w:after="0" w:line="240" w:lineRule="auto"/>
    </w:pPr>
    <w:rPr>
      <w:rFonts w:ascii="Times New Roman" w:hAnsi="Times New Roman"/>
      <w:kern w:val="0"/>
      <w:sz w:val="24"/>
      <w14:ligatures w14:val="none"/>
    </w:rPr>
  </w:style>
  <w:style w:type="table" w:styleId="TableGrid">
    <w:name w:val="Table Grid"/>
    <w:basedOn w:val="TableNormal"/>
    <w:uiPriority w:val="39"/>
    <w:rsid w:val="0088241F"/>
    <w:pPr>
      <w:spacing w:after="0" w:line="240" w:lineRule="auto"/>
    </w:pPr>
    <w:rPr>
      <w:rFonts w:asciiTheme="minorHAnsi" w:hAnsiTheme="minorHAnsi"/>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60FA"/>
    <w:rPr>
      <w:color w:val="467886" w:themeColor="hyperlink"/>
      <w:u w:val="single"/>
    </w:rPr>
  </w:style>
  <w:style w:type="character" w:styleId="UnresolvedMention">
    <w:name w:val="Unresolved Mention"/>
    <w:basedOn w:val="DefaultParagraphFont"/>
    <w:uiPriority w:val="99"/>
    <w:semiHidden/>
    <w:unhideWhenUsed/>
    <w:rsid w:val="006D60FA"/>
    <w:rPr>
      <w:color w:val="605E5C"/>
      <w:shd w:val="clear" w:color="auto" w:fill="E1DFDD"/>
    </w:rPr>
  </w:style>
  <w:style w:type="paragraph" w:styleId="Header">
    <w:name w:val="header"/>
    <w:basedOn w:val="Normal"/>
    <w:link w:val="HeaderChar"/>
    <w:uiPriority w:val="99"/>
    <w:unhideWhenUsed/>
    <w:rsid w:val="007A3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3D4"/>
  </w:style>
  <w:style w:type="paragraph" w:styleId="Footer">
    <w:name w:val="footer"/>
    <w:basedOn w:val="Normal"/>
    <w:link w:val="FooterChar"/>
    <w:uiPriority w:val="99"/>
    <w:unhideWhenUsed/>
    <w:rsid w:val="007A3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3D4"/>
  </w:style>
  <w:style w:type="paragraph" w:styleId="NormalWeb">
    <w:name w:val="Normal (Web)"/>
    <w:basedOn w:val="Normal"/>
    <w:uiPriority w:val="99"/>
    <w:semiHidden/>
    <w:unhideWhenUsed/>
    <w:rsid w:val="00041B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15</Pages>
  <Words>2934</Words>
  <Characters>16728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Furtado</dc:creator>
  <cp:keywords/>
  <dc:description/>
  <cp:lastModifiedBy>Sonia Furtado</cp:lastModifiedBy>
  <cp:revision>32</cp:revision>
  <dcterms:created xsi:type="dcterms:W3CDTF">2026-07-29T22:06:00Z</dcterms:created>
  <dcterms:modified xsi:type="dcterms:W3CDTF">2026-07-29T22:45:00Z</dcterms:modified>
</cp:coreProperties>
</file>