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8C0" w:rsidRDefault="008F18C0"/>
    <w:p w:rsidR="00D9094C" w:rsidRDefault="009E28AA">
      <w:r>
        <w:rPr>
          <w:noProof/>
          <w:lang w:eastAsia="en-GB"/>
        </w:rPr>
        <w:drawing>
          <wp:anchor distT="0" distB="0" distL="114300" distR="114300" simplePos="0" relativeHeight="251658240" behindDoc="0" locked="0" layoutInCell="1" allowOverlap="1">
            <wp:simplePos x="0" y="0"/>
            <wp:positionH relativeFrom="column">
              <wp:posOffset>-259715</wp:posOffset>
            </wp:positionH>
            <wp:positionV relativeFrom="paragraph">
              <wp:posOffset>80010</wp:posOffset>
            </wp:positionV>
            <wp:extent cx="2395855" cy="981710"/>
            <wp:effectExtent l="0" t="0" r="4445"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395855" cy="981710"/>
                    </a:xfrm>
                    <a:prstGeom prst="rect">
                      <a:avLst/>
                    </a:prstGeom>
                    <a:noFill/>
                  </pic:spPr>
                </pic:pic>
              </a:graphicData>
            </a:graphic>
            <wp14:sizeRelH relativeFrom="page">
              <wp14:pctWidth>0</wp14:pctWidth>
            </wp14:sizeRelH>
            <wp14:sizeRelV relativeFrom="page">
              <wp14:pctHeight>0</wp14:pctHeight>
            </wp14:sizeRelV>
          </wp:anchor>
        </w:drawing>
      </w:r>
    </w:p>
    <w:p w:rsidR="00D9094C" w:rsidRDefault="00D9094C"/>
    <w:p w:rsidR="00D9094C" w:rsidRDefault="00D9094C"/>
    <w:p w:rsidR="00D9094C" w:rsidRDefault="00D9094C"/>
    <w:p w:rsidR="00D9094C" w:rsidRDefault="00D9094C"/>
    <w:p w:rsidR="00D9094C" w:rsidRDefault="00D9094C"/>
    <w:p w:rsidR="00D9094C" w:rsidRDefault="00D9094C"/>
    <w:p w:rsidR="00D9094C" w:rsidRDefault="00D9094C"/>
    <w:p w:rsidR="00D9094C" w:rsidRDefault="00D9094C"/>
    <w:p w:rsidR="00D9094C" w:rsidRDefault="00D9094C"/>
    <w:p w:rsidR="00D9094C" w:rsidRDefault="009E28AA" w:rsidP="00D9094C">
      <w:pPr>
        <w:pStyle w:val="Title"/>
        <w:jc w:val="center"/>
      </w:pPr>
      <w:r>
        <w:t>Reflective Report on Community Engagement</w:t>
      </w:r>
    </w:p>
    <w:p w:rsidR="00D9094C" w:rsidRDefault="00D9094C"/>
    <w:p w:rsidR="00D9094C" w:rsidRDefault="00D9094C"/>
    <w:p w:rsidR="00D9094C" w:rsidRDefault="00D9094C"/>
    <w:p w:rsidR="00D9094C" w:rsidRDefault="00D9094C"/>
    <w:p w:rsidR="00D9094C" w:rsidRDefault="00D9094C"/>
    <w:p w:rsidR="00D9094C" w:rsidRDefault="00D9094C"/>
    <w:p w:rsidR="00D9094C" w:rsidRDefault="00D9094C" w:rsidP="00D9094C"/>
    <w:p w:rsidR="00D9094C" w:rsidRDefault="00D9094C" w:rsidP="00D9094C"/>
    <w:p w:rsidR="00D9094C" w:rsidRDefault="009E28AA" w:rsidP="00D9094C">
      <w:r>
        <w:t>Community Engagement LCBB4002</w:t>
      </w:r>
    </w:p>
    <w:p w:rsidR="00D9094C" w:rsidRDefault="009E28AA" w:rsidP="00D9094C">
      <w:r>
        <w:t xml:space="preserve">Module tutor: </w:t>
      </w:r>
      <w:proofErr w:type="spellStart"/>
      <w:r>
        <w:t>Olusoyi</w:t>
      </w:r>
      <w:proofErr w:type="spellEnd"/>
      <w:r>
        <w:t xml:space="preserve"> </w:t>
      </w:r>
      <w:proofErr w:type="spellStart"/>
      <w:r>
        <w:t>Ashaye</w:t>
      </w:r>
      <w:proofErr w:type="spellEnd"/>
    </w:p>
    <w:p w:rsidR="00D9094C" w:rsidRDefault="009E28AA" w:rsidP="00D9094C">
      <w:r>
        <w:t xml:space="preserve">Author: </w:t>
      </w:r>
      <w:proofErr w:type="spellStart"/>
      <w:r>
        <w:t>Simona</w:t>
      </w:r>
      <w:proofErr w:type="spellEnd"/>
      <w:r>
        <w:t xml:space="preserve"> </w:t>
      </w:r>
      <w:proofErr w:type="spellStart"/>
      <w:r>
        <w:t>Tutui</w:t>
      </w:r>
      <w:proofErr w:type="spellEnd"/>
    </w:p>
    <w:p w:rsidR="00D9094C" w:rsidRDefault="009E28AA" w:rsidP="00D9094C">
      <w:r>
        <w:t>14 May 2021</w:t>
      </w:r>
    </w:p>
    <w:p w:rsidR="00D9094C" w:rsidRDefault="00D9094C"/>
    <w:p w:rsidR="00D9094C" w:rsidRDefault="00D9094C"/>
    <w:p w:rsidR="00D9094C" w:rsidRDefault="00D9094C"/>
    <w:p w:rsidR="00D9094C" w:rsidRDefault="00D9094C"/>
    <w:p w:rsidR="00D9094C" w:rsidRDefault="00D9094C"/>
    <w:p w:rsidR="00D9094C" w:rsidRDefault="00D9094C"/>
    <w:p w:rsidR="00D9094C" w:rsidRDefault="00D9094C"/>
    <w:p w:rsidR="00D9094C" w:rsidRDefault="00D9094C"/>
    <w:p w:rsidR="00D9094C" w:rsidRDefault="00D9094C"/>
    <w:p w:rsidR="00D9094C" w:rsidRPr="00D9094C" w:rsidRDefault="00D9094C">
      <w:pPr>
        <w:rPr>
          <w:rFonts w:ascii="Times New Roman" w:hAnsi="Times New Roman" w:cs="Times New Roman"/>
          <w:b/>
          <w:sz w:val="32"/>
          <w:szCs w:val="32"/>
        </w:rPr>
      </w:pPr>
    </w:p>
    <w:p w:rsidR="00D9094C" w:rsidRDefault="009E28AA">
      <w:r w:rsidRPr="00D9094C">
        <w:rPr>
          <w:rFonts w:ascii="Times New Roman" w:hAnsi="Times New Roman" w:cs="Times New Roman"/>
          <w:b/>
          <w:sz w:val="32"/>
          <w:szCs w:val="32"/>
        </w:rPr>
        <w:t>Table of Contents</w:t>
      </w:r>
      <w:r>
        <w:t xml:space="preserve"> </w:t>
      </w:r>
    </w:p>
    <w:p w:rsidR="00D9094C" w:rsidRDefault="00D9094C"/>
    <w:p w:rsidR="00D9094C" w:rsidRDefault="009E28AA">
      <w:r>
        <w:t>Introduction………………………………………………………</w:t>
      </w:r>
      <w:r w:rsidR="00C1451A">
        <w:t>………3</w:t>
      </w:r>
    </w:p>
    <w:p w:rsidR="00C1451A" w:rsidRDefault="00C1451A">
      <w:r w:rsidRPr="00C1451A">
        <w:t>Reflection on personal experience</w:t>
      </w:r>
      <w:r>
        <w:t>…………………………….4</w:t>
      </w:r>
    </w:p>
    <w:p w:rsidR="00C1451A" w:rsidRDefault="00C1451A">
      <w:r w:rsidRPr="00C1451A">
        <w:t>Reflection on the class studies</w:t>
      </w:r>
      <w:r>
        <w:t>…………………………………..6</w:t>
      </w:r>
    </w:p>
    <w:p w:rsidR="00C1451A" w:rsidRDefault="00C1451A">
      <w:r>
        <w:t>Conclusion………………………………………………………………..7</w:t>
      </w:r>
    </w:p>
    <w:p w:rsidR="00C1451A" w:rsidRDefault="00C1451A">
      <w:r>
        <w:t>References…………………………………………………………………7</w:t>
      </w:r>
    </w:p>
    <w:p w:rsidR="00C1451A" w:rsidRDefault="00C1451A"/>
    <w:p w:rsidR="00D9094C" w:rsidRDefault="00D9094C"/>
    <w:p w:rsidR="00D9094C" w:rsidRDefault="00D9094C"/>
    <w:p w:rsidR="00D9094C" w:rsidRDefault="00D9094C"/>
    <w:p w:rsidR="00D9094C" w:rsidRDefault="00D9094C"/>
    <w:p w:rsidR="00D9094C" w:rsidRDefault="00D9094C"/>
    <w:p w:rsidR="00D9094C" w:rsidRDefault="00D9094C"/>
    <w:p w:rsidR="00D9094C" w:rsidRDefault="00D9094C"/>
    <w:p w:rsidR="00D9094C" w:rsidRDefault="00D9094C"/>
    <w:p w:rsidR="00D9094C" w:rsidRDefault="00D9094C"/>
    <w:p w:rsidR="00D9094C" w:rsidRDefault="00D9094C"/>
    <w:p w:rsidR="00AF0FF9" w:rsidRDefault="00AF0FF9" w:rsidP="00C1451A">
      <w:pPr>
        <w:rPr>
          <w:rFonts w:ascii="Arial" w:hAnsi="Arial" w:cs="Arial"/>
          <w:b/>
          <w:bCs/>
          <w:sz w:val="32"/>
          <w:szCs w:val="32"/>
        </w:rPr>
      </w:pPr>
    </w:p>
    <w:p w:rsidR="00AF0FF9" w:rsidRPr="00AF0FF9" w:rsidRDefault="00AF0FF9" w:rsidP="00AF0FF9">
      <w:pPr>
        <w:jc w:val="center"/>
        <w:rPr>
          <w:rFonts w:ascii="Times New Roman" w:hAnsi="Times New Roman" w:cs="Times New Roman"/>
          <w:b/>
          <w:bCs/>
          <w:sz w:val="24"/>
          <w:szCs w:val="24"/>
        </w:rPr>
      </w:pPr>
    </w:p>
    <w:p w:rsidR="00AF0FF9" w:rsidRPr="00AF0FF9" w:rsidRDefault="00AF0FF9" w:rsidP="00AF0FF9">
      <w:pPr>
        <w:jc w:val="center"/>
        <w:rPr>
          <w:rFonts w:ascii="Times New Roman" w:hAnsi="Times New Roman" w:cs="Times New Roman"/>
          <w:b/>
          <w:bCs/>
          <w:sz w:val="24"/>
          <w:szCs w:val="24"/>
        </w:rPr>
      </w:pPr>
    </w:p>
    <w:p w:rsidR="00AF0FF9" w:rsidRPr="00AF0FF9" w:rsidRDefault="009E28AA" w:rsidP="00AF0FF9">
      <w:pPr>
        <w:jc w:val="center"/>
        <w:rPr>
          <w:rFonts w:ascii="Arial" w:hAnsi="Arial" w:cs="Arial"/>
          <w:b/>
          <w:bCs/>
          <w:sz w:val="32"/>
          <w:szCs w:val="32"/>
        </w:rPr>
      </w:pPr>
      <w:r w:rsidRPr="00AF0FF9">
        <w:rPr>
          <w:rFonts w:ascii="Arial" w:hAnsi="Arial" w:cs="Arial"/>
          <w:b/>
          <w:bCs/>
          <w:sz w:val="32"/>
          <w:szCs w:val="32"/>
        </w:rPr>
        <w:t>Introduction</w:t>
      </w:r>
    </w:p>
    <w:p w:rsidR="00AF0FF9" w:rsidRPr="00AF0FF9" w:rsidRDefault="00AF0FF9" w:rsidP="00AF0FF9">
      <w:pPr>
        <w:rPr>
          <w:rFonts w:ascii="Times New Roman" w:hAnsi="Times New Roman" w:cs="Times New Roman"/>
          <w:b/>
          <w:bCs/>
          <w:sz w:val="24"/>
          <w:szCs w:val="24"/>
        </w:rPr>
      </w:pP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 xml:space="preserve">This </w:t>
      </w:r>
      <w:r w:rsidRPr="00AF0FF9">
        <w:rPr>
          <w:rFonts w:ascii="Times New Roman" w:hAnsi="Times New Roman" w:cs="Times New Roman"/>
          <w:sz w:val="24"/>
          <w:szCs w:val="24"/>
        </w:rPr>
        <w:t>paper will show a personal reflection on community engagement's best practices and will consist of a description of skills and learnings acquired by attending the Community Engagement Moodle. This paper will also be showing a critical reflection related to</w:t>
      </w:r>
      <w:r w:rsidRPr="00AF0FF9">
        <w:rPr>
          <w:rFonts w:ascii="Times New Roman" w:hAnsi="Times New Roman" w:cs="Times New Roman"/>
          <w:sz w:val="24"/>
          <w:szCs w:val="24"/>
        </w:rPr>
        <w:t xml:space="preserve"> the learning experience and the findings of Assessment 1.</w:t>
      </w:r>
    </w:p>
    <w:p w:rsidR="00AF0FF9" w:rsidRPr="00AF0FF9" w:rsidRDefault="009E28AA" w:rsidP="00AF0FF9">
      <w:pPr>
        <w:rPr>
          <w:rFonts w:ascii="Times New Roman" w:hAnsi="Times New Roman" w:cs="Times New Roman"/>
          <w:b/>
          <w:sz w:val="24"/>
          <w:szCs w:val="24"/>
        </w:rPr>
      </w:pPr>
      <w:r w:rsidRPr="00AF0FF9">
        <w:rPr>
          <w:rFonts w:ascii="Times New Roman" w:hAnsi="Times New Roman" w:cs="Times New Roman"/>
          <w:b/>
          <w:sz w:val="24"/>
          <w:szCs w:val="24"/>
        </w:rPr>
        <w:t>What is reflective learning?</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 xml:space="preserve">Reflective learning is a form of education in which the student focuses on their learning experiences. It is a deliberate and dynamic mechanism that acknowledges the </w:t>
      </w:r>
      <w:r w:rsidRPr="00AF0FF9">
        <w:rPr>
          <w:rFonts w:ascii="Times New Roman" w:hAnsi="Times New Roman" w:cs="Times New Roman"/>
          <w:sz w:val="24"/>
          <w:szCs w:val="24"/>
        </w:rPr>
        <w:t>importance of social meaning and experience (</w:t>
      </w:r>
      <w:proofErr w:type="spellStart"/>
      <w:r w:rsidRPr="00AF0FF9">
        <w:rPr>
          <w:rFonts w:ascii="Times New Roman" w:hAnsi="Times New Roman" w:cs="Times New Roman"/>
          <w:sz w:val="24"/>
          <w:szCs w:val="24"/>
        </w:rPr>
        <w:t>Brockbank</w:t>
      </w:r>
      <w:proofErr w:type="spellEnd"/>
      <w:r w:rsidRPr="00AF0FF9">
        <w:rPr>
          <w:rFonts w:ascii="Times New Roman" w:hAnsi="Times New Roman" w:cs="Times New Roman"/>
          <w:sz w:val="24"/>
          <w:szCs w:val="24"/>
        </w:rPr>
        <w:t xml:space="preserve"> and McGill, 2006).</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 xml:space="preserve">Reflecting on what you have done and considering how you should do it the next time might sound like a normal thing for certain people. However, there is more to reflective learning </w:t>
      </w:r>
      <w:r w:rsidRPr="00AF0FF9">
        <w:rPr>
          <w:rFonts w:ascii="Times New Roman" w:hAnsi="Times New Roman" w:cs="Times New Roman"/>
          <w:sz w:val="24"/>
          <w:szCs w:val="24"/>
        </w:rPr>
        <w:t>than that, so it is helpful to spend a few minutes at the beginning of this booklet considering what a daily, mindful process of focusing on how we do our work, live in a household, or interact with others entails (Ramsey, 2006).</w:t>
      </w:r>
    </w:p>
    <w:p w:rsidR="00AF0FF9" w:rsidRPr="00AF0FF9" w:rsidRDefault="009E28AA" w:rsidP="00AF0FF9">
      <w:pPr>
        <w:rPr>
          <w:rFonts w:ascii="Times New Roman" w:hAnsi="Times New Roman" w:cs="Times New Roman"/>
          <w:b/>
          <w:sz w:val="24"/>
          <w:szCs w:val="24"/>
        </w:rPr>
      </w:pPr>
      <w:r w:rsidRPr="00AF0FF9">
        <w:rPr>
          <w:rFonts w:ascii="Times New Roman" w:hAnsi="Times New Roman" w:cs="Times New Roman"/>
          <w:b/>
          <w:sz w:val="24"/>
          <w:szCs w:val="24"/>
        </w:rPr>
        <w:t>What is a reflective repor</w:t>
      </w:r>
      <w:r w:rsidRPr="00AF0FF9">
        <w:rPr>
          <w:rFonts w:ascii="Times New Roman" w:hAnsi="Times New Roman" w:cs="Times New Roman"/>
          <w:b/>
          <w:sz w:val="24"/>
          <w:szCs w:val="24"/>
        </w:rPr>
        <w:t>t?</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 xml:space="preserve">Reflection is described as intentionally looking at and thinking about our memories, attitudes, emotions, and reactions, and then interpreting them, in order to learn from them </w:t>
      </w:r>
      <w:r w:rsidRPr="00AF0FF9">
        <w:rPr>
          <w:rFonts w:ascii="Times New Roman" w:hAnsi="Times New Roman" w:cs="Times New Roman"/>
          <w:color w:val="33312D"/>
          <w:sz w:val="24"/>
          <w:szCs w:val="24"/>
          <w:shd w:val="clear" w:color="auto" w:fill="FFFFFF"/>
        </w:rPr>
        <w:t>(</w:t>
      </w:r>
      <w:proofErr w:type="spellStart"/>
      <w:r w:rsidRPr="00AF0FF9">
        <w:rPr>
          <w:rFonts w:ascii="Times New Roman" w:hAnsi="Times New Roman" w:cs="Times New Roman"/>
          <w:color w:val="33312D"/>
          <w:sz w:val="24"/>
          <w:szCs w:val="24"/>
          <w:shd w:val="clear" w:color="auto" w:fill="FFFFFF"/>
        </w:rPr>
        <w:t>Boud</w:t>
      </w:r>
      <w:proofErr w:type="spellEnd"/>
      <w:r w:rsidRPr="00AF0FF9">
        <w:rPr>
          <w:rFonts w:ascii="Times New Roman" w:hAnsi="Times New Roman" w:cs="Times New Roman"/>
          <w:color w:val="33312D"/>
          <w:sz w:val="24"/>
          <w:szCs w:val="24"/>
          <w:shd w:val="clear" w:color="auto" w:fill="FFFFFF"/>
        </w:rPr>
        <w:t xml:space="preserve"> et al., 1994).</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 xml:space="preserve">When writing reflectively, the writer tries to express </w:t>
      </w:r>
      <w:r w:rsidRPr="00AF0FF9">
        <w:rPr>
          <w:rFonts w:ascii="Times New Roman" w:hAnsi="Times New Roman" w:cs="Times New Roman"/>
          <w:sz w:val="24"/>
          <w:szCs w:val="24"/>
        </w:rPr>
        <w:t>their own thought process. As a result, reflective writing is one of the most intimate ways of writing where the writer is clearly incorporated into the work. This writing style allows both the reader and the writer to reflect on and discuss their own feel</w:t>
      </w:r>
      <w:r w:rsidRPr="00AF0FF9">
        <w:rPr>
          <w:rFonts w:ascii="Times New Roman" w:hAnsi="Times New Roman" w:cs="Times New Roman"/>
          <w:sz w:val="24"/>
          <w:szCs w:val="24"/>
        </w:rPr>
        <w:t>ings and values, and it brings the writer and the reader closer</w:t>
      </w:r>
      <w:r w:rsidRPr="00AF0FF9">
        <w:rPr>
          <w:rFonts w:ascii="Times New Roman" w:hAnsi="Times New Roman" w:cs="Times New Roman"/>
          <w:color w:val="202122"/>
          <w:sz w:val="24"/>
          <w:szCs w:val="24"/>
          <w:shd w:val="clear" w:color="auto" w:fill="FFFFFF"/>
        </w:rPr>
        <w:t xml:space="preserve"> (</w:t>
      </w:r>
      <w:proofErr w:type="spellStart"/>
      <w:r w:rsidRPr="00AF0FF9">
        <w:rPr>
          <w:rFonts w:ascii="Times New Roman" w:hAnsi="Times New Roman" w:cs="Times New Roman"/>
          <w:color w:val="202122"/>
          <w:sz w:val="24"/>
          <w:szCs w:val="24"/>
          <w:shd w:val="clear" w:color="auto" w:fill="FFFFFF"/>
        </w:rPr>
        <w:t>Dwivedi</w:t>
      </w:r>
      <w:proofErr w:type="spellEnd"/>
      <w:r w:rsidRPr="00AF0FF9">
        <w:rPr>
          <w:rFonts w:ascii="Times New Roman" w:hAnsi="Times New Roman" w:cs="Times New Roman"/>
          <w:color w:val="202122"/>
          <w:sz w:val="24"/>
          <w:szCs w:val="24"/>
          <w:shd w:val="clear" w:color="auto" w:fill="FFFFFF"/>
        </w:rPr>
        <w:t>, 2016).</w:t>
      </w:r>
    </w:p>
    <w:p w:rsidR="00AF0FF9" w:rsidRPr="00AF0FF9" w:rsidRDefault="009E28AA" w:rsidP="00AF0FF9">
      <w:pPr>
        <w:rPr>
          <w:rFonts w:ascii="Times New Roman" w:hAnsi="Times New Roman" w:cs="Times New Roman"/>
          <w:b/>
          <w:sz w:val="24"/>
          <w:szCs w:val="24"/>
        </w:rPr>
      </w:pPr>
      <w:r w:rsidRPr="00AF0FF9">
        <w:rPr>
          <w:rFonts w:ascii="Times New Roman" w:hAnsi="Times New Roman" w:cs="Times New Roman"/>
          <w:b/>
          <w:sz w:val="24"/>
          <w:szCs w:val="24"/>
        </w:rPr>
        <w:t xml:space="preserve">What is community engagement? </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“Although there is no commonly agreed to community engagement definition and the use of the term varies widely (sharing in notions of consultati</w:t>
      </w:r>
      <w:r w:rsidRPr="00AF0FF9">
        <w:rPr>
          <w:rFonts w:ascii="Times New Roman" w:hAnsi="Times New Roman" w:cs="Times New Roman"/>
          <w:sz w:val="24"/>
          <w:szCs w:val="24"/>
        </w:rPr>
        <w:t>on, participation, collaboration and empowerment), community engagement captures its meaning in mutual decision making. People, governments and organisations work collaboratively to create – and realise – sustainable visions for their community’s future” (</w:t>
      </w:r>
      <w:r w:rsidRPr="00AF0FF9">
        <w:rPr>
          <w:rFonts w:ascii="Times New Roman" w:hAnsi="Times New Roman" w:cs="Times New Roman"/>
          <w:sz w:val="24"/>
          <w:szCs w:val="24"/>
        </w:rPr>
        <w:t>Hussey, 2020).</w:t>
      </w:r>
    </w:p>
    <w:p w:rsidR="00AF0FF9" w:rsidRPr="00AF0FF9" w:rsidRDefault="00AF0FF9" w:rsidP="00C1451A">
      <w:pPr>
        <w:rPr>
          <w:rFonts w:ascii="Times New Roman" w:hAnsi="Times New Roman" w:cs="Times New Roman"/>
          <w:b/>
          <w:sz w:val="24"/>
          <w:szCs w:val="24"/>
        </w:rPr>
      </w:pPr>
    </w:p>
    <w:p w:rsidR="00AF0FF9" w:rsidRPr="00AF0FF9" w:rsidRDefault="00AF0FF9" w:rsidP="00AF0FF9">
      <w:pPr>
        <w:jc w:val="center"/>
        <w:rPr>
          <w:rFonts w:ascii="Times New Roman" w:hAnsi="Times New Roman" w:cs="Times New Roman"/>
          <w:b/>
          <w:sz w:val="24"/>
          <w:szCs w:val="24"/>
        </w:rPr>
      </w:pPr>
    </w:p>
    <w:p w:rsidR="00AF0FF9" w:rsidRPr="00AF0FF9" w:rsidRDefault="009E28AA" w:rsidP="00AF0FF9">
      <w:pPr>
        <w:jc w:val="center"/>
        <w:rPr>
          <w:rFonts w:ascii="Arial" w:hAnsi="Arial" w:cs="Arial"/>
          <w:b/>
          <w:sz w:val="32"/>
          <w:szCs w:val="32"/>
        </w:rPr>
      </w:pPr>
      <w:r w:rsidRPr="00AF0FF9">
        <w:rPr>
          <w:rFonts w:ascii="Arial" w:hAnsi="Arial" w:cs="Arial"/>
          <w:b/>
          <w:sz w:val="32"/>
          <w:szCs w:val="32"/>
        </w:rPr>
        <w:t>Reflection on personal experience</w:t>
      </w:r>
    </w:p>
    <w:p w:rsidR="00AF0FF9" w:rsidRPr="00AF0FF9" w:rsidRDefault="00AF0FF9" w:rsidP="00AF0FF9">
      <w:pPr>
        <w:jc w:val="center"/>
        <w:rPr>
          <w:rFonts w:ascii="Times New Roman" w:hAnsi="Times New Roman" w:cs="Times New Roman"/>
          <w:b/>
          <w:sz w:val="24"/>
          <w:szCs w:val="24"/>
        </w:rPr>
      </w:pPr>
    </w:p>
    <w:p w:rsidR="00AF0FF9" w:rsidRPr="00AF0FF9" w:rsidRDefault="00AF0FF9" w:rsidP="00AF0FF9">
      <w:pPr>
        <w:jc w:val="center"/>
        <w:rPr>
          <w:rFonts w:ascii="Times New Roman" w:hAnsi="Times New Roman" w:cs="Times New Roman"/>
          <w:b/>
          <w:sz w:val="24"/>
          <w:szCs w:val="24"/>
        </w:rPr>
      </w:pPr>
    </w:p>
    <w:p w:rsidR="00AF0FF9" w:rsidRPr="00AF0FF9" w:rsidRDefault="009E28AA" w:rsidP="00AF0FF9">
      <w:pPr>
        <w:pStyle w:val="NormalWeb"/>
        <w:shd w:val="clear" w:color="auto" w:fill="FFFFFF"/>
        <w:spacing w:before="120" w:beforeAutospacing="0" w:after="120" w:afterAutospacing="0" w:line="276" w:lineRule="auto"/>
        <w:rPr>
          <w:rFonts w:eastAsiaTheme="minorHAnsi"/>
          <w:i/>
          <w:iCs/>
          <w:lang w:eastAsia="en-US"/>
        </w:rPr>
      </w:pPr>
      <w:r w:rsidRPr="00AF0FF9">
        <w:rPr>
          <w:rFonts w:eastAsiaTheme="minorHAnsi"/>
          <w:lang w:eastAsia="en-US"/>
        </w:rPr>
        <w:t xml:space="preserve">Gibbs (1988) stated, </w:t>
      </w:r>
      <w:r w:rsidRPr="00AF0FF9">
        <w:rPr>
          <w:rFonts w:eastAsiaTheme="minorHAnsi"/>
          <w:i/>
          <w:iCs/>
          <w:lang w:eastAsia="en-US"/>
        </w:rPr>
        <w:t>"It is not sufficient simply to have an experience in order to learn. Without reflecting upon this experience, it may quickly be forgotten, or its learning potential lost. It is fr</w:t>
      </w:r>
      <w:r w:rsidRPr="00AF0FF9">
        <w:rPr>
          <w:rFonts w:eastAsiaTheme="minorHAnsi"/>
          <w:i/>
          <w:iCs/>
          <w:lang w:eastAsia="en-US"/>
        </w:rPr>
        <w:t>om the feelings and thoughts emerging from this reflection that generalisations or concepts can be generated and it is generalisations that allow new situations to be tackled effectively"</w:t>
      </w:r>
    </w:p>
    <w:p w:rsidR="00AF0FF9" w:rsidRPr="00AF0FF9" w:rsidRDefault="009E28AA" w:rsidP="00AF0FF9">
      <w:pPr>
        <w:pStyle w:val="NormalWeb"/>
        <w:shd w:val="clear" w:color="auto" w:fill="FFFFFF"/>
        <w:spacing w:before="120" w:beforeAutospacing="0" w:after="120" w:afterAutospacing="0"/>
        <w:rPr>
          <w:rFonts w:eastAsiaTheme="minorHAnsi"/>
          <w:lang w:eastAsia="en-US"/>
        </w:rPr>
      </w:pPr>
      <w:r w:rsidRPr="00AF0FF9">
        <w:rPr>
          <w:rFonts w:eastAsiaTheme="minorHAnsi"/>
          <w:lang w:eastAsia="en-US"/>
        </w:rPr>
        <w:t xml:space="preserve">Gibbs Reflective Cycle encourages people to learn about their </w:t>
      </w:r>
      <w:r w:rsidRPr="00AF0FF9">
        <w:rPr>
          <w:rFonts w:eastAsiaTheme="minorHAnsi"/>
          <w:lang w:eastAsia="en-US"/>
        </w:rPr>
        <w:t xml:space="preserve">interactions in a given circumstance, case, or action in a systemic manner. </w:t>
      </w:r>
      <w:proofErr w:type="gramStart"/>
      <w:r w:rsidRPr="00AF0FF9">
        <w:rPr>
          <w:rFonts w:eastAsiaTheme="minorHAnsi"/>
          <w:lang w:eastAsia="en-US"/>
        </w:rPr>
        <w:t>Using a cycle with 5 stages: Description, Feelings, Evaluation, Conclusions and Action.</w:t>
      </w:r>
      <w:proofErr w:type="gramEnd"/>
    </w:p>
    <w:p w:rsidR="00AF0FF9" w:rsidRPr="00AF0FF9" w:rsidRDefault="00AF0FF9" w:rsidP="00AF0FF9">
      <w:pPr>
        <w:pStyle w:val="NormalWeb"/>
        <w:shd w:val="clear" w:color="auto" w:fill="FFFFFF"/>
        <w:spacing w:before="120" w:beforeAutospacing="0" w:after="120" w:afterAutospacing="0"/>
        <w:rPr>
          <w:rFonts w:eastAsiaTheme="minorHAnsi"/>
          <w:lang w:eastAsia="en-US"/>
        </w:rPr>
      </w:pPr>
    </w:p>
    <w:p w:rsidR="00AF0FF9" w:rsidRPr="00AF0FF9" w:rsidRDefault="009E28AA" w:rsidP="00AF0FF9">
      <w:pPr>
        <w:rPr>
          <w:rFonts w:ascii="Times New Roman" w:hAnsi="Times New Roman" w:cs="Times New Roman"/>
          <w:b/>
          <w:bCs/>
          <w:sz w:val="24"/>
          <w:szCs w:val="24"/>
        </w:rPr>
      </w:pPr>
      <w:r w:rsidRPr="00AF0FF9">
        <w:rPr>
          <w:rFonts w:ascii="Times New Roman" w:hAnsi="Times New Roman" w:cs="Times New Roman"/>
          <w:b/>
          <w:bCs/>
          <w:sz w:val="24"/>
          <w:szCs w:val="24"/>
        </w:rPr>
        <w:t>Description</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 xml:space="preserve">In my first Assignment I decided to write about Community Engagement in public </w:t>
      </w:r>
      <w:r w:rsidRPr="00AF0FF9">
        <w:rPr>
          <w:rFonts w:ascii="Times New Roman" w:hAnsi="Times New Roman" w:cs="Times New Roman"/>
          <w:sz w:val="24"/>
          <w:szCs w:val="24"/>
        </w:rPr>
        <w:t>health using the project Healthy Kids, in order to describe the best practices of community engagement, I decided first to identify the stakeholders and their implication and then talk about the nine principles of community engagement. I expected to finish</w:t>
      </w:r>
      <w:r w:rsidRPr="00AF0FF9">
        <w:rPr>
          <w:rFonts w:ascii="Times New Roman" w:hAnsi="Times New Roman" w:cs="Times New Roman"/>
          <w:sz w:val="24"/>
          <w:szCs w:val="24"/>
        </w:rPr>
        <w:t xml:space="preserve"> my work before the deadline and even to have enough time to review it. As I was going forward, I realised that I would not have enough time to put the pieces together and I decided to change the plan. I managed to upload the assignment four minutes before</w:t>
      </w:r>
      <w:r w:rsidRPr="00AF0FF9">
        <w:rPr>
          <w:rFonts w:ascii="Times New Roman" w:hAnsi="Times New Roman" w:cs="Times New Roman"/>
          <w:sz w:val="24"/>
          <w:szCs w:val="24"/>
        </w:rPr>
        <w:t xml:space="preserve"> the deadline.  </w:t>
      </w:r>
    </w:p>
    <w:p w:rsidR="00AF0FF9" w:rsidRPr="00AF0FF9" w:rsidRDefault="009E28AA" w:rsidP="00AF0FF9">
      <w:pPr>
        <w:rPr>
          <w:rFonts w:ascii="Times New Roman" w:hAnsi="Times New Roman" w:cs="Times New Roman"/>
          <w:b/>
          <w:bCs/>
          <w:sz w:val="24"/>
          <w:szCs w:val="24"/>
        </w:rPr>
      </w:pPr>
      <w:r w:rsidRPr="00AF0FF9">
        <w:rPr>
          <w:rFonts w:ascii="Times New Roman" w:hAnsi="Times New Roman" w:cs="Times New Roman"/>
          <w:b/>
          <w:bCs/>
          <w:sz w:val="24"/>
          <w:szCs w:val="24"/>
        </w:rPr>
        <w:t>Feelings</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 xml:space="preserve">  I was very happy and excited when I started to write about the first assignment; even though this was one of my first assignments. I was very confident that my English and knowledge are enough to finish it in a maximum of three </w:t>
      </w:r>
      <w:r w:rsidRPr="00AF0FF9">
        <w:rPr>
          <w:rFonts w:ascii="Times New Roman" w:hAnsi="Times New Roman" w:cs="Times New Roman"/>
          <w:sz w:val="24"/>
          <w:szCs w:val="24"/>
        </w:rPr>
        <w:t>days. After realising that my original plan needs to change, I got very disappointed in me. The fact that the final report did not look, and it was not organised as I wanted, made me feel quite frustrated. I felt the urge to gather myself and keep going, h</w:t>
      </w:r>
      <w:r w:rsidRPr="00AF0FF9">
        <w:rPr>
          <w:rFonts w:ascii="Times New Roman" w:hAnsi="Times New Roman" w:cs="Times New Roman"/>
          <w:sz w:val="24"/>
          <w:szCs w:val="24"/>
        </w:rPr>
        <w:t>oping that everything will be fine. I am not satisfied with the result, and I am certain that I could have done more.</w:t>
      </w:r>
    </w:p>
    <w:p w:rsidR="00AF0FF9" w:rsidRPr="00AF0FF9" w:rsidRDefault="009E28AA" w:rsidP="00AF0FF9">
      <w:pPr>
        <w:rPr>
          <w:rFonts w:ascii="Times New Roman" w:hAnsi="Times New Roman" w:cs="Times New Roman"/>
          <w:b/>
          <w:bCs/>
          <w:sz w:val="24"/>
          <w:szCs w:val="24"/>
        </w:rPr>
      </w:pPr>
      <w:r w:rsidRPr="00AF0FF9">
        <w:rPr>
          <w:rFonts w:ascii="Times New Roman" w:hAnsi="Times New Roman" w:cs="Times New Roman"/>
          <w:b/>
          <w:bCs/>
          <w:sz w:val="24"/>
          <w:szCs w:val="24"/>
        </w:rPr>
        <w:t xml:space="preserve">Evaluation </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 xml:space="preserve">During this experience, I accumulated new data, learned new </w:t>
      </w:r>
      <w:proofErr w:type="gramStart"/>
      <w:r w:rsidRPr="00AF0FF9">
        <w:rPr>
          <w:rFonts w:ascii="Times New Roman" w:hAnsi="Times New Roman" w:cs="Times New Roman"/>
          <w:sz w:val="24"/>
          <w:szCs w:val="24"/>
        </w:rPr>
        <w:t>terminologies,</w:t>
      </w:r>
      <w:proofErr w:type="gramEnd"/>
      <w:r w:rsidRPr="00AF0FF9">
        <w:rPr>
          <w:rFonts w:ascii="Times New Roman" w:hAnsi="Times New Roman" w:cs="Times New Roman"/>
          <w:sz w:val="24"/>
          <w:szCs w:val="24"/>
        </w:rPr>
        <w:t xml:space="preserve"> I improved my writing and reading skills and even </w:t>
      </w:r>
      <w:r w:rsidRPr="00AF0FF9">
        <w:rPr>
          <w:rFonts w:ascii="Times New Roman" w:hAnsi="Times New Roman" w:cs="Times New Roman"/>
          <w:sz w:val="24"/>
          <w:szCs w:val="24"/>
        </w:rPr>
        <w:t>discovered interesting new things not related to the topic. Another positive outcome is that I managed to touch some of the topics requested in the assignment and deliver it on time.</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Being one of my first assignments, the time used for research was very lo</w:t>
      </w:r>
      <w:r w:rsidRPr="00AF0FF9">
        <w:rPr>
          <w:rFonts w:ascii="Times New Roman" w:hAnsi="Times New Roman" w:cs="Times New Roman"/>
          <w:sz w:val="24"/>
          <w:szCs w:val="24"/>
        </w:rPr>
        <w:t xml:space="preserve">ng compared with the findings. The fact that I did not start from an early stage researching for this assignment </w:t>
      </w:r>
      <w:r w:rsidRPr="00AF0FF9">
        <w:rPr>
          <w:rFonts w:ascii="Times New Roman" w:hAnsi="Times New Roman" w:cs="Times New Roman"/>
          <w:sz w:val="24"/>
          <w:szCs w:val="24"/>
        </w:rPr>
        <w:lastRenderedPageBreak/>
        <w:t>had a negative impact while being perseverant brought a positive point of view. I discovered that my knowledge and my English are not at the le</w:t>
      </w:r>
      <w:r w:rsidRPr="00AF0FF9">
        <w:rPr>
          <w:rFonts w:ascii="Times New Roman" w:hAnsi="Times New Roman" w:cs="Times New Roman"/>
          <w:sz w:val="24"/>
          <w:szCs w:val="24"/>
        </w:rPr>
        <w:t>vel I believed they are.</w:t>
      </w:r>
    </w:p>
    <w:p w:rsidR="00AF0FF9" w:rsidRPr="00AF0FF9" w:rsidRDefault="009E28AA" w:rsidP="00AF0FF9">
      <w:pPr>
        <w:rPr>
          <w:rFonts w:ascii="Times New Roman" w:hAnsi="Times New Roman" w:cs="Times New Roman"/>
          <w:b/>
          <w:bCs/>
          <w:sz w:val="24"/>
          <w:szCs w:val="24"/>
        </w:rPr>
      </w:pPr>
      <w:r w:rsidRPr="00AF0FF9">
        <w:rPr>
          <w:rFonts w:ascii="Times New Roman" w:hAnsi="Times New Roman" w:cs="Times New Roman"/>
          <w:b/>
          <w:bCs/>
          <w:sz w:val="24"/>
          <w:szCs w:val="24"/>
        </w:rPr>
        <w:t>Analysis</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 xml:space="preserve">The most important mistake </w:t>
      </w:r>
      <w:proofErr w:type="gramStart"/>
      <w:r w:rsidRPr="00AF0FF9">
        <w:rPr>
          <w:rFonts w:ascii="Times New Roman" w:hAnsi="Times New Roman" w:cs="Times New Roman"/>
          <w:sz w:val="24"/>
          <w:szCs w:val="24"/>
        </w:rPr>
        <w:t>was believing</w:t>
      </w:r>
      <w:proofErr w:type="gramEnd"/>
      <w:r w:rsidRPr="00AF0FF9">
        <w:rPr>
          <w:rFonts w:ascii="Times New Roman" w:hAnsi="Times New Roman" w:cs="Times New Roman"/>
          <w:sz w:val="24"/>
          <w:szCs w:val="24"/>
        </w:rPr>
        <w:t xml:space="preserve"> that the report is going to be an easy task and not allocating it the necessary time. Discovering my level of knowledge regarding the subject and my English level can be viewed as p</w:t>
      </w:r>
      <w:r w:rsidRPr="00AF0FF9">
        <w:rPr>
          <w:rFonts w:ascii="Times New Roman" w:hAnsi="Times New Roman" w:cs="Times New Roman"/>
          <w:sz w:val="24"/>
          <w:szCs w:val="24"/>
        </w:rPr>
        <w:t xml:space="preserve">ositive and negative at the same time. Positive because now I have a real view and I know that I need to improve and negative because this significantly increased the time used for accomplishing the assignment. </w:t>
      </w:r>
      <w:proofErr w:type="gramStart"/>
      <w:r w:rsidRPr="00AF0FF9">
        <w:rPr>
          <w:rFonts w:ascii="Times New Roman" w:hAnsi="Times New Roman" w:cs="Times New Roman"/>
          <w:sz w:val="24"/>
          <w:szCs w:val="24"/>
        </w:rPr>
        <w:t>By changing the plan in favour of finishing t</w:t>
      </w:r>
      <w:r w:rsidRPr="00AF0FF9">
        <w:rPr>
          <w:rFonts w:ascii="Times New Roman" w:hAnsi="Times New Roman" w:cs="Times New Roman"/>
          <w:sz w:val="24"/>
          <w:szCs w:val="24"/>
        </w:rPr>
        <w:t>he assignment in time and to give a minimum of meaning.</w:t>
      </w:r>
      <w:proofErr w:type="gramEnd"/>
      <w:r w:rsidRPr="00AF0FF9">
        <w:rPr>
          <w:rFonts w:ascii="Times New Roman" w:hAnsi="Times New Roman" w:cs="Times New Roman"/>
          <w:sz w:val="24"/>
          <w:szCs w:val="24"/>
        </w:rPr>
        <w:t xml:space="preserve"> Writing the report improved my skills therefore, my confidence.  </w:t>
      </w:r>
    </w:p>
    <w:p w:rsidR="00AF0FF9" w:rsidRPr="00AF0FF9" w:rsidRDefault="009E28AA" w:rsidP="00AF0FF9">
      <w:pPr>
        <w:rPr>
          <w:rFonts w:ascii="Times New Roman" w:hAnsi="Times New Roman" w:cs="Times New Roman"/>
          <w:b/>
          <w:bCs/>
          <w:sz w:val="24"/>
          <w:szCs w:val="24"/>
        </w:rPr>
      </w:pPr>
      <w:r w:rsidRPr="00AF0FF9">
        <w:rPr>
          <w:rFonts w:ascii="Times New Roman" w:hAnsi="Times New Roman" w:cs="Times New Roman"/>
          <w:b/>
          <w:bCs/>
          <w:sz w:val="24"/>
          <w:szCs w:val="24"/>
        </w:rPr>
        <w:t xml:space="preserve">Conclusion </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Looking back at the situation, I realised that I should have used the same tools in writing the report that I would have u</w:t>
      </w:r>
      <w:r w:rsidRPr="00AF0FF9">
        <w:rPr>
          <w:rFonts w:ascii="Times New Roman" w:hAnsi="Times New Roman" w:cs="Times New Roman"/>
          <w:sz w:val="24"/>
          <w:szCs w:val="24"/>
        </w:rPr>
        <w:t xml:space="preserve">sed if I were in the situation of trying to engage the community into one of my own projects. </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By doing this report, I learned about the importance and benefits of community engagement, good but also not so good practices.</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The positive part about this is t</w:t>
      </w:r>
      <w:r w:rsidRPr="00AF0FF9">
        <w:rPr>
          <w:rFonts w:ascii="Times New Roman" w:hAnsi="Times New Roman" w:cs="Times New Roman"/>
          <w:sz w:val="24"/>
          <w:szCs w:val="24"/>
        </w:rPr>
        <w:t xml:space="preserve">hat this experience taught me not only the things related to the chosen topic,  also things related to my personality and how to develop it in a positive way. As I have learned during the classes, an action without a plan will all the time fail. Moreover, </w:t>
      </w:r>
      <w:r w:rsidRPr="00AF0FF9">
        <w:rPr>
          <w:rFonts w:ascii="Times New Roman" w:hAnsi="Times New Roman" w:cs="Times New Roman"/>
          <w:sz w:val="24"/>
          <w:szCs w:val="24"/>
        </w:rPr>
        <w:t xml:space="preserve">I will seek to gain knowledge that will help me analyse better a situation. </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I think that one of the reasons that the work went well was the fact that by doing research through related literature I found some useful things that helped me understand the imp</w:t>
      </w:r>
      <w:r w:rsidRPr="00AF0FF9">
        <w:rPr>
          <w:rFonts w:ascii="Times New Roman" w:hAnsi="Times New Roman" w:cs="Times New Roman"/>
          <w:sz w:val="24"/>
          <w:szCs w:val="24"/>
        </w:rPr>
        <w:t>ortance of community engagement and how some small interventions can bring people together and build strong relationships.</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 xml:space="preserve">Another reason that I almost failed to upload my assignment was the lack of organisation and the fact that I started writing without </w:t>
      </w:r>
      <w:r w:rsidRPr="00AF0FF9">
        <w:rPr>
          <w:rFonts w:ascii="Times New Roman" w:hAnsi="Times New Roman" w:cs="Times New Roman"/>
          <w:sz w:val="24"/>
          <w:szCs w:val="24"/>
        </w:rPr>
        <w:t xml:space="preserve">a plan; another one is because of my main flaw, which is overthinking, this led me on wasting time deciding on what approach </w:t>
      </w:r>
      <w:proofErr w:type="gramStart"/>
      <w:r w:rsidRPr="00AF0FF9">
        <w:rPr>
          <w:rFonts w:ascii="Times New Roman" w:hAnsi="Times New Roman" w:cs="Times New Roman"/>
          <w:sz w:val="24"/>
          <w:szCs w:val="24"/>
        </w:rPr>
        <w:t>should I</w:t>
      </w:r>
      <w:proofErr w:type="gramEnd"/>
      <w:r w:rsidRPr="00AF0FF9">
        <w:rPr>
          <w:rFonts w:ascii="Times New Roman" w:hAnsi="Times New Roman" w:cs="Times New Roman"/>
          <w:sz w:val="24"/>
          <w:szCs w:val="24"/>
        </w:rPr>
        <w:t xml:space="preserve"> use.</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b/>
          <w:sz w:val="24"/>
          <w:szCs w:val="24"/>
        </w:rPr>
        <w:t>Action plan</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If I had to do it again, I would first build a plan to understand how time-consuming the report would be.</w:t>
      </w:r>
      <w:r w:rsidRPr="00AF0FF9">
        <w:rPr>
          <w:rFonts w:ascii="Times New Roman" w:hAnsi="Times New Roman" w:cs="Times New Roman"/>
          <w:sz w:val="24"/>
          <w:szCs w:val="24"/>
        </w:rPr>
        <w:t xml:space="preserve"> I would allocate sufficient time to fulfil it, plus at least one day for reviewing. I would structure my report in accordance with the demands.</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 xml:space="preserve">I would start individual research on each subject of the requirements and gather as much credible and reliable </w:t>
      </w:r>
      <w:r w:rsidRPr="00AF0FF9">
        <w:rPr>
          <w:rFonts w:ascii="Times New Roman" w:hAnsi="Times New Roman" w:cs="Times New Roman"/>
          <w:sz w:val="24"/>
          <w:szCs w:val="24"/>
        </w:rPr>
        <w:t xml:space="preserve">information. When I would have all the data complete and </w:t>
      </w:r>
      <w:proofErr w:type="gramStart"/>
      <w:r w:rsidRPr="00AF0FF9">
        <w:rPr>
          <w:rFonts w:ascii="Times New Roman" w:hAnsi="Times New Roman" w:cs="Times New Roman"/>
          <w:sz w:val="24"/>
          <w:szCs w:val="24"/>
        </w:rPr>
        <w:t>understood,</w:t>
      </w:r>
      <w:proofErr w:type="gramEnd"/>
      <w:r w:rsidRPr="00AF0FF9">
        <w:rPr>
          <w:rFonts w:ascii="Times New Roman" w:hAnsi="Times New Roman" w:cs="Times New Roman"/>
          <w:sz w:val="24"/>
          <w:szCs w:val="24"/>
        </w:rPr>
        <w:t xml:space="preserve"> I would create my own perspective respecting the structure and augmented by the findings from the resources read. To be able to accomplish this, I will need to focus on developing my anal</w:t>
      </w:r>
      <w:r w:rsidRPr="00AF0FF9">
        <w:rPr>
          <w:rFonts w:ascii="Times New Roman" w:hAnsi="Times New Roman" w:cs="Times New Roman"/>
          <w:sz w:val="24"/>
          <w:szCs w:val="24"/>
        </w:rPr>
        <w:t xml:space="preserve">ytical skills and my level of reading and writing in English. </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lastRenderedPageBreak/>
        <w:t>Getting further with the study, I discovered the importance of empowerment, sustainability, collaboration and integrity, and how without them, not only in community engagement but in almost eve</w:t>
      </w:r>
      <w:r w:rsidRPr="00AF0FF9">
        <w:rPr>
          <w:rFonts w:ascii="Times New Roman" w:hAnsi="Times New Roman" w:cs="Times New Roman"/>
          <w:sz w:val="24"/>
          <w:szCs w:val="24"/>
        </w:rPr>
        <w:t xml:space="preserve">ry domain, the capacity of building healthy relationships will significantly decrease. </w:t>
      </w:r>
    </w:p>
    <w:p w:rsidR="00AF0FF9" w:rsidRPr="00C1451A" w:rsidRDefault="00C1451A" w:rsidP="00C1451A">
      <w:pPr>
        <w:jc w:val="center"/>
        <w:rPr>
          <w:rFonts w:ascii="Arial" w:hAnsi="Arial" w:cs="Arial"/>
          <w:sz w:val="32"/>
          <w:szCs w:val="32"/>
        </w:rPr>
      </w:pPr>
      <w:r w:rsidRPr="00C1451A">
        <w:rPr>
          <w:rFonts w:ascii="Arial" w:hAnsi="Arial" w:cs="Arial"/>
          <w:sz w:val="32"/>
          <w:szCs w:val="32"/>
        </w:rPr>
        <w:t>Reflection on the class studies</w:t>
      </w:r>
    </w:p>
    <w:p w:rsidR="00AF0FF9" w:rsidRPr="00AF0FF9" w:rsidRDefault="00AF0FF9" w:rsidP="00AF0FF9">
      <w:pPr>
        <w:rPr>
          <w:rFonts w:ascii="Times New Roman" w:hAnsi="Times New Roman" w:cs="Times New Roman"/>
          <w:sz w:val="24"/>
          <w:szCs w:val="24"/>
        </w:rPr>
      </w:pP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 xml:space="preserve">Since the first class, I learned new terms, for example, what </w:t>
      </w:r>
      <w:proofErr w:type="gramStart"/>
      <w:r w:rsidRPr="00AF0FF9">
        <w:rPr>
          <w:rFonts w:ascii="Times New Roman" w:hAnsi="Times New Roman" w:cs="Times New Roman"/>
          <w:sz w:val="24"/>
          <w:szCs w:val="24"/>
        </w:rPr>
        <w:t>is</w:t>
      </w:r>
      <w:proofErr w:type="gramEnd"/>
      <w:r w:rsidRPr="00AF0FF9">
        <w:rPr>
          <w:rFonts w:ascii="Times New Roman" w:hAnsi="Times New Roman" w:cs="Times New Roman"/>
          <w:sz w:val="24"/>
          <w:szCs w:val="24"/>
        </w:rPr>
        <w:t xml:space="preserve"> a stakeholder and a shareholder and the difference between them. What is community engagement, its pu</w:t>
      </w:r>
      <w:r w:rsidRPr="00AF0FF9">
        <w:rPr>
          <w:rFonts w:ascii="Times New Roman" w:hAnsi="Times New Roman" w:cs="Times New Roman"/>
          <w:sz w:val="24"/>
          <w:szCs w:val="24"/>
        </w:rPr>
        <w:t xml:space="preserve">rpose and what are the benefits of engaging the community. This Module made me understand </w:t>
      </w:r>
      <w:proofErr w:type="gramStart"/>
      <w:r w:rsidRPr="00AF0FF9">
        <w:rPr>
          <w:rFonts w:ascii="Times New Roman" w:hAnsi="Times New Roman" w:cs="Times New Roman"/>
          <w:sz w:val="24"/>
          <w:szCs w:val="24"/>
        </w:rPr>
        <w:t>more deeply what is the relevance of community engagement and its importance</w:t>
      </w:r>
      <w:proofErr w:type="gramEnd"/>
      <w:r w:rsidRPr="00AF0FF9">
        <w:rPr>
          <w:rFonts w:ascii="Times New Roman" w:hAnsi="Times New Roman" w:cs="Times New Roman"/>
          <w:sz w:val="24"/>
          <w:szCs w:val="24"/>
        </w:rPr>
        <w:t>. During the class I realised that my understanding about social capital was completely wr</w:t>
      </w:r>
      <w:r w:rsidRPr="00AF0FF9">
        <w:rPr>
          <w:rFonts w:ascii="Times New Roman" w:hAnsi="Times New Roman" w:cs="Times New Roman"/>
          <w:sz w:val="24"/>
          <w:szCs w:val="24"/>
        </w:rPr>
        <w:t>ong. We continued to learn about the nine principles of community engagement and how and when they should be applied.</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 xml:space="preserve">I understood that setting your goals using the SMART technique will clearly your purpose and it will constitute an essential pylon in the </w:t>
      </w:r>
      <w:r w:rsidRPr="00AF0FF9">
        <w:rPr>
          <w:rFonts w:ascii="Times New Roman" w:hAnsi="Times New Roman" w:cs="Times New Roman"/>
          <w:sz w:val="24"/>
          <w:szCs w:val="24"/>
        </w:rPr>
        <w:t>plan of engaging the community. We had been taught that by gathering data about the community it will help in establishing the desired relationship. It was brought to us that by recognising the diversity and respecting the individuality, a healthy partners</w:t>
      </w:r>
      <w:r w:rsidRPr="00AF0FF9">
        <w:rPr>
          <w:rFonts w:ascii="Times New Roman" w:hAnsi="Times New Roman" w:cs="Times New Roman"/>
          <w:sz w:val="24"/>
          <w:szCs w:val="24"/>
        </w:rPr>
        <w:t xml:space="preserve">hip can be created. I have discovered how to identify assets and that encouraging capacity-building among communities by providing leadership skills, technical empowerment,  project planning and management skills, will help me in the future if considering </w:t>
      </w:r>
      <w:r w:rsidRPr="00AF0FF9">
        <w:rPr>
          <w:rFonts w:ascii="Times New Roman" w:hAnsi="Times New Roman" w:cs="Times New Roman"/>
          <w:sz w:val="24"/>
          <w:szCs w:val="24"/>
        </w:rPr>
        <w:t>starting my own business.</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Another important detail that lies in the heart of community engagement is planning. Understanding that before starting a project, certain stages need to be followed. By structuring your action, you can only improve the outcome an</w:t>
      </w:r>
      <w:r w:rsidRPr="00AF0FF9">
        <w:rPr>
          <w:rFonts w:ascii="Times New Roman" w:hAnsi="Times New Roman" w:cs="Times New Roman"/>
          <w:sz w:val="24"/>
          <w:szCs w:val="24"/>
        </w:rPr>
        <w:t>d develop a good way of evaluating. The stages of planning are: define, determine, implement, recommend and evaluate. We studied how to remove barriers and offer support and training in planning and designing community engagement.</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The development of produc</w:t>
      </w:r>
      <w:r w:rsidRPr="00AF0FF9">
        <w:rPr>
          <w:rFonts w:ascii="Times New Roman" w:hAnsi="Times New Roman" w:cs="Times New Roman"/>
          <w:sz w:val="24"/>
          <w:szCs w:val="24"/>
        </w:rPr>
        <w:t xml:space="preserve">tive communication relationships was identified as being useful in guiding community leaders in planning, adopting, and assessing community engagement activities. </w:t>
      </w:r>
      <w:proofErr w:type="gramStart"/>
      <w:r w:rsidRPr="00AF0FF9">
        <w:rPr>
          <w:rFonts w:ascii="Times New Roman" w:hAnsi="Times New Roman" w:cs="Times New Roman"/>
          <w:sz w:val="24"/>
          <w:szCs w:val="24"/>
        </w:rPr>
        <w:t>(Russell et al., 2008).</w:t>
      </w:r>
      <w:proofErr w:type="gramEnd"/>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 xml:space="preserve">By the time we reached the half of the Module, I already had a basic </w:t>
      </w:r>
      <w:r w:rsidRPr="00AF0FF9">
        <w:rPr>
          <w:rFonts w:ascii="Times New Roman" w:hAnsi="Times New Roman" w:cs="Times New Roman"/>
          <w:sz w:val="24"/>
          <w:szCs w:val="24"/>
        </w:rPr>
        <w:t>understanding, and learning about standards and how to use tools and platforms in order to involve and add value to the community had an essential contribution in starting to put the pieces together about the concept. With the help of interviews, questione</w:t>
      </w:r>
      <w:r w:rsidRPr="00AF0FF9">
        <w:rPr>
          <w:rFonts w:ascii="Times New Roman" w:hAnsi="Times New Roman" w:cs="Times New Roman"/>
          <w:sz w:val="24"/>
          <w:szCs w:val="24"/>
        </w:rPr>
        <w:t>rs or conducting public meetings key points can be identified in the society.</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My learnings have thrived with every class taken and when it ended in providing information about how to create a strategic model or what is social capital and how to evaluate co</w:t>
      </w:r>
      <w:r w:rsidRPr="00AF0FF9">
        <w:rPr>
          <w:rFonts w:ascii="Times New Roman" w:hAnsi="Times New Roman" w:cs="Times New Roman"/>
          <w:sz w:val="24"/>
          <w:szCs w:val="24"/>
        </w:rPr>
        <w:t xml:space="preserve">mmunity engagement, it created a deeper sense </w:t>
      </w:r>
      <w:r w:rsidR="00F86E6E" w:rsidRPr="00AF0FF9">
        <w:rPr>
          <w:rFonts w:ascii="Times New Roman" w:hAnsi="Times New Roman" w:cs="Times New Roman"/>
          <w:sz w:val="24"/>
          <w:szCs w:val="24"/>
        </w:rPr>
        <w:t>of understanding</w:t>
      </w:r>
      <w:r w:rsidRPr="00AF0FF9">
        <w:rPr>
          <w:rFonts w:ascii="Times New Roman" w:hAnsi="Times New Roman" w:cs="Times New Roman"/>
          <w:sz w:val="24"/>
          <w:szCs w:val="24"/>
        </w:rPr>
        <w:t xml:space="preserve"> the entire concept. </w:t>
      </w:r>
    </w:p>
    <w:p w:rsidR="00AF0FF9"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lastRenderedPageBreak/>
        <w:t>During the entire Module we have periodically case studies in which we were given a chance to apply and identify all the theories learned.</w:t>
      </w:r>
    </w:p>
    <w:p w:rsidR="00AF0FF9" w:rsidRPr="00AF0FF9" w:rsidRDefault="00AF0FF9" w:rsidP="00AF0FF9">
      <w:pPr>
        <w:rPr>
          <w:rFonts w:ascii="Times New Roman" w:hAnsi="Times New Roman" w:cs="Times New Roman"/>
          <w:sz w:val="24"/>
          <w:szCs w:val="24"/>
        </w:rPr>
      </w:pPr>
    </w:p>
    <w:p w:rsidR="00AF0FF9" w:rsidRPr="00C1451A" w:rsidRDefault="009E28AA" w:rsidP="00AF0FF9">
      <w:pPr>
        <w:rPr>
          <w:rFonts w:ascii="Arial" w:eastAsia="Times New Roman" w:hAnsi="Arial" w:cs="Arial"/>
          <w:b/>
          <w:color w:val="000000"/>
          <w:sz w:val="32"/>
          <w:szCs w:val="32"/>
          <w:lang w:eastAsia="en-GB"/>
        </w:rPr>
      </w:pPr>
      <w:r w:rsidRPr="00C1451A">
        <w:rPr>
          <w:rFonts w:ascii="Arial" w:eastAsia="Times New Roman" w:hAnsi="Arial" w:cs="Arial"/>
          <w:b/>
          <w:color w:val="000000"/>
          <w:sz w:val="32"/>
          <w:szCs w:val="32"/>
          <w:lang w:eastAsia="en-GB"/>
        </w:rPr>
        <w:t>Conclusion</w:t>
      </w:r>
    </w:p>
    <w:p w:rsidR="00C1451A" w:rsidRDefault="00C1451A" w:rsidP="00C1451A">
      <w:pPr>
        <w:pStyle w:val="xmsonormal"/>
        <w:shd w:val="clear" w:color="auto" w:fill="FFFFFF"/>
        <w:spacing w:before="0" w:beforeAutospacing="0" w:after="0" w:afterAutospacing="0"/>
        <w:rPr>
          <w:rFonts w:ascii="Calibri" w:hAnsi="Calibri" w:cs="Calibri"/>
          <w:color w:val="000000"/>
          <w:sz w:val="27"/>
          <w:szCs w:val="27"/>
        </w:rPr>
      </w:pPr>
      <w:r>
        <w:rPr>
          <w:rFonts w:ascii="Calibri" w:hAnsi="Calibri" w:cs="Calibri"/>
          <w:color w:val="000000"/>
          <w:sz w:val="27"/>
          <w:szCs w:val="27"/>
        </w:rPr>
        <w:t>Community engagement taught me how to develop healthy relationships and how to collaborate with other people. It increased my analytical skills and revealed new methods of evaluation and auto evaluation. The information acquired cleared a few dilemmas and made me understand my weaknesses and my strengths</w:t>
      </w:r>
      <w:r w:rsidRPr="00C1451A">
        <w:t> </w:t>
      </w:r>
      <w:r w:rsidRPr="00C1451A">
        <w:rPr>
          <w:rFonts w:ascii="Calibri" w:hAnsi="Calibri" w:cs="Calibri"/>
          <w:color w:val="000000"/>
          <w:sz w:val="27"/>
          <w:szCs w:val="27"/>
        </w:rPr>
        <w:t> </w:t>
      </w:r>
      <w:r>
        <w:rPr>
          <w:rFonts w:ascii="Calibri" w:hAnsi="Calibri" w:cs="Calibri"/>
          <w:color w:val="000000"/>
          <w:sz w:val="27"/>
          <w:szCs w:val="27"/>
        </w:rPr>
        <w:t> </w:t>
      </w:r>
      <w:bookmarkStart w:id="0" w:name="_GoBack"/>
      <w:bookmarkEnd w:id="0"/>
    </w:p>
    <w:p w:rsidR="00C1451A" w:rsidRDefault="00C1451A" w:rsidP="00C1451A">
      <w:pPr>
        <w:pStyle w:val="xmsonormal"/>
        <w:shd w:val="clear" w:color="auto" w:fill="FFFFFF"/>
        <w:spacing w:before="0" w:beforeAutospacing="0" w:after="0" w:afterAutospacing="0"/>
        <w:rPr>
          <w:rFonts w:ascii="Calibri" w:hAnsi="Calibri" w:cs="Calibri"/>
          <w:color w:val="000000"/>
          <w:sz w:val="27"/>
          <w:szCs w:val="27"/>
        </w:rPr>
      </w:pPr>
      <w:r>
        <w:rPr>
          <w:rFonts w:ascii="Calibri" w:hAnsi="Calibri" w:cs="Calibri"/>
          <w:color w:val="000000"/>
          <w:sz w:val="27"/>
          <w:szCs w:val="27"/>
        </w:rPr>
        <w:t>Community engagement made me realise that Empowerment, Sustainability and Integrity, in my opinion are maybe the key to a brighter future.</w:t>
      </w:r>
      <w:r w:rsidRPr="00C1451A">
        <w:rPr>
          <w:rFonts w:ascii="Calibri" w:hAnsi="Calibri" w:cs="Calibri"/>
          <w:color w:val="000000"/>
          <w:sz w:val="27"/>
          <w:szCs w:val="27"/>
        </w:rPr>
        <w:t> </w:t>
      </w:r>
      <w:r>
        <w:rPr>
          <w:rFonts w:ascii="Calibri" w:hAnsi="Calibri" w:cs="Calibri"/>
          <w:color w:val="000000"/>
          <w:sz w:val="27"/>
          <w:szCs w:val="27"/>
        </w:rPr>
        <w:t> </w:t>
      </w:r>
    </w:p>
    <w:p w:rsidR="00C1451A" w:rsidRDefault="00C1451A" w:rsidP="00C1451A">
      <w:pPr>
        <w:pStyle w:val="xmsonormal"/>
        <w:shd w:val="clear" w:color="auto" w:fill="FFFFFF"/>
        <w:spacing w:before="0" w:beforeAutospacing="0" w:after="0" w:afterAutospacing="0"/>
        <w:rPr>
          <w:rFonts w:ascii="Calibri" w:hAnsi="Calibri" w:cs="Calibri"/>
          <w:color w:val="000000"/>
          <w:sz w:val="27"/>
          <w:szCs w:val="27"/>
        </w:rPr>
      </w:pPr>
      <w:r>
        <w:rPr>
          <w:rFonts w:ascii="Calibri" w:hAnsi="Calibri" w:cs="Calibri"/>
          <w:color w:val="000000"/>
          <w:sz w:val="27"/>
          <w:szCs w:val="27"/>
        </w:rPr>
        <w:t>The importance of Inclusiveness and Respect is also standing at the base of a healthy society and</w:t>
      </w:r>
      <w:r w:rsidRPr="00C1451A">
        <w:rPr>
          <w:rFonts w:ascii="Calibri" w:hAnsi="Calibri" w:cs="Calibri"/>
          <w:color w:val="000000"/>
          <w:sz w:val="27"/>
          <w:szCs w:val="27"/>
        </w:rPr>
        <w:t> their value cannot be overlooked.</w:t>
      </w:r>
      <w:r w:rsidRPr="00C1451A">
        <w:rPr>
          <w:rFonts w:ascii="Calibri" w:hAnsi="Calibri" w:cs="Calibri"/>
          <w:color w:val="000000"/>
          <w:sz w:val="27"/>
          <w:szCs w:val="27"/>
        </w:rPr>
        <w:t xml:space="preserve"> </w:t>
      </w:r>
      <w:r>
        <w:rPr>
          <w:rFonts w:ascii="Calibri" w:hAnsi="Calibri" w:cs="Calibri"/>
          <w:color w:val="000000"/>
          <w:sz w:val="27"/>
          <w:szCs w:val="27"/>
        </w:rPr>
        <w:t>G</w:t>
      </w:r>
      <w:r w:rsidRPr="00C1451A">
        <w:rPr>
          <w:rFonts w:ascii="Calibri" w:hAnsi="Calibri" w:cs="Calibri"/>
          <w:color w:val="000000"/>
          <w:sz w:val="27"/>
          <w:szCs w:val="27"/>
        </w:rPr>
        <w:t>ranting respect will reduce community resistance.</w:t>
      </w:r>
    </w:p>
    <w:p w:rsidR="00C1451A" w:rsidRDefault="00C1451A" w:rsidP="00C1451A">
      <w:pPr>
        <w:pStyle w:val="xmsonormal"/>
        <w:shd w:val="clear" w:color="auto" w:fill="FFFFFF"/>
        <w:spacing w:before="0" w:beforeAutospacing="0" w:after="0" w:afterAutospacing="0"/>
        <w:rPr>
          <w:rFonts w:ascii="Calibri" w:hAnsi="Calibri" w:cs="Calibri"/>
          <w:color w:val="000000"/>
          <w:sz w:val="27"/>
          <w:szCs w:val="27"/>
        </w:rPr>
      </w:pPr>
      <w:r>
        <w:rPr>
          <w:rFonts w:ascii="Calibri" w:hAnsi="Calibri" w:cs="Calibri"/>
          <w:color w:val="000000"/>
          <w:sz w:val="27"/>
          <w:szCs w:val="27"/>
        </w:rPr>
        <w:t>Communication and Collaboration are extremely important in bringing the people together and by using the correct tools they can have a significant contribution to every success. </w:t>
      </w:r>
    </w:p>
    <w:p w:rsidR="00C1451A" w:rsidRPr="00AF0FF9" w:rsidRDefault="00C1451A" w:rsidP="00AF0FF9">
      <w:pPr>
        <w:rPr>
          <w:rFonts w:ascii="Times New Roman" w:hAnsi="Times New Roman" w:cs="Times New Roman"/>
          <w:sz w:val="24"/>
          <w:szCs w:val="24"/>
        </w:rPr>
      </w:pPr>
    </w:p>
    <w:p w:rsidR="00AF0FF9" w:rsidRPr="00AF0FF9" w:rsidRDefault="00AF0FF9" w:rsidP="00AF0FF9">
      <w:pPr>
        <w:rPr>
          <w:rFonts w:ascii="Times New Roman" w:hAnsi="Times New Roman" w:cs="Times New Roman"/>
          <w:sz w:val="24"/>
          <w:szCs w:val="24"/>
        </w:rPr>
      </w:pPr>
    </w:p>
    <w:p w:rsidR="00AF0FF9" w:rsidRPr="00AF0FF9" w:rsidRDefault="009E28AA" w:rsidP="00AF0FF9">
      <w:pPr>
        <w:rPr>
          <w:rFonts w:ascii="Arial" w:hAnsi="Arial" w:cs="Arial"/>
          <w:b/>
          <w:sz w:val="32"/>
          <w:szCs w:val="32"/>
        </w:rPr>
      </w:pPr>
      <w:r w:rsidRPr="00AF0FF9">
        <w:rPr>
          <w:rFonts w:ascii="Times New Roman" w:hAnsi="Times New Roman" w:cs="Times New Roman"/>
          <w:sz w:val="24"/>
          <w:szCs w:val="24"/>
        </w:rPr>
        <w:t xml:space="preserve"> </w:t>
      </w:r>
      <w:r w:rsidRPr="00AF0FF9">
        <w:rPr>
          <w:rFonts w:ascii="Arial" w:hAnsi="Arial" w:cs="Arial"/>
          <w:b/>
          <w:sz w:val="32"/>
          <w:szCs w:val="32"/>
        </w:rPr>
        <w:t xml:space="preserve">References </w:t>
      </w:r>
    </w:p>
    <w:p w:rsidR="00F86E6E" w:rsidRPr="00AF0FF9" w:rsidRDefault="009E28AA" w:rsidP="00AF0FF9">
      <w:pPr>
        <w:rPr>
          <w:rFonts w:ascii="Times New Roman" w:hAnsi="Times New Roman" w:cs="Times New Roman"/>
          <w:color w:val="33312D"/>
          <w:sz w:val="24"/>
          <w:szCs w:val="24"/>
          <w:shd w:val="clear" w:color="auto" w:fill="FFFFFF"/>
        </w:rPr>
      </w:pPr>
      <w:proofErr w:type="spellStart"/>
      <w:proofErr w:type="gramStart"/>
      <w:r w:rsidRPr="00AF0FF9">
        <w:rPr>
          <w:rFonts w:ascii="Times New Roman" w:hAnsi="Times New Roman" w:cs="Times New Roman"/>
          <w:color w:val="33312D"/>
          <w:sz w:val="24"/>
          <w:szCs w:val="24"/>
          <w:shd w:val="clear" w:color="auto" w:fill="FFFFFF"/>
        </w:rPr>
        <w:t>Boud</w:t>
      </w:r>
      <w:proofErr w:type="spellEnd"/>
      <w:r w:rsidRPr="00AF0FF9">
        <w:rPr>
          <w:rFonts w:ascii="Times New Roman" w:hAnsi="Times New Roman" w:cs="Times New Roman"/>
          <w:color w:val="33312D"/>
          <w:sz w:val="24"/>
          <w:szCs w:val="24"/>
          <w:shd w:val="clear" w:color="auto" w:fill="FFFFFF"/>
        </w:rPr>
        <w:t>, D., Keogh, R. and Walker, D. (1994).</w:t>
      </w:r>
      <w:proofErr w:type="gramEnd"/>
      <w:r w:rsidRPr="00AF0FF9">
        <w:rPr>
          <w:rFonts w:ascii="Times New Roman" w:hAnsi="Times New Roman" w:cs="Times New Roman"/>
          <w:color w:val="33312D"/>
          <w:sz w:val="24"/>
          <w:szCs w:val="24"/>
          <w:shd w:val="clear" w:color="auto" w:fill="FFFFFF"/>
        </w:rPr>
        <w:t> </w:t>
      </w:r>
      <w:r w:rsidRPr="00AF0FF9">
        <w:rPr>
          <w:rStyle w:val="Emphasis"/>
          <w:rFonts w:ascii="Times New Roman" w:hAnsi="Times New Roman" w:cs="Times New Roman"/>
          <w:color w:val="33312D"/>
          <w:sz w:val="24"/>
          <w:szCs w:val="24"/>
          <w:shd w:val="clear" w:color="auto" w:fill="FFFFFF"/>
        </w:rPr>
        <w:t>Reflection: Turning Experience into Learning</w:t>
      </w:r>
      <w:r w:rsidRPr="00AF0FF9">
        <w:rPr>
          <w:rFonts w:ascii="Times New Roman" w:hAnsi="Times New Roman" w:cs="Times New Roman"/>
          <w:color w:val="33312D"/>
          <w:sz w:val="24"/>
          <w:szCs w:val="24"/>
          <w:shd w:val="clear" w:color="auto" w:fill="FFFFFF"/>
        </w:rPr>
        <w:t xml:space="preserve">. London: </w:t>
      </w:r>
      <w:proofErr w:type="spellStart"/>
      <w:r w:rsidRPr="00AF0FF9">
        <w:rPr>
          <w:rFonts w:ascii="Times New Roman" w:hAnsi="Times New Roman" w:cs="Times New Roman"/>
          <w:color w:val="33312D"/>
          <w:sz w:val="24"/>
          <w:szCs w:val="24"/>
          <w:shd w:val="clear" w:color="auto" w:fill="FFFFFF"/>
        </w:rPr>
        <w:t>Kogan</w:t>
      </w:r>
      <w:proofErr w:type="spellEnd"/>
      <w:r w:rsidRPr="00AF0FF9">
        <w:rPr>
          <w:rFonts w:ascii="Times New Roman" w:hAnsi="Times New Roman" w:cs="Times New Roman"/>
          <w:color w:val="33312D"/>
          <w:sz w:val="24"/>
          <w:szCs w:val="24"/>
          <w:shd w:val="clear" w:color="auto" w:fill="FFFFFF"/>
        </w:rPr>
        <w:t xml:space="preserve"> Page. </w:t>
      </w:r>
    </w:p>
    <w:p w:rsidR="00F86E6E" w:rsidRPr="00AF0FF9" w:rsidRDefault="009E28AA" w:rsidP="00AF0FF9">
      <w:pPr>
        <w:rPr>
          <w:rFonts w:ascii="Times New Roman" w:hAnsi="Times New Roman" w:cs="Times New Roman"/>
          <w:sz w:val="24"/>
          <w:szCs w:val="24"/>
        </w:rPr>
      </w:pPr>
      <w:proofErr w:type="spellStart"/>
      <w:r w:rsidRPr="00AF0FF9">
        <w:rPr>
          <w:rFonts w:ascii="Times New Roman" w:hAnsi="Times New Roman" w:cs="Times New Roman"/>
          <w:sz w:val="24"/>
          <w:szCs w:val="24"/>
        </w:rPr>
        <w:t>Broc</w:t>
      </w:r>
      <w:r>
        <w:rPr>
          <w:rFonts w:ascii="Times New Roman" w:hAnsi="Times New Roman" w:cs="Times New Roman"/>
          <w:sz w:val="24"/>
          <w:szCs w:val="24"/>
        </w:rPr>
        <w:t>kbank</w:t>
      </w:r>
      <w:proofErr w:type="spellEnd"/>
      <w:r>
        <w:rPr>
          <w:rFonts w:ascii="Times New Roman" w:hAnsi="Times New Roman" w:cs="Times New Roman"/>
          <w:sz w:val="24"/>
          <w:szCs w:val="24"/>
        </w:rPr>
        <w:t>, Anne; McGill, Ian (2006)</w:t>
      </w:r>
      <w:r w:rsidRPr="00AF0FF9">
        <w:rPr>
          <w:rFonts w:ascii="Times New Roman" w:hAnsi="Times New Roman" w:cs="Times New Roman"/>
          <w:sz w:val="24"/>
          <w:szCs w:val="24"/>
        </w:rPr>
        <w:t xml:space="preserve"> </w:t>
      </w:r>
      <w:r w:rsidRPr="00F86E6E">
        <w:rPr>
          <w:rFonts w:ascii="Times New Roman" w:hAnsi="Times New Roman" w:cs="Times New Roman"/>
          <w:i/>
          <w:sz w:val="24"/>
          <w:szCs w:val="24"/>
        </w:rPr>
        <w:t xml:space="preserve">Facilitating Reflective Learning </w:t>
      </w:r>
      <w:proofErr w:type="gramStart"/>
      <w:r w:rsidRPr="00F86E6E">
        <w:rPr>
          <w:rFonts w:ascii="Times New Roman" w:hAnsi="Times New Roman" w:cs="Times New Roman"/>
          <w:i/>
          <w:sz w:val="24"/>
          <w:szCs w:val="24"/>
        </w:rPr>
        <w:t>Through</w:t>
      </w:r>
      <w:proofErr w:type="gramEnd"/>
      <w:r w:rsidRPr="00F86E6E">
        <w:rPr>
          <w:rFonts w:ascii="Times New Roman" w:hAnsi="Times New Roman" w:cs="Times New Roman"/>
          <w:i/>
          <w:sz w:val="24"/>
          <w:szCs w:val="24"/>
        </w:rPr>
        <w:t xml:space="preserve"> </w:t>
      </w:r>
      <w:r w:rsidRPr="00F86E6E">
        <w:rPr>
          <w:rFonts w:ascii="Times New Roman" w:hAnsi="Times New Roman" w:cs="Times New Roman"/>
          <w:i/>
          <w:sz w:val="24"/>
          <w:szCs w:val="24"/>
        </w:rPr>
        <w:t>Mentoring &amp; Coaching</w:t>
      </w:r>
      <w:r w:rsidRPr="00AF0FF9">
        <w:rPr>
          <w:rFonts w:ascii="Times New Roman" w:hAnsi="Times New Roman" w:cs="Times New Roman"/>
          <w:sz w:val="24"/>
          <w:szCs w:val="24"/>
        </w:rPr>
        <w:t xml:space="preserve">. London: </w:t>
      </w:r>
      <w:proofErr w:type="spellStart"/>
      <w:r w:rsidRPr="00AF0FF9">
        <w:rPr>
          <w:rFonts w:ascii="Times New Roman" w:hAnsi="Times New Roman" w:cs="Times New Roman"/>
          <w:sz w:val="24"/>
          <w:szCs w:val="24"/>
        </w:rPr>
        <w:t>Kogan</w:t>
      </w:r>
      <w:proofErr w:type="spellEnd"/>
      <w:r w:rsidRPr="00AF0FF9">
        <w:rPr>
          <w:rFonts w:ascii="Times New Roman" w:hAnsi="Times New Roman" w:cs="Times New Roman"/>
          <w:sz w:val="24"/>
          <w:szCs w:val="24"/>
        </w:rPr>
        <w:t xml:space="preserve"> Page Publishers. </w:t>
      </w:r>
      <w:proofErr w:type="gramStart"/>
      <w:r w:rsidRPr="00AF0FF9">
        <w:rPr>
          <w:rFonts w:ascii="Times New Roman" w:hAnsi="Times New Roman" w:cs="Times New Roman"/>
          <w:sz w:val="24"/>
          <w:szCs w:val="24"/>
        </w:rPr>
        <w:t>pp. 27.</w:t>
      </w:r>
      <w:proofErr w:type="gramEnd"/>
      <w:r w:rsidRPr="00AF0FF9">
        <w:rPr>
          <w:rFonts w:ascii="Times New Roman" w:hAnsi="Times New Roman" w:cs="Times New Roman"/>
          <w:sz w:val="24"/>
          <w:szCs w:val="24"/>
        </w:rPr>
        <w:t xml:space="preserve"> </w:t>
      </w:r>
      <w:proofErr w:type="gramStart"/>
      <w:r w:rsidRPr="00AF0FF9">
        <w:rPr>
          <w:rFonts w:ascii="Times New Roman" w:hAnsi="Times New Roman" w:cs="Times New Roman"/>
          <w:sz w:val="24"/>
          <w:szCs w:val="24"/>
        </w:rPr>
        <w:t>ISBN 0749444487.</w:t>
      </w:r>
      <w:proofErr w:type="gramEnd"/>
    </w:p>
    <w:p w:rsidR="00F86E6E" w:rsidRPr="00AF0FF9" w:rsidRDefault="009E28AA" w:rsidP="00AF0FF9">
      <w:pPr>
        <w:rPr>
          <w:rFonts w:ascii="Times New Roman" w:hAnsi="Times New Roman" w:cs="Times New Roman"/>
          <w:color w:val="202122"/>
          <w:sz w:val="24"/>
          <w:szCs w:val="24"/>
          <w:shd w:val="clear" w:color="auto" w:fill="FFFFFF"/>
        </w:rPr>
      </w:pPr>
      <w:proofErr w:type="spellStart"/>
      <w:r w:rsidRPr="00AF0FF9">
        <w:rPr>
          <w:rFonts w:ascii="Times New Roman" w:hAnsi="Times New Roman" w:cs="Times New Roman"/>
          <w:color w:val="202122"/>
          <w:sz w:val="24"/>
          <w:szCs w:val="24"/>
          <w:shd w:val="clear" w:color="auto" w:fill="FFFFFF"/>
        </w:rPr>
        <w:t>D</w:t>
      </w:r>
      <w:r>
        <w:rPr>
          <w:rFonts w:ascii="Times New Roman" w:hAnsi="Times New Roman" w:cs="Times New Roman"/>
          <w:color w:val="202122"/>
          <w:sz w:val="24"/>
          <w:szCs w:val="24"/>
          <w:shd w:val="clear" w:color="auto" w:fill="FFFFFF"/>
        </w:rPr>
        <w:t>wivedi</w:t>
      </w:r>
      <w:proofErr w:type="spellEnd"/>
      <w:r>
        <w:rPr>
          <w:rFonts w:ascii="Times New Roman" w:hAnsi="Times New Roman" w:cs="Times New Roman"/>
          <w:color w:val="202122"/>
          <w:sz w:val="24"/>
          <w:szCs w:val="24"/>
          <w:shd w:val="clear" w:color="auto" w:fill="FFFFFF"/>
        </w:rPr>
        <w:t>, A. V. (2016) ‘</w:t>
      </w:r>
      <w:r w:rsidRPr="00AF0FF9">
        <w:rPr>
          <w:rFonts w:ascii="Times New Roman" w:hAnsi="Times New Roman" w:cs="Times New Roman"/>
          <w:color w:val="202122"/>
          <w:sz w:val="24"/>
          <w:szCs w:val="24"/>
          <w:shd w:val="clear" w:color="auto" w:fill="FFFFFF"/>
        </w:rPr>
        <w:t>Crit</w:t>
      </w:r>
      <w:r>
        <w:rPr>
          <w:rFonts w:ascii="Times New Roman" w:hAnsi="Times New Roman" w:cs="Times New Roman"/>
          <w:color w:val="202122"/>
          <w:sz w:val="24"/>
          <w:szCs w:val="24"/>
          <w:shd w:val="clear" w:color="auto" w:fill="FFFFFF"/>
        </w:rPr>
        <w:t>ical Skills: Reflective writing’</w:t>
      </w:r>
      <w:r w:rsidRPr="00AF0FF9">
        <w:rPr>
          <w:rFonts w:ascii="Times New Roman" w:hAnsi="Times New Roman" w:cs="Times New Roman"/>
          <w:color w:val="202122"/>
          <w:sz w:val="24"/>
          <w:szCs w:val="24"/>
          <w:shd w:val="clear" w:color="auto" w:fill="FFFFFF"/>
        </w:rPr>
        <w:t>. </w:t>
      </w:r>
      <w:proofErr w:type="gramStart"/>
      <w:r w:rsidRPr="00AF0FF9">
        <w:rPr>
          <w:rFonts w:ascii="Times New Roman" w:hAnsi="Times New Roman" w:cs="Times New Roman"/>
          <w:i/>
          <w:iCs/>
          <w:color w:val="202122"/>
          <w:sz w:val="24"/>
          <w:szCs w:val="24"/>
          <w:shd w:val="clear" w:color="auto" w:fill="FFFFFF"/>
        </w:rPr>
        <w:t xml:space="preserve">Salem Press </w:t>
      </w:r>
      <w:proofErr w:type="spellStart"/>
      <w:r w:rsidRPr="00AF0FF9">
        <w:rPr>
          <w:rFonts w:ascii="Times New Roman" w:hAnsi="Times New Roman" w:cs="Times New Roman"/>
          <w:i/>
          <w:iCs/>
          <w:color w:val="202122"/>
          <w:sz w:val="24"/>
          <w:szCs w:val="24"/>
          <w:shd w:val="clear" w:color="auto" w:fill="FFFFFF"/>
        </w:rPr>
        <w:t>Encyclopedia</w:t>
      </w:r>
      <w:proofErr w:type="spellEnd"/>
      <w:r w:rsidRPr="00AF0FF9">
        <w:rPr>
          <w:rFonts w:ascii="Times New Roman" w:hAnsi="Times New Roman" w:cs="Times New Roman"/>
          <w:color w:val="202122"/>
          <w:sz w:val="24"/>
          <w:szCs w:val="24"/>
          <w:shd w:val="clear" w:color="auto" w:fill="FFFFFF"/>
        </w:rPr>
        <w:t>.</w:t>
      </w:r>
      <w:proofErr w:type="gramEnd"/>
    </w:p>
    <w:p w:rsidR="00F86E6E" w:rsidRPr="00AF0FF9" w:rsidRDefault="009E28AA" w:rsidP="00AF0FF9">
      <w:pPr>
        <w:rPr>
          <w:rFonts w:ascii="Times New Roman" w:hAnsi="Times New Roman" w:cs="Times New Roman"/>
          <w:sz w:val="24"/>
          <w:szCs w:val="24"/>
        </w:rPr>
      </w:pPr>
      <w:r w:rsidRPr="00AF0FF9">
        <w:rPr>
          <w:rFonts w:ascii="Times New Roman" w:hAnsi="Times New Roman" w:cs="Times New Roman"/>
          <w:color w:val="373A3C"/>
          <w:sz w:val="24"/>
          <w:szCs w:val="24"/>
          <w:shd w:val="clear" w:color="auto" w:fill="FFFFFF"/>
        </w:rPr>
        <w:t xml:space="preserve">Gibbs, G. (1988). </w:t>
      </w:r>
      <w:r w:rsidRPr="00F86E6E">
        <w:rPr>
          <w:rFonts w:ascii="Times New Roman" w:hAnsi="Times New Roman" w:cs="Times New Roman"/>
          <w:i/>
          <w:color w:val="373A3C"/>
          <w:sz w:val="24"/>
          <w:szCs w:val="24"/>
          <w:shd w:val="clear" w:color="auto" w:fill="FFFFFF"/>
        </w:rPr>
        <w:t>Learning by Doing: A guide to teaching and learning methods</w:t>
      </w:r>
      <w:r w:rsidRPr="00AF0FF9">
        <w:rPr>
          <w:rFonts w:ascii="Times New Roman" w:hAnsi="Times New Roman" w:cs="Times New Roman"/>
          <w:color w:val="373A3C"/>
          <w:sz w:val="24"/>
          <w:szCs w:val="24"/>
          <w:shd w:val="clear" w:color="auto" w:fill="FFFFFF"/>
        </w:rPr>
        <w:t xml:space="preserve">. Further </w:t>
      </w:r>
      <w:r w:rsidRPr="00AF0FF9">
        <w:rPr>
          <w:rFonts w:ascii="Times New Roman" w:hAnsi="Times New Roman" w:cs="Times New Roman"/>
          <w:color w:val="373A3C"/>
          <w:sz w:val="24"/>
          <w:szCs w:val="24"/>
          <w:shd w:val="clear" w:color="auto" w:fill="FFFFFF"/>
        </w:rPr>
        <w:t>Education Unit. Oxford Polytechnic, Oxford.</w:t>
      </w:r>
    </w:p>
    <w:p w:rsidR="00F86E6E"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 xml:space="preserve">Hussey, S. (2020) </w:t>
      </w:r>
      <w:r w:rsidRPr="00AF0FF9">
        <w:rPr>
          <w:rFonts w:ascii="Times New Roman" w:hAnsi="Times New Roman" w:cs="Times New Roman"/>
          <w:i/>
          <w:sz w:val="24"/>
          <w:szCs w:val="24"/>
        </w:rPr>
        <w:t xml:space="preserve">Bang </w:t>
      </w:r>
      <w:proofErr w:type="gramStart"/>
      <w:r w:rsidRPr="00AF0FF9">
        <w:rPr>
          <w:rFonts w:ascii="Times New Roman" w:hAnsi="Times New Roman" w:cs="Times New Roman"/>
          <w:i/>
          <w:sz w:val="24"/>
          <w:szCs w:val="24"/>
        </w:rPr>
        <w:t>The</w:t>
      </w:r>
      <w:proofErr w:type="gramEnd"/>
      <w:r w:rsidRPr="00AF0FF9">
        <w:rPr>
          <w:rFonts w:ascii="Times New Roman" w:hAnsi="Times New Roman" w:cs="Times New Roman"/>
          <w:i/>
          <w:sz w:val="24"/>
          <w:szCs w:val="24"/>
        </w:rPr>
        <w:t xml:space="preserve"> Table</w:t>
      </w:r>
      <w:r w:rsidRPr="00AF0FF9">
        <w:rPr>
          <w:rFonts w:ascii="Times New Roman" w:hAnsi="Times New Roman" w:cs="Times New Roman"/>
          <w:sz w:val="24"/>
          <w:szCs w:val="24"/>
        </w:rPr>
        <w:t>. Available at: http://www.bangthetable.com/what-is-community-engagement/ [Accessed on 13 May 2020].</w:t>
      </w:r>
    </w:p>
    <w:p w:rsidR="00F86E6E" w:rsidRPr="00AF0FF9" w:rsidRDefault="009E28AA" w:rsidP="00AF0FF9">
      <w:pPr>
        <w:rPr>
          <w:rFonts w:ascii="Times New Roman" w:hAnsi="Times New Roman" w:cs="Times New Roman"/>
          <w:sz w:val="24"/>
          <w:szCs w:val="24"/>
        </w:rPr>
      </w:pPr>
      <w:proofErr w:type="gramStart"/>
      <w:r w:rsidRPr="00AF0FF9">
        <w:rPr>
          <w:rFonts w:ascii="Times New Roman" w:hAnsi="Times New Roman" w:cs="Times New Roman"/>
          <w:sz w:val="24"/>
          <w:szCs w:val="24"/>
        </w:rPr>
        <w:t xml:space="preserve">Ramsey, C. (2006) </w:t>
      </w:r>
      <w:r w:rsidRPr="00AF0FF9">
        <w:rPr>
          <w:rFonts w:ascii="Times New Roman" w:hAnsi="Times New Roman" w:cs="Times New Roman"/>
          <w:i/>
          <w:sz w:val="24"/>
          <w:szCs w:val="24"/>
        </w:rPr>
        <w:t>Introducing Reflective Learning</w:t>
      </w:r>
      <w:r w:rsidRPr="00AF0FF9">
        <w:rPr>
          <w:rFonts w:ascii="Times New Roman" w:hAnsi="Times New Roman" w:cs="Times New Roman"/>
          <w:sz w:val="24"/>
          <w:szCs w:val="24"/>
        </w:rPr>
        <w:t>.</w:t>
      </w:r>
      <w:proofErr w:type="gramEnd"/>
      <w:r w:rsidRPr="00AF0FF9">
        <w:rPr>
          <w:rFonts w:ascii="Times New Roman" w:hAnsi="Times New Roman" w:cs="Times New Roman"/>
          <w:sz w:val="24"/>
          <w:szCs w:val="24"/>
        </w:rPr>
        <w:t xml:space="preserve">  The Open University, UK: Th</w:t>
      </w:r>
      <w:r w:rsidRPr="00AF0FF9">
        <w:rPr>
          <w:rFonts w:ascii="Times New Roman" w:hAnsi="Times New Roman" w:cs="Times New Roman"/>
          <w:sz w:val="24"/>
          <w:szCs w:val="24"/>
        </w:rPr>
        <w:t>anet Press Limited.</w:t>
      </w:r>
    </w:p>
    <w:p w:rsidR="00F86E6E" w:rsidRDefault="009E28AA" w:rsidP="00AF0FF9">
      <w:pPr>
        <w:rPr>
          <w:rFonts w:ascii="Times New Roman" w:hAnsi="Times New Roman" w:cs="Times New Roman"/>
          <w:sz w:val="24"/>
          <w:szCs w:val="24"/>
        </w:rPr>
      </w:pPr>
      <w:proofErr w:type="gramStart"/>
      <w:r w:rsidRPr="00AF0FF9">
        <w:rPr>
          <w:rFonts w:ascii="Times New Roman" w:hAnsi="Times New Roman" w:cs="Times New Roman"/>
          <w:sz w:val="24"/>
          <w:szCs w:val="24"/>
        </w:rPr>
        <w:t>Russell, P., Morrison, A., &amp; Davidson, P. (2008).</w:t>
      </w:r>
      <w:proofErr w:type="gramEnd"/>
      <w:r w:rsidRPr="00AF0FF9">
        <w:rPr>
          <w:rFonts w:ascii="Times New Roman" w:hAnsi="Times New Roman" w:cs="Times New Roman"/>
          <w:sz w:val="24"/>
          <w:szCs w:val="24"/>
        </w:rPr>
        <w:t xml:space="preserve"> </w:t>
      </w:r>
      <w:proofErr w:type="gramStart"/>
      <w:r w:rsidRPr="00AF0FF9">
        <w:rPr>
          <w:rFonts w:ascii="Times New Roman" w:hAnsi="Times New Roman" w:cs="Times New Roman"/>
          <w:sz w:val="24"/>
          <w:szCs w:val="24"/>
        </w:rPr>
        <w:t>Effective Interventions Unit.</w:t>
      </w:r>
      <w:proofErr w:type="gramEnd"/>
      <w:r w:rsidRPr="00AF0FF9">
        <w:rPr>
          <w:rFonts w:ascii="Times New Roman" w:hAnsi="Times New Roman" w:cs="Times New Roman"/>
          <w:sz w:val="24"/>
          <w:szCs w:val="24"/>
        </w:rPr>
        <w:t xml:space="preserve"> Effective Engagement: A G</w:t>
      </w:r>
      <w:r>
        <w:rPr>
          <w:rFonts w:ascii="Times New Roman" w:hAnsi="Times New Roman" w:cs="Times New Roman"/>
          <w:sz w:val="24"/>
          <w:szCs w:val="24"/>
        </w:rPr>
        <w:t>uide to principles and practice.</w:t>
      </w:r>
    </w:p>
    <w:p w:rsidR="00F86E6E" w:rsidRPr="00AF0FF9" w:rsidRDefault="009E28AA" w:rsidP="00AF0FF9">
      <w:pPr>
        <w:rPr>
          <w:rFonts w:ascii="Times New Roman" w:hAnsi="Times New Roman" w:cs="Times New Roman"/>
          <w:sz w:val="24"/>
          <w:szCs w:val="24"/>
        </w:rPr>
      </w:pPr>
      <w:r w:rsidRPr="00AF0FF9">
        <w:rPr>
          <w:rFonts w:ascii="Times New Roman" w:hAnsi="Times New Roman" w:cs="Times New Roman"/>
          <w:sz w:val="24"/>
          <w:szCs w:val="24"/>
        </w:rPr>
        <w:t xml:space="preserve"> </w:t>
      </w:r>
      <w:r>
        <w:rPr>
          <w:rFonts w:ascii="Times New Roman" w:hAnsi="Times New Roman" w:cs="Times New Roman"/>
          <w:sz w:val="24"/>
          <w:szCs w:val="24"/>
        </w:rPr>
        <w:t xml:space="preserve">Accessed on </w:t>
      </w:r>
      <w:r w:rsidRPr="00AF0FF9">
        <w:rPr>
          <w:rFonts w:ascii="Times New Roman" w:hAnsi="Times New Roman" w:cs="Times New Roman"/>
          <w:sz w:val="24"/>
          <w:szCs w:val="24"/>
        </w:rPr>
        <w:t>http://www.scotland.gov.uk/Publications/2004/05/19355/37072</w:t>
      </w:r>
    </w:p>
    <w:p w:rsidR="00D9094C" w:rsidRPr="00AF0FF9" w:rsidRDefault="00D9094C">
      <w:pPr>
        <w:rPr>
          <w:rFonts w:ascii="Times New Roman" w:hAnsi="Times New Roman" w:cs="Times New Roman"/>
          <w:sz w:val="24"/>
          <w:szCs w:val="24"/>
        </w:rPr>
      </w:pPr>
    </w:p>
    <w:p w:rsidR="00D9094C" w:rsidRPr="00AF0FF9" w:rsidRDefault="00D9094C">
      <w:pPr>
        <w:rPr>
          <w:rFonts w:ascii="Times New Roman" w:hAnsi="Times New Roman" w:cs="Times New Roman"/>
          <w:sz w:val="24"/>
          <w:szCs w:val="24"/>
        </w:rPr>
      </w:pPr>
    </w:p>
    <w:sectPr w:rsidR="00D9094C" w:rsidRPr="00AF0FF9">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8AA" w:rsidRDefault="009E28AA">
      <w:pPr>
        <w:spacing w:after="0" w:line="240" w:lineRule="auto"/>
      </w:pPr>
      <w:r>
        <w:separator/>
      </w:r>
    </w:p>
  </w:endnote>
  <w:endnote w:type="continuationSeparator" w:id="0">
    <w:p w:rsidR="009E28AA" w:rsidRDefault="009E2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94C" w:rsidRDefault="00D9094C" w:rsidP="00D9094C">
    <w:pPr>
      <w:pStyle w:val="Footer"/>
    </w:pPr>
  </w:p>
  <w:p w:rsidR="00D9094C" w:rsidRDefault="00D909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8AA" w:rsidRDefault="009E28AA">
      <w:pPr>
        <w:spacing w:after="0" w:line="240" w:lineRule="auto"/>
      </w:pPr>
      <w:r>
        <w:separator/>
      </w:r>
    </w:p>
  </w:footnote>
  <w:footnote w:type="continuationSeparator" w:id="0">
    <w:p w:rsidR="009E28AA" w:rsidRDefault="009E28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9450203"/>
      <w:docPartObj>
        <w:docPartGallery w:val="Page Numbers (Top of Page)"/>
        <w:docPartUnique/>
      </w:docPartObj>
    </w:sdtPr>
    <w:sdtEndPr>
      <w:rPr>
        <w:noProof/>
      </w:rPr>
    </w:sdtEndPr>
    <w:sdtContent>
      <w:p w:rsidR="00D9094C" w:rsidRDefault="009E28AA">
        <w:pPr>
          <w:pStyle w:val="Header"/>
          <w:jc w:val="right"/>
        </w:pPr>
        <w:r>
          <w:fldChar w:fldCharType="begin"/>
        </w:r>
        <w:r>
          <w:instrText xml:space="preserve"> PAGE   \* MERGEFORMAT </w:instrText>
        </w:r>
        <w:r>
          <w:fldChar w:fldCharType="separate"/>
        </w:r>
        <w:r w:rsidR="00C1451A">
          <w:rPr>
            <w:noProof/>
          </w:rPr>
          <w:t>6</w:t>
        </w:r>
        <w:r>
          <w:rPr>
            <w:noProof/>
          </w:rPr>
          <w:fldChar w:fldCharType="end"/>
        </w:r>
      </w:p>
    </w:sdtContent>
  </w:sdt>
  <w:p w:rsidR="00D9094C" w:rsidRDefault="00D9094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94C"/>
    <w:rsid w:val="002212DB"/>
    <w:rsid w:val="005F3CB0"/>
    <w:rsid w:val="00814873"/>
    <w:rsid w:val="008F18C0"/>
    <w:rsid w:val="0097063E"/>
    <w:rsid w:val="009E28AA"/>
    <w:rsid w:val="00AF0FF9"/>
    <w:rsid w:val="00C1451A"/>
    <w:rsid w:val="00C61E31"/>
    <w:rsid w:val="00D9094C"/>
    <w:rsid w:val="00F40309"/>
    <w:rsid w:val="00F86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9094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9094C"/>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D909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94C"/>
  </w:style>
  <w:style w:type="paragraph" w:styleId="Footer">
    <w:name w:val="footer"/>
    <w:basedOn w:val="Normal"/>
    <w:link w:val="FooterChar"/>
    <w:uiPriority w:val="99"/>
    <w:unhideWhenUsed/>
    <w:rsid w:val="00D909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94C"/>
  </w:style>
  <w:style w:type="paragraph" w:styleId="NormalWeb">
    <w:name w:val="Normal (Web)"/>
    <w:basedOn w:val="Normal"/>
    <w:uiPriority w:val="99"/>
    <w:unhideWhenUsed/>
    <w:rsid w:val="00AF0F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F0FF9"/>
    <w:rPr>
      <w:i/>
      <w:iCs/>
    </w:rPr>
  </w:style>
  <w:style w:type="paragraph" w:customStyle="1" w:styleId="xmsonormal">
    <w:name w:val="x_msonormal"/>
    <w:basedOn w:val="Normal"/>
    <w:rsid w:val="00C145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apple-converted-space">
    <w:name w:val="x_apple-converted-space"/>
    <w:basedOn w:val="DefaultParagraphFont"/>
    <w:rsid w:val="00C145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9094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9094C"/>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D909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94C"/>
  </w:style>
  <w:style w:type="paragraph" w:styleId="Footer">
    <w:name w:val="footer"/>
    <w:basedOn w:val="Normal"/>
    <w:link w:val="FooterChar"/>
    <w:uiPriority w:val="99"/>
    <w:unhideWhenUsed/>
    <w:rsid w:val="00D909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94C"/>
  </w:style>
  <w:style w:type="paragraph" w:styleId="NormalWeb">
    <w:name w:val="Normal (Web)"/>
    <w:basedOn w:val="Normal"/>
    <w:uiPriority w:val="99"/>
    <w:unhideWhenUsed/>
    <w:rsid w:val="00AF0F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F0FF9"/>
    <w:rPr>
      <w:i/>
      <w:iCs/>
    </w:rPr>
  </w:style>
  <w:style w:type="paragraph" w:customStyle="1" w:styleId="xmsonormal">
    <w:name w:val="x_msonormal"/>
    <w:basedOn w:val="Normal"/>
    <w:rsid w:val="00C145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apple-converted-space">
    <w:name w:val="x_apple-converted-space"/>
    <w:basedOn w:val="DefaultParagraphFont"/>
    <w:rsid w:val="00C145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418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EAB00EDD-F4C8-4A9D-8C05-A6FC8B11A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1853</Words>
  <Characters>10566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me</cp:lastModifiedBy>
  <cp:revision>3</cp:revision>
  <dcterms:created xsi:type="dcterms:W3CDTF">2021-05-14T22:47:00Z</dcterms:created>
  <dcterms:modified xsi:type="dcterms:W3CDTF">2021-05-14T22:54:00Z</dcterms:modified>
</cp:coreProperties>
</file>