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2468" w14:textId="77777777" w:rsidR="009507CE" w:rsidRDefault="009507CE" w:rsidP="009507CE">
      <w:pPr>
        <w:spacing w:after="0" w:line="240" w:lineRule="auto"/>
        <w:rPr>
          <w:rFonts w:ascii="Times New Roman" w:eastAsia="Times New Roman" w:hAnsi="Times New Roman" w:cs="Times New Roman"/>
          <w:kern w:val="0"/>
          <w:sz w:val="24"/>
          <w:szCs w:val="24"/>
          <w:lang w:eastAsia="en-GB"/>
          <w14:ligatures w14:val="none"/>
        </w:rPr>
      </w:pPr>
    </w:p>
    <w:p w14:paraId="78BF43DB" w14:textId="77777777" w:rsidR="002838FD" w:rsidRPr="0083568C" w:rsidRDefault="002838FD" w:rsidP="002838FD"/>
    <w:p w14:paraId="5C9B2011" w14:textId="77777777" w:rsidR="002838FD" w:rsidRPr="0083568C" w:rsidRDefault="002838FD" w:rsidP="002838FD"/>
    <w:p w14:paraId="462A2197" w14:textId="77777777" w:rsidR="002838FD" w:rsidRPr="0083568C" w:rsidRDefault="002838FD" w:rsidP="002838FD"/>
    <w:p w14:paraId="59576988" w14:textId="77777777" w:rsidR="002838FD" w:rsidRPr="0083568C" w:rsidRDefault="002838FD" w:rsidP="002838FD">
      <w:pPr>
        <w:rPr>
          <w:rFonts w:cstheme="minorHAnsi"/>
          <w:sz w:val="24"/>
          <w:szCs w:val="24"/>
        </w:rPr>
      </w:pPr>
    </w:p>
    <w:p w14:paraId="097871C8" w14:textId="77777777" w:rsidR="002838FD" w:rsidRPr="0083568C" w:rsidRDefault="00000000" w:rsidP="002838FD">
      <w:pPr>
        <w:jc w:val="center"/>
        <w:rPr>
          <w:rFonts w:cstheme="minorHAnsi"/>
          <w:sz w:val="24"/>
          <w:szCs w:val="24"/>
        </w:rPr>
      </w:pPr>
      <w:r w:rsidRPr="0083568C">
        <w:rPr>
          <w:rFonts w:cstheme="minorHAnsi"/>
          <w:sz w:val="24"/>
          <w:szCs w:val="24"/>
        </w:rPr>
        <w:t>Your name:              Stela Guriuc</w:t>
      </w:r>
    </w:p>
    <w:p w14:paraId="6CB1C44B" w14:textId="77777777" w:rsidR="002838FD" w:rsidRDefault="00000000" w:rsidP="002838FD">
      <w:pPr>
        <w:jc w:val="center"/>
        <w:rPr>
          <w:rFonts w:cstheme="minorHAnsi"/>
          <w:sz w:val="24"/>
          <w:szCs w:val="24"/>
        </w:rPr>
      </w:pPr>
      <w:r w:rsidRPr="0083568C">
        <w:rPr>
          <w:rFonts w:cstheme="minorHAnsi"/>
          <w:sz w:val="24"/>
          <w:szCs w:val="24"/>
        </w:rPr>
        <w:t>Student number:    2239707</w:t>
      </w:r>
    </w:p>
    <w:p w14:paraId="5A04FA8A" w14:textId="50286811" w:rsidR="0082066E" w:rsidRPr="0083568C" w:rsidRDefault="00000000" w:rsidP="002838FD">
      <w:pPr>
        <w:jc w:val="center"/>
        <w:rPr>
          <w:rFonts w:cstheme="minorHAnsi"/>
          <w:sz w:val="24"/>
          <w:szCs w:val="24"/>
        </w:rPr>
      </w:pPr>
      <w:r>
        <w:rPr>
          <w:rFonts w:cstheme="minorHAnsi"/>
          <w:sz w:val="24"/>
          <w:szCs w:val="24"/>
        </w:rPr>
        <w:t>Module code: BMIH4002</w:t>
      </w:r>
    </w:p>
    <w:p w14:paraId="7AC46BC0" w14:textId="77777777" w:rsidR="002838FD" w:rsidRPr="0083568C" w:rsidRDefault="002838FD" w:rsidP="002838FD">
      <w:pPr>
        <w:jc w:val="center"/>
        <w:rPr>
          <w:rFonts w:cstheme="minorHAnsi"/>
          <w:sz w:val="24"/>
          <w:szCs w:val="24"/>
        </w:rPr>
      </w:pPr>
    </w:p>
    <w:p w14:paraId="5C66A45A" w14:textId="286D0760" w:rsidR="002838FD" w:rsidRPr="0083568C" w:rsidRDefault="00000000" w:rsidP="002838FD">
      <w:pPr>
        <w:jc w:val="center"/>
        <w:rPr>
          <w:rFonts w:cstheme="minorHAnsi"/>
          <w:sz w:val="24"/>
          <w:szCs w:val="24"/>
        </w:rPr>
      </w:pPr>
      <w:bookmarkStart w:id="0" w:name="_Hlk134802811"/>
      <w:r w:rsidRPr="0083568C">
        <w:rPr>
          <w:rFonts w:cstheme="minorHAnsi"/>
          <w:sz w:val="24"/>
          <w:szCs w:val="24"/>
          <w:shd w:val="clear" w:color="auto" w:fill="FFFFFF"/>
        </w:rPr>
        <w:t xml:space="preserve">Title of Essay:          </w:t>
      </w:r>
      <w:r w:rsidR="00C17F76">
        <w:rPr>
          <w:rFonts w:cstheme="minorHAnsi"/>
          <w:b/>
          <w:bCs/>
          <w:sz w:val="24"/>
          <w:szCs w:val="24"/>
          <w:shd w:val="clear" w:color="auto" w:fill="FFFFFF"/>
        </w:rPr>
        <w:t>Skill Requirements for Service Improvement in Restaurants</w:t>
      </w:r>
    </w:p>
    <w:p w14:paraId="68BBF76B" w14:textId="77777777" w:rsidR="002838FD" w:rsidRPr="0083568C" w:rsidRDefault="002838FD" w:rsidP="002838FD">
      <w:pPr>
        <w:jc w:val="center"/>
        <w:rPr>
          <w:rFonts w:cstheme="minorHAnsi"/>
          <w:sz w:val="24"/>
          <w:szCs w:val="24"/>
        </w:rPr>
      </w:pPr>
    </w:p>
    <w:p w14:paraId="0E0FC533" w14:textId="177883A2" w:rsidR="002838FD" w:rsidRPr="0083568C" w:rsidRDefault="00000000" w:rsidP="002838FD">
      <w:pPr>
        <w:jc w:val="center"/>
        <w:rPr>
          <w:rFonts w:cstheme="minorHAnsi"/>
          <w:sz w:val="24"/>
          <w:szCs w:val="24"/>
        </w:rPr>
      </w:pPr>
      <w:r w:rsidRPr="0083568C">
        <w:rPr>
          <w:rFonts w:cstheme="minorHAnsi"/>
          <w:sz w:val="24"/>
          <w:szCs w:val="24"/>
        </w:rPr>
        <w:t xml:space="preserve">Module Tutor:         </w:t>
      </w:r>
      <w:r w:rsidR="0082066E">
        <w:rPr>
          <w:rFonts w:cstheme="minorHAnsi"/>
          <w:sz w:val="24"/>
          <w:szCs w:val="24"/>
        </w:rPr>
        <w:t>Antoinette Milne</w:t>
      </w:r>
    </w:p>
    <w:p w14:paraId="0E0CFCA3" w14:textId="3005ED85" w:rsidR="002838FD" w:rsidRPr="0083568C" w:rsidRDefault="00000000" w:rsidP="002838FD">
      <w:pPr>
        <w:jc w:val="center"/>
        <w:rPr>
          <w:rFonts w:cstheme="minorHAnsi"/>
          <w:sz w:val="24"/>
          <w:szCs w:val="24"/>
        </w:rPr>
      </w:pPr>
      <w:r w:rsidRPr="0083568C">
        <w:rPr>
          <w:rFonts w:cstheme="minorHAnsi"/>
          <w:sz w:val="24"/>
          <w:szCs w:val="24"/>
        </w:rPr>
        <w:t xml:space="preserve">Submission date:    </w:t>
      </w:r>
      <w:r>
        <w:rPr>
          <w:rFonts w:cstheme="minorHAnsi"/>
          <w:sz w:val="24"/>
          <w:szCs w:val="24"/>
        </w:rPr>
        <w:t>20.10</w:t>
      </w:r>
      <w:r w:rsidRPr="0083568C">
        <w:rPr>
          <w:rFonts w:cstheme="minorHAnsi"/>
          <w:sz w:val="24"/>
          <w:szCs w:val="24"/>
        </w:rPr>
        <w:t>.2023</w:t>
      </w:r>
    </w:p>
    <w:p w14:paraId="2344BB27" w14:textId="376133F0" w:rsidR="002838FD" w:rsidRPr="0083568C" w:rsidRDefault="00000000" w:rsidP="002838FD">
      <w:pPr>
        <w:jc w:val="center"/>
        <w:rPr>
          <w:rFonts w:cstheme="minorHAnsi"/>
          <w:sz w:val="24"/>
          <w:szCs w:val="24"/>
        </w:rPr>
      </w:pPr>
      <w:r w:rsidRPr="0083568C">
        <w:rPr>
          <w:rFonts w:cstheme="minorHAnsi"/>
          <w:sz w:val="24"/>
          <w:szCs w:val="24"/>
        </w:rPr>
        <w:t xml:space="preserve">Word count:             </w:t>
      </w:r>
      <w:r w:rsidR="0082066E">
        <w:rPr>
          <w:rFonts w:cstheme="minorHAnsi"/>
          <w:sz w:val="24"/>
          <w:szCs w:val="24"/>
        </w:rPr>
        <w:t>807</w:t>
      </w:r>
    </w:p>
    <w:p w14:paraId="1ECC9B04" w14:textId="77777777" w:rsidR="002838FD" w:rsidRPr="0083568C" w:rsidRDefault="002838FD" w:rsidP="002838FD">
      <w:pPr>
        <w:jc w:val="center"/>
        <w:rPr>
          <w:rFonts w:cstheme="minorHAnsi"/>
          <w:sz w:val="24"/>
          <w:szCs w:val="24"/>
        </w:rPr>
      </w:pPr>
    </w:p>
    <w:p w14:paraId="2A63A5BF" w14:textId="77777777" w:rsidR="002838FD" w:rsidRPr="0083568C" w:rsidRDefault="002838FD" w:rsidP="002838FD">
      <w:pPr>
        <w:jc w:val="center"/>
        <w:rPr>
          <w:rFonts w:cstheme="minorHAnsi"/>
          <w:sz w:val="24"/>
          <w:szCs w:val="24"/>
        </w:rPr>
      </w:pPr>
    </w:p>
    <w:p w14:paraId="4BDA5A31" w14:textId="77777777" w:rsidR="002838FD" w:rsidRPr="0083568C" w:rsidRDefault="002838FD" w:rsidP="002838FD">
      <w:pPr>
        <w:jc w:val="center"/>
        <w:rPr>
          <w:rFonts w:cstheme="minorHAnsi"/>
          <w:sz w:val="24"/>
          <w:szCs w:val="24"/>
        </w:rPr>
      </w:pPr>
    </w:p>
    <w:p w14:paraId="12C2E06C" w14:textId="77777777" w:rsidR="002838FD" w:rsidRPr="0083568C" w:rsidRDefault="002838FD" w:rsidP="002838FD">
      <w:pPr>
        <w:jc w:val="center"/>
        <w:rPr>
          <w:rFonts w:cstheme="minorHAnsi"/>
          <w:sz w:val="24"/>
          <w:szCs w:val="24"/>
        </w:rPr>
      </w:pPr>
    </w:p>
    <w:p w14:paraId="592841CF" w14:textId="77777777" w:rsidR="002838FD" w:rsidRPr="0083568C" w:rsidRDefault="002838FD" w:rsidP="002838FD">
      <w:pPr>
        <w:jc w:val="center"/>
        <w:rPr>
          <w:rFonts w:cstheme="minorHAnsi"/>
          <w:sz w:val="24"/>
          <w:szCs w:val="24"/>
        </w:rPr>
      </w:pPr>
    </w:p>
    <w:p w14:paraId="78719356" w14:textId="77777777" w:rsidR="002838FD" w:rsidRPr="0083568C" w:rsidRDefault="002838FD" w:rsidP="002838FD">
      <w:pPr>
        <w:jc w:val="center"/>
        <w:rPr>
          <w:rFonts w:cstheme="minorHAnsi"/>
          <w:sz w:val="24"/>
          <w:szCs w:val="24"/>
        </w:rPr>
      </w:pPr>
    </w:p>
    <w:p w14:paraId="382E5516" w14:textId="77777777" w:rsidR="002838FD" w:rsidRPr="0083568C" w:rsidRDefault="002838FD" w:rsidP="002838FD">
      <w:pPr>
        <w:jc w:val="center"/>
        <w:rPr>
          <w:rFonts w:cstheme="minorHAnsi"/>
          <w:sz w:val="24"/>
          <w:szCs w:val="24"/>
        </w:rPr>
      </w:pPr>
    </w:p>
    <w:p w14:paraId="6482F6CB" w14:textId="77777777" w:rsidR="002838FD" w:rsidRPr="0083568C" w:rsidRDefault="002838FD" w:rsidP="002838FD">
      <w:pPr>
        <w:jc w:val="center"/>
        <w:rPr>
          <w:rFonts w:cstheme="minorHAnsi"/>
          <w:sz w:val="24"/>
          <w:szCs w:val="24"/>
        </w:rPr>
      </w:pPr>
    </w:p>
    <w:p w14:paraId="0F42C6BB" w14:textId="77777777" w:rsidR="002838FD" w:rsidRPr="0083568C" w:rsidRDefault="002838FD" w:rsidP="002838FD">
      <w:pPr>
        <w:jc w:val="center"/>
        <w:rPr>
          <w:rFonts w:cstheme="minorHAnsi"/>
          <w:sz w:val="24"/>
          <w:szCs w:val="24"/>
        </w:rPr>
      </w:pPr>
    </w:p>
    <w:p w14:paraId="0FCEA683" w14:textId="77777777" w:rsidR="002838FD" w:rsidRPr="0083568C" w:rsidRDefault="002838FD" w:rsidP="002838FD">
      <w:pPr>
        <w:jc w:val="center"/>
        <w:rPr>
          <w:rFonts w:cstheme="minorHAnsi"/>
          <w:sz w:val="24"/>
          <w:szCs w:val="24"/>
        </w:rPr>
      </w:pPr>
    </w:p>
    <w:p w14:paraId="05D6BA5F" w14:textId="77777777" w:rsidR="002838FD" w:rsidRPr="0083568C" w:rsidRDefault="002838FD" w:rsidP="002838FD">
      <w:pPr>
        <w:jc w:val="center"/>
        <w:rPr>
          <w:rFonts w:cstheme="minorHAnsi"/>
          <w:sz w:val="24"/>
          <w:szCs w:val="24"/>
        </w:rPr>
      </w:pPr>
    </w:p>
    <w:p w14:paraId="19B88CA1" w14:textId="77777777" w:rsidR="002838FD" w:rsidRPr="0083568C" w:rsidRDefault="002838FD" w:rsidP="002838FD">
      <w:pPr>
        <w:jc w:val="center"/>
        <w:rPr>
          <w:rFonts w:cstheme="minorHAnsi"/>
          <w:sz w:val="24"/>
          <w:szCs w:val="24"/>
        </w:rPr>
      </w:pPr>
    </w:p>
    <w:p w14:paraId="57F7C637" w14:textId="77777777" w:rsidR="002838FD" w:rsidRPr="0083568C" w:rsidRDefault="002838FD" w:rsidP="002838FD">
      <w:pPr>
        <w:jc w:val="center"/>
        <w:rPr>
          <w:rFonts w:cstheme="minorHAnsi"/>
          <w:sz w:val="24"/>
          <w:szCs w:val="24"/>
        </w:rPr>
      </w:pPr>
    </w:p>
    <w:p w14:paraId="577C21FE" w14:textId="77777777" w:rsidR="002838FD" w:rsidRPr="0083568C" w:rsidRDefault="002838FD" w:rsidP="002838FD">
      <w:pPr>
        <w:jc w:val="center"/>
        <w:rPr>
          <w:rFonts w:cstheme="minorHAnsi"/>
          <w:sz w:val="24"/>
          <w:szCs w:val="24"/>
        </w:rPr>
      </w:pPr>
    </w:p>
    <w:bookmarkEnd w:id="0"/>
    <w:p w14:paraId="0534F19C" w14:textId="77777777" w:rsidR="002838FD" w:rsidRDefault="002838FD" w:rsidP="009507CE">
      <w:pPr>
        <w:spacing w:after="0" w:line="240" w:lineRule="auto"/>
        <w:rPr>
          <w:rFonts w:cstheme="minorHAnsi"/>
          <w:sz w:val="24"/>
          <w:szCs w:val="24"/>
        </w:rPr>
      </w:pPr>
    </w:p>
    <w:p w14:paraId="4AC59185" w14:textId="77777777" w:rsidR="002838FD" w:rsidRDefault="002838FD" w:rsidP="009507CE">
      <w:pPr>
        <w:spacing w:after="0" w:line="240" w:lineRule="auto"/>
        <w:rPr>
          <w:rFonts w:ascii="Times New Roman" w:eastAsia="Times New Roman" w:hAnsi="Times New Roman" w:cs="Times New Roman"/>
          <w:kern w:val="0"/>
          <w:sz w:val="24"/>
          <w:szCs w:val="24"/>
          <w:lang w:eastAsia="en-GB"/>
          <w14:ligatures w14:val="none"/>
        </w:rPr>
      </w:pPr>
    </w:p>
    <w:p w14:paraId="2CBD5E4F" w14:textId="3865CEDF"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  </w:t>
      </w:r>
      <w:r w:rsidRPr="009507CE">
        <w:rPr>
          <w:rFonts w:ascii="Times New Roman" w:eastAsia="Times New Roman" w:hAnsi="Times New Roman" w:cs="Times New Roman"/>
          <w:kern w:val="0"/>
          <w:sz w:val="24"/>
          <w:szCs w:val="24"/>
          <w:lang w:eastAsia="en-GB"/>
          <w14:ligatures w14:val="none"/>
        </w:rPr>
        <w:t>In the restaurant industry, service quality plays a</w:t>
      </w:r>
      <w:r w:rsidR="00860895">
        <w:rPr>
          <w:rFonts w:ascii="Times New Roman" w:eastAsia="Times New Roman" w:hAnsi="Times New Roman" w:cs="Times New Roman"/>
          <w:kern w:val="0"/>
          <w:sz w:val="24"/>
          <w:szCs w:val="24"/>
          <w:lang w:eastAsia="en-GB"/>
          <w14:ligatures w14:val="none"/>
        </w:rPr>
        <w:t>n important</w:t>
      </w:r>
      <w:r w:rsidRPr="009507CE">
        <w:rPr>
          <w:rFonts w:ascii="Times New Roman" w:eastAsia="Times New Roman" w:hAnsi="Times New Roman" w:cs="Times New Roman"/>
          <w:kern w:val="0"/>
          <w:sz w:val="24"/>
          <w:szCs w:val="24"/>
          <w:lang w:eastAsia="en-GB"/>
          <w14:ligatures w14:val="none"/>
        </w:rPr>
        <w:t xml:space="preserve"> role in ensuring both the success of the </w:t>
      </w:r>
      <w:r w:rsidR="00BE2168">
        <w:rPr>
          <w:rFonts w:ascii="Times New Roman" w:eastAsia="Times New Roman" w:hAnsi="Times New Roman" w:cs="Times New Roman"/>
          <w:kern w:val="0"/>
          <w:sz w:val="24"/>
          <w:szCs w:val="24"/>
          <w:lang w:eastAsia="en-GB"/>
          <w14:ligatures w14:val="none"/>
        </w:rPr>
        <w:t>restaurant</w:t>
      </w:r>
      <w:r w:rsidRPr="009507CE">
        <w:rPr>
          <w:rFonts w:ascii="Times New Roman" w:eastAsia="Times New Roman" w:hAnsi="Times New Roman" w:cs="Times New Roman"/>
          <w:kern w:val="0"/>
          <w:sz w:val="24"/>
          <w:szCs w:val="24"/>
          <w:lang w:eastAsia="en-GB"/>
          <w14:ligatures w14:val="none"/>
        </w:rPr>
        <w:t xml:space="preserve"> and customer satisfaction. A positive dining experience goes beyond the quality of food</w:t>
      </w:r>
      <w:r w:rsidR="00BE2168">
        <w:rPr>
          <w:rFonts w:ascii="Times New Roman" w:eastAsia="Times New Roman" w:hAnsi="Times New Roman" w:cs="Times New Roman"/>
          <w:kern w:val="0"/>
          <w:sz w:val="24"/>
          <w:szCs w:val="24"/>
          <w:lang w:eastAsia="en-GB"/>
          <w14:ligatures w14:val="none"/>
        </w:rPr>
        <w:t>.</w:t>
      </w:r>
      <w:r w:rsidRPr="009507CE">
        <w:rPr>
          <w:rFonts w:ascii="Times New Roman" w:eastAsia="Times New Roman" w:hAnsi="Times New Roman" w:cs="Times New Roman"/>
          <w:kern w:val="0"/>
          <w:sz w:val="24"/>
          <w:szCs w:val="24"/>
          <w:lang w:eastAsia="en-GB"/>
          <w14:ligatures w14:val="none"/>
        </w:rPr>
        <w:t xml:space="preserve"> Excellent service creates a lasting impression, </w:t>
      </w:r>
      <w:r w:rsidR="00BE2168">
        <w:rPr>
          <w:rFonts w:ascii="Times New Roman" w:eastAsia="Times New Roman" w:hAnsi="Times New Roman" w:cs="Times New Roman"/>
          <w:kern w:val="0"/>
          <w:sz w:val="24"/>
          <w:szCs w:val="24"/>
          <w:lang w:eastAsia="en-GB"/>
          <w14:ligatures w14:val="none"/>
        </w:rPr>
        <w:t>gain</w:t>
      </w:r>
      <w:r w:rsidRPr="009507CE">
        <w:rPr>
          <w:rFonts w:ascii="Times New Roman" w:eastAsia="Times New Roman" w:hAnsi="Times New Roman" w:cs="Times New Roman"/>
          <w:kern w:val="0"/>
          <w:sz w:val="24"/>
          <w:szCs w:val="24"/>
          <w:lang w:eastAsia="en-GB"/>
          <w14:ligatures w14:val="none"/>
        </w:rPr>
        <w:t>s customer loyalty, and generates positive word-of-mouth recommendations</w:t>
      </w:r>
      <w:r w:rsidR="00BE2168">
        <w:rPr>
          <w:rFonts w:ascii="Times New Roman" w:eastAsia="Times New Roman" w:hAnsi="Times New Roman" w:cs="Times New Roman"/>
          <w:kern w:val="0"/>
          <w:sz w:val="24"/>
          <w:szCs w:val="24"/>
          <w:lang w:eastAsia="en-GB"/>
          <w14:ligatures w14:val="none"/>
        </w:rPr>
        <w:t xml:space="preserve">. </w:t>
      </w:r>
      <w:r w:rsidRPr="009507CE">
        <w:rPr>
          <w:rFonts w:ascii="Times New Roman" w:eastAsia="Times New Roman" w:hAnsi="Times New Roman" w:cs="Times New Roman"/>
          <w:kern w:val="0"/>
          <w:sz w:val="24"/>
          <w:szCs w:val="24"/>
          <w:lang w:eastAsia="en-GB"/>
          <w14:ligatures w14:val="none"/>
        </w:rPr>
        <w:t xml:space="preserve">By prioritizing service quality, restaurants can differentiate themselves from competitors and create a memorable and enjoyable dining experience for their </w:t>
      </w:r>
      <w:r w:rsidR="00BE2168">
        <w:rPr>
          <w:rFonts w:ascii="Times New Roman" w:eastAsia="Times New Roman" w:hAnsi="Times New Roman" w:cs="Times New Roman"/>
          <w:kern w:val="0"/>
          <w:sz w:val="24"/>
          <w:szCs w:val="24"/>
          <w:lang w:eastAsia="en-GB"/>
          <w14:ligatures w14:val="none"/>
        </w:rPr>
        <w:t>guests</w:t>
      </w:r>
      <w:r w:rsidRPr="009507CE">
        <w:rPr>
          <w:rFonts w:ascii="Times New Roman" w:eastAsia="Times New Roman" w:hAnsi="Times New Roman" w:cs="Times New Roman"/>
          <w:kern w:val="0"/>
          <w:sz w:val="24"/>
          <w:szCs w:val="24"/>
          <w:lang w:eastAsia="en-GB"/>
          <w14:ligatures w14:val="none"/>
        </w:rPr>
        <w:t>. This essay will explore various aspects of service quality and strategies for enhancing it in the restaurant industry.</w:t>
      </w:r>
    </w:p>
    <w:p w14:paraId="77D7BCD6" w14:textId="77777777" w:rsidR="009507CE" w:rsidRPr="009507CE" w:rsidRDefault="009507CE" w:rsidP="009507CE">
      <w:pPr>
        <w:spacing w:after="0" w:line="240" w:lineRule="auto"/>
        <w:rPr>
          <w:rFonts w:ascii="Times New Roman" w:eastAsia="Times New Roman" w:hAnsi="Times New Roman" w:cs="Times New Roman"/>
          <w:kern w:val="0"/>
          <w:sz w:val="24"/>
          <w:szCs w:val="24"/>
          <w:lang w:eastAsia="en-GB"/>
          <w14:ligatures w14:val="none"/>
        </w:rPr>
      </w:pPr>
    </w:p>
    <w:p w14:paraId="0BD76C5C" w14:textId="2791CDEE"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620500">
        <w:rPr>
          <w:rFonts w:ascii="Times New Roman" w:eastAsia="Times New Roman" w:hAnsi="Times New Roman" w:cs="Times New Roman"/>
          <w:kern w:val="0"/>
          <w:sz w:val="24"/>
          <w:szCs w:val="24"/>
          <w:lang w:eastAsia="en-GB"/>
          <w14:ligatures w14:val="none"/>
        </w:rPr>
        <w:t xml:space="preserve">Comparing </w:t>
      </w:r>
      <w:r w:rsidR="00BE2168">
        <w:rPr>
          <w:rFonts w:ascii="Times New Roman" w:eastAsia="Times New Roman" w:hAnsi="Times New Roman" w:cs="Times New Roman"/>
          <w:kern w:val="0"/>
          <w:sz w:val="24"/>
          <w:szCs w:val="24"/>
          <w:lang w:eastAsia="en-GB"/>
          <w14:ligatures w14:val="none"/>
        </w:rPr>
        <w:t>a few</w:t>
      </w:r>
      <w:r w:rsidR="00620500">
        <w:rPr>
          <w:rFonts w:ascii="Times New Roman" w:eastAsia="Times New Roman" w:hAnsi="Times New Roman" w:cs="Times New Roman"/>
          <w:kern w:val="0"/>
          <w:sz w:val="24"/>
          <w:szCs w:val="24"/>
          <w:lang w:eastAsia="en-GB"/>
          <w14:ligatures w14:val="none"/>
        </w:rPr>
        <w:t xml:space="preserve"> different restaurants like</w:t>
      </w:r>
      <w:r w:rsidR="00BE2168" w:rsidRPr="00BE2168">
        <w:rPr>
          <w:rFonts w:ascii="Times New Roman" w:eastAsia="Times New Roman" w:hAnsi="Times New Roman" w:cs="Times New Roman"/>
          <w:kern w:val="0"/>
          <w:sz w:val="24"/>
          <w:szCs w:val="24"/>
          <w:lang w:eastAsia="en-GB"/>
          <w14:ligatures w14:val="none"/>
        </w:rPr>
        <w:t xml:space="preserve"> </w:t>
      </w:r>
      <w:r w:rsidR="00BE2168" w:rsidRPr="009507CE">
        <w:rPr>
          <w:rFonts w:ascii="Times New Roman" w:eastAsia="Times New Roman" w:hAnsi="Times New Roman" w:cs="Times New Roman"/>
          <w:kern w:val="0"/>
          <w:sz w:val="24"/>
          <w:szCs w:val="24"/>
          <w:lang w:eastAsia="en-GB"/>
          <w14:ligatures w14:val="none"/>
        </w:rPr>
        <w:t>The Ritz-Carlton</w:t>
      </w:r>
      <w:r w:rsidR="00BE2168">
        <w:rPr>
          <w:rFonts w:ascii="Times New Roman" w:eastAsia="Times New Roman" w:hAnsi="Times New Roman" w:cs="Times New Roman"/>
          <w:kern w:val="0"/>
          <w:sz w:val="24"/>
          <w:szCs w:val="24"/>
          <w:lang w:eastAsia="en-GB"/>
          <w14:ligatures w14:val="none"/>
        </w:rPr>
        <w:t>,</w:t>
      </w:r>
      <w:r w:rsidR="00620500">
        <w:rPr>
          <w:rFonts w:ascii="Times New Roman" w:eastAsia="Times New Roman" w:hAnsi="Times New Roman" w:cs="Times New Roman"/>
          <w:kern w:val="0"/>
          <w:sz w:val="24"/>
          <w:szCs w:val="24"/>
          <w:lang w:eastAsia="en-GB"/>
          <w14:ligatures w14:val="none"/>
        </w:rPr>
        <w:t xml:space="preserve"> Pizza Hut, and </w:t>
      </w:r>
      <w:r w:rsidR="001C03B6">
        <w:rPr>
          <w:rFonts w:ascii="Times New Roman" w:eastAsia="Times New Roman" w:hAnsi="Times New Roman" w:cs="Times New Roman"/>
          <w:kern w:val="0"/>
          <w:sz w:val="24"/>
          <w:szCs w:val="24"/>
          <w:lang w:eastAsia="en-GB"/>
          <w14:ligatures w14:val="none"/>
        </w:rPr>
        <w:t xml:space="preserve">The Fat Duck restaurant </w:t>
      </w:r>
      <w:r w:rsidR="00620500">
        <w:rPr>
          <w:rFonts w:ascii="Times New Roman" w:eastAsia="Times New Roman" w:hAnsi="Times New Roman" w:cs="Times New Roman"/>
          <w:kern w:val="0"/>
          <w:sz w:val="24"/>
          <w:szCs w:val="24"/>
          <w:lang w:eastAsia="en-GB"/>
          <w14:ligatures w14:val="none"/>
        </w:rPr>
        <w:t>we may deduct some essential skills</w:t>
      </w:r>
      <w:r w:rsidRPr="009507CE">
        <w:rPr>
          <w:rFonts w:ascii="Times New Roman" w:eastAsia="Times New Roman" w:hAnsi="Times New Roman" w:cs="Times New Roman"/>
          <w:kern w:val="0"/>
          <w:sz w:val="24"/>
          <w:szCs w:val="24"/>
          <w:lang w:eastAsia="en-GB"/>
          <w14:ligatures w14:val="none"/>
        </w:rPr>
        <w:t xml:space="preserve"> for</w:t>
      </w:r>
      <w:r w:rsidR="00620500">
        <w:rPr>
          <w:rFonts w:ascii="Times New Roman" w:eastAsia="Times New Roman" w:hAnsi="Times New Roman" w:cs="Times New Roman"/>
          <w:kern w:val="0"/>
          <w:sz w:val="24"/>
          <w:szCs w:val="24"/>
          <w:lang w:eastAsia="en-GB"/>
          <w14:ligatures w14:val="none"/>
        </w:rPr>
        <w:t xml:space="preserve"> improving</w:t>
      </w:r>
      <w:r w:rsidRPr="009507CE">
        <w:rPr>
          <w:rFonts w:ascii="Times New Roman" w:eastAsia="Times New Roman" w:hAnsi="Times New Roman" w:cs="Times New Roman"/>
          <w:kern w:val="0"/>
          <w:sz w:val="24"/>
          <w:szCs w:val="24"/>
          <w:lang w:eastAsia="en-GB"/>
          <w14:ligatures w14:val="none"/>
        </w:rPr>
        <w:t xml:space="preserve"> restaurant servi</w:t>
      </w:r>
      <w:r w:rsidR="00620500">
        <w:rPr>
          <w:rFonts w:ascii="Times New Roman" w:eastAsia="Times New Roman" w:hAnsi="Times New Roman" w:cs="Times New Roman"/>
          <w:kern w:val="0"/>
          <w:sz w:val="24"/>
          <w:szCs w:val="24"/>
          <w:lang w:eastAsia="en-GB"/>
          <w14:ligatures w14:val="none"/>
        </w:rPr>
        <w:t>ce</w:t>
      </w:r>
      <w:r w:rsidR="00524D1D">
        <w:rPr>
          <w:rFonts w:ascii="Times New Roman" w:eastAsia="Times New Roman" w:hAnsi="Times New Roman" w:cs="Times New Roman"/>
          <w:kern w:val="0"/>
          <w:sz w:val="24"/>
          <w:szCs w:val="24"/>
          <w:lang w:eastAsia="en-GB"/>
          <w14:ligatures w14:val="none"/>
        </w:rPr>
        <w:t xml:space="preserve"> and </w:t>
      </w:r>
      <w:r w:rsidR="00620500">
        <w:rPr>
          <w:rFonts w:ascii="Times New Roman" w:eastAsia="Times New Roman" w:hAnsi="Times New Roman" w:cs="Times New Roman"/>
          <w:kern w:val="0"/>
          <w:sz w:val="24"/>
          <w:szCs w:val="24"/>
          <w:lang w:eastAsia="en-GB"/>
          <w14:ligatures w14:val="none"/>
        </w:rPr>
        <w:t>enhancing customer satisfaction</w:t>
      </w:r>
      <w:r w:rsidR="00524D1D">
        <w:rPr>
          <w:rFonts w:ascii="Times New Roman" w:eastAsia="Times New Roman" w:hAnsi="Times New Roman" w:cs="Times New Roman"/>
          <w:kern w:val="0"/>
          <w:sz w:val="24"/>
          <w:szCs w:val="24"/>
          <w:lang w:eastAsia="en-GB"/>
          <w14:ligatures w14:val="none"/>
        </w:rPr>
        <w:t>.</w:t>
      </w:r>
    </w:p>
    <w:p w14:paraId="4F15CA35" w14:textId="2EB630D5"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172B6A">
        <w:rPr>
          <w:rFonts w:ascii="Times New Roman" w:eastAsia="Times New Roman" w:hAnsi="Times New Roman" w:cs="Times New Roman"/>
          <w:kern w:val="0"/>
          <w:sz w:val="24"/>
          <w:szCs w:val="24"/>
          <w:lang w:eastAsia="en-GB"/>
          <w14:ligatures w14:val="none"/>
        </w:rPr>
        <w:t>C</w:t>
      </w:r>
      <w:r w:rsidRPr="009507CE">
        <w:rPr>
          <w:rFonts w:ascii="Times New Roman" w:eastAsia="Times New Roman" w:hAnsi="Times New Roman" w:cs="Times New Roman"/>
          <w:kern w:val="0"/>
          <w:sz w:val="24"/>
          <w:szCs w:val="24"/>
          <w:lang w:eastAsia="en-GB"/>
          <w14:ligatures w14:val="none"/>
        </w:rPr>
        <w:t>ommunication skills are vital for understanding customer needs, co</w:t>
      </w:r>
      <w:r w:rsidR="00620500">
        <w:rPr>
          <w:rFonts w:ascii="Times New Roman" w:eastAsia="Times New Roman" w:hAnsi="Times New Roman" w:cs="Times New Roman"/>
          <w:kern w:val="0"/>
          <w:sz w:val="24"/>
          <w:szCs w:val="24"/>
          <w:lang w:eastAsia="en-GB"/>
          <w14:ligatures w14:val="none"/>
        </w:rPr>
        <w:t>llecting</w:t>
      </w:r>
      <w:r w:rsidRPr="009507CE">
        <w:rPr>
          <w:rFonts w:ascii="Times New Roman" w:eastAsia="Times New Roman" w:hAnsi="Times New Roman" w:cs="Times New Roman"/>
          <w:kern w:val="0"/>
          <w:sz w:val="24"/>
          <w:szCs w:val="24"/>
          <w:lang w:eastAsia="en-GB"/>
          <w14:ligatures w14:val="none"/>
        </w:rPr>
        <w:t xml:space="preserve"> information accurately, and building rapport. Clear communication ensures that orders are correctly taken, and special dietary requirements are understood</w:t>
      </w:r>
      <w:r w:rsidR="00524D1D">
        <w:rPr>
          <w:rFonts w:ascii="Times New Roman" w:eastAsia="Times New Roman" w:hAnsi="Times New Roman" w:cs="Times New Roman"/>
          <w:kern w:val="0"/>
          <w:sz w:val="24"/>
          <w:szCs w:val="24"/>
          <w:lang w:eastAsia="en-GB"/>
          <w14:ligatures w14:val="none"/>
        </w:rPr>
        <w:t>.</w:t>
      </w:r>
    </w:p>
    <w:p w14:paraId="6B3A4C2F" w14:textId="1E2F35BA"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Empathy</w:t>
      </w:r>
      <w:r w:rsidRPr="009507CE">
        <w:rPr>
          <w:rFonts w:ascii="Times New Roman" w:eastAsia="Times New Roman" w:hAnsi="Times New Roman" w:cs="Times New Roman"/>
          <w:kern w:val="0"/>
          <w:sz w:val="24"/>
          <w:szCs w:val="24"/>
          <w:u w:val="single"/>
          <w:lang w:eastAsia="en-GB"/>
          <w14:ligatures w14:val="none"/>
        </w:rPr>
        <w:t xml:space="preserve"> </w:t>
      </w:r>
      <w:r w:rsidRPr="009507CE">
        <w:rPr>
          <w:rFonts w:ascii="Times New Roman" w:eastAsia="Times New Roman" w:hAnsi="Times New Roman" w:cs="Times New Roman"/>
          <w:kern w:val="0"/>
          <w:sz w:val="24"/>
          <w:szCs w:val="24"/>
          <w:lang w:eastAsia="en-GB"/>
          <w14:ligatures w14:val="none"/>
        </w:rPr>
        <w:t>involves understanding and connecting with customers</w:t>
      </w:r>
      <w:r w:rsidR="00BE2168">
        <w:rPr>
          <w:rFonts w:ascii="Times New Roman" w:eastAsia="Times New Roman" w:hAnsi="Times New Roman" w:cs="Times New Roman"/>
          <w:kern w:val="0"/>
          <w:sz w:val="24"/>
          <w:szCs w:val="24"/>
          <w:lang w:eastAsia="en-GB"/>
          <w14:ligatures w14:val="none"/>
        </w:rPr>
        <w:t xml:space="preserve"> </w:t>
      </w:r>
      <w:r w:rsidRPr="009507CE">
        <w:rPr>
          <w:rFonts w:ascii="Times New Roman" w:eastAsia="Times New Roman" w:hAnsi="Times New Roman" w:cs="Times New Roman"/>
          <w:kern w:val="0"/>
          <w:sz w:val="24"/>
          <w:szCs w:val="24"/>
          <w:lang w:eastAsia="en-GB"/>
          <w14:ligatures w14:val="none"/>
        </w:rPr>
        <w:t>emotions and needs. It allows restaurant staff to provide personalized and attentive service</w:t>
      </w:r>
      <w:r w:rsidR="00524D1D">
        <w:rPr>
          <w:rFonts w:ascii="Times New Roman" w:eastAsia="Times New Roman" w:hAnsi="Times New Roman" w:cs="Times New Roman"/>
          <w:kern w:val="0"/>
          <w:sz w:val="24"/>
          <w:szCs w:val="24"/>
          <w:lang w:eastAsia="en-GB"/>
          <w14:ligatures w14:val="none"/>
        </w:rPr>
        <w:t>.</w:t>
      </w:r>
    </w:p>
    <w:p w14:paraId="55D28F5B" w14:textId="732B43BC"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Time management skills are essential for delivering efficient service. Staff must prioritize tasks, manage wait times, and ensure timely delivery of orders. Effective time management helps maintain a smooth flow of operations, minimizes customer wait times, and enhances overall service quality.</w:t>
      </w:r>
    </w:p>
    <w:p w14:paraId="696EF879" w14:textId="5DD2757C"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Conflict resolution skills are crucial for handling challenging situations, such as customer complaints or disagreements among staff members. The ability to remain calm, listen attentively, and find mutually beneficial solutions is essential for maintaining a positive dining experience.</w:t>
      </w:r>
    </w:p>
    <w:p w14:paraId="50EC30F9" w14:textId="7FC4C1C2" w:rsid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172B6A">
        <w:rPr>
          <w:rFonts w:ascii="Times New Roman" w:eastAsia="Times New Roman" w:hAnsi="Times New Roman" w:cs="Times New Roman"/>
          <w:kern w:val="0"/>
          <w:sz w:val="24"/>
          <w:szCs w:val="24"/>
          <w:lang w:eastAsia="en-GB"/>
          <w14:ligatures w14:val="none"/>
        </w:rPr>
        <w:t>P</w:t>
      </w:r>
      <w:r w:rsidRPr="009507CE">
        <w:rPr>
          <w:rFonts w:ascii="Times New Roman" w:eastAsia="Times New Roman" w:hAnsi="Times New Roman" w:cs="Times New Roman"/>
          <w:kern w:val="0"/>
          <w:sz w:val="24"/>
          <w:szCs w:val="24"/>
          <w:lang w:eastAsia="en-GB"/>
          <w14:ligatures w14:val="none"/>
        </w:rPr>
        <w:t>roduct knowledge, including familiarity with the menu, ingredients, and preparation methods</w:t>
      </w:r>
      <w:r>
        <w:rPr>
          <w:rFonts w:ascii="Times New Roman" w:eastAsia="Times New Roman" w:hAnsi="Times New Roman" w:cs="Times New Roman"/>
          <w:kern w:val="0"/>
          <w:sz w:val="24"/>
          <w:szCs w:val="24"/>
          <w:lang w:eastAsia="en-GB"/>
          <w14:ligatures w14:val="none"/>
        </w:rPr>
        <w:t>,</w:t>
      </w:r>
      <w:r w:rsidRPr="009507CE">
        <w:rPr>
          <w:rFonts w:ascii="Times New Roman" w:eastAsia="Times New Roman" w:hAnsi="Times New Roman" w:cs="Times New Roman"/>
          <w:kern w:val="0"/>
          <w:sz w:val="24"/>
          <w:szCs w:val="24"/>
          <w:lang w:eastAsia="en-GB"/>
          <w14:ligatures w14:val="none"/>
        </w:rPr>
        <w:t xml:space="preserve"> enables staff to answer customer questions accurately, make appropriate recommendations, and provide a high level of service by offering insights and suggestions.</w:t>
      </w:r>
      <w:r w:rsidR="007676AE">
        <w:rPr>
          <w:rFonts w:ascii="Times New Roman" w:eastAsia="Times New Roman" w:hAnsi="Times New Roman" w:cs="Times New Roman"/>
          <w:kern w:val="0"/>
          <w:sz w:val="24"/>
          <w:szCs w:val="24"/>
          <w:lang w:eastAsia="en-GB"/>
          <w14:ligatures w14:val="none"/>
        </w:rPr>
        <w:t xml:space="preserve"> (Indeed Editorial Team September.26.2023)</w:t>
      </w:r>
    </w:p>
    <w:p w14:paraId="2DB92E7F" w14:textId="77777777" w:rsidR="009507CE" w:rsidRPr="009507CE" w:rsidRDefault="009507CE" w:rsidP="009507CE">
      <w:pPr>
        <w:spacing w:after="0" w:line="240" w:lineRule="auto"/>
        <w:rPr>
          <w:rFonts w:ascii="Times New Roman" w:eastAsia="Times New Roman" w:hAnsi="Times New Roman" w:cs="Times New Roman"/>
          <w:kern w:val="0"/>
          <w:sz w:val="24"/>
          <w:szCs w:val="24"/>
          <w:lang w:eastAsia="en-GB"/>
          <w14:ligatures w14:val="none"/>
        </w:rPr>
      </w:pPr>
      <w:bookmarkStart w:id="1" w:name="_Hlk148727941"/>
    </w:p>
    <w:bookmarkEnd w:id="1"/>
    <w:p w14:paraId="246804DF" w14:textId="67A3FF6E"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Pr="009507CE">
        <w:rPr>
          <w:rFonts w:ascii="Times New Roman" w:eastAsia="Times New Roman" w:hAnsi="Times New Roman" w:cs="Times New Roman"/>
          <w:kern w:val="0"/>
          <w:sz w:val="24"/>
          <w:szCs w:val="24"/>
          <w:lang w:eastAsia="en-GB"/>
          <w14:ligatures w14:val="none"/>
        </w:rPr>
        <w:t xml:space="preserve">Becoming a successful restaurant professional requires a combination of technical skills, such as culinary and service proficiency, as well as essential soft skills like communication, teamwork, and customer service. </w:t>
      </w:r>
    </w:p>
    <w:p w14:paraId="3155272D" w14:textId="336FB2CB"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Pr="009507CE">
        <w:rPr>
          <w:rFonts w:ascii="Times New Roman" w:eastAsia="Times New Roman" w:hAnsi="Times New Roman" w:cs="Times New Roman"/>
          <w:kern w:val="0"/>
          <w:sz w:val="24"/>
          <w:szCs w:val="24"/>
          <w:lang w:eastAsia="en-GB"/>
          <w14:ligatures w14:val="none"/>
        </w:rPr>
        <w:t>raining programs play a crucial role in skill development for restaurant professionals. Culinary schools and hospitality management programs provide comprehensive training in culinary techniques, menu planning, food safety, and restaurant operations.</w:t>
      </w:r>
    </w:p>
    <w:p w14:paraId="23E2AC23" w14:textId="63DACAB0"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 xml:space="preserve">Apart from training, practical on-the-job experiences are invaluable for skill development. Entry-level positions in restaurants, such as line cook, </w:t>
      </w:r>
      <w:r w:rsidR="006D057C">
        <w:rPr>
          <w:rFonts w:ascii="Times New Roman" w:eastAsia="Times New Roman" w:hAnsi="Times New Roman" w:cs="Times New Roman"/>
          <w:kern w:val="0"/>
          <w:sz w:val="24"/>
          <w:szCs w:val="24"/>
          <w:lang w:eastAsia="en-GB"/>
          <w14:ligatures w14:val="none"/>
        </w:rPr>
        <w:t>and waiters</w:t>
      </w:r>
      <w:r w:rsidRPr="009507CE">
        <w:rPr>
          <w:rFonts w:ascii="Times New Roman" w:eastAsia="Times New Roman" w:hAnsi="Times New Roman" w:cs="Times New Roman"/>
          <w:kern w:val="0"/>
          <w:sz w:val="24"/>
          <w:szCs w:val="24"/>
          <w:lang w:eastAsia="en-GB"/>
          <w14:ligatures w14:val="none"/>
        </w:rPr>
        <w:t xml:space="preserve">, offer opportunities to gain real-world experience and refine essential skills. </w:t>
      </w:r>
    </w:p>
    <w:p w14:paraId="77C73973" w14:textId="29FFF5F1"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Continuous learning is crucial for enhancing skills in the restaurant industry. Aspiring professionals can attend workshops or seminars conducted by industry experts to stay updated with the latest culinary trends, service techniques, and management practices. Additionally, participating in competitions</w:t>
      </w:r>
      <w:r w:rsidR="006D057C">
        <w:rPr>
          <w:rFonts w:ascii="Times New Roman" w:eastAsia="Times New Roman" w:hAnsi="Times New Roman" w:cs="Times New Roman"/>
          <w:kern w:val="0"/>
          <w:sz w:val="24"/>
          <w:szCs w:val="24"/>
          <w:lang w:eastAsia="en-GB"/>
          <w14:ligatures w14:val="none"/>
        </w:rPr>
        <w:t xml:space="preserve">, </w:t>
      </w:r>
      <w:r w:rsidRPr="009507CE">
        <w:rPr>
          <w:rFonts w:ascii="Times New Roman" w:eastAsia="Times New Roman" w:hAnsi="Times New Roman" w:cs="Times New Roman"/>
          <w:kern w:val="0"/>
          <w:sz w:val="24"/>
          <w:szCs w:val="24"/>
          <w:lang w:eastAsia="en-GB"/>
          <w14:ligatures w14:val="none"/>
        </w:rPr>
        <w:t>culinary events</w:t>
      </w:r>
      <w:r w:rsidR="006D057C">
        <w:rPr>
          <w:rFonts w:ascii="Times New Roman" w:eastAsia="Times New Roman" w:hAnsi="Times New Roman" w:cs="Times New Roman"/>
          <w:kern w:val="0"/>
          <w:sz w:val="24"/>
          <w:szCs w:val="24"/>
          <w:lang w:eastAsia="en-GB"/>
          <w14:ligatures w14:val="none"/>
        </w:rPr>
        <w:t>, or mentorship</w:t>
      </w:r>
      <w:r w:rsidRPr="009507CE">
        <w:rPr>
          <w:rFonts w:ascii="Times New Roman" w:eastAsia="Times New Roman" w:hAnsi="Times New Roman" w:cs="Times New Roman"/>
          <w:kern w:val="0"/>
          <w:sz w:val="24"/>
          <w:szCs w:val="24"/>
          <w:lang w:eastAsia="en-GB"/>
          <w14:ligatures w14:val="none"/>
        </w:rPr>
        <w:t xml:space="preserve"> can provide opportunities for skill refinement and exposure to new ideas.</w:t>
      </w:r>
    </w:p>
    <w:p w14:paraId="1CF0320F" w14:textId="7DE37742"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 xml:space="preserve">Practicing effective communication and teamwork is essential for success in the restaurant industry. Aspiring professionals can actively seek opportunities to work in diverse teams, collaborate with colleagues, and communicate effectively with customers. </w:t>
      </w:r>
    </w:p>
    <w:p w14:paraId="2C400BA7" w14:textId="77777777" w:rsidR="009507CE" w:rsidRPr="009507CE" w:rsidRDefault="009507CE" w:rsidP="009507CE">
      <w:pPr>
        <w:spacing w:after="0" w:line="240" w:lineRule="auto"/>
        <w:rPr>
          <w:rFonts w:ascii="Times New Roman" w:eastAsia="Times New Roman" w:hAnsi="Times New Roman" w:cs="Times New Roman"/>
          <w:kern w:val="0"/>
          <w:sz w:val="24"/>
          <w:szCs w:val="24"/>
          <w:lang w:eastAsia="en-GB"/>
          <w14:ligatures w14:val="none"/>
        </w:rPr>
      </w:pPr>
    </w:p>
    <w:p w14:paraId="6A77B60B" w14:textId="18531A0A"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59209C">
        <w:rPr>
          <w:rFonts w:ascii="Times New Roman" w:eastAsia="Times New Roman" w:hAnsi="Times New Roman" w:cs="Times New Roman"/>
          <w:kern w:val="0"/>
          <w:sz w:val="24"/>
          <w:szCs w:val="24"/>
          <w:lang w:eastAsia="en-GB"/>
          <w14:ligatures w14:val="none"/>
        </w:rPr>
        <w:t>The real-life examples demonstrate the effectiveness of implementing the mentioned skills.</w:t>
      </w:r>
      <w:r>
        <w:rPr>
          <w:rFonts w:ascii="Times New Roman" w:eastAsia="Times New Roman" w:hAnsi="Times New Roman" w:cs="Times New Roman"/>
          <w:kern w:val="0"/>
          <w:sz w:val="24"/>
          <w:szCs w:val="24"/>
          <w:lang w:eastAsia="en-GB"/>
          <w14:ligatures w14:val="none"/>
        </w:rPr>
        <w:t xml:space="preserve"> </w:t>
      </w:r>
    </w:p>
    <w:p w14:paraId="5ABADFFF" w14:textId="3263703A" w:rsidR="009507CE" w:rsidRP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bookmarkStart w:id="2" w:name="_Hlk148725671"/>
      <w:r w:rsidRPr="009507CE">
        <w:rPr>
          <w:rFonts w:ascii="Times New Roman" w:eastAsia="Times New Roman" w:hAnsi="Times New Roman" w:cs="Times New Roman"/>
          <w:kern w:val="0"/>
          <w:sz w:val="24"/>
          <w:szCs w:val="24"/>
          <w:lang w:eastAsia="en-GB"/>
          <w14:ligatures w14:val="none"/>
        </w:rPr>
        <w:t>The Ritz-Carlton</w:t>
      </w:r>
      <w:bookmarkEnd w:id="2"/>
      <w:r w:rsidR="0059209C">
        <w:rPr>
          <w:rFonts w:ascii="Times New Roman" w:eastAsia="Times New Roman" w:hAnsi="Times New Roman" w:cs="Times New Roman"/>
          <w:kern w:val="0"/>
          <w:sz w:val="24"/>
          <w:szCs w:val="24"/>
          <w:lang w:eastAsia="en-GB"/>
          <w14:ligatures w14:val="none"/>
        </w:rPr>
        <w:t>, known</w:t>
      </w:r>
      <w:r w:rsidRPr="009507CE">
        <w:rPr>
          <w:rFonts w:ascii="Times New Roman" w:eastAsia="Times New Roman" w:hAnsi="Times New Roman" w:cs="Times New Roman"/>
          <w:kern w:val="0"/>
          <w:sz w:val="24"/>
          <w:szCs w:val="24"/>
          <w:lang w:eastAsia="en-GB"/>
          <w14:ligatures w14:val="none"/>
        </w:rPr>
        <w:t xml:space="preserve"> for its exceptional service</w:t>
      </w:r>
      <w:r w:rsidR="00B555FD">
        <w:rPr>
          <w:rFonts w:ascii="Times New Roman" w:eastAsia="Times New Roman" w:hAnsi="Times New Roman" w:cs="Times New Roman"/>
          <w:kern w:val="0"/>
          <w:sz w:val="24"/>
          <w:szCs w:val="24"/>
          <w:lang w:eastAsia="en-GB"/>
          <w14:ligatures w14:val="none"/>
        </w:rPr>
        <w:t xml:space="preserve"> and </w:t>
      </w:r>
      <w:r w:rsidRPr="009507CE">
        <w:rPr>
          <w:rFonts w:ascii="Times New Roman" w:eastAsia="Times New Roman" w:hAnsi="Times New Roman" w:cs="Times New Roman"/>
          <w:kern w:val="0"/>
          <w:sz w:val="24"/>
          <w:szCs w:val="24"/>
          <w:lang w:eastAsia="en-GB"/>
          <w14:ligatures w14:val="none"/>
        </w:rPr>
        <w:t xml:space="preserve">its strategies is the "Three Steps of Service" program, which emphasizes personalized customer interactions. Employees are </w:t>
      </w:r>
      <w:r w:rsidRPr="009507CE">
        <w:rPr>
          <w:rFonts w:ascii="Times New Roman" w:eastAsia="Times New Roman" w:hAnsi="Times New Roman" w:cs="Times New Roman"/>
          <w:kern w:val="0"/>
          <w:sz w:val="24"/>
          <w:szCs w:val="24"/>
          <w:lang w:eastAsia="en-GB"/>
          <w14:ligatures w14:val="none"/>
        </w:rPr>
        <w:lastRenderedPageBreak/>
        <w:t>trained to anticipate guest needs, provide a warm welcome, and use the guest's name whenever possible. This attention to detail and personalized approach have earned them a reputation for outstanding customer service.</w:t>
      </w:r>
    </w:p>
    <w:p w14:paraId="2D2607D5" w14:textId="6082F91D" w:rsidR="009507CE"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 xml:space="preserve"> </w:t>
      </w:r>
      <w:r w:rsidR="003B05D0">
        <w:rPr>
          <w:rFonts w:ascii="Times New Roman" w:eastAsia="Times New Roman" w:hAnsi="Times New Roman" w:cs="Times New Roman"/>
          <w:kern w:val="0"/>
          <w:sz w:val="24"/>
          <w:szCs w:val="24"/>
          <w:lang w:eastAsia="en-GB"/>
          <w14:ligatures w14:val="none"/>
        </w:rPr>
        <w:t>Pizza- Hut</w:t>
      </w:r>
      <w:r w:rsidR="005B59D4">
        <w:rPr>
          <w:rFonts w:ascii="Times New Roman" w:eastAsia="Times New Roman" w:hAnsi="Times New Roman" w:cs="Times New Roman"/>
          <w:kern w:val="0"/>
          <w:sz w:val="24"/>
          <w:szCs w:val="24"/>
          <w:lang w:eastAsia="en-GB"/>
          <w14:ligatures w14:val="none"/>
        </w:rPr>
        <w:t xml:space="preserve">, is the best international fast-food chain </w:t>
      </w:r>
      <w:r w:rsidR="003B05D0">
        <w:rPr>
          <w:rFonts w:ascii="Times New Roman" w:eastAsia="Times New Roman" w:hAnsi="Times New Roman" w:cs="Times New Roman"/>
          <w:kern w:val="0"/>
          <w:sz w:val="24"/>
          <w:szCs w:val="24"/>
          <w:lang w:eastAsia="en-GB"/>
          <w14:ligatures w14:val="none"/>
        </w:rPr>
        <w:t xml:space="preserve">known </w:t>
      </w:r>
      <w:r w:rsidRPr="009507CE">
        <w:rPr>
          <w:rFonts w:ascii="Times New Roman" w:eastAsia="Times New Roman" w:hAnsi="Times New Roman" w:cs="Times New Roman"/>
          <w:kern w:val="0"/>
          <w:sz w:val="24"/>
          <w:szCs w:val="24"/>
          <w:lang w:eastAsia="en-GB"/>
          <w14:ligatures w14:val="none"/>
        </w:rPr>
        <w:t>for</w:t>
      </w:r>
      <w:r w:rsidR="003B05D0">
        <w:rPr>
          <w:rFonts w:ascii="Times New Roman" w:eastAsia="Times New Roman" w:hAnsi="Times New Roman" w:cs="Times New Roman"/>
          <w:kern w:val="0"/>
          <w:sz w:val="24"/>
          <w:szCs w:val="24"/>
          <w:lang w:eastAsia="en-GB"/>
          <w14:ligatures w14:val="none"/>
        </w:rPr>
        <w:t xml:space="preserve"> its</w:t>
      </w:r>
      <w:r w:rsidRPr="009507CE">
        <w:rPr>
          <w:rFonts w:ascii="Times New Roman" w:eastAsia="Times New Roman" w:hAnsi="Times New Roman" w:cs="Times New Roman"/>
          <w:kern w:val="0"/>
          <w:sz w:val="24"/>
          <w:szCs w:val="24"/>
          <w:lang w:eastAsia="en-GB"/>
          <w14:ligatures w14:val="none"/>
        </w:rPr>
        <w:t xml:space="preserve"> friendly and efficient service. They prioritize hiring and training employees with strong customer service skills.</w:t>
      </w:r>
      <w:r w:rsidR="002823B2">
        <w:rPr>
          <w:rFonts w:ascii="Times New Roman" w:eastAsia="Times New Roman" w:hAnsi="Times New Roman" w:cs="Times New Roman"/>
          <w:kern w:val="0"/>
          <w:sz w:val="24"/>
          <w:szCs w:val="24"/>
          <w:lang w:eastAsia="en-GB"/>
          <w14:ligatures w14:val="none"/>
        </w:rPr>
        <w:t xml:space="preserve"> </w:t>
      </w:r>
      <w:r w:rsidR="003A44B7">
        <w:rPr>
          <w:rFonts w:ascii="Times New Roman" w:eastAsia="Times New Roman" w:hAnsi="Times New Roman" w:cs="Times New Roman"/>
          <w:kern w:val="0"/>
          <w:sz w:val="24"/>
          <w:szCs w:val="24"/>
          <w:lang w:eastAsia="en-GB"/>
          <w14:ligatures w14:val="none"/>
        </w:rPr>
        <w:t>(Pizza Hut- What makes as special)</w:t>
      </w:r>
      <w:r w:rsidRPr="009507CE">
        <w:rPr>
          <w:rFonts w:ascii="Times New Roman" w:eastAsia="Times New Roman" w:hAnsi="Times New Roman" w:cs="Times New Roman"/>
          <w:kern w:val="0"/>
          <w:sz w:val="24"/>
          <w:szCs w:val="24"/>
          <w:lang w:eastAsia="en-GB"/>
          <w14:ligatures w14:val="none"/>
        </w:rPr>
        <w:t xml:space="preserve"> </w:t>
      </w:r>
    </w:p>
    <w:p w14:paraId="5F0D60F8" w14:textId="41E7663E" w:rsidR="009507CE" w:rsidRPr="00B555FD" w:rsidRDefault="00000000" w:rsidP="00B555FD">
      <w:pPr>
        <w:pStyle w:val="Heading1"/>
        <w:shd w:val="clear" w:color="auto" w:fill="FFFFFF"/>
        <w:spacing w:before="0"/>
        <w:rPr>
          <w:rFonts w:ascii="Times New Roman" w:eastAsia="Times New Roman" w:hAnsi="Times New Roman" w:cs="Times New Roman"/>
          <w:color w:val="auto"/>
          <w:kern w:val="36"/>
          <w:sz w:val="48"/>
          <w:szCs w:val="48"/>
          <w:lang w:eastAsia="en-GB"/>
          <w14:ligatures w14:val="none"/>
        </w:rPr>
      </w:pPr>
      <w:r w:rsidRPr="009507CE">
        <w:rPr>
          <w:rFonts w:ascii="Times New Roman" w:eastAsia="Times New Roman" w:hAnsi="Times New Roman" w:cs="Times New Roman"/>
          <w:kern w:val="0"/>
          <w:sz w:val="24"/>
          <w:szCs w:val="24"/>
          <w:lang w:eastAsia="en-GB"/>
          <w14:ligatures w14:val="none"/>
        </w:rPr>
        <w:t xml:space="preserve"> </w:t>
      </w:r>
      <w:r w:rsidRPr="009507CE">
        <w:rPr>
          <w:rFonts w:ascii="Times New Roman" w:eastAsia="Times New Roman" w:hAnsi="Times New Roman" w:cs="Times New Roman"/>
          <w:color w:val="auto"/>
          <w:kern w:val="0"/>
          <w:sz w:val="24"/>
          <w:szCs w:val="24"/>
          <w:lang w:eastAsia="en-GB"/>
          <w14:ligatures w14:val="none"/>
        </w:rPr>
        <w:t>T</w:t>
      </w:r>
      <w:r w:rsidR="005B59D4" w:rsidRPr="003A44B7">
        <w:rPr>
          <w:rFonts w:ascii="Times New Roman" w:eastAsia="Times New Roman" w:hAnsi="Times New Roman" w:cs="Times New Roman"/>
          <w:color w:val="auto"/>
          <w:kern w:val="0"/>
          <w:sz w:val="24"/>
          <w:szCs w:val="24"/>
          <w:lang w:eastAsia="en-GB"/>
          <w14:ligatures w14:val="none"/>
        </w:rPr>
        <w:t xml:space="preserve">he </w:t>
      </w:r>
      <w:r w:rsidR="00173410" w:rsidRPr="003A44B7">
        <w:rPr>
          <w:rFonts w:ascii="Times New Roman" w:eastAsia="Times New Roman" w:hAnsi="Times New Roman" w:cs="Times New Roman"/>
          <w:color w:val="auto"/>
          <w:kern w:val="0"/>
          <w:sz w:val="24"/>
          <w:szCs w:val="24"/>
          <w:lang w:eastAsia="en-GB"/>
          <w14:ligatures w14:val="none"/>
        </w:rPr>
        <w:t>F</w:t>
      </w:r>
      <w:r w:rsidR="005B59D4" w:rsidRPr="003A44B7">
        <w:rPr>
          <w:rFonts w:ascii="Times New Roman" w:eastAsia="Times New Roman" w:hAnsi="Times New Roman" w:cs="Times New Roman"/>
          <w:color w:val="auto"/>
          <w:kern w:val="0"/>
          <w:sz w:val="24"/>
          <w:szCs w:val="24"/>
          <w:lang w:eastAsia="en-GB"/>
          <w14:ligatures w14:val="none"/>
        </w:rPr>
        <w:t xml:space="preserve">at </w:t>
      </w:r>
      <w:r w:rsidR="00173410" w:rsidRPr="003A44B7">
        <w:rPr>
          <w:rFonts w:ascii="Times New Roman" w:eastAsia="Times New Roman" w:hAnsi="Times New Roman" w:cs="Times New Roman"/>
          <w:color w:val="auto"/>
          <w:kern w:val="0"/>
          <w:sz w:val="24"/>
          <w:szCs w:val="24"/>
          <w:lang w:eastAsia="en-GB"/>
          <w14:ligatures w14:val="none"/>
        </w:rPr>
        <w:t>D</w:t>
      </w:r>
      <w:r w:rsidR="005B59D4" w:rsidRPr="003A44B7">
        <w:rPr>
          <w:rFonts w:ascii="Times New Roman" w:eastAsia="Times New Roman" w:hAnsi="Times New Roman" w:cs="Times New Roman"/>
          <w:color w:val="auto"/>
          <w:kern w:val="0"/>
          <w:sz w:val="24"/>
          <w:szCs w:val="24"/>
          <w:lang w:eastAsia="en-GB"/>
          <w14:ligatures w14:val="none"/>
        </w:rPr>
        <w:t>uck,</w:t>
      </w:r>
      <w:r w:rsidRPr="009507CE">
        <w:rPr>
          <w:rFonts w:ascii="Times New Roman" w:eastAsia="Times New Roman" w:hAnsi="Times New Roman" w:cs="Times New Roman"/>
          <w:color w:val="auto"/>
          <w:kern w:val="0"/>
          <w:sz w:val="24"/>
          <w:szCs w:val="24"/>
          <w:lang w:eastAsia="en-GB"/>
          <w14:ligatures w14:val="none"/>
        </w:rPr>
        <w:t xml:space="preserve"> Michelin-starred restaurant</w:t>
      </w:r>
      <w:r w:rsidR="005B59D4" w:rsidRPr="003A44B7">
        <w:rPr>
          <w:rFonts w:ascii="Times New Roman" w:eastAsia="Times New Roman" w:hAnsi="Times New Roman" w:cs="Times New Roman"/>
          <w:color w:val="auto"/>
          <w:kern w:val="0"/>
          <w:sz w:val="24"/>
          <w:szCs w:val="24"/>
          <w:lang w:eastAsia="en-GB"/>
          <w14:ligatures w14:val="none"/>
        </w:rPr>
        <w:t>,</w:t>
      </w:r>
      <w:r w:rsidRPr="009507CE">
        <w:rPr>
          <w:rFonts w:ascii="Times New Roman" w:eastAsia="Times New Roman" w:hAnsi="Times New Roman" w:cs="Times New Roman"/>
          <w:color w:val="auto"/>
          <w:kern w:val="0"/>
          <w:sz w:val="24"/>
          <w:szCs w:val="24"/>
          <w:lang w:eastAsia="en-GB"/>
          <w14:ligatures w14:val="none"/>
        </w:rPr>
        <w:t xml:space="preserve"> has a strong focus on</w:t>
      </w:r>
      <w:r w:rsidR="00173410" w:rsidRPr="003A44B7">
        <w:rPr>
          <w:rFonts w:ascii="Times New Roman" w:eastAsia="Times New Roman" w:hAnsi="Times New Roman" w:cs="Times New Roman"/>
          <w:color w:val="auto"/>
          <w:kern w:val="0"/>
          <w:sz w:val="24"/>
          <w:szCs w:val="24"/>
          <w:lang w:eastAsia="en-GB"/>
          <w14:ligatures w14:val="none"/>
        </w:rPr>
        <w:t xml:space="preserve"> product knowledge,</w:t>
      </w:r>
      <w:r w:rsidRPr="009507CE">
        <w:rPr>
          <w:rFonts w:ascii="Times New Roman" w:eastAsia="Times New Roman" w:hAnsi="Times New Roman" w:cs="Times New Roman"/>
          <w:color w:val="auto"/>
          <w:kern w:val="0"/>
          <w:sz w:val="24"/>
          <w:szCs w:val="24"/>
          <w:lang w:eastAsia="en-GB"/>
          <w14:ligatures w14:val="none"/>
        </w:rPr>
        <w:t xml:space="preserve"> </w:t>
      </w:r>
      <w:r w:rsidR="002823B2" w:rsidRPr="009507CE">
        <w:rPr>
          <w:rFonts w:ascii="Times New Roman" w:eastAsia="Times New Roman" w:hAnsi="Times New Roman" w:cs="Times New Roman"/>
          <w:color w:val="auto"/>
          <w:kern w:val="0"/>
          <w:sz w:val="24"/>
          <w:szCs w:val="24"/>
          <w:lang w:eastAsia="en-GB"/>
          <w14:ligatures w14:val="none"/>
        </w:rPr>
        <w:t>teamwork,</w:t>
      </w:r>
      <w:r w:rsidRPr="009507CE">
        <w:rPr>
          <w:rFonts w:ascii="Times New Roman" w:eastAsia="Times New Roman" w:hAnsi="Times New Roman" w:cs="Times New Roman"/>
          <w:color w:val="auto"/>
          <w:kern w:val="0"/>
          <w:sz w:val="24"/>
          <w:szCs w:val="24"/>
          <w:lang w:eastAsia="en-GB"/>
          <w14:ligatures w14:val="none"/>
        </w:rPr>
        <w:t xml:space="preserve"> and communication. The</w:t>
      </w:r>
      <w:r w:rsidR="00173410" w:rsidRPr="003A44B7">
        <w:rPr>
          <w:rFonts w:ascii="Times New Roman" w:eastAsia="Times New Roman" w:hAnsi="Times New Roman" w:cs="Times New Roman"/>
          <w:color w:val="auto"/>
          <w:kern w:val="0"/>
          <w:sz w:val="24"/>
          <w:szCs w:val="24"/>
          <w:lang w:eastAsia="en-GB"/>
          <w14:ligatures w14:val="none"/>
        </w:rPr>
        <w:t>y have a simple restaurant but with a big emphasis on food and service.</w:t>
      </w:r>
      <w:r w:rsidRPr="009507CE">
        <w:rPr>
          <w:rFonts w:ascii="Times New Roman" w:eastAsia="Times New Roman" w:hAnsi="Times New Roman" w:cs="Times New Roman"/>
          <w:color w:val="auto"/>
          <w:kern w:val="0"/>
          <w:sz w:val="24"/>
          <w:szCs w:val="24"/>
          <w:lang w:eastAsia="en-GB"/>
          <w14:ligatures w14:val="none"/>
        </w:rPr>
        <w:t xml:space="preserve"> </w:t>
      </w:r>
      <w:r w:rsidR="002823B2">
        <w:rPr>
          <w:rFonts w:ascii="Times New Roman" w:eastAsia="Times New Roman" w:hAnsi="Times New Roman" w:cs="Times New Roman"/>
          <w:color w:val="auto"/>
          <w:kern w:val="0"/>
          <w:sz w:val="24"/>
          <w:szCs w:val="24"/>
          <w:lang w:eastAsia="en-GB"/>
          <w14:ligatures w14:val="none"/>
        </w:rPr>
        <w:t>S</w:t>
      </w:r>
      <w:r w:rsidRPr="009507CE">
        <w:rPr>
          <w:rFonts w:ascii="Times New Roman" w:eastAsia="Times New Roman" w:hAnsi="Times New Roman" w:cs="Times New Roman"/>
          <w:color w:val="auto"/>
          <w:kern w:val="0"/>
          <w:sz w:val="24"/>
          <w:szCs w:val="24"/>
          <w:lang w:eastAsia="en-GB"/>
          <w14:ligatures w14:val="none"/>
        </w:rPr>
        <w:t xml:space="preserve">taff work collaboratively to ensure seamless and attentive service. </w:t>
      </w:r>
      <w:r w:rsidR="00A21747" w:rsidRPr="003A44B7">
        <w:rPr>
          <w:rFonts w:ascii="Times New Roman" w:eastAsia="Times New Roman" w:hAnsi="Times New Roman" w:cs="Times New Roman"/>
          <w:color w:val="auto"/>
          <w:kern w:val="0"/>
          <w:sz w:val="24"/>
          <w:szCs w:val="24"/>
          <w:lang w:eastAsia="en-GB"/>
          <w14:ligatures w14:val="none"/>
        </w:rPr>
        <w:t>(</w:t>
      </w:r>
      <w:r w:rsidR="00A21747" w:rsidRPr="003A44B7">
        <w:rPr>
          <w:rFonts w:ascii="Times New Roman" w:eastAsia="Times New Roman" w:hAnsi="Times New Roman" w:cs="Times New Roman"/>
          <w:color w:val="auto"/>
          <w:kern w:val="36"/>
          <w:sz w:val="24"/>
          <w:szCs w:val="24"/>
          <w:lang w:eastAsia="en-GB"/>
          <w14:ligatures w14:val="none"/>
        </w:rPr>
        <w:t>NOTHING is what it seems in this restaurant - The Fat Duck</w:t>
      </w:r>
      <w:r w:rsidR="00B555FD">
        <w:rPr>
          <w:rFonts w:ascii="Times New Roman" w:eastAsia="Times New Roman" w:hAnsi="Times New Roman" w:cs="Times New Roman"/>
          <w:color w:val="auto"/>
          <w:kern w:val="36"/>
          <w:sz w:val="24"/>
          <w:szCs w:val="24"/>
          <w:lang w:eastAsia="en-GB"/>
          <w14:ligatures w14:val="none"/>
        </w:rPr>
        <w:t xml:space="preserve">, </w:t>
      </w:r>
      <w:r w:rsidR="00A21747" w:rsidRPr="003A44B7">
        <w:rPr>
          <w:rFonts w:ascii="Times New Roman" w:eastAsia="Times New Roman" w:hAnsi="Times New Roman" w:cs="Times New Roman"/>
          <w:color w:val="auto"/>
          <w:kern w:val="0"/>
          <w:sz w:val="24"/>
          <w:szCs w:val="24"/>
          <w:lang w:eastAsia="en-GB"/>
          <w14:ligatures w14:val="none"/>
        </w:rPr>
        <w:t>Alexander, the guest)</w:t>
      </w:r>
    </w:p>
    <w:p w14:paraId="0EC5C49B" w14:textId="77777777" w:rsidR="009507CE" w:rsidRPr="009507CE" w:rsidRDefault="009507CE" w:rsidP="009507CE">
      <w:pPr>
        <w:spacing w:after="0" w:line="240" w:lineRule="auto"/>
        <w:rPr>
          <w:rFonts w:ascii="Times New Roman" w:eastAsia="Times New Roman" w:hAnsi="Times New Roman" w:cs="Times New Roman"/>
          <w:kern w:val="0"/>
          <w:sz w:val="24"/>
          <w:szCs w:val="24"/>
          <w:lang w:eastAsia="en-GB"/>
          <w14:ligatures w14:val="none"/>
        </w:rPr>
      </w:pPr>
      <w:bookmarkStart w:id="3" w:name="_Hlk148728024"/>
    </w:p>
    <w:bookmarkEnd w:id="3"/>
    <w:p w14:paraId="3BE00BB4" w14:textId="27984A58" w:rsidR="002823B2" w:rsidRDefault="00000000" w:rsidP="00A308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9507CE" w:rsidRPr="009507CE">
        <w:rPr>
          <w:rFonts w:ascii="Times New Roman" w:eastAsia="Times New Roman" w:hAnsi="Times New Roman" w:cs="Times New Roman"/>
          <w:kern w:val="0"/>
          <w:sz w:val="24"/>
          <w:szCs w:val="24"/>
          <w:lang w:eastAsia="en-GB"/>
          <w14:ligatures w14:val="none"/>
        </w:rPr>
        <w:t>Implementing skill requirements in restaurants may present several challenges for staff</w:t>
      </w:r>
      <w:r w:rsidR="00B555FD">
        <w:rPr>
          <w:rFonts w:ascii="Times New Roman" w:eastAsia="Times New Roman" w:hAnsi="Times New Roman" w:cs="Times New Roman"/>
          <w:kern w:val="0"/>
          <w:sz w:val="24"/>
          <w:szCs w:val="24"/>
          <w:lang w:eastAsia="en-GB"/>
          <w14:ligatures w14:val="none"/>
        </w:rPr>
        <w:t>.</w:t>
      </w:r>
    </w:p>
    <w:p w14:paraId="30DBDC6A" w14:textId="173321FA" w:rsidR="00A30830" w:rsidRDefault="00000000" w:rsidP="00A308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R</w:t>
      </w:r>
      <w:r w:rsidR="009507CE" w:rsidRPr="009507CE">
        <w:rPr>
          <w:rFonts w:ascii="Times New Roman" w:eastAsia="Times New Roman" w:hAnsi="Times New Roman" w:cs="Times New Roman"/>
          <w:kern w:val="0"/>
          <w:sz w:val="24"/>
          <w:szCs w:val="24"/>
          <w:lang w:eastAsia="en-GB"/>
          <w14:ligatures w14:val="none"/>
        </w:rPr>
        <w:t>esistance to change</w:t>
      </w:r>
      <w:r w:rsidR="00B555FD">
        <w:rPr>
          <w:rFonts w:ascii="Times New Roman" w:eastAsia="Times New Roman" w:hAnsi="Times New Roman" w:cs="Times New Roman"/>
          <w:kern w:val="0"/>
          <w:sz w:val="24"/>
          <w:szCs w:val="24"/>
          <w:lang w:eastAsia="en-GB"/>
          <w14:ligatures w14:val="none"/>
        </w:rPr>
        <w:t xml:space="preserve"> which</w:t>
      </w:r>
      <w:r w:rsidRPr="00A30830">
        <w:rPr>
          <w:rFonts w:ascii="Times New Roman" w:eastAsia="Times New Roman" w:hAnsi="Times New Roman" w:cs="Times New Roman"/>
          <w:kern w:val="0"/>
          <w:sz w:val="24"/>
          <w:szCs w:val="24"/>
          <w:lang w:eastAsia="en-GB"/>
          <w14:ligatures w14:val="none"/>
        </w:rPr>
        <w:t xml:space="preserve"> </w:t>
      </w:r>
      <w:r w:rsidR="00B555FD">
        <w:rPr>
          <w:rFonts w:ascii="Times New Roman" w:eastAsia="Times New Roman" w:hAnsi="Times New Roman" w:cs="Times New Roman"/>
          <w:kern w:val="0"/>
          <w:sz w:val="24"/>
          <w:szCs w:val="24"/>
          <w:lang w:eastAsia="en-GB"/>
          <w14:ligatures w14:val="none"/>
        </w:rPr>
        <w:t>may be prevented by</w:t>
      </w:r>
      <w:r w:rsidRPr="009507CE">
        <w:rPr>
          <w:rFonts w:ascii="Times New Roman" w:eastAsia="Times New Roman" w:hAnsi="Times New Roman" w:cs="Times New Roman"/>
          <w:kern w:val="0"/>
          <w:sz w:val="24"/>
          <w:szCs w:val="24"/>
          <w:lang w:eastAsia="en-GB"/>
          <w14:ligatures w14:val="none"/>
        </w:rPr>
        <w:t xml:space="preserve"> clearly communicat</w:t>
      </w:r>
      <w:r w:rsidR="00B555FD">
        <w:rPr>
          <w:rFonts w:ascii="Times New Roman" w:eastAsia="Times New Roman" w:hAnsi="Times New Roman" w:cs="Times New Roman"/>
          <w:kern w:val="0"/>
          <w:sz w:val="24"/>
          <w:szCs w:val="24"/>
          <w:lang w:eastAsia="en-GB"/>
          <w14:ligatures w14:val="none"/>
        </w:rPr>
        <w:t>ing</w:t>
      </w:r>
      <w:r w:rsidRPr="009507CE">
        <w:rPr>
          <w:rFonts w:ascii="Times New Roman" w:eastAsia="Times New Roman" w:hAnsi="Times New Roman" w:cs="Times New Roman"/>
          <w:kern w:val="0"/>
          <w:sz w:val="24"/>
          <w:szCs w:val="24"/>
          <w:lang w:eastAsia="en-GB"/>
          <w14:ligatures w14:val="none"/>
        </w:rPr>
        <w:t xml:space="preserve"> the benefits of skill development, and provid</w:t>
      </w:r>
      <w:r>
        <w:rPr>
          <w:rFonts w:ascii="Times New Roman" w:eastAsia="Times New Roman" w:hAnsi="Times New Roman" w:cs="Times New Roman"/>
          <w:kern w:val="0"/>
          <w:sz w:val="24"/>
          <w:szCs w:val="24"/>
          <w:lang w:eastAsia="en-GB"/>
          <w14:ligatures w14:val="none"/>
        </w:rPr>
        <w:t>ing</w:t>
      </w:r>
      <w:r w:rsidRPr="009507CE">
        <w:rPr>
          <w:rFonts w:ascii="Times New Roman" w:eastAsia="Times New Roman" w:hAnsi="Times New Roman" w:cs="Times New Roman"/>
          <w:kern w:val="0"/>
          <w:sz w:val="24"/>
          <w:szCs w:val="24"/>
          <w:lang w:eastAsia="en-GB"/>
          <w14:ligatures w14:val="none"/>
        </w:rPr>
        <w:t xml:space="preserve"> training opportunities</w:t>
      </w:r>
      <w:r w:rsidR="008949A1">
        <w:rPr>
          <w:rFonts w:ascii="Times New Roman" w:eastAsia="Times New Roman" w:hAnsi="Times New Roman" w:cs="Times New Roman"/>
          <w:kern w:val="0"/>
          <w:sz w:val="24"/>
          <w:szCs w:val="24"/>
          <w:lang w:eastAsia="en-GB"/>
          <w14:ligatures w14:val="none"/>
        </w:rPr>
        <w:t>.</w:t>
      </w:r>
    </w:p>
    <w:p w14:paraId="336B621C" w14:textId="0623285C" w:rsidR="00A30830"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w:t>
      </w:r>
      <w:r w:rsidR="009507CE" w:rsidRPr="009507CE">
        <w:rPr>
          <w:rFonts w:ascii="Times New Roman" w:eastAsia="Times New Roman" w:hAnsi="Times New Roman" w:cs="Times New Roman"/>
          <w:kern w:val="0"/>
          <w:sz w:val="24"/>
          <w:szCs w:val="24"/>
          <w:lang w:eastAsia="en-GB"/>
          <w14:ligatures w14:val="none"/>
        </w:rPr>
        <w:t>ack of training resources</w:t>
      </w:r>
      <w:r>
        <w:rPr>
          <w:rFonts w:ascii="Times New Roman" w:eastAsia="Times New Roman" w:hAnsi="Times New Roman" w:cs="Times New Roman"/>
          <w:kern w:val="0"/>
          <w:sz w:val="24"/>
          <w:szCs w:val="24"/>
          <w:lang w:eastAsia="en-GB"/>
          <w14:ligatures w14:val="none"/>
        </w:rPr>
        <w:t>- may be solved by</w:t>
      </w:r>
      <w:r w:rsidRPr="009507CE">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creating</w:t>
      </w:r>
      <w:r w:rsidRPr="009507CE">
        <w:rPr>
          <w:rFonts w:ascii="Times New Roman" w:eastAsia="Times New Roman" w:hAnsi="Times New Roman" w:cs="Times New Roman"/>
          <w:kern w:val="0"/>
          <w:sz w:val="24"/>
          <w:szCs w:val="24"/>
          <w:lang w:eastAsia="en-GB"/>
          <w14:ligatures w14:val="none"/>
        </w:rPr>
        <w:t xml:space="preserve"> partnerships with culinary schools, online platforms, or industry associations</w:t>
      </w:r>
      <w:r w:rsidR="00B555FD">
        <w:rPr>
          <w:rFonts w:ascii="Times New Roman" w:eastAsia="Times New Roman" w:hAnsi="Times New Roman" w:cs="Times New Roman"/>
          <w:kern w:val="0"/>
          <w:sz w:val="24"/>
          <w:szCs w:val="24"/>
          <w:lang w:eastAsia="en-GB"/>
          <w14:ligatures w14:val="none"/>
        </w:rPr>
        <w:t>.</w:t>
      </w:r>
    </w:p>
    <w:p w14:paraId="37D54CB5" w14:textId="72F11C9A" w:rsidR="006D4ABE" w:rsidRPr="009507CE" w:rsidRDefault="00000000" w:rsidP="006D4AB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9507CE" w:rsidRPr="009507CE">
        <w:rPr>
          <w:rFonts w:ascii="Times New Roman" w:eastAsia="Times New Roman" w:hAnsi="Times New Roman" w:cs="Times New Roman"/>
          <w:kern w:val="0"/>
          <w:sz w:val="24"/>
          <w:szCs w:val="24"/>
          <w:lang w:eastAsia="en-GB"/>
          <w14:ligatures w14:val="none"/>
        </w:rPr>
        <w:t>ime constraints</w:t>
      </w:r>
      <w:r>
        <w:rPr>
          <w:rFonts w:ascii="Times New Roman" w:eastAsia="Times New Roman" w:hAnsi="Times New Roman" w:cs="Times New Roman"/>
          <w:kern w:val="0"/>
          <w:sz w:val="24"/>
          <w:szCs w:val="24"/>
          <w:lang w:eastAsia="en-GB"/>
          <w14:ligatures w14:val="none"/>
        </w:rPr>
        <w:t>- by</w:t>
      </w:r>
      <w:r w:rsidRPr="009507CE">
        <w:rPr>
          <w:rFonts w:ascii="Times New Roman" w:eastAsia="Times New Roman" w:hAnsi="Times New Roman" w:cs="Times New Roman"/>
          <w:kern w:val="0"/>
          <w:sz w:val="24"/>
          <w:szCs w:val="24"/>
          <w:lang w:eastAsia="en-GB"/>
          <w14:ligatures w14:val="none"/>
        </w:rPr>
        <w:t xml:space="preserve"> schedul</w:t>
      </w:r>
      <w:r>
        <w:rPr>
          <w:rFonts w:ascii="Times New Roman" w:eastAsia="Times New Roman" w:hAnsi="Times New Roman" w:cs="Times New Roman"/>
          <w:kern w:val="0"/>
          <w:sz w:val="24"/>
          <w:szCs w:val="24"/>
          <w:lang w:eastAsia="en-GB"/>
          <w14:ligatures w14:val="none"/>
        </w:rPr>
        <w:t>ing</w:t>
      </w:r>
      <w:r w:rsidRPr="009507CE">
        <w:rPr>
          <w:rFonts w:ascii="Times New Roman" w:eastAsia="Times New Roman" w:hAnsi="Times New Roman" w:cs="Times New Roman"/>
          <w:kern w:val="0"/>
          <w:sz w:val="24"/>
          <w:szCs w:val="24"/>
          <w:lang w:eastAsia="en-GB"/>
          <w14:ligatures w14:val="none"/>
        </w:rPr>
        <w:t xml:space="preserve"> regular training sessions during non-peak hours, and offer</w:t>
      </w:r>
      <w:r>
        <w:rPr>
          <w:rFonts w:ascii="Times New Roman" w:eastAsia="Times New Roman" w:hAnsi="Times New Roman" w:cs="Times New Roman"/>
          <w:kern w:val="0"/>
          <w:sz w:val="24"/>
          <w:szCs w:val="24"/>
          <w:lang w:eastAsia="en-GB"/>
          <w14:ligatures w14:val="none"/>
        </w:rPr>
        <w:t>ing</w:t>
      </w:r>
      <w:r w:rsidRPr="009507CE">
        <w:rPr>
          <w:rFonts w:ascii="Times New Roman" w:eastAsia="Times New Roman" w:hAnsi="Times New Roman" w:cs="Times New Roman"/>
          <w:kern w:val="0"/>
          <w:sz w:val="24"/>
          <w:szCs w:val="24"/>
          <w:lang w:eastAsia="en-GB"/>
          <w14:ligatures w14:val="none"/>
        </w:rPr>
        <w:t xml:space="preserve"> online courses</w:t>
      </w:r>
      <w:r w:rsidR="008048E5">
        <w:rPr>
          <w:rFonts w:ascii="Times New Roman" w:eastAsia="Times New Roman" w:hAnsi="Times New Roman" w:cs="Times New Roman"/>
          <w:kern w:val="0"/>
          <w:sz w:val="24"/>
          <w:szCs w:val="24"/>
          <w:lang w:eastAsia="en-GB"/>
          <w14:ligatures w14:val="none"/>
        </w:rPr>
        <w:t>.</w:t>
      </w:r>
    </w:p>
    <w:p w14:paraId="57F8E90C" w14:textId="4BB6109E" w:rsidR="008949A1" w:rsidRDefault="00000000" w:rsidP="009507C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w:t>
      </w:r>
      <w:r w:rsidR="009507CE" w:rsidRPr="009507CE">
        <w:rPr>
          <w:rFonts w:ascii="Times New Roman" w:eastAsia="Times New Roman" w:hAnsi="Times New Roman" w:cs="Times New Roman"/>
          <w:kern w:val="0"/>
          <w:sz w:val="24"/>
          <w:szCs w:val="24"/>
          <w:lang w:eastAsia="en-GB"/>
          <w14:ligatures w14:val="none"/>
        </w:rPr>
        <w:t>igh turnover rates</w:t>
      </w:r>
      <w:r w:rsidR="00B555FD">
        <w:rPr>
          <w:rFonts w:ascii="Times New Roman" w:eastAsia="Times New Roman" w:hAnsi="Times New Roman" w:cs="Times New Roman"/>
          <w:kern w:val="0"/>
          <w:sz w:val="24"/>
          <w:szCs w:val="24"/>
          <w:lang w:eastAsia="en-GB"/>
          <w14:ligatures w14:val="none"/>
        </w:rPr>
        <w:t xml:space="preserve"> may be prevented</w:t>
      </w:r>
      <w:r w:rsidR="003536F7">
        <w:rPr>
          <w:rFonts w:ascii="Times New Roman" w:eastAsia="Times New Roman" w:hAnsi="Times New Roman" w:cs="Times New Roman"/>
          <w:kern w:val="0"/>
          <w:sz w:val="24"/>
          <w:szCs w:val="24"/>
          <w:lang w:eastAsia="en-GB"/>
          <w14:ligatures w14:val="none"/>
        </w:rPr>
        <w:t xml:space="preserve"> b</w:t>
      </w:r>
      <w:r w:rsidR="0011227C">
        <w:rPr>
          <w:rFonts w:ascii="Times New Roman" w:eastAsia="Times New Roman" w:hAnsi="Times New Roman" w:cs="Times New Roman"/>
          <w:kern w:val="0"/>
          <w:sz w:val="24"/>
          <w:szCs w:val="24"/>
          <w:lang w:eastAsia="en-GB"/>
          <w14:ligatures w14:val="none"/>
        </w:rPr>
        <w:t>y</w:t>
      </w:r>
      <w:r w:rsidR="006D4ABE" w:rsidRPr="009507CE">
        <w:rPr>
          <w:rFonts w:ascii="Times New Roman" w:eastAsia="Times New Roman" w:hAnsi="Times New Roman" w:cs="Times New Roman"/>
          <w:kern w:val="0"/>
          <w:sz w:val="24"/>
          <w:szCs w:val="24"/>
          <w:lang w:eastAsia="en-GB"/>
          <w14:ligatures w14:val="none"/>
        </w:rPr>
        <w:t xml:space="preserve"> </w:t>
      </w:r>
      <w:r w:rsidR="0011227C">
        <w:rPr>
          <w:rFonts w:ascii="Times New Roman" w:eastAsia="Times New Roman" w:hAnsi="Times New Roman" w:cs="Times New Roman"/>
          <w:kern w:val="0"/>
          <w:sz w:val="24"/>
          <w:szCs w:val="24"/>
          <w:lang w:eastAsia="en-GB"/>
          <w14:ligatures w14:val="none"/>
        </w:rPr>
        <w:t>d</w:t>
      </w:r>
      <w:r w:rsidR="006D4ABE" w:rsidRPr="009507CE">
        <w:rPr>
          <w:rFonts w:ascii="Times New Roman" w:eastAsia="Times New Roman" w:hAnsi="Times New Roman" w:cs="Times New Roman"/>
          <w:kern w:val="0"/>
          <w:sz w:val="24"/>
          <w:szCs w:val="24"/>
          <w:lang w:eastAsia="en-GB"/>
          <w14:ligatures w14:val="none"/>
        </w:rPr>
        <w:t>eveloping a positive work culture, offering competitive benefits, and providing opportunities for career growth can also help retain skilled employees.</w:t>
      </w:r>
    </w:p>
    <w:p w14:paraId="156D84F2" w14:textId="77777777" w:rsidR="0082066E" w:rsidRDefault="0082066E" w:rsidP="007676AE">
      <w:pPr>
        <w:spacing w:after="0" w:line="240" w:lineRule="auto"/>
        <w:rPr>
          <w:rFonts w:ascii="Times New Roman" w:eastAsia="Times New Roman" w:hAnsi="Times New Roman" w:cs="Times New Roman"/>
          <w:kern w:val="0"/>
          <w:sz w:val="24"/>
          <w:szCs w:val="24"/>
          <w:lang w:eastAsia="en-GB"/>
          <w14:ligatures w14:val="none"/>
        </w:rPr>
      </w:pPr>
    </w:p>
    <w:p w14:paraId="39937564" w14:textId="5669018E" w:rsidR="007676AE" w:rsidRPr="009507CE" w:rsidRDefault="00000000" w:rsidP="007676AE">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In conclusion, t</w:t>
      </w:r>
      <w:r w:rsidRPr="009507CE">
        <w:rPr>
          <w:rFonts w:ascii="Times New Roman" w:eastAsia="Times New Roman" w:hAnsi="Times New Roman" w:cs="Times New Roman"/>
          <w:kern w:val="0"/>
          <w:sz w:val="24"/>
          <w:szCs w:val="24"/>
          <w:lang w:eastAsia="en-GB"/>
          <w14:ligatures w14:val="none"/>
        </w:rPr>
        <w:t>he key skills significantly contribute to improving service in restaurants. Effective communication ensures accurate information exchange, empathy enhances customer satisfaction, time management ensures efficiency, conflict resolution maintains a positive atmosphere, and product knowledge allows for informed interactions and recommendations.</w:t>
      </w:r>
    </w:p>
    <w:p w14:paraId="731A122E" w14:textId="2970B02D" w:rsidR="007676AE" w:rsidRPr="009507CE" w:rsidRDefault="00000000" w:rsidP="007676AE">
      <w:pPr>
        <w:spacing w:after="0" w:line="240" w:lineRule="auto"/>
        <w:rPr>
          <w:rFonts w:ascii="Times New Roman" w:eastAsia="Times New Roman" w:hAnsi="Times New Roman" w:cs="Times New Roman"/>
          <w:kern w:val="0"/>
          <w:sz w:val="24"/>
          <w:szCs w:val="24"/>
          <w:lang w:eastAsia="en-GB"/>
          <w14:ligatures w14:val="none"/>
        </w:rPr>
      </w:pPr>
      <w:r w:rsidRPr="00BB13C5">
        <w:rPr>
          <w:rFonts w:ascii="Times New Roman" w:eastAsia="Times New Roman" w:hAnsi="Times New Roman" w:cs="Times New Roman"/>
          <w:kern w:val="0"/>
          <w:sz w:val="24"/>
          <w:szCs w:val="24"/>
          <w:lang w:eastAsia="en-GB"/>
          <w14:ligatures w14:val="none"/>
        </w:rPr>
        <w:t>A</w:t>
      </w:r>
      <w:r w:rsidRPr="009507CE">
        <w:rPr>
          <w:rFonts w:ascii="Times New Roman" w:eastAsia="Times New Roman" w:hAnsi="Times New Roman" w:cs="Times New Roman"/>
          <w:kern w:val="0"/>
          <w:sz w:val="24"/>
          <w:szCs w:val="24"/>
          <w:lang w:eastAsia="en-GB"/>
          <w14:ligatures w14:val="none"/>
        </w:rPr>
        <w:t>spiring restaurant professionals can develop and enhance their skills through a combination of formal training programs and practical on-the-job experiences. Continuous learning</w:t>
      </w:r>
      <w:r w:rsidR="007D3D3C" w:rsidRPr="00BB13C5">
        <w:rPr>
          <w:rFonts w:ascii="Times New Roman" w:eastAsia="Times New Roman" w:hAnsi="Times New Roman" w:cs="Times New Roman"/>
          <w:kern w:val="0"/>
          <w:sz w:val="24"/>
          <w:szCs w:val="24"/>
          <w:lang w:eastAsia="en-GB"/>
          <w14:ligatures w14:val="none"/>
        </w:rPr>
        <w:t>,</w:t>
      </w:r>
      <w:r w:rsidRPr="009507CE">
        <w:rPr>
          <w:rFonts w:ascii="Times New Roman" w:eastAsia="Times New Roman" w:hAnsi="Times New Roman" w:cs="Times New Roman"/>
          <w:kern w:val="0"/>
          <w:sz w:val="24"/>
          <w:szCs w:val="24"/>
          <w:lang w:eastAsia="en-GB"/>
          <w14:ligatures w14:val="none"/>
        </w:rPr>
        <w:t xml:space="preserve"> effective communication, and teamwork are key strategies for skill development in the restaurant industry. </w:t>
      </w:r>
    </w:p>
    <w:p w14:paraId="26F713BC" w14:textId="0FA38C95" w:rsidR="007676AE" w:rsidRPr="009507CE" w:rsidRDefault="00000000" w:rsidP="007676A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The</w:t>
      </w:r>
      <w:r w:rsidR="007D3D3C" w:rsidRPr="00BB13C5">
        <w:rPr>
          <w:rFonts w:ascii="Times New Roman" w:eastAsia="Times New Roman" w:hAnsi="Times New Roman" w:cs="Times New Roman"/>
          <w:kern w:val="0"/>
          <w:sz w:val="24"/>
          <w:szCs w:val="24"/>
          <w:lang w:eastAsia="en-GB"/>
          <w14:ligatures w14:val="none"/>
        </w:rPr>
        <w:t xml:space="preserve"> real-life</w:t>
      </w:r>
      <w:r w:rsidRPr="009507CE">
        <w:rPr>
          <w:rFonts w:ascii="Times New Roman" w:eastAsia="Times New Roman" w:hAnsi="Times New Roman" w:cs="Times New Roman"/>
          <w:kern w:val="0"/>
          <w:sz w:val="24"/>
          <w:szCs w:val="24"/>
          <w:lang w:eastAsia="en-GB"/>
          <w14:ligatures w14:val="none"/>
        </w:rPr>
        <w:t xml:space="preserve"> examples demonstrate how restaurants can improve service quality by emphasizing skills such as communication, teamwork, and customer service. </w:t>
      </w:r>
    </w:p>
    <w:p w14:paraId="3714F493" w14:textId="77777777" w:rsidR="00BB13C5" w:rsidRDefault="00000000" w:rsidP="009507CE">
      <w:pPr>
        <w:spacing w:after="0" w:line="240" w:lineRule="auto"/>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By addressing challenges and implementing practical solutions, restaurants can create an environment that supports skill development and enhances the overall performance and customer experience.</w:t>
      </w:r>
    </w:p>
    <w:p w14:paraId="7E947535" w14:textId="14E52DA6" w:rsidR="009507CE" w:rsidRPr="00BB13C5" w:rsidRDefault="00000000" w:rsidP="00BB13C5">
      <w:pPr>
        <w:pStyle w:val="Heading2"/>
        <w:rPr>
          <w:rFonts w:ascii="Times New Roman" w:eastAsia="Times New Roman" w:hAnsi="Times New Roman" w:cs="Times New Roman"/>
          <w:b/>
          <w:bCs/>
          <w:kern w:val="0"/>
          <w:sz w:val="24"/>
          <w:szCs w:val="24"/>
          <w:lang w:eastAsia="en-GB"/>
          <w14:ligatures w14:val="none"/>
        </w:rPr>
      </w:pPr>
      <w:r w:rsidRPr="009507CE">
        <w:rPr>
          <w:rFonts w:ascii="Times New Roman" w:eastAsia="Times New Roman" w:hAnsi="Times New Roman" w:cs="Times New Roman"/>
          <w:b/>
          <w:bCs/>
          <w:kern w:val="0"/>
          <w:sz w:val="24"/>
          <w:szCs w:val="24"/>
          <w:lang w:eastAsia="en-GB"/>
          <w14:ligatures w14:val="none"/>
        </w:rPr>
        <w:lastRenderedPageBreak/>
        <w:t>References:</w:t>
      </w:r>
    </w:p>
    <w:p w14:paraId="613A654B" w14:textId="77777777" w:rsidR="006C1D3B" w:rsidRDefault="006C1D3B" w:rsidP="00BB13C5">
      <w:pPr>
        <w:pStyle w:val="Heading2"/>
        <w:rPr>
          <w:rFonts w:ascii="Times New Roman" w:eastAsia="Times New Roman" w:hAnsi="Times New Roman" w:cs="Times New Roman"/>
          <w:kern w:val="0"/>
          <w:sz w:val="24"/>
          <w:szCs w:val="24"/>
          <w:lang w:eastAsia="en-GB"/>
          <w14:ligatures w14:val="none"/>
        </w:rPr>
      </w:pPr>
    </w:p>
    <w:p w14:paraId="0793BF2F" w14:textId="77777777" w:rsidR="006C1D3B" w:rsidRPr="009507CE" w:rsidRDefault="00000000" w:rsidP="00BB13C5">
      <w:pPr>
        <w:pStyle w:val="Heading2"/>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1. Choi, S., &amp; Chu, R. (2001). Determinants of Hotel Guests' Satisfaction and Repeat Patronage in the Hong Kong Hotel Industry. International Journal of Hospitality Management, 20(3), 277-297. doi:10.1016/S0278-4319(01)00008-8</w:t>
      </w:r>
    </w:p>
    <w:p w14:paraId="4A1A31BC" w14:textId="77777777" w:rsidR="006C1D3B" w:rsidRPr="009507CE" w:rsidRDefault="00000000" w:rsidP="00BB13C5">
      <w:pPr>
        <w:pStyle w:val="Heading2"/>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2. Kandampully, J., &amp; Suhartanto, D. (2000). Customer Loyalty in the Hotel Industry: The Role of Customer Satisfaction and Image. International Journal of Contemporary Hospitality Management, 12(6), 346-351. doi:10.1108/09596110010342558</w:t>
      </w:r>
    </w:p>
    <w:p w14:paraId="47660087" w14:textId="3F927353" w:rsidR="006C1D3B"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w:t>
      </w:r>
      <w:r w:rsidRPr="009507CE">
        <w:rPr>
          <w:rFonts w:ascii="Times New Roman" w:eastAsia="Times New Roman" w:hAnsi="Times New Roman" w:cs="Times New Roman"/>
          <w:kern w:val="0"/>
          <w:sz w:val="24"/>
          <w:szCs w:val="24"/>
          <w:lang w:eastAsia="en-GB"/>
          <w14:ligatures w14:val="none"/>
        </w:rPr>
        <w:t>. O'Neill, J. W., &amp; Xiao, Q. (2019). Empathy in the Restaurant Industry: A Review of the Literature and Research Agenda. International Journal of Hospitality Management, 77, 37-47. doi:10.1016/j.ijhm.2018.06.019</w:t>
      </w:r>
    </w:p>
    <w:p w14:paraId="4F32FE3A" w14:textId="06D63AD3" w:rsidR="00272C0F"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4.</w:t>
      </w:r>
      <w:r w:rsidRPr="00272C0F">
        <w:rPr>
          <w:rFonts w:ascii="Times New Roman" w:eastAsia="Times New Roman" w:hAnsi="Times New Roman" w:cs="Times New Roman"/>
          <w:kern w:val="0"/>
          <w:sz w:val="24"/>
          <w:szCs w:val="24"/>
          <w:lang w:eastAsia="en-GB"/>
          <w14:ligatures w14:val="none"/>
        </w:rPr>
        <w:t>https://www.indeed.com/career-advice/resumes-cover-letters/food-service-skills</w:t>
      </w:r>
    </w:p>
    <w:p w14:paraId="01C778BA" w14:textId="06EB2815" w:rsidR="00620500"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5.</w:t>
      </w:r>
      <w:r w:rsidRPr="00620500">
        <w:t xml:space="preserve"> </w:t>
      </w:r>
      <w:hyperlink r:id="rId5" w:anchor=":~:text=Team%20Member,-Team%20members%20at&amp;text=This%20position%20will%20expose%20you,and%20able%20to%20handle%20food" w:history="1">
        <w:r w:rsidR="001C03B6" w:rsidRPr="005C168E">
          <w:rPr>
            <w:rStyle w:val="Hyperlink"/>
            <w:rFonts w:ascii="Times New Roman" w:eastAsia="Times New Roman" w:hAnsi="Times New Roman" w:cs="Times New Roman"/>
            <w:kern w:val="0"/>
            <w:sz w:val="24"/>
            <w:szCs w:val="24"/>
            <w:lang w:eastAsia="en-GB"/>
            <w14:ligatures w14:val="none"/>
          </w:rPr>
          <w:t>https://www.adtpizza.com/skill-requirements-pizza-hut-jobs/#:~:text=Team%20Member,-Team%20members%20at&amp;text=This%20position%20will%20expose%20you,and%20able%20to%20handle%20food</w:t>
        </w:r>
      </w:hyperlink>
      <w:r w:rsidRPr="00620500">
        <w:rPr>
          <w:rFonts w:ascii="Times New Roman" w:eastAsia="Times New Roman" w:hAnsi="Times New Roman" w:cs="Times New Roman"/>
          <w:kern w:val="0"/>
          <w:sz w:val="24"/>
          <w:szCs w:val="24"/>
          <w:lang w:eastAsia="en-GB"/>
          <w14:ligatures w14:val="none"/>
        </w:rPr>
        <w:t>.</w:t>
      </w:r>
    </w:p>
    <w:p w14:paraId="74FBC68E" w14:textId="2A8CB901" w:rsidR="001C03B6"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w:t>
      </w:r>
      <w:r w:rsidRPr="001C03B6">
        <w:t xml:space="preserve"> </w:t>
      </w:r>
      <w:r w:rsidRPr="001C03B6">
        <w:rPr>
          <w:rFonts w:ascii="Times New Roman" w:eastAsia="Times New Roman" w:hAnsi="Times New Roman" w:cs="Times New Roman"/>
          <w:kern w:val="0"/>
          <w:sz w:val="24"/>
          <w:szCs w:val="24"/>
          <w:lang w:eastAsia="en-GB"/>
          <w14:ligatures w14:val="none"/>
        </w:rPr>
        <w:t>https://www.thefatduckgroupcareers.com/the-fat-duck/</w:t>
      </w:r>
    </w:p>
    <w:p w14:paraId="2F2F181B" w14:textId="2D144947" w:rsidR="006C1D3B"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w:t>
      </w:r>
      <w:r w:rsidRPr="009507CE">
        <w:rPr>
          <w:rFonts w:ascii="Times New Roman" w:eastAsia="Times New Roman" w:hAnsi="Times New Roman" w:cs="Times New Roman"/>
          <w:kern w:val="0"/>
          <w:sz w:val="24"/>
          <w:szCs w:val="24"/>
          <w:lang w:eastAsia="en-GB"/>
          <w14:ligatures w14:val="none"/>
        </w:rPr>
        <w:t>. Jauhari, V., &amp; Dwivedi, A. (2017). The Influence of Soft Skills on Customer Engagement: The Mediating Role of Employee Engagement. Journal of Hospitality Marketing &amp; Management, 26(6), 593-615. doi:10.1080/19368623.2016.1191456</w:t>
      </w:r>
    </w:p>
    <w:p w14:paraId="3CBC8E37" w14:textId="41030115" w:rsidR="006C1D3B"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w:t>
      </w:r>
      <w:r w:rsidRPr="009507CE">
        <w:rPr>
          <w:rFonts w:ascii="Times New Roman" w:eastAsia="Times New Roman" w:hAnsi="Times New Roman" w:cs="Times New Roman"/>
          <w:kern w:val="0"/>
          <w:sz w:val="24"/>
          <w:szCs w:val="24"/>
          <w:lang w:eastAsia="en-GB"/>
          <w14:ligatures w14:val="none"/>
        </w:rPr>
        <w:t>. Kim, S., &amp; Jang, S. S. (2016). The Effects of Employees' Empathy and Dining Atmosphere on Customer Satisfaction: A Moderated Mediation Study. International Journal of Contemporary Hospitality Management, 28(12), 2923-2943. doi:10.1108/IJCHM-03-2016-0152</w:t>
      </w:r>
    </w:p>
    <w:p w14:paraId="766D5E9E" w14:textId="4FF2CF82" w:rsidR="00497EE2"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w:t>
      </w:r>
      <w:r w:rsidRPr="009507CE">
        <w:rPr>
          <w:rFonts w:ascii="Times New Roman" w:eastAsia="Times New Roman" w:hAnsi="Times New Roman" w:cs="Times New Roman"/>
          <w:kern w:val="0"/>
          <w:sz w:val="24"/>
          <w:szCs w:val="24"/>
          <w:lang w:eastAsia="en-GB"/>
          <w14:ligatures w14:val="none"/>
        </w:rPr>
        <w:t>. Culinary Institute of America. (n.d.). Programs. Retrieved from </w:t>
      </w:r>
      <w:hyperlink r:id="rId6" w:tgtFrame="_blank" w:history="1">
        <w:r w:rsidRPr="009507CE">
          <w:rPr>
            <w:rFonts w:ascii="Times New Roman" w:eastAsia="Times New Roman" w:hAnsi="Times New Roman" w:cs="Times New Roman"/>
            <w:color w:val="1155CC"/>
            <w:kern w:val="0"/>
            <w:sz w:val="24"/>
            <w:szCs w:val="24"/>
            <w:u w:val="single"/>
            <w:lang w:eastAsia="en-GB"/>
            <w14:ligatures w14:val="none"/>
          </w:rPr>
          <w:t>https://www.ciachef.edu/programs/</w:t>
        </w:r>
      </w:hyperlink>
    </w:p>
    <w:p w14:paraId="5CD3C510" w14:textId="31A06133" w:rsidR="00497EE2"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r w:rsidRPr="009507CE">
        <w:rPr>
          <w:rFonts w:ascii="Times New Roman" w:eastAsia="Times New Roman" w:hAnsi="Times New Roman" w:cs="Times New Roman"/>
          <w:kern w:val="0"/>
          <w:sz w:val="24"/>
          <w:szCs w:val="24"/>
          <w:lang w:eastAsia="en-GB"/>
          <w14:ligatures w14:val="none"/>
        </w:rPr>
        <w:t>. National Restaurant Association. (n.d.). Education and Training. Retrieved from </w:t>
      </w:r>
      <w:hyperlink r:id="rId7" w:tgtFrame="_blank" w:history="1">
        <w:r w:rsidRPr="009507CE">
          <w:rPr>
            <w:rFonts w:ascii="Times New Roman" w:eastAsia="Times New Roman" w:hAnsi="Times New Roman" w:cs="Times New Roman"/>
            <w:color w:val="1155CC"/>
            <w:kern w:val="0"/>
            <w:sz w:val="24"/>
            <w:szCs w:val="24"/>
            <w:u w:val="single"/>
            <w:lang w:eastAsia="en-GB"/>
            <w14:ligatures w14:val="none"/>
          </w:rPr>
          <w:t>https://restaurant.org/Manage-My-Restaurant/Workforce-Development/Education-Training</w:t>
        </w:r>
      </w:hyperlink>
    </w:p>
    <w:p w14:paraId="433BE5C8" w14:textId="4C499C8D" w:rsidR="00497EE2"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w:t>
      </w:r>
      <w:r w:rsidRPr="009507CE">
        <w:rPr>
          <w:rFonts w:ascii="Times New Roman" w:eastAsia="Times New Roman" w:hAnsi="Times New Roman" w:cs="Times New Roman"/>
          <w:kern w:val="0"/>
          <w:sz w:val="24"/>
          <w:szCs w:val="24"/>
          <w:lang w:eastAsia="en-GB"/>
          <w14:ligatures w14:val="none"/>
        </w:rPr>
        <w:t>. Carlson, K. (2020). How to Make the Most of On-the-Job Training in the Restaurant Industry. Retrieved from </w:t>
      </w:r>
      <w:hyperlink r:id="rId8" w:tgtFrame="_blank" w:history="1">
        <w:r w:rsidRPr="009507CE">
          <w:rPr>
            <w:rFonts w:ascii="Times New Roman" w:eastAsia="Times New Roman" w:hAnsi="Times New Roman" w:cs="Times New Roman"/>
            <w:color w:val="1155CC"/>
            <w:kern w:val="0"/>
            <w:sz w:val="24"/>
            <w:szCs w:val="24"/>
            <w:u w:val="single"/>
            <w:lang w:eastAsia="en-GB"/>
            <w14:ligatures w14:val="none"/>
          </w:rPr>
          <w:t>https://www.qsrmagazine.com/outside-insights/how-make-most-job-training-restaurant-industry</w:t>
        </w:r>
      </w:hyperlink>
    </w:p>
    <w:p w14:paraId="6BEB03DE" w14:textId="6A30A333" w:rsidR="00497EE2"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w:t>
      </w:r>
      <w:r w:rsidRPr="009507CE">
        <w:rPr>
          <w:rFonts w:ascii="Times New Roman" w:eastAsia="Times New Roman" w:hAnsi="Times New Roman" w:cs="Times New Roman"/>
          <w:kern w:val="0"/>
          <w:sz w:val="24"/>
          <w:szCs w:val="24"/>
          <w:lang w:eastAsia="en-GB"/>
          <w14:ligatures w14:val="none"/>
        </w:rPr>
        <w:t>. Ingraham, C. (2021). 10 Tips for Effective Restaurant Communication. Retrieved from </w:t>
      </w:r>
      <w:hyperlink r:id="rId9" w:tgtFrame="_blank" w:history="1">
        <w:r w:rsidRPr="009507CE">
          <w:rPr>
            <w:rFonts w:ascii="Times New Roman" w:eastAsia="Times New Roman" w:hAnsi="Times New Roman" w:cs="Times New Roman"/>
            <w:color w:val="1155CC"/>
            <w:kern w:val="0"/>
            <w:sz w:val="24"/>
            <w:szCs w:val="24"/>
            <w:u w:val="single"/>
            <w:lang w:eastAsia="en-GB"/>
            <w14:ligatures w14:val="none"/>
          </w:rPr>
          <w:t>https://www.rewardsnetwork.com/blog/10-tips-effective-restaurant-communication/</w:t>
        </w:r>
      </w:hyperlink>
    </w:p>
    <w:p w14:paraId="3200502A" w14:textId="65653F2D" w:rsidR="00497EE2"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00BB13C5">
        <w:rPr>
          <w:rFonts w:ascii="Times New Roman" w:eastAsia="Times New Roman" w:hAnsi="Times New Roman" w:cs="Times New Roman"/>
          <w:kern w:val="0"/>
          <w:sz w:val="24"/>
          <w:szCs w:val="24"/>
          <w:lang w:eastAsia="en-GB"/>
          <w14:ligatures w14:val="none"/>
        </w:rPr>
        <w:t>3</w:t>
      </w:r>
      <w:r w:rsidRPr="009507CE">
        <w:rPr>
          <w:rFonts w:ascii="Times New Roman" w:eastAsia="Times New Roman" w:hAnsi="Times New Roman" w:cs="Times New Roman"/>
          <w:kern w:val="0"/>
          <w:sz w:val="24"/>
          <w:szCs w:val="24"/>
          <w:lang w:eastAsia="en-GB"/>
          <w14:ligatures w14:val="none"/>
        </w:rPr>
        <w:t>. Gehman, J. (2021). 6 Essential Teamwork Skills for Restaurant Success. Retrieved from </w:t>
      </w:r>
      <w:hyperlink r:id="rId10" w:tgtFrame="_blank" w:history="1">
        <w:r w:rsidRPr="009507CE">
          <w:rPr>
            <w:rFonts w:ascii="Times New Roman" w:eastAsia="Times New Roman" w:hAnsi="Times New Roman" w:cs="Times New Roman"/>
            <w:color w:val="1155CC"/>
            <w:kern w:val="0"/>
            <w:sz w:val="24"/>
            <w:szCs w:val="24"/>
            <w:u w:val="single"/>
            <w:lang w:eastAsia="en-GB"/>
            <w14:ligatures w14:val="none"/>
          </w:rPr>
          <w:t>https://www.typsy.com/blog/6-essential-teamwork-skills-for-restaurant-success</w:t>
        </w:r>
      </w:hyperlink>
    </w:p>
    <w:p w14:paraId="5FA9D584" w14:textId="390E17BA" w:rsidR="00782C25" w:rsidRPr="009507CE" w:rsidRDefault="00000000" w:rsidP="00BB13C5">
      <w:pPr>
        <w:pStyle w:val="Heading2"/>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1</w:t>
      </w:r>
      <w:r w:rsidR="00BB13C5">
        <w:rPr>
          <w:rFonts w:ascii="Times New Roman" w:eastAsia="Times New Roman" w:hAnsi="Times New Roman" w:cs="Times New Roman"/>
          <w:kern w:val="0"/>
          <w:sz w:val="24"/>
          <w:szCs w:val="24"/>
          <w:lang w:eastAsia="en-GB"/>
          <w14:ligatures w14:val="none"/>
        </w:rPr>
        <w:t>4</w:t>
      </w:r>
      <w:r w:rsidRPr="009507CE">
        <w:rPr>
          <w:rFonts w:ascii="Times New Roman" w:eastAsia="Times New Roman" w:hAnsi="Times New Roman" w:cs="Times New Roman"/>
          <w:kern w:val="0"/>
          <w:sz w:val="24"/>
          <w:szCs w:val="24"/>
          <w:lang w:eastAsia="en-GB"/>
          <w14:ligatures w14:val="none"/>
        </w:rPr>
        <w:t>. The Ritz-Carlton Leadership Center. (n.d.). Three Steps of Service. Retrieved from </w:t>
      </w:r>
      <w:hyperlink r:id="rId11" w:tgtFrame="_blank" w:history="1">
        <w:r w:rsidRPr="009507CE">
          <w:rPr>
            <w:rFonts w:ascii="Times New Roman" w:eastAsia="Times New Roman" w:hAnsi="Times New Roman" w:cs="Times New Roman"/>
            <w:color w:val="1155CC"/>
            <w:kern w:val="0"/>
            <w:sz w:val="24"/>
            <w:szCs w:val="24"/>
            <w:u w:val="single"/>
            <w:lang w:eastAsia="en-GB"/>
            <w14:ligatures w14:val="none"/>
          </w:rPr>
          <w:t>https://www.ritzcarltonleadershipcenter.com/2016/04/ritz-carlton-gold-standard-three-steps-of-service/</w:t>
        </w:r>
      </w:hyperlink>
    </w:p>
    <w:p w14:paraId="11710B0A" w14:textId="60DBCCA4" w:rsidR="00782C25"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00BB13C5">
        <w:rPr>
          <w:rFonts w:ascii="Times New Roman" w:eastAsia="Times New Roman" w:hAnsi="Times New Roman" w:cs="Times New Roman"/>
          <w:kern w:val="0"/>
          <w:sz w:val="24"/>
          <w:szCs w:val="24"/>
          <w:lang w:eastAsia="en-GB"/>
          <w14:ligatures w14:val="none"/>
        </w:rPr>
        <w:t>5</w:t>
      </w:r>
      <w:r w:rsidRPr="009507CE">
        <w:rPr>
          <w:rFonts w:ascii="Times New Roman" w:eastAsia="Times New Roman" w:hAnsi="Times New Roman" w:cs="Times New Roman"/>
          <w:kern w:val="0"/>
          <w:sz w:val="24"/>
          <w:szCs w:val="24"/>
          <w:lang w:eastAsia="en-GB"/>
          <w14:ligatures w14:val="none"/>
        </w:rPr>
        <w:t xml:space="preserve">. </w:t>
      </w:r>
      <w:r w:rsidR="003A44B7" w:rsidRPr="003A44B7">
        <w:rPr>
          <w:rFonts w:ascii="Times New Roman" w:eastAsia="Times New Roman" w:hAnsi="Times New Roman" w:cs="Times New Roman"/>
          <w:kern w:val="0"/>
          <w:sz w:val="24"/>
          <w:szCs w:val="24"/>
          <w:lang w:eastAsia="en-GB"/>
          <w14:ligatures w14:val="none"/>
        </w:rPr>
        <w:t>https://www.careersatpizzahut.co.uk/our-culture-2/</w:t>
      </w:r>
    </w:p>
    <w:p w14:paraId="38C12931" w14:textId="1011F182" w:rsidR="00782C25"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00BB13C5">
        <w:rPr>
          <w:rFonts w:ascii="Times New Roman" w:eastAsia="Times New Roman" w:hAnsi="Times New Roman" w:cs="Times New Roman"/>
          <w:kern w:val="0"/>
          <w:sz w:val="24"/>
          <w:szCs w:val="24"/>
          <w:lang w:eastAsia="en-GB"/>
          <w14:ligatures w14:val="none"/>
        </w:rPr>
        <w:t>6</w:t>
      </w:r>
      <w:r w:rsidRPr="009507CE">
        <w:rPr>
          <w:rFonts w:ascii="Times New Roman" w:eastAsia="Times New Roman" w:hAnsi="Times New Roman" w:cs="Times New Roman"/>
          <w:kern w:val="0"/>
          <w:sz w:val="24"/>
          <w:szCs w:val="24"/>
          <w:lang w:eastAsia="en-GB"/>
          <w14:ligatures w14:val="none"/>
        </w:rPr>
        <w:t xml:space="preserve">. </w:t>
      </w:r>
      <w:hyperlink r:id="rId12" w:tgtFrame="_blank" w:history="1">
        <w:r w:rsidR="00173410" w:rsidRPr="00173410">
          <w:rPr>
            <w:rFonts w:asciiTheme="minorHAnsi" w:hAnsiTheme="minorHAnsi" w:cstheme="minorHAnsi"/>
            <w:color w:val="FFFFFF"/>
            <w:spacing w:val="15"/>
            <w:sz w:val="24"/>
            <w:szCs w:val="24"/>
            <w:u w:val="single"/>
          </w:rPr>
          <w:t>h</w:t>
        </w:r>
        <w:r w:rsidR="00173410" w:rsidRPr="00173410">
          <w:rPr>
            <w:rFonts w:asciiTheme="minorHAnsi" w:hAnsiTheme="minorHAnsi" w:cstheme="minorHAnsi"/>
            <w:sz w:val="24"/>
            <w:szCs w:val="24"/>
          </w:rPr>
          <w:t xml:space="preserve"> </w:t>
        </w:r>
        <w:hyperlink r:id="rId13" w:tgtFrame="_blank" w:history="1">
          <w:r w:rsidR="00173410" w:rsidRPr="00173410">
            <w:rPr>
              <w:rStyle w:val="Hyperlink"/>
              <w:rFonts w:asciiTheme="minorHAnsi" w:hAnsiTheme="minorHAnsi" w:cstheme="minorHAnsi"/>
              <w:spacing w:val="15"/>
              <w:sz w:val="24"/>
              <w:szCs w:val="24"/>
            </w:rPr>
            <w:t>https://youtu.be/Sk9xOktLCqk</w:t>
          </w:r>
        </w:hyperlink>
        <w:r w:rsidR="00173410" w:rsidRPr="00173410">
          <w:rPr>
            <w:rFonts w:asciiTheme="minorHAnsi" w:hAnsiTheme="minorHAnsi" w:cstheme="minorHAnsi"/>
            <w:color w:val="FFFFFF"/>
            <w:spacing w:val="15"/>
            <w:sz w:val="24"/>
            <w:szCs w:val="24"/>
            <w:u w:val="single"/>
          </w:rPr>
          <w:t xml:space="preserve"> ttps://youtu.be/Sk9xOktLCqk</w:t>
        </w:r>
      </w:hyperlink>
    </w:p>
    <w:p w14:paraId="20615DC7" w14:textId="673FCA9D" w:rsidR="009507CE" w:rsidRPr="009507CE" w:rsidRDefault="00000000" w:rsidP="00BB13C5">
      <w:pPr>
        <w:pStyle w:val="Heading2"/>
        <w:rPr>
          <w:rFonts w:ascii="Times New Roman" w:eastAsia="Times New Roman" w:hAnsi="Times New Roman" w:cs="Times New Roman"/>
          <w:kern w:val="0"/>
          <w:sz w:val="24"/>
          <w:szCs w:val="24"/>
          <w:lang w:eastAsia="en-GB"/>
          <w14:ligatures w14:val="none"/>
        </w:rPr>
      </w:pPr>
      <w:r w:rsidRPr="009507CE">
        <w:rPr>
          <w:rFonts w:ascii="Times New Roman" w:eastAsia="Times New Roman" w:hAnsi="Times New Roman" w:cs="Times New Roman"/>
          <w:kern w:val="0"/>
          <w:sz w:val="24"/>
          <w:szCs w:val="24"/>
          <w:lang w:eastAsia="en-GB"/>
          <w14:ligatures w14:val="none"/>
        </w:rPr>
        <w:t>1</w:t>
      </w:r>
      <w:r w:rsidR="00BB13C5">
        <w:rPr>
          <w:rFonts w:ascii="Times New Roman" w:eastAsia="Times New Roman" w:hAnsi="Times New Roman" w:cs="Times New Roman"/>
          <w:kern w:val="0"/>
          <w:sz w:val="24"/>
          <w:szCs w:val="24"/>
          <w:lang w:eastAsia="en-GB"/>
          <w14:ligatures w14:val="none"/>
        </w:rPr>
        <w:t>7</w:t>
      </w:r>
      <w:r w:rsidRPr="009507CE">
        <w:rPr>
          <w:rFonts w:ascii="Times New Roman" w:eastAsia="Times New Roman" w:hAnsi="Times New Roman" w:cs="Times New Roman"/>
          <w:kern w:val="0"/>
          <w:sz w:val="24"/>
          <w:szCs w:val="24"/>
          <w:lang w:eastAsia="en-GB"/>
          <w14:ligatures w14:val="none"/>
        </w:rPr>
        <w:t>. Adamek, M., &amp; Dziuba, S. (2019). Barriers to Employee Training and Development in the Hospitality Industry: Case Study of Poland. Sustainability, 11(20), 5585. doi:10.3390/su11205585</w:t>
      </w:r>
    </w:p>
    <w:p w14:paraId="525767F2" w14:textId="2FC7A904" w:rsidR="009507CE"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1</w:t>
      </w:r>
      <w:r w:rsidR="0010363A">
        <w:rPr>
          <w:rFonts w:ascii="Times New Roman" w:eastAsia="Times New Roman" w:hAnsi="Times New Roman" w:cs="Times New Roman"/>
          <w:kern w:val="0"/>
          <w:sz w:val="24"/>
          <w:szCs w:val="24"/>
          <w:lang w:eastAsia="en-GB"/>
          <w14:ligatures w14:val="none"/>
        </w:rPr>
        <w:t>8</w:t>
      </w:r>
      <w:r w:rsidRPr="009507CE">
        <w:rPr>
          <w:rFonts w:ascii="Times New Roman" w:eastAsia="Times New Roman" w:hAnsi="Times New Roman" w:cs="Times New Roman"/>
          <w:kern w:val="0"/>
          <w:sz w:val="24"/>
          <w:szCs w:val="24"/>
          <w:lang w:eastAsia="en-GB"/>
          <w14:ligatures w14:val="none"/>
        </w:rPr>
        <w:t>. Butler, N. (2018). 6 Strategies to Improve Restaurant Employee Training and Development. Retrieved from </w:t>
      </w:r>
      <w:hyperlink r:id="rId14" w:tgtFrame="_blank" w:history="1">
        <w:r w:rsidRPr="009507CE">
          <w:rPr>
            <w:rFonts w:ascii="Times New Roman" w:eastAsia="Times New Roman" w:hAnsi="Times New Roman" w:cs="Times New Roman"/>
            <w:color w:val="1155CC"/>
            <w:kern w:val="0"/>
            <w:sz w:val="24"/>
            <w:szCs w:val="24"/>
            <w:u w:val="single"/>
            <w:lang w:eastAsia="en-GB"/>
            <w14:ligatures w14:val="none"/>
          </w:rPr>
          <w:t>https://www.typsy.com/blog/6-strategies-to-improve-restaurant-employee-training-and-development</w:t>
        </w:r>
      </w:hyperlink>
    </w:p>
    <w:p w14:paraId="7E3B81C8" w14:textId="6E849EB6" w:rsidR="009507CE" w:rsidRPr="009507CE" w:rsidRDefault="00000000" w:rsidP="00BB13C5">
      <w:pPr>
        <w:pStyle w:val="Heading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sidR="0010363A">
        <w:rPr>
          <w:rFonts w:ascii="Times New Roman" w:eastAsia="Times New Roman" w:hAnsi="Times New Roman" w:cs="Times New Roman"/>
          <w:kern w:val="0"/>
          <w:sz w:val="24"/>
          <w:szCs w:val="24"/>
          <w:lang w:eastAsia="en-GB"/>
          <w14:ligatures w14:val="none"/>
        </w:rPr>
        <w:t>9</w:t>
      </w:r>
      <w:r w:rsidRPr="009507CE">
        <w:rPr>
          <w:rFonts w:ascii="Times New Roman" w:eastAsia="Times New Roman" w:hAnsi="Times New Roman" w:cs="Times New Roman"/>
          <w:kern w:val="0"/>
          <w:sz w:val="24"/>
          <w:szCs w:val="24"/>
          <w:lang w:eastAsia="en-GB"/>
          <w14:ligatures w14:val="none"/>
        </w:rPr>
        <w:t>. Ruggiero, J. (2021). Addressing High Employee Turnover in the Restaurant Industry. Retrieved from </w:t>
      </w:r>
      <w:hyperlink r:id="rId15" w:tgtFrame="_blank" w:history="1">
        <w:r w:rsidRPr="009507CE">
          <w:rPr>
            <w:rFonts w:ascii="Times New Roman" w:eastAsia="Times New Roman" w:hAnsi="Times New Roman" w:cs="Times New Roman"/>
            <w:color w:val="1155CC"/>
            <w:kern w:val="0"/>
            <w:sz w:val="24"/>
            <w:szCs w:val="24"/>
            <w:u w:val="single"/>
            <w:lang w:eastAsia="en-GB"/>
            <w14:ligatures w14:val="none"/>
          </w:rPr>
          <w:t>https://www.qsrmagazine.com/employee-management/addressing-high-employee-turnover-restaurant-industry</w:t>
        </w:r>
      </w:hyperlink>
    </w:p>
    <w:p w14:paraId="6FCA7886" w14:textId="77777777" w:rsidR="00D2356D" w:rsidRDefault="00D2356D" w:rsidP="00BB13C5">
      <w:pPr>
        <w:pStyle w:val="Heading2"/>
      </w:pPr>
    </w:p>
    <w:sectPr w:rsidR="00D235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7CE"/>
    <w:rsid w:val="00016ED4"/>
    <w:rsid w:val="0010363A"/>
    <w:rsid w:val="0011227C"/>
    <w:rsid w:val="00172B6A"/>
    <w:rsid w:val="00173410"/>
    <w:rsid w:val="001C03B6"/>
    <w:rsid w:val="00272C0F"/>
    <w:rsid w:val="002823B2"/>
    <w:rsid w:val="002838FD"/>
    <w:rsid w:val="002938D9"/>
    <w:rsid w:val="002A406D"/>
    <w:rsid w:val="003536F7"/>
    <w:rsid w:val="003A44B7"/>
    <w:rsid w:val="003B05D0"/>
    <w:rsid w:val="00497EE2"/>
    <w:rsid w:val="00524D1D"/>
    <w:rsid w:val="0059209C"/>
    <w:rsid w:val="005B59D4"/>
    <w:rsid w:val="005C168E"/>
    <w:rsid w:val="006042A5"/>
    <w:rsid w:val="00620500"/>
    <w:rsid w:val="006C1D3B"/>
    <w:rsid w:val="006D057C"/>
    <w:rsid w:val="006D4ABE"/>
    <w:rsid w:val="007676AE"/>
    <w:rsid w:val="00782C25"/>
    <w:rsid w:val="007A7397"/>
    <w:rsid w:val="007D3D3C"/>
    <w:rsid w:val="008048E5"/>
    <w:rsid w:val="0082066E"/>
    <w:rsid w:val="0083568C"/>
    <w:rsid w:val="00860895"/>
    <w:rsid w:val="008949A1"/>
    <w:rsid w:val="009507CE"/>
    <w:rsid w:val="00A21747"/>
    <w:rsid w:val="00A30830"/>
    <w:rsid w:val="00AD1B00"/>
    <w:rsid w:val="00B01137"/>
    <w:rsid w:val="00B54A97"/>
    <w:rsid w:val="00B555FD"/>
    <w:rsid w:val="00BB13C5"/>
    <w:rsid w:val="00BE2168"/>
    <w:rsid w:val="00C17F76"/>
    <w:rsid w:val="00D2356D"/>
    <w:rsid w:val="00DB1861"/>
    <w:rsid w:val="00ED470C"/>
    <w:rsid w:val="00FD2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D19D"/>
  <w15:chartTrackingRefBased/>
  <w15:docId w15:val="{2B3CE64E-B8EB-425F-92F5-8C16DB58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7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B13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B13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03B6"/>
    <w:rPr>
      <w:color w:val="0563C1" w:themeColor="hyperlink"/>
      <w:u w:val="single"/>
    </w:rPr>
  </w:style>
  <w:style w:type="character" w:styleId="UnresolvedMention">
    <w:name w:val="Unresolved Mention"/>
    <w:basedOn w:val="DefaultParagraphFont"/>
    <w:uiPriority w:val="99"/>
    <w:semiHidden/>
    <w:unhideWhenUsed/>
    <w:rsid w:val="001C03B6"/>
    <w:rPr>
      <w:color w:val="605E5C"/>
      <w:shd w:val="clear" w:color="auto" w:fill="E1DFDD"/>
    </w:rPr>
  </w:style>
  <w:style w:type="character" w:customStyle="1" w:styleId="Heading1Char">
    <w:name w:val="Heading 1 Char"/>
    <w:basedOn w:val="DefaultParagraphFont"/>
    <w:link w:val="Heading1"/>
    <w:uiPriority w:val="9"/>
    <w:rsid w:val="00A217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13C5"/>
    <w:pPr>
      <w:outlineLvl w:val="9"/>
    </w:pPr>
    <w:rPr>
      <w:kern w:val="0"/>
      <w:lang w:eastAsia="en-GB"/>
      <w14:ligatures w14:val="none"/>
    </w:rPr>
  </w:style>
  <w:style w:type="paragraph" w:styleId="TOC1">
    <w:name w:val="toc 1"/>
    <w:basedOn w:val="Normal"/>
    <w:next w:val="Normal"/>
    <w:autoRedefine/>
    <w:uiPriority w:val="39"/>
    <w:unhideWhenUsed/>
    <w:rsid w:val="00BB13C5"/>
    <w:pPr>
      <w:spacing w:after="100"/>
    </w:pPr>
  </w:style>
  <w:style w:type="character" w:customStyle="1" w:styleId="Heading2Char">
    <w:name w:val="Heading 2 Char"/>
    <w:basedOn w:val="DefaultParagraphFont"/>
    <w:link w:val="Heading2"/>
    <w:uiPriority w:val="9"/>
    <w:semiHidden/>
    <w:rsid w:val="00BB13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B13C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srmagazine.com/outside-insights/how-make-most-job-training-restaurant-industry" TargetMode="External"/><Relationship Id="rId13" Type="http://schemas.openxmlformats.org/officeDocument/2006/relationships/hyperlink" Target="https://youtu.be/Sk9xOktLCqk" TargetMode="External"/><Relationship Id="rId3" Type="http://schemas.openxmlformats.org/officeDocument/2006/relationships/settings" Target="settings.xml"/><Relationship Id="rId7" Type="http://schemas.openxmlformats.org/officeDocument/2006/relationships/hyperlink" Target="https://restaurant.org/Manage-My-Restaurant/Workforce-Development/Education-Training" TargetMode="External"/><Relationship Id="rId12" Type="http://schemas.openxmlformats.org/officeDocument/2006/relationships/hyperlink" Target="https://youtu.be/Sk9xOktLCq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iachef.edu/programs/" TargetMode="External"/><Relationship Id="rId11" Type="http://schemas.openxmlformats.org/officeDocument/2006/relationships/hyperlink" Target="https://www.ritzcarltonleadershipcenter.com/2016/04/ritz-carlton-gold-standard-three-steps-of-service/" TargetMode="External"/><Relationship Id="rId5" Type="http://schemas.openxmlformats.org/officeDocument/2006/relationships/hyperlink" Target="https://www.adtpizza.com/skill-requirements-pizza-hut-jobs/" TargetMode="External"/><Relationship Id="rId15" Type="http://schemas.openxmlformats.org/officeDocument/2006/relationships/hyperlink" Target="https://www.qsrmagazine.com/employee-management/addressing-high-employee-turnover-restaurant-industry" TargetMode="External"/><Relationship Id="rId10" Type="http://schemas.openxmlformats.org/officeDocument/2006/relationships/hyperlink" Target="https://www.typsy.com/blog/6-essential-teamwork-skills-for-restaurant-success" TargetMode="External"/><Relationship Id="rId4" Type="http://schemas.openxmlformats.org/officeDocument/2006/relationships/webSettings" Target="webSettings.xml"/><Relationship Id="rId9" Type="http://schemas.openxmlformats.org/officeDocument/2006/relationships/hyperlink" Target="https://www.rewardsnetwork.com/blog/10-tips-effective-restaurant-communication/" TargetMode="External"/><Relationship Id="rId14" Type="http://schemas.openxmlformats.org/officeDocument/2006/relationships/hyperlink" Target="https://www.typsy.com/blog/6-strategies-to-improve-restaurant-employee-trai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E497C-1F6A-4EC7-8BB6-ECF02FDE0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1626</Words>
  <Characters>9273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stela guriuc</dc:creator>
  <cp:lastModifiedBy>stela guriuc</cp:lastModifiedBy>
  <cp:revision>2</cp:revision>
  <dcterms:created xsi:type="dcterms:W3CDTF">2023-10-20T21:50:00Z</dcterms:created>
  <dcterms:modified xsi:type="dcterms:W3CDTF">2023-10-20T21:50:00Z</dcterms:modified>
</cp:coreProperties>
</file>