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799CF" w14:textId="31CE8914" w:rsidR="00D24480" w:rsidRPr="00D24480" w:rsidRDefault="00C01C02" w:rsidP="00D24480">
      <w:pPr>
        <w:spacing w:after="165" w:line="360" w:lineRule="auto"/>
        <w:rPr>
          <w:rFonts w:ascii="Tahoma" w:eastAsia="Tahoma" w:hAnsi="Tahoma" w:cs="Tahoma"/>
          <w:color w:val="000000"/>
          <w:kern w:val="0"/>
          <w:sz w:val="40"/>
          <w:szCs w:val="40"/>
          <w:lang w:eastAsia="zh-CN"/>
          <w14:ligatures w14:val="none"/>
        </w:rPr>
      </w:pPr>
      <w:r>
        <w:rPr>
          <w:b/>
          <w:noProof/>
        </w:rPr>
        <w:drawing>
          <wp:inline distT="0" distB="0" distL="0" distR="0" wp14:anchorId="1D381D59" wp14:editId="0CCAB0B5">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11"/>
                    <a:srcRect/>
                    <a:stretch>
                      <a:fillRect/>
                    </a:stretch>
                  </pic:blipFill>
                  <pic:spPr>
                    <a:xfrm>
                      <a:off x="0" y="0"/>
                      <a:ext cx="2209800" cy="742950"/>
                    </a:xfrm>
                    <a:prstGeom prst="rect">
                      <a:avLst/>
                    </a:prstGeom>
                    <a:ln/>
                  </pic:spPr>
                </pic:pic>
              </a:graphicData>
            </a:graphic>
          </wp:inline>
        </w:drawing>
      </w:r>
    </w:p>
    <w:p w14:paraId="0AE459E4" w14:textId="77777777" w:rsidR="00D24480" w:rsidRPr="00D24480" w:rsidRDefault="00D24480" w:rsidP="00D24480">
      <w:pPr>
        <w:spacing w:after="165" w:line="360" w:lineRule="auto"/>
        <w:jc w:val="center"/>
        <w:rPr>
          <w:rFonts w:ascii="Tahoma" w:eastAsia="Tahoma" w:hAnsi="Tahoma" w:cs="Tahoma"/>
          <w:color w:val="000000"/>
          <w:kern w:val="0"/>
          <w:lang w:eastAsia="zh-CN"/>
          <w14:ligatures w14:val="none"/>
        </w:rPr>
      </w:pPr>
      <w:r w:rsidRPr="00D24480">
        <w:rPr>
          <w:rFonts w:ascii="Tahoma" w:eastAsia="Tahoma" w:hAnsi="Tahoma" w:cs="Tahoma"/>
          <w:color w:val="000000"/>
          <w:kern w:val="0"/>
          <w:sz w:val="40"/>
          <w:szCs w:val="40"/>
          <w:lang w:eastAsia="zh-CN"/>
          <w14:ligatures w14:val="none"/>
        </w:rPr>
        <w:t>Applied Leadership and Management in the Workplace</w:t>
      </w:r>
      <w:r w:rsidRPr="00D24480">
        <w:rPr>
          <w:rFonts w:ascii="Tahoma" w:eastAsia="Tahoma" w:hAnsi="Tahoma" w:cs="Tahoma"/>
          <w:color w:val="000000"/>
          <w:kern w:val="0"/>
          <w:sz w:val="40"/>
          <w:szCs w:val="40"/>
          <w:lang w:eastAsia="zh-CN"/>
          <w14:ligatures w14:val="none"/>
        </w:rPr>
        <w:br/>
        <w:t xml:space="preserve">Module Assignment Submission </w:t>
      </w:r>
      <w:r w:rsidRPr="00D24480">
        <w:rPr>
          <w:rFonts w:ascii="Tahoma" w:eastAsia="Tahoma" w:hAnsi="Tahoma" w:cs="Tahoma"/>
          <w:color w:val="000000"/>
          <w:kern w:val="0"/>
          <w:sz w:val="40"/>
          <w:szCs w:val="40"/>
          <w:lang w:eastAsia="zh-CN"/>
          <w14:ligatures w14:val="none"/>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D24480" w:rsidRPr="00D24480" w14:paraId="247FF908"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75594270" w14:textId="77777777" w:rsidR="00D24480" w:rsidRPr="00D24480" w:rsidRDefault="00D24480" w:rsidP="00D24480">
            <w:pPr>
              <w:spacing w:before="120" w:after="120" w:line="360" w:lineRule="auto"/>
              <w:rPr>
                <w:rFonts w:ascii="Tahoma" w:eastAsia="Tahoma" w:hAnsi="Tahoma" w:cs="Tahoma"/>
                <w:kern w:val="0"/>
                <w:sz w:val="32"/>
                <w:szCs w:val="32"/>
                <w:lang w:eastAsia="zh-CN"/>
                <w14:ligatures w14:val="none"/>
              </w:rPr>
            </w:pPr>
            <w:r w:rsidRPr="00D24480">
              <w:rPr>
                <w:rFonts w:ascii="Tahoma" w:eastAsia="Tahoma" w:hAnsi="Tahoma" w:cs="Tahoma"/>
                <w:kern w:val="0"/>
                <w:sz w:val="32"/>
                <w:szCs w:val="32"/>
                <w:lang w:eastAsia="zh-CN"/>
                <w14:ligatures w14:val="none"/>
              </w:rPr>
              <w:t>Student Name:</w:t>
            </w:r>
          </w:p>
        </w:tc>
        <w:tc>
          <w:tcPr>
            <w:tcW w:w="6055" w:type="dxa"/>
            <w:tcBorders>
              <w:top w:val="single" w:sz="4" w:space="0" w:color="000000"/>
              <w:left w:val="single" w:sz="4" w:space="0" w:color="000000"/>
              <w:bottom w:val="single" w:sz="4" w:space="0" w:color="000000"/>
              <w:right w:val="single" w:sz="4" w:space="0" w:color="000000"/>
            </w:tcBorders>
          </w:tcPr>
          <w:p w14:paraId="7C56AEE1" w14:textId="0C743EA5" w:rsidR="00D24480" w:rsidRPr="00D24480" w:rsidRDefault="00C01C02" w:rsidP="00D24480">
            <w:pPr>
              <w:spacing w:before="120" w:after="120" w:line="360" w:lineRule="auto"/>
              <w:rPr>
                <w:rFonts w:ascii="Tahoma" w:eastAsia="Tahoma" w:hAnsi="Tahoma" w:cs="Tahoma"/>
                <w:kern w:val="0"/>
                <w:sz w:val="32"/>
                <w:szCs w:val="32"/>
                <w:lang w:eastAsia="zh-CN"/>
                <w14:ligatures w14:val="none"/>
              </w:rPr>
            </w:pPr>
            <w:r>
              <w:rPr>
                <w:rFonts w:ascii="Tahoma" w:eastAsia="Tahoma" w:hAnsi="Tahoma" w:cs="Tahoma"/>
                <w:kern w:val="0"/>
                <w:sz w:val="32"/>
                <w:szCs w:val="32"/>
                <w:lang w:eastAsia="zh-CN"/>
                <w14:ligatures w14:val="none"/>
              </w:rPr>
              <w:t>Nigel Shoemark</w:t>
            </w:r>
          </w:p>
        </w:tc>
      </w:tr>
      <w:tr w:rsidR="00D24480" w:rsidRPr="00D24480" w14:paraId="3E98F135"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5C817528" w14:textId="77777777" w:rsidR="00D24480" w:rsidRPr="00D24480" w:rsidRDefault="00D24480" w:rsidP="00D24480">
            <w:pPr>
              <w:spacing w:before="120" w:after="120" w:line="360" w:lineRule="auto"/>
              <w:rPr>
                <w:rFonts w:ascii="Tahoma" w:eastAsia="Tahoma" w:hAnsi="Tahoma" w:cs="Tahoma"/>
                <w:kern w:val="0"/>
                <w:sz w:val="32"/>
                <w:szCs w:val="32"/>
                <w:lang w:eastAsia="zh-CN"/>
                <w14:ligatures w14:val="none"/>
              </w:rPr>
            </w:pPr>
            <w:r w:rsidRPr="00D24480">
              <w:rPr>
                <w:rFonts w:ascii="Tahoma" w:eastAsia="Tahoma" w:hAnsi="Tahoma" w:cs="Tahoma"/>
                <w:kern w:val="0"/>
                <w:sz w:val="32"/>
                <w:szCs w:val="32"/>
                <w:lang w:eastAsia="zh-CN"/>
                <w14:ligatures w14:val="none"/>
              </w:rPr>
              <w:t>Student Number:</w:t>
            </w:r>
          </w:p>
        </w:tc>
        <w:tc>
          <w:tcPr>
            <w:tcW w:w="6055" w:type="dxa"/>
            <w:tcBorders>
              <w:top w:val="single" w:sz="4" w:space="0" w:color="000000"/>
              <w:left w:val="single" w:sz="4" w:space="0" w:color="000000"/>
              <w:bottom w:val="single" w:sz="4" w:space="0" w:color="000000"/>
              <w:right w:val="single" w:sz="4" w:space="0" w:color="000000"/>
            </w:tcBorders>
          </w:tcPr>
          <w:p w14:paraId="6D7863C8" w14:textId="55E6D4C2" w:rsidR="00D24480" w:rsidRPr="00D24480" w:rsidRDefault="00C01C02" w:rsidP="00D24480">
            <w:pPr>
              <w:spacing w:before="120" w:after="120" w:line="360" w:lineRule="auto"/>
              <w:rPr>
                <w:rFonts w:ascii="Tahoma" w:eastAsia="Tahoma" w:hAnsi="Tahoma" w:cs="Tahoma"/>
                <w:kern w:val="0"/>
                <w:sz w:val="32"/>
                <w:szCs w:val="32"/>
                <w:lang w:eastAsia="zh-CN"/>
                <w14:ligatures w14:val="none"/>
              </w:rPr>
            </w:pPr>
            <w:r>
              <w:rPr>
                <w:rFonts w:ascii="Tahoma" w:eastAsia="Tahoma" w:hAnsi="Tahoma" w:cs="Tahoma"/>
                <w:kern w:val="0"/>
                <w:sz w:val="32"/>
                <w:szCs w:val="32"/>
                <w:lang w:eastAsia="zh-CN"/>
                <w14:ligatures w14:val="none"/>
              </w:rPr>
              <w:t>2533376</w:t>
            </w:r>
          </w:p>
        </w:tc>
      </w:tr>
      <w:tr w:rsidR="00D24480" w:rsidRPr="00D24480" w14:paraId="3685D870"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0C6A5A58" w14:textId="77777777" w:rsidR="00D24480" w:rsidRPr="00D24480" w:rsidRDefault="00D24480" w:rsidP="00D24480">
            <w:pPr>
              <w:spacing w:before="120" w:after="120" w:line="360" w:lineRule="auto"/>
              <w:rPr>
                <w:rFonts w:ascii="Tahoma" w:eastAsia="Tahoma" w:hAnsi="Tahoma" w:cs="Tahoma"/>
                <w:kern w:val="0"/>
                <w:sz w:val="32"/>
                <w:szCs w:val="32"/>
                <w:lang w:eastAsia="zh-CN"/>
                <w14:ligatures w14:val="none"/>
              </w:rPr>
            </w:pPr>
            <w:r w:rsidRPr="00D24480">
              <w:rPr>
                <w:rFonts w:ascii="Tahoma" w:eastAsia="Tahoma" w:hAnsi="Tahoma" w:cs="Tahoma"/>
                <w:kern w:val="0"/>
                <w:sz w:val="32"/>
                <w:szCs w:val="32"/>
                <w:lang w:eastAsia="zh-CN"/>
                <w14:ligatures w14:val="none"/>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67189E82" w14:textId="02B921E6" w:rsidR="00D24480" w:rsidRPr="00D24480" w:rsidRDefault="00C01C02" w:rsidP="00D24480">
            <w:pPr>
              <w:spacing w:before="120" w:after="120" w:line="360" w:lineRule="auto"/>
              <w:rPr>
                <w:rFonts w:ascii="Tahoma" w:eastAsia="Tahoma" w:hAnsi="Tahoma" w:cs="Tahoma"/>
                <w:color w:val="FF0000"/>
                <w:kern w:val="0"/>
                <w:sz w:val="32"/>
                <w:szCs w:val="32"/>
                <w:lang w:eastAsia="zh-CN"/>
                <w14:ligatures w14:val="none"/>
              </w:rPr>
            </w:pPr>
            <w:r w:rsidRPr="00C01C02">
              <w:rPr>
                <w:rFonts w:ascii="Tahoma" w:eastAsia="Tahoma" w:hAnsi="Tahoma" w:cs="Tahoma"/>
                <w:color w:val="000000" w:themeColor="text1"/>
                <w:kern w:val="0"/>
                <w:sz w:val="32"/>
                <w:szCs w:val="32"/>
                <w:lang w:eastAsia="zh-CN"/>
                <w14:ligatures w14:val="none"/>
              </w:rPr>
              <w:t>BMSK 4012</w:t>
            </w:r>
          </w:p>
        </w:tc>
      </w:tr>
      <w:tr w:rsidR="00D24480" w:rsidRPr="00D24480" w14:paraId="68CCFA6A"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7CD1A27" w14:textId="77777777" w:rsidR="00D24480" w:rsidRPr="00D24480" w:rsidRDefault="00D24480" w:rsidP="00D24480">
            <w:pPr>
              <w:spacing w:before="120" w:after="120" w:line="360" w:lineRule="auto"/>
              <w:rPr>
                <w:rFonts w:ascii="Tahoma" w:eastAsia="Tahoma" w:hAnsi="Tahoma" w:cs="Tahoma"/>
                <w:kern w:val="0"/>
                <w:sz w:val="32"/>
                <w:szCs w:val="32"/>
                <w:lang w:eastAsia="zh-CN"/>
                <w14:ligatures w14:val="none"/>
              </w:rPr>
            </w:pPr>
            <w:r w:rsidRPr="00D24480">
              <w:rPr>
                <w:rFonts w:ascii="Tahoma" w:eastAsia="Tahoma" w:hAnsi="Tahoma" w:cs="Tahoma"/>
                <w:kern w:val="0"/>
                <w:sz w:val="32"/>
                <w:szCs w:val="32"/>
                <w:lang w:eastAsia="zh-CN"/>
                <w14:ligatures w14:val="none"/>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22711F5D" w14:textId="4B141B16" w:rsidR="00D24480" w:rsidRPr="00D24480" w:rsidRDefault="00BF051F" w:rsidP="00D24480">
            <w:pPr>
              <w:spacing w:before="120" w:after="120" w:line="360" w:lineRule="auto"/>
              <w:rPr>
                <w:rFonts w:ascii="Tahoma" w:eastAsia="Tahoma" w:hAnsi="Tahoma" w:cs="Tahoma"/>
                <w:color w:val="FF0000"/>
                <w:kern w:val="0"/>
                <w:sz w:val="32"/>
                <w:szCs w:val="32"/>
                <w:lang w:eastAsia="zh-CN"/>
                <w14:ligatures w14:val="none"/>
              </w:rPr>
            </w:pPr>
            <w:r w:rsidRPr="00BF051F">
              <w:rPr>
                <w:rFonts w:ascii="Tahoma" w:eastAsia="Tahoma" w:hAnsi="Tahoma" w:cs="Tahoma"/>
                <w:color w:val="000000" w:themeColor="text1"/>
                <w:kern w:val="0"/>
                <w:sz w:val="32"/>
                <w:szCs w:val="32"/>
                <w:lang w:eastAsia="zh-CN"/>
                <w14:ligatures w14:val="none"/>
              </w:rPr>
              <w:t>Enterprise and Intrapreneurship</w:t>
            </w:r>
          </w:p>
        </w:tc>
      </w:tr>
    </w:tbl>
    <w:p w14:paraId="1AAFA73A" w14:textId="77777777" w:rsidR="00D24480" w:rsidRPr="00D24480" w:rsidRDefault="00D24480" w:rsidP="00D24480">
      <w:pPr>
        <w:spacing w:before="120" w:after="120" w:line="360" w:lineRule="auto"/>
        <w:rPr>
          <w:rFonts w:ascii="Tahoma" w:eastAsia="Tahoma" w:hAnsi="Tahoma" w:cs="Tahoma"/>
          <w:b/>
          <w:color w:val="000000"/>
          <w:kern w:val="0"/>
          <w:lang w:eastAsia="zh-CN"/>
          <w14:ligatures w14:val="none"/>
        </w:rPr>
      </w:pPr>
      <w:r w:rsidRPr="00D24480">
        <w:rPr>
          <w:rFonts w:ascii="Tahoma" w:eastAsia="Tahoma" w:hAnsi="Tahoma" w:cs="Tahoma"/>
          <w:b/>
          <w:color w:val="000000"/>
          <w:kern w:val="0"/>
          <w:lang w:eastAsia="zh-CN"/>
          <w14:ligatures w14:val="none"/>
        </w:rPr>
        <w:t>Statement of Confirmation of Authenticity</w:t>
      </w:r>
    </w:p>
    <w:p w14:paraId="5FAF1311" w14:textId="77777777" w:rsidR="00D24480" w:rsidRPr="00D24480" w:rsidRDefault="00D24480" w:rsidP="00D24480">
      <w:pPr>
        <w:spacing w:before="120" w:after="120" w:line="360" w:lineRule="auto"/>
        <w:rPr>
          <w:rFonts w:ascii="Tahoma" w:eastAsia="Tahoma" w:hAnsi="Tahoma" w:cs="Tahoma"/>
          <w:color w:val="000000"/>
          <w:kern w:val="0"/>
          <w:sz w:val="20"/>
          <w:szCs w:val="20"/>
          <w:lang w:eastAsia="zh-CN"/>
          <w14:ligatures w14:val="none"/>
        </w:rPr>
      </w:pPr>
      <w:r w:rsidRPr="00D24480">
        <w:rPr>
          <w:rFonts w:ascii="Tahoma" w:eastAsia="Tahoma" w:hAnsi="Tahoma" w:cs="Tahoma"/>
          <w:color w:val="000000"/>
          <w:kern w:val="0"/>
          <w:sz w:val="20"/>
          <w:szCs w:val="20"/>
          <w:lang w:eastAsia="zh-CN"/>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5A7B5974" w14:textId="77777777" w:rsidR="00D24480" w:rsidRPr="00D24480" w:rsidRDefault="00D24480" w:rsidP="00D24480">
      <w:pPr>
        <w:spacing w:before="120" w:after="120" w:line="360" w:lineRule="auto"/>
        <w:rPr>
          <w:rFonts w:ascii="Tahoma" w:eastAsia="Tahoma" w:hAnsi="Tahoma" w:cs="Tahoma"/>
          <w:color w:val="000000"/>
          <w:kern w:val="0"/>
          <w:sz w:val="20"/>
          <w:szCs w:val="20"/>
          <w:lang w:eastAsia="zh-CN"/>
          <w14:ligatures w14:val="none"/>
        </w:rPr>
      </w:pPr>
      <w:r w:rsidRPr="00D24480">
        <w:rPr>
          <w:rFonts w:ascii="Tahoma" w:eastAsia="Tahoma" w:hAnsi="Tahoma" w:cs="Tahoma"/>
          <w:color w:val="000000"/>
          <w:kern w:val="0"/>
          <w:sz w:val="20"/>
          <w:szCs w:val="20"/>
          <w:lang w:eastAsia="zh-CN"/>
          <w14:ligatures w14:val="none"/>
        </w:rPr>
        <w:t>Attention is drawn to the plagiarism and unfair practice policies of both the University and of ILM.</w:t>
      </w:r>
    </w:p>
    <w:p w14:paraId="13063830" w14:textId="77777777" w:rsidR="003B3266" w:rsidRDefault="003B3266" w:rsidP="003B3266">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86F67">
        <w:rPr>
          <w:rFonts w:ascii="Times New Roman" w:eastAsia="Times New Roman" w:hAnsi="Times New Roman" w:cs="Times New Roman"/>
          <w:b/>
          <w:bCs/>
          <w:color w:val="222222"/>
          <w:kern w:val="0"/>
          <w:sz w:val="28"/>
          <w:szCs w:val="28"/>
          <w:lang w:eastAsia="en-GB"/>
          <w14:ligatures w14:val="none"/>
        </w:rPr>
        <w:t>Word Count:</w:t>
      </w:r>
      <w:r w:rsidRPr="00486F67">
        <w:rPr>
          <w:rFonts w:ascii="Times New Roman" w:eastAsia="Times New Roman" w:hAnsi="Times New Roman" w:cs="Times New Roman"/>
          <w:color w:val="222222"/>
          <w:kern w:val="0"/>
          <w:sz w:val="28"/>
          <w:szCs w:val="28"/>
          <w:lang w:eastAsia="en-GB"/>
          <w14:ligatures w14:val="none"/>
        </w:rPr>
        <w:t> Approximately 3,300 words</w:t>
      </w:r>
    </w:p>
    <w:p w14:paraId="01614C00" w14:textId="3BDFF9EB" w:rsidR="00D24480" w:rsidRDefault="00D24480" w:rsidP="00D24480">
      <w:pPr>
        <w:spacing w:after="165" w:line="360" w:lineRule="auto"/>
        <w:rPr>
          <w:rFonts w:ascii="Tahoma" w:eastAsia="Tahoma" w:hAnsi="Tahoma" w:cs="Tahoma"/>
          <w:color w:val="000000"/>
          <w:sz w:val="40"/>
          <w:szCs w:val="40"/>
        </w:rPr>
      </w:pPr>
    </w:p>
    <w:p w14:paraId="47A4896C" w14:textId="27C00C19" w:rsidR="002B3205" w:rsidRDefault="002B3205" w:rsidP="002B3205">
      <w:pPr>
        <w:spacing w:after="165" w:line="360" w:lineRule="auto"/>
        <w:rPr>
          <w:rFonts w:ascii="Tahoma" w:eastAsia="Tahoma" w:hAnsi="Tahoma" w:cs="Tahoma"/>
          <w:color w:val="000000"/>
          <w:sz w:val="40"/>
          <w:szCs w:val="40"/>
        </w:rPr>
      </w:pPr>
    </w:p>
    <w:p w14:paraId="05585D96" w14:textId="77777777" w:rsidR="002B3205" w:rsidRDefault="002B3205" w:rsidP="00176826">
      <w:pPr>
        <w:spacing w:after="165" w:line="360" w:lineRule="auto"/>
        <w:jc w:val="center"/>
        <w:rPr>
          <w:rFonts w:ascii="Tahoma" w:eastAsia="Tahoma" w:hAnsi="Tahoma" w:cs="Tahoma"/>
          <w:color w:val="000000"/>
          <w:sz w:val="40"/>
          <w:szCs w:val="40"/>
        </w:rPr>
      </w:pPr>
    </w:p>
    <w:p w14:paraId="02F34B49" w14:textId="77777777" w:rsidR="002B3205" w:rsidRDefault="002B3205" w:rsidP="00176826">
      <w:pPr>
        <w:spacing w:after="165" w:line="360" w:lineRule="auto"/>
        <w:jc w:val="center"/>
        <w:rPr>
          <w:rFonts w:ascii="Tahoma" w:eastAsia="Tahoma" w:hAnsi="Tahoma" w:cs="Tahoma"/>
          <w:color w:val="000000"/>
          <w:sz w:val="40"/>
          <w:szCs w:val="40"/>
        </w:rPr>
      </w:pPr>
    </w:p>
    <w:p w14:paraId="300D54EF" w14:textId="77777777" w:rsidR="00B233C9" w:rsidRDefault="00B233C9" w:rsidP="00176826">
      <w:pPr>
        <w:spacing w:after="165" w:line="360" w:lineRule="auto"/>
        <w:jc w:val="center"/>
        <w:rPr>
          <w:rFonts w:ascii="Tahoma" w:eastAsia="Tahoma" w:hAnsi="Tahoma" w:cs="Tahoma"/>
          <w:color w:val="000000"/>
          <w:sz w:val="40"/>
          <w:szCs w:val="40"/>
        </w:rPr>
      </w:pPr>
    </w:p>
    <w:p w14:paraId="498FDD4B" w14:textId="77777777" w:rsidR="002B3205" w:rsidRDefault="002B3205" w:rsidP="00176826">
      <w:pPr>
        <w:spacing w:after="165" w:line="360" w:lineRule="auto"/>
        <w:jc w:val="center"/>
        <w:rPr>
          <w:rFonts w:ascii="Tahoma" w:eastAsia="Tahoma" w:hAnsi="Tahoma" w:cs="Tahoma"/>
          <w:color w:val="000000"/>
          <w:sz w:val="40"/>
          <w:szCs w:val="40"/>
        </w:rPr>
      </w:pPr>
    </w:p>
    <w:p w14:paraId="0124B895" w14:textId="3404B573" w:rsidR="000D57C8" w:rsidRPr="003B3266" w:rsidRDefault="000D57C8" w:rsidP="003B3266">
      <w:pPr>
        <w:spacing w:after="165" w:line="360" w:lineRule="auto"/>
        <w:rPr>
          <w:rFonts w:ascii="Tahoma" w:eastAsia="Tahoma" w:hAnsi="Tahoma" w:cs="Tahoma"/>
          <w:color w:val="000000" w:themeColor="text1"/>
        </w:rPr>
      </w:pPr>
      <w:r w:rsidRPr="003B3266">
        <w:rPr>
          <w:rFonts w:ascii="Times New Roman" w:eastAsia="Times New Roman" w:hAnsi="Times New Roman" w:cs="Times New Roman"/>
          <w:b/>
          <w:bCs/>
          <w:color w:val="000000" w:themeColor="text1"/>
          <w:kern w:val="0"/>
          <w:sz w:val="40"/>
          <w:szCs w:val="40"/>
          <w:lang w:eastAsia="en-GB"/>
          <w14:ligatures w14:val="none"/>
        </w:rPr>
        <w:lastRenderedPageBreak/>
        <w:t>NS Technical Services</w:t>
      </w:r>
    </w:p>
    <w:p w14:paraId="744646F6" w14:textId="6E3D58FE" w:rsidR="000D57C8" w:rsidRDefault="004222FF"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b/>
          <w:bCs/>
          <w:color w:val="222222"/>
          <w:kern w:val="0"/>
          <w:sz w:val="28"/>
          <w:szCs w:val="28"/>
          <w:lang w:eastAsia="en-GB"/>
          <w14:ligatures w14:val="none"/>
        </w:rPr>
        <w:t>Company Owner</w:t>
      </w:r>
      <w:r w:rsidR="001766D8">
        <w:rPr>
          <w:rFonts w:ascii="Times New Roman" w:eastAsia="Times New Roman" w:hAnsi="Times New Roman" w:cs="Times New Roman"/>
          <w:b/>
          <w:bCs/>
          <w:color w:val="222222"/>
          <w:kern w:val="0"/>
          <w:sz w:val="28"/>
          <w:szCs w:val="28"/>
          <w:lang w:eastAsia="en-GB"/>
          <w14:ligatures w14:val="none"/>
        </w:rPr>
        <w:t>/</w:t>
      </w:r>
      <w:r w:rsidR="003B3266">
        <w:rPr>
          <w:rFonts w:ascii="Times New Roman" w:eastAsia="Times New Roman" w:hAnsi="Times New Roman" w:cs="Times New Roman"/>
          <w:b/>
          <w:bCs/>
          <w:color w:val="222222"/>
          <w:kern w:val="0"/>
          <w:sz w:val="28"/>
          <w:szCs w:val="28"/>
          <w:lang w:eastAsia="en-GB"/>
          <w14:ligatures w14:val="none"/>
        </w:rPr>
        <w:t>Director</w:t>
      </w:r>
      <w:r w:rsidR="000D57C8" w:rsidRPr="00486F67">
        <w:rPr>
          <w:rFonts w:ascii="Times New Roman" w:eastAsia="Times New Roman" w:hAnsi="Times New Roman" w:cs="Times New Roman"/>
          <w:b/>
          <w:bCs/>
          <w:color w:val="222222"/>
          <w:kern w:val="0"/>
          <w:sz w:val="28"/>
          <w:szCs w:val="28"/>
          <w:lang w:eastAsia="en-GB"/>
          <w14:ligatures w14:val="none"/>
        </w:rPr>
        <w:t>:</w:t>
      </w:r>
      <w:r w:rsidR="000D57C8" w:rsidRPr="00486F67">
        <w:rPr>
          <w:rFonts w:ascii="Times New Roman" w:eastAsia="Times New Roman" w:hAnsi="Times New Roman" w:cs="Times New Roman"/>
          <w:color w:val="222222"/>
          <w:kern w:val="0"/>
          <w:sz w:val="28"/>
          <w:szCs w:val="28"/>
          <w:lang w:eastAsia="en-GB"/>
          <w14:ligatures w14:val="none"/>
        </w:rPr>
        <w:t> Nigel Shoemark</w:t>
      </w:r>
    </w:p>
    <w:p w14:paraId="0C6B38E8" w14:textId="7CB8A59E" w:rsidR="003B3266" w:rsidRPr="00486F67" w:rsidRDefault="000C5BC7"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0C5BC7">
        <w:rPr>
          <w:rFonts w:ascii="Times New Roman" w:eastAsia="Times New Roman" w:hAnsi="Times New Roman" w:cs="Times New Roman"/>
          <w:b/>
          <w:bCs/>
          <w:color w:val="222222"/>
          <w:kern w:val="0"/>
          <w:sz w:val="28"/>
          <w:szCs w:val="28"/>
          <w:lang w:eastAsia="en-GB"/>
          <w14:ligatures w14:val="none"/>
        </w:rPr>
        <w:t>Company Address:</w:t>
      </w:r>
      <w:r>
        <w:rPr>
          <w:rFonts w:ascii="Times New Roman" w:eastAsia="Times New Roman" w:hAnsi="Times New Roman" w:cs="Times New Roman"/>
          <w:color w:val="222222"/>
          <w:kern w:val="0"/>
          <w:sz w:val="28"/>
          <w:szCs w:val="28"/>
          <w:lang w:eastAsia="en-GB"/>
          <w14:ligatures w14:val="none"/>
        </w:rPr>
        <w:t xml:space="preserve"> </w:t>
      </w:r>
      <w:r w:rsidR="003B3266">
        <w:rPr>
          <w:rFonts w:ascii="Times New Roman" w:eastAsia="Times New Roman" w:hAnsi="Times New Roman" w:cs="Times New Roman"/>
          <w:color w:val="222222"/>
          <w:kern w:val="0"/>
          <w:sz w:val="28"/>
          <w:szCs w:val="28"/>
          <w:lang w:eastAsia="en-GB"/>
          <w14:ligatures w14:val="none"/>
        </w:rPr>
        <w:t>149 Marcroft Road, Port Tennant, Swansea</w:t>
      </w:r>
      <w:r>
        <w:rPr>
          <w:rFonts w:ascii="Times New Roman" w:eastAsia="Times New Roman" w:hAnsi="Times New Roman" w:cs="Times New Roman"/>
          <w:color w:val="222222"/>
          <w:kern w:val="0"/>
          <w:sz w:val="28"/>
          <w:szCs w:val="28"/>
          <w:lang w:eastAsia="en-GB"/>
          <w14:ligatures w14:val="none"/>
        </w:rPr>
        <w:t>, SA1 8PN</w:t>
      </w:r>
    </w:p>
    <w:p w14:paraId="471D3D55" w14:textId="5E46BECB" w:rsidR="000D57C8" w:rsidRDefault="00450AB7" w:rsidP="000D57C8">
      <w:pPr>
        <w:shd w:val="clear" w:color="auto" w:fill="FFFFFF"/>
        <w:spacing w:after="180" w:line="240" w:lineRule="auto"/>
        <w:rPr>
          <w:rFonts w:ascii="Times New Roman" w:eastAsia="Times New Roman" w:hAnsi="Times New Roman" w:cs="Times New Roman"/>
          <w:b/>
          <w:bCs/>
          <w:color w:val="222222"/>
          <w:kern w:val="0"/>
          <w:sz w:val="28"/>
          <w:szCs w:val="28"/>
          <w:lang w:eastAsia="en-GB"/>
          <w14:ligatures w14:val="none"/>
        </w:rPr>
      </w:pPr>
      <w:r>
        <w:rPr>
          <w:rFonts w:ascii="Times New Roman" w:eastAsia="Times New Roman" w:hAnsi="Times New Roman" w:cs="Times New Roman"/>
          <w:b/>
          <w:bCs/>
          <w:color w:val="222222"/>
          <w:kern w:val="0"/>
          <w:sz w:val="28"/>
          <w:szCs w:val="28"/>
          <w:lang w:eastAsia="en-GB"/>
          <w14:ligatures w14:val="none"/>
        </w:rPr>
        <w:t xml:space="preserve">Company Tel No: </w:t>
      </w:r>
      <w:r w:rsidRPr="009E7B9E">
        <w:rPr>
          <w:rFonts w:ascii="Times New Roman" w:eastAsia="Times New Roman" w:hAnsi="Times New Roman" w:cs="Times New Roman"/>
          <w:color w:val="222222"/>
          <w:kern w:val="0"/>
          <w:sz w:val="28"/>
          <w:szCs w:val="28"/>
          <w:lang w:eastAsia="en-GB"/>
          <w14:ligatures w14:val="none"/>
        </w:rPr>
        <w:t xml:space="preserve">0333 0901066, 01792 </w:t>
      </w:r>
      <w:r w:rsidR="00D81D68" w:rsidRPr="009E7B9E">
        <w:rPr>
          <w:rFonts w:ascii="Times New Roman" w:eastAsia="Times New Roman" w:hAnsi="Times New Roman" w:cs="Times New Roman"/>
          <w:color w:val="222222"/>
          <w:kern w:val="0"/>
          <w:sz w:val="28"/>
          <w:szCs w:val="28"/>
          <w:lang w:eastAsia="en-GB"/>
          <w14:ligatures w14:val="none"/>
        </w:rPr>
        <w:t>439876</w:t>
      </w:r>
    </w:p>
    <w:p w14:paraId="3BED4B74" w14:textId="5F067E84" w:rsidR="00D81D68" w:rsidRDefault="00D81D68" w:rsidP="000D57C8">
      <w:pPr>
        <w:shd w:val="clear" w:color="auto" w:fill="FFFFFF"/>
        <w:spacing w:after="180" w:line="240" w:lineRule="auto"/>
        <w:rPr>
          <w:rFonts w:ascii="Times New Roman" w:eastAsia="Times New Roman" w:hAnsi="Times New Roman" w:cs="Times New Roman"/>
          <w:b/>
          <w:bCs/>
          <w:color w:val="222222"/>
          <w:kern w:val="0"/>
          <w:sz w:val="28"/>
          <w:szCs w:val="28"/>
          <w:lang w:eastAsia="en-GB"/>
          <w14:ligatures w14:val="none"/>
        </w:rPr>
      </w:pPr>
      <w:r>
        <w:rPr>
          <w:rFonts w:ascii="Times New Roman" w:eastAsia="Times New Roman" w:hAnsi="Times New Roman" w:cs="Times New Roman"/>
          <w:b/>
          <w:bCs/>
          <w:color w:val="222222"/>
          <w:kern w:val="0"/>
          <w:sz w:val="28"/>
          <w:szCs w:val="28"/>
          <w:lang w:eastAsia="en-GB"/>
          <w14:ligatures w14:val="none"/>
        </w:rPr>
        <w:t xml:space="preserve">Email: </w:t>
      </w:r>
      <w:hyperlink r:id="rId12" w:history="1">
        <w:r w:rsidR="008E71C1" w:rsidRPr="0064577B">
          <w:rPr>
            <w:rStyle w:val="Hyperlink"/>
            <w:rFonts w:ascii="Times New Roman" w:eastAsia="Times New Roman" w:hAnsi="Times New Roman" w:cs="Times New Roman"/>
            <w:b/>
            <w:bCs/>
            <w:kern w:val="0"/>
            <w:sz w:val="28"/>
            <w:szCs w:val="28"/>
            <w:lang w:eastAsia="en-GB"/>
            <w14:ligatures w14:val="none"/>
          </w:rPr>
          <w:t>nigel@nstechnical.co.uk</w:t>
        </w:r>
      </w:hyperlink>
    </w:p>
    <w:p w14:paraId="379F1363" w14:textId="102A019D" w:rsidR="008E71C1" w:rsidRDefault="008E71C1" w:rsidP="000D57C8">
      <w:pPr>
        <w:shd w:val="clear" w:color="auto" w:fill="FFFFFF"/>
        <w:spacing w:after="180" w:line="240" w:lineRule="auto"/>
        <w:rPr>
          <w:rFonts w:ascii="Times New Roman" w:eastAsia="Times New Roman" w:hAnsi="Times New Roman" w:cs="Times New Roman"/>
          <w:b/>
          <w:bCs/>
          <w:color w:val="222222"/>
          <w:kern w:val="0"/>
          <w:sz w:val="28"/>
          <w:szCs w:val="28"/>
          <w:lang w:eastAsia="en-GB"/>
          <w14:ligatures w14:val="none"/>
        </w:rPr>
      </w:pPr>
      <w:hyperlink r:id="rId13" w:history="1">
        <w:r w:rsidRPr="0064577B">
          <w:rPr>
            <w:rStyle w:val="Hyperlink"/>
            <w:rFonts w:ascii="Times New Roman" w:eastAsia="Times New Roman" w:hAnsi="Times New Roman" w:cs="Times New Roman"/>
            <w:b/>
            <w:bCs/>
            <w:kern w:val="0"/>
            <w:sz w:val="28"/>
            <w:szCs w:val="28"/>
            <w:lang w:eastAsia="en-GB"/>
            <w14:ligatures w14:val="none"/>
          </w:rPr>
          <w:t>WWW.NSTSTACLTD.CO.UK</w:t>
        </w:r>
      </w:hyperlink>
    </w:p>
    <w:p w14:paraId="0681767F" w14:textId="77777777" w:rsidR="00804A64" w:rsidRDefault="00804A64"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64E63111" w14:textId="115ABF3D" w:rsidR="00804A64" w:rsidRPr="00486F67" w:rsidRDefault="00F825E2" w:rsidP="00610DFF">
      <w:pPr>
        <w:shd w:val="clear" w:color="auto" w:fill="FFFFFF"/>
        <w:spacing w:after="180" w:line="240" w:lineRule="auto"/>
        <w:jc w:val="center"/>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noProof/>
          <w:color w:val="222222"/>
          <w:kern w:val="0"/>
          <w:sz w:val="28"/>
          <w:szCs w:val="28"/>
          <w:lang w:eastAsia="en-GB"/>
        </w:rPr>
        <w:drawing>
          <wp:inline distT="0" distB="0" distL="0" distR="0" wp14:anchorId="616735EA" wp14:editId="7A7DC286">
            <wp:extent cx="6661150" cy="6661150"/>
            <wp:effectExtent l="0" t="0" r="6350" b="6350"/>
            <wp:docPr id="2086746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746125" name="Picture 2086746125"/>
                    <pic:cNvPicPr/>
                  </pic:nvPicPr>
                  <pic:blipFill>
                    <a:blip r:embed="rId14">
                      <a:extLst>
                        <a:ext uri="{28A0092B-C50C-407E-A947-70E740481C1C}">
                          <a14:useLocalDpi xmlns:a14="http://schemas.microsoft.com/office/drawing/2010/main" val="0"/>
                        </a:ext>
                      </a:extLst>
                    </a:blip>
                    <a:stretch>
                      <a:fillRect/>
                    </a:stretch>
                  </pic:blipFill>
                  <pic:spPr>
                    <a:xfrm>
                      <a:off x="0" y="0"/>
                      <a:ext cx="6661150" cy="6661150"/>
                    </a:xfrm>
                    <a:prstGeom prst="rect">
                      <a:avLst/>
                    </a:prstGeom>
                  </pic:spPr>
                </pic:pic>
              </a:graphicData>
            </a:graphic>
          </wp:inline>
        </w:drawing>
      </w:r>
    </w:p>
    <w:sdt>
      <w:sdtPr>
        <w:rPr>
          <w:rFonts w:ascii="Times New Roman" w:eastAsiaTheme="minorHAnsi" w:hAnsi="Times New Roman" w:cs="Times New Roman"/>
          <w:color w:val="auto"/>
          <w:kern w:val="2"/>
          <w:sz w:val="24"/>
          <w:szCs w:val="24"/>
          <w:lang w:val="en-GB"/>
          <w14:ligatures w14:val="standardContextual"/>
        </w:rPr>
        <w:id w:val="523367837"/>
        <w:docPartObj>
          <w:docPartGallery w:val="Table of Contents"/>
          <w:docPartUnique/>
        </w:docPartObj>
      </w:sdtPr>
      <w:sdtEndPr>
        <w:rPr>
          <w:rFonts w:asciiTheme="minorHAnsi" w:hAnsiTheme="minorHAnsi" w:cstheme="minorBidi"/>
          <w:b/>
          <w:bCs/>
          <w:noProof/>
        </w:rPr>
      </w:sdtEndPr>
      <w:sdtContent>
        <w:p w14:paraId="63BBCBA7" w14:textId="77777777" w:rsidR="002F6F21" w:rsidRDefault="002F6F21">
          <w:pPr>
            <w:pStyle w:val="TOCHeading"/>
            <w:rPr>
              <w:rFonts w:ascii="Times New Roman" w:eastAsiaTheme="minorHAnsi" w:hAnsi="Times New Roman" w:cs="Times New Roman"/>
              <w:color w:val="auto"/>
              <w:kern w:val="2"/>
              <w:sz w:val="24"/>
              <w:szCs w:val="24"/>
              <w:lang w:val="en-GB"/>
              <w14:ligatures w14:val="standardContextual"/>
            </w:rPr>
          </w:pPr>
        </w:p>
        <w:p w14:paraId="47AA610D" w14:textId="77777777" w:rsidR="005229B8" w:rsidRDefault="005229B8" w:rsidP="005229B8"/>
        <w:p w14:paraId="0CB26792" w14:textId="77777777" w:rsidR="005229B8" w:rsidRDefault="005229B8" w:rsidP="005229B8"/>
        <w:p w14:paraId="387FC3B2" w14:textId="7F9DCC83" w:rsidR="002F6F21" w:rsidRPr="005229B8" w:rsidRDefault="002F6F21">
          <w:pPr>
            <w:pStyle w:val="TOCHeading"/>
            <w:rPr>
              <w:rFonts w:ascii="Times New Roman" w:hAnsi="Times New Roman" w:cs="Times New Roman"/>
              <w:color w:val="000000" w:themeColor="text1"/>
              <w:sz w:val="28"/>
              <w:szCs w:val="28"/>
            </w:rPr>
          </w:pPr>
          <w:r w:rsidRPr="005229B8">
            <w:rPr>
              <w:rFonts w:ascii="Times New Roman" w:hAnsi="Times New Roman" w:cs="Times New Roman"/>
              <w:color w:val="000000" w:themeColor="text1"/>
              <w:sz w:val="28"/>
              <w:szCs w:val="28"/>
            </w:rPr>
            <w:lastRenderedPageBreak/>
            <w:t>Table of Contents</w:t>
          </w:r>
        </w:p>
        <w:p w14:paraId="0424611F" w14:textId="77777777" w:rsidR="005229B8" w:rsidRPr="005229B8" w:rsidRDefault="005229B8" w:rsidP="005229B8">
          <w:pPr>
            <w:rPr>
              <w:lang w:val="en-US"/>
            </w:rPr>
          </w:pPr>
        </w:p>
        <w:p w14:paraId="277273EE" w14:textId="1EC074CC" w:rsidR="006877CD" w:rsidRPr="005229B8" w:rsidRDefault="002F6F21">
          <w:pPr>
            <w:pStyle w:val="TOC1"/>
            <w:tabs>
              <w:tab w:val="right" w:leader="dot" w:pos="11046"/>
            </w:tabs>
            <w:rPr>
              <w:rFonts w:ascii="Times New Roman" w:hAnsi="Times New Roman"/>
              <w:noProof/>
              <w:kern w:val="2"/>
              <w:sz w:val="28"/>
              <w:szCs w:val="28"/>
              <w:lang w:val="en-GB" w:eastAsia="en-GB"/>
              <w14:ligatures w14:val="standardContextual"/>
            </w:rPr>
          </w:pPr>
          <w:r w:rsidRPr="005229B8">
            <w:rPr>
              <w:rFonts w:ascii="Times New Roman" w:hAnsi="Times New Roman"/>
              <w:sz w:val="28"/>
              <w:szCs w:val="28"/>
            </w:rPr>
            <w:fldChar w:fldCharType="begin"/>
          </w:r>
          <w:r w:rsidRPr="005229B8">
            <w:rPr>
              <w:rFonts w:ascii="Times New Roman" w:hAnsi="Times New Roman"/>
              <w:sz w:val="28"/>
              <w:szCs w:val="28"/>
            </w:rPr>
            <w:instrText xml:space="preserve"> TOC \o "1-3" \h \z \u </w:instrText>
          </w:r>
          <w:r w:rsidRPr="005229B8">
            <w:rPr>
              <w:rFonts w:ascii="Times New Roman" w:hAnsi="Times New Roman"/>
              <w:sz w:val="28"/>
              <w:szCs w:val="28"/>
            </w:rPr>
            <w:fldChar w:fldCharType="separate"/>
          </w:r>
          <w:hyperlink w:anchor="_Toc235186189" w:history="1">
            <w:r w:rsidR="006877CD" w:rsidRPr="005229B8">
              <w:rPr>
                <w:rStyle w:val="Hyperlink"/>
                <w:rFonts w:ascii="Times New Roman" w:hAnsi="Times New Roman"/>
                <w:noProof/>
                <w:sz w:val="28"/>
                <w:szCs w:val="28"/>
              </w:rPr>
              <w:t>1. Executive Summary</w:t>
            </w:r>
            <w:r w:rsidR="006877CD" w:rsidRPr="005229B8">
              <w:rPr>
                <w:rFonts w:ascii="Times New Roman" w:hAnsi="Times New Roman"/>
                <w:noProof/>
                <w:webHidden/>
                <w:sz w:val="28"/>
                <w:szCs w:val="28"/>
              </w:rPr>
              <w:tab/>
            </w:r>
            <w:r w:rsidR="006877CD" w:rsidRPr="005229B8">
              <w:rPr>
                <w:rFonts w:ascii="Times New Roman" w:hAnsi="Times New Roman"/>
                <w:noProof/>
                <w:webHidden/>
                <w:sz w:val="28"/>
                <w:szCs w:val="28"/>
              </w:rPr>
              <w:fldChar w:fldCharType="begin"/>
            </w:r>
            <w:r w:rsidR="006877CD" w:rsidRPr="005229B8">
              <w:rPr>
                <w:rFonts w:ascii="Times New Roman" w:hAnsi="Times New Roman"/>
                <w:noProof/>
                <w:webHidden/>
                <w:sz w:val="28"/>
                <w:szCs w:val="28"/>
              </w:rPr>
              <w:instrText xml:space="preserve"> PAGEREF _Toc235186189 \h </w:instrText>
            </w:r>
            <w:r w:rsidR="006877CD" w:rsidRPr="005229B8">
              <w:rPr>
                <w:rFonts w:ascii="Times New Roman" w:hAnsi="Times New Roman"/>
                <w:noProof/>
                <w:webHidden/>
                <w:sz w:val="28"/>
                <w:szCs w:val="28"/>
              </w:rPr>
            </w:r>
            <w:r w:rsidR="006877CD"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4</w:t>
            </w:r>
            <w:r w:rsidR="006877CD" w:rsidRPr="005229B8">
              <w:rPr>
                <w:rFonts w:ascii="Times New Roman" w:hAnsi="Times New Roman"/>
                <w:noProof/>
                <w:webHidden/>
                <w:sz w:val="28"/>
                <w:szCs w:val="28"/>
              </w:rPr>
              <w:fldChar w:fldCharType="end"/>
            </w:r>
          </w:hyperlink>
        </w:p>
        <w:p w14:paraId="6CD62D8D" w14:textId="2D540B9B"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190" w:history="1">
            <w:r w:rsidRPr="005229B8">
              <w:rPr>
                <w:rStyle w:val="Hyperlink"/>
                <w:rFonts w:ascii="Times New Roman" w:hAnsi="Times New Roman"/>
                <w:noProof/>
                <w:sz w:val="28"/>
                <w:szCs w:val="28"/>
              </w:rPr>
              <w:t>2. Introduction</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_Toc235186190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4</w:t>
            </w:r>
            <w:r w:rsidRPr="005229B8">
              <w:rPr>
                <w:rFonts w:ascii="Times New Roman" w:hAnsi="Times New Roman"/>
                <w:noProof/>
                <w:webHidden/>
                <w:sz w:val="28"/>
                <w:szCs w:val="28"/>
              </w:rPr>
              <w:fldChar w:fldCharType="end"/>
            </w:r>
          </w:hyperlink>
        </w:p>
        <w:p w14:paraId="6F9E6DFC" w14:textId="26A0F440"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191" w:history="1">
            <w:r w:rsidRPr="005229B8">
              <w:rPr>
                <w:rStyle w:val="Hyperlink"/>
                <w:rFonts w:ascii="Times New Roman" w:hAnsi="Times New Roman"/>
                <w:noProof/>
                <w:sz w:val="28"/>
                <w:szCs w:val="28"/>
              </w:rPr>
              <w:t>3. Personal Suitability and Business Objectives (SMART)</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_Toc235186191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5</w:t>
            </w:r>
            <w:r w:rsidRPr="005229B8">
              <w:rPr>
                <w:rFonts w:ascii="Times New Roman" w:hAnsi="Times New Roman"/>
                <w:noProof/>
                <w:webHidden/>
                <w:sz w:val="28"/>
                <w:szCs w:val="28"/>
              </w:rPr>
              <w:fldChar w:fldCharType="end"/>
            </w:r>
          </w:hyperlink>
        </w:p>
        <w:p w14:paraId="2BEE4ED0" w14:textId="79B219D8"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192" w:history="1">
            <w:r w:rsidRPr="005229B8">
              <w:rPr>
                <w:rStyle w:val="Hyperlink"/>
                <w:rFonts w:ascii="Times New Roman" w:eastAsia="Times New Roman" w:hAnsi="Times New Roman"/>
                <w:noProof/>
                <w:sz w:val="28"/>
                <w:szCs w:val="28"/>
                <w:lang w:eastAsia="en-GB"/>
              </w:rPr>
              <w:t>3.1 SMART Objectives</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_Toc235186192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6</w:t>
            </w:r>
            <w:r w:rsidRPr="005229B8">
              <w:rPr>
                <w:rFonts w:ascii="Times New Roman" w:hAnsi="Times New Roman"/>
                <w:noProof/>
                <w:webHidden/>
                <w:sz w:val="28"/>
                <w:szCs w:val="28"/>
              </w:rPr>
              <w:fldChar w:fldCharType="end"/>
            </w:r>
          </w:hyperlink>
        </w:p>
        <w:p w14:paraId="70525B8C" w14:textId="68812C67"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193" w:history="1">
            <w:r w:rsidRPr="005229B8">
              <w:rPr>
                <w:rStyle w:val="Hyperlink"/>
                <w:rFonts w:ascii="Times New Roman" w:eastAsia="Times New Roman" w:hAnsi="Times New Roman"/>
                <w:noProof/>
                <w:sz w:val="28"/>
                <w:szCs w:val="28"/>
                <w:lang w:eastAsia="en-GB"/>
              </w:rPr>
              <w:t>4. Market Analysis, PESTLE, SWOT, Competitors and USP</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_Toc235186193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6</w:t>
            </w:r>
            <w:r w:rsidRPr="005229B8">
              <w:rPr>
                <w:rFonts w:ascii="Times New Roman" w:hAnsi="Times New Roman"/>
                <w:noProof/>
                <w:webHidden/>
                <w:sz w:val="28"/>
                <w:szCs w:val="28"/>
              </w:rPr>
              <w:fldChar w:fldCharType="end"/>
            </w:r>
          </w:hyperlink>
        </w:p>
        <w:p w14:paraId="228F0FD5" w14:textId="68794B5C"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194" w:history="1">
            <w:r w:rsidRPr="005229B8">
              <w:rPr>
                <w:rStyle w:val="Hyperlink"/>
                <w:rFonts w:ascii="Times New Roman" w:hAnsi="Times New Roman"/>
                <w:noProof/>
                <w:sz w:val="28"/>
                <w:szCs w:val="28"/>
                <w:lang w:eastAsia="en-GB"/>
              </w:rPr>
              <w:t>4.1 Target Market and Market Size</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_Toc235186194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6</w:t>
            </w:r>
            <w:r w:rsidRPr="005229B8">
              <w:rPr>
                <w:rFonts w:ascii="Times New Roman" w:hAnsi="Times New Roman"/>
                <w:noProof/>
                <w:webHidden/>
                <w:sz w:val="28"/>
                <w:szCs w:val="28"/>
              </w:rPr>
              <w:fldChar w:fldCharType="end"/>
            </w:r>
          </w:hyperlink>
        </w:p>
        <w:p w14:paraId="655F2F86" w14:textId="726B40AC"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195" w:history="1">
            <w:r w:rsidRPr="005229B8">
              <w:rPr>
                <w:rStyle w:val="Hyperlink"/>
                <w:rFonts w:ascii="Times New Roman" w:hAnsi="Times New Roman"/>
                <w:noProof/>
                <w:sz w:val="28"/>
                <w:szCs w:val="28"/>
                <w:lang w:eastAsia="en-GB"/>
              </w:rPr>
              <w:t>4.2 PESTLE Analysis</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_Toc235186195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7</w:t>
            </w:r>
            <w:r w:rsidRPr="005229B8">
              <w:rPr>
                <w:rFonts w:ascii="Times New Roman" w:hAnsi="Times New Roman"/>
                <w:noProof/>
                <w:webHidden/>
                <w:sz w:val="28"/>
                <w:szCs w:val="28"/>
              </w:rPr>
              <w:fldChar w:fldCharType="end"/>
            </w:r>
          </w:hyperlink>
        </w:p>
        <w:p w14:paraId="0FAF1D05" w14:textId="79DAB083"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196" w:history="1">
            <w:r w:rsidRPr="005229B8">
              <w:rPr>
                <w:rStyle w:val="Hyperlink"/>
                <w:rFonts w:ascii="Times New Roman" w:eastAsia="Times New Roman" w:hAnsi="Times New Roman"/>
                <w:noProof/>
                <w:sz w:val="28"/>
                <w:szCs w:val="28"/>
                <w:lang w:eastAsia="en-GB"/>
              </w:rPr>
              <w:t>4.3 SWOT Analysis</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_Toc235186196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9</w:t>
            </w:r>
            <w:r w:rsidRPr="005229B8">
              <w:rPr>
                <w:rFonts w:ascii="Times New Roman" w:hAnsi="Times New Roman"/>
                <w:noProof/>
                <w:webHidden/>
                <w:sz w:val="28"/>
                <w:szCs w:val="28"/>
              </w:rPr>
              <w:fldChar w:fldCharType="end"/>
            </w:r>
          </w:hyperlink>
        </w:p>
        <w:p w14:paraId="4BF90D86" w14:textId="3DB29487"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197" w:history="1">
            <w:r w:rsidRPr="005229B8">
              <w:rPr>
                <w:rStyle w:val="Hyperlink"/>
                <w:rFonts w:ascii="Times New Roman" w:hAnsi="Times New Roman"/>
                <w:noProof/>
                <w:sz w:val="28"/>
                <w:szCs w:val="28"/>
                <w:lang w:eastAsia="en-GB"/>
              </w:rPr>
              <w:t>4.4 Competitor Analysis</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_Toc235186197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10</w:t>
            </w:r>
            <w:r w:rsidRPr="005229B8">
              <w:rPr>
                <w:rFonts w:ascii="Times New Roman" w:hAnsi="Times New Roman"/>
                <w:noProof/>
                <w:webHidden/>
                <w:sz w:val="28"/>
                <w:szCs w:val="28"/>
              </w:rPr>
              <w:fldChar w:fldCharType="end"/>
            </w:r>
          </w:hyperlink>
        </w:p>
        <w:p w14:paraId="2C88BD2D" w14:textId="117A60BD"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198" w:history="1">
            <w:r w:rsidRPr="005229B8">
              <w:rPr>
                <w:rStyle w:val="Hyperlink"/>
                <w:rFonts w:ascii="Times New Roman" w:eastAsia="Times New Roman" w:hAnsi="Times New Roman"/>
                <w:noProof/>
                <w:sz w:val="28"/>
                <w:szCs w:val="28"/>
                <w:lang w:eastAsia="en-GB"/>
              </w:rPr>
              <w:t>4</w:t>
            </w:r>
            <w:r w:rsidRPr="005229B8">
              <w:rPr>
                <w:rStyle w:val="Hyperlink"/>
                <w:rFonts w:ascii="Times New Roman" w:hAnsi="Times New Roman"/>
                <w:noProof/>
                <w:sz w:val="28"/>
                <w:szCs w:val="28"/>
                <w:lang w:eastAsia="en-GB"/>
              </w:rPr>
              <w:t>.5 Unique Selling Point</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_Toc235186198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10</w:t>
            </w:r>
            <w:r w:rsidRPr="005229B8">
              <w:rPr>
                <w:rFonts w:ascii="Times New Roman" w:hAnsi="Times New Roman"/>
                <w:noProof/>
                <w:webHidden/>
                <w:sz w:val="28"/>
                <w:szCs w:val="28"/>
              </w:rPr>
              <w:fldChar w:fldCharType="end"/>
            </w:r>
          </w:hyperlink>
        </w:p>
        <w:p w14:paraId="14CE259E" w14:textId="403790E1"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199" w:history="1">
            <w:r w:rsidRPr="005229B8">
              <w:rPr>
                <w:rStyle w:val="Hyperlink"/>
                <w:rFonts w:ascii="Times New Roman" w:eastAsia="Times New Roman" w:hAnsi="Times New Roman"/>
                <w:noProof/>
                <w:sz w:val="28"/>
                <w:szCs w:val="28"/>
                <w:lang w:eastAsia="en-GB"/>
              </w:rPr>
              <w:t>5. Marketing and Pricing Strategy</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_Toc235186199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11</w:t>
            </w:r>
            <w:r w:rsidRPr="005229B8">
              <w:rPr>
                <w:rFonts w:ascii="Times New Roman" w:hAnsi="Times New Roman"/>
                <w:noProof/>
                <w:webHidden/>
                <w:sz w:val="28"/>
                <w:szCs w:val="28"/>
              </w:rPr>
              <w:fldChar w:fldCharType="end"/>
            </w:r>
          </w:hyperlink>
        </w:p>
        <w:p w14:paraId="4385CFB4" w14:textId="4786454A"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200" w:history="1">
            <w:r w:rsidRPr="005229B8">
              <w:rPr>
                <w:rStyle w:val="Hyperlink"/>
                <w:rFonts w:ascii="Times New Roman" w:eastAsia="Times New Roman" w:hAnsi="Times New Roman"/>
                <w:noProof/>
                <w:sz w:val="28"/>
                <w:szCs w:val="28"/>
                <w:lang w:eastAsia="en-GB"/>
              </w:rPr>
              <w:t>5.1 Marketing Objectives</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_Toc235186200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12</w:t>
            </w:r>
            <w:r w:rsidRPr="005229B8">
              <w:rPr>
                <w:rFonts w:ascii="Times New Roman" w:hAnsi="Times New Roman"/>
                <w:noProof/>
                <w:webHidden/>
                <w:sz w:val="28"/>
                <w:szCs w:val="28"/>
              </w:rPr>
              <w:fldChar w:fldCharType="end"/>
            </w:r>
          </w:hyperlink>
        </w:p>
        <w:p w14:paraId="7F7DF3CB" w14:textId="437657C9"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201" w:history="1">
            <w:r w:rsidRPr="005229B8">
              <w:rPr>
                <w:rStyle w:val="Hyperlink"/>
                <w:rFonts w:ascii="Times New Roman" w:eastAsia="Times New Roman" w:hAnsi="Times New Roman"/>
                <w:noProof/>
                <w:sz w:val="28"/>
                <w:szCs w:val="28"/>
                <w:lang w:eastAsia="en-GB"/>
              </w:rPr>
              <w:t>5.2 Marketing Strategy and 7P’s</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_Toc235186201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12</w:t>
            </w:r>
            <w:r w:rsidRPr="005229B8">
              <w:rPr>
                <w:rFonts w:ascii="Times New Roman" w:hAnsi="Times New Roman"/>
                <w:noProof/>
                <w:webHidden/>
                <w:sz w:val="28"/>
                <w:szCs w:val="28"/>
              </w:rPr>
              <w:fldChar w:fldCharType="end"/>
            </w:r>
          </w:hyperlink>
        </w:p>
        <w:p w14:paraId="1DFEB6EC" w14:textId="1AE74347"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202" w:history="1">
            <w:r w:rsidRPr="005229B8">
              <w:rPr>
                <w:rStyle w:val="Hyperlink"/>
                <w:rFonts w:ascii="Times New Roman" w:eastAsia="Times New Roman" w:hAnsi="Times New Roman"/>
                <w:noProof/>
                <w:sz w:val="28"/>
                <w:szCs w:val="28"/>
                <w:lang w:eastAsia="en-GB"/>
              </w:rPr>
              <w:t>5.3 Revenue and Pricing Strategy</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_Toc235186202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14</w:t>
            </w:r>
            <w:r w:rsidRPr="005229B8">
              <w:rPr>
                <w:rFonts w:ascii="Times New Roman" w:hAnsi="Times New Roman"/>
                <w:noProof/>
                <w:webHidden/>
                <w:sz w:val="28"/>
                <w:szCs w:val="28"/>
              </w:rPr>
              <w:fldChar w:fldCharType="end"/>
            </w:r>
          </w:hyperlink>
        </w:p>
        <w:p w14:paraId="4FBC3F18" w14:textId="421643C8"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203" w:history="1">
            <w:r w:rsidRPr="005229B8">
              <w:rPr>
                <w:rStyle w:val="Hyperlink"/>
                <w:rFonts w:ascii="Times New Roman" w:eastAsia="Times New Roman" w:hAnsi="Times New Roman"/>
                <w:noProof/>
                <w:sz w:val="28"/>
                <w:szCs w:val="28"/>
                <w:lang w:eastAsia="en-GB"/>
              </w:rPr>
              <w:t>6. Operations Plan</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_Toc235186203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15</w:t>
            </w:r>
            <w:r w:rsidRPr="005229B8">
              <w:rPr>
                <w:rFonts w:ascii="Times New Roman" w:hAnsi="Times New Roman"/>
                <w:noProof/>
                <w:webHidden/>
                <w:sz w:val="28"/>
                <w:szCs w:val="28"/>
              </w:rPr>
              <w:fldChar w:fldCharType="end"/>
            </w:r>
          </w:hyperlink>
        </w:p>
        <w:p w14:paraId="03CD60E0" w14:textId="25D1530B"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204" w:history="1">
            <w:r w:rsidRPr="005229B8">
              <w:rPr>
                <w:rStyle w:val="Hyperlink"/>
                <w:rFonts w:ascii="Times New Roman" w:eastAsia="Times New Roman" w:hAnsi="Times New Roman"/>
                <w:noProof/>
                <w:sz w:val="28"/>
                <w:szCs w:val="28"/>
                <w:lang w:eastAsia="en-GB"/>
              </w:rPr>
              <w:t>7. Financial Projections</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_Toc235186204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17</w:t>
            </w:r>
            <w:r w:rsidRPr="005229B8">
              <w:rPr>
                <w:rFonts w:ascii="Times New Roman" w:hAnsi="Times New Roman"/>
                <w:noProof/>
                <w:webHidden/>
                <w:sz w:val="28"/>
                <w:szCs w:val="28"/>
              </w:rPr>
              <w:fldChar w:fldCharType="end"/>
            </w:r>
          </w:hyperlink>
        </w:p>
        <w:p w14:paraId="790A2D17" w14:textId="3A68A567"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205" w:history="1">
            <w:r w:rsidRPr="005229B8">
              <w:rPr>
                <w:rStyle w:val="Hyperlink"/>
                <w:rFonts w:ascii="Times New Roman" w:eastAsia="Times New Roman" w:hAnsi="Times New Roman"/>
                <w:noProof/>
                <w:sz w:val="28"/>
                <w:szCs w:val="28"/>
                <w:lang w:eastAsia="en-GB"/>
              </w:rPr>
              <w:t>8. Conclusion</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_Toc235186205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22</w:t>
            </w:r>
            <w:r w:rsidRPr="005229B8">
              <w:rPr>
                <w:rFonts w:ascii="Times New Roman" w:hAnsi="Times New Roman"/>
                <w:noProof/>
                <w:webHidden/>
                <w:sz w:val="28"/>
                <w:szCs w:val="28"/>
              </w:rPr>
              <w:fldChar w:fldCharType="end"/>
            </w:r>
          </w:hyperlink>
        </w:p>
        <w:p w14:paraId="1670C2A5" w14:textId="612ABC44"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206" w:history="1">
            <w:r w:rsidRPr="005229B8">
              <w:rPr>
                <w:rStyle w:val="Hyperlink"/>
                <w:rFonts w:ascii="Times New Roman" w:eastAsia="Times New Roman" w:hAnsi="Times New Roman"/>
                <w:noProof/>
                <w:sz w:val="28"/>
                <w:szCs w:val="28"/>
                <w:lang w:eastAsia="en-GB"/>
              </w:rPr>
              <w:t>9. Reference List (APA7)</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_Toc235186206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22</w:t>
            </w:r>
            <w:r w:rsidRPr="005229B8">
              <w:rPr>
                <w:rFonts w:ascii="Times New Roman" w:hAnsi="Times New Roman"/>
                <w:noProof/>
                <w:webHidden/>
                <w:sz w:val="28"/>
                <w:szCs w:val="28"/>
              </w:rPr>
              <w:fldChar w:fldCharType="end"/>
            </w:r>
          </w:hyperlink>
        </w:p>
        <w:p w14:paraId="7EE7EE02" w14:textId="7C6980BB" w:rsidR="006877CD" w:rsidRPr="005229B8" w:rsidRDefault="006877CD">
          <w:pPr>
            <w:pStyle w:val="TOC1"/>
            <w:tabs>
              <w:tab w:val="right" w:leader="dot" w:pos="11046"/>
            </w:tabs>
            <w:rPr>
              <w:rFonts w:ascii="Times New Roman" w:hAnsi="Times New Roman"/>
              <w:noProof/>
              <w:kern w:val="2"/>
              <w:sz w:val="28"/>
              <w:szCs w:val="28"/>
              <w:lang w:val="en-GB" w:eastAsia="en-GB"/>
              <w14:ligatures w14:val="standardContextual"/>
            </w:rPr>
          </w:pPr>
          <w:hyperlink w:anchor="_Toc235186207" w:history="1">
            <w:r w:rsidRPr="005229B8">
              <w:rPr>
                <w:rStyle w:val="Hyperlink"/>
                <w:rFonts w:ascii="Times New Roman" w:hAnsi="Times New Roman"/>
                <w:noProof/>
                <w:sz w:val="28"/>
                <w:szCs w:val="28"/>
              </w:rPr>
              <w:t>10. Appendices</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_Toc235186207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25</w:t>
            </w:r>
            <w:r w:rsidRPr="005229B8">
              <w:rPr>
                <w:rFonts w:ascii="Times New Roman" w:hAnsi="Times New Roman"/>
                <w:noProof/>
                <w:webHidden/>
                <w:sz w:val="28"/>
                <w:szCs w:val="28"/>
              </w:rPr>
              <w:fldChar w:fldCharType="end"/>
            </w:r>
          </w:hyperlink>
        </w:p>
        <w:p w14:paraId="2871153D" w14:textId="1FA35BF3" w:rsidR="006877CD" w:rsidRPr="005229B8" w:rsidRDefault="006877CD" w:rsidP="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208" w:history="1">
            <w:r w:rsidRPr="005229B8">
              <w:rPr>
                <w:rStyle w:val="Hyperlink"/>
                <w:rFonts w:ascii="Times New Roman" w:eastAsia="Times New Roman" w:hAnsi="Times New Roman"/>
                <w:noProof/>
                <w:sz w:val="28"/>
                <w:szCs w:val="28"/>
                <w:lang w:eastAsia="en-GB"/>
              </w:rPr>
              <w:t>APPENDIX A</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_Toc235186208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26</w:t>
            </w:r>
            <w:r w:rsidRPr="005229B8">
              <w:rPr>
                <w:rFonts w:ascii="Times New Roman" w:hAnsi="Times New Roman"/>
                <w:noProof/>
                <w:webHidden/>
                <w:sz w:val="28"/>
                <w:szCs w:val="28"/>
              </w:rPr>
              <w:fldChar w:fldCharType="end"/>
            </w:r>
          </w:hyperlink>
        </w:p>
        <w:p w14:paraId="15487F9B" w14:textId="20920DD1" w:rsidR="006877CD" w:rsidRPr="005229B8" w:rsidRDefault="006877CD">
          <w:pPr>
            <w:pStyle w:val="TOC2"/>
            <w:tabs>
              <w:tab w:val="right" w:leader="dot" w:pos="11046"/>
            </w:tabs>
            <w:rPr>
              <w:rFonts w:ascii="Times New Roman" w:hAnsi="Times New Roman"/>
              <w:noProof/>
              <w:kern w:val="2"/>
              <w:sz w:val="28"/>
              <w:szCs w:val="28"/>
              <w:lang w:val="en-GB" w:eastAsia="en-GB"/>
              <w14:ligatures w14:val="standardContextual"/>
            </w:rPr>
          </w:pPr>
          <w:hyperlink w:anchor="_Toc235186216" w:history="1">
            <w:r w:rsidRPr="005229B8">
              <w:rPr>
                <w:rStyle w:val="Hyperlink"/>
                <w:rFonts w:ascii="Times New Roman" w:eastAsia="Times New Roman" w:hAnsi="Times New Roman"/>
                <w:noProof/>
                <w:sz w:val="28"/>
                <w:szCs w:val="28"/>
                <w:lang w:eastAsia="en-GB"/>
              </w:rPr>
              <w:t>APPENDIX B</w:t>
            </w:r>
            <w:r w:rsidRPr="005229B8">
              <w:rPr>
                <w:rFonts w:ascii="Times New Roman" w:hAnsi="Times New Roman"/>
                <w:noProof/>
                <w:webHidden/>
                <w:sz w:val="28"/>
                <w:szCs w:val="28"/>
              </w:rPr>
              <w:tab/>
            </w:r>
            <w:r w:rsidRPr="005229B8">
              <w:rPr>
                <w:rFonts w:ascii="Times New Roman" w:hAnsi="Times New Roman"/>
                <w:noProof/>
                <w:webHidden/>
                <w:sz w:val="28"/>
                <w:szCs w:val="28"/>
              </w:rPr>
              <w:fldChar w:fldCharType="begin"/>
            </w:r>
            <w:r w:rsidRPr="005229B8">
              <w:rPr>
                <w:rFonts w:ascii="Times New Roman" w:hAnsi="Times New Roman"/>
                <w:noProof/>
                <w:webHidden/>
                <w:sz w:val="28"/>
                <w:szCs w:val="28"/>
              </w:rPr>
              <w:instrText xml:space="preserve"> PAGEREF _Toc235186216 \h </w:instrText>
            </w:r>
            <w:r w:rsidRPr="005229B8">
              <w:rPr>
                <w:rFonts w:ascii="Times New Roman" w:hAnsi="Times New Roman"/>
                <w:noProof/>
                <w:webHidden/>
                <w:sz w:val="28"/>
                <w:szCs w:val="28"/>
              </w:rPr>
            </w:r>
            <w:r w:rsidRPr="005229B8">
              <w:rPr>
                <w:rFonts w:ascii="Times New Roman" w:hAnsi="Times New Roman"/>
                <w:noProof/>
                <w:webHidden/>
                <w:sz w:val="28"/>
                <w:szCs w:val="28"/>
              </w:rPr>
              <w:fldChar w:fldCharType="separate"/>
            </w:r>
            <w:r w:rsidR="00FE092A">
              <w:rPr>
                <w:rFonts w:ascii="Times New Roman" w:hAnsi="Times New Roman"/>
                <w:noProof/>
                <w:webHidden/>
                <w:sz w:val="28"/>
                <w:szCs w:val="28"/>
              </w:rPr>
              <w:t>32</w:t>
            </w:r>
            <w:r w:rsidRPr="005229B8">
              <w:rPr>
                <w:rFonts w:ascii="Times New Roman" w:hAnsi="Times New Roman"/>
                <w:noProof/>
                <w:webHidden/>
                <w:sz w:val="28"/>
                <w:szCs w:val="28"/>
              </w:rPr>
              <w:fldChar w:fldCharType="end"/>
            </w:r>
          </w:hyperlink>
        </w:p>
        <w:p w14:paraId="188361B4" w14:textId="19542ADD" w:rsidR="002F6F21" w:rsidRDefault="002F6F21">
          <w:r w:rsidRPr="005229B8">
            <w:rPr>
              <w:rFonts w:ascii="Times New Roman" w:hAnsi="Times New Roman" w:cs="Times New Roman"/>
              <w:b/>
              <w:bCs/>
              <w:noProof/>
              <w:sz w:val="28"/>
              <w:szCs w:val="28"/>
            </w:rPr>
            <w:fldChar w:fldCharType="end"/>
          </w:r>
        </w:p>
      </w:sdtContent>
    </w:sdt>
    <w:p w14:paraId="299D3A31" w14:textId="77777777" w:rsidR="002F6F21" w:rsidRDefault="002F6F21" w:rsidP="000318D3">
      <w:pPr>
        <w:pStyle w:val="Heading1"/>
        <w:rPr>
          <w:rFonts w:ascii="Times New Roman" w:hAnsi="Times New Roman" w:cs="Times New Roman"/>
          <w:color w:val="000000" w:themeColor="text1"/>
          <w:sz w:val="32"/>
          <w:szCs w:val="32"/>
        </w:rPr>
      </w:pPr>
    </w:p>
    <w:p w14:paraId="732BC89B" w14:textId="77777777" w:rsidR="002F6F21" w:rsidRDefault="002F6F21" w:rsidP="000318D3">
      <w:pPr>
        <w:pStyle w:val="Heading1"/>
        <w:rPr>
          <w:rFonts w:ascii="Times New Roman" w:hAnsi="Times New Roman" w:cs="Times New Roman"/>
          <w:color w:val="000000" w:themeColor="text1"/>
          <w:sz w:val="32"/>
          <w:szCs w:val="32"/>
        </w:rPr>
      </w:pPr>
    </w:p>
    <w:p w14:paraId="4EF93867" w14:textId="77777777" w:rsidR="002F6F21" w:rsidRDefault="002F6F21" w:rsidP="000318D3">
      <w:pPr>
        <w:pStyle w:val="Heading1"/>
        <w:rPr>
          <w:rFonts w:ascii="Times New Roman" w:hAnsi="Times New Roman" w:cs="Times New Roman"/>
          <w:color w:val="000000" w:themeColor="text1"/>
          <w:sz w:val="32"/>
          <w:szCs w:val="32"/>
        </w:rPr>
      </w:pPr>
    </w:p>
    <w:p w14:paraId="6C00496E" w14:textId="77777777" w:rsidR="002F6F21" w:rsidRPr="002F6F21" w:rsidRDefault="002F6F21" w:rsidP="002F6F21"/>
    <w:p w14:paraId="72011293" w14:textId="77777777" w:rsidR="002F6F21" w:rsidRDefault="002F6F21" w:rsidP="000318D3">
      <w:pPr>
        <w:pStyle w:val="Heading1"/>
        <w:rPr>
          <w:rFonts w:ascii="Times New Roman" w:hAnsi="Times New Roman" w:cs="Times New Roman"/>
          <w:color w:val="000000" w:themeColor="text1"/>
          <w:sz w:val="32"/>
          <w:szCs w:val="32"/>
        </w:rPr>
      </w:pPr>
    </w:p>
    <w:p w14:paraId="28AA221F" w14:textId="77777777" w:rsidR="002F6F21" w:rsidRDefault="002F6F21" w:rsidP="000318D3">
      <w:pPr>
        <w:pStyle w:val="Heading1"/>
        <w:rPr>
          <w:rFonts w:ascii="Times New Roman" w:hAnsi="Times New Roman" w:cs="Times New Roman"/>
          <w:color w:val="000000" w:themeColor="text1"/>
          <w:sz w:val="32"/>
          <w:szCs w:val="32"/>
        </w:rPr>
      </w:pPr>
    </w:p>
    <w:p w14:paraId="5940169F" w14:textId="77777777" w:rsidR="00D43A0A" w:rsidRDefault="00D43A0A" w:rsidP="00D43A0A"/>
    <w:p w14:paraId="5B80181C" w14:textId="1685DE34" w:rsidR="000318D3" w:rsidRPr="00D43A0A" w:rsidRDefault="000318D3" w:rsidP="00D43A0A">
      <w:pPr>
        <w:pStyle w:val="Heading1"/>
        <w:rPr>
          <w:rFonts w:ascii="Times New Roman" w:hAnsi="Times New Roman" w:cs="Times New Roman"/>
          <w:color w:val="000000" w:themeColor="text1"/>
          <w:sz w:val="32"/>
          <w:szCs w:val="32"/>
        </w:rPr>
      </w:pPr>
      <w:bookmarkStart w:id="0" w:name="_Toc235186189"/>
      <w:r w:rsidRPr="00D43A0A">
        <w:rPr>
          <w:rFonts w:ascii="Times New Roman" w:hAnsi="Times New Roman" w:cs="Times New Roman"/>
          <w:color w:val="000000" w:themeColor="text1"/>
          <w:sz w:val="32"/>
          <w:szCs w:val="32"/>
        </w:rPr>
        <w:lastRenderedPageBreak/>
        <w:t>1. Executive Summary</w:t>
      </w:r>
      <w:bookmarkEnd w:id="0"/>
    </w:p>
    <w:p w14:paraId="39C2A8D1" w14:textId="657BBE35" w:rsidR="000D57C8" w:rsidRPr="00486F67"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86F67">
        <w:rPr>
          <w:rFonts w:ascii="Times New Roman" w:eastAsia="Times New Roman" w:hAnsi="Times New Roman" w:cs="Times New Roman"/>
          <w:color w:val="222222"/>
          <w:kern w:val="0"/>
          <w:sz w:val="28"/>
          <w:szCs w:val="28"/>
          <w:lang w:eastAsia="en-GB"/>
          <w14:ligatures w14:val="none"/>
        </w:rPr>
        <w:t xml:space="preserve">NS Technical Services is a Swansea-based building and technical services company providing a comprehensive range of domestic and commercial property solutions. The company </w:t>
      </w:r>
      <w:r w:rsidR="00EB16B1">
        <w:rPr>
          <w:rFonts w:ascii="Times New Roman" w:eastAsia="Times New Roman" w:hAnsi="Times New Roman" w:cs="Times New Roman"/>
          <w:color w:val="222222"/>
          <w:kern w:val="0"/>
          <w:sz w:val="28"/>
          <w:szCs w:val="28"/>
          <w:lang w:eastAsia="en-GB"/>
          <w14:ligatures w14:val="none"/>
        </w:rPr>
        <w:t>is based and run from an office at home</w:t>
      </w:r>
      <w:r w:rsidR="003158FD">
        <w:rPr>
          <w:rFonts w:ascii="Times New Roman" w:eastAsia="Times New Roman" w:hAnsi="Times New Roman" w:cs="Times New Roman"/>
          <w:color w:val="222222"/>
          <w:kern w:val="0"/>
          <w:sz w:val="28"/>
          <w:szCs w:val="28"/>
          <w:lang w:eastAsia="en-GB"/>
          <w14:ligatures w14:val="none"/>
        </w:rPr>
        <w:t xml:space="preserve"> that </w:t>
      </w:r>
      <w:r w:rsidRPr="00486F67">
        <w:rPr>
          <w:rFonts w:ascii="Times New Roman" w:eastAsia="Times New Roman" w:hAnsi="Times New Roman" w:cs="Times New Roman"/>
          <w:color w:val="222222"/>
          <w:kern w:val="0"/>
          <w:sz w:val="28"/>
          <w:szCs w:val="28"/>
          <w:lang w:eastAsia="en-GB"/>
          <w14:ligatures w14:val="none"/>
        </w:rPr>
        <w:t xml:space="preserve">offers plumbing, heating, gas engineering, electrical services, renewable energy installations, property maintenance, leak detection, and complete building and renovation services. </w:t>
      </w:r>
      <w:r w:rsidR="00B447AA">
        <w:rPr>
          <w:rFonts w:ascii="Times New Roman" w:eastAsia="Times New Roman" w:hAnsi="Times New Roman" w:cs="Times New Roman"/>
          <w:color w:val="222222"/>
          <w:kern w:val="0"/>
          <w:sz w:val="28"/>
          <w:szCs w:val="28"/>
          <w:lang w:eastAsia="en-GB"/>
          <w14:ligatures w14:val="none"/>
        </w:rPr>
        <w:t xml:space="preserve">The company owner has </w:t>
      </w:r>
      <w:r w:rsidRPr="00486F67">
        <w:rPr>
          <w:rFonts w:ascii="Times New Roman" w:eastAsia="Times New Roman" w:hAnsi="Times New Roman" w:cs="Times New Roman"/>
          <w:color w:val="222222"/>
          <w:kern w:val="0"/>
          <w:sz w:val="28"/>
          <w:szCs w:val="28"/>
          <w:lang w:eastAsia="en-GB"/>
          <w14:ligatures w14:val="none"/>
        </w:rPr>
        <w:t>over 40 years of experience within the construction industry</w:t>
      </w:r>
      <w:r w:rsidR="008F7468">
        <w:rPr>
          <w:rFonts w:ascii="Times New Roman" w:eastAsia="Times New Roman" w:hAnsi="Times New Roman" w:cs="Times New Roman"/>
          <w:color w:val="222222"/>
          <w:kern w:val="0"/>
          <w:sz w:val="28"/>
          <w:szCs w:val="28"/>
          <w:lang w:eastAsia="en-GB"/>
          <w14:ligatures w14:val="none"/>
        </w:rPr>
        <w:t xml:space="preserve"> </w:t>
      </w:r>
      <w:r w:rsidR="002F1502">
        <w:rPr>
          <w:rFonts w:ascii="Times New Roman" w:eastAsia="Times New Roman" w:hAnsi="Times New Roman" w:cs="Times New Roman"/>
          <w:color w:val="222222"/>
          <w:kern w:val="0"/>
          <w:sz w:val="28"/>
          <w:szCs w:val="28"/>
          <w:lang w:eastAsia="en-GB"/>
          <w14:ligatures w14:val="none"/>
        </w:rPr>
        <w:t xml:space="preserve">and </w:t>
      </w:r>
      <w:r w:rsidRPr="00486F67">
        <w:rPr>
          <w:rFonts w:ascii="Times New Roman" w:eastAsia="Times New Roman" w:hAnsi="Times New Roman" w:cs="Times New Roman"/>
          <w:color w:val="222222"/>
          <w:kern w:val="0"/>
          <w:sz w:val="28"/>
          <w:szCs w:val="28"/>
          <w:lang w:eastAsia="en-GB"/>
          <w14:ligatures w14:val="none"/>
        </w:rPr>
        <w:t>has developed a strong reputation for delivering high-quality workmanship, reliability and professional customer service.</w:t>
      </w:r>
    </w:p>
    <w:p w14:paraId="7BD336FC" w14:textId="1317612E" w:rsidR="000D57C8" w:rsidRPr="00486F67"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86F67">
        <w:rPr>
          <w:rFonts w:ascii="Times New Roman" w:eastAsia="Times New Roman" w:hAnsi="Times New Roman" w:cs="Times New Roman"/>
          <w:color w:val="222222"/>
          <w:kern w:val="0"/>
          <w:sz w:val="28"/>
          <w:szCs w:val="28"/>
          <w:lang w:eastAsia="en-GB"/>
          <w14:ligatures w14:val="none"/>
        </w:rPr>
        <w:t>The aim of this business plan is to demonstrate how NS Technical Services can continue to grow by expanding its customer base across Swansea and the surrounding areas while maintaining high standards of workmanship and customer satisfaction. The business focuses on providing customers with a single point of contact for multiple trades, removing the need for homeowners and commercial clients to organise several different contractors for one project.</w:t>
      </w:r>
    </w:p>
    <w:p w14:paraId="70F15250" w14:textId="141100B4" w:rsidR="000D57C8" w:rsidRPr="00486F67"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86F67">
        <w:rPr>
          <w:rFonts w:ascii="Times New Roman" w:eastAsia="Times New Roman" w:hAnsi="Times New Roman" w:cs="Times New Roman"/>
          <w:color w:val="222222"/>
          <w:kern w:val="0"/>
          <w:sz w:val="28"/>
          <w:szCs w:val="28"/>
          <w:lang w:eastAsia="en-GB"/>
          <w14:ligatures w14:val="none"/>
        </w:rPr>
        <w:t>The construction and property maintenance sector remains strong due to continued investment in housing, increasing demand for energy-efficient home improvements</w:t>
      </w:r>
      <w:r w:rsidR="0032609D">
        <w:rPr>
          <w:rFonts w:ascii="Times New Roman" w:eastAsia="Times New Roman" w:hAnsi="Times New Roman" w:cs="Times New Roman"/>
          <w:color w:val="222222"/>
          <w:kern w:val="0"/>
          <w:sz w:val="28"/>
          <w:szCs w:val="28"/>
          <w:lang w:eastAsia="en-GB"/>
          <w14:ligatures w14:val="none"/>
        </w:rPr>
        <w:t xml:space="preserve"> (</w:t>
      </w:r>
      <w:r w:rsidR="00976B48">
        <w:rPr>
          <w:rFonts w:ascii="Times New Roman" w:eastAsia="Times New Roman" w:hAnsi="Times New Roman" w:cs="Times New Roman"/>
          <w:color w:val="222222"/>
          <w:kern w:val="0"/>
          <w:sz w:val="28"/>
          <w:szCs w:val="28"/>
          <w:lang w:eastAsia="en-GB"/>
          <w14:ligatures w14:val="none"/>
        </w:rPr>
        <w:t>PAS</w:t>
      </w:r>
      <w:r w:rsidR="0032609D">
        <w:rPr>
          <w:rFonts w:ascii="Times New Roman" w:eastAsia="Times New Roman" w:hAnsi="Times New Roman" w:cs="Times New Roman"/>
          <w:color w:val="222222"/>
          <w:kern w:val="0"/>
          <w:sz w:val="28"/>
          <w:szCs w:val="28"/>
          <w:lang w:eastAsia="en-GB"/>
          <w14:ligatures w14:val="none"/>
        </w:rPr>
        <w:t xml:space="preserve"> 30, </w:t>
      </w:r>
      <w:r w:rsidR="00976B48">
        <w:rPr>
          <w:rFonts w:ascii="Times New Roman" w:eastAsia="Times New Roman" w:hAnsi="Times New Roman" w:cs="Times New Roman"/>
          <w:color w:val="222222"/>
          <w:kern w:val="0"/>
          <w:sz w:val="28"/>
          <w:szCs w:val="28"/>
          <w:lang w:eastAsia="en-GB"/>
          <w14:ligatures w14:val="none"/>
        </w:rPr>
        <w:t>PAS</w:t>
      </w:r>
      <w:r w:rsidR="00653A76">
        <w:rPr>
          <w:rFonts w:ascii="Times New Roman" w:eastAsia="Times New Roman" w:hAnsi="Times New Roman" w:cs="Times New Roman"/>
          <w:color w:val="222222"/>
          <w:kern w:val="0"/>
          <w:sz w:val="28"/>
          <w:szCs w:val="28"/>
          <w:lang w:eastAsia="en-GB"/>
          <w14:ligatures w14:val="none"/>
        </w:rPr>
        <w:t xml:space="preserve"> 35 etc)</w:t>
      </w:r>
      <w:r w:rsidRPr="00486F67">
        <w:rPr>
          <w:rFonts w:ascii="Times New Roman" w:eastAsia="Times New Roman" w:hAnsi="Times New Roman" w:cs="Times New Roman"/>
          <w:color w:val="222222"/>
          <w:kern w:val="0"/>
          <w:sz w:val="28"/>
          <w:szCs w:val="28"/>
          <w:lang w:eastAsia="en-GB"/>
          <w14:ligatures w14:val="none"/>
        </w:rPr>
        <w:t xml:space="preserve"> and the ongoing need for repair and maintenance services (Office for National Statistics, 2024). By combining technical expertise with excellent customer service and competitive pricing, NS Technical Services aims to strengthen its position within the local market.</w:t>
      </w:r>
    </w:p>
    <w:p w14:paraId="74EFAF23" w14:textId="74F18869" w:rsidR="000D57C8" w:rsidRPr="00486F67"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86F67">
        <w:rPr>
          <w:rFonts w:ascii="Times New Roman" w:eastAsia="Times New Roman" w:hAnsi="Times New Roman" w:cs="Times New Roman"/>
          <w:color w:val="222222"/>
          <w:kern w:val="0"/>
          <w:sz w:val="28"/>
          <w:szCs w:val="28"/>
          <w:lang w:eastAsia="en-GB"/>
          <w14:ligatures w14:val="none"/>
        </w:rPr>
        <w:t>The business intends to increase annual turnover through improved digital marketing</w:t>
      </w:r>
      <w:r w:rsidR="00E60021">
        <w:rPr>
          <w:rFonts w:ascii="Times New Roman" w:eastAsia="Times New Roman" w:hAnsi="Times New Roman" w:cs="Times New Roman"/>
          <w:color w:val="222222"/>
          <w:kern w:val="0"/>
          <w:sz w:val="28"/>
          <w:szCs w:val="28"/>
          <w:lang w:eastAsia="en-GB"/>
          <w14:ligatures w14:val="none"/>
        </w:rPr>
        <w:t xml:space="preserve"> (a previous </w:t>
      </w:r>
      <w:r w:rsidR="008534F3">
        <w:rPr>
          <w:rFonts w:ascii="Times New Roman" w:eastAsia="Times New Roman" w:hAnsi="Times New Roman" w:cs="Times New Roman"/>
          <w:color w:val="222222"/>
          <w:kern w:val="0"/>
          <w:sz w:val="28"/>
          <w:szCs w:val="28"/>
          <w:lang w:eastAsia="en-GB"/>
          <w14:ligatures w14:val="none"/>
        </w:rPr>
        <w:t>shortfall)</w:t>
      </w:r>
      <w:r w:rsidRPr="00486F67">
        <w:rPr>
          <w:rFonts w:ascii="Times New Roman" w:eastAsia="Times New Roman" w:hAnsi="Times New Roman" w:cs="Times New Roman"/>
          <w:color w:val="222222"/>
          <w:kern w:val="0"/>
          <w:sz w:val="28"/>
          <w:szCs w:val="28"/>
          <w:lang w:eastAsia="en-GB"/>
          <w14:ligatures w14:val="none"/>
        </w:rPr>
        <w:t>, customer referrals, strategic partnerships with estate agents</w:t>
      </w:r>
      <w:r w:rsidR="00837901">
        <w:rPr>
          <w:rFonts w:ascii="Times New Roman" w:eastAsia="Times New Roman" w:hAnsi="Times New Roman" w:cs="Times New Roman"/>
          <w:color w:val="222222"/>
          <w:kern w:val="0"/>
          <w:sz w:val="28"/>
          <w:szCs w:val="28"/>
          <w:lang w:eastAsia="en-GB"/>
          <w14:ligatures w14:val="none"/>
        </w:rPr>
        <w:t xml:space="preserve"> (previously held)</w:t>
      </w:r>
      <w:r w:rsidRPr="00486F67">
        <w:rPr>
          <w:rFonts w:ascii="Times New Roman" w:eastAsia="Times New Roman" w:hAnsi="Times New Roman" w:cs="Times New Roman"/>
          <w:color w:val="222222"/>
          <w:kern w:val="0"/>
          <w:sz w:val="28"/>
          <w:szCs w:val="28"/>
          <w:lang w:eastAsia="en-GB"/>
          <w14:ligatures w14:val="none"/>
        </w:rPr>
        <w:t xml:space="preserve">, landlords and insurance companies, and by expanding renewable energy services such as solar PV and EV charging installations. </w:t>
      </w:r>
      <w:r w:rsidR="007F598A">
        <w:rPr>
          <w:rFonts w:ascii="Times New Roman" w:eastAsia="Times New Roman" w:hAnsi="Times New Roman" w:cs="Times New Roman"/>
          <w:color w:val="222222"/>
          <w:kern w:val="0"/>
          <w:sz w:val="28"/>
          <w:szCs w:val="28"/>
          <w:lang w:eastAsia="en-GB"/>
          <w14:ligatures w14:val="none"/>
        </w:rPr>
        <w:t>With new</w:t>
      </w:r>
      <w:r w:rsidR="00A726E8">
        <w:rPr>
          <w:rFonts w:ascii="Times New Roman" w:eastAsia="Times New Roman" w:hAnsi="Times New Roman" w:cs="Times New Roman"/>
          <w:color w:val="222222"/>
          <w:kern w:val="0"/>
          <w:sz w:val="28"/>
          <w:szCs w:val="28"/>
          <w:lang w:eastAsia="en-GB"/>
          <w14:ligatures w14:val="none"/>
        </w:rPr>
        <w:t xml:space="preserve"> strategies in place, the f</w:t>
      </w:r>
      <w:r w:rsidRPr="00486F67">
        <w:rPr>
          <w:rFonts w:ascii="Times New Roman" w:eastAsia="Times New Roman" w:hAnsi="Times New Roman" w:cs="Times New Roman"/>
          <w:color w:val="222222"/>
          <w:kern w:val="0"/>
          <w:sz w:val="28"/>
          <w:szCs w:val="28"/>
          <w:lang w:eastAsia="en-GB"/>
          <w14:ligatures w14:val="none"/>
        </w:rPr>
        <w:t>inancial forecasts indicate sustainable growth while maintaining profitability and high customer satisfaction.</w:t>
      </w:r>
    </w:p>
    <w:p w14:paraId="2B639F08" w14:textId="77777777" w:rsidR="00B06198" w:rsidRPr="00486F67" w:rsidRDefault="00B06198" w:rsidP="000D57C8">
      <w:pPr>
        <w:shd w:val="clear" w:color="auto" w:fill="FFFFFF"/>
        <w:spacing w:after="180" w:line="240" w:lineRule="auto"/>
        <w:rPr>
          <w:rFonts w:ascii="Times New Roman" w:eastAsia="Times New Roman" w:hAnsi="Times New Roman" w:cs="Times New Roman"/>
          <w:color w:val="222222"/>
          <w:kern w:val="0"/>
          <w:sz w:val="30"/>
          <w:szCs w:val="30"/>
          <w:lang w:eastAsia="en-GB"/>
          <w14:ligatures w14:val="none"/>
        </w:rPr>
      </w:pPr>
    </w:p>
    <w:p w14:paraId="7762E46A" w14:textId="29ABEA46" w:rsidR="000D57C8" w:rsidRPr="00491EBE" w:rsidRDefault="00491EBE" w:rsidP="00491EBE">
      <w:pPr>
        <w:pStyle w:val="Heading1"/>
        <w:rPr>
          <w:rFonts w:ascii="Times New Roman" w:hAnsi="Times New Roman" w:cs="Times New Roman"/>
          <w:color w:val="000000" w:themeColor="text1"/>
          <w:sz w:val="32"/>
          <w:szCs w:val="32"/>
        </w:rPr>
      </w:pPr>
      <w:bookmarkStart w:id="1" w:name="_Toc235186190"/>
      <w:r w:rsidRPr="00491EBE">
        <w:rPr>
          <w:rFonts w:ascii="Times New Roman" w:hAnsi="Times New Roman" w:cs="Times New Roman"/>
          <w:color w:val="000000" w:themeColor="text1"/>
          <w:sz w:val="32"/>
          <w:szCs w:val="32"/>
        </w:rPr>
        <w:t>2</w:t>
      </w:r>
      <w:r w:rsidR="000D57C8" w:rsidRPr="00491EBE">
        <w:rPr>
          <w:rFonts w:ascii="Times New Roman" w:hAnsi="Times New Roman" w:cs="Times New Roman"/>
          <w:color w:val="000000" w:themeColor="text1"/>
          <w:sz w:val="32"/>
          <w:szCs w:val="32"/>
        </w:rPr>
        <w:t>. Introduction</w:t>
      </w:r>
      <w:bookmarkEnd w:id="1"/>
    </w:p>
    <w:p w14:paraId="27E1A867" w14:textId="38865EAA"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NS Technical Services is a</w:t>
      </w:r>
      <w:r w:rsidR="002E2A65">
        <w:rPr>
          <w:rFonts w:ascii="Times New Roman" w:eastAsia="Times New Roman" w:hAnsi="Times New Roman" w:cs="Times New Roman"/>
          <w:color w:val="222222"/>
          <w:kern w:val="0"/>
          <w:sz w:val="28"/>
          <w:szCs w:val="28"/>
          <w:lang w:eastAsia="en-GB"/>
          <w14:ligatures w14:val="none"/>
        </w:rPr>
        <w:t xml:space="preserve"> newly</w:t>
      </w:r>
      <w:r w:rsidRPr="003D3533">
        <w:rPr>
          <w:rFonts w:ascii="Times New Roman" w:eastAsia="Times New Roman" w:hAnsi="Times New Roman" w:cs="Times New Roman"/>
          <w:color w:val="222222"/>
          <w:kern w:val="0"/>
          <w:sz w:val="28"/>
          <w:szCs w:val="28"/>
          <w:lang w:eastAsia="en-GB"/>
          <w14:ligatures w14:val="none"/>
        </w:rPr>
        <w:t xml:space="preserve"> </w:t>
      </w:r>
      <w:r w:rsidR="00F752B1">
        <w:rPr>
          <w:rFonts w:ascii="Times New Roman" w:eastAsia="Times New Roman" w:hAnsi="Times New Roman" w:cs="Times New Roman"/>
          <w:color w:val="222222"/>
          <w:kern w:val="0"/>
          <w:sz w:val="28"/>
          <w:szCs w:val="28"/>
          <w:lang w:eastAsia="en-GB"/>
          <w14:ligatures w14:val="none"/>
        </w:rPr>
        <w:t>rebranded</w:t>
      </w:r>
      <w:r w:rsidRPr="003D3533">
        <w:rPr>
          <w:rFonts w:ascii="Times New Roman" w:eastAsia="Times New Roman" w:hAnsi="Times New Roman" w:cs="Times New Roman"/>
          <w:color w:val="222222"/>
          <w:kern w:val="0"/>
          <w:sz w:val="28"/>
          <w:szCs w:val="28"/>
          <w:lang w:eastAsia="en-GB"/>
          <w14:ligatures w14:val="none"/>
        </w:rPr>
        <w:t xml:space="preserve"> construction and technical services company</w:t>
      </w:r>
      <w:r w:rsidR="0003615B">
        <w:rPr>
          <w:rFonts w:ascii="Times New Roman" w:eastAsia="Times New Roman" w:hAnsi="Times New Roman" w:cs="Times New Roman"/>
          <w:color w:val="222222"/>
          <w:kern w:val="0"/>
          <w:sz w:val="28"/>
          <w:szCs w:val="28"/>
          <w:lang w:eastAsia="en-GB"/>
          <w14:ligatures w14:val="none"/>
        </w:rPr>
        <w:t xml:space="preserve"> (formerly NS Technical Services, Training and Consultancy Ltd)</w:t>
      </w:r>
      <w:r w:rsidRPr="003D3533">
        <w:rPr>
          <w:rFonts w:ascii="Times New Roman" w:eastAsia="Times New Roman" w:hAnsi="Times New Roman" w:cs="Times New Roman"/>
          <w:color w:val="222222"/>
          <w:kern w:val="0"/>
          <w:sz w:val="28"/>
          <w:szCs w:val="28"/>
          <w:lang w:eastAsia="en-GB"/>
          <w14:ligatures w14:val="none"/>
        </w:rPr>
        <w:t xml:space="preserve"> operating throughout Swansea and the surrounding areas of South Wales. The company provides a complete range of domestic and commercial property services, allowing customers to use one trusted contractor rather than managing several different trades.</w:t>
      </w:r>
    </w:p>
    <w:p w14:paraId="17062E7E" w14:textId="6B2CEB25"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 xml:space="preserve">The business specialises in plumbing, heating, gas engineering, electrical installations, renewable energy systems, property maintenance, leak detection, renovations and complete house builds. This broad range of services </w:t>
      </w:r>
      <w:r w:rsidR="00A726E8">
        <w:rPr>
          <w:rFonts w:ascii="Times New Roman" w:eastAsia="Times New Roman" w:hAnsi="Times New Roman" w:cs="Times New Roman"/>
          <w:color w:val="222222"/>
          <w:kern w:val="0"/>
          <w:sz w:val="28"/>
          <w:szCs w:val="28"/>
          <w:lang w:eastAsia="en-GB"/>
          <w14:ligatures w14:val="none"/>
        </w:rPr>
        <w:t xml:space="preserve">(and experience) </w:t>
      </w:r>
      <w:r w:rsidRPr="003D3533">
        <w:rPr>
          <w:rFonts w:ascii="Times New Roman" w:eastAsia="Times New Roman" w:hAnsi="Times New Roman" w:cs="Times New Roman"/>
          <w:color w:val="222222"/>
          <w:kern w:val="0"/>
          <w:sz w:val="28"/>
          <w:szCs w:val="28"/>
          <w:lang w:eastAsia="en-GB"/>
          <w14:ligatures w14:val="none"/>
        </w:rPr>
        <w:t>enables the company to undertake projects ranging from small household repairs to full property refurbishments and new build developments.</w:t>
      </w:r>
    </w:p>
    <w:p w14:paraId="4FDD03CE" w14:textId="3E557135"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 xml:space="preserve">The business operates with a strong commitment to professionalism, honesty and customer satisfaction. Every project is completed to a high standard, </w:t>
      </w:r>
      <w:r w:rsidR="00C951C1">
        <w:rPr>
          <w:rFonts w:ascii="Times New Roman" w:eastAsia="Times New Roman" w:hAnsi="Times New Roman" w:cs="Times New Roman"/>
          <w:color w:val="222222"/>
          <w:kern w:val="0"/>
          <w:sz w:val="28"/>
          <w:szCs w:val="28"/>
          <w:lang w:eastAsia="en-GB"/>
          <w14:ligatures w14:val="none"/>
        </w:rPr>
        <w:t>with</w:t>
      </w:r>
      <w:r w:rsidR="00C82FA7">
        <w:rPr>
          <w:rFonts w:ascii="Times New Roman" w:eastAsia="Times New Roman" w:hAnsi="Times New Roman" w:cs="Times New Roman"/>
          <w:color w:val="222222"/>
          <w:kern w:val="0"/>
          <w:sz w:val="28"/>
          <w:szCs w:val="28"/>
          <w:lang w:eastAsia="en-GB"/>
          <w14:ligatures w14:val="none"/>
        </w:rPr>
        <w:t>in</w:t>
      </w:r>
      <w:r w:rsidR="00C951C1">
        <w:rPr>
          <w:rFonts w:ascii="Times New Roman" w:eastAsia="Times New Roman" w:hAnsi="Times New Roman" w:cs="Times New Roman"/>
          <w:color w:val="222222"/>
          <w:kern w:val="0"/>
          <w:sz w:val="28"/>
          <w:szCs w:val="28"/>
          <w:lang w:eastAsia="en-GB"/>
          <w14:ligatures w14:val="none"/>
        </w:rPr>
        <w:t xml:space="preserve"> budget</w:t>
      </w:r>
      <w:r w:rsidR="00C82FA7">
        <w:rPr>
          <w:rFonts w:ascii="Times New Roman" w:eastAsia="Times New Roman" w:hAnsi="Times New Roman" w:cs="Times New Roman"/>
          <w:color w:val="222222"/>
          <w:kern w:val="0"/>
          <w:sz w:val="28"/>
          <w:szCs w:val="28"/>
          <w:lang w:eastAsia="en-GB"/>
          <w14:ligatures w14:val="none"/>
        </w:rPr>
        <w:t xml:space="preserve"> and timeframe, </w:t>
      </w:r>
      <w:r w:rsidRPr="003D3533">
        <w:rPr>
          <w:rFonts w:ascii="Times New Roman" w:eastAsia="Times New Roman" w:hAnsi="Times New Roman" w:cs="Times New Roman"/>
          <w:color w:val="222222"/>
          <w:kern w:val="0"/>
          <w:sz w:val="28"/>
          <w:szCs w:val="28"/>
          <w:lang w:eastAsia="en-GB"/>
          <w14:ligatures w14:val="none"/>
        </w:rPr>
        <w:t>with clear communication throughout the process and full compliance with relevant health and safety legislation. These values have helped the company establish long-term relationships with repeat customers and generate positive recommendations through word-of-mouth referrals.</w:t>
      </w:r>
    </w:p>
    <w:p w14:paraId="6CE7D85D" w14:textId="34DFC82C" w:rsidR="000D57C8"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As demand continues to increase for reliable building contractors and renewable energy solutions, the business is well positioned to expand its services while maintaining the quality and reputation that have contributed to its success (Burns, 20</w:t>
      </w:r>
      <w:r w:rsidR="00151CC4">
        <w:rPr>
          <w:rFonts w:ascii="Times New Roman" w:eastAsia="Times New Roman" w:hAnsi="Times New Roman" w:cs="Times New Roman"/>
          <w:color w:val="222222"/>
          <w:kern w:val="0"/>
          <w:sz w:val="28"/>
          <w:szCs w:val="28"/>
          <w:lang w:eastAsia="en-GB"/>
          <w14:ligatures w14:val="none"/>
        </w:rPr>
        <w:t>16</w:t>
      </w:r>
      <w:r w:rsidRPr="003D3533">
        <w:rPr>
          <w:rFonts w:ascii="Times New Roman" w:eastAsia="Times New Roman" w:hAnsi="Times New Roman" w:cs="Times New Roman"/>
          <w:color w:val="222222"/>
          <w:kern w:val="0"/>
          <w:sz w:val="28"/>
          <w:szCs w:val="28"/>
          <w:lang w:eastAsia="en-GB"/>
          <w14:ligatures w14:val="none"/>
        </w:rPr>
        <w:t>).</w:t>
      </w:r>
    </w:p>
    <w:p w14:paraId="208115A7" w14:textId="519E5399" w:rsidR="00FE09E3" w:rsidRPr="003D3533" w:rsidRDefault="00FE09E3" w:rsidP="00FE09E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lastRenderedPageBreak/>
        <w:t xml:space="preserve">NS Technical Services provides a wide range of domestic and commercial building services, </w:t>
      </w:r>
      <w:r w:rsidR="0006045A">
        <w:rPr>
          <w:rFonts w:ascii="Times New Roman" w:eastAsia="Times New Roman" w:hAnsi="Times New Roman" w:cs="Times New Roman"/>
          <w:color w:val="222222"/>
          <w:kern w:val="0"/>
          <w:sz w:val="28"/>
          <w:szCs w:val="28"/>
          <w:lang w:eastAsia="en-GB"/>
          <w14:ligatures w14:val="none"/>
        </w:rPr>
        <w:t xml:space="preserve">giving </w:t>
      </w:r>
      <w:r w:rsidRPr="003D3533">
        <w:rPr>
          <w:rFonts w:ascii="Times New Roman" w:eastAsia="Times New Roman" w:hAnsi="Times New Roman" w:cs="Times New Roman"/>
          <w:color w:val="222222"/>
          <w:kern w:val="0"/>
          <w:sz w:val="28"/>
          <w:szCs w:val="28"/>
          <w:lang w:eastAsia="en-GB"/>
          <w14:ligatures w14:val="none"/>
        </w:rPr>
        <w:t xml:space="preserve">customers </w:t>
      </w:r>
      <w:r w:rsidR="00C80E33">
        <w:rPr>
          <w:rFonts w:ascii="Times New Roman" w:eastAsia="Times New Roman" w:hAnsi="Times New Roman" w:cs="Times New Roman"/>
          <w:color w:val="222222"/>
          <w:kern w:val="0"/>
          <w:sz w:val="28"/>
          <w:szCs w:val="28"/>
          <w:lang w:eastAsia="en-GB"/>
          <w14:ligatures w14:val="none"/>
        </w:rPr>
        <w:t xml:space="preserve">the </w:t>
      </w:r>
      <w:r w:rsidRPr="003D3533">
        <w:rPr>
          <w:rFonts w:ascii="Times New Roman" w:eastAsia="Times New Roman" w:hAnsi="Times New Roman" w:cs="Times New Roman"/>
          <w:color w:val="222222"/>
          <w:kern w:val="0"/>
          <w:sz w:val="28"/>
          <w:szCs w:val="28"/>
          <w:lang w:eastAsia="en-GB"/>
          <w14:ligatures w14:val="none"/>
        </w:rPr>
        <w:t xml:space="preserve">access </w:t>
      </w:r>
      <w:r w:rsidR="0006045A">
        <w:rPr>
          <w:rFonts w:ascii="Times New Roman" w:eastAsia="Times New Roman" w:hAnsi="Times New Roman" w:cs="Times New Roman"/>
          <w:color w:val="222222"/>
          <w:kern w:val="0"/>
          <w:sz w:val="28"/>
          <w:szCs w:val="28"/>
          <w:lang w:eastAsia="en-GB"/>
          <w14:ligatures w14:val="none"/>
        </w:rPr>
        <w:t xml:space="preserve">to </w:t>
      </w:r>
      <w:r w:rsidRPr="003D3533">
        <w:rPr>
          <w:rFonts w:ascii="Times New Roman" w:eastAsia="Times New Roman" w:hAnsi="Times New Roman" w:cs="Times New Roman"/>
          <w:color w:val="222222"/>
          <w:kern w:val="0"/>
          <w:sz w:val="28"/>
          <w:szCs w:val="28"/>
          <w:lang w:eastAsia="en-GB"/>
          <w14:ligatures w14:val="none"/>
        </w:rPr>
        <w:t>multiple trades through a single</w:t>
      </w:r>
      <w:r w:rsidR="00C80E33">
        <w:rPr>
          <w:rFonts w:ascii="Times New Roman" w:eastAsia="Times New Roman" w:hAnsi="Times New Roman" w:cs="Times New Roman"/>
          <w:color w:val="222222"/>
          <w:kern w:val="0"/>
          <w:sz w:val="28"/>
          <w:szCs w:val="28"/>
          <w:lang w:eastAsia="en-GB"/>
          <w14:ligatures w14:val="none"/>
        </w:rPr>
        <w:t xml:space="preserve"> point</w:t>
      </w:r>
      <w:r w:rsidRPr="003D3533">
        <w:rPr>
          <w:rFonts w:ascii="Times New Roman" w:eastAsia="Times New Roman" w:hAnsi="Times New Roman" w:cs="Times New Roman"/>
          <w:color w:val="222222"/>
          <w:kern w:val="0"/>
          <w:sz w:val="28"/>
          <w:szCs w:val="28"/>
          <w:lang w:eastAsia="en-GB"/>
          <w14:ligatures w14:val="none"/>
        </w:rPr>
        <w:t xml:space="preserve"> company. This approach reduces the need to coordinate different contractors, </w:t>
      </w:r>
      <w:r w:rsidR="00C0513C">
        <w:rPr>
          <w:rFonts w:ascii="Times New Roman" w:eastAsia="Times New Roman" w:hAnsi="Times New Roman" w:cs="Times New Roman"/>
          <w:color w:val="222222"/>
          <w:kern w:val="0"/>
          <w:sz w:val="28"/>
          <w:szCs w:val="28"/>
          <w:lang w:eastAsia="en-GB"/>
          <w14:ligatures w14:val="none"/>
        </w:rPr>
        <w:t xml:space="preserve">thus </w:t>
      </w:r>
      <w:r w:rsidRPr="003D3533">
        <w:rPr>
          <w:rFonts w:ascii="Times New Roman" w:eastAsia="Times New Roman" w:hAnsi="Times New Roman" w:cs="Times New Roman"/>
          <w:color w:val="222222"/>
          <w:kern w:val="0"/>
          <w:sz w:val="28"/>
          <w:szCs w:val="28"/>
          <w:lang w:eastAsia="en-GB"/>
          <w14:ligatures w14:val="none"/>
        </w:rPr>
        <w:t>improving communication, project management and overall customer satisfaction</w:t>
      </w:r>
      <w:r w:rsidR="00C80E33">
        <w:rPr>
          <w:rFonts w:ascii="Times New Roman" w:eastAsia="Times New Roman" w:hAnsi="Times New Roman" w:cs="Times New Roman"/>
          <w:color w:val="222222"/>
          <w:kern w:val="0"/>
          <w:sz w:val="28"/>
          <w:szCs w:val="28"/>
          <w:lang w:eastAsia="en-GB"/>
          <w14:ligatures w14:val="none"/>
        </w:rPr>
        <w:t xml:space="preserve"> and ease </w:t>
      </w:r>
      <w:r w:rsidR="008C3B13">
        <w:rPr>
          <w:rFonts w:ascii="Times New Roman" w:eastAsia="Times New Roman" w:hAnsi="Times New Roman" w:cs="Times New Roman"/>
          <w:color w:val="222222"/>
          <w:kern w:val="0"/>
          <w:sz w:val="28"/>
          <w:szCs w:val="28"/>
          <w:lang w:eastAsia="en-GB"/>
          <w14:ligatures w14:val="none"/>
        </w:rPr>
        <w:t>of use for them.</w:t>
      </w:r>
    </w:p>
    <w:p w14:paraId="13285DC5" w14:textId="2F0FE2C5" w:rsidR="00FE09E3" w:rsidRPr="003D3533" w:rsidRDefault="00FE09E3" w:rsidP="00FE09E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 xml:space="preserve">The business offers plumbing services including bathroom and kitchen installations, leak detection, </w:t>
      </w:r>
      <w:r w:rsidR="00A726E8">
        <w:rPr>
          <w:rFonts w:ascii="Times New Roman" w:eastAsia="Times New Roman" w:hAnsi="Times New Roman" w:cs="Times New Roman"/>
          <w:color w:val="222222"/>
          <w:kern w:val="0"/>
          <w:sz w:val="28"/>
          <w:szCs w:val="28"/>
          <w:lang w:eastAsia="en-GB"/>
          <w14:ligatures w14:val="none"/>
        </w:rPr>
        <w:t xml:space="preserve">cold </w:t>
      </w:r>
      <w:r w:rsidRPr="003D3533">
        <w:rPr>
          <w:rFonts w:ascii="Times New Roman" w:eastAsia="Times New Roman" w:hAnsi="Times New Roman" w:cs="Times New Roman"/>
          <w:color w:val="222222"/>
          <w:kern w:val="0"/>
          <w:sz w:val="28"/>
          <w:szCs w:val="28"/>
          <w:lang w:eastAsia="en-GB"/>
          <w14:ligatures w14:val="none"/>
        </w:rPr>
        <w:t xml:space="preserve">water pipe repairs and general plumbing maintenance. Heating services include central heating installations, boiler servicing, boiler repairs and underfloor heating systems. As a Gas Safe </w:t>
      </w:r>
      <w:r w:rsidR="00A726E8">
        <w:rPr>
          <w:rFonts w:ascii="Times New Roman" w:eastAsia="Times New Roman" w:hAnsi="Times New Roman" w:cs="Times New Roman"/>
          <w:color w:val="222222"/>
          <w:kern w:val="0"/>
          <w:sz w:val="28"/>
          <w:szCs w:val="28"/>
          <w:lang w:eastAsia="en-GB"/>
          <w14:ligatures w14:val="none"/>
        </w:rPr>
        <w:t>and Chartered</w:t>
      </w:r>
      <w:r w:rsidR="005961D7">
        <w:rPr>
          <w:rFonts w:ascii="Times New Roman" w:eastAsia="Times New Roman" w:hAnsi="Times New Roman" w:cs="Times New Roman"/>
          <w:color w:val="222222"/>
          <w:kern w:val="0"/>
          <w:sz w:val="28"/>
          <w:szCs w:val="28"/>
          <w:lang w:eastAsia="en-GB"/>
          <w14:ligatures w14:val="none"/>
        </w:rPr>
        <w:t xml:space="preserve"> </w:t>
      </w:r>
      <w:r w:rsidRPr="003D3533">
        <w:rPr>
          <w:rFonts w:ascii="Times New Roman" w:eastAsia="Times New Roman" w:hAnsi="Times New Roman" w:cs="Times New Roman"/>
          <w:color w:val="222222"/>
          <w:kern w:val="0"/>
          <w:sz w:val="28"/>
          <w:szCs w:val="28"/>
          <w:lang w:eastAsia="en-GB"/>
          <w14:ligatures w14:val="none"/>
        </w:rPr>
        <w:t>registered engineer, the company also carries out gas appliance installations, landlord gas safety certificates and routine gas servicing</w:t>
      </w:r>
      <w:r w:rsidR="005961D7">
        <w:rPr>
          <w:rFonts w:ascii="Times New Roman" w:eastAsia="Times New Roman" w:hAnsi="Times New Roman" w:cs="Times New Roman"/>
          <w:color w:val="222222"/>
          <w:kern w:val="0"/>
          <w:sz w:val="28"/>
          <w:szCs w:val="28"/>
          <w:lang w:eastAsia="en-GB"/>
          <w14:ligatures w14:val="none"/>
        </w:rPr>
        <w:t xml:space="preserve"> (including LPG for Caravans and |Motor</w:t>
      </w:r>
      <w:r w:rsidR="003F3D46">
        <w:rPr>
          <w:rFonts w:ascii="Times New Roman" w:eastAsia="Times New Roman" w:hAnsi="Times New Roman" w:cs="Times New Roman"/>
          <w:color w:val="222222"/>
          <w:kern w:val="0"/>
          <w:sz w:val="28"/>
          <w:szCs w:val="28"/>
          <w:lang w:eastAsia="en-GB"/>
          <w14:ligatures w14:val="none"/>
        </w:rPr>
        <w:t xml:space="preserve"> </w:t>
      </w:r>
      <w:r w:rsidR="005961D7">
        <w:rPr>
          <w:rFonts w:ascii="Times New Roman" w:eastAsia="Times New Roman" w:hAnsi="Times New Roman" w:cs="Times New Roman"/>
          <w:color w:val="222222"/>
          <w:kern w:val="0"/>
          <w:sz w:val="28"/>
          <w:szCs w:val="28"/>
          <w:lang w:eastAsia="en-GB"/>
          <w14:ligatures w14:val="none"/>
        </w:rPr>
        <w:t>homes</w:t>
      </w:r>
      <w:r w:rsidR="003F3D46">
        <w:rPr>
          <w:rFonts w:ascii="Times New Roman" w:eastAsia="Times New Roman" w:hAnsi="Times New Roman" w:cs="Times New Roman"/>
          <w:color w:val="222222"/>
          <w:kern w:val="0"/>
          <w:sz w:val="28"/>
          <w:szCs w:val="28"/>
          <w:lang w:eastAsia="en-GB"/>
          <w14:ligatures w14:val="none"/>
        </w:rPr>
        <w:t>).</w:t>
      </w:r>
    </w:p>
    <w:p w14:paraId="0EA20797" w14:textId="2645F618" w:rsidR="00FE09E3" w:rsidRPr="003D3533" w:rsidRDefault="00FE09E3" w:rsidP="00FE09E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 xml:space="preserve">Electrical services include full and partial rewires, lighting installations, consumer unit upgrades and fault finding. In response to increasing demand for environmentally sustainable solutions, the business also installs renewable energy systems including solar photovoltaic (PV) panels, </w:t>
      </w:r>
      <w:r w:rsidR="003F3D46">
        <w:rPr>
          <w:rFonts w:ascii="Times New Roman" w:eastAsia="Times New Roman" w:hAnsi="Times New Roman" w:cs="Times New Roman"/>
          <w:color w:val="222222"/>
          <w:kern w:val="0"/>
          <w:sz w:val="28"/>
          <w:szCs w:val="28"/>
          <w:lang w:eastAsia="en-GB"/>
          <w14:ligatures w14:val="none"/>
        </w:rPr>
        <w:t xml:space="preserve">solar thermal, </w:t>
      </w:r>
      <w:r w:rsidRPr="003D3533">
        <w:rPr>
          <w:rFonts w:ascii="Times New Roman" w:eastAsia="Times New Roman" w:hAnsi="Times New Roman" w:cs="Times New Roman"/>
          <w:color w:val="222222"/>
          <w:kern w:val="0"/>
          <w:sz w:val="28"/>
          <w:szCs w:val="28"/>
          <w:lang w:eastAsia="en-GB"/>
          <w14:ligatures w14:val="none"/>
        </w:rPr>
        <w:t>battery storage systems and electric vehicle charging points.</w:t>
      </w:r>
    </w:p>
    <w:p w14:paraId="7909E818" w14:textId="2B8F7E1A" w:rsidR="00FE09E3" w:rsidRPr="003D3533" w:rsidRDefault="00FE09E3" w:rsidP="00FE09E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 xml:space="preserve">Alongside </w:t>
      </w:r>
      <w:r w:rsidR="00FE6567">
        <w:rPr>
          <w:rFonts w:ascii="Times New Roman" w:eastAsia="Times New Roman" w:hAnsi="Times New Roman" w:cs="Times New Roman"/>
          <w:color w:val="222222"/>
          <w:kern w:val="0"/>
          <w:sz w:val="28"/>
          <w:szCs w:val="28"/>
          <w:lang w:eastAsia="en-GB"/>
          <w14:ligatures w14:val="none"/>
        </w:rPr>
        <w:t xml:space="preserve">the </w:t>
      </w:r>
      <w:r w:rsidRPr="003D3533">
        <w:rPr>
          <w:rFonts w:ascii="Times New Roman" w:eastAsia="Times New Roman" w:hAnsi="Times New Roman" w:cs="Times New Roman"/>
          <w:color w:val="222222"/>
          <w:kern w:val="0"/>
          <w:sz w:val="28"/>
          <w:szCs w:val="28"/>
          <w:lang w:eastAsia="en-GB"/>
          <w14:ligatures w14:val="none"/>
        </w:rPr>
        <w:t xml:space="preserve">technical engineering services, NS Technical Services </w:t>
      </w:r>
      <w:r w:rsidR="00FE6567">
        <w:rPr>
          <w:rFonts w:ascii="Times New Roman" w:eastAsia="Times New Roman" w:hAnsi="Times New Roman" w:cs="Times New Roman"/>
          <w:color w:val="222222"/>
          <w:kern w:val="0"/>
          <w:sz w:val="28"/>
          <w:szCs w:val="28"/>
          <w:lang w:eastAsia="en-GB"/>
          <w14:ligatures w14:val="none"/>
        </w:rPr>
        <w:t xml:space="preserve">also </w:t>
      </w:r>
      <w:r w:rsidRPr="003D3533">
        <w:rPr>
          <w:rFonts w:ascii="Times New Roman" w:eastAsia="Times New Roman" w:hAnsi="Times New Roman" w:cs="Times New Roman"/>
          <w:color w:val="222222"/>
          <w:kern w:val="0"/>
          <w:sz w:val="28"/>
          <w:szCs w:val="28"/>
          <w:lang w:eastAsia="en-GB"/>
          <w14:ligatures w14:val="none"/>
        </w:rPr>
        <w:t xml:space="preserve">undertakes complete building projects including property renovations, extensions, brickwork, plastering, roofing, flooring and full house construction. Property maintenance services are also available for landlords, homeowners and commercial clients, providing ongoing repairs and </w:t>
      </w:r>
      <w:r w:rsidR="000D0522">
        <w:rPr>
          <w:rFonts w:ascii="Times New Roman" w:eastAsia="Times New Roman" w:hAnsi="Times New Roman" w:cs="Times New Roman"/>
          <w:color w:val="222222"/>
          <w:kern w:val="0"/>
          <w:sz w:val="28"/>
          <w:szCs w:val="28"/>
          <w:lang w:eastAsia="en-GB"/>
          <w14:ligatures w14:val="none"/>
        </w:rPr>
        <w:t xml:space="preserve">planned </w:t>
      </w:r>
      <w:r w:rsidRPr="003D3533">
        <w:rPr>
          <w:rFonts w:ascii="Times New Roman" w:eastAsia="Times New Roman" w:hAnsi="Times New Roman" w:cs="Times New Roman"/>
          <w:color w:val="222222"/>
          <w:kern w:val="0"/>
          <w:sz w:val="28"/>
          <w:szCs w:val="28"/>
          <w:lang w:eastAsia="en-GB"/>
          <w14:ligatures w14:val="none"/>
        </w:rPr>
        <w:t>preventative maintenance</w:t>
      </w:r>
      <w:r w:rsidR="00CA3C20">
        <w:rPr>
          <w:rFonts w:ascii="Times New Roman" w:eastAsia="Times New Roman" w:hAnsi="Times New Roman" w:cs="Times New Roman"/>
          <w:color w:val="222222"/>
          <w:kern w:val="0"/>
          <w:sz w:val="28"/>
          <w:szCs w:val="28"/>
          <w:lang w:eastAsia="en-GB"/>
          <w14:ligatures w14:val="none"/>
        </w:rPr>
        <w:t xml:space="preserve"> (PPM)</w:t>
      </w:r>
      <w:r w:rsidRPr="003D3533">
        <w:rPr>
          <w:rFonts w:ascii="Times New Roman" w:eastAsia="Times New Roman" w:hAnsi="Times New Roman" w:cs="Times New Roman"/>
          <w:color w:val="222222"/>
          <w:kern w:val="0"/>
          <w:sz w:val="28"/>
          <w:szCs w:val="28"/>
          <w:lang w:eastAsia="en-GB"/>
          <w14:ligatures w14:val="none"/>
        </w:rPr>
        <w:t>.</w:t>
      </w:r>
    </w:p>
    <w:p w14:paraId="0C19E26C" w14:textId="550E1087" w:rsidR="00FE09E3" w:rsidRPr="003D3533" w:rsidRDefault="00FE09E3" w:rsidP="00FE09E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One of the company’s strengths is its ability to manage projects from start to finish. Customers benefit from dealing with one experienced contractor who oversees all stages of the work, ensuring consistency, quality and efficient project delivery. This integrated approach provides a significant competitive advantage over businesses that specialise in only one trade (Burns, 20</w:t>
      </w:r>
      <w:r w:rsidR="000A7282">
        <w:rPr>
          <w:rFonts w:ascii="Times New Roman" w:eastAsia="Times New Roman" w:hAnsi="Times New Roman" w:cs="Times New Roman"/>
          <w:color w:val="222222"/>
          <w:kern w:val="0"/>
          <w:sz w:val="28"/>
          <w:szCs w:val="28"/>
          <w:lang w:eastAsia="en-GB"/>
          <w14:ligatures w14:val="none"/>
        </w:rPr>
        <w:t>16</w:t>
      </w:r>
      <w:r w:rsidRPr="003D3533">
        <w:rPr>
          <w:rFonts w:ascii="Times New Roman" w:eastAsia="Times New Roman" w:hAnsi="Times New Roman" w:cs="Times New Roman"/>
          <w:color w:val="222222"/>
          <w:kern w:val="0"/>
          <w:sz w:val="28"/>
          <w:szCs w:val="28"/>
          <w:lang w:eastAsia="en-GB"/>
          <w14:ligatures w14:val="none"/>
        </w:rPr>
        <w:t>).</w:t>
      </w:r>
    </w:p>
    <w:p w14:paraId="58100CE5" w14:textId="7CE7E368" w:rsidR="00FE09E3" w:rsidRDefault="00FE09E3" w:rsidP="00FE09E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 company is committed to delivering reliable workmanship, transparent pricing and excellent customer service. By maintaining high professional standards</w:t>
      </w:r>
      <w:r w:rsidR="00CB003B">
        <w:rPr>
          <w:rFonts w:ascii="Times New Roman" w:eastAsia="Times New Roman" w:hAnsi="Times New Roman" w:cs="Times New Roman"/>
          <w:color w:val="222222"/>
          <w:kern w:val="0"/>
          <w:sz w:val="28"/>
          <w:szCs w:val="28"/>
          <w:lang w:eastAsia="en-GB"/>
          <w14:ligatures w14:val="none"/>
        </w:rPr>
        <w:t>, registration</w:t>
      </w:r>
      <w:r w:rsidRPr="003D3533">
        <w:rPr>
          <w:rFonts w:ascii="Times New Roman" w:eastAsia="Times New Roman" w:hAnsi="Times New Roman" w:cs="Times New Roman"/>
          <w:color w:val="222222"/>
          <w:kern w:val="0"/>
          <w:sz w:val="28"/>
          <w:szCs w:val="28"/>
          <w:lang w:eastAsia="en-GB"/>
          <w14:ligatures w14:val="none"/>
        </w:rPr>
        <w:t xml:space="preserve"> and complying with all relevant regulations, NS Technical Services aims to build long-term customer relationships and generate repeat business through recommendations and referrals</w:t>
      </w:r>
      <w:r w:rsidR="00697957">
        <w:rPr>
          <w:rFonts w:ascii="Times New Roman" w:eastAsia="Times New Roman" w:hAnsi="Times New Roman" w:cs="Times New Roman"/>
          <w:color w:val="222222"/>
          <w:kern w:val="0"/>
          <w:sz w:val="28"/>
          <w:szCs w:val="28"/>
          <w:lang w:eastAsia="en-GB"/>
          <w14:ligatures w14:val="none"/>
        </w:rPr>
        <w:t xml:space="preserve"> (C</w:t>
      </w:r>
      <w:r w:rsidR="00DB2434">
        <w:rPr>
          <w:rFonts w:ascii="Times New Roman" w:eastAsia="Times New Roman" w:hAnsi="Times New Roman" w:cs="Times New Roman"/>
          <w:color w:val="222222"/>
          <w:kern w:val="0"/>
          <w:sz w:val="28"/>
          <w:szCs w:val="28"/>
          <w:lang w:eastAsia="en-GB"/>
          <w14:ligatures w14:val="none"/>
        </w:rPr>
        <w:t>IPH</w:t>
      </w:r>
      <w:r w:rsidR="00697957">
        <w:rPr>
          <w:rFonts w:ascii="Times New Roman" w:eastAsia="Times New Roman" w:hAnsi="Times New Roman" w:cs="Times New Roman"/>
          <w:color w:val="222222"/>
          <w:kern w:val="0"/>
          <w:sz w:val="28"/>
          <w:szCs w:val="28"/>
          <w:lang w:eastAsia="en-GB"/>
          <w14:ligatures w14:val="none"/>
        </w:rPr>
        <w:t>E, 2026)</w:t>
      </w:r>
      <w:r w:rsidR="001E0793">
        <w:rPr>
          <w:rFonts w:ascii="Times New Roman" w:eastAsia="Times New Roman" w:hAnsi="Times New Roman" w:cs="Times New Roman"/>
          <w:color w:val="222222"/>
          <w:kern w:val="0"/>
          <w:sz w:val="28"/>
          <w:szCs w:val="28"/>
          <w:lang w:eastAsia="en-GB"/>
          <w14:ligatures w14:val="none"/>
        </w:rPr>
        <w:t>, (GAS SAFE, 2026).</w:t>
      </w:r>
    </w:p>
    <w:p w14:paraId="1DEB28DF" w14:textId="77777777" w:rsidR="00FE09E3" w:rsidRPr="003D3533" w:rsidRDefault="00FE09E3"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724502C" w14:textId="77186468" w:rsidR="000D57C8" w:rsidRDefault="00060C12" w:rsidP="00060C12">
      <w:pPr>
        <w:pStyle w:val="Heading1"/>
        <w:rPr>
          <w:rFonts w:ascii="Times New Roman" w:hAnsi="Times New Roman" w:cs="Times New Roman"/>
          <w:color w:val="000000" w:themeColor="text1"/>
          <w:sz w:val="32"/>
          <w:szCs w:val="32"/>
        </w:rPr>
      </w:pPr>
      <w:bookmarkStart w:id="2" w:name="_Toc235186191"/>
      <w:r w:rsidRPr="00060C12">
        <w:rPr>
          <w:rFonts w:ascii="Times New Roman" w:hAnsi="Times New Roman" w:cs="Times New Roman"/>
          <w:color w:val="000000" w:themeColor="text1"/>
          <w:sz w:val="32"/>
          <w:szCs w:val="32"/>
        </w:rPr>
        <w:t>3</w:t>
      </w:r>
      <w:r w:rsidR="000D57C8" w:rsidRPr="00060C12">
        <w:rPr>
          <w:rFonts w:ascii="Times New Roman" w:hAnsi="Times New Roman" w:cs="Times New Roman"/>
          <w:color w:val="000000" w:themeColor="text1"/>
          <w:sz w:val="32"/>
          <w:szCs w:val="32"/>
        </w:rPr>
        <w:t xml:space="preserve">. </w:t>
      </w:r>
      <w:r w:rsidR="00090EF0">
        <w:rPr>
          <w:rFonts w:ascii="Times New Roman" w:hAnsi="Times New Roman" w:cs="Times New Roman"/>
          <w:color w:val="000000" w:themeColor="text1"/>
          <w:sz w:val="32"/>
          <w:szCs w:val="32"/>
        </w:rPr>
        <w:t>Personal Suitability</w:t>
      </w:r>
      <w:r w:rsidR="00C21FA7">
        <w:rPr>
          <w:rFonts w:ascii="Times New Roman" w:hAnsi="Times New Roman" w:cs="Times New Roman"/>
          <w:color w:val="000000" w:themeColor="text1"/>
          <w:sz w:val="32"/>
          <w:szCs w:val="32"/>
        </w:rPr>
        <w:t xml:space="preserve"> and </w:t>
      </w:r>
      <w:r w:rsidR="000D57C8" w:rsidRPr="00060C12">
        <w:rPr>
          <w:rFonts w:ascii="Times New Roman" w:hAnsi="Times New Roman" w:cs="Times New Roman"/>
          <w:color w:val="000000" w:themeColor="text1"/>
          <w:sz w:val="32"/>
          <w:szCs w:val="32"/>
        </w:rPr>
        <w:t>Business Objectives (SMART)</w:t>
      </w:r>
      <w:bookmarkEnd w:id="2"/>
    </w:p>
    <w:p w14:paraId="2BA7B81D" w14:textId="77777777" w:rsidR="00EF65DD" w:rsidRDefault="00C21FA7" w:rsidP="00C21FA7">
      <w:pPr>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w:t>
      </w:r>
      <w:r>
        <w:rPr>
          <w:rFonts w:ascii="Times New Roman" w:eastAsia="Times New Roman" w:hAnsi="Times New Roman" w:cs="Times New Roman"/>
          <w:color w:val="222222"/>
          <w:kern w:val="0"/>
          <w:sz w:val="28"/>
          <w:szCs w:val="28"/>
          <w:lang w:eastAsia="en-GB"/>
          <w14:ligatures w14:val="none"/>
        </w:rPr>
        <w:t xml:space="preserve">is </w:t>
      </w:r>
      <w:r w:rsidR="004F1C9C">
        <w:rPr>
          <w:rFonts w:ascii="Times New Roman" w:eastAsia="Times New Roman" w:hAnsi="Times New Roman" w:cs="Times New Roman"/>
          <w:color w:val="222222"/>
          <w:kern w:val="0"/>
          <w:sz w:val="28"/>
          <w:szCs w:val="28"/>
          <w:lang w:eastAsia="en-GB"/>
          <w14:ligatures w14:val="none"/>
        </w:rPr>
        <w:t xml:space="preserve">rebranded </w:t>
      </w:r>
      <w:r>
        <w:rPr>
          <w:rFonts w:ascii="Times New Roman" w:eastAsia="Times New Roman" w:hAnsi="Times New Roman" w:cs="Times New Roman"/>
          <w:color w:val="222222"/>
          <w:kern w:val="0"/>
          <w:sz w:val="28"/>
          <w:szCs w:val="28"/>
          <w:lang w:eastAsia="en-GB"/>
          <w14:ligatures w14:val="none"/>
        </w:rPr>
        <w:t>sole trader</w:t>
      </w:r>
      <w:r w:rsidRPr="003D3533">
        <w:rPr>
          <w:rFonts w:ascii="Times New Roman" w:eastAsia="Times New Roman" w:hAnsi="Times New Roman" w:cs="Times New Roman"/>
          <w:color w:val="222222"/>
          <w:kern w:val="0"/>
          <w:sz w:val="28"/>
          <w:szCs w:val="28"/>
          <w:lang w:eastAsia="en-GB"/>
          <w14:ligatures w14:val="none"/>
        </w:rPr>
        <w:t xml:space="preserve"> company is led </w:t>
      </w:r>
      <w:r>
        <w:rPr>
          <w:rFonts w:ascii="Times New Roman" w:eastAsia="Times New Roman" w:hAnsi="Times New Roman" w:cs="Times New Roman"/>
          <w:color w:val="222222"/>
          <w:kern w:val="0"/>
          <w:sz w:val="28"/>
          <w:szCs w:val="28"/>
          <w:lang w:eastAsia="en-GB"/>
          <w14:ligatures w14:val="none"/>
        </w:rPr>
        <w:t xml:space="preserve">and owned </w:t>
      </w:r>
      <w:r w:rsidRPr="003D3533">
        <w:rPr>
          <w:rFonts w:ascii="Times New Roman" w:eastAsia="Times New Roman" w:hAnsi="Times New Roman" w:cs="Times New Roman"/>
          <w:color w:val="222222"/>
          <w:kern w:val="0"/>
          <w:sz w:val="28"/>
          <w:szCs w:val="28"/>
          <w:lang w:eastAsia="en-GB"/>
          <w14:ligatures w14:val="none"/>
        </w:rPr>
        <w:t xml:space="preserve">by Nigel Shoemark, an experienced engineer with more than four decades of practical experience within the construction industry. Throughout his career he has worked across numerous construction disciplines, developing extensive technical knowledge and practical problem-solving skills. </w:t>
      </w:r>
      <w:r>
        <w:rPr>
          <w:rFonts w:ascii="Times New Roman" w:eastAsia="Times New Roman" w:hAnsi="Times New Roman" w:cs="Times New Roman"/>
          <w:color w:val="222222"/>
          <w:kern w:val="0"/>
          <w:sz w:val="28"/>
          <w:szCs w:val="28"/>
          <w:lang w:eastAsia="en-GB"/>
          <w14:ligatures w14:val="none"/>
        </w:rPr>
        <w:t>He has held multiple job roles including (but not limited to) Technical Officer, Technical Manager, Maintenance Supervisor, Electrical Foreman, Plumbing, Heating and Renewable Energy Manager, Contracts Manager, Green Skills Academy Manager, Electrical Installations Lecturer &amp; Assessor, Plumbing/Heating/Gas Lecturer and Assessor (please see C.V in Appendix A).</w:t>
      </w:r>
      <w:r w:rsidR="004C655A">
        <w:rPr>
          <w:rFonts w:ascii="Times New Roman" w:eastAsia="Times New Roman" w:hAnsi="Times New Roman" w:cs="Times New Roman"/>
          <w:color w:val="222222"/>
          <w:kern w:val="0"/>
          <w:sz w:val="28"/>
          <w:szCs w:val="28"/>
          <w:lang w:eastAsia="en-GB"/>
          <w14:ligatures w14:val="none"/>
        </w:rPr>
        <w:t xml:space="preserve"> </w:t>
      </w:r>
    </w:p>
    <w:p w14:paraId="0F33E37B" w14:textId="29F801C5" w:rsidR="009878DC" w:rsidRDefault="004C655A" w:rsidP="00C21FA7">
      <w:pPr>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color w:val="222222"/>
          <w:kern w:val="0"/>
          <w:sz w:val="28"/>
          <w:szCs w:val="28"/>
          <w:lang w:eastAsia="en-GB"/>
          <w14:ligatures w14:val="none"/>
        </w:rPr>
        <w:t xml:space="preserve">This breadth of knowledge coupled with </w:t>
      </w:r>
      <w:r w:rsidR="00D85BC4">
        <w:rPr>
          <w:rFonts w:ascii="Times New Roman" w:eastAsia="Times New Roman" w:hAnsi="Times New Roman" w:cs="Times New Roman"/>
          <w:color w:val="222222"/>
          <w:kern w:val="0"/>
          <w:sz w:val="28"/>
          <w:szCs w:val="28"/>
          <w:lang w:eastAsia="en-GB"/>
          <w14:ligatures w14:val="none"/>
        </w:rPr>
        <w:t>a substantial list of qualifications enables Nigel Shoemark to remain at the top of the league when compared to other companies</w:t>
      </w:r>
      <w:r w:rsidR="00D7629A">
        <w:rPr>
          <w:rFonts w:ascii="Times New Roman" w:eastAsia="Times New Roman" w:hAnsi="Times New Roman" w:cs="Times New Roman"/>
          <w:color w:val="222222"/>
          <w:kern w:val="0"/>
          <w:sz w:val="28"/>
          <w:szCs w:val="28"/>
          <w:lang w:eastAsia="en-GB"/>
          <w14:ligatures w14:val="none"/>
        </w:rPr>
        <w:t xml:space="preserve"> and/or competitors.</w:t>
      </w:r>
    </w:p>
    <w:p w14:paraId="681EC970" w14:textId="48F3962D" w:rsidR="00EA65AD" w:rsidRPr="00EA65AD" w:rsidRDefault="00EA65AD" w:rsidP="00EA65AD">
      <w:pPr>
        <w:pStyle w:val="Heading2"/>
        <w:rPr>
          <w:rFonts w:ascii="Times New Roman" w:eastAsia="Times New Roman" w:hAnsi="Times New Roman" w:cs="Times New Roman"/>
          <w:color w:val="000000" w:themeColor="text1"/>
          <w:lang w:eastAsia="en-GB"/>
        </w:rPr>
      </w:pPr>
      <w:bookmarkStart w:id="3" w:name="_Toc235186192"/>
      <w:r w:rsidRPr="00EA65AD">
        <w:rPr>
          <w:rFonts w:ascii="Times New Roman" w:eastAsia="Times New Roman" w:hAnsi="Times New Roman" w:cs="Times New Roman"/>
          <w:color w:val="000000" w:themeColor="text1"/>
          <w:lang w:eastAsia="en-GB"/>
        </w:rPr>
        <w:lastRenderedPageBreak/>
        <w:t>3.1 SMART Objectives</w:t>
      </w:r>
      <w:bookmarkEnd w:id="3"/>
    </w:p>
    <w:p w14:paraId="5724893D" w14:textId="77777777"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To support future growth, the following SMART objectives have been developed.</w:t>
      </w:r>
    </w:p>
    <w:p w14:paraId="2FB1E086" w14:textId="55091944"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b/>
          <w:bCs/>
          <w:color w:val="222222"/>
          <w:kern w:val="0"/>
          <w:sz w:val="28"/>
          <w:szCs w:val="28"/>
          <w:lang w:eastAsia="en-GB"/>
          <w14:ligatures w14:val="none"/>
        </w:rPr>
        <w:t>Objective 1:</w:t>
      </w:r>
      <w:r w:rsidRPr="003D3533">
        <w:rPr>
          <w:rFonts w:ascii="Times New Roman" w:eastAsia="Times New Roman" w:hAnsi="Times New Roman" w:cs="Times New Roman"/>
          <w:color w:val="222222"/>
          <w:kern w:val="0"/>
          <w:sz w:val="28"/>
          <w:szCs w:val="28"/>
          <w:lang w:eastAsia="en-GB"/>
          <w14:ligatures w14:val="none"/>
        </w:rPr>
        <w:t> Increase annual turnover by 20% within the next 12 months through improved marketing, customer referrals and additional commercial contracts</w:t>
      </w:r>
      <w:r w:rsidR="002A26FB">
        <w:rPr>
          <w:rFonts w:ascii="Times New Roman" w:eastAsia="Times New Roman" w:hAnsi="Times New Roman" w:cs="Times New Roman"/>
          <w:color w:val="222222"/>
          <w:kern w:val="0"/>
          <w:sz w:val="28"/>
          <w:szCs w:val="28"/>
          <w:lang w:eastAsia="en-GB"/>
          <w14:ligatures w14:val="none"/>
        </w:rPr>
        <w:t xml:space="preserve"> with estate agents etc</w:t>
      </w:r>
      <w:r w:rsidRPr="003D3533">
        <w:rPr>
          <w:rFonts w:ascii="Times New Roman" w:eastAsia="Times New Roman" w:hAnsi="Times New Roman" w:cs="Times New Roman"/>
          <w:color w:val="222222"/>
          <w:kern w:val="0"/>
          <w:sz w:val="28"/>
          <w:szCs w:val="28"/>
          <w:lang w:eastAsia="en-GB"/>
          <w14:ligatures w14:val="none"/>
        </w:rPr>
        <w:t>.</w:t>
      </w:r>
    </w:p>
    <w:p w14:paraId="55FF35B7" w14:textId="40C3E8FA"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b/>
          <w:bCs/>
          <w:color w:val="222222"/>
          <w:kern w:val="0"/>
          <w:sz w:val="28"/>
          <w:szCs w:val="28"/>
          <w:lang w:eastAsia="en-GB"/>
          <w14:ligatures w14:val="none"/>
        </w:rPr>
        <w:t>Objective 2:</w:t>
      </w:r>
      <w:r w:rsidRPr="003D3533">
        <w:rPr>
          <w:rFonts w:ascii="Times New Roman" w:eastAsia="Times New Roman" w:hAnsi="Times New Roman" w:cs="Times New Roman"/>
          <w:color w:val="222222"/>
          <w:kern w:val="0"/>
          <w:sz w:val="28"/>
          <w:szCs w:val="28"/>
          <w:lang w:eastAsia="en-GB"/>
          <w14:ligatures w14:val="none"/>
        </w:rPr>
        <w:t> Increase the number of repeat customers by 25% before the end of the first business year by maintaining excellent customer service and introducing a structured follow-up programme after each completed project</w:t>
      </w:r>
      <w:r w:rsidR="00B0453B">
        <w:rPr>
          <w:rFonts w:ascii="Times New Roman" w:eastAsia="Times New Roman" w:hAnsi="Times New Roman" w:cs="Times New Roman"/>
          <w:color w:val="222222"/>
          <w:kern w:val="0"/>
          <w:sz w:val="28"/>
          <w:szCs w:val="28"/>
          <w:lang w:eastAsia="en-GB"/>
          <w14:ligatures w14:val="none"/>
        </w:rPr>
        <w:t>.</w:t>
      </w:r>
    </w:p>
    <w:p w14:paraId="3ABCA0CC" w14:textId="15442F40"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b/>
          <w:bCs/>
          <w:color w:val="222222"/>
          <w:kern w:val="0"/>
          <w:sz w:val="28"/>
          <w:szCs w:val="28"/>
          <w:lang w:eastAsia="en-GB"/>
          <w14:ligatures w14:val="none"/>
        </w:rPr>
        <w:t>Objective 3:</w:t>
      </w:r>
      <w:r w:rsidRPr="003D3533">
        <w:rPr>
          <w:rFonts w:ascii="Times New Roman" w:eastAsia="Times New Roman" w:hAnsi="Times New Roman" w:cs="Times New Roman"/>
          <w:color w:val="222222"/>
          <w:kern w:val="0"/>
          <w:sz w:val="28"/>
          <w:szCs w:val="28"/>
          <w:lang w:eastAsia="en-GB"/>
          <w14:ligatures w14:val="none"/>
        </w:rPr>
        <w:t> Expand renewable energy services by completing a</w:t>
      </w:r>
      <w:r w:rsidR="00B0453B">
        <w:rPr>
          <w:rFonts w:ascii="Times New Roman" w:eastAsia="Times New Roman" w:hAnsi="Times New Roman" w:cs="Times New Roman"/>
          <w:color w:val="222222"/>
          <w:kern w:val="0"/>
          <w:sz w:val="28"/>
          <w:szCs w:val="28"/>
          <w:lang w:eastAsia="en-GB"/>
          <w14:ligatures w14:val="none"/>
        </w:rPr>
        <w:t>pproxim</w:t>
      </w:r>
      <w:r w:rsidR="009D1DEA">
        <w:rPr>
          <w:rFonts w:ascii="Times New Roman" w:eastAsia="Times New Roman" w:hAnsi="Times New Roman" w:cs="Times New Roman"/>
          <w:color w:val="222222"/>
          <w:kern w:val="0"/>
          <w:sz w:val="28"/>
          <w:szCs w:val="28"/>
          <w:lang w:eastAsia="en-GB"/>
          <w14:ligatures w14:val="none"/>
        </w:rPr>
        <w:t>ately</w:t>
      </w:r>
      <w:r w:rsidRPr="003D3533">
        <w:rPr>
          <w:rFonts w:ascii="Times New Roman" w:eastAsia="Times New Roman" w:hAnsi="Times New Roman" w:cs="Times New Roman"/>
          <w:color w:val="222222"/>
          <w:kern w:val="0"/>
          <w:sz w:val="28"/>
          <w:szCs w:val="28"/>
          <w:lang w:eastAsia="en-GB"/>
          <w14:ligatures w14:val="none"/>
        </w:rPr>
        <w:t xml:space="preserve"> 30 solar PV or EV charging installations during the next 12 months in response to increasing market demand.</w:t>
      </w:r>
    </w:p>
    <w:p w14:paraId="71717A7D" w14:textId="77777777"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b/>
          <w:bCs/>
          <w:color w:val="222222"/>
          <w:kern w:val="0"/>
          <w:sz w:val="28"/>
          <w:szCs w:val="28"/>
          <w:lang w:eastAsia="en-GB"/>
          <w14:ligatures w14:val="none"/>
        </w:rPr>
        <w:t>Objective 4:</w:t>
      </w:r>
      <w:r w:rsidRPr="003D3533">
        <w:rPr>
          <w:rFonts w:ascii="Times New Roman" w:eastAsia="Times New Roman" w:hAnsi="Times New Roman" w:cs="Times New Roman"/>
          <w:color w:val="222222"/>
          <w:kern w:val="0"/>
          <w:sz w:val="28"/>
          <w:szCs w:val="28"/>
          <w:lang w:eastAsia="en-GB"/>
          <w14:ligatures w14:val="none"/>
        </w:rPr>
        <w:t> Establish working partnerships with at least five local estate agents, landlords or property management companies within twelve months to generate regular maintenance contracts.</w:t>
      </w:r>
    </w:p>
    <w:p w14:paraId="2974F915" w14:textId="5C963DE9" w:rsidR="000D57C8"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These objectives are specific, measurable, achievable, relevant to business growth and include clear timescales, meeting the SMART planning model (Burns, 20</w:t>
      </w:r>
      <w:r w:rsidR="009334E9">
        <w:rPr>
          <w:rFonts w:ascii="Times New Roman" w:eastAsia="Times New Roman" w:hAnsi="Times New Roman" w:cs="Times New Roman"/>
          <w:color w:val="222222"/>
          <w:kern w:val="0"/>
          <w:sz w:val="28"/>
          <w:szCs w:val="28"/>
          <w:lang w:eastAsia="en-GB"/>
          <w14:ligatures w14:val="none"/>
        </w:rPr>
        <w:t>16</w:t>
      </w:r>
      <w:r w:rsidRPr="003D3533">
        <w:rPr>
          <w:rFonts w:ascii="Times New Roman" w:eastAsia="Times New Roman" w:hAnsi="Times New Roman" w:cs="Times New Roman"/>
          <w:color w:val="222222"/>
          <w:kern w:val="0"/>
          <w:sz w:val="28"/>
          <w:szCs w:val="28"/>
          <w:lang w:eastAsia="en-GB"/>
          <w14:ligatures w14:val="none"/>
        </w:rPr>
        <w:t>).</w:t>
      </w:r>
    </w:p>
    <w:p w14:paraId="5FA59AE7" w14:textId="77777777" w:rsidR="00C65D7B" w:rsidRDefault="00C65D7B"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00C20696" w14:textId="7C4EF9C5" w:rsidR="00C21FA7" w:rsidRPr="002F6F21" w:rsidRDefault="00922CD0" w:rsidP="002F6F21">
      <w:pPr>
        <w:pStyle w:val="Heading1"/>
        <w:rPr>
          <w:rFonts w:ascii="Times New Roman" w:eastAsia="Times New Roman" w:hAnsi="Times New Roman" w:cs="Times New Roman"/>
          <w:color w:val="000000" w:themeColor="text1"/>
          <w:sz w:val="32"/>
          <w:szCs w:val="32"/>
          <w:lang w:eastAsia="en-GB"/>
        </w:rPr>
      </w:pPr>
      <w:bookmarkStart w:id="4" w:name="_Toc235186193"/>
      <w:r w:rsidRPr="002F6F21">
        <w:rPr>
          <w:rFonts w:ascii="Times New Roman" w:eastAsia="Times New Roman" w:hAnsi="Times New Roman" w:cs="Times New Roman"/>
          <w:color w:val="000000" w:themeColor="text1"/>
          <w:sz w:val="32"/>
          <w:szCs w:val="32"/>
          <w:lang w:eastAsia="en-GB"/>
        </w:rPr>
        <w:t>4</w:t>
      </w:r>
      <w:r w:rsidR="005564A6" w:rsidRPr="002F6F21">
        <w:rPr>
          <w:rFonts w:ascii="Times New Roman" w:eastAsia="Times New Roman" w:hAnsi="Times New Roman" w:cs="Times New Roman"/>
          <w:color w:val="000000" w:themeColor="text1"/>
          <w:sz w:val="32"/>
          <w:szCs w:val="32"/>
          <w:lang w:eastAsia="en-GB"/>
        </w:rPr>
        <w:t>.</w:t>
      </w:r>
      <w:r w:rsidR="0043455B" w:rsidRPr="002F6F21">
        <w:rPr>
          <w:rFonts w:ascii="Times New Roman" w:eastAsia="Times New Roman" w:hAnsi="Times New Roman" w:cs="Times New Roman"/>
          <w:color w:val="000000" w:themeColor="text1"/>
          <w:sz w:val="32"/>
          <w:szCs w:val="32"/>
          <w:lang w:eastAsia="en-GB"/>
        </w:rPr>
        <w:t xml:space="preserve"> Market Analysis, PESTLE, SWOT, Competitors and USP</w:t>
      </w:r>
      <w:bookmarkEnd w:id="4"/>
    </w:p>
    <w:p w14:paraId="79F754E0" w14:textId="565FA165" w:rsidR="005564A6" w:rsidRDefault="005564A6" w:rsidP="005564A6">
      <w:pPr>
        <w:pStyle w:val="Heading2"/>
        <w:rPr>
          <w:rFonts w:ascii="Times New Roman" w:hAnsi="Times New Roman" w:cs="Times New Roman"/>
          <w:color w:val="000000" w:themeColor="text1"/>
          <w:lang w:eastAsia="en-GB"/>
        </w:rPr>
      </w:pPr>
      <w:bookmarkStart w:id="5" w:name="_Toc235186194"/>
      <w:r w:rsidRPr="005564A6">
        <w:rPr>
          <w:rFonts w:ascii="Times New Roman" w:hAnsi="Times New Roman" w:cs="Times New Roman"/>
          <w:color w:val="000000" w:themeColor="text1"/>
          <w:lang w:eastAsia="en-GB"/>
        </w:rPr>
        <w:t>4.1 Target Market and Market Size</w:t>
      </w:r>
      <w:bookmarkEnd w:id="5"/>
    </w:p>
    <w:p w14:paraId="4E516A00" w14:textId="77777777" w:rsidR="00DF2DD3" w:rsidRPr="003D3533" w:rsidRDefault="00DF2DD3" w:rsidP="00DF2DD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NS Technical Services serves both domestic and commercial customers throughout Swansea and the surrounding areas.</w:t>
      </w:r>
    </w:p>
    <w:p w14:paraId="245C5912" w14:textId="77777777" w:rsidR="00DF2DD3" w:rsidRPr="003D3533" w:rsidRDefault="00DF2DD3" w:rsidP="00DF2DD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 primary target market consists of homeowners aged between 30 and 75 who require reliable, professional building and maintenance services. Many customers prefer employing one trusted contractor capable of completing multiple aspects of a project rather than coordinating several different trades.</w:t>
      </w:r>
    </w:p>
    <w:p w14:paraId="05D1BD91" w14:textId="77777777" w:rsidR="00DF2DD3" w:rsidRPr="003D3533" w:rsidRDefault="00DF2DD3" w:rsidP="00DF2DD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A second target market includes landlords and property management companies. These clients require responsive maintenance services, annual gas safety inspections, electrical work and property refurbishments between tenancies. Developing long-term relationships with these organisations provides regular and predictable income throughout the year.</w:t>
      </w:r>
    </w:p>
    <w:p w14:paraId="5A6215BA" w14:textId="5D047587" w:rsidR="00DF2DD3" w:rsidRPr="003D3533" w:rsidRDefault="00DF2DD3" w:rsidP="00DF2DD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Commercial businesses also represent an important customer group. Offices, retail premises and industrial units require planned maintenance, repairs and compliance with health and safety legislation. The company’s broad technical knowledge allows it to meet these requirements efficiently</w:t>
      </w:r>
      <w:r w:rsidR="009334E9">
        <w:rPr>
          <w:rFonts w:ascii="Times New Roman" w:eastAsia="Times New Roman" w:hAnsi="Times New Roman" w:cs="Times New Roman"/>
          <w:color w:val="222222"/>
          <w:kern w:val="0"/>
          <w:sz w:val="28"/>
          <w:szCs w:val="28"/>
          <w:lang w:eastAsia="en-GB"/>
          <w14:ligatures w14:val="none"/>
        </w:rPr>
        <w:t xml:space="preserve">, effectively </w:t>
      </w:r>
      <w:r w:rsidR="00EB30FD">
        <w:rPr>
          <w:rFonts w:ascii="Times New Roman" w:eastAsia="Times New Roman" w:hAnsi="Times New Roman" w:cs="Times New Roman"/>
          <w:color w:val="222222"/>
          <w:kern w:val="0"/>
          <w:sz w:val="28"/>
          <w:szCs w:val="28"/>
          <w:lang w:eastAsia="en-GB"/>
          <w14:ligatures w14:val="none"/>
        </w:rPr>
        <w:t>and competitively.</w:t>
      </w:r>
    </w:p>
    <w:p w14:paraId="7FE8674B" w14:textId="4D7383F5" w:rsidR="00DF2DD3" w:rsidRPr="003D3533" w:rsidRDefault="00DF2DD3" w:rsidP="00DF2DD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Insurance companies represent another valuable market segment. Nigel’s experience carrying out leak detection investigations and preparing professional technical reports supports insurance claims and provides an additional source of specialist work.</w:t>
      </w:r>
      <w:r w:rsidR="00577527">
        <w:rPr>
          <w:rFonts w:ascii="Times New Roman" w:eastAsia="Times New Roman" w:hAnsi="Times New Roman" w:cs="Times New Roman"/>
          <w:color w:val="222222"/>
          <w:kern w:val="0"/>
          <w:sz w:val="28"/>
          <w:szCs w:val="28"/>
          <w:lang w:eastAsia="en-GB"/>
          <w14:ligatures w14:val="none"/>
        </w:rPr>
        <w:t xml:space="preserve"> NS Technical Services is already a Water Safe Registered Company and carries out this work on behalf of Welsh Water.</w:t>
      </w:r>
    </w:p>
    <w:p w14:paraId="11CFA993" w14:textId="2AEAD872" w:rsidR="00DF2DD3" w:rsidRDefault="00DF2DD3" w:rsidP="00DF2DD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 xml:space="preserve">Finally, demand for renewable energy installations continues to increase among environmentally conscious homeowners </w:t>
      </w:r>
      <w:r w:rsidR="00710CA6">
        <w:rPr>
          <w:rFonts w:ascii="Times New Roman" w:eastAsia="Times New Roman" w:hAnsi="Times New Roman" w:cs="Times New Roman"/>
          <w:color w:val="222222"/>
          <w:kern w:val="0"/>
          <w:sz w:val="28"/>
          <w:szCs w:val="28"/>
          <w:lang w:eastAsia="en-GB"/>
          <w14:ligatures w14:val="none"/>
        </w:rPr>
        <w:t>looking</w:t>
      </w:r>
      <w:r w:rsidRPr="003D3533">
        <w:rPr>
          <w:rFonts w:ascii="Times New Roman" w:eastAsia="Times New Roman" w:hAnsi="Times New Roman" w:cs="Times New Roman"/>
          <w:color w:val="222222"/>
          <w:kern w:val="0"/>
          <w:sz w:val="28"/>
          <w:szCs w:val="28"/>
          <w:lang w:eastAsia="en-GB"/>
          <w14:ligatures w14:val="none"/>
        </w:rPr>
        <w:t xml:space="preserve"> to reduce energy costs</w:t>
      </w:r>
      <w:r w:rsidR="00710CA6">
        <w:rPr>
          <w:rFonts w:ascii="Times New Roman" w:eastAsia="Times New Roman" w:hAnsi="Times New Roman" w:cs="Times New Roman"/>
          <w:color w:val="222222"/>
          <w:kern w:val="0"/>
          <w:sz w:val="28"/>
          <w:szCs w:val="28"/>
          <w:lang w:eastAsia="en-GB"/>
          <w14:ligatures w14:val="none"/>
        </w:rPr>
        <w:t xml:space="preserve"> and save money</w:t>
      </w:r>
      <w:r w:rsidRPr="003D3533">
        <w:rPr>
          <w:rFonts w:ascii="Times New Roman" w:eastAsia="Times New Roman" w:hAnsi="Times New Roman" w:cs="Times New Roman"/>
          <w:color w:val="222222"/>
          <w:kern w:val="0"/>
          <w:sz w:val="28"/>
          <w:szCs w:val="28"/>
          <w:lang w:eastAsia="en-GB"/>
          <w14:ligatures w14:val="none"/>
        </w:rPr>
        <w:t xml:space="preserve">. This market is expected to grow significantly over the coming years, creating </w:t>
      </w:r>
      <w:r w:rsidR="00710CA6">
        <w:rPr>
          <w:rFonts w:ascii="Times New Roman" w:eastAsia="Times New Roman" w:hAnsi="Times New Roman" w:cs="Times New Roman"/>
          <w:color w:val="222222"/>
          <w:kern w:val="0"/>
          <w:sz w:val="28"/>
          <w:szCs w:val="28"/>
          <w:lang w:eastAsia="en-GB"/>
          <w14:ligatures w14:val="none"/>
        </w:rPr>
        <w:t xml:space="preserve">future </w:t>
      </w:r>
      <w:r w:rsidRPr="003D3533">
        <w:rPr>
          <w:rFonts w:ascii="Times New Roman" w:eastAsia="Times New Roman" w:hAnsi="Times New Roman" w:cs="Times New Roman"/>
          <w:color w:val="222222"/>
          <w:kern w:val="0"/>
          <w:sz w:val="28"/>
          <w:szCs w:val="28"/>
          <w:lang w:eastAsia="en-GB"/>
          <w14:ligatures w14:val="none"/>
        </w:rPr>
        <w:t>opportunities for business expansion.</w:t>
      </w:r>
    </w:p>
    <w:p w14:paraId="7A42DF26" w14:textId="226182EC" w:rsidR="008467C3" w:rsidRDefault="008467C3" w:rsidP="00B34E8F">
      <w:pPr>
        <w:pStyle w:val="Heading2"/>
        <w:rPr>
          <w:rFonts w:ascii="Times New Roman" w:hAnsi="Times New Roman" w:cs="Times New Roman"/>
          <w:color w:val="000000" w:themeColor="text1"/>
          <w:lang w:eastAsia="en-GB"/>
        </w:rPr>
      </w:pPr>
      <w:bookmarkStart w:id="6" w:name="_Toc235186195"/>
      <w:r w:rsidRPr="008467C3">
        <w:rPr>
          <w:rFonts w:ascii="Times New Roman" w:hAnsi="Times New Roman" w:cs="Times New Roman"/>
          <w:color w:val="000000" w:themeColor="text1"/>
          <w:lang w:eastAsia="en-GB"/>
        </w:rPr>
        <w:lastRenderedPageBreak/>
        <w:t>4.2 PESTLE Analysis</w:t>
      </w:r>
      <w:bookmarkEnd w:id="6"/>
    </w:p>
    <w:p w14:paraId="7405C748" w14:textId="3E2343A5" w:rsidR="002660CD" w:rsidRPr="005848A9"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A PEST</w:t>
      </w:r>
      <w:r>
        <w:rPr>
          <w:rFonts w:ascii="Times New Roman" w:eastAsia="Times New Roman" w:hAnsi="Times New Roman" w:cs="Times New Roman"/>
          <w:color w:val="222222"/>
          <w:kern w:val="0"/>
          <w:sz w:val="28"/>
          <w:szCs w:val="28"/>
          <w:lang w:eastAsia="en-GB"/>
          <w14:ligatures w14:val="none"/>
        </w:rPr>
        <w:t>LE</w:t>
      </w:r>
      <w:r w:rsidRPr="005848A9">
        <w:rPr>
          <w:rFonts w:ascii="Times New Roman" w:eastAsia="Times New Roman" w:hAnsi="Times New Roman" w:cs="Times New Roman"/>
          <w:color w:val="222222"/>
          <w:kern w:val="0"/>
          <w:sz w:val="28"/>
          <w:szCs w:val="28"/>
          <w:lang w:eastAsia="en-GB"/>
          <w14:ligatures w14:val="none"/>
        </w:rPr>
        <w:t xml:space="preserve"> analysis examines the external political, economic, social</w:t>
      </w:r>
      <w:r w:rsidR="00753FB1">
        <w:rPr>
          <w:rFonts w:ascii="Times New Roman" w:eastAsia="Times New Roman" w:hAnsi="Times New Roman" w:cs="Times New Roman"/>
          <w:color w:val="222222"/>
          <w:kern w:val="0"/>
          <w:sz w:val="28"/>
          <w:szCs w:val="28"/>
          <w:lang w:eastAsia="en-GB"/>
          <w14:ligatures w14:val="none"/>
        </w:rPr>
        <w:t xml:space="preserve">, </w:t>
      </w:r>
      <w:r w:rsidRPr="005848A9">
        <w:rPr>
          <w:rFonts w:ascii="Times New Roman" w:eastAsia="Times New Roman" w:hAnsi="Times New Roman" w:cs="Times New Roman"/>
          <w:color w:val="222222"/>
          <w:kern w:val="0"/>
          <w:sz w:val="28"/>
          <w:szCs w:val="28"/>
          <w:lang w:eastAsia="en-GB"/>
          <w14:ligatures w14:val="none"/>
        </w:rPr>
        <w:t>technological</w:t>
      </w:r>
      <w:r w:rsidR="00753FB1">
        <w:rPr>
          <w:rFonts w:ascii="Times New Roman" w:eastAsia="Times New Roman" w:hAnsi="Times New Roman" w:cs="Times New Roman"/>
          <w:color w:val="222222"/>
          <w:kern w:val="0"/>
          <w:sz w:val="28"/>
          <w:szCs w:val="28"/>
          <w:lang w:eastAsia="en-GB"/>
          <w14:ligatures w14:val="none"/>
        </w:rPr>
        <w:t xml:space="preserve">, </w:t>
      </w:r>
      <w:r w:rsidR="00C376DB">
        <w:rPr>
          <w:rFonts w:ascii="Times New Roman" w:eastAsia="Times New Roman" w:hAnsi="Times New Roman" w:cs="Times New Roman"/>
          <w:color w:val="222222"/>
          <w:kern w:val="0"/>
          <w:sz w:val="28"/>
          <w:szCs w:val="28"/>
          <w:lang w:eastAsia="en-GB"/>
          <w14:ligatures w14:val="none"/>
        </w:rPr>
        <w:t xml:space="preserve">legal and </w:t>
      </w:r>
      <w:r w:rsidR="00753FB1">
        <w:rPr>
          <w:rFonts w:ascii="Times New Roman" w:eastAsia="Times New Roman" w:hAnsi="Times New Roman" w:cs="Times New Roman"/>
          <w:color w:val="222222"/>
          <w:kern w:val="0"/>
          <w:sz w:val="28"/>
          <w:szCs w:val="28"/>
          <w:lang w:eastAsia="en-GB"/>
          <w14:ligatures w14:val="none"/>
        </w:rPr>
        <w:t xml:space="preserve">environmental </w:t>
      </w:r>
      <w:r w:rsidRPr="005848A9">
        <w:rPr>
          <w:rFonts w:ascii="Times New Roman" w:eastAsia="Times New Roman" w:hAnsi="Times New Roman" w:cs="Times New Roman"/>
          <w:color w:val="222222"/>
          <w:kern w:val="0"/>
          <w:sz w:val="28"/>
          <w:szCs w:val="28"/>
          <w:lang w:eastAsia="en-GB"/>
          <w14:ligatures w14:val="none"/>
        </w:rPr>
        <w:t>factors that may influence business performance (Kotler et al., 2022).</w:t>
      </w:r>
    </w:p>
    <w:p w14:paraId="1CBB1AC2" w14:textId="77777777" w:rsidR="002660CD" w:rsidRPr="005848A9" w:rsidRDefault="002660CD" w:rsidP="002660CD">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b/>
          <w:bCs/>
          <w:color w:val="222222"/>
          <w:kern w:val="0"/>
          <w:sz w:val="28"/>
          <w:szCs w:val="28"/>
          <w:lang w:eastAsia="en-GB"/>
          <w14:ligatures w14:val="none"/>
        </w:rPr>
        <w:t>Political Factors</w:t>
      </w:r>
    </w:p>
    <w:p w14:paraId="50FE32DB" w14:textId="46439278" w:rsidR="002660CD" w:rsidRPr="005848A9"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construction industry is heavily influenced</w:t>
      </w:r>
      <w:r w:rsidR="00782157">
        <w:rPr>
          <w:rFonts w:ascii="Times New Roman" w:eastAsia="Times New Roman" w:hAnsi="Times New Roman" w:cs="Times New Roman"/>
          <w:color w:val="222222"/>
          <w:kern w:val="0"/>
          <w:sz w:val="28"/>
          <w:szCs w:val="28"/>
          <w:lang w:eastAsia="en-GB"/>
          <w14:ligatures w14:val="none"/>
        </w:rPr>
        <w:t xml:space="preserve"> and monitored</w:t>
      </w:r>
      <w:r w:rsidR="00A812D4">
        <w:rPr>
          <w:rFonts w:ascii="Times New Roman" w:eastAsia="Times New Roman" w:hAnsi="Times New Roman" w:cs="Times New Roman"/>
          <w:color w:val="222222"/>
          <w:kern w:val="0"/>
          <w:sz w:val="28"/>
          <w:szCs w:val="28"/>
          <w:lang w:eastAsia="en-GB"/>
          <w14:ligatures w14:val="none"/>
        </w:rPr>
        <w:t xml:space="preserve"> </w:t>
      </w:r>
      <w:r w:rsidRPr="005848A9">
        <w:rPr>
          <w:rFonts w:ascii="Times New Roman" w:eastAsia="Times New Roman" w:hAnsi="Times New Roman" w:cs="Times New Roman"/>
          <w:color w:val="222222"/>
          <w:kern w:val="0"/>
          <w:sz w:val="28"/>
          <w:szCs w:val="28"/>
          <w:lang w:eastAsia="en-GB"/>
          <w14:ligatures w14:val="none"/>
        </w:rPr>
        <w:t>by government legislation relating to building regulations, health and safety, gas safety and environmental standards. Compliance with regulations issued by organisations such as the Health and Safety Executive (HSE) and Gas Safe Register is essential to maintain legal compliance and customer confidence (Health and Safety Executive, 2024).</w:t>
      </w:r>
    </w:p>
    <w:p w14:paraId="42F1E61B" w14:textId="40EFEC81" w:rsidR="002660CD" w:rsidRPr="005848A9"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Government policies encouraging renewable energy and improvements in domestic energy efficiency also provide opportunities for businesses installing solar panels, battery storage systems and electric vehicle charging points.</w:t>
      </w:r>
    </w:p>
    <w:p w14:paraId="55157EE3" w14:textId="77777777" w:rsidR="002660CD" w:rsidRPr="005848A9" w:rsidRDefault="002660CD" w:rsidP="002660CD">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b/>
          <w:bCs/>
          <w:color w:val="222222"/>
          <w:kern w:val="0"/>
          <w:sz w:val="28"/>
          <w:szCs w:val="28"/>
          <w:lang w:eastAsia="en-GB"/>
          <w14:ligatures w14:val="none"/>
        </w:rPr>
        <w:t>Economic Factors</w:t>
      </w:r>
    </w:p>
    <w:p w14:paraId="34B1A594" w14:textId="182EF8E4" w:rsidR="002660CD" w:rsidRPr="005848A9" w:rsidRDefault="004F3E1B"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color w:val="222222"/>
          <w:kern w:val="0"/>
          <w:sz w:val="28"/>
          <w:szCs w:val="28"/>
          <w:lang w:eastAsia="en-GB"/>
          <w14:ligatures w14:val="none"/>
        </w:rPr>
        <w:t xml:space="preserve">With </w:t>
      </w:r>
      <w:r w:rsidR="00516564">
        <w:rPr>
          <w:rFonts w:ascii="Times New Roman" w:eastAsia="Times New Roman" w:hAnsi="Times New Roman" w:cs="Times New Roman"/>
          <w:color w:val="222222"/>
          <w:kern w:val="0"/>
          <w:sz w:val="28"/>
          <w:szCs w:val="28"/>
          <w:lang w:eastAsia="en-GB"/>
          <w14:ligatures w14:val="none"/>
        </w:rPr>
        <w:t>the</w:t>
      </w:r>
      <w:r>
        <w:rPr>
          <w:rFonts w:ascii="Times New Roman" w:eastAsia="Times New Roman" w:hAnsi="Times New Roman" w:cs="Times New Roman"/>
          <w:color w:val="222222"/>
          <w:kern w:val="0"/>
          <w:sz w:val="28"/>
          <w:szCs w:val="28"/>
          <w:lang w:eastAsia="en-GB"/>
          <w14:ligatures w14:val="none"/>
        </w:rPr>
        <w:t xml:space="preserve"> constant rise in i</w:t>
      </w:r>
      <w:r w:rsidR="002660CD" w:rsidRPr="005848A9">
        <w:rPr>
          <w:rFonts w:ascii="Times New Roman" w:eastAsia="Times New Roman" w:hAnsi="Times New Roman" w:cs="Times New Roman"/>
          <w:color w:val="222222"/>
          <w:kern w:val="0"/>
          <w:sz w:val="28"/>
          <w:szCs w:val="28"/>
          <w:lang w:eastAsia="en-GB"/>
          <w14:ligatures w14:val="none"/>
        </w:rPr>
        <w:t xml:space="preserve">nflation, </w:t>
      </w:r>
      <w:r w:rsidR="005D70E8">
        <w:rPr>
          <w:rFonts w:ascii="Times New Roman" w:eastAsia="Times New Roman" w:hAnsi="Times New Roman" w:cs="Times New Roman"/>
          <w:color w:val="222222"/>
          <w:kern w:val="0"/>
          <w:sz w:val="28"/>
          <w:szCs w:val="28"/>
          <w:lang w:eastAsia="en-GB"/>
          <w14:ligatures w14:val="none"/>
        </w:rPr>
        <w:t xml:space="preserve">this has had a knock-on effect </w:t>
      </w:r>
      <w:r w:rsidR="007C0397">
        <w:rPr>
          <w:rFonts w:ascii="Times New Roman" w:eastAsia="Times New Roman" w:hAnsi="Times New Roman" w:cs="Times New Roman"/>
          <w:color w:val="222222"/>
          <w:kern w:val="0"/>
          <w:sz w:val="28"/>
          <w:szCs w:val="28"/>
          <w:lang w:eastAsia="en-GB"/>
          <w14:ligatures w14:val="none"/>
        </w:rPr>
        <w:t>causing</w:t>
      </w:r>
      <w:r w:rsidR="00516564">
        <w:rPr>
          <w:rFonts w:ascii="Times New Roman" w:eastAsia="Times New Roman" w:hAnsi="Times New Roman" w:cs="Times New Roman"/>
          <w:color w:val="222222"/>
          <w:kern w:val="0"/>
          <w:sz w:val="28"/>
          <w:szCs w:val="28"/>
          <w:lang w:eastAsia="en-GB"/>
          <w14:ligatures w14:val="none"/>
        </w:rPr>
        <w:t xml:space="preserve"> a rise in </w:t>
      </w:r>
      <w:r w:rsidR="002660CD" w:rsidRPr="005848A9">
        <w:rPr>
          <w:rFonts w:ascii="Times New Roman" w:eastAsia="Times New Roman" w:hAnsi="Times New Roman" w:cs="Times New Roman"/>
          <w:color w:val="222222"/>
          <w:kern w:val="0"/>
          <w:sz w:val="28"/>
          <w:szCs w:val="28"/>
          <w:lang w:eastAsia="en-GB"/>
          <w14:ligatures w14:val="none"/>
        </w:rPr>
        <w:t>material costs and increases in fuel prices</w:t>
      </w:r>
      <w:r w:rsidR="00516564">
        <w:rPr>
          <w:rFonts w:ascii="Times New Roman" w:eastAsia="Times New Roman" w:hAnsi="Times New Roman" w:cs="Times New Roman"/>
          <w:color w:val="222222"/>
          <w:kern w:val="0"/>
          <w:sz w:val="28"/>
          <w:szCs w:val="28"/>
          <w:lang w:eastAsia="en-GB"/>
          <w14:ligatures w14:val="none"/>
        </w:rPr>
        <w:t>, this</w:t>
      </w:r>
      <w:r w:rsidR="002660CD" w:rsidRPr="005848A9">
        <w:rPr>
          <w:rFonts w:ascii="Times New Roman" w:eastAsia="Times New Roman" w:hAnsi="Times New Roman" w:cs="Times New Roman"/>
          <w:color w:val="222222"/>
          <w:kern w:val="0"/>
          <w:sz w:val="28"/>
          <w:szCs w:val="28"/>
          <w:lang w:eastAsia="en-GB"/>
          <w14:ligatures w14:val="none"/>
        </w:rPr>
        <w:t xml:space="preserve"> directly affect</w:t>
      </w:r>
      <w:r w:rsidR="007C0397">
        <w:rPr>
          <w:rFonts w:ascii="Times New Roman" w:eastAsia="Times New Roman" w:hAnsi="Times New Roman" w:cs="Times New Roman"/>
          <w:color w:val="222222"/>
          <w:kern w:val="0"/>
          <w:sz w:val="28"/>
          <w:szCs w:val="28"/>
          <w:lang w:eastAsia="en-GB"/>
          <w14:ligatures w14:val="none"/>
        </w:rPr>
        <w:t>s the</w:t>
      </w:r>
      <w:r w:rsidR="002660CD" w:rsidRPr="005848A9">
        <w:rPr>
          <w:rFonts w:ascii="Times New Roman" w:eastAsia="Times New Roman" w:hAnsi="Times New Roman" w:cs="Times New Roman"/>
          <w:color w:val="222222"/>
          <w:kern w:val="0"/>
          <w:sz w:val="28"/>
          <w:szCs w:val="28"/>
          <w:lang w:eastAsia="en-GB"/>
          <w14:ligatures w14:val="none"/>
        </w:rPr>
        <w:t xml:space="preserve"> construction businesses. Higher operating costs may reduce profit margins unless pricing strategies are regularly reviewed.</w:t>
      </w:r>
    </w:p>
    <w:p w14:paraId="1E29F3D0" w14:textId="11CC06CA" w:rsidR="002660CD" w:rsidRPr="005848A9"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Interest rates and the housing market also influence</w:t>
      </w:r>
      <w:r w:rsidR="00940D75">
        <w:rPr>
          <w:rFonts w:ascii="Times New Roman" w:eastAsia="Times New Roman" w:hAnsi="Times New Roman" w:cs="Times New Roman"/>
          <w:color w:val="222222"/>
          <w:kern w:val="0"/>
          <w:sz w:val="28"/>
          <w:szCs w:val="28"/>
          <w:lang w:eastAsia="en-GB"/>
          <w14:ligatures w14:val="none"/>
        </w:rPr>
        <w:t xml:space="preserve"> and affect</w:t>
      </w:r>
      <w:r w:rsidRPr="005848A9">
        <w:rPr>
          <w:rFonts w:ascii="Times New Roman" w:eastAsia="Times New Roman" w:hAnsi="Times New Roman" w:cs="Times New Roman"/>
          <w:color w:val="222222"/>
          <w:kern w:val="0"/>
          <w:sz w:val="28"/>
          <w:szCs w:val="28"/>
          <w:lang w:eastAsia="en-GB"/>
          <w14:ligatures w14:val="none"/>
        </w:rPr>
        <w:t xml:space="preserve"> customer demand. During periods of economic uncertainty, homeowners may delay large renovation projects. However, many customers continue to invest in property maintenance because repairs cannot always be postponed. This provides a relatively stable source of work for the business (Office for National Statistics, 2024).</w:t>
      </w:r>
    </w:p>
    <w:p w14:paraId="4A7B2C42" w14:textId="77777777" w:rsidR="002660CD" w:rsidRPr="005848A9" w:rsidRDefault="002660CD" w:rsidP="002660CD">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b/>
          <w:bCs/>
          <w:color w:val="222222"/>
          <w:kern w:val="0"/>
          <w:sz w:val="28"/>
          <w:szCs w:val="28"/>
          <w:lang w:eastAsia="en-GB"/>
          <w14:ligatures w14:val="none"/>
        </w:rPr>
        <w:t>Social Factors</w:t>
      </w:r>
    </w:p>
    <w:p w14:paraId="725DB491" w14:textId="799A4536" w:rsidR="002660CD" w:rsidRPr="005848A9"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Customers increasingly value reliability, professionalism and good communication when selecting contractors</w:t>
      </w:r>
      <w:r w:rsidR="00573EBB">
        <w:rPr>
          <w:rFonts w:ascii="Times New Roman" w:eastAsia="Times New Roman" w:hAnsi="Times New Roman" w:cs="Times New Roman"/>
          <w:color w:val="222222"/>
          <w:kern w:val="0"/>
          <w:sz w:val="28"/>
          <w:szCs w:val="28"/>
          <w:lang w:eastAsia="en-GB"/>
          <w14:ligatures w14:val="none"/>
        </w:rPr>
        <w:t xml:space="preserve"> (although pricing still proves </w:t>
      </w:r>
      <w:r w:rsidR="00651631">
        <w:rPr>
          <w:rFonts w:ascii="Times New Roman" w:eastAsia="Times New Roman" w:hAnsi="Times New Roman" w:cs="Times New Roman"/>
          <w:color w:val="222222"/>
          <w:kern w:val="0"/>
          <w:sz w:val="28"/>
          <w:szCs w:val="28"/>
          <w:lang w:eastAsia="en-GB"/>
          <w14:ligatures w14:val="none"/>
        </w:rPr>
        <w:t xml:space="preserve">to be </w:t>
      </w:r>
      <w:r w:rsidR="00573EBB">
        <w:rPr>
          <w:rFonts w:ascii="Times New Roman" w:eastAsia="Times New Roman" w:hAnsi="Times New Roman" w:cs="Times New Roman"/>
          <w:color w:val="222222"/>
          <w:kern w:val="0"/>
          <w:sz w:val="28"/>
          <w:szCs w:val="28"/>
          <w:lang w:eastAsia="en-GB"/>
          <w14:ligatures w14:val="none"/>
        </w:rPr>
        <w:t xml:space="preserve">an important </w:t>
      </w:r>
      <w:r w:rsidR="00205DC1">
        <w:rPr>
          <w:rFonts w:ascii="Times New Roman" w:eastAsia="Times New Roman" w:hAnsi="Times New Roman" w:cs="Times New Roman"/>
          <w:color w:val="222222"/>
          <w:kern w:val="0"/>
          <w:sz w:val="28"/>
          <w:szCs w:val="28"/>
          <w:lang w:eastAsia="en-GB"/>
          <w14:ligatures w14:val="none"/>
        </w:rPr>
        <w:t xml:space="preserve">and </w:t>
      </w:r>
      <w:r w:rsidR="00573EBB">
        <w:rPr>
          <w:rFonts w:ascii="Times New Roman" w:eastAsia="Times New Roman" w:hAnsi="Times New Roman" w:cs="Times New Roman"/>
          <w:color w:val="222222"/>
          <w:kern w:val="0"/>
          <w:sz w:val="28"/>
          <w:szCs w:val="28"/>
          <w:lang w:eastAsia="en-GB"/>
          <w14:ligatures w14:val="none"/>
        </w:rPr>
        <w:t>deciding factor)</w:t>
      </w:r>
      <w:r w:rsidR="00205DC1">
        <w:rPr>
          <w:rFonts w:ascii="Times New Roman" w:eastAsia="Times New Roman" w:hAnsi="Times New Roman" w:cs="Times New Roman"/>
          <w:color w:val="222222"/>
          <w:kern w:val="0"/>
          <w:sz w:val="28"/>
          <w:szCs w:val="28"/>
          <w:lang w:eastAsia="en-GB"/>
          <w14:ligatures w14:val="none"/>
        </w:rPr>
        <w:t>.</w:t>
      </w:r>
      <w:r w:rsidRPr="005848A9">
        <w:rPr>
          <w:rFonts w:ascii="Times New Roman" w:eastAsia="Times New Roman" w:hAnsi="Times New Roman" w:cs="Times New Roman"/>
          <w:color w:val="222222"/>
          <w:kern w:val="0"/>
          <w:sz w:val="28"/>
          <w:szCs w:val="28"/>
          <w:lang w:eastAsia="en-GB"/>
          <w14:ligatures w14:val="none"/>
        </w:rPr>
        <w:t xml:space="preserve"> Online reviews and recommendations now play an important role in purchasing decisions</w:t>
      </w:r>
      <w:r w:rsidR="00205DC1">
        <w:rPr>
          <w:rFonts w:ascii="Times New Roman" w:eastAsia="Times New Roman" w:hAnsi="Times New Roman" w:cs="Times New Roman"/>
          <w:color w:val="222222"/>
          <w:kern w:val="0"/>
          <w:sz w:val="28"/>
          <w:szCs w:val="28"/>
          <w:lang w:eastAsia="en-GB"/>
          <w14:ligatures w14:val="none"/>
        </w:rPr>
        <w:t xml:space="preserve"> </w:t>
      </w:r>
      <w:r w:rsidR="00651631">
        <w:rPr>
          <w:rFonts w:ascii="Times New Roman" w:eastAsia="Times New Roman" w:hAnsi="Times New Roman" w:cs="Times New Roman"/>
          <w:color w:val="222222"/>
          <w:kern w:val="0"/>
          <w:sz w:val="28"/>
          <w:szCs w:val="28"/>
          <w:lang w:eastAsia="en-GB"/>
          <w14:ligatures w14:val="none"/>
        </w:rPr>
        <w:t>too.</w:t>
      </w:r>
    </w:p>
    <w:p w14:paraId="0FE521A7" w14:textId="77777777" w:rsidR="002660CD"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There is also growing public awareness of environmental issues. Many homeowners are investing in renewable energy technologies and energy-efficient heating systems to reduce household energy costs and lower carbon emissions. These changing customer preferences create new opportunities for NS Technical Services.</w:t>
      </w:r>
    </w:p>
    <w:p w14:paraId="5792367D" w14:textId="77777777" w:rsidR="002660CD" w:rsidRPr="005848A9" w:rsidRDefault="002660CD" w:rsidP="002660CD">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b/>
          <w:bCs/>
          <w:color w:val="222222"/>
          <w:kern w:val="0"/>
          <w:sz w:val="28"/>
          <w:szCs w:val="28"/>
          <w:lang w:eastAsia="en-GB"/>
          <w14:ligatures w14:val="none"/>
        </w:rPr>
        <w:t>Technological Factors</w:t>
      </w:r>
    </w:p>
    <w:p w14:paraId="1F413580" w14:textId="77777777" w:rsidR="002660CD" w:rsidRPr="005848A9"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Technology continues to transform the construction industry through improved diagnostic equipment, digital project management systems and more energy-efficient products.</w:t>
      </w:r>
    </w:p>
    <w:p w14:paraId="23AE2C0B" w14:textId="061729AF" w:rsidR="002660CD" w:rsidRPr="005848A9"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business already uses specialist leak detection equipment and technical reporting methods to support insurance investigations. Continued investment in modern equipment and digital technology will improve efficiency, increase productivity and enhance customer service.</w:t>
      </w:r>
      <w:r w:rsidR="00651631">
        <w:rPr>
          <w:rFonts w:ascii="Times New Roman" w:eastAsia="Times New Roman" w:hAnsi="Times New Roman" w:cs="Times New Roman"/>
          <w:color w:val="222222"/>
          <w:kern w:val="0"/>
          <w:sz w:val="28"/>
          <w:szCs w:val="28"/>
          <w:lang w:eastAsia="en-GB"/>
          <w14:ligatures w14:val="none"/>
        </w:rPr>
        <w:t xml:space="preserve"> </w:t>
      </w:r>
      <w:proofErr w:type="gramStart"/>
      <w:r w:rsidR="00651631">
        <w:rPr>
          <w:rFonts w:ascii="Times New Roman" w:eastAsia="Times New Roman" w:hAnsi="Times New Roman" w:cs="Times New Roman"/>
          <w:color w:val="222222"/>
          <w:kern w:val="0"/>
          <w:sz w:val="28"/>
          <w:szCs w:val="28"/>
          <w:lang w:eastAsia="en-GB"/>
          <w14:ligatures w14:val="none"/>
        </w:rPr>
        <w:t>These</w:t>
      </w:r>
      <w:r w:rsidR="00C51190">
        <w:rPr>
          <w:rFonts w:ascii="Times New Roman" w:eastAsia="Times New Roman" w:hAnsi="Times New Roman" w:cs="Times New Roman"/>
          <w:color w:val="222222"/>
          <w:kern w:val="0"/>
          <w:sz w:val="28"/>
          <w:szCs w:val="28"/>
          <w:lang w:eastAsia="en-GB"/>
          <w14:ligatures w14:val="none"/>
        </w:rPr>
        <w:t xml:space="preserve"> new equipment</w:t>
      </w:r>
      <w:proofErr w:type="gramEnd"/>
      <w:r w:rsidR="00C51190">
        <w:rPr>
          <w:rFonts w:ascii="Times New Roman" w:eastAsia="Times New Roman" w:hAnsi="Times New Roman" w:cs="Times New Roman"/>
          <w:color w:val="222222"/>
          <w:kern w:val="0"/>
          <w:sz w:val="28"/>
          <w:szCs w:val="28"/>
          <w:lang w:eastAsia="en-GB"/>
          <w14:ligatures w14:val="none"/>
        </w:rPr>
        <w:t xml:space="preserve"> are things like GPR (Ground Penetrating Radar)</w:t>
      </w:r>
      <w:r w:rsidR="00660D01">
        <w:rPr>
          <w:rFonts w:ascii="Times New Roman" w:eastAsia="Times New Roman" w:hAnsi="Times New Roman" w:cs="Times New Roman"/>
          <w:color w:val="222222"/>
          <w:kern w:val="0"/>
          <w:sz w:val="28"/>
          <w:szCs w:val="28"/>
          <w:lang w:eastAsia="en-GB"/>
          <w14:ligatures w14:val="none"/>
        </w:rPr>
        <w:t>.</w:t>
      </w:r>
    </w:p>
    <w:p w14:paraId="6BDC72D7" w14:textId="77777777" w:rsidR="002660CD"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Maintaining an active website, social media presence and online quotation system will also improve customer engagement and increase the company’s visibility within the local market.</w:t>
      </w:r>
    </w:p>
    <w:p w14:paraId="6DC98C9A" w14:textId="77777777" w:rsidR="00651631" w:rsidRDefault="00651631"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3C9AA1C" w14:textId="77777777" w:rsidR="00651631" w:rsidRDefault="00651631"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032EA1F0" w14:textId="77777777" w:rsidR="002660CD" w:rsidRPr="005848A9" w:rsidRDefault="002660CD" w:rsidP="002660CD">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b/>
          <w:bCs/>
          <w:color w:val="222222"/>
          <w:kern w:val="0"/>
          <w:sz w:val="28"/>
          <w:szCs w:val="28"/>
          <w:lang w:eastAsia="en-GB"/>
          <w14:ligatures w14:val="none"/>
        </w:rPr>
        <w:t>Legal</w:t>
      </w:r>
      <w:r w:rsidRPr="005848A9">
        <w:rPr>
          <w:rFonts w:ascii="Times New Roman" w:eastAsia="Times New Roman" w:hAnsi="Times New Roman" w:cs="Times New Roman"/>
          <w:b/>
          <w:bCs/>
          <w:color w:val="222222"/>
          <w:kern w:val="0"/>
          <w:sz w:val="28"/>
          <w:szCs w:val="28"/>
          <w:lang w:eastAsia="en-GB"/>
          <w14:ligatures w14:val="none"/>
        </w:rPr>
        <w:t xml:space="preserve"> Factors</w:t>
      </w:r>
    </w:p>
    <w:p w14:paraId="2F07232B" w14:textId="1DCD2862" w:rsidR="002660CD"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color w:val="222222"/>
          <w:kern w:val="0"/>
          <w:sz w:val="28"/>
          <w:szCs w:val="28"/>
          <w:lang w:eastAsia="en-GB"/>
          <w14:ligatures w14:val="none"/>
        </w:rPr>
        <w:t xml:space="preserve">As a former Limited Company, Nigel Shoemark understands the legal factors relating to this business and knows how to maintain company accounts and records. The business will remain insured, licensed and registered with all necessary governing bodies </w:t>
      </w:r>
      <w:r w:rsidR="00DD1CBC">
        <w:rPr>
          <w:rFonts w:ascii="Times New Roman" w:eastAsia="Times New Roman" w:hAnsi="Times New Roman" w:cs="Times New Roman"/>
          <w:color w:val="222222"/>
          <w:kern w:val="0"/>
          <w:sz w:val="28"/>
          <w:szCs w:val="28"/>
          <w:lang w:eastAsia="en-GB"/>
          <w14:ligatures w14:val="none"/>
        </w:rPr>
        <w:t>to</w:t>
      </w:r>
      <w:r>
        <w:rPr>
          <w:rFonts w:ascii="Times New Roman" w:eastAsia="Times New Roman" w:hAnsi="Times New Roman" w:cs="Times New Roman"/>
          <w:color w:val="222222"/>
          <w:kern w:val="0"/>
          <w:sz w:val="28"/>
          <w:szCs w:val="28"/>
          <w:lang w:eastAsia="en-GB"/>
          <w14:ligatures w14:val="none"/>
        </w:rPr>
        <w:t xml:space="preserve"> provide the level or service and support currently offered.</w:t>
      </w:r>
    </w:p>
    <w:p w14:paraId="3FDCFE31" w14:textId="77777777" w:rsidR="002660CD" w:rsidRPr="005848A9" w:rsidRDefault="002660CD" w:rsidP="002660CD">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b/>
          <w:bCs/>
          <w:color w:val="222222"/>
          <w:kern w:val="0"/>
          <w:sz w:val="28"/>
          <w:szCs w:val="28"/>
          <w:lang w:eastAsia="en-GB"/>
          <w14:ligatures w14:val="none"/>
        </w:rPr>
        <w:t>Environmental</w:t>
      </w:r>
      <w:r w:rsidRPr="005848A9">
        <w:rPr>
          <w:rFonts w:ascii="Times New Roman" w:eastAsia="Times New Roman" w:hAnsi="Times New Roman" w:cs="Times New Roman"/>
          <w:b/>
          <w:bCs/>
          <w:color w:val="222222"/>
          <w:kern w:val="0"/>
          <w:sz w:val="28"/>
          <w:szCs w:val="28"/>
          <w:lang w:eastAsia="en-GB"/>
          <w14:ligatures w14:val="none"/>
        </w:rPr>
        <w:t xml:space="preserve"> Factors</w:t>
      </w:r>
    </w:p>
    <w:p w14:paraId="1C1078EB" w14:textId="50AFF98D" w:rsidR="002660CD" w:rsidRPr="005848A9" w:rsidRDefault="006E5836"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color w:val="222222"/>
          <w:kern w:val="0"/>
          <w:sz w:val="28"/>
          <w:szCs w:val="28"/>
          <w:lang w:eastAsia="en-GB"/>
          <w14:ligatures w14:val="none"/>
        </w:rPr>
        <w:t>T</w:t>
      </w:r>
      <w:r w:rsidR="002660CD">
        <w:rPr>
          <w:rFonts w:ascii="Times New Roman" w:eastAsia="Times New Roman" w:hAnsi="Times New Roman" w:cs="Times New Roman"/>
          <w:color w:val="222222"/>
          <w:kern w:val="0"/>
          <w:sz w:val="28"/>
          <w:szCs w:val="28"/>
          <w:lang w:eastAsia="en-GB"/>
          <w14:ligatures w14:val="none"/>
        </w:rPr>
        <w:t xml:space="preserve">he company </w:t>
      </w:r>
      <w:r w:rsidR="003B5771">
        <w:rPr>
          <w:rFonts w:ascii="Times New Roman" w:eastAsia="Times New Roman" w:hAnsi="Times New Roman" w:cs="Times New Roman"/>
          <w:color w:val="222222"/>
          <w:kern w:val="0"/>
          <w:sz w:val="28"/>
          <w:szCs w:val="28"/>
          <w:lang w:eastAsia="en-GB"/>
          <w14:ligatures w14:val="none"/>
        </w:rPr>
        <w:t>must</w:t>
      </w:r>
      <w:r w:rsidR="002660CD">
        <w:rPr>
          <w:rFonts w:ascii="Times New Roman" w:eastAsia="Times New Roman" w:hAnsi="Times New Roman" w:cs="Times New Roman"/>
          <w:color w:val="222222"/>
          <w:kern w:val="0"/>
          <w:sz w:val="28"/>
          <w:szCs w:val="28"/>
          <w:lang w:eastAsia="en-GB"/>
          <w14:ligatures w14:val="none"/>
        </w:rPr>
        <w:t xml:space="preserve"> consider the use and transportation of tools and equipment. Making sure every trip counts and no journey is wasted or causing a waste of fuel etc.</w:t>
      </w:r>
      <w:r w:rsidR="003B5771">
        <w:rPr>
          <w:rFonts w:ascii="Times New Roman" w:eastAsia="Times New Roman" w:hAnsi="Times New Roman" w:cs="Times New Roman"/>
          <w:color w:val="222222"/>
          <w:kern w:val="0"/>
          <w:sz w:val="28"/>
          <w:szCs w:val="28"/>
          <w:lang w:eastAsia="en-GB"/>
          <w14:ligatures w14:val="none"/>
        </w:rPr>
        <w:t xml:space="preserve"> All waste materials are sorted and recycled when and where possible.</w:t>
      </w:r>
    </w:p>
    <w:p w14:paraId="3EFB7E0D" w14:textId="724095DF" w:rsidR="002660CD" w:rsidRDefault="002660CD"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Overall, the PEST</w:t>
      </w:r>
      <w:r>
        <w:rPr>
          <w:rFonts w:ascii="Times New Roman" w:eastAsia="Times New Roman" w:hAnsi="Times New Roman" w:cs="Times New Roman"/>
          <w:color w:val="222222"/>
          <w:kern w:val="0"/>
          <w:sz w:val="28"/>
          <w:szCs w:val="28"/>
          <w:lang w:eastAsia="en-GB"/>
          <w14:ligatures w14:val="none"/>
        </w:rPr>
        <w:t>LE</w:t>
      </w:r>
      <w:r w:rsidRPr="005848A9">
        <w:rPr>
          <w:rFonts w:ascii="Times New Roman" w:eastAsia="Times New Roman" w:hAnsi="Times New Roman" w:cs="Times New Roman"/>
          <w:color w:val="222222"/>
          <w:kern w:val="0"/>
          <w:sz w:val="28"/>
          <w:szCs w:val="28"/>
          <w:lang w:eastAsia="en-GB"/>
          <w14:ligatures w14:val="none"/>
        </w:rPr>
        <w:t xml:space="preserve"> analysis indicates that although external challenges exist, </w:t>
      </w:r>
      <w:r w:rsidR="00A46C68">
        <w:rPr>
          <w:rFonts w:ascii="Times New Roman" w:eastAsia="Times New Roman" w:hAnsi="Times New Roman" w:cs="Times New Roman"/>
          <w:color w:val="222222"/>
          <w:kern w:val="0"/>
          <w:sz w:val="28"/>
          <w:szCs w:val="28"/>
          <w:lang w:eastAsia="en-GB"/>
          <w14:ligatures w14:val="none"/>
        </w:rPr>
        <w:t xml:space="preserve">there is still </w:t>
      </w:r>
      <w:r w:rsidRPr="005848A9">
        <w:rPr>
          <w:rFonts w:ascii="Times New Roman" w:eastAsia="Times New Roman" w:hAnsi="Times New Roman" w:cs="Times New Roman"/>
          <w:color w:val="222222"/>
          <w:kern w:val="0"/>
          <w:sz w:val="28"/>
          <w:szCs w:val="28"/>
          <w:lang w:eastAsia="en-GB"/>
          <w14:ligatures w14:val="none"/>
        </w:rPr>
        <w:t xml:space="preserve">increasing demand for sustainable building solutions </w:t>
      </w:r>
      <w:r w:rsidR="00A46C68">
        <w:rPr>
          <w:rFonts w:ascii="Times New Roman" w:eastAsia="Times New Roman" w:hAnsi="Times New Roman" w:cs="Times New Roman"/>
          <w:color w:val="222222"/>
          <w:kern w:val="0"/>
          <w:sz w:val="28"/>
          <w:szCs w:val="28"/>
          <w:lang w:eastAsia="en-GB"/>
          <w14:ligatures w14:val="none"/>
        </w:rPr>
        <w:t>which</w:t>
      </w:r>
      <w:r w:rsidR="00B92D0F">
        <w:rPr>
          <w:rFonts w:ascii="Times New Roman" w:eastAsia="Times New Roman" w:hAnsi="Times New Roman" w:cs="Times New Roman"/>
          <w:color w:val="222222"/>
          <w:kern w:val="0"/>
          <w:sz w:val="28"/>
          <w:szCs w:val="28"/>
          <w:lang w:eastAsia="en-GB"/>
          <w14:ligatures w14:val="none"/>
        </w:rPr>
        <w:t xml:space="preserve"> can </w:t>
      </w:r>
      <w:r w:rsidRPr="005848A9">
        <w:rPr>
          <w:rFonts w:ascii="Times New Roman" w:eastAsia="Times New Roman" w:hAnsi="Times New Roman" w:cs="Times New Roman"/>
          <w:color w:val="222222"/>
          <w:kern w:val="0"/>
          <w:sz w:val="28"/>
          <w:szCs w:val="28"/>
          <w:lang w:eastAsia="en-GB"/>
          <w14:ligatures w14:val="none"/>
        </w:rPr>
        <w:t>provide significant</w:t>
      </w:r>
      <w:r w:rsidR="00F42673">
        <w:rPr>
          <w:rFonts w:ascii="Times New Roman" w:eastAsia="Times New Roman" w:hAnsi="Times New Roman" w:cs="Times New Roman"/>
          <w:color w:val="222222"/>
          <w:kern w:val="0"/>
          <w:sz w:val="28"/>
          <w:szCs w:val="28"/>
          <w:lang w:eastAsia="en-GB"/>
          <w14:ligatures w14:val="none"/>
        </w:rPr>
        <w:t xml:space="preserve"> and realistic</w:t>
      </w:r>
      <w:r w:rsidRPr="005848A9">
        <w:rPr>
          <w:rFonts w:ascii="Times New Roman" w:eastAsia="Times New Roman" w:hAnsi="Times New Roman" w:cs="Times New Roman"/>
          <w:color w:val="222222"/>
          <w:kern w:val="0"/>
          <w:sz w:val="28"/>
          <w:szCs w:val="28"/>
          <w:lang w:eastAsia="en-GB"/>
          <w14:ligatures w14:val="none"/>
        </w:rPr>
        <w:t xml:space="preserve"> opportunities for </w:t>
      </w:r>
      <w:r w:rsidR="00B92D0F">
        <w:rPr>
          <w:rFonts w:ascii="Times New Roman" w:eastAsia="Times New Roman" w:hAnsi="Times New Roman" w:cs="Times New Roman"/>
          <w:color w:val="222222"/>
          <w:kern w:val="0"/>
          <w:sz w:val="28"/>
          <w:szCs w:val="28"/>
          <w:lang w:eastAsia="en-GB"/>
          <w14:ligatures w14:val="none"/>
        </w:rPr>
        <w:t xml:space="preserve">both </w:t>
      </w:r>
      <w:r w:rsidR="00F42673">
        <w:rPr>
          <w:rFonts w:ascii="Times New Roman" w:eastAsia="Times New Roman" w:hAnsi="Times New Roman" w:cs="Times New Roman"/>
          <w:color w:val="222222"/>
          <w:kern w:val="0"/>
          <w:sz w:val="28"/>
          <w:szCs w:val="28"/>
          <w:lang w:eastAsia="en-GB"/>
          <w14:ligatures w14:val="none"/>
        </w:rPr>
        <w:t xml:space="preserve">present and </w:t>
      </w:r>
      <w:r w:rsidRPr="005848A9">
        <w:rPr>
          <w:rFonts w:ascii="Times New Roman" w:eastAsia="Times New Roman" w:hAnsi="Times New Roman" w:cs="Times New Roman"/>
          <w:color w:val="222222"/>
          <w:kern w:val="0"/>
          <w:sz w:val="28"/>
          <w:szCs w:val="28"/>
          <w:lang w:eastAsia="en-GB"/>
          <w14:ligatures w14:val="none"/>
        </w:rPr>
        <w:t>future growth.</w:t>
      </w:r>
    </w:p>
    <w:p w14:paraId="5990B620"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03612E21"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69C3DA9"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71D530C1"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7FD57DC"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27A49AC"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24FA90A1"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64DE21AB"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7E50E840"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D9F560E"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69954987"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77E68F7D"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3679E0A1"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54AC7A93"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7D718E80"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018B8C13"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6EF4C8BA"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18A8C0A9" w14:textId="77777777" w:rsidR="00A93A47" w:rsidRDefault="00A93A47" w:rsidP="002660C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352654F8" w14:textId="4C36D6BB" w:rsidR="00A546CE" w:rsidRPr="00B70CCD" w:rsidRDefault="00A546CE" w:rsidP="00A546CE">
      <w:pPr>
        <w:pStyle w:val="Heading2"/>
        <w:rPr>
          <w:rFonts w:ascii="Times New Roman" w:hAnsi="Times New Roman" w:cs="Times New Roman"/>
          <w:color w:val="000000" w:themeColor="text1"/>
          <w:lang w:eastAsia="en-GB"/>
        </w:rPr>
        <w:sectPr w:rsidR="00A546CE" w:rsidRPr="00B70CCD" w:rsidSect="002F6F21">
          <w:pgSz w:w="11906" w:h="16838" w:code="9"/>
          <w:pgMar w:top="567" w:right="424" w:bottom="425" w:left="426" w:header="709" w:footer="709" w:gutter="0"/>
          <w:cols w:space="708"/>
          <w:docGrid w:linePitch="360"/>
        </w:sectPr>
      </w:pPr>
    </w:p>
    <w:p w14:paraId="434140F9" w14:textId="4C1C47FB" w:rsidR="00A546CE" w:rsidRPr="00481333" w:rsidRDefault="00A546CE" w:rsidP="00A546CE">
      <w:pPr>
        <w:pStyle w:val="Heading2"/>
        <w:rPr>
          <w:rFonts w:ascii="Times New Roman" w:eastAsia="Times New Roman" w:hAnsi="Times New Roman" w:cs="Times New Roman"/>
          <w:color w:val="000000" w:themeColor="text1"/>
          <w:lang w:eastAsia="en-GB"/>
        </w:rPr>
      </w:pPr>
      <w:bookmarkStart w:id="7" w:name="_Toc235186196"/>
      <w:r>
        <w:rPr>
          <w:rFonts w:ascii="Times New Roman" w:eastAsia="Times New Roman" w:hAnsi="Times New Roman" w:cs="Times New Roman"/>
          <w:color w:val="000000" w:themeColor="text1"/>
          <w:lang w:eastAsia="en-GB"/>
        </w:rPr>
        <w:lastRenderedPageBreak/>
        <w:t>4.3</w:t>
      </w:r>
      <w:r w:rsidRPr="00481333">
        <w:rPr>
          <w:rFonts w:ascii="Times New Roman" w:eastAsia="Times New Roman" w:hAnsi="Times New Roman" w:cs="Times New Roman"/>
          <w:color w:val="000000" w:themeColor="text1"/>
          <w:lang w:eastAsia="en-GB"/>
        </w:rPr>
        <w:t xml:space="preserve"> SWOT Analysis</w:t>
      </w:r>
      <w:bookmarkEnd w:id="7"/>
    </w:p>
    <w:p w14:paraId="39667323" w14:textId="77777777" w:rsidR="00A546CE" w:rsidRPr="000F30BB" w:rsidRDefault="00A546CE" w:rsidP="00A546CE">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0F30BB">
        <w:rPr>
          <w:rFonts w:ascii="Times New Roman" w:eastAsia="Times New Roman" w:hAnsi="Times New Roman" w:cs="Times New Roman"/>
          <w:color w:val="222222"/>
          <w:kern w:val="0"/>
          <w:sz w:val="28"/>
          <w:szCs w:val="28"/>
          <w:lang w:eastAsia="en-GB"/>
          <w14:ligatures w14:val="none"/>
        </w:rPr>
        <w:t>A SWOT analysis helps identify the internal strengths and weaknesses of a business, together with the external opportunities and threats that may affect future performance (Kotler et al., 2022).</w:t>
      </w:r>
    </w:p>
    <w:tbl>
      <w:tblPr>
        <w:tblW w:w="15868"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222"/>
        <w:gridCol w:w="8646"/>
      </w:tblGrid>
      <w:tr w:rsidR="00A546CE" w:rsidRPr="00A546CE" w14:paraId="2A09A703" w14:textId="77777777" w:rsidTr="00F2086D">
        <w:tc>
          <w:tcPr>
            <w:tcW w:w="72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5BE806" w14:textId="77777777" w:rsidR="00A546CE" w:rsidRPr="00A546CE" w:rsidRDefault="00A546CE" w:rsidP="00F2086D">
            <w:pPr>
              <w:spacing w:after="180" w:line="240" w:lineRule="auto"/>
              <w:jc w:val="center"/>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b/>
                <w:bCs/>
                <w:kern w:val="0"/>
                <w:sz w:val="20"/>
                <w:szCs w:val="20"/>
                <w:lang w:eastAsia="en-GB"/>
                <w14:ligatures w14:val="none"/>
              </w:rPr>
              <w:t>Strengths</w:t>
            </w:r>
          </w:p>
        </w:tc>
        <w:tc>
          <w:tcPr>
            <w:tcW w:w="864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2E0EDA5" w14:textId="77777777" w:rsidR="00A546CE" w:rsidRPr="00A546CE" w:rsidRDefault="00A546CE" w:rsidP="00F2086D">
            <w:pPr>
              <w:spacing w:after="180" w:line="240" w:lineRule="auto"/>
              <w:jc w:val="center"/>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b/>
                <w:bCs/>
                <w:kern w:val="0"/>
                <w:sz w:val="20"/>
                <w:szCs w:val="20"/>
                <w:lang w:eastAsia="en-GB"/>
                <w14:ligatures w14:val="none"/>
              </w:rPr>
              <w:t>Weaknesses</w:t>
            </w:r>
          </w:p>
        </w:tc>
      </w:tr>
      <w:tr w:rsidR="00A546CE" w:rsidRPr="00A546CE" w14:paraId="023DBBE6" w14:textId="77777777" w:rsidTr="00F2086D">
        <w:tc>
          <w:tcPr>
            <w:tcW w:w="72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58F049"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Over 40 years of construction experience.</w:t>
            </w:r>
          </w:p>
        </w:tc>
        <w:tc>
          <w:tcPr>
            <w:tcW w:w="864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2070453" w14:textId="6D79F21B"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Small business with limited staff capacity during busy periods</w:t>
            </w:r>
            <w:r w:rsidR="00D701D2">
              <w:rPr>
                <w:rFonts w:ascii="Times New Roman" w:eastAsia="Times New Roman" w:hAnsi="Times New Roman" w:cs="Times New Roman"/>
                <w:kern w:val="0"/>
                <w:sz w:val="20"/>
                <w:szCs w:val="20"/>
                <w:lang w:eastAsia="en-GB"/>
                <w14:ligatures w14:val="none"/>
              </w:rPr>
              <w:t xml:space="preserve">, with increased </w:t>
            </w:r>
            <w:r w:rsidR="00FA1D38">
              <w:rPr>
                <w:rFonts w:ascii="Times New Roman" w:eastAsia="Times New Roman" w:hAnsi="Times New Roman" w:cs="Times New Roman"/>
                <w:kern w:val="0"/>
                <w:sz w:val="20"/>
                <w:szCs w:val="20"/>
                <w:lang w:eastAsia="en-GB"/>
                <w14:ligatures w14:val="none"/>
              </w:rPr>
              <w:t>labour overheads</w:t>
            </w:r>
          </w:p>
        </w:tc>
      </w:tr>
      <w:tr w:rsidR="00A546CE" w:rsidRPr="00A546CE" w14:paraId="41D1B2E3" w14:textId="77777777" w:rsidTr="00F2086D">
        <w:tc>
          <w:tcPr>
            <w:tcW w:w="72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55E0E92"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Wide range of services offered under one company.</w:t>
            </w:r>
          </w:p>
        </w:tc>
        <w:tc>
          <w:tcPr>
            <w:tcW w:w="864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461AA5E"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Marketing activities are currently limited and rely heavily on word-of-mouth recommendations.</w:t>
            </w:r>
          </w:p>
        </w:tc>
      </w:tr>
      <w:tr w:rsidR="00A546CE" w:rsidRPr="00A546CE" w14:paraId="296E1FFA" w14:textId="77777777" w:rsidTr="00F2086D">
        <w:tc>
          <w:tcPr>
            <w:tcW w:w="72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4C88708" w14:textId="4E47413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 xml:space="preserve">Gas Safe registered and </w:t>
            </w:r>
            <w:r w:rsidR="00F42673">
              <w:rPr>
                <w:rFonts w:ascii="Times New Roman" w:eastAsia="Times New Roman" w:hAnsi="Times New Roman" w:cs="Times New Roman"/>
                <w:kern w:val="0"/>
                <w:sz w:val="20"/>
                <w:szCs w:val="20"/>
                <w:lang w:eastAsia="en-GB"/>
                <w14:ligatures w14:val="none"/>
              </w:rPr>
              <w:t xml:space="preserve">CIPHE </w:t>
            </w:r>
            <w:r w:rsidRPr="00A546CE">
              <w:rPr>
                <w:rFonts w:ascii="Times New Roman" w:eastAsia="Times New Roman" w:hAnsi="Times New Roman" w:cs="Times New Roman"/>
                <w:kern w:val="0"/>
                <w:sz w:val="20"/>
                <w:szCs w:val="20"/>
                <w:lang w:eastAsia="en-GB"/>
                <w14:ligatures w14:val="none"/>
              </w:rPr>
              <w:t>professionally qualified.</w:t>
            </w:r>
          </w:p>
        </w:tc>
        <w:tc>
          <w:tcPr>
            <w:tcW w:w="864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BF10C35"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Limited brand awareness outside the local area.</w:t>
            </w:r>
          </w:p>
        </w:tc>
      </w:tr>
      <w:tr w:rsidR="00A546CE" w:rsidRPr="00A546CE" w14:paraId="5354FBCE" w14:textId="77777777" w:rsidTr="00F2086D">
        <w:tc>
          <w:tcPr>
            <w:tcW w:w="72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0CD81AE"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High-quality workmanship and strong customer relationships.</w:t>
            </w:r>
          </w:p>
        </w:tc>
        <w:tc>
          <w:tcPr>
            <w:tcW w:w="864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6F4AB1A"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Expansion may require additional investment in staff and equipment.</w:t>
            </w:r>
          </w:p>
        </w:tc>
      </w:tr>
      <w:tr w:rsidR="00A546CE" w:rsidRPr="00A546CE" w14:paraId="62325430" w14:textId="77777777" w:rsidTr="00F2086D">
        <w:tc>
          <w:tcPr>
            <w:tcW w:w="7222"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E4D00B3"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Ability to manage projects from planning through to completion.</w:t>
            </w:r>
          </w:p>
        </w:tc>
        <w:tc>
          <w:tcPr>
            <w:tcW w:w="8646"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B20BE53" w14:textId="58C36A51"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 xml:space="preserve">Dependence on the </w:t>
            </w:r>
            <w:r w:rsidR="00546663" w:rsidRPr="00A546CE">
              <w:rPr>
                <w:rFonts w:ascii="Times New Roman" w:eastAsia="Times New Roman" w:hAnsi="Times New Roman" w:cs="Times New Roman"/>
                <w:kern w:val="0"/>
                <w:sz w:val="20"/>
                <w:szCs w:val="20"/>
                <w:lang w:eastAsia="en-GB"/>
                <w14:ligatures w14:val="none"/>
              </w:rPr>
              <w:t>owner’s</w:t>
            </w:r>
            <w:r w:rsidRPr="00A546CE">
              <w:rPr>
                <w:rFonts w:ascii="Times New Roman" w:eastAsia="Times New Roman" w:hAnsi="Times New Roman" w:cs="Times New Roman"/>
                <w:kern w:val="0"/>
                <w:sz w:val="20"/>
                <w:szCs w:val="20"/>
                <w:lang w:eastAsia="en-GB"/>
                <w14:ligatures w14:val="none"/>
              </w:rPr>
              <w:t xml:space="preserve"> technical expertise and availability</w:t>
            </w:r>
            <w:r w:rsidR="00546663">
              <w:rPr>
                <w:rFonts w:ascii="Times New Roman" w:eastAsia="Times New Roman" w:hAnsi="Times New Roman" w:cs="Times New Roman"/>
                <w:kern w:val="0"/>
                <w:sz w:val="20"/>
                <w:szCs w:val="20"/>
                <w:lang w:eastAsia="en-GB"/>
                <w14:ligatures w14:val="none"/>
              </w:rPr>
              <w:t xml:space="preserve"> (</w:t>
            </w:r>
            <w:r w:rsidR="000C5CEC">
              <w:rPr>
                <w:rFonts w:ascii="Times New Roman" w:eastAsia="Times New Roman" w:hAnsi="Times New Roman" w:cs="Times New Roman"/>
                <w:kern w:val="0"/>
                <w:sz w:val="20"/>
                <w:szCs w:val="20"/>
                <w:lang w:eastAsia="en-GB"/>
                <w14:ligatures w14:val="none"/>
              </w:rPr>
              <w:t>deteriorating</w:t>
            </w:r>
            <w:r w:rsidR="00546663">
              <w:rPr>
                <w:rFonts w:ascii="Times New Roman" w:eastAsia="Times New Roman" w:hAnsi="Times New Roman" w:cs="Times New Roman"/>
                <w:kern w:val="0"/>
                <w:sz w:val="20"/>
                <w:szCs w:val="20"/>
                <w:lang w:eastAsia="en-GB"/>
                <w14:ligatures w14:val="none"/>
              </w:rPr>
              <w:t xml:space="preserve"> health for example)</w:t>
            </w:r>
          </w:p>
        </w:tc>
      </w:tr>
    </w:tbl>
    <w:p w14:paraId="3FD48DC7" w14:textId="77777777" w:rsidR="00A546CE" w:rsidRPr="00A546CE" w:rsidRDefault="00A546CE" w:rsidP="00A546CE">
      <w:pPr>
        <w:shd w:val="clear" w:color="auto" w:fill="FFFFFF"/>
        <w:spacing w:after="0" w:line="240" w:lineRule="auto"/>
        <w:rPr>
          <w:rFonts w:ascii="Times New Roman" w:eastAsia="Times New Roman" w:hAnsi="Times New Roman" w:cs="Times New Roman"/>
          <w:vanish/>
          <w:color w:val="222222"/>
          <w:kern w:val="0"/>
          <w:sz w:val="20"/>
          <w:szCs w:val="20"/>
          <w:lang w:eastAsia="en-GB"/>
          <w14:ligatures w14:val="none"/>
        </w:rPr>
      </w:pPr>
    </w:p>
    <w:tbl>
      <w:tblPr>
        <w:tblW w:w="15866"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7249"/>
        <w:gridCol w:w="8617"/>
      </w:tblGrid>
      <w:tr w:rsidR="00A546CE" w:rsidRPr="00A546CE" w14:paraId="4ED23BEE" w14:textId="77777777" w:rsidTr="00F2086D">
        <w:trPr>
          <w:trHeight w:val="663"/>
        </w:trPr>
        <w:tc>
          <w:tcPr>
            <w:tcW w:w="72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84FEB0D" w14:textId="77777777" w:rsidR="00A546CE" w:rsidRPr="00A546CE" w:rsidRDefault="00A546CE" w:rsidP="00F2086D">
            <w:pPr>
              <w:spacing w:after="180" w:line="240" w:lineRule="auto"/>
              <w:jc w:val="center"/>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b/>
                <w:bCs/>
                <w:kern w:val="0"/>
                <w:sz w:val="20"/>
                <w:szCs w:val="20"/>
                <w:lang w:eastAsia="en-GB"/>
                <w14:ligatures w14:val="none"/>
              </w:rPr>
              <w:t>Opportunities</w:t>
            </w:r>
          </w:p>
        </w:tc>
        <w:tc>
          <w:tcPr>
            <w:tcW w:w="8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CF930CF" w14:textId="77777777" w:rsidR="00A546CE" w:rsidRPr="00A546CE" w:rsidRDefault="00A546CE" w:rsidP="00F2086D">
            <w:pPr>
              <w:spacing w:after="180" w:line="240" w:lineRule="auto"/>
              <w:jc w:val="center"/>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b/>
                <w:bCs/>
                <w:kern w:val="0"/>
                <w:sz w:val="20"/>
                <w:szCs w:val="20"/>
                <w:lang w:eastAsia="en-GB"/>
                <w14:ligatures w14:val="none"/>
              </w:rPr>
              <w:t>Threats</w:t>
            </w:r>
          </w:p>
        </w:tc>
      </w:tr>
      <w:tr w:rsidR="00A546CE" w:rsidRPr="00A546CE" w14:paraId="0242B33E" w14:textId="77777777" w:rsidTr="00F2086D">
        <w:trPr>
          <w:trHeight w:val="681"/>
        </w:trPr>
        <w:tc>
          <w:tcPr>
            <w:tcW w:w="72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2520548"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Growing demand for renewable energy installations such as solar PV and EV chargers.</w:t>
            </w:r>
          </w:p>
        </w:tc>
        <w:tc>
          <w:tcPr>
            <w:tcW w:w="8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FA1839B"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Increasing competition from national maintenance companies and online trade platforms.</w:t>
            </w:r>
          </w:p>
        </w:tc>
      </w:tr>
      <w:tr w:rsidR="00A546CE" w:rsidRPr="00A546CE" w14:paraId="33B4303F" w14:textId="77777777" w:rsidTr="00F2086D">
        <w:trPr>
          <w:trHeight w:val="663"/>
        </w:trPr>
        <w:tc>
          <w:tcPr>
            <w:tcW w:w="72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3E31482"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Expansion into commercial maintenance contracts.</w:t>
            </w:r>
          </w:p>
        </w:tc>
        <w:tc>
          <w:tcPr>
            <w:tcW w:w="8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996A7E7"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Rising costs of building materials and fuel.</w:t>
            </w:r>
          </w:p>
        </w:tc>
      </w:tr>
      <w:tr w:rsidR="00A546CE" w:rsidRPr="00A546CE" w14:paraId="2367DDE4" w14:textId="77777777" w:rsidTr="00F2086D">
        <w:trPr>
          <w:trHeight w:val="663"/>
        </w:trPr>
        <w:tc>
          <w:tcPr>
            <w:tcW w:w="72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2ABA6DF"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Partnerships with estate agents, landlords and housing associations.</w:t>
            </w:r>
          </w:p>
        </w:tc>
        <w:tc>
          <w:tcPr>
            <w:tcW w:w="8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E2D8584"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Economic uncertainty may reduce customer spending on home improvements.</w:t>
            </w:r>
          </w:p>
        </w:tc>
      </w:tr>
      <w:tr w:rsidR="00A546CE" w:rsidRPr="00A546CE" w14:paraId="460928FE" w14:textId="77777777" w:rsidTr="00F2086D">
        <w:trPr>
          <w:trHeight w:val="681"/>
        </w:trPr>
        <w:tc>
          <w:tcPr>
            <w:tcW w:w="72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2B82B80"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Increased online marketing through social media and search engine optimisation.</w:t>
            </w:r>
          </w:p>
        </w:tc>
        <w:tc>
          <w:tcPr>
            <w:tcW w:w="8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E69A5C4"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Changes in legislation and building regulations may increase operating costs.</w:t>
            </w:r>
          </w:p>
        </w:tc>
      </w:tr>
      <w:tr w:rsidR="00A546CE" w:rsidRPr="00A546CE" w14:paraId="5A1842FA" w14:textId="77777777" w:rsidTr="00F2086D">
        <w:trPr>
          <w:trHeight w:val="663"/>
        </w:trPr>
        <w:tc>
          <w:tcPr>
            <w:tcW w:w="724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8767B7A" w14:textId="7777777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Government support for energy-efficient home improvements.</w:t>
            </w:r>
          </w:p>
        </w:tc>
        <w:tc>
          <w:tcPr>
            <w:tcW w:w="8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46BE40B" w14:textId="7D91DB27" w:rsidR="00A546CE" w:rsidRPr="00A546CE" w:rsidRDefault="00A546CE" w:rsidP="00F2086D">
            <w:pPr>
              <w:spacing w:after="180" w:line="240" w:lineRule="auto"/>
              <w:rPr>
                <w:rFonts w:ascii="Times New Roman" w:eastAsia="Times New Roman" w:hAnsi="Times New Roman" w:cs="Times New Roman"/>
                <w:kern w:val="0"/>
                <w:sz w:val="20"/>
                <w:szCs w:val="20"/>
                <w:lang w:eastAsia="en-GB"/>
                <w14:ligatures w14:val="none"/>
              </w:rPr>
            </w:pPr>
            <w:r w:rsidRPr="00A546CE">
              <w:rPr>
                <w:rFonts w:ascii="Times New Roman" w:eastAsia="Times New Roman" w:hAnsi="Times New Roman" w:cs="Times New Roman"/>
                <w:kern w:val="0"/>
                <w:sz w:val="20"/>
                <w:szCs w:val="20"/>
                <w:lang w:eastAsia="en-GB"/>
                <w14:ligatures w14:val="none"/>
              </w:rPr>
              <w:t>Shortages of skilled tradespeople within the construction industry</w:t>
            </w:r>
            <w:r w:rsidR="003B4D08">
              <w:rPr>
                <w:rFonts w:ascii="Times New Roman" w:eastAsia="Times New Roman" w:hAnsi="Times New Roman" w:cs="Times New Roman"/>
                <w:kern w:val="0"/>
                <w:sz w:val="20"/>
                <w:szCs w:val="20"/>
                <w:lang w:eastAsia="en-GB"/>
                <w14:ligatures w14:val="none"/>
              </w:rPr>
              <w:t>.</w:t>
            </w:r>
          </w:p>
        </w:tc>
      </w:tr>
    </w:tbl>
    <w:p w14:paraId="6FCE4782" w14:textId="77777777" w:rsidR="00A546CE" w:rsidRPr="00A546CE" w:rsidRDefault="00A546CE" w:rsidP="00A546CE">
      <w:pPr>
        <w:shd w:val="clear" w:color="auto" w:fill="FFFFFF"/>
        <w:spacing w:after="180" w:line="240" w:lineRule="auto"/>
        <w:rPr>
          <w:rFonts w:ascii="Times New Roman" w:eastAsia="Times New Roman" w:hAnsi="Times New Roman" w:cs="Times New Roman"/>
          <w:color w:val="222222"/>
          <w:kern w:val="0"/>
          <w:sz w:val="20"/>
          <w:szCs w:val="20"/>
          <w:lang w:eastAsia="en-GB"/>
          <w14:ligatures w14:val="none"/>
        </w:rPr>
        <w:sectPr w:rsidR="00A546CE" w:rsidRPr="00A546CE" w:rsidSect="00A546CE">
          <w:pgSz w:w="16838" w:h="11906" w:orient="landscape" w:code="9"/>
          <w:pgMar w:top="284" w:right="709" w:bottom="284" w:left="425" w:header="709" w:footer="709" w:gutter="0"/>
          <w:cols w:space="708"/>
          <w:docGrid w:linePitch="360"/>
        </w:sectPr>
      </w:pPr>
    </w:p>
    <w:p w14:paraId="0B81ABE7" w14:textId="6D4282A5" w:rsidR="00A546CE" w:rsidRDefault="00A546CE" w:rsidP="00A546CE">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C55637">
        <w:rPr>
          <w:rFonts w:ascii="Times New Roman" w:eastAsia="Times New Roman" w:hAnsi="Times New Roman" w:cs="Times New Roman"/>
          <w:color w:val="222222"/>
          <w:kern w:val="0"/>
          <w:sz w:val="28"/>
          <w:szCs w:val="28"/>
          <w:lang w:eastAsia="en-GB"/>
          <w14:ligatures w14:val="none"/>
        </w:rPr>
        <w:lastRenderedPageBreak/>
        <w:t xml:space="preserve">Overall, the SWOT analysis demonstrates that NS Technical Services has a strong technical </w:t>
      </w:r>
      <w:proofErr w:type="gramStart"/>
      <w:r w:rsidR="003B4D08">
        <w:rPr>
          <w:rFonts w:ascii="Times New Roman" w:eastAsia="Times New Roman" w:hAnsi="Times New Roman" w:cs="Times New Roman"/>
          <w:color w:val="222222"/>
          <w:kern w:val="0"/>
          <w:sz w:val="28"/>
          <w:szCs w:val="28"/>
          <w:lang w:eastAsia="en-GB"/>
          <w14:ligatures w14:val="none"/>
        </w:rPr>
        <w:t>background</w:t>
      </w:r>
      <w:proofErr w:type="gramEnd"/>
      <w:r w:rsidR="003B4D08">
        <w:rPr>
          <w:rFonts w:ascii="Times New Roman" w:eastAsia="Times New Roman" w:hAnsi="Times New Roman" w:cs="Times New Roman"/>
          <w:color w:val="222222"/>
          <w:kern w:val="0"/>
          <w:sz w:val="28"/>
          <w:szCs w:val="28"/>
          <w:lang w:eastAsia="en-GB"/>
          <w14:ligatures w14:val="none"/>
        </w:rPr>
        <w:t xml:space="preserve"> and </w:t>
      </w:r>
      <w:r w:rsidR="003601EF">
        <w:rPr>
          <w:rFonts w:ascii="Times New Roman" w:eastAsia="Times New Roman" w:hAnsi="Times New Roman" w:cs="Times New Roman"/>
          <w:color w:val="222222"/>
          <w:kern w:val="0"/>
          <w:sz w:val="28"/>
          <w:szCs w:val="28"/>
          <w:lang w:eastAsia="en-GB"/>
          <w14:ligatures w14:val="none"/>
        </w:rPr>
        <w:t xml:space="preserve">the </w:t>
      </w:r>
      <w:r w:rsidRPr="00C55637">
        <w:rPr>
          <w:rFonts w:ascii="Times New Roman" w:eastAsia="Times New Roman" w:hAnsi="Times New Roman" w:cs="Times New Roman"/>
          <w:color w:val="222222"/>
          <w:kern w:val="0"/>
          <w:sz w:val="28"/>
          <w:szCs w:val="28"/>
          <w:lang w:eastAsia="en-GB"/>
          <w14:ligatures w14:val="none"/>
        </w:rPr>
        <w:t>foundation</w:t>
      </w:r>
      <w:r w:rsidR="003601EF">
        <w:rPr>
          <w:rFonts w:ascii="Times New Roman" w:eastAsia="Times New Roman" w:hAnsi="Times New Roman" w:cs="Times New Roman"/>
          <w:color w:val="222222"/>
          <w:kern w:val="0"/>
          <w:sz w:val="28"/>
          <w:szCs w:val="28"/>
          <w:lang w:eastAsia="en-GB"/>
          <w14:ligatures w14:val="none"/>
        </w:rPr>
        <w:t xml:space="preserve"> is</w:t>
      </w:r>
      <w:r w:rsidRPr="00C55637">
        <w:rPr>
          <w:rFonts w:ascii="Times New Roman" w:eastAsia="Times New Roman" w:hAnsi="Times New Roman" w:cs="Times New Roman"/>
          <w:color w:val="222222"/>
          <w:kern w:val="0"/>
          <w:sz w:val="28"/>
          <w:szCs w:val="28"/>
          <w:lang w:eastAsia="en-GB"/>
          <w14:ligatures w14:val="none"/>
        </w:rPr>
        <w:t xml:space="preserve"> supported by extensive experience and a diverse range of services. Although increasing competition and rising costs present challenges, the business is well positioned to grow by expanding its marketing activities, developing commercial partnerships and responding to increasing demand for renewable energy solutions (Burns, 20</w:t>
      </w:r>
      <w:r w:rsidR="00766331">
        <w:rPr>
          <w:rFonts w:ascii="Times New Roman" w:eastAsia="Times New Roman" w:hAnsi="Times New Roman" w:cs="Times New Roman"/>
          <w:color w:val="222222"/>
          <w:kern w:val="0"/>
          <w:sz w:val="28"/>
          <w:szCs w:val="28"/>
          <w:lang w:eastAsia="en-GB"/>
          <w14:ligatures w14:val="none"/>
        </w:rPr>
        <w:t>16</w:t>
      </w:r>
      <w:r w:rsidRPr="00C55637">
        <w:rPr>
          <w:rFonts w:ascii="Times New Roman" w:eastAsia="Times New Roman" w:hAnsi="Times New Roman" w:cs="Times New Roman"/>
          <w:color w:val="222222"/>
          <w:kern w:val="0"/>
          <w:sz w:val="28"/>
          <w:szCs w:val="28"/>
          <w:lang w:eastAsia="en-GB"/>
          <w14:ligatures w14:val="none"/>
        </w:rPr>
        <w:t>).</w:t>
      </w:r>
    </w:p>
    <w:p w14:paraId="4145AA08" w14:textId="77777777" w:rsidR="00A93A47" w:rsidRDefault="00A93A47" w:rsidP="00B34E8F">
      <w:pPr>
        <w:pStyle w:val="Heading2"/>
        <w:rPr>
          <w:rFonts w:ascii="Times New Roman" w:hAnsi="Times New Roman" w:cs="Times New Roman"/>
          <w:color w:val="000000" w:themeColor="text1"/>
          <w:lang w:eastAsia="en-GB"/>
        </w:rPr>
      </w:pPr>
    </w:p>
    <w:p w14:paraId="54BAEFCA" w14:textId="55B3005D" w:rsidR="00B34E8F" w:rsidRDefault="00B34E8F" w:rsidP="00B34E8F">
      <w:pPr>
        <w:pStyle w:val="Heading2"/>
        <w:rPr>
          <w:rFonts w:ascii="Times New Roman" w:hAnsi="Times New Roman" w:cs="Times New Roman"/>
          <w:color w:val="000000" w:themeColor="text1"/>
          <w:lang w:eastAsia="en-GB"/>
        </w:rPr>
      </w:pPr>
      <w:bookmarkStart w:id="8" w:name="_Toc235186197"/>
      <w:r w:rsidRPr="00B34E8F">
        <w:rPr>
          <w:rFonts w:ascii="Times New Roman" w:hAnsi="Times New Roman" w:cs="Times New Roman"/>
          <w:color w:val="000000" w:themeColor="text1"/>
          <w:lang w:eastAsia="en-GB"/>
        </w:rPr>
        <w:t>4.4 Competitor Analysis</w:t>
      </w:r>
      <w:bookmarkEnd w:id="8"/>
    </w:p>
    <w:p w14:paraId="20EBD0DB" w14:textId="3EAF010A"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construction industry within Swansea is highly competitive, with numerous businesses providing plumbing, heating, electrical and general building services. Many competitors specialise in only one</w:t>
      </w:r>
      <w:r w:rsidR="00F25761">
        <w:rPr>
          <w:rFonts w:ascii="Times New Roman" w:eastAsia="Times New Roman" w:hAnsi="Times New Roman" w:cs="Times New Roman"/>
          <w:color w:val="222222"/>
          <w:kern w:val="0"/>
          <w:sz w:val="28"/>
          <w:szCs w:val="28"/>
          <w:lang w:eastAsia="en-GB"/>
          <w14:ligatures w14:val="none"/>
        </w:rPr>
        <w:t xml:space="preserve"> or two</w:t>
      </w:r>
      <w:r w:rsidRPr="005848A9">
        <w:rPr>
          <w:rFonts w:ascii="Times New Roman" w:eastAsia="Times New Roman" w:hAnsi="Times New Roman" w:cs="Times New Roman"/>
          <w:color w:val="222222"/>
          <w:kern w:val="0"/>
          <w:sz w:val="28"/>
          <w:szCs w:val="28"/>
          <w:lang w:eastAsia="en-GB"/>
          <w14:ligatures w14:val="none"/>
        </w:rPr>
        <w:t xml:space="preserve"> trade</w:t>
      </w:r>
      <w:r w:rsidR="00F25761">
        <w:rPr>
          <w:rFonts w:ascii="Times New Roman" w:eastAsia="Times New Roman" w:hAnsi="Times New Roman" w:cs="Times New Roman"/>
          <w:color w:val="222222"/>
          <w:kern w:val="0"/>
          <w:sz w:val="28"/>
          <w:szCs w:val="28"/>
          <w:lang w:eastAsia="en-GB"/>
          <w14:ligatures w14:val="none"/>
        </w:rPr>
        <w:t>s</w:t>
      </w:r>
      <w:r w:rsidRPr="005848A9">
        <w:rPr>
          <w:rFonts w:ascii="Times New Roman" w:eastAsia="Times New Roman" w:hAnsi="Times New Roman" w:cs="Times New Roman"/>
          <w:color w:val="222222"/>
          <w:kern w:val="0"/>
          <w:sz w:val="28"/>
          <w:szCs w:val="28"/>
          <w:lang w:eastAsia="en-GB"/>
          <w14:ligatures w14:val="none"/>
        </w:rPr>
        <w:t xml:space="preserve">, </w:t>
      </w:r>
      <w:r w:rsidR="009B3908">
        <w:rPr>
          <w:rFonts w:ascii="Times New Roman" w:eastAsia="Times New Roman" w:hAnsi="Times New Roman" w:cs="Times New Roman"/>
          <w:color w:val="222222"/>
          <w:kern w:val="0"/>
          <w:sz w:val="28"/>
          <w:szCs w:val="28"/>
          <w:lang w:eastAsia="en-GB"/>
          <w14:ligatures w14:val="none"/>
        </w:rPr>
        <w:t>for example</w:t>
      </w:r>
      <w:r w:rsidR="000A7F87">
        <w:rPr>
          <w:rFonts w:ascii="Times New Roman" w:eastAsia="Times New Roman" w:hAnsi="Times New Roman" w:cs="Times New Roman"/>
          <w:color w:val="222222"/>
          <w:kern w:val="0"/>
          <w:sz w:val="28"/>
          <w:szCs w:val="28"/>
          <w:lang w:eastAsia="en-GB"/>
          <w14:ligatures w14:val="none"/>
        </w:rPr>
        <w:t xml:space="preserve"> The Gower Heating Company, RAJ Heating Ltd, GP Plumbing and Heating Ltd and </w:t>
      </w:r>
      <w:proofErr w:type="spellStart"/>
      <w:r w:rsidR="000A7F87">
        <w:rPr>
          <w:rFonts w:ascii="Times New Roman" w:eastAsia="Times New Roman" w:hAnsi="Times New Roman" w:cs="Times New Roman"/>
          <w:color w:val="222222"/>
          <w:kern w:val="0"/>
          <w:sz w:val="28"/>
          <w:szCs w:val="28"/>
          <w:lang w:eastAsia="en-GB"/>
          <w14:ligatures w14:val="none"/>
        </w:rPr>
        <w:t>Cambriani</w:t>
      </w:r>
      <w:proofErr w:type="spellEnd"/>
      <w:r w:rsidR="000A7F87">
        <w:rPr>
          <w:rFonts w:ascii="Times New Roman" w:eastAsia="Times New Roman" w:hAnsi="Times New Roman" w:cs="Times New Roman"/>
          <w:color w:val="222222"/>
          <w:kern w:val="0"/>
          <w:sz w:val="28"/>
          <w:szCs w:val="28"/>
          <w:lang w:eastAsia="en-GB"/>
          <w14:ligatures w14:val="none"/>
        </w:rPr>
        <w:t xml:space="preserve"> Plumbing and Heating Engineers (Google Maps, 2026)</w:t>
      </w:r>
      <w:r w:rsidR="009B3908">
        <w:rPr>
          <w:rFonts w:ascii="Times New Roman" w:eastAsia="Times New Roman" w:hAnsi="Times New Roman" w:cs="Times New Roman"/>
          <w:color w:val="222222"/>
          <w:kern w:val="0"/>
          <w:sz w:val="28"/>
          <w:szCs w:val="28"/>
          <w:lang w:eastAsia="en-GB"/>
          <w14:ligatures w14:val="none"/>
        </w:rPr>
        <w:t>, because of this</w:t>
      </w:r>
      <w:r w:rsidR="00910F26">
        <w:rPr>
          <w:rFonts w:ascii="Times New Roman" w:eastAsia="Times New Roman" w:hAnsi="Times New Roman" w:cs="Times New Roman"/>
          <w:color w:val="222222"/>
          <w:kern w:val="0"/>
          <w:sz w:val="28"/>
          <w:szCs w:val="28"/>
          <w:lang w:eastAsia="en-GB"/>
          <w14:ligatures w14:val="none"/>
        </w:rPr>
        <w:t xml:space="preserve">, </w:t>
      </w:r>
      <w:r w:rsidRPr="005848A9">
        <w:rPr>
          <w:rFonts w:ascii="Times New Roman" w:eastAsia="Times New Roman" w:hAnsi="Times New Roman" w:cs="Times New Roman"/>
          <w:color w:val="222222"/>
          <w:kern w:val="0"/>
          <w:sz w:val="28"/>
          <w:szCs w:val="28"/>
          <w:lang w:eastAsia="en-GB"/>
          <w14:ligatures w14:val="none"/>
        </w:rPr>
        <w:t xml:space="preserve">customers </w:t>
      </w:r>
      <w:r w:rsidR="00910F26">
        <w:rPr>
          <w:rFonts w:ascii="Times New Roman" w:eastAsia="Times New Roman" w:hAnsi="Times New Roman" w:cs="Times New Roman"/>
          <w:color w:val="222222"/>
          <w:kern w:val="0"/>
          <w:sz w:val="28"/>
          <w:szCs w:val="28"/>
          <w:lang w:eastAsia="en-GB"/>
          <w14:ligatures w14:val="none"/>
        </w:rPr>
        <w:t xml:space="preserve">need </w:t>
      </w:r>
      <w:r w:rsidRPr="005848A9">
        <w:rPr>
          <w:rFonts w:ascii="Times New Roman" w:eastAsia="Times New Roman" w:hAnsi="Times New Roman" w:cs="Times New Roman"/>
          <w:color w:val="222222"/>
          <w:kern w:val="0"/>
          <w:sz w:val="28"/>
          <w:szCs w:val="28"/>
          <w:lang w:eastAsia="en-GB"/>
          <w14:ligatures w14:val="none"/>
        </w:rPr>
        <w:t>to employ several contractors when undertaking larger projects</w:t>
      </w:r>
      <w:r w:rsidR="002128BD">
        <w:rPr>
          <w:rFonts w:ascii="Times New Roman" w:eastAsia="Times New Roman" w:hAnsi="Times New Roman" w:cs="Times New Roman"/>
          <w:color w:val="222222"/>
          <w:kern w:val="0"/>
          <w:sz w:val="28"/>
          <w:szCs w:val="28"/>
          <w:lang w:eastAsia="en-GB"/>
          <w14:ligatures w14:val="none"/>
        </w:rPr>
        <w:t xml:space="preserve">, </w:t>
      </w:r>
      <w:r>
        <w:rPr>
          <w:rFonts w:ascii="Times New Roman" w:eastAsia="Times New Roman" w:hAnsi="Times New Roman" w:cs="Times New Roman"/>
          <w:color w:val="222222"/>
          <w:kern w:val="0"/>
          <w:sz w:val="28"/>
          <w:szCs w:val="28"/>
          <w:lang w:eastAsia="en-GB"/>
          <w14:ligatures w14:val="none"/>
        </w:rPr>
        <w:t xml:space="preserve">I have used google maps and the internet to identify </w:t>
      </w:r>
      <w:r w:rsidR="007F39DF">
        <w:rPr>
          <w:rFonts w:ascii="Times New Roman" w:eastAsia="Times New Roman" w:hAnsi="Times New Roman" w:cs="Times New Roman"/>
          <w:color w:val="222222"/>
          <w:kern w:val="0"/>
          <w:sz w:val="28"/>
          <w:szCs w:val="28"/>
          <w:lang w:eastAsia="en-GB"/>
          <w14:ligatures w14:val="none"/>
        </w:rPr>
        <w:t>any</w:t>
      </w:r>
      <w:r>
        <w:rPr>
          <w:rFonts w:ascii="Times New Roman" w:eastAsia="Times New Roman" w:hAnsi="Times New Roman" w:cs="Times New Roman"/>
          <w:color w:val="222222"/>
          <w:kern w:val="0"/>
          <w:sz w:val="28"/>
          <w:szCs w:val="28"/>
          <w:lang w:eastAsia="en-GB"/>
          <w14:ligatures w14:val="none"/>
        </w:rPr>
        <w:t xml:space="preserve"> competitors</w:t>
      </w:r>
      <w:r w:rsidR="00632487">
        <w:rPr>
          <w:rFonts w:ascii="Times New Roman" w:eastAsia="Times New Roman" w:hAnsi="Times New Roman" w:cs="Times New Roman"/>
          <w:color w:val="222222"/>
          <w:kern w:val="0"/>
          <w:sz w:val="28"/>
          <w:szCs w:val="28"/>
          <w:lang w:eastAsia="en-GB"/>
          <w14:ligatures w14:val="none"/>
        </w:rPr>
        <w:t xml:space="preserve"> </w:t>
      </w:r>
      <w:r>
        <w:rPr>
          <w:rFonts w:ascii="Times New Roman" w:eastAsia="Times New Roman" w:hAnsi="Times New Roman" w:cs="Times New Roman"/>
          <w:color w:val="222222"/>
          <w:kern w:val="0"/>
          <w:sz w:val="28"/>
          <w:szCs w:val="28"/>
          <w:lang w:eastAsia="en-GB"/>
          <w14:ligatures w14:val="none"/>
        </w:rPr>
        <w:t xml:space="preserve">and I have researched their reviews and pricing structures (where published) to identify the areas of adjustment needed to be competitive whilst still maintaining </w:t>
      </w:r>
      <w:r w:rsidR="00050A55">
        <w:rPr>
          <w:rFonts w:ascii="Times New Roman" w:eastAsia="Times New Roman" w:hAnsi="Times New Roman" w:cs="Times New Roman"/>
          <w:color w:val="222222"/>
          <w:kern w:val="0"/>
          <w:sz w:val="28"/>
          <w:szCs w:val="28"/>
          <w:lang w:eastAsia="en-GB"/>
          <w14:ligatures w14:val="none"/>
        </w:rPr>
        <w:t>the</w:t>
      </w:r>
      <w:r>
        <w:rPr>
          <w:rFonts w:ascii="Times New Roman" w:eastAsia="Times New Roman" w:hAnsi="Times New Roman" w:cs="Times New Roman"/>
          <w:color w:val="222222"/>
          <w:kern w:val="0"/>
          <w:sz w:val="28"/>
          <w:szCs w:val="28"/>
          <w:lang w:eastAsia="en-GB"/>
          <w14:ligatures w14:val="none"/>
        </w:rPr>
        <w:t xml:space="preserve"> professional standards.</w:t>
      </w:r>
    </w:p>
    <w:p w14:paraId="11B82752"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NS Technical Services differentiates itself by providing a complete range of building and technical services under one company. Customers benefit from having one contractor responsible for project management, communication and quality control throughout the entire project.</w:t>
      </w:r>
      <w:r>
        <w:rPr>
          <w:rFonts w:ascii="Times New Roman" w:eastAsia="Times New Roman" w:hAnsi="Times New Roman" w:cs="Times New Roman"/>
          <w:color w:val="222222"/>
          <w:kern w:val="0"/>
          <w:sz w:val="28"/>
          <w:szCs w:val="28"/>
          <w:lang w:eastAsia="en-GB"/>
          <w14:ligatures w14:val="none"/>
        </w:rPr>
        <w:t xml:space="preserve"> The pricing structures are differentiated between domestic and commercial customers and properties thus catering for all budgets.</w:t>
      </w:r>
    </w:p>
    <w:p w14:paraId="60C92C62"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business also benefits from Nigel Shoemark’s extensive industry experience, professional qualifications and commitment to delivering reliable, high-quality workmanship. This experience enables the company to undertake complex projects while maintaining high standards of customer service.</w:t>
      </w:r>
    </w:p>
    <w:p w14:paraId="20B8A344"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Unlike many competitors that rely heavily on subcontractors, NS Technical Services aims to provide continuity throughout each project, helping to reduce delays and improve customer satisfaction.</w:t>
      </w:r>
    </w:p>
    <w:p w14:paraId="665C1E40" w14:textId="77777777" w:rsidR="00AA6914"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Pricing is designed to remain competitive while reflecting the quality of workmanship, professional qualifications and comprehensive services provided. Rather than competing solely on price, the company focuses on delivering value through reliability, technical expertise and long-term customer relationships.</w:t>
      </w:r>
    </w:p>
    <w:p w14:paraId="77016014" w14:textId="77777777" w:rsidR="00AA6914"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As the business continues to expand its digital marketing and strengthen relationships with estate agents, landlords and commercial clients, it is expected to increase market share within Swansea and the surrounding areas.</w:t>
      </w:r>
    </w:p>
    <w:p w14:paraId="29183667" w14:textId="77777777" w:rsidR="00AA6914" w:rsidRPr="00AA6914" w:rsidRDefault="00AA6914" w:rsidP="00AA6914">
      <w:pPr>
        <w:rPr>
          <w:lang w:eastAsia="en-GB"/>
        </w:rPr>
      </w:pPr>
    </w:p>
    <w:p w14:paraId="7F91AFF8" w14:textId="486C3977" w:rsidR="000D57C8" w:rsidRPr="00D43A0A" w:rsidRDefault="00060C12" w:rsidP="00D43A0A">
      <w:pPr>
        <w:pStyle w:val="Heading2"/>
        <w:rPr>
          <w:rFonts w:ascii="Times New Roman" w:hAnsi="Times New Roman" w:cs="Times New Roman"/>
          <w:color w:val="000000" w:themeColor="text1"/>
          <w:lang w:eastAsia="en-GB"/>
        </w:rPr>
      </w:pPr>
      <w:bookmarkStart w:id="9" w:name="_Toc235186198"/>
      <w:r w:rsidRPr="00D43A0A">
        <w:rPr>
          <w:rFonts w:ascii="Times New Roman" w:eastAsia="Times New Roman" w:hAnsi="Times New Roman" w:cs="Times New Roman"/>
          <w:color w:val="000000" w:themeColor="text1"/>
          <w:lang w:eastAsia="en-GB"/>
        </w:rPr>
        <w:t>4</w:t>
      </w:r>
      <w:r w:rsidR="000D57C8" w:rsidRPr="00D43A0A">
        <w:rPr>
          <w:rFonts w:ascii="Times New Roman" w:hAnsi="Times New Roman" w:cs="Times New Roman"/>
          <w:color w:val="000000" w:themeColor="text1"/>
          <w:lang w:eastAsia="en-GB"/>
        </w:rPr>
        <w:t>.</w:t>
      </w:r>
      <w:r w:rsidR="00BF6C3A" w:rsidRPr="00D43A0A">
        <w:rPr>
          <w:rFonts w:ascii="Times New Roman" w:hAnsi="Times New Roman" w:cs="Times New Roman"/>
          <w:color w:val="000000" w:themeColor="text1"/>
          <w:lang w:eastAsia="en-GB"/>
        </w:rPr>
        <w:t>5 Unique Selling Point</w:t>
      </w:r>
      <w:bookmarkEnd w:id="9"/>
    </w:p>
    <w:p w14:paraId="28B80DBC" w14:textId="77777777" w:rsidR="00CE26EE" w:rsidRPr="003D3533" w:rsidRDefault="00CE26EE" w:rsidP="00CE26EE">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 main competitive advantage of NS Technical Services is its ability to provide complete building and technical solutions under one company. Rather than employing multiple contractors, customers can rely on one experienced business to manage every stage of a project.</w:t>
      </w:r>
    </w:p>
    <w:p w14:paraId="37F3A9A2" w14:textId="4120597E" w:rsidR="00CE26EE" w:rsidRPr="003D3533" w:rsidRDefault="00CE26EE" w:rsidP="00CE26EE">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lastRenderedPageBreak/>
        <w:t xml:space="preserve">Unlike many competitors who specialise in </w:t>
      </w:r>
      <w:r w:rsidR="00C2516B">
        <w:rPr>
          <w:rFonts w:ascii="Times New Roman" w:eastAsia="Times New Roman" w:hAnsi="Times New Roman" w:cs="Times New Roman"/>
          <w:color w:val="222222"/>
          <w:kern w:val="0"/>
          <w:sz w:val="28"/>
          <w:szCs w:val="28"/>
          <w:lang w:eastAsia="en-GB"/>
          <w14:ligatures w14:val="none"/>
        </w:rPr>
        <w:t>just one or two</w:t>
      </w:r>
      <w:r w:rsidRPr="003D3533">
        <w:rPr>
          <w:rFonts w:ascii="Times New Roman" w:eastAsia="Times New Roman" w:hAnsi="Times New Roman" w:cs="Times New Roman"/>
          <w:color w:val="222222"/>
          <w:kern w:val="0"/>
          <w:sz w:val="28"/>
          <w:szCs w:val="28"/>
          <w:lang w:eastAsia="en-GB"/>
          <w14:ligatures w14:val="none"/>
        </w:rPr>
        <w:t xml:space="preserve"> trade</w:t>
      </w:r>
      <w:r w:rsidR="00C2516B">
        <w:rPr>
          <w:rFonts w:ascii="Times New Roman" w:eastAsia="Times New Roman" w:hAnsi="Times New Roman" w:cs="Times New Roman"/>
          <w:color w:val="222222"/>
          <w:kern w:val="0"/>
          <w:sz w:val="28"/>
          <w:szCs w:val="28"/>
          <w:lang w:eastAsia="en-GB"/>
          <w14:ligatures w14:val="none"/>
        </w:rPr>
        <w:t>s</w:t>
      </w:r>
      <w:r w:rsidRPr="003D3533">
        <w:rPr>
          <w:rFonts w:ascii="Times New Roman" w:eastAsia="Times New Roman" w:hAnsi="Times New Roman" w:cs="Times New Roman"/>
          <w:color w:val="222222"/>
          <w:kern w:val="0"/>
          <w:sz w:val="28"/>
          <w:szCs w:val="28"/>
          <w:lang w:eastAsia="en-GB"/>
          <w14:ligatures w14:val="none"/>
        </w:rPr>
        <w:t>, NS Technical Services combines plumbing, heating, gas engineering, electrical services, renewable energy, property maintenance and complete building work. This integrated service reduces project delays, improves communication and provides customers with greater convenience.</w:t>
      </w:r>
    </w:p>
    <w:p w14:paraId="19BF7882" w14:textId="77777777" w:rsidR="00CE26EE" w:rsidRPr="003D3533" w:rsidRDefault="00CE26EE" w:rsidP="00CE26EE">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Another important strength is Nigel Shoemark’s extensive experience within the construction industry. With over forty years of practical knowledge, customers benefit from expert technical advice, effective problem-solving skills and high-quality workmanship.</w:t>
      </w:r>
    </w:p>
    <w:p w14:paraId="617EBFBB" w14:textId="77777777" w:rsidR="00CE26EE" w:rsidRPr="003D3533" w:rsidRDefault="00CE26EE" w:rsidP="00CE26EE">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 company also places strong emphasis on honesty, reliability and customer satisfaction. Clear quotations, transparent pricing and regular communication help establish trust with clients and encourage repeat business and positive recommendations.</w:t>
      </w:r>
    </w:p>
    <w:p w14:paraId="568E6517" w14:textId="77777777" w:rsidR="00CE26EE" w:rsidRDefault="00CE26EE" w:rsidP="00CE26EE">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These factors provide NS Technical Services with a strong competitive position within the local construction market and support its long-term business growth.</w:t>
      </w:r>
    </w:p>
    <w:p w14:paraId="66A761FA" w14:textId="4F5D2888" w:rsidR="00BF6C3A" w:rsidRPr="003D3533" w:rsidRDefault="00BF6C3A" w:rsidP="00BF6C3A">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color w:val="222222"/>
          <w:kern w:val="0"/>
          <w:sz w:val="28"/>
          <w:szCs w:val="28"/>
          <w:lang w:eastAsia="en-GB"/>
          <w14:ligatures w14:val="none"/>
        </w:rPr>
        <w:t>Th</w:t>
      </w:r>
      <w:r w:rsidRPr="003D3533">
        <w:rPr>
          <w:rFonts w:ascii="Times New Roman" w:eastAsia="Times New Roman" w:hAnsi="Times New Roman" w:cs="Times New Roman"/>
          <w:color w:val="222222"/>
          <w:kern w:val="0"/>
          <w:sz w:val="28"/>
          <w:szCs w:val="28"/>
          <w:lang w:eastAsia="en-GB"/>
          <w14:ligatures w14:val="none"/>
        </w:rPr>
        <w:t>is experience enables the business to deliver high-quality workmanship while ensuring projects are completed safely, efficiently and in accordance with current legislation and industry standards.</w:t>
      </w:r>
    </w:p>
    <w:p w14:paraId="2C5C80DB" w14:textId="77777777" w:rsidR="000D57C8" w:rsidRPr="00486F67" w:rsidRDefault="000D57C8" w:rsidP="000D57C8">
      <w:pPr>
        <w:shd w:val="clear" w:color="auto" w:fill="FFFFFF"/>
        <w:spacing w:after="0" w:line="240" w:lineRule="auto"/>
        <w:rPr>
          <w:rFonts w:ascii="Times New Roman" w:eastAsia="Times New Roman" w:hAnsi="Times New Roman" w:cs="Times New Roman"/>
          <w:color w:val="808080"/>
          <w:kern w:val="0"/>
          <w:sz w:val="18"/>
          <w:szCs w:val="18"/>
          <w:lang w:eastAsia="en-GB"/>
          <w14:ligatures w14:val="none"/>
        </w:rPr>
      </w:pPr>
    </w:p>
    <w:p w14:paraId="73C8100C" w14:textId="0DC9E329" w:rsidR="000D57C8" w:rsidRPr="003D3533" w:rsidRDefault="00060C12" w:rsidP="003D3533">
      <w:pPr>
        <w:pStyle w:val="Heading1"/>
        <w:rPr>
          <w:rFonts w:ascii="Times New Roman" w:eastAsia="Times New Roman" w:hAnsi="Times New Roman" w:cs="Times New Roman"/>
          <w:color w:val="000000" w:themeColor="text1"/>
          <w:sz w:val="32"/>
          <w:szCs w:val="32"/>
          <w:lang w:eastAsia="en-GB"/>
        </w:rPr>
      </w:pPr>
      <w:bookmarkStart w:id="10" w:name="_Toc235186199"/>
      <w:r>
        <w:rPr>
          <w:rFonts w:ascii="Times New Roman" w:eastAsia="Times New Roman" w:hAnsi="Times New Roman" w:cs="Times New Roman"/>
          <w:color w:val="000000" w:themeColor="text1"/>
          <w:sz w:val="32"/>
          <w:szCs w:val="32"/>
          <w:lang w:eastAsia="en-GB"/>
        </w:rPr>
        <w:t>5</w:t>
      </w:r>
      <w:r w:rsidR="000D57C8" w:rsidRPr="003D3533">
        <w:rPr>
          <w:rFonts w:ascii="Times New Roman" w:eastAsia="Times New Roman" w:hAnsi="Times New Roman" w:cs="Times New Roman"/>
          <w:color w:val="000000" w:themeColor="text1"/>
          <w:sz w:val="32"/>
          <w:szCs w:val="32"/>
          <w:lang w:eastAsia="en-GB"/>
        </w:rPr>
        <w:t>. Market</w:t>
      </w:r>
      <w:r w:rsidR="00EC2DAF">
        <w:rPr>
          <w:rFonts w:ascii="Times New Roman" w:eastAsia="Times New Roman" w:hAnsi="Times New Roman" w:cs="Times New Roman"/>
          <w:color w:val="000000" w:themeColor="text1"/>
          <w:sz w:val="32"/>
          <w:szCs w:val="32"/>
          <w:lang w:eastAsia="en-GB"/>
        </w:rPr>
        <w:t>ing and Pricing Strategy</w:t>
      </w:r>
      <w:bookmarkEnd w:id="10"/>
    </w:p>
    <w:p w14:paraId="5D1C88EE" w14:textId="77777777"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 UK construction industry continues to present significant opportunities for small and medium-sized businesses. Demand remains strong due to housing maintenance, property improvements, government investment in infrastructure and increasing consumer interest in energy-efficient home improvements (Office for National Statistics, 2024).</w:t>
      </w:r>
    </w:p>
    <w:p w14:paraId="2ABDF3F2" w14:textId="77777777"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Within South Wales, many homeowners are investing in renovating existing properties rather than moving house due to rising property prices and mortgage costs. This has created increased demand for trusted local contractors who can provide complete building services. Similarly, landlords require regular maintenance to ensure their rental properties remain compliant with current legislation and attractive to tenants.</w:t>
      </w:r>
    </w:p>
    <w:p w14:paraId="54444A74" w14:textId="77777777"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Commercial customers, including local businesses, housing associations and insurance companies, also require dependable contractors capable of delivering high-quality work within agreed timescales. Nigel’s experience in producing detailed technical reports for insurance companies and leak detection surveys provides an additional service that differentiates the business from many local competitors.</w:t>
      </w:r>
    </w:p>
    <w:p w14:paraId="5AE91F2D" w14:textId="5B27E3F2" w:rsidR="000D57C8" w:rsidRPr="003D3533"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 renewable energy sector is another area of significant growth. Government targets to reduce carbon emissions have encouraged homeowners to install solar PV systems, battery storage and electric vehicle charging points. As public awareness of energy efficiency continues to increase, demand for qualified installers is expected to grow further (Department for Energy Security and Net Zero, 2024).</w:t>
      </w:r>
    </w:p>
    <w:p w14:paraId="3C5DF5C9" w14:textId="481F51B1" w:rsidR="000D57C8"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3D3533">
        <w:rPr>
          <w:rFonts w:ascii="Times New Roman" w:eastAsia="Times New Roman" w:hAnsi="Times New Roman" w:cs="Times New Roman"/>
          <w:color w:val="222222"/>
          <w:kern w:val="0"/>
          <w:sz w:val="28"/>
          <w:szCs w:val="28"/>
          <w:lang w:eastAsia="en-GB"/>
          <w14:ligatures w14:val="none"/>
        </w:rPr>
        <w:t>The business therefore operates within several growing markets rather than relying on a single income source. This diversification reduces financial risk and provides greater long-term stability.</w:t>
      </w:r>
      <w:r w:rsidR="00731C74">
        <w:rPr>
          <w:rFonts w:ascii="Times New Roman" w:eastAsia="Times New Roman" w:hAnsi="Times New Roman" w:cs="Times New Roman"/>
          <w:color w:val="222222"/>
          <w:kern w:val="0"/>
          <w:sz w:val="28"/>
          <w:szCs w:val="28"/>
          <w:lang w:eastAsia="en-GB"/>
          <w14:ligatures w14:val="none"/>
        </w:rPr>
        <w:t xml:space="preserve"> </w:t>
      </w:r>
      <w:r w:rsidR="003A2E5B">
        <w:rPr>
          <w:rFonts w:ascii="Times New Roman" w:eastAsia="Times New Roman" w:hAnsi="Times New Roman" w:cs="Times New Roman"/>
          <w:color w:val="222222"/>
          <w:kern w:val="0"/>
          <w:sz w:val="28"/>
          <w:szCs w:val="28"/>
          <w:lang w:eastAsia="en-GB"/>
          <w14:ligatures w14:val="none"/>
        </w:rPr>
        <w:t>(</w:t>
      </w:r>
      <w:r w:rsidR="00731C74">
        <w:rPr>
          <w:rFonts w:ascii="Times New Roman" w:eastAsia="Times New Roman" w:hAnsi="Times New Roman" w:cs="Times New Roman"/>
          <w:color w:val="222222"/>
          <w:kern w:val="0"/>
          <w:sz w:val="28"/>
          <w:szCs w:val="28"/>
          <w:lang w:eastAsia="en-GB"/>
          <w14:ligatures w14:val="none"/>
        </w:rPr>
        <w:t>The compa</w:t>
      </w:r>
      <w:r w:rsidR="001215CC">
        <w:rPr>
          <w:rFonts w:ascii="Times New Roman" w:eastAsia="Times New Roman" w:hAnsi="Times New Roman" w:cs="Times New Roman"/>
          <w:color w:val="222222"/>
          <w:kern w:val="0"/>
          <w:sz w:val="28"/>
          <w:szCs w:val="28"/>
          <w:lang w:eastAsia="en-GB"/>
          <w14:ligatures w14:val="none"/>
        </w:rPr>
        <w:t>ny owner</w:t>
      </w:r>
      <w:r w:rsidR="00275D50">
        <w:rPr>
          <w:rFonts w:ascii="Times New Roman" w:eastAsia="Times New Roman" w:hAnsi="Times New Roman" w:cs="Times New Roman"/>
          <w:color w:val="222222"/>
          <w:kern w:val="0"/>
          <w:sz w:val="28"/>
          <w:szCs w:val="28"/>
          <w:lang w:eastAsia="en-GB"/>
          <w14:ligatures w14:val="none"/>
        </w:rPr>
        <w:t xml:space="preserve"> also</w:t>
      </w:r>
      <w:r w:rsidR="001215CC">
        <w:rPr>
          <w:rFonts w:ascii="Times New Roman" w:eastAsia="Times New Roman" w:hAnsi="Times New Roman" w:cs="Times New Roman"/>
          <w:color w:val="222222"/>
          <w:kern w:val="0"/>
          <w:sz w:val="28"/>
          <w:szCs w:val="28"/>
          <w:lang w:eastAsia="en-GB"/>
          <w14:ligatures w14:val="none"/>
        </w:rPr>
        <w:t xml:space="preserve"> refrains from skimming unless there is </w:t>
      </w:r>
      <w:r w:rsidR="003A2E5B">
        <w:rPr>
          <w:rFonts w:ascii="Times New Roman" w:eastAsia="Times New Roman" w:hAnsi="Times New Roman" w:cs="Times New Roman"/>
          <w:color w:val="222222"/>
          <w:kern w:val="0"/>
          <w:sz w:val="28"/>
          <w:szCs w:val="28"/>
          <w:lang w:eastAsia="en-GB"/>
          <w14:ligatures w14:val="none"/>
        </w:rPr>
        <w:t>adequate</w:t>
      </w:r>
      <w:r w:rsidR="00FE1EF2">
        <w:rPr>
          <w:rFonts w:ascii="Times New Roman" w:eastAsia="Times New Roman" w:hAnsi="Times New Roman" w:cs="Times New Roman"/>
          <w:color w:val="222222"/>
          <w:kern w:val="0"/>
          <w:sz w:val="28"/>
          <w:szCs w:val="28"/>
          <w:lang w:eastAsia="en-GB"/>
          <w14:ligatures w14:val="none"/>
        </w:rPr>
        <w:t xml:space="preserve"> surplus revenue available</w:t>
      </w:r>
      <w:r w:rsidR="00275D50">
        <w:rPr>
          <w:rFonts w:ascii="Times New Roman" w:eastAsia="Times New Roman" w:hAnsi="Times New Roman" w:cs="Times New Roman"/>
          <w:color w:val="222222"/>
          <w:kern w:val="0"/>
          <w:sz w:val="28"/>
          <w:szCs w:val="28"/>
          <w:lang w:eastAsia="en-GB"/>
          <w14:ligatures w14:val="none"/>
        </w:rPr>
        <w:t xml:space="preserve"> to avoid</w:t>
      </w:r>
      <w:r w:rsidR="001B5C42">
        <w:rPr>
          <w:rFonts w:ascii="Times New Roman" w:eastAsia="Times New Roman" w:hAnsi="Times New Roman" w:cs="Times New Roman"/>
          <w:color w:val="222222"/>
          <w:kern w:val="0"/>
          <w:sz w:val="28"/>
          <w:szCs w:val="28"/>
          <w:lang w:eastAsia="en-GB"/>
          <w14:ligatures w14:val="none"/>
        </w:rPr>
        <w:t xml:space="preserve"> wasting valuable </w:t>
      </w:r>
      <w:r w:rsidR="0058145D">
        <w:rPr>
          <w:rFonts w:ascii="Times New Roman" w:eastAsia="Times New Roman" w:hAnsi="Times New Roman" w:cs="Times New Roman"/>
          <w:color w:val="222222"/>
          <w:kern w:val="0"/>
          <w:sz w:val="28"/>
          <w:szCs w:val="28"/>
          <w:lang w:eastAsia="en-GB"/>
          <w14:ligatures w14:val="none"/>
        </w:rPr>
        <w:t>funds</w:t>
      </w:r>
      <w:r w:rsidR="00FE1EF2">
        <w:rPr>
          <w:rFonts w:ascii="Times New Roman" w:eastAsia="Times New Roman" w:hAnsi="Times New Roman" w:cs="Times New Roman"/>
          <w:color w:val="222222"/>
          <w:kern w:val="0"/>
          <w:sz w:val="28"/>
          <w:szCs w:val="28"/>
          <w:lang w:eastAsia="en-GB"/>
          <w14:ligatures w14:val="none"/>
        </w:rPr>
        <w:t>).</w:t>
      </w:r>
    </w:p>
    <w:p w14:paraId="5099ADE5" w14:textId="77777777" w:rsidR="00A546CE" w:rsidRPr="003D3533" w:rsidRDefault="00A546CE"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7BAB0432" w14:textId="77777777" w:rsidR="000D57C8" w:rsidRPr="00486F67" w:rsidRDefault="000D57C8" w:rsidP="000D57C8">
      <w:pPr>
        <w:shd w:val="clear" w:color="auto" w:fill="FFFFFF"/>
        <w:spacing w:after="0" w:line="240" w:lineRule="auto"/>
        <w:rPr>
          <w:rFonts w:ascii="Times New Roman" w:eastAsia="Times New Roman" w:hAnsi="Times New Roman" w:cs="Times New Roman"/>
          <w:color w:val="808080"/>
          <w:kern w:val="0"/>
          <w:sz w:val="18"/>
          <w:szCs w:val="18"/>
          <w:lang w:eastAsia="en-GB"/>
          <w14:ligatures w14:val="none"/>
        </w:rPr>
      </w:pPr>
    </w:p>
    <w:p w14:paraId="6ACCECBF" w14:textId="07B8F35E" w:rsidR="000D57C8" w:rsidRDefault="00481333" w:rsidP="00481333">
      <w:pPr>
        <w:pStyle w:val="Heading2"/>
        <w:rPr>
          <w:rFonts w:ascii="Times New Roman" w:eastAsia="Times New Roman" w:hAnsi="Times New Roman" w:cs="Times New Roman"/>
          <w:color w:val="000000" w:themeColor="text1"/>
          <w:lang w:eastAsia="en-GB"/>
        </w:rPr>
      </w:pPr>
      <w:bookmarkStart w:id="11" w:name="_Toc235186200"/>
      <w:r w:rsidRPr="00481333">
        <w:rPr>
          <w:rFonts w:ascii="Times New Roman" w:eastAsia="Times New Roman" w:hAnsi="Times New Roman" w:cs="Times New Roman"/>
          <w:color w:val="000000" w:themeColor="text1"/>
          <w:lang w:eastAsia="en-GB"/>
        </w:rPr>
        <w:t>5.</w:t>
      </w:r>
      <w:r w:rsidR="00EC2DAF">
        <w:rPr>
          <w:rFonts w:ascii="Times New Roman" w:eastAsia="Times New Roman" w:hAnsi="Times New Roman" w:cs="Times New Roman"/>
          <w:color w:val="000000" w:themeColor="text1"/>
          <w:lang w:eastAsia="en-GB"/>
        </w:rPr>
        <w:t xml:space="preserve">1 </w:t>
      </w:r>
      <w:r w:rsidR="009F3124">
        <w:rPr>
          <w:rFonts w:ascii="Times New Roman" w:eastAsia="Times New Roman" w:hAnsi="Times New Roman" w:cs="Times New Roman"/>
          <w:color w:val="000000" w:themeColor="text1"/>
          <w:lang w:eastAsia="en-GB"/>
        </w:rPr>
        <w:t>Marketing Objectives</w:t>
      </w:r>
      <w:bookmarkEnd w:id="11"/>
    </w:p>
    <w:p w14:paraId="53A48C38" w14:textId="77777777" w:rsidR="002758F1" w:rsidRPr="005301C2"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NS Technical Services operates within a large and diverse local market. According to Swansea Council, the city has a population of approximately </w:t>
      </w:r>
      <w:r w:rsidRPr="005301C2">
        <w:rPr>
          <w:rFonts w:ascii="Times New Roman" w:eastAsia="Times New Roman" w:hAnsi="Times New Roman" w:cs="Times New Roman"/>
          <w:b/>
          <w:bCs/>
          <w:color w:val="222222"/>
          <w:kern w:val="0"/>
          <w:sz w:val="28"/>
          <w:szCs w:val="28"/>
          <w:lang w:eastAsia="en-GB"/>
          <w14:ligatures w14:val="none"/>
        </w:rPr>
        <w:t>251,300 people</w:t>
      </w:r>
      <w:r w:rsidRPr="005301C2">
        <w:rPr>
          <w:rFonts w:ascii="Times New Roman" w:eastAsia="Times New Roman" w:hAnsi="Times New Roman" w:cs="Times New Roman"/>
          <w:color w:val="222222"/>
          <w:kern w:val="0"/>
          <w:sz w:val="28"/>
          <w:szCs w:val="28"/>
          <w:lang w:eastAsia="en-GB"/>
          <w14:ligatures w14:val="none"/>
        </w:rPr>
        <w:t>, around </w:t>
      </w:r>
      <w:r w:rsidRPr="005301C2">
        <w:rPr>
          <w:rFonts w:ascii="Times New Roman" w:eastAsia="Times New Roman" w:hAnsi="Times New Roman" w:cs="Times New Roman"/>
          <w:b/>
          <w:bCs/>
          <w:color w:val="222222"/>
          <w:kern w:val="0"/>
          <w:sz w:val="28"/>
          <w:szCs w:val="28"/>
          <w:lang w:eastAsia="en-GB"/>
          <w14:ligatures w14:val="none"/>
        </w:rPr>
        <w:t>109,000 households</w:t>
      </w:r>
      <w:r w:rsidRPr="005301C2">
        <w:rPr>
          <w:rFonts w:ascii="Times New Roman" w:eastAsia="Times New Roman" w:hAnsi="Times New Roman" w:cs="Times New Roman"/>
          <w:color w:val="222222"/>
          <w:kern w:val="0"/>
          <w:sz w:val="28"/>
          <w:szCs w:val="28"/>
          <w:lang w:eastAsia="en-GB"/>
          <w14:ligatures w14:val="none"/>
        </w:rPr>
        <w:t>, and an estimated </w:t>
      </w:r>
      <w:r w:rsidRPr="005301C2">
        <w:rPr>
          <w:rFonts w:ascii="Times New Roman" w:eastAsia="Times New Roman" w:hAnsi="Times New Roman" w:cs="Times New Roman"/>
          <w:b/>
          <w:bCs/>
          <w:color w:val="222222"/>
          <w:kern w:val="0"/>
          <w:sz w:val="28"/>
          <w:szCs w:val="28"/>
          <w:lang w:eastAsia="en-GB"/>
          <w14:ligatures w14:val="none"/>
        </w:rPr>
        <w:t>115,300 residential dwellings</w:t>
      </w:r>
      <w:r w:rsidRPr="005301C2">
        <w:rPr>
          <w:rFonts w:ascii="Times New Roman" w:eastAsia="Times New Roman" w:hAnsi="Times New Roman" w:cs="Times New Roman"/>
          <w:color w:val="222222"/>
          <w:kern w:val="0"/>
          <w:sz w:val="28"/>
          <w:szCs w:val="28"/>
          <w:lang w:eastAsia="en-GB"/>
          <w14:ligatures w14:val="none"/>
        </w:rPr>
        <w:t>, of which approximately </w:t>
      </w:r>
      <w:r w:rsidRPr="005301C2">
        <w:rPr>
          <w:rFonts w:ascii="Times New Roman" w:eastAsia="Times New Roman" w:hAnsi="Times New Roman" w:cs="Times New Roman"/>
          <w:b/>
          <w:bCs/>
          <w:color w:val="222222"/>
          <w:kern w:val="0"/>
          <w:sz w:val="28"/>
          <w:szCs w:val="28"/>
          <w:lang w:eastAsia="en-GB"/>
          <w14:ligatures w14:val="none"/>
        </w:rPr>
        <w:t>77,700 are owner-occupied</w:t>
      </w:r>
      <w:r w:rsidRPr="005301C2">
        <w:rPr>
          <w:rFonts w:ascii="Times New Roman" w:eastAsia="Times New Roman" w:hAnsi="Times New Roman" w:cs="Times New Roman"/>
          <w:color w:val="222222"/>
          <w:kern w:val="0"/>
          <w:sz w:val="28"/>
          <w:szCs w:val="28"/>
          <w:lang w:eastAsia="en-GB"/>
          <w14:ligatures w14:val="none"/>
        </w:rPr>
        <w:t>. Owner-occupied properties represent the largest section of the local housing market and are the group most likely to invest in home improvements, repairs and maintenance. (</w:t>
      </w:r>
      <w:r>
        <w:rPr>
          <w:rFonts w:ascii="Times New Roman" w:eastAsia="Times New Roman" w:hAnsi="Times New Roman" w:cs="Times New Roman"/>
          <w:color w:val="222222"/>
          <w:kern w:val="0"/>
          <w:sz w:val="28"/>
          <w:szCs w:val="28"/>
          <w:lang w:eastAsia="en-GB"/>
          <w14:ligatures w14:val="none"/>
        </w:rPr>
        <w:t>Swansea City Council</w:t>
      </w:r>
      <w:r w:rsidRPr="005301C2">
        <w:rPr>
          <w:rFonts w:ascii="Times New Roman" w:eastAsia="Times New Roman" w:hAnsi="Times New Roman" w:cs="Times New Roman"/>
          <w:color w:val="222222"/>
          <w:kern w:val="0"/>
          <w:sz w:val="28"/>
          <w:szCs w:val="28"/>
          <w:lang w:eastAsia="en-GB"/>
          <w14:ligatures w14:val="none"/>
        </w:rPr>
        <w:t>)</w:t>
      </w:r>
      <w:r>
        <w:rPr>
          <w:rFonts w:ascii="Times New Roman" w:eastAsia="Times New Roman" w:hAnsi="Times New Roman" w:cs="Times New Roman"/>
          <w:color w:val="222222"/>
          <w:kern w:val="0"/>
          <w:sz w:val="28"/>
          <w:szCs w:val="28"/>
          <w:lang w:eastAsia="en-GB"/>
          <w14:ligatures w14:val="none"/>
        </w:rPr>
        <w:t>. If NS Technical Services could just acquire 1% of that market, that would generate a substantial revenue.</w:t>
      </w:r>
    </w:p>
    <w:p w14:paraId="6AA4281E" w14:textId="7F5A76C5" w:rsidR="002758F1" w:rsidRPr="005301C2"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 xml:space="preserve">These figures demonstrate that there is a substantial customer base requiring building maintenance, plumbing, heating, electrical services and property improvements. In addition to homeowners, the local market also includes landlords, letting agents, housing associations, commercial premises and </w:t>
      </w:r>
      <w:r w:rsidR="00774A20">
        <w:rPr>
          <w:rFonts w:ascii="Times New Roman" w:eastAsia="Times New Roman" w:hAnsi="Times New Roman" w:cs="Times New Roman"/>
          <w:color w:val="222222"/>
          <w:kern w:val="0"/>
          <w:sz w:val="28"/>
          <w:szCs w:val="28"/>
          <w:lang w:eastAsia="en-GB"/>
          <w14:ligatures w14:val="none"/>
        </w:rPr>
        <w:t xml:space="preserve">other </w:t>
      </w:r>
      <w:r w:rsidRPr="005301C2">
        <w:rPr>
          <w:rFonts w:ascii="Times New Roman" w:eastAsia="Times New Roman" w:hAnsi="Times New Roman" w:cs="Times New Roman"/>
          <w:color w:val="222222"/>
          <w:kern w:val="0"/>
          <w:sz w:val="28"/>
          <w:szCs w:val="28"/>
          <w:lang w:eastAsia="en-GB"/>
          <w14:ligatures w14:val="none"/>
        </w:rPr>
        <w:t>public sector organisations that require regular maintenance and repair services.</w:t>
      </w:r>
      <w:r w:rsidR="00580000">
        <w:rPr>
          <w:rFonts w:ascii="Times New Roman" w:eastAsia="Times New Roman" w:hAnsi="Times New Roman" w:cs="Times New Roman"/>
          <w:color w:val="222222"/>
          <w:kern w:val="0"/>
          <w:sz w:val="28"/>
          <w:szCs w:val="28"/>
          <w:lang w:eastAsia="en-GB"/>
          <w14:ligatures w14:val="none"/>
        </w:rPr>
        <w:t xml:space="preserve"> </w:t>
      </w:r>
      <w:r w:rsidR="00DF58B0">
        <w:rPr>
          <w:rFonts w:ascii="Times New Roman" w:eastAsia="Times New Roman" w:hAnsi="Times New Roman" w:cs="Times New Roman"/>
          <w:color w:val="222222"/>
          <w:kern w:val="0"/>
          <w:sz w:val="28"/>
          <w:szCs w:val="28"/>
          <w:lang w:eastAsia="en-GB"/>
          <w14:ligatures w14:val="none"/>
        </w:rPr>
        <w:t xml:space="preserve">These represent another avenue to pursue for </w:t>
      </w:r>
      <w:r w:rsidR="00046A63">
        <w:rPr>
          <w:rFonts w:ascii="Times New Roman" w:eastAsia="Times New Roman" w:hAnsi="Times New Roman" w:cs="Times New Roman"/>
          <w:color w:val="222222"/>
          <w:kern w:val="0"/>
          <w:sz w:val="28"/>
          <w:szCs w:val="28"/>
          <w:lang w:eastAsia="en-GB"/>
          <w14:ligatures w14:val="none"/>
        </w:rPr>
        <w:t>additional income.</w:t>
      </w:r>
    </w:p>
    <w:p w14:paraId="36A3F6B1" w14:textId="77777777" w:rsidR="002758F1"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 xml:space="preserve">The construction and property maintenance sector is also benefiting from increasing demand for renewable energy technologies. Homeowners are increasingly investing in solar photovoltaic systems, battery storage and electric vehicle charging points to reduce energy costs and improve energy efficiency. This creates additional opportunities for businesses with the technical knowledge and qualifications to install and maintain these systems. </w:t>
      </w:r>
      <w:r>
        <w:rPr>
          <w:rFonts w:ascii="Times New Roman" w:eastAsia="Times New Roman" w:hAnsi="Times New Roman" w:cs="Times New Roman"/>
          <w:color w:val="222222"/>
          <w:kern w:val="0"/>
          <w:sz w:val="28"/>
          <w:szCs w:val="28"/>
          <w:lang w:eastAsia="en-GB"/>
          <w14:ligatures w14:val="none"/>
        </w:rPr>
        <w:t>(</w:t>
      </w:r>
      <w:proofErr w:type="spellStart"/>
      <w:r>
        <w:rPr>
          <w:rFonts w:ascii="Times New Roman" w:eastAsia="Times New Roman" w:hAnsi="Times New Roman" w:cs="Times New Roman"/>
          <w:color w:val="222222"/>
          <w:kern w:val="0"/>
          <w:sz w:val="28"/>
          <w:szCs w:val="28"/>
          <w:lang w:eastAsia="en-GB"/>
          <w14:ligatures w14:val="none"/>
        </w:rPr>
        <w:t>Gov.Wales</w:t>
      </w:r>
      <w:proofErr w:type="spellEnd"/>
      <w:r w:rsidRPr="005301C2">
        <w:rPr>
          <w:rFonts w:ascii="Times New Roman" w:eastAsia="Times New Roman" w:hAnsi="Times New Roman" w:cs="Times New Roman"/>
          <w:color w:val="222222"/>
          <w:kern w:val="0"/>
          <w:sz w:val="28"/>
          <w:szCs w:val="28"/>
          <w:lang w:eastAsia="en-GB"/>
          <w14:ligatures w14:val="none"/>
        </w:rPr>
        <w:t>)</w:t>
      </w:r>
    </w:p>
    <w:p w14:paraId="4B3BBE70" w14:textId="72D5793D" w:rsidR="002758F1" w:rsidRPr="005301C2"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One of the major strengths of NS Technical Services is its ability to provide multiple specialist services under one business. Many local competitors specialise in a single trade, such as plumbing or electrical work, meaning customers often need to coordinate several contractors to complete one project. By offering plumbing, heating, gas engineering, electrical services, renewable energy, leak detection, property maintenance and complete building services, NS Technical Services provides a convenient “one-stop solution” for customers. This simplifies project management, improves communication and reduces delays</w:t>
      </w:r>
      <w:r w:rsidR="003C24DE">
        <w:rPr>
          <w:rFonts w:ascii="Times New Roman" w:eastAsia="Times New Roman" w:hAnsi="Times New Roman" w:cs="Times New Roman"/>
          <w:color w:val="222222"/>
          <w:kern w:val="0"/>
          <w:sz w:val="28"/>
          <w:szCs w:val="28"/>
          <w:lang w:eastAsia="en-GB"/>
          <w14:ligatures w14:val="none"/>
        </w:rPr>
        <w:t>, (and in most cases cost too).</w:t>
      </w:r>
    </w:p>
    <w:p w14:paraId="4E05BC3B" w14:textId="77777777" w:rsidR="002758F1" w:rsidRPr="005301C2"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This integrated service model provides a competitive advantage because customers have one point of contact throughout the project. It also improves quality control, accountability and customer satisfaction. As the demand for reliable, qualified contractors continues to increase, the business is well positioned to expand across Swansea and the surrounding areas while maintaining its reputation for professionalism and high-quality workmanship.</w:t>
      </w:r>
    </w:p>
    <w:p w14:paraId="5DC11737" w14:textId="77777777" w:rsidR="002758F1" w:rsidRPr="002758F1" w:rsidRDefault="002758F1" w:rsidP="002758F1">
      <w:pPr>
        <w:rPr>
          <w:lang w:eastAsia="en-GB"/>
        </w:rPr>
      </w:pPr>
    </w:p>
    <w:p w14:paraId="4BD252DB" w14:textId="7C8AC713" w:rsidR="00B233C9" w:rsidRDefault="009F3124" w:rsidP="009F3124">
      <w:pPr>
        <w:pStyle w:val="Heading2"/>
        <w:rPr>
          <w:rFonts w:ascii="Times New Roman" w:eastAsia="Times New Roman" w:hAnsi="Times New Roman" w:cs="Times New Roman"/>
          <w:color w:val="000000" w:themeColor="text1"/>
          <w:lang w:eastAsia="en-GB"/>
        </w:rPr>
      </w:pPr>
      <w:bookmarkStart w:id="12" w:name="_Toc235186201"/>
      <w:r w:rsidRPr="009F3124">
        <w:rPr>
          <w:rFonts w:ascii="Times New Roman" w:eastAsia="Times New Roman" w:hAnsi="Times New Roman" w:cs="Times New Roman"/>
          <w:color w:val="000000" w:themeColor="text1"/>
          <w:lang w:eastAsia="en-GB"/>
        </w:rPr>
        <w:t>5.2 Marketing Strategy and 7P’s</w:t>
      </w:r>
      <w:bookmarkEnd w:id="12"/>
    </w:p>
    <w:p w14:paraId="024976E5"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marketing strategy for NS Technical Services focuses on increasing brand awareness, generating new customer enquiries and encouraging repeat business.</w:t>
      </w:r>
    </w:p>
    <w:p w14:paraId="5762F04E" w14:textId="5C221B23"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company will continue to develop its professional website</w:t>
      </w:r>
      <w:r w:rsidR="009D5394">
        <w:rPr>
          <w:rFonts w:ascii="Times New Roman" w:eastAsia="Times New Roman" w:hAnsi="Times New Roman" w:cs="Times New Roman"/>
          <w:color w:val="222222"/>
          <w:kern w:val="0"/>
          <w:sz w:val="28"/>
          <w:szCs w:val="28"/>
          <w:lang w:eastAsia="en-GB"/>
          <w14:ligatures w14:val="none"/>
        </w:rPr>
        <w:t xml:space="preserve"> </w:t>
      </w:r>
      <w:r w:rsidR="00640251">
        <w:rPr>
          <w:rFonts w:ascii="Times New Roman" w:eastAsia="Times New Roman" w:hAnsi="Times New Roman" w:cs="Times New Roman"/>
          <w:color w:val="222222"/>
          <w:kern w:val="0"/>
          <w:sz w:val="28"/>
          <w:szCs w:val="28"/>
          <w:lang w:eastAsia="en-GB"/>
          <w14:ligatures w14:val="none"/>
        </w:rPr>
        <w:t>(</w:t>
      </w:r>
      <w:r w:rsidR="009D5394">
        <w:rPr>
          <w:rFonts w:ascii="Times New Roman" w:eastAsia="Times New Roman" w:hAnsi="Times New Roman" w:cs="Times New Roman"/>
          <w:color w:val="222222"/>
          <w:kern w:val="0"/>
          <w:sz w:val="28"/>
          <w:szCs w:val="28"/>
          <w:lang w:eastAsia="en-GB"/>
          <w14:ligatures w14:val="none"/>
        </w:rPr>
        <w:t>currently</w:t>
      </w:r>
      <w:r w:rsidR="00640251">
        <w:rPr>
          <w:rFonts w:ascii="Times New Roman" w:eastAsia="Times New Roman" w:hAnsi="Times New Roman" w:cs="Times New Roman"/>
          <w:color w:val="222222"/>
          <w:kern w:val="0"/>
          <w:sz w:val="28"/>
          <w:szCs w:val="28"/>
          <w:lang w:eastAsia="en-GB"/>
          <w14:ligatures w14:val="none"/>
        </w:rPr>
        <w:t xml:space="preserve"> </w:t>
      </w:r>
      <w:hyperlink r:id="rId15" w:history="1">
        <w:r w:rsidR="006B44AC" w:rsidRPr="004224CE">
          <w:rPr>
            <w:rStyle w:val="Hyperlink"/>
            <w:rFonts w:ascii="Times New Roman" w:eastAsia="Times New Roman" w:hAnsi="Times New Roman" w:cs="Times New Roman"/>
            <w:kern w:val="0"/>
            <w:sz w:val="28"/>
            <w:szCs w:val="28"/>
            <w:lang w:eastAsia="en-GB"/>
            <w14:ligatures w14:val="none"/>
          </w:rPr>
          <w:t>www.nststacltd.co.uk</w:t>
        </w:r>
      </w:hyperlink>
      <w:r w:rsidR="00640251">
        <w:rPr>
          <w:rFonts w:ascii="Times New Roman" w:eastAsia="Times New Roman" w:hAnsi="Times New Roman" w:cs="Times New Roman"/>
          <w:color w:val="222222"/>
          <w:kern w:val="0"/>
          <w:sz w:val="28"/>
          <w:szCs w:val="28"/>
          <w:lang w:eastAsia="en-GB"/>
          <w14:ligatures w14:val="none"/>
        </w:rPr>
        <w:t>)</w:t>
      </w:r>
      <w:r w:rsidR="006B44AC">
        <w:rPr>
          <w:rFonts w:ascii="Times New Roman" w:eastAsia="Times New Roman" w:hAnsi="Times New Roman" w:cs="Times New Roman"/>
          <w:color w:val="222222"/>
          <w:kern w:val="0"/>
          <w:sz w:val="28"/>
          <w:szCs w:val="28"/>
          <w:lang w:eastAsia="en-GB"/>
          <w14:ligatures w14:val="none"/>
        </w:rPr>
        <w:t xml:space="preserve"> </w:t>
      </w:r>
      <w:r w:rsidRPr="005848A9">
        <w:rPr>
          <w:rFonts w:ascii="Times New Roman" w:eastAsia="Times New Roman" w:hAnsi="Times New Roman" w:cs="Times New Roman"/>
          <w:color w:val="222222"/>
          <w:kern w:val="0"/>
          <w:sz w:val="28"/>
          <w:szCs w:val="28"/>
          <w:lang w:eastAsia="en-GB"/>
          <w14:ligatures w14:val="none"/>
        </w:rPr>
        <w:t>ensuring customers can easily view services, qualifications and previous projects</w:t>
      </w:r>
      <w:r w:rsidR="00E06A56">
        <w:rPr>
          <w:rFonts w:ascii="Times New Roman" w:eastAsia="Times New Roman" w:hAnsi="Times New Roman" w:cs="Times New Roman"/>
          <w:color w:val="222222"/>
          <w:kern w:val="0"/>
          <w:sz w:val="28"/>
          <w:szCs w:val="28"/>
          <w:lang w:eastAsia="en-GB"/>
          <w14:ligatures w14:val="none"/>
        </w:rPr>
        <w:t xml:space="preserve"> </w:t>
      </w:r>
      <w:proofErr w:type="gramStart"/>
      <w:r w:rsidR="00E06A56">
        <w:rPr>
          <w:rFonts w:ascii="Times New Roman" w:eastAsia="Times New Roman" w:hAnsi="Times New Roman" w:cs="Times New Roman"/>
          <w:color w:val="222222"/>
          <w:kern w:val="0"/>
          <w:sz w:val="28"/>
          <w:szCs w:val="28"/>
          <w:lang w:eastAsia="en-GB"/>
          <w14:ligatures w14:val="none"/>
        </w:rPr>
        <w:t>and also</w:t>
      </w:r>
      <w:proofErr w:type="gramEnd"/>
      <w:r w:rsidR="00E06A56">
        <w:rPr>
          <w:rFonts w:ascii="Times New Roman" w:eastAsia="Times New Roman" w:hAnsi="Times New Roman" w:cs="Times New Roman"/>
          <w:color w:val="222222"/>
          <w:kern w:val="0"/>
          <w:sz w:val="28"/>
          <w:szCs w:val="28"/>
          <w:lang w:eastAsia="en-GB"/>
          <w14:ligatures w14:val="none"/>
        </w:rPr>
        <w:t xml:space="preserve"> make online bookings</w:t>
      </w:r>
      <w:r w:rsidRPr="005848A9">
        <w:rPr>
          <w:rFonts w:ascii="Times New Roman" w:eastAsia="Times New Roman" w:hAnsi="Times New Roman" w:cs="Times New Roman"/>
          <w:color w:val="222222"/>
          <w:kern w:val="0"/>
          <w:sz w:val="28"/>
          <w:szCs w:val="28"/>
          <w:lang w:eastAsia="en-GB"/>
          <w14:ligatures w14:val="none"/>
        </w:rPr>
        <w:t>. Search Engine Optimisation (SEO) will be used to improve visibility within Google search results when customers search for local building contractors.</w:t>
      </w:r>
      <w:r w:rsidR="006B44AC">
        <w:rPr>
          <w:rFonts w:ascii="Times New Roman" w:eastAsia="Times New Roman" w:hAnsi="Times New Roman" w:cs="Times New Roman"/>
          <w:color w:val="222222"/>
          <w:kern w:val="0"/>
          <w:sz w:val="28"/>
          <w:szCs w:val="28"/>
          <w:lang w:eastAsia="en-GB"/>
          <w14:ligatures w14:val="none"/>
        </w:rPr>
        <w:t xml:space="preserve"> The company has already</w:t>
      </w:r>
      <w:r w:rsidR="00193FA8">
        <w:rPr>
          <w:rFonts w:ascii="Times New Roman" w:eastAsia="Times New Roman" w:hAnsi="Times New Roman" w:cs="Times New Roman"/>
          <w:color w:val="222222"/>
          <w:kern w:val="0"/>
          <w:sz w:val="28"/>
          <w:szCs w:val="28"/>
          <w:lang w:eastAsia="en-GB"/>
          <w14:ligatures w14:val="none"/>
        </w:rPr>
        <w:t xml:space="preserve"> secured a new website (</w:t>
      </w:r>
      <w:hyperlink r:id="rId16" w:history="1">
        <w:r w:rsidR="00193FA8" w:rsidRPr="004224CE">
          <w:rPr>
            <w:rStyle w:val="Hyperlink"/>
            <w:rFonts w:ascii="Times New Roman" w:eastAsia="Times New Roman" w:hAnsi="Times New Roman" w:cs="Times New Roman"/>
            <w:kern w:val="0"/>
            <w:sz w:val="28"/>
            <w:szCs w:val="28"/>
            <w:lang w:eastAsia="en-GB"/>
            <w14:ligatures w14:val="none"/>
          </w:rPr>
          <w:t>www.nstechnical.co.uk</w:t>
        </w:r>
      </w:hyperlink>
      <w:r w:rsidR="00193FA8">
        <w:rPr>
          <w:rFonts w:ascii="Times New Roman" w:eastAsia="Times New Roman" w:hAnsi="Times New Roman" w:cs="Times New Roman"/>
          <w:color w:val="222222"/>
          <w:kern w:val="0"/>
          <w:sz w:val="28"/>
          <w:szCs w:val="28"/>
          <w:lang w:eastAsia="en-GB"/>
          <w14:ligatures w14:val="none"/>
        </w:rPr>
        <w:t>) and is awaiting its formal set-up</w:t>
      </w:r>
    </w:p>
    <w:p w14:paraId="09A9B443"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lastRenderedPageBreak/>
        <w:t>Social media platforms, including Facebook and Instagram, will be used to showcase completed projects, customer testimonials and before-and-after photographs. This visual content helps demonstrate workmanship and build trust with potential customers.</w:t>
      </w:r>
    </w:p>
    <w:p w14:paraId="4E75233D"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Printed marketing materials, including professionally designed business cards and leaflets, will continue to support local advertising. These materials will be distributed through estate agents, property management companies and local businesses to increase brand recognition.</w:t>
      </w:r>
    </w:p>
    <w:p w14:paraId="7ED5BE23"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Customer recommendations remain one of the most effective marketing methods within the construction industry. Providing excellent customer service, completing projects on time and maintaining high standards of workmanship encourage repeat business and positive word-of-mouth referrals (Chartered Institute of Marketing, 2023).</w:t>
      </w:r>
    </w:p>
    <w:p w14:paraId="68EC42E4" w14:textId="46A33718"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 xml:space="preserve">The business also plans to strengthen relationships with insurance companies, landlords and commercial organisations by offering reliable maintenance </w:t>
      </w:r>
      <w:r w:rsidR="003C329C">
        <w:rPr>
          <w:rFonts w:ascii="Times New Roman" w:eastAsia="Times New Roman" w:hAnsi="Times New Roman" w:cs="Times New Roman"/>
          <w:color w:val="222222"/>
          <w:kern w:val="0"/>
          <w:sz w:val="28"/>
          <w:szCs w:val="28"/>
          <w:lang w:eastAsia="en-GB"/>
          <w14:ligatures w14:val="none"/>
        </w:rPr>
        <w:t xml:space="preserve">contract </w:t>
      </w:r>
      <w:r w:rsidRPr="005848A9">
        <w:rPr>
          <w:rFonts w:ascii="Times New Roman" w:eastAsia="Times New Roman" w:hAnsi="Times New Roman" w:cs="Times New Roman"/>
          <w:color w:val="222222"/>
          <w:kern w:val="0"/>
          <w:sz w:val="28"/>
          <w:szCs w:val="28"/>
          <w:lang w:eastAsia="en-GB"/>
          <w14:ligatures w14:val="none"/>
        </w:rPr>
        <w:t>services and professional technical reporting.</w:t>
      </w:r>
    </w:p>
    <w:p w14:paraId="58B06617" w14:textId="0E0BA636" w:rsidR="00AA6914" w:rsidRDefault="00AA6914" w:rsidP="00AA6914">
      <w:pPr>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By combining traditional marketing methods with digital promotion, NS Technical Services aims to increase enquiries, improve customer retention and achieve sustainable business growth</w:t>
      </w:r>
      <w:r w:rsidR="003C329C">
        <w:rPr>
          <w:rFonts w:ascii="Times New Roman" w:eastAsia="Times New Roman" w:hAnsi="Times New Roman" w:cs="Times New Roman"/>
          <w:color w:val="222222"/>
          <w:kern w:val="0"/>
          <w:sz w:val="28"/>
          <w:szCs w:val="28"/>
          <w:lang w:eastAsia="en-GB"/>
          <w14:ligatures w14:val="none"/>
        </w:rPr>
        <w:t xml:space="preserve"> (previously identified as a </w:t>
      </w:r>
      <w:r w:rsidR="002C240A">
        <w:rPr>
          <w:rFonts w:ascii="Times New Roman" w:eastAsia="Times New Roman" w:hAnsi="Times New Roman" w:cs="Times New Roman"/>
          <w:color w:val="222222"/>
          <w:kern w:val="0"/>
          <w:sz w:val="28"/>
          <w:szCs w:val="28"/>
          <w:lang w:eastAsia="en-GB"/>
          <w14:ligatures w14:val="none"/>
        </w:rPr>
        <w:t>weakness</w:t>
      </w:r>
      <w:r w:rsidR="003C329C">
        <w:rPr>
          <w:rFonts w:ascii="Times New Roman" w:eastAsia="Times New Roman" w:hAnsi="Times New Roman" w:cs="Times New Roman"/>
          <w:color w:val="222222"/>
          <w:kern w:val="0"/>
          <w:sz w:val="28"/>
          <w:szCs w:val="28"/>
          <w:lang w:eastAsia="en-GB"/>
          <w14:ligatures w14:val="none"/>
        </w:rPr>
        <w:t>).</w:t>
      </w:r>
    </w:p>
    <w:p w14:paraId="21F5E9E0" w14:textId="77777777" w:rsidR="002758F1" w:rsidRPr="009166FA" w:rsidRDefault="002758F1" w:rsidP="002758F1">
      <w:pPr>
        <w:shd w:val="clear" w:color="auto" w:fill="FFFFFF"/>
        <w:spacing w:after="224"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Marketing Mix (7Ps)</w:t>
      </w:r>
    </w:p>
    <w:p w14:paraId="7219EB59" w14:textId="77777777" w:rsidR="002758F1" w:rsidRPr="009166FA"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The marketing strategy for NS Technical Services follows the 7Ps Marketing Mix, which provides a structured framework for delivering value to customers (Kotler et al., 2022).</w:t>
      </w:r>
    </w:p>
    <w:p w14:paraId="67669F47" w14:textId="77777777" w:rsidR="002758F1" w:rsidRPr="00E432CC" w:rsidRDefault="002758F1" w:rsidP="002758F1">
      <w:pPr>
        <w:shd w:val="clear" w:color="auto" w:fill="FFFFFF"/>
        <w:spacing w:after="210" w:line="240" w:lineRule="auto"/>
        <w:rPr>
          <w:rFonts w:ascii="Times New Roman" w:eastAsia="Times New Roman" w:hAnsi="Times New Roman" w:cs="Times New Roman"/>
          <w:b/>
          <w:bCs/>
          <w:color w:val="222222"/>
          <w:kern w:val="0"/>
          <w:sz w:val="28"/>
          <w:szCs w:val="28"/>
          <w:lang w:eastAsia="en-GB"/>
          <w14:ligatures w14:val="none"/>
        </w:rPr>
      </w:pPr>
      <w:r w:rsidRPr="00E432CC">
        <w:rPr>
          <w:rFonts w:ascii="Times New Roman" w:eastAsia="Times New Roman" w:hAnsi="Times New Roman" w:cs="Times New Roman"/>
          <w:b/>
          <w:bCs/>
          <w:color w:val="222222"/>
          <w:kern w:val="0"/>
          <w:sz w:val="28"/>
          <w:szCs w:val="28"/>
          <w:lang w:eastAsia="en-GB"/>
          <w14:ligatures w14:val="none"/>
        </w:rPr>
        <w:t>Product</w:t>
      </w:r>
    </w:p>
    <w:p w14:paraId="66F96100" w14:textId="77777777" w:rsidR="002758F1" w:rsidRPr="009166FA"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The business offers a comprehensive range of construction, engineering and property maintenance services, enabling customers to access multiple trades through one contractor.</w:t>
      </w:r>
    </w:p>
    <w:p w14:paraId="080B20A9" w14:textId="77777777" w:rsidR="002758F1" w:rsidRPr="00E432CC" w:rsidRDefault="002758F1" w:rsidP="002758F1">
      <w:pPr>
        <w:shd w:val="clear" w:color="auto" w:fill="FFFFFF"/>
        <w:spacing w:after="210" w:line="240" w:lineRule="auto"/>
        <w:rPr>
          <w:rFonts w:ascii="Times New Roman" w:eastAsia="Times New Roman" w:hAnsi="Times New Roman" w:cs="Times New Roman"/>
          <w:b/>
          <w:bCs/>
          <w:color w:val="222222"/>
          <w:kern w:val="0"/>
          <w:sz w:val="28"/>
          <w:szCs w:val="28"/>
          <w:lang w:eastAsia="en-GB"/>
          <w14:ligatures w14:val="none"/>
        </w:rPr>
      </w:pPr>
      <w:r w:rsidRPr="00E432CC">
        <w:rPr>
          <w:rFonts w:ascii="Times New Roman" w:eastAsia="Times New Roman" w:hAnsi="Times New Roman" w:cs="Times New Roman"/>
          <w:b/>
          <w:bCs/>
          <w:color w:val="222222"/>
          <w:kern w:val="0"/>
          <w:sz w:val="28"/>
          <w:szCs w:val="28"/>
          <w:lang w:eastAsia="en-GB"/>
          <w14:ligatures w14:val="none"/>
        </w:rPr>
        <w:t>Price</w:t>
      </w:r>
    </w:p>
    <w:p w14:paraId="2DF096D6" w14:textId="77777777" w:rsidR="002758F1" w:rsidRPr="009166FA"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Pricing is based on competitive local market rates while reflecting the company’s experience, qualifications and quality of workmanship. Detailed quotations are provided before work begins to ensure transparency.</w:t>
      </w:r>
    </w:p>
    <w:p w14:paraId="01D7665D" w14:textId="77777777" w:rsidR="002758F1" w:rsidRPr="00E432CC" w:rsidRDefault="002758F1" w:rsidP="002758F1">
      <w:pPr>
        <w:shd w:val="clear" w:color="auto" w:fill="FFFFFF"/>
        <w:spacing w:after="210" w:line="240" w:lineRule="auto"/>
        <w:rPr>
          <w:rFonts w:ascii="Times New Roman" w:eastAsia="Times New Roman" w:hAnsi="Times New Roman" w:cs="Times New Roman"/>
          <w:b/>
          <w:bCs/>
          <w:color w:val="222222"/>
          <w:kern w:val="0"/>
          <w:sz w:val="28"/>
          <w:szCs w:val="28"/>
          <w:lang w:eastAsia="en-GB"/>
          <w14:ligatures w14:val="none"/>
        </w:rPr>
      </w:pPr>
      <w:r w:rsidRPr="00E432CC">
        <w:rPr>
          <w:rFonts w:ascii="Times New Roman" w:eastAsia="Times New Roman" w:hAnsi="Times New Roman" w:cs="Times New Roman"/>
          <w:b/>
          <w:bCs/>
          <w:color w:val="222222"/>
          <w:kern w:val="0"/>
          <w:sz w:val="28"/>
          <w:szCs w:val="28"/>
          <w:lang w:eastAsia="en-GB"/>
          <w14:ligatures w14:val="none"/>
        </w:rPr>
        <w:t>Place</w:t>
      </w:r>
    </w:p>
    <w:p w14:paraId="3F7EB05D" w14:textId="77777777" w:rsidR="002758F1"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Services are delivered throughout Swansea and the surrounding areas, allowing the business to respond quickly to domestic and commercial customers.</w:t>
      </w:r>
    </w:p>
    <w:p w14:paraId="7A40AA90" w14:textId="77777777" w:rsidR="002758F1" w:rsidRPr="00E432CC" w:rsidRDefault="002758F1" w:rsidP="002758F1">
      <w:pPr>
        <w:shd w:val="clear" w:color="auto" w:fill="FFFFFF"/>
        <w:spacing w:after="210" w:line="240" w:lineRule="auto"/>
        <w:rPr>
          <w:rFonts w:ascii="Times New Roman" w:eastAsia="Times New Roman" w:hAnsi="Times New Roman" w:cs="Times New Roman"/>
          <w:b/>
          <w:bCs/>
          <w:color w:val="222222"/>
          <w:kern w:val="0"/>
          <w:sz w:val="28"/>
          <w:szCs w:val="28"/>
          <w:lang w:eastAsia="en-GB"/>
          <w14:ligatures w14:val="none"/>
        </w:rPr>
      </w:pPr>
      <w:r w:rsidRPr="00E432CC">
        <w:rPr>
          <w:rFonts w:ascii="Times New Roman" w:eastAsia="Times New Roman" w:hAnsi="Times New Roman" w:cs="Times New Roman"/>
          <w:b/>
          <w:bCs/>
          <w:color w:val="222222"/>
          <w:kern w:val="0"/>
          <w:sz w:val="28"/>
          <w:szCs w:val="28"/>
          <w:lang w:eastAsia="en-GB"/>
          <w14:ligatures w14:val="none"/>
        </w:rPr>
        <w:t>Promotion</w:t>
      </w:r>
    </w:p>
    <w:p w14:paraId="1DDC51CC" w14:textId="0E778EC0" w:rsidR="002758F1" w:rsidRPr="009166FA"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 xml:space="preserve">Promotion </w:t>
      </w:r>
      <w:r w:rsidR="00136811">
        <w:rPr>
          <w:rFonts w:ascii="Times New Roman" w:eastAsia="Times New Roman" w:hAnsi="Times New Roman" w:cs="Times New Roman"/>
          <w:color w:val="222222"/>
          <w:kern w:val="0"/>
          <w:sz w:val="28"/>
          <w:szCs w:val="28"/>
          <w:lang w:eastAsia="en-GB"/>
          <w14:ligatures w14:val="none"/>
        </w:rPr>
        <w:t xml:space="preserve">will </w:t>
      </w:r>
      <w:r w:rsidRPr="009166FA">
        <w:rPr>
          <w:rFonts w:ascii="Times New Roman" w:eastAsia="Times New Roman" w:hAnsi="Times New Roman" w:cs="Times New Roman"/>
          <w:color w:val="222222"/>
          <w:kern w:val="0"/>
          <w:sz w:val="28"/>
          <w:szCs w:val="28"/>
          <w:lang w:eastAsia="en-GB"/>
          <w14:ligatures w14:val="none"/>
        </w:rPr>
        <w:t xml:space="preserve">include the </w:t>
      </w:r>
      <w:r w:rsidR="00136811">
        <w:rPr>
          <w:rFonts w:ascii="Times New Roman" w:eastAsia="Times New Roman" w:hAnsi="Times New Roman" w:cs="Times New Roman"/>
          <w:color w:val="222222"/>
          <w:kern w:val="0"/>
          <w:sz w:val="28"/>
          <w:szCs w:val="28"/>
          <w:lang w:eastAsia="en-GB"/>
          <w14:ligatures w14:val="none"/>
        </w:rPr>
        <w:t xml:space="preserve">new </w:t>
      </w:r>
      <w:r w:rsidRPr="009166FA">
        <w:rPr>
          <w:rFonts w:ascii="Times New Roman" w:eastAsia="Times New Roman" w:hAnsi="Times New Roman" w:cs="Times New Roman"/>
          <w:color w:val="222222"/>
          <w:kern w:val="0"/>
          <w:sz w:val="28"/>
          <w:szCs w:val="28"/>
          <w:lang w:eastAsia="en-GB"/>
          <w14:ligatures w14:val="none"/>
        </w:rPr>
        <w:t>company website, social media, customer referrals, business cards, professionally designed leaflets and partnerships with estate agents, landlords and insurance companies.</w:t>
      </w:r>
    </w:p>
    <w:p w14:paraId="283ABFC6" w14:textId="77777777" w:rsidR="002758F1" w:rsidRPr="00E432CC" w:rsidRDefault="002758F1" w:rsidP="002758F1">
      <w:pPr>
        <w:shd w:val="clear" w:color="auto" w:fill="FFFFFF"/>
        <w:spacing w:after="210" w:line="240" w:lineRule="auto"/>
        <w:rPr>
          <w:rFonts w:ascii="Times New Roman" w:eastAsia="Times New Roman" w:hAnsi="Times New Roman" w:cs="Times New Roman"/>
          <w:b/>
          <w:bCs/>
          <w:color w:val="222222"/>
          <w:kern w:val="0"/>
          <w:sz w:val="28"/>
          <w:szCs w:val="28"/>
          <w:lang w:eastAsia="en-GB"/>
          <w14:ligatures w14:val="none"/>
        </w:rPr>
      </w:pPr>
      <w:r w:rsidRPr="00E432CC">
        <w:rPr>
          <w:rFonts w:ascii="Times New Roman" w:eastAsia="Times New Roman" w:hAnsi="Times New Roman" w:cs="Times New Roman"/>
          <w:b/>
          <w:bCs/>
          <w:color w:val="222222"/>
          <w:kern w:val="0"/>
          <w:sz w:val="28"/>
          <w:szCs w:val="28"/>
          <w:lang w:eastAsia="en-GB"/>
          <w14:ligatures w14:val="none"/>
        </w:rPr>
        <w:t>People</w:t>
      </w:r>
    </w:p>
    <w:p w14:paraId="70DBDF66" w14:textId="77777777" w:rsidR="002758F1"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The business places significant emphasis on professionalism, customer service and technical expertise. Positive communication and reliability help build long-term customer relationships.</w:t>
      </w:r>
    </w:p>
    <w:p w14:paraId="15AB3961" w14:textId="77777777" w:rsidR="00C24CED" w:rsidRPr="009166FA" w:rsidRDefault="00C24CED"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3E164F68" w14:textId="77777777" w:rsidR="002758F1" w:rsidRPr="00E432CC" w:rsidRDefault="002758F1" w:rsidP="002758F1">
      <w:pPr>
        <w:shd w:val="clear" w:color="auto" w:fill="FFFFFF"/>
        <w:spacing w:after="210" w:line="240" w:lineRule="auto"/>
        <w:rPr>
          <w:rFonts w:ascii="Times New Roman" w:eastAsia="Times New Roman" w:hAnsi="Times New Roman" w:cs="Times New Roman"/>
          <w:b/>
          <w:bCs/>
          <w:color w:val="222222"/>
          <w:kern w:val="0"/>
          <w:sz w:val="28"/>
          <w:szCs w:val="28"/>
          <w:lang w:eastAsia="en-GB"/>
          <w14:ligatures w14:val="none"/>
        </w:rPr>
      </w:pPr>
      <w:r w:rsidRPr="00E432CC">
        <w:rPr>
          <w:rFonts w:ascii="Times New Roman" w:eastAsia="Times New Roman" w:hAnsi="Times New Roman" w:cs="Times New Roman"/>
          <w:b/>
          <w:bCs/>
          <w:color w:val="222222"/>
          <w:kern w:val="0"/>
          <w:sz w:val="28"/>
          <w:szCs w:val="28"/>
          <w:lang w:eastAsia="en-GB"/>
          <w14:ligatures w14:val="none"/>
        </w:rPr>
        <w:lastRenderedPageBreak/>
        <w:t>Process</w:t>
      </w:r>
    </w:p>
    <w:p w14:paraId="78F10C4A" w14:textId="77777777" w:rsidR="002758F1" w:rsidRPr="009166FA"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Projects follow a structured process from initial enquiry and quotation through to completion, ensuring customers receive regular updates and high-quality workmanship throughout the project.</w:t>
      </w:r>
    </w:p>
    <w:p w14:paraId="527165F9" w14:textId="77777777" w:rsidR="002758F1" w:rsidRPr="00E432CC" w:rsidRDefault="002758F1" w:rsidP="002758F1">
      <w:pPr>
        <w:shd w:val="clear" w:color="auto" w:fill="FFFFFF"/>
        <w:spacing w:after="210" w:line="240" w:lineRule="auto"/>
        <w:rPr>
          <w:rFonts w:ascii="Times New Roman" w:eastAsia="Times New Roman" w:hAnsi="Times New Roman" w:cs="Times New Roman"/>
          <w:b/>
          <w:bCs/>
          <w:color w:val="222222"/>
          <w:kern w:val="0"/>
          <w:sz w:val="28"/>
          <w:szCs w:val="28"/>
          <w:lang w:eastAsia="en-GB"/>
          <w14:ligatures w14:val="none"/>
        </w:rPr>
      </w:pPr>
      <w:r w:rsidRPr="00E432CC">
        <w:rPr>
          <w:rFonts w:ascii="Times New Roman" w:eastAsia="Times New Roman" w:hAnsi="Times New Roman" w:cs="Times New Roman"/>
          <w:b/>
          <w:bCs/>
          <w:color w:val="222222"/>
          <w:kern w:val="0"/>
          <w:sz w:val="28"/>
          <w:szCs w:val="28"/>
          <w:lang w:eastAsia="en-GB"/>
          <w14:ligatures w14:val="none"/>
        </w:rPr>
        <w:t>Physical Evidence</w:t>
      </w:r>
    </w:p>
    <w:p w14:paraId="6361DB4B" w14:textId="77777777" w:rsidR="002758F1" w:rsidRPr="009166FA" w:rsidRDefault="002758F1" w:rsidP="002758F1">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Professional vehicles, branded clothing, business cards, technical reports, customer testimonials and completed projects all provide evidence of the company’s professionalism and quality standards.</w:t>
      </w:r>
    </w:p>
    <w:p w14:paraId="70B9C636" w14:textId="77777777" w:rsidR="002758F1" w:rsidRPr="00AA6914" w:rsidRDefault="002758F1" w:rsidP="00AA6914">
      <w:pPr>
        <w:rPr>
          <w:lang w:eastAsia="en-GB"/>
        </w:rPr>
      </w:pPr>
    </w:p>
    <w:p w14:paraId="01F9EEDD" w14:textId="20BC9692" w:rsidR="000D57C8" w:rsidRDefault="00481333" w:rsidP="00481333">
      <w:pPr>
        <w:pStyle w:val="Heading2"/>
        <w:rPr>
          <w:rFonts w:ascii="Times New Roman" w:eastAsia="Times New Roman" w:hAnsi="Times New Roman" w:cs="Times New Roman"/>
          <w:color w:val="000000" w:themeColor="text1"/>
          <w:lang w:eastAsia="en-GB"/>
        </w:rPr>
      </w:pPr>
      <w:bookmarkStart w:id="13" w:name="_Toc235186202"/>
      <w:r w:rsidRPr="00481333">
        <w:rPr>
          <w:rFonts w:ascii="Times New Roman" w:eastAsia="Times New Roman" w:hAnsi="Times New Roman" w:cs="Times New Roman"/>
          <w:color w:val="000000" w:themeColor="text1"/>
          <w:lang w:eastAsia="en-GB"/>
        </w:rPr>
        <w:t>5.3</w:t>
      </w:r>
      <w:r w:rsidR="000D57C8" w:rsidRPr="00481333">
        <w:rPr>
          <w:rFonts w:ascii="Times New Roman" w:eastAsia="Times New Roman" w:hAnsi="Times New Roman" w:cs="Times New Roman"/>
          <w:color w:val="000000" w:themeColor="text1"/>
          <w:lang w:eastAsia="en-GB"/>
        </w:rPr>
        <w:t xml:space="preserve"> </w:t>
      </w:r>
      <w:r w:rsidR="006306F2">
        <w:rPr>
          <w:rFonts w:ascii="Times New Roman" w:eastAsia="Times New Roman" w:hAnsi="Times New Roman" w:cs="Times New Roman"/>
          <w:color w:val="000000" w:themeColor="text1"/>
          <w:lang w:eastAsia="en-GB"/>
        </w:rPr>
        <w:t>Revenue</w:t>
      </w:r>
      <w:r w:rsidR="00032E89">
        <w:rPr>
          <w:rFonts w:ascii="Times New Roman" w:eastAsia="Times New Roman" w:hAnsi="Times New Roman" w:cs="Times New Roman"/>
          <w:color w:val="000000" w:themeColor="text1"/>
          <w:lang w:eastAsia="en-GB"/>
        </w:rPr>
        <w:t xml:space="preserve"> and Pricing Strategy</w:t>
      </w:r>
      <w:bookmarkEnd w:id="13"/>
    </w:p>
    <w:p w14:paraId="6D6B9C58" w14:textId="0FB13C9A"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pricing strategy adopted by NS Technical Services is based on delivering high-quality workmanship while remaining competitive within the local construction market. Rather than competing solely on price, the business focuses on providing excellent value through professional qualifications, extensive industry experience, reliability and a comprehensive range of services.</w:t>
      </w:r>
      <w:r w:rsidR="00D24A97">
        <w:rPr>
          <w:rFonts w:ascii="Times New Roman" w:eastAsia="Times New Roman" w:hAnsi="Times New Roman" w:cs="Times New Roman"/>
          <w:color w:val="222222"/>
          <w:kern w:val="0"/>
          <w:sz w:val="28"/>
          <w:szCs w:val="28"/>
          <w:lang w:eastAsia="en-GB"/>
          <w14:ligatures w14:val="none"/>
        </w:rPr>
        <w:t xml:space="preserve"> </w:t>
      </w:r>
      <w:r w:rsidR="004909F1">
        <w:rPr>
          <w:rFonts w:ascii="Times New Roman" w:eastAsia="Times New Roman" w:hAnsi="Times New Roman" w:cs="Times New Roman"/>
          <w:color w:val="222222"/>
          <w:kern w:val="0"/>
          <w:sz w:val="28"/>
          <w:szCs w:val="28"/>
          <w:lang w:eastAsia="en-GB"/>
          <w14:ligatures w14:val="none"/>
        </w:rPr>
        <w:t>(</w:t>
      </w:r>
      <w:r w:rsidR="00D24A97">
        <w:rPr>
          <w:rFonts w:ascii="Times New Roman" w:eastAsia="Times New Roman" w:hAnsi="Times New Roman" w:cs="Times New Roman"/>
          <w:color w:val="222222"/>
          <w:kern w:val="0"/>
          <w:sz w:val="28"/>
          <w:szCs w:val="28"/>
          <w:lang w:eastAsia="en-GB"/>
          <w14:ligatures w14:val="none"/>
        </w:rPr>
        <w:t>The owner has over 40</w:t>
      </w:r>
      <w:r w:rsidR="004909F1">
        <w:rPr>
          <w:rFonts w:ascii="Times New Roman" w:eastAsia="Times New Roman" w:hAnsi="Times New Roman" w:cs="Times New Roman"/>
          <w:color w:val="222222"/>
          <w:kern w:val="0"/>
          <w:sz w:val="28"/>
          <w:szCs w:val="28"/>
          <w:lang w:eastAsia="en-GB"/>
          <w14:ligatures w14:val="none"/>
        </w:rPr>
        <w:t xml:space="preserve"> qualifications within the construction industry</w:t>
      </w:r>
      <w:r w:rsidR="00C50BCB">
        <w:rPr>
          <w:rFonts w:ascii="Times New Roman" w:eastAsia="Times New Roman" w:hAnsi="Times New Roman" w:cs="Times New Roman"/>
          <w:color w:val="222222"/>
          <w:kern w:val="0"/>
          <w:sz w:val="28"/>
          <w:szCs w:val="28"/>
          <w:lang w:eastAsia="en-GB"/>
          <w14:ligatures w14:val="none"/>
        </w:rPr>
        <w:t xml:space="preserve"> as shown in the C.V in Appendix A).</w:t>
      </w:r>
    </w:p>
    <w:p w14:paraId="5459D6ED" w14:textId="7EAEB142"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Prices are determined by considering labour costs, material costs, equipment, travel expenses, overheads and the level of technical expertise required for each project. A profit margin is then added to ensure the long-term sustainability of the business while remaining competitive with similar local companies (Burns, 20</w:t>
      </w:r>
      <w:r w:rsidR="00C50BCB">
        <w:rPr>
          <w:rFonts w:ascii="Times New Roman" w:eastAsia="Times New Roman" w:hAnsi="Times New Roman" w:cs="Times New Roman"/>
          <w:color w:val="222222"/>
          <w:kern w:val="0"/>
          <w:sz w:val="28"/>
          <w:szCs w:val="28"/>
          <w:lang w:eastAsia="en-GB"/>
          <w14:ligatures w14:val="none"/>
        </w:rPr>
        <w:t>16</w:t>
      </w:r>
      <w:r w:rsidRPr="005848A9">
        <w:rPr>
          <w:rFonts w:ascii="Times New Roman" w:eastAsia="Times New Roman" w:hAnsi="Times New Roman" w:cs="Times New Roman"/>
          <w:color w:val="222222"/>
          <w:kern w:val="0"/>
          <w:sz w:val="28"/>
          <w:szCs w:val="28"/>
          <w:lang w:eastAsia="en-GB"/>
          <w14:ligatures w14:val="none"/>
        </w:rPr>
        <w:t>).</w:t>
      </w:r>
    </w:p>
    <w:p w14:paraId="15971EC9"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business benefits from several income streams, reducing financial risk and ensuring work is available throughout the year. These include:</w:t>
      </w:r>
    </w:p>
    <w:p w14:paraId="6184D2F1" w14:textId="3F94AE89"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Plumbing installation</w:t>
      </w:r>
      <w:r w:rsidR="00105AB7">
        <w:rPr>
          <w:rFonts w:ascii="Times New Roman" w:eastAsia="Times New Roman" w:hAnsi="Times New Roman" w:cs="Times New Roman"/>
          <w:color w:val="222222"/>
          <w:kern w:val="0"/>
          <w:sz w:val="28"/>
          <w:szCs w:val="28"/>
          <w:lang w:eastAsia="en-GB"/>
          <w14:ligatures w14:val="none"/>
        </w:rPr>
        <w:t>s and maintenance</w:t>
      </w:r>
    </w:p>
    <w:p w14:paraId="3F9D6428" w14:textId="77777777"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Boiler servicing and repairs</w:t>
      </w:r>
    </w:p>
    <w:p w14:paraId="14182EFF" w14:textId="2218B574" w:rsidR="00AA6914" w:rsidRPr="005848A9" w:rsidRDefault="00F45FD8"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color w:val="222222"/>
          <w:kern w:val="0"/>
          <w:sz w:val="28"/>
          <w:szCs w:val="28"/>
          <w:lang w:eastAsia="en-GB"/>
          <w14:ligatures w14:val="none"/>
        </w:rPr>
        <w:t xml:space="preserve">Landlord / </w:t>
      </w:r>
      <w:proofErr w:type="gramStart"/>
      <w:r>
        <w:rPr>
          <w:rFonts w:ascii="Times New Roman" w:eastAsia="Times New Roman" w:hAnsi="Times New Roman" w:cs="Times New Roman"/>
          <w:color w:val="222222"/>
          <w:kern w:val="0"/>
          <w:sz w:val="28"/>
          <w:szCs w:val="28"/>
          <w:lang w:eastAsia="en-GB"/>
          <w14:ligatures w14:val="none"/>
        </w:rPr>
        <w:t>Home Owner</w:t>
      </w:r>
      <w:proofErr w:type="gramEnd"/>
      <w:r>
        <w:rPr>
          <w:rFonts w:ascii="Times New Roman" w:eastAsia="Times New Roman" w:hAnsi="Times New Roman" w:cs="Times New Roman"/>
          <w:color w:val="222222"/>
          <w:kern w:val="0"/>
          <w:sz w:val="28"/>
          <w:szCs w:val="28"/>
          <w:lang w:eastAsia="en-GB"/>
          <w14:ligatures w14:val="none"/>
        </w:rPr>
        <w:t xml:space="preserve"> </w:t>
      </w:r>
      <w:r w:rsidR="00AA6914" w:rsidRPr="005848A9">
        <w:rPr>
          <w:rFonts w:ascii="Times New Roman" w:eastAsia="Times New Roman" w:hAnsi="Times New Roman" w:cs="Times New Roman"/>
          <w:color w:val="222222"/>
          <w:kern w:val="0"/>
          <w:sz w:val="28"/>
          <w:szCs w:val="28"/>
          <w:lang w:eastAsia="en-GB"/>
          <w14:ligatures w14:val="none"/>
        </w:rPr>
        <w:t>Gas Safety Certificates</w:t>
      </w:r>
    </w:p>
    <w:p w14:paraId="7ECFA5A7" w14:textId="77777777"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Electrical installations</w:t>
      </w:r>
    </w:p>
    <w:p w14:paraId="7F1300A2" w14:textId="77777777"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Renewable energy installations</w:t>
      </w:r>
    </w:p>
    <w:p w14:paraId="170C488E" w14:textId="27B67F36"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Leak detection surveys</w:t>
      </w:r>
      <w:r w:rsidR="00EA4924">
        <w:rPr>
          <w:rFonts w:ascii="Times New Roman" w:eastAsia="Times New Roman" w:hAnsi="Times New Roman" w:cs="Times New Roman"/>
          <w:color w:val="222222"/>
          <w:kern w:val="0"/>
          <w:sz w:val="28"/>
          <w:szCs w:val="28"/>
          <w:lang w:eastAsia="en-GB"/>
          <w14:ligatures w14:val="none"/>
        </w:rPr>
        <w:t xml:space="preserve"> (Welsh Water Approved Contractor)</w:t>
      </w:r>
    </w:p>
    <w:p w14:paraId="4D48333F" w14:textId="77777777"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Insurance technical reports</w:t>
      </w:r>
    </w:p>
    <w:p w14:paraId="65E2D28C" w14:textId="77777777"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Flooring installations</w:t>
      </w:r>
    </w:p>
    <w:p w14:paraId="49B43CD2" w14:textId="77777777"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Property maintenance</w:t>
      </w:r>
    </w:p>
    <w:p w14:paraId="228E16B6" w14:textId="77777777" w:rsidR="00AA6914" w:rsidRPr="005848A9"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Home renovations</w:t>
      </w:r>
    </w:p>
    <w:p w14:paraId="400A1677" w14:textId="77777777" w:rsidR="00AA6914" w:rsidRDefault="00AA6914" w:rsidP="00AA6914">
      <w:pPr>
        <w:numPr>
          <w:ilvl w:val="0"/>
          <w:numId w:val="1"/>
        </w:numPr>
        <w:shd w:val="clear" w:color="auto" w:fill="FFFFFF"/>
        <w:spacing w:after="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Complete house builds</w:t>
      </w:r>
    </w:p>
    <w:p w14:paraId="5E0C9E9B" w14:textId="77777777" w:rsidR="00AA6914" w:rsidRPr="005848A9" w:rsidRDefault="00AA6914" w:rsidP="00AA6914">
      <w:pPr>
        <w:shd w:val="clear" w:color="auto" w:fill="FFFFFF"/>
        <w:spacing w:after="0" w:line="240" w:lineRule="auto"/>
        <w:ind w:left="720"/>
        <w:rPr>
          <w:rFonts w:ascii="Times New Roman" w:eastAsia="Times New Roman" w:hAnsi="Times New Roman" w:cs="Times New Roman"/>
          <w:color w:val="222222"/>
          <w:kern w:val="0"/>
          <w:sz w:val="28"/>
          <w:szCs w:val="28"/>
          <w:lang w:eastAsia="en-GB"/>
          <w14:ligatures w14:val="none"/>
        </w:rPr>
      </w:pPr>
    </w:p>
    <w:p w14:paraId="252D962C" w14:textId="77777777" w:rsidR="00AA6914" w:rsidRPr="005848A9"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 xml:space="preserve">Diversifying income sources helps maintain financial stability even if demand for one </w:t>
      </w:r>
      <w:proofErr w:type="gramStart"/>
      <w:r w:rsidRPr="005848A9">
        <w:rPr>
          <w:rFonts w:ascii="Times New Roman" w:eastAsia="Times New Roman" w:hAnsi="Times New Roman" w:cs="Times New Roman"/>
          <w:color w:val="222222"/>
          <w:kern w:val="0"/>
          <w:sz w:val="28"/>
          <w:szCs w:val="28"/>
          <w:lang w:eastAsia="en-GB"/>
          <w14:ligatures w14:val="none"/>
        </w:rPr>
        <w:t>particular service</w:t>
      </w:r>
      <w:proofErr w:type="gramEnd"/>
      <w:r w:rsidRPr="005848A9">
        <w:rPr>
          <w:rFonts w:ascii="Times New Roman" w:eastAsia="Times New Roman" w:hAnsi="Times New Roman" w:cs="Times New Roman"/>
          <w:color w:val="222222"/>
          <w:kern w:val="0"/>
          <w:sz w:val="28"/>
          <w:szCs w:val="28"/>
          <w:lang w:eastAsia="en-GB"/>
          <w14:ligatures w14:val="none"/>
        </w:rPr>
        <w:t xml:space="preserve"> decreases. It also allows the company to develop long-term relationships with both domestic and commercial customers.</w:t>
      </w:r>
    </w:p>
    <w:p w14:paraId="60E6E51B" w14:textId="7701E927" w:rsidR="00AA6914" w:rsidRDefault="00AA6914"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848A9">
        <w:rPr>
          <w:rFonts w:ascii="Times New Roman" w:eastAsia="Times New Roman" w:hAnsi="Times New Roman" w:cs="Times New Roman"/>
          <w:color w:val="222222"/>
          <w:kern w:val="0"/>
          <w:sz w:val="28"/>
          <w:szCs w:val="28"/>
          <w:lang w:eastAsia="en-GB"/>
          <w14:ligatures w14:val="none"/>
        </w:rPr>
        <w:t>The business intends to review pricing annually to reflect changes in labour costs, inflation and material prices while continuing to provide fair and transparent quotations.</w:t>
      </w:r>
    </w:p>
    <w:p w14:paraId="654F8ABB" w14:textId="77777777" w:rsidR="00082AE3" w:rsidRDefault="00082AE3"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97AA0AA" w14:textId="77777777" w:rsidR="00082AE3" w:rsidRDefault="00082AE3" w:rsidP="00AA6914">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6D228AA0" w14:textId="77777777" w:rsidR="00444503" w:rsidRPr="000E075B" w:rsidRDefault="00444503" w:rsidP="00444503">
      <w:pPr>
        <w:shd w:val="clear" w:color="auto" w:fill="FFFFFF"/>
        <w:spacing w:after="224" w:line="240" w:lineRule="auto"/>
        <w:rPr>
          <w:rFonts w:ascii="Times New Roman" w:eastAsia="Times New Roman" w:hAnsi="Times New Roman" w:cs="Times New Roman"/>
          <w:b/>
          <w:bCs/>
          <w:color w:val="222222"/>
          <w:kern w:val="0"/>
          <w:sz w:val="28"/>
          <w:szCs w:val="28"/>
          <w:lang w:eastAsia="en-GB"/>
          <w14:ligatures w14:val="none"/>
        </w:rPr>
      </w:pPr>
      <w:r w:rsidRPr="000E075B">
        <w:rPr>
          <w:rFonts w:ascii="Times New Roman" w:eastAsia="Times New Roman" w:hAnsi="Times New Roman" w:cs="Times New Roman"/>
          <w:b/>
          <w:bCs/>
          <w:color w:val="222222"/>
          <w:kern w:val="0"/>
          <w:sz w:val="28"/>
          <w:szCs w:val="28"/>
          <w:lang w:eastAsia="en-GB"/>
          <w14:ligatures w14:val="none"/>
        </w:rPr>
        <w:lastRenderedPageBreak/>
        <w:t>Porter’s Five Forces Analysis</w:t>
      </w:r>
    </w:p>
    <w:p w14:paraId="0ABA27E2" w14:textId="607140C5" w:rsidR="009878DC" w:rsidRPr="009166FA" w:rsidRDefault="00444503" w:rsidP="0044450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Porter’s Five Forces Model helps businesses understand the level of competition within their industry and identify factors that may influence profitability (Porter, 2008).</w:t>
      </w:r>
    </w:p>
    <w:p w14:paraId="1AE3D16B" w14:textId="77777777" w:rsidR="00444503" w:rsidRPr="009166FA" w:rsidRDefault="00444503" w:rsidP="00444503">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Competitive Rivalry – High</w:t>
      </w:r>
    </w:p>
    <w:p w14:paraId="30E5C84B" w14:textId="6EF46892" w:rsidR="00444503" w:rsidRPr="009166FA" w:rsidRDefault="00444503" w:rsidP="0044450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The construction and property maintenance industry is highly competitive, with many local businesses providing plumbing, electrical and general building services. However, many competitors specialise in only one</w:t>
      </w:r>
      <w:r w:rsidR="00034A4E">
        <w:rPr>
          <w:rFonts w:ascii="Times New Roman" w:eastAsia="Times New Roman" w:hAnsi="Times New Roman" w:cs="Times New Roman"/>
          <w:color w:val="222222"/>
          <w:kern w:val="0"/>
          <w:sz w:val="28"/>
          <w:szCs w:val="28"/>
          <w:lang w:eastAsia="en-GB"/>
          <w14:ligatures w14:val="none"/>
        </w:rPr>
        <w:t xml:space="preserve"> or two</w:t>
      </w:r>
      <w:r w:rsidRPr="009166FA">
        <w:rPr>
          <w:rFonts w:ascii="Times New Roman" w:eastAsia="Times New Roman" w:hAnsi="Times New Roman" w:cs="Times New Roman"/>
          <w:color w:val="222222"/>
          <w:kern w:val="0"/>
          <w:sz w:val="28"/>
          <w:szCs w:val="28"/>
          <w:lang w:eastAsia="en-GB"/>
          <w14:ligatures w14:val="none"/>
        </w:rPr>
        <w:t xml:space="preserve"> trade</w:t>
      </w:r>
      <w:r w:rsidR="00034A4E">
        <w:rPr>
          <w:rFonts w:ascii="Times New Roman" w:eastAsia="Times New Roman" w:hAnsi="Times New Roman" w:cs="Times New Roman"/>
          <w:color w:val="222222"/>
          <w:kern w:val="0"/>
          <w:sz w:val="28"/>
          <w:szCs w:val="28"/>
          <w:lang w:eastAsia="en-GB"/>
          <w14:ligatures w14:val="none"/>
        </w:rPr>
        <w:t>s</w:t>
      </w:r>
      <w:r w:rsidRPr="009166FA">
        <w:rPr>
          <w:rFonts w:ascii="Times New Roman" w:eastAsia="Times New Roman" w:hAnsi="Times New Roman" w:cs="Times New Roman"/>
          <w:color w:val="222222"/>
          <w:kern w:val="0"/>
          <w:sz w:val="28"/>
          <w:szCs w:val="28"/>
          <w:lang w:eastAsia="en-GB"/>
          <w14:ligatures w14:val="none"/>
        </w:rPr>
        <w:t>. NS Technical Services differentiates itself by providing a complete range of technical and construction services under one company, reducing the need for customers to manage multiple contractors.</w:t>
      </w:r>
    </w:p>
    <w:p w14:paraId="7A41B797" w14:textId="77777777" w:rsidR="00444503" w:rsidRPr="009166FA" w:rsidRDefault="00444503" w:rsidP="00444503">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Threat of New Entrants – Moderate</w:t>
      </w:r>
    </w:p>
    <w:p w14:paraId="462D0D99" w14:textId="77777777" w:rsidR="00444503" w:rsidRPr="009166FA" w:rsidRDefault="00444503" w:rsidP="0044450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Although new construction businesses are established regularly, entering the market successfully requires considerable technical knowledge, professional qualifications, specialist equipment and a strong reputation. Nigel’s forty years of industry experience create a significant competitive advantage that would be difficult for new entrants to replicate.</w:t>
      </w:r>
    </w:p>
    <w:p w14:paraId="496F763B" w14:textId="77777777" w:rsidR="00444503" w:rsidRPr="009166FA" w:rsidRDefault="00444503" w:rsidP="00444503">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Bargaining Power of Suppliers – Moderate</w:t>
      </w:r>
    </w:p>
    <w:p w14:paraId="5417927E" w14:textId="77777777" w:rsidR="00444503" w:rsidRPr="009166FA" w:rsidRDefault="00444503" w:rsidP="0044450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The business relies on suppliers for construction materials, plumbing components, electrical products and renewable energy equipment. By maintaining relationships with several suppliers, the business reduces the risk of supply shortages and obtains competitive pricing.</w:t>
      </w:r>
    </w:p>
    <w:p w14:paraId="275BDC8B" w14:textId="77777777" w:rsidR="00444503" w:rsidRPr="009166FA" w:rsidRDefault="00444503" w:rsidP="00444503">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Bargaining Power of Customers – High</w:t>
      </w:r>
    </w:p>
    <w:p w14:paraId="0A288223" w14:textId="77777777" w:rsidR="00444503" w:rsidRPr="009166FA" w:rsidRDefault="00444503" w:rsidP="0044450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Customers have many contractors to choose from and can easily compare prices online. For this reason, maintaining excellent customer service, reliability and workmanship is essential. Positive online reviews and recommendations help encourage repeat business and customer loyalty.</w:t>
      </w:r>
    </w:p>
    <w:p w14:paraId="4F1530B0" w14:textId="77777777" w:rsidR="00444503" w:rsidRPr="009166FA" w:rsidRDefault="00444503" w:rsidP="00444503">
      <w:pPr>
        <w:shd w:val="clear" w:color="auto" w:fill="FFFFFF"/>
        <w:spacing w:after="21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Threat of Substitute Services – Low</w:t>
      </w:r>
    </w:p>
    <w:p w14:paraId="7AF99DB6" w14:textId="77777777" w:rsidR="00444503" w:rsidRPr="009166FA" w:rsidRDefault="00444503" w:rsidP="0044450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While customers may choose different contractors, there are few genuine substitutes for professional construction and engineering services. Complex building work, gas engineering and electrical installations require qualified professionals, making substitution relatively limited.</w:t>
      </w:r>
    </w:p>
    <w:p w14:paraId="55243DC9" w14:textId="77777777" w:rsidR="00444503" w:rsidRDefault="00444503" w:rsidP="0044450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t>Overall, the analysis demonstrates that although competition is strong, NS Technical Services has developed a sustainable competitive advantage through its broad service offering, technical expertise and reputation for quality workmanship.</w:t>
      </w:r>
    </w:p>
    <w:p w14:paraId="669F5AC5" w14:textId="77777777" w:rsidR="00610DFF" w:rsidRDefault="00610DFF" w:rsidP="00444503">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5874E398" w14:textId="77777777" w:rsidR="00610DFF" w:rsidRPr="00610DFF" w:rsidRDefault="00610DFF" w:rsidP="00610DFF">
      <w:pPr>
        <w:pStyle w:val="Heading1"/>
        <w:rPr>
          <w:rFonts w:ascii="Times New Roman" w:eastAsia="Times New Roman" w:hAnsi="Times New Roman" w:cs="Times New Roman"/>
          <w:color w:val="000000" w:themeColor="text1"/>
          <w:kern w:val="0"/>
          <w:sz w:val="32"/>
          <w:szCs w:val="32"/>
          <w:lang w:eastAsia="en-GB"/>
          <w14:ligatures w14:val="none"/>
        </w:rPr>
      </w:pPr>
      <w:bookmarkStart w:id="14" w:name="_Toc235186203"/>
      <w:r w:rsidRPr="00610DFF">
        <w:rPr>
          <w:rFonts w:ascii="Times New Roman" w:eastAsia="Times New Roman" w:hAnsi="Times New Roman" w:cs="Times New Roman"/>
          <w:color w:val="000000" w:themeColor="text1"/>
          <w:sz w:val="32"/>
          <w:szCs w:val="32"/>
          <w:lang w:eastAsia="en-GB"/>
        </w:rPr>
        <w:t>6. Operations Plan</w:t>
      </w:r>
      <w:bookmarkEnd w:id="14"/>
    </w:p>
    <w:p w14:paraId="174C19EF" w14:textId="77777777" w:rsidR="00610DFF" w:rsidRPr="0045465B"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5465B">
        <w:rPr>
          <w:rFonts w:ascii="Times New Roman" w:eastAsia="Times New Roman" w:hAnsi="Times New Roman" w:cs="Times New Roman"/>
          <w:color w:val="222222"/>
          <w:kern w:val="0"/>
          <w:sz w:val="28"/>
          <w:szCs w:val="28"/>
          <w:lang w:eastAsia="en-GB"/>
          <w14:ligatures w14:val="none"/>
        </w:rPr>
        <w:t>NS Technical Services operates throughout Swansea and the surrounding areas, providing both planned and emergency building services.</w:t>
      </w:r>
    </w:p>
    <w:p w14:paraId="5D8BA5E3" w14:textId="043E35D3" w:rsidR="00610DFF" w:rsidRPr="0045465B"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5465B">
        <w:rPr>
          <w:rFonts w:ascii="Times New Roman" w:eastAsia="Times New Roman" w:hAnsi="Times New Roman" w:cs="Times New Roman"/>
          <w:color w:val="222222"/>
          <w:kern w:val="0"/>
          <w:sz w:val="28"/>
          <w:szCs w:val="28"/>
          <w:lang w:eastAsia="en-GB"/>
          <w14:ligatures w14:val="none"/>
        </w:rPr>
        <w:t xml:space="preserve">The business is </w:t>
      </w:r>
      <w:r w:rsidR="00CD1B71">
        <w:rPr>
          <w:rFonts w:ascii="Times New Roman" w:eastAsia="Times New Roman" w:hAnsi="Times New Roman" w:cs="Times New Roman"/>
          <w:color w:val="222222"/>
          <w:kern w:val="0"/>
          <w:sz w:val="28"/>
          <w:szCs w:val="28"/>
          <w:lang w:eastAsia="en-GB"/>
          <w14:ligatures w14:val="none"/>
        </w:rPr>
        <w:t xml:space="preserve">owned and </w:t>
      </w:r>
      <w:r w:rsidRPr="0045465B">
        <w:rPr>
          <w:rFonts w:ascii="Times New Roman" w:eastAsia="Times New Roman" w:hAnsi="Times New Roman" w:cs="Times New Roman"/>
          <w:color w:val="222222"/>
          <w:kern w:val="0"/>
          <w:sz w:val="28"/>
          <w:szCs w:val="28"/>
          <w:lang w:eastAsia="en-GB"/>
          <w14:ligatures w14:val="none"/>
        </w:rPr>
        <w:t xml:space="preserve">managed by Nigel Shoemark, who oversees customer enquiries, quotations, project planning, procurement of materials, quality control and customer </w:t>
      </w:r>
      <w:r w:rsidRPr="0045465B">
        <w:rPr>
          <w:rFonts w:ascii="Times New Roman" w:eastAsia="Times New Roman" w:hAnsi="Times New Roman" w:cs="Times New Roman"/>
          <w:color w:val="222222"/>
          <w:kern w:val="0"/>
          <w:sz w:val="28"/>
          <w:szCs w:val="28"/>
          <w:lang w:eastAsia="en-GB"/>
          <w14:ligatures w14:val="none"/>
        </w:rPr>
        <w:lastRenderedPageBreak/>
        <w:t>communication. His extensive industry experience enables projects to be carefully organised from the initial consultation through to final completion.</w:t>
      </w:r>
    </w:p>
    <w:p w14:paraId="5167DAEB" w14:textId="77777777" w:rsidR="00610DFF" w:rsidRPr="0045465B"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color w:val="222222"/>
          <w:kern w:val="0"/>
          <w:sz w:val="28"/>
          <w:szCs w:val="28"/>
          <w:lang w:eastAsia="en-GB"/>
          <w14:ligatures w14:val="none"/>
        </w:rPr>
        <w:t>After the customer contacts NS Technical Services, whether by email, main office or mobile telephone number, a site visit is scheduled to discuss their needs in full. After this site visit, a quotation or estimate is then provided for them to look over what was discussed including the prices and structure etc. Once the quotation or estimate is accepted, the w</w:t>
      </w:r>
      <w:r w:rsidRPr="0045465B">
        <w:rPr>
          <w:rFonts w:ascii="Times New Roman" w:eastAsia="Times New Roman" w:hAnsi="Times New Roman" w:cs="Times New Roman"/>
          <w:color w:val="222222"/>
          <w:kern w:val="0"/>
          <w:sz w:val="28"/>
          <w:szCs w:val="28"/>
          <w:lang w:eastAsia="en-GB"/>
          <w14:ligatures w14:val="none"/>
        </w:rPr>
        <w:t xml:space="preserve">ork is </w:t>
      </w:r>
      <w:r>
        <w:rPr>
          <w:rFonts w:ascii="Times New Roman" w:eastAsia="Times New Roman" w:hAnsi="Times New Roman" w:cs="Times New Roman"/>
          <w:color w:val="222222"/>
          <w:kern w:val="0"/>
          <w:sz w:val="28"/>
          <w:szCs w:val="28"/>
          <w:lang w:eastAsia="en-GB"/>
          <w14:ligatures w14:val="none"/>
        </w:rPr>
        <w:t xml:space="preserve">then </w:t>
      </w:r>
      <w:r w:rsidRPr="0045465B">
        <w:rPr>
          <w:rFonts w:ascii="Times New Roman" w:eastAsia="Times New Roman" w:hAnsi="Times New Roman" w:cs="Times New Roman"/>
          <w:color w:val="222222"/>
          <w:kern w:val="0"/>
          <w:sz w:val="28"/>
          <w:szCs w:val="28"/>
          <w:lang w:eastAsia="en-GB"/>
          <w14:ligatures w14:val="none"/>
        </w:rPr>
        <w:t>scheduled using a structured diary system to ensure efficient allocation of time and resources. Materials are sourced from reputable local suppliers, allowing the company to maintain quality while reducing delivery delays.</w:t>
      </w:r>
    </w:p>
    <w:p w14:paraId="184640F7" w14:textId="77777777" w:rsidR="00610DFF" w:rsidRPr="0045465B"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5465B">
        <w:rPr>
          <w:rFonts w:ascii="Times New Roman" w:eastAsia="Times New Roman" w:hAnsi="Times New Roman" w:cs="Times New Roman"/>
          <w:color w:val="222222"/>
          <w:kern w:val="0"/>
          <w:sz w:val="28"/>
          <w:szCs w:val="28"/>
          <w:lang w:eastAsia="en-GB"/>
          <w14:ligatures w14:val="none"/>
        </w:rPr>
        <w:t>Vehicles are fully equipped with specialist tools and equipment, enabling many repairs to be completed during the first visit. Where larger projects are undertaken, deliveries are scheduled to coincide with each stage of construction to minimise storage requirements and improve site organisation.</w:t>
      </w:r>
    </w:p>
    <w:p w14:paraId="5A37042B" w14:textId="77777777" w:rsidR="00610DFF" w:rsidRPr="0045465B"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5465B">
        <w:rPr>
          <w:rFonts w:ascii="Times New Roman" w:eastAsia="Times New Roman" w:hAnsi="Times New Roman" w:cs="Times New Roman"/>
          <w:color w:val="222222"/>
          <w:kern w:val="0"/>
          <w:sz w:val="28"/>
          <w:szCs w:val="28"/>
          <w:lang w:eastAsia="en-GB"/>
          <w14:ligatures w14:val="none"/>
        </w:rPr>
        <w:t>As the business expands, additional qualified subcontractors may be employed during periods of high demand. However, all work will continue to be supervised to ensure it meets the company’s quality standards.</w:t>
      </w:r>
    </w:p>
    <w:p w14:paraId="0BA7C78E" w14:textId="77777777" w:rsidR="00610DFF" w:rsidRPr="0045465B"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5465B">
        <w:rPr>
          <w:rFonts w:ascii="Times New Roman" w:eastAsia="Times New Roman" w:hAnsi="Times New Roman" w:cs="Times New Roman"/>
          <w:color w:val="222222"/>
          <w:kern w:val="0"/>
          <w:sz w:val="28"/>
          <w:szCs w:val="28"/>
          <w:lang w:eastAsia="en-GB"/>
          <w14:ligatures w14:val="none"/>
        </w:rPr>
        <w:t>Customer satisfaction remains central to the company’s operations. Clients receive clear quotations before work begins, regular progress updates throughout projects and final inspections to ensure work has been completed to a high standard.</w:t>
      </w:r>
    </w:p>
    <w:p w14:paraId="3E9F5592" w14:textId="77777777" w:rsidR="00610DFF"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45465B">
        <w:rPr>
          <w:rFonts w:ascii="Times New Roman" w:eastAsia="Times New Roman" w:hAnsi="Times New Roman" w:cs="Times New Roman"/>
          <w:color w:val="222222"/>
          <w:kern w:val="0"/>
          <w:sz w:val="28"/>
          <w:szCs w:val="28"/>
          <w:lang w:eastAsia="en-GB"/>
          <w14:ligatures w14:val="none"/>
        </w:rPr>
        <w:t>This organised approach improves efficiency, reduces delays and strengthens the company’s reputation for reliability.</w:t>
      </w:r>
    </w:p>
    <w:p w14:paraId="01A2AAB8" w14:textId="573769EC" w:rsidR="00610DFF" w:rsidRPr="00F61124"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Pr>
          <w:rFonts w:ascii="Times New Roman" w:eastAsia="Times New Roman" w:hAnsi="Times New Roman" w:cs="Times New Roman"/>
          <w:color w:val="222222"/>
          <w:kern w:val="0"/>
          <w:sz w:val="28"/>
          <w:szCs w:val="28"/>
          <w:lang w:eastAsia="en-GB"/>
          <w14:ligatures w14:val="none"/>
        </w:rPr>
        <w:t>The company will use a selection of local supply merchants such as Total Plumbing, Wolseley</w:t>
      </w:r>
      <w:r w:rsidR="006D5250">
        <w:rPr>
          <w:rFonts w:ascii="Times New Roman" w:eastAsia="Times New Roman" w:hAnsi="Times New Roman" w:cs="Times New Roman"/>
          <w:color w:val="222222"/>
          <w:kern w:val="0"/>
          <w:sz w:val="28"/>
          <w:szCs w:val="28"/>
          <w:lang w:eastAsia="en-GB"/>
          <w14:ligatures w14:val="none"/>
        </w:rPr>
        <w:t xml:space="preserve"> and</w:t>
      </w:r>
      <w:r>
        <w:rPr>
          <w:rFonts w:ascii="Times New Roman" w:eastAsia="Times New Roman" w:hAnsi="Times New Roman" w:cs="Times New Roman"/>
          <w:color w:val="222222"/>
          <w:kern w:val="0"/>
          <w:sz w:val="28"/>
          <w:szCs w:val="28"/>
          <w:lang w:eastAsia="en-GB"/>
          <w14:ligatures w14:val="none"/>
        </w:rPr>
        <w:t xml:space="preserve"> LBS Building Supplies amongst others</w:t>
      </w:r>
    </w:p>
    <w:p w14:paraId="587BFECD" w14:textId="77777777" w:rsidR="00610DFF" w:rsidRPr="005301C2"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 xml:space="preserve">Health and safety </w:t>
      </w:r>
      <w:proofErr w:type="gramStart"/>
      <w:r w:rsidRPr="005301C2">
        <w:rPr>
          <w:rFonts w:ascii="Times New Roman" w:eastAsia="Times New Roman" w:hAnsi="Times New Roman" w:cs="Times New Roman"/>
          <w:color w:val="222222"/>
          <w:kern w:val="0"/>
          <w:sz w:val="28"/>
          <w:szCs w:val="28"/>
          <w:lang w:eastAsia="en-GB"/>
          <w14:ligatures w14:val="none"/>
        </w:rPr>
        <w:t>is</w:t>
      </w:r>
      <w:proofErr w:type="gramEnd"/>
      <w:r w:rsidRPr="005301C2">
        <w:rPr>
          <w:rFonts w:ascii="Times New Roman" w:eastAsia="Times New Roman" w:hAnsi="Times New Roman" w:cs="Times New Roman"/>
          <w:color w:val="222222"/>
          <w:kern w:val="0"/>
          <w:sz w:val="28"/>
          <w:szCs w:val="28"/>
          <w:lang w:eastAsia="en-GB"/>
          <w14:ligatures w14:val="none"/>
        </w:rPr>
        <w:t xml:space="preserve"> a fundamental responsibility within the construction industry. NS Technical Services is committed to protecting employees, customers and members of the public by complying with all relevant legislation and industry standards.</w:t>
      </w:r>
    </w:p>
    <w:p w14:paraId="27EAF3E3" w14:textId="77777777" w:rsidR="00610DFF" w:rsidRPr="005301C2"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Risk assessments are completed before work begins, and appropriate control measures are implemented throughout each project. Personal protective equipment (PPE) is used where required, and all work is carried out following current health and safety guidance issued by the Health and Safety Executive (Health and Safety Executive, 2024).</w:t>
      </w:r>
    </w:p>
    <w:p w14:paraId="7B9B229A" w14:textId="77777777" w:rsidR="00610DFF" w:rsidRPr="005301C2"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As a Gas Safe</w:t>
      </w:r>
      <w:r>
        <w:rPr>
          <w:rFonts w:ascii="Times New Roman" w:eastAsia="Times New Roman" w:hAnsi="Times New Roman" w:cs="Times New Roman"/>
          <w:color w:val="222222"/>
          <w:kern w:val="0"/>
          <w:sz w:val="28"/>
          <w:szCs w:val="28"/>
          <w:lang w:eastAsia="en-GB"/>
          <w14:ligatures w14:val="none"/>
        </w:rPr>
        <w:t xml:space="preserve">, Water Safe and CIPHE </w:t>
      </w:r>
      <w:r w:rsidRPr="005301C2">
        <w:rPr>
          <w:rFonts w:ascii="Times New Roman" w:eastAsia="Times New Roman" w:hAnsi="Times New Roman" w:cs="Times New Roman"/>
          <w:color w:val="222222"/>
          <w:kern w:val="0"/>
          <w:sz w:val="28"/>
          <w:szCs w:val="28"/>
          <w:lang w:eastAsia="en-GB"/>
          <w14:ligatures w14:val="none"/>
        </w:rPr>
        <w:t xml:space="preserve">registered engineer, Nigel Shoemark complies with all legal requirements relating to gas </w:t>
      </w:r>
      <w:r>
        <w:rPr>
          <w:rFonts w:ascii="Times New Roman" w:eastAsia="Times New Roman" w:hAnsi="Times New Roman" w:cs="Times New Roman"/>
          <w:color w:val="222222"/>
          <w:kern w:val="0"/>
          <w:sz w:val="28"/>
          <w:szCs w:val="28"/>
          <w:lang w:eastAsia="en-GB"/>
          <w14:ligatures w14:val="none"/>
        </w:rPr>
        <w:t xml:space="preserve">and water </w:t>
      </w:r>
      <w:r w:rsidRPr="005301C2">
        <w:rPr>
          <w:rFonts w:ascii="Times New Roman" w:eastAsia="Times New Roman" w:hAnsi="Times New Roman" w:cs="Times New Roman"/>
          <w:color w:val="222222"/>
          <w:kern w:val="0"/>
          <w:sz w:val="28"/>
          <w:szCs w:val="28"/>
          <w:lang w:eastAsia="en-GB"/>
          <w14:ligatures w14:val="none"/>
        </w:rPr>
        <w:t>installations, servicing and inspections. Electrical work is completed in accordance with current wiring regulations, while renewable energy installations follow relevant industry guidance and manufacturer specifications.</w:t>
      </w:r>
    </w:p>
    <w:p w14:paraId="098B77AB" w14:textId="77777777" w:rsidR="00610DFF" w:rsidRPr="005301C2"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The business also maintains appropriate public liability insurance and professional indemnity insurance to protect both the company and its customers.</w:t>
      </w:r>
    </w:p>
    <w:p w14:paraId="467A8934" w14:textId="77777777" w:rsidR="00610DFF" w:rsidRPr="005301C2"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Environmental responsibilities are also considered throughout operations. Wherever possible, waste materials are recycled, and energy-efficient products are recommended to customers to reduce environmental impact.</w:t>
      </w:r>
    </w:p>
    <w:p w14:paraId="65EE5E90" w14:textId="77777777" w:rsidR="00610DFF" w:rsidRDefault="00610DFF" w:rsidP="00610DF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Maintaining high standards of safety and legal compliance helps protect the company’s reputation while ensuring customers receive safe, professional and reliable services.</w:t>
      </w:r>
    </w:p>
    <w:p w14:paraId="49E78EF0" w14:textId="5C884D59" w:rsidR="000173D7" w:rsidRPr="00117309" w:rsidRDefault="000173D7" w:rsidP="00117309">
      <w:pPr>
        <w:shd w:val="clear" w:color="auto" w:fill="FFFFFF"/>
        <w:spacing w:after="242" w:line="240" w:lineRule="auto"/>
        <w:rPr>
          <w:rFonts w:ascii="Times New Roman" w:eastAsia="Times New Roman" w:hAnsi="Times New Roman" w:cs="Times New Roman"/>
          <w:color w:val="222222"/>
          <w:kern w:val="0"/>
          <w:sz w:val="36"/>
          <w:szCs w:val="36"/>
          <w:lang w:eastAsia="en-GB"/>
          <w14:ligatures w14:val="none"/>
        </w:rPr>
        <w:sectPr w:rsidR="000173D7" w:rsidRPr="00117309" w:rsidSect="00C21FA7">
          <w:pgSz w:w="11906" w:h="16838"/>
          <w:pgMar w:top="709" w:right="709" w:bottom="426" w:left="709" w:header="709" w:footer="709" w:gutter="0"/>
          <w:cols w:space="708"/>
          <w:docGrid w:linePitch="360"/>
        </w:sectPr>
      </w:pPr>
    </w:p>
    <w:p w14:paraId="4D3700D4" w14:textId="1F239DEE" w:rsidR="000D57C8" w:rsidRPr="005301C2" w:rsidRDefault="00AA6914" w:rsidP="005301C2">
      <w:pPr>
        <w:pStyle w:val="Heading1"/>
        <w:rPr>
          <w:rFonts w:ascii="Times New Roman" w:eastAsia="Times New Roman" w:hAnsi="Times New Roman" w:cs="Times New Roman"/>
          <w:color w:val="000000" w:themeColor="text1"/>
          <w:sz w:val="32"/>
          <w:szCs w:val="32"/>
          <w:lang w:eastAsia="en-GB"/>
        </w:rPr>
      </w:pPr>
      <w:bookmarkStart w:id="15" w:name="_Toc235186204"/>
      <w:r>
        <w:rPr>
          <w:rFonts w:ascii="Times New Roman" w:eastAsia="Times New Roman" w:hAnsi="Times New Roman" w:cs="Times New Roman"/>
          <w:color w:val="000000" w:themeColor="text1"/>
          <w:sz w:val="32"/>
          <w:szCs w:val="32"/>
          <w:lang w:eastAsia="en-GB"/>
        </w:rPr>
        <w:lastRenderedPageBreak/>
        <w:t>7</w:t>
      </w:r>
      <w:r w:rsidR="000D57C8" w:rsidRPr="005301C2">
        <w:rPr>
          <w:rFonts w:ascii="Times New Roman" w:eastAsia="Times New Roman" w:hAnsi="Times New Roman" w:cs="Times New Roman"/>
          <w:color w:val="000000" w:themeColor="text1"/>
          <w:sz w:val="32"/>
          <w:szCs w:val="32"/>
          <w:lang w:eastAsia="en-GB"/>
        </w:rPr>
        <w:t>. Financial Projections</w:t>
      </w:r>
      <w:bookmarkEnd w:id="15"/>
    </w:p>
    <w:p w14:paraId="5227A825" w14:textId="77777777" w:rsidR="000D57C8" w:rsidRPr="005301C2" w:rsidRDefault="000D57C8" w:rsidP="000D57C8">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t>The following financial projections are based on realistic assumptions regarding workload, pricing and operating costs for a small construction business operating within Swansea.</w:t>
      </w:r>
    </w:p>
    <w:tbl>
      <w:tblPr>
        <w:tblW w:w="10319"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8059"/>
        <w:gridCol w:w="2260"/>
      </w:tblGrid>
      <w:tr w:rsidR="000D57C8" w:rsidRPr="005301C2" w14:paraId="30864706" w14:textId="77777777" w:rsidTr="00610DFF">
        <w:trPr>
          <w:trHeight w:val="501"/>
        </w:trPr>
        <w:tc>
          <w:tcPr>
            <w:tcW w:w="80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66A7931" w14:textId="34C1DCCC" w:rsidR="000D57C8" w:rsidRPr="005301C2" w:rsidRDefault="000D57C8" w:rsidP="000D57C8">
            <w:pPr>
              <w:spacing w:after="180" w:line="240" w:lineRule="auto"/>
              <w:jc w:val="center"/>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b/>
                <w:bCs/>
                <w:kern w:val="0"/>
                <w:sz w:val="28"/>
                <w:szCs w:val="28"/>
                <w:lang w:eastAsia="en-GB"/>
                <w14:ligatures w14:val="none"/>
              </w:rPr>
              <w:t xml:space="preserve">Estimated Annual </w:t>
            </w:r>
            <w:r w:rsidR="002D3CD3">
              <w:rPr>
                <w:rFonts w:ascii="Times New Roman" w:eastAsia="Times New Roman" w:hAnsi="Times New Roman" w:cs="Times New Roman"/>
                <w:b/>
                <w:bCs/>
                <w:kern w:val="0"/>
                <w:sz w:val="28"/>
                <w:szCs w:val="28"/>
                <w:lang w:eastAsia="en-GB"/>
                <w14:ligatures w14:val="none"/>
              </w:rPr>
              <w:t>Income</w:t>
            </w:r>
          </w:p>
        </w:tc>
        <w:tc>
          <w:tcPr>
            <w:tcW w:w="226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DB84044" w14:textId="21D27011" w:rsidR="000D57C8" w:rsidRPr="005301C2" w:rsidRDefault="000D57C8" w:rsidP="000D57C8">
            <w:pPr>
              <w:spacing w:after="180" w:line="240" w:lineRule="auto"/>
              <w:jc w:val="center"/>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b/>
                <w:bCs/>
                <w:kern w:val="0"/>
                <w:sz w:val="28"/>
                <w:szCs w:val="28"/>
                <w:lang w:eastAsia="en-GB"/>
                <w14:ligatures w14:val="none"/>
              </w:rPr>
              <w:t>Amount (£)</w:t>
            </w:r>
          </w:p>
        </w:tc>
      </w:tr>
      <w:tr w:rsidR="000D57C8" w:rsidRPr="005301C2" w14:paraId="0C978ECA" w14:textId="77777777" w:rsidTr="00610DFF">
        <w:trPr>
          <w:trHeight w:val="501"/>
        </w:trPr>
        <w:tc>
          <w:tcPr>
            <w:tcW w:w="80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5F6E3F"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Plumbing &amp; Heating</w:t>
            </w:r>
          </w:p>
        </w:tc>
        <w:tc>
          <w:tcPr>
            <w:tcW w:w="226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A154227"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45,000</w:t>
            </w:r>
          </w:p>
        </w:tc>
      </w:tr>
      <w:tr w:rsidR="000D57C8" w:rsidRPr="005301C2" w14:paraId="6AE8F88F" w14:textId="77777777" w:rsidTr="00610DFF">
        <w:trPr>
          <w:trHeight w:val="501"/>
        </w:trPr>
        <w:tc>
          <w:tcPr>
            <w:tcW w:w="80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D4D8CD6"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Gas Engineering</w:t>
            </w:r>
          </w:p>
        </w:tc>
        <w:tc>
          <w:tcPr>
            <w:tcW w:w="226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320C317"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30,000</w:t>
            </w:r>
          </w:p>
        </w:tc>
      </w:tr>
      <w:tr w:rsidR="000D57C8" w:rsidRPr="005301C2" w14:paraId="15D49814" w14:textId="77777777" w:rsidTr="00610DFF">
        <w:trPr>
          <w:trHeight w:val="501"/>
        </w:trPr>
        <w:tc>
          <w:tcPr>
            <w:tcW w:w="80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94706D"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Electrical Services</w:t>
            </w:r>
          </w:p>
        </w:tc>
        <w:tc>
          <w:tcPr>
            <w:tcW w:w="226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7A9BD6C"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25,000</w:t>
            </w:r>
          </w:p>
        </w:tc>
      </w:tr>
      <w:tr w:rsidR="000D57C8" w:rsidRPr="005301C2" w14:paraId="1FABD79D" w14:textId="77777777" w:rsidTr="00610DFF">
        <w:trPr>
          <w:trHeight w:val="501"/>
        </w:trPr>
        <w:tc>
          <w:tcPr>
            <w:tcW w:w="80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7DAE174"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Property Maintenance</w:t>
            </w:r>
          </w:p>
        </w:tc>
        <w:tc>
          <w:tcPr>
            <w:tcW w:w="226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307DCBB"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35,000</w:t>
            </w:r>
          </w:p>
        </w:tc>
      </w:tr>
      <w:tr w:rsidR="000D57C8" w:rsidRPr="005301C2" w14:paraId="71066680" w14:textId="77777777" w:rsidTr="00610DFF">
        <w:trPr>
          <w:trHeight w:val="501"/>
        </w:trPr>
        <w:tc>
          <w:tcPr>
            <w:tcW w:w="80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E7B682C"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Building &amp; Renovations</w:t>
            </w:r>
          </w:p>
        </w:tc>
        <w:tc>
          <w:tcPr>
            <w:tcW w:w="2260"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F58140E"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80,000</w:t>
            </w:r>
          </w:p>
        </w:tc>
      </w:tr>
      <w:tr w:rsidR="000D57C8" w:rsidRPr="005301C2" w14:paraId="52671AA3" w14:textId="77777777" w:rsidTr="00610DFF">
        <w:trPr>
          <w:trHeight w:val="513"/>
        </w:trPr>
        <w:tc>
          <w:tcPr>
            <w:tcW w:w="80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D9741CD" w14:textId="77777777" w:rsidR="000D57C8" w:rsidRPr="005301C2" w:rsidRDefault="000D57C8" w:rsidP="000D57C8">
            <w:pPr>
              <w:spacing w:after="180" w:line="240" w:lineRule="auto"/>
              <w:rPr>
                <w:rFonts w:ascii="Times New Roman" w:eastAsia="Times New Roman" w:hAnsi="Times New Roman" w:cs="Times New Roman"/>
                <w:kern w:val="0"/>
                <w:sz w:val="28"/>
                <w:szCs w:val="28"/>
                <w:lang w:eastAsia="en-GB"/>
                <w14:ligatures w14:val="none"/>
              </w:rPr>
            </w:pPr>
            <w:r w:rsidRPr="005301C2">
              <w:rPr>
                <w:rFonts w:ascii="Times New Roman" w:eastAsia="Times New Roman" w:hAnsi="Times New Roman" w:cs="Times New Roman"/>
                <w:kern w:val="0"/>
                <w:sz w:val="28"/>
                <w:szCs w:val="28"/>
                <w:lang w:eastAsia="en-GB"/>
                <w14:ligatures w14:val="none"/>
              </w:rPr>
              <w:t>Renewable Energy</w:t>
            </w:r>
          </w:p>
        </w:tc>
        <w:tc>
          <w:tcPr>
            <w:tcW w:w="0" w:type="auto"/>
            <w:vAlign w:val="center"/>
            <w:hideMark/>
          </w:tcPr>
          <w:p w14:paraId="4EC40E58" w14:textId="36B86BD3" w:rsidR="000D57C8" w:rsidRPr="005301C2" w:rsidRDefault="00610DFF" w:rsidP="000D57C8">
            <w:pPr>
              <w:spacing w:after="0" w:line="240" w:lineRule="auto"/>
              <w:rPr>
                <w:rFonts w:ascii="Times New Roman" w:eastAsia="Times New Roman" w:hAnsi="Times New Roman" w:cs="Times New Roman"/>
                <w:kern w:val="0"/>
                <w:sz w:val="28"/>
                <w:szCs w:val="28"/>
                <w:lang w:eastAsia="en-GB"/>
                <w14:ligatures w14:val="none"/>
              </w:rPr>
            </w:pPr>
            <w:r>
              <w:rPr>
                <w:rFonts w:ascii="Times New Roman" w:eastAsia="Times New Roman" w:hAnsi="Times New Roman" w:cs="Times New Roman"/>
                <w:kern w:val="0"/>
                <w:sz w:val="28"/>
                <w:szCs w:val="28"/>
                <w:lang w:eastAsia="en-GB"/>
                <w14:ligatures w14:val="none"/>
              </w:rPr>
              <w:t xml:space="preserve">  30,000</w:t>
            </w:r>
          </w:p>
        </w:tc>
      </w:tr>
    </w:tbl>
    <w:p w14:paraId="20E7BDCD" w14:textId="77777777" w:rsidR="004866E6" w:rsidRDefault="004866E6" w:rsidP="00147C9D">
      <w:pPr>
        <w:shd w:val="clear" w:color="auto" w:fill="FFFFFF"/>
        <w:spacing w:after="224" w:line="240" w:lineRule="auto"/>
        <w:rPr>
          <w:rFonts w:ascii="Times New Roman" w:eastAsia="Times New Roman" w:hAnsi="Times New Roman" w:cs="Times New Roman"/>
          <w:b/>
          <w:bCs/>
          <w:color w:val="222222"/>
          <w:kern w:val="0"/>
          <w:sz w:val="28"/>
          <w:szCs w:val="28"/>
          <w:lang w:eastAsia="en-GB"/>
          <w14:ligatures w14:val="none"/>
        </w:rPr>
      </w:pPr>
    </w:p>
    <w:p w14:paraId="07830F7B" w14:textId="0C9330A2" w:rsidR="00147C9D" w:rsidRPr="005301C2" w:rsidRDefault="00147C9D" w:rsidP="00147C9D">
      <w:pPr>
        <w:shd w:val="clear" w:color="auto" w:fill="FFFFFF"/>
        <w:spacing w:after="224" w:line="240" w:lineRule="auto"/>
        <w:rPr>
          <w:rFonts w:ascii="Times New Roman" w:eastAsia="Times New Roman" w:hAnsi="Times New Roman" w:cs="Times New Roman"/>
          <w:color w:val="222222"/>
          <w:kern w:val="0"/>
          <w:sz w:val="28"/>
          <w:szCs w:val="28"/>
          <w:lang w:eastAsia="en-GB"/>
          <w14:ligatures w14:val="none"/>
        </w:rPr>
      </w:pPr>
    </w:p>
    <w:p w14:paraId="2CF8D9AA" w14:textId="77777777" w:rsidR="00147C9D" w:rsidRDefault="00147C9D" w:rsidP="00147C9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5301C2">
        <w:rPr>
          <w:rFonts w:ascii="Times New Roman" w:eastAsia="Times New Roman" w:hAnsi="Times New Roman" w:cs="Times New Roman"/>
          <w:color w:val="222222"/>
          <w:kern w:val="0"/>
          <w:sz w:val="28"/>
          <w:szCs w:val="28"/>
          <w:lang w:eastAsia="en-GB"/>
          <w14:ligatures w14:val="none"/>
        </w:rPr>
        <w:br/>
      </w:r>
    </w:p>
    <w:p w14:paraId="6932C38C" w14:textId="77777777" w:rsidR="004866E6" w:rsidRDefault="004866E6" w:rsidP="00147C9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0D25F368" w14:textId="77777777" w:rsidR="004866E6" w:rsidRDefault="004866E6" w:rsidP="00147C9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E00E7A5" w14:textId="77777777" w:rsidR="004866E6" w:rsidRDefault="004866E6" w:rsidP="00147C9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E454BEE" w14:textId="77777777" w:rsidR="004866E6" w:rsidRDefault="004866E6" w:rsidP="00147C9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43059C67" w14:textId="77777777" w:rsidR="004866E6" w:rsidRPr="005301C2" w:rsidRDefault="004866E6" w:rsidP="00147C9D">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0A708133" w14:textId="77777777" w:rsidR="00147C9D" w:rsidRDefault="00147C9D" w:rsidP="00147C9D">
      <w:pPr>
        <w:shd w:val="clear" w:color="auto" w:fill="FFFFFF"/>
        <w:spacing w:after="224" w:line="240" w:lineRule="auto"/>
        <w:rPr>
          <w:rFonts w:ascii="Times New Roman" w:eastAsia="Times New Roman" w:hAnsi="Times New Roman" w:cs="Times New Roman"/>
          <w:color w:val="222222"/>
          <w:kern w:val="0"/>
          <w:sz w:val="28"/>
          <w:szCs w:val="28"/>
          <w:lang w:eastAsia="en-GB"/>
          <w14:ligatures w14:val="none"/>
        </w:rPr>
      </w:pPr>
      <w:r w:rsidRPr="009166FA">
        <w:rPr>
          <w:rFonts w:ascii="Times New Roman" w:eastAsia="Times New Roman" w:hAnsi="Times New Roman" w:cs="Times New Roman"/>
          <w:color w:val="222222"/>
          <w:kern w:val="0"/>
          <w:sz w:val="28"/>
          <w:szCs w:val="28"/>
          <w:lang w:eastAsia="en-GB"/>
          <w14:ligatures w14:val="none"/>
        </w:rPr>
        <w:br/>
      </w:r>
    </w:p>
    <w:p w14:paraId="4BF816FB" w14:textId="77777777" w:rsidR="004866E6" w:rsidRDefault="004866E6" w:rsidP="00147C9D">
      <w:pPr>
        <w:shd w:val="clear" w:color="auto" w:fill="FFFFFF"/>
        <w:spacing w:after="224" w:line="240" w:lineRule="auto"/>
        <w:rPr>
          <w:rFonts w:ascii="Times New Roman" w:eastAsia="Times New Roman" w:hAnsi="Times New Roman" w:cs="Times New Roman"/>
          <w:color w:val="222222"/>
          <w:kern w:val="0"/>
          <w:sz w:val="28"/>
          <w:szCs w:val="28"/>
          <w:lang w:eastAsia="en-GB"/>
          <w14:ligatures w14:val="none"/>
        </w:rPr>
      </w:pPr>
    </w:p>
    <w:p w14:paraId="312E4333" w14:textId="77777777" w:rsidR="004866E6" w:rsidRPr="009166FA" w:rsidRDefault="004866E6" w:rsidP="00147C9D">
      <w:pPr>
        <w:shd w:val="clear" w:color="auto" w:fill="FFFFFF"/>
        <w:spacing w:after="224" w:line="240" w:lineRule="auto"/>
        <w:rPr>
          <w:rFonts w:ascii="Times New Roman" w:eastAsia="Times New Roman" w:hAnsi="Times New Roman" w:cs="Times New Roman"/>
          <w:color w:val="222222"/>
          <w:kern w:val="0"/>
          <w:sz w:val="28"/>
          <w:szCs w:val="28"/>
          <w:lang w:eastAsia="en-GB"/>
          <w14:ligatures w14:val="none"/>
        </w:rPr>
      </w:pPr>
    </w:p>
    <w:p w14:paraId="3B201312" w14:textId="77777777" w:rsidR="00A87C6D" w:rsidRPr="00486F67" w:rsidRDefault="00A87C6D" w:rsidP="00147C9D">
      <w:pPr>
        <w:shd w:val="clear" w:color="auto" w:fill="FFFFFF"/>
        <w:spacing w:after="180" w:line="240" w:lineRule="auto"/>
        <w:rPr>
          <w:rFonts w:ascii="Times New Roman" w:eastAsia="Times New Roman" w:hAnsi="Times New Roman" w:cs="Times New Roman"/>
          <w:b/>
          <w:bCs/>
          <w:color w:val="222222"/>
          <w:kern w:val="0"/>
          <w:sz w:val="29"/>
          <w:szCs w:val="29"/>
          <w:lang w:eastAsia="en-GB"/>
          <w14:ligatures w14:val="none"/>
        </w:rPr>
      </w:pPr>
    </w:p>
    <w:p w14:paraId="0651BB51" w14:textId="77777777" w:rsidR="00A87C6D" w:rsidRPr="00486F67" w:rsidRDefault="00A87C6D" w:rsidP="00147C9D">
      <w:pPr>
        <w:shd w:val="clear" w:color="auto" w:fill="FFFFFF"/>
        <w:spacing w:after="180" w:line="240" w:lineRule="auto"/>
        <w:rPr>
          <w:rFonts w:ascii="Times New Roman" w:eastAsia="Times New Roman" w:hAnsi="Times New Roman" w:cs="Times New Roman"/>
          <w:b/>
          <w:bCs/>
          <w:color w:val="222222"/>
          <w:kern w:val="0"/>
          <w:sz w:val="29"/>
          <w:szCs w:val="29"/>
          <w:lang w:eastAsia="en-GB"/>
          <w14:ligatures w14:val="none"/>
        </w:rPr>
      </w:pPr>
    </w:p>
    <w:p w14:paraId="78223ED5" w14:textId="77777777" w:rsidR="00A87C6D" w:rsidRPr="00486F67" w:rsidRDefault="00A87C6D" w:rsidP="00147C9D">
      <w:pPr>
        <w:shd w:val="clear" w:color="auto" w:fill="FFFFFF"/>
        <w:spacing w:after="180" w:line="240" w:lineRule="auto"/>
        <w:rPr>
          <w:rFonts w:ascii="Times New Roman" w:eastAsia="Times New Roman" w:hAnsi="Times New Roman" w:cs="Times New Roman"/>
          <w:b/>
          <w:bCs/>
          <w:color w:val="222222"/>
          <w:kern w:val="0"/>
          <w:sz w:val="29"/>
          <w:szCs w:val="29"/>
          <w:lang w:eastAsia="en-GB"/>
          <w14:ligatures w14:val="none"/>
        </w:rPr>
      </w:pPr>
    </w:p>
    <w:p w14:paraId="6A2CDBAC" w14:textId="5EB20222" w:rsidR="00170BA8" w:rsidRPr="00170BA8" w:rsidRDefault="00170BA8" w:rsidP="00170BA8">
      <w:pPr>
        <w:pStyle w:val="Heading1"/>
        <w:rPr>
          <w:rFonts w:ascii="Times New Roman" w:eastAsia="Times New Roman" w:hAnsi="Times New Roman" w:cs="Times New Roman"/>
          <w:color w:val="000000" w:themeColor="text1"/>
          <w:sz w:val="32"/>
          <w:szCs w:val="32"/>
          <w:lang w:eastAsia="en-GB"/>
        </w:rPr>
        <w:sectPr w:rsidR="00170BA8" w:rsidRPr="00170BA8" w:rsidSect="00610DFF">
          <w:pgSz w:w="11906" w:h="16838" w:code="9"/>
          <w:pgMar w:top="709" w:right="566" w:bottom="1440" w:left="709" w:header="709" w:footer="709" w:gutter="0"/>
          <w:cols w:space="708"/>
          <w:docGrid w:linePitch="360"/>
        </w:sectPr>
      </w:pPr>
    </w:p>
    <w:p w14:paraId="16230FBA" w14:textId="404A293F" w:rsidR="00147C9D" w:rsidRPr="009166FA" w:rsidRDefault="00147C9D" w:rsidP="003F5FBC">
      <w:pPr>
        <w:rPr>
          <w:lang w:eastAsia="en-GB"/>
        </w:rPr>
      </w:pPr>
      <w:r w:rsidRPr="009166FA">
        <w:rPr>
          <w:lang w:eastAsia="en-GB"/>
        </w:rPr>
        <w:lastRenderedPageBreak/>
        <w:t>12-Month Cash Flow Forecast</w:t>
      </w:r>
    </w:p>
    <w:tbl>
      <w:tblPr>
        <w:tblW w:w="1446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617"/>
        <w:gridCol w:w="3109"/>
        <w:gridCol w:w="4137"/>
        <w:gridCol w:w="4597"/>
      </w:tblGrid>
      <w:tr w:rsidR="00147C9D" w:rsidRPr="002661E9" w14:paraId="09C90F08"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A1F0A3E" w14:textId="77777777" w:rsidR="00147C9D" w:rsidRPr="002661E9" w:rsidRDefault="00147C9D" w:rsidP="00147C9D">
            <w:pPr>
              <w:spacing w:after="180" w:line="240" w:lineRule="auto"/>
              <w:jc w:val="center"/>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Month</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3D8C4C9" w14:textId="40F757DD" w:rsidR="00147C9D" w:rsidRPr="002661E9" w:rsidRDefault="00147C9D" w:rsidP="00147C9D">
            <w:pPr>
              <w:spacing w:after="180" w:line="240" w:lineRule="auto"/>
              <w:jc w:val="center"/>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Income (£)</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E02522C" w14:textId="6BF2A22F" w:rsidR="00147C9D" w:rsidRPr="002661E9" w:rsidRDefault="00147C9D" w:rsidP="00147C9D">
            <w:pPr>
              <w:spacing w:after="180" w:line="240" w:lineRule="auto"/>
              <w:jc w:val="center"/>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Expenditure (£)</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A174544" w14:textId="6E08C7E9" w:rsidR="00147C9D" w:rsidRPr="002661E9" w:rsidRDefault="00147C9D" w:rsidP="00147C9D">
            <w:pPr>
              <w:spacing w:after="180" w:line="240" w:lineRule="auto"/>
              <w:jc w:val="center"/>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Net Cash Flow (£)</w:t>
            </w:r>
          </w:p>
        </w:tc>
      </w:tr>
      <w:tr w:rsidR="00147C9D" w:rsidRPr="002661E9" w14:paraId="6740AF86"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1526AC5"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January</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1D6B845"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24,000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5680B75"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15,500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38C4504"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8,500</w:t>
            </w:r>
          </w:p>
        </w:tc>
      </w:tr>
      <w:tr w:rsidR="00147C9D" w:rsidRPr="002661E9" w14:paraId="79B44F74"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79A984C"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February</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0D175AC"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23,000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E9C2E10"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15,000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89FE8D8"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8,000</w:t>
            </w:r>
          </w:p>
        </w:tc>
      </w:tr>
      <w:tr w:rsidR="00147C9D" w:rsidRPr="002661E9" w14:paraId="7E88FB8B"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558FCB2"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March</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1E2ED57"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26,000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9B7F0AE"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16,000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0992764"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10,000</w:t>
            </w:r>
          </w:p>
        </w:tc>
      </w:tr>
      <w:tr w:rsidR="00147C9D" w:rsidRPr="002661E9" w14:paraId="229E5409"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82709FE"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April</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CB730E9"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25,000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ADC3A1A"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15,500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DADE105"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9,500</w:t>
            </w:r>
          </w:p>
        </w:tc>
      </w:tr>
      <w:tr w:rsidR="00147C9D" w:rsidRPr="002661E9" w14:paraId="59CA68CF"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F0AA13B"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May</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5D8249B"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27,000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00135CA"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16,500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97933F1"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10,500</w:t>
            </w:r>
          </w:p>
        </w:tc>
      </w:tr>
      <w:tr w:rsidR="00147C9D" w:rsidRPr="002661E9" w14:paraId="0B91229B"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523B93F"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June</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6867CE2"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28,000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0719927"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17,000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10D7011"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11,000</w:t>
            </w:r>
          </w:p>
        </w:tc>
      </w:tr>
      <w:tr w:rsidR="00147C9D" w:rsidRPr="002661E9" w14:paraId="1CAC2EFE"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9E95366"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July</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73147A5"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29,000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8966BBE"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18,000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DB039F4"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11,000</w:t>
            </w:r>
          </w:p>
        </w:tc>
      </w:tr>
      <w:tr w:rsidR="00147C9D" w:rsidRPr="002661E9" w14:paraId="0862161F"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49388BD"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August</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AF1728E"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26,000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BC49EC2"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16,500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10B44FA"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9,500</w:t>
            </w:r>
          </w:p>
        </w:tc>
      </w:tr>
      <w:tr w:rsidR="00147C9D" w:rsidRPr="002661E9" w14:paraId="147A2689"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5F75AEF"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September</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D685B16"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27,000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77B5A25"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16,500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23E20B9"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10,500</w:t>
            </w:r>
          </w:p>
        </w:tc>
      </w:tr>
      <w:tr w:rsidR="00147C9D" w:rsidRPr="002661E9" w14:paraId="136C61BE"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D251AA1"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October</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37B698F"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28,000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08D48F9"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17,000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73550E0"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11,000</w:t>
            </w:r>
          </w:p>
        </w:tc>
      </w:tr>
      <w:tr w:rsidR="00147C9D" w:rsidRPr="002661E9" w14:paraId="11D78EBC"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FEE6AA0"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November</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87D433C"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25,000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88916BC"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15,500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E39FE23"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9,500</w:t>
            </w:r>
          </w:p>
        </w:tc>
      </w:tr>
      <w:tr w:rsidR="00147C9D" w:rsidRPr="002661E9" w14:paraId="43CE820C" w14:textId="77777777" w:rsidTr="00170BA8">
        <w:tc>
          <w:tcPr>
            <w:tcW w:w="261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58B8C41"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December</w:t>
            </w:r>
          </w:p>
        </w:tc>
        <w:tc>
          <w:tcPr>
            <w:tcW w:w="310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59057CE"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22,000</w:t>
            </w:r>
          </w:p>
        </w:tc>
        <w:tc>
          <w:tcPr>
            <w:tcW w:w="413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D854A89"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15,000</w:t>
            </w:r>
          </w:p>
        </w:tc>
        <w:tc>
          <w:tcPr>
            <w:tcW w:w="4597"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D89354B" w14:textId="77777777" w:rsidR="00147C9D" w:rsidRPr="002661E9" w:rsidRDefault="00147C9D" w:rsidP="00147C9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7000</w:t>
            </w:r>
          </w:p>
        </w:tc>
      </w:tr>
    </w:tbl>
    <w:p w14:paraId="1F8486EC" w14:textId="77777777" w:rsidR="00170BA8" w:rsidRPr="002661E9" w:rsidRDefault="00170BA8" w:rsidP="00170BA8">
      <w:pPr>
        <w:rPr>
          <w:lang w:eastAsia="en-GB"/>
        </w:rPr>
      </w:pPr>
      <w:r w:rsidRPr="002661E9">
        <w:rPr>
          <w:lang w:eastAsia="en-GB"/>
        </w:rPr>
        <w:t>Profit and Loss Forecast</w:t>
      </w:r>
    </w:p>
    <w:tbl>
      <w:tblPr>
        <w:tblW w:w="14460"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0109"/>
        <w:gridCol w:w="4351"/>
      </w:tblGrid>
      <w:tr w:rsidR="00170BA8" w:rsidRPr="002661E9" w14:paraId="55CD2CCF"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A38CC8C" w14:textId="77777777" w:rsidR="00170BA8" w:rsidRPr="002661E9" w:rsidRDefault="00170BA8" w:rsidP="00F2086D">
            <w:pPr>
              <w:spacing w:after="180" w:line="240" w:lineRule="auto"/>
              <w:jc w:val="center"/>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lastRenderedPageBreak/>
              <w:t>Item</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00BF545" w14:textId="5E8D2497" w:rsidR="00170BA8" w:rsidRPr="002661E9" w:rsidRDefault="00170BA8" w:rsidP="00F2086D">
            <w:pPr>
              <w:spacing w:after="180" w:line="240" w:lineRule="auto"/>
              <w:jc w:val="center"/>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Annual (£)</w:t>
            </w:r>
          </w:p>
        </w:tc>
      </w:tr>
      <w:tr w:rsidR="00170BA8" w:rsidRPr="002661E9" w14:paraId="741F2757"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B3CEBBF"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Sales Revenue</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B2CE377"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300,000</w:t>
            </w:r>
          </w:p>
        </w:tc>
      </w:tr>
      <w:tr w:rsidR="00170BA8" w:rsidRPr="002661E9" w14:paraId="61713D45"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A353003"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Cost of Sales</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57FC33A"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155,000</w:t>
            </w:r>
          </w:p>
        </w:tc>
      </w:tr>
      <w:tr w:rsidR="00170BA8" w:rsidRPr="002661E9" w14:paraId="2427FA00"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048588E"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Gross Profit</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27A2D49"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145,000</w:t>
            </w:r>
          </w:p>
        </w:tc>
      </w:tr>
      <w:tr w:rsidR="00170BA8" w:rsidRPr="002661E9" w14:paraId="424F54C4"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CAE997C"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Marketing</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142FF77"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3,500</w:t>
            </w:r>
          </w:p>
        </w:tc>
      </w:tr>
      <w:tr w:rsidR="00170BA8" w:rsidRPr="002661E9" w14:paraId="0D692D54"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873C98D"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Insurance</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D082B13"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4,500</w:t>
            </w:r>
          </w:p>
        </w:tc>
      </w:tr>
      <w:tr w:rsidR="00170BA8" w:rsidRPr="002661E9" w14:paraId="65D201C4"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6FCB68D"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Administration</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7F3FA30"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5,000</w:t>
            </w:r>
          </w:p>
        </w:tc>
      </w:tr>
      <w:tr w:rsidR="00170BA8" w:rsidRPr="002661E9" w14:paraId="20646C85"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49A9FA2"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Vehicle Costs</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AEAE51C"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12,000</w:t>
            </w:r>
          </w:p>
        </w:tc>
      </w:tr>
      <w:tr w:rsidR="00170BA8" w:rsidRPr="002661E9" w14:paraId="4E8ACF1A"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7A3DBD8"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Utilities</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435C9C7"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4,000</w:t>
            </w:r>
          </w:p>
        </w:tc>
      </w:tr>
      <w:tr w:rsidR="00170BA8" w:rsidRPr="002661E9" w14:paraId="65CEFC42"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E38035E"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Other Operating Costs</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5E60EB5"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kern w:val="0"/>
                <w:sz w:val="28"/>
                <w:szCs w:val="28"/>
                <w:lang w:eastAsia="en-GB"/>
                <w14:ligatures w14:val="none"/>
              </w:rPr>
              <w:t>16,000</w:t>
            </w:r>
          </w:p>
        </w:tc>
      </w:tr>
      <w:tr w:rsidR="00170BA8" w:rsidRPr="002661E9" w14:paraId="3EC67541" w14:textId="77777777" w:rsidTr="00F2086D">
        <w:tc>
          <w:tcPr>
            <w:tcW w:w="95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0B06D42"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Estimated Net Profit</w:t>
            </w:r>
          </w:p>
        </w:tc>
        <w:tc>
          <w:tcPr>
            <w:tcW w:w="412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B5C4B6E" w14:textId="77777777" w:rsidR="00170BA8" w:rsidRPr="002661E9" w:rsidRDefault="00170BA8" w:rsidP="00F2086D">
            <w:pPr>
              <w:spacing w:after="180" w:line="240" w:lineRule="auto"/>
              <w:rPr>
                <w:rFonts w:ascii="Times New Roman" w:eastAsia="Times New Roman" w:hAnsi="Times New Roman" w:cs="Times New Roman"/>
                <w:kern w:val="0"/>
                <w:sz w:val="28"/>
                <w:szCs w:val="28"/>
                <w:lang w:eastAsia="en-GB"/>
                <w14:ligatures w14:val="none"/>
              </w:rPr>
            </w:pPr>
            <w:r w:rsidRPr="002661E9">
              <w:rPr>
                <w:rFonts w:ascii="Times New Roman" w:eastAsia="Times New Roman" w:hAnsi="Times New Roman" w:cs="Times New Roman"/>
                <w:b/>
                <w:bCs/>
                <w:kern w:val="0"/>
                <w:sz w:val="28"/>
                <w:szCs w:val="28"/>
                <w:lang w:eastAsia="en-GB"/>
                <w14:ligatures w14:val="none"/>
              </w:rPr>
              <w:t>100,000</w:t>
            </w:r>
          </w:p>
        </w:tc>
      </w:tr>
    </w:tbl>
    <w:p w14:paraId="0FAB6C22" w14:textId="77777777" w:rsidR="00D8392F" w:rsidRPr="00170BA8" w:rsidRDefault="00D8392F" w:rsidP="00D8392F">
      <w:pPr>
        <w:shd w:val="clear" w:color="auto" w:fill="FFFFFF"/>
        <w:spacing w:after="242" w:line="240" w:lineRule="auto"/>
        <w:rPr>
          <w:rFonts w:ascii="Times New Roman" w:eastAsia="Times New Roman" w:hAnsi="Times New Roman" w:cs="Times New Roman"/>
          <w:b/>
          <w:bCs/>
          <w:color w:val="222222"/>
          <w:kern w:val="0"/>
          <w:sz w:val="28"/>
          <w:szCs w:val="28"/>
          <w:lang w:eastAsia="en-GB"/>
          <w14:ligatures w14:val="none"/>
        </w:rPr>
      </w:pPr>
      <w:r w:rsidRPr="002661E9">
        <w:rPr>
          <w:lang w:eastAsia="en-GB"/>
        </w:rPr>
        <w:t>Break-even Analysis</w:t>
      </w:r>
    </w:p>
    <w:p w14:paraId="3E601012" w14:textId="77777777" w:rsidR="00D8392F" w:rsidRPr="002661E9" w:rsidRDefault="00D8392F" w:rsidP="00D8392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2661E9">
        <w:rPr>
          <w:rFonts w:ascii="Times New Roman" w:eastAsia="Times New Roman" w:hAnsi="Times New Roman" w:cs="Times New Roman"/>
          <w:color w:val="222222"/>
          <w:kern w:val="0"/>
          <w:sz w:val="28"/>
          <w:szCs w:val="28"/>
          <w:lang w:eastAsia="en-GB"/>
          <w14:ligatures w14:val="none"/>
        </w:rPr>
        <w:t>The estimated annual fixed costs for NS Technical Services are approximately £45,000. Based on current pricing and projected profit margins, the business is expected to reach its break-even point after generating approximately £120,000 of annual sales revenue.</w:t>
      </w:r>
    </w:p>
    <w:p w14:paraId="55F44414" w14:textId="576C10B0" w:rsidR="00170BA8" w:rsidRPr="00FB465F" w:rsidRDefault="00D8392F" w:rsidP="00FB465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sectPr w:rsidR="00170BA8" w:rsidRPr="00FB465F" w:rsidSect="00D8392F">
          <w:pgSz w:w="16838" w:h="11906" w:orient="landscape" w:code="9"/>
          <w:pgMar w:top="426" w:right="709" w:bottom="142" w:left="1440" w:header="709" w:footer="709" w:gutter="0"/>
          <w:cols w:space="708"/>
          <w:docGrid w:linePitch="360"/>
        </w:sectPr>
      </w:pPr>
      <w:r w:rsidRPr="002661E9">
        <w:rPr>
          <w:rFonts w:ascii="Times New Roman" w:eastAsia="Times New Roman" w:hAnsi="Times New Roman" w:cs="Times New Roman"/>
          <w:color w:val="222222"/>
          <w:kern w:val="0"/>
          <w:sz w:val="28"/>
          <w:szCs w:val="28"/>
          <w:lang w:eastAsia="en-GB"/>
          <w14:ligatures w14:val="none"/>
        </w:rPr>
        <w:t>This means that once fixed operating costs have been covered, additional income contributes directly towards business profit and future investment. Monitoring break-even performance throughout the year will allow the business to make informed decisions regarding pricing, expenditure and future expansion.</w:t>
      </w:r>
    </w:p>
    <w:p w14:paraId="5D418BBF" w14:textId="77777777" w:rsidR="007C123A" w:rsidRPr="00550040" w:rsidRDefault="007C123A" w:rsidP="007C123A">
      <w:pPr>
        <w:shd w:val="clear" w:color="auto" w:fill="FFFFFF"/>
        <w:spacing w:after="210" w:line="240" w:lineRule="auto"/>
        <w:rPr>
          <w:rFonts w:ascii="Times New Roman" w:eastAsia="Times New Roman" w:hAnsi="Times New Roman" w:cs="Times New Roman"/>
          <w:b/>
          <w:bCs/>
          <w:color w:val="222222"/>
          <w:kern w:val="0"/>
          <w:sz w:val="22"/>
          <w:szCs w:val="22"/>
          <w:lang w:eastAsia="en-GB"/>
          <w14:ligatures w14:val="none"/>
        </w:rPr>
      </w:pPr>
    </w:p>
    <w:tbl>
      <w:tblPr>
        <w:tblW w:w="15443"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605"/>
        <w:gridCol w:w="1194"/>
        <w:gridCol w:w="1485"/>
        <w:gridCol w:w="10159"/>
      </w:tblGrid>
      <w:tr w:rsidR="007C123A" w:rsidRPr="00550040" w14:paraId="794A10BC"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69B105B" w14:textId="77777777" w:rsidR="007C123A" w:rsidRPr="00550040" w:rsidRDefault="007C123A" w:rsidP="00F2086D">
            <w:pPr>
              <w:spacing w:after="180" w:line="240" w:lineRule="auto"/>
              <w:jc w:val="center"/>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b/>
                <w:bCs/>
                <w:kern w:val="0"/>
                <w:sz w:val="22"/>
                <w:szCs w:val="22"/>
                <w:lang w:eastAsia="en-GB"/>
                <w14:ligatures w14:val="none"/>
              </w:rPr>
              <w:t>Risk</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5CF3119" w14:textId="77777777" w:rsidR="007C123A" w:rsidRPr="00550040" w:rsidRDefault="007C123A" w:rsidP="00F2086D">
            <w:pPr>
              <w:spacing w:after="180" w:line="240" w:lineRule="auto"/>
              <w:jc w:val="center"/>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b/>
                <w:bCs/>
                <w:kern w:val="0"/>
                <w:sz w:val="22"/>
                <w:szCs w:val="22"/>
                <w:lang w:eastAsia="en-GB"/>
                <w14:ligatures w14:val="none"/>
              </w:rPr>
              <w:t>Impact</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89B7535" w14:textId="77777777" w:rsidR="007C123A" w:rsidRPr="00550040" w:rsidRDefault="007C123A" w:rsidP="00F2086D">
            <w:pPr>
              <w:spacing w:after="180" w:line="240" w:lineRule="auto"/>
              <w:jc w:val="center"/>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b/>
                <w:bCs/>
                <w:kern w:val="0"/>
                <w:sz w:val="22"/>
                <w:szCs w:val="22"/>
                <w:lang w:eastAsia="en-GB"/>
                <w14:ligatures w14:val="none"/>
              </w:rPr>
              <w:t>Likelihood</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EEC4619" w14:textId="77777777" w:rsidR="007C123A" w:rsidRPr="00550040" w:rsidRDefault="007C123A" w:rsidP="00F2086D">
            <w:pPr>
              <w:spacing w:after="180" w:line="240" w:lineRule="auto"/>
              <w:jc w:val="center"/>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b/>
                <w:bCs/>
                <w:kern w:val="0"/>
                <w:sz w:val="22"/>
                <w:szCs w:val="22"/>
                <w:lang w:eastAsia="en-GB"/>
                <w14:ligatures w14:val="none"/>
              </w:rPr>
              <w:t>Control Measures</w:t>
            </w:r>
          </w:p>
        </w:tc>
      </w:tr>
      <w:tr w:rsidR="007C123A" w:rsidRPr="00550040" w14:paraId="4149A8EA"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970EC9E"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Rising material costs</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C3227A9"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High</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B287C6C"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B3A2928"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Review quotations regularly and maintain supplier relationships</w:t>
            </w:r>
          </w:p>
        </w:tc>
      </w:tr>
      <w:tr w:rsidR="007C123A" w:rsidRPr="00550040" w14:paraId="1636B080"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1E1FA7D"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Staff illness</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5537351"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D7B9F1A"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A937685"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Use trusted subcontractors when required</w:t>
            </w:r>
          </w:p>
        </w:tc>
      </w:tr>
      <w:tr w:rsidR="007C123A" w:rsidRPr="00550040" w14:paraId="2E493920"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B1DCC5B"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Economic downturn</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1359F31"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High</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128F65E"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B802646"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Diversify income streams and increase maintenance contracts</w:t>
            </w:r>
          </w:p>
        </w:tc>
      </w:tr>
      <w:tr w:rsidR="007C123A" w:rsidRPr="00550040" w14:paraId="3A3643F6"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A215777"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Health &amp; Safety incident</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C255E12"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High</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096E3AE"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Low</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7A96FE3" w14:textId="77777777" w:rsidR="007C123A" w:rsidRPr="00550040" w:rsidRDefault="007C123A" w:rsidP="00F2086D">
            <w:pPr>
              <w:spacing w:after="0" w:line="240" w:lineRule="auto"/>
              <w:rPr>
                <w:rFonts w:ascii="Times New Roman" w:eastAsia="Times New Roman" w:hAnsi="Times New Roman" w:cs="Times New Roman"/>
                <w:kern w:val="0"/>
                <w:sz w:val="22"/>
                <w:szCs w:val="22"/>
                <w:lang w:eastAsia="en-GB"/>
                <w14:ligatures w14:val="none"/>
              </w:rPr>
            </w:pPr>
            <w:r>
              <w:rPr>
                <w:rFonts w:ascii="Times New Roman" w:eastAsia="Times New Roman" w:hAnsi="Times New Roman" w:cs="Times New Roman"/>
                <w:kern w:val="0"/>
                <w:sz w:val="22"/>
                <w:szCs w:val="22"/>
                <w:lang w:eastAsia="en-GB"/>
                <w14:ligatures w14:val="none"/>
              </w:rPr>
              <w:t>Maintain qualifications and safe working practices</w:t>
            </w:r>
          </w:p>
        </w:tc>
      </w:tr>
    </w:tbl>
    <w:p w14:paraId="4EDA0ECE" w14:textId="77777777" w:rsidR="007C123A" w:rsidRPr="00550040" w:rsidRDefault="007C123A" w:rsidP="007C123A">
      <w:pPr>
        <w:shd w:val="clear" w:color="auto" w:fill="FFFFFF"/>
        <w:spacing w:after="0" w:line="240" w:lineRule="auto"/>
        <w:rPr>
          <w:rFonts w:ascii="Times New Roman" w:eastAsia="Times New Roman" w:hAnsi="Times New Roman" w:cs="Times New Roman"/>
          <w:b/>
          <w:bCs/>
          <w:vanish/>
          <w:color w:val="222222"/>
          <w:kern w:val="0"/>
          <w:sz w:val="22"/>
          <w:szCs w:val="22"/>
          <w:lang w:eastAsia="en-GB"/>
          <w14:ligatures w14:val="none"/>
        </w:rPr>
      </w:pPr>
    </w:p>
    <w:tbl>
      <w:tblPr>
        <w:tblW w:w="15443"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2605"/>
        <w:gridCol w:w="1194"/>
        <w:gridCol w:w="1485"/>
        <w:gridCol w:w="10159"/>
      </w:tblGrid>
      <w:tr w:rsidR="007C123A" w:rsidRPr="00550040" w14:paraId="5FE21F52"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E76D7E5" w14:textId="77777777" w:rsidR="007C123A" w:rsidRPr="00550040" w:rsidRDefault="007C123A" w:rsidP="00F2086D">
            <w:pPr>
              <w:spacing w:after="180" w:line="240" w:lineRule="auto"/>
              <w:jc w:val="center"/>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b/>
                <w:bCs/>
                <w:kern w:val="0"/>
                <w:sz w:val="22"/>
                <w:szCs w:val="22"/>
                <w:lang w:eastAsia="en-GB"/>
                <w14:ligatures w14:val="none"/>
              </w:rPr>
              <w:t>Risk</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045249D" w14:textId="77777777" w:rsidR="007C123A" w:rsidRPr="00550040" w:rsidRDefault="007C123A" w:rsidP="00F2086D">
            <w:pPr>
              <w:spacing w:after="180" w:line="240" w:lineRule="auto"/>
              <w:jc w:val="center"/>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b/>
                <w:bCs/>
                <w:kern w:val="0"/>
                <w:sz w:val="22"/>
                <w:szCs w:val="22"/>
                <w:lang w:eastAsia="en-GB"/>
                <w14:ligatures w14:val="none"/>
              </w:rPr>
              <w:t>Impact</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79A6C43" w14:textId="77777777" w:rsidR="007C123A" w:rsidRPr="00550040" w:rsidRDefault="007C123A" w:rsidP="00F2086D">
            <w:pPr>
              <w:spacing w:after="180" w:line="240" w:lineRule="auto"/>
              <w:jc w:val="center"/>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b/>
                <w:bCs/>
                <w:kern w:val="0"/>
                <w:sz w:val="22"/>
                <w:szCs w:val="22"/>
                <w:lang w:eastAsia="en-GB"/>
                <w14:ligatures w14:val="none"/>
              </w:rPr>
              <w:t>Likelihood</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A37F5EB" w14:textId="77777777" w:rsidR="007C123A" w:rsidRPr="00550040" w:rsidRDefault="007C123A" w:rsidP="00F2086D">
            <w:pPr>
              <w:spacing w:after="180" w:line="240" w:lineRule="auto"/>
              <w:jc w:val="center"/>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b/>
                <w:bCs/>
                <w:kern w:val="0"/>
                <w:sz w:val="22"/>
                <w:szCs w:val="22"/>
                <w:lang w:eastAsia="en-GB"/>
                <w14:ligatures w14:val="none"/>
              </w:rPr>
              <w:t>Control Measures</w:t>
            </w:r>
          </w:p>
        </w:tc>
      </w:tr>
      <w:tr w:rsidR="007C123A" w:rsidRPr="00550040" w14:paraId="3D5B71C6"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0D87CA9"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Rising material costs</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C331A24"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High</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F7E9A24"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6EC2BDC"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Review quotations regularly and maintain supplier relationships</w:t>
            </w:r>
          </w:p>
        </w:tc>
      </w:tr>
      <w:tr w:rsidR="007C123A" w:rsidRPr="00550040" w14:paraId="3C57EA58"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82888CD"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Staff illness</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6151270"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171372B"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F5E3659"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Use trusted subcontractors when required</w:t>
            </w:r>
          </w:p>
        </w:tc>
      </w:tr>
      <w:tr w:rsidR="007C123A" w:rsidRPr="00550040" w14:paraId="5A2868A2"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3C60F08"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Economic downturn</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03B7050"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High</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3506EB2"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6FB3A75C"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Diversify income streams and increase maintenance contracts</w:t>
            </w:r>
          </w:p>
        </w:tc>
      </w:tr>
      <w:tr w:rsidR="007C123A" w:rsidRPr="00550040" w14:paraId="35EC7378"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5B430490"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Health &amp; Safety incident</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512EFDD"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High</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288CC2D"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Low</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50D9A7C"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Risk assessments, PPE and compliance with HSE guidance</w:t>
            </w:r>
          </w:p>
        </w:tc>
      </w:tr>
      <w:tr w:rsidR="007C123A" w:rsidRPr="00550040" w14:paraId="00B32BF5"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B169610"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Equipment failure</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C87CAFD"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Medium</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40832A52"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Low</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02FB6089"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Regular servicing and planned replacement programme</w:t>
            </w:r>
          </w:p>
        </w:tc>
      </w:tr>
      <w:tr w:rsidR="007C123A" w:rsidRPr="00550040" w14:paraId="2FA1A694" w14:textId="77777777" w:rsidTr="00D8392F">
        <w:tc>
          <w:tcPr>
            <w:tcW w:w="260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74AA14B8"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Cash flow problems</w:t>
            </w:r>
          </w:p>
        </w:tc>
        <w:tc>
          <w:tcPr>
            <w:tcW w:w="119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3BE9C8F4"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High</w:t>
            </w:r>
          </w:p>
        </w:tc>
        <w:tc>
          <w:tcPr>
            <w:tcW w:w="148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12CF17E1"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Low</w:t>
            </w:r>
          </w:p>
        </w:tc>
        <w:tc>
          <w:tcPr>
            <w:tcW w:w="10159"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hideMark/>
          </w:tcPr>
          <w:p w14:paraId="2DD3C10C" w14:textId="77777777" w:rsidR="007C123A" w:rsidRPr="00550040" w:rsidRDefault="007C123A" w:rsidP="00F2086D">
            <w:pPr>
              <w:spacing w:after="180" w:line="240" w:lineRule="auto"/>
              <w:rPr>
                <w:rFonts w:ascii="Times New Roman" w:eastAsia="Times New Roman" w:hAnsi="Times New Roman" w:cs="Times New Roman"/>
                <w:kern w:val="0"/>
                <w:sz w:val="22"/>
                <w:szCs w:val="22"/>
                <w:lang w:eastAsia="en-GB"/>
                <w14:ligatures w14:val="none"/>
              </w:rPr>
            </w:pPr>
            <w:r w:rsidRPr="00550040">
              <w:rPr>
                <w:rFonts w:ascii="Times New Roman" w:eastAsia="Times New Roman" w:hAnsi="Times New Roman" w:cs="Times New Roman"/>
                <w:kern w:val="0"/>
                <w:sz w:val="22"/>
                <w:szCs w:val="22"/>
                <w:lang w:eastAsia="en-GB"/>
                <w14:ligatures w14:val="none"/>
              </w:rPr>
              <w:t>Stage payments, prompt invoicing and financial monitoring</w:t>
            </w:r>
          </w:p>
        </w:tc>
      </w:tr>
    </w:tbl>
    <w:p w14:paraId="212DC14C" w14:textId="692BC29E" w:rsidR="00E32880" w:rsidRDefault="00E32880" w:rsidP="003266A9">
      <w:pPr>
        <w:pStyle w:val="Heading1"/>
        <w:rPr>
          <w:rFonts w:ascii="Times New Roman" w:eastAsia="Times New Roman" w:hAnsi="Times New Roman" w:cs="Times New Roman"/>
          <w:color w:val="000000" w:themeColor="text1"/>
          <w:sz w:val="32"/>
          <w:szCs w:val="32"/>
          <w:lang w:eastAsia="en-GB"/>
        </w:rPr>
      </w:pPr>
    </w:p>
    <w:p w14:paraId="21C75CCD" w14:textId="2E4469B6" w:rsidR="00240627" w:rsidRDefault="00240627">
      <w:pPr>
        <w:rPr>
          <w:rFonts w:ascii="Times New Roman" w:eastAsia="Times New Roman" w:hAnsi="Times New Roman" w:cs="Times New Roman"/>
          <w:color w:val="000000" w:themeColor="text1"/>
          <w:sz w:val="32"/>
          <w:szCs w:val="32"/>
          <w:lang w:eastAsia="en-GB"/>
        </w:rPr>
      </w:pPr>
      <w:r>
        <w:rPr>
          <w:rFonts w:ascii="Times New Roman" w:eastAsia="Times New Roman" w:hAnsi="Times New Roman" w:cs="Times New Roman"/>
          <w:color w:val="000000" w:themeColor="text1"/>
          <w:sz w:val="32"/>
          <w:szCs w:val="32"/>
          <w:lang w:eastAsia="en-GB"/>
        </w:rPr>
        <w:br w:type="page"/>
      </w:r>
    </w:p>
    <w:tbl>
      <w:tblPr>
        <w:tblpPr w:leftFromText="180" w:rightFromText="180" w:vertAnchor="text" w:horzAnchor="page" w:tblpX="466" w:tblpY="-1205"/>
        <w:tblW w:w="5062" w:type="pct"/>
        <w:tblLook w:val="04A0" w:firstRow="1" w:lastRow="0" w:firstColumn="1" w:lastColumn="0" w:noHBand="0" w:noVBand="1"/>
      </w:tblPr>
      <w:tblGrid>
        <w:gridCol w:w="3499"/>
        <w:gridCol w:w="1218"/>
        <w:gridCol w:w="963"/>
        <w:gridCol w:w="963"/>
        <w:gridCol w:w="963"/>
        <w:gridCol w:w="963"/>
        <w:gridCol w:w="963"/>
        <w:gridCol w:w="889"/>
        <w:gridCol w:w="889"/>
        <w:gridCol w:w="889"/>
        <w:gridCol w:w="889"/>
        <w:gridCol w:w="889"/>
        <w:gridCol w:w="889"/>
        <w:gridCol w:w="889"/>
      </w:tblGrid>
      <w:tr w:rsidR="00240627" w:rsidRPr="000F7FD6" w14:paraId="574193EA" w14:textId="77777777" w:rsidTr="009205D0">
        <w:trPr>
          <w:trHeight w:val="315"/>
        </w:trPr>
        <w:tc>
          <w:tcPr>
            <w:tcW w:w="1104" w:type="pct"/>
            <w:tcBorders>
              <w:top w:val="nil"/>
              <w:left w:val="nil"/>
              <w:bottom w:val="nil"/>
              <w:right w:val="nil"/>
            </w:tcBorders>
            <w:noWrap/>
            <w:vAlign w:val="bottom"/>
            <w:hideMark/>
          </w:tcPr>
          <w:p w14:paraId="204B5E18" w14:textId="77777777" w:rsidR="00240627" w:rsidRDefault="00240627" w:rsidP="009205D0">
            <w:pPr>
              <w:spacing w:after="0" w:line="240" w:lineRule="auto"/>
              <w:rPr>
                <w:rFonts w:ascii="Times New Roman" w:eastAsia="Times New Roman" w:hAnsi="Times New Roman" w:cs="Times New Roman"/>
                <w:kern w:val="0"/>
                <w:sz w:val="28"/>
                <w:szCs w:val="28"/>
                <w:lang w:eastAsia="en-GB"/>
                <w14:ligatures w14:val="none"/>
              </w:rPr>
            </w:pPr>
          </w:p>
          <w:p w14:paraId="305B8962" w14:textId="7A3D64A7" w:rsidR="00240627" w:rsidRDefault="00240627" w:rsidP="009205D0">
            <w:pPr>
              <w:spacing w:after="0" w:line="240" w:lineRule="auto"/>
              <w:rPr>
                <w:rFonts w:ascii="Times New Roman" w:eastAsia="Times New Roman" w:hAnsi="Times New Roman" w:cs="Times New Roman"/>
                <w:kern w:val="0"/>
                <w:sz w:val="28"/>
                <w:szCs w:val="28"/>
                <w:lang w:eastAsia="en-GB"/>
                <w14:ligatures w14:val="none"/>
              </w:rPr>
            </w:pPr>
            <w:r w:rsidRPr="003805CB">
              <w:rPr>
                <w:rFonts w:ascii="Times New Roman" w:eastAsia="Times New Roman" w:hAnsi="Times New Roman" w:cs="Times New Roman"/>
                <w:kern w:val="0"/>
                <w:sz w:val="28"/>
                <w:szCs w:val="28"/>
                <w:lang w:eastAsia="en-GB"/>
                <w14:ligatures w14:val="none"/>
              </w:rPr>
              <w:t>Previous Company Cashflow</w:t>
            </w:r>
          </w:p>
          <w:p w14:paraId="42B236B0" w14:textId="77777777" w:rsidR="00240627" w:rsidRDefault="00240627" w:rsidP="009205D0">
            <w:pPr>
              <w:spacing w:after="0" w:line="240" w:lineRule="auto"/>
              <w:rPr>
                <w:rFonts w:ascii="Times New Roman" w:eastAsia="Times New Roman" w:hAnsi="Times New Roman" w:cs="Times New Roman"/>
                <w:kern w:val="0"/>
                <w:sz w:val="28"/>
                <w:szCs w:val="28"/>
                <w:lang w:eastAsia="en-GB"/>
                <w14:ligatures w14:val="none"/>
              </w:rPr>
            </w:pPr>
          </w:p>
          <w:p w14:paraId="49E8DFB8" w14:textId="77777777" w:rsidR="00240627" w:rsidRPr="003805CB" w:rsidRDefault="00240627" w:rsidP="009205D0">
            <w:pPr>
              <w:spacing w:after="0" w:line="240" w:lineRule="auto"/>
              <w:rPr>
                <w:rFonts w:ascii="Times New Roman" w:eastAsia="Times New Roman" w:hAnsi="Times New Roman" w:cs="Times New Roman"/>
                <w:kern w:val="0"/>
                <w:sz w:val="28"/>
                <w:szCs w:val="28"/>
                <w:lang w:eastAsia="en-GB"/>
                <w14:ligatures w14:val="none"/>
              </w:rPr>
            </w:pPr>
          </w:p>
        </w:tc>
        <w:tc>
          <w:tcPr>
            <w:tcW w:w="397" w:type="pct"/>
            <w:tcBorders>
              <w:top w:val="nil"/>
              <w:left w:val="nil"/>
              <w:bottom w:val="single" w:sz="6" w:space="0" w:color="auto"/>
              <w:right w:val="nil"/>
            </w:tcBorders>
            <w:noWrap/>
            <w:vAlign w:val="bottom"/>
            <w:hideMark/>
          </w:tcPr>
          <w:p w14:paraId="05DB7143"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311" w:type="pct"/>
            <w:tcBorders>
              <w:top w:val="nil"/>
              <w:left w:val="nil"/>
              <w:bottom w:val="nil"/>
              <w:right w:val="nil"/>
            </w:tcBorders>
            <w:noWrap/>
            <w:vAlign w:val="bottom"/>
            <w:hideMark/>
          </w:tcPr>
          <w:p w14:paraId="4E94BB88"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310" w:type="pct"/>
            <w:tcBorders>
              <w:top w:val="nil"/>
              <w:left w:val="nil"/>
              <w:bottom w:val="nil"/>
              <w:right w:val="nil"/>
            </w:tcBorders>
            <w:noWrap/>
            <w:vAlign w:val="bottom"/>
            <w:hideMark/>
          </w:tcPr>
          <w:p w14:paraId="3AEB1FFB"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310" w:type="pct"/>
            <w:tcBorders>
              <w:top w:val="nil"/>
              <w:left w:val="nil"/>
              <w:bottom w:val="nil"/>
              <w:right w:val="nil"/>
            </w:tcBorders>
            <w:noWrap/>
            <w:vAlign w:val="bottom"/>
            <w:hideMark/>
          </w:tcPr>
          <w:p w14:paraId="6936B646"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310" w:type="pct"/>
            <w:tcBorders>
              <w:top w:val="nil"/>
              <w:left w:val="nil"/>
              <w:bottom w:val="nil"/>
              <w:right w:val="nil"/>
            </w:tcBorders>
            <w:noWrap/>
            <w:vAlign w:val="bottom"/>
            <w:hideMark/>
          </w:tcPr>
          <w:p w14:paraId="72FB9051"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279" w:type="pct"/>
            <w:tcBorders>
              <w:top w:val="nil"/>
              <w:left w:val="nil"/>
              <w:bottom w:val="nil"/>
              <w:right w:val="nil"/>
            </w:tcBorders>
            <w:noWrap/>
            <w:vAlign w:val="bottom"/>
            <w:hideMark/>
          </w:tcPr>
          <w:p w14:paraId="37DC5B0D"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279" w:type="pct"/>
            <w:tcBorders>
              <w:top w:val="nil"/>
              <w:left w:val="nil"/>
              <w:bottom w:val="nil"/>
              <w:right w:val="nil"/>
            </w:tcBorders>
            <w:noWrap/>
            <w:vAlign w:val="bottom"/>
            <w:hideMark/>
          </w:tcPr>
          <w:p w14:paraId="1B9DE3A8"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279" w:type="pct"/>
            <w:tcBorders>
              <w:top w:val="nil"/>
              <w:left w:val="nil"/>
              <w:bottom w:val="nil"/>
              <w:right w:val="nil"/>
            </w:tcBorders>
            <w:noWrap/>
            <w:vAlign w:val="bottom"/>
            <w:hideMark/>
          </w:tcPr>
          <w:p w14:paraId="13336705"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279" w:type="pct"/>
            <w:tcBorders>
              <w:top w:val="nil"/>
              <w:left w:val="nil"/>
              <w:bottom w:val="nil"/>
              <w:right w:val="nil"/>
            </w:tcBorders>
            <w:noWrap/>
            <w:vAlign w:val="bottom"/>
            <w:hideMark/>
          </w:tcPr>
          <w:p w14:paraId="3603ED21"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279" w:type="pct"/>
            <w:tcBorders>
              <w:top w:val="nil"/>
              <w:left w:val="nil"/>
              <w:bottom w:val="nil"/>
              <w:right w:val="nil"/>
            </w:tcBorders>
            <w:noWrap/>
            <w:vAlign w:val="bottom"/>
            <w:hideMark/>
          </w:tcPr>
          <w:p w14:paraId="4FACDB50"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279" w:type="pct"/>
            <w:tcBorders>
              <w:top w:val="nil"/>
              <w:left w:val="nil"/>
              <w:bottom w:val="nil"/>
              <w:right w:val="nil"/>
            </w:tcBorders>
            <w:noWrap/>
            <w:vAlign w:val="bottom"/>
            <w:hideMark/>
          </w:tcPr>
          <w:p w14:paraId="35665B1D"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279" w:type="pct"/>
            <w:tcBorders>
              <w:top w:val="nil"/>
              <w:left w:val="nil"/>
              <w:bottom w:val="nil"/>
              <w:right w:val="nil"/>
            </w:tcBorders>
            <w:noWrap/>
            <w:vAlign w:val="bottom"/>
            <w:hideMark/>
          </w:tcPr>
          <w:p w14:paraId="32C23337"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c>
          <w:tcPr>
            <w:tcW w:w="304" w:type="pct"/>
            <w:tcBorders>
              <w:top w:val="nil"/>
              <w:left w:val="nil"/>
              <w:bottom w:val="nil"/>
              <w:right w:val="nil"/>
            </w:tcBorders>
            <w:noWrap/>
            <w:vAlign w:val="bottom"/>
            <w:hideMark/>
          </w:tcPr>
          <w:p w14:paraId="5F3389FD" w14:textId="77777777" w:rsidR="00240627" w:rsidRPr="000F7FD6" w:rsidRDefault="00240627" w:rsidP="009205D0">
            <w:pPr>
              <w:spacing w:after="0" w:line="240" w:lineRule="auto"/>
              <w:rPr>
                <w:rFonts w:ascii="Times New Roman" w:eastAsia="Times New Roman" w:hAnsi="Times New Roman" w:cs="Times New Roman"/>
                <w:kern w:val="0"/>
                <w:sz w:val="20"/>
                <w:szCs w:val="20"/>
                <w:lang w:eastAsia="en-GB"/>
                <w14:ligatures w14:val="none"/>
              </w:rPr>
            </w:pPr>
          </w:p>
        </w:tc>
      </w:tr>
      <w:tr w:rsidR="00240627" w:rsidRPr="000F7FD6" w14:paraId="3C1862FD" w14:textId="77777777" w:rsidTr="009205D0">
        <w:trPr>
          <w:trHeight w:val="331"/>
        </w:trPr>
        <w:tc>
          <w:tcPr>
            <w:tcW w:w="1104" w:type="pct"/>
            <w:tcBorders>
              <w:top w:val="nil"/>
              <w:left w:val="nil"/>
              <w:bottom w:val="nil"/>
              <w:right w:val="single" w:sz="6" w:space="0" w:color="auto"/>
            </w:tcBorders>
            <w:shd w:val="clear" w:color="000000" w:fill="1F4E78"/>
            <w:noWrap/>
            <w:vAlign w:val="bottom"/>
            <w:hideMark/>
          </w:tcPr>
          <w:p w14:paraId="09D44C28"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Cashflow (£)</w:t>
            </w:r>
          </w:p>
        </w:tc>
        <w:tc>
          <w:tcPr>
            <w:tcW w:w="397" w:type="pct"/>
            <w:tcBorders>
              <w:top w:val="single" w:sz="6" w:space="0" w:color="auto"/>
              <w:left w:val="single" w:sz="6" w:space="0" w:color="auto"/>
              <w:bottom w:val="single" w:sz="6" w:space="0" w:color="auto"/>
              <w:right w:val="single" w:sz="6" w:space="0" w:color="auto"/>
            </w:tcBorders>
            <w:shd w:val="clear" w:color="auto" w:fill="F2CEED" w:themeFill="accent5" w:themeFillTint="33"/>
            <w:noWrap/>
            <w:vAlign w:val="bottom"/>
            <w:hideMark/>
          </w:tcPr>
          <w:p w14:paraId="307A4D55"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000000" w:themeColor="text1"/>
                <w:kern w:val="0"/>
                <w:sz w:val="22"/>
                <w:szCs w:val="22"/>
                <w:lang w:eastAsia="en-GB"/>
                <w14:ligatures w14:val="none"/>
              </w:rPr>
              <w:t>Pre-start</w:t>
            </w:r>
          </w:p>
        </w:tc>
        <w:tc>
          <w:tcPr>
            <w:tcW w:w="311" w:type="pct"/>
            <w:tcBorders>
              <w:top w:val="nil"/>
              <w:left w:val="single" w:sz="6" w:space="0" w:color="auto"/>
              <w:bottom w:val="nil"/>
              <w:right w:val="nil"/>
            </w:tcBorders>
            <w:shd w:val="clear" w:color="000000" w:fill="1F4E78"/>
            <w:noWrap/>
            <w:vAlign w:val="bottom"/>
            <w:hideMark/>
          </w:tcPr>
          <w:p w14:paraId="5EF59590"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M1</w:t>
            </w:r>
          </w:p>
        </w:tc>
        <w:tc>
          <w:tcPr>
            <w:tcW w:w="310" w:type="pct"/>
            <w:tcBorders>
              <w:top w:val="nil"/>
              <w:left w:val="nil"/>
              <w:bottom w:val="nil"/>
              <w:right w:val="nil"/>
            </w:tcBorders>
            <w:shd w:val="clear" w:color="000000" w:fill="1F4E78"/>
            <w:noWrap/>
            <w:vAlign w:val="bottom"/>
            <w:hideMark/>
          </w:tcPr>
          <w:p w14:paraId="0E778D6E"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M2</w:t>
            </w:r>
          </w:p>
        </w:tc>
        <w:tc>
          <w:tcPr>
            <w:tcW w:w="310" w:type="pct"/>
            <w:tcBorders>
              <w:top w:val="nil"/>
              <w:left w:val="nil"/>
              <w:bottom w:val="nil"/>
              <w:right w:val="nil"/>
            </w:tcBorders>
            <w:shd w:val="clear" w:color="000000" w:fill="1F4E78"/>
            <w:noWrap/>
            <w:vAlign w:val="bottom"/>
            <w:hideMark/>
          </w:tcPr>
          <w:p w14:paraId="1B797FD1"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M3</w:t>
            </w:r>
          </w:p>
        </w:tc>
        <w:tc>
          <w:tcPr>
            <w:tcW w:w="310" w:type="pct"/>
            <w:tcBorders>
              <w:top w:val="nil"/>
              <w:left w:val="nil"/>
              <w:bottom w:val="nil"/>
              <w:right w:val="nil"/>
            </w:tcBorders>
            <w:shd w:val="clear" w:color="000000" w:fill="1F4E78"/>
            <w:noWrap/>
            <w:vAlign w:val="bottom"/>
            <w:hideMark/>
          </w:tcPr>
          <w:p w14:paraId="1F293A03"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M4</w:t>
            </w:r>
          </w:p>
        </w:tc>
        <w:tc>
          <w:tcPr>
            <w:tcW w:w="279" w:type="pct"/>
            <w:tcBorders>
              <w:top w:val="nil"/>
              <w:left w:val="nil"/>
              <w:bottom w:val="nil"/>
              <w:right w:val="nil"/>
            </w:tcBorders>
            <w:shd w:val="clear" w:color="000000" w:fill="1F4E78"/>
            <w:noWrap/>
            <w:vAlign w:val="bottom"/>
            <w:hideMark/>
          </w:tcPr>
          <w:p w14:paraId="0BA34AB4"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M5</w:t>
            </w:r>
          </w:p>
        </w:tc>
        <w:tc>
          <w:tcPr>
            <w:tcW w:w="279" w:type="pct"/>
            <w:tcBorders>
              <w:top w:val="nil"/>
              <w:left w:val="nil"/>
              <w:bottom w:val="nil"/>
              <w:right w:val="nil"/>
            </w:tcBorders>
            <w:shd w:val="clear" w:color="000000" w:fill="1F4E78"/>
            <w:noWrap/>
            <w:vAlign w:val="bottom"/>
            <w:hideMark/>
          </w:tcPr>
          <w:p w14:paraId="1275850E"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M6</w:t>
            </w:r>
          </w:p>
        </w:tc>
        <w:tc>
          <w:tcPr>
            <w:tcW w:w="279" w:type="pct"/>
            <w:tcBorders>
              <w:top w:val="nil"/>
              <w:left w:val="nil"/>
              <w:bottom w:val="nil"/>
              <w:right w:val="nil"/>
            </w:tcBorders>
            <w:shd w:val="clear" w:color="000000" w:fill="1F4E78"/>
            <w:noWrap/>
            <w:vAlign w:val="bottom"/>
            <w:hideMark/>
          </w:tcPr>
          <w:p w14:paraId="417E1D43"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M7</w:t>
            </w:r>
          </w:p>
        </w:tc>
        <w:tc>
          <w:tcPr>
            <w:tcW w:w="279" w:type="pct"/>
            <w:tcBorders>
              <w:top w:val="nil"/>
              <w:left w:val="nil"/>
              <w:bottom w:val="nil"/>
              <w:right w:val="nil"/>
            </w:tcBorders>
            <w:shd w:val="clear" w:color="000000" w:fill="1F4E78"/>
            <w:noWrap/>
            <w:vAlign w:val="bottom"/>
            <w:hideMark/>
          </w:tcPr>
          <w:p w14:paraId="1E356F81"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M8</w:t>
            </w:r>
          </w:p>
        </w:tc>
        <w:tc>
          <w:tcPr>
            <w:tcW w:w="279" w:type="pct"/>
            <w:tcBorders>
              <w:top w:val="nil"/>
              <w:left w:val="nil"/>
              <w:bottom w:val="nil"/>
              <w:right w:val="nil"/>
            </w:tcBorders>
            <w:shd w:val="clear" w:color="000000" w:fill="1F4E78"/>
            <w:noWrap/>
            <w:vAlign w:val="bottom"/>
            <w:hideMark/>
          </w:tcPr>
          <w:p w14:paraId="03036B61"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M9</w:t>
            </w:r>
          </w:p>
        </w:tc>
        <w:tc>
          <w:tcPr>
            <w:tcW w:w="279" w:type="pct"/>
            <w:tcBorders>
              <w:top w:val="nil"/>
              <w:left w:val="nil"/>
              <w:bottom w:val="nil"/>
              <w:right w:val="nil"/>
            </w:tcBorders>
            <w:shd w:val="clear" w:color="000000" w:fill="1F4E78"/>
            <w:noWrap/>
            <w:vAlign w:val="bottom"/>
            <w:hideMark/>
          </w:tcPr>
          <w:p w14:paraId="353B0E9A"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M10</w:t>
            </w:r>
          </w:p>
        </w:tc>
        <w:tc>
          <w:tcPr>
            <w:tcW w:w="279" w:type="pct"/>
            <w:tcBorders>
              <w:top w:val="nil"/>
              <w:left w:val="nil"/>
              <w:bottom w:val="nil"/>
              <w:right w:val="nil"/>
            </w:tcBorders>
            <w:shd w:val="clear" w:color="000000" w:fill="1F4E78"/>
            <w:noWrap/>
            <w:vAlign w:val="bottom"/>
            <w:hideMark/>
          </w:tcPr>
          <w:p w14:paraId="35AC03CA"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M11</w:t>
            </w:r>
          </w:p>
        </w:tc>
        <w:tc>
          <w:tcPr>
            <w:tcW w:w="304" w:type="pct"/>
            <w:tcBorders>
              <w:top w:val="nil"/>
              <w:left w:val="nil"/>
              <w:bottom w:val="nil"/>
              <w:right w:val="nil"/>
            </w:tcBorders>
            <w:shd w:val="clear" w:color="000000" w:fill="1F4E78"/>
            <w:noWrap/>
            <w:vAlign w:val="bottom"/>
            <w:hideMark/>
          </w:tcPr>
          <w:p w14:paraId="231A1EB2" w14:textId="77777777" w:rsidR="00240627" w:rsidRPr="000F7FD6" w:rsidRDefault="00240627" w:rsidP="009205D0">
            <w:pPr>
              <w:spacing w:after="0" w:line="240" w:lineRule="auto"/>
              <w:jc w:val="center"/>
              <w:rPr>
                <w:rFonts w:ascii="Arial" w:eastAsia="Times New Roman" w:hAnsi="Arial" w:cs="Arial"/>
                <w:b/>
                <w:bCs/>
                <w:color w:val="FFFFFF"/>
                <w:kern w:val="0"/>
                <w:sz w:val="22"/>
                <w:szCs w:val="22"/>
                <w:lang w:eastAsia="en-GB"/>
                <w14:ligatures w14:val="none"/>
              </w:rPr>
            </w:pPr>
            <w:r w:rsidRPr="000F7FD6">
              <w:rPr>
                <w:rFonts w:ascii="Arial" w:eastAsia="Times New Roman" w:hAnsi="Arial" w:cs="Arial"/>
                <w:b/>
                <w:bCs/>
                <w:color w:val="FFFFFF"/>
                <w:kern w:val="0"/>
                <w:sz w:val="22"/>
                <w:szCs w:val="22"/>
                <w:lang w:eastAsia="en-GB"/>
                <w14:ligatures w14:val="none"/>
              </w:rPr>
              <w:t>M12</w:t>
            </w:r>
          </w:p>
        </w:tc>
      </w:tr>
      <w:tr w:rsidR="00240627" w:rsidRPr="000F7FD6" w14:paraId="3A3D5345" w14:textId="77777777" w:rsidTr="009205D0">
        <w:trPr>
          <w:trHeight w:val="315"/>
        </w:trPr>
        <w:tc>
          <w:tcPr>
            <w:tcW w:w="1104" w:type="pct"/>
            <w:tcBorders>
              <w:top w:val="nil"/>
              <w:left w:val="nil"/>
              <w:bottom w:val="nil"/>
              <w:right w:val="single" w:sz="6" w:space="0" w:color="auto"/>
            </w:tcBorders>
            <w:noWrap/>
            <w:vAlign w:val="bottom"/>
            <w:hideMark/>
          </w:tcPr>
          <w:p w14:paraId="0E9A52F6" w14:textId="77777777" w:rsidR="00240627" w:rsidRPr="000F7FD6" w:rsidRDefault="00240627" w:rsidP="009205D0">
            <w:pPr>
              <w:spacing w:after="0" w:line="240" w:lineRule="auto"/>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Cash in Bank</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516D730B"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6EE3585E"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4,800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22C1F327"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4,927</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0599F351"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3,829</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E181D39"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2,831</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E2619C0"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£1,</w:t>
            </w:r>
            <w:r>
              <w:rPr>
                <w:rFonts w:ascii="Arial" w:eastAsia="Times New Roman" w:hAnsi="Arial" w:cs="Arial"/>
                <w:b/>
                <w:bCs/>
                <w:kern w:val="0"/>
                <w:sz w:val="22"/>
                <w:szCs w:val="22"/>
                <w:lang w:eastAsia="en-GB"/>
                <w14:ligatures w14:val="none"/>
              </w:rPr>
              <w:t>723</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6B6D94F"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£7</w:t>
            </w:r>
            <w:r>
              <w:rPr>
                <w:rFonts w:ascii="Arial" w:eastAsia="Times New Roman" w:hAnsi="Arial" w:cs="Arial"/>
                <w:b/>
                <w:bCs/>
                <w:kern w:val="0"/>
                <w:sz w:val="22"/>
                <w:szCs w:val="22"/>
                <w:lang w:eastAsia="en-GB"/>
                <w14:ligatures w14:val="none"/>
              </w:rPr>
              <w:t>6</w:t>
            </w:r>
            <w:r w:rsidRPr="000F7FD6">
              <w:rPr>
                <w:rFonts w:ascii="Arial" w:eastAsia="Times New Roman" w:hAnsi="Arial" w:cs="Arial"/>
                <w:b/>
                <w:bCs/>
                <w:kern w:val="0"/>
                <w:sz w:val="22"/>
                <w:szCs w:val="22"/>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FBB573B"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438</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10E60BA"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£1331</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FA1A7CC"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£2559</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7AF09FC"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£1462</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11EF053"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£1525</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5AF66995"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£6</w:t>
            </w:r>
            <w:r>
              <w:rPr>
                <w:rFonts w:ascii="Arial" w:eastAsia="Times New Roman" w:hAnsi="Arial" w:cs="Arial"/>
                <w:b/>
                <w:bCs/>
                <w:kern w:val="0"/>
                <w:sz w:val="22"/>
                <w:szCs w:val="22"/>
                <w:lang w:eastAsia="en-GB"/>
                <w14:ligatures w14:val="none"/>
              </w:rPr>
              <w:t>68</w:t>
            </w:r>
          </w:p>
        </w:tc>
      </w:tr>
      <w:tr w:rsidR="00240627" w:rsidRPr="000F7FD6" w14:paraId="60364A45" w14:textId="77777777" w:rsidTr="009205D0">
        <w:trPr>
          <w:trHeight w:val="331"/>
        </w:trPr>
        <w:tc>
          <w:tcPr>
            <w:tcW w:w="1104" w:type="pct"/>
            <w:tcBorders>
              <w:top w:val="nil"/>
              <w:left w:val="nil"/>
              <w:bottom w:val="nil"/>
              <w:right w:val="single" w:sz="6" w:space="0" w:color="auto"/>
            </w:tcBorders>
            <w:shd w:val="clear" w:color="auto" w:fill="275317" w:themeFill="accent6" w:themeFillShade="80"/>
            <w:noWrap/>
            <w:vAlign w:val="bottom"/>
            <w:hideMark/>
          </w:tcPr>
          <w:p w14:paraId="5DB0453F" w14:textId="77777777" w:rsidR="00240627" w:rsidRPr="000F7FD6" w:rsidRDefault="00240627" w:rsidP="009205D0">
            <w:pPr>
              <w:spacing w:after="0" w:line="240" w:lineRule="auto"/>
              <w:rPr>
                <w:rFonts w:ascii="Arial" w:eastAsia="Times New Roman" w:hAnsi="Arial" w:cs="Arial"/>
                <w:b/>
                <w:bCs/>
                <w:color w:val="FFFFFF" w:themeColor="background1"/>
                <w:kern w:val="0"/>
                <w:sz w:val="22"/>
                <w:szCs w:val="22"/>
                <w:lang w:eastAsia="en-GB"/>
                <w14:ligatures w14:val="none"/>
              </w:rPr>
            </w:pPr>
            <w:r w:rsidRPr="000F7FD6">
              <w:rPr>
                <w:rFonts w:ascii="Arial" w:eastAsia="Times New Roman" w:hAnsi="Arial" w:cs="Arial"/>
                <w:b/>
                <w:bCs/>
                <w:color w:val="FFFFFF" w:themeColor="background1"/>
                <w:kern w:val="0"/>
                <w:sz w:val="22"/>
                <w:szCs w:val="22"/>
                <w:lang w:eastAsia="en-GB"/>
                <w14:ligatures w14:val="none"/>
              </w:rPr>
              <w:t>Company Income</w:t>
            </w:r>
          </w:p>
        </w:tc>
        <w:tc>
          <w:tcPr>
            <w:tcW w:w="397" w:type="pct"/>
            <w:tcBorders>
              <w:top w:val="single" w:sz="6" w:space="0" w:color="auto"/>
              <w:left w:val="single" w:sz="6" w:space="0" w:color="auto"/>
              <w:bottom w:val="single" w:sz="6" w:space="0" w:color="auto"/>
              <w:right w:val="single" w:sz="6" w:space="0" w:color="auto"/>
            </w:tcBorders>
            <w:shd w:val="clear" w:color="auto" w:fill="275317" w:themeFill="accent6" w:themeFillShade="80"/>
            <w:noWrap/>
            <w:vAlign w:val="bottom"/>
            <w:hideMark/>
          </w:tcPr>
          <w:p w14:paraId="4E5D7128" w14:textId="77777777" w:rsidR="00240627" w:rsidRPr="000F7FD6" w:rsidRDefault="00240627" w:rsidP="009205D0">
            <w:pPr>
              <w:spacing w:after="0" w:line="240" w:lineRule="auto"/>
              <w:rPr>
                <w:rFonts w:ascii="Arial" w:eastAsia="Times New Roman" w:hAnsi="Arial" w:cs="Arial"/>
                <w:b/>
                <w:bCs/>
                <w:color w:val="FFFFFF" w:themeColor="background1"/>
                <w:kern w:val="0"/>
                <w:sz w:val="22"/>
                <w:szCs w:val="22"/>
                <w:lang w:eastAsia="en-GB"/>
                <w14:ligatures w14:val="none"/>
              </w:rPr>
            </w:pPr>
            <w:r w:rsidRPr="000F7FD6">
              <w:rPr>
                <w:rFonts w:ascii="Arial" w:eastAsia="Times New Roman" w:hAnsi="Arial" w:cs="Arial"/>
                <w:b/>
                <w:bCs/>
                <w:color w:val="FFFFFF" w:themeColor="background1"/>
                <w:kern w:val="0"/>
                <w:sz w:val="22"/>
                <w:szCs w:val="22"/>
                <w:lang w:eastAsia="en-GB"/>
                <w14:ligatures w14:val="none"/>
              </w:rPr>
              <w:t> </w:t>
            </w:r>
          </w:p>
        </w:tc>
        <w:tc>
          <w:tcPr>
            <w:tcW w:w="311" w:type="pct"/>
            <w:tcBorders>
              <w:top w:val="dotted" w:sz="4" w:space="0" w:color="auto"/>
              <w:left w:val="single" w:sz="6" w:space="0" w:color="auto"/>
              <w:bottom w:val="dotted" w:sz="4" w:space="0" w:color="auto"/>
              <w:right w:val="dotted" w:sz="4" w:space="0" w:color="auto"/>
            </w:tcBorders>
            <w:shd w:val="clear" w:color="auto" w:fill="275317" w:themeFill="accent6" w:themeFillShade="80"/>
            <w:noWrap/>
            <w:vAlign w:val="bottom"/>
            <w:hideMark/>
          </w:tcPr>
          <w:p w14:paraId="71CADB41"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310"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0E4A30A5"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310"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4F38F04C"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310"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566782F4"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27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5C17A155"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27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119519CA"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27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200B210B"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27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65FF617C"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27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114BBE9F"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27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21DC94CF"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279"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264581C6"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c>
          <w:tcPr>
            <w:tcW w:w="304" w:type="pct"/>
            <w:tcBorders>
              <w:top w:val="dotted" w:sz="4" w:space="0" w:color="auto"/>
              <w:left w:val="dotted" w:sz="4" w:space="0" w:color="auto"/>
              <w:bottom w:val="dotted" w:sz="4" w:space="0" w:color="auto"/>
              <w:right w:val="dotted" w:sz="4" w:space="0" w:color="auto"/>
            </w:tcBorders>
            <w:shd w:val="clear" w:color="auto" w:fill="275317" w:themeFill="accent6" w:themeFillShade="80"/>
            <w:noWrap/>
            <w:vAlign w:val="bottom"/>
            <w:hideMark/>
          </w:tcPr>
          <w:p w14:paraId="539041B9" w14:textId="77777777" w:rsidR="00240627" w:rsidRPr="000F7FD6" w:rsidRDefault="00240627" w:rsidP="009205D0">
            <w:pPr>
              <w:spacing w:after="0" w:line="240" w:lineRule="auto"/>
              <w:rPr>
                <w:rFonts w:ascii="Arial" w:eastAsia="Times New Roman" w:hAnsi="Arial" w:cs="Arial"/>
                <w:b/>
                <w:bCs/>
                <w:color w:val="FFFFFF" w:themeColor="background1"/>
                <w:kern w:val="0"/>
                <w:sz w:val="16"/>
                <w:szCs w:val="16"/>
                <w:lang w:eastAsia="en-GB"/>
                <w14:ligatures w14:val="none"/>
              </w:rPr>
            </w:pPr>
            <w:r w:rsidRPr="000F7FD6">
              <w:rPr>
                <w:rFonts w:ascii="Arial" w:eastAsia="Times New Roman" w:hAnsi="Arial" w:cs="Arial"/>
                <w:b/>
                <w:bCs/>
                <w:color w:val="FFFFFF" w:themeColor="background1"/>
                <w:kern w:val="0"/>
                <w:sz w:val="16"/>
                <w:szCs w:val="16"/>
                <w:lang w:eastAsia="en-GB"/>
                <w14:ligatures w14:val="none"/>
              </w:rPr>
              <w:t> </w:t>
            </w:r>
          </w:p>
        </w:tc>
      </w:tr>
      <w:tr w:rsidR="00240627" w:rsidRPr="000F7FD6" w14:paraId="085CA4C6" w14:textId="77777777" w:rsidTr="009205D0">
        <w:trPr>
          <w:trHeight w:val="315"/>
        </w:trPr>
        <w:tc>
          <w:tcPr>
            <w:tcW w:w="1104" w:type="pct"/>
            <w:tcBorders>
              <w:top w:val="nil"/>
              <w:left w:val="nil"/>
              <w:bottom w:val="nil"/>
              <w:right w:val="single" w:sz="6" w:space="0" w:color="auto"/>
            </w:tcBorders>
            <w:shd w:val="clear" w:color="auto" w:fill="D9F2D0" w:themeFill="accent6" w:themeFillTint="33"/>
            <w:noWrap/>
            <w:vAlign w:val="bottom"/>
            <w:hideMark/>
          </w:tcPr>
          <w:p w14:paraId="1DCC20C5" w14:textId="77777777" w:rsidR="00240627" w:rsidRPr="000F7FD6" w:rsidRDefault="00240627" w:rsidP="009205D0">
            <w:pPr>
              <w:spacing w:after="0" w:line="240" w:lineRule="auto"/>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Cash sales</w:t>
            </w:r>
          </w:p>
        </w:tc>
        <w:tc>
          <w:tcPr>
            <w:tcW w:w="397" w:type="pct"/>
            <w:tcBorders>
              <w:top w:val="single" w:sz="6" w:space="0" w:color="auto"/>
              <w:left w:val="single" w:sz="6" w:space="0" w:color="auto"/>
              <w:bottom w:val="single" w:sz="6" w:space="0" w:color="auto"/>
              <w:right w:val="single" w:sz="6" w:space="0" w:color="auto"/>
            </w:tcBorders>
            <w:shd w:val="clear" w:color="auto" w:fill="D9F2D0" w:themeFill="accent6" w:themeFillTint="33"/>
            <w:noWrap/>
            <w:vAlign w:val="bottom"/>
            <w:hideMark/>
          </w:tcPr>
          <w:p w14:paraId="3B11E807"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shd w:val="clear" w:color="auto" w:fill="D9F2D0" w:themeFill="accent6" w:themeFillTint="33"/>
            <w:noWrap/>
            <w:vAlign w:val="bottom"/>
            <w:hideMark/>
          </w:tcPr>
          <w:p w14:paraId="38FF32CE"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595</w:t>
            </w:r>
          </w:p>
        </w:tc>
        <w:tc>
          <w:tcPr>
            <w:tcW w:w="310"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314CCFA5"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1</w:t>
            </w:r>
            <w:r w:rsidRPr="00EC4797">
              <w:rPr>
                <w:rFonts w:ascii="Arial" w:eastAsia="Times New Roman" w:hAnsi="Arial" w:cs="Arial"/>
                <w:b/>
                <w:bCs/>
                <w:kern w:val="0"/>
                <w:sz w:val="20"/>
                <w:szCs w:val="20"/>
                <w:lang w:eastAsia="en-GB"/>
                <w14:ligatures w14:val="none"/>
              </w:rPr>
              <w:t>850</w:t>
            </w:r>
          </w:p>
        </w:tc>
        <w:tc>
          <w:tcPr>
            <w:tcW w:w="310"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6AC6B95E"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2,7</w:t>
            </w:r>
            <w:r w:rsidRPr="00EC4797">
              <w:rPr>
                <w:rFonts w:ascii="Arial" w:eastAsia="Times New Roman" w:hAnsi="Arial" w:cs="Arial"/>
                <w:b/>
                <w:bCs/>
                <w:kern w:val="0"/>
                <w:sz w:val="20"/>
                <w:szCs w:val="20"/>
                <w:lang w:eastAsia="en-GB"/>
                <w14:ligatures w14:val="none"/>
              </w:rPr>
              <w:t>50</w:t>
            </w:r>
          </w:p>
        </w:tc>
        <w:tc>
          <w:tcPr>
            <w:tcW w:w="310"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64C22F7A"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3</w:t>
            </w:r>
            <w:r w:rsidRPr="00EC4797">
              <w:rPr>
                <w:rFonts w:ascii="Arial" w:eastAsia="Times New Roman" w:hAnsi="Arial" w:cs="Arial"/>
                <w:b/>
                <w:bCs/>
                <w:kern w:val="0"/>
                <w:sz w:val="20"/>
                <w:szCs w:val="20"/>
                <w:lang w:eastAsia="en-GB"/>
                <w14:ligatures w14:val="none"/>
              </w:rPr>
              <w:t>,100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08A43D8E"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3</w:t>
            </w:r>
            <w:r w:rsidRPr="00EC4797">
              <w:rPr>
                <w:rFonts w:ascii="Arial" w:eastAsia="Times New Roman" w:hAnsi="Arial" w:cs="Arial"/>
                <w:b/>
                <w:bCs/>
                <w:kern w:val="0"/>
                <w:sz w:val="20"/>
                <w:szCs w:val="20"/>
                <w:lang w:eastAsia="en-GB"/>
                <w14:ligatures w14:val="none"/>
              </w:rPr>
              <w:t>,250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1FDA2916"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375</w:t>
            </w:r>
            <w:r w:rsidRPr="00EC4797">
              <w:rPr>
                <w:rFonts w:ascii="Arial" w:eastAsia="Times New Roman" w:hAnsi="Arial" w:cs="Arial"/>
                <w:b/>
                <w:bCs/>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0F66E2D3"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2,75</w:t>
            </w:r>
            <w:r w:rsidRPr="00EC4797">
              <w:rPr>
                <w:rFonts w:ascii="Arial" w:eastAsia="Times New Roman" w:hAnsi="Arial" w:cs="Arial"/>
                <w:b/>
                <w:bCs/>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7918641C"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5,65</w:t>
            </w:r>
            <w:r w:rsidRPr="00EC4797">
              <w:rPr>
                <w:rFonts w:ascii="Arial" w:eastAsia="Times New Roman" w:hAnsi="Arial" w:cs="Arial"/>
                <w:b/>
                <w:bCs/>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37C56D80"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3</w:t>
            </w:r>
            <w:r w:rsidRPr="00EC4797">
              <w:rPr>
                <w:rFonts w:ascii="Arial" w:eastAsia="Times New Roman" w:hAnsi="Arial" w:cs="Arial"/>
                <w:b/>
                <w:bCs/>
                <w:kern w:val="0"/>
                <w:sz w:val="20"/>
                <w:szCs w:val="20"/>
                <w:lang w:eastAsia="en-GB"/>
                <w14:ligatures w14:val="none"/>
              </w:rPr>
              <w:t>,100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2C068D8F"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3</w:t>
            </w:r>
            <w:r w:rsidRPr="00EC4797">
              <w:rPr>
                <w:rFonts w:ascii="Arial" w:eastAsia="Times New Roman" w:hAnsi="Arial" w:cs="Arial"/>
                <w:b/>
                <w:bCs/>
                <w:kern w:val="0"/>
                <w:sz w:val="20"/>
                <w:szCs w:val="20"/>
                <w:lang w:eastAsia="en-GB"/>
                <w14:ligatures w14:val="none"/>
              </w:rPr>
              <w:t>,500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12717A6C"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£2,</w:t>
            </w:r>
            <w:r>
              <w:rPr>
                <w:rFonts w:ascii="Arial" w:eastAsia="Times New Roman" w:hAnsi="Arial" w:cs="Arial"/>
                <w:b/>
                <w:bCs/>
                <w:kern w:val="0"/>
                <w:sz w:val="20"/>
                <w:szCs w:val="20"/>
                <w:lang w:eastAsia="en-GB"/>
                <w14:ligatures w14:val="none"/>
              </w:rPr>
              <w:t>0</w:t>
            </w:r>
            <w:r w:rsidRPr="00EC4797">
              <w:rPr>
                <w:rFonts w:ascii="Arial" w:eastAsia="Times New Roman" w:hAnsi="Arial" w:cs="Arial"/>
                <w:b/>
                <w:bCs/>
                <w:kern w:val="0"/>
                <w:sz w:val="20"/>
                <w:szCs w:val="20"/>
                <w:lang w:eastAsia="en-GB"/>
                <w14:ligatures w14:val="none"/>
              </w:rPr>
              <w:t>00</w:t>
            </w:r>
          </w:p>
        </w:tc>
        <w:tc>
          <w:tcPr>
            <w:tcW w:w="304"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2672420D" w14:textId="77777777" w:rsidR="00240627" w:rsidRPr="00EC4797" w:rsidRDefault="00240627" w:rsidP="009205D0">
            <w:pPr>
              <w:spacing w:after="0" w:line="240" w:lineRule="auto"/>
              <w:jc w:val="right"/>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2</w:t>
            </w:r>
            <w:r w:rsidRPr="00EC4797">
              <w:rPr>
                <w:rFonts w:ascii="Arial" w:eastAsia="Times New Roman" w:hAnsi="Arial" w:cs="Arial"/>
                <w:b/>
                <w:bCs/>
                <w:kern w:val="0"/>
                <w:sz w:val="20"/>
                <w:szCs w:val="20"/>
                <w:lang w:eastAsia="en-GB"/>
                <w14:ligatures w14:val="none"/>
              </w:rPr>
              <w:t>,</w:t>
            </w:r>
            <w:r>
              <w:rPr>
                <w:rFonts w:ascii="Arial" w:eastAsia="Times New Roman" w:hAnsi="Arial" w:cs="Arial"/>
                <w:b/>
                <w:bCs/>
                <w:kern w:val="0"/>
                <w:sz w:val="20"/>
                <w:szCs w:val="20"/>
                <w:lang w:eastAsia="en-GB"/>
                <w14:ligatures w14:val="none"/>
              </w:rPr>
              <w:t>6</w:t>
            </w:r>
            <w:r w:rsidRPr="00EC4797">
              <w:rPr>
                <w:rFonts w:ascii="Arial" w:eastAsia="Times New Roman" w:hAnsi="Arial" w:cs="Arial"/>
                <w:b/>
                <w:bCs/>
                <w:kern w:val="0"/>
                <w:sz w:val="20"/>
                <w:szCs w:val="20"/>
                <w:lang w:eastAsia="en-GB"/>
                <w14:ligatures w14:val="none"/>
              </w:rPr>
              <w:t>00</w:t>
            </w:r>
          </w:p>
        </w:tc>
      </w:tr>
      <w:tr w:rsidR="00240627" w:rsidRPr="000F7FD6" w14:paraId="3BF232C5" w14:textId="77777777" w:rsidTr="009205D0">
        <w:trPr>
          <w:trHeight w:val="315"/>
        </w:trPr>
        <w:tc>
          <w:tcPr>
            <w:tcW w:w="1104" w:type="pct"/>
            <w:tcBorders>
              <w:top w:val="nil"/>
              <w:left w:val="nil"/>
              <w:bottom w:val="nil"/>
              <w:right w:val="single" w:sz="6" w:space="0" w:color="auto"/>
            </w:tcBorders>
            <w:shd w:val="clear" w:color="auto" w:fill="D9F2D0" w:themeFill="accent6" w:themeFillTint="33"/>
            <w:noWrap/>
            <w:vAlign w:val="bottom"/>
            <w:hideMark/>
          </w:tcPr>
          <w:p w14:paraId="6529EE4F" w14:textId="77777777" w:rsidR="00240627" w:rsidRPr="000F7FD6" w:rsidRDefault="00240627" w:rsidP="009205D0">
            <w:pPr>
              <w:spacing w:after="0" w:line="240" w:lineRule="auto"/>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Credit sales collected</w:t>
            </w:r>
          </w:p>
        </w:tc>
        <w:tc>
          <w:tcPr>
            <w:tcW w:w="397" w:type="pct"/>
            <w:tcBorders>
              <w:top w:val="single" w:sz="6" w:space="0" w:color="auto"/>
              <w:left w:val="single" w:sz="6" w:space="0" w:color="auto"/>
              <w:bottom w:val="single" w:sz="6" w:space="0" w:color="auto"/>
              <w:right w:val="single" w:sz="6" w:space="0" w:color="auto"/>
            </w:tcBorders>
            <w:shd w:val="clear" w:color="auto" w:fill="D9F2D0" w:themeFill="accent6" w:themeFillTint="33"/>
            <w:noWrap/>
            <w:vAlign w:val="bottom"/>
            <w:hideMark/>
          </w:tcPr>
          <w:p w14:paraId="14A83740"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shd w:val="clear" w:color="auto" w:fill="D9F2D0" w:themeFill="accent6" w:themeFillTint="33"/>
            <w:noWrap/>
            <w:vAlign w:val="bottom"/>
            <w:hideMark/>
          </w:tcPr>
          <w:p w14:paraId="145C50F8"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349AEED8"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w:t>
            </w:r>
            <w:r>
              <w:rPr>
                <w:rFonts w:ascii="Arial" w:eastAsia="Times New Roman" w:hAnsi="Arial" w:cs="Arial"/>
                <w:kern w:val="0"/>
                <w:sz w:val="16"/>
                <w:szCs w:val="16"/>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36C9A983"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w:t>
            </w:r>
            <w:r>
              <w:rPr>
                <w:rFonts w:ascii="Arial" w:eastAsia="Times New Roman" w:hAnsi="Arial" w:cs="Arial"/>
                <w:kern w:val="0"/>
                <w:sz w:val="16"/>
                <w:szCs w:val="16"/>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7178E6A5"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463542E6"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04544E3F"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314A6E73"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0F7C0806"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244C8448"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267B772E"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6997DBF3"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c>
          <w:tcPr>
            <w:tcW w:w="304" w:type="pct"/>
            <w:tcBorders>
              <w:top w:val="dotted" w:sz="4" w:space="0" w:color="auto"/>
              <w:left w:val="dotted" w:sz="4" w:space="0" w:color="auto"/>
              <w:bottom w:val="dotted" w:sz="4" w:space="0" w:color="auto"/>
              <w:right w:val="dotted" w:sz="4" w:space="0" w:color="auto"/>
            </w:tcBorders>
            <w:shd w:val="clear" w:color="auto" w:fill="D9F2D0" w:themeFill="accent6" w:themeFillTint="33"/>
            <w:noWrap/>
            <w:vAlign w:val="bottom"/>
            <w:hideMark/>
          </w:tcPr>
          <w:p w14:paraId="01DDFAFB" w14:textId="77777777" w:rsidR="00240627" w:rsidRPr="000F7FD6" w:rsidRDefault="00240627" w:rsidP="009205D0">
            <w:pPr>
              <w:spacing w:after="0" w:line="240" w:lineRule="auto"/>
              <w:jc w:val="right"/>
              <w:rPr>
                <w:rFonts w:ascii="Arial" w:eastAsia="Times New Roman" w:hAnsi="Arial" w:cs="Arial"/>
                <w:kern w:val="0"/>
                <w:sz w:val="16"/>
                <w:szCs w:val="16"/>
                <w:lang w:eastAsia="en-GB"/>
                <w14:ligatures w14:val="none"/>
              </w:rPr>
            </w:pPr>
            <w:r w:rsidRPr="000F7FD6">
              <w:rPr>
                <w:rFonts w:ascii="Arial" w:eastAsia="Times New Roman" w:hAnsi="Arial" w:cs="Arial"/>
                <w:kern w:val="0"/>
                <w:sz w:val="16"/>
                <w:szCs w:val="16"/>
                <w:lang w:eastAsia="en-GB"/>
                <w14:ligatures w14:val="none"/>
              </w:rPr>
              <w:t>£0</w:t>
            </w:r>
          </w:p>
        </w:tc>
      </w:tr>
      <w:tr w:rsidR="00240627" w:rsidRPr="000F7FD6" w14:paraId="0B9BCC59" w14:textId="77777777" w:rsidTr="009205D0">
        <w:trPr>
          <w:trHeight w:val="331"/>
        </w:trPr>
        <w:tc>
          <w:tcPr>
            <w:tcW w:w="1104" w:type="pct"/>
            <w:tcBorders>
              <w:top w:val="nil"/>
              <w:left w:val="nil"/>
              <w:bottom w:val="single" w:sz="6" w:space="0" w:color="auto"/>
              <w:right w:val="single" w:sz="6" w:space="0" w:color="auto"/>
            </w:tcBorders>
            <w:shd w:val="clear" w:color="000000" w:fill="E2F0D9"/>
            <w:noWrap/>
            <w:vAlign w:val="bottom"/>
            <w:hideMark/>
          </w:tcPr>
          <w:p w14:paraId="55928343" w14:textId="77777777" w:rsidR="00240627" w:rsidRPr="000F7FD6" w:rsidRDefault="00240627" w:rsidP="009205D0">
            <w:pPr>
              <w:spacing w:after="0" w:line="240" w:lineRule="auto"/>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Loan / Owner investment</w:t>
            </w:r>
          </w:p>
        </w:tc>
        <w:tc>
          <w:tcPr>
            <w:tcW w:w="397" w:type="pct"/>
            <w:tcBorders>
              <w:top w:val="single" w:sz="6" w:space="0" w:color="auto"/>
              <w:left w:val="single" w:sz="6" w:space="0" w:color="auto"/>
              <w:bottom w:val="single" w:sz="6" w:space="0" w:color="auto"/>
              <w:right w:val="single" w:sz="6" w:space="0" w:color="auto"/>
            </w:tcBorders>
            <w:shd w:val="clear" w:color="000000" w:fill="E2F0D9"/>
            <w:noWrap/>
            <w:vAlign w:val="bottom"/>
            <w:hideMark/>
          </w:tcPr>
          <w:p w14:paraId="70C28E0F"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10</w:t>
            </w:r>
            <w:r w:rsidRPr="000F7FD6">
              <w:rPr>
                <w:rFonts w:ascii="Arial" w:eastAsia="Times New Roman" w:hAnsi="Arial" w:cs="Arial"/>
                <w:b/>
                <w:bCs/>
                <w:kern w:val="0"/>
                <w:sz w:val="22"/>
                <w:szCs w:val="22"/>
                <w:lang w:eastAsia="en-GB"/>
                <w14:ligatures w14:val="none"/>
              </w:rPr>
              <w:t>,000</w:t>
            </w:r>
          </w:p>
        </w:tc>
        <w:tc>
          <w:tcPr>
            <w:tcW w:w="311" w:type="pct"/>
            <w:tcBorders>
              <w:top w:val="dotted" w:sz="4" w:space="0" w:color="auto"/>
              <w:left w:val="single" w:sz="6" w:space="0" w:color="auto"/>
              <w:bottom w:val="single" w:sz="6" w:space="0" w:color="auto"/>
              <w:right w:val="dotted" w:sz="4" w:space="0" w:color="auto"/>
            </w:tcBorders>
            <w:shd w:val="clear" w:color="000000" w:fill="E2F0D9"/>
            <w:noWrap/>
            <w:vAlign w:val="bottom"/>
            <w:hideMark/>
          </w:tcPr>
          <w:p w14:paraId="72D0C4CA"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310"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4E1A7696"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310"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68444669"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310"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1E4E15E5"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34AAAD50"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12C7959B"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0DC30FFD"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0F4904A0"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7F432BF0"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4EF990C5"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5733B5B3"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c>
          <w:tcPr>
            <w:tcW w:w="304" w:type="pct"/>
            <w:tcBorders>
              <w:top w:val="dotted" w:sz="4" w:space="0" w:color="auto"/>
              <w:left w:val="dotted" w:sz="4" w:space="0" w:color="auto"/>
              <w:bottom w:val="single" w:sz="6" w:space="0" w:color="auto"/>
              <w:right w:val="dotted" w:sz="4" w:space="0" w:color="auto"/>
            </w:tcBorders>
            <w:shd w:val="clear" w:color="000000" w:fill="E2F0D9"/>
            <w:noWrap/>
            <w:vAlign w:val="bottom"/>
            <w:hideMark/>
          </w:tcPr>
          <w:p w14:paraId="75CE6F96" w14:textId="77777777" w:rsidR="00240627" w:rsidRPr="000F7FD6" w:rsidRDefault="00240627" w:rsidP="009205D0">
            <w:pPr>
              <w:spacing w:after="0" w:line="240" w:lineRule="auto"/>
              <w:jc w:val="right"/>
              <w:rPr>
                <w:rFonts w:ascii="Arial" w:eastAsia="Times New Roman" w:hAnsi="Arial" w:cs="Arial"/>
                <w:b/>
                <w:bCs/>
                <w:kern w:val="0"/>
                <w:sz w:val="16"/>
                <w:szCs w:val="16"/>
                <w:lang w:eastAsia="en-GB"/>
                <w14:ligatures w14:val="none"/>
              </w:rPr>
            </w:pPr>
            <w:r w:rsidRPr="000F7FD6">
              <w:rPr>
                <w:rFonts w:ascii="Arial" w:eastAsia="Times New Roman" w:hAnsi="Arial" w:cs="Arial"/>
                <w:b/>
                <w:bCs/>
                <w:kern w:val="0"/>
                <w:sz w:val="16"/>
                <w:szCs w:val="16"/>
                <w:lang w:eastAsia="en-GB"/>
                <w14:ligatures w14:val="none"/>
              </w:rPr>
              <w:t>£0</w:t>
            </w:r>
          </w:p>
        </w:tc>
      </w:tr>
      <w:tr w:rsidR="00240627" w:rsidRPr="000F7FD6" w14:paraId="3B11278C" w14:textId="77777777" w:rsidTr="009205D0">
        <w:trPr>
          <w:trHeight w:val="331"/>
        </w:trPr>
        <w:tc>
          <w:tcPr>
            <w:tcW w:w="1104" w:type="pct"/>
            <w:tcBorders>
              <w:top w:val="single" w:sz="6" w:space="0" w:color="auto"/>
              <w:left w:val="single" w:sz="6" w:space="0" w:color="auto"/>
              <w:bottom w:val="single" w:sz="6" w:space="0" w:color="auto"/>
              <w:right w:val="single" w:sz="6" w:space="0" w:color="auto"/>
            </w:tcBorders>
            <w:shd w:val="clear" w:color="auto" w:fill="8DD873" w:themeFill="accent6" w:themeFillTint="99"/>
            <w:noWrap/>
            <w:vAlign w:val="bottom"/>
            <w:hideMark/>
          </w:tcPr>
          <w:p w14:paraId="72FB39BC" w14:textId="77777777" w:rsidR="00240627" w:rsidRPr="000F7FD6" w:rsidRDefault="00240627" w:rsidP="009205D0">
            <w:pPr>
              <w:spacing w:after="0" w:line="240" w:lineRule="auto"/>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Total income</w:t>
            </w:r>
          </w:p>
        </w:tc>
        <w:tc>
          <w:tcPr>
            <w:tcW w:w="397" w:type="pct"/>
            <w:tcBorders>
              <w:top w:val="single" w:sz="6" w:space="0" w:color="auto"/>
              <w:left w:val="single" w:sz="6" w:space="0" w:color="auto"/>
              <w:bottom w:val="single" w:sz="6" w:space="0" w:color="auto"/>
              <w:right w:val="single" w:sz="6" w:space="0" w:color="auto"/>
            </w:tcBorders>
            <w:shd w:val="clear" w:color="auto" w:fill="8DD873" w:themeFill="accent6" w:themeFillTint="99"/>
            <w:noWrap/>
            <w:vAlign w:val="bottom"/>
            <w:hideMark/>
          </w:tcPr>
          <w:p w14:paraId="2AE2E579"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10</w:t>
            </w:r>
            <w:r w:rsidRPr="000F7FD6">
              <w:rPr>
                <w:rFonts w:ascii="Arial" w:eastAsia="Times New Roman" w:hAnsi="Arial" w:cs="Arial"/>
                <w:b/>
                <w:bCs/>
                <w:kern w:val="0"/>
                <w:sz w:val="22"/>
                <w:szCs w:val="22"/>
                <w:lang w:eastAsia="en-GB"/>
                <w14:ligatures w14:val="none"/>
              </w:rPr>
              <w:t>,000</w:t>
            </w:r>
          </w:p>
        </w:tc>
        <w:tc>
          <w:tcPr>
            <w:tcW w:w="311" w:type="pct"/>
            <w:tcBorders>
              <w:top w:val="single" w:sz="6" w:space="0" w:color="auto"/>
              <w:left w:val="single" w:sz="6" w:space="0" w:color="auto"/>
              <w:bottom w:val="single" w:sz="6" w:space="0" w:color="auto"/>
              <w:right w:val="dotted" w:sz="4" w:space="0" w:color="auto"/>
            </w:tcBorders>
            <w:shd w:val="clear" w:color="auto" w:fill="8DD873" w:themeFill="accent6" w:themeFillTint="99"/>
            <w:noWrap/>
            <w:vAlign w:val="bottom"/>
            <w:hideMark/>
          </w:tcPr>
          <w:p w14:paraId="5D8A1651"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595</w:t>
            </w:r>
          </w:p>
        </w:tc>
        <w:tc>
          <w:tcPr>
            <w:tcW w:w="310"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15870695"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18</w:t>
            </w:r>
            <w:r w:rsidRPr="00EC4797">
              <w:rPr>
                <w:rFonts w:ascii="Arial" w:eastAsia="Times New Roman" w:hAnsi="Arial" w:cs="Arial"/>
                <w:b/>
                <w:bCs/>
                <w:kern w:val="0"/>
                <w:sz w:val="22"/>
                <w:szCs w:val="22"/>
                <w:lang w:eastAsia="en-GB"/>
                <w14:ligatures w14:val="none"/>
              </w:rPr>
              <w:t>50</w:t>
            </w:r>
          </w:p>
        </w:tc>
        <w:tc>
          <w:tcPr>
            <w:tcW w:w="310"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78143DD8"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2,75</w:t>
            </w:r>
            <w:r w:rsidRPr="00EC4797">
              <w:rPr>
                <w:rFonts w:ascii="Arial" w:eastAsia="Times New Roman" w:hAnsi="Arial" w:cs="Arial"/>
                <w:b/>
                <w:bCs/>
                <w:kern w:val="0"/>
                <w:sz w:val="22"/>
                <w:szCs w:val="22"/>
                <w:lang w:eastAsia="en-GB"/>
                <w14:ligatures w14:val="none"/>
              </w:rPr>
              <w:t>0</w:t>
            </w:r>
          </w:p>
        </w:tc>
        <w:tc>
          <w:tcPr>
            <w:tcW w:w="310"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3B957EC1"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3,100</w:t>
            </w:r>
          </w:p>
        </w:tc>
        <w:tc>
          <w:tcPr>
            <w:tcW w:w="27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712C928B"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3,2</w:t>
            </w:r>
            <w:r w:rsidRPr="00EC4797">
              <w:rPr>
                <w:rFonts w:ascii="Arial" w:eastAsia="Times New Roman" w:hAnsi="Arial" w:cs="Arial"/>
                <w:b/>
                <w:bCs/>
                <w:kern w:val="0"/>
                <w:sz w:val="22"/>
                <w:szCs w:val="22"/>
                <w:lang w:eastAsia="en-GB"/>
                <w14:ligatures w14:val="none"/>
              </w:rPr>
              <w:t>50</w:t>
            </w:r>
          </w:p>
        </w:tc>
        <w:tc>
          <w:tcPr>
            <w:tcW w:w="27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55FED5EE"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3,7</w:t>
            </w:r>
            <w:r w:rsidRPr="00EC4797">
              <w:rPr>
                <w:rFonts w:ascii="Arial" w:eastAsia="Times New Roman" w:hAnsi="Arial" w:cs="Arial"/>
                <w:b/>
                <w:bCs/>
                <w:kern w:val="0"/>
                <w:sz w:val="22"/>
                <w:szCs w:val="22"/>
                <w:lang w:eastAsia="en-GB"/>
                <w14:ligatures w14:val="none"/>
              </w:rPr>
              <w:t>50</w:t>
            </w:r>
          </w:p>
        </w:tc>
        <w:tc>
          <w:tcPr>
            <w:tcW w:w="27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2C61F9FB"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2,7</w:t>
            </w:r>
            <w:r w:rsidRPr="00EC4797">
              <w:rPr>
                <w:rFonts w:ascii="Arial" w:eastAsia="Times New Roman" w:hAnsi="Arial" w:cs="Arial"/>
                <w:b/>
                <w:bCs/>
                <w:kern w:val="0"/>
                <w:sz w:val="22"/>
                <w:szCs w:val="22"/>
                <w:lang w:eastAsia="en-GB"/>
                <w14:ligatures w14:val="none"/>
              </w:rPr>
              <w:t>50</w:t>
            </w:r>
          </w:p>
        </w:tc>
        <w:tc>
          <w:tcPr>
            <w:tcW w:w="27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45BFE8F3"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5650</w:t>
            </w:r>
          </w:p>
        </w:tc>
        <w:tc>
          <w:tcPr>
            <w:tcW w:w="27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6E589927"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3,100</w:t>
            </w:r>
          </w:p>
        </w:tc>
        <w:tc>
          <w:tcPr>
            <w:tcW w:w="27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57F85611"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3</w:t>
            </w: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5</w:t>
            </w:r>
            <w:r w:rsidRPr="00EC4797">
              <w:rPr>
                <w:rFonts w:ascii="Arial" w:eastAsia="Times New Roman" w:hAnsi="Arial" w:cs="Arial"/>
                <w:b/>
                <w:bCs/>
                <w:kern w:val="0"/>
                <w:sz w:val="22"/>
                <w:szCs w:val="22"/>
                <w:lang w:eastAsia="en-GB"/>
                <w14:ligatures w14:val="none"/>
              </w:rPr>
              <w:t>00</w:t>
            </w:r>
          </w:p>
        </w:tc>
        <w:tc>
          <w:tcPr>
            <w:tcW w:w="279" w:type="pct"/>
            <w:tcBorders>
              <w:top w:val="single" w:sz="6" w:space="0" w:color="auto"/>
              <w:left w:val="dotted" w:sz="4" w:space="0" w:color="auto"/>
              <w:bottom w:val="single" w:sz="6" w:space="0" w:color="auto"/>
              <w:right w:val="dotted" w:sz="4" w:space="0" w:color="auto"/>
            </w:tcBorders>
            <w:shd w:val="clear" w:color="auto" w:fill="8DD873" w:themeFill="accent6" w:themeFillTint="99"/>
            <w:noWrap/>
            <w:vAlign w:val="bottom"/>
            <w:hideMark/>
          </w:tcPr>
          <w:p w14:paraId="6D0AAF67"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2,00</w:t>
            </w:r>
            <w:r w:rsidRPr="00EC4797">
              <w:rPr>
                <w:rFonts w:ascii="Arial" w:eastAsia="Times New Roman" w:hAnsi="Arial" w:cs="Arial"/>
                <w:b/>
                <w:bCs/>
                <w:kern w:val="0"/>
                <w:sz w:val="22"/>
                <w:szCs w:val="22"/>
                <w:lang w:eastAsia="en-GB"/>
                <w14:ligatures w14:val="none"/>
              </w:rPr>
              <w:t>0</w:t>
            </w:r>
          </w:p>
        </w:tc>
        <w:tc>
          <w:tcPr>
            <w:tcW w:w="304" w:type="pct"/>
            <w:tcBorders>
              <w:top w:val="single" w:sz="6" w:space="0" w:color="auto"/>
              <w:left w:val="dotted" w:sz="4" w:space="0" w:color="auto"/>
              <w:bottom w:val="single" w:sz="6" w:space="0" w:color="auto"/>
              <w:right w:val="single" w:sz="6" w:space="0" w:color="auto"/>
            </w:tcBorders>
            <w:shd w:val="clear" w:color="auto" w:fill="8DD873" w:themeFill="accent6" w:themeFillTint="99"/>
            <w:noWrap/>
            <w:vAlign w:val="bottom"/>
            <w:hideMark/>
          </w:tcPr>
          <w:p w14:paraId="4DF7EB78" w14:textId="77777777" w:rsidR="00240627" w:rsidRPr="00EC4797" w:rsidRDefault="00240627" w:rsidP="009205D0">
            <w:pPr>
              <w:spacing w:after="0" w:line="240" w:lineRule="auto"/>
              <w:jc w:val="right"/>
              <w:rPr>
                <w:rFonts w:ascii="Arial" w:eastAsia="Times New Roman" w:hAnsi="Arial" w:cs="Arial"/>
                <w:b/>
                <w:bCs/>
                <w:kern w:val="0"/>
                <w:sz w:val="22"/>
                <w:szCs w:val="22"/>
                <w:lang w:eastAsia="en-GB"/>
                <w14:ligatures w14:val="none"/>
              </w:rPr>
            </w:pP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2</w:t>
            </w:r>
            <w:r w:rsidRPr="00EC4797">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6</w:t>
            </w:r>
            <w:r w:rsidRPr="00EC4797">
              <w:rPr>
                <w:rFonts w:ascii="Arial" w:eastAsia="Times New Roman" w:hAnsi="Arial" w:cs="Arial"/>
                <w:b/>
                <w:bCs/>
                <w:kern w:val="0"/>
                <w:sz w:val="22"/>
                <w:szCs w:val="22"/>
                <w:lang w:eastAsia="en-GB"/>
                <w14:ligatures w14:val="none"/>
              </w:rPr>
              <w:t>00</w:t>
            </w:r>
          </w:p>
        </w:tc>
      </w:tr>
      <w:tr w:rsidR="00240627" w:rsidRPr="000F7FD6" w14:paraId="6A07EDF6" w14:textId="77777777" w:rsidTr="009205D0">
        <w:trPr>
          <w:trHeight w:val="315"/>
        </w:trPr>
        <w:tc>
          <w:tcPr>
            <w:tcW w:w="1104" w:type="pct"/>
            <w:tcBorders>
              <w:top w:val="single" w:sz="6" w:space="0" w:color="auto"/>
              <w:left w:val="nil"/>
              <w:bottom w:val="nil"/>
              <w:right w:val="single" w:sz="6" w:space="0" w:color="auto"/>
            </w:tcBorders>
            <w:shd w:val="clear" w:color="auto" w:fill="275317" w:themeFill="accent6" w:themeFillShade="80"/>
            <w:noWrap/>
            <w:vAlign w:val="bottom"/>
            <w:hideMark/>
          </w:tcPr>
          <w:p w14:paraId="1C26EE3E" w14:textId="77777777" w:rsidR="00240627" w:rsidRPr="000F7FD6" w:rsidRDefault="00240627" w:rsidP="009205D0">
            <w:pPr>
              <w:spacing w:after="0" w:line="240" w:lineRule="auto"/>
              <w:rPr>
                <w:rFonts w:ascii="Arial" w:eastAsia="Times New Roman" w:hAnsi="Arial" w:cs="Arial"/>
                <w:color w:val="FFFFFF" w:themeColor="background1"/>
                <w:kern w:val="0"/>
                <w:sz w:val="22"/>
                <w:szCs w:val="22"/>
                <w:lang w:eastAsia="en-GB"/>
                <w14:ligatures w14:val="none"/>
              </w:rPr>
            </w:pPr>
            <w:r w:rsidRPr="000F7FD6">
              <w:rPr>
                <w:rFonts w:ascii="Arial" w:eastAsia="Times New Roman" w:hAnsi="Arial" w:cs="Arial"/>
                <w:color w:val="FFFFFF" w:themeColor="background1"/>
                <w:kern w:val="0"/>
                <w:sz w:val="22"/>
                <w:szCs w:val="22"/>
                <w:lang w:eastAsia="en-GB"/>
                <w14:ligatures w14:val="none"/>
              </w:rPr>
              <w:t>Total available</w:t>
            </w:r>
            <w:r>
              <w:rPr>
                <w:rFonts w:ascii="Arial" w:eastAsia="Times New Roman" w:hAnsi="Arial" w:cs="Arial"/>
                <w:color w:val="FFFFFF" w:themeColor="background1"/>
                <w:kern w:val="0"/>
                <w:sz w:val="22"/>
                <w:szCs w:val="22"/>
                <w:lang w:eastAsia="en-GB"/>
                <w14:ligatures w14:val="none"/>
              </w:rPr>
              <w:t xml:space="preserve"> </w:t>
            </w:r>
            <w:r w:rsidRPr="000F7FD6">
              <w:rPr>
                <w:rFonts w:ascii="Arial" w:eastAsia="Times New Roman" w:hAnsi="Arial" w:cs="Arial"/>
                <w:color w:val="FFFFFF" w:themeColor="background1"/>
                <w:kern w:val="0"/>
                <w:sz w:val="18"/>
                <w:szCs w:val="18"/>
                <w:lang w:eastAsia="en-GB"/>
                <w14:ligatures w14:val="none"/>
              </w:rPr>
              <w:t>(Bank plus income)</w:t>
            </w:r>
          </w:p>
        </w:tc>
        <w:tc>
          <w:tcPr>
            <w:tcW w:w="397" w:type="pct"/>
            <w:tcBorders>
              <w:top w:val="single" w:sz="6" w:space="0" w:color="auto"/>
              <w:left w:val="single" w:sz="6" w:space="0" w:color="auto"/>
              <w:bottom w:val="single" w:sz="6" w:space="0" w:color="auto"/>
              <w:right w:val="single" w:sz="6" w:space="0" w:color="auto"/>
            </w:tcBorders>
            <w:shd w:val="clear" w:color="auto" w:fill="0C3512" w:themeFill="accent3" w:themeFillShade="80"/>
            <w:noWrap/>
            <w:vAlign w:val="bottom"/>
            <w:hideMark/>
          </w:tcPr>
          <w:p w14:paraId="1C8E85D6" w14:textId="77777777" w:rsidR="00240627" w:rsidRPr="000F7FD6" w:rsidRDefault="00240627" w:rsidP="009205D0">
            <w:pPr>
              <w:spacing w:after="0" w:line="240" w:lineRule="auto"/>
              <w:jc w:val="right"/>
              <w:rPr>
                <w:rFonts w:ascii="Arial" w:eastAsia="Times New Roman" w:hAnsi="Arial" w:cs="Arial"/>
                <w:color w:val="FFFFFF" w:themeColor="background1"/>
                <w:kern w:val="0"/>
                <w:sz w:val="22"/>
                <w:szCs w:val="22"/>
                <w:lang w:eastAsia="en-GB"/>
                <w14:ligatures w14:val="none"/>
              </w:rPr>
            </w:pPr>
            <w:r w:rsidRPr="000F7FD6">
              <w:rPr>
                <w:rFonts w:ascii="Arial" w:eastAsia="Times New Roman" w:hAnsi="Arial" w:cs="Arial"/>
                <w:color w:val="FFFFFF" w:themeColor="background1"/>
                <w:kern w:val="0"/>
                <w:sz w:val="22"/>
                <w:szCs w:val="22"/>
                <w:lang w:eastAsia="en-GB"/>
                <w14:ligatures w14:val="none"/>
              </w:rPr>
              <w:t>£</w:t>
            </w:r>
            <w:r>
              <w:rPr>
                <w:rFonts w:ascii="Arial" w:eastAsia="Times New Roman" w:hAnsi="Arial" w:cs="Arial"/>
                <w:color w:val="FFFFFF" w:themeColor="background1"/>
                <w:kern w:val="0"/>
                <w:sz w:val="22"/>
                <w:szCs w:val="22"/>
                <w:lang w:eastAsia="en-GB"/>
                <w14:ligatures w14:val="none"/>
              </w:rPr>
              <w:t>10</w:t>
            </w:r>
            <w:r w:rsidRPr="000F7FD6">
              <w:rPr>
                <w:rFonts w:ascii="Arial" w:eastAsia="Times New Roman" w:hAnsi="Arial" w:cs="Arial"/>
                <w:color w:val="FFFFFF" w:themeColor="background1"/>
                <w:kern w:val="0"/>
                <w:sz w:val="22"/>
                <w:szCs w:val="22"/>
                <w:lang w:eastAsia="en-GB"/>
                <w14:ligatures w14:val="none"/>
              </w:rPr>
              <w:t>,000</w:t>
            </w:r>
          </w:p>
        </w:tc>
        <w:tc>
          <w:tcPr>
            <w:tcW w:w="311" w:type="pct"/>
            <w:tcBorders>
              <w:top w:val="single" w:sz="6" w:space="0" w:color="auto"/>
              <w:left w:val="single" w:sz="6" w:space="0" w:color="auto"/>
              <w:bottom w:val="dotted" w:sz="4" w:space="0" w:color="auto"/>
              <w:right w:val="dotted" w:sz="4" w:space="0" w:color="auto"/>
            </w:tcBorders>
            <w:shd w:val="clear" w:color="auto" w:fill="0C3512" w:themeFill="accent3" w:themeFillShade="80"/>
            <w:noWrap/>
            <w:vAlign w:val="bottom"/>
            <w:hideMark/>
          </w:tcPr>
          <w:p w14:paraId="22B116E5"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Pr>
                <w:rFonts w:ascii="Arial" w:eastAsia="Times New Roman" w:hAnsi="Arial" w:cs="Arial"/>
                <w:color w:val="FFFFFF" w:themeColor="background1"/>
                <w:kern w:val="0"/>
                <w:sz w:val="20"/>
                <w:szCs w:val="20"/>
                <w:lang w:eastAsia="en-GB"/>
                <w14:ligatures w14:val="none"/>
              </w:rPr>
              <w:t>-</w:t>
            </w: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4,205</w:t>
            </w:r>
          </w:p>
        </w:tc>
        <w:tc>
          <w:tcPr>
            <w:tcW w:w="310"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7EC812D9"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Pr>
                <w:rFonts w:ascii="Arial" w:eastAsia="Times New Roman" w:hAnsi="Arial" w:cs="Arial"/>
                <w:color w:val="FFFFFF" w:themeColor="background1"/>
                <w:kern w:val="0"/>
                <w:sz w:val="20"/>
                <w:szCs w:val="20"/>
                <w:lang w:eastAsia="en-GB"/>
                <w14:ligatures w14:val="none"/>
              </w:rPr>
              <w:t>-</w:t>
            </w:r>
            <w:r w:rsidRPr="00EC4797">
              <w:rPr>
                <w:rFonts w:ascii="Arial" w:eastAsia="Times New Roman" w:hAnsi="Arial" w:cs="Arial"/>
                <w:color w:val="FFFFFF" w:themeColor="background1"/>
                <w:kern w:val="0"/>
                <w:sz w:val="20"/>
                <w:szCs w:val="20"/>
                <w:lang w:eastAsia="en-GB"/>
                <w14:ligatures w14:val="none"/>
              </w:rPr>
              <w:t>£3</w:t>
            </w:r>
            <w:r>
              <w:rPr>
                <w:rFonts w:ascii="Arial" w:eastAsia="Times New Roman" w:hAnsi="Arial" w:cs="Arial"/>
                <w:color w:val="FFFFFF" w:themeColor="background1"/>
                <w:kern w:val="0"/>
                <w:sz w:val="20"/>
                <w:szCs w:val="20"/>
                <w:lang w:eastAsia="en-GB"/>
                <w14:ligatures w14:val="none"/>
              </w:rPr>
              <w:t>,077</w:t>
            </w:r>
          </w:p>
        </w:tc>
        <w:tc>
          <w:tcPr>
            <w:tcW w:w="310"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5C880FDB"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Pr>
                <w:rFonts w:ascii="Arial" w:eastAsia="Times New Roman" w:hAnsi="Arial" w:cs="Arial"/>
                <w:color w:val="FFFFFF" w:themeColor="background1"/>
                <w:kern w:val="0"/>
                <w:sz w:val="20"/>
                <w:szCs w:val="20"/>
                <w:lang w:eastAsia="en-GB"/>
                <w14:ligatures w14:val="none"/>
              </w:rPr>
              <w:t>-</w:t>
            </w: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1,079</w:t>
            </w:r>
          </w:p>
        </w:tc>
        <w:tc>
          <w:tcPr>
            <w:tcW w:w="310"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6AD53CAB"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269</w:t>
            </w:r>
          </w:p>
        </w:tc>
        <w:tc>
          <w:tcPr>
            <w:tcW w:w="27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11854C7B"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1,527</w:t>
            </w:r>
          </w:p>
        </w:tc>
        <w:tc>
          <w:tcPr>
            <w:tcW w:w="27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41D3D4F0"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£2,</w:t>
            </w:r>
            <w:r>
              <w:rPr>
                <w:rFonts w:ascii="Arial" w:eastAsia="Times New Roman" w:hAnsi="Arial" w:cs="Arial"/>
                <w:color w:val="FFFFFF" w:themeColor="background1"/>
                <w:kern w:val="0"/>
                <w:sz w:val="20"/>
                <w:szCs w:val="20"/>
                <w:lang w:eastAsia="en-GB"/>
                <w14:ligatures w14:val="none"/>
              </w:rPr>
              <w:t>98</w:t>
            </w:r>
            <w:r w:rsidRPr="00EC4797">
              <w:rPr>
                <w:rFonts w:ascii="Arial" w:eastAsia="Times New Roman" w:hAnsi="Arial" w:cs="Arial"/>
                <w:color w:val="FFFFFF" w:themeColor="background1"/>
                <w:kern w:val="0"/>
                <w:sz w:val="20"/>
                <w:szCs w:val="20"/>
                <w:lang w:eastAsia="en-GB"/>
                <w14:ligatures w14:val="none"/>
              </w:rPr>
              <w:t>5</w:t>
            </w:r>
          </w:p>
        </w:tc>
        <w:tc>
          <w:tcPr>
            <w:tcW w:w="27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769CD540"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3,188</w:t>
            </w:r>
          </w:p>
        </w:tc>
        <w:tc>
          <w:tcPr>
            <w:tcW w:w="27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79ADDED3"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6</w:t>
            </w:r>
            <w:r w:rsidRPr="00EC4797">
              <w:rPr>
                <w:rFonts w:ascii="Arial" w:eastAsia="Times New Roman" w:hAnsi="Arial" w:cs="Arial"/>
                <w:color w:val="FFFFFF" w:themeColor="background1"/>
                <w:kern w:val="0"/>
                <w:sz w:val="20"/>
                <w:szCs w:val="20"/>
                <w:lang w:eastAsia="en-GB"/>
                <w14:ligatures w14:val="none"/>
              </w:rPr>
              <w:t>,910</w:t>
            </w:r>
          </w:p>
        </w:tc>
        <w:tc>
          <w:tcPr>
            <w:tcW w:w="27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1E4A381F"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5,659</w:t>
            </w:r>
          </w:p>
        </w:tc>
        <w:tc>
          <w:tcPr>
            <w:tcW w:w="27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2057AD4B"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4,962</w:t>
            </w:r>
          </w:p>
        </w:tc>
        <w:tc>
          <w:tcPr>
            <w:tcW w:w="279"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5E9FDA48"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£3,</w:t>
            </w:r>
            <w:r>
              <w:rPr>
                <w:rFonts w:ascii="Arial" w:eastAsia="Times New Roman" w:hAnsi="Arial" w:cs="Arial"/>
                <w:color w:val="FFFFFF" w:themeColor="background1"/>
                <w:kern w:val="0"/>
                <w:sz w:val="20"/>
                <w:szCs w:val="20"/>
                <w:lang w:eastAsia="en-GB"/>
                <w14:ligatures w14:val="none"/>
              </w:rPr>
              <w:t>52</w:t>
            </w:r>
            <w:r w:rsidRPr="00EC4797">
              <w:rPr>
                <w:rFonts w:ascii="Arial" w:eastAsia="Times New Roman" w:hAnsi="Arial" w:cs="Arial"/>
                <w:color w:val="FFFFFF" w:themeColor="background1"/>
                <w:kern w:val="0"/>
                <w:sz w:val="20"/>
                <w:szCs w:val="20"/>
                <w:lang w:eastAsia="en-GB"/>
                <w14:ligatures w14:val="none"/>
              </w:rPr>
              <w:t>5</w:t>
            </w:r>
          </w:p>
        </w:tc>
        <w:tc>
          <w:tcPr>
            <w:tcW w:w="304" w:type="pct"/>
            <w:tcBorders>
              <w:top w:val="single" w:sz="6" w:space="0" w:color="auto"/>
              <w:left w:val="dotted" w:sz="4" w:space="0" w:color="auto"/>
              <w:bottom w:val="dotted" w:sz="4" w:space="0" w:color="auto"/>
              <w:right w:val="dotted" w:sz="4" w:space="0" w:color="auto"/>
            </w:tcBorders>
            <w:shd w:val="clear" w:color="auto" w:fill="0C3512" w:themeFill="accent3" w:themeFillShade="80"/>
            <w:noWrap/>
            <w:vAlign w:val="bottom"/>
            <w:hideMark/>
          </w:tcPr>
          <w:p w14:paraId="3585D34C" w14:textId="77777777" w:rsidR="00240627" w:rsidRPr="00EC4797" w:rsidRDefault="00240627" w:rsidP="009205D0">
            <w:pPr>
              <w:spacing w:after="0" w:line="240" w:lineRule="auto"/>
              <w:jc w:val="right"/>
              <w:rPr>
                <w:rFonts w:ascii="Arial" w:eastAsia="Times New Roman" w:hAnsi="Arial" w:cs="Arial"/>
                <w:color w:val="FFFFFF" w:themeColor="background1"/>
                <w:kern w:val="0"/>
                <w:sz w:val="20"/>
                <w:szCs w:val="20"/>
                <w:lang w:eastAsia="en-GB"/>
                <w14:ligatures w14:val="none"/>
              </w:rPr>
            </w:pPr>
            <w:r w:rsidRPr="00EC4797">
              <w:rPr>
                <w:rFonts w:ascii="Arial" w:eastAsia="Times New Roman" w:hAnsi="Arial" w:cs="Arial"/>
                <w:color w:val="FFFFFF" w:themeColor="background1"/>
                <w:kern w:val="0"/>
                <w:sz w:val="20"/>
                <w:szCs w:val="20"/>
                <w:lang w:eastAsia="en-GB"/>
                <w14:ligatures w14:val="none"/>
              </w:rPr>
              <w:t>£</w:t>
            </w:r>
            <w:r>
              <w:rPr>
                <w:rFonts w:ascii="Arial" w:eastAsia="Times New Roman" w:hAnsi="Arial" w:cs="Arial"/>
                <w:color w:val="FFFFFF" w:themeColor="background1"/>
                <w:kern w:val="0"/>
                <w:sz w:val="20"/>
                <w:szCs w:val="20"/>
                <w:lang w:eastAsia="en-GB"/>
                <w14:ligatures w14:val="none"/>
              </w:rPr>
              <w:t>3,268</w:t>
            </w:r>
          </w:p>
        </w:tc>
      </w:tr>
      <w:tr w:rsidR="00240627" w:rsidRPr="000F7FD6" w14:paraId="28422BD6" w14:textId="77777777" w:rsidTr="009205D0">
        <w:trPr>
          <w:trHeight w:val="315"/>
        </w:trPr>
        <w:tc>
          <w:tcPr>
            <w:tcW w:w="1104" w:type="pct"/>
            <w:tcBorders>
              <w:top w:val="nil"/>
              <w:left w:val="nil"/>
              <w:bottom w:val="nil"/>
              <w:right w:val="single" w:sz="6" w:space="0" w:color="auto"/>
            </w:tcBorders>
            <w:shd w:val="clear" w:color="auto" w:fill="80340D" w:themeFill="accent2" w:themeFillShade="80"/>
            <w:noWrap/>
            <w:vAlign w:val="bottom"/>
            <w:hideMark/>
          </w:tcPr>
          <w:p w14:paraId="4D40F106" w14:textId="77777777" w:rsidR="00240627" w:rsidRPr="00EC4797" w:rsidRDefault="00240627" w:rsidP="009205D0">
            <w:pPr>
              <w:spacing w:after="0" w:line="240" w:lineRule="auto"/>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Company Outgoings</w:t>
            </w:r>
          </w:p>
        </w:tc>
        <w:tc>
          <w:tcPr>
            <w:tcW w:w="397" w:type="pct"/>
            <w:tcBorders>
              <w:top w:val="single" w:sz="6" w:space="0" w:color="auto"/>
              <w:left w:val="single" w:sz="6" w:space="0" w:color="auto"/>
              <w:bottom w:val="single" w:sz="6" w:space="0" w:color="auto"/>
              <w:right w:val="single" w:sz="6" w:space="0" w:color="auto"/>
            </w:tcBorders>
            <w:shd w:val="clear" w:color="auto" w:fill="80340D" w:themeFill="accent2" w:themeFillShade="80"/>
            <w:noWrap/>
            <w:vAlign w:val="bottom"/>
            <w:hideMark/>
          </w:tcPr>
          <w:p w14:paraId="4F6B5A48" w14:textId="77777777" w:rsidR="00240627" w:rsidRPr="000F7FD6" w:rsidRDefault="00240627" w:rsidP="009205D0">
            <w:pPr>
              <w:spacing w:after="0" w:line="240" w:lineRule="auto"/>
              <w:rPr>
                <w:rFonts w:ascii="Arial" w:eastAsia="Times New Roman" w:hAnsi="Arial" w:cs="Arial"/>
                <w:color w:val="FFFFFF" w:themeColor="background1"/>
                <w:kern w:val="0"/>
                <w:sz w:val="22"/>
                <w:szCs w:val="22"/>
                <w:lang w:eastAsia="en-GB"/>
                <w14:ligatures w14:val="none"/>
              </w:rPr>
            </w:pPr>
          </w:p>
        </w:tc>
        <w:tc>
          <w:tcPr>
            <w:tcW w:w="311" w:type="pct"/>
            <w:tcBorders>
              <w:top w:val="dotted" w:sz="4" w:space="0" w:color="auto"/>
              <w:left w:val="single" w:sz="6" w:space="0" w:color="auto"/>
              <w:bottom w:val="dotted" w:sz="4" w:space="0" w:color="auto"/>
              <w:right w:val="dotted" w:sz="4" w:space="0" w:color="auto"/>
            </w:tcBorders>
            <w:shd w:val="clear" w:color="auto" w:fill="80340D" w:themeFill="accent2" w:themeFillShade="80"/>
            <w:noWrap/>
            <w:vAlign w:val="bottom"/>
            <w:hideMark/>
          </w:tcPr>
          <w:p w14:paraId="64735398"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310"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375AED73"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310"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36541897"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310"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53401B17"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27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5D5C3112"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27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34D37913"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27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2FD89935"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27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237A4EC9"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27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262D4844"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27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323A2AFA"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279"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7C8F7D3A"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c>
          <w:tcPr>
            <w:tcW w:w="304" w:type="pct"/>
            <w:tcBorders>
              <w:top w:val="dotted" w:sz="4" w:space="0" w:color="auto"/>
              <w:left w:val="dotted" w:sz="4" w:space="0" w:color="auto"/>
              <w:bottom w:val="dotted" w:sz="4" w:space="0" w:color="auto"/>
              <w:right w:val="dotted" w:sz="4" w:space="0" w:color="auto"/>
            </w:tcBorders>
            <w:shd w:val="clear" w:color="auto" w:fill="80340D" w:themeFill="accent2" w:themeFillShade="80"/>
            <w:noWrap/>
            <w:vAlign w:val="bottom"/>
            <w:hideMark/>
          </w:tcPr>
          <w:p w14:paraId="27C4140E" w14:textId="77777777" w:rsidR="00240627" w:rsidRPr="000F7FD6" w:rsidRDefault="00240627" w:rsidP="009205D0">
            <w:pPr>
              <w:spacing w:after="0" w:line="240" w:lineRule="auto"/>
              <w:rPr>
                <w:rFonts w:ascii="Arial" w:eastAsia="Times New Roman" w:hAnsi="Arial" w:cs="Arial"/>
                <w:color w:val="FFFFFF" w:themeColor="background1"/>
                <w:kern w:val="0"/>
                <w:sz w:val="16"/>
                <w:szCs w:val="16"/>
                <w:lang w:eastAsia="en-GB"/>
                <w14:ligatures w14:val="none"/>
              </w:rPr>
            </w:pPr>
          </w:p>
        </w:tc>
      </w:tr>
      <w:tr w:rsidR="00240627" w:rsidRPr="000F7FD6" w14:paraId="5B1988AD"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0D9886EA"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Tools &amp; Specialist Materials</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2F7C6E24"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£1</w:t>
            </w:r>
            <w:r>
              <w:rPr>
                <w:rFonts w:ascii="Arial" w:eastAsia="Times New Roman" w:hAnsi="Arial" w:cs="Arial"/>
                <w:kern w:val="0"/>
                <w:sz w:val="22"/>
                <w:szCs w:val="22"/>
                <w:lang w:eastAsia="en-GB"/>
                <w14:ligatures w14:val="none"/>
              </w:rPr>
              <w:t>0,00</w:t>
            </w: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539A183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599FFE9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69F62C4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240CDE8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CC1D93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3B76D6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EECA80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10</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7F7542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66387A7"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357C957"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9D3E6D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614CD1C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r>
      <w:tr w:rsidR="00240627" w:rsidRPr="000F7FD6" w14:paraId="23021F7F"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7D9D4191"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Vehicle Sign Writing</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14E94706"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£1</w:t>
            </w:r>
            <w:r>
              <w:rPr>
                <w:rFonts w:ascii="Arial" w:eastAsia="Times New Roman" w:hAnsi="Arial" w:cs="Arial"/>
                <w:kern w:val="0"/>
                <w:sz w:val="22"/>
                <w:szCs w:val="22"/>
                <w:lang w:eastAsia="en-GB"/>
                <w14:ligatures w14:val="none"/>
              </w:rPr>
              <w:t>,19</w:t>
            </w: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545661A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10ED57E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C51112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4D0BEAC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D3A6D1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578104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A15567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FA3424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531EA2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6F147C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15B035E"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0B9D0CD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r>
      <w:tr w:rsidR="00240627" w:rsidRPr="000F7FD6" w14:paraId="532949C4"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237F15FE"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Gas Safe Registration</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5D7B765B"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270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64786D07"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AFB9BE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2199D30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2540833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6F785A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0CEAD2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3D6BE4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04EEB0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E9B7D0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E19522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C72C40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29D7B43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r>
      <w:tr w:rsidR="00240627" w:rsidRPr="000F7FD6" w14:paraId="070CBC60"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71FFCF59"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Website</w:t>
            </w:r>
            <w:r>
              <w:rPr>
                <w:rFonts w:ascii="Arial" w:eastAsia="Times New Roman" w:hAnsi="Arial" w:cs="Arial"/>
                <w:kern w:val="0"/>
                <w:sz w:val="20"/>
                <w:szCs w:val="20"/>
                <w:lang w:eastAsia="en-GB"/>
                <w14:ligatures w14:val="none"/>
              </w:rPr>
              <w:t xml:space="preserve"> / Microsoft Subscription</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7DC27FCA"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30</w:t>
            </w: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29AD6F5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D94C899"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4FE082A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30212A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193129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23C4CF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E61AF7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4946AE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CD4F1A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046C10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567CF9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5A9451A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26</w:t>
            </w:r>
          </w:p>
        </w:tc>
      </w:tr>
      <w:tr w:rsidR="00240627" w:rsidRPr="000F7FD6" w14:paraId="2477952B"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0EA36068"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Facebook advertising</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2CB62BBB"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63B8766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£60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36A2521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£60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0C33F09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£60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3FA14EC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A573F0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01974C9"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BA23849"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956065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43DE57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598C00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00A9B9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£60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01FEBBC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w:t>
            </w:r>
            <w:r w:rsidRPr="00EC4797">
              <w:rPr>
                <w:rFonts w:ascii="Arial" w:eastAsia="Times New Roman" w:hAnsi="Arial" w:cs="Arial"/>
                <w:kern w:val="0"/>
                <w:sz w:val="20"/>
                <w:szCs w:val="20"/>
                <w:lang w:eastAsia="en-GB"/>
                <w14:ligatures w14:val="none"/>
              </w:rPr>
              <w:t>0</w:t>
            </w:r>
          </w:p>
        </w:tc>
      </w:tr>
      <w:tr w:rsidR="00240627" w:rsidRPr="000F7FD6" w14:paraId="7BE8CF05"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1AA26978"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C</w:t>
            </w:r>
            <w:r>
              <w:rPr>
                <w:rFonts w:ascii="Arial" w:eastAsia="Times New Roman" w:hAnsi="Arial" w:cs="Arial"/>
                <w:kern w:val="0"/>
                <w:sz w:val="20"/>
                <w:szCs w:val="20"/>
                <w:lang w:eastAsia="en-GB"/>
                <w14:ligatures w14:val="none"/>
              </w:rPr>
              <w:t>IPHE Registration</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63B4D8B7"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150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2BEAC03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67DBFE3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DB4DC8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1E7CD84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681B5F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92DC77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C496C0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7C14B6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D76EE5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6A12D8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05BA1C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765A292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£1</w:t>
            </w:r>
            <w:r>
              <w:rPr>
                <w:rFonts w:ascii="Arial" w:eastAsia="Times New Roman" w:hAnsi="Arial" w:cs="Arial"/>
                <w:kern w:val="0"/>
                <w:sz w:val="20"/>
                <w:szCs w:val="20"/>
                <w:lang w:eastAsia="en-GB"/>
                <w14:ligatures w14:val="none"/>
              </w:rPr>
              <w:t>5</w:t>
            </w:r>
          </w:p>
        </w:tc>
      </w:tr>
      <w:tr w:rsidR="00240627" w:rsidRPr="000F7FD6" w14:paraId="5F4B8B20"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2D5AF2B8"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Fuel</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151E5915"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484C451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60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31040BC7"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8</w:t>
            </w: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0344AB8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8</w:t>
            </w: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C74686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180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8D51607"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20</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1BACB5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20</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618407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w:t>
            </w:r>
            <w:r w:rsidRPr="00EC4797">
              <w:rPr>
                <w:rFonts w:ascii="Arial" w:eastAsia="Times New Roman" w:hAnsi="Arial" w:cs="Arial"/>
                <w:kern w:val="0"/>
                <w:sz w:val="20"/>
                <w:szCs w:val="20"/>
                <w:lang w:eastAsia="en-GB"/>
                <w14:ligatures w14:val="none"/>
              </w:rPr>
              <w:t>65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B6E105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w:t>
            </w:r>
            <w:r w:rsidRPr="00EC4797">
              <w:rPr>
                <w:rFonts w:ascii="Arial" w:eastAsia="Times New Roman" w:hAnsi="Arial" w:cs="Arial"/>
                <w:kern w:val="0"/>
                <w:sz w:val="20"/>
                <w:szCs w:val="20"/>
                <w:lang w:eastAsia="en-GB"/>
                <w14:ligatures w14:val="none"/>
              </w:rPr>
              <w:t>70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8759DC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r>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333337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80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E4A10F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400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1A7A423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w:t>
            </w:r>
            <w:r w:rsidRPr="00EC4797">
              <w:rPr>
                <w:rFonts w:ascii="Arial" w:eastAsia="Times New Roman" w:hAnsi="Arial" w:cs="Arial"/>
                <w:kern w:val="0"/>
                <w:sz w:val="20"/>
                <w:szCs w:val="20"/>
                <w:lang w:eastAsia="en-GB"/>
                <w14:ligatures w14:val="none"/>
              </w:rPr>
              <w:t>90</w:t>
            </w:r>
          </w:p>
        </w:tc>
      </w:tr>
      <w:tr w:rsidR="00240627" w:rsidRPr="000F7FD6" w14:paraId="0F24B2E2"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70254594"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Office </w:t>
            </w:r>
            <w:r w:rsidRPr="00EC4797">
              <w:rPr>
                <w:rFonts w:ascii="Arial" w:eastAsia="Times New Roman" w:hAnsi="Arial" w:cs="Arial"/>
                <w:kern w:val="0"/>
                <w:sz w:val="20"/>
                <w:szCs w:val="20"/>
                <w:lang w:eastAsia="en-GB"/>
                <w14:ligatures w14:val="none"/>
              </w:rPr>
              <w:t xml:space="preserve">Phone </w:t>
            </w:r>
            <w:r>
              <w:rPr>
                <w:rFonts w:ascii="Arial" w:eastAsia="Times New Roman" w:hAnsi="Arial" w:cs="Arial"/>
                <w:kern w:val="0"/>
                <w:sz w:val="20"/>
                <w:szCs w:val="20"/>
                <w:lang w:eastAsia="en-GB"/>
                <w14:ligatures w14:val="none"/>
              </w:rPr>
              <w:t xml:space="preserve">System </w:t>
            </w:r>
            <w:r w:rsidRPr="00EC4797">
              <w:rPr>
                <w:rFonts w:ascii="Arial" w:eastAsia="Times New Roman" w:hAnsi="Arial" w:cs="Arial"/>
                <w:kern w:val="0"/>
                <w:sz w:val="20"/>
                <w:szCs w:val="20"/>
                <w:lang w:eastAsia="en-GB"/>
                <w14:ligatures w14:val="none"/>
              </w:rPr>
              <w:t>/ Internet</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60EB41BD"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w:t>
            </w:r>
            <w:r>
              <w:rPr>
                <w:rFonts w:ascii="Arial" w:eastAsia="Times New Roman" w:hAnsi="Arial" w:cs="Arial"/>
                <w:kern w:val="0"/>
                <w:sz w:val="22"/>
                <w:szCs w:val="22"/>
                <w:lang w:eastAsia="en-GB"/>
                <w14:ligatures w14:val="none"/>
              </w:rPr>
              <w:t>50</w:t>
            </w: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3C45DCF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5F3B638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0466CDF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6F79FD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4BB0C2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6CD744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2F1BDC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F0A3ECE"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71831A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6351B0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E5A82B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715619B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5</w:t>
            </w:r>
          </w:p>
        </w:tc>
      </w:tr>
      <w:tr w:rsidR="00240627" w:rsidRPr="000F7FD6" w14:paraId="428354DA"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0DEF4D44"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Business &amp; Vehicle </w:t>
            </w:r>
            <w:r w:rsidRPr="00EC4797">
              <w:rPr>
                <w:rFonts w:ascii="Arial" w:eastAsia="Times New Roman" w:hAnsi="Arial" w:cs="Arial"/>
                <w:kern w:val="0"/>
                <w:sz w:val="20"/>
                <w:szCs w:val="20"/>
                <w:lang w:eastAsia="en-GB"/>
                <w14:ligatures w14:val="none"/>
              </w:rPr>
              <w:t>Insurance</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3073CFEB"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£2</w:t>
            </w:r>
            <w:r>
              <w:rPr>
                <w:rFonts w:ascii="Arial" w:eastAsia="Times New Roman" w:hAnsi="Arial" w:cs="Arial"/>
                <w:kern w:val="0"/>
                <w:sz w:val="22"/>
                <w:szCs w:val="22"/>
                <w:lang w:eastAsia="en-GB"/>
                <w14:ligatures w14:val="none"/>
              </w:rPr>
              <w:t>9</w:t>
            </w: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65FC364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17BAF559"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A63099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44747AF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39D3E4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26BE62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068C89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EE36C8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5C809B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629EA1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106D6D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2E6DB9F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29</w:t>
            </w:r>
            <w:r w:rsidRPr="00EC4797">
              <w:rPr>
                <w:rFonts w:ascii="Arial" w:eastAsia="Times New Roman" w:hAnsi="Arial" w:cs="Arial"/>
                <w:kern w:val="0"/>
                <w:sz w:val="20"/>
                <w:szCs w:val="20"/>
                <w:lang w:eastAsia="en-GB"/>
                <w14:ligatures w14:val="none"/>
              </w:rPr>
              <w:t>0</w:t>
            </w:r>
          </w:p>
        </w:tc>
      </w:tr>
      <w:tr w:rsidR="00240627" w:rsidRPr="000F7FD6" w14:paraId="54DF12E0"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435B042A"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Electricity</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15BB985A"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58D0670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£3</w:t>
            </w:r>
            <w:r>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4E0E139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£35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0D129F1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£35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1E6CF16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£40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476701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£40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EB6CA2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£45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575B23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£45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F432B2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£50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EDBF12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£50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6BE570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£55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F1D91C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£55</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4C6EE1F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£60</w:t>
            </w:r>
          </w:p>
        </w:tc>
      </w:tr>
      <w:tr w:rsidR="00240627" w:rsidRPr="000F7FD6" w14:paraId="2104A9AD"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0CE3EEEC"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Materials / </w:t>
            </w:r>
            <w:r w:rsidRPr="00EC4797">
              <w:rPr>
                <w:rFonts w:ascii="Arial" w:eastAsia="Times New Roman" w:hAnsi="Arial" w:cs="Arial"/>
                <w:kern w:val="0"/>
                <w:sz w:val="20"/>
                <w:szCs w:val="20"/>
                <w:lang w:eastAsia="en-GB"/>
                <w14:ligatures w14:val="none"/>
              </w:rPr>
              <w:t>Miscellaneous</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1F519B85"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£50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18C7F13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£30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497EACA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£35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1BB1F69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10</w:t>
            </w:r>
            <w:r w:rsidRPr="00EC4797">
              <w:rPr>
                <w:rFonts w:ascii="Arial" w:eastAsia="Times New Roman" w:hAnsi="Arial" w:cs="Arial"/>
                <w:kern w:val="0"/>
                <w:sz w:val="20"/>
                <w:szCs w:val="20"/>
                <w:lang w:eastAsia="en-GB"/>
                <w14:ligatures w14:val="none"/>
              </w:rPr>
              <w:t>35</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154E68C9"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114</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C169DA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145</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AAA866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1600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AF1FCF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8</w:t>
            </w:r>
            <w:r w:rsidRPr="00EC4797">
              <w:rPr>
                <w:rFonts w:ascii="Arial" w:eastAsia="Times New Roman" w:hAnsi="Arial" w:cs="Arial"/>
                <w:kern w:val="0"/>
                <w:sz w:val="20"/>
                <w:szCs w:val="20"/>
                <w:lang w:eastAsia="en-GB"/>
                <w14:ligatures w14:val="none"/>
              </w:rPr>
              <w:t>45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083A099"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w:t>
            </w:r>
            <w:r w:rsidRPr="00EC4797">
              <w:rPr>
                <w:rFonts w:ascii="Arial" w:eastAsia="Times New Roman" w:hAnsi="Arial" w:cs="Arial"/>
                <w:kern w:val="0"/>
                <w:sz w:val="20"/>
                <w:szCs w:val="20"/>
                <w:lang w:eastAsia="en-GB"/>
                <w14:ligatures w14:val="none"/>
              </w:rPr>
              <w:t>5</w:t>
            </w:r>
            <w:r>
              <w:rPr>
                <w:rFonts w:ascii="Arial" w:eastAsia="Times New Roman" w:hAnsi="Arial" w:cs="Arial"/>
                <w:kern w:val="0"/>
                <w:sz w:val="20"/>
                <w:szCs w:val="20"/>
                <w:lang w:eastAsia="en-GB"/>
                <w14:ligatures w14:val="none"/>
              </w:rPr>
              <w:t>0</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4B4DEE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11</w:t>
            </w:r>
            <w:r w:rsidRPr="00EC4797">
              <w:rPr>
                <w:rFonts w:ascii="Arial" w:eastAsia="Times New Roman" w:hAnsi="Arial" w:cs="Arial"/>
                <w:kern w:val="0"/>
                <w:sz w:val="20"/>
                <w:szCs w:val="20"/>
                <w:lang w:eastAsia="en-GB"/>
                <w14:ligatures w14:val="none"/>
              </w:rPr>
              <w:t>55</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9D73AA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140</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0F1D52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80</w:t>
            </w:r>
            <w:r w:rsidRPr="00EC4797">
              <w:rPr>
                <w:rFonts w:ascii="Arial" w:eastAsia="Times New Roman" w:hAnsi="Arial" w:cs="Arial"/>
                <w:kern w:val="0"/>
                <w:sz w:val="20"/>
                <w:szCs w:val="20"/>
                <w:lang w:eastAsia="en-GB"/>
                <w14:ligatures w14:val="none"/>
              </w:rPr>
              <w:t>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688A69A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100</w:t>
            </w:r>
            <w:r w:rsidRPr="00EC4797">
              <w:rPr>
                <w:rFonts w:ascii="Arial" w:eastAsia="Times New Roman" w:hAnsi="Arial" w:cs="Arial"/>
                <w:kern w:val="0"/>
                <w:sz w:val="20"/>
                <w:szCs w:val="20"/>
                <w:lang w:eastAsia="en-GB"/>
                <w14:ligatures w14:val="none"/>
              </w:rPr>
              <w:t>0</w:t>
            </w:r>
          </w:p>
        </w:tc>
      </w:tr>
      <w:tr w:rsidR="00240627" w:rsidRPr="000F7FD6" w14:paraId="05E4A652"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tcPr>
          <w:p w14:paraId="4AEE228C"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Vehicle Finance</w:t>
            </w:r>
          </w:p>
        </w:tc>
        <w:tc>
          <w:tcPr>
            <w:tcW w:w="397" w:type="pct"/>
            <w:tcBorders>
              <w:top w:val="single" w:sz="6" w:space="0" w:color="auto"/>
              <w:left w:val="single" w:sz="6" w:space="0" w:color="auto"/>
              <w:bottom w:val="single" w:sz="6" w:space="0" w:color="auto"/>
              <w:right w:val="single" w:sz="6" w:space="0" w:color="auto"/>
            </w:tcBorders>
            <w:noWrap/>
            <w:vAlign w:val="bottom"/>
          </w:tcPr>
          <w:p w14:paraId="2CB02063"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£150</w:t>
            </w:r>
          </w:p>
        </w:tc>
        <w:tc>
          <w:tcPr>
            <w:tcW w:w="311" w:type="pct"/>
            <w:tcBorders>
              <w:top w:val="dotted" w:sz="4" w:space="0" w:color="auto"/>
              <w:left w:val="single" w:sz="6" w:space="0" w:color="auto"/>
              <w:bottom w:val="dotted" w:sz="4" w:space="0" w:color="auto"/>
              <w:right w:val="dotted" w:sz="4" w:space="0" w:color="auto"/>
            </w:tcBorders>
            <w:noWrap/>
            <w:vAlign w:val="bottom"/>
          </w:tcPr>
          <w:p w14:paraId="7BD7536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310" w:type="pct"/>
            <w:tcBorders>
              <w:top w:val="dotted" w:sz="4" w:space="0" w:color="auto"/>
              <w:left w:val="dotted" w:sz="4" w:space="0" w:color="auto"/>
              <w:bottom w:val="dotted" w:sz="4" w:space="0" w:color="auto"/>
              <w:right w:val="dotted" w:sz="4" w:space="0" w:color="auto"/>
            </w:tcBorders>
            <w:noWrap/>
            <w:vAlign w:val="bottom"/>
          </w:tcPr>
          <w:p w14:paraId="0EA75D4E"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310" w:type="pct"/>
            <w:tcBorders>
              <w:top w:val="dotted" w:sz="4" w:space="0" w:color="auto"/>
              <w:left w:val="dotted" w:sz="4" w:space="0" w:color="auto"/>
              <w:bottom w:val="dotted" w:sz="4" w:space="0" w:color="auto"/>
              <w:right w:val="dotted" w:sz="4" w:space="0" w:color="auto"/>
            </w:tcBorders>
            <w:noWrap/>
            <w:vAlign w:val="bottom"/>
          </w:tcPr>
          <w:p w14:paraId="45B3268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310" w:type="pct"/>
            <w:tcBorders>
              <w:top w:val="dotted" w:sz="4" w:space="0" w:color="auto"/>
              <w:left w:val="dotted" w:sz="4" w:space="0" w:color="auto"/>
              <w:bottom w:val="dotted" w:sz="4" w:space="0" w:color="auto"/>
              <w:right w:val="dotted" w:sz="4" w:space="0" w:color="auto"/>
            </w:tcBorders>
            <w:noWrap/>
            <w:vAlign w:val="bottom"/>
          </w:tcPr>
          <w:p w14:paraId="04D9841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279" w:type="pct"/>
            <w:tcBorders>
              <w:top w:val="dotted" w:sz="4" w:space="0" w:color="auto"/>
              <w:left w:val="dotted" w:sz="4" w:space="0" w:color="auto"/>
              <w:bottom w:val="dotted" w:sz="4" w:space="0" w:color="auto"/>
              <w:right w:val="dotted" w:sz="4" w:space="0" w:color="auto"/>
            </w:tcBorders>
            <w:noWrap/>
            <w:vAlign w:val="bottom"/>
          </w:tcPr>
          <w:p w14:paraId="27AD8D5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279" w:type="pct"/>
            <w:tcBorders>
              <w:top w:val="dotted" w:sz="4" w:space="0" w:color="auto"/>
              <w:left w:val="dotted" w:sz="4" w:space="0" w:color="auto"/>
              <w:bottom w:val="dotted" w:sz="4" w:space="0" w:color="auto"/>
              <w:right w:val="dotted" w:sz="4" w:space="0" w:color="auto"/>
            </w:tcBorders>
            <w:noWrap/>
            <w:vAlign w:val="bottom"/>
          </w:tcPr>
          <w:p w14:paraId="48154AA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279" w:type="pct"/>
            <w:tcBorders>
              <w:top w:val="dotted" w:sz="4" w:space="0" w:color="auto"/>
              <w:left w:val="dotted" w:sz="4" w:space="0" w:color="auto"/>
              <w:bottom w:val="dotted" w:sz="4" w:space="0" w:color="auto"/>
              <w:right w:val="dotted" w:sz="4" w:space="0" w:color="auto"/>
            </w:tcBorders>
            <w:noWrap/>
            <w:vAlign w:val="bottom"/>
          </w:tcPr>
          <w:p w14:paraId="73DCE98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279" w:type="pct"/>
            <w:tcBorders>
              <w:top w:val="dotted" w:sz="4" w:space="0" w:color="auto"/>
              <w:left w:val="dotted" w:sz="4" w:space="0" w:color="auto"/>
              <w:bottom w:val="dotted" w:sz="4" w:space="0" w:color="auto"/>
              <w:right w:val="dotted" w:sz="4" w:space="0" w:color="auto"/>
            </w:tcBorders>
            <w:noWrap/>
            <w:vAlign w:val="bottom"/>
          </w:tcPr>
          <w:p w14:paraId="7CF73D6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279" w:type="pct"/>
            <w:tcBorders>
              <w:top w:val="dotted" w:sz="4" w:space="0" w:color="auto"/>
              <w:left w:val="dotted" w:sz="4" w:space="0" w:color="auto"/>
              <w:bottom w:val="dotted" w:sz="4" w:space="0" w:color="auto"/>
              <w:right w:val="dotted" w:sz="4" w:space="0" w:color="auto"/>
            </w:tcBorders>
            <w:noWrap/>
            <w:vAlign w:val="bottom"/>
          </w:tcPr>
          <w:p w14:paraId="33FC5BB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279" w:type="pct"/>
            <w:tcBorders>
              <w:top w:val="dotted" w:sz="4" w:space="0" w:color="auto"/>
              <w:left w:val="dotted" w:sz="4" w:space="0" w:color="auto"/>
              <w:bottom w:val="dotted" w:sz="4" w:space="0" w:color="auto"/>
              <w:right w:val="dotted" w:sz="4" w:space="0" w:color="auto"/>
            </w:tcBorders>
            <w:noWrap/>
            <w:vAlign w:val="bottom"/>
          </w:tcPr>
          <w:p w14:paraId="73580CBE"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279" w:type="pct"/>
            <w:tcBorders>
              <w:top w:val="dotted" w:sz="4" w:space="0" w:color="auto"/>
              <w:left w:val="dotted" w:sz="4" w:space="0" w:color="auto"/>
              <w:bottom w:val="dotted" w:sz="4" w:space="0" w:color="auto"/>
              <w:right w:val="dotted" w:sz="4" w:space="0" w:color="auto"/>
            </w:tcBorders>
            <w:noWrap/>
            <w:vAlign w:val="bottom"/>
          </w:tcPr>
          <w:p w14:paraId="13EDBFE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c>
          <w:tcPr>
            <w:tcW w:w="304" w:type="pct"/>
            <w:tcBorders>
              <w:top w:val="dotted" w:sz="4" w:space="0" w:color="auto"/>
              <w:left w:val="dotted" w:sz="4" w:space="0" w:color="auto"/>
              <w:bottom w:val="dotted" w:sz="4" w:space="0" w:color="auto"/>
              <w:right w:val="dotted" w:sz="4" w:space="0" w:color="auto"/>
            </w:tcBorders>
            <w:noWrap/>
            <w:vAlign w:val="bottom"/>
          </w:tcPr>
          <w:p w14:paraId="22E6A8C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£150</w:t>
            </w:r>
          </w:p>
        </w:tc>
      </w:tr>
      <w:tr w:rsidR="00240627" w:rsidRPr="000F7FD6" w14:paraId="182B9D5F"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2FCD3FBA"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Equipment servicing / repairs</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7012954A"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13F6261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652094C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2DF86E4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2EAABD4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72B5A4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05342733" w14:textId="77777777" w:rsidR="00240627" w:rsidRPr="00240B44" w:rsidRDefault="00240627" w:rsidP="009205D0">
            <w:pPr>
              <w:spacing w:after="0" w:line="240" w:lineRule="auto"/>
              <w:jc w:val="right"/>
              <w:rPr>
                <w:rFonts w:ascii="Arial" w:eastAsia="Times New Roman" w:hAnsi="Arial" w:cs="Arial"/>
                <w:kern w:val="0"/>
                <w:sz w:val="20"/>
                <w:szCs w:val="20"/>
                <w:lang w:eastAsia="en-GB"/>
                <w14:ligatures w14:val="none"/>
              </w:rPr>
            </w:pPr>
            <w:r w:rsidRPr="00240B44">
              <w:rPr>
                <w:rFonts w:ascii="Arial" w:eastAsia="Times New Roman" w:hAnsi="Arial" w:cs="Arial"/>
                <w:kern w:val="0"/>
                <w:sz w:val="20"/>
                <w:szCs w:val="20"/>
                <w:lang w:eastAsia="en-GB"/>
                <w14:ligatures w14:val="none"/>
              </w:rPr>
              <w:t>£100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CD0803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5D433D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8D4D7B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863FB1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EA588D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1F804D8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r>
      <w:tr w:rsidR="00240627" w:rsidRPr="000F7FD6" w14:paraId="0AD4D20B"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5C41111D"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Pr>
                <w:rFonts w:ascii="Arial" w:eastAsia="Times New Roman" w:hAnsi="Arial" w:cs="Arial"/>
                <w:kern w:val="0"/>
                <w:sz w:val="20"/>
                <w:szCs w:val="20"/>
                <w:lang w:eastAsia="en-GB"/>
                <w14:ligatures w14:val="none"/>
              </w:rPr>
              <w:t xml:space="preserve">Office </w:t>
            </w:r>
            <w:r w:rsidRPr="00EC4797">
              <w:rPr>
                <w:rFonts w:ascii="Arial" w:eastAsia="Times New Roman" w:hAnsi="Arial" w:cs="Arial"/>
                <w:kern w:val="0"/>
                <w:sz w:val="20"/>
                <w:szCs w:val="20"/>
                <w:lang w:eastAsia="en-GB"/>
                <w14:ligatures w14:val="none"/>
              </w:rPr>
              <w:t xml:space="preserve">Equipment </w:t>
            </w:r>
            <w:r>
              <w:rPr>
                <w:rFonts w:ascii="Arial" w:eastAsia="Times New Roman" w:hAnsi="Arial" w:cs="Arial"/>
                <w:kern w:val="0"/>
                <w:sz w:val="20"/>
                <w:szCs w:val="20"/>
                <w:lang w:eastAsia="en-GB"/>
                <w14:ligatures w14:val="none"/>
              </w:rPr>
              <w:t>P</w:t>
            </w:r>
            <w:r w:rsidRPr="00EC4797">
              <w:rPr>
                <w:rFonts w:ascii="Arial" w:eastAsia="Times New Roman" w:hAnsi="Arial" w:cs="Arial"/>
                <w:kern w:val="0"/>
                <w:sz w:val="20"/>
                <w:szCs w:val="20"/>
                <w:lang w:eastAsia="en-GB"/>
                <w14:ligatures w14:val="none"/>
              </w:rPr>
              <w:t>urchase</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473A69F0"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£1,900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26FF055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207BA1D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41FC451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05F26B1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3</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0039AB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5522E6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CCADE7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DC4514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F6F859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4</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54648F1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0D1C5F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7AA4441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r>
      <w:tr w:rsidR="00240627" w:rsidRPr="000F7FD6" w14:paraId="5CF038AA" w14:textId="77777777" w:rsidTr="009205D0">
        <w:trPr>
          <w:trHeight w:val="315"/>
        </w:trPr>
        <w:tc>
          <w:tcPr>
            <w:tcW w:w="1104" w:type="pct"/>
            <w:tcBorders>
              <w:top w:val="nil"/>
              <w:left w:val="nil"/>
              <w:bottom w:val="nil"/>
              <w:right w:val="single" w:sz="6" w:space="0" w:color="auto"/>
            </w:tcBorders>
            <w:shd w:val="clear" w:color="auto" w:fill="FAE2D5" w:themeFill="accent2" w:themeFillTint="33"/>
            <w:noWrap/>
            <w:vAlign w:val="bottom"/>
            <w:hideMark/>
          </w:tcPr>
          <w:p w14:paraId="218A9F94" w14:textId="77777777" w:rsidR="00240627" w:rsidRPr="00EC4797" w:rsidRDefault="00240627" w:rsidP="009205D0">
            <w:pPr>
              <w:spacing w:after="0" w:line="240" w:lineRule="auto"/>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Reserve / Savings</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5E18B15A"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dotted" w:sz="4" w:space="0" w:color="auto"/>
              <w:right w:val="dotted" w:sz="4" w:space="0" w:color="auto"/>
            </w:tcBorders>
            <w:noWrap/>
            <w:vAlign w:val="bottom"/>
            <w:hideMark/>
          </w:tcPr>
          <w:p w14:paraId="7458B98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0AD3AA6C"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753DB44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dotted" w:sz="4" w:space="0" w:color="auto"/>
              <w:right w:val="dotted" w:sz="4" w:space="0" w:color="auto"/>
            </w:tcBorders>
            <w:noWrap/>
            <w:vAlign w:val="bottom"/>
            <w:hideMark/>
          </w:tcPr>
          <w:p w14:paraId="5B3A90E3"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70D5472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1188D1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65E8D1F7"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2FCBD62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39E4A0A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12F48090"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dotted" w:sz="4" w:space="0" w:color="auto"/>
              <w:right w:val="dotted" w:sz="4" w:space="0" w:color="auto"/>
            </w:tcBorders>
            <w:noWrap/>
            <w:vAlign w:val="bottom"/>
            <w:hideMark/>
          </w:tcPr>
          <w:p w14:paraId="48F4CFE1"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04" w:type="pct"/>
            <w:tcBorders>
              <w:top w:val="dotted" w:sz="4" w:space="0" w:color="auto"/>
              <w:left w:val="dotted" w:sz="4" w:space="0" w:color="auto"/>
              <w:bottom w:val="dotted" w:sz="4" w:space="0" w:color="auto"/>
              <w:right w:val="dotted" w:sz="4" w:space="0" w:color="auto"/>
            </w:tcBorders>
            <w:noWrap/>
            <w:vAlign w:val="bottom"/>
            <w:hideMark/>
          </w:tcPr>
          <w:p w14:paraId="72D7D416"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r>
      <w:tr w:rsidR="00240627" w:rsidRPr="000F7FD6" w14:paraId="2C15B6A4" w14:textId="77777777" w:rsidTr="009205D0">
        <w:trPr>
          <w:trHeight w:val="315"/>
        </w:trPr>
        <w:tc>
          <w:tcPr>
            <w:tcW w:w="1104" w:type="pct"/>
            <w:tcBorders>
              <w:top w:val="nil"/>
              <w:left w:val="nil"/>
              <w:bottom w:val="single" w:sz="6" w:space="0" w:color="auto"/>
              <w:right w:val="single" w:sz="6" w:space="0" w:color="auto"/>
            </w:tcBorders>
            <w:shd w:val="clear" w:color="auto" w:fill="FAE2D5" w:themeFill="accent2" w:themeFillTint="33"/>
            <w:noWrap/>
            <w:vAlign w:val="bottom"/>
            <w:hideMark/>
          </w:tcPr>
          <w:p w14:paraId="06BAC886" w14:textId="77777777" w:rsidR="00240627" w:rsidRPr="00EC4797" w:rsidRDefault="00240627" w:rsidP="009205D0">
            <w:pPr>
              <w:spacing w:after="0" w:line="240" w:lineRule="auto"/>
              <w:rPr>
                <w:rFonts w:ascii="Arial" w:eastAsia="Times New Roman" w:hAnsi="Arial" w:cs="Arial"/>
                <w:b/>
                <w:bCs/>
                <w:kern w:val="0"/>
                <w:sz w:val="20"/>
                <w:szCs w:val="20"/>
                <w:lang w:eastAsia="en-GB"/>
                <w14:ligatures w14:val="none"/>
              </w:rPr>
            </w:pPr>
            <w:r w:rsidRPr="00EC4797">
              <w:rPr>
                <w:rFonts w:ascii="Arial" w:eastAsia="Times New Roman" w:hAnsi="Arial" w:cs="Arial"/>
                <w:b/>
                <w:bCs/>
                <w:kern w:val="0"/>
                <w:lang w:eastAsia="en-GB"/>
                <w14:ligatures w14:val="none"/>
              </w:rPr>
              <w:t>Owner drawings</w:t>
            </w:r>
          </w:p>
        </w:tc>
        <w:tc>
          <w:tcPr>
            <w:tcW w:w="397" w:type="pct"/>
            <w:tcBorders>
              <w:top w:val="single" w:sz="6" w:space="0" w:color="auto"/>
              <w:left w:val="single" w:sz="6" w:space="0" w:color="auto"/>
              <w:bottom w:val="single" w:sz="6" w:space="0" w:color="auto"/>
              <w:right w:val="single" w:sz="6" w:space="0" w:color="auto"/>
            </w:tcBorders>
            <w:noWrap/>
            <w:vAlign w:val="bottom"/>
            <w:hideMark/>
          </w:tcPr>
          <w:p w14:paraId="46AB6C56" w14:textId="77777777" w:rsidR="00240627" w:rsidRPr="000F7FD6" w:rsidRDefault="00240627" w:rsidP="009205D0">
            <w:pPr>
              <w:spacing w:after="0" w:line="240" w:lineRule="auto"/>
              <w:jc w:val="right"/>
              <w:rPr>
                <w:rFonts w:ascii="Arial" w:eastAsia="Times New Roman" w:hAnsi="Arial" w:cs="Arial"/>
                <w:kern w:val="0"/>
                <w:sz w:val="22"/>
                <w:szCs w:val="22"/>
                <w:lang w:eastAsia="en-GB"/>
                <w14:ligatures w14:val="none"/>
              </w:rPr>
            </w:pPr>
            <w:r w:rsidRPr="000F7FD6">
              <w:rPr>
                <w:rFonts w:ascii="Arial" w:eastAsia="Times New Roman" w:hAnsi="Arial" w:cs="Arial"/>
                <w:kern w:val="0"/>
                <w:sz w:val="22"/>
                <w:szCs w:val="22"/>
                <w:lang w:eastAsia="en-GB"/>
                <w14:ligatures w14:val="none"/>
              </w:rPr>
              <w:t>£0</w:t>
            </w:r>
          </w:p>
        </w:tc>
        <w:tc>
          <w:tcPr>
            <w:tcW w:w="311" w:type="pct"/>
            <w:tcBorders>
              <w:top w:val="dotted" w:sz="4" w:space="0" w:color="auto"/>
              <w:left w:val="single" w:sz="6" w:space="0" w:color="auto"/>
              <w:bottom w:val="single" w:sz="6" w:space="0" w:color="auto"/>
              <w:right w:val="dotted" w:sz="4" w:space="0" w:color="auto"/>
            </w:tcBorders>
            <w:noWrap/>
            <w:vAlign w:val="bottom"/>
            <w:hideMark/>
          </w:tcPr>
          <w:p w14:paraId="3967E6C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single" w:sz="6" w:space="0" w:color="auto"/>
              <w:right w:val="dotted" w:sz="4" w:space="0" w:color="auto"/>
            </w:tcBorders>
            <w:noWrap/>
            <w:vAlign w:val="bottom"/>
            <w:hideMark/>
          </w:tcPr>
          <w:p w14:paraId="620E0BDB"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single" w:sz="6" w:space="0" w:color="auto"/>
              <w:right w:val="dotted" w:sz="4" w:space="0" w:color="auto"/>
            </w:tcBorders>
            <w:noWrap/>
            <w:vAlign w:val="bottom"/>
            <w:hideMark/>
          </w:tcPr>
          <w:p w14:paraId="4FE9B20A"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310" w:type="pct"/>
            <w:tcBorders>
              <w:top w:val="dotted" w:sz="4" w:space="0" w:color="auto"/>
              <w:left w:val="dotted" w:sz="4" w:space="0" w:color="auto"/>
              <w:bottom w:val="single" w:sz="6" w:space="0" w:color="auto"/>
              <w:right w:val="dotted" w:sz="4" w:space="0" w:color="auto"/>
            </w:tcBorders>
            <w:noWrap/>
            <w:vAlign w:val="bottom"/>
            <w:hideMark/>
          </w:tcPr>
          <w:p w14:paraId="53600F89"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noWrap/>
            <w:vAlign w:val="bottom"/>
            <w:hideMark/>
          </w:tcPr>
          <w:p w14:paraId="2740D5CF"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noWrap/>
            <w:vAlign w:val="bottom"/>
            <w:hideMark/>
          </w:tcPr>
          <w:p w14:paraId="7D57344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noWrap/>
            <w:vAlign w:val="bottom"/>
            <w:hideMark/>
          </w:tcPr>
          <w:p w14:paraId="157D459D"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noWrap/>
            <w:vAlign w:val="bottom"/>
            <w:hideMark/>
          </w:tcPr>
          <w:p w14:paraId="01E445F8"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100</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noWrap/>
            <w:vAlign w:val="bottom"/>
            <w:hideMark/>
          </w:tcPr>
          <w:p w14:paraId="2D5CFBD5"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200</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noWrap/>
            <w:vAlign w:val="bottom"/>
            <w:hideMark/>
          </w:tcPr>
          <w:p w14:paraId="6335F1D2"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100</w:t>
            </w:r>
            <w:r w:rsidRPr="00EC4797">
              <w:rPr>
                <w:rFonts w:ascii="Arial" w:eastAsia="Times New Roman" w:hAnsi="Arial" w:cs="Arial"/>
                <w:kern w:val="0"/>
                <w:sz w:val="20"/>
                <w:szCs w:val="20"/>
                <w:lang w:eastAsia="en-GB"/>
                <w14:ligatures w14:val="none"/>
              </w:rPr>
              <w:t>0</w:t>
            </w:r>
          </w:p>
        </w:tc>
        <w:tc>
          <w:tcPr>
            <w:tcW w:w="279" w:type="pct"/>
            <w:tcBorders>
              <w:top w:val="dotted" w:sz="4" w:space="0" w:color="auto"/>
              <w:left w:val="dotted" w:sz="4" w:space="0" w:color="auto"/>
              <w:bottom w:val="single" w:sz="6" w:space="0" w:color="auto"/>
              <w:right w:val="dotted" w:sz="4" w:space="0" w:color="auto"/>
            </w:tcBorders>
            <w:noWrap/>
            <w:vAlign w:val="bottom"/>
            <w:hideMark/>
          </w:tcPr>
          <w:p w14:paraId="278AF529"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100</w:t>
            </w:r>
            <w:r w:rsidRPr="00EC4797">
              <w:rPr>
                <w:rFonts w:ascii="Arial" w:eastAsia="Times New Roman" w:hAnsi="Arial" w:cs="Arial"/>
                <w:kern w:val="0"/>
                <w:sz w:val="20"/>
                <w:szCs w:val="20"/>
                <w:lang w:eastAsia="en-GB"/>
                <w14:ligatures w14:val="none"/>
              </w:rPr>
              <w:t>0</w:t>
            </w:r>
          </w:p>
        </w:tc>
        <w:tc>
          <w:tcPr>
            <w:tcW w:w="304" w:type="pct"/>
            <w:tcBorders>
              <w:top w:val="dotted" w:sz="4" w:space="0" w:color="auto"/>
              <w:left w:val="dotted" w:sz="4" w:space="0" w:color="auto"/>
              <w:bottom w:val="single" w:sz="6" w:space="0" w:color="auto"/>
              <w:right w:val="dotted" w:sz="4" w:space="0" w:color="auto"/>
            </w:tcBorders>
            <w:noWrap/>
            <w:vAlign w:val="bottom"/>
            <w:hideMark/>
          </w:tcPr>
          <w:p w14:paraId="18EBE0A4" w14:textId="77777777" w:rsidR="00240627" w:rsidRPr="00EC4797" w:rsidRDefault="00240627" w:rsidP="009205D0">
            <w:pPr>
              <w:spacing w:after="0" w:line="240" w:lineRule="auto"/>
              <w:jc w:val="right"/>
              <w:rPr>
                <w:rFonts w:ascii="Arial" w:eastAsia="Times New Roman" w:hAnsi="Arial" w:cs="Arial"/>
                <w:kern w:val="0"/>
                <w:sz w:val="20"/>
                <w:szCs w:val="20"/>
                <w:lang w:eastAsia="en-GB"/>
                <w14:ligatures w14:val="none"/>
              </w:rPr>
            </w:pPr>
            <w:r w:rsidRPr="00EC4797">
              <w:rPr>
                <w:rFonts w:ascii="Arial" w:eastAsia="Times New Roman" w:hAnsi="Arial" w:cs="Arial"/>
                <w:kern w:val="0"/>
                <w:sz w:val="20"/>
                <w:szCs w:val="20"/>
                <w:lang w:eastAsia="en-GB"/>
                <w14:ligatures w14:val="none"/>
              </w:rPr>
              <w:t>£</w:t>
            </w:r>
            <w:r>
              <w:rPr>
                <w:rFonts w:ascii="Arial" w:eastAsia="Times New Roman" w:hAnsi="Arial" w:cs="Arial"/>
                <w:kern w:val="0"/>
                <w:sz w:val="20"/>
                <w:szCs w:val="20"/>
                <w:lang w:eastAsia="en-GB"/>
                <w14:ligatures w14:val="none"/>
              </w:rPr>
              <w:t>100</w:t>
            </w:r>
            <w:r w:rsidRPr="00EC4797">
              <w:rPr>
                <w:rFonts w:ascii="Arial" w:eastAsia="Times New Roman" w:hAnsi="Arial" w:cs="Arial"/>
                <w:kern w:val="0"/>
                <w:sz w:val="20"/>
                <w:szCs w:val="20"/>
                <w:lang w:eastAsia="en-GB"/>
                <w14:ligatures w14:val="none"/>
              </w:rPr>
              <w:t>0</w:t>
            </w:r>
          </w:p>
        </w:tc>
      </w:tr>
      <w:tr w:rsidR="00240627" w:rsidRPr="000F7FD6" w14:paraId="4611F02D" w14:textId="77777777" w:rsidTr="009205D0">
        <w:trPr>
          <w:trHeight w:val="315"/>
        </w:trPr>
        <w:tc>
          <w:tcPr>
            <w:tcW w:w="1104" w:type="pct"/>
            <w:tcBorders>
              <w:top w:val="single" w:sz="6" w:space="0" w:color="auto"/>
              <w:left w:val="single" w:sz="6" w:space="0" w:color="auto"/>
              <w:bottom w:val="single" w:sz="6" w:space="0" w:color="auto"/>
              <w:right w:val="single" w:sz="6" w:space="0" w:color="auto"/>
            </w:tcBorders>
            <w:shd w:val="clear" w:color="auto" w:fill="80340D" w:themeFill="accent2" w:themeFillShade="80"/>
            <w:noWrap/>
            <w:vAlign w:val="bottom"/>
            <w:hideMark/>
          </w:tcPr>
          <w:p w14:paraId="580C7ADB" w14:textId="77777777" w:rsidR="00240627" w:rsidRPr="00EC4797" w:rsidRDefault="00240627" w:rsidP="009205D0">
            <w:pPr>
              <w:spacing w:after="0" w:line="240" w:lineRule="auto"/>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Total paid out</w:t>
            </w:r>
          </w:p>
        </w:tc>
        <w:tc>
          <w:tcPr>
            <w:tcW w:w="397" w:type="pct"/>
            <w:tcBorders>
              <w:top w:val="single" w:sz="6" w:space="0" w:color="auto"/>
              <w:left w:val="single" w:sz="6" w:space="0" w:color="auto"/>
              <w:bottom w:val="single" w:sz="6" w:space="0" w:color="auto"/>
              <w:right w:val="single" w:sz="6" w:space="0" w:color="auto"/>
            </w:tcBorders>
            <w:shd w:val="clear" w:color="auto" w:fill="80340D" w:themeFill="accent2" w:themeFillShade="80"/>
            <w:noWrap/>
            <w:vAlign w:val="bottom"/>
            <w:hideMark/>
          </w:tcPr>
          <w:p w14:paraId="71D2161F"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14,800</w:t>
            </w:r>
          </w:p>
        </w:tc>
        <w:tc>
          <w:tcPr>
            <w:tcW w:w="311" w:type="pct"/>
            <w:tcBorders>
              <w:top w:val="single" w:sz="6" w:space="0" w:color="auto"/>
              <w:left w:val="single" w:sz="6" w:space="0" w:color="auto"/>
              <w:bottom w:val="single" w:sz="6" w:space="0" w:color="auto"/>
              <w:right w:val="dotted" w:sz="4" w:space="0" w:color="auto"/>
            </w:tcBorders>
            <w:shd w:val="clear" w:color="auto" w:fill="80340D" w:themeFill="accent2" w:themeFillShade="80"/>
            <w:noWrap/>
            <w:vAlign w:val="bottom"/>
            <w:hideMark/>
          </w:tcPr>
          <w:p w14:paraId="23A7990D"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722</w:t>
            </w:r>
          </w:p>
        </w:tc>
        <w:tc>
          <w:tcPr>
            <w:tcW w:w="310"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6FA74FE0"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752</w:t>
            </w:r>
          </w:p>
        </w:tc>
        <w:tc>
          <w:tcPr>
            <w:tcW w:w="310"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00B04182"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£1,</w:t>
            </w:r>
            <w:r>
              <w:rPr>
                <w:rFonts w:ascii="Arial" w:eastAsia="Times New Roman" w:hAnsi="Arial" w:cs="Arial"/>
                <w:b/>
                <w:bCs/>
                <w:color w:val="FFFFFF" w:themeColor="background1"/>
                <w:kern w:val="0"/>
                <w:sz w:val="22"/>
                <w:szCs w:val="22"/>
                <w:lang w:eastAsia="en-GB"/>
                <w14:ligatures w14:val="none"/>
              </w:rPr>
              <w:t>752</w:t>
            </w:r>
          </w:p>
        </w:tc>
        <w:tc>
          <w:tcPr>
            <w:tcW w:w="310"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04CDD8E5"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£1,</w:t>
            </w:r>
            <w:r>
              <w:rPr>
                <w:rFonts w:ascii="Arial" w:eastAsia="Times New Roman" w:hAnsi="Arial" w:cs="Arial"/>
                <w:b/>
                <w:bCs/>
                <w:color w:val="FFFFFF" w:themeColor="background1"/>
                <w:kern w:val="0"/>
                <w:sz w:val="22"/>
                <w:szCs w:val="22"/>
                <w:lang w:eastAsia="en-GB"/>
                <w14:ligatures w14:val="none"/>
              </w:rPr>
              <w:t>992</w:t>
            </w:r>
          </w:p>
        </w:tc>
        <w:tc>
          <w:tcPr>
            <w:tcW w:w="27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6806734D"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2,292</w:t>
            </w:r>
          </w:p>
        </w:tc>
        <w:tc>
          <w:tcPr>
            <w:tcW w:w="27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5A823974"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£2,</w:t>
            </w:r>
            <w:r>
              <w:rPr>
                <w:rFonts w:ascii="Arial" w:eastAsia="Times New Roman" w:hAnsi="Arial" w:cs="Arial"/>
                <w:b/>
                <w:bCs/>
                <w:color w:val="FFFFFF" w:themeColor="background1"/>
                <w:kern w:val="0"/>
                <w:sz w:val="22"/>
                <w:szCs w:val="22"/>
                <w:lang w:eastAsia="en-GB"/>
                <w14:ligatures w14:val="none"/>
              </w:rPr>
              <w:t>547</w:t>
            </w:r>
          </w:p>
        </w:tc>
        <w:tc>
          <w:tcPr>
            <w:tcW w:w="27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50E307FB"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1,857</w:t>
            </w:r>
          </w:p>
        </w:tc>
        <w:tc>
          <w:tcPr>
            <w:tcW w:w="27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30B61727"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4,351</w:t>
            </w:r>
          </w:p>
        </w:tc>
        <w:tc>
          <w:tcPr>
            <w:tcW w:w="27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54A30D61"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4,197</w:t>
            </w:r>
          </w:p>
        </w:tc>
        <w:tc>
          <w:tcPr>
            <w:tcW w:w="27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0E4536C1"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3,437</w:t>
            </w:r>
          </w:p>
        </w:tc>
        <w:tc>
          <w:tcPr>
            <w:tcW w:w="279" w:type="pct"/>
            <w:tcBorders>
              <w:top w:val="single" w:sz="6" w:space="0" w:color="auto"/>
              <w:left w:val="dotted" w:sz="4" w:space="0" w:color="auto"/>
              <w:bottom w:val="single" w:sz="6" w:space="0" w:color="auto"/>
              <w:right w:val="dotted" w:sz="4" w:space="0" w:color="auto"/>
            </w:tcBorders>
            <w:shd w:val="clear" w:color="auto" w:fill="80340D" w:themeFill="accent2" w:themeFillShade="80"/>
            <w:noWrap/>
            <w:vAlign w:val="bottom"/>
            <w:hideMark/>
          </w:tcPr>
          <w:p w14:paraId="10524EE7"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£2,620</w:t>
            </w:r>
          </w:p>
        </w:tc>
        <w:tc>
          <w:tcPr>
            <w:tcW w:w="304" w:type="pct"/>
            <w:tcBorders>
              <w:top w:val="single" w:sz="6" w:space="0" w:color="auto"/>
              <w:left w:val="dotted" w:sz="4" w:space="0" w:color="auto"/>
              <w:bottom w:val="single" w:sz="6" w:space="0" w:color="auto"/>
              <w:right w:val="single" w:sz="6" w:space="0" w:color="auto"/>
            </w:tcBorders>
            <w:shd w:val="clear" w:color="auto" w:fill="80340D" w:themeFill="accent2" w:themeFillShade="80"/>
            <w:noWrap/>
            <w:vAlign w:val="bottom"/>
            <w:hideMark/>
          </w:tcPr>
          <w:p w14:paraId="40A99DA7" w14:textId="77777777" w:rsidR="00240627" w:rsidRPr="00EC4797" w:rsidRDefault="00240627" w:rsidP="009205D0">
            <w:pPr>
              <w:spacing w:after="0" w:line="240" w:lineRule="auto"/>
              <w:jc w:val="right"/>
              <w:rPr>
                <w:rFonts w:ascii="Arial" w:eastAsia="Times New Roman" w:hAnsi="Arial" w:cs="Arial"/>
                <w:b/>
                <w:bCs/>
                <w:color w:val="FFFFFF" w:themeColor="background1"/>
                <w:kern w:val="0"/>
                <w:sz w:val="22"/>
                <w:szCs w:val="22"/>
                <w:lang w:eastAsia="en-GB"/>
                <w14:ligatures w14:val="none"/>
              </w:rPr>
            </w:pPr>
            <w:r w:rsidRPr="00EC4797">
              <w:rPr>
                <w:rFonts w:ascii="Arial" w:eastAsia="Times New Roman" w:hAnsi="Arial" w:cs="Arial"/>
                <w:b/>
                <w:bCs/>
                <w:color w:val="FFFFFF" w:themeColor="background1"/>
                <w:kern w:val="0"/>
                <w:sz w:val="22"/>
                <w:szCs w:val="22"/>
                <w:lang w:eastAsia="en-GB"/>
                <w14:ligatures w14:val="none"/>
              </w:rPr>
              <w:t>£</w:t>
            </w:r>
            <w:r>
              <w:rPr>
                <w:rFonts w:ascii="Arial" w:eastAsia="Times New Roman" w:hAnsi="Arial" w:cs="Arial"/>
                <w:b/>
                <w:bCs/>
                <w:color w:val="FFFFFF" w:themeColor="background1"/>
                <w:kern w:val="0"/>
                <w:sz w:val="22"/>
                <w:szCs w:val="22"/>
                <w:lang w:eastAsia="en-GB"/>
                <w14:ligatures w14:val="none"/>
              </w:rPr>
              <w:t>2,852</w:t>
            </w:r>
          </w:p>
        </w:tc>
      </w:tr>
      <w:tr w:rsidR="00240627" w:rsidRPr="000F7FD6" w14:paraId="3AEFE8D7" w14:textId="77777777" w:rsidTr="009205D0">
        <w:trPr>
          <w:trHeight w:val="331"/>
        </w:trPr>
        <w:tc>
          <w:tcPr>
            <w:tcW w:w="1104" w:type="pct"/>
            <w:tcBorders>
              <w:top w:val="single" w:sz="6" w:space="0" w:color="auto"/>
              <w:left w:val="nil"/>
              <w:bottom w:val="nil"/>
              <w:right w:val="single" w:sz="6" w:space="0" w:color="auto"/>
            </w:tcBorders>
            <w:shd w:val="clear" w:color="auto" w:fill="B3E5A1" w:themeFill="accent6" w:themeFillTint="66"/>
            <w:noWrap/>
            <w:vAlign w:val="bottom"/>
            <w:hideMark/>
          </w:tcPr>
          <w:p w14:paraId="3937C664" w14:textId="77777777" w:rsidR="00240627" w:rsidRPr="000F7FD6" w:rsidRDefault="00240627" w:rsidP="009205D0">
            <w:pPr>
              <w:spacing w:after="0" w:line="240" w:lineRule="auto"/>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Final balance</w:t>
            </w:r>
          </w:p>
        </w:tc>
        <w:tc>
          <w:tcPr>
            <w:tcW w:w="397" w:type="pct"/>
            <w:tcBorders>
              <w:top w:val="single" w:sz="6" w:space="0" w:color="auto"/>
              <w:left w:val="single" w:sz="6" w:space="0" w:color="auto"/>
              <w:bottom w:val="single" w:sz="6" w:space="0" w:color="auto"/>
              <w:right w:val="single" w:sz="6" w:space="0" w:color="auto"/>
            </w:tcBorders>
            <w:shd w:val="clear" w:color="000000" w:fill="FCE4D6"/>
            <w:noWrap/>
            <w:vAlign w:val="bottom"/>
            <w:hideMark/>
          </w:tcPr>
          <w:p w14:paraId="2BC2AE37"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4,800</w:t>
            </w:r>
          </w:p>
        </w:tc>
        <w:tc>
          <w:tcPr>
            <w:tcW w:w="311" w:type="pct"/>
            <w:tcBorders>
              <w:top w:val="single" w:sz="6" w:space="0" w:color="auto"/>
              <w:left w:val="single" w:sz="6" w:space="0" w:color="auto"/>
              <w:bottom w:val="dotted" w:sz="4" w:space="0" w:color="auto"/>
              <w:right w:val="dotted" w:sz="4" w:space="0" w:color="auto"/>
            </w:tcBorders>
            <w:shd w:val="clear" w:color="000000" w:fill="FCE4D6"/>
            <w:noWrap/>
            <w:vAlign w:val="bottom"/>
            <w:hideMark/>
          </w:tcPr>
          <w:p w14:paraId="66A23D2F"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4,927</w:t>
            </w:r>
          </w:p>
        </w:tc>
        <w:tc>
          <w:tcPr>
            <w:tcW w:w="310"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79121FAB"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3,829</w:t>
            </w:r>
          </w:p>
        </w:tc>
        <w:tc>
          <w:tcPr>
            <w:tcW w:w="310"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4755DD08"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2,831</w:t>
            </w:r>
          </w:p>
        </w:tc>
        <w:tc>
          <w:tcPr>
            <w:tcW w:w="310"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440D43C3"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£1,</w:t>
            </w:r>
            <w:r>
              <w:rPr>
                <w:rFonts w:ascii="Arial" w:eastAsia="Times New Roman" w:hAnsi="Arial" w:cs="Arial"/>
                <w:b/>
                <w:bCs/>
                <w:kern w:val="0"/>
                <w:sz w:val="22"/>
                <w:szCs w:val="22"/>
                <w:lang w:eastAsia="en-GB"/>
                <w14:ligatures w14:val="none"/>
              </w:rPr>
              <w:t>723</w:t>
            </w:r>
          </w:p>
        </w:tc>
        <w:tc>
          <w:tcPr>
            <w:tcW w:w="279"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4BED7119"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w:t>
            </w:r>
            <w:r w:rsidRPr="000F7FD6">
              <w:rPr>
                <w:rFonts w:ascii="Arial" w:eastAsia="Times New Roman" w:hAnsi="Arial" w:cs="Arial"/>
                <w:b/>
                <w:bCs/>
                <w:kern w:val="0"/>
                <w:sz w:val="22"/>
                <w:szCs w:val="22"/>
                <w:lang w:eastAsia="en-GB"/>
                <w14:ligatures w14:val="none"/>
              </w:rPr>
              <w:t>£7</w:t>
            </w:r>
            <w:r>
              <w:rPr>
                <w:rFonts w:ascii="Arial" w:eastAsia="Times New Roman" w:hAnsi="Arial" w:cs="Arial"/>
                <w:b/>
                <w:bCs/>
                <w:kern w:val="0"/>
                <w:sz w:val="22"/>
                <w:szCs w:val="22"/>
                <w:lang w:eastAsia="en-GB"/>
                <w14:ligatures w14:val="none"/>
              </w:rPr>
              <w:t>6</w:t>
            </w:r>
            <w:r w:rsidRPr="000F7FD6">
              <w:rPr>
                <w:rFonts w:ascii="Arial" w:eastAsia="Times New Roman" w:hAnsi="Arial" w:cs="Arial"/>
                <w:b/>
                <w:bCs/>
                <w:kern w:val="0"/>
                <w:sz w:val="22"/>
                <w:szCs w:val="22"/>
                <w:lang w:eastAsia="en-GB"/>
                <w14:ligatures w14:val="none"/>
              </w:rPr>
              <w:t>5</w:t>
            </w:r>
          </w:p>
        </w:tc>
        <w:tc>
          <w:tcPr>
            <w:tcW w:w="279"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6F189D14"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438</w:t>
            </w:r>
          </w:p>
        </w:tc>
        <w:tc>
          <w:tcPr>
            <w:tcW w:w="279"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1E4EEFAB"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£1331</w:t>
            </w:r>
          </w:p>
        </w:tc>
        <w:tc>
          <w:tcPr>
            <w:tcW w:w="279"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554D4012"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£2559</w:t>
            </w:r>
          </w:p>
        </w:tc>
        <w:tc>
          <w:tcPr>
            <w:tcW w:w="279"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0F9FE149"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£1462</w:t>
            </w:r>
          </w:p>
        </w:tc>
        <w:tc>
          <w:tcPr>
            <w:tcW w:w="279"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039272D5"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Pr>
                <w:rFonts w:ascii="Arial" w:eastAsia="Times New Roman" w:hAnsi="Arial" w:cs="Arial"/>
                <w:b/>
                <w:bCs/>
                <w:kern w:val="0"/>
                <w:sz w:val="22"/>
                <w:szCs w:val="22"/>
                <w:lang w:eastAsia="en-GB"/>
                <w14:ligatures w14:val="none"/>
              </w:rPr>
              <w:t>£1525</w:t>
            </w:r>
          </w:p>
        </w:tc>
        <w:tc>
          <w:tcPr>
            <w:tcW w:w="279"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244C0988"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£6</w:t>
            </w:r>
            <w:r>
              <w:rPr>
                <w:rFonts w:ascii="Arial" w:eastAsia="Times New Roman" w:hAnsi="Arial" w:cs="Arial"/>
                <w:b/>
                <w:bCs/>
                <w:kern w:val="0"/>
                <w:sz w:val="22"/>
                <w:szCs w:val="22"/>
                <w:lang w:eastAsia="en-GB"/>
                <w14:ligatures w14:val="none"/>
              </w:rPr>
              <w:t>68</w:t>
            </w:r>
          </w:p>
        </w:tc>
        <w:tc>
          <w:tcPr>
            <w:tcW w:w="304" w:type="pct"/>
            <w:tcBorders>
              <w:top w:val="single" w:sz="6" w:space="0" w:color="auto"/>
              <w:left w:val="dotted" w:sz="4" w:space="0" w:color="auto"/>
              <w:bottom w:val="dotted" w:sz="4" w:space="0" w:color="auto"/>
              <w:right w:val="dotted" w:sz="4" w:space="0" w:color="auto"/>
            </w:tcBorders>
            <w:shd w:val="clear" w:color="000000" w:fill="FCE4D6"/>
            <w:noWrap/>
            <w:vAlign w:val="bottom"/>
            <w:hideMark/>
          </w:tcPr>
          <w:p w14:paraId="14166A12" w14:textId="77777777" w:rsidR="00240627" w:rsidRPr="000F7FD6" w:rsidRDefault="00240627" w:rsidP="009205D0">
            <w:pPr>
              <w:spacing w:after="0" w:line="240" w:lineRule="auto"/>
              <w:jc w:val="right"/>
              <w:rPr>
                <w:rFonts w:ascii="Arial" w:eastAsia="Times New Roman" w:hAnsi="Arial" w:cs="Arial"/>
                <w:b/>
                <w:bCs/>
                <w:kern w:val="0"/>
                <w:sz w:val="22"/>
                <w:szCs w:val="22"/>
                <w:lang w:eastAsia="en-GB"/>
                <w14:ligatures w14:val="none"/>
              </w:rPr>
            </w:pPr>
            <w:r w:rsidRPr="000F7FD6">
              <w:rPr>
                <w:rFonts w:ascii="Arial" w:eastAsia="Times New Roman" w:hAnsi="Arial" w:cs="Arial"/>
                <w:b/>
                <w:bCs/>
                <w:kern w:val="0"/>
                <w:sz w:val="22"/>
                <w:szCs w:val="22"/>
                <w:lang w:eastAsia="en-GB"/>
                <w14:ligatures w14:val="none"/>
              </w:rPr>
              <w:t>£</w:t>
            </w:r>
            <w:r>
              <w:rPr>
                <w:rFonts w:ascii="Arial" w:eastAsia="Times New Roman" w:hAnsi="Arial" w:cs="Arial"/>
                <w:b/>
                <w:bCs/>
                <w:kern w:val="0"/>
                <w:sz w:val="22"/>
                <w:szCs w:val="22"/>
                <w:lang w:eastAsia="en-GB"/>
                <w14:ligatures w14:val="none"/>
              </w:rPr>
              <w:t>416</w:t>
            </w:r>
          </w:p>
        </w:tc>
      </w:tr>
    </w:tbl>
    <w:p w14:paraId="20C451B4" w14:textId="77777777" w:rsidR="00240627" w:rsidRDefault="00240627" w:rsidP="00240627">
      <w:pPr>
        <w:rPr>
          <w:rFonts w:ascii="Times New Roman" w:eastAsia="Times New Roman" w:hAnsi="Times New Roman" w:cs="Times New Roman"/>
          <w:color w:val="000000" w:themeColor="text1"/>
          <w:sz w:val="32"/>
          <w:szCs w:val="32"/>
          <w:lang w:eastAsia="en-GB"/>
        </w:rPr>
      </w:pPr>
    </w:p>
    <w:p w14:paraId="71295317" w14:textId="77777777" w:rsidR="00D8392F" w:rsidRDefault="00D8392F" w:rsidP="003266A9">
      <w:pPr>
        <w:pStyle w:val="Heading1"/>
        <w:rPr>
          <w:rFonts w:ascii="Times New Roman" w:eastAsia="Times New Roman" w:hAnsi="Times New Roman" w:cs="Times New Roman"/>
          <w:color w:val="000000" w:themeColor="text1"/>
          <w:sz w:val="32"/>
          <w:szCs w:val="32"/>
          <w:lang w:eastAsia="en-GB"/>
        </w:rPr>
        <w:sectPr w:rsidR="00D8392F" w:rsidSect="00240627">
          <w:pgSz w:w="16838" w:h="11906" w:orient="landscape" w:code="9"/>
          <w:pgMar w:top="567" w:right="709" w:bottom="567" w:left="567" w:header="709" w:footer="709" w:gutter="0"/>
          <w:cols w:space="708"/>
          <w:docGrid w:linePitch="360"/>
        </w:sectPr>
      </w:pPr>
    </w:p>
    <w:p w14:paraId="6FF83704" w14:textId="77777777" w:rsidR="003266A9" w:rsidRDefault="003266A9" w:rsidP="003266A9">
      <w:pPr>
        <w:pStyle w:val="Heading1"/>
        <w:rPr>
          <w:rFonts w:ascii="Times New Roman" w:eastAsia="Times New Roman" w:hAnsi="Times New Roman" w:cs="Times New Roman"/>
          <w:color w:val="000000" w:themeColor="text1"/>
          <w:sz w:val="32"/>
          <w:szCs w:val="32"/>
          <w:lang w:eastAsia="en-GB"/>
        </w:rPr>
      </w:pPr>
      <w:bookmarkStart w:id="16" w:name="_Toc235186205"/>
      <w:r w:rsidRPr="006B4CBB">
        <w:rPr>
          <w:rFonts w:ascii="Times New Roman" w:eastAsia="Times New Roman" w:hAnsi="Times New Roman" w:cs="Times New Roman"/>
          <w:color w:val="000000" w:themeColor="text1"/>
          <w:sz w:val="32"/>
          <w:szCs w:val="32"/>
          <w:lang w:eastAsia="en-GB"/>
        </w:rPr>
        <w:lastRenderedPageBreak/>
        <w:t>8. Conclusion</w:t>
      </w:r>
      <w:bookmarkEnd w:id="16"/>
    </w:p>
    <w:p w14:paraId="2063824D" w14:textId="77777777" w:rsidR="003266A9" w:rsidRPr="00170BA8" w:rsidRDefault="003266A9" w:rsidP="003266A9">
      <w:pPr>
        <w:rPr>
          <w:rFonts w:ascii="Times New Roman" w:hAnsi="Times New Roman" w:cs="Times New Roman"/>
          <w:sz w:val="28"/>
          <w:szCs w:val="28"/>
          <w:lang w:eastAsia="en-GB"/>
        </w:rPr>
      </w:pPr>
      <w:r w:rsidRPr="00170BA8">
        <w:rPr>
          <w:rFonts w:ascii="Times New Roman" w:hAnsi="Times New Roman" w:cs="Times New Roman"/>
          <w:sz w:val="28"/>
          <w:szCs w:val="28"/>
          <w:lang w:eastAsia="en-GB"/>
        </w:rPr>
        <w:t xml:space="preserve">For this conclusion, I have </w:t>
      </w:r>
      <w:proofErr w:type="gramStart"/>
      <w:r w:rsidRPr="00170BA8">
        <w:rPr>
          <w:rFonts w:ascii="Times New Roman" w:hAnsi="Times New Roman" w:cs="Times New Roman"/>
          <w:sz w:val="28"/>
          <w:szCs w:val="28"/>
          <w:lang w:eastAsia="en-GB"/>
        </w:rPr>
        <w:t>taken into account</w:t>
      </w:r>
      <w:proofErr w:type="gramEnd"/>
      <w:r w:rsidRPr="00170BA8">
        <w:rPr>
          <w:rFonts w:ascii="Times New Roman" w:hAnsi="Times New Roman" w:cs="Times New Roman"/>
          <w:sz w:val="28"/>
          <w:szCs w:val="28"/>
          <w:lang w:eastAsia="en-GB"/>
        </w:rPr>
        <w:t xml:space="preserve"> the vast knowledge of the Owner Nigel Shoemark, from his forty years in the industry. This coupled with over 40 qualifications within the construction industry, </w:t>
      </w:r>
      <w:proofErr w:type="gramStart"/>
      <w:r w:rsidRPr="00170BA8">
        <w:rPr>
          <w:rFonts w:ascii="Times New Roman" w:hAnsi="Times New Roman" w:cs="Times New Roman"/>
          <w:sz w:val="28"/>
          <w:szCs w:val="28"/>
          <w:lang w:eastAsia="en-GB"/>
        </w:rPr>
        <w:t>and also</w:t>
      </w:r>
      <w:proofErr w:type="gramEnd"/>
      <w:r w:rsidRPr="00170BA8">
        <w:rPr>
          <w:rFonts w:ascii="Times New Roman" w:hAnsi="Times New Roman" w:cs="Times New Roman"/>
          <w:sz w:val="28"/>
          <w:szCs w:val="28"/>
          <w:lang w:eastAsia="en-GB"/>
        </w:rPr>
        <w:t xml:space="preserve"> around thirty years of senior management positions. </w:t>
      </w:r>
    </w:p>
    <w:p w14:paraId="3BE45D92" w14:textId="77777777" w:rsidR="00D8392F" w:rsidRPr="006B4CBB" w:rsidRDefault="003266A9" w:rsidP="00D8392F">
      <w:pPr>
        <w:rPr>
          <w:lang w:eastAsia="en-GB"/>
        </w:rPr>
      </w:pPr>
      <w:r w:rsidRPr="00170BA8">
        <w:rPr>
          <w:rFonts w:ascii="Times New Roman" w:hAnsi="Times New Roman" w:cs="Times New Roman"/>
          <w:sz w:val="28"/>
          <w:szCs w:val="28"/>
          <w:lang w:eastAsia="en-GB"/>
        </w:rPr>
        <w:t>Based on all the information to hand from market research, pricing strategies, competitor analysis and other factors,</w:t>
      </w:r>
      <w:r w:rsidRPr="00170BA8">
        <w:rPr>
          <w:rFonts w:ascii="Times New Roman" w:eastAsia="Times New Roman" w:hAnsi="Times New Roman" w:cs="Times New Roman"/>
          <w:color w:val="000000" w:themeColor="text1"/>
          <w:sz w:val="28"/>
          <w:szCs w:val="28"/>
          <w:lang w:eastAsia="en-GB"/>
        </w:rPr>
        <w:t xml:space="preserve"> </w:t>
      </w:r>
      <w:r w:rsidR="00D8392F" w:rsidRPr="00D8392F">
        <w:rPr>
          <w:rFonts w:ascii="Times New Roman" w:hAnsi="Times New Roman" w:cs="Times New Roman"/>
          <w:sz w:val="28"/>
          <w:szCs w:val="28"/>
          <w:lang w:eastAsia="en-GB"/>
        </w:rPr>
        <w:t>I believe without any question that this makes for a viable business plan.</w:t>
      </w:r>
    </w:p>
    <w:p w14:paraId="457AFEB4" w14:textId="42E67CFC" w:rsidR="00170BA8" w:rsidRPr="00170BA8" w:rsidRDefault="00170BA8" w:rsidP="00170BA8">
      <w:pPr>
        <w:rPr>
          <w:rFonts w:ascii="Times New Roman" w:eastAsia="Times New Roman" w:hAnsi="Times New Roman" w:cs="Times New Roman"/>
          <w:color w:val="000000" w:themeColor="text1"/>
          <w:sz w:val="28"/>
          <w:szCs w:val="28"/>
          <w:lang w:eastAsia="en-GB"/>
        </w:rPr>
      </w:pPr>
    </w:p>
    <w:p w14:paraId="598FA7F4" w14:textId="74FC5C1E" w:rsidR="003266A9" w:rsidRDefault="003266A9" w:rsidP="003266A9">
      <w:pPr>
        <w:pStyle w:val="Heading1"/>
        <w:rPr>
          <w:rFonts w:ascii="Times New Roman" w:eastAsia="Times New Roman" w:hAnsi="Times New Roman" w:cs="Times New Roman"/>
          <w:color w:val="000000" w:themeColor="text1"/>
          <w:sz w:val="32"/>
          <w:szCs w:val="32"/>
          <w:lang w:eastAsia="en-GB"/>
        </w:rPr>
      </w:pPr>
      <w:bookmarkStart w:id="17" w:name="_Toc235186206"/>
      <w:r w:rsidRPr="007C123A">
        <w:rPr>
          <w:rFonts w:ascii="Times New Roman" w:eastAsia="Times New Roman" w:hAnsi="Times New Roman" w:cs="Times New Roman"/>
          <w:color w:val="000000" w:themeColor="text1"/>
          <w:sz w:val="32"/>
          <w:szCs w:val="32"/>
          <w:lang w:eastAsia="en-GB"/>
        </w:rPr>
        <w:t>9. Reference List (</w:t>
      </w:r>
      <w:r w:rsidR="000F7C76">
        <w:rPr>
          <w:rFonts w:ascii="Times New Roman" w:eastAsia="Times New Roman" w:hAnsi="Times New Roman" w:cs="Times New Roman"/>
          <w:color w:val="000000" w:themeColor="text1"/>
          <w:sz w:val="32"/>
          <w:szCs w:val="32"/>
          <w:lang w:eastAsia="en-GB"/>
        </w:rPr>
        <w:t>APA7</w:t>
      </w:r>
      <w:r w:rsidRPr="007C123A">
        <w:rPr>
          <w:rFonts w:ascii="Times New Roman" w:eastAsia="Times New Roman" w:hAnsi="Times New Roman" w:cs="Times New Roman"/>
          <w:color w:val="000000" w:themeColor="text1"/>
          <w:sz w:val="32"/>
          <w:szCs w:val="32"/>
          <w:lang w:eastAsia="en-GB"/>
        </w:rPr>
        <w:t>)</w:t>
      </w:r>
      <w:bookmarkEnd w:id="17"/>
    </w:p>
    <w:p w14:paraId="4858CF15" w14:textId="77777777" w:rsidR="00E808AC" w:rsidRPr="00E808AC" w:rsidRDefault="00E808AC" w:rsidP="00D8392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120D2A74" w14:textId="77777777" w:rsidR="00E808AC" w:rsidRPr="00E808AC" w:rsidRDefault="00E808AC" w:rsidP="001535E3">
      <w:pPr>
        <w:pStyle w:val="NormalWeb"/>
        <w:spacing w:before="0" w:beforeAutospacing="0" w:after="0" w:afterAutospacing="0" w:line="480" w:lineRule="auto"/>
        <w:ind w:left="720" w:hanging="720"/>
        <w:rPr>
          <w:sz w:val="28"/>
          <w:szCs w:val="28"/>
        </w:rPr>
      </w:pPr>
      <w:r w:rsidRPr="00E808AC">
        <w:rPr>
          <w:sz w:val="28"/>
          <w:szCs w:val="28"/>
        </w:rPr>
        <w:t xml:space="preserve">Burns, P. (2016). </w:t>
      </w:r>
      <w:r w:rsidRPr="00E808AC">
        <w:rPr>
          <w:i/>
          <w:iCs/>
          <w:sz w:val="28"/>
          <w:szCs w:val="28"/>
        </w:rPr>
        <w:t>Entrepreneurship and Small Business</w:t>
      </w:r>
      <w:r w:rsidRPr="00E808AC">
        <w:rPr>
          <w:sz w:val="28"/>
          <w:szCs w:val="28"/>
        </w:rPr>
        <w:t xml:space="preserve">. Bloomsbury. </w:t>
      </w:r>
      <w:hyperlink r:id="rId17" w:history="1">
        <w:r w:rsidRPr="00E808AC">
          <w:rPr>
            <w:rStyle w:val="Hyperlink"/>
            <w:sz w:val="28"/>
            <w:szCs w:val="28"/>
          </w:rPr>
          <w:t>https://www.bloomsbury.com/uk/entrepreneurship-and-small-business-9781352012491/</w:t>
        </w:r>
      </w:hyperlink>
    </w:p>
    <w:p w14:paraId="1E22651B" w14:textId="77777777" w:rsidR="00E808AC" w:rsidRPr="00E808AC" w:rsidRDefault="00E808AC" w:rsidP="001535E3">
      <w:pPr>
        <w:pStyle w:val="NormalWeb"/>
        <w:spacing w:before="0" w:beforeAutospacing="0" w:after="0" w:afterAutospacing="0" w:line="480" w:lineRule="auto"/>
        <w:ind w:left="720" w:hanging="720"/>
        <w:rPr>
          <w:sz w:val="28"/>
          <w:szCs w:val="28"/>
        </w:rPr>
      </w:pPr>
      <w:r w:rsidRPr="00E808AC">
        <w:rPr>
          <w:color w:val="222222"/>
          <w:sz w:val="28"/>
          <w:szCs w:val="28"/>
        </w:rPr>
        <w:t>Business Wales (2025) </w:t>
      </w:r>
      <w:r w:rsidRPr="00E808AC">
        <w:rPr>
          <w:i/>
          <w:iCs/>
          <w:color w:val="222222"/>
          <w:sz w:val="28"/>
          <w:szCs w:val="28"/>
        </w:rPr>
        <w:t>Writing a business plan</w:t>
      </w:r>
      <w:r w:rsidRPr="00E808AC">
        <w:rPr>
          <w:color w:val="222222"/>
          <w:sz w:val="28"/>
          <w:szCs w:val="28"/>
        </w:rPr>
        <w:t>. Available at: </w:t>
      </w:r>
      <w:hyperlink r:id="rId18" w:tgtFrame="_blank" w:history="1">
        <w:r w:rsidRPr="00E808AC">
          <w:rPr>
            <w:color w:val="0000EE"/>
            <w:sz w:val="28"/>
            <w:szCs w:val="28"/>
            <w:u w:val="single"/>
          </w:rPr>
          <w:t>https://businesswales.gov.wales</w:t>
        </w:r>
      </w:hyperlink>
      <w:r w:rsidRPr="00E808AC">
        <w:rPr>
          <w:color w:val="222222"/>
          <w:sz w:val="28"/>
          <w:szCs w:val="28"/>
        </w:rPr>
        <w:t> (Accessed: 13 July 2026).</w:t>
      </w:r>
    </w:p>
    <w:p w14:paraId="288D82CB" w14:textId="4E3FD78A" w:rsidR="00E808AC" w:rsidRDefault="00E808AC" w:rsidP="00093085">
      <w:pPr>
        <w:pStyle w:val="NormalWeb"/>
        <w:spacing w:before="0" w:beforeAutospacing="0" w:after="0" w:afterAutospacing="0" w:line="480" w:lineRule="auto"/>
        <w:ind w:left="720" w:hanging="720"/>
        <w:rPr>
          <w:sz w:val="28"/>
          <w:szCs w:val="28"/>
        </w:rPr>
      </w:pPr>
      <w:r w:rsidRPr="00E808AC">
        <w:rPr>
          <w:i/>
          <w:iCs/>
          <w:sz w:val="28"/>
          <w:szCs w:val="28"/>
        </w:rPr>
        <w:t>Business Wales | Supporting businesses in Wales</w:t>
      </w:r>
      <w:r w:rsidRPr="00E808AC">
        <w:rPr>
          <w:sz w:val="28"/>
          <w:szCs w:val="28"/>
        </w:rPr>
        <w:t xml:space="preserve">. (2020). </w:t>
      </w:r>
      <w:proofErr w:type="spellStart"/>
      <w:r w:rsidRPr="00E808AC">
        <w:rPr>
          <w:sz w:val="28"/>
          <w:szCs w:val="28"/>
        </w:rPr>
        <w:t>Gov.Wales</w:t>
      </w:r>
      <w:proofErr w:type="spellEnd"/>
      <w:r w:rsidRPr="00E808AC">
        <w:rPr>
          <w:sz w:val="28"/>
          <w:szCs w:val="28"/>
        </w:rPr>
        <w:t xml:space="preserve">. </w:t>
      </w:r>
      <w:hyperlink r:id="rId19" w:history="1">
        <w:r w:rsidR="00544186" w:rsidRPr="00B9222A">
          <w:rPr>
            <w:rStyle w:val="Hyperlink"/>
            <w:sz w:val="28"/>
            <w:szCs w:val="28"/>
          </w:rPr>
          <w:t>https://businesswales.gov.wales</w:t>
        </w:r>
      </w:hyperlink>
    </w:p>
    <w:p w14:paraId="57DF723F" w14:textId="2C0E3B85" w:rsidR="00E808AC" w:rsidRDefault="00E808AC" w:rsidP="00E808AC">
      <w:pPr>
        <w:pStyle w:val="NormalWeb"/>
        <w:spacing w:before="0" w:beforeAutospacing="0" w:after="0" w:afterAutospacing="0" w:line="480" w:lineRule="auto"/>
        <w:ind w:left="720" w:hanging="720"/>
        <w:rPr>
          <w:sz w:val="28"/>
          <w:szCs w:val="28"/>
        </w:rPr>
      </w:pPr>
      <w:proofErr w:type="spellStart"/>
      <w:r w:rsidRPr="00E808AC">
        <w:rPr>
          <w:i/>
          <w:iCs/>
          <w:sz w:val="28"/>
          <w:szCs w:val="28"/>
        </w:rPr>
        <w:t>Cambriani</w:t>
      </w:r>
      <w:proofErr w:type="spellEnd"/>
      <w:r w:rsidRPr="00E808AC">
        <w:rPr>
          <w:i/>
          <w:iCs/>
          <w:sz w:val="28"/>
          <w:szCs w:val="28"/>
        </w:rPr>
        <w:t xml:space="preserve"> | Local Plumbers &amp; Heating Engineers in Swansea</w:t>
      </w:r>
      <w:r w:rsidRPr="00E808AC">
        <w:rPr>
          <w:sz w:val="28"/>
          <w:szCs w:val="28"/>
        </w:rPr>
        <w:t xml:space="preserve">. (2021a, April). Local Plumbers &amp; Heating Engineers in Swansea -. </w:t>
      </w:r>
      <w:hyperlink r:id="rId20" w:history="1">
        <w:r w:rsidR="00544186" w:rsidRPr="00B9222A">
          <w:rPr>
            <w:rStyle w:val="Hyperlink"/>
            <w:sz w:val="28"/>
            <w:szCs w:val="28"/>
          </w:rPr>
          <w:t>https://cambrianiplumbing.co.uk/</w:t>
        </w:r>
      </w:hyperlink>
    </w:p>
    <w:p w14:paraId="322EC62F" w14:textId="77777777" w:rsidR="00E808AC" w:rsidRPr="00E808AC" w:rsidRDefault="00E808AC" w:rsidP="003266A9">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E808AC">
        <w:rPr>
          <w:rFonts w:ascii="Times New Roman" w:eastAsia="Times New Roman" w:hAnsi="Times New Roman" w:cs="Times New Roman"/>
          <w:color w:val="222222"/>
          <w:kern w:val="0"/>
          <w:sz w:val="28"/>
          <w:szCs w:val="28"/>
          <w:lang w:eastAsia="en-GB"/>
          <w14:ligatures w14:val="none"/>
        </w:rPr>
        <w:t>Chartered Institute of Plumbing and Heating Engineering (CIPHE) (2025) </w:t>
      </w:r>
      <w:r w:rsidRPr="00E808AC">
        <w:rPr>
          <w:rFonts w:ascii="Times New Roman" w:eastAsia="Times New Roman" w:hAnsi="Times New Roman" w:cs="Times New Roman"/>
          <w:i/>
          <w:iCs/>
          <w:color w:val="222222"/>
          <w:kern w:val="0"/>
          <w:sz w:val="28"/>
          <w:szCs w:val="28"/>
          <w:lang w:eastAsia="en-GB"/>
          <w14:ligatures w14:val="none"/>
        </w:rPr>
        <w:t>Professional standards</w:t>
      </w:r>
      <w:r w:rsidRPr="00E808AC">
        <w:rPr>
          <w:rFonts w:ascii="Times New Roman" w:eastAsia="Times New Roman" w:hAnsi="Times New Roman" w:cs="Times New Roman"/>
          <w:color w:val="222222"/>
          <w:kern w:val="0"/>
          <w:sz w:val="28"/>
          <w:szCs w:val="28"/>
          <w:lang w:eastAsia="en-GB"/>
          <w14:ligatures w14:val="none"/>
        </w:rPr>
        <w:t>. Available at: </w:t>
      </w:r>
      <w:hyperlink r:id="rId21" w:tgtFrame="_blank" w:history="1">
        <w:r w:rsidRPr="00E808AC">
          <w:rPr>
            <w:rFonts w:ascii="Times New Roman" w:eastAsia="Times New Roman" w:hAnsi="Times New Roman" w:cs="Times New Roman"/>
            <w:color w:val="0000EE"/>
            <w:kern w:val="0"/>
            <w:sz w:val="28"/>
            <w:szCs w:val="28"/>
            <w:u w:val="single"/>
            <w:lang w:eastAsia="en-GB"/>
            <w14:ligatures w14:val="none"/>
          </w:rPr>
          <w:t>https://www.ciphe.org.uk</w:t>
        </w:r>
      </w:hyperlink>
      <w:r w:rsidRPr="00E808AC">
        <w:rPr>
          <w:rFonts w:ascii="Times New Roman" w:eastAsia="Times New Roman" w:hAnsi="Times New Roman" w:cs="Times New Roman"/>
          <w:color w:val="222222"/>
          <w:kern w:val="0"/>
          <w:sz w:val="28"/>
          <w:szCs w:val="28"/>
          <w:lang w:eastAsia="en-GB"/>
          <w14:ligatures w14:val="none"/>
        </w:rPr>
        <w:t> (Accessed: 13 July 2026).</w:t>
      </w:r>
    </w:p>
    <w:p w14:paraId="4775D71C" w14:textId="5C06A7F0" w:rsidR="00E808AC" w:rsidRDefault="00E808AC" w:rsidP="00093085">
      <w:pPr>
        <w:pStyle w:val="NormalWeb"/>
        <w:spacing w:before="0" w:beforeAutospacing="0" w:after="0" w:afterAutospacing="0" w:line="480" w:lineRule="auto"/>
        <w:ind w:left="720" w:hanging="720"/>
        <w:rPr>
          <w:sz w:val="28"/>
          <w:szCs w:val="28"/>
        </w:rPr>
      </w:pPr>
      <w:r w:rsidRPr="00E808AC">
        <w:rPr>
          <w:sz w:val="28"/>
          <w:szCs w:val="28"/>
        </w:rPr>
        <w:t xml:space="preserve">CIM. (2023). </w:t>
      </w:r>
      <w:r w:rsidRPr="00E808AC">
        <w:rPr>
          <w:i/>
          <w:iCs/>
          <w:sz w:val="28"/>
          <w:szCs w:val="28"/>
        </w:rPr>
        <w:t>Marketing Qualifications, Training and Membership | CIM</w:t>
      </w:r>
      <w:r w:rsidRPr="00E808AC">
        <w:rPr>
          <w:sz w:val="28"/>
          <w:szCs w:val="28"/>
        </w:rPr>
        <w:t xml:space="preserve">. Cim.Co.Uk. </w:t>
      </w:r>
      <w:hyperlink r:id="rId22" w:history="1">
        <w:r w:rsidR="00544186" w:rsidRPr="00B9222A">
          <w:rPr>
            <w:rStyle w:val="Hyperlink"/>
            <w:sz w:val="28"/>
            <w:szCs w:val="28"/>
          </w:rPr>
          <w:t>https://www.cim.co.uk/</w:t>
        </w:r>
      </w:hyperlink>
    </w:p>
    <w:p w14:paraId="0ECA2571" w14:textId="77777777" w:rsidR="00E808AC" w:rsidRPr="00E808AC" w:rsidRDefault="00E808AC" w:rsidP="003266A9">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E808AC">
        <w:rPr>
          <w:rFonts w:ascii="Times New Roman" w:eastAsia="Times New Roman" w:hAnsi="Times New Roman" w:cs="Times New Roman"/>
          <w:color w:val="222222"/>
          <w:kern w:val="0"/>
          <w:sz w:val="28"/>
          <w:szCs w:val="28"/>
          <w:lang w:eastAsia="en-GB"/>
          <w14:ligatures w14:val="none"/>
        </w:rPr>
        <w:t>Companies House (2025) </w:t>
      </w:r>
      <w:r w:rsidRPr="00E808AC">
        <w:rPr>
          <w:rFonts w:ascii="Times New Roman" w:eastAsia="Times New Roman" w:hAnsi="Times New Roman" w:cs="Times New Roman"/>
          <w:i/>
          <w:iCs/>
          <w:color w:val="222222"/>
          <w:kern w:val="0"/>
          <w:sz w:val="28"/>
          <w:szCs w:val="28"/>
          <w:lang w:eastAsia="en-GB"/>
          <w14:ligatures w14:val="none"/>
        </w:rPr>
        <w:t>Limited companies</w:t>
      </w:r>
      <w:r w:rsidRPr="00E808AC">
        <w:rPr>
          <w:rFonts w:ascii="Times New Roman" w:eastAsia="Times New Roman" w:hAnsi="Times New Roman" w:cs="Times New Roman"/>
          <w:color w:val="222222"/>
          <w:kern w:val="0"/>
          <w:sz w:val="28"/>
          <w:szCs w:val="28"/>
          <w:lang w:eastAsia="en-GB"/>
          <w14:ligatures w14:val="none"/>
        </w:rPr>
        <w:t>. Available at: </w:t>
      </w:r>
      <w:hyperlink r:id="rId23" w:tgtFrame="_blank" w:history="1">
        <w:r w:rsidRPr="00E808AC">
          <w:rPr>
            <w:rFonts w:ascii="Times New Roman" w:eastAsia="Times New Roman" w:hAnsi="Times New Roman" w:cs="Times New Roman"/>
            <w:color w:val="0000EE"/>
            <w:kern w:val="0"/>
            <w:sz w:val="28"/>
            <w:szCs w:val="28"/>
            <w:u w:val="single"/>
            <w:lang w:eastAsia="en-GB"/>
            <w14:ligatures w14:val="none"/>
          </w:rPr>
          <w:t>https://www.gov.uk/limited-company-formation</w:t>
        </w:r>
      </w:hyperlink>
      <w:r w:rsidRPr="00E808AC">
        <w:rPr>
          <w:rFonts w:ascii="Times New Roman" w:eastAsia="Times New Roman" w:hAnsi="Times New Roman" w:cs="Times New Roman"/>
          <w:color w:val="222222"/>
          <w:kern w:val="0"/>
          <w:sz w:val="28"/>
          <w:szCs w:val="28"/>
          <w:lang w:eastAsia="en-GB"/>
          <w14:ligatures w14:val="none"/>
        </w:rPr>
        <w:t> (Accessed: 13 July 2026).</w:t>
      </w:r>
    </w:p>
    <w:p w14:paraId="05197F1F" w14:textId="70E83F05" w:rsidR="00544186" w:rsidRDefault="00E808AC" w:rsidP="00093085">
      <w:pPr>
        <w:pStyle w:val="NormalWeb"/>
        <w:spacing w:before="0" w:beforeAutospacing="0" w:after="0" w:afterAutospacing="0" w:line="480" w:lineRule="auto"/>
        <w:ind w:left="720" w:hanging="720"/>
        <w:rPr>
          <w:sz w:val="28"/>
          <w:szCs w:val="28"/>
        </w:rPr>
      </w:pPr>
      <w:r w:rsidRPr="00E808AC">
        <w:rPr>
          <w:i/>
          <w:iCs/>
          <w:sz w:val="28"/>
          <w:szCs w:val="28"/>
        </w:rPr>
        <w:t>Construction - Health and safety for the construction industry</w:t>
      </w:r>
      <w:r w:rsidRPr="00E808AC">
        <w:rPr>
          <w:sz w:val="28"/>
          <w:szCs w:val="28"/>
        </w:rPr>
        <w:t xml:space="preserve">. (n.d.-a). </w:t>
      </w:r>
      <w:hyperlink r:id="rId24" w:history="1">
        <w:r w:rsidR="00544186" w:rsidRPr="00B9222A">
          <w:rPr>
            <w:rStyle w:val="Hyperlink"/>
            <w:sz w:val="28"/>
            <w:szCs w:val="28"/>
          </w:rPr>
          <w:t>Www.Hse.Gov.Uk</w:t>
        </w:r>
      </w:hyperlink>
    </w:p>
    <w:p w14:paraId="7C0B1279" w14:textId="09245166" w:rsidR="00E808AC" w:rsidRDefault="00E808AC" w:rsidP="00093085">
      <w:pPr>
        <w:pStyle w:val="NormalWeb"/>
        <w:spacing w:before="0" w:beforeAutospacing="0" w:after="0" w:afterAutospacing="0" w:line="480" w:lineRule="auto"/>
        <w:ind w:left="720" w:hanging="720"/>
        <w:rPr>
          <w:sz w:val="28"/>
          <w:szCs w:val="28"/>
        </w:rPr>
      </w:pPr>
      <w:r w:rsidRPr="00E808AC">
        <w:rPr>
          <w:sz w:val="28"/>
          <w:szCs w:val="28"/>
        </w:rPr>
        <w:t xml:space="preserve">Retrieved July 15, 2026, from </w:t>
      </w:r>
      <w:hyperlink r:id="rId25" w:history="1">
        <w:r w:rsidR="00544186" w:rsidRPr="00B9222A">
          <w:rPr>
            <w:rStyle w:val="Hyperlink"/>
            <w:sz w:val="28"/>
            <w:szCs w:val="28"/>
          </w:rPr>
          <w:t>https://www.hse.gov.uk/construction</w:t>
        </w:r>
      </w:hyperlink>
    </w:p>
    <w:p w14:paraId="14D0C267" w14:textId="162077F1" w:rsidR="00E808AC" w:rsidRPr="00E808AC" w:rsidRDefault="00E808AC" w:rsidP="003266A9">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E808AC">
        <w:rPr>
          <w:rFonts w:ascii="Times New Roman" w:eastAsia="Times New Roman" w:hAnsi="Times New Roman" w:cs="Times New Roman"/>
          <w:color w:val="222222"/>
          <w:kern w:val="0"/>
          <w:sz w:val="28"/>
          <w:szCs w:val="28"/>
          <w:lang w:eastAsia="en-GB"/>
          <w14:ligatures w14:val="none"/>
        </w:rPr>
        <w:t>Construction Industry Training Board (CITB) (2024) </w:t>
      </w:r>
      <w:r w:rsidRPr="00E808AC">
        <w:rPr>
          <w:rFonts w:ascii="Times New Roman" w:eastAsia="Times New Roman" w:hAnsi="Times New Roman" w:cs="Times New Roman"/>
          <w:i/>
          <w:iCs/>
          <w:color w:val="222222"/>
          <w:kern w:val="0"/>
          <w:sz w:val="28"/>
          <w:szCs w:val="28"/>
          <w:lang w:eastAsia="en-GB"/>
          <w14:ligatures w14:val="none"/>
        </w:rPr>
        <w:t>Construction industry outlook</w:t>
      </w:r>
      <w:r w:rsidRPr="00E808AC">
        <w:rPr>
          <w:rFonts w:ascii="Times New Roman" w:eastAsia="Times New Roman" w:hAnsi="Times New Roman" w:cs="Times New Roman"/>
          <w:color w:val="222222"/>
          <w:kern w:val="0"/>
          <w:sz w:val="28"/>
          <w:szCs w:val="28"/>
          <w:lang w:eastAsia="en-GB"/>
          <w14:ligatures w14:val="none"/>
        </w:rPr>
        <w:t>. Available at: </w:t>
      </w:r>
      <w:hyperlink r:id="rId26" w:tgtFrame="_blank" w:history="1">
        <w:r w:rsidRPr="00E808AC">
          <w:rPr>
            <w:rFonts w:ascii="Times New Roman" w:eastAsia="Times New Roman" w:hAnsi="Times New Roman" w:cs="Times New Roman"/>
            <w:color w:val="0000EE"/>
            <w:kern w:val="0"/>
            <w:sz w:val="28"/>
            <w:szCs w:val="28"/>
            <w:u w:val="single"/>
            <w:lang w:eastAsia="en-GB"/>
            <w14:ligatures w14:val="none"/>
          </w:rPr>
          <w:t>https://www.citb.co.uk</w:t>
        </w:r>
      </w:hyperlink>
      <w:r w:rsidRPr="00E808AC">
        <w:rPr>
          <w:rFonts w:ascii="Times New Roman" w:eastAsia="Times New Roman" w:hAnsi="Times New Roman" w:cs="Times New Roman"/>
          <w:color w:val="222222"/>
          <w:kern w:val="0"/>
          <w:sz w:val="28"/>
          <w:szCs w:val="28"/>
          <w:lang w:eastAsia="en-GB"/>
          <w14:ligatures w14:val="none"/>
        </w:rPr>
        <w:t> (Accessed: 13 July 2026)</w:t>
      </w:r>
    </w:p>
    <w:p w14:paraId="27BEB266" w14:textId="674E03E4" w:rsidR="00E808AC" w:rsidRDefault="00E808AC" w:rsidP="00E808AC">
      <w:pPr>
        <w:pStyle w:val="NormalWeb"/>
        <w:spacing w:before="0" w:beforeAutospacing="0" w:after="0" w:afterAutospacing="0" w:line="480" w:lineRule="auto"/>
        <w:ind w:left="720" w:hanging="720"/>
        <w:rPr>
          <w:sz w:val="28"/>
          <w:szCs w:val="28"/>
        </w:rPr>
      </w:pPr>
      <w:r w:rsidRPr="00E808AC">
        <w:rPr>
          <w:i/>
          <w:iCs/>
          <w:sz w:val="28"/>
          <w:szCs w:val="28"/>
        </w:rPr>
        <w:lastRenderedPageBreak/>
        <w:t>Facebook</w:t>
      </w:r>
      <w:r w:rsidRPr="00E808AC">
        <w:rPr>
          <w:sz w:val="28"/>
          <w:szCs w:val="28"/>
        </w:rPr>
        <w:t xml:space="preserve">. (2026). Facebook.Com. </w:t>
      </w:r>
      <w:hyperlink r:id="rId27" w:history="1">
        <w:r w:rsidR="00CE79CB" w:rsidRPr="00B9222A">
          <w:rPr>
            <w:rStyle w:val="Hyperlink"/>
            <w:sz w:val="28"/>
            <w:szCs w:val="28"/>
          </w:rPr>
          <w:t>https://www.facebook.com/gpplumbingandheatingltd/</w:t>
        </w:r>
      </w:hyperlink>
    </w:p>
    <w:p w14:paraId="59CEC9BF" w14:textId="77777777" w:rsidR="00E808AC" w:rsidRPr="00E808AC" w:rsidRDefault="00E808AC" w:rsidP="00514EF6">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E808AC">
        <w:rPr>
          <w:rFonts w:ascii="Times New Roman" w:eastAsia="Times New Roman" w:hAnsi="Times New Roman" w:cs="Times New Roman"/>
          <w:color w:val="222222"/>
          <w:kern w:val="0"/>
          <w:sz w:val="28"/>
          <w:szCs w:val="28"/>
          <w:lang w:eastAsia="en-GB"/>
          <w14:ligatures w14:val="none"/>
        </w:rPr>
        <w:t>Federation of Master Builders (2025) </w:t>
      </w:r>
      <w:r w:rsidRPr="00E808AC">
        <w:rPr>
          <w:rFonts w:ascii="Times New Roman" w:eastAsia="Times New Roman" w:hAnsi="Times New Roman" w:cs="Times New Roman"/>
          <w:i/>
          <w:iCs/>
          <w:color w:val="222222"/>
          <w:kern w:val="0"/>
          <w:sz w:val="28"/>
          <w:szCs w:val="28"/>
          <w:lang w:eastAsia="en-GB"/>
          <w14:ligatures w14:val="none"/>
        </w:rPr>
        <w:t>Construction industry guidance</w:t>
      </w:r>
      <w:r w:rsidRPr="00E808AC">
        <w:rPr>
          <w:rFonts w:ascii="Times New Roman" w:eastAsia="Times New Roman" w:hAnsi="Times New Roman" w:cs="Times New Roman"/>
          <w:color w:val="222222"/>
          <w:kern w:val="0"/>
          <w:sz w:val="28"/>
          <w:szCs w:val="28"/>
          <w:lang w:eastAsia="en-GB"/>
          <w14:ligatures w14:val="none"/>
        </w:rPr>
        <w:t>. Available at: </w:t>
      </w:r>
      <w:hyperlink r:id="rId28" w:tgtFrame="_blank" w:history="1">
        <w:r w:rsidRPr="00E808AC">
          <w:rPr>
            <w:rFonts w:ascii="Times New Roman" w:eastAsia="Times New Roman" w:hAnsi="Times New Roman" w:cs="Times New Roman"/>
            <w:color w:val="0000EE"/>
            <w:kern w:val="0"/>
            <w:sz w:val="28"/>
            <w:szCs w:val="28"/>
            <w:u w:val="single"/>
            <w:lang w:eastAsia="en-GB"/>
            <w14:ligatures w14:val="none"/>
          </w:rPr>
          <w:t>https://www.fmb.org.uk</w:t>
        </w:r>
      </w:hyperlink>
      <w:r w:rsidRPr="00E808AC">
        <w:rPr>
          <w:rFonts w:ascii="Times New Roman" w:eastAsia="Times New Roman" w:hAnsi="Times New Roman" w:cs="Times New Roman"/>
          <w:color w:val="222222"/>
          <w:kern w:val="0"/>
          <w:sz w:val="28"/>
          <w:szCs w:val="28"/>
          <w:lang w:eastAsia="en-GB"/>
          <w14:ligatures w14:val="none"/>
        </w:rPr>
        <w:t> (Accessed: 13 July 2026).</w:t>
      </w:r>
    </w:p>
    <w:p w14:paraId="6D1E844B" w14:textId="77777777" w:rsidR="00E808AC" w:rsidRPr="00E808AC" w:rsidRDefault="00E808AC" w:rsidP="00514EF6">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E808AC">
        <w:rPr>
          <w:rFonts w:ascii="Times New Roman" w:eastAsia="Times New Roman" w:hAnsi="Times New Roman" w:cs="Times New Roman"/>
          <w:color w:val="222222"/>
          <w:kern w:val="0"/>
          <w:sz w:val="28"/>
          <w:szCs w:val="28"/>
          <w:lang w:eastAsia="en-GB"/>
          <w14:ligatures w14:val="none"/>
        </w:rPr>
        <w:t>Gas Safe Register (2025) </w:t>
      </w:r>
      <w:r w:rsidRPr="00E808AC">
        <w:rPr>
          <w:rFonts w:ascii="Times New Roman" w:eastAsia="Times New Roman" w:hAnsi="Times New Roman" w:cs="Times New Roman"/>
          <w:i/>
          <w:iCs/>
          <w:color w:val="222222"/>
          <w:kern w:val="0"/>
          <w:sz w:val="28"/>
          <w:szCs w:val="28"/>
          <w:lang w:eastAsia="en-GB"/>
          <w14:ligatures w14:val="none"/>
        </w:rPr>
        <w:t>Why use a Gas Safe registered engineer?</w:t>
      </w:r>
      <w:r w:rsidRPr="00E808AC">
        <w:rPr>
          <w:rFonts w:ascii="Times New Roman" w:eastAsia="Times New Roman" w:hAnsi="Times New Roman" w:cs="Times New Roman"/>
          <w:color w:val="222222"/>
          <w:kern w:val="0"/>
          <w:sz w:val="28"/>
          <w:szCs w:val="28"/>
          <w:lang w:eastAsia="en-GB"/>
          <w14:ligatures w14:val="none"/>
        </w:rPr>
        <w:t> Available at: </w:t>
      </w:r>
      <w:hyperlink r:id="rId29" w:tgtFrame="_blank" w:history="1">
        <w:r w:rsidRPr="00E808AC">
          <w:rPr>
            <w:rFonts w:ascii="Times New Roman" w:eastAsia="Times New Roman" w:hAnsi="Times New Roman" w:cs="Times New Roman"/>
            <w:color w:val="0000EE"/>
            <w:kern w:val="0"/>
            <w:sz w:val="28"/>
            <w:szCs w:val="28"/>
            <w:u w:val="single"/>
            <w:lang w:eastAsia="en-GB"/>
            <w14:ligatures w14:val="none"/>
          </w:rPr>
          <w:t>https://www.gassaferegister.co.uk</w:t>
        </w:r>
      </w:hyperlink>
      <w:r w:rsidRPr="00E808AC">
        <w:rPr>
          <w:rFonts w:ascii="Times New Roman" w:eastAsia="Times New Roman" w:hAnsi="Times New Roman" w:cs="Times New Roman"/>
          <w:color w:val="222222"/>
          <w:kern w:val="0"/>
          <w:sz w:val="28"/>
          <w:szCs w:val="28"/>
          <w:lang w:eastAsia="en-GB"/>
          <w14:ligatures w14:val="none"/>
        </w:rPr>
        <w:t> (Accessed: 13 July 2026).</w:t>
      </w:r>
    </w:p>
    <w:p w14:paraId="46C61E44" w14:textId="77777777" w:rsidR="00E808AC" w:rsidRPr="00E808AC" w:rsidRDefault="00E808AC" w:rsidP="003266A9">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E808AC">
        <w:rPr>
          <w:rFonts w:ascii="Times New Roman" w:eastAsia="Times New Roman" w:hAnsi="Times New Roman" w:cs="Times New Roman"/>
          <w:color w:val="222222"/>
          <w:kern w:val="0"/>
          <w:sz w:val="28"/>
          <w:szCs w:val="28"/>
          <w:lang w:eastAsia="en-GB"/>
          <w14:ligatures w14:val="none"/>
        </w:rPr>
        <w:t>Google Maps (2026)</w:t>
      </w:r>
    </w:p>
    <w:p w14:paraId="3983FBA2" w14:textId="5FDF6D9C" w:rsidR="00E808AC" w:rsidRDefault="00E808AC" w:rsidP="00093085">
      <w:pPr>
        <w:pStyle w:val="NormalWeb"/>
        <w:spacing w:before="0" w:beforeAutospacing="0" w:after="0" w:afterAutospacing="0" w:line="480" w:lineRule="auto"/>
        <w:ind w:left="720" w:hanging="720"/>
        <w:rPr>
          <w:sz w:val="28"/>
          <w:szCs w:val="28"/>
        </w:rPr>
      </w:pPr>
      <w:r w:rsidRPr="00E808AC">
        <w:rPr>
          <w:sz w:val="28"/>
          <w:szCs w:val="28"/>
        </w:rPr>
        <w:t xml:space="preserve">GOV.UK. (2023). </w:t>
      </w:r>
      <w:r w:rsidRPr="00E808AC">
        <w:rPr>
          <w:i/>
          <w:iCs/>
          <w:sz w:val="28"/>
          <w:szCs w:val="28"/>
        </w:rPr>
        <w:t>Department for Energy Security and Net Zero</w:t>
      </w:r>
      <w:r w:rsidRPr="00E808AC">
        <w:rPr>
          <w:sz w:val="28"/>
          <w:szCs w:val="28"/>
        </w:rPr>
        <w:t xml:space="preserve">. GOV.UK. </w:t>
      </w:r>
      <w:hyperlink r:id="rId30" w:history="1">
        <w:r w:rsidR="006D70D3" w:rsidRPr="00B9222A">
          <w:rPr>
            <w:rStyle w:val="Hyperlink"/>
            <w:sz w:val="28"/>
            <w:szCs w:val="28"/>
          </w:rPr>
          <w:t>https://www.gov.uk/government/organisations/department-for-energy-security-and-net-zero</w:t>
        </w:r>
      </w:hyperlink>
    </w:p>
    <w:p w14:paraId="17594308" w14:textId="2D2CF6B9" w:rsidR="00E808AC" w:rsidRDefault="00E808AC" w:rsidP="00093085">
      <w:pPr>
        <w:pStyle w:val="NormalWeb"/>
        <w:spacing w:before="0" w:beforeAutospacing="0" w:after="0" w:afterAutospacing="0" w:line="480" w:lineRule="auto"/>
        <w:ind w:left="720" w:hanging="720"/>
        <w:rPr>
          <w:sz w:val="28"/>
          <w:szCs w:val="28"/>
        </w:rPr>
      </w:pPr>
      <w:r w:rsidRPr="00E808AC">
        <w:rPr>
          <w:sz w:val="28"/>
          <w:szCs w:val="28"/>
        </w:rPr>
        <w:t xml:space="preserve">Government of UK. (2024a). </w:t>
      </w:r>
      <w:r w:rsidRPr="00E808AC">
        <w:rPr>
          <w:i/>
          <w:iCs/>
          <w:sz w:val="28"/>
          <w:szCs w:val="28"/>
        </w:rPr>
        <w:t>Set up a New Business</w:t>
      </w:r>
      <w:r w:rsidRPr="00E808AC">
        <w:rPr>
          <w:sz w:val="28"/>
          <w:szCs w:val="28"/>
        </w:rPr>
        <w:t xml:space="preserve">. GOV.UK. </w:t>
      </w:r>
      <w:hyperlink r:id="rId31" w:history="1">
        <w:r w:rsidR="006D70D3" w:rsidRPr="00B9222A">
          <w:rPr>
            <w:rStyle w:val="Hyperlink"/>
            <w:sz w:val="28"/>
            <w:szCs w:val="28"/>
          </w:rPr>
          <w:t>https://www.gov.uk/limited-company-formation</w:t>
        </w:r>
      </w:hyperlink>
    </w:p>
    <w:p w14:paraId="566D40D4" w14:textId="17535EA0" w:rsidR="00E808AC" w:rsidRDefault="00E808AC" w:rsidP="00093085">
      <w:pPr>
        <w:pStyle w:val="NormalWeb"/>
        <w:spacing w:before="0" w:beforeAutospacing="0" w:after="0" w:afterAutospacing="0" w:line="480" w:lineRule="auto"/>
        <w:ind w:left="720" w:hanging="720"/>
        <w:rPr>
          <w:sz w:val="28"/>
          <w:szCs w:val="28"/>
        </w:rPr>
      </w:pPr>
      <w:r w:rsidRPr="00E808AC">
        <w:rPr>
          <w:sz w:val="28"/>
          <w:szCs w:val="28"/>
        </w:rPr>
        <w:t xml:space="preserve">Government of UK. (2024b). </w:t>
      </w:r>
      <w:r w:rsidRPr="00E808AC">
        <w:rPr>
          <w:i/>
          <w:iCs/>
          <w:sz w:val="28"/>
          <w:szCs w:val="28"/>
        </w:rPr>
        <w:t>Set up a private limited company</w:t>
      </w:r>
      <w:r w:rsidRPr="00E808AC">
        <w:rPr>
          <w:sz w:val="28"/>
          <w:szCs w:val="28"/>
        </w:rPr>
        <w:t xml:space="preserve">. GOV.UK. </w:t>
      </w:r>
      <w:hyperlink r:id="rId32" w:history="1">
        <w:r w:rsidR="006D70D3" w:rsidRPr="00B9222A">
          <w:rPr>
            <w:rStyle w:val="Hyperlink"/>
            <w:sz w:val="28"/>
            <w:szCs w:val="28"/>
          </w:rPr>
          <w:t>https://www.gov.uk/limited-company-formation</w:t>
        </w:r>
      </w:hyperlink>
    </w:p>
    <w:p w14:paraId="385CE453" w14:textId="77777777" w:rsidR="00E808AC" w:rsidRPr="00E808AC" w:rsidRDefault="00E808AC" w:rsidP="003266A9">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E808AC">
        <w:rPr>
          <w:rFonts w:ascii="Times New Roman" w:eastAsia="Times New Roman" w:hAnsi="Times New Roman" w:cs="Times New Roman"/>
          <w:color w:val="222222"/>
          <w:kern w:val="0"/>
          <w:sz w:val="28"/>
          <w:szCs w:val="28"/>
          <w:lang w:eastAsia="en-GB"/>
          <w14:ligatures w14:val="none"/>
        </w:rPr>
        <w:t>Health and Safety Executive (HSE) (2025) </w:t>
      </w:r>
      <w:r w:rsidRPr="00E808AC">
        <w:rPr>
          <w:rFonts w:ascii="Times New Roman" w:eastAsia="Times New Roman" w:hAnsi="Times New Roman" w:cs="Times New Roman"/>
          <w:i/>
          <w:iCs/>
          <w:color w:val="222222"/>
          <w:kern w:val="0"/>
          <w:sz w:val="28"/>
          <w:szCs w:val="28"/>
          <w:lang w:eastAsia="en-GB"/>
          <w14:ligatures w14:val="none"/>
        </w:rPr>
        <w:t>Managing health and safety in construction</w:t>
      </w:r>
      <w:r w:rsidRPr="00E808AC">
        <w:rPr>
          <w:rFonts w:ascii="Times New Roman" w:eastAsia="Times New Roman" w:hAnsi="Times New Roman" w:cs="Times New Roman"/>
          <w:color w:val="222222"/>
          <w:kern w:val="0"/>
          <w:sz w:val="28"/>
          <w:szCs w:val="28"/>
          <w:lang w:eastAsia="en-GB"/>
          <w14:ligatures w14:val="none"/>
        </w:rPr>
        <w:t>. Available at: </w:t>
      </w:r>
      <w:hyperlink r:id="rId33" w:tgtFrame="_blank" w:history="1">
        <w:r w:rsidRPr="00E808AC">
          <w:rPr>
            <w:rFonts w:ascii="Times New Roman" w:eastAsia="Times New Roman" w:hAnsi="Times New Roman" w:cs="Times New Roman"/>
            <w:color w:val="0000EE"/>
            <w:kern w:val="0"/>
            <w:sz w:val="28"/>
            <w:szCs w:val="28"/>
            <w:u w:val="single"/>
            <w:lang w:eastAsia="en-GB"/>
            <w14:ligatures w14:val="none"/>
          </w:rPr>
          <w:t>https://www.hse.gov.uk/construction</w:t>
        </w:r>
      </w:hyperlink>
      <w:r w:rsidRPr="00E808AC">
        <w:rPr>
          <w:rFonts w:ascii="Times New Roman" w:eastAsia="Times New Roman" w:hAnsi="Times New Roman" w:cs="Times New Roman"/>
          <w:color w:val="222222"/>
          <w:kern w:val="0"/>
          <w:sz w:val="28"/>
          <w:szCs w:val="28"/>
          <w:lang w:eastAsia="en-GB"/>
          <w14:ligatures w14:val="none"/>
        </w:rPr>
        <w:t> (Accessed: 13 July 2026).</w:t>
      </w:r>
    </w:p>
    <w:p w14:paraId="5EB01FCA" w14:textId="33F215C7" w:rsidR="00E808AC" w:rsidRDefault="00E808AC" w:rsidP="00E808AC">
      <w:pPr>
        <w:pStyle w:val="NormalWeb"/>
        <w:spacing w:before="0" w:beforeAutospacing="0" w:after="0" w:afterAutospacing="0" w:line="480" w:lineRule="auto"/>
        <w:ind w:left="720" w:hanging="720"/>
        <w:rPr>
          <w:sz w:val="28"/>
          <w:szCs w:val="28"/>
        </w:rPr>
      </w:pPr>
      <w:r w:rsidRPr="00E808AC">
        <w:rPr>
          <w:i/>
          <w:iCs/>
          <w:sz w:val="28"/>
          <w:szCs w:val="28"/>
        </w:rPr>
        <w:t>Home - RAJ Heating Ltd</w:t>
      </w:r>
      <w:r w:rsidRPr="00E808AC">
        <w:rPr>
          <w:sz w:val="28"/>
          <w:szCs w:val="28"/>
        </w:rPr>
        <w:t xml:space="preserve">. (2024b, July 22). RAJ Heating Ltd. </w:t>
      </w:r>
      <w:hyperlink r:id="rId34" w:history="1">
        <w:r w:rsidR="006D70D3" w:rsidRPr="00B9222A">
          <w:rPr>
            <w:rStyle w:val="Hyperlink"/>
            <w:sz w:val="28"/>
            <w:szCs w:val="28"/>
          </w:rPr>
          <w:t>https://rajplumbheat.com/</w:t>
        </w:r>
      </w:hyperlink>
    </w:p>
    <w:p w14:paraId="25C067D8" w14:textId="30205A50" w:rsidR="00E808AC" w:rsidRDefault="00E808AC" w:rsidP="00093085">
      <w:pPr>
        <w:pStyle w:val="NormalWeb"/>
        <w:spacing w:before="0" w:beforeAutospacing="0" w:after="0" w:afterAutospacing="0" w:line="480" w:lineRule="auto"/>
        <w:ind w:left="720" w:hanging="720"/>
        <w:rPr>
          <w:sz w:val="28"/>
          <w:szCs w:val="28"/>
        </w:rPr>
      </w:pPr>
      <w:r w:rsidRPr="00E808AC">
        <w:rPr>
          <w:i/>
          <w:iCs/>
          <w:sz w:val="28"/>
          <w:szCs w:val="28"/>
        </w:rPr>
        <w:t>Home</w:t>
      </w:r>
      <w:r w:rsidRPr="00E808AC">
        <w:rPr>
          <w:sz w:val="28"/>
          <w:szCs w:val="28"/>
        </w:rPr>
        <w:t xml:space="preserve">. (n.d.-b). Www.Citb.Co.Uk. Retrieved July 15, 2026, from </w:t>
      </w:r>
      <w:hyperlink r:id="rId35" w:history="1">
        <w:r w:rsidR="006D70D3" w:rsidRPr="00B9222A">
          <w:rPr>
            <w:rStyle w:val="Hyperlink"/>
            <w:sz w:val="28"/>
            <w:szCs w:val="28"/>
          </w:rPr>
          <w:t>https://www.citb.co.uk</w:t>
        </w:r>
      </w:hyperlink>
    </w:p>
    <w:p w14:paraId="368DC66E" w14:textId="7C41F2AB" w:rsidR="00E808AC" w:rsidRPr="00CE79CB" w:rsidRDefault="00E808AC" w:rsidP="00CE79CB">
      <w:pPr>
        <w:pStyle w:val="NormalWeb"/>
        <w:spacing w:before="0" w:beforeAutospacing="0" w:after="0" w:afterAutospacing="0" w:line="480" w:lineRule="auto"/>
        <w:ind w:left="720" w:hanging="720"/>
        <w:rPr>
          <w:sz w:val="28"/>
          <w:szCs w:val="28"/>
        </w:rPr>
      </w:pPr>
      <w:r w:rsidRPr="00E808AC">
        <w:rPr>
          <w:sz w:val="28"/>
          <w:szCs w:val="28"/>
        </w:rPr>
        <w:t xml:space="preserve">Kotler, P., &amp; Keller, K. L. (2022). </w:t>
      </w:r>
      <w:r w:rsidRPr="00E808AC">
        <w:rPr>
          <w:i/>
          <w:iCs/>
          <w:sz w:val="28"/>
          <w:szCs w:val="28"/>
        </w:rPr>
        <w:t>Marketing Management, Global Edition, 16th Edition</w:t>
      </w:r>
      <w:r w:rsidRPr="00E808AC">
        <w:rPr>
          <w:sz w:val="28"/>
          <w:szCs w:val="28"/>
        </w:rPr>
        <w:t xml:space="preserve">. Www.Pearson.Com. </w:t>
      </w:r>
      <w:hyperlink r:id="rId36" w:history="1">
        <w:r w:rsidR="00CE79CB" w:rsidRPr="00B9222A">
          <w:rPr>
            <w:rStyle w:val="Hyperlink"/>
            <w:sz w:val="28"/>
            <w:szCs w:val="28"/>
          </w:rPr>
          <w:t>https://www.pearson.com/se/Nordics-Higher-Education/subject-catalogue/marketing/Kotler-Keller-Marketing-Management-Global-Edition-16e.html</w:t>
        </w:r>
      </w:hyperlink>
    </w:p>
    <w:p w14:paraId="78022DEB" w14:textId="77777777" w:rsidR="00E808AC" w:rsidRPr="00E808AC" w:rsidRDefault="00E808AC" w:rsidP="003266A9">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r w:rsidRPr="00E808AC">
        <w:rPr>
          <w:rFonts w:ascii="Times New Roman" w:eastAsia="Times New Roman" w:hAnsi="Times New Roman" w:cs="Times New Roman"/>
          <w:color w:val="222222"/>
          <w:kern w:val="0"/>
          <w:sz w:val="28"/>
          <w:szCs w:val="28"/>
          <w:lang w:eastAsia="en-GB"/>
          <w14:ligatures w14:val="none"/>
        </w:rPr>
        <w:t>Office for National Statistics (2024) </w:t>
      </w:r>
      <w:r w:rsidRPr="00E808AC">
        <w:rPr>
          <w:rFonts w:ascii="Times New Roman" w:eastAsia="Times New Roman" w:hAnsi="Times New Roman" w:cs="Times New Roman"/>
          <w:i/>
          <w:iCs/>
          <w:color w:val="222222"/>
          <w:kern w:val="0"/>
          <w:sz w:val="28"/>
          <w:szCs w:val="28"/>
          <w:lang w:eastAsia="en-GB"/>
          <w14:ligatures w14:val="none"/>
        </w:rPr>
        <w:t>Construction statistics, Great Britain</w:t>
      </w:r>
      <w:r w:rsidRPr="00E808AC">
        <w:rPr>
          <w:rFonts w:ascii="Times New Roman" w:eastAsia="Times New Roman" w:hAnsi="Times New Roman" w:cs="Times New Roman"/>
          <w:color w:val="222222"/>
          <w:kern w:val="0"/>
          <w:sz w:val="28"/>
          <w:szCs w:val="28"/>
          <w:lang w:eastAsia="en-GB"/>
          <w14:ligatures w14:val="none"/>
        </w:rPr>
        <w:t>. Available at: </w:t>
      </w:r>
      <w:hyperlink r:id="rId37" w:history="1">
        <w:r w:rsidRPr="00E808AC">
          <w:rPr>
            <w:rStyle w:val="Hyperlink"/>
            <w:rFonts w:ascii="Times New Roman" w:eastAsia="Times New Roman" w:hAnsi="Times New Roman" w:cs="Times New Roman"/>
            <w:kern w:val="0"/>
            <w:sz w:val="28"/>
            <w:szCs w:val="28"/>
            <w:lang w:eastAsia="en-GB"/>
            <w14:ligatures w14:val="none"/>
          </w:rPr>
          <w:t>https://www.ons.gov.uk</w:t>
        </w:r>
      </w:hyperlink>
    </w:p>
    <w:p w14:paraId="06A886E9" w14:textId="22AADE76" w:rsidR="00E808AC" w:rsidRDefault="00E808AC" w:rsidP="00093085">
      <w:pPr>
        <w:pStyle w:val="NormalWeb"/>
        <w:spacing w:before="0" w:beforeAutospacing="0" w:after="0" w:afterAutospacing="0" w:line="480" w:lineRule="auto"/>
        <w:ind w:left="720" w:hanging="720"/>
        <w:rPr>
          <w:sz w:val="28"/>
          <w:szCs w:val="28"/>
        </w:rPr>
      </w:pPr>
      <w:r w:rsidRPr="00E808AC">
        <w:rPr>
          <w:sz w:val="28"/>
          <w:szCs w:val="28"/>
        </w:rPr>
        <w:t xml:space="preserve">ONS. (2021). </w:t>
      </w:r>
      <w:r w:rsidRPr="00E808AC">
        <w:rPr>
          <w:i/>
          <w:iCs/>
          <w:sz w:val="28"/>
          <w:szCs w:val="28"/>
        </w:rPr>
        <w:t>Home - Office for National Statistics</w:t>
      </w:r>
      <w:r w:rsidRPr="00E808AC">
        <w:rPr>
          <w:sz w:val="28"/>
          <w:szCs w:val="28"/>
        </w:rPr>
        <w:t xml:space="preserve">. Ons.Gov.Uk. </w:t>
      </w:r>
      <w:hyperlink r:id="rId38" w:history="1">
        <w:r w:rsidR="00CE79CB" w:rsidRPr="00B9222A">
          <w:rPr>
            <w:rStyle w:val="Hyperlink"/>
            <w:sz w:val="28"/>
            <w:szCs w:val="28"/>
          </w:rPr>
          <w:t>https://www.ons.gov.uk</w:t>
        </w:r>
      </w:hyperlink>
    </w:p>
    <w:p w14:paraId="0A4C59E9" w14:textId="5284B273" w:rsidR="00E808AC" w:rsidRDefault="00E808AC" w:rsidP="00514EF6">
      <w:pPr>
        <w:pStyle w:val="NormalWeb"/>
        <w:spacing w:before="0" w:beforeAutospacing="0" w:after="0" w:afterAutospacing="0" w:line="480" w:lineRule="auto"/>
        <w:ind w:left="720" w:hanging="720"/>
        <w:rPr>
          <w:sz w:val="28"/>
          <w:szCs w:val="28"/>
        </w:rPr>
      </w:pPr>
      <w:r w:rsidRPr="00E808AC">
        <w:rPr>
          <w:i/>
          <w:iCs/>
          <w:sz w:val="28"/>
          <w:szCs w:val="28"/>
        </w:rPr>
        <w:t>Porter, M.E. (2008) The Five Competitive Forces that Shape Strategy. Harvard Business Review, 86, 79-93. - References - Scientific Research Publishing</w:t>
      </w:r>
      <w:r w:rsidRPr="00E808AC">
        <w:rPr>
          <w:sz w:val="28"/>
          <w:szCs w:val="28"/>
        </w:rPr>
        <w:t xml:space="preserve">. (n.d.-c). Www.Scirp.Org. Retrieved July 15, 2026, from </w:t>
      </w:r>
      <w:hyperlink r:id="rId39" w:history="1">
        <w:r w:rsidR="00CE79CB" w:rsidRPr="00B9222A">
          <w:rPr>
            <w:rStyle w:val="Hyperlink"/>
            <w:sz w:val="28"/>
            <w:szCs w:val="28"/>
          </w:rPr>
          <w:t>https://www.scirp.org/reference/referencespapers?referenceid=2092246</w:t>
        </w:r>
      </w:hyperlink>
    </w:p>
    <w:p w14:paraId="2E21FB24" w14:textId="1BA84B23" w:rsidR="00E808AC" w:rsidRDefault="00E808AC" w:rsidP="00093085">
      <w:pPr>
        <w:pStyle w:val="NormalWeb"/>
        <w:spacing w:before="0" w:beforeAutospacing="0" w:after="0" w:afterAutospacing="0" w:line="480" w:lineRule="auto"/>
        <w:ind w:left="720" w:hanging="720"/>
        <w:rPr>
          <w:sz w:val="28"/>
          <w:szCs w:val="28"/>
        </w:rPr>
      </w:pPr>
      <w:r w:rsidRPr="00E808AC">
        <w:rPr>
          <w:i/>
          <w:iCs/>
          <w:sz w:val="28"/>
          <w:szCs w:val="28"/>
        </w:rPr>
        <w:lastRenderedPageBreak/>
        <w:t>Swansea Home</w:t>
      </w:r>
      <w:r w:rsidRPr="00E808AC">
        <w:rPr>
          <w:sz w:val="28"/>
          <w:szCs w:val="28"/>
        </w:rPr>
        <w:t xml:space="preserve">. (n.d.-d). Swansea. Retrieved July 15, 2026, from </w:t>
      </w:r>
      <w:hyperlink r:id="rId40" w:history="1">
        <w:r w:rsidR="00CE79CB" w:rsidRPr="00B9222A">
          <w:rPr>
            <w:rStyle w:val="Hyperlink"/>
            <w:sz w:val="28"/>
            <w:szCs w:val="28"/>
          </w:rPr>
          <w:t>https://www.swansea.gov.uk/</w:t>
        </w:r>
      </w:hyperlink>
    </w:p>
    <w:p w14:paraId="68AC5018" w14:textId="2D674DCF" w:rsidR="00E808AC" w:rsidRDefault="00E808AC" w:rsidP="00E808AC">
      <w:pPr>
        <w:pStyle w:val="NormalWeb"/>
        <w:spacing w:before="0" w:beforeAutospacing="0" w:after="0" w:afterAutospacing="0" w:line="480" w:lineRule="auto"/>
        <w:ind w:left="720" w:hanging="720"/>
        <w:rPr>
          <w:sz w:val="28"/>
          <w:szCs w:val="28"/>
        </w:rPr>
      </w:pPr>
      <w:r w:rsidRPr="00E808AC">
        <w:rPr>
          <w:i/>
          <w:iCs/>
          <w:sz w:val="28"/>
          <w:szCs w:val="28"/>
        </w:rPr>
        <w:t>THE GOWER HEATING CO</w:t>
      </w:r>
      <w:r w:rsidRPr="00E808AC">
        <w:rPr>
          <w:sz w:val="28"/>
          <w:szCs w:val="28"/>
        </w:rPr>
        <w:t xml:space="preserve">. (2023). The Gower Heating CO. </w:t>
      </w:r>
      <w:hyperlink r:id="rId41" w:history="1">
        <w:r w:rsidR="00CE79CB" w:rsidRPr="00B9222A">
          <w:rPr>
            <w:rStyle w:val="Hyperlink"/>
            <w:sz w:val="28"/>
            <w:szCs w:val="28"/>
          </w:rPr>
          <w:t>https://www.thegowerheatingco.com</w:t>
        </w:r>
      </w:hyperlink>
    </w:p>
    <w:p w14:paraId="71B77E1E" w14:textId="77777777" w:rsidR="00CE79CB" w:rsidRPr="00E808AC" w:rsidRDefault="00CE79CB" w:rsidP="00E808AC">
      <w:pPr>
        <w:pStyle w:val="NormalWeb"/>
        <w:spacing w:before="0" w:beforeAutospacing="0" w:after="0" w:afterAutospacing="0" w:line="480" w:lineRule="auto"/>
        <w:ind w:left="720" w:hanging="720"/>
        <w:rPr>
          <w:sz w:val="28"/>
          <w:szCs w:val="28"/>
        </w:rPr>
      </w:pPr>
    </w:p>
    <w:p w14:paraId="3EA7E417" w14:textId="77777777" w:rsidR="00CE79CB" w:rsidRDefault="00CE79CB" w:rsidP="00D8392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pPr>
    </w:p>
    <w:p w14:paraId="67803E99" w14:textId="7B840523" w:rsidR="00CE79CB" w:rsidRPr="00D8392F" w:rsidRDefault="00CE79CB" w:rsidP="00D8392F">
      <w:pPr>
        <w:shd w:val="clear" w:color="auto" w:fill="FFFFFF"/>
        <w:spacing w:after="180" w:line="240" w:lineRule="auto"/>
        <w:rPr>
          <w:rFonts w:ascii="Times New Roman" w:eastAsia="Times New Roman" w:hAnsi="Times New Roman" w:cs="Times New Roman"/>
          <w:color w:val="222222"/>
          <w:kern w:val="0"/>
          <w:sz w:val="28"/>
          <w:szCs w:val="28"/>
          <w:lang w:eastAsia="en-GB"/>
          <w14:ligatures w14:val="none"/>
        </w:rPr>
        <w:sectPr w:rsidR="00CE79CB" w:rsidRPr="00D8392F" w:rsidSect="00D8392F">
          <w:pgSz w:w="11906" w:h="16838" w:code="9"/>
          <w:pgMar w:top="709" w:right="566" w:bottom="567" w:left="709" w:header="709" w:footer="709" w:gutter="0"/>
          <w:cols w:space="708"/>
          <w:docGrid w:linePitch="360"/>
        </w:sectPr>
      </w:pPr>
    </w:p>
    <w:p w14:paraId="25621497" w14:textId="2367F607" w:rsidR="00147C9D" w:rsidRPr="00D31ED3" w:rsidRDefault="003F5FBC" w:rsidP="00D31ED3">
      <w:pPr>
        <w:pStyle w:val="Heading1"/>
        <w:rPr>
          <w:color w:val="000000" w:themeColor="text1"/>
        </w:rPr>
      </w:pPr>
      <w:bookmarkStart w:id="18" w:name="_Toc235186207"/>
      <w:r w:rsidRPr="00D31ED3">
        <w:rPr>
          <w:color w:val="000000" w:themeColor="text1"/>
        </w:rPr>
        <w:lastRenderedPageBreak/>
        <w:t>10</w:t>
      </w:r>
      <w:r w:rsidR="00147C9D" w:rsidRPr="00D31ED3">
        <w:rPr>
          <w:color w:val="000000" w:themeColor="text1"/>
        </w:rPr>
        <w:t>. Appendices</w:t>
      </w:r>
      <w:bookmarkEnd w:id="18"/>
    </w:p>
    <w:p w14:paraId="3EBC9D31" w14:textId="566BD572" w:rsidR="00147C9D" w:rsidRPr="007E09C6" w:rsidRDefault="00147C9D"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r w:rsidRPr="007E09C6">
        <w:rPr>
          <w:rFonts w:ascii="Times New Roman" w:eastAsia="Times New Roman" w:hAnsi="Times New Roman" w:cs="Times New Roman"/>
          <w:b/>
          <w:bCs/>
          <w:color w:val="222222"/>
          <w:kern w:val="0"/>
          <w:sz w:val="32"/>
          <w:szCs w:val="32"/>
          <w:lang w:eastAsia="en-GB"/>
          <w14:ligatures w14:val="none"/>
        </w:rPr>
        <w:t xml:space="preserve">Appendix A – </w:t>
      </w:r>
      <w:r w:rsidR="00DE345F">
        <w:rPr>
          <w:rFonts w:ascii="Times New Roman" w:eastAsia="Times New Roman" w:hAnsi="Times New Roman" w:cs="Times New Roman"/>
          <w:b/>
          <w:bCs/>
          <w:color w:val="222222"/>
          <w:kern w:val="0"/>
          <w:sz w:val="32"/>
          <w:szCs w:val="32"/>
          <w:lang w:eastAsia="en-GB"/>
          <w14:ligatures w14:val="none"/>
        </w:rPr>
        <w:t>Industry-Relevant CV Summary</w:t>
      </w:r>
    </w:p>
    <w:p w14:paraId="66E845A7" w14:textId="506E226B" w:rsidR="00147C9D" w:rsidRDefault="00147C9D"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r w:rsidRPr="007E09C6">
        <w:rPr>
          <w:rFonts w:ascii="Times New Roman" w:eastAsia="Times New Roman" w:hAnsi="Times New Roman" w:cs="Times New Roman"/>
          <w:b/>
          <w:bCs/>
          <w:color w:val="222222"/>
          <w:kern w:val="0"/>
          <w:sz w:val="32"/>
          <w:szCs w:val="32"/>
          <w:lang w:eastAsia="en-GB"/>
          <w14:ligatures w14:val="none"/>
        </w:rPr>
        <w:t>Appendix B – Company Leaflet</w:t>
      </w:r>
    </w:p>
    <w:p w14:paraId="5CA8AC92" w14:textId="77777777" w:rsidR="00EE2763" w:rsidRDefault="00EE2763"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390FB034" w14:textId="77777777" w:rsidR="00EE2763" w:rsidRDefault="00EE2763"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35F0C835" w14:textId="77777777" w:rsidR="00EE2763" w:rsidRDefault="00EE2763"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5CBD39AB" w14:textId="77777777" w:rsidR="00EE2763" w:rsidRDefault="00EE2763"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4EC248A2" w14:textId="77777777" w:rsidR="00D215B4" w:rsidRDefault="00D215B4"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7924B3D0" w14:textId="77777777" w:rsidR="00D215B4" w:rsidRDefault="00D215B4"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4AEE6231" w14:textId="77777777" w:rsidR="00D215B4" w:rsidRDefault="00D215B4"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635737F6" w14:textId="77777777" w:rsidR="00D215B4" w:rsidRDefault="00D215B4"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295D9D19" w14:textId="77777777" w:rsidR="00B5654D" w:rsidRDefault="00B5654D"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1D8D564F" w14:textId="77777777" w:rsidR="00B5654D" w:rsidRDefault="00B5654D"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527F4383" w14:textId="77777777" w:rsidR="00B5654D" w:rsidRDefault="00B5654D"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01B67ECE" w14:textId="77777777" w:rsidR="00B5654D" w:rsidRDefault="00B5654D"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7638D262" w14:textId="77777777" w:rsidR="00D8392F" w:rsidRDefault="00D8392F"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03C146D3" w14:textId="77777777" w:rsidR="00D8392F" w:rsidRDefault="00D8392F"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6D9CEE73" w14:textId="77777777" w:rsidR="00D8392F" w:rsidRDefault="00D8392F"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6C3F2592" w14:textId="77777777" w:rsidR="00D8392F" w:rsidRDefault="00D8392F"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59AB561A" w14:textId="77777777" w:rsidR="00D8392F" w:rsidRDefault="00D8392F"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09042E6D" w14:textId="77777777" w:rsidR="00B5654D" w:rsidRDefault="00B5654D"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344AAE84" w14:textId="77777777" w:rsidR="00E62D05" w:rsidRDefault="00E62D05"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4CA90A99" w14:textId="77777777" w:rsidR="00E62D05" w:rsidRDefault="00E62D05"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37D87BE4" w14:textId="77777777" w:rsidR="00E62D05" w:rsidRDefault="00E62D05"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38EA6D9E" w14:textId="77777777" w:rsidR="00DF0B9B" w:rsidRDefault="00DF0B9B"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778C05BC" w14:textId="77777777" w:rsidR="00DF0B9B" w:rsidRDefault="00DF0B9B"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0E65FC01" w14:textId="77777777" w:rsidR="00DF0B9B" w:rsidRDefault="00DF0B9B"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75D347C3" w14:textId="77777777" w:rsidR="00DF0B9B" w:rsidRDefault="00DF0B9B"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364E1E8D" w14:textId="77777777" w:rsidR="00DF0B9B" w:rsidRDefault="00DF0B9B" w:rsidP="00147C9D">
      <w:pPr>
        <w:shd w:val="clear" w:color="auto" w:fill="FFFFFF"/>
        <w:spacing w:after="180" w:line="240" w:lineRule="auto"/>
        <w:rPr>
          <w:rFonts w:ascii="Times New Roman" w:eastAsia="Times New Roman" w:hAnsi="Times New Roman" w:cs="Times New Roman"/>
          <w:b/>
          <w:bCs/>
          <w:color w:val="222222"/>
          <w:kern w:val="0"/>
          <w:sz w:val="32"/>
          <w:szCs w:val="32"/>
          <w:lang w:eastAsia="en-GB"/>
          <w14:ligatures w14:val="none"/>
        </w:rPr>
      </w:pPr>
    </w:p>
    <w:p w14:paraId="1286EB06" w14:textId="31B9D4A8" w:rsidR="002719B7" w:rsidRDefault="00D215B4" w:rsidP="00FB465F">
      <w:pPr>
        <w:pStyle w:val="Heading2"/>
        <w:rPr>
          <w:rFonts w:ascii="Times New Roman" w:eastAsia="Times New Roman" w:hAnsi="Times New Roman" w:cs="Times New Roman"/>
          <w:color w:val="000000" w:themeColor="text1"/>
          <w:lang w:eastAsia="en-GB"/>
        </w:rPr>
      </w:pPr>
      <w:bookmarkStart w:id="19" w:name="_Toc235186208"/>
      <w:r w:rsidRPr="00FB465F">
        <w:rPr>
          <w:rFonts w:ascii="Times New Roman" w:eastAsia="Times New Roman" w:hAnsi="Times New Roman" w:cs="Times New Roman"/>
          <w:color w:val="000000" w:themeColor="text1"/>
          <w:lang w:eastAsia="en-GB"/>
        </w:rPr>
        <w:lastRenderedPageBreak/>
        <w:t>APPENDIX A</w:t>
      </w:r>
      <w:bookmarkEnd w:id="19"/>
    </w:p>
    <w:p w14:paraId="005843FF"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56"/>
          <w:lang w:eastAsia="en-GB"/>
        </w:rPr>
        <w:t xml:space="preserve">Nigel Shoemark </w:t>
      </w:r>
    </w:p>
    <w:p w14:paraId="55354B60" w14:textId="77777777" w:rsidR="008823D8" w:rsidRPr="008823D8" w:rsidRDefault="008823D8" w:rsidP="008823D8">
      <w:pPr>
        <w:spacing w:after="157" w:line="259" w:lineRule="auto"/>
        <w:ind w:left="-29" w:right="-35"/>
        <w:rPr>
          <w:rFonts w:ascii="Cambria" w:eastAsia="Cambria" w:hAnsi="Cambria" w:cs="Cambria"/>
          <w:color w:val="000000"/>
          <w:sz w:val="22"/>
          <w:lang w:eastAsia="en-GB"/>
        </w:rPr>
      </w:pPr>
      <w:r w:rsidRPr="008823D8">
        <w:rPr>
          <w:rFonts w:ascii="Calibri" w:eastAsia="Calibri" w:hAnsi="Calibri" w:cs="Calibri"/>
          <w:noProof/>
          <w:color w:val="000000"/>
          <w:sz w:val="22"/>
          <w:lang w:eastAsia="en-GB"/>
        </w:rPr>
        <mc:AlternateContent>
          <mc:Choice Requires="wpg">
            <w:drawing>
              <wp:inline distT="0" distB="0" distL="0" distR="0" wp14:anchorId="26C1A4A3" wp14:editId="6DD5C3AC">
                <wp:extent cx="6969252" cy="18288"/>
                <wp:effectExtent l="0" t="0" r="0" b="0"/>
                <wp:docPr id="18029" name="Group 18029"/>
                <wp:cNvGraphicFramePr/>
                <a:graphic xmlns:a="http://schemas.openxmlformats.org/drawingml/2006/main">
                  <a:graphicData uri="http://schemas.microsoft.com/office/word/2010/wordprocessingGroup">
                    <wpg:wgp>
                      <wpg:cNvGrpSpPr/>
                      <wpg:grpSpPr>
                        <a:xfrm>
                          <a:off x="0" y="0"/>
                          <a:ext cx="6969252" cy="18288"/>
                          <a:chOff x="0" y="0"/>
                          <a:chExt cx="6969252" cy="18288"/>
                        </a:xfrm>
                      </wpg:grpSpPr>
                      <wps:wsp>
                        <wps:cNvPr id="22214" name="Shape 22214"/>
                        <wps:cNvSpPr/>
                        <wps:spPr>
                          <a:xfrm>
                            <a:off x="0" y="0"/>
                            <a:ext cx="6969252" cy="18288"/>
                          </a:xfrm>
                          <a:custGeom>
                            <a:avLst/>
                            <a:gdLst/>
                            <a:ahLst/>
                            <a:cxnLst/>
                            <a:rect l="0" t="0" r="0" b="0"/>
                            <a:pathLst>
                              <a:path w="6969252" h="18288">
                                <a:moveTo>
                                  <a:pt x="0" y="0"/>
                                </a:moveTo>
                                <a:lnTo>
                                  <a:pt x="6969252" y="0"/>
                                </a:lnTo>
                                <a:lnTo>
                                  <a:pt x="6969252" y="18288"/>
                                </a:lnTo>
                                <a:lnTo>
                                  <a:pt x="0" y="18288"/>
                                </a:lnTo>
                                <a:lnTo>
                                  <a:pt x="0" y="0"/>
                                </a:lnTo>
                              </a:path>
                            </a:pathLst>
                          </a:custGeom>
                          <a:solidFill>
                            <a:srgbClr val="39A5B7"/>
                          </a:solidFill>
                          <a:ln w="0" cap="flat">
                            <a:noFill/>
                            <a:miter lim="127000"/>
                          </a:ln>
                          <a:effectLst/>
                        </wps:spPr>
                        <wps:bodyPr/>
                      </wps:wsp>
                    </wpg:wgp>
                  </a:graphicData>
                </a:graphic>
              </wp:inline>
            </w:drawing>
          </mc:Choice>
          <mc:Fallback>
            <w:pict>
              <v:group w14:anchorId="1728FEB7" id="Group 18029" o:spid="_x0000_s1026" style="width:548.75pt;height:1.45pt;mso-position-horizontal-relative:char;mso-position-vertical-relative:line" coordsize="6969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">
                <v:shape id="Shape 22214" o:spid="_x0000_s1027" style="position:absolute;width:69692;height:182;visibility:visible;mso-wrap-style:square;v-text-anchor:top" coordsize="6969252,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" path="m,l6969252,r,18288l,18288,,e" fillcolor="#39a5b7" stroked="f" strokeweight="0">
                  <v:stroke miterlimit="83231f" joinstyle="miter"/>
                  <v:path arrowok="t" textboxrect="0,0,6969252,18288"/>
                </v:shape>
                <w10:anchorlock/>
              </v:group>
            </w:pict>
          </mc:Fallback>
        </mc:AlternateContent>
      </w:r>
    </w:p>
    <w:p w14:paraId="7899957D" w14:textId="77777777" w:rsidR="008823D8" w:rsidRPr="008823D8" w:rsidRDefault="008823D8" w:rsidP="008823D8">
      <w:pPr>
        <w:spacing w:after="36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149 Marcroft Road, Port Tennant, Swansea, SA18PN, 07502852560 | </w:t>
      </w:r>
      <w:r w:rsidRPr="008823D8">
        <w:rPr>
          <w:rFonts w:ascii="Cambria" w:eastAsia="Cambria" w:hAnsi="Cambria" w:cs="Cambria"/>
          <w:color w:val="000000"/>
          <w:sz w:val="22"/>
          <w:u w:val="single" w:color="000000"/>
          <w:lang w:eastAsia="en-GB"/>
        </w:rPr>
        <w:t>nigel.shoemark@gmail.com</w:t>
      </w:r>
      <w:r w:rsidRPr="008823D8">
        <w:rPr>
          <w:rFonts w:ascii="Cambria" w:eastAsia="Cambria" w:hAnsi="Cambria" w:cs="Cambria"/>
          <w:color w:val="000000"/>
          <w:sz w:val="22"/>
          <w:lang w:eastAsia="en-GB"/>
        </w:rPr>
        <w:t xml:space="preserve"> </w:t>
      </w:r>
    </w:p>
    <w:p w14:paraId="3708CF0D" w14:textId="77777777" w:rsidR="008823D8" w:rsidRPr="008823D8" w:rsidRDefault="008823D8" w:rsidP="008823D8">
      <w:pPr>
        <w:keepNext/>
        <w:keepLines/>
        <w:spacing w:after="0" w:line="259" w:lineRule="auto"/>
        <w:ind w:left="-5" w:hanging="10"/>
        <w:outlineLvl w:val="0"/>
        <w:rPr>
          <w:rFonts w:ascii="Cambria" w:eastAsia="Cambria" w:hAnsi="Cambria" w:cs="Cambria"/>
          <w:b/>
          <w:color w:val="000000"/>
          <w:sz w:val="28"/>
          <w:lang w:eastAsia="en-GB"/>
        </w:rPr>
      </w:pPr>
      <w:bookmarkStart w:id="20" w:name="_Toc235186163"/>
      <w:bookmarkStart w:id="21" w:name="_Toc235186209"/>
      <w:r w:rsidRPr="008823D8">
        <w:rPr>
          <w:rFonts w:ascii="Cambria" w:eastAsia="Cambria" w:hAnsi="Cambria" w:cs="Cambria"/>
          <w:b/>
          <w:color w:val="000000"/>
          <w:sz w:val="28"/>
          <w:lang w:eastAsia="en-GB"/>
        </w:rPr>
        <w:t>Personal Attributes</w:t>
      </w:r>
      <w:bookmarkEnd w:id="20"/>
      <w:bookmarkEnd w:id="21"/>
      <w:r w:rsidRPr="008823D8">
        <w:rPr>
          <w:rFonts w:ascii="Cambria" w:eastAsia="Cambria" w:hAnsi="Cambria" w:cs="Cambria"/>
          <w:b/>
          <w:color w:val="000000"/>
          <w:sz w:val="28"/>
          <w:lang w:eastAsia="en-GB"/>
        </w:rPr>
        <w:t xml:space="preserve"> </w:t>
      </w:r>
    </w:p>
    <w:p w14:paraId="67FBFC43" w14:textId="77777777" w:rsidR="008823D8" w:rsidRPr="008823D8" w:rsidRDefault="008823D8" w:rsidP="008823D8">
      <w:pPr>
        <w:spacing w:after="367"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I am an approachable, honest and trustworthy person who has a very positive and proactive attitude. I always give 110 % effort into everything that I do.  I am very flexible and can adapt to any kind of work environment or situation.  I work well both as part of a team, or on my own initiative, paying close attention to detail.  I have excellent leadership qualities and enjoy inspiring both my work colleagues and pupils. I always strive to learn new skills and trades to further enhance my career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benefit the company.  I am fully experienced and qualified in several trades and have around 4 decades of experience in the construction, engineering and customer service industry.  I have an excellent customer service and customer care approach and can liaise with a diverse range of people from different backgrounds, including professionals, apprentices, vulnerable adults and children, and those with disabilities affecting their mobility/learning and development skills. </w:t>
      </w:r>
    </w:p>
    <w:p w14:paraId="49098EAD" w14:textId="77777777" w:rsidR="008823D8" w:rsidRPr="008823D8" w:rsidRDefault="008823D8" w:rsidP="008823D8">
      <w:pPr>
        <w:keepNext/>
        <w:keepLines/>
        <w:spacing w:after="0" w:line="259" w:lineRule="auto"/>
        <w:ind w:left="-5" w:hanging="10"/>
        <w:outlineLvl w:val="0"/>
        <w:rPr>
          <w:rFonts w:ascii="Cambria" w:eastAsia="Cambria" w:hAnsi="Cambria" w:cs="Cambria"/>
          <w:b/>
          <w:color w:val="000000"/>
          <w:sz w:val="28"/>
          <w:lang w:eastAsia="en-GB"/>
        </w:rPr>
      </w:pPr>
      <w:bookmarkStart w:id="22" w:name="_Toc235186164"/>
      <w:bookmarkStart w:id="23" w:name="_Toc235186210"/>
      <w:r w:rsidRPr="008823D8">
        <w:rPr>
          <w:rFonts w:ascii="Cambria" w:eastAsia="Cambria" w:hAnsi="Cambria" w:cs="Cambria"/>
          <w:b/>
          <w:color w:val="000000"/>
          <w:sz w:val="28"/>
          <w:lang w:eastAsia="en-GB"/>
        </w:rPr>
        <w:t>Most Recent Experience</w:t>
      </w:r>
      <w:bookmarkEnd w:id="22"/>
      <w:bookmarkEnd w:id="23"/>
      <w:r w:rsidRPr="008823D8">
        <w:rPr>
          <w:rFonts w:ascii="Cambria" w:eastAsia="Cambria" w:hAnsi="Cambria" w:cs="Cambria"/>
          <w:b/>
          <w:color w:val="000000"/>
          <w:sz w:val="28"/>
          <w:lang w:eastAsia="en-GB"/>
        </w:rPr>
        <w:t xml:space="preserve"> </w:t>
      </w:r>
    </w:p>
    <w:p w14:paraId="0EB351C0" w14:textId="77777777" w:rsidR="008823D8" w:rsidRPr="008823D8" w:rsidRDefault="008823D8" w:rsidP="008823D8">
      <w:pPr>
        <w:spacing w:after="76" w:line="259" w:lineRule="auto"/>
        <w:rPr>
          <w:rFonts w:ascii="Cambria" w:eastAsia="Cambria" w:hAnsi="Cambria" w:cs="Cambria"/>
          <w:color w:val="000000"/>
          <w:sz w:val="22"/>
          <w:lang w:eastAsia="en-GB"/>
        </w:rPr>
      </w:pPr>
      <w:r w:rsidRPr="008823D8">
        <w:rPr>
          <w:rFonts w:ascii="Cambria" w:eastAsia="Cambria" w:hAnsi="Cambria" w:cs="Cambria"/>
          <w:color w:val="000000"/>
          <w:lang w:eastAsia="en-GB"/>
        </w:rPr>
        <w:t xml:space="preserve"> </w:t>
      </w:r>
    </w:p>
    <w:p w14:paraId="1053F07F" w14:textId="77777777" w:rsidR="008823D8" w:rsidRPr="00872793" w:rsidRDefault="008823D8" w:rsidP="008823D8">
      <w:pPr>
        <w:spacing w:after="218" w:line="240" w:lineRule="auto"/>
        <w:rPr>
          <w:rFonts w:ascii="Cambria" w:eastAsia="Cambria" w:hAnsi="Cambria" w:cs="Cambria"/>
          <w:b/>
          <w:color w:val="000000" w:themeColor="text1"/>
          <w:sz w:val="22"/>
          <w:lang w:eastAsia="en-GB"/>
        </w:rPr>
      </w:pPr>
      <w:r w:rsidRPr="00872793">
        <w:rPr>
          <w:rFonts w:ascii="Cambria" w:eastAsia="Cambria" w:hAnsi="Cambria" w:cs="Cambria"/>
          <w:b/>
          <w:color w:val="000000" w:themeColor="text1"/>
          <w:lang w:eastAsia="en-GB"/>
        </w:rPr>
        <w:t>Electrical Supervisor/Gas Engineer</w:t>
      </w:r>
      <w:r w:rsidRPr="00872793">
        <w:rPr>
          <w:rFonts w:ascii="Cambria" w:eastAsia="Cambria" w:hAnsi="Cambria" w:cs="Cambria"/>
          <w:b/>
          <w:color w:val="000000" w:themeColor="text1"/>
          <w:sz w:val="22"/>
          <w:lang w:eastAsia="en-GB"/>
        </w:rPr>
        <w:t xml:space="preserve"> </w:t>
      </w:r>
      <w:r w:rsidRPr="00872793">
        <w:rPr>
          <w:rFonts w:ascii="Cambria" w:eastAsia="Cambria" w:hAnsi="Cambria" w:cs="Cambria"/>
          <w:b/>
          <w:color w:val="000000" w:themeColor="text1"/>
          <w:sz w:val="22"/>
          <w:lang w:eastAsia="en-GB"/>
        </w:rPr>
        <w:tab/>
        <w:t xml:space="preserve"> </w:t>
      </w:r>
      <w:r w:rsidRPr="00872793">
        <w:rPr>
          <w:rFonts w:ascii="Cambria" w:eastAsia="Cambria" w:hAnsi="Cambria" w:cs="Cambria"/>
          <w:b/>
          <w:color w:val="000000" w:themeColor="text1"/>
          <w:sz w:val="22"/>
          <w:lang w:eastAsia="en-GB"/>
        </w:rPr>
        <w:tab/>
        <w:t xml:space="preserve"> </w:t>
      </w:r>
      <w:r w:rsidRPr="00872793">
        <w:rPr>
          <w:rFonts w:ascii="Cambria" w:eastAsia="Cambria" w:hAnsi="Cambria" w:cs="Cambria"/>
          <w:b/>
          <w:color w:val="000000" w:themeColor="text1"/>
          <w:sz w:val="22"/>
          <w:lang w:eastAsia="en-GB"/>
        </w:rPr>
        <w:tab/>
        <w:t xml:space="preserve"> </w:t>
      </w:r>
      <w:r w:rsidRPr="00872793">
        <w:rPr>
          <w:rFonts w:ascii="Cambria" w:eastAsia="Cambria" w:hAnsi="Cambria" w:cs="Cambria"/>
          <w:b/>
          <w:color w:val="000000" w:themeColor="text1"/>
          <w:sz w:val="22"/>
          <w:lang w:eastAsia="en-GB"/>
        </w:rPr>
        <w:tab/>
        <w:t xml:space="preserve"> </w:t>
      </w:r>
      <w:r w:rsidRPr="00872793">
        <w:rPr>
          <w:rFonts w:ascii="Cambria" w:eastAsia="Cambria" w:hAnsi="Cambria" w:cs="Cambria"/>
          <w:b/>
          <w:color w:val="000000" w:themeColor="text1"/>
          <w:sz w:val="22"/>
          <w:lang w:eastAsia="en-GB"/>
        </w:rPr>
        <w:tab/>
      </w:r>
      <w:r w:rsidRPr="00872793">
        <w:rPr>
          <w:rFonts w:ascii="Cambria" w:eastAsia="Cambria" w:hAnsi="Cambria" w:cs="Cambria"/>
          <w:b/>
          <w:color w:val="000000" w:themeColor="text1"/>
          <w:lang w:eastAsia="en-GB"/>
        </w:rPr>
        <w:t xml:space="preserve">                          Mar 2025 – Dec 2025 </w:t>
      </w:r>
      <w:proofErr w:type="spellStart"/>
      <w:r w:rsidRPr="00872793">
        <w:rPr>
          <w:rFonts w:ascii="Cambria" w:eastAsia="Cambria" w:hAnsi="Cambria" w:cs="Cambria"/>
          <w:b/>
          <w:color w:val="000000" w:themeColor="text1"/>
          <w:lang w:eastAsia="en-GB"/>
        </w:rPr>
        <w:t>Parkdean</w:t>
      </w:r>
      <w:proofErr w:type="spellEnd"/>
      <w:r w:rsidRPr="00872793">
        <w:rPr>
          <w:rFonts w:ascii="Cambria" w:eastAsia="Cambria" w:hAnsi="Cambria" w:cs="Cambria"/>
          <w:b/>
          <w:color w:val="000000" w:themeColor="text1"/>
          <w:lang w:eastAsia="en-GB"/>
        </w:rPr>
        <w:t xml:space="preserve"> Resorts </w:t>
      </w:r>
    </w:p>
    <w:p w14:paraId="7F3DDF05" w14:textId="77777777" w:rsidR="008823D8" w:rsidRPr="008823D8" w:rsidRDefault="008823D8" w:rsidP="008823D8">
      <w:pPr>
        <w:spacing w:after="13" w:line="248" w:lineRule="auto"/>
        <w:ind w:left="-5" w:right="1747"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position within this company was both as an Electrical Supervisor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a Gas Engineer. My main duties and responsibilities include: </w:t>
      </w:r>
    </w:p>
    <w:p w14:paraId="03A1CD70"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7152F6A9"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16CD9B59" w14:textId="77777777" w:rsidR="008823D8" w:rsidRPr="008823D8" w:rsidRDefault="008823D8" w:rsidP="008823D8">
      <w:pPr>
        <w:numPr>
          <w:ilvl w:val="0"/>
          <w:numId w:val="3"/>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Be both pro-active and re-active to the needs of the park and </w:t>
      </w:r>
      <w:proofErr w:type="spellStart"/>
      <w:proofErr w:type="gramStart"/>
      <w:r w:rsidRPr="008823D8">
        <w:rPr>
          <w:rFonts w:ascii="Cambria" w:eastAsia="Cambria" w:hAnsi="Cambria" w:cs="Cambria"/>
          <w:color w:val="000000"/>
          <w:sz w:val="22"/>
          <w:lang w:eastAsia="en-GB"/>
        </w:rPr>
        <w:t>it’s</w:t>
      </w:r>
      <w:proofErr w:type="spellEnd"/>
      <w:proofErr w:type="gramEnd"/>
      <w:r w:rsidRPr="008823D8">
        <w:rPr>
          <w:rFonts w:ascii="Cambria" w:eastAsia="Cambria" w:hAnsi="Cambria" w:cs="Cambria"/>
          <w:color w:val="000000"/>
          <w:sz w:val="22"/>
          <w:lang w:eastAsia="en-GB"/>
        </w:rPr>
        <w:t xml:space="preserve"> customers at all times</w:t>
      </w:r>
    </w:p>
    <w:p w14:paraId="68CD52D0" w14:textId="77777777" w:rsidR="008823D8" w:rsidRPr="008823D8" w:rsidRDefault="008823D8" w:rsidP="008823D8">
      <w:pPr>
        <w:numPr>
          <w:ilvl w:val="0"/>
          <w:numId w:val="3"/>
        </w:numPr>
        <w:spacing w:after="11"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daily workload and prioritise </w:t>
      </w:r>
    </w:p>
    <w:p w14:paraId="27EED938" w14:textId="77777777" w:rsidR="008823D8" w:rsidRPr="008823D8" w:rsidRDefault="008823D8" w:rsidP="008823D8">
      <w:pPr>
        <w:numPr>
          <w:ilvl w:val="0"/>
          <w:numId w:val="3"/>
        </w:numPr>
        <w:spacing w:after="11"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Plan, prepare and carry out a variety of installation work including gas pipework and electrical circuits </w:t>
      </w:r>
    </w:p>
    <w:p w14:paraId="11100327" w14:textId="77777777" w:rsidR="008823D8" w:rsidRPr="008823D8" w:rsidRDefault="008823D8" w:rsidP="008823D8">
      <w:pPr>
        <w:numPr>
          <w:ilvl w:val="0"/>
          <w:numId w:val="3"/>
        </w:numPr>
        <w:spacing w:after="11"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Liaise with colleagues across the park to ensure a smooth process </w:t>
      </w:r>
    </w:p>
    <w:p w14:paraId="2E559F6C" w14:textId="77777777" w:rsidR="008823D8" w:rsidRPr="008823D8" w:rsidRDefault="008823D8" w:rsidP="008823D8">
      <w:pPr>
        <w:numPr>
          <w:ilvl w:val="0"/>
          <w:numId w:val="3"/>
        </w:numPr>
        <w:spacing w:after="36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Daily quality control and inspection of all works completed to ensure all guidelines and criteria have been met </w:t>
      </w:r>
    </w:p>
    <w:p w14:paraId="25D1CB2D"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b/>
          <w:color w:val="000000"/>
          <w:sz w:val="28"/>
          <w:lang w:eastAsia="en-GB"/>
        </w:rPr>
        <w:t xml:space="preserve"> </w:t>
      </w:r>
    </w:p>
    <w:p w14:paraId="6117D81A" w14:textId="6EDD4BBB"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b/>
          <w:color w:val="000000" w:themeColor="text1"/>
          <w:lang w:eastAsia="en-GB"/>
        </w:rPr>
        <w:t xml:space="preserve">Company Director / Lecturer /Assessor /Trainer                                          </w:t>
      </w:r>
      <w:r w:rsidR="00872793">
        <w:rPr>
          <w:rFonts w:ascii="Cambria" w:eastAsia="Cambria" w:hAnsi="Cambria" w:cs="Cambria"/>
          <w:b/>
          <w:color w:val="000000" w:themeColor="text1"/>
          <w:lang w:eastAsia="en-GB"/>
        </w:rPr>
        <w:t xml:space="preserve">    </w:t>
      </w:r>
      <w:r w:rsidRPr="008823D8">
        <w:rPr>
          <w:rFonts w:ascii="Cambria" w:eastAsia="Cambria" w:hAnsi="Cambria" w:cs="Cambria"/>
          <w:b/>
          <w:color w:val="000000" w:themeColor="text1"/>
          <w:lang w:eastAsia="en-GB"/>
        </w:rPr>
        <w:t xml:space="preserve">                 Jan 2023 - Mar 2025                   NS Technical Services, Training and Consultancy Ltd. </w:t>
      </w:r>
    </w:p>
    <w:p w14:paraId="6ACA4D9C" w14:textId="77777777" w:rsidR="008823D8" w:rsidRPr="008823D8" w:rsidRDefault="008823D8" w:rsidP="008823D8">
      <w:pPr>
        <w:spacing w:after="41" w:line="238" w:lineRule="auto"/>
        <w:rPr>
          <w:rFonts w:ascii="Cambria" w:eastAsia="Cambria" w:hAnsi="Cambria" w:cs="Cambria"/>
          <w:color w:val="000000" w:themeColor="text1"/>
          <w:lang w:eastAsia="en-GB"/>
        </w:rPr>
      </w:pPr>
    </w:p>
    <w:p w14:paraId="6E1056A6"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position within this company was as a director. I took full control of every aspect of the running and decision making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w:t>
      </w:r>
      <w:r w:rsidRPr="008823D8">
        <w:rPr>
          <w:rFonts w:ascii="Cambria" w:eastAsia="Cambria" w:hAnsi="Cambria" w:cs="Cambria"/>
          <w:color w:val="000000"/>
          <w:lang w:eastAsia="en-GB"/>
        </w:rPr>
        <w:t xml:space="preserve"> </w:t>
      </w:r>
    </w:p>
    <w:p w14:paraId="03D91D9D"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main duties and responsibilities included: </w:t>
      </w:r>
    </w:p>
    <w:p w14:paraId="3B51B487"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48876420"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0D190B9A" w14:textId="77777777" w:rsidR="008823D8" w:rsidRPr="008823D8" w:rsidRDefault="008823D8" w:rsidP="008823D8">
      <w:pPr>
        <w:numPr>
          <w:ilvl w:val="0"/>
          <w:numId w:val="3"/>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Teach all areas of the NVQ/C &amp; G/BPEC/EAL/CERT-AIN Plumbing/Heating/Gas/Renewable Energy and Electrical curriculum (or any of my other subject specialisms as necessary) </w:t>
      </w:r>
    </w:p>
    <w:p w14:paraId="14DEBC9C" w14:textId="77777777" w:rsidR="008823D8" w:rsidRPr="008823D8" w:rsidRDefault="008823D8" w:rsidP="008823D8">
      <w:pPr>
        <w:numPr>
          <w:ilvl w:val="0"/>
          <w:numId w:val="3"/>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business workload </w:t>
      </w:r>
    </w:p>
    <w:p w14:paraId="3FF65FD9" w14:textId="77777777" w:rsidR="008823D8" w:rsidRPr="008823D8" w:rsidRDefault="008823D8" w:rsidP="008823D8">
      <w:pPr>
        <w:numPr>
          <w:ilvl w:val="0"/>
          <w:numId w:val="3"/>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Plan, prepare and carry out a variety of installation work  </w:t>
      </w:r>
    </w:p>
    <w:p w14:paraId="69C7E3FE" w14:textId="77777777" w:rsidR="008823D8" w:rsidRPr="008823D8" w:rsidRDefault="008823D8" w:rsidP="008823D8">
      <w:pPr>
        <w:numPr>
          <w:ilvl w:val="0"/>
          <w:numId w:val="3"/>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Liaise with colleagues</w:t>
      </w:r>
    </w:p>
    <w:p w14:paraId="34827126" w14:textId="77777777" w:rsidR="008823D8" w:rsidRPr="008823D8" w:rsidRDefault="008823D8" w:rsidP="008823D8">
      <w:pPr>
        <w:numPr>
          <w:ilvl w:val="0"/>
          <w:numId w:val="3"/>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Daily quality control and inspection of all works completed to ensure all guidelines and criteria have been met</w:t>
      </w:r>
    </w:p>
    <w:p w14:paraId="0B3B8B89" w14:textId="77777777" w:rsidR="008823D8" w:rsidRDefault="008823D8" w:rsidP="008823D8">
      <w:pPr>
        <w:numPr>
          <w:ilvl w:val="0"/>
          <w:numId w:val="3"/>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Prioritising my workload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carrying out a variety of tasks and duties including tax reports, stock control, First Aid etc. </w:t>
      </w:r>
    </w:p>
    <w:p w14:paraId="7F0ECC8E" w14:textId="77777777" w:rsidR="00872793" w:rsidRDefault="00872793" w:rsidP="00872793">
      <w:pPr>
        <w:spacing w:after="13" w:line="248" w:lineRule="auto"/>
        <w:rPr>
          <w:rFonts w:ascii="Cambria" w:eastAsia="Cambria" w:hAnsi="Cambria" w:cs="Cambria"/>
          <w:color w:val="000000"/>
          <w:sz w:val="22"/>
          <w:lang w:eastAsia="en-GB"/>
        </w:rPr>
      </w:pPr>
    </w:p>
    <w:p w14:paraId="7143440A" w14:textId="77777777" w:rsidR="00872793" w:rsidRDefault="00872793" w:rsidP="00872793">
      <w:pPr>
        <w:spacing w:after="13" w:line="248" w:lineRule="auto"/>
        <w:rPr>
          <w:rFonts w:ascii="Cambria" w:eastAsia="Cambria" w:hAnsi="Cambria" w:cs="Cambria"/>
          <w:color w:val="000000"/>
          <w:sz w:val="22"/>
          <w:lang w:eastAsia="en-GB"/>
        </w:rPr>
      </w:pPr>
    </w:p>
    <w:p w14:paraId="681EB832" w14:textId="77777777" w:rsidR="00872793" w:rsidRPr="008823D8" w:rsidRDefault="00872793" w:rsidP="00872793">
      <w:pPr>
        <w:spacing w:after="13" w:line="248" w:lineRule="auto"/>
        <w:rPr>
          <w:rFonts w:ascii="Cambria" w:eastAsia="Cambria" w:hAnsi="Cambria" w:cs="Cambria"/>
          <w:color w:val="000000"/>
          <w:sz w:val="22"/>
          <w:lang w:eastAsia="en-GB"/>
        </w:rPr>
      </w:pPr>
    </w:p>
    <w:p w14:paraId="0664BA40" w14:textId="77777777" w:rsidR="008823D8" w:rsidRPr="008823D8" w:rsidRDefault="008823D8" w:rsidP="008823D8">
      <w:pPr>
        <w:spacing w:after="366" w:line="248" w:lineRule="auto"/>
        <w:rPr>
          <w:rFonts w:ascii="Cambria" w:eastAsia="Cambria" w:hAnsi="Cambria" w:cs="Cambria"/>
          <w:b/>
          <w:bCs/>
          <w:color w:val="000000"/>
          <w:lang w:eastAsia="en-GB"/>
        </w:rPr>
      </w:pPr>
      <w:r w:rsidRPr="008823D8">
        <w:rPr>
          <w:rFonts w:ascii="Cambria" w:eastAsia="Cambria" w:hAnsi="Cambria" w:cs="Cambria"/>
          <w:b/>
          <w:bCs/>
          <w:color w:val="000000"/>
          <w:lang w:eastAsia="en-GB"/>
        </w:rPr>
        <w:lastRenderedPageBreak/>
        <w:t xml:space="preserve">Green Skills Academy Manager                                                                                                   Feb 2021 – Dec 2022      </w:t>
      </w:r>
      <w:proofErr w:type="gramStart"/>
      <w:r w:rsidRPr="008823D8">
        <w:rPr>
          <w:rFonts w:ascii="Cambria" w:eastAsia="Cambria" w:hAnsi="Cambria" w:cs="Cambria"/>
          <w:b/>
          <w:bCs/>
          <w:color w:val="000000"/>
          <w:lang w:eastAsia="en-GB"/>
        </w:rPr>
        <w:t xml:space="preserve">   (</w:t>
      </w:r>
      <w:proofErr w:type="gramEnd"/>
      <w:r w:rsidRPr="008823D8">
        <w:rPr>
          <w:rFonts w:ascii="Cambria" w:eastAsia="Cambria" w:hAnsi="Cambria" w:cs="Cambria"/>
          <w:b/>
          <w:bCs/>
          <w:color w:val="000000"/>
          <w:lang w:eastAsia="en-GB"/>
        </w:rPr>
        <w:t>Former Plumbing/Heating &amp; Gas Technical Skills Coach/Lecturer /</w:t>
      </w:r>
      <w:proofErr w:type="gramStart"/>
      <w:r w:rsidRPr="008823D8">
        <w:rPr>
          <w:rFonts w:ascii="Cambria" w:eastAsia="Cambria" w:hAnsi="Cambria" w:cs="Cambria"/>
          <w:b/>
          <w:bCs/>
          <w:color w:val="000000"/>
          <w:lang w:eastAsia="en-GB"/>
        </w:rPr>
        <w:t xml:space="preserve">Assessor)   </w:t>
      </w:r>
      <w:proofErr w:type="gramEnd"/>
      <w:r w:rsidRPr="008823D8">
        <w:rPr>
          <w:rFonts w:ascii="Cambria" w:eastAsia="Cambria" w:hAnsi="Cambria" w:cs="Cambria"/>
          <w:b/>
          <w:bCs/>
          <w:color w:val="000000"/>
          <w:lang w:eastAsia="en-GB"/>
        </w:rPr>
        <w:t xml:space="preserve">                                                  Windsor-Forest Colleges Group </w:t>
      </w:r>
    </w:p>
    <w:p w14:paraId="6149D48F" w14:textId="77777777" w:rsidR="008823D8" w:rsidRPr="008823D8" w:rsidRDefault="008823D8" w:rsidP="008823D8">
      <w:pPr>
        <w:spacing w:after="57" w:line="259" w:lineRule="auto"/>
        <w:rPr>
          <w:rFonts w:ascii="Cambria" w:eastAsia="Cambria" w:hAnsi="Cambria" w:cs="Cambria"/>
          <w:color w:val="000000"/>
          <w:sz w:val="22"/>
          <w:lang w:eastAsia="en-GB"/>
        </w:rPr>
      </w:pPr>
      <w:r w:rsidRPr="008823D8">
        <w:rPr>
          <w:rFonts w:ascii="Cambria" w:eastAsia="Cambria" w:hAnsi="Cambria" w:cs="Cambria"/>
          <w:color w:val="000000"/>
          <w:lang w:eastAsia="en-GB"/>
        </w:rPr>
        <w:t xml:space="preserve"> </w:t>
      </w:r>
    </w:p>
    <w:p w14:paraId="686C4B56"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position within this college was a Plumbing/Heating and Gas Lecturer/Assessor (I also Lectured Electrical Installations to </w:t>
      </w:r>
      <w:proofErr w:type="gramStart"/>
      <w:r w:rsidRPr="008823D8">
        <w:rPr>
          <w:rFonts w:ascii="Cambria" w:eastAsia="Cambria" w:hAnsi="Cambria" w:cs="Cambria"/>
          <w:color w:val="000000"/>
          <w:sz w:val="22"/>
          <w:lang w:eastAsia="en-GB"/>
        </w:rPr>
        <w:t>help out</w:t>
      </w:r>
      <w:proofErr w:type="gramEnd"/>
      <w:r w:rsidRPr="008823D8">
        <w:rPr>
          <w:rFonts w:ascii="Cambria" w:eastAsia="Cambria" w:hAnsi="Cambria" w:cs="Cambria"/>
          <w:color w:val="000000"/>
          <w:sz w:val="22"/>
          <w:lang w:eastAsia="en-GB"/>
        </w:rPr>
        <w:t xml:space="preserve"> when necessary) before being promoted to the Green Skills Academy Manager position running my own Renewable Energy Training Centre. I took full control of the classroom and practical lessons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I also help the students with any queries they may have. I undertook regular group activities as well as providing individual support. The groups/classes are varied and very diverse. My main duties and responsibilities included: </w:t>
      </w:r>
    </w:p>
    <w:p w14:paraId="1D9316D5"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2EDFB522"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Teach all areas of the NVQ/C &amp; G/BPEC/EAL/CERT-AIN Plumbing/Heating/Gas/Renewable Energy and Electrical curriculum (or any of my other subject specialisms as necessary) </w:t>
      </w:r>
    </w:p>
    <w:p w14:paraId="5734A554"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classroom and learning resources to create a positive teaching environment </w:t>
      </w:r>
    </w:p>
    <w:p w14:paraId="19B76867"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Plan, prepare and teach lessons that cater for all student ability ranges </w:t>
      </w:r>
    </w:p>
    <w:p w14:paraId="2C2CE593"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Motivate pupils with enthusiastic and imaginative presentation </w:t>
      </w:r>
    </w:p>
    <w:p w14:paraId="51700E0B"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Maintain discipline within the classroom/workshop </w:t>
      </w:r>
    </w:p>
    <w:p w14:paraId="52D7AD70"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Meet requirements for the assessment and recording of the student’s development </w:t>
      </w:r>
    </w:p>
    <w:p w14:paraId="37257BAD"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Coordinate activities and resources within a specific area of the curriculum, supporting colleagues in the delivery of this specialist area </w:t>
      </w:r>
    </w:p>
    <w:p w14:paraId="34067B75"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Staying up to date with changes and developments in the structure of the curriculum </w:t>
      </w:r>
    </w:p>
    <w:p w14:paraId="77BB08A6"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Liaise with colleagues </w:t>
      </w:r>
    </w:p>
    <w:p w14:paraId="5D47BDA4"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Managing a class of up to 30 students </w:t>
      </w:r>
    </w:p>
    <w:p w14:paraId="244327CD"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Setting up the class, and introducing the lesson in a positive and exciting manor </w:t>
      </w:r>
    </w:p>
    <w:p w14:paraId="3F5ABA8A"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Demonstrating and assisting the class to measure, cut and assemble the variety of tasks or projects </w:t>
      </w:r>
    </w:p>
    <w:p w14:paraId="16B31C86"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Daily quality control and inspection of all works completed to ensure all guidelines and criteria have been met </w:t>
      </w:r>
    </w:p>
    <w:p w14:paraId="7059F2BB"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Listening and talking to the students and offering help and support when and where needed </w:t>
      </w:r>
    </w:p>
    <w:p w14:paraId="45C1D6A9"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Working with a diverse range of students, including those with disabilities affecting their mobility/learning and development,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from the vulnerable sector </w:t>
      </w:r>
    </w:p>
    <w:p w14:paraId="3854EC6F" w14:textId="77777777" w:rsidR="008823D8" w:rsidRPr="008823D8" w:rsidRDefault="008823D8" w:rsidP="008823D8">
      <w:pPr>
        <w:numPr>
          <w:ilvl w:val="0"/>
          <w:numId w:val="4"/>
        </w:numPr>
        <w:spacing w:after="13"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Prioritising my workload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carrying out a variety of tasks and duties including taking daily classroom registers.  </w:t>
      </w:r>
    </w:p>
    <w:p w14:paraId="2CFF2C67" w14:textId="77777777" w:rsidR="008823D8" w:rsidRPr="008823D8" w:rsidRDefault="008823D8" w:rsidP="008823D8">
      <w:pPr>
        <w:numPr>
          <w:ilvl w:val="0"/>
          <w:numId w:val="4"/>
        </w:numPr>
        <w:spacing w:after="369" w:line="248" w:lineRule="auto"/>
        <w:ind w:hanging="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role also incorporates me carrying out assessing duties both in the college and work-based assessments out on site for the level 3 Apprentices. </w:t>
      </w:r>
    </w:p>
    <w:p w14:paraId="2ED5B705" w14:textId="77777777" w:rsidR="008823D8" w:rsidRPr="008823D8" w:rsidRDefault="008823D8" w:rsidP="008823D8">
      <w:pPr>
        <w:spacing w:after="0" w:line="259" w:lineRule="auto"/>
        <w:rPr>
          <w:rFonts w:ascii="Cambria" w:eastAsia="Cambria" w:hAnsi="Cambria" w:cs="Cambria"/>
          <w:b/>
          <w:bCs/>
          <w:color w:val="000000"/>
          <w:lang w:eastAsia="en-GB"/>
        </w:rPr>
      </w:pPr>
      <w:r w:rsidRPr="008823D8">
        <w:rPr>
          <w:rFonts w:ascii="Cambria" w:eastAsia="Cambria" w:hAnsi="Cambria" w:cs="Cambria"/>
          <w:b/>
          <w:bCs/>
          <w:color w:val="000000"/>
          <w:lang w:eastAsia="en-GB"/>
        </w:rPr>
        <w:t xml:space="preserve">Plumbing/Heating &amp; Electrical Lecturer                                                                               Feb 2019 – May 2020 College of West Anglia (Kings Lynn &amp; Wisbech) </w:t>
      </w:r>
    </w:p>
    <w:p w14:paraId="57DAF496" w14:textId="77777777" w:rsidR="008823D8" w:rsidRPr="008823D8" w:rsidRDefault="008823D8" w:rsidP="008823D8">
      <w:pPr>
        <w:spacing w:after="56" w:line="259" w:lineRule="auto"/>
        <w:rPr>
          <w:rFonts w:ascii="Cambria" w:eastAsia="Cambria" w:hAnsi="Cambria" w:cs="Cambria"/>
          <w:color w:val="000000"/>
          <w:sz w:val="22"/>
          <w:lang w:eastAsia="en-GB"/>
        </w:rPr>
      </w:pPr>
      <w:r w:rsidRPr="008823D8">
        <w:rPr>
          <w:rFonts w:ascii="Cambria" w:eastAsia="Cambria" w:hAnsi="Cambria" w:cs="Cambria"/>
          <w:color w:val="000000"/>
          <w:lang w:eastAsia="en-GB"/>
        </w:rPr>
        <w:t xml:space="preserve"> </w:t>
      </w:r>
    </w:p>
    <w:p w14:paraId="05E5FA0F"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I relocated from South Wales for this position in Kings Lynn. My position within this college was a Plumbing &amp; Heating Lecturer, I also Lectured Electrical Installations at their other campus at Wisbech. I took full control of the classroom and practical lessons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I also helped the students with any queries they may have. I undertook regular group activities as well as providing individual support. The groups/classes were varied and very diverse and ranged between 17 - 30 students. </w:t>
      </w:r>
    </w:p>
    <w:p w14:paraId="62B6C393"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main duties and responsibilities included: </w:t>
      </w:r>
    </w:p>
    <w:p w14:paraId="1879CC1A"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1397B1ED"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3D919894"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Teach all areas of the NVQ/C &amp; G Plumbing/Heating and Electrical curriculum (or any of my other subject specialisms as necessary) </w:t>
      </w:r>
    </w:p>
    <w:p w14:paraId="15974A8C"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classroom and learning resources to create a positive teaching environment </w:t>
      </w:r>
    </w:p>
    <w:p w14:paraId="68139C19"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Plan, prepare and teach lessons that cater for all student ability ranges </w:t>
      </w:r>
    </w:p>
    <w:p w14:paraId="5358509C"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Motivate pupils with enthusiastic and imaginative presentation </w:t>
      </w:r>
    </w:p>
    <w:p w14:paraId="7E194F3A"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Maintain discipline within the classroom/workshop </w:t>
      </w:r>
    </w:p>
    <w:p w14:paraId="2C016D1E"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Meet requirements for the assessment and recording of the student’s development </w:t>
      </w:r>
    </w:p>
    <w:p w14:paraId="4DC3D3EA"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Coordinate activities and resources within a specific area of the curriculum, supporting colleagues in the delivery of this specialist area </w:t>
      </w:r>
    </w:p>
    <w:p w14:paraId="6CA5A4CD"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Staying up to date with changes and developments in the structure of the curriculum • Liaise with colleagues </w:t>
      </w:r>
    </w:p>
    <w:p w14:paraId="29B042C9"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Managing a class of up to 30 students </w:t>
      </w:r>
    </w:p>
    <w:p w14:paraId="69FEEBAA"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lastRenderedPageBreak/>
        <w:t xml:space="preserve">Setting up the class, and introducing the lesson in a positive and exciting manor </w:t>
      </w:r>
    </w:p>
    <w:p w14:paraId="73A3C002"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Demonstrating and assisting the class to measure, cut and assemble the variety of tasks or projects </w:t>
      </w:r>
    </w:p>
    <w:p w14:paraId="6C09F21A"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Daily quality control and inspection of all works completed to ensure all guidelines and criteria have been met </w:t>
      </w:r>
    </w:p>
    <w:p w14:paraId="5499C681"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Listening and talking to the students and offering help and support when and where needed </w:t>
      </w:r>
    </w:p>
    <w:p w14:paraId="2A6134D5" w14:textId="77777777" w:rsidR="008823D8" w:rsidRPr="008823D8" w:rsidRDefault="008823D8" w:rsidP="008823D8">
      <w:pPr>
        <w:spacing w:after="13" w:line="248" w:lineRule="auto"/>
        <w:ind w:left="-15" w:firstLine="146"/>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Working with a diverse range of students, including those with disabilities affecting their mobility/learning and development,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from the vulnerable sector </w:t>
      </w:r>
    </w:p>
    <w:p w14:paraId="6E348D6B"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Prioritising my workload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carrying out a variety of tasks and duties including taking daily classroom registers.  </w:t>
      </w:r>
    </w:p>
    <w:p w14:paraId="71222AFE" w14:textId="77777777" w:rsidR="008823D8" w:rsidRPr="008823D8" w:rsidRDefault="008823D8" w:rsidP="008823D8">
      <w:pPr>
        <w:numPr>
          <w:ilvl w:val="0"/>
          <w:numId w:val="5"/>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role incorporated me carrying out assessing duties both in the college and work-based assessments out on site for the level 2 and 3 Apprentices. </w:t>
      </w:r>
    </w:p>
    <w:p w14:paraId="46D84C7B" w14:textId="77777777" w:rsidR="008823D8" w:rsidRPr="008823D8" w:rsidRDefault="008823D8" w:rsidP="008823D8">
      <w:pPr>
        <w:spacing w:after="13" w:line="248" w:lineRule="auto"/>
        <w:ind w:left="10" w:hanging="10"/>
        <w:rPr>
          <w:rFonts w:ascii="Cambria" w:eastAsia="Cambria" w:hAnsi="Cambria" w:cs="Cambria"/>
          <w:color w:val="000000"/>
          <w:sz w:val="22"/>
          <w:lang w:eastAsia="en-GB"/>
        </w:rPr>
      </w:pPr>
    </w:p>
    <w:p w14:paraId="72FAEE69" w14:textId="77777777" w:rsidR="008823D8" w:rsidRPr="008823D8" w:rsidRDefault="008823D8" w:rsidP="008823D8">
      <w:pPr>
        <w:spacing w:after="0" w:line="259" w:lineRule="auto"/>
        <w:rPr>
          <w:rFonts w:ascii="Cambria" w:eastAsia="Cambria" w:hAnsi="Cambria" w:cs="Cambria"/>
          <w:b/>
          <w:bCs/>
          <w:color w:val="000000"/>
          <w:lang w:eastAsia="en-GB"/>
        </w:rPr>
      </w:pPr>
    </w:p>
    <w:p w14:paraId="51D181CD" w14:textId="64D53D2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b/>
          <w:color w:val="000000"/>
          <w:lang w:eastAsia="en-GB"/>
        </w:rPr>
        <w:t xml:space="preserve">Plumbing/Heating &amp; Electrical Lecturer                                                                    </w:t>
      </w:r>
      <w:r w:rsidR="00872793">
        <w:rPr>
          <w:rFonts w:ascii="Cambria" w:eastAsia="Cambria" w:hAnsi="Cambria" w:cs="Cambria"/>
          <w:b/>
          <w:color w:val="000000"/>
          <w:lang w:eastAsia="en-GB"/>
        </w:rPr>
        <w:t xml:space="preserve">           </w:t>
      </w:r>
      <w:r w:rsidRPr="008823D8">
        <w:rPr>
          <w:rFonts w:ascii="Cambria" w:eastAsia="Cambria" w:hAnsi="Cambria" w:cs="Cambria"/>
          <w:b/>
          <w:color w:val="000000"/>
          <w:lang w:eastAsia="en-GB"/>
        </w:rPr>
        <w:t xml:space="preserve">  Nov 2018 – Jan 2019                    Moulton College (Northampton) </w:t>
      </w:r>
    </w:p>
    <w:p w14:paraId="6D6D7CB9" w14:textId="77777777" w:rsidR="008823D8" w:rsidRPr="008823D8" w:rsidRDefault="008823D8" w:rsidP="008823D8">
      <w:pPr>
        <w:spacing w:after="56" w:line="259" w:lineRule="auto"/>
        <w:rPr>
          <w:rFonts w:ascii="Cambria" w:eastAsia="Cambria" w:hAnsi="Cambria" w:cs="Cambria"/>
          <w:color w:val="000000"/>
          <w:sz w:val="22"/>
          <w:lang w:eastAsia="en-GB"/>
        </w:rPr>
      </w:pPr>
      <w:r w:rsidRPr="008823D8">
        <w:rPr>
          <w:rFonts w:ascii="Cambria" w:eastAsia="Cambria" w:hAnsi="Cambria" w:cs="Cambria"/>
          <w:color w:val="000000"/>
          <w:lang w:eastAsia="en-GB"/>
        </w:rPr>
        <w:t xml:space="preserve"> </w:t>
      </w:r>
    </w:p>
    <w:p w14:paraId="1C56AA96" w14:textId="77777777" w:rsidR="008823D8" w:rsidRPr="008823D8" w:rsidRDefault="008823D8" w:rsidP="008823D8">
      <w:pPr>
        <w:spacing w:after="13" w:line="248" w:lineRule="auto"/>
        <w:ind w:left="-5" w:right="1156"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position within this college was a Plumbing &amp; Heating Lecturer (temporary contract via agency).  My main duties and responsibilities included: </w:t>
      </w:r>
    </w:p>
    <w:p w14:paraId="43DB0D31"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4595DC54"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Teach all areas of the NVQ Plumbing curriculum (or any of my other subject specialisms as necessary) </w:t>
      </w:r>
    </w:p>
    <w:p w14:paraId="21325FF4"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classroom and learning resources to create a positive teaching environment </w:t>
      </w:r>
    </w:p>
    <w:p w14:paraId="2497DA86"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Plan, prepare and teach lessons that cater for all student ability ranges </w:t>
      </w:r>
    </w:p>
    <w:p w14:paraId="70A71A12"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Motivate pupils with enthusiastic and imaginative presentation </w:t>
      </w:r>
    </w:p>
    <w:p w14:paraId="55A02B1C"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Maintain discipline within the classroom/workshop </w:t>
      </w:r>
    </w:p>
    <w:p w14:paraId="7CA2B3B3"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Meet requirements for the assessment and recording of the student’s development </w:t>
      </w:r>
    </w:p>
    <w:p w14:paraId="08D4D4C3"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Coordinate activities and resources within a specific area of the curriculum, supporting colleagues in the delivery of this specialist area </w:t>
      </w:r>
    </w:p>
    <w:p w14:paraId="67F304B2"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Staying up to date with changes and developments in the structure of the curriculum • Liaise with colleagues </w:t>
      </w:r>
    </w:p>
    <w:p w14:paraId="710801EB"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Managing a class of up to 30 students </w:t>
      </w:r>
    </w:p>
    <w:p w14:paraId="5B3E8BBB"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Setting up the class, and introducing the lesson in a positive and exciting manor </w:t>
      </w:r>
    </w:p>
    <w:p w14:paraId="09836C6A"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Demonstrating and assisting the class to measure, cut and assemble the variety of tasks or projects </w:t>
      </w:r>
    </w:p>
    <w:p w14:paraId="11E2CC11"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Daily quality control and inspection of all works completed to ensure all guidelines and criteria have been met </w:t>
      </w:r>
    </w:p>
    <w:p w14:paraId="44BB6C6F"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Listening and talking to the students and offering help and support when and where needed </w:t>
      </w:r>
    </w:p>
    <w:p w14:paraId="653BCA5E" w14:textId="77777777" w:rsidR="008823D8" w:rsidRPr="008823D8" w:rsidRDefault="008823D8" w:rsidP="008823D8">
      <w:pPr>
        <w:numPr>
          <w:ilvl w:val="0"/>
          <w:numId w:val="6"/>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Working with a diverse range of students, including those with disabilities affecting their mobility/learning and development,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from the vulnerable sector </w:t>
      </w:r>
    </w:p>
    <w:p w14:paraId="64407445" w14:textId="616E3E75" w:rsidR="008823D8" w:rsidRDefault="008823D8" w:rsidP="008823D8">
      <w:pPr>
        <w:numPr>
          <w:ilvl w:val="0"/>
          <w:numId w:val="6"/>
        </w:numPr>
        <w:spacing w:after="330"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Prioritising my workload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carrying out a variety of tasks and duties including taking daily classroom registers, and updating CELCAT accordingly. </w:t>
      </w:r>
    </w:p>
    <w:p w14:paraId="1F1DD176" w14:textId="77777777" w:rsidR="008823D8" w:rsidRPr="008823D8" w:rsidRDefault="008823D8" w:rsidP="008823D8">
      <w:pPr>
        <w:spacing w:after="330" w:line="248" w:lineRule="auto"/>
        <w:rPr>
          <w:rFonts w:ascii="Cambria" w:eastAsia="Cambria" w:hAnsi="Cambria" w:cs="Cambria"/>
          <w:color w:val="000000"/>
          <w:sz w:val="22"/>
          <w:lang w:eastAsia="en-GB"/>
        </w:rPr>
      </w:pPr>
    </w:p>
    <w:p w14:paraId="221AFDA8" w14:textId="578261D1" w:rsidR="008823D8" w:rsidRPr="008823D8" w:rsidRDefault="008823D8" w:rsidP="008823D8">
      <w:pPr>
        <w:keepNext/>
        <w:keepLines/>
        <w:spacing w:after="10" w:line="249" w:lineRule="auto"/>
        <w:outlineLvl w:val="1"/>
        <w:rPr>
          <w:rFonts w:ascii="Cambria" w:eastAsia="Cambria" w:hAnsi="Cambria" w:cs="Cambria"/>
          <w:b/>
          <w:color w:val="000000"/>
          <w:lang w:eastAsia="en-GB"/>
        </w:rPr>
      </w:pPr>
      <w:bookmarkStart w:id="24" w:name="_Toc235186165"/>
      <w:bookmarkStart w:id="25" w:name="_Toc235186211"/>
      <w:r w:rsidRPr="008823D8">
        <w:rPr>
          <w:rFonts w:ascii="Cambria" w:eastAsia="Cambria" w:hAnsi="Cambria" w:cs="Cambria"/>
          <w:b/>
          <w:color w:val="000000"/>
          <w:lang w:eastAsia="en-GB"/>
        </w:rPr>
        <w:t xml:space="preserve">Plumbing &amp; Heating Lecturer                                                                                                      Oct 2018 – Nov 2018 Coleg y </w:t>
      </w:r>
      <w:proofErr w:type="spellStart"/>
      <w:r w:rsidRPr="008823D8">
        <w:rPr>
          <w:rFonts w:ascii="Cambria" w:eastAsia="Cambria" w:hAnsi="Cambria" w:cs="Cambria"/>
          <w:b/>
          <w:color w:val="000000"/>
          <w:lang w:eastAsia="en-GB"/>
        </w:rPr>
        <w:t>Cymoedd</w:t>
      </w:r>
      <w:proofErr w:type="spellEnd"/>
      <w:r w:rsidRPr="008823D8">
        <w:rPr>
          <w:rFonts w:ascii="Cambria" w:eastAsia="Cambria" w:hAnsi="Cambria" w:cs="Cambria"/>
          <w:b/>
          <w:color w:val="000000"/>
          <w:lang w:eastAsia="en-GB"/>
        </w:rPr>
        <w:t xml:space="preserve"> (Nantgarw College)</w:t>
      </w:r>
      <w:bookmarkEnd w:id="24"/>
      <w:bookmarkEnd w:id="25"/>
      <w:r w:rsidRPr="008823D8">
        <w:rPr>
          <w:rFonts w:ascii="Cambria" w:eastAsia="Cambria" w:hAnsi="Cambria" w:cs="Cambria"/>
          <w:b/>
          <w:color w:val="000000"/>
          <w:lang w:eastAsia="en-GB"/>
        </w:rPr>
        <w:t xml:space="preserve"> </w:t>
      </w:r>
    </w:p>
    <w:p w14:paraId="0081CE28" w14:textId="77777777" w:rsidR="008823D8" w:rsidRPr="008823D8" w:rsidRDefault="008823D8" w:rsidP="008823D8">
      <w:pPr>
        <w:spacing w:after="56" w:line="259" w:lineRule="auto"/>
        <w:rPr>
          <w:rFonts w:ascii="Cambria" w:eastAsia="Cambria" w:hAnsi="Cambria" w:cs="Cambria"/>
          <w:color w:val="000000"/>
          <w:sz w:val="22"/>
          <w:lang w:eastAsia="en-GB"/>
        </w:rPr>
      </w:pPr>
      <w:r w:rsidRPr="008823D8">
        <w:rPr>
          <w:rFonts w:ascii="Cambria" w:eastAsia="Cambria" w:hAnsi="Cambria" w:cs="Cambria"/>
          <w:color w:val="000000"/>
          <w:lang w:eastAsia="en-GB"/>
        </w:rPr>
        <w:t xml:space="preserve"> </w:t>
      </w:r>
    </w:p>
    <w:p w14:paraId="0ECE89E2"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position within this college was a Plumbing &amp; Heating Lecturer (temporary contract covering absence for around 4 weeks via agency).  I take control of the class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I also helped the students with any queries they may have. I undertook regular group activities as well as providing individual support. The groups/classes are made up of around 20 - 25 students. </w:t>
      </w:r>
    </w:p>
    <w:p w14:paraId="248C632B"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main duties and responsibilities included: </w:t>
      </w:r>
    </w:p>
    <w:p w14:paraId="38C53337"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004A84DC"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Teach all areas of the NVQ Plumbing curriculum (or any of my other subject specialisms as necessary) </w:t>
      </w:r>
    </w:p>
    <w:p w14:paraId="45D7ACCF"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classroom and learning resources to create a positive teaching environment </w:t>
      </w:r>
    </w:p>
    <w:p w14:paraId="7E0D6693"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Plan, prepare and teach lessons that cater for all student ability ranges </w:t>
      </w:r>
    </w:p>
    <w:p w14:paraId="63251AC6"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Motivate pupils with enthusiastic and imaginative presentation </w:t>
      </w:r>
    </w:p>
    <w:p w14:paraId="2181040F"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Maintain discipline within the classroom/workshop </w:t>
      </w:r>
    </w:p>
    <w:p w14:paraId="6D857D07"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Meet requirements for the assessment and recording of the student’s development </w:t>
      </w:r>
    </w:p>
    <w:p w14:paraId="351A5D9F"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lastRenderedPageBreak/>
        <w:t xml:space="preserve">Coordinate activities and resources within a specific area of the curriculum, supporting colleagues in the delivery of this specialist area </w:t>
      </w:r>
    </w:p>
    <w:p w14:paraId="4F865BC7"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Staying up to date with changes and developments in the structure of the curriculum • Liaise with colleagues </w:t>
      </w:r>
    </w:p>
    <w:p w14:paraId="707BB1EA"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Managing a class of up to 30 students </w:t>
      </w:r>
    </w:p>
    <w:p w14:paraId="546548EE"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Setting up the class, and introducing the lesson in a positive and exciting manor </w:t>
      </w:r>
    </w:p>
    <w:p w14:paraId="4CABB418"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Demonstrating and assisting the class to measure, cut and assemble the variety of tasks or projects </w:t>
      </w:r>
    </w:p>
    <w:p w14:paraId="7228CA31" w14:textId="77777777" w:rsidR="008823D8" w:rsidRPr="008823D8" w:rsidRDefault="008823D8" w:rsidP="008823D8">
      <w:p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Daily quality control and inspection of all works completed to ensure all guidelines and criteria have been met </w:t>
      </w:r>
    </w:p>
    <w:p w14:paraId="21E1B2F6"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Listening and talking to the students and offering help and support when and where needed </w:t>
      </w:r>
    </w:p>
    <w:p w14:paraId="6A9B5644" w14:textId="77777777" w:rsidR="008823D8" w:rsidRP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Working with a diverse range of students, including those with disabilities affecting their mobility/learning and development,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from the vulnerable sector </w:t>
      </w:r>
    </w:p>
    <w:p w14:paraId="644952CE" w14:textId="77777777" w:rsidR="008823D8" w:rsidRDefault="008823D8" w:rsidP="008823D8">
      <w:pPr>
        <w:numPr>
          <w:ilvl w:val="0"/>
          <w:numId w:val="7"/>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Prioritising my workload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carrying out a variety of tasks and duties including taking daily classroom registers, and updating CELCAT accordingly. </w:t>
      </w:r>
    </w:p>
    <w:p w14:paraId="57D31B3C" w14:textId="77777777" w:rsidR="008823D8" w:rsidRPr="008823D8" w:rsidRDefault="008823D8" w:rsidP="008823D8">
      <w:pPr>
        <w:spacing w:after="13" w:line="248" w:lineRule="auto"/>
        <w:rPr>
          <w:rFonts w:ascii="Cambria" w:eastAsia="Cambria" w:hAnsi="Cambria" w:cs="Cambria"/>
          <w:color w:val="000000"/>
          <w:sz w:val="22"/>
          <w:lang w:eastAsia="en-GB"/>
        </w:rPr>
      </w:pPr>
    </w:p>
    <w:p w14:paraId="6BFA9C73" w14:textId="77777777" w:rsidR="008823D8" w:rsidRPr="008823D8" w:rsidRDefault="008823D8" w:rsidP="008823D8">
      <w:pPr>
        <w:spacing w:after="13" w:line="248" w:lineRule="auto"/>
        <w:ind w:left="10" w:hanging="10"/>
        <w:jc w:val="both"/>
        <w:rPr>
          <w:rFonts w:ascii="Cambria" w:eastAsia="Cambria" w:hAnsi="Cambria" w:cs="Cambria"/>
          <w:color w:val="000000"/>
          <w:sz w:val="22"/>
          <w:lang w:eastAsia="en-GB"/>
        </w:rPr>
      </w:pPr>
    </w:p>
    <w:p w14:paraId="0850CC09" w14:textId="77777777" w:rsidR="008823D8" w:rsidRPr="008823D8" w:rsidRDefault="008823D8" w:rsidP="008823D8">
      <w:pPr>
        <w:spacing w:after="13" w:line="248" w:lineRule="auto"/>
        <w:ind w:left="10" w:hanging="10"/>
        <w:jc w:val="both"/>
        <w:rPr>
          <w:rFonts w:ascii="Cambria" w:eastAsia="Cambria" w:hAnsi="Cambria" w:cs="Cambria"/>
          <w:color w:val="000000"/>
          <w:sz w:val="22"/>
          <w:lang w:eastAsia="en-GB"/>
        </w:rPr>
      </w:pPr>
    </w:p>
    <w:p w14:paraId="67517678" w14:textId="5D59A6F8" w:rsidR="008823D8" w:rsidRPr="008823D8" w:rsidRDefault="008823D8" w:rsidP="008823D8">
      <w:pPr>
        <w:spacing w:after="316" w:line="259" w:lineRule="auto"/>
        <w:rPr>
          <w:rFonts w:ascii="Cambria" w:eastAsia="Cambria" w:hAnsi="Cambria" w:cs="Cambria"/>
          <w:b/>
          <w:bCs/>
          <w:color w:val="000000"/>
          <w:lang w:eastAsia="en-GB"/>
        </w:rPr>
      </w:pPr>
      <w:r w:rsidRPr="008823D8">
        <w:rPr>
          <w:rFonts w:ascii="Cambria" w:eastAsia="Cambria" w:hAnsi="Cambria" w:cs="Cambria"/>
          <w:b/>
          <w:bCs/>
          <w:color w:val="000000"/>
          <w:lang w:eastAsia="en-GB"/>
        </w:rPr>
        <w:t xml:space="preserve">Electrical Installations Lecturer                                                                                                Sept 2018 – Oct 2018 Coleg y </w:t>
      </w:r>
      <w:proofErr w:type="spellStart"/>
      <w:r w:rsidRPr="008823D8">
        <w:rPr>
          <w:rFonts w:ascii="Cambria" w:eastAsia="Cambria" w:hAnsi="Cambria" w:cs="Cambria"/>
          <w:b/>
          <w:bCs/>
          <w:color w:val="000000"/>
          <w:lang w:eastAsia="en-GB"/>
        </w:rPr>
        <w:t>Cymoedd</w:t>
      </w:r>
      <w:proofErr w:type="spellEnd"/>
      <w:r w:rsidRPr="008823D8">
        <w:rPr>
          <w:rFonts w:ascii="Cambria" w:eastAsia="Cambria" w:hAnsi="Cambria" w:cs="Cambria"/>
          <w:b/>
          <w:bCs/>
          <w:color w:val="000000"/>
          <w:lang w:eastAsia="en-GB"/>
        </w:rPr>
        <w:t xml:space="preserve"> (</w:t>
      </w:r>
      <w:proofErr w:type="spellStart"/>
      <w:r w:rsidRPr="008823D8">
        <w:rPr>
          <w:rFonts w:ascii="Cambria" w:eastAsia="Cambria" w:hAnsi="Cambria" w:cs="Cambria"/>
          <w:b/>
          <w:bCs/>
          <w:color w:val="000000"/>
          <w:lang w:eastAsia="en-GB"/>
        </w:rPr>
        <w:t>Ystrad</w:t>
      </w:r>
      <w:proofErr w:type="spellEnd"/>
      <w:r w:rsidRPr="008823D8">
        <w:rPr>
          <w:rFonts w:ascii="Cambria" w:eastAsia="Cambria" w:hAnsi="Cambria" w:cs="Cambria"/>
          <w:b/>
          <w:bCs/>
          <w:color w:val="000000"/>
          <w:lang w:eastAsia="en-GB"/>
        </w:rPr>
        <w:t xml:space="preserve"> </w:t>
      </w:r>
      <w:proofErr w:type="spellStart"/>
      <w:r w:rsidRPr="008823D8">
        <w:rPr>
          <w:rFonts w:ascii="Cambria" w:eastAsia="Cambria" w:hAnsi="Cambria" w:cs="Cambria"/>
          <w:b/>
          <w:bCs/>
          <w:color w:val="000000"/>
          <w:lang w:eastAsia="en-GB"/>
        </w:rPr>
        <w:t>Mynach</w:t>
      </w:r>
      <w:proofErr w:type="spellEnd"/>
      <w:r w:rsidRPr="008823D8">
        <w:rPr>
          <w:rFonts w:ascii="Cambria" w:eastAsia="Cambria" w:hAnsi="Cambria" w:cs="Cambria"/>
          <w:b/>
          <w:bCs/>
          <w:color w:val="000000"/>
          <w:lang w:eastAsia="en-GB"/>
        </w:rPr>
        <w:t xml:space="preserve"> College) </w:t>
      </w:r>
    </w:p>
    <w:p w14:paraId="3B3AD3A7"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position within this college was an Electrical Installations Lecturer (temporary contract covering paternity for around 3-4 weeks via agency).  I took control of the class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I also helped the students with any queries they may have. I undertook regular group activities as well as individual support. The groups/classes are made up of around 18 - 25 students. </w:t>
      </w:r>
    </w:p>
    <w:p w14:paraId="5AD68362"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main duties and responsibilities included: </w:t>
      </w:r>
    </w:p>
    <w:p w14:paraId="727B3F02" w14:textId="77777777" w:rsidR="008823D8" w:rsidRPr="008823D8" w:rsidRDefault="008823D8" w:rsidP="008823D8">
      <w:pPr>
        <w:spacing w:after="13" w:line="248" w:lineRule="auto"/>
        <w:jc w:val="both"/>
        <w:rPr>
          <w:rFonts w:ascii="Cambria" w:eastAsia="Cambria" w:hAnsi="Cambria" w:cs="Cambria"/>
          <w:color w:val="000000"/>
          <w:sz w:val="22"/>
          <w:lang w:eastAsia="en-GB"/>
        </w:rPr>
      </w:pPr>
    </w:p>
    <w:p w14:paraId="7D2D2BF4"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Teach all areas of the NVQ Electrical Installations curriculum (or any of my other subject specialisms as necessary) </w:t>
      </w:r>
    </w:p>
    <w:p w14:paraId="48FC3623"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classroom and learning resources to create a positive teaching environment </w:t>
      </w:r>
    </w:p>
    <w:p w14:paraId="0EB5B85B"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Plan, prepare and teach lessons that cater for all student ability ranges </w:t>
      </w:r>
    </w:p>
    <w:p w14:paraId="6C6E3427"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Motivate pupils with enthusiastic and imaginative presentation </w:t>
      </w:r>
    </w:p>
    <w:p w14:paraId="5AD3A5BE"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Maintain discipline within the classroom/workshop </w:t>
      </w:r>
    </w:p>
    <w:p w14:paraId="048A4152"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Meet requirements for the assessment and recording of the student’s development</w:t>
      </w:r>
    </w:p>
    <w:p w14:paraId="46F88B5B"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Coordinate activities and resources within a specific area of the curriculum, supporting colleagues in the delivery of this specialist area </w:t>
      </w:r>
    </w:p>
    <w:p w14:paraId="4806EE1C"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Staying up to date with changes and developments in the structure of the curriculum • Liaise with colleagues </w:t>
      </w:r>
    </w:p>
    <w:p w14:paraId="4CE99006"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Managing a class of up to 30 students </w:t>
      </w:r>
    </w:p>
    <w:p w14:paraId="37470694"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Setting up the class, and introducing the lesson in a positive and exciting manor </w:t>
      </w:r>
    </w:p>
    <w:p w14:paraId="3AD431C9"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Demonstrating and assisting the class to measure, cut and assemble the variety of tasks or projects</w:t>
      </w:r>
    </w:p>
    <w:p w14:paraId="7986B393"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Daily quality control and inspection of all works completed to ensure all guidelines and criteria have been met </w:t>
      </w:r>
    </w:p>
    <w:p w14:paraId="3FA3FA26"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Listening and talking to the students and offering help and support when and where needed </w:t>
      </w:r>
    </w:p>
    <w:p w14:paraId="10C06571" w14:textId="77777777" w:rsidR="008823D8" w:rsidRPr="008823D8" w:rsidRDefault="008823D8" w:rsidP="008823D8">
      <w:pPr>
        <w:numPr>
          <w:ilvl w:val="0"/>
          <w:numId w:val="8"/>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Working with a diverse range of students, including those with disabilities affecting their mobility/learning and development,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from the vulnerable sector </w:t>
      </w:r>
    </w:p>
    <w:p w14:paraId="4000472A" w14:textId="77777777" w:rsidR="008823D8" w:rsidRDefault="008823D8" w:rsidP="008823D8">
      <w:pPr>
        <w:numPr>
          <w:ilvl w:val="0"/>
          <w:numId w:val="8"/>
        </w:numPr>
        <w:spacing w:after="3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Prioritising my workload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carrying out a variety of tasks and duties including taking daily classroom registers, and updating CELCAT accordingly. </w:t>
      </w:r>
    </w:p>
    <w:p w14:paraId="275C8DFB" w14:textId="77777777" w:rsidR="008823D8" w:rsidRPr="008823D8" w:rsidRDefault="008823D8" w:rsidP="008823D8">
      <w:pPr>
        <w:spacing w:after="311" w:line="248" w:lineRule="auto"/>
        <w:rPr>
          <w:rFonts w:ascii="Cambria" w:eastAsia="Cambria" w:hAnsi="Cambria" w:cs="Cambria"/>
          <w:color w:val="000000"/>
          <w:sz w:val="22"/>
          <w:lang w:eastAsia="en-GB"/>
        </w:rPr>
      </w:pPr>
    </w:p>
    <w:p w14:paraId="35178CE9" w14:textId="41C14154" w:rsidR="008823D8" w:rsidRPr="008823D8" w:rsidRDefault="008823D8" w:rsidP="008823D8">
      <w:pPr>
        <w:keepNext/>
        <w:keepLines/>
        <w:spacing w:after="10" w:line="249" w:lineRule="auto"/>
        <w:outlineLvl w:val="1"/>
        <w:rPr>
          <w:rFonts w:ascii="Cambria" w:eastAsia="Cambria" w:hAnsi="Cambria" w:cs="Cambria"/>
          <w:b/>
          <w:color w:val="000000"/>
          <w:lang w:eastAsia="en-GB"/>
        </w:rPr>
      </w:pPr>
      <w:bookmarkStart w:id="26" w:name="_Toc235186166"/>
      <w:bookmarkStart w:id="27" w:name="_Toc235186212"/>
      <w:r w:rsidRPr="008823D8">
        <w:rPr>
          <w:rFonts w:ascii="Cambria" w:eastAsia="Cambria" w:hAnsi="Cambria" w:cs="Cambria"/>
          <w:b/>
          <w:color w:val="000000"/>
          <w:lang w:eastAsia="en-GB"/>
        </w:rPr>
        <w:t>Plumbing &amp; Heating Lecturer                                                                                                     Mar 2018 – July 2018 Gwent College (Newport Campus)</w:t>
      </w:r>
      <w:bookmarkEnd w:id="26"/>
      <w:bookmarkEnd w:id="27"/>
      <w:r w:rsidRPr="008823D8">
        <w:rPr>
          <w:rFonts w:ascii="Cambria" w:eastAsia="Cambria" w:hAnsi="Cambria" w:cs="Cambria"/>
          <w:b/>
          <w:color w:val="000000"/>
          <w:lang w:eastAsia="en-GB"/>
        </w:rPr>
        <w:t xml:space="preserve"> </w:t>
      </w:r>
    </w:p>
    <w:p w14:paraId="6385A3C7" w14:textId="77777777" w:rsidR="008823D8" w:rsidRPr="008823D8" w:rsidRDefault="008823D8" w:rsidP="008823D8">
      <w:pPr>
        <w:spacing w:after="56" w:line="259" w:lineRule="auto"/>
        <w:rPr>
          <w:rFonts w:ascii="Cambria" w:eastAsia="Cambria" w:hAnsi="Cambria" w:cs="Cambria"/>
          <w:color w:val="000000"/>
          <w:sz w:val="22"/>
          <w:lang w:eastAsia="en-GB"/>
        </w:rPr>
      </w:pPr>
      <w:r w:rsidRPr="008823D8">
        <w:rPr>
          <w:rFonts w:ascii="Cambria" w:eastAsia="Cambria" w:hAnsi="Cambria" w:cs="Cambria"/>
          <w:color w:val="000000"/>
          <w:lang w:eastAsia="en-GB"/>
        </w:rPr>
        <w:t xml:space="preserve"> </w:t>
      </w:r>
    </w:p>
    <w:p w14:paraId="18E90108"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My position within this college was a Plumbing &amp; Heating Lecturer (temporary contract covering absence via agency).  I took control of the class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I also helped the students with any queries they had. I undertook regular group activities as well as individual support. The groups/classes are made up of around 20 - 30 students. My main duties and responsibilities included: </w:t>
      </w:r>
    </w:p>
    <w:p w14:paraId="3DD94D6C"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547C06F1"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Teach all areas of the NVQ Plumbing curriculum (or any of my other subject specialisms as necessary) </w:t>
      </w:r>
    </w:p>
    <w:p w14:paraId="35233C2B"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classroom and learning resources to create a positive teaching environment </w:t>
      </w:r>
    </w:p>
    <w:p w14:paraId="23C817B0"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lastRenderedPageBreak/>
        <w:t xml:space="preserve">Plan, prepare and teach lessons that cater for all student ability ranges </w:t>
      </w:r>
    </w:p>
    <w:p w14:paraId="4E417B27"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Motivate pupils with enthusiastic and imaginative presentation </w:t>
      </w:r>
    </w:p>
    <w:p w14:paraId="411E5432"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Maintain discipline within the classroom/workshop </w:t>
      </w:r>
    </w:p>
    <w:p w14:paraId="4390D183"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Meet requirements for the assessment and recording of the student’s development </w:t>
      </w:r>
    </w:p>
    <w:p w14:paraId="25C27625"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Coordinate activities and resources within a specific area of the curriculum, supporting colleagues in the delivery of this specialist area </w:t>
      </w:r>
    </w:p>
    <w:p w14:paraId="303B1DF8"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Staying up to date with changes and developments in the structure of the curriculum • Liaise with colleagues </w:t>
      </w:r>
    </w:p>
    <w:p w14:paraId="66F9733B"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Managing a class of up to 30 students </w:t>
      </w:r>
    </w:p>
    <w:p w14:paraId="0AC68ADC"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Setting up the class, and introducing the lesson in a positive and exciting manor </w:t>
      </w:r>
    </w:p>
    <w:p w14:paraId="7DC9C706" w14:textId="77777777" w:rsidR="008823D8" w:rsidRPr="008823D8" w:rsidRDefault="008823D8" w:rsidP="008823D8">
      <w:pPr>
        <w:spacing w:after="13" w:line="248" w:lineRule="auto"/>
        <w:ind w:left="156"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Demonstrating and assisting the class to measure, cut and assemble the variety of tasks or projects </w:t>
      </w:r>
    </w:p>
    <w:p w14:paraId="40E53EB8"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Daily quality control and inspection of all works completed to ensure all guidelines and criteria have been met </w:t>
      </w:r>
    </w:p>
    <w:p w14:paraId="35A3F754"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Listening and talking to the students and offering help and support when and where needed </w:t>
      </w:r>
    </w:p>
    <w:p w14:paraId="6E542D3A" w14:textId="77777777" w:rsidR="008823D8" w:rsidRP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Working with a diverse range of students, including those with disabilities affecting their mobility/learning and development,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from the vulnerable sector </w:t>
      </w:r>
    </w:p>
    <w:p w14:paraId="2E57F080" w14:textId="77777777" w:rsidR="008823D8" w:rsidRDefault="008823D8" w:rsidP="008823D8">
      <w:pPr>
        <w:numPr>
          <w:ilvl w:val="0"/>
          <w:numId w:val="9"/>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Prioritising my workload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carrying out a variety of tasks and duties including taking daily classroom registers </w:t>
      </w:r>
    </w:p>
    <w:p w14:paraId="64DFB53E" w14:textId="77777777" w:rsidR="008823D8" w:rsidRPr="008823D8" w:rsidRDefault="008823D8" w:rsidP="008823D8">
      <w:pPr>
        <w:spacing w:after="13" w:line="248" w:lineRule="auto"/>
        <w:rPr>
          <w:rFonts w:ascii="Cambria" w:eastAsia="Cambria" w:hAnsi="Cambria" w:cs="Cambria"/>
          <w:color w:val="000000"/>
          <w:sz w:val="22"/>
          <w:lang w:eastAsia="en-GB"/>
        </w:rPr>
      </w:pPr>
    </w:p>
    <w:p w14:paraId="7EB21DA9" w14:textId="77777777" w:rsidR="008823D8" w:rsidRPr="008823D8" w:rsidRDefault="008823D8" w:rsidP="008823D8">
      <w:pPr>
        <w:spacing w:after="13" w:line="248" w:lineRule="auto"/>
        <w:ind w:left="10" w:hanging="10"/>
        <w:rPr>
          <w:rFonts w:ascii="Cambria" w:eastAsia="Cambria" w:hAnsi="Cambria" w:cs="Cambria"/>
          <w:color w:val="000000"/>
          <w:sz w:val="22"/>
          <w:lang w:eastAsia="en-GB"/>
        </w:rPr>
      </w:pPr>
    </w:p>
    <w:p w14:paraId="1228E152" w14:textId="77777777" w:rsidR="008823D8" w:rsidRPr="008823D8" w:rsidRDefault="008823D8" w:rsidP="008823D8">
      <w:pPr>
        <w:spacing w:after="13" w:line="248" w:lineRule="auto"/>
        <w:ind w:left="10" w:hanging="10"/>
        <w:rPr>
          <w:rFonts w:ascii="Cambria" w:eastAsia="Cambria" w:hAnsi="Cambria" w:cs="Cambria"/>
          <w:color w:val="000000"/>
          <w:sz w:val="22"/>
          <w:lang w:eastAsia="en-GB"/>
        </w:rPr>
      </w:pPr>
    </w:p>
    <w:p w14:paraId="4558C342" w14:textId="4A3BA0DE" w:rsidR="008823D8" w:rsidRPr="008823D8" w:rsidRDefault="008823D8" w:rsidP="008823D8">
      <w:pPr>
        <w:keepNext/>
        <w:keepLines/>
        <w:spacing w:after="10" w:line="249" w:lineRule="auto"/>
        <w:ind w:left="-5" w:hanging="10"/>
        <w:outlineLvl w:val="1"/>
        <w:rPr>
          <w:rFonts w:ascii="Cambria" w:eastAsia="Cambria" w:hAnsi="Cambria" w:cs="Cambria"/>
          <w:b/>
          <w:color w:val="000000"/>
          <w:lang w:eastAsia="en-GB"/>
        </w:rPr>
      </w:pPr>
      <w:bookmarkStart w:id="28" w:name="_Toc235186167"/>
      <w:bookmarkStart w:id="29" w:name="_Toc235186213"/>
      <w:r w:rsidRPr="008823D8">
        <w:rPr>
          <w:rFonts w:ascii="Cambria" w:eastAsia="Cambria" w:hAnsi="Cambria" w:cs="Cambria"/>
          <w:b/>
          <w:color w:val="000000"/>
          <w:lang w:eastAsia="en-GB"/>
        </w:rPr>
        <w:t xml:space="preserve">Design &amp; Technology Technician/Teacher </w:t>
      </w:r>
      <w:r w:rsidRPr="008823D8">
        <w:rPr>
          <w:rFonts w:ascii="Cambria" w:eastAsia="Cambria" w:hAnsi="Cambria" w:cs="Cambria"/>
          <w:b/>
          <w:color w:val="000000"/>
          <w:lang w:eastAsia="en-GB"/>
        </w:rPr>
        <w:tab/>
      </w:r>
      <w:r w:rsidR="00872793">
        <w:rPr>
          <w:rFonts w:ascii="Cambria" w:eastAsia="Cambria" w:hAnsi="Cambria" w:cs="Cambria"/>
          <w:b/>
          <w:color w:val="000000"/>
          <w:lang w:eastAsia="en-GB"/>
        </w:rPr>
        <w:t xml:space="preserve">                                                                   </w:t>
      </w:r>
      <w:r w:rsidRPr="008823D8">
        <w:rPr>
          <w:rFonts w:ascii="Cambria" w:eastAsia="Cambria" w:hAnsi="Cambria" w:cs="Cambria"/>
          <w:b/>
          <w:color w:val="000000"/>
          <w:lang w:eastAsia="en-GB"/>
        </w:rPr>
        <w:t>Dec 2017 – Aug 2018 Corpus Christi Roman Catholic High School</w:t>
      </w:r>
      <w:bookmarkEnd w:id="28"/>
      <w:bookmarkEnd w:id="29"/>
      <w:r w:rsidRPr="008823D8">
        <w:rPr>
          <w:rFonts w:ascii="Cambria" w:eastAsia="Cambria" w:hAnsi="Cambria" w:cs="Cambria"/>
          <w:b/>
          <w:color w:val="000000"/>
          <w:lang w:eastAsia="en-GB"/>
        </w:rPr>
        <w:t xml:space="preserve"> </w:t>
      </w:r>
    </w:p>
    <w:p w14:paraId="794784DA"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lang w:eastAsia="en-GB"/>
        </w:rPr>
        <w:t xml:space="preserve"> </w:t>
      </w:r>
    </w:p>
    <w:p w14:paraId="47C0A325" w14:textId="77777777" w:rsidR="008823D8" w:rsidRPr="008823D8" w:rsidRDefault="008823D8" w:rsidP="008823D8">
      <w:pPr>
        <w:spacing w:after="13" w:line="248" w:lineRule="auto"/>
        <w:ind w:left="-5" w:right="238"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My position within this school is a Design &amp; Technology Technician/Teacher (part time 3 days/week).  I help and assist both the DT Teacher and the Head of DT to prepare the necessary materials and resources for the lessons in hand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up and coming lessons). I assisted during the </w:t>
      </w:r>
      <w:proofErr w:type="gramStart"/>
      <w:r w:rsidRPr="008823D8">
        <w:rPr>
          <w:rFonts w:ascii="Cambria" w:eastAsia="Cambria" w:hAnsi="Cambria" w:cs="Cambria"/>
          <w:color w:val="000000"/>
          <w:sz w:val="22"/>
          <w:lang w:eastAsia="en-GB"/>
        </w:rPr>
        <w:t>lessons, and</w:t>
      </w:r>
      <w:proofErr w:type="gramEnd"/>
      <w:r w:rsidRPr="008823D8">
        <w:rPr>
          <w:rFonts w:ascii="Cambria" w:eastAsia="Cambria" w:hAnsi="Cambria" w:cs="Cambria"/>
          <w:color w:val="000000"/>
          <w:sz w:val="22"/>
          <w:lang w:eastAsia="en-GB"/>
        </w:rPr>
        <w:t xml:space="preserve"> often took full control of the class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I also undertook regular group activities as well as individual support. The classes are made up of around 20 - 30 children. I helped teach and support all age groups from Year 7-11. My main duties and responsibilities included: </w:t>
      </w:r>
    </w:p>
    <w:p w14:paraId="443F9756"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 </w:t>
      </w:r>
    </w:p>
    <w:p w14:paraId="569D905D"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Teach all areas of the school curriculum or my subject specialism (DT, Construction, Engineering) </w:t>
      </w:r>
    </w:p>
    <w:p w14:paraId="75B81C9E"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Organise the classroom and learning resources to create a positive teaching environment </w:t>
      </w:r>
    </w:p>
    <w:p w14:paraId="332EDBA0"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Plan, prepare and teach lessons that cater for all student ability ranges </w:t>
      </w:r>
    </w:p>
    <w:p w14:paraId="27AC5747"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Motivate pupils with enthusiastic and imaginative presentation </w:t>
      </w:r>
    </w:p>
    <w:p w14:paraId="199D0394"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Maintain discipline within the classroom </w:t>
      </w:r>
    </w:p>
    <w:p w14:paraId="379F14DD" w14:textId="77777777" w:rsidR="008823D8" w:rsidRPr="008823D8" w:rsidRDefault="008823D8" w:rsidP="008823D8">
      <w:pPr>
        <w:numPr>
          <w:ilvl w:val="0"/>
          <w:numId w:val="10"/>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Coordinate activities and resources within a specific area of the curriculum, supporting colleagues in the delivery of this specialist area </w:t>
      </w:r>
    </w:p>
    <w:p w14:paraId="6CF042CA"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Take part in school events and activities which may take place at weekends or in the evening </w:t>
      </w:r>
    </w:p>
    <w:p w14:paraId="583F3DC9"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Setting up the class, and introducing the lesson in a positive and exciting manor </w:t>
      </w:r>
    </w:p>
    <w:p w14:paraId="0D323259"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Demonstrating and assisting the class to measure, cut and assemble the variety of tasks or projects </w:t>
      </w:r>
    </w:p>
    <w:p w14:paraId="59C22A24"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Daily quality control and inspection of all works completed to ensure all guidelines and criteria have been met </w:t>
      </w:r>
    </w:p>
    <w:p w14:paraId="08D78E8F" w14:textId="77777777" w:rsidR="008823D8" w:rsidRPr="008823D8" w:rsidRDefault="008823D8" w:rsidP="008823D8">
      <w:pPr>
        <w:numPr>
          <w:ilvl w:val="0"/>
          <w:numId w:val="10"/>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Listening and talking to both the children and parents, and offering help and support when and where needed • Working with a diverse range of children, including those with disabilities affecting their mobility/learning and development, </w:t>
      </w:r>
      <w:proofErr w:type="gramStart"/>
      <w:r w:rsidRPr="008823D8">
        <w:rPr>
          <w:rFonts w:ascii="Cambria" w:eastAsia="Cambria" w:hAnsi="Cambria" w:cs="Cambria"/>
          <w:color w:val="000000"/>
          <w:sz w:val="22"/>
          <w:lang w:eastAsia="en-GB"/>
        </w:rPr>
        <w:t>and also</w:t>
      </w:r>
      <w:proofErr w:type="gramEnd"/>
      <w:r w:rsidRPr="008823D8">
        <w:rPr>
          <w:rFonts w:ascii="Cambria" w:eastAsia="Cambria" w:hAnsi="Cambria" w:cs="Cambria"/>
          <w:color w:val="000000"/>
          <w:sz w:val="22"/>
          <w:lang w:eastAsia="en-GB"/>
        </w:rPr>
        <w:t xml:space="preserve"> vulnerable children </w:t>
      </w:r>
    </w:p>
    <w:p w14:paraId="5084B181" w14:textId="77777777" w:rsidR="008823D8" w:rsidRPr="008823D8" w:rsidRDefault="008823D8" w:rsidP="008823D8">
      <w:pPr>
        <w:numPr>
          <w:ilvl w:val="0"/>
          <w:numId w:val="10"/>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Prioritising my workload </w:t>
      </w:r>
      <w:proofErr w:type="gramStart"/>
      <w:r w:rsidRPr="008823D8">
        <w:rPr>
          <w:rFonts w:ascii="Cambria" w:eastAsia="Cambria" w:hAnsi="Cambria" w:cs="Cambria"/>
          <w:color w:val="000000"/>
          <w:sz w:val="22"/>
          <w:lang w:eastAsia="en-GB"/>
        </w:rPr>
        <w:t>on a daily basis</w:t>
      </w:r>
      <w:proofErr w:type="gramEnd"/>
      <w:r w:rsidRPr="008823D8">
        <w:rPr>
          <w:rFonts w:ascii="Cambria" w:eastAsia="Cambria" w:hAnsi="Cambria" w:cs="Cambria"/>
          <w:color w:val="000000"/>
          <w:sz w:val="22"/>
          <w:lang w:eastAsia="en-GB"/>
        </w:rPr>
        <w:t xml:space="preserve">, carrying out a variety of tasks and duties </w:t>
      </w:r>
    </w:p>
    <w:p w14:paraId="0D9A8C7D"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Carry out a variety of other classroom/technician duties such as computer work, </w:t>
      </w:r>
      <w:proofErr w:type="spellStart"/>
      <w:r w:rsidRPr="008823D8">
        <w:rPr>
          <w:rFonts w:ascii="Cambria" w:eastAsia="Cambria" w:hAnsi="Cambria" w:cs="Cambria"/>
          <w:color w:val="000000"/>
          <w:sz w:val="22"/>
          <w:lang w:eastAsia="en-GB"/>
        </w:rPr>
        <w:t>cad/cam</w:t>
      </w:r>
      <w:proofErr w:type="spellEnd"/>
      <w:r w:rsidRPr="008823D8">
        <w:rPr>
          <w:rFonts w:ascii="Cambria" w:eastAsia="Cambria" w:hAnsi="Cambria" w:cs="Cambria"/>
          <w:color w:val="000000"/>
          <w:sz w:val="22"/>
          <w:lang w:eastAsia="en-GB"/>
        </w:rPr>
        <w:t xml:space="preserve"> laser cutting, stock control, ordering of materials plus much more </w:t>
      </w:r>
    </w:p>
    <w:p w14:paraId="7D0C5D17" w14:textId="77777777" w:rsidR="008823D8" w:rsidRPr="008823D8" w:rsidRDefault="008823D8" w:rsidP="008823D8">
      <w:pPr>
        <w:numPr>
          <w:ilvl w:val="0"/>
          <w:numId w:val="10"/>
        </w:numPr>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I also act as a Cover Supervisor for periods of teacher absence </w:t>
      </w:r>
    </w:p>
    <w:p w14:paraId="5E5C38B5" w14:textId="77777777" w:rsidR="008823D8" w:rsidRPr="008823D8" w:rsidRDefault="008823D8" w:rsidP="008823D8">
      <w:pPr>
        <w:numPr>
          <w:ilvl w:val="0"/>
          <w:numId w:val="10"/>
        </w:numPr>
        <w:spacing w:after="11"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Carry out machine testing and/or </w:t>
      </w:r>
      <w:proofErr w:type="gramStart"/>
      <w:r w:rsidRPr="008823D8">
        <w:rPr>
          <w:rFonts w:ascii="Cambria" w:eastAsia="Cambria" w:hAnsi="Cambria" w:cs="Cambria"/>
          <w:color w:val="000000"/>
          <w:sz w:val="22"/>
          <w:lang w:eastAsia="en-GB"/>
        </w:rPr>
        <w:t>repairs, and</w:t>
      </w:r>
      <w:proofErr w:type="gramEnd"/>
      <w:r w:rsidRPr="008823D8">
        <w:rPr>
          <w:rFonts w:ascii="Cambria" w:eastAsia="Cambria" w:hAnsi="Cambria" w:cs="Cambria"/>
          <w:color w:val="000000"/>
          <w:sz w:val="22"/>
          <w:lang w:eastAsia="en-GB"/>
        </w:rPr>
        <w:t xml:space="preserve"> also set up PPM (Planned Preventative Maintenance) to avoid breakdowns and downtime.</w:t>
      </w:r>
    </w:p>
    <w:p w14:paraId="12F8739D" w14:textId="77777777" w:rsidR="008823D8" w:rsidRDefault="008823D8" w:rsidP="008823D8">
      <w:pPr>
        <w:spacing w:after="11" w:line="248" w:lineRule="auto"/>
        <w:ind w:left="10" w:hanging="10"/>
        <w:rPr>
          <w:rFonts w:ascii="Cambria" w:eastAsia="Cambria" w:hAnsi="Cambria" w:cs="Cambria"/>
          <w:color w:val="000000"/>
          <w:sz w:val="22"/>
          <w:lang w:eastAsia="en-GB"/>
        </w:rPr>
      </w:pPr>
    </w:p>
    <w:p w14:paraId="5A077128" w14:textId="77777777" w:rsidR="00872793" w:rsidRDefault="00872793" w:rsidP="008823D8">
      <w:pPr>
        <w:spacing w:after="11" w:line="248" w:lineRule="auto"/>
        <w:ind w:left="10" w:hanging="10"/>
        <w:rPr>
          <w:rFonts w:ascii="Cambria" w:eastAsia="Cambria" w:hAnsi="Cambria" w:cs="Cambria"/>
          <w:color w:val="000000"/>
          <w:sz w:val="22"/>
          <w:lang w:eastAsia="en-GB"/>
        </w:rPr>
      </w:pPr>
    </w:p>
    <w:p w14:paraId="3DA0D8A5" w14:textId="77777777" w:rsidR="00872793" w:rsidRDefault="00872793" w:rsidP="008823D8">
      <w:pPr>
        <w:spacing w:after="11" w:line="248" w:lineRule="auto"/>
        <w:ind w:left="10" w:hanging="10"/>
        <w:rPr>
          <w:rFonts w:ascii="Cambria" w:eastAsia="Cambria" w:hAnsi="Cambria" w:cs="Cambria"/>
          <w:color w:val="000000"/>
          <w:sz w:val="22"/>
          <w:lang w:eastAsia="en-GB"/>
        </w:rPr>
      </w:pPr>
    </w:p>
    <w:p w14:paraId="56424AE1" w14:textId="77777777" w:rsidR="00872793" w:rsidRPr="008823D8" w:rsidRDefault="00872793" w:rsidP="008823D8">
      <w:pPr>
        <w:spacing w:after="11" w:line="248" w:lineRule="auto"/>
        <w:ind w:left="10" w:hanging="10"/>
        <w:rPr>
          <w:rFonts w:ascii="Cambria" w:eastAsia="Cambria" w:hAnsi="Cambria" w:cs="Cambria"/>
          <w:color w:val="000000"/>
          <w:sz w:val="22"/>
          <w:lang w:eastAsia="en-GB"/>
        </w:rPr>
      </w:pPr>
    </w:p>
    <w:p w14:paraId="60780B2D" w14:textId="77777777" w:rsidR="008823D8" w:rsidRPr="008823D8" w:rsidRDefault="008823D8" w:rsidP="008823D8">
      <w:pPr>
        <w:spacing w:after="11" w:line="248" w:lineRule="auto"/>
        <w:ind w:left="10" w:hanging="10"/>
        <w:rPr>
          <w:rFonts w:ascii="Cambria" w:eastAsia="Cambria" w:hAnsi="Cambria" w:cs="Cambria"/>
          <w:color w:val="000000"/>
          <w:sz w:val="22"/>
          <w:lang w:eastAsia="en-GB"/>
        </w:rPr>
      </w:pPr>
    </w:p>
    <w:p w14:paraId="78519F93" w14:textId="77777777" w:rsidR="008823D8" w:rsidRPr="008823D8" w:rsidRDefault="008823D8" w:rsidP="008823D8">
      <w:pPr>
        <w:spacing w:after="11" w:line="248" w:lineRule="auto"/>
        <w:ind w:left="10" w:hanging="10"/>
        <w:rPr>
          <w:rFonts w:ascii="Cambria" w:eastAsia="Cambria" w:hAnsi="Cambria" w:cs="Cambria"/>
          <w:color w:val="000000"/>
          <w:sz w:val="22"/>
          <w:lang w:eastAsia="en-GB"/>
        </w:rPr>
      </w:pPr>
    </w:p>
    <w:p w14:paraId="6E63CF9F" w14:textId="77777777" w:rsidR="008823D8" w:rsidRPr="008823D8" w:rsidRDefault="008823D8" w:rsidP="008823D8">
      <w:pPr>
        <w:keepNext/>
        <w:keepLines/>
        <w:spacing w:after="10" w:line="249" w:lineRule="auto"/>
        <w:ind w:left="-5" w:hanging="10"/>
        <w:outlineLvl w:val="1"/>
        <w:rPr>
          <w:rFonts w:ascii="Cambria" w:eastAsia="Cambria" w:hAnsi="Cambria" w:cs="Cambria"/>
          <w:b/>
          <w:color w:val="000000"/>
          <w:lang w:eastAsia="en-GB"/>
        </w:rPr>
      </w:pPr>
      <w:bookmarkStart w:id="30" w:name="_Toc235186168"/>
      <w:bookmarkStart w:id="31" w:name="_Toc235186214"/>
      <w:r w:rsidRPr="008823D8">
        <w:rPr>
          <w:rFonts w:ascii="Cambria" w:eastAsia="Cambria" w:hAnsi="Cambria" w:cs="Cambria"/>
          <w:b/>
          <w:color w:val="000000"/>
          <w:lang w:eastAsia="en-GB"/>
        </w:rPr>
        <w:lastRenderedPageBreak/>
        <w:t>ADDITIONAL INFORMATION</w:t>
      </w:r>
      <w:bookmarkEnd w:id="30"/>
      <w:bookmarkEnd w:id="31"/>
      <w:r w:rsidRPr="008823D8">
        <w:rPr>
          <w:rFonts w:ascii="Cambria" w:eastAsia="Cambria" w:hAnsi="Cambria" w:cs="Cambria"/>
          <w:b/>
          <w:color w:val="000000"/>
          <w:lang w:eastAsia="en-GB"/>
        </w:rPr>
        <w:t xml:space="preserve"> </w:t>
      </w:r>
    </w:p>
    <w:p w14:paraId="06210578"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b/>
          <w:color w:val="000000"/>
          <w:lang w:eastAsia="en-GB"/>
        </w:rPr>
        <w:t xml:space="preserve"> </w:t>
      </w:r>
    </w:p>
    <w:p w14:paraId="3BDB8610"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I have experience of working with a diverse range of people including professionals, apprentices, vulnerable adults and children, including those with disabilities affecting their mobility/learning and development skills.  </w:t>
      </w:r>
    </w:p>
    <w:p w14:paraId="6FB2F9DD"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I am registered with the EWC (Education Workforce Council) in the following categories: School Learning Support Worker, FE Teacher, Work Based Learning Practitioner, and a Further Education Learning Support Worker. I also have an enhanced DBS which is on the update service site.  </w:t>
      </w:r>
    </w:p>
    <w:p w14:paraId="40287C43"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I have been learning Spanish for </w:t>
      </w:r>
      <w:proofErr w:type="gramStart"/>
      <w:r w:rsidRPr="008823D8">
        <w:rPr>
          <w:rFonts w:ascii="Cambria" w:eastAsia="Cambria" w:hAnsi="Cambria" w:cs="Cambria"/>
          <w:color w:val="000000"/>
          <w:sz w:val="22"/>
          <w:lang w:eastAsia="en-GB"/>
        </w:rPr>
        <w:t>a number of</w:t>
      </w:r>
      <w:proofErr w:type="gramEnd"/>
      <w:r w:rsidRPr="008823D8">
        <w:rPr>
          <w:rFonts w:ascii="Cambria" w:eastAsia="Cambria" w:hAnsi="Cambria" w:cs="Cambria"/>
          <w:color w:val="000000"/>
          <w:sz w:val="22"/>
          <w:lang w:eastAsia="en-GB"/>
        </w:rPr>
        <w:t xml:space="preserve"> years with a view to relocate to Spain when the right job turns up.</w:t>
      </w:r>
    </w:p>
    <w:p w14:paraId="6D19117F" w14:textId="77777777" w:rsidR="008823D8" w:rsidRPr="008823D8" w:rsidRDefault="008823D8" w:rsidP="008823D8">
      <w:pPr>
        <w:keepNext/>
        <w:keepLines/>
        <w:spacing w:after="0" w:line="259" w:lineRule="auto"/>
        <w:outlineLvl w:val="0"/>
        <w:rPr>
          <w:rFonts w:ascii="Cambria" w:eastAsia="Cambria" w:hAnsi="Cambria" w:cs="Cambria"/>
          <w:b/>
          <w:color w:val="000000"/>
          <w:sz w:val="28"/>
          <w:lang w:eastAsia="en-GB"/>
        </w:rPr>
      </w:pPr>
    </w:p>
    <w:p w14:paraId="75C11C89" w14:textId="77777777" w:rsidR="008823D8" w:rsidRPr="008823D8" w:rsidRDefault="008823D8" w:rsidP="008823D8">
      <w:pPr>
        <w:keepNext/>
        <w:keepLines/>
        <w:spacing w:after="0" w:line="259" w:lineRule="auto"/>
        <w:ind w:left="-5" w:hanging="10"/>
        <w:outlineLvl w:val="0"/>
        <w:rPr>
          <w:rFonts w:ascii="Cambria" w:eastAsia="Cambria" w:hAnsi="Cambria" w:cs="Cambria"/>
          <w:b/>
          <w:color w:val="000000"/>
          <w:sz w:val="28"/>
          <w:lang w:eastAsia="en-GB"/>
        </w:rPr>
      </w:pPr>
      <w:bookmarkStart w:id="32" w:name="_Toc235186169"/>
      <w:bookmarkStart w:id="33" w:name="_Toc235186215"/>
      <w:r w:rsidRPr="008823D8">
        <w:rPr>
          <w:rFonts w:ascii="Cambria" w:eastAsia="Cambria" w:hAnsi="Cambria" w:cs="Cambria"/>
          <w:b/>
          <w:color w:val="000000"/>
          <w:sz w:val="28"/>
          <w:lang w:eastAsia="en-GB"/>
        </w:rPr>
        <w:t>Professional Qualifications</w:t>
      </w:r>
      <w:bookmarkEnd w:id="32"/>
      <w:bookmarkEnd w:id="33"/>
      <w:r w:rsidRPr="008823D8">
        <w:rPr>
          <w:rFonts w:ascii="Cambria" w:eastAsia="Cambria" w:hAnsi="Cambria" w:cs="Cambria"/>
          <w:b/>
          <w:color w:val="000000"/>
          <w:sz w:val="28"/>
          <w:lang w:eastAsia="en-GB"/>
        </w:rPr>
        <w:t xml:space="preserve"> </w:t>
      </w:r>
    </w:p>
    <w:p w14:paraId="0C70A716" w14:textId="77777777" w:rsidR="008823D8" w:rsidRPr="008823D8" w:rsidRDefault="008823D8" w:rsidP="008823D8">
      <w:pPr>
        <w:spacing w:after="0" w:line="259" w:lineRule="auto"/>
        <w:rPr>
          <w:rFonts w:ascii="Cambria" w:eastAsia="Cambria" w:hAnsi="Cambria" w:cs="Cambria"/>
          <w:color w:val="000000"/>
          <w:sz w:val="22"/>
          <w:lang w:eastAsia="en-GB"/>
        </w:rPr>
      </w:pPr>
      <w:r w:rsidRPr="008823D8">
        <w:rPr>
          <w:rFonts w:ascii="Cambria" w:eastAsia="Cambria" w:hAnsi="Cambria" w:cs="Cambria"/>
          <w:b/>
          <w:color w:val="000000"/>
          <w:sz w:val="28"/>
          <w:lang w:eastAsia="en-GB"/>
        </w:rPr>
        <w:t xml:space="preserve"> </w:t>
      </w:r>
    </w:p>
    <w:p w14:paraId="58C6BF72" w14:textId="60B5F726"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SMSTS Site Management Safety Training Scheme                                                                                                </w:t>
      </w:r>
      <w:r w:rsidR="0057436D">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 xml:space="preserve">     Awarded </w:t>
      </w:r>
    </w:p>
    <w:p w14:paraId="5BAB6B0E" w14:textId="77777777" w:rsidR="008823D8" w:rsidRPr="008823D8" w:rsidRDefault="008823D8" w:rsidP="008823D8">
      <w:pPr>
        <w:tabs>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CIPHE (Chartered Institute of Plumbing Heating Engineering) Member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5A36CE7A" w14:textId="77777777" w:rsidR="008823D8" w:rsidRPr="008823D8" w:rsidRDefault="008823D8" w:rsidP="008823D8">
      <w:pPr>
        <w:tabs>
          <w:tab w:val="center" w:pos="4321"/>
          <w:tab w:val="center" w:pos="5041"/>
          <w:tab w:val="center" w:pos="5761"/>
          <w:tab w:val="center" w:pos="6481"/>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CIPHE WATER SAFE Approved Contractor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039C08B9" w14:textId="77777777" w:rsidR="008823D8" w:rsidRPr="008823D8" w:rsidRDefault="008823D8" w:rsidP="008823D8">
      <w:pPr>
        <w:tabs>
          <w:tab w:val="center" w:pos="6481"/>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EWC (Education Workforce Council) and DBS Update </w:t>
      </w:r>
      <w:proofErr w:type="gramStart"/>
      <w:r w:rsidRPr="008823D8">
        <w:rPr>
          <w:rFonts w:ascii="Cambria" w:eastAsia="Cambria" w:hAnsi="Cambria" w:cs="Cambria"/>
          <w:color w:val="000000"/>
          <w:sz w:val="22"/>
          <w:lang w:eastAsia="en-GB"/>
        </w:rPr>
        <w:t xml:space="preserve">Service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140751FD"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WRAS Water Supply (Water Fitting) Regulations 1999                                                                                           Registered </w:t>
      </w:r>
    </w:p>
    <w:p w14:paraId="77E113E6" w14:textId="77777777" w:rsidR="008823D8" w:rsidRPr="008823D8" w:rsidRDefault="008823D8" w:rsidP="008823D8">
      <w:pPr>
        <w:tabs>
          <w:tab w:val="center" w:pos="7201"/>
          <w:tab w:val="center" w:pos="7921"/>
          <w:tab w:val="center" w:pos="9482"/>
        </w:tabs>
        <w:spacing w:after="13" w:line="248" w:lineRule="auto"/>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Level 4 PTTLLS (Preparing to Teach in the Lifelong Learning </w:t>
      </w:r>
      <w:proofErr w:type="gramStart"/>
      <w:r w:rsidRPr="008823D8">
        <w:rPr>
          <w:rFonts w:ascii="Cambria" w:eastAsia="Cambria" w:hAnsi="Cambria" w:cs="Cambria"/>
          <w:color w:val="000000"/>
          <w:sz w:val="22"/>
          <w:lang w:eastAsia="en-GB"/>
        </w:rPr>
        <w:t xml:space="preserve">Sector)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10C55937" w14:textId="77777777" w:rsidR="008823D8" w:rsidRPr="008823D8" w:rsidRDefault="008823D8" w:rsidP="008823D8">
      <w:pPr>
        <w:tabs>
          <w:tab w:val="center" w:pos="5761"/>
          <w:tab w:val="center" w:pos="6481"/>
          <w:tab w:val="center" w:pos="7201"/>
          <w:tab w:val="center" w:pos="7921"/>
          <w:tab w:val="center" w:pos="8642"/>
          <w:tab w:val="center" w:pos="984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Level 3 Certificate in Assessing Vocational Achievement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proofErr w:type="gramStart"/>
      <w:r w:rsidRPr="008823D8">
        <w:rPr>
          <w:rFonts w:ascii="Cambria" w:eastAsia="Cambria" w:hAnsi="Cambria" w:cs="Cambria"/>
          <w:color w:val="000000"/>
          <w:sz w:val="22"/>
          <w:lang w:eastAsia="en-GB"/>
        </w:rPr>
        <w:tab/>
        <w:t xml:space="preserve">  Awarded</w:t>
      </w:r>
      <w:proofErr w:type="gramEnd"/>
      <w:r w:rsidRPr="008823D8">
        <w:rPr>
          <w:rFonts w:ascii="Cambria" w:eastAsia="Cambria" w:hAnsi="Cambria" w:cs="Cambria"/>
          <w:color w:val="000000"/>
          <w:sz w:val="22"/>
          <w:lang w:eastAsia="en-GB"/>
        </w:rPr>
        <w:t xml:space="preserve"> </w:t>
      </w:r>
    </w:p>
    <w:p w14:paraId="7DFC53CA"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Level 5 Applying Pedagogy in Teaching                                                                                                                        Achieved  </w:t>
      </w:r>
    </w:p>
    <w:p w14:paraId="54277128"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Level 5 Diploma in Domestic Plumbing &amp; Heating                                                                                                    Awarded </w:t>
      </w:r>
    </w:p>
    <w:p w14:paraId="082CE047"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Violence Against Women, Domestic Abuse &amp; Sexual Violence Course (Cardiff </w:t>
      </w:r>
      <w:proofErr w:type="gramStart"/>
      <w:r w:rsidRPr="008823D8">
        <w:rPr>
          <w:rFonts w:ascii="Cambria" w:eastAsia="Cambria" w:hAnsi="Cambria" w:cs="Cambria"/>
          <w:color w:val="000000"/>
          <w:sz w:val="22"/>
          <w:lang w:eastAsia="en-GB"/>
        </w:rPr>
        <w:t xml:space="preserve">Council)   </w:t>
      </w:r>
      <w:proofErr w:type="gramEnd"/>
      <w:r w:rsidRPr="008823D8">
        <w:rPr>
          <w:rFonts w:ascii="Cambria" w:eastAsia="Cambria" w:hAnsi="Cambria" w:cs="Cambria"/>
          <w:color w:val="000000"/>
          <w:sz w:val="22"/>
          <w:lang w:eastAsia="en-GB"/>
        </w:rPr>
        <w:t xml:space="preserve">                            Awarded </w:t>
      </w:r>
    </w:p>
    <w:p w14:paraId="3CA4C7FA"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City &amp; Guilds Craft Certificate in Plumbing &amp; </w:t>
      </w:r>
      <w:proofErr w:type="gramStart"/>
      <w:r w:rsidRPr="008823D8">
        <w:rPr>
          <w:rFonts w:ascii="Cambria" w:eastAsia="Cambria" w:hAnsi="Cambria" w:cs="Cambria"/>
          <w:color w:val="000000"/>
          <w:sz w:val="22"/>
          <w:lang w:eastAsia="en-GB"/>
        </w:rPr>
        <w:t xml:space="preserve">Heating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1898A6E7" w14:textId="77777777" w:rsidR="008823D8" w:rsidRPr="008823D8" w:rsidRDefault="008823D8" w:rsidP="008823D8">
      <w:pPr>
        <w:tabs>
          <w:tab w:val="center" w:pos="5041"/>
          <w:tab w:val="center" w:pos="5761"/>
          <w:tab w:val="center" w:pos="6481"/>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C.O.R.G.I Registered Gas Installer since </w:t>
      </w:r>
      <w:proofErr w:type="gramStart"/>
      <w:r w:rsidRPr="008823D8">
        <w:rPr>
          <w:rFonts w:ascii="Cambria" w:eastAsia="Cambria" w:hAnsi="Cambria" w:cs="Cambria"/>
          <w:color w:val="000000"/>
          <w:sz w:val="22"/>
          <w:lang w:eastAsia="en-GB"/>
        </w:rPr>
        <w:t xml:space="preserve">1996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3347A0AB" w14:textId="77777777" w:rsidR="008823D8" w:rsidRPr="008823D8" w:rsidRDefault="008823D8" w:rsidP="008823D8">
      <w:pPr>
        <w:tabs>
          <w:tab w:val="center" w:pos="5761"/>
          <w:tab w:val="center" w:pos="6481"/>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Gas Safe Registered Gas Installer since 2009 (NG &amp; LPG)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5DEB952A" w14:textId="77777777" w:rsidR="008823D8" w:rsidRPr="008823D8" w:rsidRDefault="008823D8" w:rsidP="008823D8">
      <w:pPr>
        <w:tabs>
          <w:tab w:val="center" w:pos="3601"/>
          <w:tab w:val="center" w:pos="4321"/>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BPEC Accredited A.C.O.P Certificate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31C64C51" w14:textId="77777777" w:rsidR="008823D8" w:rsidRPr="008823D8" w:rsidRDefault="008823D8" w:rsidP="008823D8">
      <w:pPr>
        <w:tabs>
          <w:tab w:val="center" w:pos="4321"/>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BPEC Accredited A.C.S Gas </w:t>
      </w:r>
      <w:proofErr w:type="gramStart"/>
      <w:r w:rsidRPr="008823D8">
        <w:rPr>
          <w:rFonts w:ascii="Cambria" w:eastAsia="Cambria" w:hAnsi="Cambria" w:cs="Cambria"/>
          <w:color w:val="000000"/>
          <w:sz w:val="22"/>
          <w:lang w:eastAsia="en-GB"/>
        </w:rPr>
        <w:t xml:space="preserve">Certificate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1F6A9406" w14:textId="77777777" w:rsidR="008823D8" w:rsidRDefault="008823D8" w:rsidP="008823D8">
      <w:pPr>
        <w:tabs>
          <w:tab w:val="center" w:pos="4321"/>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BPEC Part L Energy Efficiency Certificate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5162E350" w14:textId="469E08CB" w:rsidR="00FF550B" w:rsidRPr="008823D8" w:rsidRDefault="00FF550B" w:rsidP="008823D8">
      <w:pPr>
        <w:tabs>
          <w:tab w:val="center" w:pos="4321"/>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Pr>
          <w:rFonts w:ascii="Cambria" w:eastAsia="Cambria" w:hAnsi="Cambria" w:cs="Cambria"/>
          <w:color w:val="000000"/>
          <w:sz w:val="22"/>
          <w:lang w:eastAsia="en-GB"/>
        </w:rPr>
        <w:t>BPEC</w:t>
      </w:r>
      <w:r w:rsidR="00122523">
        <w:rPr>
          <w:rFonts w:ascii="Cambria" w:eastAsia="Cambria" w:hAnsi="Cambria" w:cs="Cambria"/>
          <w:color w:val="000000"/>
          <w:sz w:val="22"/>
          <w:lang w:eastAsia="en-GB"/>
        </w:rPr>
        <w:t xml:space="preserve"> Heat Pumps (Air Source &amp; Ground </w:t>
      </w:r>
      <w:proofErr w:type="gramStart"/>
      <w:r w:rsidR="00122523">
        <w:rPr>
          <w:rFonts w:ascii="Cambria" w:eastAsia="Cambria" w:hAnsi="Cambria" w:cs="Cambria"/>
          <w:color w:val="000000"/>
          <w:sz w:val="22"/>
          <w:lang w:eastAsia="en-GB"/>
        </w:rPr>
        <w:t xml:space="preserve">Source)   </w:t>
      </w:r>
      <w:proofErr w:type="gramEnd"/>
      <w:r w:rsidR="00122523">
        <w:rPr>
          <w:rFonts w:ascii="Cambria" w:eastAsia="Cambria" w:hAnsi="Cambria" w:cs="Cambria"/>
          <w:color w:val="000000"/>
          <w:sz w:val="22"/>
          <w:lang w:eastAsia="en-GB"/>
        </w:rPr>
        <w:t xml:space="preserve">                                                                                                   Awarded</w:t>
      </w:r>
    </w:p>
    <w:p w14:paraId="56BD606D" w14:textId="77777777" w:rsidR="008823D8" w:rsidRPr="008823D8" w:rsidRDefault="008823D8" w:rsidP="008823D8">
      <w:pPr>
        <w:tabs>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BPEC Solar Thermal Domestic Hot Water Heating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3A2922EB"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BPEC Combustion Performance Analysis (NG &amp; </w:t>
      </w:r>
      <w:proofErr w:type="gramStart"/>
      <w:r w:rsidRPr="008823D8">
        <w:rPr>
          <w:rFonts w:ascii="Cambria" w:eastAsia="Cambria" w:hAnsi="Cambria" w:cs="Cambria"/>
          <w:color w:val="000000"/>
          <w:sz w:val="22"/>
          <w:lang w:eastAsia="en-GB"/>
        </w:rPr>
        <w:t xml:space="preserve">LPG)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572D6BBC"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BPEC G3 Unvented Domestic Hot Water Storage Systems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048AE763" w14:textId="77777777" w:rsidR="008823D8" w:rsidRPr="008823D8" w:rsidRDefault="008823D8" w:rsidP="008823D8">
      <w:pPr>
        <w:tabs>
          <w:tab w:val="center" w:pos="4321"/>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BPEC Woody Biomass Heating Systems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5FDB7D81" w14:textId="77777777" w:rsidR="008823D8" w:rsidRPr="008823D8" w:rsidRDefault="008823D8" w:rsidP="008823D8">
      <w:pPr>
        <w:tabs>
          <w:tab w:val="center" w:pos="7201"/>
          <w:tab w:val="center" w:pos="7921"/>
          <w:tab w:val="center" w:pos="9482"/>
        </w:tabs>
        <w:spacing w:after="11"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CITB Health, Safety and Environment Manager’s &amp; Professionals Test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026AB514" w14:textId="77777777" w:rsidR="008823D8" w:rsidRPr="008823D8" w:rsidRDefault="008823D8" w:rsidP="008823D8">
      <w:pPr>
        <w:tabs>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CSCS Construction Skills White Professionally Qualified Person CARD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52B1735E" w14:textId="77777777" w:rsidR="008823D8" w:rsidRPr="008823D8" w:rsidRDefault="008823D8" w:rsidP="008823D8">
      <w:pPr>
        <w:tabs>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JIB ECS Health &amp; Safety Assessment Certificate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7CA3B257" w14:textId="77777777" w:rsidR="008823D8" w:rsidRPr="008823D8" w:rsidRDefault="008823D8" w:rsidP="008823D8">
      <w:pPr>
        <w:tabs>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Level 3 Health and Safety/ First Aid at Work Regulations 1981Trained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2EFDB89B"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Level 2 Fire Safety Certificate                                                                                                                                           Awarded </w:t>
      </w:r>
    </w:p>
    <w:p w14:paraId="569FD5AB"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City &amp; Guilds IEE 16</w:t>
      </w:r>
      <w:r w:rsidRPr="008823D8">
        <w:rPr>
          <w:rFonts w:ascii="Cambria" w:eastAsia="Cambria" w:hAnsi="Cambria" w:cs="Cambria"/>
          <w:color w:val="000000"/>
          <w:sz w:val="22"/>
          <w:vertAlign w:val="superscript"/>
          <w:lang w:eastAsia="en-GB"/>
        </w:rPr>
        <w:t>th</w:t>
      </w:r>
      <w:r w:rsidRPr="008823D8">
        <w:rPr>
          <w:rFonts w:ascii="Cambria" w:eastAsia="Cambria" w:hAnsi="Cambria" w:cs="Cambria"/>
          <w:color w:val="000000"/>
          <w:sz w:val="22"/>
          <w:lang w:eastAsia="en-GB"/>
        </w:rPr>
        <w:t xml:space="preserve"> Edition Wiring Regs. (BS7671</w:t>
      </w:r>
      <w:proofErr w:type="gramStart"/>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4CD4E646"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City &amp; Guilds IEE 17</w:t>
      </w:r>
      <w:r w:rsidRPr="008823D8">
        <w:rPr>
          <w:rFonts w:ascii="Cambria" w:eastAsia="Cambria" w:hAnsi="Cambria" w:cs="Cambria"/>
          <w:color w:val="000000"/>
          <w:sz w:val="22"/>
          <w:vertAlign w:val="superscript"/>
          <w:lang w:eastAsia="en-GB"/>
        </w:rPr>
        <w:t>th</w:t>
      </w:r>
      <w:r w:rsidRPr="008823D8">
        <w:rPr>
          <w:rFonts w:ascii="Cambria" w:eastAsia="Cambria" w:hAnsi="Cambria" w:cs="Cambria"/>
          <w:color w:val="000000"/>
          <w:sz w:val="22"/>
          <w:lang w:eastAsia="en-GB"/>
        </w:rPr>
        <w:t xml:space="preserve"> Edition Wiring Regs. (BS7671</w:t>
      </w:r>
      <w:proofErr w:type="gramStart"/>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1E92ED83"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City &amp; Guilds IEE 18</w:t>
      </w:r>
      <w:r w:rsidRPr="008823D8">
        <w:rPr>
          <w:rFonts w:ascii="Cambria" w:eastAsia="Cambria" w:hAnsi="Cambria" w:cs="Cambria"/>
          <w:color w:val="000000"/>
          <w:sz w:val="22"/>
          <w:vertAlign w:val="superscript"/>
          <w:lang w:eastAsia="en-GB"/>
        </w:rPr>
        <w:t>th</w:t>
      </w:r>
      <w:r w:rsidRPr="008823D8">
        <w:rPr>
          <w:rFonts w:ascii="Cambria" w:eastAsia="Cambria" w:hAnsi="Cambria" w:cs="Cambria"/>
          <w:color w:val="000000"/>
          <w:sz w:val="22"/>
          <w:lang w:eastAsia="en-GB"/>
        </w:rPr>
        <w:t xml:space="preserve"> Edition Wiring Regs. (BS7671)                                                                                              Awarded</w:t>
      </w:r>
    </w:p>
    <w:p w14:paraId="05AE8B84"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City &amp; Guilds BS2732 P.V Photo Voltaic Installation/Test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142B0107"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City &amp; Guilds BS2377-201 Management Requirements for the Maintenance of Electrical Equipment    Awarded </w:t>
      </w:r>
    </w:p>
    <w:p w14:paraId="50D31440" w14:textId="77777777" w:rsidR="008823D8" w:rsidRPr="008823D8" w:rsidRDefault="008823D8" w:rsidP="008823D8">
      <w:pPr>
        <w:tabs>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City &amp; Guilds BS2377-601 In-Service Inspection &amp; Testing of Electrical Equipment PAT </w:t>
      </w:r>
      <w:r w:rsidRPr="008823D8">
        <w:rPr>
          <w:rFonts w:ascii="Cambria" w:eastAsia="Cambria" w:hAnsi="Cambria" w:cs="Cambria"/>
          <w:color w:val="000000"/>
          <w:sz w:val="22"/>
          <w:lang w:eastAsia="en-GB"/>
        </w:rPr>
        <w:tab/>
        <w:t xml:space="preserve">                 Awarded </w:t>
      </w:r>
    </w:p>
    <w:p w14:paraId="4CBCC99E"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City &amp; Guilds CIEH Level 2 Principles of Risk Assessment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018FA199" w14:textId="77777777" w:rsidR="008823D8" w:rsidRPr="008823D8" w:rsidRDefault="008823D8" w:rsidP="008823D8">
      <w:pPr>
        <w:tabs>
          <w:tab w:val="center" w:pos="4321"/>
          <w:tab w:val="center" w:pos="5041"/>
          <w:tab w:val="center" w:pos="5761"/>
          <w:tab w:val="center" w:pos="6481"/>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NICEIC Registered Approved </w:t>
      </w:r>
      <w:proofErr w:type="gramStart"/>
      <w:r w:rsidRPr="008823D8">
        <w:rPr>
          <w:rFonts w:ascii="Cambria" w:eastAsia="Cambria" w:hAnsi="Cambria" w:cs="Cambria"/>
          <w:color w:val="000000"/>
          <w:sz w:val="22"/>
          <w:lang w:eastAsia="en-GB"/>
        </w:rPr>
        <w:t xml:space="preserve">Contractor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7E370CF8" w14:textId="77777777" w:rsidR="008823D8" w:rsidRPr="008823D8" w:rsidRDefault="008823D8" w:rsidP="008823D8">
      <w:pPr>
        <w:tabs>
          <w:tab w:val="center" w:pos="4321"/>
          <w:tab w:val="center" w:pos="5041"/>
          <w:tab w:val="center" w:pos="5761"/>
          <w:tab w:val="center" w:pos="6481"/>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NICEIC Registered Domestic </w:t>
      </w:r>
      <w:proofErr w:type="gramStart"/>
      <w:r w:rsidRPr="008823D8">
        <w:rPr>
          <w:rFonts w:ascii="Cambria" w:eastAsia="Cambria" w:hAnsi="Cambria" w:cs="Cambria"/>
          <w:color w:val="000000"/>
          <w:sz w:val="22"/>
          <w:lang w:eastAsia="en-GB"/>
        </w:rPr>
        <w:t xml:space="preserve">Installer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20F9949C" w14:textId="77777777" w:rsidR="008823D8" w:rsidRPr="008823D8" w:rsidRDefault="008823D8" w:rsidP="008823D8">
      <w:pPr>
        <w:tabs>
          <w:tab w:val="center" w:pos="2160"/>
          <w:tab w:val="center" w:pos="2880"/>
          <w:tab w:val="center" w:pos="3601"/>
          <w:tab w:val="center" w:pos="4321"/>
          <w:tab w:val="center" w:pos="5041"/>
          <w:tab w:val="center" w:pos="5761"/>
          <w:tab w:val="center" w:pos="6481"/>
          <w:tab w:val="center" w:pos="7201"/>
          <w:tab w:val="center" w:pos="7921"/>
          <w:tab w:val="center" w:pos="9560"/>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Part P Registered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Registered </w:t>
      </w:r>
    </w:p>
    <w:p w14:paraId="21C6F61F" w14:textId="77777777" w:rsidR="008823D8" w:rsidRPr="008823D8" w:rsidRDefault="008823D8" w:rsidP="008823D8">
      <w:pPr>
        <w:tabs>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Danfoss Randall wiring certificate of competency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68DCC7BE" w14:textId="77777777" w:rsidR="008823D8" w:rsidRPr="008823D8" w:rsidRDefault="008823D8" w:rsidP="008823D8">
      <w:pPr>
        <w:tabs>
          <w:tab w:val="center" w:pos="4321"/>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Honeywell wiring certificate of Competency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78E7C4F9" w14:textId="77777777" w:rsidR="008823D8" w:rsidRPr="008823D8" w:rsidRDefault="008823D8" w:rsidP="008823D8">
      <w:pPr>
        <w:tabs>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Worcester Bosch Solar Technical Appreciation Certificate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6E7C7572" w14:textId="77777777" w:rsidR="008823D8" w:rsidRPr="008823D8" w:rsidRDefault="008823D8" w:rsidP="008823D8">
      <w:pPr>
        <w:tabs>
          <w:tab w:val="center" w:pos="5041"/>
          <w:tab w:val="center" w:pos="5761"/>
          <w:tab w:val="center" w:pos="6481"/>
          <w:tab w:val="center" w:pos="7201"/>
          <w:tab w:val="center" w:pos="7921"/>
          <w:tab w:val="center" w:pos="9482"/>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Air Source Heat Pump Technical Awareness Course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Awarded </w:t>
      </w:r>
    </w:p>
    <w:p w14:paraId="37B29352" w14:textId="77777777" w:rsidR="008823D8" w:rsidRPr="008823D8" w:rsidRDefault="008823D8" w:rsidP="008823D8">
      <w:pPr>
        <w:tabs>
          <w:tab w:val="center" w:pos="6481"/>
          <w:tab w:val="center" w:pos="7201"/>
          <w:tab w:val="center" w:pos="7921"/>
          <w:tab w:val="center" w:pos="9487"/>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Veeder Root petroleum tank gauging installation </w:t>
      </w:r>
      <w:proofErr w:type="gramStart"/>
      <w:r w:rsidRPr="008823D8">
        <w:rPr>
          <w:rFonts w:ascii="Cambria" w:eastAsia="Cambria" w:hAnsi="Cambria" w:cs="Cambria"/>
          <w:color w:val="000000"/>
          <w:sz w:val="22"/>
          <w:lang w:eastAsia="en-GB"/>
        </w:rPr>
        <w:t xml:space="preserve">Certificate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Achieved </w:t>
      </w:r>
    </w:p>
    <w:p w14:paraId="58CA82D6" w14:textId="77777777" w:rsidR="008823D8" w:rsidRPr="008823D8" w:rsidRDefault="008823D8" w:rsidP="008823D8">
      <w:pPr>
        <w:tabs>
          <w:tab w:val="center" w:pos="6481"/>
          <w:tab w:val="center" w:pos="7201"/>
          <w:tab w:val="center" w:pos="7921"/>
          <w:tab w:val="center" w:pos="9487"/>
        </w:tabs>
        <w:spacing w:after="13" w:line="248" w:lineRule="auto"/>
        <w:ind w:left="-15"/>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EMCO Galaxy petroleum tank gauging installation </w:t>
      </w:r>
      <w:proofErr w:type="gramStart"/>
      <w:r w:rsidRPr="008823D8">
        <w:rPr>
          <w:rFonts w:ascii="Cambria" w:eastAsia="Cambria" w:hAnsi="Cambria" w:cs="Cambria"/>
          <w:color w:val="000000"/>
          <w:sz w:val="22"/>
          <w:lang w:eastAsia="en-GB"/>
        </w:rPr>
        <w:t xml:space="preserve">Certificate  </w:t>
      </w:r>
      <w:r w:rsidRPr="008823D8">
        <w:rPr>
          <w:rFonts w:ascii="Cambria" w:eastAsia="Cambria" w:hAnsi="Cambria" w:cs="Cambria"/>
          <w:color w:val="000000"/>
          <w:sz w:val="22"/>
          <w:lang w:eastAsia="en-GB"/>
        </w:rPr>
        <w:tab/>
      </w:r>
      <w:proofErr w:type="gramEnd"/>
      <w:r w:rsidRPr="008823D8">
        <w:rPr>
          <w:rFonts w:ascii="Cambria" w:eastAsia="Cambria" w:hAnsi="Cambria" w:cs="Cambria"/>
          <w:color w:val="000000"/>
          <w:sz w:val="22"/>
          <w:lang w:eastAsia="en-GB"/>
        </w:rPr>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w:t>
      </w:r>
      <w:r w:rsidRPr="008823D8">
        <w:rPr>
          <w:rFonts w:ascii="Cambria" w:eastAsia="Cambria" w:hAnsi="Cambria" w:cs="Cambria"/>
          <w:color w:val="000000"/>
          <w:sz w:val="22"/>
          <w:lang w:eastAsia="en-GB"/>
        </w:rPr>
        <w:tab/>
        <w:t xml:space="preserve">                 Achieved </w:t>
      </w:r>
    </w:p>
    <w:p w14:paraId="6C0A219C"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Alison Introduction to Spanish Certificate                                                                                                                    Awarded </w:t>
      </w:r>
    </w:p>
    <w:p w14:paraId="5BB83DA7"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Alison Diploma in Spanish A1 Level (currently enrolled on A2)                                                                            Awarded</w:t>
      </w:r>
    </w:p>
    <w:p w14:paraId="462223BB" w14:textId="77777777" w:rsidR="008823D8" w:rsidRPr="008823D8" w:rsidRDefault="008823D8" w:rsidP="008823D8">
      <w:pPr>
        <w:spacing w:after="13" w:line="248" w:lineRule="auto"/>
        <w:ind w:left="-5" w:hanging="10"/>
        <w:rPr>
          <w:rFonts w:ascii="Cambria" w:eastAsia="Cambria" w:hAnsi="Cambria" w:cs="Cambria"/>
          <w:color w:val="000000"/>
          <w:sz w:val="22"/>
          <w:lang w:eastAsia="en-GB"/>
        </w:rPr>
      </w:pPr>
      <w:r w:rsidRPr="008823D8">
        <w:rPr>
          <w:rFonts w:ascii="Cambria" w:eastAsia="Cambria" w:hAnsi="Cambria" w:cs="Cambria"/>
          <w:color w:val="000000"/>
          <w:sz w:val="22"/>
          <w:lang w:eastAsia="en-GB"/>
        </w:rPr>
        <w:t xml:space="preserve">Alison Certificate in TEFL (Teaching English as a Foreign </w:t>
      </w:r>
      <w:proofErr w:type="gramStart"/>
      <w:r w:rsidRPr="008823D8">
        <w:rPr>
          <w:rFonts w:ascii="Cambria" w:eastAsia="Cambria" w:hAnsi="Cambria" w:cs="Cambria"/>
          <w:color w:val="000000"/>
          <w:sz w:val="22"/>
          <w:lang w:eastAsia="en-GB"/>
        </w:rPr>
        <w:t xml:space="preserve">Language)   </w:t>
      </w:r>
      <w:proofErr w:type="gramEnd"/>
      <w:r w:rsidRPr="008823D8">
        <w:rPr>
          <w:rFonts w:ascii="Cambria" w:eastAsia="Cambria" w:hAnsi="Cambria" w:cs="Cambria"/>
          <w:color w:val="000000"/>
          <w:sz w:val="22"/>
          <w:lang w:eastAsia="en-GB"/>
        </w:rPr>
        <w:t xml:space="preserve">                                                               Awarded</w:t>
      </w:r>
    </w:p>
    <w:p w14:paraId="67CD99C0" w14:textId="77777777" w:rsidR="008823D8" w:rsidRPr="008823D8" w:rsidRDefault="008823D8" w:rsidP="008823D8">
      <w:pPr>
        <w:rPr>
          <w:lang w:eastAsia="en-GB"/>
        </w:rPr>
      </w:pPr>
    </w:p>
    <w:p w14:paraId="483F7E38" w14:textId="59069A48" w:rsidR="00872793" w:rsidRDefault="00872793" w:rsidP="00872793">
      <w:pPr>
        <w:pStyle w:val="Heading2"/>
        <w:rPr>
          <w:rFonts w:ascii="Times New Roman" w:eastAsia="Times New Roman" w:hAnsi="Times New Roman" w:cs="Times New Roman"/>
          <w:color w:val="000000" w:themeColor="text1"/>
          <w:lang w:eastAsia="en-GB"/>
        </w:rPr>
      </w:pPr>
      <w:bookmarkStart w:id="34" w:name="_Toc235186216"/>
      <w:r w:rsidRPr="00FB465F">
        <w:rPr>
          <w:rFonts w:ascii="Times New Roman" w:eastAsia="Times New Roman" w:hAnsi="Times New Roman" w:cs="Times New Roman"/>
          <w:color w:val="000000" w:themeColor="text1"/>
          <w:lang w:eastAsia="en-GB"/>
        </w:rPr>
        <w:lastRenderedPageBreak/>
        <w:t xml:space="preserve">APPENDIX </w:t>
      </w:r>
      <w:r>
        <w:rPr>
          <w:rFonts w:ascii="Times New Roman" w:eastAsia="Times New Roman" w:hAnsi="Times New Roman" w:cs="Times New Roman"/>
          <w:color w:val="000000" w:themeColor="text1"/>
          <w:lang w:eastAsia="en-GB"/>
        </w:rPr>
        <w:t>B</w:t>
      </w:r>
      <w:bookmarkEnd w:id="34"/>
    </w:p>
    <w:p w14:paraId="11AB47FE" w14:textId="77777777" w:rsidR="009A24A2" w:rsidRPr="009A24A2" w:rsidRDefault="009A24A2" w:rsidP="009A24A2">
      <w:pPr>
        <w:rPr>
          <w:lang w:eastAsia="en-GB"/>
        </w:rPr>
      </w:pPr>
    </w:p>
    <w:p w14:paraId="244BC1BD" w14:textId="4A47B0CC" w:rsidR="00872793" w:rsidRDefault="009A24A2" w:rsidP="009A24A2">
      <w:pPr>
        <w:jc w:val="center"/>
        <w:rPr>
          <w:lang w:eastAsia="en-GB"/>
        </w:rPr>
      </w:pPr>
      <w:r>
        <w:rPr>
          <w:noProof/>
          <w:lang w:eastAsia="en-GB"/>
        </w:rPr>
        <w:drawing>
          <wp:inline distT="0" distB="0" distL="0" distR="0" wp14:anchorId="3B5671C1" wp14:editId="326044EF">
            <wp:extent cx="6106160" cy="9159240"/>
            <wp:effectExtent l="0" t="0" r="8890" b="3810"/>
            <wp:docPr id="69440278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402785" name="Picture 694402785"/>
                    <pic:cNvPicPr/>
                  </pic:nvPicPr>
                  <pic:blipFill>
                    <a:blip r:embed="rId42">
                      <a:extLst>
                        <a:ext uri="{28A0092B-C50C-407E-A947-70E740481C1C}">
                          <a14:useLocalDpi xmlns:a14="http://schemas.microsoft.com/office/drawing/2010/main" val="0"/>
                        </a:ext>
                      </a:extLst>
                    </a:blip>
                    <a:stretch>
                      <a:fillRect/>
                    </a:stretch>
                  </pic:blipFill>
                  <pic:spPr>
                    <a:xfrm>
                      <a:off x="0" y="0"/>
                      <a:ext cx="6106160" cy="9159240"/>
                    </a:xfrm>
                    <a:prstGeom prst="rect">
                      <a:avLst/>
                    </a:prstGeom>
                  </pic:spPr>
                </pic:pic>
              </a:graphicData>
            </a:graphic>
          </wp:inline>
        </w:drawing>
      </w:r>
    </w:p>
    <w:sectPr w:rsidR="00872793" w:rsidSect="008823D8">
      <w:pgSz w:w="11906" w:h="16838"/>
      <w:pgMar w:top="426" w:right="429" w:bottom="284" w:left="56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0D7CFC" w14:textId="77777777" w:rsidR="00EF646E" w:rsidRDefault="00EF646E">
      <w:pPr>
        <w:spacing w:after="0" w:line="240" w:lineRule="auto"/>
      </w:pPr>
      <w:r>
        <w:separator/>
      </w:r>
    </w:p>
  </w:endnote>
  <w:endnote w:type="continuationSeparator" w:id="0">
    <w:p w14:paraId="3246224F" w14:textId="77777777" w:rsidR="00EF646E" w:rsidRDefault="00EF6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7D7781" w14:textId="77777777" w:rsidR="00EF646E" w:rsidRDefault="00EF646E">
      <w:pPr>
        <w:spacing w:after="0" w:line="240" w:lineRule="auto"/>
      </w:pPr>
      <w:r>
        <w:separator/>
      </w:r>
    </w:p>
  </w:footnote>
  <w:footnote w:type="continuationSeparator" w:id="0">
    <w:p w14:paraId="47FFA126" w14:textId="77777777" w:rsidR="00EF646E" w:rsidRDefault="00EF64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45460"/>
    <w:multiLevelType w:val="hybridMultilevel"/>
    <w:tmpl w:val="71FE9ED4"/>
    <w:lvl w:ilvl="0" w:tplc="9E743394">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2DE63572">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B470CAA4">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8702EFD6">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694E73E2">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42320B72">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51D601B6">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2D6F81A">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9FD8A602">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3952071"/>
    <w:multiLevelType w:val="hybridMultilevel"/>
    <w:tmpl w:val="6C88FF8A"/>
    <w:lvl w:ilvl="0" w:tplc="F08CE03C">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0D5A8DA6">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8B1E9656">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E38E5810">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B3FA2592">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A0CC5206">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0BF8ACA2">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3F7CEE3E">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87401ED8">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16048F"/>
    <w:multiLevelType w:val="hybridMultilevel"/>
    <w:tmpl w:val="3EEA0DEA"/>
    <w:lvl w:ilvl="0" w:tplc="3B966428">
      <w:start w:val="1"/>
      <w:numFmt w:val="bullet"/>
      <w:lvlText w:val="•"/>
      <w:lvlJc w:val="left"/>
      <w:pPr>
        <w:ind w:left="1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AAA03FF4">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048CE970">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6804B6A">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AF3AD0E8">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FD646A1C">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3DF43B10">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A221DFC">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9DF4382C">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AE2369C"/>
    <w:multiLevelType w:val="hybridMultilevel"/>
    <w:tmpl w:val="680E3682"/>
    <w:lvl w:ilvl="0" w:tplc="838E484C">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EBC206DA">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25604B74">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35623DFA">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0709A48">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5EEE58EC">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E5385456">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72CDBB6">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923C69FC">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173F6E3D"/>
    <w:multiLevelType w:val="hybridMultilevel"/>
    <w:tmpl w:val="D758CFE0"/>
    <w:lvl w:ilvl="0" w:tplc="64FC7BDC">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2FCE7D58">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0C129406">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A406D06">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E2A4836">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BB10CB2C">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1206C7B6">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4000D4FA">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2AF8EF4E">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264B57F7"/>
    <w:multiLevelType w:val="multilevel"/>
    <w:tmpl w:val="EF9A6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93FB2"/>
    <w:multiLevelType w:val="hybridMultilevel"/>
    <w:tmpl w:val="F43AF044"/>
    <w:lvl w:ilvl="0" w:tplc="08090001">
      <w:start w:val="1"/>
      <w:numFmt w:val="bullet"/>
      <w:lvlText w:val=""/>
      <w:lvlJc w:val="left"/>
      <w:pPr>
        <w:ind w:left="1985"/>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305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377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449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521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593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665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737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8095"/>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05C02DC"/>
    <w:multiLevelType w:val="hybridMultilevel"/>
    <w:tmpl w:val="E522E72C"/>
    <w:lvl w:ilvl="0" w:tplc="09B023FE">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40C09BF6">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DC9CC968">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5262FA98">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35545E52">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DDA48BAA">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5A1AEA74">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135619BE">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06703916">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1052F27"/>
    <w:multiLevelType w:val="hybridMultilevel"/>
    <w:tmpl w:val="60147C84"/>
    <w:lvl w:ilvl="0" w:tplc="33385AA6">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F31CFF02">
      <w:start w:val="1"/>
      <w:numFmt w:val="bullet"/>
      <w:lvlText w:val="o"/>
      <w:lvlJc w:val="left"/>
      <w:pPr>
        <w:ind w:left="108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AE487C12">
      <w:start w:val="1"/>
      <w:numFmt w:val="bullet"/>
      <w:lvlText w:val="▪"/>
      <w:lvlJc w:val="left"/>
      <w:pPr>
        <w:ind w:left="180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32AAEAFE">
      <w:start w:val="1"/>
      <w:numFmt w:val="bullet"/>
      <w:lvlText w:val="•"/>
      <w:lvlJc w:val="left"/>
      <w:pPr>
        <w:ind w:left="252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C8EA315C">
      <w:start w:val="1"/>
      <w:numFmt w:val="bullet"/>
      <w:lvlText w:val="o"/>
      <w:lvlJc w:val="left"/>
      <w:pPr>
        <w:ind w:left="324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DB9818FA">
      <w:start w:val="1"/>
      <w:numFmt w:val="bullet"/>
      <w:lvlText w:val="▪"/>
      <w:lvlJc w:val="left"/>
      <w:pPr>
        <w:ind w:left="396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952678CC">
      <w:start w:val="1"/>
      <w:numFmt w:val="bullet"/>
      <w:lvlText w:val="•"/>
      <w:lvlJc w:val="left"/>
      <w:pPr>
        <w:ind w:left="468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9BCA3928">
      <w:start w:val="1"/>
      <w:numFmt w:val="bullet"/>
      <w:lvlText w:val="o"/>
      <w:lvlJc w:val="left"/>
      <w:pPr>
        <w:ind w:left="540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1E06310C">
      <w:start w:val="1"/>
      <w:numFmt w:val="bullet"/>
      <w:lvlText w:val="▪"/>
      <w:lvlJc w:val="left"/>
      <w:pPr>
        <w:ind w:left="6128"/>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16339DA"/>
    <w:multiLevelType w:val="hybridMultilevel"/>
    <w:tmpl w:val="47FA8DD0"/>
    <w:lvl w:ilvl="0" w:tplc="D35E6446">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6AFA5750">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0874BC22">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64E2EFA">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87EAC024">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ABB6E88E">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3D9E65AA">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A2504ED2">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474A6BDA">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475A0DFF"/>
    <w:multiLevelType w:val="hybridMultilevel"/>
    <w:tmpl w:val="FB5CAD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6C56E1"/>
    <w:multiLevelType w:val="hybridMultilevel"/>
    <w:tmpl w:val="D0BC5942"/>
    <w:lvl w:ilvl="0" w:tplc="08090001">
      <w:start w:val="1"/>
      <w:numFmt w:val="bullet"/>
      <w:lvlText w:val=""/>
      <w:lvlJc w:val="left"/>
      <w:pPr>
        <w:ind w:left="10"/>
      </w:pPr>
      <w:rPr>
        <w:rFonts w:ascii="Symbol" w:hAnsi="Symbol" w:hint="default"/>
        <w:b w:val="0"/>
        <w:i w:val="0"/>
        <w:strike w:val="0"/>
        <w:dstrike w:val="0"/>
        <w:color w:val="000000"/>
        <w:sz w:val="22"/>
        <w:szCs w:val="22"/>
        <w:u w:val="none" w:color="000000"/>
        <w:bdr w:val="none" w:sz="0" w:space="0" w:color="auto"/>
        <w:shd w:val="clear" w:color="auto" w:fill="auto"/>
        <w:vertAlign w:val="baseline"/>
      </w:rPr>
    </w:lvl>
    <w:lvl w:ilvl="1" w:tplc="E9003CB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AD0BFE4">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3CE33C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B818F51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E76CA52">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26472F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346D05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E2A0A4A">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5DBA7D47"/>
    <w:multiLevelType w:val="hybridMultilevel"/>
    <w:tmpl w:val="D4F2080C"/>
    <w:lvl w:ilvl="0" w:tplc="FA402EFE">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11180EC8">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72884BBA">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94DA0BFC">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1F1CB606">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9DB487A4">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001817E8">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E08D0C0">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12E89140">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30D3780"/>
    <w:multiLevelType w:val="hybridMultilevel"/>
    <w:tmpl w:val="F456211A"/>
    <w:lvl w:ilvl="0" w:tplc="33F0D20E">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EDD836FC">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DBA4C620">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E246D42">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9C88190">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16CE2860">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6534DDDC">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D7988004">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89448640">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B6E352E"/>
    <w:multiLevelType w:val="hybridMultilevel"/>
    <w:tmpl w:val="CDE0B952"/>
    <w:lvl w:ilvl="0" w:tplc="0102E5F6">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990AB85C">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2786A768">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BE2E7FAE">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D9481A54">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8B70AC9C">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8D546C7C">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C521D1A">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EDCA1E3E">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E9C29A2"/>
    <w:multiLevelType w:val="hybridMultilevel"/>
    <w:tmpl w:val="A88A497A"/>
    <w:lvl w:ilvl="0" w:tplc="36001500">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EED279A2">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9DF2C91E">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29B6A3DE">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19D0AAE4">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7D7A2E2C">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A954A77A">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A75E6D56">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D3C83ABE">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497047B"/>
    <w:multiLevelType w:val="hybridMultilevel"/>
    <w:tmpl w:val="3E78D372"/>
    <w:lvl w:ilvl="0" w:tplc="471C7470">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74D8FAEC">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EB6C1912">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D548F8A">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313428E0">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6324BBC0">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5238A8D4">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5DAC2A5E">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CE3A06C0">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9A0774"/>
    <w:multiLevelType w:val="hybridMultilevel"/>
    <w:tmpl w:val="2CFE9484"/>
    <w:lvl w:ilvl="0" w:tplc="2F008FDA">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22489CFE">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3D461DD0">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131C6ED0">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8B7CBB9A">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AEB49A34">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27BE0150">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A8020642">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62D0431A">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7F012D47"/>
    <w:multiLevelType w:val="hybridMultilevel"/>
    <w:tmpl w:val="89F85294"/>
    <w:lvl w:ilvl="0" w:tplc="537638E0">
      <w:start w:val="1"/>
      <w:numFmt w:val="bullet"/>
      <w:lvlText w:val="•"/>
      <w:lvlJc w:val="left"/>
      <w:pPr>
        <w:ind w:left="146"/>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1" w:tplc="3B56C8C8">
      <w:start w:val="1"/>
      <w:numFmt w:val="bullet"/>
      <w:lvlText w:val="o"/>
      <w:lvlJc w:val="left"/>
      <w:pPr>
        <w:ind w:left="10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2" w:tplc="37B8144A">
      <w:start w:val="1"/>
      <w:numFmt w:val="bullet"/>
      <w:lvlText w:val="▪"/>
      <w:lvlJc w:val="left"/>
      <w:pPr>
        <w:ind w:left="18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3" w:tplc="A27048BE">
      <w:start w:val="1"/>
      <w:numFmt w:val="bullet"/>
      <w:lvlText w:val="•"/>
      <w:lvlJc w:val="left"/>
      <w:pPr>
        <w:ind w:left="25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4" w:tplc="0E6CC696">
      <w:start w:val="1"/>
      <w:numFmt w:val="bullet"/>
      <w:lvlText w:val="o"/>
      <w:lvlJc w:val="left"/>
      <w:pPr>
        <w:ind w:left="324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5" w:tplc="176E5872">
      <w:start w:val="1"/>
      <w:numFmt w:val="bullet"/>
      <w:lvlText w:val="▪"/>
      <w:lvlJc w:val="left"/>
      <w:pPr>
        <w:ind w:left="396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6" w:tplc="8C320158">
      <w:start w:val="1"/>
      <w:numFmt w:val="bullet"/>
      <w:lvlText w:val="•"/>
      <w:lvlJc w:val="left"/>
      <w:pPr>
        <w:ind w:left="468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7" w:tplc="06F07A5A">
      <w:start w:val="1"/>
      <w:numFmt w:val="bullet"/>
      <w:lvlText w:val="o"/>
      <w:lvlJc w:val="left"/>
      <w:pPr>
        <w:ind w:left="540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lvl w:ilvl="8" w:tplc="39F0314C">
      <w:start w:val="1"/>
      <w:numFmt w:val="bullet"/>
      <w:lvlText w:val="▪"/>
      <w:lvlJc w:val="left"/>
      <w:pPr>
        <w:ind w:left="6120"/>
      </w:pPr>
      <w:rPr>
        <w:rFonts w:ascii="Cambria" w:eastAsia="Cambria" w:hAnsi="Cambria" w:cs="Cambria"/>
        <w:b w:val="0"/>
        <w:i w:val="0"/>
        <w:strike w:val="0"/>
        <w:dstrike w:val="0"/>
        <w:color w:val="000000"/>
        <w:sz w:val="22"/>
        <w:szCs w:val="22"/>
        <w:u w:val="none" w:color="000000"/>
        <w:bdr w:val="none" w:sz="0" w:space="0" w:color="auto"/>
        <w:shd w:val="clear" w:color="auto" w:fill="auto"/>
        <w:vertAlign w:val="baseline"/>
      </w:rPr>
    </w:lvl>
  </w:abstractNum>
  <w:num w:numId="1" w16cid:durableId="1300262185">
    <w:abstractNumId w:val="5"/>
  </w:num>
  <w:num w:numId="2" w16cid:durableId="601035486">
    <w:abstractNumId w:val="10"/>
  </w:num>
  <w:num w:numId="3" w16cid:durableId="581909009">
    <w:abstractNumId w:val="0"/>
  </w:num>
  <w:num w:numId="4" w16cid:durableId="919873135">
    <w:abstractNumId w:val="4"/>
  </w:num>
  <w:num w:numId="5" w16cid:durableId="2119717482">
    <w:abstractNumId w:val="16"/>
  </w:num>
  <w:num w:numId="6" w16cid:durableId="1482818299">
    <w:abstractNumId w:val="1"/>
  </w:num>
  <w:num w:numId="7" w16cid:durableId="1292245557">
    <w:abstractNumId w:val="14"/>
  </w:num>
  <w:num w:numId="8" w16cid:durableId="1070033781">
    <w:abstractNumId w:val="13"/>
  </w:num>
  <w:num w:numId="9" w16cid:durableId="1711882205">
    <w:abstractNumId w:val="9"/>
  </w:num>
  <w:num w:numId="10" w16cid:durableId="2036076036">
    <w:abstractNumId w:val="3"/>
  </w:num>
  <w:num w:numId="11" w16cid:durableId="1518501846">
    <w:abstractNumId w:val="2"/>
  </w:num>
  <w:num w:numId="12" w16cid:durableId="1747680116">
    <w:abstractNumId w:val="17"/>
  </w:num>
  <w:num w:numId="13" w16cid:durableId="1168986682">
    <w:abstractNumId w:val="7"/>
  </w:num>
  <w:num w:numId="14" w16cid:durableId="515116956">
    <w:abstractNumId w:val="18"/>
  </w:num>
  <w:num w:numId="15" w16cid:durableId="1105542708">
    <w:abstractNumId w:val="8"/>
  </w:num>
  <w:num w:numId="16" w16cid:durableId="126313926">
    <w:abstractNumId w:val="12"/>
  </w:num>
  <w:num w:numId="17" w16cid:durableId="936209966">
    <w:abstractNumId w:val="15"/>
  </w:num>
  <w:num w:numId="18" w16cid:durableId="122962647">
    <w:abstractNumId w:val="11"/>
  </w:num>
  <w:num w:numId="19" w16cid:durableId="154887794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C9D"/>
    <w:rsid w:val="000149E6"/>
    <w:rsid w:val="00014C67"/>
    <w:rsid w:val="000173D7"/>
    <w:rsid w:val="00022685"/>
    <w:rsid w:val="000318D3"/>
    <w:rsid w:val="00032E89"/>
    <w:rsid w:val="00034A4E"/>
    <w:rsid w:val="0003615B"/>
    <w:rsid w:val="00046A63"/>
    <w:rsid w:val="00050A55"/>
    <w:rsid w:val="0006045A"/>
    <w:rsid w:val="00060C12"/>
    <w:rsid w:val="000767D3"/>
    <w:rsid w:val="000810C1"/>
    <w:rsid w:val="000826FC"/>
    <w:rsid w:val="00082AE3"/>
    <w:rsid w:val="00090EF0"/>
    <w:rsid w:val="00093085"/>
    <w:rsid w:val="000A44AD"/>
    <w:rsid w:val="000A7282"/>
    <w:rsid w:val="000A7F87"/>
    <w:rsid w:val="000C5BC7"/>
    <w:rsid w:val="000C5CEC"/>
    <w:rsid w:val="000D0522"/>
    <w:rsid w:val="000D43D1"/>
    <w:rsid w:val="000D57C8"/>
    <w:rsid w:val="000E075B"/>
    <w:rsid w:val="000E67CA"/>
    <w:rsid w:val="000F30BB"/>
    <w:rsid w:val="000F7C76"/>
    <w:rsid w:val="00105AB7"/>
    <w:rsid w:val="00111925"/>
    <w:rsid w:val="00116094"/>
    <w:rsid w:val="00117309"/>
    <w:rsid w:val="001215CC"/>
    <w:rsid w:val="00122523"/>
    <w:rsid w:val="00127ABE"/>
    <w:rsid w:val="00136811"/>
    <w:rsid w:val="00147C9D"/>
    <w:rsid w:val="00151CC4"/>
    <w:rsid w:val="001535E3"/>
    <w:rsid w:val="00170BA8"/>
    <w:rsid w:val="001766D8"/>
    <w:rsid w:val="00176826"/>
    <w:rsid w:val="00193FA8"/>
    <w:rsid w:val="001A047F"/>
    <w:rsid w:val="001A2D33"/>
    <w:rsid w:val="001B5785"/>
    <w:rsid w:val="001B5C42"/>
    <w:rsid w:val="001E0793"/>
    <w:rsid w:val="001E2D7D"/>
    <w:rsid w:val="001F47BE"/>
    <w:rsid w:val="00205DC1"/>
    <w:rsid w:val="00210366"/>
    <w:rsid w:val="002128BD"/>
    <w:rsid w:val="00214165"/>
    <w:rsid w:val="00222B52"/>
    <w:rsid w:val="0022561D"/>
    <w:rsid w:val="00240627"/>
    <w:rsid w:val="00255442"/>
    <w:rsid w:val="00260FFC"/>
    <w:rsid w:val="002660CD"/>
    <w:rsid w:val="002661E9"/>
    <w:rsid w:val="002719B7"/>
    <w:rsid w:val="002758F1"/>
    <w:rsid w:val="00275D50"/>
    <w:rsid w:val="002A26FB"/>
    <w:rsid w:val="002B3205"/>
    <w:rsid w:val="002C113A"/>
    <w:rsid w:val="002C240A"/>
    <w:rsid w:val="002D3CD3"/>
    <w:rsid w:val="002E2A65"/>
    <w:rsid w:val="002F0AF9"/>
    <w:rsid w:val="002F1502"/>
    <w:rsid w:val="002F6F21"/>
    <w:rsid w:val="002F71E0"/>
    <w:rsid w:val="003158FD"/>
    <w:rsid w:val="00324079"/>
    <w:rsid w:val="0032609D"/>
    <w:rsid w:val="003266A9"/>
    <w:rsid w:val="003601EF"/>
    <w:rsid w:val="0036320F"/>
    <w:rsid w:val="00376D1A"/>
    <w:rsid w:val="00383FBE"/>
    <w:rsid w:val="00394EFB"/>
    <w:rsid w:val="003A2E5B"/>
    <w:rsid w:val="003B3266"/>
    <w:rsid w:val="003B4D08"/>
    <w:rsid w:val="003B5771"/>
    <w:rsid w:val="003B7E69"/>
    <w:rsid w:val="003C24DE"/>
    <w:rsid w:val="003C2FEE"/>
    <w:rsid w:val="003C329C"/>
    <w:rsid w:val="003C32CD"/>
    <w:rsid w:val="003C33E1"/>
    <w:rsid w:val="003D3533"/>
    <w:rsid w:val="003E7B51"/>
    <w:rsid w:val="003F2CF0"/>
    <w:rsid w:val="003F3D46"/>
    <w:rsid w:val="003F5FBC"/>
    <w:rsid w:val="00401E65"/>
    <w:rsid w:val="00412CA6"/>
    <w:rsid w:val="004222FF"/>
    <w:rsid w:val="004245E0"/>
    <w:rsid w:val="0043455B"/>
    <w:rsid w:val="00444324"/>
    <w:rsid w:val="00444503"/>
    <w:rsid w:val="00444E1A"/>
    <w:rsid w:val="00450AB7"/>
    <w:rsid w:val="0045465B"/>
    <w:rsid w:val="00454EBC"/>
    <w:rsid w:val="0046047F"/>
    <w:rsid w:val="00481333"/>
    <w:rsid w:val="004866E6"/>
    <w:rsid w:val="00486F67"/>
    <w:rsid w:val="004909F1"/>
    <w:rsid w:val="00491EBE"/>
    <w:rsid w:val="004C1D58"/>
    <w:rsid w:val="004C655A"/>
    <w:rsid w:val="004E0D30"/>
    <w:rsid w:val="004E24DC"/>
    <w:rsid w:val="004F1C9C"/>
    <w:rsid w:val="004F3E1B"/>
    <w:rsid w:val="00514EF6"/>
    <w:rsid w:val="00516564"/>
    <w:rsid w:val="005217B2"/>
    <w:rsid w:val="005222E2"/>
    <w:rsid w:val="005229B8"/>
    <w:rsid w:val="005301C2"/>
    <w:rsid w:val="00532C70"/>
    <w:rsid w:val="00544186"/>
    <w:rsid w:val="00546663"/>
    <w:rsid w:val="00550040"/>
    <w:rsid w:val="005564A6"/>
    <w:rsid w:val="00566C2B"/>
    <w:rsid w:val="00573EBB"/>
    <w:rsid w:val="0057436D"/>
    <w:rsid w:val="00577527"/>
    <w:rsid w:val="00580000"/>
    <w:rsid w:val="0058145D"/>
    <w:rsid w:val="005848A9"/>
    <w:rsid w:val="005961D7"/>
    <w:rsid w:val="005A045E"/>
    <w:rsid w:val="005C7280"/>
    <w:rsid w:val="005D70E8"/>
    <w:rsid w:val="005F3641"/>
    <w:rsid w:val="00602921"/>
    <w:rsid w:val="00610DFF"/>
    <w:rsid w:val="00621E2B"/>
    <w:rsid w:val="006306F2"/>
    <w:rsid w:val="00632487"/>
    <w:rsid w:val="00640251"/>
    <w:rsid w:val="00651631"/>
    <w:rsid w:val="00653A76"/>
    <w:rsid w:val="00660D01"/>
    <w:rsid w:val="00661C7D"/>
    <w:rsid w:val="006662EA"/>
    <w:rsid w:val="0067777A"/>
    <w:rsid w:val="006877CD"/>
    <w:rsid w:val="006969E3"/>
    <w:rsid w:val="00697957"/>
    <w:rsid w:val="006A4AED"/>
    <w:rsid w:val="006B1765"/>
    <w:rsid w:val="006B44AC"/>
    <w:rsid w:val="006B4CBB"/>
    <w:rsid w:val="006D5250"/>
    <w:rsid w:val="006D70D3"/>
    <w:rsid w:val="006E5836"/>
    <w:rsid w:val="006F0681"/>
    <w:rsid w:val="00710CA6"/>
    <w:rsid w:val="007209F2"/>
    <w:rsid w:val="007261ED"/>
    <w:rsid w:val="00726E13"/>
    <w:rsid w:val="00727904"/>
    <w:rsid w:val="00731C74"/>
    <w:rsid w:val="00753FB1"/>
    <w:rsid w:val="007579A8"/>
    <w:rsid w:val="00766331"/>
    <w:rsid w:val="00770B69"/>
    <w:rsid w:val="0077270B"/>
    <w:rsid w:val="007730C2"/>
    <w:rsid w:val="00774A20"/>
    <w:rsid w:val="00782157"/>
    <w:rsid w:val="00787FEF"/>
    <w:rsid w:val="007A1F20"/>
    <w:rsid w:val="007A36BD"/>
    <w:rsid w:val="007A634B"/>
    <w:rsid w:val="007A79A6"/>
    <w:rsid w:val="007B2B24"/>
    <w:rsid w:val="007C0397"/>
    <w:rsid w:val="007C123A"/>
    <w:rsid w:val="007C386F"/>
    <w:rsid w:val="007D5EA4"/>
    <w:rsid w:val="007E09C6"/>
    <w:rsid w:val="007E2916"/>
    <w:rsid w:val="007F39DF"/>
    <w:rsid w:val="007F598A"/>
    <w:rsid w:val="008024CC"/>
    <w:rsid w:val="00804A64"/>
    <w:rsid w:val="008073BE"/>
    <w:rsid w:val="00837901"/>
    <w:rsid w:val="00845AA9"/>
    <w:rsid w:val="008467C3"/>
    <w:rsid w:val="008534F3"/>
    <w:rsid w:val="00863B87"/>
    <w:rsid w:val="00865EFA"/>
    <w:rsid w:val="00872793"/>
    <w:rsid w:val="00881568"/>
    <w:rsid w:val="008823D8"/>
    <w:rsid w:val="00883DAC"/>
    <w:rsid w:val="008B29C6"/>
    <w:rsid w:val="008B6902"/>
    <w:rsid w:val="008C3B13"/>
    <w:rsid w:val="008D3638"/>
    <w:rsid w:val="008E71C1"/>
    <w:rsid w:val="008F7468"/>
    <w:rsid w:val="00910F26"/>
    <w:rsid w:val="009166FA"/>
    <w:rsid w:val="00922CD0"/>
    <w:rsid w:val="00924867"/>
    <w:rsid w:val="00930383"/>
    <w:rsid w:val="009334E9"/>
    <w:rsid w:val="00940207"/>
    <w:rsid w:val="00940D75"/>
    <w:rsid w:val="00952601"/>
    <w:rsid w:val="00964620"/>
    <w:rsid w:val="00970C18"/>
    <w:rsid w:val="00976B48"/>
    <w:rsid w:val="009878DC"/>
    <w:rsid w:val="00990DE7"/>
    <w:rsid w:val="009912F6"/>
    <w:rsid w:val="009A24A2"/>
    <w:rsid w:val="009A418F"/>
    <w:rsid w:val="009B3908"/>
    <w:rsid w:val="009D1DEA"/>
    <w:rsid w:val="009D5394"/>
    <w:rsid w:val="009E302E"/>
    <w:rsid w:val="009E4F00"/>
    <w:rsid w:val="009E7B9E"/>
    <w:rsid w:val="009F3124"/>
    <w:rsid w:val="00A03583"/>
    <w:rsid w:val="00A30B7C"/>
    <w:rsid w:val="00A46C68"/>
    <w:rsid w:val="00A53FC8"/>
    <w:rsid w:val="00A546CE"/>
    <w:rsid w:val="00A632A5"/>
    <w:rsid w:val="00A726E8"/>
    <w:rsid w:val="00A812D4"/>
    <w:rsid w:val="00A87C6D"/>
    <w:rsid w:val="00A91944"/>
    <w:rsid w:val="00A93A47"/>
    <w:rsid w:val="00A9712F"/>
    <w:rsid w:val="00AA6914"/>
    <w:rsid w:val="00AD08AD"/>
    <w:rsid w:val="00AF051F"/>
    <w:rsid w:val="00AF6B8D"/>
    <w:rsid w:val="00B0453B"/>
    <w:rsid w:val="00B06198"/>
    <w:rsid w:val="00B15064"/>
    <w:rsid w:val="00B233C9"/>
    <w:rsid w:val="00B34E8F"/>
    <w:rsid w:val="00B4470A"/>
    <w:rsid w:val="00B447AA"/>
    <w:rsid w:val="00B4711D"/>
    <w:rsid w:val="00B50245"/>
    <w:rsid w:val="00B5654D"/>
    <w:rsid w:val="00B63335"/>
    <w:rsid w:val="00B70CCD"/>
    <w:rsid w:val="00B90BC9"/>
    <w:rsid w:val="00B92D0F"/>
    <w:rsid w:val="00BA3BDF"/>
    <w:rsid w:val="00BB5AD1"/>
    <w:rsid w:val="00BC037D"/>
    <w:rsid w:val="00BE201D"/>
    <w:rsid w:val="00BF051F"/>
    <w:rsid w:val="00BF435F"/>
    <w:rsid w:val="00BF6C3A"/>
    <w:rsid w:val="00C01C02"/>
    <w:rsid w:val="00C0513C"/>
    <w:rsid w:val="00C21FA7"/>
    <w:rsid w:val="00C24CED"/>
    <w:rsid w:val="00C2516B"/>
    <w:rsid w:val="00C376DB"/>
    <w:rsid w:val="00C50BCB"/>
    <w:rsid w:val="00C51190"/>
    <w:rsid w:val="00C55637"/>
    <w:rsid w:val="00C60D25"/>
    <w:rsid w:val="00C65D7B"/>
    <w:rsid w:val="00C80E33"/>
    <w:rsid w:val="00C82FA7"/>
    <w:rsid w:val="00C951C1"/>
    <w:rsid w:val="00CA3C20"/>
    <w:rsid w:val="00CB003B"/>
    <w:rsid w:val="00CD0127"/>
    <w:rsid w:val="00CD126F"/>
    <w:rsid w:val="00CD1B71"/>
    <w:rsid w:val="00CD52F3"/>
    <w:rsid w:val="00CE26EE"/>
    <w:rsid w:val="00CE496C"/>
    <w:rsid w:val="00CE79CB"/>
    <w:rsid w:val="00CE7A05"/>
    <w:rsid w:val="00D01FD7"/>
    <w:rsid w:val="00D215B4"/>
    <w:rsid w:val="00D24480"/>
    <w:rsid w:val="00D24A97"/>
    <w:rsid w:val="00D31ED3"/>
    <w:rsid w:val="00D32577"/>
    <w:rsid w:val="00D43A0A"/>
    <w:rsid w:val="00D51D74"/>
    <w:rsid w:val="00D626BC"/>
    <w:rsid w:val="00D701D2"/>
    <w:rsid w:val="00D7629A"/>
    <w:rsid w:val="00D81D68"/>
    <w:rsid w:val="00D8392F"/>
    <w:rsid w:val="00D853AA"/>
    <w:rsid w:val="00D85BC4"/>
    <w:rsid w:val="00D96B32"/>
    <w:rsid w:val="00DA6C0A"/>
    <w:rsid w:val="00DB2434"/>
    <w:rsid w:val="00DC4A12"/>
    <w:rsid w:val="00DD1CBC"/>
    <w:rsid w:val="00DE3018"/>
    <w:rsid w:val="00DE345F"/>
    <w:rsid w:val="00DF0B9B"/>
    <w:rsid w:val="00DF2DD3"/>
    <w:rsid w:val="00DF3AD5"/>
    <w:rsid w:val="00DF58B0"/>
    <w:rsid w:val="00DF722F"/>
    <w:rsid w:val="00E06A56"/>
    <w:rsid w:val="00E12337"/>
    <w:rsid w:val="00E32880"/>
    <w:rsid w:val="00E432CC"/>
    <w:rsid w:val="00E56B66"/>
    <w:rsid w:val="00E57163"/>
    <w:rsid w:val="00E5717A"/>
    <w:rsid w:val="00E60021"/>
    <w:rsid w:val="00E62D05"/>
    <w:rsid w:val="00E759C2"/>
    <w:rsid w:val="00E808AC"/>
    <w:rsid w:val="00E95BED"/>
    <w:rsid w:val="00EA4924"/>
    <w:rsid w:val="00EA65AD"/>
    <w:rsid w:val="00EB16B1"/>
    <w:rsid w:val="00EB30FD"/>
    <w:rsid w:val="00EB7CBD"/>
    <w:rsid w:val="00EC2DAF"/>
    <w:rsid w:val="00EE2763"/>
    <w:rsid w:val="00EF646E"/>
    <w:rsid w:val="00EF65DD"/>
    <w:rsid w:val="00F1417A"/>
    <w:rsid w:val="00F21480"/>
    <w:rsid w:val="00F25761"/>
    <w:rsid w:val="00F26033"/>
    <w:rsid w:val="00F401D0"/>
    <w:rsid w:val="00F421B6"/>
    <w:rsid w:val="00F42673"/>
    <w:rsid w:val="00F45FD8"/>
    <w:rsid w:val="00F47C64"/>
    <w:rsid w:val="00F578EE"/>
    <w:rsid w:val="00F61124"/>
    <w:rsid w:val="00F752B1"/>
    <w:rsid w:val="00F825E2"/>
    <w:rsid w:val="00FA1D38"/>
    <w:rsid w:val="00FB465F"/>
    <w:rsid w:val="00FB4D96"/>
    <w:rsid w:val="00FE092A"/>
    <w:rsid w:val="00FE09E3"/>
    <w:rsid w:val="00FE1EF2"/>
    <w:rsid w:val="00FE6567"/>
    <w:rsid w:val="00FF55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EF97A"/>
  <w15:chartTrackingRefBased/>
  <w15:docId w15:val="{B74F6290-8540-415C-8303-F74EFC06F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7C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47C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7C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7C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7C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7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7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7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7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7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47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7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7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7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7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7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7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7C9D"/>
    <w:rPr>
      <w:rFonts w:eastAsiaTheme="majorEastAsia" w:cstheme="majorBidi"/>
      <w:color w:val="272727" w:themeColor="text1" w:themeTint="D8"/>
    </w:rPr>
  </w:style>
  <w:style w:type="paragraph" w:styleId="Title">
    <w:name w:val="Title"/>
    <w:basedOn w:val="Normal"/>
    <w:next w:val="Normal"/>
    <w:link w:val="TitleChar"/>
    <w:uiPriority w:val="10"/>
    <w:qFormat/>
    <w:rsid w:val="00147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7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7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7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7C9D"/>
    <w:pPr>
      <w:spacing w:before="160"/>
      <w:jc w:val="center"/>
    </w:pPr>
    <w:rPr>
      <w:i/>
      <w:iCs/>
      <w:color w:val="404040" w:themeColor="text1" w:themeTint="BF"/>
    </w:rPr>
  </w:style>
  <w:style w:type="character" w:customStyle="1" w:styleId="QuoteChar">
    <w:name w:val="Quote Char"/>
    <w:basedOn w:val="DefaultParagraphFont"/>
    <w:link w:val="Quote"/>
    <w:uiPriority w:val="29"/>
    <w:rsid w:val="00147C9D"/>
    <w:rPr>
      <w:i/>
      <w:iCs/>
      <w:color w:val="404040" w:themeColor="text1" w:themeTint="BF"/>
    </w:rPr>
  </w:style>
  <w:style w:type="paragraph" w:styleId="ListParagraph">
    <w:name w:val="List Paragraph"/>
    <w:basedOn w:val="Normal"/>
    <w:uiPriority w:val="34"/>
    <w:qFormat/>
    <w:rsid w:val="00147C9D"/>
    <w:pPr>
      <w:ind w:left="720"/>
      <w:contextualSpacing/>
    </w:pPr>
  </w:style>
  <w:style w:type="character" w:styleId="IntenseEmphasis">
    <w:name w:val="Intense Emphasis"/>
    <w:basedOn w:val="DefaultParagraphFont"/>
    <w:uiPriority w:val="21"/>
    <w:qFormat/>
    <w:rsid w:val="00147C9D"/>
    <w:rPr>
      <w:i/>
      <w:iCs/>
      <w:color w:val="0F4761" w:themeColor="accent1" w:themeShade="BF"/>
    </w:rPr>
  </w:style>
  <w:style w:type="paragraph" w:styleId="IntenseQuote">
    <w:name w:val="Intense Quote"/>
    <w:basedOn w:val="Normal"/>
    <w:next w:val="Normal"/>
    <w:link w:val="IntenseQuoteChar"/>
    <w:uiPriority w:val="30"/>
    <w:qFormat/>
    <w:rsid w:val="00147C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7C9D"/>
    <w:rPr>
      <w:i/>
      <w:iCs/>
      <w:color w:val="0F4761" w:themeColor="accent1" w:themeShade="BF"/>
    </w:rPr>
  </w:style>
  <w:style w:type="character" w:styleId="IntenseReference">
    <w:name w:val="Intense Reference"/>
    <w:basedOn w:val="DefaultParagraphFont"/>
    <w:uiPriority w:val="32"/>
    <w:qFormat/>
    <w:rsid w:val="00147C9D"/>
    <w:rPr>
      <w:b/>
      <w:bCs/>
      <w:smallCaps/>
      <w:color w:val="0F4761" w:themeColor="accent1" w:themeShade="BF"/>
      <w:spacing w:val="5"/>
    </w:rPr>
  </w:style>
  <w:style w:type="character" w:styleId="Hyperlink">
    <w:name w:val="Hyperlink"/>
    <w:basedOn w:val="DefaultParagraphFont"/>
    <w:uiPriority w:val="99"/>
    <w:unhideWhenUsed/>
    <w:rsid w:val="00022685"/>
    <w:rPr>
      <w:color w:val="467886" w:themeColor="hyperlink"/>
      <w:u w:val="single"/>
    </w:rPr>
  </w:style>
  <w:style w:type="character" w:styleId="UnresolvedMention">
    <w:name w:val="Unresolved Mention"/>
    <w:basedOn w:val="DefaultParagraphFont"/>
    <w:uiPriority w:val="99"/>
    <w:semiHidden/>
    <w:unhideWhenUsed/>
    <w:rsid w:val="00022685"/>
    <w:rPr>
      <w:color w:val="605E5C"/>
      <w:shd w:val="clear" w:color="auto" w:fill="E1DFDD"/>
    </w:rPr>
  </w:style>
  <w:style w:type="paragraph" w:styleId="TOCHeading">
    <w:name w:val="TOC Heading"/>
    <w:basedOn w:val="Heading1"/>
    <w:next w:val="Normal"/>
    <w:uiPriority w:val="39"/>
    <w:unhideWhenUsed/>
    <w:qFormat/>
    <w:rsid w:val="00444E1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444E1A"/>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444E1A"/>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444E1A"/>
    <w:pPr>
      <w:spacing w:after="100" w:line="259" w:lineRule="auto"/>
      <w:ind w:left="440"/>
    </w:pPr>
    <w:rPr>
      <w:rFonts w:eastAsiaTheme="minorEastAsia" w:cs="Times New Roman"/>
      <w:kern w:val="0"/>
      <w:sz w:val="22"/>
      <w:szCs w:val="22"/>
      <w:lang w:val="en-US"/>
      <w14:ligatures w14:val="none"/>
    </w:rPr>
  </w:style>
  <w:style w:type="paragraph" w:styleId="NoSpacing">
    <w:name w:val="No Spacing"/>
    <w:uiPriority w:val="1"/>
    <w:qFormat/>
    <w:rsid w:val="009878DC"/>
    <w:pPr>
      <w:spacing w:after="0" w:line="240" w:lineRule="auto"/>
    </w:pPr>
  </w:style>
  <w:style w:type="paragraph" w:styleId="NormalWeb">
    <w:name w:val="Normal (Web)"/>
    <w:basedOn w:val="Normal"/>
    <w:uiPriority w:val="99"/>
    <w:unhideWhenUsed/>
    <w:rsid w:val="0009308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E432C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STSTACLTD.CO.UK" TargetMode="External"/><Relationship Id="rId18" Type="http://schemas.openxmlformats.org/officeDocument/2006/relationships/hyperlink" Target="https://businesswales.gov.wales/" TargetMode="External"/><Relationship Id="rId26" Type="http://schemas.openxmlformats.org/officeDocument/2006/relationships/hyperlink" Target="https://www.citb.co.uk/" TargetMode="External"/><Relationship Id="rId39" Type="http://schemas.openxmlformats.org/officeDocument/2006/relationships/hyperlink" Target="https://www.scirp.org/reference/referencespapers?referenceid=2092246" TargetMode="External"/><Relationship Id="rId21" Type="http://schemas.openxmlformats.org/officeDocument/2006/relationships/hyperlink" Target="https://www.ciphe.org.uk/" TargetMode="External"/><Relationship Id="rId34" Type="http://schemas.openxmlformats.org/officeDocument/2006/relationships/hyperlink" Target="https://rajplumbheat.com/" TargetMode="External"/><Relationship Id="rId42" Type="http://schemas.openxmlformats.org/officeDocument/2006/relationships/image" Target="media/image3.jp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nstechnical.co.uk" TargetMode="External"/><Relationship Id="rId20" Type="http://schemas.openxmlformats.org/officeDocument/2006/relationships/hyperlink" Target="https://cambrianiplumbing.co.uk/" TargetMode="External"/><Relationship Id="rId29" Type="http://schemas.openxmlformats.org/officeDocument/2006/relationships/hyperlink" Target="https://www.gassaferegister.co.uk/" TargetMode="External"/><Relationship Id="rId41" Type="http://schemas.openxmlformats.org/officeDocument/2006/relationships/hyperlink" Target="https://www.thegowerheatingco.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Hse.Gov.Uk" TargetMode="External"/><Relationship Id="rId32" Type="http://schemas.openxmlformats.org/officeDocument/2006/relationships/hyperlink" Target="https://www.gov.uk/limited-company-formation" TargetMode="External"/><Relationship Id="rId37" Type="http://schemas.openxmlformats.org/officeDocument/2006/relationships/hyperlink" Target="https://www.ons.gov.uk" TargetMode="External"/><Relationship Id="rId40" Type="http://schemas.openxmlformats.org/officeDocument/2006/relationships/hyperlink" Target="https://www.swansea.gov.uk/" TargetMode="External"/><Relationship Id="rId5" Type="http://schemas.openxmlformats.org/officeDocument/2006/relationships/numbering" Target="numbering.xml"/><Relationship Id="rId15" Type="http://schemas.openxmlformats.org/officeDocument/2006/relationships/hyperlink" Target="http://www.nststacltd.co.uk" TargetMode="External"/><Relationship Id="rId23" Type="http://schemas.openxmlformats.org/officeDocument/2006/relationships/hyperlink" Target="https://www.gov.uk/limited-company-formation" TargetMode="External"/><Relationship Id="rId28" Type="http://schemas.openxmlformats.org/officeDocument/2006/relationships/hyperlink" Target="https://www.fmb.org.uk/" TargetMode="External"/><Relationship Id="rId36" Type="http://schemas.openxmlformats.org/officeDocument/2006/relationships/hyperlink" Target="https://www.pearson.com/se/Nordics-Higher-Education/subject-catalogue/marketing/Kotler-Keller-Marketing-Management-Global-Edition-16e.html" TargetMode="External"/><Relationship Id="rId10" Type="http://schemas.openxmlformats.org/officeDocument/2006/relationships/endnotes" Target="endnotes.xml"/><Relationship Id="rId19" Type="http://schemas.openxmlformats.org/officeDocument/2006/relationships/hyperlink" Target="https://businesswales.gov.wales" TargetMode="External"/><Relationship Id="rId31" Type="http://schemas.openxmlformats.org/officeDocument/2006/relationships/hyperlink" Target="https://www.gov.uk/limited-company-formation"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g"/><Relationship Id="rId22" Type="http://schemas.openxmlformats.org/officeDocument/2006/relationships/hyperlink" Target="https://www.cim.co.uk/" TargetMode="External"/><Relationship Id="rId27" Type="http://schemas.openxmlformats.org/officeDocument/2006/relationships/hyperlink" Target="https://www.facebook.com/gpplumbingandheatingltd/" TargetMode="External"/><Relationship Id="rId30" Type="http://schemas.openxmlformats.org/officeDocument/2006/relationships/hyperlink" Target="https://www.gov.uk/government/organisations/department-for-energy-security-and-net-zero" TargetMode="External"/><Relationship Id="rId35" Type="http://schemas.openxmlformats.org/officeDocument/2006/relationships/hyperlink" Target="https://www.citb.co.uk"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nigel@nstechnical.co.uk" TargetMode="External"/><Relationship Id="rId17" Type="http://schemas.openxmlformats.org/officeDocument/2006/relationships/hyperlink" Target="https://www.bloomsbury.com/uk/entrepreneurship-and-small-business-9781352012491/" TargetMode="External"/><Relationship Id="rId25" Type="http://schemas.openxmlformats.org/officeDocument/2006/relationships/hyperlink" Target="https://www.hse.gov.uk/construction" TargetMode="External"/><Relationship Id="rId33" Type="http://schemas.openxmlformats.org/officeDocument/2006/relationships/hyperlink" Target="https://www.hse.gov.uk/construction" TargetMode="External"/><Relationship Id="rId38" Type="http://schemas.openxmlformats.org/officeDocument/2006/relationships/hyperlink" Target="https://www.ons.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8238584ABB4E4FA86BF9539EE847BD" ma:contentTypeVersion="3" ma:contentTypeDescription="Create a new document." ma:contentTypeScope="" ma:versionID="8caf9c35798ff7148645e28ff122798b">
  <xsd:schema xmlns:xsd="http://www.w3.org/2001/XMLSchema" xmlns:xs="http://www.w3.org/2001/XMLSchema" xmlns:p="http://schemas.microsoft.com/office/2006/metadata/properties" xmlns:ns2="49697de5-4028-4860-80be-5bd1d837b976" targetNamespace="http://schemas.microsoft.com/office/2006/metadata/properties" ma:root="true" ma:fieldsID="85dd4d00de7244f7c22f38e5c953b734" ns2:_="">
    <xsd:import namespace="49697de5-4028-4860-80be-5bd1d837b9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697de5-4028-4860-80be-5bd1d837b9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9BE3F9B-D49E-4A1D-8E96-E0050F7C03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697de5-4028-4860-80be-5bd1d837b9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048B03A-85EA-4C66-AC24-252AE846E71D}">
  <ds:schemaRefs>
    <ds:schemaRef ds:uri="http://schemas.openxmlformats.org/officeDocument/2006/bibliography"/>
  </ds:schemaRefs>
</ds:datastoreItem>
</file>

<file path=customXml/itemProps3.xml><?xml version="1.0" encoding="utf-8"?>
<ds:datastoreItem xmlns:ds="http://schemas.openxmlformats.org/officeDocument/2006/customXml" ds:itemID="{5BCD4648-4035-4760-889E-98655DF0696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BE46C1-4D2E-47C3-846B-F7E081C205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890</TotalTime>
  <Pages>32</Pages>
  <Words>10662</Words>
  <Characters>60779</Characters>
  <Application>Microsoft Office Word</Application>
  <DocSecurity>0</DocSecurity>
  <Lines>506</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Shoemark (2533376)</dc:creator>
  <cp:keywords/>
  <dc:description/>
  <cp:lastModifiedBy>Nigel Shoemark (2533376)</cp:lastModifiedBy>
  <cp:revision>351</cp:revision>
  <dcterms:created xsi:type="dcterms:W3CDTF">2026-07-14T09:35:00Z</dcterms:created>
  <dcterms:modified xsi:type="dcterms:W3CDTF">2026-07-20T12:28:00Z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0x010100098238584ABB4E4FA86BF9539EE847BD</vt:lpwstr>
  </property>
</Properties>
</file>