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0FCA9" w14:textId="77777777" w:rsidR="003B40D2" w:rsidRDefault="003B40D2">
      <w:pPr>
        <w:keepLines/>
        <w:spacing w:line="480" w:lineRule="auto"/>
        <w:jc w:val="center"/>
        <w:rPr>
          <w:rFonts w:ascii="Times New Roman" w:eastAsia="Times New Roman" w:hAnsi="Times New Roman" w:cs="Times New Roman"/>
          <w:b/>
          <w:sz w:val="24"/>
          <w:szCs w:val="24"/>
        </w:rPr>
      </w:pPr>
    </w:p>
    <w:p w14:paraId="00000001" w14:textId="172B8B70" w:rsidR="00C41134" w:rsidRDefault="00CB470C">
      <w:pPr>
        <w:keepLines/>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STAGE 1:  Placement Project Proposal </w:t>
      </w:r>
    </w:p>
    <w:p w14:paraId="3579EDC6" w14:textId="77777777" w:rsidR="003B40D2" w:rsidRDefault="003B40D2">
      <w:pPr>
        <w:keepLines/>
        <w:spacing w:line="480" w:lineRule="auto"/>
        <w:jc w:val="center"/>
        <w:rPr>
          <w:rFonts w:ascii="Times New Roman" w:eastAsia="Times New Roman" w:hAnsi="Times New Roman" w:cs="Times New Roman"/>
          <w:b/>
          <w:sz w:val="24"/>
          <w:szCs w:val="24"/>
        </w:rPr>
      </w:pPr>
    </w:p>
    <w:p w14:paraId="00EE08D1" w14:textId="77777777" w:rsidR="003B40D2" w:rsidRDefault="003B40D2">
      <w:pPr>
        <w:keepLines/>
        <w:spacing w:line="480" w:lineRule="auto"/>
        <w:jc w:val="center"/>
        <w:rPr>
          <w:rFonts w:ascii="Times New Roman" w:eastAsia="Times New Roman" w:hAnsi="Times New Roman" w:cs="Times New Roman"/>
          <w:b/>
          <w:sz w:val="24"/>
          <w:szCs w:val="24"/>
        </w:rPr>
      </w:pPr>
    </w:p>
    <w:p w14:paraId="00000002" w14:textId="77777777" w:rsidR="00C41134" w:rsidRDefault="00CB470C">
      <w:pPr>
        <w:keepLines/>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Initial Ideas Form.</w:t>
      </w:r>
    </w:p>
    <w:p w14:paraId="21CC6147" w14:textId="77777777" w:rsidR="003B40D2" w:rsidRDefault="003B40D2">
      <w:pPr>
        <w:keepLines/>
        <w:spacing w:line="480" w:lineRule="auto"/>
        <w:jc w:val="center"/>
        <w:rPr>
          <w:rFonts w:ascii="Times New Roman" w:eastAsia="Times New Roman" w:hAnsi="Times New Roman" w:cs="Times New Roman"/>
          <w:b/>
          <w:sz w:val="24"/>
          <w:szCs w:val="24"/>
        </w:rPr>
      </w:pPr>
    </w:p>
    <w:p w14:paraId="6354B984" w14:textId="77777777" w:rsidR="003B40D2" w:rsidRDefault="003B40D2">
      <w:pPr>
        <w:keepLines/>
        <w:spacing w:line="480" w:lineRule="auto"/>
        <w:jc w:val="center"/>
        <w:rPr>
          <w:rFonts w:ascii="Times New Roman" w:eastAsia="Times New Roman" w:hAnsi="Times New Roman" w:cs="Times New Roman"/>
          <w:b/>
          <w:sz w:val="24"/>
          <w:szCs w:val="24"/>
        </w:rPr>
      </w:pPr>
    </w:p>
    <w:p w14:paraId="5F6A96E4" w14:textId="77777777" w:rsidR="003B40D2" w:rsidRDefault="003B40D2">
      <w:pPr>
        <w:keepLines/>
        <w:spacing w:line="480" w:lineRule="auto"/>
        <w:jc w:val="center"/>
        <w:rPr>
          <w:rFonts w:ascii="Times New Roman" w:eastAsia="Times New Roman" w:hAnsi="Times New Roman" w:cs="Times New Roman"/>
          <w:b/>
          <w:sz w:val="24"/>
          <w:szCs w:val="24"/>
        </w:rPr>
      </w:pPr>
    </w:p>
    <w:p w14:paraId="00000003" w14:textId="0CB08C2F"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STUDENT NAME:</w:t>
      </w:r>
      <w:r>
        <w:rPr>
          <w:rFonts w:ascii="Times New Roman" w:eastAsia="Times New Roman" w:hAnsi="Times New Roman" w:cs="Times New Roman"/>
          <w:sz w:val="24"/>
          <w:szCs w:val="24"/>
        </w:rPr>
        <w:t xml:space="preserve"> </w:t>
      </w:r>
      <w:r w:rsidR="003B40D2">
        <w:rPr>
          <w:rFonts w:ascii="Times New Roman" w:eastAsia="Times New Roman" w:hAnsi="Times New Roman" w:cs="Times New Roman"/>
          <w:sz w:val="24"/>
          <w:szCs w:val="24"/>
        </w:rPr>
        <w:t>Alina Smalbergher - 2114414</w:t>
      </w:r>
    </w:p>
    <w:p w14:paraId="00000004"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COURSE: </w:t>
      </w:r>
      <w:r>
        <w:rPr>
          <w:rFonts w:ascii="Times New Roman" w:eastAsia="Times New Roman" w:hAnsi="Times New Roman" w:cs="Times New Roman"/>
          <w:sz w:val="24"/>
          <w:szCs w:val="24"/>
        </w:rPr>
        <w:t>Hotel Placement Research Project BMIH6006/8</w:t>
      </w:r>
    </w:p>
    <w:p w14:paraId="00000005"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PROJECT FOCUS AREA:</w:t>
      </w:r>
      <w:r>
        <w:rPr>
          <w:rFonts w:ascii="Times New Roman" w:eastAsia="Times New Roman" w:hAnsi="Times New Roman" w:cs="Times New Roman"/>
          <w:sz w:val="24"/>
          <w:szCs w:val="24"/>
        </w:rPr>
        <w:t xml:space="preserve"> Food and Beverage Department</w:t>
      </w:r>
    </w:p>
    <w:p w14:paraId="00000006" w14:textId="332F879D"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PROJECT TITLE / FOCUS: </w:t>
      </w:r>
      <w:r>
        <w:rPr>
          <w:rFonts w:ascii="Times New Roman" w:eastAsia="Times New Roman" w:hAnsi="Times New Roman" w:cs="Times New Roman"/>
          <w:sz w:val="24"/>
          <w:szCs w:val="24"/>
        </w:rPr>
        <w:t>E</w:t>
      </w:r>
      <w:r w:rsidR="002D0724">
        <w:rPr>
          <w:rFonts w:ascii="Times New Roman" w:eastAsia="Times New Roman" w:hAnsi="Times New Roman" w:cs="Times New Roman"/>
          <w:sz w:val="24"/>
          <w:szCs w:val="24"/>
        </w:rPr>
        <w:t>nhancing Customer Satisfaction and Revenue t</w:t>
      </w:r>
      <w:r>
        <w:rPr>
          <w:rFonts w:ascii="Times New Roman" w:eastAsia="Times New Roman" w:hAnsi="Times New Roman" w:cs="Times New Roman"/>
          <w:sz w:val="24"/>
          <w:szCs w:val="24"/>
        </w:rPr>
        <w:t>hrough Menu Diversity</w:t>
      </w:r>
    </w:p>
    <w:p w14:paraId="00000007"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PROJECT AIM: </w:t>
      </w:r>
      <w:r>
        <w:rPr>
          <w:rFonts w:ascii="Times New Roman" w:eastAsia="Times New Roman" w:hAnsi="Times New Roman" w:cs="Times New Roman"/>
          <w:sz w:val="24"/>
          <w:szCs w:val="24"/>
        </w:rPr>
        <w:t>To Investigate How Menu Diversity Affects Customer Satisfaction and Revenue Generation in The Food and Beverage Department.</w:t>
      </w:r>
    </w:p>
    <w:p w14:paraId="731CE926" w14:textId="77777777" w:rsidR="003B40D2" w:rsidRDefault="003B40D2">
      <w:pPr>
        <w:keepLines/>
        <w:spacing w:line="480" w:lineRule="auto"/>
        <w:rPr>
          <w:rFonts w:ascii="Times New Roman" w:eastAsia="Times New Roman" w:hAnsi="Times New Roman" w:cs="Times New Roman"/>
          <w:sz w:val="24"/>
          <w:szCs w:val="24"/>
        </w:rPr>
      </w:pPr>
    </w:p>
    <w:p w14:paraId="00000008" w14:textId="77777777" w:rsidR="00C41134" w:rsidRDefault="00CB470C">
      <w:pPr>
        <w:keepLines/>
        <w:spacing w:line="480" w:lineRule="auto"/>
        <w:rPr>
          <w:rFonts w:ascii="Times New Roman" w:eastAsia="Times New Roman" w:hAnsi="Times New Roman" w:cs="Times New Roman"/>
          <w:sz w:val="24"/>
          <w:szCs w:val="24"/>
        </w:rPr>
      </w:pPr>
      <w:bookmarkStart w:id="0" w:name="_heading=h.gjdgxs" w:colFirst="0" w:colLast="0"/>
      <w:bookmarkEnd w:id="0"/>
      <w:r>
        <w:rPr>
          <w:rFonts w:ascii="Times New Roman" w:eastAsia="Times New Roman" w:hAnsi="Times New Roman" w:cs="Times New Roman"/>
          <w:b/>
          <w:sz w:val="24"/>
          <w:szCs w:val="24"/>
        </w:rPr>
        <w:t xml:space="preserve">OBJECTIVES: </w:t>
      </w:r>
    </w:p>
    <w:p w14:paraId="00000009"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To evaluate the diversity of menu offerings within the Food and Beverage Department.</w:t>
      </w:r>
    </w:p>
    <w:p w14:paraId="0000000A"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To assess consumer satisfaction levels and preferences about menu diversity through structured surveys and feedback analysis. </w:t>
      </w:r>
    </w:p>
    <w:p w14:paraId="0000000B"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To determine the relationship between menu diversity and revenue generation, including the impact on profitability and average spend per consumer.</w:t>
      </w:r>
    </w:p>
    <w:p w14:paraId="0C8A94DF" w14:textId="3B7DD3A7" w:rsidR="003B40D2"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To identify opportunities for enhancing menu diversity and optimising menu offerings based on the findings from the evaluation and analysis.</w:t>
      </w:r>
    </w:p>
    <w:p w14:paraId="549547E5" w14:textId="77777777" w:rsidR="003B40D2" w:rsidRDefault="00CB470C" w:rsidP="003B40D2">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RATIONALE:</w:t>
      </w:r>
    </w:p>
    <w:p w14:paraId="0000000E" w14:textId="1DAEC3AB" w:rsidR="00C41134" w:rsidRPr="003B40D2" w:rsidRDefault="00CB470C" w:rsidP="003B40D2">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My passion for offering a personalised guest experience in the Food and Beverage Department of the placement organisation prompted me to choose the research topic. Another reason for exploring this topic is due to the problem the department encountered in one of my placements, where some customers ordered customised menu offerings due to a medical condition but never received the service since the menu offerings were rigid and never accommodated their needs. Moreover, during my second year, I learnt the need for personalised and diverse customer dining experiences since it affects customer satisfaction and revenue generation. </w:t>
      </w:r>
    </w:p>
    <w:p w14:paraId="0000000F" w14:textId="77777777" w:rsidR="00C41134" w:rsidRDefault="00CB470C">
      <w:pPr>
        <w:keepLines/>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Food and Beverage Department is one of the most essential departments in the hospitality industry since it plays a crucial role in meeting customer expectations. Research from top Food and Beverage businesses shows the importance of constantly innovating and modifying dining offerings to meet the wide range of needs of the clients. For instance, studies by </w:t>
      </w:r>
      <w:r>
        <w:rPr>
          <w:rFonts w:ascii="Times New Roman" w:eastAsia="Times New Roman" w:hAnsi="Times New Roman" w:cs="Times New Roman"/>
          <w:color w:val="222222"/>
          <w:sz w:val="24"/>
          <w:szCs w:val="24"/>
          <w:highlight w:val="white"/>
        </w:rPr>
        <w:t>Siregar and Daud (2024)</w:t>
      </w:r>
      <w:r>
        <w:rPr>
          <w:rFonts w:ascii="Times New Roman" w:eastAsia="Times New Roman" w:hAnsi="Times New Roman" w:cs="Times New Roman"/>
          <w:i/>
          <w:color w:val="222222"/>
          <w:sz w:val="24"/>
          <w:szCs w:val="24"/>
          <w:highlight w:val="white"/>
        </w:rPr>
        <w:t xml:space="preserve"> </w:t>
      </w:r>
      <w:r>
        <w:rPr>
          <w:rFonts w:ascii="Times New Roman" w:eastAsia="Times New Roman" w:hAnsi="Times New Roman" w:cs="Times New Roman"/>
          <w:sz w:val="24"/>
          <w:szCs w:val="24"/>
        </w:rPr>
        <w:t xml:space="preserve"> highlight the relationship between menu diversity and consumer loyalty and its potential to increase revenue. Furthermore, the department is one of my target areas of focus in my future career. This experience will help me better understand the role of menu diversity in influencing customer satisfaction and revenue development. </w:t>
      </w:r>
    </w:p>
    <w:p w14:paraId="5D9173AB" w14:textId="77777777" w:rsidR="003B40D2" w:rsidRDefault="003B40D2">
      <w:pPr>
        <w:keepLines/>
        <w:spacing w:line="480" w:lineRule="auto"/>
        <w:ind w:firstLine="720"/>
        <w:rPr>
          <w:rFonts w:ascii="Times New Roman" w:eastAsia="Times New Roman" w:hAnsi="Times New Roman" w:cs="Times New Roman"/>
          <w:sz w:val="24"/>
          <w:szCs w:val="24"/>
        </w:rPr>
      </w:pPr>
    </w:p>
    <w:p w14:paraId="00000010"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RESEARCH METHODS</w:t>
      </w:r>
    </w:p>
    <w:p w14:paraId="00000011" w14:textId="6B6CBD3E" w:rsidR="00C41134" w:rsidRDefault="00CB470C">
      <w:pPr>
        <w:keepLines/>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 will employ various research methods</w:t>
      </w:r>
      <w:r w:rsidR="001D2EB3">
        <w:rPr>
          <w:rFonts w:ascii="Times New Roman" w:eastAsia="Times New Roman" w:hAnsi="Times New Roman" w:cs="Times New Roman"/>
          <w:sz w:val="24"/>
          <w:szCs w:val="24"/>
        </w:rPr>
        <w:t xml:space="preserve"> by utilising both qualitative and quantitative techniques</w:t>
      </w:r>
      <w:r>
        <w:rPr>
          <w:rFonts w:ascii="Times New Roman" w:eastAsia="Times New Roman" w:hAnsi="Times New Roman" w:cs="Times New Roman"/>
          <w:sz w:val="24"/>
          <w:szCs w:val="24"/>
        </w:rPr>
        <w:t xml:space="preserve"> to achieve my research aim and objectives. </w:t>
      </w:r>
      <w:r w:rsidR="001D2EB3">
        <w:rPr>
          <w:rFonts w:ascii="Times New Roman" w:eastAsia="Times New Roman" w:hAnsi="Times New Roman" w:cs="Times New Roman"/>
          <w:sz w:val="24"/>
          <w:szCs w:val="24"/>
        </w:rPr>
        <w:t>These include;</w:t>
      </w:r>
    </w:p>
    <w:p w14:paraId="00000012" w14:textId="77777777" w:rsidR="00C41134" w:rsidRDefault="00CB470C">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Surveys and Questionnaires:</w:t>
      </w:r>
      <w:r>
        <w:rPr>
          <w:rFonts w:ascii="Times New Roman" w:eastAsia="Times New Roman" w:hAnsi="Times New Roman" w:cs="Times New Roman"/>
          <w:sz w:val="24"/>
          <w:szCs w:val="24"/>
        </w:rPr>
        <w:t xml:space="preserve"> Customer surveys will be distributed to patrons and staff members to gather insights into operational considerations when preparing the diverse menu. </w:t>
      </w:r>
    </w:p>
    <w:p w14:paraId="00000013" w14:textId="77777777" w:rsidR="00C41134" w:rsidRDefault="00CB470C">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Interviews:</w:t>
      </w:r>
      <w:r>
        <w:rPr>
          <w:rFonts w:ascii="Times New Roman" w:eastAsia="Times New Roman" w:hAnsi="Times New Roman" w:cs="Times New Roman"/>
          <w:sz w:val="24"/>
          <w:szCs w:val="24"/>
        </w:rPr>
        <w:t xml:space="preserve"> Interviews will be conducted with key stakeholders such as the frontline staff, kitchen staff, management personnel, and customers to get essential insights into how the diverse menu offerings in the department go along, affecting the revenue and customer feedback.</w:t>
      </w:r>
    </w:p>
    <w:p w14:paraId="00000014" w14:textId="77777777" w:rsidR="00C41134" w:rsidRDefault="00CB470C">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Sales Data Analysis:</w:t>
      </w:r>
      <w:r>
        <w:rPr>
          <w:rFonts w:ascii="Times New Roman" w:eastAsia="Times New Roman" w:hAnsi="Times New Roman" w:cs="Times New Roman"/>
          <w:sz w:val="24"/>
          <w:szCs w:val="24"/>
        </w:rPr>
        <w:t xml:space="preserve"> To assess the impact of menu diversity on revenue development, data on sales from food and beverage shall be collected and analysed. </w:t>
      </w:r>
    </w:p>
    <w:p w14:paraId="00000015" w14:textId="77777777" w:rsidR="00C41134" w:rsidRDefault="00CB470C">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Menu Analysis: </w:t>
      </w:r>
      <w:r>
        <w:rPr>
          <w:rFonts w:ascii="Times New Roman" w:eastAsia="Times New Roman" w:hAnsi="Times New Roman" w:cs="Times New Roman"/>
          <w:sz w:val="24"/>
          <w:szCs w:val="24"/>
        </w:rPr>
        <w:t xml:space="preserve">A comprehensive analysis of the current menu offerings within the department will be conducted to assess the level of diversity and variety. </w:t>
      </w:r>
    </w:p>
    <w:p w14:paraId="00000016" w14:textId="77777777" w:rsidR="00C41134" w:rsidRDefault="00CB470C">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Feedback Analysis:</w:t>
      </w:r>
      <w:r>
        <w:rPr>
          <w:rFonts w:ascii="Times New Roman" w:eastAsia="Times New Roman" w:hAnsi="Times New Roman" w:cs="Times New Roman"/>
          <w:sz w:val="24"/>
          <w:szCs w:val="24"/>
        </w:rPr>
        <w:t xml:space="preserve"> Feedback forms, online reviews, and comment cards will be reviewed to obtain qualitative insights into customer satisfaction levels and perceptions of menu diversity. </w:t>
      </w:r>
    </w:p>
    <w:p w14:paraId="45A4DD9F" w14:textId="60D6FE64" w:rsidR="001D2EB3" w:rsidRDefault="001D2EB3">
      <w:pPr>
        <w:keepLines/>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Observation</w:t>
      </w:r>
    </w:p>
    <w:p w14:paraId="1EC74A29" w14:textId="15325192" w:rsidR="003B40D2" w:rsidRDefault="00CB470C" w:rsidP="003B40D2">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WHO will you question?</w:t>
      </w:r>
      <w:r w:rsidR="003B40D2" w:rsidRPr="003B40D2">
        <w:rPr>
          <w:rFonts w:ascii="Times New Roman" w:eastAsia="Times New Roman" w:hAnsi="Times New Roman" w:cs="Times New Roman"/>
          <w:sz w:val="24"/>
          <w:szCs w:val="24"/>
        </w:rPr>
        <w:t xml:space="preserve"> </w:t>
      </w:r>
      <w:r w:rsidR="003B40D2">
        <w:rPr>
          <w:rFonts w:ascii="Times New Roman" w:eastAsia="Times New Roman" w:hAnsi="Times New Roman" w:cs="Times New Roman"/>
          <w:sz w:val="24"/>
          <w:szCs w:val="24"/>
        </w:rPr>
        <w:t>To achieve the objectives of this research project, I will involve several key stakeholders in the department. Customers will be given surveys to find out how they feel about the diversity of the menu, how satisfied they are with the alternatives offered, and offer any recommendations for the current menu diversity. To gain insight into customer feedback, observations of the impact of menu diversity on customer satisfaction, and any operational challenges or opportunities related to menu offerings, interviews will be conducted with frontline staff members, including servers, bartenders, and hosts/hostesses. Moreover, kitchen Staff will provide insights into how the menu is planned, how to incorporate a variety of options and the challenges experienced in executing a variety of meals.</w:t>
      </w:r>
    </w:p>
    <w:p w14:paraId="00000018" w14:textId="3F1F0172" w:rsidR="00C41134" w:rsidRDefault="00CB470C" w:rsidP="003B40D2">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 Manager and the Food and Beverage Manager will also be questioned to offer insights into strategic decisions about menu planning, financial considerations about menu diversity, and the alignment of menu offerings with organisational goals.</w:t>
      </w:r>
    </w:p>
    <w:p w14:paraId="547B2C31" w14:textId="77777777" w:rsidR="003B40D2" w:rsidRPr="003B40D2" w:rsidRDefault="003B40D2" w:rsidP="003B40D2">
      <w:pPr>
        <w:keepLines/>
        <w:spacing w:line="480" w:lineRule="auto"/>
        <w:rPr>
          <w:rFonts w:ascii="Times New Roman" w:eastAsia="Times New Roman" w:hAnsi="Times New Roman" w:cs="Times New Roman"/>
          <w:sz w:val="24"/>
          <w:szCs w:val="24"/>
        </w:rPr>
      </w:pPr>
    </w:p>
    <w:p w14:paraId="00000019"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resources will you need?</w:t>
      </w:r>
    </w:p>
    <w:p w14:paraId="0000001A" w14:textId="77777777" w:rsidR="00C41134" w:rsidRDefault="00CB470C">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Tools such as staff interview guides, consumer survey forms, and observation checklists will be required to collect qualitative and quantitative data.</w:t>
      </w:r>
    </w:p>
    <w:p w14:paraId="0000001B" w14:textId="77777777" w:rsidR="00C41134" w:rsidRDefault="00CB470C">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Sales Data to examine revenue generation patterns both before and after menu adjustments</w:t>
      </w:r>
    </w:p>
    <w:p w14:paraId="0000001C" w14:textId="77777777" w:rsidR="00C41134" w:rsidRDefault="00CB470C">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Participant volunteers for staff interviews and customer surveys; resources will be required.</w:t>
      </w:r>
    </w:p>
    <w:p w14:paraId="0000001D" w14:textId="77777777" w:rsidR="00C41134" w:rsidRDefault="00CB470C">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will be necessary to access digital platforms to distribute surveys and record interview responses.</w:t>
      </w:r>
    </w:p>
    <w:p w14:paraId="32EA362B" w14:textId="7AF6F1B1" w:rsidR="001D2EB3" w:rsidRDefault="001D2EB3">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Stationery such as notebooks and pens.</w:t>
      </w:r>
    </w:p>
    <w:p w14:paraId="5E2CE26A" w14:textId="6EA316CC" w:rsidR="001D2EB3" w:rsidRDefault="001D2EB3">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Recording devices.</w:t>
      </w:r>
    </w:p>
    <w:p w14:paraId="0000001E" w14:textId="77777777" w:rsidR="00C41134" w:rsidRDefault="00CB470C">
      <w:pPr>
        <w:keepLines/>
        <w:numPr>
          <w:ilvl w:val="0"/>
          <w:numId w:val="2"/>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and Research Materials: To inform the research methods and findings, access to pertinent literature, research articles, and case studies on menu diversity, customer happiness, and revenue creation in the hotel industry will be required.</w:t>
      </w:r>
    </w:p>
    <w:p w14:paraId="0000001F"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WHEN? </w:t>
      </w:r>
    </w:p>
    <w:p w14:paraId="00000020" w14:textId="77777777" w:rsidR="00C41134" w:rsidRDefault="00CB470C">
      <w:pPr>
        <w:keepLines/>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shall be conducted during the entire period of my placement and shall be concluded by the end of my placement.</w:t>
      </w:r>
    </w:p>
    <w:p w14:paraId="00000021"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IDEAS: (Strengths and Interests)</w:t>
      </w:r>
    </w:p>
    <w:p w14:paraId="00000022" w14:textId="77777777" w:rsidR="00C41134" w:rsidRDefault="00CB470C">
      <w:pPr>
        <w:keepLines/>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Cultural Appreciation:</w:t>
      </w:r>
      <w:r>
        <w:rPr>
          <w:rFonts w:ascii="Times New Roman" w:eastAsia="Times New Roman" w:hAnsi="Times New Roman" w:cs="Times New Roman"/>
          <w:sz w:val="24"/>
          <w:szCs w:val="24"/>
        </w:rPr>
        <w:t xml:space="preserve"> Including flavours and ingredients from around the world in menu offerings to create a unique dining experience for patrons, demonstrating respect for various culinary traditions and cultural influences.</w:t>
      </w:r>
    </w:p>
    <w:p w14:paraId="00000023" w14:textId="77777777" w:rsidR="00C41134" w:rsidRDefault="00CB470C">
      <w:pPr>
        <w:keepLines/>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Culinary Creativity:</w:t>
      </w:r>
      <w:r>
        <w:rPr>
          <w:rFonts w:ascii="Times New Roman" w:eastAsia="Times New Roman" w:hAnsi="Times New Roman" w:cs="Times New Roman"/>
          <w:sz w:val="24"/>
          <w:szCs w:val="24"/>
        </w:rPr>
        <w:t xml:space="preserve"> Using culinary expertise and creativity to suggest menu items and concepts that appeal to various tastes and preferences.</w:t>
      </w:r>
    </w:p>
    <w:p w14:paraId="00000024" w14:textId="77777777" w:rsidR="00C41134" w:rsidRDefault="00CB470C">
      <w:pPr>
        <w:keepLines/>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Customer Service Excellence</w:t>
      </w:r>
      <w:r>
        <w:rPr>
          <w:rFonts w:ascii="Times New Roman" w:eastAsia="Times New Roman" w:hAnsi="Times New Roman" w:cs="Times New Roman"/>
          <w:sz w:val="24"/>
          <w:szCs w:val="24"/>
        </w:rPr>
        <w:t>: Placing a strong emphasis on providing outstanding customer service by ensuring that menu options are customised to match the requirements and expectations of customers.</w:t>
      </w:r>
    </w:p>
    <w:p w14:paraId="00000025" w14:textId="77777777" w:rsidR="00C41134" w:rsidRDefault="00CB470C">
      <w:pPr>
        <w:keepLines/>
        <w:numPr>
          <w:ilvl w:val="0"/>
          <w:numId w:val="3"/>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Analytical skills are applied to sales data and customer input to find patterns, preferences, and chances for menu variety that will increase revenue.</w:t>
      </w:r>
    </w:p>
    <w:p w14:paraId="00000026"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Previous Modules</w:t>
      </w:r>
    </w:p>
    <w:p w14:paraId="00000027"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Foreign Languages and Cultural Awareness (Level 5)</w:t>
      </w:r>
    </w:p>
    <w:p w14:paraId="00000028"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and Guest Services (Level 4)</w:t>
      </w:r>
    </w:p>
    <w:p w14:paraId="00000029"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Front Office Administration (Level 4)</w:t>
      </w:r>
    </w:p>
    <w:p w14:paraId="0000002A"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Past studies/projects</w:t>
      </w:r>
    </w:p>
    <w:p w14:paraId="0000002B"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to Chinese Language and Culture (Level 5)</w:t>
      </w:r>
    </w:p>
    <w:p w14:paraId="0000002C"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Awareness Handbook – Swedish hospitality for Japanese guests</w:t>
      </w:r>
    </w:p>
    <w:p w14:paraId="0000002D"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ideas</w:t>
      </w:r>
    </w:p>
    <w:p w14:paraId="0000002E"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w:t>
      </w:r>
    </w:p>
    <w:p w14:paraId="0000002F"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RESEARCH:</w:t>
      </w:r>
    </w:p>
    <w:p w14:paraId="00000030" w14:textId="77777777" w:rsidR="00C41134" w:rsidRDefault="00CB470C">
      <w:pPr>
        <w:keepLines/>
        <w:numPr>
          <w:ilvl w:val="0"/>
          <w:numId w:val="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Dube, L. and Renaghan, L.M. (2020). </w:t>
      </w:r>
      <w:r>
        <w:rPr>
          <w:rFonts w:ascii="Times New Roman" w:eastAsia="Times New Roman" w:hAnsi="Times New Roman" w:cs="Times New Roman"/>
          <w:i/>
          <w:sz w:val="24"/>
          <w:szCs w:val="24"/>
        </w:rPr>
        <w:t xml:space="preserve">Measuring Customer Satisfaction for Strategic Management: </w:t>
      </w:r>
      <w:r>
        <w:rPr>
          <w:rFonts w:ascii="Times New Roman" w:eastAsia="Times New Roman" w:hAnsi="Times New Roman" w:cs="Times New Roman"/>
          <w:sz w:val="24"/>
          <w:szCs w:val="24"/>
        </w:rPr>
        <w:t>For financial success, a restaurant's management must make the connection between service attributes and return patronage. Here's a way to establish that connection. Cornell Hotel and Restaurant Administration Quarterly, 35(1), pp.39-47.</w:t>
      </w:r>
    </w:p>
    <w:p w14:paraId="00000031" w14:textId="77777777" w:rsidR="00C41134" w:rsidRDefault="00CB470C">
      <w:pPr>
        <w:keepLines/>
        <w:numPr>
          <w:ilvl w:val="0"/>
          <w:numId w:val="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Jawabreh, O., Al Jaffal, T., Abdelrazaq, H. and Mahmoud, R. (2018) </w:t>
      </w:r>
      <w:r>
        <w:rPr>
          <w:rFonts w:ascii="Times New Roman" w:eastAsia="Times New Roman" w:hAnsi="Times New Roman" w:cs="Times New Roman"/>
          <w:i/>
          <w:sz w:val="24"/>
          <w:szCs w:val="24"/>
        </w:rPr>
        <w:t xml:space="preserve">The impact of menus on the customer satisfaction in restaurants classified in Aqaba special economic zone authority (ASEZA). </w:t>
      </w:r>
      <w:r>
        <w:rPr>
          <w:rFonts w:ascii="Times New Roman" w:eastAsia="Times New Roman" w:hAnsi="Times New Roman" w:cs="Times New Roman"/>
          <w:sz w:val="24"/>
          <w:szCs w:val="24"/>
        </w:rPr>
        <w:t>Journal of Tourism, Hospitality and Sports, 33, pp.29-39.</w:t>
      </w:r>
    </w:p>
    <w:p w14:paraId="00000032" w14:textId="77777777" w:rsidR="00C41134" w:rsidRDefault="00CB470C">
      <w:pPr>
        <w:keepLines/>
        <w:numPr>
          <w:ilvl w:val="0"/>
          <w:numId w:val="4"/>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Siregar, J.M. and Daud, S. (2024)</w:t>
      </w:r>
      <w:r>
        <w:rPr>
          <w:rFonts w:ascii="Times New Roman" w:eastAsia="Times New Roman" w:hAnsi="Times New Roman" w:cs="Times New Roman"/>
          <w:i/>
          <w:color w:val="222222"/>
          <w:sz w:val="24"/>
          <w:szCs w:val="24"/>
        </w:rPr>
        <w:t xml:space="preserve"> The The Influence Of Taste And Menu Diversity On Customer Loyalty At Caffe Hitado Bandar Lampung</w:t>
      </w:r>
      <w:r>
        <w:rPr>
          <w:rFonts w:ascii="Times New Roman" w:eastAsia="Times New Roman" w:hAnsi="Times New Roman" w:cs="Times New Roman"/>
          <w:color w:val="222222"/>
          <w:sz w:val="24"/>
          <w:szCs w:val="24"/>
        </w:rPr>
        <w:t>. International Journal of Economics, Business and Innovation Research, 3(02), pp.455-471.</w:t>
      </w:r>
    </w:p>
    <w:p w14:paraId="0000003B" w14:textId="77777777" w:rsidR="00C41134" w:rsidRDefault="00C41134">
      <w:pPr>
        <w:keepLines/>
        <w:spacing w:line="480" w:lineRule="auto"/>
        <w:rPr>
          <w:rFonts w:ascii="Times New Roman" w:eastAsia="Times New Roman" w:hAnsi="Times New Roman" w:cs="Times New Roman"/>
          <w:sz w:val="24"/>
          <w:szCs w:val="24"/>
        </w:rPr>
      </w:pPr>
    </w:p>
    <w:p w14:paraId="50BAC4DA" w14:textId="77777777" w:rsidR="003B40D2" w:rsidRDefault="003B40D2">
      <w:pPr>
        <w:keepLines/>
        <w:spacing w:line="480" w:lineRule="auto"/>
        <w:rPr>
          <w:rFonts w:ascii="Times New Roman" w:eastAsia="Times New Roman" w:hAnsi="Times New Roman" w:cs="Times New Roman"/>
          <w:sz w:val="24"/>
          <w:szCs w:val="24"/>
        </w:rPr>
      </w:pPr>
    </w:p>
    <w:p w14:paraId="0000003C" w14:textId="77777777" w:rsidR="00C41134" w:rsidRDefault="00CB470C">
      <w:pPr>
        <w:keepLines/>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w:t>
      </w:r>
    </w:p>
    <w:p w14:paraId="0000003D"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24"/>
          <w:szCs w:val="24"/>
        </w:rPr>
        <w:tab/>
        <w:t>Improved Customer Satisfaction by identifying and incorporating diverse menu offerings that cater to a wide range of tastes and dietary preferences</w:t>
      </w:r>
    </w:p>
    <w:p w14:paraId="0000003E"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24"/>
          <w:szCs w:val="24"/>
        </w:rPr>
        <w:tab/>
        <w:t>Enhanced operational efficiency by analysing customer feedback, sales data, and operational processes related to menu diversity.</w:t>
      </w:r>
    </w:p>
    <w:p w14:paraId="0000003F" w14:textId="77777777" w:rsidR="00C41134" w:rsidRDefault="00CB470C">
      <w:pPr>
        <w:keepLine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Increased Revenue Generation through strategically implementing menu diversity initiatives within the department.</w:t>
      </w:r>
    </w:p>
    <w:p w14:paraId="00000040" w14:textId="77777777" w:rsidR="00C41134" w:rsidRDefault="00C41134">
      <w:pPr>
        <w:keepLines/>
        <w:spacing w:line="480" w:lineRule="auto"/>
        <w:rPr>
          <w:rFonts w:ascii="Times New Roman" w:eastAsia="Times New Roman" w:hAnsi="Times New Roman" w:cs="Times New Roman"/>
          <w:sz w:val="24"/>
          <w:szCs w:val="24"/>
        </w:rPr>
      </w:pPr>
    </w:p>
    <w:p w14:paraId="00000041" w14:textId="77777777" w:rsidR="00C41134" w:rsidRDefault="00C41134">
      <w:pPr>
        <w:keepLines/>
        <w:spacing w:line="480" w:lineRule="auto"/>
        <w:rPr>
          <w:rFonts w:ascii="Times New Roman" w:eastAsia="Times New Roman" w:hAnsi="Times New Roman" w:cs="Times New Roman"/>
          <w:sz w:val="24"/>
          <w:szCs w:val="24"/>
        </w:rPr>
      </w:pPr>
    </w:p>
    <w:p w14:paraId="00000042" w14:textId="77777777" w:rsidR="00C41134" w:rsidRDefault="00C41134">
      <w:pPr>
        <w:keepLines/>
        <w:spacing w:line="480" w:lineRule="auto"/>
        <w:rPr>
          <w:rFonts w:ascii="Times New Roman" w:eastAsia="Times New Roman" w:hAnsi="Times New Roman" w:cs="Times New Roman"/>
          <w:sz w:val="24"/>
          <w:szCs w:val="24"/>
        </w:rPr>
      </w:pPr>
    </w:p>
    <w:p w14:paraId="00000043" w14:textId="77777777" w:rsidR="00C41134" w:rsidRDefault="00C41134">
      <w:pPr>
        <w:keepLines/>
        <w:spacing w:line="480" w:lineRule="auto"/>
        <w:rPr>
          <w:rFonts w:ascii="Times New Roman" w:eastAsia="Times New Roman" w:hAnsi="Times New Roman" w:cs="Times New Roman"/>
          <w:sz w:val="24"/>
          <w:szCs w:val="24"/>
        </w:rPr>
      </w:pPr>
    </w:p>
    <w:p w14:paraId="00000044" w14:textId="77777777" w:rsidR="00C41134" w:rsidRDefault="00C41134">
      <w:pPr>
        <w:keepLines/>
        <w:spacing w:line="480" w:lineRule="auto"/>
        <w:rPr>
          <w:rFonts w:ascii="Times New Roman" w:eastAsia="Times New Roman" w:hAnsi="Times New Roman" w:cs="Times New Roman"/>
          <w:sz w:val="24"/>
          <w:szCs w:val="24"/>
        </w:rPr>
      </w:pPr>
    </w:p>
    <w:p w14:paraId="00000045" w14:textId="77777777" w:rsidR="00C41134" w:rsidRDefault="00C41134">
      <w:pPr>
        <w:keepLines/>
        <w:spacing w:line="480" w:lineRule="auto"/>
        <w:rPr>
          <w:rFonts w:ascii="Times New Roman" w:eastAsia="Times New Roman" w:hAnsi="Times New Roman" w:cs="Times New Roman"/>
          <w:sz w:val="24"/>
          <w:szCs w:val="24"/>
        </w:rPr>
      </w:pPr>
    </w:p>
    <w:sectPr w:rsidR="00C41134" w:rsidSect="007457B2">
      <w:pgSz w:w="12240" w:h="15840"/>
      <w:pgMar w:top="1440" w:right="1440" w:bottom="1276"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A2368" w14:textId="77777777" w:rsidR="007457B2" w:rsidRDefault="007457B2">
      <w:pPr>
        <w:spacing w:line="240" w:lineRule="auto"/>
      </w:pPr>
      <w:r>
        <w:separator/>
      </w:r>
    </w:p>
  </w:endnote>
  <w:endnote w:type="continuationSeparator" w:id="0">
    <w:p w14:paraId="13441329" w14:textId="77777777" w:rsidR="007457B2" w:rsidRDefault="007457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366CC" w14:textId="77777777" w:rsidR="007457B2" w:rsidRDefault="007457B2">
      <w:pPr>
        <w:spacing w:line="240" w:lineRule="auto"/>
      </w:pPr>
      <w:r>
        <w:separator/>
      </w:r>
    </w:p>
  </w:footnote>
  <w:footnote w:type="continuationSeparator" w:id="0">
    <w:p w14:paraId="2665CF6A" w14:textId="77777777" w:rsidR="007457B2" w:rsidRDefault="007457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2381B"/>
    <w:multiLevelType w:val="multilevel"/>
    <w:tmpl w:val="2146FF0A"/>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6736E6A"/>
    <w:multiLevelType w:val="multilevel"/>
    <w:tmpl w:val="670E09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96E7DBD"/>
    <w:multiLevelType w:val="multilevel"/>
    <w:tmpl w:val="189C7D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E683C5F"/>
    <w:multiLevelType w:val="multilevel"/>
    <w:tmpl w:val="7F1CD300"/>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50134721">
    <w:abstractNumId w:val="1"/>
  </w:num>
  <w:num w:numId="2" w16cid:durableId="2022395618">
    <w:abstractNumId w:val="3"/>
  </w:num>
  <w:num w:numId="3" w16cid:durableId="515726750">
    <w:abstractNumId w:val="0"/>
  </w:num>
  <w:num w:numId="4" w16cid:durableId="18522595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134"/>
    <w:rsid w:val="00164BDA"/>
    <w:rsid w:val="001D2EB3"/>
    <w:rsid w:val="002D0724"/>
    <w:rsid w:val="003B40D2"/>
    <w:rsid w:val="003F09AE"/>
    <w:rsid w:val="00717AA7"/>
    <w:rsid w:val="007457B2"/>
    <w:rsid w:val="00C41134"/>
    <w:rsid w:val="00CB47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1F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343A52"/>
    <w:rPr>
      <w:sz w:val="16"/>
      <w:szCs w:val="16"/>
    </w:rPr>
  </w:style>
  <w:style w:type="paragraph" w:styleId="CommentText">
    <w:name w:val="annotation text"/>
    <w:basedOn w:val="Normal"/>
    <w:link w:val="CommentTextChar"/>
    <w:uiPriority w:val="99"/>
    <w:semiHidden/>
    <w:unhideWhenUsed/>
    <w:rsid w:val="00343A52"/>
    <w:pPr>
      <w:spacing w:line="240" w:lineRule="auto"/>
    </w:pPr>
    <w:rPr>
      <w:sz w:val="20"/>
      <w:szCs w:val="20"/>
    </w:rPr>
  </w:style>
  <w:style w:type="character" w:customStyle="1" w:styleId="CommentTextChar">
    <w:name w:val="Comment Text Char"/>
    <w:basedOn w:val="DefaultParagraphFont"/>
    <w:link w:val="CommentText"/>
    <w:uiPriority w:val="99"/>
    <w:semiHidden/>
    <w:rsid w:val="00343A52"/>
    <w:rPr>
      <w:sz w:val="20"/>
      <w:szCs w:val="20"/>
    </w:rPr>
  </w:style>
  <w:style w:type="paragraph" w:styleId="CommentSubject">
    <w:name w:val="annotation subject"/>
    <w:basedOn w:val="CommentText"/>
    <w:next w:val="CommentText"/>
    <w:link w:val="CommentSubjectChar"/>
    <w:uiPriority w:val="99"/>
    <w:semiHidden/>
    <w:unhideWhenUsed/>
    <w:rsid w:val="00343A52"/>
    <w:rPr>
      <w:b/>
      <w:bCs/>
    </w:rPr>
  </w:style>
  <w:style w:type="character" w:customStyle="1" w:styleId="CommentSubjectChar">
    <w:name w:val="Comment Subject Char"/>
    <w:basedOn w:val="CommentTextChar"/>
    <w:link w:val="CommentSubject"/>
    <w:uiPriority w:val="99"/>
    <w:semiHidden/>
    <w:rsid w:val="00343A52"/>
    <w:rPr>
      <w:b/>
      <w:bCs/>
      <w:sz w:val="20"/>
      <w:szCs w:val="20"/>
    </w:rPr>
  </w:style>
  <w:style w:type="paragraph" w:styleId="BalloonText">
    <w:name w:val="Balloon Text"/>
    <w:basedOn w:val="Normal"/>
    <w:link w:val="BalloonTextChar"/>
    <w:uiPriority w:val="99"/>
    <w:semiHidden/>
    <w:unhideWhenUsed/>
    <w:rsid w:val="00343A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A52"/>
    <w:rPr>
      <w:rFonts w:ascii="Tahoma" w:hAnsi="Tahoma" w:cs="Tahoma"/>
      <w:sz w:val="16"/>
      <w:szCs w:val="16"/>
    </w:rPr>
  </w:style>
  <w:style w:type="paragraph" w:styleId="Header">
    <w:name w:val="header"/>
    <w:basedOn w:val="Normal"/>
    <w:link w:val="HeaderChar"/>
    <w:uiPriority w:val="99"/>
    <w:unhideWhenUsed/>
    <w:rsid w:val="003F09AE"/>
    <w:pPr>
      <w:tabs>
        <w:tab w:val="center" w:pos="4680"/>
        <w:tab w:val="right" w:pos="9360"/>
      </w:tabs>
      <w:spacing w:line="240" w:lineRule="auto"/>
    </w:pPr>
  </w:style>
  <w:style w:type="character" w:customStyle="1" w:styleId="HeaderChar">
    <w:name w:val="Header Char"/>
    <w:basedOn w:val="DefaultParagraphFont"/>
    <w:link w:val="Header"/>
    <w:uiPriority w:val="99"/>
    <w:rsid w:val="003F09AE"/>
  </w:style>
  <w:style w:type="paragraph" w:styleId="Footer">
    <w:name w:val="footer"/>
    <w:basedOn w:val="Normal"/>
    <w:link w:val="FooterChar"/>
    <w:uiPriority w:val="99"/>
    <w:unhideWhenUsed/>
    <w:rsid w:val="003F09AE"/>
    <w:pPr>
      <w:tabs>
        <w:tab w:val="center" w:pos="4680"/>
        <w:tab w:val="right" w:pos="9360"/>
      </w:tabs>
      <w:spacing w:line="240" w:lineRule="auto"/>
    </w:pPr>
  </w:style>
  <w:style w:type="character" w:customStyle="1" w:styleId="FooterChar">
    <w:name w:val="Footer Char"/>
    <w:basedOn w:val="DefaultParagraphFont"/>
    <w:link w:val="Footer"/>
    <w:uiPriority w:val="99"/>
    <w:rsid w:val="003F0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IGtfCxQvKMobbZmYUydaUcuNVA==">CgMxLjAyCGguZ2pkZ3hzOAByITFJUGpPd2FHRW8yMzRBYUtXQ01CTkxhVEtzN1FuaDljWg==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1165</Words>
  <Characters>6645</Characters>
  <Application>Microsoft Office Word</Application>
  <DocSecurity>0</DocSecurity>
  <Lines>55</Lines>
  <Paragraphs>15</Paragraphs>
  <ScaleCrop>false</ScaleCrop>
  <Company/>
  <LinksUpToDate>false</LinksUpToDate>
  <CharactersWithSpaces>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2024-03-21T21:05:00Z</dcterms:created>
  <dcterms:modified xsi:type="dcterms:W3CDTF">2024-03-21T21:05:00Z</dcterms:modified>
</cp:coreProperties>
</file>