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fldChar w:fldCharType="begin"/>
      </w:r>
      <w:r>
        <w:rPr>
          <w:rFonts w:hint="eastAsia" w:ascii="Times New Roman" w:hAnsi="Times New Roman" w:cs="Times New Roman"/>
          <w:lang w:val="en-US" w:eastAsia="zh-CN"/>
        </w:rPr>
        <w:instrText xml:space="preserve"> HYPERLINK "https://www.youtube.com/watch?v=pDARNFH-j58" </w:instrText>
      </w:r>
      <w:r>
        <w:rPr>
          <w:rFonts w:hint="eastAsia" w:ascii="Times New Roman" w:hAnsi="Times New Roman" w:cs="Times New Roman"/>
          <w:lang w:val="en-US" w:eastAsia="zh-CN"/>
        </w:rPr>
        <w:fldChar w:fldCharType="separate"/>
      </w:r>
      <w:r>
        <w:rPr>
          <w:rStyle w:val="8"/>
          <w:rFonts w:hint="eastAsia" w:ascii="Times New Roman" w:hAnsi="Times New Roman" w:cs="Times New Roman"/>
          <w:lang w:val="en-US" w:eastAsia="zh-CN"/>
        </w:rPr>
        <w:t>https://www.youtube.com/watch?v=pDARNFH-j58</w:t>
      </w:r>
      <w:r>
        <w:rPr>
          <w:rFonts w:hint="eastAsia" w:ascii="Times New Roman" w:hAnsi="Times New Roman" w:cs="Times New Roman"/>
          <w:lang w:val="en-US" w:eastAsia="zh-CN"/>
        </w:rPr>
        <w:fldChar w:fldCharType="end"/>
      </w:r>
    </w:p>
    <w:p>
      <w:pPr>
        <w:rPr>
          <w:rFonts w:hint="eastAsia" w:ascii="Times New Roman" w:hAnsi="Times New Roman" w:cs="Times New Roman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ascii="Times New Roman" w:hAnsi="Times New Roman" w:cs="Times New Roman"/>
        </w:rPr>
        <w:t xml:space="preserve">Belleflamme, Paul, Lambert, Thomas, Schwienbacher, Armin. 2011. </w:t>
      </w:r>
      <w:r>
        <w:rPr>
          <w:rFonts w:ascii="Times New Roman" w:hAnsi="Times New Roman" w:cs="Times New Roman"/>
          <w:i/>
          <w:iCs/>
        </w:rPr>
        <w:t>Crowdfunding: Tapping the Right Crowd. Core discussion paper</w:t>
      </w:r>
      <w:r>
        <w:rPr>
          <w:rFonts w:ascii="Times New Roman" w:hAnsi="Times New Roman" w:cs="Times New Roman"/>
        </w:rPr>
        <w:t xml:space="preserve"> 2011/32. </w:t>
      </w:r>
    </w:p>
    <w:p>
      <w:pPr>
        <w:numPr>
          <w:ilvl w:val="0"/>
          <w:numId w:val="1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Bin, T. (2019). The new form of news report: the development and prospect analysis of Vlog News. Media observation, (1674-8883（2019）10-0114-02), pp.114-115.</w:t>
      </w:r>
    </w:p>
    <w:p>
      <w:pPr>
        <w:numPr>
          <w:ilvl w:val="0"/>
          <w:numId w:val="1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An, B. (2019). The Application Research of Michael Porters Five Power Models in Marketing Management Practice. 7. Shijiazhuang Tiedao University.</w:t>
      </w:r>
    </w:p>
    <w:p>
      <w:pPr>
        <w:numPr>
          <w:ilvl w:val="0"/>
          <w:numId w:val="1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Song, W.Vlog is popular, young people’s online social networks change quietly[N].China Youth,2019-03(2).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Yang, Z. (2019). Star Vlog communication effect and optimization research.Media observation, (1674-8883（2019）09-0208-02), pp.208-209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Tian</w:t>
      </w:r>
      <w:r>
        <w:rPr>
          <w:rFonts w:hint="eastAsia" w:ascii="Times New Roman" w:hAnsi="Times New Roman" w:cs="Times New Roman"/>
          <w:lang w:val="en-US" w:eastAsia="zh-CN"/>
        </w:rPr>
        <w:t>, W</w:t>
      </w:r>
      <w:r>
        <w:rPr>
          <w:rFonts w:hint="default" w:ascii="Times New Roman" w:hAnsi="Times New Roman" w:cs="Times New Roman"/>
          <w:lang w:val="en-US" w:eastAsia="zh-CN"/>
        </w:rPr>
        <w:t>. Exploring the next slogan of short video development - the status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lang w:val="en-US" w:eastAsia="zh-CN"/>
        </w:rPr>
        <w:t>and trend of vlog development [J]. Southeast Communication, 2019, 4:36.</w:t>
      </w:r>
    </w:p>
    <w:p>
      <w:pPr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[7] </w:t>
      </w:r>
      <w:r>
        <w:rPr>
          <w:rFonts w:ascii="Times New Roman" w:hAnsi="Times New Roman" w:cs="Times New Roman"/>
        </w:rPr>
        <w:t xml:space="preserve">Kim, 2018. </w:t>
      </w:r>
      <w:r>
        <w:rPr>
          <w:rFonts w:ascii="Times New Roman" w:hAnsi="Times New Roman" w:cs="Times New Roman"/>
          <w:i/>
          <w:iCs/>
        </w:rPr>
        <w:t xml:space="preserve">How to Build a Brand with a Video Blog in Social Media. </w:t>
      </w:r>
      <w:r>
        <w:rPr>
          <w:rFonts w:ascii="Times New Roman" w:hAnsi="Times New Roman" w:cs="Times New Roman"/>
        </w:rPr>
        <w:t>[Online]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Available at: </w:t>
      </w:r>
    </w:p>
    <w:p>
      <w:pPr>
        <w:rPr>
          <w:rFonts w:ascii="Times New Roman" w:hAnsi="Times New Roman" w:cs="Times New Roman"/>
        </w:rPr>
      </w:pPr>
      <w:r>
        <w:fldChar w:fldCharType="begin"/>
      </w:r>
      <w:r>
        <w:instrText xml:space="preserve"> HYPERLINK "https://www.theseus.fi/bitstream/handle/10024/135609/Kim_Daeun.pdf?sequence=1&amp;isAllowed=y" </w:instrText>
      </w:r>
      <w:r>
        <w:fldChar w:fldCharType="separate"/>
      </w:r>
      <w:r>
        <w:rPr>
          <w:rStyle w:val="8"/>
          <w:rFonts w:ascii="Times New Roman" w:hAnsi="Times New Roman" w:cs="Times New Roman"/>
        </w:rPr>
        <w:t>https://www.theseus.fi/bitstream/handle/10024/135609/Kim_Daeun.pdf?sequence=1&amp;isAllowed=y</w:t>
      </w:r>
      <w:r>
        <w:rPr>
          <w:rStyle w:val="8"/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[Accessed 20 May 2019].</w:t>
      </w:r>
    </w:p>
    <w:p>
      <w:pPr>
        <w:numPr>
          <w:numId w:val="0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[8] Todd, 2008. Blogs, Vlogs, and Viral Marketing. [Online] Available at: http://pointofviewcommunications.com/images/pdf/02.NEWS.pdf </w:t>
      </w:r>
    </w:p>
    <w:p>
      <w:pPr>
        <w:numPr>
          <w:numId w:val="0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[Accessed 15 May 2019].</w:t>
      </w:r>
    </w:p>
    <w:p>
      <w:pPr>
        <w:pStyle w:val="10"/>
        <w:jc w:val="left"/>
        <w:rPr>
          <w:rFonts w:ascii="Times New Roman" w:hAnsi="Times New Roman" w:cs="Times New Roman"/>
          <w:u w:val="single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[9] </w:t>
      </w:r>
      <w:r>
        <w:rPr>
          <w:rFonts w:ascii="Times New Roman" w:hAnsi="Times New Roman" w:cs="Times New Roman"/>
        </w:rPr>
        <w:t xml:space="preserve">Mojsseyev, 2013. </w:t>
      </w:r>
      <w:r>
        <w:rPr>
          <w:rFonts w:ascii="Times New Roman" w:hAnsi="Times New Roman" w:cs="Times New Roman"/>
          <w:i/>
          <w:iCs/>
        </w:rPr>
        <w:t xml:space="preserve">Effect of social media on crowdfunding project results. </w:t>
      </w:r>
      <w:r>
        <w:rPr>
          <w:rFonts w:ascii="Times New Roman" w:hAnsi="Times New Roman" w:cs="Times New Roman"/>
        </w:rPr>
        <w:t xml:space="preserve">[Online] </w:t>
      </w:r>
      <w:r>
        <w:rPr>
          <w:rFonts w:ascii="Times New Roman" w:hAnsi="Times New Roman" w:cs="Times New Roman"/>
        </w:rPr>
        <w:br w:type="textWrapping"/>
      </w:r>
      <w:r>
        <w:rPr>
          <w:rFonts w:ascii="Times New Roman" w:hAnsi="Times New Roman" w:cs="Times New Roman"/>
        </w:rPr>
        <w:t>Available at:</w:t>
      </w:r>
    </w:p>
    <w:p>
      <w:pPr>
        <w:pStyle w:val="10"/>
        <w:jc w:val="left"/>
        <w:rPr>
          <w:rFonts w:ascii="Times New Roman" w:hAnsi="Times New Roman" w:cs="Times New Roman"/>
        </w:rPr>
      </w:pPr>
      <w:r>
        <w:fldChar w:fldCharType="begin"/>
      </w:r>
      <w:r>
        <w:instrText xml:space="preserve"> HYPERLINK "https://digitalcommons.unl.edu/cgi/viewcontent.cgi?article=1043&amp;context=businessdiss" </w:instrText>
      </w:r>
      <w:r>
        <w:fldChar w:fldCharType="separate"/>
      </w:r>
      <w:r>
        <w:rPr>
          <w:rStyle w:val="8"/>
        </w:rPr>
        <w:t>https://digitalcommons.unl.edu/cgi/viewcontent.cgi?article=1043&amp;context=businessdiss</w:t>
      </w:r>
      <w:r>
        <w:rPr>
          <w:rStyle w:val="8"/>
        </w:rPr>
        <w:fldChar w:fldCharType="end"/>
      </w:r>
      <w:r>
        <w:rPr>
          <w:rFonts w:ascii="Times New Roman" w:hAnsi="Times New Roman" w:cs="Times New Roman"/>
        </w:rPr>
        <w:t xml:space="preserve"> </w:t>
      </w:r>
    </w:p>
    <w:p>
      <w:pPr>
        <w:pStyle w:val="1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[Accessed 17 July 2019].</w:t>
      </w:r>
    </w:p>
    <w:p>
      <w:pPr>
        <w:numPr>
          <w:numId w:val="0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[10] Anderson, 2019. How vlog shaped the Content Marketing Strategy of E-commerce Businesses? .</w:t>
      </w:r>
    </w:p>
    <w:p>
      <w:pPr>
        <w:numPr>
          <w:numId w:val="0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[Online] Available at:</w:t>
      </w:r>
    </w:p>
    <w:p>
      <w:pPr>
        <w:numPr>
          <w:numId w:val="0"/>
        </w:num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https://invoicebus.com/blog/vlogging-shaped-content-marketing-strategy/ </w:t>
      </w:r>
    </w:p>
    <w:p>
      <w:pPr>
        <w:numPr>
          <w:numId w:val="0"/>
        </w:num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[Accessed 20 July 2019].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6C5BD"/>
    <w:multiLevelType w:val="singleLevel"/>
    <w:tmpl w:val="0FD6C5BD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AB4928"/>
    <w:rsid w:val="064C2612"/>
    <w:rsid w:val="08AB4928"/>
    <w:rsid w:val="09FD4DE1"/>
    <w:rsid w:val="11820258"/>
    <w:rsid w:val="13FC54C5"/>
    <w:rsid w:val="19592A53"/>
    <w:rsid w:val="1AD80A29"/>
    <w:rsid w:val="1E523E21"/>
    <w:rsid w:val="25251D56"/>
    <w:rsid w:val="27594DA5"/>
    <w:rsid w:val="372446F6"/>
    <w:rsid w:val="4DBB009B"/>
    <w:rsid w:val="6A4B0F5B"/>
    <w:rsid w:val="6B2D4596"/>
    <w:rsid w:val="6B7A2E7A"/>
    <w:rsid w:val="75BB57BE"/>
    <w:rsid w:val="78AC25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new"/>
      <w:b/>
      <w:kern w:val="44"/>
      <w:sz w:val="2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Times New Roman" w:hAnsi="Times New Roman" w:eastAsia="黑体"/>
      <w:sz w:val="2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hAnsi="Times New Roman"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Indent 2"/>
    <w:basedOn w:val="1"/>
    <w:qFormat/>
    <w:uiPriority w:val="0"/>
    <w:pPr>
      <w:topLinePunct/>
      <w:adjustRightInd/>
      <w:spacing w:line="360" w:lineRule="auto"/>
      <w:ind w:left="0" w:firstLine="721" w:firstLineChars="200"/>
      <w:jc w:val="both"/>
      <w:textAlignment w:val="auto"/>
    </w:pPr>
    <w:rPr>
      <w:rFonts w:ascii="Times New Roman" w:hAnsi="Times New Roman" w:eastAsia="宋体"/>
      <w:spacing w:val="6"/>
      <w:kern w:val="2"/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  <w:style w:type="paragraph" w:customStyle="1" w:styleId="9">
    <w:name w:val="zz"/>
    <w:basedOn w:val="1"/>
    <w:qFormat/>
    <w:uiPriority w:val="1"/>
    <w:rPr>
      <w:rFonts w:ascii="Arial" w:hAnsi="Arial" w:eastAsia="Century Gothic" w:cs="Century Gothic"/>
      <w:sz w:val="28"/>
      <w:szCs w:val="22"/>
      <w:lang w:eastAsia="en-US" w:bidi="en-US"/>
    </w:rPr>
  </w:style>
  <w:style w:type="paragraph" w:customStyle="1" w:styleId="10">
    <w:name w:val="Bibliography"/>
    <w:basedOn w:val="1"/>
    <w:next w:val="1"/>
    <w:unhideWhenUsed/>
    <w:qFormat/>
    <w:uiPriority w:val="37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2019-07-23T00:44:00Z</dcterms:created>
  <dc:creator>GimmeIcingCream</dc:creator>
  <cp:lastModifiedBy>GimmeIcingCream</cp:lastModifiedBy>
  <dcterms:modified xsi:type="dcterms:W3CDTF">2019-07-23T01:39:49Z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