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8E9160" w14:textId="4A24696B" w:rsidR="00E70AE2" w:rsidRPr="00B942A2" w:rsidRDefault="00E70AE2">
      <w:pPr>
        <w:rPr>
          <w:rFonts w:ascii="Arial" w:hAnsi="Arial" w:cs="Arial"/>
        </w:rPr>
      </w:pPr>
    </w:p>
    <w:p w14:paraId="66B913C7" w14:textId="77777777" w:rsidR="00E70AE2" w:rsidRPr="00B942A2" w:rsidRDefault="00E70AE2">
      <w:pPr>
        <w:rPr>
          <w:rFonts w:ascii="Arial" w:hAnsi="Arial" w:cs="Arial"/>
        </w:rPr>
      </w:pPr>
    </w:p>
    <w:p w14:paraId="48A4B7AD" w14:textId="7EEC66C5" w:rsidR="00E70AE2" w:rsidRPr="00B942A2" w:rsidRDefault="00E70AE2">
      <w:pPr>
        <w:rPr>
          <w:rFonts w:ascii="Arial" w:hAnsi="Arial" w:cs="Arial"/>
        </w:rPr>
      </w:pPr>
    </w:p>
    <w:p w14:paraId="553D8D4A" w14:textId="77777777" w:rsidR="00E70AE2" w:rsidRPr="00B942A2" w:rsidRDefault="00E70AE2" w:rsidP="00E70AE2">
      <w:pPr>
        <w:jc w:val="center"/>
        <w:rPr>
          <w:rFonts w:ascii="Arial" w:hAnsi="Arial" w:cs="Arial"/>
          <w:sz w:val="32"/>
          <w:szCs w:val="32"/>
        </w:rPr>
      </w:pPr>
    </w:p>
    <w:p w14:paraId="12156DD0" w14:textId="77777777" w:rsidR="00E70AE2" w:rsidRPr="00B942A2" w:rsidRDefault="00E70AE2" w:rsidP="00E70AE2">
      <w:pPr>
        <w:jc w:val="center"/>
        <w:rPr>
          <w:rFonts w:ascii="Arial" w:hAnsi="Arial" w:cs="Arial"/>
          <w:sz w:val="32"/>
          <w:szCs w:val="32"/>
        </w:rPr>
      </w:pPr>
    </w:p>
    <w:p w14:paraId="55F09775" w14:textId="5B9857EB" w:rsidR="00E70AE2" w:rsidRPr="00B942A2" w:rsidRDefault="00E70AE2" w:rsidP="00E70AE2">
      <w:pPr>
        <w:jc w:val="center"/>
        <w:rPr>
          <w:rFonts w:ascii="Arial" w:hAnsi="Arial" w:cs="Arial"/>
          <w:sz w:val="32"/>
          <w:szCs w:val="32"/>
        </w:rPr>
      </w:pPr>
    </w:p>
    <w:p w14:paraId="33F5497D" w14:textId="736A8707" w:rsidR="00E70AE2" w:rsidRPr="00B942A2" w:rsidRDefault="00E70AE2" w:rsidP="00E70AE2">
      <w:pPr>
        <w:jc w:val="center"/>
        <w:rPr>
          <w:rFonts w:ascii="Arial" w:hAnsi="Arial" w:cs="Arial"/>
          <w:sz w:val="36"/>
          <w:szCs w:val="36"/>
        </w:rPr>
      </w:pPr>
      <w:r w:rsidRPr="00B942A2">
        <w:rPr>
          <w:rFonts w:ascii="Arial" w:hAnsi="Arial" w:cs="Arial"/>
          <w:sz w:val="36"/>
          <w:szCs w:val="36"/>
        </w:rPr>
        <w:t>Nicole Kalmuczak</w:t>
      </w:r>
    </w:p>
    <w:p w14:paraId="6E254A27" w14:textId="702D7DA4" w:rsidR="00E70AE2" w:rsidRPr="00B942A2" w:rsidRDefault="00E70AE2" w:rsidP="00E70AE2">
      <w:pPr>
        <w:jc w:val="center"/>
        <w:rPr>
          <w:rFonts w:ascii="Arial" w:hAnsi="Arial" w:cs="Arial"/>
          <w:sz w:val="36"/>
          <w:szCs w:val="36"/>
        </w:rPr>
      </w:pPr>
      <w:r w:rsidRPr="00B942A2">
        <w:rPr>
          <w:rFonts w:ascii="Arial" w:hAnsi="Arial" w:cs="Arial"/>
          <w:sz w:val="36"/>
          <w:szCs w:val="36"/>
        </w:rPr>
        <w:t>Student Number: 1351234</w:t>
      </w:r>
    </w:p>
    <w:p w14:paraId="7F9EB59E" w14:textId="3F51D643" w:rsidR="00E70AE2" w:rsidRPr="00B942A2" w:rsidRDefault="00E70AE2" w:rsidP="00E70AE2">
      <w:pPr>
        <w:jc w:val="center"/>
        <w:rPr>
          <w:rFonts w:ascii="Arial" w:hAnsi="Arial" w:cs="Arial"/>
          <w:sz w:val="36"/>
          <w:szCs w:val="36"/>
        </w:rPr>
      </w:pPr>
    </w:p>
    <w:p w14:paraId="50FD9750" w14:textId="4195A63A" w:rsidR="00E70AE2" w:rsidRPr="00B942A2" w:rsidRDefault="00E70AE2" w:rsidP="00E70AE2">
      <w:pPr>
        <w:jc w:val="center"/>
        <w:rPr>
          <w:rFonts w:ascii="Arial" w:hAnsi="Arial" w:cs="Arial"/>
          <w:sz w:val="36"/>
          <w:szCs w:val="36"/>
        </w:rPr>
      </w:pPr>
      <w:r w:rsidRPr="00B942A2">
        <w:rPr>
          <w:rFonts w:ascii="Arial" w:hAnsi="Arial" w:cs="Arial"/>
          <w:noProof/>
        </w:rPr>
        <w:drawing>
          <wp:anchor distT="0" distB="0" distL="114300" distR="114300" simplePos="0" relativeHeight="251658240" behindDoc="0" locked="0" layoutInCell="1" allowOverlap="1" wp14:anchorId="2FB7E2D9" wp14:editId="2235700D">
            <wp:simplePos x="0" y="0"/>
            <wp:positionH relativeFrom="column">
              <wp:posOffset>1285550</wp:posOffset>
            </wp:positionH>
            <wp:positionV relativeFrom="paragraph">
              <wp:posOffset>5670</wp:posOffset>
            </wp:positionV>
            <wp:extent cx="3487420" cy="1737360"/>
            <wp:effectExtent l="0" t="0" r="0" b="0"/>
            <wp:wrapSquare wrapText="bothSides"/>
            <wp:docPr id="1" name="Picture 1" descr="Engaged Anthropology | University of Wales, Trinity St David | Masters  Comp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ngaged Anthropology | University of Wales, Trinity St David | Masters  Compar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87420" cy="17373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CE5CD34" w14:textId="77777777" w:rsidR="00E70AE2" w:rsidRPr="00B942A2" w:rsidRDefault="00E70AE2" w:rsidP="00E70AE2">
      <w:pPr>
        <w:jc w:val="center"/>
        <w:rPr>
          <w:rFonts w:ascii="Arial" w:hAnsi="Arial" w:cs="Arial"/>
          <w:sz w:val="36"/>
          <w:szCs w:val="36"/>
        </w:rPr>
      </w:pPr>
    </w:p>
    <w:p w14:paraId="4B789DFE" w14:textId="77777777" w:rsidR="00E70AE2" w:rsidRPr="00B942A2" w:rsidRDefault="00E70AE2" w:rsidP="00E70AE2">
      <w:pPr>
        <w:ind w:left="720"/>
        <w:jc w:val="center"/>
        <w:rPr>
          <w:rFonts w:ascii="Arial" w:hAnsi="Arial" w:cs="Arial"/>
          <w:sz w:val="36"/>
          <w:szCs w:val="36"/>
        </w:rPr>
      </w:pPr>
    </w:p>
    <w:p w14:paraId="7DA5FD28" w14:textId="77777777" w:rsidR="00E70AE2" w:rsidRPr="00B942A2" w:rsidRDefault="00E70AE2" w:rsidP="00E70AE2">
      <w:pPr>
        <w:ind w:left="720"/>
        <w:jc w:val="center"/>
        <w:rPr>
          <w:rFonts w:ascii="Arial" w:hAnsi="Arial" w:cs="Arial"/>
          <w:sz w:val="36"/>
          <w:szCs w:val="36"/>
        </w:rPr>
      </w:pPr>
    </w:p>
    <w:p w14:paraId="3AD4128B" w14:textId="77777777" w:rsidR="00E70AE2" w:rsidRPr="00B942A2" w:rsidRDefault="00E70AE2" w:rsidP="00E70AE2">
      <w:pPr>
        <w:ind w:left="720"/>
        <w:jc w:val="center"/>
        <w:rPr>
          <w:rFonts w:ascii="Arial" w:hAnsi="Arial" w:cs="Arial"/>
          <w:sz w:val="36"/>
          <w:szCs w:val="36"/>
        </w:rPr>
      </w:pPr>
    </w:p>
    <w:p w14:paraId="22F68F72" w14:textId="77777777" w:rsidR="00E70AE2" w:rsidRPr="00B942A2" w:rsidRDefault="00E70AE2" w:rsidP="00E70AE2">
      <w:pPr>
        <w:ind w:left="720"/>
        <w:jc w:val="center"/>
        <w:rPr>
          <w:rFonts w:ascii="Arial" w:hAnsi="Arial" w:cs="Arial"/>
          <w:sz w:val="36"/>
          <w:szCs w:val="36"/>
        </w:rPr>
      </w:pPr>
    </w:p>
    <w:p w14:paraId="6BCFDE79" w14:textId="74D82454" w:rsidR="00E70AE2" w:rsidRPr="00B942A2" w:rsidRDefault="00E70AE2" w:rsidP="00E70AE2">
      <w:pPr>
        <w:ind w:left="720"/>
        <w:jc w:val="center"/>
        <w:rPr>
          <w:rFonts w:ascii="Arial" w:hAnsi="Arial" w:cs="Arial"/>
          <w:sz w:val="36"/>
          <w:szCs w:val="36"/>
        </w:rPr>
      </w:pPr>
      <w:r w:rsidRPr="00B942A2">
        <w:rPr>
          <w:rFonts w:ascii="Arial" w:hAnsi="Arial" w:cs="Arial"/>
          <w:sz w:val="36"/>
          <w:szCs w:val="36"/>
        </w:rPr>
        <w:t>The learner: who am I teaching?</w:t>
      </w:r>
    </w:p>
    <w:p w14:paraId="2096AA6B" w14:textId="77777777" w:rsidR="00E70AE2" w:rsidRPr="00B942A2" w:rsidRDefault="00E70AE2" w:rsidP="00E70AE2">
      <w:pPr>
        <w:ind w:left="720"/>
        <w:jc w:val="center"/>
        <w:rPr>
          <w:rFonts w:ascii="Arial" w:hAnsi="Arial" w:cs="Arial"/>
          <w:sz w:val="36"/>
          <w:szCs w:val="36"/>
        </w:rPr>
      </w:pPr>
      <w:r w:rsidRPr="00B942A2">
        <w:rPr>
          <w:rFonts w:ascii="Arial" w:hAnsi="Arial" w:cs="Arial"/>
          <w:sz w:val="36"/>
          <w:szCs w:val="36"/>
        </w:rPr>
        <w:t>Module Code: 6007</w:t>
      </w:r>
    </w:p>
    <w:p w14:paraId="66AE1301" w14:textId="77777777" w:rsidR="00E70AE2" w:rsidRPr="00B942A2" w:rsidRDefault="00E70AE2">
      <w:pPr>
        <w:rPr>
          <w:rFonts w:ascii="Arial" w:hAnsi="Arial" w:cs="Arial"/>
        </w:rPr>
      </w:pPr>
    </w:p>
    <w:p w14:paraId="224CF737" w14:textId="77777777" w:rsidR="00E70AE2" w:rsidRPr="00B942A2" w:rsidRDefault="00E70AE2" w:rsidP="00E70AE2">
      <w:pPr>
        <w:jc w:val="center"/>
        <w:rPr>
          <w:rFonts w:ascii="Arial" w:hAnsi="Arial" w:cs="Arial"/>
          <w:i/>
          <w:iCs/>
          <w:sz w:val="36"/>
          <w:szCs w:val="36"/>
        </w:rPr>
      </w:pPr>
      <w:r w:rsidRPr="00B942A2">
        <w:rPr>
          <w:rFonts w:ascii="Arial" w:hAnsi="Arial" w:cs="Arial"/>
          <w:i/>
          <w:iCs/>
          <w:sz w:val="36"/>
          <w:szCs w:val="36"/>
        </w:rPr>
        <w:t>A critical evaluation and the identification of next teaching and learning steps focusing on a case study of an individual learner or a group of learners, based on an observed critical incident.</w:t>
      </w:r>
    </w:p>
    <w:p w14:paraId="30305D25" w14:textId="04560561" w:rsidR="00E70AE2" w:rsidRPr="00B942A2" w:rsidRDefault="00E70AE2">
      <w:pPr>
        <w:rPr>
          <w:rFonts w:ascii="Arial" w:hAnsi="Arial" w:cs="Arial"/>
        </w:rPr>
      </w:pPr>
    </w:p>
    <w:p w14:paraId="17FC2220" w14:textId="326B84EA" w:rsidR="00E70AE2" w:rsidRPr="00B942A2" w:rsidRDefault="00E70AE2">
      <w:pPr>
        <w:rPr>
          <w:rFonts w:ascii="Arial" w:hAnsi="Arial" w:cs="Arial"/>
        </w:rPr>
      </w:pPr>
    </w:p>
    <w:p w14:paraId="6458E975" w14:textId="79ADB8D3" w:rsidR="00E70AE2" w:rsidRDefault="00E70AE2">
      <w:pPr>
        <w:rPr>
          <w:rFonts w:ascii="Arial" w:hAnsi="Arial" w:cs="Arial"/>
        </w:rPr>
      </w:pPr>
    </w:p>
    <w:p w14:paraId="18986C11" w14:textId="77777777" w:rsidR="00392516" w:rsidRPr="00B942A2" w:rsidRDefault="00392516">
      <w:pPr>
        <w:rPr>
          <w:rFonts w:ascii="Arial" w:hAnsi="Arial" w:cs="Arial"/>
        </w:rPr>
      </w:pPr>
    </w:p>
    <w:p w14:paraId="3DA8BF73" w14:textId="1D37D187" w:rsidR="00E70AE2" w:rsidRPr="00392516" w:rsidRDefault="0033193A">
      <w:pPr>
        <w:rPr>
          <w:rFonts w:ascii="Arial" w:hAnsi="Arial" w:cs="Arial"/>
          <w:b/>
          <w:bCs/>
          <w:sz w:val="24"/>
          <w:szCs w:val="24"/>
          <w:u w:val="single"/>
        </w:rPr>
      </w:pPr>
      <w:r w:rsidRPr="00392516">
        <w:rPr>
          <w:rFonts w:ascii="Arial" w:hAnsi="Arial" w:cs="Arial"/>
          <w:b/>
          <w:bCs/>
          <w:sz w:val="24"/>
          <w:szCs w:val="24"/>
          <w:u w:val="single"/>
        </w:rPr>
        <w:lastRenderedPageBreak/>
        <w:t>Introduction</w:t>
      </w:r>
    </w:p>
    <w:p w14:paraId="4A7F9F5A" w14:textId="36AC769D" w:rsidR="0053267C" w:rsidRPr="00392516" w:rsidRDefault="004B2AF4">
      <w:pPr>
        <w:rPr>
          <w:rFonts w:ascii="Arial" w:hAnsi="Arial" w:cs="Arial"/>
          <w:sz w:val="24"/>
          <w:szCs w:val="24"/>
        </w:rPr>
      </w:pPr>
      <w:r w:rsidRPr="00392516">
        <w:rPr>
          <w:rFonts w:ascii="Arial" w:hAnsi="Arial" w:cs="Arial"/>
          <w:sz w:val="24"/>
          <w:szCs w:val="24"/>
        </w:rPr>
        <w:t>T</w:t>
      </w:r>
      <w:r w:rsidR="00A32A44" w:rsidRPr="00392516">
        <w:rPr>
          <w:rFonts w:ascii="Arial" w:hAnsi="Arial" w:cs="Arial"/>
          <w:sz w:val="24"/>
          <w:szCs w:val="24"/>
        </w:rPr>
        <w:t xml:space="preserve">his assignment will </w:t>
      </w:r>
      <w:r w:rsidR="00D82DA5" w:rsidRPr="00392516">
        <w:rPr>
          <w:rFonts w:ascii="Arial" w:hAnsi="Arial" w:cs="Arial"/>
          <w:sz w:val="24"/>
          <w:szCs w:val="24"/>
        </w:rPr>
        <w:t xml:space="preserve">carry out a </w:t>
      </w:r>
      <w:r w:rsidR="00A32A44" w:rsidRPr="00392516">
        <w:rPr>
          <w:rFonts w:ascii="Arial" w:hAnsi="Arial" w:cs="Arial"/>
          <w:sz w:val="24"/>
          <w:szCs w:val="24"/>
        </w:rPr>
        <w:t xml:space="preserve">critical </w:t>
      </w:r>
      <w:r w:rsidRPr="00392516">
        <w:rPr>
          <w:rFonts w:ascii="Arial" w:hAnsi="Arial" w:cs="Arial"/>
          <w:sz w:val="24"/>
          <w:szCs w:val="24"/>
        </w:rPr>
        <w:t>analys</w:t>
      </w:r>
      <w:r w:rsidR="0033193A" w:rsidRPr="00392516">
        <w:rPr>
          <w:rFonts w:ascii="Arial" w:hAnsi="Arial" w:cs="Arial"/>
          <w:sz w:val="24"/>
          <w:szCs w:val="24"/>
        </w:rPr>
        <w:t>is</w:t>
      </w:r>
      <w:r w:rsidR="00A32A44" w:rsidRPr="00392516">
        <w:rPr>
          <w:rFonts w:ascii="Arial" w:hAnsi="Arial" w:cs="Arial"/>
          <w:sz w:val="24"/>
          <w:szCs w:val="24"/>
        </w:rPr>
        <w:t xml:space="preserve"> </w:t>
      </w:r>
      <w:r w:rsidR="002847FD" w:rsidRPr="00392516">
        <w:rPr>
          <w:rFonts w:ascii="Arial" w:hAnsi="Arial" w:cs="Arial"/>
          <w:sz w:val="24"/>
          <w:szCs w:val="24"/>
        </w:rPr>
        <w:t xml:space="preserve">based </w:t>
      </w:r>
      <w:r w:rsidR="00D82DA5" w:rsidRPr="00392516">
        <w:rPr>
          <w:rFonts w:ascii="Arial" w:hAnsi="Arial" w:cs="Arial"/>
          <w:sz w:val="24"/>
          <w:szCs w:val="24"/>
        </w:rPr>
        <w:t>on an</w:t>
      </w:r>
      <w:r w:rsidR="00A32A44" w:rsidRPr="00392516">
        <w:rPr>
          <w:rFonts w:ascii="Arial" w:hAnsi="Arial" w:cs="Arial"/>
          <w:sz w:val="24"/>
          <w:szCs w:val="24"/>
        </w:rPr>
        <w:t xml:space="preserve"> </w:t>
      </w:r>
      <w:r w:rsidR="00075C7F" w:rsidRPr="00392516">
        <w:rPr>
          <w:rFonts w:ascii="Arial" w:hAnsi="Arial" w:cs="Arial"/>
          <w:sz w:val="24"/>
          <w:szCs w:val="24"/>
        </w:rPr>
        <w:t>‘</w:t>
      </w:r>
      <w:r w:rsidR="00A32A44" w:rsidRPr="00392516">
        <w:rPr>
          <w:rFonts w:ascii="Arial" w:hAnsi="Arial" w:cs="Arial"/>
          <w:sz w:val="24"/>
          <w:szCs w:val="24"/>
        </w:rPr>
        <w:t>incident</w:t>
      </w:r>
      <w:r w:rsidR="00075C7F" w:rsidRPr="00392516">
        <w:rPr>
          <w:rFonts w:ascii="Arial" w:hAnsi="Arial" w:cs="Arial"/>
          <w:sz w:val="24"/>
          <w:szCs w:val="24"/>
        </w:rPr>
        <w:t>`</w:t>
      </w:r>
      <w:r w:rsidR="00A32A44" w:rsidRPr="00392516">
        <w:rPr>
          <w:rFonts w:ascii="Arial" w:hAnsi="Arial" w:cs="Arial"/>
          <w:sz w:val="24"/>
          <w:szCs w:val="24"/>
        </w:rPr>
        <w:t xml:space="preserve"> that has occurred during </w:t>
      </w:r>
      <w:r w:rsidRPr="00392516">
        <w:rPr>
          <w:rFonts w:ascii="Arial" w:hAnsi="Arial" w:cs="Arial"/>
          <w:sz w:val="24"/>
          <w:szCs w:val="24"/>
        </w:rPr>
        <w:t xml:space="preserve">the </w:t>
      </w:r>
      <w:r w:rsidR="00A32A44" w:rsidRPr="00392516">
        <w:rPr>
          <w:rFonts w:ascii="Arial" w:hAnsi="Arial" w:cs="Arial"/>
          <w:sz w:val="24"/>
          <w:szCs w:val="24"/>
        </w:rPr>
        <w:t>placement observation</w:t>
      </w:r>
      <w:r w:rsidR="00B90EC5" w:rsidRPr="00392516">
        <w:rPr>
          <w:rFonts w:ascii="Arial" w:hAnsi="Arial" w:cs="Arial"/>
          <w:sz w:val="24"/>
          <w:szCs w:val="24"/>
        </w:rPr>
        <w:t xml:space="preserve">. </w:t>
      </w:r>
      <w:r w:rsidR="004269F5" w:rsidRPr="00392516">
        <w:rPr>
          <w:rFonts w:ascii="Arial" w:hAnsi="Arial" w:cs="Arial"/>
          <w:sz w:val="24"/>
          <w:szCs w:val="24"/>
        </w:rPr>
        <w:t>I will reflect on the implications that my critical incident has</w:t>
      </w:r>
      <w:r w:rsidR="000A5249" w:rsidRPr="00392516">
        <w:rPr>
          <w:rFonts w:ascii="Arial" w:hAnsi="Arial" w:cs="Arial"/>
          <w:sz w:val="24"/>
          <w:szCs w:val="24"/>
        </w:rPr>
        <w:t xml:space="preserve"> had</w:t>
      </w:r>
      <w:r w:rsidR="004269F5" w:rsidRPr="00392516">
        <w:rPr>
          <w:rFonts w:ascii="Arial" w:hAnsi="Arial" w:cs="Arial"/>
          <w:sz w:val="24"/>
          <w:szCs w:val="24"/>
        </w:rPr>
        <w:t xml:space="preserve"> on my practi</w:t>
      </w:r>
      <w:r w:rsidR="00B554EC" w:rsidRPr="00392516">
        <w:rPr>
          <w:rFonts w:ascii="Arial" w:hAnsi="Arial" w:cs="Arial"/>
          <w:sz w:val="24"/>
          <w:szCs w:val="24"/>
        </w:rPr>
        <w:t>c</w:t>
      </w:r>
      <w:r w:rsidR="004269F5" w:rsidRPr="00392516">
        <w:rPr>
          <w:rFonts w:ascii="Arial" w:hAnsi="Arial" w:cs="Arial"/>
          <w:sz w:val="24"/>
          <w:szCs w:val="24"/>
        </w:rPr>
        <w:t>e</w:t>
      </w:r>
      <w:r w:rsidR="00865AF4" w:rsidRPr="00392516">
        <w:rPr>
          <w:rFonts w:ascii="Arial" w:hAnsi="Arial" w:cs="Arial"/>
          <w:sz w:val="24"/>
          <w:szCs w:val="24"/>
        </w:rPr>
        <w:t xml:space="preserve"> and will relate it to theory</w:t>
      </w:r>
      <w:r w:rsidR="00931238" w:rsidRPr="00392516">
        <w:rPr>
          <w:rFonts w:ascii="Arial" w:hAnsi="Arial" w:cs="Arial"/>
          <w:sz w:val="24"/>
          <w:szCs w:val="24"/>
        </w:rPr>
        <w:t xml:space="preserve">. </w:t>
      </w:r>
      <w:r w:rsidR="00B90EC5" w:rsidRPr="00392516">
        <w:rPr>
          <w:rFonts w:ascii="Arial" w:hAnsi="Arial" w:cs="Arial"/>
          <w:sz w:val="24"/>
          <w:szCs w:val="24"/>
        </w:rPr>
        <w:t xml:space="preserve">In addition, I will </w:t>
      </w:r>
      <w:r w:rsidR="00A735A1" w:rsidRPr="00392516">
        <w:rPr>
          <w:rFonts w:ascii="Arial" w:hAnsi="Arial" w:cs="Arial"/>
          <w:sz w:val="24"/>
          <w:szCs w:val="24"/>
        </w:rPr>
        <w:t xml:space="preserve">link the critical </w:t>
      </w:r>
      <w:r w:rsidR="00F83226" w:rsidRPr="00392516">
        <w:rPr>
          <w:rFonts w:ascii="Arial" w:hAnsi="Arial" w:cs="Arial"/>
          <w:sz w:val="24"/>
          <w:szCs w:val="24"/>
        </w:rPr>
        <w:t>incident to</w:t>
      </w:r>
      <w:r w:rsidR="00B90EC5" w:rsidRPr="00392516">
        <w:rPr>
          <w:rFonts w:ascii="Arial" w:hAnsi="Arial" w:cs="Arial"/>
          <w:sz w:val="24"/>
          <w:szCs w:val="24"/>
        </w:rPr>
        <w:t xml:space="preserve"> </w:t>
      </w:r>
      <w:r w:rsidR="00A93862" w:rsidRPr="00392516">
        <w:rPr>
          <w:rFonts w:ascii="Arial" w:hAnsi="Arial" w:cs="Arial"/>
          <w:sz w:val="24"/>
          <w:szCs w:val="24"/>
        </w:rPr>
        <w:t xml:space="preserve">Donaldson’s Four Purposes. </w:t>
      </w:r>
      <w:r w:rsidR="00A32A44" w:rsidRPr="00392516">
        <w:rPr>
          <w:rFonts w:ascii="Arial" w:hAnsi="Arial" w:cs="Arial"/>
          <w:sz w:val="24"/>
          <w:szCs w:val="24"/>
        </w:rPr>
        <w:t>Critical Incidents, according to Tripp</w:t>
      </w:r>
      <w:r w:rsidR="0033193A" w:rsidRPr="00392516">
        <w:rPr>
          <w:rFonts w:ascii="Arial" w:hAnsi="Arial" w:cs="Arial"/>
          <w:sz w:val="24"/>
          <w:szCs w:val="24"/>
        </w:rPr>
        <w:t xml:space="preserve"> (2012, p. 24)</w:t>
      </w:r>
      <w:r w:rsidR="00A32A44" w:rsidRPr="00392516">
        <w:rPr>
          <w:rFonts w:ascii="Arial" w:hAnsi="Arial" w:cs="Arial"/>
          <w:sz w:val="24"/>
          <w:szCs w:val="24"/>
        </w:rPr>
        <w:t xml:space="preserve">, </w:t>
      </w:r>
      <w:r w:rsidR="00F364B3" w:rsidRPr="00392516">
        <w:rPr>
          <w:rFonts w:ascii="Arial" w:hAnsi="Arial" w:cs="Arial"/>
          <w:sz w:val="24"/>
          <w:szCs w:val="24"/>
        </w:rPr>
        <w:t xml:space="preserve">are not </w:t>
      </w:r>
      <w:r w:rsidR="0033193A" w:rsidRPr="00392516">
        <w:rPr>
          <w:rFonts w:ascii="Arial" w:hAnsi="Arial" w:cs="Arial"/>
          <w:sz w:val="24"/>
          <w:szCs w:val="24"/>
        </w:rPr>
        <w:t>“</w:t>
      </w:r>
      <w:r w:rsidR="00390A60" w:rsidRPr="00392516">
        <w:rPr>
          <w:rFonts w:ascii="Arial" w:hAnsi="Arial" w:cs="Arial"/>
          <w:sz w:val="24"/>
          <w:szCs w:val="24"/>
        </w:rPr>
        <w:t xml:space="preserve">dramatic or obvious: they are mostly straightforward </w:t>
      </w:r>
      <w:r w:rsidR="00F83226" w:rsidRPr="00392516">
        <w:rPr>
          <w:rFonts w:ascii="Arial" w:hAnsi="Arial" w:cs="Arial"/>
          <w:sz w:val="24"/>
          <w:szCs w:val="24"/>
        </w:rPr>
        <w:t>accounts</w:t>
      </w:r>
      <w:r w:rsidR="0033193A" w:rsidRPr="00392516">
        <w:rPr>
          <w:rFonts w:ascii="Arial" w:hAnsi="Arial" w:cs="Arial"/>
          <w:sz w:val="24"/>
          <w:szCs w:val="24"/>
        </w:rPr>
        <w:t>”</w:t>
      </w:r>
      <w:r w:rsidR="00390A60" w:rsidRPr="00392516">
        <w:rPr>
          <w:rFonts w:ascii="Arial" w:hAnsi="Arial" w:cs="Arial"/>
          <w:sz w:val="24"/>
          <w:szCs w:val="24"/>
        </w:rPr>
        <w:t xml:space="preserve">.  Therefore, these incidents </w:t>
      </w:r>
      <w:r w:rsidR="00D94FC8" w:rsidRPr="00392516">
        <w:rPr>
          <w:rFonts w:ascii="Arial" w:hAnsi="Arial" w:cs="Arial"/>
          <w:sz w:val="24"/>
          <w:szCs w:val="24"/>
        </w:rPr>
        <w:t>are</w:t>
      </w:r>
      <w:r w:rsidR="001E751B" w:rsidRPr="00392516">
        <w:rPr>
          <w:rFonts w:ascii="Arial" w:hAnsi="Arial" w:cs="Arial"/>
          <w:sz w:val="24"/>
          <w:szCs w:val="24"/>
        </w:rPr>
        <w:t xml:space="preserve"> </w:t>
      </w:r>
      <w:r w:rsidR="00390A60" w:rsidRPr="00392516">
        <w:rPr>
          <w:rFonts w:ascii="Arial" w:hAnsi="Arial" w:cs="Arial"/>
          <w:sz w:val="24"/>
          <w:szCs w:val="24"/>
        </w:rPr>
        <w:t>typical</w:t>
      </w:r>
      <w:r w:rsidR="00B22D9A" w:rsidRPr="00392516">
        <w:rPr>
          <w:rFonts w:ascii="Arial" w:hAnsi="Arial" w:cs="Arial"/>
          <w:sz w:val="24"/>
          <w:szCs w:val="24"/>
        </w:rPr>
        <w:t xml:space="preserve"> </w:t>
      </w:r>
      <w:r w:rsidR="00390A60" w:rsidRPr="00392516">
        <w:rPr>
          <w:rFonts w:ascii="Arial" w:hAnsi="Arial" w:cs="Arial"/>
          <w:sz w:val="24"/>
          <w:szCs w:val="24"/>
        </w:rPr>
        <w:t>rather than critical.</w:t>
      </w:r>
      <w:r w:rsidR="00A6236A" w:rsidRPr="00392516">
        <w:rPr>
          <w:rFonts w:ascii="Arial" w:hAnsi="Arial" w:cs="Arial"/>
          <w:sz w:val="24"/>
          <w:szCs w:val="24"/>
        </w:rPr>
        <w:t xml:space="preserve"> </w:t>
      </w:r>
      <w:r w:rsidR="00E453D4" w:rsidRPr="00392516">
        <w:rPr>
          <w:rFonts w:ascii="Arial" w:hAnsi="Arial" w:cs="Arial"/>
          <w:sz w:val="24"/>
          <w:szCs w:val="24"/>
        </w:rPr>
        <w:t>Later</w:t>
      </w:r>
      <w:r w:rsidR="00D94FC8" w:rsidRPr="00392516">
        <w:rPr>
          <w:rFonts w:ascii="Arial" w:hAnsi="Arial" w:cs="Arial"/>
          <w:sz w:val="24"/>
          <w:szCs w:val="24"/>
        </w:rPr>
        <w:t>,</w:t>
      </w:r>
      <w:r w:rsidR="001E751B" w:rsidRPr="00392516">
        <w:rPr>
          <w:rFonts w:ascii="Arial" w:hAnsi="Arial" w:cs="Arial"/>
          <w:sz w:val="24"/>
          <w:szCs w:val="24"/>
        </w:rPr>
        <w:t xml:space="preserve"> t</w:t>
      </w:r>
      <w:r w:rsidRPr="00392516">
        <w:rPr>
          <w:rFonts w:ascii="Arial" w:hAnsi="Arial" w:cs="Arial"/>
          <w:sz w:val="24"/>
          <w:szCs w:val="24"/>
        </w:rPr>
        <w:t xml:space="preserve">hese incidents are </w:t>
      </w:r>
      <w:r w:rsidR="007E5B26" w:rsidRPr="00392516">
        <w:rPr>
          <w:rFonts w:ascii="Arial" w:hAnsi="Arial" w:cs="Arial"/>
          <w:sz w:val="24"/>
          <w:szCs w:val="24"/>
        </w:rPr>
        <w:t>critically</w:t>
      </w:r>
      <w:r w:rsidRPr="00392516">
        <w:rPr>
          <w:rFonts w:ascii="Arial" w:hAnsi="Arial" w:cs="Arial"/>
          <w:sz w:val="24"/>
          <w:szCs w:val="24"/>
        </w:rPr>
        <w:t xml:space="preserve"> analysed and interpreted in wider, usually social, context</w:t>
      </w:r>
      <w:r w:rsidR="001802B4" w:rsidRPr="00392516">
        <w:rPr>
          <w:rFonts w:ascii="Arial" w:hAnsi="Arial" w:cs="Arial"/>
          <w:sz w:val="24"/>
          <w:szCs w:val="24"/>
        </w:rPr>
        <w:t xml:space="preserve"> (Tripp, 2012)</w:t>
      </w:r>
      <w:r w:rsidR="0033193A" w:rsidRPr="00392516">
        <w:rPr>
          <w:rFonts w:ascii="Arial" w:hAnsi="Arial" w:cs="Arial"/>
          <w:sz w:val="24"/>
          <w:szCs w:val="24"/>
        </w:rPr>
        <w:t xml:space="preserve">. </w:t>
      </w:r>
      <w:r w:rsidR="007918E5" w:rsidRPr="00392516">
        <w:rPr>
          <w:rFonts w:ascii="Arial" w:hAnsi="Arial" w:cs="Arial"/>
          <w:sz w:val="24"/>
          <w:szCs w:val="24"/>
        </w:rPr>
        <w:t xml:space="preserve"> </w:t>
      </w:r>
      <w:r w:rsidR="00094991" w:rsidRPr="00392516">
        <w:rPr>
          <w:rFonts w:ascii="Arial" w:hAnsi="Arial" w:cs="Arial"/>
          <w:sz w:val="24"/>
          <w:szCs w:val="24"/>
        </w:rPr>
        <w:t xml:space="preserve">Likewise, </w:t>
      </w:r>
      <w:r w:rsidR="00D30D34" w:rsidRPr="00392516">
        <w:rPr>
          <w:rFonts w:ascii="Arial" w:hAnsi="Arial" w:cs="Arial"/>
          <w:sz w:val="24"/>
          <w:szCs w:val="24"/>
        </w:rPr>
        <w:t xml:space="preserve">Joshi (2018) stated that </w:t>
      </w:r>
      <w:r w:rsidR="003317AB" w:rsidRPr="00392516">
        <w:rPr>
          <w:rFonts w:ascii="Arial" w:hAnsi="Arial" w:cs="Arial"/>
          <w:sz w:val="24"/>
          <w:szCs w:val="24"/>
        </w:rPr>
        <w:t>c</w:t>
      </w:r>
      <w:r w:rsidR="00094991" w:rsidRPr="00392516">
        <w:rPr>
          <w:rFonts w:ascii="Arial" w:hAnsi="Arial" w:cs="Arial"/>
          <w:sz w:val="24"/>
          <w:szCs w:val="24"/>
        </w:rPr>
        <w:t>ritical incidents are most likely unplanned or unpredicted events that occur during the inside or outside the classroom setting but ‘vividly remembered`</w:t>
      </w:r>
      <w:r w:rsidR="00D72122" w:rsidRPr="00392516">
        <w:rPr>
          <w:rFonts w:ascii="Arial" w:hAnsi="Arial" w:cs="Arial"/>
          <w:sz w:val="24"/>
          <w:szCs w:val="24"/>
        </w:rPr>
        <w:t xml:space="preserve">. </w:t>
      </w:r>
    </w:p>
    <w:p w14:paraId="4D1A5787" w14:textId="094FC33A" w:rsidR="009B2353" w:rsidRPr="00392516" w:rsidRDefault="004B2AF4">
      <w:pPr>
        <w:rPr>
          <w:rFonts w:ascii="Arial" w:hAnsi="Arial" w:cs="Arial"/>
          <w:sz w:val="24"/>
          <w:szCs w:val="24"/>
        </w:rPr>
      </w:pPr>
      <w:r w:rsidRPr="00392516">
        <w:rPr>
          <w:rFonts w:ascii="Arial" w:hAnsi="Arial" w:cs="Arial"/>
          <w:sz w:val="24"/>
          <w:szCs w:val="24"/>
        </w:rPr>
        <w:t>C</w:t>
      </w:r>
      <w:r w:rsidR="00D30D34" w:rsidRPr="00392516">
        <w:rPr>
          <w:rFonts w:ascii="Arial" w:hAnsi="Arial" w:cs="Arial"/>
          <w:sz w:val="24"/>
          <w:szCs w:val="24"/>
        </w:rPr>
        <w:t xml:space="preserve">ritical incidents are created in the classroom and are often </w:t>
      </w:r>
      <w:r w:rsidR="005D37BD" w:rsidRPr="00392516">
        <w:rPr>
          <w:rFonts w:ascii="Arial" w:hAnsi="Arial" w:cs="Arial"/>
          <w:sz w:val="24"/>
          <w:szCs w:val="24"/>
        </w:rPr>
        <w:t>interpretations of an event that might have occurred. To some</w:t>
      </w:r>
      <w:r w:rsidR="00341C40" w:rsidRPr="00392516">
        <w:rPr>
          <w:rFonts w:ascii="Arial" w:hAnsi="Arial" w:cs="Arial"/>
          <w:sz w:val="24"/>
          <w:szCs w:val="24"/>
        </w:rPr>
        <w:t>,</w:t>
      </w:r>
      <w:r w:rsidR="005D37BD" w:rsidRPr="00392516">
        <w:rPr>
          <w:rFonts w:ascii="Arial" w:hAnsi="Arial" w:cs="Arial"/>
          <w:sz w:val="24"/>
          <w:szCs w:val="24"/>
        </w:rPr>
        <w:t xml:space="preserve"> a critical incident can have a far more significan</w:t>
      </w:r>
      <w:r w:rsidR="00341C40" w:rsidRPr="00392516">
        <w:rPr>
          <w:rFonts w:ascii="Arial" w:hAnsi="Arial" w:cs="Arial"/>
          <w:sz w:val="24"/>
          <w:szCs w:val="24"/>
        </w:rPr>
        <w:t>t</w:t>
      </w:r>
      <w:r w:rsidR="00705DC4" w:rsidRPr="00392516">
        <w:rPr>
          <w:rFonts w:ascii="Arial" w:hAnsi="Arial" w:cs="Arial"/>
          <w:sz w:val="24"/>
          <w:szCs w:val="24"/>
        </w:rPr>
        <w:t xml:space="preserve"> meaning</w:t>
      </w:r>
      <w:r w:rsidR="005D37BD" w:rsidRPr="00392516">
        <w:rPr>
          <w:rFonts w:ascii="Arial" w:hAnsi="Arial" w:cs="Arial"/>
          <w:sz w:val="24"/>
          <w:szCs w:val="24"/>
        </w:rPr>
        <w:t xml:space="preserve"> </w:t>
      </w:r>
      <w:r w:rsidR="00705DC4" w:rsidRPr="00392516">
        <w:rPr>
          <w:rFonts w:ascii="Arial" w:hAnsi="Arial" w:cs="Arial"/>
          <w:sz w:val="24"/>
          <w:szCs w:val="24"/>
        </w:rPr>
        <w:t>than others as a</w:t>
      </w:r>
      <w:r w:rsidR="00390A60" w:rsidRPr="00392516">
        <w:rPr>
          <w:rFonts w:ascii="Arial" w:hAnsi="Arial" w:cs="Arial"/>
          <w:sz w:val="24"/>
          <w:szCs w:val="24"/>
        </w:rPr>
        <w:t>n</w:t>
      </w:r>
      <w:r w:rsidR="00705DC4" w:rsidRPr="00392516">
        <w:rPr>
          <w:rFonts w:ascii="Arial" w:hAnsi="Arial" w:cs="Arial"/>
          <w:sz w:val="24"/>
          <w:szCs w:val="24"/>
        </w:rPr>
        <w:t xml:space="preserve"> incident can be </w:t>
      </w:r>
      <w:r w:rsidR="00390A60" w:rsidRPr="00392516">
        <w:rPr>
          <w:rFonts w:ascii="Arial" w:hAnsi="Arial" w:cs="Arial"/>
          <w:sz w:val="24"/>
          <w:szCs w:val="24"/>
        </w:rPr>
        <w:t>evaluated</w:t>
      </w:r>
      <w:r w:rsidR="005D37BD" w:rsidRPr="00392516">
        <w:rPr>
          <w:rFonts w:ascii="Arial" w:hAnsi="Arial" w:cs="Arial"/>
          <w:sz w:val="24"/>
          <w:szCs w:val="24"/>
        </w:rPr>
        <w:t xml:space="preserve"> differently</w:t>
      </w:r>
      <w:r w:rsidR="00D72957" w:rsidRPr="00392516">
        <w:rPr>
          <w:rFonts w:ascii="Arial" w:hAnsi="Arial" w:cs="Arial"/>
          <w:sz w:val="24"/>
          <w:szCs w:val="24"/>
        </w:rPr>
        <w:t xml:space="preserve"> by individuals. However, it is important that we understand the importance </w:t>
      </w:r>
      <w:r w:rsidR="00C95616" w:rsidRPr="00392516">
        <w:rPr>
          <w:rFonts w:ascii="Arial" w:hAnsi="Arial" w:cs="Arial"/>
          <w:sz w:val="24"/>
          <w:szCs w:val="24"/>
        </w:rPr>
        <w:t xml:space="preserve">of </w:t>
      </w:r>
      <w:r w:rsidR="00E453D4" w:rsidRPr="00392516">
        <w:rPr>
          <w:rFonts w:ascii="Arial" w:hAnsi="Arial" w:cs="Arial"/>
          <w:sz w:val="24"/>
          <w:szCs w:val="24"/>
        </w:rPr>
        <w:t>analysing</w:t>
      </w:r>
      <w:r w:rsidR="00B22D9A" w:rsidRPr="00392516">
        <w:rPr>
          <w:rFonts w:ascii="Arial" w:hAnsi="Arial" w:cs="Arial"/>
          <w:sz w:val="24"/>
          <w:szCs w:val="24"/>
        </w:rPr>
        <w:t xml:space="preserve">, </w:t>
      </w:r>
      <w:r w:rsidR="00064C16" w:rsidRPr="00392516">
        <w:rPr>
          <w:rFonts w:ascii="Arial" w:hAnsi="Arial" w:cs="Arial"/>
          <w:sz w:val="24"/>
          <w:szCs w:val="24"/>
        </w:rPr>
        <w:t>reflecting</w:t>
      </w:r>
      <w:r w:rsidR="00DA78AE" w:rsidRPr="00392516">
        <w:rPr>
          <w:rFonts w:ascii="Arial" w:hAnsi="Arial" w:cs="Arial"/>
          <w:sz w:val="24"/>
          <w:szCs w:val="24"/>
        </w:rPr>
        <w:t xml:space="preserve">, </w:t>
      </w:r>
      <w:r w:rsidR="00C95616" w:rsidRPr="00392516">
        <w:rPr>
          <w:rFonts w:ascii="Arial" w:hAnsi="Arial" w:cs="Arial"/>
          <w:sz w:val="24"/>
          <w:szCs w:val="24"/>
        </w:rPr>
        <w:t xml:space="preserve">and the positive impact it has on the </w:t>
      </w:r>
      <w:r w:rsidR="00F86F82" w:rsidRPr="00392516">
        <w:rPr>
          <w:rFonts w:ascii="Arial" w:hAnsi="Arial" w:cs="Arial"/>
          <w:sz w:val="24"/>
          <w:szCs w:val="24"/>
        </w:rPr>
        <w:t>teacher</w:t>
      </w:r>
      <w:r w:rsidR="00F22F83" w:rsidRPr="00392516">
        <w:rPr>
          <w:rFonts w:ascii="Arial" w:hAnsi="Arial" w:cs="Arial"/>
          <w:sz w:val="24"/>
          <w:szCs w:val="24"/>
        </w:rPr>
        <w:t>s</w:t>
      </w:r>
      <w:r w:rsidR="00F86F82" w:rsidRPr="00392516">
        <w:rPr>
          <w:rFonts w:ascii="Arial" w:hAnsi="Arial" w:cs="Arial"/>
          <w:sz w:val="24"/>
          <w:szCs w:val="24"/>
        </w:rPr>
        <w:t xml:space="preserve"> </w:t>
      </w:r>
      <w:r w:rsidR="007310CA" w:rsidRPr="00392516">
        <w:rPr>
          <w:rFonts w:ascii="Arial" w:hAnsi="Arial" w:cs="Arial"/>
          <w:sz w:val="24"/>
          <w:szCs w:val="24"/>
        </w:rPr>
        <w:t>practi</w:t>
      </w:r>
      <w:r w:rsidR="00F22F83" w:rsidRPr="00392516">
        <w:rPr>
          <w:rFonts w:ascii="Arial" w:hAnsi="Arial" w:cs="Arial"/>
          <w:sz w:val="24"/>
          <w:szCs w:val="24"/>
        </w:rPr>
        <w:t>c</w:t>
      </w:r>
      <w:r w:rsidR="007310CA" w:rsidRPr="00392516">
        <w:rPr>
          <w:rFonts w:ascii="Arial" w:hAnsi="Arial" w:cs="Arial"/>
          <w:sz w:val="24"/>
          <w:szCs w:val="24"/>
        </w:rPr>
        <w:t xml:space="preserve">e </w:t>
      </w:r>
      <w:r w:rsidR="00C7165B" w:rsidRPr="00392516">
        <w:rPr>
          <w:rFonts w:ascii="Arial" w:hAnsi="Arial" w:cs="Arial"/>
          <w:sz w:val="24"/>
          <w:szCs w:val="24"/>
        </w:rPr>
        <w:t xml:space="preserve">and </w:t>
      </w:r>
      <w:r w:rsidR="009D01B7" w:rsidRPr="00392516">
        <w:rPr>
          <w:rFonts w:ascii="Arial" w:hAnsi="Arial" w:cs="Arial"/>
          <w:sz w:val="24"/>
          <w:szCs w:val="24"/>
        </w:rPr>
        <w:t>their</w:t>
      </w:r>
      <w:r w:rsidR="00E453D4" w:rsidRPr="00392516">
        <w:rPr>
          <w:rFonts w:ascii="Arial" w:hAnsi="Arial" w:cs="Arial"/>
          <w:sz w:val="24"/>
          <w:szCs w:val="24"/>
        </w:rPr>
        <w:t xml:space="preserve"> </w:t>
      </w:r>
      <w:r w:rsidR="00F86F82" w:rsidRPr="00392516">
        <w:rPr>
          <w:rFonts w:ascii="Arial" w:hAnsi="Arial" w:cs="Arial"/>
          <w:sz w:val="24"/>
          <w:szCs w:val="24"/>
        </w:rPr>
        <w:t>professional development</w:t>
      </w:r>
      <w:r w:rsidR="00994FA1" w:rsidRPr="00392516">
        <w:rPr>
          <w:rFonts w:ascii="Arial" w:hAnsi="Arial" w:cs="Arial"/>
          <w:sz w:val="24"/>
          <w:szCs w:val="24"/>
        </w:rPr>
        <w:t xml:space="preserve">. The </w:t>
      </w:r>
      <w:r w:rsidR="00B12C37" w:rsidRPr="00392516">
        <w:rPr>
          <w:rFonts w:ascii="Arial" w:hAnsi="Arial" w:cs="Arial"/>
          <w:sz w:val="24"/>
          <w:szCs w:val="24"/>
        </w:rPr>
        <w:t xml:space="preserve">main purpose of </w:t>
      </w:r>
      <w:r w:rsidR="00A31583" w:rsidRPr="00392516">
        <w:rPr>
          <w:rFonts w:ascii="Arial" w:hAnsi="Arial" w:cs="Arial"/>
          <w:sz w:val="24"/>
          <w:szCs w:val="24"/>
        </w:rPr>
        <w:t xml:space="preserve">carrying out this </w:t>
      </w:r>
      <w:r w:rsidR="001D64DB" w:rsidRPr="00392516">
        <w:rPr>
          <w:rFonts w:ascii="Arial" w:hAnsi="Arial" w:cs="Arial"/>
          <w:sz w:val="24"/>
          <w:szCs w:val="24"/>
        </w:rPr>
        <w:t>anal</w:t>
      </w:r>
      <w:r w:rsidR="002977BA" w:rsidRPr="00392516">
        <w:rPr>
          <w:rFonts w:ascii="Arial" w:hAnsi="Arial" w:cs="Arial"/>
          <w:sz w:val="24"/>
          <w:szCs w:val="24"/>
        </w:rPr>
        <w:t>ysis</w:t>
      </w:r>
      <w:r w:rsidR="001A7A00" w:rsidRPr="00392516">
        <w:rPr>
          <w:rFonts w:ascii="Arial" w:hAnsi="Arial" w:cs="Arial"/>
          <w:sz w:val="24"/>
          <w:szCs w:val="24"/>
        </w:rPr>
        <w:t xml:space="preserve"> </w:t>
      </w:r>
      <w:r w:rsidR="00BE4EC4" w:rsidRPr="00392516">
        <w:rPr>
          <w:rFonts w:ascii="Arial" w:hAnsi="Arial" w:cs="Arial"/>
          <w:sz w:val="24"/>
          <w:szCs w:val="24"/>
        </w:rPr>
        <w:t xml:space="preserve">is </w:t>
      </w:r>
      <w:r w:rsidR="00A9497B" w:rsidRPr="00392516">
        <w:rPr>
          <w:rFonts w:ascii="Arial" w:hAnsi="Arial" w:cs="Arial"/>
          <w:sz w:val="24"/>
          <w:szCs w:val="24"/>
        </w:rPr>
        <w:t>to identify</w:t>
      </w:r>
      <w:r w:rsidR="00BE4EC4" w:rsidRPr="00392516">
        <w:rPr>
          <w:rFonts w:ascii="Arial" w:hAnsi="Arial" w:cs="Arial"/>
          <w:sz w:val="24"/>
          <w:szCs w:val="24"/>
        </w:rPr>
        <w:t xml:space="preserve"> the</w:t>
      </w:r>
      <w:r w:rsidR="008F76BD" w:rsidRPr="00392516">
        <w:rPr>
          <w:rFonts w:ascii="Arial" w:hAnsi="Arial" w:cs="Arial"/>
          <w:sz w:val="24"/>
          <w:szCs w:val="24"/>
        </w:rPr>
        <w:t xml:space="preserve"> good </w:t>
      </w:r>
      <w:r w:rsidR="00BE4EC4" w:rsidRPr="00392516">
        <w:rPr>
          <w:rFonts w:ascii="Arial" w:hAnsi="Arial" w:cs="Arial"/>
          <w:sz w:val="24"/>
          <w:szCs w:val="24"/>
        </w:rPr>
        <w:t>practices</w:t>
      </w:r>
      <w:r w:rsidR="008F76BD" w:rsidRPr="00392516">
        <w:rPr>
          <w:rFonts w:ascii="Arial" w:hAnsi="Arial" w:cs="Arial"/>
          <w:sz w:val="24"/>
          <w:szCs w:val="24"/>
        </w:rPr>
        <w:t xml:space="preserve"> of teachin</w:t>
      </w:r>
      <w:r w:rsidR="00F555B3" w:rsidRPr="00392516">
        <w:rPr>
          <w:rFonts w:ascii="Arial" w:hAnsi="Arial" w:cs="Arial"/>
          <w:sz w:val="24"/>
          <w:szCs w:val="24"/>
        </w:rPr>
        <w:t xml:space="preserve">g and to give us an insight </w:t>
      </w:r>
      <w:r w:rsidR="00696F92" w:rsidRPr="00392516">
        <w:rPr>
          <w:rFonts w:ascii="Arial" w:hAnsi="Arial" w:cs="Arial"/>
          <w:sz w:val="24"/>
          <w:szCs w:val="24"/>
        </w:rPr>
        <w:t xml:space="preserve">of </w:t>
      </w:r>
      <w:r w:rsidR="00F555B3" w:rsidRPr="00392516">
        <w:rPr>
          <w:rFonts w:ascii="Arial" w:hAnsi="Arial" w:cs="Arial"/>
          <w:sz w:val="24"/>
          <w:szCs w:val="24"/>
        </w:rPr>
        <w:t>what practi</w:t>
      </w:r>
      <w:r w:rsidR="002977BA" w:rsidRPr="00392516">
        <w:rPr>
          <w:rFonts w:ascii="Arial" w:hAnsi="Arial" w:cs="Arial"/>
          <w:sz w:val="24"/>
          <w:szCs w:val="24"/>
        </w:rPr>
        <w:t>c</w:t>
      </w:r>
      <w:r w:rsidR="00F555B3" w:rsidRPr="00392516">
        <w:rPr>
          <w:rFonts w:ascii="Arial" w:hAnsi="Arial" w:cs="Arial"/>
          <w:sz w:val="24"/>
          <w:szCs w:val="24"/>
        </w:rPr>
        <w:t xml:space="preserve">es </w:t>
      </w:r>
      <w:r w:rsidR="008737C7" w:rsidRPr="00392516">
        <w:rPr>
          <w:rFonts w:ascii="Arial" w:hAnsi="Arial" w:cs="Arial"/>
          <w:sz w:val="24"/>
          <w:szCs w:val="24"/>
        </w:rPr>
        <w:t>might not be working so well in the classroom</w:t>
      </w:r>
      <w:r w:rsidR="003A7110" w:rsidRPr="00392516">
        <w:rPr>
          <w:rFonts w:ascii="Arial" w:hAnsi="Arial" w:cs="Arial"/>
          <w:sz w:val="24"/>
          <w:szCs w:val="24"/>
        </w:rPr>
        <w:t xml:space="preserve">. </w:t>
      </w:r>
      <w:r w:rsidR="00DE1F40" w:rsidRPr="00392516">
        <w:rPr>
          <w:rFonts w:ascii="Arial" w:hAnsi="Arial" w:cs="Arial"/>
          <w:sz w:val="24"/>
          <w:szCs w:val="24"/>
        </w:rPr>
        <w:t xml:space="preserve"> </w:t>
      </w:r>
      <w:r w:rsidR="004D73DF" w:rsidRPr="00392516">
        <w:rPr>
          <w:rFonts w:ascii="Arial" w:hAnsi="Arial" w:cs="Arial"/>
          <w:sz w:val="24"/>
          <w:szCs w:val="24"/>
        </w:rPr>
        <w:t>T</w:t>
      </w:r>
      <w:r w:rsidR="00DE1F40" w:rsidRPr="00392516">
        <w:rPr>
          <w:rFonts w:ascii="Arial" w:hAnsi="Arial" w:cs="Arial"/>
          <w:sz w:val="24"/>
          <w:szCs w:val="24"/>
        </w:rPr>
        <w:t xml:space="preserve">he </w:t>
      </w:r>
      <w:r w:rsidR="00D51B4A" w:rsidRPr="00392516">
        <w:rPr>
          <w:rFonts w:ascii="Arial" w:hAnsi="Arial" w:cs="Arial"/>
          <w:sz w:val="24"/>
          <w:szCs w:val="24"/>
        </w:rPr>
        <w:t>analy</w:t>
      </w:r>
      <w:r w:rsidR="005C7EA5" w:rsidRPr="00392516">
        <w:rPr>
          <w:rFonts w:ascii="Arial" w:hAnsi="Arial" w:cs="Arial"/>
          <w:sz w:val="24"/>
          <w:szCs w:val="24"/>
        </w:rPr>
        <w:t>sis</w:t>
      </w:r>
      <w:r w:rsidR="00DE1F40" w:rsidRPr="00392516">
        <w:rPr>
          <w:rFonts w:ascii="Arial" w:hAnsi="Arial" w:cs="Arial"/>
          <w:sz w:val="24"/>
          <w:szCs w:val="24"/>
        </w:rPr>
        <w:t xml:space="preserve"> can then </w:t>
      </w:r>
      <w:r w:rsidR="00586281" w:rsidRPr="00392516">
        <w:rPr>
          <w:rFonts w:ascii="Arial" w:hAnsi="Arial" w:cs="Arial"/>
          <w:sz w:val="24"/>
          <w:szCs w:val="24"/>
        </w:rPr>
        <w:t>allow us to</w:t>
      </w:r>
      <w:r w:rsidR="00AC25FD" w:rsidRPr="00392516">
        <w:rPr>
          <w:rFonts w:ascii="Arial" w:hAnsi="Arial" w:cs="Arial"/>
          <w:sz w:val="24"/>
          <w:szCs w:val="24"/>
        </w:rPr>
        <w:t xml:space="preserve"> have a</w:t>
      </w:r>
      <w:r w:rsidR="00586281" w:rsidRPr="00392516">
        <w:rPr>
          <w:rFonts w:ascii="Arial" w:hAnsi="Arial" w:cs="Arial"/>
          <w:sz w:val="24"/>
          <w:szCs w:val="24"/>
        </w:rPr>
        <w:t xml:space="preserve"> </w:t>
      </w:r>
      <w:r w:rsidR="00D142EF" w:rsidRPr="00392516">
        <w:rPr>
          <w:rFonts w:ascii="Arial" w:hAnsi="Arial" w:cs="Arial"/>
          <w:sz w:val="24"/>
          <w:szCs w:val="24"/>
        </w:rPr>
        <w:t xml:space="preserve">better understanding </w:t>
      </w:r>
      <w:r w:rsidR="003A7110" w:rsidRPr="00392516">
        <w:rPr>
          <w:rFonts w:ascii="Arial" w:hAnsi="Arial" w:cs="Arial"/>
          <w:sz w:val="24"/>
          <w:szCs w:val="24"/>
        </w:rPr>
        <w:t>of</w:t>
      </w:r>
      <w:r w:rsidR="00586281" w:rsidRPr="00392516">
        <w:rPr>
          <w:rFonts w:ascii="Arial" w:hAnsi="Arial" w:cs="Arial"/>
          <w:sz w:val="24"/>
          <w:szCs w:val="24"/>
        </w:rPr>
        <w:t xml:space="preserve"> </w:t>
      </w:r>
      <w:r w:rsidR="00325938" w:rsidRPr="00392516">
        <w:rPr>
          <w:rFonts w:ascii="Arial" w:hAnsi="Arial" w:cs="Arial"/>
          <w:sz w:val="24"/>
          <w:szCs w:val="24"/>
        </w:rPr>
        <w:t>the strategies</w:t>
      </w:r>
      <w:r w:rsidR="000A4F0F" w:rsidRPr="00392516">
        <w:rPr>
          <w:rFonts w:ascii="Arial" w:hAnsi="Arial" w:cs="Arial"/>
          <w:sz w:val="24"/>
          <w:szCs w:val="24"/>
        </w:rPr>
        <w:t xml:space="preserve"> that are in place to promote the health and </w:t>
      </w:r>
      <w:r w:rsidR="001D64DB" w:rsidRPr="00392516">
        <w:rPr>
          <w:rFonts w:ascii="Arial" w:hAnsi="Arial" w:cs="Arial"/>
          <w:sz w:val="24"/>
          <w:szCs w:val="24"/>
        </w:rPr>
        <w:t>wellbeing</w:t>
      </w:r>
      <w:r w:rsidR="000A4F0F" w:rsidRPr="00392516">
        <w:rPr>
          <w:rFonts w:ascii="Arial" w:hAnsi="Arial" w:cs="Arial"/>
          <w:sz w:val="24"/>
          <w:szCs w:val="24"/>
        </w:rPr>
        <w:t xml:space="preserve"> of children</w:t>
      </w:r>
      <w:r w:rsidR="003A7110" w:rsidRPr="00392516">
        <w:rPr>
          <w:rFonts w:ascii="Arial" w:hAnsi="Arial" w:cs="Arial"/>
          <w:sz w:val="24"/>
          <w:szCs w:val="24"/>
        </w:rPr>
        <w:t xml:space="preserve">. </w:t>
      </w:r>
    </w:p>
    <w:p w14:paraId="2357F5FA" w14:textId="710F3204" w:rsidR="00074DB5" w:rsidRPr="00392516" w:rsidRDefault="00857D65" w:rsidP="00CE018D">
      <w:pPr>
        <w:rPr>
          <w:rFonts w:ascii="Arial" w:hAnsi="Arial" w:cs="Arial"/>
          <w:b/>
          <w:bCs/>
          <w:sz w:val="24"/>
          <w:szCs w:val="24"/>
          <w:u w:val="single"/>
        </w:rPr>
      </w:pPr>
      <w:r w:rsidRPr="00392516">
        <w:rPr>
          <w:rFonts w:ascii="Arial" w:hAnsi="Arial" w:cs="Arial"/>
          <w:b/>
          <w:bCs/>
          <w:sz w:val="24"/>
          <w:szCs w:val="24"/>
          <w:u w:val="single"/>
        </w:rPr>
        <w:t>School &amp; Class context</w:t>
      </w:r>
    </w:p>
    <w:p w14:paraId="3690457F" w14:textId="6F8D40FE" w:rsidR="00555A48" w:rsidRPr="00392516" w:rsidRDefault="00AE0693" w:rsidP="00CE018D">
      <w:pPr>
        <w:rPr>
          <w:rFonts w:ascii="Arial" w:hAnsi="Arial" w:cs="Arial"/>
          <w:sz w:val="24"/>
          <w:szCs w:val="24"/>
        </w:rPr>
      </w:pPr>
      <w:r w:rsidRPr="00392516">
        <w:rPr>
          <w:rFonts w:ascii="Arial" w:hAnsi="Arial" w:cs="Arial"/>
          <w:sz w:val="24"/>
          <w:szCs w:val="24"/>
        </w:rPr>
        <w:t xml:space="preserve">The British Educational Research Association (BERA) </w:t>
      </w:r>
      <w:r w:rsidR="00EA1B13" w:rsidRPr="00392516">
        <w:rPr>
          <w:rFonts w:ascii="Arial" w:hAnsi="Arial" w:cs="Arial"/>
          <w:sz w:val="24"/>
          <w:szCs w:val="24"/>
        </w:rPr>
        <w:t>emphasises</w:t>
      </w:r>
      <w:r w:rsidRPr="00392516">
        <w:rPr>
          <w:rFonts w:ascii="Arial" w:hAnsi="Arial" w:cs="Arial"/>
          <w:sz w:val="24"/>
          <w:szCs w:val="24"/>
        </w:rPr>
        <w:t xml:space="preserve"> that educational researchers should </w:t>
      </w:r>
      <w:r w:rsidR="008A2349" w:rsidRPr="00392516">
        <w:rPr>
          <w:rFonts w:ascii="Arial" w:hAnsi="Arial" w:cs="Arial"/>
          <w:sz w:val="24"/>
          <w:szCs w:val="24"/>
        </w:rPr>
        <w:t xml:space="preserve">always </w:t>
      </w:r>
      <w:r w:rsidR="00526A0A" w:rsidRPr="00392516">
        <w:rPr>
          <w:rFonts w:ascii="Arial" w:hAnsi="Arial" w:cs="Arial"/>
          <w:sz w:val="24"/>
          <w:szCs w:val="24"/>
        </w:rPr>
        <w:t>preserve</w:t>
      </w:r>
      <w:r w:rsidR="008A2349" w:rsidRPr="00392516">
        <w:rPr>
          <w:rFonts w:ascii="Arial" w:hAnsi="Arial" w:cs="Arial"/>
          <w:sz w:val="24"/>
          <w:szCs w:val="24"/>
        </w:rPr>
        <w:t xml:space="preserve"> the </w:t>
      </w:r>
      <w:r w:rsidR="00654B0A" w:rsidRPr="00392516">
        <w:rPr>
          <w:rFonts w:ascii="Arial" w:hAnsi="Arial" w:cs="Arial"/>
          <w:sz w:val="24"/>
          <w:szCs w:val="24"/>
        </w:rPr>
        <w:t xml:space="preserve">confidentiality and </w:t>
      </w:r>
      <w:r w:rsidR="007B3E3C" w:rsidRPr="00392516">
        <w:rPr>
          <w:rFonts w:ascii="Arial" w:hAnsi="Arial" w:cs="Arial"/>
          <w:sz w:val="24"/>
          <w:szCs w:val="24"/>
        </w:rPr>
        <w:t xml:space="preserve">anonymity </w:t>
      </w:r>
      <w:r w:rsidR="00654B0A" w:rsidRPr="00392516">
        <w:rPr>
          <w:rFonts w:ascii="Arial" w:hAnsi="Arial" w:cs="Arial"/>
          <w:sz w:val="24"/>
          <w:szCs w:val="24"/>
        </w:rPr>
        <w:t xml:space="preserve">of participants throughout the observation. </w:t>
      </w:r>
      <w:r w:rsidR="006615C9" w:rsidRPr="00392516">
        <w:rPr>
          <w:rFonts w:ascii="Arial" w:hAnsi="Arial" w:cs="Arial"/>
          <w:sz w:val="24"/>
          <w:szCs w:val="24"/>
        </w:rPr>
        <w:t>Confidentiality</w:t>
      </w:r>
      <w:r w:rsidR="000A49AA" w:rsidRPr="00392516">
        <w:rPr>
          <w:rFonts w:ascii="Arial" w:hAnsi="Arial" w:cs="Arial"/>
          <w:sz w:val="24"/>
          <w:szCs w:val="24"/>
        </w:rPr>
        <w:t xml:space="preserve"> and </w:t>
      </w:r>
      <w:r w:rsidR="003D37FC" w:rsidRPr="00392516">
        <w:rPr>
          <w:rFonts w:ascii="Arial" w:hAnsi="Arial" w:cs="Arial"/>
          <w:sz w:val="24"/>
          <w:szCs w:val="24"/>
        </w:rPr>
        <w:t>anony</w:t>
      </w:r>
      <w:r w:rsidR="001010DF" w:rsidRPr="00392516">
        <w:rPr>
          <w:rFonts w:ascii="Arial" w:hAnsi="Arial" w:cs="Arial"/>
          <w:sz w:val="24"/>
          <w:szCs w:val="24"/>
        </w:rPr>
        <w:t>mity</w:t>
      </w:r>
      <w:r w:rsidR="000A49AA" w:rsidRPr="00392516">
        <w:rPr>
          <w:rFonts w:ascii="Arial" w:hAnsi="Arial" w:cs="Arial"/>
          <w:sz w:val="24"/>
          <w:szCs w:val="24"/>
        </w:rPr>
        <w:t xml:space="preserve"> treatment of participants</w:t>
      </w:r>
      <w:r w:rsidR="004156F7" w:rsidRPr="00392516">
        <w:rPr>
          <w:rFonts w:ascii="Arial" w:hAnsi="Arial" w:cs="Arial"/>
          <w:sz w:val="24"/>
          <w:szCs w:val="24"/>
        </w:rPr>
        <w:t xml:space="preserve">’ </w:t>
      </w:r>
      <w:r w:rsidR="000A49AA" w:rsidRPr="00392516">
        <w:rPr>
          <w:rFonts w:ascii="Arial" w:hAnsi="Arial" w:cs="Arial"/>
          <w:sz w:val="24"/>
          <w:szCs w:val="24"/>
        </w:rPr>
        <w:t xml:space="preserve">data </w:t>
      </w:r>
      <w:r w:rsidR="00F67AA6" w:rsidRPr="00392516">
        <w:rPr>
          <w:rFonts w:ascii="Arial" w:hAnsi="Arial" w:cs="Arial"/>
          <w:sz w:val="24"/>
          <w:szCs w:val="24"/>
        </w:rPr>
        <w:t xml:space="preserve">is considered a </w:t>
      </w:r>
      <w:r w:rsidR="00376452" w:rsidRPr="00392516">
        <w:rPr>
          <w:rFonts w:ascii="Arial" w:hAnsi="Arial" w:cs="Arial"/>
          <w:sz w:val="24"/>
          <w:szCs w:val="24"/>
        </w:rPr>
        <w:t>‘</w:t>
      </w:r>
      <w:r w:rsidR="000A49AA" w:rsidRPr="00392516">
        <w:rPr>
          <w:rFonts w:ascii="Arial" w:hAnsi="Arial" w:cs="Arial"/>
          <w:sz w:val="24"/>
          <w:szCs w:val="24"/>
        </w:rPr>
        <w:t>norm for the conduct of research`</w:t>
      </w:r>
      <w:r w:rsidR="002F46A9" w:rsidRPr="00392516">
        <w:rPr>
          <w:rFonts w:ascii="Arial" w:hAnsi="Arial" w:cs="Arial"/>
          <w:sz w:val="24"/>
          <w:szCs w:val="24"/>
        </w:rPr>
        <w:t xml:space="preserve"> (BERA, 2018)</w:t>
      </w:r>
      <w:r w:rsidR="000A49AA" w:rsidRPr="00392516">
        <w:rPr>
          <w:rFonts w:ascii="Arial" w:hAnsi="Arial" w:cs="Arial"/>
          <w:sz w:val="24"/>
          <w:szCs w:val="24"/>
        </w:rPr>
        <w:t xml:space="preserve">. </w:t>
      </w:r>
      <w:r w:rsidR="002F46A9" w:rsidRPr="00392516">
        <w:rPr>
          <w:rFonts w:ascii="Arial" w:hAnsi="Arial" w:cs="Arial"/>
          <w:sz w:val="24"/>
          <w:szCs w:val="24"/>
        </w:rPr>
        <w:t>Therefore,</w:t>
      </w:r>
      <w:r w:rsidR="00042B50" w:rsidRPr="00392516">
        <w:rPr>
          <w:rFonts w:ascii="Arial" w:hAnsi="Arial" w:cs="Arial"/>
          <w:sz w:val="24"/>
          <w:szCs w:val="24"/>
        </w:rPr>
        <w:t xml:space="preserve"> it has been essential that </w:t>
      </w:r>
      <w:r w:rsidR="00074DB5" w:rsidRPr="00392516">
        <w:rPr>
          <w:rFonts w:ascii="Arial" w:hAnsi="Arial" w:cs="Arial"/>
          <w:sz w:val="24"/>
          <w:szCs w:val="24"/>
        </w:rPr>
        <w:t>f</w:t>
      </w:r>
      <w:r w:rsidR="00FC5C5B" w:rsidRPr="00392516">
        <w:rPr>
          <w:rFonts w:ascii="Arial" w:hAnsi="Arial" w:cs="Arial"/>
          <w:sz w:val="24"/>
          <w:szCs w:val="24"/>
        </w:rPr>
        <w:t xml:space="preserve">or the purpose of this of this assignment </w:t>
      </w:r>
      <w:r w:rsidR="00D87566" w:rsidRPr="00392516">
        <w:rPr>
          <w:rFonts w:ascii="Arial" w:hAnsi="Arial" w:cs="Arial"/>
          <w:sz w:val="24"/>
          <w:szCs w:val="24"/>
        </w:rPr>
        <w:t xml:space="preserve">I </w:t>
      </w:r>
      <w:r w:rsidR="0032384F" w:rsidRPr="00392516">
        <w:rPr>
          <w:rFonts w:ascii="Arial" w:hAnsi="Arial" w:cs="Arial"/>
          <w:sz w:val="24"/>
          <w:szCs w:val="24"/>
        </w:rPr>
        <w:t xml:space="preserve">have </w:t>
      </w:r>
      <w:r w:rsidR="003B5BB8" w:rsidRPr="00392516">
        <w:rPr>
          <w:rFonts w:ascii="Arial" w:hAnsi="Arial" w:cs="Arial"/>
          <w:sz w:val="24"/>
          <w:szCs w:val="24"/>
        </w:rPr>
        <w:t>not</w:t>
      </w:r>
      <w:r w:rsidR="00D87566" w:rsidRPr="00392516">
        <w:rPr>
          <w:rFonts w:ascii="Arial" w:hAnsi="Arial" w:cs="Arial"/>
          <w:sz w:val="24"/>
          <w:szCs w:val="24"/>
        </w:rPr>
        <w:t xml:space="preserve"> identif</w:t>
      </w:r>
      <w:r w:rsidR="0032384F" w:rsidRPr="00392516">
        <w:rPr>
          <w:rFonts w:ascii="Arial" w:hAnsi="Arial" w:cs="Arial"/>
          <w:sz w:val="24"/>
          <w:szCs w:val="24"/>
        </w:rPr>
        <w:t xml:space="preserve">ied the </w:t>
      </w:r>
      <w:r w:rsidR="00D46552" w:rsidRPr="00392516">
        <w:rPr>
          <w:rFonts w:ascii="Arial" w:hAnsi="Arial" w:cs="Arial"/>
          <w:sz w:val="24"/>
          <w:szCs w:val="24"/>
        </w:rPr>
        <w:t>placement school</w:t>
      </w:r>
      <w:r w:rsidR="00074DB5" w:rsidRPr="00392516">
        <w:rPr>
          <w:rFonts w:ascii="Arial" w:hAnsi="Arial" w:cs="Arial"/>
          <w:sz w:val="24"/>
          <w:szCs w:val="24"/>
        </w:rPr>
        <w:t xml:space="preserve"> or </w:t>
      </w:r>
      <w:r w:rsidR="00F67AA6" w:rsidRPr="00392516">
        <w:rPr>
          <w:rFonts w:ascii="Arial" w:hAnsi="Arial" w:cs="Arial"/>
          <w:sz w:val="24"/>
          <w:szCs w:val="24"/>
        </w:rPr>
        <w:t>names</w:t>
      </w:r>
      <w:r w:rsidRPr="00392516">
        <w:rPr>
          <w:rFonts w:ascii="Arial" w:hAnsi="Arial" w:cs="Arial"/>
          <w:sz w:val="24"/>
          <w:szCs w:val="24"/>
        </w:rPr>
        <w:t xml:space="preserve"> of children that</w:t>
      </w:r>
      <w:r w:rsidR="00F67AA6" w:rsidRPr="00392516">
        <w:rPr>
          <w:rFonts w:ascii="Arial" w:hAnsi="Arial" w:cs="Arial"/>
          <w:sz w:val="24"/>
          <w:szCs w:val="24"/>
        </w:rPr>
        <w:t xml:space="preserve"> </w:t>
      </w:r>
      <w:r w:rsidR="00B22D9A" w:rsidRPr="00392516">
        <w:rPr>
          <w:rFonts w:ascii="Arial" w:hAnsi="Arial" w:cs="Arial"/>
          <w:sz w:val="24"/>
          <w:szCs w:val="24"/>
        </w:rPr>
        <w:t>have</w:t>
      </w:r>
      <w:r w:rsidRPr="00392516">
        <w:rPr>
          <w:rFonts w:ascii="Arial" w:hAnsi="Arial" w:cs="Arial"/>
          <w:sz w:val="24"/>
          <w:szCs w:val="24"/>
        </w:rPr>
        <w:t xml:space="preserve"> </w:t>
      </w:r>
      <w:r w:rsidR="00B42616" w:rsidRPr="00392516">
        <w:rPr>
          <w:rFonts w:ascii="Arial" w:hAnsi="Arial" w:cs="Arial"/>
          <w:sz w:val="24"/>
          <w:szCs w:val="24"/>
        </w:rPr>
        <w:t>participate</w:t>
      </w:r>
      <w:r w:rsidR="00F67AA6" w:rsidRPr="00392516">
        <w:rPr>
          <w:rFonts w:ascii="Arial" w:hAnsi="Arial" w:cs="Arial"/>
          <w:sz w:val="24"/>
          <w:szCs w:val="24"/>
        </w:rPr>
        <w:t>d</w:t>
      </w:r>
      <w:r w:rsidR="00087CCA" w:rsidRPr="00392516">
        <w:rPr>
          <w:rFonts w:ascii="Arial" w:hAnsi="Arial" w:cs="Arial"/>
          <w:sz w:val="24"/>
          <w:szCs w:val="24"/>
        </w:rPr>
        <w:t xml:space="preserve"> in the </w:t>
      </w:r>
      <w:r w:rsidRPr="00392516">
        <w:rPr>
          <w:rFonts w:ascii="Arial" w:hAnsi="Arial" w:cs="Arial"/>
          <w:sz w:val="24"/>
          <w:szCs w:val="24"/>
        </w:rPr>
        <w:t>observ</w:t>
      </w:r>
      <w:r w:rsidR="006A4C5E" w:rsidRPr="00392516">
        <w:rPr>
          <w:rFonts w:ascii="Arial" w:hAnsi="Arial" w:cs="Arial"/>
          <w:sz w:val="24"/>
          <w:szCs w:val="24"/>
        </w:rPr>
        <w:t>ation</w:t>
      </w:r>
      <w:r w:rsidRPr="00392516">
        <w:rPr>
          <w:rFonts w:ascii="Arial" w:hAnsi="Arial" w:cs="Arial"/>
          <w:sz w:val="24"/>
          <w:szCs w:val="24"/>
        </w:rPr>
        <w:t xml:space="preserve">. </w:t>
      </w:r>
      <w:r w:rsidR="00FD449F" w:rsidRPr="00392516">
        <w:rPr>
          <w:rFonts w:ascii="Arial" w:hAnsi="Arial" w:cs="Arial"/>
          <w:sz w:val="24"/>
          <w:szCs w:val="24"/>
        </w:rPr>
        <w:t>Likewise,</w:t>
      </w:r>
      <w:r w:rsidR="001F69A7" w:rsidRPr="00392516">
        <w:rPr>
          <w:rFonts w:ascii="Arial" w:hAnsi="Arial" w:cs="Arial"/>
          <w:sz w:val="24"/>
          <w:szCs w:val="24"/>
        </w:rPr>
        <w:t xml:space="preserve"> </w:t>
      </w:r>
      <w:r w:rsidR="00871DAF" w:rsidRPr="00392516">
        <w:rPr>
          <w:rFonts w:ascii="Arial" w:hAnsi="Arial" w:cs="Arial"/>
          <w:sz w:val="24"/>
          <w:szCs w:val="24"/>
        </w:rPr>
        <w:t>The UK Data Protection Act (</w:t>
      </w:r>
      <w:r w:rsidR="004677F2">
        <w:rPr>
          <w:rFonts w:ascii="Arial" w:hAnsi="Arial" w:cs="Arial"/>
          <w:sz w:val="24"/>
          <w:szCs w:val="24"/>
        </w:rPr>
        <w:t>2019</w:t>
      </w:r>
      <w:r w:rsidR="00871DAF" w:rsidRPr="00392516">
        <w:rPr>
          <w:rFonts w:ascii="Arial" w:hAnsi="Arial" w:cs="Arial"/>
          <w:sz w:val="24"/>
          <w:szCs w:val="24"/>
        </w:rPr>
        <w:t xml:space="preserve">) </w:t>
      </w:r>
      <w:r w:rsidR="007A12EF" w:rsidRPr="00392516">
        <w:rPr>
          <w:rFonts w:ascii="Arial" w:hAnsi="Arial" w:cs="Arial"/>
          <w:sz w:val="24"/>
          <w:szCs w:val="24"/>
        </w:rPr>
        <w:t>stipulates</w:t>
      </w:r>
      <w:r w:rsidR="00755597" w:rsidRPr="00392516">
        <w:rPr>
          <w:rFonts w:ascii="Arial" w:hAnsi="Arial" w:cs="Arial"/>
          <w:sz w:val="24"/>
          <w:szCs w:val="24"/>
        </w:rPr>
        <w:t xml:space="preserve"> that </w:t>
      </w:r>
      <w:r w:rsidR="003747FA" w:rsidRPr="00392516">
        <w:rPr>
          <w:rFonts w:ascii="Arial" w:hAnsi="Arial" w:cs="Arial"/>
          <w:sz w:val="24"/>
          <w:szCs w:val="24"/>
        </w:rPr>
        <w:t>researchers</w:t>
      </w:r>
      <w:r w:rsidR="001609C7" w:rsidRPr="00392516">
        <w:rPr>
          <w:rFonts w:ascii="Arial" w:hAnsi="Arial" w:cs="Arial"/>
          <w:sz w:val="24"/>
          <w:szCs w:val="24"/>
        </w:rPr>
        <w:t xml:space="preserve"> </w:t>
      </w:r>
      <w:r w:rsidR="003747FA" w:rsidRPr="00392516">
        <w:rPr>
          <w:rFonts w:ascii="Arial" w:hAnsi="Arial" w:cs="Arial"/>
          <w:sz w:val="24"/>
          <w:szCs w:val="24"/>
        </w:rPr>
        <w:t xml:space="preserve">must ensure that </w:t>
      </w:r>
      <w:r w:rsidR="00FA380F" w:rsidRPr="00392516">
        <w:rPr>
          <w:rFonts w:ascii="Arial" w:hAnsi="Arial" w:cs="Arial"/>
          <w:sz w:val="24"/>
          <w:szCs w:val="24"/>
        </w:rPr>
        <w:t xml:space="preserve">any personal information is removed </w:t>
      </w:r>
      <w:r w:rsidR="00125628" w:rsidRPr="00392516">
        <w:rPr>
          <w:rFonts w:ascii="Arial" w:hAnsi="Arial" w:cs="Arial"/>
          <w:sz w:val="24"/>
          <w:szCs w:val="24"/>
        </w:rPr>
        <w:t>to</w:t>
      </w:r>
      <w:r w:rsidR="00FA380F" w:rsidRPr="00392516">
        <w:rPr>
          <w:rFonts w:ascii="Arial" w:hAnsi="Arial" w:cs="Arial"/>
          <w:sz w:val="24"/>
          <w:szCs w:val="24"/>
        </w:rPr>
        <w:t xml:space="preserve"> prevent </w:t>
      </w:r>
      <w:r w:rsidR="00125628" w:rsidRPr="00392516">
        <w:rPr>
          <w:rFonts w:ascii="Arial" w:hAnsi="Arial" w:cs="Arial"/>
          <w:sz w:val="24"/>
          <w:szCs w:val="24"/>
        </w:rPr>
        <w:t>“</w:t>
      </w:r>
      <w:r w:rsidR="003747FA" w:rsidRPr="00392516">
        <w:rPr>
          <w:rFonts w:ascii="Arial" w:hAnsi="Arial" w:cs="Arial"/>
          <w:sz w:val="24"/>
          <w:szCs w:val="24"/>
        </w:rPr>
        <w:t>individual</w:t>
      </w:r>
      <w:r w:rsidR="006A4C5E" w:rsidRPr="00392516">
        <w:rPr>
          <w:rFonts w:ascii="Arial" w:hAnsi="Arial" w:cs="Arial"/>
          <w:sz w:val="24"/>
          <w:szCs w:val="24"/>
        </w:rPr>
        <w:t>s</w:t>
      </w:r>
      <w:r w:rsidR="003747FA" w:rsidRPr="00392516">
        <w:rPr>
          <w:rFonts w:ascii="Arial" w:hAnsi="Arial" w:cs="Arial"/>
          <w:sz w:val="24"/>
          <w:szCs w:val="24"/>
        </w:rPr>
        <w:t xml:space="preserve"> from being identified</w:t>
      </w:r>
      <w:r w:rsidR="00125628" w:rsidRPr="00392516">
        <w:rPr>
          <w:rFonts w:ascii="Arial" w:hAnsi="Arial" w:cs="Arial"/>
          <w:sz w:val="24"/>
          <w:szCs w:val="24"/>
        </w:rPr>
        <w:t>”</w:t>
      </w:r>
      <w:r w:rsidR="00E84419" w:rsidRPr="00392516">
        <w:rPr>
          <w:rFonts w:ascii="Arial" w:hAnsi="Arial" w:cs="Arial"/>
          <w:sz w:val="24"/>
          <w:szCs w:val="24"/>
        </w:rPr>
        <w:t>.</w:t>
      </w:r>
      <w:r w:rsidR="003A4714" w:rsidRPr="00392516">
        <w:rPr>
          <w:rFonts w:ascii="Arial" w:hAnsi="Arial" w:cs="Arial"/>
          <w:sz w:val="24"/>
          <w:szCs w:val="24"/>
        </w:rPr>
        <w:t xml:space="preserve"> </w:t>
      </w:r>
    </w:p>
    <w:p w14:paraId="58E6E5A9" w14:textId="5956A720" w:rsidR="009B2353" w:rsidRPr="00392516" w:rsidRDefault="00B22D9A">
      <w:pPr>
        <w:rPr>
          <w:rFonts w:ascii="Arial" w:hAnsi="Arial" w:cs="Arial"/>
          <w:sz w:val="24"/>
          <w:szCs w:val="24"/>
        </w:rPr>
      </w:pPr>
      <w:r w:rsidRPr="00392516">
        <w:rPr>
          <w:rFonts w:ascii="Arial" w:hAnsi="Arial" w:cs="Arial"/>
          <w:sz w:val="24"/>
          <w:szCs w:val="24"/>
        </w:rPr>
        <w:t>The</w:t>
      </w:r>
      <w:r w:rsidR="00555A48" w:rsidRPr="00392516">
        <w:rPr>
          <w:rFonts w:ascii="Arial" w:hAnsi="Arial" w:cs="Arial"/>
          <w:sz w:val="24"/>
          <w:szCs w:val="24"/>
        </w:rPr>
        <w:t xml:space="preserve"> observation took place in</w:t>
      </w:r>
      <w:r w:rsidR="00BA4F14" w:rsidRPr="00392516">
        <w:rPr>
          <w:rFonts w:ascii="Arial" w:hAnsi="Arial" w:cs="Arial"/>
          <w:sz w:val="24"/>
          <w:szCs w:val="24"/>
        </w:rPr>
        <w:t xml:space="preserve"> a</w:t>
      </w:r>
      <w:r w:rsidR="00555A48" w:rsidRPr="00392516">
        <w:rPr>
          <w:rFonts w:ascii="Arial" w:hAnsi="Arial" w:cs="Arial"/>
          <w:sz w:val="24"/>
          <w:szCs w:val="24"/>
        </w:rPr>
        <w:t xml:space="preserve"> p</w:t>
      </w:r>
      <w:r w:rsidR="00D46552" w:rsidRPr="00392516">
        <w:rPr>
          <w:rFonts w:ascii="Arial" w:hAnsi="Arial" w:cs="Arial"/>
          <w:sz w:val="24"/>
          <w:szCs w:val="24"/>
        </w:rPr>
        <w:t xml:space="preserve">rimary </w:t>
      </w:r>
      <w:r w:rsidR="00BA4F14" w:rsidRPr="00392516">
        <w:rPr>
          <w:rFonts w:ascii="Arial" w:hAnsi="Arial" w:cs="Arial"/>
          <w:sz w:val="24"/>
          <w:szCs w:val="24"/>
        </w:rPr>
        <w:t>s</w:t>
      </w:r>
      <w:r w:rsidR="00D46552" w:rsidRPr="00392516">
        <w:rPr>
          <w:rFonts w:ascii="Arial" w:hAnsi="Arial" w:cs="Arial"/>
          <w:sz w:val="24"/>
          <w:szCs w:val="24"/>
        </w:rPr>
        <w:t xml:space="preserve">chool </w:t>
      </w:r>
      <w:r w:rsidR="00555A48" w:rsidRPr="00392516">
        <w:rPr>
          <w:rFonts w:ascii="Arial" w:hAnsi="Arial" w:cs="Arial"/>
          <w:sz w:val="24"/>
          <w:szCs w:val="24"/>
        </w:rPr>
        <w:t>which is</w:t>
      </w:r>
      <w:r w:rsidR="00D46552" w:rsidRPr="00392516">
        <w:rPr>
          <w:rFonts w:ascii="Arial" w:hAnsi="Arial" w:cs="Arial"/>
          <w:sz w:val="24"/>
          <w:szCs w:val="24"/>
        </w:rPr>
        <w:t xml:space="preserve"> located on the outskirts of</w:t>
      </w:r>
      <w:r w:rsidR="00BA4F14" w:rsidRPr="00392516">
        <w:rPr>
          <w:rFonts w:ascii="Arial" w:hAnsi="Arial" w:cs="Arial"/>
          <w:sz w:val="24"/>
          <w:szCs w:val="24"/>
        </w:rPr>
        <w:t xml:space="preserve"> the</w:t>
      </w:r>
      <w:r w:rsidR="00D46552" w:rsidRPr="00392516">
        <w:rPr>
          <w:rFonts w:ascii="Arial" w:hAnsi="Arial" w:cs="Arial"/>
          <w:sz w:val="24"/>
          <w:szCs w:val="24"/>
        </w:rPr>
        <w:t xml:space="preserve"> </w:t>
      </w:r>
      <w:r w:rsidR="007120F9" w:rsidRPr="00392516">
        <w:rPr>
          <w:rFonts w:ascii="Arial" w:hAnsi="Arial" w:cs="Arial"/>
          <w:sz w:val="24"/>
          <w:szCs w:val="24"/>
        </w:rPr>
        <w:t>City of Swansea.</w:t>
      </w:r>
      <w:r w:rsidR="00CE018D" w:rsidRPr="00392516">
        <w:rPr>
          <w:rFonts w:ascii="Arial" w:hAnsi="Arial" w:cs="Arial"/>
          <w:sz w:val="24"/>
          <w:szCs w:val="24"/>
        </w:rPr>
        <w:t xml:space="preserve"> </w:t>
      </w:r>
      <w:r w:rsidR="009C643D" w:rsidRPr="00392516">
        <w:rPr>
          <w:rFonts w:ascii="Arial" w:hAnsi="Arial" w:cs="Arial"/>
          <w:sz w:val="24"/>
          <w:szCs w:val="24"/>
        </w:rPr>
        <w:t xml:space="preserve">The primary </w:t>
      </w:r>
      <w:r w:rsidR="00964A30" w:rsidRPr="00392516">
        <w:rPr>
          <w:rFonts w:ascii="Arial" w:hAnsi="Arial" w:cs="Arial"/>
          <w:sz w:val="24"/>
          <w:szCs w:val="24"/>
        </w:rPr>
        <w:t>s</w:t>
      </w:r>
      <w:r w:rsidR="009C643D" w:rsidRPr="00392516">
        <w:rPr>
          <w:rFonts w:ascii="Arial" w:hAnsi="Arial" w:cs="Arial"/>
          <w:sz w:val="24"/>
          <w:szCs w:val="24"/>
        </w:rPr>
        <w:t xml:space="preserve">chool offers a Flying Start group based within the building. Flying Start is the Welsh Government's flagship early years programme for families with children who are under </w:t>
      </w:r>
      <w:r w:rsidRPr="00392516">
        <w:rPr>
          <w:rFonts w:ascii="Arial" w:hAnsi="Arial" w:cs="Arial"/>
          <w:sz w:val="24"/>
          <w:szCs w:val="24"/>
        </w:rPr>
        <w:t>four</w:t>
      </w:r>
      <w:r w:rsidR="009C643D" w:rsidRPr="00392516">
        <w:rPr>
          <w:rFonts w:ascii="Arial" w:hAnsi="Arial" w:cs="Arial"/>
          <w:sz w:val="24"/>
          <w:szCs w:val="24"/>
        </w:rPr>
        <w:t xml:space="preserve"> years of age. </w:t>
      </w:r>
      <w:r w:rsidR="003831DF" w:rsidRPr="00392516">
        <w:rPr>
          <w:rFonts w:ascii="Arial" w:hAnsi="Arial" w:cs="Arial"/>
          <w:sz w:val="24"/>
          <w:szCs w:val="24"/>
        </w:rPr>
        <w:t>There is a Forest school area within the grounds which is used extensively for learning by children across the school.</w:t>
      </w:r>
      <w:r w:rsidR="00746F21" w:rsidRPr="00392516">
        <w:rPr>
          <w:rFonts w:ascii="Arial" w:hAnsi="Arial" w:cs="Arial"/>
          <w:sz w:val="24"/>
          <w:szCs w:val="24"/>
        </w:rPr>
        <w:t xml:space="preserve"> However, my</w:t>
      </w:r>
      <w:r w:rsidR="0028717D" w:rsidRPr="00392516">
        <w:rPr>
          <w:rFonts w:ascii="Arial" w:hAnsi="Arial" w:cs="Arial"/>
          <w:sz w:val="24"/>
          <w:szCs w:val="24"/>
        </w:rPr>
        <w:t xml:space="preserve"> </w:t>
      </w:r>
      <w:r w:rsidR="00BC7317" w:rsidRPr="00392516">
        <w:rPr>
          <w:rFonts w:ascii="Arial" w:hAnsi="Arial" w:cs="Arial"/>
          <w:sz w:val="24"/>
          <w:szCs w:val="24"/>
        </w:rPr>
        <w:t>c</w:t>
      </w:r>
      <w:r w:rsidR="0028717D" w:rsidRPr="00392516">
        <w:rPr>
          <w:rFonts w:ascii="Arial" w:hAnsi="Arial" w:cs="Arial"/>
          <w:sz w:val="24"/>
          <w:szCs w:val="24"/>
        </w:rPr>
        <w:t xml:space="preserve">ritical </w:t>
      </w:r>
      <w:r w:rsidR="00BC7317" w:rsidRPr="00392516">
        <w:rPr>
          <w:rFonts w:ascii="Arial" w:hAnsi="Arial" w:cs="Arial"/>
          <w:sz w:val="24"/>
          <w:szCs w:val="24"/>
        </w:rPr>
        <w:t>i</w:t>
      </w:r>
      <w:r w:rsidR="0028717D" w:rsidRPr="00392516">
        <w:rPr>
          <w:rFonts w:ascii="Arial" w:hAnsi="Arial" w:cs="Arial"/>
          <w:sz w:val="24"/>
          <w:szCs w:val="24"/>
        </w:rPr>
        <w:t xml:space="preserve">ncident </w:t>
      </w:r>
      <w:r w:rsidR="00746F21" w:rsidRPr="00392516">
        <w:rPr>
          <w:rFonts w:ascii="Arial" w:hAnsi="Arial" w:cs="Arial"/>
          <w:sz w:val="24"/>
          <w:szCs w:val="24"/>
        </w:rPr>
        <w:t xml:space="preserve">was observed in a </w:t>
      </w:r>
      <w:r w:rsidRPr="00392516">
        <w:rPr>
          <w:rFonts w:ascii="Arial" w:hAnsi="Arial" w:cs="Arial"/>
          <w:sz w:val="24"/>
          <w:szCs w:val="24"/>
        </w:rPr>
        <w:t>y</w:t>
      </w:r>
      <w:r w:rsidR="00746F21" w:rsidRPr="00392516">
        <w:rPr>
          <w:rFonts w:ascii="Arial" w:hAnsi="Arial" w:cs="Arial"/>
          <w:sz w:val="24"/>
          <w:szCs w:val="24"/>
        </w:rPr>
        <w:t xml:space="preserve">ear </w:t>
      </w:r>
      <w:r w:rsidRPr="00392516">
        <w:rPr>
          <w:rFonts w:ascii="Arial" w:hAnsi="Arial" w:cs="Arial"/>
          <w:sz w:val="24"/>
          <w:szCs w:val="24"/>
        </w:rPr>
        <w:t>o</w:t>
      </w:r>
      <w:r w:rsidR="00746F21" w:rsidRPr="00392516">
        <w:rPr>
          <w:rFonts w:ascii="Arial" w:hAnsi="Arial" w:cs="Arial"/>
          <w:sz w:val="24"/>
          <w:szCs w:val="24"/>
        </w:rPr>
        <w:t xml:space="preserve">ne </w:t>
      </w:r>
      <w:r w:rsidR="0028717D" w:rsidRPr="00392516">
        <w:rPr>
          <w:rFonts w:ascii="Arial" w:hAnsi="Arial" w:cs="Arial"/>
          <w:sz w:val="24"/>
          <w:szCs w:val="24"/>
        </w:rPr>
        <w:t xml:space="preserve">classroom of </w:t>
      </w:r>
      <w:r w:rsidRPr="00392516">
        <w:rPr>
          <w:rFonts w:ascii="Arial" w:hAnsi="Arial" w:cs="Arial"/>
          <w:sz w:val="24"/>
          <w:szCs w:val="24"/>
        </w:rPr>
        <w:t xml:space="preserve">around fifty </w:t>
      </w:r>
      <w:r w:rsidR="0028717D" w:rsidRPr="00392516">
        <w:rPr>
          <w:rFonts w:ascii="Arial" w:hAnsi="Arial" w:cs="Arial"/>
          <w:sz w:val="24"/>
          <w:szCs w:val="24"/>
        </w:rPr>
        <w:t>children.</w:t>
      </w:r>
      <w:r w:rsidR="00746F21" w:rsidRPr="00392516">
        <w:rPr>
          <w:rFonts w:ascii="Arial" w:hAnsi="Arial" w:cs="Arial"/>
          <w:sz w:val="24"/>
          <w:szCs w:val="24"/>
        </w:rPr>
        <w:t xml:space="preserve"> The </w:t>
      </w:r>
      <w:r w:rsidR="00BC7317" w:rsidRPr="00392516">
        <w:rPr>
          <w:rFonts w:ascii="Arial" w:hAnsi="Arial" w:cs="Arial"/>
          <w:sz w:val="24"/>
          <w:szCs w:val="24"/>
        </w:rPr>
        <w:t>c</w:t>
      </w:r>
      <w:r w:rsidR="00746F21" w:rsidRPr="00392516">
        <w:rPr>
          <w:rFonts w:ascii="Arial" w:hAnsi="Arial" w:cs="Arial"/>
          <w:sz w:val="24"/>
          <w:szCs w:val="24"/>
        </w:rPr>
        <w:t xml:space="preserve">lass </w:t>
      </w:r>
      <w:r w:rsidR="00FD449F" w:rsidRPr="00392516">
        <w:rPr>
          <w:rFonts w:ascii="Arial" w:hAnsi="Arial" w:cs="Arial"/>
          <w:sz w:val="24"/>
          <w:szCs w:val="24"/>
        </w:rPr>
        <w:t>was</w:t>
      </w:r>
      <w:r w:rsidR="00746F21" w:rsidRPr="00392516">
        <w:rPr>
          <w:rFonts w:ascii="Arial" w:hAnsi="Arial" w:cs="Arial"/>
          <w:sz w:val="24"/>
          <w:szCs w:val="24"/>
        </w:rPr>
        <w:t xml:space="preserve"> divided into two classrooms and the lessons </w:t>
      </w:r>
      <w:r w:rsidR="00746737" w:rsidRPr="00392516">
        <w:rPr>
          <w:rFonts w:ascii="Arial" w:hAnsi="Arial" w:cs="Arial"/>
          <w:sz w:val="24"/>
          <w:szCs w:val="24"/>
        </w:rPr>
        <w:t>we</w:t>
      </w:r>
      <w:r w:rsidR="00746F21" w:rsidRPr="00392516">
        <w:rPr>
          <w:rFonts w:ascii="Arial" w:hAnsi="Arial" w:cs="Arial"/>
          <w:sz w:val="24"/>
          <w:szCs w:val="24"/>
        </w:rPr>
        <w:t xml:space="preserve">re led by two different class teachers who share the lesson plans. Through my observation </w:t>
      </w:r>
      <w:r w:rsidR="00746737" w:rsidRPr="00392516">
        <w:rPr>
          <w:rFonts w:ascii="Arial" w:hAnsi="Arial" w:cs="Arial"/>
          <w:sz w:val="24"/>
          <w:szCs w:val="24"/>
        </w:rPr>
        <w:t>i</w:t>
      </w:r>
      <w:r w:rsidR="00746F21" w:rsidRPr="00392516">
        <w:rPr>
          <w:rFonts w:ascii="Arial" w:hAnsi="Arial" w:cs="Arial"/>
          <w:sz w:val="24"/>
          <w:szCs w:val="24"/>
        </w:rPr>
        <w:t>t became clear that the children were able to visit the other class</w:t>
      </w:r>
      <w:r w:rsidR="00695399" w:rsidRPr="00392516">
        <w:rPr>
          <w:rFonts w:ascii="Arial" w:hAnsi="Arial" w:cs="Arial"/>
          <w:sz w:val="24"/>
          <w:szCs w:val="24"/>
        </w:rPr>
        <w:t>room</w:t>
      </w:r>
      <w:r w:rsidR="00746F21" w:rsidRPr="00392516">
        <w:rPr>
          <w:rFonts w:ascii="Arial" w:hAnsi="Arial" w:cs="Arial"/>
          <w:sz w:val="24"/>
          <w:szCs w:val="24"/>
        </w:rPr>
        <w:t xml:space="preserve"> throughout certain activities. </w:t>
      </w:r>
    </w:p>
    <w:p w14:paraId="4A1F6FCD" w14:textId="25E6A5E7" w:rsidR="00337F16" w:rsidRPr="00392516" w:rsidRDefault="00B96164">
      <w:pPr>
        <w:rPr>
          <w:rFonts w:ascii="Arial" w:hAnsi="Arial" w:cs="Arial"/>
          <w:sz w:val="24"/>
          <w:szCs w:val="24"/>
        </w:rPr>
      </w:pPr>
      <w:r w:rsidRPr="00392516">
        <w:rPr>
          <w:rFonts w:ascii="Arial" w:hAnsi="Arial" w:cs="Arial"/>
          <w:sz w:val="24"/>
          <w:szCs w:val="24"/>
        </w:rPr>
        <w:lastRenderedPageBreak/>
        <w:t>According to</w:t>
      </w:r>
      <w:r w:rsidR="00CB1F94" w:rsidRPr="00392516">
        <w:rPr>
          <w:rFonts w:ascii="Arial" w:hAnsi="Arial" w:cs="Arial"/>
          <w:sz w:val="24"/>
          <w:szCs w:val="24"/>
        </w:rPr>
        <w:t xml:space="preserve"> </w:t>
      </w:r>
      <w:r w:rsidRPr="00392516">
        <w:rPr>
          <w:rFonts w:ascii="Arial" w:hAnsi="Arial" w:cs="Arial"/>
          <w:sz w:val="24"/>
          <w:szCs w:val="24"/>
        </w:rPr>
        <w:t xml:space="preserve">Estyn (2020) the school was inspected and judged as excellent in the following areas: </w:t>
      </w:r>
      <w:r w:rsidR="00C26C72" w:rsidRPr="00392516">
        <w:rPr>
          <w:rFonts w:ascii="Arial" w:hAnsi="Arial" w:cs="Arial"/>
          <w:sz w:val="24"/>
          <w:szCs w:val="24"/>
        </w:rPr>
        <w:t>s</w:t>
      </w:r>
      <w:r w:rsidRPr="00392516">
        <w:rPr>
          <w:rFonts w:ascii="Arial" w:hAnsi="Arial" w:cs="Arial"/>
          <w:sz w:val="24"/>
          <w:szCs w:val="24"/>
        </w:rPr>
        <w:t xml:space="preserve">tandards, </w:t>
      </w:r>
      <w:proofErr w:type="gramStart"/>
      <w:r w:rsidR="00C26C72" w:rsidRPr="00392516">
        <w:rPr>
          <w:rFonts w:ascii="Arial" w:hAnsi="Arial" w:cs="Arial"/>
          <w:sz w:val="24"/>
          <w:szCs w:val="24"/>
        </w:rPr>
        <w:t>w</w:t>
      </w:r>
      <w:r w:rsidRPr="00392516">
        <w:rPr>
          <w:rFonts w:ascii="Arial" w:hAnsi="Arial" w:cs="Arial"/>
          <w:sz w:val="24"/>
          <w:szCs w:val="24"/>
        </w:rPr>
        <w:t>ellbeing</w:t>
      </w:r>
      <w:proofErr w:type="gramEnd"/>
      <w:r w:rsidRPr="00392516">
        <w:rPr>
          <w:rFonts w:ascii="Arial" w:hAnsi="Arial" w:cs="Arial"/>
          <w:sz w:val="24"/>
          <w:szCs w:val="24"/>
        </w:rPr>
        <w:t xml:space="preserve"> and attitudes to learning, </w:t>
      </w:r>
      <w:r w:rsidR="00C26C72" w:rsidRPr="00392516">
        <w:rPr>
          <w:rFonts w:ascii="Arial" w:hAnsi="Arial" w:cs="Arial"/>
          <w:sz w:val="24"/>
          <w:szCs w:val="24"/>
        </w:rPr>
        <w:t>t</w:t>
      </w:r>
      <w:r w:rsidRPr="00392516">
        <w:rPr>
          <w:rFonts w:ascii="Arial" w:hAnsi="Arial" w:cs="Arial"/>
          <w:sz w:val="24"/>
          <w:szCs w:val="24"/>
        </w:rPr>
        <w:t xml:space="preserve">eaching and learning experiences, </w:t>
      </w:r>
      <w:r w:rsidR="00C26C72" w:rsidRPr="00392516">
        <w:rPr>
          <w:rFonts w:ascii="Arial" w:hAnsi="Arial" w:cs="Arial"/>
          <w:sz w:val="24"/>
          <w:szCs w:val="24"/>
        </w:rPr>
        <w:t>c</w:t>
      </w:r>
      <w:r w:rsidRPr="00392516">
        <w:rPr>
          <w:rFonts w:ascii="Arial" w:hAnsi="Arial" w:cs="Arial"/>
          <w:sz w:val="24"/>
          <w:szCs w:val="24"/>
        </w:rPr>
        <w:t xml:space="preserve">are &amp; </w:t>
      </w:r>
      <w:r w:rsidR="00C26C72" w:rsidRPr="00392516">
        <w:rPr>
          <w:rFonts w:ascii="Arial" w:hAnsi="Arial" w:cs="Arial"/>
          <w:sz w:val="24"/>
          <w:szCs w:val="24"/>
        </w:rPr>
        <w:t>s</w:t>
      </w:r>
      <w:r w:rsidRPr="00392516">
        <w:rPr>
          <w:rFonts w:ascii="Arial" w:hAnsi="Arial" w:cs="Arial"/>
          <w:sz w:val="24"/>
          <w:szCs w:val="24"/>
        </w:rPr>
        <w:t xml:space="preserve">upport and guidance, leadership and management. </w:t>
      </w:r>
    </w:p>
    <w:p w14:paraId="778327D7" w14:textId="77F107F6" w:rsidR="009B2353" w:rsidRPr="00392516" w:rsidRDefault="005C161D">
      <w:pPr>
        <w:rPr>
          <w:rFonts w:ascii="Arial" w:hAnsi="Arial" w:cs="Arial"/>
          <w:b/>
          <w:bCs/>
          <w:sz w:val="24"/>
          <w:szCs w:val="24"/>
          <w:u w:val="single"/>
        </w:rPr>
      </w:pPr>
      <w:r w:rsidRPr="00392516">
        <w:rPr>
          <w:rFonts w:ascii="Arial" w:hAnsi="Arial" w:cs="Arial"/>
          <w:b/>
          <w:bCs/>
          <w:sz w:val="24"/>
          <w:szCs w:val="24"/>
          <w:u w:val="single"/>
        </w:rPr>
        <w:t>Methodology</w:t>
      </w:r>
    </w:p>
    <w:p w14:paraId="74424194" w14:textId="458E6107" w:rsidR="00A12948" w:rsidRPr="00392516" w:rsidRDefault="00A12948" w:rsidP="00A12948">
      <w:pPr>
        <w:rPr>
          <w:rFonts w:ascii="Arial" w:hAnsi="Arial" w:cs="Arial"/>
          <w:sz w:val="24"/>
          <w:szCs w:val="24"/>
        </w:rPr>
      </w:pPr>
      <w:r w:rsidRPr="00392516">
        <w:rPr>
          <w:rFonts w:ascii="Arial" w:hAnsi="Arial" w:cs="Arial"/>
          <w:sz w:val="24"/>
          <w:szCs w:val="24"/>
        </w:rPr>
        <w:t xml:space="preserve">A non-participant observation method was used to collect data from the observation. This is whereby participation from the observer was not required. A structured model was additionally applied to capture the critical incident. </w:t>
      </w:r>
      <w:r w:rsidR="00125628" w:rsidRPr="00392516">
        <w:rPr>
          <w:rFonts w:ascii="Arial" w:hAnsi="Arial" w:cs="Arial"/>
          <w:sz w:val="24"/>
          <w:szCs w:val="24"/>
        </w:rPr>
        <w:t>T</w:t>
      </w:r>
      <w:r w:rsidRPr="00392516">
        <w:rPr>
          <w:rFonts w:ascii="Arial" w:hAnsi="Arial" w:cs="Arial"/>
          <w:sz w:val="24"/>
          <w:szCs w:val="24"/>
        </w:rPr>
        <w:t xml:space="preserve">o obtain these findings a pre-set structure was followed </w:t>
      </w:r>
      <w:r w:rsidR="00125628" w:rsidRPr="00392516">
        <w:rPr>
          <w:rFonts w:ascii="Arial" w:hAnsi="Arial" w:cs="Arial"/>
          <w:sz w:val="24"/>
          <w:szCs w:val="24"/>
        </w:rPr>
        <w:t>during</w:t>
      </w:r>
      <w:r w:rsidRPr="00392516">
        <w:rPr>
          <w:rFonts w:ascii="Arial" w:hAnsi="Arial" w:cs="Arial"/>
          <w:sz w:val="24"/>
          <w:szCs w:val="24"/>
        </w:rPr>
        <w:t xml:space="preserve"> the observation gathering </w:t>
      </w:r>
      <w:r w:rsidR="001B301A" w:rsidRPr="00392516">
        <w:rPr>
          <w:rFonts w:ascii="Arial" w:hAnsi="Arial" w:cs="Arial"/>
          <w:sz w:val="24"/>
          <w:szCs w:val="24"/>
        </w:rPr>
        <w:t>qualitative</w:t>
      </w:r>
      <w:r w:rsidRPr="00392516">
        <w:rPr>
          <w:rFonts w:ascii="Arial" w:hAnsi="Arial" w:cs="Arial"/>
          <w:sz w:val="24"/>
          <w:szCs w:val="24"/>
        </w:rPr>
        <w:t xml:space="preserve"> data. This method can also be extensively applied in this case study </w:t>
      </w:r>
      <w:r w:rsidR="0026259F" w:rsidRPr="00392516">
        <w:rPr>
          <w:rFonts w:ascii="Arial" w:hAnsi="Arial" w:cs="Arial"/>
          <w:sz w:val="24"/>
          <w:szCs w:val="24"/>
        </w:rPr>
        <w:t>research. The</w:t>
      </w:r>
      <w:r w:rsidRPr="00392516">
        <w:rPr>
          <w:rFonts w:ascii="Arial" w:hAnsi="Arial" w:cs="Arial"/>
          <w:sz w:val="24"/>
          <w:szCs w:val="24"/>
        </w:rPr>
        <w:t xml:space="preserve"> reason that a non-participated structured observation was the most suitable model of observation as this allows a researcher to blend into the background compared to participant observation. This is </w:t>
      </w:r>
      <w:r w:rsidR="00D0582B" w:rsidRPr="00392516">
        <w:rPr>
          <w:rFonts w:ascii="Arial" w:hAnsi="Arial" w:cs="Arial"/>
          <w:sz w:val="24"/>
          <w:szCs w:val="24"/>
        </w:rPr>
        <w:t>because</w:t>
      </w:r>
      <w:r w:rsidRPr="00392516">
        <w:rPr>
          <w:rFonts w:ascii="Arial" w:hAnsi="Arial" w:cs="Arial"/>
          <w:sz w:val="24"/>
          <w:szCs w:val="24"/>
        </w:rPr>
        <w:t xml:space="preserve"> participants </w:t>
      </w:r>
      <w:r w:rsidR="00963142" w:rsidRPr="00392516">
        <w:rPr>
          <w:rFonts w:ascii="Arial" w:hAnsi="Arial" w:cs="Arial"/>
          <w:sz w:val="24"/>
          <w:szCs w:val="24"/>
        </w:rPr>
        <w:t>remained</w:t>
      </w:r>
      <w:r w:rsidRPr="00392516">
        <w:rPr>
          <w:rFonts w:ascii="Arial" w:hAnsi="Arial" w:cs="Arial"/>
          <w:sz w:val="24"/>
          <w:szCs w:val="24"/>
        </w:rPr>
        <w:t xml:space="preserve"> in their everyday classroom setting meaning that any behaviour that was displayed during the observation was considered as ‘natural` resulting in efficient observation findings. Similarly, Cohen</w:t>
      </w:r>
      <w:r w:rsidR="00747861" w:rsidRPr="00392516">
        <w:rPr>
          <w:rFonts w:ascii="Arial" w:hAnsi="Arial" w:cs="Arial"/>
          <w:sz w:val="24"/>
          <w:szCs w:val="24"/>
        </w:rPr>
        <w:t xml:space="preserve"> et al </w:t>
      </w:r>
      <w:r w:rsidRPr="00392516">
        <w:rPr>
          <w:rFonts w:ascii="Arial" w:hAnsi="Arial" w:cs="Arial"/>
          <w:sz w:val="24"/>
          <w:szCs w:val="24"/>
        </w:rPr>
        <w:t>(2011) suggest that the intention of a structured observation is to observe participants in their natural setting.</w:t>
      </w:r>
    </w:p>
    <w:p w14:paraId="2CDAD263" w14:textId="7ED710D4" w:rsidR="00A12948" w:rsidRPr="00392516" w:rsidRDefault="00A12948" w:rsidP="00A12948">
      <w:pPr>
        <w:rPr>
          <w:rFonts w:ascii="Arial" w:hAnsi="Arial" w:cs="Arial"/>
          <w:sz w:val="24"/>
          <w:szCs w:val="24"/>
        </w:rPr>
      </w:pPr>
      <w:r w:rsidRPr="00392516">
        <w:rPr>
          <w:rFonts w:ascii="Arial" w:hAnsi="Arial" w:cs="Arial"/>
          <w:sz w:val="24"/>
          <w:szCs w:val="24"/>
        </w:rPr>
        <w:t xml:space="preserve">One of the weaknesses of the methodology that we have been forced into using is that interaction occurred, due to the kind of environment that this observation took place in. This is because children especially in the foundation phase were very intrigued by a new member of staff that was in the classroom. </w:t>
      </w:r>
      <w:r w:rsidR="00D47981" w:rsidRPr="00392516">
        <w:rPr>
          <w:rFonts w:ascii="Arial" w:hAnsi="Arial" w:cs="Arial"/>
          <w:sz w:val="24"/>
          <w:szCs w:val="24"/>
        </w:rPr>
        <w:t>This</w:t>
      </w:r>
      <w:r w:rsidRPr="00392516">
        <w:rPr>
          <w:rFonts w:ascii="Arial" w:hAnsi="Arial" w:cs="Arial"/>
          <w:sz w:val="24"/>
          <w:szCs w:val="24"/>
        </w:rPr>
        <w:t xml:space="preserve"> resulted in children asking questions or requiring assistance during some class activities when the teacher was supporting other children. Additionally, another weakness of a structured non-participant observation is that often findings lack validity as </w:t>
      </w:r>
      <w:r w:rsidR="00D0582B" w:rsidRPr="00392516">
        <w:rPr>
          <w:rFonts w:ascii="Arial" w:hAnsi="Arial" w:cs="Arial"/>
          <w:sz w:val="24"/>
          <w:szCs w:val="24"/>
        </w:rPr>
        <w:t>researchers are</w:t>
      </w:r>
      <w:r w:rsidRPr="00392516">
        <w:rPr>
          <w:rFonts w:ascii="Arial" w:hAnsi="Arial" w:cs="Arial"/>
          <w:sz w:val="24"/>
          <w:szCs w:val="24"/>
        </w:rPr>
        <w:t xml:space="preserve"> unable to find out why certain individual</w:t>
      </w:r>
      <w:r w:rsidR="0062644F" w:rsidRPr="00392516">
        <w:rPr>
          <w:rFonts w:ascii="Arial" w:hAnsi="Arial" w:cs="Arial"/>
          <w:sz w:val="24"/>
          <w:szCs w:val="24"/>
        </w:rPr>
        <w:t>s</w:t>
      </w:r>
      <w:r w:rsidRPr="00392516">
        <w:rPr>
          <w:rFonts w:ascii="Arial" w:hAnsi="Arial" w:cs="Arial"/>
          <w:sz w:val="24"/>
          <w:szCs w:val="24"/>
        </w:rPr>
        <w:t xml:space="preserve"> act in a certain way. Likewise, Cohen, Manion and Morrison (2011) state</w:t>
      </w:r>
      <w:r w:rsidR="00155F4A" w:rsidRPr="00392516">
        <w:rPr>
          <w:rFonts w:ascii="Arial" w:hAnsi="Arial" w:cs="Arial"/>
          <w:sz w:val="24"/>
          <w:szCs w:val="24"/>
        </w:rPr>
        <w:t>s</w:t>
      </w:r>
      <w:r w:rsidRPr="00392516">
        <w:rPr>
          <w:rFonts w:ascii="Arial" w:hAnsi="Arial" w:cs="Arial"/>
          <w:sz w:val="24"/>
          <w:szCs w:val="24"/>
        </w:rPr>
        <w:t xml:space="preserve"> that structured researchers have difficulty inferring meanings of events.</w:t>
      </w:r>
    </w:p>
    <w:p w14:paraId="01BFB484" w14:textId="552B122E" w:rsidR="00A12948" w:rsidRPr="00392516" w:rsidRDefault="00A12948" w:rsidP="00A12948">
      <w:pPr>
        <w:rPr>
          <w:rFonts w:ascii="Arial" w:hAnsi="Arial" w:cs="Arial"/>
          <w:sz w:val="24"/>
          <w:szCs w:val="24"/>
        </w:rPr>
      </w:pPr>
      <w:r w:rsidRPr="00392516">
        <w:rPr>
          <w:rFonts w:ascii="Arial" w:hAnsi="Arial" w:cs="Arial"/>
          <w:sz w:val="24"/>
          <w:szCs w:val="24"/>
        </w:rPr>
        <w:t xml:space="preserve">A case study can be defined as “a method of developing a complete understanding of a process, program, event or activity” (Newcomer, </w:t>
      </w:r>
      <w:proofErr w:type="spellStart"/>
      <w:r w:rsidRPr="00392516">
        <w:rPr>
          <w:rFonts w:ascii="Arial" w:hAnsi="Arial" w:cs="Arial"/>
          <w:sz w:val="24"/>
          <w:szCs w:val="24"/>
        </w:rPr>
        <w:t>Hatry</w:t>
      </w:r>
      <w:proofErr w:type="spellEnd"/>
      <w:r w:rsidRPr="00392516">
        <w:rPr>
          <w:rFonts w:ascii="Arial" w:hAnsi="Arial" w:cs="Arial"/>
          <w:sz w:val="24"/>
          <w:szCs w:val="24"/>
        </w:rPr>
        <w:t xml:space="preserve"> and </w:t>
      </w:r>
      <w:proofErr w:type="spellStart"/>
      <w:r w:rsidRPr="00392516">
        <w:rPr>
          <w:rFonts w:ascii="Arial" w:hAnsi="Arial" w:cs="Arial"/>
          <w:sz w:val="24"/>
          <w:szCs w:val="24"/>
        </w:rPr>
        <w:t>Wholey</w:t>
      </w:r>
      <w:proofErr w:type="spellEnd"/>
      <w:r w:rsidRPr="00392516">
        <w:rPr>
          <w:rFonts w:ascii="Arial" w:hAnsi="Arial" w:cs="Arial"/>
          <w:sz w:val="24"/>
          <w:szCs w:val="24"/>
        </w:rPr>
        <w:t>, 2015</w:t>
      </w:r>
      <w:r w:rsidR="001645D2" w:rsidRPr="00392516">
        <w:rPr>
          <w:rFonts w:ascii="Arial" w:hAnsi="Arial" w:cs="Arial"/>
          <w:sz w:val="24"/>
          <w:szCs w:val="24"/>
        </w:rPr>
        <w:t>, p.177</w:t>
      </w:r>
      <w:r w:rsidRPr="00392516">
        <w:rPr>
          <w:rFonts w:ascii="Arial" w:hAnsi="Arial" w:cs="Arial"/>
          <w:sz w:val="24"/>
          <w:szCs w:val="24"/>
        </w:rPr>
        <w:t>). The Case study methodology investigated the research findings through real-world occurrences that arise in everyday school life. Cohen</w:t>
      </w:r>
      <w:r w:rsidR="000B121F" w:rsidRPr="00392516">
        <w:rPr>
          <w:rFonts w:ascii="Arial" w:hAnsi="Arial" w:cs="Arial"/>
          <w:sz w:val="24"/>
          <w:szCs w:val="24"/>
        </w:rPr>
        <w:t xml:space="preserve"> et al </w:t>
      </w:r>
      <w:r w:rsidRPr="00392516">
        <w:rPr>
          <w:rFonts w:ascii="Arial" w:hAnsi="Arial" w:cs="Arial"/>
          <w:sz w:val="24"/>
          <w:szCs w:val="24"/>
        </w:rPr>
        <w:t>(2011) supports the use of this metho</w:t>
      </w:r>
      <w:r w:rsidR="00D0582B" w:rsidRPr="00392516">
        <w:rPr>
          <w:rFonts w:ascii="Arial" w:hAnsi="Arial" w:cs="Arial"/>
          <w:sz w:val="24"/>
          <w:szCs w:val="24"/>
        </w:rPr>
        <w:t>do</w:t>
      </w:r>
      <w:r w:rsidRPr="00392516">
        <w:rPr>
          <w:rFonts w:ascii="Arial" w:hAnsi="Arial" w:cs="Arial"/>
          <w:sz w:val="24"/>
          <w:szCs w:val="24"/>
        </w:rPr>
        <w:t>logy by stating that case studies can often determine unique factors as they are able to observ</w:t>
      </w:r>
      <w:r w:rsidR="00D0582B" w:rsidRPr="00392516">
        <w:rPr>
          <w:rFonts w:ascii="Arial" w:hAnsi="Arial" w:cs="Arial"/>
          <w:sz w:val="24"/>
          <w:szCs w:val="24"/>
        </w:rPr>
        <w:t xml:space="preserve">e </w:t>
      </w:r>
      <w:r w:rsidRPr="00392516">
        <w:rPr>
          <w:rFonts w:ascii="Arial" w:hAnsi="Arial" w:cs="Arial"/>
          <w:sz w:val="24"/>
          <w:szCs w:val="24"/>
        </w:rPr>
        <w:t>effects in real context. Furthermore, Nis</w:t>
      </w:r>
      <w:r w:rsidR="00BF37B0" w:rsidRPr="00392516">
        <w:rPr>
          <w:rFonts w:ascii="Arial" w:hAnsi="Arial" w:cs="Arial"/>
          <w:sz w:val="24"/>
          <w:szCs w:val="24"/>
        </w:rPr>
        <w:t>b</w:t>
      </w:r>
      <w:r w:rsidRPr="00392516">
        <w:rPr>
          <w:rFonts w:ascii="Arial" w:hAnsi="Arial" w:cs="Arial"/>
          <w:sz w:val="24"/>
          <w:szCs w:val="24"/>
        </w:rPr>
        <w:t>et</w:t>
      </w:r>
      <w:r w:rsidR="00BF37B0" w:rsidRPr="00392516">
        <w:rPr>
          <w:rFonts w:ascii="Arial" w:hAnsi="Arial" w:cs="Arial"/>
          <w:sz w:val="24"/>
          <w:szCs w:val="24"/>
        </w:rPr>
        <w:t>s’</w:t>
      </w:r>
      <w:r w:rsidRPr="00392516">
        <w:rPr>
          <w:rFonts w:ascii="Arial" w:hAnsi="Arial" w:cs="Arial"/>
          <w:sz w:val="24"/>
          <w:szCs w:val="24"/>
        </w:rPr>
        <w:t xml:space="preserve"> and Watt</w:t>
      </w:r>
      <w:r w:rsidR="000B121F" w:rsidRPr="00392516">
        <w:rPr>
          <w:rFonts w:ascii="Arial" w:hAnsi="Arial" w:cs="Arial"/>
          <w:sz w:val="24"/>
          <w:szCs w:val="24"/>
        </w:rPr>
        <w:t>s’</w:t>
      </w:r>
      <w:r w:rsidRPr="00392516">
        <w:rPr>
          <w:rFonts w:ascii="Arial" w:hAnsi="Arial" w:cs="Arial"/>
          <w:sz w:val="24"/>
          <w:szCs w:val="24"/>
        </w:rPr>
        <w:t xml:space="preserve"> cited in Cohen et al (201</w:t>
      </w:r>
      <w:r w:rsidR="00DA40CF" w:rsidRPr="00392516">
        <w:rPr>
          <w:rFonts w:ascii="Arial" w:hAnsi="Arial" w:cs="Arial"/>
          <w:sz w:val="24"/>
          <w:szCs w:val="24"/>
        </w:rPr>
        <w:t>1</w:t>
      </w:r>
      <w:r w:rsidRPr="00392516">
        <w:rPr>
          <w:rFonts w:ascii="Arial" w:hAnsi="Arial" w:cs="Arial"/>
          <w:sz w:val="24"/>
          <w:szCs w:val="24"/>
        </w:rPr>
        <w:t>) stat</w:t>
      </w:r>
      <w:r w:rsidR="00674A4F" w:rsidRPr="00392516">
        <w:rPr>
          <w:rFonts w:ascii="Arial" w:hAnsi="Arial" w:cs="Arial"/>
          <w:sz w:val="24"/>
          <w:szCs w:val="24"/>
        </w:rPr>
        <w:t>e</w:t>
      </w:r>
      <w:r w:rsidRPr="00392516">
        <w:rPr>
          <w:rFonts w:ascii="Arial" w:hAnsi="Arial" w:cs="Arial"/>
          <w:sz w:val="24"/>
          <w:szCs w:val="24"/>
        </w:rPr>
        <w:t xml:space="preserve"> that the context contained in case studies are unique and dynamic through investigation of real-life interactions of events or relationships. </w:t>
      </w:r>
    </w:p>
    <w:p w14:paraId="327CCA4D" w14:textId="3E68AECC" w:rsidR="00A12948" w:rsidRPr="00392516" w:rsidRDefault="00A12948" w:rsidP="00A12948">
      <w:pPr>
        <w:rPr>
          <w:rFonts w:ascii="Arial" w:hAnsi="Arial" w:cs="Arial"/>
          <w:sz w:val="24"/>
          <w:szCs w:val="24"/>
        </w:rPr>
      </w:pPr>
      <w:r w:rsidRPr="00392516">
        <w:rPr>
          <w:rFonts w:ascii="Arial" w:hAnsi="Arial" w:cs="Arial"/>
          <w:sz w:val="24"/>
          <w:szCs w:val="24"/>
        </w:rPr>
        <w:t xml:space="preserve">One weakness of using a case study methodology is that the case study is often based on one individual/ group therefore the case study might not be a good representative when comparing to similar instances. </w:t>
      </w:r>
      <w:r w:rsidR="00BB110B" w:rsidRPr="00392516">
        <w:rPr>
          <w:rFonts w:ascii="Arial" w:hAnsi="Arial" w:cs="Arial"/>
          <w:sz w:val="24"/>
          <w:szCs w:val="24"/>
        </w:rPr>
        <w:t>Additionally</w:t>
      </w:r>
      <w:r w:rsidR="00D0582B" w:rsidRPr="00392516">
        <w:rPr>
          <w:rFonts w:ascii="Arial" w:hAnsi="Arial" w:cs="Arial"/>
          <w:sz w:val="24"/>
          <w:szCs w:val="24"/>
        </w:rPr>
        <w:t>,</w:t>
      </w:r>
      <w:r w:rsidRPr="00392516">
        <w:rPr>
          <w:rFonts w:ascii="Arial" w:hAnsi="Arial" w:cs="Arial"/>
          <w:sz w:val="24"/>
          <w:szCs w:val="24"/>
        </w:rPr>
        <w:t xml:space="preserve"> Nisbets and Watts cited in Cohen</w:t>
      </w:r>
      <w:r w:rsidR="000B121F" w:rsidRPr="00392516">
        <w:rPr>
          <w:rFonts w:ascii="Arial" w:hAnsi="Arial" w:cs="Arial"/>
          <w:sz w:val="24"/>
          <w:szCs w:val="24"/>
        </w:rPr>
        <w:t xml:space="preserve"> et al </w:t>
      </w:r>
      <w:r w:rsidRPr="00392516">
        <w:rPr>
          <w:rFonts w:ascii="Arial" w:hAnsi="Arial" w:cs="Arial"/>
          <w:sz w:val="24"/>
          <w:szCs w:val="24"/>
        </w:rPr>
        <w:t xml:space="preserve">(2011) </w:t>
      </w:r>
      <w:r w:rsidR="003176DB" w:rsidRPr="00392516">
        <w:rPr>
          <w:rFonts w:ascii="Arial" w:hAnsi="Arial" w:cs="Arial"/>
          <w:sz w:val="24"/>
          <w:szCs w:val="24"/>
        </w:rPr>
        <w:t>argue</w:t>
      </w:r>
      <w:r w:rsidRPr="00392516">
        <w:rPr>
          <w:rFonts w:ascii="Arial" w:hAnsi="Arial" w:cs="Arial"/>
          <w:sz w:val="24"/>
          <w:szCs w:val="24"/>
        </w:rPr>
        <w:t xml:space="preserve"> that case studies are biased, </w:t>
      </w:r>
      <w:proofErr w:type="gramStart"/>
      <w:r w:rsidR="00DD1E72" w:rsidRPr="00392516">
        <w:rPr>
          <w:rFonts w:ascii="Arial" w:hAnsi="Arial" w:cs="Arial"/>
          <w:sz w:val="24"/>
          <w:szCs w:val="24"/>
        </w:rPr>
        <w:t>personal</w:t>
      </w:r>
      <w:proofErr w:type="gramEnd"/>
      <w:r w:rsidRPr="00392516">
        <w:rPr>
          <w:rFonts w:ascii="Arial" w:hAnsi="Arial" w:cs="Arial"/>
          <w:sz w:val="24"/>
          <w:szCs w:val="24"/>
        </w:rPr>
        <w:t xml:space="preserve"> and subjective. Therefore, to conclude this suggests that the findings from a particular case may not be suitable to be transferred. Every case study is different</w:t>
      </w:r>
      <w:r w:rsidR="003176DB" w:rsidRPr="00392516">
        <w:rPr>
          <w:rFonts w:ascii="Arial" w:hAnsi="Arial" w:cs="Arial"/>
          <w:sz w:val="24"/>
          <w:szCs w:val="24"/>
        </w:rPr>
        <w:t>,</w:t>
      </w:r>
      <w:r w:rsidRPr="00392516">
        <w:rPr>
          <w:rFonts w:ascii="Arial" w:hAnsi="Arial" w:cs="Arial"/>
          <w:sz w:val="24"/>
          <w:szCs w:val="24"/>
        </w:rPr>
        <w:t xml:space="preserve"> therefore data collected cannot be compared in some cases.  Additionally, another weakness associated with a case study is observer bias, as </w:t>
      </w:r>
      <w:r w:rsidR="00420A59" w:rsidRPr="00392516">
        <w:rPr>
          <w:rFonts w:ascii="Arial" w:hAnsi="Arial" w:cs="Arial"/>
          <w:sz w:val="24"/>
          <w:szCs w:val="24"/>
        </w:rPr>
        <w:t xml:space="preserve">the </w:t>
      </w:r>
      <w:r w:rsidRPr="00392516">
        <w:rPr>
          <w:rFonts w:ascii="Arial" w:hAnsi="Arial" w:cs="Arial"/>
          <w:sz w:val="24"/>
          <w:szCs w:val="24"/>
        </w:rPr>
        <w:t>researcher can sometimes be subjective due to the participation. Cohen</w:t>
      </w:r>
      <w:r w:rsidR="000B121F" w:rsidRPr="00392516">
        <w:rPr>
          <w:rFonts w:ascii="Arial" w:hAnsi="Arial" w:cs="Arial"/>
          <w:sz w:val="24"/>
          <w:szCs w:val="24"/>
        </w:rPr>
        <w:t xml:space="preserve"> et al</w:t>
      </w:r>
      <w:r w:rsidRPr="00392516">
        <w:rPr>
          <w:rFonts w:ascii="Arial" w:hAnsi="Arial" w:cs="Arial"/>
          <w:sz w:val="24"/>
          <w:szCs w:val="24"/>
        </w:rPr>
        <w:t xml:space="preserve"> (2011) support this statement by </w:t>
      </w:r>
      <w:r w:rsidRPr="00392516">
        <w:rPr>
          <w:rFonts w:ascii="Arial" w:hAnsi="Arial" w:cs="Arial"/>
          <w:sz w:val="24"/>
          <w:szCs w:val="24"/>
        </w:rPr>
        <w:lastRenderedPageBreak/>
        <w:t xml:space="preserve">stating that researchers may overstate or understate the case as they often become </w:t>
      </w:r>
      <w:r w:rsidR="00305502" w:rsidRPr="00392516">
        <w:rPr>
          <w:rFonts w:ascii="Arial" w:hAnsi="Arial" w:cs="Arial"/>
          <w:sz w:val="24"/>
          <w:szCs w:val="24"/>
        </w:rPr>
        <w:t xml:space="preserve">the </w:t>
      </w:r>
      <w:r w:rsidRPr="00392516">
        <w:rPr>
          <w:rFonts w:ascii="Arial" w:hAnsi="Arial" w:cs="Arial"/>
          <w:sz w:val="24"/>
          <w:szCs w:val="24"/>
        </w:rPr>
        <w:t>participant and the observer.</w:t>
      </w:r>
    </w:p>
    <w:p w14:paraId="5A46AD1E" w14:textId="77777777" w:rsidR="0033193A" w:rsidRPr="00392516" w:rsidRDefault="0033193A" w:rsidP="00A12948">
      <w:pPr>
        <w:rPr>
          <w:rFonts w:ascii="Arial" w:hAnsi="Arial" w:cs="Arial"/>
          <w:b/>
          <w:bCs/>
          <w:sz w:val="24"/>
          <w:szCs w:val="24"/>
          <w:u w:val="single"/>
        </w:rPr>
      </w:pPr>
      <w:r w:rsidRPr="00392516">
        <w:rPr>
          <w:rFonts w:ascii="Arial" w:hAnsi="Arial" w:cs="Arial"/>
          <w:b/>
          <w:bCs/>
          <w:sz w:val="24"/>
          <w:szCs w:val="24"/>
          <w:u w:val="single"/>
        </w:rPr>
        <w:t>Critical incident linked to Donaldson’s Four Purposes</w:t>
      </w:r>
    </w:p>
    <w:p w14:paraId="4042F3AA" w14:textId="282F0383" w:rsidR="00A12948" w:rsidRPr="00392516" w:rsidRDefault="00A12948" w:rsidP="00A12948">
      <w:pPr>
        <w:rPr>
          <w:rFonts w:ascii="Arial" w:hAnsi="Arial" w:cs="Arial"/>
          <w:sz w:val="24"/>
          <w:szCs w:val="24"/>
        </w:rPr>
      </w:pPr>
      <w:r w:rsidRPr="00392516">
        <w:rPr>
          <w:rFonts w:ascii="Arial" w:hAnsi="Arial" w:cs="Arial"/>
          <w:sz w:val="24"/>
          <w:szCs w:val="24"/>
        </w:rPr>
        <w:t xml:space="preserve">According to Donaldson (2015) there are </w:t>
      </w:r>
      <w:r w:rsidR="00F33361" w:rsidRPr="00392516">
        <w:rPr>
          <w:rFonts w:ascii="Arial" w:hAnsi="Arial" w:cs="Arial"/>
          <w:sz w:val="24"/>
          <w:szCs w:val="24"/>
        </w:rPr>
        <w:t>four</w:t>
      </w:r>
      <w:r w:rsidRPr="00392516">
        <w:rPr>
          <w:rFonts w:ascii="Arial" w:hAnsi="Arial" w:cs="Arial"/>
          <w:sz w:val="24"/>
          <w:szCs w:val="24"/>
        </w:rPr>
        <w:t xml:space="preserve"> main purposes to the New Curriculum in Wales. The curriculum aims for </w:t>
      </w:r>
      <w:r w:rsidR="000F7A91" w:rsidRPr="00392516">
        <w:rPr>
          <w:rFonts w:ascii="Arial" w:hAnsi="Arial" w:cs="Arial"/>
          <w:sz w:val="24"/>
          <w:szCs w:val="24"/>
        </w:rPr>
        <w:t>“</w:t>
      </w:r>
      <w:r w:rsidRPr="00392516">
        <w:rPr>
          <w:rFonts w:ascii="Arial" w:hAnsi="Arial" w:cs="Arial"/>
          <w:sz w:val="24"/>
          <w:szCs w:val="24"/>
        </w:rPr>
        <w:t>children and young people to develop as: ambitious, capable learners, enterprising, creative contributors, ethical, informed citizens of Wales and the world, healthy, confident individuals</w:t>
      </w:r>
      <w:r w:rsidR="000F7A91" w:rsidRPr="00392516">
        <w:rPr>
          <w:rFonts w:ascii="Arial" w:hAnsi="Arial" w:cs="Arial"/>
          <w:sz w:val="24"/>
          <w:szCs w:val="24"/>
        </w:rPr>
        <w:t>”</w:t>
      </w:r>
      <w:r w:rsidRPr="00392516">
        <w:rPr>
          <w:rFonts w:ascii="Arial" w:hAnsi="Arial" w:cs="Arial"/>
          <w:sz w:val="24"/>
          <w:szCs w:val="24"/>
        </w:rPr>
        <w:t xml:space="preserve">.  Therefore, teachers have a duty of demonstrating these purposes through practice and these purposes should be through the curriculum. </w:t>
      </w:r>
    </w:p>
    <w:p w14:paraId="638AA0BD" w14:textId="4C82D62A" w:rsidR="00A12948" w:rsidRPr="00392516" w:rsidRDefault="00A12948" w:rsidP="00A12948">
      <w:pPr>
        <w:rPr>
          <w:rFonts w:ascii="Arial" w:hAnsi="Arial" w:cs="Arial"/>
          <w:sz w:val="24"/>
          <w:szCs w:val="24"/>
        </w:rPr>
      </w:pPr>
      <w:r w:rsidRPr="00392516">
        <w:rPr>
          <w:rFonts w:ascii="Arial" w:hAnsi="Arial" w:cs="Arial"/>
          <w:sz w:val="24"/>
          <w:szCs w:val="24"/>
        </w:rPr>
        <w:t xml:space="preserve">My critical </w:t>
      </w:r>
      <w:r w:rsidR="008E7395" w:rsidRPr="00392516">
        <w:rPr>
          <w:rFonts w:ascii="Arial" w:hAnsi="Arial" w:cs="Arial"/>
          <w:sz w:val="24"/>
          <w:szCs w:val="24"/>
        </w:rPr>
        <w:t>i</w:t>
      </w:r>
      <w:r w:rsidRPr="00392516">
        <w:rPr>
          <w:rFonts w:ascii="Arial" w:hAnsi="Arial" w:cs="Arial"/>
          <w:sz w:val="24"/>
          <w:szCs w:val="24"/>
        </w:rPr>
        <w:t>ncident occurred during carpet time where children were given a choice of the seating area</w:t>
      </w:r>
      <w:r w:rsidR="007F25C8" w:rsidRPr="00392516">
        <w:rPr>
          <w:rFonts w:ascii="Arial" w:hAnsi="Arial" w:cs="Arial"/>
          <w:sz w:val="24"/>
          <w:szCs w:val="24"/>
        </w:rPr>
        <w:t>.</w:t>
      </w:r>
      <w:r w:rsidRPr="00392516">
        <w:rPr>
          <w:rFonts w:ascii="Arial" w:hAnsi="Arial" w:cs="Arial"/>
          <w:sz w:val="24"/>
          <w:szCs w:val="24"/>
        </w:rPr>
        <w:t xml:space="preserve"> </w:t>
      </w:r>
      <w:r w:rsidR="007F25C8" w:rsidRPr="00392516">
        <w:rPr>
          <w:rFonts w:ascii="Arial" w:hAnsi="Arial" w:cs="Arial"/>
          <w:sz w:val="24"/>
          <w:szCs w:val="24"/>
        </w:rPr>
        <w:t>W</w:t>
      </w:r>
      <w:r w:rsidRPr="00392516">
        <w:rPr>
          <w:rFonts w:ascii="Arial" w:hAnsi="Arial" w:cs="Arial"/>
          <w:sz w:val="24"/>
          <w:szCs w:val="24"/>
        </w:rPr>
        <w:t>hen</w:t>
      </w:r>
      <w:r w:rsidR="007F25C8" w:rsidRPr="00392516">
        <w:rPr>
          <w:rFonts w:ascii="Arial" w:hAnsi="Arial" w:cs="Arial"/>
          <w:sz w:val="24"/>
          <w:szCs w:val="24"/>
        </w:rPr>
        <w:t xml:space="preserve"> the</w:t>
      </w:r>
      <w:r w:rsidRPr="00392516">
        <w:rPr>
          <w:rFonts w:ascii="Arial" w:hAnsi="Arial" w:cs="Arial"/>
          <w:sz w:val="24"/>
          <w:szCs w:val="24"/>
        </w:rPr>
        <w:t xml:space="preserve"> disruption began the teacher implemented different strategies</w:t>
      </w:r>
      <w:r w:rsidR="00DD468F" w:rsidRPr="00392516">
        <w:rPr>
          <w:rFonts w:ascii="Arial" w:hAnsi="Arial" w:cs="Arial"/>
          <w:sz w:val="24"/>
          <w:szCs w:val="24"/>
        </w:rPr>
        <w:t>.</w:t>
      </w:r>
      <w:r w:rsidRPr="00392516">
        <w:rPr>
          <w:rFonts w:ascii="Arial" w:hAnsi="Arial" w:cs="Arial"/>
          <w:sz w:val="24"/>
          <w:szCs w:val="24"/>
        </w:rPr>
        <w:t xml:space="preserve"> </w:t>
      </w:r>
      <w:r w:rsidR="00DD468F" w:rsidRPr="00392516">
        <w:rPr>
          <w:rFonts w:ascii="Arial" w:hAnsi="Arial" w:cs="Arial"/>
          <w:sz w:val="24"/>
          <w:szCs w:val="24"/>
        </w:rPr>
        <w:t>However,</w:t>
      </w:r>
      <w:r w:rsidRPr="00392516">
        <w:rPr>
          <w:rFonts w:ascii="Arial" w:hAnsi="Arial" w:cs="Arial"/>
          <w:sz w:val="24"/>
          <w:szCs w:val="24"/>
        </w:rPr>
        <w:t xml:space="preserve"> the most successful strategy was encouragement through </w:t>
      </w:r>
      <w:r w:rsidR="006F656C" w:rsidRPr="00392516">
        <w:rPr>
          <w:rFonts w:ascii="Arial" w:hAnsi="Arial" w:cs="Arial"/>
          <w:sz w:val="24"/>
          <w:szCs w:val="24"/>
        </w:rPr>
        <w:t>positive behaviour management</w:t>
      </w:r>
      <w:r w:rsidR="00F440B8" w:rsidRPr="00392516">
        <w:rPr>
          <w:rFonts w:ascii="Arial" w:hAnsi="Arial" w:cs="Arial"/>
          <w:sz w:val="24"/>
          <w:szCs w:val="24"/>
        </w:rPr>
        <w:t>. This was done</w:t>
      </w:r>
      <w:r w:rsidRPr="00392516">
        <w:rPr>
          <w:rFonts w:ascii="Arial" w:hAnsi="Arial" w:cs="Arial"/>
          <w:sz w:val="24"/>
          <w:szCs w:val="24"/>
        </w:rPr>
        <w:t xml:space="preserve"> by catching the good behaviour and praising the children immediately after they were sitting quietly without disrupting the class. </w:t>
      </w:r>
    </w:p>
    <w:p w14:paraId="584566A6" w14:textId="625D5188" w:rsidR="00A12948" w:rsidRPr="00392516" w:rsidRDefault="00020FC7" w:rsidP="00A12948">
      <w:pPr>
        <w:rPr>
          <w:rFonts w:ascii="Arial" w:hAnsi="Arial" w:cs="Arial"/>
          <w:sz w:val="24"/>
          <w:szCs w:val="24"/>
        </w:rPr>
      </w:pPr>
      <w:r w:rsidRPr="00392516">
        <w:rPr>
          <w:rFonts w:ascii="Arial" w:hAnsi="Arial" w:cs="Arial"/>
          <w:sz w:val="24"/>
          <w:szCs w:val="24"/>
        </w:rPr>
        <w:t>H</w:t>
      </w:r>
      <w:r w:rsidR="00A12948" w:rsidRPr="00392516">
        <w:rPr>
          <w:rFonts w:ascii="Arial" w:hAnsi="Arial" w:cs="Arial"/>
          <w:sz w:val="24"/>
          <w:szCs w:val="24"/>
        </w:rPr>
        <w:t xml:space="preserve">ealthy confident individuals </w:t>
      </w:r>
      <w:r w:rsidR="004A6B32" w:rsidRPr="00392516">
        <w:rPr>
          <w:rFonts w:ascii="Arial" w:hAnsi="Arial" w:cs="Arial"/>
          <w:sz w:val="24"/>
          <w:szCs w:val="24"/>
        </w:rPr>
        <w:t>are</w:t>
      </w:r>
      <w:r w:rsidR="00A12948" w:rsidRPr="00392516">
        <w:rPr>
          <w:rFonts w:ascii="Arial" w:hAnsi="Arial" w:cs="Arial"/>
          <w:sz w:val="24"/>
          <w:szCs w:val="24"/>
        </w:rPr>
        <w:t xml:space="preserve"> one of the purposes that shows a clear link between my critical incident. </w:t>
      </w:r>
      <w:r w:rsidR="00E37910" w:rsidRPr="00392516">
        <w:rPr>
          <w:rFonts w:ascii="Arial" w:hAnsi="Arial" w:cs="Arial"/>
          <w:sz w:val="24"/>
          <w:szCs w:val="24"/>
        </w:rPr>
        <w:t>Donaldson</w:t>
      </w:r>
      <w:r w:rsidR="00E37910" w:rsidRPr="00392516">
        <w:rPr>
          <w:rFonts w:ascii="Arial" w:hAnsi="Arial" w:cs="Arial"/>
          <w:sz w:val="24"/>
          <w:szCs w:val="24"/>
        </w:rPr>
        <w:t xml:space="preserve"> (2015) stated that for children</w:t>
      </w:r>
      <w:r w:rsidR="00E37910" w:rsidRPr="00392516">
        <w:rPr>
          <w:rFonts w:ascii="Arial" w:hAnsi="Arial" w:cs="Arial"/>
          <w:sz w:val="24"/>
          <w:szCs w:val="24"/>
        </w:rPr>
        <w:t xml:space="preserve"> ‘building their mental and emotional well-being by developing confidence, resilience and empathy</w:t>
      </w:r>
      <w:r w:rsidR="00EF60FB" w:rsidRPr="00392516">
        <w:rPr>
          <w:rFonts w:ascii="Arial" w:hAnsi="Arial" w:cs="Arial"/>
          <w:sz w:val="24"/>
          <w:szCs w:val="24"/>
        </w:rPr>
        <w:t xml:space="preserve"> </w:t>
      </w:r>
      <w:r w:rsidR="004A6B32" w:rsidRPr="00392516">
        <w:rPr>
          <w:rFonts w:ascii="Arial" w:hAnsi="Arial" w:cs="Arial"/>
          <w:sz w:val="24"/>
          <w:szCs w:val="24"/>
        </w:rPr>
        <w:t>creates healthy confident individuals’. It</w:t>
      </w:r>
      <w:r w:rsidR="00A12948" w:rsidRPr="00392516">
        <w:rPr>
          <w:rFonts w:ascii="Arial" w:hAnsi="Arial" w:cs="Arial"/>
          <w:sz w:val="24"/>
          <w:szCs w:val="24"/>
        </w:rPr>
        <w:t xml:space="preserve"> was evident that the reward system that the teacher applied to her teaching </w:t>
      </w:r>
      <w:r w:rsidR="001E20B4" w:rsidRPr="00392516">
        <w:rPr>
          <w:rFonts w:ascii="Arial" w:hAnsi="Arial" w:cs="Arial"/>
          <w:sz w:val="24"/>
          <w:szCs w:val="24"/>
        </w:rPr>
        <w:t xml:space="preserve">is supported by </w:t>
      </w:r>
      <w:r w:rsidR="00F14131" w:rsidRPr="00392516">
        <w:rPr>
          <w:rFonts w:ascii="Arial" w:hAnsi="Arial" w:cs="Arial"/>
          <w:sz w:val="24"/>
          <w:szCs w:val="24"/>
        </w:rPr>
        <w:t>Donaldson’s</w:t>
      </w:r>
      <w:r w:rsidR="001E20B4" w:rsidRPr="00392516">
        <w:rPr>
          <w:rFonts w:ascii="Arial" w:hAnsi="Arial" w:cs="Arial"/>
          <w:sz w:val="24"/>
          <w:szCs w:val="24"/>
        </w:rPr>
        <w:t xml:space="preserve"> statement</w:t>
      </w:r>
      <w:r w:rsidR="000175E1" w:rsidRPr="00392516">
        <w:rPr>
          <w:rFonts w:ascii="Arial" w:hAnsi="Arial" w:cs="Arial"/>
          <w:sz w:val="24"/>
          <w:szCs w:val="24"/>
        </w:rPr>
        <w:t>.</w:t>
      </w:r>
      <w:r w:rsidR="00A12948" w:rsidRPr="00392516">
        <w:rPr>
          <w:rFonts w:ascii="Arial" w:hAnsi="Arial" w:cs="Arial"/>
          <w:sz w:val="24"/>
          <w:szCs w:val="24"/>
        </w:rPr>
        <w:t xml:space="preserve"> The positive reward immediately displayed measurable improvements in both behaviour and lesson involvement. The </w:t>
      </w:r>
      <w:r w:rsidR="005B113B" w:rsidRPr="00392516">
        <w:rPr>
          <w:rFonts w:ascii="Arial" w:hAnsi="Arial" w:cs="Arial"/>
          <w:sz w:val="24"/>
          <w:szCs w:val="24"/>
        </w:rPr>
        <w:t>s</w:t>
      </w:r>
      <w:r w:rsidR="00A12948" w:rsidRPr="00392516">
        <w:rPr>
          <w:rFonts w:ascii="Arial" w:hAnsi="Arial" w:cs="Arial"/>
          <w:sz w:val="24"/>
          <w:szCs w:val="24"/>
        </w:rPr>
        <w:t>imple rewards and praises used by the teacher created a sense of achievement among the children which generated a positive learning environment</w:t>
      </w:r>
      <w:r w:rsidR="005B113B" w:rsidRPr="00392516">
        <w:rPr>
          <w:rFonts w:ascii="Arial" w:hAnsi="Arial" w:cs="Arial"/>
          <w:sz w:val="24"/>
          <w:szCs w:val="24"/>
        </w:rPr>
        <w:t>. This</w:t>
      </w:r>
      <w:r w:rsidR="00A12948" w:rsidRPr="00392516">
        <w:rPr>
          <w:rFonts w:ascii="Arial" w:hAnsi="Arial" w:cs="Arial"/>
          <w:sz w:val="24"/>
          <w:szCs w:val="24"/>
        </w:rPr>
        <w:t xml:space="preserve"> also increas</w:t>
      </w:r>
      <w:r w:rsidR="005B113B" w:rsidRPr="00392516">
        <w:rPr>
          <w:rFonts w:ascii="Arial" w:hAnsi="Arial" w:cs="Arial"/>
          <w:sz w:val="24"/>
          <w:szCs w:val="24"/>
        </w:rPr>
        <w:t>ed</w:t>
      </w:r>
      <w:r w:rsidR="00A12948" w:rsidRPr="00392516">
        <w:rPr>
          <w:rFonts w:ascii="Arial" w:hAnsi="Arial" w:cs="Arial"/>
          <w:sz w:val="24"/>
          <w:szCs w:val="24"/>
        </w:rPr>
        <w:t xml:space="preserve"> the children’s motivation and well-being as the children seemed more </w:t>
      </w:r>
      <w:r w:rsidR="000F7A91" w:rsidRPr="00392516">
        <w:rPr>
          <w:rFonts w:ascii="Arial" w:hAnsi="Arial" w:cs="Arial"/>
          <w:sz w:val="24"/>
          <w:szCs w:val="24"/>
        </w:rPr>
        <w:t>confident, t</w:t>
      </w:r>
      <w:r w:rsidR="00A12948" w:rsidRPr="00392516">
        <w:rPr>
          <w:rFonts w:ascii="Arial" w:hAnsi="Arial" w:cs="Arial"/>
          <w:sz w:val="24"/>
          <w:szCs w:val="24"/>
        </w:rPr>
        <w:t xml:space="preserve">his translated into effective learning. </w:t>
      </w:r>
    </w:p>
    <w:p w14:paraId="797FCF09" w14:textId="1E465BBB" w:rsidR="00A12948" w:rsidRPr="00392516" w:rsidRDefault="00A12948" w:rsidP="00A12948">
      <w:pPr>
        <w:rPr>
          <w:rFonts w:ascii="Arial" w:hAnsi="Arial" w:cs="Arial"/>
          <w:sz w:val="24"/>
          <w:szCs w:val="24"/>
        </w:rPr>
      </w:pPr>
      <w:r w:rsidRPr="00392516">
        <w:rPr>
          <w:rFonts w:ascii="Arial" w:hAnsi="Arial" w:cs="Arial"/>
          <w:sz w:val="24"/>
          <w:szCs w:val="24"/>
        </w:rPr>
        <w:t xml:space="preserve">Furthermore, the use </w:t>
      </w:r>
      <w:r w:rsidR="00F14131" w:rsidRPr="00392516">
        <w:rPr>
          <w:rFonts w:ascii="Arial" w:hAnsi="Arial" w:cs="Arial"/>
          <w:sz w:val="24"/>
          <w:szCs w:val="24"/>
        </w:rPr>
        <w:t xml:space="preserve">of </w:t>
      </w:r>
      <w:r w:rsidR="006F656C" w:rsidRPr="00392516">
        <w:rPr>
          <w:rFonts w:ascii="Arial" w:hAnsi="Arial" w:cs="Arial"/>
          <w:sz w:val="24"/>
          <w:szCs w:val="24"/>
        </w:rPr>
        <w:t>positive behaviour management</w:t>
      </w:r>
      <w:r w:rsidRPr="00392516">
        <w:rPr>
          <w:rFonts w:ascii="Arial" w:hAnsi="Arial" w:cs="Arial"/>
          <w:sz w:val="24"/>
          <w:szCs w:val="24"/>
        </w:rPr>
        <w:t xml:space="preserve"> indicated that ‘positive relationships based upon trust and mutual respect’ were portrayed by the teacher. Throughout the observation it was clear that good behaviour was linked to choices the children made</w:t>
      </w:r>
      <w:r w:rsidR="00EC5320" w:rsidRPr="00392516">
        <w:rPr>
          <w:rFonts w:ascii="Arial" w:hAnsi="Arial" w:cs="Arial"/>
          <w:sz w:val="24"/>
          <w:szCs w:val="24"/>
        </w:rPr>
        <w:t>. For example</w:t>
      </w:r>
      <w:r w:rsidR="00023E96" w:rsidRPr="00392516">
        <w:rPr>
          <w:rFonts w:ascii="Arial" w:hAnsi="Arial" w:cs="Arial"/>
          <w:sz w:val="24"/>
          <w:szCs w:val="24"/>
        </w:rPr>
        <w:t>,</w:t>
      </w:r>
      <w:r w:rsidRPr="00392516">
        <w:rPr>
          <w:rFonts w:ascii="Arial" w:hAnsi="Arial" w:cs="Arial"/>
          <w:sz w:val="24"/>
          <w:szCs w:val="24"/>
        </w:rPr>
        <w:t xml:space="preserve"> </w:t>
      </w:r>
      <w:r w:rsidR="00EC5320" w:rsidRPr="00392516">
        <w:rPr>
          <w:rFonts w:ascii="Arial" w:hAnsi="Arial" w:cs="Arial"/>
          <w:sz w:val="24"/>
          <w:szCs w:val="24"/>
        </w:rPr>
        <w:t>c</w:t>
      </w:r>
      <w:r w:rsidRPr="00392516">
        <w:rPr>
          <w:rFonts w:ascii="Arial" w:hAnsi="Arial" w:cs="Arial"/>
          <w:sz w:val="24"/>
          <w:szCs w:val="24"/>
        </w:rPr>
        <w:t xml:space="preserve">hildren in class were given choices relating to their behaviour. The right choice was rewarded and this allowed children to feel that they were trusted by the teacher to make the right decision. </w:t>
      </w:r>
    </w:p>
    <w:p w14:paraId="37367937" w14:textId="1FC755F3" w:rsidR="00A12948" w:rsidRPr="00392516" w:rsidRDefault="00A12948" w:rsidP="00A12948">
      <w:pPr>
        <w:rPr>
          <w:rFonts w:ascii="Arial" w:hAnsi="Arial" w:cs="Arial"/>
          <w:sz w:val="24"/>
          <w:szCs w:val="24"/>
        </w:rPr>
      </w:pPr>
      <w:r w:rsidRPr="00392516">
        <w:rPr>
          <w:rFonts w:ascii="Arial" w:hAnsi="Arial" w:cs="Arial"/>
          <w:sz w:val="24"/>
          <w:szCs w:val="24"/>
        </w:rPr>
        <w:t>Additionally, the reward system aimed to face and overcome challenges. This is because the main objective of the reward system was to support behaviour which would be considered following the social norms of the classroom</w:t>
      </w:r>
      <w:r w:rsidR="0008125A" w:rsidRPr="00392516">
        <w:rPr>
          <w:rFonts w:ascii="Arial" w:hAnsi="Arial" w:cs="Arial"/>
          <w:sz w:val="24"/>
          <w:szCs w:val="24"/>
        </w:rPr>
        <w:t>.</w:t>
      </w:r>
      <w:r w:rsidRPr="00392516">
        <w:rPr>
          <w:rFonts w:ascii="Arial" w:hAnsi="Arial" w:cs="Arial"/>
          <w:sz w:val="24"/>
          <w:szCs w:val="24"/>
        </w:rPr>
        <w:t xml:space="preserve"> </w:t>
      </w:r>
      <w:r w:rsidR="0008125A" w:rsidRPr="00392516">
        <w:rPr>
          <w:rFonts w:ascii="Arial" w:hAnsi="Arial" w:cs="Arial"/>
          <w:sz w:val="24"/>
          <w:szCs w:val="24"/>
        </w:rPr>
        <w:t>T</w:t>
      </w:r>
      <w:r w:rsidRPr="00392516">
        <w:rPr>
          <w:rFonts w:ascii="Arial" w:hAnsi="Arial" w:cs="Arial"/>
          <w:sz w:val="24"/>
          <w:szCs w:val="24"/>
        </w:rPr>
        <w:t>his encouraged the disruptive children in the classroom to feel drawn to a certain behaviour because it</w:t>
      </w:r>
      <w:r w:rsidR="0008125A" w:rsidRPr="00392516">
        <w:rPr>
          <w:rFonts w:ascii="Arial" w:hAnsi="Arial" w:cs="Arial"/>
          <w:sz w:val="24"/>
          <w:szCs w:val="24"/>
        </w:rPr>
        <w:t xml:space="preserve"> is</w:t>
      </w:r>
      <w:r w:rsidRPr="00392516">
        <w:rPr>
          <w:rFonts w:ascii="Arial" w:hAnsi="Arial" w:cs="Arial"/>
          <w:sz w:val="24"/>
          <w:szCs w:val="24"/>
        </w:rPr>
        <w:t xml:space="preserve"> the right thing to do. During my observation this was applied in the classroom when</w:t>
      </w:r>
      <w:r w:rsidR="0008125A" w:rsidRPr="00392516">
        <w:rPr>
          <w:rFonts w:ascii="Arial" w:hAnsi="Arial" w:cs="Arial"/>
          <w:sz w:val="24"/>
          <w:szCs w:val="24"/>
        </w:rPr>
        <w:t xml:space="preserve"> the</w:t>
      </w:r>
      <w:r w:rsidRPr="00392516">
        <w:rPr>
          <w:rFonts w:ascii="Arial" w:hAnsi="Arial" w:cs="Arial"/>
          <w:sz w:val="24"/>
          <w:szCs w:val="24"/>
        </w:rPr>
        <w:t xml:space="preserve"> teacher </w:t>
      </w:r>
      <w:r w:rsidR="004E3E5A" w:rsidRPr="00392516">
        <w:rPr>
          <w:rFonts w:ascii="Arial" w:hAnsi="Arial" w:cs="Arial"/>
          <w:sz w:val="24"/>
          <w:szCs w:val="24"/>
        </w:rPr>
        <w:t>applied</w:t>
      </w:r>
      <w:r w:rsidRPr="00392516">
        <w:rPr>
          <w:rFonts w:ascii="Arial" w:hAnsi="Arial" w:cs="Arial"/>
          <w:sz w:val="24"/>
          <w:szCs w:val="24"/>
        </w:rPr>
        <w:t xml:space="preserve"> the </w:t>
      </w:r>
      <w:r w:rsidR="006F656C" w:rsidRPr="00392516">
        <w:rPr>
          <w:rFonts w:ascii="Arial" w:hAnsi="Arial" w:cs="Arial"/>
          <w:sz w:val="24"/>
          <w:szCs w:val="24"/>
        </w:rPr>
        <w:t>positive behaviour management</w:t>
      </w:r>
      <w:r w:rsidRPr="00392516">
        <w:rPr>
          <w:rFonts w:ascii="Arial" w:hAnsi="Arial" w:cs="Arial"/>
          <w:sz w:val="24"/>
          <w:szCs w:val="24"/>
        </w:rPr>
        <w:t xml:space="preserve"> by catching the good behaviour and praising the children immediately after they were sitting quietly without disrupting the class. This encouraged children to continue to listen to the teacher </w:t>
      </w:r>
      <w:r w:rsidR="00F7498E" w:rsidRPr="00392516">
        <w:rPr>
          <w:rFonts w:ascii="Arial" w:hAnsi="Arial" w:cs="Arial"/>
          <w:sz w:val="24"/>
          <w:szCs w:val="24"/>
        </w:rPr>
        <w:t>to</w:t>
      </w:r>
      <w:r w:rsidRPr="00392516">
        <w:rPr>
          <w:rFonts w:ascii="Arial" w:hAnsi="Arial" w:cs="Arial"/>
          <w:sz w:val="24"/>
          <w:szCs w:val="24"/>
        </w:rPr>
        <w:t xml:space="preserve"> receive further praise. </w:t>
      </w:r>
    </w:p>
    <w:p w14:paraId="3FD51104" w14:textId="1828C248" w:rsidR="00A12948" w:rsidRPr="00392516" w:rsidRDefault="00A12948" w:rsidP="00A12948">
      <w:pPr>
        <w:rPr>
          <w:rFonts w:ascii="Arial" w:hAnsi="Arial" w:cs="Arial"/>
          <w:sz w:val="24"/>
          <w:szCs w:val="24"/>
        </w:rPr>
      </w:pPr>
      <w:r w:rsidRPr="00392516">
        <w:rPr>
          <w:rFonts w:ascii="Arial" w:hAnsi="Arial" w:cs="Arial"/>
          <w:sz w:val="24"/>
          <w:szCs w:val="24"/>
        </w:rPr>
        <w:t xml:space="preserve">Equally the reward system also encouraged children to have the skills and knowledge to manage everyday life as independently as they can. The praise observed boosted the children’s self-esteem and self- belief as children became </w:t>
      </w:r>
      <w:r w:rsidRPr="00392516">
        <w:rPr>
          <w:rFonts w:ascii="Arial" w:hAnsi="Arial" w:cs="Arial"/>
          <w:sz w:val="24"/>
          <w:szCs w:val="24"/>
        </w:rPr>
        <w:lastRenderedPageBreak/>
        <w:t>more involved in the class activity</w:t>
      </w:r>
      <w:r w:rsidR="00056FA2" w:rsidRPr="00392516">
        <w:rPr>
          <w:rFonts w:ascii="Arial" w:hAnsi="Arial" w:cs="Arial"/>
          <w:sz w:val="24"/>
          <w:szCs w:val="24"/>
        </w:rPr>
        <w:t>. This was shown</w:t>
      </w:r>
      <w:r w:rsidRPr="00392516">
        <w:rPr>
          <w:rFonts w:ascii="Arial" w:hAnsi="Arial" w:cs="Arial"/>
          <w:sz w:val="24"/>
          <w:szCs w:val="24"/>
        </w:rPr>
        <w:t xml:space="preserve"> by</w:t>
      </w:r>
      <w:r w:rsidR="008430BB" w:rsidRPr="00392516">
        <w:rPr>
          <w:rFonts w:ascii="Arial" w:hAnsi="Arial" w:cs="Arial"/>
          <w:sz w:val="24"/>
          <w:szCs w:val="24"/>
        </w:rPr>
        <w:t xml:space="preserve"> the children</w:t>
      </w:r>
      <w:r w:rsidRPr="00392516">
        <w:rPr>
          <w:rFonts w:ascii="Arial" w:hAnsi="Arial" w:cs="Arial"/>
          <w:sz w:val="24"/>
          <w:szCs w:val="24"/>
        </w:rPr>
        <w:t xml:space="preserve"> raising their hands up to answer questions and getting involved in the classroom discussion relating to the topic with their peers. As the children became more involved during the carpet session it encouraged them accomplish the tasks set.  Likewise, Collins (2009) acknowledges the importance of developing children’s self-esteem in Primary schools stating that ‘good self-esteem leads to good work` and ‘poor self-esteem leads to poor work`. </w:t>
      </w:r>
    </w:p>
    <w:p w14:paraId="41B6071C" w14:textId="272CE0C8" w:rsidR="00A12948" w:rsidRPr="00392516" w:rsidRDefault="00A12948" w:rsidP="00A12948">
      <w:pPr>
        <w:rPr>
          <w:rFonts w:ascii="Arial" w:hAnsi="Arial" w:cs="Arial"/>
          <w:b/>
          <w:bCs/>
          <w:sz w:val="24"/>
          <w:szCs w:val="24"/>
          <w:u w:val="single"/>
        </w:rPr>
      </w:pPr>
      <w:r w:rsidRPr="00392516">
        <w:rPr>
          <w:rFonts w:ascii="Arial" w:hAnsi="Arial" w:cs="Arial"/>
          <w:b/>
          <w:bCs/>
          <w:sz w:val="24"/>
          <w:szCs w:val="24"/>
          <w:u w:val="single"/>
        </w:rPr>
        <w:t>Literature Review</w:t>
      </w:r>
    </w:p>
    <w:p w14:paraId="7F3B9835" w14:textId="00E62659" w:rsidR="00A12948" w:rsidRPr="00392516" w:rsidRDefault="00A12948" w:rsidP="00A12948">
      <w:pPr>
        <w:rPr>
          <w:rFonts w:ascii="Arial" w:hAnsi="Arial" w:cs="Arial"/>
          <w:sz w:val="24"/>
          <w:szCs w:val="24"/>
        </w:rPr>
      </w:pPr>
      <w:r w:rsidRPr="00392516">
        <w:rPr>
          <w:rFonts w:ascii="Arial" w:hAnsi="Arial" w:cs="Arial"/>
          <w:sz w:val="24"/>
          <w:szCs w:val="24"/>
        </w:rPr>
        <w:t xml:space="preserve">One of the areas that this literature review will focus on is how </w:t>
      </w:r>
      <w:r w:rsidR="006F656C" w:rsidRPr="00392516">
        <w:rPr>
          <w:rFonts w:ascii="Arial" w:hAnsi="Arial" w:cs="Arial"/>
          <w:sz w:val="24"/>
          <w:szCs w:val="24"/>
        </w:rPr>
        <w:t>positive behaviour management</w:t>
      </w:r>
      <w:r w:rsidRPr="00392516">
        <w:rPr>
          <w:rFonts w:ascii="Arial" w:hAnsi="Arial" w:cs="Arial"/>
          <w:sz w:val="24"/>
          <w:szCs w:val="24"/>
        </w:rPr>
        <w:t xml:space="preserve"> is applied in schools and how it discourages the low-level disruption that teachers may experience in everyday teaching. </w:t>
      </w:r>
      <w:r w:rsidR="006F656C" w:rsidRPr="00392516">
        <w:rPr>
          <w:rFonts w:ascii="Arial" w:hAnsi="Arial" w:cs="Arial"/>
          <w:sz w:val="24"/>
          <w:szCs w:val="24"/>
        </w:rPr>
        <w:t>Positive behaviour management</w:t>
      </w:r>
      <w:r w:rsidRPr="00392516">
        <w:rPr>
          <w:rFonts w:ascii="Arial" w:hAnsi="Arial" w:cs="Arial"/>
          <w:sz w:val="24"/>
          <w:szCs w:val="24"/>
        </w:rPr>
        <w:t xml:space="preserve"> was applied during my observation and it was considered a vital strategy by the school </w:t>
      </w:r>
      <w:r w:rsidR="003D7C8A" w:rsidRPr="00392516">
        <w:rPr>
          <w:rFonts w:ascii="Arial" w:hAnsi="Arial" w:cs="Arial"/>
          <w:sz w:val="24"/>
          <w:szCs w:val="24"/>
        </w:rPr>
        <w:t>to</w:t>
      </w:r>
      <w:r w:rsidRPr="00392516">
        <w:rPr>
          <w:rFonts w:ascii="Arial" w:hAnsi="Arial" w:cs="Arial"/>
          <w:sz w:val="24"/>
          <w:szCs w:val="24"/>
        </w:rPr>
        <w:t xml:space="preserve"> minimise the disruptions that occurred during the classroom.  </w:t>
      </w:r>
    </w:p>
    <w:p w14:paraId="2C4B1DB2" w14:textId="1326A987" w:rsidR="00A12948" w:rsidRPr="00392516" w:rsidRDefault="00A12948" w:rsidP="00A12948">
      <w:pPr>
        <w:rPr>
          <w:rFonts w:ascii="Arial" w:hAnsi="Arial" w:cs="Arial"/>
          <w:sz w:val="24"/>
          <w:szCs w:val="24"/>
        </w:rPr>
      </w:pPr>
      <w:r w:rsidRPr="00392516">
        <w:rPr>
          <w:rFonts w:ascii="Arial" w:hAnsi="Arial" w:cs="Arial"/>
          <w:sz w:val="24"/>
          <w:szCs w:val="24"/>
        </w:rPr>
        <w:t>Disruptive behaviour can be defined as “behaviour that proves unacceptable to the teacher” (Fontana, 1995). Low-level disruption was one of the most common form</w:t>
      </w:r>
      <w:r w:rsidR="00551F5B" w:rsidRPr="00392516">
        <w:rPr>
          <w:rFonts w:ascii="Arial" w:hAnsi="Arial" w:cs="Arial"/>
          <w:sz w:val="24"/>
          <w:szCs w:val="24"/>
        </w:rPr>
        <w:t>s</w:t>
      </w:r>
      <w:r w:rsidRPr="00392516">
        <w:rPr>
          <w:rFonts w:ascii="Arial" w:hAnsi="Arial" w:cs="Arial"/>
          <w:sz w:val="24"/>
          <w:szCs w:val="24"/>
        </w:rPr>
        <w:t xml:space="preserve"> of distribution that occurred during my observation</w:t>
      </w:r>
      <w:r w:rsidR="006E25FF" w:rsidRPr="00392516">
        <w:rPr>
          <w:rFonts w:ascii="Arial" w:hAnsi="Arial" w:cs="Arial"/>
          <w:sz w:val="24"/>
          <w:szCs w:val="24"/>
        </w:rPr>
        <w:t>.</w:t>
      </w:r>
      <w:r w:rsidRPr="00392516">
        <w:rPr>
          <w:rFonts w:ascii="Arial" w:hAnsi="Arial" w:cs="Arial"/>
          <w:sz w:val="24"/>
          <w:szCs w:val="24"/>
        </w:rPr>
        <w:t xml:space="preserve"> </w:t>
      </w:r>
      <w:r w:rsidR="00933B2A" w:rsidRPr="00392516">
        <w:rPr>
          <w:rFonts w:ascii="Arial" w:hAnsi="Arial" w:cs="Arial"/>
          <w:sz w:val="24"/>
          <w:szCs w:val="24"/>
        </w:rPr>
        <w:t>This causes a</w:t>
      </w:r>
      <w:r w:rsidR="006E25FF" w:rsidRPr="00392516">
        <w:rPr>
          <w:rFonts w:ascii="Arial" w:hAnsi="Arial" w:cs="Arial"/>
          <w:sz w:val="24"/>
          <w:szCs w:val="24"/>
        </w:rPr>
        <w:t xml:space="preserve"> </w:t>
      </w:r>
      <w:r w:rsidRPr="00392516">
        <w:rPr>
          <w:rFonts w:ascii="Arial" w:hAnsi="Arial" w:cs="Arial"/>
          <w:sz w:val="24"/>
          <w:szCs w:val="24"/>
        </w:rPr>
        <w:t xml:space="preserve">significant impact </w:t>
      </w:r>
      <w:r w:rsidR="00602E83" w:rsidRPr="00392516">
        <w:rPr>
          <w:rFonts w:ascii="Arial" w:hAnsi="Arial" w:cs="Arial"/>
          <w:sz w:val="24"/>
          <w:szCs w:val="24"/>
        </w:rPr>
        <w:t>on</w:t>
      </w:r>
      <w:r w:rsidRPr="00392516">
        <w:rPr>
          <w:rFonts w:ascii="Arial" w:hAnsi="Arial" w:cs="Arial"/>
          <w:sz w:val="24"/>
          <w:szCs w:val="24"/>
        </w:rPr>
        <w:t xml:space="preserve"> the participation </w:t>
      </w:r>
      <w:r w:rsidR="00602E83" w:rsidRPr="00392516">
        <w:rPr>
          <w:rFonts w:ascii="Arial" w:hAnsi="Arial" w:cs="Arial"/>
          <w:sz w:val="24"/>
          <w:szCs w:val="24"/>
        </w:rPr>
        <w:t xml:space="preserve">of other </w:t>
      </w:r>
      <w:r w:rsidRPr="00392516">
        <w:rPr>
          <w:rFonts w:ascii="Arial" w:hAnsi="Arial" w:cs="Arial"/>
          <w:sz w:val="24"/>
          <w:szCs w:val="24"/>
        </w:rPr>
        <w:t>children</w:t>
      </w:r>
      <w:r w:rsidR="00602E83" w:rsidRPr="00392516">
        <w:rPr>
          <w:rFonts w:ascii="Arial" w:hAnsi="Arial" w:cs="Arial"/>
          <w:sz w:val="24"/>
          <w:szCs w:val="24"/>
        </w:rPr>
        <w:t xml:space="preserve"> and their learning</w:t>
      </w:r>
      <w:r w:rsidRPr="00392516">
        <w:rPr>
          <w:rFonts w:ascii="Arial" w:hAnsi="Arial" w:cs="Arial"/>
          <w:sz w:val="24"/>
          <w:szCs w:val="24"/>
        </w:rPr>
        <w:t xml:space="preserve"> due to the teacher being disturbed by children calling out, disturbing other </w:t>
      </w:r>
      <w:proofErr w:type="gramStart"/>
      <w:r w:rsidRPr="00392516">
        <w:rPr>
          <w:rFonts w:ascii="Arial" w:hAnsi="Arial" w:cs="Arial"/>
          <w:sz w:val="24"/>
          <w:szCs w:val="24"/>
        </w:rPr>
        <w:t>children</w:t>
      </w:r>
      <w:proofErr w:type="gramEnd"/>
      <w:r w:rsidRPr="00392516">
        <w:rPr>
          <w:rFonts w:ascii="Arial" w:hAnsi="Arial" w:cs="Arial"/>
          <w:sz w:val="24"/>
          <w:szCs w:val="24"/>
        </w:rPr>
        <w:t xml:space="preserve"> and fidgeting with equipment around them.</w:t>
      </w:r>
    </w:p>
    <w:p w14:paraId="58BEF3A1" w14:textId="197AB9BE" w:rsidR="00A12948" w:rsidRPr="00392516" w:rsidRDefault="00A12948" w:rsidP="00A12948">
      <w:pPr>
        <w:rPr>
          <w:rFonts w:ascii="Arial" w:hAnsi="Arial" w:cs="Arial"/>
          <w:sz w:val="24"/>
          <w:szCs w:val="24"/>
        </w:rPr>
      </w:pPr>
      <w:r w:rsidRPr="00392516">
        <w:rPr>
          <w:rFonts w:ascii="Arial" w:hAnsi="Arial" w:cs="Arial"/>
          <w:sz w:val="24"/>
          <w:szCs w:val="24"/>
        </w:rPr>
        <w:t>Similarly, Solly (2017) supports this by stating that persistent low-level disruption can have a very damaging impact on learners especially in the loss of learning time. Likewise, The Office for Standards in Education, Children's Services and Skills (2014) raised concerns about the low-level disruption in schools in the Annual Report</w:t>
      </w:r>
      <w:r w:rsidR="00797BF4" w:rsidRPr="00392516">
        <w:rPr>
          <w:rFonts w:ascii="Arial" w:hAnsi="Arial" w:cs="Arial"/>
          <w:sz w:val="24"/>
          <w:szCs w:val="24"/>
        </w:rPr>
        <w:t xml:space="preserve"> of</w:t>
      </w:r>
      <w:r w:rsidRPr="00392516">
        <w:rPr>
          <w:rFonts w:ascii="Arial" w:hAnsi="Arial" w:cs="Arial"/>
          <w:sz w:val="24"/>
          <w:szCs w:val="24"/>
        </w:rPr>
        <w:t xml:space="preserve"> 2012</w:t>
      </w:r>
      <w:r w:rsidR="00797BF4" w:rsidRPr="00392516">
        <w:rPr>
          <w:rFonts w:ascii="Arial" w:hAnsi="Arial" w:cs="Arial"/>
          <w:sz w:val="24"/>
          <w:szCs w:val="24"/>
        </w:rPr>
        <w:t xml:space="preserve"> and 20</w:t>
      </w:r>
      <w:r w:rsidRPr="00392516">
        <w:rPr>
          <w:rFonts w:ascii="Arial" w:hAnsi="Arial" w:cs="Arial"/>
          <w:sz w:val="24"/>
          <w:szCs w:val="24"/>
        </w:rPr>
        <w:t>13</w:t>
      </w:r>
      <w:r w:rsidR="008D64BB" w:rsidRPr="00392516">
        <w:rPr>
          <w:rFonts w:ascii="Arial" w:hAnsi="Arial" w:cs="Arial"/>
          <w:sz w:val="24"/>
          <w:szCs w:val="24"/>
        </w:rPr>
        <w:t>. The report emphasized</w:t>
      </w:r>
      <w:r w:rsidRPr="00392516">
        <w:rPr>
          <w:rFonts w:ascii="Arial" w:hAnsi="Arial" w:cs="Arial"/>
          <w:sz w:val="24"/>
          <w:szCs w:val="24"/>
        </w:rPr>
        <w:t xml:space="preserve"> that the main concerns were over the loss of learning time.</w:t>
      </w:r>
      <w:r w:rsidR="00071E92" w:rsidRPr="00392516">
        <w:rPr>
          <w:rFonts w:ascii="Arial" w:hAnsi="Arial" w:cs="Arial"/>
          <w:sz w:val="24"/>
          <w:szCs w:val="24"/>
        </w:rPr>
        <w:t xml:space="preserve"> Due to these findings, </w:t>
      </w:r>
      <w:r w:rsidR="00AB1DC7" w:rsidRPr="00392516">
        <w:rPr>
          <w:rFonts w:ascii="Arial" w:hAnsi="Arial" w:cs="Arial"/>
          <w:sz w:val="24"/>
          <w:szCs w:val="24"/>
        </w:rPr>
        <w:t>schools</w:t>
      </w:r>
      <w:r w:rsidRPr="00392516">
        <w:rPr>
          <w:rFonts w:ascii="Arial" w:hAnsi="Arial" w:cs="Arial"/>
          <w:sz w:val="24"/>
          <w:szCs w:val="24"/>
        </w:rPr>
        <w:t xml:space="preserve"> have set “high expectations and enforced codes of conduct”. From this research</w:t>
      </w:r>
      <w:r w:rsidR="00591D57" w:rsidRPr="00392516">
        <w:rPr>
          <w:rFonts w:ascii="Arial" w:hAnsi="Arial" w:cs="Arial"/>
          <w:sz w:val="24"/>
          <w:szCs w:val="24"/>
        </w:rPr>
        <w:t>,</w:t>
      </w:r>
      <w:r w:rsidRPr="00392516">
        <w:rPr>
          <w:rFonts w:ascii="Arial" w:hAnsi="Arial" w:cs="Arial"/>
          <w:sz w:val="24"/>
          <w:szCs w:val="24"/>
        </w:rPr>
        <w:t xml:space="preserve"> </w:t>
      </w:r>
      <w:proofErr w:type="gramStart"/>
      <w:r w:rsidRPr="00392516">
        <w:rPr>
          <w:rFonts w:ascii="Arial" w:hAnsi="Arial" w:cs="Arial"/>
          <w:sz w:val="24"/>
          <w:szCs w:val="24"/>
        </w:rPr>
        <w:t>it is clear that for</w:t>
      </w:r>
      <w:proofErr w:type="gramEnd"/>
      <w:r w:rsidRPr="00392516">
        <w:rPr>
          <w:rFonts w:ascii="Arial" w:hAnsi="Arial" w:cs="Arial"/>
          <w:sz w:val="24"/>
          <w:szCs w:val="24"/>
        </w:rPr>
        <w:t xml:space="preserve"> disruptive behaviour to be managed, schools have</w:t>
      </w:r>
      <w:r w:rsidR="00591D57" w:rsidRPr="00392516">
        <w:rPr>
          <w:rFonts w:ascii="Arial" w:hAnsi="Arial" w:cs="Arial"/>
          <w:sz w:val="24"/>
          <w:szCs w:val="24"/>
        </w:rPr>
        <w:t xml:space="preserve"> a</w:t>
      </w:r>
      <w:r w:rsidRPr="00392516">
        <w:rPr>
          <w:rFonts w:ascii="Arial" w:hAnsi="Arial" w:cs="Arial"/>
          <w:sz w:val="24"/>
          <w:szCs w:val="24"/>
        </w:rPr>
        <w:t xml:space="preserve"> duty </w:t>
      </w:r>
      <w:r w:rsidR="00591D57" w:rsidRPr="00392516">
        <w:rPr>
          <w:rFonts w:ascii="Arial" w:hAnsi="Arial" w:cs="Arial"/>
          <w:sz w:val="24"/>
          <w:szCs w:val="24"/>
        </w:rPr>
        <w:t>to</w:t>
      </w:r>
      <w:r w:rsidRPr="00392516">
        <w:rPr>
          <w:rFonts w:ascii="Arial" w:hAnsi="Arial" w:cs="Arial"/>
          <w:sz w:val="24"/>
          <w:szCs w:val="24"/>
        </w:rPr>
        <w:t xml:space="preserve"> ensur</w:t>
      </w:r>
      <w:r w:rsidR="00591D57" w:rsidRPr="00392516">
        <w:rPr>
          <w:rFonts w:ascii="Arial" w:hAnsi="Arial" w:cs="Arial"/>
          <w:sz w:val="24"/>
          <w:szCs w:val="24"/>
        </w:rPr>
        <w:t>e</w:t>
      </w:r>
      <w:r w:rsidRPr="00392516">
        <w:rPr>
          <w:rFonts w:ascii="Arial" w:hAnsi="Arial" w:cs="Arial"/>
          <w:sz w:val="24"/>
          <w:szCs w:val="24"/>
        </w:rPr>
        <w:t xml:space="preserve"> that a positive e</w:t>
      </w:r>
      <w:r w:rsidR="00E234FC" w:rsidRPr="00392516">
        <w:rPr>
          <w:rFonts w:ascii="Arial" w:hAnsi="Arial" w:cs="Arial"/>
          <w:sz w:val="24"/>
          <w:szCs w:val="24"/>
        </w:rPr>
        <w:t>nvironment</w:t>
      </w:r>
      <w:r w:rsidRPr="00392516">
        <w:rPr>
          <w:rFonts w:ascii="Arial" w:hAnsi="Arial" w:cs="Arial"/>
          <w:sz w:val="24"/>
          <w:szCs w:val="24"/>
        </w:rPr>
        <w:t xml:space="preserve"> for learning is created. Schools should be able to recognise that positive reinforcement is required as well as creating a positive approach to behaviour management </w:t>
      </w:r>
      <w:r w:rsidR="00185BE8" w:rsidRPr="00392516">
        <w:rPr>
          <w:rFonts w:ascii="Arial" w:hAnsi="Arial" w:cs="Arial"/>
          <w:sz w:val="24"/>
          <w:szCs w:val="24"/>
        </w:rPr>
        <w:t>to</w:t>
      </w:r>
      <w:r w:rsidRPr="00392516">
        <w:rPr>
          <w:rFonts w:ascii="Arial" w:hAnsi="Arial" w:cs="Arial"/>
          <w:sz w:val="24"/>
          <w:szCs w:val="24"/>
        </w:rPr>
        <w:t xml:space="preserve"> improve disruptive behaviour. Additionally</w:t>
      </w:r>
      <w:r w:rsidR="00185BE8" w:rsidRPr="00392516">
        <w:rPr>
          <w:rFonts w:ascii="Arial" w:hAnsi="Arial" w:cs="Arial"/>
          <w:sz w:val="24"/>
          <w:szCs w:val="24"/>
        </w:rPr>
        <w:t>,</w:t>
      </w:r>
      <w:r w:rsidRPr="00392516">
        <w:rPr>
          <w:rFonts w:ascii="Arial" w:hAnsi="Arial" w:cs="Arial"/>
          <w:sz w:val="24"/>
          <w:szCs w:val="24"/>
        </w:rPr>
        <w:t xml:space="preserve"> the survey stated that school showed to make significant improvements to the behaviour when the system of sanctions and rewards was applied.  </w:t>
      </w:r>
    </w:p>
    <w:p w14:paraId="309549A5" w14:textId="6A9E62B3" w:rsidR="00A12948" w:rsidRPr="00392516" w:rsidRDefault="00A12948" w:rsidP="00A12948">
      <w:pPr>
        <w:rPr>
          <w:rFonts w:ascii="Arial" w:hAnsi="Arial" w:cs="Arial"/>
          <w:sz w:val="24"/>
          <w:szCs w:val="24"/>
        </w:rPr>
      </w:pPr>
      <w:r w:rsidRPr="00392516">
        <w:rPr>
          <w:rFonts w:ascii="Arial" w:hAnsi="Arial" w:cs="Arial"/>
          <w:sz w:val="24"/>
          <w:szCs w:val="24"/>
        </w:rPr>
        <w:t xml:space="preserve">One of the main areas is the use of </w:t>
      </w:r>
      <w:r w:rsidR="00DE6503" w:rsidRPr="00392516">
        <w:rPr>
          <w:rFonts w:ascii="Arial" w:hAnsi="Arial" w:cs="Arial"/>
          <w:sz w:val="24"/>
          <w:szCs w:val="24"/>
        </w:rPr>
        <w:t>p</w:t>
      </w:r>
      <w:r w:rsidR="006F656C" w:rsidRPr="00392516">
        <w:rPr>
          <w:rFonts w:ascii="Arial" w:hAnsi="Arial" w:cs="Arial"/>
          <w:sz w:val="24"/>
          <w:szCs w:val="24"/>
        </w:rPr>
        <w:t>ositive behaviour management</w:t>
      </w:r>
      <w:r w:rsidRPr="00392516">
        <w:rPr>
          <w:rFonts w:ascii="Arial" w:hAnsi="Arial" w:cs="Arial"/>
          <w:sz w:val="24"/>
          <w:szCs w:val="24"/>
        </w:rPr>
        <w:t xml:space="preserve"> based around the reward system. Grigg (2015) states that </w:t>
      </w:r>
      <w:r w:rsidR="00FA79D8" w:rsidRPr="00392516">
        <w:rPr>
          <w:rFonts w:ascii="Arial" w:hAnsi="Arial" w:cs="Arial"/>
          <w:sz w:val="24"/>
          <w:szCs w:val="24"/>
        </w:rPr>
        <w:t>b</w:t>
      </w:r>
      <w:r w:rsidRPr="00392516">
        <w:rPr>
          <w:rFonts w:ascii="Arial" w:hAnsi="Arial" w:cs="Arial"/>
          <w:sz w:val="24"/>
          <w:szCs w:val="24"/>
        </w:rPr>
        <w:t xml:space="preserve">ehaviour management aims to create a school climate in which positive behaviour is encouraged and poor and antisocial behaviour is minimised. However, for the </w:t>
      </w:r>
      <w:r w:rsidR="006F656C" w:rsidRPr="00392516">
        <w:rPr>
          <w:rFonts w:ascii="Arial" w:hAnsi="Arial" w:cs="Arial"/>
          <w:sz w:val="24"/>
          <w:szCs w:val="24"/>
        </w:rPr>
        <w:t>positive behaviour management</w:t>
      </w:r>
      <w:r w:rsidRPr="00392516">
        <w:rPr>
          <w:rFonts w:ascii="Arial" w:hAnsi="Arial" w:cs="Arial"/>
          <w:sz w:val="24"/>
          <w:szCs w:val="24"/>
        </w:rPr>
        <w:t xml:space="preserve"> to be deemed as successful it is important that this strategy is applied in the school and is used by all member</w:t>
      </w:r>
      <w:r w:rsidR="00AB1152" w:rsidRPr="00392516">
        <w:rPr>
          <w:rFonts w:ascii="Arial" w:hAnsi="Arial" w:cs="Arial"/>
          <w:sz w:val="24"/>
          <w:szCs w:val="24"/>
        </w:rPr>
        <w:t>s</w:t>
      </w:r>
      <w:r w:rsidRPr="00392516">
        <w:rPr>
          <w:rFonts w:ascii="Arial" w:hAnsi="Arial" w:cs="Arial"/>
          <w:sz w:val="24"/>
          <w:szCs w:val="24"/>
        </w:rPr>
        <w:t xml:space="preserve"> of the school. In support of this statement, </w:t>
      </w:r>
      <w:r w:rsidR="00AB1152" w:rsidRPr="00392516">
        <w:rPr>
          <w:rFonts w:ascii="Arial" w:hAnsi="Arial" w:cs="Arial"/>
          <w:sz w:val="24"/>
          <w:szCs w:val="24"/>
        </w:rPr>
        <w:t>t</w:t>
      </w:r>
      <w:r w:rsidRPr="00392516">
        <w:rPr>
          <w:rFonts w:ascii="Arial" w:hAnsi="Arial" w:cs="Arial"/>
          <w:sz w:val="24"/>
          <w:szCs w:val="24"/>
        </w:rPr>
        <w:t>he behaviour management has been applied throughout my observation school</w:t>
      </w:r>
      <w:r w:rsidR="00D94347" w:rsidRPr="00392516">
        <w:rPr>
          <w:rFonts w:ascii="Arial" w:hAnsi="Arial" w:cs="Arial"/>
          <w:sz w:val="24"/>
          <w:szCs w:val="24"/>
        </w:rPr>
        <w:t xml:space="preserve">. </w:t>
      </w:r>
      <w:r w:rsidR="00EA64AA" w:rsidRPr="00392516">
        <w:rPr>
          <w:rFonts w:ascii="Arial" w:hAnsi="Arial" w:cs="Arial"/>
          <w:sz w:val="24"/>
          <w:szCs w:val="24"/>
        </w:rPr>
        <w:t xml:space="preserve"> It has </w:t>
      </w:r>
      <w:r w:rsidRPr="00392516">
        <w:rPr>
          <w:rFonts w:ascii="Arial" w:hAnsi="Arial" w:cs="Arial"/>
          <w:sz w:val="24"/>
          <w:szCs w:val="24"/>
        </w:rPr>
        <w:t xml:space="preserve">formed part of the ethos of the school </w:t>
      </w:r>
      <w:r w:rsidR="00EA64AA" w:rsidRPr="00392516">
        <w:rPr>
          <w:rFonts w:ascii="Arial" w:hAnsi="Arial" w:cs="Arial"/>
          <w:sz w:val="24"/>
          <w:szCs w:val="24"/>
        </w:rPr>
        <w:t xml:space="preserve">and helps </w:t>
      </w:r>
      <w:r w:rsidRPr="00392516">
        <w:rPr>
          <w:rFonts w:ascii="Arial" w:hAnsi="Arial" w:cs="Arial"/>
          <w:sz w:val="24"/>
          <w:szCs w:val="24"/>
        </w:rPr>
        <w:t>to encourage children t</w:t>
      </w:r>
      <w:r w:rsidR="004F1FCB" w:rsidRPr="00392516">
        <w:rPr>
          <w:rFonts w:ascii="Arial" w:hAnsi="Arial" w:cs="Arial"/>
          <w:sz w:val="24"/>
          <w:szCs w:val="24"/>
        </w:rPr>
        <w:t xml:space="preserve">o </w:t>
      </w:r>
      <w:r w:rsidRPr="00392516">
        <w:rPr>
          <w:rFonts w:ascii="Arial" w:hAnsi="Arial" w:cs="Arial"/>
          <w:sz w:val="24"/>
          <w:szCs w:val="24"/>
        </w:rPr>
        <w:t xml:space="preserve">grow in a safe and secure environment, and to become positive, </w:t>
      </w:r>
      <w:r w:rsidR="004F1FCB" w:rsidRPr="00392516">
        <w:rPr>
          <w:rFonts w:ascii="Arial" w:hAnsi="Arial" w:cs="Arial"/>
          <w:sz w:val="24"/>
          <w:szCs w:val="24"/>
        </w:rPr>
        <w:t>responsible,</w:t>
      </w:r>
      <w:r w:rsidRPr="00392516">
        <w:rPr>
          <w:rFonts w:ascii="Arial" w:hAnsi="Arial" w:cs="Arial"/>
          <w:sz w:val="24"/>
          <w:szCs w:val="24"/>
        </w:rPr>
        <w:t xml:space="preserve"> and increasingly independent members of the school community. The </w:t>
      </w:r>
      <w:r w:rsidR="004F1FCB" w:rsidRPr="00392516">
        <w:rPr>
          <w:rFonts w:ascii="Arial" w:hAnsi="Arial" w:cs="Arial"/>
          <w:sz w:val="24"/>
          <w:szCs w:val="24"/>
        </w:rPr>
        <w:t>school’s</w:t>
      </w:r>
      <w:r w:rsidRPr="00392516">
        <w:rPr>
          <w:rFonts w:ascii="Arial" w:hAnsi="Arial" w:cs="Arial"/>
          <w:sz w:val="24"/>
          <w:szCs w:val="24"/>
        </w:rPr>
        <w:t xml:space="preserve"> </w:t>
      </w:r>
      <w:r w:rsidR="004F1FCB" w:rsidRPr="00392516">
        <w:rPr>
          <w:rFonts w:ascii="Arial" w:hAnsi="Arial" w:cs="Arial"/>
          <w:sz w:val="24"/>
          <w:szCs w:val="24"/>
        </w:rPr>
        <w:t>p</w:t>
      </w:r>
      <w:r w:rsidRPr="00392516">
        <w:rPr>
          <w:rFonts w:ascii="Arial" w:hAnsi="Arial" w:cs="Arial"/>
          <w:sz w:val="24"/>
          <w:szCs w:val="24"/>
        </w:rPr>
        <w:t xml:space="preserve">olicy states that good behaviour must be </w:t>
      </w:r>
      <w:proofErr w:type="gramStart"/>
      <w:r w:rsidRPr="00392516">
        <w:rPr>
          <w:rFonts w:ascii="Arial" w:hAnsi="Arial" w:cs="Arial"/>
          <w:sz w:val="24"/>
          <w:szCs w:val="24"/>
        </w:rPr>
        <w:t>rewarded</w:t>
      </w:r>
      <w:proofErr w:type="gramEnd"/>
      <w:r w:rsidRPr="00392516">
        <w:rPr>
          <w:rFonts w:ascii="Arial" w:hAnsi="Arial" w:cs="Arial"/>
          <w:sz w:val="24"/>
          <w:szCs w:val="24"/>
        </w:rPr>
        <w:t xml:space="preserve"> and it believes that </w:t>
      </w:r>
      <w:r w:rsidR="004F1FCB" w:rsidRPr="00392516">
        <w:rPr>
          <w:rFonts w:ascii="Arial" w:hAnsi="Arial" w:cs="Arial"/>
          <w:sz w:val="24"/>
          <w:szCs w:val="24"/>
        </w:rPr>
        <w:t xml:space="preserve">it </w:t>
      </w:r>
      <w:r w:rsidRPr="00392516">
        <w:rPr>
          <w:rFonts w:ascii="Arial" w:hAnsi="Arial" w:cs="Arial"/>
          <w:sz w:val="24"/>
          <w:szCs w:val="24"/>
        </w:rPr>
        <w:t xml:space="preserve">will help develop an ethos of kindness and co-operation and deter anti-social behaviour. </w:t>
      </w:r>
    </w:p>
    <w:p w14:paraId="6A3716D4" w14:textId="3EB7E1EE" w:rsidR="00A12948" w:rsidRPr="00392516" w:rsidRDefault="00A12948" w:rsidP="00A12948">
      <w:pPr>
        <w:rPr>
          <w:rFonts w:ascii="Arial" w:hAnsi="Arial" w:cs="Arial"/>
          <w:sz w:val="24"/>
          <w:szCs w:val="24"/>
        </w:rPr>
      </w:pPr>
      <w:r w:rsidRPr="00392516">
        <w:rPr>
          <w:rFonts w:ascii="Arial" w:hAnsi="Arial" w:cs="Arial"/>
          <w:sz w:val="24"/>
          <w:szCs w:val="24"/>
        </w:rPr>
        <w:lastRenderedPageBreak/>
        <w:t xml:space="preserve">Throughout the observation </w:t>
      </w:r>
      <w:r w:rsidR="006F656C" w:rsidRPr="00392516">
        <w:rPr>
          <w:rFonts w:ascii="Arial" w:hAnsi="Arial" w:cs="Arial"/>
          <w:sz w:val="24"/>
          <w:szCs w:val="24"/>
        </w:rPr>
        <w:t>positive behaviour management</w:t>
      </w:r>
      <w:r w:rsidRPr="00392516">
        <w:rPr>
          <w:rFonts w:ascii="Arial" w:hAnsi="Arial" w:cs="Arial"/>
          <w:sz w:val="24"/>
          <w:szCs w:val="24"/>
        </w:rPr>
        <w:t xml:space="preserve"> was used </w:t>
      </w:r>
      <w:proofErr w:type="gramStart"/>
      <w:r w:rsidRPr="00392516">
        <w:rPr>
          <w:rFonts w:ascii="Arial" w:hAnsi="Arial" w:cs="Arial"/>
          <w:sz w:val="24"/>
          <w:szCs w:val="24"/>
        </w:rPr>
        <w:t>in order to</w:t>
      </w:r>
      <w:proofErr w:type="gramEnd"/>
      <w:r w:rsidRPr="00392516">
        <w:rPr>
          <w:rFonts w:ascii="Arial" w:hAnsi="Arial" w:cs="Arial"/>
          <w:sz w:val="24"/>
          <w:szCs w:val="24"/>
        </w:rPr>
        <w:t xml:space="preserve"> encourage the disruptive children to behav</w:t>
      </w:r>
      <w:r w:rsidR="003C0668" w:rsidRPr="00392516">
        <w:rPr>
          <w:rFonts w:ascii="Arial" w:hAnsi="Arial" w:cs="Arial"/>
          <w:sz w:val="24"/>
          <w:szCs w:val="24"/>
        </w:rPr>
        <w:t>e</w:t>
      </w:r>
      <w:r w:rsidRPr="00392516">
        <w:rPr>
          <w:rFonts w:ascii="Arial" w:hAnsi="Arial" w:cs="Arial"/>
          <w:sz w:val="24"/>
          <w:szCs w:val="24"/>
        </w:rPr>
        <w:t xml:space="preserve"> appropriately through the use of the reward system. </w:t>
      </w:r>
      <w:proofErr w:type="spellStart"/>
      <w:r w:rsidRPr="00392516">
        <w:rPr>
          <w:rFonts w:ascii="Arial" w:hAnsi="Arial" w:cs="Arial"/>
          <w:sz w:val="24"/>
          <w:szCs w:val="24"/>
        </w:rPr>
        <w:t>Riddall</w:t>
      </w:r>
      <w:proofErr w:type="spellEnd"/>
      <w:r w:rsidRPr="00392516">
        <w:rPr>
          <w:rFonts w:ascii="Arial" w:hAnsi="Arial" w:cs="Arial"/>
          <w:sz w:val="24"/>
          <w:szCs w:val="24"/>
        </w:rPr>
        <w:t xml:space="preserve">-Leech (2003) supports this by suggesting that children’s positive behaviour should be promoted using rewards for demonstrating acceptable and appropriate behaviour. These rewards can vary from verbal, and the use </w:t>
      </w:r>
      <w:r w:rsidR="00F83EF3" w:rsidRPr="00392516">
        <w:rPr>
          <w:rFonts w:ascii="Arial" w:hAnsi="Arial" w:cs="Arial"/>
          <w:sz w:val="24"/>
          <w:szCs w:val="24"/>
        </w:rPr>
        <w:t xml:space="preserve">of </w:t>
      </w:r>
      <w:r w:rsidRPr="00392516">
        <w:rPr>
          <w:rFonts w:ascii="Arial" w:hAnsi="Arial" w:cs="Arial"/>
          <w:sz w:val="24"/>
          <w:szCs w:val="24"/>
        </w:rPr>
        <w:t>reward charts. Correspondingly, the class teacher during my observation applied this strategy by catching good behaviour</w:t>
      </w:r>
      <w:r w:rsidR="00E062FA" w:rsidRPr="00392516">
        <w:rPr>
          <w:rFonts w:ascii="Arial" w:hAnsi="Arial" w:cs="Arial"/>
          <w:sz w:val="24"/>
          <w:szCs w:val="24"/>
        </w:rPr>
        <w:t>.</w:t>
      </w:r>
      <w:r w:rsidRPr="00392516">
        <w:rPr>
          <w:rFonts w:ascii="Arial" w:hAnsi="Arial" w:cs="Arial"/>
          <w:sz w:val="24"/>
          <w:szCs w:val="24"/>
        </w:rPr>
        <w:t xml:space="preserve"> </w:t>
      </w:r>
      <w:r w:rsidR="00E062FA" w:rsidRPr="00392516">
        <w:rPr>
          <w:rFonts w:ascii="Arial" w:hAnsi="Arial" w:cs="Arial"/>
          <w:sz w:val="24"/>
          <w:szCs w:val="24"/>
        </w:rPr>
        <w:t>For example,</w:t>
      </w:r>
      <w:r w:rsidRPr="00392516">
        <w:rPr>
          <w:rFonts w:ascii="Arial" w:hAnsi="Arial" w:cs="Arial"/>
          <w:sz w:val="24"/>
          <w:szCs w:val="24"/>
        </w:rPr>
        <w:t xml:space="preserve"> children listening or sitting quietly on the carpet and rewarding it </w:t>
      </w:r>
      <w:proofErr w:type="gramStart"/>
      <w:r w:rsidRPr="00392516">
        <w:rPr>
          <w:rFonts w:ascii="Arial" w:hAnsi="Arial" w:cs="Arial"/>
          <w:sz w:val="24"/>
          <w:szCs w:val="24"/>
        </w:rPr>
        <w:t>through the use of</w:t>
      </w:r>
      <w:proofErr w:type="gramEnd"/>
      <w:r w:rsidRPr="00392516">
        <w:rPr>
          <w:rFonts w:ascii="Arial" w:hAnsi="Arial" w:cs="Arial"/>
          <w:sz w:val="24"/>
          <w:szCs w:val="24"/>
        </w:rPr>
        <w:t xml:space="preserve"> ‘dojo points`. </w:t>
      </w:r>
      <w:r w:rsidR="00A75725" w:rsidRPr="00392516">
        <w:rPr>
          <w:rFonts w:ascii="Arial" w:hAnsi="Arial" w:cs="Arial"/>
          <w:sz w:val="24"/>
          <w:szCs w:val="24"/>
        </w:rPr>
        <w:t>The school use ‘dojo points’ to</w:t>
      </w:r>
      <w:r w:rsidR="00163924" w:rsidRPr="00392516">
        <w:rPr>
          <w:rFonts w:ascii="Arial" w:hAnsi="Arial" w:cs="Arial"/>
          <w:sz w:val="24"/>
          <w:szCs w:val="24"/>
        </w:rPr>
        <w:t xml:space="preserve"> reward children</w:t>
      </w:r>
      <w:r w:rsidR="00042A35" w:rsidRPr="00392516">
        <w:rPr>
          <w:rFonts w:ascii="Arial" w:hAnsi="Arial" w:cs="Arial"/>
          <w:sz w:val="24"/>
          <w:szCs w:val="24"/>
        </w:rPr>
        <w:t xml:space="preserve">, </w:t>
      </w:r>
      <w:r w:rsidR="00163924" w:rsidRPr="00392516">
        <w:rPr>
          <w:rFonts w:ascii="Arial" w:hAnsi="Arial" w:cs="Arial"/>
          <w:sz w:val="24"/>
          <w:szCs w:val="24"/>
        </w:rPr>
        <w:t>which leads to them collecting prizes for their points at the end of the week. M</w:t>
      </w:r>
      <w:r w:rsidRPr="00392516">
        <w:rPr>
          <w:rFonts w:ascii="Arial" w:hAnsi="Arial" w:cs="Arial"/>
          <w:sz w:val="24"/>
          <w:szCs w:val="24"/>
        </w:rPr>
        <w:t>organ (2009) argues that token rewards (likewise as Dojo Points) are convenient rewards which allows</w:t>
      </w:r>
      <w:r w:rsidR="004108DC" w:rsidRPr="00392516">
        <w:rPr>
          <w:rFonts w:ascii="Arial" w:hAnsi="Arial" w:cs="Arial"/>
          <w:sz w:val="24"/>
          <w:szCs w:val="24"/>
        </w:rPr>
        <w:t xml:space="preserve"> for</w:t>
      </w:r>
      <w:r w:rsidRPr="00392516">
        <w:rPr>
          <w:rFonts w:ascii="Arial" w:hAnsi="Arial" w:cs="Arial"/>
          <w:sz w:val="24"/>
          <w:szCs w:val="24"/>
        </w:rPr>
        <w:t xml:space="preserve"> distribution</w:t>
      </w:r>
      <w:r w:rsidR="009033B6" w:rsidRPr="00392516">
        <w:rPr>
          <w:rFonts w:ascii="Arial" w:hAnsi="Arial" w:cs="Arial"/>
          <w:sz w:val="24"/>
          <w:szCs w:val="24"/>
        </w:rPr>
        <w:t xml:space="preserve"> at</w:t>
      </w:r>
      <w:r w:rsidRPr="00392516">
        <w:rPr>
          <w:rFonts w:ascii="Arial" w:hAnsi="Arial" w:cs="Arial"/>
          <w:sz w:val="24"/>
          <w:szCs w:val="24"/>
        </w:rPr>
        <w:t xml:space="preserve"> any time and place. Reward system</w:t>
      </w:r>
      <w:r w:rsidR="009033B6" w:rsidRPr="00392516">
        <w:rPr>
          <w:rFonts w:ascii="Arial" w:hAnsi="Arial" w:cs="Arial"/>
          <w:sz w:val="24"/>
          <w:szCs w:val="24"/>
        </w:rPr>
        <w:t>s</w:t>
      </w:r>
      <w:r w:rsidRPr="00392516">
        <w:rPr>
          <w:rFonts w:ascii="Arial" w:hAnsi="Arial" w:cs="Arial"/>
          <w:sz w:val="24"/>
          <w:szCs w:val="24"/>
        </w:rPr>
        <w:t xml:space="preserve"> like th</w:t>
      </w:r>
      <w:r w:rsidR="009033B6" w:rsidRPr="00392516">
        <w:rPr>
          <w:rFonts w:ascii="Arial" w:hAnsi="Arial" w:cs="Arial"/>
          <w:sz w:val="24"/>
          <w:szCs w:val="24"/>
        </w:rPr>
        <w:t>ese</w:t>
      </w:r>
      <w:r w:rsidRPr="00392516">
        <w:rPr>
          <w:rFonts w:ascii="Arial" w:hAnsi="Arial" w:cs="Arial"/>
          <w:sz w:val="24"/>
          <w:szCs w:val="24"/>
        </w:rPr>
        <w:t xml:space="preserve"> allows the child to continue or to repeat the positive behaviour because it has been associated with a reward.  It was observed in my placement that after the positive reward</w:t>
      </w:r>
      <w:r w:rsidR="00AA12FE" w:rsidRPr="00392516">
        <w:rPr>
          <w:rFonts w:ascii="Arial" w:hAnsi="Arial" w:cs="Arial"/>
          <w:sz w:val="24"/>
          <w:szCs w:val="24"/>
        </w:rPr>
        <w:t>s</w:t>
      </w:r>
      <w:r w:rsidRPr="00392516">
        <w:rPr>
          <w:rFonts w:ascii="Arial" w:hAnsi="Arial" w:cs="Arial"/>
          <w:sz w:val="24"/>
          <w:szCs w:val="24"/>
        </w:rPr>
        <w:t xml:space="preserve"> w</w:t>
      </w:r>
      <w:r w:rsidR="00AA12FE" w:rsidRPr="00392516">
        <w:rPr>
          <w:rFonts w:ascii="Arial" w:hAnsi="Arial" w:cs="Arial"/>
          <w:sz w:val="24"/>
          <w:szCs w:val="24"/>
        </w:rPr>
        <w:t xml:space="preserve">ere </w:t>
      </w:r>
      <w:r w:rsidRPr="00392516">
        <w:rPr>
          <w:rFonts w:ascii="Arial" w:hAnsi="Arial" w:cs="Arial"/>
          <w:sz w:val="24"/>
          <w:szCs w:val="24"/>
        </w:rPr>
        <w:t>distributed the disruptive behaviour</w:t>
      </w:r>
      <w:r w:rsidR="00AA12FE" w:rsidRPr="00392516">
        <w:rPr>
          <w:rFonts w:ascii="Arial" w:hAnsi="Arial" w:cs="Arial"/>
          <w:sz w:val="24"/>
          <w:szCs w:val="24"/>
        </w:rPr>
        <w:t>s ceased</w:t>
      </w:r>
      <w:r w:rsidR="005B08B2" w:rsidRPr="00392516">
        <w:rPr>
          <w:rFonts w:ascii="Arial" w:hAnsi="Arial" w:cs="Arial"/>
          <w:sz w:val="24"/>
          <w:szCs w:val="24"/>
        </w:rPr>
        <w:t xml:space="preserve">. This was because </w:t>
      </w:r>
      <w:r w:rsidRPr="00392516">
        <w:rPr>
          <w:rFonts w:ascii="Arial" w:hAnsi="Arial" w:cs="Arial"/>
          <w:sz w:val="24"/>
          <w:szCs w:val="24"/>
        </w:rPr>
        <w:t xml:space="preserve">the children got a sense of </w:t>
      </w:r>
      <w:r w:rsidR="005B08B2" w:rsidRPr="00392516">
        <w:rPr>
          <w:rFonts w:ascii="Arial" w:hAnsi="Arial" w:cs="Arial"/>
          <w:sz w:val="24"/>
          <w:szCs w:val="24"/>
        </w:rPr>
        <w:t>excitement</w:t>
      </w:r>
      <w:r w:rsidRPr="00392516">
        <w:rPr>
          <w:rFonts w:ascii="Arial" w:hAnsi="Arial" w:cs="Arial"/>
          <w:sz w:val="24"/>
          <w:szCs w:val="24"/>
        </w:rPr>
        <w:t xml:space="preserve"> from the </w:t>
      </w:r>
      <w:r w:rsidR="005B08B2" w:rsidRPr="00392516">
        <w:rPr>
          <w:rFonts w:ascii="Arial" w:hAnsi="Arial" w:cs="Arial"/>
          <w:sz w:val="24"/>
          <w:szCs w:val="24"/>
        </w:rPr>
        <w:t>reward</w:t>
      </w:r>
      <w:r w:rsidRPr="00392516">
        <w:rPr>
          <w:rFonts w:ascii="Arial" w:hAnsi="Arial" w:cs="Arial"/>
          <w:sz w:val="24"/>
          <w:szCs w:val="24"/>
        </w:rPr>
        <w:t xml:space="preserve"> which then encourage</w:t>
      </w:r>
      <w:r w:rsidR="005B08B2" w:rsidRPr="00392516">
        <w:rPr>
          <w:rFonts w:ascii="Arial" w:hAnsi="Arial" w:cs="Arial"/>
          <w:sz w:val="24"/>
          <w:szCs w:val="24"/>
        </w:rPr>
        <w:t>d</w:t>
      </w:r>
      <w:r w:rsidRPr="00392516">
        <w:rPr>
          <w:rFonts w:ascii="Arial" w:hAnsi="Arial" w:cs="Arial"/>
          <w:sz w:val="24"/>
          <w:szCs w:val="24"/>
        </w:rPr>
        <w:t xml:space="preserve"> them repeat the positive behaviour </w:t>
      </w:r>
      <w:proofErr w:type="gramStart"/>
      <w:r w:rsidRPr="00392516">
        <w:rPr>
          <w:rFonts w:ascii="Arial" w:hAnsi="Arial" w:cs="Arial"/>
          <w:sz w:val="24"/>
          <w:szCs w:val="24"/>
        </w:rPr>
        <w:t>in order to</w:t>
      </w:r>
      <w:proofErr w:type="gramEnd"/>
      <w:r w:rsidRPr="00392516">
        <w:rPr>
          <w:rFonts w:ascii="Arial" w:hAnsi="Arial" w:cs="Arial"/>
          <w:sz w:val="24"/>
          <w:szCs w:val="24"/>
        </w:rPr>
        <w:t xml:space="preserve"> be rewarded again. </w:t>
      </w:r>
    </w:p>
    <w:p w14:paraId="5E73C5B0" w14:textId="4A09EF5F" w:rsidR="00A12948" w:rsidRPr="00392516" w:rsidRDefault="00A12948" w:rsidP="00A12948">
      <w:pPr>
        <w:rPr>
          <w:rFonts w:ascii="Arial" w:hAnsi="Arial" w:cs="Arial"/>
          <w:sz w:val="24"/>
          <w:szCs w:val="24"/>
        </w:rPr>
      </w:pPr>
      <w:r w:rsidRPr="00392516">
        <w:rPr>
          <w:rFonts w:ascii="Arial" w:hAnsi="Arial" w:cs="Arial"/>
          <w:sz w:val="24"/>
          <w:szCs w:val="24"/>
        </w:rPr>
        <w:t>It can be said that many behaviourists believe that the reward system has a powerful effect on learning and children’s performances. Pavlov</w:t>
      </w:r>
      <w:r w:rsidR="00A711FF" w:rsidRPr="00392516">
        <w:rPr>
          <w:rFonts w:ascii="Arial" w:hAnsi="Arial" w:cs="Arial"/>
          <w:sz w:val="24"/>
          <w:szCs w:val="24"/>
        </w:rPr>
        <w:t xml:space="preserve">’s studies </w:t>
      </w:r>
      <w:r w:rsidRPr="00392516">
        <w:rPr>
          <w:rFonts w:ascii="Arial" w:hAnsi="Arial" w:cs="Arial"/>
          <w:sz w:val="24"/>
          <w:szCs w:val="24"/>
        </w:rPr>
        <w:t>through Classical Conditioning allow</w:t>
      </w:r>
      <w:r w:rsidR="00A711FF" w:rsidRPr="00392516">
        <w:rPr>
          <w:rFonts w:ascii="Arial" w:hAnsi="Arial" w:cs="Arial"/>
          <w:sz w:val="24"/>
          <w:szCs w:val="24"/>
        </w:rPr>
        <w:t>s</w:t>
      </w:r>
      <w:r w:rsidRPr="00392516">
        <w:rPr>
          <w:rFonts w:ascii="Arial" w:hAnsi="Arial" w:cs="Arial"/>
          <w:sz w:val="24"/>
          <w:szCs w:val="24"/>
        </w:rPr>
        <w:t xml:space="preserve"> us to associate a stimulus with a given response. Classical Conditioning is a process based on how two stimuli are linked </w:t>
      </w:r>
      <w:proofErr w:type="gramStart"/>
      <w:r w:rsidRPr="00392516">
        <w:rPr>
          <w:rFonts w:ascii="Arial" w:hAnsi="Arial" w:cs="Arial"/>
          <w:sz w:val="24"/>
          <w:szCs w:val="24"/>
        </w:rPr>
        <w:t>in order to</w:t>
      </w:r>
      <w:proofErr w:type="gramEnd"/>
      <w:r w:rsidRPr="00392516">
        <w:rPr>
          <w:rFonts w:ascii="Arial" w:hAnsi="Arial" w:cs="Arial"/>
          <w:sz w:val="24"/>
          <w:szCs w:val="24"/>
        </w:rPr>
        <w:t xml:space="preserve"> produce a new learnt outcome (</w:t>
      </w:r>
      <w:proofErr w:type="spellStart"/>
      <w:r w:rsidRPr="00392516">
        <w:rPr>
          <w:rFonts w:ascii="Arial" w:hAnsi="Arial" w:cs="Arial"/>
          <w:sz w:val="24"/>
          <w:szCs w:val="24"/>
        </w:rPr>
        <w:t>Mcleod</w:t>
      </w:r>
      <w:proofErr w:type="spellEnd"/>
      <w:r w:rsidRPr="00392516">
        <w:rPr>
          <w:rFonts w:ascii="Arial" w:hAnsi="Arial" w:cs="Arial"/>
          <w:sz w:val="24"/>
          <w:szCs w:val="24"/>
        </w:rPr>
        <w:t xml:space="preserve">, 2007). Therefore, it can be argued that classical conditioning is </w:t>
      </w:r>
      <w:r w:rsidR="00BA7B10" w:rsidRPr="00392516">
        <w:rPr>
          <w:rFonts w:ascii="Arial" w:hAnsi="Arial" w:cs="Arial"/>
          <w:sz w:val="24"/>
          <w:szCs w:val="24"/>
        </w:rPr>
        <w:t>behaviour</w:t>
      </w:r>
      <w:r w:rsidRPr="00392516">
        <w:rPr>
          <w:rFonts w:ascii="Arial" w:hAnsi="Arial" w:cs="Arial"/>
          <w:sz w:val="24"/>
          <w:szCs w:val="24"/>
        </w:rPr>
        <w:t xml:space="preserve"> that can be learnt (Thompson and </w:t>
      </w:r>
      <w:proofErr w:type="spellStart"/>
      <w:r w:rsidR="00BA7B10" w:rsidRPr="00392516">
        <w:rPr>
          <w:rFonts w:ascii="Arial" w:hAnsi="Arial" w:cs="Arial"/>
          <w:sz w:val="24"/>
          <w:szCs w:val="24"/>
        </w:rPr>
        <w:t>S</w:t>
      </w:r>
      <w:r w:rsidRPr="00392516">
        <w:rPr>
          <w:rFonts w:ascii="Arial" w:hAnsi="Arial" w:cs="Arial"/>
          <w:sz w:val="24"/>
          <w:szCs w:val="24"/>
        </w:rPr>
        <w:t>penceley</w:t>
      </w:r>
      <w:proofErr w:type="spellEnd"/>
      <w:r w:rsidRPr="00392516">
        <w:rPr>
          <w:rFonts w:ascii="Arial" w:hAnsi="Arial" w:cs="Arial"/>
          <w:sz w:val="24"/>
          <w:szCs w:val="24"/>
        </w:rPr>
        <w:t>, 2020).</w:t>
      </w:r>
      <w:r w:rsidRPr="00392516">
        <w:rPr>
          <w:rFonts w:ascii="Arial" w:hAnsi="Arial" w:cs="Arial"/>
          <w:color w:val="2C3E50"/>
          <w:sz w:val="24"/>
          <w:szCs w:val="24"/>
          <w:shd w:val="clear" w:color="auto" w:fill="FFFFFF"/>
        </w:rPr>
        <w:t xml:space="preserve"> </w:t>
      </w:r>
      <w:r w:rsidRPr="00392516">
        <w:rPr>
          <w:rFonts w:ascii="Arial" w:hAnsi="Arial" w:cs="Arial"/>
          <w:sz w:val="24"/>
          <w:szCs w:val="24"/>
        </w:rPr>
        <w:t>Furthermore, this theory has been put into practice by teacher</w:t>
      </w:r>
      <w:r w:rsidR="00BA7B10" w:rsidRPr="00392516">
        <w:rPr>
          <w:rFonts w:ascii="Arial" w:hAnsi="Arial" w:cs="Arial"/>
          <w:sz w:val="24"/>
          <w:szCs w:val="24"/>
        </w:rPr>
        <w:t>s</w:t>
      </w:r>
      <w:r w:rsidRPr="00392516">
        <w:rPr>
          <w:rFonts w:ascii="Arial" w:hAnsi="Arial" w:cs="Arial"/>
          <w:sz w:val="24"/>
          <w:szCs w:val="24"/>
        </w:rPr>
        <w:t xml:space="preserve"> teaching children to associate positive behaviour with the reward system </w:t>
      </w:r>
      <w:proofErr w:type="gramStart"/>
      <w:r w:rsidRPr="00392516">
        <w:rPr>
          <w:rFonts w:ascii="Arial" w:hAnsi="Arial" w:cs="Arial"/>
          <w:sz w:val="24"/>
          <w:szCs w:val="24"/>
        </w:rPr>
        <w:t>through the use of</w:t>
      </w:r>
      <w:proofErr w:type="gramEnd"/>
      <w:r w:rsidRPr="00392516">
        <w:rPr>
          <w:rFonts w:ascii="Arial" w:hAnsi="Arial" w:cs="Arial"/>
          <w:sz w:val="24"/>
          <w:szCs w:val="24"/>
        </w:rPr>
        <w:t xml:space="preserve"> classical conditioning.</w:t>
      </w:r>
    </w:p>
    <w:p w14:paraId="1A73E8C0" w14:textId="134E2087" w:rsidR="00A12948" w:rsidRPr="00392516" w:rsidRDefault="005A6284" w:rsidP="00A12948">
      <w:pPr>
        <w:rPr>
          <w:rFonts w:ascii="Arial" w:hAnsi="Arial" w:cs="Arial"/>
          <w:sz w:val="24"/>
          <w:szCs w:val="24"/>
        </w:rPr>
      </w:pPr>
      <w:r w:rsidRPr="00392516">
        <w:rPr>
          <w:rFonts w:ascii="Arial" w:hAnsi="Arial" w:cs="Arial"/>
          <w:sz w:val="24"/>
          <w:szCs w:val="24"/>
        </w:rPr>
        <w:t>B</w:t>
      </w:r>
      <w:r w:rsidR="00270814" w:rsidRPr="00392516">
        <w:rPr>
          <w:rFonts w:ascii="Arial" w:hAnsi="Arial" w:cs="Arial"/>
          <w:sz w:val="24"/>
          <w:szCs w:val="24"/>
        </w:rPr>
        <w:t xml:space="preserve">urrhus </w:t>
      </w:r>
      <w:r w:rsidR="00A12948" w:rsidRPr="00392516">
        <w:rPr>
          <w:rFonts w:ascii="Arial" w:hAnsi="Arial" w:cs="Arial"/>
          <w:sz w:val="24"/>
          <w:szCs w:val="24"/>
        </w:rPr>
        <w:t>Skinner</w:t>
      </w:r>
      <w:r w:rsidR="00270814" w:rsidRPr="00392516">
        <w:rPr>
          <w:rFonts w:ascii="Arial" w:hAnsi="Arial" w:cs="Arial"/>
          <w:sz w:val="24"/>
          <w:szCs w:val="24"/>
        </w:rPr>
        <w:t xml:space="preserve"> was</w:t>
      </w:r>
      <w:r w:rsidR="00A12948" w:rsidRPr="00392516">
        <w:rPr>
          <w:rFonts w:ascii="Arial" w:hAnsi="Arial" w:cs="Arial"/>
          <w:sz w:val="24"/>
          <w:szCs w:val="24"/>
        </w:rPr>
        <w:t xml:space="preserve"> a behaviourists theorist </w:t>
      </w:r>
      <w:r w:rsidR="00270814" w:rsidRPr="00392516">
        <w:rPr>
          <w:rFonts w:ascii="Arial" w:hAnsi="Arial" w:cs="Arial"/>
          <w:sz w:val="24"/>
          <w:szCs w:val="24"/>
        </w:rPr>
        <w:t xml:space="preserve">who </w:t>
      </w:r>
      <w:r w:rsidR="00A12948" w:rsidRPr="00392516">
        <w:rPr>
          <w:rFonts w:ascii="Arial" w:hAnsi="Arial" w:cs="Arial"/>
          <w:sz w:val="24"/>
          <w:szCs w:val="24"/>
        </w:rPr>
        <w:t>support</w:t>
      </w:r>
      <w:r w:rsidR="00270814" w:rsidRPr="00392516">
        <w:rPr>
          <w:rFonts w:ascii="Arial" w:hAnsi="Arial" w:cs="Arial"/>
          <w:sz w:val="24"/>
          <w:szCs w:val="24"/>
        </w:rPr>
        <w:t>ed</w:t>
      </w:r>
      <w:r w:rsidR="00A12948" w:rsidRPr="00392516">
        <w:rPr>
          <w:rFonts w:ascii="Arial" w:hAnsi="Arial" w:cs="Arial"/>
          <w:sz w:val="24"/>
          <w:szCs w:val="24"/>
        </w:rPr>
        <w:t xml:space="preserve"> the idea that leaners require rewards or some form of reinforcement for learning. Lea</w:t>
      </w:r>
      <w:r w:rsidR="001D2B59" w:rsidRPr="00392516">
        <w:rPr>
          <w:rFonts w:ascii="Arial" w:hAnsi="Arial" w:cs="Arial"/>
          <w:sz w:val="24"/>
          <w:szCs w:val="24"/>
        </w:rPr>
        <w:t>r</w:t>
      </w:r>
      <w:r w:rsidR="00A12948" w:rsidRPr="00392516">
        <w:rPr>
          <w:rFonts w:ascii="Arial" w:hAnsi="Arial" w:cs="Arial"/>
          <w:sz w:val="24"/>
          <w:szCs w:val="24"/>
        </w:rPr>
        <w:t>ners who are motivated by reward</w:t>
      </w:r>
      <w:r w:rsidR="001D2B59" w:rsidRPr="00392516">
        <w:rPr>
          <w:rFonts w:ascii="Arial" w:hAnsi="Arial" w:cs="Arial"/>
          <w:sz w:val="24"/>
          <w:szCs w:val="24"/>
        </w:rPr>
        <w:t xml:space="preserve">s or </w:t>
      </w:r>
      <w:r w:rsidR="00A12948" w:rsidRPr="00392516">
        <w:rPr>
          <w:rFonts w:ascii="Arial" w:hAnsi="Arial" w:cs="Arial"/>
          <w:sz w:val="24"/>
          <w:szCs w:val="24"/>
        </w:rPr>
        <w:t xml:space="preserve">praise often achieve the desirable task set. </w:t>
      </w:r>
      <w:proofErr w:type="spellStart"/>
      <w:r w:rsidR="00A12948" w:rsidRPr="00392516">
        <w:rPr>
          <w:rFonts w:ascii="Arial" w:hAnsi="Arial" w:cs="Arial"/>
          <w:sz w:val="24"/>
          <w:szCs w:val="24"/>
        </w:rPr>
        <w:t>Lefrançois</w:t>
      </w:r>
      <w:proofErr w:type="spellEnd"/>
      <w:r w:rsidR="00A12948" w:rsidRPr="00392516">
        <w:rPr>
          <w:rFonts w:ascii="Arial" w:hAnsi="Arial" w:cs="Arial"/>
          <w:sz w:val="24"/>
          <w:szCs w:val="24"/>
        </w:rPr>
        <w:t xml:space="preserve"> (2020) suggests that </w:t>
      </w:r>
      <w:r w:rsidR="001D2B59" w:rsidRPr="00392516">
        <w:rPr>
          <w:rFonts w:ascii="Arial" w:hAnsi="Arial" w:cs="Arial"/>
          <w:sz w:val="24"/>
          <w:szCs w:val="24"/>
        </w:rPr>
        <w:t>o</w:t>
      </w:r>
      <w:r w:rsidR="00A12948" w:rsidRPr="00392516">
        <w:rPr>
          <w:rFonts w:ascii="Arial" w:hAnsi="Arial" w:cs="Arial"/>
          <w:sz w:val="24"/>
          <w:szCs w:val="24"/>
        </w:rPr>
        <w:t xml:space="preserve">perant conditioning is often referred to as instrumental conditioning because it believes that learning is influenced through rewards and punishments. Skinner cited in </w:t>
      </w:r>
      <w:proofErr w:type="spellStart"/>
      <w:r w:rsidR="00A12948" w:rsidRPr="00392516">
        <w:rPr>
          <w:rFonts w:ascii="Arial" w:hAnsi="Arial" w:cs="Arial"/>
          <w:sz w:val="24"/>
          <w:szCs w:val="24"/>
        </w:rPr>
        <w:t>Lefrançois</w:t>
      </w:r>
      <w:proofErr w:type="spellEnd"/>
      <w:r w:rsidR="00A12948" w:rsidRPr="00392516">
        <w:rPr>
          <w:rFonts w:ascii="Arial" w:hAnsi="Arial" w:cs="Arial"/>
          <w:sz w:val="24"/>
          <w:szCs w:val="24"/>
        </w:rPr>
        <w:t xml:space="preserve"> (2020) that through operant conditioning behaviour changes </w:t>
      </w:r>
      <w:proofErr w:type="gramStart"/>
      <w:r w:rsidR="00A12948" w:rsidRPr="00392516">
        <w:rPr>
          <w:rFonts w:ascii="Arial" w:hAnsi="Arial" w:cs="Arial"/>
          <w:sz w:val="24"/>
          <w:szCs w:val="24"/>
        </w:rPr>
        <w:t>as a result of</w:t>
      </w:r>
      <w:proofErr w:type="gramEnd"/>
      <w:r w:rsidR="00A12948" w:rsidRPr="00392516">
        <w:rPr>
          <w:rFonts w:ascii="Arial" w:hAnsi="Arial" w:cs="Arial"/>
          <w:sz w:val="24"/>
          <w:szCs w:val="24"/>
        </w:rPr>
        <w:t xml:space="preserve"> its consequences. The effectiveness of the positive management strategy can be compared to skinners ‘Operant Condition’ theory</w:t>
      </w:r>
      <w:r w:rsidR="00087EF6" w:rsidRPr="00392516">
        <w:rPr>
          <w:rFonts w:ascii="Arial" w:hAnsi="Arial" w:cs="Arial"/>
          <w:sz w:val="24"/>
          <w:szCs w:val="24"/>
        </w:rPr>
        <w:t xml:space="preserve">, as </w:t>
      </w:r>
      <w:r w:rsidR="00A12948" w:rsidRPr="00392516">
        <w:rPr>
          <w:rFonts w:ascii="Arial" w:hAnsi="Arial" w:cs="Arial"/>
          <w:sz w:val="24"/>
          <w:szCs w:val="24"/>
        </w:rPr>
        <w:t xml:space="preserve">the reinforcement followed the desired behaviour. In </w:t>
      </w:r>
      <w:r w:rsidR="00392516" w:rsidRPr="00392516">
        <w:rPr>
          <w:rFonts w:ascii="Arial" w:hAnsi="Arial" w:cs="Arial"/>
          <w:sz w:val="24"/>
          <w:szCs w:val="24"/>
        </w:rPr>
        <w:t>parallel</w:t>
      </w:r>
      <w:r w:rsidR="00A12948" w:rsidRPr="00392516">
        <w:rPr>
          <w:rFonts w:ascii="Arial" w:hAnsi="Arial" w:cs="Arial"/>
          <w:sz w:val="24"/>
          <w:szCs w:val="24"/>
        </w:rPr>
        <w:t xml:space="preserve"> to the operant condition</w:t>
      </w:r>
      <w:r w:rsidR="00F4267D" w:rsidRPr="00392516">
        <w:rPr>
          <w:rFonts w:ascii="Arial" w:hAnsi="Arial" w:cs="Arial"/>
          <w:sz w:val="24"/>
          <w:szCs w:val="24"/>
        </w:rPr>
        <w:t>ing,</w:t>
      </w:r>
      <w:r w:rsidR="00A12948" w:rsidRPr="00392516">
        <w:rPr>
          <w:rFonts w:ascii="Arial" w:hAnsi="Arial" w:cs="Arial"/>
          <w:sz w:val="24"/>
          <w:szCs w:val="24"/>
        </w:rPr>
        <w:t xml:space="preserve"> Morgan (2009) links the reward system to Skinners work by stating that the rewards given to children in schools are just like ‘reinforce</w:t>
      </w:r>
      <w:r w:rsidR="00F4267D" w:rsidRPr="00392516">
        <w:rPr>
          <w:rFonts w:ascii="Arial" w:hAnsi="Arial" w:cs="Arial"/>
          <w:sz w:val="24"/>
          <w:szCs w:val="24"/>
        </w:rPr>
        <w:t>r</w:t>
      </w:r>
      <w:r w:rsidR="00A12948" w:rsidRPr="00392516">
        <w:rPr>
          <w:rFonts w:ascii="Arial" w:hAnsi="Arial" w:cs="Arial"/>
          <w:sz w:val="24"/>
          <w:szCs w:val="24"/>
        </w:rPr>
        <w:t>s`</w:t>
      </w:r>
      <w:r w:rsidR="00F4267D" w:rsidRPr="00392516">
        <w:rPr>
          <w:rFonts w:ascii="Arial" w:hAnsi="Arial" w:cs="Arial"/>
          <w:sz w:val="24"/>
          <w:szCs w:val="24"/>
        </w:rPr>
        <w:t xml:space="preserve">. </w:t>
      </w:r>
      <w:r w:rsidR="0009188D" w:rsidRPr="00392516">
        <w:rPr>
          <w:rFonts w:ascii="Arial" w:hAnsi="Arial" w:cs="Arial"/>
          <w:sz w:val="24"/>
          <w:szCs w:val="24"/>
        </w:rPr>
        <w:t>T</w:t>
      </w:r>
      <w:r w:rsidR="00A12948" w:rsidRPr="00392516">
        <w:rPr>
          <w:rFonts w:ascii="Arial" w:hAnsi="Arial" w:cs="Arial"/>
          <w:sz w:val="24"/>
          <w:szCs w:val="24"/>
        </w:rPr>
        <w:t>herefore</w:t>
      </w:r>
      <w:r w:rsidR="00B80893" w:rsidRPr="00392516">
        <w:rPr>
          <w:rFonts w:ascii="Arial" w:hAnsi="Arial" w:cs="Arial"/>
          <w:sz w:val="24"/>
          <w:szCs w:val="24"/>
        </w:rPr>
        <w:t>,</w:t>
      </w:r>
      <w:r w:rsidR="00A12948" w:rsidRPr="00392516">
        <w:rPr>
          <w:rFonts w:ascii="Arial" w:hAnsi="Arial" w:cs="Arial"/>
          <w:sz w:val="24"/>
          <w:szCs w:val="24"/>
        </w:rPr>
        <w:t xml:space="preserve"> </w:t>
      </w:r>
      <w:r w:rsidR="0009188D" w:rsidRPr="00392516">
        <w:rPr>
          <w:rFonts w:ascii="Arial" w:hAnsi="Arial" w:cs="Arial"/>
          <w:sz w:val="24"/>
          <w:szCs w:val="24"/>
        </w:rPr>
        <w:t xml:space="preserve">this </w:t>
      </w:r>
      <w:r w:rsidR="00A12948" w:rsidRPr="00392516">
        <w:rPr>
          <w:rFonts w:ascii="Arial" w:hAnsi="Arial" w:cs="Arial"/>
          <w:sz w:val="24"/>
          <w:szCs w:val="24"/>
        </w:rPr>
        <w:t>suggest</w:t>
      </w:r>
      <w:r w:rsidR="0009188D" w:rsidRPr="00392516">
        <w:rPr>
          <w:rFonts w:ascii="Arial" w:hAnsi="Arial" w:cs="Arial"/>
          <w:sz w:val="24"/>
          <w:szCs w:val="24"/>
        </w:rPr>
        <w:t>s</w:t>
      </w:r>
      <w:r w:rsidR="00A12948" w:rsidRPr="00392516">
        <w:rPr>
          <w:rFonts w:ascii="Arial" w:hAnsi="Arial" w:cs="Arial"/>
          <w:sz w:val="24"/>
          <w:szCs w:val="24"/>
        </w:rPr>
        <w:t xml:space="preserve"> that behaviour is likely to re-occur if it has been rewarded. In order to achieve these desired </w:t>
      </w:r>
      <w:r w:rsidR="00377C59" w:rsidRPr="00392516">
        <w:rPr>
          <w:rFonts w:ascii="Arial" w:hAnsi="Arial" w:cs="Arial"/>
          <w:sz w:val="24"/>
          <w:szCs w:val="24"/>
        </w:rPr>
        <w:t>results,</w:t>
      </w:r>
      <w:r w:rsidR="00A12948" w:rsidRPr="00392516">
        <w:rPr>
          <w:rFonts w:ascii="Arial" w:hAnsi="Arial" w:cs="Arial"/>
          <w:sz w:val="24"/>
          <w:szCs w:val="24"/>
        </w:rPr>
        <w:t xml:space="preserve"> it was observed that the class teacher rewarded the behaviours that needed to be increased or maintained</w:t>
      </w:r>
      <w:r w:rsidR="00377C59" w:rsidRPr="00392516">
        <w:rPr>
          <w:rFonts w:ascii="Arial" w:hAnsi="Arial" w:cs="Arial"/>
          <w:sz w:val="24"/>
          <w:szCs w:val="24"/>
        </w:rPr>
        <w:t>.</w:t>
      </w:r>
    </w:p>
    <w:p w14:paraId="6BB4D23B" w14:textId="20E87BA1" w:rsidR="00A12948" w:rsidRPr="00392516" w:rsidRDefault="00A12948" w:rsidP="00A12948">
      <w:pPr>
        <w:rPr>
          <w:rFonts w:ascii="Arial" w:hAnsi="Arial" w:cs="Arial"/>
          <w:sz w:val="24"/>
          <w:szCs w:val="24"/>
        </w:rPr>
      </w:pPr>
      <w:r w:rsidRPr="00392516">
        <w:rPr>
          <w:rFonts w:ascii="Arial" w:hAnsi="Arial" w:cs="Arial"/>
          <w:sz w:val="24"/>
          <w:szCs w:val="24"/>
        </w:rPr>
        <w:t xml:space="preserve">Despite that the rewards system has made a great impact on the learners </w:t>
      </w:r>
      <w:r w:rsidR="007E14E4" w:rsidRPr="00392516">
        <w:rPr>
          <w:rFonts w:ascii="Arial" w:hAnsi="Arial" w:cs="Arial"/>
          <w:sz w:val="24"/>
          <w:szCs w:val="24"/>
        </w:rPr>
        <w:t>during my observation,</w:t>
      </w:r>
      <w:r w:rsidRPr="00392516">
        <w:rPr>
          <w:rFonts w:ascii="Arial" w:hAnsi="Arial" w:cs="Arial"/>
          <w:sz w:val="24"/>
          <w:szCs w:val="24"/>
        </w:rPr>
        <w:t xml:space="preserve"> it is important to take into consideration</w:t>
      </w:r>
      <w:r w:rsidR="007E14E4" w:rsidRPr="00392516">
        <w:rPr>
          <w:rFonts w:ascii="Arial" w:hAnsi="Arial" w:cs="Arial"/>
          <w:sz w:val="24"/>
          <w:szCs w:val="24"/>
        </w:rPr>
        <w:t xml:space="preserve"> </w:t>
      </w:r>
      <w:r w:rsidRPr="00392516">
        <w:rPr>
          <w:rFonts w:ascii="Arial" w:hAnsi="Arial" w:cs="Arial"/>
          <w:sz w:val="24"/>
          <w:szCs w:val="24"/>
        </w:rPr>
        <w:t>the negative impact that this strategy might have on learners in the long term. Kohn cited in Bowen, Jenson and Clark</w:t>
      </w:r>
      <w:r w:rsidRPr="00392516">
        <w:rPr>
          <w:rFonts w:ascii="Arial" w:hAnsi="Arial" w:cs="Arial"/>
          <w:color w:val="2C3E50"/>
          <w:sz w:val="24"/>
          <w:szCs w:val="24"/>
          <w:shd w:val="clear" w:color="auto" w:fill="FFFFFF"/>
        </w:rPr>
        <w:t xml:space="preserve"> </w:t>
      </w:r>
      <w:r w:rsidRPr="00392516">
        <w:rPr>
          <w:rFonts w:ascii="Arial" w:hAnsi="Arial" w:cs="Arial"/>
          <w:sz w:val="24"/>
          <w:szCs w:val="24"/>
        </w:rPr>
        <w:t>(2004, p.16) that rewards have damaging side effects arguing that they reduced students interest</w:t>
      </w:r>
      <w:r w:rsidR="003C42F7" w:rsidRPr="00392516">
        <w:rPr>
          <w:rFonts w:ascii="Arial" w:hAnsi="Arial" w:cs="Arial"/>
          <w:sz w:val="24"/>
          <w:szCs w:val="24"/>
        </w:rPr>
        <w:t>…</w:t>
      </w:r>
      <w:r w:rsidRPr="00392516">
        <w:rPr>
          <w:rFonts w:ascii="Arial" w:hAnsi="Arial" w:cs="Arial"/>
          <w:sz w:val="24"/>
          <w:szCs w:val="24"/>
        </w:rPr>
        <w:t xml:space="preserve">causing a diminished quality of performance and reduce </w:t>
      </w:r>
      <w:r w:rsidRPr="00392516">
        <w:rPr>
          <w:rFonts w:ascii="Arial" w:hAnsi="Arial" w:cs="Arial"/>
          <w:sz w:val="24"/>
          <w:szCs w:val="24"/>
        </w:rPr>
        <w:lastRenderedPageBreak/>
        <w:t>risk taking and creativity</w:t>
      </w:r>
      <w:r w:rsidR="00F94277" w:rsidRPr="00392516">
        <w:rPr>
          <w:rFonts w:ascii="Arial" w:hAnsi="Arial" w:cs="Arial"/>
          <w:sz w:val="24"/>
          <w:szCs w:val="24"/>
        </w:rPr>
        <w:t xml:space="preserve"> </w:t>
      </w:r>
      <w:r w:rsidRPr="00392516">
        <w:rPr>
          <w:rFonts w:ascii="Arial" w:hAnsi="Arial" w:cs="Arial"/>
          <w:sz w:val="24"/>
          <w:szCs w:val="24"/>
        </w:rPr>
        <w:t xml:space="preserve">this can suggest that children become dependent upon being praised by the teacher. </w:t>
      </w:r>
    </w:p>
    <w:p w14:paraId="12F22263" w14:textId="07A6E142" w:rsidR="00A12948" w:rsidRPr="00392516" w:rsidRDefault="00A12948" w:rsidP="00A12948">
      <w:pPr>
        <w:rPr>
          <w:rFonts w:ascii="Arial" w:hAnsi="Arial" w:cs="Arial"/>
          <w:sz w:val="24"/>
          <w:szCs w:val="24"/>
        </w:rPr>
      </w:pPr>
      <w:r w:rsidRPr="00392516">
        <w:rPr>
          <w:rFonts w:ascii="Arial" w:hAnsi="Arial" w:cs="Arial"/>
          <w:sz w:val="24"/>
          <w:szCs w:val="24"/>
        </w:rPr>
        <w:t xml:space="preserve">Secondly this literature </w:t>
      </w:r>
      <w:r w:rsidR="00B24D6F" w:rsidRPr="00392516">
        <w:rPr>
          <w:rFonts w:ascii="Arial" w:hAnsi="Arial" w:cs="Arial"/>
          <w:sz w:val="24"/>
          <w:szCs w:val="24"/>
        </w:rPr>
        <w:t>re</w:t>
      </w:r>
      <w:r w:rsidRPr="00392516">
        <w:rPr>
          <w:rFonts w:ascii="Arial" w:hAnsi="Arial" w:cs="Arial"/>
          <w:sz w:val="24"/>
          <w:szCs w:val="24"/>
        </w:rPr>
        <w:t>view will examine the</w:t>
      </w:r>
      <w:r w:rsidRPr="00392516">
        <w:rPr>
          <w:rFonts w:ascii="Arial" w:hAnsi="Arial" w:cs="Arial"/>
          <w:b/>
          <w:bCs/>
          <w:color w:val="000000"/>
          <w:sz w:val="24"/>
          <w:szCs w:val="24"/>
        </w:rPr>
        <w:t xml:space="preserve"> </w:t>
      </w:r>
      <w:r w:rsidR="00B24D6F" w:rsidRPr="00392516">
        <w:rPr>
          <w:rFonts w:ascii="Arial" w:hAnsi="Arial" w:cs="Arial"/>
          <w:sz w:val="24"/>
          <w:szCs w:val="24"/>
        </w:rPr>
        <w:t>e</w:t>
      </w:r>
      <w:r w:rsidRPr="00392516">
        <w:rPr>
          <w:rFonts w:ascii="Arial" w:hAnsi="Arial" w:cs="Arial"/>
          <w:sz w:val="24"/>
          <w:szCs w:val="24"/>
        </w:rPr>
        <w:t xml:space="preserve">ffects of </w:t>
      </w:r>
      <w:r w:rsidR="00B24D6F" w:rsidRPr="00392516">
        <w:rPr>
          <w:rFonts w:ascii="Arial" w:hAnsi="Arial" w:cs="Arial"/>
          <w:sz w:val="24"/>
          <w:szCs w:val="24"/>
        </w:rPr>
        <w:t>c</w:t>
      </w:r>
      <w:r w:rsidRPr="00392516">
        <w:rPr>
          <w:rFonts w:ascii="Arial" w:hAnsi="Arial" w:cs="Arial"/>
          <w:sz w:val="24"/>
          <w:szCs w:val="24"/>
        </w:rPr>
        <w:t>hoice-</w:t>
      </w:r>
      <w:r w:rsidR="00B24D6F" w:rsidRPr="00392516">
        <w:rPr>
          <w:rFonts w:ascii="Arial" w:hAnsi="Arial" w:cs="Arial"/>
          <w:sz w:val="24"/>
          <w:szCs w:val="24"/>
        </w:rPr>
        <w:t>m</w:t>
      </w:r>
      <w:r w:rsidRPr="00392516">
        <w:rPr>
          <w:rFonts w:ascii="Arial" w:hAnsi="Arial" w:cs="Arial"/>
          <w:sz w:val="24"/>
          <w:szCs w:val="24"/>
        </w:rPr>
        <w:t xml:space="preserve">aking Opportunities on the </w:t>
      </w:r>
      <w:r w:rsidR="00B24D6F" w:rsidRPr="00392516">
        <w:rPr>
          <w:rFonts w:ascii="Arial" w:hAnsi="Arial" w:cs="Arial"/>
          <w:sz w:val="24"/>
          <w:szCs w:val="24"/>
        </w:rPr>
        <w:t>b</w:t>
      </w:r>
      <w:r w:rsidRPr="00392516">
        <w:rPr>
          <w:rFonts w:ascii="Arial" w:hAnsi="Arial" w:cs="Arial"/>
          <w:sz w:val="24"/>
          <w:szCs w:val="24"/>
        </w:rPr>
        <w:t xml:space="preserve">ehaviour of </w:t>
      </w:r>
      <w:r w:rsidR="00B24D6F" w:rsidRPr="00392516">
        <w:rPr>
          <w:rFonts w:ascii="Arial" w:hAnsi="Arial" w:cs="Arial"/>
          <w:sz w:val="24"/>
          <w:szCs w:val="24"/>
        </w:rPr>
        <w:t>s</w:t>
      </w:r>
      <w:r w:rsidRPr="00392516">
        <w:rPr>
          <w:rFonts w:ascii="Arial" w:hAnsi="Arial" w:cs="Arial"/>
          <w:sz w:val="24"/>
          <w:szCs w:val="24"/>
        </w:rPr>
        <w:t>tudents. During my observation children we</w:t>
      </w:r>
      <w:r w:rsidR="008C61D0" w:rsidRPr="00392516">
        <w:rPr>
          <w:rFonts w:ascii="Arial" w:hAnsi="Arial" w:cs="Arial"/>
          <w:sz w:val="24"/>
          <w:szCs w:val="24"/>
        </w:rPr>
        <w:t>re</w:t>
      </w:r>
      <w:r w:rsidRPr="00392516">
        <w:rPr>
          <w:rFonts w:ascii="Arial" w:hAnsi="Arial" w:cs="Arial"/>
          <w:sz w:val="24"/>
          <w:szCs w:val="24"/>
        </w:rPr>
        <w:t xml:space="preserve"> given the opportunity to make the choices relating to their behaviour</w:t>
      </w:r>
      <w:r w:rsidR="008C61D0" w:rsidRPr="00392516">
        <w:rPr>
          <w:rFonts w:ascii="Arial" w:hAnsi="Arial" w:cs="Arial"/>
          <w:sz w:val="24"/>
          <w:szCs w:val="24"/>
        </w:rPr>
        <w:t>. For example</w:t>
      </w:r>
      <w:r w:rsidRPr="00392516">
        <w:rPr>
          <w:rFonts w:ascii="Arial" w:hAnsi="Arial" w:cs="Arial"/>
          <w:sz w:val="24"/>
          <w:szCs w:val="24"/>
        </w:rPr>
        <w:t xml:space="preserve"> the teacher</w:t>
      </w:r>
      <w:r w:rsidR="008C61D0" w:rsidRPr="00392516">
        <w:rPr>
          <w:rFonts w:ascii="Arial" w:hAnsi="Arial" w:cs="Arial"/>
          <w:sz w:val="24"/>
          <w:szCs w:val="24"/>
        </w:rPr>
        <w:t xml:space="preserve"> </w:t>
      </w:r>
      <w:r w:rsidR="001B5138" w:rsidRPr="00392516">
        <w:rPr>
          <w:rFonts w:ascii="Arial" w:hAnsi="Arial" w:cs="Arial"/>
          <w:sz w:val="24"/>
          <w:szCs w:val="24"/>
        </w:rPr>
        <w:t>stated the following</w:t>
      </w:r>
      <w:r w:rsidRPr="00392516">
        <w:rPr>
          <w:rFonts w:ascii="Arial" w:hAnsi="Arial" w:cs="Arial"/>
          <w:sz w:val="24"/>
          <w:szCs w:val="24"/>
        </w:rPr>
        <w:t xml:space="preserve"> ‘you either sit on the carpet quietly or you lose Dojo points’ this gave the child an opportunity to make the correct choices if not they would be receive a concrete consequence. </w:t>
      </w:r>
    </w:p>
    <w:p w14:paraId="6E1DFAAA" w14:textId="664C4440" w:rsidR="00A12948" w:rsidRPr="00392516" w:rsidRDefault="00A12948" w:rsidP="00A12948">
      <w:pPr>
        <w:rPr>
          <w:rFonts w:ascii="Arial" w:hAnsi="Arial" w:cs="Arial"/>
          <w:sz w:val="24"/>
          <w:szCs w:val="24"/>
        </w:rPr>
      </w:pPr>
      <w:r w:rsidRPr="00392516">
        <w:rPr>
          <w:rFonts w:ascii="Arial" w:hAnsi="Arial" w:cs="Arial"/>
          <w:sz w:val="24"/>
          <w:szCs w:val="24"/>
        </w:rPr>
        <w:t xml:space="preserve">To Support this Dewey cited in </w:t>
      </w:r>
      <w:proofErr w:type="spellStart"/>
      <w:r w:rsidRPr="00392516">
        <w:rPr>
          <w:rFonts w:ascii="Arial" w:hAnsi="Arial" w:cs="Arial"/>
          <w:sz w:val="24"/>
          <w:szCs w:val="24"/>
        </w:rPr>
        <w:t>Babaci</w:t>
      </w:r>
      <w:proofErr w:type="spellEnd"/>
      <w:r w:rsidRPr="00392516">
        <w:rPr>
          <w:rFonts w:ascii="Arial" w:hAnsi="Arial" w:cs="Arial"/>
          <w:sz w:val="24"/>
          <w:szCs w:val="24"/>
        </w:rPr>
        <w:t xml:space="preserve">-Wilhite (2016) arguing that educators must encourage the freedom to take responsibility. </w:t>
      </w:r>
      <w:r w:rsidR="00C913B9" w:rsidRPr="00392516">
        <w:rPr>
          <w:rFonts w:ascii="Arial" w:hAnsi="Arial" w:cs="Arial"/>
          <w:sz w:val="24"/>
          <w:szCs w:val="24"/>
        </w:rPr>
        <w:t>Furthermore,</w:t>
      </w:r>
      <w:r w:rsidRPr="00392516">
        <w:rPr>
          <w:rFonts w:ascii="Arial" w:hAnsi="Arial" w:cs="Arial"/>
          <w:sz w:val="24"/>
          <w:szCs w:val="24"/>
        </w:rPr>
        <w:t xml:space="preserve"> stating that freedom will allow an “individual to make his own special contribution” </w:t>
      </w:r>
      <w:r w:rsidR="00C913B9" w:rsidRPr="00392516">
        <w:rPr>
          <w:rFonts w:ascii="Arial" w:hAnsi="Arial" w:cs="Arial"/>
          <w:sz w:val="24"/>
          <w:szCs w:val="24"/>
        </w:rPr>
        <w:t xml:space="preserve">allowing them </w:t>
      </w:r>
      <w:r w:rsidRPr="00392516">
        <w:rPr>
          <w:rFonts w:ascii="Arial" w:hAnsi="Arial" w:cs="Arial"/>
          <w:sz w:val="24"/>
          <w:szCs w:val="24"/>
        </w:rPr>
        <w:t>to take responsibility for their behaviour</w:t>
      </w:r>
      <w:r w:rsidR="00C913B9" w:rsidRPr="00392516">
        <w:rPr>
          <w:rFonts w:ascii="Arial" w:hAnsi="Arial" w:cs="Arial"/>
          <w:sz w:val="24"/>
          <w:szCs w:val="24"/>
        </w:rPr>
        <w:t>. I</w:t>
      </w:r>
      <w:r w:rsidRPr="00392516">
        <w:rPr>
          <w:rFonts w:ascii="Arial" w:hAnsi="Arial" w:cs="Arial"/>
          <w:sz w:val="24"/>
          <w:szCs w:val="24"/>
        </w:rPr>
        <w:t>f the individual does decide to behav</w:t>
      </w:r>
      <w:r w:rsidR="00C913B9" w:rsidRPr="00392516">
        <w:rPr>
          <w:rFonts w:ascii="Arial" w:hAnsi="Arial" w:cs="Arial"/>
          <w:sz w:val="24"/>
          <w:szCs w:val="24"/>
        </w:rPr>
        <w:t>e</w:t>
      </w:r>
      <w:r w:rsidRPr="00392516">
        <w:rPr>
          <w:rFonts w:ascii="Arial" w:hAnsi="Arial" w:cs="Arial"/>
          <w:sz w:val="24"/>
          <w:szCs w:val="24"/>
        </w:rPr>
        <w:t xml:space="preserve"> inappropriately</w:t>
      </w:r>
      <w:r w:rsidR="00C913B9" w:rsidRPr="00392516">
        <w:rPr>
          <w:rFonts w:ascii="Arial" w:hAnsi="Arial" w:cs="Arial"/>
          <w:sz w:val="24"/>
          <w:szCs w:val="24"/>
        </w:rPr>
        <w:t>,</w:t>
      </w:r>
      <w:r w:rsidRPr="00392516">
        <w:rPr>
          <w:rFonts w:ascii="Arial" w:hAnsi="Arial" w:cs="Arial"/>
          <w:sz w:val="24"/>
          <w:szCs w:val="24"/>
        </w:rPr>
        <w:t xml:space="preserve"> that individual must take responsibility and stand for the consequences. </w:t>
      </w:r>
    </w:p>
    <w:p w14:paraId="0F264FA3" w14:textId="11C24ACB" w:rsidR="00A12948" w:rsidRPr="00392516" w:rsidRDefault="00A12948" w:rsidP="00A12948">
      <w:pPr>
        <w:rPr>
          <w:rFonts w:ascii="Arial" w:hAnsi="Arial" w:cs="Arial"/>
          <w:sz w:val="24"/>
          <w:szCs w:val="24"/>
        </w:rPr>
      </w:pPr>
      <w:r w:rsidRPr="00392516">
        <w:rPr>
          <w:rFonts w:ascii="Arial" w:hAnsi="Arial" w:cs="Arial"/>
          <w:sz w:val="24"/>
          <w:szCs w:val="24"/>
        </w:rPr>
        <w:t xml:space="preserve">Green, Mays and </w:t>
      </w:r>
      <w:proofErr w:type="spellStart"/>
      <w:r w:rsidRPr="00392516">
        <w:rPr>
          <w:rFonts w:ascii="Arial" w:hAnsi="Arial" w:cs="Arial"/>
          <w:sz w:val="24"/>
          <w:szCs w:val="24"/>
        </w:rPr>
        <w:t>Jolivette</w:t>
      </w:r>
      <w:proofErr w:type="spellEnd"/>
      <w:r w:rsidRPr="00392516">
        <w:rPr>
          <w:rFonts w:ascii="Arial" w:hAnsi="Arial" w:cs="Arial"/>
          <w:sz w:val="24"/>
          <w:szCs w:val="24"/>
        </w:rPr>
        <w:t xml:space="preserve"> (2011) states that a </w:t>
      </w:r>
      <w:r w:rsidR="00C913B9" w:rsidRPr="00392516">
        <w:rPr>
          <w:rFonts w:ascii="Arial" w:hAnsi="Arial" w:cs="Arial"/>
          <w:sz w:val="24"/>
          <w:szCs w:val="24"/>
        </w:rPr>
        <w:t>c</w:t>
      </w:r>
      <w:r w:rsidRPr="00392516">
        <w:rPr>
          <w:rFonts w:ascii="Arial" w:hAnsi="Arial" w:cs="Arial"/>
          <w:sz w:val="24"/>
          <w:szCs w:val="24"/>
        </w:rPr>
        <w:t xml:space="preserve">hoice- </w:t>
      </w:r>
      <w:r w:rsidR="00C913B9" w:rsidRPr="00392516">
        <w:rPr>
          <w:rFonts w:ascii="Arial" w:hAnsi="Arial" w:cs="Arial"/>
          <w:sz w:val="24"/>
          <w:szCs w:val="24"/>
        </w:rPr>
        <w:t>m</w:t>
      </w:r>
      <w:r w:rsidRPr="00392516">
        <w:rPr>
          <w:rFonts w:ascii="Arial" w:hAnsi="Arial" w:cs="Arial"/>
          <w:sz w:val="24"/>
          <w:szCs w:val="24"/>
        </w:rPr>
        <w:t>aking opportunity is a process that involves an individual to articulate a preference towards a certain choice, this provides children the opportunity to select between two or more options. Furthermore, Green et al suggests that children within the class that are given choice-making opportunities are more likely to participate in the classroom activities which often encourage positive interactions with other peers of the class. It could be agreed that during my observation</w:t>
      </w:r>
      <w:r w:rsidR="00DE0EE5" w:rsidRPr="00392516">
        <w:rPr>
          <w:rFonts w:ascii="Arial" w:hAnsi="Arial" w:cs="Arial"/>
          <w:sz w:val="24"/>
          <w:szCs w:val="24"/>
        </w:rPr>
        <w:t>, t</w:t>
      </w:r>
      <w:r w:rsidR="00003066" w:rsidRPr="00392516">
        <w:rPr>
          <w:rFonts w:ascii="Arial" w:hAnsi="Arial" w:cs="Arial"/>
          <w:sz w:val="24"/>
          <w:szCs w:val="24"/>
        </w:rPr>
        <w:t>here was</w:t>
      </w:r>
      <w:r w:rsidRPr="00392516">
        <w:rPr>
          <w:rFonts w:ascii="Arial" w:hAnsi="Arial" w:cs="Arial"/>
          <w:sz w:val="24"/>
          <w:szCs w:val="24"/>
        </w:rPr>
        <w:t xml:space="preserve"> higher participation</w:t>
      </w:r>
      <w:r w:rsidR="00003066" w:rsidRPr="00392516">
        <w:rPr>
          <w:rFonts w:ascii="Arial" w:hAnsi="Arial" w:cs="Arial"/>
          <w:sz w:val="24"/>
          <w:szCs w:val="24"/>
        </w:rPr>
        <w:t xml:space="preserve"> rates</w:t>
      </w:r>
      <w:r w:rsidRPr="00392516">
        <w:rPr>
          <w:rFonts w:ascii="Arial" w:hAnsi="Arial" w:cs="Arial"/>
          <w:sz w:val="24"/>
          <w:szCs w:val="24"/>
        </w:rPr>
        <w:t xml:space="preserve"> and positive interactions were noted as children we were no longer being distracted or losing learning time. </w:t>
      </w:r>
    </w:p>
    <w:p w14:paraId="4BC9C7B4" w14:textId="1C20F798" w:rsidR="00A12948" w:rsidRPr="00392516" w:rsidRDefault="00A12948" w:rsidP="00A12948">
      <w:pPr>
        <w:rPr>
          <w:rFonts w:ascii="Arial" w:hAnsi="Arial" w:cs="Arial"/>
          <w:sz w:val="24"/>
          <w:szCs w:val="24"/>
        </w:rPr>
      </w:pPr>
      <w:r w:rsidRPr="00392516">
        <w:rPr>
          <w:rFonts w:ascii="Arial" w:hAnsi="Arial" w:cs="Arial"/>
          <w:sz w:val="24"/>
          <w:szCs w:val="24"/>
        </w:rPr>
        <w:t xml:space="preserve">Although </w:t>
      </w:r>
      <w:r w:rsidR="00003066" w:rsidRPr="00392516">
        <w:rPr>
          <w:rFonts w:ascii="Arial" w:hAnsi="Arial" w:cs="Arial"/>
          <w:sz w:val="24"/>
          <w:szCs w:val="24"/>
        </w:rPr>
        <w:t>c</w:t>
      </w:r>
      <w:r w:rsidRPr="00392516">
        <w:rPr>
          <w:rFonts w:ascii="Arial" w:hAnsi="Arial" w:cs="Arial"/>
          <w:sz w:val="24"/>
          <w:szCs w:val="24"/>
        </w:rPr>
        <w:t xml:space="preserve">hoice- </w:t>
      </w:r>
      <w:r w:rsidR="00003066" w:rsidRPr="00392516">
        <w:rPr>
          <w:rFonts w:ascii="Arial" w:hAnsi="Arial" w:cs="Arial"/>
          <w:sz w:val="24"/>
          <w:szCs w:val="24"/>
        </w:rPr>
        <w:t>m</w:t>
      </w:r>
      <w:r w:rsidRPr="00392516">
        <w:rPr>
          <w:rFonts w:ascii="Arial" w:hAnsi="Arial" w:cs="Arial"/>
          <w:sz w:val="24"/>
          <w:szCs w:val="24"/>
        </w:rPr>
        <w:t xml:space="preserve">aking opportunity has a positive impact on the classroom during my observation it is important to analyse how sometimes offering choices to children can have a negative impact on the individual as well as the classroom.  One of the main negative impacts of offering choices to children is that </w:t>
      </w:r>
      <w:r w:rsidR="007B608D" w:rsidRPr="00392516">
        <w:rPr>
          <w:rFonts w:ascii="Arial" w:hAnsi="Arial" w:cs="Arial"/>
          <w:sz w:val="24"/>
          <w:szCs w:val="24"/>
        </w:rPr>
        <w:t>it o</w:t>
      </w:r>
      <w:r w:rsidRPr="00392516">
        <w:rPr>
          <w:rFonts w:ascii="Arial" w:hAnsi="Arial" w:cs="Arial"/>
          <w:sz w:val="24"/>
          <w:szCs w:val="24"/>
        </w:rPr>
        <w:t>n</w:t>
      </w:r>
      <w:r w:rsidR="007B608D" w:rsidRPr="00392516">
        <w:rPr>
          <w:rFonts w:ascii="Arial" w:hAnsi="Arial" w:cs="Arial"/>
          <w:sz w:val="24"/>
          <w:szCs w:val="24"/>
        </w:rPr>
        <w:t>ly</w:t>
      </w:r>
      <w:r w:rsidRPr="00392516">
        <w:rPr>
          <w:rFonts w:ascii="Arial" w:hAnsi="Arial" w:cs="Arial"/>
          <w:sz w:val="24"/>
          <w:szCs w:val="24"/>
        </w:rPr>
        <w:t xml:space="preserve"> solves the misbehaviour for a short period of time. This strategy may satisfy the teachers classroom behaviour expectation at that given moment however this does not improve the disruptive behaviour in the long term. </w:t>
      </w:r>
      <w:proofErr w:type="spellStart"/>
      <w:r w:rsidRPr="00392516">
        <w:rPr>
          <w:rFonts w:ascii="Arial" w:hAnsi="Arial" w:cs="Arial"/>
          <w:sz w:val="24"/>
          <w:szCs w:val="24"/>
        </w:rPr>
        <w:t>Linsin</w:t>
      </w:r>
      <w:proofErr w:type="spellEnd"/>
      <w:r w:rsidRPr="00392516">
        <w:rPr>
          <w:rFonts w:ascii="Arial" w:hAnsi="Arial" w:cs="Arial"/>
          <w:sz w:val="24"/>
          <w:szCs w:val="24"/>
        </w:rPr>
        <w:t xml:space="preserve"> (2015) similarly compares </w:t>
      </w:r>
      <w:r w:rsidR="007B608D" w:rsidRPr="00392516">
        <w:rPr>
          <w:rFonts w:ascii="Arial" w:hAnsi="Arial" w:cs="Arial"/>
          <w:sz w:val="24"/>
          <w:szCs w:val="24"/>
        </w:rPr>
        <w:t>c</w:t>
      </w:r>
      <w:r w:rsidRPr="00392516">
        <w:rPr>
          <w:rFonts w:ascii="Arial" w:hAnsi="Arial" w:cs="Arial"/>
          <w:sz w:val="24"/>
          <w:szCs w:val="24"/>
        </w:rPr>
        <w:t xml:space="preserve">hoice- </w:t>
      </w:r>
      <w:r w:rsidR="007B608D" w:rsidRPr="00392516">
        <w:rPr>
          <w:rFonts w:ascii="Arial" w:hAnsi="Arial" w:cs="Arial"/>
          <w:sz w:val="24"/>
          <w:szCs w:val="24"/>
        </w:rPr>
        <w:t>m</w:t>
      </w:r>
      <w:r w:rsidRPr="00392516">
        <w:rPr>
          <w:rFonts w:ascii="Arial" w:hAnsi="Arial" w:cs="Arial"/>
          <w:sz w:val="24"/>
          <w:szCs w:val="24"/>
        </w:rPr>
        <w:t>aking opportunities to</w:t>
      </w:r>
      <w:r w:rsidR="00F03CB8" w:rsidRPr="00392516">
        <w:rPr>
          <w:rFonts w:ascii="Arial" w:hAnsi="Arial" w:cs="Arial"/>
          <w:sz w:val="24"/>
          <w:szCs w:val="24"/>
        </w:rPr>
        <w:t xml:space="preserve"> a</w:t>
      </w:r>
      <w:r w:rsidRPr="00392516">
        <w:rPr>
          <w:rFonts w:ascii="Arial" w:hAnsi="Arial" w:cs="Arial"/>
          <w:sz w:val="24"/>
          <w:szCs w:val="24"/>
        </w:rPr>
        <w:t xml:space="preserve"> </w:t>
      </w:r>
      <w:r w:rsidR="00F03CB8" w:rsidRPr="00392516">
        <w:rPr>
          <w:rFonts w:ascii="Arial" w:hAnsi="Arial" w:cs="Arial"/>
          <w:sz w:val="24"/>
          <w:szCs w:val="24"/>
        </w:rPr>
        <w:t>plaster in which it</w:t>
      </w:r>
      <w:r w:rsidRPr="00392516">
        <w:rPr>
          <w:rFonts w:ascii="Arial" w:hAnsi="Arial" w:cs="Arial"/>
          <w:sz w:val="24"/>
          <w:szCs w:val="24"/>
        </w:rPr>
        <w:t xml:space="preserve"> sacrifices the child’s future for the here and now. Additionally, choice- making opportunities can lead to children being offered an escape route for their disruptive behaviour. Children need to learn that that certain behaviour is not see</w:t>
      </w:r>
      <w:r w:rsidR="00F03CB8" w:rsidRPr="00392516">
        <w:rPr>
          <w:rFonts w:ascii="Arial" w:hAnsi="Arial" w:cs="Arial"/>
          <w:sz w:val="24"/>
          <w:szCs w:val="24"/>
        </w:rPr>
        <w:t>n</w:t>
      </w:r>
      <w:r w:rsidRPr="00392516">
        <w:rPr>
          <w:rFonts w:ascii="Arial" w:hAnsi="Arial" w:cs="Arial"/>
          <w:sz w:val="24"/>
          <w:szCs w:val="24"/>
        </w:rPr>
        <w:t xml:space="preserve"> as acceptable. To support this </w:t>
      </w:r>
      <w:proofErr w:type="spellStart"/>
      <w:r w:rsidRPr="00392516">
        <w:rPr>
          <w:rFonts w:ascii="Arial" w:hAnsi="Arial" w:cs="Arial"/>
          <w:sz w:val="24"/>
          <w:szCs w:val="24"/>
        </w:rPr>
        <w:t>Linsin</w:t>
      </w:r>
      <w:proofErr w:type="spellEnd"/>
      <w:r w:rsidRPr="00392516">
        <w:rPr>
          <w:rFonts w:ascii="Arial" w:hAnsi="Arial" w:cs="Arial"/>
          <w:sz w:val="24"/>
          <w:szCs w:val="24"/>
        </w:rPr>
        <w:t xml:space="preserve"> (2015) states that these escape routes set limits on students and their capacity to rise above challenges. </w:t>
      </w:r>
    </w:p>
    <w:p w14:paraId="1F925720" w14:textId="77777777" w:rsidR="00392516" w:rsidRDefault="00A12948" w:rsidP="00A12948">
      <w:pPr>
        <w:rPr>
          <w:rFonts w:ascii="Arial" w:hAnsi="Arial" w:cs="Arial"/>
          <w:sz w:val="24"/>
          <w:szCs w:val="24"/>
        </w:rPr>
      </w:pPr>
      <w:r w:rsidRPr="00392516">
        <w:rPr>
          <w:rFonts w:ascii="Arial" w:hAnsi="Arial" w:cs="Arial"/>
          <w:sz w:val="24"/>
          <w:szCs w:val="24"/>
        </w:rPr>
        <w:t xml:space="preserve">To conclude on this area of research Nebraska University (2013) stated that </w:t>
      </w:r>
      <w:r w:rsidR="00CC1955" w:rsidRPr="00392516">
        <w:rPr>
          <w:rFonts w:ascii="Arial" w:hAnsi="Arial" w:cs="Arial"/>
          <w:sz w:val="24"/>
          <w:szCs w:val="24"/>
        </w:rPr>
        <w:t>c</w:t>
      </w:r>
      <w:r w:rsidRPr="00392516">
        <w:rPr>
          <w:rFonts w:ascii="Arial" w:hAnsi="Arial" w:cs="Arial"/>
          <w:sz w:val="24"/>
          <w:szCs w:val="24"/>
        </w:rPr>
        <w:t xml:space="preserve">hoice making in fact is a very common strategy used </w:t>
      </w:r>
      <w:proofErr w:type="gramStart"/>
      <w:r w:rsidRPr="00392516">
        <w:rPr>
          <w:rFonts w:ascii="Arial" w:hAnsi="Arial" w:cs="Arial"/>
          <w:sz w:val="24"/>
          <w:szCs w:val="24"/>
        </w:rPr>
        <w:t>in order to</w:t>
      </w:r>
      <w:proofErr w:type="gramEnd"/>
      <w:r w:rsidRPr="00392516">
        <w:rPr>
          <w:rFonts w:ascii="Arial" w:hAnsi="Arial" w:cs="Arial"/>
          <w:sz w:val="24"/>
          <w:szCs w:val="24"/>
        </w:rPr>
        <w:t xml:space="preserve"> control distribution in the classroom and helps to increase class participation. Teacher’s often use prompting to encourage the children in the class to make the correct choices. Furthermore, research carried out by the university showed choice-making opportunity strategies are effective in reducing problem behaviour and increasing task engagement. </w:t>
      </w:r>
    </w:p>
    <w:p w14:paraId="5FEF3036" w14:textId="77777777" w:rsidR="00392516" w:rsidRDefault="00392516" w:rsidP="00A12948">
      <w:pPr>
        <w:rPr>
          <w:rFonts w:ascii="Arial" w:hAnsi="Arial" w:cs="Arial"/>
          <w:sz w:val="24"/>
          <w:szCs w:val="24"/>
        </w:rPr>
      </w:pPr>
    </w:p>
    <w:p w14:paraId="02516B92" w14:textId="2BEA8B4F" w:rsidR="00A12948" w:rsidRPr="00392516" w:rsidRDefault="0033193A" w:rsidP="00A12948">
      <w:pPr>
        <w:rPr>
          <w:rFonts w:ascii="Arial" w:hAnsi="Arial" w:cs="Arial"/>
          <w:sz w:val="24"/>
          <w:szCs w:val="24"/>
        </w:rPr>
      </w:pPr>
      <w:r w:rsidRPr="00392516">
        <w:rPr>
          <w:rFonts w:ascii="Arial" w:hAnsi="Arial" w:cs="Arial"/>
          <w:b/>
          <w:bCs/>
          <w:sz w:val="24"/>
          <w:szCs w:val="24"/>
          <w:u w:val="single"/>
        </w:rPr>
        <w:lastRenderedPageBreak/>
        <w:t xml:space="preserve">Reflection / Evaluation &amp; Next Steps </w:t>
      </w:r>
    </w:p>
    <w:p w14:paraId="5CDEF1C1" w14:textId="5FE2C0C4" w:rsidR="00A12948" w:rsidRPr="00392516" w:rsidRDefault="00A12948" w:rsidP="00A12948">
      <w:pPr>
        <w:rPr>
          <w:rFonts w:ascii="Arial" w:hAnsi="Arial" w:cs="Arial"/>
          <w:bCs/>
          <w:sz w:val="24"/>
          <w:szCs w:val="24"/>
        </w:rPr>
      </w:pPr>
      <w:r w:rsidRPr="00392516">
        <w:rPr>
          <w:rFonts w:ascii="Arial" w:hAnsi="Arial" w:cs="Arial"/>
          <w:bCs/>
          <w:sz w:val="24"/>
          <w:szCs w:val="24"/>
        </w:rPr>
        <w:t>Reflective practi</w:t>
      </w:r>
      <w:r w:rsidR="0031024A" w:rsidRPr="00392516">
        <w:rPr>
          <w:rFonts w:ascii="Arial" w:hAnsi="Arial" w:cs="Arial"/>
          <w:bCs/>
          <w:sz w:val="24"/>
          <w:szCs w:val="24"/>
        </w:rPr>
        <w:t>c</w:t>
      </w:r>
      <w:r w:rsidRPr="00392516">
        <w:rPr>
          <w:rFonts w:ascii="Arial" w:hAnsi="Arial" w:cs="Arial"/>
          <w:bCs/>
          <w:sz w:val="24"/>
          <w:szCs w:val="24"/>
        </w:rPr>
        <w:t xml:space="preserve">e is </w:t>
      </w:r>
      <w:r w:rsidR="0031024A" w:rsidRPr="00392516">
        <w:rPr>
          <w:rFonts w:ascii="Arial" w:hAnsi="Arial" w:cs="Arial"/>
          <w:bCs/>
          <w:sz w:val="24"/>
          <w:szCs w:val="24"/>
        </w:rPr>
        <w:t xml:space="preserve">a </w:t>
      </w:r>
      <w:r w:rsidRPr="00392516">
        <w:rPr>
          <w:rFonts w:ascii="Arial" w:hAnsi="Arial" w:cs="Arial"/>
          <w:bCs/>
          <w:sz w:val="24"/>
          <w:szCs w:val="24"/>
        </w:rPr>
        <w:t>vital process to develop as an outstanding teacher. To support this Griggs (2015) states that educators are very supportive of reflection models by arguing that educators are actively using reflective models to evaluate their own practice and to review planning, teaching and assessment. This model encourage</w:t>
      </w:r>
      <w:r w:rsidR="005E0E63" w:rsidRPr="00392516">
        <w:rPr>
          <w:rFonts w:ascii="Arial" w:hAnsi="Arial" w:cs="Arial"/>
          <w:bCs/>
          <w:sz w:val="24"/>
          <w:szCs w:val="24"/>
        </w:rPr>
        <w:t>s a</w:t>
      </w:r>
      <w:r w:rsidRPr="00392516">
        <w:rPr>
          <w:rFonts w:ascii="Arial" w:hAnsi="Arial" w:cs="Arial"/>
          <w:bCs/>
          <w:sz w:val="24"/>
          <w:szCs w:val="24"/>
        </w:rPr>
        <w:t xml:space="preserve"> teacher’s autonomy. Furthermore, Griggs states that outstanding teachers can demonstrate a high level of reflective skills meaning they can identify problems and implement change rather than describe the event. Within this assignment Gibbs' (1988) Reflective Cycle has been adapted to give structure to learning from experiences. This reflective cycle will offer a framework for examining experiences. Gibbs’ Reflective cycle covers 6 stages. </w:t>
      </w:r>
      <w:r w:rsidR="007610C8">
        <w:rPr>
          <w:rFonts w:ascii="Arial" w:hAnsi="Arial" w:cs="Arial"/>
          <w:bCs/>
          <w:sz w:val="24"/>
          <w:szCs w:val="24"/>
        </w:rPr>
        <w:t xml:space="preserve">The </w:t>
      </w:r>
      <w:r w:rsidRPr="00392516">
        <w:rPr>
          <w:rFonts w:ascii="Arial" w:hAnsi="Arial" w:cs="Arial"/>
          <w:bCs/>
          <w:sz w:val="24"/>
          <w:szCs w:val="24"/>
        </w:rPr>
        <w:t>framework</w:t>
      </w:r>
      <w:r w:rsidR="007610C8">
        <w:rPr>
          <w:rFonts w:ascii="Arial" w:hAnsi="Arial" w:cs="Arial"/>
          <w:bCs/>
          <w:sz w:val="24"/>
          <w:szCs w:val="24"/>
        </w:rPr>
        <w:t xml:space="preserve"> offers opportunity to</w:t>
      </w:r>
      <w:r w:rsidRPr="00392516">
        <w:rPr>
          <w:rFonts w:ascii="Arial" w:hAnsi="Arial" w:cs="Arial"/>
          <w:bCs/>
          <w:sz w:val="24"/>
          <w:szCs w:val="24"/>
        </w:rPr>
        <w:t xml:space="preserve"> </w:t>
      </w:r>
      <w:r w:rsidR="007610C8" w:rsidRPr="00392516">
        <w:rPr>
          <w:rFonts w:ascii="Arial" w:hAnsi="Arial" w:cs="Arial"/>
          <w:bCs/>
          <w:sz w:val="24"/>
          <w:szCs w:val="24"/>
        </w:rPr>
        <w:t>explor</w:t>
      </w:r>
      <w:r w:rsidR="007610C8">
        <w:rPr>
          <w:rFonts w:ascii="Arial" w:hAnsi="Arial" w:cs="Arial"/>
          <w:bCs/>
          <w:sz w:val="24"/>
          <w:szCs w:val="24"/>
        </w:rPr>
        <w:t>e</w:t>
      </w:r>
      <w:r w:rsidRPr="00392516">
        <w:rPr>
          <w:rFonts w:ascii="Arial" w:hAnsi="Arial" w:cs="Arial"/>
          <w:bCs/>
          <w:sz w:val="24"/>
          <w:szCs w:val="24"/>
        </w:rPr>
        <w:t xml:space="preserve"> </w:t>
      </w:r>
      <w:r w:rsidR="000D2B17">
        <w:rPr>
          <w:rFonts w:ascii="Arial" w:hAnsi="Arial" w:cs="Arial"/>
          <w:bCs/>
          <w:sz w:val="24"/>
          <w:szCs w:val="24"/>
        </w:rPr>
        <w:t xml:space="preserve">the </w:t>
      </w:r>
      <w:r w:rsidRPr="00392516">
        <w:rPr>
          <w:rFonts w:ascii="Arial" w:hAnsi="Arial" w:cs="Arial"/>
          <w:bCs/>
          <w:sz w:val="24"/>
          <w:szCs w:val="24"/>
        </w:rPr>
        <w:t>experiences, and given it</w:t>
      </w:r>
      <w:r w:rsidR="006A28E2">
        <w:rPr>
          <w:rFonts w:ascii="Arial" w:hAnsi="Arial" w:cs="Arial"/>
          <w:bCs/>
          <w:sz w:val="24"/>
          <w:szCs w:val="24"/>
        </w:rPr>
        <w:t>s</w:t>
      </w:r>
      <w:r w:rsidRPr="00392516">
        <w:rPr>
          <w:rFonts w:ascii="Arial" w:hAnsi="Arial" w:cs="Arial"/>
          <w:bCs/>
          <w:sz w:val="24"/>
          <w:szCs w:val="24"/>
        </w:rPr>
        <w:t xml:space="preserve"> cyclic nature lends itself particularly well to repeated experiences, allowing </w:t>
      </w:r>
      <w:r w:rsidR="00CD7E3D">
        <w:rPr>
          <w:rFonts w:ascii="Arial" w:hAnsi="Arial" w:cs="Arial"/>
          <w:bCs/>
          <w:sz w:val="24"/>
          <w:szCs w:val="24"/>
        </w:rPr>
        <w:t>researchers</w:t>
      </w:r>
      <w:r w:rsidRPr="00392516">
        <w:rPr>
          <w:rFonts w:ascii="Arial" w:hAnsi="Arial" w:cs="Arial"/>
          <w:bCs/>
          <w:sz w:val="24"/>
          <w:szCs w:val="24"/>
        </w:rPr>
        <w:t xml:space="preserve"> to learn and plan from things that either went well or did not go well. Gibbs reflective cycle covers 6 stages</w:t>
      </w:r>
      <w:r w:rsidR="00425A60" w:rsidRPr="00392516">
        <w:rPr>
          <w:rFonts w:ascii="Arial" w:hAnsi="Arial" w:cs="Arial"/>
          <w:bCs/>
          <w:sz w:val="24"/>
          <w:szCs w:val="24"/>
        </w:rPr>
        <w:t>.</w:t>
      </w:r>
    </w:p>
    <w:p w14:paraId="7FECC0C7" w14:textId="3B236F66" w:rsidR="00A12948" w:rsidRPr="00392516" w:rsidRDefault="00425A60" w:rsidP="00A12948">
      <w:pPr>
        <w:rPr>
          <w:rFonts w:ascii="Arial" w:hAnsi="Arial" w:cs="Arial"/>
          <w:bCs/>
          <w:sz w:val="24"/>
          <w:szCs w:val="24"/>
        </w:rPr>
      </w:pPr>
      <w:r w:rsidRPr="00392516">
        <w:rPr>
          <w:rFonts w:ascii="Arial" w:hAnsi="Arial" w:cs="Arial"/>
          <w:bCs/>
          <w:sz w:val="24"/>
          <w:szCs w:val="24"/>
        </w:rPr>
        <w:t>The first stage of Gibbs’ Reflective Cycle is d</w:t>
      </w:r>
      <w:r w:rsidR="00A12948" w:rsidRPr="00392516">
        <w:rPr>
          <w:rFonts w:ascii="Arial" w:hAnsi="Arial" w:cs="Arial"/>
          <w:bCs/>
          <w:sz w:val="24"/>
          <w:szCs w:val="24"/>
        </w:rPr>
        <w:t>escription</w:t>
      </w:r>
      <w:r w:rsidRPr="00392516">
        <w:rPr>
          <w:rFonts w:ascii="Arial" w:hAnsi="Arial" w:cs="Arial"/>
          <w:bCs/>
          <w:sz w:val="24"/>
          <w:szCs w:val="24"/>
        </w:rPr>
        <w:t xml:space="preserve">. </w:t>
      </w:r>
      <w:r w:rsidR="00A12948" w:rsidRPr="00392516">
        <w:rPr>
          <w:rFonts w:ascii="Arial" w:hAnsi="Arial" w:cs="Arial"/>
          <w:bCs/>
          <w:sz w:val="24"/>
          <w:szCs w:val="24"/>
        </w:rPr>
        <w:t xml:space="preserve">The incident I will be reflecting on occurred whilst I was on my first University placement conducting an observation. In this instance, I was first able to experience the strategies behind behaviour management that have been adapted in the classroom mainly to control low-level disruption. It could be analysed that the use of </w:t>
      </w:r>
      <w:r w:rsidR="006F656C" w:rsidRPr="00392516">
        <w:rPr>
          <w:rFonts w:ascii="Arial" w:hAnsi="Arial" w:cs="Arial"/>
          <w:bCs/>
          <w:sz w:val="24"/>
          <w:szCs w:val="24"/>
        </w:rPr>
        <w:t>positive behaviour management</w:t>
      </w:r>
      <w:r w:rsidR="00A12948" w:rsidRPr="00392516">
        <w:rPr>
          <w:rFonts w:ascii="Arial" w:hAnsi="Arial" w:cs="Arial"/>
          <w:bCs/>
          <w:sz w:val="24"/>
          <w:szCs w:val="24"/>
        </w:rPr>
        <w:t>, choice-making and body language have a different outcome depending on the situation or individual that was causing the disruption.</w:t>
      </w:r>
    </w:p>
    <w:p w14:paraId="4FC1E0C7" w14:textId="1BA9D499" w:rsidR="00A12948" w:rsidRPr="00392516" w:rsidRDefault="00FC5BE1" w:rsidP="00A12948">
      <w:pPr>
        <w:rPr>
          <w:rFonts w:ascii="Arial" w:hAnsi="Arial" w:cs="Arial"/>
          <w:bCs/>
          <w:sz w:val="24"/>
          <w:szCs w:val="24"/>
        </w:rPr>
      </w:pPr>
      <w:r w:rsidRPr="00392516">
        <w:rPr>
          <w:rFonts w:ascii="Arial" w:hAnsi="Arial" w:cs="Arial"/>
          <w:bCs/>
          <w:sz w:val="24"/>
          <w:szCs w:val="24"/>
        </w:rPr>
        <w:t>The second stage is f</w:t>
      </w:r>
      <w:r w:rsidR="00A12948" w:rsidRPr="00392516">
        <w:rPr>
          <w:rFonts w:ascii="Arial" w:hAnsi="Arial" w:cs="Arial"/>
          <w:bCs/>
          <w:sz w:val="24"/>
          <w:szCs w:val="24"/>
        </w:rPr>
        <w:t>eelings</w:t>
      </w:r>
      <w:r w:rsidRPr="00392516">
        <w:rPr>
          <w:rFonts w:ascii="Arial" w:hAnsi="Arial" w:cs="Arial"/>
          <w:bCs/>
          <w:sz w:val="24"/>
          <w:szCs w:val="24"/>
        </w:rPr>
        <w:t>.</w:t>
      </w:r>
      <w:r w:rsidR="000A4AC4" w:rsidRPr="00392516">
        <w:rPr>
          <w:rFonts w:ascii="Arial" w:hAnsi="Arial" w:cs="Arial"/>
          <w:bCs/>
          <w:sz w:val="24"/>
          <w:szCs w:val="24"/>
        </w:rPr>
        <w:t xml:space="preserve"> </w:t>
      </w:r>
      <w:r w:rsidR="00A12948" w:rsidRPr="00392516">
        <w:rPr>
          <w:rFonts w:ascii="Arial" w:hAnsi="Arial" w:cs="Arial"/>
          <w:bCs/>
          <w:sz w:val="24"/>
          <w:szCs w:val="24"/>
        </w:rPr>
        <w:t>Prior to the incident occurring, I was mindful that low-level disruption was present in most schools. However, I was quite astonished how often this occurred during essential learning time. Moreover, I was very surprised </w:t>
      </w:r>
      <w:r w:rsidR="000A4AC4" w:rsidRPr="00392516">
        <w:rPr>
          <w:rFonts w:ascii="Arial" w:hAnsi="Arial" w:cs="Arial"/>
          <w:bCs/>
          <w:sz w:val="24"/>
          <w:szCs w:val="24"/>
        </w:rPr>
        <w:t>about</w:t>
      </w:r>
      <w:r w:rsidR="00A12948" w:rsidRPr="00392516">
        <w:rPr>
          <w:rFonts w:ascii="Arial" w:hAnsi="Arial" w:cs="Arial"/>
          <w:bCs/>
          <w:sz w:val="24"/>
          <w:szCs w:val="24"/>
        </w:rPr>
        <w:t xml:space="preserve"> different behaviour </w:t>
      </w:r>
      <w:r w:rsidR="000A4AC4" w:rsidRPr="00392516">
        <w:rPr>
          <w:rFonts w:ascii="Arial" w:hAnsi="Arial" w:cs="Arial"/>
          <w:bCs/>
          <w:sz w:val="24"/>
          <w:szCs w:val="24"/>
        </w:rPr>
        <w:t>m</w:t>
      </w:r>
      <w:r w:rsidR="00A12948" w:rsidRPr="00392516">
        <w:rPr>
          <w:rFonts w:ascii="Arial" w:hAnsi="Arial" w:cs="Arial"/>
          <w:bCs/>
          <w:sz w:val="24"/>
          <w:szCs w:val="24"/>
        </w:rPr>
        <w:t>anagement strategies that the class teacher applied in a very short period in order</w:t>
      </w:r>
      <w:r w:rsidR="00C87569" w:rsidRPr="00392516">
        <w:rPr>
          <w:rFonts w:ascii="Arial" w:hAnsi="Arial" w:cs="Arial"/>
          <w:bCs/>
          <w:sz w:val="24"/>
          <w:szCs w:val="24"/>
        </w:rPr>
        <w:t>,</w:t>
      </w:r>
      <w:r w:rsidR="00A12948" w:rsidRPr="00392516">
        <w:rPr>
          <w:rFonts w:ascii="Arial" w:hAnsi="Arial" w:cs="Arial"/>
          <w:bCs/>
          <w:sz w:val="24"/>
          <w:szCs w:val="24"/>
        </w:rPr>
        <w:t xml:space="preserve"> to manage the disruptive behaviour. </w:t>
      </w:r>
      <w:r w:rsidR="001C1F05" w:rsidRPr="00392516">
        <w:rPr>
          <w:rFonts w:ascii="Arial" w:hAnsi="Arial" w:cs="Arial"/>
          <w:bCs/>
          <w:sz w:val="24"/>
          <w:szCs w:val="24"/>
        </w:rPr>
        <w:t xml:space="preserve">This has taught me that in my future teaching, I will encourage the use of different behaviour strategies to </w:t>
      </w:r>
      <w:r w:rsidR="008B1807" w:rsidRPr="00392516">
        <w:rPr>
          <w:rFonts w:ascii="Arial" w:hAnsi="Arial" w:cs="Arial"/>
          <w:bCs/>
          <w:sz w:val="24"/>
          <w:szCs w:val="24"/>
        </w:rPr>
        <w:t xml:space="preserve">accommodate different learning needs and styles. </w:t>
      </w:r>
    </w:p>
    <w:p w14:paraId="5BD922D5" w14:textId="658844B4" w:rsidR="00A12948" w:rsidRPr="00392516" w:rsidRDefault="008B1807" w:rsidP="00A12948">
      <w:pPr>
        <w:rPr>
          <w:rFonts w:ascii="Arial" w:hAnsi="Arial" w:cs="Arial"/>
          <w:bCs/>
          <w:sz w:val="24"/>
          <w:szCs w:val="24"/>
        </w:rPr>
      </w:pPr>
      <w:r w:rsidRPr="00392516">
        <w:rPr>
          <w:rFonts w:ascii="Arial" w:hAnsi="Arial" w:cs="Arial"/>
          <w:bCs/>
          <w:sz w:val="24"/>
          <w:szCs w:val="24"/>
        </w:rPr>
        <w:t>The third stage is e</w:t>
      </w:r>
      <w:r w:rsidR="00A12948" w:rsidRPr="00392516">
        <w:rPr>
          <w:rFonts w:ascii="Arial" w:hAnsi="Arial" w:cs="Arial"/>
          <w:bCs/>
          <w:sz w:val="24"/>
          <w:szCs w:val="24"/>
        </w:rPr>
        <w:t>valuation</w:t>
      </w:r>
      <w:r w:rsidRPr="00392516">
        <w:rPr>
          <w:rFonts w:ascii="Arial" w:hAnsi="Arial" w:cs="Arial"/>
          <w:bCs/>
          <w:sz w:val="24"/>
          <w:szCs w:val="24"/>
        </w:rPr>
        <w:t xml:space="preserve">. </w:t>
      </w:r>
      <w:r w:rsidR="005618BE" w:rsidRPr="00392516">
        <w:rPr>
          <w:rFonts w:ascii="Arial" w:hAnsi="Arial" w:cs="Arial"/>
          <w:bCs/>
          <w:sz w:val="24"/>
          <w:szCs w:val="24"/>
        </w:rPr>
        <w:t xml:space="preserve"> During </w:t>
      </w:r>
      <w:r w:rsidR="00A12948" w:rsidRPr="00392516">
        <w:rPr>
          <w:rFonts w:ascii="Arial" w:hAnsi="Arial" w:cs="Arial"/>
          <w:bCs/>
          <w:sz w:val="24"/>
          <w:szCs w:val="24"/>
        </w:rPr>
        <w:t xml:space="preserve">the observation, it was clear that different strategies have a different outcome on the behaviour. Firstly, children being given the opportunity to decide on seating arrangements during the carpet learning session had a negative impact on the levels of disruptive behaviour. To support this </w:t>
      </w:r>
      <w:proofErr w:type="spellStart"/>
      <w:r w:rsidR="00A12948" w:rsidRPr="00392516">
        <w:rPr>
          <w:rFonts w:ascii="Arial" w:hAnsi="Arial" w:cs="Arial"/>
          <w:bCs/>
          <w:sz w:val="24"/>
          <w:szCs w:val="24"/>
        </w:rPr>
        <w:t>Bicard</w:t>
      </w:r>
      <w:proofErr w:type="spellEnd"/>
      <w:r w:rsidR="00A12948" w:rsidRPr="00392516">
        <w:rPr>
          <w:rFonts w:ascii="Arial" w:hAnsi="Arial" w:cs="Arial"/>
          <w:bCs/>
          <w:sz w:val="24"/>
          <w:szCs w:val="24"/>
        </w:rPr>
        <w:t xml:space="preserve"> et al. (2012) asserts that student seat selection causes a higher rate of disruptive behaviour. Despite the fact, </w:t>
      </w:r>
      <w:r w:rsidR="00160F6B" w:rsidRPr="00392516">
        <w:rPr>
          <w:rFonts w:ascii="Arial" w:hAnsi="Arial" w:cs="Arial"/>
          <w:bCs/>
          <w:sz w:val="24"/>
          <w:szCs w:val="24"/>
        </w:rPr>
        <w:t>c</w:t>
      </w:r>
      <w:r w:rsidR="00A12948" w:rsidRPr="00392516">
        <w:rPr>
          <w:rFonts w:ascii="Arial" w:hAnsi="Arial" w:cs="Arial"/>
          <w:bCs/>
          <w:sz w:val="24"/>
          <w:szCs w:val="24"/>
        </w:rPr>
        <w:t xml:space="preserve">hoice-making opportunities given at the start of the lesson were unsuccessful the class teacher encouraged it repeatedly to promote children’s self-esteem. Hendrick (1996) argues the importance of providing children with choices as it is an essential aspect of the early childhood curriculum.  On the other hand, </w:t>
      </w:r>
      <w:r w:rsidR="00F526C5" w:rsidRPr="00392516">
        <w:rPr>
          <w:rFonts w:ascii="Arial" w:hAnsi="Arial" w:cs="Arial"/>
          <w:bCs/>
          <w:sz w:val="24"/>
          <w:szCs w:val="24"/>
        </w:rPr>
        <w:t>i</w:t>
      </w:r>
      <w:r w:rsidR="00A12948" w:rsidRPr="00392516">
        <w:rPr>
          <w:rFonts w:ascii="Arial" w:hAnsi="Arial" w:cs="Arial"/>
          <w:bCs/>
          <w:sz w:val="24"/>
          <w:szCs w:val="24"/>
        </w:rPr>
        <w:t>t was also observed how behaviour management had a positive impact on some children’s behaviour for example through the reward system.</w:t>
      </w:r>
    </w:p>
    <w:p w14:paraId="6DE98270" w14:textId="6B147AA9" w:rsidR="00A12948" w:rsidRPr="00392516" w:rsidRDefault="002A5341" w:rsidP="00A12948">
      <w:pPr>
        <w:pStyle w:val="NormalWeb"/>
        <w:spacing w:before="0" w:beforeAutospacing="0" w:after="0" w:afterAutospacing="0"/>
        <w:rPr>
          <w:rFonts w:ascii="Arial" w:hAnsi="Arial" w:cs="Arial"/>
          <w:bCs/>
          <w:color w:val="0E101A"/>
        </w:rPr>
      </w:pPr>
      <w:r w:rsidRPr="00392516">
        <w:rPr>
          <w:rFonts w:ascii="Arial" w:hAnsi="Arial" w:cs="Arial"/>
          <w:bCs/>
        </w:rPr>
        <w:t>Next is a</w:t>
      </w:r>
      <w:r w:rsidR="00A12948" w:rsidRPr="00392516">
        <w:rPr>
          <w:rFonts w:ascii="Arial" w:hAnsi="Arial" w:cs="Arial"/>
          <w:bCs/>
        </w:rPr>
        <w:t>nalysis</w:t>
      </w:r>
      <w:r w:rsidRPr="00392516">
        <w:rPr>
          <w:rFonts w:ascii="Arial" w:hAnsi="Arial" w:cs="Arial"/>
          <w:bCs/>
        </w:rPr>
        <w:t>. W</w:t>
      </w:r>
      <w:r w:rsidR="00A12948" w:rsidRPr="00392516">
        <w:rPr>
          <w:rFonts w:ascii="Arial" w:hAnsi="Arial" w:cs="Arial"/>
          <w:bCs/>
          <w:color w:val="0E101A"/>
        </w:rPr>
        <w:t xml:space="preserve">hen reflecting on the negative factors that occurred in the </w:t>
      </w:r>
      <w:proofErr w:type="gramStart"/>
      <w:r w:rsidR="00A12948" w:rsidRPr="00392516">
        <w:rPr>
          <w:rFonts w:ascii="Arial" w:hAnsi="Arial" w:cs="Arial"/>
          <w:bCs/>
          <w:color w:val="0E101A"/>
        </w:rPr>
        <w:t>observation</w:t>
      </w:r>
      <w:proofErr w:type="gramEnd"/>
      <w:r w:rsidR="00A12948" w:rsidRPr="00392516">
        <w:rPr>
          <w:rFonts w:ascii="Arial" w:hAnsi="Arial" w:cs="Arial"/>
          <w:bCs/>
          <w:color w:val="0E101A"/>
        </w:rPr>
        <w:t xml:space="preserve"> we must encounter reason for it. The increase in the class disruption during carpet time can suggest that children being given choice-making opportunity regarding seating arrangements cause a negative outcome. </w:t>
      </w:r>
      <w:proofErr w:type="spellStart"/>
      <w:r w:rsidR="00A12948" w:rsidRPr="00392516">
        <w:rPr>
          <w:rFonts w:ascii="Arial" w:hAnsi="Arial" w:cs="Arial"/>
          <w:bCs/>
          <w:color w:val="0E101A"/>
        </w:rPr>
        <w:t>Bicard</w:t>
      </w:r>
      <w:proofErr w:type="spellEnd"/>
      <w:r w:rsidR="00A12948" w:rsidRPr="00392516">
        <w:rPr>
          <w:rFonts w:ascii="Arial" w:hAnsi="Arial" w:cs="Arial"/>
          <w:bCs/>
          <w:color w:val="0E101A"/>
        </w:rPr>
        <w:t xml:space="preserve"> et al., 2012) suggest that the correct seating arrangement may help to minimise or eliminate </w:t>
      </w:r>
      <w:r w:rsidR="00A12948" w:rsidRPr="00392516">
        <w:rPr>
          <w:rFonts w:ascii="Arial" w:hAnsi="Arial" w:cs="Arial"/>
          <w:bCs/>
          <w:color w:val="0E101A"/>
        </w:rPr>
        <w:lastRenderedPageBreak/>
        <w:t>disruptive behaviour</w:t>
      </w:r>
      <w:r w:rsidR="00901B6B" w:rsidRPr="00392516">
        <w:rPr>
          <w:rFonts w:ascii="Arial" w:hAnsi="Arial" w:cs="Arial"/>
          <w:bCs/>
          <w:color w:val="0E101A"/>
        </w:rPr>
        <w:t>,</w:t>
      </w:r>
      <w:r w:rsidR="00A12948" w:rsidRPr="00392516">
        <w:rPr>
          <w:rFonts w:ascii="Arial" w:hAnsi="Arial" w:cs="Arial"/>
          <w:bCs/>
          <w:color w:val="0E101A"/>
        </w:rPr>
        <w:t xml:space="preserve"> without the need for consequence interventions. However, the positive impact of behaviour management </w:t>
      </w:r>
      <w:proofErr w:type="gramStart"/>
      <w:r w:rsidR="00A12948" w:rsidRPr="00392516">
        <w:rPr>
          <w:rFonts w:ascii="Arial" w:hAnsi="Arial" w:cs="Arial"/>
          <w:bCs/>
          <w:color w:val="0E101A"/>
        </w:rPr>
        <w:t>through the use of</w:t>
      </w:r>
      <w:proofErr w:type="gramEnd"/>
      <w:r w:rsidR="00A12948" w:rsidRPr="00392516">
        <w:rPr>
          <w:rFonts w:ascii="Arial" w:hAnsi="Arial" w:cs="Arial"/>
          <w:bCs/>
          <w:color w:val="0E101A"/>
        </w:rPr>
        <w:t xml:space="preserve"> the reward system showed that children were significantly more focused during essential learning time and encouraged participation. </w:t>
      </w:r>
      <w:r w:rsidR="005B7F51" w:rsidRPr="00392516">
        <w:rPr>
          <w:rFonts w:ascii="Arial" w:hAnsi="Arial" w:cs="Arial"/>
          <w:bCs/>
          <w:color w:val="0E101A"/>
        </w:rPr>
        <w:t>Therefore,</w:t>
      </w:r>
      <w:r w:rsidR="00A12948" w:rsidRPr="00392516">
        <w:rPr>
          <w:rFonts w:ascii="Arial" w:hAnsi="Arial" w:cs="Arial"/>
          <w:bCs/>
          <w:color w:val="0E101A"/>
        </w:rPr>
        <w:t xml:space="preserve"> this suggests that children are intrinsically motivated </w:t>
      </w:r>
      <w:r w:rsidR="00282833" w:rsidRPr="00392516">
        <w:rPr>
          <w:rFonts w:ascii="Arial" w:hAnsi="Arial" w:cs="Arial"/>
          <w:bCs/>
          <w:color w:val="0E101A"/>
        </w:rPr>
        <w:t>using</w:t>
      </w:r>
      <w:r w:rsidR="00A12948" w:rsidRPr="00392516">
        <w:rPr>
          <w:rFonts w:ascii="Arial" w:hAnsi="Arial" w:cs="Arial"/>
          <w:bCs/>
          <w:color w:val="0E101A"/>
        </w:rPr>
        <w:t xml:space="preserve"> rewards</w:t>
      </w:r>
      <w:r w:rsidR="00282833" w:rsidRPr="00392516">
        <w:rPr>
          <w:rFonts w:ascii="Arial" w:hAnsi="Arial" w:cs="Arial"/>
          <w:bCs/>
          <w:color w:val="0E101A"/>
        </w:rPr>
        <w:t xml:space="preserve"> and</w:t>
      </w:r>
      <w:r w:rsidR="00A12948" w:rsidRPr="00392516">
        <w:rPr>
          <w:rFonts w:ascii="Arial" w:hAnsi="Arial" w:cs="Arial"/>
          <w:bCs/>
          <w:color w:val="0E101A"/>
        </w:rPr>
        <w:t xml:space="preserve"> as a </w:t>
      </w:r>
      <w:proofErr w:type="gramStart"/>
      <w:r w:rsidR="00A12948" w:rsidRPr="00392516">
        <w:rPr>
          <w:rFonts w:ascii="Arial" w:hAnsi="Arial" w:cs="Arial"/>
          <w:bCs/>
          <w:color w:val="0E101A"/>
        </w:rPr>
        <w:t>result children</w:t>
      </w:r>
      <w:proofErr w:type="gramEnd"/>
      <w:r w:rsidR="00A12948" w:rsidRPr="00392516">
        <w:rPr>
          <w:rFonts w:ascii="Arial" w:hAnsi="Arial" w:cs="Arial"/>
          <w:bCs/>
          <w:color w:val="0E101A"/>
        </w:rPr>
        <w:t xml:space="preserve"> should all be given the opportunity to be rewarded.</w:t>
      </w:r>
    </w:p>
    <w:p w14:paraId="4513BE55" w14:textId="77777777" w:rsidR="0033193A" w:rsidRPr="00392516" w:rsidRDefault="0033193A" w:rsidP="00A12948">
      <w:pPr>
        <w:pStyle w:val="NormalWeb"/>
        <w:spacing w:before="0" w:beforeAutospacing="0" w:after="0" w:afterAutospacing="0"/>
        <w:rPr>
          <w:rStyle w:val="Strong"/>
          <w:rFonts w:ascii="Arial" w:eastAsiaTheme="majorEastAsia" w:hAnsi="Arial" w:cs="Arial"/>
          <w:color w:val="0E101A"/>
        </w:rPr>
      </w:pPr>
    </w:p>
    <w:p w14:paraId="0E07CD57" w14:textId="0F0C9989" w:rsidR="00A12948" w:rsidRPr="00392516" w:rsidRDefault="00405715" w:rsidP="00A12948">
      <w:pPr>
        <w:pStyle w:val="NormalWeb"/>
        <w:spacing w:before="0" w:beforeAutospacing="0" w:after="0" w:afterAutospacing="0"/>
        <w:rPr>
          <w:rFonts w:ascii="Arial" w:hAnsi="Arial" w:cs="Arial"/>
          <w:bCs/>
          <w:color w:val="0E101A"/>
        </w:rPr>
      </w:pPr>
      <w:r w:rsidRPr="00392516">
        <w:rPr>
          <w:rStyle w:val="Strong"/>
          <w:rFonts w:ascii="Arial" w:eastAsiaTheme="majorEastAsia" w:hAnsi="Arial" w:cs="Arial"/>
          <w:b w:val="0"/>
          <w:bCs w:val="0"/>
          <w:color w:val="0E101A"/>
        </w:rPr>
        <w:t xml:space="preserve">Next is conclusion. From my </w:t>
      </w:r>
      <w:r w:rsidR="00A12948" w:rsidRPr="00392516">
        <w:rPr>
          <w:rFonts w:ascii="Arial" w:hAnsi="Arial" w:cs="Arial"/>
          <w:bCs/>
          <w:color w:val="0E101A"/>
        </w:rPr>
        <w:t>experience, I am</w:t>
      </w:r>
      <w:r w:rsidRPr="00392516">
        <w:rPr>
          <w:rFonts w:ascii="Arial" w:hAnsi="Arial" w:cs="Arial"/>
          <w:bCs/>
          <w:color w:val="0E101A"/>
        </w:rPr>
        <w:t xml:space="preserve"> </w:t>
      </w:r>
      <w:r w:rsidR="00A12948" w:rsidRPr="00392516">
        <w:rPr>
          <w:rFonts w:ascii="Arial" w:hAnsi="Arial" w:cs="Arial"/>
          <w:bCs/>
          <w:color w:val="0E101A"/>
        </w:rPr>
        <w:t xml:space="preserve">more mindful of the importance of how to incorporate different behaviour strategies to minimise disruptive behaviour. If a similar situation </w:t>
      </w:r>
      <w:proofErr w:type="gramStart"/>
      <w:r w:rsidR="00A12948" w:rsidRPr="00392516">
        <w:rPr>
          <w:rFonts w:ascii="Arial" w:hAnsi="Arial" w:cs="Arial"/>
          <w:bCs/>
          <w:color w:val="0E101A"/>
        </w:rPr>
        <w:t>was</w:t>
      </w:r>
      <w:proofErr w:type="gramEnd"/>
      <w:r w:rsidR="00A12948" w:rsidRPr="00392516">
        <w:rPr>
          <w:rFonts w:ascii="Arial" w:hAnsi="Arial" w:cs="Arial"/>
          <w:bCs/>
          <w:color w:val="0E101A"/>
        </w:rPr>
        <w:t xml:space="preserve"> to arise regarding seating arrangements in the </w:t>
      </w:r>
      <w:r w:rsidR="00F62687" w:rsidRPr="00392516">
        <w:rPr>
          <w:rFonts w:ascii="Arial" w:hAnsi="Arial" w:cs="Arial"/>
          <w:bCs/>
          <w:color w:val="0E101A"/>
        </w:rPr>
        <w:t>future,</w:t>
      </w:r>
      <w:r w:rsidR="00A12948" w:rsidRPr="00392516">
        <w:rPr>
          <w:rFonts w:ascii="Arial" w:hAnsi="Arial" w:cs="Arial"/>
          <w:bCs/>
          <w:color w:val="0E101A"/>
        </w:rPr>
        <w:t xml:space="preserve"> I would take into consideration the importance of teacher choice in seating arrangements</w:t>
      </w:r>
      <w:r w:rsidR="00050006" w:rsidRPr="00392516">
        <w:rPr>
          <w:rFonts w:ascii="Arial" w:hAnsi="Arial" w:cs="Arial"/>
          <w:bCs/>
          <w:color w:val="0E101A"/>
        </w:rPr>
        <w:t>.</w:t>
      </w:r>
      <w:r w:rsidR="00A12948" w:rsidRPr="00392516">
        <w:rPr>
          <w:rFonts w:ascii="Arial" w:hAnsi="Arial" w:cs="Arial"/>
          <w:bCs/>
          <w:color w:val="0E101A"/>
        </w:rPr>
        <w:t xml:space="preserve"> I am now more aware of the implication of children being given the opportunity to pick these arrangements and the higher risk of disruption this may cause. However, on the other hand the insight I have also gained from this experience is the importance of improving </w:t>
      </w:r>
      <w:r w:rsidR="00FE4E51" w:rsidRPr="00392516">
        <w:rPr>
          <w:rFonts w:ascii="Arial" w:hAnsi="Arial" w:cs="Arial"/>
          <w:bCs/>
          <w:color w:val="0E101A"/>
        </w:rPr>
        <w:t>children’s</w:t>
      </w:r>
      <w:r w:rsidR="00A12948" w:rsidRPr="00392516">
        <w:rPr>
          <w:rFonts w:ascii="Arial" w:hAnsi="Arial" w:cs="Arial"/>
          <w:bCs/>
          <w:color w:val="0E101A"/>
        </w:rPr>
        <w:t xml:space="preserve"> motivation </w:t>
      </w:r>
      <w:proofErr w:type="gramStart"/>
      <w:r w:rsidR="00A12948" w:rsidRPr="00392516">
        <w:rPr>
          <w:rFonts w:ascii="Arial" w:hAnsi="Arial" w:cs="Arial"/>
          <w:bCs/>
          <w:color w:val="0E101A"/>
        </w:rPr>
        <w:t>through the use of</w:t>
      </w:r>
      <w:proofErr w:type="gramEnd"/>
      <w:r w:rsidR="00A12948" w:rsidRPr="00392516">
        <w:rPr>
          <w:rFonts w:ascii="Arial" w:hAnsi="Arial" w:cs="Arial"/>
          <w:bCs/>
          <w:color w:val="0E101A"/>
        </w:rPr>
        <w:t xml:space="preserve"> rewards. </w:t>
      </w:r>
      <w:proofErr w:type="spellStart"/>
      <w:r w:rsidR="00A12948" w:rsidRPr="00392516">
        <w:rPr>
          <w:rFonts w:ascii="Arial" w:hAnsi="Arial" w:cs="Arial"/>
          <w:bCs/>
          <w:color w:val="0E101A"/>
        </w:rPr>
        <w:t>StuDocu</w:t>
      </w:r>
      <w:proofErr w:type="spellEnd"/>
      <w:r w:rsidR="00A12948" w:rsidRPr="00392516">
        <w:rPr>
          <w:rFonts w:ascii="Arial" w:hAnsi="Arial" w:cs="Arial"/>
          <w:bCs/>
          <w:color w:val="0E101A"/>
        </w:rPr>
        <w:t xml:space="preserve"> (2020) suggest that rewards improve motivation and encourages children to become more productive.</w:t>
      </w:r>
    </w:p>
    <w:p w14:paraId="3DAD5653" w14:textId="77777777" w:rsidR="0033193A" w:rsidRPr="00392516" w:rsidRDefault="0033193A" w:rsidP="00A12948">
      <w:pPr>
        <w:pStyle w:val="NormalWeb"/>
        <w:spacing w:before="0" w:beforeAutospacing="0" w:after="0" w:afterAutospacing="0"/>
        <w:rPr>
          <w:rFonts w:ascii="Arial" w:hAnsi="Arial" w:cs="Arial"/>
          <w:bCs/>
          <w:color w:val="0E101A"/>
        </w:rPr>
      </w:pPr>
    </w:p>
    <w:p w14:paraId="7F60B041" w14:textId="4A73DEB5" w:rsidR="00A12948" w:rsidRPr="00392516" w:rsidRDefault="00FE4E51" w:rsidP="00A12948">
      <w:pPr>
        <w:pStyle w:val="NormalWeb"/>
        <w:spacing w:before="0" w:beforeAutospacing="0" w:after="0" w:afterAutospacing="0"/>
        <w:rPr>
          <w:rFonts w:ascii="Arial" w:hAnsi="Arial" w:cs="Arial"/>
          <w:bCs/>
          <w:color w:val="212529"/>
        </w:rPr>
      </w:pPr>
      <w:r w:rsidRPr="00392516">
        <w:rPr>
          <w:rFonts w:ascii="Arial" w:hAnsi="Arial" w:cs="Arial"/>
          <w:bCs/>
          <w:color w:val="0E101A"/>
        </w:rPr>
        <w:t>Finally,</w:t>
      </w:r>
      <w:r w:rsidR="00F62687" w:rsidRPr="00392516">
        <w:rPr>
          <w:rFonts w:ascii="Arial" w:hAnsi="Arial" w:cs="Arial"/>
          <w:bCs/>
          <w:color w:val="0E101A"/>
        </w:rPr>
        <w:t xml:space="preserve"> </w:t>
      </w:r>
      <w:r w:rsidR="001D6FB4" w:rsidRPr="00392516">
        <w:rPr>
          <w:rFonts w:ascii="Arial" w:hAnsi="Arial" w:cs="Arial"/>
          <w:bCs/>
          <w:color w:val="0E101A"/>
        </w:rPr>
        <w:t>in Gibbs Reflective Cycle is a</w:t>
      </w:r>
      <w:r w:rsidR="00F62687" w:rsidRPr="00392516">
        <w:rPr>
          <w:rFonts w:ascii="Arial" w:hAnsi="Arial" w:cs="Arial"/>
          <w:bCs/>
          <w:color w:val="0E101A"/>
        </w:rPr>
        <w:t>ction plan</w:t>
      </w:r>
      <w:r w:rsidR="001D6FB4" w:rsidRPr="00392516">
        <w:rPr>
          <w:rFonts w:ascii="Arial" w:hAnsi="Arial" w:cs="Arial"/>
          <w:bCs/>
          <w:color w:val="0E101A"/>
        </w:rPr>
        <w:t>.</w:t>
      </w:r>
      <w:r w:rsidR="001D6FB4" w:rsidRPr="00392516">
        <w:rPr>
          <w:rFonts w:ascii="Arial" w:hAnsi="Arial" w:cs="Arial"/>
          <w:b/>
          <w:color w:val="0E101A"/>
        </w:rPr>
        <w:t xml:space="preserve"> </w:t>
      </w:r>
      <w:r w:rsidR="00A12948" w:rsidRPr="00392516">
        <w:rPr>
          <w:rFonts w:ascii="Arial" w:hAnsi="Arial" w:cs="Arial"/>
          <w:bCs/>
          <w:color w:val="0E101A"/>
        </w:rPr>
        <w:t xml:space="preserve">In the future, I aim to be more proactive in overcoming low-level disruptive behaviour. </w:t>
      </w:r>
      <w:r w:rsidRPr="00392516">
        <w:rPr>
          <w:rFonts w:ascii="Arial" w:hAnsi="Arial" w:cs="Arial"/>
          <w:bCs/>
          <w:color w:val="0E101A"/>
        </w:rPr>
        <w:t>To</w:t>
      </w:r>
      <w:r w:rsidR="00A12948" w:rsidRPr="00392516">
        <w:rPr>
          <w:rFonts w:ascii="Arial" w:hAnsi="Arial" w:cs="Arial"/>
          <w:bCs/>
          <w:color w:val="0E101A"/>
        </w:rPr>
        <w:t xml:space="preserve"> </w:t>
      </w:r>
      <w:r w:rsidR="00A12948" w:rsidRPr="00392516">
        <w:rPr>
          <w:rFonts w:ascii="Arial" w:hAnsi="Arial" w:cs="Arial"/>
          <w:bCs/>
          <w:color w:val="212529"/>
        </w:rPr>
        <w:t>address this</w:t>
      </w:r>
      <w:r w:rsidR="001D6FB4" w:rsidRPr="00392516">
        <w:rPr>
          <w:rFonts w:ascii="Arial" w:hAnsi="Arial" w:cs="Arial"/>
          <w:bCs/>
          <w:color w:val="212529"/>
        </w:rPr>
        <w:t>,</w:t>
      </w:r>
      <w:r w:rsidR="00A12948" w:rsidRPr="00392516">
        <w:rPr>
          <w:rFonts w:ascii="Arial" w:hAnsi="Arial" w:cs="Arial"/>
          <w:bCs/>
          <w:color w:val="212529"/>
        </w:rPr>
        <w:t xml:space="preserve"> I will implement the thrive approach which allows </w:t>
      </w:r>
      <w:r w:rsidR="00A12948" w:rsidRPr="00392516">
        <w:rPr>
          <w:rFonts w:ascii="Arial" w:hAnsi="Arial" w:cs="Arial"/>
        </w:rPr>
        <w:t>early identification of emotional developmental need</w:t>
      </w:r>
      <w:r w:rsidR="001D6FB4" w:rsidRPr="00392516">
        <w:rPr>
          <w:rFonts w:ascii="Arial" w:hAnsi="Arial" w:cs="Arial"/>
        </w:rPr>
        <w:t>s</w:t>
      </w:r>
      <w:r w:rsidR="00A12948" w:rsidRPr="00392516">
        <w:rPr>
          <w:rFonts w:ascii="Arial" w:hAnsi="Arial" w:cs="Arial"/>
        </w:rPr>
        <w:t xml:space="preserve"> in children</w:t>
      </w:r>
      <w:r w:rsidR="00A12948" w:rsidRPr="00392516">
        <w:rPr>
          <w:rFonts w:ascii="Arial" w:hAnsi="Arial" w:cs="Arial"/>
          <w:bCs/>
          <w:color w:val="212529"/>
        </w:rPr>
        <w:t xml:space="preserve">. Furthermore, </w:t>
      </w:r>
      <w:r w:rsidR="00A12948" w:rsidRPr="00392516">
        <w:rPr>
          <w:rFonts w:ascii="Arial" w:hAnsi="Arial" w:cs="Arial"/>
        </w:rPr>
        <w:t xml:space="preserve">the thrive </w:t>
      </w:r>
      <w:r w:rsidR="001D6FB4" w:rsidRPr="00392516">
        <w:rPr>
          <w:rFonts w:ascii="Arial" w:hAnsi="Arial" w:cs="Arial"/>
        </w:rPr>
        <w:t xml:space="preserve">approach </w:t>
      </w:r>
      <w:r w:rsidR="00A12948" w:rsidRPr="00392516">
        <w:rPr>
          <w:rFonts w:ascii="Arial" w:hAnsi="Arial" w:cs="Arial"/>
        </w:rPr>
        <w:t>teaches children the understanding of behaviour as communication</w:t>
      </w:r>
      <w:r w:rsidRPr="00392516">
        <w:rPr>
          <w:rFonts w:ascii="Arial" w:hAnsi="Arial" w:cs="Arial"/>
        </w:rPr>
        <w:t xml:space="preserve">. Additionally, </w:t>
      </w:r>
      <w:r w:rsidR="00A12948" w:rsidRPr="00392516">
        <w:rPr>
          <w:rFonts w:ascii="Arial" w:hAnsi="Arial" w:cs="Arial"/>
        </w:rPr>
        <w:t xml:space="preserve">helping to improve learning skills which leads to greater achievement, the thrive approach supports and empowers, providing confidence and competence to work with challenging and vulnerable children. </w:t>
      </w:r>
    </w:p>
    <w:p w14:paraId="3B56A619" w14:textId="77777777" w:rsidR="00A12948" w:rsidRPr="00392516" w:rsidRDefault="00A12948" w:rsidP="00A12948">
      <w:pPr>
        <w:rPr>
          <w:rFonts w:ascii="Arial" w:hAnsi="Arial" w:cs="Arial"/>
          <w:bCs/>
          <w:sz w:val="24"/>
          <w:szCs w:val="24"/>
        </w:rPr>
      </w:pPr>
    </w:p>
    <w:p w14:paraId="062EE9EC" w14:textId="7DC19025" w:rsidR="00A12948" w:rsidRPr="00392516" w:rsidRDefault="00E10FDB" w:rsidP="00A12948">
      <w:pPr>
        <w:rPr>
          <w:rFonts w:ascii="Arial" w:hAnsi="Arial" w:cs="Arial"/>
          <w:b/>
          <w:sz w:val="24"/>
          <w:szCs w:val="24"/>
          <w:u w:val="single"/>
        </w:rPr>
      </w:pPr>
      <w:r w:rsidRPr="00392516">
        <w:rPr>
          <w:rFonts w:ascii="Arial" w:hAnsi="Arial" w:cs="Arial"/>
          <w:b/>
          <w:sz w:val="24"/>
          <w:szCs w:val="24"/>
          <w:u w:val="single"/>
        </w:rPr>
        <w:t xml:space="preserve">Conclusion </w:t>
      </w:r>
    </w:p>
    <w:p w14:paraId="368F71D2" w14:textId="77777777" w:rsidR="002040F4" w:rsidRPr="00392516" w:rsidRDefault="002040F4" w:rsidP="002040F4">
      <w:pPr>
        <w:rPr>
          <w:rFonts w:ascii="Arial" w:hAnsi="Arial" w:cs="Arial"/>
          <w:sz w:val="24"/>
          <w:szCs w:val="24"/>
        </w:rPr>
      </w:pPr>
      <w:r w:rsidRPr="00392516">
        <w:rPr>
          <w:rFonts w:ascii="Arial" w:hAnsi="Arial" w:cs="Arial"/>
          <w:sz w:val="24"/>
          <w:szCs w:val="24"/>
        </w:rPr>
        <w:t xml:space="preserve">According to Welsh Assembly Government (2015) Reflective practice has a purpose to help educational practitioners to improve the quality of the practitioners work but also benefit learners and co-workers. Reflective practitioners are required to question both what they do and why, with a view to learning from their experience. Similarly, </w:t>
      </w:r>
      <w:proofErr w:type="spellStart"/>
      <w:r w:rsidRPr="00392516">
        <w:rPr>
          <w:rFonts w:ascii="Arial" w:hAnsi="Arial" w:cs="Arial"/>
          <w:sz w:val="24"/>
          <w:szCs w:val="24"/>
        </w:rPr>
        <w:t>Larrivee</w:t>
      </w:r>
      <w:proofErr w:type="spellEnd"/>
      <w:r w:rsidRPr="00392516">
        <w:rPr>
          <w:rFonts w:ascii="Arial" w:hAnsi="Arial" w:cs="Arial"/>
          <w:sz w:val="24"/>
          <w:szCs w:val="24"/>
        </w:rPr>
        <w:t xml:space="preserve"> (2000, p.293) argues that “Unless teachers develop the practice of reflection, they stay trapped in unexamined judgments, interpretations, assumptions, and expectations”.</w:t>
      </w:r>
    </w:p>
    <w:p w14:paraId="380E5769" w14:textId="0F107F59" w:rsidR="002040F4" w:rsidRPr="00392516" w:rsidRDefault="002040F4" w:rsidP="002040F4">
      <w:pPr>
        <w:rPr>
          <w:rFonts w:ascii="Arial" w:hAnsi="Arial" w:cs="Arial"/>
          <w:sz w:val="24"/>
          <w:szCs w:val="24"/>
        </w:rPr>
      </w:pPr>
      <w:r w:rsidRPr="00392516">
        <w:rPr>
          <w:rFonts w:ascii="Arial" w:hAnsi="Arial" w:cs="Arial"/>
          <w:sz w:val="24"/>
          <w:szCs w:val="24"/>
        </w:rPr>
        <w:t xml:space="preserve">However, it can be suggested that Gibbs six stage reflective model has been </w:t>
      </w:r>
      <w:r w:rsidR="00FA4722" w:rsidRPr="00392516">
        <w:rPr>
          <w:rFonts w:ascii="Arial" w:hAnsi="Arial" w:cs="Arial"/>
          <w:sz w:val="24"/>
          <w:szCs w:val="24"/>
        </w:rPr>
        <w:t>criticised</w:t>
      </w:r>
      <w:r w:rsidRPr="00392516">
        <w:rPr>
          <w:rFonts w:ascii="Arial" w:hAnsi="Arial" w:cs="Arial"/>
          <w:sz w:val="24"/>
          <w:szCs w:val="24"/>
        </w:rPr>
        <w:t xml:space="preserve"> that they lack consideration for learners or teaching assistants viewpoints. Johns (2000) suggest that reflection is seen as more effective when learners work with an assigned mentor on placement. Furthermore, </w:t>
      </w:r>
      <w:r w:rsidR="00FA4722" w:rsidRPr="00392516">
        <w:rPr>
          <w:rFonts w:ascii="Arial" w:hAnsi="Arial" w:cs="Arial"/>
          <w:sz w:val="24"/>
          <w:szCs w:val="24"/>
        </w:rPr>
        <w:t>it</w:t>
      </w:r>
      <w:r w:rsidRPr="00392516">
        <w:rPr>
          <w:rFonts w:ascii="Arial" w:hAnsi="Arial" w:cs="Arial"/>
          <w:sz w:val="24"/>
          <w:szCs w:val="24"/>
        </w:rPr>
        <w:t xml:space="preserve"> can be suggested that when learner</w:t>
      </w:r>
      <w:r w:rsidR="00FA4722" w:rsidRPr="00392516">
        <w:rPr>
          <w:rFonts w:ascii="Arial" w:hAnsi="Arial" w:cs="Arial"/>
          <w:sz w:val="24"/>
          <w:szCs w:val="24"/>
        </w:rPr>
        <w:t>s</w:t>
      </w:r>
      <w:r w:rsidRPr="00392516">
        <w:rPr>
          <w:rFonts w:ascii="Arial" w:hAnsi="Arial" w:cs="Arial"/>
          <w:sz w:val="24"/>
          <w:szCs w:val="24"/>
        </w:rPr>
        <w:t xml:space="preserve"> share reflection</w:t>
      </w:r>
      <w:r w:rsidR="00FA4722" w:rsidRPr="00392516">
        <w:rPr>
          <w:rFonts w:ascii="Arial" w:hAnsi="Arial" w:cs="Arial"/>
          <w:sz w:val="24"/>
          <w:szCs w:val="24"/>
        </w:rPr>
        <w:t>s</w:t>
      </w:r>
      <w:r w:rsidRPr="00392516">
        <w:rPr>
          <w:rFonts w:ascii="Arial" w:hAnsi="Arial" w:cs="Arial"/>
          <w:sz w:val="24"/>
          <w:szCs w:val="24"/>
        </w:rPr>
        <w:t xml:space="preserve"> on learning experiences</w:t>
      </w:r>
      <w:r w:rsidR="00FA4722" w:rsidRPr="00392516">
        <w:rPr>
          <w:rFonts w:ascii="Arial" w:hAnsi="Arial" w:cs="Arial"/>
          <w:sz w:val="24"/>
          <w:szCs w:val="24"/>
        </w:rPr>
        <w:t xml:space="preserve"> there is a</w:t>
      </w:r>
      <w:r w:rsidRPr="00392516">
        <w:rPr>
          <w:rFonts w:ascii="Arial" w:hAnsi="Arial" w:cs="Arial"/>
          <w:sz w:val="24"/>
          <w:szCs w:val="24"/>
        </w:rPr>
        <w:t xml:space="preserve"> greater understanding of those experiences (Johns, 2000)</w:t>
      </w:r>
      <w:r w:rsidR="00AA373B" w:rsidRPr="00392516">
        <w:rPr>
          <w:rFonts w:ascii="Arial" w:hAnsi="Arial" w:cs="Arial"/>
          <w:sz w:val="24"/>
          <w:szCs w:val="24"/>
        </w:rPr>
        <w:t>.</w:t>
      </w:r>
    </w:p>
    <w:p w14:paraId="34A66963" w14:textId="77777777" w:rsidR="006C6A8E" w:rsidRPr="00392516" w:rsidRDefault="00370A38" w:rsidP="002040F4">
      <w:pPr>
        <w:rPr>
          <w:rFonts w:ascii="Arial" w:hAnsi="Arial" w:cs="Arial"/>
          <w:sz w:val="24"/>
          <w:szCs w:val="24"/>
        </w:rPr>
      </w:pPr>
      <w:r w:rsidRPr="00392516">
        <w:rPr>
          <w:rFonts w:ascii="Arial" w:hAnsi="Arial" w:cs="Arial"/>
          <w:sz w:val="24"/>
          <w:szCs w:val="24"/>
        </w:rPr>
        <w:t>To</w:t>
      </w:r>
      <w:r w:rsidR="002040F4" w:rsidRPr="00392516">
        <w:rPr>
          <w:rFonts w:ascii="Arial" w:hAnsi="Arial" w:cs="Arial"/>
          <w:sz w:val="24"/>
          <w:szCs w:val="24"/>
        </w:rPr>
        <w:t xml:space="preserve"> develop as a reflective practitioner a reflective journal will be created </w:t>
      </w:r>
      <w:proofErr w:type="gramStart"/>
      <w:r w:rsidR="002040F4" w:rsidRPr="00392516">
        <w:rPr>
          <w:rFonts w:ascii="Arial" w:hAnsi="Arial" w:cs="Arial"/>
          <w:sz w:val="24"/>
          <w:szCs w:val="24"/>
        </w:rPr>
        <w:t>in order to</w:t>
      </w:r>
      <w:proofErr w:type="gramEnd"/>
      <w:r w:rsidR="002040F4" w:rsidRPr="00392516">
        <w:rPr>
          <w:rFonts w:ascii="Arial" w:hAnsi="Arial" w:cs="Arial"/>
          <w:sz w:val="24"/>
          <w:szCs w:val="24"/>
        </w:rPr>
        <w:t xml:space="preserve"> record incidents, ideas and reflections. These reflections will </w:t>
      </w:r>
      <w:r w:rsidR="00902090" w:rsidRPr="00392516">
        <w:rPr>
          <w:rFonts w:ascii="Arial" w:hAnsi="Arial" w:cs="Arial"/>
          <w:sz w:val="24"/>
          <w:szCs w:val="24"/>
        </w:rPr>
        <w:t xml:space="preserve">be </w:t>
      </w:r>
      <w:r w:rsidR="002040F4" w:rsidRPr="00392516">
        <w:rPr>
          <w:rFonts w:ascii="Arial" w:hAnsi="Arial" w:cs="Arial"/>
          <w:sz w:val="24"/>
          <w:szCs w:val="24"/>
        </w:rPr>
        <w:t>information gained from different sources such as observations and training courses that have been attended during my placement. Throughout this reflective journal</w:t>
      </w:r>
      <w:r w:rsidR="004E7D61" w:rsidRPr="00392516">
        <w:rPr>
          <w:rFonts w:ascii="Arial" w:hAnsi="Arial" w:cs="Arial"/>
          <w:sz w:val="24"/>
          <w:szCs w:val="24"/>
        </w:rPr>
        <w:t>,</w:t>
      </w:r>
      <w:r w:rsidR="002040F4" w:rsidRPr="00392516">
        <w:rPr>
          <w:rFonts w:ascii="Arial" w:hAnsi="Arial" w:cs="Arial"/>
          <w:sz w:val="24"/>
          <w:szCs w:val="24"/>
        </w:rPr>
        <w:t xml:space="preserve"> feedback will be received from the class mentor. According to Hattie and Yates (2014) </w:t>
      </w:r>
      <w:r w:rsidR="004E7D61" w:rsidRPr="00392516">
        <w:rPr>
          <w:rFonts w:ascii="Arial" w:hAnsi="Arial" w:cs="Arial"/>
          <w:sz w:val="24"/>
          <w:szCs w:val="24"/>
        </w:rPr>
        <w:t>f</w:t>
      </w:r>
      <w:r w:rsidR="002040F4" w:rsidRPr="00392516">
        <w:rPr>
          <w:rFonts w:ascii="Arial" w:hAnsi="Arial" w:cs="Arial"/>
          <w:sz w:val="24"/>
          <w:szCs w:val="24"/>
        </w:rPr>
        <w:t xml:space="preserve">eedback is </w:t>
      </w:r>
      <w:r w:rsidR="002040F4" w:rsidRPr="00392516">
        <w:rPr>
          <w:rFonts w:ascii="Arial" w:hAnsi="Arial" w:cs="Arial"/>
          <w:sz w:val="24"/>
          <w:szCs w:val="24"/>
        </w:rPr>
        <w:lastRenderedPageBreak/>
        <w:t>vital key factor to develop the quality of learning. Similarly</w:t>
      </w:r>
      <w:r w:rsidR="004E7D61" w:rsidRPr="00392516">
        <w:rPr>
          <w:rFonts w:ascii="Arial" w:hAnsi="Arial" w:cs="Arial"/>
          <w:sz w:val="24"/>
          <w:szCs w:val="24"/>
        </w:rPr>
        <w:t>,</w:t>
      </w:r>
      <w:r w:rsidR="002040F4" w:rsidRPr="00392516">
        <w:rPr>
          <w:rFonts w:ascii="Arial" w:hAnsi="Arial" w:cs="Arial"/>
          <w:sz w:val="24"/>
          <w:szCs w:val="24"/>
        </w:rPr>
        <w:t xml:space="preserve"> Estyn (2014) indicates that teachers most purposeful and beneficial feedback </w:t>
      </w:r>
      <w:r w:rsidR="003F5CE5" w:rsidRPr="00392516">
        <w:rPr>
          <w:rFonts w:ascii="Arial" w:hAnsi="Arial" w:cs="Arial"/>
          <w:sz w:val="24"/>
          <w:szCs w:val="24"/>
        </w:rPr>
        <w:t xml:space="preserve">can come from professional discussions after an event. </w:t>
      </w:r>
    </w:p>
    <w:p w14:paraId="17DDA5F8" w14:textId="77777777" w:rsidR="006C6A8E" w:rsidRPr="00392516" w:rsidRDefault="006C6A8E" w:rsidP="002040F4">
      <w:pPr>
        <w:rPr>
          <w:rFonts w:ascii="Arial" w:hAnsi="Arial" w:cs="Arial"/>
          <w:sz w:val="24"/>
          <w:szCs w:val="24"/>
        </w:rPr>
      </w:pPr>
    </w:p>
    <w:p w14:paraId="193C33FC" w14:textId="6F25CAB0" w:rsidR="002040F4" w:rsidRPr="00392516" w:rsidRDefault="002040F4" w:rsidP="002040F4">
      <w:pPr>
        <w:rPr>
          <w:rFonts w:ascii="Arial" w:hAnsi="Arial" w:cs="Arial"/>
          <w:sz w:val="24"/>
          <w:szCs w:val="24"/>
        </w:rPr>
      </w:pPr>
      <w:r w:rsidRPr="00392516">
        <w:rPr>
          <w:rFonts w:ascii="Arial" w:hAnsi="Arial" w:cs="Arial"/>
          <w:sz w:val="24"/>
          <w:szCs w:val="24"/>
        </w:rPr>
        <w:t xml:space="preserve"> </w:t>
      </w:r>
    </w:p>
    <w:p w14:paraId="05C3C5FE" w14:textId="77777777" w:rsidR="00E10FDB" w:rsidRPr="00392516" w:rsidRDefault="00E10FDB" w:rsidP="00A12948">
      <w:pPr>
        <w:rPr>
          <w:rFonts w:ascii="Arial" w:hAnsi="Arial" w:cs="Arial"/>
          <w:b/>
          <w:sz w:val="24"/>
          <w:szCs w:val="24"/>
          <w:u w:val="single"/>
        </w:rPr>
      </w:pPr>
    </w:p>
    <w:p w14:paraId="50D0B83C" w14:textId="77777777" w:rsidR="00A12948" w:rsidRPr="00392516" w:rsidRDefault="00A12948" w:rsidP="00A12948">
      <w:pPr>
        <w:rPr>
          <w:rFonts w:ascii="Arial" w:hAnsi="Arial" w:cs="Arial"/>
          <w:bCs/>
          <w:sz w:val="24"/>
          <w:szCs w:val="24"/>
        </w:rPr>
      </w:pPr>
    </w:p>
    <w:p w14:paraId="7238A3CB" w14:textId="761971A3" w:rsidR="00A12948" w:rsidRDefault="00A12948" w:rsidP="00A12948">
      <w:pPr>
        <w:rPr>
          <w:rFonts w:ascii="Arial" w:hAnsi="Arial" w:cs="Arial"/>
          <w:bCs/>
          <w:sz w:val="24"/>
          <w:szCs w:val="24"/>
        </w:rPr>
      </w:pPr>
    </w:p>
    <w:p w14:paraId="49297B3E" w14:textId="5769CB45" w:rsidR="00392516" w:rsidRDefault="00392516" w:rsidP="00A12948">
      <w:pPr>
        <w:rPr>
          <w:rFonts w:ascii="Arial" w:hAnsi="Arial" w:cs="Arial"/>
          <w:bCs/>
          <w:sz w:val="24"/>
          <w:szCs w:val="24"/>
        </w:rPr>
      </w:pPr>
    </w:p>
    <w:p w14:paraId="10A7F66D" w14:textId="16A57DB4" w:rsidR="00392516" w:rsidRDefault="00392516" w:rsidP="00A12948">
      <w:pPr>
        <w:rPr>
          <w:rFonts w:ascii="Arial" w:hAnsi="Arial" w:cs="Arial"/>
          <w:bCs/>
          <w:sz w:val="24"/>
          <w:szCs w:val="24"/>
        </w:rPr>
      </w:pPr>
    </w:p>
    <w:p w14:paraId="65D42E84" w14:textId="18096CC6" w:rsidR="00392516" w:rsidRDefault="00392516" w:rsidP="00A12948">
      <w:pPr>
        <w:rPr>
          <w:rFonts w:ascii="Arial" w:hAnsi="Arial" w:cs="Arial"/>
          <w:bCs/>
          <w:sz w:val="24"/>
          <w:szCs w:val="24"/>
        </w:rPr>
      </w:pPr>
    </w:p>
    <w:p w14:paraId="3C9EB435" w14:textId="2F742BA6" w:rsidR="00392516" w:rsidRDefault="00392516" w:rsidP="00A12948">
      <w:pPr>
        <w:rPr>
          <w:rFonts w:ascii="Arial" w:hAnsi="Arial" w:cs="Arial"/>
          <w:bCs/>
          <w:sz w:val="24"/>
          <w:szCs w:val="24"/>
        </w:rPr>
      </w:pPr>
    </w:p>
    <w:p w14:paraId="16BB4358" w14:textId="77777777" w:rsidR="00392516" w:rsidRPr="00392516" w:rsidRDefault="00392516" w:rsidP="00A12948">
      <w:pPr>
        <w:rPr>
          <w:rFonts w:ascii="Arial" w:hAnsi="Arial" w:cs="Arial"/>
          <w:bCs/>
          <w:sz w:val="24"/>
          <w:szCs w:val="24"/>
        </w:rPr>
      </w:pPr>
    </w:p>
    <w:p w14:paraId="4DADB2EE" w14:textId="175E6C65" w:rsidR="00210346" w:rsidRPr="00392516" w:rsidRDefault="00210346">
      <w:pPr>
        <w:rPr>
          <w:rFonts w:ascii="Arial" w:hAnsi="Arial" w:cs="Arial"/>
          <w:bCs/>
          <w:sz w:val="24"/>
          <w:szCs w:val="24"/>
        </w:rPr>
      </w:pPr>
    </w:p>
    <w:p w14:paraId="1C712FFE" w14:textId="3D4AD9D2" w:rsidR="005D3644" w:rsidRPr="00392516" w:rsidRDefault="005D3644">
      <w:pPr>
        <w:rPr>
          <w:rFonts w:ascii="Arial" w:hAnsi="Arial" w:cs="Arial"/>
          <w:bCs/>
          <w:sz w:val="24"/>
          <w:szCs w:val="24"/>
        </w:rPr>
      </w:pPr>
    </w:p>
    <w:p w14:paraId="3CD84698" w14:textId="77777777" w:rsidR="006C6A8E" w:rsidRPr="00392516" w:rsidRDefault="006C6A8E">
      <w:pPr>
        <w:rPr>
          <w:rFonts w:ascii="Arial" w:hAnsi="Arial" w:cs="Arial"/>
          <w:bCs/>
          <w:sz w:val="24"/>
          <w:szCs w:val="24"/>
        </w:rPr>
      </w:pPr>
    </w:p>
    <w:p w14:paraId="614E7DBD" w14:textId="77777777" w:rsidR="00392516" w:rsidRDefault="00392516">
      <w:pPr>
        <w:rPr>
          <w:rFonts w:ascii="Arial" w:hAnsi="Arial" w:cs="Arial"/>
          <w:b/>
          <w:bCs/>
          <w:sz w:val="24"/>
          <w:szCs w:val="24"/>
          <w:u w:val="single"/>
        </w:rPr>
      </w:pPr>
    </w:p>
    <w:p w14:paraId="36712887" w14:textId="77777777" w:rsidR="00392516" w:rsidRDefault="00392516">
      <w:pPr>
        <w:rPr>
          <w:rFonts w:ascii="Arial" w:hAnsi="Arial" w:cs="Arial"/>
          <w:b/>
          <w:bCs/>
          <w:sz w:val="24"/>
          <w:szCs w:val="24"/>
          <w:u w:val="single"/>
        </w:rPr>
      </w:pPr>
    </w:p>
    <w:p w14:paraId="002F5FEB" w14:textId="77777777" w:rsidR="00392516" w:rsidRDefault="00392516">
      <w:pPr>
        <w:rPr>
          <w:rFonts w:ascii="Arial" w:hAnsi="Arial" w:cs="Arial"/>
          <w:b/>
          <w:bCs/>
          <w:sz w:val="24"/>
          <w:szCs w:val="24"/>
          <w:u w:val="single"/>
        </w:rPr>
      </w:pPr>
    </w:p>
    <w:p w14:paraId="1458D588" w14:textId="77777777" w:rsidR="00392516" w:rsidRDefault="00392516">
      <w:pPr>
        <w:rPr>
          <w:rFonts w:ascii="Arial" w:hAnsi="Arial" w:cs="Arial"/>
          <w:b/>
          <w:bCs/>
          <w:sz w:val="24"/>
          <w:szCs w:val="24"/>
          <w:u w:val="single"/>
        </w:rPr>
      </w:pPr>
    </w:p>
    <w:p w14:paraId="58DAB465" w14:textId="77777777" w:rsidR="00392516" w:rsidRDefault="00392516">
      <w:pPr>
        <w:rPr>
          <w:rFonts w:ascii="Arial" w:hAnsi="Arial" w:cs="Arial"/>
          <w:b/>
          <w:bCs/>
          <w:sz w:val="24"/>
          <w:szCs w:val="24"/>
          <w:u w:val="single"/>
        </w:rPr>
      </w:pPr>
    </w:p>
    <w:p w14:paraId="22495357" w14:textId="77777777" w:rsidR="00392516" w:rsidRDefault="00392516">
      <w:pPr>
        <w:rPr>
          <w:rFonts w:ascii="Arial" w:hAnsi="Arial" w:cs="Arial"/>
          <w:b/>
          <w:bCs/>
          <w:sz w:val="24"/>
          <w:szCs w:val="24"/>
          <w:u w:val="single"/>
        </w:rPr>
      </w:pPr>
    </w:p>
    <w:p w14:paraId="417BBDDA" w14:textId="77777777" w:rsidR="00392516" w:rsidRDefault="00392516">
      <w:pPr>
        <w:rPr>
          <w:rFonts w:ascii="Arial" w:hAnsi="Arial" w:cs="Arial"/>
          <w:b/>
          <w:bCs/>
          <w:sz w:val="24"/>
          <w:szCs w:val="24"/>
          <w:u w:val="single"/>
        </w:rPr>
      </w:pPr>
    </w:p>
    <w:p w14:paraId="02FD6CD8" w14:textId="77777777" w:rsidR="00392516" w:rsidRDefault="00392516">
      <w:pPr>
        <w:rPr>
          <w:rFonts w:ascii="Arial" w:hAnsi="Arial" w:cs="Arial"/>
          <w:b/>
          <w:bCs/>
          <w:sz w:val="24"/>
          <w:szCs w:val="24"/>
          <w:u w:val="single"/>
        </w:rPr>
      </w:pPr>
    </w:p>
    <w:p w14:paraId="300E5720" w14:textId="77777777" w:rsidR="00392516" w:rsidRDefault="00392516">
      <w:pPr>
        <w:rPr>
          <w:rFonts w:ascii="Arial" w:hAnsi="Arial" w:cs="Arial"/>
          <w:b/>
          <w:bCs/>
          <w:sz w:val="24"/>
          <w:szCs w:val="24"/>
          <w:u w:val="single"/>
        </w:rPr>
      </w:pPr>
    </w:p>
    <w:p w14:paraId="47A89C3E" w14:textId="77777777" w:rsidR="00392516" w:rsidRDefault="00392516">
      <w:pPr>
        <w:rPr>
          <w:rFonts w:ascii="Arial" w:hAnsi="Arial" w:cs="Arial"/>
          <w:b/>
          <w:bCs/>
          <w:sz w:val="24"/>
          <w:szCs w:val="24"/>
          <w:u w:val="single"/>
        </w:rPr>
      </w:pPr>
    </w:p>
    <w:p w14:paraId="5C65C477" w14:textId="77777777" w:rsidR="00392516" w:rsidRDefault="00392516">
      <w:pPr>
        <w:rPr>
          <w:rFonts w:ascii="Arial" w:hAnsi="Arial" w:cs="Arial"/>
          <w:b/>
          <w:bCs/>
          <w:sz w:val="24"/>
          <w:szCs w:val="24"/>
          <w:u w:val="single"/>
        </w:rPr>
      </w:pPr>
    </w:p>
    <w:p w14:paraId="7144E79B" w14:textId="77777777" w:rsidR="00392516" w:rsidRDefault="00392516">
      <w:pPr>
        <w:rPr>
          <w:rFonts w:ascii="Arial" w:hAnsi="Arial" w:cs="Arial"/>
          <w:b/>
          <w:bCs/>
          <w:sz w:val="24"/>
          <w:szCs w:val="24"/>
          <w:u w:val="single"/>
        </w:rPr>
      </w:pPr>
    </w:p>
    <w:p w14:paraId="7F44BBDA" w14:textId="77777777" w:rsidR="00392516" w:rsidRDefault="00392516">
      <w:pPr>
        <w:rPr>
          <w:rFonts w:ascii="Arial" w:hAnsi="Arial" w:cs="Arial"/>
          <w:b/>
          <w:bCs/>
          <w:sz w:val="24"/>
          <w:szCs w:val="24"/>
          <w:u w:val="single"/>
        </w:rPr>
      </w:pPr>
    </w:p>
    <w:p w14:paraId="72268C48" w14:textId="77777777" w:rsidR="00392516" w:rsidRDefault="00392516">
      <w:pPr>
        <w:rPr>
          <w:rFonts w:ascii="Arial" w:hAnsi="Arial" w:cs="Arial"/>
          <w:b/>
          <w:bCs/>
          <w:sz w:val="24"/>
          <w:szCs w:val="24"/>
          <w:u w:val="single"/>
        </w:rPr>
      </w:pPr>
    </w:p>
    <w:p w14:paraId="02DC9A73" w14:textId="77777777" w:rsidR="00392516" w:rsidRDefault="00392516">
      <w:pPr>
        <w:rPr>
          <w:rFonts w:ascii="Arial" w:hAnsi="Arial" w:cs="Arial"/>
          <w:b/>
          <w:bCs/>
          <w:sz w:val="24"/>
          <w:szCs w:val="24"/>
          <w:u w:val="single"/>
        </w:rPr>
      </w:pPr>
    </w:p>
    <w:p w14:paraId="652024EA" w14:textId="4BE09C65" w:rsidR="0028717D" w:rsidRPr="00392516" w:rsidRDefault="0028717D">
      <w:pPr>
        <w:rPr>
          <w:rFonts w:ascii="Arial" w:hAnsi="Arial" w:cs="Arial"/>
          <w:b/>
          <w:bCs/>
          <w:sz w:val="24"/>
          <w:szCs w:val="24"/>
          <w:u w:val="single"/>
        </w:rPr>
      </w:pPr>
      <w:r w:rsidRPr="00392516">
        <w:rPr>
          <w:rFonts w:ascii="Arial" w:hAnsi="Arial" w:cs="Arial"/>
          <w:b/>
          <w:bCs/>
          <w:sz w:val="24"/>
          <w:szCs w:val="24"/>
          <w:u w:val="single"/>
        </w:rPr>
        <w:lastRenderedPageBreak/>
        <w:t>Appendices</w:t>
      </w:r>
    </w:p>
    <w:p w14:paraId="7FC56DF8" w14:textId="77777777" w:rsidR="00B6470E" w:rsidRPr="00392516" w:rsidRDefault="00B6470E" w:rsidP="00B6470E">
      <w:pPr>
        <w:rPr>
          <w:rFonts w:ascii="Arial" w:hAnsi="Arial" w:cs="Arial"/>
          <w:b/>
          <w:color w:val="000000" w:themeColor="text1"/>
          <w:sz w:val="24"/>
          <w:szCs w:val="24"/>
        </w:rPr>
      </w:pPr>
      <w:r w:rsidRPr="00392516">
        <w:rPr>
          <w:rFonts w:ascii="Arial" w:hAnsi="Arial" w:cs="Arial"/>
          <w:b/>
          <w:color w:val="000000" w:themeColor="text1"/>
          <w:sz w:val="24"/>
          <w:szCs w:val="24"/>
        </w:rPr>
        <w:t>CRITICAL INCIDENT IDENTIFICATION RECORD</w:t>
      </w:r>
    </w:p>
    <w:tbl>
      <w:tblPr>
        <w:tblStyle w:val="TableGrid"/>
        <w:tblW w:w="0" w:type="auto"/>
        <w:tblLook w:val="04A0" w:firstRow="1" w:lastRow="0" w:firstColumn="1" w:lastColumn="0" w:noHBand="0" w:noVBand="1"/>
      </w:tblPr>
      <w:tblGrid>
        <w:gridCol w:w="1794"/>
        <w:gridCol w:w="7222"/>
      </w:tblGrid>
      <w:tr w:rsidR="00B61275" w:rsidRPr="00392516" w14:paraId="6C49CD26" w14:textId="77777777" w:rsidTr="001F0ADE">
        <w:tc>
          <w:tcPr>
            <w:tcW w:w="1838" w:type="dxa"/>
          </w:tcPr>
          <w:p w14:paraId="6084DCB9" w14:textId="77777777" w:rsidR="00B61275" w:rsidRPr="00392516" w:rsidRDefault="00B61275" w:rsidP="001F0ADE">
            <w:pPr>
              <w:rPr>
                <w:rFonts w:ascii="Arial" w:hAnsi="Arial" w:cs="Arial"/>
                <w:b/>
                <w:bCs/>
                <w:sz w:val="24"/>
                <w:szCs w:val="24"/>
              </w:rPr>
            </w:pPr>
            <w:r w:rsidRPr="00392516">
              <w:rPr>
                <w:rFonts w:ascii="Arial" w:hAnsi="Arial" w:cs="Arial"/>
                <w:b/>
                <w:bCs/>
                <w:sz w:val="24"/>
                <w:szCs w:val="24"/>
              </w:rPr>
              <w:t>Details relevant to the research context.</w:t>
            </w:r>
          </w:p>
          <w:p w14:paraId="00FEC52C" w14:textId="77777777" w:rsidR="00B61275" w:rsidRPr="00392516" w:rsidRDefault="00B61275" w:rsidP="001F0ADE">
            <w:pPr>
              <w:rPr>
                <w:rFonts w:ascii="Arial" w:hAnsi="Arial" w:cs="Arial"/>
                <w:bCs/>
                <w:sz w:val="24"/>
                <w:szCs w:val="24"/>
              </w:rPr>
            </w:pPr>
            <w:r w:rsidRPr="00392516">
              <w:rPr>
                <w:rFonts w:ascii="Arial" w:hAnsi="Arial" w:cs="Arial"/>
                <w:bCs/>
                <w:sz w:val="24"/>
                <w:szCs w:val="24"/>
              </w:rPr>
              <w:t>Date/time.</w:t>
            </w:r>
          </w:p>
          <w:p w14:paraId="48DEECCB" w14:textId="77777777" w:rsidR="00B61275" w:rsidRPr="00392516" w:rsidRDefault="00B61275" w:rsidP="001F0ADE">
            <w:pPr>
              <w:rPr>
                <w:rFonts w:ascii="Arial" w:hAnsi="Arial" w:cs="Arial"/>
                <w:bCs/>
                <w:sz w:val="24"/>
                <w:szCs w:val="24"/>
              </w:rPr>
            </w:pPr>
            <w:r w:rsidRPr="00392516">
              <w:rPr>
                <w:rFonts w:ascii="Arial" w:hAnsi="Arial" w:cs="Arial"/>
                <w:bCs/>
                <w:sz w:val="24"/>
                <w:szCs w:val="24"/>
              </w:rPr>
              <w:t>Age/Stage of group.</w:t>
            </w:r>
          </w:p>
          <w:p w14:paraId="2B2F1059" w14:textId="77777777" w:rsidR="00B61275" w:rsidRPr="00392516" w:rsidRDefault="00B61275" w:rsidP="001F0ADE">
            <w:pPr>
              <w:rPr>
                <w:rFonts w:ascii="Arial" w:hAnsi="Arial" w:cs="Arial"/>
                <w:bCs/>
                <w:sz w:val="24"/>
                <w:szCs w:val="24"/>
              </w:rPr>
            </w:pPr>
            <w:r w:rsidRPr="00392516">
              <w:rPr>
                <w:rFonts w:ascii="Arial" w:hAnsi="Arial" w:cs="Arial"/>
                <w:bCs/>
                <w:sz w:val="24"/>
                <w:szCs w:val="24"/>
              </w:rPr>
              <w:t>People involved.</w:t>
            </w:r>
          </w:p>
          <w:p w14:paraId="4792FB27" w14:textId="77777777" w:rsidR="00B61275" w:rsidRPr="00392516" w:rsidRDefault="00B61275" w:rsidP="001F0ADE">
            <w:pPr>
              <w:rPr>
                <w:rFonts w:ascii="Arial" w:hAnsi="Arial" w:cs="Arial"/>
                <w:bCs/>
                <w:sz w:val="24"/>
                <w:szCs w:val="24"/>
              </w:rPr>
            </w:pPr>
            <w:r w:rsidRPr="00392516">
              <w:rPr>
                <w:rFonts w:ascii="Arial" w:hAnsi="Arial" w:cs="Arial"/>
                <w:bCs/>
                <w:sz w:val="24"/>
                <w:szCs w:val="24"/>
              </w:rPr>
              <w:t>Contextual</w:t>
            </w:r>
          </w:p>
          <w:p w14:paraId="6CB9D252" w14:textId="77777777" w:rsidR="00B61275" w:rsidRPr="00392516" w:rsidRDefault="00B61275" w:rsidP="001F0ADE">
            <w:pPr>
              <w:rPr>
                <w:rFonts w:ascii="Arial" w:hAnsi="Arial" w:cs="Arial"/>
                <w:bCs/>
                <w:sz w:val="24"/>
                <w:szCs w:val="24"/>
              </w:rPr>
            </w:pPr>
            <w:r w:rsidRPr="00392516">
              <w:rPr>
                <w:rFonts w:ascii="Arial" w:hAnsi="Arial" w:cs="Arial"/>
                <w:bCs/>
                <w:sz w:val="24"/>
                <w:szCs w:val="24"/>
              </w:rPr>
              <w:t xml:space="preserve">information from field notes. </w:t>
            </w:r>
          </w:p>
          <w:p w14:paraId="2FC674BF" w14:textId="77777777" w:rsidR="00B61275" w:rsidRPr="00392516" w:rsidRDefault="00B61275" w:rsidP="001F0ADE">
            <w:pPr>
              <w:rPr>
                <w:rFonts w:ascii="Arial" w:hAnsi="Arial" w:cs="Arial"/>
                <w:i/>
                <w:iCs/>
                <w:sz w:val="24"/>
                <w:szCs w:val="24"/>
              </w:rPr>
            </w:pPr>
          </w:p>
        </w:tc>
        <w:tc>
          <w:tcPr>
            <w:tcW w:w="7868" w:type="dxa"/>
          </w:tcPr>
          <w:p w14:paraId="6B799F06" w14:textId="77777777" w:rsidR="00B61275" w:rsidRPr="00392516" w:rsidRDefault="00B61275" w:rsidP="001F0ADE">
            <w:pPr>
              <w:rPr>
                <w:rFonts w:ascii="Arial" w:hAnsi="Arial" w:cs="Arial"/>
                <w:sz w:val="24"/>
                <w:szCs w:val="24"/>
              </w:rPr>
            </w:pPr>
          </w:p>
          <w:p w14:paraId="33D688A4" w14:textId="77777777" w:rsidR="00B61275" w:rsidRPr="00392516" w:rsidRDefault="00B61275" w:rsidP="001F0ADE">
            <w:pPr>
              <w:rPr>
                <w:rFonts w:ascii="Arial" w:hAnsi="Arial" w:cs="Arial"/>
                <w:sz w:val="24"/>
                <w:szCs w:val="24"/>
              </w:rPr>
            </w:pPr>
            <w:r w:rsidRPr="00392516">
              <w:rPr>
                <w:rFonts w:ascii="Arial" w:hAnsi="Arial" w:cs="Arial"/>
                <w:sz w:val="24"/>
                <w:szCs w:val="24"/>
              </w:rPr>
              <w:t xml:space="preserve">The Observation took place on 30th September 2020 in a foundation Phase Reception class. The children in the class age ranged from 4-5 years old. </w:t>
            </w:r>
          </w:p>
          <w:p w14:paraId="4844BEF0" w14:textId="0AA16CA4" w:rsidR="00B61275" w:rsidRPr="00392516" w:rsidRDefault="00B61275" w:rsidP="001F0ADE">
            <w:pPr>
              <w:rPr>
                <w:rFonts w:ascii="Arial" w:hAnsi="Arial" w:cs="Arial"/>
                <w:sz w:val="24"/>
                <w:szCs w:val="24"/>
              </w:rPr>
            </w:pPr>
            <w:r w:rsidRPr="00392516">
              <w:rPr>
                <w:rFonts w:ascii="Arial" w:hAnsi="Arial" w:cs="Arial"/>
                <w:sz w:val="24"/>
                <w:szCs w:val="24"/>
              </w:rPr>
              <w:t xml:space="preserve">During the </w:t>
            </w:r>
            <w:r w:rsidR="00D65F98" w:rsidRPr="00392516">
              <w:rPr>
                <w:rFonts w:ascii="Arial" w:hAnsi="Arial" w:cs="Arial"/>
                <w:sz w:val="24"/>
                <w:szCs w:val="24"/>
              </w:rPr>
              <w:t>critical</w:t>
            </w:r>
            <w:r w:rsidRPr="00392516">
              <w:rPr>
                <w:rFonts w:ascii="Arial" w:hAnsi="Arial" w:cs="Arial"/>
                <w:sz w:val="24"/>
                <w:szCs w:val="24"/>
              </w:rPr>
              <w:t xml:space="preserve"> Incident One all children were present. During Critical Incident two a lower ability class was observed. </w:t>
            </w:r>
          </w:p>
          <w:p w14:paraId="105DE258" w14:textId="77777777" w:rsidR="00B61275" w:rsidRPr="00392516" w:rsidRDefault="00B61275" w:rsidP="001F0ADE">
            <w:pPr>
              <w:rPr>
                <w:rFonts w:ascii="Arial" w:hAnsi="Arial" w:cs="Arial"/>
                <w:sz w:val="24"/>
                <w:szCs w:val="24"/>
              </w:rPr>
            </w:pPr>
            <w:r w:rsidRPr="00392516">
              <w:rPr>
                <w:rFonts w:ascii="Arial" w:hAnsi="Arial" w:cs="Arial"/>
                <w:sz w:val="24"/>
                <w:szCs w:val="24"/>
              </w:rPr>
              <w:t xml:space="preserve">Both incidents took place indoors. At this stage children learning was still very much linked through play. </w:t>
            </w:r>
          </w:p>
          <w:p w14:paraId="7CC105AF" w14:textId="77777777" w:rsidR="00B61275" w:rsidRPr="00392516" w:rsidRDefault="00B61275" w:rsidP="001F0ADE">
            <w:pPr>
              <w:rPr>
                <w:rFonts w:ascii="Arial" w:hAnsi="Arial" w:cs="Arial"/>
                <w:sz w:val="24"/>
                <w:szCs w:val="24"/>
              </w:rPr>
            </w:pPr>
          </w:p>
          <w:p w14:paraId="6798CEFE" w14:textId="77777777" w:rsidR="00B61275" w:rsidRPr="00392516" w:rsidRDefault="00B61275" w:rsidP="001F0ADE">
            <w:pPr>
              <w:rPr>
                <w:rFonts w:ascii="Arial" w:hAnsi="Arial" w:cs="Arial"/>
                <w:sz w:val="24"/>
                <w:szCs w:val="24"/>
              </w:rPr>
            </w:pPr>
          </w:p>
        </w:tc>
      </w:tr>
      <w:tr w:rsidR="00B61275" w:rsidRPr="00392516" w14:paraId="436911F7" w14:textId="77777777" w:rsidTr="001F0ADE">
        <w:tc>
          <w:tcPr>
            <w:tcW w:w="1838" w:type="dxa"/>
          </w:tcPr>
          <w:p w14:paraId="665013B4" w14:textId="77777777" w:rsidR="00B61275" w:rsidRPr="00392516" w:rsidRDefault="00B61275" w:rsidP="001F0ADE">
            <w:pPr>
              <w:rPr>
                <w:rFonts w:ascii="Arial" w:hAnsi="Arial" w:cs="Arial"/>
                <w:i/>
                <w:iCs/>
                <w:sz w:val="24"/>
                <w:szCs w:val="24"/>
              </w:rPr>
            </w:pPr>
            <w:r w:rsidRPr="00392516">
              <w:rPr>
                <w:rFonts w:ascii="Arial" w:hAnsi="Arial" w:cs="Arial"/>
                <w:i/>
                <w:iCs/>
                <w:sz w:val="24"/>
                <w:szCs w:val="24"/>
              </w:rPr>
              <w:t xml:space="preserve">What happened? A detailed </w:t>
            </w:r>
            <w:proofErr w:type="spellStart"/>
            <w:r w:rsidRPr="00392516">
              <w:rPr>
                <w:rFonts w:ascii="Arial" w:hAnsi="Arial" w:cs="Arial"/>
                <w:i/>
                <w:iCs/>
                <w:sz w:val="24"/>
                <w:szCs w:val="24"/>
              </w:rPr>
              <w:t>decription</w:t>
            </w:r>
            <w:proofErr w:type="spellEnd"/>
            <w:r w:rsidRPr="00392516">
              <w:rPr>
                <w:rFonts w:ascii="Arial" w:hAnsi="Arial" w:cs="Arial"/>
                <w:i/>
                <w:iCs/>
                <w:sz w:val="24"/>
                <w:szCs w:val="24"/>
              </w:rPr>
              <w:t xml:space="preserve"> of what you observed and what thoughts on pedagogy and practice occurred to you as a result, looking towards your research.</w:t>
            </w:r>
          </w:p>
        </w:tc>
        <w:tc>
          <w:tcPr>
            <w:tcW w:w="7868" w:type="dxa"/>
          </w:tcPr>
          <w:p w14:paraId="2910C59F" w14:textId="77777777" w:rsidR="00B61275" w:rsidRPr="00392516" w:rsidRDefault="00B61275" w:rsidP="001F0ADE">
            <w:pPr>
              <w:rPr>
                <w:rFonts w:ascii="Arial" w:hAnsi="Arial" w:cs="Arial"/>
                <w:sz w:val="24"/>
                <w:szCs w:val="24"/>
              </w:rPr>
            </w:pPr>
          </w:p>
          <w:p w14:paraId="037A2774" w14:textId="77777777" w:rsidR="00B61275" w:rsidRPr="00392516" w:rsidRDefault="00B61275" w:rsidP="001F0ADE">
            <w:pPr>
              <w:jc w:val="center"/>
              <w:rPr>
                <w:rFonts w:ascii="Arial" w:hAnsi="Arial" w:cs="Arial"/>
                <w:b/>
                <w:bCs/>
                <w:i/>
                <w:iCs/>
                <w:sz w:val="24"/>
                <w:szCs w:val="24"/>
                <w:u w:val="single"/>
              </w:rPr>
            </w:pPr>
            <w:r w:rsidRPr="00392516">
              <w:rPr>
                <w:rFonts w:ascii="Arial" w:hAnsi="Arial" w:cs="Arial"/>
                <w:b/>
                <w:bCs/>
                <w:i/>
                <w:iCs/>
                <w:sz w:val="24"/>
                <w:szCs w:val="24"/>
                <w:u w:val="single"/>
              </w:rPr>
              <w:t>Critical Incident 1: Reception Class (Morning Lesson)</w:t>
            </w:r>
          </w:p>
          <w:p w14:paraId="00483395" w14:textId="77777777" w:rsidR="00B61275" w:rsidRPr="00392516" w:rsidRDefault="00B61275" w:rsidP="001F0ADE">
            <w:pPr>
              <w:rPr>
                <w:rFonts w:ascii="Arial" w:hAnsi="Arial" w:cs="Arial"/>
                <w:sz w:val="24"/>
                <w:szCs w:val="24"/>
              </w:rPr>
            </w:pPr>
            <w:r w:rsidRPr="00392516">
              <w:rPr>
                <w:rFonts w:ascii="Arial" w:hAnsi="Arial" w:cs="Arial"/>
                <w:sz w:val="24"/>
                <w:szCs w:val="24"/>
              </w:rPr>
              <w:t xml:space="preserve">Prior to the observation the class teacher highlighted that were significant changes to the routine and delays in the learning for the class due to the recent pandemic. It was very apparent that there were significant changes to the routine of the children everyday school life e.g.  washing of hands after activities. Child X who had several learning difficulties and Development delays seemed to very distressed with adapting to these changes. E.g. before lunch, the children were asked to go to sanitise their hands and then queue up after they had finished and wait for the other children. Child X displayed frustration. The teacher provided child X with simple, well-defined, and easy steps for the routine so that child X would have a clear idea of what was expected of him. As child X displayed even more frustration the class teacher showed the child pictures that provided a visual guide for what the class would be doing next (i.e. Going on lunch to eat sandwiches). The class teacher gave child X specific praise which seemed to build the child self-esteem. </w:t>
            </w:r>
          </w:p>
          <w:p w14:paraId="6CEF9592" w14:textId="77777777" w:rsidR="00B61275" w:rsidRPr="00392516" w:rsidRDefault="00B61275" w:rsidP="001F0ADE">
            <w:pPr>
              <w:rPr>
                <w:rFonts w:ascii="Arial" w:hAnsi="Arial" w:cs="Arial"/>
                <w:sz w:val="24"/>
                <w:szCs w:val="24"/>
              </w:rPr>
            </w:pPr>
            <w:r w:rsidRPr="00392516">
              <w:rPr>
                <w:rFonts w:ascii="Arial" w:hAnsi="Arial" w:cs="Arial"/>
                <w:sz w:val="24"/>
                <w:szCs w:val="24"/>
              </w:rPr>
              <w:t>This observation has allowed me to think about the importance of routines being established quickly in schools in order for children to feel comfortable in the surroundings and the importance of using inclusive language to in order for all to understand especially individuals with ALN.</w:t>
            </w:r>
          </w:p>
          <w:p w14:paraId="3E49F5F4" w14:textId="77777777" w:rsidR="00B61275" w:rsidRPr="00392516" w:rsidRDefault="00B61275" w:rsidP="001F0ADE">
            <w:pPr>
              <w:rPr>
                <w:rFonts w:ascii="Arial" w:hAnsi="Arial" w:cs="Arial"/>
                <w:sz w:val="24"/>
                <w:szCs w:val="24"/>
              </w:rPr>
            </w:pPr>
          </w:p>
          <w:p w14:paraId="366D79DE" w14:textId="77777777" w:rsidR="00B61275" w:rsidRPr="00392516" w:rsidRDefault="00B61275" w:rsidP="001F0ADE">
            <w:pPr>
              <w:jc w:val="center"/>
              <w:rPr>
                <w:rFonts w:ascii="Arial" w:hAnsi="Arial" w:cs="Arial"/>
                <w:b/>
                <w:bCs/>
                <w:i/>
                <w:iCs/>
                <w:sz w:val="24"/>
                <w:szCs w:val="24"/>
                <w:u w:val="single"/>
              </w:rPr>
            </w:pPr>
            <w:r w:rsidRPr="00392516">
              <w:rPr>
                <w:rFonts w:ascii="Arial" w:hAnsi="Arial" w:cs="Arial"/>
                <w:b/>
                <w:bCs/>
                <w:i/>
                <w:iCs/>
                <w:sz w:val="24"/>
                <w:szCs w:val="24"/>
                <w:u w:val="single"/>
              </w:rPr>
              <w:t>Critical Incident 2: Reception Class (After Break Lesson)</w:t>
            </w:r>
          </w:p>
          <w:p w14:paraId="20E90687" w14:textId="77777777" w:rsidR="00B61275" w:rsidRPr="00392516" w:rsidRDefault="00B61275" w:rsidP="001F0ADE">
            <w:pPr>
              <w:rPr>
                <w:rFonts w:ascii="Arial" w:hAnsi="Arial" w:cs="Arial"/>
                <w:sz w:val="24"/>
                <w:szCs w:val="24"/>
              </w:rPr>
            </w:pPr>
            <w:r w:rsidRPr="00392516">
              <w:rPr>
                <w:rFonts w:ascii="Arial" w:hAnsi="Arial" w:cs="Arial"/>
                <w:sz w:val="24"/>
                <w:szCs w:val="24"/>
              </w:rPr>
              <w:t xml:space="preserve">During this observation, the class was split into smaller ability groups. The observation was made on a low ability group. The session involved sounding out ‘S` phonies. The small group of children were all handed post cards with different images on and if the image started with the letter ‘S` they were able to feed it to the ‘Snake`. During this observation it was apparent that some children were not focusing when it was not their turn to take part. </w:t>
            </w:r>
            <w:r w:rsidRPr="00392516">
              <w:rPr>
                <w:rFonts w:ascii="Arial" w:hAnsi="Arial" w:cs="Arial"/>
                <w:sz w:val="24"/>
                <w:szCs w:val="24"/>
              </w:rPr>
              <w:lastRenderedPageBreak/>
              <w:t xml:space="preserve">The class teacher asked children openended questions like, ‘Does this image start with a s?’ and ` Can we feed this image to the snake’ when the children closed question like, ‘Can you think of another word that starts with the letter S?’ This encouraged the children to think of different words that started with that letter. </w:t>
            </w:r>
          </w:p>
          <w:p w14:paraId="35E593EF" w14:textId="0E92233C" w:rsidR="00B61275" w:rsidRPr="00392516" w:rsidRDefault="00B61275" w:rsidP="001F0ADE">
            <w:pPr>
              <w:rPr>
                <w:rFonts w:ascii="Arial" w:hAnsi="Arial" w:cs="Arial"/>
                <w:sz w:val="24"/>
                <w:szCs w:val="24"/>
              </w:rPr>
            </w:pPr>
            <w:r w:rsidRPr="00392516">
              <w:rPr>
                <w:rFonts w:ascii="Arial" w:hAnsi="Arial" w:cs="Arial"/>
                <w:sz w:val="24"/>
                <w:szCs w:val="24"/>
              </w:rPr>
              <w:t>It was very apparent that the class teacher used variety of different forms of questioning during the activities. It seemed that  questioning was a vital aspect part of the classroom life and essential to every teacher’s pedagogical repertoire, It gave the feeling that questioning serves many purposes: it allowed engages students in the learning process and provides opportunities for students to ask questions themselves. It challenges levels of thinking and informs whether students are ready to progress with their learning.</w:t>
            </w:r>
          </w:p>
        </w:tc>
      </w:tr>
    </w:tbl>
    <w:p w14:paraId="30E2F7EA" w14:textId="77777777" w:rsidR="00B61275" w:rsidRPr="00392516" w:rsidRDefault="00B61275" w:rsidP="00B61275">
      <w:pPr>
        <w:rPr>
          <w:rFonts w:ascii="Arial" w:hAnsi="Arial" w:cs="Arial"/>
          <w:sz w:val="24"/>
          <w:szCs w:val="24"/>
        </w:rPr>
      </w:pPr>
    </w:p>
    <w:tbl>
      <w:tblPr>
        <w:tblStyle w:val="TableGrid"/>
        <w:tblW w:w="0" w:type="auto"/>
        <w:tblLook w:val="04A0" w:firstRow="1" w:lastRow="0" w:firstColumn="1" w:lastColumn="0" w:noHBand="0" w:noVBand="1"/>
      </w:tblPr>
      <w:tblGrid>
        <w:gridCol w:w="1794"/>
        <w:gridCol w:w="7222"/>
      </w:tblGrid>
      <w:tr w:rsidR="00B61275" w:rsidRPr="00392516" w14:paraId="5C82C118" w14:textId="77777777" w:rsidTr="001F0ADE">
        <w:tc>
          <w:tcPr>
            <w:tcW w:w="1838" w:type="dxa"/>
          </w:tcPr>
          <w:p w14:paraId="7AF32BA8" w14:textId="77777777" w:rsidR="00B61275" w:rsidRPr="00392516" w:rsidRDefault="00B61275" w:rsidP="001F0ADE">
            <w:pPr>
              <w:rPr>
                <w:rFonts w:ascii="Arial" w:hAnsi="Arial" w:cs="Arial"/>
                <w:b/>
                <w:bCs/>
                <w:sz w:val="24"/>
                <w:szCs w:val="24"/>
              </w:rPr>
            </w:pPr>
            <w:r w:rsidRPr="00392516">
              <w:rPr>
                <w:rFonts w:ascii="Arial" w:hAnsi="Arial" w:cs="Arial"/>
                <w:b/>
                <w:bCs/>
                <w:sz w:val="24"/>
                <w:szCs w:val="24"/>
              </w:rPr>
              <w:t>Details relevant to the research context.</w:t>
            </w:r>
          </w:p>
          <w:p w14:paraId="725E7D5C" w14:textId="77777777" w:rsidR="005D3644" w:rsidRPr="00392516" w:rsidRDefault="005D3644" w:rsidP="005D3644">
            <w:pPr>
              <w:rPr>
                <w:rFonts w:ascii="Arial" w:hAnsi="Arial" w:cs="Arial"/>
                <w:bCs/>
                <w:sz w:val="24"/>
                <w:szCs w:val="24"/>
              </w:rPr>
            </w:pPr>
            <w:r w:rsidRPr="00392516">
              <w:rPr>
                <w:rFonts w:ascii="Arial" w:hAnsi="Arial" w:cs="Arial"/>
                <w:bCs/>
                <w:sz w:val="24"/>
                <w:szCs w:val="24"/>
              </w:rPr>
              <w:t>Date/time.</w:t>
            </w:r>
          </w:p>
          <w:p w14:paraId="2DFC2E94" w14:textId="77777777" w:rsidR="005D3644" w:rsidRPr="00392516" w:rsidRDefault="005D3644" w:rsidP="005D3644">
            <w:pPr>
              <w:rPr>
                <w:rFonts w:ascii="Arial" w:hAnsi="Arial" w:cs="Arial"/>
                <w:bCs/>
                <w:sz w:val="24"/>
                <w:szCs w:val="24"/>
              </w:rPr>
            </w:pPr>
            <w:r w:rsidRPr="00392516">
              <w:rPr>
                <w:rFonts w:ascii="Arial" w:hAnsi="Arial" w:cs="Arial"/>
                <w:bCs/>
                <w:sz w:val="24"/>
                <w:szCs w:val="24"/>
              </w:rPr>
              <w:t>Age/Stage of group.</w:t>
            </w:r>
          </w:p>
          <w:p w14:paraId="3E93BCDB" w14:textId="77777777" w:rsidR="005D3644" w:rsidRPr="00392516" w:rsidRDefault="005D3644" w:rsidP="005D3644">
            <w:pPr>
              <w:rPr>
                <w:rFonts w:ascii="Arial" w:hAnsi="Arial" w:cs="Arial"/>
                <w:bCs/>
                <w:sz w:val="24"/>
                <w:szCs w:val="24"/>
              </w:rPr>
            </w:pPr>
            <w:r w:rsidRPr="00392516">
              <w:rPr>
                <w:rFonts w:ascii="Arial" w:hAnsi="Arial" w:cs="Arial"/>
                <w:bCs/>
                <w:sz w:val="24"/>
                <w:szCs w:val="24"/>
              </w:rPr>
              <w:t>People involved.</w:t>
            </w:r>
          </w:p>
          <w:p w14:paraId="44C0F646" w14:textId="77777777" w:rsidR="005D3644" w:rsidRPr="00392516" w:rsidRDefault="005D3644" w:rsidP="005D3644">
            <w:pPr>
              <w:rPr>
                <w:rFonts w:ascii="Arial" w:hAnsi="Arial" w:cs="Arial"/>
                <w:bCs/>
                <w:sz w:val="24"/>
                <w:szCs w:val="24"/>
              </w:rPr>
            </w:pPr>
            <w:r w:rsidRPr="00392516">
              <w:rPr>
                <w:rFonts w:ascii="Arial" w:hAnsi="Arial" w:cs="Arial"/>
                <w:bCs/>
                <w:sz w:val="24"/>
                <w:szCs w:val="24"/>
              </w:rPr>
              <w:t>Contextual</w:t>
            </w:r>
          </w:p>
          <w:p w14:paraId="39B4B7AB" w14:textId="77777777" w:rsidR="005D3644" w:rsidRPr="00392516" w:rsidRDefault="005D3644" w:rsidP="005D3644">
            <w:pPr>
              <w:rPr>
                <w:rFonts w:ascii="Arial" w:hAnsi="Arial" w:cs="Arial"/>
                <w:bCs/>
                <w:sz w:val="24"/>
                <w:szCs w:val="24"/>
              </w:rPr>
            </w:pPr>
            <w:r w:rsidRPr="00392516">
              <w:rPr>
                <w:rFonts w:ascii="Arial" w:hAnsi="Arial" w:cs="Arial"/>
                <w:bCs/>
                <w:sz w:val="24"/>
                <w:szCs w:val="24"/>
              </w:rPr>
              <w:t xml:space="preserve">information from field notes. </w:t>
            </w:r>
          </w:p>
          <w:p w14:paraId="66261695" w14:textId="5DDEB6BA" w:rsidR="005D3644" w:rsidRPr="00392516" w:rsidRDefault="005D3644" w:rsidP="001F0ADE">
            <w:pPr>
              <w:rPr>
                <w:rFonts w:ascii="Arial" w:hAnsi="Arial" w:cs="Arial"/>
                <w:b/>
                <w:bCs/>
                <w:sz w:val="24"/>
                <w:szCs w:val="24"/>
              </w:rPr>
            </w:pPr>
          </w:p>
        </w:tc>
        <w:tc>
          <w:tcPr>
            <w:tcW w:w="7868" w:type="dxa"/>
          </w:tcPr>
          <w:p w14:paraId="5E3D4B96" w14:textId="77777777" w:rsidR="00B61275" w:rsidRPr="00392516" w:rsidRDefault="00B61275" w:rsidP="001F0ADE">
            <w:pPr>
              <w:rPr>
                <w:rFonts w:ascii="Arial" w:hAnsi="Arial" w:cs="Arial"/>
                <w:sz w:val="24"/>
                <w:szCs w:val="24"/>
              </w:rPr>
            </w:pPr>
          </w:p>
          <w:p w14:paraId="7089A430" w14:textId="77777777" w:rsidR="00B61275" w:rsidRPr="00392516" w:rsidRDefault="00B61275" w:rsidP="001F0ADE">
            <w:pPr>
              <w:rPr>
                <w:rFonts w:ascii="Arial" w:hAnsi="Arial" w:cs="Arial"/>
                <w:sz w:val="24"/>
                <w:szCs w:val="24"/>
              </w:rPr>
            </w:pPr>
          </w:p>
          <w:p w14:paraId="6B6CB873" w14:textId="77777777" w:rsidR="00B61275" w:rsidRPr="00392516" w:rsidRDefault="00B61275" w:rsidP="001F0ADE">
            <w:pPr>
              <w:rPr>
                <w:rFonts w:ascii="Arial" w:hAnsi="Arial" w:cs="Arial"/>
                <w:sz w:val="24"/>
                <w:szCs w:val="24"/>
              </w:rPr>
            </w:pPr>
            <w:r w:rsidRPr="00392516">
              <w:rPr>
                <w:rFonts w:ascii="Arial" w:hAnsi="Arial" w:cs="Arial"/>
                <w:sz w:val="24"/>
                <w:szCs w:val="24"/>
              </w:rPr>
              <w:t xml:space="preserve">The Observation took place on 30th September 2020 in a foundation Phase Year One class. The children in the class age ranged from 5-6 years old. </w:t>
            </w:r>
          </w:p>
          <w:p w14:paraId="798E2087" w14:textId="15847E88" w:rsidR="00B61275" w:rsidRPr="00392516" w:rsidRDefault="00B61275" w:rsidP="001F0ADE">
            <w:pPr>
              <w:rPr>
                <w:rFonts w:ascii="Arial" w:hAnsi="Arial" w:cs="Arial"/>
                <w:sz w:val="24"/>
                <w:szCs w:val="24"/>
              </w:rPr>
            </w:pPr>
            <w:r w:rsidRPr="00392516">
              <w:rPr>
                <w:rFonts w:ascii="Arial" w:hAnsi="Arial" w:cs="Arial"/>
                <w:sz w:val="24"/>
                <w:szCs w:val="24"/>
              </w:rPr>
              <w:t xml:space="preserve">During the observation children of all abilities were participating in the following incidents. Due to the current pandemic the class teacher explained that the children were </w:t>
            </w:r>
            <w:r w:rsidR="00D7501B" w:rsidRPr="00392516">
              <w:rPr>
                <w:rFonts w:ascii="Arial" w:hAnsi="Arial" w:cs="Arial"/>
                <w:sz w:val="24"/>
                <w:szCs w:val="24"/>
              </w:rPr>
              <w:t>significantly</w:t>
            </w:r>
            <w:r w:rsidRPr="00392516">
              <w:rPr>
                <w:rFonts w:ascii="Arial" w:hAnsi="Arial" w:cs="Arial"/>
                <w:sz w:val="24"/>
                <w:szCs w:val="24"/>
              </w:rPr>
              <w:t xml:space="preserve"> behind in the </w:t>
            </w:r>
            <w:r w:rsidR="00D7501B" w:rsidRPr="00392516">
              <w:rPr>
                <w:rFonts w:ascii="Arial" w:hAnsi="Arial" w:cs="Arial"/>
                <w:sz w:val="24"/>
                <w:szCs w:val="24"/>
              </w:rPr>
              <w:t>curriculum</w:t>
            </w:r>
            <w:r w:rsidRPr="00392516">
              <w:rPr>
                <w:rFonts w:ascii="Arial" w:hAnsi="Arial" w:cs="Arial"/>
                <w:sz w:val="24"/>
                <w:szCs w:val="24"/>
              </w:rPr>
              <w:t xml:space="preserve">. With most students on the reception framework. </w:t>
            </w:r>
          </w:p>
        </w:tc>
      </w:tr>
      <w:tr w:rsidR="00B61275" w:rsidRPr="00392516" w14:paraId="18C6A7E6" w14:textId="77777777" w:rsidTr="001F0ADE">
        <w:tc>
          <w:tcPr>
            <w:tcW w:w="1838" w:type="dxa"/>
          </w:tcPr>
          <w:p w14:paraId="1F369ED8" w14:textId="77777777" w:rsidR="00B61275" w:rsidRPr="00392516" w:rsidRDefault="00B61275" w:rsidP="001F0ADE">
            <w:pPr>
              <w:rPr>
                <w:rFonts w:ascii="Arial" w:hAnsi="Arial" w:cs="Arial"/>
                <w:i/>
                <w:iCs/>
                <w:sz w:val="24"/>
                <w:szCs w:val="24"/>
              </w:rPr>
            </w:pPr>
            <w:r w:rsidRPr="00392516">
              <w:rPr>
                <w:rFonts w:ascii="Arial" w:hAnsi="Arial" w:cs="Arial"/>
                <w:i/>
                <w:iCs/>
                <w:sz w:val="24"/>
                <w:szCs w:val="24"/>
              </w:rPr>
              <w:t xml:space="preserve">What happened? A detailed </w:t>
            </w:r>
            <w:proofErr w:type="spellStart"/>
            <w:r w:rsidRPr="00392516">
              <w:rPr>
                <w:rFonts w:ascii="Arial" w:hAnsi="Arial" w:cs="Arial"/>
                <w:i/>
                <w:iCs/>
                <w:sz w:val="24"/>
                <w:szCs w:val="24"/>
              </w:rPr>
              <w:t>decription</w:t>
            </w:r>
            <w:proofErr w:type="spellEnd"/>
            <w:r w:rsidRPr="00392516">
              <w:rPr>
                <w:rFonts w:ascii="Arial" w:hAnsi="Arial" w:cs="Arial"/>
                <w:i/>
                <w:iCs/>
                <w:sz w:val="24"/>
                <w:szCs w:val="24"/>
              </w:rPr>
              <w:t xml:space="preserve"> of what you observed and what thoughts on pedagogy and practice occurred to you as a result, looking towards your research.</w:t>
            </w:r>
          </w:p>
        </w:tc>
        <w:tc>
          <w:tcPr>
            <w:tcW w:w="7868" w:type="dxa"/>
          </w:tcPr>
          <w:p w14:paraId="0D78983E" w14:textId="77777777" w:rsidR="00B61275" w:rsidRPr="00392516" w:rsidRDefault="00B61275" w:rsidP="001F0ADE">
            <w:pPr>
              <w:rPr>
                <w:rFonts w:ascii="Arial" w:hAnsi="Arial" w:cs="Arial"/>
                <w:sz w:val="24"/>
                <w:szCs w:val="24"/>
              </w:rPr>
            </w:pPr>
          </w:p>
          <w:p w14:paraId="667538D8" w14:textId="77777777" w:rsidR="00B61275" w:rsidRPr="00392516" w:rsidRDefault="00B61275" w:rsidP="001F0ADE">
            <w:pPr>
              <w:jc w:val="center"/>
              <w:rPr>
                <w:rFonts w:ascii="Arial" w:hAnsi="Arial" w:cs="Arial"/>
                <w:b/>
                <w:bCs/>
                <w:i/>
                <w:iCs/>
                <w:sz w:val="24"/>
                <w:szCs w:val="24"/>
                <w:u w:val="single"/>
              </w:rPr>
            </w:pPr>
            <w:r w:rsidRPr="00392516">
              <w:rPr>
                <w:rFonts w:ascii="Arial" w:hAnsi="Arial" w:cs="Arial"/>
                <w:b/>
                <w:bCs/>
                <w:i/>
                <w:iCs/>
                <w:sz w:val="24"/>
                <w:szCs w:val="24"/>
                <w:u w:val="single"/>
              </w:rPr>
              <w:t>Critical Incident 3: Year One Class (Afternoon Lesson)</w:t>
            </w:r>
          </w:p>
          <w:p w14:paraId="3A12AAC2" w14:textId="7268F863" w:rsidR="00B61275" w:rsidRPr="00392516" w:rsidRDefault="00B61275" w:rsidP="001F0ADE">
            <w:pPr>
              <w:rPr>
                <w:rFonts w:ascii="Arial" w:hAnsi="Arial" w:cs="Arial"/>
                <w:sz w:val="24"/>
                <w:szCs w:val="24"/>
              </w:rPr>
            </w:pPr>
            <w:r w:rsidRPr="00392516">
              <w:rPr>
                <w:rFonts w:ascii="Arial" w:hAnsi="Arial" w:cs="Arial"/>
                <w:sz w:val="24"/>
                <w:szCs w:val="24"/>
              </w:rPr>
              <w:t xml:space="preserve">During this observation it was observed the class teacher using different methods of teaching children an introduction lesson on Phonics. It was observed that certain children were having difficultly </w:t>
            </w:r>
            <w:r w:rsidR="00AD0F05" w:rsidRPr="00392516">
              <w:rPr>
                <w:rFonts w:ascii="Arial" w:hAnsi="Arial" w:cs="Arial"/>
                <w:sz w:val="24"/>
                <w:szCs w:val="24"/>
              </w:rPr>
              <w:t>therefore</w:t>
            </w:r>
            <w:r w:rsidR="007C02D1" w:rsidRPr="00392516">
              <w:rPr>
                <w:rFonts w:ascii="Arial" w:hAnsi="Arial" w:cs="Arial"/>
                <w:sz w:val="24"/>
                <w:szCs w:val="24"/>
              </w:rPr>
              <w:t xml:space="preserve">, the teacher used the </w:t>
            </w:r>
            <w:r w:rsidR="00383289" w:rsidRPr="00392516">
              <w:rPr>
                <w:rFonts w:ascii="Arial" w:hAnsi="Arial" w:cs="Arial"/>
                <w:sz w:val="24"/>
                <w:szCs w:val="24"/>
              </w:rPr>
              <w:t xml:space="preserve">method </w:t>
            </w:r>
            <w:r w:rsidR="00827F22" w:rsidRPr="00392516">
              <w:rPr>
                <w:rFonts w:ascii="Arial" w:hAnsi="Arial" w:cs="Arial"/>
                <w:sz w:val="24"/>
                <w:szCs w:val="24"/>
              </w:rPr>
              <w:t xml:space="preserve">of Think, Pair and Share. </w:t>
            </w:r>
            <w:r w:rsidR="00DE0E3B" w:rsidRPr="00392516">
              <w:rPr>
                <w:rFonts w:ascii="Arial" w:hAnsi="Arial" w:cs="Arial"/>
                <w:sz w:val="24"/>
                <w:szCs w:val="24"/>
              </w:rPr>
              <w:t xml:space="preserve">This allowed to work independently </w:t>
            </w:r>
            <w:r w:rsidR="00797A55" w:rsidRPr="00392516">
              <w:rPr>
                <w:rFonts w:ascii="Arial" w:hAnsi="Arial" w:cs="Arial"/>
                <w:sz w:val="24"/>
                <w:szCs w:val="24"/>
              </w:rPr>
              <w:t>to form</w:t>
            </w:r>
            <w:r w:rsidR="0060241E" w:rsidRPr="00392516">
              <w:rPr>
                <w:rFonts w:ascii="Arial" w:hAnsi="Arial" w:cs="Arial"/>
                <w:sz w:val="24"/>
                <w:szCs w:val="24"/>
              </w:rPr>
              <w:t xml:space="preserve"> their own ideas and then to discuss and share with others in a group</w:t>
            </w:r>
            <w:r w:rsidR="00CB4D53" w:rsidRPr="00392516">
              <w:rPr>
                <w:rFonts w:ascii="Arial" w:hAnsi="Arial" w:cs="Arial"/>
                <w:sz w:val="24"/>
                <w:szCs w:val="24"/>
              </w:rPr>
              <w:t xml:space="preserve">. This process allowed children to </w:t>
            </w:r>
            <w:r w:rsidR="00E52742" w:rsidRPr="00392516">
              <w:rPr>
                <w:rFonts w:ascii="Arial" w:hAnsi="Arial" w:cs="Arial"/>
                <w:sz w:val="24"/>
                <w:szCs w:val="24"/>
              </w:rPr>
              <w:t xml:space="preserve">interact at personal levels </w:t>
            </w:r>
            <w:r w:rsidR="00913805" w:rsidRPr="00392516">
              <w:rPr>
                <w:rFonts w:ascii="Arial" w:hAnsi="Arial" w:cs="Arial"/>
                <w:sz w:val="24"/>
                <w:szCs w:val="24"/>
              </w:rPr>
              <w:t xml:space="preserve">and helped to motivate children </w:t>
            </w:r>
            <w:r w:rsidR="00C9304C" w:rsidRPr="00392516">
              <w:rPr>
                <w:rFonts w:ascii="Arial" w:hAnsi="Arial" w:cs="Arial"/>
                <w:sz w:val="24"/>
                <w:szCs w:val="24"/>
              </w:rPr>
              <w:t xml:space="preserve">who showed little interest in the topic.  </w:t>
            </w:r>
          </w:p>
          <w:p w14:paraId="400DDD9C" w14:textId="77777777" w:rsidR="00D7501B" w:rsidRPr="00392516" w:rsidRDefault="00D7501B" w:rsidP="001F0ADE">
            <w:pPr>
              <w:rPr>
                <w:rFonts w:ascii="Arial" w:hAnsi="Arial" w:cs="Arial"/>
                <w:sz w:val="24"/>
                <w:szCs w:val="24"/>
              </w:rPr>
            </w:pPr>
          </w:p>
          <w:p w14:paraId="792DAAB7" w14:textId="77777777" w:rsidR="00B61275" w:rsidRPr="00392516" w:rsidRDefault="00B61275" w:rsidP="001F0ADE">
            <w:pPr>
              <w:jc w:val="center"/>
              <w:rPr>
                <w:rFonts w:ascii="Arial" w:hAnsi="Arial" w:cs="Arial"/>
                <w:b/>
                <w:bCs/>
                <w:i/>
                <w:iCs/>
                <w:sz w:val="24"/>
                <w:szCs w:val="24"/>
                <w:u w:val="single"/>
              </w:rPr>
            </w:pPr>
            <w:r w:rsidRPr="00392516">
              <w:rPr>
                <w:rFonts w:ascii="Arial" w:hAnsi="Arial" w:cs="Arial"/>
                <w:b/>
                <w:bCs/>
                <w:i/>
                <w:iCs/>
                <w:sz w:val="24"/>
                <w:szCs w:val="24"/>
                <w:u w:val="single"/>
              </w:rPr>
              <w:t>Critical Incident 4: Year One Class (Afternoon Lesson)</w:t>
            </w:r>
          </w:p>
          <w:p w14:paraId="67FB314E" w14:textId="77777777" w:rsidR="00B61275" w:rsidRPr="00392516" w:rsidRDefault="00B61275" w:rsidP="001F0ADE">
            <w:pPr>
              <w:rPr>
                <w:rFonts w:ascii="Arial" w:hAnsi="Arial" w:cs="Arial"/>
                <w:sz w:val="24"/>
                <w:szCs w:val="24"/>
              </w:rPr>
            </w:pPr>
          </w:p>
          <w:p w14:paraId="2A9F5CDF" w14:textId="67438436" w:rsidR="00B61275" w:rsidRPr="00392516" w:rsidRDefault="00B61275" w:rsidP="001F0ADE">
            <w:pPr>
              <w:rPr>
                <w:rFonts w:ascii="Arial" w:hAnsi="Arial" w:cs="Arial"/>
                <w:sz w:val="24"/>
                <w:szCs w:val="24"/>
              </w:rPr>
            </w:pPr>
            <w:r w:rsidRPr="00392516">
              <w:rPr>
                <w:rFonts w:ascii="Arial" w:hAnsi="Arial" w:cs="Arial"/>
                <w:sz w:val="24"/>
                <w:szCs w:val="24"/>
              </w:rPr>
              <w:t xml:space="preserve">During a carpet session for the introduction part of the Literacy lesson, the children were given the opportunity to sit in their chosen spaces. But some children started to become disruptive talking among themselves and not participating in the literacy discussions. Firstly, the class teacher used the strategy of counting back from 5 and putting her finger over the lips. When this strategy was unsuccessful the teacher used a choice-making </w:t>
            </w:r>
            <w:r w:rsidRPr="00392516">
              <w:rPr>
                <w:rFonts w:ascii="Arial" w:hAnsi="Arial" w:cs="Arial"/>
                <w:sz w:val="24"/>
                <w:szCs w:val="24"/>
              </w:rPr>
              <w:lastRenderedPageBreak/>
              <w:t xml:space="preserve">opportunity strategy again allowing the disruptive child pick a choice for their behaviour ‘ you either sit on the carpet quietly or you lose Dojo points’ This strategy seemed to be successful as the consequences were in their hands and this lead to greater classroom participation as other children were no longer being disturbed. Throughout the observation the teacher encouraged the </w:t>
            </w:r>
            <w:r w:rsidR="006F656C" w:rsidRPr="00392516">
              <w:rPr>
                <w:rFonts w:ascii="Arial" w:hAnsi="Arial" w:cs="Arial"/>
                <w:sz w:val="24"/>
                <w:szCs w:val="24"/>
              </w:rPr>
              <w:t>positive behaviour management</w:t>
            </w:r>
            <w:r w:rsidRPr="00392516">
              <w:rPr>
                <w:rFonts w:ascii="Arial" w:hAnsi="Arial" w:cs="Arial"/>
                <w:sz w:val="24"/>
                <w:szCs w:val="24"/>
              </w:rPr>
              <w:t xml:space="preserve"> by catching the good behaviour and praising the children immediately after they were sitting quietly without disrupting the class. Even though during my observation only </w:t>
            </w:r>
            <w:r w:rsidR="00392516" w:rsidRPr="00392516">
              <w:rPr>
                <w:rFonts w:ascii="Arial" w:hAnsi="Arial" w:cs="Arial"/>
                <w:sz w:val="24"/>
                <w:szCs w:val="24"/>
              </w:rPr>
              <w:t>low-level</w:t>
            </w:r>
            <w:r w:rsidRPr="00392516">
              <w:rPr>
                <w:rFonts w:ascii="Arial" w:hAnsi="Arial" w:cs="Arial"/>
                <w:sz w:val="24"/>
                <w:szCs w:val="24"/>
              </w:rPr>
              <w:t xml:space="preserve"> disruption was noticed this behaviour still seemed to have an impact on others, as it encouraged others to talk. It was apparent that children in the class understood that there were concrete consequences in place. E.g. dojo points being deducted or the Golden Time reward system that has been implemented throughout the school which recorded the class achievement. Within the school policy behaviour was rewarded through a system called ‘golden rainbow’ where children who have been exceptionally good at something that week are allowed to choose their golden time activity first and were entered into a prize draw for the end of the year.  During this observation it was clear that the teacher focused on the </w:t>
            </w:r>
            <w:r w:rsidR="006F656C" w:rsidRPr="00392516">
              <w:rPr>
                <w:rFonts w:ascii="Arial" w:hAnsi="Arial" w:cs="Arial"/>
                <w:sz w:val="24"/>
                <w:szCs w:val="24"/>
              </w:rPr>
              <w:t>positive behaviour management</w:t>
            </w:r>
            <w:r w:rsidRPr="00392516">
              <w:rPr>
                <w:rFonts w:ascii="Arial" w:hAnsi="Arial" w:cs="Arial"/>
                <w:sz w:val="24"/>
                <w:szCs w:val="24"/>
              </w:rPr>
              <w:t xml:space="preserve"> strategies even during low level disruptions.</w:t>
            </w:r>
          </w:p>
          <w:p w14:paraId="3EBAA131" w14:textId="77777777" w:rsidR="00B61275" w:rsidRPr="00392516" w:rsidRDefault="00B61275" w:rsidP="001F0ADE">
            <w:pPr>
              <w:rPr>
                <w:rFonts w:ascii="Arial" w:hAnsi="Arial" w:cs="Arial"/>
                <w:sz w:val="24"/>
                <w:szCs w:val="24"/>
              </w:rPr>
            </w:pPr>
          </w:p>
        </w:tc>
      </w:tr>
    </w:tbl>
    <w:p w14:paraId="190DB110" w14:textId="77777777" w:rsidR="00AD0F05" w:rsidRPr="00392516" w:rsidRDefault="00AD0F05" w:rsidP="00914A75">
      <w:pPr>
        <w:rPr>
          <w:rFonts w:ascii="Arial" w:hAnsi="Arial" w:cs="Arial"/>
          <w:sz w:val="24"/>
          <w:szCs w:val="24"/>
          <w:lang w:val="en-US"/>
        </w:rPr>
      </w:pPr>
    </w:p>
    <w:p w14:paraId="6FA3ED0D" w14:textId="77777777" w:rsidR="00AF1128" w:rsidRPr="00392516" w:rsidRDefault="00AF1128" w:rsidP="00914A75">
      <w:pPr>
        <w:rPr>
          <w:rFonts w:ascii="Arial" w:hAnsi="Arial" w:cs="Arial"/>
          <w:sz w:val="24"/>
          <w:szCs w:val="24"/>
          <w:lang w:val="en-US"/>
        </w:rPr>
      </w:pPr>
    </w:p>
    <w:p w14:paraId="23C04851" w14:textId="77777777" w:rsidR="00AF1128" w:rsidRPr="00392516" w:rsidRDefault="00AF1128" w:rsidP="00914A75">
      <w:pPr>
        <w:rPr>
          <w:rFonts w:ascii="Arial" w:hAnsi="Arial" w:cs="Arial"/>
          <w:sz w:val="24"/>
          <w:szCs w:val="24"/>
          <w:lang w:val="en-US"/>
        </w:rPr>
      </w:pPr>
    </w:p>
    <w:p w14:paraId="676C384A" w14:textId="77777777" w:rsidR="00AF1128" w:rsidRPr="00392516" w:rsidRDefault="00AF1128" w:rsidP="00914A75">
      <w:pPr>
        <w:rPr>
          <w:rFonts w:ascii="Arial" w:hAnsi="Arial" w:cs="Arial"/>
          <w:sz w:val="24"/>
          <w:szCs w:val="24"/>
          <w:lang w:val="en-US"/>
        </w:rPr>
      </w:pPr>
    </w:p>
    <w:p w14:paraId="62322E39" w14:textId="77777777" w:rsidR="00AF1128" w:rsidRPr="00392516" w:rsidRDefault="00AF1128" w:rsidP="00914A75">
      <w:pPr>
        <w:rPr>
          <w:rFonts w:ascii="Arial" w:hAnsi="Arial" w:cs="Arial"/>
          <w:sz w:val="24"/>
          <w:szCs w:val="24"/>
          <w:lang w:val="en-US"/>
        </w:rPr>
      </w:pPr>
    </w:p>
    <w:p w14:paraId="16CD7684" w14:textId="77777777" w:rsidR="00AF1128" w:rsidRPr="00392516" w:rsidRDefault="00AF1128" w:rsidP="00914A75">
      <w:pPr>
        <w:rPr>
          <w:rFonts w:ascii="Arial" w:hAnsi="Arial" w:cs="Arial"/>
          <w:sz w:val="24"/>
          <w:szCs w:val="24"/>
          <w:lang w:val="en-US"/>
        </w:rPr>
      </w:pPr>
    </w:p>
    <w:p w14:paraId="6B7E8CE7" w14:textId="77777777" w:rsidR="00AF1128" w:rsidRPr="00392516" w:rsidRDefault="00AF1128" w:rsidP="00914A75">
      <w:pPr>
        <w:rPr>
          <w:rFonts w:ascii="Arial" w:hAnsi="Arial" w:cs="Arial"/>
          <w:sz w:val="24"/>
          <w:szCs w:val="24"/>
          <w:lang w:val="en-US"/>
        </w:rPr>
      </w:pPr>
    </w:p>
    <w:p w14:paraId="54338CE3" w14:textId="77777777" w:rsidR="00AF1128" w:rsidRPr="00392516" w:rsidRDefault="00AF1128" w:rsidP="00914A75">
      <w:pPr>
        <w:rPr>
          <w:rFonts w:ascii="Arial" w:hAnsi="Arial" w:cs="Arial"/>
          <w:sz w:val="24"/>
          <w:szCs w:val="24"/>
          <w:lang w:val="en-US"/>
        </w:rPr>
      </w:pPr>
    </w:p>
    <w:p w14:paraId="112CB9E3" w14:textId="77777777" w:rsidR="00AF1128" w:rsidRPr="00392516" w:rsidRDefault="00AF1128" w:rsidP="00914A75">
      <w:pPr>
        <w:rPr>
          <w:rFonts w:ascii="Arial" w:hAnsi="Arial" w:cs="Arial"/>
          <w:sz w:val="24"/>
          <w:szCs w:val="24"/>
          <w:lang w:val="en-US"/>
        </w:rPr>
      </w:pPr>
    </w:p>
    <w:p w14:paraId="73AF1814" w14:textId="77777777" w:rsidR="00AF1128" w:rsidRPr="00392516" w:rsidRDefault="00AF1128" w:rsidP="00914A75">
      <w:pPr>
        <w:rPr>
          <w:rFonts w:ascii="Arial" w:hAnsi="Arial" w:cs="Arial"/>
          <w:sz w:val="24"/>
          <w:szCs w:val="24"/>
          <w:lang w:val="en-US"/>
        </w:rPr>
      </w:pPr>
    </w:p>
    <w:p w14:paraId="51844222" w14:textId="77777777" w:rsidR="00AF1128" w:rsidRPr="00392516" w:rsidRDefault="00AF1128" w:rsidP="00914A75">
      <w:pPr>
        <w:rPr>
          <w:rFonts w:ascii="Arial" w:hAnsi="Arial" w:cs="Arial"/>
          <w:sz w:val="24"/>
          <w:szCs w:val="24"/>
          <w:lang w:val="en-US"/>
        </w:rPr>
      </w:pPr>
    </w:p>
    <w:p w14:paraId="7E2B0490" w14:textId="77777777" w:rsidR="00AF1128" w:rsidRPr="00392516" w:rsidRDefault="00AF1128" w:rsidP="00914A75">
      <w:pPr>
        <w:rPr>
          <w:rFonts w:ascii="Arial" w:hAnsi="Arial" w:cs="Arial"/>
          <w:sz w:val="24"/>
          <w:szCs w:val="24"/>
          <w:lang w:val="en-US"/>
        </w:rPr>
      </w:pPr>
    </w:p>
    <w:p w14:paraId="67BE51F9" w14:textId="77777777" w:rsidR="00AF1128" w:rsidRPr="00392516" w:rsidRDefault="00AF1128" w:rsidP="00914A75">
      <w:pPr>
        <w:rPr>
          <w:rFonts w:ascii="Arial" w:hAnsi="Arial" w:cs="Arial"/>
          <w:sz w:val="24"/>
          <w:szCs w:val="24"/>
          <w:lang w:val="en-US"/>
        </w:rPr>
      </w:pPr>
    </w:p>
    <w:p w14:paraId="59796EB6" w14:textId="77777777" w:rsidR="00AF1128" w:rsidRPr="00392516" w:rsidRDefault="00AF1128" w:rsidP="00914A75">
      <w:pPr>
        <w:rPr>
          <w:rFonts w:ascii="Arial" w:hAnsi="Arial" w:cs="Arial"/>
          <w:sz w:val="24"/>
          <w:szCs w:val="24"/>
          <w:lang w:val="en-US"/>
        </w:rPr>
      </w:pPr>
    </w:p>
    <w:p w14:paraId="68F166E3" w14:textId="77777777" w:rsidR="00AF1128" w:rsidRPr="00392516" w:rsidRDefault="00AF1128" w:rsidP="00914A75">
      <w:pPr>
        <w:rPr>
          <w:rFonts w:ascii="Arial" w:hAnsi="Arial" w:cs="Arial"/>
          <w:sz w:val="24"/>
          <w:szCs w:val="24"/>
          <w:lang w:val="en-US"/>
        </w:rPr>
      </w:pPr>
    </w:p>
    <w:p w14:paraId="01E54157" w14:textId="77777777" w:rsidR="00392516" w:rsidRDefault="00392516" w:rsidP="00914A75">
      <w:pPr>
        <w:rPr>
          <w:rFonts w:ascii="Arial" w:hAnsi="Arial" w:cs="Arial"/>
          <w:sz w:val="24"/>
          <w:szCs w:val="24"/>
          <w:lang w:val="en-US"/>
        </w:rPr>
      </w:pPr>
    </w:p>
    <w:p w14:paraId="359D14BC" w14:textId="2E18A100" w:rsidR="00EA4748" w:rsidRPr="00392516" w:rsidRDefault="0028717D" w:rsidP="00914A75">
      <w:pPr>
        <w:rPr>
          <w:rFonts w:ascii="Arial" w:hAnsi="Arial" w:cs="Arial"/>
          <w:b/>
          <w:bCs/>
          <w:sz w:val="24"/>
          <w:szCs w:val="24"/>
          <w:u w:val="single"/>
          <w:lang w:val="en-US"/>
        </w:rPr>
      </w:pPr>
      <w:r w:rsidRPr="00392516">
        <w:rPr>
          <w:rFonts w:ascii="Arial" w:hAnsi="Arial" w:cs="Arial"/>
          <w:b/>
          <w:bCs/>
          <w:sz w:val="24"/>
          <w:szCs w:val="24"/>
          <w:u w:val="single"/>
          <w:lang w:val="en-US"/>
        </w:rPr>
        <w:lastRenderedPageBreak/>
        <w:t>References</w:t>
      </w:r>
    </w:p>
    <w:p w14:paraId="28E085A2" w14:textId="77777777" w:rsidR="0045106D" w:rsidRPr="00392516" w:rsidRDefault="0045106D" w:rsidP="00EA4748">
      <w:pPr>
        <w:pStyle w:val="ListParagraph"/>
        <w:rPr>
          <w:rFonts w:ascii="Arial" w:hAnsi="Arial" w:cs="Arial"/>
          <w:b/>
          <w:bCs/>
          <w:sz w:val="24"/>
          <w:szCs w:val="24"/>
          <w:u w:val="single"/>
        </w:rPr>
      </w:pPr>
    </w:p>
    <w:p w14:paraId="667BE426" w14:textId="77777777" w:rsidR="003F21BF" w:rsidRDefault="003F21BF" w:rsidP="002404F1">
      <w:pPr>
        <w:pStyle w:val="ListParagraph"/>
        <w:numPr>
          <w:ilvl w:val="0"/>
          <w:numId w:val="1"/>
        </w:numPr>
        <w:rPr>
          <w:rFonts w:ascii="Arial" w:hAnsi="Arial" w:cs="Arial"/>
          <w:sz w:val="24"/>
          <w:szCs w:val="24"/>
        </w:rPr>
      </w:pPr>
      <w:r w:rsidRPr="00392516">
        <w:rPr>
          <w:rFonts w:ascii="Arial" w:hAnsi="Arial" w:cs="Arial"/>
          <w:sz w:val="24"/>
          <w:szCs w:val="24"/>
        </w:rPr>
        <w:t xml:space="preserve">Bowen, J.M., Jenson, W.R. and Clark, E. (2004). School-based interventions for students with </w:t>
      </w:r>
      <w:proofErr w:type="spellStart"/>
      <w:r w:rsidRPr="00392516">
        <w:rPr>
          <w:rFonts w:ascii="Arial" w:hAnsi="Arial" w:cs="Arial"/>
          <w:sz w:val="24"/>
          <w:szCs w:val="24"/>
        </w:rPr>
        <w:t>behavior</w:t>
      </w:r>
      <w:proofErr w:type="spellEnd"/>
      <w:r w:rsidRPr="00392516">
        <w:rPr>
          <w:rFonts w:ascii="Arial" w:hAnsi="Arial" w:cs="Arial"/>
          <w:sz w:val="24"/>
          <w:szCs w:val="24"/>
        </w:rPr>
        <w:t xml:space="preserve"> problems. New York: Kluwer Academic/Plenum.</w:t>
      </w:r>
    </w:p>
    <w:p w14:paraId="39EC6484" w14:textId="77777777" w:rsidR="003F21BF" w:rsidRPr="002404F1" w:rsidRDefault="003F21BF" w:rsidP="002404F1">
      <w:pPr>
        <w:pStyle w:val="ListParagraph"/>
        <w:numPr>
          <w:ilvl w:val="0"/>
          <w:numId w:val="1"/>
        </w:numPr>
        <w:rPr>
          <w:rStyle w:val="Hyperlink"/>
          <w:rFonts w:ascii="Arial" w:hAnsi="Arial" w:cs="Arial"/>
          <w:color w:val="auto"/>
          <w:sz w:val="24"/>
          <w:szCs w:val="24"/>
          <w:u w:val="none"/>
        </w:rPr>
      </w:pPr>
      <w:r w:rsidRPr="002404F1">
        <w:rPr>
          <w:rFonts w:ascii="Arial" w:hAnsi="Arial" w:cs="Arial"/>
          <w:sz w:val="24"/>
          <w:szCs w:val="24"/>
        </w:rPr>
        <w:t xml:space="preserve">British Educational Research Association [BERA] (2018) Ethical Guidelines for Educational Research, fourth edition, London. </w:t>
      </w:r>
      <w:hyperlink r:id="rId12" w:history="1">
        <w:r w:rsidRPr="002404F1">
          <w:rPr>
            <w:rStyle w:val="Hyperlink"/>
            <w:rFonts w:ascii="Arial" w:hAnsi="Arial" w:cs="Arial"/>
            <w:sz w:val="24"/>
            <w:szCs w:val="24"/>
          </w:rPr>
          <w:t>https://www.bera.ac.uk/researchers-resources/publications/ethicalguidelines-for-educational-research-2018</w:t>
        </w:r>
      </w:hyperlink>
    </w:p>
    <w:p w14:paraId="3CD8E635" w14:textId="77777777" w:rsidR="003F21BF" w:rsidRDefault="003F21BF" w:rsidP="002404F1">
      <w:pPr>
        <w:pStyle w:val="ListParagraph"/>
        <w:numPr>
          <w:ilvl w:val="0"/>
          <w:numId w:val="1"/>
        </w:numPr>
        <w:rPr>
          <w:rFonts w:ascii="Arial" w:hAnsi="Arial" w:cs="Arial"/>
          <w:sz w:val="24"/>
          <w:szCs w:val="24"/>
        </w:rPr>
      </w:pPr>
      <w:r w:rsidRPr="002404F1">
        <w:rPr>
          <w:rFonts w:ascii="Arial" w:hAnsi="Arial" w:cs="Arial"/>
          <w:sz w:val="24"/>
          <w:szCs w:val="24"/>
        </w:rPr>
        <w:t>Cohen, L., Manion, L., Morrison, K. and Al, E. (2011). Research methods in education. London New York Routledge.</w:t>
      </w:r>
    </w:p>
    <w:p w14:paraId="68045951" w14:textId="77777777" w:rsidR="003F21BF" w:rsidRPr="002404F1" w:rsidRDefault="003F21BF" w:rsidP="002404F1">
      <w:pPr>
        <w:pStyle w:val="ListParagraph"/>
        <w:numPr>
          <w:ilvl w:val="0"/>
          <w:numId w:val="1"/>
        </w:numPr>
        <w:rPr>
          <w:rFonts w:ascii="Arial" w:hAnsi="Arial" w:cs="Arial"/>
          <w:sz w:val="24"/>
          <w:szCs w:val="24"/>
        </w:rPr>
      </w:pPr>
      <w:r w:rsidRPr="002404F1">
        <w:rPr>
          <w:rFonts w:ascii="Arial" w:hAnsi="Arial" w:cs="Arial"/>
          <w:color w:val="000000" w:themeColor="text1"/>
          <w:sz w:val="24"/>
          <w:szCs w:val="24"/>
          <w:shd w:val="clear" w:color="auto" w:fill="FFFFFF"/>
        </w:rPr>
        <w:t>Collins, M 2009</w:t>
      </w:r>
      <w:r w:rsidRPr="002404F1">
        <w:rPr>
          <w:rFonts w:ascii="Arial" w:hAnsi="Arial" w:cs="Arial"/>
          <w:i/>
          <w:iCs/>
          <w:color w:val="000000" w:themeColor="text1"/>
          <w:sz w:val="24"/>
          <w:szCs w:val="24"/>
          <w:shd w:val="clear" w:color="auto" w:fill="FFFFFF"/>
        </w:rPr>
        <w:t>, </w:t>
      </w:r>
      <w:r w:rsidRPr="002404F1">
        <w:rPr>
          <w:rStyle w:val="Emphasis"/>
          <w:rFonts w:ascii="Arial" w:hAnsi="Arial" w:cs="Arial"/>
          <w:i w:val="0"/>
          <w:iCs w:val="0"/>
          <w:color w:val="000000" w:themeColor="text1"/>
          <w:sz w:val="24"/>
          <w:szCs w:val="24"/>
          <w:shd w:val="clear" w:color="auto" w:fill="FFFFFF"/>
        </w:rPr>
        <w:t>Raising self-esteem in primary schools: a whole school training programme</w:t>
      </w:r>
      <w:r w:rsidRPr="002404F1">
        <w:rPr>
          <w:rFonts w:ascii="Arial" w:hAnsi="Arial" w:cs="Arial"/>
          <w:i/>
          <w:iCs/>
          <w:color w:val="000000" w:themeColor="text1"/>
          <w:sz w:val="24"/>
          <w:szCs w:val="24"/>
          <w:shd w:val="clear" w:color="auto" w:fill="FFFFFF"/>
        </w:rPr>
        <w:t xml:space="preserve">, </w:t>
      </w:r>
      <w:r w:rsidRPr="002404F1">
        <w:rPr>
          <w:rFonts w:ascii="Arial" w:hAnsi="Arial" w:cs="Arial"/>
          <w:color w:val="000000" w:themeColor="text1"/>
          <w:sz w:val="24"/>
          <w:szCs w:val="24"/>
          <w:shd w:val="clear" w:color="auto" w:fill="FFFFFF"/>
        </w:rPr>
        <w:t>A lucky duck book, SAGE Publications Ltd, London.</w:t>
      </w:r>
      <w:r w:rsidRPr="002404F1">
        <w:rPr>
          <w:rFonts w:ascii="Arial" w:hAnsi="Arial" w:cs="Arial"/>
          <w:i/>
          <w:iCs/>
          <w:color w:val="000000" w:themeColor="text1"/>
          <w:sz w:val="24"/>
          <w:szCs w:val="24"/>
          <w:shd w:val="clear" w:color="auto" w:fill="FFFFFF"/>
        </w:rPr>
        <w:t xml:space="preserve"> </w:t>
      </w:r>
    </w:p>
    <w:p w14:paraId="09E35F02" w14:textId="77777777" w:rsidR="003F21BF" w:rsidRDefault="003F21BF" w:rsidP="002404F1">
      <w:pPr>
        <w:pStyle w:val="ListParagraph"/>
        <w:numPr>
          <w:ilvl w:val="0"/>
          <w:numId w:val="1"/>
        </w:numPr>
        <w:rPr>
          <w:rFonts w:ascii="Arial" w:hAnsi="Arial" w:cs="Arial"/>
          <w:sz w:val="24"/>
          <w:szCs w:val="24"/>
        </w:rPr>
      </w:pPr>
      <w:r w:rsidRPr="00392516">
        <w:rPr>
          <w:rFonts w:ascii="Arial" w:hAnsi="Arial" w:cs="Arial"/>
          <w:sz w:val="24"/>
          <w:szCs w:val="24"/>
        </w:rPr>
        <w:t xml:space="preserve">Donaldson, G. (2015). Successful Futures Independent Review of Curriculum and Assessment Arrangements in Wales. [online] Available at: </w:t>
      </w:r>
      <w:hyperlink r:id="rId13" w:history="1">
        <w:r w:rsidRPr="00392516">
          <w:rPr>
            <w:rStyle w:val="Hyperlink"/>
            <w:rFonts w:ascii="Arial" w:hAnsi="Arial" w:cs="Arial"/>
            <w:sz w:val="24"/>
            <w:szCs w:val="24"/>
          </w:rPr>
          <w:t>https://gov.wales/sites/default/files/publications/2018-03/successful-futures.pdf</w:t>
        </w:r>
      </w:hyperlink>
      <w:r w:rsidRPr="00392516">
        <w:rPr>
          <w:rFonts w:ascii="Arial" w:hAnsi="Arial" w:cs="Arial"/>
          <w:sz w:val="24"/>
          <w:szCs w:val="24"/>
        </w:rPr>
        <w:t>. (Accessed on 29th Sept. 2020)</w:t>
      </w:r>
      <w:r>
        <w:rPr>
          <w:rFonts w:ascii="Arial" w:hAnsi="Arial" w:cs="Arial"/>
          <w:sz w:val="24"/>
          <w:szCs w:val="24"/>
        </w:rPr>
        <w:t xml:space="preserve">. </w:t>
      </w:r>
    </w:p>
    <w:p w14:paraId="72C07663" w14:textId="77777777" w:rsidR="003F21BF" w:rsidRPr="002404F1" w:rsidRDefault="003F21BF" w:rsidP="002404F1">
      <w:pPr>
        <w:pStyle w:val="ListParagraph"/>
        <w:numPr>
          <w:ilvl w:val="0"/>
          <w:numId w:val="1"/>
        </w:numPr>
        <w:rPr>
          <w:rFonts w:ascii="Arial" w:hAnsi="Arial" w:cs="Arial"/>
          <w:sz w:val="24"/>
          <w:szCs w:val="24"/>
        </w:rPr>
      </w:pPr>
      <w:r w:rsidRPr="002404F1">
        <w:rPr>
          <w:rFonts w:ascii="Arial" w:hAnsi="Arial" w:cs="Arial"/>
          <w:sz w:val="24"/>
          <w:szCs w:val="24"/>
        </w:rPr>
        <w:t>Estyn (2014) Effective classroom observation in primary and secondary schools, Cardiff: Estyn.</w:t>
      </w:r>
    </w:p>
    <w:p w14:paraId="5C8AA9AD" w14:textId="77777777" w:rsidR="003F21BF" w:rsidRPr="0078442D" w:rsidRDefault="003F21BF" w:rsidP="007B41AD">
      <w:pPr>
        <w:pStyle w:val="ListParagraph"/>
        <w:numPr>
          <w:ilvl w:val="0"/>
          <w:numId w:val="1"/>
        </w:numPr>
        <w:tabs>
          <w:tab w:val="left" w:pos="2110"/>
        </w:tabs>
        <w:rPr>
          <w:rFonts w:ascii="Arial" w:hAnsi="Arial" w:cs="Arial"/>
          <w:color w:val="0563C1" w:themeColor="hyperlink"/>
          <w:sz w:val="24"/>
          <w:szCs w:val="24"/>
          <w:u w:val="single"/>
        </w:rPr>
      </w:pPr>
      <w:r w:rsidRPr="0078442D">
        <w:rPr>
          <w:rFonts w:ascii="Arial" w:hAnsi="Arial" w:cs="Arial"/>
          <w:sz w:val="24"/>
          <w:szCs w:val="24"/>
        </w:rPr>
        <w:t>Estyn, Her Majesty’s Inspectorate for Education and Training in Wales</w:t>
      </w:r>
      <w:r w:rsidRPr="0078442D">
        <w:rPr>
          <w:rFonts w:ascii="Arial" w:hAnsi="Arial" w:cs="Arial"/>
          <w:sz w:val="24"/>
          <w:szCs w:val="24"/>
        </w:rPr>
        <w:t xml:space="preserve"> </w:t>
      </w:r>
      <w:r w:rsidRPr="0078442D">
        <w:rPr>
          <w:rFonts w:ascii="Arial" w:hAnsi="Arial" w:cs="Arial"/>
          <w:sz w:val="24"/>
          <w:szCs w:val="24"/>
        </w:rPr>
        <w:t>(2020) A report on Birchgrove Primary [online] Available at:</w:t>
      </w:r>
      <w:r w:rsidRPr="0078442D">
        <w:rPr>
          <w:rFonts w:ascii="Arial" w:hAnsi="Arial" w:cs="Arial"/>
          <w:sz w:val="24"/>
          <w:szCs w:val="24"/>
        </w:rPr>
        <w:t xml:space="preserve"> </w:t>
      </w:r>
      <w:hyperlink r:id="rId14" w:history="1">
        <w:r w:rsidRPr="0078442D">
          <w:rPr>
            <w:rStyle w:val="Hyperlink"/>
            <w:rFonts w:ascii="Arial" w:hAnsi="Arial" w:cs="Arial"/>
            <w:sz w:val="24"/>
            <w:szCs w:val="24"/>
          </w:rPr>
          <w:t>https://www.estyn.gov.wales/system/files/2020-08/Birchgrove%2520Primary.pdf</w:t>
        </w:r>
      </w:hyperlink>
      <w:r w:rsidRPr="0078442D">
        <w:rPr>
          <w:rFonts w:ascii="Arial" w:hAnsi="Arial" w:cs="Arial"/>
          <w:sz w:val="24"/>
          <w:szCs w:val="24"/>
        </w:rPr>
        <w:t xml:space="preserve"> (</w:t>
      </w:r>
      <w:r w:rsidRPr="0078442D">
        <w:rPr>
          <w:rFonts w:ascii="Arial" w:hAnsi="Arial" w:cs="Arial"/>
          <w:sz w:val="24"/>
          <w:szCs w:val="24"/>
        </w:rPr>
        <w:t xml:space="preserve">Accessed 26 </w:t>
      </w:r>
      <w:r w:rsidRPr="0078442D">
        <w:rPr>
          <w:rFonts w:ascii="Arial" w:hAnsi="Arial" w:cs="Arial"/>
          <w:sz w:val="24"/>
          <w:szCs w:val="24"/>
        </w:rPr>
        <w:t>September</w:t>
      </w:r>
      <w:r w:rsidRPr="0078442D">
        <w:rPr>
          <w:rFonts w:ascii="Arial" w:hAnsi="Arial" w:cs="Arial"/>
          <w:sz w:val="24"/>
          <w:szCs w:val="24"/>
        </w:rPr>
        <w:t>. 2020</w:t>
      </w:r>
      <w:r w:rsidRPr="0078442D">
        <w:rPr>
          <w:rFonts w:ascii="Arial" w:hAnsi="Arial" w:cs="Arial"/>
          <w:sz w:val="24"/>
          <w:szCs w:val="24"/>
        </w:rPr>
        <w:t xml:space="preserve">). </w:t>
      </w:r>
    </w:p>
    <w:p w14:paraId="4E9C3979" w14:textId="77777777" w:rsidR="003F21BF" w:rsidRPr="003F21BF" w:rsidRDefault="003F21BF" w:rsidP="007B41AD">
      <w:pPr>
        <w:pStyle w:val="ListParagraph"/>
        <w:numPr>
          <w:ilvl w:val="0"/>
          <w:numId w:val="1"/>
        </w:numPr>
        <w:tabs>
          <w:tab w:val="left" w:pos="2110"/>
        </w:tabs>
        <w:rPr>
          <w:rFonts w:ascii="Arial" w:hAnsi="Arial" w:cs="Arial"/>
          <w:color w:val="0563C1" w:themeColor="hyperlink"/>
          <w:sz w:val="24"/>
          <w:szCs w:val="24"/>
        </w:rPr>
      </w:pPr>
      <w:r w:rsidRPr="003F21BF">
        <w:rPr>
          <w:rFonts w:ascii="Arial" w:hAnsi="Arial" w:cs="Arial"/>
          <w:color w:val="000000" w:themeColor="text1"/>
          <w:sz w:val="24"/>
          <w:szCs w:val="24"/>
        </w:rPr>
        <w:t>Fontana, D. (1995). Psychology for teachers. Basingstoke Macmillan.</w:t>
      </w:r>
    </w:p>
    <w:p w14:paraId="5A55B8D0" w14:textId="77777777" w:rsidR="003F21BF" w:rsidRPr="00875BDF" w:rsidRDefault="003F21BF" w:rsidP="00875BDF">
      <w:pPr>
        <w:pStyle w:val="ListParagraph"/>
        <w:numPr>
          <w:ilvl w:val="0"/>
          <w:numId w:val="1"/>
        </w:numPr>
        <w:tabs>
          <w:tab w:val="left" w:pos="2110"/>
        </w:tabs>
        <w:rPr>
          <w:rFonts w:ascii="Arial" w:hAnsi="Arial" w:cs="Arial"/>
          <w:color w:val="0563C1" w:themeColor="hyperlink"/>
          <w:sz w:val="24"/>
          <w:szCs w:val="24"/>
          <w:u w:val="single"/>
        </w:rPr>
      </w:pPr>
      <w:r w:rsidRPr="00875BDF">
        <w:rPr>
          <w:rFonts w:ascii="Arial" w:hAnsi="Arial" w:cs="Arial"/>
          <w:sz w:val="24"/>
          <w:szCs w:val="24"/>
        </w:rPr>
        <w:t xml:space="preserve">Great Britain (2019, Data protection act 2019: Elizabeth II </w:t>
      </w:r>
      <w:proofErr w:type="spellStart"/>
      <w:proofErr w:type="gramStart"/>
      <w:r w:rsidRPr="00875BDF">
        <w:rPr>
          <w:rFonts w:ascii="Arial" w:hAnsi="Arial" w:cs="Arial"/>
          <w:sz w:val="24"/>
          <w:szCs w:val="24"/>
        </w:rPr>
        <w:t>HMSO:London</w:t>
      </w:r>
      <w:proofErr w:type="spellEnd"/>
      <w:proofErr w:type="gramEnd"/>
    </w:p>
    <w:p w14:paraId="259FE5F2" w14:textId="77777777" w:rsidR="003F21BF" w:rsidRPr="00875BDF" w:rsidRDefault="003F21BF" w:rsidP="00875BDF">
      <w:pPr>
        <w:pStyle w:val="ListParagraph"/>
        <w:numPr>
          <w:ilvl w:val="0"/>
          <w:numId w:val="1"/>
        </w:numPr>
        <w:tabs>
          <w:tab w:val="left" w:pos="2110"/>
        </w:tabs>
        <w:rPr>
          <w:rFonts w:ascii="Arial" w:hAnsi="Arial" w:cs="Arial"/>
          <w:color w:val="0563C1" w:themeColor="hyperlink"/>
          <w:sz w:val="24"/>
          <w:szCs w:val="24"/>
          <w:u w:val="single"/>
        </w:rPr>
      </w:pPr>
      <w:r w:rsidRPr="00875BDF">
        <w:rPr>
          <w:rFonts w:ascii="Arial" w:hAnsi="Arial" w:cs="Arial"/>
          <w:sz w:val="24"/>
          <w:szCs w:val="24"/>
        </w:rPr>
        <w:t xml:space="preserve">Green, K., Mays, N. and </w:t>
      </w:r>
      <w:proofErr w:type="spellStart"/>
      <w:r w:rsidRPr="00875BDF">
        <w:rPr>
          <w:rFonts w:ascii="Arial" w:hAnsi="Arial" w:cs="Arial"/>
          <w:sz w:val="24"/>
          <w:szCs w:val="24"/>
        </w:rPr>
        <w:t>Jolivette</w:t>
      </w:r>
      <w:proofErr w:type="spellEnd"/>
      <w:r w:rsidRPr="00875BDF">
        <w:rPr>
          <w:rFonts w:ascii="Arial" w:hAnsi="Arial" w:cs="Arial"/>
          <w:sz w:val="24"/>
          <w:szCs w:val="24"/>
        </w:rPr>
        <w:t xml:space="preserve">, K. (2011). Making Choices: A Proactive Way to Improve </w:t>
      </w:r>
      <w:proofErr w:type="spellStart"/>
      <w:r w:rsidRPr="00875BDF">
        <w:rPr>
          <w:rFonts w:ascii="Arial" w:hAnsi="Arial" w:cs="Arial"/>
          <w:sz w:val="24"/>
          <w:szCs w:val="24"/>
        </w:rPr>
        <w:t>Behaviors</w:t>
      </w:r>
      <w:proofErr w:type="spellEnd"/>
      <w:r w:rsidRPr="00875BDF">
        <w:rPr>
          <w:rFonts w:ascii="Arial" w:hAnsi="Arial" w:cs="Arial"/>
          <w:sz w:val="24"/>
          <w:szCs w:val="24"/>
        </w:rPr>
        <w:t xml:space="preserve"> for Young Children </w:t>
      </w:r>
      <w:proofErr w:type="gramStart"/>
      <w:r w:rsidRPr="00875BDF">
        <w:rPr>
          <w:rFonts w:ascii="Arial" w:hAnsi="Arial" w:cs="Arial"/>
          <w:sz w:val="24"/>
          <w:szCs w:val="24"/>
        </w:rPr>
        <w:t>With</w:t>
      </w:r>
      <w:proofErr w:type="gramEnd"/>
      <w:r w:rsidRPr="00875BDF">
        <w:rPr>
          <w:rFonts w:ascii="Arial" w:hAnsi="Arial" w:cs="Arial"/>
          <w:sz w:val="24"/>
          <w:szCs w:val="24"/>
        </w:rPr>
        <w:t xml:space="preserve"> Challenging </w:t>
      </w:r>
      <w:proofErr w:type="spellStart"/>
      <w:r w:rsidRPr="00875BDF">
        <w:rPr>
          <w:rFonts w:ascii="Arial" w:hAnsi="Arial" w:cs="Arial"/>
          <w:sz w:val="24"/>
          <w:szCs w:val="24"/>
        </w:rPr>
        <w:t>Behaviors</w:t>
      </w:r>
      <w:proofErr w:type="spellEnd"/>
      <w:r w:rsidRPr="00875BDF">
        <w:rPr>
          <w:rFonts w:ascii="Arial" w:hAnsi="Arial" w:cs="Arial"/>
          <w:sz w:val="24"/>
          <w:szCs w:val="24"/>
        </w:rPr>
        <w:t xml:space="preserve">. [online] Available at: </w:t>
      </w:r>
      <w:hyperlink r:id="rId15" w:history="1">
        <w:r w:rsidRPr="00875BDF">
          <w:rPr>
            <w:rStyle w:val="Hyperlink"/>
            <w:rFonts w:ascii="Arial" w:hAnsi="Arial" w:cs="Arial"/>
            <w:sz w:val="24"/>
            <w:szCs w:val="24"/>
          </w:rPr>
          <w:t>https://gseuphsdlibrary.files.wordpress.com/2013/03/making-choices.pdf</w:t>
        </w:r>
      </w:hyperlink>
      <w:r w:rsidRPr="00875BDF">
        <w:rPr>
          <w:rFonts w:ascii="Arial" w:hAnsi="Arial" w:cs="Arial"/>
          <w:sz w:val="24"/>
          <w:szCs w:val="24"/>
        </w:rPr>
        <w:t xml:space="preserve"> (Accessed 4th Oct. 2020).</w:t>
      </w:r>
    </w:p>
    <w:p w14:paraId="02453B5A" w14:textId="77777777" w:rsidR="003F21BF" w:rsidRPr="007B41AD" w:rsidRDefault="003F21BF" w:rsidP="007B41AD">
      <w:pPr>
        <w:pStyle w:val="ListParagraph"/>
        <w:numPr>
          <w:ilvl w:val="0"/>
          <w:numId w:val="1"/>
        </w:numPr>
        <w:tabs>
          <w:tab w:val="left" w:pos="2110"/>
        </w:tabs>
        <w:rPr>
          <w:rFonts w:ascii="Arial" w:hAnsi="Arial" w:cs="Arial"/>
          <w:color w:val="0563C1" w:themeColor="hyperlink"/>
          <w:sz w:val="24"/>
          <w:szCs w:val="24"/>
          <w:u w:val="single"/>
        </w:rPr>
      </w:pPr>
      <w:r w:rsidRPr="00875BDF">
        <w:rPr>
          <w:rFonts w:ascii="Arial" w:hAnsi="Arial" w:cs="Arial"/>
          <w:sz w:val="24"/>
          <w:szCs w:val="24"/>
        </w:rPr>
        <w:t>Grigg, R. (2015). Becoming an outstanding primary school teacher. Abingdon, Oxon: Routledge.</w:t>
      </w:r>
    </w:p>
    <w:p w14:paraId="35029548" w14:textId="77777777" w:rsidR="003F21BF" w:rsidRPr="003F21BF" w:rsidRDefault="003F21BF" w:rsidP="007B41AD">
      <w:pPr>
        <w:pStyle w:val="ListParagraph"/>
        <w:numPr>
          <w:ilvl w:val="0"/>
          <w:numId w:val="1"/>
        </w:numPr>
        <w:tabs>
          <w:tab w:val="left" w:pos="2110"/>
        </w:tabs>
        <w:rPr>
          <w:rFonts w:ascii="Arial" w:hAnsi="Arial" w:cs="Arial"/>
          <w:color w:val="0563C1" w:themeColor="hyperlink"/>
          <w:sz w:val="24"/>
          <w:szCs w:val="24"/>
          <w:u w:val="single"/>
        </w:rPr>
      </w:pPr>
      <w:r w:rsidRPr="007B41AD">
        <w:rPr>
          <w:rFonts w:ascii="Arial" w:hAnsi="Arial" w:cs="Arial"/>
          <w:sz w:val="24"/>
          <w:szCs w:val="24"/>
        </w:rPr>
        <w:t>Hattie, J. and Yates, G. (2013) Visible Learning and the Science of How We Learn, Abingdon: Routledge.</w:t>
      </w:r>
    </w:p>
    <w:p w14:paraId="3F25BDBB" w14:textId="77777777" w:rsidR="003F21BF" w:rsidRPr="0078442D" w:rsidRDefault="003F21BF" w:rsidP="007B41AD">
      <w:pPr>
        <w:pStyle w:val="ListParagraph"/>
        <w:numPr>
          <w:ilvl w:val="0"/>
          <w:numId w:val="1"/>
        </w:numPr>
        <w:tabs>
          <w:tab w:val="left" w:pos="2110"/>
        </w:tabs>
        <w:rPr>
          <w:rFonts w:ascii="Arial" w:hAnsi="Arial" w:cs="Arial"/>
          <w:color w:val="0563C1" w:themeColor="hyperlink"/>
          <w:sz w:val="24"/>
          <w:szCs w:val="24"/>
          <w:u w:val="single"/>
        </w:rPr>
      </w:pPr>
      <w:r w:rsidRPr="0078442D">
        <w:rPr>
          <w:rFonts w:ascii="Arial" w:hAnsi="Arial" w:cs="Arial"/>
          <w:sz w:val="24"/>
          <w:szCs w:val="24"/>
        </w:rPr>
        <w:t xml:space="preserve">Johns, C. (1995) ‘Framing learning through reflection within </w:t>
      </w:r>
      <w:proofErr w:type="spellStart"/>
      <w:r w:rsidRPr="0078442D">
        <w:rPr>
          <w:rFonts w:ascii="Arial" w:hAnsi="Arial" w:cs="Arial"/>
          <w:sz w:val="24"/>
          <w:szCs w:val="24"/>
        </w:rPr>
        <w:t>Carper’s</w:t>
      </w:r>
      <w:proofErr w:type="spellEnd"/>
      <w:r w:rsidRPr="0078442D">
        <w:rPr>
          <w:rFonts w:ascii="Arial" w:hAnsi="Arial" w:cs="Arial"/>
          <w:sz w:val="24"/>
          <w:szCs w:val="24"/>
        </w:rPr>
        <w:t xml:space="preserve"> fundamental ways of knowing in nursing’, in Journal of Advanced Nursing, 22, 226–234.</w:t>
      </w:r>
    </w:p>
    <w:p w14:paraId="25EC7FDC" w14:textId="77777777" w:rsidR="003F21BF" w:rsidRPr="00392516" w:rsidRDefault="003F21BF" w:rsidP="00EA4748">
      <w:pPr>
        <w:pStyle w:val="ListParagraph"/>
        <w:numPr>
          <w:ilvl w:val="0"/>
          <w:numId w:val="1"/>
        </w:numPr>
        <w:rPr>
          <w:rFonts w:ascii="Arial" w:hAnsi="Arial" w:cs="Arial"/>
          <w:sz w:val="24"/>
          <w:szCs w:val="24"/>
        </w:rPr>
      </w:pPr>
      <w:proofErr w:type="spellStart"/>
      <w:r w:rsidRPr="00392516">
        <w:rPr>
          <w:rFonts w:ascii="Arial" w:hAnsi="Arial" w:cs="Arial"/>
          <w:sz w:val="24"/>
          <w:szCs w:val="24"/>
        </w:rPr>
        <w:t>Larrivee</w:t>
      </w:r>
      <w:proofErr w:type="spellEnd"/>
      <w:r w:rsidRPr="00392516">
        <w:rPr>
          <w:rFonts w:ascii="Arial" w:hAnsi="Arial" w:cs="Arial"/>
          <w:sz w:val="24"/>
          <w:szCs w:val="24"/>
        </w:rPr>
        <w:t>, B. (2000). Transforming Teaching Practice: Becoming the critically reflective teacher. Reflective Practice, 1(3), pp.293–307.</w:t>
      </w:r>
    </w:p>
    <w:p w14:paraId="7CF1D4FD" w14:textId="77777777" w:rsidR="003F21BF" w:rsidRPr="00392516" w:rsidRDefault="003F21BF" w:rsidP="00EA4748">
      <w:pPr>
        <w:pStyle w:val="ListParagraph"/>
        <w:numPr>
          <w:ilvl w:val="0"/>
          <w:numId w:val="1"/>
        </w:numPr>
        <w:rPr>
          <w:rFonts w:ascii="Arial" w:hAnsi="Arial" w:cs="Arial"/>
          <w:sz w:val="24"/>
          <w:szCs w:val="24"/>
        </w:rPr>
      </w:pPr>
      <w:proofErr w:type="spellStart"/>
      <w:r w:rsidRPr="00392516">
        <w:rPr>
          <w:rFonts w:ascii="Arial" w:hAnsi="Arial" w:cs="Arial"/>
          <w:sz w:val="24"/>
          <w:szCs w:val="24"/>
        </w:rPr>
        <w:t>Lefrançois</w:t>
      </w:r>
      <w:proofErr w:type="spellEnd"/>
      <w:r w:rsidRPr="00392516">
        <w:rPr>
          <w:rFonts w:ascii="Arial" w:hAnsi="Arial" w:cs="Arial"/>
          <w:sz w:val="24"/>
          <w:szCs w:val="24"/>
        </w:rPr>
        <w:t xml:space="preserve">, G.R. (2020). Theories of human </w:t>
      </w:r>
      <w:proofErr w:type="gramStart"/>
      <w:r w:rsidRPr="00392516">
        <w:rPr>
          <w:rFonts w:ascii="Arial" w:hAnsi="Arial" w:cs="Arial"/>
          <w:sz w:val="24"/>
          <w:szCs w:val="24"/>
        </w:rPr>
        <w:t>learning :</w:t>
      </w:r>
      <w:proofErr w:type="gramEnd"/>
      <w:r w:rsidRPr="00392516">
        <w:rPr>
          <w:rFonts w:ascii="Arial" w:hAnsi="Arial" w:cs="Arial"/>
          <w:sz w:val="24"/>
          <w:szCs w:val="24"/>
        </w:rPr>
        <w:t xml:space="preserve"> Mrs. </w:t>
      </w:r>
      <w:proofErr w:type="spellStart"/>
      <w:r w:rsidRPr="00392516">
        <w:rPr>
          <w:rFonts w:ascii="Arial" w:hAnsi="Arial" w:cs="Arial"/>
          <w:sz w:val="24"/>
          <w:szCs w:val="24"/>
        </w:rPr>
        <w:t>Gribbin’s</w:t>
      </w:r>
      <w:proofErr w:type="spellEnd"/>
      <w:r w:rsidRPr="00392516">
        <w:rPr>
          <w:rFonts w:ascii="Arial" w:hAnsi="Arial" w:cs="Arial"/>
          <w:sz w:val="24"/>
          <w:szCs w:val="24"/>
        </w:rPr>
        <w:t xml:space="preserve"> cat. Cambridge </w:t>
      </w:r>
      <w:proofErr w:type="spellStart"/>
      <w:r w:rsidRPr="00392516">
        <w:rPr>
          <w:rFonts w:ascii="Arial" w:hAnsi="Arial" w:cs="Arial"/>
          <w:sz w:val="24"/>
          <w:szCs w:val="24"/>
        </w:rPr>
        <w:t>Cambridge</w:t>
      </w:r>
      <w:proofErr w:type="spellEnd"/>
      <w:r w:rsidRPr="00392516">
        <w:rPr>
          <w:rFonts w:ascii="Arial" w:hAnsi="Arial" w:cs="Arial"/>
          <w:sz w:val="24"/>
          <w:szCs w:val="24"/>
        </w:rPr>
        <w:t xml:space="preserve"> University Press.</w:t>
      </w:r>
    </w:p>
    <w:p w14:paraId="6484E558" w14:textId="77777777" w:rsidR="003F21BF" w:rsidRPr="002404F1" w:rsidRDefault="003F21BF" w:rsidP="002404F1">
      <w:pPr>
        <w:pStyle w:val="ListParagraph"/>
        <w:numPr>
          <w:ilvl w:val="0"/>
          <w:numId w:val="1"/>
        </w:numPr>
        <w:rPr>
          <w:rFonts w:ascii="Arial" w:hAnsi="Arial" w:cs="Arial"/>
          <w:sz w:val="24"/>
          <w:szCs w:val="24"/>
        </w:rPr>
      </w:pPr>
      <w:proofErr w:type="spellStart"/>
      <w:r w:rsidRPr="00392516">
        <w:rPr>
          <w:rFonts w:ascii="Arial" w:hAnsi="Arial" w:cs="Arial"/>
          <w:sz w:val="24"/>
          <w:szCs w:val="24"/>
        </w:rPr>
        <w:t>Linsin</w:t>
      </w:r>
      <w:proofErr w:type="spellEnd"/>
      <w:r w:rsidRPr="00392516">
        <w:rPr>
          <w:rFonts w:ascii="Arial" w:hAnsi="Arial" w:cs="Arial"/>
          <w:sz w:val="24"/>
          <w:szCs w:val="24"/>
        </w:rPr>
        <w:t xml:space="preserve">, M. (2015). Why You Should Never Give Choices Instead </w:t>
      </w:r>
      <w:proofErr w:type="gramStart"/>
      <w:r w:rsidRPr="00392516">
        <w:rPr>
          <w:rFonts w:ascii="Arial" w:hAnsi="Arial" w:cs="Arial"/>
          <w:sz w:val="24"/>
          <w:szCs w:val="24"/>
        </w:rPr>
        <w:t>Of</w:t>
      </w:r>
      <w:proofErr w:type="gramEnd"/>
      <w:r w:rsidRPr="00392516">
        <w:rPr>
          <w:rFonts w:ascii="Arial" w:hAnsi="Arial" w:cs="Arial"/>
          <w:sz w:val="24"/>
          <w:szCs w:val="24"/>
        </w:rPr>
        <w:t xml:space="preserve"> Consequences. [online] Smart Classroom Management. Available at: </w:t>
      </w:r>
      <w:hyperlink r:id="rId16" w:history="1">
        <w:r w:rsidRPr="00392516">
          <w:rPr>
            <w:rStyle w:val="Hyperlink"/>
            <w:rFonts w:ascii="Arial" w:hAnsi="Arial" w:cs="Arial"/>
            <w:sz w:val="24"/>
            <w:szCs w:val="24"/>
          </w:rPr>
          <w:t>https://www.smartclassroommanagement.com/2015/02/07/why-you-should-never-give-choices-instead-of-consequences/</w:t>
        </w:r>
      </w:hyperlink>
      <w:r w:rsidRPr="00392516">
        <w:rPr>
          <w:rFonts w:ascii="Arial" w:hAnsi="Arial" w:cs="Arial"/>
          <w:sz w:val="24"/>
          <w:szCs w:val="24"/>
        </w:rPr>
        <w:t xml:space="preserve"> (Accessed 4th Oct. 2020).</w:t>
      </w:r>
    </w:p>
    <w:p w14:paraId="595F4F7D" w14:textId="77777777" w:rsidR="003F21BF" w:rsidRPr="002404F1" w:rsidRDefault="003F21BF" w:rsidP="002404F1">
      <w:pPr>
        <w:pStyle w:val="ListParagraph"/>
        <w:numPr>
          <w:ilvl w:val="0"/>
          <w:numId w:val="1"/>
        </w:numPr>
        <w:rPr>
          <w:rFonts w:ascii="Arial" w:hAnsi="Arial" w:cs="Arial"/>
          <w:sz w:val="24"/>
          <w:szCs w:val="24"/>
        </w:rPr>
      </w:pPr>
      <w:proofErr w:type="spellStart"/>
      <w:r w:rsidRPr="00392516">
        <w:rPr>
          <w:rFonts w:ascii="Arial" w:hAnsi="Arial" w:cs="Arial"/>
          <w:sz w:val="24"/>
          <w:szCs w:val="24"/>
        </w:rPr>
        <w:t>Mcleod</w:t>
      </w:r>
      <w:proofErr w:type="spellEnd"/>
      <w:r w:rsidRPr="00392516">
        <w:rPr>
          <w:rFonts w:ascii="Arial" w:hAnsi="Arial" w:cs="Arial"/>
          <w:sz w:val="24"/>
          <w:szCs w:val="24"/>
        </w:rPr>
        <w:t xml:space="preserve">, S. (2007). Pavlov’s Dogs. [online] Simplypsychology.org. Available at: </w:t>
      </w:r>
      <w:hyperlink r:id="rId17" w:history="1">
        <w:r w:rsidRPr="00392516">
          <w:rPr>
            <w:rStyle w:val="Hyperlink"/>
            <w:rFonts w:ascii="Arial" w:hAnsi="Arial" w:cs="Arial"/>
            <w:sz w:val="24"/>
            <w:szCs w:val="24"/>
          </w:rPr>
          <w:t>https://www.simplypsychology.org/pavlov.html</w:t>
        </w:r>
      </w:hyperlink>
      <w:r w:rsidRPr="00392516">
        <w:rPr>
          <w:rFonts w:ascii="Arial" w:hAnsi="Arial" w:cs="Arial"/>
          <w:sz w:val="24"/>
          <w:szCs w:val="24"/>
        </w:rPr>
        <w:t xml:space="preserve"> (Accessed 3rd Oct. 2020). </w:t>
      </w:r>
    </w:p>
    <w:p w14:paraId="3879452E" w14:textId="77777777" w:rsidR="003F21BF" w:rsidRPr="00392516" w:rsidRDefault="003F21BF" w:rsidP="00EA4748">
      <w:pPr>
        <w:pStyle w:val="ListParagraph"/>
        <w:numPr>
          <w:ilvl w:val="0"/>
          <w:numId w:val="1"/>
        </w:numPr>
        <w:rPr>
          <w:rFonts w:ascii="Arial" w:hAnsi="Arial" w:cs="Arial"/>
          <w:sz w:val="24"/>
          <w:szCs w:val="24"/>
        </w:rPr>
      </w:pPr>
      <w:r w:rsidRPr="00392516">
        <w:rPr>
          <w:rFonts w:ascii="Arial" w:hAnsi="Arial" w:cs="Arial"/>
          <w:sz w:val="24"/>
          <w:szCs w:val="24"/>
        </w:rPr>
        <w:lastRenderedPageBreak/>
        <w:t xml:space="preserve">Morgan, N.S. (2009). Quick, </w:t>
      </w:r>
      <w:proofErr w:type="gramStart"/>
      <w:r w:rsidRPr="00392516">
        <w:rPr>
          <w:rFonts w:ascii="Arial" w:hAnsi="Arial" w:cs="Arial"/>
          <w:sz w:val="24"/>
          <w:szCs w:val="24"/>
        </w:rPr>
        <w:t>easy</w:t>
      </w:r>
      <w:proofErr w:type="gramEnd"/>
      <w:r w:rsidRPr="00392516">
        <w:rPr>
          <w:rFonts w:ascii="Arial" w:hAnsi="Arial" w:cs="Arial"/>
          <w:sz w:val="24"/>
          <w:szCs w:val="24"/>
        </w:rPr>
        <w:t xml:space="preserve"> and effective behaviour management ideas for the classroom. </w:t>
      </w:r>
      <w:proofErr w:type="gramStart"/>
      <w:r w:rsidRPr="00392516">
        <w:rPr>
          <w:rFonts w:ascii="Arial" w:hAnsi="Arial" w:cs="Arial"/>
          <w:sz w:val="24"/>
          <w:szCs w:val="24"/>
        </w:rPr>
        <w:t>London ;</w:t>
      </w:r>
      <w:proofErr w:type="gramEnd"/>
      <w:r w:rsidRPr="00392516">
        <w:rPr>
          <w:rFonts w:ascii="Arial" w:hAnsi="Arial" w:cs="Arial"/>
          <w:sz w:val="24"/>
          <w:szCs w:val="24"/>
        </w:rPr>
        <w:t xml:space="preserve"> Philadelphia: Jessica Kingsley Publishers.</w:t>
      </w:r>
    </w:p>
    <w:p w14:paraId="1F5FB63A" w14:textId="77777777" w:rsidR="003F21BF" w:rsidRDefault="003F21BF" w:rsidP="002404F1">
      <w:pPr>
        <w:pStyle w:val="ListParagraph"/>
        <w:numPr>
          <w:ilvl w:val="0"/>
          <w:numId w:val="1"/>
        </w:numPr>
        <w:rPr>
          <w:rFonts w:ascii="Arial" w:hAnsi="Arial" w:cs="Arial"/>
          <w:sz w:val="24"/>
          <w:szCs w:val="24"/>
        </w:rPr>
      </w:pPr>
      <w:r w:rsidRPr="00392516">
        <w:rPr>
          <w:rFonts w:ascii="Arial" w:hAnsi="Arial" w:cs="Arial"/>
          <w:sz w:val="24"/>
          <w:szCs w:val="24"/>
        </w:rPr>
        <w:t xml:space="preserve">Nebraska University. (2013). Guide </w:t>
      </w:r>
      <w:proofErr w:type="gramStart"/>
      <w:r w:rsidRPr="00392516">
        <w:rPr>
          <w:rFonts w:ascii="Arial" w:hAnsi="Arial" w:cs="Arial"/>
          <w:sz w:val="24"/>
          <w:szCs w:val="24"/>
        </w:rPr>
        <w:t>For</w:t>
      </w:r>
      <w:proofErr w:type="gramEnd"/>
      <w:r w:rsidRPr="00392516">
        <w:rPr>
          <w:rFonts w:ascii="Arial" w:hAnsi="Arial" w:cs="Arial"/>
          <w:sz w:val="24"/>
          <w:szCs w:val="24"/>
        </w:rPr>
        <w:t xml:space="preserve"> Effective Teaching Choice Making Choice</w:t>
      </w:r>
      <w:r w:rsidRPr="00392516">
        <w:rPr>
          <w:rFonts w:ascii="Arial" w:hAnsi="Arial" w:cs="Arial"/>
          <w:sz w:val="24"/>
          <w:szCs w:val="24"/>
        </w:rPr>
        <w:softHyphen/>
        <w:t xml:space="preserve">. [online] Available at: </w:t>
      </w:r>
      <w:hyperlink r:id="rId18" w:history="1">
        <w:r w:rsidRPr="00392516">
          <w:rPr>
            <w:rStyle w:val="Hyperlink"/>
            <w:rFonts w:ascii="Arial" w:hAnsi="Arial" w:cs="Arial"/>
            <w:sz w:val="24"/>
            <w:szCs w:val="24"/>
          </w:rPr>
          <w:t>https://www.unl.edu/asdnetwork/downloads/virtual-strategies/ChoiceMaking.pdf</w:t>
        </w:r>
      </w:hyperlink>
      <w:r w:rsidRPr="00392516">
        <w:rPr>
          <w:rFonts w:ascii="Arial" w:hAnsi="Arial" w:cs="Arial"/>
          <w:sz w:val="24"/>
          <w:szCs w:val="24"/>
        </w:rPr>
        <w:t xml:space="preserve"> (Accessed 14th Oct. 2020). </w:t>
      </w:r>
    </w:p>
    <w:p w14:paraId="35DE919C" w14:textId="77777777" w:rsidR="003F21BF" w:rsidRPr="002404F1" w:rsidRDefault="003F21BF" w:rsidP="002404F1">
      <w:pPr>
        <w:pStyle w:val="ListParagraph"/>
        <w:numPr>
          <w:ilvl w:val="0"/>
          <w:numId w:val="1"/>
        </w:numPr>
        <w:rPr>
          <w:rFonts w:ascii="Arial" w:hAnsi="Arial" w:cs="Arial"/>
          <w:sz w:val="24"/>
          <w:szCs w:val="24"/>
        </w:rPr>
      </w:pPr>
      <w:r w:rsidRPr="002404F1">
        <w:rPr>
          <w:rFonts w:ascii="Arial" w:hAnsi="Arial" w:cs="Arial"/>
          <w:sz w:val="24"/>
          <w:szCs w:val="24"/>
        </w:rPr>
        <w:t xml:space="preserve">Newcomer, K.E., </w:t>
      </w:r>
      <w:proofErr w:type="spellStart"/>
      <w:r w:rsidRPr="002404F1">
        <w:rPr>
          <w:rFonts w:ascii="Arial" w:hAnsi="Arial" w:cs="Arial"/>
          <w:sz w:val="24"/>
          <w:szCs w:val="24"/>
        </w:rPr>
        <w:t>Hatry</w:t>
      </w:r>
      <w:proofErr w:type="spellEnd"/>
      <w:r w:rsidRPr="002404F1">
        <w:rPr>
          <w:rFonts w:ascii="Arial" w:hAnsi="Arial" w:cs="Arial"/>
          <w:sz w:val="24"/>
          <w:szCs w:val="24"/>
        </w:rPr>
        <w:t xml:space="preserve">, H.P. and </w:t>
      </w:r>
      <w:proofErr w:type="spellStart"/>
      <w:r w:rsidRPr="002404F1">
        <w:rPr>
          <w:rFonts w:ascii="Arial" w:hAnsi="Arial" w:cs="Arial"/>
          <w:sz w:val="24"/>
          <w:szCs w:val="24"/>
        </w:rPr>
        <w:t>Wholey</w:t>
      </w:r>
      <w:proofErr w:type="spellEnd"/>
      <w:r w:rsidRPr="002404F1">
        <w:rPr>
          <w:rFonts w:ascii="Arial" w:hAnsi="Arial" w:cs="Arial"/>
          <w:sz w:val="24"/>
          <w:szCs w:val="24"/>
        </w:rPr>
        <w:t>, J.S. (2015). Handbook of practical program evaluation. Hoboken, New Jersey: Jossey-Bass, A Wiley Imprint, p. 177.</w:t>
      </w:r>
    </w:p>
    <w:p w14:paraId="3684CC8A" w14:textId="77777777" w:rsidR="003F21BF" w:rsidRPr="00392516" w:rsidRDefault="003F21BF" w:rsidP="00EA4748">
      <w:pPr>
        <w:pStyle w:val="ListParagraph"/>
        <w:numPr>
          <w:ilvl w:val="0"/>
          <w:numId w:val="1"/>
        </w:numPr>
        <w:rPr>
          <w:rFonts w:ascii="Arial" w:hAnsi="Arial" w:cs="Arial"/>
          <w:sz w:val="24"/>
          <w:szCs w:val="24"/>
        </w:rPr>
      </w:pPr>
      <w:r w:rsidRPr="00392516">
        <w:rPr>
          <w:rFonts w:ascii="Arial" w:hAnsi="Arial" w:cs="Arial"/>
          <w:sz w:val="24"/>
          <w:szCs w:val="24"/>
        </w:rPr>
        <w:t xml:space="preserve">Newcomer, K.E., </w:t>
      </w:r>
      <w:proofErr w:type="spellStart"/>
      <w:r w:rsidRPr="00392516">
        <w:rPr>
          <w:rFonts w:ascii="Arial" w:hAnsi="Arial" w:cs="Arial"/>
          <w:sz w:val="24"/>
          <w:szCs w:val="24"/>
        </w:rPr>
        <w:t>Hatry</w:t>
      </w:r>
      <w:proofErr w:type="spellEnd"/>
      <w:r w:rsidRPr="00392516">
        <w:rPr>
          <w:rFonts w:ascii="Arial" w:hAnsi="Arial" w:cs="Arial"/>
          <w:sz w:val="24"/>
          <w:szCs w:val="24"/>
        </w:rPr>
        <w:t xml:space="preserve">, H.P. and </w:t>
      </w:r>
      <w:proofErr w:type="spellStart"/>
      <w:r w:rsidRPr="00392516">
        <w:rPr>
          <w:rFonts w:ascii="Arial" w:hAnsi="Arial" w:cs="Arial"/>
          <w:sz w:val="24"/>
          <w:szCs w:val="24"/>
        </w:rPr>
        <w:t>Wholey</w:t>
      </w:r>
      <w:proofErr w:type="spellEnd"/>
      <w:r w:rsidRPr="00392516">
        <w:rPr>
          <w:rFonts w:ascii="Arial" w:hAnsi="Arial" w:cs="Arial"/>
          <w:sz w:val="24"/>
          <w:szCs w:val="24"/>
        </w:rPr>
        <w:t>, J.S. (2015). Handbook of practical program evaluation. Hoboken, New Jersey: Jossey-Bass, A Wiley Imprint.</w:t>
      </w:r>
    </w:p>
    <w:p w14:paraId="1FA78CD2" w14:textId="77777777" w:rsidR="003F21BF" w:rsidRPr="00392516" w:rsidRDefault="003F21BF" w:rsidP="00EA4748">
      <w:pPr>
        <w:pStyle w:val="ListParagraph"/>
        <w:numPr>
          <w:ilvl w:val="0"/>
          <w:numId w:val="1"/>
        </w:numPr>
        <w:rPr>
          <w:rFonts w:ascii="Arial" w:hAnsi="Arial" w:cs="Arial"/>
          <w:sz w:val="24"/>
          <w:szCs w:val="24"/>
        </w:rPr>
      </w:pPr>
      <w:proofErr w:type="spellStart"/>
      <w:r w:rsidRPr="00392516">
        <w:rPr>
          <w:rFonts w:ascii="Arial" w:hAnsi="Arial" w:cs="Arial"/>
          <w:sz w:val="24"/>
          <w:szCs w:val="24"/>
        </w:rPr>
        <w:t>Riddall</w:t>
      </w:r>
      <w:proofErr w:type="spellEnd"/>
      <w:r w:rsidRPr="00392516">
        <w:rPr>
          <w:rFonts w:ascii="Arial" w:hAnsi="Arial" w:cs="Arial"/>
          <w:sz w:val="24"/>
          <w:szCs w:val="24"/>
        </w:rPr>
        <w:t>-Leech, S. (2003). Managing children’s behaviour. Oxford: Heinemann Educational.</w:t>
      </w:r>
    </w:p>
    <w:p w14:paraId="79D22116" w14:textId="77777777" w:rsidR="003F21BF" w:rsidRPr="00392516" w:rsidRDefault="003F21BF" w:rsidP="00EA4748">
      <w:pPr>
        <w:pStyle w:val="ListParagraph"/>
        <w:numPr>
          <w:ilvl w:val="0"/>
          <w:numId w:val="1"/>
        </w:numPr>
        <w:rPr>
          <w:rFonts w:ascii="Arial" w:hAnsi="Arial" w:cs="Arial"/>
          <w:sz w:val="24"/>
          <w:szCs w:val="24"/>
        </w:rPr>
      </w:pPr>
      <w:r w:rsidRPr="00392516">
        <w:rPr>
          <w:rFonts w:ascii="Arial" w:hAnsi="Arial" w:cs="Arial"/>
          <w:sz w:val="24"/>
          <w:szCs w:val="24"/>
        </w:rPr>
        <w:t xml:space="preserve">Solly, B. (2017). Managing pupil behaviour. </w:t>
      </w:r>
      <w:proofErr w:type="spellStart"/>
      <w:r w:rsidRPr="00392516">
        <w:rPr>
          <w:rFonts w:ascii="Arial" w:hAnsi="Arial" w:cs="Arial"/>
          <w:sz w:val="24"/>
          <w:szCs w:val="24"/>
        </w:rPr>
        <w:t>SecEd</w:t>
      </w:r>
      <w:proofErr w:type="spellEnd"/>
      <w:r w:rsidRPr="00392516">
        <w:rPr>
          <w:rFonts w:ascii="Arial" w:hAnsi="Arial" w:cs="Arial"/>
          <w:sz w:val="24"/>
          <w:szCs w:val="24"/>
        </w:rPr>
        <w:t>, 2017(31), pp.10–10.</w:t>
      </w:r>
    </w:p>
    <w:p w14:paraId="0D4C502B" w14:textId="77777777" w:rsidR="003F21BF" w:rsidRPr="00392516" w:rsidRDefault="003F21BF" w:rsidP="00EA4748">
      <w:pPr>
        <w:pStyle w:val="ListParagraph"/>
        <w:numPr>
          <w:ilvl w:val="0"/>
          <w:numId w:val="1"/>
        </w:numPr>
        <w:rPr>
          <w:rFonts w:ascii="Arial" w:hAnsi="Arial" w:cs="Arial"/>
          <w:sz w:val="24"/>
          <w:szCs w:val="24"/>
        </w:rPr>
      </w:pPr>
      <w:r w:rsidRPr="00392516">
        <w:rPr>
          <w:rFonts w:ascii="Arial" w:hAnsi="Arial" w:cs="Arial"/>
          <w:sz w:val="24"/>
          <w:szCs w:val="24"/>
        </w:rPr>
        <w:t xml:space="preserve">The Office for Standards in Education, Children's Services and Skills (2014). Below the radar: low-level disruption in the country’s classrooms. [online] Available at: </w:t>
      </w:r>
      <w:hyperlink r:id="rId19" w:history="1">
        <w:r w:rsidRPr="00392516">
          <w:rPr>
            <w:rStyle w:val="Hyperlink"/>
            <w:rFonts w:ascii="Arial" w:hAnsi="Arial" w:cs="Arial"/>
            <w:sz w:val="24"/>
            <w:szCs w:val="24"/>
          </w:rPr>
          <w:t>https://assets.publishing.service.gov.uk/government/uploads/system/uploads/attachment_data/file/379249/Below_20the_20radar_20-_20low-level_20disruption_20in_20the_20country_E2_80_99s_20classrooms.pdf</w:t>
        </w:r>
      </w:hyperlink>
      <w:r w:rsidRPr="00392516">
        <w:rPr>
          <w:rFonts w:ascii="Arial" w:hAnsi="Arial" w:cs="Arial"/>
          <w:sz w:val="24"/>
          <w:szCs w:val="24"/>
        </w:rPr>
        <w:t xml:space="preserve"> (Accessed 3rd Oct. 2020). </w:t>
      </w:r>
    </w:p>
    <w:p w14:paraId="43AC28CF" w14:textId="77777777" w:rsidR="003F21BF" w:rsidRDefault="003F21BF" w:rsidP="00346A88">
      <w:pPr>
        <w:pStyle w:val="ListParagraph"/>
        <w:numPr>
          <w:ilvl w:val="0"/>
          <w:numId w:val="1"/>
        </w:numPr>
        <w:rPr>
          <w:rFonts w:ascii="Arial" w:hAnsi="Arial" w:cs="Arial"/>
          <w:sz w:val="24"/>
          <w:szCs w:val="24"/>
        </w:rPr>
      </w:pPr>
      <w:r w:rsidRPr="00392516">
        <w:rPr>
          <w:rFonts w:ascii="Arial" w:hAnsi="Arial" w:cs="Arial"/>
          <w:sz w:val="24"/>
          <w:szCs w:val="24"/>
        </w:rPr>
        <w:t xml:space="preserve">Thompson, C. and </w:t>
      </w:r>
      <w:proofErr w:type="spellStart"/>
      <w:r w:rsidRPr="00392516">
        <w:rPr>
          <w:rFonts w:ascii="Arial" w:hAnsi="Arial" w:cs="Arial"/>
          <w:sz w:val="24"/>
          <w:szCs w:val="24"/>
        </w:rPr>
        <w:t>Spenceley</w:t>
      </w:r>
      <w:proofErr w:type="spellEnd"/>
      <w:r w:rsidRPr="00392516">
        <w:rPr>
          <w:rFonts w:ascii="Arial" w:hAnsi="Arial" w:cs="Arial"/>
          <w:sz w:val="24"/>
          <w:szCs w:val="24"/>
        </w:rPr>
        <w:t xml:space="preserve">, L. (2020). Learning theories for everyday teaching. London: Learning Matters, An Imprint </w:t>
      </w:r>
      <w:proofErr w:type="gramStart"/>
      <w:r w:rsidRPr="00392516">
        <w:rPr>
          <w:rFonts w:ascii="Arial" w:hAnsi="Arial" w:cs="Arial"/>
          <w:sz w:val="24"/>
          <w:szCs w:val="24"/>
        </w:rPr>
        <w:t>Of</w:t>
      </w:r>
      <w:proofErr w:type="gramEnd"/>
      <w:r w:rsidRPr="00392516">
        <w:rPr>
          <w:rFonts w:ascii="Arial" w:hAnsi="Arial" w:cs="Arial"/>
          <w:sz w:val="24"/>
          <w:szCs w:val="24"/>
        </w:rPr>
        <w:t xml:space="preserve"> Sage Publications Ltd.</w:t>
      </w:r>
    </w:p>
    <w:p w14:paraId="3EA666F7" w14:textId="77777777" w:rsidR="003F21BF" w:rsidRPr="00346A88" w:rsidRDefault="003F21BF" w:rsidP="00346A88">
      <w:pPr>
        <w:pStyle w:val="ListParagraph"/>
        <w:numPr>
          <w:ilvl w:val="0"/>
          <w:numId w:val="1"/>
        </w:numPr>
        <w:rPr>
          <w:rFonts w:ascii="Arial" w:hAnsi="Arial" w:cs="Arial"/>
          <w:sz w:val="24"/>
          <w:szCs w:val="24"/>
        </w:rPr>
      </w:pPr>
      <w:r w:rsidRPr="00346A88">
        <w:rPr>
          <w:rFonts w:ascii="Arial" w:hAnsi="Arial" w:cs="Arial"/>
          <w:sz w:val="24"/>
          <w:szCs w:val="24"/>
        </w:rPr>
        <w:t xml:space="preserve">Tripp D. (2012) Critical Incidents in Teaching: Developing Professional </w:t>
      </w:r>
      <w:proofErr w:type="spellStart"/>
      <w:r w:rsidRPr="00346A88">
        <w:rPr>
          <w:rFonts w:ascii="Arial" w:hAnsi="Arial" w:cs="Arial"/>
          <w:sz w:val="24"/>
          <w:szCs w:val="24"/>
        </w:rPr>
        <w:t>Judgement.London</w:t>
      </w:r>
      <w:proofErr w:type="spellEnd"/>
      <w:r w:rsidRPr="00346A88">
        <w:rPr>
          <w:rFonts w:ascii="Arial" w:hAnsi="Arial" w:cs="Arial"/>
          <w:sz w:val="24"/>
          <w:szCs w:val="24"/>
        </w:rPr>
        <w:t>. Routledge</w:t>
      </w:r>
    </w:p>
    <w:p w14:paraId="10C8DC70" w14:textId="77777777" w:rsidR="003F21BF" w:rsidRPr="00392516" w:rsidRDefault="003F21BF" w:rsidP="00EA4748">
      <w:pPr>
        <w:pStyle w:val="ListParagraph"/>
        <w:numPr>
          <w:ilvl w:val="0"/>
          <w:numId w:val="1"/>
        </w:numPr>
        <w:rPr>
          <w:rFonts w:ascii="Arial" w:hAnsi="Arial" w:cs="Arial"/>
          <w:sz w:val="24"/>
          <w:szCs w:val="24"/>
        </w:rPr>
      </w:pPr>
      <w:r w:rsidRPr="00392516">
        <w:rPr>
          <w:rFonts w:ascii="Arial" w:hAnsi="Arial" w:cs="Arial"/>
          <w:sz w:val="24"/>
          <w:szCs w:val="24"/>
        </w:rPr>
        <w:t xml:space="preserve">Welsh Assembly Government (2015). </w:t>
      </w:r>
      <w:proofErr w:type="spellStart"/>
      <w:r w:rsidRPr="00392516">
        <w:rPr>
          <w:rFonts w:ascii="Arial" w:hAnsi="Arial" w:cs="Arial"/>
          <w:sz w:val="24"/>
          <w:szCs w:val="24"/>
        </w:rPr>
        <w:t>Ymarfer</w:t>
      </w:r>
      <w:proofErr w:type="spellEnd"/>
      <w:r w:rsidRPr="00392516">
        <w:rPr>
          <w:rFonts w:ascii="Arial" w:hAnsi="Arial" w:cs="Arial"/>
          <w:sz w:val="24"/>
          <w:szCs w:val="24"/>
        </w:rPr>
        <w:t xml:space="preserve"> </w:t>
      </w:r>
      <w:proofErr w:type="spellStart"/>
      <w:proofErr w:type="gramStart"/>
      <w:r w:rsidRPr="00392516">
        <w:rPr>
          <w:rFonts w:ascii="Arial" w:hAnsi="Arial" w:cs="Arial"/>
          <w:sz w:val="24"/>
          <w:szCs w:val="24"/>
        </w:rPr>
        <w:t>myfyriol</w:t>
      </w:r>
      <w:proofErr w:type="spellEnd"/>
      <w:r w:rsidRPr="00392516">
        <w:rPr>
          <w:rFonts w:ascii="Arial" w:hAnsi="Arial" w:cs="Arial"/>
          <w:sz w:val="24"/>
          <w:szCs w:val="24"/>
        </w:rPr>
        <w:t> :</w:t>
      </w:r>
      <w:proofErr w:type="gramEnd"/>
      <w:r w:rsidRPr="00392516">
        <w:rPr>
          <w:rFonts w:ascii="Arial" w:hAnsi="Arial" w:cs="Arial"/>
          <w:sz w:val="24"/>
          <w:szCs w:val="24"/>
        </w:rPr>
        <w:t xml:space="preserve"> Bargen Newydd </w:t>
      </w:r>
      <w:proofErr w:type="spellStart"/>
      <w:r w:rsidRPr="00392516">
        <w:rPr>
          <w:rFonts w:ascii="Arial" w:hAnsi="Arial" w:cs="Arial"/>
          <w:sz w:val="24"/>
          <w:szCs w:val="24"/>
        </w:rPr>
        <w:t>i’r</w:t>
      </w:r>
      <w:proofErr w:type="spellEnd"/>
      <w:r w:rsidRPr="00392516">
        <w:rPr>
          <w:rFonts w:ascii="Arial" w:hAnsi="Arial" w:cs="Arial"/>
          <w:sz w:val="24"/>
          <w:szCs w:val="24"/>
        </w:rPr>
        <w:t xml:space="preserve"> </w:t>
      </w:r>
      <w:proofErr w:type="spellStart"/>
      <w:r w:rsidRPr="00392516">
        <w:rPr>
          <w:rFonts w:ascii="Arial" w:hAnsi="Arial" w:cs="Arial"/>
          <w:sz w:val="24"/>
          <w:szCs w:val="24"/>
        </w:rPr>
        <w:t>Gweithlu</w:t>
      </w:r>
      <w:proofErr w:type="spellEnd"/>
      <w:r w:rsidRPr="00392516">
        <w:rPr>
          <w:rFonts w:ascii="Arial" w:hAnsi="Arial" w:cs="Arial"/>
          <w:sz w:val="24"/>
          <w:szCs w:val="24"/>
        </w:rPr>
        <w:t xml:space="preserve"> </w:t>
      </w:r>
      <w:proofErr w:type="spellStart"/>
      <w:r w:rsidRPr="00392516">
        <w:rPr>
          <w:rFonts w:ascii="Arial" w:hAnsi="Arial" w:cs="Arial"/>
          <w:sz w:val="24"/>
          <w:szCs w:val="24"/>
        </w:rPr>
        <w:t>Addysg</w:t>
      </w:r>
      <w:proofErr w:type="spellEnd"/>
      <w:r w:rsidRPr="00392516">
        <w:rPr>
          <w:rFonts w:ascii="Arial" w:hAnsi="Arial" w:cs="Arial"/>
          <w:sz w:val="24"/>
          <w:szCs w:val="24"/>
        </w:rPr>
        <w:t xml:space="preserve"> = Reflective practice : New Deal for the education workforce. </w:t>
      </w:r>
      <w:proofErr w:type="spellStart"/>
      <w:r w:rsidRPr="00392516">
        <w:rPr>
          <w:rFonts w:ascii="Arial" w:hAnsi="Arial" w:cs="Arial"/>
          <w:sz w:val="24"/>
          <w:szCs w:val="24"/>
        </w:rPr>
        <w:t>Caerdydd</w:t>
      </w:r>
      <w:proofErr w:type="spellEnd"/>
      <w:r w:rsidRPr="00392516">
        <w:rPr>
          <w:rFonts w:ascii="Arial" w:hAnsi="Arial" w:cs="Arial"/>
          <w:sz w:val="24"/>
          <w:szCs w:val="24"/>
        </w:rPr>
        <w:t xml:space="preserve">: </w:t>
      </w:r>
      <w:proofErr w:type="spellStart"/>
      <w:r w:rsidRPr="00392516">
        <w:rPr>
          <w:rFonts w:ascii="Arial" w:hAnsi="Arial" w:cs="Arial"/>
          <w:sz w:val="24"/>
          <w:szCs w:val="24"/>
        </w:rPr>
        <w:t>Llywodraeth</w:t>
      </w:r>
      <w:proofErr w:type="spellEnd"/>
      <w:r w:rsidRPr="00392516">
        <w:rPr>
          <w:rFonts w:ascii="Arial" w:hAnsi="Arial" w:cs="Arial"/>
          <w:sz w:val="24"/>
          <w:szCs w:val="24"/>
        </w:rPr>
        <w:t xml:space="preserve"> Cymru.</w:t>
      </w:r>
    </w:p>
    <w:p w14:paraId="04BD6BD7" w14:textId="77777777" w:rsidR="003F21BF" w:rsidRPr="00392516" w:rsidRDefault="003F21BF" w:rsidP="00EA4748">
      <w:pPr>
        <w:pStyle w:val="ListParagraph"/>
        <w:numPr>
          <w:ilvl w:val="0"/>
          <w:numId w:val="1"/>
        </w:numPr>
        <w:rPr>
          <w:rFonts w:ascii="Arial" w:hAnsi="Arial" w:cs="Arial"/>
          <w:sz w:val="24"/>
          <w:szCs w:val="24"/>
        </w:rPr>
      </w:pPr>
      <w:proofErr w:type="spellStart"/>
      <w:r w:rsidRPr="00392516">
        <w:rPr>
          <w:rFonts w:ascii="Arial" w:hAnsi="Arial" w:cs="Arial"/>
          <w:sz w:val="24"/>
          <w:szCs w:val="24"/>
        </w:rPr>
        <w:t>Zehlia</w:t>
      </w:r>
      <w:proofErr w:type="spellEnd"/>
      <w:r w:rsidRPr="00392516">
        <w:rPr>
          <w:rFonts w:ascii="Arial" w:hAnsi="Arial" w:cs="Arial"/>
          <w:sz w:val="24"/>
          <w:szCs w:val="24"/>
        </w:rPr>
        <w:t xml:space="preserve"> </w:t>
      </w:r>
      <w:proofErr w:type="spellStart"/>
      <w:r w:rsidRPr="00392516">
        <w:rPr>
          <w:rFonts w:ascii="Arial" w:hAnsi="Arial" w:cs="Arial"/>
          <w:sz w:val="24"/>
          <w:szCs w:val="24"/>
        </w:rPr>
        <w:t>Babaci</w:t>
      </w:r>
      <w:proofErr w:type="spellEnd"/>
      <w:r w:rsidRPr="00392516">
        <w:rPr>
          <w:rFonts w:ascii="Arial" w:hAnsi="Arial" w:cs="Arial"/>
          <w:sz w:val="24"/>
          <w:szCs w:val="24"/>
        </w:rPr>
        <w:t xml:space="preserve">-Wilhite (2016). Human Rights in Language and STEM Education Science, Technology, Engineering and Mathematics. Rotterdam </w:t>
      </w:r>
      <w:proofErr w:type="spellStart"/>
      <w:r w:rsidRPr="00392516">
        <w:rPr>
          <w:rFonts w:ascii="Arial" w:hAnsi="Arial" w:cs="Arial"/>
          <w:sz w:val="24"/>
          <w:szCs w:val="24"/>
        </w:rPr>
        <w:t>Sensepublishers</w:t>
      </w:r>
      <w:proofErr w:type="spellEnd"/>
      <w:r w:rsidRPr="00392516">
        <w:rPr>
          <w:rFonts w:ascii="Arial" w:hAnsi="Arial" w:cs="Arial"/>
          <w:sz w:val="24"/>
          <w:szCs w:val="24"/>
        </w:rPr>
        <w:t>.</w:t>
      </w:r>
    </w:p>
    <w:p w14:paraId="060F944C" w14:textId="17E635B7" w:rsidR="00B942A2" w:rsidRPr="0045106D" w:rsidRDefault="00EA4748" w:rsidP="0045106D">
      <w:pPr>
        <w:rPr>
          <w:rFonts w:ascii="Arial" w:hAnsi="Arial" w:cs="Arial"/>
          <w:b/>
          <w:bCs/>
          <w:sz w:val="24"/>
          <w:szCs w:val="24"/>
          <w:u w:val="single"/>
        </w:rPr>
      </w:pPr>
      <w:r w:rsidRPr="00392516">
        <w:rPr>
          <w:rFonts w:ascii="Arial" w:hAnsi="Arial" w:cs="Arial"/>
          <w:b/>
          <w:bCs/>
          <w:sz w:val="24"/>
          <w:szCs w:val="24"/>
          <w:u w:val="single"/>
        </w:rPr>
        <w:t xml:space="preserve">Bibliography </w:t>
      </w:r>
    </w:p>
    <w:p w14:paraId="1EB8CA61" w14:textId="77777777" w:rsidR="00B942A2" w:rsidRPr="00392516" w:rsidRDefault="00B942A2" w:rsidP="0002580A">
      <w:pPr>
        <w:pStyle w:val="ListParagraph"/>
        <w:numPr>
          <w:ilvl w:val="0"/>
          <w:numId w:val="4"/>
        </w:numPr>
        <w:rPr>
          <w:rFonts w:ascii="Arial" w:hAnsi="Arial" w:cs="Arial"/>
          <w:sz w:val="24"/>
          <w:szCs w:val="24"/>
        </w:rPr>
      </w:pPr>
      <w:r w:rsidRPr="00392516">
        <w:rPr>
          <w:rFonts w:ascii="Arial" w:hAnsi="Arial" w:cs="Arial"/>
          <w:sz w:val="24"/>
          <w:szCs w:val="24"/>
        </w:rPr>
        <w:t xml:space="preserve">Data Protection Regulation: Guidance for researchers. (2018). [online] Available at: </w:t>
      </w:r>
      <w:hyperlink r:id="rId20" w:history="1">
        <w:r w:rsidRPr="00392516">
          <w:rPr>
            <w:rStyle w:val="Hyperlink"/>
            <w:rFonts w:ascii="Arial" w:hAnsi="Arial" w:cs="Arial"/>
            <w:sz w:val="24"/>
            <w:szCs w:val="24"/>
          </w:rPr>
          <w:t>https://www.bps.org.uk/sites/www.bps.org.uk/files/Policy/Policy%20-%20Files/Data%20Protection%20Regulation%20-%20Guidance%20for%20Researchers.pdf</w:t>
        </w:r>
      </w:hyperlink>
      <w:r w:rsidRPr="00392516">
        <w:rPr>
          <w:rFonts w:ascii="Arial" w:hAnsi="Arial" w:cs="Arial"/>
          <w:sz w:val="24"/>
          <w:szCs w:val="24"/>
        </w:rPr>
        <w:t>.</w:t>
      </w:r>
      <w:r w:rsidRPr="00392516">
        <w:rPr>
          <w:rFonts w:ascii="Arial" w:hAnsi="Arial" w:cs="Arial"/>
          <w:sz w:val="24"/>
          <w:szCs w:val="24"/>
        </w:rPr>
        <w:t xml:space="preserve"> (Accessed on 2</w:t>
      </w:r>
      <w:r w:rsidRPr="00392516">
        <w:rPr>
          <w:rFonts w:ascii="Arial" w:hAnsi="Arial" w:cs="Arial"/>
          <w:sz w:val="24"/>
          <w:szCs w:val="24"/>
          <w:vertAlign w:val="superscript"/>
        </w:rPr>
        <w:t>nd</w:t>
      </w:r>
      <w:r w:rsidRPr="00392516">
        <w:rPr>
          <w:rFonts w:ascii="Arial" w:hAnsi="Arial" w:cs="Arial"/>
          <w:sz w:val="24"/>
          <w:szCs w:val="24"/>
        </w:rPr>
        <w:t xml:space="preserve"> October 2020).</w:t>
      </w:r>
    </w:p>
    <w:p w14:paraId="3238A981" w14:textId="77777777" w:rsidR="00B942A2" w:rsidRPr="00392516" w:rsidRDefault="00B942A2" w:rsidP="00EA4748">
      <w:pPr>
        <w:pStyle w:val="ListParagraph"/>
        <w:numPr>
          <w:ilvl w:val="0"/>
          <w:numId w:val="4"/>
        </w:numPr>
        <w:rPr>
          <w:rFonts w:ascii="Arial" w:hAnsi="Arial" w:cs="Arial"/>
          <w:sz w:val="24"/>
          <w:szCs w:val="24"/>
        </w:rPr>
      </w:pPr>
      <w:r w:rsidRPr="00392516">
        <w:rPr>
          <w:rFonts w:ascii="Arial" w:hAnsi="Arial" w:cs="Arial"/>
          <w:sz w:val="24"/>
          <w:szCs w:val="24"/>
        </w:rPr>
        <w:t xml:space="preserve">Optimus-education.com. (2019). Why we </w:t>
      </w:r>
      <w:proofErr w:type="gramStart"/>
      <w:r w:rsidRPr="00392516">
        <w:rPr>
          <w:rFonts w:ascii="Arial" w:hAnsi="Arial" w:cs="Arial"/>
          <w:sz w:val="24"/>
          <w:szCs w:val="24"/>
        </w:rPr>
        <w:t>shouldn’t</w:t>
      </w:r>
      <w:proofErr w:type="gramEnd"/>
      <w:r w:rsidRPr="00392516">
        <w:rPr>
          <w:rFonts w:ascii="Arial" w:hAnsi="Arial" w:cs="Arial"/>
          <w:sz w:val="24"/>
          <w:szCs w:val="24"/>
        </w:rPr>
        <w:t xml:space="preserve"> ignore low-level disruptive behaviour | Optimus Education Blog. [online] Available at: </w:t>
      </w:r>
      <w:hyperlink r:id="rId21" w:history="1">
        <w:r w:rsidRPr="00392516">
          <w:rPr>
            <w:rStyle w:val="Hyperlink"/>
            <w:rFonts w:ascii="Arial" w:hAnsi="Arial" w:cs="Arial"/>
            <w:sz w:val="24"/>
            <w:szCs w:val="24"/>
          </w:rPr>
          <w:t>https://blog.optimus-education.com/why-we-shouldn%E2%80%99t-ignore-low-level-disruptive-behaviour</w:t>
        </w:r>
      </w:hyperlink>
      <w:r w:rsidRPr="00392516">
        <w:rPr>
          <w:rFonts w:ascii="Arial" w:hAnsi="Arial" w:cs="Arial"/>
          <w:sz w:val="24"/>
          <w:szCs w:val="24"/>
        </w:rPr>
        <w:t>. (Accessed on 1</w:t>
      </w:r>
      <w:r w:rsidRPr="00392516">
        <w:rPr>
          <w:rFonts w:ascii="Arial" w:hAnsi="Arial" w:cs="Arial"/>
          <w:sz w:val="24"/>
          <w:szCs w:val="24"/>
          <w:vertAlign w:val="superscript"/>
        </w:rPr>
        <w:t>st</w:t>
      </w:r>
      <w:r w:rsidRPr="00392516">
        <w:rPr>
          <w:rFonts w:ascii="Arial" w:hAnsi="Arial" w:cs="Arial"/>
          <w:sz w:val="24"/>
          <w:szCs w:val="24"/>
        </w:rPr>
        <w:t xml:space="preserve"> October 2020).</w:t>
      </w:r>
    </w:p>
    <w:p w14:paraId="42CB9188" w14:textId="77777777" w:rsidR="00B942A2" w:rsidRPr="00392516" w:rsidRDefault="00B942A2" w:rsidP="00EA4748">
      <w:pPr>
        <w:pStyle w:val="ListParagraph"/>
        <w:numPr>
          <w:ilvl w:val="0"/>
          <w:numId w:val="4"/>
        </w:numPr>
        <w:rPr>
          <w:rFonts w:ascii="Arial" w:hAnsi="Arial" w:cs="Arial"/>
          <w:sz w:val="24"/>
          <w:szCs w:val="24"/>
        </w:rPr>
      </w:pPr>
      <w:r w:rsidRPr="00392516">
        <w:rPr>
          <w:rFonts w:ascii="Arial" w:hAnsi="Arial" w:cs="Arial"/>
          <w:sz w:val="24"/>
          <w:szCs w:val="24"/>
        </w:rPr>
        <w:t xml:space="preserve">Pound, L. (2008). How children </w:t>
      </w:r>
      <w:proofErr w:type="gramStart"/>
      <w:r w:rsidRPr="00392516">
        <w:rPr>
          <w:rFonts w:ascii="Arial" w:hAnsi="Arial" w:cs="Arial"/>
          <w:sz w:val="24"/>
          <w:szCs w:val="24"/>
        </w:rPr>
        <w:t>learn :</w:t>
      </w:r>
      <w:proofErr w:type="gramEnd"/>
      <w:r w:rsidRPr="00392516">
        <w:rPr>
          <w:rFonts w:ascii="Arial" w:hAnsi="Arial" w:cs="Arial"/>
          <w:sz w:val="24"/>
          <w:szCs w:val="24"/>
        </w:rPr>
        <w:t xml:space="preserve"> from Montessori to Vygotsky: educational theories and approaches made easy. Step Forward Publishing.</w:t>
      </w:r>
    </w:p>
    <w:p w14:paraId="169AD5D1" w14:textId="77777777" w:rsidR="00B942A2" w:rsidRPr="00392516" w:rsidRDefault="00B942A2" w:rsidP="00EA4748">
      <w:pPr>
        <w:pStyle w:val="ListParagraph"/>
        <w:numPr>
          <w:ilvl w:val="0"/>
          <w:numId w:val="4"/>
        </w:numPr>
        <w:rPr>
          <w:rFonts w:ascii="Arial" w:hAnsi="Arial" w:cs="Arial"/>
          <w:sz w:val="24"/>
          <w:szCs w:val="24"/>
        </w:rPr>
      </w:pPr>
      <w:r w:rsidRPr="00392516">
        <w:rPr>
          <w:rFonts w:ascii="Arial" w:hAnsi="Arial" w:cs="Arial"/>
          <w:sz w:val="24"/>
          <w:szCs w:val="24"/>
        </w:rPr>
        <w:t>Skinner, B. F. (1948). </w:t>
      </w:r>
      <w:hyperlink r:id="rId22" w:tgtFrame="_blank" w:history="1">
        <w:r w:rsidRPr="00392516">
          <w:rPr>
            <w:rFonts w:ascii="Arial" w:hAnsi="Arial" w:cs="Arial"/>
            <w:sz w:val="24"/>
            <w:szCs w:val="24"/>
          </w:rPr>
          <w:t>Superstition' in the pigeon</w:t>
        </w:r>
      </w:hyperlink>
      <w:r w:rsidRPr="00392516">
        <w:rPr>
          <w:rFonts w:ascii="Arial" w:hAnsi="Arial" w:cs="Arial"/>
          <w:sz w:val="24"/>
          <w:szCs w:val="24"/>
        </w:rPr>
        <w:t>. </w:t>
      </w:r>
      <w:r w:rsidRPr="00392516">
        <w:rPr>
          <w:rFonts w:ascii="Arial" w:hAnsi="Arial" w:cs="Arial"/>
          <w:i/>
          <w:iCs/>
          <w:sz w:val="24"/>
          <w:szCs w:val="24"/>
        </w:rPr>
        <w:t>Journal of Experimental Psychology, 38</w:t>
      </w:r>
      <w:r w:rsidRPr="00392516">
        <w:rPr>
          <w:rFonts w:ascii="Arial" w:hAnsi="Arial" w:cs="Arial"/>
          <w:sz w:val="24"/>
          <w:szCs w:val="24"/>
        </w:rPr>
        <w:t>, 168-172.</w:t>
      </w:r>
    </w:p>
    <w:p w14:paraId="4D096A5F" w14:textId="77777777" w:rsidR="00B942A2" w:rsidRPr="00392516" w:rsidRDefault="00B942A2" w:rsidP="00EA4748">
      <w:pPr>
        <w:pStyle w:val="ListParagraph"/>
        <w:numPr>
          <w:ilvl w:val="0"/>
          <w:numId w:val="4"/>
        </w:numPr>
        <w:rPr>
          <w:rFonts w:ascii="Arial" w:hAnsi="Arial" w:cs="Arial"/>
          <w:sz w:val="24"/>
          <w:szCs w:val="24"/>
        </w:rPr>
      </w:pPr>
      <w:r w:rsidRPr="00392516">
        <w:rPr>
          <w:rFonts w:ascii="Arial" w:hAnsi="Arial" w:cs="Arial"/>
          <w:sz w:val="24"/>
          <w:szCs w:val="24"/>
        </w:rPr>
        <w:lastRenderedPageBreak/>
        <w:t>Skinner, B. F. (1951). </w:t>
      </w:r>
      <w:r w:rsidRPr="00392516">
        <w:rPr>
          <w:rFonts w:ascii="Arial" w:hAnsi="Arial" w:cs="Arial"/>
          <w:i/>
          <w:iCs/>
          <w:sz w:val="24"/>
          <w:szCs w:val="24"/>
        </w:rPr>
        <w:t>How to teach animals</w:t>
      </w:r>
      <w:r w:rsidRPr="00392516">
        <w:rPr>
          <w:rFonts w:ascii="Arial" w:hAnsi="Arial" w:cs="Arial"/>
          <w:sz w:val="24"/>
          <w:szCs w:val="24"/>
        </w:rPr>
        <w:t>. Freeman.</w:t>
      </w:r>
    </w:p>
    <w:p w14:paraId="7D42A83B" w14:textId="77777777" w:rsidR="00B942A2" w:rsidRPr="00392516" w:rsidRDefault="00B942A2" w:rsidP="00EA4748">
      <w:pPr>
        <w:pStyle w:val="ListParagraph"/>
        <w:numPr>
          <w:ilvl w:val="0"/>
          <w:numId w:val="4"/>
        </w:numPr>
        <w:rPr>
          <w:rFonts w:ascii="Arial" w:hAnsi="Arial" w:cs="Arial"/>
          <w:sz w:val="24"/>
          <w:szCs w:val="24"/>
        </w:rPr>
      </w:pPr>
      <w:r w:rsidRPr="00392516">
        <w:rPr>
          <w:rFonts w:ascii="Arial" w:hAnsi="Arial" w:cs="Arial"/>
          <w:sz w:val="24"/>
          <w:szCs w:val="24"/>
        </w:rPr>
        <w:t>Skinner, B. F. (1953). </w:t>
      </w:r>
      <w:r w:rsidRPr="00392516">
        <w:rPr>
          <w:rFonts w:ascii="Arial" w:hAnsi="Arial" w:cs="Arial"/>
          <w:i/>
          <w:iCs/>
          <w:sz w:val="24"/>
          <w:szCs w:val="24"/>
        </w:rPr>
        <w:t xml:space="preserve">Science and human </w:t>
      </w:r>
      <w:proofErr w:type="spellStart"/>
      <w:r w:rsidRPr="00392516">
        <w:rPr>
          <w:rFonts w:ascii="Arial" w:hAnsi="Arial" w:cs="Arial"/>
          <w:i/>
          <w:iCs/>
          <w:sz w:val="24"/>
          <w:szCs w:val="24"/>
        </w:rPr>
        <w:t>behavior</w:t>
      </w:r>
      <w:proofErr w:type="spellEnd"/>
      <w:r w:rsidRPr="00392516">
        <w:rPr>
          <w:rFonts w:ascii="Arial" w:hAnsi="Arial" w:cs="Arial"/>
          <w:sz w:val="24"/>
          <w:szCs w:val="24"/>
        </w:rPr>
        <w:t>. SimonandSchuster.com.</w:t>
      </w:r>
    </w:p>
    <w:p w14:paraId="013CEAF4" w14:textId="77777777" w:rsidR="00B942A2" w:rsidRPr="00392516" w:rsidRDefault="00B942A2" w:rsidP="00EA4748">
      <w:pPr>
        <w:pStyle w:val="ListParagraph"/>
        <w:numPr>
          <w:ilvl w:val="0"/>
          <w:numId w:val="4"/>
        </w:numPr>
        <w:rPr>
          <w:rFonts w:ascii="Arial" w:hAnsi="Arial" w:cs="Arial"/>
          <w:sz w:val="24"/>
          <w:szCs w:val="24"/>
        </w:rPr>
      </w:pPr>
      <w:proofErr w:type="spellStart"/>
      <w:r w:rsidRPr="00392516">
        <w:rPr>
          <w:rFonts w:ascii="Arial" w:hAnsi="Arial" w:cs="Arial"/>
          <w:sz w:val="24"/>
          <w:szCs w:val="24"/>
        </w:rPr>
        <w:t>Skipp</w:t>
      </w:r>
      <w:proofErr w:type="spellEnd"/>
      <w:r w:rsidRPr="00392516">
        <w:rPr>
          <w:rFonts w:ascii="Arial" w:hAnsi="Arial" w:cs="Arial"/>
          <w:sz w:val="24"/>
          <w:szCs w:val="24"/>
        </w:rPr>
        <w:t xml:space="preserve">, A. and Hopwood, V. (2017). Case studies of behaviour management practices in schools rated Outstanding. [online] Available at: </w:t>
      </w:r>
      <w:hyperlink r:id="rId23" w:history="1">
        <w:r w:rsidRPr="00392516">
          <w:rPr>
            <w:rStyle w:val="Hyperlink"/>
            <w:rFonts w:ascii="Arial" w:hAnsi="Arial" w:cs="Arial"/>
            <w:sz w:val="24"/>
            <w:szCs w:val="24"/>
          </w:rPr>
          <w:t>https://assets.publishing.service.gov.uk/government/uploads/system/uploads/attachment_data/file/602506/Behaviour_Management_Case_Studies_Report.pdf</w:t>
        </w:r>
      </w:hyperlink>
      <w:r w:rsidRPr="00392516">
        <w:rPr>
          <w:rFonts w:ascii="Arial" w:hAnsi="Arial" w:cs="Arial"/>
          <w:sz w:val="24"/>
          <w:szCs w:val="24"/>
        </w:rPr>
        <w:t xml:space="preserve"> (Accessed on 1</w:t>
      </w:r>
      <w:r w:rsidRPr="00392516">
        <w:rPr>
          <w:rFonts w:ascii="Arial" w:hAnsi="Arial" w:cs="Arial"/>
          <w:sz w:val="24"/>
          <w:szCs w:val="24"/>
          <w:vertAlign w:val="superscript"/>
        </w:rPr>
        <w:t>st</w:t>
      </w:r>
      <w:r w:rsidRPr="00392516">
        <w:rPr>
          <w:rFonts w:ascii="Arial" w:hAnsi="Arial" w:cs="Arial"/>
          <w:sz w:val="24"/>
          <w:szCs w:val="24"/>
        </w:rPr>
        <w:t xml:space="preserve"> October 2020). </w:t>
      </w:r>
    </w:p>
    <w:sectPr w:rsidR="00B942A2" w:rsidRPr="00392516" w:rsidSect="004D73DF">
      <w:footerReference w:type="default" r:id="rId24"/>
      <w:headerReference w:type="first" r:id="rId2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04E60C" w14:textId="77777777" w:rsidR="00DF3257" w:rsidRDefault="00DF3257" w:rsidP="00AF1CFE">
      <w:pPr>
        <w:spacing w:after="0" w:line="240" w:lineRule="auto"/>
      </w:pPr>
      <w:r>
        <w:separator/>
      </w:r>
    </w:p>
  </w:endnote>
  <w:endnote w:type="continuationSeparator" w:id="0">
    <w:p w14:paraId="3C47AD06" w14:textId="77777777" w:rsidR="00DF3257" w:rsidRDefault="00DF3257" w:rsidP="00AF1C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37833035"/>
      <w:docPartObj>
        <w:docPartGallery w:val="Page Numbers (Bottom of Page)"/>
        <w:docPartUnique/>
      </w:docPartObj>
    </w:sdtPr>
    <w:sdtEndPr>
      <w:rPr>
        <w:noProof/>
      </w:rPr>
    </w:sdtEndPr>
    <w:sdtContent>
      <w:p w14:paraId="53AAF81A" w14:textId="5F9994A7" w:rsidR="00963142" w:rsidRDefault="0096314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1E11CDD" w14:textId="77777777" w:rsidR="00963142" w:rsidRDefault="009631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E08DD0" w14:textId="77777777" w:rsidR="00DF3257" w:rsidRDefault="00DF3257" w:rsidP="00AF1CFE">
      <w:pPr>
        <w:spacing w:after="0" w:line="240" w:lineRule="auto"/>
      </w:pPr>
      <w:r>
        <w:separator/>
      </w:r>
    </w:p>
  </w:footnote>
  <w:footnote w:type="continuationSeparator" w:id="0">
    <w:p w14:paraId="6BA55001" w14:textId="77777777" w:rsidR="00DF3257" w:rsidRDefault="00DF3257" w:rsidP="00AF1C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82E415" w14:textId="6121016D" w:rsidR="00963142" w:rsidRDefault="00963142" w:rsidP="004D73DF">
    <w:pPr>
      <w:pStyle w:val="Header"/>
    </w:pPr>
  </w:p>
  <w:p w14:paraId="10B3DD5A" w14:textId="77777777" w:rsidR="00963142" w:rsidRDefault="009631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293568"/>
    <w:multiLevelType w:val="hybridMultilevel"/>
    <w:tmpl w:val="51AA48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F5503A"/>
    <w:multiLevelType w:val="hybridMultilevel"/>
    <w:tmpl w:val="C276CED8"/>
    <w:lvl w:ilvl="0" w:tplc="B3D47BDA">
      <w:start w:val="1"/>
      <w:numFmt w:val="decimal"/>
      <w:lvlText w:val="%1."/>
      <w:lvlJc w:val="left"/>
      <w:pPr>
        <w:ind w:left="643"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F4C66D1"/>
    <w:multiLevelType w:val="multilevel"/>
    <w:tmpl w:val="3C781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2285439"/>
    <w:multiLevelType w:val="hybridMultilevel"/>
    <w:tmpl w:val="255240CA"/>
    <w:lvl w:ilvl="0" w:tplc="1DB031B4">
      <w:start w:val="1"/>
      <w:numFmt w:val="decimal"/>
      <w:lvlText w:val="%1."/>
      <w:lvlJc w:val="left"/>
      <w:pPr>
        <w:ind w:left="720" w:hanging="360"/>
      </w:pPr>
      <w:rPr>
        <w:rFonts w:cstheme="minorHAnsi"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2A44"/>
    <w:rsid w:val="00003066"/>
    <w:rsid w:val="0001294A"/>
    <w:rsid w:val="00015329"/>
    <w:rsid w:val="000175E1"/>
    <w:rsid w:val="00020FC7"/>
    <w:rsid w:val="00023E96"/>
    <w:rsid w:val="0002580A"/>
    <w:rsid w:val="00031F46"/>
    <w:rsid w:val="000426A1"/>
    <w:rsid w:val="00042A35"/>
    <w:rsid w:val="00042B50"/>
    <w:rsid w:val="00050006"/>
    <w:rsid w:val="00056FA2"/>
    <w:rsid w:val="00061BBE"/>
    <w:rsid w:val="00064C16"/>
    <w:rsid w:val="00070BCE"/>
    <w:rsid w:val="00070D6D"/>
    <w:rsid w:val="00071E92"/>
    <w:rsid w:val="00074DB5"/>
    <w:rsid w:val="00075C7F"/>
    <w:rsid w:val="00077C83"/>
    <w:rsid w:val="0008125A"/>
    <w:rsid w:val="00087CCA"/>
    <w:rsid w:val="00087EF6"/>
    <w:rsid w:val="0009188D"/>
    <w:rsid w:val="00094991"/>
    <w:rsid w:val="000A37DA"/>
    <w:rsid w:val="000A49AA"/>
    <w:rsid w:val="000A4AC4"/>
    <w:rsid w:val="000A4F0F"/>
    <w:rsid w:val="000A5249"/>
    <w:rsid w:val="000B121F"/>
    <w:rsid w:val="000C60AA"/>
    <w:rsid w:val="000D2B17"/>
    <w:rsid w:val="000F25BB"/>
    <w:rsid w:val="000F7A91"/>
    <w:rsid w:val="001010DF"/>
    <w:rsid w:val="00125628"/>
    <w:rsid w:val="001412A9"/>
    <w:rsid w:val="0014579F"/>
    <w:rsid w:val="00155F4A"/>
    <w:rsid w:val="001609C7"/>
    <w:rsid w:val="00160F6B"/>
    <w:rsid w:val="00163924"/>
    <w:rsid w:val="00163AE2"/>
    <w:rsid w:val="001645D2"/>
    <w:rsid w:val="001802B4"/>
    <w:rsid w:val="00185BE8"/>
    <w:rsid w:val="001A7A00"/>
    <w:rsid w:val="001B301A"/>
    <w:rsid w:val="001B5138"/>
    <w:rsid w:val="001C1F05"/>
    <w:rsid w:val="001D2B59"/>
    <w:rsid w:val="001D64DB"/>
    <w:rsid w:val="001D6FB4"/>
    <w:rsid w:val="001E20B4"/>
    <w:rsid w:val="001E751B"/>
    <w:rsid w:val="001F69A7"/>
    <w:rsid w:val="00203C7A"/>
    <w:rsid w:val="002040F4"/>
    <w:rsid w:val="0020564E"/>
    <w:rsid w:val="00210346"/>
    <w:rsid w:val="00222A8F"/>
    <w:rsid w:val="002404F1"/>
    <w:rsid w:val="0026259F"/>
    <w:rsid w:val="00267EEB"/>
    <w:rsid w:val="00270814"/>
    <w:rsid w:val="00282833"/>
    <w:rsid w:val="002847FD"/>
    <w:rsid w:val="0028717D"/>
    <w:rsid w:val="0029161F"/>
    <w:rsid w:val="002977BA"/>
    <w:rsid w:val="002A5341"/>
    <w:rsid w:val="002D0ED8"/>
    <w:rsid w:val="002E654C"/>
    <w:rsid w:val="002F46A9"/>
    <w:rsid w:val="00301854"/>
    <w:rsid w:val="00305502"/>
    <w:rsid w:val="003063B4"/>
    <w:rsid w:val="00307970"/>
    <w:rsid w:val="0031024A"/>
    <w:rsid w:val="003176DB"/>
    <w:rsid w:val="00317AEB"/>
    <w:rsid w:val="00322ABA"/>
    <w:rsid w:val="0032384F"/>
    <w:rsid w:val="00325938"/>
    <w:rsid w:val="003317AB"/>
    <w:rsid w:val="0033193A"/>
    <w:rsid w:val="003378DB"/>
    <w:rsid w:val="00337F16"/>
    <w:rsid w:val="00341C40"/>
    <w:rsid w:val="00346A88"/>
    <w:rsid w:val="00362B40"/>
    <w:rsid w:val="00370A38"/>
    <w:rsid w:val="003747FA"/>
    <w:rsid w:val="00376452"/>
    <w:rsid w:val="00377C59"/>
    <w:rsid w:val="003831DF"/>
    <w:rsid w:val="00383289"/>
    <w:rsid w:val="00390A60"/>
    <w:rsid w:val="00392516"/>
    <w:rsid w:val="00394F08"/>
    <w:rsid w:val="003A08CC"/>
    <w:rsid w:val="003A25A5"/>
    <w:rsid w:val="003A4714"/>
    <w:rsid w:val="003A7110"/>
    <w:rsid w:val="003B5BB8"/>
    <w:rsid w:val="003B6EF0"/>
    <w:rsid w:val="003C0668"/>
    <w:rsid w:val="003C42F7"/>
    <w:rsid w:val="003D1CFA"/>
    <w:rsid w:val="003D37FC"/>
    <w:rsid w:val="003D5E6C"/>
    <w:rsid w:val="003D7C8A"/>
    <w:rsid w:val="003E24F6"/>
    <w:rsid w:val="003F21BF"/>
    <w:rsid w:val="003F5CE5"/>
    <w:rsid w:val="00405715"/>
    <w:rsid w:val="00407DAF"/>
    <w:rsid w:val="004108DC"/>
    <w:rsid w:val="004156F7"/>
    <w:rsid w:val="00415B58"/>
    <w:rsid w:val="0042063C"/>
    <w:rsid w:val="00420A59"/>
    <w:rsid w:val="00425A60"/>
    <w:rsid w:val="004269F5"/>
    <w:rsid w:val="0045106D"/>
    <w:rsid w:val="00455091"/>
    <w:rsid w:val="00463647"/>
    <w:rsid w:val="004677F2"/>
    <w:rsid w:val="00496F83"/>
    <w:rsid w:val="004A2A41"/>
    <w:rsid w:val="004A6B32"/>
    <w:rsid w:val="004B2AF4"/>
    <w:rsid w:val="004B3EEC"/>
    <w:rsid w:val="004B5F53"/>
    <w:rsid w:val="004D73DF"/>
    <w:rsid w:val="004E3E5A"/>
    <w:rsid w:val="004E7D61"/>
    <w:rsid w:val="004F155A"/>
    <w:rsid w:val="004F1FCB"/>
    <w:rsid w:val="004F5C4E"/>
    <w:rsid w:val="00503467"/>
    <w:rsid w:val="00516809"/>
    <w:rsid w:val="00526A0A"/>
    <w:rsid w:val="00527FD6"/>
    <w:rsid w:val="005301E2"/>
    <w:rsid w:val="0053267C"/>
    <w:rsid w:val="00550C54"/>
    <w:rsid w:val="00551F5B"/>
    <w:rsid w:val="00555A48"/>
    <w:rsid w:val="00556A12"/>
    <w:rsid w:val="005618BE"/>
    <w:rsid w:val="00586281"/>
    <w:rsid w:val="00591D57"/>
    <w:rsid w:val="005A6284"/>
    <w:rsid w:val="005B08B2"/>
    <w:rsid w:val="005B113B"/>
    <w:rsid w:val="005B75BF"/>
    <w:rsid w:val="005B7B9B"/>
    <w:rsid w:val="005B7F51"/>
    <w:rsid w:val="005C161D"/>
    <w:rsid w:val="005C7EA5"/>
    <w:rsid w:val="005D3644"/>
    <w:rsid w:val="005D37BD"/>
    <w:rsid w:val="005E0E63"/>
    <w:rsid w:val="005E3720"/>
    <w:rsid w:val="0060241E"/>
    <w:rsid w:val="00602E83"/>
    <w:rsid w:val="006203FB"/>
    <w:rsid w:val="0062644F"/>
    <w:rsid w:val="00631D73"/>
    <w:rsid w:val="00632824"/>
    <w:rsid w:val="006371BB"/>
    <w:rsid w:val="00637850"/>
    <w:rsid w:val="00640E11"/>
    <w:rsid w:val="00654B0A"/>
    <w:rsid w:val="006615C9"/>
    <w:rsid w:val="00674A4F"/>
    <w:rsid w:val="006832B8"/>
    <w:rsid w:val="006931C2"/>
    <w:rsid w:val="00694C04"/>
    <w:rsid w:val="00695399"/>
    <w:rsid w:val="00696F92"/>
    <w:rsid w:val="006A28E2"/>
    <w:rsid w:val="006A4C5E"/>
    <w:rsid w:val="006B4EB9"/>
    <w:rsid w:val="006C2ABA"/>
    <w:rsid w:val="006C6A8E"/>
    <w:rsid w:val="006D2068"/>
    <w:rsid w:val="006E25FF"/>
    <w:rsid w:val="006F656C"/>
    <w:rsid w:val="00705DC4"/>
    <w:rsid w:val="00711866"/>
    <w:rsid w:val="007120F9"/>
    <w:rsid w:val="00713346"/>
    <w:rsid w:val="007143CF"/>
    <w:rsid w:val="00717DDD"/>
    <w:rsid w:val="007310CA"/>
    <w:rsid w:val="00735D90"/>
    <w:rsid w:val="007418B1"/>
    <w:rsid w:val="007421DD"/>
    <w:rsid w:val="00746737"/>
    <w:rsid w:val="00746F21"/>
    <w:rsid w:val="00747861"/>
    <w:rsid w:val="00755597"/>
    <w:rsid w:val="007610C8"/>
    <w:rsid w:val="0078442D"/>
    <w:rsid w:val="007918E5"/>
    <w:rsid w:val="007952FB"/>
    <w:rsid w:val="00797A55"/>
    <w:rsid w:val="00797BF4"/>
    <w:rsid w:val="007A12EF"/>
    <w:rsid w:val="007A4F1E"/>
    <w:rsid w:val="007B3E3C"/>
    <w:rsid w:val="007B41AD"/>
    <w:rsid w:val="007B608D"/>
    <w:rsid w:val="007C02D1"/>
    <w:rsid w:val="007E14E4"/>
    <w:rsid w:val="007E5B26"/>
    <w:rsid w:val="007F25C8"/>
    <w:rsid w:val="00803A17"/>
    <w:rsid w:val="0081661D"/>
    <w:rsid w:val="00816E62"/>
    <w:rsid w:val="00827F22"/>
    <w:rsid w:val="00831D90"/>
    <w:rsid w:val="00835D0B"/>
    <w:rsid w:val="008430BB"/>
    <w:rsid w:val="00857D65"/>
    <w:rsid w:val="00865AF4"/>
    <w:rsid w:val="00871DAF"/>
    <w:rsid w:val="008737C7"/>
    <w:rsid w:val="00875BDF"/>
    <w:rsid w:val="008A2349"/>
    <w:rsid w:val="008B1807"/>
    <w:rsid w:val="008C61D0"/>
    <w:rsid w:val="008D0D54"/>
    <w:rsid w:val="008D37DC"/>
    <w:rsid w:val="008D64BB"/>
    <w:rsid w:val="008E7395"/>
    <w:rsid w:val="008F76BD"/>
    <w:rsid w:val="00901B6B"/>
    <w:rsid w:val="00902090"/>
    <w:rsid w:val="009033B6"/>
    <w:rsid w:val="00913805"/>
    <w:rsid w:val="00914A75"/>
    <w:rsid w:val="00931238"/>
    <w:rsid w:val="00933B2A"/>
    <w:rsid w:val="00937315"/>
    <w:rsid w:val="009467D5"/>
    <w:rsid w:val="00951D0C"/>
    <w:rsid w:val="00963142"/>
    <w:rsid w:val="00964A30"/>
    <w:rsid w:val="009668FA"/>
    <w:rsid w:val="0099135B"/>
    <w:rsid w:val="00994FA1"/>
    <w:rsid w:val="009A55AA"/>
    <w:rsid w:val="009B2353"/>
    <w:rsid w:val="009C643D"/>
    <w:rsid w:val="009D01B7"/>
    <w:rsid w:val="009D621D"/>
    <w:rsid w:val="009E29A5"/>
    <w:rsid w:val="009F0C26"/>
    <w:rsid w:val="00A12948"/>
    <w:rsid w:val="00A31583"/>
    <w:rsid w:val="00A32A44"/>
    <w:rsid w:val="00A40807"/>
    <w:rsid w:val="00A46353"/>
    <w:rsid w:val="00A6188F"/>
    <w:rsid w:val="00A6236A"/>
    <w:rsid w:val="00A711FF"/>
    <w:rsid w:val="00A735A1"/>
    <w:rsid w:val="00A75725"/>
    <w:rsid w:val="00A80A60"/>
    <w:rsid w:val="00A80C0B"/>
    <w:rsid w:val="00A93862"/>
    <w:rsid w:val="00A9497B"/>
    <w:rsid w:val="00A94D49"/>
    <w:rsid w:val="00AA12FE"/>
    <w:rsid w:val="00AA373B"/>
    <w:rsid w:val="00AB1152"/>
    <w:rsid w:val="00AB1DC7"/>
    <w:rsid w:val="00AB343E"/>
    <w:rsid w:val="00AC2390"/>
    <w:rsid w:val="00AC25FD"/>
    <w:rsid w:val="00AC65D0"/>
    <w:rsid w:val="00AD0F05"/>
    <w:rsid w:val="00AE0693"/>
    <w:rsid w:val="00AF1128"/>
    <w:rsid w:val="00AF1CFE"/>
    <w:rsid w:val="00B12C37"/>
    <w:rsid w:val="00B22D9A"/>
    <w:rsid w:val="00B23444"/>
    <w:rsid w:val="00B24D6F"/>
    <w:rsid w:val="00B27D0C"/>
    <w:rsid w:val="00B376A9"/>
    <w:rsid w:val="00B42616"/>
    <w:rsid w:val="00B554EC"/>
    <w:rsid w:val="00B61275"/>
    <w:rsid w:val="00B6470E"/>
    <w:rsid w:val="00B71B19"/>
    <w:rsid w:val="00B80893"/>
    <w:rsid w:val="00B815AD"/>
    <w:rsid w:val="00B90C12"/>
    <w:rsid w:val="00B90EC5"/>
    <w:rsid w:val="00B942A2"/>
    <w:rsid w:val="00B96164"/>
    <w:rsid w:val="00BA49C7"/>
    <w:rsid w:val="00BA4F14"/>
    <w:rsid w:val="00BA7B10"/>
    <w:rsid w:val="00BB110B"/>
    <w:rsid w:val="00BC2B93"/>
    <w:rsid w:val="00BC7317"/>
    <w:rsid w:val="00BE2F7C"/>
    <w:rsid w:val="00BE4EC4"/>
    <w:rsid w:val="00BE7D31"/>
    <w:rsid w:val="00BF2DF2"/>
    <w:rsid w:val="00BF37B0"/>
    <w:rsid w:val="00C151A4"/>
    <w:rsid w:val="00C21B1D"/>
    <w:rsid w:val="00C26C72"/>
    <w:rsid w:val="00C7165B"/>
    <w:rsid w:val="00C754DB"/>
    <w:rsid w:val="00C771BD"/>
    <w:rsid w:val="00C87569"/>
    <w:rsid w:val="00C913B9"/>
    <w:rsid w:val="00C9304C"/>
    <w:rsid w:val="00C95616"/>
    <w:rsid w:val="00CA4A11"/>
    <w:rsid w:val="00CB10E8"/>
    <w:rsid w:val="00CB1F94"/>
    <w:rsid w:val="00CB4D53"/>
    <w:rsid w:val="00CC1955"/>
    <w:rsid w:val="00CD7E3D"/>
    <w:rsid w:val="00CE018D"/>
    <w:rsid w:val="00CE3439"/>
    <w:rsid w:val="00CF2BB0"/>
    <w:rsid w:val="00D0582B"/>
    <w:rsid w:val="00D06135"/>
    <w:rsid w:val="00D06B5E"/>
    <w:rsid w:val="00D107E0"/>
    <w:rsid w:val="00D1174F"/>
    <w:rsid w:val="00D133DD"/>
    <w:rsid w:val="00D142EF"/>
    <w:rsid w:val="00D205AA"/>
    <w:rsid w:val="00D30D34"/>
    <w:rsid w:val="00D46552"/>
    <w:rsid w:val="00D47981"/>
    <w:rsid w:val="00D51B4A"/>
    <w:rsid w:val="00D55269"/>
    <w:rsid w:val="00D65F98"/>
    <w:rsid w:val="00D72122"/>
    <w:rsid w:val="00D72957"/>
    <w:rsid w:val="00D73898"/>
    <w:rsid w:val="00D7501B"/>
    <w:rsid w:val="00D80E2A"/>
    <w:rsid w:val="00D82DA5"/>
    <w:rsid w:val="00D857FD"/>
    <w:rsid w:val="00D87566"/>
    <w:rsid w:val="00D91641"/>
    <w:rsid w:val="00D94347"/>
    <w:rsid w:val="00D94A1E"/>
    <w:rsid w:val="00D94FC8"/>
    <w:rsid w:val="00DA40CF"/>
    <w:rsid w:val="00DA78AE"/>
    <w:rsid w:val="00DB3A2B"/>
    <w:rsid w:val="00DC0F61"/>
    <w:rsid w:val="00DC2067"/>
    <w:rsid w:val="00DC50B1"/>
    <w:rsid w:val="00DD1E72"/>
    <w:rsid w:val="00DD468F"/>
    <w:rsid w:val="00DD7DC6"/>
    <w:rsid w:val="00DE014C"/>
    <w:rsid w:val="00DE0E3B"/>
    <w:rsid w:val="00DE0EE5"/>
    <w:rsid w:val="00DE1F40"/>
    <w:rsid w:val="00DE6503"/>
    <w:rsid w:val="00DF3257"/>
    <w:rsid w:val="00E062FA"/>
    <w:rsid w:val="00E10FDB"/>
    <w:rsid w:val="00E234FC"/>
    <w:rsid w:val="00E3191F"/>
    <w:rsid w:val="00E37910"/>
    <w:rsid w:val="00E44B4C"/>
    <w:rsid w:val="00E453D4"/>
    <w:rsid w:val="00E52742"/>
    <w:rsid w:val="00E542A1"/>
    <w:rsid w:val="00E57EBE"/>
    <w:rsid w:val="00E70AE2"/>
    <w:rsid w:val="00E84419"/>
    <w:rsid w:val="00EA1B13"/>
    <w:rsid w:val="00EA4748"/>
    <w:rsid w:val="00EA64AA"/>
    <w:rsid w:val="00EB0A8C"/>
    <w:rsid w:val="00EC5320"/>
    <w:rsid w:val="00EC7619"/>
    <w:rsid w:val="00EF60FB"/>
    <w:rsid w:val="00EF6A3B"/>
    <w:rsid w:val="00F03CB8"/>
    <w:rsid w:val="00F05150"/>
    <w:rsid w:val="00F05CEB"/>
    <w:rsid w:val="00F12E9B"/>
    <w:rsid w:val="00F138F1"/>
    <w:rsid w:val="00F14131"/>
    <w:rsid w:val="00F22F83"/>
    <w:rsid w:val="00F23AE9"/>
    <w:rsid w:val="00F33361"/>
    <w:rsid w:val="00F364B3"/>
    <w:rsid w:val="00F4267D"/>
    <w:rsid w:val="00F440B8"/>
    <w:rsid w:val="00F526C5"/>
    <w:rsid w:val="00F52F91"/>
    <w:rsid w:val="00F555B3"/>
    <w:rsid w:val="00F56314"/>
    <w:rsid w:val="00F56541"/>
    <w:rsid w:val="00F609C3"/>
    <w:rsid w:val="00F62687"/>
    <w:rsid w:val="00F67AA6"/>
    <w:rsid w:val="00F7194A"/>
    <w:rsid w:val="00F7498E"/>
    <w:rsid w:val="00F83226"/>
    <w:rsid w:val="00F83EF3"/>
    <w:rsid w:val="00F844A1"/>
    <w:rsid w:val="00F86F82"/>
    <w:rsid w:val="00F94277"/>
    <w:rsid w:val="00F97D1B"/>
    <w:rsid w:val="00FA380F"/>
    <w:rsid w:val="00FA4722"/>
    <w:rsid w:val="00FA79D8"/>
    <w:rsid w:val="00FC3FC4"/>
    <w:rsid w:val="00FC5BE1"/>
    <w:rsid w:val="00FC5C5B"/>
    <w:rsid w:val="00FD449F"/>
    <w:rsid w:val="00FE2FBF"/>
    <w:rsid w:val="00FE4E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538B3C"/>
  <w15:chartTrackingRefBased/>
  <w15:docId w15:val="{F6418DC7-5ED1-4EEE-BD83-CDDF0747B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3644"/>
  </w:style>
  <w:style w:type="paragraph" w:styleId="Heading1">
    <w:name w:val="heading 1"/>
    <w:basedOn w:val="Normal"/>
    <w:next w:val="Normal"/>
    <w:link w:val="Heading1Char"/>
    <w:uiPriority w:val="9"/>
    <w:qFormat/>
    <w:rsid w:val="00094991"/>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4991"/>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9B2353"/>
  </w:style>
  <w:style w:type="paragraph" w:styleId="Header">
    <w:name w:val="header"/>
    <w:basedOn w:val="Normal"/>
    <w:link w:val="HeaderChar"/>
    <w:uiPriority w:val="99"/>
    <w:unhideWhenUsed/>
    <w:rsid w:val="00AF1C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1CFE"/>
  </w:style>
  <w:style w:type="paragraph" w:styleId="Footer">
    <w:name w:val="footer"/>
    <w:basedOn w:val="Normal"/>
    <w:link w:val="FooterChar"/>
    <w:uiPriority w:val="99"/>
    <w:unhideWhenUsed/>
    <w:rsid w:val="00AF1C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1CFE"/>
  </w:style>
  <w:style w:type="character" w:styleId="PlaceholderText">
    <w:name w:val="Placeholder Text"/>
    <w:basedOn w:val="DefaultParagraphFont"/>
    <w:uiPriority w:val="99"/>
    <w:semiHidden/>
    <w:rsid w:val="0001294A"/>
    <w:rPr>
      <w:color w:val="808080"/>
    </w:rPr>
  </w:style>
  <w:style w:type="paragraph" w:customStyle="1" w:styleId="font8">
    <w:name w:val="font_8"/>
    <w:basedOn w:val="Normal"/>
    <w:rsid w:val="003831D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ixguard">
    <w:name w:val="wixguard"/>
    <w:basedOn w:val="DefaultParagraphFont"/>
    <w:rsid w:val="003831DF"/>
  </w:style>
  <w:style w:type="paragraph" w:styleId="NormalWeb">
    <w:name w:val="Normal (Web)"/>
    <w:basedOn w:val="Normal"/>
    <w:uiPriority w:val="99"/>
    <w:unhideWhenUsed/>
    <w:rsid w:val="00A9386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14A75"/>
    <w:rPr>
      <w:color w:val="0563C1" w:themeColor="hyperlink"/>
      <w:u w:val="single"/>
    </w:rPr>
  </w:style>
  <w:style w:type="character" w:styleId="UnresolvedMention">
    <w:name w:val="Unresolved Mention"/>
    <w:basedOn w:val="DefaultParagraphFont"/>
    <w:uiPriority w:val="99"/>
    <w:semiHidden/>
    <w:unhideWhenUsed/>
    <w:rsid w:val="00914A75"/>
    <w:rPr>
      <w:color w:val="605E5C"/>
      <w:shd w:val="clear" w:color="auto" w:fill="E1DFDD"/>
    </w:rPr>
  </w:style>
  <w:style w:type="paragraph" w:styleId="ListParagraph">
    <w:name w:val="List Paragraph"/>
    <w:basedOn w:val="Normal"/>
    <w:uiPriority w:val="34"/>
    <w:qFormat/>
    <w:rsid w:val="00F97D1B"/>
    <w:pPr>
      <w:ind w:left="720"/>
      <w:contextualSpacing/>
    </w:pPr>
  </w:style>
  <w:style w:type="character" w:styleId="Strong">
    <w:name w:val="Strong"/>
    <w:basedOn w:val="DefaultParagraphFont"/>
    <w:uiPriority w:val="22"/>
    <w:qFormat/>
    <w:rsid w:val="00C754DB"/>
    <w:rPr>
      <w:b/>
      <w:bCs/>
    </w:rPr>
  </w:style>
  <w:style w:type="character" w:styleId="Emphasis">
    <w:name w:val="Emphasis"/>
    <w:basedOn w:val="DefaultParagraphFont"/>
    <w:uiPriority w:val="20"/>
    <w:qFormat/>
    <w:rsid w:val="00E44B4C"/>
    <w:rPr>
      <w:i/>
      <w:iCs/>
    </w:rPr>
  </w:style>
  <w:style w:type="table" w:styleId="TableGrid">
    <w:name w:val="Table Grid"/>
    <w:basedOn w:val="TableNormal"/>
    <w:uiPriority w:val="39"/>
    <w:rsid w:val="00B6127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1162521">
      <w:bodyDiv w:val="1"/>
      <w:marLeft w:val="0"/>
      <w:marRight w:val="0"/>
      <w:marTop w:val="0"/>
      <w:marBottom w:val="0"/>
      <w:divBdr>
        <w:top w:val="none" w:sz="0" w:space="0" w:color="auto"/>
        <w:left w:val="none" w:sz="0" w:space="0" w:color="auto"/>
        <w:bottom w:val="none" w:sz="0" w:space="0" w:color="auto"/>
        <w:right w:val="none" w:sz="0" w:space="0" w:color="auto"/>
      </w:divBdr>
    </w:div>
    <w:div w:id="268313522">
      <w:bodyDiv w:val="1"/>
      <w:marLeft w:val="0"/>
      <w:marRight w:val="0"/>
      <w:marTop w:val="0"/>
      <w:marBottom w:val="0"/>
      <w:divBdr>
        <w:top w:val="none" w:sz="0" w:space="0" w:color="auto"/>
        <w:left w:val="none" w:sz="0" w:space="0" w:color="auto"/>
        <w:bottom w:val="none" w:sz="0" w:space="0" w:color="auto"/>
        <w:right w:val="none" w:sz="0" w:space="0" w:color="auto"/>
      </w:divBdr>
    </w:div>
    <w:div w:id="346173775">
      <w:bodyDiv w:val="1"/>
      <w:marLeft w:val="0"/>
      <w:marRight w:val="0"/>
      <w:marTop w:val="0"/>
      <w:marBottom w:val="0"/>
      <w:divBdr>
        <w:top w:val="none" w:sz="0" w:space="0" w:color="auto"/>
        <w:left w:val="none" w:sz="0" w:space="0" w:color="auto"/>
        <w:bottom w:val="none" w:sz="0" w:space="0" w:color="auto"/>
        <w:right w:val="none" w:sz="0" w:space="0" w:color="auto"/>
      </w:divBdr>
    </w:div>
    <w:div w:id="505050036">
      <w:bodyDiv w:val="1"/>
      <w:marLeft w:val="0"/>
      <w:marRight w:val="0"/>
      <w:marTop w:val="0"/>
      <w:marBottom w:val="0"/>
      <w:divBdr>
        <w:top w:val="none" w:sz="0" w:space="0" w:color="auto"/>
        <w:left w:val="none" w:sz="0" w:space="0" w:color="auto"/>
        <w:bottom w:val="none" w:sz="0" w:space="0" w:color="auto"/>
        <w:right w:val="none" w:sz="0" w:space="0" w:color="auto"/>
      </w:divBdr>
    </w:div>
    <w:div w:id="708263666">
      <w:bodyDiv w:val="1"/>
      <w:marLeft w:val="0"/>
      <w:marRight w:val="0"/>
      <w:marTop w:val="0"/>
      <w:marBottom w:val="0"/>
      <w:divBdr>
        <w:top w:val="none" w:sz="0" w:space="0" w:color="auto"/>
        <w:left w:val="none" w:sz="0" w:space="0" w:color="auto"/>
        <w:bottom w:val="none" w:sz="0" w:space="0" w:color="auto"/>
        <w:right w:val="none" w:sz="0" w:space="0" w:color="auto"/>
      </w:divBdr>
    </w:div>
    <w:div w:id="820543446">
      <w:bodyDiv w:val="1"/>
      <w:marLeft w:val="0"/>
      <w:marRight w:val="0"/>
      <w:marTop w:val="0"/>
      <w:marBottom w:val="0"/>
      <w:divBdr>
        <w:top w:val="none" w:sz="0" w:space="0" w:color="auto"/>
        <w:left w:val="none" w:sz="0" w:space="0" w:color="auto"/>
        <w:bottom w:val="none" w:sz="0" w:space="0" w:color="auto"/>
        <w:right w:val="none" w:sz="0" w:space="0" w:color="auto"/>
      </w:divBdr>
    </w:div>
    <w:div w:id="1662930777">
      <w:bodyDiv w:val="1"/>
      <w:marLeft w:val="0"/>
      <w:marRight w:val="0"/>
      <w:marTop w:val="0"/>
      <w:marBottom w:val="0"/>
      <w:divBdr>
        <w:top w:val="none" w:sz="0" w:space="0" w:color="auto"/>
        <w:left w:val="none" w:sz="0" w:space="0" w:color="auto"/>
        <w:bottom w:val="none" w:sz="0" w:space="0" w:color="auto"/>
        <w:right w:val="none" w:sz="0" w:space="0" w:color="auto"/>
      </w:divBdr>
    </w:div>
    <w:div w:id="1687748814">
      <w:bodyDiv w:val="1"/>
      <w:marLeft w:val="0"/>
      <w:marRight w:val="0"/>
      <w:marTop w:val="0"/>
      <w:marBottom w:val="0"/>
      <w:divBdr>
        <w:top w:val="none" w:sz="0" w:space="0" w:color="auto"/>
        <w:left w:val="none" w:sz="0" w:space="0" w:color="auto"/>
        <w:bottom w:val="none" w:sz="0" w:space="0" w:color="auto"/>
        <w:right w:val="none" w:sz="0" w:space="0" w:color="auto"/>
      </w:divBdr>
    </w:div>
    <w:div w:id="1819612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gov.wales/sites/default/files/publications/2018-03/successful-futures.pdf" TargetMode="External"/><Relationship Id="rId18" Type="http://schemas.openxmlformats.org/officeDocument/2006/relationships/hyperlink" Target="https://www.unl.edu/asdnetwork/downloads/virtual-strategies/ChoiceMaking.pdf"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blog.optimus-education.com/why-we-shouldn%E2%80%99t-ignore-low-level-disruptive-behaviour" TargetMode="External"/><Relationship Id="rId7" Type="http://schemas.openxmlformats.org/officeDocument/2006/relationships/settings" Target="settings.xml"/><Relationship Id="rId12" Type="http://schemas.openxmlformats.org/officeDocument/2006/relationships/hyperlink" Target="https://www.bera.ac.uk/researchers-resources/publications/ethicalguidelines-for-educational-research-2018" TargetMode="External"/><Relationship Id="rId17" Type="http://schemas.openxmlformats.org/officeDocument/2006/relationships/hyperlink" Target="https://www.simplypsychology.org/pavlov.html"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smartclassroommanagement.com/2015/02/07/why-you-should-never-give-choices-instead-of-consequences/" TargetMode="External"/><Relationship Id="rId20" Type="http://schemas.openxmlformats.org/officeDocument/2006/relationships/hyperlink" Target="https://www.bps.org.uk/sites/www.bps.org.uk/files/Policy/Policy%20-%20Files/Data%20Protection%20Regulation%20-%20Guidance%20for%20Researchers.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gseuphsdlibrary.files.wordpress.com/2013/03/making-choices.pdf" TargetMode="External"/><Relationship Id="rId23" Type="http://schemas.openxmlformats.org/officeDocument/2006/relationships/hyperlink" Target="https://assets.publishing.service.gov.uk/government/uploads/system/uploads/attachment_data/file/602506/Behaviour_Management_Case_Studies_Report.pdf" TargetMode="External"/><Relationship Id="rId10" Type="http://schemas.openxmlformats.org/officeDocument/2006/relationships/endnotes" Target="endnotes.xml"/><Relationship Id="rId19" Type="http://schemas.openxmlformats.org/officeDocument/2006/relationships/hyperlink" Target="https://assets.publishing.service.gov.uk/government/uploads/system/uploads/attachment_data/file/379249/Below_20the_20radar_20-_20low-level_20disruption_20in_20the_20country_E2_80_99s_20classrooms.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styn.gov.wales/system/files/2020-08/Birchgrove%2520Primary.pdf" TargetMode="External"/><Relationship Id="rId22" Type="http://schemas.openxmlformats.org/officeDocument/2006/relationships/hyperlink" Target="https://psychclassics.yorku.ca/Skinner/Pigeon/"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Edv01</b:Tag>
    <b:SourceType>JournalArticle</b:SourceType>
    <b:Guid>{3AAAFEE5-BB66-4781-BBDC-BEE6F50229B3}</b:Guid>
    <b:Author>
      <b:Author>
        <b:NameList xmlns:msxsl="urn:schemas-microsoft-com:xslt" xmlns:b="http://schemas.openxmlformats.org/officeDocument/2006/bibliography">
          <b:Person>
            <b:Last>Edvardsson</b:Last>
            <b:First>Bo</b:First>
            <b:Middle/>
          </b:Person>
          <b:Person>
            <b:Last>Roos</b:Last>
            <b:First>Inger</b:First>
            <b:Middle/>
          </b:Person>
        </b:NameList>
      </b:Author>
    </b:Author>
    <b:Title>Critical incident techniques</b:Title>
    <b:JournalName>International Journal of Service Industry Management</b:JournalName>
    <b:City/>
    <b:Year>2001</b:Year>
    <b:Month/>
    <b:Day/>
    <b:Pages>251-268</b:Pages>
    <b:Publisher/>
    <b:Volume>12</b:Volume>
    <b:Issue>3</b:Issue>
    <b:ShortTitle/>
    <b:StandardNumber/>
    <b:Comments/>
    <b:Medium/>
    <b:YearAccessed>2020</b:YearAccessed>
    <b:MonthAccessed>9</b:MonthAccessed>
    <b:DayAccessed>24</b:DayAccessed>
    <b:URL>https://emerald.com/insight/content/doi/10.1108/eum0000000005520/full/html</b:URL>
    <b:DOI/>
    <b:RefOrder>1</b:RefOrder>
  </b:Source>
  <b:Source>
    <b:Tag>Jou20</b:Tag>
    <b:SourceType>InternetSite</b:SourceType>
    <b:Guid>{687F5D68-0993-4612-93AF-04ECE95F4C7A}</b:Guid>
    <b:Title>Journal of English for Academic Purposes</b:Title>
    <b:InternetSiteTitle/>
    <b:ProductionCompany/>
    <b:Year/>
    <b:Month/>
    <b:Day/>
    <b:YearAccessed>2020</b:YearAccessed>
    <b:MonthAccessed>9</b:MonthAccessed>
    <b:DayAccessed>24</b:DayAccessed>
    <b:URL>https://www.journals.elsevier.com/journal-of-english-for-academic-purposes/</b:URL>
    <b:Version/>
    <b:ShortTitle/>
    <b:StandardNumber/>
    <b:Comments/>
    <b:Medium/>
    <b:DOI/>
    <b:RefOrder>2</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0A0D83DA8850E24F977D76094D2074AC" ma:contentTypeVersion="10" ma:contentTypeDescription="Create a new document." ma:contentTypeScope="" ma:versionID="eb59e155b721e6e7fde122b6999bd8e8">
  <xsd:schema xmlns:xsd="http://www.w3.org/2001/XMLSchema" xmlns:xs="http://www.w3.org/2001/XMLSchema" xmlns:p="http://schemas.microsoft.com/office/2006/metadata/properties" xmlns:ns3="1f9d1f62-2b66-4e13-be38-f795d411800a" xmlns:ns4="5e4866c9-5473-4b36-a248-8ce6a7a4bde8" targetNamespace="http://schemas.microsoft.com/office/2006/metadata/properties" ma:root="true" ma:fieldsID="a2c7859df731764cad36fe45d37a19a3" ns3:_="" ns4:_="">
    <xsd:import namespace="1f9d1f62-2b66-4e13-be38-f795d411800a"/>
    <xsd:import namespace="5e4866c9-5473-4b36-a248-8ce6a7a4bde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9d1f62-2b66-4e13-be38-f795d411800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e4866c9-5473-4b36-a248-8ce6a7a4bde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59363D-9AAC-48CA-96BC-FF292BE3C3BC}">
  <ds:schemaRefs>
    <ds:schemaRef ds:uri="http://schemas.openxmlformats.org/officeDocument/2006/bibliography"/>
    <ds:schemaRef ds:uri="urn:schemas-microsoft-com:xslt"/>
  </ds:schemaRefs>
</ds:datastoreItem>
</file>

<file path=customXml/itemProps2.xml><?xml version="1.0" encoding="utf-8"?>
<ds:datastoreItem xmlns:ds="http://schemas.openxmlformats.org/officeDocument/2006/customXml" ds:itemID="{53364987-8331-420D-B533-5BC77FB726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9d1f62-2b66-4e13-be38-f795d411800a"/>
    <ds:schemaRef ds:uri="5e4866c9-5473-4b36-a248-8ce6a7a4bd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A4223B6-FA26-4279-A9CE-C2928FC7CCB6}">
  <ds:schemaRefs>
    <ds:schemaRef ds:uri="http://schemas.microsoft.com/sharepoint/v3/contenttype/forms"/>
  </ds:schemaRefs>
</ds:datastoreItem>
</file>

<file path=customXml/itemProps4.xml><?xml version="1.0" encoding="utf-8"?>
<ds:datastoreItem xmlns:ds="http://schemas.openxmlformats.org/officeDocument/2006/customXml" ds:itemID="{CFC8CC5B-9DCF-496C-B5B2-89A82D56EF1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16</Pages>
  <Words>6069</Words>
  <Characters>34598</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ECAD6007-  A critical evaluation and the identification of next teaching and learning steps focusing on a case study of an individual learner or a group of learners, based on an observed critical incident.</vt:lpstr>
    </vt:vector>
  </TitlesOfParts>
  <Company/>
  <LinksUpToDate>false</LinksUpToDate>
  <CharactersWithSpaces>40586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ECAD6007-  A critical evaluation and the identification of next teaching and learning steps focusing on a case study of an individual learner or a group of learners, based on an observed critical incident.</dc:title>
  <dc:subject/>
  <dc:creator>Nicole Kalmuczak</dc:creator>
  <cp:keywords/>
  <dc:description/>
  <cp:lastModifiedBy>Nicole Kalmuczak (1351234)</cp:lastModifiedBy>
  <cp:revision>10</cp:revision>
  <dcterms:created xsi:type="dcterms:W3CDTF">2020-10-26T17:31:00Z</dcterms:created>
  <dcterms:modified xsi:type="dcterms:W3CDTF">2020-10-26T18:09:00Z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0x0101000A0D83DA8850E24F977D76094D2074AC</vt:lpwstr>
  </property>
</Properties>
</file>