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940801054"/>
        <w:docPartObj>
          <w:docPartGallery w:val="Cover Pages"/>
          <w:docPartUnique/>
        </w:docPartObj>
      </w:sdtPr>
      <w:sdtEndPr/>
      <w:sdtContent>
        <w:p w14:paraId="1C6135FE" w14:textId="7BE85B76" w:rsidR="009F52CD" w:rsidRDefault="009F52CD">
          <w:r>
            <w:rPr>
              <w:noProof/>
            </w:rPr>
            <mc:AlternateContent>
              <mc:Choice Requires="wpg">
                <w:drawing>
                  <wp:anchor distT="0" distB="0" distL="114300" distR="114300" simplePos="0" relativeHeight="251661312" behindDoc="0" locked="0" layoutInCell="1" allowOverlap="1" wp14:anchorId="58612591" wp14:editId="21EB12C7">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Times New Roman" w:hAnsi="Times New Roman" w:cs="Times New Roman"/>
                                      <w:color w:val="000000" w:themeColor="text1"/>
                                      <w:spacing w:val="10"/>
                                      <w:sz w:val="36"/>
                                      <w:szCs w:val="36"/>
                                    </w:rPr>
                                    <w:alias w:val="Author"/>
                                    <w:tag w:val=""/>
                                    <w:id w:val="1968086686"/>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196B0C4" w14:textId="6F93206D" w:rsidR="003C0AAB" w:rsidRPr="00D249A9" w:rsidRDefault="003C0AAB">
                                      <w:pPr>
                                        <w:pStyle w:val="NoSpacing"/>
                                        <w:spacing w:after="240"/>
                                        <w:jc w:val="right"/>
                                        <w:rPr>
                                          <w:rFonts w:ascii="Times New Roman" w:hAnsi="Times New Roman" w:cs="Times New Roman"/>
                                          <w:color w:val="000000" w:themeColor="text1"/>
                                          <w:spacing w:val="10"/>
                                          <w:sz w:val="36"/>
                                          <w:szCs w:val="36"/>
                                        </w:rPr>
                                      </w:pPr>
                                      <w:r w:rsidRPr="00D249A9">
                                        <w:rPr>
                                          <w:rFonts w:ascii="Times New Roman" w:hAnsi="Times New Roman" w:cs="Times New Roman"/>
                                          <w:color w:val="000000" w:themeColor="text1"/>
                                          <w:spacing w:val="10"/>
                                          <w:sz w:val="36"/>
                                          <w:szCs w:val="36"/>
                                          <w:lang w:val="en-GB"/>
                                        </w:rPr>
                                        <w:t>Ben Sillman (P142991)</w:t>
                                      </w:r>
                                    </w:p>
                                  </w:sdtContent>
                                </w:sdt>
                                <w:p w14:paraId="1D083E06" w14:textId="4DF61679" w:rsidR="003C0AAB" w:rsidRDefault="007E2AB1">
                                  <w:pPr>
                                    <w:pStyle w:val="NoSpacing"/>
                                    <w:jc w:val="right"/>
                                    <w:rPr>
                                      <w:color w:val="44546A" w:themeColor="text2"/>
                                      <w:spacing w:val="10"/>
                                      <w:sz w:val="28"/>
                                      <w:szCs w:val="28"/>
                                    </w:rPr>
                                  </w:pPr>
                                  <w:sdt>
                                    <w:sdtPr>
                                      <w:rPr>
                                        <w:rFonts w:ascii="Times New Roman" w:hAnsi="Times New Roman" w:cs="Times New Roman"/>
                                        <w:color w:val="000000" w:themeColor="text1"/>
                                        <w:spacing w:val="10"/>
                                        <w:sz w:val="28"/>
                                        <w:szCs w:val="28"/>
                                      </w:rPr>
                                      <w:alias w:val="Company"/>
                                      <w:tag w:val=""/>
                                      <w:id w:val="1830471257"/>
                                      <w:dataBinding w:prefixMappings="xmlns:ns0='http://schemas.openxmlformats.org/officeDocument/2006/extended-properties' " w:xpath="/ns0:Properties[1]/ns0:Company[1]" w:storeItemID="{6668398D-A668-4E3E-A5EB-62B293D839F1}"/>
                                      <w15:appearance w15:val="hidden"/>
                                      <w:text/>
                                    </w:sdtPr>
                                    <w:sdtEndPr/>
                                    <w:sdtContent>
                                      <w:r w:rsidR="003C0AAB" w:rsidRPr="00D249A9">
                                        <w:rPr>
                                          <w:rFonts w:ascii="Times New Roman" w:hAnsi="Times New Roman" w:cs="Times New Roman"/>
                                          <w:color w:val="000000" w:themeColor="text1"/>
                                          <w:spacing w:val="10"/>
                                          <w:sz w:val="28"/>
                                          <w:szCs w:val="28"/>
                                        </w:rPr>
                                        <w:t>BA Business Management</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612591"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22,337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9Qn4FAAAmEgAADgAAAGRycy9lMm9Eb2MueG1szFjbjts2EH0v0H8g9FigsS6+I95gu+kGBbZJ&#10;kLjIMy1TlhBJVEl67c3X9wxFylp7nbhJGnQfLF6Gw5nDMzPkPn+xr0p2L5QuZL0IomdhwESdynVR&#10;bxbBX8vbX6cB04bXa17KWiyCB6GDF1c///R818xFLHNZroViUFLr+a5ZBLkxzXww0GkuKq6fyUbU&#10;mMykqrhBV20Ga8V30F6VgzgMx4OdVOtGyVRojdGX7WRwZfVnmUjNmyzTwrByEcA2Y3+V/V3R7+Dq&#10;OZ9vFG/yInVm8K+wouJFjU07VS+54WyrihNVVZEqqWVmnqWyGsgsK1JhfYA3UXjkzSslt431ZTPf&#10;bZoOJkB7hNNXq01f379VrFgvguFoGLCaVzgkuy+zA6YwJUautyaXiuEcGexueP1gRdmuMDmDRw2r&#10;uPrIHJCE6q7ZzKH8lWreN2+VG9i0PQJqn6mKvoCA7e15PHTnIfaGpRgcjifxaAqzUswlyWQYJeP2&#10;xNIcx3qyLs1/P6yMpnF8snLgNx6QfZ05XaezuwNldAwKBhwoN9/B7zhMpskIzDz1Ph4nyXBy6gOf&#10;f8n7eBxPZyGUOtyiKXbAEZz1HrGnD/TS30av9zlvhGWtJgZ0SI49krdKCIpoMMwe566xgsQTYoRu&#10;7mT6UZO9j2aooyHDVrs/5Rqk5FsjbdBdwqU4SpKxxySejidhPHqECWDdavNKSEtLfn+nDUxARK/R&#10;ahsuPJZANqtK5IlfBixKhkO2s5+Wmpu1F4v6YtNwzHIW4XMshhPutIVnVCU9GdJxRhVC5YuqwN9O&#10;JhoPozOqcFoHsWgyPmPYpC92XhuqwCXaZj2x8Ixh0aXo9+E/q6wP/ueO8jMHgKjqOMJzT5t0Xzve&#10;oIXEiZwdWrI2UlPiIhIh5peRIyGkiGRnhGEmCScXCYMFJOzp/XnNOGcSnlykGcdIwrOLhOmgSDq6&#10;zMXI+Rg9chLgwn6HpEI5Py7kKmAo5CuyiM8bbugAfJPtcCVBfAYsR4NCj2YqeS+W0soYOolWApb6&#10;4MSeB5my7su2LvUE/bT/NlalE0M8OKT8tP+2YhHiymJEcXiZpM/jXpH/OoXWWbhyodgTjqSl1IJy&#10;L7dodg0LK51GL0lqWRbr26IsCUx7ZRM3pWL3HJcts4+dR4+kSsvyWtKqdhcasYmecjvVXz1fyfUD&#10;8jyulbiv4d7xKWA7XNEWgf57y5UIWPlHjSI1i4ZDIG1sZziaxOio/syqP1NvqxsJw5AWeJ1CK2z0&#10;zRvTXgnt3cbc1e+blAQtR5Q2y/0HrhrWoIlFuJ28lr7I8bmvFARYJ+tcah1xHZTY1r0fUGuRltur&#10;3DuEDJJPKVBsbYz3Sirw9zWVPD2qorMRCiQFsLsk+0tZPI5myQRT5y4XLQ5USB1iFLYWyyOofK3t&#10;2MDnF9FDm4dSkMVl/U5kuLwiiGO7wREHeZqK2rTnqHO+Fi01RyH+PDnpoUGstUS3CklzBnp2up0C&#10;L9kq8bpbEjt5Wirsq6Nb3Cb9M4a1i7sVdmdZm25xVdRSPeVZCa/czq28j6EWml4QKdm+eXST3hbg&#10;5x3X5i1XuLwgWijC3uAnKyVSJfKibSFdIuaeGv/PIhLW2eCkCDalb2ZKVh/wvrumPIApH7epQdZv&#10;Oz5ycZ9MxfW1FfuOUczntcTbR2YFXQZtmjqN6cNb4ofFNwpxG99LCsvf5B7hjTH3MFnSow0ArZne&#10;ruwYkaUX+czssYZSnBtvc+9JDgDmVBejcEjPCciC3u6FlczCYRxhT0oD0QgSR2+Mb0sDVLrH9DCi&#10;PbsEgRz7RLkw+9Xe+eEqxw8lPUBqSxCR91Bx0OvVH/R6Bejf0X31vyM7/hlh86V779N/O/p9GymH&#10;f+9c/QMAAP//AwBQSwMEFAAGAAgAAAAhAH2NU9zcAAAABQEAAA8AAABkcnMvZG93bnJldi54bWxM&#10;j0FLw0AQhe+C/2EZwZvdxBiVmE0pRT0VwVYQb9NkmoRmZ0N2m6T/3tGLXh4Mb3jve/lytp0aafCt&#10;YwPxIgJFXLqq5drAx+7l5hGUD8gVdo7JwJk8LIvLixyzyk38TuM21EpC2GdooAmhz7T2ZUMW/cL1&#10;xOId3GAxyDnUuhpwknDb6dsoutcWW5aGBntaN1Qetydr4HXCaZXEz+PmeFifv3bp2+cmJmOur+bV&#10;E6hAc/h7hh98QYdCmPbuxJVXnQEZEn5VvIcklRl7A2kS34Eucv2fvvgGAAD//wMAUEsBAi0AFAAG&#10;AAgAAAAhAOSZw8D7AAAA4QEAABMAAAAAAAAAAAAAAAAAAAAAAFtDb250ZW50X1R5cGVzXS54bWxQ&#10;SwECLQAUAAYACAAAACEAI7Jq4dcAAACUAQAACwAAAAAAAAAAAAAAAAAsAQAAX3JlbHMvLnJlbHNQ&#10;SwECLQAUAAYACAAAACEAu/y9Qn4FAAAmEgAADgAAAAAAAAAAAAAAAAAsAgAAZHJzL2Uyb0RvYy54&#10;bWxQSwECLQAUAAYACAAAACEAfY1T3NwAAAAFAQAADwAAAAAAAAAAAAAAAADWBwAAZHJzL2Rvd25y&#10;ZXYueG1sUEsFBgAAAAAEAAQA8wAAAN8IAAAAAA==&#10;">
                    <v:group id="Group 455" o:spid="_x0000_s1027" style="position:absolute;left:2038350;width:2633472;height:3374136" coordsize="2628900,33718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 456" o:spid="_x0000_s1028"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44546a [3215]" stroked="f">
                        <v:path arrowok="t" o:connecttype="custom" o:connectlocs="2133600,2867025;0,2867025;0,2605088;1866900,2605088;1866900,0;2133600,0;2133600,2867025" o:connectangles="0,0,0,0,0,0,0"/>
                      </v:shape>
                      <v:rect id="Rectangle 457" o:spid="_x0000_s1029" style="position:absolute;left:9525;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filled="f" stroked="f" strokeweight="1pt"/>
                    </v:group>
                    <v:shapetype id="_x0000_t202" coordsize="21600,21600" o:spt="202" path="m0,0l0,21600,21600,21600,21600,0xe">
                      <v:stroke joinstyle="miter"/>
                      <v:path gradientshapeok="t" o:connecttype="rect"/>
                    </v:shapetype>
                    <v:shape id="Text Box 458" o:spid="_x0000_s1030" type="#_x0000_t202" style="position:absolute;top:1104900;width:3904218;height:150495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filled="f" stroked="f" strokeweight=".5pt">
                      <v:textbox inset="0,0,36pt,36pt">
                        <w:txbxContent>
                          <w:sdt>
                            <w:sdtPr>
                              <w:rPr>
                                <w:rFonts w:ascii="Times New Roman" w:hAnsi="Times New Roman" w:cs="Times New Roman"/>
                                <w:color w:val="000000" w:themeColor="text1"/>
                                <w:spacing w:val="10"/>
                                <w:sz w:val="36"/>
                                <w:szCs w:val="36"/>
                              </w:rPr>
                              <w:alias w:val="Author"/>
                              <w:tag w:val=""/>
                              <w:id w:val="1968086686"/>
                              <w:dataBinding w:prefixMappings="xmlns:ns0='http://purl.org/dc/elements/1.1/' xmlns:ns1='http://schemas.openxmlformats.org/package/2006/metadata/core-properties' " w:xpath="/ns1:coreProperties[1]/ns0:creator[1]" w:storeItemID="{6C3C8BC8-F283-45AE-878A-BAB7291924A1}"/>
                              <w15:appearance w15:val="hidden"/>
                              <w:text/>
                            </w:sdtPr>
                            <w:sdtContent>
                              <w:p w14:paraId="5196B0C4" w14:textId="6F93206D" w:rsidR="003C0AAB" w:rsidRPr="00D249A9" w:rsidRDefault="003C0AAB">
                                <w:pPr>
                                  <w:pStyle w:val="NoSpacing"/>
                                  <w:spacing w:after="240"/>
                                  <w:jc w:val="right"/>
                                  <w:rPr>
                                    <w:rFonts w:ascii="Times New Roman" w:hAnsi="Times New Roman" w:cs="Times New Roman"/>
                                    <w:color w:val="000000" w:themeColor="text1"/>
                                    <w:spacing w:val="10"/>
                                    <w:sz w:val="36"/>
                                    <w:szCs w:val="36"/>
                                  </w:rPr>
                                </w:pPr>
                                <w:r w:rsidRPr="00D249A9">
                                  <w:rPr>
                                    <w:rFonts w:ascii="Times New Roman" w:hAnsi="Times New Roman" w:cs="Times New Roman"/>
                                    <w:color w:val="000000" w:themeColor="text1"/>
                                    <w:spacing w:val="10"/>
                                    <w:sz w:val="36"/>
                                    <w:szCs w:val="36"/>
                                    <w:lang w:val="en-GB"/>
                                  </w:rPr>
                                  <w:t>Ben Sillman (P142991)</w:t>
                                </w:r>
                              </w:p>
                            </w:sdtContent>
                          </w:sdt>
                          <w:p w14:paraId="1D083E06" w14:textId="4DF61679" w:rsidR="003C0AAB" w:rsidRDefault="003C0AAB">
                            <w:pPr>
                              <w:pStyle w:val="NoSpacing"/>
                              <w:jc w:val="right"/>
                              <w:rPr>
                                <w:color w:val="44546A" w:themeColor="text2"/>
                                <w:spacing w:val="10"/>
                                <w:sz w:val="28"/>
                                <w:szCs w:val="28"/>
                              </w:rPr>
                            </w:pPr>
                            <w:sdt>
                              <w:sdtPr>
                                <w:rPr>
                                  <w:rFonts w:ascii="Times New Roman" w:hAnsi="Times New Roman" w:cs="Times New Roman"/>
                                  <w:color w:val="000000" w:themeColor="text1"/>
                                  <w:spacing w:val="10"/>
                                  <w:sz w:val="28"/>
                                  <w:szCs w:val="28"/>
                                </w:rPr>
                                <w:alias w:val="Company"/>
                                <w:tag w:val=""/>
                                <w:id w:val="1830471257"/>
                                <w:dataBinding w:prefixMappings="xmlns:ns0='http://schemas.openxmlformats.org/officeDocument/2006/extended-properties' " w:xpath="/ns0:Properties[1]/ns0:Company[1]" w:storeItemID="{6668398D-A668-4E3E-A5EB-62B293D839F1}"/>
                                <w15:appearance w15:val="hidden"/>
                                <w:text/>
                              </w:sdtPr>
                              <w:sdtContent>
                                <w:r w:rsidRPr="00D249A9">
                                  <w:rPr>
                                    <w:rFonts w:ascii="Times New Roman" w:hAnsi="Times New Roman" w:cs="Times New Roman"/>
                                    <w:color w:val="000000" w:themeColor="text1"/>
                                    <w:spacing w:val="10"/>
                                    <w:sz w:val="28"/>
                                    <w:szCs w:val="28"/>
                                  </w:rPr>
                                  <w:t>BA Business Management</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523C33BC" wp14:editId="5518A6D0">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imes New Roman" w:hAnsi="Times New Roman" w:cs="Times New Roman"/>
                                      <w:color w:val="000000" w:themeColor="text1"/>
                                      <w:spacing w:val="10"/>
                                      <w:sz w:val="36"/>
                                      <w:szCs w:val="36"/>
                                    </w:rPr>
                                    <w:alias w:val="Subtitle"/>
                                    <w:tag w:val=""/>
                                    <w:id w:val="-1466417069"/>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AC2B6E6" w14:textId="39901534" w:rsidR="003C0AAB" w:rsidRPr="002A6993" w:rsidRDefault="003C0AAB">
                                      <w:pPr>
                                        <w:pStyle w:val="NoSpacing"/>
                                        <w:spacing w:after="240" w:line="216" w:lineRule="auto"/>
                                        <w:rPr>
                                          <w:rFonts w:ascii="Times New Roman" w:hAnsi="Times New Roman" w:cs="Times New Roman"/>
                                          <w:color w:val="000000" w:themeColor="text1"/>
                                          <w:spacing w:val="10"/>
                                          <w:sz w:val="36"/>
                                          <w:szCs w:val="36"/>
                                        </w:rPr>
                                      </w:pPr>
                                      <w:r w:rsidRPr="002A6993">
                                        <w:rPr>
                                          <w:rFonts w:ascii="Times New Roman" w:hAnsi="Times New Roman" w:cs="Times New Roman"/>
                                          <w:color w:val="000000" w:themeColor="text1"/>
                                          <w:spacing w:val="10"/>
                                          <w:sz w:val="36"/>
                                          <w:szCs w:val="36"/>
                                        </w:rPr>
                                        <w:t>Supervisor: Caroline Jawad</w:t>
                                      </w:r>
                                    </w:p>
                                  </w:sdtContent>
                                </w:sdt>
                                <w:sdt>
                                  <w:sdtPr>
                                    <w:rPr>
                                      <w:rFonts w:ascii="Times New Roman" w:hAnsi="Times New Roman" w:cs="Times New Roman"/>
                                      <w:caps/>
                                      <w:color w:val="000000" w:themeColor="text1"/>
                                      <w:sz w:val="56"/>
                                      <w:szCs w:val="56"/>
                                    </w:rPr>
                                    <w:alias w:val="Title"/>
                                    <w:tag w:val=""/>
                                    <w:id w:val="-120229307"/>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AEF5997" w14:textId="082575E8" w:rsidR="003C0AAB" w:rsidRPr="002A6993" w:rsidRDefault="003C0AAB" w:rsidP="00F51DCC">
                                      <w:pPr>
                                        <w:pStyle w:val="NoSpacing"/>
                                        <w:spacing w:line="216" w:lineRule="auto"/>
                                        <w:rPr>
                                          <w:rFonts w:ascii="Times New Roman" w:hAnsi="Times New Roman" w:cs="Times New Roman"/>
                                          <w:caps/>
                                          <w:color w:val="000000" w:themeColor="text1"/>
                                          <w:sz w:val="72"/>
                                          <w:szCs w:val="72"/>
                                        </w:rPr>
                                      </w:pPr>
                                      <w:r>
                                        <w:rPr>
                                          <w:rFonts w:ascii="Times New Roman" w:hAnsi="Times New Roman" w:cs="Times New Roman"/>
                                          <w:caps/>
                                          <w:color w:val="000000" w:themeColor="text1"/>
                                          <w:sz w:val="56"/>
                                          <w:szCs w:val="56"/>
                                          <w:lang w:val="en-GB"/>
                                        </w:rPr>
                                        <w:t>RESEARCH PROPOSAL</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3C33BC"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50,34015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ZVv3QFAAAjEgAADgAAAGRycy9lMm9Eb2MueG1szFhtb9s2EP4+YP+B0McBqyXZllOjTpFlSzEg&#10;a4vWQz/TMmULlUSNpGNnv37P8UVWnCr1urZYPlh8eXjk3T13R+bFy0NdsTuhdCmbRZQ8iyMmmlyu&#10;y2aziP5c3vx8ETFteLPmlWzEIroXOnp5+eMPL/btXKRyK6u1UAxCGj3ft4toa0w7H410vhU1189k&#10;KxpMFlLV3KCrNqO14ntIr6tRGsfZaC/VulUyF1pj9Fc3GV1a+UUhcvOmKLQwrFpEOJuxv8r+ruh3&#10;dPmCzzeKt9sy98fgX3CKmpcNNu1E/coNZztVPhJVl7mSWhbmWS7rkSyKMhdWB2iTxCfavFJy11pd&#10;NvP9pu3MBNOe2OmLxeav794qVq4X0WT6PGINr+Ekuy+zA6Y0FUaW9GFwI9O7lR1j+9JsGZRpWc3V&#10;R+ZtSAbdt5s55L5S7fv2rfIDG9cjGx0KVdMX2rODdcV95wpxMCzHYDa+SKdJGrEcc+NJnEyzC+es&#10;fAuPPlqXb387rkxmU/j6ZOUobDyi83XH6TrduYM9Msh4YA8a8Pa4/lZ6p9kkzZLs0en5/HN6D60c&#10;1BsBp4+c0v+NU++3vBWWqpp839kwCTa8UUJQGLNJljiSWCAxhLig21uZf9QgC9zTm6GOBoat9n/I&#10;NZjId0baSDth0TSegDERA11804Z24FOajMdZ7FmRXmSzGGDaLbACBt5p80pIS01+d6uNFbBZo2Uj&#10;e+3ZsISUoq6QJn4asSS7YHuWjCcTx85Nh4LmR9RFnLEtS/A5hYHiHSweEDXuYUjGgKhJDzYkChbq&#10;bffpI4F9HYY0GzjVrAeLB46E7H+OKGSeIyybDghLzjT8A8sPS+tb/gk3PmF8kKejB98GxuSHxlMG&#10;LeRMZOvYMraVmvIW8QcsXdowgAigiF8DYJySwGNP1qfBYACBA7OfBsPNBJ6dJRmOJPDzs8DkKEIn&#10;56lIad7CHyjpLOMtqVDIT0u4ihhK+MoFVMsNOYAMSU22x2WEgpJt0aCwo5la3omltBhDnoDX7c4h&#10;LrHlEVI1fajTqAcM0+HbWokOZq8VEBbmwtdh3Lmg8JmwJAv+DHLC18sLWpyL81mod8C8klq4bEjW&#10;s2mxsyg5opcatazK9U1ZVWRHe08T15Vidxw3LHNIPUEeoCpL8EbSKrcLjdhET7mdKq+er+T6Hnke&#10;d0lc0rZS/R2xPe5li0j/teNKRKz6vUGRep5MJrCysZ3JdJaio/ozq/5Ms6uvJQ6GlMCbHFJxxtC8&#10;Nu4eiIsYdL1t3rc5AS09lDbLwweuWtaiiUWoI69lKHJ8HuoDbEMAh/UqOUV8ByXWqfcdai3CyN1X&#10;3iFakHdwY5tk1iG9kgr7h5pKmp5U0R5/+byrnQN3EigflpMRqHZ6c1G4WkOe2CmU144KFCN0jG7A&#10;kvIRN7S5rwThquadKHBdRfCmdoMTAvI8F41xTtRbvhaOl9MYf4GZ9LQgymIXL5AkF+BmJ9sLCEgn&#10;JMh2DPZ4WirsO6Nb7JL9wMHc4m6F3Vk2pltcl41Un9KsglZ+Z4cPRnKm6UWQku6Vo9v8poRfbrk2&#10;b7nCfQXepfB6g5+ikkiRyIe2hTSJgPvU+DcLR5zORiaFr6lCs1Cy/oAX3RUlAUyFoM0Nsr3rhLDF&#10;ZTIXV1cW9hVDmLh4hTtmUdL9z+aoxwF9fEJ8t+DGNcQF95LC8hd5QGxjbPB9RmTphT0zB6yh/ObH&#10;XeI9RrB/jM1mydRfo2cZHtj+hRxSwTRL4pTm6XGVTpGMx6E4fY1UQGU7G+PxRnHxmZxgDquDfbh2&#10;KvkK8l35bysQiNqrR8RoW4PQcMUIjV4h+nfMX/3veI//RNjU6V/89K+Oft8GzfF/O5f/AAAA//8D&#10;AFBLAwQUAAYACAAAACEA6g23fd0AAAAGAQAADwAAAGRycy9kb3ducmV2LnhtbEyPQUvDQBCF74L/&#10;YRnBm92NJVpiNqUU9VQEW0F6m2anSWh2NmS3Sfrv3XrRy8DjPd77Jl9OthUD9b5xrCGZKRDEpTMN&#10;Vxq+dm8PCxA+IBtsHZOGC3lYFrc3OWbGjfxJwzZUIpawz1BDHUKXSenLmiz6meuIo3d0vcUQZV9J&#10;0+MYy20rH5V6khYbjgs1drSuqTxtz1bD+4jjap68DpvTcX3Z79KP701CWt/fTasXEIGm8BeGK35E&#10;hyIyHdyZjRethvhI+L1XT6k0AXHQkM7TZ5BFLv/jFz8AAAD//wMAUEsBAi0AFAAGAAgAAAAhAOSZ&#10;w8D7AAAA4QEAABMAAAAAAAAAAAAAAAAAAAAAAFtDb250ZW50X1R5cGVzXS54bWxQSwECLQAUAAYA&#10;CAAAACEAI7Jq4dcAAACUAQAACwAAAAAAAAAAAAAAAAAsAQAAX3JlbHMvLnJlbHNQSwECLQAUAAYA&#10;CAAAACEAFEZVv3QFAAAjEgAADgAAAAAAAAAAAAAAAAAsAgAAZHJzL2Uyb0RvYy54bWxQSwECLQAU&#10;AAYACAAAACEA6g23fd0AAAAGAQAADwAAAAAAAAAAAAAAAADMBwAAZHJzL2Rvd25yZXYueG1sUEsF&#10;BgAAAAAEAAQA8wAAANYIAAAAAA==&#10;">
                    <v:group id="Group 460" o:spid="_x0000_s1032"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 461" o:spid="_x0000_s1033"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4546a [3215]" stroked="f">
                        <v:path arrowok="t" o:connecttype="custom" o:connectlocs="266700,2867025;0,2867025;0,0;2133600,0;2133600,261938;266700,261938;266700,2867025" o:connectangles="0,0,0,0,0,0,0"/>
                      </v:shape>
                      <v:rect id="Rectangle 462" o:spid="_x0000_s1034"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 id="Text Box 463" o:spid="_x0000_s1035" type="#_x0000_t202" style="position:absolute;left:771525;top:762000;width:5610225;height:259143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Times New Roman" w:hAnsi="Times New Roman" w:cs="Times New Roman"/>
                                <w:color w:val="000000" w:themeColor="text1"/>
                                <w:spacing w:val="10"/>
                                <w:sz w:val="36"/>
                                <w:szCs w:val="36"/>
                              </w:rPr>
                              <w:alias w:val="Subtitle"/>
                              <w:tag w:val=""/>
                              <w:id w:val="-1466417069"/>
                              <w:dataBinding w:prefixMappings="xmlns:ns0='http://purl.org/dc/elements/1.1/' xmlns:ns1='http://schemas.openxmlformats.org/package/2006/metadata/core-properties' " w:xpath="/ns1:coreProperties[1]/ns0:subject[1]" w:storeItemID="{6C3C8BC8-F283-45AE-878A-BAB7291924A1}"/>
                              <w15:appearance w15:val="hidden"/>
                              <w:text/>
                            </w:sdtPr>
                            <w:sdtContent>
                              <w:p w14:paraId="1AC2B6E6" w14:textId="39901534" w:rsidR="003C0AAB" w:rsidRPr="002A6993" w:rsidRDefault="003C0AAB">
                                <w:pPr>
                                  <w:pStyle w:val="NoSpacing"/>
                                  <w:spacing w:after="240" w:line="216" w:lineRule="auto"/>
                                  <w:rPr>
                                    <w:rFonts w:ascii="Times New Roman" w:hAnsi="Times New Roman" w:cs="Times New Roman"/>
                                    <w:color w:val="000000" w:themeColor="text1"/>
                                    <w:spacing w:val="10"/>
                                    <w:sz w:val="36"/>
                                    <w:szCs w:val="36"/>
                                  </w:rPr>
                                </w:pPr>
                                <w:r w:rsidRPr="002A6993">
                                  <w:rPr>
                                    <w:rFonts w:ascii="Times New Roman" w:hAnsi="Times New Roman" w:cs="Times New Roman"/>
                                    <w:color w:val="000000" w:themeColor="text1"/>
                                    <w:spacing w:val="10"/>
                                    <w:sz w:val="36"/>
                                    <w:szCs w:val="36"/>
                                  </w:rPr>
                                  <w:t>Supervisor: Caroline Jawad</w:t>
                                </w:r>
                              </w:p>
                            </w:sdtContent>
                          </w:sdt>
                          <w:sdt>
                            <w:sdtPr>
                              <w:rPr>
                                <w:rFonts w:ascii="Times New Roman" w:hAnsi="Times New Roman" w:cs="Times New Roman"/>
                                <w:caps/>
                                <w:color w:val="000000" w:themeColor="text1"/>
                                <w:sz w:val="56"/>
                                <w:szCs w:val="56"/>
                              </w:rPr>
                              <w:alias w:val="Title"/>
                              <w:tag w:val=""/>
                              <w:id w:val="-120229307"/>
                              <w:dataBinding w:prefixMappings="xmlns:ns0='http://purl.org/dc/elements/1.1/' xmlns:ns1='http://schemas.openxmlformats.org/package/2006/metadata/core-properties' " w:xpath="/ns1:coreProperties[1]/ns0:title[1]" w:storeItemID="{6C3C8BC8-F283-45AE-878A-BAB7291924A1}"/>
                              <w15:appearance w15:val="hidden"/>
                              <w:text/>
                            </w:sdtPr>
                            <w:sdtContent>
                              <w:p w14:paraId="3AEF5997" w14:textId="082575E8" w:rsidR="003C0AAB" w:rsidRPr="002A6993" w:rsidRDefault="003C0AAB" w:rsidP="00F51DCC">
                                <w:pPr>
                                  <w:pStyle w:val="NoSpacing"/>
                                  <w:spacing w:line="216" w:lineRule="auto"/>
                                  <w:rPr>
                                    <w:rFonts w:ascii="Times New Roman" w:hAnsi="Times New Roman" w:cs="Times New Roman"/>
                                    <w:caps/>
                                    <w:color w:val="000000" w:themeColor="text1"/>
                                    <w:sz w:val="72"/>
                                    <w:szCs w:val="72"/>
                                  </w:rPr>
                                </w:pPr>
                                <w:r>
                                  <w:rPr>
                                    <w:rFonts w:ascii="Times New Roman" w:hAnsi="Times New Roman" w:cs="Times New Roman"/>
                                    <w:caps/>
                                    <w:color w:val="000000" w:themeColor="text1"/>
                                    <w:sz w:val="56"/>
                                    <w:szCs w:val="56"/>
                                    <w:lang w:val="en-GB"/>
                                  </w:rPr>
                                  <w:t>RESEARCH PROPOSAL</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FA2EB12" wp14:editId="114F9279">
                    <wp:simplePos x="0" y="0"/>
                    <wp:positionH relativeFrom="page">
                      <wp:align>center</wp:align>
                    </wp:positionH>
                    <wp:positionV relativeFrom="page">
                      <wp:align>center</wp:align>
                    </wp:positionV>
                    <wp:extent cx="7315200" cy="9601200"/>
                    <wp:effectExtent l="0" t="0" r="1270" b="952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AE75572"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SmvB4CAAArBAAADgAAAGRycy9lMm9Eb2MueG1srFNNbxoxEL1X6n+wfC8LlJBmxRJVRKkq0TQq&#10;qXoevF52Fa/HHRsW+usz9gK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jgQ&#10;A89Hxbr7giVfAduAScZ9RW0EZIHEPr3W4fxaeh+E4uT1+9EVW0AKxbWb6XAUg3gH5Kfjjnz4pLEV&#10;cVNIYl4JHnZLH/rWU0saH01T3jfGpCBaUC8MiR2wedab8RHcX3YZG3stxlM9YMwkmpFZr9AaywOz&#10;5G/CQ9RIv6To2HKF9D+3QFoK89myQjejySR6NAWTq+sxB3RZWV9W7LblF4m6CrCKUQsZTttF6C3O&#10;HnMQlnblVGyMo0a+T/sfQO4oSmA9H/BkNchfadP3Hin1RI4BOzKJffw90fKXcer6/cfnLwAAAP//&#10;AwBQSwMEFAAGAAgAAAAhADKodwTZAAAABwEAAA8AAABkcnMvZG93bnJldi54bWxMj0FPwzAMhe9I&#10;/IfISNxY2okiVJpODGknmBAbP8BrTFutcaok68q/x+MCF+s9Pev5c7Wa3aAmCrH3bCBfZKCIG297&#10;bg187jd3j6BiQrY4eCYD3xRhVV9fVVhaf+YPmnapVVLCsUQDXUpjqXVsOnIYF34kluzLB4dJbGi1&#10;DXiWcjfoZZY9aIc9y4UOR3rpqDnuTs7A/dquN3GMxyJt3/Xcbl/fcArG3N7Mz0+gEs3pbxku+IIO&#10;tTAd/IltVIMBeST9zkuWF0vxB1FFLkrXlf7PX/8AAAD//wMAUEsBAi0AFAAGAAgAAAAhAOSZw8D7&#10;AAAA4QEAABMAAAAAAAAAAAAAAAAAAAAAAFtDb250ZW50X1R5cGVzXS54bWxQSwECLQAUAAYACAAA&#10;ACEAI7Jq4dcAAACUAQAACwAAAAAAAAAAAAAAAAAsAQAAX3JlbHMvLnJlbHNQSwECLQAUAAYACAAA&#10;ACEATwSmvB4CAAArBAAADgAAAAAAAAAAAAAAAAAsAgAAZHJzL2Uyb0RvYy54bWxQSwECLQAUAAYA&#10;CAAAACEAMqh3BNkAAAAHAQAADwAAAAAAAAAAAAAAAAB2BAAAZHJzL2Rvd25yZXYueG1sUEsFBgAA&#10;AAAEAAQA8wAAAHwFAAAAAA==&#10;" fillcolor="#e7e6e6 [3214]" stroked="f">
                    <w10:wrap anchorx="page" anchory="page"/>
                  </v:rect>
                </w:pict>
              </mc:Fallback>
            </mc:AlternateContent>
          </w:r>
        </w:p>
        <w:p w14:paraId="13F7B223" w14:textId="5B21D782" w:rsidR="0013164A" w:rsidRDefault="000D48A7">
          <w:r>
            <w:rPr>
              <w:noProof/>
            </w:rPr>
            <mc:AlternateContent>
              <mc:Choice Requires="wps">
                <w:drawing>
                  <wp:anchor distT="0" distB="0" distL="114300" distR="114300" simplePos="0" relativeHeight="251662336" behindDoc="0" locked="0" layoutInCell="1" allowOverlap="1" wp14:anchorId="2B5B58CF" wp14:editId="67F99A0B">
                    <wp:simplePos x="0" y="0"/>
                    <wp:positionH relativeFrom="column">
                      <wp:posOffset>-63500</wp:posOffset>
                    </wp:positionH>
                    <wp:positionV relativeFrom="paragraph">
                      <wp:posOffset>3700145</wp:posOffset>
                    </wp:positionV>
                    <wp:extent cx="5791200" cy="574040"/>
                    <wp:effectExtent l="0" t="0" r="0" b="10160"/>
                    <wp:wrapSquare wrapText="bothSides"/>
                    <wp:docPr id="1" name="Text Box 1"/>
                    <wp:cNvGraphicFramePr/>
                    <a:graphic xmlns:a="http://schemas.openxmlformats.org/drawingml/2006/main">
                      <a:graphicData uri="http://schemas.microsoft.com/office/word/2010/wordprocessingShape">
                        <wps:wsp>
                          <wps:cNvSpPr txBox="1"/>
                          <wps:spPr>
                            <a:xfrm>
                              <a:off x="0" y="0"/>
                              <a:ext cx="5791200"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4BC7699" w14:textId="7F0ED49B" w:rsidR="003C0AAB" w:rsidRPr="002A6993" w:rsidRDefault="003C0AAB" w:rsidP="00A87197">
                                <w:pPr>
                                  <w:jc w:val="center"/>
                                  <w:rPr>
                                    <w:sz w:val="32"/>
                                    <w:szCs w:val="32"/>
                                  </w:rPr>
                                </w:pPr>
                                <w:r>
                                  <w:rPr>
                                    <w:sz w:val="32"/>
                                    <w:szCs w:val="32"/>
                                  </w:rPr>
                                  <w:t xml:space="preserve">A Critical Analysis of Animal Welfare and its Threat to the Sustainability of McDonalds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5B58CF" id="Text Box 1" o:spid="_x0000_s1036" type="#_x0000_t202" style="position:absolute;margin-left:-5pt;margin-top:291.35pt;width:456pt;height:45.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jO7KncCAABgBQAADgAAAGRycy9lMm9Eb2MueG1srFRNTxsxEL1X6n+wfC+bRKGUiA1KQVSVECCg&#10;4ux4bbKq1+PaTnbTX99n7yaktBeqXnbtmTdfb2Z8dt41hm2UDzXZko+PRpwpK6mq7XPJvz1effjE&#10;WYjCVsKQVSXfqsDP5+/fnbVupia0IlMpz+DEhlnrSr6K0c2KIsiVakQ4IqcslJp8IyKu/rmovGjh&#10;vTHFZDT6WLTkK+dJqhAgveyVfJ79a61kvNU6qMhMyZFbzF+fv8v0LeZnYvbshVvVckhD/EMWjagt&#10;gu5dXYoo2NrXf7hqaukpkI5HkpqCtK6lyjWgmvHoVTUPK+FUrgXkBLenKfw/t/Jmc+dZXaF3nFnR&#10;oEWPqovsM3VsnNhpXZgB9OAAix3ECTnIA4Sp6E77Jv1RDoMePG/33CZnEsLjk9MxGsaZhO74ZDqa&#10;ZvKLF2vnQ/yiqGHpUHKP3mVKxeY6REQEdAdJwSxd1cbk/hn7mwDAXqLyAAzWqZA+4XyKW6OSlbH3&#10;SoOAnHcS5NFTF8azjcDQCCmVjbnk7BfohNKI/RbDAZ9M+6zeYry3yJHJxr1xU1vymaVXaVffdynr&#10;Hg/+DupOx9gtu9z5ya6fS6q2aLOnfk2Ck1c1enEtQrwTHnuB9mHX4y0+2lBbchpOnK3I//ybPOEx&#10;rtBy1mLPSh5+rIVXnJmvFoN8Op5iEljMl+nxyQQXf6hZHmrsurkgdAXDiuzyMeGj2R21p+YJT8Ii&#10;RYVKWInYJY+740Xstx9PilSLRQZhFZ2I1/bByeQ6sZwm7bF7Et4N4xgxyDe020gxezWVPTZZWlqs&#10;I+k6j2ziuWd14B9rnCd5eHLSO3F4z6iXh3H+CwAA//8DAFBLAwQUAAYACAAAACEAc8TVaN8AAAAL&#10;AQAADwAAAGRycy9kb3ducmV2LnhtbEyPS0/DMBCE70j8B2uRuLV2An2FbCoE4gpqeUjc3GSbRMTr&#10;KHab8O9ZTnCcndHsN/l2cp060xBazwjJ3IAiLn3Vco3w9vo0W4MK0XJlO8+E8E0BtsXlRW6zyo+8&#10;o/M+1kpKOGQWoYmxz7QOZUPOhrnvicU7+sHZKHKodTXYUcpdp1NjltrZluVDY3t6aKj82p8cwvvz&#10;8fPj1rzUj27Rj34ymt1GI15fTfd3oCJN8S8Mv/iCDoUwHfyJq6A6hFliZEtEWKzTFShJbEwqlwPC&#10;cnWTgC5y/X9D8QMAAP//AwBQSwECLQAUAAYACAAAACEA5JnDwPsAAADhAQAAEwAAAAAAAAAAAAAA&#10;AAAAAAAAW0NvbnRlbnRfVHlwZXNdLnhtbFBLAQItABQABgAIAAAAIQAjsmrh1wAAAJQBAAALAAAA&#10;AAAAAAAAAAAAACwBAABfcmVscy8ucmVsc1BLAQItABQABgAIAAAAIQBWM7sqdwIAAGAFAAAOAAAA&#10;AAAAAAAAAAAAACwCAABkcnMvZTJvRG9jLnhtbFBLAQItABQABgAIAAAAIQBzxNVo3wAAAAsBAAAP&#10;AAAAAAAAAAAAAAAAAM8EAABkcnMvZG93bnJldi54bWxQSwUGAAAAAAQABADzAAAA2wUAAAAA&#10;" filled="f" stroked="f">
                    <v:textbox>
                      <w:txbxContent>
                        <w:p w14:paraId="74BC7699" w14:textId="7F0ED49B" w:rsidR="003C0AAB" w:rsidRPr="002A6993" w:rsidRDefault="003C0AAB" w:rsidP="00A87197">
                          <w:pPr>
                            <w:jc w:val="center"/>
                            <w:rPr>
                              <w:sz w:val="32"/>
                              <w:szCs w:val="32"/>
                            </w:rPr>
                          </w:pPr>
                          <w:r>
                            <w:rPr>
                              <w:sz w:val="32"/>
                              <w:szCs w:val="32"/>
                            </w:rPr>
                            <w:t xml:space="preserve">A Critical Analysis of Animal Welfare and its Threat to the Sustainability of McDonalds </w:t>
                          </w:r>
                        </w:p>
                      </w:txbxContent>
                    </v:textbox>
                    <w10:wrap type="square"/>
                  </v:shape>
                </w:pict>
              </mc:Fallback>
            </mc:AlternateContent>
          </w:r>
          <w:r w:rsidR="009F52CD">
            <w:br w:type="page"/>
          </w:r>
        </w:p>
      </w:sdtContent>
    </w:sdt>
    <w:sdt>
      <w:sdtPr>
        <w:rPr>
          <w:rFonts w:asciiTheme="minorHAnsi" w:eastAsiaTheme="minorHAnsi" w:hAnsiTheme="minorHAnsi" w:cstheme="minorBidi"/>
          <w:b w:val="0"/>
          <w:bCs w:val="0"/>
          <w:color w:val="auto"/>
          <w:sz w:val="24"/>
          <w:szCs w:val="24"/>
          <w:lang w:val="en-GB" w:eastAsia="en-GB"/>
        </w:rPr>
        <w:id w:val="-2106264445"/>
        <w:docPartObj>
          <w:docPartGallery w:val="Table of Contents"/>
          <w:docPartUnique/>
        </w:docPartObj>
      </w:sdtPr>
      <w:sdtEndPr>
        <w:rPr>
          <w:rFonts w:ascii="Times New Roman" w:hAnsi="Times New Roman" w:cs="Times New Roman"/>
          <w:noProof/>
        </w:rPr>
      </w:sdtEndPr>
      <w:sdtContent>
        <w:p w14:paraId="4C1DE129" w14:textId="5A81D0F7" w:rsidR="00B805F5" w:rsidRDefault="00B805F5">
          <w:pPr>
            <w:pStyle w:val="TOCHeading"/>
          </w:pPr>
          <w:r>
            <w:t>Table of Contents</w:t>
          </w:r>
          <w:bookmarkStart w:id="0" w:name="_GoBack"/>
          <w:bookmarkEnd w:id="0"/>
        </w:p>
        <w:p w14:paraId="7A1CEE37" w14:textId="77777777" w:rsidR="00192614" w:rsidRDefault="00B805F5">
          <w:pPr>
            <w:pStyle w:val="TOC1"/>
            <w:tabs>
              <w:tab w:val="right" w:leader="dot" w:pos="9010"/>
            </w:tabs>
            <w:rPr>
              <w:rFonts w:eastAsiaTheme="minorEastAsia"/>
              <w:b w:val="0"/>
              <w:bCs w:val="0"/>
              <w:noProof/>
              <w:lang w:eastAsia="en-GB"/>
            </w:rPr>
          </w:pPr>
          <w:r w:rsidRPr="00B8175C">
            <w:rPr>
              <w:rFonts w:ascii="Times New Roman" w:hAnsi="Times New Roman" w:cs="Times New Roman"/>
              <w:b w:val="0"/>
              <w:bCs w:val="0"/>
            </w:rPr>
            <w:fldChar w:fldCharType="begin"/>
          </w:r>
          <w:r w:rsidRPr="00B8175C">
            <w:rPr>
              <w:rFonts w:ascii="Times New Roman" w:hAnsi="Times New Roman" w:cs="Times New Roman"/>
            </w:rPr>
            <w:instrText xml:space="preserve"> TOC \o "1-3" \h \z \u </w:instrText>
          </w:r>
          <w:r w:rsidRPr="00B8175C">
            <w:rPr>
              <w:rFonts w:ascii="Times New Roman" w:hAnsi="Times New Roman" w:cs="Times New Roman"/>
              <w:b w:val="0"/>
              <w:bCs w:val="0"/>
            </w:rPr>
            <w:fldChar w:fldCharType="separate"/>
          </w:r>
          <w:hyperlink w:anchor="_Toc498968180" w:history="1">
            <w:r w:rsidR="00192614" w:rsidRPr="00DA7CB7">
              <w:rPr>
                <w:rStyle w:val="Hyperlink"/>
                <w:rFonts w:ascii="Times New Roman" w:hAnsi="Times New Roman" w:cs="Times New Roman"/>
                <w:noProof/>
              </w:rPr>
              <w:t>1.0 Introduction</w:t>
            </w:r>
            <w:r w:rsidR="00192614">
              <w:rPr>
                <w:noProof/>
                <w:webHidden/>
              </w:rPr>
              <w:tab/>
            </w:r>
            <w:r w:rsidR="00192614">
              <w:rPr>
                <w:noProof/>
                <w:webHidden/>
              </w:rPr>
              <w:fldChar w:fldCharType="begin"/>
            </w:r>
            <w:r w:rsidR="00192614">
              <w:rPr>
                <w:noProof/>
                <w:webHidden/>
              </w:rPr>
              <w:instrText xml:space="preserve"> PAGEREF _Toc498968180 \h </w:instrText>
            </w:r>
            <w:r w:rsidR="00192614">
              <w:rPr>
                <w:noProof/>
                <w:webHidden/>
              </w:rPr>
            </w:r>
            <w:r w:rsidR="00192614">
              <w:rPr>
                <w:noProof/>
                <w:webHidden/>
              </w:rPr>
              <w:fldChar w:fldCharType="separate"/>
            </w:r>
            <w:r w:rsidR="00192614">
              <w:rPr>
                <w:noProof/>
                <w:webHidden/>
              </w:rPr>
              <w:t>3</w:t>
            </w:r>
            <w:r w:rsidR="00192614">
              <w:rPr>
                <w:noProof/>
                <w:webHidden/>
              </w:rPr>
              <w:fldChar w:fldCharType="end"/>
            </w:r>
          </w:hyperlink>
        </w:p>
        <w:p w14:paraId="42EBB23C" w14:textId="77777777" w:rsidR="00192614" w:rsidRDefault="00192614">
          <w:pPr>
            <w:pStyle w:val="TOC2"/>
            <w:tabs>
              <w:tab w:val="right" w:leader="dot" w:pos="9010"/>
            </w:tabs>
            <w:rPr>
              <w:rFonts w:eastAsiaTheme="minorEastAsia"/>
              <w:b w:val="0"/>
              <w:bCs w:val="0"/>
              <w:noProof/>
              <w:sz w:val="24"/>
              <w:szCs w:val="24"/>
              <w:lang w:eastAsia="en-GB"/>
            </w:rPr>
          </w:pPr>
          <w:hyperlink w:anchor="_Toc498968181" w:history="1">
            <w:r w:rsidRPr="00DA7CB7">
              <w:rPr>
                <w:rStyle w:val="Hyperlink"/>
                <w:rFonts w:ascii="Times New Roman" w:hAnsi="Times New Roman" w:cs="Times New Roman"/>
                <w:noProof/>
              </w:rPr>
              <w:t>1.1 Rationale</w:t>
            </w:r>
            <w:r>
              <w:rPr>
                <w:noProof/>
                <w:webHidden/>
              </w:rPr>
              <w:tab/>
            </w:r>
            <w:r>
              <w:rPr>
                <w:noProof/>
                <w:webHidden/>
              </w:rPr>
              <w:fldChar w:fldCharType="begin"/>
            </w:r>
            <w:r>
              <w:rPr>
                <w:noProof/>
                <w:webHidden/>
              </w:rPr>
              <w:instrText xml:space="preserve"> PAGEREF _Toc498968181 \h </w:instrText>
            </w:r>
            <w:r>
              <w:rPr>
                <w:noProof/>
                <w:webHidden/>
              </w:rPr>
            </w:r>
            <w:r>
              <w:rPr>
                <w:noProof/>
                <w:webHidden/>
              </w:rPr>
              <w:fldChar w:fldCharType="separate"/>
            </w:r>
            <w:r>
              <w:rPr>
                <w:noProof/>
                <w:webHidden/>
              </w:rPr>
              <w:t>3</w:t>
            </w:r>
            <w:r>
              <w:rPr>
                <w:noProof/>
                <w:webHidden/>
              </w:rPr>
              <w:fldChar w:fldCharType="end"/>
            </w:r>
          </w:hyperlink>
        </w:p>
        <w:p w14:paraId="6721842E" w14:textId="77777777" w:rsidR="00192614" w:rsidRDefault="00192614">
          <w:pPr>
            <w:pStyle w:val="TOC2"/>
            <w:tabs>
              <w:tab w:val="right" w:leader="dot" w:pos="9010"/>
            </w:tabs>
            <w:rPr>
              <w:rFonts w:eastAsiaTheme="minorEastAsia"/>
              <w:b w:val="0"/>
              <w:bCs w:val="0"/>
              <w:noProof/>
              <w:sz w:val="24"/>
              <w:szCs w:val="24"/>
              <w:lang w:eastAsia="en-GB"/>
            </w:rPr>
          </w:pPr>
          <w:hyperlink w:anchor="_Toc498968182" w:history="1">
            <w:r w:rsidRPr="00DA7CB7">
              <w:rPr>
                <w:rStyle w:val="Hyperlink"/>
                <w:rFonts w:ascii="Times New Roman" w:hAnsi="Times New Roman" w:cs="Times New Roman"/>
                <w:noProof/>
              </w:rPr>
              <w:t>1.2 Background</w:t>
            </w:r>
            <w:r>
              <w:rPr>
                <w:noProof/>
                <w:webHidden/>
              </w:rPr>
              <w:tab/>
            </w:r>
            <w:r>
              <w:rPr>
                <w:noProof/>
                <w:webHidden/>
              </w:rPr>
              <w:fldChar w:fldCharType="begin"/>
            </w:r>
            <w:r>
              <w:rPr>
                <w:noProof/>
                <w:webHidden/>
              </w:rPr>
              <w:instrText xml:space="preserve"> PAGEREF _Toc498968182 \h </w:instrText>
            </w:r>
            <w:r>
              <w:rPr>
                <w:noProof/>
                <w:webHidden/>
              </w:rPr>
            </w:r>
            <w:r>
              <w:rPr>
                <w:noProof/>
                <w:webHidden/>
              </w:rPr>
              <w:fldChar w:fldCharType="separate"/>
            </w:r>
            <w:r>
              <w:rPr>
                <w:noProof/>
                <w:webHidden/>
              </w:rPr>
              <w:t>3</w:t>
            </w:r>
            <w:r>
              <w:rPr>
                <w:noProof/>
                <w:webHidden/>
              </w:rPr>
              <w:fldChar w:fldCharType="end"/>
            </w:r>
          </w:hyperlink>
        </w:p>
        <w:p w14:paraId="0BD8D77E" w14:textId="77777777" w:rsidR="00192614" w:rsidRDefault="00192614">
          <w:pPr>
            <w:pStyle w:val="TOC2"/>
            <w:tabs>
              <w:tab w:val="right" w:leader="dot" w:pos="9010"/>
            </w:tabs>
            <w:rPr>
              <w:rFonts w:eastAsiaTheme="minorEastAsia"/>
              <w:b w:val="0"/>
              <w:bCs w:val="0"/>
              <w:noProof/>
              <w:sz w:val="24"/>
              <w:szCs w:val="24"/>
              <w:lang w:eastAsia="en-GB"/>
            </w:rPr>
          </w:pPr>
          <w:hyperlink w:anchor="_Toc498968183" w:history="1">
            <w:r w:rsidRPr="00DA7CB7">
              <w:rPr>
                <w:rStyle w:val="Hyperlink"/>
                <w:rFonts w:ascii="Times New Roman" w:hAnsi="Times New Roman" w:cs="Times New Roman"/>
                <w:noProof/>
              </w:rPr>
              <w:t>1.3 Aims and Objectives</w:t>
            </w:r>
            <w:r>
              <w:rPr>
                <w:noProof/>
                <w:webHidden/>
              </w:rPr>
              <w:tab/>
            </w:r>
            <w:r>
              <w:rPr>
                <w:noProof/>
                <w:webHidden/>
              </w:rPr>
              <w:fldChar w:fldCharType="begin"/>
            </w:r>
            <w:r>
              <w:rPr>
                <w:noProof/>
                <w:webHidden/>
              </w:rPr>
              <w:instrText xml:space="preserve"> PAGEREF _Toc498968183 \h </w:instrText>
            </w:r>
            <w:r>
              <w:rPr>
                <w:noProof/>
                <w:webHidden/>
              </w:rPr>
            </w:r>
            <w:r>
              <w:rPr>
                <w:noProof/>
                <w:webHidden/>
              </w:rPr>
              <w:fldChar w:fldCharType="separate"/>
            </w:r>
            <w:r>
              <w:rPr>
                <w:noProof/>
                <w:webHidden/>
              </w:rPr>
              <w:t>4</w:t>
            </w:r>
            <w:r>
              <w:rPr>
                <w:noProof/>
                <w:webHidden/>
              </w:rPr>
              <w:fldChar w:fldCharType="end"/>
            </w:r>
          </w:hyperlink>
        </w:p>
        <w:p w14:paraId="18CFBD24" w14:textId="77777777" w:rsidR="00192614" w:rsidRDefault="00192614">
          <w:pPr>
            <w:pStyle w:val="TOC2"/>
            <w:tabs>
              <w:tab w:val="right" w:leader="dot" w:pos="9010"/>
            </w:tabs>
            <w:rPr>
              <w:rFonts w:eastAsiaTheme="minorEastAsia"/>
              <w:b w:val="0"/>
              <w:bCs w:val="0"/>
              <w:noProof/>
              <w:sz w:val="24"/>
              <w:szCs w:val="24"/>
              <w:lang w:eastAsia="en-GB"/>
            </w:rPr>
          </w:pPr>
          <w:hyperlink w:anchor="_Toc498968184" w:history="1">
            <w:r w:rsidRPr="00DA7CB7">
              <w:rPr>
                <w:rStyle w:val="Hyperlink"/>
                <w:rFonts w:ascii="Times New Roman" w:hAnsi="Times New Roman" w:cs="Times New Roman"/>
                <w:noProof/>
              </w:rPr>
              <w:t>1.4 Literary Review</w:t>
            </w:r>
            <w:r>
              <w:rPr>
                <w:noProof/>
                <w:webHidden/>
              </w:rPr>
              <w:tab/>
            </w:r>
            <w:r>
              <w:rPr>
                <w:noProof/>
                <w:webHidden/>
              </w:rPr>
              <w:fldChar w:fldCharType="begin"/>
            </w:r>
            <w:r>
              <w:rPr>
                <w:noProof/>
                <w:webHidden/>
              </w:rPr>
              <w:instrText xml:space="preserve"> PAGEREF _Toc498968184 \h </w:instrText>
            </w:r>
            <w:r>
              <w:rPr>
                <w:noProof/>
                <w:webHidden/>
              </w:rPr>
            </w:r>
            <w:r>
              <w:rPr>
                <w:noProof/>
                <w:webHidden/>
              </w:rPr>
              <w:fldChar w:fldCharType="separate"/>
            </w:r>
            <w:r>
              <w:rPr>
                <w:noProof/>
                <w:webHidden/>
              </w:rPr>
              <w:t>4</w:t>
            </w:r>
            <w:r>
              <w:rPr>
                <w:noProof/>
                <w:webHidden/>
              </w:rPr>
              <w:fldChar w:fldCharType="end"/>
            </w:r>
          </w:hyperlink>
        </w:p>
        <w:p w14:paraId="7497C2AD" w14:textId="77777777" w:rsidR="00192614" w:rsidRDefault="00192614">
          <w:pPr>
            <w:pStyle w:val="TOC1"/>
            <w:tabs>
              <w:tab w:val="right" w:leader="dot" w:pos="9010"/>
            </w:tabs>
            <w:rPr>
              <w:rFonts w:eastAsiaTheme="minorEastAsia"/>
              <w:b w:val="0"/>
              <w:bCs w:val="0"/>
              <w:noProof/>
              <w:lang w:eastAsia="en-GB"/>
            </w:rPr>
          </w:pPr>
          <w:hyperlink w:anchor="_Toc498968185" w:history="1">
            <w:r w:rsidRPr="00DA7CB7">
              <w:rPr>
                <w:rStyle w:val="Hyperlink"/>
                <w:rFonts w:ascii="Times New Roman" w:hAnsi="Times New Roman" w:cs="Times New Roman"/>
                <w:noProof/>
              </w:rPr>
              <w:t>2.0 Research Design</w:t>
            </w:r>
            <w:r>
              <w:rPr>
                <w:noProof/>
                <w:webHidden/>
              </w:rPr>
              <w:tab/>
            </w:r>
            <w:r>
              <w:rPr>
                <w:noProof/>
                <w:webHidden/>
              </w:rPr>
              <w:fldChar w:fldCharType="begin"/>
            </w:r>
            <w:r>
              <w:rPr>
                <w:noProof/>
                <w:webHidden/>
              </w:rPr>
              <w:instrText xml:space="preserve"> PAGEREF _Toc498968185 \h </w:instrText>
            </w:r>
            <w:r>
              <w:rPr>
                <w:noProof/>
                <w:webHidden/>
              </w:rPr>
            </w:r>
            <w:r>
              <w:rPr>
                <w:noProof/>
                <w:webHidden/>
              </w:rPr>
              <w:fldChar w:fldCharType="separate"/>
            </w:r>
            <w:r>
              <w:rPr>
                <w:noProof/>
                <w:webHidden/>
              </w:rPr>
              <w:t>6</w:t>
            </w:r>
            <w:r>
              <w:rPr>
                <w:noProof/>
                <w:webHidden/>
              </w:rPr>
              <w:fldChar w:fldCharType="end"/>
            </w:r>
          </w:hyperlink>
        </w:p>
        <w:p w14:paraId="7D145451" w14:textId="77777777" w:rsidR="00192614" w:rsidRDefault="00192614">
          <w:pPr>
            <w:pStyle w:val="TOC2"/>
            <w:tabs>
              <w:tab w:val="right" w:leader="dot" w:pos="9010"/>
            </w:tabs>
            <w:rPr>
              <w:rFonts w:eastAsiaTheme="minorEastAsia"/>
              <w:b w:val="0"/>
              <w:bCs w:val="0"/>
              <w:noProof/>
              <w:sz w:val="24"/>
              <w:szCs w:val="24"/>
              <w:lang w:eastAsia="en-GB"/>
            </w:rPr>
          </w:pPr>
          <w:hyperlink w:anchor="_Toc498968186" w:history="1">
            <w:r w:rsidRPr="00DA7CB7">
              <w:rPr>
                <w:rStyle w:val="Hyperlink"/>
                <w:rFonts w:ascii="Times New Roman" w:hAnsi="Times New Roman" w:cs="Times New Roman"/>
                <w:noProof/>
              </w:rPr>
              <w:t>2.1 Methodology</w:t>
            </w:r>
            <w:r>
              <w:rPr>
                <w:noProof/>
                <w:webHidden/>
              </w:rPr>
              <w:tab/>
            </w:r>
            <w:r>
              <w:rPr>
                <w:noProof/>
                <w:webHidden/>
              </w:rPr>
              <w:fldChar w:fldCharType="begin"/>
            </w:r>
            <w:r>
              <w:rPr>
                <w:noProof/>
                <w:webHidden/>
              </w:rPr>
              <w:instrText xml:space="preserve"> PAGEREF _Toc498968186 \h </w:instrText>
            </w:r>
            <w:r>
              <w:rPr>
                <w:noProof/>
                <w:webHidden/>
              </w:rPr>
            </w:r>
            <w:r>
              <w:rPr>
                <w:noProof/>
                <w:webHidden/>
              </w:rPr>
              <w:fldChar w:fldCharType="separate"/>
            </w:r>
            <w:r>
              <w:rPr>
                <w:noProof/>
                <w:webHidden/>
              </w:rPr>
              <w:t>6</w:t>
            </w:r>
            <w:r>
              <w:rPr>
                <w:noProof/>
                <w:webHidden/>
              </w:rPr>
              <w:fldChar w:fldCharType="end"/>
            </w:r>
          </w:hyperlink>
        </w:p>
        <w:p w14:paraId="0FF38FCE" w14:textId="77777777" w:rsidR="00192614" w:rsidRDefault="00192614">
          <w:pPr>
            <w:pStyle w:val="TOC2"/>
            <w:tabs>
              <w:tab w:val="right" w:leader="dot" w:pos="9010"/>
            </w:tabs>
            <w:rPr>
              <w:rFonts w:eastAsiaTheme="minorEastAsia"/>
              <w:b w:val="0"/>
              <w:bCs w:val="0"/>
              <w:noProof/>
              <w:sz w:val="24"/>
              <w:szCs w:val="24"/>
              <w:lang w:eastAsia="en-GB"/>
            </w:rPr>
          </w:pPr>
          <w:hyperlink w:anchor="_Toc498968187" w:history="1">
            <w:r w:rsidRPr="00DA7CB7">
              <w:rPr>
                <w:rStyle w:val="Hyperlink"/>
                <w:rFonts w:ascii="Times New Roman" w:hAnsi="Times New Roman" w:cs="Times New Roman"/>
                <w:noProof/>
              </w:rPr>
              <w:t>2.2 Philosophy</w:t>
            </w:r>
            <w:r>
              <w:rPr>
                <w:noProof/>
                <w:webHidden/>
              </w:rPr>
              <w:tab/>
            </w:r>
            <w:r>
              <w:rPr>
                <w:noProof/>
                <w:webHidden/>
              </w:rPr>
              <w:fldChar w:fldCharType="begin"/>
            </w:r>
            <w:r>
              <w:rPr>
                <w:noProof/>
                <w:webHidden/>
              </w:rPr>
              <w:instrText xml:space="preserve"> PAGEREF _Toc498968187 \h </w:instrText>
            </w:r>
            <w:r>
              <w:rPr>
                <w:noProof/>
                <w:webHidden/>
              </w:rPr>
            </w:r>
            <w:r>
              <w:rPr>
                <w:noProof/>
                <w:webHidden/>
              </w:rPr>
              <w:fldChar w:fldCharType="separate"/>
            </w:r>
            <w:r>
              <w:rPr>
                <w:noProof/>
                <w:webHidden/>
              </w:rPr>
              <w:t>6</w:t>
            </w:r>
            <w:r>
              <w:rPr>
                <w:noProof/>
                <w:webHidden/>
              </w:rPr>
              <w:fldChar w:fldCharType="end"/>
            </w:r>
          </w:hyperlink>
        </w:p>
        <w:p w14:paraId="0DE0865D" w14:textId="77777777" w:rsidR="00192614" w:rsidRDefault="00192614">
          <w:pPr>
            <w:pStyle w:val="TOC2"/>
            <w:tabs>
              <w:tab w:val="right" w:leader="dot" w:pos="9010"/>
            </w:tabs>
            <w:rPr>
              <w:rFonts w:eastAsiaTheme="minorEastAsia"/>
              <w:b w:val="0"/>
              <w:bCs w:val="0"/>
              <w:noProof/>
              <w:sz w:val="24"/>
              <w:szCs w:val="24"/>
              <w:lang w:eastAsia="en-GB"/>
            </w:rPr>
          </w:pPr>
          <w:hyperlink w:anchor="_Toc498968188" w:history="1">
            <w:r w:rsidRPr="00DA7CB7">
              <w:rPr>
                <w:rStyle w:val="Hyperlink"/>
                <w:rFonts w:ascii="Times New Roman" w:hAnsi="Times New Roman" w:cs="Times New Roman"/>
                <w:noProof/>
              </w:rPr>
              <w:t>2.3 Research Approaches</w:t>
            </w:r>
            <w:r>
              <w:rPr>
                <w:noProof/>
                <w:webHidden/>
              </w:rPr>
              <w:tab/>
            </w:r>
            <w:r>
              <w:rPr>
                <w:noProof/>
                <w:webHidden/>
              </w:rPr>
              <w:fldChar w:fldCharType="begin"/>
            </w:r>
            <w:r>
              <w:rPr>
                <w:noProof/>
                <w:webHidden/>
              </w:rPr>
              <w:instrText xml:space="preserve"> PAGEREF _Toc498968188 \h </w:instrText>
            </w:r>
            <w:r>
              <w:rPr>
                <w:noProof/>
                <w:webHidden/>
              </w:rPr>
            </w:r>
            <w:r>
              <w:rPr>
                <w:noProof/>
                <w:webHidden/>
              </w:rPr>
              <w:fldChar w:fldCharType="separate"/>
            </w:r>
            <w:r>
              <w:rPr>
                <w:noProof/>
                <w:webHidden/>
              </w:rPr>
              <w:t>7</w:t>
            </w:r>
            <w:r>
              <w:rPr>
                <w:noProof/>
                <w:webHidden/>
              </w:rPr>
              <w:fldChar w:fldCharType="end"/>
            </w:r>
          </w:hyperlink>
        </w:p>
        <w:p w14:paraId="798F5DEC" w14:textId="77777777" w:rsidR="00192614" w:rsidRDefault="00192614">
          <w:pPr>
            <w:pStyle w:val="TOC2"/>
            <w:tabs>
              <w:tab w:val="right" w:leader="dot" w:pos="9010"/>
            </w:tabs>
            <w:rPr>
              <w:rFonts w:eastAsiaTheme="minorEastAsia"/>
              <w:b w:val="0"/>
              <w:bCs w:val="0"/>
              <w:noProof/>
              <w:sz w:val="24"/>
              <w:szCs w:val="24"/>
              <w:lang w:eastAsia="en-GB"/>
            </w:rPr>
          </w:pPr>
          <w:hyperlink w:anchor="_Toc498968189" w:history="1">
            <w:r w:rsidRPr="00DA7CB7">
              <w:rPr>
                <w:rStyle w:val="Hyperlink"/>
                <w:rFonts w:ascii="Times New Roman" w:hAnsi="Times New Roman" w:cs="Times New Roman"/>
                <w:noProof/>
              </w:rPr>
              <w:t>2.4 Research Strategy</w:t>
            </w:r>
            <w:r>
              <w:rPr>
                <w:noProof/>
                <w:webHidden/>
              </w:rPr>
              <w:tab/>
            </w:r>
            <w:r>
              <w:rPr>
                <w:noProof/>
                <w:webHidden/>
              </w:rPr>
              <w:fldChar w:fldCharType="begin"/>
            </w:r>
            <w:r>
              <w:rPr>
                <w:noProof/>
                <w:webHidden/>
              </w:rPr>
              <w:instrText xml:space="preserve"> PAGEREF _Toc498968189 \h </w:instrText>
            </w:r>
            <w:r>
              <w:rPr>
                <w:noProof/>
                <w:webHidden/>
              </w:rPr>
            </w:r>
            <w:r>
              <w:rPr>
                <w:noProof/>
                <w:webHidden/>
              </w:rPr>
              <w:fldChar w:fldCharType="separate"/>
            </w:r>
            <w:r>
              <w:rPr>
                <w:noProof/>
                <w:webHidden/>
              </w:rPr>
              <w:t>7</w:t>
            </w:r>
            <w:r>
              <w:rPr>
                <w:noProof/>
                <w:webHidden/>
              </w:rPr>
              <w:fldChar w:fldCharType="end"/>
            </w:r>
          </w:hyperlink>
        </w:p>
        <w:p w14:paraId="0C131329" w14:textId="77777777" w:rsidR="00192614" w:rsidRDefault="00192614">
          <w:pPr>
            <w:pStyle w:val="TOC2"/>
            <w:tabs>
              <w:tab w:val="right" w:leader="dot" w:pos="9010"/>
            </w:tabs>
            <w:rPr>
              <w:rFonts w:eastAsiaTheme="minorEastAsia"/>
              <w:b w:val="0"/>
              <w:bCs w:val="0"/>
              <w:noProof/>
              <w:sz w:val="24"/>
              <w:szCs w:val="24"/>
              <w:lang w:eastAsia="en-GB"/>
            </w:rPr>
          </w:pPr>
          <w:hyperlink w:anchor="_Toc498968190" w:history="1">
            <w:r w:rsidRPr="00DA7CB7">
              <w:rPr>
                <w:rStyle w:val="Hyperlink"/>
                <w:rFonts w:ascii="Times New Roman" w:hAnsi="Times New Roman" w:cs="Times New Roman"/>
                <w:noProof/>
              </w:rPr>
              <w:t>2.5 Time Horizon</w:t>
            </w:r>
            <w:r>
              <w:rPr>
                <w:noProof/>
                <w:webHidden/>
              </w:rPr>
              <w:tab/>
            </w:r>
            <w:r>
              <w:rPr>
                <w:noProof/>
                <w:webHidden/>
              </w:rPr>
              <w:fldChar w:fldCharType="begin"/>
            </w:r>
            <w:r>
              <w:rPr>
                <w:noProof/>
                <w:webHidden/>
              </w:rPr>
              <w:instrText xml:space="preserve"> PAGEREF _Toc498968190 \h </w:instrText>
            </w:r>
            <w:r>
              <w:rPr>
                <w:noProof/>
                <w:webHidden/>
              </w:rPr>
            </w:r>
            <w:r>
              <w:rPr>
                <w:noProof/>
                <w:webHidden/>
              </w:rPr>
              <w:fldChar w:fldCharType="separate"/>
            </w:r>
            <w:r>
              <w:rPr>
                <w:noProof/>
                <w:webHidden/>
              </w:rPr>
              <w:t>7</w:t>
            </w:r>
            <w:r>
              <w:rPr>
                <w:noProof/>
                <w:webHidden/>
              </w:rPr>
              <w:fldChar w:fldCharType="end"/>
            </w:r>
          </w:hyperlink>
        </w:p>
        <w:p w14:paraId="52D2B913" w14:textId="77777777" w:rsidR="00192614" w:rsidRDefault="00192614">
          <w:pPr>
            <w:pStyle w:val="TOC2"/>
            <w:tabs>
              <w:tab w:val="right" w:leader="dot" w:pos="9010"/>
            </w:tabs>
            <w:rPr>
              <w:rFonts w:eastAsiaTheme="minorEastAsia"/>
              <w:b w:val="0"/>
              <w:bCs w:val="0"/>
              <w:noProof/>
              <w:sz w:val="24"/>
              <w:szCs w:val="24"/>
              <w:lang w:eastAsia="en-GB"/>
            </w:rPr>
          </w:pPr>
          <w:hyperlink w:anchor="_Toc498968191" w:history="1">
            <w:r w:rsidRPr="00DA7CB7">
              <w:rPr>
                <w:rStyle w:val="Hyperlink"/>
                <w:rFonts w:ascii="Times New Roman" w:hAnsi="Times New Roman" w:cs="Times New Roman"/>
                <w:noProof/>
              </w:rPr>
              <w:t>2.6 Research Choices</w:t>
            </w:r>
            <w:r>
              <w:rPr>
                <w:noProof/>
                <w:webHidden/>
              </w:rPr>
              <w:tab/>
            </w:r>
            <w:r>
              <w:rPr>
                <w:noProof/>
                <w:webHidden/>
              </w:rPr>
              <w:fldChar w:fldCharType="begin"/>
            </w:r>
            <w:r>
              <w:rPr>
                <w:noProof/>
                <w:webHidden/>
              </w:rPr>
              <w:instrText xml:space="preserve"> PAGEREF _Toc498968191 \h </w:instrText>
            </w:r>
            <w:r>
              <w:rPr>
                <w:noProof/>
                <w:webHidden/>
              </w:rPr>
            </w:r>
            <w:r>
              <w:rPr>
                <w:noProof/>
                <w:webHidden/>
              </w:rPr>
              <w:fldChar w:fldCharType="separate"/>
            </w:r>
            <w:r>
              <w:rPr>
                <w:noProof/>
                <w:webHidden/>
              </w:rPr>
              <w:t>7</w:t>
            </w:r>
            <w:r>
              <w:rPr>
                <w:noProof/>
                <w:webHidden/>
              </w:rPr>
              <w:fldChar w:fldCharType="end"/>
            </w:r>
          </w:hyperlink>
        </w:p>
        <w:p w14:paraId="7912FC0B" w14:textId="77777777" w:rsidR="00192614" w:rsidRDefault="00192614">
          <w:pPr>
            <w:pStyle w:val="TOC2"/>
            <w:tabs>
              <w:tab w:val="right" w:leader="dot" w:pos="9010"/>
            </w:tabs>
            <w:rPr>
              <w:rFonts w:eastAsiaTheme="minorEastAsia"/>
              <w:b w:val="0"/>
              <w:bCs w:val="0"/>
              <w:noProof/>
              <w:sz w:val="24"/>
              <w:szCs w:val="24"/>
              <w:lang w:eastAsia="en-GB"/>
            </w:rPr>
          </w:pPr>
          <w:hyperlink w:anchor="_Toc498968192" w:history="1">
            <w:r w:rsidRPr="00DA7CB7">
              <w:rPr>
                <w:rStyle w:val="Hyperlink"/>
                <w:rFonts w:ascii="Times New Roman" w:hAnsi="Times New Roman" w:cs="Times New Roman"/>
                <w:noProof/>
              </w:rPr>
              <w:t>2.7 Data Analysis</w:t>
            </w:r>
            <w:r>
              <w:rPr>
                <w:noProof/>
                <w:webHidden/>
              </w:rPr>
              <w:tab/>
            </w:r>
            <w:r>
              <w:rPr>
                <w:noProof/>
                <w:webHidden/>
              </w:rPr>
              <w:fldChar w:fldCharType="begin"/>
            </w:r>
            <w:r>
              <w:rPr>
                <w:noProof/>
                <w:webHidden/>
              </w:rPr>
              <w:instrText xml:space="preserve"> PAGEREF _Toc498968192 \h </w:instrText>
            </w:r>
            <w:r>
              <w:rPr>
                <w:noProof/>
                <w:webHidden/>
              </w:rPr>
            </w:r>
            <w:r>
              <w:rPr>
                <w:noProof/>
                <w:webHidden/>
              </w:rPr>
              <w:fldChar w:fldCharType="separate"/>
            </w:r>
            <w:r>
              <w:rPr>
                <w:noProof/>
                <w:webHidden/>
              </w:rPr>
              <w:t>8</w:t>
            </w:r>
            <w:r>
              <w:rPr>
                <w:noProof/>
                <w:webHidden/>
              </w:rPr>
              <w:fldChar w:fldCharType="end"/>
            </w:r>
          </w:hyperlink>
        </w:p>
        <w:p w14:paraId="685C32A5" w14:textId="77777777" w:rsidR="00192614" w:rsidRDefault="00192614">
          <w:pPr>
            <w:pStyle w:val="TOC2"/>
            <w:tabs>
              <w:tab w:val="right" w:leader="dot" w:pos="9010"/>
            </w:tabs>
            <w:rPr>
              <w:rFonts w:eastAsiaTheme="minorEastAsia"/>
              <w:b w:val="0"/>
              <w:bCs w:val="0"/>
              <w:noProof/>
              <w:sz w:val="24"/>
              <w:szCs w:val="24"/>
              <w:lang w:eastAsia="en-GB"/>
            </w:rPr>
          </w:pPr>
          <w:hyperlink w:anchor="_Toc498968193" w:history="1">
            <w:r w:rsidRPr="00DA7CB7">
              <w:rPr>
                <w:rStyle w:val="Hyperlink"/>
                <w:rFonts w:ascii="Times New Roman" w:hAnsi="Times New Roman" w:cs="Times New Roman"/>
                <w:noProof/>
              </w:rPr>
              <w:t>2.8 Limitations and Ethical Considerations</w:t>
            </w:r>
            <w:r>
              <w:rPr>
                <w:noProof/>
                <w:webHidden/>
              </w:rPr>
              <w:tab/>
            </w:r>
            <w:r>
              <w:rPr>
                <w:noProof/>
                <w:webHidden/>
              </w:rPr>
              <w:fldChar w:fldCharType="begin"/>
            </w:r>
            <w:r>
              <w:rPr>
                <w:noProof/>
                <w:webHidden/>
              </w:rPr>
              <w:instrText xml:space="preserve"> PAGEREF _Toc498968193 \h </w:instrText>
            </w:r>
            <w:r>
              <w:rPr>
                <w:noProof/>
                <w:webHidden/>
              </w:rPr>
            </w:r>
            <w:r>
              <w:rPr>
                <w:noProof/>
                <w:webHidden/>
              </w:rPr>
              <w:fldChar w:fldCharType="separate"/>
            </w:r>
            <w:r>
              <w:rPr>
                <w:noProof/>
                <w:webHidden/>
              </w:rPr>
              <w:t>8</w:t>
            </w:r>
            <w:r>
              <w:rPr>
                <w:noProof/>
                <w:webHidden/>
              </w:rPr>
              <w:fldChar w:fldCharType="end"/>
            </w:r>
          </w:hyperlink>
        </w:p>
        <w:p w14:paraId="340FDF80" w14:textId="77777777" w:rsidR="00192614" w:rsidRDefault="00192614">
          <w:pPr>
            <w:pStyle w:val="TOC3"/>
            <w:tabs>
              <w:tab w:val="right" w:leader="dot" w:pos="9010"/>
            </w:tabs>
            <w:rPr>
              <w:rFonts w:eastAsiaTheme="minorEastAsia"/>
              <w:noProof/>
              <w:sz w:val="24"/>
              <w:szCs w:val="24"/>
              <w:lang w:eastAsia="en-GB"/>
            </w:rPr>
          </w:pPr>
          <w:hyperlink w:anchor="_Toc498968194" w:history="1">
            <w:r w:rsidRPr="00DA7CB7">
              <w:rPr>
                <w:rStyle w:val="Hyperlink"/>
                <w:rFonts w:ascii="Times New Roman" w:hAnsi="Times New Roman" w:cs="Times New Roman"/>
                <w:b/>
                <w:noProof/>
              </w:rPr>
              <w:t>2.8.1 Time Management and Sample</w:t>
            </w:r>
            <w:r>
              <w:rPr>
                <w:noProof/>
                <w:webHidden/>
              </w:rPr>
              <w:tab/>
            </w:r>
            <w:r>
              <w:rPr>
                <w:noProof/>
                <w:webHidden/>
              </w:rPr>
              <w:fldChar w:fldCharType="begin"/>
            </w:r>
            <w:r>
              <w:rPr>
                <w:noProof/>
                <w:webHidden/>
              </w:rPr>
              <w:instrText xml:space="preserve"> PAGEREF _Toc498968194 \h </w:instrText>
            </w:r>
            <w:r>
              <w:rPr>
                <w:noProof/>
                <w:webHidden/>
              </w:rPr>
            </w:r>
            <w:r>
              <w:rPr>
                <w:noProof/>
                <w:webHidden/>
              </w:rPr>
              <w:fldChar w:fldCharType="separate"/>
            </w:r>
            <w:r>
              <w:rPr>
                <w:noProof/>
                <w:webHidden/>
              </w:rPr>
              <w:t>8</w:t>
            </w:r>
            <w:r>
              <w:rPr>
                <w:noProof/>
                <w:webHidden/>
              </w:rPr>
              <w:fldChar w:fldCharType="end"/>
            </w:r>
          </w:hyperlink>
        </w:p>
        <w:p w14:paraId="5FFDF921" w14:textId="77777777" w:rsidR="00192614" w:rsidRDefault="00192614">
          <w:pPr>
            <w:pStyle w:val="TOC3"/>
            <w:tabs>
              <w:tab w:val="right" w:leader="dot" w:pos="9010"/>
            </w:tabs>
            <w:rPr>
              <w:rFonts w:eastAsiaTheme="minorEastAsia"/>
              <w:noProof/>
              <w:sz w:val="24"/>
              <w:szCs w:val="24"/>
              <w:lang w:eastAsia="en-GB"/>
            </w:rPr>
          </w:pPr>
          <w:hyperlink w:anchor="_Toc498968195" w:history="1">
            <w:r w:rsidRPr="00DA7CB7">
              <w:rPr>
                <w:rStyle w:val="Hyperlink"/>
                <w:rFonts w:ascii="Times New Roman" w:hAnsi="Times New Roman" w:cs="Times New Roman"/>
                <w:b/>
                <w:noProof/>
              </w:rPr>
              <w:t>2.8.2 Ethical Considerations</w:t>
            </w:r>
            <w:r>
              <w:rPr>
                <w:noProof/>
                <w:webHidden/>
              </w:rPr>
              <w:tab/>
            </w:r>
            <w:r>
              <w:rPr>
                <w:noProof/>
                <w:webHidden/>
              </w:rPr>
              <w:fldChar w:fldCharType="begin"/>
            </w:r>
            <w:r>
              <w:rPr>
                <w:noProof/>
                <w:webHidden/>
              </w:rPr>
              <w:instrText xml:space="preserve"> PAGEREF _Toc498968195 \h </w:instrText>
            </w:r>
            <w:r>
              <w:rPr>
                <w:noProof/>
                <w:webHidden/>
              </w:rPr>
            </w:r>
            <w:r>
              <w:rPr>
                <w:noProof/>
                <w:webHidden/>
              </w:rPr>
              <w:fldChar w:fldCharType="separate"/>
            </w:r>
            <w:r>
              <w:rPr>
                <w:noProof/>
                <w:webHidden/>
              </w:rPr>
              <w:t>8</w:t>
            </w:r>
            <w:r>
              <w:rPr>
                <w:noProof/>
                <w:webHidden/>
              </w:rPr>
              <w:fldChar w:fldCharType="end"/>
            </w:r>
          </w:hyperlink>
        </w:p>
        <w:p w14:paraId="2D4B59B4" w14:textId="77777777" w:rsidR="00192614" w:rsidRDefault="00192614">
          <w:pPr>
            <w:pStyle w:val="TOC2"/>
            <w:tabs>
              <w:tab w:val="right" w:leader="dot" w:pos="9010"/>
            </w:tabs>
            <w:rPr>
              <w:rFonts w:eastAsiaTheme="minorEastAsia"/>
              <w:b w:val="0"/>
              <w:bCs w:val="0"/>
              <w:noProof/>
              <w:sz w:val="24"/>
              <w:szCs w:val="24"/>
              <w:lang w:eastAsia="en-GB"/>
            </w:rPr>
          </w:pPr>
          <w:hyperlink w:anchor="_Toc498968196" w:history="1">
            <w:r w:rsidRPr="00DA7CB7">
              <w:rPr>
                <w:rStyle w:val="Hyperlink"/>
                <w:rFonts w:ascii="Times New Roman" w:hAnsi="Times New Roman" w:cs="Times New Roman"/>
                <w:noProof/>
              </w:rPr>
              <w:t>2.9 Reliability and Validity</w:t>
            </w:r>
            <w:r>
              <w:rPr>
                <w:noProof/>
                <w:webHidden/>
              </w:rPr>
              <w:tab/>
            </w:r>
            <w:r>
              <w:rPr>
                <w:noProof/>
                <w:webHidden/>
              </w:rPr>
              <w:fldChar w:fldCharType="begin"/>
            </w:r>
            <w:r>
              <w:rPr>
                <w:noProof/>
                <w:webHidden/>
              </w:rPr>
              <w:instrText xml:space="preserve"> PAGEREF _Toc498968196 \h </w:instrText>
            </w:r>
            <w:r>
              <w:rPr>
                <w:noProof/>
                <w:webHidden/>
              </w:rPr>
            </w:r>
            <w:r>
              <w:rPr>
                <w:noProof/>
                <w:webHidden/>
              </w:rPr>
              <w:fldChar w:fldCharType="separate"/>
            </w:r>
            <w:r>
              <w:rPr>
                <w:noProof/>
                <w:webHidden/>
              </w:rPr>
              <w:t>8</w:t>
            </w:r>
            <w:r>
              <w:rPr>
                <w:noProof/>
                <w:webHidden/>
              </w:rPr>
              <w:fldChar w:fldCharType="end"/>
            </w:r>
          </w:hyperlink>
        </w:p>
        <w:p w14:paraId="3EBD2BC0" w14:textId="77777777" w:rsidR="00192614" w:rsidRDefault="00192614">
          <w:pPr>
            <w:pStyle w:val="TOC1"/>
            <w:tabs>
              <w:tab w:val="right" w:leader="dot" w:pos="9010"/>
            </w:tabs>
            <w:rPr>
              <w:rFonts w:eastAsiaTheme="minorEastAsia"/>
              <w:b w:val="0"/>
              <w:bCs w:val="0"/>
              <w:noProof/>
              <w:lang w:eastAsia="en-GB"/>
            </w:rPr>
          </w:pPr>
          <w:hyperlink w:anchor="_Toc498968197" w:history="1">
            <w:r w:rsidRPr="00DA7CB7">
              <w:rPr>
                <w:rStyle w:val="Hyperlink"/>
                <w:rFonts w:ascii="Times New Roman" w:hAnsi="Times New Roman" w:cs="Times New Roman"/>
                <w:noProof/>
              </w:rPr>
              <w:t>3.0 Resources and Planning</w:t>
            </w:r>
            <w:r>
              <w:rPr>
                <w:noProof/>
                <w:webHidden/>
              </w:rPr>
              <w:tab/>
            </w:r>
            <w:r>
              <w:rPr>
                <w:noProof/>
                <w:webHidden/>
              </w:rPr>
              <w:fldChar w:fldCharType="begin"/>
            </w:r>
            <w:r>
              <w:rPr>
                <w:noProof/>
                <w:webHidden/>
              </w:rPr>
              <w:instrText xml:space="preserve"> PAGEREF _Toc498968197 \h </w:instrText>
            </w:r>
            <w:r>
              <w:rPr>
                <w:noProof/>
                <w:webHidden/>
              </w:rPr>
            </w:r>
            <w:r>
              <w:rPr>
                <w:noProof/>
                <w:webHidden/>
              </w:rPr>
              <w:fldChar w:fldCharType="separate"/>
            </w:r>
            <w:r>
              <w:rPr>
                <w:noProof/>
                <w:webHidden/>
              </w:rPr>
              <w:t>9</w:t>
            </w:r>
            <w:r>
              <w:rPr>
                <w:noProof/>
                <w:webHidden/>
              </w:rPr>
              <w:fldChar w:fldCharType="end"/>
            </w:r>
          </w:hyperlink>
        </w:p>
        <w:p w14:paraId="7A444B06" w14:textId="77777777" w:rsidR="00192614" w:rsidRDefault="00192614">
          <w:pPr>
            <w:pStyle w:val="TOC2"/>
            <w:tabs>
              <w:tab w:val="right" w:leader="dot" w:pos="9010"/>
            </w:tabs>
            <w:rPr>
              <w:rFonts w:eastAsiaTheme="minorEastAsia"/>
              <w:b w:val="0"/>
              <w:bCs w:val="0"/>
              <w:noProof/>
              <w:sz w:val="24"/>
              <w:szCs w:val="24"/>
              <w:lang w:eastAsia="en-GB"/>
            </w:rPr>
          </w:pPr>
          <w:hyperlink w:anchor="_Toc498968198" w:history="1">
            <w:r w:rsidRPr="00DA7CB7">
              <w:rPr>
                <w:rStyle w:val="Hyperlink"/>
                <w:rFonts w:ascii="Times New Roman" w:hAnsi="Times New Roman" w:cs="Times New Roman"/>
                <w:noProof/>
              </w:rPr>
              <w:t>3.1 Resources</w:t>
            </w:r>
            <w:r>
              <w:rPr>
                <w:noProof/>
                <w:webHidden/>
              </w:rPr>
              <w:tab/>
            </w:r>
            <w:r>
              <w:rPr>
                <w:noProof/>
                <w:webHidden/>
              </w:rPr>
              <w:fldChar w:fldCharType="begin"/>
            </w:r>
            <w:r>
              <w:rPr>
                <w:noProof/>
                <w:webHidden/>
              </w:rPr>
              <w:instrText xml:space="preserve"> PAGEREF _Toc498968198 \h </w:instrText>
            </w:r>
            <w:r>
              <w:rPr>
                <w:noProof/>
                <w:webHidden/>
              </w:rPr>
            </w:r>
            <w:r>
              <w:rPr>
                <w:noProof/>
                <w:webHidden/>
              </w:rPr>
              <w:fldChar w:fldCharType="separate"/>
            </w:r>
            <w:r>
              <w:rPr>
                <w:noProof/>
                <w:webHidden/>
              </w:rPr>
              <w:t>9</w:t>
            </w:r>
            <w:r>
              <w:rPr>
                <w:noProof/>
                <w:webHidden/>
              </w:rPr>
              <w:fldChar w:fldCharType="end"/>
            </w:r>
          </w:hyperlink>
        </w:p>
        <w:p w14:paraId="28FF2310" w14:textId="77777777" w:rsidR="00192614" w:rsidRDefault="00192614">
          <w:pPr>
            <w:pStyle w:val="TOC2"/>
            <w:tabs>
              <w:tab w:val="right" w:leader="dot" w:pos="9010"/>
            </w:tabs>
            <w:rPr>
              <w:rFonts w:eastAsiaTheme="minorEastAsia"/>
              <w:b w:val="0"/>
              <w:bCs w:val="0"/>
              <w:noProof/>
              <w:sz w:val="24"/>
              <w:szCs w:val="24"/>
              <w:lang w:eastAsia="en-GB"/>
            </w:rPr>
          </w:pPr>
          <w:hyperlink w:anchor="_Toc498968199" w:history="1">
            <w:r w:rsidRPr="00DA7CB7">
              <w:rPr>
                <w:rStyle w:val="Hyperlink"/>
                <w:rFonts w:ascii="Times New Roman" w:hAnsi="Times New Roman" w:cs="Times New Roman"/>
                <w:noProof/>
              </w:rPr>
              <w:t>3.2 Gantt Chart</w:t>
            </w:r>
            <w:r>
              <w:rPr>
                <w:noProof/>
                <w:webHidden/>
              </w:rPr>
              <w:tab/>
            </w:r>
            <w:r>
              <w:rPr>
                <w:noProof/>
                <w:webHidden/>
              </w:rPr>
              <w:fldChar w:fldCharType="begin"/>
            </w:r>
            <w:r>
              <w:rPr>
                <w:noProof/>
                <w:webHidden/>
              </w:rPr>
              <w:instrText xml:space="preserve"> PAGEREF _Toc498968199 \h </w:instrText>
            </w:r>
            <w:r>
              <w:rPr>
                <w:noProof/>
                <w:webHidden/>
              </w:rPr>
            </w:r>
            <w:r>
              <w:rPr>
                <w:noProof/>
                <w:webHidden/>
              </w:rPr>
              <w:fldChar w:fldCharType="separate"/>
            </w:r>
            <w:r>
              <w:rPr>
                <w:noProof/>
                <w:webHidden/>
              </w:rPr>
              <w:t>9</w:t>
            </w:r>
            <w:r>
              <w:rPr>
                <w:noProof/>
                <w:webHidden/>
              </w:rPr>
              <w:fldChar w:fldCharType="end"/>
            </w:r>
          </w:hyperlink>
        </w:p>
        <w:p w14:paraId="5EF0D648" w14:textId="77777777" w:rsidR="00192614" w:rsidRDefault="00192614">
          <w:pPr>
            <w:pStyle w:val="TOC1"/>
            <w:tabs>
              <w:tab w:val="right" w:leader="dot" w:pos="9010"/>
            </w:tabs>
            <w:rPr>
              <w:rFonts w:eastAsiaTheme="minorEastAsia"/>
              <w:b w:val="0"/>
              <w:bCs w:val="0"/>
              <w:noProof/>
              <w:lang w:eastAsia="en-GB"/>
            </w:rPr>
          </w:pPr>
          <w:hyperlink w:anchor="_Toc498968200" w:history="1">
            <w:r w:rsidRPr="00DA7CB7">
              <w:rPr>
                <w:rStyle w:val="Hyperlink"/>
                <w:rFonts w:ascii="Times New Roman" w:hAnsi="Times New Roman" w:cs="Times New Roman"/>
                <w:noProof/>
              </w:rPr>
              <w:t>4.0 References</w:t>
            </w:r>
            <w:r>
              <w:rPr>
                <w:noProof/>
                <w:webHidden/>
              </w:rPr>
              <w:tab/>
            </w:r>
            <w:r>
              <w:rPr>
                <w:noProof/>
                <w:webHidden/>
              </w:rPr>
              <w:fldChar w:fldCharType="begin"/>
            </w:r>
            <w:r>
              <w:rPr>
                <w:noProof/>
                <w:webHidden/>
              </w:rPr>
              <w:instrText xml:space="preserve"> PAGEREF _Toc498968200 \h </w:instrText>
            </w:r>
            <w:r>
              <w:rPr>
                <w:noProof/>
                <w:webHidden/>
              </w:rPr>
            </w:r>
            <w:r>
              <w:rPr>
                <w:noProof/>
                <w:webHidden/>
              </w:rPr>
              <w:fldChar w:fldCharType="separate"/>
            </w:r>
            <w:r>
              <w:rPr>
                <w:noProof/>
                <w:webHidden/>
              </w:rPr>
              <w:t>11</w:t>
            </w:r>
            <w:r>
              <w:rPr>
                <w:noProof/>
                <w:webHidden/>
              </w:rPr>
              <w:fldChar w:fldCharType="end"/>
            </w:r>
          </w:hyperlink>
        </w:p>
        <w:p w14:paraId="3153B37E" w14:textId="0ABEF320" w:rsidR="00B805F5" w:rsidRPr="00B8175C" w:rsidRDefault="00B805F5">
          <w:r w:rsidRPr="00B8175C">
            <w:rPr>
              <w:b/>
              <w:bCs/>
              <w:noProof/>
            </w:rPr>
            <w:fldChar w:fldCharType="end"/>
          </w:r>
        </w:p>
      </w:sdtContent>
    </w:sdt>
    <w:p w14:paraId="2079B260" w14:textId="77777777" w:rsidR="0013164A" w:rsidRDefault="0013164A"/>
    <w:p w14:paraId="77BCC631" w14:textId="77777777" w:rsidR="0013164A" w:rsidRDefault="0013164A"/>
    <w:p w14:paraId="200C4448" w14:textId="77777777" w:rsidR="0013164A" w:rsidRDefault="0013164A"/>
    <w:p w14:paraId="11A44903" w14:textId="77777777" w:rsidR="0013164A" w:rsidRDefault="0013164A"/>
    <w:p w14:paraId="6691BD2C" w14:textId="77777777" w:rsidR="0013164A" w:rsidRDefault="0013164A"/>
    <w:p w14:paraId="00132CF6" w14:textId="77777777" w:rsidR="0013164A" w:rsidRDefault="0013164A"/>
    <w:p w14:paraId="7AB08306" w14:textId="77777777" w:rsidR="0013164A" w:rsidRDefault="0013164A"/>
    <w:p w14:paraId="609F7D15" w14:textId="77777777" w:rsidR="0013164A" w:rsidRDefault="0013164A"/>
    <w:p w14:paraId="618E7880" w14:textId="77777777" w:rsidR="0013164A" w:rsidRDefault="0013164A"/>
    <w:p w14:paraId="31B1B997" w14:textId="77777777" w:rsidR="0013164A" w:rsidRDefault="0013164A"/>
    <w:p w14:paraId="0A29AFB3" w14:textId="77777777" w:rsidR="0013164A" w:rsidRDefault="0013164A"/>
    <w:p w14:paraId="7C461155" w14:textId="77777777" w:rsidR="0013164A" w:rsidRDefault="0013164A"/>
    <w:p w14:paraId="2713E9A2" w14:textId="77777777" w:rsidR="0013164A" w:rsidRDefault="0013164A"/>
    <w:p w14:paraId="41F6BA27" w14:textId="77777777" w:rsidR="0013164A" w:rsidRDefault="0013164A"/>
    <w:p w14:paraId="31503CE4" w14:textId="77777777" w:rsidR="0013164A" w:rsidRDefault="0013164A"/>
    <w:p w14:paraId="6E3CBEAF" w14:textId="77777777" w:rsidR="0013164A" w:rsidRDefault="0013164A"/>
    <w:p w14:paraId="2B6C20D5" w14:textId="77777777" w:rsidR="0013164A" w:rsidRDefault="0013164A"/>
    <w:p w14:paraId="6E345C86" w14:textId="77777777" w:rsidR="0013164A" w:rsidRDefault="0013164A"/>
    <w:p w14:paraId="69CE7604" w14:textId="77777777" w:rsidR="0013164A" w:rsidRDefault="0013164A"/>
    <w:p w14:paraId="309262AD" w14:textId="77777777" w:rsidR="0013164A" w:rsidRDefault="0013164A"/>
    <w:p w14:paraId="7AE05DE9" w14:textId="77777777" w:rsidR="0013164A" w:rsidRDefault="0013164A"/>
    <w:p w14:paraId="0C7FB666" w14:textId="77777777" w:rsidR="0013164A" w:rsidRDefault="0013164A"/>
    <w:p w14:paraId="1A85192F" w14:textId="77777777" w:rsidR="0013164A" w:rsidRDefault="0013164A"/>
    <w:p w14:paraId="7F23E767" w14:textId="77777777" w:rsidR="0013164A" w:rsidRDefault="0013164A"/>
    <w:p w14:paraId="5A3B5CAE" w14:textId="77777777" w:rsidR="0013164A" w:rsidRDefault="0013164A"/>
    <w:p w14:paraId="1E7B5AE5" w14:textId="77E1CC29" w:rsidR="00B73F25" w:rsidRDefault="008060A4" w:rsidP="008060A4">
      <w:pPr>
        <w:pStyle w:val="Heading1"/>
        <w:rPr>
          <w:rFonts w:ascii="Times New Roman" w:hAnsi="Times New Roman" w:cs="Times New Roman"/>
          <w:b/>
          <w:color w:val="000000" w:themeColor="text1"/>
          <w:u w:val="single"/>
        </w:rPr>
      </w:pPr>
      <w:bookmarkStart w:id="1" w:name="_Toc498968180"/>
      <w:r>
        <w:rPr>
          <w:rFonts w:ascii="Times New Roman" w:hAnsi="Times New Roman" w:cs="Times New Roman"/>
          <w:b/>
          <w:color w:val="000000" w:themeColor="text1"/>
          <w:u w:val="single"/>
        </w:rPr>
        <w:lastRenderedPageBreak/>
        <w:t>1.0 I</w:t>
      </w:r>
      <w:r w:rsidR="00B73F25">
        <w:rPr>
          <w:rFonts w:ascii="Times New Roman" w:hAnsi="Times New Roman" w:cs="Times New Roman"/>
          <w:b/>
          <w:color w:val="000000" w:themeColor="text1"/>
          <w:u w:val="single"/>
        </w:rPr>
        <w:t>ntroduction</w:t>
      </w:r>
      <w:bookmarkEnd w:id="1"/>
    </w:p>
    <w:p w14:paraId="44CBB486" w14:textId="77777777" w:rsidR="008060A4" w:rsidRPr="008060A4" w:rsidRDefault="008060A4" w:rsidP="008060A4"/>
    <w:p w14:paraId="063C3DAB" w14:textId="36EFE455" w:rsidR="00452485" w:rsidRPr="008142AA" w:rsidRDefault="009F4FA2" w:rsidP="00945784">
      <w:pPr>
        <w:jc w:val="both"/>
      </w:pPr>
      <w:r w:rsidRPr="008142AA">
        <w:t>This dissertation</w:t>
      </w:r>
      <w:r w:rsidR="00295D7D" w:rsidRPr="008142AA">
        <w:t xml:space="preserve"> will be a critical analysis concerning </w:t>
      </w:r>
      <w:r w:rsidRPr="008142AA">
        <w:t>animal welfare and its threat to t</w:t>
      </w:r>
      <w:r w:rsidR="00445DE3" w:rsidRPr="008142AA">
        <w:t>he long-term sustainability of the fast-food industry, using McDonalds as a case study</w:t>
      </w:r>
      <w:r w:rsidR="00452485" w:rsidRPr="008142AA">
        <w:t>.</w:t>
      </w:r>
      <w:r w:rsidR="00FA2BF8" w:rsidRPr="008142AA">
        <w:t xml:space="preserve"> </w:t>
      </w:r>
      <w:r w:rsidR="005C68DE" w:rsidRPr="008142AA">
        <w:t>Footage was captured in May, 2016, showing McDonald</w:t>
      </w:r>
      <w:r w:rsidR="00BF1EA8" w:rsidRPr="008142AA">
        <w:t>s</w:t>
      </w:r>
      <w:r w:rsidR="005C68DE" w:rsidRPr="008142AA">
        <w:t>’ suppliers brutally torturing chickens. This was the fifth instance since 2</w:t>
      </w:r>
      <w:r w:rsidR="00BF1EA8" w:rsidRPr="008142AA">
        <w:t>015, that seen animal abuse secretly recorded at ‘Tyson farms’, a chicken supplier</w:t>
      </w:r>
      <w:r w:rsidR="00A13918" w:rsidRPr="008142AA">
        <w:t xml:space="preserve"> to McDonalds (Polansek, 2016).</w:t>
      </w:r>
    </w:p>
    <w:p w14:paraId="4C7EA211" w14:textId="77777777" w:rsidR="00BF1EA8" w:rsidRPr="008142AA" w:rsidRDefault="00BF1EA8" w:rsidP="00945784">
      <w:pPr>
        <w:jc w:val="both"/>
        <w:rPr>
          <w:color w:val="000000" w:themeColor="text1"/>
          <w:u w:val="single"/>
        </w:rPr>
      </w:pPr>
    </w:p>
    <w:p w14:paraId="35083BEB" w14:textId="328C3F2A" w:rsidR="00A2111A" w:rsidRPr="008142AA" w:rsidRDefault="0050758D" w:rsidP="0050758D">
      <w:pPr>
        <w:pStyle w:val="Heading2"/>
        <w:rPr>
          <w:rFonts w:ascii="Times New Roman" w:hAnsi="Times New Roman" w:cs="Times New Roman"/>
          <w:b/>
          <w:color w:val="000000" w:themeColor="text1"/>
          <w:u w:val="single"/>
        </w:rPr>
      </w:pPr>
      <w:bookmarkStart w:id="2" w:name="_Toc498968181"/>
      <w:r w:rsidRPr="008142AA">
        <w:rPr>
          <w:rFonts w:ascii="Times New Roman" w:hAnsi="Times New Roman" w:cs="Times New Roman"/>
          <w:b/>
          <w:color w:val="000000" w:themeColor="text1"/>
          <w:u w:val="single"/>
        </w:rPr>
        <w:t xml:space="preserve">1.1 </w:t>
      </w:r>
      <w:r w:rsidR="00A2111A" w:rsidRPr="008142AA">
        <w:rPr>
          <w:rFonts w:ascii="Times New Roman" w:hAnsi="Times New Roman" w:cs="Times New Roman"/>
          <w:b/>
          <w:color w:val="000000" w:themeColor="text1"/>
          <w:u w:val="single"/>
        </w:rPr>
        <w:t>Rationale</w:t>
      </w:r>
      <w:bookmarkEnd w:id="2"/>
    </w:p>
    <w:p w14:paraId="2A5E61E1" w14:textId="77777777" w:rsidR="00DC034E" w:rsidRPr="008142AA" w:rsidRDefault="00DC034E" w:rsidP="00DC034E">
      <w:pPr>
        <w:rPr>
          <w:b/>
          <w:color w:val="000000" w:themeColor="text1"/>
          <w:u w:val="single"/>
        </w:rPr>
      </w:pPr>
    </w:p>
    <w:p w14:paraId="1CAC6CAA" w14:textId="49A1F5D4" w:rsidR="00DB714B" w:rsidRPr="008142AA" w:rsidRDefault="007B43B5" w:rsidP="004C74BD">
      <w:pPr>
        <w:jc w:val="both"/>
        <w:rPr>
          <w:color w:val="000000" w:themeColor="text1"/>
        </w:rPr>
      </w:pPr>
      <w:r w:rsidRPr="008142AA">
        <w:rPr>
          <w:color w:val="000000" w:themeColor="text1"/>
        </w:rPr>
        <w:t>After</w:t>
      </w:r>
      <w:r w:rsidR="00A075DB" w:rsidRPr="008142AA">
        <w:rPr>
          <w:color w:val="000000" w:themeColor="text1"/>
        </w:rPr>
        <w:t xml:space="preserve"> </w:t>
      </w:r>
      <w:r w:rsidRPr="008142AA">
        <w:rPr>
          <w:color w:val="000000" w:themeColor="text1"/>
        </w:rPr>
        <w:t>choosing</w:t>
      </w:r>
      <w:r w:rsidR="00A075DB" w:rsidRPr="008142AA">
        <w:rPr>
          <w:color w:val="000000" w:themeColor="text1"/>
        </w:rPr>
        <w:t xml:space="preserve"> to partake in a third year of higher education, there </w:t>
      </w:r>
      <w:r w:rsidR="00AB5DB1" w:rsidRPr="008142AA">
        <w:rPr>
          <w:color w:val="000000" w:themeColor="text1"/>
        </w:rPr>
        <w:t>is a requirement to undergo the writing o</w:t>
      </w:r>
      <w:r w:rsidRPr="008142AA">
        <w:rPr>
          <w:color w:val="000000" w:themeColor="text1"/>
        </w:rPr>
        <w:t xml:space="preserve">f a </w:t>
      </w:r>
      <w:r w:rsidR="00774904" w:rsidRPr="008142AA">
        <w:rPr>
          <w:color w:val="000000" w:themeColor="text1"/>
        </w:rPr>
        <w:t>research project</w:t>
      </w:r>
      <w:r w:rsidR="00AB5DB1" w:rsidRPr="008142AA">
        <w:rPr>
          <w:color w:val="000000" w:themeColor="text1"/>
        </w:rPr>
        <w:t xml:space="preserve">, resulting in a </w:t>
      </w:r>
      <w:r w:rsidR="004D61FA" w:rsidRPr="008142AA">
        <w:rPr>
          <w:color w:val="000000" w:themeColor="text1"/>
        </w:rPr>
        <w:t>10,000-word</w:t>
      </w:r>
      <w:r w:rsidRPr="008142AA">
        <w:rPr>
          <w:color w:val="000000" w:themeColor="text1"/>
        </w:rPr>
        <w:t xml:space="preserve"> dissertation, based around </w:t>
      </w:r>
      <w:r w:rsidR="004D61FA" w:rsidRPr="008142AA">
        <w:rPr>
          <w:color w:val="000000" w:themeColor="text1"/>
        </w:rPr>
        <w:t>an appropriate</w:t>
      </w:r>
      <w:r w:rsidR="006B4280" w:rsidRPr="008142AA">
        <w:rPr>
          <w:color w:val="000000" w:themeColor="text1"/>
        </w:rPr>
        <w:t xml:space="preserve"> </w:t>
      </w:r>
      <w:r w:rsidRPr="008142AA">
        <w:rPr>
          <w:color w:val="000000" w:themeColor="text1"/>
        </w:rPr>
        <w:t>topic</w:t>
      </w:r>
      <w:r w:rsidR="00412DE8" w:rsidRPr="008142AA">
        <w:rPr>
          <w:color w:val="000000" w:themeColor="text1"/>
        </w:rPr>
        <w:t xml:space="preserve"> of the </w:t>
      </w:r>
      <w:r w:rsidR="004D61FA" w:rsidRPr="008142AA">
        <w:rPr>
          <w:color w:val="000000" w:themeColor="text1"/>
        </w:rPr>
        <w:t>writer’s</w:t>
      </w:r>
      <w:r w:rsidR="00412DE8" w:rsidRPr="008142AA">
        <w:rPr>
          <w:color w:val="000000" w:themeColor="text1"/>
        </w:rPr>
        <w:t xml:space="preserve"> choice</w:t>
      </w:r>
      <w:r w:rsidR="004D61FA" w:rsidRPr="008142AA">
        <w:rPr>
          <w:color w:val="000000" w:themeColor="text1"/>
        </w:rPr>
        <w:t xml:space="preserve">. </w:t>
      </w:r>
      <w:r w:rsidR="004C74BD" w:rsidRPr="008142AA">
        <w:rPr>
          <w:color w:val="000000" w:themeColor="text1"/>
        </w:rPr>
        <w:t>T</w:t>
      </w:r>
      <w:r w:rsidR="00990EB5" w:rsidRPr="008142AA">
        <w:rPr>
          <w:color w:val="000000" w:themeColor="text1"/>
        </w:rPr>
        <w:t>he love of animals and repetitive use of fast food restaurants</w:t>
      </w:r>
      <w:r w:rsidR="004C74BD" w:rsidRPr="008142AA">
        <w:rPr>
          <w:color w:val="000000" w:themeColor="text1"/>
        </w:rPr>
        <w:t xml:space="preserve"> are the driving forces behind the motive of this report</w:t>
      </w:r>
      <w:r w:rsidR="00040A32" w:rsidRPr="008142AA">
        <w:rPr>
          <w:color w:val="000000" w:themeColor="text1"/>
        </w:rPr>
        <w:t>. T</w:t>
      </w:r>
      <w:r w:rsidR="00361E29" w:rsidRPr="008142AA">
        <w:rPr>
          <w:color w:val="000000" w:themeColor="text1"/>
        </w:rPr>
        <w:t>he li</w:t>
      </w:r>
      <w:r w:rsidR="00A37421" w:rsidRPr="008142AA">
        <w:rPr>
          <w:color w:val="000000" w:themeColor="text1"/>
        </w:rPr>
        <w:t xml:space="preserve">nk between fast food and animal </w:t>
      </w:r>
      <w:r w:rsidR="00E838F3" w:rsidRPr="008142AA">
        <w:rPr>
          <w:color w:val="000000" w:themeColor="text1"/>
        </w:rPr>
        <w:t>welfare</w:t>
      </w:r>
      <w:r w:rsidR="00361E29" w:rsidRPr="008142AA">
        <w:rPr>
          <w:color w:val="000000" w:themeColor="text1"/>
        </w:rPr>
        <w:t xml:space="preserve"> </w:t>
      </w:r>
      <w:r w:rsidR="00326B06" w:rsidRPr="008142AA">
        <w:rPr>
          <w:color w:val="000000" w:themeColor="text1"/>
        </w:rPr>
        <w:t>is beyond the exten</w:t>
      </w:r>
      <w:r w:rsidR="008F2355" w:rsidRPr="008142AA">
        <w:rPr>
          <w:color w:val="000000" w:themeColor="text1"/>
        </w:rPr>
        <w:t xml:space="preserve">t of many </w:t>
      </w:r>
      <w:r w:rsidR="0060164E" w:rsidRPr="008142AA">
        <w:rPr>
          <w:color w:val="000000" w:themeColor="text1"/>
        </w:rPr>
        <w:t>individual’s</w:t>
      </w:r>
      <w:r w:rsidR="008F2355" w:rsidRPr="008142AA">
        <w:rPr>
          <w:color w:val="000000" w:themeColor="text1"/>
        </w:rPr>
        <w:t xml:space="preserve"> knowledge, and</w:t>
      </w:r>
      <w:r w:rsidR="00FB451A" w:rsidRPr="008142AA">
        <w:rPr>
          <w:color w:val="000000" w:themeColor="text1"/>
        </w:rPr>
        <w:t xml:space="preserve"> there is a potential awareness on the subject that needs to be raised</w:t>
      </w:r>
      <w:r w:rsidR="0060164E" w:rsidRPr="008142AA">
        <w:rPr>
          <w:color w:val="000000" w:themeColor="text1"/>
        </w:rPr>
        <w:t>.</w:t>
      </w:r>
    </w:p>
    <w:p w14:paraId="63F06D1B" w14:textId="77777777" w:rsidR="0060164E" w:rsidRPr="008142AA" w:rsidRDefault="0060164E" w:rsidP="004C74BD">
      <w:pPr>
        <w:jc w:val="both"/>
        <w:rPr>
          <w:color w:val="000000" w:themeColor="text1"/>
        </w:rPr>
      </w:pPr>
    </w:p>
    <w:p w14:paraId="2035CC6D" w14:textId="77777777" w:rsidR="00FC6F2F" w:rsidRPr="008142AA" w:rsidRDefault="008D6EEF" w:rsidP="004C74BD">
      <w:pPr>
        <w:jc w:val="both"/>
        <w:rPr>
          <w:color w:val="000000" w:themeColor="text1"/>
        </w:rPr>
      </w:pPr>
      <w:r w:rsidRPr="008142AA">
        <w:rPr>
          <w:color w:val="000000" w:themeColor="text1"/>
        </w:rPr>
        <w:t>Therefore, this report</w:t>
      </w:r>
      <w:r w:rsidR="00983C90" w:rsidRPr="008142AA">
        <w:rPr>
          <w:color w:val="000000" w:themeColor="text1"/>
        </w:rPr>
        <w:t xml:space="preserve"> will take an in depth insight into McDonalds’ animal welfare </w:t>
      </w:r>
      <w:r w:rsidR="00C32434" w:rsidRPr="008142AA">
        <w:rPr>
          <w:color w:val="000000" w:themeColor="text1"/>
        </w:rPr>
        <w:t xml:space="preserve">regime, and assess the sustainability of McDonalds if this regime continues into the future. </w:t>
      </w:r>
      <w:r w:rsidR="00CB3139" w:rsidRPr="008142AA">
        <w:rPr>
          <w:color w:val="000000" w:themeColor="text1"/>
        </w:rPr>
        <w:t>The likely difficulty for McDonalds</w:t>
      </w:r>
      <w:r w:rsidR="00EE0DDE" w:rsidRPr="008142AA">
        <w:rPr>
          <w:color w:val="000000" w:themeColor="text1"/>
        </w:rPr>
        <w:t>’</w:t>
      </w:r>
      <w:r w:rsidR="00CB3139" w:rsidRPr="008142AA">
        <w:rPr>
          <w:color w:val="000000" w:themeColor="text1"/>
        </w:rPr>
        <w:t xml:space="preserve"> </w:t>
      </w:r>
      <w:r w:rsidR="00EE0DDE" w:rsidRPr="008142AA">
        <w:rPr>
          <w:color w:val="000000" w:themeColor="text1"/>
        </w:rPr>
        <w:t>sustainability of</w:t>
      </w:r>
      <w:r w:rsidR="005B45FE" w:rsidRPr="008142AA">
        <w:rPr>
          <w:color w:val="000000" w:themeColor="text1"/>
        </w:rPr>
        <w:t xml:space="preserve"> their current standard comes from the multiple negative press stories that have found th</w:t>
      </w:r>
      <w:r w:rsidR="003E6C76" w:rsidRPr="008142AA">
        <w:rPr>
          <w:color w:val="000000" w:themeColor="text1"/>
        </w:rPr>
        <w:t>e production process to have in</w:t>
      </w:r>
      <w:r w:rsidR="005B45FE" w:rsidRPr="008142AA">
        <w:rPr>
          <w:color w:val="000000" w:themeColor="text1"/>
        </w:rPr>
        <w:t>humane conditions for the an</w:t>
      </w:r>
      <w:r w:rsidR="003E6C76" w:rsidRPr="008142AA">
        <w:rPr>
          <w:color w:val="000000" w:themeColor="text1"/>
        </w:rPr>
        <w:t xml:space="preserve">imals used in their production. Not just are the living conditions poor for the animals, but also they are heavily mistreated and abused by the production process and the production workers. </w:t>
      </w:r>
    </w:p>
    <w:p w14:paraId="7A101878" w14:textId="77777777" w:rsidR="00FC6F2F" w:rsidRPr="008142AA" w:rsidRDefault="00FC6F2F" w:rsidP="004C74BD">
      <w:pPr>
        <w:jc w:val="both"/>
        <w:rPr>
          <w:color w:val="000000" w:themeColor="text1"/>
        </w:rPr>
      </w:pPr>
    </w:p>
    <w:p w14:paraId="13DF3AA1" w14:textId="2C8A5416" w:rsidR="00922F3C" w:rsidRPr="008142AA" w:rsidRDefault="003E6C76" w:rsidP="004C74BD">
      <w:pPr>
        <w:jc w:val="both"/>
        <w:rPr>
          <w:color w:val="000000" w:themeColor="text1"/>
        </w:rPr>
      </w:pPr>
      <w:r w:rsidRPr="008142AA">
        <w:rPr>
          <w:color w:val="000000" w:themeColor="text1"/>
        </w:rPr>
        <w:t>While the press tends to shine a light on these concerns, McDonalds continue to use the same methods that create an increasingly poor reputation for the company. Society will largely frown upon the animal welfare stories associated with McDonalds</w:t>
      </w:r>
      <w:r w:rsidR="00FC6F2F" w:rsidRPr="008142AA">
        <w:rPr>
          <w:color w:val="000000" w:themeColor="text1"/>
        </w:rPr>
        <w:t>,</w:t>
      </w:r>
      <w:r w:rsidRPr="008142AA">
        <w:rPr>
          <w:color w:val="000000" w:themeColor="text1"/>
        </w:rPr>
        <w:t xml:space="preserve"> and this might be the foundation for activist groups to enhance the impact of their campaigns</w:t>
      </w:r>
      <w:r w:rsidR="00FC6F2F" w:rsidRPr="008142AA">
        <w:rPr>
          <w:color w:val="000000" w:themeColor="text1"/>
        </w:rPr>
        <w:t xml:space="preserve">. Furthermore, McDonalds will begin to experience negative impacts on the </w:t>
      </w:r>
      <w:r w:rsidR="007F06D7" w:rsidRPr="008142AA">
        <w:rPr>
          <w:color w:val="000000" w:themeColor="text1"/>
        </w:rPr>
        <w:t>long</w:t>
      </w:r>
      <w:r w:rsidR="008C6CB8" w:rsidRPr="008142AA">
        <w:rPr>
          <w:color w:val="000000" w:themeColor="text1"/>
        </w:rPr>
        <w:t xml:space="preserve">-term </w:t>
      </w:r>
      <w:r w:rsidR="00FC6F2F" w:rsidRPr="008142AA">
        <w:rPr>
          <w:color w:val="000000" w:themeColor="text1"/>
        </w:rPr>
        <w:t>performance of their company if their animal welfare position isn’t amended significantly.</w:t>
      </w:r>
    </w:p>
    <w:p w14:paraId="69A3FFF1" w14:textId="77777777" w:rsidR="00CA3D4D" w:rsidRPr="008142AA" w:rsidRDefault="00CA3D4D" w:rsidP="00A2111A">
      <w:pPr>
        <w:pStyle w:val="Heading2"/>
        <w:rPr>
          <w:rFonts w:ascii="Times New Roman" w:hAnsi="Times New Roman" w:cs="Times New Roman"/>
          <w:b/>
          <w:color w:val="000000" w:themeColor="text1"/>
          <w:u w:val="single"/>
        </w:rPr>
      </w:pPr>
    </w:p>
    <w:p w14:paraId="3006B218" w14:textId="783AA884" w:rsidR="00DC034E" w:rsidRPr="008142AA" w:rsidRDefault="00A2111A" w:rsidP="003B487D">
      <w:pPr>
        <w:pStyle w:val="Heading2"/>
        <w:rPr>
          <w:rFonts w:ascii="Times New Roman" w:hAnsi="Times New Roman" w:cs="Times New Roman"/>
          <w:b/>
          <w:color w:val="000000" w:themeColor="text1"/>
          <w:u w:val="single"/>
        </w:rPr>
      </w:pPr>
      <w:bookmarkStart w:id="3" w:name="_Toc498968182"/>
      <w:r w:rsidRPr="008142AA">
        <w:rPr>
          <w:rFonts w:ascii="Times New Roman" w:hAnsi="Times New Roman" w:cs="Times New Roman"/>
          <w:b/>
          <w:color w:val="000000" w:themeColor="text1"/>
          <w:u w:val="single"/>
        </w:rPr>
        <w:t>1.2 Background</w:t>
      </w:r>
      <w:bookmarkEnd w:id="3"/>
    </w:p>
    <w:p w14:paraId="7D5FD925" w14:textId="77777777" w:rsidR="003B487D" w:rsidRPr="008142AA" w:rsidRDefault="003B487D" w:rsidP="00DC034E">
      <w:pPr>
        <w:rPr>
          <w:color w:val="000000" w:themeColor="text1"/>
        </w:rPr>
      </w:pPr>
    </w:p>
    <w:p w14:paraId="24FCE690" w14:textId="0F8EF06C" w:rsidR="00277A5D" w:rsidRPr="008142AA" w:rsidRDefault="00277A5D" w:rsidP="00277A5D">
      <w:pPr>
        <w:jc w:val="both"/>
        <w:rPr>
          <w:color w:val="000000" w:themeColor="text1"/>
        </w:rPr>
      </w:pPr>
      <w:r w:rsidRPr="008142AA">
        <w:rPr>
          <w:color w:val="000000" w:themeColor="text1"/>
        </w:rPr>
        <w:t>Animals have become growingly involved in the production of fast food and, as the market becomes greater, the production also increases, enlarging the impact again on animals. Generally, companies tend to attempt to keep their costs as low as possible, including in the fast food market, so as a result animals could experience their welfare being sacrificed in order for the costs to be at a minimum.</w:t>
      </w:r>
      <w:r w:rsidR="00FD4645" w:rsidRPr="008142AA">
        <w:rPr>
          <w:color w:val="000000" w:themeColor="text1"/>
        </w:rPr>
        <w:t xml:space="preserve"> This has resulted in poor animal welfare becoming an infamous formality in the fast-food industry.</w:t>
      </w:r>
    </w:p>
    <w:p w14:paraId="1525E347" w14:textId="77777777" w:rsidR="00277A5D" w:rsidRPr="008142AA" w:rsidRDefault="00277A5D" w:rsidP="00277A5D">
      <w:pPr>
        <w:jc w:val="both"/>
        <w:rPr>
          <w:color w:val="000000" w:themeColor="text1"/>
        </w:rPr>
      </w:pPr>
    </w:p>
    <w:p w14:paraId="698CE0C6" w14:textId="77777777" w:rsidR="00277A5D" w:rsidRPr="008142AA" w:rsidRDefault="00277A5D" w:rsidP="00277A5D">
      <w:pPr>
        <w:jc w:val="both"/>
        <w:rPr>
          <w:color w:val="000000" w:themeColor="text1"/>
        </w:rPr>
      </w:pPr>
      <w:r w:rsidRPr="008142AA">
        <w:rPr>
          <w:color w:val="000000" w:themeColor="text1"/>
        </w:rPr>
        <w:t>There are many individuals that inhibit great emotional attachment toward animals, having pets of all different kinds. Many of these people also eat great quantities of fast-food with the fast-food market generating $911.5 billion in 2016, equating to 25.1 percent of the global food industries overall value (Marketline, 2017, p.8). This could be potentially due to a lack of research in to the perceived hypocritical nature of a personal interest in both animals and fast food.</w:t>
      </w:r>
    </w:p>
    <w:p w14:paraId="45C801E1" w14:textId="77777777" w:rsidR="00277A5D" w:rsidRPr="008142AA" w:rsidRDefault="00277A5D" w:rsidP="00DC034E">
      <w:pPr>
        <w:rPr>
          <w:color w:val="000000" w:themeColor="text1"/>
        </w:rPr>
      </w:pPr>
    </w:p>
    <w:p w14:paraId="53607276" w14:textId="4097526E" w:rsidR="00F20DB7" w:rsidRPr="008142AA" w:rsidRDefault="00AF4093" w:rsidP="00DC034E">
      <w:pPr>
        <w:rPr>
          <w:color w:val="000000" w:themeColor="text1"/>
        </w:rPr>
      </w:pPr>
      <w:r w:rsidRPr="008142AA">
        <w:rPr>
          <w:color w:val="000000" w:themeColor="text1"/>
        </w:rPr>
        <w:lastRenderedPageBreak/>
        <w:t>McDonalds are an example of a fast-food company that prioritise profit over animal welfare, which has resulted in many negative stories and videos about the company that have hurt their reputation and could potentially impact their future existence</w:t>
      </w:r>
      <w:r w:rsidR="00E13C80" w:rsidRPr="008142AA">
        <w:rPr>
          <w:color w:val="000000" w:themeColor="text1"/>
        </w:rPr>
        <w:t>.</w:t>
      </w:r>
    </w:p>
    <w:p w14:paraId="79A7D768" w14:textId="77777777" w:rsidR="00602A28" w:rsidRPr="008142AA" w:rsidRDefault="00602A28" w:rsidP="00A2111A">
      <w:pPr>
        <w:pStyle w:val="Heading2"/>
        <w:rPr>
          <w:rFonts w:ascii="Times New Roman" w:hAnsi="Times New Roman" w:cs="Times New Roman"/>
          <w:b/>
          <w:color w:val="000000" w:themeColor="text1"/>
          <w:u w:val="single"/>
        </w:rPr>
      </w:pPr>
    </w:p>
    <w:p w14:paraId="0BEB045D" w14:textId="187F85BC" w:rsidR="00DC034E" w:rsidRPr="008142AA" w:rsidRDefault="00A2111A" w:rsidP="00A2111A">
      <w:pPr>
        <w:pStyle w:val="Heading2"/>
        <w:rPr>
          <w:rFonts w:ascii="Times New Roman" w:hAnsi="Times New Roman" w:cs="Times New Roman"/>
          <w:b/>
          <w:color w:val="000000" w:themeColor="text1"/>
          <w:u w:val="single"/>
        </w:rPr>
      </w:pPr>
      <w:bookmarkStart w:id="4" w:name="_Toc498968183"/>
      <w:r w:rsidRPr="008142AA">
        <w:rPr>
          <w:rFonts w:ascii="Times New Roman" w:hAnsi="Times New Roman" w:cs="Times New Roman"/>
          <w:b/>
          <w:color w:val="000000" w:themeColor="text1"/>
          <w:u w:val="single"/>
        </w:rPr>
        <w:t>1.3 Aims and Objectives</w:t>
      </w:r>
      <w:bookmarkEnd w:id="4"/>
    </w:p>
    <w:p w14:paraId="52130C65" w14:textId="77777777" w:rsidR="00DC034E" w:rsidRPr="008142AA" w:rsidRDefault="00DC034E" w:rsidP="00DC034E">
      <w:pPr>
        <w:rPr>
          <w:b/>
          <w:u w:val="single"/>
        </w:rPr>
      </w:pPr>
    </w:p>
    <w:p w14:paraId="65DF20BD" w14:textId="77777777" w:rsidR="007D190A" w:rsidRPr="008142AA" w:rsidRDefault="008C04E7" w:rsidP="008C04E7">
      <w:pPr>
        <w:jc w:val="both"/>
        <w:rPr>
          <w:color w:val="000000" w:themeColor="text1"/>
        </w:rPr>
      </w:pPr>
      <w:r w:rsidRPr="008142AA">
        <w:rPr>
          <w:color w:val="000000" w:themeColor="text1"/>
        </w:rPr>
        <w:t>The overall aim of this dissertation is to conduct an in-depth evaluation</w:t>
      </w:r>
      <w:r w:rsidR="00234093" w:rsidRPr="008142AA">
        <w:rPr>
          <w:color w:val="000000" w:themeColor="text1"/>
        </w:rPr>
        <w:t xml:space="preserve"> as to how consumer purchasing</w:t>
      </w:r>
      <w:r w:rsidR="00AB7642" w:rsidRPr="008142AA">
        <w:rPr>
          <w:color w:val="000000" w:themeColor="text1"/>
        </w:rPr>
        <w:t xml:space="preserve"> habits at McDonalds</w:t>
      </w:r>
      <w:r w:rsidR="00234093" w:rsidRPr="008142AA">
        <w:rPr>
          <w:color w:val="000000" w:themeColor="text1"/>
        </w:rPr>
        <w:t xml:space="preserve"> are impacted by </w:t>
      </w:r>
      <w:r w:rsidR="007D190A" w:rsidRPr="008142AA">
        <w:rPr>
          <w:color w:val="000000" w:themeColor="text1"/>
        </w:rPr>
        <w:t xml:space="preserve">their </w:t>
      </w:r>
      <w:r w:rsidRPr="008142AA">
        <w:rPr>
          <w:color w:val="000000" w:themeColor="text1"/>
        </w:rPr>
        <w:t>animal w</w:t>
      </w:r>
      <w:r w:rsidR="00234093" w:rsidRPr="008142AA">
        <w:rPr>
          <w:color w:val="000000" w:themeColor="text1"/>
        </w:rPr>
        <w:t>elfare practises</w:t>
      </w:r>
      <w:r w:rsidR="007D190A" w:rsidRPr="008142AA">
        <w:rPr>
          <w:color w:val="000000" w:themeColor="text1"/>
        </w:rPr>
        <w:t>, and how this will impact McDonalds’ long term sustainability</w:t>
      </w:r>
      <w:r w:rsidR="00C86A4B" w:rsidRPr="008142AA">
        <w:rPr>
          <w:color w:val="000000" w:themeColor="text1"/>
        </w:rPr>
        <w:t>.</w:t>
      </w:r>
      <w:r w:rsidR="00234093" w:rsidRPr="008142AA">
        <w:rPr>
          <w:color w:val="000000" w:themeColor="text1"/>
        </w:rPr>
        <w:t xml:space="preserve"> </w:t>
      </w:r>
    </w:p>
    <w:p w14:paraId="31F63C6A" w14:textId="77777777" w:rsidR="007D190A" w:rsidRPr="008142AA" w:rsidRDefault="007D190A" w:rsidP="008C04E7">
      <w:pPr>
        <w:jc w:val="both"/>
        <w:rPr>
          <w:color w:val="000000" w:themeColor="text1"/>
        </w:rPr>
      </w:pPr>
    </w:p>
    <w:p w14:paraId="2240789F" w14:textId="22180097" w:rsidR="008C04E7" w:rsidRPr="008142AA" w:rsidRDefault="00234093" w:rsidP="008C04E7">
      <w:pPr>
        <w:jc w:val="both"/>
        <w:rPr>
          <w:color w:val="000000" w:themeColor="text1"/>
        </w:rPr>
      </w:pPr>
      <w:r w:rsidRPr="008142AA">
        <w:rPr>
          <w:color w:val="000000" w:themeColor="text1"/>
        </w:rPr>
        <w:t>This aim will be achieved</w:t>
      </w:r>
      <w:r w:rsidR="00D02D25" w:rsidRPr="008142AA">
        <w:rPr>
          <w:color w:val="000000" w:themeColor="text1"/>
        </w:rPr>
        <w:t xml:space="preserve"> firstly by the use of primary research. Surveys and interviews will provide insight into the perception </w:t>
      </w:r>
      <w:r w:rsidR="009E745C" w:rsidRPr="008142AA">
        <w:rPr>
          <w:color w:val="000000" w:themeColor="text1"/>
        </w:rPr>
        <w:t>of consumers regarding animal welfare at McDonalds, that will then be analysed thoroughly.</w:t>
      </w:r>
    </w:p>
    <w:p w14:paraId="1901A916" w14:textId="77777777" w:rsidR="004F2705" w:rsidRPr="008142AA" w:rsidRDefault="004F2705" w:rsidP="008C04E7">
      <w:pPr>
        <w:jc w:val="both"/>
        <w:rPr>
          <w:color w:val="000000" w:themeColor="text1"/>
        </w:rPr>
      </w:pPr>
    </w:p>
    <w:p w14:paraId="4B55C98A" w14:textId="39845B75" w:rsidR="008C298D" w:rsidRPr="008142AA" w:rsidRDefault="00755AFD" w:rsidP="008C04E7">
      <w:pPr>
        <w:jc w:val="both"/>
        <w:rPr>
          <w:color w:val="000000" w:themeColor="text1"/>
        </w:rPr>
      </w:pPr>
      <w:r w:rsidRPr="008142AA">
        <w:rPr>
          <w:color w:val="000000" w:themeColor="text1"/>
        </w:rPr>
        <w:t>Secondly, this dissertation</w:t>
      </w:r>
      <w:r w:rsidR="00B83D95" w:rsidRPr="008142AA">
        <w:rPr>
          <w:color w:val="000000" w:themeColor="text1"/>
        </w:rPr>
        <w:t xml:space="preserve"> will evaluate the sustainability of </w:t>
      </w:r>
      <w:r w:rsidR="00BC3403" w:rsidRPr="008142AA">
        <w:rPr>
          <w:color w:val="000000" w:themeColor="text1"/>
        </w:rPr>
        <w:t>McDonalds</w:t>
      </w:r>
      <w:r w:rsidR="00B83D95" w:rsidRPr="008142AA">
        <w:rPr>
          <w:color w:val="000000" w:themeColor="text1"/>
        </w:rPr>
        <w:t xml:space="preserve"> with concern to its </w:t>
      </w:r>
      <w:r w:rsidR="00026D65" w:rsidRPr="008142AA">
        <w:rPr>
          <w:color w:val="000000" w:themeColor="text1"/>
        </w:rPr>
        <w:t>poor</w:t>
      </w:r>
      <w:r w:rsidR="00B83D95" w:rsidRPr="008142AA">
        <w:rPr>
          <w:color w:val="000000" w:themeColor="text1"/>
        </w:rPr>
        <w:t xml:space="preserve"> animal welfare</w:t>
      </w:r>
      <w:r w:rsidR="007413FB" w:rsidRPr="008142AA">
        <w:rPr>
          <w:color w:val="000000" w:themeColor="text1"/>
        </w:rPr>
        <w:t>. This evaluation will be based on the findings collected in the report, exhibiting the perception of McDonalds and how impactful this perception could be on their future performance.</w:t>
      </w:r>
    </w:p>
    <w:p w14:paraId="55E85340" w14:textId="77777777" w:rsidR="00131C96" w:rsidRPr="008142AA" w:rsidRDefault="00131C96" w:rsidP="008C04E7">
      <w:pPr>
        <w:jc w:val="both"/>
        <w:rPr>
          <w:color w:val="000000" w:themeColor="text1"/>
        </w:rPr>
      </w:pPr>
    </w:p>
    <w:p w14:paraId="4CCEB024" w14:textId="5A8D4BF5" w:rsidR="00131C96" w:rsidRPr="008142AA" w:rsidRDefault="00131C96" w:rsidP="008C04E7">
      <w:pPr>
        <w:jc w:val="both"/>
        <w:rPr>
          <w:color w:val="000000" w:themeColor="text1"/>
        </w:rPr>
      </w:pPr>
      <w:r w:rsidRPr="008142AA">
        <w:rPr>
          <w:color w:val="000000" w:themeColor="text1"/>
        </w:rPr>
        <w:t>Lastly</w:t>
      </w:r>
      <w:r w:rsidR="00602A28" w:rsidRPr="008142AA">
        <w:rPr>
          <w:color w:val="000000" w:themeColor="text1"/>
        </w:rPr>
        <w:t>,</w:t>
      </w:r>
      <w:r w:rsidRPr="008142AA">
        <w:rPr>
          <w:color w:val="000000" w:themeColor="text1"/>
        </w:rPr>
        <w:t xml:space="preserve"> this report will provide recommendations to McDonalds, as to what additional ethical animal welfare opportunities are available to them, in order to better their public image and </w:t>
      </w:r>
      <w:r w:rsidR="009B637B" w:rsidRPr="008142AA">
        <w:rPr>
          <w:color w:val="000000" w:themeColor="text1"/>
        </w:rPr>
        <w:t>as a result, increase their long-</w:t>
      </w:r>
      <w:r w:rsidRPr="008142AA">
        <w:rPr>
          <w:color w:val="000000" w:themeColor="text1"/>
        </w:rPr>
        <w:t>term sustainability in the process</w:t>
      </w:r>
      <w:r w:rsidR="009B637B" w:rsidRPr="008142AA">
        <w:rPr>
          <w:color w:val="000000" w:themeColor="text1"/>
        </w:rPr>
        <w:t>.</w:t>
      </w:r>
    </w:p>
    <w:p w14:paraId="0736C0C0" w14:textId="77777777" w:rsidR="00602A28" w:rsidRPr="008142AA" w:rsidRDefault="00602A28" w:rsidP="009F4FA2">
      <w:pPr>
        <w:pStyle w:val="Heading2"/>
        <w:rPr>
          <w:rFonts w:ascii="Times New Roman" w:hAnsi="Times New Roman" w:cs="Times New Roman"/>
          <w:b/>
          <w:color w:val="000000" w:themeColor="text1"/>
          <w:u w:val="single"/>
        </w:rPr>
      </w:pPr>
    </w:p>
    <w:p w14:paraId="42952868" w14:textId="19984896" w:rsidR="00286F1D" w:rsidRPr="008142AA" w:rsidRDefault="009F4FA2" w:rsidP="00286F1D">
      <w:pPr>
        <w:pStyle w:val="Heading2"/>
        <w:rPr>
          <w:rFonts w:ascii="Times New Roman" w:hAnsi="Times New Roman" w:cs="Times New Roman"/>
          <w:b/>
          <w:color w:val="000000" w:themeColor="text1"/>
          <w:u w:val="single"/>
        </w:rPr>
      </w:pPr>
      <w:bookmarkStart w:id="5" w:name="_Toc498968184"/>
      <w:r w:rsidRPr="008142AA">
        <w:rPr>
          <w:rFonts w:ascii="Times New Roman" w:hAnsi="Times New Roman" w:cs="Times New Roman"/>
          <w:b/>
          <w:color w:val="000000" w:themeColor="text1"/>
          <w:u w:val="single"/>
        </w:rPr>
        <w:t>1.4 Literary Review</w:t>
      </w:r>
      <w:bookmarkEnd w:id="5"/>
    </w:p>
    <w:p w14:paraId="6F3BF5F8" w14:textId="77777777" w:rsidR="00286F1D" w:rsidRPr="008142AA" w:rsidRDefault="00286F1D" w:rsidP="00286F1D"/>
    <w:p w14:paraId="4F072245" w14:textId="77777777" w:rsidR="0012504F" w:rsidRPr="008142AA" w:rsidRDefault="00944293" w:rsidP="0012504F">
      <w:pPr>
        <w:jc w:val="both"/>
      </w:pPr>
      <w:r w:rsidRPr="008142AA">
        <w:t xml:space="preserve">This dissertation will focus on the responsibility affiliated with fast-food restaurants and specifically how this </w:t>
      </w:r>
      <w:r w:rsidR="0027689E" w:rsidRPr="008142AA">
        <w:t>impacts McDonalds. The Corporate Social Responsibility</w:t>
      </w:r>
      <w:r w:rsidR="00A20CC4" w:rsidRPr="008142AA">
        <w:t xml:space="preserve"> (CSR)</w:t>
      </w:r>
      <w:r w:rsidR="0027689E" w:rsidRPr="008142AA">
        <w:t xml:space="preserve"> of the fast-food market can be visualised </w:t>
      </w:r>
      <w:r w:rsidR="00A20CC4" w:rsidRPr="008142AA">
        <w:t xml:space="preserve">oppositely by </w:t>
      </w:r>
      <w:r w:rsidR="0027689E" w:rsidRPr="008142AA">
        <w:t xml:space="preserve">different individuals, as it is largely based on interpretation. Interpretation varies due to </w:t>
      </w:r>
      <w:r w:rsidR="0053203D" w:rsidRPr="008142AA">
        <w:t xml:space="preserve">a there being a lack of </w:t>
      </w:r>
      <w:r w:rsidR="008C404B" w:rsidRPr="008142AA">
        <w:t xml:space="preserve">a definite </w:t>
      </w:r>
      <w:r w:rsidR="0053203D" w:rsidRPr="008142AA">
        <w:t xml:space="preserve">definition for Corporate Social Responsibility </w:t>
      </w:r>
      <w:r w:rsidR="00A20CC4" w:rsidRPr="008142AA">
        <w:t xml:space="preserve">(CSR), </w:t>
      </w:r>
      <w:r w:rsidR="00861A88" w:rsidRPr="008142AA">
        <w:t>as</w:t>
      </w:r>
      <w:r w:rsidR="00674737" w:rsidRPr="008142AA">
        <w:t xml:space="preserve"> according to Göbbels (2002) CSR “Means something, but not always the same thing to everybody”</w:t>
      </w:r>
      <w:r w:rsidR="0012504F" w:rsidRPr="008142AA">
        <w:t xml:space="preserve"> </w:t>
      </w:r>
      <w:r w:rsidR="0012504F" w:rsidRPr="008142AA">
        <w:rPr>
          <w:rFonts w:eastAsia="Times New Roman"/>
          <w:color w:val="000000" w:themeColor="text1"/>
          <w:shd w:val="clear" w:color="auto" w:fill="FFFFFF"/>
        </w:rPr>
        <w:t>(Marrewijk, 2003, p. 96).</w:t>
      </w:r>
      <w:r w:rsidR="00A20CC4" w:rsidRPr="008142AA">
        <w:t xml:space="preserve"> </w:t>
      </w:r>
    </w:p>
    <w:p w14:paraId="1535B803" w14:textId="77777777" w:rsidR="0012504F" w:rsidRPr="008142AA" w:rsidRDefault="0012504F" w:rsidP="0012504F">
      <w:pPr>
        <w:jc w:val="both"/>
      </w:pPr>
    </w:p>
    <w:p w14:paraId="663080C9" w14:textId="750A5197" w:rsidR="008C00D3" w:rsidRPr="008142AA" w:rsidRDefault="00A20CC4" w:rsidP="008C00D3">
      <w:pPr>
        <w:jc w:val="both"/>
      </w:pPr>
      <w:r w:rsidRPr="008142AA">
        <w:t>There are two main i</w:t>
      </w:r>
      <w:r w:rsidR="006860E7" w:rsidRPr="008142AA">
        <w:t>nterpretations of CSR, the first being Edward Freeman’s theory (Stakeholder theory), and secondly Milton Friedman</w:t>
      </w:r>
      <w:r w:rsidR="00A345B1" w:rsidRPr="008142AA">
        <w:t>’s theory (</w:t>
      </w:r>
      <w:r w:rsidR="00ED16E1" w:rsidRPr="008142AA">
        <w:t>Stockholder theory).</w:t>
      </w:r>
      <w:r w:rsidR="008C00D3" w:rsidRPr="008142AA">
        <w:t xml:space="preserve"> </w:t>
      </w:r>
      <w:r w:rsidR="006F4E4C" w:rsidRPr="008142AA">
        <w:t>Freeman’s theory is formed loosely around that of stakeholder theory, mainly due to the fact he believes ‘the interests of the stockholders, shouldn’t outweigh the importance of other stakeholders’ (Bowie and Werhane, 2004, p. 25).</w:t>
      </w:r>
      <w:r w:rsidR="008C00D3" w:rsidRPr="008142AA">
        <w:t xml:space="preserve"> Freeman’s theory considers all stakeholders equally important, so as a result all stakeholders must be kept as content as is possible, even if it means certain stakeholders won’t be happy with some of the outcomes of decisions (Matteson and Metivier, 2017).</w:t>
      </w:r>
    </w:p>
    <w:p w14:paraId="7758D257" w14:textId="77777777" w:rsidR="00847FA5" w:rsidRPr="008142AA" w:rsidRDefault="00847FA5" w:rsidP="008C00D3">
      <w:pPr>
        <w:jc w:val="both"/>
      </w:pPr>
    </w:p>
    <w:p w14:paraId="446DD896" w14:textId="77777777" w:rsidR="00847FA5" w:rsidRPr="008142AA" w:rsidRDefault="00847FA5" w:rsidP="00847FA5">
      <w:pPr>
        <w:jc w:val="both"/>
      </w:pPr>
      <w:r w:rsidRPr="008142AA">
        <w:t xml:space="preserve">Oppositely, Milton Friedman has a differing view if CSR in comparison to Freeman’s theory. Friedman’s theory argues the case of stockholder theory in his thesis, as he believes the only responsibility of a business is to ‘increase its profits, whilst also staying within the guidelines set, meaning ‘conducting their business in an open/free market, without deception or fraud’ (Bowie and Werhane, 2004, p. 21). Friedman’s theory is based on three underlying factors including ‘only human being have a moral responsibility for their actions’, the second factor is ‘it is managers’ responsibility to act solely in the interests of shareholders’ and lastly, the final </w:t>
      </w:r>
      <w:r w:rsidRPr="008142AA">
        <w:lastRenderedPageBreak/>
        <w:t>criteria for Friedman’s theory is ‘social issues and problems are the power province of the state rather than corporate managers’ (Crane and Matten, 2010, p. 48).</w:t>
      </w:r>
    </w:p>
    <w:p w14:paraId="258A4460" w14:textId="77777777" w:rsidR="00847FA5" w:rsidRPr="008142AA" w:rsidRDefault="00847FA5" w:rsidP="008C00D3">
      <w:pPr>
        <w:jc w:val="both"/>
      </w:pPr>
    </w:p>
    <w:p w14:paraId="1D05A1A9" w14:textId="48C6E31F" w:rsidR="008C671A" w:rsidRPr="008142AA" w:rsidRDefault="007B759F" w:rsidP="0012504F">
      <w:pPr>
        <w:jc w:val="both"/>
        <w:rPr>
          <w:rFonts w:eastAsia="Times New Roman"/>
          <w:color w:val="000000" w:themeColor="text1"/>
        </w:rPr>
      </w:pPr>
      <w:r w:rsidRPr="008142AA">
        <w:rPr>
          <w:rFonts w:eastAsia="Times New Roman"/>
          <w:color w:val="000000" w:themeColor="text1"/>
        </w:rPr>
        <w:t xml:space="preserve">McDonalds will fall into the Friedman based CSR theory, as opposed to Freeman’s as a result of their </w:t>
      </w:r>
      <w:r w:rsidR="007B6B9F" w:rsidRPr="008142AA">
        <w:rPr>
          <w:rFonts w:eastAsia="Times New Roman"/>
          <w:color w:val="000000" w:themeColor="text1"/>
        </w:rPr>
        <w:t xml:space="preserve">continued insistence </w:t>
      </w:r>
      <w:r w:rsidR="008C71F2" w:rsidRPr="008142AA">
        <w:rPr>
          <w:rFonts w:eastAsia="Times New Roman"/>
          <w:color w:val="000000" w:themeColor="text1"/>
        </w:rPr>
        <w:t>on aiming toward profit maximisation</w:t>
      </w:r>
      <w:r w:rsidR="001C724D" w:rsidRPr="008142AA">
        <w:rPr>
          <w:rFonts w:eastAsia="Times New Roman"/>
          <w:color w:val="000000" w:themeColor="text1"/>
        </w:rPr>
        <w:t xml:space="preserve"> (ChinaAbout.net, 2017)</w:t>
      </w:r>
      <w:r w:rsidR="00CD3A76" w:rsidRPr="008142AA">
        <w:rPr>
          <w:rFonts w:eastAsia="Times New Roman"/>
          <w:color w:val="000000" w:themeColor="text1"/>
        </w:rPr>
        <w:t xml:space="preserve">. McDonalds attempts to profit maximise have resulted in them minimalizing costs and therefore they have endorsed practises that have been beneficial to their profit margins, but have caused a litany of issues for </w:t>
      </w:r>
      <w:r w:rsidR="002D44B8" w:rsidRPr="008142AA">
        <w:rPr>
          <w:rFonts w:eastAsia="Times New Roman"/>
          <w:color w:val="000000" w:themeColor="text1"/>
        </w:rPr>
        <w:t xml:space="preserve">other </w:t>
      </w:r>
      <w:r w:rsidR="00CD3A76" w:rsidRPr="008142AA">
        <w:rPr>
          <w:rFonts w:eastAsia="Times New Roman"/>
          <w:color w:val="000000" w:themeColor="text1"/>
        </w:rPr>
        <w:t xml:space="preserve">stakeholders </w:t>
      </w:r>
      <w:r w:rsidR="004B39E2" w:rsidRPr="008142AA">
        <w:rPr>
          <w:rFonts w:eastAsia="Times New Roman"/>
          <w:color w:val="000000" w:themeColor="text1"/>
        </w:rPr>
        <w:t>along</w:t>
      </w:r>
      <w:r w:rsidR="00CD3A76" w:rsidRPr="008142AA">
        <w:rPr>
          <w:rFonts w:eastAsia="Times New Roman"/>
          <w:color w:val="000000" w:themeColor="text1"/>
        </w:rPr>
        <w:t xml:space="preserve"> the way.</w:t>
      </w:r>
    </w:p>
    <w:p w14:paraId="257942EA" w14:textId="77777777" w:rsidR="005A72FA" w:rsidRPr="008142AA" w:rsidRDefault="005A72FA" w:rsidP="0012504F">
      <w:pPr>
        <w:jc w:val="both"/>
        <w:rPr>
          <w:rFonts w:eastAsia="Times New Roman"/>
          <w:color w:val="000000" w:themeColor="text1"/>
        </w:rPr>
      </w:pPr>
    </w:p>
    <w:p w14:paraId="29D9A2C9" w14:textId="3C8DA7B6" w:rsidR="005F746F" w:rsidRPr="008142AA" w:rsidRDefault="005F746F" w:rsidP="0012504F">
      <w:pPr>
        <w:jc w:val="both"/>
      </w:pPr>
      <w:r w:rsidRPr="008142AA">
        <w:t>Sustainability is a separate factor that is linked significantly with CPR, when looking at the future of business organisations, including McDonalds. There are many possible definitions of sustainability that have been drawn up over the years, and many people view sustainability as a purely ecological issue in terms of the environment, but sustainability does in facts include social, economic and environmental dimensions (Blowfield, 2012, p. 28).</w:t>
      </w:r>
    </w:p>
    <w:p w14:paraId="47D728A5" w14:textId="77777777" w:rsidR="009A6C8F" w:rsidRPr="008142AA" w:rsidRDefault="009A6C8F" w:rsidP="0012504F">
      <w:pPr>
        <w:jc w:val="both"/>
      </w:pPr>
    </w:p>
    <w:p w14:paraId="2347D9C6" w14:textId="73D917A7" w:rsidR="009A6C8F" w:rsidRPr="008142AA" w:rsidRDefault="009A6C8F" w:rsidP="009A6C8F">
      <w:pPr>
        <w:jc w:val="both"/>
      </w:pPr>
      <w:r w:rsidRPr="008142AA">
        <w:t>Economic sustainability is the relevant context of the term ‘sustainability’ that will be used in this report to assess McDonalds’ future. The goal of economic sustainability is to use resources in the most efficient and responsible way, that will produce the best long-term benefits (Anand and Sen, 2000).</w:t>
      </w:r>
    </w:p>
    <w:p w14:paraId="243F1651" w14:textId="77777777" w:rsidR="009A6C8F" w:rsidRPr="008142AA" w:rsidRDefault="009A6C8F" w:rsidP="0012504F">
      <w:pPr>
        <w:jc w:val="both"/>
        <w:rPr>
          <w:rFonts w:eastAsia="Times New Roman"/>
          <w:color w:val="000000" w:themeColor="text1"/>
        </w:rPr>
      </w:pPr>
    </w:p>
    <w:p w14:paraId="3808CFDE" w14:textId="69256DB8" w:rsidR="005A72FA" w:rsidRPr="008142AA" w:rsidRDefault="006921C0" w:rsidP="0012504F">
      <w:pPr>
        <w:jc w:val="both"/>
        <w:rPr>
          <w:rFonts w:eastAsia="Times New Roman"/>
          <w:color w:val="000000" w:themeColor="text1"/>
        </w:rPr>
      </w:pPr>
      <w:r w:rsidRPr="008142AA">
        <w:rPr>
          <w:rFonts w:eastAsia="Times New Roman"/>
          <w:color w:val="000000" w:themeColor="text1"/>
        </w:rPr>
        <w:t xml:space="preserve">A </w:t>
      </w:r>
      <w:r w:rsidR="0024194C" w:rsidRPr="008142AA">
        <w:rPr>
          <w:rFonts w:eastAsia="Times New Roman"/>
          <w:color w:val="000000" w:themeColor="text1"/>
        </w:rPr>
        <w:t>survey in 2015 collected the opinions of a portion of the North American population as to what fast-food companies were the most socially responsible and the least. The survey found McDonalds to be considered the least socially responsible fast food company.</w:t>
      </w:r>
      <w:r w:rsidR="00A73DAA" w:rsidRPr="008142AA">
        <w:rPr>
          <w:rFonts w:eastAsia="Times New Roman"/>
          <w:color w:val="000000" w:themeColor="text1"/>
        </w:rPr>
        <w:t xml:space="preserve"> This relates to sustainability because many believe “good corporate citizenship is also good business”, as it gives companies an ability to differentiate from other due to a good socially responsible reputation. Thus, meaning other companies have a competitive advantage over McDonalds, having being viewed as more socially responsible, potentially resulting in diminishing long-term sustainability</w:t>
      </w:r>
      <w:r w:rsidR="00CE0292" w:rsidRPr="008142AA">
        <w:rPr>
          <w:rFonts w:eastAsia="Times New Roman"/>
          <w:color w:val="000000" w:themeColor="text1"/>
        </w:rPr>
        <w:t xml:space="preserve"> (Morgan et al, 2016, p. 705).</w:t>
      </w:r>
    </w:p>
    <w:p w14:paraId="3836F1B4" w14:textId="77777777" w:rsidR="0027689E" w:rsidRPr="008142AA" w:rsidRDefault="0027689E" w:rsidP="0012504F">
      <w:pPr>
        <w:jc w:val="both"/>
      </w:pPr>
    </w:p>
    <w:p w14:paraId="66429E74" w14:textId="5EE6CC49" w:rsidR="00D6295B" w:rsidRPr="008142AA" w:rsidRDefault="003044F2" w:rsidP="00D6295B">
      <w:pPr>
        <w:jc w:val="both"/>
        <w:rPr>
          <w:color w:val="000000" w:themeColor="text1"/>
        </w:rPr>
      </w:pPr>
      <w:r w:rsidRPr="008142AA">
        <w:rPr>
          <w:color w:val="000000" w:themeColor="text1"/>
        </w:rPr>
        <w:t>Currently, consumers are demanding more from fast-food</w:t>
      </w:r>
      <w:r w:rsidR="00E87B7E" w:rsidRPr="008142AA">
        <w:rPr>
          <w:color w:val="000000" w:themeColor="text1"/>
        </w:rPr>
        <w:t xml:space="preserve">, and as a result fast-food organisations have made a move to meet the growing demand for </w:t>
      </w:r>
      <w:r w:rsidR="003400F1" w:rsidRPr="008142AA">
        <w:rPr>
          <w:color w:val="000000" w:themeColor="text1"/>
        </w:rPr>
        <w:t>social responsibility, as a way to separate themselves from competitors, as price differentiation becomes over saturated</w:t>
      </w:r>
      <w:r w:rsidR="001571FB" w:rsidRPr="008142AA">
        <w:rPr>
          <w:color w:val="000000" w:themeColor="text1"/>
        </w:rPr>
        <w:t xml:space="preserve"> (Morgan et al, 2016, p. 19).</w:t>
      </w:r>
      <w:r w:rsidR="00EE78A1" w:rsidRPr="008142AA">
        <w:rPr>
          <w:color w:val="000000" w:themeColor="text1"/>
        </w:rPr>
        <w:t xml:space="preserve"> With McDonalds considered by many ideologues as a ‘Demon’ that “sells unhealthy food to children, is cruel to animals and sells harmful products”, other companies might distance themselves from McDonalds in the future, meaning their future sustainability is currently at risk</w:t>
      </w:r>
      <w:r w:rsidR="005D1076" w:rsidRPr="008142AA">
        <w:rPr>
          <w:color w:val="000000" w:themeColor="text1"/>
        </w:rPr>
        <w:t xml:space="preserve"> (Lee and Lambert, 2016, p. 3).</w:t>
      </w:r>
    </w:p>
    <w:p w14:paraId="508118ED" w14:textId="77777777" w:rsidR="00FA2BF8" w:rsidRPr="008142AA" w:rsidRDefault="00FA2BF8" w:rsidP="008C04E7">
      <w:pPr>
        <w:jc w:val="both"/>
        <w:rPr>
          <w:color w:val="000000" w:themeColor="text1"/>
        </w:rPr>
      </w:pPr>
    </w:p>
    <w:p w14:paraId="56C2E979" w14:textId="77777777" w:rsidR="000D6FFD" w:rsidRPr="008142AA" w:rsidRDefault="000D6FFD" w:rsidP="008C04E7">
      <w:pPr>
        <w:jc w:val="both"/>
        <w:rPr>
          <w:color w:val="000000" w:themeColor="text1"/>
        </w:rPr>
      </w:pPr>
    </w:p>
    <w:p w14:paraId="422BBE6D" w14:textId="77777777" w:rsidR="000D6FFD" w:rsidRPr="008142AA" w:rsidRDefault="000D6FFD" w:rsidP="008C04E7">
      <w:pPr>
        <w:jc w:val="both"/>
        <w:rPr>
          <w:color w:val="000000" w:themeColor="text1"/>
        </w:rPr>
      </w:pPr>
    </w:p>
    <w:p w14:paraId="13194D56" w14:textId="77777777" w:rsidR="00DC034E" w:rsidRPr="008142AA" w:rsidRDefault="00DC034E" w:rsidP="00DC034E"/>
    <w:p w14:paraId="4CB89A82" w14:textId="77777777" w:rsidR="00DC034E" w:rsidRPr="008142AA" w:rsidRDefault="00DC034E" w:rsidP="00DC034E"/>
    <w:p w14:paraId="610C44E4" w14:textId="77777777" w:rsidR="00DC034E" w:rsidRPr="008142AA" w:rsidRDefault="00DC034E" w:rsidP="00DC034E"/>
    <w:p w14:paraId="2EBBCC99" w14:textId="77777777" w:rsidR="00DC034E" w:rsidRPr="008142AA" w:rsidRDefault="00DC034E" w:rsidP="00DC034E"/>
    <w:p w14:paraId="75A4E764" w14:textId="77777777" w:rsidR="00DC034E" w:rsidRPr="008142AA" w:rsidRDefault="00DC034E" w:rsidP="00DC034E"/>
    <w:p w14:paraId="524DD10D" w14:textId="77777777" w:rsidR="00DC034E" w:rsidRPr="008142AA" w:rsidRDefault="00DC034E" w:rsidP="00DC034E"/>
    <w:p w14:paraId="72CC75AA" w14:textId="77777777" w:rsidR="001041EA" w:rsidRPr="008142AA" w:rsidRDefault="001041EA" w:rsidP="001041EA"/>
    <w:p w14:paraId="7E14832D" w14:textId="77777777" w:rsidR="00C4547D" w:rsidRPr="008142AA" w:rsidRDefault="00C4547D" w:rsidP="001041EA"/>
    <w:p w14:paraId="28CB024E" w14:textId="77777777" w:rsidR="001041EA" w:rsidRPr="008142AA" w:rsidRDefault="001041EA" w:rsidP="001041EA"/>
    <w:p w14:paraId="1E89A74D" w14:textId="4F0B99D4" w:rsidR="00DC034E" w:rsidRPr="008142AA" w:rsidRDefault="00622883" w:rsidP="00F977C6">
      <w:pPr>
        <w:pStyle w:val="Heading1"/>
        <w:rPr>
          <w:rFonts w:ascii="Times New Roman" w:hAnsi="Times New Roman" w:cs="Times New Roman"/>
          <w:b/>
          <w:color w:val="000000" w:themeColor="text1"/>
          <w:u w:val="single"/>
        </w:rPr>
      </w:pPr>
      <w:bookmarkStart w:id="6" w:name="_Toc498968185"/>
      <w:r w:rsidRPr="008142AA">
        <w:rPr>
          <w:rFonts w:ascii="Times New Roman" w:hAnsi="Times New Roman" w:cs="Times New Roman"/>
          <w:b/>
          <w:color w:val="000000" w:themeColor="text1"/>
          <w:u w:val="single"/>
        </w:rPr>
        <w:lastRenderedPageBreak/>
        <w:t>2.0 Research D</w:t>
      </w:r>
      <w:r w:rsidR="00F977C6" w:rsidRPr="008142AA">
        <w:rPr>
          <w:rFonts w:ascii="Times New Roman" w:hAnsi="Times New Roman" w:cs="Times New Roman"/>
          <w:b/>
          <w:color w:val="000000" w:themeColor="text1"/>
          <w:u w:val="single"/>
        </w:rPr>
        <w:t>esign</w:t>
      </w:r>
      <w:bookmarkEnd w:id="6"/>
    </w:p>
    <w:p w14:paraId="626E18A4" w14:textId="77777777" w:rsidR="00622883" w:rsidRPr="008142AA" w:rsidRDefault="00622883" w:rsidP="00622883">
      <w:pPr>
        <w:rPr>
          <w:b/>
          <w:color w:val="000000" w:themeColor="text1"/>
          <w:u w:val="single"/>
        </w:rPr>
      </w:pPr>
    </w:p>
    <w:p w14:paraId="34B433F4" w14:textId="16D80104" w:rsidR="00622883" w:rsidRPr="008142AA" w:rsidRDefault="00215BA2" w:rsidP="00215BA2">
      <w:pPr>
        <w:pStyle w:val="Heading2"/>
        <w:rPr>
          <w:rFonts w:ascii="Times New Roman" w:hAnsi="Times New Roman" w:cs="Times New Roman"/>
          <w:b/>
          <w:color w:val="000000" w:themeColor="text1"/>
          <w:u w:val="single"/>
        </w:rPr>
      </w:pPr>
      <w:bookmarkStart w:id="7" w:name="_Toc498968186"/>
      <w:r w:rsidRPr="008142AA">
        <w:rPr>
          <w:rFonts w:ascii="Times New Roman" w:hAnsi="Times New Roman" w:cs="Times New Roman"/>
          <w:b/>
          <w:color w:val="000000" w:themeColor="text1"/>
          <w:u w:val="single"/>
        </w:rPr>
        <w:t>2.1 Methodology</w:t>
      </w:r>
      <w:bookmarkEnd w:id="7"/>
    </w:p>
    <w:p w14:paraId="0039F275" w14:textId="77777777" w:rsidR="00622883" w:rsidRPr="008142AA" w:rsidRDefault="00622883" w:rsidP="00622883">
      <w:pPr>
        <w:rPr>
          <w:b/>
          <w:color w:val="000000" w:themeColor="text1"/>
          <w:u w:val="single"/>
        </w:rPr>
      </w:pPr>
    </w:p>
    <w:p w14:paraId="4C4666BE" w14:textId="590FB2A0" w:rsidR="001679B8" w:rsidRPr="008142AA" w:rsidRDefault="00A67F68" w:rsidP="00A67F68">
      <w:pPr>
        <w:jc w:val="both"/>
        <w:rPr>
          <w:color w:val="000000" w:themeColor="text1"/>
        </w:rPr>
      </w:pPr>
      <w:r w:rsidRPr="008142AA">
        <w:rPr>
          <w:color w:val="000000" w:themeColor="text1"/>
        </w:rPr>
        <w:t>Research is defined as “something that people undertake in order to find out things in a systematic way, therefore increasing their knowledge</w:t>
      </w:r>
      <w:r w:rsidR="00145537" w:rsidRPr="008142AA">
        <w:rPr>
          <w:color w:val="000000" w:themeColor="text1"/>
        </w:rPr>
        <w:t xml:space="preserve">.” </w:t>
      </w:r>
      <w:r w:rsidR="00FA54E5" w:rsidRPr="008142AA">
        <w:rPr>
          <w:color w:val="000000" w:themeColor="text1"/>
        </w:rPr>
        <w:t>(Saunders et al, 2012, p. 5).</w:t>
      </w:r>
      <w:r w:rsidR="008705AF" w:rsidRPr="008142AA">
        <w:rPr>
          <w:color w:val="000000" w:themeColor="text1"/>
        </w:rPr>
        <w:t xml:space="preserve"> Saunders et al, also created the concept of the ‘research onion’</w:t>
      </w:r>
      <w:r w:rsidR="00611709" w:rsidRPr="008142AA">
        <w:rPr>
          <w:color w:val="000000" w:themeColor="text1"/>
        </w:rPr>
        <w:t xml:space="preserve"> (See figure 2.1)</w:t>
      </w:r>
      <w:r w:rsidR="00776D6B" w:rsidRPr="008142AA">
        <w:rPr>
          <w:color w:val="000000" w:themeColor="text1"/>
        </w:rPr>
        <w:t xml:space="preserve"> in 2007</w:t>
      </w:r>
      <w:r w:rsidR="003669A4" w:rsidRPr="008142AA">
        <w:rPr>
          <w:color w:val="000000" w:themeColor="text1"/>
        </w:rPr>
        <w:t>. The research onion outlines the details an individual must cover in order to develop a successful research strategy. The great benefit of the research onion is how it can be adapted to fit a majority of research methodolog</w:t>
      </w:r>
      <w:r w:rsidR="00611709" w:rsidRPr="008142AA">
        <w:rPr>
          <w:color w:val="000000" w:themeColor="text1"/>
        </w:rPr>
        <w:t xml:space="preserve">ies. </w:t>
      </w:r>
      <w:r w:rsidR="00434998" w:rsidRPr="008142AA">
        <w:rPr>
          <w:color w:val="000000" w:themeColor="text1"/>
        </w:rPr>
        <w:t>The research onion suggests that choosing a research methodology is a process that consists of many layers</w:t>
      </w:r>
      <w:r w:rsidR="008A7728" w:rsidRPr="008142AA">
        <w:rPr>
          <w:color w:val="000000" w:themeColor="text1"/>
        </w:rPr>
        <w:t xml:space="preserve">. </w:t>
      </w:r>
      <w:r w:rsidR="0014307B" w:rsidRPr="008142AA">
        <w:rPr>
          <w:color w:val="000000" w:themeColor="text1"/>
        </w:rPr>
        <w:t xml:space="preserve">The layers included in the research onion include </w:t>
      </w:r>
      <w:r w:rsidR="00654D10" w:rsidRPr="008142AA">
        <w:rPr>
          <w:color w:val="000000" w:themeColor="text1"/>
        </w:rPr>
        <w:t>philosophy, approach, methodological choice, strategy, time horizon, and techniques and procedures</w:t>
      </w:r>
      <w:r w:rsidR="00F83C55" w:rsidRPr="008142AA">
        <w:rPr>
          <w:color w:val="000000" w:themeColor="text1"/>
        </w:rPr>
        <w:t xml:space="preserve"> (UKEssays, 2017).</w:t>
      </w:r>
    </w:p>
    <w:p w14:paraId="74406D50" w14:textId="77777777" w:rsidR="00611709" w:rsidRPr="008142AA" w:rsidRDefault="00611709" w:rsidP="00A67F68">
      <w:pPr>
        <w:jc w:val="both"/>
        <w:rPr>
          <w:color w:val="000000" w:themeColor="text1"/>
        </w:rPr>
      </w:pPr>
    </w:p>
    <w:p w14:paraId="66AE9E81" w14:textId="0657AF44" w:rsidR="00611709" w:rsidRPr="008142AA" w:rsidRDefault="00FD6A45" w:rsidP="00A67F68">
      <w:pPr>
        <w:jc w:val="both"/>
        <w:rPr>
          <w:color w:val="000000" w:themeColor="text1"/>
        </w:rPr>
      </w:pPr>
      <w:r w:rsidRPr="008142AA">
        <w:rPr>
          <w:noProof/>
        </w:rPr>
        <w:drawing>
          <wp:inline distT="0" distB="0" distL="0" distR="0" wp14:anchorId="37E9FA3E" wp14:editId="5246E83C">
            <wp:extent cx="5727700" cy="3885051"/>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885051"/>
                    </a:xfrm>
                    <a:prstGeom prst="rect">
                      <a:avLst/>
                    </a:prstGeom>
                    <a:noFill/>
                    <a:ln>
                      <a:noFill/>
                    </a:ln>
                  </pic:spPr>
                </pic:pic>
              </a:graphicData>
            </a:graphic>
          </wp:inline>
        </w:drawing>
      </w:r>
    </w:p>
    <w:p w14:paraId="054828EE" w14:textId="77777777" w:rsidR="00FD6A45" w:rsidRPr="008142AA" w:rsidRDefault="00FD6A45" w:rsidP="00A67F68">
      <w:pPr>
        <w:jc w:val="both"/>
        <w:rPr>
          <w:color w:val="000000" w:themeColor="text1"/>
        </w:rPr>
      </w:pPr>
    </w:p>
    <w:p w14:paraId="3C56F1DA" w14:textId="4F5EE637" w:rsidR="00FD6A45" w:rsidRPr="008142AA" w:rsidRDefault="00FD6A45" w:rsidP="00A67F68">
      <w:pPr>
        <w:jc w:val="both"/>
        <w:rPr>
          <w:b/>
          <w:color w:val="000000" w:themeColor="text1"/>
        </w:rPr>
      </w:pPr>
      <w:r w:rsidRPr="008142AA">
        <w:rPr>
          <w:b/>
          <w:color w:val="000000" w:themeColor="text1"/>
        </w:rPr>
        <w:t>Figure 2.1: Saunders</w:t>
      </w:r>
      <w:r w:rsidRPr="008142AA">
        <w:rPr>
          <w:rFonts w:ascii="Helvetica" w:eastAsia="Helvetica" w:hAnsi="Helvetica" w:cs="Helvetica"/>
          <w:b/>
          <w:color w:val="000000" w:themeColor="text1"/>
        </w:rPr>
        <w:t>’</w:t>
      </w:r>
      <w:r w:rsidRPr="008142AA">
        <w:rPr>
          <w:b/>
          <w:color w:val="000000" w:themeColor="text1"/>
        </w:rPr>
        <w:t xml:space="preserve"> Research Onion</w:t>
      </w:r>
      <w:r w:rsidR="00A835DA" w:rsidRPr="008142AA">
        <w:rPr>
          <w:b/>
          <w:color w:val="000000" w:themeColor="text1"/>
        </w:rPr>
        <w:t xml:space="preserve"> (Research-methodology.net, 2017)</w:t>
      </w:r>
    </w:p>
    <w:p w14:paraId="2DAF5B4F" w14:textId="77777777" w:rsidR="00FD6A45" w:rsidRPr="008142AA" w:rsidRDefault="00FD6A45" w:rsidP="00A67F68">
      <w:pPr>
        <w:jc w:val="both"/>
        <w:rPr>
          <w:b/>
          <w:color w:val="000000" w:themeColor="text1"/>
          <w:u w:val="single"/>
        </w:rPr>
      </w:pPr>
    </w:p>
    <w:p w14:paraId="4A172BAD" w14:textId="77ABC37A" w:rsidR="00622883" w:rsidRPr="008142AA" w:rsidRDefault="00215BA2" w:rsidP="00215BA2">
      <w:pPr>
        <w:pStyle w:val="Heading2"/>
        <w:rPr>
          <w:rFonts w:ascii="Times New Roman" w:hAnsi="Times New Roman" w:cs="Times New Roman"/>
          <w:b/>
          <w:color w:val="000000" w:themeColor="text1"/>
          <w:u w:val="single"/>
        </w:rPr>
      </w:pPr>
      <w:bookmarkStart w:id="8" w:name="_Toc498968187"/>
      <w:r w:rsidRPr="008142AA">
        <w:rPr>
          <w:rFonts w:ascii="Times New Roman" w:hAnsi="Times New Roman" w:cs="Times New Roman"/>
          <w:b/>
          <w:color w:val="000000" w:themeColor="text1"/>
          <w:u w:val="single"/>
        </w:rPr>
        <w:t>2.2 Philosophy</w:t>
      </w:r>
      <w:bookmarkEnd w:id="8"/>
    </w:p>
    <w:p w14:paraId="75F35606" w14:textId="77777777" w:rsidR="00622883" w:rsidRPr="008142AA" w:rsidRDefault="00622883" w:rsidP="00622883">
      <w:pPr>
        <w:rPr>
          <w:b/>
          <w:color w:val="000000" w:themeColor="text1"/>
          <w:u w:val="single"/>
        </w:rPr>
      </w:pPr>
    </w:p>
    <w:p w14:paraId="0A5833A9" w14:textId="74C287E0" w:rsidR="00214633" w:rsidRDefault="00DE10A8" w:rsidP="00214633">
      <w:pPr>
        <w:jc w:val="both"/>
        <w:rPr>
          <w:rFonts w:eastAsia="Times New Roman"/>
        </w:rPr>
      </w:pPr>
      <w:r>
        <w:rPr>
          <w:color w:val="000000" w:themeColor="text1"/>
        </w:rPr>
        <w:t xml:space="preserve">Based on the methods of research that will be utilised in this dissertation, the philosophy of the research will be both </w:t>
      </w:r>
      <w:r w:rsidR="00627A41" w:rsidRPr="00627A41">
        <w:rPr>
          <w:color w:val="000000" w:themeColor="text1"/>
        </w:rPr>
        <w:t>positivism and interpretivism</w:t>
      </w:r>
      <w:r w:rsidR="00022BAD">
        <w:rPr>
          <w:color w:val="000000" w:themeColor="text1"/>
        </w:rPr>
        <w:t>. Interpretivism “is concerned with understanding human behaviour and…focuses on the meaning, rather than the measurement of social Phenomena.” (</w:t>
      </w:r>
      <w:r w:rsidR="00F42849">
        <w:rPr>
          <w:rStyle w:val="selectable"/>
          <w:rFonts w:eastAsia="Times New Roman"/>
        </w:rPr>
        <w:t>Collis and Hussey, R. 2003, p. 53).</w:t>
      </w:r>
      <w:r w:rsidR="00BE5154">
        <w:rPr>
          <w:rStyle w:val="selectable"/>
          <w:rFonts w:eastAsia="Times New Roman"/>
        </w:rPr>
        <w:t xml:space="preserve"> Alternatively, </w:t>
      </w:r>
      <w:r w:rsidR="00214633">
        <w:rPr>
          <w:rStyle w:val="selectable"/>
          <w:rFonts w:eastAsia="Times New Roman"/>
        </w:rPr>
        <w:t>positivism is</w:t>
      </w:r>
      <w:r w:rsidR="00FB2C8E">
        <w:rPr>
          <w:rStyle w:val="selectable"/>
          <w:rFonts w:eastAsia="Times New Roman"/>
        </w:rPr>
        <w:t xml:space="preserve"> </w:t>
      </w:r>
      <w:r w:rsidR="003B795E">
        <w:rPr>
          <w:rStyle w:val="selectable"/>
          <w:rFonts w:eastAsia="Times New Roman"/>
        </w:rPr>
        <w:t xml:space="preserve">famously the ‘scientific’ method and is an idealised model that </w:t>
      </w:r>
      <w:r w:rsidR="00214633">
        <w:rPr>
          <w:rStyle w:val="selectable"/>
          <w:rFonts w:eastAsia="Times New Roman"/>
        </w:rPr>
        <w:t>attempts</w:t>
      </w:r>
      <w:r w:rsidR="003B795E">
        <w:rPr>
          <w:rStyle w:val="selectable"/>
          <w:rFonts w:eastAsia="Times New Roman"/>
        </w:rPr>
        <w:t xml:space="preserve"> to extract the truth through objective observation, measurement, carefu</w:t>
      </w:r>
      <w:r w:rsidR="00214633">
        <w:rPr>
          <w:rStyle w:val="selectable"/>
          <w:rFonts w:eastAsia="Times New Roman"/>
        </w:rPr>
        <w:t>l and accurate analysis of data</w:t>
      </w:r>
      <w:r w:rsidR="003B795E">
        <w:rPr>
          <w:rStyle w:val="selectable"/>
          <w:rFonts w:eastAsia="Times New Roman"/>
        </w:rPr>
        <w:t>, minimising pre-</w:t>
      </w:r>
      <w:r w:rsidR="00214633">
        <w:rPr>
          <w:rStyle w:val="selectable"/>
          <w:rFonts w:eastAsia="Times New Roman"/>
        </w:rPr>
        <w:t>conceptions about</w:t>
      </w:r>
      <w:r w:rsidR="003B795E">
        <w:rPr>
          <w:rStyle w:val="selectable"/>
          <w:rFonts w:eastAsia="Times New Roman"/>
        </w:rPr>
        <w:t xml:space="preserve"> how the world works</w:t>
      </w:r>
      <w:r w:rsidR="00214633">
        <w:rPr>
          <w:rStyle w:val="selectable"/>
          <w:rFonts w:eastAsia="Times New Roman"/>
        </w:rPr>
        <w:t xml:space="preserve"> (Webster, 2017).</w:t>
      </w:r>
    </w:p>
    <w:p w14:paraId="72BFC072" w14:textId="77777777" w:rsidR="00627A41" w:rsidRPr="008142AA" w:rsidRDefault="00627A41" w:rsidP="00622883">
      <w:pPr>
        <w:rPr>
          <w:b/>
          <w:color w:val="000000" w:themeColor="text1"/>
          <w:u w:val="single"/>
        </w:rPr>
      </w:pPr>
    </w:p>
    <w:p w14:paraId="13382C07" w14:textId="74B2B704" w:rsidR="00622883" w:rsidRPr="008142AA" w:rsidRDefault="00BA6070" w:rsidP="00BA6070">
      <w:pPr>
        <w:pStyle w:val="Heading2"/>
        <w:rPr>
          <w:rFonts w:ascii="Times New Roman" w:hAnsi="Times New Roman" w:cs="Times New Roman"/>
          <w:b/>
          <w:color w:val="000000" w:themeColor="text1"/>
          <w:u w:val="single"/>
        </w:rPr>
      </w:pPr>
      <w:bookmarkStart w:id="9" w:name="_Toc498968188"/>
      <w:r w:rsidRPr="008142AA">
        <w:rPr>
          <w:rFonts w:ascii="Times New Roman" w:hAnsi="Times New Roman" w:cs="Times New Roman"/>
          <w:b/>
          <w:color w:val="000000" w:themeColor="text1"/>
          <w:u w:val="single"/>
        </w:rPr>
        <w:lastRenderedPageBreak/>
        <w:t>2.3 Research Approaches</w:t>
      </w:r>
      <w:bookmarkEnd w:id="9"/>
    </w:p>
    <w:p w14:paraId="6CFDC828" w14:textId="77777777" w:rsidR="00622883" w:rsidRPr="008142AA" w:rsidRDefault="00622883" w:rsidP="00622883">
      <w:pPr>
        <w:rPr>
          <w:b/>
          <w:color w:val="000000" w:themeColor="text1"/>
          <w:u w:val="single"/>
        </w:rPr>
      </w:pPr>
    </w:p>
    <w:p w14:paraId="23E0D2F3" w14:textId="4D096785" w:rsidR="00253095" w:rsidRDefault="00051277" w:rsidP="00E41335">
      <w:pPr>
        <w:jc w:val="both"/>
        <w:rPr>
          <w:color w:val="000000" w:themeColor="text1"/>
        </w:rPr>
      </w:pPr>
      <w:r>
        <w:rPr>
          <w:color w:val="000000" w:themeColor="text1"/>
        </w:rPr>
        <w:t>This report will a</w:t>
      </w:r>
      <w:r w:rsidR="006974FD">
        <w:rPr>
          <w:color w:val="000000" w:themeColor="text1"/>
        </w:rPr>
        <w:t>lso use two research approaches, as there are mixed methods of strategy that endorse the use of multiple approaches</w:t>
      </w:r>
      <w:r w:rsidR="00D3238C">
        <w:rPr>
          <w:color w:val="000000" w:themeColor="text1"/>
        </w:rPr>
        <w:t>. The two approaches used in this report are ‘inductive’ and ‘deductive’.</w:t>
      </w:r>
      <w:r w:rsidR="00E41335">
        <w:rPr>
          <w:color w:val="000000" w:themeColor="text1"/>
        </w:rPr>
        <w:t xml:space="preserve"> The deductive</w:t>
      </w:r>
      <w:r w:rsidR="0093124F">
        <w:rPr>
          <w:color w:val="000000" w:themeColor="text1"/>
        </w:rPr>
        <w:t xml:space="preserve"> approach is necessary for the questionnaire, because this method</w:t>
      </w:r>
      <w:r w:rsidR="00E41335">
        <w:rPr>
          <w:color w:val="000000" w:themeColor="text1"/>
        </w:rPr>
        <w:t xml:space="preserve"> will test an existing theory as to its accuracy. The</w:t>
      </w:r>
      <w:r w:rsidR="0093124F">
        <w:rPr>
          <w:color w:val="000000" w:themeColor="text1"/>
        </w:rPr>
        <w:t xml:space="preserve"> inductive approach</w:t>
      </w:r>
      <w:r w:rsidR="00E41335">
        <w:rPr>
          <w:color w:val="000000" w:themeColor="text1"/>
        </w:rPr>
        <w:t xml:space="preserve"> on the other </w:t>
      </w:r>
      <w:r w:rsidR="00D11A3B">
        <w:rPr>
          <w:color w:val="000000" w:themeColor="text1"/>
        </w:rPr>
        <w:t>hand will</w:t>
      </w:r>
      <w:r w:rsidR="0093124F">
        <w:rPr>
          <w:color w:val="000000" w:themeColor="text1"/>
        </w:rPr>
        <w:t xml:space="preserve"> associate with the interview process</w:t>
      </w:r>
      <w:r w:rsidR="00D11A3B">
        <w:rPr>
          <w:color w:val="000000" w:themeColor="text1"/>
        </w:rPr>
        <w:t>,</w:t>
      </w:r>
      <w:r w:rsidR="0093124F">
        <w:rPr>
          <w:color w:val="000000" w:themeColor="text1"/>
        </w:rPr>
        <w:t xml:space="preserve"> </w:t>
      </w:r>
      <w:r w:rsidR="00E41335">
        <w:rPr>
          <w:color w:val="000000" w:themeColor="text1"/>
        </w:rPr>
        <w:t>as it will look into generating a new theory based on the data collected</w:t>
      </w:r>
      <w:r w:rsidR="00D11A3B">
        <w:rPr>
          <w:color w:val="000000" w:themeColor="text1"/>
        </w:rPr>
        <w:t xml:space="preserve"> (</w:t>
      </w:r>
      <w:r w:rsidR="00D11A3B" w:rsidRPr="00D11A3B">
        <w:rPr>
          <w:rStyle w:val="selectable"/>
          <w:rFonts w:eastAsia="Times New Roman"/>
        </w:rPr>
        <w:t>Fer</w:t>
      </w:r>
      <w:r w:rsidR="00D11A3B">
        <w:rPr>
          <w:rStyle w:val="selectable"/>
          <w:rFonts w:eastAsia="Times New Roman"/>
        </w:rPr>
        <w:t xml:space="preserve">eday, J. and Muir-Cochrane, </w:t>
      </w:r>
      <w:r w:rsidR="00D11A3B" w:rsidRPr="00D11A3B">
        <w:rPr>
          <w:rStyle w:val="selectable"/>
          <w:rFonts w:eastAsia="Times New Roman"/>
        </w:rPr>
        <w:t>2006</w:t>
      </w:r>
      <w:r w:rsidR="00D11A3B">
        <w:rPr>
          <w:rStyle w:val="selectable"/>
          <w:rFonts w:eastAsia="Times New Roman"/>
        </w:rPr>
        <w:t>, pp. 80-92</w:t>
      </w:r>
      <w:r w:rsidR="00D11A3B" w:rsidRPr="00D11A3B">
        <w:rPr>
          <w:rStyle w:val="selectable"/>
          <w:rFonts w:eastAsia="Times New Roman"/>
        </w:rPr>
        <w:t>).</w:t>
      </w:r>
    </w:p>
    <w:p w14:paraId="5271F4EF" w14:textId="77777777" w:rsidR="006C5D74" w:rsidRPr="006C5D74" w:rsidRDefault="006C5D74" w:rsidP="00622883">
      <w:pPr>
        <w:rPr>
          <w:color w:val="000000" w:themeColor="text1"/>
        </w:rPr>
      </w:pPr>
    </w:p>
    <w:p w14:paraId="5EF48889" w14:textId="319C27A3" w:rsidR="00622883" w:rsidRPr="008142AA" w:rsidRDefault="0019077F" w:rsidP="00BA6070">
      <w:pPr>
        <w:pStyle w:val="Heading2"/>
        <w:rPr>
          <w:rFonts w:ascii="Times New Roman" w:hAnsi="Times New Roman" w:cs="Times New Roman"/>
          <w:b/>
          <w:color w:val="000000" w:themeColor="text1"/>
          <w:u w:val="single"/>
        </w:rPr>
      </w:pPr>
      <w:bookmarkStart w:id="10" w:name="_Toc498968189"/>
      <w:r>
        <w:rPr>
          <w:rFonts w:ascii="Times New Roman" w:hAnsi="Times New Roman" w:cs="Times New Roman"/>
          <w:b/>
          <w:color w:val="000000" w:themeColor="text1"/>
          <w:u w:val="single"/>
        </w:rPr>
        <w:t>2.4 Research</w:t>
      </w:r>
      <w:r w:rsidR="00BA6070" w:rsidRPr="008142AA">
        <w:rPr>
          <w:rFonts w:ascii="Times New Roman" w:hAnsi="Times New Roman" w:cs="Times New Roman"/>
          <w:b/>
          <w:color w:val="000000" w:themeColor="text1"/>
          <w:u w:val="single"/>
        </w:rPr>
        <w:t xml:space="preserve"> Strategy</w:t>
      </w:r>
      <w:bookmarkEnd w:id="10"/>
    </w:p>
    <w:p w14:paraId="6626E016" w14:textId="77777777" w:rsidR="00622883" w:rsidRDefault="00622883" w:rsidP="00622883">
      <w:pPr>
        <w:rPr>
          <w:b/>
          <w:color w:val="000000" w:themeColor="text1"/>
          <w:u w:val="single"/>
        </w:rPr>
      </w:pPr>
    </w:p>
    <w:p w14:paraId="2382CC05" w14:textId="6EDDC9E5" w:rsidR="00D3238C" w:rsidRDefault="00D3238C" w:rsidP="00873D44">
      <w:pPr>
        <w:jc w:val="both"/>
        <w:rPr>
          <w:color w:val="000000" w:themeColor="text1"/>
        </w:rPr>
      </w:pPr>
      <w:r>
        <w:rPr>
          <w:color w:val="000000" w:themeColor="text1"/>
        </w:rPr>
        <w:t>This report will contain two methods of research including questionnaires and interviews but overall this will result in the use of one strategy as they are both a form of survey.</w:t>
      </w:r>
      <w:r w:rsidR="00873D44">
        <w:rPr>
          <w:color w:val="000000" w:themeColor="text1"/>
        </w:rPr>
        <w:t xml:space="preserve"> </w:t>
      </w:r>
      <w:r w:rsidR="00590EFD">
        <w:rPr>
          <w:color w:val="000000" w:themeColor="text1"/>
        </w:rPr>
        <w:t xml:space="preserve">The reasoning behind </w:t>
      </w:r>
      <w:r>
        <w:rPr>
          <w:color w:val="000000" w:themeColor="text1"/>
        </w:rPr>
        <w:t>Survey</w:t>
      </w:r>
      <w:r w:rsidR="00873D44">
        <w:rPr>
          <w:color w:val="000000" w:themeColor="text1"/>
        </w:rPr>
        <w:t xml:space="preserve"> taking a prominent role in the research of this project are a result of the benefactors. </w:t>
      </w:r>
      <w:r>
        <w:rPr>
          <w:color w:val="000000" w:themeColor="text1"/>
        </w:rPr>
        <w:t xml:space="preserve"> </w:t>
      </w:r>
      <w:r w:rsidR="00873D44">
        <w:rPr>
          <w:color w:val="000000" w:themeColor="text1"/>
        </w:rPr>
        <w:t>Surveys are ideal for this report as they are time-effective and convenient, as you can send them via email or stand in a densely populated area and wait for participants, so you can get the research completed swiftly. Also, with the speed of the collection through survey, there is the added benefit that the user can collect high amounts of data in this short period of time</w:t>
      </w:r>
      <w:r w:rsidR="00445B6D">
        <w:rPr>
          <w:color w:val="000000" w:themeColor="text1"/>
        </w:rPr>
        <w:t xml:space="preserve"> (Sincero, 2017)</w:t>
      </w:r>
      <w:r w:rsidR="00873D44">
        <w:rPr>
          <w:color w:val="000000" w:themeColor="text1"/>
        </w:rPr>
        <w:t>.</w:t>
      </w:r>
    </w:p>
    <w:p w14:paraId="26D3E236" w14:textId="77777777" w:rsidR="00DE10A8" w:rsidRPr="00C06B36" w:rsidRDefault="00DE10A8" w:rsidP="00622883">
      <w:pPr>
        <w:rPr>
          <w:color w:val="000000" w:themeColor="text1"/>
        </w:rPr>
      </w:pPr>
    </w:p>
    <w:p w14:paraId="7C6F908B" w14:textId="1C3F6D11" w:rsidR="00622883" w:rsidRPr="008142AA" w:rsidRDefault="00BA6070" w:rsidP="00BA6070">
      <w:pPr>
        <w:pStyle w:val="Heading2"/>
        <w:rPr>
          <w:rFonts w:ascii="Times New Roman" w:hAnsi="Times New Roman" w:cs="Times New Roman"/>
          <w:b/>
          <w:color w:val="000000" w:themeColor="text1"/>
          <w:u w:val="single"/>
        </w:rPr>
      </w:pPr>
      <w:bookmarkStart w:id="11" w:name="_Toc498968190"/>
      <w:r w:rsidRPr="008142AA">
        <w:rPr>
          <w:rFonts w:ascii="Times New Roman" w:hAnsi="Times New Roman" w:cs="Times New Roman"/>
          <w:b/>
          <w:color w:val="000000" w:themeColor="text1"/>
          <w:u w:val="single"/>
        </w:rPr>
        <w:t xml:space="preserve">2.5 </w:t>
      </w:r>
      <w:r w:rsidR="0070441B">
        <w:rPr>
          <w:rFonts w:ascii="Times New Roman" w:hAnsi="Times New Roman" w:cs="Times New Roman"/>
          <w:b/>
          <w:color w:val="000000" w:themeColor="text1"/>
          <w:u w:val="single"/>
        </w:rPr>
        <w:t xml:space="preserve">Time </w:t>
      </w:r>
      <w:r w:rsidR="005659E3">
        <w:rPr>
          <w:rFonts w:ascii="Times New Roman" w:hAnsi="Times New Roman" w:cs="Times New Roman"/>
          <w:b/>
          <w:color w:val="000000" w:themeColor="text1"/>
          <w:u w:val="single"/>
        </w:rPr>
        <w:t>Horizon</w:t>
      </w:r>
      <w:bookmarkEnd w:id="11"/>
    </w:p>
    <w:p w14:paraId="5F091B8E" w14:textId="77777777" w:rsidR="00622883" w:rsidRPr="008142AA" w:rsidRDefault="00622883" w:rsidP="00622883">
      <w:pPr>
        <w:rPr>
          <w:b/>
          <w:color w:val="000000" w:themeColor="text1"/>
          <w:u w:val="single"/>
        </w:rPr>
      </w:pPr>
    </w:p>
    <w:p w14:paraId="63887267" w14:textId="4FA85DDC" w:rsidR="00253095" w:rsidRPr="00410D53" w:rsidRDefault="00056158" w:rsidP="00410D53">
      <w:pPr>
        <w:jc w:val="both"/>
        <w:rPr>
          <w:rFonts w:eastAsia="Times New Roman"/>
        </w:rPr>
      </w:pPr>
      <w:r w:rsidRPr="008142AA">
        <w:rPr>
          <w:color w:val="000000" w:themeColor="text1"/>
        </w:rPr>
        <w:t xml:space="preserve">The </w:t>
      </w:r>
      <w:r w:rsidR="008207F9">
        <w:rPr>
          <w:color w:val="000000" w:themeColor="text1"/>
        </w:rPr>
        <w:t>time horizon method from the research onion associated</w:t>
      </w:r>
      <w:r w:rsidRPr="008142AA">
        <w:rPr>
          <w:color w:val="000000" w:themeColor="text1"/>
        </w:rPr>
        <w:t xml:space="preserve"> in this report is</w:t>
      </w:r>
      <w:r w:rsidR="008207F9">
        <w:rPr>
          <w:color w:val="000000" w:themeColor="text1"/>
        </w:rPr>
        <w:t xml:space="preserve"> the cross sectional process. </w:t>
      </w:r>
      <w:r w:rsidR="00DD5FCE">
        <w:rPr>
          <w:color w:val="000000" w:themeColor="text1"/>
        </w:rPr>
        <w:t>Cross-sectional allows users to use both qualitative and quantitative research and they can also make it possible to measure an aspect or behaviour of groups of people or individuals at a single point of time</w:t>
      </w:r>
      <w:r w:rsidR="00410D53">
        <w:rPr>
          <w:color w:val="000000" w:themeColor="text1"/>
        </w:rPr>
        <w:t xml:space="preserve"> </w:t>
      </w:r>
      <w:r w:rsidR="00410D53">
        <w:rPr>
          <w:rStyle w:val="selectable"/>
          <w:rFonts w:eastAsia="Times New Roman"/>
        </w:rPr>
        <w:t>(Onion.derby.ac.uk, 2017)</w:t>
      </w:r>
      <w:r w:rsidR="00DD5FCE">
        <w:rPr>
          <w:color w:val="000000" w:themeColor="text1"/>
        </w:rPr>
        <w:t>. Therefore, this increases the convenience of research and the time consumption, which is a useful tool when trying to collect research by a certain deadline, as is the case with this report.</w:t>
      </w:r>
    </w:p>
    <w:p w14:paraId="590629D6" w14:textId="77777777" w:rsidR="00056158" w:rsidRPr="008142AA" w:rsidRDefault="00056158" w:rsidP="00622883">
      <w:pPr>
        <w:rPr>
          <w:color w:val="000000" w:themeColor="text1"/>
        </w:rPr>
      </w:pPr>
    </w:p>
    <w:p w14:paraId="7B73088C" w14:textId="484CB23F" w:rsidR="00622883" w:rsidRPr="008142AA" w:rsidRDefault="00BA6070" w:rsidP="00BA6070">
      <w:pPr>
        <w:pStyle w:val="Heading2"/>
        <w:rPr>
          <w:rFonts w:ascii="Times New Roman" w:hAnsi="Times New Roman" w:cs="Times New Roman"/>
          <w:b/>
          <w:color w:val="000000" w:themeColor="text1"/>
          <w:u w:val="single"/>
        </w:rPr>
      </w:pPr>
      <w:bookmarkStart w:id="12" w:name="_Toc498968191"/>
      <w:r w:rsidRPr="008142AA">
        <w:rPr>
          <w:rFonts w:ascii="Times New Roman" w:hAnsi="Times New Roman" w:cs="Times New Roman"/>
          <w:b/>
          <w:color w:val="000000" w:themeColor="text1"/>
          <w:u w:val="single"/>
        </w:rPr>
        <w:t xml:space="preserve">2.6 </w:t>
      </w:r>
      <w:r w:rsidR="0029048C">
        <w:rPr>
          <w:rFonts w:ascii="Times New Roman" w:hAnsi="Times New Roman" w:cs="Times New Roman"/>
          <w:b/>
          <w:color w:val="000000" w:themeColor="text1"/>
          <w:u w:val="single"/>
        </w:rPr>
        <w:t>Research Choices</w:t>
      </w:r>
      <w:bookmarkEnd w:id="12"/>
    </w:p>
    <w:p w14:paraId="071BEDA1" w14:textId="77777777" w:rsidR="00622883" w:rsidRPr="008142AA" w:rsidRDefault="00622883" w:rsidP="00622883">
      <w:pPr>
        <w:rPr>
          <w:b/>
          <w:color w:val="000000" w:themeColor="text1"/>
          <w:u w:val="single"/>
        </w:rPr>
      </w:pPr>
    </w:p>
    <w:p w14:paraId="6883EC89" w14:textId="77777777" w:rsidR="00593D8F" w:rsidRPr="008142AA" w:rsidRDefault="00B462AF" w:rsidP="00622883">
      <w:pPr>
        <w:rPr>
          <w:color w:val="000000" w:themeColor="text1"/>
        </w:rPr>
      </w:pPr>
      <w:r w:rsidRPr="008142AA">
        <w:rPr>
          <w:color w:val="000000" w:themeColor="text1"/>
        </w:rPr>
        <w:t>There will be two types of data collection used in this dissertation, but they are both a method of survey. The two survey methods are questionnaires and interviews, and they are usefu</w:t>
      </w:r>
      <w:r w:rsidR="008A59E5" w:rsidRPr="008142AA">
        <w:rPr>
          <w:color w:val="000000" w:themeColor="text1"/>
        </w:rPr>
        <w:t xml:space="preserve">l in different ways. </w:t>
      </w:r>
    </w:p>
    <w:p w14:paraId="78C49E6E" w14:textId="77777777" w:rsidR="00593D8F" w:rsidRPr="008142AA" w:rsidRDefault="00593D8F" w:rsidP="00622883">
      <w:pPr>
        <w:rPr>
          <w:color w:val="000000" w:themeColor="text1"/>
        </w:rPr>
      </w:pPr>
    </w:p>
    <w:p w14:paraId="5E41430F" w14:textId="4C7D2089" w:rsidR="00253095" w:rsidRPr="008142AA" w:rsidRDefault="00F24DF3" w:rsidP="00476B5F">
      <w:pPr>
        <w:jc w:val="both"/>
        <w:rPr>
          <w:color w:val="000000" w:themeColor="text1"/>
        </w:rPr>
      </w:pPr>
      <w:r w:rsidRPr="008142AA">
        <w:rPr>
          <w:color w:val="000000" w:themeColor="text1"/>
        </w:rPr>
        <w:t>Questionnaires have many advantages when utilised correctly, including how they enable users to collect large amounts of data in a short period of time, whilst being cost-effective.</w:t>
      </w:r>
      <w:r w:rsidR="00F63B5A" w:rsidRPr="008142AA">
        <w:rPr>
          <w:color w:val="000000" w:themeColor="text1"/>
        </w:rPr>
        <w:t xml:space="preserve"> Questionnaires can also be easily quantified by the researcher or software, and when quantified, it can be used to compare and contrast other research</w:t>
      </w:r>
      <w:r w:rsidR="00476B5F" w:rsidRPr="008142AA">
        <w:rPr>
          <w:color w:val="000000" w:themeColor="text1"/>
        </w:rPr>
        <w:t xml:space="preserve"> (</w:t>
      </w:r>
      <w:r w:rsidR="00476B5F" w:rsidRPr="008142AA">
        <w:rPr>
          <w:rFonts w:eastAsia="Times New Roman"/>
        </w:rPr>
        <w:t>Libweb.surrey.ac.uk, 2017)</w:t>
      </w:r>
      <w:r w:rsidR="00476B5F" w:rsidRPr="008142AA">
        <w:rPr>
          <w:color w:val="000000" w:themeColor="text1"/>
        </w:rPr>
        <w:t>.</w:t>
      </w:r>
      <w:r w:rsidR="00A00EB1" w:rsidRPr="008142AA">
        <w:rPr>
          <w:color w:val="000000" w:themeColor="text1"/>
        </w:rPr>
        <w:t xml:space="preserve"> This will give the report a large amount of research data to analyse, giving a bigger sample size and therefore a larger perspective.</w:t>
      </w:r>
    </w:p>
    <w:p w14:paraId="35BD57DE" w14:textId="77777777" w:rsidR="00476B5F" w:rsidRPr="008142AA" w:rsidRDefault="00476B5F" w:rsidP="00476B5F">
      <w:pPr>
        <w:jc w:val="both"/>
        <w:rPr>
          <w:color w:val="000000" w:themeColor="text1"/>
        </w:rPr>
      </w:pPr>
    </w:p>
    <w:p w14:paraId="3BE0AD80" w14:textId="7756086D" w:rsidR="00476B5F" w:rsidRDefault="00476B5F" w:rsidP="00476B5F">
      <w:pPr>
        <w:jc w:val="both"/>
        <w:rPr>
          <w:color w:val="000000" w:themeColor="text1"/>
        </w:rPr>
      </w:pPr>
      <w:r w:rsidRPr="008142AA">
        <w:rPr>
          <w:color w:val="000000" w:themeColor="text1"/>
        </w:rPr>
        <w:t>Interviews also garner multiple advantages for users including</w:t>
      </w:r>
      <w:r w:rsidR="0062618B" w:rsidRPr="008142AA">
        <w:rPr>
          <w:color w:val="000000" w:themeColor="text1"/>
        </w:rPr>
        <w:t xml:space="preserve"> mainly how an individual can chose the person they wish to interview, so the best information can be gathered by selecting the most appropriate candidate. Also, interviews enable users to ask specific questions, that get detailed and more valuable researc</w:t>
      </w:r>
      <w:r w:rsidR="00295BD6" w:rsidRPr="008142AA">
        <w:rPr>
          <w:color w:val="000000" w:themeColor="text1"/>
        </w:rPr>
        <w:t>h (Thebusinesscommunication.com, 2017).</w:t>
      </w:r>
      <w:r w:rsidR="00A00EB1" w:rsidRPr="008142AA">
        <w:rPr>
          <w:color w:val="000000" w:themeColor="text1"/>
        </w:rPr>
        <w:t xml:space="preserve"> Interviews will make sure the report gains perception from people with a firm knowledge and opinion, also collecting specific research.</w:t>
      </w:r>
    </w:p>
    <w:p w14:paraId="09B00A44" w14:textId="77777777" w:rsidR="0054735D" w:rsidRDefault="0054735D" w:rsidP="00476B5F">
      <w:pPr>
        <w:jc w:val="both"/>
        <w:rPr>
          <w:color w:val="000000" w:themeColor="text1"/>
        </w:rPr>
      </w:pPr>
    </w:p>
    <w:p w14:paraId="3D622525" w14:textId="119C1E02" w:rsidR="0054735D" w:rsidRPr="008142AA" w:rsidRDefault="0054735D" w:rsidP="00476B5F">
      <w:pPr>
        <w:jc w:val="both"/>
        <w:rPr>
          <w:color w:val="000000" w:themeColor="text1"/>
        </w:rPr>
      </w:pPr>
      <w:r>
        <w:rPr>
          <w:color w:val="000000" w:themeColor="text1"/>
        </w:rPr>
        <w:lastRenderedPageBreak/>
        <w:t>As this report will be using two qualitative methods research, this outlines that the data collection sector used will be the multi-method approach.</w:t>
      </w:r>
      <w:r w:rsidR="004903F2">
        <w:rPr>
          <w:color w:val="000000" w:themeColor="text1"/>
        </w:rPr>
        <w:t xml:space="preserve"> Mixed methods essentially </w:t>
      </w:r>
      <w:r w:rsidR="00D3238C">
        <w:rPr>
          <w:color w:val="000000" w:themeColor="text1"/>
        </w:rPr>
        <w:t>mean</w:t>
      </w:r>
      <w:r w:rsidR="004903F2">
        <w:rPr>
          <w:color w:val="000000" w:themeColor="text1"/>
        </w:rPr>
        <w:t xml:space="preserve"> “collecting, analysing and interpreting quantitative and qualitative data in a single study or in a series of studies that all investigate the same underlying assumption”</w:t>
      </w:r>
      <w:r w:rsidR="00386490">
        <w:rPr>
          <w:color w:val="000000" w:themeColor="text1"/>
        </w:rPr>
        <w:t xml:space="preserve"> (Cameron, 2015).</w:t>
      </w:r>
    </w:p>
    <w:p w14:paraId="1FCFC6BB" w14:textId="77777777" w:rsidR="005214B9" w:rsidRPr="008142AA" w:rsidRDefault="005214B9" w:rsidP="00622883">
      <w:pPr>
        <w:rPr>
          <w:b/>
          <w:color w:val="000000" w:themeColor="text1"/>
          <w:u w:val="single"/>
        </w:rPr>
      </w:pPr>
    </w:p>
    <w:p w14:paraId="5577FC40" w14:textId="7D2D3F60" w:rsidR="00622883" w:rsidRPr="008142AA" w:rsidRDefault="00BA6070" w:rsidP="00BA6070">
      <w:pPr>
        <w:pStyle w:val="Heading2"/>
        <w:rPr>
          <w:rFonts w:ascii="Times New Roman" w:hAnsi="Times New Roman" w:cs="Times New Roman"/>
          <w:b/>
          <w:color w:val="000000" w:themeColor="text1"/>
          <w:u w:val="single"/>
        </w:rPr>
      </w:pPr>
      <w:bookmarkStart w:id="13" w:name="_Toc498968192"/>
      <w:r w:rsidRPr="008142AA">
        <w:rPr>
          <w:rFonts w:ascii="Times New Roman" w:hAnsi="Times New Roman" w:cs="Times New Roman"/>
          <w:b/>
          <w:color w:val="000000" w:themeColor="text1"/>
          <w:u w:val="single"/>
        </w:rPr>
        <w:t xml:space="preserve">2.7 </w:t>
      </w:r>
      <w:r w:rsidR="004E2BDD" w:rsidRPr="008142AA">
        <w:rPr>
          <w:rFonts w:ascii="Times New Roman" w:hAnsi="Times New Roman" w:cs="Times New Roman"/>
          <w:b/>
          <w:color w:val="000000" w:themeColor="text1"/>
          <w:u w:val="single"/>
        </w:rPr>
        <w:t>Data Analysis</w:t>
      </w:r>
      <w:bookmarkEnd w:id="13"/>
    </w:p>
    <w:p w14:paraId="7714F704" w14:textId="77777777" w:rsidR="00622883" w:rsidRPr="008142AA" w:rsidRDefault="00622883" w:rsidP="00622883">
      <w:pPr>
        <w:rPr>
          <w:b/>
          <w:color w:val="000000" w:themeColor="text1"/>
          <w:u w:val="single"/>
        </w:rPr>
      </w:pPr>
    </w:p>
    <w:p w14:paraId="7B974F2B" w14:textId="3D3B0342" w:rsidR="00E40F7A" w:rsidRPr="008142AA" w:rsidRDefault="00E40F7A" w:rsidP="00622883">
      <w:pPr>
        <w:rPr>
          <w:color w:val="000000" w:themeColor="text1"/>
        </w:rPr>
      </w:pPr>
      <w:r w:rsidRPr="008142AA">
        <w:rPr>
          <w:color w:val="000000" w:themeColor="text1"/>
        </w:rPr>
        <w:t xml:space="preserve">The research collected in this dissertation will be analysed and presented </w:t>
      </w:r>
      <w:r w:rsidR="000E2BF9" w:rsidRPr="008142AA">
        <w:rPr>
          <w:color w:val="000000" w:themeColor="text1"/>
        </w:rPr>
        <w:t>using various tools including spreadsheets, graphs, tables and figures. This will make the data easier to read and therefore, an easier task to interpre</w:t>
      </w:r>
      <w:r w:rsidR="007D282D" w:rsidRPr="008142AA">
        <w:rPr>
          <w:color w:val="000000" w:themeColor="text1"/>
        </w:rPr>
        <w:t>t the overall consensus</w:t>
      </w:r>
      <w:r w:rsidR="008301D3" w:rsidRPr="008142AA">
        <w:rPr>
          <w:color w:val="000000" w:themeColor="text1"/>
        </w:rPr>
        <w:t>.</w:t>
      </w:r>
    </w:p>
    <w:p w14:paraId="465B57D4" w14:textId="77777777" w:rsidR="00253095" w:rsidRPr="008142AA" w:rsidRDefault="00253095" w:rsidP="00622883">
      <w:pPr>
        <w:rPr>
          <w:b/>
          <w:color w:val="000000" w:themeColor="text1"/>
          <w:u w:val="single"/>
        </w:rPr>
      </w:pPr>
    </w:p>
    <w:p w14:paraId="4BE532E5" w14:textId="181A5271" w:rsidR="004E2BDD" w:rsidRPr="008142AA" w:rsidRDefault="004E2BDD" w:rsidP="004E2BDD">
      <w:pPr>
        <w:pStyle w:val="Heading2"/>
        <w:rPr>
          <w:rFonts w:ascii="Times New Roman" w:hAnsi="Times New Roman" w:cs="Times New Roman"/>
          <w:b/>
          <w:color w:val="000000" w:themeColor="text1"/>
          <w:u w:val="single"/>
        </w:rPr>
      </w:pPr>
      <w:bookmarkStart w:id="14" w:name="_Toc498968193"/>
      <w:r w:rsidRPr="008142AA">
        <w:rPr>
          <w:rFonts w:ascii="Times New Roman" w:hAnsi="Times New Roman" w:cs="Times New Roman"/>
          <w:b/>
          <w:color w:val="000000" w:themeColor="text1"/>
          <w:u w:val="single"/>
        </w:rPr>
        <w:t>2.8 Limitations and Ethical Considerations</w:t>
      </w:r>
      <w:bookmarkEnd w:id="14"/>
    </w:p>
    <w:p w14:paraId="370ABDDD" w14:textId="77777777" w:rsidR="00622883" w:rsidRPr="008142AA" w:rsidRDefault="00622883" w:rsidP="00622883">
      <w:pPr>
        <w:rPr>
          <w:b/>
          <w:color w:val="000000" w:themeColor="text1"/>
          <w:u w:val="single"/>
        </w:rPr>
      </w:pPr>
    </w:p>
    <w:p w14:paraId="3222A492" w14:textId="4C876D14" w:rsidR="00622883" w:rsidRPr="008142AA" w:rsidRDefault="005B5D91" w:rsidP="004E2BDD">
      <w:pPr>
        <w:pStyle w:val="Heading3"/>
        <w:rPr>
          <w:rFonts w:ascii="Times New Roman" w:hAnsi="Times New Roman" w:cs="Times New Roman"/>
          <w:b/>
          <w:color w:val="000000" w:themeColor="text1"/>
        </w:rPr>
      </w:pPr>
      <w:bookmarkStart w:id="15" w:name="_Toc498968194"/>
      <w:r w:rsidRPr="008142AA">
        <w:rPr>
          <w:rFonts w:ascii="Times New Roman" w:hAnsi="Times New Roman" w:cs="Times New Roman"/>
          <w:b/>
          <w:color w:val="000000" w:themeColor="text1"/>
        </w:rPr>
        <w:t>2.8.1 Time Management and Sample</w:t>
      </w:r>
      <w:bookmarkEnd w:id="15"/>
    </w:p>
    <w:p w14:paraId="4A521EA7" w14:textId="77777777" w:rsidR="00253095" w:rsidRPr="008142AA" w:rsidRDefault="00253095" w:rsidP="00253095">
      <w:pPr>
        <w:rPr>
          <w:b/>
          <w:color w:val="000000" w:themeColor="text1"/>
          <w:u w:val="single"/>
        </w:rPr>
      </w:pPr>
    </w:p>
    <w:p w14:paraId="39AEA79C" w14:textId="312C0396" w:rsidR="00A912C1" w:rsidRPr="008142AA" w:rsidRDefault="004673B0" w:rsidP="00A912C1">
      <w:pPr>
        <w:jc w:val="both"/>
        <w:rPr>
          <w:color w:val="000000" w:themeColor="text1"/>
        </w:rPr>
      </w:pPr>
      <w:r w:rsidRPr="008142AA">
        <w:rPr>
          <w:color w:val="000000" w:themeColor="text1"/>
        </w:rPr>
        <w:t>Due to this being a report being a grad</w:t>
      </w:r>
      <w:r w:rsidR="0069326D" w:rsidRPr="008142AA">
        <w:rPr>
          <w:color w:val="000000" w:themeColor="text1"/>
        </w:rPr>
        <w:t>ed university project, there is</w:t>
      </w:r>
      <w:r w:rsidRPr="008142AA">
        <w:rPr>
          <w:color w:val="000000" w:themeColor="text1"/>
        </w:rPr>
        <w:t xml:space="preserve"> inevitably </w:t>
      </w:r>
      <w:r w:rsidR="0069326D" w:rsidRPr="008142AA">
        <w:rPr>
          <w:color w:val="000000" w:themeColor="text1"/>
        </w:rPr>
        <w:t xml:space="preserve">a </w:t>
      </w:r>
      <w:r w:rsidRPr="008142AA">
        <w:rPr>
          <w:color w:val="000000" w:themeColor="text1"/>
        </w:rPr>
        <w:t xml:space="preserve">time </w:t>
      </w:r>
      <w:r w:rsidR="0069326D" w:rsidRPr="008142AA">
        <w:rPr>
          <w:color w:val="000000" w:themeColor="text1"/>
        </w:rPr>
        <w:t>constraint</w:t>
      </w:r>
      <w:r w:rsidRPr="008142AA">
        <w:rPr>
          <w:color w:val="000000" w:themeColor="text1"/>
        </w:rPr>
        <w:t xml:space="preserve">, </w:t>
      </w:r>
      <w:r w:rsidR="0069326D" w:rsidRPr="008142AA">
        <w:rPr>
          <w:color w:val="000000" w:themeColor="text1"/>
        </w:rPr>
        <w:t>as a result of the deadline set. The time constraint then confines the</w:t>
      </w:r>
      <w:r w:rsidRPr="008142AA">
        <w:rPr>
          <w:color w:val="000000" w:themeColor="text1"/>
        </w:rPr>
        <w:t xml:space="preserve"> sample</w:t>
      </w:r>
      <w:r w:rsidR="0069326D" w:rsidRPr="008142AA">
        <w:rPr>
          <w:color w:val="000000" w:themeColor="text1"/>
        </w:rPr>
        <w:t xml:space="preserve"> size</w:t>
      </w:r>
      <w:r w:rsidRPr="008142AA">
        <w:rPr>
          <w:color w:val="000000" w:themeColor="text1"/>
        </w:rPr>
        <w:t>, with there being a limited time to collect research and formulate a report.</w:t>
      </w:r>
    </w:p>
    <w:p w14:paraId="7F8A1A71" w14:textId="77777777" w:rsidR="00253095" w:rsidRPr="008142AA" w:rsidRDefault="00253095" w:rsidP="00253095">
      <w:pPr>
        <w:rPr>
          <w:b/>
          <w:color w:val="000000" w:themeColor="text1"/>
          <w:u w:val="single"/>
        </w:rPr>
      </w:pPr>
    </w:p>
    <w:p w14:paraId="6B80B5F8" w14:textId="02706A2B" w:rsidR="00622883" w:rsidRPr="008142AA" w:rsidRDefault="005B5D91" w:rsidP="005B5D91">
      <w:pPr>
        <w:pStyle w:val="Heading3"/>
        <w:rPr>
          <w:rFonts w:ascii="Times New Roman" w:hAnsi="Times New Roman" w:cs="Times New Roman"/>
          <w:b/>
          <w:color w:val="000000" w:themeColor="text1"/>
        </w:rPr>
      </w:pPr>
      <w:bookmarkStart w:id="16" w:name="_Toc498968195"/>
      <w:r w:rsidRPr="008142AA">
        <w:rPr>
          <w:rFonts w:ascii="Times New Roman" w:hAnsi="Times New Roman" w:cs="Times New Roman"/>
          <w:b/>
          <w:color w:val="000000" w:themeColor="text1"/>
        </w:rPr>
        <w:t>2.8.2 Ethical Considerations</w:t>
      </w:r>
      <w:bookmarkEnd w:id="16"/>
    </w:p>
    <w:p w14:paraId="1F1B723D" w14:textId="77777777" w:rsidR="00277267" w:rsidRPr="008142AA" w:rsidRDefault="00277267" w:rsidP="00277267">
      <w:pPr>
        <w:jc w:val="both"/>
        <w:rPr>
          <w:color w:val="000000" w:themeColor="text1"/>
        </w:rPr>
      </w:pPr>
    </w:p>
    <w:p w14:paraId="43D1CAA1" w14:textId="704CDE03" w:rsidR="00622883" w:rsidRPr="008142AA" w:rsidRDefault="00E25D79" w:rsidP="00277267">
      <w:pPr>
        <w:jc w:val="both"/>
        <w:rPr>
          <w:rFonts w:eastAsia="Times New Roman"/>
        </w:rPr>
      </w:pPr>
      <w:r w:rsidRPr="008142AA">
        <w:rPr>
          <w:color w:val="000000" w:themeColor="text1"/>
        </w:rPr>
        <w:t xml:space="preserve">The research collected in this </w:t>
      </w:r>
      <w:r w:rsidR="00754239" w:rsidRPr="008142AA">
        <w:rPr>
          <w:color w:val="000000" w:themeColor="text1"/>
        </w:rPr>
        <w:t xml:space="preserve">dissertation will only include persons over the age of 18, and every participant will forgo the reading and signing of an ethics form </w:t>
      </w:r>
      <w:r w:rsidR="00277267" w:rsidRPr="008142AA">
        <w:rPr>
          <w:color w:val="000000" w:themeColor="text1"/>
        </w:rPr>
        <w:t>beforehand</w:t>
      </w:r>
      <w:r w:rsidR="009545C3" w:rsidRPr="008142AA">
        <w:rPr>
          <w:color w:val="000000" w:themeColor="text1"/>
        </w:rPr>
        <w:t xml:space="preserve">. The topic of this report isn’t </w:t>
      </w:r>
      <w:r w:rsidR="00277267" w:rsidRPr="008142AA">
        <w:rPr>
          <w:color w:val="000000" w:themeColor="text1"/>
        </w:rPr>
        <w:t xml:space="preserve">one of controversy </w:t>
      </w:r>
      <w:r w:rsidR="00277267" w:rsidRPr="008142AA">
        <w:rPr>
          <w:rFonts w:eastAsia="Times New Roman"/>
        </w:rPr>
        <w:t>and will not cause any physiological harm to those taking part.</w:t>
      </w:r>
    </w:p>
    <w:p w14:paraId="3DC61074" w14:textId="77777777" w:rsidR="00253095" w:rsidRPr="008142AA" w:rsidRDefault="00253095" w:rsidP="00622883">
      <w:pPr>
        <w:rPr>
          <w:b/>
          <w:color w:val="000000" w:themeColor="text1"/>
          <w:u w:val="single"/>
        </w:rPr>
      </w:pPr>
    </w:p>
    <w:p w14:paraId="62574CBE" w14:textId="2DA59531" w:rsidR="00622883" w:rsidRPr="008142AA" w:rsidRDefault="005B5D91" w:rsidP="005B5D91">
      <w:pPr>
        <w:pStyle w:val="Heading2"/>
        <w:rPr>
          <w:rFonts w:ascii="Times New Roman" w:hAnsi="Times New Roman" w:cs="Times New Roman"/>
          <w:b/>
          <w:color w:val="000000" w:themeColor="text1"/>
          <w:u w:val="single"/>
        </w:rPr>
      </w:pPr>
      <w:bookmarkStart w:id="17" w:name="_Toc498968196"/>
      <w:r w:rsidRPr="008142AA">
        <w:rPr>
          <w:rFonts w:ascii="Times New Roman" w:hAnsi="Times New Roman" w:cs="Times New Roman"/>
          <w:b/>
          <w:color w:val="000000" w:themeColor="text1"/>
          <w:u w:val="single"/>
        </w:rPr>
        <w:t>2.9 Reliability and Validity</w:t>
      </w:r>
      <w:bookmarkEnd w:id="17"/>
    </w:p>
    <w:p w14:paraId="4A27EF16" w14:textId="77777777" w:rsidR="00622883" w:rsidRPr="008142AA" w:rsidRDefault="00622883" w:rsidP="00622883">
      <w:pPr>
        <w:rPr>
          <w:b/>
          <w:color w:val="000000" w:themeColor="text1"/>
          <w:u w:val="single"/>
        </w:rPr>
      </w:pPr>
    </w:p>
    <w:p w14:paraId="355CB190" w14:textId="2FEFBE4B" w:rsidR="00DD059D" w:rsidRPr="008142AA" w:rsidRDefault="007F061D" w:rsidP="00EE1DB2">
      <w:pPr>
        <w:jc w:val="both"/>
        <w:rPr>
          <w:rFonts w:eastAsia="Times New Roman"/>
        </w:rPr>
      </w:pPr>
      <w:r w:rsidRPr="008142AA">
        <w:rPr>
          <w:color w:val="000000" w:themeColor="text1"/>
        </w:rPr>
        <w:t xml:space="preserve">The </w:t>
      </w:r>
      <w:r w:rsidR="000B4EF5" w:rsidRPr="008142AA">
        <w:rPr>
          <w:color w:val="000000" w:themeColor="text1"/>
        </w:rPr>
        <w:t>Oxford dictionary defines reliability as “</w:t>
      </w:r>
      <w:r w:rsidR="000B4EF5" w:rsidRPr="008142AA">
        <w:rPr>
          <w:rFonts w:eastAsia="Times New Roman"/>
          <w:color w:val="2A2A2A"/>
          <w:shd w:val="clear" w:color="auto" w:fill="FFFFFF"/>
        </w:rPr>
        <w:t>The degree to which the result of a measurement, calculation, or specification can be depended on to be accurate”</w:t>
      </w:r>
      <w:r w:rsidR="00EE1DB2" w:rsidRPr="008142AA">
        <w:rPr>
          <w:rFonts w:eastAsia="Times New Roman"/>
          <w:color w:val="2A2A2A"/>
          <w:shd w:val="clear" w:color="auto" w:fill="FFFFFF"/>
        </w:rPr>
        <w:t>, and validity as “The state of being legally or officially binding or acceptable”</w:t>
      </w:r>
      <w:r w:rsidR="00EE1DB2" w:rsidRPr="008142AA">
        <w:rPr>
          <w:rFonts w:eastAsia="Times New Roman"/>
        </w:rPr>
        <w:t xml:space="preserve"> </w:t>
      </w:r>
      <w:r w:rsidR="00DD059D" w:rsidRPr="008142AA">
        <w:rPr>
          <w:rFonts w:eastAsia="Times New Roman"/>
        </w:rPr>
        <w:t xml:space="preserve">(Oxford Dictionaries | English, 2017). </w:t>
      </w:r>
    </w:p>
    <w:p w14:paraId="73F0A116" w14:textId="77777777" w:rsidR="00EE1DB2" w:rsidRPr="008142AA" w:rsidRDefault="00EE1DB2" w:rsidP="00EE1DB2">
      <w:pPr>
        <w:jc w:val="both"/>
        <w:rPr>
          <w:rFonts w:eastAsia="Times New Roman"/>
        </w:rPr>
      </w:pPr>
    </w:p>
    <w:p w14:paraId="7160B077" w14:textId="0CDBB74F" w:rsidR="00EE1DB2" w:rsidRPr="008142AA" w:rsidRDefault="00EE1DB2" w:rsidP="00EE1DB2">
      <w:pPr>
        <w:jc w:val="both"/>
        <w:rPr>
          <w:rFonts w:eastAsia="Times New Roman"/>
        </w:rPr>
      </w:pPr>
      <w:r w:rsidRPr="008142AA">
        <w:rPr>
          <w:rFonts w:eastAsia="Times New Roman"/>
        </w:rPr>
        <w:t>Ensuring the research collected in this dissertation is both reliable and valid will have a huge role in the accuracy of the conclusion drawn from this report.</w:t>
      </w:r>
      <w:r w:rsidR="008B638A" w:rsidRPr="008142AA">
        <w:rPr>
          <w:rFonts w:eastAsia="Times New Roman"/>
        </w:rPr>
        <w:t xml:space="preserve"> The research collected will fundamentally outline the conclusion of the report, and so to come to an </w:t>
      </w:r>
      <w:r w:rsidR="002B4AB4" w:rsidRPr="008142AA">
        <w:rPr>
          <w:rFonts w:eastAsia="Times New Roman"/>
        </w:rPr>
        <w:t>accurate outcome</w:t>
      </w:r>
      <w:r w:rsidR="008B638A" w:rsidRPr="008142AA">
        <w:rPr>
          <w:rFonts w:eastAsia="Times New Roman"/>
        </w:rPr>
        <w:t xml:space="preserve">, there will be extra emphasis on ensuring the variables and external factors are limited, to gain the most appropriate research and </w:t>
      </w:r>
      <w:r w:rsidR="002D4A23" w:rsidRPr="008142AA">
        <w:rPr>
          <w:rFonts w:eastAsia="Times New Roman"/>
        </w:rPr>
        <w:t>conclusion</w:t>
      </w:r>
      <w:r w:rsidR="008B638A" w:rsidRPr="008142AA">
        <w:rPr>
          <w:rFonts w:eastAsia="Times New Roman"/>
        </w:rPr>
        <w:t xml:space="preserve"> possible</w:t>
      </w:r>
      <w:r w:rsidR="00277267" w:rsidRPr="008142AA">
        <w:rPr>
          <w:rFonts w:eastAsia="Times New Roman"/>
        </w:rPr>
        <w:t>.</w:t>
      </w:r>
    </w:p>
    <w:p w14:paraId="63B689CD" w14:textId="5CC34F16" w:rsidR="000B4EF5" w:rsidRPr="008142AA" w:rsidRDefault="000B4EF5" w:rsidP="000B4EF5">
      <w:pPr>
        <w:jc w:val="both"/>
        <w:rPr>
          <w:rFonts w:eastAsia="Times New Roman"/>
        </w:rPr>
      </w:pPr>
    </w:p>
    <w:p w14:paraId="790C0591" w14:textId="4ABCE11A" w:rsidR="00622883" w:rsidRPr="008142AA" w:rsidRDefault="00622883" w:rsidP="000B4EF5">
      <w:pPr>
        <w:jc w:val="both"/>
        <w:rPr>
          <w:color w:val="000000" w:themeColor="text1"/>
        </w:rPr>
      </w:pPr>
    </w:p>
    <w:p w14:paraId="5D3E7F10" w14:textId="77777777" w:rsidR="00622883" w:rsidRPr="008142AA" w:rsidRDefault="00622883" w:rsidP="00622883">
      <w:pPr>
        <w:rPr>
          <w:b/>
          <w:color w:val="000000" w:themeColor="text1"/>
          <w:u w:val="single"/>
        </w:rPr>
      </w:pPr>
    </w:p>
    <w:p w14:paraId="419D7E86" w14:textId="77777777" w:rsidR="00622883" w:rsidRPr="008142AA" w:rsidRDefault="00622883" w:rsidP="00622883">
      <w:pPr>
        <w:rPr>
          <w:b/>
          <w:color w:val="000000" w:themeColor="text1"/>
          <w:u w:val="single"/>
        </w:rPr>
      </w:pPr>
    </w:p>
    <w:p w14:paraId="520BC23B" w14:textId="77777777" w:rsidR="00622883" w:rsidRPr="008142AA" w:rsidRDefault="00622883" w:rsidP="00622883">
      <w:pPr>
        <w:rPr>
          <w:b/>
          <w:color w:val="000000" w:themeColor="text1"/>
          <w:u w:val="single"/>
        </w:rPr>
      </w:pPr>
    </w:p>
    <w:p w14:paraId="28272C53" w14:textId="77777777" w:rsidR="00622883" w:rsidRPr="008142AA" w:rsidRDefault="00622883" w:rsidP="00622883">
      <w:pPr>
        <w:rPr>
          <w:b/>
          <w:color w:val="000000" w:themeColor="text1"/>
          <w:u w:val="single"/>
        </w:rPr>
      </w:pPr>
    </w:p>
    <w:p w14:paraId="01DC2C4C" w14:textId="77777777" w:rsidR="00622883" w:rsidRPr="008142AA" w:rsidRDefault="00622883" w:rsidP="00622883">
      <w:pPr>
        <w:rPr>
          <w:b/>
          <w:color w:val="000000" w:themeColor="text1"/>
          <w:u w:val="single"/>
        </w:rPr>
      </w:pPr>
    </w:p>
    <w:p w14:paraId="769BFF4D" w14:textId="77777777" w:rsidR="00622883" w:rsidRPr="008142AA" w:rsidRDefault="00622883" w:rsidP="00622883">
      <w:pPr>
        <w:rPr>
          <w:b/>
          <w:color w:val="000000" w:themeColor="text1"/>
          <w:u w:val="single"/>
        </w:rPr>
      </w:pPr>
    </w:p>
    <w:p w14:paraId="599E26CF" w14:textId="77777777" w:rsidR="00622883" w:rsidRPr="008142AA" w:rsidRDefault="00622883" w:rsidP="00622883">
      <w:pPr>
        <w:rPr>
          <w:b/>
          <w:color w:val="000000" w:themeColor="text1"/>
          <w:u w:val="single"/>
        </w:rPr>
      </w:pPr>
    </w:p>
    <w:p w14:paraId="272D479A" w14:textId="77777777" w:rsidR="00622883" w:rsidRPr="008142AA" w:rsidRDefault="00622883" w:rsidP="00622883">
      <w:pPr>
        <w:rPr>
          <w:b/>
          <w:color w:val="000000" w:themeColor="text1"/>
          <w:u w:val="single"/>
        </w:rPr>
      </w:pPr>
    </w:p>
    <w:p w14:paraId="0E46E937" w14:textId="77777777" w:rsidR="00622883" w:rsidRPr="008142AA" w:rsidRDefault="00622883" w:rsidP="00622883"/>
    <w:p w14:paraId="0AEB24C4" w14:textId="77777777" w:rsidR="00FC344C" w:rsidRPr="008142AA" w:rsidRDefault="00FC344C" w:rsidP="00FC344C">
      <w:pPr>
        <w:rPr>
          <w:lang w:eastAsia="en-US"/>
        </w:rPr>
      </w:pPr>
    </w:p>
    <w:p w14:paraId="60D96CEB" w14:textId="22097CB6" w:rsidR="00622883" w:rsidRPr="008142AA" w:rsidRDefault="00622883" w:rsidP="00622883">
      <w:pPr>
        <w:pStyle w:val="Heading1"/>
        <w:rPr>
          <w:rFonts w:ascii="Times New Roman" w:hAnsi="Times New Roman" w:cs="Times New Roman"/>
          <w:b/>
          <w:color w:val="000000" w:themeColor="text1"/>
          <w:u w:val="single"/>
        </w:rPr>
      </w:pPr>
      <w:bookmarkStart w:id="18" w:name="_Toc498968197"/>
      <w:r w:rsidRPr="008142AA">
        <w:rPr>
          <w:rFonts w:ascii="Times New Roman" w:hAnsi="Times New Roman" w:cs="Times New Roman"/>
          <w:b/>
          <w:color w:val="000000" w:themeColor="text1"/>
          <w:u w:val="single"/>
        </w:rPr>
        <w:lastRenderedPageBreak/>
        <w:t>3.0 Resources and Planning</w:t>
      </w:r>
      <w:bookmarkEnd w:id="18"/>
    </w:p>
    <w:p w14:paraId="61020897" w14:textId="77777777" w:rsidR="00622883" w:rsidRPr="008142AA" w:rsidRDefault="00622883" w:rsidP="00622883">
      <w:pPr>
        <w:rPr>
          <w:b/>
          <w:color w:val="000000" w:themeColor="text1"/>
          <w:u w:val="single"/>
        </w:rPr>
      </w:pPr>
    </w:p>
    <w:p w14:paraId="261064B8" w14:textId="44593AAA" w:rsidR="00622883" w:rsidRPr="008142AA" w:rsidRDefault="005B5D91" w:rsidP="005B5D91">
      <w:pPr>
        <w:pStyle w:val="Heading2"/>
        <w:rPr>
          <w:rFonts w:ascii="Times New Roman" w:hAnsi="Times New Roman" w:cs="Times New Roman"/>
          <w:b/>
          <w:color w:val="000000" w:themeColor="text1"/>
          <w:u w:val="single"/>
        </w:rPr>
      </w:pPr>
      <w:bookmarkStart w:id="19" w:name="_Toc498968198"/>
      <w:r w:rsidRPr="008142AA">
        <w:rPr>
          <w:rFonts w:ascii="Times New Roman" w:hAnsi="Times New Roman" w:cs="Times New Roman"/>
          <w:b/>
          <w:color w:val="000000" w:themeColor="text1"/>
          <w:u w:val="single"/>
        </w:rPr>
        <w:t>3.1 Resources</w:t>
      </w:r>
      <w:bookmarkEnd w:id="19"/>
    </w:p>
    <w:p w14:paraId="5DF4B4D8" w14:textId="77777777" w:rsidR="00622883" w:rsidRPr="008142AA" w:rsidRDefault="00622883" w:rsidP="00622883">
      <w:pPr>
        <w:rPr>
          <w:b/>
          <w:color w:val="000000" w:themeColor="text1"/>
          <w:u w:val="single"/>
        </w:rPr>
      </w:pPr>
    </w:p>
    <w:p w14:paraId="1081D6D9" w14:textId="730FDE2C" w:rsidR="00230456" w:rsidRPr="008142AA" w:rsidRDefault="00230456" w:rsidP="00230456">
      <w:pPr>
        <w:jc w:val="both"/>
        <w:rPr>
          <w:color w:val="000000" w:themeColor="text1"/>
        </w:rPr>
      </w:pPr>
      <w:r w:rsidRPr="008142AA">
        <w:rPr>
          <w:color w:val="000000" w:themeColor="text1"/>
        </w:rPr>
        <w:t>The</w:t>
      </w:r>
      <w:r w:rsidR="000B3ED5" w:rsidRPr="008142AA">
        <w:rPr>
          <w:color w:val="000000" w:themeColor="text1"/>
        </w:rPr>
        <w:t>re will be a multitude of academic</w:t>
      </w:r>
      <w:r w:rsidRPr="008142AA">
        <w:rPr>
          <w:color w:val="000000" w:themeColor="text1"/>
        </w:rPr>
        <w:t xml:space="preserve"> resources used in the entirety of this dissertation</w:t>
      </w:r>
      <w:r w:rsidR="000B3ED5" w:rsidRPr="008142AA">
        <w:rPr>
          <w:color w:val="000000" w:themeColor="text1"/>
        </w:rPr>
        <w:t xml:space="preserve"> that </w:t>
      </w:r>
      <w:r w:rsidRPr="008142AA">
        <w:rPr>
          <w:color w:val="000000" w:themeColor="text1"/>
        </w:rPr>
        <w:t>will include</w:t>
      </w:r>
      <w:r w:rsidR="000B3ED5" w:rsidRPr="008142AA">
        <w:rPr>
          <w:color w:val="000000" w:themeColor="text1"/>
        </w:rPr>
        <w:t xml:space="preserve"> books, journals, articles, reports, and academic websites. These resources will be accessed by the use of libraries, online libraries, University resources, online databases, and the internet. The information gathered on behalf of this dissertation will be relevant to the overall topic, aims and objectives of the report, in order for it to be analysed and build the foundation of </w:t>
      </w:r>
      <w:r w:rsidR="00DE276B" w:rsidRPr="008142AA">
        <w:rPr>
          <w:color w:val="000000" w:themeColor="text1"/>
        </w:rPr>
        <w:t>a</w:t>
      </w:r>
      <w:r w:rsidR="000B3ED5" w:rsidRPr="008142AA">
        <w:rPr>
          <w:color w:val="000000" w:themeColor="text1"/>
        </w:rPr>
        <w:t xml:space="preserve"> well-informed and accurate dissertation. </w:t>
      </w:r>
    </w:p>
    <w:p w14:paraId="0FD8F028" w14:textId="77777777" w:rsidR="00230456" w:rsidRPr="008142AA" w:rsidRDefault="00230456" w:rsidP="00622883">
      <w:pPr>
        <w:rPr>
          <w:b/>
          <w:color w:val="000000" w:themeColor="text1"/>
          <w:u w:val="single"/>
        </w:rPr>
      </w:pPr>
    </w:p>
    <w:p w14:paraId="0FCA9FAF" w14:textId="2E2C6FA3" w:rsidR="00622883" w:rsidRPr="008142AA" w:rsidRDefault="005B5D91" w:rsidP="005B5D91">
      <w:pPr>
        <w:pStyle w:val="Heading2"/>
        <w:rPr>
          <w:rFonts w:ascii="Times New Roman" w:hAnsi="Times New Roman" w:cs="Times New Roman"/>
          <w:b/>
          <w:color w:val="000000" w:themeColor="text1"/>
          <w:u w:val="single"/>
        </w:rPr>
      </w:pPr>
      <w:bookmarkStart w:id="20" w:name="_Toc498968199"/>
      <w:r w:rsidRPr="008142AA">
        <w:rPr>
          <w:rFonts w:ascii="Times New Roman" w:hAnsi="Times New Roman" w:cs="Times New Roman"/>
          <w:b/>
          <w:color w:val="000000" w:themeColor="text1"/>
          <w:u w:val="single"/>
        </w:rPr>
        <w:t>3.2 Gantt Chart</w:t>
      </w:r>
      <w:bookmarkEnd w:id="20"/>
    </w:p>
    <w:p w14:paraId="6B5CAE8D" w14:textId="77777777" w:rsidR="00622883" w:rsidRPr="008142AA" w:rsidRDefault="00622883" w:rsidP="00622883">
      <w:pPr>
        <w:rPr>
          <w:b/>
          <w:color w:val="000000" w:themeColor="text1"/>
          <w:u w:val="single"/>
        </w:rPr>
      </w:pPr>
    </w:p>
    <w:p w14:paraId="5DA136FB" w14:textId="5A473B51" w:rsidR="00622883" w:rsidRPr="008142AA" w:rsidRDefault="00F6209B" w:rsidP="00F6209B">
      <w:pPr>
        <w:jc w:val="both"/>
        <w:rPr>
          <w:color w:val="000000" w:themeColor="text1"/>
        </w:rPr>
      </w:pPr>
      <w:r w:rsidRPr="008142AA">
        <w:rPr>
          <w:color w:val="000000" w:themeColor="text1"/>
        </w:rPr>
        <w:t xml:space="preserve">A ‘Gantt chart’ is effectively a time keeping tool that helps its user remain on track with the </w:t>
      </w:r>
      <w:r w:rsidR="00FB1BA6" w:rsidRPr="008142AA">
        <w:rPr>
          <w:color w:val="000000" w:themeColor="text1"/>
        </w:rPr>
        <w:t>exercises in a particular project. Gantt charts must contain a list of activities on the left side of the chart, and a chosen timescale along the top of the chart. This will then be a representation to the user as to when each task needs to be completed, in order to move on to the next and resultantly, the project should be completed within the set time period, if the chart metrics are maintained</w:t>
      </w:r>
      <w:r w:rsidR="007A097F" w:rsidRPr="008142AA">
        <w:rPr>
          <w:color w:val="000000" w:themeColor="text1"/>
        </w:rPr>
        <w:t xml:space="preserve"> (Gantt.com, 2017)</w:t>
      </w:r>
      <w:r w:rsidR="00FB1BA6" w:rsidRPr="008142AA">
        <w:rPr>
          <w:color w:val="000000" w:themeColor="text1"/>
        </w:rPr>
        <w:t>. A Gantt chart used in the context of this dissertation is situated below</w:t>
      </w:r>
      <w:r w:rsidR="003C0AAB" w:rsidRPr="008142AA">
        <w:rPr>
          <w:color w:val="000000" w:themeColor="text1"/>
        </w:rPr>
        <w:t xml:space="preserve"> in figure 3</w:t>
      </w:r>
      <w:r w:rsidR="0099329C" w:rsidRPr="008142AA">
        <w:rPr>
          <w:color w:val="000000" w:themeColor="text1"/>
        </w:rPr>
        <w:t>.1.</w:t>
      </w:r>
    </w:p>
    <w:p w14:paraId="29F144B7" w14:textId="77777777" w:rsidR="00622883" w:rsidRPr="00622883" w:rsidRDefault="00622883" w:rsidP="00622883">
      <w:pPr>
        <w:rPr>
          <w:b/>
          <w:color w:val="000000" w:themeColor="text1"/>
          <w:u w:val="single"/>
        </w:rPr>
      </w:pPr>
    </w:p>
    <w:p w14:paraId="5772D209" w14:textId="77777777" w:rsidR="000C1350" w:rsidRDefault="000C1350" w:rsidP="00622883">
      <w:pPr>
        <w:rPr>
          <w:b/>
          <w:color w:val="000000" w:themeColor="text1"/>
          <w:u w:val="single"/>
        </w:rPr>
      </w:pPr>
    </w:p>
    <w:p w14:paraId="6AF07B75" w14:textId="77777777" w:rsidR="000C1350" w:rsidRDefault="000C1350" w:rsidP="00622883">
      <w:pPr>
        <w:rPr>
          <w:b/>
          <w:color w:val="000000" w:themeColor="text1"/>
          <w:u w:val="single"/>
        </w:rPr>
      </w:pPr>
    </w:p>
    <w:p w14:paraId="26BD2FB1" w14:textId="77777777" w:rsidR="000C1350" w:rsidRDefault="000C1350" w:rsidP="00622883">
      <w:pPr>
        <w:rPr>
          <w:b/>
          <w:color w:val="000000" w:themeColor="text1"/>
          <w:u w:val="single"/>
        </w:rPr>
      </w:pPr>
    </w:p>
    <w:p w14:paraId="42DB5A44" w14:textId="77777777" w:rsidR="000C1350" w:rsidRDefault="000C1350" w:rsidP="00622883">
      <w:pPr>
        <w:rPr>
          <w:b/>
          <w:color w:val="000000" w:themeColor="text1"/>
          <w:u w:val="single"/>
        </w:rPr>
      </w:pPr>
    </w:p>
    <w:p w14:paraId="7422A8AF" w14:textId="77777777" w:rsidR="000C1350" w:rsidRDefault="000C1350" w:rsidP="00622883">
      <w:pPr>
        <w:rPr>
          <w:b/>
          <w:color w:val="000000" w:themeColor="text1"/>
          <w:u w:val="single"/>
        </w:rPr>
      </w:pPr>
    </w:p>
    <w:p w14:paraId="70AE3470" w14:textId="77777777" w:rsidR="000C1350" w:rsidRDefault="000C1350" w:rsidP="00622883">
      <w:pPr>
        <w:rPr>
          <w:b/>
          <w:color w:val="000000" w:themeColor="text1"/>
          <w:u w:val="single"/>
        </w:rPr>
      </w:pPr>
    </w:p>
    <w:p w14:paraId="661E980F" w14:textId="77777777" w:rsidR="000C1350" w:rsidRDefault="000C1350" w:rsidP="00622883">
      <w:pPr>
        <w:rPr>
          <w:b/>
          <w:color w:val="000000" w:themeColor="text1"/>
          <w:u w:val="single"/>
        </w:rPr>
      </w:pPr>
    </w:p>
    <w:p w14:paraId="3EBC5C87" w14:textId="77777777" w:rsidR="000C1350" w:rsidRDefault="000C1350" w:rsidP="00622883">
      <w:pPr>
        <w:rPr>
          <w:b/>
          <w:color w:val="000000" w:themeColor="text1"/>
          <w:u w:val="single"/>
        </w:rPr>
      </w:pPr>
    </w:p>
    <w:p w14:paraId="5B368228" w14:textId="77777777" w:rsidR="000C1350" w:rsidRDefault="000C1350" w:rsidP="00622883">
      <w:pPr>
        <w:rPr>
          <w:b/>
          <w:color w:val="000000" w:themeColor="text1"/>
          <w:u w:val="single"/>
        </w:rPr>
      </w:pPr>
    </w:p>
    <w:p w14:paraId="552C0D93" w14:textId="77777777" w:rsidR="000C1350" w:rsidRDefault="000C1350" w:rsidP="00622883">
      <w:pPr>
        <w:rPr>
          <w:b/>
          <w:color w:val="000000" w:themeColor="text1"/>
          <w:u w:val="single"/>
        </w:rPr>
      </w:pPr>
    </w:p>
    <w:p w14:paraId="1611A077" w14:textId="77777777" w:rsidR="000C1350" w:rsidRDefault="000C1350" w:rsidP="00622883">
      <w:pPr>
        <w:rPr>
          <w:b/>
          <w:color w:val="000000" w:themeColor="text1"/>
          <w:u w:val="single"/>
        </w:rPr>
      </w:pPr>
    </w:p>
    <w:p w14:paraId="3D45A376" w14:textId="77777777" w:rsidR="000C1350" w:rsidRDefault="000C1350" w:rsidP="00622883">
      <w:pPr>
        <w:rPr>
          <w:b/>
          <w:color w:val="000000" w:themeColor="text1"/>
          <w:u w:val="single"/>
        </w:rPr>
      </w:pPr>
    </w:p>
    <w:p w14:paraId="339CC27B" w14:textId="77777777" w:rsidR="000C1350" w:rsidRDefault="000C1350" w:rsidP="00622883">
      <w:pPr>
        <w:rPr>
          <w:b/>
          <w:color w:val="000000" w:themeColor="text1"/>
          <w:u w:val="single"/>
        </w:rPr>
      </w:pPr>
    </w:p>
    <w:p w14:paraId="1FDDAFA5" w14:textId="77777777" w:rsidR="000C1350" w:rsidRDefault="000C1350" w:rsidP="00622883">
      <w:pPr>
        <w:rPr>
          <w:b/>
          <w:color w:val="000000" w:themeColor="text1"/>
          <w:u w:val="single"/>
        </w:rPr>
      </w:pPr>
    </w:p>
    <w:p w14:paraId="16A800F2" w14:textId="77777777" w:rsidR="000C1350" w:rsidRDefault="000C1350" w:rsidP="00622883">
      <w:pPr>
        <w:rPr>
          <w:b/>
          <w:color w:val="000000" w:themeColor="text1"/>
          <w:u w:val="single"/>
        </w:rPr>
      </w:pPr>
    </w:p>
    <w:p w14:paraId="4638F9A3" w14:textId="77777777" w:rsidR="000C1350" w:rsidRDefault="000C1350" w:rsidP="00622883">
      <w:pPr>
        <w:rPr>
          <w:b/>
          <w:color w:val="000000" w:themeColor="text1"/>
          <w:u w:val="single"/>
        </w:rPr>
      </w:pPr>
    </w:p>
    <w:p w14:paraId="12CDC520" w14:textId="77777777" w:rsidR="000C1350" w:rsidRDefault="000C1350" w:rsidP="00622883">
      <w:pPr>
        <w:rPr>
          <w:b/>
          <w:color w:val="000000" w:themeColor="text1"/>
          <w:u w:val="single"/>
        </w:rPr>
      </w:pPr>
    </w:p>
    <w:p w14:paraId="7B10071B" w14:textId="77777777" w:rsidR="000C1350" w:rsidRDefault="000C1350" w:rsidP="00622883">
      <w:pPr>
        <w:rPr>
          <w:b/>
          <w:color w:val="000000" w:themeColor="text1"/>
          <w:u w:val="single"/>
        </w:rPr>
      </w:pPr>
    </w:p>
    <w:p w14:paraId="30ED96A3" w14:textId="77777777" w:rsidR="000C1350" w:rsidRDefault="000C1350" w:rsidP="00622883">
      <w:pPr>
        <w:rPr>
          <w:b/>
          <w:color w:val="000000" w:themeColor="text1"/>
          <w:u w:val="single"/>
        </w:rPr>
      </w:pPr>
    </w:p>
    <w:p w14:paraId="25B8C08F" w14:textId="77777777" w:rsidR="000C1350" w:rsidRDefault="000C1350" w:rsidP="00622883">
      <w:pPr>
        <w:rPr>
          <w:b/>
          <w:color w:val="000000" w:themeColor="text1"/>
          <w:u w:val="single"/>
        </w:rPr>
      </w:pPr>
    </w:p>
    <w:p w14:paraId="3BC00385" w14:textId="77777777" w:rsidR="000C1350" w:rsidRDefault="000C1350" w:rsidP="00622883">
      <w:pPr>
        <w:rPr>
          <w:b/>
          <w:color w:val="000000" w:themeColor="text1"/>
          <w:u w:val="single"/>
        </w:rPr>
      </w:pPr>
    </w:p>
    <w:p w14:paraId="5053C96D" w14:textId="77777777" w:rsidR="000C1350" w:rsidRDefault="000C1350" w:rsidP="00622883">
      <w:pPr>
        <w:rPr>
          <w:b/>
          <w:color w:val="000000" w:themeColor="text1"/>
          <w:u w:val="single"/>
        </w:rPr>
      </w:pPr>
    </w:p>
    <w:p w14:paraId="396338B5" w14:textId="77777777" w:rsidR="000C1350" w:rsidRDefault="000C1350" w:rsidP="00622883">
      <w:pPr>
        <w:rPr>
          <w:b/>
          <w:color w:val="000000" w:themeColor="text1"/>
          <w:u w:val="single"/>
        </w:rPr>
      </w:pPr>
    </w:p>
    <w:p w14:paraId="2E8356FD" w14:textId="77777777" w:rsidR="000C1350" w:rsidRDefault="000C1350" w:rsidP="00622883">
      <w:pPr>
        <w:rPr>
          <w:b/>
          <w:color w:val="000000" w:themeColor="text1"/>
          <w:u w:val="single"/>
        </w:rPr>
      </w:pPr>
    </w:p>
    <w:p w14:paraId="7FACFC93" w14:textId="77777777" w:rsidR="000C1350" w:rsidRDefault="000C1350" w:rsidP="00622883">
      <w:pPr>
        <w:rPr>
          <w:b/>
          <w:color w:val="000000" w:themeColor="text1"/>
          <w:u w:val="single"/>
        </w:rPr>
      </w:pPr>
    </w:p>
    <w:p w14:paraId="2A629D59" w14:textId="77777777" w:rsidR="000C1350" w:rsidRDefault="000C1350" w:rsidP="00622883">
      <w:pPr>
        <w:rPr>
          <w:b/>
          <w:color w:val="000000" w:themeColor="text1"/>
          <w:u w:val="single"/>
        </w:rPr>
      </w:pPr>
    </w:p>
    <w:p w14:paraId="243B223F" w14:textId="77777777" w:rsidR="000C1350" w:rsidRDefault="000C1350" w:rsidP="00622883">
      <w:pPr>
        <w:rPr>
          <w:b/>
          <w:color w:val="000000" w:themeColor="text1"/>
          <w:u w:val="single"/>
        </w:rPr>
      </w:pPr>
    </w:p>
    <w:p w14:paraId="0B9D863C" w14:textId="77777777" w:rsidR="000C1350" w:rsidRDefault="000C1350" w:rsidP="00622883">
      <w:pPr>
        <w:rPr>
          <w:b/>
          <w:color w:val="000000" w:themeColor="text1"/>
          <w:u w:val="single"/>
        </w:rPr>
      </w:pPr>
    </w:p>
    <w:p w14:paraId="27E5E351" w14:textId="0F5849D4" w:rsidR="00622883" w:rsidRDefault="008310A6" w:rsidP="00622883">
      <w:pPr>
        <w:rPr>
          <w:b/>
          <w:color w:val="000000" w:themeColor="text1"/>
          <w:u w:val="single"/>
        </w:rPr>
      </w:pPr>
      <w:r w:rsidRPr="008310A6">
        <w:rPr>
          <w:noProof/>
          <w:color w:val="000000" w:themeColor="text1"/>
        </w:rPr>
        <w:lastRenderedPageBreak/>
        <w:drawing>
          <wp:anchor distT="0" distB="0" distL="114300" distR="114300" simplePos="0" relativeHeight="251663360" behindDoc="0" locked="0" layoutInCell="1" allowOverlap="1" wp14:anchorId="5C0C52A5" wp14:editId="43B9DBB8">
            <wp:simplePos x="0" y="0"/>
            <wp:positionH relativeFrom="column">
              <wp:posOffset>-668020</wp:posOffset>
            </wp:positionH>
            <wp:positionV relativeFrom="paragraph">
              <wp:posOffset>347980</wp:posOffset>
            </wp:positionV>
            <wp:extent cx="7157720" cy="5940425"/>
            <wp:effectExtent l="0" t="0" r="5080" b="3175"/>
            <wp:wrapTight wrapText="bothSides">
              <wp:wrapPolygon edited="0">
                <wp:start x="0" y="0"/>
                <wp:lineTo x="0" y="21519"/>
                <wp:lineTo x="21539" y="21519"/>
                <wp:lineTo x="2153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ssertation Gantt Screenshot.png"/>
                    <pic:cNvPicPr/>
                  </pic:nvPicPr>
                  <pic:blipFill rotWithShape="1">
                    <a:blip r:embed="rId9">
                      <a:extLst>
                        <a:ext uri="{28A0092B-C50C-407E-A947-70E740481C1C}">
                          <a14:useLocalDpi xmlns:a14="http://schemas.microsoft.com/office/drawing/2010/main" val="0"/>
                        </a:ext>
                      </a:extLst>
                    </a:blip>
                    <a:srcRect l="4814" t="1194" r="2938" b="3245"/>
                    <a:stretch/>
                  </pic:blipFill>
                  <pic:spPr bwMode="auto">
                    <a:xfrm>
                      <a:off x="0" y="0"/>
                      <a:ext cx="7157720" cy="5940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4094">
        <w:rPr>
          <w:b/>
          <w:color w:val="000000" w:themeColor="text1"/>
          <w:u w:val="single"/>
        </w:rPr>
        <w:t xml:space="preserve">Figure 3.1 Gantt </w:t>
      </w:r>
      <w:r w:rsidR="002E7367">
        <w:rPr>
          <w:b/>
          <w:color w:val="000000" w:themeColor="text1"/>
          <w:u w:val="single"/>
        </w:rPr>
        <w:t>Chart</w:t>
      </w:r>
    </w:p>
    <w:p w14:paraId="46255102" w14:textId="0BFD4BF9" w:rsidR="008310A6" w:rsidRPr="00622883" w:rsidRDefault="008310A6" w:rsidP="00622883">
      <w:pPr>
        <w:rPr>
          <w:b/>
          <w:color w:val="000000" w:themeColor="text1"/>
          <w:u w:val="single"/>
        </w:rPr>
      </w:pPr>
    </w:p>
    <w:p w14:paraId="394E752A" w14:textId="3419564B" w:rsidR="00622883" w:rsidRDefault="00622883" w:rsidP="00622883">
      <w:pPr>
        <w:rPr>
          <w:b/>
          <w:color w:val="000000" w:themeColor="text1"/>
          <w:u w:val="single"/>
        </w:rPr>
      </w:pPr>
    </w:p>
    <w:p w14:paraId="477B31E1" w14:textId="0C385067" w:rsidR="00403BFE" w:rsidRDefault="00403BFE" w:rsidP="00622883">
      <w:pPr>
        <w:rPr>
          <w:b/>
          <w:color w:val="000000" w:themeColor="text1"/>
          <w:u w:val="single"/>
        </w:rPr>
      </w:pPr>
    </w:p>
    <w:p w14:paraId="3D0283A1" w14:textId="4E2AB56D" w:rsidR="006D5A68" w:rsidRDefault="006D5A68" w:rsidP="00622883">
      <w:pPr>
        <w:rPr>
          <w:b/>
          <w:color w:val="000000" w:themeColor="text1"/>
          <w:u w:val="single"/>
        </w:rPr>
      </w:pPr>
    </w:p>
    <w:p w14:paraId="79EE2434" w14:textId="77777777" w:rsidR="00FC344C" w:rsidRDefault="00FC344C" w:rsidP="00622883">
      <w:pPr>
        <w:rPr>
          <w:b/>
          <w:color w:val="000000" w:themeColor="text1"/>
          <w:u w:val="single"/>
        </w:rPr>
      </w:pPr>
    </w:p>
    <w:p w14:paraId="3FEFD727" w14:textId="3064E1BF" w:rsidR="00FC344C" w:rsidRDefault="00FC344C" w:rsidP="00622883">
      <w:pPr>
        <w:rPr>
          <w:b/>
          <w:color w:val="000000" w:themeColor="text1"/>
          <w:u w:val="single"/>
        </w:rPr>
      </w:pPr>
    </w:p>
    <w:p w14:paraId="6F1DBB2C" w14:textId="77777777" w:rsidR="00FC344C" w:rsidRDefault="00FC344C" w:rsidP="00622883">
      <w:pPr>
        <w:rPr>
          <w:b/>
          <w:color w:val="000000" w:themeColor="text1"/>
          <w:u w:val="single"/>
        </w:rPr>
      </w:pPr>
    </w:p>
    <w:p w14:paraId="62A2762D" w14:textId="77777777" w:rsidR="00FC344C" w:rsidRDefault="00FC344C" w:rsidP="00622883">
      <w:pPr>
        <w:rPr>
          <w:b/>
          <w:color w:val="000000" w:themeColor="text1"/>
          <w:u w:val="single"/>
        </w:rPr>
      </w:pPr>
    </w:p>
    <w:p w14:paraId="0D9C8B78" w14:textId="77777777" w:rsidR="00FC344C" w:rsidRDefault="00FC344C" w:rsidP="00622883">
      <w:pPr>
        <w:rPr>
          <w:b/>
          <w:color w:val="000000" w:themeColor="text1"/>
          <w:u w:val="single"/>
        </w:rPr>
      </w:pPr>
    </w:p>
    <w:p w14:paraId="499F3C61" w14:textId="77777777" w:rsidR="00FC344C" w:rsidRDefault="00FC344C" w:rsidP="00622883">
      <w:pPr>
        <w:rPr>
          <w:b/>
          <w:color w:val="000000" w:themeColor="text1"/>
          <w:u w:val="single"/>
        </w:rPr>
      </w:pPr>
    </w:p>
    <w:p w14:paraId="7CDC4182" w14:textId="77777777" w:rsidR="00FC344C" w:rsidRDefault="00FC344C" w:rsidP="00622883">
      <w:pPr>
        <w:rPr>
          <w:b/>
          <w:color w:val="000000" w:themeColor="text1"/>
          <w:u w:val="single"/>
        </w:rPr>
      </w:pPr>
    </w:p>
    <w:p w14:paraId="28CA0420" w14:textId="77777777" w:rsidR="00FC344C" w:rsidRDefault="00FC344C" w:rsidP="00622883">
      <w:pPr>
        <w:rPr>
          <w:b/>
          <w:color w:val="000000" w:themeColor="text1"/>
          <w:u w:val="single"/>
        </w:rPr>
      </w:pPr>
    </w:p>
    <w:p w14:paraId="690D08AE" w14:textId="77777777" w:rsidR="00FC344C" w:rsidRDefault="00FC344C" w:rsidP="00622883">
      <w:pPr>
        <w:rPr>
          <w:b/>
          <w:color w:val="000000" w:themeColor="text1"/>
          <w:u w:val="single"/>
        </w:rPr>
      </w:pPr>
    </w:p>
    <w:p w14:paraId="34452E22" w14:textId="77777777" w:rsidR="002C4094" w:rsidRPr="00622883" w:rsidRDefault="002C4094" w:rsidP="00622883">
      <w:pPr>
        <w:rPr>
          <w:b/>
          <w:color w:val="000000" w:themeColor="text1"/>
          <w:u w:val="single"/>
        </w:rPr>
      </w:pPr>
    </w:p>
    <w:p w14:paraId="6ECE4D42" w14:textId="7B76C63F" w:rsidR="00622883" w:rsidRDefault="00622883" w:rsidP="00622883">
      <w:pPr>
        <w:pStyle w:val="Heading1"/>
        <w:rPr>
          <w:rFonts w:ascii="Times New Roman" w:hAnsi="Times New Roman" w:cs="Times New Roman"/>
          <w:b/>
          <w:color w:val="000000" w:themeColor="text1"/>
          <w:u w:val="single"/>
        </w:rPr>
      </w:pPr>
      <w:bookmarkStart w:id="21" w:name="_Toc498968200"/>
      <w:r w:rsidRPr="00622883">
        <w:rPr>
          <w:rFonts w:ascii="Times New Roman" w:hAnsi="Times New Roman" w:cs="Times New Roman"/>
          <w:b/>
          <w:color w:val="000000" w:themeColor="text1"/>
          <w:u w:val="single"/>
        </w:rPr>
        <w:lastRenderedPageBreak/>
        <w:t>4.0 References</w:t>
      </w:r>
      <w:bookmarkEnd w:id="21"/>
    </w:p>
    <w:p w14:paraId="424C8008" w14:textId="77777777" w:rsidR="00952DC6" w:rsidRDefault="00952DC6" w:rsidP="00952DC6"/>
    <w:p w14:paraId="7BE99E5B" w14:textId="56C578FC" w:rsidR="00C93AB5" w:rsidRPr="00C93AB5" w:rsidRDefault="00C93AB5" w:rsidP="00C93AB5">
      <w:pPr>
        <w:widowControl w:val="0"/>
        <w:autoSpaceDE w:val="0"/>
        <w:autoSpaceDN w:val="0"/>
        <w:adjustRightInd w:val="0"/>
        <w:jc w:val="both"/>
      </w:pPr>
      <w:r w:rsidRPr="00C93AB5">
        <w:t xml:space="preserve">Anand, S. and Sen, A. (2000) ‘Human development and economic sustainability’, </w:t>
      </w:r>
      <w:r w:rsidRPr="00C93AB5">
        <w:rPr>
          <w:iCs/>
        </w:rPr>
        <w:t>World Development</w:t>
      </w:r>
      <w:r w:rsidRPr="00C93AB5">
        <w:t>, 28(12), pp. 2029–2049. Doi: 10.1016/s0305-750x (00)00071-1.</w:t>
      </w:r>
    </w:p>
    <w:p w14:paraId="4C6D0C42" w14:textId="77777777" w:rsidR="00C93AB5" w:rsidRPr="00C93AB5" w:rsidRDefault="00C93AB5" w:rsidP="00C93AB5">
      <w:pPr>
        <w:widowControl w:val="0"/>
        <w:autoSpaceDE w:val="0"/>
        <w:autoSpaceDN w:val="0"/>
        <w:adjustRightInd w:val="0"/>
        <w:jc w:val="both"/>
      </w:pPr>
      <w:r w:rsidRPr="00C93AB5">
        <w:t xml:space="preserve">Baker, S.C. (2005) </w:t>
      </w:r>
      <w:r w:rsidRPr="00C93AB5">
        <w:rPr>
          <w:iCs/>
        </w:rPr>
        <w:t>Environment and sustainable development</w:t>
      </w:r>
      <w:r w:rsidRPr="00C93AB5">
        <w:t>. New York, NY: Taylor &amp; Francis.</w:t>
      </w:r>
    </w:p>
    <w:p w14:paraId="183D1F62" w14:textId="77777777" w:rsidR="00C93AB5" w:rsidRDefault="00C93AB5" w:rsidP="005F746F">
      <w:pPr>
        <w:widowControl w:val="0"/>
        <w:autoSpaceDE w:val="0"/>
        <w:autoSpaceDN w:val="0"/>
        <w:adjustRightInd w:val="0"/>
        <w:jc w:val="both"/>
      </w:pPr>
    </w:p>
    <w:p w14:paraId="2DB1E17D" w14:textId="1BFDA54A" w:rsidR="005F746F" w:rsidRPr="005F746F" w:rsidRDefault="005F746F" w:rsidP="005F746F">
      <w:pPr>
        <w:widowControl w:val="0"/>
        <w:autoSpaceDE w:val="0"/>
        <w:autoSpaceDN w:val="0"/>
        <w:adjustRightInd w:val="0"/>
        <w:jc w:val="both"/>
      </w:pPr>
      <w:r w:rsidRPr="005F746F">
        <w:t xml:space="preserve">Blowfield, M. (2012) </w:t>
      </w:r>
      <w:r w:rsidRPr="005F746F">
        <w:rPr>
          <w:iCs/>
        </w:rPr>
        <w:t>Business and sustainability</w:t>
      </w:r>
      <w:r w:rsidRPr="005F746F">
        <w:t xml:space="preserve">. </w:t>
      </w:r>
      <w:r>
        <w:t>Oxford: Oxford University Press, p. 28).</w:t>
      </w:r>
    </w:p>
    <w:p w14:paraId="79267183" w14:textId="77777777" w:rsidR="005F746F" w:rsidRPr="005F746F" w:rsidRDefault="005F746F" w:rsidP="005F746F">
      <w:pPr>
        <w:widowControl w:val="0"/>
        <w:autoSpaceDE w:val="0"/>
        <w:autoSpaceDN w:val="0"/>
        <w:adjustRightInd w:val="0"/>
        <w:rPr>
          <w:rFonts w:ascii="ProximaNova-Regular" w:hAnsi="ProximaNova-Regular" w:cs="ProximaNova-Regular"/>
        </w:rPr>
      </w:pPr>
    </w:p>
    <w:p w14:paraId="06563C26" w14:textId="1EFDFB32" w:rsidR="001E00FE" w:rsidRPr="001E00FE" w:rsidRDefault="001E00FE" w:rsidP="001E00FE">
      <w:pPr>
        <w:widowControl w:val="0"/>
        <w:autoSpaceDE w:val="0"/>
        <w:autoSpaceDN w:val="0"/>
        <w:adjustRightInd w:val="0"/>
        <w:jc w:val="both"/>
      </w:pPr>
      <w:r w:rsidRPr="001E00FE">
        <w:t xml:space="preserve">Bowie, N.E. and Werhane, P.H. (2004) </w:t>
      </w:r>
      <w:r w:rsidRPr="001E00FE">
        <w:rPr>
          <w:iCs/>
        </w:rPr>
        <w:t>Management ethics (foundations of business ethics)</w:t>
      </w:r>
      <w:r w:rsidRPr="001E00FE">
        <w:t>. 3rd edn. M</w:t>
      </w:r>
      <w:r>
        <w:t xml:space="preserve">alden, MA: Blackwell Publishing, p. </w:t>
      </w:r>
      <w:r w:rsidR="00551783">
        <w:t>21-</w:t>
      </w:r>
      <w:r>
        <w:t>25).</w:t>
      </w:r>
    </w:p>
    <w:p w14:paraId="2C35F39E" w14:textId="77777777" w:rsidR="00551783" w:rsidRDefault="00551783" w:rsidP="00551783">
      <w:pPr>
        <w:widowControl w:val="0"/>
        <w:autoSpaceDE w:val="0"/>
        <w:autoSpaceDN w:val="0"/>
        <w:adjustRightInd w:val="0"/>
        <w:rPr>
          <w:rFonts w:ascii="ProximaNova-Regular" w:hAnsi="ProximaNova-Regular" w:cs="ProximaNova-Regular"/>
        </w:rPr>
      </w:pPr>
    </w:p>
    <w:p w14:paraId="4F726FEA" w14:textId="7B9FF85B" w:rsidR="00386490" w:rsidRPr="00386490" w:rsidRDefault="00386490" w:rsidP="00386490">
      <w:pPr>
        <w:jc w:val="both"/>
        <w:rPr>
          <w:rFonts w:eastAsia="Times New Roman"/>
        </w:rPr>
      </w:pPr>
      <w:r w:rsidRPr="00386490">
        <w:rPr>
          <w:rStyle w:val="selectable"/>
          <w:rFonts w:eastAsia="Times New Roman"/>
        </w:rPr>
        <w:t xml:space="preserve">Cameron, R. (2015). </w:t>
      </w:r>
      <w:r w:rsidRPr="00386490">
        <w:rPr>
          <w:rStyle w:val="selectable"/>
          <w:rFonts w:eastAsia="Times New Roman"/>
          <w:iCs/>
        </w:rPr>
        <w:t>Mixed Method Research</w:t>
      </w:r>
      <w:r w:rsidRPr="00386490">
        <w:rPr>
          <w:rStyle w:val="selectable"/>
          <w:rFonts w:eastAsia="Times New Roman"/>
        </w:rPr>
        <w:t xml:space="preserve">. [online] Deakin.edu.au. Available at: </w:t>
      </w:r>
      <w:hyperlink r:id="rId10" w:history="1">
        <w:r w:rsidR="00DE276B" w:rsidRPr="008D645E">
          <w:rPr>
            <w:rStyle w:val="Hyperlink"/>
            <w:rFonts w:eastAsia="Times New Roman"/>
          </w:rPr>
          <w:t>https://www.deakin.edu.au/__data/assets/pdf_file/0020/681023/Dr-r-cameron_mixed-methodology.pdf</w:t>
        </w:r>
      </w:hyperlink>
      <w:r w:rsidR="00DE276B">
        <w:rPr>
          <w:rStyle w:val="selectable"/>
          <w:rFonts w:eastAsia="Times New Roman"/>
        </w:rPr>
        <w:t xml:space="preserve"> </w:t>
      </w:r>
      <w:r w:rsidRPr="00386490">
        <w:rPr>
          <w:rStyle w:val="selectable"/>
          <w:rFonts w:eastAsia="Times New Roman"/>
        </w:rPr>
        <w:t xml:space="preserve"> [Accessed 20 Nov. 2017].</w:t>
      </w:r>
    </w:p>
    <w:p w14:paraId="172187F1" w14:textId="77777777" w:rsidR="00386490" w:rsidRDefault="00386490" w:rsidP="001C724D">
      <w:pPr>
        <w:jc w:val="both"/>
        <w:rPr>
          <w:rFonts w:eastAsia="Times New Roman"/>
        </w:rPr>
      </w:pPr>
    </w:p>
    <w:p w14:paraId="3E4C33E0" w14:textId="468193B0" w:rsidR="001C724D" w:rsidRPr="001C724D" w:rsidRDefault="001C724D" w:rsidP="001C724D">
      <w:pPr>
        <w:jc w:val="both"/>
        <w:rPr>
          <w:rFonts w:eastAsia="Times New Roman"/>
        </w:rPr>
      </w:pPr>
      <w:r w:rsidRPr="001C724D">
        <w:rPr>
          <w:rFonts w:eastAsia="Times New Roman"/>
        </w:rPr>
        <w:t xml:space="preserve">ChinaAbout.net. (2017). </w:t>
      </w:r>
      <w:r w:rsidRPr="001C724D">
        <w:rPr>
          <w:rFonts w:eastAsia="Times New Roman"/>
          <w:iCs/>
        </w:rPr>
        <w:t>The economy side of McDonald's - ChinaAbout.net</w:t>
      </w:r>
      <w:r w:rsidRPr="001C724D">
        <w:rPr>
          <w:rFonts w:eastAsia="Times New Roman"/>
        </w:rPr>
        <w:t xml:space="preserve">. [online] Available at: </w:t>
      </w:r>
      <w:hyperlink r:id="rId11" w:history="1">
        <w:r w:rsidRPr="001C724D">
          <w:rPr>
            <w:rStyle w:val="Hyperlink"/>
            <w:rFonts w:eastAsia="Times New Roman"/>
          </w:rPr>
          <w:t>https://www.chinaabout.net/economy-side-mcdonalds/</w:t>
        </w:r>
      </w:hyperlink>
      <w:r w:rsidRPr="001C724D">
        <w:rPr>
          <w:rFonts w:eastAsia="Times New Roman"/>
        </w:rPr>
        <w:t xml:space="preserve">  [Accessed 19 Nov. 2017].</w:t>
      </w:r>
    </w:p>
    <w:p w14:paraId="099DA9BA" w14:textId="77777777" w:rsidR="001E210E" w:rsidRDefault="001E210E" w:rsidP="001E210E">
      <w:pPr>
        <w:rPr>
          <w:rStyle w:val="selectable"/>
          <w:rFonts w:eastAsia="Times New Roman"/>
        </w:rPr>
      </w:pPr>
    </w:p>
    <w:p w14:paraId="0A7019E2" w14:textId="77777777" w:rsidR="001E210E" w:rsidRPr="001E210E" w:rsidRDefault="001E210E" w:rsidP="001E210E">
      <w:pPr>
        <w:jc w:val="both"/>
        <w:rPr>
          <w:rFonts w:eastAsia="Times New Roman"/>
        </w:rPr>
      </w:pPr>
      <w:r w:rsidRPr="001E210E">
        <w:rPr>
          <w:rStyle w:val="selectable"/>
          <w:rFonts w:eastAsia="Times New Roman"/>
        </w:rPr>
        <w:t xml:space="preserve">Collis, J. and Hussey, R. (2003). </w:t>
      </w:r>
      <w:r w:rsidRPr="001E210E">
        <w:rPr>
          <w:rStyle w:val="selectable"/>
          <w:rFonts w:eastAsia="Times New Roman"/>
          <w:iCs/>
        </w:rPr>
        <w:t>Business research</w:t>
      </w:r>
      <w:r w:rsidRPr="001E210E">
        <w:rPr>
          <w:rStyle w:val="selectable"/>
          <w:rFonts w:eastAsia="Times New Roman"/>
        </w:rPr>
        <w:t>. 3rd ed. p.53.</w:t>
      </w:r>
    </w:p>
    <w:p w14:paraId="1103F79A" w14:textId="77777777" w:rsidR="001C724D" w:rsidRDefault="001C724D" w:rsidP="00551783">
      <w:pPr>
        <w:widowControl w:val="0"/>
        <w:autoSpaceDE w:val="0"/>
        <w:autoSpaceDN w:val="0"/>
        <w:adjustRightInd w:val="0"/>
        <w:rPr>
          <w:rFonts w:ascii="ProximaNova-Regular" w:hAnsi="ProximaNova-Regular" w:cs="ProximaNova-Regular"/>
        </w:rPr>
      </w:pPr>
    </w:p>
    <w:p w14:paraId="10266679" w14:textId="77777777" w:rsidR="00551783" w:rsidRPr="00551783" w:rsidRDefault="00551783" w:rsidP="00551783">
      <w:pPr>
        <w:widowControl w:val="0"/>
        <w:autoSpaceDE w:val="0"/>
        <w:autoSpaceDN w:val="0"/>
        <w:adjustRightInd w:val="0"/>
        <w:jc w:val="both"/>
      </w:pPr>
      <w:r w:rsidRPr="00551783">
        <w:t xml:space="preserve">Crane, A. and Matten, D. (2010) </w:t>
      </w:r>
      <w:r w:rsidRPr="00551783">
        <w:rPr>
          <w:iCs/>
        </w:rPr>
        <w:t>Business ethics: Managing corporate citizenship and sustainability in the age of globalization</w:t>
      </w:r>
      <w:r w:rsidRPr="00551783">
        <w:t>. 3rd edn. New York: Oxford University Press, USA.</w:t>
      </w:r>
    </w:p>
    <w:p w14:paraId="2E795275" w14:textId="77777777" w:rsidR="007A097F" w:rsidRDefault="007A097F" w:rsidP="007A097F">
      <w:pPr>
        <w:rPr>
          <w:rFonts w:eastAsia="Times New Roman"/>
        </w:rPr>
      </w:pPr>
    </w:p>
    <w:p w14:paraId="32ED93C0" w14:textId="77777777" w:rsidR="00D11A3B" w:rsidRPr="00D11A3B" w:rsidRDefault="00D11A3B" w:rsidP="00D11A3B">
      <w:pPr>
        <w:jc w:val="both"/>
        <w:rPr>
          <w:rFonts w:eastAsia="Times New Roman"/>
        </w:rPr>
      </w:pPr>
      <w:r w:rsidRPr="00D11A3B">
        <w:rPr>
          <w:rStyle w:val="selectable"/>
          <w:rFonts w:eastAsia="Times New Roman"/>
        </w:rPr>
        <w:t xml:space="preserve">Fereday, J. and Muir-Cochrane, E. (2006). Demonstrating Rigor Using Thematic Analysis: A Hybrid Approach of Inductive and Deductive Coding and Theme Development. </w:t>
      </w:r>
      <w:r w:rsidRPr="00D11A3B">
        <w:rPr>
          <w:rStyle w:val="selectable"/>
          <w:rFonts w:eastAsia="Times New Roman"/>
          <w:iCs/>
        </w:rPr>
        <w:t>International Journal of Qualitative Methods</w:t>
      </w:r>
      <w:r w:rsidRPr="00D11A3B">
        <w:rPr>
          <w:rStyle w:val="selectable"/>
          <w:rFonts w:eastAsia="Times New Roman"/>
        </w:rPr>
        <w:t>, 5(1), pp.80-92.</w:t>
      </w:r>
    </w:p>
    <w:p w14:paraId="48064942" w14:textId="77777777" w:rsidR="00D11A3B" w:rsidRPr="00D11A3B" w:rsidRDefault="00D11A3B" w:rsidP="00D11A3B">
      <w:pPr>
        <w:jc w:val="both"/>
        <w:rPr>
          <w:rFonts w:eastAsia="Times New Roman"/>
        </w:rPr>
      </w:pPr>
    </w:p>
    <w:p w14:paraId="27CE3FFB" w14:textId="2D0B5137" w:rsidR="007A097F" w:rsidRPr="007A097F" w:rsidRDefault="007A097F" w:rsidP="007A097F">
      <w:pPr>
        <w:jc w:val="both"/>
        <w:rPr>
          <w:rFonts w:eastAsia="Times New Roman"/>
        </w:rPr>
      </w:pPr>
      <w:r w:rsidRPr="007A097F">
        <w:rPr>
          <w:rFonts w:eastAsia="Times New Roman"/>
        </w:rPr>
        <w:t xml:space="preserve">Gantt.com. (2017). </w:t>
      </w:r>
      <w:r w:rsidRPr="007A097F">
        <w:rPr>
          <w:rFonts w:eastAsia="Times New Roman"/>
          <w:iCs/>
        </w:rPr>
        <w:t>What is a Gantt Chart? Gantt Chart Software, Information, and History</w:t>
      </w:r>
      <w:r w:rsidRPr="007A097F">
        <w:rPr>
          <w:rFonts w:eastAsia="Times New Roman"/>
        </w:rPr>
        <w:t xml:space="preserve">. [online] Available at: </w:t>
      </w:r>
      <w:hyperlink r:id="rId12" w:history="1">
        <w:r w:rsidRPr="007A097F">
          <w:rPr>
            <w:rStyle w:val="Hyperlink"/>
            <w:rFonts w:eastAsia="Times New Roman"/>
          </w:rPr>
          <w:t>http://www.gantt.com</w:t>
        </w:r>
      </w:hyperlink>
      <w:r w:rsidRPr="007A097F">
        <w:rPr>
          <w:rFonts w:eastAsia="Times New Roman"/>
        </w:rPr>
        <w:t xml:space="preserve">  [Accessed 19 Nov. 2017].</w:t>
      </w:r>
    </w:p>
    <w:p w14:paraId="2D0FD8E6" w14:textId="77777777" w:rsidR="007A097F" w:rsidRDefault="007A097F" w:rsidP="00952DC6">
      <w:pPr>
        <w:jc w:val="both"/>
        <w:rPr>
          <w:rFonts w:eastAsia="Times New Roman"/>
        </w:rPr>
      </w:pPr>
    </w:p>
    <w:p w14:paraId="515873F6" w14:textId="77777777" w:rsidR="000C4E2D" w:rsidRPr="000C4E2D" w:rsidRDefault="000C4E2D" w:rsidP="000C4E2D">
      <w:pPr>
        <w:jc w:val="both"/>
        <w:rPr>
          <w:rFonts w:eastAsia="Times New Roman"/>
        </w:rPr>
      </w:pPr>
      <w:r w:rsidRPr="000C4E2D">
        <w:rPr>
          <w:rFonts w:eastAsia="Times New Roman"/>
        </w:rPr>
        <w:t xml:space="preserve">Lee, A. and Lambert, C. (2016). Special Sauce in Sesame Seed Buns: Legal Strategy and Public Policy in the Fast-food Industry. </w:t>
      </w:r>
      <w:r w:rsidRPr="000C4E2D">
        <w:rPr>
          <w:rFonts w:eastAsia="Times New Roman"/>
          <w:iCs/>
        </w:rPr>
        <w:t>Sage Publications Ltd</w:t>
      </w:r>
      <w:r w:rsidRPr="000C4E2D">
        <w:rPr>
          <w:rFonts w:eastAsia="Times New Roman"/>
        </w:rPr>
        <w:t>, p.3.</w:t>
      </w:r>
    </w:p>
    <w:p w14:paraId="08610FA9" w14:textId="77777777" w:rsidR="00071305" w:rsidRDefault="00071305" w:rsidP="00071305">
      <w:pPr>
        <w:rPr>
          <w:rFonts w:eastAsia="Times New Roman"/>
        </w:rPr>
      </w:pPr>
    </w:p>
    <w:p w14:paraId="10D9A379" w14:textId="7204A396" w:rsidR="00071305" w:rsidRPr="00071305" w:rsidRDefault="00071305" w:rsidP="00071305">
      <w:pPr>
        <w:jc w:val="both"/>
        <w:rPr>
          <w:rFonts w:eastAsia="Times New Roman"/>
        </w:rPr>
      </w:pPr>
      <w:r w:rsidRPr="00071305">
        <w:rPr>
          <w:rFonts w:eastAsia="Times New Roman"/>
        </w:rPr>
        <w:t xml:space="preserve">Libweb.surrey.ac.uk. (2017). </w:t>
      </w:r>
      <w:r w:rsidRPr="00071305">
        <w:rPr>
          <w:rFonts w:eastAsia="Times New Roman"/>
          <w:iCs/>
        </w:rPr>
        <w:t>The advantages and disadvantages of questionnaires</w:t>
      </w:r>
      <w:r w:rsidRPr="00071305">
        <w:rPr>
          <w:rFonts w:eastAsia="Times New Roman"/>
        </w:rPr>
        <w:t xml:space="preserve">. [online] Available at: </w:t>
      </w:r>
      <w:hyperlink r:id="rId13" w:history="1">
        <w:r w:rsidRPr="00E27E45">
          <w:rPr>
            <w:rStyle w:val="Hyperlink"/>
            <w:rFonts w:eastAsia="Times New Roman"/>
          </w:rPr>
          <w:t>http://libweb.surrey.ac.uk/library/skills/Introduction%20to%20Research%20and%20Managing%20Information%20Leicester/page_51.htm</w:t>
        </w:r>
      </w:hyperlink>
      <w:r>
        <w:rPr>
          <w:rFonts w:eastAsia="Times New Roman"/>
        </w:rPr>
        <w:t xml:space="preserve"> </w:t>
      </w:r>
      <w:r w:rsidRPr="00071305">
        <w:rPr>
          <w:rFonts w:eastAsia="Times New Roman"/>
        </w:rPr>
        <w:t xml:space="preserve"> [Accessed 20 Nov. 2017].</w:t>
      </w:r>
    </w:p>
    <w:p w14:paraId="5FD0E6EE" w14:textId="77777777" w:rsidR="000C4E2D" w:rsidRDefault="000C4E2D" w:rsidP="00952DC6">
      <w:pPr>
        <w:jc w:val="both"/>
        <w:rPr>
          <w:rFonts w:eastAsia="Times New Roman"/>
        </w:rPr>
      </w:pPr>
    </w:p>
    <w:p w14:paraId="0B2C8920" w14:textId="5AF8195A" w:rsidR="00952DC6" w:rsidRPr="007804EC" w:rsidRDefault="00952DC6" w:rsidP="00952DC6">
      <w:pPr>
        <w:jc w:val="both"/>
        <w:rPr>
          <w:rFonts w:eastAsia="Times New Roman"/>
        </w:rPr>
      </w:pPr>
      <w:r w:rsidRPr="007804EC">
        <w:rPr>
          <w:rFonts w:eastAsia="Times New Roman"/>
        </w:rPr>
        <w:t xml:space="preserve">Marketline (2017). </w:t>
      </w:r>
      <w:r w:rsidRPr="007804EC">
        <w:rPr>
          <w:rFonts w:eastAsia="Times New Roman"/>
          <w:iCs/>
        </w:rPr>
        <w:t>Global Foodservice</w:t>
      </w:r>
      <w:r w:rsidRPr="007804EC">
        <w:rPr>
          <w:rFonts w:eastAsia="Times New Roman"/>
        </w:rPr>
        <w:t>. Marketline Industry Profile. London: Marketline, p.8.</w:t>
      </w:r>
    </w:p>
    <w:p w14:paraId="22075375" w14:textId="77777777" w:rsidR="0012504F" w:rsidRPr="007804EC" w:rsidRDefault="0012504F" w:rsidP="0012504F">
      <w:pPr>
        <w:rPr>
          <w:rFonts w:eastAsia="Times New Roman"/>
        </w:rPr>
      </w:pPr>
    </w:p>
    <w:p w14:paraId="0C5B34DA" w14:textId="77777777" w:rsidR="0012504F" w:rsidRPr="0012504F" w:rsidRDefault="0012504F" w:rsidP="0012504F">
      <w:pPr>
        <w:jc w:val="both"/>
        <w:rPr>
          <w:rFonts w:eastAsia="Times New Roman"/>
        </w:rPr>
      </w:pPr>
      <w:r w:rsidRPr="0012504F">
        <w:rPr>
          <w:rFonts w:eastAsia="Times New Roman"/>
        </w:rPr>
        <w:t xml:space="preserve">Marrewijk, M. (2003). Concepts and Definitions of CSR and Corporate Sustainability: Between Agency and Communion. </w:t>
      </w:r>
      <w:r w:rsidRPr="0012504F">
        <w:rPr>
          <w:rFonts w:eastAsia="Times New Roman"/>
          <w:iCs/>
        </w:rPr>
        <w:t>Journal of Business Ethics</w:t>
      </w:r>
      <w:r w:rsidRPr="0012504F">
        <w:rPr>
          <w:rFonts w:eastAsia="Times New Roman"/>
        </w:rPr>
        <w:t>, 44(2-3), p.96.</w:t>
      </w:r>
    </w:p>
    <w:p w14:paraId="625EC432" w14:textId="77777777" w:rsidR="001E00FE" w:rsidRDefault="001E00FE" w:rsidP="0012504F">
      <w:pPr>
        <w:jc w:val="both"/>
        <w:rPr>
          <w:rFonts w:ascii="ProximaNova-Regular" w:hAnsi="ProximaNova-Regular" w:cs="ProximaNova-Regular"/>
        </w:rPr>
      </w:pPr>
    </w:p>
    <w:p w14:paraId="0BD87C7D" w14:textId="537C15AB" w:rsidR="00952DC6" w:rsidRPr="001C724D" w:rsidRDefault="001E00FE" w:rsidP="0012504F">
      <w:pPr>
        <w:jc w:val="both"/>
        <w:rPr>
          <w:rStyle w:val="Hyperlink"/>
          <w:color w:val="000000" w:themeColor="text1"/>
          <w:u w:val="none"/>
        </w:rPr>
      </w:pPr>
      <w:r w:rsidRPr="001E00FE">
        <w:t xml:space="preserve">Matteson, M. and Metivier, C. (2017) </w:t>
      </w:r>
      <w:r w:rsidRPr="001E00FE">
        <w:rPr>
          <w:iCs/>
        </w:rPr>
        <w:t>Business ethics</w:t>
      </w:r>
      <w:r w:rsidRPr="001E00FE">
        <w:t xml:space="preserve">. Available at: </w:t>
      </w:r>
      <w:hyperlink r:id="rId14" w:history="1">
        <w:r w:rsidRPr="001E00FE">
          <w:rPr>
            <w:rStyle w:val="Hyperlink"/>
          </w:rPr>
          <w:t>https://philosophia.uncg.edu/phi361-metivier/module-2-why-does-business-need-ethics/freemans-stakeholder-theory/</w:t>
        </w:r>
      </w:hyperlink>
      <w:r w:rsidR="001C724D">
        <w:rPr>
          <w:rStyle w:val="Hyperlink"/>
          <w:color w:val="000000" w:themeColor="text1"/>
          <w:u w:val="none"/>
        </w:rPr>
        <w:t xml:space="preserve"> [Accessed 17 Nov. 2017].</w:t>
      </w:r>
    </w:p>
    <w:p w14:paraId="6899A04E" w14:textId="77777777" w:rsidR="001E00FE" w:rsidRDefault="001E00FE" w:rsidP="0012504F">
      <w:pPr>
        <w:jc w:val="both"/>
      </w:pPr>
    </w:p>
    <w:p w14:paraId="237BF8A3" w14:textId="77777777" w:rsidR="00CE0292" w:rsidRPr="00CE0292" w:rsidRDefault="00CE0292" w:rsidP="00CE0292">
      <w:pPr>
        <w:jc w:val="both"/>
        <w:rPr>
          <w:rFonts w:eastAsia="Times New Roman"/>
        </w:rPr>
      </w:pPr>
      <w:r w:rsidRPr="00CE0292">
        <w:rPr>
          <w:rFonts w:eastAsia="Times New Roman"/>
        </w:rPr>
        <w:lastRenderedPageBreak/>
        <w:t xml:space="preserve">Morgan, C., Widmar, N., Yeager, E., Downey, W. and Croney, C. (2016). Perceptions of Social Responsibility of Prominent Fast Food Restaurants. </w:t>
      </w:r>
      <w:r w:rsidRPr="00CE0292">
        <w:rPr>
          <w:rFonts w:eastAsia="Times New Roman"/>
          <w:iCs/>
        </w:rPr>
        <w:t>Modern Economy</w:t>
      </w:r>
      <w:r w:rsidRPr="00CE0292">
        <w:rPr>
          <w:rFonts w:eastAsia="Times New Roman"/>
        </w:rPr>
        <w:t>, 07(06), p.705.</w:t>
      </w:r>
    </w:p>
    <w:p w14:paraId="4C022FF7" w14:textId="77777777" w:rsidR="00CE0292" w:rsidRDefault="00CE0292" w:rsidP="0012504F">
      <w:pPr>
        <w:jc w:val="both"/>
      </w:pPr>
    </w:p>
    <w:p w14:paraId="1533AA33" w14:textId="77777777" w:rsidR="001571FB" w:rsidRPr="000B4613" w:rsidRDefault="001571FB" w:rsidP="000B4613">
      <w:pPr>
        <w:jc w:val="both"/>
        <w:rPr>
          <w:rFonts w:eastAsia="Times New Roman"/>
        </w:rPr>
      </w:pPr>
      <w:r w:rsidRPr="000B4613">
        <w:rPr>
          <w:rFonts w:eastAsia="Times New Roman"/>
        </w:rPr>
        <w:t xml:space="preserve">Morgan, C., Widmar, N., Yeager, E., Downey, W. and Croney, C. (2016). Perceptions of Social Responsibility of Prominent Fast Food Restaurants. </w:t>
      </w:r>
      <w:r w:rsidRPr="000B4613">
        <w:rPr>
          <w:rFonts w:eastAsia="Times New Roman"/>
          <w:iCs/>
        </w:rPr>
        <w:t>Modern Economy</w:t>
      </w:r>
      <w:r w:rsidRPr="000B4613">
        <w:rPr>
          <w:rFonts w:eastAsia="Times New Roman"/>
        </w:rPr>
        <w:t>, 47(3), p.19.</w:t>
      </w:r>
    </w:p>
    <w:p w14:paraId="10739F7E" w14:textId="0F1EA8D1" w:rsidR="000B4613" w:rsidRPr="000B4613" w:rsidRDefault="000B4613" w:rsidP="000B4613">
      <w:pPr>
        <w:jc w:val="both"/>
        <w:rPr>
          <w:rFonts w:eastAsia="Times New Roman"/>
        </w:rPr>
      </w:pPr>
      <w:r w:rsidRPr="000B4613">
        <w:t xml:space="preserve"> </w:t>
      </w:r>
      <w:r w:rsidRPr="000B4613">
        <w:rPr>
          <w:rStyle w:val="selectable"/>
          <w:rFonts w:eastAsia="Times New Roman"/>
        </w:rPr>
        <w:t xml:space="preserve">Onion.derby.ac.uk. (2017). </w:t>
      </w:r>
      <w:r w:rsidRPr="000B4613">
        <w:rPr>
          <w:rStyle w:val="selectable"/>
          <w:rFonts w:eastAsia="Times New Roman"/>
          <w:iCs/>
        </w:rPr>
        <w:t>Research Onion Saunders</w:t>
      </w:r>
      <w:r w:rsidRPr="000B4613">
        <w:rPr>
          <w:rStyle w:val="selectable"/>
          <w:rFonts w:eastAsia="Times New Roman"/>
        </w:rPr>
        <w:t xml:space="preserve">. [online] Available at: </w:t>
      </w:r>
      <w:hyperlink r:id="rId15" w:history="1">
        <w:r w:rsidRPr="000B4613">
          <w:rPr>
            <w:rStyle w:val="Hyperlink"/>
            <w:rFonts w:eastAsia="Times New Roman"/>
          </w:rPr>
          <w:t>https://onion.derby.ac.uk/onion.pdf</w:t>
        </w:r>
      </w:hyperlink>
      <w:r w:rsidRPr="000B4613">
        <w:rPr>
          <w:rStyle w:val="selectable"/>
          <w:rFonts w:eastAsia="Times New Roman"/>
        </w:rPr>
        <w:t xml:space="preserve">  [Accessed 20 Nov. 2017].</w:t>
      </w:r>
    </w:p>
    <w:p w14:paraId="6D5515D0" w14:textId="1133E194" w:rsidR="001571FB" w:rsidRDefault="001571FB" w:rsidP="0012504F">
      <w:pPr>
        <w:jc w:val="both"/>
      </w:pPr>
    </w:p>
    <w:p w14:paraId="3F2F1D14" w14:textId="673D74C7" w:rsidR="00A76C94" w:rsidRPr="00A76C94" w:rsidRDefault="00A76C94" w:rsidP="00A76C94">
      <w:pPr>
        <w:jc w:val="both"/>
        <w:rPr>
          <w:rFonts w:eastAsia="Times New Roman"/>
        </w:rPr>
      </w:pPr>
      <w:r w:rsidRPr="00A76C94">
        <w:rPr>
          <w:rFonts w:eastAsia="Times New Roman"/>
        </w:rPr>
        <w:t xml:space="preserve">Oxford Dictionaries | English. (2017). </w:t>
      </w:r>
      <w:r w:rsidRPr="00A76C94">
        <w:rPr>
          <w:rFonts w:eastAsia="Times New Roman"/>
          <w:iCs/>
        </w:rPr>
        <w:t>reliability | Definition of reliability in English by Oxford Dictionaries</w:t>
      </w:r>
      <w:r w:rsidRPr="00A76C94">
        <w:rPr>
          <w:rFonts w:eastAsia="Times New Roman"/>
        </w:rPr>
        <w:t xml:space="preserve">. [online] Available at: </w:t>
      </w:r>
      <w:hyperlink r:id="rId16" w:history="1">
        <w:r w:rsidRPr="00E27E45">
          <w:rPr>
            <w:rStyle w:val="Hyperlink"/>
            <w:rFonts w:eastAsia="Times New Roman"/>
          </w:rPr>
          <w:t>https://en.oxforddictionaries.com/definition/reliability</w:t>
        </w:r>
      </w:hyperlink>
      <w:r>
        <w:rPr>
          <w:rFonts w:eastAsia="Times New Roman"/>
        </w:rPr>
        <w:t xml:space="preserve"> </w:t>
      </w:r>
      <w:r w:rsidRPr="00A76C94">
        <w:rPr>
          <w:rFonts w:eastAsia="Times New Roman"/>
        </w:rPr>
        <w:t xml:space="preserve"> [Accessed 19 Nov. 2017].</w:t>
      </w:r>
    </w:p>
    <w:p w14:paraId="28A1710C" w14:textId="77777777" w:rsidR="00A76C94" w:rsidRPr="0012504F" w:rsidRDefault="00A76C94" w:rsidP="0012504F">
      <w:pPr>
        <w:jc w:val="both"/>
      </w:pPr>
    </w:p>
    <w:p w14:paraId="1BC9CBBD" w14:textId="27D8E2DC" w:rsidR="008F3C9B" w:rsidRPr="008F3C9B" w:rsidRDefault="00076112" w:rsidP="008F3C9B">
      <w:pPr>
        <w:jc w:val="both"/>
        <w:rPr>
          <w:rFonts w:eastAsia="Times New Roman"/>
        </w:rPr>
      </w:pPr>
      <w:r>
        <w:rPr>
          <w:rFonts w:eastAsia="Times New Roman"/>
        </w:rPr>
        <w:t>Polansek, T. (2016</w:t>
      </w:r>
      <w:r w:rsidR="008F3C9B" w:rsidRPr="008F3C9B">
        <w:rPr>
          <w:rFonts w:eastAsia="Times New Roman"/>
        </w:rPr>
        <w:t xml:space="preserve">). </w:t>
      </w:r>
      <w:r w:rsidR="008F3C9B" w:rsidRPr="008F3C9B">
        <w:rPr>
          <w:rFonts w:eastAsia="Times New Roman"/>
          <w:iCs/>
        </w:rPr>
        <w:t>KFC and McDonald's supplier staff filmed torturing live chickens</w:t>
      </w:r>
      <w:r w:rsidR="008F3C9B" w:rsidRPr="008F3C9B">
        <w:rPr>
          <w:rFonts w:eastAsia="Times New Roman"/>
        </w:rPr>
        <w:t xml:space="preserve">. [online] mirror. Available at: </w:t>
      </w:r>
      <w:hyperlink r:id="rId17" w:history="1">
        <w:r w:rsidR="00551783" w:rsidRPr="00463DC9">
          <w:rPr>
            <w:rStyle w:val="Hyperlink"/>
            <w:rFonts w:eastAsia="Times New Roman"/>
          </w:rPr>
          <w:t>http://www.mirror.co.uk/news/world-news/kfc-mcdonalds-chicken-supplier-workers-8620791</w:t>
        </w:r>
      </w:hyperlink>
      <w:r w:rsidR="00551783">
        <w:rPr>
          <w:rFonts w:eastAsia="Times New Roman"/>
        </w:rPr>
        <w:t xml:space="preserve"> </w:t>
      </w:r>
      <w:r w:rsidR="008F3C9B" w:rsidRPr="008F3C9B">
        <w:rPr>
          <w:rFonts w:eastAsia="Times New Roman"/>
        </w:rPr>
        <w:t xml:space="preserve"> [Accessed 17 Nov. 2017].</w:t>
      </w:r>
    </w:p>
    <w:p w14:paraId="4CB029C9" w14:textId="77777777" w:rsidR="008F3C9B" w:rsidRDefault="008F3C9B" w:rsidP="00952DC6"/>
    <w:p w14:paraId="68DB861E" w14:textId="690FD9C5" w:rsidR="00A835DA" w:rsidRPr="00A835DA" w:rsidRDefault="00A835DA" w:rsidP="00A835DA">
      <w:pPr>
        <w:jc w:val="both"/>
        <w:rPr>
          <w:rFonts w:eastAsia="Times New Roman"/>
        </w:rPr>
      </w:pPr>
      <w:r w:rsidRPr="00A835DA">
        <w:rPr>
          <w:rFonts w:eastAsia="Times New Roman"/>
        </w:rPr>
        <w:t xml:space="preserve">Research-methodology.net. (2017). [online] Available at: </w:t>
      </w:r>
      <w:hyperlink r:id="rId18" w:history="1">
        <w:r w:rsidRPr="00A835DA">
          <w:rPr>
            <w:rStyle w:val="Hyperlink"/>
            <w:rFonts w:eastAsia="Times New Roman"/>
          </w:rPr>
          <w:t>https://research-methodology.net/wp-content/uploads/2012/06/Research-philosophy.png</w:t>
        </w:r>
      </w:hyperlink>
      <w:r w:rsidRPr="00A835DA">
        <w:rPr>
          <w:rFonts w:eastAsia="Times New Roman"/>
        </w:rPr>
        <w:t xml:space="preserve">  [Accessed 19 Nov. 2017].</w:t>
      </w:r>
    </w:p>
    <w:p w14:paraId="06B2AC0B" w14:textId="77777777" w:rsidR="00A835DA" w:rsidRDefault="00A835DA" w:rsidP="00952DC6"/>
    <w:p w14:paraId="2A8A08D9" w14:textId="77777777" w:rsidR="00FA54E5" w:rsidRPr="00FA54E5" w:rsidRDefault="00FA54E5" w:rsidP="00FA54E5">
      <w:pPr>
        <w:jc w:val="both"/>
        <w:rPr>
          <w:rFonts w:eastAsia="Times New Roman"/>
        </w:rPr>
      </w:pPr>
      <w:r w:rsidRPr="00FA54E5">
        <w:rPr>
          <w:rFonts w:eastAsia="Times New Roman"/>
        </w:rPr>
        <w:t xml:space="preserve">Saunders, M., Lewis, P. and Thornhill, A. (2012). </w:t>
      </w:r>
      <w:r w:rsidRPr="00FA54E5">
        <w:rPr>
          <w:rFonts w:eastAsia="Times New Roman"/>
          <w:iCs/>
        </w:rPr>
        <w:t>Research methods for business students</w:t>
      </w:r>
      <w:r w:rsidRPr="00FA54E5">
        <w:rPr>
          <w:rFonts w:eastAsia="Times New Roman"/>
        </w:rPr>
        <w:t>. 5th ed. Harlow: Financial Times Prentice Hall, p.5.</w:t>
      </w:r>
    </w:p>
    <w:p w14:paraId="7C619A66" w14:textId="314994CA" w:rsidR="00445B6D" w:rsidRPr="00445B6D" w:rsidRDefault="00445B6D" w:rsidP="00445B6D">
      <w:pPr>
        <w:jc w:val="both"/>
        <w:rPr>
          <w:rFonts w:eastAsia="Times New Roman"/>
        </w:rPr>
      </w:pPr>
      <w:r w:rsidRPr="00445B6D">
        <w:rPr>
          <w:rStyle w:val="selectable"/>
          <w:rFonts w:eastAsia="Times New Roman"/>
        </w:rPr>
        <w:t xml:space="preserve">Sincero, S. (2017). </w:t>
      </w:r>
      <w:r w:rsidRPr="00445B6D">
        <w:rPr>
          <w:rStyle w:val="selectable"/>
          <w:rFonts w:eastAsia="Times New Roman"/>
          <w:iCs/>
        </w:rPr>
        <w:t>Advantages and Disadvantages of Surveys</w:t>
      </w:r>
      <w:r w:rsidRPr="00445B6D">
        <w:rPr>
          <w:rStyle w:val="selectable"/>
          <w:rFonts w:eastAsia="Times New Roman"/>
        </w:rPr>
        <w:t xml:space="preserve">. [online] Explorable.com. Available at: </w:t>
      </w:r>
      <w:hyperlink r:id="rId19" w:history="1">
        <w:r w:rsidRPr="008D645E">
          <w:rPr>
            <w:rStyle w:val="Hyperlink"/>
            <w:rFonts w:eastAsia="Times New Roman"/>
          </w:rPr>
          <w:t>https://explorable.com/advantages-and-disadvantages-of-surveys</w:t>
        </w:r>
      </w:hyperlink>
      <w:r>
        <w:rPr>
          <w:rStyle w:val="selectable"/>
          <w:rFonts w:eastAsia="Times New Roman"/>
        </w:rPr>
        <w:t xml:space="preserve"> </w:t>
      </w:r>
      <w:r w:rsidRPr="00445B6D">
        <w:rPr>
          <w:rStyle w:val="selectable"/>
          <w:rFonts w:eastAsia="Times New Roman"/>
        </w:rPr>
        <w:t xml:space="preserve"> [Accessed 20 Nov. 2017].</w:t>
      </w:r>
    </w:p>
    <w:p w14:paraId="52D09795" w14:textId="77777777" w:rsidR="00F83C55" w:rsidRDefault="00F83C55" w:rsidP="00F83C55">
      <w:pPr>
        <w:rPr>
          <w:rFonts w:eastAsia="Times New Roman"/>
        </w:rPr>
      </w:pPr>
    </w:p>
    <w:p w14:paraId="127FE4F0" w14:textId="7084BA1A" w:rsidR="00295BD6" w:rsidRPr="00295BD6" w:rsidRDefault="00295BD6" w:rsidP="00295BD6">
      <w:pPr>
        <w:jc w:val="both"/>
        <w:rPr>
          <w:rFonts w:eastAsia="Times New Roman"/>
        </w:rPr>
      </w:pPr>
      <w:r w:rsidRPr="00295BD6">
        <w:rPr>
          <w:rStyle w:val="selectable"/>
          <w:rFonts w:eastAsia="Times New Roman"/>
        </w:rPr>
        <w:t xml:space="preserve">Thebusinesscommunication.com. (2017). </w:t>
      </w:r>
      <w:r w:rsidRPr="00295BD6">
        <w:rPr>
          <w:rStyle w:val="selectable"/>
          <w:rFonts w:eastAsia="Times New Roman"/>
          <w:iCs/>
        </w:rPr>
        <w:t>Advantage and disadvantage of interview</w:t>
      </w:r>
      <w:r w:rsidRPr="00295BD6">
        <w:rPr>
          <w:rStyle w:val="selectable"/>
          <w:rFonts w:eastAsia="Times New Roman"/>
        </w:rPr>
        <w:t xml:space="preserve">. [online] Available at: </w:t>
      </w:r>
      <w:hyperlink r:id="rId20" w:history="1">
        <w:r w:rsidRPr="00295BD6">
          <w:rPr>
            <w:rStyle w:val="Hyperlink"/>
            <w:rFonts w:eastAsia="Times New Roman"/>
          </w:rPr>
          <w:t>https://thebusinesscommunication.com/advantage-and-disadvantage-of-interview/</w:t>
        </w:r>
      </w:hyperlink>
      <w:r w:rsidRPr="00295BD6">
        <w:rPr>
          <w:rStyle w:val="selectable"/>
          <w:rFonts w:eastAsia="Times New Roman"/>
        </w:rPr>
        <w:t xml:space="preserve">  [Accessed 20 Nov. 2017].</w:t>
      </w:r>
    </w:p>
    <w:p w14:paraId="28DBBD52" w14:textId="77777777" w:rsidR="00295BD6" w:rsidRDefault="00295BD6" w:rsidP="00F83C55">
      <w:pPr>
        <w:rPr>
          <w:rFonts w:eastAsia="Times New Roman"/>
        </w:rPr>
      </w:pPr>
    </w:p>
    <w:p w14:paraId="78D65D92" w14:textId="4DDECE15" w:rsidR="00F83C55" w:rsidRPr="00F83C55" w:rsidRDefault="00F83C55" w:rsidP="00F83C55">
      <w:pPr>
        <w:jc w:val="both"/>
        <w:rPr>
          <w:rFonts w:eastAsia="Times New Roman"/>
        </w:rPr>
      </w:pPr>
      <w:r w:rsidRPr="00F83C55">
        <w:rPr>
          <w:rFonts w:eastAsia="Times New Roman"/>
        </w:rPr>
        <w:t xml:space="preserve">UKEssays. (2017). </w:t>
      </w:r>
      <w:r w:rsidRPr="00F83C55">
        <w:rPr>
          <w:rFonts w:eastAsia="Times New Roman"/>
          <w:i/>
          <w:iCs/>
        </w:rPr>
        <w:t>Research Onion - Explanation of the Concept</w:t>
      </w:r>
      <w:r w:rsidRPr="00F83C55">
        <w:rPr>
          <w:rFonts w:eastAsia="Times New Roman"/>
        </w:rPr>
        <w:t xml:space="preserve">. [online] Available at: </w:t>
      </w:r>
      <w:hyperlink r:id="rId21" w:history="1">
        <w:r w:rsidRPr="00E27E45">
          <w:rPr>
            <w:rStyle w:val="Hyperlink"/>
            <w:rFonts w:eastAsia="Times New Roman"/>
          </w:rPr>
          <w:t>https://www.ukessays.com/essays/psychology/explanation-of-the-concept-of-research-onion-psychology-essay.php</w:t>
        </w:r>
      </w:hyperlink>
      <w:r>
        <w:rPr>
          <w:rFonts w:eastAsia="Times New Roman"/>
        </w:rPr>
        <w:t xml:space="preserve"> </w:t>
      </w:r>
      <w:r w:rsidRPr="00F83C55">
        <w:rPr>
          <w:rFonts w:eastAsia="Times New Roman"/>
        </w:rPr>
        <w:t xml:space="preserve"> [Accessed 19 Nov. 2017].</w:t>
      </w:r>
    </w:p>
    <w:p w14:paraId="4A50920E" w14:textId="77777777" w:rsidR="00FA54E5" w:rsidRDefault="00FA54E5" w:rsidP="00952DC6"/>
    <w:p w14:paraId="1694F476" w14:textId="5F7ADDC8" w:rsidR="00214633" w:rsidRPr="00214633" w:rsidRDefault="00214633" w:rsidP="00214633">
      <w:pPr>
        <w:jc w:val="both"/>
        <w:rPr>
          <w:rFonts w:eastAsia="Times New Roman"/>
        </w:rPr>
      </w:pPr>
      <w:r w:rsidRPr="00214633">
        <w:rPr>
          <w:rStyle w:val="selectable"/>
          <w:rFonts w:eastAsia="Times New Roman"/>
        </w:rPr>
        <w:t xml:space="preserve">Webster, M. (2017). </w:t>
      </w:r>
      <w:r w:rsidRPr="00214633">
        <w:rPr>
          <w:rStyle w:val="selectable"/>
          <w:rFonts w:eastAsia="Times New Roman"/>
          <w:iCs/>
        </w:rPr>
        <w:t>Definition of POSITIVISM</w:t>
      </w:r>
      <w:r w:rsidRPr="00214633">
        <w:rPr>
          <w:rStyle w:val="selectable"/>
          <w:rFonts w:eastAsia="Times New Roman"/>
        </w:rPr>
        <w:t xml:space="preserve">. [online] Merriam-webster.com. Available at: </w:t>
      </w:r>
      <w:hyperlink r:id="rId22" w:history="1">
        <w:r w:rsidRPr="008D645E">
          <w:rPr>
            <w:rStyle w:val="Hyperlink"/>
            <w:rFonts w:eastAsia="Times New Roman"/>
          </w:rPr>
          <w:t>https://www.merriam-webster.com/dictionary/positivism</w:t>
        </w:r>
      </w:hyperlink>
      <w:r>
        <w:rPr>
          <w:rStyle w:val="selectable"/>
          <w:rFonts w:eastAsia="Times New Roman"/>
        </w:rPr>
        <w:t xml:space="preserve"> </w:t>
      </w:r>
      <w:r w:rsidRPr="00214633">
        <w:rPr>
          <w:rStyle w:val="selectable"/>
          <w:rFonts w:eastAsia="Times New Roman"/>
        </w:rPr>
        <w:t xml:space="preserve"> [Accessed 20 Nov. 2017].</w:t>
      </w:r>
    </w:p>
    <w:p w14:paraId="555AAD15" w14:textId="77777777" w:rsidR="00214633" w:rsidRPr="00214633" w:rsidRDefault="00214633" w:rsidP="00214633">
      <w:pPr>
        <w:jc w:val="both"/>
      </w:pPr>
    </w:p>
    <w:sectPr w:rsidR="00214633" w:rsidRPr="00214633" w:rsidSect="009F52CD">
      <w:headerReference w:type="default" r:id="rId2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226AA9" w14:textId="77777777" w:rsidR="007E2AB1" w:rsidRDefault="007E2AB1" w:rsidP="00263462">
      <w:r>
        <w:separator/>
      </w:r>
    </w:p>
  </w:endnote>
  <w:endnote w:type="continuationSeparator" w:id="0">
    <w:p w14:paraId="0CC635FC" w14:textId="77777777" w:rsidR="007E2AB1" w:rsidRDefault="007E2AB1" w:rsidP="00263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ProximaNova-Regular">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5D5A0B" w14:textId="77777777" w:rsidR="007E2AB1" w:rsidRDefault="007E2AB1" w:rsidP="00263462">
      <w:r>
        <w:separator/>
      </w:r>
    </w:p>
  </w:footnote>
  <w:footnote w:type="continuationSeparator" w:id="0">
    <w:p w14:paraId="75026E24" w14:textId="77777777" w:rsidR="007E2AB1" w:rsidRDefault="007E2AB1" w:rsidP="0026346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352290" w14:textId="79ADDBFB" w:rsidR="003C0AAB" w:rsidRPr="00263462" w:rsidRDefault="003C0AAB">
    <w:pPr>
      <w:pStyle w:val="Header"/>
      <w:rPr>
        <w:rFonts w:ascii="Times New Roman" w:hAnsi="Times New Roman" w:cs="Times New Roman"/>
      </w:rPr>
    </w:pPr>
    <w:r w:rsidRPr="00263462">
      <w:rPr>
        <w:rFonts w:ascii="Times New Roman" w:hAnsi="Times New Roman" w:cs="Times New Roman"/>
      </w:rPr>
      <w:t>Ben Sillman</w:t>
    </w:r>
    <w:r w:rsidRPr="00263462">
      <w:rPr>
        <w:rFonts w:ascii="Times New Roman" w:hAnsi="Times New Roman" w:cs="Times New Roman"/>
      </w:rPr>
      <w:ptab w:relativeTo="margin" w:alignment="center" w:leader="none"/>
    </w:r>
    <w:r w:rsidRPr="00263462">
      <w:rPr>
        <w:rFonts w:ascii="Times New Roman" w:hAnsi="Times New Roman" w:cs="Times New Roman"/>
      </w:rPr>
      <w:t>Dissertation Proposal</w:t>
    </w:r>
    <w:r w:rsidRPr="00263462">
      <w:rPr>
        <w:rFonts w:ascii="Times New Roman" w:hAnsi="Times New Roman" w:cs="Times New Roman"/>
      </w:rPr>
      <w:ptab w:relativeTo="margin" w:alignment="right" w:leader="none"/>
    </w:r>
    <w:r w:rsidRPr="00263462">
      <w:rPr>
        <w:rFonts w:ascii="Times New Roman" w:hAnsi="Times New Roman" w:cs="Times New Roman"/>
      </w:rPr>
      <w:t>P142991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67F5D"/>
    <w:multiLevelType w:val="multilevel"/>
    <w:tmpl w:val="BF90792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nsid w:val="0F11222C"/>
    <w:multiLevelType w:val="multilevel"/>
    <w:tmpl w:val="439AC7B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1BBF32A6"/>
    <w:multiLevelType w:val="multilevel"/>
    <w:tmpl w:val="AA5E74B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CA51A6C"/>
    <w:multiLevelType w:val="multilevel"/>
    <w:tmpl w:val="AB3C9F1E"/>
    <w:lvl w:ilvl="0">
      <w:start w:val="1"/>
      <w:numFmt w:val="decimal"/>
      <w:lvlText w:val="%1.0"/>
      <w:lvlJc w:val="left"/>
      <w:pPr>
        <w:ind w:left="120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4">
    <w:nsid w:val="209829A4"/>
    <w:multiLevelType w:val="multilevel"/>
    <w:tmpl w:val="83D61FEE"/>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nsid w:val="28E649A4"/>
    <w:multiLevelType w:val="multilevel"/>
    <w:tmpl w:val="C1EE3FC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nsid w:val="29433784"/>
    <w:multiLevelType w:val="multilevel"/>
    <w:tmpl w:val="49F21C9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482F6FD6"/>
    <w:multiLevelType w:val="multilevel"/>
    <w:tmpl w:val="561E58C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nsid w:val="7A2066C2"/>
    <w:multiLevelType w:val="multilevel"/>
    <w:tmpl w:val="00A28C6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6"/>
  </w:num>
  <w:num w:numId="2">
    <w:abstractNumId w:val="8"/>
  </w:num>
  <w:num w:numId="3">
    <w:abstractNumId w:val="3"/>
  </w:num>
  <w:num w:numId="4">
    <w:abstractNumId w:val="2"/>
  </w:num>
  <w:num w:numId="5">
    <w:abstractNumId w:val="4"/>
  </w:num>
  <w:num w:numId="6">
    <w:abstractNumId w:val="7"/>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94F"/>
    <w:rsid w:val="00005CA1"/>
    <w:rsid w:val="00015562"/>
    <w:rsid w:val="00022BAD"/>
    <w:rsid w:val="00026D65"/>
    <w:rsid w:val="0002772C"/>
    <w:rsid w:val="00040A32"/>
    <w:rsid w:val="00044C7D"/>
    <w:rsid w:val="00051277"/>
    <w:rsid w:val="00056158"/>
    <w:rsid w:val="0006341E"/>
    <w:rsid w:val="00071305"/>
    <w:rsid w:val="00076112"/>
    <w:rsid w:val="000B3ED5"/>
    <w:rsid w:val="000B4613"/>
    <w:rsid w:val="000B4EF5"/>
    <w:rsid w:val="000C1350"/>
    <w:rsid w:val="000C22F4"/>
    <w:rsid w:val="000C4E2D"/>
    <w:rsid w:val="000C58CB"/>
    <w:rsid w:val="000C6191"/>
    <w:rsid w:val="000D48A7"/>
    <w:rsid w:val="000D6FFD"/>
    <w:rsid w:val="000E29E7"/>
    <w:rsid w:val="000E2BF9"/>
    <w:rsid w:val="000E6166"/>
    <w:rsid w:val="000E707E"/>
    <w:rsid w:val="001041EA"/>
    <w:rsid w:val="0012504F"/>
    <w:rsid w:val="0013164A"/>
    <w:rsid w:val="00131C96"/>
    <w:rsid w:val="0013726A"/>
    <w:rsid w:val="00137A17"/>
    <w:rsid w:val="0014307B"/>
    <w:rsid w:val="00145537"/>
    <w:rsid w:val="001501D5"/>
    <w:rsid w:val="001571FB"/>
    <w:rsid w:val="00163820"/>
    <w:rsid w:val="001679B8"/>
    <w:rsid w:val="0019077F"/>
    <w:rsid w:val="00192614"/>
    <w:rsid w:val="00197E7E"/>
    <w:rsid w:val="001C1F67"/>
    <w:rsid w:val="001C724D"/>
    <w:rsid w:val="001E00FE"/>
    <w:rsid w:val="001E210E"/>
    <w:rsid w:val="001E3695"/>
    <w:rsid w:val="00214633"/>
    <w:rsid w:val="00215BA2"/>
    <w:rsid w:val="00230456"/>
    <w:rsid w:val="00234093"/>
    <w:rsid w:val="0024194C"/>
    <w:rsid w:val="00247266"/>
    <w:rsid w:val="00253095"/>
    <w:rsid w:val="002563A2"/>
    <w:rsid w:val="00263462"/>
    <w:rsid w:val="0027689E"/>
    <w:rsid w:val="00277267"/>
    <w:rsid w:val="002774FB"/>
    <w:rsid w:val="00277A5D"/>
    <w:rsid w:val="0028200D"/>
    <w:rsid w:val="00286F1D"/>
    <w:rsid w:val="0029048C"/>
    <w:rsid w:val="00295BD6"/>
    <w:rsid w:val="00295D7D"/>
    <w:rsid w:val="002A6993"/>
    <w:rsid w:val="002B0578"/>
    <w:rsid w:val="002B4AB4"/>
    <w:rsid w:val="002C4094"/>
    <w:rsid w:val="002D44B8"/>
    <w:rsid w:val="002D4A23"/>
    <w:rsid w:val="002E0B50"/>
    <w:rsid w:val="002E7367"/>
    <w:rsid w:val="002F07B8"/>
    <w:rsid w:val="003030FF"/>
    <w:rsid w:val="003044F2"/>
    <w:rsid w:val="00326B06"/>
    <w:rsid w:val="003400F1"/>
    <w:rsid w:val="00344E8E"/>
    <w:rsid w:val="00360106"/>
    <w:rsid w:val="00361E29"/>
    <w:rsid w:val="003669A4"/>
    <w:rsid w:val="003713CC"/>
    <w:rsid w:val="00373C80"/>
    <w:rsid w:val="003756DA"/>
    <w:rsid w:val="00386490"/>
    <w:rsid w:val="003A7332"/>
    <w:rsid w:val="003A7C52"/>
    <w:rsid w:val="003B487D"/>
    <w:rsid w:val="003B4AC2"/>
    <w:rsid w:val="003B795E"/>
    <w:rsid w:val="003C0AAB"/>
    <w:rsid w:val="003C0BA6"/>
    <w:rsid w:val="003E6C76"/>
    <w:rsid w:val="003F27DE"/>
    <w:rsid w:val="00403BFE"/>
    <w:rsid w:val="004056E4"/>
    <w:rsid w:val="00410D53"/>
    <w:rsid w:val="00412DE8"/>
    <w:rsid w:val="00413234"/>
    <w:rsid w:val="00433EE1"/>
    <w:rsid w:val="00434998"/>
    <w:rsid w:val="00444A89"/>
    <w:rsid w:val="00445B6D"/>
    <w:rsid w:val="00445DE3"/>
    <w:rsid w:val="00452485"/>
    <w:rsid w:val="0046386C"/>
    <w:rsid w:val="0046602D"/>
    <w:rsid w:val="004673B0"/>
    <w:rsid w:val="004705B1"/>
    <w:rsid w:val="0047639B"/>
    <w:rsid w:val="00476B5F"/>
    <w:rsid w:val="004903F2"/>
    <w:rsid w:val="00495844"/>
    <w:rsid w:val="004A14B6"/>
    <w:rsid w:val="004A7877"/>
    <w:rsid w:val="004B39E2"/>
    <w:rsid w:val="004C74BD"/>
    <w:rsid w:val="004D194F"/>
    <w:rsid w:val="004D4BD3"/>
    <w:rsid w:val="004D61FA"/>
    <w:rsid w:val="004D7D9D"/>
    <w:rsid w:val="004E25BB"/>
    <w:rsid w:val="004E2BDD"/>
    <w:rsid w:val="004E50ED"/>
    <w:rsid w:val="004E7349"/>
    <w:rsid w:val="004F2705"/>
    <w:rsid w:val="00500A18"/>
    <w:rsid w:val="0050758D"/>
    <w:rsid w:val="005077E6"/>
    <w:rsid w:val="005214B9"/>
    <w:rsid w:val="0053203D"/>
    <w:rsid w:val="00532E13"/>
    <w:rsid w:val="00535B6D"/>
    <w:rsid w:val="005374B2"/>
    <w:rsid w:val="0054735D"/>
    <w:rsid w:val="00551783"/>
    <w:rsid w:val="0055435F"/>
    <w:rsid w:val="005659E3"/>
    <w:rsid w:val="00590EFD"/>
    <w:rsid w:val="00593D8F"/>
    <w:rsid w:val="0059767B"/>
    <w:rsid w:val="005A72FA"/>
    <w:rsid w:val="005B45FE"/>
    <w:rsid w:val="005B5D91"/>
    <w:rsid w:val="005C68DE"/>
    <w:rsid w:val="005C77C0"/>
    <w:rsid w:val="005D1076"/>
    <w:rsid w:val="005D2ADF"/>
    <w:rsid w:val="005E7662"/>
    <w:rsid w:val="005F746F"/>
    <w:rsid w:val="00600DAA"/>
    <w:rsid w:val="0060164E"/>
    <w:rsid w:val="00602A28"/>
    <w:rsid w:val="006079AB"/>
    <w:rsid w:val="00611709"/>
    <w:rsid w:val="00612E81"/>
    <w:rsid w:val="006218F2"/>
    <w:rsid w:val="00622883"/>
    <w:rsid w:val="0062618B"/>
    <w:rsid w:val="00627A41"/>
    <w:rsid w:val="00654D10"/>
    <w:rsid w:val="0065773D"/>
    <w:rsid w:val="00674737"/>
    <w:rsid w:val="006860E7"/>
    <w:rsid w:val="006912E1"/>
    <w:rsid w:val="006921C0"/>
    <w:rsid w:val="0069326D"/>
    <w:rsid w:val="006974FD"/>
    <w:rsid w:val="006B4280"/>
    <w:rsid w:val="006C5D74"/>
    <w:rsid w:val="006D5A68"/>
    <w:rsid w:val="006D66B1"/>
    <w:rsid w:val="006D6EBC"/>
    <w:rsid w:val="006E1DEE"/>
    <w:rsid w:val="006E6891"/>
    <w:rsid w:val="006F4E4C"/>
    <w:rsid w:val="00701CA9"/>
    <w:rsid w:val="00702D8E"/>
    <w:rsid w:val="00703809"/>
    <w:rsid w:val="0070441B"/>
    <w:rsid w:val="007118D9"/>
    <w:rsid w:val="0071363E"/>
    <w:rsid w:val="00717E46"/>
    <w:rsid w:val="00724219"/>
    <w:rsid w:val="007413FB"/>
    <w:rsid w:val="00754239"/>
    <w:rsid w:val="007554FD"/>
    <w:rsid w:val="00755AFD"/>
    <w:rsid w:val="00774904"/>
    <w:rsid w:val="00776D6B"/>
    <w:rsid w:val="007804EC"/>
    <w:rsid w:val="007A097F"/>
    <w:rsid w:val="007B1ABD"/>
    <w:rsid w:val="007B43B5"/>
    <w:rsid w:val="007B6B9F"/>
    <w:rsid w:val="007B759F"/>
    <w:rsid w:val="007C2B9D"/>
    <w:rsid w:val="007D190A"/>
    <w:rsid w:val="007D282D"/>
    <w:rsid w:val="007E2AB1"/>
    <w:rsid w:val="007E4FA9"/>
    <w:rsid w:val="007E5AA6"/>
    <w:rsid w:val="007F061D"/>
    <w:rsid w:val="007F06D7"/>
    <w:rsid w:val="007F3E96"/>
    <w:rsid w:val="008060A4"/>
    <w:rsid w:val="008142AA"/>
    <w:rsid w:val="008207A6"/>
    <w:rsid w:val="008207F9"/>
    <w:rsid w:val="008301D3"/>
    <w:rsid w:val="008310A6"/>
    <w:rsid w:val="00847FA5"/>
    <w:rsid w:val="008513D7"/>
    <w:rsid w:val="00853778"/>
    <w:rsid w:val="00861A88"/>
    <w:rsid w:val="008705AF"/>
    <w:rsid w:val="00873D44"/>
    <w:rsid w:val="008A59E5"/>
    <w:rsid w:val="008A7728"/>
    <w:rsid w:val="008B1FBB"/>
    <w:rsid w:val="008B4D36"/>
    <w:rsid w:val="008B5228"/>
    <w:rsid w:val="008B638A"/>
    <w:rsid w:val="008C00D3"/>
    <w:rsid w:val="008C04E7"/>
    <w:rsid w:val="008C266E"/>
    <w:rsid w:val="008C298D"/>
    <w:rsid w:val="008C404B"/>
    <w:rsid w:val="008C671A"/>
    <w:rsid w:val="008C6CB8"/>
    <w:rsid w:val="008C71F2"/>
    <w:rsid w:val="008D6EEF"/>
    <w:rsid w:val="008D75C7"/>
    <w:rsid w:val="008F2355"/>
    <w:rsid w:val="008F3380"/>
    <w:rsid w:val="008F3C9B"/>
    <w:rsid w:val="00903E46"/>
    <w:rsid w:val="0091731D"/>
    <w:rsid w:val="00922F3C"/>
    <w:rsid w:val="0093124F"/>
    <w:rsid w:val="00941949"/>
    <w:rsid w:val="00944293"/>
    <w:rsid w:val="00945784"/>
    <w:rsid w:val="0095139D"/>
    <w:rsid w:val="00952DC6"/>
    <w:rsid w:val="009545C3"/>
    <w:rsid w:val="00966D7A"/>
    <w:rsid w:val="00981DEC"/>
    <w:rsid w:val="00983C90"/>
    <w:rsid w:val="00987F63"/>
    <w:rsid w:val="00990EB5"/>
    <w:rsid w:val="0099329C"/>
    <w:rsid w:val="009A3264"/>
    <w:rsid w:val="009A6C8F"/>
    <w:rsid w:val="009B637B"/>
    <w:rsid w:val="009C4953"/>
    <w:rsid w:val="009E481D"/>
    <w:rsid w:val="009E5FEC"/>
    <w:rsid w:val="009E745C"/>
    <w:rsid w:val="009F4FA2"/>
    <w:rsid w:val="009F52CD"/>
    <w:rsid w:val="00A00EB1"/>
    <w:rsid w:val="00A075DB"/>
    <w:rsid w:val="00A1029F"/>
    <w:rsid w:val="00A11091"/>
    <w:rsid w:val="00A13918"/>
    <w:rsid w:val="00A20CC4"/>
    <w:rsid w:val="00A2111A"/>
    <w:rsid w:val="00A345B1"/>
    <w:rsid w:val="00A37421"/>
    <w:rsid w:val="00A526C7"/>
    <w:rsid w:val="00A67F68"/>
    <w:rsid w:val="00A73DAA"/>
    <w:rsid w:val="00A76C94"/>
    <w:rsid w:val="00A807B2"/>
    <w:rsid w:val="00A835DA"/>
    <w:rsid w:val="00A8557D"/>
    <w:rsid w:val="00A87197"/>
    <w:rsid w:val="00A912C1"/>
    <w:rsid w:val="00A95DE9"/>
    <w:rsid w:val="00AA0EED"/>
    <w:rsid w:val="00AB0DEF"/>
    <w:rsid w:val="00AB5DB1"/>
    <w:rsid w:val="00AB7642"/>
    <w:rsid w:val="00AF03DE"/>
    <w:rsid w:val="00AF0BE1"/>
    <w:rsid w:val="00AF4093"/>
    <w:rsid w:val="00AF6193"/>
    <w:rsid w:val="00B03D02"/>
    <w:rsid w:val="00B257BB"/>
    <w:rsid w:val="00B462AF"/>
    <w:rsid w:val="00B66CF9"/>
    <w:rsid w:val="00B70CBB"/>
    <w:rsid w:val="00B73F25"/>
    <w:rsid w:val="00B805F5"/>
    <w:rsid w:val="00B8175C"/>
    <w:rsid w:val="00B83D95"/>
    <w:rsid w:val="00B907E5"/>
    <w:rsid w:val="00BA5B9C"/>
    <w:rsid w:val="00BA6070"/>
    <w:rsid w:val="00BC1C2B"/>
    <w:rsid w:val="00BC3403"/>
    <w:rsid w:val="00BE5154"/>
    <w:rsid w:val="00BE6BB1"/>
    <w:rsid w:val="00BF1EA8"/>
    <w:rsid w:val="00C06B36"/>
    <w:rsid w:val="00C27C1B"/>
    <w:rsid w:val="00C32434"/>
    <w:rsid w:val="00C4547D"/>
    <w:rsid w:val="00C63468"/>
    <w:rsid w:val="00C86A4B"/>
    <w:rsid w:val="00C93AB5"/>
    <w:rsid w:val="00CA3D4D"/>
    <w:rsid w:val="00CB3139"/>
    <w:rsid w:val="00CB749F"/>
    <w:rsid w:val="00CC583C"/>
    <w:rsid w:val="00CC62C0"/>
    <w:rsid w:val="00CD3A76"/>
    <w:rsid w:val="00CE0292"/>
    <w:rsid w:val="00CE326F"/>
    <w:rsid w:val="00CF318F"/>
    <w:rsid w:val="00D02D25"/>
    <w:rsid w:val="00D05FC3"/>
    <w:rsid w:val="00D11A3B"/>
    <w:rsid w:val="00D249A9"/>
    <w:rsid w:val="00D3238C"/>
    <w:rsid w:val="00D5694A"/>
    <w:rsid w:val="00D6295B"/>
    <w:rsid w:val="00DB5BC0"/>
    <w:rsid w:val="00DB714B"/>
    <w:rsid w:val="00DC034E"/>
    <w:rsid w:val="00DD059D"/>
    <w:rsid w:val="00DD51D9"/>
    <w:rsid w:val="00DD5FCE"/>
    <w:rsid w:val="00DE10A8"/>
    <w:rsid w:val="00DE276B"/>
    <w:rsid w:val="00E04AE3"/>
    <w:rsid w:val="00E11047"/>
    <w:rsid w:val="00E13C80"/>
    <w:rsid w:val="00E25D79"/>
    <w:rsid w:val="00E31661"/>
    <w:rsid w:val="00E40F7A"/>
    <w:rsid w:val="00E41335"/>
    <w:rsid w:val="00E64FA5"/>
    <w:rsid w:val="00E7389A"/>
    <w:rsid w:val="00E7445B"/>
    <w:rsid w:val="00E838F3"/>
    <w:rsid w:val="00E87B7E"/>
    <w:rsid w:val="00E91764"/>
    <w:rsid w:val="00E95E52"/>
    <w:rsid w:val="00EC562B"/>
    <w:rsid w:val="00ED16E1"/>
    <w:rsid w:val="00EE0DDE"/>
    <w:rsid w:val="00EE1DB2"/>
    <w:rsid w:val="00EE78A1"/>
    <w:rsid w:val="00F120ED"/>
    <w:rsid w:val="00F139E6"/>
    <w:rsid w:val="00F145F7"/>
    <w:rsid w:val="00F20DB7"/>
    <w:rsid w:val="00F24DF3"/>
    <w:rsid w:val="00F42849"/>
    <w:rsid w:val="00F51DCC"/>
    <w:rsid w:val="00F6209B"/>
    <w:rsid w:val="00F63B5A"/>
    <w:rsid w:val="00F702EE"/>
    <w:rsid w:val="00F8364E"/>
    <w:rsid w:val="00F83C55"/>
    <w:rsid w:val="00F905A6"/>
    <w:rsid w:val="00F93E1E"/>
    <w:rsid w:val="00F977C6"/>
    <w:rsid w:val="00FA2BF8"/>
    <w:rsid w:val="00FA54E5"/>
    <w:rsid w:val="00FB08D6"/>
    <w:rsid w:val="00FB1BA6"/>
    <w:rsid w:val="00FB2C8E"/>
    <w:rsid w:val="00FB3294"/>
    <w:rsid w:val="00FB451A"/>
    <w:rsid w:val="00FC344C"/>
    <w:rsid w:val="00FC6669"/>
    <w:rsid w:val="00FC6F2F"/>
    <w:rsid w:val="00FD4645"/>
    <w:rsid w:val="00FD6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0776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14633"/>
    <w:rPr>
      <w:rFonts w:ascii="Times New Roman" w:hAnsi="Times New Roman" w:cs="Times New Roman"/>
      <w:lang w:eastAsia="en-GB"/>
    </w:rPr>
  </w:style>
  <w:style w:type="paragraph" w:styleId="Heading1">
    <w:name w:val="heading 1"/>
    <w:basedOn w:val="Normal"/>
    <w:next w:val="Normal"/>
    <w:link w:val="Heading1Char"/>
    <w:uiPriority w:val="9"/>
    <w:qFormat/>
    <w:rsid w:val="0013164A"/>
    <w:pPr>
      <w:keepNext/>
      <w:keepLines/>
      <w:spacing w:before="240"/>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A2111A"/>
    <w:pPr>
      <w:keepNext/>
      <w:keepLines/>
      <w:spacing w:before="40"/>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basedOn w:val="Normal"/>
    <w:next w:val="Normal"/>
    <w:link w:val="Heading3Char"/>
    <w:uiPriority w:val="9"/>
    <w:unhideWhenUsed/>
    <w:qFormat/>
    <w:rsid w:val="004E2BDD"/>
    <w:pPr>
      <w:keepNext/>
      <w:keepLines/>
      <w:spacing w:before="40"/>
      <w:outlineLvl w:val="2"/>
    </w:pPr>
    <w:rPr>
      <w:rFonts w:asciiTheme="majorHAnsi" w:eastAsiaTheme="majorEastAsia" w:hAnsiTheme="majorHAnsi" w:cstheme="majorBidi"/>
      <w:color w:val="1F4D78"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462"/>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263462"/>
  </w:style>
  <w:style w:type="paragraph" w:styleId="Footer">
    <w:name w:val="footer"/>
    <w:basedOn w:val="Normal"/>
    <w:link w:val="FooterChar"/>
    <w:uiPriority w:val="99"/>
    <w:unhideWhenUsed/>
    <w:rsid w:val="00263462"/>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263462"/>
  </w:style>
  <w:style w:type="paragraph" w:styleId="NoSpacing">
    <w:name w:val="No Spacing"/>
    <w:link w:val="NoSpacingChar"/>
    <w:uiPriority w:val="1"/>
    <w:qFormat/>
    <w:rsid w:val="009F52CD"/>
    <w:rPr>
      <w:rFonts w:eastAsiaTheme="minorEastAsia"/>
      <w:sz w:val="22"/>
      <w:szCs w:val="22"/>
      <w:lang w:val="en-US" w:eastAsia="zh-CN"/>
    </w:rPr>
  </w:style>
  <w:style w:type="character" w:customStyle="1" w:styleId="NoSpacingChar">
    <w:name w:val="No Spacing Char"/>
    <w:basedOn w:val="DefaultParagraphFont"/>
    <w:link w:val="NoSpacing"/>
    <w:uiPriority w:val="1"/>
    <w:rsid w:val="009F52CD"/>
    <w:rPr>
      <w:rFonts w:eastAsiaTheme="minorEastAsia"/>
      <w:sz w:val="22"/>
      <w:szCs w:val="22"/>
      <w:lang w:val="en-US" w:eastAsia="zh-CN"/>
    </w:rPr>
  </w:style>
  <w:style w:type="character" w:customStyle="1" w:styleId="Heading1Char">
    <w:name w:val="Heading 1 Char"/>
    <w:basedOn w:val="DefaultParagraphFont"/>
    <w:link w:val="Heading1"/>
    <w:uiPriority w:val="9"/>
    <w:rsid w:val="0013164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2111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E2BDD"/>
    <w:rPr>
      <w:rFonts w:asciiTheme="majorHAnsi" w:eastAsiaTheme="majorEastAsia" w:hAnsiTheme="majorHAnsi" w:cstheme="majorBidi"/>
      <w:color w:val="1F4D78" w:themeColor="accent1" w:themeShade="7F"/>
    </w:rPr>
  </w:style>
  <w:style w:type="paragraph" w:styleId="TOCHeading">
    <w:name w:val="TOC Heading"/>
    <w:basedOn w:val="Heading1"/>
    <w:next w:val="Normal"/>
    <w:uiPriority w:val="39"/>
    <w:unhideWhenUsed/>
    <w:qFormat/>
    <w:rsid w:val="00B805F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805F5"/>
    <w:pPr>
      <w:spacing w:before="120"/>
    </w:pPr>
    <w:rPr>
      <w:rFonts w:asciiTheme="minorHAnsi" w:hAnsiTheme="minorHAnsi" w:cstheme="minorBidi"/>
      <w:b/>
      <w:bCs/>
      <w:lang w:eastAsia="en-US"/>
    </w:rPr>
  </w:style>
  <w:style w:type="paragraph" w:styleId="TOC2">
    <w:name w:val="toc 2"/>
    <w:basedOn w:val="Normal"/>
    <w:next w:val="Normal"/>
    <w:autoRedefine/>
    <w:uiPriority w:val="39"/>
    <w:unhideWhenUsed/>
    <w:rsid w:val="00B805F5"/>
    <w:pPr>
      <w:ind w:left="240"/>
    </w:pPr>
    <w:rPr>
      <w:rFonts w:asciiTheme="minorHAnsi" w:hAnsiTheme="minorHAnsi" w:cstheme="minorBidi"/>
      <w:b/>
      <w:bCs/>
      <w:sz w:val="22"/>
      <w:szCs w:val="22"/>
      <w:lang w:eastAsia="en-US"/>
    </w:rPr>
  </w:style>
  <w:style w:type="paragraph" w:styleId="TOC3">
    <w:name w:val="toc 3"/>
    <w:basedOn w:val="Normal"/>
    <w:next w:val="Normal"/>
    <w:autoRedefine/>
    <w:uiPriority w:val="39"/>
    <w:unhideWhenUsed/>
    <w:rsid w:val="00B805F5"/>
    <w:pPr>
      <w:ind w:left="480"/>
    </w:pPr>
    <w:rPr>
      <w:rFonts w:asciiTheme="minorHAnsi" w:hAnsiTheme="minorHAnsi" w:cstheme="minorBidi"/>
      <w:sz w:val="22"/>
      <w:szCs w:val="22"/>
      <w:lang w:eastAsia="en-US"/>
    </w:rPr>
  </w:style>
  <w:style w:type="character" w:styleId="Hyperlink">
    <w:name w:val="Hyperlink"/>
    <w:basedOn w:val="DefaultParagraphFont"/>
    <w:uiPriority w:val="99"/>
    <w:unhideWhenUsed/>
    <w:rsid w:val="00B805F5"/>
    <w:rPr>
      <w:color w:val="0563C1" w:themeColor="hyperlink"/>
      <w:u w:val="single"/>
    </w:rPr>
  </w:style>
  <w:style w:type="paragraph" w:styleId="TOC4">
    <w:name w:val="toc 4"/>
    <w:basedOn w:val="Normal"/>
    <w:next w:val="Normal"/>
    <w:autoRedefine/>
    <w:uiPriority w:val="39"/>
    <w:semiHidden/>
    <w:unhideWhenUsed/>
    <w:rsid w:val="00B805F5"/>
    <w:pPr>
      <w:ind w:left="720"/>
    </w:pPr>
    <w:rPr>
      <w:rFonts w:asciiTheme="minorHAnsi" w:hAnsiTheme="minorHAnsi" w:cstheme="minorBidi"/>
      <w:sz w:val="20"/>
      <w:szCs w:val="20"/>
      <w:lang w:eastAsia="en-US"/>
    </w:rPr>
  </w:style>
  <w:style w:type="paragraph" w:styleId="TOC5">
    <w:name w:val="toc 5"/>
    <w:basedOn w:val="Normal"/>
    <w:next w:val="Normal"/>
    <w:autoRedefine/>
    <w:uiPriority w:val="39"/>
    <w:semiHidden/>
    <w:unhideWhenUsed/>
    <w:rsid w:val="00B805F5"/>
    <w:pPr>
      <w:ind w:left="960"/>
    </w:pPr>
    <w:rPr>
      <w:rFonts w:asciiTheme="minorHAnsi" w:hAnsiTheme="minorHAnsi" w:cstheme="minorBidi"/>
      <w:sz w:val="20"/>
      <w:szCs w:val="20"/>
      <w:lang w:eastAsia="en-US"/>
    </w:rPr>
  </w:style>
  <w:style w:type="paragraph" w:styleId="TOC6">
    <w:name w:val="toc 6"/>
    <w:basedOn w:val="Normal"/>
    <w:next w:val="Normal"/>
    <w:autoRedefine/>
    <w:uiPriority w:val="39"/>
    <w:semiHidden/>
    <w:unhideWhenUsed/>
    <w:rsid w:val="00B805F5"/>
    <w:pPr>
      <w:ind w:left="1200"/>
    </w:pPr>
    <w:rPr>
      <w:rFonts w:asciiTheme="minorHAnsi" w:hAnsiTheme="minorHAnsi" w:cstheme="minorBidi"/>
      <w:sz w:val="20"/>
      <w:szCs w:val="20"/>
      <w:lang w:eastAsia="en-US"/>
    </w:rPr>
  </w:style>
  <w:style w:type="paragraph" w:styleId="TOC7">
    <w:name w:val="toc 7"/>
    <w:basedOn w:val="Normal"/>
    <w:next w:val="Normal"/>
    <w:autoRedefine/>
    <w:uiPriority w:val="39"/>
    <w:semiHidden/>
    <w:unhideWhenUsed/>
    <w:rsid w:val="00B805F5"/>
    <w:pPr>
      <w:ind w:left="1440"/>
    </w:pPr>
    <w:rPr>
      <w:rFonts w:asciiTheme="minorHAnsi" w:hAnsiTheme="minorHAnsi" w:cstheme="minorBidi"/>
      <w:sz w:val="20"/>
      <w:szCs w:val="20"/>
      <w:lang w:eastAsia="en-US"/>
    </w:rPr>
  </w:style>
  <w:style w:type="paragraph" w:styleId="TOC8">
    <w:name w:val="toc 8"/>
    <w:basedOn w:val="Normal"/>
    <w:next w:val="Normal"/>
    <w:autoRedefine/>
    <w:uiPriority w:val="39"/>
    <w:semiHidden/>
    <w:unhideWhenUsed/>
    <w:rsid w:val="00B805F5"/>
    <w:pPr>
      <w:ind w:left="1680"/>
    </w:pPr>
    <w:rPr>
      <w:rFonts w:asciiTheme="minorHAnsi" w:hAnsiTheme="minorHAnsi" w:cstheme="minorBidi"/>
      <w:sz w:val="20"/>
      <w:szCs w:val="20"/>
      <w:lang w:eastAsia="en-US"/>
    </w:rPr>
  </w:style>
  <w:style w:type="paragraph" w:styleId="TOC9">
    <w:name w:val="toc 9"/>
    <w:basedOn w:val="Normal"/>
    <w:next w:val="Normal"/>
    <w:autoRedefine/>
    <w:uiPriority w:val="39"/>
    <w:semiHidden/>
    <w:unhideWhenUsed/>
    <w:rsid w:val="00B805F5"/>
    <w:pPr>
      <w:ind w:left="1920"/>
    </w:pPr>
    <w:rPr>
      <w:rFonts w:asciiTheme="minorHAnsi" w:hAnsiTheme="minorHAnsi" w:cstheme="minorBidi"/>
      <w:sz w:val="20"/>
      <w:szCs w:val="20"/>
      <w:lang w:eastAsia="en-US"/>
    </w:rPr>
  </w:style>
  <w:style w:type="character" w:customStyle="1" w:styleId="selectable">
    <w:name w:val="selectable"/>
    <w:basedOn w:val="DefaultParagraphFont"/>
    <w:rsid w:val="008F3C9B"/>
  </w:style>
  <w:style w:type="character" w:styleId="FollowedHyperlink">
    <w:name w:val="FollowedHyperlink"/>
    <w:basedOn w:val="DefaultParagraphFont"/>
    <w:uiPriority w:val="99"/>
    <w:semiHidden/>
    <w:unhideWhenUsed/>
    <w:rsid w:val="005F74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839141">
      <w:bodyDiv w:val="1"/>
      <w:marLeft w:val="0"/>
      <w:marRight w:val="0"/>
      <w:marTop w:val="0"/>
      <w:marBottom w:val="0"/>
      <w:divBdr>
        <w:top w:val="none" w:sz="0" w:space="0" w:color="auto"/>
        <w:left w:val="none" w:sz="0" w:space="0" w:color="auto"/>
        <w:bottom w:val="none" w:sz="0" w:space="0" w:color="auto"/>
        <w:right w:val="none" w:sz="0" w:space="0" w:color="auto"/>
      </w:divBdr>
    </w:div>
    <w:div w:id="366180275">
      <w:bodyDiv w:val="1"/>
      <w:marLeft w:val="0"/>
      <w:marRight w:val="0"/>
      <w:marTop w:val="0"/>
      <w:marBottom w:val="0"/>
      <w:divBdr>
        <w:top w:val="none" w:sz="0" w:space="0" w:color="auto"/>
        <w:left w:val="none" w:sz="0" w:space="0" w:color="auto"/>
        <w:bottom w:val="none" w:sz="0" w:space="0" w:color="auto"/>
        <w:right w:val="none" w:sz="0" w:space="0" w:color="auto"/>
      </w:divBdr>
    </w:div>
    <w:div w:id="520778315">
      <w:bodyDiv w:val="1"/>
      <w:marLeft w:val="0"/>
      <w:marRight w:val="0"/>
      <w:marTop w:val="0"/>
      <w:marBottom w:val="0"/>
      <w:divBdr>
        <w:top w:val="none" w:sz="0" w:space="0" w:color="auto"/>
        <w:left w:val="none" w:sz="0" w:space="0" w:color="auto"/>
        <w:bottom w:val="none" w:sz="0" w:space="0" w:color="auto"/>
        <w:right w:val="none" w:sz="0" w:space="0" w:color="auto"/>
      </w:divBdr>
    </w:div>
    <w:div w:id="526523280">
      <w:bodyDiv w:val="1"/>
      <w:marLeft w:val="0"/>
      <w:marRight w:val="0"/>
      <w:marTop w:val="0"/>
      <w:marBottom w:val="0"/>
      <w:divBdr>
        <w:top w:val="none" w:sz="0" w:space="0" w:color="auto"/>
        <w:left w:val="none" w:sz="0" w:space="0" w:color="auto"/>
        <w:bottom w:val="none" w:sz="0" w:space="0" w:color="auto"/>
        <w:right w:val="none" w:sz="0" w:space="0" w:color="auto"/>
      </w:divBdr>
    </w:div>
    <w:div w:id="536240426">
      <w:bodyDiv w:val="1"/>
      <w:marLeft w:val="0"/>
      <w:marRight w:val="0"/>
      <w:marTop w:val="0"/>
      <w:marBottom w:val="0"/>
      <w:divBdr>
        <w:top w:val="none" w:sz="0" w:space="0" w:color="auto"/>
        <w:left w:val="none" w:sz="0" w:space="0" w:color="auto"/>
        <w:bottom w:val="none" w:sz="0" w:space="0" w:color="auto"/>
        <w:right w:val="none" w:sz="0" w:space="0" w:color="auto"/>
      </w:divBdr>
    </w:div>
    <w:div w:id="563416323">
      <w:bodyDiv w:val="1"/>
      <w:marLeft w:val="0"/>
      <w:marRight w:val="0"/>
      <w:marTop w:val="0"/>
      <w:marBottom w:val="0"/>
      <w:divBdr>
        <w:top w:val="none" w:sz="0" w:space="0" w:color="auto"/>
        <w:left w:val="none" w:sz="0" w:space="0" w:color="auto"/>
        <w:bottom w:val="none" w:sz="0" w:space="0" w:color="auto"/>
        <w:right w:val="none" w:sz="0" w:space="0" w:color="auto"/>
      </w:divBdr>
    </w:div>
    <w:div w:id="575671116">
      <w:bodyDiv w:val="1"/>
      <w:marLeft w:val="0"/>
      <w:marRight w:val="0"/>
      <w:marTop w:val="0"/>
      <w:marBottom w:val="0"/>
      <w:divBdr>
        <w:top w:val="none" w:sz="0" w:space="0" w:color="auto"/>
        <w:left w:val="none" w:sz="0" w:space="0" w:color="auto"/>
        <w:bottom w:val="none" w:sz="0" w:space="0" w:color="auto"/>
        <w:right w:val="none" w:sz="0" w:space="0" w:color="auto"/>
      </w:divBdr>
    </w:div>
    <w:div w:id="714087761">
      <w:bodyDiv w:val="1"/>
      <w:marLeft w:val="0"/>
      <w:marRight w:val="0"/>
      <w:marTop w:val="0"/>
      <w:marBottom w:val="0"/>
      <w:divBdr>
        <w:top w:val="none" w:sz="0" w:space="0" w:color="auto"/>
        <w:left w:val="none" w:sz="0" w:space="0" w:color="auto"/>
        <w:bottom w:val="none" w:sz="0" w:space="0" w:color="auto"/>
        <w:right w:val="none" w:sz="0" w:space="0" w:color="auto"/>
      </w:divBdr>
    </w:div>
    <w:div w:id="717508695">
      <w:bodyDiv w:val="1"/>
      <w:marLeft w:val="0"/>
      <w:marRight w:val="0"/>
      <w:marTop w:val="0"/>
      <w:marBottom w:val="0"/>
      <w:divBdr>
        <w:top w:val="none" w:sz="0" w:space="0" w:color="auto"/>
        <w:left w:val="none" w:sz="0" w:space="0" w:color="auto"/>
        <w:bottom w:val="none" w:sz="0" w:space="0" w:color="auto"/>
        <w:right w:val="none" w:sz="0" w:space="0" w:color="auto"/>
      </w:divBdr>
    </w:div>
    <w:div w:id="769663532">
      <w:bodyDiv w:val="1"/>
      <w:marLeft w:val="0"/>
      <w:marRight w:val="0"/>
      <w:marTop w:val="0"/>
      <w:marBottom w:val="0"/>
      <w:divBdr>
        <w:top w:val="none" w:sz="0" w:space="0" w:color="auto"/>
        <w:left w:val="none" w:sz="0" w:space="0" w:color="auto"/>
        <w:bottom w:val="none" w:sz="0" w:space="0" w:color="auto"/>
        <w:right w:val="none" w:sz="0" w:space="0" w:color="auto"/>
      </w:divBdr>
    </w:div>
    <w:div w:id="813572406">
      <w:bodyDiv w:val="1"/>
      <w:marLeft w:val="0"/>
      <w:marRight w:val="0"/>
      <w:marTop w:val="0"/>
      <w:marBottom w:val="0"/>
      <w:divBdr>
        <w:top w:val="none" w:sz="0" w:space="0" w:color="auto"/>
        <w:left w:val="none" w:sz="0" w:space="0" w:color="auto"/>
        <w:bottom w:val="none" w:sz="0" w:space="0" w:color="auto"/>
        <w:right w:val="none" w:sz="0" w:space="0" w:color="auto"/>
      </w:divBdr>
    </w:div>
    <w:div w:id="853149211">
      <w:bodyDiv w:val="1"/>
      <w:marLeft w:val="0"/>
      <w:marRight w:val="0"/>
      <w:marTop w:val="0"/>
      <w:marBottom w:val="0"/>
      <w:divBdr>
        <w:top w:val="none" w:sz="0" w:space="0" w:color="auto"/>
        <w:left w:val="none" w:sz="0" w:space="0" w:color="auto"/>
        <w:bottom w:val="none" w:sz="0" w:space="0" w:color="auto"/>
        <w:right w:val="none" w:sz="0" w:space="0" w:color="auto"/>
      </w:divBdr>
    </w:div>
    <w:div w:id="879780494">
      <w:bodyDiv w:val="1"/>
      <w:marLeft w:val="0"/>
      <w:marRight w:val="0"/>
      <w:marTop w:val="0"/>
      <w:marBottom w:val="0"/>
      <w:divBdr>
        <w:top w:val="none" w:sz="0" w:space="0" w:color="auto"/>
        <w:left w:val="none" w:sz="0" w:space="0" w:color="auto"/>
        <w:bottom w:val="none" w:sz="0" w:space="0" w:color="auto"/>
        <w:right w:val="none" w:sz="0" w:space="0" w:color="auto"/>
      </w:divBdr>
    </w:div>
    <w:div w:id="1124884920">
      <w:bodyDiv w:val="1"/>
      <w:marLeft w:val="0"/>
      <w:marRight w:val="0"/>
      <w:marTop w:val="0"/>
      <w:marBottom w:val="0"/>
      <w:divBdr>
        <w:top w:val="none" w:sz="0" w:space="0" w:color="auto"/>
        <w:left w:val="none" w:sz="0" w:space="0" w:color="auto"/>
        <w:bottom w:val="none" w:sz="0" w:space="0" w:color="auto"/>
        <w:right w:val="none" w:sz="0" w:space="0" w:color="auto"/>
      </w:divBdr>
    </w:div>
    <w:div w:id="1149178167">
      <w:bodyDiv w:val="1"/>
      <w:marLeft w:val="0"/>
      <w:marRight w:val="0"/>
      <w:marTop w:val="0"/>
      <w:marBottom w:val="0"/>
      <w:divBdr>
        <w:top w:val="none" w:sz="0" w:space="0" w:color="auto"/>
        <w:left w:val="none" w:sz="0" w:space="0" w:color="auto"/>
        <w:bottom w:val="none" w:sz="0" w:space="0" w:color="auto"/>
        <w:right w:val="none" w:sz="0" w:space="0" w:color="auto"/>
      </w:divBdr>
    </w:div>
    <w:div w:id="1154639531">
      <w:bodyDiv w:val="1"/>
      <w:marLeft w:val="0"/>
      <w:marRight w:val="0"/>
      <w:marTop w:val="0"/>
      <w:marBottom w:val="0"/>
      <w:divBdr>
        <w:top w:val="none" w:sz="0" w:space="0" w:color="auto"/>
        <w:left w:val="none" w:sz="0" w:space="0" w:color="auto"/>
        <w:bottom w:val="none" w:sz="0" w:space="0" w:color="auto"/>
        <w:right w:val="none" w:sz="0" w:space="0" w:color="auto"/>
      </w:divBdr>
    </w:div>
    <w:div w:id="1300646910">
      <w:bodyDiv w:val="1"/>
      <w:marLeft w:val="0"/>
      <w:marRight w:val="0"/>
      <w:marTop w:val="0"/>
      <w:marBottom w:val="0"/>
      <w:divBdr>
        <w:top w:val="none" w:sz="0" w:space="0" w:color="auto"/>
        <w:left w:val="none" w:sz="0" w:space="0" w:color="auto"/>
        <w:bottom w:val="none" w:sz="0" w:space="0" w:color="auto"/>
        <w:right w:val="none" w:sz="0" w:space="0" w:color="auto"/>
      </w:divBdr>
    </w:div>
    <w:div w:id="1406731290">
      <w:bodyDiv w:val="1"/>
      <w:marLeft w:val="0"/>
      <w:marRight w:val="0"/>
      <w:marTop w:val="0"/>
      <w:marBottom w:val="0"/>
      <w:divBdr>
        <w:top w:val="none" w:sz="0" w:space="0" w:color="auto"/>
        <w:left w:val="none" w:sz="0" w:space="0" w:color="auto"/>
        <w:bottom w:val="none" w:sz="0" w:space="0" w:color="auto"/>
        <w:right w:val="none" w:sz="0" w:space="0" w:color="auto"/>
      </w:divBdr>
    </w:div>
    <w:div w:id="1574241732">
      <w:bodyDiv w:val="1"/>
      <w:marLeft w:val="0"/>
      <w:marRight w:val="0"/>
      <w:marTop w:val="0"/>
      <w:marBottom w:val="0"/>
      <w:divBdr>
        <w:top w:val="none" w:sz="0" w:space="0" w:color="auto"/>
        <w:left w:val="none" w:sz="0" w:space="0" w:color="auto"/>
        <w:bottom w:val="none" w:sz="0" w:space="0" w:color="auto"/>
        <w:right w:val="none" w:sz="0" w:space="0" w:color="auto"/>
      </w:divBdr>
    </w:div>
    <w:div w:id="1603300071">
      <w:bodyDiv w:val="1"/>
      <w:marLeft w:val="0"/>
      <w:marRight w:val="0"/>
      <w:marTop w:val="0"/>
      <w:marBottom w:val="0"/>
      <w:divBdr>
        <w:top w:val="none" w:sz="0" w:space="0" w:color="auto"/>
        <w:left w:val="none" w:sz="0" w:space="0" w:color="auto"/>
        <w:bottom w:val="none" w:sz="0" w:space="0" w:color="auto"/>
        <w:right w:val="none" w:sz="0" w:space="0" w:color="auto"/>
      </w:divBdr>
    </w:div>
    <w:div w:id="1612129203">
      <w:bodyDiv w:val="1"/>
      <w:marLeft w:val="0"/>
      <w:marRight w:val="0"/>
      <w:marTop w:val="0"/>
      <w:marBottom w:val="0"/>
      <w:divBdr>
        <w:top w:val="none" w:sz="0" w:space="0" w:color="auto"/>
        <w:left w:val="none" w:sz="0" w:space="0" w:color="auto"/>
        <w:bottom w:val="none" w:sz="0" w:space="0" w:color="auto"/>
        <w:right w:val="none" w:sz="0" w:space="0" w:color="auto"/>
      </w:divBdr>
    </w:div>
    <w:div w:id="1775780576">
      <w:bodyDiv w:val="1"/>
      <w:marLeft w:val="0"/>
      <w:marRight w:val="0"/>
      <w:marTop w:val="0"/>
      <w:marBottom w:val="0"/>
      <w:divBdr>
        <w:top w:val="none" w:sz="0" w:space="0" w:color="auto"/>
        <w:left w:val="none" w:sz="0" w:space="0" w:color="auto"/>
        <w:bottom w:val="none" w:sz="0" w:space="0" w:color="auto"/>
        <w:right w:val="none" w:sz="0" w:space="0" w:color="auto"/>
      </w:divBdr>
    </w:div>
    <w:div w:id="1817184622">
      <w:bodyDiv w:val="1"/>
      <w:marLeft w:val="0"/>
      <w:marRight w:val="0"/>
      <w:marTop w:val="0"/>
      <w:marBottom w:val="0"/>
      <w:divBdr>
        <w:top w:val="none" w:sz="0" w:space="0" w:color="auto"/>
        <w:left w:val="none" w:sz="0" w:space="0" w:color="auto"/>
        <w:bottom w:val="none" w:sz="0" w:space="0" w:color="auto"/>
        <w:right w:val="none" w:sz="0" w:space="0" w:color="auto"/>
      </w:divBdr>
    </w:div>
    <w:div w:id="1880434453">
      <w:bodyDiv w:val="1"/>
      <w:marLeft w:val="0"/>
      <w:marRight w:val="0"/>
      <w:marTop w:val="0"/>
      <w:marBottom w:val="0"/>
      <w:divBdr>
        <w:top w:val="none" w:sz="0" w:space="0" w:color="auto"/>
        <w:left w:val="none" w:sz="0" w:space="0" w:color="auto"/>
        <w:bottom w:val="none" w:sz="0" w:space="0" w:color="auto"/>
        <w:right w:val="none" w:sz="0" w:space="0" w:color="auto"/>
      </w:divBdr>
    </w:div>
    <w:div w:id="19157029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s://thebusinesscommunication.com/advantage-and-disadvantage-of-interview/" TargetMode="External"/><Relationship Id="rId21" Type="http://schemas.openxmlformats.org/officeDocument/2006/relationships/hyperlink" Target="https://www.ukessays.com/essays/psychology/explanation-of-the-concept-of-research-onion-psychology-essay.php" TargetMode="External"/><Relationship Id="rId22" Type="http://schemas.openxmlformats.org/officeDocument/2006/relationships/hyperlink" Target="https://www.merriam-webster.com/dictionary/positivism" TargetMode="External"/><Relationship Id="rId23" Type="http://schemas.openxmlformats.org/officeDocument/2006/relationships/header" Target="header1.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s://www.deakin.edu.au/__data/assets/pdf_file/0020/681023/Dr-r-cameron_mixed-methodology.pdf" TargetMode="External"/><Relationship Id="rId11" Type="http://schemas.openxmlformats.org/officeDocument/2006/relationships/hyperlink" Target="https://www.chinaabout.net/economy-side-mcdonalds/" TargetMode="External"/><Relationship Id="rId12" Type="http://schemas.openxmlformats.org/officeDocument/2006/relationships/hyperlink" Target="http://www.gantt.com" TargetMode="External"/><Relationship Id="rId13" Type="http://schemas.openxmlformats.org/officeDocument/2006/relationships/hyperlink" Target="http://libweb.surrey.ac.uk/library/skills/Introduction%20to%20Research%20and%20Managing%20Information%20Leicester/page_51.htm" TargetMode="External"/><Relationship Id="rId14" Type="http://schemas.openxmlformats.org/officeDocument/2006/relationships/hyperlink" Target="https://philosophia.uncg.edu/phi361-metivier/module-2-why-does-business-need-ethics/freemans-stakeholder-theory/" TargetMode="External"/><Relationship Id="rId15" Type="http://schemas.openxmlformats.org/officeDocument/2006/relationships/hyperlink" Target="https://onion.derby.ac.uk/onion.pdf" TargetMode="External"/><Relationship Id="rId16" Type="http://schemas.openxmlformats.org/officeDocument/2006/relationships/hyperlink" Target="https://en.oxforddictionaries.com/definition/reliability" TargetMode="External"/><Relationship Id="rId17" Type="http://schemas.openxmlformats.org/officeDocument/2006/relationships/hyperlink" Target="http://www.mirror.co.uk/news/world-news/kfc-mcdonalds-chicken-supplier-workers-8620791" TargetMode="External"/><Relationship Id="rId18" Type="http://schemas.openxmlformats.org/officeDocument/2006/relationships/hyperlink" Target="https://research-methodology.net/wp-content/uploads/2012/06/Research-philosophy.png" TargetMode="External"/><Relationship Id="rId19" Type="http://schemas.openxmlformats.org/officeDocument/2006/relationships/hyperlink" Target="https://explorable.com/advantages-and-disadvantages-of-survey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1FE606B-8CAB-414C-8B55-A8655DE50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3628</Words>
  <Characters>20680</Characters>
  <Application>Microsoft Macintosh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RESEARCH PROPOSAL</vt:lpstr>
    </vt:vector>
  </TitlesOfParts>
  <Company>BA Business Management</Company>
  <LinksUpToDate>false</LinksUpToDate>
  <CharactersWithSpaces>24260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Supervisor: Caroline Jawad</dc:subject>
  <dc:creator>Ben Sillman (P142991)</dc:creator>
  <cp:keywords/>
  <dc:description/>
  <cp:lastModifiedBy>Ben Sillman (P142991)</cp:lastModifiedBy>
  <cp:revision>2</cp:revision>
  <dcterms:created xsi:type="dcterms:W3CDTF">2017-11-20T19:12:00Z</dcterms:created>
  <dcterms:modified xsi:type="dcterms:W3CDTF">2017-11-20T19:12:00Z</dcterms:modified>
</cp:coreProperties>
</file>