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9931E" w14:textId="77777777" w:rsidR="00A50422" w:rsidRPr="00A50422" w:rsidRDefault="00A50422" w:rsidP="009D627F">
      <w:pPr>
        <w:jc w:val="center"/>
        <w:rPr>
          <w:rFonts w:ascii="Arial" w:hAnsi="Arial" w:cs="Arial"/>
          <w:b/>
          <w:bCs/>
          <w:sz w:val="22"/>
          <w:szCs w:val="22"/>
        </w:rPr>
      </w:pPr>
      <w:r w:rsidRPr="00A50422">
        <w:rPr>
          <w:rFonts w:ascii="Arial" w:hAnsi="Arial" w:cs="Arial"/>
          <w:b/>
          <w:bCs/>
          <w:sz w:val="22"/>
          <w:szCs w:val="22"/>
        </w:rPr>
        <w:t>Course: BSc (Hons) Health and Social Care</w:t>
      </w:r>
    </w:p>
    <w:p w14:paraId="4BAD9627" w14:textId="36BA6B98" w:rsidR="00A50422" w:rsidRPr="00A50422" w:rsidRDefault="00A50422" w:rsidP="009D627F">
      <w:pPr>
        <w:jc w:val="center"/>
        <w:rPr>
          <w:rFonts w:ascii="Arial" w:hAnsi="Arial" w:cs="Arial"/>
          <w:b/>
          <w:bCs/>
          <w:sz w:val="22"/>
          <w:szCs w:val="22"/>
        </w:rPr>
      </w:pPr>
      <w:r w:rsidRPr="00A50422">
        <w:rPr>
          <w:rFonts w:ascii="Arial" w:hAnsi="Arial" w:cs="Arial"/>
          <w:b/>
          <w:bCs/>
          <w:sz w:val="22"/>
          <w:szCs w:val="22"/>
        </w:rPr>
        <w:t>Module: Independent Project (BMHP6020_BIRM</w:t>
      </w:r>
      <w:r w:rsidR="002708B5">
        <w:rPr>
          <w:rFonts w:ascii="Arial" w:hAnsi="Arial" w:cs="Arial"/>
          <w:b/>
          <w:bCs/>
          <w:sz w:val="22"/>
          <w:szCs w:val="22"/>
        </w:rPr>
        <w:t>)</w:t>
      </w:r>
    </w:p>
    <w:p w14:paraId="22299643" w14:textId="77777777" w:rsidR="00672458" w:rsidRDefault="00672458">
      <w:pPr>
        <w:rPr>
          <w:rFonts w:ascii="Arial" w:hAnsi="Arial" w:cs="Arial"/>
          <w:b/>
          <w:bCs/>
          <w:sz w:val="22"/>
          <w:szCs w:val="22"/>
        </w:rPr>
      </w:pPr>
    </w:p>
    <w:p w14:paraId="50F57B5C" w14:textId="6D6F6D05" w:rsidR="000008E4" w:rsidRPr="000008E4" w:rsidRDefault="00CA13A3" w:rsidP="009D627F">
      <w:pPr>
        <w:jc w:val="center"/>
        <w:rPr>
          <w:rFonts w:ascii="Arial" w:hAnsi="Arial" w:cs="Arial"/>
          <w:b/>
          <w:bCs/>
          <w:sz w:val="22"/>
          <w:szCs w:val="22"/>
        </w:rPr>
      </w:pPr>
      <w:r w:rsidRPr="000008E4">
        <w:rPr>
          <w:rFonts w:ascii="Arial" w:hAnsi="Arial" w:cs="Arial"/>
          <w:b/>
          <w:bCs/>
          <w:sz w:val="22"/>
          <w:szCs w:val="22"/>
        </w:rPr>
        <w:t>Part</w:t>
      </w:r>
      <w:r w:rsidR="000008E4" w:rsidRPr="000008E4">
        <w:rPr>
          <w:rFonts w:ascii="Arial" w:hAnsi="Arial" w:cs="Arial"/>
          <w:b/>
          <w:bCs/>
          <w:sz w:val="22"/>
          <w:szCs w:val="22"/>
        </w:rPr>
        <w:t xml:space="preserve"> 1: Element 1 - Project Proposal</w:t>
      </w:r>
    </w:p>
    <w:p w14:paraId="5C9CDF51" w14:textId="77777777" w:rsidR="00C05541" w:rsidRDefault="00C05541" w:rsidP="00B123B3">
      <w:pPr>
        <w:rPr>
          <w:rFonts w:ascii="Arial" w:hAnsi="Arial" w:cs="Arial"/>
          <w:b/>
          <w:bCs/>
          <w:sz w:val="22"/>
          <w:szCs w:val="22"/>
        </w:rPr>
      </w:pPr>
    </w:p>
    <w:p w14:paraId="10F1891A" w14:textId="77777777" w:rsidR="00C05541" w:rsidRDefault="00C05541" w:rsidP="00B123B3">
      <w:pPr>
        <w:rPr>
          <w:rFonts w:ascii="Arial" w:hAnsi="Arial" w:cs="Arial"/>
          <w:b/>
          <w:bCs/>
          <w:sz w:val="22"/>
          <w:szCs w:val="22"/>
        </w:rPr>
      </w:pPr>
    </w:p>
    <w:p w14:paraId="40DE1262" w14:textId="77777777" w:rsidR="00C05541" w:rsidRDefault="00C05541" w:rsidP="00B123B3">
      <w:pPr>
        <w:rPr>
          <w:rFonts w:ascii="Arial" w:hAnsi="Arial" w:cs="Arial"/>
          <w:b/>
          <w:bCs/>
          <w:sz w:val="22"/>
          <w:szCs w:val="22"/>
        </w:rPr>
      </w:pPr>
    </w:p>
    <w:p w14:paraId="7A1FDAB0" w14:textId="77777777" w:rsidR="002A07FC" w:rsidRDefault="002A07FC" w:rsidP="00B123B3">
      <w:pPr>
        <w:rPr>
          <w:rFonts w:ascii="Arial" w:hAnsi="Arial" w:cs="Arial"/>
          <w:b/>
          <w:bCs/>
          <w:sz w:val="22"/>
          <w:szCs w:val="22"/>
        </w:rPr>
      </w:pPr>
    </w:p>
    <w:p w14:paraId="5AB461EE" w14:textId="77777777" w:rsidR="002A07FC" w:rsidRDefault="002A07FC" w:rsidP="00B123B3">
      <w:pPr>
        <w:rPr>
          <w:rFonts w:ascii="Arial" w:hAnsi="Arial" w:cs="Arial"/>
          <w:b/>
          <w:bCs/>
          <w:sz w:val="22"/>
          <w:szCs w:val="22"/>
        </w:rPr>
      </w:pPr>
    </w:p>
    <w:p w14:paraId="75676C48" w14:textId="77777777" w:rsidR="002A07FC" w:rsidRDefault="002A07FC" w:rsidP="00B123B3">
      <w:pPr>
        <w:rPr>
          <w:rFonts w:ascii="Arial" w:hAnsi="Arial" w:cs="Arial"/>
          <w:b/>
          <w:bCs/>
          <w:sz w:val="22"/>
          <w:szCs w:val="22"/>
        </w:rPr>
      </w:pPr>
    </w:p>
    <w:p w14:paraId="187C9FA8" w14:textId="77777777" w:rsidR="002A07FC" w:rsidRDefault="002A07FC" w:rsidP="00B123B3">
      <w:pPr>
        <w:rPr>
          <w:rFonts w:ascii="Arial" w:hAnsi="Arial" w:cs="Arial"/>
          <w:b/>
          <w:bCs/>
          <w:sz w:val="22"/>
          <w:szCs w:val="22"/>
        </w:rPr>
      </w:pPr>
    </w:p>
    <w:p w14:paraId="74361A32" w14:textId="77777777" w:rsidR="002A07FC" w:rsidRDefault="002A07FC" w:rsidP="00B123B3">
      <w:pPr>
        <w:rPr>
          <w:rFonts w:ascii="Arial" w:hAnsi="Arial" w:cs="Arial"/>
          <w:b/>
          <w:bCs/>
          <w:sz w:val="22"/>
          <w:szCs w:val="22"/>
        </w:rPr>
      </w:pPr>
    </w:p>
    <w:p w14:paraId="11888A49" w14:textId="77777777" w:rsidR="002A07FC" w:rsidRDefault="002A07FC" w:rsidP="00B123B3">
      <w:pPr>
        <w:rPr>
          <w:rFonts w:ascii="Arial" w:hAnsi="Arial" w:cs="Arial"/>
          <w:b/>
          <w:bCs/>
          <w:sz w:val="22"/>
          <w:szCs w:val="22"/>
        </w:rPr>
      </w:pPr>
    </w:p>
    <w:p w14:paraId="7EFE114D" w14:textId="5A97EDBE" w:rsidR="00B123B3" w:rsidRPr="00B123B3" w:rsidRDefault="00B123B3" w:rsidP="00B123B3">
      <w:pPr>
        <w:rPr>
          <w:rFonts w:ascii="Arial" w:hAnsi="Arial" w:cs="Arial"/>
          <w:b/>
          <w:bCs/>
          <w:sz w:val="22"/>
          <w:szCs w:val="22"/>
        </w:rPr>
      </w:pPr>
      <w:r w:rsidRPr="00B123B3">
        <w:rPr>
          <w:rFonts w:ascii="Arial" w:hAnsi="Arial" w:cs="Arial"/>
          <w:b/>
          <w:bCs/>
          <w:sz w:val="22"/>
          <w:szCs w:val="22"/>
        </w:rPr>
        <w:t xml:space="preserve">Student ID: </w:t>
      </w:r>
      <w:r w:rsidR="00785C4F">
        <w:rPr>
          <w:rFonts w:ascii="Arial" w:hAnsi="Arial" w:cs="Arial"/>
          <w:b/>
          <w:bCs/>
          <w:sz w:val="22"/>
          <w:szCs w:val="22"/>
        </w:rPr>
        <w:t>2322062</w:t>
      </w:r>
    </w:p>
    <w:p w14:paraId="73EAAABC" w14:textId="77777777" w:rsidR="00B123B3" w:rsidRPr="00B123B3" w:rsidRDefault="00B123B3" w:rsidP="00B123B3">
      <w:pPr>
        <w:rPr>
          <w:rFonts w:ascii="Arial" w:hAnsi="Arial" w:cs="Arial"/>
          <w:b/>
          <w:bCs/>
          <w:sz w:val="22"/>
          <w:szCs w:val="22"/>
        </w:rPr>
      </w:pPr>
    </w:p>
    <w:p w14:paraId="0CA4E091" w14:textId="0420F2F5" w:rsidR="00B123B3" w:rsidRPr="00B123B3" w:rsidRDefault="00B123B3" w:rsidP="00B123B3">
      <w:pPr>
        <w:rPr>
          <w:rFonts w:ascii="Arial" w:hAnsi="Arial" w:cs="Arial"/>
          <w:b/>
          <w:bCs/>
          <w:sz w:val="22"/>
          <w:szCs w:val="22"/>
        </w:rPr>
      </w:pPr>
      <w:r w:rsidRPr="00B123B3">
        <w:rPr>
          <w:rFonts w:ascii="Arial" w:hAnsi="Arial" w:cs="Arial"/>
          <w:b/>
          <w:bCs/>
          <w:sz w:val="22"/>
          <w:szCs w:val="22"/>
        </w:rPr>
        <w:t xml:space="preserve">Student Name: </w:t>
      </w:r>
      <w:r w:rsidR="00785C4F">
        <w:rPr>
          <w:rFonts w:ascii="Arial" w:hAnsi="Arial" w:cs="Arial"/>
          <w:b/>
          <w:bCs/>
          <w:sz w:val="22"/>
          <w:szCs w:val="22"/>
        </w:rPr>
        <w:t>Ana Gomes</w:t>
      </w:r>
    </w:p>
    <w:p w14:paraId="460C2E21" w14:textId="77777777" w:rsidR="00672458" w:rsidRDefault="00672458">
      <w:pPr>
        <w:rPr>
          <w:rFonts w:ascii="Arial" w:hAnsi="Arial" w:cs="Arial"/>
          <w:b/>
          <w:bCs/>
          <w:sz w:val="22"/>
          <w:szCs w:val="22"/>
        </w:rPr>
      </w:pPr>
    </w:p>
    <w:p w14:paraId="5058B462" w14:textId="77777777" w:rsidR="00830795" w:rsidRDefault="00830795">
      <w:pPr>
        <w:rPr>
          <w:rFonts w:ascii="Arial" w:hAnsi="Arial" w:cs="Arial"/>
          <w:b/>
          <w:bCs/>
          <w:sz w:val="22"/>
          <w:szCs w:val="22"/>
        </w:rPr>
      </w:pPr>
    </w:p>
    <w:p w14:paraId="6AFD82B3" w14:textId="77777777" w:rsidR="00830795" w:rsidRDefault="00830795">
      <w:pPr>
        <w:rPr>
          <w:rFonts w:ascii="Arial" w:hAnsi="Arial" w:cs="Arial"/>
          <w:b/>
          <w:bCs/>
          <w:sz w:val="22"/>
          <w:szCs w:val="22"/>
        </w:rPr>
      </w:pPr>
    </w:p>
    <w:p w14:paraId="0920EAFA" w14:textId="77777777" w:rsidR="00830795" w:rsidRDefault="00830795">
      <w:pPr>
        <w:rPr>
          <w:rFonts w:ascii="Arial" w:hAnsi="Arial" w:cs="Arial"/>
          <w:b/>
          <w:bCs/>
          <w:sz w:val="22"/>
          <w:szCs w:val="22"/>
        </w:rPr>
      </w:pPr>
    </w:p>
    <w:p w14:paraId="7EE1B1DA" w14:textId="77777777" w:rsidR="00830795" w:rsidRDefault="00830795">
      <w:pPr>
        <w:rPr>
          <w:rFonts w:ascii="Arial" w:hAnsi="Arial" w:cs="Arial"/>
          <w:b/>
          <w:bCs/>
          <w:sz w:val="22"/>
          <w:szCs w:val="22"/>
        </w:rPr>
      </w:pPr>
    </w:p>
    <w:p w14:paraId="0F4C9A5C" w14:textId="77777777" w:rsidR="00830795" w:rsidRDefault="00830795">
      <w:pPr>
        <w:rPr>
          <w:rFonts w:ascii="Arial" w:hAnsi="Arial" w:cs="Arial"/>
          <w:b/>
          <w:bCs/>
          <w:sz w:val="22"/>
          <w:szCs w:val="22"/>
        </w:rPr>
      </w:pPr>
    </w:p>
    <w:p w14:paraId="5AED49A1" w14:textId="77777777" w:rsidR="00830795" w:rsidRDefault="00830795">
      <w:pPr>
        <w:rPr>
          <w:rFonts w:ascii="Arial" w:hAnsi="Arial" w:cs="Arial"/>
          <w:b/>
          <w:bCs/>
          <w:sz w:val="22"/>
          <w:szCs w:val="22"/>
        </w:rPr>
      </w:pPr>
    </w:p>
    <w:p w14:paraId="7F1F67F3" w14:textId="77777777" w:rsidR="00830795" w:rsidRDefault="00830795">
      <w:pPr>
        <w:rPr>
          <w:rFonts w:ascii="Arial" w:hAnsi="Arial" w:cs="Arial"/>
          <w:b/>
          <w:bCs/>
          <w:sz w:val="22"/>
          <w:szCs w:val="22"/>
        </w:rPr>
      </w:pPr>
    </w:p>
    <w:p w14:paraId="2B3F2D76" w14:textId="77777777" w:rsidR="00830795" w:rsidRDefault="00830795">
      <w:pPr>
        <w:rPr>
          <w:rFonts w:ascii="Arial" w:hAnsi="Arial" w:cs="Arial"/>
          <w:b/>
          <w:bCs/>
          <w:sz w:val="22"/>
          <w:szCs w:val="22"/>
        </w:rPr>
      </w:pPr>
    </w:p>
    <w:p w14:paraId="278DC216" w14:textId="77777777" w:rsidR="00830795" w:rsidRDefault="00830795">
      <w:pPr>
        <w:rPr>
          <w:rFonts w:ascii="Arial" w:hAnsi="Arial" w:cs="Arial"/>
          <w:b/>
          <w:bCs/>
          <w:sz w:val="22"/>
          <w:szCs w:val="22"/>
        </w:rPr>
      </w:pPr>
    </w:p>
    <w:p w14:paraId="46216D51" w14:textId="77777777" w:rsidR="00830795" w:rsidRDefault="00830795">
      <w:pPr>
        <w:rPr>
          <w:rFonts w:ascii="Arial" w:hAnsi="Arial" w:cs="Arial"/>
          <w:b/>
          <w:bCs/>
          <w:sz w:val="22"/>
          <w:szCs w:val="22"/>
        </w:rPr>
      </w:pPr>
    </w:p>
    <w:p w14:paraId="370F1BCB" w14:textId="77777777" w:rsidR="00830795" w:rsidRDefault="00830795">
      <w:pPr>
        <w:rPr>
          <w:rFonts w:ascii="Arial" w:hAnsi="Arial" w:cs="Arial"/>
          <w:b/>
          <w:bCs/>
          <w:sz w:val="22"/>
          <w:szCs w:val="22"/>
        </w:rPr>
      </w:pPr>
    </w:p>
    <w:p w14:paraId="7A51E066" w14:textId="77777777" w:rsidR="004F4514" w:rsidRDefault="004F4514" w:rsidP="0014126D">
      <w:pPr>
        <w:rPr>
          <w:rFonts w:ascii="Arial" w:hAnsi="Arial" w:cs="Arial"/>
          <w:b/>
          <w:bCs/>
          <w:sz w:val="22"/>
          <w:szCs w:val="22"/>
        </w:rPr>
      </w:pPr>
    </w:p>
    <w:p w14:paraId="41B4338E" w14:textId="77777777" w:rsidR="004F4514" w:rsidRDefault="004F4514" w:rsidP="0014126D">
      <w:pPr>
        <w:rPr>
          <w:rFonts w:ascii="Arial" w:hAnsi="Arial" w:cs="Arial"/>
          <w:b/>
          <w:bCs/>
          <w:sz w:val="22"/>
          <w:szCs w:val="22"/>
        </w:rPr>
      </w:pPr>
    </w:p>
    <w:p w14:paraId="335E5CDA" w14:textId="77777777" w:rsidR="004F4514" w:rsidRDefault="004F4514" w:rsidP="0014126D">
      <w:pPr>
        <w:rPr>
          <w:rFonts w:ascii="Arial" w:hAnsi="Arial" w:cs="Arial"/>
          <w:b/>
          <w:bCs/>
          <w:sz w:val="22"/>
          <w:szCs w:val="22"/>
        </w:rPr>
      </w:pPr>
    </w:p>
    <w:p w14:paraId="052A7C8E" w14:textId="11360D0F" w:rsidR="0014126D" w:rsidRDefault="0014126D" w:rsidP="004F4514">
      <w:pPr>
        <w:jc w:val="center"/>
        <w:rPr>
          <w:rFonts w:ascii="Arial" w:hAnsi="Arial" w:cs="Arial"/>
          <w:b/>
          <w:bCs/>
          <w:sz w:val="22"/>
          <w:szCs w:val="22"/>
        </w:rPr>
      </w:pPr>
      <w:r w:rsidRPr="0014126D">
        <w:rPr>
          <w:rFonts w:ascii="Arial" w:hAnsi="Arial" w:cs="Arial"/>
          <w:b/>
          <w:bCs/>
          <w:sz w:val="22"/>
          <w:szCs w:val="22"/>
        </w:rPr>
        <w:lastRenderedPageBreak/>
        <w:t>Element 1 - Project Proposal</w:t>
      </w:r>
    </w:p>
    <w:p w14:paraId="2401C2F6" w14:textId="14ADCD20" w:rsidR="00136DAA" w:rsidRPr="00BF38D6" w:rsidRDefault="00F83869">
      <w:pPr>
        <w:rPr>
          <w:rFonts w:ascii="Arial" w:hAnsi="Arial" w:cs="Arial"/>
          <w:b/>
          <w:bCs/>
          <w:i/>
          <w:sz w:val="22"/>
          <w:szCs w:val="22"/>
        </w:rPr>
      </w:pPr>
      <w:r w:rsidRPr="00F83869">
        <w:rPr>
          <w:rFonts w:ascii="Arial" w:hAnsi="Arial" w:cs="Arial"/>
          <w:b/>
          <w:bCs/>
          <w:i/>
          <w:sz w:val="22"/>
          <w:szCs w:val="22"/>
        </w:rPr>
        <w:t xml:space="preserve">My project title: </w:t>
      </w:r>
      <w:r w:rsidR="00C95BBA" w:rsidRPr="00C44E97">
        <w:rPr>
          <w:rFonts w:ascii="Arial" w:hAnsi="Arial" w:cs="Arial"/>
          <w:b/>
          <w:bCs/>
          <w:sz w:val="22"/>
          <w:szCs w:val="22"/>
        </w:rPr>
        <w:t>The Impact of Stigma and Mental Health Services on Recovery Outcomes for Young Black Women with Schizophrenia.</w:t>
      </w:r>
    </w:p>
    <w:p w14:paraId="268DA841" w14:textId="7D20955D" w:rsidR="00964E9C" w:rsidRPr="007610AB" w:rsidRDefault="007610AB" w:rsidP="007610AB">
      <w:pPr>
        <w:ind w:left="360"/>
        <w:rPr>
          <w:rFonts w:ascii="Arial" w:hAnsi="Arial" w:cs="Arial"/>
          <w:b/>
          <w:bCs/>
          <w:i/>
          <w:sz w:val="22"/>
          <w:szCs w:val="22"/>
        </w:rPr>
      </w:pPr>
      <w:r>
        <w:rPr>
          <w:rFonts w:ascii="Arial" w:hAnsi="Arial" w:cs="Arial"/>
          <w:b/>
          <w:bCs/>
          <w:i/>
          <w:sz w:val="22"/>
          <w:szCs w:val="22"/>
        </w:rPr>
        <w:t>1)</w:t>
      </w:r>
      <w:r w:rsidR="00FB1E62">
        <w:rPr>
          <w:rFonts w:ascii="Arial" w:hAnsi="Arial" w:cs="Arial"/>
          <w:b/>
          <w:bCs/>
          <w:i/>
          <w:sz w:val="22"/>
          <w:szCs w:val="22"/>
        </w:rPr>
        <w:t xml:space="preserve">Aim: </w:t>
      </w:r>
    </w:p>
    <w:p w14:paraId="6462A4AA" w14:textId="2841342B" w:rsidR="00F170A7" w:rsidRPr="00B457C9" w:rsidRDefault="00F170A7" w:rsidP="00B457C9">
      <w:pPr>
        <w:spacing w:after="0" w:line="240" w:lineRule="auto"/>
        <w:ind w:left="360"/>
        <w:rPr>
          <w:rFonts w:ascii="Arial" w:eastAsia="Times New Roman" w:hAnsi="Arial" w:cs="Arial"/>
          <w:kern w:val="0"/>
          <w:sz w:val="22"/>
          <w:szCs w:val="22"/>
          <w:lang w:eastAsia="en-GB"/>
          <w14:ligatures w14:val="none"/>
        </w:rPr>
      </w:pPr>
      <w:r w:rsidRPr="00B457C9">
        <w:rPr>
          <w:rFonts w:ascii="Arial" w:eastAsia="Times New Roman" w:hAnsi="Arial" w:cs="Arial"/>
          <w:kern w:val="0"/>
          <w:sz w:val="22"/>
          <w:szCs w:val="22"/>
          <w:lang w:eastAsia="en-GB"/>
          <w14:ligatures w14:val="none"/>
        </w:rPr>
        <w:t>This project aims to investigate the impact of stigma and experiences with mental health care on recovery outcomes for young Black women diagnosed with schizophrenia in the UK. The study will investigate the obstacles and enablers to recovery and assess how culturally sensitive mental health treatment can enhance wellbeing, service engagement, and long-term recovery results</w:t>
      </w:r>
      <w:r w:rsidR="00E034B1">
        <w:rPr>
          <w:rFonts w:ascii="Arial" w:eastAsia="Times New Roman" w:hAnsi="Arial" w:cs="Arial"/>
          <w:kern w:val="0"/>
          <w:sz w:val="22"/>
          <w:szCs w:val="22"/>
          <w:lang w:eastAsia="en-GB"/>
          <w14:ligatures w14:val="none"/>
        </w:rPr>
        <w:t>.</w:t>
      </w:r>
    </w:p>
    <w:p w14:paraId="2B002CE7" w14:textId="68A43D9E" w:rsidR="004503DB" w:rsidRPr="004503DB" w:rsidRDefault="004503DB" w:rsidP="00F170A7"/>
    <w:p w14:paraId="63CACE1C" w14:textId="61842BB5" w:rsidR="00AF4F12" w:rsidRPr="009E09E3" w:rsidRDefault="00AF4F12">
      <w:pPr>
        <w:rPr>
          <w:rFonts w:ascii="Arial" w:hAnsi="Arial" w:cs="Arial"/>
          <w:b/>
          <w:bCs/>
          <w:sz w:val="22"/>
          <w:szCs w:val="22"/>
        </w:rPr>
      </w:pPr>
    </w:p>
    <w:p w14:paraId="668B6614" w14:textId="61B68CB9" w:rsidR="00CB3E3D" w:rsidRPr="009D23E1" w:rsidRDefault="00CB3E3D" w:rsidP="009D23E1">
      <w:pPr>
        <w:pStyle w:val="ListParagraph"/>
        <w:numPr>
          <w:ilvl w:val="0"/>
          <w:numId w:val="11"/>
        </w:numPr>
        <w:rPr>
          <w:rFonts w:ascii="Arial" w:hAnsi="Arial" w:cs="Arial"/>
          <w:b/>
          <w:bCs/>
          <w:i/>
          <w:sz w:val="22"/>
          <w:szCs w:val="22"/>
        </w:rPr>
      </w:pPr>
      <w:r w:rsidRPr="009D23E1">
        <w:rPr>
          <w:rFonts w:ascii="Arial" w:hAnsi="Arial" w:cs="Arial"/>
          <w:b/>
          <w:bCs/>
          <w:i/>
          <w:sz w:val="22"/>
          <w:szCs w:val="22"/>
        </w:rPr>
        <w:t>Objectives</w:t>
      </w:r>
      <w:r w:rsidR="00F86E62" w:rsidRPr="009D23E1">
        <w:rPr>
          <w:rFonts w:ascii="Arial" w:hAnsi="Arial" w:cs="Arial"/>
          <w:b/>
          <w:bCs/>
          <w:i/>
          <w:sz w:val="22"/>
          <w:szCs w:val="22"/>
        </w:rPr>
        <w:t>:</w:t>
      </w:r>
    </w:p>
    <w:p w14:paraId="0D6ABBCC" w14:textId="77777777" w:rsidR="00A01996" w:rsidRPr="00A01996" w:rsidRDefault="00A01996" w:rsidP="00A01996">
      <w:pPr>
        <w:pStyle w:val="ListParagraph"/>
        <w:rPr>
          <w:rFonts w:ascii="Arial" w:hAnsi="Arial" w:cs="Arial"/>
          <w:b/>
          <w:bCs/>
          <w:i/>
          <w:sz w:val="22"/>
          <w:szCs w:val="22"/>
        </w:rPr>
      </w:pPr>
    </w:p>
    <w:p w14:paraId="737D648C" w14:textId="46C045E8" w:rsidR="002A2C72" w:rsidRDefault="00DC7355" w:rsidP="002A2C72">
      <w:pPr>
        <w:pStyle w:val="ListParagraph"/>
        <w:numPr>
          <w:ilvl w:val="0"/>
          <w:numId w:val="2"/>
        </w:numPr>
        <w:spacing w:after="0" w:line="360" w:lineRule="auto"/>
        <w:rPr>
          <w:rFonts w:ascii="Arial" w:eastAsia="Times New Roman" w:hAnsi="Arial" w:cs="Arial"/>
          <w:kern w:val="0"/>
          <w:sz w:val="22"/>
          <w:szCs w:val="22"/>
          <w:lang w:eastAsia="en-GB"/>
          <w14:ligatures w14:val="none"/>
        </w:rPr>
      </w:pPr>
      <w:r w:rsidRPr="002A2C72">
        <w:rPr>
          <w:rFonts w:ascii="Arial" w:eastAsia="Times New Roman" w:hAnsi="Arial" w:cs="Arial"/>
          <w:kern w:val="0"/>
          <w:sz w:val="22"/>
          <w:szCs w:val="22"/>
          <w:lang w:eastAsia="en-GB"/>
          <w14:ligatures w14:val="none"/>
        </w:rPr>
        <w:t xml:space="preserve">To </w:t>
      </w:r>
      <w:proofErr w:type="gramStart"/>
      <w:r w:rsidR="008E1F28">
        <w:rPr>
          <w:rFonts w:ascii="Arial" w:eastAsia="Times New Roman" w:hAnsi="Arial" w:cs="Arial"/>
          <w:kern w:val="0"/>
          <w:sz w:val="22"/>
          <w:szCs w:val="22"/>
          <w:lang w:eastAsia="en-GB"/>
          <w14:ligatures w14:val="none"/>
        </w:rPr>
        <w:t>identify</w:t>
      </w:r>
      <w:proofErr w:type="gramEnd"/>
      <w:r w:rsidRPr="002A2C72">
        <w:rPr>
          <w:rFonts w:ascii="Arial" w:eastAsia="Times New Roman" w:hAnsi="Arial" w:cs="Arial"/>
          <w:kern w:val="0"/>
          <w:sz w:val="22"/>
          <w:szCs w:val="22"/>
          <w:lang w:eastAsia="en-GB"/>
          <w14:ligatures w14:val="none"/>
        </w:rPr>
        <w:t xml:space="preserve"> and examine the impact of stigma on young Black women diagnosed with schizophrenia in the UK.</w:t>
      </w:r>
    </w:p>
    <w:p w14:paraId="1BE45768" w14:textId="77777777" w:rsidR="00FD5934" w:rsidRDefault="00DC7355" w:rsidP="00FD5934">
      <w:pPr>
        <w:pStyle w:val="ListParagraph"/>
        <w:numPr>
          <w:ilvl w:val="0"/>
          <w:numId w:val="2"/>
        </w:numPr>
        <w:spacing w:after="0" w:line="360" w:lineRule="auto"/>
        <w:rPr>
          <w:rFonts w:ascii="Arial" w:eastAsia="Times New Roman" w:hAnsi="Arial" w:cs="Arial"/>
          <w:kern w:val="0"/>
          <w:sz w:val="22"/>
          <w:szCs w:val="22"/>
          <w:lang w:eastAsia="en-GB"/>
          <w14:ligatures w14:val="none"/>
        </w:rPr>
      </w:pPr>
      <w:r w:rsidRPr="002A2C72">
        <w:rPr>
          <w:rFonts w:ascii="Arial" w:eastAsia="Times New Roman" w:hAnsi="Arial" w:cs="Arial"/>
          <w:kern w:val="0"/>
          <w:sz w:val="22"/>
          <w:szCs w:val="22"/>
          <w:lang w:eastAsia="en-GB"/>
          <w14:ligatures w14:val="none"/>
        </w:rPr>
        <w:t>To study the experiences of young Black women in relation to accessing and interacting with mental health services.</w:t>
      </w:r>
    </w:p>
    <w:p w14:paraId="648634CE" w14:textId="77777777" w:rsidR="002F73F8" w:rsidRDefault="00DC7355" w:rsidP="002F73F8">
      <w:pPr>
        <w:pStyle w:val="ListParagraph"/>
        <w:numPr>
          <w:ilvl w:val="0"/>
          <w:numId w:val="2"/>
        </w:numPr>
        <w:spacing w:after="0" w:line="360" w:lineRule="auto"/>
        <w:rPr>
          <w:rFonts w:ascii="Arial" w:eastAsia="Times New Roman" w:hAnsi="Arial" w:cs="Arial"/>
          <w:kern w:val="0"/>
          <w:sz w:val="22"/>
          <w:szCs w:val="22"/>
          <w:lang w:eastAsia="en-GB"/>
          <w14:ligatures w14:val="none"/>
        </w:rPr>
      </w:pPr>
      <w:r w:rsidRPr="002F73F8">
        <w:rPr>
          <w:rFonts w:ascii="Arial" w:eastAsia="Times New Roman" w:hAnsi="Arial" w:cs="Arial"/>
          <w:kern w:val="0"/>
          <w:sz w:val="22"/>
          <w:szCs w:val="22"/>
          <w:lang w:eastAsia="en-GB"/>
          <w14:ligatures w14:val="none"/>
        </w:rPr>
        <w:t>To assess the efficacy of existing mental health policies and culturally sensitive interventions that promote recovery.</w:t>
      </w:r>
    </w:p>
    <w:p w14:paraId="7BB61F57" w14:textId="0BA4AA51" w:rsidR="00DC7355" w:rsidRPr="002F73F8" w:rsidRDefault="00DC7355" w:rsidP="002F73F8">
      <w:pPr>
        <w:pStyle w:val="ListParagraph"/>
        <w:numPr>
          <w:ilvl w:val="0"/>
          <w:numId w:val="2"/>
        </w:numPr>
        <w:spacing w:after="0" w:line="360" w:lineRule="auto"/>
        <w:rPr>
          <w:rFonts w:ascii="Arial" w:eastAsia="Times New Roman" w:hAnsi="Arial" w:cs="Arial"/>
          <w:kern w:val="0"/>
          <w:sz w:val="22"/>
          <w:szCs w:val="22"/>
          <w:lang w:eastAsia="en-GB"/>
          <w14:ligatures w14:val="none"/>
        </w:rPr>
      </w:pPr>
      <w:r w:rsidRPr="002F73F8">
        <w:rPr>
          <w:rFonts w:ascii="Arial" w:eastAsia="Times New Roman" w:hAnsi="Arial" w:cs="Arial"/>
          <w:kern w:val="0"/>
          <w:sz w:val="22"/>
          <w:szCs w:val="22"/>
          <w:lang w:eastAsia="en-GB"/>
          <w14:ligatures w14:val="none"/>
        </w:rPr>
        <w:t>To provide evidence-based ideas for enhancing mental health treatment and recovery outcomes for this group of individuals.</w:t>
      </w:r>
    </w:p>
    <w:p w14:paraId="3533D2F6" w14:textId="77777777" w:rsidR="00771808" w:rsidRDefault="00771808" w:rsidP="002F73F8">
      <w:pPr>
        <w:pStyle w:val="ListParagraph"/>
        <w:ind w:left="1080"/>
        <w:rPr>
          <w:rFonts w:ascii="Arial" w:hAnsi="Arial" w:cs="Arial"/>
          <w:b/>
          <w:bCs/>
          <w:i/>
          <w:sz w:val="22"/>
          <w:szCs w:val="22"/>
        </w:rPr>
      </w:pPr>
    </w:p>
    <w:p w14:paraId="2EF85F01" w14:textId="77777777" w:rsidR="002F0BF1" w:rsidRDefault="002F0BF1" w:rsidP="002F73F8">
      <w:pPr>
        <w:pStyle w:val="ListParagraph"/>
        <w:ind w:left="1080"/>
        <w:rPr>
          <w:rFonts w:ascii="Arial" w:hAnsi="Arial" w:cs="Arial"/>
          <w:b/>
          <w:bCs/>
          <w:i/>
          <w:sz w:val="22"/>
          <w:szCs w:val="22"/>
        </w:rPr>
      </w:pPr>
    </w:p>
    <w:p w14:paraId="78D722E5" w14:textId="1F7CA967" w:rsidR="002F0BF1" w:rsidRPr="005E139D" w:rsidRDefault="005E139D" w:rsidP="005E139D">
      <w:pPr>
        <w:rPr>
          <w:rFonts w:ascii="Arial" w:hAnsi="Arial" w:cs="Arial"/>
          <w:b/>
          <w:bCs/>
          <w:i/>
          <w:sz w:val="22"/>
          <w:szCs w:val="22"/>
        </w:rPr>
      </w:pPr>
      <w:r w:rsidRPr="005E139D">
        <w:rPr>
          <w:rFonts w:ascii="Arial" w:hAnsi="Arial" w:cs="Arial"/>
          <w:b/>
          <w:bCs/>
          <w:i/>
          <w:sz w:val="22"/>
          <w:szCs w:val="22"/>
        </w:rPr>
        <w:t>3) Background</w:t>
      </w:r>
    </w:p>
    <w:p w14:paraId="22190775" w14:textId="3239426E" w:rsidR="00583EE2" w:rsidRPr="00583EE2" w:rsidRDefault="00583EE2" w:rsidP="00583EE2">
      <w:pPr>
        <w:spacing w:line="360" w:lineRule="auto"/>
        <w:rPr>
          <w:rFonts w:ascii="Arial" w:hAnsi="Arial" w:cs="Arial"/>
          <w:iCs/>
          <w:sz w:val="22"/>
          <w:szCs w:val="22"/>
        </w:rPr>
      </w:pPr>
      <w:r w:rsidRPr="00583EE2">
        <w:rPr>
          <w:rFonts w:ascii="Arial" w:hAnsi="Arial" w:cs="Arial"/>
          <w:iCs/>
          <w:sz w:val="22"/>
          <w:szCs w:val="22"/>
        </w:rPr>
        <w:t xml:space="preserve">Schizophrenia is a significant mental health disorder that can profoundly affect an individual's cognition, emotions, behaviour, and </w:t>
      </w:r>
      <w:r w:rsidR="00180302" w:rsidRPr="00583EE2">
        <w:rPr>
          <w:rFonts w:ascii="Arial" w:hAnsi="Arial" w:cs="Arial"/>
          <w:iCs/>
          <w:sz w:val="22"/>
          <w:szCs w:val="22"/>
        </w:rPr>
        <w:t>total quality</w:t>
      </w:r>
      <w:r w:rsidRPr="00583EE2">
        <w:rPr>
          <w:rFonts w:ascii="Arial" w:hAnsi="Arial" w:cs="Arial"/>
          <w:iCs/>
          <w:sz w:val="22"/>
          <w:szCs w:val="22"/>
        </w:rPr>
        <w:t xml:space="preserve"> of life. Recovery is a complex process that involves symptom management, social inclusion, autonomy, and overall wellness (NICE, 2023). Stigma represents a major obstacle to recovery, as individuals with schizophrenia frequently </w:t>
      </w:r>
      <w:proofErr w:type="gramStart"/>
      <w:r w:rsidRPr="00583EE2">
        <w:rPr>
          <w:rFonts w:ascii="Arial" w:hAnsi="Arial" w:cs="Arial"/>
          <w:iCs/>
          <w:sz w:val="22"/>
          <w:szCs w:val="22"/>
        </w:rPr>
        <w:t>encounter</w:t>
      </w:r>
      <w:proofErr w:type="gramEnd"/>
      <w:r w:rsidRPr="00583EE2">
        <w:rPr>
          <w:rFonts w:ascii="Arial" w:hAnsi="Arial" w:cs="Arial"/>
          <w:iCs/>
          <w:sz w:val="22"/>
          <w:szCs w:val="22"/>
        </w:rPr>
        <w:t xml:space="preserve"> discrimination, social exclusion, and adverse stereotypes that can significantly influence help-seeking behaviours, treatment participation, and recovery results (Henderson and Gronholm, 2018). Mental health inequities persist in the UK, particularly </w:t>
      </w:r>
      <w:proofErr w:type="gramStart"/>
      <w:r w:rsidRPr="00583EE2">
        <w:rPr>
          <w:rFonts w:ascii="Arial" w:hAnsi="Arial" w:cs="Arial"/>
          <w:iCs/>
          <w:sz w:val="22"/>
          <w:szCs w:val="22"/>
        </w:rPr>
        <w:t>impacting</w:t>
      </w:r>
      <w:proofErr w:type="gramEnd"/>
      <w:r w:rsidRPr="00583EE2">
        <w:rPr>
          <w:rFonts w:ascii="Arial" w:hAnsi="Arial" w:cs="Arial"/>
          <w:iCs/>
          <w:sz w:val="22"/>
          <w:szCs w:val="22"/>
        </w:rPr>
        <w:t xml:space="preserve"> Black communities, as </w:t>
      </w:r>
      <w:proofErr w:type="gramStart"/>
      <w:r w:rsidRPr="00583EE2">
        <w:rPr>
          <w:rFonts w:ascii="Arial" w:hAnsi="Arial" w:cs="Arial"/>
          <w:iCs/>
          <w:sz w:val="22"/>
          <w:szCs w:val="22"/>
        </w:rPr>
        <w:t>evidenced</w:t>
      </w:r>
      <w:proofErr w:type="gramEnd"/>
      <w:r w:rsidRPr="00583EE2">
        <w:rPr>
          <w:rFonts w:ascii="Arial" w:hAnsi="Arial" w:cs="Arial"/>
          <w:iCs/>
          <w:sz w:val="22"/>
          <w:szCs w:val="22"/>
        </w:rPr>
        <w:t xml:space="preserve"> by differential access to resources, varied treatment experiences, and differing recovery outcomes (Mental Health Foundation, 2024). NHS England (2023) emphasises that Black individuals are more vulnerable to mandatory detention and inferior mental health care experiences. The World Health Organization (2022) underscores the significance of person-centred and inclusive mental health services in </w:t>
      </w:r>
      <w:proofErr w:type="gramStart"/>
      <w:r w:rsidRPr="00583EE2">
        <w:rPr>
          <w:rFonts w:ascii="Arial" w:hAnsi="Arial" w:cs="Arial"/>
          <w:iCs/>
          <w:sz w:val="22"/>
          <w:szCs w:val="22"/>
        </w:rPr>
        <w:t>facilitating</w:t>
      </w:r>
      <w:proofErr w:type="gramEnd"/>
      <w:r w:rsidRPr="00583EE2">
        <w:rPr>
          <w:rFonts w:ascii="Arial" w:hAnsi="Arial" w:cs="Arial"/>
          <w:iCs/>
          <w:sz w:val="22"/>
          <w:szCs w:val="22"/>
        </w:rPr>
        <w:t xml:space="preserve"> recovery. </w:t>
      </w:r>
      <w:proofErr w:type="gramStart"/>
      <w:r w:rsidRPr="00583EE2">
        <w:rPr>
          <w:rFonts w:ascii="Arial" w:hAnsi="Arial" w:cs="Arial"/>
          <w:iCs/>
          <w:sz w:val="22"/>
          <w:szCs w:val="22"/>
        </w:rPr>
        <w:t>Despite increasing awareness of these challenges, there</w:t>
      </w:r>
      <w:proofErr w:type="gramEnd"/>
      <w:r w:rsidRPr="00583EE2">
        <w:rPr>
          <w:rFonts w:ascii="Arial" w:hAnsi="Arial" w:cs="Arial"/>
          <w:iCs/>
          <w:sz w:val="22"/>
          <w:szCs w:val="22"/>
        </w:rPr>
        <w:t xml:space="preserve"> is a lack of research particularly investigating the impact of stigma and </w:t>
      </w:r>
      <w:r w:rsidRPr="00583EE2">
        <w:rPr>
          <w:rFonts w:ascii="Arial" w:hAnsi="Arial" w:cs="Arial"/>
          <w:iCs/>
          <w:sz w:val="22"/>
          <w:szCs w:val="22"/>
        </w:rPr>
        <w:lastRenderedPageBreak/>
        <w:t xml:space="preserve">mental health services on recovery outcomes for young Black women with schizophrenia, therefore creating a gap that this study is </w:t>
      </w:r>
      <w:proofErr w:type="gramStart"/>
      <w:r w:rsidRPr="00583EE2">
        <w:rPr>
          <w:rFonts w:ascii="Arial" w:hAnsi="Arial" w:cs="Arial"/>
          <w:iCs/>
          <w:sz w:val="22"/>
          <w:szCs w:val="22"/>
        </w:rPr>
        <w:t>attempting</w:t>
      </w:r>
      <w:proofErr w:type="gramEnd"/>
      <w:r w:rsidRPr="00583EE2">
        <w:rPr>
          <w:rFonts w:ascii="Arial" w:hAnsi="Arial" w:cs="Arial"/>
          <w:iCs/>
          <w:sz w:val="22"/>
          <w:szCs w:val="22"/>
        </w:rPr>
        <w:t xml:space="preserve"> to fill</w:t>
      </w:r>
      <w:r w:rsidR="00F37B2A">
        <w:rPr>
          <w:rFonts w:ascii="Arial" w:hAnsi="Arial" w:cs="Arial"/>
          <w:iCs/>
          <w:sz w:val="22"/>
          <w:szCs w:val="22"/>
        </w:rPr>
        <w:t>.</w:t>
      </w:r>
    </w:p>
    <w:p w14:paraId="0C8BF9F2" w14:textId="77777777" w:rsidR="002D55CB" w:rsidRDefault="002D55CB" w:rsidP="00705D81">
      <w:pPr>
        <w:spacing w:line="360" w:lineRule="auto"/>
        <w:rPr>
          <w:rFonts w:ascii="Arial" w:hAnsi="Arial" w:cs="Arial"/>
          <w:iCs/>
          <w:sz w:val="22"/>
          <w:szCs w:val="22"/>
        </w:rPr>
      </w:pPr>
    </w:p>
    <w:p w14:paraId="367F9B99" w14:textId="74777488" w:rsidR="00911715" w:rsidRPr="00E07C9E" w:rsidRDefault="00911715" w:rsidP="003563F3">
      <w:pPr>
        <w:pStyle w:val="ListParagraph"/>
        <w:numPr>
          <w:ilvl w:val="0"/>
          <w:numId w:val="4"/>
        </w:numPr>
        <w:spacing w:line="360" w:lineRule="auto"/>
        <w:rPr>
          <w:rFonts w:ascii="Arial" w:hAnsi="Arial" w:cs="Arial"/>
          <w:b/>
          <w:bCs/>
          <w:sz w:val="22"/>
          <w:szCs w:val="22"/>
        </w:rPr>
      </w:pPr>
      <w:r w:rsidRPr="00E07C9E">
        <w:rPr>
          <w:rFonts w:ascii="Arial" w:hAnsi="Arial" w:cs="Arial"/>
          <w:b/>
          <w:bCs/>
          <w:sz w:val="22"/>
          <w:szCs w:val="22"/>
        </w:rPr>
        <w:t>Methods:</w:t>
      </w:r>
    </w:p>
    <w:p w14:paraId="10D5E84D" w14:textId="77777777" w:rsidR="00046DA9" w:rsidRPr="00911715" w:rsidRDefault="00046DA9" w:rsidP="00046DA9">
      <w:pPr>
        <w:pStyle w:val="ListParagraph"/>
        <w:spacing w:line="360" w:lineRule="auto"/>
        <w:rPr>
          <w:rFonts w:ascii="Arial" w:hAnsi="Arial" w:cs="Arial"/>
          <w:b/>
          <w:bCs/>
          <w:i/>
          <w:iCs/>
          <w:sz w:val="22"/>
          <w:szCs w:val="22"/>
        </w:rPr>
      </w:pPr>
    </w:p>
    <w:p w14:paraId="5653E7B7" w14:textId="29ABED96" w:rsidR="00EF4B88" w:rsidRDefault="00EF4B88" w:rsidP="002D55CB">
      <w:pPr>
        <w:pStyle w:val="ListParagraph"/>
        <w:spacing w:after="0" w:line="360" w:lineRule="auto"/>
        <w:jc w:val="both"/>
        <w:rPr>
          <w:rFonts w:ascii="Arial" w:eastAsia="Times New Roman" w:hAnsi="Arial" w:cs="Arial"/>
          <w:kern w:val="0"/>
          <w:sz w:val="22"/>
          <w:szCs w:val="22"/>
          <w:lang w:eastAsia="en-GB"/>
          <w14:ligatures w14:val="none"/>
        </w:rPr>
      </w:pPr>
      <w:r w:rsidRPr="002D55CB">
        <w:rPr>
          <w:rFonts w:ascii="Arial" w:eastAsia="Times New Roman" w:hAnsi="Arial" w:cs="Arial"/>
          <w:kern w:val="0"/>
          <w:sz w:val="22"/>
          <w:szCs w:val="22"/>
          <w:lang w:eastAsia="en-GB"/>
          <w14:ligatures w14:val="none"/>
        </w:rPr>
        <w:t xml:space="preserve">This project will use a secondary research </w:t>
      </w:r>
      <w:proofErr w:type="gramStart"/>
      <w:r w:rsidRPr="002D55CB">
        <w:rPr>
          <w:rFonts w:ascii="Arial" w:eastAsia="Times New Roman" w:hAnsi="Arial" w:cs="Arial"/>
          <w:kern w:val="0"/>
          <w:sz w:val="22"/>
          <w:szCs w:val="22"/>
          <w:lang w:eastAsia="en-GB"/>
          <w14:ligatures w14:val="none"/>
        </w:rPr>
        <w:t>methodology</w:t>
      </w:r>
      <w:proofErr w:type="gramEnd"/>
      <w:r w:rsidRPr="002D55CB">
        <w:rPr>
          <w:rFonts w:ascii="Arial" w:eastAsia="Times New Roman" w:hAnsi="Arial" w:cs="Arial"/>
          <w:kern w:val="0"/>
          <w:sz w:val="22"/>
          <w:szCs w:val="22"/>
          <w:lang w:eastAsia="en-GB"/>
          <w14:ligatures w14:val="none"/>
        </w:rPr>
        <w:t xml:space="preserve"> using a qualitative literature review. Data will </w:t>
      </w:r>
      <w:proofErr w:type="gramStart"/>
      <w:r w:rsidRPr="002D55CB">
        <w:rPr>
          <w:rFonts w:ascii="Arial" w:eastAsia="Times New Roman" w:hAnsi="Arial" w:cs="Arial"/>
          <w:kern w:val="0"/>
          <w:sz w:val="22"/>
          <w:szCs w:val="22"/>
          <w:lang w:eastAsia="en-GB"/>
          <w14:ligatures w14:val="none"/>
        </w:rPr>
        <w:t>be sourced</w:t>
      </w:r>
      <w:proofErr w:type="gramEnd"/>
      <w:r w:rsidRPr="002D55CB">
        <w:rPr>
          <w:rFonts w:ascii="Arial" w:eastAsia="Times New Roman" w:hAnsi="Arial" w:cs="Arial"/>
          <w:kern w:val="0"/>
          <w:sz w:val="22"/>
          <w:szCs w:val="22"/>
          <w:lang w:eastAsia="en-GB"/>
          <w14:ligatures w14:val="none"/>
        </w:rPr>
        <w:t xml:space="preserve"> from peer-reviewed academic publications, governmental reports, policy documents, and professional guidelines. Electronic databases, including PubMed, </w:t>
      </w:r>
      <w:r w:rsidR="00BE1CBC">
        <w:rPr>
          <w:rFonts w:ascii="Arial" w:eastAsia="Times New Roman" w:hAnsi="Arial" w:cs="Arial"/>
          <w:kern w:val="0"/>
          <w:sz w:val="22"/>
          <w:szCs w:val="22"/>
          <w:lang w:eastAsia="en-GB"/>
          <w14:ligatures w14:val="none"/>
        </w:rPr>
        <w:t>NHS digital</w:t>
      </w:r>
      <w:r w:rsidRPr="002D55CB">
        <w:rPr>
          <w:rFonts w:ascii="Arial" w:eastAsia="Times New Roman" w:hAnsi="Arial" w:cs="Arial"/>
          <w:kern w:val="0"/>
          <w:sz w:val="22"/>
          <w:szCs w:val="22"/>
          <w:lang w:eastAsia="en-GB"/>
          <w14:ligatures w14:val="none"/>
        </w:rPr>
        <w:t xml:space="preserve">, PsycINFO, and </w:t>
      </w:r>
      <w:r w:rsidR="006E022E" w:rsidRPr="002D55CB">
        <w:rPr>
          <w:rFonts w:ascii="Arial" w:eastAsia="Times New Roman" w:hAnsi="Arial" w:cs="Arial"/>
          <w:kern w:val="0"/>
          <w:sz w:val="22"/>
          <w:szCs w:val="22"/>
          <w:lang w:eastAsia="en-GB"/>
          <w14:ligatures w14:val="none"/>
        </w:rPr>
        <w:t>Google,</w:t>
      </w:r>
      <w:r w:rsidRPr="002D55CB">
        <w:rPr>
          <w:rFonts w:ascii="Arial" w:eastAsia="Times New Roman" w:hAnsi="Arial" w:cs="Arial"/>
          <w:kern w:val="0"/>
          <w:sz w:val="22"/>
          <w:szCs w:val="22"/>
          <w:lang w:eastAsia="en-GB"/>
          <w14:ligatures w14:val="none"/>
        </w:rPr>
        <w:t xml:space="preserve"> will </w:t>
      </w:r>
      <w:proofErr w:type="gramStart"/>
      <w:r w:rsidRPr="002D55CB">
        <w:rPr>
          <w:rFonts w:ascii="Arial" w:eastAsia="Times New Roman" w:hAnsi="Arial" w:cs="Arial"/>
          <w:kern w:val="0"/>
          <w:sz w:val="22"/>
          <w:szCs w:val="22"/>
          <w:lang w:eastAsia="en-GB"/>
          <w14:ligatures w14:val="none"/>
        </w:rPr>
        <w:t>be queried</w:t>
      </w:r>
      <w:proofErr w:type="gramEnd"/>
      <w:r w:rsidRPr="002D55CB">
        <w:rPr>
          <w:rFonts w:ascii="Arial" w:eastAsia="Times New Roman" w:hAnsi="Arial" w:cs="Arial"/>
          <w:kern w:val="0"/>
          <w:sz w:val="22"/>
          <w:szCs w:val="22"/>
          <w:lang w:eastAsia="en-GB"/>
          <w14:ligatures w14:val="none"/>
        </w:rPr>
        <w:t xml:space="preserve"> using terms such as “schizophrenia,” “recovery,” “stigma,” “Black women,” “ethnicity,” and “mental health services.”</w:t>
      </w:r>
    </w:p>
    <w:p w14:paraId="4BC32440" w14:textId="77777777" w:rsidR="00D6728D" w:rsidRDefault="00D6728D" w:rsidP="002D55CB">
      <w:pPr>
        <w:pStyle w:val="ListParagraph"/>
        <w:spacing w:after="0" w:line="360" w:lineRule="auto"/>
        <w:jc w:val="both"/>
        <w:rPr>
          <w:rFonts w:ascii="Arial" w:eastAsia="Times New Roman" w:hAnsi="Arial" w:cs="Arial"/>
          <w:kern w:val="0"/>
          <w:sz w:val="22"/>
          <w:szCs w:val="22"/>
          <w:lang w:eastAsia="en-GB"/>
          <w14:ligatures w14:val="none"/>
        </w:rPr>
      </w:pPr>
    </w:p>
    <w:p w14:paraId="427F991B" w14:textId="77777777" w:rsidR="00D6728D" w:rsidRDefault="00D6728D" w:rsidP="00D6728D">
      <w:pPr>
        <w:pStyle w:val="ListParagraph"/>
        <w:spacing w:line="360" w:lineRule="auto"/>
        <w:jc w:val="both"/>
        <w:rPr>
          <w:rFonts w:ascii="Arial" w:eastAsia="Times New Roman" w:hAnsi="Arial" w:cs="Arial"/>
          <w:kern w:val="0"/>
          <w:sz w:val="22"/>
          <w:szCs w:val="22"/>
          <w:lang w:eastAsia="en-GB"/>
          <w14:ligatures w14:val="none"/>
        </w:rPr>
      </w:pPr>
      <w:r w:rsidRPr="00D6728D">
        <w:rPr>
          <w:rFonts w:ascii="Arial" w:eastAsia="Times New Roman" w:hAnsi="Arial" w:cs="Arial"/>
          <w:kern w:val="0"/>
          <w:sz w:val="22"/>
          <w:szCs w:val="22"/>
          <w:lang w:eastAsia="en-GB"/>
          <w14:ligatures w14:val="none"/>
        </w:rPr>
        <w:t xml:space="preserve">The inclusion criteria will involve English-language studies published in the past decade that concentrate on schizophrenia, recovery, stigma, and mental health service experiences in the UK. </w:t>
      </w:r>
      <w:proofErr w:type="gramStart"/>
      <w:r w:rsidRPr="00D6728D">
        <w:rPr>
          <w:rFonts w:ascii="Arial" w:eastAsia="Times New Roman" w:hAnsi="Arial" w:cs="Arial"/>
          <w:kern w:val="0"/>
          <w:sz w:val="22"/>
          <w:szCs w:val="22"/>
          <w:lang w:eastAsia="en-GB"/>
          <w14:ligatures w14:val="none"/>
        </w:rPr>
        <w:t>Previous</w:t>
      </w:r>
      <w:proofErr w:type="gramEnd"/>
      <w:r w:rsidRPr="00D6728D">
        <w:rPr>
          <w:rFonts w:ascii="Arial" w:eastAsia="Times New Roman" w:hAnsi="Arial" w:cs="Arial"/>
          <w:kern w:val="0"/>
          <w:sz w:val="22"/>
          <w:szCs w:val="22"/>
          <w:lang w:eastAsia="en-GB"/>
          <w14:ligatures w14:val="none"/>
        </w:rPr>
        <w:t xml:space="preserve"> significant research essential to stigma may also </w:t>
      </w:r>
      <w:proofErr w:type="gramStart"/>
      <w:r w:rsidRPr="00D6728D">
        <w:rPr>
          <w:rFonts w:ascii="Arial" w:eastAsia="Times New Roman" w:hAnsi="Arial" w:cs="Arial"/>
          <w:kern w:val="0"/>
          <w:sz w:val="22"/>
          <w:szCs w:val="22"/>
          <w:lang w:eastAsia="en-GB"/>
          <w14:ligatures w14:val="none"/>
        </w:rPr>
        <w:t>be incorporated</w:t>
      </w:r>
      <w:proofErr w:type="gramEnd"/>
      <w:r w:rsidRPr="00D6728D">
        <w:rPr>
          <w:rFonts w:ascii="Arial" w:eastAsia="Times New Roman" w:hAnsi="Arial" w:cs="Arial"/>
          <w:kern w:val="0"/>
          <w:sz w:val="22"/>
          <w:szCs w:val="22"/>
          <w:lang w:eastAsia="en-GB"/>
          <w14:ligatures w14:val="none"/>
        </w:rPr>
        <w:t xml:space="preserve">. A thematic analysis will </w:t>
      </w:r>
      <w:proofErr w:type="gramStart"/>
      <w:r w:rsidRPr="00D6728D">
        <w:rPr>
          <w:rFonts w:ascii="Arial" w:eastAsia="Times New Roman" w:hAnsi="Arial" w:cs="Arial"/>
          <w:kern w:val="0"/>
          <w:sz w:val="22"/>
          <w:szCs w:val="22"/>
          <w:lang w:eastAsia="en-GB"/>
          <w14:ligatures w14:val="none"/>
        </w:rPr>
        <w:t>be performed</w:t>
      </w:r>
      <w:proofErr w:type="gramEnd"/>
      <w:r w:rsidRPr="00D6728D">
        <w:rPr>
          <w:rFonts w:ascii="Arial" w:eastAsia="Times New Roman" w:hAnsi="Arial" w:cs="Arial"/>
          <w:kern w:val="0"/>
          <w:sz w:val="22"/>
          <w:szCs w:val="22"/>
          <w:lang w:eastAsia="en-GB"/>
          <w14:ligatures w14:val="none"/>
        </w:rPr>
        <w:t xml:space="preserve"> to recognise common themes and patterns within the text. Ethical considerations encompass precise Harvard referencing, preventing of plagiarism, critical evaluation of sources, and the assurance of balanced evidence representation. Since no primary data would </w:t>
      </w:r>
      <w:proofErr w:type="gramStart"/>
      <w:r w:rsidRPr="00D6728D">
        <w:rPr>
          <w:rFonts w:ascii="Arial" w:eastAsia="Times New Roman" w:hAnsi="Arial" w:cs="Arial"/>
          <w:kern w:val="0"/>
          <w:sz w:val="22"/>
          <w:szCs w:val="22"/>
          <w:lang w:eastAsia="en-GB"/>
          <w14:ligatures w14:val="none"/>
        </w:rPr>
        <w:t>be collected</w:t>
      </w:r>
      <w:proofErr w:type="gramEnd"/>
      <w:r w:rsidRPr="00D6728D">
        <w:rPr>
          <w:rFonts w:ascii="Arial" w:eastAsia="Times New Roman" w:hAnsi="Arial" w:cs="Arial"/>
          <w:kern w:val="0"/>
          <w:sz w:val="22"/>
          <w:szCs w:val="22"/>
          <w:lang w:eastAsia="en-GB"/>
          <w14:ligatures w14:val="none"/>
        </w:rPr>
        <w:t>, formal ethical approval is unnecessary.</w:t>
      </w:r>
    </w:p>
    <w:p w14:paraId="0EA66B58" w14:textId="77777777" w:rsidR="003563F3" w:rsidRDefault="003563F3" w:rsidP="00D6728D">
      <w:pPr>
        <w:pStyle w:val="ListParagraph"/>
        <w:spacing w:line="360" w:lineRule="auto"/>
        <w:jc w:val="both"/>
        <w:rPr>
          <w:rFonts w:ascii="Arial" w:eastAsia="Times New Roman" w:hAnsi="Arial" w:cs="Arial"/>
          <w:kern w:val="0"/>
          <w:sz w:val="22"/>
          <w:szCs w:val="22"/>
          <w:lang w:eastAsia="en-GB"/>
          <w14:ligatures w14:val="none"/>
        </w:rPr>
      </w:pPr>
    </w:p>
    <w:p w14:paraId="54F31276" w14:textId="77777777" w:rsidR="00DC2876" w:rsidRPr="00D6728D" w:rsidRDefault="00DC2876" w:rsidP="00D6728D">
      <w:pPr>
        <w:pStyle w:val="ListParagraph"/>
        <w:spacing w:line="360" w:lineRule="auto"/>
        <w:jc w:val="both"/>
        <w:rPr>
          <w:rFonts w:ascii="Arial" w:eastAsia="Times New Roman" w:hAnsi="Arial" w:cs="Arial"/>
          <w:kern w:val="0"/>
          <w:sz w:val="22"/>
          <w:szCs w:val="22"/>
          <w:lang w:eastAsia="en-GB"/>
          <w14:ligatures w14:val="none"/>
        </w:rPr>
      </w:pPr>
    </w:p>
    <w:p w14:paraId="313E6FBA" w14:textId="77777777" w:rsidR="00D6728D" w:rsidRPr="002D55CB" w:rsidRDefault="00D6728D" w:rsidP="002D55CB">
      <w:pPr>
        <w:pStyle w:val="ListParagraph"/>
        <w:spacing w:after="0" w:line="360" w:lineRule="auto"/>
        <w:jc w:val="both"/>
        <w:rPr>
          <w:rFonts w:ascii="Arial" w:eastAsia="Times New Roman" w:hAnsi="Arial" w:cs="Arial"/>
          <w:kern w:val="0"/>
          <w:sz w:val="22"/>
          <w:szCs w:val="22"/>
          <w:lang w:eastAsia="en-GB"/>
          <w14:ligatures w14:val="none"/>
        </w:rPr>
      </w:pPr>
    </w:p>
    <w:p w14:paraId="159469D5" w14:textId="77777777" w:rsidR="00911715" w:rsidRPr="00911715" w:rsidRDefault="00911715" w:rsidP="00911715">
      <w:pPr>
        <w:pStyle w:val="ListParagraph"/>
        <w:spacing w:line="360" w:lineRule="auto"/>
        <w:rPr>
          <w:rFonts w:ascii="Arial" w:hAnsi="Arial" w:cs="Arial"/>
          <w:b/>
          <w:bCs/>
          <w:i/>
          <w:iCs/>
          <w:sz w:val="22"/>
          <w:szCs w:val="22"/>
        </w:rPr>
      </w:pPr>
    </w:p>
    <w:p w14:paraId="60ECC6F7" w14:textId="77777777" w:rsidR="00E96BC8" w:rsidRPr="00705D81" w:rsidRDefault="00E96BC8" w:rsidP="00705D81">
      <w:pPr>
        <w:spacing w:line="360" w:lineRule="auto"/>
        <w:rPr>
          <w:rFonts w:ascii="Arial" w:hAnsi="Arial" w:cs="Arial"/>
          <w:iCs/>
          <w:sz w:val="22"/>
          <w:szCs w:val="22"/>
        </w:rPr>
      </w:pPr>
    </w:p>
    <w:p w14:paraId="5A34465D" w14:textId="77777777" w:rsidR="00355DCB" w:rsidRPr="00FB5CED" w:rsidRDefault="00355DCB" w:rsidP="00355DCB">
      <w:pPr>
        <w:spacing w:line="360" w:lineRule="auto"/>
        <w:rPr>
          <w:rFonts w:ascii="Arial" w:hAnsi="Arial" w:cs="Arial"/>
          <w:b/>
          <w:bCs/>
          <w:sz w:val="22"/>
          <w:szCs w:val="22"/>
        </w:rPr>
      </w:pPr>
      <w:r w:rsidRPr="00FB5CED">
        <w:rPr>
          <w:rFonts w:ascii="Arial" w:hAnsi="Arial" w:cs="Arial"/>
          <w:b/>
          <w:bCs/>
          <w:sz w:val="22"/>
          <w:szCs w:val="22"/>
        </w:rPr>
        <w:t xml:space="preserve">5) Resources: </w:t>
      </w:r>
    </w:p>
    <w:p w14:paraId="01DA7D92" w14:textId="3826BE88" w:rsidR="00650B71" w:rsidRPr="00650B71" w:rsidRDefault="00650B71" w:rsidP="00650B71">
      <w:pPr>
        <w:pStyle w:val="ListParagraph"/>
        <w:numPr>
          <w:ilvl w:val="0"/>
          <w:numId w:val="5"/>
        </w:numPr>
        <w:spacing w:line="360" w:lineRule="auto"/>
        <w:rPr>
          <w:rFonts w:ascii="Arial" w:hAnsi="Arial" w:cs="Arial"/>
          <w:iCs/>
          <w:sz w:val="22"/>
          <w:szCs w:val="22"/>
        </w:rPr>
      </w:pPr>
      <w:r w:rsidRPr="00650B71">
        <w:rPr>
          <w:rFonts w:ascii="Arial" w:hAnsi="Arial" w:cs="Arial"/>
          <w:iCs/>
          <w:sz w:val="22"/>
          <w:szCs w:val="22"/>
        </w:rPr>
        <w:t xml:space="preserve">  PubMed </w:t>
      </w:r>
    </w:p>
    <w:p w14:paraId="41950C16" w14:textId="4AEE6F0A" w:rsidR="00733AD4" w:rsidRDefault="00650B71" w:rsidP="00733AD4">
      <w:pPr>
        <w:pStyle w:val="ListParagraph"/>
        <w:numPr>
          <w:ilvl w:val="0"/>
          <w:numId w:val="5"/>
        </w:numPr>
        <w:spacing w:line="360" w:lineRule="auto"/>
        <w:rPr>
          <w:rFonts w:ascii="Arial" w:hAnsi="Arial" w:cs="Arial"/>
          <w:iCs/>
          <w:sz w:val="22"/>
          <w:szCs w:val="22"/>
        </w:rPr>
      </w:pPr>
      <w:r w:rsidRPr="00650B71">
        <w:rPr>
          <w:rFonts w:ascii="Arial" w:hAnsi="Arial" w:cs="Arial"/>
          <w:iCs/>
          <w:sz w:val="22"/>
          <w:szCs w:val="22"/>
        </w:rPr>
        <w:t xml:space="preserve">  </w:t>
      </w:r>
      <w:r>
        <w:rPr>
          <w:rFonts w:ascii="Arial" w:hAnsi="Arial" w:cs="Arial"/>
          <w:iCs/>
          <w:sz w:val="22"/>
          <w:szCs w:val="22"/>
        </w:rPr>
        <w:t>NHS digital</w:t>
      </w:r>
    </w:p>
    <w:p w14:paraId="2071F147" w14:textId="31987A35" w:rsidR="00650B71" w:rsidRPr="00733AD4" w:rsidRDefault="00650B71" w:rsidP="00733AD4">
      <w:pPr>
        <w:pStyle w:val="ListParagraph"/>
        <w:numPr>
          <w:ilvl w:val="0"/>
          <w:numId w:val="5"/>
        </w:numPr>
        <w:spacing w:line="360" w:lineRule="auto"/>
        <w:rPr>
          <w:rFonts w:ascii="Arial" w:hAnsi="Arial" w:cs="Arial"/>
          <w:iCs/>
          <w:sz w:val="22"/>
          <w:szCs w:val="22"/>
        </w:rPr>
      </w:pPr>
      <w:r w:rsidRPr="00733AD4">
        <w:rPr>
          <w:rFonts w:ascii="Arial" w:hAnsi="Arial" w:cs="Arial"/>
          <w:iCs/>
          <w:sz w:val="22"/>
          <w:szCs w:val="22"/>
        </w:rPr>
        <w:t xml:space="preserve">  Google Scholar </w:t>
      </w:r>
    </w:p>
    <w:p w14:paraId="4E41EB29" w14:textId="0DFD70C0" w:rsidR="00650B71" w:rsidRPr="00650B71" w:rsidRDefault="00650B71" w:rsidP="00650B71">
      <w:pPr>
        <w:pStyle w:val="ListParagraph"/>
        <w:numPr>
          <w:ilvl w:val="0"/>
          <w:numId w:val="5"/>
        </w:numPr>
        <w:spacing w:line="360" w:lineRule="auto"/>
        <w:rPr>
          <w:rFonts w:ascii="Arial" w:hAnsi="Arial" w:cs="Arial"/>
          <w:iCs/>
          <w:sz w:val="22"/>
          <w:szCs w:val="22"/>
        </w:rPr>
      </w:pPr>
      <w:r w:rsidRPr="00650B71">
        <w:rPr>
          <w:rFonts w:ascii="Arial" w:hAnsi="Arial" w:cs="Arial"/>
          <w:iCs/>
          <w:sz w:val="22"/>
          <w:szCs w:val="22"/>
        </w:rPr>
        <w:t xml:space="preserve">  University Library databases </w:t>
      </w:r>
    </w:p>
    <w:p w14:paraId="78CB7614" w14:textId="4EDB3789" w:rsidR="00B238DC" w:rsidRDefault="00650B71" w:rsidP="00650B71">
      <w:pPr>
        <w:pStyle w:val="ListParagraph"/>
        <w:numPr>
          <w:ilvl w:val="0"/>
          <w:numId w:val="5"/>
        </w:numPr>
        <w:spacing w:line="360" w:lineRule="auto"/>
        <w:rPr>
          <w:rFonts w:ascii="Arial" w:hAnsi="Arial" w:cs="Arial"/>
          <w:iCs/>
          <w:sz w:val="22"/>
          <w:szCs w:val="22"/>
        </w:rPr>
      </w:pPr>
      <w:r w:rsidRPr="00650B71">
        <w:rPr>
          <w:rFonts w:ascii="Arial" w:hAnsi="Arial" w:cs="Arial"/>
          <w:iCs/>
          <w:sz w:val="22"/>
          <w:szCs w:val="22"/>
        </w:rPr>
        <w:t xml:space="preserve">  Microsoft Word and Grammarly</w:t>
      </w:r>
    </w:p>
    <w:p w14:paraId="7DC79240" w14:textId="77777777" w:rsidR="00E07C9E" w:rsidRDefault="00E07C9E" w:rsidP="00BE6ED5">
      <w:pPr>
        <w:jc w:val="both"/>
        <w:rPr>
          <w:rFonts w:ascii="Arial" w:hAnsi="Arial" w:cs="Arial"/>
          <w:iCs/>
          <w:sz w:val="22"/>
          <w:szCs w:val="22"/>
        </w:rPr>
      </w:pPr>
    </w:p>
    <w:p w14:paraId="5027F445" w14:textId="77777777" w:rsidR="00E07C9E" w:rsidRDefault="00E07C9E" w:rsidP="00BE6ED5">
      <w:pPr>
        <w:jc w:val="both"/>
        <w:rPr>
          <w:rFonts w:ascii="Arial" w:hAnsi="Arial" w:cs="Arial"/>
          <w:iCs/>
          <w:sz w:val="22"/>
          <w:szCs w:val="22"/>
        </w:rPr>
      </w:pPr>
    </w:p>
    <w:p w14:paraId="0AF87C89" w14:textId="77777777" w:rsidR="001E4279" w:rsidRDefault="001E4279" w:rsidP="00BE6ED5">
      <w:pPr>
        <w:jc w:val="both"/>
        <w:rPr>
          <w:rFonts w:ascii="Arial" w:hAnsi="Arial" w:cs="Arial"/>
          <w:b/>
          <w:bCs/>
          <w:sz w:val="22"/>
          <w:szCs w:val="22"/>
        </w:rPr>
      </w:pPr>
    </w:p>
    <w:p w14:paraId="730EC077" w14:textId="69B2C9E6" w:rsidR="00A26EC4" w:rsidRPr="00FB5CED" w:rsidRDefault="006661C9" w:rsidP="00BE6ED5">
      <w:pPr>
        <w:jc w:val="both"/>
        <w:rPr>
          <w:rFonts w:ascii="Arial" w:hAnsi="Arial" w:cs="Arial"/>
          <w:b/>
          <w:bCs/>
          <w:sz w:val="22"/>
          <w:szCs w:val="22"/>
        </w:rPr>
      </w:pPr>
      <w:r w:rsidRPr="00FB5CED">
        <w:rPr>
          <w:rFonts w:ascii="Arial" w:hAnsi="Arial" w:cs="Arial"/>
          <w:b/>
          <w:bCs/>
          <w:sz w:val="22"/>
          <w:szCs w:val="22"/>
        </w:rPr>
        <w:lastRenderedPageBreak/>
        <w:t xml:space="preserve">6) </w:t>
      </w:r>
      <w:r w:rsidR="00A26EC4" w:rsidRPr="00FB5CED">
        <w:rPr>
          <w:rFonts w:ascii="Arial" w:hAnsi="Arial" w:cs="Arial"/>
          <w:b/>
          <w:bCs/>
          <w:sz w:val="22"/>
          <w:szCs w:val="22"/>
        </w:rPr>
        <w:t>Timescale:</w:t>
      </w:r>
    </w:p>
    <w:p w14:paraId="7DE63C25" w14:textId="21C5D121" w:rsidR="00786AD5" w:rsidRPr="00F40277" w:rsidRDefault="00786AD5" w:rsidP="00786AD5">
      <w:pPr>
        <w:pStyle w:val="ListParagraph"/>
        <w:numPr>
          <w:ilvl w:val="0"/>
          <w:numId w:val="5"/>
        </w:numPr>
        <w:rPr>
          <w:rFonts w:ascii="Arial" w:hAnsi="Arial" w:cs="Arial"/>
          <w:sz w:val="22"/>
          <w:szCs w:val="22"/>
        </w:rPr>
      </w:pPr>
      <w:r w:rsidRPr="00F40277">
        <w:rPr>
          <w:rFonts w:ascii="Arial" w:hAnsi="Arial" w:cs="Arial"/>
          <w:sz w:val="22"/>
          <w:szCs w:val="22"/>
        </w:rPr>
        <w:t xml:space="preserve">  Weeks 1–2: Finalise research topic and proposal. </w:t>
      </w:r>
    </w:p>
    <w:p w14:paraId="049E5793" w14:textId="3CF4B694" w:rsidR="00786AD5" w:rsidRPr="00F40277" w:rsidRDefault="00786AD5" w:rsidP="00786AD5">
      <w:pPr>
        <w:pStyle w:val="ListParagraph"/>
        <w:numPr>
          <w:ilvl w:val="0"/>
          <w:numId w:val="5"/>
        </w:numPr>
        <w:rPr>
          <w:rFonts w:ascii="Arial" w:hAnsi="Arial" w:cs="Arial"/>
          <w:sz w:val="22"/>
          <w:szCs w:val="22"/>
        </w:rPr>
      </w:pPr>
      <w:r w:rsidRPr="00F40277">
        <w:rPr>
          <w:rFonts w:ascii="Arial" w:hAnsi="Arial" w:cs="Arial"/>
          <w:sz w:val="22"/>
          <w:szCs w:val="22"/>
        </w:rPr>
        <w:t xml:space="preserve">  Weeks 3–6: Conduct literature search and source </w:t>
      </w:r>
      <w:proofErr w:type="gramStart"/>
      <w:r w:rsidRPr="00F40277">
        <w:rPr>
          <w:rFonts w:ascii="Arial" w:hAnsi="Arial" w:cs="Arial"/>
          <w:sz w:val="22"/>
          <w:szCs w:val="22"/>
        </w:rPr>
        <w:t>selection</w:t>
      </w:r>
      <w:proofErr w:type="gramEnd"/>
      <w:r w:rsidRPr="00F40277">
        <w:rPr>
          <w:rFonts w:ascii="Arial" w:hAnsi="Arial" w:cs="Arial"/>
          <w:sz w:val="22"/>
          <w:szCs w:val="22"/>
        </w:rPr>
        <w:t xml:space="preserve">. </w:t>
      </w:r>
    </w:p>
    <w:p w14:paraId="499246E4" w14:textId="130D3292" w:rsidR="00786AD5" w:rsidRPr="00F40277" w:rsidRDefault="00786AD5" w:rsidP="00786AD5">
      <w:pPr>
        <w:pStyle w:val="ListParagraph"/>
        <w:numPr>
          <w:ilvl w:val="0"/>
          <w:numId w:val="5"/>
        </w:numPr>
        <w:rPr>
          <w:rFonts w:ascii="Arial" w:hAnsi="Arial" w:cs="Arial"/>
          <w:sz w:val="22"/>
          <w:szCs w:val="22"/>
        </w:rPr>
      </w:pPr>
      <w:r w:rsidRPr="00F40277">
        <w:rPr>
          <w:rFonts w:ascii="Arial" w:hAnsi="Arial" w:cs="Arial"/>
          <w:sz w:val="22"/>
          <w:szCs w:val="22"/>
        </w:rPr>
        <w:t xml:space="preserve">  Weeks 7–10: Review and analyse literature. </w:t>
      </w:r>
    </w:p>
    <w:p w14:paraId="0BB68447" w14:textId="7C59C69B" w:rsidR="00786AD5" w:rsidRPr="00F40277" w:rsidRDefault="00786AD5" w:rsidP="00786AD5">
      <w:pPr>
        <w:pStyle w:val="ListParagraph"/>
        <w:numPr>
          <w:ilvl w:val="0"/>
          <w:numId w:val="5"/>
        </w:numPr>
        <w:rPr>
          <w:rFonts w:ascii="Arial" w:hAnsi="Arial" w:cs="Arial"/>
          <w:sz w:val="22"/>
          <w:szCs w:val="22"/>
        </w:rPr>
      </w:pPr>
      <w:r w:rsidRPr="00F40277">
        <w:rPr>
          <w:rFonts w:ascii="Arial" w:hAnsi="Arial" w:cs="Arial"/>
          <w:sz w:val="22"/>
          <w:szCs w:val="22"/>
        </w:rPr>
        <w:t xml:space="preserve">  Weeks 11–14: Draft dissertation chapters. </w:t>
      </w:r>
    </w:p>
    <w:p w14:paraId="73FD5D66" w14:textId="1B2511A9" w:rsidR="00786AD5" w:rsidRPr="00F40277" w:rsidRDefault="00786AD5" w:rsidP="00786AD5">
      <w:pPr>
        <w:pStyle w:val="ListParagraph"/>
        <w:numPr>
          <w:ilvl w:val="0"/>
          <w:numId w:val="5"/>
        </w:numPr>
        <w:rPr>
          <w:rFonts w:ascii="Arial" w:hAnsi="Arial" w:cs="Arial"/>
          <w:sz w:val="22"/>
          <w:szCs w:val="22"/>
        </w:rPr>
      </w:pPr>
      <w:r w:rsidRPr="00F40277">
        <w:rPr>
          <w:rFonts w:ascii="Arial" w:hAnsi="Arial" w:cs="Arial"/>
          <w:sz w:val="22"/>
          <w:szCs w:val="22"/>
        </w:rPr>
        <w:t xml:space="preserve">  Weeks 15–18: Complete findings and discussion. </w:t>
      </w:r>
    </w:p>
    <w:p w14:paraId="48D6C798" w14:textId="782342DA" w:rsidR="003204C9" w:rsidRPr="00F40277" w:rsidRDefault="00786AD5" w:rsidP="00786AD5">
      <w:pPr>
        <w:pStyle w:val="ListParagraph"/>
        <w:numPr>
          <w:ilvl w:val="0"/>
          <w:numId w:val="5"/>
        </w:numPr>
        <w:rPr>
          <w:rFonts w:ascii="Arial" w:hAnsi="Arial" w:cs="Arial"/>
          <w:sz w:val="22"/>
          <w:szCs w:val="22"/>
        </w:rPr>
      </w:pPr>
      <w:r w:rsidRPr="00F40277">
        <w:rPr>
          <w:rFonts w:ascii="Arial" w:hAnsi="Arial" w:cs="Arial"/>
          <w:sz w:val="22"/>
          <w:szCs w:val="22"/>
        </w:rPr>
        <w:t xml:space="preserve">  Weeks 19–20: Final editing and submission.</w:t>
      </w:r>
    </w:p>
    <w:p w14:paraId="3E087248" w14:textId="77777777" w:rsidR="00E3395A" w:rsidRPr="0082751F" w:rsidRDefault="00E3395A" w:rsidP="00E3395A">
      <w:pPr>
        <w:pStyle w:val="ListParagraph"/>
        <w:rPr>
          <w:rFonts w:ascii="Arial" w:hAnsi="Arial" w:cs="Arial"/>
          <w:b/>
          <w:bCs/>
          <w:i/>
          <w:iCs/>
          <w:sz w:val="22"/>
          <w:szCs w:val="22"/>
        </w:rPr>
      </w:pPr>
    </w:p>
    <w:p w14:paraId="728D6F67" w14:textId="77777777" w:rsidR="00E3395A" w:rsidRDefault="00E3395A" w:rsidP="00DC1756">
      <w:pPr>
        <w:jc w:val="both"/>
        <w:rPr>
          <w:rFonts w:ascii="Arial" w:hAnsi="Arial" w:cs="Arial"/>
          <w:b/>
          <w:bCs/>
          <w:i/>
          <w:iCs/>
          <w:sz w:val="22"/>
          <w:szCs w:val="22"/>
        </w:rPr>
      </w:pPr>
    </w:p>
    <w:p w14:paraId="3B8399DD" w14:textId="651505D3" w:rsidR="00A26EC4" w:rsidRDefault="00E3395A" w:rsidP="00DC1756">
      <w:pPr>
        <w:jc w:val="both"/>
        <w:rPr>
          <w:rFonts w:ascii="Arial" w:hAnsi="Arial" w:cs="Arial"/>
          <w:b/>
          <w:bCs/>
          <w:i/>
          <w:iCs/>
          <w:sz w:val="22"/>
          <w:szCs w:val="22"/>
        </w:rPr>
      </w:pPr>
      <w:r w:rsidRPr="00E3395A">
        <w:rPr>
          <w:rFonts w:ascii="Arial" w:hAnsi="Arial" w:cs="Arial"/>
          <w:b/>
          <w:bCs/>
          <w:i/>
          <w:iCs/>
          <w:sz w:val="22"/>
          <w:szCs w:val="22"/>
        </w:rPr>
        <w:t xml:space="preserve">7) </w:t>
      </w:r>
      <w:r w:rsidRPr="00FB5CED">
        <w:rPr>
          <w:rFonts w:ascii="Arial" w:hAnsi="Arial" w:cs="Arial"/>
          <w:b/>
          <w:bCs/>
          <w:sz w:val="22"/>
          <w:szCs w:val="22"/>
        </w:rPr>
        <w:t>Self-reflection as researcher:</w:t>
      </w:r>
    </w:p>
    <w:p w14:paraId="60181328" w14:textId="77777777" w:rsidR="002F21BF" w:rsidRPr="00F40277" w:rsidRDefault="002F21BF" w:rsidP="002F21BF">
      <w:pPr>
        <w:rPr>
          <w:rFonts w:ascii="Arial" w:hAnsi="Arial" w:cs="Arial"/>
          <w:sz w:val="22"/>
          <w:szCs w:val="22"/>
        </w:rPr>
      </w:pPr>
      <w:r w:rsidRPr="00F40277">
        <w:rPr>
          <w:rFonts w:ascii="Arial" w:hAnsi="Arial" w:cs="Arial"/>
          <w:sz w:val="22"/>
          <w:szCs w:val="22"/>
        </w:rPr>
        <w:t xml:space="preserve">I am </w:t>
      </w:r>
      <w:proofErr w:type="gramStart"/>
      <w:r w:rsidRPr="00F40277">
        <w:rPr>
          <w:rFonts w:ascii="Arial" w:hAnsi="Arial" w:cs="Arial"/>
          <w:sz w:val="22"/>
          <w:szCs w:val="22"/>
        </w:rPr>
        <w:t>highly motivated</w:t>
      </w:r>
      <w:proofErr w:type="gramEnd"/>
      <w:r w:rsidRPr="00F40277">
        <w:rPr>
          <w:rFonts w:ascii="Arial" w:hAnsi="Arial" w:cs="Arial"/>
          <w:sz w:val="22"/>
          <w:szCs w:val="22"/>
        </w:rPr>
        <w:t xml:space="preserve">, structured, and have a real passion for mental health inequality. Through past Health and Social Care tasks, I have developed academic writing and literature-review skills. An essential issue may be to critically analyse a huge body of research while managing other academic commitments. To address </w:t>
      </w:r>
      <w:proofErr w:type="gramStart"/>
      <w:r w:rsidRPr="00F40277">
        <w:rPr>
          <w:rFonts w:ascii="Arial" w:hAnsi="Arial" w:cs="Arial"/>
          <w:sz w:val="22"/>
          <w:szCs w:val="22"/>
        </w:rPr>
        <w:t>this</w:t>
      </w:r>
      <w:proofErr w:type="gramEnd"/>
      <w:r w:rsidRPr="00F40277">
        <w:rPr>
          <w:rFonts w:ascii="Arial" w:hAnsi="Arial" w:cs="Arial"/>
          <w:sz w:val="22"/>
          <w:szCs w:val="22"/>
        </w:rPr>
        <w:t xml:space="preserve"> I plan to follow a planned timetable, obtain regular feedback from my </w:t>
      </w:r>
      <w:proofErr w:type="gramStart"/>
      <w:r w:rsidRPr="00F40277">
        <w:rPr>
          <w:rFonts w:ascii="Arial" w:hAnsi="Arial" w:cs="Arial"/>
          <w:sz w:val="22"/>
          <w:szCs w:val="22"/>
        </w:rPr>
        <w:t>supervisor</w:t>
      </w:r>
      <w:proofErr w:type="gramEnd"/>
      <w:r w:rsidRPr="00F40277">
        <w:rPr>
          <w:rFonts w:ascii="Arial" w:hAnsi="Arial" w:cs="Arial"/>
          <w:sz w:val="22"/>
          <w:szCs w:val="22"/>
        </w:rPr>
        <w:t xml:space="preserve"> and continue to build my skills of critical evaluation and referencing.</w:t>
      </w:r>
    </w:p>
    <w:p w14:paraId="5834937A" w14:textId="3189848D" w:rsidR="00E3395A" w:rsidRDefault="00E3395A" w:rsidP="00AF6A08">
      <w:pPr>
        <w:rPr>
          <w:rFonts w:ascii="Arial" w:hAnsi="Arial" w:cs="Arial"/>
          <w:b/>
          <w:bCs/>
          <w:i/>
          <w:iCs/>
          <w:sz w:val="22"/>
          <w:szCs w:val="22"/>
        </w:rPr>
      </w:pPr>
    </w:p>
    <w:p w14:paraId="7B4CC877" w14:textId="77777777" w:rsidR="00E3395A" w:rsidRPr="006661C9" w:rsidRDefault="00E3395A" w:rsidP="00DC1756">
      <w:pPr>
        <w:jc w:val="both"/>
        <w:rPr>
          <w:rFonts w:ascii="Arial" w:hAnsi="Arial" w:cs="Arial"/>
          <w:b/>
          <w:bCs/>
          <w:i/>
          <w:iCs/>
          <w:sz w:val="22"/>
          <w:szCs w:val="22"/>
        </w:rPr>
      </w:pPr>
    </w:p>
    <w:p w14:paraId="470D0FFA" w14:textId="77777777" w:rsidR="004B2D3C" w:rsidRPr="0063753D" w:rsidRDefault="004B2D3C" w:rsidP="004B2D3C">
      <w:pPr>
        <w:pStyle w:val="ListParagraph"/>
        <w:spacing w:line="360" w:lineRule="auto"/>
        <w:jc w:val="both"/>
        <w:rPr>
          <w:rFonts w:ascii="Arial" w:hAnsi="Arial" w:cs="Arial"/>
          <w:iCs/>
          <w:sz w:val="22"/>
          <w:szCs w:val="22"/>
        </w:rPr>
      </w:pPr>
    </w:p>
    <w:p w14:paraId="35EF0931" w14:textId="77777777" w:rsidR="003513C5" w:rsidRPr="002B7BC9" w:rsidRDefault="003513C5" w:rsidP="002B7BC9">
      <w:pPr>
        <w:pStyle w:val="ListParagraph"/>
        <w:spacing w:line="360" w:lineRule="auto"/>
        <w:ind w:left="1080"/>
        <w:rPr>
          <w:rFonts w:ascii="Arial" w:hAnsi="Arial" w:cs="Arial"/>
          <w:iCs/>
          <w:sz w:val="22"/>
          <w:szCs w:val="22"/>
        </w:rPr>
      </w:pPr>
    </w:p>
    <w:p w14:paraId="1A532AE8" w14:textId="77777777" w:rsidR="002B7BC9" w:rsidRPr="00DC7355" w:rsidRDefault="002B7BC9" w:rsidP="002F73F8">
      <w:pPr>
        <w:pStyle w:val="ListParagraph"/>
        <w:ind w:left="1080"/>
        <w:rPr>
          <w:rFonts w:ascii="Arial" w:hAnsi="Arial" w:cs="Arial"/>
          <w:b/>
          <w:bCs/>
          <w:i/>
          <w:sz w:val="22"/>
          <w:szCs w:val="22"/>
        </w:rPr>
      </w:pPr>
    </w:p>
    <w:p w14:paraId="092E92D8" w14:textId="77777777" w:rsidR="00990ADA" w:rsidRDefault="00990ADA">
      <w:pPr>
        <w:rPr>
          <w:rFonts w:ascii="Arial" w:hAnsi="Arial" w:cs="Arial"/>
          <w:sz w:val="22"/>
          <w:szCs w:val="22"/>
        </w:rPr>
      </w:pPr>
    </w:p>
    <w:p w14:paraId="59530161" w14:textId="77777777" w:rsidR="000A727F" w:rsidRDefault="000A727F">
      <w:pPr>
        <w:rPr>
          <w:rFonts w:ascii="Arial" w:hAnsi="Arial" w:cs="Arial"/>
          <w:sz w:val="22"/>
          <w:szCs w:val="22"/>
        </w:rPr>
      </w:pPr>
    </w:p>
    <w:p w14:paraId="2D55B42C" w14:textId="77777777" w:rsidR="000A727F" w:rsidRDefault="000A727F">
      <w:pPr>
        <w:rPr>
          <w:rFonts w:ascii="Arial" w:hAnsi="Arial" w:cs="Arial"/>
          <w:sz w:val="22"/>
          <w:szCs w:val="22"/>
        </w:rPr>
      </w:pPr>
    </w:p>
    <w:p w14:paraId="7C50C6EB" w14:textId="77777777" w:rsidR="000A727F" w:rsidRDefault="000A727F">
      <w:pPr>
        <w:rPr>
          <w:rFonts w:ascii="Arial" w:hAnsi="Arial" w:cs="Arial"/>
          <w:sz w:val="22"/>
          <w:szCs w:val="22"/>
        </w:rPr>
      </w:pPr>
    </w:p>
    <w:p w14:paraId="1AFFEF03" w14:textId="77777777" w:rsidR="000A727F" w:rsidRDefault="000A727F">
      <w:pPr>
        <w:rPr>
          <w:rFonts w:ascii="Arial" w:hAnsi="Arial" w:cs="Arial"/>
          <w:sz w:val="22"/>
          <w:szCs w:val="22"/>
        </w:rPr>
      </w:pPr>
    </w:p>
    <w:p w14:paraId="5BD30BC0" w14:textId="77777777" w:rsidR="000A727F" w:rsidRDefault="000A727F">
      <w:pPr>
        <w:rPr>
          <w:rFonts w:ascii="Arial" w:hAnsi="Arial" w:cs="Arial"/>
          <w:sz w:val="22"/>
          <w:szCs w:val="22"/>
        </w:rPr>
      </w:pPr>
    </w:p>
    <w:p w14:paraId="43F6B54B" w14:textId="77777777" w:rsidR="000A727F" w:rsidRDefault="000A727F">
      <w:pPr>
        <w:rPr>
          <w:rFonts w:ascii="Arial" w:hAnsi="Arial" w:cs="Arial"/>
          <w:sz w:val="22"/>
          <w:szCs w:val="22"/>
        </w:rPr>
      </w:pPr>
    </w:p>
    <w:p w14:paraId="134D219F" w14:textId="77777777" w:rsidR="000A727F" w:rsidRDefault="000A727F">
      <w:pPr>
        <w:rPr>
          <w:rFonts w:ascii="Arial" w:hAnsi="Arial" w:cs="Arial"/>
          <w:sz w:val="22"/>
          <w:szCs w:val="22"/>
        </w:rPr>
      </w:pPr>
    </w:p>
    <w:p w14:paraId="1D423376" w14:textId="77777777" w:rsidR="000A727F" w:rsidRDefault="000A727F">
      <w:pPr>
        <w:rPr>
          <w:rFonts w:ascii="Arial" w:hAnsi="Arial" w:cs="Arial"/>
          <w:sz w:val="22"/>
          <w:szCs w:val="22"/>
        </w:rPr>
      </w:pPr>
    </w:p>
    <w:p w14:paraId="5FA3ABDE" w14:textId="77777777" w:rsidR="000A727F" w:rsidRDefault="000A727F">
      <w:pPr>
        <w:rPr>
          <w:rFonts w:ascii="Arial" w:hAnsi="Arial" w:cs="Arial"/>
          <w:sz w:val="22"/>
          <w:szCs w:val="22"/>
        </w:rPr>
      </w:pPr>
    </w:p>
    <w:p w14:paraId="0C377BC3" w14:textId="686C7D39" w:rsidR="007164E9" w:rsidRDefault="007164E9">
      <w:pPr>
        <w:rPr>
          <w:rFonts w:ascii="Arial" w:hAnsi="Arial" w:cs="Arial"/>
          <w:sz w:val="22"/>
          <w:szCs w:val="22"/>
        </w:rPr>
      </w:pPr>
    </w:p>
    <w:p w14:paraId="27DEEA6A" w14:textId="77777777" w:rsidR="007164E9" w:rsidRDefault="007164E9">
      <w:pPr>
        <w:rPr>
          <w:rFonts w:ascii="Arial" w:hAnsi="Arial" w:cs="Arial"/>
          <w:sz w:val="22"/>
          <w:szCs w:val="22"/>
        </w:rPr>
      </w:pPr>
    </w:p>
    <w:p w14:paraId="2D180694" w14:textId="77777777" w:rsidR="007164E9" w:rsidRDefault="007164E9">
      <w:pPr>
        <w:rPr>
          <w:rFonts w:ascii="Arial" w:hAnsi="Arial" w:cs="Arial"/>
          <w:sz w:val="22"/>
          <w:szCs w:val="22"/>
        </w:rPr>
      </w:pPr>
    </w:p>
    <w:p w14:paraId="44BCF4D0" w14:textId="77777777" w:rsidR="007164E9" w:rsidRDefault="007164E9">
      <w:pPr>
        <w:rPr>
          <w:rFonts w:ascii="Arial" w:hAnsi="Arial" w:cs="Arial"/>
          <w:sz w:val="22"/>
          <w:szCs w:val="22"/>
        </w:rPr>
      </w:pPr>
    </w:p>
    <w:p w14:paraId="07C4E12E" w14:textId="77777777" w:rsidR="007164E9" w:rsidRDefault="007164E9">
      <w:pPr>
        <w:rPr>
          <w:rFonts w:ascii="Arial" w:hAnsi="Arial" w:cs="Arial"/>
          <w:sz w:val="22"/>
          <w:szCs w:val="22"/>
        </w:rPr>
      </w:pPr>
    </w:p>
    <w:p w14:paraId="10C6B589" w14:textId="77777777" w:rsidR="00CD574A" w:rsidRPr="00CD574A" w:rsidRDefault="00CD574A" w:rsidP="00CD574A">
      <w:pPr>
        <w:rPr>
          <w:rFonts w:ascii="Arial" w:hAnsi="Arial" w:cs="Arial"/>
          <w:b/>
          <w:bCs/>
          <w:sz w:val="22"/>
          <w:szCs w:val="22"/>
        </w:rPr>
      </w:pPr>
      <w:r w:rsidRPr="00CD574A">
        <w:rPr>
          <w:rFonts w:ascii="Arial" w:hAnsi="Arial" w:cs="Arial"/>
          <w:b/>
          <w:bCs/>
          <w:sz w:val="22"/>
          <w:szCs w:val="22"/>
        </w:rPr>
        <w:t>Reference list</w:t>
      </w:r>
    </w:p>
    <w:p w14:paraId="322F0FE1" w14:textId="16F23CF4" w:rsidR="00CD574A" w:rsidRPr="00CD574A" w:rsidRDefault="00CD574A" w:rsidP="00CD574A">
      <w:pPr>
        <w:rPr>
          <w:rFonts w:ascii="Arial" w:hAnsi="Arial" w:cs="Arial"/>
          <w:sz w:val="22"/>
          <w:szCs w:val="22"/>
        </w:rPr>
      </w:pPr>
      <w:r w:rsidRPr="00CD574A">
        <w:rPr>
          <w:rFonts w:ascii="Arial" w:hAnsi="Arial" w:cs="Arial"/>
          <w:sz w:val="22"/>
          <w:szCs w:val="22"/>
        </w:rPr>
        <w:t xml:space="preserve">Henderson, </w:t>
      </w:r>
      <w:r w:rsidR="000360CC" w:rsidRPr="00CD574A">
        <w:rPr>
          <w:rFonts w:ascii="Arial" w:hAnsi="Arial" w:cs="Arial"/>
          <w:sz w:val="22"/>
          <w:szCs w:val="22"/>
        </w:rPr>
        <w:t>C.,</w:t>
      </w:r>
      <w:r w:rsidRPr="00CD574A">
        <w:rPr>
          <w:rFonts w:ascii="Arial" w:hAnsi="Arial" w:cs="Arial"/>
          <w:sz w:val="22"/>
          <w:szCs w:val="22"/>
        </w:rPr>
        <w:t xml:space="preserve"> and Gronholm, P.C. (2018). Mental Health Related Stigma as a ‘Wicked Problem’: the Need to Address Stigma and Consider the Consequences.. </w:t>
      </w:r>
      <w:r w:rsidRPr="00CD574A">
        <w:rPr>
          <w:rFonts w:ascii="Arial" w:hAnsi="Arial" w:cs="Arial"/>
          <w:i/>
          <w:iCs/>
          <w:sz w:val="22"/>
          <w:szCs w:val="22"/>
        </w:rPr>
        <w:t>Lshtm.ac.uk</w:t>
      </w:r>
      <w:r w:rsidRPr="00CD574A">
        <w:rPr>
          <w:rFonts w:ascii="Arial" w:hAnsi="Arial" w:cs="Arial"/>
          <w:sz w:val="22"/>
          <w:szCs w:val="22"/>
        </w:rPr>
        <w:t xml:space="preserve">, [online] 15(1661), p.1158. </w:t>
      </w:r>
      <w:r w:rsidR="006E022E" w:rsidRPr="00CD574A">
        <w:rPr>
          <w:rFonts w:ascii="Arial" w:hAnsi="Arial" w:cs="Arial"/>
          <w:sz w:val="22"/>
          <w:szCs w:val="22"/>
        </w:rPr>
        <w:t>doi: https://researchonline.lshtm.ac.uk/id/eprint/4673510/1/Henderson-and-Gronholm-Mental-health-related-stigma-as-a-wicked-problem.pdf</w:t>
      </w:r>
      <w:r w:rsidRPr="00CD574A">
        <w:rPr>
          <w:rFonts w:ascii="Arial" w:hAnsi="Arial" w:cs="Arial"/>
          <w:sz w:val="22"/>
          <w:szCs w:val="22"/>
        </w:rPr>
        <w:t>.</w:t>
      </w:r>
    </w:p>
    <w:p w14:paraId="5280ECAD" w14:textId="77777777" w:rsidR="00CD574A" w:rsidRPr="00CD574A" w:rsidRDefault="00CD574A" w:rsidP="00CD574A">
      <w:pPr>
        <w:rPr>
          <w:rFonts w:ascii="Arial" w:hAnsi="Arial" w:cs="Arial"/>
          <w:sz w:val="22"/>
          <w:szCs w:val="22"/>
        </w:rPr>
      </w:pPr>
      <w:r w:rsidRPr="00CD574A">
        <w:rPr>
          <w:rFonts w:ascii="Arial" w:hAnsi="Arial" w:cs="Arial"/>
          <w:sz w:val="22"/>
          <w:szCs w:val="22"/>
        </w:rPr>
        <w:t xml:space="preserve">MHFA Portal. (2024). </w:t>
      </w:r>
      <w:r w:rsidRPr="00CD574A">
        <w:rPr>
          <w:rFonts w:ascii="Arial" w:hAnsi="Arial" w:cs="Arial"/>
          <w:i/>
          <w:iCs/>
          <w:sz w:val="22"/>
          <w:szCs w:val="22"/>
        </w:rPr>
        <w:t>Mental Health Awareness Week 2024: Moving more for our mental health</w:t>
      </w:r>
      <w:r w:rsidRPr="00CD574A">
        <w:rPr>
          <w:rFonts w:ascii="Arial" w:hAnsi="Arial" w:cs="Arial"/>
          <w:sz w:val="22"/>
          <w:szCs w:val="22"/>
        </w:rPr>
        <w:t>. [online] Available at: https://mhfaengland.org/mhfa-centre/campaigns/Mental-Health-Awareness-Week-2024/ [Accessed 5 Jun. 2026].</w:t>
      </w:r>
    </w:p>
    <w:p w14:paraId="37047CB1" w14:textId="77777777" w:rsidR="00CD574A" w:rsidRPr="00CD574A" w:rsidRDefault="00CD574A" w:rsidP="00CD574A">
      <w:pPr>
        <w:rPr>
          <w:rFonts w:ascii="Arial" w:hAnsi="Arial" w:cs="Arial"/>
          <w:sz w:val="22"/>
          <w:szCs w:val="22"/>
        </w:rPr>
      </w:pPr>
      <w:r w:rsidRPr="00CD574A">
        <w:rPr>
          <w:rFonts w:ascii="Arial" w:hAnsi="Arial" w:cs="Arial"/>
          <w:sz w:val="22"/>
          <w:szCs w:val="22"/>
        </w:rPr>
        <w:t xml:space="preserve">NHS England (2023). </w:t>
      </w:r>
      <w:r w:rsidRPr="00CD574A">
        <w:rPr>
          <w:rFonts w:ascii="Arial" w:hAnsi="Arial" w:cs="Arial"/>
          <w:i/>
          <w:iCs/>
          <w:sz w:val="22"/>
          <w:szCs w:val="22"/>
        </w:rPr>
        <w:t>NHS England» 2023</w:t>
      </w:r>
      <w:r w:rsidRPr="00CD574A">
        <w:rPr>
          <w:rFonts w:ascii="Arial" w:hAnsi="Arial" w:cs="Arial"/>
          <w:sz w:val="22"/>
          <w:szCs w:val="22"/>
        </w:rPr>
        <w:t>. [online] www.england.nhs.uk. Available at: https://www.england.nhs.uk/2023/ [Accessed 5 Jun. 2026].</w:t>
      </w:r>
    </w:p>
    <w:p w14:paraId="423075F5" w14:textId="77777777" w:rsidR="00CD574A" w:rsidRPr="00CD574A" w:rsidRDefault="00CD574A" w:rsidP="00CD574A">
      <w:pPr>
        <w:rPr>
          <w:rFonts w:ascii="Arial" w:hAnsi="Arial" w:cs="Arial"/>
          <w:sz w:val="22"/>
          <w:szCs w:val="22"/>
        </w:rPr>
      </w:pPr>
      <w:r w:rsidRPr="00CD574A">
        <w:rPr>
          <w:rFonts w:ascii="Arial" w:hAnsi="Arial" w:cs="Arial"/>
          <w:sz w:val="22"/>
          <w:szCs w:val="22"/>
        </w:rPr>
        <w:t xml:space="preserve">NICE (2024). </w:t>
      </w:r>
      <w:r w:rsidRPr="00CD574A">
        <w:rPr>
          <w:rFonts w:ascii="Arial" w:hAnsi="Arial" w:cs="Arial"/>
          <w:i/>
          <w:iCs/>
          <w:sz w:val="22"/>
          <w:szCs w:val="22"/>
        </w:rPr>
        <w:t>NICE Guidance</w:t>
      </w:r>
      <w:r w:rsidRPr="00CD574A">
        <w:rPr>
          <w:rFonts w:ascii="Arial" w:hAnsi="Arial" w:cs="Arial"/>
          <w:sz w:val="22"/>
          <w:szCs w:val="22"/>
        </w:rPr>
        <w:t>. [online] NICE. Available at: https://www.nice.org.uk/guidance [Accessed 5 Jun. 2026].</w:t>
      </w:r>
    </w:p>
    <w:p w14:paraId="582A01CF" w14:textId="791FBCE9" w:rsidR="00CD574A" w:rsidRPr="00CD574A" w:rsidRDefault="00CD574A" w:rsidP="00CD574A">
      <w:pPr>
        <w:rPr>
          <w:rFonts w:ascii="Arial" w:hAnsi="Arial" w:cs="Arial"/>
          <w:sz w:val="22"/>
          <w:szCs w:val="22"/>
        </w:rPr>
      </w:pPr>
      <w:r w:rsidRPr="00CD574A">
        <w:rPr>
          <w:rFonts w:ascii="Arial" w:hAnsi="Arial" w:cs="Arial"/>
          <w:sz w:val="22"/>
          <w:szCs w:val="22"/>
        </w:rPr>
        <w:t xml:space="preserve">WHO (2022). </w:t>
      </w:r>
      <w:r w:rsidRPr="00CD574A">
        <w:rPr>
          <w:rFonts w:ascii="Arial" w:hAnsi="Arial" w:cs="Arial"/>
          <w:i/>
          <w:iCs/>
          <w:sz w:val="22"/>
          <w:szCs w:val="22"/>
        </w:rPr>
        <w:t>World Health Statistics 2022</w:t>
      </w:r>
      <w:r w:rsidRPr="00CD574A">
        <w:rPr>
          <w:rFonts w:ascii="Arial" w:hAnsi="Arial" w:cs="Arial"/>
          <w:sz w:val="22"/>
          <w:szCs w:val="22"/>
        </w:rPr>
        <w:t>. [online] www.who.int. Available at: https://www.who.int/news/item/20-05-2022-world-health-statistics-2022 [Accessed 5 Jun. 2026]</w:t>
      </w:r>
      <w:r>
        <w:rPr>
          <w:rFonts w:ascii="Arial" w:hAnsi="Arial" w:cs="Arial"/>
          <w:sz w:val="22"/>
          <w:szCs w:val="22"/>
        </w:rPr>
        <w:t>.</w:t>
      </w:r>
    </w:p>
    <w:p w14:paraId="2BE9EA52" w14:textId="685BB71B" w:rsidR="007164E9" w:rsidRPr="00A13A31" w:rsidRDefault="007164E9">
      <w:pPr>
        <w:rPr>
          <w:rFonts w:ascii="Arial" w:hAnsi="Arial" w:cs="Arial"/>
          <w:sz w:val="22"/>
          <w:szCs w:val="22"/>
        </w:rPr>
      </w:pPr>
    </w:p>
    <w:sectPr w:rsidR="007164E9" w:rsidRPr="00A13A31" w:rsidSect="00806160">
      <w:headerReference w:type="default" r:id="rId11"/>
      <w:footerReference w:type="default" r:id="rId12"/>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D4E50" w14:textId="77777777" w:rsidR="00B07978" w:rsidRDefault="00B07978" w:rsidP="00EF797C">
      <w:pPr>
        <w:spacing w:after="0" w:line="240" w:lineRule="auto"/>
      </w:pPr>
      <w:r>
        <w:separator/>
      </w:r>
    </w:p>
  </w:endnote>
  <w:endnote w:type="continuationSeparator" w:id="0">
    <w:p w14:paraId="7B2BABD8" w14:textId="77777777" w:rsidR="00B07978" w:rsidRDefault="00B07978" w:rsidP="00EF7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163BC" w14:textId="77777777" w:rsidR="00B72B44" w:rsidRPr="005D6B66" w:rsidRDefault="00B72B44" w:rsidP="00002FFF">
    <w:pPr>
      <w:pStyle w:val="Footer"/>
      <w:shd w:val="clear" w:color="auto" w:fill="FFFFFF" w:themeFill="background1"/>
      <w:jc w:val="center"/>
      <w:rPr>
        <w:caps/>
        <w:color w:val="000000" w:themeColor="text1"/>
      </w:rPr>
    </w:pPr>
    <w:r w:rsidRPr="005D6B66">
      <w:rPr>
        <w:caps/>
        <w:color w:val="000000" w:themeColor="text1"/>
      </w:rPr>
      <w:fldChar w:fldCharType="begin"/>
    </w:r>
    <w:r w:rsidRPr="005D6B66">
      <w:rPr>
        <w:caps/>
        <w:color w:val="000000" w:themeColor="text1"/>
      </w:rPr>
      <w:instrText>PAGE   \* MERGEFORMAT</w:instrText>
    </w:r>
    <w:r w:rsidRPr="005D6B66">
      <w:rPr>
        <w:caps/>
        <w:color w:val="000000" w:themeColor="text1"/>
      </w:rPr>
      <w:fldChar w:fldCharType="separate"/>
    </w:r>
    <w:r w:rsidRPr="005D6B66">
      <w:rPr>
        <w:caps/>
        <w:color w:val="000000" w:themeColor="text1"/>
      </w:rPr>
      <w:t>2</w:t>
    </w:r>
    <w:r w:rsidRPr="005D6B66">
      <w:rPr>
        <w:caps/>
        <w:color w:val="000000" w:themeColor="text1"/>
      </w:rPr>
      <w:fldChar w:fldCharType="end"/>
    </w:r>
  </w:p>
  <w:p w14:paraId="10B7D495" w14:textId="77777777" w:rsidR="00EF797C" w:rsidRDefault="00EF7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62EA5" w14:textId="77777777" w:rsidR="00B07978" w:rsidRDefault="00B07978" w:rsidP="00EF797C">
      <w:pPr>
        <w:spacing w:after="0" w:line="240" w:lineRule="auto"/>
      </w:pPr>
      <w:r>
        <w:separator/>
      </w:r>
    </w:p>
  </w:footnote>
  <w:footnote w:type="continuationSeparator" w:id="0">
    <w:p w14:paraId="4236399A" w14:textId="77777777" w:rsidR="00B07978" w:rsidRDefault="00B07978" w:rsidP="00EF79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79F3" w14:textId="77777777" w:rsidR="00EF797C" w:rsidRDefault="00EF797C">
    <w:pPr>
      <w:pStyle w:val="Header"/>
      <w:rPr>
        <w:rFonts w:ascii="Arial" w:hAnsi="Arial" w:cs="Arial"/>
        <w:sz w:val="22"/>
        <w:szCs w:val="22"/>
      </w:rPr>
    </w:pPr>
  </w:p>
  <w:p w14:paraId="3D5D9276" w14:textId="77777777" w:rsidR="005F7A6C" w:rsidRPr="00D649E5" w:rsidRDefault="005F7A6C" w:rsidP="003C2FC8">
    <w:pPr>
      <w:pStyle w:val="Header"/>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772EF"/>
    <w:multiLevelType w:val="hybridMultilevel"/>
    <w:tmpl w:val="63F07C5E"/>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FF6A02"/>
    <w:multiLevelType w:val="hybridMultilevel"/>
    <w:tmpl w:val="52F01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7DD3A6C"/>
    <w:multiLevelType w:val="hybridMultilevel"/>
    <w:tmpl w:val="7AA0E49E"/>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5758E6"/>
    <w:multiLevelType w:val="hybridMultilevel"/>
    <w:tmpl w:val="7EBC8C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D82C31"/>
    <w:multiLevelType w:val="hybridMultilevel"/>
    <w:tmpl w:val="E6C83E00"/>
    <w:lvl w:ilvl="0" w:tplc="056C49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A1048B9"/>
    <w:multiLevelType w:val="hybridMultilevel"/>
    <w:tmpl w:val="51C0856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A5B6C8B"/>
    <w:multiLevelType w:val="hybridMultilevel"/>
    <w:tmpl w:val="816C778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7549CE"/>
    <w:multiLevelType w:val="hybridMultilevel"/>
    <w:tmpl w:val="41FE0A4E"/>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BF42F0"/>
    <w:multiLevelType w:val="hybridMultilevel"/>
    <w:tmpl w:val="A330D166"/>
    <w:lvl w:ilvl="0" w:tplc="08090011">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5A0258"/>
    <w:multiLevelType w:val="hybridMultilevel"/>
    <w:tmpl w:val="2C2E3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E137E8"/>
    <w:multiLevelType w:val="hybridMultilevel"/>
    <w:tmpl w:val="0054D316"/>
    <w:lvl w:ilvl="0" w:tplc="770ED1F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18054062">
    <w:abstractNumId w:val="3"/>
  </w:num>
  <w:num w:numId="2" w16cid:durableId="59986046">
    <w:abstractNumId w:val="1"/>
  </w:num>
  <w:num w:numId="3" w16cid:durableId="524370075">
    <w:abstractNumId w:val="5"/>
  </w:num>
  <w:num w:numId="4" w16cid:durableId="1949697179">
    <w:abstractNumId w:val="8"/>
  </w:num>
  <w:num w:numId="5" w16cid:durableId="891381058">
    <w:abstractNumId w:val="9"/>
  </w:num>
  <w:num w:numId="6" w16cid:durableId="1704940143">
    <w:abstractNumId w:val="0"/>
  </w:num>
  <w:num w:numId="7" w16cid:durableId="1674602117">
    <w:abstractNumId w:val="2"/>
  </w:num>
  <w:num w:numId="8" w16cid:durableId="1566334651">
    <w:abstractNumId w:val="4"/>
  </w:num>
  <w:num w:numId="9" w16cid:durableId="1398942003">
    <w:abstractNumId w:val="6"/>
  </w:num>
  <w:num w:numId="10" w16cid:durableId="12852770">
    <w:abstractNumId w:val="10"/>
  </w:num>
  <w:num w:numId="11" w16cid:durableId="1810184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A31"/>
    <w:rsid w:val="000008E4"/>
    <w:rsid w:val="00002FFF"/>
    <w:rsid w:val="000256A2"/>
    <w:rsid w:val="000360CC"/>
    <w:rsid w:val="00046DA9"/>
    <w:rsid w:val="000A727F"/>
    <w:rsid w:val="000E3740"/>
    <w:rsid w:val="001138D8"/>
    <w:rsid w:val="00136DAA"/>
    <w:rsid w:val="0014126D"/>
    <w:rsid w:val="00180302"/>
    <w:rsid w:val="00195454"/>
    <w:rsid w:val="001E0B64"/>
    <w:rsid w:val="001E4279"/>
    <w:rsid w:val="002309E7"/>
    <w:rsid w:val="002531E8"/>
    <w:rsid w:val="002708B5"/>
    <w:rsid w:val="002865B1"/>
    <w:rsid w:val="0029342C"/>
    <w:rsid w:val="002A07FC"/>
    <w:rsid w:val="002A2C72"/>
    <w:rsid w:val="002B4217"/>
    <w:rsid w:val="002B7464"/>
    <w:rsid w:val="002B7BC9"/>
    <w:rsid w:val="002D4189"/>
    <w:rsid w:val="002D55CB"/>
    <w:rsid w:val="002F0BF1"/>
    <w:rsid w:val="002F21BF"/>
    <w:rsid w:val="002F73F8"/>
    <w:rsid w:val="003204C9"/>
    <w:rsid w:val="003406E3"/>
    <w:rsid w:val="003513C5"/>
    <w:rsid w:val="00355DCB"/>
    <w:rsid w:val="003563F3"/>
    <w:rsid w:val="003C2FC8"/>
    <w:rsid w:val="003E180A"/>
    <w:rsid w:val="004503DB"/>
    <w:rsid w:val="004B255B"/>
    <w:rsid w:val="004B2D3C"/>
    <w:rsid w:val="004F4514"/>
    <w:rsid w:val="00506CFD"/>
    <w:rsid w:val="00583EE2"/>
    <w:rsid w:val="00584E36"/>
    <w:rsid w:val="00595921"/>
    <w:rsid w:val="005B165A"/>
    <w:rsid w:val="005B6539"/>
    <w:rsid w:val="005D6B66"/>
    <w:rsid w:val="005E139D"/>
    <w:rsid w:val="005F7A6C"/>
    <w:rsid w:val="00612377"/>
    <w:rsid w:val="0063753D"/>
    <w:rsid w:val="0064171D"/>
    <w:rsid w:val="00650B71"/>
    <w:rsid w:val="006661C9"/>
    <w:rsid w:val="00672458"/>
    <w:rsid w:val="006C0201"/>
    <w:rsid w:val="006E022E"/>
    <w:rsid w:val="006E5E2A"/>
    <w:rsid w:val="0070338A"/>
    <w:rsid w:val="00705D81"/>
    <w:rsid w:val="007164E9"/>
    <w:rsid w:val="00733AD4"/>
    <w:rsid w:val="007610AB"/>
    <w:rsid w:val="00771808"/>
    <w:rsid w:val="00785C4F"/>
    <w:rsid w:val="00786AD5"/>
    <w:rsid w:val="007B54B7"/>
    <w:rsid w:val="007D40E0"/>
    <w:rsid w:val="00806160"/>
    <w:rsid w:val="0082751F"/>
    <w:rsid w:val="00830795"/>
    <w:rsid w:val="00835513"/>
    <w:rsid w:val="008662E2"/>
    <w:rsid w:val="008924B9"/>
    <w:rsid w:val="008B4CE2"/>
    <w:rsid w:val="008D0247"/>
    <w:rsid w:val="008E1F28"/>
    <w:rsid w:val="00911715"/>
    <w:rsid w:val="00916777"/>
    <w:rsid w:val="00945CBC"/>
    <w:rsid w:val="00964E9C"/>
    <w:rsid w:val="00966105"/>
    <w:rsid w:val="00990ADA"/>
    <w:rsid w:val="00996D00"/>
    <w:rsid w:val="009D23E1"/>
    <w:rsid w:val="009D627F"/>
    <w:rsid w:val="009E09E3"/>
    <w:rsid w:val="00A01996"/>
    <w:rsid w:val="00A13A31"/>
    <w:rsid w:val="00A17369"/>
    <w:rsid w:val="00A26EC4"/>
    <w:rsid w:val="00A50422"/>
    <w:rsid w:val="00A53ABC"/>
    <w:rsid w:val="00A835A8"/>
    <w:rsid w:val="00A9079D"/>
    <w:rsid w:val="00A96061"/>
    <w:rsid w:val="00AA0231"/>
    <w:rsid w:val="00AC74FB"/>
    <w:rsid w:val="00AF4F12"/>
    <w:rsid w:val="00AF6A08"/>
    <w:rsid w:val="00B07978"/>
    <w:rsid w:val="00B123B3"/>
    <w:rsid w:val="00B238DC"/>
    <w:rsid w:val="00B457C9"/>
    <w:rsid w:val="00B51BBE"/>
    <w:rsid w:val="00B72B44"/>
    <w:rsid w:val="00BC63BB"/>
    <w:rsid w:val="00BD3377"/>
    <w:rsid w:val="00BE1CBC"/>
    <w:rsid w:val="00BE6ED5"/>
    <w:rsid w:val="00BF38D6"/>
    <w:rsid w:val="00C05541"/>
    <w:rsid w:val="00C144B1"/>
    <w:rsid w:val="00C44E97"/>
    <w:rsid w:val="00C75666"/>
    <w:rsid w:val="00C95BBA"/>
    <w:rsid w:val="00CA13A3"/>
    <w:rsid w:val="00CB3E3D"/>
    <w:rsid w:val="00CD2221"/>
    <w:rsid w:val="00CD574A"/>
    <w:rsid w:val="00CF4629"/>
    <w:rsid w:val="00D0569C"/>
    <w:rsid w:val="00D322BD"/>
    <w:rsid w:val="00D649E5"/>
    <w:rsid w:val="00D6728D"/>
    <w:rsid w:val="00D73371"/>
    <w:rsid w:val="00DA0BD8"/>
    <w:rsid w:val="00DC1756"/>
    <w:rsid w:val="00DC2876"/>
    <w:rsid w:val="00DC7355"/>
    <w:rsid w:val="00DD05E0"/>
    <w:rsid w:val="00DF322A"/>
    <w:rsid w:val="00E034B1"/>
    <w:rsid w:val="00E07C9E"/>
    <w:rsid w:val="00E3395A"/>
    <w:rsid w:val="00E62FBC"/>
    <w:rsid w:val="00E96BC8"/>
    <w:rsid w:val="00EE56D1"/>
    <w:rsid w:val="00EF4B88"/>
    <w:rsid w:val="00EF797C"/>
    <w:rsid w:val="00F12046"/>
    <w:rsid w:val="00F170A7"/>
    <w:rsid w:val="00F257DB"/>
    <w:rsid w:val="00F37B2A"/>
    <w:rsid w:val="00F40277"/>
    <w:rsid w:val="00F4527A"/>
    <w:rsid w:val="00F666D5"/>
    <w:rsid w:val="00F83869"/>
    <w:rsid w:val="00F86E62"/>
    <w:rsid w:val="00FB1E62"/>
    <w:rsid w:val="00FB5CED"/>
    <w:rsid w:val="00FD5934"/>
    <w:rsid w:val="00FE240B"/>
    <w:rsid w:val="00FF3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35028"/>
  <w15:chartTrackingRefBased/>
  <w15:docId w15:val="{511012D4-08FF-4742-9588-B5A29CF1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A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A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A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A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A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A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A31"/>
    <w:rPr>
      <w:rFonts w:eastAsiaTheme="majorEastAsia" w:cstheme="majorBidi"/>
      <w:color w:val="272727" w:themeColor="text1" w:themeTint="D8"/>
    </w:rPr>
  </w:style>
  <w:style w:type="paragraph" w:styleId="Title">
    <w:name w:val="Title"/>
    <w:basedOn w:val="Normal"/>
    <w:next w:val="Normal"/>
    <w:link w:val="TitleChar"/>
    <w:uiPriority w:val="10"/>
    <w:qFormat/>
    <w:rsid w:val="00A13A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A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A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A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A31"/>
    <w:pPr>
      <w:spacing w:before="160"/>
      <w:jc w:val="center"/>
    </w:pPr>
    <w:rPr>
      <w:i/>
      <w:iCs/>
      <w:color w:val="404040" w:themeColor="text1" w:themeTint="BF"/>
    </w:rPr>
  </w:style>
  <w:style w:type="character" w:customStyle="1" w:styleId="QuoteChar">
    <w:name w:val="Quote Char"/>
    <w:basedOn w:val="DefaultParagraphFont"/>
    <w:link w:val="Quote"/>
    <w:uiPriority w:val="29"/>
    <w:rsid w:val="00A13A31"/>
    <w:rPr>
      <w:i/>
      <w:iCs/>
      <w:color w:val="404040" w:themeColor="text1" w:themeTint="BF"/>
    </w:rPr>
  </w:style>
  <w:style w:type="paragraph" w:styleId="ListParagraph">
    <w:name w:val="List Paragraph"/>
    <w:basedOn w:val="Normal"/>
    <w:uiPriority w:val="34"/>
    <w:qFormat/>
    <w:rsid w:val="00A13A31"/>
    <w:pPr>
      <w:ind w:left="720"/>
      <w:contextualSpacing/>
    </w:pPr>
  </w:style>
  <w:style w:type="character" w:styleId="IntenseEmphasis">
    <w:name w:val="Intense Emphasis"/>
    <w:basedOn w:val="DefaultParagraphFont"/>
    <w:uiPriority w:val="21"/>
    <w:qFormat/>
    <w:rsid w:val="00A13A31"/>
    <w:rPr>
      <w:i/>
      <w:iCs/>
      <w:color w:val="0F4761" w:themeColor="accent1" w:themeShade="BF"/>
    </w:rPr>
  </w:style>
  <w:style w:type="paragraph" w:styleId="IntenseQuote">
    <w:name w:val="Intense Quote"/>
    <w:basedOn w:val="Normal"/>
    <w:next w:val="Normal"/>
    <w:link w:val="IntenseQuoteChar"/>
    <w:uiPriority w:val="30"/>
    <w:qFormat/>
    <w:rsid w:val="00A13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A31"/>
    <w:rPr>
      <w:i/>
      <w:iCs/>
      <w:color w:val="0F4761" w:themeColor="accent1" w:themeShade="BF"/>
    </w:rPr>
  </w:style>
  <w:style w:type="character" w:styleId="IntenseReference">
    <w:name w:val="Intense Reference"/>
    <w:basedOn w:val="DefaultParagraphFont"/>
    <w:uiPriority w:val="32"/>
    <w:qFormat/>
    <w:rsid w:val="00A13A31"/>
    <w:rPr>
      <w:b/>
      <w:bCs/>
      <w:smallCaps/>
      <w:color w:val="0F4761" w:themeColor="accent1" w:themeShade="BF"/>
      <w:spacing w:val="5"/>
    </w:rPr>
  </w:style>
  <w:style w:type="paragraph" w:styleId="Header">
    <w:name w:val="header"/>
    <w:basedOn w:val="Normal"/>
    <w:link w:val="HeaderChar"/>
    <w:uiPriority w:val="99"/>
    <w:unhideWhenUsed/>
    <w:rsid w:val="00EF7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97C"/>
  </w:style>
  <w:style w:type="paragraph" w:styleId="Footer">
    <w:name w:val="footer"/>
    <w:basedOn w:val="Normal"/>
    <w:link w:val="FooterChar"/>
    <w:uiPriority w:val="99"/>
    <w:unhideWhenUsed/>
    <w:rsid w:val="00EF7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5" ma:contentTypeDescription="Create a new document." ma:contentTypeScope="" ma:versionID="b7ba88a61764e5fe8f5908b9e792a099">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eb1073041a00505d95dd10d405c259c5"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86546-52E9-4CFA-95BF-A28263D90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7F9172-B0AE-41E2-BE67-6B1F8EB188ED}">
  <ds:schemaRefs>
    <ds:schemaRef ds:uri="http://schemas.microsoft.com/sharepoint/v3/contenttype/forms"/>
  </ds:schemaRefs>
</ds:datastoreItem>
</file>

<file path=customXml/itemProps3.xml><?xml version="1.0" encoding="utf-8"?>
<ds:datastoreItem xmlns:ds="http://schemas.openxmlformats.org/officeDocument/2006/customXml" ds:itemID="{4216FFFB-A6F7-4BE8-8F51-435882D15212}">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36AB8085-EE6F-493D-A1B1-D3FC512C7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5</Pages>
  <Words>842</Words>
  <Characters>4805</Characters>
  <Application>Microsoft Office Word</Application>
  <DocSecurity>0</DocSecurity>
  <Lines>40</Lines>
  <Paragraphs>11</Paragraphs>
  <ScaleCrop>false</ScaleCrop>
  <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Margarida Dias Gomes (2322062)</dc:creator>
  <cp:keywords/>
  <dc:description/>
  <cp:lastModifiedBy>Ana Margarida Dias Gomes (2322062)</cp:lastModifiedBy>
  <cp:revision>145</cp:revision>
  <dcterms:created xsi:type="dcterms:W3CDTF">2026-05-20T14:12:00Z</dcterms:created>
  <dcterms:modified xsi:type="dcterms:W3CDTF">2026-06-07T13:25:00Z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