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299DE4" w14:textId="77777777" w:rsidR="00F873E6" w:rsidRDefault="00F873E6">
      <w:pPr>
        <w:pStyle w:val="a6"/>
        <w:rPr>
          <w:rFonts w:ascii="Times New Roman" w:hAnsi="Times New Roman" w:hint="eastAsia"/>
          <w:sz w:val="36"/>
          <w:szCs w:val="36"/>
        </w:rPr>
      </w:pPr>
    </w:p>
    <w:p w14:paraId="359B2592" w14:textId="77777777" w:rsidR="00F873E6" w:rsidRDefault="00F873E6">
      <w:pPr>
        <w:pStyle w:val="a6"/>
        <w:rPr>
          <w:rFonts w:ascii="Times New Roman" w:hAnsi="Times New Roman"/>
          <w:sz w:val="36"/>
          <w:szCs w:val="36"/>
        </w:rPr>
      </w:pPr>
    </w:p>
    <w:p w14:paraId="1BFD21B1" w14:textId="77777777" w:rsidR="00F87BFB" w:rsidRDefault="00F87BFB">
      <w:pPr>
        <w:pStyle w:val="a6"/>
        <w:rPr>
          <w:rFonts w:ascii="Times New Roman" w:hAnsi="Times New Roman" w:hint="eastAsia"/>
          <w:sz w:val="54"/>
          <w:szCs w:val="54"/>
        </w:rPr>
      </w:pPr>
      <w:r>
        <w:rPr>
          <w:rFonts w:ascii="Times New Roman" w:hAnsi="Times New Roman"/>
          <w:sz w:val="54"/>
          <w:szCs w:val="54"/>
        </w:rPr>
        <w:t>BREAKING THROUGH THE INVISIBLE BOUNDARIES OJ BUSINESS BETWEEN</w:t>
      </w:r>
      <w:r>
        <w:rPr>
          <w:rFonts w:ascii="Times New Roman" w:hAnsi="Times New Roman"/>
          <w:sz w:val="54"/>
          <w:szCs w:val="54"/>
        </w:rPr>
        <w:t xml:space="preserve"> </w:t>
      </w:r>
    </w:p>
    <w:p w14:paraId="590239FF" w14:textId="77777777" w:rsidR="00F873E6" w:rsidRPr="00F87BFB" w:rsidRDefault="00F87BFB">
      <w:pPr>
        <w:pStyle w:val="a6"/>
        <w:rPr>
          <w:rFonts w:ascii="Times New Roman" w:hAnsi="Times New Roman"/>
          <w:sz w:val="54"/>
          <w:szCs w:val="54"/>
        </w:rPr>
      </w:pPr>
      <w:r>
        <w:rPr>
          <w:rFonts w:ascii="Times New Roman" w:eastAsia="Times New Roman" w:hAnsi="Times New Roman" w:cs="Times New Roman"/>
          <w:noProof/>
          <w:sz w:val="54"/>
          <w:szCs w:val="54"/>
        </w:rPr>
        <mc:AlternateContent>
          <mc:Choice Requires="wps">
            <w:drawing>
              <wp:anchor distT="152400" distB="152400" distL="152400" distR="152400" simplePos="0" relativeHeight="251659264" behindDoc="0" locked="0" layoutInCell="1" allowOverlap="1" wp14:anchorId="43FA1515" wp14:editId="6C079287">
                <wp:simplePos x="0" y="0"/>
                <wp:positionH relativeFrom="margin">
                  <wp:posOffset>0</wp:posOffset>
                </wp:positionH>
                <wp:positionV relativeFrom="line">
                  <wp:posOffset>285750</wp:posOffset>
                </wp:positionV>
                <wp:extent cx="914400" cy="0"/>
                <wp:effectExtent l="0" t="0" r="25400" b="25400"/>
                <wp:wrapThrough wrapText="bothSides" distL="152400" distR="152400">
                  <wp:wrapPolygon edited="1">
                    <wp:start x="0" y="0"/>
                    <wp:lineTo x="21601" y="0"/>
                    <wp:lineTo x="0" y="0"/>
                  </wp:wrapPolygon>
                </wp:wrapThrough>
                <wp:docPr id="1073741825" name="officeArt object"/>
                <wp:cNvGraphicFramePr/>
                <a:graphic xmlns:a="http://schemas.openxmlformats.org/drawingml/2006/main">
                  <a:graphicData uri="http://schemas.microsoft.com/office/word/2010/wordprocessingShape">
                    <wps:wsp>
                      <wps:cNvCnPr/>
                      <wps:spPr>
                        <a:xfrm>
                          <a:off x="0" y="0"/>
                          <a:ext cx="914400" cy="0"/>
                        </a:xfrm>
                        <a:prstGeom prst="line">
                          <a:avLst/>
                        </a:prstGeom>
                        <a:noFill/>
                        <a:ln w="25400" cap="flat">
                          <a:solidFill>
                            <a:srgbClr val="000000"/>
                          </a:solidFill>
                          <a:prstDash val="solid"/>
                          <a:miter lim="400000"/>
                        </a:ln>
                        <a:effectLst/>
                      </wps:spPr>
                      <wps:bodyPr/>
                    </wps:wsp>
                  </a:graphicData>
                </a:graphic>
                <wp14:sizeRelH relativeFrom="margin">
                  <wp14:pctWidth>0</wp14:pctWidth>
                </wp14:sizeRelH>
              </wp:anchor>
            </w:drawing>
          </mc:Choice>
          <mc:Fallback>
            <w:pict>
              <v:line id="officeArt object" o:spid="_x0000_s1026" style="position:absolute;left:0;text-align:left;z-index:251659264;visibility:visible;mso-wrap-style:square;mso-width-percent:0;mso-wrap-distance-left:12pt;mso-wrap-distance-top:12pt;mso-wrap-distance-right:12pt;mso-wrap-distance-bottom:12pt;mso-position-horizontal:absolute;mso-position-horizontal-relative:margin;mso-position-vertical:absolute;mso-position-vertical-relative:line;mso-width-percent:0;mso-width-relative:margin" from="0,22.5pt" to="1in,22.5pt" wrapcoords="0 0 21601 0 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" strokeweight="2pt">
                <v:stroke miterlimit="4" joinstyle="miter"/>
                <w10:wrap type="through" anchorx="margin" anchory="line"/>
              </v:line>
            </w:pict>
          </mc:Fallback>
        </mc:AlternateContent>
      </w:r>
      <w:r>
        <w:rPr>
          <w:rFonts w:ascii="Times New Roman" w:hAnsi="Times New Roman"/>
          <w:sz w:val="54"/>
          <w:szCs w:val="54"/>
        </w:rPr>
        <w:t>THE UK AND THE PHILIPPINES</w:t>
      </w:r>
    </w:p>
    <w:p w14:paraId="4577DC67" w14:textId="77777777" w:rsidR="00F873E6" w:rsidRDefault="00F873E6">
      <w:pPr>
        <w:pStyle w:val="a6"/>
        <w:rPr>
          <w:rFonts w:ascii="Times New Roman" w:eastAsia="Times New Roman" w:hAnsi="Times New Roman" w:cs="Times New Roman"/>
          <w:sz w:val="36"/>
          <w:szCs w:val="36"/>
        </w:rPr>
      </w:pPr>
    </w:p>
    <w:p w14:paraId="224F436C" w14:textId="77777777" w:rsidR="00F873E6" w:rsidRDefault="00F87BFB">
      <w:pPr>
        <w:pStyle w:val="a6"/>
        <w:rPr>
          <w:rFonts w:ascii="Times New Roman" w:eastAsia="Times New Roman" w:hAnsi="Times New Roman" w:cs="Times New Roman"/>
          <w:sz w:val="36"/>
          <w:szCs w:val="36"/>
        </w:rPr>
      </w:pPr>
      <w:r>
        <w:rPr>
          <w:rFonts w:ascii="Times New Roman" w:hAnsi="Times New Roman"/>
          <w:sz w:val="36"/>
          <w:szCs w:val="36"/>
        </w:rPr>
        <w:t>University of Wales Trinity Saint David</w:t>
      </w:r>
    </w:p>
    <w:p w14:paraId="55DA3E34" w14:textId="77777777" w:rsidR="00F873E6" w:rsidRDefault="00F87BFB">
      <w:pPr>
        <w:pStyle w:val="a6"/>
        <w:rPr>
          <w:rFonts w:ascii="Times New Roman" w:eastAsia="Times New Roman" w:hAnsi="Times New Roman" w:cs="Times New Roman"/>
          <w:sz w:val="36"/>
          <w:szCs w:val="36"/>
        </w:rPr>
      </w:pPr>
      <w:proofErr w:type="spellStart"/>
      <w:r>
        <w:rPr>
          <w:rFonts w:ascii="Times New Roman" w:hAnsi="Times New Roman"/>
          <w:sz w:val="36"/>
          <w:szCs w:val="36"/>
        </w:rPr>
        <w:t>Zhaokun</w:t>
      </w:r>
      <w:proofErr w:type="spellEnd"/>
      <w:r>
        <w:rPr>
          <w:rFonts w:ascii="Times New Roman" w:hAnsi="Times New Roman"/>
          <w:sz w:val="36"/>
          <w:szCs w:val="36"/>
        </w:rPr>
        <w:t xml:space="preserve"> Sheng</w:t>
      </w:r>
      <w:bookmarkStart w:id="0" w:name="_GoBack"/>
      <w:bookmarkEnd w:id="0"/>
    </w:p>
    <w:p w14:paraId="30914508" w14:textId="77777777" w:rsidR="00F873E6" w:rsidRDefault="00F87BFB">
      <w:pPr>
        <w:pStyle w:val="a6"/>
        <w:pageBreakBefore/>
        <w:rPr>
          <w:rFonts w:ascii="Times New Roman" w:eastAsia="Times New Roman" w:hAnsi="Times New Roman" w:cs="Times New Roman"/>
          <w:sz w:val="28"/>
          <w:szCs w:val="28"/>
        </w:rPr>
      </w:pPr>
      <w:r>
        <w:rPr>
          <w:rFonts w:ascii="Times New Roman" w:hAnsi="Times New Roman"/>
          <w:sz w:val="28"/>
          <w:szCs w:val="28"/>
        </w:rPr>
        <w:lastRenderedPageBreak/>
        <w:t>Contents</w:t>
      </w:r>
    </w:p>
    <w:p w14:paraId="50120C36" w14:textId="77777777" w:rsidR="00F873E6" w:rsidRDefault="00F873E6">
      <w:pPr>
        <w:pStyle w:val="a6"/>
        <w:rPr>
          <w:rFonts w:ascii="Times New Roman" w:eastAsia="Times New Roman" w:hAnsi="Times New Roman" w:cs="Times New Roman"/>
          <w:sz w:val="28"/>
          <w:szCs w:val="28"/>
        </w:rPr>
      </w:pPr>
    </w:p>
    <w:p w14:paraId="5F6B5852" w14:textId="77777777" w:rsidR="00F873E6" w:rsidRDefault="00F87BFB">
      <w:pPr>
        <w:pStyle w:val="mulu1"/>
      </w:pPr>
      <w:r>
        <w:fldChar w:fldCharType="begin"/>
      </w:r>
      <w:r>
        <w:instrText xml:space="preserve"> TOC \t "mulu1, 1,mulu2, 2,mulu3, 3"</w:instrText>
      </w:r>
      <w:r>
        <w:fldChar w:fldCharType="separate"/>
      </w:r>
    </w:p>
    <w:p w14:paraId="3428206D" w14:textId="77777777" w:rsidR="00F873E6" w:rsidRDefault="00F87BFB">
      <w:pPr>
        <w:tabs>
          <w:tab w:val="right" w:leader="dot" w:pos="8928"/>
        </w:tabs>
        <w:spacing w:after="240"/>
        <w:rPr>
          <w:rFonts w:eastAsia="Times New Roman"/>
          <w:color w:val="000000"/>
          <w:sz w:val="28"/>
          <w:szCs w:val="28"/>
        </w:rPr>
      </w:pPr>
      <w:r>
        <w:rPr>
          <w:rFonts w:cs="Arial Unicode MS"/>
          <w:color w:val="000000"/>
          <w:sz w:val="28"/>
          <w:szCs w:val="28"/>
        </w:rPr>
        <w:t>Executive Summary</w:t>
      </w:r>
      <w:r>
        <w:rPr>
          <w:rFonts w:cs="Arial Unicode MS"/>
          <w:color w:val="000000"/>
          <w:sz w:val="28"/>
          <w:szCs w:val="28"/>
        </w:rPr>
        <w:tab/>
      </w:r>
      <w:r>
        <w:rPr>
          <w:rFonts w:eastAsia="Times New Roman"/>
          <w:color w:val="000000"/>
          <w:sz w:val="28"/>
          <w:szCs w:val="28"/>
        </w:rPr>
        <w:fldChar w:fldCharType="begin"/>
      </w:r>
      <w:r>
        <w:rPr>
          <w:rFonts w:eastAsia="Times New Roman"/>
          <w:color w:val="000000"/>
          <w:sz w:val="28"/>
          <w:szCs w:val="28"/>
        </w:rPr>
        <w:instrText xml:space="preserve"> PAGEREF _Toc \h </w:instrText>
      </w:r>
      <w:r>
        <w:rPr>
          <w:rFonts w:eastAsia="Times New Roman"/>
          <w:color w:val="000000"/>
          <w:sz w:val="28"/>
          <w:szCs w:val="28"/>
        </w:rPr>
      </w:r>
      <w:r>
        <w:rPr>
          <w:rFonts w:eastAsia="Times New Roman"/>
          <w:color w:val="000000"/>
          <w:sz w:val="28"/>
          <w:szCs w:val="28"/>
        </w:rPr>
        <w:fldChar w:fldCharType="separate"/>
      </w:r>
      <w:r>
        <w:rPr>
          <w:rFonts w:cs="Arial Unicode MS"/>
          <w:color w:val="000000"/>
          <w:sz w:val="28"/>
          <w:szCs w:val="28"/>
        </w:rPr>
        <w:t>3</w:t>
      </w:r>
      <w:r>
        <w:rPr>
          <w:rFonts w:eastAsia="Times New Roman"/>
          <w:color w:val="000000"/>
          <w:sz w:val="28"/>
          <w:szCs w:val="28"/>
        </w:rPr>
        <w:fldChar w:fldCharType="end"/>
      </w:r>
    </w:p>
    <w:p w14:paraId="0270B8E3" w14:textId="77777777" w:rsidR="00F873E6" w:rsidRDefault="00F87BFB">
      <w:pPr>
        <w:tabs>
          <w:tab w:val="right" w:leader="dot" w:pos="8928"/>
        </w:tabs>
        <w:spacing w:after="240"/>
        <w:rPr>
          <w:rFonts w:eastAsia="Times New Roman"/>
          <w:color w:val="000000"/>
          <w:sz w:val="28"/>
          <w:szCs w:val="28"/>
        </w:rPr>
      </w:pPr>
      <w:r>
        <w:rPr>
          <w:rFonts w:cs="Arial Unicode MS"/>
          <w:color w:val="000000"/>
          <w:sz w:val="28"/>
          <w:szCs w:val="28"/>
          <w:lang w:val="fr-FR"/>
        </w:rPr>
        <w:t>1.0 Introduction</w:t>
      </w:r>
      <w:r>
        <w:rPr>
          <w:rFonts w:cs="Arial Unicode MS"/>
          <w:color w:val="000000"/>
          <w:sz w:val="28"/>
          <w:szCs w:val="28"/>
          <w:lang w:val="fr-FR"/>
        </w:rPr>
        <w:tab/>
      </w:r>
      <w:r>
        <w:rPr>
          <w:rFonts w:eastAsia="Times New Roman"/>
          <w:color w:val="000000"/>
          <w:sz w:val="28"/>
          <w:szCs w:val="28"/>
        </w:rPr>
        <w:fldChar w:fldCharType="begin"/>
      </w:r>
      <w:r>
        <w:rPr>
          <w:rFonts w:eastAsia="Times New Roman"/>
          <w:color w:val="000000"/>
          <w:sz w:val="28"/>
          <w:szCs w:val="28"/>
        </w:rPr>
        <w:instrText xml:space="preserve"> PAGEREF _Toc1 \h </w:instrText>
      </w:r>
      <w:r>
        <w:rPr>
          <w:rFonts w:eastAsia="Times New Roman"/>
          <w:color w:val="000000"/>
          <w:sz w:val="28"/>
          <w:szCs w:val="28"/>
        </w:rPr>
      </w:r>
      <w:r>
        <w:rPr>
          <w:rFonts w:eastAsia="Times New Roman"/>
          <w:color w:val="000000"/>
          <w:sz w:val="28"/>
          <w:szCs w:val="28"/>
        </w:rPr>
        <w:fldChar w:fldCharType="separate"/>
      </w:r>
      <w:r>
        <w:rPr>
          <w:rFonts w:cs="Arial Unicode MS"/>
          <w:color w:val="000000"/>
          <w:sz w:val="28"/>
          <w:szCs w:val="28"/>
        </w:rPr>
        <w:t>4</w:t>
      </w:r>
      <w:r>
        <w:rPr>
          <w:rFonts w:eastAsia="Times New Roman"/>
          <w:color w:val="000000"/>
          <w:sz w:val="28"/>
          <w:szCs w:val="28"/>
        </w:rPr>
        <w:fldChar w:fldCharType="end"/>
      </w:r>
    </w:p>
    <w:p w14:paraId="3971944A" w14:textId="77777777" w:rsidR="00F873E6" w:rsidRDefault="00F87BFB">
      <w:pPr>
        <w:tabs>
          <w:tab w:val="right" w:leader="dot" w:pos="8928"/>
        </w:tabs>
        <w:spacing w:after="240"/>
        <w:ind w:firstLine="454"/>
        <w:rPr>
          <w:rFonts w:eastAsia="Times New Roman"/>
          <w:color w:val="000000"/>
          <w:sz w:val="28"/>
          <w:szCs w:val="28"/>
        </w:rPr>
      </w:pPr>
      <w:r>
        <w:rPr>
          <w:rFonts w:cs="Arial Unicode MS"/>
          <w:color w:val="000000"/>
          <w:sz w:val="28"/>
          <w:szCs w:val="28"/>
          <w:lang w:val="fr-FR"/>
        </w:rPr>
        <w:t xml:space="preserve">1.1 Objectives </w:t>
      </w:r>
      <w:r>
        <w:rPr>
          <w:rFonts w:cs="Arial Unicode MS"/>
          <w:color w:val="000000"/>
          <w:sz w:val="28"/>
          <w:szCs w:val="28"/>
          <w:lang w:val="fr-FR"/>
        </w:rPr>
        <w:tab/>
      </w:r>
      <w:r>
        <w:rPr>
          <w:rFonts w:eastAsia="Times New Roman"/>
          <w:color w:val="000000"/>
          <w:sz w:val="28"/>
          <w:szCs w:val="28"/>
        </w:rPr>
        <w:fldChar w:fldCharType="begin"/>
      </w:r>
      <w:r>
        <w:rPr>
          <w:rFonts w:eastAsia="Times New Roman"/>
          <w:color w:val="000000"/>
          <w:sz w:val="28"/>
          <w:szCs w:val="28"/>
        </w:rPr>
        <w:instrText xml:space="preserve"> PAGEREF _Toc2 \h </w:instrText>
      </w:r>
      <w:r>
        <w:rPr>
          <w:rFonts w:eastAsia="Times New Roman"/>
          <w:color w:val="000000"/>
          <w:sz w:val="28"/>
          <w:szCs w:val="28"/>
        </w:rPr>
      </w:r>
      <w:r>
        <w:rPr>
          <w:rFonts w:eastAsia="Times New Roman"/>
          <w:color w:val="000000"/>
          <w:sz w:val="28"/>
          <w:szCs w:val="28"/>
        </w:rPr>
        <w:fldChar w:fldCharType="separate"/>
      </w:r>
      <w:r>
        <w:rPr>
          <w:rFonts w:cs="Arial Unicode MS"/>
          <w:color w:val="000000"/>
          <w:sz w:val="28"/>
          <w:szCs w:val="28"/>
        </w:rPr>
        <w:t>4</w:t>
      </w:r>
      <w:r>
        <w:rPr>
          <w:rFonts w:eastAsia="Times New Roman"/>
          <w:color w:val="000000"/>
          <w:sz w:val="28"/>
          <w:szCs w:val="28"/>
        </w:rPr>
        <w:fldChar w:fldCharType="end"/>
      </w:r>
    </w:p>
    <w:p w14:paraId="55529AB9" w14:textId="77777777" w:rsidR="00F873E6" w:rsidRDefault="00F87BFB">
      <w:pPr>
        <w:tabs>
          <w:tab w:val="right" w:leader="dot" w:pos="8928"/>
        </w:tabs>
        <w:spacing w:after="240"/>
        <w:ind w:firstLine="454"/>
        <w:rPr>
          <w:rFonts w:eastAsia="Times New Roman"/>
          <w:color w:val="000000"/>
          <w:sz w:val="28"/>
          <w:szCs w:val="28"/>
        </w:rPr>
      </w:pPr>
      <w:r>
        <w:rPr>
          <w:rFonts w:cs="Arial Unicode MS"/>
          <w:color w:val="000000"/>
          <w:sz w:val="28"/>
          <w:szCs w:val="28"/>
          <w:lang w:val="it-IT"/>
        </w:rPr>
        <w:t>1.2 Cul</w:t>
      </w:r>
      <w:r>
        <w:rPr>
          <w:rFonts w:cs="Arial Unicode MS"/>
          <w:color w:val="000000"/>
          <w:sz w:val="28"/>
          <w:szCs w:val="28"/>
          <w:lang w:val="it-IT"/>
        </w:rPr>
        <w:t>ture</w:t>
      </w:r>
      <w:r>
        <w:rPr>
          <w:rFonts w:cs="Arial Unicode MS"/>
          <w:color w:val="000000"/>
          <w:sz w:val="28"/>
          <w:szCs w:val="28"/>
          <w:lang w:val="it-IT"/>
        </w:rPr>
        <w:tab/>
      </w:r>
      <w:r>
        <w:rPr>
          <w:rFonts w:eastAsia="Times New Roman"/>
          <w:color w:val="000000"/>
          <w:sz w:val="28"/>
          <w:szCs w:val="28"/>
        </w:rPr>
        <w:fldChar w:fldCharType="begin"/>
      </w:r>
      <w:r>
        <w:rPr>
          <w:rFonts w:eastAsia="Times New Roman"/>
          <w:color w:val="000000"/>
          <w:sz w:val="28"/>
          <w:szCs w:val="28"/>
        </w:rPr>
        <w:instrText xml:space="preserve"> PAGEREF _Toc3 \h </w:instrText>
      </w:r>
      <w:r>
        <w:rPr>
          <w:rFonts w:eastAsia="Times New Roman"/>
          <w:color w:val="000000"/>
          <w:sz w:val="28"/>
          <w:szCs w:val="28"/>
        </w:rPr>
      </w:r>
      <w:r>
        <w:rPr>
          <w:rFonts w:eastAsia="Times New Roman"/>
          <w:color w:val="000000"/>
          <w:sz w:val="28"/>
          <w:szCs w:val="28"/>
        </w:rPr>
        <w:fldChar w:fldCharType="separate"/>
      </w:r>
      <w:r>
        <w:rPr>
          <w:rFonts w:cs="Arial Unicode MS"/>
          <w:color w:val="000000"/>
          <w:sz w:val="28"/>
          <w:szCs w:val="28"/>
        </w:rPr>
        <w:t>4</w:t>
      </w:r>
      <w:r>
        <w:rPr>
          <w:rFonts w:eastAsia="Times New Roman"/>
          <w:color w:val="000000"/>
          <w:sz w:val="28"/>
          <w:szCs w:val="28"/>
        </w:rPr>
        <w:fldChar w:fldCharType="end"/>
      </w:r>
    </w:p>
    <w:p w14:paraId="5D0692C2" w14:textId="77777777" w:rsidR="00F873E6" w:rsidRDefault="00F87BFB">
      <w:pPr>
        <w:tabs>
          <w:tab w:val="right" w:leader="dot" w:pos="8928"/>
        </w:tabs>
        <w:spacing w:after="240"/>
        <w:ind w:firstLine="454"/>
        <w:rPr>
          <w:rFonts w:eastAsia="Times New Roman"/>
          <w:color w:val="000000"/>
          <w:sz w:val="28"/>
          <w:szCs w:val="28"/>
        </w:rPr>
      </w:pPr>
      <w:r>
        <w:rPr>
          <w:rFonts w:cs="Arial Unicode MS"/>
          <w:color w:val="000000"/>
          <w:sz w:val="28"/>
          <w:szCs w:val="28"/>
        </w:rPr>
        <w:t xml:space="preserve">1.3 The Culture Map </w:t>
      </w:r>
      <w:r>
        <w:rPr>
          <w:rFonts w:cs="Arial Unicode MS"/>
          <w:color w:val="000000"/>
          <w:sz w:val="28"/>
          <w:szCs w:val="28"/>
        </w:rPr>
        <w:tab/>
      </w:r>
      <w:r>
        <w:rPr>
          <w:rFonts w:eastAsia="Times New Roman"/>
          <w:color w:val="000000"/>
          <w:sz w:val="28"/>
          <w:szCs w:val="28"/>
        </w:rPr>
        <w:fldChar w:fldCharType="begin"/>
      </w:r>
      <w:r>
        <w:rPr>
          <w:rFonts w:eastAsia="Times New Roman"/>
          <w:color w:val="000000"/>
          <w:sz w:val="28"/>
          <w:szCs w:val="28"/>
        </w:rPr>
        <w:instrText xml:space="preserve"> PAGEREF _Toc4 \h </w:instrText>
      </w:r>
      <w:r>
        <w:rPr>
          <w:rFonts w:eastAsia="Times New Roman"/>
          <w:color w:val="000000"/>
          <w:sz w:val="28"/>
          <w:szCs w:val="28"/>
        </w:rPr>
      </w:r>
      <w:r>
        <w:rPr>
          <w:rFonts w:eastAsia="Times New Roman"/>
          <w:color w:val="000000"/>
          <w:sz w:val="28"/>
          <w:szCs w:val="28"/>
        </w:rPr>
        <w:fldChar w:fldCharType="separate"/>
      </w:r>
      <w:r>
        <w:rPr>
          <w:rFonts w:cs="Arial Unicode MS"/>
          <w:color w:val="000000"/>
          <w:sz w:val="28"/>
          <w:szCs w:val="28"/>
        </w:rPr>
        <w:t>4</w:t>
      </w:r>
      <w:r>
        <w:rPr>
          <w:rFonts w:eastAsia="Times New Roman"/>
          <w:color w:val="000000"/>
          <w:sz w:val="28"/>
          <w:szCs w:val="28"/>
        </w:rPr>
        <w:fldChar w:fldCharType="end"/>
      </w:r>
    </w:p>
    <w:p w14:paraId="6038F75D" w14:textId="77777777" w:rsidR="00F873E6" w:rsidRDefault="00F87BFB">
      <w:pPr>
        <w:tabs>
          <w:tab w:val="right" w:leader="dot" w:pos="8928"/>
        </w:tabs>
        <w:spacing w:after="240"/>
        <w:ind w:firstLine="454"/>
        <w:rPr>
          <w:rFonts w:eastAsia="Times New Roman"/>
          <w:color w:val="000000"/>
          <w:sz w:val="28"/>
          <w:szCs w:val="28"/>
        </w:rPr>
      </w:pPr>
      <w:r>
        <w:rPr>
          <w:rFonts w:cs="Arial Unicode MS"/>
          <w:color w:val="000000"/>
          <w:sz w:val="28"/>
          <w:szCs w:val="28"/>
          <w:lang w:val="it-IT"/>
        </w:rPr>
        <w:t>1.4 Human Mental Programming</w:t>
      </w:r>
      <w:r>
        <w:rPr>
          <w:rFonts w:cs="Arial Unicode MS"/>
          <w:color w:val="000000"/>
          <w:sz w:val="28"/>
          <w:szCs w:val="28"/>
          <w:lang w:val="it-IT"/>
        </w:rPr>
        <w:tab/>
      </w:r>
      <w:r>
        <w:rPr>
          <w:rFonts w:eastAsia="Times New Roman"/>
          <w:color w:val="000000"/>
          <w:sz w:val="28"/>
          <w:szCs w:val="28"/>
        </w:rPr>
        <w:fldChar w:fldCharType="begin"/>
      </w:r>
      <w:r>
        <w:rPr>
          <w:rFonts w:eastAsia="Times New Roman"/>
          <w:color w:val="000000"/>
          <w:sz w:val="28"/>
          <w:szCs w:val="28"/>
        </w:rPr>
        <w:instrText xml:space="preserve"> PAGEREF _Toc5 \h </w:instrText>
      </w:r>
      <w:r>
        <w:rPr>
          <w:rFonts w:eastAsia="Times New Roman"/>
          <w:color w:val="000000"/>
          <w:sz w:val="28"/>
          <w:szCs w:val="28"/>
        </w:rPr>
      </w:r>
      <w:r>
        <w:rPr>
          <w:rFonts w:eastAsia="Times New Roman"/>
          <w:color w:val="000000"/>
          <w:sz w:val="28"/>
          <w:szCs w:val="28"/>
        </w:rPr>
        <w:fldChar w:fldCharType="separate"/>
      </w:r>
      <w:r>
        <w:rPr>
          <w:rFonts w:cs="Arial Unicode MS"/>
          <w:color w:val="000000"/>
          <w:sz w:val="28"/>
          <w:szCs w:val="28"/>
        </w:rPr>
        <w:t>4</w:t>
      </w:r>
      <w:r>
        <w:rPr>
          <w:rFonts w:eastAsia="Times New Roman"/>
          <w:color w:val="000000"/>
          <w:sz w:val="28"/>
          <w:szCs w:val="28"/>
        </w:rPr>
        <w:fldChar w:fldCharType="end"/>
      </w:r>
    </w:p>
    <w:p w14:paraId="0476914B" w14:textId="77777777" w:rsidR="00F873E6" w:rsidRDefault="00F87BFB">
      <w:pPr>
        <w:tabs>
          <w:tab w:val="right" w:leader="dot" w:pos="8928"/>
        </w:tabs>
        <w:spacing w:after="240"/>
        <w:rPr>
          <w:rFonts w:eastAsia="Times New Roman"/>
          <w:color w:val="000000"/>
          <w:sz w:val="28"/>
          <w:szCs w:val="28"/>
        </w:rPr>
      </w:pPr>
      <w:r>
        <w:rPr>
          <w:rFonts w:cs="Arial Unicode MS"/>
          <w:color w:val="000000"/>
          <w:sz w:val="28"/>
          <w:szCs w:val="28"/>
          <w:lang w:val="de-DE"/>
        </w:rPr>
        <w:t>2.0 Main Findings</w:t>
      </w:r>
      <w:r>
        <w:rPr>
          <w:rFonts w:cs="Arial Unicode MS"/>
          <w:color w:val="000000"/>
          <w:sz w:val="28"/>
          <w:szCs w:val="28"/>
          <w:lang w:val="de-DE"/>
        </w:rPr>
        <w:tab/>
      </w:r>
      <w:r>
        <w:rPr>
          <w:rFonts w:eastAsia="Times New Roman"/>
          <w:color w:val="000000"/>
          <w:sz w:val="28"/>
          <w:szCs w:val="28"/>
        </w:rPr>
        <w:fldChar w:fldCharType="begin"/>
      </w:r>
      <w:r>
        <w:rPr>
          <w:rFonts w:eastAsia="Times New Roman"/>
          <w:color w:val="000000"/>
          <w:sz w:val="28"/>
          <w:szCs w:val="28"/>
        </w:rPr>
        <w:instrText xml:space="preserve"> PAGEREF _Toc6 \h </w:instrText>
      </w:r>
      <w:r>
        <w:rPr>
          <w:rFonts w:eastAsia="Times New Roman"/>
          <w:color w:val="000000"/>
          <w:sz w:val="28"/>
          <w:szCs w:val="28"/>
        </w:rPr>
      </w:r>
      <w:r>
        <w:rPr>
          <w:rFonts w:eastAsia="Times New Roman"/>
          <w:color w:val="000000"/>
          <w:sz w:val="28"/>
          <w:szCs w:val="28"/>
        </w:rPr>
        <w:fldChar w:fldCharType="separate"/>
      </w:r>
      <w:r>
        <w:rPr>
          <w:rFonts w:cs="Arial Unicode MS"/>
          <w:color w:val="000000"/>
          <w:sz w:val="28"/>
          <w:szCs w:val="28"/>
        </w:rPr>
        <w:t>5</w:t>
      </w:r>
      <w:r>
        <w:rPr>
          <w:rFonts w:eastAsia="Times New Roman"/>
          <w:color w:val="000000"/>
          <w:sz w:val="28"/>
          <w:szCs w:val="28"/>
        </w:rPr>
        <w:fldChar w:fldCharType="end"/>
      </w:r>
    </w:p>
    <w:p w14:paraId="53B089F1" w14:textId="77777777" w:rsidR="00F873E6" w:rsidRDefault="00F87BFB">
      <w:pPr>
        <w:tabs>
          <w:tab w:val="right" w:leader="dot" w:pos="8928"/>
        </w:tabs>
        <w:spacing w:after="240"/>
        <w:ind w:firstLine="454"/>
        <w:rPr>
          <w:rFonts w:eastAsia="Times New Roman"/>
          <w:color w:val="000000"/>
          <w:sz w:val="28"/>
          <w:szCs w:val="28"/>
        </w:rPr>
      </w:pPr>
      <w:r>
        <w:rPr>
          <w:rFonts w:cs="Arial Unicode MS"/>
          <w:color w:val="000000"/>
          <w:sz w:val="28"/>
          <w:szCs w:val="28"/>
        </w:rPr>
        <w:t>2.1 Cultural Gap between the Philippines and the UK</w:t>
      </w:r>
      <w:r>
        <w:rPr>
          <w:rFonts w:cs="Arial Unicode MS"/>
          <w:color w:val="000000"/>
          <w:sz w:val="28"/>
          <w:szCs w:val="28"/>
        </w:rPr>
        <w:tab/>
      </w:r>
      <w:r>
        <w:rPr>
          <w:rFonts w:eastAsia="Times New Roman"/>
          <w:color w:val="000000"/>
          <w:sz w:val="28"/>
          <w:szCs w:val="28"/>
        </w:rPr>
        <w:fldChar w:fldCharType="begin"/>
      </w:r>
      <w:r>
        <w:rPr>
          <w:rFonts w:eastAsia="Times New Roman"/>
          <w:color w:val="000000"/>
          <w:sz w:val="28"/>
          <w:szCs w:val="28"/>
        </w:rPr>
        <w:instrText xml:space="preserve"> PAGEREF _Toc7 \h </w:instrText>
      </w:r>
      <w:r>
        <w:rPr>
          <w:rFonts w:eastAsia="Times New Roman"/>
          <w:color w:val="000000"/>
          <w:sz w:val="28"/>
          <w:szCs w:val="28"/>
        </w:rPr>
      </w:r>
      <w:r>
        <w:rPr>
          <w:rFonts w:eastAsia="Times New Roman"/>
          <w:color w:val="000000"/>
          <w:sz w:val="28"/>
          <w:szCs w:val="28"/>
        </w:rPr>
        <w:fldChar w:fldCharType="separate"/>
      </w:r>
      <w:r>
        <w:rPr>
          <w:rFonts w:cs="Arial Unicode MS"/>
          <w:color w:val="000000"/>
          <w:sz w:val="28"/>
          <w:szCs w:val="28"/>
        </w:rPr>
        <w:t>5</w:t>
      </w:r>
      <w:r>
        <w:rPr>
          <w:rFonts w:eastAsia="Times New Roman"/>
          <w:color w:val="000000"/>
          <w:sz w:val="28"/>
          <w:szCs w:val="28"/>
        </w:rPr>
        <w:fldChar w:fldCharType="end"/>
      </w:r>
    </w:p>
    <w:p w14:paraId="36A8B606" w14:textId="77777777" w:rsidR="00F873E6" w:rsidRDefault="00F87BFB">
      <w:pPr>
        <w:tabs>
          <w:tab w:val="right" w:leader="dot" w:pos="8928"/>
        </w:tabs>
        <w:spacing w:after="240"/>
        <w:ind w:firstLine="850"/>
        <w:rPr>
          <w:rFonts w:eastAsia="Times New Roman"/>
          <w:color w:val="000000"/>
          <w:sz w:val="28"/>
          <w:szCs w:val="28"/>
        </w:rPr>
      </w:pPr>
      <w:r>
        <w:rPr>
          <w:rFonts w:cs="Arial Unicode MS"/>
          <w:color w:val="000000"/>
          <w:sz w:val="28"/>
          <w:szCs w:val="28"/>
        </w:rPr>
        <w:t>2.1.1 Communicating</w:t>
      </w:r>
      <w:r>
        <w:rPr>
          <w:rFonts w:cs="Arial Unicode MS"/>
          <w:color w:val="000000"/>
          <w:sz w:val="28"/>
          <w:szCs w:val="28"/>
        </w:rPr>
        <w:tab/>
      </w:r>
      <w:r>
        <w:rPr>
          <w:rFonts w:eastAsia="Times New Roman"/>
          <w:color w:val="000000"/>
          <w:sz w:val="28"/>
          <w:szCs w:val="28"/>
        </w:rPr>
        <w:fldChar w:fldCharType="begin"/>
      </w:r>
      <w:r>
        <w:rPr>
          <w:rFonts w:eastAsia="Times New Roman"/>
          <w:color w:val="000000"/>
          <w:sz w:val="28"/>
          <w:szCs w:val="28"/>
        </w:rPr>
        <w:instrText xml:space="preserve"> PAGEREF _Toc8 \h </w:instrText>
      </w:r>
      <w:r>
        <w:rPr>
          <w:rFonts w:eastAsia="Times New Roman"/>
          <w:color w:val="000000"/>
          <w:sz w:val="28"/>
          <w:szCs w:val="28"/>
        </w:rPr>
      </w:r>
      <w:r>
        <w:rPr>
          <w:rFonts w:eastAsia="Times New Roman"/>
          <w:color w:val="000000"/>
          <w:sz w:val="28"/>
          <w:szCs w:val="28"/>
        </w:rPr>
        <w:fldChar w:fldCharType="separate"/>
      </w:r>
      <w:r>
        <w:rPr>
          <w:rFonts w:cs="Arial Unicode MS"/>
          <w:color w:val="000000"/>
          <w:sz w:val="28"/>
          <w:szCs w:val="28"/>
        </w:rPr>
        <w:t>5</w:t>
      </w:r>
      <w:r>
        <w:rPr>
          <w:rFonts w:eastAsia="Times New Roman"/>
          <w:color w:val="000000"/>
          <w:sz w:val="28"/>
          <w:szCs w:val="28"/>
        </w:rPr>
        <w:fldChar w:fldCharType="end"/>
      </w:r>
    </w:p>
    <w:p w14:paraId="015BC4FF" w14:textId="77777777" w:rsidR="00F873E6" w:rsidRDefault="00F87BFB">
      <w:pPr>
        <w:tabs>
          <w:tab w:val="right" w:leader="dot" w:pos="8928"/>
        </w:tabs>
        <w:spacing w:after="240"/>
        <w:ind w:firstLine="850"/>
        <w:rPr>
          <w:rFonts w:eastAsia="Times New Roman"/>
          <w:color w:val="000000"/>
          <w:sz w:val="28"/>
          <w:szCs w:val="28"/>
        </w:rPr>
      </w:pPr>
      <w:r>
        <w:rPr>
          <w:rFonts w:cs="Arial Unicode MS"/>
          <w:color w:val="000000"/>
          <w:sz w:val="28"/>
          <w:szCs w:val="28"/>
        </w:rPr>
        <w:t>2.1.2 Persuading</w:t>
      </w:r>
      <w:r>
        <w:rPr>
          <w:rFonts w:cs="Arial Unicode MS"/>
          <w:color w:val="000000"/>
          <w:sz w:val="28"/>
          <w:szCs w:val="28"/>
        </w:rPr>
        <w:tab/>
      </w:r>
      <w:r>
        <w:rPr>
          <w:rFonts w:eastAsia="Times New Roman"/>
          <w:color w:val="000000"/>
          <w:sz w:val="28"/>
          <w:szCs w:val="28"/>
        </w:rPr>
        <w:fldChar w:fldCharType="begin"/>
      </w:r>
      <w:r>
        <w:rPr>
          <w:rFonts w:eastAsia="Times New Roman"/>
          <w:color w:val="000000"/>
          <w:sz w:val="28"/>
          <w:szCs w:val="28"/>
        </w:rPr>
        <w:instrText xml:space="preserve"> PAGEREF _Toc9 \h </w:instrText>
      </w:r>
      <w:r>
        <w:rPr>
          <w:rFonts w:eastAsia="Times New Roman"/>
          <w:color w:val="000000"/>
          <w:sz w:val="28"/>
          <w:szCs w:val="28"/>
        </w:rPr>
      </w:r>
      <w:r>
        <w:rPr>
          <w:rFonts w:eastAsia="Times New Roman"/>
          <w:color w:val="000000"/>
          <w:sz w:val="28"/>
          <w:szCs w:val="28"/>
        </w:rPr>
        <w:fldChar w:fldCharType="separate"/>
      </w:r>
      <w:r>
        <w:rPr>
          <w:rFonts w:cs="Arial Unicode MS"/>
          <w:color w:val="000000"/>
          <w:sz w:val="28"/>
          <w:szCs w:val="28"/>
        </w:rPr>
        <w:t>6</w:t>
      </w:r>
      <w:r>
        <w:rPr>
          <w:rFonts w:eastAsia="Times New Roman"/>
          <w:color w:val="000000"/>
          <w:sz w:val="28"/>
          <w:szCs w:val="28"/>
        </w:rPr>
        <w:fldChar w:fldCharType="end"/>
      </w:r>
    </w:p>
    <w:p w14:paraId="38A122AF" w14:textId="77777777" w:rsidR="00F873E6" w:rsidRDefault="00F87BFB">
      <w:pPr>
        <w:tabs>
          <w:tab w:val="right" w:leader="dot" w:pos="8928"/>
        </w:tabs>
        <w:spacing w:after="240"/>
        <w:ind w:firstLine="850"/>
        <w:rPr>
          <w:rFonts w:eastAsia="Times New Roman"/>
          <w:color w:val="000000"/>
          <w:sz w:val="28"/>
          <w:szCs w:val="28"/>
        </w:rPr>
      </w:pPr>
      <w:r>
        <w:rPr>
          <w:rFonts w:cs="Arial Unicode MS"/>
          <w:color w:val="000000"/>
          <w:sz w:val="28"/>
          <w:szCs w:val="28"/>
        </w:rPr>
        <w:t>2.1.3 Leading</w:t>
      </w:r>
      <w:r>
        <w:rPr>
          <w:rFonts w:cs="Arial Unicode MS"/>
          <w:color w:val="000000"/>
          <w:sz w:val="28"/>
          <w:szCs w:val="28"/>
        </w:rPr>
        <w:tab/>
      </w:r>
      <w:r>
        <w:rPr>
          <w:rFonts w:eastAsia="Times New Roman"/>
          <w:color w:val="000000"/>
          <w:sz w:val="28"/>
          <w:szCs w:val="28"/>
        </w:rPr>
        <w:fldChar w:fldCharType="begin"/>
      </w:r>
      <w:r>
        <w:rPr>
          <w:rFonts w:eastAsia="Times New Roman"/>
          <w:color w:val="000000"/>
          <w:sz w:val="28"/>
          <w:szCs w:val="28"/>
        </w:rPr>
        <w:instrText xml:space="preserve"> PAGEREF _Toc10 \h </w:instrText>
      </w:r>
      <w:r>
        <w:rPr>
          <w:rFonts w:eastAsia="Times New Roman"/>
          <w:color w:val="000000"/>
          <w:sz w:val="28"/>
          <w:szCs w:val="28"/>
        </w:rPr>
      </w:r>
      <w:r>
        <w:rPr>
          <w:rFonts w:eastAsia="Times New Roman"/>
          <w:color w:val="000000"/>
          <w:sz w:val="28"/>
          <w:szCs w:val="28"/>
        </w:rPr>
        <w:fldChar w:fldCharType="separate"/>
      </w:r>
      <w:r>
        <w:rPr>
          <w:rFonts w:cs="Arial Unicode MS"/>
          <w:color w:val="000000"/>
          <w:sz w:val="28"/>
          <w:szCs w:val="28"/>
        </w:rPr>
        <w:t>6</w:t>
      </w:r>
      <w:r>
        <w:rPr>
          <w:rFonts w:eastAsia="Times New Roman"/>
          <w:color w:val="000000"/>
          <w:sz w:val="28"/>
          <w:szCs w:val="28"/>
        </w:rPr>
        <w:fldChar w:fldCharType="end"/>
      </w:r>
    </w:p>
    <w:p w14:paraId="18BC6852" w14:textId="77777777" w:rsidR="00F873E6" w:rsidRDefault="00F87BFB">
      <w:pPr>
        <w:tabs>
          <w:tab w:val="right" w:leader="dot" w:pos="8928"/>
        </w:tabs>
        <w:spacing w:after="240"/>
        <w:ind w:firstLine="850"/>
        <w:rPr>
          <w:rFonts w:eastAsia="Times New Roman"/>
          <w:color w:val="000000"/>
          <w:sz w:val="28"/>
          <w:szCs w:val="28"/>
        </w:rPr>
      </w:pPr>
      <w:r>
        <w:rPr>
          <w:rFonts w:cs="Arial Unicode MS"/>
          <w:color w:val="000000"/>
          <w:sz w:val="28"/>
          <w:szCs w:val="28"/>
          <w:lang w:val="it-IT"/>
        </w:rPr>
        <w:t xml:space="preserve">2.1.4 </w:t>
      </w:r>
      <w:r>
        <w:rPr>
          <w:rFonts w:cs="Arial Unicode MS"/>
          <w:color w:val="000000"/>
          <w:sz w:val="28"/>
          <w:szCs w:val="28"/>
          <w:lang w:val="it-IT"/>
        </w:rPr>
        <w:t>Deciding</w:t>
      </w:r>
      <w:r>
        <w:rPr>
          <w:rFonts w:cs="Arial Unicode MS"/>
          <w:color w:val="000000"/>
          <w:sz w:val="28"/>
          <w:szCs w:val="28"/>
          <w:lang w:val="it-IT"/>
        </w:rPr>
        <w:tab/>
      </w:r>
      <w:r>
        <w:rPr>
          <w:rFonts w:eastAsia="Times New Roman"/>
          <w:color w:val="000000"/>
          <w:sz w:val="28"/>
          <w:szCs w:val="28"/>
        </w:rPr>
        <w:fldChar w:fldCharType="begin"/>
      </w:r>
      <w:r>
        <w:rPr>
          <w:rFonts w:eastAsia="Times New Roman"/>
          <w:color w:val="000000"/>
          <w:sz w:val="28"/>
          <w:szCs w:val="28"/>
        </w:rPr>
        <w:instrText xml:space="preserve"> PAGEREF _Toc11 \h </w:instrText>
      </w:r>
      <w:r>
        <w:rPr>
          <w:rFonts w:eastAsia="Times New Roman"/>
          <w:color w:val="000000"/>
          <w:sz w:val="28"/>
          <w:szCs w:val="28"/>
        </w:rPr>
      </w:r>
      <w:r>
        <w:rPr>
          <w:rFonts w:eastAsia="Times New Roman"/>
          <w:color w:val="000000"/>
          <w:sz w:val="28"/>
          <w:szCs w:val="28"/>
        </w:rPr>
        <w:fldChar w:fldCharType="separate"/>
      </w:r>
      <w:r>
        <w:rPr>
          <w:rFonts w:cs="Arial Unicode MS"/>
          <w:color w:val="000000"/>
          <w:sz w:val="28"/>
          <w:szCs w:val="28"/>
        </w:rPr>
        <w:t>7</w:t>
      </w:r>
      <w:r>
        <w:rPr>
          <w:rFonts w:eastAsia="Times New Roman"/>
          <w:color w:val="000000"/>
          <w:sz w:val="28"/>
          <w:szCs w:val="28"/>
        </w:rPr>
        <w:fldChar w:fldCharType="end"/>
      </w:r>
    </w:p>
    <w:p w14:paraId="0EFAE171" w14:textId="77777777" w:rsidR="00F873E6" w:rsidRDefault="00F87BFB">
      <w:pPr>
        <w:tabs>
          <w:tab w:val="right" w:leader="dot" w:pos="8928"/>
        </w:tabs>
        <w:spacing w:after="240"/>
        <w:ind w:firstLine="850"/>
        <w:rPr>
          <w:rFonts w:eastAsia="Times New Roman"/>
          <w:color w:val="000000"/>
          <w:sz w:val="28"/>
          <w:szCs w:val="28"/>
        </w:rPr>
      </w:pPr>
      <w:r>
        <w:rPr>
          <w:rFonts w:cs="Arial Unicode MS"/>
          <w:color w:val="000000"/>
          <w:sz w:val="28"/>
          <w:szCs w:val="28"/>
        </w:rPr>
        <w:t>2.1.5 Trusting</w:t>
      </w:r>
      <w:r>
        <w:rPr>
          <w:rFonts w:cs="Arial Unicode MS"/>
          <w:color w:val="000000"/>
          <w:sz w:val="28"/>
          <w:szCs w:val="28"/>
        </w:rPr>
        <w:tab/>
      </w:r>
      <w:r>
        <w:rPr>
          <w:rFonts w:eastAsia="Times New Roman"/>
          <w:color w:val="000000"/>
          <w:sz w:val="28"/>
          <w:szCs w:val="28"/>
        </w:rPr>
        <w:fldChar w:fldCharType="begin"/>
      </w:r>
      <w:r>
        <w:rPr>
          <w:rFonts w:eastAsia="Times New Roman"/>
          <w:color w:val="000000"/>
          <w:sz w:val="28"/>
          <w:szCs w:val="28"/>
        </w:rPr>
        <w:instrText xml:space="preserve"> PAGEREF _Toc12 \h </w:instrText>
      </w:r>
      <w:r>
        <w:rPr>
          <w:rFonts w:eastAsia="Times New Roman"/>
          <w:color w:val="000000"/>
          <w:sz w:val="28"/>
          <w:szCs w:val="28"/>
        </w:rPr>
      </w:r>
      <w:r>
        <w:rPr>
          <w:rFonts w:eastAsia="Times New Roman"/>
          <w:color w:val="000000"/>
          <w:sz w:val="28"/>
          <w:szCs w:val="28"/>
        </w:rPr>
        <w:fldChar w:fldCharType="separate"/>
      </w:r>
      <w:r>
        <w:rPr>
          <w:rFonts w:cs="Arial Unicode MS"/>
          <w:color w:val="000000"/>
          <w:sz w:val="28"/>
          <w:szCs w:val="28"/>
        </w:rPr>
        <w:t>7</w:t>
      </w:r>
      <w:r>
        <w:rPr>
          <w:rFonts w:eastAsia="Times New Roman"/>
          <w:color w:val="000000"/>
          <w:sz w:val="28"/>
          <w:szCs w:val="28"/>
        </w:rPr>
        <w:fldChar w:fldCharType="end"/>
      </w:r>
    </w:p>
    <w:p w14:paraId="49A762C0" w14:textId="77777777" w:rsidR="00F873E6" w:rsidRDefault="00F87BFB">
      <w:pPr>
        <w:tabs>
          <w:tab w:val="right" w:leader="dot" w:pos="8928"/>
        </w:tabs>
        <w:spacing w:after="240"/>
        <w:ind w:firstLine="850"/>
        <w:rPr>
          <w:rFonts w:eastAsia="Times New Roman"/>
          <w:color w:val="000000"/>
          <w:sz w:val="28"/>
          <w:szCs w:val="28"/>
        </w:rPr>
      </w:pPr>
      <w:r>
        <w:rPr>
          <w:rFonts w:cs="Arial Unicode MS"/>
          <w:color w:val="000000"/>
          <w:sz w:val="28"/>
          <w:szCs w:val="28"/>
        </w:rPr>
        <w:t xml:space="preserve">2.1.6 Disagreeing and Evaluating </w:t>
      </w:r>
      <w:r>
        <w:rPr>
          <w:rFonts w:cs="Arial Unicode MS"/>
          <w:color w:val="000000"/>
          <w:sz w:val="28"/>
          <w:szCs w:val="28"/>
        </w:rPr>
        <w:tab/>
      </w:r>
      <w:r>
        <w:rPr>
          <w:rFonts w:eastAsia="Times New Roman"/>
          <w:color w:val="000000"/>
          <w:sz w:val="28"/>
          <w:szCs w:val="28"/>
        </w:rPr>
        <w:fldChar w:fldCharType="begin"/>
      </w:r>
      <w:r>
        <w:rPr>
          <w:rFonts w:eastAsia="Times New Roman"/>
          <w:color w:val="000000"/>
          <w:sz w:val="28"/>
          <w:szCs w:val="28"/>
        </w:rPr>
        <w:instrText xml:space="preserve"> PAGEREF _Toc13 \h </w:instrText>
      </w:r>
      <w:r>
        <w:rPr>
          <w:rFonts w:eastAsia="Times New Roman"/>
          <w:color w:val="000000"/>
          <w:sz w:val="28"/>
          <w:szCs w:val="28"/>
        </w:rPr>
      </w:r>
      <w:r>
        <w:rPr>
          <w:rFonts w:eastAsia="Times New Roman"/>
          <w:color w:val="000000"/>
          <w:sz w:val="28"/>
          <w:szCs w:val="28"/>
        </w:rPr>
        <w:fldChar w:fldCharType="separate"/>
      </w:r>
      <w:r>
        <w:rPr>
          <w:rFonts w:cs="Arial Unicode MS"/>
          <w:color w:val="000000"/>
          <w:sz w:val="28"/>
          <w:szCs w:val="28"/>
        </w:rPr>
        <w:t>9</w:t>
      </w:r>
      <w:r>
        <w:rPr>
          <w:rFonts w:eastAsia="Times New Roman"/>
          <w:color w:val="000000"/>
          <w:sz w:val="28"/>
          <w:szCs w:val="28"/>
        </w:rPr>
        <w:fldChar w:fldCharType="end"/>
      </w:r>
    </w:p>
    <w:p w14:paraId="35842A28" w14:textId="77777777" w:rsidR="00F873E6" w:rsidRDefault="00F87BFB">
      <w:pPr>
        <w:tabs>
          <w:tab w:val="right" w:leader="dot" w:pos="8928"/>
        </w:tabs>
        <w:spacing w:after="240"/>
        <w:ind w:firstLine="850"/>
        <w:rPr>
          <w:rFonts w:eastAsia="Times New Roman"/>
          <w:color w:val="000000"/>
          <w:sz w:val="28"/>
          <w:szCs w:val="28"/>
        </w:rPr>
      </w:pPr>
      <w:r>
        <w:rPr>
          <w:rFonts w:cs="Arial Unicode MS"/>
          <w:color w:val="000000"/>
          <w:sz w:val="28"/>
          <w:szCs w:val="28"/>
        </w:rPr>
        <w:t>2.1.7 Scheduling</w:t>
      </w:r>
      <w:r>
        <w:rPr>
          <w:rFonts w:cs="Arial Unicode MS"/>
          <w:color w:val="000000"/>
          <w:sz w:val="28"/>
          <w:szCs w:val="28"/>
        </w:rPr>
        <w:tab/>
      </w:r>
      <w:r>
        <w:rPr>
          <w:rFonts w:eastAsia="Times New Roman"/>
          <w:color w:val="000000"/>
          <w:sz w:val="28"/>
          <w:szCs w:val="28"/>
        </w:rPr>
        <w:fldChar w:fldCharType="begin"/>
      </w:r>
      <w:r>
        <w:rPr>
          <w:rFonts w:eastAsia="Times New Roman"/>
          <w:color w:val="000000"/>
          <w:sz w:val="28"/>
          <w:szCs w:val="28"/>
        </w:rPr>
        <w:instrText xml:space="preserve"> PAGEREF _Toc14 \h </w:instrText>
      </w:r>
      <w:r>
        <w:rPr>
          <w:rFonts w:eastAsia="Times New Roman"/>
          <w:color w:val="000000"/>
          <w:sz w:val="28"/>
          <w:szCs w:val="28"/>
        </w:rPr>
      </w:r>
      <w:r>
        <w:rPr>
          <w:rFonts w:eastAsia="Times New Roman"/>
          <w:color w:val="000000"/>
          <w:sz w:val="28"/>
          <w:szCs w:val="28"/>
        </w:rPr>
        <w:fldChar w:fldCharType="separate"/>
      </w:r>
      <w:r>
        <w:rPr>
          <w:rFonts w:cs="Arial Unicode MS"/>
          <w:color w:val="000000"/>
          <w:sz w:val="28"/>
          <w:szCs w:val="28"/>
        </w:rPr>
        <w:t>9</w:t>
      </w:r>
      <w:r>
        <w:rPr>
          <w:rFonts w:eastAsia="Times New Roman"/>
          <w:color w:val="000000"/>
          <w:sz w:val="28"/>
          <w:szCs w:val="28"/>
        </w:rPr>
        <w:fldChar w:fldCharType="end"/>
      </w:r>
    </w:p>
    <w:p w14:paraId="2A52022C" w14:textId="77777777" w:rsidR="00F873E6" w:rsidRDefault="00F87BFB">
      <w:pPr>
        <w:tabs>
          <w:tab w:val="right" w:leader="dot" w:pos="8928"/>
        </w:tabs>
        <w:spacing w:after="240"/>
        <w:rPr>
          <w:rFonts w:eastAsia="Times New Roman"/>
          <w:color w:val="000000"/>
          <w:sz w:val="28"/>
          <w:szCs w:val="28"/>
        </w:rPr>
      </w:pPr>
      <w:r>
        <w:rPr>
          <w:rFonts w:cs="Arial Unicode MS"/>
          <w:color w:val="000000"/>
          <w:sz w:val="28"/>
          <w:szCs w:val="28"/>
          <w:lang w:val="it-IT"/>
        </w:rPr>
        <w:t>3.0 Conclusion</w:t>
      </w:r>
      <w:r>
        <w:rPr>
          <w:rFonts w:cs="Arial Unicode MS"/>
          <w:color w:val="000000"/>
          <w:sz w:val="28"/>
          <w:szCs w:val="28"/>
          <w:lang w:val="it-IT"/>
        </w:rPr>
        <w:tab/>
      </w:r>
      <w:r>
        <w:rPr>
          <w:rFonts w:eastAsia="Times New Roman"/>
          <w:color w:val="000000"/>
          <w:sz w:val="28"/>
          <w:szCs w:val="28"/>
        </w:rPr>
        <w:fldChar w:fldCharType="begin"/>
      </w:r>
      <w:r>
        <w:rPr>
          <w:rFonts w:eastAsia="Times New Roman"/>
          <w:color w:val="000000"/>
          <w:sz w:val="28"/>
          <w:szCs w:val="28"/>
        </w:rPr>
        <w:instrText xml:space="preserve"> PAGEREF _Toc15 \h </w:instrText>
      </w:r>
      <w:r>
        <w:rPr>
          <w:rFonts w:eastAsia="Times New Roman"/>
          <w:color w:val="000000"/>
          <w:sz w:val="28"/>
          <w:szCs w:val="28"/>
        </w:rPr>
      </w:r>
      <w:r>
        <w:rPr>
          <w:rFonts w:eastAsia="Times New Roman"/>
          <w:color w:val="000000"/>
          <w:sz w:val="28"/>
          <w:szCs w:val="28"/>
        </w:rPr>
        <w:fldChar w:fldCharType="separate"/>
      </w:r>
      <w:r>
        <w:rPr>
          <w:rFonts w:cs="Arial Unicode MS"/>
          <w:color w:val="000000"/>
          <w:sz w:val="28"/>
          <w:szCs w:val="28"/>
        </w:rPr>
        <w:t>11</w:t>
      </w:r>
      <w:r>
        <w:rPr>
          <w:rFonts w:eastAsia="Times New Roman"/>
          <w:color w:val="000000"/>
          <w:sz w:val="28"/>
          <w:szCs w:val="28"/>
        </w:rPr>
        <w:fldChar w:fldCharType="end"/>
      </w:r>
    </w:p>
    <w:p w14:paraId="272A09F5" w14:textId="77777777" w:rsidR="00F873E6" w:rsidRDefault="00F87BFB">
      <w:pPr>
        <w:tabs>
          <w:tab w:val="right" w:leader="dot" w:pos="8928"/>
        </w:tabs>
        <w:spacing w:after="240"/>
        <w:rPr>
          <w:rFonts w:eastAsia="Times New Roman"/>
          <w:color w:val="000000"/>
          <w:sz w:val="28"/>
          <w:szCs w:val="28"/>
        </w:rPr>
      </w:pPr>
      <w:r>
        <w:rPr>
          <w:rFonts w:cs="Arial Unicode MS"/>
          <w:color w:val="000000"/>
          <w:sz w:val="28"/>
          <w:szCs w:val="28"/>
        </w:rPr>
        <w:t>4.0 Recommendations</w:t>
      </w:r>
      <w:r>
        <w:rPr>
          <w:rFonts w:cs="Arial Unicode MS"/>
          <w:color w:val="000000"/>
          <w:sz w:val="28"/>
          <w:szCs w:val="28"/>
        </w:rPr>
        <w:tab/>
      </w:r>
      <w:r>
        <w:rPr>
          <w:rFonts w:eastAsia="Times New Roman"/>
          <w:color w:val="000000"/>
          <w:sz w:val="28"/>
          <w:szCs w:val="28"/>
        </w:rPr>
        <w:fldChar w:fldCharType="begin"/>
      </w:r>
      <w:r>
        <w:rPr>
          <w:rFonts w:eastAsia="Times New Roman"/>
          <w:color w:val="000000"/>
          <w:sz w:val="28"/>
          <w:szCs w:val="28"/>
        </w:rPr>
        <w:instrText xml:space="preserve"> PAGEREF _Toc16 \h </w:instrText>
      </w:r>
      <w:r>
        <w:rPr>
          <w:rFonts w:eastAsia="Times New Roman"/>
          <w:color w:val="000000"/>
          <w:sz w:val="28"/>
          <w:szCs w:val="28"/>
        </w:rPr>
      </w:r>
      <w:r>
        <w:rPr>
          <w:rFonts w:eastAsia="Times New Roman"/>
          <w:color w:val="000000"/>
          <w:sz w:val="28"/>
          <w:szCs w:val="28"/>
        </w:rPr>
        <w:fldChar w:fldCharType="separate"/>
      </w:r>
      <w:r>
        <w:rPr>
          <w:rFonts w:cs="Arial Unicode MS"/>
          <w:color w:val="000000"/>
          <w:sz w:val="28"/>
          <w:szCs w:val="28"/>
        </w:rPr>
        <w:t>12</w:t>
      </w:r>
      <w:r>
        <w:rPr>
          <w:rFonts w:eastAsia="Times New Roman"/>
          <w:color w:val="000000"/>
          <w:sz w:val="28"/>
          <w:szCs w:val="28"/>
        </w:rPr>
        <w:fldChar w:fldCharType="end"/>
      </w:r>
    </w:p>
    <w:p w14:paraId="12CCC9C8" w14:textId="77777777" w:rsidR="00F873E6" w:rsidRDefault="00F87BFB">
      <w:pPr>
        <w:tabs>
          <w:tab w:val="right" w:leader="dot" w:pos="8928"/>
        </w:tabs>
        <w:spacing w:after="240"/>
      </w:pPr>
      <w:r>
        <w:rPr>
          <w:rFonts w:cs="Arial Unicode MS"/>
          <w:color w:val="000000"/>
          <w:sz w:val="28"/>
          <w:szCs w:val="28"/>
          <w:lang w:val="fr-FR"/>
        </w:rPr>
        <w:t>References</w:t>
      </w:r>
      <w:r>
        <w:rPr>
          <w:rFonts w:cs="Arial Unicode MS"/>
          <w:color w:val="000000"/>
          <w:sz w:val="28"/>
          <w:szCs w:val="28"/>
          <w:lang w:val="fr-FR"/>
        </w:rPr>
        <w:tab/>
      </w:r>
      <w:r>
        <w:rPr>
          <w:rFonts w:eastAsia="Times New Roman"/>
          <w:color w:val="000000"/>
          <w:sz w:val="28"/>
          <w:szCs w:val="28"/>
        </w:rPr>
        <w:fldChar w:fldCharType="begin"/>
      </w:r>
      <w:r>
        <w:rPr>
          <w:rFonts w:eastAsia="Times New Roman"/>
          <w:color w:val="000000"/>
          <w:sz w:val="28"/>
          <w:szCs w:val="28"/>
        </w:rPr>
        <w:instrText xml:space="preserve"> PAGEREF _Toc17 \h </w:instrText>
      </w:r>
      <w:r>
        <w:rPr>
          <w:rFonts w:eastAsia="Times New Roman"/>
          <w:color w:val="000000"/>
          <w:sz w:val="28"/>
          <w:szCs w:val="28"/>
        </w:rPr>
      </w:r>
      <w:r>
        <w:rPr>
          <w:rFonts w:eastAsia="Times New Roman"/>
          <w:color w:val="000000"/>
          <w:sz w:val="28"/>
          <w:szCs w:val="28"/>
        </w:rPr>
        <w:fldChar w:fldCharType="separate"/>
      </w:r>
      <w:r>
        <w:rPr>
          <w:rFonts w:cs="Arial Unicode MS"/>
          <w:color w:val="000000"/>
          <w:sz w:val="28"/>
          <w:szCs w:val="28"/>
        </w:rPr>
        <w:t>13</w:t>
      </w:r>
      <w:r>
        <w:rPr>
          <w:rFonts w:eastAsia="Times New Roman"/>
          <w:color w:val="000000"/>
          <w:sz w:val="28"/>
          <w:szCs w:val="28"/>
        </w:rPr>
        <w:fldChar w:fldCharType="end"/>
      </w:r>
    </w:p>
    <w:p w14:paraId="5565C5F6" w14:textId="77777777" w:rsidR="00F873E6" w:rsidRDefault="00F87BFB">
      <w:pPr>
        <w:pStyle w:val="mulu1"/>
      </w:pPr>
      <w:r>
        <w:fldChar w:fldCharType="end"/>
      </w:r>
      <w:r>
        <w:rPr>
          <w:rFonts w:ascii="Arial Unicode MS" w:eastAsia="Arial Unicode MS" w:hAnsi="Arial Unicode MS" w:cs="Arial Unicode MS"/>
        </w:rPr>
        <w:br w:type="page"/>
      </w:r>
    </w:p>
    <w:p w14:paraId="3C685312" w14:textId="77777777" w:rsidR="00F873E6" w:rsidRDefault="00F87BFB">
      <w:pPr>
        <w:pStyle w:val="mulu1"/>
        <w:spacing w:line="360" w:lineRule="auto"/>
      </w:pPr>
      <w:bookmarkStart w:id="1" w:name="_Toc"/>
      <w:r>
        <w:t>Executive Summary</w:t>
      </w:r>
      <w:bookmarkEnd w:id="1"/>
    </w:p>
    <w:p w14:paraId="0947B82D" w14:textId="77777777" w:rsidR="00F873E6" w:rsidRDefault="00F873E6">
      <w:pPr>
        <w:pStyle w:val="a6"/>
        <w:spacing w:line="360" w:lineRule="auto"/>
        <w:jc w:val="both"/>
        <w:rPr>
          <w:rFonts w:ascii="Times New Roman" w:eastAsia="Times New Roman" w:hAnsi="Times New Roman" w:cs="Times New Roman"/>
          <w:sz w:val="24"/>
          <w:szCs w:val="24"/>
        </w:rPr>
      </w:pPr>
    </w:p>
    <w:p w14:paraId="1F7159A3" w14:textId="77777777" w:rsidR="00F873E6" w:rsidRDefault="00F87BFB">
      <w:pPr>
        <w:pStyle w:val="a6"/>
        <w:spacing w:line="360" w:lineRule="auto"/>
        <w:jc w:val="both"/>
        <w:rPr>
          <w:rFonts w:ascii="Times New Roman" w:eastAsia="Times New Roman" w:hAnsi="Times New Roman" w:cs="Times New Roman"/>
          <w:sz w:val="24"/>
          <w:szCs w:val="24"/>
        </w:rPr>
      </w:pPr>
      <w:r>
        <w:rPr>
          <w:rFonts w:ascii="Times New Roman" w:hAnsi="Times New Roman"/>
          <w:sz w:val="24"/>
          <w:szCs w:val="24"/>
        </w:rPr>
        <w:t>This report aims to identify the challenges and sensitivity of doing business with Filipino from British perspective. This report will identify business culture of t</w:t>
      </w:r>
      <w:r>
        <w:rPr>
          <w:rFonts w:ascii="Times New Roman" w:hAnsi="Times New Roman"/>
          <w:sz w:val="24"/>
          <w:szCs w:val="24"/>
        </w:rPr>
        <w:t xml:space="preserve">he Philippines and the UK using </w:t>
      </w:r>
      <w:r>
        <w:rPr>
          <w:rFonts w:ascii="Times New Roman" w:hAnsi="Times New Roman"/>
          <w:sz w:val="24"/>
          <w:szCs w:val="24"/>
        </w:rPr>
        <w:t>Meyer</w:t>
      </w:r>
      <w:r>
        <w:rPr>
          <w:rFonts w:ascii="Times New Roman" w:hAnsi="Times New Roman"/>
          <w:sz w:val="24"/>
          <w:szCs w:val="24"/>
        </w:rPr>
        <w:t>’</w:t>
      </w:r>
      <w:r>
        <w:rPr>
          <w:rFonts w:ascii="Times New Roman" w:hAnsi="Times New Roman"/>
          <w:sz w:val="24"/>
          <w:szCs w:val="24"/>
        </w:rPr>
        <w:t>s</w:t>
      </w:r>
      <w:r>
        <w:rPr>
          <w:rFonts w:ascii="Times New Roman" w:hAnsi="Times New Roman"/>
          <w:sz w:val="24"/>
          <w:szCs w:val="24"/>
          <w:lang w:val="zh-CN"/>
        </w:rPr>
        <w:t xml:space="preserve"> </w:t>
      </w:r>
      <w:r>
        <w:rPr>
          <w:rFonts w:ascii="Times New Roman" w:hAnsi="Times New Roman"/>
          <w:sz w:val="24"/>
          <w:szCs w:val="24"/>
        </w:rPr>
        <w:t xml:space="preserve">(2014) eight cultural scales. Through identify the cultural gap between two </w:t>
      </w:r>
      <w:proofErr w:type="gramStart"/>
      <w:r>
        <w:rPr>
          <w:rFonts w:ascii="Times New Roman" w:hAnsi="Times New Roman"/>
          <w:sz w:val="24"/>
          <w:szCs w:val="24"/>
        </w:rPr>
        <w:t>cultures,</w:t>
      </w:r>
      <w:proofErr w:type="gramEnd"/>
      <w:r>
        <w:rPr>
          <w:rFonts w:ascii="Times New Roman" w:hAnsi="Times New Roman"/>
          <w:sz w:val="24"/>
          <w:szCs w:val="24"/>
        </w:rPr>
        <w:t xml:space="preserve"> potential challenges that British business professionals may face will be discussed.</w:t>
      </w:r>
    </w:p>
    <w:p w14:paraId="5A887A09" w14:textId="77777777" w:rsidR="00F873E6" w:rsidRDefault="00F873E6">
      <w:pPr>
        <w:pStyle w:val="a6"/>
        <w:spacing w:line="360" w:lineRule="auto"/>
        <w:jc w:val="both"/>
        <w:rPr>
          <w:rFonts w:ascii="Times New Roman" w:eastAsia="Times New Roman" w:hAnsi="Times New Roman" w:cs="Times New Roman"/>
          <w:sz w:val="24"/>
          <w:szCs w:val="24"/>
        </w:rPr>
      </w:pPr>
    </w:p>
    <w:p w14:paraId="40BE9179" w14:textId="77777777" w:rsidR="00F873E6" w:rsidRDefault="00F87BFB">
      <w:pPr>
        <w:pStyle w:val="a6"/>
        <w:spacing w:line="360" w:lineRule="auto"/>
        <w:jc w:val="both"/>
        <w:rPr>
          <w:rFonts w:ascii="Times New Roman" w:eastAsia="Times New Roman" w:hAnsi="Times New Roman" w:cs="Times New Roman"/>
          <w:sz w:val="24"/>
          <w:szCs w:val="24"/>
        </w:rPr>
      </w:pPr>
      <w:r>
        <w:rPr>
          <w:rFonts w:ascii="Times New Roman" w:hAnsi="Times New Roman"/>
          <w:sz w:val="24"/>
          <w:szCs w:val="24"/>
        </w:rPr>
        <w:t xml:space="preserve">By describing culture of the Philippines in </w:t>
      </w:r>
      <w:r>
        <w:rPr>
          <w:rFonts w:ascii="Times New Roman" w:hAnsi="Times New Roman"/>
          <w:sz w:val="24"/>
          <w:szCs w:val="24"/>
        </w:rPr>
        <w:t xml:space="preserve">detail, a culture map of the Philippines can be depicted from the eight scales. Business environment in the Philippines is high-context, holistic-thinking, hierarchical, </w:t>
      </w:r>
      <w:proofErr w:type="gramStart"/>
      <w:r>
        <w:rPr>
          <w:rFonts w:ascii="Times New Roman" w:hAnsi="Times New Roman"/>
          <w:sz w:val="24"/>
          <w:szCs w:val="24"/>
        </w:rPr>
        <w:t>flexible-time</w:t>
      </w:r>
      <w:proofErr w:type="gramEnd"/>
      <w:r>
        <w:rPr>
          <w:rFonts w:ascii="Times New Roman" w:hAnsi="Times New Roman"/>
          <w:sz w:val="24"/>
          <w:szCs w:val="24"/>
        </w:rPr>
        <w:t>. People tend to give negative feedback indirectly, has top-down decision</w:t>
      </w:r>
      <w:r>
        <w:rPr>
          <w:rFonts w:ascii="Times New Roman" w:hAnsi="Times New Roman"/>
          <w:sz w:val="24"/>
          <w:szCs w:val="24"/>
        </w:rPr>
        <w:t xml:space="preserve"> making processes, build trust through relationship-based activities, and avoids confrontation. According to Meyer</w:t>
      </w:r>
      <w:r>
        <w:rPr>
          <w:rFonts w:ascii="Times New Roman" w:hAnsi="Times New Roman"/>
          <w:sz w:val="24"/>
          <w:szCs w:val="24"/>
        </w:rPr>
        <w:t>’</w:t>
      </w:r>
      <w:r>
        <w:rPr>
          <w:rFonts w:ascii="Times New Roman" w:hAnsi="Times New Roman"/>
          <w:sz w:val="24"/>
          <w:szCs w:val="24"/>
        </w:rPr>
        <w:t>s research, the UK is opposite to the Philippine relatively. Large cultural gaps exist in the eight scales, which indicates the key areas tha</w:t>
      </w:r>
      <w:r>
        <w:rPr>
          <w:rFonts w:ascii="Times New Roman" w:hAnsi="Times New Roman"/>
          <w:sz w:val="24"/>
          <w:szCs w:val="24"/>
        </w:rPr>
        <w:t>t international business professionals should put attention to.</w:t>
      </w:r>
    </w:p>
    <w:p w14:paraId="69DF9F81" w14:textId="77777777" w:rsidR="00F873E6" w:rsidRDefault="00F873E6">
      <w:pPr>
        <w:pStyle w:val="a6"/>
        <w:spacing w:line="360" w:lineRule="auto"/>
        <w:jc w:val="both"/>
        <w:rPr>
          <w:rFonts w:ascii="Times New Roman" w:eastAsia="Times New Roman" w:hAnsi="Times New Roman" w:cs="Times New Roman"/>
          <w:sz w:val="24"/>
          <w:szCs w:val="24"/>
        </w:rPr>
      </w:pPr>
    </w:p>
    <w:p w14:paraId="42F6FBD1" w14:textId="77777777" w:rsidR="00F873E6" w:rsidRDefault="00F87BFB">
      <w:pPr>
        <w:pStyle w:val="a6"/>
        <w:spacing w:line="360" w:lineRule="auto"/>
        <w:jc w:val="both"/>
        <w:rPr>
          <w:rFonts w:ascii="Times New Roman" w:eastAsia="Times New Roman" w:hAnsi="Times New Roman" w:cs="Times New Roman"/>
          <w:sz w:val="24"/>
          <w:szCs w:val="24"/>
        </w:rPr>
      </w:pPr>
      <w:r>
        <w:rPr>
          <w:rFonts w:ascii="Times New Roman" w:hAnsi="Times New Roman"/>
          <w:sz w:val="24"/>
          <w:szCs w:val="24"/>
        </w:rPr>
        <w:t>Recommendations are put forward for business professionals who may work with Filipinos:</w:t>
      </w:r>
    </w:p>
    <w:p w14:paraId="1827669B" w14:textId="77777777" w:rsidR="00F873E6" w:rsidRDefault="00F87BFB">
      <w:pPr>
        <w:pStyle w:val="a6"/>
        <w:numPr>
          <w:ilvl w:val="0"/>
          <w:numId w:val="2"/>
        </w:numPr>
        <w:spacing w:line="360" w:lineRule="auto"/>
        <w:jc w:val="both"/>
        <w:rPr>
          <w:rFonts w:ascii="Times New Roman" w:eastAsia="Times New Roman" w:hAnsi="Times New Roman" w:cs="Times New Roman"/>
          <w:sz w:val="24"/>
          <w:szCs w:val="24"/>
        </w:rPr>
      </w:pPr>
      <w:r>
        <w:rPr>
          <w:rFonts w:ascii="Times New Roman" w:hAnsi="Times New Roman"/>
          <w:sz w:val="24"/>
          <w:szCs w:val="24"/>
        </w:rPr>
        <w:t>Reading the meaning behind what Filipinos have said.</w:t>
      </w:r>
    </w:p>
    <w:p w14:paraId="3A980E71" w14:textId="77777777" w:rsidR="00F873E6" w:rsidRDefault="00F87BFB">
      <w:pPr>
        <w:pStyle w:val="a6"/>
        <w:numPr>
          <w:ilvl w:val="0"/>
          <w:numId w:val="2"/>
        </w:numPr>
        <w:spacing w:line="360" w:lineRule="auto"/>
        <w:jc w:val="both"/>
        <w:rPr>
          <w:rFonts w:ascii="Times New Roman" w:eastAsia="Times New Roman" w:hAnsi="Times New Roman" w:cs="Times New Roman"/>
          <w:sz w:val="24"/>
          <w:szCs w:val="24"/>
        </w:rPr>
      </w:pPr>
      <w:r>
        <w:rPr>
          <w:rFonts w:ascii="Times New Roman" w:hAnsi="Times New Roman"/>
          <w:sz w:val="24"/>
          <w:szCs w:val="24"/>
        </w:rPr>
        <w:t>Trying to avoid confrontation openly with colleagu</w:t>
      </w:r>
      <w:r>
        <w:rPr>
          <w:rFonts w:ascii="Times New Roman" w:hAnsi="Times New Roman"/>
          <w:sz w:val="24"/>
          <w:szCs w:val="24"/>
        </w:rPr>
        <w:t>es or boss.</w:t>
      </w:r>
    </w:p>
    <w:p w14:paraId="766EDF7C" w14:textId="77777777" w:rsidR="00F873E6" w:rsidRDefault="00F87BFB">
      <w:pPr>
        <w:pStyle w:val="a6"/>
        <w:numPr>
          <w:ilvl w:val="0"/>
          <w:numId w:val="2"/>
        </w:numPr>
        <w:spacing w:line="360" w:lineRule="auto"/>
        <w:jc w:val="both"/>
        <w:rPr>
          <w:rFonts w:ascii="Times New Roman" w:eastAsia="Times New Roman" w:hAnsi="Times New Roman" w:cs="Times New Roman"/>
          <w:sz w:val="24"/>
          <w:szCs w:val="24"/>
        </w:rPr>
      </w:pPr>
      <w:r>
        <w:rPr>
          <w:rFonts w:ascii="Times New Roman" w:hAnsi="Times New Roman"/>
          <w:sz w:val="24"/>
          <w:szCs w:val="24"/>
        </w:rPr>
        <w:t>Showing respect to your boss or subordinates in business.</w:t>
      </w:r>
    </w:p>
    <w:p w14:paraId="1680A178" w14:textId="77777777" w:rsidR="00F873E6" w:rsidRDefault="00F87BFB">
      <w:pPr>
        <w:pStyle w:val="a6"/>
        <w:numPr>
          <w:ilvl w:val="0"/>
          <w:numId w:val="2"/>
        </w:numPr>
        <w:spacing w:line="360" w:lineRule="auto"/>
        <w:jc w:val="both"/>
        <w:rPr>
          <w:rFonts w:ascii="Times New Roman" w:eastAsia="Times New Roman" w:hAnsi="Times New Roman" w:cs="Times New Roman"/>
          <w:sz w:val="24"/>
          <w:szCs w:val="24"/>
        </w:rPr>
      </w:pPr>
      <w:r>
        <w:rPr>
          <w:rFonts w:ascii="Times New Roman" w:hAnsi="Times New Roman"/>
          <w:sz w:val="24"/>
          <w:szCs w:val="24"/>
        </w:rPr>
        <w:t>Making proper contact in informal settings to build relationship.</w:t>
      </w:r>
    </w:p>
    <w:p w14:paraId="5FBF312A" w14:textId="77777777" w:rsidR="00F873E6" w:rsidRDefault="00F87BFB">
      <w:pPr>
        <w:pStyle w:val="a6"/>
        <w:numPr>
          <w:ilvl w:val="0"/>
          <w:numId w:val="2"/>
        </w:numPr>
        <w:spacing w:line="360" w:lineRule="auto"/>
        <w:jc w:val="both"/>
        <w:rPr>
          <w:rFonts w:ascii="Times New Roman" w:eastAsia="Times New Roman" w:hAnsi="Times New Roman" w:cs="Times New Roman"/>
          <w:sz w:val="24"/>
          <w:szCs w:val="24"/>
        </w:rPr>
      </w:pPr>
      <w:r>
        <w:rPr>
          <w:rFonts w:ascii="Times New Roman" w:hAnsi="Times New Roman"/>
          <w:sz w:val="24"/>
          <w:szCs w:val="24"/>
        </w:rPr>
        <w:t>Explaining these scales before starting working</w:t>
      </w:r>
      <w:r>
        <w:rPr>
          <w:rFonts w:ascii="Times New Roman" w:hAnsi="Times New Roman"/>
          <w:sz w:val="24"/>
          <w:szCs w:val="24"/>
          <w:lang w:val="zh-CN"/>
        </w:rPr>
        <w:t xml:space="preserve"> </w:t>
      </w:r>
      <w:r>
        <w:rPr>
          <w:rFonts w:ascii="Times New Roman" w:hAnsi="Times New Roman"/>
          <w:sz w:val="24"/>
          <w:szCs w:val="24"/>
        </w:rPr>
        <w:t>with Filipinos so that to build criteria and rules of dealing with issue</w:t>
      </w:r>
      <w:r>
        <w:rPr>
          <w:rFonts w:ascii="Times New Roman" w:hAnsi="Times New Roman"/>
          <w:sz w:val="24"/>
          <w:szCs w:val="24"/>
        </w:rPr>
        <w:t>s may arising.</w:t>
      </w:r>
    </w:p>
    <w:p w14:paraId="44CDF76B" w14:textId="77777777" w:rsidR="00F873E6" w:rsidRDefault="00F873E6">
      <w:pPr>
        <w:pStyle w:val="a6"/>
        <w:spacing w:line="360" w:lineRule="auto"/>
        <w:jc w:val="both"/>
        <w:rPr>
          <w:rFonts w:ascii="Times New Roman" w:eastAsia="Times New Roman" w:hAnsi="Times New Roman" w:cs="Times New Roman"/>
          <w:sz w:val="24"/>
          <w:szCs w:val="24"/>
        </w:rPr>
      </w:pPr>
    </w:p>
    <w:p w14:paraId="2C999193" w14:textId="77777777" w:rsidR="00F873E6" w:rsidRDefault="00F87BFB">
      <w:pPr>
        <w:pStyle w:val="mulu1"/>
        <w:pageBreakBefore/>
        <w:spacing w:line="360" w:lineRule="auto"/>
      </w:pPr>
      <w:bookmarkStart w:id="2" w:name="_Toc1"/>
      <w:r>
        <w:t>1.0 Introduction</w:t>
      </w:r>
      <w:bookmarkEnd w:id="2"/>
    </w:p>
    <w:p w14:paraId="1A7275BE" w14:textId="77777777" w:rsidR="00F873E6" w:rsidRDefault="00F873E6">
      <w:pPr>
        <w:pStyle w:val="a6"/>
        <w:spacing w:line="360" w:lineRule="auto"/>
        <w:jc w:val="both"/>
        <w:rPr>
          <w:rFonts w:ascii="Times New Roman" w:eastAsia="Times New Roman" w:hAnsi="Times New Roman" w:cs="Times New Roman"/>
          <w:sz w:val="24"/>
          <w:szCs w:val="24"/>
        </w:rPr>
      </w:pPr>
    </w:p>
    <w:p w14:paraId="341BBC7C" w14:textId="77777777" w:rsidR="00F873E6" w:rsidRDefault="00F87BFB">
      <w:pPr>
        <w:pStyle w:val="mulu2"/>
        <w:spacing w:line="360" w:lineRule="auto"/>
      </w:pPr>
      <w:bookmarkStart w:id="3" w:name="_Toc2"/>
      <w:r>
        <w:t xml:space="preserve">1.1 Objectives </w:t>
      </w:r>
      <w:bookmarkEnd w:id="3"/>
    </w:p>
    <w:p w14:paraId="271ABF4F" w14:textId="77777777" w:rsidR="00F873E6" w:rsidRDefault="00F87BFB">
      <w:pPr>
        <w:pStyle w:val="a6"/>
        <w:spacing w:line="360" w:lineRule="auto"/>
        <w:jc w:val="both"/>
        <w:rPr>
          <w:rFonts w:ascii="Times New Roman" w:eastAsia="Times New Roman" w:hAnsi="Times New Roman" w:cs="Times New Roman"/>
          <w:sz w:val="24"/>
          <w:szCs w:val="24"/>
        </w:rPr>
      </w:pPr>
      <w:r>
        <w:rPr>
          <w:rFonts w:ascii="Times New Roman" w:hAnsi="Times New Roman"/>
          <w:sz w:val="24"/>
          <w:szCs w:val="24"/>
          <w:lang w:val="zh-CN"/>
        </w:rPr>
        <w:t>T</w:t>
      </w:r>
      <w:r>
        <w:rPr>
          <w:rFonts w:ascii="Times New Roman" w:hAnsi="Times New Roman"/>
          <w:sz w:val="24"/>
          <w:szCs w:val="24"/>
        </w:rPr>
        <w:t>his report aims to identify the challenges and sensitivity of doing business with Filipino from British perspective. Cultures of the Philippines and the UK in business will be depicted in Meyer</w:t>
      </w:r>
      <w:r>
        <w:rPr>
          <w:rFonts w:ascii="Times New Roman" w:hAnsi="Times New Roman"/>
          <w:sz w:val="24"/>
          <w:szCs w:val="24"/>
        </w:rPr>
        <w:t>’</w:t>
      </w:r>
      <w:r>
        <w:rPr>
          <w:rFonts w:ascii="Times New Roman" w:hAnsi="Times New Roman"/>
          <w:sz w:val="24"/>
          <w:szCs w:val="24"/>
        </w:rPr>
        <w:t>s</w:t>
      </w:r>
      <w:r>
        <w:rPr>
          <w:rFonts w:ascii="Times New Roman" w:hAnsi="Times New Roman"/>
          <w:sz w:val="24"/>
          <w:szCs w:val="24"/>
          <w:lang w:val="zh-CN"/>
        </w:rPr>
        <w:t xml:space="preserve"> </w:t>
      </w:r>
      <w:r>
        <w:rPr>
          <w:rFonts w:ascii="Times New Roman" w:hAnsi="Times New Roman"/>
          <w:sz w:val="24"/>
          <w:szCs w:val="24"/>
        </w:rPr>
        <w:t>(2014)</w:t>
      </w:r>
      <w:r>
        <w:rPr>
          <w:rFonts w:ascii="Times New Roman" w:hAnsi="Times New Roman"/>
          <w:sz w:val="24"/>
          <w:szCs w:val="24"/>
        </w:rPr>
        <w:t xml:space="preserve"> ei</w:t>
      </w:r>
      <w:r>
        <w:rPr>
          <w:rFonts w:ascii="Times New Roman" w:hAnsi="Times New Roman"/>
          <w:sz w:val="24"/>
          <w:szCs w:val="24"/>
        </w:rPr>
        <w:t xml:space="preserve">ght cultural scales, which is followed by comparison of the two cultures. Through identify the cultural gap between two </w:t>
      </w:r>
      <w:proofErr w:type="gramStart"/>
      <w:r>
        <w:rPr>
          <w:rFonts w:ascii="Times New Roman" w:hAnsi="Times New Roman"/>
          <w:sz w:val="24"/>
          <w:szCs w:val="24"/>
        </w:rPr>
        <w:t>cultures,</w:t>
      </w:r>
      <w:proofErr w:type="gramEnd"/>
      <w:r>
        <w:rPr>
          <w:rFonts w:ascii="Times New Roman" w:hAnsi="Times New Roman"/>
          <w:sz w:val="24"/>
          <w:szCs w:val="24"/>
        </w:rPr>
        <w:t xml:space="preserve"> potential challenges that British business professionals may face will be discussed.</w:t>
      </w:r>
    </w:p>
    <w:p w14:paraId="482A0082" w14:textId="77777777" w:rsidR="00F873E6" w:rsidRDefault="00F873E6">
      <w:pPr>
        <w:pStyle w:val="a6"/>
        <w:spacing w:line="360" w:lineRule="auto"/>
        <w:jc w:val="both"/>
        <w:rPr>
          <w:rFonts w:ascii="Times New Roman" w:eastAsia="Times New Roman" w:hAnsi="Times New Roman" w:cs="Times New Roman"/>
          <w:sz w:val="24"/>
          <w:szCs w:val="24"/>
        </w:rPr>
      </w:pPr>
    </w:p>
    <w:p w14:paraId="0E6247A8" w14:textId="77777777" w:rsidR="00F873E6" w:rsidRDefault="00F87BFB">
      <w:pPr>
        <w:pStyle w:val="mulu2"/>
        <w:spacing w:line="360" w:lineRule="auto"/>
      </w:pPr>
      <w:bookmarkStart w:id="4" w:name="_Toc3"/>
      <w:r>
        <w:t>1.2 Culture</w:t>
      </w:r>
      <w:bookmarkEnd w:id="4"/>
    </w:p>
    <w:p w14:paraId="6B63B5FF" w14:textId="77777777" w:rsidR="00F873E6" w:rsidRDefault="00F87BFB">
      <w:pPr>
        <w:pStyle w:val="a6"/>
        <w:spacing w:line="360" w:lineRule="auto"/>
        <w:jc w:val="both"/>
        <w:rPr>
          <w:rFonts w:ascii="Times New Roman" w:eastAsia="Times New Roman" w:hAnsi="Times New Roman" w:cs="Times New Roman"/>
          <w:sz w:val="24"/>
          <w:szCs w:val="24"/>
        </w:rPr>
      </w:pPr>
      <w:r>
        <w:rPr>
          <w:rFonts w:ascii="Times New Roman" w:hAnsi="Times New Roman"/>
          <w:sz w:val="24"/>
          <w:szCs w:val="24"/>
        </w:rPr>
        <w:t>Spencer-</w:t>
      </w:r>
      <w:proofErr w:type="spellStart"/>
      <w:r>
        <w:rPr>
          <w:rFonts w:ascii="Times New Roman" w:hAnsi="Times New Roman"/>
          <w:sz w:val="24"/>
          <w:szCs w:val="24"/>
        </w:rPr>
        <w:t>Oatey</w:t>
      </w:r>
      <w:proofErr w:type="spellEnd"/>
      <w:r>
        <w:rPr>
          <w:rFonts w:ascii="Times New Roman" w:hAnsi="Times New Roman"/>
          <w:sz w:val="24"/>
          <w:szCs w:val="24"/>
          <w:lang w:val="zh-CN"/>
        </w:rPr>
        <w:t xml:space="preserve"> </w:t>
      </w:r>
      <w:r>
        <w:rPr>
          <w:rFonts w:ascii="Times New Roman" w:hAnsi="Times New Roman"/>
          <w:sz w:val="24"/>
          <w:szCs w:val="24"/>
        </w:rPr>
        <w:t>(</w:t>
      </w:r>
      <w:r>
        <w:rPr>
          <w:rFonts w:ascii="Times New Roman" w:hAnsi="Times New Roman"/>
          <w:sz w:val="24"/>
          <w:szCs w:val="24"/>
        </w:rPr>
        <w:t>2008</w:t>
      </w:r>
      <w:r>
        <w:rPr>
          <w:rFonts w:ascii="Times New Roman" w:hAnsi="Times New Roman"/>
          <w:sz w:val="24"/>
          <w:szCs w:val="24"/>
        </w:rPr>
        <w:t>, p3) def</w:t>
      </w:r>
      <w:r>
        <w:rPr>
          <w:rFonts w:ascii="Times New Roman" w:hAnsi="Times New Roman"/>
          <w:sz w:val="24"/>
          <w:szCs w:val="24"/>
        </w:rPr>
        <w:t xml:space="preserve">ine culture as </w:t>
      </w:r>
      <w:r>
        <w:rPr>
          <w:rFonts w:ascii="Times New Roman" w:hAnsi="Times New Roman"/>
          <w:sz w:val="24"/>
          <w:szCs w:val="24"/>
        </w:rPr>
        <w:t>‘</w:t>
      </w:r>
      <w:r>
        <w:rPr>
          <w:rFonts w:ascii="Times New Roman" w:hAnsi="Times New Roman"/>
          <w:sz w:val="24"/>
          <w:szCs w:val="24"/>
        </w:rPr>
        <w:t xml:space="preserve">Culture is a fuzzy set of basic assumptions and values, orientations to life, beliefs, policies, procedures and </w:t>
      </w:r>
      <w:proofErr w:type="spellStart"/>
      <w:r>
        <w:rPr>
          <w:rFonts w:ascii="Times New Roman" w:hAnsi="Times New Roman"/>
          <w:sz w:val="24"/>
          <w:szCs w:val="24"/>
        </w:rPr>
        <w:t>behavioural</w:t>
      </w:r>
      <w:proofErr w:type="spellEnd"/>
      <w:r>
        <w:rPr>
          <w:rFonts w:ascii="Times New Roman" w:hAnsi="Times New Roman"/>
          <w:sz w:val="24"/>
          <w:szCs w:val="24"/>
        </w:rPr>
        <w:t xml:space="preserve"> conventions that are shared by a group of people, and that influence (but do not determine) each member</w:t>
      </w:r>
      <w:r>
        <w:rPr>
          <w:rFonts w:ascii="Times New Roman" w:hAnsi="Times New Roman"/>
          <w:sz w:val="24"/>
          <w:szCs w:val="24"/>
        </w:rPr>
        <w:t>’</w:t>
      </w:r>
      <w:r>
        <w:rPr>
          <w:rFonts w:ascii="Times New Roman" w:hAnsi="Times New Roman"/>
          <w:sz w:val="24"/>
          <w:szCs w:val="24"/>
        </w:rPr>
        <w:t xml:space="preserve">s </w:t>
      </w:r>
      <w:proofErr w:type="spellStart"/>
      <w:r>
        <w:rPr>
          <w:rFonts w:ascii="Times New Roman" w:hAnsi="Times New Roman"/>
          <w:sz w:val="24"/>
          <w:szCs w:val="24"/>
        </w:rPr>
        <w:t>behaviour</w:t>
      </w:r>
      <w:proofErr w:type="spellEnd"/>
      <w:r>
        <w:rPr>
          <w:rFonts w:ascii="Times New Roman" w:hAnsi="Times New Roman"/>
          <w:sz w:val="24"/>
          <w:szCs w:val="24"/>
        </w:rPr>
        <w:t xml:space="preserve"> </w:t>
      </w:r>
      <w:r>
        <w:rPr>
          <w:rFonts w:ascii="Times New Roman" w:hAnsi="Times New Roman"/>
          <w:sz w:val="24"/>
          <w:szCs w:val="24"/>
        </w:rPr>
        <w:t xml:space="preserve">and his/her interpretations of the </w:t>
      </w:r>
      <w:r>
        <w:rPr>
          <w:rFonts w:ascii="Times New Roman" w:hAnsi="Times New Roman"/>
          <w:sz w:val="24"/>
          <w:szCs w:val="24"/>
        </w:rPr>
        <w:t>‘</w:t>
      </w:r>
      <w:r>
        <w:rPr>
          <w:rFonts w:ascii="Times New Roman" w:hAnsi="Times New Roman"/>
          <w:sz w:val="24"/>
          <w:szCs w:val="24"/>
        </w:rPr>
        <w:t>meaning</w:t>
      </w:r>
      <w:r>
        <w:rPr>
          <w:rFonts w:ascii="Times New Roman" w:hAnsi="Times New Roman"/>
          <w:sz w:val="24"/>
          <w:szCs w:val="24"/>
        </w:rPr>
        <w:t xml:space="preserve">’ </w:t>
      </w:r>
      <w:r>
        <w:rPr>
          <w:rFonts w:ascii="Times New Roman" w:hAnsi="Times New Roman"/>
          <w:sz w:val="24"/>
          <w:szCs w:val="24"/>
        </w:rPr>
        <w:t>of other people</w:t>
      </w:r>
      <w:r>
        <w:rPr>
          <w:rFonts w:ascii="Times New Roman" w:hAnsi="Times New Roman"/>
          <w:sz w:val="24"/>
          <w:szCs w:val="24"/>
        </w:rPr>
        <w:t>’</w:t>
      </w:r>
      <w:r>
        <w:rPr>
          <w:rFonts w:ascii="Times New Roman" w:hAnsi="Times New Roman"/>
          <w:sz w:val="24"/>
          <w:szCs w:val="24"/>
        </w:rPr>
        <w:t xml:space="preserve">s </w:t>
      </w:r>
      <w:proofErr w:type="spellStart"/>
      <w:r>
        <w:rPr>
          <w:rFonts w:ascii="Times New Roman" w:hAnsi="Times New Roman"/>
          <w:sz w:val="24"/>
          <w:szCs w:val="24"/>
        </w:rPr>
        <w:t>behaviour</w:t>
      </w:r>
      <w:proofErr w:type="spellEnd"/>
      <w:r>
        <w:rPr>
          <w:rFonts w:ascii="Times New Roman" w:hAnsi="Times New Roman"/>
          <w:sz w:val="24"/>
          <w:szCs w:val="24"/>
        </w:rPr>
        <w:t>.</w:t>
      </w:r>
      <w:r>
        <w:rPr>
          <w:rFonts w:ascii="Times New Roman" w:hAnsi="Times New Roman"/>
          <w:sz w:val="24"/>
          <w:szCs w:val="24"/>
        </w:rPr>
        <w:t>’</w:t>
      </w:r>
    </w:p>
    <w:p w14:paraId="6B49D9CA" w14:textId="77777777" w:rsidR="00F873E6" w:rsidRDefault="00F87BFB">
      <w:pPr>
        <w:pStyle w:val="a6"/>
        <w:spacing w:line="360" w:lineRule="auto"/>
        <w:jc w:val="both"/>
        <w:rPr>
          <w:rFonts w:ascii="Times New Roman" w:eastAsia="Times New Roman" w:hAnsi="Times New Roman" w:cs="Times New Roman"/>
          <w:sz w:val="24"/>
          <w:szCs w:val="24"/>
        </w:rPr>
      </w:pPr>
      <w:r>
        <w:rPr>
          <w:rFonts w:ascii="Times New Roman" w:hAnsi="Times New Roman"/>
          <w:sz w:val="24"/>
          <w:szCs w:val="24"/>
        </w:rPr>
        <w:t xml:space="preserve">There are different models to describe the structure of culture. </w:t>
      </w:r>
      <w:proofErr w:type="spellStart"/>
      <w:r>
        <w:rPr>
          <w:rFonts w:ascii="Times New Roman" w:hAnsi="Times New Roman"/>
          <w:sz w:val="24"/>
          <w:szCs w:val="24"/>
        </w:rPr>
        <w:t>Baligh</w:t>
      </w:r>
      <w:proofErr w:type="spellEnd"/>
      <w:r>
        <w:rPr>
          <w:rFonts w:ascii="Times New Roman" w:hAnsi="Times New Roman"/>
          <w:sz w:val="24"/>
          <w:szCs w:val="24"/>
          <w:lang w:val="zh-CN"/>
        </w:rPr>
        <w:t xml:space="preserve"> </w:t>
      </w:r>
      <w:r>
        <w:rPr>
          <w:rFonts w:ascii="Times New Roman" w:hAnsi="Times New Roman"/>
          <w:sz w:val="24"/>
          <w:szCs w:val="24"/>
        </w:rPr>
        <w:t>(</w:t>
      </w:r>
      <w:r>
        <w:rPr>
          <w:rFonts w:ascii="Times New Roman" w:hAnsi="Times New Roman"/>
          <w:sz w:val="24"/>
          <w:szCs w:val="24"/>
          <w:lang w:val="zh-CN"/>
        </w:rPr>
        <w:t>1994</w:t>
      </w:r>
      <w:r>
        <w:rPr>
          <w:rFonts w:ascii="Times New Roman" w:hAnsi="Times New Roman"/>
          <w:sz w:val="24"/>
          <w:szCs w:val="24"/>
        </w:rPr>
        <w:t>) developed a culture matrix, which provides components of culture. The fundamental components are truth</w:t>
      </w:r>
      <w:r>
        <w:rPr>
          <w:rFonts w:ascii="Times New Roman" w:hAnsi="Times New Roman"/>
          <w:sz w:val="24"/>
          <w:szCs w:val="24"/>
        </w:rPr>
        <w:t xml:space="preserve"> and belief. Others are value, logic, rules and actions. He believes that behaviors come from the other four components. Similarly, </w:t>
      </w:r>
      <w:r>
        <w:rPr>
          <w:rFonts w:ascii="Times New Roman" w:hAnsi="Times New Roman"/>
          <w:sz w:val="24"/>
          <w:szCs w:val="24"/>
        </w:rPr>
        <w:t>Zhu</w:t>
      </w:r>
      <w:r>
        <w:rPr>
          <w:rFonts w:ascii="Times New Roman" w:hAnsi="Times New Roman"/>
          <w:sz w:val="24"/>
          <w:szCs w:val="24"/>
          <w:lang w:val="zh-CN"/>
        </w:rPr>
        <w:t xml:space="preserve"> </w:t>
      </w:r>
      <w:r>
        <w:rPr>
          <w:rFonts w:ascii="Times New Roman" w:hAnsi="Times New Roman"/>
          <w:sz w:val="24"/>
          <w:szCs w:val="24"/>
        </w:rPr>
        <w:t xml:space="preserve">(2008) illustrates culture framework using a layered diagram. In this diagram, basic assumptions, belief and values are </w:t>
      </w:r>
      <w:r>
        <w:rPr>
          <w:rFonts w:ascii="Times New Roman" w:hAnsi="Times New Roman"/>
          <w:sz w:val="24"/>
          <w:szCs w:val="24"/>
        </w:rPr>
        <w:t xml:space="preserve">in the </w:t>
      </w:r>
      <w:proofErr w:type="spellStart"/>
      <w:r>
        <w:rPr>
          <w:rFonts w:ascii="Times New Roman" w:hAnsi="Times New Roman"/>
          <w:sz w:val="24"/>
          <w:szCs w:val="24"/>
        </w:rPr>
        <w:t>centre</w:t>
      </w:r>
      <w:proofErr w:type="spellEnd"/>
      <w:r>
        <w:rPr>
          <w:rFonts w:ascii="Times New Roman" w:hAnsi="Times New Roman"/>
          <w:sz w:val="24"/>
          <w:szCs w:val="24"/>
        </w:rPr>
        <w:t xml:space="preserve">. Social structure and behaviors are in the outer layers. This diagram is developed based on the consensus </w:t>
      </w:r>
      <w:r>
        <w:rPr>
          <w:rFonts w:ascii="Times New Roman" w:hAnsi="Times New Roman"/>
          <w:sz w:val="24"/>
          <w:szCs w:val="24"/>
          <w:lang w:val="zh-CN"/>
        </w:rPr>
        <w:t xml:space="preserve">that </w:t>
      </w:r>
      <w:r>
        <w:rPr>
          <w:rFonts w:ascii="Times New Roman" w:hAnsi="Times New Roman"/>
          <w:sz w:val="24"/>
          <w:szCs w:val="24"/>
        </w:rPr>
        <w:t>culture model is layered structure and abstract elements are fundamental.</w:t>
      </w:r>
    </w:p>
    <w:p w14:paraId="0B3518CA" w14:textId="77777777" w:rsidR="00F873E6" w:rsidRDefault="00F873E6">
      <w:pPr>
        <w:pStyle w:val="a6"/>
        <w:spacing w:line="360" w:lineRule="auto"/>
        <w:jc w:val="both"/>
        <w:rPr>
          <w:rFonts w:ascii="Times New Roman" w:eastAsia="Times New Roman" w:hAnsi="Times New Roman" w:cs="Times New Roman"/>
          <w:sz w:val="24"/>
          <w:szCs w:val="24"/>
        </w:rPr>
      </w:pPr>
    </w:p>
    <w:p w14:paraId="0F04C159" w14:textId="77777777" w:rsidR="00F873E6" w:rsidRDefault="00F87BFB">
      <w:pPr>
        <w:pStyle w:val="mulu2"/>
        <w:spacing w:line="360" w:lineRule="auto"/>
      </w:pPr>
      <w:bookmarkStart w:id="5" w:name="_Toc4"/>
      <w:r>
        <w:t xml:space="preserve">1.3 The Culture Map </w:t>
      </w:r>
      <w:bookmarkEnd w:id="5"/>
    </w:p>
    <w:p w14:paraId="447A1D24" w14:textId="77777777" w:rsidR="00F873E6" w:rsidRDefault="00F87BFB">
      <w:pPr>
        <w:pStyle w:val="a6"/>
        <w:spacing w:line="360" w:lineRule="auto"/>
        <w:jc w:val="both"/>
        <w:rPr>
          <w:rFonts w:ascii="Times New Roman" w:eastAsia="Times New Roman" w:hAnsi="Times New Roman" w:cs="Times New Roman"/>
          <w:sz w:val="24"/>
          <w:szCs w:val="24"/>
        </w:rPr>
      </w:pPr>
      <w:r>
        <w:rPr>
          <w:rFonts w:ascii="Times New Roman" w:hAnsi="Times New Roman"/>
          <w:sz w:val="24"/>
          <w:szCs w:val="24"/>
        </w:rPr>
        <w:t>Meyer</w:t>
      </w:r>
      <w:r>
        <w:rPr>
          <w:rFonts w:ascii="Times New Roman" w:hAnsi="Times New Roman"/>
          <w:sz w:val="24"/>
          <w:szCs w:val="24"/>
          <w:lang w:val="zh-CN"/>
        </w:rPr>
        <w:t xml:space="preserve"> </w:t>
      </w:r>
      <w:r>
        <w:rPr>
          <w:rFonts w:ascii="Times New Roman" w:hAnsi="Times New Roman"/>
          <w:sz w:val="24"/>
          <w:szCs w:val="24"/>
        </w:rPr>
        <w:t xml:space="preserve">(2014) in her book </w:t>
      </w:r>
      <w:r>
        <w:rPr>
          <w:rFonts w:ascii="Times New Roman" w:hAnsi="Times New Roman"/>
          <w:sz w:val="24"/>
          <w:szCs w:val="24"/>
        </w:rPr>
        <w:t>‘</w:t>
      </w:r>
      <w:r>
        <w:rPr>
          <w:rFonts w:ascii="Times New Roman" w:hAnsi="Times New Roman"/>
          <w:sz w:val="24"/>
          <w:szCs w:val="24"/>
        </w:rPr>
        <w:t xml:space="preserve">The </w:t>
      </w:r>
      <w:r>
        <w:rPr>
          <w:rFonts w:ascii="Times New Roman" w:hAnsi="Times New Roman"/>
          <w:sz w:val="24"/>
          <w:szCs w:val="24"/>
        </w:rPr>
        <w:t>culture map: breaking through the invisible boundaries of global business</w:t>
      </w:r>
      <w:r>
        <w:rPr>
          <w:rFonts w:ascii="Times New Roman" w:hAnsi="Times New Roman"/>
          <w:sz w:val="24"/>
          <w:szCs w:val="24"/>
        </w:rPr>
        <w:t xml:space="preserve">’ </w:t>
      </w:r>
      <w:r>
        <w:rPr>
          <w:rFonts w:ascii="Times New Roman" w:hAnsi="Times New Roman"/>
          <w:sz w:val="24"/>
          <w:szCs w:val="24"/>
        </w:rPr>
        <w:t>proposed eight scales to depict culture. These scales are key areas, which business professionals should be aware of. This culture map draws on other cultural theories, such as Hall</w:t>
      </w:r>
      <w:r>
        <w:rPr>
          <w:rFonts w:ascii="Times New Roman" w:hAnsi="Times New Roman"/>
          <w:sz w:val="24"/>
          <w:szCs w:val="24"/>
        </w:rPr>
        <w:t>’</w:t>
      </w:r>
      <w:r>
        <w:rPr>
          <w:rFonts w:ascii="Times New Roman" w:hAnsi="Times New Roman"/>
          <w:sz w:val="24"/>
          <w:szCs w:val="24"/>
        </w:rPr>
        <w:t>s</w:t>
      </w:r>
      <w:r>
        <w:rPr>
          <w:rFonts w:ascii="Times New Roman" w:hAnsi="Times New Roman"/>
          <w:sz w:val="24"/>
          <w:szCs w:val="24"/>
          <w:lang w:val="zh-CN"/>
        </w:rPr>
        <w:t xml:space="preserve"> </w:t>
      </w:r>
      <w:r>
        <w:rPr>
          <w:rFonts w:ascii="Times New Roman" w:hAnsi="Times New Roman"/>
          <w:sz w:val="24"/>
          <w:szCs w:val="24"/>
        </w:rPr>
        <w:t>(1989) high and low context communication. The other seven scales are evaluating, persuading, leading, deciding, trusting, disagreeing, scheduling. All these scales together could map the culture of a country or nation, which help business professionals</w:t>
      </w:r>
      <w:r>
        <w:rPr>
          <w:rFonts w:ascii="Times New Roman" w:hAnsi="Times New Roman"/>
          <w:sz w:val="24"/>
          <w:szCs w:val="24"/>
        </w:rPr>
        <w:t xml:space="preserve"> understand people from different cultures and do better in business context.</w:t>
      </w:r>
    </w:p>
    <w:p w14:paraId="1BBCD58E" w14:textId="77777777" w:rsidR="00F873E6" w:rsidRDefault="00F873E6">
      <w:pPr>
        <w:pStyle w:val="a6"/>
        <w:spacing w:line="360" w:lineRule="auto"/>
        <w:jc w:val="both"/>
        <w:rPr>
          <w:rFonts w:ascii="Times New Roman" w:eastAsia="Times New Roman" w:hAnsi="Times New Roman" w:cs="Times New Roman"/>
          <w:sz w:val="24"/>
          <w:szCs w:val="24"/>
        </w:rPr>
      </w:pPr>
    </w:p>
    <w:p w14:paraId="36597C82" w14:textId="77777777" w:rsidR="00F873E6" w:rsidRDefault="00F87BFB">
      <w:pPr>
        <w:pStyle w:val="mulu2"/>
        <w:spacing w:line="360" w:lineRule="auto"/>
      </w:pPr>
      <w:bookmarkStart w:id="6" w:name="_Toc5"/>
      <w:r>
        <w:t>1.4 Human Mental Programming</w:t>
      </w:r>
      <w:bookmarkEnd w:id="6"/>
    </w:p>
    <w:p w14:paraId="220A4B7D" w14:textId="77777777" w:rsidR="00F873E6" w:rsidRDefault="00F87BFB">
      <w:pPr>
        <w:pStyle w:val="a6"/>
        <w:spacing w:line="360" w:lineRule="auto"/>
        <w:jc w:val="both"/>
        <w:rPr>
          <w:rFonts w:ascii="Times New Roman" w:eastAsia="Times New Roman" w:hAnsi="Times New Roman" w:cs="Times New Roman"/>
          <w:sz w:val="24"/>
          <w:szCs w:val="24"/>
        </w:rPr>
      </w:pPr>
      <w:proofErr w:type="spellStart"/>
      <w:r>
        <w:rPr>
          <w:rFonts w:ascii="Times New Roman" w:hAnsi="Times New Roman"/>
          <w:sz w:val="24"/>
          <w:szCs w:val="24"/>
        </w:rPr>
        <w:t>Hofstede</w:t>
      </w:r>
      <w:proofErr w:type="spellEnd"/>
      <w:r>
        <w:rPr>
          <w:rFonts w:ascii="Times New Roman" w:hAnsi="Times New Roman"/>
          <w:sz w:val="24"/>
          <w:szCs w:val="24"/>
          <w:lang w:val="zh-CN"/>
        </w:rPr>
        <w:t xml:space="preserve"> </w:t>
      </w:r>
      <w:r>
        <w:rPr>
          <w:rFonts w:ascii="Times New Roman" w:hAnsi="Times New Roman"/>
          <w:sz w:val="24"/>
          <w:szCs w:val="24"/>
        </w:rPr>
        <w:t>(1994)</w:t>
      </w:r>
      <w:r>
        <w:rPr>
          <w:rFonts w:ascii="Times New Roman" w:hAnsi="Times New Roman"/>
          <w:sz w:val="24"/>
          <w:szCs w:val="24"/>
        </w:rPr>
        <w:t xml:space="preserve"> thought that culture work as software of the human mind, like software to computers. Though culture plays an important role in how w</w:t>
      </w:r>
      <w:r>
        <w:rPr>
          <w:rFonts w:ascii="Times New Roman" w:hAnsi="Times New Roman"/>
          <w:sz w:val="24"/>
          <w:szCs w:val="24"/>
        </w:rPr>
        <w:t xml:space="preserve">e think, feel, and act. It is </w:t>
      </w:r>
      <w:proofErr w:type="spellStart"/>
      <w:r>
        <w:rPr>
          <w:rFonts w:ascii="Times New Roman" w:hAnsi="Times New Roman"/>
          <w:sz w:val="24"/>
          <w:szCs w:val="24"/>
        </w:rPr>
        <w:t>worthing</w:t>
      </w:r>
      <w:proofErr w:type="spellEnd"/>
      <w:r>
        <w:rPr>
          <w:rFonts w:ascii="Times New Roman" w:hAnsi="Times New Roman"/>
          <w:sz w:val="24"/>
          <w:szCs w:val="24"/>
        </w:rPr>
        <w:t xml:space="preserve"> pointing out that one</w:t>
      </w:r>
      <w:r>
        <w:rPr>
          <w:rFonts w:ascii="Times New Roman" w:hAnsi="Times New Roman"/>
          <w:sz w:val="24"/>
          <w:szCs w:val="24"/>
        </w:rPr>
        <w:t>’</w:t>
      </w:r>
      <w:r>
        <w:rPr>
          <w:rFonts w:ascii="Times New Roman" w:hAnsi="Times New Roman"/>
          <w:sz w:val="24"/>
          <w:szCs w:val="24"/>
        </w:rPr>
        <w:t xml:space="preserve">s personality also could affect his or her behaviors. According to </w:t>
      </w:r>
      <w:proofErr w:type="spellStart"/>
      <w:r>
        <w:rPr>
          <w:rFonts w:ascii="Times New Roman" w:hAnsi="Times New Roman"/>
          <w:sz w:val="24"/>
          <w:szCs w:val="24"/>
        </w:rPr>
        <w:t>Hofstede</w:t>
      </w:r>
      <w:r>
        <w:rPr>
          <w:rFonts w:ascii="Times New Roman" w:hAnsi="Times New Roman"/>
          <w:sz w:val="24"/>
          <w:szCs w:val="24"/>
        </w:rPr>
        <w:t>’</w:t>
      </w:r>
      <w:r>
        <w:rPr>
          <w:rFonts w:ascii="Times New Roman" w:hAnsi="Times New Roman"/>
          <w:sz w:val="24"/>
          <w:szCs w:val="24"/>
        </w:rPr>
        <w:t>s</w:t>
      </w:r>
      <w:proofErr w:type="spellEnd"/>
      <w:r>
        <w:rPr>
          <w:rFonts w:ascii="Times New Roman" w:hAnsi="Times New Roman"/>
          <w:sz w:val="24"/>
          <w:szCs w:val="24"/>
        </w:rPr>
        <w:t xml:space="preserve"> human mental programming model, one</w:t>
      </w:r>
      <w:r>
        <w:rPr>
          <w:rFonts w:ascii="Times New Roman" w:hAnsi="Times New Roman"/>
          <w:sz w:val="24"/>
          <w:szCs w:val="24"/>
        </w:rPr>
        <w:t>’</w:t>
      </w:r>
      <w:r>
        <w:rPr>
          <w:rFonts w:ascii="Times New Roman" w:hAnsi="Times New Roman"/>
          <w:sz w:val="24"/>
          <w:szCs w:val="24"/>
        </w:rPr>
        <w:t>s traits that do not share with others means everyone are unique. Culture is diff</w:t>
      </w:r>
      <w:r>
        <w:rPr>
          <w:rFonts w:ascii="Times New Roman" w:hAnsi="Times New Roman"/>
          <w:sz w:val="24"/>
          <w:szCs w:val="24"/>
        </w:rPr>
        <w:t>erentiated from individual personality. Predicting one</w:t>
      </w:r>
      <w:r>
        <w:rPr>
          <w:rFonts w:ascii="Times New Roman" w:hAnsi="Times New Roman"/>
          <w:sz w:val="24"/>
          <w:szCs w:val="24"/>
        </w:rPr>
        <w:t>’</w:t>
      </w:r>
      <w:r>
        <w:rPr>
          <w:rFonts w:ascii="Times New Roman" w:hAnsi="Times New Roman"/>
          <w:sz w:val="24"/>
          <w:szCs w:val="24"/>
        </w:rPr>
        <w:t>s actions using just general cultural dimensions may be invalid.</w:t>
      </w:r>
    </w:p>
    <w:p w14:paraId="7FFEC017" w14:textId="77777777" w:rsidR="00F873E6" w:rsidRDefault="00F873E6">
      <w:pPr>
        <w:pStyle w:val="a6"/>
        <w:spacing w:line="360" w:lineRule="auto"/>
        <w:jc w:val="both"/>
        <w:rPr>
          <w:rFonts w:ascii="Times New Roman" w:eastAsia="Times New Roman" w:hAnsi="Times New Roman" w:cs="Times New Roman"/>
          <w:sz w:val="24"/>
          <w:szCs w:val="24"/>
        </w:rPr>
      </w:pPr>
    </w:p>
    <w:p w14:paraId="6B1C2FB5" w14:textId="77777777" w:rsidR="00F873E6" w:rsidRDefault="00F87BFB">
      <w:pPr>
        <w:pStyle w:val="mulu1"/>
        <w:spacing w:line="360" w:lineRule="auto"/>
      </w:pPr>
      <w:bookmarkStart w:id="7" w:name="_Toc6"/>
      <w:r>
        <w:t>2.0 Main Findings</w:t>
      </w:r>
      <w:bookmarkEnd w:id="7"/>
    </w:p>
    <w:p w14:paraId="335F2E9D" w14:textId="77777777" w:rsidR="00F873E6" w:rsidRDefault="00F87BFB">
      <w:pPr>
        <w:pStyle w:val="mulu2"/>
        <w:spacing w:line="360" w:lineRule="auto"/>
      </w:pPr>
      <w:bookmarkStart w:id="8" w:name="_Toc7"/>
      <w:r>
        <w:t>2.1 Cultural Gap between the Philippines and the UK</w:t>
      </w:r>
      <w:bookmarkEnd w:id="8"/>
    </w:p>
    <w:p w14:paraId="658BFA40" w14:textId="77777777" w:rsidR="00F873E6" w:rsidRDefault="00F87BFB">
      <w:pPr>
        <w:pStyle w:val="a6"/>
        <w:spacing w:line="360" w:lineRule="auto"/>
        <w:jc w:val="both"/>
        <w:rPr>
          <w:rFonts w:ascii="Times New Roman" w:eastAsia="Times New Roman" w:hAnsi="Times New Roman" w:cs="Times New Roman"/>
          <w:sz w:val="24"/>
          <w:szCs w:val="24"/>
        </w:rPr>
      </w:pPr>
      <w:r>
        <w:rPr>
          <w:rFonts w:ascii="Times New Roman" w:hAnsi="Times New Roman"/>
          <w:sz w:val="24"/>
          <w:szCs w:val="24"/>
        </w:rPr>
        <w:t>Cultural clashes always occur where two cultures are totally diff</w:t>
      </w:r>
      <w:r>
        <w:rPr>
          <w:rFonts w:ascii="Times New Roman" w:hAnsi="Times New Roman"/>
          <w:sz w:val="24"/>
          <w:szCs w:val="24"/>
        </w:rPr>
        <w:t xml:space="preserve">erent. That is also where potential challenges for business professionals fall because people usually look at others from perspective of themselves </w:t>
      </w:r>
      <w:proofErr w:type="gramStart"/>
      <w:r>
        <w:rPr>
          <w:rFonts w:ascii="Times New Roman" w:hAnsi="Times New Roman"/>
          <w:sz w:val="24"/>
          <w:szCs w:val="24"/>
        </w:rPr>
        <w:t xml:space="preserve">( </w:t>
      </w:r>
      <w:r>
        <w:rPr>
          <w:rFonts w:ascii="Times New Roman" w:hAnsi="Times New Roman"/>
          <w:sz w:val="24"/>
          <w:szCs w:val="24"/>
        </w:rPr>
        <w:t>Cart</w:t>
      </w:r>
      <w:r>
        <w:rPr>
          <w:rFonts w:ascii="Times New Roman" w:hAnsi="Times New Roman"/>
          <w:sz w:val="24"/>
          <w:szCs w:val="24"/>
          <w:lang w:val="fr-FR"/>
        </w:rPr>
        <w:t>é</w:t>
      </w:r>
      <w:proofErr w:type="gramEnd"/>
      <w:r>
        <w:rPr>
          <w:rFonts w:ascii="Times New Roman" w:hAnsi="Times New Roman"/>
          <w:sz w:val="24"/>
          <w:szCs w:val="24"/>
          <w:lang w:val="fr-FR"/>
        </w:rPr>
        <w:t xml:space="preserve"> </w:t>
      </w:r>
      <w:r>
        <w:rPr>
          <w:rFonts w:ascii="Times New Roman" w:hAnsi="Times New Roman"/>
          <w:sz w:val="24"/>
          <w:szCs w:val="24"/>
        </w:rPr>
        <w:t xml:space="preserve">and Fox, 2008). </w:t>
      </w:r>
      <w:r>
        <w:rPr>
          <w:rFonts w:ascii="Times New Roman" w:hAnsi="Times New Roman"/>
          <w:sz w:val="24"/>
          <w:szCs w:val="24"/>
          <w:lang w:val="zh-CN"/>
        </w:rPr>
        <w:t>M</w:t>
      </w:r>
      <w:r>
        <w:rPr>
          <w:rFonts w:ascii="Times New Roman" w:hAnsi="Times New Roman"/>
          <w:sz w:val="24"/>
          <w:szCs w:val="24"/>
        </w:rPr>
        <w:t>ore often, two cultures both fall on the same the side of one certain cultural scal</w:t>
      </w:r>
      <w:r>
        <w:rPr>
          <w:rFonts w:ascii="Times New Roman" w:hAnsi="Times New Roman"/>
          <w:sz w:val="24"/>
          <w:szCs w:val="24"/>
        </w:rPr>
        <w:t>e</w:t>
      </w:r>
      <w:r>
        <w:rPr>
          <w:rFonts w:ascii="Times New Roman" w:hAnsi="Times New Roman"/>
          <w:sz w:val="24"/>
          <w:szCs w:val="24"/>
          <w:lang w:val="zh-CN"/>
        </w:rPr>
        <w:t xml:space="preserve"> </w:t>
      </w:r>
      <w:r>
        <w:rPr>
          <w:rFonts w:ascii="Times New Roman" w:hAnsi="Times New Roman"/>
          <w:sz w:val="24"/>
          <w:szCs w:val="24"/>
        </w:rPr>
        <w:t>on a world scale. Meanwhile, there is a gap between placements of two cultures on one cultural scale. Culture is described relatively, and two cultures should be compared in order to find differences. Therefore, it is important to find the scales where t</w:t>
      </w:r>
      <w:r>
        <w:rPr>
          <w:rFonts w:ascii="Times New Roman" w:hAnsi="Times New Roman"/>
          <w:sz w:val="24"/>
          <w:szCs w:val="24"/>
        </w:rPr>
        <w:t xml:space="preserve">here is large cultural gap between the UK and the Philippines. </w:t>
      </w:r>
      <w:proofErr w:type="gramStart"/>
      <w:r>
        <w:rPr>
          <w:rFonts w:ascii="Times New Roman" w:hAnsi="Times New Roman"/>
          <w:sz w:val="24"/>
          <w:szCs w:val="24"/>
        </w:rPr>
        <w:t>These cultural gaps indicates</w:t>
      </w:r>
      <w:proofErr w:type="gramEnd"/>
      <w:r>
        <w:rPr>
          <w:rFonts w:ascii="Times New Roman" w:hAnsi="Times New Roman"/>
          <w:sz w:val="24"/>
          <w:szCs w:val="24"/>
        </w:rPr>
        <w:t xml:space="preserve"> potential challenges that English may face when doing business or working with Filipinos.</w:t>
      </w:r>
    </w:p>
    <w:p w14:paraId="460C5273" w14:textId="77777777" w:rsidR="00F873E6" w:rsidRDefault="00F873E6">
      <w:pPr>
        <w:pStyle w:val="a6"/>
        <w:spacing w:line="360" w:lineRule="auto"/>
        <w:jc w:val="both"/>
        <w:rPr>
          <w:rFonts w:ascii="Times New Roman" w:eastAsia="Times New Roman" w:hAnsi="Times New Roman" w:cs="Times New Roman"/>
          <w:sz w:val="24"/>
          <w:szCs w:val="24"/>
        </w:rPr>
      </w:pPr>
    </w:p>
    <w:p w14:paraId="61C3E084" w14:textId="77777777" w:rsidR="00F873E6" w:rsidRDefault="00F87BFB">
      <w:pPr>
        <w:pStyle w:val="mulu3"/>
        <w:spacing w:line="360" w:lineRule="auto"/>
      </w:pPr>
      <w:bookmarkStart w:id="9" w:name="_Toc8"/>
      <w:r>
        <w:t>2.1.1 Communicating</w:t>
      </w:r>
      <w:bookmarkEnd w:id="9"/>
    </w:p>
    <w:p w14:paraId="32890085" w14:textId="77777777" w:rsidR="00F873E6" w:rsidRDefault="00F87BFB">
      <w:pPr>
        <w:pStyle w:val="a6"/>
        <w:spacing w:line="360" w:lineRule="auto"/>
        <w:jc w:val="both"/>
        <w:rPr>
          <w:rFonts w:ascii="Times New Roman" w:eastAsia="Times New Roman" w:hAnsi="Times New Roman" w:cs="Times New Roman"/>
          <w:sz w:val="24"/>
          <w:szCs w:val="24"/>
        </w:rPr>
      </w:pPr>
      <w:r>
        <w:rPr>
          <w:rFonts w:ascii="Times New Roman" w:hAnsi="Times New Roman"/>
          <w:sz w:val="24"/>
          <w:szCs w:val="24"/>
        </w:rPr>
        <w:t>This scale deals with which communication style a co</w:t>
      </w:r>
      <w:r>
        <w:rPr>
          <w:rFonts w:ascii="Times New Roman" w:hAnsi="Times New Roman"/>
          <w:sz w:val="24"/>
          <w:szCs w:val="24"/>
        </w:rPr>
        <w:t>untry belongs to. Filipinos usually communicate in an indirect way</w:t>
      </w:r>
      <w:r>
        <w:rPr>
          <w:rFonts w:ascii="Times New Roman" w:hAnsi="Times New Roman"/>
          <w:sz w:val="24"/>
          <w:szCs w:val="24"/>
          <w:lang w:val="zh-CN"/>
        </w:rPr>
        <w:t xml:space="preserve"> </w:t>
      </w:r>
      <w:r>
        <w:rPr>
          <w:rFonts w:ascii="Times New Roman" w:hAnsi="Times New Roman"/>
          <w:sz w:val="24"/>
          <w:szCs w:val="24"/>
        </w:rPr>
        <w:t xml:space="preserve">(Lewis and Gates, 2005). It belongs to </w:t>
      </w:r>
      <w:proofErr w:type="spellStart"/>
      <w:r>
        <w:rPr>
          <w:rFonts w:ascii="Times New Roman" w:hAnsi="Times New Roman"/>
          <w:sz w:val="24"/>
          <w:szCs w:val="24"/>
        </w:rPr>
        <w:t>hight</w:t>
      </w:r>
      <w:proofErr w:type="spellEnd"/>
      <w:r>
        <w:rPr>
          <w:rFonts w:ascii="Times New Roman" w:hAnsi="Times New Roman"/>
          <w:sz w:val="24"/>
          <w:szCs w:val="24"/>
        </w:rPr>
        <w:t>-context culture and falls to the right side of the communicating scale. People from high-context culture often convey information with contextua</w:t>
      </w:r>
      <w:r>
        <w:rPr>
          <w:rFonts w:ascii="Times New Roman" w:hAnsi="Times New Roman"/>
          <w:sz w:val="24"/>
          <w:szCs w:val="24"/>
        </w:rPr>
        <w:t>l elements, such as body language, social status, tone of voice</w:t>
      </w:r>
      <w:r>
        <w:rPr>
          <w:rFonts w:ascii="Times New Roman" w:hAnsi="Times New Roman"/>
          <w:sz w:val="24"/>
          <w:szCs w:val="24"/>
          <w:lang w:val="zh-CN"/>
        </w:rPr>
        <w:t xml:space="preserve"> </w:t>
      </w:r>
      <w:r>
        <w:rPr>
          <w:rFonts w:ascii="Times New Roman" w:hAnsi="Times New Roman"/>
          <w:sz w:val="24"/>
          <w:szCs w:val="24"/>
        </w:rPr>
        <w:t>(Hall, 1989). Filipinos usually conceal their feeling, so you should read the signals they release with non-verbal behavior. For example, in the Philippines, raising the eyebrows or jerking th</w:t>
      </w:r>
      <w:r>
        <w:rPr>
          <w:rFonts w:ascii="Times New Roman" w:hAnsi="Times New Roman"/>
          <w:sz w:val="24"/>
          <w:szCs w:val="24"/>
        </w:rPr>
        <w:t xml:space="preserve">e head upward are both affirmative. A jerk of the head downward means no. </w:t>
      </w:r>
    </w:p>
    <w:p w14:paraId="4CE5BC9E" w14:textId="77777777" w:rsidR="00F873E6" w:rsidRDefault="00F873E6">
      <w:pPr>
        <w:pStyle w:val="a6"/>
        <w:spacing w:line="360" w:lineRule="auto"/>
        <w:jc w:val="both"/>
        <w:rPr>
          <w:rFonts w:ascii="Times New Roman" w:eastAsia="Times New Roman" w:hAnsi="Times New Roman" w:cs="Times New Roman"/>
          <w:sz w:val="24"/>
          <w:szCs w:val="24"/>
        </w:rPr>
      </w:pPr>
    </w:p>
    <w:p w14:paraId="2481CC1F" w14:textId="77777777" w:rsidR="00F873E6" w:rsidRDefault="00F87BFB">
      <w:pPr>
        <w:pStyle w:val="a6"/>
        <w:spacing w:line="360" w:lineRule="auto"/>
        <w:jc w:val="both"/>
        <w:rPr>
          <w:rFonts w:ascii="Times New Roman" w:eastAsia="Times New Roman" w:hAnsi="Times New Roman" w:cs="Times New Roman"/>
          <w:sz w:val="24"/>
          <w:szCs w:val="24"/>
        </w:rPr>
      </w:pPr>
      <w:r>
        <w:rPr>
          <w:rFonts w:ascii="Times New Roman" w:hAnsi="Times New Roman"/>
          <w:sz w:val="24"/>
          <w:szCs w:val="24"/>
        </w:rPr>
        <w:t>In comparison, the UK is a low-context society</w:t>
      </w:r>
      <w:r>
        <w:rPr>
          <w:rFonts w:ascii="Times New Roman" w:hAnsi="Times New Roman"/>
          <w:sz w:val="24"/>
          <w:szCs w:val="24"/>
          <w:lang w:val="zh-CN"/>
        </w:rPr>
        <w:t xml:space="preserve"> </w:t>
      </w:r>
      <w:r>
        <w:rPr>
          <w:rFonts w:ascii="Times New Roman" w:hAnsi="Times New Roman"/>
          <w:sz w:val="24"/>
          <w:szCs w:val="24"/>
        </w:rPr>
        <w:t>(</w:t>
      </w:r>
      <w:proofErr w:type="spellStart"/>
      <w:r>
        <w:rPr>
          <w:rFonts w:ascii="Times New Roman" w:hAnsi="Times New Roman"/>
          <w:sz w:val="24"/>
          <w:szCs w:val="24"/>
        </w:rPr>
        <w:t>Neese</w:t>
      </w:r>
      <w:proofErr w:type="spellEnd"/>
      <w:r>
        <w:rPr>
          <w:rFonts w:ascii="Times New Roman" w:hAnsi="Times New Roman"/>
          <w:sz w:val="24"/>
          <w:szCs w:val="24"/>
        </w:rPr>
        <w:t xml:space="preserve">, </w:t>
      </w:r>
      <w:r>
        <w:rPr>
          <w:rFonts w:ascii="Times New Roman" w:hAnsi="Times New Roman"/>
          <w:sz w:val="24"/>
          <w:szCs w:val="24"/>
        </w:rPr>
        <w:t>2016</w:t>
      </w:r>
      <w:r>
        <w:rPr>
          <w:rFonts w:ascii="Times New Roman" w:hAnsi="Times New Roman"/>
          <w:sz w:val="24"/>
          <w:szCs w:val="24"/>
        </w:rPr>
        <w:t>). It is not difficult for foreigners to follow what they are talking about, whereas, for English, they may ignore import</w:t>
      </w:r>
      <w:r>
        <w:rPr>
          <w:rFonts w:ascii="Times New Roman" w:hAnsi="Times New Roman"/>
          <w:sz w:val="24"/>
          <w:szCs w:val="24"/>
        </w:rPr>
        <w:t xml:space="preserve">ant information from Filipinos though most Filipino can say English. Therefore, to be a good communicator when working with Filipinos English should listen to what is meant instead of what is said. Another effective method is </w:t>
      </w:r>
      <w:proofErr w:type="gramStart"/>
      <w:r>
        <w:rPr>
          <w:rFonts w:ascii="Times New Roman" w:hAnsi="Times New Roman"/>
          <w:sz w:val="24"/>
          <w:szCs w:val="24"/>
        </w:rPr>
        <w:t>ask</w:t>
      </w:r>
      <w:proofErr w:type="gramEnd"/>
      <w:r>
        <w:rPr>
          <w:rFonts w:ascii="Times New Roman" w:hAnsi="Times New Roman"/>
          <w:sz w:val="24"/>
          <w:szCs w:val="24"/>
        </w:rPr>
        <w:t xml:space="preserve"> questions to verify what y</w:t>
      </w:r>
      <w:r>
        <w:rPr>
          <w:rFonts w:ascii="Times New Roman" w:hAnsi="Times New Roman"/>
          <w:sz w:val="24"/>
          <w:szCs w:val="24"/>
        </w:rPr>
        <w:t>ou are suspecting.</w:t>
      </w:r>
    </w:p>
    <w:p w14:paraId="2280891F" w14:textId="77777777" w:rsidR="00F873E6" w:rsidRDefault="00F873E6">
      <w:pPr>
        <w:pStyle w:val="a6"/>
        <w:spacing w:line="360" w:lineRule="auto"/>
        <w:jc w:val="both"/>
        <w:rPr>
          <w:rFonts w:ascii="Times New Roman" w:eastAsia="Times New Roman" w:hAnsi="Times New Roman" w:cs="Times New Roman"/>
          <w:sz w:val="24"/>
          <w:szCs w:val="24"/>
        </w:rPr>
      </w:pPr>
    </w:p>
    <w:p w14:paraId="38192528" w14:textId="77777777" w:rsidR="00F873E6" w:rsidRDefault="00F87BFB">
      <w:pPr>
        <w:pStyle w:val="mulu3"/>
        <w:spacing w:line="360" w:lineRule="auto"/>
      </w:pPr>
      <w:bookmarkStart w:id="10" w:name="_Toc9"/>
      <w:r>
        <w:t>2.1.</w:t>
      </w:r>
      <w:r>
        <w:t>2</w:t>
      </w:r>
      <w:r>
        <w:t xml:space="preserve"> </w:t>
      </w:r>
      <w:r>
        <w:t>Persuading</w:t>
      </w:r>
      <w:bookmarkEnd w:id="10"/>
    </w:p>
    <w:p w14:paraId="37B34088" w14:textId="77777777" w:rsidR="00F873E6" w:rsidRDefault="00F87BFB">
      <w:pPr>
        <w:pStyle w:val="a6"/>
        <w:spacing w:line="360" w:lineRule="auto"/>
        <w:jc w:val="both"/>
        <w:rPr>
          <w:rFonts w:ascii="Times New Roman" w:eastAsia="Times New Roman" w:hAnsi="Times New Roman" w:cs="Times New Roman"/>
          <w:sz w:val="24"/>
          <w:szCs w:val="24"/>
        </w:rPr>
      </w:pPr>
      <w:r>
        <w:rPr>
          <w:rFonts w:ascii="Times New Roman" w:hAnsi="Times New Roman"/>
          <w:sz w:val="24"/>
          <w:szCs w:val="24"/>
        </w:rPr>
        <w:t>This scale deals with the styles of reasoning</w:t>
      </w:r>
      <w:r>
        <w:rPr>
          <w:rFonts w:ascii="Times New Roman" w:hAnsi="Times New Roman"/>
          <w:sz w:val="24"/>
          <w:szCs w:val="24"/>
          <w:lang w:val="zh-CN"/>
        </w:rPr>
        <w:t xml:space="preserve"> </w:t>
      </w:r>
      <w:r>
        <w:rPr>
          <w:rFonts w:ascii="Times New Roman" w:hAnsi="Times New Roman"/>
          <w:sz w:val="24"/>
          <w:szCs w:val="24"/>
        </w:rPr>
        <w:t>(</w:t>
      </w:r>
      <w:r>
        <w:rPr>
          <w:rFonts w:ascii="Times New Roman" w:hAnsi="Times New Roman"/>
          <w:sz w:val="24"/>
          <w:szCs w:val="24"/>
        </w:rPr>
        <w:t>Meyer, 2014</w:t>
      </w:r>
      <w:r>
        <w:rPr>
          <w:rFonts w:ascii="Times New Roman" w:hAnsi="Times New Roman"/>
          <w:sz w:val="24"/>
          <w:szCs w:val="24"/>
        </w:rPr>
        <w:t xml:space="preserve">). In generally, there are two kinds of reasoning process. One is inductive and another is deductive. However, as Erin Meyer </w:t>
      </w:r>
      <w:proofErr w:type="gramStart"/>
      <w:r>
        <w:rPr>
          <w:rFonts w:ascii="Times New Roman" w:hAnsi="Times New Roman"/>
          <w:sz w:val="24"/>
          <w:szCs w:val="24"/>
        </w:rPr>
        <w:t>discussed  in</w:t>
      </w:r>
      <w:proofErr w:type="gramEnd"/>
      <w:r>
        <w:rPr>
          <w:rFonts w:ascii="Times New Roman" w:hAnsi="Times New Roman"/>
          <w:sz w:val="24"/>
          <w:szCs w:val="24"/>
        </w:rPr>
        <w:t xml:space="preserve"> the book, it is not </w:t>
      </w:r>
      <w:r>
        <w:rPr>
          <w:rFonts w:ascii="Times New Roman" w:hAnsi="Times New Roman"/>
          <w:sz w:val="24"/>
          <w:szCs w:val="24"/>
        </w:rPr>
        <w:t xml:space="preserve">proper to describe </w:t>
      </w:r>
      <w:proofErr w:type="spellStart"/>
      <w:r>
        <w:rPr>
          <w:rFonts w:ascii="Times New Roman" w:hAnsi="Times New Roman"/>
          <w:sz w:val="24"/>
          <w:szCs w:val="24"/>
        </w:rPr>
        <w:t>asian</w:t>
      </w:r>
      <w:proofErr w:type="spellEnd"/>
      <w:r>
        <w:rPr>
          <w:rFonts w:ascii="Times New Roman" w:hAnsi="Times New Roman"/>
          <w:sz w:val="24"/>
          <w:szCs w:val="24"/>
        </w:rPr>
        <w:t xml:space="preserve"> countries in these two kinds of reasoning styles because </w:t>
      </w:r>
      <w:proofErr w:type="spellStart"/>
      <w:r>
        <w:rPr>
          <w:rFonts w:ascii="Times New Roman" w:hAnsi="Times New Roman"/>
          <w:sz w:val="24"/>
          <w:szCs w:val="24"/>
        </w:rPr>
        <w:t>asian</w:t>
      </w:r>
      <w:proofErr w:type="spellEnd"/>
      <w:r>
        <w:rPr>
          <w:rFonts w:ascii="Times New Roman" w:hAnsi="Times New Roman"/>
          <w:sz w:val="24"/>
          <w:szCs w:val="24"/>
        </w:rPr>
        <w:t xml:space="preserve"> cultures are so different from western cultures. Meyer provides another perspective to understand </w:t>
      </w:r>
      <w:proofErr w:type="spellStart"/>
      <w:proofErr w:type="gramStart"/>
      <w:r>
        <w:rPr>
          <w:rFonts w:ascii="Times New Roman" w:hAnsi="Times New Roman"/>
          <w:sz w:val="24"/>
          <w:szCs w:val="24"/>
        </w:rPr>
        <w:t>asian</w:t>
      </w:r>
      <w:proofErr w:type="spellEnd"/>
      <w:proofErr w:type="gramEnd"/>
      <w:r>
        <w:rPr>
          <w:rFonts w:ascii="Times New Roman" w:hAnsi="Times New Roman"/>
          <w:sz w:val="24"/>
          <w:szCs w:val="24"/>
        </w:rPr>
        <w:t xml:space="preserve"> approach to persuasion. This perspective refers to as holistic t</w:t>
      </w:r>
      <w:r>
        <w:rPr>
          <w:rFonts w:ascii="Times New Roman" w:hAnsi="Times New Roman"/>
          <w:sz w:val="24"/>
          <w:szCs w:val="24"/>
        </w:rPr>
        <w:t xml:space="preserve">hinking, which involves an orientation to the context as a whole and emphasizes relations of specific elements involved in a certain </w:t>
      </w:r>
      <w:proofErr w:type="gramStart"/>
      <w:r>
        <w:rPr>
          <w:rFonts w:ascii="Times New Roman" w:hAnsi="Times New Roman"/>
          <w:sz w:val="24"/>
          <w:szCs w:val="24"/>
        </w:rPr>
        <w:t>issue(</w:t>
      </w:r>
      <w:proofErr w:type="spellStart"/>
      <w:proofErr w:type="gramEnd"/>
      <w:r>
        <w:rPr>
          <w:rFonts w:ascii="Times New Roman" w:hAnsi="Times New Roman"/>
          <w:sz w:val="24"/>
          <w:szCs w:val="24"/>
        </w:rPr>
        <w:t>Nisbett</w:t>
      </w:r>
      <w:proofErr w:type="spellEnd"/>
      <w:r>
        <w:rPr>
          <w:rFonts w:ascii="Times New Roman" w:hAnsi="Times New Roman"/>
          <w:sz w:val="24"/>
          <w:szCs w:val="24"/>
        </w:rPr>
        <w:t xml:space="preserve"> et al., 2001). In addition, holistic thinking has a tendency to consider matters from macro to micro. In comp</w:t>
      </w:r>
      <w:r>
        <w:rPr>
          <w:rFonts w:ascii="Times New Roman" w:hAnsi="Times New Roman"/>
          <w:sz w:val="24"/>
          <w:szCs w:val="24"/>
        </w:rPr>
        <w:t xml:space="preserve">arison, western people think from micro to macro. In consistent with </w:t>
      </w:r>
      <w:proofErr w:type="spellStart"/>
      <w:r>
        <w:rPr>
          <w:rFonts w:ascii="Times New Roman" w:hAnsi="Times New Roman"/>
          <w:sz w:val="24"/>
          <w:szCs w:val="24"/>
        </w:rPr>
        <w:t>asian</w:t>
      </w:r>
      <w:proofErr w:type="spellEnd"/>
      <w:r>
        <w:rPr>
          <w:rFonts w:ascii="Times New Roman" w:hAnsi="Times New Roman"/>
          <w:sz w:val="24"/>
          <w:szCs w:val="24"/>
        </w:rPr>
        <w:t xml:space="preserve"> thinking style, Filipinos has the quality of integration</w:t>
      </w:r>
      <w:r>
        <w:rPr>
          <w:rFonts w:ascii="Times New Roman" w:hAnsi="Times New Roman"/>
          <w:sz w:val="24"/>
          <w:szCs w:val="24"/>
          <w:lang w:val="zh-CN"/>
        </w:rPr>
        <w:t xml:space="preserve"> </w:t>
      </w:r>
      <w:r>
        <w:rPr>
          <w:rFonts w:ascii="Times New Roman" w:hAnsi="Times New Roman"/>
          <w:sz w:val="24"/>
          <w:szCs w:val="24"/>
        </w:rPr>
        <w:t>(</w:t>
      </w:r>
      <w:proofErr w:type="spellStart"/>
      <w:r>
        <w:rPr>
          <w:rFonts w:ascii="Times New Roman" w:hAnsi="Times New Roman"/>
          <w:sz w:val="24"/>
          <w:szCs w:val="24"/>
          <w:lang w:val="it-IT"/>
        </w:rPr>
        <w:t>Constantino</w:t>
      </w:r>
      <w:proofErr w:type="spellEnd"/>
      <w:r>
        <w:rPr>
          <w:rFonts w:ascii="Times New Roman" w:hAnsi="Times New Roman"/>
          <w:sz w:val="24"/>
          <w:szCs w:val="24"/>
          <w:lang w:val="it-IT"/>
        </w:rPr>
        <w:t>, 1966</w:t>
      </w:r>
      <w:r>
        <w:rPr>
          <w:rFonts w:ascii="Times New Roman" w:hAnsi="Times New Roman"/>
          <w:sz w:val="24"/>
          <w:szCs w:val="24"/>
        </w:rPr>
        <w:t xml:space="preserve">). That is one reason why Filipinos see themselves constantly as part of the cosmos or part of nature. In </w:t>
      </w:r>
      <w:r>
        <w:rPr>
          <w:rFonts w:ascii="Times New Roman" w:hAnsi="Times New Roman"/>
          <w:sz w:val="24"/>
          <w:szCs w:val="24"/>
        </w:rPr>
        <w:t xml:space="preserve">holistic culture, taking some time to explain the big picture and why some things should be done would increase effectiveness. Whereas how to do certain thing or clear instructions would work well. However, it </w:t>
      </w:r>
      <w:proofErr w:type="spellStart"/>
      <w:r>
        <w:rPr>
          <w:rFonts w:ascii="Times New Roman" w:hAnsi="Times New Roman"/>
          <w:sz w:val="24"/>
          <w:szCs w:val="24"/>
        </w:rPr>
        <w:t>worthing</w:t>
      </w:r>
      <w:proofErr w:type="spellEnd"/>
      <w:r>
        <w:rPr>
          <w:rFonts w:ascii="Times New Roman" w:hAnsi="Times New Roman"/>
          <w:sz w:val="24"/>
          <w:szCs w:val="24"/>
        </w:rPr>
        <w:t xml:space="preserve"> pointing out that Filipinos have thei</w:t>
      </w:r>
      <w:r>
        <w:rPr>
          <w:rFonts w:ascii="Times New Roman" w:hAnsi="Times New Roman"/>
          <w:sz w:val="24"/>
          <w:szCs w:val="24"/>
        </w:rPr>
        <w:t xml:space="preserve">r unique traits different from </w:t>
      </w:r>
      <w:proofErr w:type="spellStart"/>
      <w:proofErr w:type="gramStart"/>
      <w:r>
        <w:rPr>
          <w:rFonts w:ascii="Times New Roman" w:hAnsi="Times New Roman"/>
          <w:sz w:val="24"/>
          <w:szCs w:val="24"/>
        </w:rPr>
        <w:t>asian</w:t>
      </w:r>
      <w:proofErr w:type="spellEnd"/>
      <w:proofErr w:type="gramEnd"/>
      <w:r>
        <w:rPr>
          <w:rFonts w:ascii="Times New Roman" w:hAnsi="Times New Roman"/>
          <w:sz w:val="24"/>
          <w:szCs w:val="24"/>
        </w:rPr>
        <w:t xml:space="preserve"> people. </w:t>
      </w:r>
      <w:proofErr w:type="spellStart"/>
      <w:r>
        <w:rPr>
          <w:rFonts w:ascii="Times New Roman" w:hAnsi="Times New Roman"/>
          <w:sz w:val="24"/>
          <w:szCs w:val="24"/>
        </w:rPr>
        <w:t>Constantino</w:t>
      </w:r>
      <w:proofErr w:type="spellEnd"/>
      <w:r>
        <w:rPr>
          <w:rFonts w:ascii="Times New Roman" w:hAnsi="Times New Roman"/>
          <w:sz w:val="24"/>
          <w:szCs w:val="24"/>
        </w:rPr>
        <w:t xml:space="preserve"> also described that Filipinos are unreflective and disinterested in abstract thinking. That is similar to western business leaders, who tend to make decisions without considering all the factors rele</w:t>
      </w:r>
      <w:r>
        <w:rPr>
          <w:rFonts w:ascii="Times New Roman" w:hAnsi="Times New Roman"/>
          <w:sz w:val="24"/>
          <w:szCs w:val="24"/>
        </w:rPr>
        <w:t xml:space="preserve">vant. Compared with Filipinos, westerners usually have </w:t>
      </w:r>
      <w:proofErr w:type="gramStart"/>
      <w:r>
        <w:rPr>
          <w:rFonts w:ascii="Times New Roman" w:hAnsi="Times New Roman"/>
          <w:sz w:val="24"/>
          <w:szCs w:val="24"/>
        </w:rPr>
        <w:t>a</w:t>
      </w:r>
      <w:proofErr w:type="gramEnd"/>
      <w:r>
        <w:rPr>
          <w:rFonts w:ascii="Times New Roman" w:hAnsi="Times New Roman"/>
          <w:sz w:val="24"/>
          <w:szCs w:val="24"/>
        </w:rPr>
        <w:t xml:space="preserve"> analytic thought versus holistic thought (</w:t>
      </w:r>
      <w:proofErr w:type="spellStart"/>
      <w:r>
        <w:rPr>
          <w:rFonts w:ascii="Times New Roman" w:hAnsi="Times New Roman"/>
          <w:sz w:val="24"/>
          <w:szCs w:val="24"/>
          <w:lang w:val="da-DK"/>
        </w:rPr>
        <w:t>Nisbett</w:t>
      </w:r>
      <w:proofErr w:type="spellEnd"/>
      <w:r>
        <w:rPr>
          <w:rFonts w:ascii="Times New Roman" w:hAnsi="Times New Roman"/>
          <w:sz w:val="24"/>
          <w:szCs w:val="24"/>
          <w:lang w:val="da-DK"/>
        </w:rPr>
        <w:t>,</w:t>
      </w:r>
      <w:r>
        <w:rPr>
          <w:rFonts w:ascii="Times New Roman" w:hAnsi="Times New Roman"/>
          <w:sz w:val="24"/>
          <w:szCs w:val="24"/>
        </w:rPr>
        <w:t xml:space="preserve"> </w:t>
      </w:r>
      <w:r>
        <w:rPr>
          <w:rFonts w:ascii="Times New Roman" w:hAnsi="Times New Roman"/>
          <w:sz w:val="24"/>
          <w:szCs w:val="24"/>
        </w:rPr>
        <w:t>2003</w:t>
      </w:r>
      <w:r>
        <w:rPr>
          <w:rFonts w:ascii="Times New Roman" w:hAnsi="Times New Roman"/>
          <w:sz w:val="24"/>
          <w:szCs w:val="24"/>
        </w:rPr>
        <w:t xml:space="preserve">). If one works internationally, persuading people from holistic-thinking culture without explaining the whole plan may let them confused. When </w:t>
      </w:r>
      <w:r>
        <w:rPr>
          <w:rFonts w:ascii="Times New Roman" w:hAnsi="Times New Roman"/>
          <w:sz w:val="24"/>
          <w:szCs w:val="24"/>
        </w:rPr>
        <w:t>English explain a project to Filipinos, they had better explain the overall plan first and how specific parts are connected.</w:t>
      </w:r>
    </w:p>
    <w:p w14:paraId="72BF6271" w14:textId="77777777" w:rsidR="00F873E6" w:rsidRDefault="00F873E6">
      <w:pPr>
        <w:pStyle w:val="a6"/>
        <w:spacing w:line="360" w:lineRule="auto"/>
        <w:jc w:val="both"/>
        <w:rPr>
          <w:rFonts w:ascii="Times New Roman" w:eastAsia="Times New Roman" w:hAnsi="Times New Roman" w:cs="Times New Roman"/>
          <w:sz w:val="24"/>
          <w:szCs w:val="24"/>
        </w:rPr>
      </w:pPr>
    </w:p>
    <w:p w14:paraId="33307C5E" w14:textId="77777777" w:rsidR="00F873E6" w:rsidRDefault="00F87BFB">
      <w:pPr>
        <w:pStyle w:val="mulu3"/>
        <w:spacing w:line="360" w:lineRule="auto"/>
      </w:pPr>
      <w:bookmarkStart w:id="11" w:name="_Toc10"/>
      <w:r>
        <w:t>2.1.</w:t>
      </w:r>
      <w:r>
        <w:t>3</w:t>
      </w:r>
      <w:r>
        <w:t xml:space="preserve"> </w:t>
      </w:r>
      <w:r>
        <w:t>Leading</w:t>
      </w:r>
      <w:bookmarkEnd w:id="11"/>
    </w:p>
    <w:p w14:paraId="661FEA9A" w14:textId="77777777" w:rsidR="00F873E6" w:rsidRDefault="00F87BFB">
      <w:pPr>
        <w:pStyle w:val="a6"/>
        <w:spacing w:line="360" w:lineRule="auto"/>
        <w:jc w:val="both"/>
        <w:rPr>
          <w:rFonts w:ascii="Times New Roman" w:eastAsia="Times New Roman" w:hAnsi="Times New Roman" w:cs="Times New Roman"/>
          <w:sz w:val="24"/>
          <w:szCs w:val="24"/>
        </w:rPr>
      </w:pPr>
      <w:r>
        <w:rPr>
          <w:rFonts w:ascii="Times New Roman" w:hAnsi="Times New Roman"/>
          <w:sz w:val="24"/>
          <w:szCs w:val="24"/>
        </w:rPr>
        <w:t>This scale reflects the distance between a boss and subordinates and organizational structure. In hierarchical cultu</w:t>
      </w:r>
      <w:r>
        <w:rPr>
          <w:rFonts w:ascii="Times New Roman" w:hAnsi="Times New Roman"/>
          <w:sz w:val="24"/>
          <w:szCs w:val="24"/>
        </w:rPr>
        <w:t xml:space="preserve">re, power distance is high and organization has several layers. </w:t>
      </w:r>
      <w:r>
        <w:rPr>
          <w:rFonts w:ascii="Times New Roman" w:hAnsi="Times New Roman"/>
          <w:sz w:val="24"/>
          <w:szCs w:val="24"/>
          <w:lang w:val="zh-CN"/>
        </w:rPr>
        <w:t xml:space="preserve">The </w:t>
      </w:r>
      <w:r>
        <w:rPr>
          <w:rFonts w:ascii="Times New Roman" w:hAnsi="Times New Roman"/>
          <w:sz w:val="24"/>
          <w:szCs w:val="24"/>
        </w:rPr>
        <w:t xml:space="preserve">Philippines is one of hierarchical societies. It gets a very high score in </w:t>
      </w:r>
      <w:proofErr w:type="spellStart"/>
      <w:r>
        <w:rPr>
          <w:rFonts w:ascii="Times New Roman" w:hAnsi="Times New Roman"/>
          <w:sz w:val="24"/>
          <w:szCs w:val="24"/>
        </w:rPr>
        <w:t>Hofstede</w:t>
      </w:r>
      <w:r>
        <w:rPr>
          <w:rFonts w:ascii="Times New Roman" w:hAnsi="Times New Roman"/>
          <w:sz w:val="24"/>
          <w:szCs w:val="24"/>
        </w:rPr>
        <w:t>’</w:t>
      </w:r>
      <w:r>
        <w:rPr>
          <w:rFonts w:ascii="Times New Roman" w:hAnsi="Times New Roman"/>
          <w:sz w:val="24"/>
          <w:szCs w:val="24"/>
        </w:rPr>
        <w:t>s</w:t>
      </w:r>
      <w:proofErr w:type="spellEnd"/>
      <w:r>
        <w:rPr>
          <w:rFonts w:ascii="Times New Roman" w:hAnsi="Times New Roman"/>
          <w:sz w:val="24"/>
          <w:szCs w:val="24"/>
        </w:rPr>
        <w:t xml:space="preserve"> cultural dimension of power distance</w:t>
      </w:r>
      <w:r>
        <w:rPr>
          <w:rFonts w:ascii="Times New Roman" w:hAnsi="Times New Roman"/>
          <w:sz w:val="24"/>
          <w:szCs w:val="24"/>
          <w:lang w:val="zh-CN"/>
        </w:rPr>
        <w:t xml:space="preserve"> </w:t>
      </w:r>
      <w:r>
        <w:rPr>
          <w:rFonts w:ascii="Times New Roman" w:hAnsi="Times New Roman"/>
          <w:sz w:val="24"/>
          <w:szCs w:val="24"/>
        </w:rPr>
        <w:t>(</w:t>
      </w:r>
      <w:r>
        <w:rPr>
          <w:rFonts w:ascii="Times New Roman" w:hAnsi="Times New Roman"/>
          <w:sz w:val="24"/>
          <w:szCs w:val="24"/>
          <w:lang w:val="nl-NL"/>
        </w:rPr>
        <w:t xml:space="preserve">Hofstede </w:t>
      </w:r>
      <w:proofErr w:type="spellStart"/>
      <w:r>
        <w:rPr>
          <w:rFonts w:ascii="Times New Roman" w:hAnsi="Times New Roman"/>
          <w:sz w:val="24"/>
          <w:szCs w:val="24"/>
          <w:lang w:val="nl-NL"/>
        </w:rPr>
        <w:t>Insights</w:t>
      </w:r>
      <w:proofErr w:type="spellEnd"/>
      <w:r>
        <w:rPr>
          <w:rFonts w:ascii="Times New Roman" w:hAnsi="Times New Roman"/>
          <w:sz w:val="24"/>
          <w:szCs w:val="24"/>
        </w:rPr>
        <w:t xml:space="preserve">, </w:t>
      </w:r>
      <w:r>
        <w:rPr>
          <w:rFonts w:ascii="Times New Roman" w:hAnsi="Times New Roman"/>
          <w:sz w:val="24"/>
          <w:szCs w:val="24"/>
        </w:rPr>
        <w:t>2017</w:t>
      </w:r>
      <w:r>
        <w:rPr>
          <w:rFonts w:ascii="Times New Roman" w:hAnsi="Times New Roman"/>
          <w:sz w:val="24"/>
          <w:szCs w:val="24"/>
        </w:rPr>
        <w:t>). One</w:t>
      </w:r>
      <w:r>
        <w:rPr>
          <w:rFonts w:ascii="Times New Roman" w:hAnsi="Times New Roman"/>
          <w:sz w:val="24"/>
          <w:szCs w:val="24"/>
        </w:rPr>
        <w:t>’</w:t>
      </w:r>
      <w:r>
        <w:rPr>
          <w:rFonts w:ascii="Times New Roman" w:hAnsi="Times New Roman"/>
          <w:sz w:val="24"/>
          <w:szCs w:val="24"/>
        </w:rPr>
        <w:t>s family name, education, and conn</w:t>
      </w:r>
      <w:r>
        <w:rPr>
          <w:rFonts w:ascii="Times New Roman" w:hAnsi="Times New Roman"/>
          <w:sz w:val="24"/>
          <w:szCs w:val="24"/>
        </w:rPr>
        <w:t>ections usually reflect social status</w:t>
      </w:r>
      <w:r>
        <w:rPr>
          <w:rFonts w:ascii="Times New Roman" w:hAnsi="Times New Roman"/>
          <w:sz w:val="24"/>
          <w:szCs w:val="24"/>
          <w:lang w:val="zh-CN"/>
        </w:rPr>
        <w:t xml:space="preserve"> </w:t>
      </w:r>
      <w:r>
        <w:rPr>
          <w:rFonts w:ascii="Times New Roman" w:hAnsi="Times New Roman"/>
          <w:sz w:val="24"/>
          <w:szCs w:val="24"/>
        </w:rPr>
        <w:t xml:space="preserve">(Lynch &amp; </w:t>
      </w:r>
      <w:r>
        <w:rPr>
          <w:rFonts w:ascii="Times New Roman" w:hAnsi="Times New Roman"/>
          <w:sz w:val="24"/>
          <w:szCs w:val="24"/>
        </w:rPr>
        <w:t>Guzman, 1973</w:t>
      </w:r>
      <w:r>
        <w:rPr>
          <w:rFonts w:ascii="Times New Roman" w:hAnsi="Times New Roman"/>
          <w:sz w:val="24"/>
          <w:szCs w:val="24"/>
        </w:rPr>
        <w:t xml:space="preserve">). In business context, subordinates are expected to show obedience and avoid conflicts with superiors. In such a culture, subordinates give much respect to their boss and also expect to </w:t>
      </w:r>
      <w:proofErr w:type="gramStart"/>
      <w:r>
        <w:rPr>
          <w:rFonts w:ascii="Times New Roman" w:hAnsi="Times New Roman"/>
          <w:sz w:val="24"/>
          <w:szCs w:val="24"/>
        </w:rPr>
        <w:t>treated</w:t>
      </w:r>
      <w:proofErr w:type="gramEnd"/>
      <w:r>
        <w:rPr>
          <w:rFonts w:ascii="Times New Roman" w:hAnsi="Times New Roman"/>
          <w:sz w:val="24"/>
          <w:szCs w:val="24"/>
        </w:rPr>
        <w:t xml:space="preserve"> in</w:t>
      </w:r>
      <w:r>
        <w:rPr>
          <w:rFonts w:ascii="Times New Roman" w:hAnsi="Times New Roman"/>
          <w:sz w:val="24"/>
          <w:szCs w:val="24"/>
        </w:rPr>
        <w:t xml:space="preserve"> respectful way.  Filipinos are very sensitive to slight</w:t>
      </w:r>
      <w:r>
        <w:rPr>
          <w:rFonts w:ascii="Times New Roman" w:hAnsi="Times New Roman"/>
          <w:sz w:val="24"/>
          <w:szCs w:val="24"/>
          <w:lang w:val="zh-CN"/>
        </w:rPr>
        <w:t xml:space="preserve"> </w:t>
      </w:r>
      <w:r>
        <w:rPr>
          <w:rFonts w:ascii="Times New Roman" w:hAnsi="Times New Roman"/>
          <w:sz w:val="24"/>
          <w:szCs w:val="24"/>
        </w:rPr>
        <w:t>(Meyer, 2014). This can be indicated by workers</w:t>
      </w:r>
      <w:r>
        <w:rPr>
          <w:rFonts w:ascii="Times New Roman" w:hAnsi="Times New Roman"/>
          <w:sz w:val="24"/>
          <w:szCs w:val="24"/>
        </w:rPr>
        <w:t xml:space="preserve">’ </w:t>
      </w:r>
      <w:r>
        <w:rPr>
          <w:rFonts w:ascii="Times New Roman" w:hAnsi="Times New Roman"/>
          <w:sz w:val="24"/>
          <w:szCs w:val="24"/>
        </w:rPr>
        <w:t xml:space="preserve">expectations of their employer. </w:t>
      </w:r>
      <w:r>
        <w:rPr>
          <w:rFonts w:ascii="Times New Roman" w:hAnsi="Times New Roman"/>
          <w:sz w:val="24"/>
          <w:szCs w:val="24"/>
          <w:lang w:val="es-ES_tradnl"/>
        </w:rPr>
        <w:t>De Los Reyes</w:t>
      </w:r>
      <w:r>
        <w:rPr>
          <w:rFonts w:ascii="Times New Roman" w:hAnsi="Times New Roman"/>
          <w:sz w:val="24"/>
          <w:szCs w:val="24"/>
          <w:lang w:val="zh-CN"/>
        </w:rPr>
        <w:t xml:space="preserve"> </w:t>
      </w:r>
      <w:r>
        <w:rPr>
          <w:rFonts w:ascii="Times New Roman" w:hAnsi="Times New Roman"/>
          <w:sz w:val="24"/>
          <w:szCs w:val="24"/>
        </w:rPr>
        <w:t>(1971)</w:t>
      </w:r>
      <w:r>
        <w:rPr>
          <w:rFonts w:ascii="Times New Roman" w:hAnsi="Times New Roman"/>
          <w:sz w:val="24"/>
          <w:szCs w:val="24"/>
        </w:rPr>
        <w:t xml:space="preserve"> conducted a research about respective expectations that planters and workers has of another. The s</w:t>
      </w:r>
      <w:r>
        <w:rPr>
          <w:rFonts w:ascii="Times New Roman" w:hAnsi="Times New Roman"/>
          <w:sz w:val="24"/>
          <w:szCs w:val="24"/>
        </w:rPr>
        <w:t>urvey shows that workers expect such an ideal planter, who should has smooth interpersonal relationship or be courteous firstly. Workers also encourage paternalistic behavior of planters</w:t>
      </w:r>
      <w:r>
        <w:rPr>
          <w:rFonts w:ascii="Times New Roman" w:hAnsi="Times New Roman"/>
          <w:sz w:val="24"/>
          <w:szCs w:val="24"/>
        </w:rPr>
        <w:t>.</w:t>
      </w:r>
      <w:r>
        <w:rPr>
          <w:rFonts w:ascii="Times New Roman" w:hAnsi="Times New Roman"/>
          <w:sz w:val="24"/>
          <w:szCs w:val="24"/>
        </w:rPr>
        <w:t xml:space="preserve"> Employees expect to get help and advice in various matters.</w:t>
      </w:r>
      <w:r>
        <w:rPr>
          <w:rFonts w:ascii="Times New Roman" w:hAnsi="Times New Roman"/>
          <w:sz w:val="24"/>
          <w:szCs w:val="24"/>
          <w:lang w:val="zh-CN"/>
        </w:rPr>
        <w:t xml:space="preserve"> </w:t>
      </w:r>
      <w:r>
        <w:rPr>
          <w:rFonts w:ascii="Times New Roman" w:hAnsi="Times New Roman"/>
          <w:sz w:val="24"/>
          <w:szCs w:val="24"/>
        </w:rPr>
        <w:t xml:space="preserve">They </w:t>
      </w:r>
      <w:r>
        <w:rPr>
          <w:rFonts w:ascii="Times New Roman" w:hAnsi="Times New Roman"/>
          <w:sz w:val="24"/>
          <w:szCs w:val="24"/>
        </w:rPr>
        <w:t>need a strong director to lead them forward, which means clear instructions and orders are necessary.</w:t>
      </w:r>
    </w:p>
    <w:p w14:paraId="71780895" w14:textId="77777777" w:rsidR="00F873E6" w:rsidRDefault="00F873E6">
      <w:pPr>
        <w:pStyle w:val="a7"/>
        <w:spacing w:after="240" w:line="360" w:lineRule="auto"/>
        <w:jc w:val="both"/>
        <w:rPr>
          <w:rFonts w:ascii="Times New Roman" w:eastAsia="Times New Roman" w:hAnsi="Times New Roman" w:cs="Times New Roman"/>
          <w:sz w:val="24"/>
          <w:szCs w:val="24"/>
        </w:rPr>
      </w:pPr>
    </w:p>
    <w:p w14:paraId="24EE38E3" w14:textId="77777777" w:rsidR="00F873E6" w:rsidRDefault="00F87BFB">
      <w:pPr>
        <w:pStyle w:val="a7"/>
        <w:spacing w:after="240" w:line="360" w:lineRule="auto"/>
        <w:jc w:val="both"/>
        <w:rPr>
          <w:rFonts w:ascii="Times New Roman" w:eastAsia="Times New Roman" w:hAnsi="Times New Roman" w:cs="Times New Roman"/>
          <w:sz w:val="24"/>
          <w:szCs w:val="24"/>
        </w:rPr>
      </w:pPr>
      <w:r>
        <w:rPr>
          <w:rFonts w:ascii="Times New Roman" w:hAnsi="Times New Roman"/>
          <w:sz w:val="24"/>
          <w:szCs w:val="24"/>
        </w:rPr>
        <w:t>The UK is a country which has low power distance and is relatively egalitarian compared with the Philippines</w:t>
      </w:r>
      <w:r>
        <w:rPr>
          <w:rFonts w:ascii="Times New Roman" w:hAnsi="Times New Roman"/>
          <w:sz w:val="24"/>
          <w:szCs w:val="24"/>
          <w:lang w:val="zh-CN"/>
        </w:rPr>
        <w:t xml:space="preserve"> </w:t>
      </w:r>
      <w:r>
        <w:rPr>
          <w:rFonts w:ascii="Times New Roman" w:hAnsi="Times New Roman"/>
          <w:sz w:val="24"/>
          <w:szCs w:val="24"/>
        </w:rPr>
        <w:t>(</w:t>
      </w:r>
      <w:r>
        <w:rPr>
          <w:rFonts w:ascii="Times New Roman" w:hAnsi="Times New Roman"/>
          <w:sz w:val="24"/>
          <w:szCs w:val="24"/>
          <w:lang w:val="nl-NL"/>
        </w:rPr>
        <w:t xml:space="preserve">Hofstede </w:t>
      </w:r>
      <w:proofErr w:type="spellStart"/>
      <w:r>
        <w:rPr>
          <w:rFonts w:ascii="Times New Roman" w:hAnsi="Times New Roman"/>
          <w:sz w:val="24"/>
          <w:szCs w:val="24"/>
          <w:lang w:val="nl-NL"/>
        </w:rPr>
        <w:t>Insights</w:t>
      </w:r>
      <w:proofErr w:type="spellEnd"/>
      <w:r>
        <w:rPr>
          <w:rFonts w:ascii="Times New Roman" w:hAnsi="Times New Roman"/>
          <w:sz w:val="24"/>
          <w:szCs w:val="24"/>
          <w:lang w:val="nl-NL"/>
        </w:rPr>
        <w:t>, 2017)</w:t>
      </w:r>
      <w:r>
        <w:rPr>
          <w:rFonts w:ascii="Times New Roman" w:hAnsi="Times New Roman"/>
          <w:sz w:val="24"/>
          <w:szCs w:val="24"/>
        </w:rPr>
        <w:t>. From British pers</w:t>
      </w:r>
      <w:r>
        <w:rPr>
          <w:rFonts w:ascii="Times New Roman" w:hAnsi="Times New Roman"/>
          <w:sz w:val="24"/>
          <w:szCs w:val="24"/>
        </w:rPr>
        <w:t>pective, Filipinos are lacking in initiative. After all, in the UK, people are more likely to move forward without orders from superiors. In addition, disagreeing with boss openly should be avoided in the Philippines. For English, It is important to give c</w:t>
      </w:r>
      <w:r>
        <w:rPr>
          <w:rFonts w:ascii="Times New Roman" w:hAnsi="Times New Roman"/>
          <w:sz w:val="24"/>
          <w:szCs w:val="24"/>
        </w:rPr>
        <w:t>lear instructions and keep good relationship with your subordinates when working in the Philippines.</w:t>
      </w:r>
    </w:p>
    <w:p w14:paraId="62092093" w14:textId="77777777" w:rsidR="00F873E6" w:rsidRDefault="00F87BFB">
      <w:pPr>
        <w:pStyle w:val="mulu3"/>
        <w:spacing w:line="360" w:lineRule="auto"/>
      </w:pPr>
      <w:bookmarkStart w:id="12" w:name="_Toc11"/>
      <w:r>
        <w:t>2.1.</w:t>
      </w:r>
      <w:r>
        <w:t>4 Deciding</w:t>
      </w:r>
      <w:bookmarkEnd w:id="12"/>
    </w:p>
    <w:p w14:paraId="13338584" w14:textId="77777777" w:rsidR="00F873E6" w:rsidRDefault="00F87BFB">
      <w:pPr>
        <w:pStyle w:val="a6"/>
        <w:spacing w:line="360" w:lineRule="auto"/>
        <w:jc w:val="both"/>
        <w:rPr>
          <w:rFonts w:ascii="Times New Roman" w:eastAsia="Times New Roman" w:hAnsi="Times New Roman" w:cs="Times New Roman"/>
          <w:sz w:val="24"/>
          <w:szCs w:val="24"/>
        </w:rPr>
      </w:pPr>
      <w:r>
        <w:rPr>
          <w:rFonts w:ascii="Times New Roman" w:hAnsi="Times New Roman"/>
          <w:sz w:val="24"/>
          <w:szCs w:val="24"/>
        </w:rPr>
        <w:t xml:space="preserve">Consensual </w:t>
      </w:r>
      <w:proofErr w:type="gramStart"/>
      <w:r>
        <w:rPr>
          <w:rFonts w:ascii="Times New Roman" w:hAnsi="Times New Roman"/>
          <w:sz w:val="24"/>
          <w:szCs w:val="24"/>
        </w:rPr>
        <w:t>decision making</w:t>
      </w:r>
      <w:proofErr w:type="gramEnd"/>
      <w:r>
        <w:rPr>
          <w:rFonts w:ascii="Times New Roman" w:hAnsi="Times New Roman"/>
          <w:sz w:val="24"/>
          <w:szCs w:val="24"/>
        </w:rPr>
        <w:t xml:space="preserve"> pursues to reach an unanimous agreement. In top-down </w:t>
      </w:r>
      <w:proofErr w:type="gramStart"/>
      <w:r>
        <w:rPr>
          <w:rFonts w:ascii="Times New Roman" w:hAnsi="Times New Roman"/>
          <w:sz w:val="24"/>
          <w:szCs w:val="24"/>
        </w:rPr>
        <w:t>decision making</w:t>
      </w:r>
      <w:proofErr w:type="gramEnd"/>
      <w:r>
        <w:rPr>
          <w:rFonts w:ascii="Times New Roman" w:hAnsi="Times New Roman"/>
          <w:sz w:val="24"/>
          <w:szCs w:val="24"/>
        </w:rPr>
        <w:t xml:space="preserve"> cultures, decisions usually are made by indi</w:t>
      </w:r>
      <w:r>
        <w:rPr>
          <w:rFonts w:ascii="Times New Roman" w:hAnsi="Times New Roman"/>
          <w:sz w:val="24"/>
          <w:szCs w:val="24"/>
        </w:rPr>
        <w:t xml:space="preserve">viduals, especially the boss. Apart from several exceptions, </w:t>
      </w:r>
      <w:proofErr w:type="spellStart"/>
      <w:r>
        <w:rPr>
          <w:rFonts w:ascii="Times New Roman" w:hAnsi="Times New Roman"/>
          <w:sz w:val="24"/>
          <w:szCs w:val="24"/>
          <w:lang w:val="fr-FR"/>
        </w:rPr>
        <w:t>egalitarian</w:t>
      </w:r>
      <w:proofErr w:type="spellEnd"/>
      <w:r>
        <w:rPr>
          <w:rFonts w:ascii="Times New Roman" w:hAnsi="Times New Roman"/>
          <w:sz w:val="24"/>
          <w:szCs w:val="24"/>
          <w:lang w:val="fr-FR"/>
        </w:rPr>
        <w:t xml:space="preserve"> cultures </w:t>
      </w:r>
      <w:r>
        <w:rPr>
          <w:rFonts w:ascii="Times New Roman" w:hAnsi="Times New Roman"/>
          <w:sz w:val="24"/>
          <w:szCs w:val="24"/>
        </w:rPr>
        <w:t xml:space="preserve">have the tendency of practicing consensual </w:t>
      </w:r>
      <w:proofErr w:type="gramStart"/>
      <w:r>
        <w:rPr>
          <w:rFonts w:ascii="Times New Roman" w:hAnsi="Times New Roman"/>
          <w:sz w:val="24"/>
          <w:szCs w:val="24"/>
        </w:rPr>
        <w:t>decision making</w:t>
      </w:r>
      <w:proofErr w:type="gramEnd"/>
      <w:r>
        <w:rPr>
          <w:rFonts w:ascii="Times New Roman" w:hAnsi="Times New Roman"/>
          <w:sz w:val="24"/>
          <w:szCs w:val="24"/>
        </w:rPr>
        <w:t>, while hierarchical cultures tend to have top-town decision making processes. Filipino managers usually practice an</w:t>
      </w:r>
      <w:r>
        <w:rPr>
          <w:rFonts w:ascii="Times New Roman" w:hAnsi="Times New Roman"/>
          <w:sz w:val="24"/>
          <w:szCs w:val="24"/>
        </w:rPr>
        <w:t xml:space="preserve"> </w:t>
      </w:r>
      <w:proofErr w:type="spellStart"/>
      <w:r>
        <w:rPr>
          <w:rFonts w:ascii="Times New Roman" w:hAnsi="Times New Roman"/>
          <w:sz w:val="24"/>
          <w:szCs w:val="24"/>
          <w:lang w:val="it-IT"/>
        </w:rPr>
        <w:t>autocratic</w:t>
      </w:r>
      <w:proofErr w:type="spellEnd"/>
      <w:r>
        <w:rPr>
          <w:rFonts w:ascii="Times New Roman" w:hAnsi="Times New Roman"/>
          <w:sz w:val="24"/>
          <w:szCs w:val="24"/>
        </w:rPr>
        <w:t xml:space="preserve"> management style though there is general commitment to free enterprise</w:t>
      </w:r>
      <w:r>
        <w:rPr>
          <w:rFonts w:ascii="Times New Roman" w:hAnsi="Times New Roman"/>
          <w:sz w:val="24"/>
          <w:szCs w:val="24"/>
          <w:lang w:val="zh-CN"/>
        </w:rPr>
        <w:t xml:space="preserve"> </w:t>
      </w:r>
      <w:r>
        <w:rPr>
          <w:rFonts w:ascii="Times New Roman" w:hAnsi="Times New Roman"/>
          <w:sz w:val="24"/>
          <w:szCs w:val="24"/>
        </w:rPr>
        <w:t>(</w:t>
      </w:r>
      <w:r>
        <w:rPr>
          <w:rFonts w:ascii="Times New Roman" w:hAnsi="Times New Roman"/>
          <w:sz w:val="24"/>
          <w:szCs w:val="24"/>
          <w:lang w:val="de-DE"/>
        </w:rPr>
        <w:t>Lewis</w:t>
      </w:r>
      <w:r>
        <w:rPr>
          <w:rFonts w:ascii="Times New Roman" w:hAnsi="Times New Roman"/>
          <w:sz w:val="24"/>
          <w:szCs w:val="24"/>
        </w:rPr>
        <w:t xml:space="preserve"> and Gates, 2005). In general, it takes a long time to reach a consensus. However, the process of implementation is fast in a consensual culture because once decision </w:t>
      </w:r>
      <w:r>
        <w:rPr>
          <w:rFonts w:ascii="Times New Roman" w:hAnsi="Times New Roman"/>
          <w:sz w:val="24"/>
          <w:szCs w:val="24"/>
        </w:rPr>
        <w:t>is made, it has little opportunity to be altered. There is usually no more time to discuss it again. In a top-town culture, each decision is usually flexible. As new information arises, decision might be altered in the process of implementation because dec</w:t>
      </w:r>
      <w:r>
        <w:rPr>
          <w:rFonts w:ascii="Times New Roman" w:hAnsi="Times New Roman"/>
          <w:sz w:val="24"/>
          <w:szCs w:val="24"/>
        </w:rPr>
        <w:t>ision was made without enough discussion. The Philippines belongs to the hierarchical culture and Filipinos tend to make decision by individuals, especially the boss.</w:t>
      </w:r>
    </w:p>
    <w:p w14:paraId="3A95D1D3" w14:textId="77777777" w:rsidR="00F873E6" w:rsidRDefault="00F873E6">
      <w:pPr>
        <w:pStyle w:val="a6"/>
        <w:spacing w:line="360" w:lineRule="auto"/>
        <w:jc w:val="both"/>
        <w:rPr>
          <w:rFonts w:ascii="Times New Roman" w:eastAsia="Times New Roman" w:hAnsi="Times New Roman" w:cs="Times New Roman"/>
          <w:sz w:val="24"/>
          <w:szCs w:val="24"/>
        </w:rPr>
      </w:pPr>
    </w:p>
    <w:p w14:paraId="209F6053" w14:textId="77777777" w:rsidR="00F873E6" w:rsidRDefault="00F87BFB">
      <w:pPr>
        <w:pStyle w:val="a6"/>
        <w:spacing w:line="360" w:lineRule="auto"/>
        <w:jc w:val="both"/>
        <w:rPr>
          <w:rFonts w:ascii="Times New Roman" w:eastAsia="Times New Roman" w:hAnsi="Times New Roman" w:cs="Times New Roman"/>
          <w:sz w:val="24"/>
          <w:szCs w:val="24"/>
        </w:rPr>
      </w:pPr>
      <w:r>
        <w:rPr>
          <w:rFonts w:ascii="Times New Roman" w:hAnsi="Times New Roman"/>
          <w:sz w:val="24"/>
          <w:szCs w:val="24"/>
        </w:rPr>
        <w:t xml:space="preserve">Overall, the UK falls on the middle of the deciding scale. Compared with the </w:t>
      </w:r>
      <w:r>
        <w:rPr>
          <w:rFonts w:ascii="Times New Roman" w:hAnsi="Times New Roman"/>
          <w:sz w:val="24"/>
          <w:szCs w:val="24"/>
        </w:rPr>
        <w:t xml:space="preserve">Philippines, businessmen from the UK are more likely to make decision through reaching an </w:t>
      </w:r>
      <w:proofErr w:type="gramStart"/>
      <w:r>
        <w:rPr>
          <w:rFonts w:ascii="Times New Roman" w:hAnsi="Times New Roman"/>
          <w:sz w:val="24"/>
          <w:szCs w:val="24"/>
        </w:rPr>
        <w:t>agreement(</w:t>
      </w:r>
      <w:proofErr w:type="gramEnd"/>
      <w:r>
        <w:rPr>
          <w:rFonts w:ascii="Times New Roman" w:hAnsi="Times New Roman"/>
          <w:sz w:val="24"/>
          <w:szCs w:val="24"/>
        </w:rPr>
        <w:t xml:space="preserve">Lewis and Gates, 2005). English may think that it is rude to make decisions without discussion with subordinates. </w:t>
      </w:r>
      <w:proofErr w:type="gramStart"/>
      <w:r>
        <w:rPr>
          <w:rFonts w:ascii="Times New Roman" w:hAnsi="Times New Roman"/>
          <w:sz w:val="24"/>
          <w:szCs w:val="24"/>
        </w:rPr>
        <w:t>Compromise are</w:t>
      </w:r>
      <w:proofErr w:type="gramEnd"/>
      <w:r>
        <w:rPr>
          <w:rFonts w:ascii="Times New Roman" w:hAnsi="Times New Roman"/>
          <w:sz w:val="24"/>
          <w:szCs w:val="24"/>
        </w:rPr>
        <w:t xml:space="preserve"> necessary in such occasions</w:t>
      </w:r>
      <w:r>
        <w:rPr>
          <w:rFonts w:ascii="Times New Roman" w:hAnsi="Times New Roman"/>
          <w:sz w:val="24"/>
          <w:szCs w:val="24"/>
        </w:rPr>
        <w:t xml:space="preserve">. English should be ready to follow decision from the boss. If </w:t>
      </w:r>
      <w:proofErr w:type="gramStart"/>
      <w:r>
        <w:rPr>
          <w:rFonts w:ascii="Times New Roman" w:hAnsi="Times New Roman"/>
          <w:sz w:val="24"/>
          <w:szCs w:val="24"/>
        </w:rPr>
        <w:t>a</w:t>
      </w:r>
      <w:proofErr w:type="gramEnd"/>
      <w:r>
        <w:rPr>
          <w:rFonts w:ascii="Times New Roman" w:hAnsi="Times New Roman"/>
          <w:sz w:val="24"/>
          <w:szCs w:val="24"/>
        </w:rPr>
        <w:t xml:space="preserve"> English is in charge of a project, it is better to make decision quickly when your subordinates are Filipinos.</w:t>
      </w:r>
    </w:p>
    <w:p w14:paraId="1D3F0D5F" w14:textId="77777777" w:rsidR="00F873E6" w:rsidRDefault="00F873E6">
      <w:pPr>
        <w:pStyle w:val="a6"/>
        <w:spacing w:line="360" w:lineRule="auto"/>
        <w:jc w:val="both"/>
        <w:rPr>
          <w:rFonts w:ascii="Times New Roman" w:eastAsia="Times New Roman" w:hAnsi="Times New Roman" w:cs="Times New Roman"/>
          <w:sz w:val="24"/>
          <w:szCs w:val="24"/>
        </w:rPr>
      </w:pPr>
    </w:p>
    <w:p w14:paraId="16F0B85A" w14:textId="77777777" w:rsidR="00F873E6" w:rsidRDefault="00F87BFB">
      <w:pPr>
        <w:pStyle w:val="mulu3"/>
        <w:spacing w:line="360" w:lineRule="auto"/>
      </w:pPr>
      <w:bookmarkStart w:id="13" w:name="_Toc12"/>
      <w:r>
        <w:t>2.1.</w:t>
      </w:r>
      <w:r>
        <w:t>5</w:t>
      </w:r>
      <w:r>
        <w:t xml:space="preserve"> </w:t>
      </w:r>
      <w:r>
        <w:t>Trusting</w:t>
      </w:r>
      <w:bookmarkEnd w:id="13"/>
    </w:p>
    <w:p w14:paraId="2BDD0912" w14:textId="77777777" w:rsidR="00F873E6" w:rsidRDefault="00F87BFB">
      <w:pPr>
        <w:pStyle w:val="a6"/>
        <w:spacing w:line="360" w:lineRule="auto"/>
        <w:jc w:val="both"/>
        <w:rPr>
          <w:rFonts w:ascii="Times New Roman" w:eastAsia="Times New Roman" w:hAnsi="Times New Roman" w:cs="Times New Roman"/>
          <w:sz w:val="24"/>
          <w:szCs w:val="24"/>
        </w:rPr>
      </w:pPr>
      <w:r>
        <w:rPr>
          <w:rFonts w:ascii="Times New Roman" w:hAnsi="Times New Roman"/>
          <w:sz w:val="24"/>
          <w:szCs w:val="24"/>
        </w:rPr>
        <w:t>According to</w:t>
      </w:r>
      <w:r>
        <w:rPr>
          <w:rFonts w:ascii="Times New Roman" w:hAnsi="Times New Roman"/>
          <w:sz w:val="24"/>
          <w:szCs w:val="24"/>
          <w:lang w:val="zh-CN"/>
        </w:rPr>
        <w:t xml:space="preserve"> </w:t>
      </w:r>
      <w:r>
        <w:rPr>
          <w:rFonts w:ascii="Times New Roman" w:hAnsi="Times New Roman"/>
          <w:sz w:val="24"/>
          <w:szCs w:val="24"/>
        </w:rPr>
        <w:t>Meyer</w:t>
      </w:r>
      <w:r>
        <w:rPr>
          <w:rFonts w:ascii="Times New Roman" w:hAnsi="Times New Roman"/>
          <w:sz w:val="24"/>
          <w:szCs w:val="24"/>
          <w:lang w:val="zh-CN"/>
        </w:rPr>
        <w:t xml:space="preserve"> </w:t>
      </w:r>
      <w:r>
        <w:rPr>
          <w:rFonts w:ascii="Times New Roman" w:hAnsi="Times New Roman"/>
          <w:sz w:val="24"/>
          <w:szCs w:val="24"/>
        </w:rPr>
        <w:t xml:space="preserve">(2014), there are two kinds of trust. One is </w:t>
      </w:r>
      <w:r>
        <w:rPr>
          <w:rFonts w:ascii="Times New Roman" w:hAnsi="Times New Roman"/>
          <w:sz w:val="24"/>
          <w:szCs w:val="24"/>
        </w:rPr>
        <w:t xml:space="preserve">task-based. Another is relationship-based trust, which is built mainly through informal activities, such as sharing meals, visits at the coffee machine. </w:t>
      </w:r>
      <w:r>
        <w:rPr>
          <w:rFonts w:ascii="Times New Roman" w:hAnsi="Times New Roman"/>
          <w:sz w:val="24"/>
          <w:szCs w:val="24"/>
          <w:lang w:val="zh-CN"/>
        </w:rPr>
        <w:t>I</w:t>
      </w:r>
      <w:r>
        <w:rPr>
          <w:rFonts w:ascii="Times New Roman" w:hAnsi="Times New Roman"/>
          <w:sz w:val="24"/>
          <w:szCs w:val="24"/>
        </w:rPr>
        <w:t>n these cultures, business is personal. Building trust is the first step to do business with people fr</w:t>
      </w:r>
      <w:r>
        <w:rPr>
          <w:rFonts w:ascii="Times New Roman" w:hAnsi="Times New Roman"/>
          <w:sz w:val="24"/>
          <w:szCs w:val="24"/>
        </w:rPr>
        <w:t>om these cultures.</w:t>
      </w:r>
      <w:r>
        <w:rPr>
          <w:rFonts w:ascii="Times New Roman" w:hAnsi="Times New Roman"/>
          <w:sz w:val="24"/>
          <w:szCs w:val="24"/>
          <w:lang w:val="zh-CN"/>
        </w:rPr>
        <w:t xml:space="preserve"> </w:t>
      </w:r>
      <w:r>
        <w:rPr>
          <w:rFonts w:ascii="Times New Roman" w:hAnsi="Times New Roman"/>
          <w:sz w:val="24"/>
          <w:szCs w:val="24"/>
        </w:rPr>
        <w:t xml:space="preserve">On the Trusting scale, countries are rated from high task-based to high relationship-based. The Philippines falls on the side of high relationship-based. </w:t>
      </w:r>
      <w:r>
        <w:rPr>
          <w:rFonts w:ascii="Times New Roman" w:hAnsi="Times New Roman"/>
          <w:sz w:val="24"/>
          <w:szCs w:val="24"/>
          <w:lang w:val="zh-CN"/>
        </w:rPr>
        <w:t>This</w:t>
      </w:r>
      <w:r>
        <w:rPr>
          <w:rFonts w:ascii="Times New Roman" w:hAnsi="Times New Roman"/>
          <w:sz w:val="24"/>
          <w:szCs w:val="24"/>
        </w:rPr>
        <w:t xml:space="preserve"> is showed by personality and value shared by Filipinos. Not like Americans and</w:t>
      </w:r>
      <w:r>
        <w:rPr>
          <w:rFonts w:ascii="Times New Roman" w:hAnsi="Times New Roman"/>
          <w:sz w:val="24"/>
          <w:szCs w:val="24"/>
        </w:rPr>
        <w:t xml:space="preserve"> English in business, there is no distinct line between work and family life in Filipino society. Similarly, there is no dividing line between task-based and relationship-based trust. This is common in </w:t>
      </w:r>
      <w:proofErr w:type="spellStart"/>
      <w:proofErr w:type="gramStart"/>
      <w:r>
        <w:rPr>
          <w:rFonts w:ascii="Times New Roman" w:hAnsi="Times New Roman"/>
          <w:sz w:val="24"/>
          <w:szCs w:val="24"/>
        </w:rPr>
        <w:t>asian</w:t>
      </w:r>
      <w:proofErr w:type="spellEnd"/>
      <w:proofErr w:type="gramEnd"/>
      <w:r>
        <w:rPr>
          <w:rFonts w:ascii="Times New Roman" w:hAnsi="Times New Roman"/>
          <w:sz w:val="24"/>
          <w:szCs w:val="24"/>
        </w:rPr>
        <w:t xml:space="preserve"> countries, like China, Japan.</w:t>
      </w:r>
    </w:p>
    <w:p w14:paraId="59B1D01A" w14:textId="77777777" w:rsidR="00F873E6" w:rsidRDefault="00F873E6">
      <w:pPr>
        <w:pStyle w:val="a6"/>
        <w:spacing w:line="360" w:lineRule="auto"/>
        <w:jc w:val="both"/>
        <w:rPr>
          <w:rFonts w:ascii="Times New Roman" w:eastAsia="Times New Roman" w:hAnsi="Times New Roman" w:cs="Times New Roman"/>
          <w:sz w:val="24"/>
          <w:szCs w:val="24"/>
        </w:rPr>
      </w:pPr>
    </w:p>
    <w:p w14:paraId="15896A1D" w14:textId="77777777" w:rsidR="00F873E6" w:rsidRDefault="00F87BFB">
      <w:pPr>
        <w:pStyle w:val="a6"/>
        <w:spacing w:line="360" w:lineRule="auto"/>
        <w:jc w:val="both"/>
        <w:rPr>
          <w:rFonts w:ascii="Times New Roman" w:eastAsia="Times New Roman" w:hAnsi="Times New Roman" w:cs="Times New Roman"/>
          <w:sz w:val="24"/>
          <w:szCs w:val="24"/>
        </w:rPr>
      </w:pPr>
      <w:r>
        <w:rPr>
          <w:rFonts w:ascii="Times New Roman" w:hAnsi="Times New Roman"/>
          <w:sz w:val="24"/>
          <w:szCs w:val="24"/>
        </w:rPr>
        <w:t>In addition, ther</w:t>
      </w:r>
      <w:r>
        <w:rPr>
          <w:rFonts w:ascii="Times New Roman" w:hAnsi="Times New Roman"/>
          <w:sz w:val="24"/>
          <w:szCs w:val="24"/>
        </w:rPr>
        <w:t xml:space="preserve">e is a Filipino word could reflect how they expect to be treated in workplace. Amor </w:t>
      </w:r>
      <w:proofErr w:type="spellStart"/>
      <w:r>
        <w:rPr>
          <w:rFonts w:ascii="Times New Roman" w:hAnsi="Times New Roman"/>
          <w:sz w:val="24"/>
          <w:szCs w:val="24"/>
        </w:rPr>
        <w:t>propio</w:t>
      </w:r>
      <w:proofErr w:type="spellEnd"/>
      <w:r>
        <w:rPr>
          <w:rFonts w:ascii="Times New Roman" w:hAnsi="Times New Roman"/>
          <w:sz w:val="24"/>
          <w:szCs w:val="24"/>
        </w:rPr>
        <w:t xml:space="preserve"> represents the need of the Filipino to be treated as a person, not as an object. In other words</w:t>
      </w:r>
      <w:proofErr w:type="gramStart"/>
      <w:r>
        <w:rPr>
          <w:rFonts w:ascii="Times New Roman" w:hAnsi="Times New Roman"/>
          <w:sz w:val="24"/>
          <w:szCs w:val="24"/>
        </w:rPr>
        <w:t>,  Filipinos</w:t>
      </w:r>
      <w:proofErr w:type="gramEnd"/>
      <w:r>
        <w:rPr>
          <w:rFonts w:ascii="Times New Roman" w:hAnsi="Times New Roman"/>
          <w:sz w:val="24"/>
          <w:szCs w:val="24"/>
        </w:rPr>
        <w:t xml:space="preserve"> desire to be a person who can play and important role in </w:t>
      </w:r>
      <w:r>
        <w:rPr>
          <w:rFonts w:ascii="Times New Roman" w:hAnsi="Times New Roman"/>
          <w:sz w:val="24"/>
          <w:szCs w:val="24"/>
        </w:rPr>
        <w:t>an organization, not just a gear (</w:t>
      </w:r>
      <w:r>
        <w:rPr>
          <w:rFonts w:ascii="Times New Roman" w:hAnsi="Times New Roman"/>
          <w:sz w:val="24"/>
          <w:szCs w:val="24"/>
        </w:rPr>
        <w:t>C</w:t>
      </w:r>
      <w:r>
        <w:rPr>
          <w:rFonts w:ascii="Times New Roman" w:hAnsi="Times New Roman"/>
          <w:sz w:val="24"/>
          <w:szCs w:val="24"/>
        </w:rPr>
        <w:t>ar</w:t>
      </w:r>
      <w:r>
        <w:rPr>
          <w:rFonts w:ascii="Times New Roman" w:hAnsi="Times New Roman"/>
          <w:sz w:val="24"/>
          <w:szCs w:val="24"/>
        </w:rPr>
        <w:t>son-</w:t>
      </w:r>
      <w:proofErr w:type="spellStart"/>
      <w:r>
        <w:rPr>
          <w:rFonts w:ascii="Times New Roman" w:hAnsi="Times New Roman"/>
          <w:sz w:val="24"/>
          <w:szCs w:val="24"/>
        </w:rPr>
        <w:t>Ar</w:t>
      </w:r>
      <w:r>
        <w:rPr>
          <w:rFonts w:ascii="Times New Roman" w:hAnsi="Times New Roman"/>
          <w:sz w:val="24"/>
          <w:szCs w:val="24"/>
          <w:lang w:val="pt-PT"/>
        </w:rPr>
        <w:t>enas</w:t>
      </w:r>
      <w:proofErr w:type="spellEnd"/>
      <w:r>
        <w:rPr>
          <w:rFonts w:ascii="Times New Roman" w:hAnsi="Times New Roman"/>
          <w:sz w:val="24"/>
          <w:szCs w:val="24"/>
        </w:rPr>
        <w:t xml:space="preserve">, </w:t>
      </w:r>
      <w:r>
        <w:rPr>
          <w:rFonts w:ascii="Times New Roman" w:hAnsi="Times New Roman"/>
          <w:sz w:val="24"/>
          <w:szCs w:val="24"/>
        </w:rPr>
        <w:t>2004</w:t>
      </w:r>
      <w:r>
        <w:rPr>
          <w:rFonts w:ascii="Times New Roman" w:hAnsi="Times New Roman"/>
          <w:sz w:val="24"/>
          <w:szCs w:val="24"/>
        </w:rPr>
        <w:t xml:space="preserve">, cited in </w:t>
      </w:r>
      <w:r>
        <w:rPr>
          <w:rFonts w:ascii="Times New Roman" w:hAnsi="Times New Roman"/>
          <w:sz w:val="24"/>
          <w:szCs w:val="24"/>
        </w:rPr>
        <w:t>S</w:t>
      </w:r>
      <w:r>
        <w:rPr>
          <w:rFonts w:ascii="Times New Roman" w:hAnsi="Times New Roman"/>
          <w:sz w:val="24"/>
          <w:szCs w:val="24"/>
        </w:rPr>
        <w:t>aito et al.</w:t>
      </w:r>
      <w:r>
        <w:rPr>
          <w:rFonts w:ascii="Times New Roman" w:hAnsi="Times New Roman"/>
          <w:sz w:val="24"/>
          <w:szCs w:val="24"/>
        </w:rPr>
        <w:t>, 2010</w:t>
      </w:r>
      <w:r>
        <w:rPr>
          <w:rFonts w:ascii="Times New Roman" w:hAnsi="Times New Roman"/>
          <w:sz w:val="24"/>
          <w:szCs w:val="24"/>
        </w:rPr>
        <w:t>)</w:t>
      </w:r>
      <w:r>
        <w:rPr>
          <w:rFonts w:ascii="Times New Roman" w:hAnsi="Times New Roman"/>
          <w:sz w:val="24"/>
          <w:szCs w:val="24"/>
        </w:rPr>
        <w:t>.</w:t>
      </w:r>
      <w:r>
        <w:rPr>
          <w:rFonts w:ascii="Times New Roman" w:hAnsi="Times New Roman"/>
          <w:sz w:val="24"/>
          <w:szCs w:val="24"/>
        </w:rPr>
        <w:t xml:space="preserve"> This is consistent with the Filipino habit that personalizing everything in workplace or daily life. On the other hand, Filipinos attach much importance to family and kin. According to </w:t>
      </w:r>
      <w:proofErr w:type="spellStart"/>
      <w:r>
        <w:rPr>
          <w:rFonts w:ascii="Times New Roman" w:hAnsi="Times New Roman"/>
          <w:sz w:val="24"/>
          <w:szCs w:val="24"/>
        </w:rPr>
        <w:t>Quisumbing</w:t>
      </w:r>
      <w:proofErr w:type="spellEnd"/>
      <w:r>
        <w:rPr>
          <w:rFonts w:ascii="Times New Roman" w:hAnsi="Times New Roman"/>
          <w:sz w:val="24"/>
          <w:szCs w:val="24"/>
        </w:rPr>
        <w:t xml:space="preserve"> (</w:t>
      </w:r>
      <w:r>
        <w:rPr>
          <w:rFonts w:ascii="Times New Roman" w:hAnsi="Times New Roman"/>
          <w:sz w:val="24"/>
          <w:szCs w:val="24"/>
        </w:rPr>
        <w:t>1963</w:t>
      </w:r>
      <w:r>
        <w:rPr>
          <w:rFonts w:ascii="Times New Roman" w:hAnsi="Times New Roman"/>
          <w:sz w:val="24"/>
          <w:szCs w:val="24"/>
        </w:rPr>
        <w:t xml:space="preserve">), family relation forms the highest part of value in </w:t>
      </w:r>
      <w:r>
        <w:rPr>
          <w:rFonts w:ascii="Times New Roman" w:hAnsi="Times New Roman"/>
          <w:sz w:val="24"/>
          <w:szCs w:val="24"/>
        </w:rPr>
        <w:t>Filipino culture.</w:t>
      </w:r>
      <w:r>
        <w:rPr>
          <w:rFonts w:ascii="Times New Roman" w:hAnsi="Times New Roman"/>
          <w:sz w:val="24"/>
          <w:szCs w:val="24"/>
        </w:rPr>
        <w:t xml:space="preserve"> </w:t>
      </w:r>
      <w:r>
        <w:rPr>
          <w:rFonts w:ascii="Times New Roman" w:hAnsi="Times New Roman"/>
          <w:sz w:val="24"/>
          <w:szCs w:val="24"/>
        </w:rPr>
        <w:t>It is common for Filipinos to have a family feel to their company. Therefore, Company is often regarded as second family for Filipinos.</w:t>
      </w:r>
      <w:r>
        <w:rPr>
          <w:rFonts w:ascii="Times New Roman" w:hAnsi="Times New Roman"/>
          <w:sz w:val="24"/>
          <w:szCs w:val="24"/>
        </w:rPr>
        <w:t xml:space="preserve"> </w:t>
      </w:r>
      <w:r>
        <w:rPr>
          <w:rFonts w:ascii="Times New Roman" w:hAnsi="Times New Roman"/>
          <w:sz w:val="24"/>
          <w:szCs w:val="24"/>
        </w:rPr>
        <w:t>However, this may be the main reason why nepotism is prevalent in business context of the Philippines.</w:t>
      </w:r>
      <w:r>
        <w:rPr>
          <w:rFonts w:ascii="Times New Roman" w:hAnsi="Times New Roman"/>
          <w:sz w:val="24"/>
          <w:szCs w:val="24"/>
        </w:rPr>
        <w:t xml:space="preserve"> </w:t>
      </w:r>
    </w:p>
    <w:p w14:paraId="53B886E4" w14:textId="77777777" w:rsidR="00F873E6" w:rsidRDefault="00F873E6">
      <w:pPr>
        <w:pStyle w:val="a6"/>
        <w:spacing w:line="360" w:lineRule="auto"/>
        <w:jc w:val="both"/>
        <w:rPr>
          <w:rFonts w:ascii="Times New Roman" w:eastAsia="Times New Roman" w:hAnsi="Times New Roman" w:cs="Times New Roman"/>
          <w:sz w:val="24"/>
          <w:szCs w:val="24"/>
        </w:rPr>
      </w:pPr>
    </w:p>
    <w:p w14:paraId="691BC70C" w14:textId="77777777" w:rsidR="00F873E6" w:rsidRDefault="00F87BFB">
      <w:pPr>
        <w:pStyle w:val="a6"/>
        <w:spacing w:line="360" w:lineRule="auto"/>
        <w:jc w:val="both"/>
        <w:rPr>
          <w:rFonts w:ascii="Times New Roman" w:eastAsia="Times New Roman" w:hAnsi="Times New Roman" w:cs="Times New Roman"/>
          <w:sz w:val="24"/>
          <w:szCs w:val="24"/>
        </w:rPr>
      </w:pPr>
      <w:r>
        <w:rPr>
          <w:rFonts w:ascii="Times New Roman" w:hAnsi="Times New Roman"/>
          <w:sz w:val="24"/>
          <w:szCs w:val="24"/>
        </w:rPr>
        <w:t>As trust is built mainly through business-ranted activities in business context, English should know some skills of building relationship with Filipino if they have the opportunity to work with Filipinos. In Filipino society, there are several important</w:t>
      </w:r>
      <w:r>
        <w:rPr>
          <w:rFonts w:ascii="Times New Roman" w:hAnsi="Times New Roman"/>
          <w:sz w:val="24"/>
          <w:szCs w:val="24"/>
        </w:rPr>
        <w:t xml:space="preserve"> skills of building trust with them. The </w:t>
      </w:r>
      <w:proofErr w:type="spellStart"/>
      <w:r>
        <w:rPr>
          <w:rFonts w:ascii="Times New Roman" w:hAnsi="Times New Roman"/>
          <w:sz w:val="24"/>
          <w:szCs w:val="24"/>
          <w:lang w:val="nl-NL"/>
        </w:rPr>
        <w:t>utang</w:t>
      </w:r>
      <w:proofErr w:type="spellEnd"/>
      <w:r>
        <w:rPr>
          <w:rFonts w:ascii="Times New Roman" w:hAnsi="Times New Roman"/>
          <w:sz w:val="24"/>
          <w:szCs w:val="24"/>
          <w:lang w:val="nl-NL"/>
        </w:rPr>
        <w:t xml:space="preserve"> </w:t>
      </w:r>
      <w:proofErr w:type="gramStart"/>
      <w:r>
        <w:rPr>
          <w:rFonts w:ascii="Times New Roman" w:hAnsi="Times New Roman"/>
          <w:sz w:val="24"/>
          <w:szCs w:val="24"/>
          <w:lang w:val="nl-NL"/>
        </w:rPr>
        <w:t>na</w:t>
      </w:r>
      <w:proofErr w:type="gramEnd"/>
      <w:r>
        <w:rPr>
          <w:rFonts w:ascii="Times New Roman" w:hAnsi="Times New Roman"/>
          <w:sz w:val="24"/>
          <w:szCs w:val="24"/>
          <w:lang w:val="nl-NL"/>
        </w:rPr>
        <w:t xml:space="preserve"> </w:t>
      </w:r>
      <w:proofErr w:type="spellStart"/>
      <w:r>
        <w:rPr>
          <w:rFonts w:ascii="Times New Roman" w:hAnsi="Times New Roman"/>
          <w:sz w:val="24"/>
          <w:szCs w:val="24"/>
          <w:lang w:val="nl-NL"/>
        </w:rPr>
        <w:t>loob</w:t>
      </w:r>
      <w:proofErr w:type="spellEnd"/>
      <w:r>
        <w:rPr>
          <w:rFonts w:ascii="Times New Roman" w:hAnsi="Times New Roman"/>
          <w:sz w:val="24"/>
          <w:szCs w:val="24"/>
          <w:lang w:val="nl-NL"/>
        </w:rPr>
        <w:t xml:space="preserve"> </w:t>
      </w:r>
      <w:r>
        <w:rPr>
          <w:rFonts w:ascii="Times New Roman" w:hAnsi="Times New Roman"/>
          <w:sz w:val="24"/>
          <w:szCs w:val="24"/>
        </w:rPr>
        <w:t>is one of the most influential values that all Filipinos share (</w:t>
      </w:r>
      <w:proofErr w:type="spellStart"/>
      <w:r>
        <w:rPr>
          <w:rFonts w:ascii="Times New Roman" w:hAnsi="Times New Roman"/>
          <w:sz w:val="24"/>
          <w:szCs w:val="24"/>
        </w:rPr>
        <w:t>Rungduin</w:t>
      </w:r>
      <w:proofErr w:type="spellEnd"/>
      <w:r>
        <w:rPr>
          <w:rFonts w:ascii="Times New Roman" w:hAnsi="Times New Roman"/>
          <w:sz w:val="24"/>
          <w:szCs w:val="24"/>
        </w:rPr>
        <w:t xml:space="preserve"> et al.,</w:t>
      </w:r>
      <w:r>
        <w:rPr>
          <w:rFonts w:ascii="Times New Roman" w:hAnsi="Times New Roman"/>
          <w:sz w:val="24"/>
          <w:szCs w:val="24"/>
        </w:rPr>
        <w:t xml:space="preserve"> 2016</w:t>
      </w:r>
      <w:r>
        <w:rPr>
          <w:rFonts w:ascii="Times New Roman" w:hAnsi="Times New Roman"/>
          <w:sz w:val="24"/>
          <w:szCs w:val="24"/>
        </w:rPr>
        <w:t xml:space="preserve">). The Filipino word has some similarities in several </w:t>
      </w:r>
      <w:proofErr w:type="gramStart"/>
      <w:r>
        <w:rPr>
          <w:rFonts w:ascii="Times New Roman" w:hAnsi="Times New Roman"/>
          <w:sz w:val="24"/>
          <w:szCs w:val="24"/>
        </w:rPr>
        <w:t>context</w:t>
      </w:r>
      <w:proofErr w:type="gramEnd"/>
      <w:r>
        <w:rPr>
          <w:rFonts w:ascii="Times New Roman" w:hAnsi="Times New Roman"/>
          <w:sz w:val="24"/>
          <w:szCs w:val="24"/>
        </w:rPr>
        <w:t xml:space="preserve"> with gratitude, especially in the context of doing kin</w:t>
      </w:r>
      <w:r>
        <w:rPr>
          <w:rFonts w:ascii="Times New Roman" w:hAnsi="Times New Roman"/>
          <w:sz w:val="24"/>
          <w:szCs w:val="24"/>
        </w:rPr>
        <w:t>dness and showing appreciation to another person. This cultural value affects</w:t>
      </w:r>
      <w:r>
        <w:rPr>
          <w:rFonts w:ascii="Times New Roman" w:hAnsi="Times New Roman"/>
          <w:sz w:val="24"/>
          <w:szCs w:val="24"/>
          <w:lang w:val="zh-CN"/>
        </w:rPr>
        <w:t xml:space="preserve"> </w:t>
      </w:r>
      <w:r>
        <w:rPr>
          <w:rFonts w:ascii="Times New Roman" w:hAnsi="Times New Roman"/>
          <w:sz w:val="24"/>
          <w:szCs w:val="24"/>
        </w:rPr>
        <w:t xml:space="preserve">deeply how Filipinos interact with others and how to maintain relationship. </w:t>
      </w:r>
      <w:proofErr w:type="gramStart"/>
      <w:r>
        <w:rPr>
          <w:rFonts w:ascii="Times New Roman" w:hAnsi="Times New Roman"/>
          <w:sz w:val="24"/>
          <w:szCs w:val="24"/>
        </w:rPr>
        <w:t>Reciprocal activities is</w:t>
      </w:r>
      <w:proofErr w:type="gramEnd"/>
      <w:r>
        <w:rPr>
          <w:rFonts w:ascii="Times New Roman" w:hAnsi="Times New Roman"/>
          <w:sz w:val="24"/>
          <w:szCs w:val="24"/>
        </w:rPr>
        <w:t xml:space="preserve"> the most important form of maintaining relationship. Furthermore, Gift giving</w:t>
      </w:r>
      <w:r>
        <w:rPr>
          <w:rFonts w:ascii="Times New Roman" w:hAnsi="Times New Roman"/>
          <w:sz w:val="24"/>
          <w:szCs w:val="24"/>
        </w:rPr>
        <w:t xml:space="preserve"> is rampant in business context. This is an important step to build relationship with Filipinos. Opportunities in business might be a form of rewarding one</w:t>
      </w:r>
      <w:r>
        <w:rPr>
          <w:rFonts w:ascii="Times New Roman" w:hAnsi="Times New Roman"/>
          <w:sz w:val="24"/>
          <w:szCs w:val="24"/>
        </w:rPr>
        <w:t>’</w:t>
      </w:r>
      <w:r>
        <w:rPr>
          <w:rFonts w:ascii="Times New Roman" w:hAnsi="Times New Roman"/>
          <w:sz w:val="24"/>
          <w:szCs w:val="24"/>
        </w:rPr>
        <w:t>s kindness. For those people who come into the business context of the Philippines at the first time</w:t>
      </w:r>
      <w:r>
        <w:rPr>
          <w:rFonts w:ascii="Times New Roman" w:hAnsi="Times New Roman"/>
          <w:sz w:val="24"/>
          <w:szCs w:val="24"/>
        </w:rPr>
        <w:t xml:space="preserve">, </w:t>
      </w:r>
      <w:proofErr w:type="gramStart"/>
      <w:r>
        <w:rPr>
          <w:rFonts w:ascii="Times New Roman" w:hAnsi="Times New Roman"/>
          <w:sz w:val="24"/>
          <w:szCs w:val="24"/>
        </w:rPr>
        <w:t>a</w:t>
      </w:r>
      <w:proofErr w:type="gramEnd"/>
      <w:r>
        <w:rPr>
          <w:rFonts w:ascii="Times New Roman" w:hAnsi="Times New Roman"/>
          <w:sz w:val="24"/>
          <w:szCs w:val="24"/>
        </w:rPr>
        <w:t xml:space="preserve"> intermediary is recommended to enter this new market </w:t>
      </w:r>
      <w:r>
        <w:rPr>
          <w:rFonts w:ascii="Times New Roman" w:hAnsi="Times New Roman"/>
          <w:sz w:val="24"/>
          <w:szCs w:val="24"/>
        </w:rPr>
        <w:t>(</w:t>
      </w:r>
      <w:r>
        <w:rPr>
          <w:rFonts w:ascii="Times New Roman" w:hAnsi="Times New Roman"/>
          <w:sz w:val="24"/>
          <w:szCs w:val="24"/>
        </w:rPr>
        <w:t>E</w:t>
      </w:r>
      <w:r>
        <w:rPr>
          <w:rFonts w:ascii="Times New Roman" w:hAnsi="Times New Roman"/>
          <w:sz w:val="24"/>
          <w:szCs w:val="24"/>
        </w:rPr>
        <w:t>xport.gov, 2014)</w:t>
      </w:r>
      <w:r>
        <w:rPr>
          <w:rFonts w:ascii="Times New Roman" w:hAnsi="Times New Roman"/>
          <w:sz w:val="24"/>
          <w:szCs w:val="24"/>
        </w:rPr>
        <w:t xml:space="preserve">. </w:t>
      </w:r>
      <w:proofErr w:type="gramStart"/>
      <w:r>
        <w:rPr>
          <w:rFonts w:ascii="Times New Roman" w:hAnsi="Times New Roman"/>
          <w:sz w:val="24"/>
          <w:szCs w:val="24"/>
        </w:rPr>
        <w:t>A</w:t>
      </w:r>
      <w:proofErr w:type="gramEnd"/>
      <w:r>
        <w:rPr>
          <w:rFonts w:ascii="Times New Roman" w:hAnsi="Times New Roman"/>
          <w:sz w:val="24"/>
          <w:szCs w:val="24"/>
        </w:rPr>
        <w:t xml:space="preserve"> introduction from intermediary would help business professionals build relationship with Filipinos. </w:t>
      </w:r>
      <w:r>
        <w:rPr>
          <w:rFonts w:ascii="Times New Roman" w:hAnsi="Times New Roman"/>
          <w:sz w:val="24"/>
          <w:szCs w:val="24"/>
        </w:rPr>
        <w:t>I</w:t>
      </w:r>
      <w:r>
        <w:rPr>
          <w:rFonts w:ascii="Times New Roman" w:hAnsi="Times New Roman"/>
          <w:sz w:val="24"/>
          <w:szCs w:val="24"/>
        </w:rPr>
        <w:t>n Filipino</w:t>
      </w:r>
      <w:r>
        <w:rPr>
          <w:rFonts w:ascii="Times New Roman" w:hAnsi="Times New Roman"/>
          <w:sz w:val="24"/>
          <w:szCs w:val="24"/>
          <w:lang w:val="fr-FR"/>
        </w:rPr>
        <w:t xml:space="preserve"> culture, </w:t>
      </w:r>
      <w:r>
        <w:rPr>
          <w:rFonts w:ascii="Times New Roman" w:hAnsi="Times New Roman"/>
          <w:sz w:val="24"/>
          <w:szCs w:val="24"/>
        </w:rPr>
        <w:t>People always show a degree of intrusion to their friend</w:t>
      </w:r>
      <w:r>
        <w:rPr>
          <w:rFonts w:ascii="Times New Roman" w:hAnsi="Times New Roman"/>
          <w:sz w:val="24"/>
          <w:szCs w:val="24"/>
        </w:rPr>
        <w:t>s. It is common for your friends to ask to see what it is if you receive a gift. Therefore, apart from reciprocal actions, showing personal concern is another important skill of cementing relationship with friends in business context or daily life (</w:t>
      </w:r>
      <w:proofErr w:type="spellStart"/>
      <w:r>
        <w:rPr>
          <w:rFonts w:ascii="Times New Roman" w:hAnsi="Times New Roman"/>
          <w:sz w:val="24"/>
          <w:szCs w:val="24"/>
          <w:lang w:val="es-ES_tradnl"/>
        </w:rPr>
        <w:t>Bonifia</w:t>
      </w:r>
      <w:r>
        <w:rPr>
          <w:rFonts w:ascii="Times New Roman" w:hAnsi="Times New Roman"/>
          <w:sz w:val="24"/>
          <w:szCs w:val="24"/>
          <w:lang w:val="es-ES_tradnl"/>
        </w:rPr>
        <w:t>cio</w:t>
      </w:r>
      <w:proofErr w:type="spellEnd"/>
      <w:r>
        <w:rPr>
          <w:rFonts w:ascii="Times New Roman" w:hAnsi="Times New Roman"/>
          <w:sz w:val="24"/>
          <w:szCs w:val="24"/>
          <w:lang w:val="es-ES_tradnl"/>
        </w:rPr>
        <w:t>, 1977</w:t>
      </w:r>
      <w:r>
        <w:rPr>
          <w:rFonts w:ascii="Times New Roman" w:hAnsi="Times New Roman"/>
          <w:sz w:val="24"/>
          <w:szCs w:val="24"/>
        </w:rPr>
        <w:t xml:space="preserve">). </w:t>
      </w:r>
    </w:p>
    <w:p w14:paraId="69AFF89D" w14:textId="77777777" w:rsidR="00F873E6" w:rsidRDefault="00F87BFB">
      <w:pPr>
        <w:pStyle w:val="a6"/>
        <w:spacing w:line="360" w:lineRule="auto"/>
        <w:jc w:val="both"/>
        <w:rPr>
          <w:rFonts w:ascii="Times New Roman" w:eastAsia="Times New Roman" w:hAnsi="Times New Roman" w:cs="Times New Roman"/>
          <w:sz w:val="24"/>
          <w:szCs w:val="24"/>
        </w:rPr>
      </w:pPr>
      <w:r>
        <w:rPr>
          <w:rFonts w:ascii="Times New Roman" w:hAnsi="Times New Roman"/>
          <w:sz w:val="24"/>
          <w:szCs w:val="24"/>
        </w:rPr>
        <w:t xml:space="preserve"> </w:t>
      </w:r>
    </w:p>
    <w:p w14:paraId="1EE19666" w14:textId="77777777" w:rsidR="00F873E6" w:rsidRDefault="00F87BFB">
      <w:pPr>
        <w:pStyle w:val="mulu3"/>
        <w:spacing w:line="360" w:lineRule="auto"/>
      </w:pPr>
      <w:bookmarkStart w:id="14" w:name="_Toc13"/>
      <w:r>
        <w:t>2.1.</w:t>
      </w:r>
      <w:r>
        <w:t>6</w:t>
      </w:r>
      <w:r>
        <w:t xml:space="preserve"> </w:t>
      </w:r>
      <w:r>
        <w:t xml:space="preserve">Disagreeing and Evaluating </w:t>
      </w:r>
      <w:bookmarkEnd w:id="14"/>
    </w:p>
    <w:p w14:paraId="4F538818" w14:textId="77777777" w:rsidR="00F873E6" w:rsidRDefault="00F87BFB">
      <w:pPr>
        <w:pStyle w:val="a6"/>
        <w:spacing w:line="360" w:lineRule="auto"/>
        <w:jc w:val="both"/>
        <w:rPr>
          <w:rFonts w:ascii="Times New Roman" w:eastAsia="Times New Roman" w:hAnsi="Times New Roman" w:cs="Times New Roman"/>
          <w:sz w:val="24"/>
          <w:szCs w:val="24"/>
        </w:rPr>
      </w:pPr>
      <w:r>
        <w:rPr>
          <w:rFonts w:ascii="Times New Roman" w:hAnsi="Times New Roman"/>
          <w:sz w:val="24"/>
          <w:szCs w:val="24"/>
        </w:rPr>
        <w:t>Disagreeing scale concerns people</w:t>
      </w:r>
      <w:r>
        <w:rPr>
          <w:rFonts w:ascii="Times New Roman" w:hAnsi="Times New Roman"/>
          <w:sz w:val="24"/>
          <w:szCs w:val="24"/>
        </w:rPr>
        <w:t>’</w:t>
      </w:r>
      <w:r>
        <w:rPr>
          <w:rFonts w:ascii="Times New Roman" w:hAnsi="Times New Roman"/>
          <w:sz w:val="24"/>
          <w:szCs w:val="24"/>
        </w:rPr>
        <w:t>s attitude towards confrontation. In some cultures, people think that disagreement and debate is positive for team or organization. If open confrontation would hurt one</w:t>
      </w:r>
      <w:r>
        <w:rPr>
          <w:rFonts w:ascii="Times New Roman" w:hAnsi="Times New Roman"/>
          <w:sz w:val="24"/>
          <w:szCs w:val="24"/>
        </w:rPr>
        <w:t>’</w:t>
      </w:r>
      <w:r>
        <w:rPr>
          <w:rFonts w:ascii="Times New Roman" w:hAnsi="Times New Roman"/>
          <w:sz w:val="24"/>
          <w:szCs w:val="24"/>
        </w:rPr>
        <w:t>s fe</w:t>
      </w:r>
      <w:r>
        <w:rPr>
          <w:rFonts w:ascii="Times New Roman" w:hAnsi="Times New Roman"/>
          <w:sz w:val="24"/>
          <w:szCs w:val="24"/>
        </w:rPr>
        <w:t xml:space="preserve">eling and relationship among people in a certain culture, the culture was not a confrontational cultural. Similarly, the Philippines </w:t>
      </w:r>
      <w:proofErr w:type="gramStart"/>
      <w:r>
        <w:rPr>
          <w:rFonts w:ascii="Times New Roman" w:hAnsi="Times New Roman"/>
          <w:sz w:val="24"/>
          <w:szCs w:val="24"/>
        </w:rPr>
        <w:t>is</w:t>
      </w:r>
      <w:proofErr w:type="gramEnd"/>
      <w:r>
        <w:rPr>
          <w:rFonts w:ascii="Times New Roman" w:hAnsi="Times New Roman"/>
          <w:sz w:val="24"/>
          <w:szCs w:val="24"/>
        </w:rPr>
        <w:t xml:space="preserve"> also a society, which avoids confrontations. Filipinos express themselves with passion, but are also sensitive towards d</w:t>
      </w:r>
      <w:r>
        <w:rPr>
          <w:rFonts w:ascii="Times New Roman" w:hAnsi="Times New Roman"/>
          <w:sz w:val="24"/>
          <w:szCs w:val="24"/>
        </w:rPr>
        <w:t xml:space="preserve">isagreement from others </w:t>
      </w:r>
      <w:r>
        <w:rPr>
          <w:rFonts w:ascii="Times New Roman" w:hAnsi="Times New Roman"/>
          <w:sz w:val="24"/>
          <w:szCs w:val="24"/>
        </w:rPr>
        <w:t>(</w:t>
      </w:r>
      <w:proofErr w:type="spellStart"/>
      <w:r>
        <w:rPr>
          <w:rFonts w:ascii="Times New Roman" w:hAnsi="Times New Roman"/>
          <w:sz w:val="24"/>
          <w:szCs w:val="24"/>
        </w:rPr>
        <w:t>Batacan</w:t>
      </w:r>
      <w:proofErr w:type="spellEnd"/>
      <w:r>
        <w:rPr>
          <w:rFonts w:ascii="Times New Roman" w:hAnsi="Times New Roman"/>
          <w:sz w:val="24"/>
          <w:szCs w:val="24"/>
        </w:rPr>
        <w:t>, 1956</w:t>
      </w:r>
      <w:r>
        <w:rPr>
          <w:rFonts w:ascii="Times New Roman" w:hAnsi="Times New Roman"/>
          <w:sz w:val="24"/>
          <w:szCs w:val="24"/>
        </w:rPr>
        <w:t>). Unlike the Germans, Filipinos would not regard one</w:t>
      </w:r>
      <w:r>
        <w:rPr>
          <w:rFonts w:ascii="Times New Roman" w:hAnsi="Times New Roman"/>
          <w:sz w:val="24"/>
          <w:szCs w:val="24"/>
        </w:rPr>
        <w:t>’</w:t>
      </w:r>
      <w:r>
        <w:rPr>
          <w:rFonts w:ascii="Times New Roman" w:hAnsi="Times New Roman"/>
          <w:sz w:val="24"/>
          <w:szCs w:val="24"/>
        </w:rPr>
        <w:t xml:space="preserve">s opinion separate from the person. </w:t>
      </w:r>
      <w:proofErr w:type="spellStart"/>
      <w:r>
        <w:rPr>
          <w:rFonts w:ascii="Times New Roman" w:hAnsi="Times New Roman"/>
          <w:sz w:val="24"/>
          <w:szCs w:val="24"/>
        </w:rPr>
        <w:t>Personalism</w:t>
      </w:r>
      <w:proofErr w:type="spellEnd"/>
      <w:r>
        <w:rPr>
          <w:rFonts w:ascii="Times New Roman" w:hAnsi="Times New Roman"/>
          <w:sz w:val="24"/>
          <w:szCs w:val="24"/>
        </w:rPr>
        <w:t xml:space="preserve"> is the most dominant feature of Filipino social </w:t>
      </w:r>
      <w:proofErr w:type="gramStart"/>
      <w:r>
        <w:rPr>
          <w:rFonts w:ascii="Times New Roman" w:hAnsi="Times New Roman"/>
          <w:sz w:val="24"/>
          <w:szCs w:val="24"/>
        </w:rPr>
        <w:t>behavior(</w:t>
      </w:r>
      <w:proofErr w:type="spellStart"/>
      <w:proofErr w:type="gramEnd"/>
      <w:r>
        <w:rPr>
          <w:rFonts w:ascii="Times New Roman" w:hAnsi="Times New Roman"/>
          <w:sz w:val="24"/>
          <w:szCs w:val="24"/>
          <w:lang w:val="es-ES_tradnl"/>
        </w:rPr>
        <w:t>Bonifiacio</w:t>
      </w:r>
      <w:proofErr w:type="spellEnd"/>
      <w:r>
        <w:rPr>
          <w:rFonts w:ascii="Times New Roman" w:hAnsi="Times New Roman"/>
          <w:sz w:val="24"/>
          <w:szCs w:val="24"/>
          <w:lang w:val="es-ES_tradnl"/>
        </w:rPr>
        <w:t>, 1977</w:t>
      </w:r>
      <w:r>
        <w:rPr>
          <w:rFonts w:ascii="Times New Roman" w:hAnsi="Times New Roman"/>
          <w:sz w:val="24"/>
          <w:szCs w:val="24"/>
        </w:rPr>
        <w:t>). It is common that question from student is often regarded as challenge to competency of the teacher in Filipino society.</w:t>
      </w:r>
    </w:p>
    <w:p w14:paraId="5298CDAB" w14:textId="77777777" w:rsidR="00F873E6" w:rsidRDefault="00F873E6">
      <w:pPr>
        <w:pStyle w:val="a6"/>
        <w:spacing w:line="360" w:lineRule="auto"/>
        <w:jc w:val="both"/>
        <w:rPr>
          <w:rFonts w:ascii="Times New Roman" w:eastAsia="Times New Roman" w:hAnsi="Times New Roman" w:cs="Times New Roman"/>
          <w:sz w:val="24"/>
          <w:szCs w:val="24"/>
        </w:rPr>
      </w:pPr>
    </w:p>
    <w:p w14:paraId="4B1707DD" w14:textId="77777777" w:rsidR="00F873E6" w:rsidRDefault="00F87BFB">
      <w:pPr>
        <w:pStyle w:val="a6"/>
        <w:spacing w:line="360" w:lineRule="auto"/>
        <w:jc w:val="both"/>
        <w:rPr>
          <w:rFonts w:ascii="Times New Roman" w:eastAsia="Times New Roman" w:hAnsi="Times New Roman" w:cs="Times New Roman"/>
          <w:sz w:val="24"/>
          <w:szCs w:val="24"/>
        </w:rPr>
      </w:pPr>
      <w:r>
        <w:rPr>
          <w:rFonts w:ascii="Times New Roman" w:hAnsi="Times New Roman"/>
          <w:sz w:val="24"/>
          <w:szCs w:val="24"/>
        </w:rPr>
        <w:t>In addition, Lynch (1973) proposed that all Filipinos pursued a smooth interpersonal relationship with others, which means that Fil</w:t>
      </w:r>
      <w:r>
        <w:rPr>
          <w:rFonts w:ascii="Times New Roman" w:hAnsi="Times New Roman"/>
          <w:sz w:val="24"/>
          <w:szCs w:val="24"/>
        </w:rPr>
        <w:t xml:space="preserve">ipinos try to avoid outward signs of conflicts, such as open disagreement, harsh words, or physical violence. There mainly are three ways to achieve smooth interpersonal relationship. Euphemism is one of the three important means. Stating of an unpleasant </w:t>
      </w:r>
      <w:r>
        <w:rPr>
          <w:rFonts w:ascii="Times New Roman" w:hAnsi="Times New Roman"/>
          <w:sz w:val="24"/>
          <w:szCs w:val="24"/>
        </w:rPr>
        <w:t>truth in pleasant way is an art of value in Philippine society.</w:t>
      </w:r>
    </w:p>
    <w:p w14:paraId="4D9594F5" w14:textId="77777777" w:rsidR="00F873E6" w:rsidRDefault="00F87BFB">
      <w:pPr>
        <w:pStyle w:val="a7"/>
        <w:spacing w:line="360" w:lineRule="auto"/>
        <w:jc w:val="both"/>
        <w:rPr>
          <w:rFonts w:ascii="Times New Roman" w:eastAsia="Times New Roman" w:hAnsi="Times New Roman" w:cs="Times New Roman"/>
          <w:sz w:val="24"/>
          <w:szCs w:val="24"/>
        </w:rPr>
      </w:pPr>
      <w:r>
        <w:rPr>
          <w:rFonts w:ascii="Times New Roman" w:hAnsi="Times New Roman"/>
          <w:sz w:val="24"/>
          <w:szCs w:val="24"/>
        </w:rPr>
        <w:t>Submissiveness is another characteristic of the Filipinos, which is consistent with Filipinos pursuit of smooth interpersonal relationship. It reflect</w:t>
      </w:r>
      <w:r>
        <w:rPr>
          <w:rFonts w:ascii="Times New Roman" w:hAnsi="Times New Roman"/>
          <w:sz w:val="24"/>
          <w:szCs w:val="24"/>
        </w:rPr>
        <w:t>s</w:t>
      </w:r>
      <w:r>
        <w:rPr>
          <w:rFonts w:ascii="Times New Roman" w:hAnsi="Times New Roman"/>
          <w:sz w:val="24"/>
          <w:szCs w:val="24"/>
        </w:rPr>
        <w:t xml:space="preserve"> Filipino unwillingness to challenge thos</w:t>
      </w:r>
      <w:r>
        <w:rPr>
          <w:rFonts w:ascii="Times New Roman" w:hAnsi="Times New Roman"/>
          <w:sz w:val="24"/>
          <w:szCs w:val="24"/>
        </w:rPr>
        <w:t>e in authority, willingness to accept commands and criticisms from others without question (Saito, 2010). Similarly, People from the Philippines usually provide their negative feedback in a soft, subtle way. The placement of the Philippines on the evaluati</w:t>
      </w:r>
      <w:r>
        <w:rPr>
          <w:rFonts w:ascii="Times New Roman" w:hAnsi="Times New Roman"/>
          <w:sz w:val="24"/>
          <w:szCs w:val="24"/>
        </w:rPr>
        <w:t>ng scale should be in the right side relative to the UK. English managers should allow Filipino subordinates to give their opinion when the boss is not present. In addition, getting feedback in written report instead of expressing openly would be another g</w:t>
      </w:r>
      <w:r>
        <w:rPr>
          <w:rFonts w:ascii="Times New Roman" w:hAnsi="Times New Roman"/>
          <w:sz w:val="24"/>
          <w:szCs w:val="24"/>
        </w:rPr>
        <w:t>ood method.</w:t>
      </w:r>
    </w:p>
    <w:p w14:paraId="7E805584" w14:textId="77777777" w:rsidR="00F873E6" w:rsidRDefault="00F873E6">
      <w:pPr>
        <w:pStyle w:val="a7"/>
        <w:spacing w:line="360" w:lineRule="auto"/>
        <w:jc w:val="both"/>
        <w:rPr>
          <w:rFonts w:ascii="Times New Roman" w:eastAsia="Times New Roman" w:hAnsi="Times New Roman" w:cs="Times New Roman"/>
          <w:sz w:val="24"/>
          <w:szCs w:val="24"/>
        </w:rPr>
      </w:pPr>
    </w:p>
    <w:p w14:paraId="1C5D92FB" w14:textId="77777777" w:rsidR="00F873E6" w:rsidRDefault="00F87BFB">
      <w:pPr>
        <w:pStyle w:val="mulu3"/>
        <w:spacing w:line="360" w:lineRule="auto"/>
      </w:pPr>
      <w:bookmarkStart w:id="15" w:name="_Toc14"/>
      <w:r>
        <w:t>2.1.</w:t>
      </w:r>
      <w:r>
        <w:t>7</w:t>
      </w:r>
      <w:r>
        <w:t xml:space="preserve"> </w:t>
      </w:r>
      <w:r>
        <w:t>Scheduling</w:t>
      </w:r>
      <w:bookmarkEnd w:id="15"/>
    </w:p>
    <w:p w14:paraId="4CDC5B8F" w14:textId="77777777" w:rsidR="00F873E6" w:rsidRDefault="00F87BFB">
      <w:pPr>
        <w:pStyle w:val="a6"/>
        <w:spacing w:line="360" w:lineRule="auto"/>
        <w:jc w:val="both"/>
        <w:rPr>
          <w:rFonts w:ascii="Times New Roman" w:eastAsia="Times New Roman" w:hAnsi="Times New Roman" w:cs="Times New Roman"/>
          <w:sz w:val="24"/>
          <w:szCs w:val="24"/>
        </w:rPr>
      </w:pPr>
      <w:r>
        <w:rPr>
          <w:rFonts w:ascii="Times New Roman" w:hAnsi="Times New Roman"/>
          <w:sz w:val="24"/>
          <w:szCs w:val="24"/>
        </w:rPr>
        <w:t xml:space="preserve">On the scheduling scale, flexible-time cultures value flexibility over organization. In addition, changing task as a project proceeding and interruption are accepted. There is a Filipino proverb, </w:t>
      </w:r>
      <w:proofErr w:type="gramStart"/>
      <w:r>
        <w:rPr>
          <w:rFonts w:ascii="Times New Roman" w:hAnsi="Times New Roman"/>
          <w:sz w:val="24"/>
          <w:szCs w:val="24"/>
        </w:rPr>
        <w:t>If</w:t>
      </w:r>
      <w:proofErr w:type="gramEnd"/>
      <w:r>
        <w:rPr>
          <w:rFonts w:ascii="Times New Roman" w:hAnsi="Times New Roman"/>
          <w:sz w:val="24"/>
          <w:szCs w:val="24"/>
        </w:rPr>
        <w:t xml:space="preserve"> you can do it tomorrow, the</w:t>
      </w:r>
      <w:r>
        <w:rPr>
          <w:rFonts w:ascii="Times New Roman" w:hAnsi="Times New Roman"/>
          <w:sz w:val="24"/>
          <w:szCs w:val="24"/>
        </w:rPr>
        <w:t xml:space="preserve">n do it tomorrow. Filipino has the </w:t>
      </w:r>
      <w:proofErr w:type="spellStart"/>
      <w:r>
        <w:rPr>
          <w:rFonts w:ascii="Times New Roman" w:hAnsi="Times New Roman"/>
          <w:sz w:val="24"/>
          <w:szCs w:val="24"/>
        </w:rPr>
        <w:t>Ma</w:t>
      </w:r>
      <w:r>
        <w:rPr>
          <w:rFonts w:ascii="Times New Roman" w:hAnsi="Times New Roman"/>
          <w:sz w:val="24"/>
          <w:szCs w:val="24"/>
        </w:rPr>
        <w:t>ñ</w:t>
      </w:r>
      <w:r>
        <w:rPr>
          <w:rFonts w:ascii="Times New Roman" w:hAnsi="Times New Roman"/>
          <w:sz w:val="24"/>
          <w:szCs w:val="24"/>
        </w:rPr>
        <w:t>ana</w:t>
      </w:r>
      <w:proofErr w:type="spellEnd"/>
      <w:r>
        <w:rPr>
          <w:rFonts w:ascii="Times New Roman" w:hAnsi="Times New Roman"/>
          <w:sz w:val="24"/>
          <w:szCs w:val="24"/>
        </w:rPr>
        <w:t xml:space="preserve"> habit, which means almost p</w:t>
      </w:r>
      <w:proofErr w:type="spellStart"/>
      <w:r>
        <w:rPr>
          <w:rFonts w:ascii="Times New Roman" w:hAnsi="Times New Roman"/>
          <w:sz w:val="24"/>
          <w:szCs w:val="24"/>
          <w:lang w:val="fr-FR"/>
        </w:rPr>
        <w:t>rocrastination</w:t>
      </w:r>
      <w:proofErr w:type="spellEnd"/>
      <w:r>
        <w:rPr>
          <w:rFonts w:ascii="Times New Roman" w:hAnsi="Times New Roman"/>
          <w:sz w:val="24"/>
          <w:szCs w:val="24"/>
        </w:rPr>
        <w:t>. For Filipinos, there is a tendency to relax fist and do their job tomorrow. If there is something interesting, they would enjoy it first and put aside their work that have</w:t>
      </w:r>
      <w:r>
        <w:rPr>
          <w:rFonts w:ascii="Times New Roman" w:hAnsi="Times New Roman"/>
          <w:sz w:val="24"/>
          <w:szCs w:val="24"/>
        </w:rPr>
        <w:t xml:space="preserve"> not completed (Saito, 2010). </w:t>
      </w:r>
      <w:r>
        <w:rPr>
          <w:rFonts w:ascii="Times New Roman" w:hAnsi="Times New Roman"/>
          <w:sz w:val="24"/>
          <w:szCs w:val="24"/>
          <w:lang w:val="zh-CN"/>
        </w:rPr>
        <w:t>‘</w:t>
      </w:r>
      <w:proofErr w:type="spellStart"/>
      <w:r>
        <w:rPr>
          <w:rFonts w:ascii="Times New Roman" w:hAnsi="Times New Roman"/>
          <w:sz w:val="24"/>
          <w:szCs w:val="24"/>
          <w:lang w:val="es-ES_tradnl"/>
        </w:rPr>
        <w:t>Ningas</w:t>
      </w:r>
      <w:proofErr w:type="spellEnd"/>
      <w:r>
        <w:rPr>
          <w:rFonts w:ascii="Times New Roman" w:hAnsi="Times New Roman"/>
          <w:sz w:val="24"/>
          <w:szCs w:val="24"/>
          <w:lang w:val="es-ES_tradnl"/>
        </w:rPr>
        <w:t xml:space="preserve"> </w:t>
      </w:r>
      <w:proofErr w:type="spellStart"/>
      <w:r>
        <w:rPr>
          <w:rFonts w:ascii="Times New Roman" w:hAnsi="Times New Roman"/>
          <w:sz w:val="24"/>
          <w:szCs w:val="24"/>
          <w:lang w:val="es-ES_tradnl"/>
        </w:rPr>
        <w:t>Cogon</w:t>
      </w:r>
      <w:proofErr w:type="spellEnd"/>
      <w:r>
        <w:rPr>
          <w:rFonts w:ascii="Times New Roman" w:hAnsi="Times New Roman"/>
          <w:sz w:val="24"/>
          <w:szCs w:val="24"/>
          <w:lang w:val="zh-CN"/>
        </w:rPr>
        <w:t xml:space="preserve">’ </w:t>
      </w:r>
      <w:r>
        <w:rPr>
          <w:rFonts w:ascii="Times New Roman" w:hAnsi="Times New Roman"/>
          <w:sz w:val="24"/>
          <w:szCs w:val="24"/>
        </w:rPr>
        <w:t>shows another aspect of how Filipinos treat work they have been doing. Filipinos show their enthusiasm easily, but losing that enthusiasm as easily. This usually means that a project they are working on might be</w:t>
      </w:r>
      <w:r>
        <w:rPr>
          <w:rFonts w:ascii="Times New Roman" w:hAnsi="Times New Roman"/>
          <w:sz w:val="24"/>
          <w:szCs w:val="24"/>
        </w:rPr>
        <w:t xml:space="preserve"> interrupted. In their language, there are many diffused time concepts, such as </w:t>
      </w:r>
      <w:r>
        <w:rPr>
          <w:rFonts w:ascii="Times New Roman" w:hAnsi="Times New Roman"/>
          <w:sz w:val="24"/>
          <w:szCs w:val="24"/>
        </w:rPr>
        <w:t>‘</w:t>
      </w:r>
      <w:proofErr w:type="spellStart"/>
      <w:r>
        <w:rPr>
          <w:rFonts w:ascii="Times New Roman" w:hAnsi="Times New Roman"/>
          <w:sz w:val="24"/>
          <w:szCs w:val="24"/>
        </w:rPr>
        <w:t>kanina</w:t>
      </w:r>
      <w:proofErr w:type="spellEnd"/>
      <w:r>
        <w:rPr>
          <w:rFonts w:ascii="Times New Roman" w:hAnsi="Times New Roman"/>
          <w:sz w:val="24"/>
          <w:szCs w:val="24"/>
        </w:rPr>
        <w:t xml:space="preserve"> </w:t>
      </w:r>
      <w:proofErr w:type="spellStart"/>
      <w:proofErr w:type="gramStart"/>
      <w:r>
        <w:rPr>
          <w:rFonts w:ascii="Times New Roman" w:hAnsi="Times New Roman"/>
          <w:sz w:val="24"/>
          <w:szCs w:val="24"/>
        </w:rPr>
        <w:t>lang</w:t>
      </w:r>
      <w:proofErr w:type="spellEnd"/>
      <w:proofErr w:type="gramEnd"/>
      <w:r>
        <w:rPr>
          <w:rFonts w:ascii="Times New Roman" w:hAnsi="Times New Roman"/>
          <w:sz w:val="24"/>
          <w:szCs w:val="24"/>
        </w:rPr>
        <w:t xml:space="preserve">, </w:t>
      </w:r>
      <w:proofErr w:type="spellStart"/>
      <w:r>
        <w:rPr>
          <w:rFonts w:ascii="Times New Roman" w:hAnsi="Times New Roman"/>
          <w:sz w:val="24"/>
          <w:szCs w:val="24"/>
        </w:rPr>
        <w:t>kanina</w:t>
      </w:r>
      <w:proofErr w:type="spellEnd"/>
      <w:r>
        <w:rPr>
          <w:rFonts w:ascii="Times New Roman" w:hAnsi="Times New Roman"/>
          <w:sz w:val="24"/>
          <w:szCs w:val="24"/>
        </w:rPr>
        <w:t xml:space="preserve"> pa, </w:t>
      </w:r>
      <w:proofErr w:type="spellStart"/>
      <w:r>
        <w:rPr>
          <w:rFonts w:ascii="Times New Roman" w:hAnsi="Times New Roman"/>
          <w:sz w:val="24"/>
          <w:szCs w:val="24"/>
        </w:rPr>
        <w:t>kaninang-kanina</w:t>
      </w:r>
      <w:proofErr w:type="spellEnd"/>
      <w:r>
        <w:rPr>
          <w:rFonts w:ascii="Times New Roman" w:hAnsi="Times New Roman"/>
          <w:sz w:val="24"/>
          <w:szCs w:val="24"/>
        </w:rPr>
        <w:t xml:space="preserve"> pa,</w:t>
      </w:r>
      <w:r>
        <w:rPr>
          <w:rFonts w:ascii="Times New Roman" w:hAnsi="Times New Roman"/>
          <w:sz w:val="24"/>
          <w:szCs w:val="24"/>
        </w:rPr>
        <w:t>’</w:t>
      </w:r>
      <w:r>
        <w:rPr>
          <w:rFonts w:ascii="Times New Roman" w:hAnsi="Times New Roman"/>
          <w:sz w:val="24"/>
          <w:szCs w:val="24"/>
          <w:lang w:val="fr-FR"/>
        </w:rPr>
        <w:t xml:space="preserve"> </w:t>
      </w:r>
      <w:proofErr w:type="spellStart"/>
      <w:r>
        <w:rPr>
          <w:rFonts w:ascii="Times New Roman" w:hAnsi="Times New Roman"/>
          <w:sz w:val="24"/>
          <w:szCs w:val="24"/>
          <w:lang w:val="fr-FR"/>
        </w:rPr>
        <w:t>etc</w:t>
      </w:r>
      <w:proofErr w:type="spellEnd"/>
      <w:r>
        <w:rPr>
          <w:rFonts w:ascii="Times New Roman" w:hAnsi="Times New Roman"/>
          <w:sz w:val="24"/>
          <w:szCs w:val="24"/>
        </w:rPr>
        <w:t xml:space="preserve"> (</w:t>
      </w:r>
      <w:proofErr w:type="spellStart"/>
      <w:r>
        <w:rPr>
          <w:rFonts w:ascii="Times New Roman" w:hAnsi="Times New Roman"/>
          <w:sz w:val="24"/>
          <w:szCs w:val="24"/>
          <w:lang w:val="es-ES_tradnl"/>
        </w:rPr>
        <w:t>Bonifiacio</w:t>
      </w:r>
      <w:proofErr w:type="spellEnd"/>
      <w:r>
        <w:rPr>
          <w:rFonts w:ascii="Times New Roman" w:hAnsi="Times New Roman"/>
          <w:sz w:val="24"/>
          <w:szCs w:val="24"/>
          <w:lang w:val="es-ES_tradnl"/>
        </w:rPr>
        <w:t>, 1977</w:t>
      </w:r>
      <w:r>
        <w:rPr>
          <w:rFonts w:ascii="Times New Roman" w:hAnsi="Times New Roman"/>
          <w:sz w:val="24"/>
          <w:szCs w:val="24"/>
        </w:rPr>
        <w:t>)</w:t>
      </w:r>
      <w:r>
        <w:rPr>
          <w:rFonts w:ascii="Times New Roman" w:hAnsi="Times New Roman"/>
          <w:sz w:val="24"/>
          <w:szCs w:val="24"/>
        </w:rPr>
        <w:t>.</w:t>
      </w:r>
      <w:r>
        <w:rPr>
          <w:rFonts w:ascii="Times New Roman" w:hAnsi="Times New Roman"/>
          <w:sz w:val="24"/>
          <w:szCs w:val="24"/>
        </w:rPr>
        <w:t xml:space="preserve"> They are like </w:t>
      </w:r>
      <w:r>
        <w:rPr>
          <w:rFonts w:ascii="Times New Roman" w:hAnsi="Times New Roman"/>
          <w:sz w:val="24"/>
          <w:szCs w:val="24"/>
        </w:rPr>
        <w:t>‘</w:t>
      </w:r>
      <w:r>
        <w:rPr>
          <w:rFonts w:ascii="Times New Roman" w:hAnsi="Times New Roman"/>
          <w:sz w:val="24"/>
          <w:szCs w:val="24"/>
        </w:rPr>
        <w:t>A while, in a short while</w:t>
      </w:r>
      <w:r>
        <w:rPr>
          <w:rFonts w:ascii="Times New Roman" w:hAnsi="Times New Roman"/>
          <w:sz w:val="24"/>
          <w:szCs w:val="24"/>
        </w:rPr>
        <w:t xml:space="preserve">’ </w:t>
      </w:r>
      <w:r>
        <w:rPr>
          <w:rFonts w:ascii="Times New Roman" w:hAnsi="Times New Roman"/>
          <w:sz w:val="24"/>
          <w:szCs w:val="24"/>
        </w:rPr>
        <w:t>in English. It is obvious that Filipinos treat time diffusely an</w:t>
      </w:r>
      <w:r>
        <w:rPr>
          <w:rFonts w:ascii="Times New Roman" w:hAnsi="Times New Roman"/>
          <w:sz w:val="24"/>
          <w:szCs w:val="24"/>
        </w:rPr>
        <w:t>d imprecisely and attach little importance to punctuality.</w:t>
      </w:r>
      <w:r>
        <w:rPr>
          <w:rFonts w:ascii="Times New Roman" w:hAnsi="Times New Roman"/>
          <w:sz w:val="24"/>
          <w:szCs w:val="24"/>
          <w:lang w:val="zh-CN"/>
        </w:rPr>
        <w:t xml:space="preserve"> </w:t>
      </w:r>
      <w:r>
        <w:rPr>
          <w:rFonts w:ascii="Times New Roman" w:hAnsi="Times New Roman"/>
          <w:sz w:val="24"/>
          <w:szCs w:val="24"/>
        </w:rPr>
        <w:t>However, English would think it is rude when someone distracts from predefined topic in a meeting, because the UK is linear-time country relative to the Philippines (</w:t>
      </w:r>
      <w:r>
        <w:rPr>
          <w:rFonts w:ascii="Times New Roman" w:hAnsi="Times New Roman"/>
          <w:sz w:val="24"/>
          <w:szCs w:val="24"/>
        </w:rPr>
        <w:t>Cart</w:t>
      </w:r>
      <w:r>
        <w:rPr>
          <w:rFonts w:ascii="Times New Roman" w:hAnsi="Times New Roman"/>
          <w:sz w:val="24"/>
          <w:szCs w:val="24"/>
          <w:lang w:val="fr-FR"/>
        </w:rPr>
        <w:t>é</w:t>
      </w:r>
      <w:r>
        <w:rPr>
          <w:rFonts w:ascii="Times New Roman" w:hAnsi="Times New Roman"/>
          <w:sz w:val="24"/>
          <w:szCs w:val="24"/>
        </w:rPr>
        <w:t xml:space="preserve"> and Fox, 2008). English n</w:t>
      </w:r>
      <w:r>
        <w:rPr>
          <w:rFonts w:ascii="Times New Roman" w:hAnsi="Times New Roman"/>
          <w:sz w:val="24"/>
          <w:szCs w:val="24"/>
        </w:rPr>
        <w:t>eed try to remain flexible rather than stick with a prearranged schedule.</w:t>
      </w:r>
    </w:p>
    <w:p w14:paraId="3CB15584" w14:textId="77777777" w:rsidR="00F873E6" w:rsidRDefault="00F873E6">
      <w:pPr>
        <w:pStyle w:val="a6"/>
        <w:spacing w:line="360" w:lineRule="auto"/>
        <w:jc w:val="both"/>
        <w:rPr>
          <w:rFonts w:ascii="Times New Roman" w:eastAsia="Times New Roman" w:hAnsi="Times New Roman" w:cs="Times New Roman"/>
          <w:sz w:val="24"/>
          <w:szCs w:val="24"/>
        </w:rPr>
      </w:pPr>
    </w:p>
    <w:p w14:paraId="7A2A7740" w14:textId="77777777" w:rsidR="00F873E6" w:rsidRDefault="00F87BFB">
      <w:pPr>
        <w:pStyle w:val="mulu1"/>
        <w:pageBreakBefore/>
        <w:spacing w:line="360" w:lineRule="auto"/>
      </w:pPr>
      <w:bookmarkStart w:id="16" w:name="_Toc15"/>
      <w:r>
        <w:t>3.0 Conclusion</w:t>
      </w:r>
      <w:bookmarkEnd w:id="16"/>
    </w:p>
    <w:p w14:paraId="4A2DCB55" w14:textId="77777777" w:rsidR="00F873E6" w:rsidRDefault="00F87BFB">
      <w:pPr>
        <w:pStyle w:val="a6"/>
        <w:spacing w:line="360" w:lineRule="auto"/>
        <w:jc w:val="both"/>
        <w:rPr>
          <w:rFonts w:ascii="Times New Roman" w:eastAsia="Times New Roman" w:hAnsi="Times New Roman" w:cs="Times New Roman"/>
          <w:sz w:val="24"/>
          <w:szCs w:val="24"/>
        </w:rPr>
      </w:pPr>
      <w:r>
        <w:rPr>
          <w:rFonts w:ascii="Times New Roman" w:hAnsi="Times New Roman"/>
          <w:sz w:val="24"/>
          <w:szCs w:val="24"/>
        </w:rPr>
        <w:t>By describing culture of the Philippines in detail, a culture map of the Philippines can be depicted from the eight scales. Business environment in the Philippines is</w:t>
      </w:r>
      <w:r>
        <w:rPr>
          <w:rFonts w:ascii="Times New Roman" w:hAnsi="Times New Roman"/>
          <w:sz w:val="24"/>
          <w:szCs w:val="24"/>
        </w:rPr>
        <w:t xml:space="preserve"> high-context, holistic-thinking, hierarchical, </w:t>
      </w:r>
      <w:proofErr w:type="gramStart"/>
      <w:r>
        <w:rPr>
          <w:rFonts w:ascii="Times New Roman" w:hAnsi="Times New Roman"/>
          <w:sz w:val="24"/>
          <w:szCs w:val="24"/>
        </w:rPr>
        <w:t>flexible-time</w:t>
      </w:r>
      <w:proofErr w:type="gramEnd"/>
      <w:r>
        <w:rPr>
          <w:rFonts w:ascii="Times New Roman" w:hAnsi="Times New Roman"/>
          <w:sz w:val="24"/>
          <w:szCs w:val="24"/>
        </w:rPr>
        <w:t>. People tend to give negative feedback indirectly, has top-down decision making processes, build trust through relationship-based activities, and avoids confrontation. According to Meyer</w:t>
      </w:r>
      <w:r>
        <w:rPr>
          <w:rFonts w:ascii="Times New Roman" w:hAnsi="Times New Roman"/>
          <w:sz w:val="24"/>
          <w:szCs w:val="24"/>
        </w:rPr>
        <w:t>’</w:t>
      </w:r>
      <w:r>
        <w:rPr>
          <w:rFonts w:ascii="Times New Roman" w:hAnsi="Times New Roman"/>
          <w:sz w:val="24"/>
          <w:szCs w:val="24"/>
        </w:rPr>
        <w:t>s resea</w:t>
      </w:r>
      <w:r>
        <w:rPr>
          <w:rFonts w:ascii="Times New Roman" w:hAnsi="Times New Roman"/>
          <w:sz w:val="24"/>
          <w:szCs w:val="24"/>
        </w:rPr>
        <w:t>rch, the UK is opposite to the Philippine relatively. Large cultural gaps exist in the eight scales, which indicates the key areas that international business professionals should put attention to.</w:t>
      </w:r>
    </w:p>
    <w:p w14:paraId="59DE6A19" w14:textId="77777777" w:rsidR="00F873E6" w:rsidRDefault="00F873E6">
      <w:pPr>
        <w:pStyle w:val="a6"/>
        <w:spacing w:line="360" w:lineRule="auto"/>
        <w:jc w:val="both"/>
        <w:rPr>
          <w:rFonts w:ascii="Times New Roman" w:eastAsia="Times New Roman" w:hAnsi="Times New Roman" w:cs="Times New Roman"/>
          <w:sz w:val="24"/>
          <w:szCs w:val="24"/>
        </w:rPr>
      </w:pPr>
    </w:p>
    <w:p w14:paraId="44992257" w14:textId="77777777" w:rsidR="00F873E6" w:rsidRDefault="00F87BFB">
      <w:pPr>
        <w:pStyle w:val="mulu1"/>
        <w:pageBreakBefore/>
        <w:spacing w:line="360" w:lineRule="auto"/>
      </w:pPr>
      <w:bookmarkStart w:id="17" w:name="_Toc16"/>
      <w:r>
        <w:t>4.0 Recommendations</w:t>
      </w:r>
      <w:bookmarkEnd w:id="17"/>
    </w:p>
    <w:p w14:paraId="41C7349A" w14:textId="77777777" w:rsidR="00F873E6" w:rsidRDefault="00F87BFB">
      <w:pPr>
        <w:pStyle w:val="a6"/>
        <w:numPr>
          <w:ilvl w:val="0"/>
          <w:numId w:val="2"/>
        </w:numPr>
        <w:spacing w:line="360" w:lineRule="auto"/>
        <w:jc w:val="both"/>
        <w:rPr>
          <w:rFonts w:ascii="Times New Roman" w:eastAsia="Times New Roman" w:hAnsi="Times New Roman" w:cs="Times New Roman"/>
          <w:sz w:val="24"/>
          <w:szCs w:val="24"/>
        </w:rPr>
      </w:pPr>
      <w:r>
        <w:rPr>
          <w:rFonts w:ascii="Times New Roman" w:hAnsi="Times New Roman"/>
          <w:sz w:val="24"/>
          <w:szCs w:val="24"/>
        </w:rPr>
        <w:t xml:space="preserve">Reading the meaning behind what </w:t>
      </w:r>
      <w:r>
        <w:rPr>
          <w:rFonts w:ascii="Times New Roman" w:hAnsi="Times New Roman"/>
          <w:sz w:val="24"/>
          <w:szCs w:val="24"/>
        </w:rPr>
        <w:t>Filipinos have said.</w:t>
      </w:r>
    </w:p>
    <w:p w14:paraId="1239DF59" w14:textId="77777777" w:rsidR="00F873E6" w:rsidRDefault="00F87BFB">
      <w:pPr>
        <w:pStyle w:val="a6"/>
        <w:numPr>
          <w:ilvl w:val="0"/>
          <w:numId w:val="2"/>
        </w:numPr>
        <w:spacing w:line="360" w:lineRule="auto"/>
        <w:jc w:val="both"/>
        <w:rPr>
          <w:rFonts w:ascii="Times New Roman" w:eastAsia="Times New Roman" w:hAnsi="Times New Roman" w:cs="Times New Roman"/>
          <w:sz w:val="24"/>
          <w:szCs w:val="24"/>
        </w:rPr>
      </w:pPr>
      <w:r>
        <w:rPr>
          <w:rFonts w:ascii="Times New Roman" w:hAnsi="Times New Roman"/>
          <w:sz w:val="24"/>
          <w:szCs w:val="24"/>
        </w:rPr>
        <w:t>Try to avoid confrontation openly with colleagues or boss.</w:t>
      </w:r>
    </w:p>
    <w:p w14:paraId="513A2648" w14:textId="77777777" w:rsidR="00F873E6" w:rsidRDefault="00F87BFB">
      <w:pPr>
        <w:pStyle w:val="a6"/>
        <w:numPr>
          <w:ilvl w:val="0"/>
          <w:numId w:val="2"/>
        </w:numPr>
        <w:spacing w:line="360" w:lineRule="auto"/>
        <w:jc w:val="both"/>
        <w:rPr>
          <w:rFonts w:ascii="Times New Roman" w:eastAsia="Times New Roman" w:hAnsi="Times New Roman" w:cs="Times New Roman"/>
          <w:sz w:val="24"/>
          <w:szCs w:val="24"/>
        </w:rPr>
      </w:pPr>
      <w:r>
        <w:rPr>
          <w:rFonts w:ascii="Times New Roman" w:hAnsi="Times New Roman"/>
          <w:sz w:val="24"/>
          <w:szCs w:val="24"/>
        </w:rPr>
        <w:t>Show respect to your boss or subordinates in business.</w:t>
      </w:r>
    </w:p>
    <w:p w14:paraId="3EDB86E7" w14:textId="77777777" w:rsidR="00F873E6" w:rsidRDefault="00F87BFB">
      <w:pPr>
        <w:pStyle w:val="a6"/>
        <w:numPr>
          <w:ilvl w:val="0"/>
          <w:numId w:val="2"/>
        </w:numPr>
        <w:spacing w:line="360" w:lineRule="auto"/>
        <w:jc w:val="both"/>
        <w:rPr>
          <w:rFonts w:ascii="Times New Roman" w:eastAsia="Times New Roman" w:hAnsi="Times New Roman" w:cs="Times New Roman"/>
          <w:sz w:val="24"/>
          <w:szCs w:val="24"/>
        </w:rPr>
      </w:pPr>
      <w:r>
        <w:rPr>
          <w:rFonts w:ascii="Times New Roman" w:hAnsi="Times New Roman"/>
          <w:sz w:val="24"/>
          <w:szCs w:val="24"/>
        </w:rPr>
        <w:t>Make proper contact in informal settings to build relationship.</w:t>
      </w:r>
    </w:p>
    <w:p w14:paraId="06D3113B" w14:textId="77777777" w:rsidR="00F873E6" w:rsidRDefault="00F87BFB">
      <w:pPr>
        <w:pStyle w:val="a6"/>
        <w:numPr>
          <w:ilvl w:val="0"/>
          <w:numId w:val="2"/>
        </w:numPr>
        <w:spacing w:line="360" w:lineRule="auto"/>
        <w:jc w:val="both"/>
        <w:rPr>
          <w:rFonts w:ascii="Times New Roman" w:eastAsia="Times New Roman" w:hAnsi="Times New Roman" w:cs="Times New Roman"/>
          <w:sz w:val="24"/>
          <w:szCs w:val="24"/>
        </w:rPr>
      </w:pPr>
      <w:r>
        <w:rPr>
          <w:rFonts w:ascii="Times New Roman" w:hAnsi="Times New Roman"/>
          <w:sz w:val="24"/>
          <w:szCs w:val="24"/>
        </w:rPr>
        <w:t>Explaining these scales before starting working</w:t>
      </w:r>
      <w:r>
        <w:rPr>
          <w:rFonts w:ascii="Times New Roman" w:hAnsi="Times New Roman"/>
          <w:sz w:val="24"/>
          <w:szCs w:val="24"/>
          <w:lang w:val="zh-CN"/>
        </w:rPr>
        <w:t xml:space="preserve"> </w:t>
      </w:r>
      <w:r>
        <w:rPr>
          <w:rFonts w:ascii="Times New Roman" w:hAnsi="Times New Roman"/>
          <w:sz w:val="24"/>
          <w:szCs w:val="24"/>
        </w:rPr>
        <w:t xml:space="preserve">with </w:t>
      </w:r>
      <w:r>
        <w:rPr>
          <w:rFonts w:ascii="Times New Roman" w:hAnsi="Times New Roman"/>
          <w:sz w:val="24"/>
          <w:szCs w:val="24"/>
        </w:rPr>
        <w:t>Filipinos so that to build criteria and rules of dealing with issues may arising.</w:t>
      </w:r>
    </w:p>
    <w:p w14:paraId="6A48B895" w14:textId="77777777" w:rsidR="00F873E6" w:rsidRDefault="00F873E6">
      <w:pPr>
        <w:pStyle w:val="a6"/>
        <w:spacing w:line="360" w:lineRule="auto"/>
        <w:jc w:val="both"/>
        <w:rPr>
          <w:rFonts w:ascii="Times New Roman" w:eastAsia="Times New Roman" w:hAnsi="Times New Roman" w:cs="Times New Roman"/>
          <w:sz w:val="24"/>
          <w:szCs w:val="24"/>
        </w:rPr>
      </w:pPr>
    </w:p>
    <w:p w14:paraId="02DE1628" w14:textId="77777777" w:rsidR="00F873E6" w:rsidRDefault="00F873E6">
      <w:pPr>
        <w:pStyle w:val="a6"/>
        <w:jc w:val="both"/>
        <w:rPr>
          <w:rFonts w:ascii="Times New Roman" w:eastAsia="Times New Roman" w:hAnsi="Times New Roman" w:cs="Times New Roman"/>
          <w:sz w:val="24"/>
          <w:szCs w:val="24"/>
        </w:rPr>
      </w:pPr>
    </w:p>
    <w:p w14:paraId="1D04B0D5" w14:textId="77777777" w:rsidR="00F873E6" w:rsidRDefault="00F873E6">
      <w:pPr>
        <w:pStyle w:val="a6"/>
        <w:jc w:val="both"/>
        <w:rPr>
          <w:rFonts w:ascii="Times New Roman" w:eastAsia="Times New Roman" w:hAnsi="Times New Roman" w:cs="Times New Roman"/>
          <w:sz w:val="24"/>
          <w:szCs w:val="24"/>
        </w:rPr>
      </w:pPr>
    </w:p>
    <w:p w14:paraId="5800ACFA" w14:textId="77777777" w:rsidR="00F873E6" w:rsidRDefault="00F873E6">
      <w:pPr>
        <w:pStyle w:val="a6"/>
        <w:jc w:val="both"/>
        <w:rPr>
          <w:rFonts w:ascii="Times New Roman" w:eastAsia="Times New Roman" w:hAnsi="Times New Roman" w:cs="Times New Roman"/>
          <w:sz w:val="24"/>
          <w:szCs w:val="24"/>
        </w:rPr>
      </w:pPr>
    </w:p>
    <w:p w14:paraId="2CF8DC3F" w14:textId="77777777" w:rsidR="00F873E6" w:rsidRDefault="00F873E6">
      <w:pPr>
        <w:pStyle w:val="a6"/>
        <w:jc w:val="both"/>
        <w:rPr>
          <w:rFonts w:ascii="Times New Roman" w:eastAsia="Times New Roman" w:hAnsi="Times New Roman" w:cs="Times New Roman"/>
          <w:sz w:val="24"/>
          <w:szCs w:val="24"/>
        </w:rPr>
      </w:pPr>
    </w:p>
    <w:p w14:paraId="6226262A" w14:textId="77777777" w:rsidR="00F873E6" w:rsidRDefault="00F873E6">
      <w:pPr>
        <w:pStyle w:val="a6"/>
        <w:jc w:val="both"/>
        <w:rPr>
          <w:rFonts w:ascii="Times New Roman" w:eastAsia="Times New Roman" w:hAnsi="Times New Roman" w:cs="Times New Roman"/>
          <w:sz w:val="24"/>
          <w:szCs w:val="24"/>
        </w:rPr>
      </w:pPr>
    </w:p>
    <w:p w14:paraId="6C930BD2" w14:textId="77777777" w:rsidR="00F873E6" w:rsidRDefault="00F873E6">
      <w:pPr>
        <w:pStyle w:val="a6"/>
        <w:jc w:val="both"/>
        <w:rPr>
          <w:rFonts w:ascii="Times New Roman" w:eastAsia="Times New Roman" w:hAnsi="Times New Roman" w:cs="Times New Roman"/>
          <w:sz w:val="24"/>
          <w:szCs w:val="24"/>
        </w:rPr>
      </w:pPr>
    </w:p>
    <w:p w14:paraId="60396D13" w14:textId="77777777" w:rsidR="00F873E6" w:rsidRDefault="00F873E6">
      <w:pPr>
        <w:pStyle w:val="a6"/>
        <w:jc w:val="both"/>
        <w:rPr>
          <w:rFonts w:ascii="Times New Roman" w:eastAsia="Times New Roman" w:hAnsi="Times New Roman" w:cs="Times New Roman"/>
          <w:sz w:val="24"/>
          <w:szCs w:val="24"/>
        </w:rPr>
      </w:pPr>
    </w:p>
    <w:p w14:paraId="161A606D" w14:textId="77777777" w:rsidR="00F873E6" w:rsidRDefault="00F873E6">
      <w:pPr>
        <w:pStyle w:val="a6"/>
        <w:jc w:val="both"/>
        <w:rPr>
          <w:rFonts w:ascii="Times New Roman" w:eastAsia="Times New Roman" w:hAnsi="Times New Roman" w:cs="Times New Roman"/>
          <w:sz w:val="24"/>
          <w:szCs w:val="24"/>
        </w:rPr>
      </w:pPr>
    </w:p>
    <w:p w14:paraId="0CF1E601" w14:textId="77777777" w:rsidR="00F873E6" w:rsidRDefault="00F873E6">
      <w:pPr>
        <w:pStyle w:val="a6"/>
        <w:jc w:val="both"/>
        <w:rPr>
          <w:rFonts w:ascii="Times New Roman" w:eastAsia="Times New Roman" w:hAnsi="Times New Roman" w:cs="Times New Roman"/>
          <w:sz w:val="24"/>
          <w:szCs w:val="24"/>
        </w:rPr>
      </w:pPr>
    </w:p>
    <w:p w14:paraId="371174E1" w14:textId="77777777" w:rsidR="00F873E6" w:rsidRDefault="00F873E6">
      <w:pPr>
        <w:pStyle w:val="a6"/>
        <w:jc w:val="both"/>
        <w:rPr>
          <w:rFonts w:ascii="Times New Roman" w:eastAsia="Times New Roman" w:hAnsi="Times New Roman" w:cs="Times New Roman"/>
          <w:sz w:val="24"/>
          <w:szCs w:val="24"/>
        </w:rPr>
      </w:pPr>
    </w:p>
    <w:p w14:paraId="33BD9E47" w14:textId="77777777" w:rsidR="00F873E6" w:rsidRDefault="00F873E6">
      <w:pPr>
        <w:pStyle w:val="a6"/>
        <w:jc w:val="both"/>
        <w:rPr>
          <w:rFonts w:ascii="Times New Roman" w:eastAsia="Times New Roman" w:hAnsi="Times New Roman" w:cs="Times New Roman"/>
          <w:sz w:val="24"/>
          <w:szCs w:val="24"/>
        </w:rPr>
      </w:pPr>
    </w:p>
    <w:p w14:paraId="0C6DC8A9" w14:textId="77777777" w:rsidR="00F873E6" w:rsidRDefault="00F87BFB">
      <w:pPr>
        <w:pStyle w:val="mulu1"/>
        <w:pageBreakBefore/>
      </w:pPr>
      <w:bookmarkStart w:id="18" w:name="_Toc17"/>
      <w:r>
        <w:t>References</w:t>
      </w:r>
      <w:bookmarkEnd w:id="18"/>
    </w:p>
    <w:p w14:paraId="6AB7BE14" w14:textId="77777777" w:rsidR="00F873E6" w:rsidRDefault="00F87BFB">
      <w:pPr>
        <w:pStyle w:val="a7"/>
        <w:spacing w:after="260" w:line="264" w:lineRule="auto"/>
        <w:jc w:val="both"/>
        <w:rPr>
          <w:rFonts w:ascii="Times New Roman" w:eastAsia="Times New Roman" w:hAnsi="Times New Roman" w:cs="Times New Roman"/>
          <w:sz w:val="24"/>
          <w:szCs w:val="24"/>
          <w:shd w:val="clear" w:color="auto" w:fill="FFFFFF"/>
        </w:rPr>
      </w:pPr>
      <w:proofErr w:type="spellStart"/>
      <w:r>
        <w:rPr>
          <w:rFonts w:ascii="Times New Roman" w:hAnsi="Times New Roman"/>
          <w:sz w:val="24"/>
          <w:szCs w:val="24"/>
          <w:shd w:val="clear" w:color="auto" w:fill="FFFFFF"/>
        </w:rPr>
        <w:t>Baligh</w:t>
      </w:r>
      <w:proofErr w:type="spellEnd"/>
      <w:r>
        <w:rPr>
          <w:rFonts w:ascii="Times New Roman" w:hAnsi="Times New Roman"/>
          <w:sz w:val="24"/>
          <w:szCs w:val="24"/>
          <w:shd w:val="clear" w:color="auto" w:fill="FFFFFF"/>
        </w:rPr>
        <w:t xml:space="preserve">, H.H., 1994. Components of culture: Nature, interconnections, and relevance to the decisions on the organization structure. </w:t>
      </w:r>
      <w:proofErr w:type="gramStart"/>
      <w:r>
        <w:rPr>
          <w:rFonts w:ascii="Times New Roman" w:hAnsi="Times New Roman"/>
          <w:sz w:val="24"/>
          <w:szCs w:val="24"/>
          <w:shd w:val="clear" w:color="auto" w:fill="FFFFFF"/>
        </w:rPr>
        <w:t xml:space="preserve">Management Science, </w:t>
      </w:r>
      <w:r>
        <w:rPr>
          <w:rFonts w:ascii="Times New Roman" w:hAnsi="Times New Roman"/>
          <w:sz w:val="24"/>
          <w:szCs w:val="24"/>
          <w:shd w:val="clear" w:color="auto" w:fill="FFFFFF"/>
        </w:rPr>
        <w:t>40(1), pp.14-27.</w:t>
      </w:r>
      <w:proofErr w:type="gramEnd"/>
    </w:p>
    <w:p w14:paraId="2603F86F" w14:textId="77777777" w:rsidR="00F873E6" w:rsidRDefault="00F87BFB">
      <w:pPr>
        <w:pStyle w:val="a7"/>
        <w:spacing w:after="240" w:line="260" w:lineRule="atLeast"/>
        <w:jc w:val="both"/>
        <w:rPr>
          <w:rFonts w:ascii="Times New Roman" w:eastAsia="Times New Roman" w:hAnsi="Times New Roman" w:cs="Times New Roman"/>
          <w:sz w:val="24"/>
          <w:szCs w:val="24"/>
        </w:rPr>
      </w:pPr>
      <w:proofErr w:type="spellStart"/>
      <w:proofErr w:type="gramStart"/>
      <w:r>
        <w:rPr>
          <w:rFonts w:ascii="Times New Roman" w:hAnsi="Times New Roman"/>
          <w:sz w:val="24"/>
          <w:szCs w:val="24"/>
        </w:rPr>
        <w:t>Batacan</w:t>
      </w:r>
      <w:proofErr w:type="spellEnd"/>
      <w:r>
        <w:rPr>
          <w:rFonts w:ascii="Times New Roman" w:hAnsi="Times New Roman"/>
          <w:sz w:val="24"/>
          <w:szCs w:val="24"/>
        </w:rPr>
        <w:t>, D. F. (1956).</w:t>
      </w:r>
      <w:proofErr w:type="gramEnd"/>
      <w:r>
        <w:rPr>
          <w:rFonts w:ascii="Times New Roman" w:hAnsi="Times New Roman"/>
          <w:sz w:val="24"/>
          <w:szCs w:val="24"/>
        </w:rPr>
        <w:t xml:space="preserve"> Looking at ourselves: A study of our peculiar social traits as a people. M </w:t>
      </w:r>
      <w:proofErr w:type="spellStart"/>
      <w:r>
        <w:rPr>
          <w:rFonts w:ascii="Times New Roman" w:hAnsi="Times New Roman"/>
          <w:sz w:val="24"/>
          <w:szCs w:val="24"/>
        </w:rPr>
        <w:t>anila</w:t>
      </w:r>
      <w:proofErr w:type="spellEnd"/>
      <w:r>
        <w:rPr>
          <w:rFonts w:ascii="Times New Roman" w:hAnsi="Times New Roman"/>
          <w:sz w:val="24"/>
          <w:szCs w:val="24"/>
        </w:rPr>
        <w:t xml:space="preserve">, Philippines: </w:t>
      </w:r>
      <w:proofErr w:type="spellStart"/>
      <w:r>
        <w:rPr>
          <w:rFonts w:ascii="Times New Roman" w:hAnsi="Times New Roman"/>
          <w:sz w:val="24"/>
          <w:szCs w:val="24"/>
        </w:rPr>
        <w:t>Philaw</w:t>
      </w:r>
      <w:proofErr w:type="spellEnd"/>
      <w:r>
        <w:rPr>
          <w:rFonts w:ascii="Times New Roman" w:hAnsi="Times New Roman"/>
          <w:sz w:val="24"/>
          <w:szCs w:val="24"/>
        </w:rPr>
        <w:t xml:space="preserve">. </w:t>
      </w:r>
    </w:p>
    <w:p w14:paraId="015E74C6" w14:textId="77777777" w:rsidR="00F873E6" w:rsidRDefault="00F87BFB">
      <w:pPr>
        <w:pStyle w:val="a7"/>
        <w:spacing w:after="260" w:line="264" w:lineRule="auto"/>
        <w:jc w:val="both"/>
        <w:rPr>
          <w:rFonts w:ascii="Times New Roman" w:eastAsia="Times New Roman" w:hAnsi="Times New Roman" w:cs="Times New Roman"/>
          <w:sz w:val="24"/>
          <w:szCs w:val="24"/>
          <w:shd w:val="clear" w:color="auto" w:fill="FFFFFF"/>
        </w:rPr>
      </w:pPr>
      <w:proofErr w:type="spellStart"/>
      <w:proofErr w:type="gramStart"/>
      <w:r>
        <w:rPr>
          <w:rFonts w:ascii="Times New Roman" w:hAnsi="Times New Roman"/>
          <w:sz w:val="24"/>
          <w:szCs w:val="24"/>
          <w:shd w:val="clear" w:color="auto" w:fill="FFFFFF"/>
        </w:rPr>
        <w:t>Bonifiacio</w:t>
      </w:r>
      <w:proofErr w:type="spellEnd"/>
      <w:r>
        <w:rPr>
          <w:rFonts w:ascii="Times New Roman" w:hAnsi="Times New Roman"/>
          <w:sz w:val="24"/>
          <w:szCs w:val="24"/>
          <w:shd w:val="clear" w:color="auto" w:fill="FFFFFF"/>
        </w:rPr>
        <w:t>, M., 1977.</w:t>
      </w:r>
      <w:proofErr w:type="gramEnd"/>
      <w:r>
        <w:rPr>
          <w:rFonts w:ascii="Times New Roman" w:hAnsi="Times New Roman"/>
          <w:sz w:val="24"/>
          <w:szCs w:val="24"/>
          <w:shd w:val="clear" w:color="auto" w:fill="FFFFFF"/>
        </w:rPr>
        <w:t xml:space="preserve"> An exploration into some </w:t>
      </w:r>
      <w:proofErr w:type="gramStart"/>
      <w:r>
        <w:rPr>
          <w:rFonts w:ascii="Times New Roman" w:hAnsi="Times New Roman"/>
          <w:sz w:val="24"/>
          <w:szCs w:val="24"/>
          <w:shd w:val="clear" w:color="auto" w:fill="FFFFFF"/>
        </w:rPr>
        <w:t>dominant</w:t>
      </w:r>
      <w:proofErr w:type="gramEnd"/>
      <w:r>
        <w:rPr>
          <w:rFonts w:ascii="Times New Roman" w:hAnsi="Times New Roman"/>
          <w:sz w:val="24"/>
          <w:szCs w:val="24"/>
          <w:shd w:val="clear" w:color="auto" w:fill="FFFFFF"/>
        </w:rPr>
        <w:t xml:space="preserve"> features of Filipino social behavior.</w:t>
      </w:r>
    </w:p>
    <w:p w14:paraId="1FB2771F" w14:textId="77777777" w:rsidR="00F873E6" w:rsidRDefault="00F87BFB">
      <w:pPr>
        <w:pStyle w:val="a7"/>
        <w:spacing w:after="260" w:line="264" w:lineRule="auto"/>
        <w:jc w:val="both"/>
        <w:rPr>
          <w:rFonts w:ascii="Times New Roman" w:eastAsia="Times New Roman" w:hAnsi="Times New Roman" w:cs="Times New Roman"/>
          <w:sz w:val="24"/>
          <w:szCs w:val="24"/>
          <w:shd w:val="clear" w:color="auto" w:fill="FFFFFF"/>
        </w:rPr>
      </w:pPr>
      <w:proofErr w:type="gramStart"/>
      <w:r>
        <w:rPr>
          <w:rFonts w:ascii="Times New Roman" w:hAnsi="Times New Roman"/>
          <w:sz w:val="24"/>
          <w:szCs w:val="24"/>
          <w:shd w:val="clear" w:color="auto" w:fill="FFFFFF"/>
        </w:rPr>
        <w:t>Carson-Arenas, A.,</w:t>
      </w:r>
      <w:r>
        <w:rPr>
          <w:rFonts w:ascii="Times New Roman" w:hAnsi="Times New Roman"/>
          <w:sz w:val="24"/>
          <w:szCs w:val="24"/>
          <w:shd w:val="clear" w:color="auto" w:fill="FFFFFF"/>
        </w:rPr>
        <w:t xml:space="preserve"> 2004.</w:t>
      </w:r>
      <w:proofErr w:type="gramEnd"/>
      <w:r>
        <w:rPr>
          <w:rFonts w:ascii="Times New Roman" w:hAnsi="Times New Roman"/>
          <w:sz w:val="24"/>
          <w:szCs w:val="24"/>
          <w:shd w:val="clear" w:color="auto" w:fill="FFFFFF"/>
        </w:rPr>
        <w:t xml:space="preserve"> </w:t>
      </w:r>
      <w:proofErr w:type="gramStart"/>
      <w:r>
        <w:rPr>
          <w:rFonts w:ascii="Times New Roman" w:hAnsi="Times New Roman"/>
          <w:sz w:val="24"/>
          <w:szCs w:val="24"/>
          <w:shd w:val="clear" w:color="auto" w:fill="FFFFFF"/>
        </w:rPr>
        <w:t>Introduction to psychology.</w:t>
      </w:r>
      <w:proofErr w:type="gramEnd"/>
      <w:r>
        <w:rPr>
          <w:rFonts w:ascii="Times New Roman" w:hAnsi="Times New Roman"/>
          <w:sz w:val="24"/>
          <w:szCs w:val="24"/>
          <w:shd w:val="clear" w:color="auto" w:fill="FFFFFF"/>
        </w:rPr>
        <w:t xml:space="preserve"> Manila: Rex Book Store.</w:t>
      </w:r>
    </w:p>
    <w:p w14:paraId="1C9093AB" w14:textId="77777777" w:rsidR="00F873E6" w:rsidRDefault="00F87BFB">
      <w:pPr>
        <w:pStyle w:val="a7"/>
        <w:jc w:val="both"/>
        <w:rPr>
          <w:rFonts w:ascii="Times New Roman" w:eastAsia="Times New Roman" w:hAnsi="Times New Roman" w:cs="Times New Roman"/>
          <w:color w:val="212121"/>
          <w:sz w:val="24"/>
          <w:szCs w:val="24"/>
          <w:shd w:val="clear" w:color="auto" w:fill="FFFFFF"/>
        </w:rPr>
      </w:pPr>
      <w:r>
        <w:rPr>
          <w:rFonts w:ascii="Times New Roman" w:hAnsi="Times New Roman"/>
          <w:color w:val="212121"/>
          <w:sz w:val="24"/>
          <w:szCs w:val="24"/>
          <w:shd w:val="clear" w:color="auto" w:fill="FFFFFF"/>
        </w:rPr>
        <w:t>Cart</w:t>
      </w:r>
      <w:r>
        <w:rPr>
          <w:rFonts w:ascii="Times New Roman" w:hAnsi="Times New Roman"/>
          <w:color w:val="212121"/>
          <w:sz w:val="24"/>
          <w:szCs w:val="24"/>
          <w:shd w:val="clear" w:color="auto" w:fill="FFFFFF"/>
          <w:lang w:val="fr-FR"/>
        </w:rPr>
        <w:t>é</w:t>
      </w:r>
      <w:r>
        <w:rPr>
          <w:rFonts w:ascii="Times New Roman" w:hAnsi="Times New Roman"/>
          <w:color w:val="212121"/>
          <w:sz w:val="24"/>
          <w:szCs w:val="24"/>
          <w:shd w:val="clear" w:color="auto" w:fill="FFFFFF"/>
        </w:rPr>
        <w:t xml:space="preserve">, P. and Fox, C., 2008. Bridging the culture gap: A practical guide to international business communication. </w:t>
      </w:r>
      <w:proofErr w:type="spellStart"/>
      <w:proofErr w:type="gramStart"/>
      <w:r>
        <w:rPr>
          <w:rFonts w:ascii="Times New Roman" w:hAnsi="Times New Roman"/>
          <w:color w:val="212121"/>
          <w:sz w:val="24"/>
          <w:szCs w:val="24"/>
          <w:shd w:val="clear" w:color="auto" w:fill="FFFFFF"/>
        </w:rPr>
        <w:t>Kogan</w:t>
      </w:r>
      <w:proofErr w:type="spellEnd"/>
      <w:r>
        <w:rPr>
          <w:rFonts w:ascii="Times New Roman" w:hAnsi="Times New Roman"/>
          <w:color w:val="212121"/>
          <w:sz w:val="24"/>
          <w:szCs w:val="24"/>
          <w:shd w:val="clear" w:color="auto" w:fill="FFFFFF"/>
        </w:rPr>
        <w:t xml:space="preserve"> Page Publishers.</w:t>
      </w:r>
      <w:proofErr w:type="gramEnd"/>
    </w:p>
    <w:p w14:paraId="717DB6F6" w14:textId="77777777" w:rsidR="00F873E6" w:rsidRDefault="00F873E6">
      <w:pPr>
        <w:pStyle w:val="a7"/>
        <w:jc w:val="both"/>
        <w:rPr>
          <w:rFonts w:ascii="Times New Roman" w:eastAsia="Times New Roman" w:hAnsi="Times New Roman" w:cs="Times New Roman"/>
          <w:color w:val="212121"/>
          <w:sz w:val="24"/>
          <w:szCs w:val="24"/>
          <w:shd w:val="clear" w:color="auto" w:fill="FFFFFF"/>
        </w:rPr>
      </w:pPr>
    </w:p>
    <w:p w14:paraId="7EE0E786" w14:textId="77777777" w:rsidR="00F873E6" w:rsidRDefault="00F87BFB">
      <w:pPr>
        <w:pStyle w:val="a7"/>
        <w:spacing w:after="260" w:line="264" w:lineRule="auto"/>
        <w:jc w:val="both"/>
        <w:rPr>
          <w:rFonts w:ascii="Times New Roman" w:eastAsia="Times New Roman" w:hAnsi="Times New Roman" w:cs="Times New Roman"/>
          <w:sz w:val="24"/>
          <w:szCs w:val="24"/>
          <w:shd w:val="clear" w:color="auto" w:fill="FFFFFF"/>
        </w:rPr>
      </w:pPr>
      <w:proofErr w:type="spellStart"/>
      <w:r>
        <w:rPr>
          <w:rFonts w:ascii="Times New Roman" w:hAnsi="Times New Roman"/>
          <w:sz w:val="24"/>
          <w:szCs w:val="24"/>
          <w:shd w:val="clear" w:color="auto" w:fill="FFFFFF"/>
        </w:rPr>
        <w:t>Constantino</w:t>
      </w:r>
      <w:proofErr w:type="spellEnd"/>
      <w:r>
        <w:rPr>
          <w:rFonts w:ascii="Times New Roman" w:hAnsi="Times New Roman"/>
          <w:sz w:val="24"/>
          <w:szCs w:val="24"/>
          <w:shd w:val="clear" w:color="auto" w:fill="FFFFFF"/>
        </w:rPr>
        <w:t xml:space="preserve">, J.D., 1966. </w:t>
      </w:r>
      <w:proofErr w:type="gramStart"/>
      <w:r>
        <w:rPr>
          <w:rFonts w:ascii="Times New Roman" w:hAnsi="Times New Roman"/>
          <w:sz w:val="24"/>
          <w:szCs w:val="24"/>
          <w:shd w:val="clear" w:color="auto" w:fill="FFFFFF"/>
        </w:rPr>
        <w:t xml:space="preserve">The Filipino mental make-up and </w:t>
      </w:r>
      <w:r>
        <w:rPr>
          <w:rFonts w:ascii="Times New Roman" w:hAnsi="Times New Roman"/>
          <w:sz w:val="24"/>
          <w:szCs w:val="24"/>
          <w:shd w:val="clear" w:color="auto" w:fill="FFFFFF"/>
        </w:rPr>
        <w:t>science.</w:t>
      </w:r>
      <w:proofErr w:type="gramEnd"/>
      <w:r>
        <w:rPr>
          <w:rFonts w:ascii="Times New Roman" w:hAnsi="Times New Roman"/>
          <w:sz w:val="24"/>
          <w:szCs w:val="24"/>
          <w:shd w:val="clear" w:color="auto" w:fill="FFFFFF"/>
        </w:rPr>
        <w:t xml:space="preserve"> </w:t>
      </w:r>
      <w:proofErr w:type="gramStart"/>
      <w:r>
        <w:rPr>
          <w:rFonts w:ascii="Times New Roman" w:hAnsi="Times New Roman"/>
          <w:sz w:val="24"/>
          <w:szCs w:val="24"/>
          <w:shd w:val="clear" w:color="auto" w:fill="FFFFFF"/>
        </w:rPr>
        <w:t>Philippine Sociological Review, 14(1), pp.18-28.</w:t>
      </w:r>
      <w:proofErr w:type="gramEnd"/>
    </w:p>
    <w:p w14:paraId="151EF459" w14:textId="77777777" w:rsidR="00F873E6" w:rsidRDefault="00F87BFB">
      <w:pPr>
        <w:pStyle w:val="a7"/>
        <w:spacing w:after="260" w:line="264"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 xml:space="preserve">De Los Reyes, R.P., 1971. </w:t>
      </w:r>
      <w:proofErr w:type="gramStart"/>
      <w:r>
        <w:rPr>
          <w:rFonts w:ascii="Times New Roman" w:hAnsi="Times New Roman"/>
          <w:sz w:val="24"/>
          <w:szCs w:val="24"/>
          <w:shd w:val="clear" w:color="auto" w:fill="FFFFFF"/>
        </w:rPr>
        <w:t>Role expectations of sugarcane planters and workers in Negros Occidental.</w:t>
      </w:r>
      <w:proofErr w:type="gramEnd"/>
      <w:r>
        <w:rPr>
          <w:rFonts w:ascii="Times New Roman" w:hAnsi="Times New Roman"/>
          <w:sz w:val="24"/>
          <w:szCs w:val="24"/>
          <w:shd w:val="clear" w:color="auto" w:fill="FFFFFF"/>
        </w:rPr>
        <w:t xml:space="preserve"> </w:t>
      </w:r>
      <w:proofErr w:type="gramStart"/>
      <w:r>
        <w:rPr>
          <w:rFonts w:ascii="Times New Roman" w:hAnsi="Times New Roman"/>
          <w:sz w:val="24"/>
          <w:szCs w:val="24"/>
          <w:shd w:val="clear" w:color="auto" w:fill="FFFFFF"/>
        </w:rPr>
        <w:t>Philippine Sociological Review, pp.9-28.</w:t>
      </w:r>
      <w:proofErr w:type="gramEnd"/>
    </w:p>
    <w:p w14:paraId="5F90A6C3" w14:textId="77777777" w:rsidR="00F873E6" w:rsidRDefault="00F87BFB">
      <w:pPr>
        <w:pStyle w:val="a6"/>
        <w:spacing w:after="260" w:line="264" w:lineRule="auto"/>
        <w:jc w:val="both"/>
        <w:rPr>
          <w:rFonts w:ascii="Times New Roman" w:eastAsia="Times New Roman" w:hAnsi="Times New Roman" w:cs="Times New Roman"/>
          <w:sz w:val="24"/>
          <w:szCs w:val="24"/>
        </w:rPr>
      </w:pPr>
      <w:proofErr w:type="gramStart"/>
      <w:r>
        <w:rPr>
          <w:rFonts w:ascii="Times New Roman" w:hAnsi="Times New Roman"/>
          <w:sz w:val="24"/>
          <w:szCs w:val="24"/>
        </w:rPr>
        <w:t>E</w:t>
      </w:r>
      <w:r>
        <w:rPr>
          <w:rFonts w:ascii="Times New Roman" w:hAnsi="Times New Roman"/>
          <w:sz w:val="24"/>
          <w:szCs w:val="24"/>
        </w:rPr>
        <w:t>xport.gov. (2014).</w:t>
      </w:r>
      <w:proofErr w:type="gramEnd"/>
      <w:r>
        <w:rPr>
          <w:rFonts w:ascii="Times New Roman" w:hAnsi="Times New Roman"/>
          <w:sz w:val="24"/>
          <w:szCs w:val="24"/>
        </w:rPr>
        <w:t xml:space="preserve"> Doing Business in the Philippines. [</w:t>
      </w:r>
      <w:proofErr w:type="gramStart"/>
      <w:r>
        <w:rPr>
          <w:rFonts w:ascii="Times New Roman" w:hAnsi="Times New Roman"/>
          <w:sz w:val="24"/>
          <w:szCs w:val="24"/>
        </w:rPr>
        <w:t>online</w:t>
      </w:r>
      <w:proofErr w:type="gramEnd"/>
      <w:r>
        <w:rPr>
          <w:rFonts w:ascii="Times New Roman" w:hAnsi="Times New Roman"/>
          <w:sz w:val="24"/>
          <w:szCs w:val="24"/>
        </w:rPr>
        <w:t xml:space="preserve">] Available at: </w:t>
      </w:r>
      <w:hyperlink r:id="rId8" w:history="1">
        <w:r>
          <w:rPr>
            <w:rFonts w:ascii="Times New Roman" w:hAnsi="Times New Roman"/>
            <w:sz w:val="24"/>
            <w:szCs w:val="24"/>
          </w:rPr>
          <w:t>https://2016.export.gov/philippines/doingbusinessinthephilippines/index.asp</w:t>
        </w:r>
      </w:hyperlink>
      <w:r>
        <w:rPr>
          <w:rFonts w:ascii="Times New Roman" w:hAnsi="Times New Roman"/>
          <w:sz w:val="24"/>
          <w:szCs w:val="24"/>
        </w:rPr>
        <w:t xml:space="preserve"> [Accessed 2 </w:t>
      </w:r>
      <w:r>
        <w:rPr>
          <w:rFonts w:ascii="Times New Roman" w:hAnsi="Times New Roman"/>
          <w:sz w:val="24"/>
          <w:szCs w:val="24"/>
        </w:rPr>
        <w:t>Jan. 2018].</w:t>
      </w:r>
    </w:p>
    <w:p w14:paraId="4B5A7C07" w14:textId="77777777" w:rsidR="00F873E6" w:rsidRDefault="00F87BFB">
      <w:pPr>
        <w:pStyle w:val="a7"/>
        <w:spacing w:after="260" w:line="264"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 xml:space="preserve">Hall, E.T., 1989. </w:t>
      </w:r>
      <w:proofErr w:type="gramStart"/>
      <w:r>
        <w:rPr>
          <w:rFonts w:ascii="Times New Roman" w:hAnsi="Times New Roman"/>
          <w:sz w:val="24"/>
          <w:szCs w:val="24"/>
          <w:shd w:val="clear" w:color="auto" w:fill="FFFFFF"/>
        </w:rPr>
        <w:t>Beyond culture.</w:t>
      </w:r>
      <w:proofErr w:type="gramEnd"/>
      <w:r>
        <w:rPr>
          <w:rFonts w:ascii="Times New Roman" w:hAnsi="Times New Roman"/>
          <w:sz w:val="24"/>
          <w:szCs w:val="24"/>
          <w:shd w:val="clear" w:color="auto" w:fill="FFFFFF"/>
        </w:rPr>
        <w:t xml:space="preserve"> Anchor.</w:t>
      </w:r>
    </w:p>
    <w:p w14:paraId="6954F5AD" w14:textId="77777777" w:rsidR="00F873E6" w:rsidRDefault="00F87BFB">
      <w:pPr>
        <w:pStyle w:val="a7"/>
        <w:tabs>
          <w:tab w:val="left" w:pos="2879"/>
          <w:tab w:val="left" w:pos="5758"/>
          <w:tab w:val="left" w:pos="8637"/>
        </w:tabs>
        <w:suppressAutoHyphens/>
        <w:spacing w:after="260" w:line="264" w:lineRule="auto"/>
        <w:jc w:val="both"/>
        <w:outlineLvl w:val="0"/>
        <w:rPr>
          <w:rFonts w:ascii="Times New Roman" w:eastAsia="Times New Roman" w:hAnsi="Times New Roman" w:cs="Times New Roman"/>
          <w:sz w:val="24"/>
          <w:szCs w:val="24"/>
        </w:rPr>
      </w:pPr>
      <w:proofErr w:type="spellStart"/>
      <w:r>
        <w:rPr>
          <w:rFonts w:ascii="Times New Roman" w:hAnsi="Times New Roman"/>
          <w:sz w:val="24"/>
          <w:szCs w:val="24"/>
        </w:rPr>
        <w:t>Hofstede</w:t>
      </w:r>
      <w:proofErr w:type="spellEnd"/>
      <w:r>
        <w:rPr>
          <w:rFonts w:ascii="Times New Roman" w:hAnsi="Times New Roman"/>
          <w:sz w:val="24"/>
          <w:szCs w:val="24"/>
        </w:rPr>
        <w:t xml:space="preserve"> Insights. (2017)</w:t>
      </w:r>
      <w:proofErr w:type="gramStart"/>
      <w:r>
        <w:rPr>
          <w:rFonts w:ascii="Times New Roman" w:hAnsi="Times New Roman"/>
          <w:sz w:val="24"/>
          <w:szCs w:val="24"/>
        </w:rPr>
        <w:t xml:space="preserve">. Country Comparison - </w:t>
      </w:r>
      <w:proofErr w:type="spellStart"/>
      <w:r>
        <w:rPr>
          <w:rFonts w:ascii="Times New Roman" w:hAnsi="Times New Roman"/>
          <w:sz w:val="24"/>
          <w:szCs w:val="24"/>
        </w:rPr>
        <w:t>Hofstede</w:t>
      </w:r>
      <w:proofErr w:type="spellEnd"/>
      <w:r>
        <w:rPr>
          <w:rFonts w:ascii="Times New Roman" w:hAnsi="Times New Roman"/>
          <w:sz w:val="24"/>
          <w:szCs w:val="24"/>
        </w:rPr>
        <w:t xml:space="preserve"> Insights.</w:t>
      </w:r>
      <w:proofErr w:type="gramEnd"/>
      <w:r>
        <w:rPr>
          <w:rFonts w:ascii="Times New Roman" w:hAnsi="Times New Roman"/>
          <w:sz w:val="24"/>
          <w:szCs w:val="24"/>
        </w:rPr>
        <w:t xml:space="preserve"> [</w:t>
      </w:r>
      <w:proofErr w:type="gramStart"/>
      <w:r>
        <w:rPr>
          <w:rFonts w:ascii="Times New Roman" w:hAnsi="Times New Roman"/>
          <w:sz w:val="24"/>
          <w:szCs w:val="24"/>
        </w:rPr>
        <w:t>online</w:t>
      </w:r>
      <w:proofErr w:type="gramEnd"/>
      <w:r>
        <w:rPr>
          <w:rFonts w:ascii="Times New Roman" w:hAnsi="Times New Roman"/>
          <w:sz w:val="24"/>
          <w:szCs w:val="24"/>
        </w:rPr>
        <w:t xml:space="preserve">] Available at: </w:t>
      </w:r>
      <w:hyperlink r:id="rId9" w:history="1">
        <w:r>
          <w:rPr>
            <w:rFonts w:ascii="Times New Roman" w:hAnsi="Times New Roman"/>
            <w:sz w:val="24"/>
            <w:szCs w:val="24"/>
          </w:rPr>
          <w:t>https://www.hofstede-insights.com/countr</w:t>
        </w:r>
        <w:r>
          <w:rPr>
            <w:rFonts w:ascii="Times New Roman" w:hAnsi="Times New Roman"/>
            <w:sz w:val="24"/>
            <w:szCs w:val="24"/>
          </w:rPr>
          <w:t>y-comparison/china/</w:t>
        </w:r>
      </w:hyperlink>
      <w:r>
        <w:rPr>
          <w:rFonts w:ascii="Times New Roman" w:hAnsi="Times New Roman"/>
          <w:sz w:val="24"/>
          <w:szCs w:val="24"/>
        </w:rPr>
        <w:t xml:space="preserve"> [Accessed 1 Jan</w:t>
      </w:r>
      <w:r>
        <w:rPr>
          <w:rFonts w:ascii="Times New Roman" w:hAnsi="Times New Roman"/>
          <w:sz w:val="24"/>
          <w:szCs w:val="24"/>
        </w:rPr>
        <w:t>. 2017].</w:t>
      </w:r>
    </w:p>
    <w:p w14:paraId="7B61E594" w14:textId="77777777" w:rsidR="00F873E6" w:rsidRDefault="00F87BFB">
      <w:pPr>
        <w:pStyle w:val="a7"/>
        <w:spacing w:after="260" w:line="264" w:lineRule="auto"/>
        <w:jc w:val="both"/>
        <w:rPr>
          <w:rFonts w:ascii="Times New Roman" w:eastAsia="Times New Roman" w:hAnsi="Times New Roman" w:cs="Times New Roman"/>
          <w:sz w:val="24"/>
          <w:szCs w:val="24"/>
        </w:rPr>
      </w:pPr>
      <w:r>
        <w:rPr>
          <w:rFonts w:ascii="Times New Roman" w:hAnsi="Times New Roman"/>
          <w:sz w:val="24"/>
          <w:szCs w:val="24"/>
          <w:lang w:val="nl-NL"/>
        </w:rPr>
        <w:t>Hofstede, G.</w:t>
      </w:r>
      <w:r>
        <w:rPr>
          <w:rFonts w:ascii="Times New Roman" w:hAnsi="Times New Roman"/>
          <w:sz w:val="24"/>
          <w:szCs w:val="24"/>
        </w:rPr>
        <w:t>,</w:t>
      </w:r>
      <w:r>
        <w:rPr>
          <w:rFonts w:ascii="Times New Roman" w:hAnsi="Times New Roman"/>
          <w:sz w:val="24"/>
          <w:szCs w:val="24"/>
        </w:rPr>
        <w:t>199</w:t>
      </w:r>
      <w:r>
        <w:rPr>
          <w:rFonts w:ascii="Times New Roman" w:hAnsi="Times New Roman"/>
          <w:sz w:val="24"/>
          <w:szCs w:val="24"/>
        </w:rPr>
        <w:t xml:space="preserve">1. Cultures and Organizations: Software of the Mind. London: </w:t>
      </w:r>
      <w:proofErr w:type="spellStart"/>
      <w:r>
        <w:rPr>
          <w:rFonts w:ascii="Times New Roman" w:hAnsi="Times New Roman"/>
          <w:sz w:val="24"/>
          <w:szCs w:val="24"/>
        </w:rPr>
        <w:t>HarperCollinsBusiness</w:t>
      </w:r>
      <w:proofErr w:type="spellEnd"/>
      <w:r>
        <w:rPr>
          <w:rFonts w:ascii="Times New Roman" w:hAnsi="Times New Roman"/>
          <w:sz w:val="24"/>
          <w:szCs w:val="24"/>
        </w:rPr>
        <w:t>.</w:t>
      </w:r>
    </w:p>
    <w:p w14:paraId="75B16901" w14:textId="77777777" w:rsidR="00F873E6" w:rsidRDefault="00F87BFB">
      <w:pPr>
        <w:pStyle w:val="a7"/>
        <w:spacing w:after="260" w:line="264" w:lineRule="auto"/>
        <w:jc w:val="both"/>
        <w:rPr>
          <w:rFonts w:ascii="Times New Roman" w:eastAsia="Times New Roman" w:hAnsi="Times New Roman" w:cs="Times New Roman"/>
          <w:sz w:val="24"/>
          <w:szCs w:val="24"/>
          <w:shd w:val="clear" w:color="auto" w:fill="FFFFFF"/>
        </w:rPr>
      </w:pPr>
      <w:proofErr w:type="gramStart"/>
      <w:r>
        <w:rPr>
          <w:rFonts w:ascii="Times New Roman" w:hAnsi="Times New Roman"/>
          <w:sz w:val="24"/>
          <w:szCs w:val="24"/>
          <w:shd w:val="clear" w:color="auto" w:fill="FFFFFF"/>
        </w:rPr>
        <w:t>Lewis, R.D. and Gates, M., 2005.</w:t>
      </w:r>
      <w:proofErr w:type="gramEnd"/>
      <w:r>
        <w:rPr>
          <w:rFonts w:ascii="Times New Roman" w:hAnsi="Times New Roman"/>
          <w:sz w:val="24"/>
          <w:szCs w:val="24"/>
          <w:shd w:val="clear" w:color="auto" w:fill="FFFFFF"/>
        </w:rPr>
        <w:t xml:space="preserve"> Leading Across Cultures. Nicholas </w:t>
      </w:r>
      <w:proofErr w:type="spellStart"/>
      <w:r>
        <w:rPr>
          <w:rFonts w:ascii="Times New Roman" w:hAnsi="Times New Roman"/>
          <w:sz w:val="24"/>
          <w:szCs w:val="24"/>
          <w:shd w:val="clear" w:color="auto" w:fill="FFFFFF"/>
        </w:rPr>
        <w:t>Brealey</w:t>
      </w:r>
      <w:proofErr w:type="spellEnd"/>
      <w:r>
        <w:rPr>
          <w:rFonts w:ascii="Times New Roman" w:hAnsi="Times New Roman"/>
          <w:sz w:val="24"/>
          <w:szCs w:val="24"/>
          <w:shd w:val="clear" w:color="auto" w:fill="FFFFFF"/>
        </w:rPr>
        <w:t>.</w:t>
      </w:r>
    </w:p>
    <w:p w14:paraId="32165083" w14:textId="77777777" w:rsidR="00F873E6" w:rsidRDefault="00F87BFB">
      <w:pPr>
        <w:pStyle w:val="a7"/>
        <w:spacing w:after="260" w:line="264" w:lineRule="auto"/>
        <w:jc w:val="both"/>
        <w:rPr>
          <w:rFonts w:ascii="Times New Roman" w:eastAsia="Times New Roman" w:hAnsi="Times New Roman" w:cs="Times New Roman"/>
          <w:sz w:val="24"/>
          <w:szCs w:val="24"/>
          <w:shd w:val="clear" w:color="auto" w:fill="FFFFFF"/>
        </w:rPr>
      </w:pPr>
      <w:proofErr w:type="gramStart"/>
      <w:r>
        <w:rPr>
          <w:rFonts w:ascii="Times New Roman" w:hAnsi="Times New Roman"/>
          <w:sz w:val="24"/>
          <w:szCs w:val="24"/>
          <w:shd w:val="clear" w:color="auto" w:fill="FFFFFF"/>
        </w:rPr>
        <w:t>Lynch, F., &amp; Guzman, A. D. (1973)</w:t>
      </w:r>
      <w:r>
        <w:rPr>
          <w:rFonts w:ascii="Times New Roman" w:hAnsi="Times New Roman"/>
          <w:sz w:val="24"/>
          <w:szCs w:val="24"/>
          <w:shd w:val="clear" w:color="auto" w:fill="FFFFFF"/>
        </w:rPr>
        <w:t>.</w:t>
      </w:r>
      <w:proofErr w:type="gramEnd"/>
      <w:r>
        <w:rPr>
          <w:rFonts w:ascii="Times New Roman" w:hAnsi="Times New Roman"/>
          <w:sz w:val="24"/>
          <w:szCs w:val="24"/>
          <w:shd w:val="clear" w:color="auto" w:fill="FFFFFF"/>
        </w:rPr>
        <w:t xml:space="preserve"> </w:t>
      </w:r>
      <w:proofErr w:type="gramStart"/>
      <w:r>
        <w:rPr>
          <w:rFonts w:ascii="Times New Roman" w:hAnsi="Times New Roman"/>
          <w:sz w:val="24"/>
          <w:szCs w:val="24"/>
          <w:shd w:val="clear" w:color="auto" w:fill="FFFFFF"/>
        </w:rPr>
        <w:t>Four readings on Philippine values.</w:t>
      </w:r>
      <w:proofErr w:type="gramEnd"/>
      <w:r>
        <w:rPr>
          <w:rFonts w:ascii="Times New Roman" w:hAnsi="Times New Roman"/>
          <w:sz w:val="24"/>
          <w:szCs w:val="24"/>
          <w:shd w:val="clear" w:color="auto" w:fill="FFFFFF"/>
        </w:rPr>
        <w:t xml:space="preserve"> </w:t>
      </w:r>
      <w:proofErr w:type="gramStart"/>
      <w:r>
        <w:rPr>
          <w:rFonts w:ascii="Times New Roman" w:hAnsi="Times New Roman"/>
          <w:sz w:val="24"/>
          <w:szCs w:val="24"/>
          <w:shd w:val="clear" w:color="auto" w:fill="FFFFFF"/>
        </w:rPr>
        <w:t xml:space="preserve">Institute of Philippine Culture, </w:t>
      </w:r>
      <w:proofErr w:type="spellStart"/>
      <w:r>
        <w:rPr>
          <w:rFonts w:ascii="Times New Roman" w:hAnsi="Times New Roman"/>
          <w:sz w:val="24"/>
          <w:szCs w:val="24"/>
          <w:shd w:val="clear" w:color="auto" w:fill="FFFFFF"/>
        </w:rPr>
        <w:t>Ateneo</w:t>
      </w:r>
      <w:proofErr w:type="spellEnd"/>
      <w:r>
        <w:rPr>
          <w:rFonts w:ascii="Times New Roman" w:hAnsi="Times New Roman"/>
          <w:sz w:val="24"/>
          <w:szCs w:val="24"/>
          <w:shd w:val="clear" w:color="auto" w:fill="FFFFFF"/>
        </w:rPr>
        <w:t xml:space="preserve"> de Manila University.</w:t>
      </w:r>
      <w:proofErr w:type="gramEnd"/>
    </w:p>
    <w:p w14:paraId="1D1B82E4" w14:textId="77777777" w:rsidR="00F873E6" w:rsidRDefault="00F87BFB">
      <w:pPr>
        <w:pStyle w:val="a7"/>
        <w:spacing w:after="260" w:line="264" w:lineRule="auto"/>
        <w:jc w:val="both"/>
        <w:rPr>
          <w:rFonts w:ascii="Times New Roman" w:eastAsia="Times New Roman" w:hAnsi="Times New Roman" w:cs="Times New Roman"/>
          <w:sz w:val="24"/>
          <w:szCs w:val="24"/>
        </w:rPr>
      </w:pPr>
      <w:proofErr w:type="gramStart"/>
      <w:r>
        <w:rPr>
          <w:rFonts w:ascii="Times New Roman" w:hAnsi="Times New Roman"/>
          <w:sz w:val="24"/>
          <w:szCs w:val="24"/>
        </w:rPr>
        <w:t>Meyer, E. (2014).</w:t>
      </w:r>
      <w:proofErr w:type="gramEnd"/>
      <w:r>
        <w:rPr>
          <w:rFonts w:ascii="Times New Roman" w:hAnsi="Times New Roman"/>
          <w:sz w:val="24"/>
          <w:szCs w:val="24"/>
        </w:rPr>
        <w:t xml:space="preserve"> The Culture Map: Breaking Through the Invisible Boundaries of Global Business. New York: </w:t>
      </w:r>
      <w:proofErr w:type="spellStart"/>
      <w:r>
        <w:rPr>
          <w:rFonts w:ascii="Times New Roman" w:hAnsi="Times New Roman"/>
          <w:sz w:val="24"/>
          <w:szCs w:val="24"/>
        </w:rPr>
        <w:t>PublicAffairs</w:t>
      </w:r>
      <w:proofErr w:type="spellEnd"/>
      <w:r>
        <w:rPr>
          <w:rFonts w:ascii="Times New Roman" w:hAnsi="Times New Roman"/>
          <w:sz w:val="24"/>
          <w:szCs w:val="24"/>
        </w:rPr>
        <w:t>.</w:t>
      </w:r>
    </w:p>
    <w:p w14:paraId="43791B60" w14:textId="77777777" w:rsidR="00F873E6" w:rsidRDefault="00F87BFB">
      <w:pPr>
        <w:pStyle w:val="a7"/>
        <w:spacing w:after="260" w:line="264" w:lineRule="auto"/>
        <w:jc w:val="both"/>
        <w:rPr>
          <w:rFonts w:ascii="Times New Roman" w:eastAsia="Times New Roman" w:hAnsi="Times New Roman" w:cs="Times New Roman"/>
          <w:sz w:val="24"/>
          <w:szCs w:val="24"/>
        </w:rPr>
      </w:pPr>
      <w:proofErr w:type="spellStart"/>
      <w:r>
        <w:rPr>
          <w:rFonts w:ascii="Times New Roman" w:hAnsi="Times New Roman"/>
          <w:sz w:val="24"/>
          <w:szCs w:val="24"/>
        </w:rPr>
        <w:t>Neese</w:t>
      </w:r>
      <w:proofErr w:type="spellEnd"/>
      <w:r>
        <w:rPr>
          <w:rFonts w:ascii="Times New Roman" w:hAnsi="Times New Roman"/>
          <w:sz w:val="24"/>
          <w:szCs w:val="24"/>
        </w:rPr>
        <w:t>, B. (2016). Intercultural Communication: High and Low Context Cultures. [</w:t>
      </w:r>
      <w:proofErr w:type="gramStart"/>
      <w:r>
        <w:rPr>
          <w:rFonts w:ascii="Times New Roman" w:hAnsi="Times New Roman"/>
          <w:sz w:val="24"/>
          <w:szCs w:val="24"/>
        </w:rPr>
        <w:t>online</w:t>
      </w:r>
      <w:proofErr w:type="gramEnd"/>
      <w:r>
        <w:rPr>
          <w:rFonts w:ascii="Times New Roman" w:hAnsi="Times New Roman"/>
          <w:sz w:val="24"/>
          <w:szCs w:val="24"/>
        </w:rPr>
        <w:t xml:space="preserve">] Southeastern University. Available at: </w:t>
      </w:r>
      <w:hyperlink r:id="rId10" w:history="1">
        <w:r>
          <w:rPr>
            <w:rFonts w:ascii="Times New Roman" w:hAnsi="Times New Roman"/>
            <w:sz w:val="24"/>
            <w:szCs w:val="24"/>
          </w:rPr>
          <w:t>http://online.seu.edu/high-and-low-context-cultures/</w:t>
        </w:r>
      </w:hyperlink>
      <w:r>
        <w:rPr>
          <w:rFonts w:ascii="Times New Roman" w:hAnsi="Times New Roman"/>
          <w:sz w:val="24"/>
          <w:szCs w:val="24"/>
        </w:rPr>
        <w:t xml:space="preserve"> [Accessed</w:t>
      </w:r>
      <w:r>
        <w:rPr>
          <w:rFonts w:ascii="Times New Roman" w:hAnsi="Times New Roman"/>
          <w:sz w:val="24"/>
          <w:szCs w:val="24"/>
        </w:rPr>
        <w:t xml:space="preserve"> 16 Jan. 2018].</w:t>
      </w:r>
    </w:p>
    <w:p w14:paraId="181C14B5" w14:textId="77777777" w:rsidR="00F873E6" w:rsidRDefault="00F87BFB">
      <w:pPr>
        <w:pStyle w:val="a6"/>
        <w:spacing w:after="260" w:line="264" w:lineRule="auto"/>
        <w:jc w:val="both"/>
        <w:rPr>
          <w:rFonts w:ascii="Times New Roman" w:eastAsia="Times New Roman" w:hAnsi="Times New Roman" w:cs="Times New Roman"/>
          <w:sz w:val="24"/>
          <w:szCs w:val="24"/>
        </w:rPr>
      </w:pPr>
      <w:proofErr w:type="spellStart"/>
      <w:r>
        <w:rPr>
          <w:rFonts w:ascii="Times New Roman" w:hAnsi="Times New Roman"/>
          <w:sz w:val="24"/>
          <w:szCs w:val="24"/>
        </w:rPr>
        <w:t>Nisbett</w:t>
      </w:r>
      <w:proofErr w:type="spellEnd"/>
      <w:r>
        <w:rPr>
          <w:rFonts w:ascii="Times New Roman" w:hAnsi="Times New Roman"/>
          <w:sz w:val="24"/>
          <w:szCs w:val="24"/>
        </w:rPr>
        <w:t>, R.E. et al. (2001) Culture and systems of thought: Holistic versus analytic cognition. Psychol. Rev. 108, 291</w:t>
      </w:r>
      <w:r>
        <w:rPr>
          <w:rFonts w:ascii="Times New Roman" w:hAnsi="Times New Roman"/>
          <w:sz w:val="24"/>
          <w:szCs w:val="24"/>
        </w:rPr>
        <w:t>–</w:t>
      </w:r>
      <w:r>
        <w:rPr>
          <w:rFonts w:ascii="Times New Roman" w:hAnsi="Times New Roman"/>
          <w:sz w:val="24"/>
          <w:szCs w:val="24"/>
        </w:rPr>
        <w:t>310</w:t>
      </w:r>
    </w:p>
    <w:p w14:paraId="08532DA3" w14:textId="77777777" w:rsidR="00F873E6" w:rsidRDefault="00F87BFB">
      <w:pPr>
        <w:pStyle w:val="a6"/>
        <w:spacing w:after="260" w:line="264" w:lineRule="auto"/>
        <w:jc w:val="both"/>
        <w:rPr>
          <w:rFonts w:ascii="Times New Roman" w:eastAsia="Times New Roman" w:hAnsi="Times New Roman" w:cs="Times New Roman"/>
          <w:sz w:val="24"/>
          <w:szCs w:val="24"/>
        </w:rPr>
      </w:pPr>
      <w:proofErr w:type="spellStart"/>
      <w:r>
        <w:rPr>
          <w:rFonts w:ascii="Times New Roman" w:hAnsi="Times New Roman"/>
          <w:sz w:val="24"/>
          <w:szCs w:val="24"/>
        </w:rPr>
        <w:t>Nisbett</w:t>
      </w:r>
      <w:proofErr w:type="spellEnd"/>
      <w:r>
        <w:rPr>
          <w:rFonts w:ascii="Times New Roman" w:hAnsi="Times New Roman"/>
          <w:sz w:val="24"/>
          <w:szCs w:val="24"/>
        </w:rPr>
        <w:t xml:space="preserve">, R.E. (2003) The Geography of Thought: How Asians and Westerners Think </w:t>
      </w:r>
      <w:proofErr w:type="spellStart"/>
      <w:r>
        <w:rPr>
          <w:rFonts w:ascii="Times New Roman" w:hAnsi="Times New Roman"/>
          <w:sz w:val="24"/>
          <w:szCs w:val="24"/>
        </w:rPr>
        <w:t>Differently.and</w:t>
      </w:r>
      <w:proofErr w:type="spellEnd"/>
      <w:r>
        <w:rPr>
          <w:rFonts w:ascii="Times New Roman" w:hAnsi="Times New Roman"/>
          <w:sz w:val="24"/>
          <w:szCs w:val="24"/>
        </w:rPr>
        <w:t xml:space="preserve"> Why, The Free Press</w:t>
      </w:r>
    </w:p>
    <w:p w14:paraId="7A0A7D6F" w14:textId="77777777" w:rsidR="00F873E6" w:rsidRDefault="00F87BFB">
      <w:pPr>
        <w:pStyle w:val="a7"/>
        <w:spacing w:after="260" w:line="264" w:lineRule="auto"/>
        <w:jc w:val="both"/>
        <w:rPr>
          <w:rFonts w:ascii="Times New Roman" w:eastAsia="Times New Roman" w:hAnsi="Times New Roman" w:cs="Times New Roman"/>
          <w:sz w:val="24"/>
          <w:szCs w:val="24"/>
        </w:rPr>
      </w:pPr>
      <w:proofErr w:type="spellStart"/>
      <w:r>
        <w:rPr>
          <w:rFonts w:ascii="Times New Roman" w:hAnsi="Times New Roman"/>
          <w:sz w:val="24"/>
          <w:szCs w:val="24"/>
        </w:rPr>
        <w:t>Qu</w:t>
      </w:r>
      <w:r>
        <w:rPr>
          <w:rFonts w:ascii="Times New Roman" w:hAnsi="Times New Roman"/>
          <w:sz w:val="24"/>
          <w:szCs w:val="24"/>
        </w:rPr>
        <w:t>isumbing</w:t>
      </w:r>
      <w:proofErr w:type="spellEnd"/>
      <w:r>
        <w:rPr>
          <w:rFonts w:ascii="Times New Roman" w:hAnsi="Times New Roman"/>
          <w:sz w:val="24"/>
          <w:szCs w:val="24"/>
        </w:rPr>
        <w:t xml:space="preserve">, L.R., 1963. </w:t>
      </w:r>
      <w:proofErr w:type="gramStart"/>
      <w:r>
        <w:rPr>
          <w:rFonts w:ascii="Times New Roman" w:hAnsi="Times New Roman"/>
          <w:sz w:val="24"/>
          <w:szCs w:val="24"/>
        </w:rPr>
        <w:t>Characteristic features of Cebuano family life amidst a changing society.</w:t>
      </w:r>
      <w:proofErr w:type="gramEnd"/>
      <w:r>
        <w:rPr>
          <w:rFonts w:ascii="Times New Roman" w:hAnsi="Times New Roman"/>
          <w:sz w:val="24"/>
          <w:szCs w:val="24"/>
        </w:rPr>
        <w:t xml:space="preserve"> </w:t>
      </w:r>
      <w:proofErr w:type="gramStart"/>
      <w:r>
        <w:rPr>
          <w:rFonts w:ascii="Times New Roman" w:hAnsi="Times New Roman"/>
          <w:sz w:val="24"/>
          <w:szCs w:val="24"/>
        </w:rPr>
        <w:t>Philippine Sociological Review, 11(1/2), pp.135-141.</w:t>
      </w:r>
      <w:proofErr w:type="gramEnd"/>
    </w:p>
    <w:p w14:paraId="7F7B0681" w14:textId="77777777" w:rsidR="00F873E6" w:rsidRDefault="00F87BFB">
      <w:pPr>
        <w:pStyle w:val="a7"/>
        <w:spacing w:after="260" w:line="264" w:lineRule="auto"/>
        <w:jc w:val="both"/>
        <w:rPr>
          <w:rFonts w:ascii="Times New Roman" w:eastAsia="Times New Roman" w:hAnsi="Times New Roman" w:cs="Times New Roman"/>
          <w:sz w:val="24"/>
          <w:szCs w:val="24"/>
          <w:shd w:val="clear" w:color="auto" w:fill="FFFFFF"/>
        </w:rPr>
      </w:pPr>
      <w:proofErr w:type="spellStart"/>
      <w:proofErr w:type="gramStart"/>
      <w:r>
        <w:rPr>
          <w:rFonts w:ascii="Times New Roman" w:hAnsi="Times New Roman"/>
          <w:sz w:val="24"/>
          <w:szCs w:val="24"/>
          <w:shd w:val="clear" w:color="auto" w:fill="FFFFFF"/>
        </w:rPr>
        <w:t>Rungduin</w:t>
      </w:r>
      <w:proofErr w:type="spellEnd"/>
      <w:r>
        <w:rPr>
          <w:rFonts w:ascii="Times New Roman" w:hAnsi="Times New Roman"/>
          <w:sz w:val="24"/>
          <w:szCs w:val="24"/>
          <w:shd w:val="clear" w:color="auto" w:fill="FFFFFF"/>
        </w:rPr>
        <w:t xml:space="preserve">, T., </w:t>
      </w:r>
      <w:proofErr w:type="spellStart"/>
      <w:r>
        <w:rPr>
          <w:rFonts w:ascii="Times New Roman" w:hAnsi="Times New Roman"/>
          <w:sz w:val="24"/>
          <w:szCs w:val="24"/>
          <w:shd w:val="clear" w:color="auto" w:fill="FFFFFF"/>
        </w:rPr>
        <w:t>Rungduin</w:t>
      </w:r>
      <w:proofErr w:type="spellEnd"/>
      <w:r>
        <w:rPr>
          <w:rFonts w:ascii="Times New Roman" w:hAnsi="Times New Roman"/>
          <w:sz w:val="24"/>
          <w:szCs w:val="24"/>
          <w:shd w:val="clear" w:color="auto" w:fill="FFFFFF"/>
        </w:rPr>
        <w:t xml:space="preserve">, D.C., </w:t>
      </w:r>
      <w:proofErr w:type="spellStart"/>
      <w:r>
        <w:rPr>
          <w:rFonts w:ascii="Times New Roman" w:hAnsi="Times New Roman"/>
          <w:sz w:val="24"/>
          <w:szCs w:val="24"/>
          <w:shd w:val="clear" w:color="auto" w:fill="FFFFFF"/>
        </w:rPr>
        <w:t>Aninacion</w:t>
      </w:r>
      <w:proofErr w:type="spellEnd"/>
      <w:r>
        <w:rPr>
          <w:rFonts w:ascii="Times New Roman" w:hAnsi="Times New Roman"/>
          <w:sz w:val="24"/>
          <w:szCs w:val="24"/>
          <w:shd w:val="clear" w:color="auto" w:fill="FFFFFF"/>
        </w:rPr>
        <w:t xml:space="preserve">, J.G., </w:t>
      </w:r>
      <w:proofErr w:type="spellStart"/>
      <w:r>
        <w:rPr>
          <w:rFonts w:ascii="Times New Roman" w:hAnsi="Times New Roman"/>
          <w:sz w:val="24"/>
          <w:szCs w:val="24"/>
          <w:shd w:val="clear" w:color="auto" w:fill="FFFFFF"/>
        </w:rPr>
        <w:t>Catindig</w:t>
      </w:r>
      <w:proofErr w:type="spellEnd"/>
      <w:r>
        <w:rPr>
          <w:rFonts w:ascii="Times New Roman" w:hAnsi="Times New Roman"/>
          <w:sz w:val="24"/>
          <w:szCs w:val="24"/>
          <w:shd w:val="clear" w:color="auto" w:fill="FFFFFF"/>
        </w:rPr>
        <w:t xml:space="preserve"> </w:t>
      </w:r>
      <w:proofErr w:type="spellStart"/>
      <w:r>
        <w:rPr>
          <w:rFonts w:ascii="Times New Roman" w:hAnsi="Times New Roman"/>
          <w:sz w:val="24"/>
          <w:szCs w:val="24"/>
          <w:shd w:val="clear" w:color="auto" w:fill="FFFFFF"/>
        </w:rPr>
        <w:t>Jr</w:t>
      </w:r>
      <w:proofErr w:type="spellEnd"/>
      <w:r>
        <w:rPr>
          <w:rFonts w:ascii="Times New Roman" w:hAnsi="Times New Roman"/>
          <w:sz w:val="24"/>
          <w:szCs w:val="24"/>
          <w:shd w:val="clear" w:color="auto" w:fill="FFFFFF"/>
        </w:rPr>
        <w:t xml:space="preserve">, R.B. and </w:t>
      </w:r>
      <w:proofErr w:type="spellStart"/>
      <w:r>
        <w:rPr>
          <w:rFonts w:ascii="Times New Roman" w:hAnsi="Times New Roman"/>
          <w:sz w:val="24"/>
          <w:szCs w:val="24"/>
          <w:shd w:val="clear" w:color="auto" w:fill="FFFFFF"/>
        </w:rPr>
        <w:t>Gallogo</w:t>
      </w:r>
      <w:proofErr w:type="spellEnd"/>
      <w:r>
        <w:rPr>
          <w:rFonts w:ascii="Times New Roman" w:hAnsi="Times New Roman"/>
          <w:sz w:val="24"/>
          <w:szCs w:val="24"/>
          <w:shd w:val="clear" w:color="auto" w:fill="FFFFFF"/>
        </w:rPr>
        <w:t>, L.S., 2016.</w:t>
      </w:r>
      <w:proofErr w:type="gramEnd"/>
      <w:r>
        <w:rPr>
          <w:rFonts w:ascii="Times New Roman" w:hAnsi="Times New Roman"/>
          <w:sz w:val="24"/>
          <w:szCs w:val="24"/>
          <w:shd w:val="clear" w:color="auto" w:fill="FFFFFF"/>
        </w:rPr>
        <w:t xml:space="preserve"> The Filipino char</w:t>
      </w:r>
      <w:r>
        <w:rPr>
          <w:rFonts w:ascii="Times New Roman" w:hAnsi="Times New Roman"/>
          <w:sz w:val="24"/>
          <w:szCs w:val="24"/>
          <w:shd w:val="clear" w:color="auto" w:fill="FFFFFF"/>
        </w:rPr>
        <w:t xml:space="preserve">acter strength of </w:t>
      </w:r>
      <w:proofErr w:type="spellStart"/>
      <w:r>
        <w:rPr>
          <w:rFonts w:ascii="Times New Roman" w:hAnsi="Times New Roman"/>
          <w:sz w:val="24"/>
          <w:szCs w:val="24"/>
          <w:shd w:val="clear" w:color="auto" w:fill="FFFFFF"/>
        </w:rPr>
        <w:t>utang</w:t>
      </w:r>
      <w:proofErr w:type="spellEnd"/>
      <w:r>
        <w:rPr>
          <w:rFonts w:ascii="Times New Roman" w:hAnsi="Times New Roman"/>
          <w:sz w:val="24"/>
          <w:szCs w:val="24"/>
          <w:shd w:val="clear" w:color="auto" w:fill="FFFFFF"/>
        </w:rPr>
        <w:t xml:space="preserve"> </w:t>
      </w:r>
      <w:proofErr w:type="spellStart"/>
      <w:proofErr w:type="gramStart"/>
      <w:r>
        <w:rPr>
          <w:rFonts w:ascii="Times New Roman" w:hAnsi="Times New Roman"/>
          <w:sz w:val="24"/>
          <w:szCs w:val="24"/>
          <w:shd w:val="clear" w:color="auto" w:fill="FFFFFF"/>
        </w:rPr>
        <w:t>na</w:t>
      </w:r>
      <w:proofErr w:type="spellEnd"/>
      <w:proofErr w:type="gramEnd"/>
      <w:r>
        <w:rPr>
          <w:rFonts w:ascii="Times New Roman" w:hAnsi="Times New Roman"/>
          <w:sz w:val="24"/>
          <w:szCs w:val="24"/>
          <w:shd w:val="clear" w:color="auto" w:fill="FFFFFF"/>
        </w:rPr>
        <w:t xml:space="preserve"> </w:t>
      </w:r>
      <w:proofErr w:type="spellStart"/>
      <w:r>
        <w:rPr>
          <w:rFonts w:ascii="Times New Roman" w:hAnsi="Times New Roman"/>
          <w:sz w:val="24"/>
          <w:szCs w:val="24"/>
          <w:shd w:val="clear" w:color="auto" w:fill="FFFFFF"/>
        </w:rPr>
        <w:t>loob</w:t>
      </w:r>
      <w:proofErr w:type="spellEnd"/>
      <w:r>
        <w:rPr>
          <w:rFonts w:ascii="Times New Roman" w:hAnsi="Times New Roman"/>
          <w:sz w:val="24"/>
          <w:szCs w:val="24"/>
          <w:shd w:val="clear" w:color="auto" w:fill="FFFFFF"/>
        </w:rPr>
        <w:t xml:space="preserve">: Exploring contextual associations with gratitude. </w:t>
      </w:r>
      <w:proofErr w:type="gramStart"/>
      <w:r>
        <w:rPr>
          <w:rFonts w:ascii="Times New Roman" w:hAnsi="Times New Roman"/>
          <w:sz w:val="24"/>
          <w:szCs w:val="24"/>
          <w:shd w:val="clear" w:color="auto" w:fill="FFFFFF"/>
        </w:rPr>
        <w:t>International Journal of Research Studies in Psychology, 5, pp.13-23.</w:t>
      </w:r>
      <w:proofErr w:type="gramEnd"/>
    </w:p>
    <w:p w14:paraId="2DB57462" w14:textId="77777777" w:rsidR="00F873E6" w:rsidRDefault="00F87BFB">
      <w:pPr>
        <w:pStyle w:val="a7"/>
        <w:spacing w:after="260" w:line="264" w:lineRule="auto"/>
        <w:jc w:val="both"/>
        <w:rPr>
          <w:rFonts w:ascii="Times New Roman" w:eastAsia="Times New Roman" w:hAnsi="Times New Roman" w:cs="Times New Roman"/>
          <w:sz w:val="24"/>
          <w:szCs w:val="24"/>
          <w:shd w:val="clear" w:color="auto" w:fill="FFFFFF"/>
        </w:rPr>
      </w:pPr>
      <w:proofErr w:type="gramStart"/>
      <w:r>
        <w:rPr>
          <w:rFonts w:ascii="Times New Roman" w:hAnsi="Times New Roman"/>
          <w:sz w:val="24"/>
          <w:szCs w:val="24"/>
          <w:shd w:val="clear" w:color="auto" w:fill="FFFFFF"/>
        </w:rPr>
        <w:t>S</w:t>
      </w:r>
      <w:r>
        <w:rPr>
          <w:rFonts w:ascii="Times New Roman" w:hAnsi="Times New Roman"/>
          <w:sz w:val="24"/>
          <w:szCs w:val="24"/>
          <w:shd w:val="clear" w:color="auto" w:fill="FFFFFF"/>
        </w:rPr>
        <w:t>aito</w:t>
      </w:r>
      <w:r>
        <w:rPr>
          <w:rFonts w:ascii="Times New Roman" w:hAnsi="Times New Roman"/>
          <w:sz w:val="24"/>
          <w:szCs w:val="24"/>
          <w:shd w:val="clear" w:color="auto" w:fill="FFFFFF"/>
        </w:rPr>
        <w:t xml:space="preserve"> I., I</w:t>
      </w:r>
      <w:r>
        <w:rPr>
          <w:rFonts w:ascii="Times New Roman" w:hAnsi="Times New Roman"/>
          <w:sz w:val="24"/>
          <w:szCs w:val="24"/>
          <w:shd w:val="clear" w:color="auto" w:fill="FFFFFF"/>
        </w:rPr>
        <w:t>mamura, T. and Miyagi, M., 2010.</w:t>
      </w:r>
      <w:proofErr w:type="gramEnd"/>
      <w:r>
        <w:rPr>
          <w:rFonts w:ascii="Times New Roman" w:hAnsi="Times New Roman"/>
          <w:sz w:val="24"/>
          <w:szCs w:val="24"/>
          <w:shd w:val="clear" w:color="auto" w:fill="FFFFFF"/>
        </w:rPr>
        <w:t xml:space="preserve"> Filipino Personality Traits and Values for Social Support: </w:t>
      </w:r>
      <w:r>
        <w:rPr>
          <w:rFonts w:ascii="Times New Roman" w:hAnsi="Times New Roman"/>
          <w:sz w:val="24"/>
          <w:szCs w:val="24"/>
          <w:shd w:val="clear" w:color="auto" w:fill="FFFFFF"/>
        </w:rPr>
        <w:t>FOW as human resources for work life balance in Japan (1).</w:t>
      </w:r>
    </w:p>
    <w:p w14:paraId="253E8E46" w14:textId="77777777" w:rsidR="00F873E6" w:rsidRDefault="00F87BFB">
      <w:pPr>
        <w:pStyle w:val="a7"/>
        <w:spacing w:after="260" w:line="264" w:lineRule="auto"/>
        <w:jc w:val="both"/>
        <w:rPr>
          <w:rFonts w:ascii="Times New Roman" w:eastAsia="Times New Roman" w:hAnsi="Times New Roman" w:cs="Times New Roman"/>
          <w:sz w:val="24"/>
          <w:szCs w:val="24"/>
        </w:rPr>
      </w:pPr>
      <w:proofErr w:type="gramStart"/>
      <w:r>
        <w:rPr>
          <w:rFonts w:ascii="Times New Roman" w:hAnsi="Times New Roman"/>
          <w:sz w:val="24"/>
          <w:szCs w:val="24"/>
        </w:rPr>
        <w:t>Spencer-</w:t>
      </w:r>
      <w:proofErr w:type="spellStart"/>
      <w:r>
        <w:rPr>
          <w:rFonts w:ascii="Times New Roman" w:hAnsi="Times New Roman"/>
          <w:sz w:val="24"/>
          <w:szCs w:val="24"/>
        </w:rPr>
        <w:t>Oatey</w:t>
      </w:r>
      <w:proofErr w:type="spellEnd"/>
      <w:r>
        <w:rPr>
          <w:rFonts w:ascii="Times New Roman" w:hAnsi="Times New Roman"/>
          <w:sz w:val="24"/>
          <w:szCs w:val="24"/>
        </w:rPr>
        <w:t>, H. ed., 2008.</w:t>
      </w:r>
      <w:proofErr w:type="gramEnd"/>
      <w:r>
        <w:rPr>
          <w:rFonts w:ascii="Times New Roman" w:hAnsi="Times New Roman"/>
          <w:sz w:val="24"/>
          <w:szCs w:val="24"/>
        </w:rPr>
        <w:t xml:space="preserve"> Culturally Speaking Second Edition: Culture, Communication and Politeness Theory. Bloomsbury Publishing.</w:t>
      </w:r>
    </w:p>
    <w:p w14:paraId="6BE4CF85" w14:textId="77777777" w:rsidR="00F873E6" w:rsidRDefault="00F87BFB">
      <w:pPr>
        <w:pStyle w:val="a7"/>
        <w:spacing w:after="260" w:line="264" w:lineRule="auto"/>
        <w:jc w:val="both"/>
      </w:pPr>
      <w:proofErr w:type="gramStart"/>
      <w:r>
        <w:rPr>
          <w:rFonts w:ascii="Times New Roman" w:hAnsi="Times New Roman"/>
          <w:sz w:val="24"/>
          <w:szCs w:val="24"/>
        </w:rPr>
        <w:t>Zhu, B., 2008.</w:t>
      </w:r>
      <w:proofErr w:type="gramEnd"/>
      <w:r>
        <w:rPr>
          <w:rFonts w:ascii="Times New Roman" w:hAnsi="Times New Roman"/>
          <w:sz w:val="24"/>
          <w:szCs w:val="24"/>
        </w:rPr>
        <w:t xml:space="preserve"> </w:t>
      </w:r>
      <w:proofErr w:type="gramStart"/>
      <w:r>
        <w:rPr>
          <w:rFonts w:ascii="Times New Roman" w:hAnsi="Times New Roman"/>
          <w:sz w:val="24"/>
          <w:szCs w:val="24"/>
        </w:rPr>
        <w:t>Chinese cultural values and Chinese language ped</w:t>
      </w:r>
      <w:r>
        <w:rPr>
          <w:rFonts w:ascii="Times New Roman" w:hAnsi="Times New Roman"/>
          <w:sz w:val="24"/>
          <w:szCs w:val="24"/>
        </w:rPr>
        <w:t>agogy (Doctoral dissertation, The Ohio State University).</w:t>
      </w:r>
      <w:proofErr w:type="gramEnd"/>
    </w:p>
    <w:sectPr w:rsidR="00F873E6">
      <w:headerReference w:type="default" r:id="rId11"/>
      <w:footerReference w:type="default" r:id="rId12"/>
      <w:pgSz w:w="11906" w:h="16838"/>
      <w:pgMar w:top="1134" w:right="1134" w:bottom="1134" w:left="1134" w:header="709" w:footer="850" w:gutter="0"/>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7CD7164" w14:textId="77777777" w:rsidR="00000000" w:rsidRDefault="00F87BFB">
      <w:r>
        <w:separator/>
      </w:r>
    </w:p>
  </w:endnote>
  <w:endnote w:type="continuationSeparator" w:id="0">
    <w:p w14:paraId="025292ED" w14:textId="77777777" w:rsidR="00000000" w:rsidRDefault="00F87B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Arial Unicode MS">
    <w:panose1 w:val="020B0604020202020204"/>
    <w:charset w:val="4E"/>
    <w:family w:val="auto"/>
    <w:pitch w:val="variable"/>
    <w:sig w:usb0="F7FFAFFF" w:usb1="E9DFFFFF" w:usb2="0000003F" w:usb3="00000000" w:csb0="003F01F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auto"/>
    <w:pitch w:val="variable"/>
    <w:sig w:usb0="E0002AFF" w:usb1="C0007843" w:usb2="00000009" w:usb3="00000000" w:csb0="000001FF" w:csb1="00000000"/>
  </w:font>
  <w:font w:name="宋体">
    <w:panose1 w:val="02010600030101010101"/>
    <w:charset w:val="50"/>
    <w:family w:val="auto"/>
    <w:pitch w:val="variable"/>
    <w:sig w:usb0="00000003" w:usb1="288F0000" w:usb2="00000016" w:usb3="00000000" w:csb0="0004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0685FB" w14:textId="77777777" w:rsidR="00F873E6" w:rsidRDefault="00F87BFB">
    <w:pPr>
      <w:pStyle w:val="a5"/>
      <w:tabs>
        <w:tab w:val="clear" w:pos="9020"/>
        <w:tab w:val="center" w:pos="4819"/>
        <w:tab w:val="right" w:pos="9638"/>
      </w:tabs>
    </w:pPr>
    <w:r>
      <w:tab/>
    </w:r>
    <w:r>
      <w:tab/>
    </w:r>
    <w:r>
      <w:fldChar w:fldCharType="begin"/>
    </w:r>
    <w:r>
      <w:instrText xml:space="preserve"> PAGE </w:instrText>
    </w:r>
    <w:r>
      <w:fldChar w:fldCharType="separate"/>
    </w:r>
    <w:r>
      <w:rPr>
        <w:noProof/>
      </w:rPr>
      <w:t>2</w:t>
    </w:r>
    <w: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98D4551" w14:textId="77777777" w:rsidR="00000000" w:rsidRDefault="00F87BFB">
      <w:r>
        <w:separator/>
      </w:r>
    </w:p>
  </w:footnote>
  <w:footnote w:type="continuationSeparator" w:id="0">
    <w:p w14:paraId="6526D84D" w14:textId="77777777" w:rsidR="00000000" w:rsidRDefault="00F87BF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ABFEDF" w14:textId="77777777" w:rsidR="00F873E6" w:rsidRDefault="00F873E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923D27"/>
    <w:multiLevelType w:val="hybridMultilevel"/>
    <w:tmpl w:val="492A20C4"/>
    <w:numStyleLink w:val="a"/>
  </w:abstractNum>
  <w:abstractNum w:abstractNumId="1">
    <w:nsid w:val="6B654793"/>
    <w:multiLevelType w:val="hybridMultilevel"/>
    <w:tmpl w:val="492A20C4"/>
    <w:styleLink w:val="a"/>
    <w:lvl w:ilvl="0" w:tplc="4C1426A0">
      <w:start w:val="1"/>
      <w:numFmt w:val="bullet"/>
      <w:lvlText w:val="•"/>
      <w:lvlJc w:val="left"/>
      <w:pPr>
        <w:ind w:left="196" w:hanging="196"/>
      </w:pPr>
      <w:rPr>
        <w:rFonts w:hAnsi="Arial Unicode MS"/>
        <w:caps w:val="0"/>
        <w:smallCaps w:val="0"/>
        <w:strike w:val="0"/>
        <w:dstrike w:val="0"/>
        <w:outline w:val="0"/>
        <w:emboss w:val="0"/>
        <w:imprint w:val="0"/>
        <w:spacing w:val="0"/>
        <w:w w:val="100"/>
        <w:kern w:val="0"/>
        <w:position w:val="-2"/>
        <w:highlight w:val="none"/>
        <w:vertAlign w:val="baseline"/>
      </w:rPr>
    </w:lvl>
    <w:lvl w:ilvl="1" w:tplc="1E56373E">
      <w:start w:val="1"/>
      <w:numFmt w:val="bullet"/>
      <w:lvlText w:val="•"/>
      <w:lvlJc w:val="left"/>
      <w:pPr>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 w:ilvl="2" w:tplc="8FECD636">
      <w:start w:val="1"/>
      <w:numFmt w:val="bullet"/>
      <w:lvlText w:val="•"/>
      <w:lvlJc w:val="left"/>
      <w:pPr>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 w:ilvl="3" w:tplc="671E4BAE">
      <w:start w:val="1"/>
      <w:numFmt w:val="bullet"/>
      <w:lvlText w:val="•"/>
      <w:lvlJc w:val="left"/>
      <w:pPr>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 w:ilvl="4" w:tplc="ABB276E8">
      <w:start w:val="1"/>
      <w:numFmt w:val="bullet"/>
      <w:lvlText w:val="•"/>
      <w:lvlJc w:val="left"/>
      <w:pPr>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 w:ilvl="5" w:tplc="3DA406B8">
      <w:start w:val="1"/>
      <w:numFmt w:val="bullet"/>
      <w:lvlText w:val="•"/>
      <w:lvlJc w:val="left"/>
      <w:pPr>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 w:ilvl="6" w:tplc="29B68ADC">
      <w:start w:val="1"/>
      <w:numFmt w:val="bullet"/>
      <w:lvlText w:val="•"/>
      <w:lvlJc w:val="left"/>
      <w:pPr>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 w:ilvl="7" w:tplc="9F4E0B32">
      <w:start w:val="1"/>
      <w:numFmt w:val="bullet"/>
      <w:lvlText w:val="•"/>
      <w:lvlJc w:val="left"/>
      <w:pPr>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 w:ilvl="8" w:tplc="E438FED4">
      <w:start w:val="1"/>
      <w:numFmt w:val="bullet"/>
      <w:lvlText w:val="•"/>
      <w:lvlJc w:val="left"/>
      <w:pPr>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F873E6"/>
    <w:rsid w:val="00F873E6"/>
    <w:rsid w:val="00F87B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02138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US" w:eastAsia="zh-CN" w:bidi="ar-SA"/>
      </w:rPr>
    </w:rPrDefault>
    <w:pPrDefault>
      <w:pPr>
        <w:pBdr>
          <w:top w:val="nil"/>
          <w:left w:val="nil"/>
          <w:bottom w:val="nil"/>
          <w:right w:val="nil"/>
          <w:between w:val="nil"/>
          <w:bar w:val="nil"/>
        </w:pBd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rPr>
      <w:sz w:val="24"/>
      <w:szCs w:val="24"/>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5">
    <w:name w:val="页眉与页脚"/>
    <w:pPr>
      <w:tabs>
        <w:tab w:val="right" w:pos="9020"/>
      </w:tabs>
    </w:pPr>
    <w:rPr>
      <w:rFonts w:ascii="Helvetica Neue" w:hAnsi="Helvetica Neue" w:cs="Arial Unicode MS"/>
      <w:color w:val="000000"/>
      <w:sz w:val="24"/>
      <w:szCs w:val="24"/>
    </w:rPr>
  </w:style>
  <w:style w:type="paragraph" w:customStyle="1" w:styleId="a6">
    <w:name w:val="正文"/>
    <w:rPr>
      <w:rFonts w:ascii="Helvetica Neue" w:hAnsi="Helvetica Neue" w:cs="Arial Unicode MS"/>
      <w:color w:val="000000"/>
      <w:sz w:val="22"/>
      <w:szCs w:val="22"/>
    </w:rPr>
  </w:style>
  <w:style w:type="paragraph" w:customStyle="1" w:styleId="TOC1">
    <w:name w:val="TOC 1"/>
    <w:pPr>
      <w:tabs>
        <w:tab w:val="right" w:leader="dot" w:pos="8928"/>
      </w:tabs>
      <w:spacing w:after="240"/>
    </w:pPr>
    <w:rPr>
      <w:rFonts w:eastAsia="Times New Roman"/>
      <w:color w:val="000000"/>
      <w:sz w:val="28"/>
      <w:szCs w:val="28"/>
    </w:rPr>
  </w:style>
  <w:style w:type="paragraph" w:customStyle="1" w:styleId="mulu1">
    <w:name w:val="mulu1"/>
    <w:pPr>
      <w:jc w:val="both"/>
      <w:outlineLvl w:val="0"/>
    </w:pPr>
    <w:rPr>
      <w:rFonts w:eastAsia="Times New Roman"/>
      <w:color w:val="000000"/>
      <w:sz w:val="28"/>
      <w:szCs w:val="28"/>
    </w:rPr>
  </w:style>
  <w:style w:type="paragraph" w:customStyle="1" w:styleId="TOC2">
    <w:name w:val="TOC 2"/>
    <w:pPr>
      <w:tabs>
        <w:tab w:val="right" w:leader="dot" w:pos="8928"/>
      </w:tabs>
      <w:spacing w:after="240"/>
      <w:ind w:firstLine="454"/>
    </w:pPr>
    <w:rPr>
      <w:rFonts w:eastAsia="Times New Roman"/>
      <w:color w:val="000000"/>
      <w:sz w:val="28"/>
      <w:szCs w:val="28"/>
    </w:rPr>
  </w:style>
  <w:style w:type="paragraph" w:customStyle="1" w:styleId="mulu2">
    <w:name w:val="mulu2"/>
    <w:pPr>
      <w:jc w:val="both"/>
      <w:outlineLvl w:val="1"/>
    </w:pPr>
    <w:rPr>
      <w:rFonts w:eastAsia="Times New Roman"/>
      <w:color w:val="000000"/>
      <w:sz w:val="24"/>
      <w:szCs w:val="24"/>
    </w:rPr>
  </w:style>
  <w:style w:type="paragraph" w:customStyle="1" w:styleId="TOC3">
    <w:name w:val="TOC 3"/>
    <w:pPr>
      <w:tabs>
        <w:tab w:val="right" w:leader="dot" w:pos="8928"/>
      </w:tabs>
      <w:spacing w:after="240"/>
      <w:ind w:firstLine="850"/>
    </w:pPr>
    <w:rPr>
      <w:rFonts w:eastAsia="Times New Roman"/>
      <w:color w:val="000000"/>
      <w:sz w:val="28"/>
      <w:szCs w:val="28"/>
    </w:rPr>
  </w:style>
  <w:style w:type="paragraph" w:customStyle="1" w:styleId="mulu3">
    <w:name w:val="mulu3"/>
    <w:pPr>
      <w:jc w:val="both"/>
      <w:outlineLvl w:val="2"/>
    </w:pPr>
    <w:rPr>
      <w:rFonts w:eastAsia="Times New Roman"/>
      <w:color w:val="000000"/>
      <w:sz w:val="24"/>
      <w:szCs w:val="24"/>
    </w:rPr>
  </w:style>
  <w:style w:type="numbering" w:customStyle="1" w:styleId="a">
    <w:name w:val="项目符号"/>
    <w:pPr>
      <w:numPr>
        <w:numId w:val="1"/>
      </w:numPr>
    </w:pPr>
  </w:style>
  <w:style w:type="paragraph" w:customStyle="1" w:styleId="a7">
    <w:name w:val="默认"/>
    <w:rPr>
      <w:rFonts w:ascii="Helvetica Neue" w:eastAsia="Helvetica Neue" w:hAnsi="Helvetica Neue" w:cs="Helvetica Neue"/>
      <w:color w:val="000000"/>
      <w:sz w:val="22"/>
      <w:szCs w:val="2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US" w:eastAsia="zh-CN" w:bidi="ar-SA"/>
      </w:rPr>
    </w:rPrDefault>
    <w:pPrDefault>
      <w:pPr>
        <w:pBdr>
          <w:top w:val="nil"/>
          <w:left w:val="nil"/>
          <w:bottom w:val="nil"/>
          <w:right w:val="nil"/>
          <w:between w:val="nil"/>
          <w:bar w:val="nil"/>
        </w:pBd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rPr>
      <w:sz w:val="24"/>
      <w:szCs w:val="24"/>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5">
    <w:name w:val="页眉与页脚"/>
    <w:pPr>
      <w:tabs>
        <w:tab w:val="right" w:pos="9020"/>
      </w:tabs>
    </w:pPr>
    <w:rPr>
      <w:rFonts w:ascii="Helvetica Neue" w:hAnsi="Helvetica Neue" w:cs="Arial Unicode MS"/>
      <w:color w:val="000000"/>
      <w:sz w:val="24"/>
      <w:szCs w:val="24"/>
    </w:rPr>
  </w:style>
  <w:style w:type="paragraph" w:customStyle="1" w:styleId="a6">
    <w:name w:val="正文"/>
    <w:rPr>
      <w:rFonts w:ascii="Helvetica Neue" w:hAnsi="Helvetica Neue" w:cs="Arial Unicode MS"/>
      <w:color w:val="000000"/>
      <w:sz w:val="22"/>
      <w:szCs w:val="22"/>
    </w:rPr>
  </w:style>
  <w:style w:type="paragraph" w:customStyle="1" w:styleId="TOC1">
    <w:name w:val="TOC 1"/>
    <w:pPr>
      <w:tabs>
        <w:tab w:val="right" w:leader="dot" w:pos="8928"/>
      </w:tabs>
      <w:spacing w:after="240"/>
    </w:pPr>
    <w:rPr>
      <w:rFonts w:eastAsia="Times New Roman"/>
      <w:color w:val="000000"/>
      <w:sz w:val="28"/>
      <w:szCs w:val="28"/>
    </w:rPr>
  </w:style>
  <w:style w:type="paragraph" w:customStyle="1" w:styleId="mulu1">
    <w:name w:val="mulu1"/>
    <w:pPr>
      <w:jc w:val="both"/>
      <w:outlineLvl w:val="0"/>
    </w:pPr>
    <w:rPr>
      <w:rFonts w:eastAsia="Times New Roman"/>
      <w:color w:val="000000"/>
      <w:sz w:val="28"/>
      <w:szCs w:val="28"/>
    </w:rPr>
  </w:style>
  <w:style w:type="paragraph" w:customStyle="1" w:styleId="TOC2">
    <w:name w:val="TOC 2"/>
    <w:pPr>
      <w:tabs>
        <w:tab w:val="right" w:leader="dot" w:pos="8928"/>
      </w:tabs>
      <w:spacing w:after="240"/>
      <w:ind w:firstLine="454"/>
    </w:pPr>
    <w:rPr>
      <w:rFonts w:eastAsia="Times New Roman"/>
      <w:color w:val="000000"/>
      <w:sz w:val="28"/>
      <w:szCs w:val="28"/>
    </w:rPr>
  </w:style>
  <w:style w:type="paragraph" w:customStyle="1" w:styleId="mulu2">
    <w:name w:val="mulu2"/>
    <w:pPr>
      <w:jc w:val="both"/>
      <w:outlineLvl w:val="1"/>
    </w:pPr>
    <w:rPr>
      <w:rFonts w:eastAsia="Times New Roman"/>
      <w:color w:val="000000"/>
      <w:sz w:val="24"/>
      <w:szCs w:val="24"/>
    </w:rPr>
  </w:style>
  <w:style w:type="paragraph" w:customStyle="1" w:styleId="TOC3">
    <w:name w:val="TOC 3"/>
    <w:pPr>
      <w:tabs>
        <w:tab w:val="right" w:leader="dot" w:pos="8928"/>
      </w:tabs>
      <w:spacing w:after="240"/>
      <w:ind w:firstLine="850"/>
    </w:pPr>
    <w:rPr>
      <w:rFonts w:eastAsia="Times New Roman"/>
      <w:color w:val="000000"/>
      <w:sz w:val="28"/>
      <w:szCs w:val="28"/>
    </w:rPr>
  </w:style>
  <w:style w:type="paragraph" w:customStyle="1" w:styleId="mulu3">
    <w:name w:val="mulu3"/>
    <w:pPr>
      <w:jc w:val="both"/>
      <w:outlineLvl w:val="2"/>
    </w:pPr>
    <w:rPr>
      <w:rFonts w:eastAsia="Times New Roman"/>
      <w:color w:val="000000"/>
      <w:sz w:val="24"/>
      <w:szCs w:val="24"/>
    </w:rPr>
  </w:style>
  <w:style w:type="numbering" w:customStyle="1" w:styleId="a">
    <w:name w:val="项目符号"/>
    <w:pPr>
      <w:numPr>
        <w:numId w:val="1"/>
      </w:numPr>
    </w:pPr>
  </w:style>
  <w:style w:type="paragraph" w:customStyle="1" w:styleId="a7">
    <w:name w:val="默认"/>
    <w:rPr>
      <w:rFonts w:ascii="Helvetica Neue" w:eastAsia="Helvetica Neue" w:hAnsi="Helvetica Neue" w:cs="Helvetica Neue"/>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s://2016.export.gov/philippines/doingbusinessinthephilippines/index.asp" TargetMode="External"/><Relationship Id="rId9" Type="http://schemas.openxmlformats.org/officeDocument/2006/relationships/hyperlink" Target="https://www.hofstede-insights.com/country-comparison/china/" TargetMode="External"/><Relationship Id="rId10" Type="http://schemas.openxmlformats.org/officeDocument/2006/relationships/hyperlink" Target="http://online.seu.edu/high-and-low-context-cultures/" TargetMode="Externa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宋体"/>
        <a:cs typeface="Helvetica Neue"/>
      </a:majorFont>
      <a:minorFont>
        <a:latin typeface="Helvetica Neue"/>
        <a:ea typeface="宋体"/>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3459</Words>
  <Characters>19721</Characters>
  <Application>Microsoft Macintosh Word</Application>
  <DocSecurity>0</DocSecurity>
  <Lines>164</Lines>
  <Paragraphs>46</Paragraphs>
  <ScaleCrop>false</ScaleCrop>
  <Company/>
  <LinksUpToDate>false</LinksUpToDate>
  <CharactersWithSpaces>23134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盛</cp:lastModifiedBy>
  <cp:revision>2</cp:revision>
  <dcterms:created xsi:type="dcterms:W3CDTF">2018-01-17T17:22:00Z</dcterms:created>
  <dcterms:modified xsi:type="dcterms:W3CDTF">2018-01-17T17:24:00Z</dcterms:modified>
</cp:coreProperties>
</file>