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5102A" w14:textId="77777777" w:rsidR="00F16A88" w:rsidRPr="00F16A88" w:rsidRDefault="00F16A88" w:rsidP="00F16A88">
      <w:pPr>
        <w:spacing w:line="360" w:lineRule="auto"/>
        <w:rPr>
          <w:rFonts w:ascii="Arial" w:hAnsi="Arial" w:cs="Arial"/>
          <w:b/>
          <w:bCs/>
          <w:sz w:val="24"/>
          <w:szCs w:val="24"/>
          <w:u w:val="single"/>
        </w:rPr>
      </w:pPr>
      <w:r w:rsidRPr="00F16A88">
        <w:rPr>
          <w:rFonts w:ascii="Arial" w:hAnsi="Arial" w:cs="Arial"/>
          <w:b/>
          <w:bCs/>
          <w:noProof/>
          <w:sz w:val="24"/>
          <w:szCs w:val="24"/>
        </w:rPr>
        <w:drawing>
          <wp:anchor distT="0" distB="0" distL="114300" distR="114300" simplePos="0" relativeHeight="251659264" behindDoc="0" locked="0" layoutInCell="1" allowOverlap="1" wp14:anchorId="3BE0CE80" wp14:editId="3A5EE695">
            <wp:simplePos x="0" y="0"/>
            <wp:positionH relativeFrom="margin">
              <wp:posOffset>910137</wp:posOffset>
            </wp:positionH>
            <wp:positionV relativeFrom="paragraph">
              <wp:posOffset>146553</wp:posOffset>
            </wp:positionV>
            <wp:extent cx="4051300" cy="1569720"/>
            <wp:effectExtent l="0" t="0" r="635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51300" cy="1569720"/>
                    </a:xfrm>
                    <a:prstGeom prst="rect">
                      <a:avLst/>
                    </a:prstGeom>
                  </pic:spPr>
                </pic:pic>
              </a:graphicData>
            </a:graphic>
            <wp14:sizeRelH relativeFrom="margin">
              <wp14:pctWidth>0</wp14:pctWidth>
            </wp14:sizeRelH>
          </wp:anchor>
        </w:drawing>
      </w:r>
    </w:p>
    <w:p w14:paraId="1479FE77" w14:textId="77777777" w:rsidR="00F16A88" w:rsidRPr="00F16A88" w:rsidRDefault="00F16A88" w:rsidP="00F16A88">
      <w:pPr>
        <w:spacing w:line="360" w:lineRule="auto"/>
        <w:rPr>
          <w:rFonts w:ascii="Arial" w:hAnsi="Arial" w:cs="Arial"/>
          <w:b/>
          <w:bCs/>
          <w:sz w:val="24"/>
          <w:szCs w:val="24"/>
          <w:u w:val="single"/>
        </w:rPr>
      </w:pPr>
    </w:p>
    <w:p w14:paraId="2723E197" w14:textId="77777777" w:rsidR="00F16A88" w:rsidRPr="00F16A88" w:rsidRDefault="00F16A88" w:rsidP="00F16A88">
      <w:pPr>
        <w:spacing w:line="360" w:lineRule="auto"/>
        <w:rPr>
          <w:rFonts w:ascii="Arial" w:hAnsi="Arial" w:cs="Arial"/>
          <w:b/>
          <w:bCs/>
          <w:sz w:val="24"/>
          <w:szCs w:val="24"/>
          <w:u w:val="single"/>
        </w:rPr>
      </w:pPr>
    </w:p>
    <w:p w14:paraId="269226D6" w14:textId="77777777" w:rsidR="00F16A88" w:rsidRPr="00F16A88" w:rsidRDefault="00F16A88" w:rsidP="00F16A88">
      <w:pPr>
        <w:spacing w:line="360" w:lineRule="auto"/>
        <w:rPr>
          <w:rFonts w:ascii="Arial" w:hAnsi="Arial" w:cs="Arial"/>
          <w:b/>
          <w:bCs/>
          <w:sz w:val="24"/>
          <w:szCs w:val="24"/>
          <w:u w:val="single"/>
        </w:rPr>
      </w:pPr>
    </w:p>
    <w:p w14:paraId="4FE8B66F" w14:textId="77777777" w:rsidR="00F16A88" w:rsidRPr="00F16A88" w:rsidRDefault="00F16A88" w:rsidP="00F16A88">
      <w:pPr>
        <w:spacing w:line="360" w:lineRule="auto"/>
        <w:rPr>
          <w:rFonts w:ascii="Arial" w:hAnsi="Arial" w:cs="Arial"/>
          <w:b/>
          <w:bCs/>
          <w:sz w:val="24"/>
          <w:szCs w:val="24"/>
        </w:rPr>
      </w:pPr>
    </w:p>
    <w:p w14:paraId="2DABA03C" w14:textId="77777777" w:rsidR="00F16A88" w:rsidRPr="00F16A88" w:rsidRDefault="00F16A88" w:rsidP="00F16A88">
      <w:pPr>
        <w:spacing w:line="360" w:lineRule="auto"/>
        <w:rPr>
          <w:rFonts w:ascii="Arial" w:hAnsi="Arial" w:cs="Arial"/>
          <w:b/>
          <w:bCs/>
          <w:i/>
          <w:iCs/>
          <w:sz w:val="24"/>
          <w:szCs w:val="24"/>
        </w:rPr>
      </w:pPr>
    </w:p>
    <w:p w14:paraId="2C2EE475" w14:textId="77777777" w:rsidR="00F16A88" w:rsidRPr="00F16A88" w:rsidRDefault="00F16A88" w:rsidP="00F16A88">
      <w:pPr>
        <w:spacing w:line="360" w:lineRule="auto"/>
        <w:rPr>
          <w:rFonts w:ascii="Arial" w:hAnsi="Arial" w:cs="Arial"/>
          <w:b/>
          <w:bCs/>
          <w:sz w:val="24"/>
          <w:szCs w:val="24"/>
        </w:rPr>
      </w:pPr>
    </w:p>
    <w:p w14:paraId="1DFF1AFF" w14:textId="77777777" w:rsidR="00F16A88" w:rsidRPr="00F16A88" w:rsidRDefault="00F16A88" w:rsidP="00F16A88">
      <w:pPr>
        <w:spacing w:line="360" w:lineRule="auto"/>
        <w:rPr>
          <w:rFonts w:ascii="Arial" w:hAnsi="Arial" w:cs="Arial"/>
          <w:b/>
          <w:bCs/>
          <w:sz w:val="24"/>
          <w:szCs w:val="24"/>
        </w:rPr>
      </w:pPr>
    </w:p>
    <w:p w14:paraId="5EBB6ED8" w14:textId="77777777" w:rsidR="00F16A88" w:rsidRPr="00F16A88" w:rsidRDefault="00F16A88" w:rsidP="00F16A88">
      <w:pPr>
        <w:spacing w:line="360" w:lineRule="auto"/>
        <w:rPr>
          <w:rFonts w:ascii="Arial" w:hAnsi="Arial" w:cs="Arial"/>
          <w:b/>
          <w:bCs/>
          <w:i/>
          <w:iCs/>
          <w:sz w:val="24"/>
          <w:szCs w:val="24"/>
        </w:rPr>
      </w:pPr>
    </w:p>
    <w:p w14:paraId="579835E0" w14:textId="77777777" w:rsidR="00F16A88" w:rsidRPr="00F16A88" w:rsidRDefault="00F16A88" w:rsidP="00F16A88">
      <w:pPr>
        <w:spacing w:line="360" w:lineRule="auto"/>
        <w:rPr>
          <w:rFonts w:ascii="Arial" w:hAnsi="Arial" w:cs="Arial"/>
          <w:b/>
          <w:bCs/>
          <w:i/>
          <w:iCs/>
          <w:sz w:val="24"/>
          <w:szCs w:val="24"/>
        </w:rPr>
      </w:pPr>
    </w:p>
    <w:p w14:paraId="0557B150" w14:textId="77777777" w:rsidR="00F16A88" w:rsidRPr="00F16A88" w:rsidRDefault="00F16A88" w:rsidP="00F16A88">
      <w:pPr>
        <w:spacing w:line="360" w:lineRule="auto"/>
        <w:rPr>
          <w:rFonts w:ascii="Arial" w:hAnsi="Arial" w:cs="Arial"/>
          <w:b/>
          <w:bCs/>
          <w:i/>
          <w:iCs/>
          <w:sz w:val="24"/>
          <w:szCs w:val="24"/>
        </w:rPr>
      </w:pPr>
    </w:p>
    <w:p w14:paraId="103A02DD" w14:textId="3695873E" w:rsidR="00F16A88" w:rsidRPr="00F16A88" w:rsidRDefault="00F16A88" w:rsidP="00F16A88">
      <w:pPr>
        <w:spacing w:line="360" w:lineRule="auto"/>
        <w:jc w:val="right"/>
        <w:rPr>
          <w:rFonts w:ascii="Arial" w:hAnsi="Arial" w:cs="Arial"/>
          <w:b/>
          <w:bCs/>
          <w:i/>
          <w:iCs/>
          <w:sz w:val="40"/>
          <w:szCs w:val="40"/>
        </w:rPr>
      </w:pPr>
      <w:r w:rsidRPr="00F16A88">
        <w:rPr>
          <w:rFonts w:ascii="Arial" w:hAnsi="Arial" w:cs="Arial"/>
          <w:b/>
          <w:bCs/>
          <w:i/>
          <w:iCs/>
          <w:sz w:val="40"/>
          <w:szCs w:val="40"/>
        </w:rPr>
        <w:t>Housing Young People: A Review of the Literature and Implications for Youth Work.</w:t>
      </w:r>
    </w:p>
    <w:p w14:paraId="1C8C7FA0" w14:textId="77777777" w:rsidR="00F16A88" w:rsidRPr="00F16A88" w:rsidRDefault="00F16A88" w:rsidP="00F16A88">
      <w:pPr>
        <w:spacing w:line="360" w:lineRule="auto"/>
        <w:rPr>
          <w:rFonts w:ascii="Arial" w:hAnsi="Arial" w:cs="Arial"/>
          <w:b/>
          <w:bCs/>
          <w:i/>
          <w:iCs/>
          <w:sz w:val="36"/>
          <w:szCs w:val="36"/>
        </w:rPr>
      </w:pPr>
    </w:p>
    <w:p w14:paraId="5508DE76" w14:textId="77777777" w:rsidR="00F16A88" w:rsidRPr="00F16A88" w:rsidRDefault="00F16A88" w:rsidP="00F16A88">
      <w:pPr>
        <w:spacing w:line="360" w:lineRule="auto"/>
        <w:rPr>
          <w:rFonts w:ascii="Arial" w:hAnsi="Arial" w:cs="Arial"/>
          <w:b/>
          <w:bCs/>
          <w:i/>
          <w:iCs/>
          <w:sz w:val="24"/>
          <w:szCs w:val="24"/>
        </w:rPr>
      </w:pPr>
    </w:p>
    <w:p w14:paraId="504B3DB1" w14:textId="77777777" w:rsidR="00F16A88" w:rsidRPr="00F16A88" w:rsidRDefault="00F16A88" w:rsidP="00F16A88">
      <w:pPr>
        <w:spacing w:line="360" w:lineRule="auto"/>
        <w:rPr>
          <w:rFonts w:ascii="Arial" w:hAnsi="Arial" w:cs="Arial"/>
          <w:b/>
          <w:bCs/>
          <w:i/>
          <w:iCs/>
          <w:sz w:val="24"/>
          <w:szCs w:val="24"/>
        </w:rPr>
      </w:pPr>
    </w:p>
    <w:p w14:paraId="718A8D8F" w14:textId="77777777" w:rsidR="00F16A88" w:rsidRPr="00F16A88" w:rsidRDefault="00F16A88" w:rsidP="00F16A88">
      <w:pPr>
        <w:spacing w:line="360" w:lineRule="auto"/>
        <w:jc w:val="right"/>
        <w:rPr>
          <w:rFonts w:ascii="Arial" w:hAnsi="Arial" w:cs="Arial"/>
          <w:b/>
          <w:bCs/>
          <w:i/>
          <w:iCs/>
          <w:sz w:val="24"/>
          <w:szCs w:val="24"/>
        </w:rPr>
      </w:pPr>
      <w:r w:rsidRPr="00F16A88">
        <w:rPr>
          <w:rFonts w:ascii="Arial" w:hAnsi="Arial" w:cs="Arial"/>
          <w:b/>
          <w:bCs/>
          <w:i/>
          <w:iCs/>
          <w:sz w:val="24"/>
          <w:szCs w:val="24"/>
        </w:rPr>
        <w:t>Ruth James.</w:t>
      </w:r>
    </w:p>
    <w:p w14:paraId="6B65941E" w14:textId="77777777" w:rsidR="00F16A88" w:rsidRPr="00F16A88" w:rsidRDefault="00F16A88" w:rsidP="00F16A88">
      <w:pPr>
        <w:spacing w:line="360" w:lineRule="auto"/>
        <w:rPr>
          <w:rFonts w:ascii="Arial" w:hAnsi="Arial" w:cs="Arial"/>
          <w:b/>
          <w:bCs/>
          <w:i/>
          <w:iCs/>
          <w:sz w:val="24"/>
          <w:szCs w:val="24"/>
        </w:rPr>
      </w:pPr>
    </w:p>
    <w:p w14:paraId="32F035C4" w14:textId="77777777" w:rsidR="00F16A88" w:rsidRPr="00F16A88" w:rsidRDefault="00F16A88" w:rsidP="00F16A88">
      <w:pPr>
        <w:spacing w:line="360" w:lineRule="auto"/>
        <w:rPr>
          <w:rFonts w:ascii="Arial" w:hAnsi="Arial" w:cs="Arial"/>
          <w:b/>
          <w:bCs/>
          <w:i/>
          <w:iCs/>
          <w:sz w:val="24"/>
          <w:szCs w:val="24"/>
        </w:rPr>
      </w:pPr>
    </w:p>
    <w:p w14:paraId="444B6536" w14:textId="24D29266" w:rsidR="00F16A88" w:rsidRPr="00F16A88" w:rsidRDefault="00BD35E2" w:rsidP="00BD35E2">
      <w:pPr>
        <w:spacing w:line="360" w:lineRule="auto"/>
        <w:jc w:val="right"/>
        <w:rPr>
          <w:rFonts w:ascii="Arial" w:hAnsi="Arial" w:cs="Arial"/>
          <w:b/>
          <w:bCs/>
          <w:i/>
          <w:iCs/>
          <w:sz w:val="24"/>
          <w:szCs w:val="24"/>
        </w:rPr>
      </w:pPr>
      <w:r>
        <w:rPr>
          <w:rFonts w:ascii="Arial" w:hAnsi="Arial" w:cs="Arial"/>
          <w:b/>
          <w:bCs/>
          <w:i/>
          <w:iCs/>
          <w:sz w:val="24"/>
          <w:szCs w:val="24"/>
        </w:rPr>
        <w:t>BA Youth and Social Education</w:t>
      </w:r>
      <w:r w:rsidR="00820AE2">
        <w:rPr>
          <w:rFonts w:ascii="Arial" w:hAnsi="Arial" w:cs="Arial"/>
          <w:b/>
          <w:bCs/>
          <w:i/>
          <w:iCs/>
          <w:sz w:val="24"/>
          <w:szCs w:val="24"/>
        </w:rPr>
        <w:t>.</w:t>
      </w:r>
    </w:p>
    <w:p w14:paraId="29311D73" w14:textId="3D472999" w:rsidR="00F16A88" w:rsidRPr="00F16A88" w:rsidRDefault="00F16A88" w:rsidP="00F16A88">
      <w:pPr>
        <w:spacing w:line="360" w:lineRule="auto"/>
        <w:jc w:val="right"/>
        <w:rPr>
          <w:rFonts w:ascii="Arial" w:hAnsi="Arial" w:cs="Arial"/>
          <w:b/>
          <w:bCs/>
          <w:i/>
          <w:iCs/>
          <w:sz w:val="24"/>
          <w:szCs w:val="24"/>
        </w:rPr>
      </w:pPr>
      <w:r w:rsidRPr="00F16A88">
        <w:rPr>
          <w:rFonts w:ascii="Arial" w:hAnsi="Arial" w:cs="Arial"/>
          <w:b/>
          <w:bCs/>
          <w:i/>
          <w:iCs/>
          <w:sz w:val="24"/>
          <w:szCs w:val="24"/>
        </w:rPr>
        <w:t>ECYW6001</w:t>
      </w:r>
      <w:r w:rsidR="00820AE2">
        <w:rPr>
          <w:rFonts w:ascii="Arial" w:hAnsi="Arial" w:cs="Arial"/>
          <w:b/>
          <w:bCs/>
          <w:i/>
          <w:iCs/>
          <w:sz w:val="24"/>
          <w:szCs w:val="24"/>
        </w:rPr>
        <w:t>.</w:t>
      </w:r>
    </w:p>
    <w:p w14:paraId="2D893862" w14:textId="6E13A48D" w:rsidR="00F16A88" w:rsidRPr="00F16A88" w:rsidRDefault="00F16A88" w:rsidP="00F16A88">
      <w:pPr>
        <w:spacing w:line="360" w:lineRule="auto"/>
        <w:jc w:val="right"/>
        <w:rPr>
          <w:rFonts w:ascii="Arial" w:hAnsi="Arial" w:cs="Arial"/>
          <w:b/>
          <w:bCs/>
          <w:sz w:val="24"/>
          <w:szCs w:val="24"/>
        </w:rPr>
      </w:pPr>
      <w:proofErr w:type="spellStart"/>
      <w:r w:rsidRPr="00F16A88">
        <w:rPr>
          <w:rFonts w:ascii="Arial" w:hAnsi="Arial" w:cs="Arial"/>
          <w:b/>
          <w:bCs/>
          <w:i/>
          <w:iCs/>
          <w:sz w:val="24"/>
          <w:szCs w:val="24"/>
        </w:rPr>
        <w:t>Yr</w:t>
      </w:r>
      <w:proofErr w:type="spellEnd"/>
      <w:r w:rsidRPr="00F16A88">
        <w:rPr>
          <w:rFonts w:ascii="Arial" w:hAnsi="Arial" w:cs="Arial"/>
          <w:b/>
          <w:bCs/>
          <w:i/>
          <w:iCs/>
          <w:sz w:val="24"/>
          <w:szCs w:val="24"/>
        </w:rPr>
        <w:t xml:space="preserve"> </w:t>
      </w:r>
      <w:proofErr w:type="spellStart"/>
      <w:r w:rsidRPr="00F16A88">
        <w:rPr>
          <w:rFonts w:ascii="Arial" w:hAnsi="Arial" w:cs="Arial"/>
          <w:b/>
          <w:bCs/>
          <w:i/>
          <w:iCs/>
          <w:sz w:val="24"/>
          <w:szCs w:val="24"/>
        </w:rPr>
        <w:t>Athrofa</w:t>
      </w:r>
      <w:proofErr w:type="spellEnd"/>
      <w:r w:rsidRPr="00F16A88">
        <w:rPr>
          <w:rFonts w:ascii="Arial" w:hAnsi="Arial" w:cs="Arial"/>
          <w:b/>
          <w:bCs/>
          <w:i/>
          <w:iCs/>
          <w:sz w:val="24"/>
          <w:szCs w:val="24"/>
        </w:rPr>
        <w:t>: Education and Humanities</w:t>
      </w:r>
      <w:r w:rsidR="00820AE2">
        <w:rPr>
          <w:rFonts w:ascii="Arial" w:hAnsi="Arial" w:cs="Arial"/>
          <w:b/>
          <w:bCs/>
          <w:i/>
          <w:iCs/>
          <w:sz w:val="24"/>
          <w:szCs w:val="24"/>
        </w:rPr>
        <w:t>.</w:t>
      </w:r>
    </w:p>
    <w:p w14:paraId="0444CCB0" w14:textId="77777777" w:rsidR="00F16A88" w:rsidRPr="00F16A88" w:rsidRDefault="00F16A88" w:rsidP="00F16A88">
      <w:pPr>
        <w:spacing w:line="360" w:lineRule="auto"/>
        <w:rPr>
          <w:rFonts w:ascii="Arial" w:hAnsi="Arial" w:cs="Arial"/>
          <w:b/>
          <w:bCs/>
          <w:sz w:val="24"/>
          <w:szCs w:val="24"/>
        </w:rPr>
      </w:pPr>
    </w:p>
    <w:p w14:paraId="5E6D418B"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lastRenderedPageBreak/>
        <w:t xml:space="preserve">Declaration Form </w:t>
      </w:r>
    </w:p>
    <w:p w14:paraId="207867E3"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noProof/>
          <w:sz w:val="24"/>
          <w:szCs w:val="24"/>
        </w:rPr>
        <w:drawing>
          <wp:inline distT="0" distB="0" distL="0" distR="0" wp14:anchorId="65C0B30D" wp14:editId="2CA1DA28">
            <wp:extent cx="2072640" cy="993775"/>
            <wp:effectExtent l="0" t="0" r="381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2640" cy="993775"/>
                    </a:xfrm>
                    <a:prstGeom prst="rect">
                      <a:avLst/>
                    </a:prstGeom>
                    <a:noFill/>
                  </pic:spPr>
                </pic:pic>
              </a:graphicData>
            </a:graphic>
          </wp:inline>
        </w:drawing>
      </w:r>
    </w:p>
    <w:p w14:paraId="463622A4" w14:textId="77777777" w:rsidR="00F16A88" w:rsidRPr="00F16A88" w:rsidRDefault="00F16A88" w:rsidP="00F16A88">
      <w:pPr>
        <w:spacing w:line="360" w:lineRule="auto"/>
        <w:rPr>
          <w:rFonts w:ascii="Arial" w:hAnsi="Arial" w:cs="Arial"/>
          <w:b/>
          <w:bCs/>
          <w:sz w:val="24"/>
          <w:szCs w:val="24"/>
        </w:rPr>
      </w:pPr>
    </w:p>
    <w:p w14:paraId="25DBC9BE"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Dissertation Declaration Form.</w:t>
      </w:r>
    </w:p>
    <w:p w14:paraId="7BD74188" w14:textId="77777777" w:rsidR="00F16A88" w:rsidRPr="00F16A88" w:rsidRDefault="00F16A88" w:rsidP="00F16A88">
      <w:pPr>
        <w:spacing w:line="360" w:lineRule="auto"/>
        <w:rPr>
          <w:rFonts w:ascii="Arial" w:hAnsi="Arial" w:cs="Arial"/>
          <w:b/>
          <w:bCs/>
          <w:sz w:val="24"/>
          <w:szCs w:val="24"/>
        </w:rPr>
      </w:pPr>
    </w:p>
    <w:p w14:paraId="0BF9F180"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1. This work has not previously been accepted in substance for any degree and is not being concurrently submitted in candidature for any degree.</w:t>
      </w:r>
    </w:p>
    <w:p w14:paraId="0EB26EFB"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Signed: R James………………………………………………………………………...</w:t>
      </w:r>
    </w:p>
    <w:p w14:paraId="6E583E7D"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Date: 15/05/2022………………………………………………………………………...</w:t>
      </w:r>
    </w:p>
    <w:p w14:paraId="4A62412A" w14:textId="77777777" w:rsidR="00F16A88" w:rsidRPr="00F16A88" w:rsidRDefault="00F16A88" w:rsidP="00F16A88">
      <w:pPr>
        <w:spacing w:line="360" w:lineRule="auto"/>
        <w:rPr>
          <w:rFonts w:ascii="Arial" w:hAnsi="Arial" w:cs="Arial"/>
          <w:b/>
          <w:bCs/>
          <w:sz w:val="24"/>
          <w:szCs w:val="24"/>
        </w:rPr>
      </w:pPr>
    </w:p>
    <w:p w14:paraId="366AB68F"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 xml:space="preserve">2. This dissertation is being submitted in partial fulfilment of the requirements for the degree </w:t>
      </w:r>
      <w:proofErr w:type="gramStart"/>
      <w:r w:rsidRPr="00F16A88">
        <w:rPr>
          <w:rFonts w:ascii="Arial" w:hAnsi="Arial" w:cs="Arial"/>
          <w:b/>
          <w:bCs/>
          <w:sz w:val="24"/>
          <w:szCs w:val="24"/>
        </w:rPr>
        <w:t>of  …</w:t>
      </w:r>
      <w:proofErr w:type="gramEnd"/>
      <w:r w:rsidRPr="00F16A88">
        <w:rPr>
          <w:rFonts w:ascii="Arial" w:hAnsi="Arial" w:cs="Arial"/>
          <w:b/>
          <w:bCs/>
          <w:sz w:val="24"/>
          <w:szCs w:val="24"/>
        </w:rPr>
        <w:t>…………………………………………………………….................</w:t>
      </w:r>
    </w:p>
    <w:p w14:paraId="36EA5EAC"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Signed: R James…………………………………………………………………….</w:t>
      </w:r>
    </w:p>
    <w:p w14:paraId="583EB457"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Date: 15/05/2022………………………………………………………</w:t>
      </w:r>
      <w:proofErr w:type="gramStart"/>
      <w:r w:rsidRPr="00F16A88">
        <w:rPr>
          <w:rFonts w:ascii="Arial" w:hAnsi="Arial" w:cs="Arial"/>
          <w:b/>
          <w:bCs/>
          <w:sz w:val="24"/>
          <w:szCs w:val="24"/>
        </w:rPr>
        <w:t>…..</w:t>
      </w:r>
      <w:proofErr w:type="gramEnd"/>
      <w:r w:rsidRPr="00F16A88">
        <w:rPr>
          <w:rFonts w:ascii="Arial" w:hAnsi="Arial" w:cs="Arial"/>
          <w:b/>
          <w:bCs/>
          <w:sz w:val="24"/>
          <w:szCs w:val="24"/>
        </w:rPr>
        <w:t>…………...</w:t>
      </w:r>
    </w:p>
    <w:p w14:paraId="78994EDC" w14:textId="77777777" w:rsidR="00F16A88" w:rsidRPr="00F16A88" w:rsidRDefault="00F16A88" w:rsidP="00F16A88">
      <w:pPr>
        <w:spacing w:line="360" w:lineRule="auto"/>
        <w:rPr>
          <w:rFonts w:ascii="Arial" w:hAnsi="Arial" w:cs="Arial"/>
          <w:b/>
          <w:bCs/>
          <w:sz w:val="24"/>
          <w:szCs w:val="24"/>
        </w:rPr>
      </w:pPr>
    </w:p>
    <w:p w14:paraId="2C734549"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3. This dissertation is the result of my own independent work/investigation, except where otherwise stated.</w:t>
      </w:r>
    </w:p>
    <w:p w14:paraId="5D35C2A1"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 xml:space="preserve">Other sources are acknowledged by footnotes giving explicit references. </w:t>
      </w:r>
    </w:p>
    <w:p w14:paraId="727894C5"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A reference list is appended.</w:t>
      </w:r>
    </w:p>
    <w:p w14:paraId="16F03431"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Signed candidate: R James………………………………………….……………….</w:t>
      </w:r>
    </w:p>
    <w:p w14:paraId="180F0190" w14:textId="13C16E45"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 xml:space="preserve">Date: </w:t>
      </w:r>
      <w:r>
        <w:rPr>
          <w:rFonts w:ascii="Arial" w:hAnsi="Arial" w:cs="Arial"/>
          <w:b/>
          <w:bCs/>
          <w:sz w:val="24"/>
          <w:szCs w:val="24"/>
        </w:rPr>
        <w:t>1</w:t>
      </w:r>
      <w:r w:rsidRPr="00F16A88">
        <w:rPr>
          <w:rFonts w:ascii="Arial" w:hAnsi="Arial" w:cs="Arial"/>
          <w:b/>
          <w:bCs/>
          <w:sz w:val="24"/>
          <w:szCs w:val="24"/>
        </w:rPr>
        <w:t>5/05/2022………………………………………………….……………………….</w:t>
      </w:r>
    </w:p>
    <w:p w14:paraId="12BBA8EA" w14:textId="77777777" w:rsidR="00F16A88" w:rsidRPr="00F16A88" w:rsidRDefault="00F16A88" w:rsidP="00F16A88">
      <w:pPr>
        <w:spacing w:line="360" w:lineRule="auto"/>
        <w:rPr>
          <w:rFonts w:ascii="Arial" w:hAnsi="Arial" w:cs="Arial"/>
          <w:b/>
          <w:bCs/>
          <w:sz w:val="24"/>
          <w:szCs w:val="24"/>
        </w:rPr>
      </w:pPr>
    </w:p>
    <w:p w14:paraId="444BC3F1"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lastRenderedPageBreak/>
        <w:t xml:space="preserve">4. I hereby give consent for my dissertation, if accepted, to be available for </w:t>
      </w:r>
      <w:proofErr w:type="gramStart"/>
      <w:r w:rsidRPr="00F16A88">
        <w:rPr>
          <w:rFonts w:ascii="Arial" w:hAnsi="Arial" w:cs="Arial"/>
          <w:b/>
          <w:bCs/>
          <w:sz w:val="24"/>
          <w:szCs w:val="24"/>
        </w:rPr>
        <w:t>photocopying,  inter</w:t>
      </w:r>
      <w:proofErr w:type="gramEnd"/>
      <w:r w:rsidRPr="00F16A88">
        <w:rPr>
          <w:rFonts w:ascii="Arial" w:hAnsi="Arial" w:cs="Arial"/>
          <w:b/>
          <w:bCs/>
          <w:sz w:val="24"/>
          <w:szCs w:val="24"/>
        </w:rPr>
        <w:t xml:space="preserve">- library loan, and for deposit in the University’s digital repository </w:t>
      </w:r>
    </w:p>
    <w:p w14:paraId="29A8D177"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Signed (candidate)……R James………………………………….………….…………...</w:t>
      </w:r>
    </w:p>
    <w:p w14:paraId="4C787EB2" w14:textId="1EA53176"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Date</w:t>
      </w:r>
      <w:r>
        <w:rPr>
          <w:rFonts w:ascii="Arial" w:hAnsi="Arial" w:cs="Arial"/>
          <w:b/>
          <w:bCs/>
          <w:sz w:val="24"/>
          <w:szCs w:val="24"/>
        </w:rPr>
        <w:t xml:space="preserve"> </w:t>
      </w:r>
      <w:r w:rsidRPr="00F16A88">
        <w:rPr>
          <w:rFonts w:ascii="Arial" w:hAnsi="Arial" w:cs="Arial"/>
          <w:b/>
          <w:bCs/>
          <w:sz w:val="24"/>
          <w:szCs w:val="24"/>
        </w:rPr>
        <w:t>15/05/2022……………………………………………….…………….…………</w:t>
      </w:r>
      <w:proofErr w:type="gramStart"/>
      <w:r w:rsidRPr="00F16A88">
        <w:rPr>
          <w:rFonts w:ascii="Arial" w:hAnsi="Arial" w:cs="Arial"/>
          <w:b/>
          <w:bCs/>
          <w:sz w:val="24"/>
          <w:szCs w:val="24"/>
        </w:rPr>
        <w:t>…..</w:t>
      </w:r>
      <w:proofErr w:type="gramEnd"/>
    </w:p>
    <w:p w14:paraId="45A162E8"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Supervisor’s Declaration.</w:t>
      </w:r>
    </w:p>
    <w:p w14:paraId="5B5C3BDE"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I am satisfied that this work is the result of the student’s own efforts.</w:t>
      </w:r>
    </w:p>
    <w:p w14:paraId="7C718877"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Signed:  ………………………………………………………………………</w:t>
      </w:r>
      <w:proofErr w:type="gramStart"/>
      <w:r w:rsidRPr="00F16A88">
        <w:rPr>
          <w:rFonts w:ascii="Arial" w:hAnsi="Arial" w:cs="Arial"/>
          <w:b/>
          <w:bCs/>
          <w:sz w:val="24"/>
          <w:szCs w:val="24"/>
        </w:rPr>
        <w:t>…..</w:t>
      </w:r>
      <w:proofErr w:type="gramEnd"/>
    </w:p>
    <w:p w14:paraId="2A8D2EC0" w14:textId="7777777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Date:  ……………………………………………………………………………...</w:t>
      </w:r>
    </w:p>
    <w:p w14:paraId="0547366C" w14:textId="77777777" w:rsidR="00F16A88" w:rsidRPr="00F16A88" w:rsidRDefault="00F16A88" w:rsidP="00F16A88">
      <w:pPr>
        <w:spacing w:line="360" w:lineRule="auto"/>
        <w:rPr>
          <w:rFonts w:ascii="Arial" w:hAnsi="Arial" w:cs="Arial"/>
          <w:b/>
          <w:bCs/>
          <w:sz w:val="24"/>
          <w:szCs w:val="24"/>
        </w:rPr>
      </w:pPr>
    </w:p>
    <w:p w14:paraId="22C86355" w14:textId="77777777" w:rsidR="00F16A88" w:rsidRDefault="00F16A88" w:rsidP="00F16A88">
      <w:pPr>
        <w:spacing w:line="360" w:lineRule="auto"/>
        <w:rPr>
          <w:rFonts w:ascii="Arial" w:hAnsi="Arial" w:cs="Arial"/>
          <w:b/>
          <w:bCs/>
          <w:sz w:val="24"/>
          <w:szCs w:val="24"/>
        </w:rPr>
      </w:pPr>
    </w:p>
    <w:p w14:paraId="58E04EA9" w14:textId="77777777" w:rsidR="00F16A88" w:rsidRDefault="00F16A88" w:rsidP="00F16A88">
      <w:pPr>
        <w:spacing w:line="360" w:lineRule="auto"/>
        <w:rPr>
          <w:rFonts w:ascii="Arial" w:hAnsi="Arial" w:cs="Arial"/>
          <w:b/>
          <w:bCs/>
          <w:sz w:val="24"/>
          <w:szCs w:val="24"/>
        </w:rPr>
      </w:pPr>
    </w:p>
    <w:p w14:paraId="354172E3" w14:textId="77777777" w:rsidR="00F16A88" w:rsidRDefault="00F16A88" w:rsidP="00F16A88">
      <w:pPr>
        <w:spacing w:line="360" w:lineRule="auto"/>
        <w:rPr>
          <w:rFonts w:ascii="Arial" w:hAnsi="Arial" w:cs="Arial"/>
          <w:b/>
          <w:bCs/>
          <w:sz w:val="24"/>
          <w:szCs w:val="24"/>
        </w:rPr>
      </w:pPr>
    </w:p>
    <w:p w14:paraId="1B9A984F" w14:textId="77777777" w:rsidR="00F16A88" w:rsidRDefault="00F16A88" w:rsidP="00F16A88">
      <w:pPr>
        <w:spacing w:line="360" w:lineRule="auto"/>
        <w:rPr>
          <w:rFonts w:ascii="Arial" w:hAnsi="Arial" w:cs="Arial"/>
          <w:b/>
          <w:bCs/>
          <w:sz w:val="24"/>
          <w:szCs w:val="24"/>
        </w:rPr>
      </w:pPr>
    </w:p>
    <w:p w14:paraId="50A26C88" w14:textId="77777777" w:rsidR="00F16A88" w:rsidRDefault="00F16A88" w:rsidP="00F16A88">
      <w:pPr>
        <w:spacing w:line="360" w:lineRule="auto"/>
        <w:rPr>
          <w:rFonts w:ascii="Arial" w:hAnsi="Arial" w:cs="Arial"/>
          <w:b/>
          <w:bCs/>
          <w:sz w:val="24"/>
          <w:szCs w:val="24"/>
        </w:rPr>
      </w:pPr>
    </w:p>
    <w:p w14:paraId="35079CB6" w14:textId="77777777" w:rsidR="00F16A88" w:rsidRDefault="00F16A88" w:rsidP="00F16A88">
      <w:pPr>
        <w:spacing w:line="360" w:lineRule="auto"/>
        <w:rPr>
          <w:rFonts w:ascii="Arial" w:hAnsi="Arial" w:cs="Arial"/>
          <w:b/>
          <w:bCs/>
          <w:sz w:val="24"/>
          <w:szCs w:val="24"/>
        </w:rPr>
      </w:pPr>
    </w:p>
    <w:p w14:paraId="10CF7257" w14:textId="77777777" w:rsidR="00F16A88" w:rsidRDefault="00F16A88" w:rsidP="00F16A88">
      <w:pPr>
        <w:spacing w:line="360" w:lineRule="auto"/>
        <w:rPr>
          <w:rFonts w:ascii="Arial" w:hAnsi="Arial" w:cs="Arial"/>
          <w:b/>
          <w:bCs/>
          <w:sz w:val="24"/>
          <w:szCs w:val="24"/>
        </w:rPr>
      </w:pPr>
    </w:p>
    <w:p w14:paraId="2DF80AA8" w14:textId="77777777" w:rsidR="00F16A88" w:rsidRDefault="00F16A88" w:rsidP="00F16A88">
      <w:pPr>
        <w:spacing w:line="360" w:lineRule="auto"/>
        <w:rPr>
          <w:rFonts w:ascii="Arial" w:hAnsi="Arial" w:cs="Arial"/>
          <w:b/>
          <w:bCs/>
          <w:sz w:val="24"/>
          <w:szCs w:val="24"/>
        </w:rPr>
      </w:pPr>
    </w:p>
    <w:p w14:paraId="46C92D61" w14:textId="77777777" w:rsidR="00F16A88" w:rsidRDefault="00F16A88" w:rsidP="00F16A88">
      <w:pPr>
        <w:spacing w:line="360" w:lineRule="auto"/>
        <w:rPr>
          <w:rFonts w:ascii="Arial" w:hAnsi="Arial" w:cs="Arial"/>
          <w:b/>
          <w:bCs/>
          <w:sz w:val="24"/>
          <w:szCs w:val="24"/>
        </w:rPr>
      </w:pPr>
    </w:p>
    <w:p w14:paraId="333C7D51" w14:textId="77777777" w:rsidR="00F16A88" w:rsidRDefault="00F16A88" w:rsidP="00F16A88">
      <w:pPr>
        <w:spacing w:line="360" w:lineRule="auto"/>
        <w:rPr>
          <w:rFonts w:ascii="Arial" w:hAnsi="Arial" w:cs="Arial"/>
          <w:b/>
          <w:bCs/>
          <w:sz w:val="24"/>
          <w:szCs w:val="24"/>
        </w:rPr>
      </w:pPr>
    </w:p>
    <w:p w14:paraId="4E3B137A" w14:textId="77777777" w:rsidR="00F16A88" w:rsidRDefault="00F16A88" w:rsidP="00F16A88">
      <w:pPr>
        <w:spacing w:line="360" w:lineRule="auto"/>
        <w:rPr>
          <w:rFonts w:ascii="Arial" w:hAnsi="Arial" w:cs="Arial"/>
          <w:b/>
          <w:bCs/>
          <w:sz w:val="24"/>
          <w:szCs w:val="24"/>
        </w:rPr>
      </w:pPr>
    </w:p>
    <w:p w14:paraId="4E18D610" w14:textId="77777777" w:rsidR="00F16A88" w:rsidRDefault="00F16A88" w:rsidP="00F16A88">
      <w:pPr>
        <w:spacing w:line="360" w:lineRule="auto"/>
        <w:rPr>
          <w:rFonts w:ascii="Arial" w:hAnsi="Arial" w:cs="Arial"/>
          <w:b/>
          <w:bCs/>
          <w:sz w:val="24"/>
          <w:szCs w:val="24"/>
        </w:rPr>
      </w:pPr>
    </w:p>
    <w:p w14:paraId="03964C35" w14:textId="77777777" w:rsidR="00F16A88" w:rsidRDefault="00F16A88" w:rsidP="00F16A88">
      <w:pPr>
        <w:spacing w:line="360" w:lineRule="auto"/>
        <w:rPr>
          <w:rFonts w:ascii="Arial" w:hAnsi="Arial" w:cs="Arial"/>
          <w:b/>
          <w:bCs/>
          <w:sz w:val="24"/>
          <w:szCs w:val="24"/>
        </w:rPr>
      </w:pPr>
    </w:p>
    <w:p w14:paraId="7D2F56D3" w14:textId="77777777" w:rsidR="00F16A88" w:rsidRDefault="00F16A88" w:rsidP="00F16A88">
      <w:pPr>
        <w:spacing w:line="360" w:lineRule="auto"/>
        <w:rPr>
          <w:rFonts w:ascii="Arial" w:hAnsi="Arial" w:cs="Arial"/>
          <w:b/>
          <w:bCs/>
          <w:sz w:val="24"/>
          <w:szCs w:val="24"/>
        </w:rPr>
      </w:pPr>
    </w:p>
    <w:p w14:paraId="0279788C" w14:textId="77777777" w:rsidR="00F16A88" w:rsidRDefault="00F16A88" w:rsidP="00F16A88">
      <w:pPr>
        <w:spacing w:line="360" w:lineRule="auto"/>
        <w:rPr>
          <w:rFonts w:ascii="Arial" w:hAnsi="Arial" w:cs="Arial"/>
          <w:b/>
          <w:bCs/>
          <w:sz w:val="24"/>
          <w:szCs w:val="24"/>
        </w:rPr>
      </w:pPr>
    </w:p>
    <w:p w14:paraId="17FF8954" w14:textId="1C22EA0B" w:rsidR="00F16A88" w:rsidRPr="00F16A88" w:rsidRDefault="00F16A88" w:rsidP="00820AE2">
      <w:pPr>
        <w:spacing w:line="360" w:lineRule="auto"/>
        <w:jc w:val="center"/>
        <w:rPr>
          <w:rFonts w:ascii="Arial" w:hAnsi="Arial" w:cs="Arial"/>
          <w:b/>
          <w:bCs/>
          <w:sz w:val="24"/>
          <w:szCs w:val="24"/>
        </w:rPr>
      </w:pPr>
      <w:r w:rsidRPr="00F16A88">
        <w:rPr>
          <w:rFonts w:ascii="Arial" w:hAnsi="Arial" w:cs="Arial"/>
          <w:b/>
          <w:bCs/>
          <w:sz w:val="24"/>
          <w:szCs w:val="24"/>
        </w:rPr>
        <w:lastRenderedPageBreak/>
        <w:t>CONTENTS</w:t>
      </w:r>
    </w:p>
    <w:p w14:paraId="414428EB" w14:textId="7C048DFA"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DECLARATION FORM………</w:t>
      </w:r>
      <w:r w:rsidR="00E343F0">
        <w:rPr>
          <w:rFonts w:ascii="Arial" w:hAnsi="Arial" w:cs="Arial"/>
          <w:b/>
          <w:bCs/>
          <w:sz w:val="24"/>
          <w:szCs w:val="24"/>
        </w:rPr>
        <w:t>………………………………</w:t>
      </w:r>
      <w:proofErr w:type="gramStart"/>
      <w:r w:rsidR="00E343F0">
        <w:rPr>
          <w:rFonts w:ascii="Arial" w:hAnsi="Arial" w:cs="Arial"/>
          <w:b/>
          <w:bCs/>
          <w:sz w:val="24"/>
          <w:szCs w:val="24"/>
        </w:rPr>
        <w:t>…..</w:t>
      </w:r>
      <w:proofErr w:type="gramEnd"/>
      <w:r w:rsidR="00073C2D">
        <w:rPr>
          <w:rFonts w:ascii="Arial" w:hAnsi="Arial" w:cs="Arial"/>
          <w:b/>
          <w:bCs/>
          <w:sz w:val="24"/>
          <w:szCs w:val="24"/>
        </w:rPr>
        <w:t>P 2-3</w:t>
      </w:r>
    </w:p>
    <w:p w14:paraId="6EE28B32" w14:textId="3E855DB6"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CONTENTS………………</w:t>
      </w:r>
      <w:r w:rsidR="001B2C56">
        <w:rPr>
          <w:rFonts w:ascii="Arial" w:hAnsi="Arial" w:cs="Arial"/>
          <w:b/>
          <w:bCs/>
          <w:sz w:val="24"/>
          <w:szCs w:val="24"/>
        </w:rPr>
        <w:t>……</w:t>
      </w:r>
      <w:r w:rsidR="00E343F0">
        <w:rPr>
          <w:rFonts w:ascii="Arial" w:hAnsi="Arial" w:cs="Arial"/>
          <w:b/>
          <w:bCs/>
          <w:sz w:val="24"/>
          <w:szCs w:val="24"/>
        </w:rPr>
        <w:t>………………………………</w:t>
      </w:r>
      <w:proofErr w:type="gramStart"/>
      <w:r w:rsidR="00E343F0">
        <w:rPr>
          <w:rFonts w:ascii="Arial" w:hAnsi="Arial" w:cs="Arial"/>
          <w:b/>
          <w:bCs/>
          <w:sz w:val="24"/>
          <w:szCs w:val="24"/>
        </w:rPr>
        <w:t>…..</w:t>
      </w:r>
      <w:proofErr w:type="gramEnd"/>
      <w:r w:rsidR="001B2C56">
        <w:rPr>
          <w:rFonts w:ascii="Arial" w:hAnsi="Arial" w:cs="Arial"/>
          <w:b/>
          <w:bCs/>
          <w:sz w:val="24"/>
          <w:szCs w:val="24"/>
        </w:rPr>
        <w:t>P 4-5</w:t>
      </w:r>
    </w:p>
    <w:p w14:paraId="0402F67A" w14:textId="50466CBA"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ACKNOWLEDGEMENTS…</w:t>
      </w:r>
      <w:r w:rsidR="005943F4">
        <w:rPr>
          <w:rFonts w:ascii="Arial" w:hAnsi="Arial" w:cs="Arial"/>
          <w:b/>
          <w:bCs/>
          <w:sz w:val="24"/>
          <w:szCs w:val="24"/>
        </w:rPr>
        <w:t>…</w:t>
      </w:r>
      <w:r w:rsidR="00E343F0">
        <w:rPr>
          <w:rFonts w:ascii="Arial" w:hAnsi="Arial" w:cs="Arial"/>
          <w:b/>
          <w:bCs/>
          <w:sz w:val="24"/>
          <w:szCs w:val="24"/>
        </w:rPr>
        <w:t>………………………………</w:t>
      </w:r>
      <w:proofErr w:type="gramStart"/>
      <w:r w:rsidR="00E343F0">
        <w:rPr>
          <w:rFonts w:ascii="Arial" w:hAnsi="Arial" w:cs="Arial"/>
          <w:b/>
          <w:bCs/>
          <w:sz w:val="24"/>
          <w:szCs w:val="24"/>
        </w:rPr>
        <w:t>…..</w:t>
      </w:r>
      <w:proofErr w:type="gramEnd"/>
      <w:r w:rsidR="005943F4">
        <w:rPr>
          <w:rFonts w:ascii="Arial" w:hAnsi="Arial" w:cs="Arial"/>
          <w:b/>
          <w:bCs/>
          <w:sz w:val="24"/>
          <w:szCs w:val="24"/>
        </w:rPr>
        <w:t>P 6</w:t>
      </w:r>
    </w:p>
    <w:p w14:paraId="3B8135AD" w14:textId="4D25ED2D"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1.</w:t>
      </w:r>
      <w:r w:rsidR="00F73651">
        <w:rPr>
          <w:rFonts w:ascii="Arial" w:hAnsi="Arial" w:cs="Arial"/>
          <w:b/>
          <w:bCs/>
          <w:sz w:val="24"/>
          <w:szCs w:val="24"/>
        </w:rPr>
        <w:t xml:space="preserve"> </w:t>
      </w:r>
      <w:r w:rsidRPr="00F16A88">
        <w:rPr>
          <w:rFonts w:ascii="Arial" w:hAnsi="Arial" w:cs="Arial"/>
          <w:b/>
          <w:bCs/>
          <w:sz w:val="24"/>
          <w:szCs w:val="24"/>
        </w:rPr>
        <w:t>INTRODUCTION……………</w:t>
      </w:r>
      <w:r w:rsidR="00E343F0">
        <w:rPr>
          <w:rFonts w:ascii="Arial" w:hAnsi="Arial" w:cs="Arial"/>
          <w:b/>
          <w:bCs/>
          <w:sz w:val="24"/>
          <w:szCs w:val="24"/>
        </w:rPr>
        <w:t>………………………………</w:t>
      </w:r>
      <w:proofErr w:type="gramStart"/>
      <w:r w:rsidR="00E343F0">
        <w:rPr>
          <w:rFonts w:ascii="Arial" w:hAnsi="Arial" w:cs="Arial"/>
          <w:b/>
          <w:bCs/>
          <w:sz w:val="24"/>
          <w:szCs w:val="24"/>
        </w:rPr>
        <w:t>….</w:t>
      </w:r>
      <w:r w:rsidR="008B4375">
        <w:rPr>
          <w:rFonts w:ascii="Arial" w:hAnsi="Arial" w:cs="Arial"/>
          <w:b/>
          <w:bCs/>
          <w:sz w:val="24"/>
          <w:szCs w:val="24"/>
        </w:rPr>
        <w:t>P</w:t>
      </w:r>
      <w:proofErr w:type="gramEnd"/>
      <w:r w:rsidR="008B4375">
        <w:rPr>
          <w:rFonts w:ascii="Arial" w:hAnsi="Arial" w:cs="Arial"/>
          <w:b/>
          <w:bCs/>
          <w:sz w:val="24"/>
          <w:szCs w:val="24"/>
        </w:rPr>
        <w:t xml:space="preserve"> </w:t>
      </w:r>
      <w:r w:rsidR="003E7E59">
        <w:rPr>
          <w:rFonts w:ascii="Arial" w:hAnsi="Arial" w:cs="Arial"/>
          <w:b/>
          <w:bCs/>
          <w:sz w:val="24"/>
          <w:szCs w:val="24"/>
        </w:rPr>
        <w:t>8-11</w:t>
      </w:r>
    </w:p>
    <w:p w14:paraId="66F4F04F" w14:textId="014AC4E8"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2.</w:t>
      </w:r>
      <w:r w:rsidR="00F73651">
        <w:rPr>
          <w:rFonts w:ascii="Arial" w:hAnsi="Arial" w:cs="Arial"/>
          <w:b/>
          <w:bCs/>
          <w:sz w:val="24"/>
          <w:szCs w:val="24"/>
        </w:rPr>
        <w:t xml:space="preserve">1 </w:t>
      </w:r>
      <w:r w:rsidRPr="00F16A88">
        <w:rPr>
          <w:rFonts w:ascii="Arial" w:hAnsi="Arial" w:cs="Arial"/>
          <w:b/>
          <w:bCs/>
          <w:sz w:val="24"/>
          <w:szCs w:val="24"/>
        </w:rPr>
        <w:t>LITERATURE REVIEW</w:t>
      </w:r>
      <w:r w:rsidR="001545A8">
        <w:rPr>
          <w:rFonts w:ascii="Arial" w:hAnsi="Arial" w:cs="Arial"/>
          <w:b/>
          <w:bCs/>
          <w:sz w:val="24"/>
          <w:szCs w:val="24"/>
        </w:rPr>
        <w:t xml:space="preserve"> INTRODUCTION</w:t>
      </w:r>
      <w:r w:rsidRPr="00F16A88">
        <w:rPr>
          <w:rFonts w:ascii="Arial" w:hAnsi="Arial" w:cs="Arial"/>
          <w:b/>
          <w:bCs/>
          <w:sz w:val="24"/>
          <w:szCs w:val="24"/>
        </w:rPr>
        <w:t>…</w:t>
      </w:r>
      <w:r w:rsidR="008B4375">
        <w:rPr>
          <w:rFonts w:ascii="Arial" w:hAnsi="Arial" w:cs="Arial"/>
          <w:b/>
          <w:bCs/>
          <w:sz w:val="24"/>
          <w:szCs w:val="24"/>
        </w:rPr>
        <w:t>…</w:t>
      </w:r>
      <w:r w:rsidR="00E343F0">
        <w:rPr>
          <w:rFonts w:ascii="Arial" w:hAnsi="Arial" w:cs="Arial"/>
          <w:b/>
          <w:bCs/>
          <w:sz w:val="24"/>
          <w:szCs w:val="24"/>
        </w:rPr>
        <w:t>………</w:t>
      </w:r>
      <w:proofErr w:type="gramStart"/>
      <w:r w:rsidR="00E343F0">
        <w:rPr>
          <w:rFonts w:ascii="Arial" w:hAnsi="Arial" w:cs="Arial"/>
          <w:b/>
          <w:bCs/>
          <w:sz w:val="24"/>
          <w:szCs w:val="24"/>
        </w:rPr>
        <w:t>…..</w:t>
      </w:r>
      <w:proofErr w:type="gramEnd"/>
      <w:r w:rsidR="008B4375">
        <w:rPr>
          <w:rFonts w:ascii="Arial" w:hAnsi="Arial" w:cs="Arial"/>
          <w:b/>
          <w:bCs/>
          <w:sz w:val="24"/>
          <w:szCs w:val="24"/>
        </w:rPr>
        <w:t>P</w:t>
      </w:r>
      <w:r w:rsidR="00300286">
        <w:rPr>
          <w:rFonts w:ascii="Arial" w:hAnsi="Arial" w:cs="Arial"/>
          <w:b/>
          <w:bCs/>
          <w:sz w:val="24"/>
          <w:szCs w:val="24"/>
        </w:rPr>
        <w:t xml:space="preserve"> 1</w:t>
      </w:r>
      <w:r w:rsidR="00B91561">
        <w:rPr>
          <w:rFonts w:ascii="Arial" w:hAnsi="Arial" w:cs="Arial"/>
          <w:b/>
          <w:bCs/>
          <w:sz w:val="24"/>
          <w:szCs w:val="24"/>
        </w:rPr>
        <w:t>1-12</w:t>
      </w:r>
    </w:p>
    <w:p w14:paraId="5963782C" w14:textId="6EFA9D77"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2.2 </w:t>
      </w:r>
      <w:r w:rsidR="00F73651">
        <w:rPr>
          <w:rFonts w:ascii="Arial" w:hAnsi="Arial" w:cs="Arial"/>
          <w:b/>
          <w:bCs/>
          <w:sz w:val="24"/>
          <w:szCs w:val="24"/>
        </w:rPr>
        <w:t>Effects of Austerity on Public Services</w:t>
      </w:r>
      <w:r w:rsidR="008E331C">
        <w:rPr>
          <w:rFonts w:ascii="Arial" w:hAnsi="Arial" w:cs="Arial"/>
          <w:b/>
          <w:bCs/>
          <w:sz w:val="24"/>
          <w:szCs w:val="24"/>
        </w:rPr>
        <w:t xml:space="preserve"> and </w:t>
      </w:r>
      <w:proofErr w:type="spellStart"/>
      <w:proofErr w:type="gramStart"/>
      <w:r w:rsidR="008E331C">
        <w:rPr>
          <w:rFonts w:ascii="Arial" w:hAnsi="Arial" w:cs="Arial"/>
          <w:b/>
          <w:bCs/>
          <w:sz w:val="24"/>
          <w:szCs w:val="24"/>
        </w:rPr>
        <w:t>Housing</w:t>
      </w:r>
      <w:r w:rsidR="00E343F0">
        <w:rPr>
          <w:rFonts w:ascii="Arial" w:hAnsi="Arial" w:cs="Arial"/>
          <w:b/>
          <w:bCs/>
          <w:sz w:val="24"/>
          <w:szCs w:val="24"/>
        </w:rPr>
        <w:t>..</w:t>
      </w:r>
      <w:proofErr w:type="gramEnd"/>
      <w:r w:rsidR="008E331C">
        <w:rPr>
          <w:rFonts w:ascii="Arial" w:hAnsi="Arial" w:cs="Arial"/>
          <w:b/>
          <w:bCs/>
          <w:sz w:val="24"/>
          <w:szCs w:val="24"/>
        </w:rPr>
        <w:t>P</w:t>
      </w:r>
      <w:proofErr w:type="spellEnd"/>
      <w:r w:rsidR="008E331C">
        <w:rPr>
          <w:rFonts w:ascii="Arial" w:hAnsi="Arial" w:cs="Arial"/>
          <w:b/>
          <w:bCs/>
          <w:sz w:val="24"/>
          <w:szCs w:val="24"/>
        </w:rPr>
        <w:t xml:space="preserve"> 12-20</w:t>
      </w:r>
    </w:p>
    <w:p w14:paraId="580622C6" w14:textId="5B90084E"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2.3 </w:t>
      </w:r>
      <w:r w:rsidR="00A94549">
        <w:rPr>
          <w:rFonts w:ascii="Arial" w:hAnsi="Arial" w:cs="Arial"/>
          <w:b/>
          <w:bCs/>
          <w:sz w:val="24"/>
          <w:szCs w:val="24"/>
        </w:rPr>
        <w:t>Potential Impacts of Lockdown and Self-Isolation Rules</w:t>
      </w:r>
      <w:r w:rsidR="006D46CB">
        <w:rPr>
          <w:rFonts w:ascii="Arial" w:hAnsi="Arial" w:cs="Arial"/>
          <w:b/>
          <w:bCs/>
          <w:sz w:val="24"/>
          <w:szCs w:val="24"/>
        </w:rPr>
        <w:t xml:space="preserve"> on Young People………………………………………………………………P 20-</w:t>
      </w:r>
      <w:r w:rsidR="00206974">
        <w:rPr>
          <w:rFonts w:ascii="Arial" w:hAnsi="Arial" w:cs="Arial"/>
          <w:b/>
          <w:bCs/>
          <w:sz w:val="24"/>
          <w:szCs w:val="24"/>
        </w:rPr>
        <w:t>28</w:t>
      </w:r>
    </w:p>
    <w:p w14:paraId="7E70EA41" w14:textId="497783BE"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2.4 </w:t>
      </w:r>
      <w:r w:rsidR="003E53CF">
        <w:rPr>
          <w:rFonts w:ascii="Arial" w:hAnsi="Arial" w:cs="Arial"/>
          <w:b/>
          <w:bCs/>
          <w:sz w:val="24"/>
          <w:szCs w:val="24"/>
        </w:rPr>
        <w:t>How Austerity has Affected Youth Provisions…………P 28-</w:t>
      </w:r>
      <w:r w:rsidR="005B6D89">
        <w:rPr>
          <w:rFonts w:ascii="Arial" w:hAnsi="Arial" w:cs="Arial"/>
          <w:b/>
          <w:bCs/>
          <w:sz w:val="24"/>
          <w:szCs w:val="24"/>
        </w:rPr>
        <w:t>33</w:t>
      </w:r>
    </w:p>
    <w:p w14:paraId="4CD7C822" w14:textId="3A767DAA"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3. DISCUSSIONS…………………………………………………</w:t>
      </w:r>
      <w:r w:rsidR="005B6D89">
        <w:rPr>
          <w:rFonts w:ascii="Arial" w:hAnsi="Arial" w:cs="Arial"/>
          <w:b/>
          <w:bCs/>
          <w:sz w:val="24"/>
          <w:szCs w:val="24"/>
        </w:rPr>
        <w:t>P 34-36</w:t>
      </w:r>
    </w:p>
    <w:p w14:paraId="0D259865" w14:textId="1FB0C8A4"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4.  CONCLUSION AND RECOMMENDATIONS…………</w:t>
      </w:r>
      <w:proofErr w:type="gramStart"/>
      <w:r w:rsidRPr="00F16A88">
        <w:rPr>
          <w:rFonts w:ascii="Arial" w:hAnsi="Arial" w:cs="Arial"/>
          <w:b/>
          <w:bCs/>
          <w:sz w:val="24"/>
          <w:szCs w:val="24"/>
        </w:rPr>
        <w:t>…</w:t>
      </w:r>
      <w:r w:rsidR="005B6D89">
        <w:rPr>
          <w:rFonts w:ascii="Arial" w:hAnsi="Arial" w:cs="Arial"/>
          <w:b/>
          <w:bCs/>
          <w:sz w:val="24"/>
          <w:szCs w:val="24"/>
        </w:rPr>
        <w:t>..</w:t>
      </w:r>
      <w:proofErr w:type="gramEnd"/>
      <w:r w:rsidR="005B6D89">
        <w:rPr>
          <w:rFonts w:ascii="Arial" w:hAnsi="Arial" w:cs="Arial"/>
          <w:b/>
          <w:bCs/>
          <w:sz w:val="24"/>
          <w:szCs w:val="24"/>
        </w:rPr>
        <w:t xml:space="preserve">P </w:t>
      </w:r>
      <w:r w:rsidR="00F84356">
        <w:rPr>
          <w:rFonts w:ascii="Arial" w:hAnsi="Arial" w:cs="Arial"/>
          <w:b/>
          <w:bCs/>
          <w:sz w:val="24"/>
          <w:szCs w:val="24"/>
        </w:rPr>
        <w:t>36-39</w:t>
      </w:r>
    </w:p>
    <w:p w14:paraId="76541E93" w14:textId="65E7F689"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5. REFERENCES…………………………………………………</w:t>
      </w:r>
      <w:r w:rsidR="00F84356">
        <w:rPr>
          <w:rFonts w:ascii="Arial" w:hAnsi="Arial" w:cs="Arial"/>
          <w:b/>
          <w:bCs/>
          <w:sz w:val="24"/>
          <w:szCs w:val="24"/>
        </w:rPr>
        <w:t>P 40-46</w:t>
      </w:r>
    </w:p>
    <w:p w14:paraId="1425DCF9" w14:textId="13B1AAD5"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6 APPENDICES………………………………………………</w:t>
      </w:r>
      <w:proofErr w:type="gramStart"/>
      <w:r w:rsidR="00F84356">
        <w:rPr>
          <w:rFonts w:ascii="Arial" w:hAnsi="Arial" w:cs="Arial"/>
          <w:b/>
          <w:bCs/>
          <w:sz w:val="24"/>
          <w:szCs w:val="24"/>
        </w:rPr>
        <w:t>…..</w:t>
      </w:r>
      <w:proofErr w:type="gramEnd"/>
      <w:r w:rsidR="00F84356">
        <w:rPr>
          <w:rFonts w:ascii="Arial" w:hAnsi="Arial" w:cs="Arial"/>
          <w:b/>
          <w:bCs/>
          <w:sz w:val="24"/>
          <w:szCs w:val="24"/>
        </w:rPr>
        <w:t>P 47</w:t>
      </w:r>
    </w:p>
    <w:p w14:paraId="0B9B01C5" w14:textId="49130892"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 Appendix </w:t>
      </w:r>
      <w:proofErr w:type="gramStart"/>
      <w:r w:rsidRPr="00F16A88">
        <w:rPr>
          <w:rFonts w:ascii="Arial" w:hAnsi="Arial" w:cs="Arial"/>
          <w:b/>
          <w:bCs/>
          <w:sz w:val="24"/>
          <w:szCs w:val="24"/>
        </w:rPr>
        <w:t>1:</w:t>
      </w:r>
      <w:r w:rsidR="00D06A7C">
        <w:rPr>
          <w:rFonts w:ascii="Arial" w:hAnsi="Arial" w:cs="Arial"/>
          <w:b/>
          <w:bCs/>
          <w:sz w:val="24"/>
          <w:szCs w:val="24"/>
        </w:rPr>
        <w:t>…</w:t>
      </w:r>
      <w:proofErr w:type="gramEnd"/>
      <w:r w:rsidR="00D06A7C">
        <w:rPr>
          <w:rFonts w:ascii="Arial" w:hAnsi="Arial" w:cs="Arial"/>
          <w:b/>
          <w:bCs/>
          <w:sz w:val="24"/>
          <w:szCs w:val="24"/>
        </w:rPr>
        <w:t>…………………………………………...</w:t>
      </w:r>
      <w:r w:rsidRPr="00F16A88">
        <w:rPr>
          <w:rFonts w:ascii="Arial" w:hAnsi="Arial" w:cs="Arial"/>
          <w:b/>
          <w:bCs/>
          <w:sz w:val="24"/>
          <w:szCs w:val="24"/>
        </w:rPr>
        <w:t xml:space="preserve"> P</w:t>
      </w:r>
      <w:r w:rsidR="0003439A">
        <w:rPr>
          <w:rFonts w:ascii="Arial" w:hAnsi="Arial" w:cs="Arial"/>
          <w:b/>
          <w:bCs/>
          <w:sz w:val="24"/>
          <w:szCs w:val="24"/>
        </w:rPr>
        <w:t xml:space="preserve"> 48-48</w:t>
      </w:r>
    </w:p>
    <w:p w14:paraId="549F96B7" w14:textId="667C8C6B"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6.2 Appendix </w:t>
      </w:r>
      <w:proofErr w:type="gramStart"/>
      <w:r w:rsidRPr="00F16A88">
        <w:rPr>
          <w:rFonts w:ascii="Arial" w:hAnsi="Arial" w:cs="Arial"/>
          <w:b/>
          <w:bCs/>
          <w:sz w:val="24"/>
          <w:szCs w:val="24"/>
        </w:rPr>
        <w:t>2:</w:t>
      </w:r>
      <w:r w:rsidR="00D06A7C">
        <w:rPr>
          <w:rFonts w:ascii="Arial" w:hAnsi="Arial" w:cs="Arial"/>
          <w:b/>
          <w:bCs/>
          <w:sz w:val="24"/>
          <w:szCs w:val="24"/>
        </w:rPr>
        <w:t>…</w:t>
      </w:r>
      <w:proofErr w:type="gramEnd"/>
      <w:r w:rsidR="00D06A7C">
        <w:rPr>
          <w:rFonts w:ascii="Arial" w:hAnsi="Arial" w:cs="Arial"/>
          <w:b/>
          <w:bCs/>
          <w:sz w:val="24"/>
          <w:szCs w:val="24"/>
        </w:rPr>
        <w:t>……………………………………………</w:t>
      </w:r>
      <w:r w:rsidR="0003439A">
        <w:rPr>
          <w:rFonts w:ascii="Arial" w:hAnsi="Arial" w:cs="Arial"/>
          <w:b/>
          <w:bCs/>
          <w:sz w:val="24"/>
          <w:szCs w:val="24"/>
        </w:rPr>
        <w:t xml:space="preserve"> P 49</w:t>
      </w:r>
    </w:p>
    <w:p w14:paraId="0965D482" w14:textId="7C7DD8E4"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6.3 Appendix 3: </w:t>
      </w:r>
      <w:r w:rsidR="00D06A7C">
        <w:rPr>
          <w:rFonts w:ascii="Arial" w:hAnsi="Arial" w:cs="Arial"/>
          <w:b/>
          <w:bCs/>
          <w:sz w:val="24"/>
          <w:szCs w:val="24"/>
        </w:rPr>
        <w:t>………………………………………………</w:t>
      </w:r>
      <w:r w:rsidR="0003439A">
        <w:rPr>
          <w:rFonts w:ascii="Arial" w:hAnsi="Arial" w:cs="Arial"/>
          <w:b/>
          <w:bCs/>
          <w:sz w:val="24"/>
          <w:szCs w:val="24"/>
        </w:rPr>
        <w:t>P 49</w:t>
      </w:r>
    </w:p>
    <w:p w14:paraId="22963387" w14:textId="5BA5F04E"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6.4 Appendix </w:t>
      </w:r>
      <w:proofErr w:type="gramStart"/>
      <w:r w:rsidRPr="00F16A88">
        <w:rPr>
          <w:rFonts w:ascii="Arial" w:hAnsi="Arial" w:cs="Arial"/>
          <w:b/>
          <w:bCs/>
          <w:sz w:val="24"/>
          <w:szCs w:val="24"/>
        </w:rPr>
        <w:t>4:</w:t>
      </w:r>
      <w:r w:rsidR="00D06A7C">
        <w:rPr>
          <w:rFonts w:ascii="Arial" w:hAnsi="Arial" w:cs="Arial"/>
          <w:b/>
          <w:bCs/>
          <w:sz w:val="24"/>
          <w:szCs w:val="24"/>
        </w:rPr>
        <w:t>…</w:t>
      </w:r>
      <w:proofErr w:type="gramEnd"/>
      <w:r w:rsidR="00D06A7C">
        <w:rPr>
          <w:rFonts w:ascii="Arial" w:hAnsi="Arial" w:cs="Arial"/>
          <w:b/>
          <w:bCs/>
          <w:sz w:val="24"/>
          <w:szCs w:val="24"/>
        </w:rPr>
        <w:t>……………………………………………</w:t>
      </w:r>
      <w:r w:rsidR="0003439A">
        <w:rPr>
          <w:rFonts w:ascii="Arial" w:hAnsi="Arial" w:cs="Arial"/>
          <w:b/>
          <w:bCs/>
          <w:sz w:val="24"/>
          <w:szCs w:val="24"/>
        </w:rPr>
        <w:t xml:space="preserve"> P</w:t>
      </w:r>
      <w:r w:rsidR="008E1D00">
        <w:rPr>
          <w:rFonts w:ascii="Arial" w:hAnsi="Arial" w:cs="Arial"/>
          <w:b/>
          <w:bCs/>
          <w:sz w:val="24"/>
          <w:szCs w:val="24"/>
        </w:rPr>
        <w:t xml:space="preserve"> </w:t>
      </w:r>
      <w:r w:rsidR="0003439A">
        <w:rPr>
          <w:rFonts w:ascii="Arial" w:hAnsi="Arial" w:cs="Arial"/>
          <w:b/>
          <w:bCs/>
          <w:sz w:val="24"/>
          <w:szCs w:val="24"/>
        </w:rPr>
        <w:t>50</w:t>
      </w:r>
    </w:p>
    <w:p w14:paraId="774393A3" w14:textId="3285ABFF"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6.5 Appendix 5:</w:t>
      </w:r>
      <w:r w:rsidR="008E1D00">
        <w:rPr>
          <w:rFonts w:ascii="Arial" w:hAnsi="Arial" w:cs="Arial"/>
          <w:b/>
          <w:bCs/>
          <w:sz w:val="24"/>
          <w:szCs w:val="24"/>
        </w:rPr>
        <w:t xml:space="preserve"> </w:t>
      </w:r>
      <w:r w:rsidR="00D06A7C">
        <w:rPr>
          <w:rFonts w:ascii="Arial" w:hAnsi="Arial" w:cs="Arial"/>
          <w:b/>
          <w:bCs/>
          <w:sz w:val="24"/>
          <w:szCs w:val="24"/>
        </w:rPr>
        <w:t>………………………………………………</w:t>
      </w:r>
      <w:r w:rsidR="008E1D00">
        <w:rPr>
          <w:rFonts w:ascii="Arial" w:hAnsi="Arial" w:cs="Arial"/>
          <w:b/>
          <w:bCs/>
          <w:sz w:val="24"/>
          <w:szCs w:val="24"/>
        </w:rPr>
        <w:t>P 50</w:t>
      </w:r>
    </w:p>
    <w:p w14:paraId="7683CCFF" w14:textId="1D92FD6F"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6.6 Appendix 6:</w:t>
      </w:r>
      <w:r w:rsidR="008E1D00">
        <w:rPr>
          <w:rFonts w:ascii="Arial" w:hAnsi="Arial" w:cs="Arial"/>
          <w:b/>
          <w:bCs/>
          <w:sz w:val="24"/>
          <w:szCs w:val="24"/>
        </w:rPr>
        <w:t xml:space="preserve"> </w:t>
      </w:r>
      <w:r w:rsidR="00D06A7C">
        <w:rPr>
          <w:rFonts w:ascii="Arial" w:hAnsi="Arial" w:cs="Arial"/>
          <w:b/>
          <w:bCs/>
          <w:sz w:val="24"/>
          <w:szCs w:val="24"/>
        </w:rPr>
        <w:t>………………………………………………</w:t>
      </w:r>
      <w:r w:rsidR="008E1D00">
        <w:rPr>
          <w:rFonts w:ascii="Arial" w:hAnsi="Arial" w:cs="Arial"/>
          <w:b/>
          <w:bCs/>
          <w:sz w:val="24"/>
          <w:szCs w:val="24"/>
        </w:rPr>
        <w:t>P 51</w:t>
      </w:r>
    </w:p>
    <w:p w14:paraId="395C4B59" w14:textId="02EC2418"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6.7 Appendix 7:</w:t>
      </w:r>
      <w:r w:rsidR="008E1D00">
        <w:rPr>
          <w:rFonts w:ascii="Arial" w:hAnsi="Arial" w:cs="Arial"/>
          <w:b/>
          <w:bCs/>
          <w:sz w:val="24"/>
          <w:szCs w:val="24"/>
        </w:rPr>
        <w:t xml:space="preserve"> </w:t>
      </w:r>
      <w:r w:rsidR="00D06A7C">
        <w:rPr>
          <w:rFonts w:ascii="Arial" w:hAnsi="Arial" w:cs="Arial"/>
          <w:b/>
          <w:bCs/>
          <w:sz w:val="24"/>
          <w:szCs w:val="24"/>
        </w:rPr>
        <w:t>………………………………………………</w:t>
      </w:r>
      <w:r w:rsidR="008E1D00">
        <w:rPr>
          <w:rFonts w:ascii="Arial" w:hAnsi="Arial" w:cs="Arial"/>
          <w:b/>
          <w:bCs/>
          <w:sz w:val="24"/>
          <w:szCs w:val="24"/>
        </w:rPr>
        <w:t xml:space="preserve">P </w:t>
      </w:r>
      <w:r w:rsidR="003F1EFB">
        <w:rPr>
          <w:rFonts w:ascii="Arial" w:hAnsi="Arial" w:cs="Arial"/>
          <w:b/>
          <w:bCs/>
          <w:sz w:val="24"/>
          <w:szCs w:val="24"/>
        </w:rPr>
        <w:t>51</w:t>
      </w:r>
    </w:p>
    <w:p w14:paraId="24C360C9" w14:textId="150C1AA7"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6.8 Appendix </w:t>
      </w:r>
      <w:proofErr w:type="gramStart"/>
      <w:r w:rsidRPr="00F16A88">
        <w:rPr>
          <w:rFonts w:ascii="Arial" w:hAnsi="Arial" w:cs="Arial"/>
          <w:b/>
          <w:bCs/>
          <w:sz w:val="24"/>
          <w:szCs w:val="24"/>
        </w:rPr>
        <w:t>8:</w:t>
      </w:r>
      <w:r w:rsidR="00D06A7C">
        <w:rPr>
          <w:rFonts w:ascii="Arial" w:hAnsi="Arial" w:cs="Arial"/>
          <w:b/>
          <w:bCs/>
          <w:sz w:val="24"/>
          <w:szCs w:val="24"/>
        </w:rPr>
        <w:t>…</w:t>
      </w:r>
      <w:proofErr w:type="gramEnd"/>
      <w:r w:rsidR="00D06A7C">
        <w:rPr>
          <w:rFonts w:ascii="Arial" w:hAnsi="Arial" w:cs="Arial"/>
          <w:b/>
          <w:bCs/>
          <w:sz w:val="24"/>
          <w:szCs w:val="24"/>
        </w:rPr>
        <w:t>…………………………………………....</w:t>
      </w:r>
      <w:r w:rsidR="003F1EFB">
        <w:rPr>
          <w:rFonts w:ascii="Arial" w:hAnsi="Arial" w:cs="Arial"/>
          <w:b/>
          <w:bCs/>
          <w:sz w:val="24"/>
          <w:szCs w:val="24"/>
        </w:rPr>
        <w:t>P 52</w:t>
      </w:r>
    </w:p>
    <w:p w14:paraId="7664D57C" w14:textId="3A25E45F"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6.9 Appendix </w:t>
      </w:r>
      <w:proofErr w:type="gramStart"/>
      <w:r w:rsidRPr="00F16A88">
        <w:rPr>
          <w:rFonts w:ascii="Arial" w:hAnsi="Arial" w:cs="Arial"/>
          <w:b/>
          <w:bCs/>
          <w:sz w:val="24"/>
          <w:szCs w:val="24"/>
        </w:rPr>
        <w:t>9:</w:t>
      </w:r>
      <w:r w:rsidR="00D06A7C">
        <w:rPr>
          <w:rFonts w:ascii="Arial" w:hAnsi="Arial" w:cs="Arial"/>
          <w:b/>
          <w:bCs/>
          <w:sz w:val="24"/>
          <w:szCs w:val="24"/>
        </w:rPr>
        <w:t>…</w:t>
      </w:r>
      <w:proofErr w:type="gramEnd"/>
      <w:r w:rsidR="00D06A7C">
        <w:rPr>
          <w:rFonts w:ascii="Arial" w:hAnsi="Arial" w:cs="Arial"/>
          <w:b/>
          <w:bCs/>
          <w:sz w:val="24"/>
          <w:szCs w:val="24"/>
        </w:rPr>
        <w:t>……………………………………………</w:t>
      </w:r>
      <w:r w:rsidR="003F1EFB">
        <w:rPr>
          <w:rFonts w:ascii="Arial" w:hAnsi="Arial" w:cs="Arial"/>
          <w:b/>
          <w:bCs/>
          <w:sz w:val="24"/>
          <w:szCs w:val="24"/>
        </w:rPr>
        <w:t xml:space="preserve"> P 52</w:t>
      </w:r>
    </w:p>
    <w:p w14:paraId="155EE76B" w14:textId="43D135B7"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6.10 Appendix 10:</w:t>
      </w:r>
      <w:r w:rsidR="003F1EFB">
        <w:rPr>
          <w:rFonts w:ascii="Arial" w:hAnsi="Arial" w:cs="Arial"/>
          <w:b/>
          <w:bCs/>
          <w:sz w:val="24"/>
          <w:szCs w:val="24"/>
        </w:rPr>
        <w:t xml:space="preserve"> </w:t>
      </w:r>
      <w:r w:rsidR="00D06A7C">
        <w:rPr>
          <w:rFonts w:ascii="Arial" w:hAnsi="Arial" w:cs="Arial"/>
          <w:b/>
          <w:bCs/>
          <w:sz w:val="24"/>
          <w:szCs w:val="24"/>
        </w:rPr>
        <w:t>…………………………………………...</w:t>
      </w:r>
      <w:r w:rsidR="003F1EFB">
        <w:rPr>
          <w:rFonts w:ascii="Arial" w:hAnsi="Arial" w:cs="Arial"/>
          <w:b/>
          <w:bCs/>
          <w:sz w:val="24"/>
          <w:szCs w:val="24"/>
        </w:rPr>
        <w:t>P 53</w:t>
      </w:r>
    </w:p>
    <w:p w14:paraId="74E0A09A" w14:textId="243E6A8B"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6.11 Appendix </w:t>
      </w:r>
      <w:proofErr w:type="gramStart"/>
      <w:r w:rsidRPr="00F16A88">
        <w:rPr>
          <w:rFonts w:ascii="Arial" w:hAnsi="Arial" w:cs="Arial"/>
          <w:b/>
          <w:bCs/>
          <w:sz w:val="24"/>
          <w:szCs w:val="24"/>
        </w:rPr>
        <w:t>11:</w:t>
      </w:r>
      <w:r w:rsidR="00D06A7C">
        <w:rPr>
          <w:rFonts w:ascii="Arial" w:hAnsi="Arial" w:cs="Arial"/>
          <w:b/>
          <w:bCs/>
          <w:sz w:val="24"/>
          <w:szCs w:val="24"/>
        </w:rPr>
        <w:t>…</w:t>
      </w:r>
      <w:proofErr w:type="gramEnd"/>
      <w:r w:rsidR="00D06A7C">
        <w:rPr>
          <w:rFonts w:ascii="Arial" w:hAnsi="Arial" w:cs="Arial"/>
          <w:b/>
          <w:bCs/>
          <w:sz w:val="24"/>
          <w:szCs w:val="24"/>
        </w:rPr>
        <w:t>…………………………………………</w:t>
      </w:r>
      <w:r w:rsidR="003F1EFB">
        <w:rPr>
          <w:rFonts w:ascii="Arial" w:hAnsi="Arial" w:cs="Arial"/>
          <w:b/>
          <w:bCs/>
          <w:sz w:val="24"/>
          <w:szCs w:val="24"/>
        </w:rPr>
        <w:t>P 53</w:t>
      </w:r>
    </w:p>
    <w:p w14:paraId="687E1EA4" w14:textId="45023D78"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lastRenderedPageBreak/>
        <w:t xml:space="preserve">     6.12 Appendix 12:</w:t>
      </w:r>
      <w:r w:rsidR="003F1EFB">
        <w:rPr>
          <w:rFonts w:ascii="Arial" w:hAnsi="Arial" w:cs="Arial"/>
          <w:b/>
          <w:bCs/>
          <w:sz w:val="24"/>
          <w:szCs w:val="24"/>
        </w:rPr>
        <w:t xml:space="preserve"> </w:t>
      </w:r>
      <w:r w:rsidR="00D06A7C">
        <w:rPr>
          <w:rFonts w:ascii="Arial" w:hAnsi="Arial" w:cs="Arial"/>
          <w:b/>
          <w:bCs/>
          <w:sz w:val="24"/>
          <w:szCs w:val="24"/>
        </w:rPr>
        <w:t>………………………………………</w:t>
      </w:r>
      <w:proofErr w:type="gramStart"/>
      <w:r w:rsidR="00D06A7C">
        <w:rPr>
          <w:rFonts w:ascii="Arial" w:hAnsi="Arial" w:cs="Arial"/>
          <w:b/>
          <w:bCs/>
          <w:sz w:val="24"/>
          <w:szCs w:val="24"/>
        </w:rPr>
        <w:t>….</w:t>
      </w:r>
      <w:r w:rsidR="003F1EFB">
        <w:rPr>
          <w:rFonts w:ascii="Arial" w:hAnsi="Arial" w:cs="Arial"/>
          <w:b/>
          <w:bCs/>
          <w:sz w:val="24"/>
          <w:szCs w:val="24"/>
        </w:rPr>
        <w:t>P</w:t>
      </w:r>
      <w:proofErr w:type="gramEnd"/>
      <w:r w:rsidR="003F1EFB">
        <w:rPr>
          <w:rFonts w:ascii="Arial" w:hAnsi="Arial" w:cs="Arial"/>
          <w:b/>
          <w:bCs/>
          <w:sz w:val="24"/>
          <w:szCs w:val="24"/>
        </w:rPr>
        <w:t xml:space="preserve"> </w:t>
      </w:r>
      <w:r w:rsidR="00193F35">
        <w:rPr>
          <w:rFonts w:ascii="Arial" w:hAnsi="Arial" w:cs="Arial"/>
          <w:b/>
          <w:bCs/>
          <w:sz w:val="24"/>
          <w:szCs w:val="24"/>
        </w:rPr>
        <w:t>54</w:t>
      </w:r>
    </w:p>
    <w:p w14:paraId="496A6C98" w14:textId="4F635807"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6.13 Appendix 13:</w:t>
      </w:r>
      <w:r w:rsidR="00193F35">
        <w:rPr>
          <w:rFonts w:ascii="Arial" w:hAnsi="Arial" w:cs="Arial"/>
          <w:b/>
          <w:bCs/>
          <w:sz w:val="24"/>
          <w:szCs w:val="24"/>
        </w:rPr>
        <w:t xml:space="preserve"> </w:t>
      </w:r>
      <w:r w:rsidR="00D06A7C">
        <w:rPr>
          <w:rFonts w:ascii="Arial" w:hAnsi="Arial" w:cs="Arial"/>
          <w:b/>
          <w:bCs/>
          <w:sz w:val="24"/>
          <w:szCs w:val="24"/>
        </w:rPr>
        <w:t>………………………………………</w:t>
      </w:r>
      <w:proofErr w:type="gramStart"/>
      <w:r w:rsidR="00D06A7C">
        <w:rPr>
          <w:rFonts w:ascii="Arial" w:hAnsi="Arial" w:cs="Arial"/>
          <w:b/>
          <w:bCs/>
          <w:sz w:val="24"/>
          <w:szCs w:val="24"/>
        </w:rPr>
        <w:t>….</w:t>
      </w:r>
      <w:r w:rsidR="00193F35">
        <w:rPr>
          <w:rFonts w:ascii="Arial" w:hAnsi="Arial" w:cs="Arial"/>
          <w:b/>
          <w:bCs/>
          <w:sz w:val="24"/>
          <w:szCs w:val="24"/>
        </w:rPr>
        <w:t>P</w:t>
      </w:r>
      <w:proofErr w:type="gramEnd"/>
      <w:r w:rsidR="00193F35">
        <w:rPr>
          <w:rFonts w:ascii="Arial" w:hAnsi="Arial" w:cs="Arial"/>
          <w:b/>
          <w:bCs/>
          <w:sz w:val="24"/>
          <w:szCs w:val="24"/>
        </w:rPr>
        <w:t xml:space="preserve"> 54</w:t>
      </w:r>
    </w:p>
    <w:p w14:paraId="12D4D618" w14:textId="34A69178"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6.14 Appendix 14:</w:t>
      </w:r>
      <w:r w:rsidR="00193F35">
        <w:rPr>
          <w:rFonts w:ascii="Arial" w:hAnsi="Arial" w:cs="Arial"/>
          <w:b/>
          <w:bCs/>
          <w:sz w:val="24"/>
          <w:szCs w:val="24"/>
        </w:rPr>
        <w:t xml:space="preserve"> </w:t>
      </w:r>
      <w:r w:rsidR="00D06A7C">
        <w:rPr>
          <w:rFonts w:ascii="Arial" w:hAnsi="Arial" w:cs="Arial"/>
          <w:b/>
          <w:bCs/>
          <w:sz w:val="24"/>
          <w:szCs w:val="24"/>
        </w:rPr>
        <w:t>………………………………………</w:t>
      </w:r>
      <w:proofErr w:type="gramStart"/>
      <w:r w:rsidR="00D06A7C">
        <w:rPr>
          <w:rFonts w:ascii="Arial" w:hAnsi="Arial" w:cs="Arial"/>
          <w:b/>
          <w:bCs/>
          <w:sz w:val="24"/>
          <w:szCs w:val="24"/>
        </w:rPr>
        <w:t>….</w:t>
      </w:r>
      <w:r w:rsidR="00193F35">
        <w:rPr>
          <w:rFonts w:ascii="Arial" w:hAnsi="Arial" w:cs="Arial"/>
          <w:b/>
          <w:bCs/>
          <w:sz w:val="24"/>
          <w:szCs w:val="24"/>
        </w:rPr>
        <w:t>P</w:t>
      </w:r>
      <w:proofErr w:type="gramEnd"/>
      <w:r w:rsidR="00193F35">
        <w:rPr>
          <w:rFonts w:ascii="Arial" w:hAnsi="Arial" w:cs="Arial"/>
          <w:b/>
          <w:bCs/>
          <w:sz w:val="24"/>
          <w:szCs w:val="24"/>
        </w:rPr>
        <w:t xml:space="preserve"> 55</w:t>
      </w:r>
    </w:p>
    <w:p w14:paraId="0A260627" w14:textId="743EB1A5"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6.15 Appendix </w:t>
      </w:r>
      <w:proofErr w:type="gramStart"/>
      <w:r w:rsidRPr="00F16A88">
        <w:rPr>
          <w:rFonts w:ascii="Arial" w:hAnsi="Arial" w:cs="Arial"/>
          <w:b/>
          <w:bCs/>
          <w:sz w:val="24"/>
          <w:szCs w:val="24"/>
        </w:rPr>
        <w:t>15:</w:t>
      </w:r>
      <w:r w:rsidR="00D06A7C">
        <w:rPr>
          <w:rFonts w:ascii="Arial" w:hAnsi="Arial" w:cs="Arial"/>
          <w:b/>
          <w:bCs/>
          <w:sz w:val="24"/>
          <w:szCs w:val="24"/>
        </w:rPr>
        <w:t>…</w:t>
      </w:r>
      <w:proofErr w:type="gramEnd"/>
      <w:r w:rsidR="00D06A7C">
        <w:rPr>
          <w:rFonts w:ascii="Arial" w:hAnsi="Arial" w:cs="Arial"/>
          <w:b/>
          <w:bCs/>
          <w:sz w:val="24"/>
          <w:szCs w:val="24"/>
        </w:rPr>
        <w:t>………………………………………..</w:t>
      </w:r>
      <w:r w:rsidR="00193F35">
        <w:rPr>
          <w:rFonts w:ascii="Arial" w:hAnsi="Arial" w:cs="Arial"/>
          <w:b/>
          <w:bCs/>
          <w:sz w:val="24"/>
          <w:szCs w:val="24"/>
        </w:rPr>
        <w:t>P 55</w:t>
      </w:r>
    </w:p>
    <w:p w14:paraId="6FC6B8D1" w14:textId="666FDF9B"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6.16 Appendix </w:t>
      </w:r>
      <w:proofErr w:type="gramStart"/>
      <w:r w:rsidRPr="00F16A88">
        <w:rPr>
          <w:rFonts w:ascii="Arial" w:hAnsi="Arial" w:cs="Arial"/>
          <w:b/>
          <w:bCs/>
          <w:sz w:val="24"/>
          <w:szCs w:val="24"/>
        </w:rPr>
        <w:t>16:</w:t>
      </w:r>
      <w:r w:rsidR="00D06A7C">
        <w:rPr>
          <w:rFonts w:ascii="Arial" w:hAnsi="Arial" w:cs="Arial"/>
          <w:b/>
          <w:bCs/>
          <w:sz w:val="24"/>
          <w:szCs w:val="24"/>
        </w:rPr>
        <w:t>…</w:t>
      </w:r>
      <w:proofErr w:type="gramEnd"/>
      <w:r w:rsidR="00D06A7C">
        <w:rPr>
          <w:rFonts w:ascii="Arial" w:hAnsi="Arial" w:cs="Arial"/>
          <w:b/>
          <w:bCs/>
          <w:sz w:val="24"/>
          <w:szCs w:val="24"/>
        </w:rPr>
        <w:t>………………………………………..</w:t>
      </w:r>
      <w:r w:rsidR="00193F35">
        <w:rPr>
          <w:rFonts w:ascii="Arial" w:hAnsi="Arial" w:cs="Arial"/>
          <w:b/>
          <w:bCs/>
          <w:sz w:val="24"/>
          <w:szCs w:val="24"/>
        </w:rPr>
        <w:t>P 56</w:t>
      </w:r>
    </w:p>
    <w:p w14:paraId="35AD2209" w14:textId="22A756BE"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6.17 Appendix </w:t>
      </w:r>
      <w:proofErr w:type="gramStart"/>
      <w:r w:rsidRPr="00F16A88">
        <w:rPr>
          <w:rFonts w:ascii="Arial" w:hAnsi="Arial" w:cs="Arial"/>
          <w:b/>
          <w:bCs/>
          <w:sz w:val="24"/>
          <w:szCs w:val="24"/>
        </w:rPr>
        <w:t>17:</w:t>
      </w:r>
      <w:r w:rsidR="00D06A7C">
        <w:rPr>
          <w:rFonts w:ascii="Arial" w:hAnsi="Arial" w:cs="Arial"/>
          <w:b/>
          <w:bCs/>
          <w:sz w:val="24"/>
          <w:szCs w:val="24"/>
        </w:rPr>
        <w:t>…</w:t>
      </w:r>
      <w:proofErr w:type="gramEnd"/>
      <w:r w:rsidR="00D06A7C">
        <w:rPr>
          <w:rFonts w:ascii="Arial" w:hAnsi="Arial" w:cs="Arial"/>
          <w:b/>
          <w:bCs/>
          <w:sz w:val="24"/>
          <w:szCs w:val="24"/>
        </w:rPr>
        <w:t>……………………………………….</w:t>
      </w:r>
      <w:r w:rsidR="00193F35">
        <w:rPr>
          <w:rFonts w:ascii="Arial" w:hAnsi="Arial" w:cs="Arial"/>
          <w:b/>
          <w:bCs/>
          <w:sz w:val="24"/>
          <w:szCs w:val="24"/>
        </w:rPr>
        <w:t xml:space="preserve"> P </w:t>
      </w:r>
      <w:r w:rsidR="00D06A7C">
        <w:rPr>
          <w:rFonts w:ascii="Arial" w:hAnsi="Arial" w:cs="Arial"/>
          <w:b/>
          <w:bCs/>
          <w:sz w:val="24"/>
          <w:szCs w:val="24"/>
        </w:rPr>
        <w:t>57</w:t>
      </w:r>
    </w:p>
    <w:p w14:paraId="4DFF93B4" w14:textId="0700A86E"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6.18 Appendix 18: </w:t>
      </w:r>
      <w:r w:rsidR="00D06A7C">
        <w:rPr>
          <w:rFonts w:ascii="Arial" w:hAnsi="Arial" w:cs="Arial"/>
          <w:b/>
          <w:bCs/>
          <w:sz w:val="24"/>
          <w:szCs w:val="24"/>
        </w:rPr>
        <w:t>………………………………………</w:t>
      </w:r>
      <w:proofErr w:type="gramStart"/>
      <w:r w:rsidR="00D06A7C">
        <w:rPr>
          <w:rFonts w:ascii="Arial" w:hAnsi="Arial" w:cs="Arial"/>
          <w:b/>
          <w:bCs/>
          <w:sz w:val="24"/>
          <w:szCs w:val="24"/>
        </w:rPr>
        <w:t>….P</w:t>
      </w:r>
      <w:proofErr w:type="gramEnd"/>
      <w:r w:rsidR="00D06A7C">
        <w:rPr>
          <w:rFonts w:ascii="Arial" w:hAnsi="Arial" w:cs="Arial"/>
          <w:b/>
          <w:bCs/>
          <w:sz w:val="24"/>
          <w:szCs w:val="24"/>
        </w:rPr>
        <w:t xml:space="preserve"> 57</w:t>
      </w:r>
    </w:p>
    <w:p w14:paraId="60D23176" w14:textId="5685D331"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6.19 Appendix 19:</w:t>
      </w:r>
      <w:r w:rsidR="00D06A7C">
        <w:rPr>
          <w:rFonts w:ascii="Arial" w:hAnsi="Arial" w:cs="Arial"/>
          <w:b/>
          <w:bCs/>
          <w:sz w:val="24"/>
          <w:szCs w:val="24"/>
        </w:rPr>
        <w:t xml:space="preserve"> ………………………………………</w:t>
      </w:r>
      <w:proofErr w:type="gramStart"/>
      <w:r w:rsidR="00D06A7C">
        <w:rPr>
          <w:rFonts w:ascii="Arial" w:hAnsi="Arial" w:cs="Arial"/>
          <w:b/>
          <w:bCs/>
          <w:sz w:val="24"/>
          <w:szCs w:val="24"/>
        </w:rPr>
        <w:t>….P</w:t>
      </w:r>
      <w:proofErr w:type="gramEnd"/>
      <w:r w:rsidR="00D06A7C">
        <w:rPr>
          <w:rFonts w:ascii="Arial" w:hAnsi="Arial" w:cs="Arial"/>
          <w:b/>
          <w:bCs/>
          <w:sz w:val="24"/>
          <w:szCs w:val="24"/>
        </w:rPr>
        <w:t xml:space="preserve"> 57</w:t>
      </w:r>
    </w:p>
    <w:p w14:paraId="7AC06A3C" w14:textId="791E23F6" w:rsidR="00F16A88" w:rsidRPr="00F16A88" w:rsidRDefault="00F16A88" w:rsidP="00E343F0">
      <w:pPr>
        <w:spacing w:line="360" w:lineRule="auto"/>
        <w:jc w:val="both"/>
        <w:rPr>
          <w:rFonts w:ascii="Arial" w:hAnsi="Arial" w:cs="Arial"/>
          <w:b/>
          <w:bCs/>
          <w:sz w:val="24"/>
          <w:szCs w:val="24"/>
        </w:rPr>
      </w:pPr>
      <w:r w:rsidRPr="00F16A88">
        <w:rPr>
          <w:rFonts w:ascii="Arial" w:hAnsi="Arial" w:cs="Arial"/>
          <w:b/>
          <w:bCs/>
          <w:sz w:val="24"/>
          <w:szCs w:val="24"/>
        </w:rPr>
        <w:t xml:space="preserve">     6.20 Appendix </w:t>
      </w:r>
      <w:proofErr w:type="gramStart"/>
      <w:r w:rsidRPr="00F16A88">
        <w:rPr>
          <w:rFonts w:ascii="Arial" w:hAnsi="Arial" w:cs="Arial"/>
          <w:b/>
          <w:bCs/>
          <w:sz w:val="24"/>
          <w:szCs w:val="24"/>
        </w:rPr>
        <w:t>20:</w:t>
      </w:r>
      <w:r w:rsidR="00D06A7C">
        <w:rPr>
          <w:rFonts w:ascii="Arial" w:hAnsi="Arial" w:cs="Arial"/>
          <w:b/>
          <w:bCs/>
          <w:sz w:val="24"/>
          <w:szCs w:val="24"/>
        </w:rPr>
        <w:t>…</w:t>
      </w:r>
      <w:proofErr w:type="gramEnd"/>
      <w:r w:rsidR="00D06A7C">
        <w:rPr>
          <w:rFonts w:ascii="Arial" w:hAnsi="Arial" w:cs="Arial"/>
          <w:b/>
          <w:bCs/>
          <w:sz w:val="24"/>
          <w:szCs w:val="24"/>
        </w:rPr>
        <w:t>………………………………………..P 58</w:t>
      </w:r>
    </w:p>
    <w:p w14:paraId="42B86EFE" w14:textId="77777777" w:rsidR="00F16A88" w:rsidRPr="00F16A88" w:rsidRDefault="00F16A88" w:rsidP="00F16A88">
      <w:pPr>
        <w:spacing w:line="360" w:lineRule="auto"/>
        <w:rPr>
          <w:rFonts w:ascii="Arial" w:hAnsi="Arial" w:cs="Arial"/>
          <w:b/>
          <w:bCs/>
          <w:sz w:val="24"/>
          <w:szCs w:val="24"/>
        </w:rPr>
      </w:pPr>
    </w:p>
    <w:p w14:paraId="3886CF08" w14:textId="77777777" w:rsidR="00F16A88" w:rsidRPr="00F16A88" w:rsidRDefault="00F16A88" w:rsidP="00F16A88">
      <w:pPr>
        <w:spacing w:line="360" w:lineRule="auto"/>
        <w:rPr>
          <w:rFonts w:ascii="Arial" w:hAnsi="Arial" w:cs="Arial"/>
          <w:b/>
          <w:bCs/>
          <w:sz w:val="24"/>
          <w:szCs w:val="24"/>
        </w:rPr>
      </w:pPr>
    </w:p>
    <w:p w14:paraId="26C127B2" w14:textId="77777777" w:rsidR="00F16A88" w:rsidRPr="00F16A88" w:rsidRDefault="00F16A88" w:rsidP="00F16A88">
      <w:pPr>
        <w:spacing w:line="360" w:lineRule="auto"/>
        <w:rPr>
          <w:rFonts w:ascii="Arial" w:hAnsi="Arial" w:cs="Arial"/>
          <w:b/>
          <w:bCs/>
          <w:sz w:val="24"/>
          <w:szCs w:val="24"/>
        </w:rPr>
      </w:pPr>
    </w:p>
    <w:p w14:paraId="5B1C9D92" w14:textId="77777777" w:rsidR="00F16A88" w:rsidRPr="00F16A88" w:rsidRDefault="00F16A88" w:rsidP="00F16A88">
      <w:pPr>
        <w:spacing w:line="360" w:lineRule="auto"/>
        <w:rPr>
          <w:rFonts w:ascii="Arial" w:hAnsi="Arial" w:cs="Arial"/>
          <w:b/>
          <w:bCs/>
          <w:sz w:val="24"/>
          <w:szCs w:val="24"/>
        </w:rPr>
      </w:pPr>
    </w:p>
    <w:p w14:paraId="73D5D5EF" w14:textId="77777777" w:rsidR="00F16A88" w:rsidRPr="00F16A88" w:rsidRDefault="00F16A88" w:rsidP="00F16A88">
      <w:pPr>
        <w:spacing w:line="360" w:lineRule="auto"/>
        <w:rPr>
          <w:rFonts w:ascii="Arial" w:hAnsi="Arial" w:cs="Arial"/>
          <w:b/>
          <w:bCs/>
          <w:sz w:val="24"/>
          <w:szCs w:val="24"/>
        </w:rPr>
      </w:pPr>
    </w:p>
    <w:p w14:paraId="6D7D213D" w14:textId="77777777" w:rsidR="00F16A88" w:rsidRPr="00F16A88" w:rsidRDefault="00F16A88" w:rsidP="00F16A88">
      <w:pPr>
        <w:spacing w:line="360" w:lineRule="auto"/>
        <w:rPr>
          <w:rFonts w:ascii="Arial" w:hAnsi="Arial" w:cs="Arial"/>
          <w:b/>
          <w:bCs/>
          <w:sz w:val="24"/>
          <w:szCs w:val="24"/>
        </w:rPr>
      </w:pPr>
    </w:p>
    <w:p w14:paraId="74712542" w14:textId="77777777" w:rsidR="00F16A88" w:rsidRPr="00F16A88" w:rsidRDefault="00F16A88" w:rsidP="00F16A88">
      <w:pPr>
        <w:spacing w:line="360" w:lineRule="auto"/>
        <w:rPr>
          <w:rFonts w:ascii="Arial" w:hAnsi="Arial" w:cs="Arial"/>
          <w:b/>
          <w:bCs/>
          <w:sz w:val="24"/>
          <w:szCs w:val="24"/>
        </w:rPr>
      </w:pPr>
    </w:p>
    <w:p w14:paraId="33AF37CF" w14:textId="77777777" w:rsidR="00F16A88" w:rsidRPr="00F16A88" w:rsidRDefault="00F16A88" w:rsidP="00F16A88">
      <w:pPr>
        <w:spacing w:line="360" w:lineRule="auto"/>
        <w:rPr>
          <w:rFonts w:ascii="Arial" w:hAnsi="Arial" w:cs="Arial"/>
          <w:b/>
          <w:bCs/>
          <w:sz w:val="24"/>
          <w:szCs w:val="24"/>
        </w:rPr>
      </w:pPr>
    </w:p>
    <w:p w14:paraId="63FCCA27" w14:textId="77777777" w:rsidR="00F16A88" w:rsidRPr="00F16A88" w:rsidRDefault="00F16A88" w:rsidP="00F16A88">
      <w:pPr>
        <w:spacing w:line="360" w:lineRule="auto"/>
        <w:rPr>
          <w:rFonts w:ascii="Arial" w:hAnsi="Arial" w:cs="Arial"/>
          <w:b/>
          <w:bCs/>
          <w:sz w:val="24"/>
          <w:szCs w:val="24"/>
        </w:rPr>
      </w:pPr>
    </w:p>
    <w:p w14:paraId="73E41EB8" w14:textId="77777777" w:rsidR="00F16A88" w:rsidRPr="00F16A88" w:rsidRDefault="00F16A88" w:rsidP="00F16A88">
      <w:pPr>
        <w:spacing w:line="360" w:lineRule="auto"/>
        <w:rPr>
          <w:rFonts w:ascii="Arial" w:hAnsi="Arial" w:cs="Arial"/>
          <w:b/>
          <w:bCs/>
          <w:sz w:val="24"/>
          <w:szCs w:val="24"/>
        </w:rPr>
      </w:pPr>
    </w:p>
    <w:p w14:paraId="1941855F" w14:textId="77777777" w:rsidR="00F16A88" w:rsidRDefault="00F16A88" w:rsidP="00F16A88">
      <w:pPr>
        <w:spacing w:line="360" w:lineRule="auto"/>
        <w:rPr>
          <w:rFonts w:ascii="Arial" w:hAnsi="Arial" w:cs="Arial"/>
          <w:b/>
          <w:bCs/>
          <w:sz w:val="24"/>
          <w:szCs w:val="24"/>
        </w:rPr>
      </w:pPr>
    </w:p>
    <w:p w14:paraId="0F3ECD6F" w14:textId="77777777" w:rsidR="00F16A88" w:rsidRDefault="00F16A88" w:rsidP="00F16A88">
      <w:pPr>
        <w:spacing w:line="360" w:lineRule="auto"/>
        <w:rPr>
          <w:rFonts w:ascii="Arial" w:hAnsi="Arial" w:cs="Arial"/>
          <w:b/>
          <w:bCs/>
          <w:sz w:val="24"/>
          <w:szCs w:val="24"/>
        </w:rPr>
      </w:pPr>
    </w:p>
    <w:p w14:paraId="7A624B6E" w14:textId="77777777" w:rsidR="00B712C1" w:rsidRDefault="00B712C1" w:rsidP="00F16A88">
      <w:pPr>
        <w:spacing w:line="360" w:lineRule="auto"/>
        <w:rPr>
          <w:rFonts w:ascii="Arial" w:hAnsi="Arial" w:cs="Arial"/>
          <w:b/>
          <w:bCs/>
          <w:sz w:val="24"/>
          <w:szCs w:val="24"/>
        </w:rPr>
      </w:pPr>
    </w:p>
    <w:p w14:paraId="70CEA23F" w14:textId="77777777" w:rsidR="00B712C1" w:rsidRDefault="00B712C1" w:rsidP="00F16A88">
      <w:pPr>
        <w:spacing w:line="360" w:lineRule="auto"/>
        <w:rPr>
          <w:rFonts w:ascii="Arial" w:hAnsi="Arial" w:cs="Arial"/>
          <w:b/>
          <w:bCs/>
          <w:sz w:val="24"/>
          <w:szCs w:val="24"/>
        </w:rPr>
      </w:pPr>
    </w:p>
    <w:p w14:paraId="2DACBB2E" w14:textId="27F4AE47" w:rsidR="00F16A88" w:rsidRPr="00F16A88" w:rsidRDefault="00F16A88" w:rsidP="00F16A88">
      <w:pPr>
        <w:spacing w:line="360" w:lineRule="auto"/>
        <w:rPr>
          <w:rFonts w:ascii="Arial" w:hAnsi="Arial" w:cs="Arial"/>
          <w:b/>
          <w:bCs/>
          <w:sz w:val="24"/>
          <w:szCs w:val="24"/>
        </w:rPr>
      </w:pPr>
      <w:r w:rsidRPr="00F16A88">
        <w:rPr>
          <w:rFonts w:ascii="Arial" w:hAnsi="Arial" w:cs="Arial"/>
          <w:b/>
          <w:bCs/>
          <w:sz w:val="24"/>
          <w:szCs w:val="24"/>
        </w:rPr>
        <w:t>ACKNOWLEDGEMENTS</w:t>
      </w:r>
      <w:r>
        <w:rPr>
          <w:rFonts w:ascii="Arial" w:hAnsi="Arial" w:cs="Arial"/>
          <w:b/>
          <w:bCs/>
          <w:sz w:val="24"/>
          <w:szCs w:val="24"/>
        </w:rPr>
        <w:t>:</w:t>
      </w:r>
    </w:p>
    <w:p w14:paraId="56958DB4" w14:textId="77777777" w:rsidR="00F16A88" w:rsidRPr="00F16A88" w:rsidRDefault="00F16A88" w:rsidP="00F16A88">
      <w:pPr>
        <w:spacing w:line="360" w:lineRule="auto"/>
        <w:rPr>
          <w:rFonts w:ascii="Arial" w:hAnsi="Arial" w:cs="Arial"/>
          <w:b/>
          <w:bCs/>
          <w:sz w:val="24"/>
          <w:szCs w:val="24"/>
        </w:rPr>
      </w:pPr>
    </w:p>
    <w:p w14:paraId="426A22DC" w14:textId="77777777" w:rsidR="00F16A88" w:rsidRPr="00F16A88" w:rsidRDefault="00F16A88" w:rsidP="00F16A88">
      <w:pPr>
        <w:spacing w:line="360" w:lineRule="auto"/>
        <w:rPr>
          <w:rFonts w:ascii="Arial" w:hAnsi="Arial" w:cs="Arial"/>
          <w:sz w:val="24"/>
          <w:szCs w:val="24"/>
        </w:rPr>
      </w:pPr>
      <w:r w:rsidRPr="00F16A88">
        <w:rPr>
          <w:rFonts w:ascii="Arial" w:hAnsi="Arial" w:cs="Arial"/>
          <w:sz w:val="24"/>
          <w:szCs w:val="24"/>
        </w:rPr>
        <w:t>I would like to thank firstly my tutors at the University of Wales Trinity St David for seeing my passion early on for youth work and giving me the opportunity to study for the BA in Youth and Social Education.</w:t>
      </w:r>
    </w:p>
    <w:p w14:paraId="7CC81E0C" w14:textId="77777777" w:rsidR="00F16A88" w:rsidRPr="00F16A88" w:rsidRDefault="00F16A88" w:rsidP="00F16A88">
      <w:pPr>
        <w:spacing w:line="360" w:lineRule="auto"/>
        <w:rPr>
          <w:rFonts w:ascii="Arial" w:hAnsi="Arial" w:cs="Arial"/>
          <w:sz w:val="24"/>
          <w:szCs w:val="24"/>
        </w:rPr>
      </w:pPr>
      <w:r w:rsidRPr="00F16A88">
        <w:rPr>
          <w:rFonts w:ascii="Arial" w:hAnsi="Arial" w:cs="Arial"/>
          <w:sz w:val="24"/>
          <w:szCs w:val="24"/>
        </w:rPr>
        <w:t>Angharad Lewis- course director, Alana Enoch- course lecturer, Dr Darrel Williams- course lecturer, Katie Gardner- student lecturer, Cindy Hunt- Visiting Field work Mentor, Lisa Hagley- Field Work Supervisor, and Dr Nichola Welton, from the offset have shown me nothing but support and advice. This is especially so after I suffered the sudden loss of my partner, Ricky, towards the end of my level 5 studies. If it was not for their dedication to my studies and personal wellbeing, I would have not completed my level 6 studies. For this reason alone, you will be remembered fondly for the rest of my life.</w:t>
      </w:r>
    </w:p>
    <w:p w14:paraId="2435A12E" w14:textId="77777777" w:rsidR="00F16A88" w:rsidRPr="00F16A88" w:rsidRDefault="00F16A88" w:rsidP="00F16A88">
      <w:pPr>
        <w:spacing w:line="360" w:lineRule="auto"/>
        <w:rPr>
          <w:rFonts w:ascii="Arial" w:hAnsi="Arial" w:cs="Arial"/>
          <w:sz w:val="24"/>
          <w:szCs w:val="24"/>
        </w:rPr>
      </w:pPr>
      <w:r w:rsidRPr="00F16A88">
        <w:rPr>
          <w:rFonts w:ascii="Arial" w:hAnsi="Arial" w:cs="Arial"/>
          <w:sz w:val="24"/>
          <w:szCs w:val="24"/>
        </w:rPr>
        <w:t>All lecturers have passed their passion for youth work onto their students during their studies, this has made the course one of the most rewarding courses to study at the university. Thank you.</w:t>
      </w:r>
    </w:p>
    <w:p w14:paraId="38752E10" w14:textId="77777777" w:rsidR="00F16A88" w:rsidRPr="00F16A88" w:rsidRDefault="00F16A88" w:rsidP="00F16A88">
      <w:pPr>
        <w:spacing w:line="360" w:lineRule="auto"/>
        <w:rPr>
          <w:rFonts w:ascii="Arial" w:hAnsi="Arial" w:cs="Arial"/>
          <w:sz w:val="24"/>
          <w:szCs w:val="24"/>
        </w:rPr>
      </w:pPr>
      <w:r w:rsidRPr="00F16A88">
        <w:rPr>
          <w:rFonts w:ascii="Arial" w:hAnsi="Arial" w:cs="Arial"/>
          <w:sz w:val="24"/>
          <w:szCs w:val="24"/>
        </w:rPr>
        <w:t>Many friendships have been formed during my studies, but I would like to give a special mention to Dana Jones who has been a constant source of support for both myself and my family. I have a friend for life in Dana, she picked me up during my lowest points during the duration of the degree and for this I am truly blessed to have someone like her in my life.</w:t>
      </w:r>
    </w:p>
    <w:p w14:paraId="0274F92D" w14:textId="77777777" w:rsidR="00F16A88" w:rsidRPr="00F16A88" w:rsidRDefault="00F16A88" w:rsidP="00F16A88">
      <w:pPr>
        <w:spacing w:line="360" w:lineRule="auto"/>
        <w:rPr>
          <w:rFonts w:ascii="Arial" w:hAnsi="Arial" w:cs="Arial"/>
          <w:sz w:val="24"/>
          <w:szCs w:val="24"/>
        </w:rPr>
      </w:pPr>
      <w:r w:rsidRPr="00F16A88">
        <w:rPr>
          <w:rFonts w:ascii="Arial" w:hAnsi="Arial" w:cs="Arial"/>
          <w:sz w:val="24"/>
          <w:szCs w:val="24"/>
        </w:rPr>
        <w:t xml:space="preserve">I would like to say thank you to my long-suffering sons Jack and Adam who have had to put up with a very stressful mum at times. Their resilience over the last year after losing their dad has made me incredibly proud of them. You both are my reason to live, and I love you dearly. </w:t>
      </w:r>
    </w:p>
    <w:p w14:paraId="5C87F343" w14:textId="7BD05CF0" w:rsidR="00F16A88" w:rsidRPr="00F16A88" w:rsidRDefault="00F16A88" w:rsidP="00F16A88">
      <w:pPr>
        <w:spacing w:line="360" w:lineRule="auto"/>
        <w:rPr>
          <w:rFonts w:ascii="Arial" w:hAnsi="Arial" w:cs="Arial"/>
          <w:sz w:val="24"/>
          <w:szCs w:val="24"/>
        </w:rPr>
      </w:pPr>
      <w:r w:rsidRPr="00F16A88">
        <w:rPr>
          <w:rFonts w:ascii="Arial" w:hAnsi="Arial" w:cs="Arial"/>
          <w:sz w:val="24"/>
          <w:szCs w:val="24"/>
        </w:rPr>
        <w:t xml:space="preserve">Finally, to my partner of twenty years Ricky, you started this journey with me and supported me throughout my level four and level five studies. You were the first person I rang when I had my results and you always used to tease me ‘you could have done better’. Sadly, this is a bittersweet ending to the degree. You are not here to see me graduate but I know you will be watching me walk across the stage in July, cheering me on from wherever you may be. </w:t>
      </w:r>
    </w:p>
    <w:p w14:paraId="668C28DB" w14:textId="77777777" w:rsidR="00F16A88" w:rsidRPr="00F16A88" w:rsidRDefault="00F16A88" w:rsidP="00F16A88">
      <w:pPr>
        <w:spacing w:line="360" w:lineRule="auto"/>
        <w:rPr>
          <w:rFonts w:ascii="Arial" w:hAnsi="Arial" w:cs="Arial"/>
          <w:b/>
          <w:bCs/>
          <w:sz w:val="24"/>
          <w:szCs w:val="24"/>
        </w:rPr>
      </w:pPr>
    </w:p>
    <w:p w14:paraId="2A085066" w14:textId="77777777" w:rsidR="00F16A88" w:rsidRPr="00F16A88" w:rsidRDefault="00F16A88" w:rsidP="00F16A88">
      <w:pPr>
        <w:spacing w:line="360" w:lineRule="auto"/>
        <w:rPr>
          <w:rFonts w:ascii="Arial" w:hAnsi="Arial" w:cs="Arial"/>
          <w:b/>
          <w:bCs/>
          <w:sz w:val="24"/>
          <w:szCs w:val="24"/>
        </w:rPr>
      </w:pPr>
    </w:p>
    <w:p w14:paraId="1C010FAE" w14:textId="77777777" w:rsidR="00F16A88" w:rsidRPr="00F16A88" w:rsidRDefault="00F16A88" w:rsidP="00F16A88">
      <w:pPr>
        <w:spacing w:line="360" w:lineRule="auto"/>
        <w:rPr>
          <w:rFonts w:ascii="Arial" w:hAnsi="Arial" w:cs="Arial"/>
          <w:b/>
          <w:bCs/>
          <w:sz w:val="24"/>
          <w:szCs w:val="24"/>
        </w:rPr>
      </w:pPr>
    </w:p>
    <w:p w14:paraId="6FC349A5" w14:textId="77777777" w:rsidR="00F16A88" w:rsidRPr="00F16A88" w:rsidRDefault="00F16A88" w:rsidP="00F16A88">
      <w:pPr>
        <w:spacing w:line="360" w:lineRule="auto"/>
        <w:rPr>
          <w:rFonts w:ascii="Arial" w:hAnsi="Arial" w:cs="Arial"/>
          <w:b/>
          <w:bCs/>
          <w:sz w:val="24"/>
          <w:szCs w:val="24"/>
        </w:rPr>
      </w:pPr>
    </w:p>
    <w:p w14:paraId="31ED2B10" w14:textId="77777777" w:rsidR="00F16A88" w:rsidRPr="00F16A88" w:rsidRDefault="00F16A88" w:rsidP="00F16A88">
      <w:pPr>
        <w:spacing w:line="360" w:lineRule="auto"/>
        <w:rPr>
          <w:rFonts w:ascii="Arial" w:hAnsi="Arial" w:cs="Arial"/>
          <w:b/>
          <w:bCs/>
          <w:sz w:val="24"/>
          <w:szCs w:val="24"/>
        </w:rPr>
      </w:pPr>
    </w:p>
    <w:p w14:paraId="7299E2D8" w14:textId="77777777" w:rsidR="00F16A88" w:rsidRPr="00F16A88" w:rsidRDefault="00F16A88" w:rsidP="00F16A88">
      <w:pPr>
        <w:spacing w:line="360" w:lineRule="auto"/>
        <w:rPr>
          <w:rFonts w:ascii="Arial" w:hAnsi="Arial" w:cs="Arial"/>
          <w:b/>
          <w:bCs/>
          <w:sz w:val="24"/>
          <w:szCs w:val="24"/>
        </w:rPr>
      </w:pPr>
    </w:p>
    <w:p w14:paraId="14A0771A" w14:textId="038A5B9A" w:rsidR="00F16A88" w:rsidRPr="00F16A88" w:rsidRDefault="00F16A88" w:rsidP="00F16A88">
      <w:pPr>
        <w:spacing w:line="360" w:lineRule="auto"/>
        <w:jc w:val="center"/>
        <w:rPr>
          <w:rFonts w:ascii="Arial" w:hAnsi="Arial" w:cs="Arial"/>
          <w:i/>
          <w:iCs/>
          <w:sz w:val="24"/>
          <w:szCs w:val="24"/>
        </w:rPr>
      </w:pPr>
      <w:r w:rsidRPr="00F16A88">
        <w:rPr>
          <w:rFonts w:ascii="Arial" w:hAnsi="Arial" w:cs="Arial"/>
          <w:i/>
          <w:iCs/>
          <w:sz w:val="24"/>
          <w:szCs w:val="24"/>
        </w:rPr>
        <w:t>Dedicated to, and In Loving Memory</w:t>
      </w:r>
    </w:p>
    <w:p w14:paraId="6B05D305" w14:textId="6DE8D286" w:rsidR="00F16A88" w:rsidRPr="00F16A88" w:rsidRDefault="00F16A88" w:rsidP="00F16A88">
      <w:pPr>
        <w:spacing w:line="360" w:lineRule="auto"/>
        <w:jc w:val="center"/>
        <w:rPr>
          <w:rFonts w:ascii="Arial" w:hAnsi="Arial" w:cs="Arial"/>
          <w:i/>
          <w:iCs/>
          <w:sz w:val="24"/>
          <w:szCs w:val="24"/>
        </w:rPr>
      </w:pPr>
      <w:r w:rsidRPr="00F16A88">
        <w:rPr>
          <w:rFonts w:ascii="Arial" w:hAnsi="Arial" w:cs="Arial"/>
          <w:i/>
          <w:iCs/>
          <w:sz w:val="24"/>
          <w:szCs w:val="24"/>
        </w:rPr>
        <w:t>of</w:t>
      </w:r>
    </w:p>
    <w:p w14:paraId="597D57F5" w14:textId="77777777" w:rsidR="00F16A88" w:rsidRPr="00F16A88" w:rsidRDefault="00F16A88" w:rsidP="00F16A88">
      <w:pPr>
        <w:spacing w:line="360" w:lineRule="auto"/>
        <w:jc w:val="center"/>
        <w:rPr>
          <w:rFonts w:ascii="Arial" w:hAnsi="Arial" w:cs="Arial"/>
          <w:i/>
          <w:iCs/>
          <w:sz w:val="24"/>
          <w:szCs w:val="24"/>
        </w:rPr>
      </w:pPr>
      <w:r w:rsidRPr="00F16A88">
        <w:rPr>
          <w:rFonts w:ascii="Arial" w:hAnsi="Arial" w:cs="Arial"/>
          <w:i/>
          <w:iCs/>
          <w:sz w:val="24"/>
          <w:szCs w:val="24"/>
        </w:rPr>
        <w:t>Ricky John Jones</w:t>
      </w:r>
    </w:p>
    <w:p w14:paraId="38A436A2" w14:textId="77777777" w:rsidR="00F16A88" w:rsidRPr="00F16A88" w:rsidRDefault="00F16A88" w:rsidP="00F16A88">
      <w:pPr>
        <w:spacing w:line="360" w:lineRule="auto"/>
        <w:jc w:val="center"/>
        <w:rPr>
          <w:rFonts w:ascii="Arial" w:hAnsi="Arial" w:cs="Arial"/>
          <w:i/>
          <w:iCs/>
          <w:sz w:val="24"/>
          <w:szCs w:val="24"/>
        </w:rPr>
      </w:pPr>
      <w:r w:rsidRPr="00F16A88">
        <w:rPr>
          <w:rFonts w:ascii="Arial" w:hAnsi="Arial" w:cs="Arial"/>
          <w:i/>
          <w:iCs/>
          <w:sz w:val="24"/>
          <w:szCs w:val="24"/>
        </w:rPr>
        <w:t>1972-2021</w:t>
      </w:r>
    </w:p>
    <w:p w14:paraId="0ED0BC85" w14:textId="17E145A2" w:rsidR="00F16A88" w:rsidRPr="00F16A88" w:rsidRDefault="00F16A88" w:rsidP="00F16A88">
      <w:pPr>
        <w:spacing w:line="360" w:lineRule="auto"/>
        <w:jc w:val="center"/>
        <w:rPr>
          <w:rFonts w:ascii="Arial" w:hAnsi="Arial" w:cs="Arial"/>
          <w:i/>
          <w:iCs/>
          <w:sz w:val="24"/>
          <w:szCs w:val="24"/>
        </w:rPr>
      </w:pPr>
      <w:r w:rsidRPr="00F16A88">
        <w:rPr>
          <w:rFonts w:ascii="Arial" w:hAnsi="Arial" w:cs="Arial"/>
          <w:i/>
          <w:iCs/>
          <w:sz w:val="24"/>
          <w:szCs w:val="24"/>
        </w:rPr>
        <w:t>And</w:t>
      </w:r>
    </w:p>
    <w:p w14:paraId="78DD01B8" w14:textId="77777777" w:rsidR="00F16A88" w:rsidRPr="00F16A88" w:rsidRDefault="00F16A88" w:rsidP="00F16A88">
      <w:pPr>
        <w:spacing w:line="360" w:lineRule="auto"/>
        <w:jc w:val="center"/>
        <w:rPr>
          <w:rFonts w:ascii="Arial" w:hAnsi="Arial" w:cs="Arial"/>
          <w:i/>
          <w:iCs/>
          <w:sz w:val="24"/>
          <w:szCs w:val="24"/>
        </w:rPr>
      </w:pPr>
      <w:r w:rsidRPr="00F16A88">
        <w:rPr>
          <w:rFonts w:ascii="Arial" w:hAnsi="Arial" w:cs="Arial"/>
          <w:i/>
          <w:iCs/>
          <w:sz w:val="24"/>
          <w:szCs w:val="24"/>
        </w:rPr>
        <w:t>Nancy James</w:t>
      </w:r>
    </w:p>
    <w:p w14:paraId="5197F404" w14:textId="77777777" w:rsidR="00F16A88" w:rsidRPr="00F16A88" w:rsidRDefault="00F16A88" w:rsidP="00F16A88">
      <w:pPr>
        <w:spacing w:line="360" w:lineRule="auto"/>
        <w:jc w:val="center"/>
        <w:rPr>
          <w:rFonts w:ascii="Arial" w:hAnsi="Arial" w:cs="Arial"/>
          <w:i/>
          <w:iCs/>
          <w:sz w:val="24"/>
          <w:szCs w:val="24"/>
        </w:rPr>
      </w:pPr>
      <w:r w:rsidRPr="00F16A88">
        <w:rPr>
          <w:rFonts w:ascii="Arial" w:hAnsi="Arial" w:cs="Arial"/>
          <w:i/>
          <w:iCs/>
          <w:sz w:val="24"/>
          <w:szCs w:val="24"/>
        </w:rPr>
        <w:t>1947-2012</w:t>
      </w:r>
    </w:p>
    <w:p w14:paraId="4D79272D" w14:textId="77777777" w:rsidR="00F16A88" w:rsidRPr="00F16A88" w:rsidRDefault="00F16A88" w:rsidP="00F16A88">
      <w:pPr>
        <w:spacing w:line="360" w:lineRule="auto"/>
        <w:rPr>
          <w:rFonts w:ascii="Arial" w:hAnsi="Arial" w:cs="Arial"/>
          <w:b/>
          <w:bCs/>
          <w:sz w:val="24"/>
          <w:szCs w:val="24"/>
        </w:rPr>
      </w:pPr>
    </w:p>
    <w:p w14:paraId="0D0B78C1" w14:textId="77777777" w:rsidR="0076252B" w:rsidRDefault="0076252B" w:rsidP="00B117B4">
      <w:pPr>
        <w:spacing w:line="360" w:lineRule="auto"/>
        <w:rPr>
          <w:rFonts w:ascii="Arial" w:hAnsi="Arial" w:cs="Arial"/>
          <w:b/>
          <w:bCs/>
          <w:sz w:val="24"/>
          <w:szCs w:val="24"/>
        </w:rPr>
      </w:pPr>
    </w:p>
    <w:p w14:paraId="02C740E9" w14:textId="77777777" w:rsidR="00F16A88" w:rsidRDefault="00F16A88" w:rsidP="00B117B4">
      <w:pPr>
        <w:spacing w:line="360" w:lineRule="auto"/>
        <w:rPr>
          <w:rFonts w:ascii="Arial" w:hAnsi="Arial" w:cs="Arial"/>
          <w:b/>
          <w:bCs/>
          <w:sz w:val="24"/>
          <w:szCs w:val="24"/>
        </w:rPr>
      </w:pPr>
    </w:p>
    <w:p w14:paraId="169CD044" w14:textId="77777777" w:rsidR="00F16A88" w:rsidRDefault="00F16A88" w:rsidP="00B117B4">
      <w:pPr>
        <w:spacing w:line="360" w:lineRule="auto"/>
        <w:rPr>
          <w:rFonts w:ascii="Arial" w:hAnsi="Arial" w:cs="Arial"/>
          <w:b/>
          <w:bCs/>
          <w:sz w:val="24"/>
          <w:szCs w:val="24"/>
        </w:rPr>
      </w:pPr>
    </w:p>
    <w:p w14:paraId="0F44F661" w14:textId="77777777" w:rsidR="00F16A88" w:rsidRDefault="00F16A88" w:rsidP="00B117B4">
      <w:pPr>
        <w:spacing w:line="360" w:lineRule="auto"/>
        <w:rPr>
          <w:rFonts w:ascii="Arial" w:hAnsi="Arial" w:cs="Arial"/>
          <w:b/>
          <w:bCs/>
          <w:sz w:val="24"/>
          <w:szCs w:val="24"/>
        </w:rPr>
      </w:pPr>
    </w:p>
    <w:p w14:paraId="6DC126C8" w14:textId="77777777" w:rsidR="00F16A88" w:rsidRDefault="00F16A88" w:rsidP="00B117B4">
      <w:pPr>
        <w:spacing w:line="360" w:lineRule="auto"/>
        <w:rPr>
          <w:rFonts w:ascii="Arial" w:hAnsi="Arial" w:cs="Arial"/>
          <w:b/>
          <w:bCs/>
          <w:sz w:val="24"/>
          <w:szCs w:val="24"/>
        </w:rPr>
      </w:pPr>
    </w:p>
    <w:p w14:paraId="791565D6" w14:textId="77777777" w:rsidR="00F16A88" w:rsidRDefault="00F16A88" w:rsidP="00B117B4">
      <w:pPr>
        <w:spacing w:line="360" w:lineRule="auto"/>
        <w:rPr>
          <w:rFonts w:ascii="Arial" w:hAnsi="Arial" w:cs="Arial"/>
          <w:b/>
          <w:bCs/>
          <w:sz w:val="24"/>
          <w:szCs w:val="24"/>
        </w:rPr>
      </w:pPr>
    </w:p>
    <w:p w14:paraId="63CCABBA" w14:textId="77777777" w:rsidR="00F16A88" w:rsidRDefault="00F16A88" w:rsidP="00B117B4">
      <w:pPr>
        <w:spacing w:line="360" w:lineRule="auto"/>
        <w:rPr>
          <w:rFonts w:ascii="Arial" w:hAnsi="Arial" w:cs="Arial"/>
          <w:b/>
          <w:bCs/>
          <w:sz w:val="24"/>
          <w:szCs w:val="24"/>
        </w:rPr>
      </w:pPr>
    </w:p>
    <w:p w14:paraId="0F6EA466" w14:textId="77777777" w:rsidR="00F16A88" w:rsidRDefault="00F16A88" w:rsidP="00B117B4">
      <w:pPr>
        <w:spacing w:line="360" w:lineRule="auto"/>
        <w:rPr>
          <w:rFonts w:ascii="Arial" w:hAnsi="Arial" w:cs="Arial"/>
          <w:b/>
          <w:bCs/>
          <w:sz w:val="24"/>
          <w:szCs w:val="24"/>
        </w:rPr>
      </w:pPr>
    </w:p>
    <w:p w14:paraId="4389EFE2" w14:textId="77777777" w:rsidR="00F16A88" w:rsidRDefault="00F16A88" w:rsidP="00B117B4">
      <w:pPr>
        <w:spacing w:line="360" w:lineRule="auto"/>
        <w:rPr>
          <w:rFonts w:ascii="Arial" w:hAnsi="Arial" w:cs="Arial"/>
          <w:b/>
          <w:bCs/>
          <w:sz w:val="24"/>
          <w:szCs w:val="24"/>
        </w:rPr>
      </w:pPr>
    </w:p>
    <w:p w14:paraId="3A476CE0" w14:textId="77777777" w:rsidR="00F16A88" w:rsidRDefault="00F16A88" w:rsidP="00B117B4">
      <w:pPr>
        <w:spacing w:line="360" w:lineRule="auto"/>
        <w:rPr>
          <w:rFonts w:ascii="Arial" w:hAnsi="Arial" w:cs="Arial"/>
          <w:b/>
          <w:bCs/>
          <w:sz w:val="24"/>
          <w:szCs w:val="24"/>
        </w:rPr>
      </w:pPr>
    </w:p>
    <w:p w14:paraId="0DFFC997" w14:textId="77777777" w:rsidR="001A567D" w:rsidRDefault="001A567D" w:rsidP="00B117B4">
      <w:pPr>
        <w:spacing w:line="360" w:lineRule="auto"/>
        <w:rPr>
          <w:rFonts w:ascii="Arial" w:hAnsi="Arial" w:cs="Arial"/>
          <w:b/>
          <w:bCs/>
          <w:sz w:val="24"/>
          <w:szCs w:val="24"/>
        </w:rPr>
      </w:pPr>
    </w:p>
    <w:p w14:paraId="4C235A7F" w14:textId="146551CC" w:rsidR="00BF4E34" w:rsidRPr="00BF4E34" w:rsidRDefault="00893150" w:rsidP="00B117B4">
      <w:pPr>
        <w:spacing w:line="360" w:lineRule="auto"/>
        <w:rPr>
          <w:rFonts w:ascii="Arial" w:hAnsi="Arial" w:cs="Arial"/>
          <w:b/>
          <w:bCs/>
          <w:sz w:val="24"/>
          <w:szCs w:val="24"/>
        </w:rPr>
      </w:pPr>
      <w:r>
        <w:rPr>
          <w:rFonts w:ascii="Arial" w:hAnsi="Arial" w:cs="Arial"/>
          <w:b/>
          <w:bCs/>
          <w:sz w:val="24"/>
          <w:szCs w:val="24"/>
        </w:rPr>
        <w:lastRenderedPageBreak/>
        <w:t xml:space="preserve">1: </w:t>
      </w:r>
      <w:r w:rsidR="00BF4E34" w:rsidRPr="00BF4E34">
        <w:rPr>
          <w:rFonts w:ascii="Arial" w:hAnsi="Arial" w:cs="Arial"/>
          <w:b/>
          <w:bCs/>
          <w:sz w:val="24"/>
          <w:szCs w:val="24"/>
        </w:rPr>
        <w:t>INTRODUCTION</w:t>
      </w:r>
      <w:r w:rsidR="00BF4E34">
        <w:rPr>
          <w:rFonts w:ascii="Arial" w:hAnsi="Arial" w:cs="Arial"/>
          <w:b/>
          <w:bCs/>
          <w:sz w:val="24"/>
          <w:szCs w:val="24"/>
        </w:rPr>
        <w:t>:</w:t>
      </w:r>
    </w:p>
    <w:p w14:paraId="7FA81469" w14:textId="6BEF086E" w:rsidR="00B117B4" w:rsidRPr="00B117B4" w:rsidRDefault="00B117B4" w:rsidP="00B117B4">
      <w:pPr>
        <w:spacing w:line="360" w:lineRule="auto"/>
        <w:rPr>
          <w:rFonts w:ascii="Arial" w:hAnsi="Arial" w:cs="Arial"/>
          <w:sz w:val="24"/>
          <w:szCs w:val="24"/>
        </w:rPr>
      </w:pPr>
      <w:proofErr w:type="gramStart"/>
      <w:r w:rsidRPr="00B117B4">
        <w:rPr>
          <w:rFonts w:ascii="Arial" w:hAnsi="Arial" w:cs="Arial"/>
          <w:sz w:val="24"/>
          <w:szCs w:val="24"/>
        </w:rPr>
        <w:t>For the purpose of</w:t>
      </w:r>
      <w:proofErr w:type="gramEnd"/>
      <w:r w:rsidRPr="00B117B4">
        <w:rPr>
          <w:rFonts w:ascii="Arial" w:hAnsi="Arial" w:cs="Arial"/>
          <w:sz w:val="24"/>
          <w:szCs w:val="24"/>
        </w:rPr>
        <w:t xml:space="preserve"> this dissertation, a literature review, the author is going explore a specific group of young people, specifically those in supported accommodation during the COVID 19 pandemic.</w:t>
      </w:r>
    </w:p>
    <w:p w14:paraId="6E240969"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 xml:space="preserve">The author is a </w:t>
      </w:r>
      <w:proofErr w:type="gramStart"/>
      <w:r w:rsidRPr="00B117B4">
        <w:rPr>
          <w:rFonts w:ascii="Arial" w:hAnsi="Arial" w:cs="Arial"/>
          <w:sz w:val="24"/>
          <w:szCs w:val="24"/>
        </w:rPr>
        <w:t>43 year old</w:t>
      </w:r>
      <w:proofErr w:type="gramEnd"/>
      <w:r w:rsidRPr="00B117B4">
        <w:rPr>
          <w:rFonts w:ascii="Arial" w:hAnsi="Arial" w:cs="Arial"/>
          <w:sz w:val="24"/>
          <w:szCs w:val="24"/>
        </w:rPr>
        <w:t xml:space="preserve"> female who lives in a small village in the Carmarthenshire area of South Wales. </w:t>
      </w:r>
      <w:proofErr w:type="gramStart"/>
      <w:r w:rsidRPr="00B117B4">
        <w:rPr>
          <w:rFonts w:ascii="Arial" w:hAnsi="Arial" w:cs="Arial"/>
          <w:sz w:val="24"/>
          <w:szCs w:val="24"/>
        </w:rPr>
        <w:t>Previous to</w:t>
      </w:r>
      <w:proofErr w:type="gramEnd"/>
      <w:r w:rsidRPr="00B117B4">
        <w:rPr>
          <w:rFonts w:ascii="Arial" w:hAnsi="Arial" w:cs="Arial"/>
          <w:sz w:val="24"/>
          <w:szCs w:val="24"/>
        </w:rPr>
        <w:t xml:space="preserve"> embarking on the BA Youth and Social Education degree the author was an Operating Department Practitioner and a Senior Laboratory Technician at their local hospital. Duties included working in the histology and mortuary departments and multiagency working was prevalent throughout their career. </w:t>
      </w:r>
    </w:p>
    <w:p w14:paraId="7789F85A"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Having a neurodiverse child, the author seen herself learning more about difficulties young people face both within the school setting and in society in general. Having to act as an advocate within the school setting for her son brought about many challenges and this is where the passion for Youth Work started to flourish. The decision to embark on a career change was also supported by the school’s youth worker who saw my passion and encouraged me to apply for the degree.</w:t>
      </w:r>
    </w:p>
    <w:p w14:paraId="0309949A"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As part of the BA in Youth and Social Education degree the author was required to complete 800 hours of face to face and non-face to face work with young people. She was fortunate enough to be placed at a young people’s accommodation project in a local town in Carmarthenshire, where most of her experience was gained.</w:t>
      </w:r>
    </w:p>
    <w:p w14:paraId="21968DD2"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On completion of level four, the author was offered a post as a relief support worker and then eventually a senior support worker role within the project.</w:t>
      </w:r>
    </w:p>
    <w:p w14:paraId="27CB7BC6"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Homelessness is described by Public Health England as where someone that has nowhere to live or a place to call home. This does not simply mean sleeping rough, it can refer to people who have insecure tenancies or are staying with family (Public Health England. 2019. Pp2).</w:t>
      </w:r>
    </w:p>
    <w:p w14:paraId="4458142D"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 xml:space="preserve">It has been difficult for the author to gain a real snapshot of homeless people in the UK as most government websites are stating homelessness statistics in England and not the </w:t>
      </w:r>
      <w:proofErr w:type="gramStart"/>
      <w:r w:rsidRPr="00B117B4">
        <w:rPr>
          <w:rFonts w:ascii="Arial" w:hAnsi="Arial" w:cs="Arial"/>
          <w:sz w:val="24"/>
          <w:szCs w:val="24"/>
        </w:rPr>
        <w:t>UK as a whole</w:t>
      </w:r>
      <w:proofErr w:type="gramEnd"/>
      <w:r w:rsidRPr="00B117B4">
        <w:rPr>
          <w:rFonts w:ascii="Arial" w:hAnsi="Arial" w:cs="Arial"/>
          <w:sz w:val="24"/>
          <w:szCs w:val="24"/>
        </w:rPr>
        <w:t xml:space="preserve">. The Office for National Statistics does however give a breakdown of each individual country and its UK homelessness figures between 2005 to 2018. It notes that England, in the year ending 2018, saw figures of </w:t>
      </w:r>
      <w:r w:rsidRPr="00B117B4">
        <w:rPr>
          <w:rFonts w:ascii="Arial" w:hAnsi="Arial" w:cs="Arial"/>
          <w:sz w:val="24"/>
          <w:szCs w:val="24"/>
        </w:rPr>
        <w:lastRenderedPageBreak/>
        <w:t xml:space="preserve">homelessness applications at 109.47 thousand, Wales 13.8 thousand, Scotland 34.95 thousand and finally Northern Ireland 18.18 thousand (Office of National Statistics. 2018). Graphs of the statistics can be seen in appendix A. </w:t>
      </w:r>
    </w:p>
    <w:p w14:paraId="020AD380"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There is a distinct downward trajectory in the housing applications between 2005 and 2018 however, the author is only too aware that although these figures look promising, housing stock within the Carmarthenshire area is at crisis point.</w:t>
      </w:r>
    </w:p>
    <w:p w14:paraId="74607E1C"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Current homelessness figures in the Carmarthenshire area are difficult to source but one Welsh Government paper suggests the number of rough sleepers in the Carmarthenshire are zero (Welsh Government, 2021). Please see appendix B.</w:t>
      </w:r>
    </w:p>
    <w:p w14:paraId="34D2E33F"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It is also incredibly difficult to get a true figure on those people who are classed as the hidden homeless, Shelter Cymru (No Date).</w:t>
      </w:r>
    </w:p>
    <w:p w14:paraId="1964C806"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Hidden homelessness comes in different guises such as sofa surfing, rough sleeping, suffering domestic violence, family breakdowns, sleeping in their vehicles, tents, hostels, and those who are living in poverty, Geraghty (2018).</w:t>
      </w:r>
    </w:p>
    <w:p w14:paraId="4A5A4361"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 xml:space="preserve">A damning report by Nick Bennett, Public Services Ombudsman for Wales initiated his own independent investigation into the homelessness review process in Wales, finding evidence of “systemic maladministration” by local authorities (Public Services Ombudsman for Wales, No date). Bennett also goes on to detail why he initiated this report by stating ‘despite “beacons of good practice”, too many people at risk of homelessness are victims of “injustice” due to unacceptable delays, inadequate processes, poor communication, and placement in unsuitable accommodation’ (Bennett, No date). </w:t>
      </w:r>
    </w:p>
    <w:p w14:paraId="03D7B8BC"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 xml:space="preserve">The investigation focused on three local authorities namely Carmarthenshire, Cardiff, and Wrexham, it highlighted each authority has a different approach on how it deals with homeless people. Bennett also makes a strong case for all local authorities need to follow a similar process of evaluating and dealing with homelessness and with a regulatory role. This role will provide clear guidance to aid authorities so consistency can be achieved for all (Bennett, 2021). </w:t>
      </w:r>
    </w:p>
    <w:p w14:paraId="05D6A545"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Interestingly, leading charities that focus on supporting those who are homeless do seem to be more proactive in providing up to date and current demographics with regards the statistics within the UK and its sub nations.</w:t>
      </w:r>
    </w:p>
    <w:p w14:paraId="0F38F836" w14:textId="77777777" w:rsidR="001231C0" w:rsidRDefault="00B117B4" w:rsidP="00B117B4">
      <w:pPr>
        <w:spacing w:line="360" w:lineRule="auto"/>
        <w:rPr>
          <w:rFonts w:ascii="Arial" w:hAnsi="Arial" w:cs="Arial"/>
          <w:sz w:val="24"/>
          <w:szCs w:val="24"/>
        </w:rPr>
      </w:pPr>
      <w:r w:rsidRPr="00B117B4">
        <w:rPr>
          <w:rFonts w:ascii="Arial" w:hAnsi="Arial" w:cs="Arial"/>
          <w:sz w:val="24"/>
          <w:szCs w:val="24"/>
        </w:rPr>
        <w:lastRenderedPageBreak/>
        <w:t xml:space="preserve">The </w:t>
      </w:r>
      <w:proofErr w:type="spellStart"/>
      <w:r w:rsidRPr="00B117B4">
        <w:rPr>
          <w:rFonts w:ascii="Arial" w:hAnsi="Arial" w:cs="Arial"/>
          <w:sz w:val="24"/>
          <w:szCs w:val="24"/>
        </w:rPr>
        <w:t>Wallich</w:t>
      </w:r>
      <w:proofErr w:type="spellEnd"/>
      <w:r w:rsidRPr="00B117B4">
        <w:rPr>
          <w:rFonts w:ascii="Arial" w:hAnsi="Arial" w:cs="Arial"/>
          <w:sz w:val="24"/>
          <w:szCs w:val="24"/>
        </w:rPr>
        <w:t xml:space="preserve"> is a homelessness charity and is based solely in Wales, and has many projects situated all over the nation. Its ethos is to: </w:t>
      </w:r>
    </w:p>
    <w:p w14:paraId="168EF88C" w14:textId="17CCA676" w:rsidR="00B117B4" w:rsidRPr="00B117B4" w:rsidRDefault="001231C0" w:rsidP="001231C0">
      <w:pPr>
        <w:spacing w:line="240" w:lineRule="auto"/>
        <w:ind w:left="567" w:right="567"/>
        <w:rPr>
          <w:rFonts w:ascii="Arial" w:hAnsi="Arial" w:cs="Arial"/>
          <w:sz w:val="24"/>
          <w:szCs w:val="24"/>
        </w:rPr>
      </w:pPr>
      <w:r>
        <w:rPr>
          <w:rFonts w:ascii="Arial" w:hAnsi="Arial" w:cs="Arial"/>
          <w:sz w:val="24"/>
          <w:szCs w:val="24"/>
        </w:rPr>
        <w:t xml:space="preserve">We </w:t>
      </w:r>
      <w:r w:rsidR="00B117B4" w:rsidRPr="00B117B4">
        <w:rPr>
          <w:rFonts w:ascii="Arial" w:hAnsi="Arial" w:cs="Arial"/>
          <w:sz w:val="24"/>
          <w:szCs w:val="24"/>
        </w:rPr>
        <w:t xml:space="preserve">believe that everyone deserves the right to a home, but more than that, that everyone deserves the right to feel safe, to feel valued and to feel positive about their future. The </w:t>
      </w:r>
      <w:proofErr w:type="spellStart"/>
      <w:r w:rsidR="00B117B4" w:rsidRPr="00B117B4">
        <w:rPr>
          <w:rFonts w:ascii="Arial" w:hAnsi="Arial" w:cs="Arial"/>
          <w:sz w:val="24"/>
          <w:szCs w:val="24"/>
        </w:rPr>
        <w:t>Wallich</w:t>
      </w:r>
      <w:proofErr w:type="spellEnd"/>
      <w:r w:rsidR="00B117B4" w:rsidRPr="00B117B4">
        <w:rPr>
          <w:rFonts w:ascii="Arial" w:hAnsi="Arial" w:cs="Arial"/>
          <w:sz w:val="24"/>
          <w:szCs w:val="24"/>
        </w:rPr>
        <w:t xml:space="preserve"> operates under three core objectives: getting people off the streets; keeping people off the streets; and creating opportunities for people.</w:t>
      </w:r>
    </w:p>
    <w:p w14:paraId="05E1DA58" w14:textId="77777777" w:rsidR="00B117B4" w:rsidRPr="00B117B4" w:rsidRDefault="00B117B4" w:rsidP="001231C0">
      <w:pPr>
        <w:spacing w:line="360" w:lineRule="auto"/>
        <w:jc w:val="right"/>
        <w:rPr>
          <w:rFonts w:ascii="Arial" w:hAnsi="Arial" w:cs="Arial"/>
          <w:sz w:val="24"/>
          <w:szCs w:val="24"/>
        </w:rPr>
      </w:pPr>
      <w:r w:rsidRPr="00B117B4">
        <w:rPr>
          <w:rFonts w:ascii="Arial" w:hAnsi="Arial" w:cs="Arial"/>
          <w:sz w:val="24"/>
          <w:szCs w:val="24"/>
        </w:rPr>
        <w:t xml:space="preserve">(The </w:t>
      </w:r>
      <w:proofErr w:type="spellStart"/>
      <w:r w:rsidRPr="00B117B4">
        <w:rPr>
          <w:rFonts w:ascii="Arial" w:hAnsi="Arial" w:cs="Arial"/>
          <w:sz w:val="24"/>
          <w:szCs w:val="24"/>
        </w:rPr>
        <w:t>Wallich</w:t>
      </w:r>
      <w:proofErr w:type="spellEnd"/>
      <w:r w:rsidRPr="00B117B4">
        <w:rPr>
          <w:rFonts w:ascii="Arial" w:hAnsi="Arial" w:cs="Arial"/>
          <w:sz w:val="24"/>
          <w:szCs w:val="24"/>
        </w:rPr>
        <w:t>, No Date).</w:t>
      </w:r>
    </w:p>
    <w:p w14:paraId="44822062"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 xml:space="preserve">Many of the services The </w:t>
      </w:r>
      <w:proofErr w:type="spellStart"/>
      <w:r w:rsidRPr="00B117B4">
        <w:rPr>
          <w:rFonts w:ascii="Arial" w:hAnsi="Arial" w:cs="Arial"/>
          <w:sz w:val="24"/>
          <w:szCs w:val="24"/>
        </w:rPr>
        <w:t>Wallich</w:t>
      </w:r>
      <w:proofErr w:type="spellEnd"/>
      <w:r w:rsidRPr="00B117B4">
        <w:rPr>
          <w:rFonts w:ascii="Arial" w:hAnsi="Arial" w:cs="Arial"/>
          <w:sz w:val="24"/>
          <w:szCs w:val="24"/>
        </w:rPr>
        <w:t xml:space="preserve"> offer are based on an identified need within a specific area and such facilities can provide:</w:t>
      </w:r>
    </w:p>
    <w:p w14:paraId="4F213534"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w:t>
      </w:r>
      <w:r w:rsidRPr="00B117B4">
        <w:rPr>
          <w:rFonts w:ascii="Arial" w:hAnsi="Arial" w:cs="Arial"/>
          <w:sz w:val="24"/>
          <w:szCs w:val="24"/>
        </w:rPr>
        <w:tab/>
        <w:t>Shelter for those people with drug misuse issues.</w:t>
      </w:r>
    </w:p>
    <w:p w14:paraId="4802F16B"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w:t>
      </w:r>
      <w:r w:rsidRPr="00B117B4">
        <w:rPr>
          <w:rFonts w:ascii="Arial" w:hAnsi="Arial" w:cs="Arial"/>
          <w:sz w:val="24"/>
          <w:szCs w:val="24"/>
        </w:rPr>
        <w:tab/>
        <w:t>Dry houses for those who have left rehabilitation and require more support before they return to their property.</w:t>
      </w:r>
    </w:p>
    <w:p w14:paraId="33F4746F"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w:t>
      </w:r>
      <w:r w:rsidRPr="00B117B4">
        <w:rPr>
          <w:rFonts w:ascii="Arial" w:hAnsi="Arial" w:cs="Arial"/>
          <w:sz w:val="24"/>
          <w:szCs w:val="24"/>
        </w:rPr>
        <w:tab/>
        <w:t>Wet houses for those who wish to embark on harm reduction schemes.</w:t>
      </w:r>
    </w:p>
    <w:p w14:paraId="442382A4"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w:t>
      </w:r>
      <w:r w:rsidRPr="00B117B4">
        <w:rPr>
          <w:rFonts w:ascii="Arial" w:hAnsi="Arial" w:cs="Arial"/>
          <w:sz w:val="24"/>
          <w:szCs w:val="24"/>
        </w:rPr>
        <w:tab/>
        <w:t>Accommodation for young homeless people.</w:t>
      </w:r>
    </w:p>
    <w:p w14:paraId="2157AFE3"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At the authors placement setting is defined as supported accommodation, supported accommodation can be defined as:</w:t>
      </w:r>
    </w:p>
    <w:p w14:paraId="3C0356EE" w14:textId="77777777" w:rsidR="00B117B4" w:rsidRPr="00B117B4" w:rsidRDefault="00B117B4" w:rsidP="001231C0">
      <w:pPr>
        <w:spacing w:line="240" w:lineRule="auto"/>
        <w:ind w:left="567" w:right="567"/>
        <w:rPr>
          <w:rFonts w:ascii="Arial" w:hAnsi="Arial" w:cs="Arial"/>
          <w:sz w:val="24"/>
          <w:szCs w:val="24"/>
        </w:rPr>
      </w:pPr>
      <w:r w:rsidRPr="00B117B4">
        <w:rPr>
          <w:rFonts w:ascii="Arial" w:hAnsi="Arial" w:cs="Arial"/>
          <w:sz w:val="24"/>
          <w:szCs w:val="24"/>
        </w:rPr>
        <w:t>A housing service where housing, support and/or care services are provided to help people to live as independently as possible. Supported housing provides homes for a wide range of people including older people, people with a learning disability and autistic people, people with mental health related needs, vulnerable young people and people who have experienced homelessness.</w:t>
      </w:r>
    </w:p>
    <w:p w14:paraId="672ABC87" w14:textId="77777777" w:rsidR="00B117B4" w:rsidRPr="00B117B4" w:rsidRDefault="00B117B4" w:rsidP="001231C0">
      <w:pPr>
        <w:spacing w:line="360" w:lineRule="auto"/>
        <w:jc w:val="right"/>
        <w:rPr>
          <w:rFonts w:ascii="Arial" w:hAnsi="Arial" w:cs="Arial"/>
          <w:sz w:val="24"/>
          <w:szCs w:val="24"/>
        </w:rPr>
      </w:pPr>
      <w:r w:rsidRPr="00B117B4">
        <w:rPr>
          <w:rFonts w:ascii="Arial" w:hAnsi="Arial" w:cs="Arial"/>
          <w:sz w:val="24"/>
          <w:szCs w:val="24"/>
        </w:rPr>
        <w:t>(Local Government Association, 2020).</w:t>
      </w:r>
    </w:p>
    <w:p w14:paraId="6D8F7F9A" w14:textId="77777777" w:rsidR="00B117B4" w:rsidRPr="00B117B4" w:rsidRDefault="00B117B4" w:rsidP="00B117B4">
      <w:pPr>
        <w:spacing w:line="360" w:lineRule="auto"/>
        <w:rPr>
          <w:rFonts w:ascii="Arial" w:hAnsi="Arial" w:cs="Arial"/>
          <w:sz w:val="24"/>
          <w:szCs w:val="24"/>
        </w:rPr>
      </w:pPr>
    </w:p>
    <w:p w14:paraId="351F1AC0" w14:textId="60329C60"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 xml:space="preserve">Within the UK there are young people who are homeless, and each have different entitlements based on which country they live in, England, Wales, </w:t>
      </w:r>
      <w:proofErr w:type="gramStart"/>
      <w:r w:rsidRPr="00B117B4">
        <w:rPr>
          <w:rFonts w:ascii="Arial" w:hAnsi="Arial" w:cs="Arial"/>
          <w:sz w:val="24"/>
          <w:szCs w:val="24"/>
        </w:rPr>
        <w:t>Scotland</w:t>
      </w:r>
      <w:proofErr w:type="gramEnd"/>
      <w:r w:rsidRPr="00B117B4">
        <w:rPr>
          <w:rFonts w:ascii="Arial" w:hAnsi="Arial" w:cs="Arial"/>
          <w:sz w:val="24"/>
          <w:szCs w:val="24"/>
        </w:rPr>
        <w:t xml:space="preserve"> and Northern Ireland.</w:t>
      </w:r>
    </w:p>
    <w:p w14:paraId="05520F7F"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 xml:space="preserve">The Homelessness Act (2002) notes that every local housing authority has a strategy based on a review of their area. This strategy needs to be reviewed at least every five years, so such issues are addressed and acted on (Department for Levelling Up, Housing and Communities, 2018). Additionally, the Homelessness Act </w:t>
      </w:r>
      <w:r w:rsidRPr="00B117B4">
        <w:rPr>
          <w:rFonts w:ascii="Arial" w:hAnsi="Arial" w:cs="Arial"/>
          <w:sz w:val="24"/>
          <w:szCs w:val="24"/>
        </w:rPr>
        <w:lastRenderedPageBreak/>
        <w:t xml:space="preserve">(2002) highlights those local authorities should strengthen their duties owed to people who are homeless and allocating suitable accommodation to those in need (The Homelessness Act 2002, 2002). </w:t>
      </w:r>
    </w:p>
    <w:p w14:paraId="38292326" w14:textId="77777777" w:rsidR="00B117B4" w:rsidRPr="00B117B4" w:rsidRDefault="00B117B4" w:rsidP="00B117B4">
      <w:pPr>
        <w:spacing w:line="360" w:lineRule="auto"/>
        <w:rPr>
          <w:rFonts w:ascii="Arial" w:hAnsi="Arial" w:cs="Arial"/>
          <w:sz w:val="24"/>
          <w:szCs w:val="24"/>
        </w:rPr>
      </w:pPr>
      <w:r w:rsidRPr="00B117B4">
        <w:rPr>
          <w:rFonts w:ascii="Arial" w:hAnsi="Arial" w:cs="Arial"/>
          <w:sz w:val="24"/>
          <w:szCs w:val="24"/>
        </w:rPr>
        <w:t xml:space="preserve">At the project in Carmarthenshire, we have 11 self-contained flats where young homeless people can reside. The young people receive 24/7 support that they need in order to learn through </w:t>
      </w:r>
      <w:proofErr w:type="gramStart"/>
      <w:r w:rsidRPr="00B117B4">
        <w:rPr>
          <w:rFonts w:ascii="Arial" w:hAnsi="Arial" w:cs="Arial"/>
          <w:sz w:val="24"/>
          <w:szCs w:val="24"/>
        </w:rPr>
        <w:t>in-formal</w:t>
      </w:r>
      <w:proofErr w:type="gramEnd"/>
      <w:r w:rsidRPr="00B117B4">
        <w:rPr>
          <w:rFonts w:ascii="Arial" w:hAnsi="Arial" w:cs="Arial"/>
          <w:sz w:val="24"/>
          <w:szCs w:val="24"/>
        </w:rPr>
        <w:t xml:space="preserve"> and non-formal learning to become self-sufficient and move on into properties and become confident and independent.</w:t>
      </w:r>
    </w:p>
    <w:p w14:paraId="4B80DC40" w14:textId="77777777" w:rsidR="001231C0" w:rsidRDefault="001231C0" w:rsidP="00B117B4">
      <w:pPr>
        <w:spacing w:line="360" w:lineRule="auto"/>
        <w:rPr>
          <w:rFonts w:ascii="Arial" w:hAnsi="Arial" w:cs="Arial"/>
          <w:sz w:val="24"/>
          <w:szCs w:val="24"/>
          <w:u w:val="single"/>
        </w:rPr>
      </w:pPr>
    </w:p>
    <w:p w14:paraId="75298260" w14:textId="0A7B5410" w:rsidR="0026696F" w:rsidRPr="00D364B9" w:rsidRDefault="00893150" w:rsidP="00B117B4">
      <w:pPr>
        <w:spacing w:line="360" w:lineRule="auto"/>
        <w:rPr>
          <w:rFonts w:ascii="Arial" w:hAnsi="Arial" w:cs="Arial"/>
          <w:b/>
          <w:bCs/>
          <w:sz w:val="24"/>
          <w:szCs w:val="24"/>
        </w:rPr>
      </w:pPr>
      <w:r>
        <w:rPr>
          <w:rFonts w:ascii="Arial" w:hAnsi="Arial" w:cs="Arial"/>
          <w:b/>
          <w:bCs/>
          <w:sz w:val="24"/>
          <w:szCs w:val="24"/>
        </w:rPr>
        <w:t xml:space="preserve">2: </w:t>
      </w:r>
      <w:r w:rsidR="00D364B9">
        <w:rPr>
          <w:rFonts w:ascii="Arial" w:hAnsi="Arial" w:cs="Arial"/>
          <w:b/>
          <w:bCs/>
          <w:sz w:val="24"/>
          <w:szCs w:val="24"/>
        </w:rPr>
        <w:t>LITERATURE REVIEW INTRODUCTION:</w:t>
      </w:r>
    </w:p>
    <w:p w14:paraId="4EE28B57" w14:textId="77777777" w:rsidR="0027737A" w:rsidRDefault="004061CC" w:rsidP="0027737A">
      <w:pPr>
        <w:spacing w:line="360" w:lineRule="auto"/>
        <w:rPr>
          <w:rFonts w:ascii="Arial" w:hAnsi="Arial" w:cs="Arial"/>
          <w:color w:val="000000" w:themeColor="text1"/>
          <w:sz w:val="24"/>
          <w:szCs w:val="24"/>
        </w:rPr>
      </w:pPr>
      <w:r w:rsidRPr="004061CC">
        <w:rPr>
          <w:rFonts w:ascii="Arial" w:hAnsi="Arial" w:cs="Arial"/>
          <w:color w:val="000000" w:themeColor="text1"/>
          <w:sz w:val="24"/>
          <w:szCs w:val="24"/>
        </w:rPr>
        <w:t>This</w:t>
      </w:r>
      <w:r>
        <w:rPr>
          <w:rFonts w:ascii="Arial" w:hAnsi="Arial" w:cs="Arial"/>
          <w:color w:val="000000" w:themeColor="text1"/>
          <w:sz w:val="24"/>
          <w:szCs w:val="24"/>
        </w:rPr>
        <w:t xml:space="preserve"> </w:t>
      </w:r>
      <w:r w:rsidR="00DE4E4B">
        <w:rPr>
          <w:rFonts w:ascii="Arial" w:hAnsi="Arial" w:cs="Arial"/>
          <w:color w:val="000000" w:themeColor="text1"/>
          <w:sz w:val="24"/>
          <w:szCs w:val="24"/>
        </w:rPr>
        <w:t>introduction will provide a review of the existing literature, which will include</w:t>
      </w:r>
      <w:r w:rsidR="002C3BE9">
        <w:rPr>
          <w:rFonts w:ascii="Arial" w:hAnsi="Arial" w:cs="Arial"/>
          <w:color w:val="000000" w:themeColor="text1"/>
          <w:sz w:val="24"/>
          <w:szCs w:val="24"/>
        </w:rPr>
        <w:t xml:space="preserve"> sources taken from research journals, books, articles from </w:t>
      </w:r>
      <w:proofErr w:type="spellStart"/>
      <w:r w:rsidR="002C3BE9">
        <w:rPr>
          <w:rFonts w:ascii="Arial" w:hAnsi="Arial" w:cs="Arial"/>
          <w:color w:val="000000" w:themeColor="text1"/>
          <w:sz w:val="24"/>
          <w:szCs w:val="24"/>
        </w:rPr>
        <w:t>well regarded</w:t>
      </w:r>
      <w:proofErr w:type="spellEnd"/>
      <w:r w:rsidR="002C3BE9">
        <w:rPr>
          <w:rFonts w:ascii="Arial" w:hAnsi="Arial" w:cs="Arial"/>
          <w:color w:val="000000" w:themeColor="text1"/>
          <w:sz w:val="24"/>
          <w:szCs w:val="24"/>
        </w:rPr>
        <w:t xml:space="preserve"> institutions</w:t>
      </w:r>
      <w:r w:rsidR="00A53787">
        <w:rPr>
          <w:rFonts w:ascii="Arial" w:hAnsi="Arial" w:cs="Arial"/>
          <w:color w:val="000000" w:themeColor="text1"/>
          <w:sz w:val="24"/>
          <w:szCs w:val="24"/>
        </w:rPr>
        <w:t>, newspapers</w:t>
      </w:r>
      <w:r w:rsidR="0027737A">
        <w:rPr>
          <w:rFonts w:ascii="Arial" w:hAnsi="Arial" w:cs="Arial"/>
          <w:color w:val="000000" w:themeColor="text1"/>
          <w:sz w:val="24"/>
          <w:szCs w:val="24"/>
        </w:rPr>
        <w:t>,</w:t>
      </w:r>
      <w:r w:rsidR="00A53787">
        <w:rPr>
          <w:rFonts w:ascii="Arial" w:hAnsi="Arial" w:cs="Arial"/>
          <w:color w:val="000000" w:themeColor="text1"/>
          <w:sz w:val="24"/>
          <w:szCs w:val="24"/>
        </w:rPr>
        <w:t xml:space="preserve"> and online sources in relation to the following themes.</w:t>
      </w:r>
      <w:r w:rsidR="004625EB">
        <w:rPr>
          <w:rFonts w:ascii="Arial" w:hAnsi="Arial" w:cs="Arial"/>
          <w:color w:val="000000" w:themeColor="text1"/>
          <w:sz w:val="24"/>
          <w:szCs w:val="24"/>
        </w:rPr>
        <w:t xml:space="preserve"> </w:t>
      </w:r>
    </w:p>
    <w:p w14:paraId="7CDB1020" w14:textId="60D2C518" w:rsidR="00A53787" w:rsidRPr="0027737A" w:rsidRDefault="00A53787" w:rsidP="0027737A">
      <w:pPr>
        <w:pStyle w:val="ListParagraph"/>
        <w:numPr>
          <w:ilvl w:val="0"/>
          <w:numId w:val="1"/>
        </w:numPr>
        <w:spacing w:line="360" w:lineRule="auto"/>
        <w:rPr>
          <w:rFonts w:ascii="Arial" w:hAnsi="Arial" w:cs="Arial"/>
          <w:color w:val="000000" w:themeColor="text1"/>
          <w:sz w:val="24"/>
          <w:szCs w:val="24"/>
        </w:rPr>
      </w:pPr>
      <w:r w:rsidRPr="0027737A">
        <w:rPr>
          <w:rFonts w:ascii="Arial" w:hAnsi="Arial" w:cs="Arial"/>
          <w:color w:val="000000" w:themeColor="text1"/>
          <w:sz w:val="24"/>
          <w:szCs w:val="24"/>
        </w:rPr>
        <w:t>Fiscal Austerity</w:t>
      </w:r>
      <w:r w:rsidR="00B8375A">
        <w:rPr>
          <w:rFonts w:ascii="Arial" w:hAnsi="Arial" w:cs="Arial"/>
          <w:color w:val="000000" w:themeColor="text1"/>
          <w:sz w:val="24"/>
          <w:szCs w:val="24"/>
        </w:rPr>
        <w:t xml:space="preserve"> and its impact on public services.</w:t>
      </w:r>
    </w:p>
    <w:p w14:paraId="534A1A47" w14:textId="3F095166" w:rsidR="00A53787" w:rsidRDefault="00E63870" w:rsidP="00A53787">
      <w:pPr>
        <w:pStyle w:val="ListParagraph"/>
        <w:numPr>
          <w:ilvl w:val="0"/>
          <w:numId w:val="1"/>
        </w:numPr>
        <w:spacing w:line="360" w:lineRule="auto"/>
        <w:rPr>
          <w:rFonts w:ascii="Arial" w:hAnsi="Arial" w:cs="Arial"/>
          <w:color w:val="000000" w:themeColor="text1"/>
          <w:sz w:val="24"/>
          <w:szCs w:val="24"/>
        </w:rPr>
      </w:pPr>
      <w:r>
        <w:rPr>
          <w:rFonts w:ascii="Arial" w:hAnsi="Arial" w:cs="Arial"/>
          <w:color w:val="000000" w:themeColor="text1"/>
          <w:sz w:val="24"/>
          <w:szCs w:val="24"/>
        </w:rPr>
        <w:t>Potential impacts of lockdown and self-isolation rules on young people.</w:t>
      </w:r>
    </w:p>
    <w:p w14:paraId="71C47C83" w14:textId="3EE369F0" w:rsidR="00E63870" w:rsidRDefault="00D70A58" w:rsidP="00A53787">
      <w:pPr>
        <w:pStyle w:val="ListParagraph"/>
        <w:numPr>
          <w:ilvl w:val="0"/>
          <w:numId w:val="1"/>
        </w:numPr>
        <w:spacing w:line="360" w:lineRule="auto"/>
        <w:rPr>
          <w:rFonts w:ascii="Arial" w:hAnsi="Arial" w:cs="Arial"/>
          <w:color w:val="000000" w:themeColor="text1"/>
          <w:sz w:val="24"/>
          <w:szCs w:val="24"/>
        </w:rPr>
      </w:pPr>
      <w:r>
        <w:rPr>
          <w:rFonts w:ascii="Arial" w:hAnsi="Arial" w:cs="Arial"/>
          <w:color w:val="000000" w:themeColor="text1"/>
          <w:sz w:val="24"/>
          <w:szCs w:val="24"/>
        </w:rPr>
        <w:t>How austerity has affected youth provisions.</w:t>
      </w:r>
    </w:p>
    <w:p w14:paraId="478B22CF" w14:textId="0C100FCB" w:rsidR="0027737A" w:rsidRPr="0027737A" w:rsidRDefault="0027737A" w:rsidP="0027737A">
      <w:pPr>
        <w:spacing w:line="360" w:lineRule="auto"/>
        <w:rPr>
          <w:rFonts w:ascii="Arial" w:hAnsi="Arial" w:cs="Arial"/>
          <w:color w:val="000000" w:themeColor="text1"/>
          <w:sz w:val="24"/>
          <w:szCs w:val="24"/>
        </w:rPr>
      </w:pPr>
      <w:r w:rsidRPr="0027737A">
        <w:rPr>
          <w:rFonts w:ascii="Arial" w:hAnsi="Arial" w:cs="Arial"/>
          <w:color w:val="000000" w:themeColor="text1"/>
          <w:sz w:val="24"/>
          <w:szCs w:val="24"/>
        </w:rPr>
        <w:t>The literature reviewed will include a mix of qualitative and quantitative data.</w:t>
      </w:r>
    </w:p>
    <w:p w14:paraId="53B7A0AF" w14:textId="3EB5A491" w:rsidR="00D70A58" w:rsidRDefault="00D70A58" w:rsidP="00D70A58">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Theme one will look at how fiscal austerity </w:t>
      </w:r>
      <w:r w:rsidR="00F73AF5">
        <w:rPr>
          <w:rFonts w:ascii="Arial" w:hAnsi="Arial" w:cs="Arial"/>
          <w:color w:val="000000" w:themeColor="text1"/>
          <w:sz w:val="24"/>
          <w:szCs w:val="24"/>
        </w:rPr>
        <w:t xml:space="preserve">has had an impact on public </w:t>
      </w:r>
      <w:r w:rsidR="006969D3">
        <w:rPr>
          <w:rFonts w:ascii="Arial" w:hAnsi="Arial" w:cs="Arial"/>
          <w:color w:val="000000" w:themeColor="text1"/>
          <w:sz w:val="24"/>
          <w:szCs w:val="24"/>
        </w:rPr>
        <w:t>services but</w:t>
      </w:r>
      <w:r w:rsidR="00F73AF5">
        <w:rPr>
          <w:rFonts w:ascii="Arial" w:hAnsi="Arial" w:cs="Arial"/>
          <w:color w:val="000000" w:themeColor="text1"/>
          <w:sz w:val="24"/>
          <w:szCs w:val="24"/>
        </w:rPr>
        <w:t xml:space="preserve"> focuses on the provisions that support young people.</w:t>
      </w:r>
      <w:r w:rsidR="000D301F">
        <w:rPr>
          <w:rFonts w:ascii="Arial" w:hAnsi="Arial" w:cs="Arial"/>
          <w:color w:val="000000" w:themeColor="text1"/>
          <w:sz w:val="24"/>
          <w:szCs w:val="24"/>
        </w:rPr>
        <w:t xml:space="preserve"> </w:t>
      </w:r>
      <w:r w:rsidR="000F5668">
        <w:rPr>
          <w:rFonts w:ascii="Arial" w:hAnsi="Arial" w:cs="Arial"/>
          <w:color w:val="000000" w:themeColor="text1"/>
          <w:sz w:val="24"/>
          <w:szCs w:val="24"/>
        </w:rPr>
        <w:t>In the 2010 a hung parliament was announced</w:t>
      </w:r>
      <w:r w:rsidR="00D2485D">
        <w:rPr>
          <w:rFonts w:ascii="Arial" w:hAnsi="Arial" w:cs="Arial"/>
          <w:color w:val="000000" w:themeColor="text1"/>
          <w:sz w:val="24"/>
          <w:szCs w:val="24"/>
        </w:rPr>
        <w:t xml:space="preserve"> which resulted in a drastic change on how the United Kingdom</w:t>
      </w:r>
      <w:r w:rsidR="008A29E9">
        <w:rPr>
          <w:rFonts w:ascii="Arial" w:hAnsi="Arial" w:cs="Arial"/>
          <w:color w:val="000000" w:themeColor="text1"/>
          <w:sz w:val="24"/>
          <w:szCs w:val="24"/>
        </w:rPr>
        <w:t xml:space="preserve"> budget was managed. This ultimately impacted on how </w:t>
      </w:r>
      <w:r w:rsidR="00CA6BDA">
        <w:rPr>
          <w:rFonts w:ascii="Arial" w:hAnsi="Arial" w:cs="Arial"/>
          <w:color w:val="000000" w:themeColor="text1"/>
          <w:sz w:val="24"/>
          <w:szCs w:val="24"/>
        </w:rPr>
        <w:t xml:space="preserve">the UK’s money was invested, savings were needed </w:t>
      </w:r>
      <w:r w:rsidR="002D7B7C">
        <w:rPr>
          <w:rFonts w:ascii="Arial" w:hAnsi="Arial" w:cs="Arial"/>
          <w:color w:val="000000" w:themeColor="text1"/>
          <w:sz w:val="24"/>
          <w:szCs w:val="24"/>
        </w:rPr>
        <w:t>to</w:t>
      </w:r>
      <w:r w:rsidR="00CA6BDA">
        <w:rPr>
          <w:rFonts w:ascii="Arial" w:hAnsi="Arial" w:cs="Arial"/>
          <w:color w:val="000000" w:themeColor="text1"/>
          <w:sz w:val="24"/>
          <w:szCs w:val="24"/>
        </w:rPr>
        <w:t xml:space="preserve"> reduce</w:t>
      </w:r>
      <w:r w:rsidR="002B67AF">
        <w:rPr>
          <w:rFonts w:ascii="Arial" w:hAnsi="Arial" w:cs="Arial"/>
          <w:color w:val="000000" w:themeColor="text1"/>
          <w:sz w:val="24"/>
          <w:szCs w:val="24"/>
        </w:rPr>
        <w:t xml:space="preserve"> the </w:t>
      </w:r>
      <w:r w:rsidR="0037664E">
        <w:rPr>
          <w:rFonts w:ascii="Arial" w:hAnsi="Arial" w:cs="Arial"/>
          <w:color w:val="000000" w:themeColor="text1"/>
          <w:sz w:val="24"/>
          <w:szCs w:val="24"/>
        </w:rPr>
        <w:t>debt owed from the financial crisis it inherited.</w:t>
      </w:r>
    </w:p>
    <w:p w14:paraId="51C55234" w14:textId="6996A6E1" w:rsidR="000D7BD7" w:rsidRDefault="00EA1E5C" w:rsidP="00D70A58">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Theme two will </w:t>
      </w:r>
      <w:r w:rsidR="00872788">
        <w:rPr>
          <w:rFonts w:ascii="Arial" w:hAnsi="Arial" w:cs="Arial"/>
          <w:color w:val="000000" w:themeColor="text1"/>
          <w:sz w:val="24"/>
          <w:szCs w:val="24"/>
        </w:rPr>
        <w:t xml:space="preserve">examine how young people managed the impacts of </w:t>
      </w:r>
      <w:r w:rsidR="006969D3">
        <w:rPr>
          <w:rFonts w:ascii="Arial" w:hAnsi="Arial" w:cs="Arial"/>
          <w:color w:val="000000" w:themeColor="text1"/>
          <w:sz w:val="24"/>
          <w:szCs w:val="24"/>
        </w:rPr>
        <w:t>lockdown and self-isolation</w:t>
      </w:r>
      <w:r w:rsidR="005F77A8">
        <w:rPr>
          <w:rFonts w:ascii="Arial" w:hAnsi="Arial" w:cs="Arial"/>
          <w:color w:val="000000" w:themeColor="text1"/>
          <w:sz w:val="24"/>
          <w:szCs w:val="24"/>
        </w:rPr>
        <w:t xml:space="preserve">. </w:t>
      </w:r>
      <w:r w:rsidR="00F754AD">
        <w:rPr>
          <w:rFonts w:ascii="Arial" w:hAnsi="Arial" w:cs="Arial"/>
          <w:color w:val="000000" w:themeColor="text1"/>
          <w:sz w:val="24"/>
          <w:szCs w:val="24"/>
        </w:rPr>
        <w:t>The UK government wasted time in preparing</w:t>
      </w:r>
      <w:r w:rsidR="00530CF0">
        <w:rPr>
          <w:rFonts w:ascii="Arial" w:hAnsi="Arial" w:cs="Arial"/>
          <w:color w:val="000000" w:themeColor="text1"/>
          <w:sz w:val="24"/>
          <w:szCs w:val="24"/>
        </w:rPr>
        <w:t xml:space="preserve"> for the Corona </w:t>
      </w:r>
      <w:r w:rsidR="00ED08D7">
        <w:rPr>
          <w:rFonts w:ascii="Arial" w:hAnsi="Arial" w:cs="Arial"/>
          <w:color w:val="000000" w:themeColor="text1"/>
          <w:sz w:val="24"/>
          <w:szCs w:val="24"/>
        </w:rPr>
        <w:t>Virus and when the pandemic hit the UK</w:t>
      </w:r>
      <w:r w:rsidR="005741B4">
        <w:rPr>
          <w:rFonts w:ascii="Arial" w:hAnsi="Arial" w:cs="Arial"/>
          <w:color w:val="000000" w:themeColor="text1"/>
          <w:sz w:val="24"/>
          <w:szCs w:val="24"/>
        </w:rPr>
        <w:t xml:space="preserve">, </w:t>
      </w:r>
      <w:r w:rsidR="00ED08D7">
        <w:rPr>
          <w:rFonts w:ascii="Arial" w:hAnsi="Arial" w:cs="Arial"/>
          <w:color w:val="000000" w:themeColor="text1"/>
          <w:sz w:val="24"/>
          <w:szCs w:val="24"/>
        </w:rPr>
        <w:t xml:space="preserve">many were not </w:t>
      </w:r>
      <w:r w:rsidR="00D05086">
        <w:rPr>
          <w:rFonts w:ascii="Arial" w:hAnsi="Arial" w:cs="Arial"/>
          <w:color w:val="000000" w:themeColor="text1"/>
          <w:sz w:val="24"/>
          <w:szCs w:val="24"/>
        </w:rPr>
        <w:t xml:space="preserve">equipped to deal with the </w:t>
      </w:r>
      <w:r w:rsidR="005741B4">
        <w:rPr>
          <w:rFonts w:ascii="Arial" w:hAnsi="Arial" w:cs="Arial"/>
          <w:color w:val="000000" w:themeColor="text1"/>
          <w:sz w:val="24"/>
          <w:szCs w:val="24"/>
        </w:rPr>
        <w:t xml:space="preserve">threat the virus imposed </w:t>
      </w:r>
      <w:r w:rsidR="000D7BD7">
        <w:rPr>
          <w:rFonts w:ascii="Arial" w:hAnsi="Arial" w:cs="Arial"/>
          <w:color w:val="000000" w:themeColor="text1"/>
          <w:sz w:val="24"/>
          <w:szCs w:val="24"/>
        </w:rPr>
        <w:t>on the nation. The sudden lockdown measures</w:t>
      </w:r>
      <w:r w:rsidR="008B1140">
        <w:rPr>
          <w:rFonts w:ascii="Arial" w:hAnsi="Arial" w:cs="Arial"/>
          <w:color w:val="000000" w:themeColor="text1"/>
          <w:sz w:val="24"/>
          <w:szCs w:val="24"/>
        </w:rPr>
        <w:t xml:space="preserve"> affected businesses and public services like never before</w:t>
      </w:r>
      <w:r w:rsidR="006C7FEB">
        <w:rPr>
          <w:rFonts w:ascii="Arial" w:hAnsi="Arial" w:cs="Arial"/>
          <w:color w:val="000000" w:themeColor="text1"/>
          <w:sz w:val="24"/>
          <w:szCs w:val="24"/>
        </w:rPr>
        <w:t xml:space="preserve">, but more so it affected those who were from poor socio-economic backgrounds and those living in environments </w:t>
      </w:r>
      <w:r w:rsidR="008C4A2A">
        <w:rPr>
          <w:rFonts w:ascii="Arial" w:hAnsi="Arial" w:cs="Arial"/>
          <w:color w:val="000000" w:themeColor="text1"/>
          <w:sz w:val="24"/>
          <w:szCs w:val="24"/>
        </w:rPr>
        <w:t>that were detrimental to their wellbeing.</w:t>
      </w:r>
    </w:p>
    <w:p w14:paraId="71E88896" w14:textId="48CAD38F" w:rsidR="008C4A2A" w:rsidRDefault="008C4A2A" w:rsidP="00D70A58">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Many young people were schooled from </w:t>
      </w:r>
      <w:r w:rsidR="00F551BB">
        <w:rPr>
          <w:rFonts w:ascii="Arial" w:hAnsi="Arial" w:cs="Arial"/>
          <w:color w:val="000000" w:themeColor="text1"/>
          <w:sz w:val="24"/>
          <w:szCs w:val="24"/>
        </w:rPr>
        <w:t xml:space="preserve">home and often those from </w:t>
      </w:r>
      <w:r w:rsidR="001B510B">
        <w:rPr>
          <w:rFonts w:ascii="Arial" w:hAnsi="Arial" w:cs="Arial"/>
          <w:color w:val="000000" w:themeColor="text1"/>
          <w:sz w:val="24"/>
          <w:szCs w:val="24"/>
        </w:rPr>
        <w:t xml:space="preserve">poorer backgrounds had limited </w:t>
      </w:r>
      <w:r w:rsidR="00031C35">
        <w:rPr>
          <w:rFonts w:ascii="Arial" w:hAnsi="Arial" w:cs="Arial"/>
          <w:color w:val="000000" w:themeColor="text1"/>
          <w:sz w:val="24"/>
          <w:szCs w:val="24"/>
        </w:rPr>
        <w:t>access to internet and digital devices</w:t>
      </w:r>
      <w:r w:rsidR="00493D7F">
        <w:rPr>
          <w:rFonts w:ascii="Arial" w:hAnsi="Arial" w:cs="Arial"/>
          <w:color w:val="000000" w:themeColor="text1"/>
          <w:sz w:val="24"/>
          <w:szCs w:val="24"/>
        </w:rPr>
        <w:t>.</w:t>
      </w:r>
      <w:r w:rsidR="00CC59A3">
        <w:rPr>
          <w:rFonts w:ascii="Arial" w:hAnsi="Arial" w:cs="Arial"/>
          <w:color w:val="000000" w:themeColor="text1"/>
          <w:sz w:val="24"/>
          <w:szCs w:val="24"/>
        </w:rPr>
        <w:t xml:space="preserve"> F</w:t>
      </w:r>
      <w:r w:rsidR="00493D7F">
        <w:rPr>
          <w:rFonts w:ascii="Arial" w:hAnsi="Arial" w:cs="Arial"/>
          <w:color w:val="000000" w:themeColor="text1"/>
          <w:sz w:val="24"/>
          <w:szCs w:val="24"/>
        </w:rPr>
        <w:t>amilie</w:t>
      </w:r>
      <w:r w:rsidR="00A31F1D">
        <w:rPr>
          <w:rFonts w:ascii="Arial" w:hAnsi="Arial" w:cs="Arial"/>
          <w:color w:val="000000" w:themeColor="text1"/>
          <w:sz w:val="24"/>
          <w:szCs w:val="24"/>
        </w:rPr>
        <w:t xml:space="preserve">s </w:t>
      </w:r>
      <w:r w:rsidR="00CA7ED2">
        <w:rPr>
          <w:rFonts w:ascii="Arial" w:hAnsi="Arial" w:cs="Arial"/>
          <w:color w:val="000000" w:themeColor="text1"/>
          <w:sz w:val="24"/>
          <w:szCs w:val="24"/>
        </w:rPr>
        <w:t xml:space="preserve">who reached out to public </w:t>
      </w:r>
      <w:r w:rsidR="00C175E5">
        <w:rPr>
          <w:rFonts w:ascii="Arial" w:hAnsi="Arial" w:cs="Arial"/>
          <w:color w:val="000000" w:themeColor="text1"/>
          <w:sz w:val="24"/>
          <w:szCs w:val="24"/>
        </w:rPr>
        <w:t>service provisions were also faced with the brunt of the closures</w:t>
      </w:r>
      <w:r w:rsidR="0045418E">
        <w:rPr>
          <w:rFonts w:ascii="Arial" w:hAnsi="Arial" w:cs="Arial"/>
          <w:color w:val="000000" w:themeColor="text1"/>
          <w:sz w:val="24"/>
          <w:szCs w:val="24"/>
        </w:rPr>
        <w:t xml:space="preserve"> resulting in some young people seeking refuge away from the family home.</w:t>
      </w:r>
    </w:p>
    <w:p w14:paraId="07639F55" w14:textId="5EB3B031" w:rsidR="005F77A8" w:rsidRPr="00D70A58" w:rsidRDefault="005F77A8" w:rsidP="00D70A58">
      <w:pPr>
        <w:spacing w:line="360" w:lineRule="auto"/>
        <w:rPr>
          <w:rFonts w:ascii="Arial" w:hAnsi="Arial" w:cs="Arial"/>
          <w:color w:val="000000" w:themeColor="text1"/>
          <w:sz w:val="24"/>
          <w:szCs w:val="24"/>
        </w:rPr>
      </w:pPr>
      <w:r>
        <w:rPr>
          <w:rFonts w:ascii="Arial" w:hAnsi="Arial" w:cs="Arial"/>
          <w:color w:val="000000" w:themeColor="text1"/>
          <w:sz w:val="24"/>
          <w:szCs w:val="24"/>
        </w:rPr>
        <w:t>Finally theme three</w:t>
      </w:r>
      <w:r w:rsidR="002E0148">
        <w:rPr>
          <w:rFonts w:ascii="Arial" w:hAnsi="Arial" w:cs="Arial"/>
          <w:color w:val="000000" w:themeColor="text1"/>
          <w:sz w:val="24"/>
          <w:szCs w:val="24"/>
        </w:rPr>
        <w:t>, the author will seek to explore how disinvestment due to the social policy of austerity</w:t>
      </w:r>
      <w:r w:rsidR="001813FB">
        <w:rPr>
          <w:rFonts w:ascii="Arial" w:hAnsi="Arial" w:cs="Arial"/>
          <w:color w:val="000000" w:themeColor="text1"/>
          <w:sz w:val="24"/>
          <w:szCs w:val="24"/>
        </w:rPr>
        <w:t>,</w:t>
      </w:r>
      <w:r w:rsidR="002E0148">
        <w:rPr>
          <w:rFonts w:ascii="Arial" w:hAnsi="Arial" w:cs="Arial"/>
          <w:color w:val="000000" w:themeColor="text1"/>
          <w:sz w:val="24"/>
          <w:szCs w:val="24"/>
        </w:rPr>
        <w:t xml:space="preserve"> has affected youth services</w:t>
      </w:r>
      <w:r w:rsidR="004B1004">
        <w:rPr>
          <w:rFonts w:ascii="Arial" w:hAnsi="Arial" w:cs="Arial"/>
          <w:color w:val="000000" w:themeColor="text1"/>
          <w:sz w:val="24"/>
          <w:szCs w:val="24"/>
        </w:rPr>
        <w:t>,</w:t>
      </w:r>
      <w:r w:rsidR="00007FC8">
        <w:rPr>
          <w:rFonts w:ascii="Arial" w:hAnsi="Arial" w:cs="Arial"/>
          <w:color w:val="000000" w:themeColor="text1"/>
          <w:sz w:val="24"/>
          <w:szCs w:val="24"/>
        </w:rPr>
        <w:t xml:space="preserve"> and</w:t>
      </w:r>
      <w:r w:rsidR="004B1004">
        <w:rPr>
          <w:rFonts w:ascii="Arial" w:hAnsi="Arial" w:cs="Arial"/>
          <w:color w:val="000000" w:themeColor="text1"/>
          <w:sz w:val="24"/>
          <w:szCs w:val="24"/>
        </w:rPr>
        <w:t xml:space="preserve"> how young people were affected </w:t>
      </w:r>
      <w:r w:rsidR="00007FC8">
        <w:rPr>
          <w:rFonts w:ascii="Arial" w:hAnsi="Arial" w:cs="Arial"/>
          <w:color w:val="000000" w:themeColor="text1"/>
          <w:sz w:val="24"/>
          <w:szCs w:val="24"/>
        </w:rPr>
        <w:t xml:space="preserve">due to the retraction of services during this </w:t>
      </w:r>
      <w:r w:rsidR="00D278AA">
        <w:rPr>
          <w:rFonts w:ascii="Arial" w:hAnsi="Arial" w:cs="Arial"/>
          <w:color w:val="000000" w:themeColor="text1"/>
          <w:sz w:val="24"/>
          <w:szCs w:val="24"/>
        </w:rPr>
        <w:t>increasingly stressful and uncertain time.</w:t>
      </w:r>
      <w:r w:rsidR="00442593">
        <w:rPr>
          <w:rFonts w:ascii="Arial" w:hAnsi="Arial" w:cs="Arial"/>
          <w:color w:val="000000" w:themeColor="text1"/>
          <w:sz w:val="24"/>
          <w:szCs w:val="24"/>
        </w:rPr>
        <w:t xml:space="preserve"> Furthermore, the </w:t>
      </w:r>
      <w:r w:rsidR="00F062C7">
        <w:rPr>
          <w:rFonts w:ascii="Arial" w:hAnsi="Arial" w:cs="Arial"/>
          <w:color w:val="000000" w:themeColor="text1"/>
          <w:sz w:val="24"/>
          <w:szCs w:val="24"/>
        </w:rPr>
        <w:t>author will look at</w:t>
      </w:r>
      <w:r w:rsidR="00442593">
        <w:rPr>
          <w:rFonts w:ascii="Arial" w:hAnsi="Arial" w:cs="Arial"/>
          <w:color w:val="000000" w:themeColor="text1"/>
          <w:sz w:val="24"/>
          <w:szCs w:val="24"/>
        </w:rPr>
        <w:t xml:space="preserve"> youth work and its position within </w:t>
      </w:r>
      <w:r w:rsidR="00D16CFD">
        <w:rPr>
          <w:rFonts w:ascii="Arial" w:hAnsi="Arial" w:cs="Arial"/>
          <w:color w:val="000000" w:themeColor="text1"/>
          <w:sz w:val="24"/>
          <w:szCs w:val="24"/>
        </w:rPr>
        <w:t>the local community</w:t>
      </w:r>
      <w:r w:rsidR="00CE0EA9">
        <w:rPr>
          <w:rFonts w:ascii="Arial" w:hAnsi="Arial" w:cs="Arial"/>
          <w:color w:val="000000" w:themeColor="text1"/>
          <w:sz w:val="24"/>
          <w:szCs w:val="24"/>
        </w:rPr>
        <w:t xml:space="preserve">. Non-formal and informal education will be explored and its benefits for those young people who struggle in mainstream education. </w:t>
      </w:r>
      <w:r w:rsidR="001E3E48">
        <w:rPr>
          <w:rFonts w:ascii="Arial" w:hAnsi="Arial" w:cs="Arial"/>
          <w:color w:val="000000" w:themeColor="text1"/>
          <w:sz w:val="24"/>
          <w:szCs w:val="24"/>
        </w:rPr>
        <w:t xml:space="preserve">Literature will be critically </w:t>
      </w:r>
      <w:r w:rsidR="00FC23BA">
        <w:rPr>
          <w:rFonts w:ascii="Arial" w:hAnsi="Arial" w:cs="Arial"/>
          <w:color w:val="000000" w:themeColor="text1"/>
          <w:sz w:val="24"/>
          <w:szCs w:val="24"/>
        </w:rPr>
        <w:t xml:space="preserve">evaluated to </w:t>
      </w:r>
      <w:r w:rsidR="00E90BFD">
        <w:rPr>
          <w:rFonts w:ascii="Arial" w:hAnsi="Arial" w:cs="Arial"/>
          <w:color w:val="000000" w:themeColor="text1"/>
          <w:sz w:val="24"/>
          <w:szCs w:val="24"/>
        </w:rPr>
        <w:t xml:space="preserve">discuss the disinvestment in the youth service </w:t>
      </w:r>
      <w:r w:rsidR="00DE2FB2">
        <w:rPr>
          <w:rFonts w:ascii="Arial" w:hAnsi="Arial" w:cs="Arial"/>
          <w:color w:val="000000" w:themeColor="text1"/>
          <w:sz w:val="24"/>
          <w:szCs w:val="24"/>
        </w:rPr>
        <w:t>field</w:t>
      </w:r>
      <w:r w:rsidR="00E90BFD">
        <w:rPr>
          <w:rFonts w:ascii="Arial" w:hAnsi="Arial" w:cs="Arial"/>
          <w:color w:val="000000" w:themeColor="text1"/>
          <w:sz w:val="24"/>
          <w:szCs w:val="24"/>
        </w:rPr>
        <w:t xml:space="preserve"> and its impact on the youth who seek to </w:t>
      </w:r>
      <w:r w:rsidR="006C1996">
        <w:rPr>
          <w:rFonts w:ascii="Arial" w:hAnsi="Arial" w:cs="Arial"/>
          <w:color w:val="000000" w:themeColor="text1"/>
          <w:sz w:val="24"/>
          <w:szCs w:val="24"/>
        </w:rPr>
        <w:t>use the provision in Carmarthenshire</w:t>
      </w:r>
      <w:r w:rsidR="00A87875">
        <w:rPr>
          <w:rFonts w:ascii="Arial" w:hAnsi="Arial" w:cs="Arial"/>
          <w:color w:val="000000" w:themeColor="text1"/>
          <w:sz w:val="24"/>
          <w:szCs w:val="24"/>
        </w:rPr>
        <w:t>. There will also be an evaluation of the youth service and its provision in helping young people who present themselves as homeless.</w:t>
      </w:r>
    </w:p>
    <w:p w14:paraId="17DFBACA" w14:textId="3CB247F4" w:rsidR="00C153A3" w:rsidRPr="00B26BBA" w:rsidRDefault="00C153A3" w:rsidP="005F68E9">
      <w:pPr>
        <w:spacing w:line="360" w:lineRule="auto"/>
        <w:rPr>
          <w:rFonts w:ascii="Arial" w:hAnsi="Arial" w:cs="Arial"/>
          <w:sz w:val="24"/>
          <w:szCs w:val="24"/>
          <w:u w:val="single"/>
        </w:rPr>
      </w:pPr>
    </w:p>
    <w:p w14:paraId="3C5CF52A" w14:textId="4DA21561" w:rsidR="005F68E9" w:rsidRPr="008B514E" w:rsidRDefault="00C1211A" w:rsidP="005F68E9">
      <w:pPr>
        <w:spacing w:line="360" w:lineRule="auto"/>
        <w:rPr>
          <w:rFonts w:ascii="Arial" w:hAnsi="Arial" w:cs="Arial"/>
          <w:b/>
          <w:bCs/>
          <w:sz w:val="24"/>
          <w:szCs w:val="24"/>
        </w:rPr>
      </w:pPr>
      <w:r>
        <w:rPr>
          <w:rFonts w:ascii="Arial" w:hAnsi="Arial" w:cs="Arial"/>
          <w:b/>
          <w:bCs/>
          <w:sz w:val="24"/>
          <w:szCs w:val="24"/>
        </w:rPr>
        <w:t xml:space="preserve">2.2: </w:t>
      </w:r>
      <w:r w:rsidR="00F16F69" w:rsidRPr="008B514E">
        <w:rPr>
          <w:rFonts w:ascii="Arial" w:hAnsi="Arial" w:cs="Arial"/>
          <w:b/>
          <w:bCs/>
          <w:sz w:val="24"/>
          <w:szCs w:val="24"/>
        </w:rPr>
        <w:t>T</w:t>
      </w:r>
      <w:r w:rsidR="008B514E" w:rsidRPr="008B514E">
        <w:rPr>
          <w:rFonts w:ascii="Arial" w:hAnsi="Arial" w:cs="Arial"/>
          <w:b/>
          <w:bCs/>
          <w:sz w:val="24"/>
          <w:szCs w:val="24"/>
        </w:rPr>
        <w:t>HE EFFECTS OF AUSTERITY ON PUBLIC SERVICES AND HOUSING</w:t>
      </w:r>
      <w:r w:rsidR="0076252B">
        <w:rPr>
          <w:rFonts w:ascii="Arial" w:hAnsi="Arial" w:cs="Arial"/>
          <w:b/>
          <w:bCs/>
          <w:sz w:val="24"/>
          <w:szCs w:val="24"/>
        </w:rPr>
        <w:t>:</w:t>
      </w:r>
    </w:p>
    <w:p w14:paraId="1A3AD4EE"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This section of the dissertation will critically explore the policy of fiscal austerity undertaken by the Conservative led government and the many implications this austerity had on public services and specifically focusing on how it has affected the services that support young people.</w:t>
      </w:r>
    </w:p>
    <w:p w14:paraId="5E075B31"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The general election in May 2010 resulted in the first hung parliament in United Kingdom in thirty-six years (UK Parliament, </w:t>
      </w:r>
      <w:proofErr w:type="spellStart"/>
      <w:r w:rsidRPr="005F68E9">
        <w:rPr>
          <w:rFonts w:ascii="Arial" w:hAnsi="Arial" w:cs="Arial"/>
          <w:sz w:val="24"/>
          <w:szCs w:val="24"/>
        </w:rPr>
        <w:t>n.d</w:t>
      </w:r>
      <w:proofErr w:type="spellEnd"/>
      <w:r w:rsidRPr="005F68E9">
        <w:rPr>
          <w:rFonts w:ascii="Arial" w:hAnsi="Arial" w:cs="Arial"/>
          <w:sz w:val="24"/>
          <w:szCs w:val="24"/>
        </w:rPr>
        <w:t xml:space="preserve">). Ultimately </w:t>
      </w:r>
      <w:proofErr w:type="gramStart"/>
      <w:r w:rsidRPr="005F68E9">
        <w:rPr>
          <w:rFonts w:ascii="Arial" w:hAnsi="Arial" w:cs="Arial"/>
          <w:sz w:val="24"/>
          <w:szCs w:val="24"/>
        </w:rPr>
        <w:t>as a result of</w:t>
      </w:r>
      <w:proofErr w:type="gramEnd"/>
      <w:r w:rsidRPr="005F68E9">
        <w:rPr>
          <w:rFonts w:ascii="Arial" w:hAnsi="Arial" w:cs="Arial"/>
          <w:sz w:val="24"/>
          <w:szCs w:val="24"/>
        </w:rPr>
        <w:t xml:space="preserve"> this hung parliament it meant there was a need for talks and negotiations between the political parties to establish a viable government. These negotiations resulted in the second coalition government between the Conservatives and the Liberal Democrats since the Second World War (Britannica, 2019, </w:t>
      </w:r>
      <w:proofErr w:type="spellStart"/>
      <w:r w:rsidRPr="005F68E9">
        <w:rPr>
          <w:rFonts w:ascii="Arial" w:hAnsi="Arial" w:cs="Arial"/>
          <w:sz w:val="24"/>
          <w:szCs w:val="24"/>
        </w:rPr>
        <w:t>n.p</w:t>
      </w:r>
      <w:proofErr w:type="spellEnd"/>
      <w:r w:rsidRPr="005F68E9">
        <w:rPr>
          <w:rFonts w:ascii="Arial" w:hAnsi="Arial" w:cs="Arial"/>
          <w:sz w:val="24"/>
          <w:szCs w:val="24"/>
        </w:rPr>
        <w:t xml:space="preserve">). </w:t>
      </w:r>
    </w:p>
    <w:p w14:paraId="5B42517F"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It has been said that austerity has a complicated history and derives from the multidimensional catastrophe of the financial system in 2007-2008 (Clarke &amp; Newman, 2012, p 300). However, it has also been claimed that austerity has been driven by political ideology, this notion has been supported by Harrison (2020) where she stated that:</w:t>
      </w:r>
    </w:p>
    <w:p w14:paraId="1A3D6827" w14:textId="77777777" w:rsidR="005F68E9" w:rsidRPr="005F68E9" w:rsidRDefault="005F68E9" w:rsidP="007114B9">
      <w:pPr>
        <w:spacing w:line="240" w:lineRule="auto"/>
        <w:ind w:left="567" w:right="567"/>
        <w:rPr>
          <w:rFonts w:ascii="Arial" w:hAnsi="Arial" w:cs="Arial"/>
          <w:sz w:val="24"/>
          <w:szCs w:val="24"/>
        </w:rPr>
      </w:pPr>
      <w:r w:rsidRPr="005F68E9">
        <w:rPr>
          <w:rFonts w:ascii="Arial" w:hAnsi="Arial" w:cs="Arial"/>
          <w:sz w:val="24"/>
          <w:szCs w:val="24"/>
        </w:rPr>
        <w:lastRenderedPageBreak/>
        <w:t xml:space="preserve">Firstly, the government chose to talk about the cuts in a way that made them seem both necessary and unavoidable. They made arguments such as ‘we are not doing this because we want to, driven by theory or ideology. We are doing this because we </w:t>
      </w:r>
      <w:proofErr w:type="gramStart"/>
      <w:r w:rsidRPr="005F68E9">
        <w:rPr>
          <w:rFonts w:ascii="Arial" w:hAnsi="Arial" w:cs="Arial"/>
          <w:sz w:val="24"/>
          <w:szCs w:val="24"/>
        </w:rPr>
        <w:t>have to</w:t>
      </w:r>
      <w:proofErr w:type="gramEnd"/>
      <w:r w:rsidRPr="005F68E9">
        <w:rPr>
          <w:rFonts w:ascii="Arial" w:hAnsi="Arial" w:cs="Arial"/>
          <w:sz w:val="24"/>
          <w:szCs w:val="24"/>
        </w:rPr>
        <w:t>’. Despite some arguing that austerity is, in fact, an ideological choice and not the only solution, the British public largely accepted the narrative that there is no alternative.</w:t>
      </w:r>
    </w:p>
    <w:p w14:paraId="40D1730A" w14:textId="77777777" w:rsidR="005F68E9" w:rsidRPr="005F68E9" w:rsidRDefault="005F68E9" w:rsidP="007114B9">
      <w:pPr>
        <w:spacing w:line="360" w:lineRule="auto"/>
        <w:jc w:val="right"/>
        <w:rPr>
          <w:rFonts w:ascii="Arial" w:hAnsi="Arial" w:cs="Arial"/>
          <w:sz w:val="24"/>
          <w:szCs w:val="24"/>
        </w:rPr>
      </w:pPr>
      <w:r w:rsidRPr="005F68E9">
        <w:rPr>
          <w:rFonts w:ascii="Arial" w:hAnsi="Arial" w:cs="Arial"/>
          <w:sz w:val="24"/>
          <w:szCs w:val="24"/>
        </w:rPr>
        <w:t xml:space="preserve">(Harrison, 2020,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3E371C6D" w14:textId="73D505EF"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During this time the government set about to drastically change the shape of its establishment, resulting in a transformation from a ‘financial crisis to a fiscal crisis’ (Clarke &amp; Newman, 2012, p 300). A fiscal crisis can be defined as</w:t>
      </w:r>
      <w:r w:rsidR="007114B9">
        <w:rPr>
          <w:rFonts w:ascii="Arial" w:hAnsi="Arial" w:cs="Arial"/>
          <w:sz w:val="24"/>
          <w:szCs w:val="24"/>
        </w:rPr>
        <w:t>:</w:t>
      </w:r>
      <w:r w:rsidRPr="005F68E9">
        <w:rPr>
          <w:rFonts w:ascii="Arial" w:hAnsi="Arial" w:cs="Arial"/>
          <w:sz w:val="24"/>
          <w:szCs w:val="24"/>
        </w:rPr>
        <w:t xml:space="preserve"> </w:t>
      </w:r>
    </w:p>
    <w:p w14:paraId="634A5A9C" w14:textId="77777777" w:rsidR="005F68E9" w:rsidRPr="005F68E9" w:rsidRDefault="005F68E9" w:rsidP="007114B9">
      <w:pPr>
        <w:spacing w:line="240" w:lineRule="auto"/>
        <w:ind w:left="567" w:right="567"/>
        <w:rPr>
          <w:rFonts w:ascii="Arial" w:hAnsi="Arial" w:cs="Arial"/>
          <w:sz w:val="24"/>
          <w:szCs w:val="24"/>
        </w:rPr>
      </w:pPr>
      <w:r w:rsidRPr="005F68E9">
        <w:rPr>
          <w:rFonts w:ascii="Arial" w:hAnsi="Arial" w:cs="Arial"/>
          <w:sz w:val="24"/>
          <w:szCs w:val="24"/>
        </w:rPr>
        <w:t xml:space="preserve">A fiscal crisis is a situation where a government cannot finance its regular activities, including providing social services, paying for defence, and managing other government functions. There are </w:t>
      </w:r>
      <w:proofErr w:type="gramStart"/>
      <w:r w:rsidRPr="005F68E9">
        <w:rPr>
          <w:rFonts w:ascii="Arial" w:hAnsi="Arial" w:cs="Arial"/>
          <w:sz w:val="24"/>
          <w:szCs w:val="24"/>
        </w:rPr>
        <w:t>a number of</w:t>
      </w:r>
      <w:proofErr w:type="gramEnd"/>
      <w:r w:rsidRPr="005F68E9">
        <w:rPr>
          <w:rFonts w:ascii="Arial" w:hAnsi="Arial" w:cs="Arial"/>
          <w:sz w:val="24"/>
          <w:szCs w:val="24"/>
        </w:rPr>
        <w:t xml:space="preserve"> ways nations can attempt to address a fiscal crisis and they often involve hardship for many citizens.</w:t>
      </w:r>
    </w:p>
    <w:p w14:paraId="36830AC8" w14:textId="77777777" w:rsidR="005F68E9" w:rsidRPr="005F68E9" w:rsidRDefault="005F68E9" w:rsidP="007114B9">
      <w:pPr>
        <w:spacing w:line="360" w:lineRule="auto"/>
        <w:jc w:val="right"/>
        <w:rPr>
          <w:rFonts w:ascii="Arial" w:hAnsi="Arial" w:cs="Arial"/>
          <w:sz w:val="24"/>
          <w:szCs w:val="24"/>
        </w:rPr>
      </w:pPr>
      <w:r w:rsidRPr="005F68E9">
        <w:rPr>
          <w:rFonts w:ascii="Arial" w:hAnsi="Arial" w:cs="Arial"/>
          <w:sz w:val="24"/>
          <w:szCs w:val="24"/>
        </w:rPr>
        <w:t xml:space="preserve">(McMahon, 2022,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5C417B03"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This process of trimming the government finances has been described as Fiscal tidying which was largely initiated as a means of minimising public spending (Emmerson, 2017,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5719128E"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This moved the narrative from how to rescue the banking crisis, to identifying who’s to blame for the crisis (Clarke &amp; Newman, 2012, p 300). The aim of turning disaster into triumph resulted in a new neo-liberal settlement </w:t>
      </w:r>
      <w:proofErr w:type="gramStart"/>
      <w:r w:rsidRPr="005F68E9">
        <w:rPr>
          <w:rFonts w:ascii="Arial" w:hAnsi="Arial" w:cs="Arial"/>
          <w:sz w:val="24"/>
          <w:szCs w:val="24"/>
        </w:rPr>
        <w:t>in an attempt to</w:t>
      </w:r>
      <w:proofErr w:type="gramEnd"/>
      <w:r w:rsidRPr="005F68E9">
        <w:rPr>
          <w:rFonts w:ascii="Arial" w:hAnsi="Arial" w:cs="Arial"/>
          <w:sz w:val="24"/>
          <w:szCs w:val="24"/>
        </w:rPr>
        <w:t xml:space="preserve"> find some sort of alchemy (Clarke &amp; Newman, 2012, p 300). </w:t>
      </w:r>
    </w:p>
    <w:p w14:paraId="77E9C413"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Gordon Brown was accused of being overly optimistic about the UK's growth prospects when he was in office. On the other hand, he was also too willing to spend money on improving services. This combination of spending and reforms resulted in public money being wasted (</w:t>
      </w:r>
      <w:proofErr w:type="spellStart"/>
      <w:r w:rsidRPr="005F68E9">
        <w:rPr>
          <w:rFonts w:ascii="Arial" w:hAnsi="Arial" w:cs="Arial"/>
          <w:sz w:val="24"/>
          <w:szCs w:val="24"/>
        </w:rPr>
        <w:t>Sowels</w:t>
      </w:r>
      <w:proofErr w:type="spellEnd"/>
      <w:r w:rsidRPr="005F68E9">
        <w:rPr>
          <w:rFonts w:ascii="Arial" w:hAnsi="Arial" w:cs="Arial"/>
          <w:sz w:val="24"/>
          <w:szCs w:val="24"/>
        </w:rPr>
        <w:t xml:space="preserve">, 2014,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5E13FBB8"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Although the United Kingdom’s growth has developed between 2010 and 2018 this growth has not followed historical standards as seen in appendix 5 (Cribb and Johnson, 2018, p1). The study for the Institute for Fiscal Studies notes that the public debt owed is almost double the pre-crisis level (Cribb &amp; Johnson 2018, p1) and this has had an impact on the tough choices the people in the United Kingdom face today.</w:t>
      </w:r>
    </w:p>
    <w:p w14:paraId="3FACB48F"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lastRenderedPageBreak/>
        <w:t xml:space="preserve">The austerity policies set in place focused on the expressed need to drastically reduce the public spending that was allegedly caused by the irresponsibility of the New Labour Government between 1997 &amp; 2010 (Hernandez, 2021, p1). </w:t>
      </w:r>
    </w:p>
    <w:p w14:paraId="5F97AF4F"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According to Drakeford (2012), the public expenditure restraint was already in place in the New Labour era and by the time Labour left the office the Chancellor of the Exchequer, Alistair Darling had already imposed budget cuts in revenue and spending (National Assembly Research Service, 2010).</w:t>
      </w:r>
    </w:p>
    <w:p w14:paraId="592D4FFA"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Between 2012 and 2022 the Government has slashed its funding in public services, on a superficial level to balance its books, but unfortunately it has been to the detriment to public services and those who rely on them. For example, according to a new analysis by the Labour Party, spending on youth services in England has been cut by over £700 million since 2010 (Labour, 2019, </w:t>
      </w:r>
      <w:proofErr w:type="spellStart"/>
      <w:r w:rsidRPr="005F68E9">
        <w:rPr>
          <w:rFonts w:ascii="Arial" w:hAnsi="Arial" w:cs="Arial"/>
          <w:sz w:val="24"/>
          <w:szCs w:val="24"/>
        </w:rPr>
        <w:t>n.p</w:t>
      </w:r>
      <w:proofErr w:type="spellEnd"/>
      <w:r w:rsidRPr="005F68E9">
        <w:rPr>
          <w:rFonts w:ascii="Arial" w:hAnsi="Arial" w:cs="Arial"/>
          <w:sz w:val="24"/>
          <w:szCs w:val="24"/>
        </w:rPr>
        <w:t xml:space="preserve">). This figure is equivalent to a 70% reduction since the Conservative Party took power in 2010. Similarly, in Wales, an ITV News report (2016) states that the union UNISON, claims that the funding cuts have led to the closure of over a hundred youth centres. These closures have resulted in the loss of 360 jobs, with most of them being part-time positions. In addition, seven of these centres have closed due to the pressures on Welsh local authorities (ITV News, 2016,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3A620156"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Funding cuts to public sectors services has hit Britain hard and this has filtered down to the local authorities within the UK. The public service union- UNISON, please see appendix 6, under the series of freedom of information requests, requested information from the UK administration to assess the human costs of the financial cutbacks. It is important to highlight that UNISON has perfectly described the effects of the budget cuts as the ‘human cost’ because ultimately, it’s those who rely on these vital services who suffer the brunt of the cuts. Unfortunately, in the report, UNISON does not state clearly which administrations were affected the most, and what service group users were questioned. However, there is evidence that suggests that those with families and young children, who used youth and health centres, saw such provisions lost with nothing set in place to substitute it.</w:t>
      </w:r>
    </w:p>
    <w:p w14:paraId="5CDA2013" w14:textId="77777777" w:rsidR="005F68E9" w:rsidRPr="005F68E9" w:rsidRDefault="005F68E9" w:rsidP="005F68E9">
      <w:pPr>
        <w:spacing w:line="360" w:lineRule="auto"/>
        <w:rPr>
          <w:rFonts w:ascii="Arial" w:hAnsi="Arial" w:cs="Arial"/>
          <w:sz w:val="24"/>
          <w:szCs w:val="24"/>
        </w:rPr>
      </w:pPr>
    </w:p>
    <w:p w14:paraId="370D5EF5"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lastRenderedPageBreak/>
        <w:t>By 2019 the COVID 19 Pandemic hit China and eventually the United Kingdom, it threw the world into an unprecedented health crisis (</w:t>
      </w:r>
      <w:proofErr w:type="spellStart"/>
      <w:r w:rsidRPr="005F68E9">
        <w:rPr>
          <w:rFonts w:ascii="Arial" w:hAnsi="Arial" w:cs="Arial"/>
          <w:sz w:val="24"/>
          <w:szCs w:val="24"/>
        </w:rPr>
        <w:t>Chatuvedi</w:t>
      </w:r>
      <w:proofErr w:type="spellEnd"/>
      <w:r w:rsidRPr="005F68E9">
        <w:rPr>
          <w:rFonts w:ascii="Arial" w:hAnsi="Arial" w:cs="Arial"/>
          <w:sz w:val="24"/>
          <w:szCs w:val="24"/>
        </w:rPr>
        <w:t>, Vishwakarma &amp; Singh, 2021, p1).</w:t>
      </w:r>
    </w:p>
    <w:p w14:paraId="17009F9E"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The retrenchment of government spending saw the already struggling public services fighting to maintain its commitment to its community. The negative impacts of lockdown exacerbated those who were already disadvantaged and living in poverty and the lockdown measures and self-isolating rules meant that many professionals had to work from home.</w:t>
      </w:r>
    </w:p>
    <w:p w14:paraId="0DF8363C"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A Guardian article notes that ‘spending on youth services in England and Wales has been cut by 70% in real terms in less than a decade, with the loss of £1bn of investment resulting in zero funding in some areas’ (</w:t>
      </w:r>
      <w:proofErr w:type="spellStart"/>
      <w:r w:rsidRPr="005F68E9">
        <w:rPr>
          <w:rFonts w:ascii="Arial" w:hAnsi="Arial" w:cs="Arial"/>
          <w:sz w:val="24"/>
          <w:szCs w:val="24"/>
        </w:rPr>
        <w:t>Weale</w:t>
      </w:r>
      <w:proofErr w:type="spellEnd"/>
      <w:r w:rsidRPr="005F68E9">
        <w:rPr>
          <w:rFonts w:ascii="Arial" w:hAnsi="Arial" w:cs="Arial"/>
          <w:sz w:val="24"/>
          <w:szCs w:val="24"/>
        </w:rPr>
        <w:t xml:space="preserve">, 2020, </w:t>
      </w:r>
      <w:proofErr w:type="spellStart"/>
      <w:r w:rsidRPr="005F68E9">
        <w:rPr>
          <w:rFonts w:ascii="Arial" w:hAnsi="Arial" w:cs="Arial"/>
          <w:sz w:val="24"/>
          <w:szCs w:val="24"/>
        </w:rPr>
        <w:t>n.p</w:t>
      </w:r>
      <w:proofErr w:type="spellEnd"/>
      <w:r w:rsidRPr="005F68E9">
        <w:rPr>
          <w:rFonts w:ascii="Arial" w:hAnsi="Arial" w:cs="Arial"/>
          <w:sz w:val="24"/>
          <w:szCs w:val="24"/>
        </w:rPr>
        <w:t>). Similarly, the Chief Executive of the YMCA in England &amp; Wales reiterates that the purpose of youth services is to provide young people with a sense of belonging and to enjoy being young. However, with over 760 youth centres and closing due to nearly over a billion worth of real time cuts and over 4,500 youth workers, young people are being pushed aside and seen by the decision makers as unworthy of support. (</w:t>
      </w:r>
      <w:proofErr w:type="spellStart"/>
      <w:r w:rsidRPr="005F68E9">
        <w:rPr>
          <w:rFonts w:ascii="Arial" w:hAnsi="Arial" w:cs="Arial"/>
          <w:sz w:val="24"/>
          <w:szCs w:val="24"/>
        </w:rPr>
        <w:t>Haton</w:t>
      </w:r>
      <w:proofErr w:type="spellEnd"/>
      <w:r w:rsidRPr="005F68E9">
        <w:rPr>
          <w:rFonts w:ascii="Arial" w:hAnsi="Arial" w:cs="Arial"/>
          <w:sz w:val="24"/>
          <w:szCs w:val="24"/>
        </w:rPr>
        <w:t xml:space="preserve"> cited in the YMCA, p22,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06455A5E"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Literature relating to sector shutdowns notes that for the virus to stop spreading, it was vital that entire sections of the economy were to shut down (Blundell, Dias, </w:t>
      </w:r>
      <w:proofErr w:type="gramStart"/>
      <w:r w:rsidRPr="005F68E9">
        <w:rPr>
          <w:rFonts w:ascii="Arial" w:hAnsi="Arial" w:cs="Arial"/>
          <w:sz w:val="24"/>
          <w:szCs w:val="24"/>
        </w:rPr>
        <w:t>Joyce</w:t>
      </w:r>
      <w:proofErr w:type="gramEnd"/>
      <w:r w:rsidRPr="005F68E9">
        <w:rPr>
          <w:rFonts w:ascii="Arial" w:hAnsi="Arial" w:cs="Arial"/>
          <w:sz w:val="24"/>
          <w:szCs w:val="24"/>
        </w:rPr>
        <w:t xml:space="preserve"> and Xu, 2020, p8). On the contrary to non-essential workers, key workers were openly encouraged to continue working regardless of the dangers posed by the Coronavirus (Blundell. et al. 2020, p11). </w:t>
      </w:r>
    </w:p>
    <w:p w14:paraId="2DA86EF6"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The complexity of the pandemic's effects can be traced back to the underlying policies and inequalities that emerged during the last major economic crisis. This crisis is also highlighting the need to address these issues and implement effective policies to protect those most at risk (Blundell. et.al, 2020 p2). </w:t>
      </w:r>
    </w:p>
    <w:p w14:paraId="31B5B0A7"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The Welsh Service Audit released in 2021, provides information about the activities of the statutory youth work sector in the country of Wales prior to the outbreak of the coronavirus. The youth work sector in Wales is managed by the local authorities and the voluntary sector. </w:t>
      </w:r>
      <w:proofErr w:type="gramStart"/>
      <w:r w:rsidRPr="005F68E9">
        <w:rPr>
          <w:rFonts w:ascii="Arial" w:hAnsi="Arial" w:cs="Arial"/>
          <w:sz w:val="24"/>
          <w:szCs w:val="24"/>
        </w:rPr>
        <w:t>The release,</w:t>
      </w:r>
      <w:proofErr w:type="gramEnd"/>
      <w:r w:rsidRPr="005F68E9">
        <w:rPr>
          <w:rFonts w:ascii="Arial" w:hAnsi="Arial" w:cs="Arial"/>
          <w:sz w:val="24"/>
          <w:szCs w:val="24"/>
        </w:rPr>
        <w:t xml:space="preserve"> details the information gathered by all 22 local authorities (Welsh Government, 2021, p1).</w:t>
      </w:r>
    </w:p>
    <w:p w14:paraId="2246D5FB"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lastRenderedPageBreak/>
        <w:t>The main points highlighted by the audit can be seen in appendix 7, here it notes that in March 2020, there were approximately 719 full-time equivalent youth worker staff delivering work in the local authorities, and this has increased by 10% from the previous year (Welsh Government, 2021, p1). Secondly, youth work provision funding for Wales had increased by 16% compared to the core budget decreasing by down by 11%, and thirdly, spending for youth work provisions across Wales during the period of 2019 to 2020 had increased by 22% compared to the previous years (Welsh Government, 2021, p1).</w:t>
      </w:r>
    </w:p>
    <w:p w14:paraId="128BB376"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In the Welsh Service Audit Report, it notes that there were 82,766 young people registered with a youth provision service, for graphical data of this please see appendix 8 (Welsh Government, 2021, p2).</w:t>
      </w:r>
    </w:p>
    <w:p w14:paraId="14706EF7" w14:textId="40B643AE"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It is interesting to note from the figures in appendix 7, that only approximately five to six thousand young people aged seventeen to nineteen are involved in youth work provisions and the numbers are even smaller for those aged twenty to twenty-five at approximately two to three thousand. This begs the question as to why young people in this age group are not accessing essential services that are available to them. A government paper called the Building Engagement, Building Futures: Our Strategy to Maximise the Participation of </w:t>
      </w:r>
      <w:r w:rsidR="008B514E" w:rsidRPr="005F68E9">
        <w:rPr>
          <w:rFonts w:ascii="Arial" w:hAnsi="Arial" w:cs="Arial"/>
          <w:sz w:val="24"/>
          <w:szCs w:val="24"/>
        </w:rPr>
        <w:t>16–24-Year-Olds</w:t>
      </w:r>
      <w:r w:rsidRPr="005F68E9">
        <w:rPr>
          <w:rFonts w:ascii="Arial" w:hAnsi="Arial" w:cs="Arial"/>
          <w:sz w:val="24"/>
          <w:szCs w:val="24"/>
        </w:rPr>
        <w:t xml:space="preserve"> in Education, Training and Work (2011) reiterates that we know that young people from disadvantaged backgrounds are at risk of long-term disengagement. Therefore, it is important that we develop a new approach to help them realise their full potential (HM Government, 2011, p3). The strategic priorities set out in this paper can be found in appendix 10. Unfortunately, this plan does not meet the aspirations it set to achieve, and this is evident in the figures in appendix 8. </w:t>
      </w:r>
    </w:p>
    <w:p w14:paraId="385DBCF1" w14:textId="09FB751A"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In 2014, the National Youth Work Strategy in Wales was updated and set out a </w:t>
      </w:r>
      <w:r w:rsidR="008B514E">
        <w:rPr>
          <w:rFonts w:ascii="Arial" w:hAnsi="Arial" w:cs="Arial"/>
          <w:sz w:val="24"/>
          <w:szCs w:val="24"/>
        </w:rPr>
        <w:t>four</w:t>
      </w:r>
      <w:r w:rsidRPr="005F68E9">
        <w:rPr>
          <w:rFonts w:ascii="Arial" w:hAnsi="Arial" w:cs="Arial"/>
          <w:sz w:val="24"/>
          <w:szCs w:val="24"/>
        </w:rPr>
        <w:t>-year plan for the future of Youth Work in Wales. It included a requirement for Youth Work organisations to be more integrated with other support services (Rose, 2020, p8). The strategy also highlighted the various benefits of open-access provision for young people, such as being able to access services that are not only accessible to them, but also provide an environment where they can feel safe and secure. It also stated that Youth Work can help identify young people who may be at risk of experiencing adverse hardship or disengagement.</w:t>
      </w:r>
    </w:p>
    <w:p w14:paraId="7F2640C4"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lastRenderedPageBreak/>
        <w:t>The Welsh Service Audit also provides statistical information regarding to the type of youth service that has been provided within the administrational areas, please see appendix 11. The types of projects that were recorded included those related to health and wellbeing, sports and physical activity, and arts and drama. Projects were also recorded multiple times if they were relevant to different categories (Welsh Government, 2021, p6). Unfortunately, there is no recorded provisions included for those young people who seek housing support, supported living, and those who are at risk of homelessness.</w:t>
      </w:r>
    </w:p>
    <w:p w14:paraId="798F8986" w14:textId="5509425A"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The Carmarthenshire’s Policy for Allocating Social </w:t>
      </w:r>
      <w:r w:rsidR="00C33A3A">
        <w:rPr>
          <w:rFonts w:ascii="Arial" w:hAnsi="Arial" w:cs="Arial"/>
          <w:sz w:val="24"/>
          <w:szCs w:val="24"/>
        </w:rPr>
        <w:t>H</w:t>
      </w:r>
      <w:r w:rsidRPr="005F68E9">
        <w:rPr>
          <w:rFonts w:ascii="Arial" w:hAnsi="Arial" w:cs="Arial"/>
          <w:sz w:val="24"/>
          <w:szCs w:val="24"/>
        </w:rPr>
        <w:t>ousing (2016) sets out to describe its commitment to providing social housing for those people living in the Carmarthenshire area of Southwest Wales. Very little is documented about young people who are at risk of homelessness, with the exception to:</w:t>
      </w:r>
    </w:p>
    <w:p w14:paraId="129BD04B" w14:textId="77777777" w:rsidR="005F68E9" w:rsidRPr="005F68E9" w:rsidRDefault="005F68E9" w:rsidP="00301BAC">
      <w:pPr>
        <w:spacing w:line="240" w:lineRule="auto"/>
        <w:ind w:left="567" w:right="567"/>
        <w:rPr>
          <w:rFonts w:ascii="Arial" w:hAnsi="Arial" w:cs="Arial"/>
          <w:sz w:val="24"/>
          <w:szCs w:val="24"/>
        </w:rPr>
      </w:pPr>
      <w:r w:rsidRPr="005F68E9">
        <w:rPr>
          <w:rFonts w:ascii="Arial" w:hAnsi="Arial" w:cs="Arial"/>
          <w:sz w:val="24"/>
          <w:szCs w:val="24"/>
        </w:rPr>
        <w:t>Anyone over the age of 16 can apply to join the register. Prospective tenants will be assessed in terms of their ability to manage a home. This may include a referral to our Social Services team or other organisations who work with young and vulnerable people, who may make a recommendation regarding an applicant’s suitability. Any tenancy for a person under 18 will be held in trust (after which they can legally hold a tenancy in their own right). This means that another suitable person parent, legal guardian, carer, social worker or relative) will be responsible for the property in the meantime. 5 parent, legal guardian, carer, social worker or relative) will be responsible for the property in the meantime.</w:t>
      </w:r>
    </w:p>
    <w:p w14:paraId="587A672F" w14:textId="77777777" w:rsidR="005F68E9" w:rsidRPr="005F68E9" w:rsidRDefault="005F68E9" w:rsidP="00301BAC">
      <w:pPr>
        <w:spacing w:line="360" w:lineRule="auto"/>
        <w:jc w:val="right"/>
        <w:rPr>
          <w:rFonts w:ascii="Arial" w:hAnsi="Arial" w:cs="Arial"/>
          <w:sz w:val="24"/>
          <w:szCs w:val="24"/>
        </w:rPr>
      </w:pPr>
      <w:r w:rsidRPr="005F68E9">
        <w:rPr>
          <w:rFonts w:ascii="Arial" w:hAnsi="Arial" w:cs="Arial"/>
          <w:sz w:val="24"/>
          <w:szCs w:val="24"/>
        </w:rPr>
        <w:t>(Carmarthenshire County Council, 2016, p4).</w:t>
      </w:r>
    </w:p>
    <w:p w14:paraId="6AD55D19"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The Welsh Government’s Take Wales Forward strategy (2016) aims to make Wales a country where everyone wants to live and work. It includes a commitment to giving every child in the country the best possible start in life (Welsh Government, 2017, p6).</w:t>
      </w:r>
    </w:p>
    <w:p w14:paraId="16617EEC"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Although the data in appendix 11 shows no actual homelessness provisions in the 22 administrations, there are </w:t>
      </w:r>
      <w:proofErr w:type="gramStart"/>
      <w:r w:rsidRPr="005F68E9">
        <w:rPr>
          <w:rFonts w:ascii="Arial" w:hAnsi="Arial" w:cs="Arial"/>
          <w:sz w:val="24"/>
          <w:szCs w:val="24"/>
        </w:rPr>
        <w:t>a number of</w:t>
      </w:r>
      <w:proofErr w:type="gramEnd"/>
      <w:r w:rsidRPr="005F68E9">
        <w:rPr>
          <w:rFonts w:ascii="Arial" w:hAnsi="Arial" w:cs="Arial"/>
          <w:sz w:val="24"/>
          <w:szCs w:val="24"/>
        </w:rPr>
        <w:t xml:space="preserve"> policies and programs which support young homeless people in Wales, for example, Families first is a programme set up for families who need support either from the local authority or external services. The programme has a strengths-based approach that supports families to develop and manage their own development. This approach aims to prevent them from requiring expensive remedial care in the future (Welsh Government, 2017, p8).</w:t>
      </w:r>
    </w:p>
    <w:p w14:paraId="354EDA82"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lastRenderedPageBreak/>
        <w:t>Families First also support that multidisciplinary agency work is key to working with families to ensure interventions, and care packages are in place to prevent a crisis from escalating. Information sharing is also underpinned by effective sharing protocols to ensure that vital information is handed over in a fluid manner so all members working with the families are informed and up to date with the relevant information. Please see appendix 13 for the continuum of support structure (Welsh Government, 2017, p11). An evaluation of Families First Year 3 Report highlights its successes by stating the Family Support programme has been able to prompt systems redesign at local levels. This has resulted in improved quality and range of services being provided for families. The programme's managers have also developed a culture of learning, which is evidenced using data and feedback to improve the program's delivery (Welsh Government, 2015, p97).</w:t>
      </w:r>
    </w:p>
    <w:p w14:paraId="2D217E9A"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When a young person becomes homeless or threatened with homelessness there seems to be very little in place to advertise the services offered within the area unless you have access to the internet. For those young people who have left school or have access to no youth work support this can be quite a daunting prospect.</w:t>
      </w:r>
    </w:p>
    <w:p w14:paraId="79029775"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The author found it quite difficult to source statistical data stating how many local homeless accommodation provisions that are available, specifically for young people, in the Carmarthenshire area. Council ‘</w:t>
      </w:r>
      <w:proofErr w:type="spellStart"/>
      <w:r w:rsidRPr="005F68E9">
        <w:rPr>
          <w:rFonts w:ascii="Arial" w:hAnsi="Arial" w:cs="Arial"/>
          <w:sz w:val="24"/>
          <w:szCs w:val="24"/>
        </w:rPr>
        <w:t>Hwbs</w:t>
      </w:r>
      <w:proofErr w:type="spellEnd"/>
      <w:r w:rsidRPr="005F68E9">
        <w:rPr>
          <w:rFonts w:ascii="Arial" w:hAnsi="Arial" w:cs="Arial"/>
          <w:sz w:val="24"/>
          <w:szCs w:val="24"/>
        </w:rPr>
        <w:t>’ based in the three largest towns (Carmarthen, Llanelli and Ammanford) offer housing support to anyone within the local area, and can refer them to Housing Options for access to the four local housing associations:</w:t>
      </w:r>
    </w:p>
    <w:p w14:paraId="73796893"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w:t>
      </w:r>
      <w:r w:rsidRPr="005F68E9">
        <w:rPr>
          <w:rFonts w:ascii="Arial" w:hAnsi="Arial" w:cs="Arial"/>
          <w:sz w:val="24"/>
          <w:szCs w:val="24"/>
        </w:rPr>
        <w:tab/>
        <w:t>Wales and West Housing Association.</w:t>
      </w:r>
    </w:p>
    <w:p w14:paraId="13ADC006"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w:t>
      </w:r>
      <w:r w:rsidRPr="005F68E9">
        <w:rPr>
          <w:rFonts w:ascii="Arial" w:hAnsi="Arial" w:cs="Arial"/>
          <w:sz w:val="24"/>
          <w:szCs w:val="24"/>
        </w:rPr>
        <w:tab/>
        <w:t>Bro Myrddin Housing Association.</w:t>
      </w:r>
    </w:p>
    <w:p w14:paraId="0BAC59F5"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w:t>
      </w:r>
      <w:r w:rsidRPr="005F68E9">
        <w:rPr>
          <w:rFonts w:ascii="Arial" w:hAnsi="Arial" w:cs="Arial"/>
          <w:sz w:val="24"/>
          <w:szCs w:val="24"/>
        </w:rPr>
        <w:tab/>
      </w:r>
      <w:proofErr w:type="spellStart"/>
      <w:r w:rsidRPr="005F68E9">
        <w:rPr>
          <w:rFonts w:ascii="Arial" w:hAnsi="Arial" w:cs="Arial"/>
          <w:sz w:val="24"/>
          <w:szCs w:val="24"/>
        </w:rPr>
        <w:t>Pobl</w:t>
      </w:r>
      <w:proofErr w:type="spellEnd"/>
      <w:r w:rsidRPr="005F68E9">
        <w:rPr>
          <w:rFonts w:ascii="Arial" w:hAnsi="Arial" w:cs="Arial"/>
          <w:sz w:val="24"/>
          <w:szCs w:val="24"/>
        </w:rPr>
        <w:t xml:space="preserve"> Housing Association.</w:t>
      </w:r>
    </w:p>
    <w:p w14:paraId="6E03D32F"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w:t>
      </w:r>
      <w:r w:rsidRPr="005F68E9">
        <w:rPr>
          <w:rFonts w:ascii="Arial" w:hAnsi="Arial" w:cs="Arial"/>
          <w:sz w:val="24"/>
          <w:szCs w:val="24"/>
        </w:rPr>
        <w:tab/>
        <w:t>Family Housing Association.</w:t>
      </w:r>
    </w:p>
    <w:p w14:paraId="23C9A158" w14:textId="77777777" w:rsidR="005F68E9" w:rsidRPr="005F68E9" w:rsidRDefault="005F68E9" w:rsidP="00CF35EF">
      <w:pPr>
        <w:spacing w:line="360" w:lineRule="auto"/>
        <w:jc w:val="right"/>
        <w:rPr>
          <w:rFonts w:ascii="Arial" w:hAnsi="Arial" w:cs="Arial"/>
          <w:sz w:val="24"/>
          <w:szCs w:val="24"/>
        </w:rPr>
      </w:pPr>
      <w:r w:rsidRPr="005F68E9">
        <w:rPr>
          <w:rFonts w:ascii="Arial" w:hAnsi="Arial" w:cs="Arial"/>
          <w:sz w:val="24"/>
          <w:szCs w:val="24"/>
        </w:rPr>
        <w:t>(Carmarthenshire Council, 2016, p5).</w:t>
      </w:r>
    </w:p>
    <w:p w14:paraId="093F7CC5" w14:textId="77777777" w:rsidR="005F68E9" w:rsidRPr="005F68E9" w:rsidRDefault="005F68E9" w:rsidP="005F68E9">
      <w:pPr>
        <w:spacing w:line="360" w:lineRule="auto"/>
        <w:rPr>
          <w:rFonts w:ascii="Arial" w:hAnsi="Arial" w:cs="Arial"/>
          <w:sz w:val="24"/>
          <w:szCs w:val="24"/>
        </w:rPr>
      </w:pPr>
    </w:p>
    <w:p w14:paraId="63A25633"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Appendix 14 shows statistical data that contradicts Carmarthenshire County Council’s commitment to housing people in Carmarthenshire area. Shelter Cymru </w:t>
      </w:r>
      <w:r w:rsidRPr="005F68E9">
        <w:rPr>
          <w:rFonts w:ascii="Arial" w:hAnsi="Arial" w:cs="Arial"/>
          <w:sz w:val="24"/>
          <w:szCs w:val="24"/>
        </w:rPr>
        <w:lastRenderedPageBreak/>
        <w:t xml:space="preserve">reports that according to the data they collected, Carmarthenshire is one of the least successful areas in preventing homelessness compared to other local authorities in Wales (Cross, </w:t>
      </w:r>
      <w:proofErr w:type="spellStart"/>
      <w:r w:rsidRPr="005F68E9">
        <w:rPr>
          <w:rFonts w:ascii="Arial" w:hAnsi="Arial" w:cs="Arial"/>
          <w:sz w:val="24"/>
          <w:szCs w:val="24"/>
        </w:rPr>
        <w:t>Gaen</w:t>
      </w:r>
      <w:proofErr w:type="spellEnd"/>
      <w:r w:rsidRPr="005F68E9">
        <w:rPr>
          <w:rFonts w:ascii="Arial" w:hAnsi="Arial" w:cs="Arial"/>
          <w:sz w:val="24"/>
          <w:szCs w:val="24"/>
        </w:rPr>
        <w:t xml:space="preserve">, England &amp; </w:t>
      </w:r>
      <w:proofErr w:type="spellStart"/>
      <w:r w:rsidRPr="005F68E9">
        <w:rPr>
          <w:rFonts w:ascii="Arial" w:hAnsi="Arial" w:cs="Arial"/>
          <w:sz w:val="24"/>
          <w:szCs w:val="24"/>
        </w:rPr>
        <w:t>Dua</w:t>
      </w:r>
      <w:proofErr w:type="spellEnd"/>
      <w:r w:rsidRPr="005F68E9">
        <w:rPr>
          <w:rFonts w:ascii="Arial" w:hAnsi="Arial" w:cs="Arial"/>
          <w:sz w:val="24"/>
          <w:szCs w:val="24"/>
        </w:rPr>
        <w:t xml:space="preserve">, 2021,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65D1CB0D"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During the 2020-21 financial year, there was an increased demand for services and Carmarthenshire Council were forced to address a new group of individuals who presented themselves to us as rough sleepers and couch surfers (Carmarthenshire County Council, No Date,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3C679A79"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Literature relating to the number of young people’s accommodation has been difficult to source in the Carmarthenshire area. However, from the authors knowledge and experience in this area of practice she can recall three projects that provide such a service to young people who seek refuge for whatever reason.</w:t>
      </w:r>
    </w:p>
    <w:p w14:paraId="6D9DEB3F"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Having sat on the Carmarthenshire Youth Accommodation Panel the author is all </w:t>
      </w:r>
      <w:proofErr w:type="spellStart"/>
      <w:r w:rsidRPr="005F68E9">
        <w:rPr>
          <w:rFonts w:ascii="Arial" w:hAnsi="Arial" w:cs="Arial"/>
          <w:sz w:val="24"/>
          <w:szCs w:val="24"/>
        </w:rPr>
        <w:t>to</w:t>
      </w:r>
      <w:proofErr w:type="spellEnd"/>
      <w:r w:rsidRPr="005F68E9">
        <w:rPr>
          <w:rFonts w:ascii="Arial" w:hAnsi="Arial" w:cs="Arial"/>
          <w:sz w:val="24"/>
          <w:szCs w:val="24"/>
        </w:rPr>
        <w:t xml:space="preserve"> aware that the housing availability within the area is at crisis point. Young people are having to be housed in short term accommodation’s such as bed and breakfasts, hotels, shared houses, and short-term temporary accommodation properties. The pressures the council face within the county has been highlighted in a Wales Online post where it is stated ‘There were 26 people in four bed and breakfasts venues in Carmarthenshire at the time the Freedom of Information request was submitted last autumn’ (</w:t>
      </w:r>
      <w:proofErr w:type="spellStart"/>
      <w:r w:rsidRPr="005F68E9">
        <w:rPr>
          <w:rFonts w:ascii="Arial" w:hAnsi="Arial" w:cs="Arial"/>
          <w:sz w:val="24"/>
          <w:szCs w:val="24"/>
        </w:rPr>
        <w:t>Youle</w:t>
      </w:r>
      <w:proofErr w:type="spellEnd"/>
      <w:r w:rsidRPr="005F68E9">
        <w:rPr>
          <w:rFonts w:ascii="Arial" w:hAnsi="Arial" w:cs="Arial"/>
          <w:sz w:val="24"/>
          <w:szCs w:val="24"/>
        </w:rPr>
        <w:t xml:space="preserve">, 2022, </w:t>
      </w:r>
      <w:proofErr w:type="spellStart"/>
      <w:r w:rsidRPr="005F68E9">
        <w:rPr>
          <w:rFonts w:ascii="Arial" w:hAnsi="Arial" w:cs="Arial"/>
          <w:sz w:val="24"/>
          <w:szCs w:val="24"/>
        </w:rPr>
        <w:t>n.p</w:t>
      </w:r>
      <w:proofErr w:type="spellEnd"/>
      <w:r w:rsidRPr="005F68E9">
        <w:rPr>
          <w:rFonts w:ascii="Arial" w:hAnsi="Arial" w:cs="Arial"/>
          <w:sz w:val="24"/>
          <w:szCs w:val="24"/>
        </w:rPr>
        <w:t>). In Carmarthenshire, the cost of providing bed and breakfast accommodations for the homeless increased significantly during the Covid pandemic and this is due to the lack of social housing available to those in need in the county (</w:t>
      </w:r>
      <w:proofErr w:type="spellStart"/>
      <w:r w:rsidRPr="005F68E9">
        <w:rPr>
          <w:rFonts w:ascii="Arial" w:hAnsi="Arial" w:cs="Arial"/>
          <w:sz w:val="24"/>
          <w:szCs w:val="24"/>
        </w:rPr>
        <w:t>Youle</w:t>
      </w:r>
      <w:proofErr w:type="spellEnd"/>
      <w:r w:rsidRPr="005F68E9">
        <w:rPr>
          <w:rFonts w:ascii="Arial" w:hAnsi="Arial" w:cs="Arial"/>
          <w:sz w:val="24"/>
          <w:szCs w:val="24"/>
        </w:rPr>
        <w:t xml:space="preserve">, 2022, </w:t>
      </w:r>
      <w:proofErr w:type="spellStart"/>
      <w:r w:rsidRPr="005F68E9">
        <w:rPr>
          <w:rFonts w:ascii="Arial" w:hAnsi="Arial" w:cs="Arial"/>
          <w:sz w:val="24"/>
          <w:szCs w:val="24"/>
        </w:rPr>
        <w:t>n.p</w:t>
      </w:r>
      <w:proofErr w:type="spellEnd"/>
      <w:r w:rsidRPr="005F68E9">
        <w:rPr>
          <w:rFonts w:ascii="Arial" w:hAnsi="Arial" w:cs="Arial"/>
          <w:sz w:val="24"/>
          <w:szCs w:val="24"/>
        </w:rPr>
        <w:t xml:space="preserve">). </w:t>
      </w:r>
    </w:p>
    <w:p w14:paraId="5E56C12D"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In England and Wales, HM Inspectorate of Probation and Care and Social Services have made recommendations to the Directors of Children's Social Care Services regarding the placement of homeless 16- and 17-year-olds in appropriate accommodation and the protection of their vulnerabilities (Her Majesty’s Inspectorate of Probation, </w:t>
      </w:r>
      <w:proofErr w:type="spellStart"/>
      <w:r w:rsidRPr="005F68E9">
        <w:rPr>
          <w:rFonts w:ascii="Arial" w:hAnsi="Arial" w:cs="Arial"/>
          <w:sz w:val="24"/>
          <w:szCs w:val="24"/>
        </w:rPr>
        <w:t>n.d</w:t>
      </w:r>
      <w:proofErr w:type="spellEnd"/>
      <w:r w:rsidRPr="005F68E9">
        <w:rPr>
          <w:rFonts w:ascii="Arial" w:hAnsi="Arial" w:cs="Arial"/>
          <w:sz w:val="24"/>
          <w:szCs w:val="24"/>
        </w:rPr>
        <w:t xml:space="preserve">, </w:t>
      </w:r>
      <w:proofErr w:type="spellStart"/>
      <w:r w:rsidRPr="005F68E9">
        <w:rPr>
          <w:rFonts w:ascii="Arial" w:hAnsi="Arial" w:cs="Arial"/>
          <w:sz w:val="24"/>
          <w:szCs w:val="24"/>
        </w:rPr>
        <w:t>n.p</w:t>
      </w:r>
      <w:proofErr w:type="spellEnd"/>
      <w:r w:rsidRPr="005F68E9">
        <w:rPr>
          <w:rFonts w:ascii="Arial" w:hAnsi="Arial" w:cs="Arial"/>
          <w:sz w:val="24"/>
          <w:szCs w:val="24"/>
        </w:rPr>
        <w:t xml:space="preserve">). However, the author is aware that this is not the case in Carmarthenshire and some under 18-year-olds have been placed in bed and breakfasts alongside prison leavers and </w:t>
      </w:r>
      <w:proofErr w:type="gramStart"/>
      <w:r w:rsidRPr="005F68E9">
        <w:rPr>
          <w:rFonts w:ascii="Arial" w:hAnsi="Arial" w:cs="Arial"/>
          <w:sz w:val="24"/>
          <w:szCs w:val="24"/>
        </w:rPr>
        <w:t>low class</w:t>
      </w:r>
      <w:proofErr w:type="gramEnd"/>
      <w:r w:rsidRPr="005F68E9">
        <w:rPr>
          <w:rFonts w:ascii="Arial" w:hAnsi="Arial" w:cs="Arial"/>
          <w:sz w:val="24"/>
          <w:szCs w:val="24"/>
        </w:rPr>
        <w:t xml:space="preserve"> offenders. </w:t>
      </w:r>
    </w:p>
    <w:p w14:paraId="413DCDC3"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For those young people who were fortunate enough to receive a placement in a supported accommodation provision, whether it be council run or third sector funded, the retraction of professional services had a detrimental impact on the young people </w:t>
      </w:r>
      <w:r w:rsidRPr="005F68E9">
        <w:rPr>
          <w:rFonts w:ascii="Arial" w:hAnsi="Arial" w:cs="Arial"/>
          <w:sz w:val="24"/>
          <w:szCs w:val="24"/>
        </w:rPr>
        <w:lastRenderedPageBreak/>
        <w:t xml:space="preserve">who needed to use such commodities. The Child and Adolescent Mental Health Service (CAMHS), the Youth Support Service, and other professional bodies that protect children and young adults were impacted by the stay-at-home orders that were enforced on upon them (Cohen and Bosk, 2020, p1). </w:t>
      </w:r>
    </w:p>
    <w:p w14:paraId="7B0B99B0" w14:textId="77777777" w:rsidR="005F68E9" w:rsidRPr="005F68E9" w:rsidRDefault="005F68E9" w:rsidP="005F68E9">
      <w:pPr>
        <w:spacing w:line="360" w:lineRule="auto"/>
        <w:rPr>
          <w:rFonts w:ascii="Arial" w:hAnsi="Arial" w:cs="Arial"/>
          <w:sz w:val="24"/>
          <w:szCs w:val="24"/>
        </w:rPr>
      </w:pPr>
      <w:r w:rsidRPr="005F68E9">
        <w:rPr>
          <w:rFonts w:ascii="Arial" w:hAnsi="Arial" w:cs="Arial"/>
          <w:sz w:val="24"/>
          <w:szCs w:val="24"/>
        </w:rPr>
        <w:t xml:space="preserve">A recent publication by End Youth Homelessness Cymru, recommendation 9, highlights that young people told them that consistency of support through this key transitional period is very important to them. Given the trauma that has been experienced by many young people, they should be a high priority for mental health support, whether via CAMHS or adult mental health services (End Youth Homelessness Cymru, 2020, p11). Unfortunately, this is not always the case as reported in an article by Wales Online (2021), where they draw attention to that there were 432 hundred out of 720 young people and children that had to wait at least four weeks for their first appointment. In 2020 there were only 95 out of 372 patients meaning that the figures had more than quadrupled in a year (Smith, 2021, </w:t>
      </w:r>
      <w:proofErr w:type="spellStart"/>
      <w:r w:rsidRPr="005F68E9">
        <w:rPr>
          <w:rFonts w:ascii="Arial" w:hAnsi="Arial" w:cs="Arial"/>
          <w:sz w:val="24"/>
          <w:szCs w:val="24"/>
        </w:rPr>
        <w:t>n.p</w:t>
      </w:r>
      <w:proofErr w:type="spellEnd"/>
      <w:r w:rsidRPr="005F68E9">
        <w:rPr>
          <w:rFonts w:ascii="Arial" w:hAnsi="Arial" w:cs="Arial"/>
          <w:sz w:val="24"/>
          <w:szCs w:val="24"/>
        </w:rPr>
        <w:t>).</w:t>
      </w:r>
    </w:p>
    <w:p w14:paraId="11F78A92" w14:textId="0713EBB4" w:rsidR="003F1FF8" w:rsidRPr="003F1FF8" w:rsidRDefault="005F68E9" w:rsidP="005F68E9">
      <w:pPr>
        <w:spacing w:line="360" w:lineRule="auto"/>
        <w:rPr>
          <w:rFonts w:ascii="Arial" w:hAnsi="Arial" w:cs="Arial"/>
          <w:sz w:val="24"/>
          <w:szCs w:val="24"/>
        </w:rPr>
      </w:pPr>
      <w:r w:rsidRPr="005F68E9">
        <w:rPr>
          <w:rFonts w:ascii="Arial" w:hAnsi="Arial" w:cs="Arial"/>
          <w:sz w:val="24"/>
          <w:szCs w:val="24"/>
        </w:rPr>
        <w:t>Sadly, young people who required homeless shelter within Carmarthenshire during the Covid 19 pandemic faced negative consequences due to the lack of suitable accommodations, reduced young people’s services and extended waiting times to access professional provisions. Similarly, this also extended to families who lived in poverty or in detrimental environments within the county.</w:t>
      </w:r>
    </w:p>
    <w:p w14:paraId="1A7B3262" w14:textId="77777777" w:rsidR="008D4F1D" w:rsidRDefault="008D4F1D" w:rsidP="00E336AE">
      <w:pPr>
        <w:spacing w:line="360" w:lineRule="auto"/>
        <w:rPr>
          <w:rFonts w:ascii="Arial" w:hAnsi="Arial" w:cs="Arial"/>
          <w:sz w:val="24"/>
          <w:szCs w:val="24"/>
          <w:u w:val="single"/>
        </w:rPr>
      </w:pPr>
    </w:p>
    <w:p w14:paraId="19331114" w14:textId="77777777" w:rsidR="00112D7F" w:rsidRPr="0076252B" w:rsidRDefault="00112D7F" w:rsidP="00E336AE">
      <w:pPr>
        <w:spacing w:line="360" w:lineRule="auto"/>
        <w:rPr>
          <w:rFonts w:ascii="Arial" w:hAnsi="Arial" w:cs="Arial"/>
          <w:b/>
          <w:bCs/>
          <w:sz w:val="24"/>
          <w:szCs w:val="24"/>
        </w:rPr>
      </w:pPr>
    </w:p>
    <w:p w14:paraId="2967ABFE" w14:textId="4492D15E" w:rsidR="003A1845" w:rsidRPr="0076252B" w:rsidRDefault="00C1211A" w:rsidP="00E336AE">
      <w:pPr>
        <w:spacing w:line="360" w:lineRule="auto"/>
        <w:rPr>
          <w:rFonts w:ascii="Arial" w:hAnsi="Arial" w:cs="Arial"/>
          <w:b/>
          <w:bCs/>
          <w:sz w:val="24"/>
          <w:szCs w:val="24"/>
        </w:rPr>
      </w:pPr>
      <w:r>
        <w:rPr>
          <w:rFonts w:ascii="Arial" w:hAnsi="Arial" w:cs="Arial"/>
          <w:b/>
          <w:bCs/>
          <w:sz w:val="24"/>
          <w:szCs w:val="24"/>
        </w:rPr>
        <w:t xml:space="preserve">2.3: </w:t>
      </w:r>
      <w:r w:rsidR="00E336AE" w:rsidRPr="0076252B">
        <w:rPr>
          <w:rFonts w:ascii="Arial" w:hAnsi="Arial" w:cs="Arial"/>
          <w:b/>
          <w:bCs/>
          <w:sz w:val="24"/>
          <w:szCs w:val="24"/>
        </w:rPr>
        <w:t>P</w:t>
      </w:r>
      <w:r w:rsidR="0076252B">
        <w:rPr>
          <w:rFonts w:ascii="Arial" w:hAnsi="Arial" w:cs="Arial"/>
          <w:b/>
          <w:bCs/>
          <w:sz w:val="24"/>
          <w:szCs w:val="24"/>
        </w:rPr>
        <w:t>OTENTIAL</w:t>
      </w:r>
      <w:r w:rsidR="00E336AE" w:rsidRPr="0076252B">
        <w:rPr>
          <w:rFonts w:ascii="Arial" w:hAnsi="Arial" w:cs="Arial"/>
          <w:b/>
          <w:bCs/>
          <w:sz w:val="24"/>
          <w:szCs w:val="24"/>
        </w:rPr>
        <w:t xml:space="preserve"> I</w:t>
      </w:r>
      <w:r w:rsidR="0076252B">
        <w:rPr>
          <w:rFonts w:ascii="Arial" w:hAnsi="Arial" w:cs="Arial"/>
          <w:b/>
          <w:bCs/>
          <w:sz w:val="24"/>
          <w:szCs w:val="24"/>
        </w:rPr>
        <w:t>MPACTS</w:t>
      </w:r>
      <w:r w:rsidR="00E336AE" w:rsidRPr="0076252B">
        <w:rPr>
          <w:rFonts w:ascii="Arial" w:hAnsi="Arial" w:cs="Arial"/>
          <w:b/>
          <w:bCs/>
          <w:sz w:val="24"/>
          <w:szCs w:val="24"/>
        </w:rPr>
        <w:t xml:space="preserve"> </w:t>
      </w:r>
      <w:r w:rsidR="0076252B">
        <w:rPr>
          <w:rFonts w:ascii="Arial" w:hAnsi="Arial" w:cs="Arial"/>
          <w:b/>
          <w:bCs/>
          <w:sz w:val="24"/>
          <w:szCs w:val="24"/>
        </w:rPr>
        <w:t>OF</w:t>
      </w:r>
      <w:r w:rsidR="00E336AE" w:rsidRPr="0076252B">
        <w:rPr>
          <w:rFonts w:ascii="Arial" w:hAnsi="Arial" w:cs="Arial"/>
          <w:b/>
          <w:bCs/>
          <w:sz w:val="24"/>
          <w:szCs w:val="24"/>
        </w:rPr>
        <w:t xml:space="preserve"> L</w:t>
      </w:r>
      <w:r w:rsidR="0076252B">
        <w:rPr>
          <w:rFonts w:ascii="Arial" w:hAnsi="Arial" w:cs="Arial"/>
          <w:b/>
          <w:bCs/>
          <w:sz w:val="24"/>
          <w:szCs w:val="24"/>
        </w:rPr>
        <w:t>OCKDOWN</w:t>
      </w:r>
      <w:r w:rsidR="00E336AE" w:rsidRPr="0076252B">
        <w:rPr>
          <w:rFonts w:ascii="Arial" w:hAnsi="Arial" w:cs="Arial"/>
          <w:b/>
          <w:bCs/>
          <w:sz w:val="24"/>
          <w:szCs w:val="24"/>
        </w:rPr>
        <w:t xml:space="preserve"> </w:t>
      </w:r>
      <w:r w:rsidR="0076252B">
        <w:rPr>
          <w:rFonts w:ascii="Arial" w:hAnsi="Arial" w:cs="Arial"/>
          <w:b/>
          <w:bCs/>
          <w:sz w:val="24"/>
          <w:szCs w:val="24"/>
        </w:rPr>
        <w:t>AND</w:t>
      </w:r>
      <w:r w:rsidR="00E336AE" w:rsidRPr="0076252B">
        <w:rPr>
          <w:rFonts w:ascii="Arial" w:hAnsi="Arial" w:cs="Arial"/>
          <w:b/>
          <w:bCs/>
          <w:sz w:val="24"/>
          <w:szCs w:val="24"/>
        </w:rPr>
        <w:t xml:space="preserve"> S</w:t>
      </w:r>
      <w:r w:rsidR="0076252B">
        <w:rPr>
          <w:rFonts w:ascii="Arial" w:hAnsi="Arial" w:cs="Arial"/>
          <w:b/>
          <w:bCs/>
          <w:sz w:val="24"/>
          <w:szCs w:val="24"/>
        </w:rPr>
        <w:t>ELF ISOLATION</w:t>
      </w:r>
      <w:r w:rsidR="00E336AE" w:rsidRPr="0076252B">
        <w:rPr>
          <w:rFonts w:ascii="Arial" w:hAnsi="Arial" w:cs="Arial"/>
          <w:b/>
          <w:bCs/>
          <w:sz w:val="24"/>
          <w:szCs w:val="24"/>
        </w:rPr>
        <w:t xml:space="preserve"> R</w:t>
      </w:r>
      <w:r w:rsidR="0076252B">
        <w:rPr>
          <w:rFonts w:ascii="Arial" w:hAnsi="Arial" w:cs="Arial"/>
          <w:b/>
          <w:bCs/>
          <w:sz w:val="24"/>
          <w:szCs w:val="24"/>
        </w:rPr>
        <w:t>ULES</w:t>
      </w:r>
      <w:r w:rsidR="00E336AE" w:rsidRPr="0076252B">
        <w:rPr>
          <w:rFonts w:ascii="Arial" w:hAnsi="Arial" w:cs="Arial"/>
          <w:b/>
          <w:bCs/>
          <w:sz w:val="24"/>
          <w:szCs w:val="24"/>
        </w:rPr>
        <w:t xml:space="preserve"> </w:t>
      </w:r>
      <w:r w:rsidR="0076252B">
        <w:rPr>
          <w:rFonts w:ascii="Arial" w:hAnsi="Arial" w:cs="Arial"/>
          <w:b/>
          <w:bCs/>
          <w:sz w:val="24"/>
          <w:szCs w:val="24"/>
        </w:rPr>
        <w:t xml:space="preserve">ON </w:t>
      </w:r>
      <w:r w:rsidR="00E336AE" w:rsidRPr="0076252B">
        <w:rPr>
          <w:rFonts w:ascii="Arial" w:hAnsi="Arial" w:cs="Arial"/>
          <w:b/>
          <w:bCs/>
          <w:sz w:val="24"/>
          <w:szCs w:val="24"/>
        </w:rPr>
        <w:t>Y</w:t>
      </w:r>
      <w:r w:rsidR="0076252B">
        <w:rPr>
          <w:rFonts w:ascii="Arial" w:hAnsi="Arial" w:cs="Arial"/>
          <w:b/>
          <w:bCs/>
          <w:sz w:val="24"/>
          <w:szCs w:val="24"/>
        </w:rPr>
        <w:t>OUNG</w:t>
      </w:r>
      <w:r w:rsidR="00E336AE" w:rsidRPr="0076252B">
        <w:rPr>
          <w:rFonts w:ascii="Arial" w:hAnsi="Arial" w:cs="Arial"/>
          <w:b/>
          <w:bCs/>
          <w:sz w:val="24"/>
          <w:szCs w:val="24"/>
        </w:rPr>
        <w:t xml:space="preserve"> P</w:t>
      </w:r>
      <w:r w:rsidR="0076252B">
        <w:rPr>
          <w:rFonts w:ascii="Arial" w:hAnsi="Arial" w:cs="Arial"/>
          <w:b/>
          <w:bCs/>
          <w:sz w:val="24"/>
          <w:szCs w:val="24"/>
        </w:rPr>
        <w:t>EOPLE:</w:t>
      </w:r>
    </w:p>
    <w:p w14:paraId="5B19C60A" w14:textId="7126FD10" w:rsidR="00E340CE" w:rsidRDefault="00E340CE" w:rsidP="00E336AE">
      <w:pPr>
        <w:spacing w:line="360" w:lineRule="auto"/>
        <w:rPr>
          <w:rFonts w:ascii="Arial" w:hAnsi="Arial" w:cs="Arial"/>
          <w:sz w:val="24"/>
          <w:szCs w:val="24"/>
        </w:rPr>
      </w:pPr>
      <w:r>
        <w:rPr>
          <w:rFonts w:ascii="Arial" w:hAnsi="Arial" w:cs="Arial"/>
          <w:sz w:val="24"/>
          <w:szCs w:val="24"/>
        </w:rPr>
        <w:t>Public Health experts at The University of Bristol, together with the chief editor of the British Medical Journal, slam the UK Governments response to the Covid 19 pandemic by stating “</w:t>
      </w:r>
      <w:r w:rsidRPr="00E340CE">
        <w:rPr>
          <w:rFonts w:ascii="Arial" w:hAnsi="Arial" w:cs="Arial"/>
          <w:sz w:val="24"/>
          <w:szCs w:val="24"/>
        </w:rPr>
        <w:t>say the UK was “forewarned but not forearmed</w:t>
      </w:r>
      <w:r>
        <w:rPr>
          <w:rFonts w:ascii="Arial" w:hAnsi="Arial" w:cs="Arial"/>
          <w:sz w:val="24"/>
          <w:szCs w:val="24"/>
        </w:rPr>
        <w:t>” (BMJ, 2020, N.P). Furthermore, the</w:t>
      </w:r>
      <w:r w:rsidR="00875685">
        <w:rPr>
          <w:rFonts w:ascii="Arial" w:hAnsi="Arial" w:cs="Arial"/>
          <w:sz w:val="24"/>
          <w:szCs w:val="24"/>
        </w:rPr>
        <w:t xml:space="preserve"> autho</w:t>
      </w:r>
      <w:r w:rsidR="00FB7C6D">
        <w:rPr>
          <w:rFonts w:ascii="Arial" w:hAnsi="Arial" w:cs="Arial"/>
          <w:sz w:val="24"/>
          <w:szCs w:val="24"/>
        </w:rPr>
        <w:t xml:space="preserve">r </w:t>
      </w:r>
      <w:r>
        <w:rPr>
          <w:rFonts w:ascii="Arial" w:hAnsi="Arial" w:cs="Arial"/>
          <w:sz w:val="24"/>
          <w:szCs w:val="24"/>
        </w:rPr>
        <w:t>expresses its distain at the time it took for the government to respond</w:t>
      </w:r>
      <w:r w:rsidR="00FB7C6D">
        <w:rPr>
          <w:rFonts w:ascii="Arial" w:hAnsi="Arial" w:cs="Arial"/>
          <w:sz w:val="24"/>
          <w:szCs w:val="24"/>
        </w:rPr>
        <w:t xml:space="preserve"> to the emerging crisis</w:t>
      </w:r>
      <w:r>
        <w:rPr>
          <w:rFonts w:ascii="Arial" w:hAnsi="Arial" w:cs="Arial"/>
          <w:sz w:val="24"/>
          <w:szCs w:val="24"/>
        </w:rPr>
        <w:t xml:space="preserve"> by saying “b</w:t>
      </w:r>
      <w:r w:rsidRPr="00E340CE">
        <w:rPr>
          <w:rFonts w:ascii="Arial" w:hAnsi="Arial" w:cs="Arial"/>
          <w:sz w:val="24"/>
          <w:szCs w:val="24"/>
        </w:rPr>
        <w:t>y the time the UK formally announced a lockdown with a huge package of economic support measures, almost two months of potential preparation and prevention time were squandered</w:t>
      </w:r>
      <w:r>
        <w:rPr>
          <w:rFonts w:ascii="Arial" w:hAnsi="Arial" w:cs="Arial"/>
          <w:sz w:val="24"/>
          <w:szCs w:val="24"/>
        </w:rPr>
        <w:t xml:space="preserve">” (BMJ, 2020, </w:t>
      </w:r>
      <w:proofErr w:type="spellStart"/>
      <w:r>
        <w:rPr>
          <w:rFonts w:ascii="Arial" w:hAnsi="Arial" w:cs="Arial"/>
          <w:sz w:val="24"/>
          <w:szCs w:val="24"/>
        </w:rPr>
        <w:t>n.p</w:t>
      </w:r>
      <w:proofErr w:type="spellEnd"/>
      <w:r>
        <w:rPr>
          <w:rFonts w:ascii="Arial" w:hAnsi="Arial" w:cs="Arial"/>
          <w:sz w:val="24"/>
          <w:szCs w:val="24"/>
        </w:rPr>
        <w:t>).</w:t>
      </w:r>
    </w:p>
    <w:p w14:paraId="43DC94FF" w14:textId="24448E4F" w:rsidR="00E340CE" w:rsidRDefault="00E340CE" w:rsidP="00E336AE">
      <w:pPr>
        <w:spacing w:line="360" w:lineRule="auto"/>
        <w:rPr>
          <w:rFonts w:ascii="Arial" w:hAnsi="Arial" w:cs="Arial"/>
          <w:sz w:val="24"/>
          <w:szCs w:val="24"/>
        </w:rPr>
      </w:pPr>
      <w:r>
        <w:rPr>
          <w:rFonts w:ascii="Arial" w:hAnsi="Arial" w:cs="Arial"/>
          <w:sz w:val="24"/>
          <w:szCs w:val="24"/>
        </w:rPr>
        <w:lastRenderedPageBreak/>
        <w:t xml:space="preserve">It is interesting to note that they also point out that the lack of scientific input from Public Health Scientists was </w:t>
      </w:r>
      <w:r w:rsidR="007E6FB4">
        <w:rPr>
          <w:rFonts w:ascii="Arial" w:hAnsi="Arial" w:cs="Arial"/>
          <w:sz w:val="24"/>
          <w:szCs w:val="24"/>
        </w:rPr>
        <w:t>largely due</w:t>
      </w:r>
      <w:r>
        <w:rPr>
          <w:rFonts w:ascii="Arial" w:hAnsi="Arial" w:cs="Arial"/>
          <w:sz w:val="24"/>
          <w:szCs w:val="24"/>
        </w:rPr>
        <w:t xml:space="preserve"> to the shortfall of investment in services due to austerity cuts</w:t>
      </w:r>
      <w:r w:rsidR="00915ED4">
        <w:rPr>
          <w:rFonts w:ascii="Arial" w:hAnsi="Arial" w:cs="Arial"/>
          <w:sz w:val="24"/>
          <w:szCs w:val="24"/>
        </w:rPr>
        <w:t xml:space="preserve"> (BMJ, 2020, </w:t>
      </w:r>
      <w:proofErr w:type="spellStart"/>
      <w:r w:rsidR="00915ED4">
        <w:rPr>
          <w:rFonts w:ascii="Arial" w:hAnsi="Arial" w:cs="Arial"/>
          <w:sz w:val="24"/>
          <w:szCs w:val="24"/>
        </w:rPr>
        <w:t>n.p</w:t>
      </w:r>
      <w:proofErr w:type="spellEnd"/>
      <w:r w:rsidR="00915ED4">
        <w:rPr>
          <w:rFonts w:ascii="Arial" w:hAnsi="Arial" w:cs="Arial"/>
          <w:sz w:val="24"/>
          <w:szCs w:val="24"/>
        </w:rPr>
        <w:t>).</w:t>
      </w:r>
    </w:p>
    <w:p w14:paraId="11497BD2" w14:textId="27D98B95" w:rsidR="00637407" w:rsidRDefault="00637407" w:rsidP="00E336AE">
      <w:pPr>
        <w:spacing w:line="360" w:lineRule="auto"/>
        <w:rPr>
          <w:rFonts w:ascii="Arial" w:hAnsi="Arial" w:cs="Arial"/>
          <w:sz w:val="24"/>
          <w:szCs w:val="24"/>
        </w:rPr>
      </w:pPr>
      <w:r>
        <w:rPr>
          <w:rFonts w:ascii="Arial" w:hAnsi="Arial" w:cs="Arial"/>
          <w:sz w:val="24"/>
          <w:szCs w:val="24"/>
        </w:rPr>
        <w:t>S</w:t>
      </w:r>
      <w:r w:rsidRPr="00637407">
        <w:rPr>
          <w:rFonts w:ascii="Arial" w:hAnsi="Arial" w:cs="Arial"/>
          <w:sz w:val="24"/>
          <w:szCs w:val="24"/>
        </w:rPr>
        <w:t>udden changes in routines and resources</w:t>
      </w:r>
      <w:r>
        <w:rPr>
          <w:rFonts w:ascii="Arial" w:hAnsi="Arial" w:cs="Arial"/>
          <w:sz w:val="24"/>
          <w:szCs w:val="24"/>
        </w:rPr>
        <w:t xml:space="preserve"> brought on by the Covid 19 pandemic</w:t>
      </w:r>
      <w:r w:rsidRPr="00637407">
        <w:rPr>
          <w:rFonts w:ascii="Arial" w:hAnsi="Arial" w:cs="Arial"/>
          <w:sz w:val="24"/>
          <w:szCs w:val="24"/>
        </w:rPr>
        <w:t xml:space="preserve"> </w:t>
      </w:r>
      <w:r>
        <w:rPr>
          <w:rFonts w:ascii="Arial" w:hAnsi="Arial" w:cs="Arial"/>
          <w:sz w:val="24"/>
          <w:szCs w:val="24"/>
        </w:rPr>
        <w:t xml:space="preserve">had a significant impact </w:t>
      </w:r>
      <w:r w:rsidRPr="00637407">
        <w:rPr>
          <w:rFonts w:ascii="Arial" w:hAnsi="Arial" w:cs="Arial"/>
          <w:sz w:val="24"/>
          <w:szCs w:val="24"/>
        </w:rPr>
        <w:t>on families</w:t>
      </w:r>
      <w:r>
        <w:rPr>
          <w:rFonts w:ascii="Arial" w:hAnsi="Arial" w:cs="Arial"/>
          <w:sz w:val="24"/>
          <w:szCs w:val="24"/>
        </w:rPr>
        <w:t xml:space="preserve">, </w:t>
      </w:r>
      <w:proofErr w:type="gramStart"/>
      <w:r>
        <w:rPr>
          <w:rFonts w:ascii="Arial" w:hAnsi="Arial" w:cs="Arial"/>
          <w:sz w:val="24"/>
          <w:szCs w:val="24"/>
        </w:rPr>
        <w:t>children</w:t>
      </w:r>
      <w:proofErr w:type="gramEnd"/>
      <w:r>
        <w:rPr>
          <w:rFonts w:ascii="Arial" w:hAnsi="Arial" w:cs="Arial"/>
          <w:sz w:val="24"/>
          <w:szCs w:val="24"/>
        </w:rPr>
        <w:t xml:space="preserve"> and young people. It threw our generation into unprecedented times. D</w:t>
      </w:r>
      <w:r w:rsidRPr="00637407">
        <w:rPr>
          <w:rFonts w:ascii="Arial" w:hAnsi="Arial" w:cs="Arial"/>
          <w:sz w:val="24"/>
          <w:szCs w:val="24"/>
        </w:rPr>
        <w:t xml:space="preserve">ue to the nature of COVID19, individuals and families </w:t>
      </w:r>
      <w:r w:rsidR="00E340CE">
        <w:rPr>
          <w:rFonts w:ascii="Arial" w:hAnsi="Arial" w:cs="Arial"/>
          <w:sz w:val="24"/>
          <w:szCs w:val="24"/>
        </w:rPr>
        <w:t xml:space="preserve">were </w:t>
      </w:r>
      <w:r w:rsidRPr="00637407">
        <w:rPr>
          <w:rFonts w:ascii="Arial" w:hAnsi="Arial" w:cs="Arial"/>
          <w:sz w:val="24"/>
          <w:szCs w:val="24"/>
        </w:rPr>
        <w:t>dealing with various threats to their health. One of these is the loss of a loved one</w:t>
      </w:r>
      <w:r>
        <w:rPr>
          <w:rFonts w:ascii="Arial" w:hAnsi="Arial" w:cs="Arial"/>
          <w:sz w:val="24"/>
          <w:szCs w:val="24"/>
        </w:rPr>
        <w:t xml:space="preserve"> </w:t>
      </w:r>
      <w:r w:rsidRPr="00637407">
        <w:rPr>
          <w:rFonts w:ascii="Arial" w:hAnsi="Arial" w:cs="Arial"/>
          <w:sz w:val="24"/>
          <w:szCs w:val="24"/>
        </w:rPr>
        <w:t>(Weingarten &amp; Worthen</w:t>
      </w:r>
      <w:r>
        <w:rPr>
          <w:rFonts w:ascii="Arial" w:hAnsi="Arial" w:cs="Arial"/>
          <w:sz w:val="24"/>
          <w:szCs w:val="24"/>
        </w:rPr>
        <w:t xml:space="preserve">, 2018, </w:t>
      </w:r>
      <w:proofErr w:type="spellStart"/>
      <w:r>
        <w:rPr>
          <w:rFonts w:ascii="Arial" w:hAnsi="Arial" w:cs="Arial"/>
          <w:sz w:val="24"/>
          <w:szCs w:val="24"/>
        </w:rPr>
        <w:t>n.p</w:t>
      </w:r>
      <w:proofErr w:type="spellEnd"/>
      <w:proofErr w:type="gramStart"/>
      <w:r w:rsidRPr="00637407">
        <w:rPr>
          <w:rFonts w:ascii="Arial" w:hAnsi="Arial" w:cs="Arial"/>
          <w:sz w:val="24"/>
          <w:szCs w:val="24"/>
        </w:rPr>
        <w:t>)</w:t>
      </w:r>
      <w:r>
        <w:rPr>
          <w:rFonts w:ascii="Arial" w:hAnsi="Arial" w:cs="Arial"/>
          <w:sz w:val="24"/>
          <w:szCs w:val="24"/>
        </w:rPr>
        <w:t xml:space="preserve"> </w:t>
      </w:r>
      <w:r w:rsidRPr="00637407">
        <w:rPr>
          <w:rFonts w:ascii="Arial" w:hAnsi="Arial" w:cs="Arial"/>
          <w:sz w:val="24"/>
          <w:szCs w:val="24"/>
        </w:rPr>
        <w:t>.</w:t>
      </w:r>
      <w:proofErr w:type="gramEnd"/>
      <w:r w:rsidRPr="00637407">
        <w:rPr>
          <w:rFonts w:ascii="Arial" w:hAnsi="Arial" w:cs="Arial"/>
          <w:sz w:val="24"/>
          <w:szCs w:val="24"/>
        </w:rPr>
        <w:t xml:space="preserve">  </w:t>
      </w:r>
      <w:r w:rsidR="00263667">
        <w:rPr>
          <w:rFonts w:ascii="Arial" w:hAnsi="Arial" w:cs="Arial"/>
          <w:sz w:val="24"/>
          <w:szCs w:val="24"/>
        </w:rPr>
        <w:t xml:space="preserve">For families this is especially </w:t>
      </w:r>
      <w:r w:rsidRPr="00637407">
        <w:rPr>
          <w:rFonts w:ascii="Arial" w:hAnsi="Arial" w:cs="Arial"/>
          <w:sz w:val="24"/>
          <w:szCs w:val="24"/>
        </w:rPr>
        <w:t>in an era where the distance between them is becoming more pronounced.</w:t>
      </w:r>
    </w:p>
    <w:p w14:paraId="783DFE45" w14:textId="7A428C24" w:rsidR="0026529D" w:rsidRDefault="00E340CE" w:rsidP="00E336AE">
      <w:pPr>
        <w:spacing w:line="360" w:lineRule="auto"/>
        <w:rPr>
          <w:rFonts w:ascii="Arial" w:hAnsi="Arial" w:cs="Arial"/>
          <w:sz w:val="24"/>
          <w:szCs w:val="24"/>
        </w:rPr>
      </w:pPr>
      <w:r w:rsidRPr="00E340CE">
        <w:rPr>
          <w:rFonts w:ascii="Arial" w:hAnsi="Arial" w:cs="Arial"/>
          <w:sz w:val="24"/>
          <w:szCs w:val="24"/>
        </w:rPr>
        <w:t>A</w:t>
      </w:r>
      <w:r>
        <w:rPr>
          <w:rFonts w:ascii="Arial" w:hAnsi="Arial" w:cs="Arial"/>
          <w:sz w:val="24"/>
          <w:szCs w:val="24"/>
        </w:rPr>
        <w:t xml:space="preserve"> typical</w:t>
      </w:r>
      <w:r w:rsidRPr="00E340CE">
        <w:rPr>
          <w:rFonts w:ascii="Arial" w:hAnsi="Arial" w:cs="Arial"/>
          <w:sz w:val="24"/>
          <w:szCs w:val="24"/>
        </w:rPr>
        <w:t xml:space="preserve"> family</w:t>
      </w:r>
      <w:r>
        <w:rPr>
          <w:rFonts w:ascii="Arial" w:hAnsi="Arial" w:cs="Arial"/>
          <w:sz w:val="24"/>
          <w:szCs w:val="24"/>
        </w:rPr>
        <w:t xml:space="preserve"> set up </w:t>
      </w:r>
      <w:proofErr w:type="gramStart"/>
      <w:r>
        <w:rPr>
          <w:rFonts w:ascii="Arial" w:hAnsi="Arial" w:cs="Arial"/>
          <w:sz w:val="24"/>
          <w:szCs w:val="24"/>
        </w:rPr>
        <w:t xml:space="preserve">in </w:t>
      </w:r>
      <w:r w:rsidR="00C00300">
        <w:rPr>
          <w:rFonts w:ascii="Arial" w:hAnsi="Arial" w:cs="Arial"/>
          <w:sz w:val="24"/>
          <w:szCs w:val="24"/>
        </w:rPr>
        <w:t>today’s</w:t>
      </w:r>
      <w:r>
        <w:rPr>
          <w:rFonts w:ascii="Arial" w:hAnsi="Arial" w:cs="Arial"/>
          <w:sz w:val="24"/>
          <w:szCs w:val="24"/>
        </w:rPr>
        <w:t xml:space="preserve"> society</w:t>
      </w:r>
      <w:proofErr w:type="gramEnd"/>
      <w:r>
        <w:rPr>
          <w:rFonts w:ascii="Arial" w:hAnsi="Arial" w:cs="Arial"/>
          <w:sz w:val="24"/>
          <w:szCs w:val="24"/>
        </w:rPr>
        <w:t xml:space="preserve"> can be seen as</w:t>
      </w:r>
      <w:r w:rsidRPr="00E340CE">
        <w:rPr>
          <w:rFonts w:ascii="Arial" w:hAnsi="Arial" w:cs="Arial"/>
          <w:sz w:val="24"/>
          <w:szCs w:val="24"/>
        </w:rPr>
        <w:t xml:space="preserve"> a group of individuals who are related by blood or ancestry. They are also linked by their love</w:t>
      </w:r>
      <w:r>
        <w:rPr>
          <w:rFonts w:ascii="Arial" w:hAnsi="Arial" w:cs="Arial"/>
          <w:sz w:val="24"/>
          <w:szCs w:val="24"/>
        </w:rPr>
        <w:t xml:space="preserve">, trust, bonding, </w:t>
      </w:r>
      <w:r w:rsidRPr="00E340CE">
        <w:rPr>
          <w:rFonts w:ascii="Arial" w:hAnsi="Arial" w:cs="Arial"/>
          <w:sz w:val="24"/>
          <w:szCs w:val="24"/>
        </w:rPr>
        <w:t>and support they show one another. A person's personality and character can be shaped by his or her relatives.</w:t>
      </w:r>
      <w:r w:rsidR="00897F50">
        <w:rPr>
          <w:rFonts w:ascii="Arial" w:hAnsi="Arial" w:cs="Arial"/>
          <w:sz w:val="24"/>
          <w:szCs w:val="24"/>
        </w:rPr>
        <w:t xml:space="preserve"> </w:t>
      </w:r>
      <w:r w:rsidRPr="00E340CE">
        <w:rPr>
          <w:rFonts w:ascii="Arial" w:hAnsi="Arial" w:cs="Arial"/>
          <w:sz w:val="24"/>
          <w:szCs w:val="24"/>
        </w:rPr>
        <w:t xml:space="preserve">There are various forms of </w:t>
      </w:r>
      <w:r>
        <w:rPr>
          <w:rFonts w:ascii="Arial" w:hAnsi="Arial" w:cs="Arial"/>
          <w:sz w:val="24"/>
          <w:szCs w:val="24"/>
        </w:rPr>
        <w:t xml:space="preserve">the </w:t>
      </w:r>
      <w:r w:rsidRPr="00E340CE">
        <w:rPr>
          <w:rFonts w:ascii="Arial" w:hAnsi="Arial" w:cs="Arial"/>
          <w:sz w:val="24"/>
          <w:szCs w:val="24"/>
        </w:rPr>
        <w:t>family today such as same sex parents, step parenting, single parenting, and the nuclear family</w:t>
      </w:r>
      <w:r w:rsidR="00617BCC">
        <w:rPr>
          <w:rFonts w:ascii="Arial" w:hAnsi="Arial" w:cs="Arial"/>
          <w:sz w:val="24"/>
          <w:szCs w:val="24"/>
        </w:rPr>
        <w:t xml:space="preserve"> (Blessing, </w:t>
      </w:r>
      <w:proofErr w:type="spellStart"/>
      <w:r w:rsidR="00631CA3">
        <w:rPr>
          <w:rFonts w:ascii="Arial" w:hAnsi="Arial" w:cs="Arial"/>
          <w:sz w:val="24"/>
          <w:szCs w:val="24"/>
        </w:rPr>
        <w:t>n.d</w:t>
      </w:r>
      <w:proofErr w:type="spellEnd"/>
      <w:r w:rsidR="00631CA3">
        <w:rPr>
          <w:rFonts w:ascii="Arial" w:hAnsi="Arial" w:cs="Arial"/>
          <w:sz w:val="24"/>
          <w:szCs w:val="24"/>
        </w:rPr>
        <w:t xml:space="preserve">, </w:t>
      </w:r>
      <w:proofErr w:type="spellStart"/>
      <w:r w:rsidR="00631CA3">
        <w:rPr>
          <w:rFonts w:ascii="Arial" w:hAnsi="Arial" w:cs="Arial"/>
          <w:sz w:val="24"/>
          <w:szCs w:val="24"/>
        </w:rPr>
        <w:t>n.p</w:t>
      </w:r>
      <w:proofErr w:type="spellEnd"/>
      <w:r w:rsidR="00631CA3">
        <w:rPr>
          <w:rFonts w:ascii="Arial" w:hAnsi="Arial" w:cs="Arial"/>
          <w:sz w:val="24"/>
          <w:szCs w:val="24"/>
        </w:rPr>
        <w:t>).</w:t>
      </w:r>
    </w:p>
    <w:p w14:paraId="6340ADDB" w14:textId="29709349" w:rsidR="00637407" w:rsidRDefault="00F331AD" w:rsidP="00E336AE">
      <w:pPr>
        <w:spacing w:line="360" w:lineRule="auto"/>
        <w:rPr>
          <w:rFonts w:ascii="Arial" w:hAnsi="Arial" w:cs="Arial"/>
          <w:sz w:val="24"/>
          <w:szCs w:val="24"/>
        </w:rPr>
      </w:pPr>
      <w:r>
        <w:rPr>
          <w:rFonts w:ascii="Arial" w:hAnsi="Arial" w:cs="Arial"/>
          <w:sz w:val="24"/>
          <w:szCs w:val="24"/>
        </w:rPr>
        <w:t>Robson</w:t>
      </w:r>
      <w:r w:rsidR="00A829BF">
        <w:rPr>
          <w:rFonts w:ascii="Arial" w:hAnsi="Arial" w:cs="Arial"/>
          <w:sz w:val="24"/>
          <w:szCs w:val="24"/>
        </w:rPr>
        <w:t xml:space="preserve"> (2020) states in an article that </w:t>
      </w:r>
      <w:r w:rsidR="00FC3E89">
        <w:rPr>
          <w:rFonts w:ascii="Arial" w:hAnsi="Arial" w:cs="Arial"/>
          <w:sz w:val="24"/>
          <w:szCs w:val="24"/>
        </w:rPr>
        <w:t xml:space="preserve">while </w:t>
      </w:r>
      <w:r w:rsidR="006F6FC6">
        <w:rPr>
          <w:rFonts w:ascii="Arial" w:hAnsi="Arial" w:cs="Arial"/>
          <w:sz w:val="24"/>
          <w:szCs w:val="24"/>
        </w:rPr>
        <w:t xml:space="preserve">many families will have to stare at the same four walls, </w:t>
      </w:r>
      <w:r w:rsidR="00444B49">
        <w:rPr>
          <w:rFonts w:ascii="Arial" w:hAnsi="Arial" w:cs="Arial"/>
          <w:sz w:val="24"/>
          <w:szCs w:val="24"/>
        </w:rPr>
        <w:t>celebrities a</w:t>
      </w:r>
      <w:r w:rsidR="00B629E8">
        <w:rPr>
          <w:rFonts w:ascii="Arial" w:hAnsi="Arial" w:cs="Arial"/>
          <w:sz w:val="24"/>
          <w:szCs w:val="24"/>
        </w:rPr>
        <w:t>nd wealthy families</w:t>
      </w:r>
      <w:r w:rsidR="006F6FC6">
        <w:rPr>
          <w:rFonts w:ascii="Arial" w:hAnsi="Arial" w:cs="Arial"/>
          <w:sz w:val="24"/>
          <w:szCs w:val="24"/>
        </w:rPr>
        <w:t xml:space="preserve"> were able to escape the stresse</w:t>
      </w:r>
      <w:r w:rsidR="004D6009">
        <w:rPr>
          <w:rFonts w:ascii="Arial" w:hAnsi="Arial" w:cs="Arial"/>
          <w:sz w:val="24"/>
          <w:szCs w:val="24"/>
        </w:rPr>
        <w:t xml:space="preserve">s of isolation by </w:t>
      </w:r>
      <w:r w:rsidR="00E03755">
        <w:rPr>
          <w:rFonts w:ascii="Arial" w:hAnsi="Arial" w:cs="Arial"/>
          <w:sz w:val="24"/>
          <w:szCs w:val="24"/>
        </w:rPr>
        <w:t xml:space="preserve">taking advantage of </w:t>
      </w:r>
      <w:r w:rsidR="0071722A">
        <w:rPr>
          <w:rFonts w:ascii="Arial" w:hAnsi="Arial" w:cs="Arial"/>
          <w:sz w:val="24"/>
          <w:szCs w:val="24"/>
        </w:rPr>
        <w:t xml:space="preserve">sunshine </w:t>
      </w:r>
      <w:r w:rsidR="00B629E8">
        <w:rPr>
          <w:rFonts w:ascii="Arial" w:hAnsi="Arial" w:cs="Arial"/>
          <w:sz w:val="24"/>
          <w:szCs w:val="24"/>
        </w:rPr>
        <w:t xml:space="preserve">destinations with low </w:t>
      </w:r>
      <w:r w:rsidR="00FC3E89">
        <w:rPr>
          <w:rFonts w:ascii="Arial" w:hAnsi="Arial" w:cs="Arial"/>
          <w:sz w:val="24"/>
          <w:szCs w:val="24"/>
        </w:rPr>
        <w:t xml:space="preserve">Covid 19 rates (Robson, 2020, </w:t>
      </w:r>
      <w:proofErr w:type="spellStart"/>
      <w:r w:rsidR="00FC3E89">
        <w:rPr>
          <w:rFonts w:ascii="Arial" w:hAnsi="Arial" w:cs="Arial"/>
          <w:sz w:val="24"/>
          <w:szCs w:val="24"/>
        </w:rPr>
        <w:t>n.p</w:t>
      </w:r>
      <w:proofErr w:type="spellEnd"/>
      <w:r w:rsidR="00FC3E89">
        <w:rPr>
          <w:rFonts w:ascii="Arial" w:hAnsi="Arial" w:cs="Arial"/>
          <w:sz w:val="24"/>
          <w:szCs w:val="24"/>
        </w:rPr>
        <w:t>).</w:t>
      </w:r>
      <w:r w:rsidR="009E2EFE">
        <w:rPr>
          <w:rFonts w:ascii="Arial" w:hAnsi="Arial" w:cs="Arial"/>
          <w:sz w:val="24"/>
          <w:szCs w:val="24"/>
        </w:rPr>
        <w:t xml:space="preserve"> However, </w:t>
      </w:r>
      <w:r w:rsidR="00637407" w:rsidRPr="00637407">
        <w:rPr>
          <w:rFonts w:ascii="Arial" w:hAnsi="Arial" w:cs="Arial"/>
          <w:sz w:val="24"/>
          <w:szCs w:val="24"/>
        </w:rPr>
        <w:t xml:space="preserve">it is likely to have a disproportionately negative effect on those </w:t>
      </w:r>
      <w:r w:rsidR="00637407">
        <w:rPr>
          <w:rFonts w:ascii="Arial" w:hAnsi="Arial" w:cs="Arial"/>
          <w:sz w:val="24"/>
          <w:szCs w:val="24"/>
        </w:rPr>
        <w:t xml:space="preserve">who are from poorer socioeconomic backgrounds, larger families, and those with poor educational attainment (Blundell. et.al 2020). </w:t>
      </w:r>
    </w:p>
    <w:p w14:paraId="569C315D" w14:textId="1B027041" w:rsidR="00300E6B" w:rsidRDefault="00300E6B" w:rsidP="00300E6B">
      <w:pPr>
        <w:spacing w:line="360" w:lineRule="auto"/>
        <w:rPr>
          <w:rFonts w:ascii="Arial" w:hAnsi="Arial" w:cs="Arial"/>
          <w:sz w:val="24"/>
          <w:szCs w:val="24"/>
        </w:rPr>
      </w:pPr>
      <w:r w:rsidRPr="00300E6B">
        <w:rPr>
          <w:rFonts w:ascii="Arial" w:hAnsi="Arial" w:cs="Arial"/>
          <w:sz w:val="24"/>
          <w:szCs w:val="24"/>
        </w:rPr>
        <w:t xml:space="preserve">The </w:t>
      </w:r>
      <w:r w:rsidR="00C00300" w:rsidRPr="00300E6B">
        <w:rPr>
          <w:rFonts w:ascii="Arial" w:hAnsi="Arial" w:cs="Arial"/>
          <w:sz w:val="24"/>
          <w:szCs w:val="24"/>
        </w:rPr>
        <w:t>well-known</w:t>
      </w:r>
      <w:r w:rsidRPr="00300E6B">
        <w:rPr>
          <w:rFonts w:ascii="Arial" w:hAnsi="Arial" w:cs="Arial"/>
          <w:sz w:val="24"/>
          <w:szCs w:val="24"/>
        </w:rPr>
        <w:t xml:space="preserve"> and respected charity MIND complied a report with regards to the mental health and </w:t>
      </w:r>
      <w:r w:rsidR="0072611E" w:rsidRPr="00300E6B">
        <w:rPr>
          <w:rFonts w:ascii="Arial" w:hAnsi="Arial" w:cs="Arial"/>
          <w:sz w:val="24"/>
          <w:szCs w:val="24"/>
        </w:rPr>
        <w:t>wellbeing</w:t>
      </w:r>
      <w:r w:rsidRPr="00300E6B">
        <w:rPr>
          <w:rFonts w:ascii="Arial" w:hAnsi="Arial" w:cs="Arial"/>
          <w:sz w:val="24"/>
          <w:szCs w:val="24"/>
        </w:rPr>
        <w:t xml:space="preserve"> of adults and young people during the pandemic. The report highlighted that although one in eight adults and young people stated their mental health improved over lockdown there is strong evidence that many were adversely affected</w:t>
      </w:r>
      <w:r w:rsidR="00E33C9C">
        <w:rPr>
          <w:rFonts w:ascii="Arial" w:hAnsi="Arial" w:cs="Arial"/>
          <w:sz w:val="24"/>
          <w:szCs w:val="24"/>
        </w:rPr>
        <w:t xml:space="preserve"> (MIND</w:t>
      </w:r>
      <w:r w:rsidR="00E95EED">
        <w:rPr>
          <w:rFonts w:ascii="Arial" w:hAnsi="Arial" w:cs="Arial"/>
          <w:sz w:val="24"/>
          <w:szCs w:val="24"/>
        </w:rPr>
        <w:t>,</w:t>
      </w:r>
      <w:r w:rsidR="00E33C9C">
        <w:rPr>
          <w:rFonts w:ascii="Arial" w:hAnsi="Arial" w:cs="Arial"/>
          <w:sz w:val="24"/>
          <w:szCs w:val="24"/>
        </w:rPr>
        <w:t xml:space="preserve"> 2020</w:t>
      </w:r>
      <w:r w:rsidR="00E95EED">
        <w:rPr>
          <w:rFonts w:ascii="Arial" w:hAnsi="Arial" w:cs="Arial"/>
          <w:sz w:val="24"/>
          <w:szCs w:val="24"/>
        </w:rPr>
        <w:t>,</w:t>
      </w:r>
      <w:r w:rsidR="00E40FAE">
        <w:rPr>
          <w:rFonts w:ascii="Arial" w:hAnsi="Arial" w:cs="Arial"/>
          <w:sz w:val="24"/>
          <w:szCs w:val="24"/>
        </w:rPr>
        <w:t xml:space="preserve"> p4</w:t>
      </w:r>
      <w:r w:rsidR="00E33C9C">
        <w:rPr>
          <w:rFonts w:ascii="Arial" w:hAnsi="Arial" w:cs="Arial"/>
          <w:sz w:val="24"/>
          <w:szCs w:val="24"/>
        </w:rPr>
        <w:t>)</w:t>
      </w:r>
      <w:r w:rsidRPr="00300E6B">
        <w:rPr>
          <w:rFonts w:ascii="Arial" w:hAnsi="Arial" w:cs="Arial"/>
          <w:sz w:val="24"/>
          <w:szCs w:val="24"/>
        </w:rPr>
        <w:t xml:space="preserve">. For a qualitive snapshot of their findings please see appendix 15. Loneliness, strict restrictions, and the confidence to seek support </w:t>
      </w:r>
      <w:r w:rsidR="00C95FBF">
        <w:rPr>
          <w:rFonts w:ascii="Arial" w:hAnsi="Arial" w:cs="Arial"/>
          <w:sz w:val="24"/>
          <w:szCs w:val="24"/>
        </w:rPr>
        <w:t>have all been</w:t>
      </w:r>
      <w:r w:rsidRPr="00300E6B">
        <w:rPr>
          <w:rFonts w:ascii="Arial" w:hAnsi="Arial" w:cs="Arial"/>
          <w:sz w:val="24"/>
          <w:szCs w:val="24"/>
        </w:rPr>
        <w:t xml:space="preserve"> cited as the driving factors to poor mental health and wellbeing (MIND, 2020, p4). The statistical information of the respondents to the report in Wales are shown in appendix 16. Although the numbers are relatively low compared to the population of Wales, the figures </w:t>
      </w:r>
      <w:r w:rsidR="005266C7" w:rsidRPr="00300E6B">
        <w:rPr>
          <w:rFonts w:ascii="Arial" w:hAnsi="Arial" w:cs="Arial"/>
          <w:sz w:val="24"/>
          <w:szCs w:val="24"/>
        </w:rPr>
        <w:t>cannot</w:t>
      </w:r>
      <w:r w:rsidRPr="00300E6B">
        <w:rPr>
          <w:rFonts w:ascii="Arial" w:hAnsi="Arial" w:cs="Arial"/>
          <w:sz w:val="24"/>
          <w:szCs w:val="24"/>
        </w:rPr>
        <w:t xml:space="preserve"> be bypassed as insignificant.</w:t>
      </w:r>
      <w:r w:rsidR="005266C7">
        <w:rPr>
          <w:rFonts w:ascii="Arial" w:hAnsi="Arial" w:cs="Arial"/>
          <w:sz w:val="24"/>
          <w:szCs w:val="24"/>
        </w:rPr>
        <w:t xml:space="preserve"> </w:t>
      </w:r>
      <w:r w:rsidR="00F92430">
        <w:rPr>
          <w:rFonts w:ascii="Arial" w:hAnsi="Arial" w:cs="Arial"/>
          <w:sz w:val="24"/>
          <w:szCs w:val="24"/>
        </w:rPr>
        <w:t xml:space="preserve">The low figures may suggest that </w:t>
      </w:r>
      <w:r w:rsidR="00D027FE">
        <w:rPr>
          <w:rFonts w:ascii="Arial" w:hAnsi="Arial" w:cs="Arial"/>
          <w:sz w:val="24"/>
          <w:szCs w:val="24"/>
        </w:rPr>
        <w:t xml:space="preserve">some people did not feel they could reach out to such mental </w:t>
      </w:r>
      <w:r w:rsidR="00D027FE">
        <w:rPr>
          <w:rFonts w:ascii="Arial" w:hAnsi="Arial" w:cs="Arial"/>
          <w:sz w:val="24"/>
          <w:szCs w:val="24"/>
        </w:rPr>
        <w:lastRenderedPageBreak/>
        <w:t xml:space="preserve">health charities such as MIND or </w:t>
      </w:r>
      <w:r w:rsidR="0097216C">
        <w:rPr>
          <w:rFonts w:ascii="Arial" w:hAnsi="Arial" w:cs="Arial"/>
          <w:sz w:val="24"/>
          <w:szCs w:val="24"/>
        </w:rPr>
        <w:t>the Samaritans</w:t>
      </w:r>
      <w:r w:rsidR="00955BC5">
        <w:rPr>
          <w:rFonts w:ascii="Arial" w:hAnsi="Arial" w:cs="Arial"/>
          <w:sz w:val="24"/>
          <w:szCs w:val="24"/>
        </w:rPr>
        <w:t xml:space="preserve">. A study </w:t>
      </w:r>
      <w:r w:rsidR="00415357">
        <w:rPr>
          <w:rFonts w:ascii="Arial" w:hAnsi="Arial" w:cs="Arial"/>
          <w:sz w:val="24"/>
          <w:szCs w:val="24"/>
        </w:rPr>
        <w:t>by the National Institute of Health and Care Research</w:t>
      </w:r>
      <w:r w:rsidR="00085F71">
        <w:rPr>
          <w:rFonts w:ascii="Arial" w:hAnsi="Arial" w:cs="Arial"/>
          <w:sz w:val="24"/>
          <w:szCs w:val="24"/>
        </w:rPr>
        <w:t xml:space="preserve"> (2021) highlighted that </w:t>
      </w:r>
    </w:p>
    <w:p w14:paraId="06B09039" w14:textId="44D9F877" w:rsidR="006B57E4" w:rsidRDefault="006B57E4" w:rsidP="00CD0B07">
      <w:pPr>
        <w:spacing w:line="240" w:lineRule="auto"/>
        <w:ind w:left="567" w:right="567"/>
        <w:rPr>
          <w:rFonts w:ascii="Arial" w:hAnsi="Arial" w:cs="Arial"/>
          <w:sz w:val="24"/>
          <w:szCs w:val="24"/>
        </w:rPr>
      </w:pPr>
      <w:r w:rsidRPr="006B57E4">
        <w:rPr>
          <w:rFonts w:ascii="Arial" w:hAnsi="Arial" w:cs="Arial"/>
          <w:sz w:val="24"/>
          <w:szCs w:val="24"/>
        </w:rPr>
        <w:t>It could be that many people self-managed their mental health problems during the pandemic. They may also have sought help from sources other than the NHS</w:t>
      </w:r>
      <w:r>
        <w:rPr>
          <w:rFonts w:ascii="Arial" w:hAnsi="Arial" w:cs="Arial"/>
          <w:sz w:val="24"/>
          <w:szCs w:val="24"/>
        </w:rPr>
        <w:t xml:space="preserve"> (...) </w:t>
      </w:r>
      <w:r w:rsidR="00CD0B07" w:rsidRPr="00CD0B07">
        <w:rPr>
          <w:rFonts w:ascii="Arial" w:hAnsi="Arial" w:cs="Arial"/>
          <w:sz w:val="24"/>
          <w:szCs w:val="24"/>
        </w:rPr>
        <w:t>Some people may not have sought help for fear of contracting the virus. Public health messaging may also have played an important role in discouraging people from seeking help.</w:t>
      </w:r>
    </w:p>
    <w:p w14:paraId="1C9AA18D" w14:textId="14DB51C9" w:rsidR="00CD0B07" w:rsidRPr="00300E6B" w:rsidRDefault="00CD0B07" w:rsidP="00CD0B07">
      <w:pPr>
        <w:spacing w:line="240" w:lineRule="auto"/>
        <w:ind w:left="567" w:right="567"/>
        <w:jc w:val="right"/>
        <w:rPr>
          <w:rFonts w:ascii="Arial" w:hAnsi="Arial" w:cs="Arial"/>
          <w:sz w:val="24"/>
          <w:szCs w:val="24"/>
        </w:rPr>
      </w:pPr>
      <w:r>
        <w:rPr>
          <w:rFonts w:ascii="Arial" w:hAnsi="Arial" w:cs="Arial"/>
          <w:sz w:val="24"/>
          <w:szCs w:val="24"/>
        </w:rPr>
        <w:t xml:space="preserve">(National Institute for Health and Care Research, 2021, </w:t>
      </w:r>
      <w:proofErr w:type="spellStart"/>
      <w:r>
        <w:rPr>
          <w:rFonts w:ascii="Arial" w:hAnsi="Arial" w:cs="Arial"/>
          <w:sz w:val="24"/>
          <w:szCs w:val="24"/>
        </w:rPr>
        <w:t>n.p</w:t>
      </w:r>
      <w:proofErr w:type="spellEnd"/>
      <w:r>
        <w:rPr>
          <w:rFonts w:ascii="Arial" w:hAnsi="Arial" w:cs="Arial"/>
          <w:sz w:val="24"/>
          <w:szCs w:val="24"/>
        </w:rPr>
        <w:t>).</w:t>
      </w:r>
    </w:p>
    <w:p w14:paraId="45B1E99E" w14:textId="77777777" w:rsidR="00300E6B" w:rsidRDefault="00300E6B" w:rsidP="00E336AE">
      <w:pPr>
        <w:spacing w:line="360" w:lineRule="auto"/>
        <w:rPr>
          <w:rFonts w:ascii="Arial" w:hAnsi="Arial" w:cs="Arial"/>
          <w:sz w:val="24"/>
          <w:szCs w:val="24"/>
        </w:rPr>
      </w:pPr>
    </w:p>
    <w:p w14:paraId="7B679636" w14:textId="704ECF23" w:rsidR="00E340CE" w:rsidRDefault="00E340CE" w:rsidP="00E336AE">
      <w:pPr>
        <w:spacing w:line="360" w:lineRule="auto"/>
        <w:rPr>
          <w:rFonts w:ascii="Arial" w:hAnsi="Arial" w:cs="Arial"/>
          <w:sz w:val="24"/>
          <w:szCs w:val="24"/>
        </w:rPr>
      </w:pPr>
      <w:r>
        <w:rPr>
          <w:rFonts w:ascii="Arial" w:hAnsi="Arial" w:cs="Arial"/>
          <w:sz w:val="24"/>
          <w:szCs w:val="24"/>
        </w:rPr>
        <w:t xml:space="preserve">With the sudden closure of schools and parents having to </w:t>
      </w:r>
      <w:r w:rsidR="007A5547">
        <w:rPr>
          <w:rFonts w:ascii="Arial" w:hAnsi="Arial" w:cs="Arial"/>
          <w:sz w:val="24"/>
          <w:szCs w:val="24"/>
        </w:rPr>
        <w:t>adapt</w:t>
      </w:r>
      <w:r>
        <w:rPr>
          <w:rFonts w:ascii="Arial" w:hAnsi="Arial" w:cs="Arial"/>
          <w:sz w:val="24"/>
          <w:szCs w:val="24"/>
        </w:rPr>
        <w:t xml:space="preserve"> from </w:t>
      </w:r>
      <w:r w:rsidR="00EF7960">
        <w:rPr>
          <w:rFonts w:ascii="Arial" w:hAnsi="Arial" w:cs="Arial"/>
          <w:sz w:val="24"/>
          <w:szCs w:val="24"/>
        </w:rPr>
        <w:t xml:space="preserve">working at </w:t>
      </w:r>
      <w:r>
        <w:rPr>
          <w:rFonts w:ascii="Arial" w:hAnsi="Arial" w:cs="Arial"/>
          <w:sz w:val="24"/>
          <w:szCs w:val="24"/>
        </w:rPr>
        <w:t>home, resulted in</w:t>
      </w:r>
      <w:r w:rsidR="000C384A">
        <w:rPr>
          <w:rFonts w:ascii="Arial" w:hAnsi="Arial" w:cs="Arial"/>
          <w:sz w:val="24"/>
          <w:szCs w:val="24"/>
        </w:rPr>
        <w:t xml:space="preserve"> some</w:t>
      </w:r>
      <w:r>
        <w:rPr>
          <w:rFonts w:ascii="Arial" w:hAnsi="Arial" w:cs="Arial"/>
          <w:sz w:val="24"/>
          <w:szCs w:val="24"/>
        </w:rPr>
        <w:t xml:space="preserve"> families being enclosed in the same</w:t>
      </w:r>
      <w:r w:rsidR="00BF4A9A">
        <w:rPr>
          <w:rFonts w:ascii="Arial" w:hAnsi="Arial" w:cs="Arial"/>
          <w:sz w:val="24"/>
          <w:szCs w:val="24"/>
        </w:rPr>
        <w:t xml:space="preserve"> home</w:t>
      </w:r>
      <w:r>
        <w:rPr>
          <w:rFonts w:ascii="Arial" w:hAnsi="Arial" w:cs="Arial"/>
          <w:sz w:val="24"/>
          <w:szCs w:val="24"/>
        </w:rPr>
        <w:t xml:space="preserve"> environment for extended periods of time. During this period</w:t>
      </w:r>
      <w:r w:rsidR="00FE12DF">
        <w:rPr>
          <w:rFonts w:ascii="Arial" w:hAnsi="Arial" w:cs="Arial"/>
          <w:sz w:val="24"/>
          <w:szCs w:val="24"/>
        </w:rPr>
        <w:t xml:space="preserve"> the</w:t>
      </w:r>
      <w:r>
        <w:rPr>
          <w:rFonts w:ascii="Arial" w:hAnsi="Arial" w:cs="Arial"/>
          <w:sz w:val="24"/>
          <w:szCs w:val="24"/>
        </w:rPr>
        <w:t xml:space="preserve"> vulnerable young people who were placed with foster carers </w:t>
      </w:r>
      <w:r w:rsidR="00546EED">
        <w:rPr>
          <w:rFonts w:ascii="Arial" w:hAnsi="Arial" w:cs="Arial"/>
          <w:sz w:val="24"/>
          <w:szCs w:val="24"/>
        </w:rPr>
        <w:t>where the</w:t>
      </w:r>
      <w:r>
        <w:rPr>
          <w:rFonts w:ascii="Arial" w:hAnsi="Arial" w:cs="Arial"/>
          <w:sz w:val="24"/>
          <w:szCs w:val="24"/>
        </w:rPr>
        <w:t xml:space="preserve"> supportive relationship had not been built</w:t>
      </w:r>
      <w:r w:rsidR="001D7E74">
        <w:rPr>
          <w:rFonts w:ascii="Arial" w:hAnsi="Arial" w:cs="Arial"/>
          <w:sz w:val="24"/>
          <w:szCs w:val="24"/>
        </w:rPr>
        <w:t>,</w:t>
      </w:r>
      <w:r>
        <w:rPr>
          <w:rFonts w:ascii="Arial" w:hAnsi="Arial" w:cs="Arial"/>
          <w:sz w:val="24"/>
          <w:szCs w:val="24"/>
        </w:rPr>
        <w:t xml:space="preserve"> felt the true burden of the isolation rules (Pisani-Jacques, </w:t>
      </w:r>
      <w:proofErr w:type="gramStart"/>
      <w:r>
        <w:rPr>
          <w:rFonts w:ascii="Arial" w:hAnsi="Arial" w:cs="Arial"/>
          <w:sz w:val="24"/>
          <w:szCs w:val="24"/>
        </w:rPr>
        <w:t>2020 ,p</w:t>
      </w:r>
      <w:proofErr w:type="gramEnd"/>
      <w:r>
        <w:rPr>
          <w:rFonts w:ascii="Arial" w:hAnsi="Arial" w:cs="Arial"/>
          <w:sz w:val="24"/>
          <w:szCs w:val="24"/>
        </w:rPr>
        <w:t>2).</w:t>
      </w:r>
    </w:p>
    <w:p w14:paraId="2B8AAC01" w14:textId="5C74519E" w:rsidR="00E975DD" w:rsidRDefault="00173255" w:rsidP="00E336AE">
      <w:pPr>
        <w:spacing w:line="360" w:lineRule="auto"/>
        <w:rPr>
          <w:rFonts w:ascii="Arial" w:hAnsi="Arial" w:cs="Arial"/>
          <w:sz w:val="24"/>
          <w:szCs w:val="24"/>
        </w:rPr>
      </w:pPr>
      <w:r>
        <w:rPr>
          <w:rFonts w:ascii="Arial" w:hAnsi="Arial" w:cs="Arial"/>
          <w:sz w:val="24"/>
          <w:szCs w:val="24"/>
        </w:rPr>
        <w:t>With schools and education institutes closing</w:t>
      </w:r>
      <w:r w:rsidR="002A54BB">
        <w:rPr>
          <w:rFonts w:ascii="Arial" w:hAnsi="Arial" w:cs="Arial"/>
          <w:sz w:val="24"/>
          <w:szCs w:val="24"/>
        </w:rPr>
        <w:t xml:space="preserve"> at short notice</w:t>
      </w:r>
      <w:r w:rsidR="00AD613D">
        <w:rPr>
          <w:rFonts w:ascii="Arial" w:hAnsi="Arial" w:cs="Arial"/>
          <w:sz w:val="24"/>
          <w:szCs w:val="24"/>
        </w:rPr>
        <w:t>,</w:t>
      </w:r>
      <w:r>
        <w:rPr>
          <w:rFonts w:ascii="Arial" w:hAnsi="Arial" w:cs="Arial"/>
          <w:sz w:val="24"/>
          <w:szCs w:val="24"/>
        </w:rPr>
        <w:t xml:space="preserve"> this meant that many young children and adole</w:t>
      </w:r>
      <w:r w:rsidR="00AD613D">
        <w:rPr>
          <w:rFonts w:ascii="Arial" w:hAnsi="Arial" w:cs="Arial"/>
          <w:sz w:val="24"/>
          <w:szCs w:val="24"/>
        </w:rPr>
        <w:t xml:space="preserve">scents were forced to stay at home with little opportunity to leave the house due to strict restrictions placed by the National Government. </w:t>
      </w:r>
      <w:r w:rsidR="00BF4A9A">
        <w:rPr>
          <w:rFonts w:ascii="Arial" w:hAnsi="Arial" w:cs="Arial"/>
          <w:sz w:val="24"/>
          <w:szCs w:val="24"/>
        </w:rPr>
        <w:t xml:space="preserve">It has been suggested that </w:t>
      </w:r>
      <w:r w:rsidR="00B42EAB">
        <w:rPr>
          <w:rFonts w:ascii="Arial" w:hAnsi="Arial" w:cs="Arial"/>
          <w:sz w:val="24"/>
          <w:szCs w:val="24"/>
        </w:rPr>
        <w:t xml:space="preserve">this </w:t>
      </w:r>
      <w:r w:rsidR="00302209">
        <w:rPr>
          <w:rFonts w:ascii="Arial" w:hAnsi="Arial" w:cs="Arial"/>
          <w:sz w:val="24"/>
          <w:szCs w:val="24"/>
        </w:rPr>
        <w:t>ultimately increase</w:t>
      </w:r>
      <w:r w:rsidR="00E830A6">
        <w:rPr>
          <w:rFonts w:ascii="Arial" w:hAnsi="Arial" w:cs="Arial"/>
          <w:sz w:val="24"/>
          <w:szCs w:val="24"/>
        </w:rPr>
        <w:t>d</w:t>
      </w:r>
      <w:r w:rsidR="00302209">
        <w:rPr>
          <w:rFonts w:ascii="Arial" w:hAnsi="Arial" w:cs="Arial"/>
          <w:sz w:val="24"/>
          <w:szCs w:val="24"/>
        </w:rPr>
        <w:t xml:space="preserve"> parental stress</w:t>
      </w:r>
      <w:r w:rsidR="00222531">
        <w:rPr>
          <w:rFonts w:ascii="Arial" w:hAnsi="Arial" w:cs="Arial"/>
          <w:sz w:val="24"/>
          <w:szCs w:val="24"/>
        </w:rPr>
        <w:t xml:space="preserve"> levels</w:t>
      </w:r>
      <w:r w:rsidR="00302209">
        <w:rPr>
          <w:rFonts w:ascii="Arial" w:hAnsi="Arial" w:cs="Arial"/>
          <w:sz w:val="24"/>
          <w:szCs w:val="24"/>
        </w:rPr>
        <w:t xml:space="preserve">, </w:t>
      </w:r>
      <w:r w:rsidR="001B5A41">
        <w:rPr>
          <w:rFonts w:ascii="Arial" w:hAnsi="Arial" w:cs="Arial"/>
          <w:sz w:val="24"/>
          <w:szCs w:val="24"/>
        </w:rPr>
        <w:t>especially if they are under increased pressure to work from home.</w:t>
      </w:r>
      <w:r w:rsidR="0035626D">
        <w:rPr>
          <w:rFonts w:ascii="Arial" w:hAnsi="Arial" w:cs="Arial"/>
          <w:sz w:val="24"/>
          <w:szCs w:val="24"/>
        </w:rPr>
        <w:t xml:space="preserve"> </w:t>
      </w:r>
      <w:r w:rsidR="009701EE" w:rsidRPr="009701EE">
        <w:rPr>
          <w:rFonts w:ascii="Arial" w:hAnsi="Arial" w:cs="Arial"/>
          <w:sz w:val="24"/>
          <w:szCs w:val="24"/>
        </w:rPr>
        <w:t xml:space="preserve">According to some studies, the stress levels of parents during the pandemic increased. This could be due to the added responsibilities of working from home while raising their children, as well as worries about </w:t>
      </w:r>
      <w:r w:rsidR="0093323F">
        <w:rPr>
          <w:rFonts w:ascii="Arial" w:hAnsi="Arial" w:cs="Arial"/>
          <w:sz w:val="24"/>
          <w:szCs w:val="24"/>
        </w:rPr>
        <w:t>catching Covid 19 and suffering the adverse effects of the virus</w:t>
      </w:r>
      <w:r w:rsidR="00D25C4E">
        <w:rPr>
          <w:rFonts w:ascii="Arial" w:hAnsi="Arial" w:cs="Arial"/>
          <w:sz w:val="24"/>
          <w:szCs w:val="24"/>
        </w:rPr>
        <w:t xml:space="preserve"> (Almeida</w:t>
      </w:r>
      <w:r w:rsidR="00CC141D">
        <w:rPr>
          <w:rFonts w:ascii="Arial" w:hAnsi="Arial" w:cs="Arial"/>
          <w:sz w:val="24"/>
          <w:szCs w:val="24"/>
        </w:rPr>
        <w:t xml:space="preserve">, </w:t>
      </w:r>
      <w:proofErr w:type="spellStart"/>
      <w:r w:rsidR="00CC141D">
        <w:rPr>
          <w:rFonts w:ascii="Arial" w:hAnsi="Arial" w:cs="Arial"/>
          <w:sz w:val="24"/>
          <w:szCs w:val="24"/>
        </w:rPr>
        <w:t>Challa</w:t>
      </w:r>
      <w:proofErr w:type="spellEnd"/>
      <w:r w:rsidR="00CC141D">
        <w:rPr>
          <w:rFonts w:ascii="Arial" w:hAnsi="Arial" w:cs="Arial"/>
          <w:sz w:val="24"/>
          <w:szCs w:val="24"/>
        </w:rPr>
        <w:t>,</w:t>
      </w:r>
      <w:r w:rsidR="00704C0D">
        <w:rPr>
          <w:rFonts w:ascii="Arial" w:hAnsi="Arial" w:cs="Arial"/>
          <w:sz w:val="24"/>
          <w:szCs w:val="24"/>
        </w:rPr>
        <w:t xml:space="preserve"> </w:t>
      </w:r>
      <w:proofErr w:type="spellStart"/>
      <w:r w:rsidR="00704C0D">
        <w:rPr>
          <w:rFonts w:ascii="Arial" w:hAnsi="Arial" w:cs="Arial"/>
          <w:sz w:val="24"/>
          <w:szCs w:val="24"/>
        </w:rPr>
        <w:t>Riberiro</w:t>
      </w:r>
      <w:proofErr w:type="spellEnd"/>
      <w:r w:rsidR="00704C0D">
        <w:rPr>
          <w:rFonts w:ascii="Arial" w:hAnsi="Arial" w:cs="Arial"/>
          <w:sz w:val="24"/>
          <w:szCs w:val="24"/>
        </w:rPr>
        <w:t>, Harrison and Castro</w:t>
      </w:r>
      <w:r w:rsidR="00F51352">
        <w:rPr>
          <w:rFonts w:ascii="Arial" w:hAnsi="Arial" w:cs="Arial"/>
          <w:sz w:val="24"/>
          <w:szCs w:val="24"/>
        </w:rPr>
        <w:t>, 2021, p1.).</w:t>
      </w:r>
      <w:r w:rsidR="00751142">
        <w:rPr>
          <w:rFonts w:ascii="Arial" w:hAnsi="Arial" w:cs="Arial"/>
          <w:sz w:val="24"/>
          <w:szCs w:val="24"/>
        </w:rPr>
        <w:t xml:space="preserve"> </w:t>
      </w:r>
    </w:p>
    <w:p w14:paraId="048F14F0" w14:textId="0507CAC7" w:rsidR="00EF20AA" w:rsidRDefault="00EF20AA" w:rsidP="00E336AE">
      <w:pPr>
        <w:spacing w:line="360" w:lineRule="auto"/>
        <w:rPr>
          <w:rFonts w:ascii="Arial" w:hAnsi="Arial" w:cs="Arial"/>
          <w:sz w:val="24"/>
          <w:szCs w:val="24"/>
        </w:rPr>
      </w:pPr>
      <w:r w:rsidRPr="00EF20AA">
        <w:rPr>
          <w:rFonts w:ascii="Arial" w:hAnsi="Arial" w:cs="Arial"/>
          <w:sz w:val="24"/>
          <w:szCs w:val="24"/>
        </w:rPr>
        <w:t xml:space="preserve">Having fewer resources can also affect the well-being of children from poorer families. They may be less likely to have access to adequate space for learning, and they may be less likely to have the necessary resources to support their physical and mental well-being (Crawley, </w:t>
      </w:r>
      <w:proofErr w:type="gramStart"/>
      <w:r w:rsidRPr="00EF20AA">
        <w:rPr>
          <w:rFonts w:ascii="Arial" w:hAnsi="Arial" w:cs="Arial"/>
          <w:sz w:val="24"/>
          <w:szCs w:val="24"/>
        </w:rPr>
        <w:t>Loades ,</w:t>
      </w:r>
      <w:proofErr w:type="gramEnd"/>
      <w:r w:rsidRPr="00EF20AA">
        <w:rPr>
          <w:rFonts w:ascii="Arial" w:hAnsi="Arial" w:cs="Arial"/>
          <w:sz w:val="24"/>
          <w:szCs w:val="24"/>
        </w:rPr>
        <w:t xml:space="preserve"> Feder , Logan , Redwood, &amp; Macleod. 2020, </w:t>
      </w:r>
      <w:proofErr w:type="spellStart"/>
      <w:r w:rsidRPr="00EF20AA">
        <w:rPr>
          <w:rFonts w:ascii="Arial" w:hAnsi="Arial" w:cs="Arial"/>
          <w:sz w:val="24"/>
          <w:szCs w:val="24"/>
        </w:rPr>
        <w:t>n.p</w:t>
      </w:r>
      <w:proofErr w:type="spellEnd"/>
      <w:r w:rsidRPr="00EF20AA">
        <w:rPr>
          <w:rFonts w:ascii="Arial" w:hAnsi="Arial" w:cs="Arial"/>
          <w:sz w:val="24"/>
          <w:szCs w:val="24"/>
        </w:rPr>
        <w:t>). Similarly, the same study highlights that young people with disabilities or have additional learning needs are not having their needs met appropriately. The requirements of an</w:t>
      </w:r>
      <w:r w:rsidR="009C37E1">
        <w:rPr>
          <w:rFonts w:ascii="Arial" w:hAnsi="Arial" w:cs="Arial"/>
          <w:sz w:val="24"/>
          <w:szCs w:val="24"/>
        </w:rPr>
        <w:t xml:space="preserve"> Education, </w:t>
      </w:r>
      <w:proofErr w:type="gramStart"/>
      <w:r w:rsidR="009C37E1">
        <w:rPr>
          <w:rFonts w:ascii="Arial" w:hAnsi="Arial" w:cs="Arial"/>
          <w:sz w:val="24"/>
          <w:szCs w:val="24"/>
        </w:rPr>
        <w:t>Health</w:t>
      </w:r>
      <w:proofErr w:type="gramEnd"/>
      <w:r w:rsidR="009C37E1">
        <w:rPr>
          <w:rFonts w:ascii="Arial" w:hAnsi="Arial" w:cs="Arial"/>
          <w:sz w:val="24"/>
          <w:szCs w:val="24"/>
        </w:rPr>
        <w:t xml:space="preserve"> and Care Plan</w:t>
      </w:r>
      <w:r w:rsidRPr="00EF20AA">
        <w:rPr>
          <w:rFonts w:ascii="Arial" w:hAnsi="Arial" w:cs="Arial"/>
          <w:sz w:val="24"/>
          <w:szCs w:val="24"/>
        </w:rPr>
        <w:t xml:space="preserve"> </w:t>
      </w:r>
      <w:r w:rsidR="009C37E1">
        <w:rPr>
          <w:rFonts w:ascii="Arial" w:hAnsi="Arial" w:cs="Arial"/>
          <w:sz w:val="24"/>
          <w:szCs w:val="24"/>
        </w:rPr>
        <w:t>(</w:t>
      </w:r>
      <w:r w:rsidRPr="00EF20AA">
        <w:rPr>
          <w:rFonts w:ascii="Arial" w:hAnsi="Arial" w:cs="Arial"/>
          <w:sz w:val="24"/>
          <w:szCs w:val="24"/>
        </w:rPr>
        <w:t>EHCP</w:t>
      </w:r>
      <w:r w:rsidR="009C37E1">
        <w:rPr>
          <w:rFonts w:ascii="Arial" w:hAnsi="Arial" w:cs="Arial"/>
          <w:sz w:val="24"/>
          <w:szCs w:val="24"/>
        </w:rPr>
        <w:t xml:space="preserve"> for young people with special educational needs or learning difficulties)</w:t>
      </w:r>
      <w:r w:rsidRPr="00EF20AA">
        <w:rPr>
          <w:rFonts w:ascii="Arial" w:hAnsi="Arial" w:cs="Arial"/>
          <w:sz w:val="24"/>
          <w:szCs w:val="24"/>
        </w:rPr>
        <w:t xml:space="preserve"> are not suitable for home learning as the provision of support is usually provided in specialist settings (Crawley, et.al. 2020).</w:t>
      </w:r>
      <w:r w:rsidR="002279D0">
        <w:rPr>
          <w:rFonts w:ascii="Arial" w:hAnsi="Arial" w:cs="Arial"/>
          <w:sz w:val="24"/>
          <w:szCs w:val="24"/>
        </w:rPr>
        <w:t xml:space="preserve"> Literature </w:t>
      </w:r>
      <w:r w:rsidR="00791E44">
        <w:rPr>
          <w:rFonts w:ascii="Arial" w:hAnsi="Arial" w:cs="Arial"/>
          <w:sz w:val="24"/>
          <w:szCs w:val="24"/>
        </w:rPr>
        <w:t xml:space="preserve">from the British Psychological Society (2021) reiterates that </w:t>
      </w:r>
      <w:r w:rsidR="00397DC6">
        <w:rPr>
          <w:rFonts w:ascii="Arial" w:hAnsi="Arial" w:cs="Arial"/>
          <w:sz w:val="24"/>
          <w:szCs w:val="24"/>
        </w:rPr>
        <w:t xml:space="preserve">young </w:t>
      </w:r>
      <w:r w:rsidR="00397DC6">
        <w:rPr>
          <w:rFonts w:ascii="Arial" w:hAnsi="Arial" w:cs="Arial"/>
          <w:sz w:val="24"/>
          <w:szCs w:val="24"/>
        </w:rPr>
        <w:lastRenderedPageBreak/>
        <w:t>people with special educational needs</w:t>
      </w:r>
      <w:r w:rsidR="00C96F06">
        <w:rPr>
          <w:rFonts w:ascii="Arial" w:hAnsi="Arial" w:cs="Arial"/>
          <w:sz w:val="24"/>
          <w:szCs w:val="24"/>
        </w:rPr>
        <w:t xml:space="preserve"> </w:t>
      </w:r>
      <w:r w:rsidR="008D3D2D" w:rsidRPr="008D3D2D">
        <w:rPr>
          <w:rFonts w:ascii="Arial" w:hAnsi="Arial" w:cs="Arial"/>
          <w:sz w:val="24"/>
          <w:szCs w:val="24"/>
        </w:rPr>
        <w:t>are likely to receive support</w:t>
      </w:r>
      <w:r w:rsidR="008D3D2D">
        <w:rPr>
          <w:rFonts w:ascii="Arial" w:hAnsi="Arial" w:cs="Arial"/>
          <w:sz w:val="24"/>
          <w:szCs w:val="24"/>
        </w:rPr>
        <w:t xml:space="preserve"> from</w:t>
      </w:r>
      <w:r w:rsidR="008D3D2D" w:rsidRPr="008D3D2D">
        <w:rPr>
          <w:rFonts w:ascii="Arial" w:hAnsi="Arial" w:cs="Arial"/>
          <w:sz w:val="24"/>
          <w:szCs w:val="24"/>
        </w:rPr>
        <w:t xml:space="preserve"> services such as occupational therapy, speech and language therapy, and mental health support. During the first lockdown in the UK, the support networks were disrupted, which led to </w:t>
      </w:r>
      <w:r w:rsidR="00CF2BB0" w:rsidRPr="008D3D2D">
        <w:rPr>
          <w:rFonts w:ascii="Arial" w:hAnsi="Arial" w:cs="Arial"/>
          <w:sz w:val="24"/>
          <w:szCs w:val="24"/>
        </w:rPr>
        <w:t>several</w:t>
      </w:r>
      <w:r w:rsidR="008D3D2D" w:rsidRPr="008D3D2D">
        <w:rPr>
          <w:rFonts w:ascii="Arial" w:hAnsi="Arial" w:cs="Arial"/>
          <w:sz w:val="24"/>
          <w:szCs w:val="24"/>
        </w:rPr>
        <w:t xml:space="preserve"> unmet needs in the families</w:t>
      </w:r>
      <w:r w:rsidR="00BE0AC9">
        <w:rPr>
          <w:rFonts w:ascii="Arial" w:hAnsi="Arial" w:cs="Arial"/>
          <w:sz w:val="24"/>
          <w:szCs w:val="24"/>
        </w:rPr>
        <w:t xml:space="preserve"> (</w:t>
      </w:r>
      <w:proofErr w:type="spellStart"/>
      <w:r w:rsidR="00BE0AC9">
        <w:rPr>
          <w:rFonts w:ascii="Arial" w:hAnsi="Arial" w:cs="Arial"/>
          <w:sz w:val="24"/>
          <w:szCs w:val="24"/>
        </w:rPr>
        <w:t>Toseeb</w:t>
      </w:r>
      <w:proofErr w:type="spellEnd"/>
      <w:r w:rsidR="002F699E">
        <w:rPr>
          <w:rFonts w:ascii="Arial" w:hAnsi="Arial" w:cs="Arial"/>
          <w:sz w:val="24"/>
          <w:szCs w:val="24"/>
        </w:rPr>
        <w:t>, Asbury, Code, Fox &amp; Deniz, 2020</w:t>
      </w:r>
      <w:r w:rsidR="00706649">
        <w:rPr>
          <w:rFonts w:ascii="Arial" w:hAnsi="Arial" w:cs="Arial"/>
          <w:sz w:val="24"/>
          <w:szCs w:val="24"/>
        </w:rPr>
        <w:t xml:space="preserve">, </w:t>
      </w:r>
      <w:proofErr w:type="spellStart"/>
      <w:r w:rsidR="00706649">
        <w:rPr>
          <w:rFonts w:ascii="Arial" w:hAnsi="Arial" w:cs="Arial"/>
          <w:sz w:val="24"/>
          <w:szCs w:val="24"/>
        </w:rPr>
        <w:t>n.p</w:t>
      </w:r>
      <w:proofErr w:type="spellEnd"/>
      <w:r w:rsidR="00706649">
        <w:rPr>
          <w:rFonts w:ascii="Arial" w:hAnsi="Arial" w:cs="Arial"/>
          <w:sz w:val="24"/>
          <w:szCs w:val="24"/>
        </w:rPr>
        <w:t>).</w:t>
      </w:r>
    </w:p>
    <w:p w14:paraId="07ACC54A" w14:textId="0DABD013" w:rsidR="00EF20AA" w:rsidRDefault="0026509F" w:rsidP="00E336AE">
      <w:pPr>
        <w:spacing w:line="360" w:lineRule="auto"/>
        <w:rPr>
          <w:rFonts w:ascii="Arial" w:hAnsi="Arial" w:cs="Arial"/>
          <w:sz w:val="24"/>
          <w:szCs w:val="24"/>
        </w:rPr>
      </w:pPr>
      <w:r>
        <w:rPr>
          <w:rFonts w:ascii="Arial" w:hAnsi="Arial" w:cs="Arial"/>
          <w:sz w:val="24"/>
          <w:szCs w:val="24"/>
        </w:rPr>
        <w:t>S</w:t>
      </w:r>
      <w:r w:rsidR="00887A3B">
        <w:rPr>
          <w:rFonts w:ascii="Arial" w:hAnsi="Arial" w:cs="Arial"/>
          <w:sz w:val="24"/>
          <w:szCs w:val="24"/>
        </w:rPr>
        <w:t>chools had to adapt to</w:t>
      </w:r>
      <w:r w:rsidR="00BA7B52">
        <w:rPr>
          <w:rFonts w:ascii="Arial" w:hAnsi="Arial" w:cs="Arial"/>
          <w:sz w:val="24"/>
          <w:szCs w:val="24"/>
        </w:rPr>
        <w:t xml:space="preserve"> the new norm of delivering classes through digital media, </w:t>
      </w:r>
      <w:r>
        <w:rPr>
          <w:rFonts w:ascii="Arial" w:hAnsi="Arial" w:cs="Arial"/>
          <w:sz w:val="24"/>
          <w:szCs w:val="24"/>
        </w:rPr>
        <w:t xml:space="preserve">and </w:t>
      </w:r>
      <w:r w:rsidR="00BA7B52">
        <w:rPr>
          <w:rFonts w:ascii="Arial" w:hAnsi="Arial" w:cs="Arial"/>
          <w:sz w:val="24"/>
          <w:szCs w:val="24"/>
        </w:rPr>
        <w:t xml:space="preserve">this </w:t>
      </w:r>
      <w:r w:rsidR="001D40FE">
        <w:rPr>
          <w:rFonts w:ascii="Arial" w:hAnsi="Arial" w:cs="Arial"/>
          <w:sz w:val="24"/>
          <w:szCs w:val="24"/>
        </w:rPr>
        <w:t xml:space="preserve">still risked isolating young people from poorer backgrounds. </w:t>
      </w:r>
      <w:r w:rsidR="00325FBD">
        <w:rPr>
          <w:rFonts w:ascii="Arial" w:hAnsi="Arial" w:cs="Arial"/>
          <w:sz w:val="24"/>
          <w:szCs w:val="24"/>
        </w:rPr>
        <w:t xml:space="preserve">To </w:t>
      </w:r>
      <w:r w:rsidR="00A46500">
        <w:rPr>
          <w:rFonts w:ascii="Arial" w:hAnsi="Arial" w:cs="Arial"/>
          <w:sz w:val="24"/>
          <w:szCs w:val="24"/>
        </w:rPr>
        <w:t xml:space="preserve">enter the world of </w:t>
      </w:r>
      <w:r w:rsidR="00325FBD">
        <w:rPr>
          <w:rFonts w:ascii="Arial" w:hAnsi="Arial" w:cs="Arial"/>
          <w:sz w:val="24"/>
          <w:szCs w:val="24"/>
        </w:rPr>
        <w:t>virtual c</w:t>
      </w:r>
      <w:r w:rsidR="004726D1">
        <w:rPr>
          <w:rFonts w:ascii="Arial" w:hAnsi="Arial" w:cs="Arial"/>
          <w:sz w:val="24"/>
          <w:szCs w:val="24"/>
        </w:rPr>
        <w:t xml:space="preserve">lassrooms young people needed to have </w:t>
      </w:r>
      <w:r w:rsidR="00A46500">
        <w:rPr>
          <w:rFonts w:ascii="Arial" w:hAnsi="Arial" w:cs="Arial"/>
          <w:sz w:val="24"/>
          <w:szCs w:val="24"/>
        </w:rPr>
        <w:t xml:space="preserve">access to </w:t>
      </w:r>
      <w:r w:rsidR="007F7B69">
        <w:rPr>
          <w:rFonts w:ascii="Arial" w:hAnsi="Arial" w:cs="Arial"/>
          <w:sz w:val="24"/>
          <w:szCs w:val="24"/>
        </w:rPr>
        <w:t xml:space="preserve">laptops, </w:t>
      </w:r>
      <w:proofErr w:type="spellStart"/>
      <w:r w:rsidR="007F7B69">
        <w:rPr>
          <w:rFonts w:ascii="Arial" w:hAnsi="Arial" w:cs="Arial"/>
          <w:sz w:val="24"/>
          <w:szCs w:val="24"/>
        </w:rPr>
        <w:t>Ipad</w:t>
      </w:r>
      <w:r w:rsidR="001169D9">
        <w:rPr>
          <w:rFonts w:ascii="Arial" w:hAnsi="Arial" w:cs="Arial"/>
          <w:sz w:val="24"/>
          <w:szCs w:val="24"/>
        </w:rPr>
        <w:t>’</w:t>
      </w:r>
      <w:r w:rsidR="007F7B69">
        <w:rPr>
          <w:rFonts w:ascii="Arial" w:hAnsi="Arial" w:cs="Arial"/>
          <w:sz w:val="24"/>
          <w:szCs w:val="24"/>
        </w:rPr>
        <w:t>s</w:t>
      </w:r>
      <w:proofErr w:type="spellEnd"/>
      <w:r w:rsidR="007F7B69">
        <w:rPr>
          <w:rFonts w:ascii="Arial" w:hAnsi="Arial" w:cs="Arial"/>
          <w:sz w:val="24"/>
          <w:szCs w:val="24"/>
        </w:rPr>
        <w:t xml:space="preserve"> or PC’s</w:t>
      </w:r>
      <w:r w:rsidR="00564963">
        <w:rPr>
          <w:rFonts w:ascii="Arial" w:hAnsi="Arial" w:cs="Arial"/>
          <w:sz w:val="24"/>
          <w:szCs w:val="24"/>
        </w:rPr>
        <w:t>.</w:t>
      </w:r>
      <w:r w:rsidR="000D5D39">
        <w:rPr>
          <w:rFonts w:ascii="Arial" w:hAnsi="Arial" w:cs="Arial"/>
          <w:sz w:val="24"/>
          <w:szCs w:val="24"/>
        </w:rPr>
        <w:t xml:space="preserve"> </w:t>
      </w:r>
    </w:p>
    <w:p w14:paraId="0BC06FC3" w14:textId="559C4480" w:rsidR="00A26AF1" w:rsidRDefault="00781430" w:rsidP="00E336AE">
      <w:pPr>
        <w:spacing w:line="360" w:lineRule="auto"/>
        <w:rPr>
          <w:rFonts w:ascii="Arial" w:hAnsi="Arial" w:cs="Arial"/>
          <w:sz w:val="24"/>
          <w:szCs w:val="24"/>
        </w:rPr>
      </w:pPr>
      <w:r>
        <w:rPr>
          <w:rFonts w:ascii="Arial" w:hAnsi="Arial" w:cs="Arial"/>
          <w:sz w:val="24"/>
          <w:szCs w:val="24"/>
        </w:rPr>
        <w:t>The lack of digital resources can sometimes be defined as d</w:t>
      </w:r>
      <w:r w:rsidR="000D5D39">
        <w:rPr>
          <w:rFonts w:ascii="Arial" w:hAnsi="Arial" w:cs="Arial"/>
          <w:sz w:val="24"/>
          <w:szCs w:val="24"/>
        </w:rPr>
        <w:t>igital poverty</w:t>
      </w:r>
      <w:r w:rsidR="005029E6">
        <w:rPr>
          <w:rFonts w:ascii="Arial" w:hAnsi="Arial" w:cs="Arial"/>
          <w:sz w:val="24"/>
          <w:szCs w:val="24"/>
        </w:rPr>
        <w:t xml:space="preserve">, this is </w:t>
      </w:r>
      <w:r w:rsidR="004F52A6">
        <w:rPr>
          <w:rFonts w:ascii="Arial" w:hAnsi="Arial" w:cs="Arial"/>
          <w:sz w:val="24"/>
          <w:szCs w:val="24"/>
        </w:rPr>
        <w:t>“a</w:t>
      </w:r>
      <w:r w:rsidR="004F52A6" w:rsidRPr="004F52A6">
        <w:rPr>
          <w:rFonts w:ascii="Arial" w:hAnsi="Arial" w:cs="Arial"/>
          <w:sz w:val="24"/>
          <w:szCs w:val="24"/>
        </w:rPr>
        <w:t> term used to refer to those who live without, or with very minimal, access to the internet and digital technologies capable of connecting to it</w:t>
      </w:r>
      <w:r w:rsidR="004F52A6">
        <w:rPr>
          <w:rFonts w:ascii="Arial" w:hAnsi="Arial" w:cs="Arial"/>
          <w:sz w:val="24"/>
          <w:szCs w:val="24"/>
        </w:rPr>
        <w:t>” (</w:t>
      </w:r>
      <w:r w:rsidR="00BC5D21">
        <w:rPr>
          <w:rFonts w:ascii="Arial" w:hAnsi="Arial" w:cs="Arial"/>
          <w:sz w:val="24"/>
          <w:szCs w:val="24"/>
        </w:rPr>
        <w:t xml:space="preserve">Learning </w:t>
      </w:r>
      <w:r w:rsidR="00CC4AF4">
        <w:rPr>
          <w:rFonts w:ascii="Arial" w:hAnsi="Arial" w:cs="Arial"/>
          <w:sz w:val="24"/>
          <w:szCs w:val="24"/>
        </w:rPr>
        <w:t>H</w:t>
      </w:r>
      <w:r w:rsidR="00BC5D21">
        <w:rPr>
          <w:rFonts w:ascii="Arial" w:hAnsi="Arial" w:cs="Arial"/>
          <w:sz w:val="24"/>
          <w:szCs w:val="24"/>
        </w:rPr>
        <w:t xml:space="preserve">ive. </w:t>
      </w:r>
      <w:proofErr w:type="spellStart"/>
      <w:r w:rsidR="00CC4AF4">
        <w:rPr>
          <w:rFonts w:ascii="Arial" w:hAnsi="Arial" w:cs="Arial"/>
          <w:sz w:val="24"/>
          <w:szCs w:val="24"/>
        </w:rPr>
        <w:t>n.d</w:t>
      </w:r>
      <w:proofErr w:type="spellEnd"/>
      <w:r w:rsidR="00CC4AF4">
        <w:rPr>
          <w:rFonts w:ascii="Arial" w:hAnsi="Arial" w:cs="Arial"/>
          <w:sz w:val="24"/>
          <w:szCs w:val="24"/>
        </w:rPr>
        <w:t xml:space="preserve">, </w:t>
      </w:r>
      <w:proofErr w:type="spellStart"/>
      <w:r w:rsidR="00CC4AF4">
        <w:rPr>
          <w:rFonts w:ascii="Arial" w:hAnsi="Arial" w:cs="Arial"/>
          <w:sz w:val="24"/>
          <w:szCs w:val="24"/>
        </w:rPr>
        <w:t>n.p</w:t>
      </w:r>
      <w:proofErr w:type="spellEnd"/>
      <w:r w:rsidR="00CC4AF4">
        <w:rPr>
          <w:rFonts w:ascii="Arial" w:hAnsi="Arial" w:cs="Arial"/>
          <w:sz w:val="24"/>
          <w:szCs w:val="24"/>
        </w:rPr>
        <w:t>)</w:t>
      </w:r>
      <w:r w:rsidR="004F52A6" w:rsidRPr="004F52A6">
        <w:rPr>
          <w:rFonts w:ascii="Arial" w:hAnsi="Arial" w:cs="Arial"/>
          <w:sz w:val="24"/>
          <w:szCs w:val="24"/>
        </w:rPr>
        <w:t>.</w:t>
      </w:r>
      <w:r w:rsidR="00CC4AF4">
        <w:rPr>
          <w:rFonts w:ascii="Arial" w:hAnsi="Arial" w:cs="Arial"/>
          <w:sz w:val="24"/>
          <w:szCs w:val="24"/>
        </w:rPr>
        <w:t xml:space="preserve"> </w:t>
      </w:r>
      <w:r w:rsidR="00B65539">
        <w:rPr>
          <w:rFonts w:ascii="Arial" w:hAnsi="Arial" w:cs="Arial"/>
          <w:sz w:val="24"/>
          <w:szCs w:val="24"/>
        </w:rPr>
        <w:t xml:space="preserve">The report by Learning Hive highlighted that </w:t>
      </w:r>
      <w:r w:rsidR="001D71CC">
        <w:rPr>
          <w:rFonts w:ascii="Arial" w:hAnsi="Arial" w:cs="Arial"/>
          <w:sz w:val="24"/>
          <w:szCs w:val="24"/>
        </w:rPr>
        <w:t xml:space="preserve">40 % of </w:t>
      </w:r>
      <w:r w:rsidR="00B65539">
        <w:rPr>
          <w:rFonts w:ascii="Arial" w:hAnsi="Arial" w:cs="Arial"/>
          <w:sz w:val="24"/>
          <w:szCs w:val="24"/>
        </w:rPr>
        <w:t xml:space="preserve">young people from middle class backgrounds </w:t>
      </w:r>
      <w:r w:rsidR="003A76DB">
        <w:rPr>
          <w:rFonts w:ascii="Arial" w:hAnsi="Arial" w:cs="Arial"/>
          <w:sz w:val="24"/>
          <w:szCs w:val="24"/>
        </w:rPr>
        <w:t>had no issues accessing online learning from home</w:t>
      </w:r>
      <w:r w:rsidR="00DC2754">
        <w:rPr>
          <w:rFonts w:ascii="Arial" w:hAnsi="Arial" w:cs="Arial"/>
          <w:sz w:val="24"/>
          <w:szCs w:val="24"/>
        </w:rPr>
        <w:t xml:space="preserve">, and typically would spend an extra five </w:t>
      </w:r>
      <w:proofErr w:type="gramStart"/>
      <w:r w:rsidR="00DC2754">
        <w:rPr>
          <w:rFonts w:ascii="Arial" w:hAnsi="Arial" w:cs="Arial"/>
          <w:sz w:val="24"/>
          <w:szCs w:val="24"/>
        </w:rPr>
        <w:t>hours</w:t>
      </w:r>
      <w:proofErr w:type="gramEnd"/>
      <w:r w:rsidR="00DC2754">
        <w:rPr>
          <w:rFonts w:ascii="Arial" w:hAnsi="Arial" w:cs="Arial"/>
          <w:sz w:val="24"/>
          <w:szCs w:val="24"/>
        </w:rPr>
        <w:t xml:space="preserve"> online learning compared to t</w:t>
      </w:r>
      <w:r w:rsidR="001D71CC">
        <w:rPr>
          <w:rFonts w:ascii="Arial" w:hAnsi="Arial" w:cs="Arial"/>
          <w:sz w:val="24"/>
          <w:szCs w:val="24"/>
        </w:rPr>
        <w:t>he 26%</w:t>
      </w:r>
      <w:r w:rsidR="00DC2754">
        <w:rPr>
          <w:rFonts w:ascii="Arial" w:hAnsi="Arial" w:cs="Arial"/>
          <w:sz w:val="24"/>
          <w:szCs w:val="24"/>
        </w:rPr>
        <w:t xml:space="preserve"> who came from pooper backgrounds</w:t>
      </w:r>
      <w:r w:rsidR="001D71CC">
        <w:rPr>
          <w:rFonts w:ascii="Arial" w:hAnsi="Arial" w:cs="Arial"/>
          <w:sz w:val="24"/>
          <w:szCs w:val="24"/>
        </w:rPr>
        <w:t xml:space="preserve"> </w:t>
      </w:r>
      <w:r w:rsidR="001D71CC" w:rsidRPr="001D71CC">
        <w:rPr>
          <w:rFonts w:ascii="Arial" w:hAnsi="Arial" w:cs="Arial"/>
          <w:sz w:val="24"/>
          <w:szCs w:val="24"/>
        </w:rPr>
        <w:t xml:space="preserve">(Learning Hive. </w:t>
      </w:r>
      <w:proofErr w:type="spellStart"/>
      <w:r w:rsidR="001D71CC" w:rsidRPr="001D71CC">
        <w:rPr>
          <w:rFonts w:ascii="Arial" w:hAnsi="Arial" w:cs="Arial"/>
          <w:sz w:val="24"/>
          <w:szCs w:val="24"/>
        </w:rPr>
        <w:t>n.d</w:t>
      </w:r>
      <w:proofErr w:type="spellEnd"/>
      <w:r w:rsidR="001D71CC" w:rsidRPr="001D71CC">
        <w:rPr>
          <w:rFonts w:ascii="Arial" w:hAnsi="Arial" w:cs="Arial"/>
          <w:sz w:val="24"/>
          <w:szCs w:val="24"/>
        </w:rPr>
        <w:t xml:space="preserve">, </w:t>
      </w:r>
      <w:proofErr w:type="spellStart"/>
      <w:r w:rsidR="001D71CC" w:rsidRPr="001D71CC">
        <w:rPr>
          <w:rFonts w:ascii="Arial" w:hAnsi="Arial" w:cs="Arial"/>
          <w:sz w:val="24"/>
          <w:szCs w:val="24"/>
        </w:rPr>
        <w:t>n.p</w:t>
      </w:r>
      <w:proofErr w:type="spellEnd"/>
      <w:r w:rsidR="001D71CC" w:rsidRPr="001D71CC">
        <w:rPr>
          <w:rFonts w:ascii="Arial" w:hAnsi="Arial" w:cs="Arial"/>
          <w:sz w:val="24"/>
          <w:szCs w:val="24"/>
        </w:rPr>
        <w:t>)</w:t>
      </w:r>
      <w:r w:rsidR="001D71CC">
        <w:rPr>
          <w:rFonts w:ascii="Arial" w:hAnsi="Arial" w:cs="Arial"/>
          <w:sz w:val="24"/>
          <w:szCs w:val="24"/>
        </w:rPr>
        <w:t>.</w:t>
      </w:r>
      <w:r w:rsidR="009960A8">
        <w:rPr>
          <w:rFonts w:ascii="Arial" w:hAnsi="Arial" w:cs="Arial"/>
          <w:sz w:val="24"/>
          <w:szCs w:val="24"/>
        </w:rPr>
        <w:t xml:space="preserve"> </w:t>
      </w:r>
      <w:r w:rsidR="00505B99">
        <w:rPr>
          <w:rFonts w:ascii="Arial" w:hAnsi="Arial" w:cs="Arial"/>
          <w:sz w:val="24"/>
          <w:szCs w:val="24"/>
        </w:rPr>
        <w:t xml:space="preserve">Worryingly, </w:t>
      </w:r>
      <w:r w:rsidR="001F1D9A">
        <w:rPr>
          <w:rFonts w:ascii="Arial" w:hAnsi="Arial" w:cs="Arial"/>
          <w:sz w:val="24"/>
          <w:szCs w:val="24"/>
        </w:rPr>
        <w:t>UNICEF</w:t>
      </w:r>
      <w:r w:rsidR="004F7556">
        <w:rPr>
          <w:rFonts w:ascii="Arial" w:hAnsi="Arial" w:cs="Arial"/>
          <w:sz w:val="24"/>
          <w:szCs w:val="24"/>
        </w:rPr>
        <w:t xml:space="preserve">’s report on </w:t>
      </w:r>
      <w:r w:rsidR="004F7556" w:rsidRPr="004F7556">
        <w:rPr>
          <w:rFonts w:ascii="Arial" w:hAnsi="Arial" w:cs="Arial"/>
          <w:sz w:val="24"/>
          <w:szCs w:val="24"/>
        </w:rPr>
        <w:t xml:space="preserve">Averting a </w:t>
      </w:r>
      <w:r w:rsidR="00A26AF1">
        <w:rPr>
          <w:rFonts w:ascii="Arial" w:hAnsi="Arial" w:cs="Arial"/>
          <w:sz w:val="24"/>
          <w:szCs w:val="24"/>
        </w:rPr>
        <w:t>L</w:t>
      </w:r>
      <w:r w:rsidR="004F7556" w:rsidRPr="004F7556">
        <w:rPr>
          <w:rFonts w:ascii="Arial" w:hAnsi="Arial" w:cs="Arial"/>
          <w:sz w:val="24"/>
          <w:szCs w:val="24"/>
        </w:rPr>
        <w:t xml:space="preserve">ost COVID </w:t>
      </w:r>
      <w:r w:rsidR="00A26AF1">
        <w:rPr>
          <w:rFonts w:ascii="Arial" w:hAnsi="Arial" w:cs="Arial"/>
          <w:sz w:val="24"/>
          <w:szCs w:val="24"/>
        </w:rPr>
        <w:t>G</w:t>
      </w:r>
      <w:r w:rsidR="004F7556" w:rsidRPr="004F7556">
        <w:rPr>
          <w:rFonts w:ascii="Arial" w:hAnsi="Arial" w:cs="Arial"/>
          <w:sz w:val="24"/>
          <w:szCs w:val="24"/>
        </w:rPr>
        <w:t>eneration</w:t>
      </w:r>
      <w:r w:rsidR="004F7556">
        <w:rPr>
          <w:rFonts w:ascii="Arial" w:hAnsi="Arial" w:cs="Arial"/>
          <w:sz w:val="24"/>
          <w:szCs w:val="24"/>
        </w:rPr>
        <w:t xml:space="preserve"> notes that</w:t>
      </w:r>
      <w:r w:rsidR="00A26AF1">
        <w:rPr>
          <w:rFonts w:ascii="Arial" w:hAnsi="Arial" w:cs="Arial"/>
          <w:sz w:val="24"/>
          <w:szCs w:val="24"/>
        </w:rPr>
        <w:t>:</w:t>
      </w:r>
      <w:r w:rsidR="004F7556">
        <w:rPr>
          <w:rFonts w:ascii="Arial" w:hAnsi="Arial" w:cs="Arial"/>
          <w:sz w:val="24"/>
          <w:szCs w:val="24"/>
        </w:rPr>
        <w:t xml:space="preserve"> </w:t>
      </w:r>
    </w:p>
    <w:p w14:paraId="6BF33D4D" w14:textId="0199FE61" w:rsidR="00505B99" w:rsidRDefault="00A26AF1" w:rsidP="00A26AF1">
      <w:pPr>
        <w:spacing w:line="240" w:lineRule="auto"/>
        <w:ind w:left="567" w:right="567"/>
        <w:rPr>
          <w:rFonts w:ascii="Arial" w:hAnsi="Arial" w:cs="Arial"/>
          <w:sz w:val="24"/>
          <w:szCs w:val="24"/>
        </w:rPr>
      </w:pPr>
      <w:r w:rsidRPr="00A26AF1">
        <w:rPr>
          <w:rFonts w:ascii="Arial" w:hAnsi="Arial" w:cs="Arial"/>
          <w:sz w:val="24"/>
          <w:szCs w:val="24"/>
        </w:rPr>
        <w:t>More than 90 per cent of governments adopted some form of remote learning, reaching almost 70 per cent of schoolchildren – more than 1 billion of children worldwide. However, about 30 per cent of schoolchildren globally either do not have necessary technology for remote learning available at home or were not reached by the remote learning policies.</w:t>
      </w:r>
    </w:p>
    <w:p w14:paraId="0E479768" w14:textId="1E996965" w:rsidR="00A26AF1" w:rsidRDefault="00A26AF1" w:rsidP="00A26AF1">
      <w:pPr>
        <w:spacing w:line="240" w:lineRule="auto"/>
        <w:ind w:left="567" w:right="567"/>
        <w:jc w:val="right"/>
        <w:rPr>
          <w:rFonts w:ascii="Arial" w:hAnsi="Arial" w:cs="Arial"/>
          <w:sz w:val="24"/>
          <w:szCs w:val="24"/>
        </w:rPr>
      </w:pPr>
      <w:r>
        <w:rPr>
          <w:rFonts w:ascii="Arial" w:hAnsi="Arial" w:cs="Arial"/>
          <w:sz w:val="24"/>
          <w:szCs w:val="24"/>
        </w:rPr>
        <w:t>(UNICEF, 2020</w:t>
      </w:r>
      <w:r w:rsidR="00EF1E88">
        <w:rPr>
          <w:rFonts w:ascii="Arial" w:hAnsi="Arial" w:cs="Arial"/>
          <w:sz w:val="24"/>
          <w:szCs w:val="24"/>
        </w:rPr>
        <w:t>, p14).</w:t>
      </w:r>
    </w:p>
    <w:p w14:paraId="4F0FBFD8" w14:textId="4FC5A261" w:rsidR="00714777" w:rsidRDefault="008F634F" w:rsidP="00E336AE">
      <w:pPr>
        <w:spacing w:line="360" w:lineRule="auto"/>
        <w:rPr>
          <w:rFonts w:ascii="Arial" w:hAnsi="Arial" w:cs="Arial"/>
          <w:sz w:val="24"/>
          <w:szCs w:val="24"/>
        </w:rPr>
      </w:pPr>
      <w:r>
        <w:rPr>
          <w:rFonts w:ascii="Arial" w:hAnsi="Arial" w:cs="Arial"/>
          <w:sz w:val="24"/>
          <w:szCs w:val="24"/>
        </w:rPr>
        <w:t>Some parents who had more than one child, but only one device, found that the young peo</w:t>
      </w:r>
      <w:r w:rsidR="00F5505E">
        <w:rPr>
          <w:rFonts w:ascii="Arial" w:hAnsi="Arial" w:cs="Arial"/>
          <w:sz w:val="24"/>
          <w:szCs w:val="24"/>
        </w:rPr>
        <w:t xml:space="preserve">ple would have to share </w:t>
      </w:r>
      <w:r w:rsidR="00015E92">
        <w:rPr>
          <w:rFonts w:ascii="Arial" w:hAnsi="Arial" w:cs="Arial"/>
          <w:sz w:val="24"/>
          <w:szCs w:val="24"/>
        </w:rPr>
        <w:t>that single device which</w:t>
      </w:r>
      <w:r w:rsidR="00DF422B">
        <w:rPr>
          <w:rFonts w:ascii="Arial" w:hAnsi="Arial" w:cs="Arial"/>
          <w:sz w:val="24"/>
          <w:szCs w:val="24"/>
        </w:rPr>
        <w:t xml:space="preserve"> further</w:t>
      </w:r>
      <w:r w:rsidR="00015E92">
        <w:rPr>
          <w:rFonts w:ascii="Arial" w:hAnsi="Arial" w:cs="Arial"/>
          <w:sz w:val="24"/>
          <w:szCs w:val="24"/>
        </w:rPr>
        <w:t xml:space="preserve"> </w:t>
      </w:r>
      <w:r w:rsidR="00E17D28">
        <w:rPr>
          <w:rFonts w:ascii="Arial" w:hAnsi="Arial" w:cs="Arial"/>
          <w:sz w:val="24"/>
          <w:szCs w:val="24"/>
        </w:rPr>
        <w:t xml:space="preserve">digitally excluded their subsequent children </w:t>
      </w:r>
      <w:r w:rsidR="00DF422B">
        <w:rPr>
          <w:rFonts w:ascii="Arial" w:hAnsi="Arial" w:cs="Arial"/>
          <w:sz w:val="24"/>
          <w:szCs w:val="24"/>
        </w:rPr>
        <w:t>from learning.</w:t>
      </w:r>
    </w:p>
    <w:p w14:paraId="30D4A528" w14:textId="03D49711" w:rsidR="008426D0" w:rsidRDefault="008426D0" w:rsidP="00E336AE">
      <w:pPr>
        <w:spacing w:line="360" w:lineRule="auto"/>
        <w:rPr>
          <w:rFonts w:ascii="Arial" w:hAnsi="Arial" w:cs="Arial"/>
          <w:sz w:val="24"/>
          <w:szCs w:val="24"/>
        </w:rPr>
      </w:pPr>
      <w:r>
        <w:rPr>
          <w:rFonts w:ascii="Arial" w:hAnsi="Arial" w:cs="Arial"/>
          <w:sz w:val="24"/>
          <w:szCs w:val="24"/>
        </w:rPr>
        <w:t xml:space="preserve">The </w:t>
      </w:r>
      <w:r w:rsidRPr="008426D0">
        <w:rPr>
          <w:rFonts w:ascii="Arial" w:hAnsi="Arial" w:cs="Arial"/>
          <w:sz w:val="24"/>
          <w:szCs w:val="24"/>
        </w:rPr>
        <w:t xml:space="preserve">Digital inclusion forward look: </w:t>
      </w:r>
      <w:r w:rsidR="00A52339">
        <w:rPr>
          <w:rFonts w:ascii="Arial" w:hAnsi="Arial" w:cs="Arial"/>
          <w:sz w:val="24"/>
          <w:szCs w:val="24"/>
        </w:rPr>
        <w:t>T</w:t>
      </w:r>
      <w:r w:rsidRPr="008426D0">
        <w:rPr>
          <w:rFonts w:ascii="Arial" w:hAnsi="Arial" w:cs="Arial"/>
          <w:sz w:val="24"/>
          <w:szCs w:val="24"/>
        </w:rPr>
        <w:t xml:space="preserve">owards a </w:t>
      </w:r>
      <w:r w:rsidR="00A52339">
        <w:rPr>
          <w:rFonts w:ascii="Arial" w:hAnsi="Arial" w:cs="Arial"/>
          <w:sz w:val="24"/>
          <w:szCs w:val="24"/>
        </w:rPr>
        <w:t>D</w:t>
      </w:r>
      <w:r w:rsidRPr="008426D0">
        <w:rPr>
          <w:rFonts w:ascii="Arial" w:hAnsi="Arial" w:cs="Arial"/>
          <w:sz w:val="24"/>
          <w:szCs w:val="24"/>
        </w:rPr>
        <w:t xml:space="preserve">igitally </w:t>
      </w:r>
      <w:r w:rsidR="00A52339">
        <w:rPr>
          <w:rFonts w:ascii="Arial" w:hAnsi="Arial" w:cs="Arial"/>
          <w:sz w:val="24"/>
          <w:szCs w:val="24"/>
        </w:rPr>
        <w:t>C</w:t>
      </w:r>
      <w:r w:rsidRPr="008426D0">
        <w:rPr>
          <w:rFonts w:ascii="Arial" w:hAnsi="Arial" w:cs="Arial"/>
          <w:sz w:val="24"/>
          <w:szCs w:val="24"/>
        </w:rPr>
        <w:t>onfident Wales</w:t>
      </w:r>
      <w:r w:rsidR="001C194D">
        <w:rPr>
          <w:rFonts w:ascii="Arial" w:hAnsi="Arial" w:cs="Arial"/>
          <w:sz w:val="24"/>
          <w:szCs w:val="24"/>
        </w:rPr>
        <w:t>,</w:t>
      </w:r>
      <w:r>
        <w:rPr>
          <w:rFonts w:ascii="Arial" w:hAnsi="Arial" w:cs="Arial"/>
          <w:sz w:val="24"/>
          <w:szCs w:val="24"/>
        </w:rPr>
        <w:t xml:space="preserve"> </w:t>
      </w:r>
      <w:r w:rsidR="00D44138">
        <w:rPr>
          <w:rFonts w:ascii="Arial" w:hAnsi="Arial" w:cs="Arial"/>
          <w:sz w:val="24"/>
          <w:szCs w:val="24"/>
        </w:rPr>
        <w:t xml:space="preserve">recognises that </w:t>
      </w:r>
      <w:r w:rsidR="00074543">
        <w:rPr>
          <w:rFonts w:ascii="Arial" w:hAnsi="Arial" w:cs="Arial"/>
          <w:sz w:val="24"/>
          <w:szCs w:val="24"/>
        </w:rPr>
        <w:t xml:space="preserve">bridging the gap between accessing digital </w:t>
      </w:r>
      <w:r w:rsidR="00E43C3F">
        <w:rPr>
          <w:rFonts w:ascii="Arial" w:hAnsi="Arial" w:cs="Arial"/>
          <w:sz w:val="24"/>
          <w:szCs w:val="24"/>
        </w:rPr>
        <w:t>access has been a lot slower than anticipated, compounded by Covid 19</w:t>
      </w:r>
      <w:r w:rsidR="001C194D">
        <w:rPr>
          <w:rFonts w:ascii="Arial" w:hAnsi="Arial" w:cs="Arial"/>
          <w:sz w:val="24"/>
          <w:szCs w:val="24"/>
        </w:rPr>
        <w:t>,</w:t>
      </w:r>
      <w:r w:rsidR="00E43C3F">
        <w:rPr>
          <w:rFonts w:ascii="Arial" w:hAnsi="Arial" w:cs="Arial"/>
          <w:sz w:val="24"/>
          <w:szCs w:val="24"/>
        </w:rPr>
        <w:t xml:space="preserve"> it has furthermore</w:t>
      </w:r>
      <w:r w:rsidR="00946EDF">
        <w:rPr>
          <w:rFonts w:ascii="Arial" w:hAnsi="Arial" w:cs="Arial"/>
          <w:sz w:val="24"/>
          <w:szCs w:val="24"/>
        </w:rPr>
        <w:t xml:space="preserve"> digitally excluded priority groups in Wales (Welsh Government. </w:t>
      </w:r>
      <w:r w:rsidR="00BA69E1">
        <w:rPr>
          <w:rFonts w:ascii="Arial" w:hAnsi="Arial" w:cs="Arial"/>
          <w:sz w:val="24"/>
          <w:szCs w:val="24"/>
        </w:rPr>
        <w:t xml:space="preserve">2020, </w:t>
      </w:r>
      <w:proofErr w:type="spellStart"/>
      <w:r w:rsidR="00BA69E1">
        <w:rPr>
          <w:rFonts w:ascii="Arial" w:hAnsi="Arial" w:cs="Arial"/>
          <w:sz w:val="24"/>
          <w:szCs w:val="24"/>
        </w:rPr>
        <w:t>n.p.</w:t>
      </w:r>
      <w:proofErr w:type="spellEnd"/>
      <w:r w:rsidR="00BA69E1">
        <w:rPr>
          <w:rFonts w:ascii="Arial" w:hAnsi="Arial" w:cs="Arial"/>
          <w:sz w:val="24"/>
          <w:szCs w:val="24"/>
        </w:rPr>
        <w:t>).</w:t>
      </w:r>
      <w:r w:rsidR="00EA70B5">
        <w:rPr>
          <w:rFonts w:ascii="Arial" w:hAnsi="Arial" w:cs="Arial"/>
          <w:sz w:val="24"/>
          <w:szCs w:val="24"/>
        </w:rPr>
        <w:t xml:space="preserve"> </w:t>
      </w:r>
    </w:p>
    <w:p w14:paraId="1EE04DDE" w14:textId="5505B47C" w:rsidR="0026509F" w:rsidRDefault="00D3628C" w:rsidP="00E336AE">
      <w:pPr>
        <w:spacing w:line="360" w:lineRule="auto"/>
        <w:rPr>
          <w:rFonts w:ascii="Arial" w:hAnsi="Arial" w:cs="Arial"/>
          <w:sz w:val="24"/>
          <w:szCs w:val="24"/>
        </w:rPr>
      </w:pPr>
      <w:r>
        <w:rPr>
          <w:rFonts w:ascii="Arial" w:hAnsi="Arial" w:cs="Arial"/>
          <w:sz w:val="24"/>
          <w:szCs w:val="24"/>
        </w:rPr>
        <w:t>Whilst many schools within Wales close</w:t>
      </w:r>
      <w:r w:rsidR="00163C7A">
        <w:rPr>
          <w:rFonts w:ascii="Arial" w:hAnsi="Arial" w:cs="Arial"/>
          <w:sz w:val="24"/>
          <w:szCs w:val="24"/>
        </w:rPr>
        <w:t>d to prevent the spread of the coronavirus, it soon became apparent that</w:t>
      </w:r>
      <w:r w:rsidR="00B859FE">
        <w:rPr>
          <w:rFonts w:ascii="Arial" w:hAnsi="Arial" w:cs="Arial"/>
          <w:sz w:val="24"/>
          <w:szCs w:val="24"/>
        </w:rPr>
        <w:t xml:space="preserve"> those identified as</w:t>
      </w:r>
      <w:r w:rsidR="00163C7A">
        <w:rPr>
          <w:rFonts w:ascii="Arial" w:hAnsi="Arial" w:cs="Arial"/>
          <w:sz w:val="24"/>
          <w:szCs w:val="24"/>
        </w:rPr>
        <w:t xml:space="preserve"> key workers </w:t>
      </w:r>
      <w:r w:rsidR="00ED78E0">
        <w:rPr>
          <w:rFonts w:ascii="Arial" w:hAnsi="Arial" w:cs="Arial"/>
          <w:sz w:val="24"/>
          <w:szCs w:val="24"/>
        </w:rPr>
        <w:t>had to make the difficult choice of either staying home with their children or go to work.</w:t>
      </w:r>
      <w:r w:rsidR="00027E5E">
        <w:rPr>
          <w:rFonts w:ascii="Arial" w:hAnsi="Arial" w:cs="Arial"/>
          <w:sz w:val="24"/>
          <w:szCs w:val="24"/>
        </w:rPr>
        <w:t xml:space="preserve"> </w:t>
      </w:r>
      <w:r w:rsidR="00877735">
        <w:rPr>
          <w:rFonts w:ascii="Arial" w:hAnsi="Arial" w:cs="Arial"/>
          <w:sz w:val="24"/>
          <w:szCs w:val="24"/>
        </w:rPr>
        <w:t xml:space="preserve">With the </w:t>
      </w:r>
      <w:r w:rsidR="00A52339">
        <w:rPr>
          <w:rFonts w:ascii="Arial" w:hAnsi="Arial" w:cs="Arial"/>
          <w:sz w:val="24"/>
          <w:szCs w:val="24"/>
        </w:rPr>
        <w:t xml:space="preserve">Coronavirus </w:t>
      </w:r>
      <w:r w:rsidR="00A52339">
        <w:rPr>
          <w:rFonts w:ascii="Arial" w:hAnsi="Arial" w:cs="Arial"/>
          <w:sz w:val="24"/>
          <w:szCs w:val="24"/>
        </w:rPr>
        <w:lastRenderedPageBreak/>
        <w:t xml:space="preserve">posing a threat to the older generation, families with children were apprehensive to send </w:t>
      </w:r>
      <w:r w:rsidR="008F5E9A">
        <w:rPr>
          <w:rFonts w:ascii="Arial" w:hAnsi="Arial" w:cs="Arial"/>
          <w:sz w:val="24"/>
          <w:szCs w:val="24"/>
        </w:rPr>
        <w:t>their children to their grandparents as it posed a significant risk</w:t>
      </w:r>
      <w:r w:rsidR="00734F2B">
        <w:rPr>
          <w:rFonts w:ascii="Arial" w:hAnsi="Arial" w:cs="Arial"/>
          <w:sz w:val="24"/>
          <w:szCs w:val="24"/>
        </w:rPr>
        <w:t xml:space="preserve"> to their existing health.</w:t>
      </w:r>
      <w:r w:rsidR="00B52DA8">
        <w:rPr>
          <w:rFonts w:ascii="Arial" w:hAnsi="Arial" w:cs="Arial"/>
          <w:sz w:val="24"/>
          <w:szCs w:val="24"/>
        </w:rPr>
        <w:t xml:space="preserve"> The </w:t>
      </w:r>
      <w:r w:rsidR="00F46496">
        <w:rPr>
          <w:rFonts w:ascii="Arial" w:hAnsi="Arial" w:cs="Arial"/>
          <w:sz w:val="24"/>
          <w:szCs w:val="24"/>
        </w:rPr>
        <w:t xml:space="preserve">Institute for Fiscal Studies </w:t>
      </w:r>
      <w:r w:rsidR="00703127">
        <w:rPr>
          <w:rFonts w:ascii="Arial" w:hAnsi="Arial" w:cs="Arial"/>
          <w:sz w:val="24"/>
          <w:szCs w:val="24"/>
        </w:rPr>
        <w:t xml:space="preserve">(2020) </w:t>
      </w:r>
      <w:r w:rsidR="00F46496">
        <w:rPr>
          <w:rFonts w:ascii="Arial" w:hAnsi="Arial" w:cs="Arial"/>
          <w:sz w:val="24"/>
          <w:szCs w:val="24"/>
        </w:rPr>
        <w:t xml:space="preserve">also points out </w:t>
      </w:r>
      <w:r w:rsidR="00665800">
        <w:rPr>
          <w:rFonts w:ascii="Arial" w:hAnsi="Arial" w:cs="Arial"/>
          <w:sz w:val="24"/>
          <w:szCs w:val="24"/>
        </w:rPr>
        <w:t>an important</w:t>
      </w:r>
      <w:r w:rsidR="00F46496">
        <w:rPr>
          <w:rFonts w:ascii="Arial" w:hAnsi="Arial" w:cs="Arial"/>
          <w:sz w:val="24"/>
          <w:szCs w:val="24"/>
        </w:rPr>
        <w:t xml:space="preserve"> </w:t>
      </w:r>
      <w:r w:rsidR="00662406">
        <w:rPr>
          <w:rFonts w:ascii="Arial" w:hAnsi="Arial" w:cs="Arial"/>
          <w:sz w:val="24"/>
          <w:szCs w:val="24"/>
        </w:rPr>
        <w:t>consideration</w:t>
      </w:r>
      <w:r w:rsidR="00936645">
        <w:rPr>
          <w:rFonts w:ascii="Arial" w:hAnsi="Arial" w:cs="Arial"/>
          <w:sz w:val="24"/>
          <w:szCs w:val="24"/>
        </w:rPr>
        <w:t>,</w:t>
      </w:r>
      <w:r w:rsidR="00662406">
        <w:rPr>
          <w:rFonts w:ascii="Arial" w:hAnsi="Arial" w:cs="Arial"/>
          <w:sz w:val="24"/>
          <w:szCs w:val="24"/>
        </w:rPr>
        <w:t xml:space="preserve"> parents that were key workers</w:t>
      </w:r>
      <w:r w:rsidR="00936645">
        <w:rPr>
          <w:rFonts w:ascii="Arial" w:hAnsi="Arial" w:cs="Arial"/>
          <w:sz w:val="24"/>
          <w:szCs w:val="24"/>
        </w:rPr>
        <w:t xml:space="preserve"> also faced pressures</w:t>
      </w:r>
      <w:r w:rsidR="00662406">
        <w:rPr>
          <w:rFonts w:ascii="Arial" w:hAnsi="Arial" w:cs="Arial"/>
          <w:sz w:val="24"/>
          <w:szCs w:val="24"/>
        </w:rPr>
        <w:t xml:space="preserve"> to work well over their hours to cover the demands of the increasing pressures that the </w:t>
      </w:r>
      <w:r w:rsidR="00CF768A">
        <w:rPr>
          <w:rFonts w:ascii="Arial" w:hAnsi="Arial" w:cs="Arial"/>
          <w:sz w:val="24"/>
          <w:szCs w:val="24"/>
        </w:rPr>
        <w:t>Covid-19 placed on</w:t>
      </w:r>
      <w:r w:rsidR="00703127">
        <w:rPr>
          <w:rFonts w:ascii="Arial" w:hAnsi="Arial" w:cs="Arial"/>
          <w:sz w:val="24"/>
          <w:szCs w:val="24"/>
        </w:rPr>
        <w:t xml:space="preserve"> health care provisions</w:t>
      </w:r>
      <w:r w:rsidR="00CD0E76">
        <w:rPr>
          <w:rFonts w:ascii="Arial" w:hAnsi="Arial" w:cs="Arial"/>
          <w:sz w:val="24"/>
          <w:szCs w:val="24"/>
        </w:rPr>
        <w:t xml:space="preserve"> (The Institute of Fiscal Studies, 2020, </w:t>
      </w:r>
      <w:proofErr w:type="spellStart"/>
      <w:r w:rsidR="00CD0E76">
        <w:rPr>
          <w:rFonts w:ascii="Arial" w:hAnsi="Arial" w:cs="Arial"/>
          <w:sz w:val="24"/>
          <w:szCs w:val="24"/>
        </w:rPr>
        <w:t>n.p</w:t>
      </w:r>
      <w:proofErr w:type="spellEnd"/>
      <w:r w:rsidR="00CD0E76">
        <w:rPr>
          <w:rFonts w:ascii="Arial" w:hAnsi="Arial" w:cs="Arial"/>
          <w:sz w:val="24"/>
          <w:szCs w:val="24"/>
        </w:rPr>
        <w:t>)</w:t>
      </w:r>
      <w:r w:rsidR="00936645">
        <w:rPr>
          <w:rFonts w:ascii="Arial" w:hAnsi="Arial" w:cs="Arial"/>
          <w:sz w:val="24"/>
          <w:szCs w:val="24"/>
        </w:rPr>
        <w:t>.</w:t>
      </w:r>
      <w:r w:rsidR="00703127">
        <w:rPr>
          <w:rFonts w:ascii="Arial" w:hAnsi="Arial" w:cs="Arial"/>
          <w:sz w:val="24"/>
          <w:szCs w:val="24"/>
        </w:rPr>
        <w:t xml:space="preserve"> </w:t>
      </w:r>
    </w:p>
    <w:p w14:paraId="719E173E" w14:textId="6FD0C2F9" w:rsidR="00936645" w:rsidRDefault="00920284" w:rsidP="00E336AE">
      <w:pPr>
        <w:spacing w:line="360" w:lineRule="auto"/>
        <w:rPr>
          <w:rFonts w:ascii="Arial" w:hAnsi="Arial" w:cs="Arial"/>
          <w:sz w:val="24"/>
          <w:szCs w:val="24"/>
        </w:rPr>
      </w:pPr>
      <w:r>
        <w:rPr>
          <w:rFonts w:ascii="Arial" w:hAnsi="Arial" w:cs="Arial"/>
          <w:sz w:val="24"/>
          <w:szCs w:val="24"/>
        </w:rPr>
        <w:t xml:space="preserve">Childminders and those who worked in </w:t>
      </w:r>
      <w:r w:rsidR="00C21A9D">
        <w:rPr>
          <w:rFonts w:ascii="Arial" w:hAnsi="Arial" w:cs="Arial"/>
          <w:sz w:val="24"/>
          <w:szCs w:val="24"/>
        </w:rPr>
        <w:t xml:space="preserve">childcare provisions were also placed under immense pressure to provide high quality </w:t>
      </w:r>
      <w:r w:rsidR="009D1139">
        <w:rPr>
          <w:rFonts w:ascii="Arial" w:hAnsi="Arial" w:cs="Arial"/>
          <w:sz w:val="24"/>
          <w:szCs w:val="24"/>
        </w:rPr>
        <w:t>childcare</w:t>
      </w:r>
      <w:r w:rsidR="00C21A9D">
        <w:rPr>
          <w:rFonts w:ascii="Arial" w:hAnsi="Arial" w:cs="Arial"/>
          <w:sz w:val="24"/>
          <w:szCs w:val="24"/>
        </w:rPr>
        <w:t xml:space="preserve"> whilst still having to adhere to social distancing measures </w:t>
      </w:r>
      <w:r w:rsidR="00A37295">
        <w:rPr>
          <w:rFonts w:ascii="Arial" w:hAnsi="Arial" w:cs="Arial"/>
          <w:sz w:val="24"/>
          <w:szCs w:val="24"/>
        </w:rPr>
        <w:t>and covering staff sickness.</w:t>
      </w:r>
      <w:r w:rsidR="00300F2C">
        <w:rPr>
          <w:rFonts w:ascii="Arial" w:hAnsi="Arial" w:cs="Arial"/>
          <w:sz w:val="24"/>
          <w:szCs w:val="24"/>
        </w:rPr>
        <w:t xml:space="preserve"> The Minister for Education in Wales </w:t>
      </w:r>
      <w:r w:rsidR="00207998">
        <w:rPr>
          <w:rFonts w:ascii="Arial" w:hAnsi="Arial" w:cs="Arial"/>
          <w:sz w:val="24"/>
          <w:szCs w:val="24"/>
        </w:rPr>
        <w:t xml:space="preserve">made a </w:t>
      </w:r>
      <w:r w:rsidR="00CA0BB9">
        <w:rPr>
          <w:rFonts w:ascii="Arial" w:hAnsi="Arial" w:cs="Arial"/>
          <w:sz w:val="24"/>
          <w:szCs w:val="24"/>
        </w:rPr>
        <w:t xml:space="preserve">cabinet statement where she </w:t>
      </w:r>
      <w:r w:rsidR="00E56B60">
        <w:rPr>
          <w:rFonts w:ascii="Arial" w:hAnsi="Arial" w:cs="Arial"/>
          <w:sz w:val="24"/>
          <w:szCs w:val="24"/>
        </w:rPr>
        <w:t>outlines that:</w:t>
      </w:r>
    </w:p>
    <w:p w14:paraId="1B6C22D6" w14:textId="450D1BFB" w:rsidR="00E56B60" w:rsidRDefault="00E56B60" w:rsidP="00E56B60">
      <w:pPr>
        <w:spacing w:line="240" w:lineRule="auto"/>
        <w:ind w:left="567" w:right="567"/>
        <w:rPr>
          <w:rFonts w:ascii="Arial" w:hAnsi="Arial" w:cs="Arial"/>
          <w:sz w:val="24"/>
          <w:szCs w:val="24"/>
        </w:rPr>
      </w:pPr>
      <w:r w:rsidRPr="00E56B60">
        <w:rPr>
          <w:rFonts w:ascii="Arial" w:hAnsi="Arial" w:cs="Arial"/>
          <w:sz w:val="24"/>
          <w:szCs w:val="24"/>
        </w:rPr>
        <w:t>We have strengthened the duties for local authorities providing for the children of critical workers and vulnerable learners with provisions included in The Health Protection (Coronavirus Restrictions) (No.5) (Wales) Regulations 2020.</w:t>
      </w:r>
    </w:p>
    <w:p w14:paraId="1569E945" w14:textId="099355F4" w:rsidR="00CD1DEB" w:rsidRDefault="009D1139" w:rsidP="0075211A">
      <w:pPr>
        <w:spacing w:line="240" w:lineRule="auto"/>
        <w:ind w:left="567" w:right="567"/>
        <w:jc w:val="right"/>
        <w:rPr>
          <w:rFonts w:ascii="Arial" w:hAnsi="Arial" w:cs="Arial"/>
          <w:sz w:val="24"/>
          <w:szCs w:val="24"/>
        </w:rPr>
      </w:pPr>
      <w:r>
        <w:rPr>
          <w:rFonts w:ascii="Arial" w:hAnsi="Arial" w:cs="Arial"/>
          <w:sz w:val="24"/>
          <w:szCs w:val="24"/>
        </w:rPr>
        <w:t>(</w:t>
      </w:r>
      <w:r w:rsidR="008C1F17">
        <w:rPr>
          <w:rFonts w:ascii="Arial" w:hAnsi="Arial" w:cs="Arial"/>
          <w:sz w:val="24"/>
          <w:szCs w:val="24"/>
        </w:rPr>
        <w:t>Welsh Government, 202</w:t>
      </w:r>
      <w:r w:rsidR="00CD1DEB">
        <w:rPr>
          <w:rFonts w:ascii="Arial" w:hAnsi="Arial" w:cs="Arial"/>
          <w:sz w:val="24"/>
          <w:szCs w:val="24"/>
        </w:rPr>
        <w:t>1</w:t>
      </w:r>
      <w:r w:rsidR="008C1F17">
        <w:rPr>
          <w:rFonts w:ascii="Arial" w:hAnsi="Arial" w:cs="Arial"/>
          <w:sz w:val="24"/>
          <w:szCs w:val="24"/>
        </w:rPr>
        <w:t xml:space="preserve">, </w:t>
      </w:r>
      <w:proofErr w:type="spellStart"/>
      <w:r w:rsidR="008C1F17">
        <w:rPr>
          <w:rFonts w:ascii="Arial" w:hAnsi="Arial" w:cs="Arial"/>
          <w:sz w:val="24"/>
          <w:szCs w:val="24"/>
        </w:rPr>
        <w:t>n.p</w:t>
      </w:r>
      <w:proofErr w:type="spellEnd"/>
      <w:r w:rsidR="00956597">
        <w:rPr>
          <w:rFonts w:ascii="Arial" w:hAnsi="Arial" w:cs="Arial"/>
          <w:sz w:val="24"/>
          <w:szCs w:val="24"/>
        </w:rPr>
        <w:t>).</w:t>
      </w:r>
    </w:p>
    <w:p w14:paraId="7A1799A5" w14:textId="49475C2C" w:rsidR="0075211A" w:rsidRDefault="006E2016" w:rsidP="00CD1DF4">
      <w:pPr>
        <w:spacing w:line="360" w:lineRule="auto"/>
        <w:ind w:right="567"/>
        <w:jc w:val="both"/>
        <w:rPr>
          <w:rFonts w:ascii="Arial" w:hAnsi="Arial" w:cs="Arial"/>
          <w:sz w:val="24"/>
          <w:szCs w:val="24"/>
        </w:rPr>
      </w:pPr>
      <w:proofErr w:type="gramStart"/>
      <w:r>
        <w:rPr>
          <w:rFonts w:ascii="Arial" w:hAnsi="Arial" w:cs="Arial"/>
          <w:sz w:val="24"/>
          <w:szCs w:val="24"/>
        </w:rPr>
        <w:t>The Family Information Service Carmarthenshire</w:t>
      </w:r>
      <w:r w:rsidR="00054691">
        <w:rPr>
          <w:rFonts w:ascii="Arial" w:hAnsi="Arial" w:cs="Arial"/>
          <w:sz w:val="24"/>
          <w:szCs w:val="24"/>
        </w:rPr>
        <w:t>,</w:t>
      </w:r>
      <w:proofErr w:type="gramEnd"/>
      <w:r>
        <w:rPr>
          <w:rFonts w:ascii="Arial" w:hAnsi="Arial" w:cs="Arial"/>
          <w:sz w:val="24"/>
          <w:szCs w:val="24"/>
        </w:rPr>
        <w:t xml:space="preserve"> issued a </w:t>
      </w:r>
      <w:r w:rsidR="00CD1DF4">
        <w:rPr>
          <w:rFonts w:ascii="Arial" w:hAnsi="Arial" w:cs="Arial"/>
          <w:sz w:val="24"/>
          <w:szCs w:val="24"/>
        </w:rPr>
        <w:t xml:space="preserve">statement on their </w:t>
      </w:r>
      <w:r w:rsidR="00054691">
        <w:rPr>
          <w:rFonts w:ascii="Arial" w:hAnsi="Arial" w:cs="Arial"/>
          <w:sz w:val="24"/>
          <w:szCs w:val="24"/>
        </w:rPr>
        <w:t>council website</w:t>
      </w:r>
      <w:r w:rsidR="00B83A81">
        <w:rPr>
          <w:rFonts w:ascii="Arial" w:hAnsi="Arial" w:cs="Arial"/>
          <w:sz w:val="24"/>
          <w:szCs w:val="24"/>
        </w:rPr>
        <w:t>,</w:t>
      </w:r>
      <w:r w:rsidR="00054691">
        <w:rPr>
          <w:rFonts w:ascii="Arial" w:hAnsi="Arial" w:cs="Arial"/>
          <w:sz w:val="24"/>
          <w:szCs w:val="24"/>
        </w:rPr>
        <w:t xml:space="preserve"> that they would </w:t>
      </w:r>
      <w:r w:rsidR="00B83A81">
        <w:rPr>
          <w:rFonts w:ascii="Arial" w:hAnsi="Arial" w:cs="Arial"/>
          <w:sz w:val="24"/>
          <w:szCs w:val="24"/>
        </w:rPr>
        <w:t xml:space="preserve">provide childcare for </w:t>
      </w:r>
      <w:r w:rsidR="007617AA">
        <w:rPr>
          <w:rFonts w:ascii="Arial" w:hAnsi="Arial" w:cs="Arial"/>
          <w:sz w:val="24"/>
          <w:szCs w:val="24"/>
        </w:rPr>
        <w:t xml:space="preserve">the </w:t>
      </w:r>
      <w:r w:rsidR="00B9454C">
        <w:rPr>
          <w:rFonts w:ascii="Arial" w:hAnsi="Arial" w:cs="Arial"/>
          <w:sz w:val="24"/>
          <w:szCs w:val="24"/>
        </w:rPr>
        <w:t>continuation for frontline key service workers</w:t>
      </w:r>
      <w:r w:rsidR="007617AA">
        <w:rPr>
          <w:rFonts w:ascii="Arial" w:hAnsi="Arial" w:cs="Arial"/>
          <w:sz w:val="24"/>
          <w:szCs w:val="24"/>
        </w:rPr>
        <w:t xml:space="preserve"> (Carmarthenshire County Council</w:t>
      </w:r>
      <w:r w:rsidR="00DA4C30">
        <w:rPr>
          <w:rFonts w:ascii="Arial" w:hAnsi="Arial" w:cs="Arial"/>
          <w:sz w:val="24"/>
          <w:szCs w:val="24"/>
        </w:rPr>
        <w:t xml:space="preserve">, 2021, </w:t>
      </w:r>
      <w:proofErr w:type="spellStart"/>
      <w:r w:rsidR="00DA4C30">
        <w:rPr>
          <w:rFonts w:ascii="Arial" w:hAnsi="Arial" w:cs="Arial"/>
          <w:sz w:val="24"/>
          <w:szCs w:val="24"/>
        </w:rPr>
        <w:t>n.p</w:t>
      </w:r>
      <w:proofErr w:type="spellEnd"/>
      <w:r w:rsidR="00DA4C30">
        <w:rPr>
          <w:rFonts w:ascii="Arial" w:hAnsi="Arial" w:cs="Arial"/>
          <w:sz w:val="24"/>
          <w:szCs w:val="24"/>
        </w:rPr>
        <w:t>)</w:t>
      </w:r>
      <w:r w:rsidR="007617AA">
        <w:rPr>
          <w:rFonts w:ascii="Arial" w:hAnsi="Arial" w:cs="Arial"/>
          <w:sz w:val="24"/>
          <w:szCs w:val="24"/>
        </w:rPr>
        <w:t>.</w:t>
      </w:r>
      <w:r w:rsidR="00DA4C30">
        <w:rPr>
          <w:rFonts w:ascii="Arial" w:hAnsi="Arial" w:cs="Arial"/>
          <w:sz w:val="24"/>
          <w:szCs w:val="24"/>
        </w:rPr>
        <w:t xml:space="preserve"> However, </w:t>
      </w:r>
      <w:r w:rsidR="0070631B">
        <w:rPr>
          <w:rFonts w:ascii="Arial" w:hAnsi="Arial" w:cs="Arial"/>
          <w:sz w:val="24"/>
          <w:szCs w:val="24"/>
        </w:rPr>
        <w:t>availability</w:t>
      </w:r>
      <w:r w:rsidR="00DA4C30">
        <w:rPr>
          <w:rFonts w:ascii="Arial" w:hAnsi="Arial" w:cs="Arial"/>
          <w:sz w:val="24"/>
          <w:szCs w:val="24"/>
        </w:rPr>
        <w:t xml:space="preserve"> </w:t>
      </w:r>
      <w:r w:rsidR="00012C12">
        <w:rPr>
          <w:rFonts w:ascii="Arial" w:hAnsi="Arial" w:cs="Arial"/>
          <w:sz w:val="24"/>
          <w:szCs w:val="24"/>
        </w:rPr>
        <w:t>is</w:t>
      </w:r>
      <w:r w:rsidR="00DA4C30">
        <w:rPr>
          <w:rFonts w:ascii="Arial" w:hAnsi="Arial" w:cs="Arial"/>
          <w:sz w:val="24"/>
          <w:szCs w:val="24"/>
        </w:rPr>
        <w:t xml:space="preserve"> </w:t>
      </w:r>
      <w:r w:rsidR="0071147A">
        <w:rPr>
          <w:rFonts w:ascii="Arial" w:hAnsi="Arial" w:cs="Arial"/>
          <w:sz w:val="24"/>
          <w:szCs w:val="24"/>
        </w:rPr>
        <w:t>limited,</w:t>
      </w:r>
      <w:r w:rsidR="00DA4C30">
        <w:rPr>
          <w:rFonts w:ascii="Arial" w:hAnsi="Arial" w:cs="Arial"/>
          <w:sz w:val="24"/>
          <w:szCs w:val="24"/>
        </w:rPr>
        <w:t xml:space="preserve"> and </w:t>
      </w:r>
      <w:r w:rsidR="00E83114">
        <w:rPr>
          <w:rFonts w:ascii="Arial" w:hAnsi="Arial" w:cs="Arial"/>
          <w:sz w:val="24"/>
          <w:szCs w:val="24"/>
        </w:rPr>
        <w:t>parents would have to apply in advance for spaces</w:t>
      </w:r>
      <w:r w:rsidR="00E63637">
        <w:rPr>
          <w:rFonts w:ascii="Arial" w:hAnsi="Arial" w:cs="Arial"/>
          <w:sz w:val="24"/>
          <w:szCs w:val="24"/>
        </w:rPr>
        <w:t xml:space="preserve">, leaving some </w:t>
      </w:r>
      <w:r w:rsidR="000D2159">
        <w:rPr>
          <w:rFonts w:ascii="Arial" w:hAnsi="Arial" w:cs="Arial"/>
          <w:sz w:val="24"/>
          <w:szCs w:val="24"/>
        </w:rPr>
        <w:t xml:space="preserve">key workers making the choice of leaving their over </w:t>
      </w:r>
      <w:proofErr w:type="gramStart"/>
      <w:r w:rsidR="000D2159">
        <w:rPr>
          <w:rFonts w:ascii="Arial" w:hAnsi="Arial" w:cs="Arial"/>
          <w:sz w:val="24"/>
          <w:szCs w:val="24"/>
        </w:rPr>
        <w:t>fourteen year olds</w:t>
      </w:r>
      <w:proofErr w:type="gramEnd"/>
      <w:r w:rsidR="000D2159">
        <w:rPr>
          <w:rFonts w:ascii="Arial" w:hAnsi="Arial" w:cs="Arial"/>
          <w:sz w:val="24"/>
          <w:szCs w:val="24"/>
        </w:rPr>
        <w:t xml:space="preserve"> at home alone.</w:t>
      </w:r>
    </w:p>
    <w:p w14:paraId="3080A1D8" w14:textId="79437B0F" w:rsidR="00E50C05" w:rsidRDefault="00E50C05" w:rsidP="00CD1DF4">
      <w:pPr>
        <w:spacing w:line="360" w:lineRule="auto"/>
        <w:ind w:right="567"/>
        <w:jc w:val="both"/>
        <w:rPr>
          <w:rFonts w:ascii="Arial" w:hAnsi="Arial" w:cs="Arial"/>
          <w:sz w:val="24"/>
          <w:szCs w:val="24"/>
        </w:rPr>
      </w:pPr>
      <w:r>
        <w:rPr>
          <w:rFonts w:ascii="Arial" w:hAnsi="Arial" w:cs="Arial"/>
          <w:sz w:val="24"/>
          <w:szCs w:val="24"/>
        </w:rPr>
        <w:t>School day care</w:t>
      </w:r>
      <w:r w:rsidR="00A42654">
        <w:rPr>
          <w:rFonts w:ascii="Arial" w:hAnsi="Arial" w:cs="Arial"/>
          <w:sz w:val="24"/>
          <w:szCs w:val="24"/>
        </w:rPr>
        <w:t xml:space="preserve"> provisions</w:t>
      </w:r>
      <w:r>
        <w:rPr>
          <w:rFonts w:ascii="Arial" w:hAnsi="Arial" w:cs="Arial"/>
          <w:sz w:val="24"/>
          <w:szCs w:val="24"/>
        </w:rPr>
        <w:t xml:space="preserve"> </w:t>
      </w:r>
      <w:r w:rsidR="00A42654">
        <w:rPr>
          <w:rFonts w:ascii="Arial" w:hAnsi="Arial" w:cs="Arial"/>
          <w:sz w:val="24"/>
          <w:szCs w:val="24"/>
        </w:rPr>
        <w:t xml:space="preserve">were </w:t>
      </w:r>
      <w:r>
        <w:rPr>
          <w:rFonts w:ascii="Arial" w:hAnsi="Arial" w:cs="Arial"/>
          <w:sz w:val="24"/>
          <w:szCs w:val="24"/>
        </w:rPr>
        <w:t xml:space="preserve">offered to key workers by utilising </w:t>
      </w:r>
      <w:r w:rsidR="007412FF">
        <w:rPr>
          <w:rFonts w:ascii="Arial" w:hAnsi="Arial" w:cs="Arial"/>
          <w:sz w:val="24"/>
          <w:szCs w:val="24"/>
        </w:rPr>
        <w:t>some of the staff they already had access to</w:t>
      </w:r>
      <w:r w:rsidR="0032555A">
        <w:rPr>
          <w:rFonts w:ascii="Arial" w:hAnsi="Arial" w:cs="Arial"/>
          <w:sz w:val="24"/>
          <w:szCs w:val="24"/>
        </w:rPr>
        <w:t xml:space="preserve"> </w:t>
      </w:r>
      <w:r w:rsidR="00C23002">
        <w:rPr>
          <w:rFonts w:ascii="Arial" w:hAnsi="Arial" w:cs="Arial"/>
          <w:sz w:val="24"/>
          <w:szCs w:val="24"/>
        </w:rPr>
        <w:t>such as</w:t>
      </w:r>
      <w:r w:rsidR="007412FF">
        <w:rPr>
          <w:rFonts w:ascii="Arial" w:hAnsi="Arial" w:cs="Arial"/>
          <w:sz w:val="24"/>
          <w:szCs w:val="24"/>
        </w:rPr>
        <w:t xml:space="preserve"> </w:t>
      </w:r>
      <w:r w:rsidR="004C13C3" w:rsidRPr="004C13C3">
        <w:rPr>
          <w:rFonts w:ascii="Arial" w:hAnsi="Arial" w:cs="Arial"/>
          <w:sz w:val="24"/>
          <w:szCs w:val="24"/>
        </w:rPr>
        <w:t>National Nursery Examination Board</w:t>
      </w:r>
      <w:r w:rsidR="004C13C3">
        <w:rPr>
          <w:rFonts w:ascii="Arial" w:hAnsi="Arial" w:cs="Arial"/>
          <w:sz w:val="24"/>
          <w:szCs w:val="24"/>
        </w:rPr>
        <w:t xml:space="preserve"> (NNEB’s)</w:t>
      </w:r>
      <w:r w:rsidR="0032555A">
        <w:rPr>
          <w:rFonts w:ascii="Arial" w:hAnsi="Arial" w:cs="Arial"/>
          <w:sz w:val="24"/>
          <w:szCs w:val="24"/>
        </w:rPr>
        <w:t xml:space="preserve">, </w:t>
      </w:r>
      <w:r w:rsidR="00C23002">
        <w:rPr>
          <w:rFonts w:ascii="Arial" w:hAnsi="Arial" w:cs="Arial"/>
          <w:sz w:val="24"/>
          <w:szCs w:val="24"/>
        </w:rPr>
        <w:t>Y</w:t>
      </w:r>
      <w:r w:rsidR="0032555A">
        <w:rPr>
          <w:rFonts w:ascii="Arial" w:hAnsi="Arial" w:cs="Arial"/>
          <w:sz w:val="24"/>
          <w:szCs w:val="24"/>
        </w:rPr>
        <w:t xml:space="preserve">outh </w:t>
      </w:r>
      <w:r w:rsidR="00C23002">
        <w:rPr>
          <w:rFonts w:ascii="Arial" w:hAnsi="Arial" w:cs="Arial"/>
          <w:sz w:val="24"/>
          <w:szCs w:val="24"/>
        </w:rPr>
        <w:t>W</w:t>
      </w:r>
      <w:r w:rsidR="0032555A">
        <w:rPr>
          <w:rFonts w:ascii="Arial" w:hAnsi="Arial" w:cs="Arial"/>
          <w:sz w:val="24"/>
          <w:szCs w:val="24"/>
        </w:rPr>
        <w:t xml:space="preserve">orkers and </w:t>
      </w:r>
      <w:r w:rsidR="00DA192A">
        <w:rPr>
          <w:rFonts w:ascii="Arial" w:hAnsi="Arial" w:cs="Arial"/>
          <w:sz w:val="24"/>
          <w:szCs w:val="24"/>
        </w:rPr>
        <w:t>school-based</w:t>
      </w:r>
      <w:r w:rsidR="00C07B14">
        <w:rPr>
          <w:rFonts w:ascii="Arial" w:hAnsi="Arial" w:cs="Arial"/>
          <w:sz w:val="24"/>
          <w:szCs w:val="24"/>
        </w:rPr>
        <w:t xml:space="preserve"> </w:t>
      </w:r>
      <w:r w:rsidR="00C23002">
        <w:rPr>
          <w:rFonts w:ascii="Arial" w:hAnsi="Arial" w:cs="Arial"/>
          <w:sz w:val="24"/>
          <w:szCs w:val="24"/>
        </w:rPr>
        <w:t>breakfast and after school clubs.</w:t>
      </w:r>
      <w:r w:rsidR="00DA192A">
        <w:rPr>
          <w:rFonts w:ascii="Arial" w:hAnsi="Arial" w:cs="Arial"/>
          <w:sz w:val="24"/>
          <w:szCs w:val="24"/>
        </w:rPr>
        <w:t xml:space="preserve"> It is important to note</w:t>
      </w:r>
      <w:r w:rsidR="00BA30FF">
        <w:rPr>
          <w:rFonts w:ascii="Arial" w:hAnsi="Arial" w:cs="Arial"/>
          <w:sz w:val="24"/>
          <w:szCs w:val="24"/>
        </w:rPr>
        <w:t xml:space="preserve"> however</w:t>
      </w:r>
      <w:r w:rsidR="00DA192A">
        <w:rPr>
          <w:rFonts w:ascii="Arial" w:hAnsi="Arial" w:cs="Arial"/>
          <w:sz w:val="24"/>
          <w:szCs w:val="24"/>
        </w:rPr>
        <w:t xml:space="preserve"> that the author had difficulty sourcing information with regards to </w:t>
      </w:r>
      <w:r w:rsidR="00AC0301">
        <w:rPr>
          <w:rFonts w:ascii="Arial" w:hAnsi="Arial" w:cs="Arial"/>
          <w:sz w:val="24"/>
          <w:szCs w:val="24"/>
        </w:rPr>
        <w:t xml:space="preserve">staffing </w:t>
      </w:r>
      <w:r w:rsidR="00B82C02">
        <w:rPr>
          <w:rFonts w:ascii="Arial" w:hAnsi="Arial" w:cs="Arial"/>
          <w:sz w:val="24"/>
          <w:szCs w:val="24"/>
        </w:rPr>
        <w:t xml:space="preserve">for the </w:t>
      </w:r>
      <w:r w:rsidR="00AC0301">
        <w:rPr>
          <w:rFonts w:ascii="Arial" w:hAnsi="Arial" w:cs="Arial"/>
          <w:sz w:val="24"/>
          <w:szCs w:val="24"/>
        </w:rPr>
        <w:t>young people in schools</w:t>
      </w:r>
      <w:r w:rsidR="00BA30FF">
        <w:rPr>
          <w:rFonts w:ascii="Arial" w:hAnsi="Arial" w:cs="Arial"/>
          <w:sz w:val="24"/>
          <w:szCs w:val="24"/>
        </w:rPr>
        <w:t xml:space="preserve">, </w:t>
      </w:r>
      <w:r w:rsidR="00F3337E">
        <w:rPr>
          <w:rFonts w:ascii="Arial" w:hAnsi="Arial" w:cs="Arial"/>
          <w:sz w:val="24"/>
          <w:szCs w:val="24"/>
        </w:rPr>
        <w:t>and</w:t>
      </w:r>
      <w:r w:rsidR="008C1515">
        <w:rPr>
          <w:rFonts w:ascii="Arial" w:hAnsi="Arial" w:cs="Arial"/>
          <w:sz w:val="24"/>
          <w:szCs w:val="24"/>
        </w:rPr>
        <w:t xml:space="preserve"> the information is </w:t>
      </w:r>
      <w:r w:rsidR="00BA30FF">
        <w:rPr>
          <w:rFonts w:ascii="Arial" w:hAnsi="Arial" w:cs="Arial"/>
          <w:sz w:val="24"/>
          <w:szCs w:val="24"/>
        </w:rPr>
        <w:t xml:space="preserve">solely </w:t>
      </w:r>
      <w:r w:rsidR="008C1515">
        <w:rPr>
          <w:rFonts w:ascii="Arial" w:hAnsi="Arial" w:cs="Arial"/>
          <w:sz w:val="24"/>
          <w:szCs w:val="24"/>
        </w:rPr>
        <w:t xml:space="preserve">based on </w:t>
      </w:r>
      <w:r w:rsidR="007C5C9F">
        <w:rPr>
          <w:rFonts w:ascii="Arial" w:hAnsi="Arial" w:cs="Arial"/>
          <w:sz w:val="24"/>
          <w:szCs w:val="24"/>
        </w:rPr>
        <w:t>the author’s experience of conversing with the Youth Service teams in Carmarthenshire.</w:t>
      </w:r>
    </w:p>
    <w:p w14:paraId="600C4564" w14:textId="20B6F0E8" w:rsidR="00BA30FF" w:rsidRDefault="001E7185" w:rsidP="00CD1DF4">
      <w:pPr>
        <w:spacing w:line="360" w:lineRule="auto"/>
        <w:ind w:right="567"/>
        <w:jc w:val="both"/>
        <w:rPr>
          <w:rFonts w:ascii="Arial" w:hAnsi="Arial" w:cs="Arial"/>
          <w:sz w:val="24"/>
          <w:szCs w:val="24"/>
        </w:rPr>
      </w:pPr>
      <w:r>
        <w:rPr>
          <w:rFonts w:ascii="Arial" w:hAnsi="Arial" w:cs="Arial"/>
          <w:sz w:val="24"/>
          <w:szCs w:val="24"/>
        </w:rPr>
        <w:t xml:space="preserve">As mentioned earlier in this section </w:t>
      </w:r>
      <w:r w:rsidR="00A7586F">
        <w:rPr>
          <w:rFonts w:ascii="Arial" w:hAnsi="Arial" w:cs="Arial"/>
          <w:sz w:val="24"/>
          <w:szCs w:val="24"/>
        </w:rPr>
        <w:t>many young people who were isolated at home were also vulnerable to pre-existing condition</w:t>
      </w:r>
      <w:r w:rsidR="00A83ED4">
        <w:rPr>
          <w:rFonts w:ascii="Arial" w:hAnsi="Arial" w:cs="Arial"/>
          <w:sz w:val="24"/>
          <w:szCs w:val="24"/>
        </w:rPr>
        <w:t>s that were detrimental to their overall wellbeing</w:t>
      </w:r>
      <w:r w:rsidR="009D22C5">
        <w:rPr>
          <w:rFonts w:ascii="Arial" w:hAnsi="Arial" w:cs="Arial"/>
          <w:sz w:val="24"/>
          <w:szCs w:val="24"/>
        </w:rPr>
        <w:t xml:space="preserve">. </w:t>
      </w:r>
      <w:r w:rsidR="004F12EF" w:rsidRPr="004F12EF">
        <w:rPr>
          <w:rFonts w:ascii="Arial" w:hAnsi="Arial" w:cs="Arial"/>
          <w:sz w:val="24"/>
          <w:szCs w:val="24"/>
        </w:rPr>
        <w:t xml:space="preserve">The pressure to live in a family that is too close together can also lead to the development of a culture of neglect and abuse. It can also create an environment where children </w:t>
      </w:r>
      <w:r w:rsidR="000B1B0A">
        <w:rPr>
          <w:rFonts w:ascii="Arial" w:hAnsi="Arial" w:cs="Arial"/>
          <w:sz w:val="24"/>
          <w:szCs w:val="24"/>
        </w:rPr>
        <w:t xml:space="preserve">and young people </w:t>
      </w:r>
      <w:r w:rsidR="004F12EF" w:rsidRPr="004F12EF">
        <w:rPr>
          <w:rFonts w:ascii="Arial" w:hAnsi="Arial" w:cs="Arial"/>
          <w:sz w:val="24"/>
          <w:szCs w:val="24"/>
        </w:rPr>
        <w:t xml:space="preserve">are more vulnerable. </w:t>
      </w:r>
      <w:r w:rsidR="00025663">
        <w:rPr>
          <w:rFonts w:ascii="Arial" w:hAnsi="Arial" w:cs="Arial"/>
          <w:sz w:val="24"/>
          <w:szCs w:val="24"/>
        </w:rPr>
        <w:t xml:space="preserve">It </w:t>
      </w:r>
      <w:r w:rsidR="00025663">
        <w:rPr>
          <w:rFonts w:ascii="Arial" w:hAnsi="Arial" w:cs="Arial"/>
          <w:sz w:val="24"/>
          <w:szCs w:val="24"/>
        </w:rPr>
        <w:lastRenderedPageBreak/>
        <w:t xml:space="preserve">has been acknowledged </w:t>
      </w:r>
      <w:r w:rsidR="00C53D4D">
        <w:rPr>
          <w:rFonts w:ascii="Arial" w:hAnsi="Arial" w:cs="Arial"/>
          <w:sz w:val="24"/>
          <w:szCs w:val="24"/>
        </w:rPr>
        <w:t>that a</w:t>
      </w:r>
      <w:r w:rsidR="004F12EF" w:rsidRPr="004F12EF">
        <w:rPr>
          <w:rFonts w:ascii="Arial" w:hAnsi="Arial" w:cs="Arial"/>
          <w:sz w:val="24"/>
          <w:szCs w:val="24"/>
        </w:rPr>
        <w:t>nother factor that contributes to the rise of child abuse and neglect is the lack of outside supervision</w:t>
      </w:r>
      <w:r w:rsidR="00CA1C64">
        <w:rPr>
          <w:rFonts w:ascii="Arial" w:hAnsi="Arial" w:cs="Arial"/>
          <w:sz w:val="24"/>
          <w:szCs w:val="24"/>
        </w:rPr>
        <w:t xml:space="preserve"> from professionals such as teachers, social workers, health visitors and Youth Workers (</w:t>
      </w:r>
      <w:r w:rsidR="000B1B0A">
        <w:rPr>
          <w:rFonts w:ascii="Arial" w:hAnsi="Arial" w:cs="Arial"/>
          <w:sz w:val="24"/>
          <w:szCs w:val="24"/>
        </w:rPr>
        <w:t xml:space="preserve">The BMJ, 2020, </w:t>
      </w:r>
      <w:proofErr w:type="spellStart"/>
      <w:r w:rsidR="000B1B0A">
        <w:rPr>
          <w:rFonts w:ascii="Arial" w:hAnsi="Arial" w:cs="Arial"/>
          <w:sz w:val="24"/>
          <w:szCs w:val="24"/>
        </w:rPr>
        <w:t>n.p</w:t>
      </w:r>
      <w:proofErr w:type="spellEnd"/>
      <w:r w:rsidR="000B1B0A">
        <w:rPr>
          <w:rFonts w:ascii="Arial" w:hAnsi="Arial" w:cs="Arial"/>
          <w:sz w:val="24"/>
          <w:szCs w:val="24"/>
        </w:rPr>
        <w:t>).</w:t>
      </w:r>
    </w:p>
    <w:p w14:paraId="7BE140C4" w14:textId="7EC99B36" w:rsidR="00B571A8" w:rsidRDefault="005F216C" w:rsidP="00CD1DF4">
      <w:pPr>
        <w:spacing w:line="360" w:lineRule="auto"/>
        <w:ind w:right="567"/>
        <w:jc w:val="both"/>
        <w:rPr>
          <w:rFonts w:ascii="Arial" w:hAnsi="Arial" w:cs="Arial"/>
          <w:sz w:val="24"/>
          <w:szCs w:val="24"/>
        </w:rPr>
      </w:pPr>
      <w:r>
        <w:rPr>
          <w:rFonts w:ascii="Arial" w:hAnsi="Arial" w:cs="Arial"/>
          <w:sz w:val="24"/>
          <w:szCs w:val="24"/>
        </w:rPr>
        <w:t xml:space="preserve">For most young people the school environment offers a safe place </w:t>
      </w:r>
      <w:r w:rsidR="00DE73A4">
        <w:rPr>
          <w:rFonts w:ascii="Arial" w:hAnsi="Arial" w:cs="Arial"/>
          <w:sz w:val="24"/>
          <w:szCs w:val="24"/>
        </w:rPr>
        <w:t xml:space="preserve">where they can relax, have a hot meal, and socialise with friends. With this provision shut, many young people </w:t>
      </w:r>
      <w:r w:rsidR="008832B5">
        <w:rPr>
          <w:rFonts w:ascii="Arial" w:hAnsi="Arial" w:cs="Arial"/>
          <w:sz w:val="24"/>
          <w:szCs w:val="24"/>
        </w:rPr>
        <w:t>remain</w:t>
      </w:r>
      <w:r w:rsidR="00DE73A4">
        <w:rPr>
          <w:rFonts w:ascii="Arial" w:hAnsi="Arial" w:cs="Arial"/>
          <w:sz w:val="24"/>
          <w:szCs w:val="24"/>
        </w:rPr>
        <w:t xml:space="preserve"> at home </w:t>
      </w:r>
      <w:r w:rsidR="00656DBE">
        <w:rPr>
          <w:rFonts w:ascii="Arial" w:hAnsi="Arial" w:cs="Arial"/>
          <w:sz w:val="24"/>
          <w:szCs w:val="24"/>
        </w:rPr>
        <w:t>and</w:t>
      </w:r>
      <w:r w:rsidR="00495A36">
        <w:rPr>
          <w:rFonts w:ascii="Arial" w:hAnsi="Arial" w:cs="Arial"/>
          <w:sz w:val="24"/>
          <w:szCs w:val="24"/>
        </w:rPr>
        <w:t xml:space="preserve"> can be</w:t>
      </w:r>
      <w:r w:rsidR="00656DBE">
        <w:rPr>
          <w:rFonts w:ascii="Arial" w:hAnsi="Arial" w:cs="Arial"/>
          <w:sz w:val="24"/>
          <w:szCs w:val="24"/>
        </w:rPr>
        <w:t xml:space="preserve"> exposed to the da</w:t>
      </w:r>
      <w:r w:rsidR="00877A56">
        <w:rPr>
          <w:rFonts w:ascii="Arial" w:hAnsi="Arial" w:cs="Arial"/>
          <w:sz w:val="24"/>
          <w:szCs w:val="24"/>
        </w:rPr>
        <w:t xml:space="preserve">ily fear </w:t>
      </w:r>
      <w:r w:rsidR="006323FC">
        <w:rPr>
          <w:rFonts w:ascii="Arial" w:hAnsi="Arial" w:cs="Arial"/>
          <w:sz w:val="24"/>
          <w:szCs w:val="24"/>
        </w:rPr>
        <w:t>of witnessing domestic abuse, drug taking,</w:t>
      </w:r>
      <w:r w:rsidR="008832B5">
        <w:rPr>
          <w:rFonts w:ascii="Arial" w:hAnsi="Arial" w:cs="Arial"/>
          <w:sz w:val="24"/>
          <w:szCs w:val="24"/>
        </w:rPr>
        <w:t xml:space="preserve"> neglect, and other </w:t>
      </w:r>
      <w:r w:rsidR="009B03F0">
        <w:rPr>
          <w:rFonts w:ascii="Arial" w:hAnsi="Arial" w:cs="Arial"/>
          <w:sz w:val="24"/>
          <w:szCs w:val="24"/>
        </w:rPr>
        <w:t>negative patterns of behaviour.</w:t>
      </w:r>
    </w:p>
    <w:p w14:paraId="156BD17E" w14:textId="230B413B" w:rsidR="0084625B" w:rsidRDefault="0084625B" w:rsidP="00CD1DF4">
      <w:pPr>
        <w:spacing w:line="360" w:lineRule="auto"/>
        <w:ind w:right="567"/>
        <w:jc w:val="both"/>
        <w:rPr>
          <w:rFonts w:ascii="Arial" w:hAnsi="Arial" w:cs="Arial"/>
          <w:sz w:val="24"/>
          <w:szCs w:val="24"/>
        </w:rPr>
      </w:pPr>
      <w:r>
        <w:rPr>
          <w:rFonts w:ascii="Arial" w:hAnsi="Arial" w:cs="Arial"/>
          <w:sz w:val="24"/>
          <w:szCs w:val="24"/>
        </w:rPr>
        <w:t xml:space="preserve">There is an abundance of literature relating to women isolated with </w:t>
      </w:r>
      <w:r w:rsidR="00945516">
        <w:rPr>
          <w:rFonts w:ascii="Arial" w:hAnsi="Arial" w:cs="Arial"/>
          <w:sz w:val="24"/>
          <w:szCs w:val="24"/>
        </w:rPr>
        <w:t>abusive partners but very little is focused on the young people who are abused by their parents.</w:t>
      </w:r>
      <w:r w:rsidR="00842076">
        <w:rPr>
          <w:rFonts w:ascii="Arial" w:hAnsi="Arial" w:cs="Arial"/>
          <w:sz w:val="24"/>
          <w:szCs w:val="24"/>
        </w:rPr>
        <w:t xml:space="preserve"> However, </w:t>
      </w:r>
      <w:r w:rsidR="001C1C2E">
        <w:rPr>
          <w:rFonts w:ascii="Arial" w:hAnsi="Arial" w:cs="Arial"/>
          <w:sz w:val="24"/>
          <w:szCs w:val="24"/>
        </w:rPr>
        <w:t xml:space="preserve">the </w:t>
      </w:r>
      <w:r w:rsidR="006D0BD1">
        <w:rPr>
          <w:rFonts w:ascii="Arial" w:hAnsi="Arial" w:cs="Arial"/>
          <w:sz w:val="24"/>
          <w:szCs w:val="24"/>
        </w:rPr>
        <w:t xml:space="preserve">literature does highlight </w:t>
      </w:r>
      <w:r w:rsidR="00022CD3">
        <w:rPr>
          <w:rFonts w:ascii="Arial" w:hAnsi="Arial" w:cs="Arial"/>
          <w:sz w:val="24"/>
          <w:szCs w:val="24"/>
        </w:rPr>
        <w:t>that a child</w:t>
      </w:r>
      <w:r w:rsidR="006D0BD1">
        <w:rPr>
          <w:rFonts w:ascii="Arial" w:hAnsi="Arial" w:cs="Arial"/>
          <w:sz w:val="24"/>
          <w:szCs w:val="24"/>
        </w:rPr>
        <w:t xml:space="preserve"> who witness </w:t>
      </w:r>
      <w:r w:rsidR="009F5481">
        <w:rPr>
          <w:rFonts w:ascii="Arial" w:hAnsi="Arial" w:cs="Arial"/>
          <w:sz w:val="24"/>
          <w:szCs w:val="24"/>
        </w:rPr>
        <w:t>domestic violence in the home are equally adversely affected.</w:t>
      </w:r>
      <w:r w:rsidR="006565BE">
        <w:rPr>
          <w:rFonts w:ascii="Arial" w:hAnsi="Arial" w:cs="Arial"/>
          <w:sz w:val="24"/>
          <w:szCs w:val="24"/>
        </w:rPr>
        <w:t xml:space="preserve"> One research paper notes that</w:t>
      </w:r>
      <w:r w:rsidR="00E61B37">
        <w:rPr>
          <w:rFonts w:ascii="Arial" w:hAnsi="Arial" w:cs="Arial"/>
          <w:sz w:val="24"/>
          <w:szCs w:val="24"/>
        </w:rPr>
        <w:t xml:space="preserve"> </w:t>
      </w:r>
      <w:r w:rsidR="00E47FFC">
        <w:rPr>
          <w:rFonts w:ascii="Arial" w:hAnsi="Arial" w:cs="Arial"/>
          <w:sz w:val="24"/>
          <w:szCs w:val="24"/>
        </w:rPr>
        <w:t>“</w:t>
      </w:r>
      <w:r w:rsidR="00E47FFC" w:rsidRPr="00E47FFC">
        <w:rPr>
          <w:rFonts w:ascii="Arial" w:hAnsi="Arial" w:cs="Arial"/>
          <w:sz w:val="24"/>
          <w:szCs w:val="24"/>
        </w:rPr>
        <w:t xml:space="preserve">the regional or global nature and associated fear and uncertainty of pandemics provide an enabling environment that may exacerbate or spark </w:t>
      </w:r>
      <w:r w:rsidR="00B63EFB">
        <w:rPr>
          <w:rFonts w:ascii="Arial" w:hAnsi="Arial" w:cs="Arial"/>
          <w:sz w:val="24"/>
          <w:szCs w:val="24"/>
        </w:rPr>
        <w:t>an unsafe environment (</w:t>
      </w:r>
      <w:r w:rsidR="00022CD3">
        <w:rPr>
          <w:rFonts w:ascii="Arial" w:hAnsi="Arial" w:cs="Arial"/>
          <w:sz w:val="24"/>
          <w:szCs w:val="24"/>
        </w:rPr>
        <w:t xml:space="preserve">Organisation, 2020, </w:t>
      </w:r>
      <w:proofErr w:type="spellStart"/>
      <w:r w:rsidR="00022CD3">
        <w:rPr>
          <w:rFonts w:ascii="Arial" w:hAnsi="Arial" w:cs="Arial"/>
          <w:sz w:val="24"/>
          <w:szCs w:val="24"/>
        </w:rPr>
        <w:t>n.p</w:t>
      </w:r>
      <w:proofErr w:type="spellEnd"/>
      <w:r w:rsidR="00022CD3">
        <w:rPr>
          <w:rFonts w:ascii="Arial" w:hAnsi="Arial" w:cs="Arial"/>
          <w:sz w:val="24"/>
          <w:szCs w:val="24"/>
        </w:rPr>
        <w:t>)</w:t>
      </w:r>
      <w:r w:rsidR="007F0ED0">
        <w:rPr>
          <w:rFonts w:ascii="Arial" w:hAnsi="Arial" w:cs="Arial"/>
          <w:sz w:val="24"/>
          <w:szCs w:val="24"/>
        </w:rPr>
        <w:t>.</w:t>
      </w:r>
      <w:r w:rsidR="004A50EC">
        <w:rPr>
          <w:rFonts w:ascii="Arial" w:hAnsi="Arial" w:cs="Arial"/>
          <w:sz w:val="24"/>
          <w:szCs w:val="24"/>
        </w:rPr>
        <w:t xml:space="preserve"> According to </w:t>
      </w:r>
      <w:r w:rsidR="00435209">
        <w:rPr>
          <w:rFonts w:ascii="Arial" w:hAnsi="Arial" w:cs="Arial"/>
          <w:sz w:val="24"/>
          <w:szCs w:val="24"/>
        </w:rPr>
        <w:t xml:space="preserve">a </w:t>
      </w:r>
      <w:r w:rsidR="00C95EC0">
        <w:rPr>
          <w:rFonts w:ascii="Arial" w:hAnsi="Arial" w:cs="Arial"/>
          <w:sz w:val="24"/>
          <w:szCs w:val="24"/>
        </w:rPr>
        <w:t>refuge worker who</w:t>
      </w:r>
      <w:r w:rsidR="002D7D47">
        <w:rPr>
          <w:rFonts w:ascii="Arial" w:hAnsi="Arial" w:cs="Arial"/>
          <w:sz w:val="24"/>
          <w:szCs w:val="24"/>
        </w:rPr>
        <w:t xml:space="preserve"> also</w:t>
      </w:r>
      <w:r w:rsidR="00C95EC0">
        <w:rPr>
          <w:rFonts w:ascii="Arial" w:hAnsi="Arial" w:cs="Arial"/>
          <w:sz w:val="24"/>
          <w:szCs w:val="24"/>
        </w:rPr>
        <w:t xml:space="preserve"> responded to </w:t>
      </w:r>
      <w:r w:rsidR="001A2823">
        <w:rPr>
          <w:rFonts w:ascii="Arial" w:hAnsi="Arial" w:cs="Arial"/>
          <w:sz w:val="24"/>
          <w:szCs w:val="24"/>
        </w:rPr>
        <w:t>the report</w:t>
      </w:r>
      <w:r w:rsidR="00C95EC0">
        <w:rPr>
          <w:rFonts w:ascii="Arial" w:hAnsi="Arial" w:cs="Arial"/>
          <w:sz w:val="24"/>
          <w:szCs w:val="24"/>
        </w:rPr>
        <w:t xml:space="preserve"> </w:t>
      </w:r>
      <w:r w:rsidR="001A2823">
        <w:rPr>
          <w:rFonts w:ascii="Arial" w:hAnsi="Arial" w:cs="Arial"/>
          <w:sz w:val="24"/>
          <w:szCs w:val="24"/>
        </w:rPr>
        <w:t>stated,</w:t>
      </w:r>
      <w:r w:rsidR="003A4C3F">
        <w:rPr>
          <w:rFonts w:ascii="Arial" w:hAnsi="Arial" w:cs="Arial"/>
          <w:sz w:val="24"/>
          <w:szCs w:val="24"/>
        </w:rPr>
        <w:t xml:space="preserve"> “</w:t>
      </w:r>
      <w:r w:rsidR="003A4C3F" w:rsidRPr="003A4C3F">
        <w:rPr>
          <w:rFonts w:ascii="Arial" w:hAnsi="Arial" w:cs="Arial"/>
          <w:sz w:val="24"/>
          <w:szCs w:val="24"/>
        </w:rPr>
        <w:t xml:space="preserve">We believe that children who lived with violence before the pandemic are now even more exposed </w:t>
      </w:r>
      <w:r w:rsidR="002950A3">
        <w:rPr>
          <w:rFonts w:ascii="Arial" w:hAnsi="Arial" w:cs="Arial"/>
          <w:sz w:val="24"/>
          <w:szCs w:val="24"/>
        </w:rPr>
        <w:t>(</w:t>
      </w:r>
      <w:r w:rsidR="003A4C3F" w:rsidRPr="003A4C3F">
        <w:rPr>
          <w:rFonts w:ascii="Arial" w:hAnsi="Arial" w:cs="Arial"/>
          <w:sz w:val="24"/>
          <w:szCs w:val="24"/>
        </w:rPr>
        <w:t>…</w:t>
      </w:r>
      <w:r w:rsidR="002950A3">
        <w:rPr>
          <w:rFonts w:ascii="Arial" w:hAnsi="Arial" w:cs="Arial"/>
          <w:sz w:val="24"/>
          <w:szCs w:val="24"/>
        </w:rPr>
        <w:t>)</w:t>
      </w:r>
      <w:r w:rsidR="003A4C3F" w:rsidRPr="003A4C3F">
        <w:rPr>
          <w:rFonts w:ascii="Arial" w:hAnsi="Arial" w:cs="Arial"/>
          <w:sz w:val="24"/>
          <w:szCs w:val="24"/>
        </w:rPr>
        <w:t xml:space="preserve"> and that the exposed parent is now even less able to protect the child</w:t>
      </w:r>
      <w:r w:rsidR="003A4C3F">
        <w:rPr>
          <w:rFonts w:ascii="Arial" w:hAnsi="Arial" w:cs="Arial"/>
          <w:sz w:val="24"/>
          <w:szCs w:val="24"/>
        </w:rPr>
        <w:t>”.</w:t>
      </w:r>
      <w:r w:rsidR="002D7D47">
        <w:rPr>
          <w:rFonts w:ascii="Arial" w:hAnsi="Arial" w:cs="Arial"/>
          <w:sz w:val="24"/>
          <w:szCs w:val="24"/>
        </w:rPr>
        <w:t xml:space="preserve"> </w:t>
      </w:r>
      <w:r w:rsidR="009F45C4">
        <w:rPr>
          <w:rFonts w:ascii="Arial" w:hAnsi="Arial" w:cs="Arial"/>
          <w:sz w:val="24"/>
          <w:szCs w:val="24"/>
        </w:rPr>
        <w:t>(</w:t>
      </w:r>
      <w:proofErr w:type="spellStart"/>
      <w:r w:rsidR="009F45C4" w:rsidRPr="009F45C4">
        <w:rPr>
          <w:rFonts w:ascii="Arial" w:hAnsi="Arial" w:cs="Arial"/>
          <w:sz w:val="24"/>
          <w:szCs w:val="24"/>
        </w:rPr>
        <w:t>Øverlien</w:t>
      </w:r>
      <w:proofErr w:type="spellEnd"/>
      <w:r w:rsidR="009F45C4" w:rsidRPr="009F45C4">
        <w:rPr>
          <w:rFonts w:ascii="Arial" w:hAnsi="Arial" w:cs="Arial"/>
          <w:sz w:val="24"/>
          <w:szCs w:val="24"/>
        </w:rPr>
        <w:t>,</w:t>
      </w:r>
      <w:r w:rsidR="009F45C4">
        <w:rPr>
          <w:rFonts w:ascii="Arial" w:hAnsi="Arial" w:cs="Arial"/>
          <w:sz w:val="24"/>
          <w:szCs w:val="24"/>
        </w:rPr>
        <w:t xml:space="preserve"> 2020, </w:t>
      </w:r>
      <w:proofErr w:type="spellStart"/>
      <w:r w:rsidR="009F45C4">
        <w:rPr>
          <w:rFonts w:ascii="Arial" w:hAnsi="Arial" w:cs="Arial"/>
          <w:sz w:val="24"/>
          <w:szCs w:val="24"/>
        </w:rPr>
        <w:t>n.p</w:t>
      </w:r>
      <w:proofErr w:type="spellEnd"/>
      <w:r w:rsidR="009F45C4">
        <w:rPr>
          <w:rFonts w:ascii="Arial" w:hAnsi="Arial" w:cs="Arial"/>
          <w:sz w:val="24"/>
          <w:szCs w:val="24"/>
        </w:rPr>
        <w:t>).</w:t>
      </w:r>
    </w:p>
    <w:p w14:paraId="3FC1A2A8" w14:textId="6E0DFC70" w:rsidR="001A2823" w:rsidRDefault="00164146" w:rsidP="00CD1DF4">
      <w:pPr>
        <w:spacing w:line="360" w:lineRule="auto"/>
        <w:ind w:right="567"/>
        <w:jc w:val="both"/>
        <w:rPr>
          <w:rFonts w:ascii="Arial" w:hAnsi="Arial" w:cs="Arial"/>
          <w:sz w:val="24"/>
          <w:szCs w:val="24"/>
        </w:rPr>
      </w:pPr>
      <w:r>
        <w:rPr>
          <w:rFonts w:ascii="Arial" w:hAnsi="Arial" w:cs="Arial"/>
          <w:sz w:val="24"/>
          <w:szCs w:val="24"/>
        </w:rPr>
        <w:t>The National Society for the Prev</w:t>
      </w:r>
      <w:r w:rsidR="00F9382E">
        <w:rPr>
          <w:rFonts w:ascii="Arial" w:hAnsi="Arial" w:cs="Arial"/>
          <w:sz w:val="24"/>
          <w:szCs w:val="24"/>
        </w:rPr>
        <w:t>ention of Cruelty to Children (NSPCC),</w:t>
      </w:r>
      <w:r w:rsidR="00F9382E" w:rsidRPr="00F9382E">
        <w:rPr>
          <w:rFonts w:ascii="Arial" w:hAnsi="Arial" w:cs="Arial"/>
          <w:sz w:val="24"/>
          <w:szCs w:val="24"/>
        </w:rPr>
        <w:t xml:space="preserve"> received over 1,500 calls following the implementation of the lockdown in schools in 2020. This represents a 32% increase from the number of calls before the restrictions were implemented</w:t>
      </w:r>
      <w:r w:rsidR="006E1F66">
        <w:rPr>
          <w:rFonts w:ascii="Arial" w:hAnsi="Arial" w:cs="Arial"/>
          <w:sz w:val="24"/>
          <w:szCs w:val="24"/>
        </w:rPr>
        <w:t xml:space="preserve">. The main concerned young people presented with were </w:t>
      </w:r>
      <w:r w:rsidR="009C3BF9">
        <w:rPr>
          <w:rFonts w:ascii="Arial" w:hAnsi="Arial" w:cs="Arial"/>
          <w:sz w:val="24"/>
          <w:szCs w:val="24"/>
        </w:rPr>
        <w:t xml:space="preserve">parental behaviour, </w:t>
      </w:r>
      <w:proofErr w:type="gramStart"/>
      <w:r w:rsidR="009C3BF9">
        <w:rPr>
          <w:rFonts w:ascii="Arial" w:hAnsi="Arial" w:cs="Arial"/>
          <w:sz w:val="24"/>
          <w:szCs w:val="24"/>
        </w:rPr>
        <w:t>abuse</w:t>
      </w:r>
      <w:proofErr w:type="gramEnd"/>
      <w:r w:rsidR="009C3BF9">
        <w:rPr>
          <w:rFonts w:ascii="Arial" w:hAnsi="Arial" w:cs="Arial"/>
          <w:sz w:val="24"/>
          <w:szCs w:val="24"/>
        </w:rPr>
        <w:t xml:space="preserve"> and neglect</w:t>
      </w:r>
      <w:r w:rsidR="00EF07FD">
        <w:rPr>
          <w:rFonts w:ascii="Arial" w:hAnsi="Arial" w:cs="Arial"/>
          <w:sz w:val="24"/>
          <w:szCs w:val="24"/>
        </w:rPr>
        <w:t xml:space="preserve"> (NSPCC,</w:t>
      </w:r>
      <w:r w:rsidR="007B1A8C">
        <w:rPr>
          <w:rFonts w:ascii="Arial" w:hAnsi="Arial" w:cs="Arial"/>
          <w:sz w:val="24"/>
          <w:szCs w:val="24"/>
        </w:rPr>
        <w:t xml:space="preserve"> 2020</w:t>
      </w:r>
      <w:r w:rsidR="009010EE">
        <w:rPr>
          <w:rFonts w:ascii="Arial" w:hAnsi="Arial" w:cs="Arial"/>
          <w:sz w:val="24"/>
          <w:szCs w:val="24"/>
        </w:rPr>
        <w:t xml:space="preserve">, </w:t>
      </w:r>
      <w:proofErr w:type="spellStart"/>
      <w:r w:rsidR="009010EE">
        <w:rPr>
          <w:rFonts w:ascii="Arial" w:hAnsi="Arial" w:cs="Arial"/>
          <w:sz w:val="24"/>
          <w:szCs w:val="24"/>
        </w:rPr>
        <w:t>n.p</w:t>
      </w:r>
      <w:proofErr w:type="spellEnd"/>
      <w:r w:rsidR="009010EE">
        <w:rPr>
          <w:rFonts w:ascii="Arial" w:hAnsi="Arial" w:cs="Arial"/>
          <w:sz w:val="24"/>
          <w:szCs w:val="24"/>
        </w:rPr>
        <w:t>)</w:t>
      </w:r>
      <w:r w:rsidR="00F9382E" w:rsidRPr="00F9382E">
        <w:rPr>
          <w:rFonts w:ascii="Arial" w:hAnsi="Arial" w:cs="Arial"/>
          <w:sz w:val="24"/>
          <w:szCs w:val="24"/>
        </w:rPr>
        <w:t>.</w:t>
      </w:r>
    </w:p>
    <w:p w14:paraId="03AC3168" w14:textId="58789CC5" w:rsidR="00BC0F14" w:rsidRDefault="00BC0F14" w:rsidP="00CD1DF4">
      <w:pPr>
        <w:spacing w:line="360" w:lineRule="auto"/>
        <w:ind w:right="567"/>
        <w:jc w:val="both"/>
        <w:rPr>
          <w:rFonts w:ascii="Arial" w:hAnsi="Arial" w:cs="Arial"/>
          <w:sz w:val="24"/>
          <w:szCs w:val="24"/>
        </w:rPr>
      </w:pPr>
      <w:r>
        <w:rPr>
          <w:rFonts w:ascii="Arial" w:hAnsi="Arial" w:cs="Arial"/>
          <w:sz w:val="24"/>
          <w:szCs w:val="24"/>
        </w:rPr>
        <w:t xml:space="preserve">The UK charity Centrepoint </w:t>
      </w:r>
      <w:r w:rsidR="004263A4">
        <w:rPr>
          <w:rFonts w:ascii="Arial" w:hAnsi="Arial" w:cs="Arial"/>
          <w:sz w:val="24"/>
          <w:szCs w:val="24"/>
        </w:rPr>
        <w:t xml:space="preserve">alarmingly notes that </w:t>
      </w:r>
      <w:r w:rsidR="003B24B7">
        <w:rPr>
          <w:rFonts w:ascii="Arial" w:hAnsi="Arial" w:cs="Arial"/>
          <w:sz w:val="24"/>
          <w:szCs w:val="24"/>
        </w:rPr>
        <w:t>during the Covid 19 pandemic they received an increased number of calls from young people who</w:t>
      </w:r>
      <w:r w:rsidR="0059197D">
        <w:rPr>
          <w:rFonts w:ascii="Arial" w:hAnsi="Arial" w:cs="Arial"/>
          <w:sz w:val="24"/>
          <w:szCs w:val="24"/>
        </w:rPr>
        <w:t xml:space="preserve"> were sleeping rough and </w:t>
      </w:r>
      <w:r w:rsidR="007D677E">
        <w:rPr>
          <w:rFonts w:ascii="Arial" w:hAnsi="Arial" w:cs="Arial"/>
          <w:sz w:val="24"/>
          <w:szCs w:val="24"/>
        </w:rPr>
        <w:t xml:space="preserve">had </w:t>
      </w:r>
      <w:r w:rsidR="004E4855">
        <w:rPr>
          <w:rFonts w:ascii="Arial" w:hAnsi="Arial" w:cs="Arial"/>
          <w:sz w:val="24"/>
          <w:szCs w:val="24"/>
        </w:rPr>
        <w:t>nowhere</w:t>
      </w:r>
      <w:r w:rsidR="007D677E">
        <w:rPr>
          <w:rFonts w:ascii="Arial" w:hAnsi="Arial" w:cs="Arial"/>
          <w:sz w:val="24"/>
          <w:szCs w:val="24"/>
        </w:rPr>
        <w:t xml:space="preserve"> to stay (</w:t>
      </w:r>
      <w:bookmarkStart w:id="0" w:name="_Hlk101444005"/>
      <w:r w:rsidR="007D677E">
        <w:rPr>
          <w:rFonts w:ascii="Arial" w:hAnsi="Arial" w:cs="Arial"/>
          <w:sz w:val="24"/>
          <w:szCs w:val="24"/>
        </w:rPr>
        <w:t xml:space="preserve">Centrepoint, 2021, </w:t>
      </w:r>
      <w:proofErr w:type="spellStart"/>
      <w:r w:rsidR="007D677E">
        <w:rPr>
          <w:rFonts w:ascii="Arial" w:hAnsi="Arial" w:cs="Arial"/>
          <w:sz w:val="24"/>
          <w:szCs w:val="24"/>
        </w:rPr>
        <w:t>n.p.</w:t>
      </w:r>
      <w:proofErr w:type="spellEnd"/>
      <w:r w:rsidR="007D677E">
        <w:rPr>
          <w:rFonts w:ascii="Arial" w:hAnsi="Arial" w:cs="Arial"/>
          <w:sz w:val="24"/>
          <w:szCs w:val="24"/>
        </w:rPr>
        <w:t>)</w:t>
      </w:r>
      <w:bookmarkEnd w:id="0"/>
      <w:r w:rsidR="007D677E">
        <w:rPr>
          <w:rFonts w:ascii="Arial" w:hAnsi="Arial" w:cs="Arial"/>
          <w:sz w:val="24"/>
          <w:szCs w:val="24"/>
        </w:rPr>
        <w:t xml:space="preserve">. </w:t>
      </w:r>
      <w:r w:rsidR="009D2C70">
        <w:rPr>
          <w:rFonts w:ascii="Arial" w:hAnsi="Arial" w:cs="Arial"/>
          <w:sz w:val="24"/>
          <w:szCs w:val="24"/>
        </w:rPr>
        <w:t xml:space="preserve">The main cause for their homelessness is noted </w:t>
      </w:r>
      <w:r w:rsidR="00CB1944">
        <w:rPr>
          <w:rFonts w:ascii="Arial" w:hAnsi="Arial" w:cs="Arial"/>
          <w:sz w:val="24"/>
          <w:szCs w:val="24"/>
        </w:rPr>
        <w:t>as family breakdown</w:t>
      </w:r>
      <w:r w:rsidR="0031122F">
        <w:rPr>
          <w:rFonts w:ascii="Arial" w:hAnsi="Arial" w:cs="Arial"/>
          <w:sz w:val="24"/>
          <w:szCs w:val="24"/>
        </w:rPr>
        <w:t xml:space="preserve"> and needing help to break away from their homelife (</w:t>
      </w:r>
      <w:r w:rsidR="0031122F" w:rsidRPr="0031122F">
        <w:rPr>
          <w:rFonts w:ascii="Arial" w:hAnsi="Arial" w:cs="Arial"/>
          <w:sz w:val="24"/>
          <w:szCs w:val="24"/>
        </w:rPr>
        <w:t xml:space="preserve">Centrepoint, 2021, </w:t>
      </w:r>
      <w:proofErr w:type="spellStart"/>
      <w:r w:rsidR="0031122F" w:rsidRPr="0031122F">
        <w:rPr>
          <w:rFonts w:ascii="Arial" w:hAnsi="Arial" w:cs="Arial"/>
          <w:sz w:val="24"/>
          <w:szCs w:val="24"/>
        </w:rPr>
        <w:t>n.p.</w:t>
      </w:r>
      <w:proofErr w:type="spellEnd"/>
      <w:r w:rsidR="0031122F" w:rsidRPr="0031122F">
        <w:rPr>
          <w:rFonts w:ascii="Arial" w:hAnsi="Arial" w:cs="Arial"/>
          <w:sz w:val="24"/>
          <w:szCs w:val="24"/>
        </w:rPr>
        <w:t>)</w:t>
      </w:r>
      <w:r w:rsidR="0031122F">
        <w:rPr>
          <w:rFonts w:ascii="Arial" w:hAnsi="Arial" w:cs="Arial"/>
          <w:sz w:val="24"/>
          <w:szCs w:val="24"/>
        </w:rPr>
        <w:t>.</w:t>
      </w:r>
      <w:r w:rsidR="00E7222F">
        <w:rPr>
          <w:rFonts w:ascii="Arial" w:hAnsi="Arial" w:cs="Arial"/>
          <w:sz w:val="24"/>
          <w:szCs w:val="24"/>
        </w:rPr>
        <w:t xml:space="preserve"> </w:t>
      </w:r>
      <w:r w:rsidR="00972802">
        <w:rPr>
          <w:rFonts w:ascii="Arial" w:hAnsi="Arial" w:cs="Arial"/>
          <w:sz w:val="24"/>
          <w:szCs w:val="24"/>
        </w:rPr>
        <w:t xml:space="preserve">Violence is also cited by </w:t>
      </w:r>
      <w:proofErr w:type="spellStart"/>
      <w:r w:rsidR="00972802">
        <w:rPr>
          <w:rFonts w:ascii="Arial" w:hAnsi="Arial" w:cs="Arial"/>
          <w:sz w:val="24"/>
          <w:szCs w:val="24"/>
        </w:rPr>
        <w:t>Quilgars</w:t>
      </w:r>
      <w:proofErr w:type="spellEnd"/>
      <w:r w:rsidR="00972802">
        <w:rPr>
          <w:rFonts w:ascii="Arial" w:hAnsi="Arial" w:cs="Arial"/>
          <w:sz w:val="24"/>
          <w:szCs w:val="24"/>
        </w:rPr>
        <w:t xml:space="preserve">, Johnsen and </w:t>
      </w:r>
      <w:proofErr w:type="spellStart"/>
      <w:r w:rsidR="00972802">
        <w:rPr>
          <w:rFonts w:ascii="Arial" w:hAnsi="Arial" w:cs="Arial"/>
          <w:sz w:val="24"/>
          <w:szCs w:val="24"/>
        </w:rPr>
        <w:t>Pleace</w:t>
      </w:r>
      <w:proofErr w:type="spellEnd"/>
      <w:r w:rsidR="00A03A77">
        <w:rPr>
          <w:rFonts w:ascii="Arial" w:hAnsi="Arial" w:cs="Arial"/>
          <w:sz w:val="24"/>
          <w:szCs w:val="24"/>
        </w:rPr>
        <w:t xml:space="preserve"> (2008) </w:t>
      </w:r>
      <w:r w:rsidR="00812C31">
        <w:rPr>
          <w:rFonts w:ascii="Arial" w:hAnsi="Arial" w:cs="Arial"/>
          <w:sz w:val="24"/>
          <w:szCs w:val="24"/>
        </w:rPr>
        <w:t>as the main reason to leave the family home.</w:t>
      </w:r>
      <w:r w:rsidR="00EA4B23">
        <w:rPr>
          <w:rFonts w:ascii="Arial" w:hAnsi="Arial" w:cs="Arial"/>
          <w:sz w:val="24"/>
          <w:szCs w:val="24"/>
        </w:rPr>
        <w:t xml:space="preserve"> Of course, there also other varied underlying causes in which a family can breakdown such as strict parental rules or</w:t>
      </w:r>
      <w:r w:rsidR="004E4855">
        <w:rPr>
          <w:rFonts w:ascii="Arial" w:hAnsi="Arial" w:cs="Arial"/>
          <w:sz w:val="24"/>
          <w:szCs w:val="24"/>
        </w:rPr>
        <w:t xml:space="preserve"> suffering the </w:t>
      </w:r>
      <w:r w:rsidR="0026633A">
        <w:rPr>
          <w:rFonts w:ascii="Arial" w:hAnsi="Arial" w:cs="Arial"/>
          <w:sz w:val="24"/>
          <w:szCs w:val="24"/>
        </w:rPr>
        <w:t>effects</w:t>
      </w:r>
      <w:r w:rsidR="004E4855">
        <w:rPr>
          <w:rFonts w:ascii="Arial" w:hAnsi="Arial" w:cs="Arial"/>
          <w:sz w:val="24"/>
          <w:szCs w:val="24"/>
        </w:rPr>
        <w:t xml:space="preserve"> of poverty.</w:t>
      </w:r>
    </w:p>
    <w:p w14:paraId="534F4E78" w14:textId="0A64B49E" w:rsidR="001A2823" w:rsidRDefault="00292995" w:rsidP="00CD1DF4">
      <w:pPr>
        <w:spacing w:line="360" w:lineRule="auto"/>
        <w:ind w:right="567"/>
        <w:jc w:val="both"/>
        <w:rPr>
          <w:rFonts w:ascii="Arial" w:hAnsi="Arial" w:cs="Arial"/>
          <w:sz w:val="24"/>
          <w:szCs w:val="24"/>
        </w:rPr>
      </w:pPr>
      <w:r>
        <w:rPr>
          <w:rFonts w:ascii="Arial" w:hAnsi="Arial" w:cs="Arial"/>
          <w:sz w:val="24"/>
          <w:szCs w:val="24"/>
        </w:rPr>
        <w:lastRenderedPageBreak/>
        <w:t xml:space="preserve">During the Covid 19 pandemic in </w:t>
      </w:r>
      <w:r w:rsidR="00A26439">
        <w:rPr>
          <w:rFonts w:ascii="Arial" w:hAnsi="Arial" w:cs="Arial"/>
          <w:sz w:val="24"/>
          <w:szCs w:val="24"/>
        </w:rPr>
        <w:t>Wales</w:t>
      </w:r>
      <w:r w:rsidR="00B5239D">
        <w:rPr>
          <w:rFonts w:ascii="Arial" w:hAnsi="Arial" w:cs="Arial"/>
          <w:sz w:val="24"/>
          <w:szCs w:val="24"/>
        </w:rPr>
        <w:t xml:space="preserve">, </w:t>
      </w:r>
      <w:r w:rsidR="00666814">
        <w:rPr>
          <w:rFonts w:ascii="Arial" w:hAnsi="Arial" w:cs="Arial"/>
          <w:sz w:val="24"/>
          <w:szCs w:val="24"/>
        </w:rPr>
        <w:t>t</w:t>
      </w:r>
      <w:r w:rsidR="002D6552" w:rsidRPr="002D6552">
        <w:rPr>
          <w:rFonts w:ascii="Arial" w:hAnsi="Arial" w:cs="Arial"/>
          <w:sz w:val="24"/>
          <w:szCs w:val="24"/>
        </w:rPr>
        <w:t>he Welsh Government launched an emergency response to address the issue of homelessness during the pandemic. This included additional funding and guidance to ensure that no one was left without accommodation</w:t>
      </w:r>
      <w:r w:rsidR="00666814">
        <w:rPr>
          <w:rFonts w:ascii="Arial" w:hAnsi="Arial" w:cs="Arial"/>
          <w:sz w:val="24"/>
          <w:szCs w:val="24"/>
        </w:rPr>
        <w:t xml:space="preserve"> (</w:t>
      </w:r>
      <w:r w:rsidR="00041134">
        <w:rPr>
          <w:rFonts w:ascii="Arial" w:hAnsi="Arial" w:cs="Arial"/>
          <w:sz w:val="24"/>
          <w:szCs w:val="24"/>
        </w:rPr>
        <w:t xml:space="preserve">Welsh Government. 2021, </w:t>
      </w:r>
      <w:proofErr w:type="spellStart"/>
      <w:r w:rsidR="00041134">
        <w:rPr>
          <w:rFonts w:ascii="Arial" w:hAnsi="Arial" w:cs="Arial"/>
          <w:sz w:val="24"/>
          <w:szCs w:val="24"/>
        </w:rPr>
        <w:t>n.p</w:t>
      </w:r>
      <w:proofErr w:type="spellEnd"/>
      <w:r w:rsidR="00041134">
        <w:rPr>
          <w:rFonts w:ascii="Arial" w:hAnsi="Arial" w:cs="Arial"/>
          <w:sz w:val="24"/>
          <w:szCs w:val="24"/>
        </w:rPr>
        <w:t>)</w:t>
      </w:r>
      <w:r w:rsidR="002D6552" w:rsidRPr="002D6552">
        <w:rPr>
          <w:rFonts w:ascii="Arial" w:hAnsi="Arial" w:cs="Arial"/>
          <w:sz w:val="24"/>
          <w:szCs w:val="24"/>
        </w:rPr>
        <w:t>.</w:t>
      </w:r>
      <w:r w:rsidR="00041134">
        <w:rPr>
          <w:rFonts w:ascii="Arial" w:hAnsi="Arial" w:cs="Arial"/>
          <w:sz w:val="24"/>
          <w:szCs w:val="24"/>
        </w:rPr>
        <w:t xml:space="preserve"> In Carmarthenshire</w:t>
      </w:r>
      <w:r w:rsidR="0080397E">
        <w:rPr>
          <w:rFonts w:ascii="Arial" w:hAnsi="Arial" w:cs="Arial"/>
          <w:sz w:val="24"/>
          <w:szCs w:val="24"/>
        </w:rPr>
        <w:t>,</w:t>
      </w:r>
      <w:r w:rsidR="00DD5F28">
        <w:rPr>
          <w:rFonts w:ascii="Arial" w:hAnsi="Arial" w:cs="Arial"/>
          <w:sz w:val="24"/>
          <w:szCs w:val="24"/>
        </w:rPr>
        <w:t xml:space="preserve"> </w:t>
      </w:r>
      <w:r w:rsidR="00DB750F">
        <w:rPr>
          <w:rFonts w:ascii="Arial" w:hAnsi="Arial" w:cs="Arial"/>
          <w:sz w:val="24"/>
          <w:szCs w:val="24"/>
        </w:rPr>
        <w:t xml:space="preserve">the South Wales Guardian </w:t>
      </w:r>
      <w:r w:rsidR="00206795">
        <w:rPr>
          <w:rFonts w:ascii="Arial" w:hAnsi="Arial" w:cs="Arial"/>
          <w:sz w:val="24"/>
          <w:szCs w:val="24"/>
        </w:rPr>
        <w:t>states that “o</w:t>
      </w:r>
      <w:r w:rsidR="00206795" w:rsidRPr="00206795">
        <w:rPr>
          <w:rFonts w:ascii="Arial" w:hAnsi="Arial" w:cs="Arial"/>
          <w:sz w:val="24"/>
          <w:szCs w:val="24"/>
        </w:rPr>
        <w:t>ver 280 homeless people have been supported by Carmarthenshire County Council since the Covid-19 pandemic hit the UK</w:t>
      </w:r>
      <w:r w:rsidR="00206795">
        <w:rPr>
          <w:rFonts w:ascii="Arial" w:hAnsi="Arial" w:cs="Arial"/>
          <w:sz w:val="24"/>
          <w:szCs w:val="24"/>
        </w:rPr>
        <w:t xml:space="preserve">” </w:t>
      </w:r>
      <w:r w:rsidR="00895807">
        <w:rPr>
          <w:rFonts w:ascii="Arial" w:hAnsi="Arial" w:cs="Arial"/>
          <w:sz w:val="24"/>
          <w:szCs w:val="24"/>
        </w:rPr>
        <w:t>(Snowdon</w:t>
      </w:r>
      <w:r w:rsidR="00206795" w:rsidRPr="00206795">
        <w:rPr>
          <w:rFonts w:ascii="Arial" w:hAnsi="Arial" w:cs="Arial"/>
          <w:sz w:val="24"/>
          <w:szCs w:val="24"/>
        </w:rPr>
        <w:t>.</w:t>
      </w:r>
      <w:r w:rsidR="00512F3F">
        <w:rPr>
          <w:rFonts w:ascii="Arial" w:hAnsi="Arial" w:cs="Arial"/>
          <w:sz w:val="24"/>
          <w:szCs w:val="24"/>
        </w:rPr>
        <w:t xml:space="preserve"> 2020, </w:t>
      </w:r>
      <w:proofErr w:type="spellStart"/>
      <w:r w:rsidR="00512F3F">
        <w:rPr>
          <w:rFonts w:ascii="Arial" w:hAnsi="Arial" w:cs="Arial"/>
          <w:sz w:val="24"/>
          <w:szCs w:val="24"/>
        </w:rPr>
        <w:t>n.p</w:t>
      </w:r>
      <w:proofErr w:type="spellEnd"/>
      <w:r w:rsidR="00512F3F">
        <w:rPr>
          <w:rFonts w:ascii="Arial" w:hAnsi="Arial" w:cs="Arial"/>
          <w:sz w:val="24"/>
          <w:szCs w:val="24"/>
        </w:rPr>
        <w:t xml:space="preserve">). </w:t>
      </w:r>
      <w:r w:rsidR="0080397E">
        <w:rPr>
          <w:rFonts w:ascii="Arial" w:hAnsi="Arial" w:cs="Arial"/>
          <w:sz w:val="24"/>
          <w:szCs w:val="24"/>
        </w:rPr>
        <w:t>However,</w:t>
      </w:r>
      <w:r w:rsidR="00512F3F">
        <w:rPr>
          <w:rFonts w:ascii="Arial" w:hAnsi="Arial" w:cs="Arial"/>
          <w:sz w:val="24"/>
          <w:szCs w:val="24"/>
        </w:rPr>
        <w:t xml:space="preserve"> since this release</w:t>
      </w:r>
      <w:r w:rsidR="0080397E">
        <w:rPr>
          <w:rFonts w:ascii="Arial" w:hAnsi="Arial" w:cs="Arial"/>
          <w:sz w:val="24"/>
          <w:szCs w:val="24"/>
        </w:rPr>
        <w:t>,</w:t>
      </w:r>
      <w:r w:rsidR="00512F3F">
        <w:rPr>
          <w:rFonts w:ascii="Arial" w:hAnsi="Arial" w:cs="Arial"/>
          <w:sz w:val="24"/>
          <w:szCs w:val="24"/>
        </w:rPr>
        <w:t xml:space="preserve"> the author feels the numbers could have risen </w:t>
      </w:r>
      <w:r w:rsidR="00C825C3">
        <w:rPr>
          <w:rFonts w:ascii="Arial" w:hAnsi="Arial" w:cs="Arial"/>
          <w:sz w:val="24"/>
          <w:szCs w:val="24"/>
        </w:rPr>
        <w:t>significantly since 2020</w:t>
      </w:r>
      <w:r w:rsidR="00A36039">
        <w:rPr>
          <w:rFonts w:ascii="Arial" w:hAnsi="Arial" w:cs="Arial"/>
          <w:sz w:val="24"/>
          <w:szCs w:val="24"/>
        </w:rPr>
        <w:t xml:space="preserve"> and there is very little statistical information relating t</w:t>
      </w:r>
      <w:r w:rsidR="00BB5EAB">
        <w:rPr>
          <w:rFonts w:ascii="Arial" w:hAnsi="Arial" w:cs="Arial"/>
          <w:sz w:val="24"/>
          <w:szCs w:val="24"/>
        </w:rPr>
        <w:t>o homeless young people in Carmarthenshire.</w:t>
      </w:r>
    </w:p>
    <w:p w14:paraId="29CBCBDF" w14:textId="4ED2E9BB" w:rsidR="0080397E" w:rsidRDefault="00F46CEC" w:rsidP="00CD1DF4">
      <w:pPr>
        <w:spacing w:line="360" w:lineRule="auto"/>
        <w:ind w:right="567"/>
        <w:jc w:val="both"/>
        <w:rPr>
          <w:rFonts w:ascii="Arial" w:hAnsi="Arial" w:cs="Arial"/>
          <w:sz w:val="24"/>
          <w:szCs w:val="24"/>
        </w:rPr>
      </w:pPr>
      <w:r>
        <w:rPr>
          <w:rFonts w:ascii="Arial" w:hAnsi="Arial" w:cs="Arial"/>
          <w:sz w:val="24"/>
          <w:szCs w:val="24"/>
        </w:rPr>
        <w:t xml:space="preserve">The author’s experience within the </w:t>
      </w:r>
      <w:r w:rsidR="00FD1474">
        <w:rPr>
          <w:rFonts w:ascii="Arial" w:hAnsi="Arial" w:cs="Arial"/>
          <w:sz w:val="24"/>
          <w:szCs w:val="24"/>
        </w:rPr>
        <w:t xml:space="preserve">youth homelessness and supported </w:t>
      </w:r>
      <w:r>
        <w:rPr>
          <w:rFonts w:ascii="Arial" w:hAnsi="Arial" w:cs="Arial"/>
          <w:sz w:val="24"/>
          <w:szCs w:val="24"/>
        </w:rPr>
        <w:t xml:space="preserve">temporary accommodation </w:t>
      </w:r>
      <w:r w:rsidR="00FD1474">
        <w:rPr>
          <w:rFonts w:ascii="Arial" w:hAnsi="Arial" w:cs="Arial"/>
          <w:sz w:val="24"/>
          <w:szCs w:val="24"/>
        </w:rPr>
        <w:t>field of work ha</w:t>
      </w:r>
      <w:r w:rsidR="009A6ED4">
        <w:rPr>
          <w:rFonts w:ascii="Arial" w:hAnsi="Arial" w:cs="Arial"/>
          <w:sz w:val="24"/>
          <w:szCs w:val="24"/>
        </w:rPr>
        <w:t>s highlighted that those young people referred by the local council, suffer with Adverse Childhood Experiences or (ACES).</w:t>
      </w:r>
      <w:r w:rsidR="004527A4">
        <w:rPr>
          <w:rFonts w:ascii="Arial" w:hAnsi="Arial" w:cs="Arial"/>
          <w:sz w:val="24"/>
          <w:szCs w:val="24"/>
        </w:rPr>
        <w:t xml:space="preserve"> </w:t>
      </w:r>
      <w:r w:rsidR="00B63EFB">
        <w:rPr>
          <w:rFonts w:ascii="Arial" w:hAnsi="Arial" w:cs="Arial"/>
          <w:sz w:val="24"/>
          <w:szCs w:val="24"/>
        </w:rPr>
        <w:t xml:space="preserve">Many of the referral forms give </w:t>
      </w:r>
      <w:r w:rsidR="000620F9">
        <w:rPr>
          <w:rFonts w:ascii="Arial" w:hAnsi="Arial" w:cs="Arial"/>
          <w:sz w:val="24"/>
          <w:szCs w:val="24"/>
        </w:rPr>
        <w:t>an</w:t>
      </w:r>
      <w:r w:rsidR="00B63EFB">
        <w:rPr>
          <w:rFonts w:ascii="Arial" w:hAnsi="Arial" w:cs="Arial"/>
          <w:sz w:val="24"/>
          <w:szCs w:val="24"/>
        </w:rPr>
        <w:t xml:space="preserve"> ACES score </w:t>
      </w:r>
      <w:proofErr w:type="gramStart"/>
      <w:r w:rsidR="001A2EE8">
        <w:rPr>
          <w:rFonts w:ascii="Arial" w:hAnsi="Arial" w:cs="Arial"/>
          <w:sz w:val="24"/>
          <w:szCs w:val="24"/>
        </w:rPr>
        <w:t>in order to</w:t>
      </w:r>
      <w:proofErr w:type="gramEnd"/>
      <w:r w:rsidR="001A2EE8">
        <w:rPr>
          <w:rFonts w:ascii="Arial" w:hAnsi="Arial" w:cs="Arial"/>
          <w:sz w:val="24"/>
          <w:szCs w:val="24"/>
        </w:rPr>
        <w:t xml:space="preserve"> identify certain traumas that may have impacted the young person’s overall wellbeing.</w:t>
      </w:r>
    </w:p>
    <w:p w14:paraId="6D8D258A" w14:textId="000CF2D9" w:rsidR="001A2EE8" w:rsidRDefault="001A2EE8" w:rsidP="00CD1DF4">
      <w:pPr>
        <w:spacing w:line="360" w:lineRule="auto"/>
        <w:ind w:right="567"/>
        <w:jc w:val="both"/>
        <w:rPr>
          <w:rFonts w:ascii="Arial" w:hAnsi="Arial" w:cs="Arial"/>
          <w:sz w:val="24"/>
          <w:szCs w:val="24"/>
        </w:rPr>
      </w:pPr>
      <w:r>
        <w:rPr>
          <w:rFonts w:ascii="Arial" w:hAnsi="Arial" w:cs="Arial"/>
          <w:sz w:val="24"/>
          <w:szCs w:val="24"/>
        </w:rPr>
        <w:t>ACES can be described as</w:t>
      </w:r>
      <w:r w:rsidR="00FE1D0D">
        <w:rPr>
          <w:rFonts w:ascii="Arial" w:hAnsi="Arial" w:cs="Arial"/>
          <w:sz w:val="24"/>
          <w:szCs w:val="24"/>
        </w:rPr>
        <w:t xml:space="preserve"> </w:t>
      </w:r>
      <w:r w:rsidR="00494E3E">
        <w:rPr>
          <w:rFonts w:ascii="Arial" w:hAnsi="Arial" w:cs="Arial"/>
          <w:sz w:val="24"/>
          <w:szCs w:val="24"/>
        </w:rPr>
        <w:t>“</w:t>
      </w:r>
      <w:r w:rsidR="00FE1D0D" w:rsidRPr="00FE1D0D">
        <w:rPr>
          <w:rFonts w:ascii="Arial" w:hAnsi="Arial" w:cs="Arial"/>
          <w:sz w:val="24"/>
          <w:szCs w:val="24"/>
        </w:rPr>
        <w:t>stressful events occurring during childhood that directly affect a child (</w:t>
      </w:r>
      <w:proofErr w:type="gramStart"/>
      <w:r w:rsidR="00FE1D0D" w:rsidRPr="00FE1D0D">
        <w:rPr>
          <w:rFonts w:ascii="Arial" w:hAnsi="Arial" w:cs="Arial"/>
          <w:sz w:val="24"/>
          <w:szCs w:val="24"/>
        </w:rPr>
        <w:t>e.g.</w:t>
      </w:r>
      <w:proofErr w:type="gramEnd"/>
      <w:r w:rsidR="00FE1D0D" w:rsidRPr="00FE1D0D">
        <w:rPr>
          <w:rFonts w:ascii="Arial" w:hAnsi="Arial" w:cs="Arial"/>
          <w:sz w:val="24"/>
          <w:szCs w:val="24"/>
        </w:rPr>
        <w:t xml:space="preserve"> child maltreatment) or affect the environment in which they live (e.g. growing up in a house where there is domestic violence)</w:t>
      </w:r>
      <w:r w:rsidR="00FE1D0D">
        <w:rPr>
          <w:rFonts w:ascii="Arial" w:hAnsi="Arial" w:cs="Arial"/>
          <w:sz w:val="24"/>
          <w:szCs w:val="24"/>
        </w:rPr>
        <w:t>” (</w:t>
      </w:r>
      <w:r w:rsidR="00DB5E16">
        <w:rPr>
          <w:rFonts w:ascii="Arial" w:hAnsi="Arial" w:cs="Arial"/>
          <w:sz w:val="24"/>
          <w:szCs w:val="24"/>
        </w:rPr>
        <w:t>The British Psychol</w:t>
      </w:r>
      <w:r w:rsidR="00494E3E">
        <w:rPr>
          <w:rFonts w:ascii="Arial" w:hAnsi="Arial" w:cs="Arial"/>
          <w:sz w:val="24"/>
          <w:szCs w:val="24"/>
        </w:rPr>
        <w:t xml:space="preserve">ogical Society, 2019, </w:t>
      </w:r>
      <w:proofErr w:type="spellStart"/>
      <w:r w:rsidR="00494E3E">
        <w:rPr>
          <w:rFonts w:ascii="Arial" w:hAnsi="Arial" w:cs="Arial"/>
          <w:sz w:val="24"/>
          <w:szCs w:val="24"/>
        </w:rPr>
        <w:t>n.p</w:t>
      </w:r>
      <w:proofErr w:type="spellEnd"/>
      <w:r w:rsidR="00494E3E">
        <w:rPr>
          <w:rFonts w:ascii="Arial" w:hAnsi="Arial" w:cs="Arial"/>
          <w:sz w:val="24"/>
          <w:szCs w:val="24"/>
        </w:rPr>
        <w:t>).</w:t>
      </w:r>
      <w:r w:rsidR="00EC5F8C">
        <w:rPr>
          <w:rFonts w:ascii="Arial" w:hAnsi="Arial" w:cs="Arial"/>
          <w:sz w:val="24"/>
          <w:szCs w:val="24"/>
        </w:rPr>
        <w:t xml:space="preserve"> For more information on </w:t>
      </w:r>
      <w:r w:rsidR="000B1FFB">
        <w:rPr>
          <w:rFonts w:ascii="Arial" w:hAnsi="Arial" w:cs="Arial"/>
          <w:sz w:val="24"/>
          <w:szCs w:val="24"/>
        </w:rPr>
        <w:t xml:space="preserve">ACES please see appendix </w:t>
      </w:r>
      <w:r w:rsidR="0089081B">
        <w:rPr>
          <w:rFonts w:ascii="Arial" w:hAnsi="Arial" w:cs="Arial"/>
          <w:sz w:val="24"/>
          <w:szCs w:val="24"/>
        </w:rPr>
        <w:t>17.</w:t>
      </w:r>
    </w:p>
    <w:p w14:paraId="574E0683" w14:textId="235422A8" w:rsidR="0089081B" w:rsidRDefault="007F20E2" w:rsidP="00CD1DF4">
      <w:pPr>
        <w:spacing w:line="360" w:lineRule="auto"/>
        <w:ind w:right="567"/>
        <w:jc w:val="both"/>
        <w:rPr>
          <w:rFonts w:ascii="Arial" w:hAnsi="Arial" w:cs="Arial"/>
          <w:sz w:val="24"/>
          <w:szCs w:val="24"/>
        </w:rPr>
      </w:pPr>
      <w:r>
        <w:rPr>
          <w:rFonts w:ascii="Arial" w:hAnsi="Arial" w:cs="Arial"/>
          <w:sz w:val="24"/>
          <w:szCs w:val="24"/>
        </w:rPr>
        <w:t xml:space="preserve">It is interesting to note that literature relating to ACES </w:t>
      </w:r>
      <w:r w:rsidR="00DC7FB1">
        <w:rPr>
          <w:rFonts w:ascii="Arial" w:hAnsi="Arial" w:cs="Arial"/>
          <w:sz w:val="24"/>
          <w:szCs w:val="24"/>
        </w:rPr>
        <w:t>does not cover homelessness</w:t>
      </w:r>
      <w:r w:rsidR="005D1029">
        <w:rPr>
          <w:rFonts w:ascii="Arial" w:hAnsi="Arial" w:cs="Arial"/>
          <w:sz w:val="24"/>
          <w:szCs w:val="24"/>
        </w:rPr>
        <w:t>,</w:t>
      </w:r>
      <w:r w:rsidR="00DC7FB1">
        <w:rPr>
          <w:rFonts w:ascii="Arial" w:hAnsi="Arial" w:cs="Arial"/>
          <w:sz w:val="24"/>
          <w:szCs w:val="24"/>
        </w:rPr>
        <w:t xml:space="preserve"> and the author feels that becoming homeless is one of the most stressful </w:t>
      </w:r>
      <w:r w:rsidR="005D1029">
        <w:rPr>
          <w:rFonts w:ascii="Arial" w:hAnsi="Arial" w:cs="Arial"/>
          <w:sz w:val="24"/>
          <w:szCs w:val="24"/>
        </w:rPr>
        <w:t xml:space="preserve">experiences a young person can face during such an important and influential time of their lives. This </w:t>
      </w:r>
      <w:r w:rsidR="009809DD">
        <w:rPr>
          <w:rFonts w:ascii="Arial" w:hAnsi="Arial" w:cs="Arial"/>
          <w:sz w:val="24"/>
          <w:szCs w:val="24"/>
        </w:rPr>
        <w:t xml:space="preserve">is furthermore backed up by Grey and </w:t>
      </w:r>
      <w:proofErr w:type="spellStart"/>
      <w:r w:rsidR="009809DD">
        <w:rPr>
          <w:rFonts w:ascii="Arial" w:hAnsi="Arial" w:cs="Arial"/>
          <w:sz w:val="24"/>
          <w:szCs w:val="24"/>
        </w:rPr>
        <w:t>Woofine</w:t>
      </w:r>
      <w:proofErr w:type="spellEnd"/>
      <w:r w:rsidR="009809DD">
        <w:rPr>
          <w:rFonts w:ascii="Arial" w:hAnsi="Arial" w:cs="Arial"/>
          <w:sz w:val="24"/>
          <w:szCs w:val="24"/>
        </w:rPr>
        <w:t xml:space="preserve"> (</w:t>
      </w:r>
      <w:r w:rsidR="003577A8">
        <w:rPr>
          <w:rFonts w:ascii="Arial" w:hAnsi="Arial" w:cs="Arial"/>
          <w:sz w:val="24"/>
          <w:szCs w:val="24"/>
        </w:rPr>
        <w:t>2018)</w:t>
      </w:r>
      <w:r w:rsidR="00B44314">
        <w:rPr>
          <w:rFonts w:ascii="Arial" w:hAnsi="Arial" w:cs="Arial"/>
          <w:sz w:val="24"/>
          <w:szCs w:val="24"/>
        </w:rPr>
        <w:t xml:space="preserve"> who cite </w:t>
      </w:r>
      <w:r w:rsidR="00FA4FF6" w:rsidRPr="00FA4FF6">
        <w:rPr>
          <w:rFonts w:ascii="Arial" w:hAnsi="Arial" w:cs="Arial"/>
          <w:sz w:val="24"/>
          <w:szCs w:val="24"/>
        </w:rPr>
        <w:t>(</w:t>
      </w:r>
      <w:proofErr w:type="spellStart"/>
      <w:r w:rsidR="00FA4FF6" w:rsidRPr="00FA4FF6">
        <w:rPr>
          <w:rFonts w:ascii="Arial" w:hAnsi="Arial" w:cs="Arial"/>
          <w:sz w:val="24"/>
          <w:szCs w:val="24"/>
        </w:rPr>
        <w:t>Braubach</w:t>
      </w:r>
      <w:proofErr w:type="spellEnd"/>
      <w:r w:rsidR="00FA4FF6" w:rsidRPr="00FA4FF6">
        <w:rPr>
          <w:rFonts w:ascii="Arial" w:hAnsi="Arial" w:cs="Arial"/>
          <w:sz w:val="24"/>
          <w:szCs w:val="24"/>
        </w:rPr>
        <w:t xml:space="preserve"> et al., 2011; Marmot et al., 2010)</w:t>
      </w:r>
      <w:r w:rsidR="003577A8">
        <w:rPr>
          <w:rFonts w:ascii="Arial" w:hAnsi="Arial" w:cs="Arial"/>
          <w:sz w:val="24"/>
          <w:szCs w:val="24"/>
        </w:rPr>
        <w:t xml:space="preserve"> </w:t>
      </w:r>
      <w:r w:rsidR="00FA4FF6">
        <w:rPr>
          <w:rFonts w:ascii="Arial" w:hAnsi="Arial" w:cs="Arial"/>
          <w:sz w:val="24"/>
          <w:szCs w:val="24"/>
        </w:rPr>
        <w:t>a</w:t>
      </w:r>
      <w:r w:rsidR="00142AC4">
        <w:rPr>
          <w:rFonts w:ascii="Arial" w:hAnsi="Arial" w:cs="Arial"/>
          <w:sz w:val="24"/>
          <w:szCs w:val="24"/>
        </w:rPr>
        <w:t xml:space="preserve">s saying </w:t>
      </w:r>
    </w:p>
    <w:p w14:paraId="546A2F6D" w14:textId="05C5D4EB" w:rsidR="00142AC4" w:rsidRDefault="00142AC4" w:rsidP="00142AC4">
      <w:pPr>
        <w:spacing w:line="240" w:lineRule="auto"/>
        <w:ind w:left="567" w:right="567"/>
        <w:jc w:val="both"/>
        <w:rPr>
          <w:rFonts w:ascii="Arial" w:hAnsi="Arial" w:cs="Arial"/>
          <w:sz w:val="24"/>
          <w:szCs w:val="24"/>
        </w:rPr>
      </w:pPr>
      <w:r w:rsidRPr="00142AC4">
        <w:rPr>
          <w:rFonts w:ascii="Arial" w:hAnsi="Arial" w:cs="Arial"/>
          <w:sz w:val="24"/>
          <w:szCs w:val="24"/>
        </w:rPr>
        <w:t>Inadequate housing, including homelessness, is known to adversely affect the health of occupiers (</w:t>
      </w:r>
      <w:proofErr w:type="spellStart"/>
      <w:r w:rsidRPr="00142AC4">
        <w:rPr>
          <w:rFonts w:ascii="Arial" w:hAnsi="Arial" w:cs="Arial"/>
          <w:sz w:val="24"/>
          <w:szCs w:val="24"/>
        </w:rPr>
        <w:t>Braubach</w:t>
      </w:r>
      <w:proofErr w:type="spellEnd"/>
      <w:r w:rsidRPr="00142AC4">
        <w:rPr>
          <w:rFonts w:ascii="Arial" w:hAnsi="Arial" w:cs="Arial"/>
          <w:sz w:val="24"/>
          <w:szCs w:val="24"/>
        </w:rPr>
        <w:t xml:space="preserve"> et al., 2011; Marmot et al., 2010). Housing comprises of four dimensions: physical structure, the home environment, the neighbourhood infrastructure, and the community. All of which can have a direct or indirect effect on physical, social, and mental health, and two or more dimensions combined may have a greater impact (</w:t>
      </w:r>
      <w:proofErr w:type="spellStart"/>
      <w:r w:rsidRPr="00142AC4">
        <w:rPr>
          <w:rFonts w:ascii="Arial" w:hAnsi="Arial" w:cs="Arial"/>
          <w:sz w:val="24"/>
          <w:szCs w:val="24"/>
        </w:rPr>
        <w:t>Braubach</w:t>
      </w:r>
      <w:proofErr w:type="spellEnd"/>
      <w:r w:rsidRPr="00142AC4">
        <w:rPr>
          <w:rFonts w:ascii="Arial" w:hAnsi="Arial" w:cs="Arial"/>
          <w:sz w:val="24"/>
          <w:szCs w:val="24"/>
        </w:rPr>
        <w:t xml:space="preserve"> et al., 2011).</w:t>
      </w:r>
    </w:p>
    <w:p w14:paraId="093A6729" w14:textId="65B544BA" w:rsidR="00142AC4" w:rsidRDefault="00142AC4" w:rsidP="00142AC4">
      <w:pPr>
        <w:spacing w:line="360" w:lineRule="auto"/>
        <w:ind w:right="567"/>
        <w:jc w:val="right"/>
        <w:rPr>
          <w:rFonts w:ascii="Arial" w:hAnsi="Arial" w:cs="Arial"/>
          <w:sz w:val="24"/>
          <w:szCs w:val="24"/>
        </w:rPr>
      </w:pPr>
      <w:r>
        <w:rPr>
          <w:rFonts w:ascii="Arial" w:hAnsi="Arial" w:cs="Arial"/>
          <w:sz w:val="24"/>
          <w:szCs w:val="24"/>
        </w:rPr>
        <w:t xml:space="preserve">(Grey and </w:t>
      </w:r>
      <w:proofErr w:type="spellStart"/>
      <w:r>
        <w:rPr>
          <w:rFonts w:ascii="Arial" w:hAnsi="Arial" w:cs="Arial"/>
          <w:sz w:val="24"/>
          <w:szCs w:val="24"/>
        </w:rPr>
        <w:t>Woodfine</w:t>
      </w:r>
      <w:proofErr w:type="spellEnd"/>
      <w:r>
        <w:rPr>
          <w:rFonts w:ascii="Arial" w:hAnsi="Arial" w:cs="Arial"/>
          <w:sz w:val="24"/>
          <w:szCs w:val="24"/>
        </w:rPr>
        <w:t>, 2018, p7).</w:t>
      </w:r>
    </w:p>
    <w:p w14:paraId="60EEAEA3" w14:textId="582A43A0" w:rsidR="00A27147" w:rsidRDefault="009F3274" w:rsidP="00142AC4">
      <w:pPr>
        <w:spacing w:line="360" w:lineRule="auto"/>
        <w:ind w:right="567"/>
        <w:jc w:val="both"/>
        <w:rPr>
          <w:rFonts w:ascii="Arial" w:hAnsi="Arial" w:cs="Arial"/>
          <w:sz w:val="24"/>
          <w:szCs w:val="24"/>
        </w:rPr>
      </w:pPr>
      <w:r>
        <w:rPr>
          <w:rFonts w:ascii="Arial" w:hAnsi="Arial" w:cs="Arial"/>
          <w:sz w:val="24"/>
          <w:szCs w:val="24"/>
        </w:rPr>
        <w:lastRenderedPageBreak/>
        <w:t xml:space="preserve">Young people who were </w:t>
      </w:r>
      <w:r w:rsidR="00982644">
        <w:rPr>
          <w:rFonts w:ascii="Arial" w:hAnsi="Arial" w:cs="Arial"/>
          <w:sz w:val="24"/>
          <w:szCs w:val="24"/>
        </w:rPr>
        <w:t>offered supported accommodation provisions were fortunate enough to be allocated key workers who could carry out comprehensive risk assessments and support plans to assist them. Sadly, many of the young people</w:t>
      </w:r>
      <w:r w:rsidR="00383789">
        <w:rPr>
          <w:rFonts w:ascii="Arial" w:hAnsi="Arial" w:cs="Arial"/>
          <w:sz w:val="24"/>
          <w:szCs w:val="24"/>
        </w:rPr>
        <w:t xml:space="preserve"> who</w:t>
      </w:r>
      <w:r w:rsidR="00982644">
        <w:rPr>
          <w:rFonts w:ascii="Arial" w:hAnsi="Arial" w:cs="Arial"/>
          <w:sz w:val="24"/>
          <w:szCs w:val="24"/>
        </w:rPr>
        <w:t xml:space="preserve"> were suffering the effects of ACES</w:t>
      </w:r>
      <w:r w:rsidR="00EE3493">
        <w:rPr>
          <w:rFonts w:ascii="Arial" w:hAnsi="Arial" w:cs="Arial"/>
          <w:sz w:val="24"/>
          <w:szCs w:val="24"/>
        </w:rPr>
        <w:t xml:space="preserve"> were left high and dry</w:t>
      </w:r>
      <w:r w:rsidR="00852E81">
        <w:rPr>
          <w:rFonts w:ascii="Arial" w:hAnsi="Arial" w:cs="Arial"/>
          <w:sz w:val="24"/>
          <w:szCs w:val="24"/>
        </w:rPr>
        <w:t>,</w:t>
      </w:r>
      <w:r w:rsidR="00F60F91">
        <w:rPr>
          <w:rFonts w:ascii="Arial" w:hAnsi="Arial" w:cs="Arial"/>
          <w:sz w:val="24"/>
          <w:szCs w:val="24"/>
        </w:rPr>
        <w:t xml:space="preserve"> meaning that t</w:t>
      </w:r>
      <w:r w:rsidR="00F375B1">
        <w:rPr>
          <w:rFonts w:ascii="Arial" w:hAnsi="Arial" w:cs="Arial"/>
          <w:sz w:val="24"/>
          <w:szCs w:val="24"/>
        </w:rPr>
        <w:t xml:space="preserve">hat their overall well-being was left untreated </w:t>
      </w:r>
      <w:r w:rsidR="00852E81">
        <w:rPr>
          <w:rFonts w:ascii="Arial" w:hAnsi="Arial" w:cs="Arial"/>
          <w:sz w:val="24"/>
          <w:szCs w:val="24"/>
        </w:rPr>
        <w:t>by</w:t>
      </w:r>
      <w:r w:rsidR="00F375B1">
        <w:rPr>
          <w:rFonts w:ascii="Arial" w:hAnsi="Arial" w:cs="Arial"/>
          <w:sz w:val="24"/>
          <w:szCs w:val="24"/>
        </w:rPr>
        <w:t xml:space="preserve"> support workers not trained highly enough to deal with such </w:t>
      </w:r>
      <w:r w:rsidR="00D574BD">
        <w:rPr>
          <w:rFonts w:ascii="Arial" w:hAnsi="Arial" w:cs="Arial"/>
          <w:sz w:val="24"/>
          <w:szCs w:val="24"/>
        </w:rPr>
        <w:t>adversities</w:t>
      </w:r>
      <w:r w:rsidR="00EE3493">
        <w:rPr>
          <w:rFonts w:ascii="Arial" w:hAnsi="Arial" w:cs="Arial"/>
          <w:sz w:val="24"/>
          <w:szCs w:val="24"/>
        </w:rPr>
        <w:t>. S</w:t>
      </w:r>
      <w:r w:rsidR="00F018A5">
        <w:rPr>
          <w:rFonts w:ascii="Arial" w:hAnsi="Arial" w:cs="Arial"/>
          <w:sz w:val="24"/>
          <w:szCs w:val="24"/>
        </w:rPr>
        <w:t>upport workers who</w:t>
      </w:r>
      <w:r w:rsidR="00982644">
        <w:rPr>
          <w:rFonts w:ascii="Arial" w:hAnsi="Arial" w:cs="Arial"/>
          <w:sz w:val="24"/>
          <w:szCs w:val="24"/>
        </w:rPr>
        <w:t xml:space="preserve"> broker</w:t>
      </w:r>
      <w:r w:rsidR="00F018A5">
        <w:rPr>
          <w:rFonts w:ascii="Arial" w:hAnsi="Arial" w:cs="Arial"/>
          <w:sz w:val="24"/>
          <w:szCs w:val="24"/>
        </w:rPr>
        <w:t>ed</w:t>
      </w:r>
      <w:r w:rsidR="00982644">
        <w:rPr>
          <w:rFonts w:ascii="Arial" w:hAnsi="Arial" w:cs="Arial"/>
          <w:sz w:val="24"/>
          <w:szCs w:val="24"/>
        </w:rPr>
        <w:t xml:space="preserve"> to su</w:t>
      </w:r>
      <w:r w:rsidR="0036630B">
        <w:rPr>
          <w:rFonts w:ascii="Arial" w:hAnsi="Arial" w:cs="Arial"/>
          <w:sz w:val="24"/>
          <w:szCs w:val="24"/>
        </w:rPr>
        <w:t>ch mental health and support service</w:t>
      </w:r>
      <w:r w:rsidR="00AA56B3">
        <w:rPr>
          <w:rFonts w:ascii="Arial" w:hAnsi="Arial" w:cs="Arial"/>
          <w:sz w:val="24"/>
          <w:szCs w:val="24"/>
        </w:rPr>
        <w:t>s w</w:t>
      </w:r>
      <w:r w:rsidR="00EE3493">
        <w:rPr>
          <w:rFonts w:ascii="Arial" w:hAnsi="Arial" w:cs="Arial"/>
          <w:sz w:val="24"/>
          <w:szCs w:val="24"/>
        </w:rPr>
        <w:t xml:space="preserve">ere faced with closed </w:t>
      </w:r>
      <w:r w:rsidR="00FA65A4">
        <w:rPr>
          <w:rFonts w:ascii="Arial" w:hAnsi="Arial" w:cs="Arial"/>
          <w:sz w:val="24"/>
          <w:szCs w:val="24"/>
        </w:rPr>
        <w:t>offices and people working from home.</w:t>
      </w:r>
      <w:r w:rsidR="00212EAD">
        <w:rPr>
          <w:rFonts w:ascii="Arial" w:hAnsi="Arial" w:cs="Arial"/>
          <w:sz w:val="24"/>
          <w:szCs w:val="24"/>
        </w:rPr>
        <w:t xml:space="preserve"> </w:t>
      </w:r>
    </w:p>
    <w:p w14:paraId="0D1A673E" w14:textId="6827CA7B" w:rsidR="00A27147" w:rsidRDefault="00102AB1" w:rsidP="00142AC4">
      <w:pPr>
        <w:spacing w:line="360" w:lineRule="auto"/>
        <w:ind w:right="567"/>
        <w:jc w:val="both"/>
        <w:rPr>
          <w:rFonts w:ascii="Arial" w:hAnsi="Arial" w:cs="Arial"/>
          <w:sz w:val="24"/>
          <w:szCs w:val="24"/>
        </w:rPr>
      </w:pPr>
      <w:proofErr w:type="spellStart"/>
      <w:r w:rsidRPr="00102AB1">
        <w:rPr>
          <w:rFonts w:ascii="Arial" w:hAnsi="Arial" w:cs="Arial"/>
          <w:sz w:val="24"/>
          <w:szCs w:val="24"/>
        </w:rPr>
        <w:t>Dickrell</w:t>
      </w:r>
      <w:proofErr w:type="spellEnd"/>
      <w:r w:rsidRPr="00102AB1">
        <w:rPr>
          <w:rFonts w:ascii="Arial" w:hAnsi="Arial" w:cs="Arial"/>
          <w:sz w:val="24"/>
          <w:szCs w:val="24"/>
        </w:rPr>
        <w:t xml:space="preserve"> (2016)</w:t>
      </w:r>
      <w:r>
        <w:rPr>
          <w:rFonts w:ascii="Arial" w:hAnsi="Arial" w:cs="Arial"/>
          <w:sz w:val="24"/>
          <w:szCs w:val="24"/>
        </w:rPr>
        <w:t xml:space="preserve"> notes that</w:t>
      </w:r>
      <w:r w:rsidRPr="00102AB1">
        <w:rPr>
          <w:rFonts w:ascii="Arial" w:hAnsi="Arial" w:cs="Arial"/>
          <w:sz w:val="24"/>
          <w:szCs w:val="24"/>
        </w:rPr>
        <w:t xml:space="preserve"> </w:t>
      </w:r>
      <w:r>
        <w:rPr>
          <w:rFonts w:ascii="Arial" w:hAnsi="Arial" w:cs="Arial"/>
          <w:sz w:val="24"/>
          <w:szCs w:val="24"/>
        </w:rPr>
        <w:t>f</w:t>
      </w:r>
      <w:r w:rsidR="00A27147">
        <w:rPr>
          <w:rFonts w:ascii="Arial" w:hAnsi="Arial" w:cs="Arial"/>
          <w:sz w:val="24"/>
          <w:szCs w:val="24"/>
        </w:rPr>
        <w:t xml:space="preserve">ailure to address the ACES that </w:t>
      </w:r>
      <w:r w:rsidR="00303747">
        <w:rPr>
          <w:rFonts w:ascii="Arial" w:hAnsi="Arial" w:cs="Arial"/>
          <w:sz w:val="24"/>
          <w:szCs w:val="24"/>
        </w:rPr>
        <w:t xml:space="preserve">someone </w:t>
      </w:r>
      <w:r w:rsidR="00C05F75">
        <w:rPr>
          <w:rFonts w:ascii="Arial" w:hAnsi="Arial" w:cs="Arial"/>
          <w:sz w:val="24"/>
          <w:szCs w:val="24"/>
        </w:rPr>
        <w:t xml:space="preserve">can present with </w:t>
      </w:r>
      <w:r w:rsidR="00303747">
        <w:rPr>
          <w:rFonts w:ascii="Arial" w:hAnsi="Arial" w:cs="Arial"/>
          <w:sz w:val="24"/>
          <w:szCs w:val="24"/>
        </w:rPr>
        <w:t xml:space="preserve">can have </w:t>
      </w:r>
      <w:r w:rsidR="00437994">
        <w:rPr>
          <w:rFonts w:ascii="Arial" w:hAnsi="Arial" w:cs="Arial"/>
          <w:sz w:val="24"/>
          <w:szCs w:val="24"/>
        </w:rPr>
        <w:t>lifelong</w:t>
      </w:r>
      <w:r w:rsidR="00484B4F">
        <w:rPr>
          <w:rFonts w:ascii="Arial" w:hAnsi="Arial" w:cs="Arial"/>
          <w:sz w:val="24"/>
          <w:szCs w:val="24"/>
        </w:rPr>
        <w:t xml:space="preserve"> consequences on a young </w:t>
      </w:r>
      <w:r>
        <w:rPr>
          <w:rFonts w:ascii="Arial" w:hAnsi="Arial" w:cs="Arial"/>
          <w:sz w:val="24"/>
          <w:szCs w:val="24"/>
        </w:rPr>
        <w:t>person’s</w:t>
      </w:r>
      <w:r w:rsidR="00484B4F">
        <w:rPr>
          <w:rFonts w:ascii="Arial" w:hAnsi="Arial" w:cs="Arial"/>
          <w:sz w:val="24"/>
          <w:szCs w:val="24"/>
        </w:rPr>
        <w:t xml:space="preserve"> life and especially so during such a critical time in their development.</w:t>
      </w:r>
    </w:p>
    <w:p w14:paraId="4642C139" w14:textId="03467000" w:rsidR="0089677C" w:rsidRDefault="005278F8" w:rsidP="00142AC4">
      <w:pPr>
        <w:spacing w:line="360" w:lineRule="auto"/>
        <w:ind w:right="567"/>
        <w:jc w:val="both"/>
        <w:rPr>
          <w:rFonts w:ascii="Arial" w:hAnsi="Arial" w:cs="Arial"/>
          <w:sz w:val="24"/>
          <w:szCs w:val="24"/>
        </w:rPr>
      </w:pPr>
      <w:r>
        <w:rPr>
          <w:rFonts w:ascii="Arial" w:hAnsi="Arial" w:cs="Arial"/>
          <w:sz w:val="24"/>
          <w:szCs w:val="24"/>
        </w:rPr>
        <w:t xml:space="preserve">It has been identified by </w:t>
      </w:r>
      <w:r w:rsidR="004C3322">
        <w:rPr>
          <w:rFonts w:ascii="Arial" w:hAnsi="Arial" w:cs="Arial"/>
          <w:sz w:val="24"/>
          <w:szCs w:val="24"/>
        </w:rPr>
        <w:t>McCrystal</w:t>
      </w:r>
      <w:r w:rsidR="00C95DEA">
        <w:rPr>
          <w:rFonts w:ascii="Arial" w:hAnsi="Arial" w:cs="Arial"/>
          <w:sz w:val="24"/>
          <w:szCs w:val="24"/>
        </w:rPr>
        <w:t>, Percy and Higgins (2008) that s</w:t>
      </w:r>
      <w:r w:rsidR="00B43F76">
        <w:rPr>
          <w:rFonts w:ascii="Arial" w:hAnsi="Arial" w:cs="Arial"/>
          <w:sz w:val="24"/>
          <w:szCs w:val="24"/>
        </w:rPr>
        <w:t xml:space="preserve">ubstance misuse amongst young people who reside in residential care </w:t>
      </w:r>
      <w:r w:rsidR="00405800">
        <w:rPr>
          <w:rFonts w:ascii="Arial" w:hAnsi="Arial" w:cs="Arial"/>
          <w:sz w:val="24"/>
          <w:szCs w:val="24"/>
        </w:rPr>
        <w:t xml:space="preserve">is </w:t>
      </w:r>
      <w:r w:rsidR="00EC0A87">
        <w:rPr>
          <w:rFonts w:ascii="Arial" w:hAnsi="Arial" w:cs="Arial"/>
          <w:sz w:val="24"/>
          <w:szCs w:val="24"/>
        </w:rPr>
        <w:t xml:space="preserve">high. </w:t>
      </w:r>
      <w:r w:rsidR="001F192F" w:rsidRPr="001F192F">
        <w:rPr>
          <w:rFonts w:ascii="Arial" w:hAnsi="Arial" w:cs="Arial"/>
          <w:sz w:val="24"/>
          <w:szCs w:val="24"/>
        </w:rPr>
        <w:t>According to Jackson and Simon</w:t>
      </w:r>
      <w:r w:rsidR="001F192F">
        <w:rPr>
          <w:rFonts w:ascii="Arial" w:hAnsi="Arial" w:cs="Arial"/>
          <w:sz w:val="24"/>
          <w:szCs w:val="24"/>
        </w:rPr>
        <w:t xml:space="preserve"> (2008)</w:t>
      </w:r>
      <w:r w:rsidR="001F192F" w:rsidRPr="001F192F">
        <w:rPr>
          <w:rFonts w:ascii="Arial" w:hAnsi="Arial" w:cs="Arial"/>
          <w:sz w:val="24"/>
          <w:szCs w:val="24"/>
        </w:rPr>
        <w:t>, those in state care are seven times more likely to abuse drugs and alcohol.</w:t>
      </w:r>
      <w:r w:rsidR="00D53FA8">
        <w:rPr>
          <w:rFonts w:ascii="Arial" w:hAnsi="Arial" w:cs="Arial"/>
          <w:sz w:val="24"/>
          <w:szCs w:val="24"/>
        </w:rPr>
        <w:t xml:space="preserve"> </w:t>
      </w:r>
      <w:r w:rsidR="004F2FAF">
        <w:rPr>
          <w:rFonts w:ascii="Arial" w:hAnsi="Arial" w:cs="Arial"/>
          <w:sz w:val="24"/>
          <w:szCs w:val="24"/>
        </w:rPr>
        <w:t xml:space="preserve">Young people are </w:t>
      </w:r>
      <w:r w:rsidR="009C1B4B">
        <w:rPr>
          <w:rFonts w:ascii="Arial" w:hAnsi="Arial" w:cs="Arial"/>
          <w:sz w:val="24"/>
          <w:szCs w:val="24"/>
        </w:rPr>
        <w:t xml:space="preserve">constituted as a vulnerable sub-group of the </w:t>
      </w:r>
      <w:r w:rsidR="0031543D">
        <w:rPr>
          <w:rFonts w:ascii="Arial" w:hAnsi="Arial" w:cs="Arial"/>
          <w:sz w:val="24"/>
          <w:szCs w:val="24"/>
        </w:rPr>
        <w:t xml:space="preserve">population especially when mental health and drug use </w:t>
      </w:r>
      <w:r w:rsidR="003D4EFC">
        <w:rPr>
          <w:rFonts w:ascii="Arial" w:hAnsi="Arial" w:cs="Arial"/>
          <w:sz w:val="24"/>
          <w:szCs w:val="24"/>
        </w:rPr>
        <w:t>co-exist (Ho</w:t>
      </w:r>
      <w:r w:rsidR="00032867">
        <w:rPr>
          <w:rFonts w:ascii="Arial" w:hAnsi="Arial" w:cs="Arial"/>
          <w:sz w:val="24"/>
          <w:szCs w:val="24"/>
        </w:rPr>
        <w:t>lmes, O’Connor &amp; Perry, 2020).</w:t>
      </w:r>
      <w:r w:rsidR="00241828">
        <w:rPr>
          <w:rFonts w:ascii="Arial" w:hAnsi="Arial" w:cs="Arial"/>
          <w:sz w:val="24"/>
          <w:szCs w:val="24"/>
        </w:rPr>
        <w:t xml:space="preserve"> </w:t>
      </w:r>
    </w:p>
    <w:p w14:paraId="14425F18" w14:textId="266E1B62" w:rsidR="00337248" w:rsidRDefault="00337248" w:rsidP="00142AC4">
      <w:pPr>
        <w:spacing w:line="360" w:lineRule="auto"/>
        <w:ind w:right="567"/>
        <w:jc w:val="both"/>
        <w:rPr>
          <w:rFonts w:ascii="Arial" w:hAnsi="Arial" w:cs="Arial"/>
          <w:sz w:val="24"/>
          <w:szCs w:val="24"/>
        </w:rPr>
      </w:pPr>
      <w:r>
        <w:rPr>
          <w:rFonts w:ascii="Arial" w:hAnsi="Arial" w:cs="Arial"/>
          <w:sz w:val="24"/>
          <w:szCs w:val="24"/>
        </w:rPr>
        <w:t>A review of the literature available to the author</w:t>
      </w:r>
      <w:r w:rsidR="00BE3879">
        <w:rPr>
          <w:rFonts w:ascii="Arial" w:hAnsi="Arial" w:cs="Arial"/>
          <w:sz w:val="24"/>
          <w:szCs w:val="24"/>
        </w:rPr>
        <w:t xml:space="preserve"> states that although switching to </w:t>
      </w:r>
      <w:r w:rsidR="00BF486E">
        <w:rPr>
          <w:rFonts w:ascii="Arial" w:hAnsi="Arial" w:cs="Arial"/>
          <w:sz w:val="24"/>
          <w:szCs w:val="24"/>
        </w:rPr>
        <w:t xml:space="preserve">digital </w:t>
      </w:r>
      <w:r w:rsidR="00416133">
        <w:rPr>
          <w:rFonts w:ascii="Arial" w:hAnsi="Arial" w:cs="Arial"/>
          <w:sz w:val="24"/>
          <w:szCs w:val="24"/>
        </w:rPr>
        <w:t>support</w:t>
      </w:r>
      <w:r w:rsidR="009F5317">
        <w:rPr>
          <w:rFonts w:ascii="Arial" w:hAnsi="Arial" w:cs="Arial"/>
          <w:sz w:val="24"/>
          <w:szCs w:val="24"/>
        </w:rPr>
        <w:t xml:space="preserve"> was beneficial </w:t>
      </w:r>
      <w:r w:rsidR="00C1285C">
        <w:rPr>
          <w:rFonts w:ascii="Arial" w:hAnsi="Arial" w:cs="Arial"/>
          <w:sz w:val="24"/>
          <w:szCs w:val="24"/>
        </w:rPr>
        <w:t>for many it did have its drawbacks</w:t>
      </w:r>
      <w:r w:rsidR="00DB614A">
        <w:rPr>
          <w:rFonts w:ascii="Arial" w:hAnsi="Arial" w:cs="Arial"/>
          <w:sz w:val="24"/>
          <w:szCs w:val="24"/>
        </w:rPr>
        <w:t xml:space="preserve">, especially so for those who were struggling with </w:t>
      </w:r>
      <w:r w:rsidR="00567C37">
        <w:rPr>
          <w:rFonts w:ascii="Arial" w:hAnsi="Arial" w:cs="Arial"/>
          <w:sz w:val="24"/>
          <w:szCs w:val="24"/>
        </w:rPr>
        <w:t>harm reduction programs (</w:t>
      </w:r>
      <w:r w:rsidR="001D6B12" w:rsidRPr="001D6B12">
        <w:rPr>
          <w:rFonts w:ascii="Arial" w:hAnsi="Arial" w:cs="Arial"/>
          <w:sz w:val="24"/>
          <w:szCs w:val="24"/>
        </w:rPr>
        <w:t>Brandon</w:t>
      </w:r>
      <w:r w:rsidR="001D6B12">
        <w:rPr>
          <w:rFonts w:ascii="Arial" w:hAnsi="Arial" w:cs="Arial"/>
          <w:sz w:val="24"/>
          <w:szCs w:val="24"/>
        </w:rPr>
        <w:t>.</w:t>
      </w:r>
      <w:r w:rsidR="001D6B12" w:rsidRPr="001D6B12">
        <w:rPr>
          <w:rFonts w:ascii="Arial" w:hAnsi="Arial" w:cs="Arial"/>
          <w:sz w:val="24"/>
          <w:szCs w:val="24"/>
        </w:rPr>
        <w:t xml:space="preserve"> John. Maurizio</w:t>
      </w:r>
      <w:r w:rsidR="001D6B12">
        <w:rPr>
          <w:rFonts w:ascii="Arial" w:hAnsi="Arial" w:cs="Arial"/>
          <w:sz w:val="24"/>
          <w:szCs w:val="24"/>
        </w:rPr>
        <w:t>.</w:t>
      </w:r>
      <w:r w:rsidR="001D6B12" w:rsidRPr="001D6B12">
        <w:rPr>
          <w:rFonts w:ascii="Arial" w:hAnsi="Arial" w:cs="Arial"/>
          <w:sz w:val="24"/>
          <w:szCs w:val="24"/>
        </w:rPr>
        <w:t xml:space="preserve"> </w:t>
      </w:r>
      <w:r w:rsidR="001D6B12">
        <w:rPr>
          <w:rFonts w:ascii="Arial" w:hAnsi="Arial" w:cs="Arial"/>
          <w:sz w:val="24"/>
          <w:szCs w:val="24"/>
        </w:rPr>
        <w:t xml:space="preserve">&amp; </w:t>
      </w:r>
      <w:proofErr w:type="spellStart"/>
      <w:r w:rsidR="001D6B12" w:rsidRPr="001D6B12">
        <w:rPr>
          <w:rFonts w:ascii="Arial" w:hAnsi="Arial" w:cs="Arial"/>
          <w:sz w:val="24"/>
          <w:szCs w:val="24"/>
        </w:rPr>
        <w:t>Evins</w:t>
      </w:r>
      <w:proofErr w:type="spellEnd"/>
      <w:r w:rsidR="001D6B12">
        <w:rPr>
          <w:rFonts w:ascii="Arial" w:hAnsi="Arial" w:cs="Arial"/>
          <w:sz w:val="24"/>
          <w:szCs w:val="24"/>
        </w:rPr>
        <w:t>, 2021</w:t>
      </w:r>
      <w:r w:rsidR="00D950DD">
        <w:rPr>
          <w:rFonts w:ascii="Arial" w:hAnsi="Arial" w:cs="Arial"/>
          <w:sz w:val="24"/>
          <w:szCs w:val="24"/>
        </w:rPr>
        <w:t xml:space="preserve">, </w:t>
      </w:r>
      <w:proofErr w:type="spellStart"/>
      <w:r w:rsidR="00D950DD">
        <w:rPr>
          <w:rFonts w:ascii="Arial" w:hAnsi="Arial" w:cs="Arial"/>
          <w:sz w:val="24"/>
          <w:szCs w:val="24"/>
        </w:rPr>
        <w:t>n.p.</w:t>
      </w:r>
      <w:proofErr w:type="spellEnd"/>
      <w:r w:rsidR="00D950DD">
        <w:rPr>
          <w:rFonts w:ascii="Arial" w:hAnsi="Arial" w:cs="Arial"/>
          <w:sz w:val="24"/>
          <w:szCs w:val="24"/>
        </w:rPr>
        <w:t>)</w:t>
      </w:r>
      <w:r w:rsidR="007A2456">
        <w:rPr>
          <w:rFonts w:ascii="Arial" w:hAnsi="Arial" w:cs="Arial"/>
          <w:sz w:val="24"/>
          <w:szCs w:val="24"/>
        </w:rPr>
        <w:t xml:space="preserve">. </w:t>
      </w:r>
      <w:r w:rsidR="00496E5A">
        <w:rPr>
          <w:rFonts w:ascii="Arial" w:hAnsi="Arial" w:cs="Arial"/>
          <w:sz w:val="24"/>
          <w:szCs w:val="24"/>
        </w:rPr>
        <w:t xml:space="preserve">According to </w:t>
      </w:r>
      <w:r w:rsidR="00655C24">
        <w:rPr>
          <w:rFonts w:ascii="Arial" w:hAnsi="Arial" w:cs="Arial"/>
          <w:sz w:val="24"/>
          <w:szCs w:val="24"/>
        </w:rPr>
        <w:t xml:space="preserve">The National Library of Medicine (2013), nurses have the </w:t>
      </w:r>
      <w:r w:rsidR="00655C24" w:rsidRPr="00655C24">
        <w:rPr>
          <w:rFonts w:ascii="Arial" w:hAnsi="Arial" w:cs="Arial"/>
          <w:sz w:val="24"/>
          <w:szCs w:val="24"/>
        </w:rPr>
        <w:t xml:space="preserve">unique ability to interact with patients in a variety of settings, nurses </w:t>
      </w:r>
      <w:proofErr w:type="gramStart"/>
      <w:r w:rsidR="00655C24" w:rsidRPr="00655C24">
        <w:rPr>
          <w:rFonts w:ascii="Arial" w:hAnsi="Arial" w:cs="Arial"/>
          <w:sz w:val="24"/>
          <w:szCs w:val="24"/>
        </w:rPr>
        <w:t>are able to</w:t>
      </w:r>
      <w:proofErr w:type="gramEnd"/>
      <w:r w:rsidR="00655C24" w:rsidRPr="00655C24">
        <w:rPr>
          <w:rFonts w:ascii="Arial" w:hAnsi="Arial" w:cs="Arial"/>
          <w:sz w:val="24"/>
          <w:szCs w:val="24"/>
        </w:rPr>
        <w:t xml:space="preserve"> provide effective and positive services to people with substance abuse disorders</w:t>
      </w:r>
      <w:r w:rsidR="00655C24">
        <w:rPr>
          <w:rFonts w:ascii="Arial" w:hAnsi="Arial" w:cs="Arial"/>
          <w:sz w:val="24"/>
          <w:szCs w:val="24"/>
        </w:rPr>
        <w:t xml:space="preserve"> (</w:t>
      </w:r>
      <w:r w:rsidR="00081D2D">
        <w:rPr>
          <w:rFonts w:ascii="Arial" w:hAnsi="Arial" w:cs="Arial"/>
          <w:sz w:val="24"/>
          <w:szCs w:val="24"/>
        </w:rPr>
        <w:t xml:space="preserve">Bartlett, Brown, </w:t>
      </w:r>
      <w:proofErr w:type="spellStart"/>
      <w:r w:rsidR="00081D2D">
        <w:rPr>
          <w:rFonts w:ascii="Arial" w:hAnsi="Arial" w:cs="Arial"/>
          <w:sz w:val="24"/>
          <w:szCs w:val="24"/>
        </w:rPr>
        <w:t>Shattell</w:t>
      </w:r>
      <w:proofErr w:type="spellEnd"/>
      <w:r w:rsidR="00081D2D">
        <w:rPr>
          <w:rFonts w:ascii="Arial" w:hAnsi="Arial" w:cs="Arial"/>
          <w:sz w:val="24"/>
          <w:szCs w:val="24"/>
        </w:rPr>
        <w:t>, Wright &amp; Lewallen</w:t>
      </w:r>
      <w:r w:rsidR="00B6330B">
        <w:rPr>
          <w:rFonts w:ascii="Arial" w:hAnsi="Arial" w:cs="Arial"/>
          <w:sz w:val="24"/>
          <w:szCs w:val="24"/>
        </w:rPr>
        <w:t xml:space="preserve">, </w:t>
      </w:r>
      <w:r w:rsidR="00081D2D">
        <w:rPr>
          <w:rFonts w:ascii="Arial" w:hAnsi="Arial" w:cs="Arial"/>
          <w:sz w:val="24"/>
          <w:szCs w:val="24"/>
        </w:rPr>
        <w:t>2013)</w:t>
      </w:r>
      <w:r w:rsidR="00655C24" w:rsidRPr="00655C24">
        <w:rPr>
          <w:rFonts w:ascii="Arial" w:hAnsi="Arial" w:cs="Arial"/>
          <w:sz w:val="24"/>
          <w:szCs w:val="24"/>
        </w:rPr>
        <w:t>.</w:t>
      </w:r>
    </w:p>
    <w:p w14:paraId="2BED624E" w14:textId="7B6CC07A" w:rsidR="00AF2EDB" w:rsidRDefault="008C1E9B" w:rsidP="00AF2EDB">
      <w:pPr>
        <w:spacing w:line="360" w:lineRule="auto"/>
        <w:ind w:right="567"/>
        <w:jc w:val="both"/>
        <w:rPr>
          <w:rFonts w:ascii="Arial" w:hAnsi="Arial" w:cs="Arial"/>
          <w:sz w:val="24"/>
          <w:szCs w:val="24"/>
        </w:rPr>
      </w:pPr>
      <w:r>
        <w:rPr>
          <w:rFonts w:ascii="Arial" w:hAnsi="Arial" w:cs="Arial"/>
          <w:sz w:val="24"/>
          <w:szCs w:val="24"/>
        </w:rPr>
        <w:t xml:space="preserve">Similarly, </w:t>
      </w:r>
      <w:r w:rsidR="00AF2EDB">
        <w:rPr>
          <w:rFonts w:ascii="Arial" w:hAnsi="Arial" w:cs="Arial"/>
          <w:sz w:val="24"/>
          <w:szCs w:val="24"/>
        </w:rPr>
        <w:t>t</w:t>
      </w:r>
      <w:r w:rsidR="00AF2EDB" w:rsidRPr="00AF2EDB">
        <w:rPr>
          <w:rFonts w:ascii="Arial" w:hAnsi="Arial" w:cs="Arial"/>
          <w:sz w:val="24"/>
          <w:szCs w:val="24"/>
        </w:rPr>
        <w:t xml:space="preserve">he link between mental health and homelessness can be a self-fulfilling prophecy. Having a mental health issue can make a person more prone </w:t>
      </w:r>
      <w:r w:rsidR="004A06D4">
        <w:rPr>
          <w:rFonts w:ascii="Arial" w:hAnsi="Arial" w:cs="Arial"/>
          <w:sz w:val="24"/>
          <w:szCs w:val="24"/>
        </w:rPr>
        <w:t xml:space="preserve">to depression </w:t>
      </w:r>
      <w:r w:rsidR="00AF2EDB" w:rsidRPr="00AF2EDB">
        <w:rPr>
          <w:rFonts w:ascii="Arial" w:hAnsi="Arial" w:cs="Arial"/>
          <w:sz w:val="24"/>
          <w:szCs w:val="24"/>
        </w:rPr>
        <w:t>and it can also contribute to an existing condition</w:t>
      </w:r>
      <w:r w:rsidR="00094ACA">
        <w:rPr>
          <w:rFonts w:ascii="Arial" w:hAnsi="Arial" w:cs="Arial"/>
          <w:sz w:val="24"/>
          <w:szCs w:val="24"/>
        </w:rPr>
        <w:t xml:space="preserve"> such as misusing drugs to numb whatever trauma they are experiencing </w:t>
      </w:r>
      <w:r w:rsidR="00CB27B8">
        <w:rPr>
          <w:rFonts w:ascii="Arial" w:hAnsi="Arial" w:cs="Arial"/>
          <w:sz w:val="24"/>
          <w:szCs w:val="24"/>
        </w:rPr>
        <w:t>(</w:t>
      </w:r>
      <w:r w:rsidR="004A06D4">
        <w:rPr>
          <w:rFonts w:ascii="Arial" w:hAnsi="Arial" w:cs="Arial"/>
          <w:sz w:val="24"/>
          <w:szCs w:val="24"/>
        </w:rPr>
        <w:t xml:space="preserve">Mental Health Foundation, 2015, </w:t>
      </w:r>
      <w:proofErr w:type="spellStart"/>
      <w:r w:rsidR="004A06D4">
        <w:rPr>
          <w:rFonts w:ascii="Arial" w:hAnsi="Arial" w:cs="Arial"/>
          <w:sz w:val="24"/>
          <w:szCs w:val="24"/>
        </w:rPr>
        <w:t>n.p</w:t>
      </w:r>
      <w:proofErr w:type="spellEnd"/>
      <w:r w:rsidR="004A06D4">
        <w:rPr>
          <w:rFonts w:ascii="Arial" w:hAnsi="Arial" w:cs="Arial"/>
          <w:sz w:val="24"/>
          <w:szCs w:val="24"/>
        </w:rPr>
        <w:t>)</w:t>
      </w:r>
      <w:r w:rsidR="00AF2EDB" w:rsidRPr="00AF2EDB">
        <w:rPr>
          <w:rFonts w:ascii="Arial" w:hAnsi="Arial" w:cs="Arial"/>
          <w:sz w:val="24"/>
          <w:szCs w:val="24"/>
        </w:rPr>
        <w:t>.</w:t>
      </w:r>
      <w:r w:rsidR="00344EB8">
        <w:rPr>
          <w:rFonts w:ascii="Arial" w:hAnsi="Arial" w:cs="Arial"/>
          <w:sz w:val="24"/>
          <w:szCs w:val="24"/>
        </w:rPr>
        <w:t xml:space="preserve"> A statistical graph </w:t>
      </w:r>
      <w:r w:rsidR="00763903">
        <w:rPr>
          <w:rFonts w:ascii="Arial" w:hAnsi="Arial" w:cs="Arial"/>
          <w:sz w:val="24"/>
          <w:szCs w:val="24"/>
        </w:rPr>
        <w:t xml:space="preserve">can be found in appendix </w:t>
      </w:r>
      <w:r w:rsidR="008666EE">
        <w:rPr>
          <w:rFonts w:ascii="Arial" w:hAnsi="Arial" w:cs="Arial"/>
          <w:sz w:val="24"/>
          <w:szCs w:val="24"/>
        </w:rPr>
        <w:t xml:space="preserve">18 of the most </w:t>
      </w:r>
      <w:r w:rsidR="00527F2F">
        <w:rPr>
          <w:rFonts w:ascii="Arial" w:hAnsi="Arial" w:cs="Arial"/>
          <w:sz w:val="24"/>
          <w:szCs w:val="24"/>
        </w:rPr>
        <w:t>significant worries young people faced during the pandemic.</w:t>
      </w:r>
      <w:r w:rsidR="00E10C34">
        <w:rPr>
          <w:rFonts w:ascii="Arial" w:hAnsi="Arial" w:cs="Arial"/>
          <w:sz w:val="24"/>
          <w:szCs w:val="24"/>
        </w:rPr>
        <w:t xml:space="preserve"> Such </w:t>
      </w:r>
      <w:r w:rsidR="008C0873">
        <w:rPr>
          <w:rFonts w:ascii="Arial" w:hAnsi="Arial" w:cs="Arial"/>
          <w:sz w:val="24"/>
          <w:szCs w:val="24"/>
        </w:rPr>
        <w:t xml:space="preserve">concerns </w:t>
      </w:r>
      <w:r w:rsidR="00596945">
        <w:rPr>
          <w:rFonts w:ascii="Arial" w:hAnsi="Arial" w:cs="Arial"/>
          <w:sz w:val="24"/>
          <w:szCs w:val="24"/>
        </w:rPr>
        <w:t xml:space="preserve">affecting their mental health </w:t>
      </w:r>
      <w:proofErr w:type="gramStart"/>
      <w:r w:rsidR="00596945">
        <w:rPr>
          <w:rFonts w:ascii="Arial" w:hAnsi="Arial" w:cs="Arial"/>
          <w:sz w:val="24"/>
          <w:szCs w:val="24"/>
        </w:rPr>
        <w:t>were:</w:t>
      </w:r>
      <w:proofErr w:type="gramEnd"/>
      <w:r w:rsidR="00596945">
        <w:rPr>
          <w:rFonts w:ascii="Arial" w:hAnsi="Arial" w:cs="Arial"/>
          <w:sz w:val="24"/>
          <w:szCs w:val="24"/>
        </w:rPr>
        <w:t xml:space="preserve"> education, </w:t>
      </w:r>
      <w:r w:rsidR="004443B3">
        <w:rPr>
          <w:rFonts w:ascii="Arial" w:hAnsi="Arial" w:cs="Arial"/>
          <w:sz w:val="24"/>
          <w:szCs w:val="24"/>
        </w:rPr>
        <w:t>family relationships,</w:t>
      </w:r>
      <w:r w:rsidR="00971621">
        <w:rPr>
          <w:rFonts w:ascii="Arial" w:hAnsi="Arial" w:cs="Arial"/>
          <w:sz w:val="24"/>
          <w:szCs w:val="24"/>
        </w:rPr>
        <w:t xml:space="preserve"> and limit</w:t>
      </w:r>
      <w:r w:rsidR="00EF37D7">
        <w:rPr>
          <w:rFonts w:ascii="Arial" w:hAnsi="Arial" w:cs="Arial"/>
          <w:sz w:val="24"/>
          <w:szCs w:val="24"/>
        </w:rPr>
        <w:t xml:space="preserve">ation of individual freedom. </w:t>
      </w:r>
    </w:p>
    <w:p w14:paraId="2C203E3A" w14:textId="01D24223" w:rsidR="000620F9" w:rsidRDefault="001479EA" w:rsidP="00AF2EDB">
      <w:pPr>
        <w:spacing w:line="360" w:lineRule="auto"/>
        <w:ind w:right="567"/>
        <w:jc w:val="both"/>
        <w:rPr>
          <w:rFonts w:ascii="Arial" w:hAnsi="Arial" w:cs="Arial"/>
          <w:sz w:val="24"/>
          <w:szCs w:val="24"/>
        </w:rPr>
      </w:pPr>
      <w:r>
        <w:rPr>
          <w:rFonts w:ascii="Arial" w:hAnsi="Arial" w:cs="Arial"/>
          <w:sz w:val="24"/>
          <w:szCs w:val="24"/>
        </w:rPr>
        <w:lastRenderedPageBreak/>
        <w:t xml:space="preserve">With such services provisions </w:t>
      </w:r>
      <w:r w:rsidR="00796EC5">
        <w:rPr>
          <w:rFonts w:ascii="Arial" w:hAnsi="Arial" w:cs="Arial"/>
          <w:sz w:val="24"/>
          <w:szCs w:val="24"/>
        </w:rPr>
        <w:t>stopping face to face contact with young people, and minimal support offered online</w:t>
      </w:r>
      <w:r w:rsidR="00607197">
        <w:rPr>
          <w:rFonts w:ascii="Arial" w:hAnsi="Arial" w:cs="Arial"/>
          <w:sz w:val="24"/>
          <w:szCs w:val="24"/>
        </w:rPr>
        <w:t>, this only compounded the effects of the pandemic on young people who were classed as homeless or living in temporary/supported accommodation facilities</w:t>
      </w:r>
      <w:r w:rsidR="004E1CDF">
        <w:rPr>
          <w:rFonts w:ascii="Arial" w:hAnsi="Arial" w:cs="Arial"/>
          <w:sz w:val="24"/>
          <w:szCs w:val="24"/>
        </w:rPr>
        <w:t xml:space="preserve"> (OECD</w:t>
      </w:r>
      <w:r w:rsidR="00BF6771">
        <w:rPr>
          <w:rFonts w:ascii="Arial" w:hAnsi="Arial" w:cs="Arial"/>
          <w:sz w:val="24"/>
          <w:szCs w:val="24"/>
        </w:rPr>
        <w:t xml:space="preserve">, 2020, </w:t>
      </w:r>
      <w:proofErr w:type="spellStart"/>
      <w:r w:rsidR="00BF6771">
        <w:rPr>
          <w:rFonts w:ascii="Arial" w:hAnsi="Arial" w:cs="Arial"/>
          <w:sz w:val="24"/>
          <w:szCs w:val="24"/>
        </w:rPr>
        <w:t>n.p</w:t>
      </w:r>
      <w:proofErr w:type="spellEnd"/>
      <w:r w:rsidR="00BF6771">
        <w:rPr>
          <w:rFonts w:ascii="Arial" w:hAnsi="Arial" w:cs="Arial"/>
          <w:sz w:val="24"/>
          <w:szCs w:val="24"/>
        </w:rPr>
        <w:t>)</w:t>
      </w:r>
      <w:r w:rsidR="00607197">
        <w:rPr>
          <w:rFonts w:ascii="Arial" w:hAnsi="Arial" w:cs="Arial"/>
          <w:sz w:val="24"/>
          <w:szCs w:val="24"/>
        </w:rPr>
        <w:t xml:space="preserve">. </w:t>
      </w:r>
    </w:p>
    <w:p w14:paraId="425C0807" w14:textId="13C9CC23" w:rsidR="00607197" w:rsidRDefault="00A94142" w:rsidP="00AF2EDB">
      <w:pPr>
        <w:spacing w:line="360" w:lineRule="auto"/>
        <w:ind w:right="567"/>
        <w:jc w:val="both"/>
        <w:rPr>
          <w:rFonts w:ascii="Arial" w:hAnsi="Arial" w:cs="Arial"/>
          <w:sz w:val="24"/>
          <w:szCs w:val="24"/>
        </w:rPr>
      </w:pPr>
      <w:r>
        <w:rPr>
          <w:rFonts w:ascii="Arial" w:hAnsi="Arial" w:cs="Arial"/>
          <w:sz w:val="24"/>
          <w:szCs w:val="24"/>
        </w:rPr>
        <w:t>The Youth Service within Carmarthenshire</w:t>
      </w:r>
      <w:r w:rsidR="00BE3EE5">
        <w:rPr>
          <w:rFonts w:ascii="Arial" w:hAnsi="Arial" w:cs="Arial"/>
          <w:sz w:val="24"/>
          <w:szCs w:val="24"/>
        </w:rPr>
        <w:t>, from the authors experience, disapp</w:t>
      </w:r>
      <w:r w:rsidR="006F0F82">
        <w:rPr>
          <w:rFonts w:ascii="Arial" w:hAnsi="Arial" w:cs="Arial"/>
          <w:sz w:val="24"/>
          <w:szCs w:val="24"/>
        </w:rPr>
        <w:t>eared overnight. Although many services</w:t>
      </w:r>
      <w:r w:rsidR="006C6F9A">
        <w:rPr>
          <w:rFonts w:ascii="Arial" w:hAnsi="Arial" w:cs="Arial"/>
          <w:sz w:val="24"/>
          <w:szCs w:val="24"/>
        </w:rPr>
        <w:t>, such as youth clubs</w:t>
      </w:r>
      <w:r w:rsidR="00806901">
        <w:rPr>
          <w:rFonts w:ascii="Arial" w:hAnsi="Arial" w:cs="Arial"/>
          <w:sz w:val="24"/>
          <w:szCs w:val="24"/>
        </w:rPr>
        <w:t>,</w:t>
      </w:r>
      <w:r w:rsidR="006F0F82">
        <w:rPr>
          <w:rFonts w:ascii="Arial" w:hAnsi="Arial" w:cs="Arial"/>
          <w:sz w:val="24"/>
          <w:szCs w:val="24"/>
        </w:rPr>
        <w:t xml:space="preserve"> went online and offered </w:t>
      </w:r>
      <w:r w:rsidR="002C41F6">
        <w:rPr>
          <w:rFonts w:ascii="Arial" w:hAnsi="Arial" w:cs="Arial"/>
          <w:sz w:val="24"/>
          <w:szCs w:val="24"/>
        </w:rPr>
        <w:t>group activity sessions</w:t>
      </w:r>
      <w:r w:rsidR="0094694C">
        <w:rPr>
          <w:rFonts w:ascii="Arial" w:hAnsi="Arial" w:cs="Arial"/>
          <w:sz w:val="24"/>
          <w:szCs w:val="24"/>
        </w:rPr>
        <w:t xml:space="preserve">, uptake was fragmented and </w:t>
      </w:r>
      <w:r w:rsidR="00F26467">
        <w:rPr>
          <w:rFonts w:ascii="Arial" w:hAnsi="Arial" w:cs="Arial"/>
          <w:sz w:val="24"/>
          <w:szCs w:val="24"/>
        </w:rPr>
        <w:t>based on a young person’s access to a digital device</w:t>
      </w:r>
      <w:r w:rsidR="00EB4026">
        <w:rPr>
          <w:rFonts w:ascii="Arial" w:hAnsi="Arial" w:cs="Arial"/>
          <w:sz w:val="24"/>
          <w:szCs w:val="24"/>
        </w:rPr>
        <w:t xml:space="preserve"> as descri</w:t>
      </w:r>
      <w:r w:rsidR="0096124B">
        <w:rPr>
          <w:rFonts w:ascii="Arial" w:hAnsi="Arial" w:cs="Arial"/>
          <w:sz w:val="24"/>
          <w:szCs w:val="24"/>
        </w:rPr>
        <w:t>bed above</w:t>
      </w:r>
      <w:r w:rsidR="00F26467">
        <w:rPr>
          <w:rFonts w:ascii="Arial" w:hAnsi="Arial" w:cs="Arial"/>
          <w:sz w:val="24"/>
          <w:szCs w:val="24"/>
        </w:rPr>
        <w:t xml:space="preserve">. Staff sickness </w:t>
      </w:r>
      <w:r w:rsidR="00546592">
        <w:rPr>
          <w:rFonts w:ascii="Arial" w:hAnsi="Arial" w:cs="Arial"/>
          <w:sz w:val="24"/>
          <w:szCs w:val="24"/>
        </w:rPr>
        <w:t xml:space="preserve">also </w:t>
      </w:r>
      <w:r w:rsidR="005D3560">
        <w:rPr>
          <w:rFonts w:ascii="Arial" w:hAnsi="Arial" w:cs="Arial"/>
          <w:sz w:val="24"/>
          <w:szCs w:val="24"/>
        </w:rPr>
        <w:t>influenced</w:t>
      </w:r>
      <w:r w:rsidR="00546592">
        <w:rPr>
          <w:rFonts w:ascii="Arial" w:hAnsi="Arial" w:cs="Arial"/>
          <w:sz w:val="24"/>
          <w:szCs w:val="24"/>
        </w:rPr>
        <w:t xml:space="preserve"> the activities </w:t>
      </w:r>
      <w:r w:rsidR="006C7AB1">
        <w:rPr>
          <w:rFonts w:ascii="Arial" w:hAnsi="Arial" w:cs="Arial"/>
          <w:sz w:val="24"/>
          <w:szCs w:val="24"/>
        </w:rPr>
        <w:t xml:space="preserve">being delivered </w:t>
      </w:r>
      <w:r w:rsidR="00806901">
        <w:rPr>
          <w:rFonts w:ascii="Arial" w:hAnsi="Arial" w:cs="Arial"/>
          <w:sz w:val="24"/>
          <w:szCs w:val="24"/>
        </w:rPr>
        <w:t xml:space="preserve">by the Youth Service, especially so due to sickness and having to care for family. </w:t>
      </w:r>
      <w:r w:rsidR="00174B6B">
        <w:rPr>
          <w:rFonts w:ascii="Arial" w:hAnsi="Arial" w:cs="Arial"/>
          <w:sz w:val="24"/>
          <w:szCs w:val="24"/>
        </w:rPr>
        <w:t xml:space="preserve">Since lockdown measures have been relaxed, Carmarthenshire County Council </w:t>
      </w:r>
      <w:r w:rsidR="00C503B4">
        <w:rPr>
          <w:rFonts w:ascii="Arial" w:hAnsi="Arial" w:cs="Arial"/>
          <w:sz w:val="24"/>
          <w:szCs w:val="24"/>
        </w:rPr>
        <w:t>appear to have</w:t>
      </w:r>
      <w:r w:rsidR="000F7764">
        <w:rPr>
          <w:rFonts w:ascii="Arial" w:hAnsi="Arial" w:cs="Arial"/>
          <w:sz w:val="24"/>
          <w:szCs w:val="24"/>
        </w:rPr>
        <w:t xml:space="preserve"> been</w:t>
      </w:r>
      <w:r w:rsidR="00174B6B">
        <w:rPr>
          <w:rFonts w:ascii="Arial" w:hAnsi="Arial" w:cs="Arial"/>
          <w:sz w:val="24"/>
          <w:szCs w:val="24"/>
        </w:rPr>
        <w:t xml:space="preserve"> </w:t>
      </w:r>
      <w:r w:rsidR="00F70D30">
        <w:rPr>
          <w:rFonts w:ascii="Arial" w:hAnsi="Arial" w:cs="Arial"/>
          <w:sz w:val="24"/>
          <w:szCs w:val="24"/>
        </w:rPr>
        <w:t xml:space="preserve">very slow in releasing its youth workers back into the community. This only further exacerbated the </w:t>
      </w:r>
      <w:r w:rsidR="00EA2BEA">
        <w:rPr>
          <w:rFonts w:ascii="Arial" w:hAnsi="Arial" w:cs="Arial"/>
          <w:sz w:val="24"/>
          <w:szCs w:val="24"/>
        </w:rPr>
        <w:t>young people’s</w:t>
      </w:r>
      <w:r w:rsidR="00116ED8">
        <w:rPr>
          <w:rFonts w:ascii="Arial" w:hAnsi="Arial" w:cs="Arial"/>
          <w:sz w:val="24"/>
          <w:szCs w:val="24"/>
        </w:rPr>
        <w:t xml:space="preserve"> needs as they wait for support from such services.</w:t>
      </w:r>
      <w:r w:rsidR="006B4D21">
        <w:rPr>
          <w:rFonts w:ascii="Arial" w:hAnsi="Arial" w:cs="Arial"/>
          <w:sz w:val="24"/>
          <w:szCs w:val="24"/>
        </w:rPr>
        <w:t xml:space="preserve"> Unfortunately, very litt</w:t>
      </w:r>
      <w:r w:rsidR="005368AA">
        <w:rPr>
          <w:rFonts w:ascii="Arial" w:hAnsi="Arial" w:cs="Arial"/>
          <w:sz w:val="24"/>
          <w:szCs w:val="24"/>
        </w:rPr>
        <w:t xml:space="preserve">le literature is available to the author from the council </w:t>
      </w:r>
      <w:r w:rsidR="006C6F9A">
        <w:rPr>
          <w:rFonts w:ascii="Arial" w:hAnsi="Arial" w:cs="Arial"/>
          <w:sz w:val="24"/>
          <w:szCs w:val="24"/>
        </w:rPr>
        <w:t>to critically assess its workforce output during this period</w:t>
      </w:r>
      <w:r w:rsidR="00254BB6">
        <w:rPr>
          <w:rFonts w:ascii="Arial" w:hAnsi="Arial" w:cs="Arial"/>
          <w:sz w:val="24"/>
          <w:szCs w:val="24"/>
        </w:rPr>
        <w:t>,</w:t>
      </w:r>
      <w:r w:rsidR="00386053">
        <w:rPr>
          <w:rFonts w:ascii="Arial" w:hAnsi="Arial" w:cs="Arial"/>
          <w:sz w:val="24"/>
          <w:szCs w:val="24"/>
        </w:rPr>
        <w:t xml:space="preserve"> </w:t>
      </w:r>
      <w:r w:rsidR="00254BB6">
        <w:rPr>
          <w:rFonts w:ascii="Arial" w:hAnsi="Arial" w:cs="Arial"/>
          <w:sz w:val="24"/>
          <w:szCs w:val="24"/>
        </w:rPr>
        <w:t>t</w:t>
      </w:r>
      <w:r w:rsidR="00386053">
        <w:rPr>
          <w:rFonts w:ascii="Arial" w:hAnsi="Arial" w:cs="Arial"/>
          <w:sz w:val="24"/>
          <w:szCs w:val="24"/>
        </w:rPr>
        <w:t>herefo</w:t>
      </w:r>
      <w:r w:rsidR="00622223">
        <w:rPr>
          <w:rFonts w:ascii="Arial" w:hAnsi="Arial" w:cs="Arial"/>
          <w:sz w:val="24"/>
          <w:szCs w:val="24"/>
        </w:rPr>
        <w:t xml:space="preserve">re this needs to </w:t>
      </w:r>
      <w:proofErr w:type="gramStart"/>
      <w:r w:rsidR="005A4D03">
        <w:rPr>
          <w:rFonts w:ascii="Arial" w:hAnsi="Arial" w:cs="Arial"/>
          <w:sz w:val="24"/>
          <w:szCs w:val="24"/>
        </w:rPr>
        <w:t>addressed</w:t>
      </w:r>
      <w:proofErr w:type="gramEnd"/>
      <w:r w:rsidR="005A4D03">
        <w:rPr>
          <w:rFonts w:ascii="Arial" w:hAnsi="Arial" w:cs="Arial"/>
          <w:sz w:val="24"/>
          <w:szCs w:val="24"/>
        </w:rPr>
        <w:t xml:space="preserve"> </w:t>
      </w:r>
      <w:r w:rsidR="00622223">
        <w:rPr>
          <w:rFonts w:ascii="Arial" w:hAnsi="Arial" w:cs="Arial"/>
          <w:sz w:val="24"/>
          <w:szCs w:val="24"/>
        </w:rPr>
        <w:t xml:space="preserve">to </w:t>
      </w:r>
      <w:r w:rsidR="00254BB6">
        <w:rPr>
          <w:rFonts w:ascii="Arial" w:hAnsi="Arial" w:cs="Arial"/>
          <w:sz w:val="24"/>
          <w:szCs w:val="24"/>
        </w:rPr>
        <w:t>enable</w:t>
      </w:r>
      <w:r w:rsidR="00B93788">
        <w:rPr>
          <w:rFonts w:ascii="Arial" w:hAnsi="Arial" w:cs="Arial"/>
          <w:sz w:val="24"/>
          <w:szCs w:val="24"/>
        </w:rPr>
        <w:t xml:space="preserve"> them to evaluate </w:t>
      </w:r>
      <w:r w:rsidR="009A5C51">
        <w:rPr>
          <w:rFonts w:ascii="Arial" w:hAnsi="Arial" w:cs="Arial"/>
          <w:sz w:val="24"/>
          <w:szCs w:val="24"/>
        </w:rPr>
        <w:t>and reflect</w:t>
      </w:r>
      <w:r w:rsidR="00CA3501">
        <w:rPr>
          <w:rFonts w:ascii="Arial" w:hAnsi="Arial" w:cs="Arial"/>
          <w:sz w:val="24"/>
          <w:szCs w:val="24"/>
        </w:rPr>
        <w:t xml:space="preserve"> </w:t>
      </w:r>
      <w:r w:rsidR="00E50059">
        <w:rPr>
          <w:rFonts w:ascii="Arial" w:hAnsi="Arial" w:cs="Arial"/>
          <w:sz w:val="24"/>
          <w:szCs w:val="24"/>
        </w:rPr>
        <w:t>on their performance</w:t>
      </w:r>
      <w:r w:rsidR="003F1FF8">
        <w:rPr>
          <w:rFonts w:ascii="Arial" w:hAnsi="Arial" w:cs="Arial"/>
          <w:sz w:val="24"/>
          <w:szCs w:val="24"/>
        </w:rPr>
        <w:t>.</w:t>
      </w:r>
    </w:p>
    <w:p w14:paraId="618544B0" w14:textId="77777777" w:rsidR="00094ACA" w:rsidRPr="00AF2EDB" w:rsidRDefault="00094ACA" w:rsidP="00AF2EDB">
      <w:pPr>
        <w:spacing w:line="360" w:lineRule="auto"/>
        <w:ind w:right="567"/>
        <w:jc w:val="both"/>
        <w:rPr>
          <w:rFonts w:ascii="Arial" w:hAnsi="Arial" w:cs="Arial"/>
          <w:sz w:val="24"/>
          <w:szCs w:val="24"/>
        </w:rPr>
      </w:pPr>
    </w:p>
    <w:p w14:paraId="3C538977" w14:textId="1DF8B707" w:rsidR="000406A3" w:rsidRPr="00AE262A" w:rsidRDefault="00F008A4" w:rsidP="000406A3">
      <w:pPr>
        <w:spacing w:line="360" w:lineRule="auto"/>
        <w:ind w:right="567"/>
        <w:jc w:val="both"/>
        <w:rPr>
          <w:rFonts w:ascii="Arial" w:hAnsi="Arial" w:cs="Arial"/>
          <w:b/>
          <w:bCs/>
          <w:sz w:val="24"/>
          <w:szCs w:val="24"/>
        </w:rPr>
      </w:pPr>
      <w:r>
        <w:rPr>
          <w:rFonts w:ascii="Arial" w:hAnsi="Arial" w:cs="Arial"/>
          <w:sz w:val="24"/>
          <w:szCs w:val="24"/>
        </w:rPr>
        <w:t xml:space="preserve">2.4: </w:t>
      </w:r>
      <w:r w:rsidR="00AE262A" w:rsidRPr="00AE262A">
        <w:rPr>
          <w:rFonts w:ascii="Arial" w:hAnsi="Arial" w:cs="Arial"/>
          <w:b/>
          <w:bCs/>
          <w:sz w:val="24"/>
          <w:szCs w:val="24"/>
        </w:rPr>
        <w:t>HOW AUSTERITY HAS AFFECTED YOUTH PROVISIONS.</w:t>
      </w:r>
    </w:p>
    <w:p w14:paraId="426C5969"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This theme will discuss how youth work has been affected by the disinvestment of public services when the social policy of austerity came into play. Also, the author will look at how a young person who is homeless may present to them and what they can do to enable them to be valued members of their community.</w:t>
      </w:r>
    </w:p>
    <w:p w14:paraId="51AEF59F"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The Department of Education (2011), defines perfectly what youth work represents by stating:</w:t>
      </w:r>
    </w:p>
    <w:p w14:paraId="4011C4DB" w14:textId="77777777" w:rsidR="000406A3" w:rsidRPr="000406A3" w:rsidRDefault="000406A3" w:rsidP="00C316D3">
      <w:pPr>
        <w:spacing w:line="240" w:lineRule="auto"/>
        <w:ind w:left="567" w:right="567"/>
        <w:jc w:val="both"/>
        <w:rPr>
          <w:rFonts w:ascii="Arial" w:hAnsi="Arial" w:cs="Arial"/>
          <w:sz w:val="24"/>
          <w:szCs w:val="24"/>
        </w:rPr>
      </w:pPr>
      <w:r w:rsidRPr="000406A3">
        <w:rPr>
          <w:rFonts w:ascii="Arial" w:hAnsi="Arial" w:cs="Arial"/>
          <w:sz w:val="24"/>
          <w:szCs w:val="24"/>
        </w:rPr>
        <w:t xml:space="preserve">Youth work is a distinctive practice sitting alongside formal education, parenting, </w:t>
      </w:r>
      <w:proofErr w:type="gramStart"/>
      <w:r w:rsidRPr="000406A3">
        <w:rPr>
          <w:rFonts w:ascii="Arial" w:hAnsi="Arial" w:cs="Arial"/>
          <w:sz w:val="24"/>
          <w:szCs w:val="24"/>
        </w:rPr>
        <w:t>family</w:t>
      </w:r>
      <w:proofErr w:type="gramEnd"/>
      <w:r w:rsidRPr="000406A3">
        <w:rPr>
          <w:rFonts w:ascii="Arial" w:hAnsi="Arial" w:cs="Arial"/>
          <w:sz w:val="24"/>
          <w:szCs w:val="24"/>
        </w:rPr>
        <w:t xml:space="preserve"> and the wider community, in providing the teaching, learning and development young people need to make successful transitions to adulthood.</w:t>
      </w:r>
    </w:p>
    <w:p w14:paraId="04B9D536" w14:textId="77777777" w:rsidR="000406A3" w:rsidRPr="000406A3" w:rsidRDefault="000406A3" w:rsidP="00C316D3">
      <w:pPr>
        <w:spacing w:line="360" w:lineRule="auto"/>
        <w:ind w:right="567"/>
        <w:jc w:val="right"/>
        <w:rPr>
          <w:rFonts w:ascii="Arial" w:hAnsi="Arial" w:cs="Arial"/>
          <w:sz w:val="24"/>
          <w:szCs w:val="24"/>
        </w:rPr>
      </w:pPr>
      <w:r w:rsidRPr="000406A3">
        <w:rPr>
          <w:rFonts w:ascii="Arial" w:hAnsi="Arial" w:cs="Arial"/>
          <w:sz w:val="24"/>
          <w:szCs w:val="24"/>
        </w:rPr>
        <w:t xml:space="preserve">(Department of Education, 2011, </w:t>
      </w:r>
      <w:proofErr w:type="spellStart"/>
      <w:r w:rsidRPr="000406A3">
        <w:rPr>
          <w:rFonts w:ascii="Arial" w:hAnsi="Arial" w:cs="Arial"/>
          <w:sz w:val="24"/>
          <w:szCs w:val="24"/>
        </w:rPr>
        <w:t>n.p</w:t>
      </w:r>
      <w:proofErr w:type="spellEnd"/>
      <w:r w:rsidRPr="000406A3">
        <w:rPr>
          <w:rFonts w:ascii="Arial" w:hAnsi="Arial" w:cs="Arial"/>
          <w:sz w:val="24"/>
          <w:szCs w:val="24"/>
        </w:rPr>
        <w:t>).</w:t>
      </w:r>
    </w:p>
    <w:p w14:paraId="68352F50"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The youth work approach is centred on the idea that young people are capable of fully participating in and transferring themselves into different contexts. It is </w:t>
      </w:r>
      <w:r w:rsidRPr="000406A3">
        <w:rPr>
          <w:rFonts w:ascii="Arial" w:hAnsi="Arial" w:cs="Arial"/>
          <w:sz w:val="24"/>
          <w:szCs w:val="24"/>
        </w:rPr>
        <w:lastRenderedPageBreak/>
        <w:t xml:space="preserve">inspired by a set of values that includes respect, creativity, diversity, independence, and equity (Department of Education, 2011, </w:t>
      </w:r>
      <w:proofErr w:type="spellStart"/>
      <w:r w:rsidRPr="000406A3">
        <w:rPr>
          <w:rFonts w:ascii="Arial" w:hAnsi="Arial" w:cs="Arial"/>
          <w:sz w:val="24"/>
          <w:szCs w:val="24"/>
        </w:rPr>
        <w:t>n.p</w:t>
      </w:r>
      <w:proofErr w:type="spellEnd"/>
      <w:r w:rsidRPr="000406A3">
        <w:rPr>
          <w:rFonts w:ascii="Arial" w:hAnsi="Arial" w:cs="Arial"/>
          <w:sz w:val="24"/>
          <w:szCs w:val="24"/>
        </w:rPr>
        <w:t xml:space="preserve">). </w:t>
      </w:r>
    </w:p>
    <w:p w14:paraId="5B6500D4"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The Council for Wales of Voluntary Youth Services (CWVYS) (2018), highlights that the purpose of youth work is:</w:t>
      </w:r>
    </w:p>
    <w:p w14:paraId="4CDDAD04" w14:textId="77777777" w:rsidR="000406A3" w:rsidRPr="000406A3" w:rsidRDefault="000406A3" w:rsidP="00E0520B">
      <w:pPr>
        <w:spacing w:line="240" w:lineRule="auto"/>
        <w:ind w:left="567" w:right="567"/>
        <w:jc w:val="both"/>
        <w:rPr>
          <w:rFonts w:ascii="Arial" w:hAnsi="Arial" w:cs="Arial"/>
          <w:sz w:val="24"/>
          <w:szCs w:val="24"/>
        </w:rPr>
      </w:pPr>
      <w:r w:rsidRPr="000406A3">
        <w:rPr>
          <w:rFonts w:ascii="Arial" w:hAnsi="Arial" w:cs="Arial"/>
          <w:sz w:val="24"/>
          <w:szCs w:val="24"/>
        </w:rPr>
        <w:t xml:space="preserve">Enable Young people to develop holistically, working with them to facilitate their personal, </w:t>
      </w:r>
      <w:proofErr w:type="gramStart"/>
      <w:r w:rsidRPr="000406A3">
        <w:rPr>
          <w:rFonts w:ascii="Arial" w:hAnsi="Arial" w:cs="Arial"/>
          <w:sz w:val="24"/>
          <w:szCs w:val="24"/>
        </w:rPr>
        <w:t>social</w:t>
      </w:r>
      <w:proofErr w:type="gramEnd"/>
      <w:r w:rsidRPr="000406A3">
        <w:rPr>
          <w:rFonts w:ascii="Arial" w:hAnsi="Arial" w:cs="Arial"/>
          <w:sz w:val="24"/>
          <w:szCs w:val="24"/>
        </w:rPr>
        <w:t xml:space="preserve"> and educational development, to enable them to develop their voice, influence and place in society and to reach their full potential. </w:t>
      </w:r>
    </w:p>
    <w:p w14:paraId="6F4350C9" w14:textId="77777777" w:rsidR="000406A3" w:rsidRPr="000406A3" w:rsidRDefault="000406A3" w:rsidP="00E0520B">
      <w:pPr>
        <w:spacing w:line="360" w:lineRule="auto"/>
        <w:ind w:right="567"/>
        <w:jc w:val="right"/>
        <w:rPr>
          <w:rFonts w:ascii="Arial" w:hAnsi="Arial" w:cs="Arial"/>
          <w:sz w:val="24"/>
          <w:szCs w:val="24"/>
        </w:rPr>
      </w:pPr>
      <w:r w:rsidRPr="000406A3">
        <w:rPr>
          <w:rFonts w:ascii="Arial" w:hAnsi="Arial" w:cs="Arial"/>
          <w:sz w:val="24"/>
          <w:szCs w:val="24"/>
        </w:rPr>
        <w:t>(CWVYS,</w:t>
      </w:r>
      <w:proofErr w:type="gramStart"/>
      <w:r w:rsidRPr="000406A3">
        <w:rPr>
          <w:rFonts w:ascii="Arial" w:hAnsi="Arial" w:cs="Arial"/>
          <w:sz w:val="24"/>
          <w:szCs w:val="24"/>
        </w:rPr>
        <w:t>2018.p.</w:t>
      </w:r>
      <w:proofErr w:type="gramEnd"/>
      <w:r w:rsidRPr="000406A3">
        <w:rPr>
          <w:rFonts w:ascii="Arial" w:hAnsi="Arial" w:cs="Arial"/>
          <w:sz w:val="24"/>
          <w:szCs w:val="24"/>
        </w:rPr>
        <w:t>2).</w:t>
      </w:r>
    </w:p>
    <w:p w14:paraId="047F232A"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The transition from childhood to adolescence is a thorny path compared to the relatively smooth journey some young people experience during their childhood. With biological and cognitive changes at their peak, many young people enter a world full of questions, decisions, risky behaviour and navigating to find their personal identity and independence (Youth First, 2018, </w:t>
      </w:r>
      <w:proofErr w:type="spellStart"/>
      <w:r w:rsidRPr="000406A3">
        <w:rPr>
          <w:rFonts w:ascii="Arial" w:hAnsi="Arial" w:cs="Arial"/>
          <w:sz w:val="24"/>
          <w:szCs w:val="24"/>
        </w:rPr>
        <w:t>n.d</w:t>
      </w:r>
      <w:proofErr w:type="spellEnd"/>
      <w:r w:rsidRPr="000406A3">
        <w:rPr>
          <w:rFonts w:ascii="Arial" w:hAnsi="Arial" w:cs="Arial"/>
          <w:sz w:val="24"/>
          <w:szCs w:val="24"/>
        </w:rPr>
        <w:t xml:space="preserve">, </w:t>
      </w:r>
      <w:proofErr w:type="spellStart"/>
      <w:r w:rsidRPr="000406A3">
        <w:rPr>
          <w:rFonts w:ascii="Arial" w:hAnsi="Arial" w:cs="Arial"/>
          <w:sz w:val="24"/>
          <w:szCs w:val="24"/>
        </w:rPr>
        <w:t>n.p</w:t>
      </w:r>
      <w:proofErr w:type="spellEnd"/>
      <w:r w:rsidRPr="000406A3">
        <w:rPr>
          <w:rFonts w:ascii="Arial" w:hAnsi="Arial" w:cs="Arial"/>
          <w:sz w:val="24"/>
          <w:szCs w:val="24"/>
        </w:rPr>
        <w:t xml:space="preserve">). </w:t>
      </w:r>
    </w:p>
    <w:p w14:paraId="1C74A45A"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Formal education in the United Kingdom is compulsory for those aged between five and sixteen, however, unlike formal education, non-formal education is taught by individuals who have no authority over the young person and the worker is simply interested in helping others learn. This type of education gives the young person the freedom to explore what they are learning and interpret it to enhance their life (Laas, 2022, </w:t>
      </w:r>
      <w:proofErr w:type="spellStart"/>
      <w:r w:rsidRPr="000406A3">
        <w:rPr>
          <w:rFonts w:ascii="Arial" w:hAnsi="Arial" w:cs="Arial"/>
          <w:sz w:val="24"/>
          <w:szCs w:val="24"/>
        </w:rPr>
        <w:t>n.p</w:t>
      </w:r>
      <w:proofErr w:type="spellEnd"/>
      <w:r w:rsidRPr="000406A3">
        <w:rPr>
          <w:rFonts w:ascii="Arial" w:hAnsi="Arial" w:cs="Arial"/>
          <w:sz w:val="24"/>
          <w:szCs w:val="24"/>
        </w:rPr>
        <w:t>).</w:t>
      </w:r>
    </w:p>
    <w:p w14:paraId="41D1DCF9"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Sercombe (2010) asserts that: </w:t>
      </w:r>
    </w:p>
    <w:p w14:paraId="2B1712DA" w14:textId="77777777" w:rsidR="000406A3" w:rsidRPr="000406A3" w:rsidRDefault="000406A3" w:rsidP="009F19D9">
      <w:pPr>
        <w:spacing w:line="240" w:lineRule="auto"/>
        <w:ind w:left="567" w:right="567"/>
        <w:jc w:val="both"/>
        <w:rPr>
          <w:rFonts w:ascii="Arial" w:hAnsi="Arial" w:cs="Arial"/>
          <w:sz w:val="24"/>
          <w:szCs w:val="24"/>
        </w:rPr>
      </w:pPr>
      <w:r w:rsidRPr="000406A3">
        <w:rPr>
          <w:rFonts w:ascii="Arial" w:hAnsi="Arial" w:cs="Arial"/>
          <w:sz w:val="24"/>
          <w:szCs w:val="24"/>
        </w:rPr>
        <w:t>The power of youth work is in the quality of the relationship between the youth worker and the young person…[where]…unlike many other professional relationships, youth work operationalises friendship-type relating styles, overtly pursuing a more equal style of relationship.</w:t>
      </w:r>
    </w:p>
    <w:p w14:paraId="2F3AF93B" w14:textId="77777777" w:rsidR="000406A3" w:rsidRPr="000406A3" w:rsidRDefault="000406A3" w:rsidP="009F19D9">
      <w:pPr>
        <w:spacing w:line="360" w:lineRule="auto"/>
        <w:ind w:right="567"/>
        <w:jc w:val="right"/>
        <w:rPr>
          <w:rFonts w:ascii="Arial" w:hAnsi="Arial" w:cs="Arial"/>
          <w:sz w:val="24"/>
          <w:szCs w:val="24"/>
        </w:rPr>
      </w:pPr>
      <w:r w:rsidRPr="000406A3">
        <w:rPr>
          <w:rFonts w:ascii="Arial" w:hAnsi="Arial" w:cs="Arial"/>
          <w:sz w:val="24"/>
          <w:szCs w:val="24"/>
        </w:rPr>
        <w:t>(Sercombe, 2010).</w:t>
      </w:r>
    </w:p>
    <w:p w14:paraId="04782394"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Given this type of relationship, the youth worker is not to perpetuate the limitations of formal education, but rather to facilitate an alternative analysis (Coburn &amp; </w:t>
      </w:r>
      <w:proofErr w:type="spellStart"/>
      <w:r w:rsidRPr="000406A3">
        <w:rPr>
          <w:rFonts w:ascii="Arial" w:hAnsi="Arial" w:cs="Arial"/>
          <w:sz w:val="24"/>
          <w:szCs w:val="24"/>
        </w:rPr>
        <w:t>Gromally</w:t>
      </w:r>
      <w:proofErr w:type="spellEnd"/>
      <w:r w:rsidRPr="000406A3">
        <w:rPr>
          <w:rFonts w:ascii="Arial" w:hAnsi="Arial" w:cs="Arial"/>
          <w:sz w:val="24"/>
          <w:szCs w:val="24"/>
        </w:rPr>
        <w:t>, 2015). The Council for Europe (2000) asserts that despite the various advantages of formal education, it cannot address the needs of modern society. Therefore, non-traditional methods of learning are needed to be part of the solution (Council for Europe, 2000, p2).</w:t>
      </w:r>
    </w:p>
    <w:p w14:paraId="0FF9A1C3"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lastRenderedPageBreak/>
        <w:t xml:space="preserve">Youth Work can be carried out in a plethora of settings ranging from the typical youth club setting to schools, residential settings, street based, youth cafes, youth action and participation groups and, basically, anywhere young people are at (Youth Work Essentials, </w:t>
      </w:r>
      <w:proofErr w:type="spellStart"/>
      <w:proofErr w:type="gramStart"/>
      <w:r w:rsidRPr="000406A3">
        <w:rPr>
          <w:rFonts w:ascii="Arial" w:hAnsi="Arial" w:cs="Arial"/>
          <w:sz w:val="24"/>
          <w:szCs w:val="24"/>
        </w:rPr>
        <w:t>n,d</w:t>
      </w:r>
      <w:proofErr w:type="spellEnd"/>
      <w:proofErr w:type="gramEnd"/>
      <w:r w:rsidRPr="000406A3">
        <w:rPr>
          <w:rFonts w:ascii="Arial" w:hAnsi="Arial" w:cs="Arial"/>
          <w:sz w:val="24"/>
          <w:szCs w:val="24"/>
        </w:rPr>
        <w:t xml:space="preserve">). </w:t>
      </w:r>
    </w:p>
    <w:p w14:paraId="76BF63C5"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While Youth Workers </w:t>
      </w:r>
      <w:proofErr w:type="gramStart"/>
      <w:r w:rsidRPr="000406A3">
        <w:rPr>
          <w:rFonts w:ascii="Arial" w:hAnsi="Arial" w:cs="Arial"/>
          <w:sz w:val="24"/>
          <w:szCs w:val="24"/>
        </w:rPr>
        <w:t>have the opportunity to</w:t>
      </w:r>
      <w:proofErr w:type="gramEnd"/>
      <w:r w:rsidRPr="000406A3">
        <w:rPr>
          <w:rFonts w:ascii="Arial" w:hAnsi="Arial" w:cs="Arial"/>
          <w:sz w:val="24"/>
          <w:szCs w:val="24"/>
        </w:rPr>
        <w:t xml:space="preserve"> engage with young people within the community, very little is focused on youth homelessness residential settings within the literature. This gap within the research may be down to the fact that such provisions do not employ suitably qualified youth workers within that environment. A recent search on google shows the author a plethora of support worker roles within the homelessness arena in Carmarthenshire, however there is a very limited numbers of roles requiring a formal youth work qualification. </w:t>
      </w:r>
    </w:p>
    <w:p w14:paraId="276363AB"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BMC Public Health (2018) notes that youth experiencing homelessness is defined as those between the ages of 11 and 24 who live independently and do not have the means to secure a stable, safe, and consistent home with those they trust such as parents and guardians.  Family dysfunction can also reinforce the negative effects of homelessness on young people. It can cause them to desire separation from their unsupportive environments and develop substance use and mental health issues (BMC Public Health. 2018, </w:t>
      </w:r>
      <w:proofErr w:type="spellStart"/>
      <w:r w:rsidRPr="000406A3">
        <w:rPr>
          <w:rFonts w:ascii="Arial" w:hAnsi="Arial" w:cs="Arial"/>
          <w:sz w:val="24"/>
          <w:szCs w:val="24"/>
        </w:rPr>
        <w:t>n.p</w:t>
      </w:r>
      <w:proofErr w:type="spellEnd"/>
      <w:r w:rsidRPr="000406A3">
        <w:rPr>
          <w:rFonts w:ascii="Arial" w:hAnsi="Arial" w:cs="Arial"/>
          <w:sz w:val="24"/>
          <w:szCs w:val="24"/>
        </w:rPr>
        <w:t>).</w:t>
      </w:r>
    </w:p>
    <w:p w14:paraId="2AF36E90"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To understand and support the young people within these settings, it appears that the Youth Work qualification is vital, the young people need to be supported in a manner that maintains the ethos that youth work demonstrates.</w:t>
      </w:r>
    </w:p>
    <w:p w14:paraId="57E5632D"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The Youth Work in Wales: Principles and Purposes (CWVYS, 2018), states that youth work is delivered by voluntary and statutory sectors, both sectors aim to work closely with each other to offer young people the best outcomes for them. Ultimately, both areas respond to the young </w:t>
      </w:r>
      <w:proofErr w:type="spellStart"/>
      <w:r w:rsidRPr="000406A3">
        <w:rPr>
          <w:rFonts w:ascii="Arial" w:hAnsi="Arial" w:cs="Arial"/>
          <w:sz w:val="24"/>
          <w:szCs w:val="24"/>
        </w:rPr>
        <w:t>persons</w:t>
      </w:r>
      <w:proofErr w:type="spellEnd"/>
      <w:r w:rsidRPr="000406A3">
        <w:rPr>
          <w:rFonts w:ascii="Arial" w:hAnsi="Arial" w:cs="Arial"/>
          <w:sz w:val="24"/>
          <w:szCs w:val="24"/>
        </w:rPr>
        <w:t xml:space="preserve"> needs and enable them to become resilient members of the community they live in. However, the Chief Executive of YMCA England &amp; Wales, said that </w:t>
      </w:r>
    </w:p>
    <w:p w14:paraId="161A9F86" w14:textId="77777777" w:rsidR="000406A3" w:rsidRPr="000406A3" w:rsidRDefault="000406A3" w:rsidP="009F19D9">
      <w:pPr>
        <w:spacing w:line="240" w:lineRule="auto"/>
        <w:ind w:left="567" w:right="567"/>
        <w:jc w:val="both"/>
        <w:rPr>
          <w:rFonts w:ascii="Arial" w:hAnsi="Arial" w:cs="Arial"/>
          <w:sz w:val="24"/>
          <w:szCs w:val="24"/>
        </w:rPr>
      </w:pPr>
      <w:r w:rsidRPr="000406A3">
        <w:rPr>
          <w:rFonts w:ascii="Arial" w:hAnsi="Arial" w:cs="Arial"/>
          <w:sz w:val="24"/>
          <w:szCs w:val="24"/>
        </w:rPr>
        <w:t xml:space="preserve">As the longest provider of youth services in England and Wales, YMCA has tracked the </w:t>
      </w:r>
      <w:proofErr w:type="gramStart"/>
      <w:r w:rsidRPr="000406A3">
        <w:rPr>
          <w:rFonts w:ascii="Arial" w:hAnsi="Arial" w:cs="Arial"/>
          <w:sz w:val="24"/>
          <w:szCs w:val="24"/>
        </w:rPr>
        <w:t>real-terms</w:t>
      </w:r>
      <w:proofErr w:type="gramEnd"/>
      <w:r w:rsidRPr="000406A3">
        <w:rPr>
          <w:rFonts w:ascii="Arial" w:hAnsi="Arial" w:cs="Arial"/>
          <w:sz w:val="24"/>
          <w:szCs w:val="24"/>
        </w:rPr>
        <w:t xml:space="preserve"> decline in youth services funding over the past several years. However, these latest figures from 2020/21 are especially significant in not only highlighting the localised fallout of a new global crisis, but also the harsh reality of a generation and sector repeatedly devalued by devastating cuts.</w:t>
      </w:r>
    </w:p>
    <w:p w14:paraId="166699EB" w14:textId="77777777" w:rsidR="000406A3" w:rsidRPr="000406A3" w:rsidRDefault="000406A3" w:rsidP="009F19D9">
      <w:pPr>
        <w:spacing w:line="360" w:lineRule="auto"/>
        <w:ind w:right="567"/>
        <w:jc w:val="right"/>
        <w:rPr>
          <w:rFonts w:ascii="Arial" w:hAnsi="Arial" w:cs="Arial"/>
          <w:sz w:val="24"/>
          <w:szCs w:val="24"/>
        </w:rPr>
      </w:pPr>
      <w:r w:rsidRPr="000406A3">
        <w:rPr>
          <w:rFonts w:ascii="Arial" w:hAnsi="Arial" w:cs="Arial"/>
          <w:sz w:val="24"/>
          <w:szCs w:val="24"/>
        </w:rPr>
        <w:lastRenderedPageBreak/>
        <w:t xml:space="preserve">(YMCA, 2022, </w:t>
      </w:r>
      <w:proofErr w:type="spellStart"/>
      <w:r w:rsidRPr="000406A3">
        <w:rPr>
          <w:rFonts w:ascii="Arial" w:hAnsi="Arial" w:cs="Arial"/>
          <w:sz w:val="24"/>
          <w:szCs w:val="24"/>
        </w:rPr>
        <w:t>n.p</w:t>
      </w:r>
      <w:proofErr w:type="spellEnd"/>
      <w:r w:rsidRPr="000406A3">
        <w:rPr>
          <w:rFonts w:ascii="Arial" w:hAnsi="Arial" w:cs="Arial"/>
          <w:sz w:val="24"/>
          <w:szCs w:val="24"/>
        </w:rPr>
        <w:t>).</w:t>
      </w:r>
    </w:p>
    <w:p w14:paraId="792B95B9" w14:textId="26B91B9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According to the report Cardiff has the lowest spending in Wales of £18.80 per head for young people within the area (YMCA, 2022, </w:t>
      </w:r>
      <w:proofErr w:type="spellStart"/>
      <w:proofErr w:type="gramStart"/>
      <w:r w:rsidRPr="000406A3">
        <w:rPr>
          <w:rFonts w:ascii="Arial" w:hAnsi="Arial" w:cs="Arial"/>
          <w:sz w:val="24"/>
          <w:szCs w:val="24"/>
        </w:rPr>
        <w:t>n,p</w:t>
      </w:r>
      <w:proofErr w:type="spellEnd"/>
      <w:proofErr w:type="gramEnd"/>
      <w:r w:rsidRPr="000406A3">
        <w:rPr>
          <w:rFonts w:ascii="Arial" w:hAnsi="Arial" w:cs="Arial"/>
          <w:sz w:val="24"/>
          <w:szCs w:val="24"/>
        </w:rPr>
        <w:t>). It is important to note however that the author visited a youth club within the Ely area of Cardiff in April 2022, the service is funded by the local authority and the facilities available for the young people far outweigh what is available to those in Carmarthenshire. In the Carmarthenshire area there are 2 youth clubs, one is situated in Carmarthen town centre and the other is in Ammanford. None of the youth clubs within this area are funded by the local authority and are solely funded by grant applications, fund raising and donations. It is clear to see by the author that the provisions provided in Cardiff offer more to the young people in terms of the variety of activities available and opportunities</w:t>
      </w:r>
      <w:r w:rsidR="00C316D3">
        <w:rPr>
          <w:rFonts w:ascii="Arial" w:hAnsi="Arial" w:cs="Arial"/>
          <w:sz w:val="24"/>
          <w:szCs w:val="24"/>
        </w:rPr>
        <w:t>.</w:t>
      </w:r>
    </w:p>
    <w:p w14:paraId="181BD3BE"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Additionally, aside from a decade of funding failures, the pandemic also caused young people to experience unprecedented levels of anxiety and stress. As a result, youth services faced increasing pressure to support them. The shift in how the sector operates also led to a shift in how young people were served (YMCA, 2022, </w:t>
      </w:r>
      <w:proofErr w:type="spellStart"/>
      <w:r w:rsidRPr="000406A3">
        <w:rPr>
          <w:rFonts w:ascii="Arial" w:hAnsi="Arial" w:cs="Arial"/>
          <w:sz w:val="24"/>
          <w:szCs w:val="24"/>
        </w:rPr>
        <w:t>n.p</w:t>
      </w:r>
      <w:proofErr w:type="spellEnd"/>
      <w:r w:rsidRPr="000406A3">
        <w:rPr>
          <w:rFonts w:ascii="Arial" w:hAnsi="Arial" w:cs="Arial"/>
          <w:sz w:val="24"/>
          <w:szCs w:val="24"/>
        </w:rPr>
        <w:t>).</w:t>
      </w:r>
    </w:p>
    <w:p w14:paraId="7E96EB79"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UK YOUTH, a registered charity, focusses on the lack of investment in the youth sector and the lack of understanding of how youth work is contributing to the achievement of goals and opportunities are some of the factors that contribute to the mass inequality that affects young people's access to services (UK YOUTH, </w:t>
      </w:r>
      <w:proofErr w:type="spellStart"/>
      <w:r w:rsidRPr="000406A3">
        <w:rPr>
          <w:rFonts w:ascii="Arial" w:hAnsi="Arial" w:cs="Arial"/>
          <w:sz w:val="24"/>
          <w:szCs w:val="24"/>
        </w:rPr>
        <w:t>n.d</w:t>
      </w:r>
      <w:proofErr w:type="spellEnd"/>
      <w:r w:rsidRPr="000406A3">
        <w:rPr>
          <w:rFonts w:ascii="Arial" w:hAnsi="Arial" w:cs="Arial"/>
          <w:sz w:val="24"/>
          <w:szCs w:val="24"/>
        </w:rPr>
        <w:t xml:space="preserve">). The charity has also pushed that the £500 million Youth Investment Fund, that was announced by the UK government in 2019, to be released immediately so it can enable the youth service to re-establish and expand the safe places for young people to access (UK YOUTH, </w:t>
      </w:r>
      <w:proofErr w:type="spellStart"/>
      <w:r w:rsidRPr="000406A3">
        <w:rPr>
          <w:rFonts w:ascii="Arial" w:hAnsi="Arial" w:cs="Arial"/>
          <w:sz w:val="24"/>
          <w:szCs w:val="24"/>
        </w:rPr>
        <w:t>n.d</w:t>
      </w:r>
      <w:proofErr w:type="spellEnd"/>
      <w:r w:rsidRPr="000406A3">
        <w:rPr>
          <w:rFonts w:ascii="Arial" w:hAnsi="Arial" w:cs="Arial"/>
          <w:sz w:val="24"/>
          <w:szCs w:val="24"/>
        </w:rPr>
        <w:t>).</w:t>
      </w:r>
    </w:p>
    <w:p w14:paraId="7ED47DC9"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Focussing back to youth homelessness, evidence sourced from the Local Government Association (2020) Working strategically with Local Authorities to End Homelessness, highlights that through the partnership between local authorities, charities, and public sector agencies they can identify individuals who are at risk of experiencing homelessness or experiencing financial insecurity. By working quickly, it brings together their resources to ensure that those who are at risk of experiencing homelessness are provided with the support they need </w:t>
      </w:r>
      <w:r w:rsidRPr="000406A3">
        <w:rPr>
          <w:rFonts w:ascii="Arial" w:hAnsi="Arial" w:cs="Arial"/>
          <w:sz w:val="24"/>
          <w:szCs w:val="24"/>
        </w:rPr>
        <w:lastRenderedPageBreak/>
        <w:t xml:space="preserve">(Local Government Association, 2020, </w:t>
      </w:r>
      <w:proofErr w:type="spellStart"/>
      <w:r w:rsidRPr="000406A3">
        <w:rPr>
          <w:rFonts w:ascii="Arial" w:hAnsi="Arial" w:cs="Arial"/>
          <w:sz w:val="24"/>
          <w:szCs w:val="24"/>
        </w:rPr>
        <w:t>n.p</w:t>
      </w:r>
      <w:proofErr w:type="spellEnd"/>
      <w:r w:rsidRPr="000406A3">
        <w:rPr>
          <w:rFonts w:ascii="Arial" w:hAnsi="Arial" w:cs="Arial"/>
          <w:sz w:val="24"/>
          <w:szCs w:val="24"/>
        </w:rPr>
        <w:t xml:space="preserve">). Carmarthenshire is fortunate it can rely on such youth homelessness provisions such as The </w:t>
      </w:r>
      <w:proofErr w:type="spellStart"/>
      <w:r w:rsidRPr="000406A3">
        <w:rPr>
          <w:rFonts w:ascii="Arial" w:hAnsi="Arial" w:cs="Arial"/>
          <w:sz w:val="24"/>
          <w:szCs w:val="24"/>
        </w:rPr>
        <w:t>Wallich</w:t>
      </w:r>
      <w:proofErr w:type="spellEnd"/>
      <w:r w:rsidRPr="000406A3">
        <w:rPr>
          <w:rFonts w:ascii="Arial" w:hAnsi="Arial" w:cs="Arial"/>
          <w:sz w:val="24"/>
          <w:szCs w:val="24"/>
        </w:rPr>
        <w:t xml:space="preserve">, </w:t>
      </w:r>
      <w:proofErr w:type="spellStart"/>
      <w:r w:rsidRPr="000406A3">
        <w:rPr>
          <w:rFonts w:ascii="Arial" w:hAnsi="Arial" w:cs="Arial"/>
          <w:sz w:val="24"/>
          <w:szCs w:val="24"/>
        </w:rPr>
        <w:t>Llamae</w:t>
      </w:r>
      <w:proofErr w:type="spellEnd"/>
      <w:r w:rsidRPr="000406A3">
        <w:rPr>
          <w:rFonts w:ascii="Arial" w:hAnsi="Arial" w:cs="Arial"/>
          <w:sz w:val="24"/>
          <w:szCs w:val="24"/>
        </w:rPr>
        <w:t xml:space="preserve">, </w:t>
      </w:r>
      <w:proofErr w:type="spellStart"/>
      <w:r w:rsidRPr="000406A3">
        <w:rPr>
          <w:rFonts w:ascii="Arial" w:hAnsi="Arial" w:cs="Arial"/>
          <w:sz w:val="24"/>
          <w:szCs w:val="24"/>
        </w:rPr>
        <w:t>Llety</w:t>
      </w:r>
      <w:proofErr w:type="spellEnd"/>
      <w:r w:rsidRPr="000406A3">
        <w:rPr>
          <w:rFonts w:ascii="Arial" w:hAnsi="Arial" w:cs="Arial"/>
          <w:sz w:val="24"/>
          <w:szCs w:val="24"/>
        </w:rPr>
        <w:t xml:space="preserve"> (POBL) and </w:t>
      </w:r>
      <w:proofErr w:type="spellStart"/>
      <w:r w:rsidRPr="000406A3">
        <w:rPr>
          <w:rFonts w:ascii="Arial" w:hAnsi="Arial" w:cs="Arial"/>
          <w:sz w:val="24"/>
          <w:szCs w:val="24"/>
        </w:rPr>
        <w:t>Dewis</w:t>
      </w:r>
      <w:proofErr w:type="spellEnd"/>
      <w:r w:rsidRPr="000406A3">
        <w:rPr>
          <w:rFonts w:ascii="Arial" w:hAnsi="Arial" w:cs="Arial"/>
          <w:sz w:val="24"/>
          <w:szCs w:val="24"/>
        </w:rPr>
        <w:t xml:space="preserve"> Cymru to house the most vulnerable young people within the county. Sadly, due to Carmarthenshire County Councils regeneration of </w:t>
      </w:r>
      <w:proofErr w:type="spellStart"/>
      <w:r w:rsidRPr="000406A3">
        <w:rPr>
          <w:rFonts w:ascii="Arial" w:hAnsi="Arial" w:cs="Arial"/>
          <w:sz w:val="24"/>
          <w:szCs w:val="24"/>
        </w:rPr>
        <w:t>they</w:t>
      </w:r>
      <w:proofErr w:type="spellEnd"/>
      <w:r w:rsidRPr="000406A3">
        <w:rPr>
          <w:rFonts w:ascii="Arial" w:hAnsi="Arial" w:cs="Arial"/>
          <w:sz w:val="24"/>
          <w:szCs w:val="24"/>
        </w:rPr>
        <w:t xml:space="preserve"> Tyisha area of Llanelli, two of the young people’s accommodation projects are due to be knocked down before Christmas 2022. This now leaves the vulnerable young people at the two projects bidding for limited social properties on their bidding site. As part of the regeneration initiative Housing First are working closely with the young people at the said projects to ensure that they have </w:t>
      </w:r>
      <w:proofErr w:type="gramStart"/>
      <w:r w:rsidRPr="000406A3">
        <w:rPr>
          <w:rFonts w:ascii="Arial" w:hAnsi="Arial" w:cs="Arial"/>
          <w:sz w:val="24"/>
          <w:szCs w:val="24"/>
        </w:rPr>
        <w:t>first priority</w:t>
      </w:r>
      <w:proofErr w:type="gramEnd"/>
      <w:r w:rsidRPr="000406A3">
        <w:rPr>
          <w:rFonts w:ascii="Arial" w:hAnsi="Arial" w:cs="Arial"/>
          <w:sz w:val="24"/>
          <w:szCs w:val="24"/>
        </w:rPr>
        <w:t xml:space="preserve"> when bidding on available accommodation.</w:t>
      </w:r>
    </w:p>
    <w:p w14:paraId="38EA7989"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According to Wales Online (2021) a study by property buyers </w:t>
      </w:r>
      <w:proofErr w:type="spellStart"/>
      <w:r w:rsidRPr="000406A3">
        <w:rPr>
          <w:rFonts w:ascii="Arial" w:hAnsi="Arial" w:cs="Arial"/>
          <w:sz w:val="24"/>
          <w:szCs w:val="24"/>
        </w:rPr>
        <w:t>Goodmove</w:t>
      </w:r>
      <w:proofErr w:type="spellEnd"/>
      <w:r w:rsidRPr="000406A3">
        <w:rPr>
          <w:rFonts w:ascii="Arial" w:hAnsi="Arial" w:cs="Arial"/>
          <w:sz w:val="24"/>
          <w:szCs w:val="24"/>
        </w:rPr>
        <w:t>, note that:</w:t>
      </w:r>
    </w:p>
    <w:p w14:paraId="727A65B7" w14:textId="77777777" w:rsidR="009F19D9" w:rsidRDefault="000406A3" w:rsidP="009F19D9">
      <w:pPr>
        <w:spacing w:line="240" w:lineRule="auto"/>
        <w:ind w:left="567" w:right="567"/>
        <w:jc w:val="both"/>
        <w:rPr>
          <w:rFonts w:ascii="Arial" w:hAnsi="Arial" w:cs="Arial"/>
          <w:sz w:val="24"/>
          <w:szCs w:val="24"/>
        </w:rPr>
      </w:pPr>
      <w:r w:rsidRPr="000406A3">
        <w:rPr>
          <w:rFonts w:ascii="Arial" w:hAnsi="Arial" w:cs="Arial"/>
          <w:sz w:val="24"/>
          <w:szCs w:val="24"/>
        </w:rPr>
        <w:t xml:space="preserve">There is a staggering 288,539 empty homes across Wales, </w:t>
      </w:r>
      <w:proofErr w:type="gramStart"/>
      <w:r w:rsidRPr="000406A3">
        <w:rPr>
          <w:rFonts w:ascii="Arial" w:hAnsi="Arial" w:cs="Arial"/>
          <w:sz w:val="24"/>
          <w:szCs w:val="24"/>
        </w:rPr>
        <w:t>England</w:t>
      </w:r>
      <w:proofErr w:type="gramEnd"/>
      <w:r w:rsidRPr="000406A3">
        <w:rPr>
          <w:rFonts w:ascii="Arial" w:hAnsi="Arial" w:cs="Arial"/>
          <w:sz w:val="24"/>
          <w:szCs w:val="24"/>
        </w:rPr>
        <w:t xml:space="preserve"> and Scotland - with more than 25,000 of those in Wales (…) Carmarthenshire has been revealed as the Welsh county with the highest number of empty houses, according to new research”.</w:t>
      </w:r>
      <w:r w:rsidR="009F19D9">
        <w:rPr>
          <w:rFonts w:ascii="Arial" w:hAnsi="Arial" w:cs="Arial"/>
          <w:sz w:val="24"/>
          <w:szCs w:val="24"/>
        </w:rPr>
        <w:t xml:space="preserve"> </w:t>
      </w:r>
    </w:p>
    <w:p w14:paraId="7E2C63ED" w14:textId="4CD3C005" w:rsidR="000406A3" w:rsidRPr="000406A3" w:rsidRDefault="000406A3" w:rsidP="009F19D9">
      <w:pPr>
        <w:spacing w:line="240" w:lineRule="auto"/>
        <w:ind w:left="567" w:right="567"/>
        <w:jc w:val="right"/>
        <w:rPr>
          <w:rFonts w:ascii="Arial" w:hAnsi="Arial" w:cs="Arial"/>
          <w:sz w:val="24"/>
          <w:szCs w:val="24"/>
        </w:rPr>
      </w:pPr>
      <w:r w:rsidRPr="000406A3">
        <w:rPr>
          <w:rFonts w:ascii="Arial" w:hAnsi="Arial" w:cs="Arial"/>
          <w:sz w:val="24"/>
          <w:szCs w:val="24"/>
        </w:rPr>
        <w:t xml:space="preserve">(Harries, 2021, </w:t>
      </w:r>
      <w:proofErr w:type="spellStart"/>
      <w:r w:rsidRPr="000406A3">
        <w:rPr>
          <w:rFonts w:ascii="Arial" w:hAnsi="Arial" w:cs="Arial"/>
          <w:sz w:val="24"/>
          <w:szCs w:val="24"/>
        </w:rPr>
        <w:t>n.p</w:t>
      </w:r>
      <w:proofErr w:type="spellEnd"/>
      <w:r w:rsidRPr="000406A3">
        <w:rPr>
          <w:rFonts w:ascii="Arial" w:hAnsi="Arial" w:cs="Arial"/>
          <w:sz w:val="24"/>
          <w:szCs w:val="24"/>
        </w:rPr>
        <w:t>).</w:t>
      </w:r>
    </w:p>
    <w:p w14:paraId="08026EDE"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A statistical breakdown of the empty house numbers can be found in appendix 19.</w:t>
      </w:r>
    </w:p>
    <w:p w14:paraId="6063E030" w14:textId="77777777" w:rsidR="000406A3" w:rsidRPr="000406A3"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In the same article, Councillor </w:t>
      </w:r>
      <w:proofErr w:type="spellStart"/>
      <w:r w:rsidRPr="000406A3">
        <w:rPr>
          <w:rFonts w:ascii="Arial" w:hAnsi="Arial" w:cs="Arial"/>
          <w:sz w:val="24"/>
          <w:szCs w:val="24"/>
        </w:rPr>
        <w:t>Campell</w:t>
      </w:r>
      <w:proofErr w:type="spellEnd"/>
      <w:r w:rsidRPr="000406A3">
        <w:rPr>
          <w:rFonts w:ascii="Arial" w:hAnsi="Arial" w:cs="Arial"/>
          <w:sz w:val="24"/>
          <w:szCs w:val="24"/>
        </w:rPr>
        <w:t xml:space="preserve"> has been noted to say that a motion calling for a ban on holiday homes and second homes in the county was passed by </w:t>
      </w:r>
      <w:proofErr w:type="gramStart"/>
      <w:r w:rsidRPr="000406A3">
        <w:rPr>
          <w:rFonts w:ascii="Arial" w:hAnsi="Arial" w:cs="Arial"/>
          <w:sz w:val="24"/>
          <w:szCs w:val="24"/>
        </w:rPr>
        <w:t>a majority of</w:t>
      </w:r>
      <w:proofErr w:type="gramEnd"/>
      <w:r w:rsidRPr="000406A3">
        <w:rPr>
          <w:rFonts w:ascii="Arial" w:hAnsi="Arial" w:cs="Arial"/>
          <w:sz w:val="24"/>
          <w:szCs w:val="24"/>
        </w:rPr>
        <w:t xml:space="preserve"> the council. However, around a quarter of the members did not vote after expressing an interest in the issue. Secondly, the local councilman in Carmarthenshire has also raised concerns about the rising house values. He said that communities and especially young people in the area were left defenceless and forced to move elsewhere due to the lack of properties in the area (Harries, 2021, </w:t>
      </w:r>
      <w:proofErr w:type="spellStart"/>
      <w:r w:rsidRPr="000406A3">
        <w:rPr>
          <w:rFonts w:ascii="Arial" w:hAnsi="Arial" w:cs="Arial"/>
          <w:sz w:val="24"/>
          <w:szCs w:val="24"/>
        </w:rPr>
        <w:t>n.p</w:t>
      </w:r>
      <w:proofErr w:type="spellEnd"/>
      <w:r w:rsidRPr="000406A3">
        <w:rPr>
          <w:rFonts w:ascii="Arial" w:hAnsi="Arial" w:cs="Arial"/>
          <w:sz w:val="24"/>
          <w:szCs w:val="24"/>
        </w:rPr>
        <w:t xml:space="preserve">). </w:t>
      </w:r>
    </w:p>
    <w:p w14:paraId="5257061E" w14:textId="729C6B59" w:rsidR="00B117B4" w:rsidRDefault="000406A3" w:rsidP="000406A3">
      <w:pPr>
        <w:spacing w:line="360" w:lineRule="auto"/>
        <w:ind w:right="567"/>
        <w:jc w:val="both"/>
        <w:rPr>
          <w:rFonts w:ascii="Arial" w:hAnsi="Arial" w:cs="Arial"/>
          <w:sz w:val="24"/>
          <w:szCs w:val="24"/>
        </w:rPr>
      </w:pPr>
      <w:r w:rsidRPr="000406A3">
        <w:rPr>
          <w:rFonts w:ascii="Arial" w:hAnsi="Arial" w:cs="Arial"/>
          <w:sz w:val="24"/>
          <w:szCs w:val="24"/>
        </w:rPr>
        <w:t xml:space="preserve">Whilst the Tyisha regeneration is set to rejuvenate the area with the demolition of the outdated housing, and investment is focused on building brand new properties for first time buyers and those requiring social housing, they failed to meet the needs of the young people who are still homeless in the area. Within the same article Carmarthenshire County Council boast that they have ‘spoken to their community’ and their views helped them shaped how they develop the </w:t>
      </w:r>
      <w:r w:rsidRPr="000406A3">
        <w:rPr>
          <w:rFonts w:ascii="Arial" w:hAnsi="Arial" w:cs="Arial"/>
          <w:sz w:val="24"/>
          <w:szCs w:val="24"/>
        </w:rPr>
        <w:lastRenderedPageBreak/>
        <w:t>area (</w:t>
      </w:r>
      <w:proofErr w:type="spellStart"/>
      <w:r w:rsidRPr="000406A3">
        <w:rPr>
          <w:rFonts w:ascii="Arial" w:hAnsi="Arial" w:cs="Arial"/>
          <w:sz w:val="24"/>
          <w:szCs w:val="24"/>
        </w:rPr>
        <w:t>Carmarthenshite</w:t>
      </w:r>
      <w:proofErr w:type="spellEnd"/>
      <w:r w:rsidRPr="000406A3">
        <w:rPr>
          <w:rFonts w:ascii="Arial" w:hAnsi="Arial" w:cs="Arial"/>
          <w:sz w:val="24"/>
          <w:szCs w:val="24"/>
        </w:rPr>
        <w:t xml:space="preserve"> County Council, </w:t>
      </w:r>
      <w:proofErr w:type="spellStart"/>
      <w:r w:rsidRPr="000406A3">
        <w:rPr>
          <w:rFonts w:ascii="Arial" w:hAnsi="Arial" w:cs="Arial"/>
          <w:sz w:val="24"/>
          <w:szCs w:val="24"/>
        </w:rPr>
        <w:t>n.d</w:t>
      </w:r>
      <w:proofErr w:type="spellEnd"/>
      <w:r w:rsidRPr="000406A3">
        <w:rPr>
          <w:rFonts w:ascii="Arial" w:hAnsi="Arial" w:cs="Arial"/>
          <w:sz w:val="24"/>
          <w:szCs w:val="24"/>
        </w:rPr>
        <w:t xml:space="preserve">, </w:t>
      </w:r>
      <w:proofErr w:type="spellStart"/>
      <w:r w:rsidRPr="000406A3">
        <w:rPr>
          <w:rFonts w:ascii="Arial" w:hAnsi="Arial" w:cs="Arial"/>
          <w:sz w:val="24"/>
          <w:szCs w:val="24"/>
        </w:rPr>
        <w:t>n.p</w:t>
      </w:r>
      <w:proofErr w:type="spellEnd"/>
      <w:r w:rsidRPr="000406A3">
        <w:rPr>
          <w:rFonts w:ascii="Arial" w:hAnsi="Arial" w:cs="Arial"/>
          <w:sz w:val="24"/>
          <w:szCs w:val="24"/>
        </w:rPr>
        <w:t>). This statement however is untrue to the authors knowledge, no representatives have been and spoken to the young people within the young people’s accommodation project to seek their opinions or give them the relevant information so they can make informed decisions about their next move. This has had a detrimental effect on the young people within the area and will no doubt increase the demands placed on the already stretch youth service within Carmarthenshire.</w:t>
      </w:r>
    </w:p>
    <w:p w14:paraId="5771B539" w14:textId="77777777" w:rsidR="00956597" w:rsidRDefault="00956597" w:rsidP="00CD1DF4">
      <w:pPr>
        <w:spacing w:line="360" w:lineRule="auto"/>
        <w:ind w:left="567" w:right="567"/>
        <w:jc w:val="right"/>
        <w:rPr>
          <w:rFonts w:ascii="Arial" w:hAnsi="Arial" w:cs="Arial"/>
          <w:sz w:val="24"/>
          <w:szCs w:val="24"/>
        </w:rPr>
      </w:pPr>
    </w:p>
    <w:p w14:paraId="48E2ECC6" w14:textId="77777777" w:rsidR="00956597" w:rsidRDefault="00956597" w:rsidP="00CD1DF4">
      <w:pPr>
        <w:spacing w:line="360" w:lineRule="auto"/>
        <w:ind w:right="567"/>
        <w:jc w:val="both"/>
        <w:rPr>
          <w:rFonts w:ascii="Arial" w:hAnsi="Arial" w:cs="Arial"/>
          <w:sz w:val="24"/>
          <w:szCs w:val="24"/>
        </w:rPr>
      </w:pPr>
    </w:p>
    <w:p w14:paraId="08A79724" w14:textId="3047F9B3" w:rsidR="00DF422B" w:rsidRDefault="00DF422B" w:rsidP="00E336AE">
      <w:pPr>
        <w:spacing w:line="360" w:lineRule="auto"/>
        <w:rPr>
          <w:rFonts w:ascii="Arial" w:hAnsi="Arial" w:cs="Arial"/>
          <w:sz w:val="24"/>
          <w:szCs w:val="24"/>
        </w:rPr>
      </w:pPr>
    </w:p>
    <w:p w14:paraId="54431B46" w14:textId="2D7A1EB4" w:rsidR="005C12E3" w:rsidRDefault="005C12E3" w:rsidP="00E336AE">
      <w:pPr>
        <w:spacing w:line="360" w:lineRule="auto"/>
        <w:rPr>
          <w:rFonts w:ascii="Arial" w:hAnsi="Arial" w:cs="Arial"/>
          <w:sz w:val="24"/>
          <w:szCs w:val="24"/>
        </w:rPr>
      </w:pPr>
    </w:p>
    <w:p w14:paraId="40F8A3CD" w14:textId="1DB0C318" w:rsidR="005C12E3" w:rsidRDefault="005C12E3" w:rsidP="00E336AE">
      <w:pPr>
        <w:spacing w:line="360" w:lineRule="auto"/>
        <w:rPr>
          <w:rFonts w:ascii="Arial" w:hAnsi="Arial" w:cs="Arial"/>
          <w:sz w:val="24"/>
          <w:szCs w:val="24"/>
        </w:rPr>
      </w:pPr>
    </w:p>
    <w:p w14:paraId="21393E78" w14:textId="2C1E57C3" w:rsidR="005C12E3" w:rsidRDefault="005C12E3" w:rsidP="00E336AE">
      <w:pPr>
        <w:spacing w:line="360" w:lineRule="auto"/>
        <w:rPr>
          <w:rFonts w:ascii="Arial" w:hAnsi="Arial" w:cs="Arial"/>
          <w:sz w:val="24"/>
          <w:szCs w:val="24"/>
        </w:rPr>
      </w:pPr>
    </w:p>
    <w:p w14:paraId="2319A956" w14:textId="2A820563" w:rsidR="005C12E3" w:rsidRDefault="005C12E3" w:rsidP="00E336AE">
      <w:pPr>
        <w:spacing w:line="360" w:lineRule="auto"/>
        <w:rPr>
          <w:rFonts w:ascii="Arial" w:hAnsi="Arial" w:cs="Arial"/>
          <w:sz w:val="24"/>
          <w:szCs w:val="24"/>
        </w:rPr>
      </w:pPr>
    </w:p>
    <w:p w14:paraId="591562D5" w14:textId="247D643D" w:rsidR="005C12E3" w:rsidRDefault="005C12E3" w:rsidP="00E336AE">
      <w:pPr>
        <w:spacing w:line="360" w:lineRule="auto"/>
        <w:rPr>
          <w:rFonts w:ascii="Arial" w:hAnsi="Arial" w:cs="Arial"/>
          <w:sz w:val="24"/>
          <w:szCs w:val="24"/>
        </w:rPr>
      </w:pPr>
    </w:p>
    <w:p w14:paraId="797B5059" w14:textId="0AC65E85" w:rsidR="005C12E3" w:rsidRDefault="005C12E3" w:rsidP="00E336AE">
      <w:pPr>
        <w:spacing w:line="360" w:lineRule="auto"/>
        <w:rPr>
          <w:rFonts w:ascii="Arial" w:hAnsi="Arial" w:cs="Arial"/>
          <w:sz w:val="24"/>
          <w:szCs w:val="24"/>
        </w:rPr>
      </w:pPr>
    </w:p>
    <w:p w14:paraId="7724D547" w14:textId="5B16F123" w:rsidR="005C12E3" w:rsidRDefault="005C12E3" w:rsidP="00E336AE">
      <w:pPr>
        <w:spacing w:line="360" w:lineRule="auto"/>
        <w:rPr>
          <w:rFonts w:ascii="Arial" w:hAnsi="Arial" w:cs="Arial"/>
          <w:sz w:val="24"/>
          <w:szCs w:val="24"/>
        </w:rPr>
      </w:pPr>
    </w:p>
    <w:p w14:paraId="1A2DBEBB" w14:textId="67FADECD" w:rsidR="005C12E3" w:rsidRDefault="005C12E3" w:rsidP="00E336AE">
      <w:pPr>
        <w:spacing w:line="360" w:lineRule="auto"/>
        <w:rPr>
          <w:rFonts w:ascii="Arial" w:hAnsi="Arial" w:cs="Arial"/>
          <w:sz w:val="24"/>
          <w:szCs w:val="24"/>
        </w:rPr>
      </w:pPr>
    </w:p>
    <w:p w14:paraId="1E425AA2" w14:textId="729BAB80" w:rsidR="005C12E3" w:rsidRDefault="005C12E3" w:rsidP="00E336AE">
      <w:pPr>
        <w:spacing w:line="360" w:lineRule="auto"/>
        <w:rPr>
          <w:rFonts w:ascii="Arial" w:hAnsi="Arial" w:cs="Arial"/>
          <w:sz w:val="24"/>
          <w:szCs w:val="24"/>
        </w:rPr>
      </w:pPr>
    </w:p>
    <w:p w14:paraId="590F459C" w14:textId="39EE521B" w:rsidR="005C12E3" w:rsidRDefault="005C12E3" w:rsidP="00E336AE">
      <w:pPr>
        <w:spacing w:line="360" w:lineRule="auto"/>
        <w:rPr>
          <w:rFonts w:ascii="Arial" w:hAnsi="Arial" w:cs="Arial"/>
          <w:sz w:val="24"/>
          <w:szCs w:val="24"/>
        </w:rPr>
      </w:pPr>
    </w:p>
    <w:p w14:paraId="06D0A6E3" w14:textId="0D9EF41C" w:rsidR="005C12E3" w:rsidRDefault="005C12E3" w:rsidP="00E336AE">
      <w:pPr>
        <w:spacing w:line="360" w:lineRule="auto"/>
        <w:rPr>
          <w:rFonts w:ascii="Arial" w:hAnsi="Arial" w:cs="Arial"/>
          <w:sz w:val="24"/>
          <w:szCs w:val="24"/>
        </w:rPr>
      </w:pPr>
    </w:p>
    <w:p w14:paraId="26079F01" w14:textId="0D6BB21F" w:rsidR="005C12E3" w:rsidRDefault="005C12E3" w:rsidP="00E336AE">
      <w:pPr>
        <w:spacing w:line="360" w:lineRule="auto"/>
        <w:rPr>
          <w:rFonts w:ascii="Arial" w:hAnsi="Arial" w:cs="Arial"/>
          <w:sz w:val="24"/>
          <w:szCs w:val="24"/>
        </w:rPr>
      </w:pPr>
    </w:p>
    <w:p w14:paraId="779D110C" w14:textId="5FA3E5A1" w:rsidR="005C12E3" w:rsidRDefault="005C12E3" w:rsidP="00E336AE">
      <w:pPr>
        <w:spacing w:line="360" w:lineRule="auto"/>
        <w:rPr>
          <w:rFonts w:ascii="Arial" w:hAnsi="Arial" w:cs="Arial"/>
          <w:sz w:val="24"/>
          <w:szCs w:val="24"/>
        </w:rPr>
      </w:pPr>
    </w:p>
    <w:p w14:paraId="0F1F0652" w14:textId="77777777" w:rsidR="005D5F58" w:rsidRDefault="005D5F58" w:rsidP="00E336AE">
      <w:pPr>
        <w:spacing w:line="360" w:lineRule="auto"/>
        <w:rPr>
          <w:rFonts w:ascii="Arial" w:hAnsi="Arial" w:cs="Arial"/>
          <w:b/>
          <w:bCs/>
          <w:sz w:val="24"/>
          <w:szCs w:val="24"/>
          <w:u w:val="single"/>
        </w:rPr>
      </w:pPr>
    </w:p>
    <w:p w14:paraId="062340AE" w14:textId="77777777" w:rsidR="00571929" w:rsidRDefault="00571929" w:rsidP="00E336AE">
      <w:pPr>
        <w:spacing w:line="360" w:lineRule="auto"/>
        <w:rPr>
          <w:rFonts w:ascii="Arial" w:hAnsi="Arial" w:cs="Arial"/>
          <w:b/>
          <w:bCs/>
          <w:sz w:val="24"/>
          <w:szCs w:val="24"/>
          <w:u w:val="single"/>
        </w:rPr>
      </w:pPr>
    </w:p>
    <w:p w14:paraId="4FD3B386" w14:textId="77777777" w:rsidR="00571929" w:rsidRDefault="00571929" w:rsidP="00E336AE">
      <w:pPr>
        <w:spacing w:line="360" w:lineRule="auto"/>
        <w:rPr>
          <w:rFonts w:ascii="Arial" w:hAnsi="Arial" w:cs="Arial"/>
          <w:b/>
          <w:bCs/>
          <w:sz w:val="24"/>
          <w:szCs w:val="24"/>
          <w:u w:val="single"/>
        </w:rPr>
      </w:pPr>
    </w:p>
    <w:p w14:paraId="2DAD3D76" w14:textId="27CE0590" w:rsidR="005C12E3" w:rsidRPr="00080BFB" w:rsidRDefault="00571929" w:rsidP="00E336AE">
      <w:pPr>
        <w:spacing w:line="360" w:lineRule="auto"/>
        <w:rPr>
          <w:rFonts w:ascii="Arial" w:hAnsi="Arial" w:cs="Arial"/>
          <w:b/>
          <w:bCs/>
          <w:sz w:val="24"/>
          <w:szCs w:val="24"/>
        </w:rPr>
      </w:pPr>
      <w:r w:rsidRPr="00080BFB">
        <w:rPr>
          <w:rFonts w:ascii="Arial" w:hAnsi="Arial" w:cs="Arial"/>
          <w:b/>
          <w:bCs/>
          <w:sz w:val="24"/>
          <w:szCs w:val="24"/>
        </w:rPr>
        <w:lastRenderedPageBreak/>
        <w:t xml:space="preserve">3: </w:t>
      </w:r>
      <w:r w:rsidR="005C12E3" w:rsidRPr="00080BFB">
        <w:rPr>
          <w:rFonts w:ascii="Arial" w:hAnsi="Arial" w:cs="Arial"/>
          <w:b/>
          <w:bCs/>
          <w:sz w:val="24"/>
          <w:szCs w:val="24"/>
        </w:rPr>
        <w:t>DISCUSSIONS</w:t>
      </w:r>
      <w:r w:rsidR="0076252B" w:rsidRPr="00080BFB">
        <w:rPr>
          <w:rFonts w:ascii="Arial" w:hAnsi="Arial" w:cs="Arial"/>
          <w:b/>
          <w:bCs/>
          <w:sz w:val="24"/>
          <w:szCs w:val="24"/>
        </w:rPr>
        <w:t>:</w:t>
      </w:r>
    </w:p>
    <w:p w14:paraId="266743A8" w14:textId="61322013" w:rsidR="00BD7229" w:rsidRDefault="00BD7229" w:rsidP="00E336AE">
      <w:pPr>
        <w:spacing w:line="360" w:lineRule="auto"/>
        <w:rPr>
          <w:rFonts w:ascii="Arial" w:hAnsi="Arial" w:cs="Arial"/>
          <w:sz w:val="24"/>
          <w:szCs w:val="24"/>
        </w:rPr>
      </w:pPr>
      <w:r>
        <w:rPr>
          <w:rFonts w:ascii="Arial" w:hAnsi="Arial" w:cs="Arial"/>
          <w:sz w:val="24"/>
          <w:szCs w:val="24"/>
        </w:rPr>
        <w:t xml:space="preserve">The aim of this literature review was to explore how </w:t>
      </w:r>
      <w:r w:rsidR="00D175AD">
        <w:rPr>
          <w:rFonts w:ascii="Arial" w:hAnsi="Arial" w:cs="Arial"/>
          <w:sz w:val="24"/>
          <w:szCs w:val="24"/>
        </w:rPr>
        <w:t xml:space="preserve">the </w:t>
      </w:r>
      <w:r>
        <w:rPr>
          <w:rFonts w:ascii="Arial" w:hAnsi="Arial" w:cs="Arial"/>
          <w:sz w:val="24"/>
          <w:szCs w:val="24"/>
        </w:rPr>
        <w:t xml:space="preserve">fiscal </w:t>
      </w:r>
      <w:r w:rsidR="009730BA">
        <w:rPr>
          <w:rFonts w:ascii="Arial" w:hAnsi="Arial" w:cs="Arial"/>
          <w:sz w:val="24"/>
          <w:szCs w:val="24"/>
        </w:rPr>
        <w:t xml:space="preserve">tidying of the </w:t>
      </w:r>
      <w:r w:rsidR="00A14B07">
        <w:rPr>
          <w:rFonts w:ascii="Arial" w:hAnsi="Arial" w:cs="Arial"/>
          <w:sz w:val="24"/>
          <w:szCs w:val="24"/>
        </w:rPr>
        <w:t>government’s</w:t>
      </w:r>
      <w:r w:rsidR="009730BA">
        <w:rPr>
          <w:rFonts w:ascii="Arial" w:hAnsi="Arial" w:cs="Arial"/>
          <w:sz w:val="24"/>
          <w:szCs w:val="24"/>
        </w:rPr>
        <w:t xml:space="preserve"> </w:t>
      </w:r>
      <w:r w:rsidR="000B5FB1">
        <w:rPr>
          <w:rFonts w:ascii="Arial" w:hAnsi="Arial" w:cs="Arial"/>
          <w:sz w:val="24"/>
          <w:szCs w:val="24"/>
        </w:rPr>
        <w:t xml:space="preserve">budget </w:t>
      </w:r>
      <w:r w:rsidR="00A14B07">
        <w:rPr>
          <w:rFonts w:ascii="Arial" w:hAnsi="Arial" w:cs="Arial"/>
          <w:sz w:val="24"/>
          <w:szCs w:val="24"/>
        </w:rPr>
        <w:t xml:space="preserve">has </w:t>
      </w:r>
      <w:r w:rsidR="000B5FB1">
        <w:rPr>
          <w:rFonts w:ascii="Arial" w:hAnsi="Arial" w:cs="Arial"/>
          <w:sz w:val="24"/>
          <w:szCs w:val="24"/>
        </w:rPr>
        <w:t>had an impact on youth services, especially so for the young people who sought ref</w:t>
      </w:r>
      <w:r w:rsidR="00477980">
        <w:rPr>
          <w:rFonts w:ascii="Arial" w:hAnsi="Arial" w:cs="Arial"/>
          <w:sz w:val="24"/>
          <w:szCs w:val="24"/>
        </w:rPr>
        <w:t xml:space="preserve">uge </w:t>
      </w:r>
      <w:r w:rsidR="00702EC1">
        <w:rPr>
          <w:rFonts w:ascii="Arial" w:hAnsi="Arial" w:cs="Arial"/>
          <w:sz w:val="24"/>
          <w:szCs w:val="24"/>
        </w:rPr>
        <w:t>and support from homelessness provisions</w:t>
      </w:r>
      <w:r w:rsidR="00A42044">
        <w:rPr>
          <w:rFonts w:ascii="Arial" w:hAnsi="Arial" w:cs="Arial"/>
          <w:sz w:val="24"/>
          <w:szCs w:val="24"/>
        </w:rPr>
        <w:t>.</w:t>
      </w:r>
      <w:r w:rsidR="00A14B07">
        <w:rPr>
          <w:rFonts w:ascii="Arial" w:hAnsi="Arial" w:cs="Arial"/>
          <w:sz w:val="24"/>
          <w:szCs w:val="24"/>
        </w:rPr>
        <w:t xml:space="preserve"> </w:t>
      </w:r>
      <w:r w:rsidR="00395F0D">
        <w:rPr>
          <w:rFonts w:ascii="Arial" w:hAnsi="Arial" w:cs="Arial"/>
          <w:sz w:val="24"/>
          <w:szCs w:val="24"/>
        </w:rPr>
        <w:t>Not only has it impacted the youth service provisions but also families from poorer socio-economic backgrounds.</w:t>
      </w:r>
    </w:p>
    <w:p w14:paraId="105B7632" w14:textId="35414009" w:rsidR="00A42044" w:rsidRDefault="00A42044" w:rsidP="00E336AE">
      <w:pPr>
        <w:spacing w:line="360" w:lineRule="auto"/>
        <w:rPr>
          <w:rFonts w:ascii="Arial" w:hAnsi="Arial" w:cs="Arial"/>
          <w:sz w:val="24"/>
          <w:szCs w:val="24"/>
        </w:rPr>
      </w:pPr>
      <w:r>
        <w:rPr>
          <w:rFonts w:ascii="Arial" w:hAnsi="Arial" w:cs="Arial"/>
          <w:sz w:val="24"/>
          <w:szCs w:val="24"/>
        </w:rPr>
        <w:t>There were three themes explored which the author wished to research as she felt th</w:t>
      </w:r>
      <w:r w:rsidR="00456332">
        <w:rPr>
          <w:rFonts w:ascii="Arial" w:hAnsi="Arial" w:cs="Arial"/>
          <w:sz w:val="24"/>
          <w:szCs w:val="24"/>
        </w:rPr>
        <w:t>e</w:t>
      </w:r>
      <w:r w:rsidR="008D54AD">
        <w:rPr>
          <w:rFonts w:ascii="Arial" w:hAnsi="Arial" w:cs="Arial"/>
          <w:sz w:val="24"/>
          <w:szCs w:val="24"/>
        </w:rPr>
        <w:t>re</w:t>
      </w:r>
      <w:r w:rsidR="00456332">
        <w:rPr>
          <w:rFonts w:ascii="Arial" w:hAnsi="Arial" w:cs="Arial"/>
          <w:sz w:val="24"/>
          <w:szCs w:val="24"/>
        </w:rPr>
        <w:t xml:space="preserve"> were contributing </w:t>
      </w:r>
      <w:r w:rsidR="00DA5720">
        <w:rPr>
          <w:rFonts w:ascii="Arial" w:hAnsi="Arial" w:cs="Arial"/>
          <w:sz w:val="24"/>
          <w:szCs w:val="24"/>
        </w:rPr>
        <w:t xml:space="preserve">implications </w:t>
      </w:r>
      <w:r w:rsidR="008D54AD">
        <w:rPr>
          <w:rFonts w:ascii="Arial" w:hAnsi="Arial" w:cs="Arial"/>
          <w:sz w:val="24"/>
          <w:szCs w:val="24"/>
        </w:rPr>
        <w:t>to how the youth services have managed homelessness</w:t>
      </w:r>
      <w:r w:rsidR="009B32DE">
        <w:rPr>
          <w:rFonts w:ascii="Arial" w:hAnsi="Arial" w:cs="Arial"/>
          <w:sz w:val="24"/>
          <w:szCs w:val="24"/>
        </w:rPr>
        <w:t xml:space="preserve">. The COVID 19 pandemic also </w:t>
      </w:r>
      <w:r w:rsidR="008F6FBF">
        <w:rPr>
          <w:rFonts w:ascii="Arial" w:hAnsi="Arial" w:cs="Arial"/>
          <w:sz w:val="24"/>
          <w:szCs w:val="24"/>
        </w:rPr>
        <w:t xml:space="preserve">had a significant impact </w:t>
      </w:r>
      <w:r w:rsidR="00CA0504">
        <w:rPr>
          <w:rFonts w:ascii="Arial" w:hAnsi="Arial" w:cs="Arial"/>
          <w:sz w:val="24"/>
          <w:szCs w:val="24"/>
        </w:rPr>
        <w:t xml:space="preserve">on the </w:t>
      </w:r>
      <w:r w:rsidR="000B7FC4">
        <w:rPr>
          <w:rFonts w:ascii="Arial" w:hAnsi="Arial" w:cs="Arial"/>
          <w:sz w:val="24"/>
          <w:szCs w:val="24"/>
        </w:rPr>
        <w:t xml:space="preserve">overwhelming demand that was placed on young people, their </w:t>
      </w:r>
      <w:r w:rsidR="00E34E0D">
        <w:rPr>
          <w:rFonts w:ascii="Arial" w:hAnsi="Arial" w:cs="Arial"/>
          <w:sz w:val="24"/>
          <w:szCs w:val="24"/>
        </w:rPr>
        <w:t>families,</w:t>
      </w:r>
      <w:r w:rsidR="000B7FC4">
        <w:rPr>
          <w:rFonts w:ascii="Arial" w:hAnsi="Arial" w:cs="Arial"/>
          <w:sz w:val="24"/>
          <w:szCs w:val="24"/>
        </w:rPr>
        <w:t xml:space="preserve"> and </w:t>
      </w:r>
      <w:r w:rsidR="00D543FD">
        <w:rPr>
          <w:rFonts w:ascii="Arial" w:hAnsi="Arial" w:cs="Arial"/>
          <w:sz w:val="24"/>
          <w:szCs w:val="24"/>
        </w:rPr>
        <w:t>public services.</w:t>
      </w:r>
    </w:p>
    <w:p w14:paraId="6BF1D44D" w14:textId="7F16A2FF" w:rsidR="00346622" w:rsidRDefault="00346622" w:rsidP="00E336AE">
      <w:pPr>
        <w:spacing w:line="360" w:lineRule="auto"/>
        <w:rPr>
          <w:rFonts w:ascii="Arial" w:hAnsi="Arial" w:cs="Arial"/>
          <w:sz w:val="24"/>
          <w:szCs w:val="24"/>
        </w:rPr>
      </w:pPr>
      <w:r>
        <w:rPr>
          <w:rFonts w:ascii="Arial" w:hAnsi="Arial" w:cs="Arial"/>
          <w:sz w:val="24"/>
          <w:szCs w:val="24"/>
        </w:rPr>
        <w:t xml:space="preserve">Evidence suggests that </w:t>
      </w:r>
      <w:r w:rsidR="003C1AD4">
        <w:rPr>
          <w:rFonts w:ascii="Arial" w:hAnsi="Arial" w:cs="Arial"/>
          <w:sz w:val="24"/>
          <w:szCs w:val="24"/>
        </w:rPr>
        <w:t xml:space="preserve">homelessness within the United Kingdom has been an issue way before the </w:t>
      </w:r>
      <w:r w:rsidR="00084E61">
        <w:rPr>
          <w:rFonts w:ascii="Arial" w:hAnsi="Arial" w:cs="Arial"/>
          <w:sz w:val="24"/>
          <w:szCs w:val="24"/>
        </w:rPr>
        <w:t>government’s austerity plans</w:t>
      </w:r>
      <w:r w:rsidR="00AB1AA2">
        <w:rPr>
          <w:rFonts w:ascii="Arial" w:hAnsi="Arial" w:cs="Arial"/>
          <w:sz w:val="24"/>
          <w:szCs w:val="24"/>
        </w:rPr>
        <w:t xml:space="preserve"> came into force. </w:t>
      </w:r>
      <w:r w:rsidR="003D31F7">
        <w:rPr>
          <w:rFonts w:ascii="Arial" w:hAnsi="Arial" w:cs="Arial"/>
          <w:sz w:val="24"/>
          <w:szCs w:val="24"/>
        </w:rPr>
        <w:t xml:space="preserve">Yet the radical approach the government </w:t>
      </w:r>
      <w:r w:rsidR="00BB1460">
        <w:rPr>
          <w:rFonts w:ascii="Arial" w:hAnsi="Arial" w:cs="Arial"/>
          <w:sz w:val="24"/>
          <w:szCs w:val="24"/>
        </w:rPr>
        <w:t>initiated</w:t>
      </w:r>
      <w:r w:rsidR="000612BC">
        <w:rPr>
          <w:rFonts w:ascii="Arial" w:hAnsi="Arial" w:cs="Arial"/>
          <w:sz w:val="24"/>
          <w:szCs w:val="24"/>
        </w:rPr>
        <w:t>,</w:t>
      </w:r>
      <w:r w:rsidR="00BB1460">
        <w:rPr>
          <w:rFonts w:ascii="Arial" w:hAnsi="Arial" w:cs="Arial"/>
          <w:sz w:val="24"/>
          <w:szCs w:val="24"/>
        </w:rPr>
        <w:t xml:space="preserve"> resulted in </w:t>
      </w:r>
      <w:r w:rsidR="00BE2EE9">
        <w:rPr>
          <w:rFonts w:ascii="Arial" w:hAnsi="Arial" w:cs="Arial"/>
          <w:sz w:val="24"/>
          <w:szCs w:val="24"/>
        </w:rPr>
        <w:t>the p</w:t>
      </w:r>
      <w:r w:rsidR="000E1A79">
        <w:rPr>
          <w:rFonts w:ascii="Arial" w:hAnsi="Arial" w:cs="Arial"/>
          <w:sz w:val="24"/>
          <w:szCs w:val="24"/>
        </w:rPr>
        <w:t>oor becoming poorer</w:t>
      </w:r>
      <w:r w:rsidR="00E50887">
        <w:rPr>
          <w:rFonts w:ascii="Arial" w:hAnsi="Arial" w:cs="Arial"/>
          <w:sz w:val="24"/>
          <w:szCs w:val="24"/>
        </w:rPr>
        <w:t xml:space="preserve"> and </w:t>
      </w:r>
      <w:r w:rsidR="00B37110">
        <w:rPr>
          <w:rFonts w:ascii="Arial" w:hAnsi="Arial" w:cs="Arial"/>
          <w:sz w:val="24"/>
          <w:szCs w:val="24"/>
        </w:rPr>
        <w:t xml:space="preserve">detrimental cuts to the </w:t>
      </w:r>
      <w:r w:rsidR="00984B10">
        <w:rPr>
          <w:rFonts w:ascii="Arial" w:hAnsi="Arial" w:cs="Arial"/>
          <w:sz w:val="24"/>
          <w:szCs w:val="24"/>
        </w:rPr>
        <w:t xml:space="preserve">youth services </w:t>
      </w:r>
      <w:r w:rsidR="005C4112">
        <w:rPr>
          <w:rFonts w:ascii="Arial" w:hAnsi="Arial" w:cs="Arial"/>
          <w:sz w:val="24"/>
          <w:szCs w:val="24"/>
        </w:rPr>
        <w:t>saw</w:t>
      </w:r>
      <w:r w:rsidR="00984B10">
        <w:rPr>
          <w:rFonts w:ascii="Arial" w:hAnsi="Arial" w:cs="Arial"/>
          <w:sz w:val="24"/>
          <w:szCs w:val="24"/>
        </w:rPr>
        <w:t xml:space="preserve"> </w:t>
      </w:r>
      <w:r w:rsidR="00931DB2">
        <w:rPr>
          <w:rFonts w:ascii="Arial" w:hAnsi="Arial" w:cs="Arial"/>
          <w:sz w:val="24"/>
          <w:szCs w:val="24"/>
        </w:rPr>
        <w:t>many youth clubs and provisions shutting leaving young people</w:t>
      </w:r>
      <w:r w:rsidR="005C4112">
        <w:rPr>
          <w:rFonts w:ascii="Arial" w:hAnsi="Arial" w:cs="Arial"/>
          <w:sz w:val="24"/>
          <w:szCs w:val="24"/>
        </w:rPr>
        <w:t xml:space="preserve"> </w:t>
      </w:r>
      <w:r w:rsidR="007C5871">
        <w:rPr>
          <w:rFonts w:ascii="Arial" w:hAnsi="Arial" w:cs="Arial"/>
          <w:sz w:val="24"/>
          <w:szCs w:val="24"/>
        </w:rPr>
        <w:t>vulnerable and isolated.</w:t>
      </w:r>
    </w:p>
    <w:p w14:paraId="07C09ECF" w14:textId="1CAF0E27" w:rsidR="001A1D20" w:rsidRDefault="00F372A9" w:rsidP="00E336AE">
      <w:pPr>
        <w:spacing w:line="360" w:lineRule="auto"/>
        <w:rPr>
          <w:rFonts w:ascii="Arial" w:hAnsi="Arial" w:cs="Arial"/>
          <w:sz w:val="24"/>
          <w:szCs w:val="24"/>
        </w:rPr>
      </w:pPr>
      <w:r>
        <w:rPr>
          <w:rFonts w:ascii="Arial" w:hAnsi="Arial" w:cs="Arial"/>
          <w:sz w:val="24"/>
          <w:szCs w:val="24"/>
        </w:rPr>
        <w:t>As seen in appendix 7, The Welsh Service Audit</w:t>
      </w:r>
      <w:r w:rsidR="00190C5E">
        <w:rPr>
          <w:rFonts w:ascii="Arial" w:hAnsi="Arial" w:cs="Arial"/>
          <w:sz w:val="24"/>
          <w:szCs w:val="24"/>
        </w:rPr>
        <w:t xml:space="preserve"> (2021)</w:t>
      </w:r>
      <w:r w:rsidR="008E3F99">
        <w:rPr>
          <w:rFonts w:ascii="Arial" w:hAnsi="Arial" w:cs="Arial"/>
          <w:sz w:val="24"/>
          <w:szCs w:val="24"/>
        </w:rPr>
        <w:t xml:space="preserve"> notes what activities were available in Wales prior to the pandemic, yet</w:t>
      </w:r>
      <w:r w:rsidR="00D469C4">
        <w:rPr>
          <w:rFonts w:ascii="Arial" w:hAnsi="Arial" w:cs="Arial"/>
          <w:sz w:val="24"/>
          <w:szCs w:val="24"/>
        </w:rPr>
        <w:t xml:space="preserve"> there is distinct drop in those aged between seventeen and nineteen</w:t>
      </w:r>
      <w:r w:rsidR="00683D83">
        <w:rPr>
          <w:rFonts w:ascii="Arial" w:hAnsi="Arial" w:cs="Arial"/>
          <w:sz w:val="24"/>
          <w:szCs w:val="24"/>
        </w:rPr>
        <w:t xml:space="preserve"> accessing such provisions. This suggests that </w:t>
      </w:r>
      <w:r w:rsidR="00F4219E">
        <w:rPr>
          <w:rFonts w:ascii="Arial" w:hAnsi="Arial" w:cs="Arial"/>
          <w:sz w:val="24"/>
          <w:szCs w:val="24"/>
        </w:rPr>
        <w:t xml:space="preserve">this </w:t>
      </w:r>
      <w:proofErr w:type="spellStart"/>
      <w:r w:rsidR="00F4219E">
        <w:rPr>
          <w:rFonts w:ascii="Arial" w:hAnsi="Arial" w:cs="Arial"/>
          <w:sz w:val="24"/>
          <w:szCs w:val="24"/>
        </w:rPr>
        <w:t>maybe</w:t>
      </w:r>
      <w:proofErr w:type="spellEnd"/>
      <w:r w:rsidR="00F4219E">
        <w:rPr>
          <w:rFonts w:ascii="Arial" w:hAnsi="Arial" w:cs="Arial"/>
          <w:sz w:val="24"/>
          <w:szCs w:val="24"/>
        </w:rPr>
        <w:t xml:space="preserve"> due to the lack of youth clubs available for young people within this age range</w:t>
      </w:r>
      <w:r w:rsidR="009D6B4B">
        <w:rPr>
          <w:rFonts w:ascii="Arial" w:hAnsi="Arial" w:cs="Arial"/>
          <w:sz w:val="24"/>
          <w:szCs w:val="24"/>
        </w:rPr>
        <w:t>. Interestingly, this also correlates to those who have become not in education</w:t>
      </w:r>
      <w:r w:rsidR="009A768E">
        <w:rPr>
          <w:rFonts w:ascii="Arial" w:hAnsi="Arial" w:cs="Arial"/>
          <w:sz w:val="24"/>
          <w:szCs w:val="24"/>
        </w:rPr>
        <w:t xml:space="preserve">, employment, and training (NEET). </w:t>
      </w:r>
      <w:r w:rsidR="006F1264">
        <w:rPr>
          <w:rFonts w:ascii="Arial" w:hAnsi="Arial" w:cs="Arial"/>
          <w:sz w:val="24"/>
          <w:szCs w:val="24"/>
        </w:rPr>
        <w:t>This evidence highlights a gap in Wales</w:t>
      </w:r>
      <w:r w:rsidR="006840B2">
        <w:rPr>
          <w:rFonts w:ascii="Arial" w:hAnsi="Arial" w:cs="Arial"/>
          <w:sz w:val="24"/>
          <w:szCs w:val="24"/>
        </w:rPr>
        <w:t xml:space="preserve">, </w:t>
      </w:r>
      <w:r w:rsidR="006F1264">
        <w:rPr>
          <w:rFonts w:ascii="Arial" w:hAnsi="Arial" w:cs="Arial"/>
          <w:sz w:val="24"/>
          <w:szCs w:val="24"/>
        </w:rPr>
        <w:t>reg</w:t>
      </w:r>
      <w:r w:rsidR="006840B2">
        <w:rPr>
          <w:rFonts w:ascii="Arial" w:hAnsi="Arial" w:cs="Arial"/>
          <w:sz w:val="24"/>
          <w:szCs w:val="24"/>
        </w:rPr>
        <w:t xml:space="preserve">ardless of the </w:t>
      </w:r>
      <w:r w:rsidR="00EA3508">
        <w:rPr>
          <w:rFonts w:ascii="Arial" w:hAnsi="Arial" w:cs="Arial"/>
          <w:sz w:val="24"/>
          <w:szCs w:val="24"/>
        </w:rPr>
        <w:t>Building Engagement</w:t>
      </w:r>
      <w:r w:rsidR="003A5BB0">
        <w:rPr>
          <w:rFonts w:ascii="Arial" w:hAnsi="Arial" w:cs="Arial"/>
          <w:sz w:val="24"/>
          <w:szCs w:val="24"/>
        </w:rPr>
        <w:t>: Building Futures Strategy (2011) which aims to target those who have</w:t>
      </w:r>
      <w:r w:rsidR="00D93E15">
        <w:rPr>
          <w:rFonts w:ascii="Arial" w:hAnsi="Arial" w:cs="Arial"/>
          <w:sz w:val="24"/>
          <w:szCs w:val="24"/>
        </w:rPr>
        <w:t xml:space="preserve"> left school or any form of education.</w:t>
      </w:r>
    </w:p>
    <w:p w14:paraId="6AA8601A" w14:textId="358D4F3C" w:rsidR="00684389" w:rsidRDefault="00684389" w:rsidP="00E336AE">
      <w:pPr>
        <w:spacing w:line="360" w:lineRule="auto"/>
        <w:rPr>
          <w:rFonts w:ascii="Arial" w:hAnsi="Arial" w:cs="Arial"/>
          <w:sz w:val="24"/>
          <w:szCs w:val="24"/>
        </w:rPr>
      </w:pPr>
      <w:r>
        <w:rPr>
          <w:rFonts w:ascii="Arial" w:hAnsi="Arial" w:cs="Arial"/>
          <w:sz w:val="24"/>
          <w:szCs w:val="24"/>
        </w:rPr>
        <w:t>The closing of</w:t>
      </w:r>
      <w:r w:rsidR="00676C6A">
        <w:rPr>
          <w:rFonts w:ascii="Arial" w:hAnsi="Arial" w:cs="Arial"/>
          <w:sz w:val="24"/>
          <w:szCs w:val="24"/>
        </w:rPr>
        <w:t xml:space="preserve"> youth provisions has only </w:t>
      </w:r>
      <w:r w:rsidR="0005200C">
        <w:rPr>
          <w:rFonts w:ascii="Arial" w:hAnsi="Arial" w:cs="Arial"/>
          <w:sz w:val="24"/>
          <w:szCs w:val="24"/>
        </w:rPr>
        <w:t>not only alienated young people, but also prevents</w:t>
      </w:r>
      <w:r w:rsidR="00A64BA8">
        <w:rPr>
          <w:rFonts w:ascii="Arial" w:hAnsi="Arial" w:cs="Arial"/>
          <w:sz w:val="24"/>
          <w:szCs w:val="24"/>
        </w:rPr>
        <w:t xml:space="preserve"> </w:t>
      </w:r>
      <w:r w:rsidR="00ED0D6D">
        <w:rPr>
          <w:rFonts w:ascii="Arial" w:hAnsi="Arial" w:cs="Arial"/>
          <w:sz w:val="24"/>
          <w:szCs w:val="24"/>
        </w:rPr>
        <w:t>youth practitioners from identifying young people who are at risk from harm and neglect.</w:t>
      </w:r>
      <w:r w:rsidR="00BD1A4D">
        <w:rPr>
          <w:rFonts w:ascii="Arial" w:hAnsi="Arial" w:cs="Arial"/>
          <w:sz w:val="24"/>
          <w:szCs w:val="24"/>
        </w:rPr>
        <w:t xml:space="preserve"> </w:t>
      </w:r>
      <w:r w:rsidR="002E253B">
        <w:rPr>
          <w:rFonts w:ascii="Arial" w:hAnsi="Arial" w:cs="Arial"/>
          <w:sz w:val="24"/>
          <w:szCs w:val="24"/>
        </w:rPr>
        <w:t>In the same audit</w:t>
      </w:r>
      <w:r w:rsidR="00A450EA">
        <w:rPr>
          <w:rFonts w:ascii="Arial" w:hAnsi="Arial" w:cs="Arial"/>
          <w:sz w:val="24"/>
          <w:szCs w:val="24"/>
        </w:rPr>
        <w:t>,</w:t>
      </w:r>
      <w:r w:rsidR="002E253B">
        <w:rPr>
          <w:rFonts w:ascii="Arial" w:hAnsi="Arial" w:cs="Arial"/>
          <w:sz w:val="24"/>
          <w:szCs w:val="24"/>
        </w:rPr>
        <w:t xml:space="preserve"> it highlights the </w:t>
      </w:r>
      <w:r w:rsidR="00D262C0">
        <w:rPr>
          <w:rFonts w:ascii="Arial" w:hAnsi="Arial" w:cs="Arial"/>
          <w:sz w:val="24"/>
          <w:szCs w:val="24"/>
        </w:rPr>
        <w:t xml:space="preserve">types of provisions that were available to young people in the Carmarthenshire area, and although many young people accessed </w:t>
      </w:r>
      <w:r w:rsidR="00FB1D28">
        <w:rPr>
          <w:rFonts w:ascii="Arial" w:hAnsi="Arial" w:cs="Arial"/>
          <w:sz w:val="24"/>
          <w:szCs w:val="24"/>
        </w:rPr>
        <w:t>those relating to health and wellbeing</w:t>
      </w:r>
      <w:r w:rsidR="006B4473">
        <w:rPr>
          <w:rFonts w:ascii="Arial" w:hAnsi="Arial" w:cs="Arial"/>
          <w:sz w:val="24"/>
          <w:szCs w:val="24"/>
        </w:rPr>
        <w:t>, and sports</w:t>
      </w:r>
      <w:r w:rsidR="00012AE4">
        <w:rPr>
          <w:rFonts w:ascii="Arial" w:hAnsi="Arial" w:cs="Arial"/>
          <w:sz w:val="24"/>
          <w:szCs w:val="24"/>
        </w:rPr>
        <w:t xml:space="preserve"> there were no provisions relating to a </w:t>
      </w:r>
      <w:r w:rsidR="00A450EA">
        <w:rPr>
          <w:rFonts w:ascii="Arial" w:hAnsi="Arial" w:cs="Arial"/>
          <w:sz w:val="24"/>
          <w:szCs w:val="24"/>
        </w:rPr>
        <w:t>drop-in</w:t>
      </w:r>
      <w:r w:rsidR="00012AE4">
        <w:rPr>
          <w:rFonts w:ascii="Arial" w:hAnsi="Arial" w:cs="Arial"/>
          <w:sz w:val="24"/>
          <w:szCs w:val="24"/>
        </w:rPr>
        <w:t xml:space="preserve"> service or </w:t>
      </w:r>
      <w:r w:rsidR="00466522">
        <w:rPr>
          <w:rFonts w:ascii="Arial" w:hAnsi="Arial" w:cs="Arial"/>
          <w:sz w:val="24"/>
          <w:szCs w:val="24"/>
        </w:rPr>
        <w:t>specified youth worker specialising in homelessness.</w:t>
      </w:r>
      <w:r w:rsidR="0096211B">
        <w:rPr>
          <w:rFonts w:ascii="Arial" w:hAnsi="Arial" w:cs="Arial"/>
          <w:sz w:val="24"/>
          <w:szCs w:val="24"/>
        </w:rPr>
        <w:t xml:space="preserve"> Whilst these provisions have their value in youth work, it would have been </w:t>
      </w:r>
      <w:r w:rsidR="00A854C4">
        <w:rPr>
          <w:rFonts w:ascii="Arial" w:hAnsi="Arial" w:cs="Arial"/>
          <w:sz w:val="24"/>
          <w:szCs w:val="24"/>
        </w:rPr>
        <w:t xml:space="preserve">beneficial for service managers to </w:t>
      </w:r>
      <w:r w:rsidR="00B941F7">
        <w:rPr>
          <w:rFonts w:ascii="Arial" w:hAnsi="Arial" w:cs="Arial"/>
          <w:sz w:val="24"/>
          <w:szCs w:val="24"/>
        </w:rPr>
        <w:t xml:space="preserve">assess a young person based on their initial </w:t>
      </w:r>
      <w:r w:rsidR="00B941F7">
        <w:rPr>
          <w:rFonts w:ascii="Arial" w:hAnsi="Arial" w:cs="Arial"/>
          <w:sz w:val="24"/>
          <w:szCs w:val="24"/>
        </w:rPr>
        <w:lastRenderedPageBreak/>
        <w:t>need. Maslow’s Hierarchy of Needs</w:t>
      </w:r>
      <w:r w:rsidR="00C97ECC">
        <w:rPr>
          <w:rFonts w:ascii="Arial" w:hAnsi="Arial" w:cs="Arial"/>
          <w:sz w:val="24"/>
          <w:szCs w:val="24"/>
        </w:rPr>
        <w:t xml:space="preserve"> </w:t>
      </w:r>
      <w:r w:rsidR="00C97ECC" w:rsidRPr="00C97ECC">
        <w:rPr>
          <w:rFonts w:ascii="Arial" w:hAnsi="Arial" w:cs="Arial"/>
          <w:sz w:val="24"/>
          <w:szCs w:val="24"/>
        </w:rPr>
        <w:t>(Maslow, 1943)</w:t>
      </w:r>
      <w:r w:rsidR="00C97ECC">
        <w:rPr>
          <w:rFonts w:ascii="Arial" w:hAnsi="Arial" w:cs="Arial"/>
          <w:sz w:val="24"/>
          <w:szCs w:val="24"/>
        </w:rPr>
        <w:t xml:space="preserve"> notes </w:t>
      </w:r>
      <w:r w:rsidR="00AE07CE">
        <w:rPr>
          <w:rFonts w:ascii="Arial" w:hAnsi="Arial" w:cs="Arial"/>
          <w:sz w:val="24"/>
          <w:szCs w:val="24"/>
        </w:rPr>
        <w:t xml:space="preserve">that </w:t>
      </w:r>
      <w:r w:rsidR="00AE07CE" w:rsidRPr="00AE07CE">
        <w:rPr>
          <w:rFonts w:ascii="Arial" w:hAnsi="Arial" w:cs="Arial"/>
          <w:sz w:val="24"/>
          <w:szCs w:val="24"/>
        </w:rPr>
        <w:t>people have five levels of needs</w:t>
      </w:r>
      <w:r w:rsidR="00410319">
        <w:rPr>
          <w:rFonts w:ascii="Arial" w:hAnsi="Arial" w:cs="Arial"/>
          <w:sz w:val="24"/>
          <w:szCs w:val="24"/>
        </w:rPr>
        <w:t xml:space="preserve">- </w:t>
      </w:r>
      <w:r w:rsidR="00A761EC">
        <w:rPr>
          <w:rFonts w:ascii="Arial" w:hAnsi="Arial" w:cs="Arial"/>
          <w:sz w:val="24"/>
          <w:szCs w:val="24"/>
        </w:rPr>
        <w:t>t</w:t>
      </w:r>
      <w:r w:rsidR="00AE07CE" w:rsidRPr="00AE07CE">
        <w:rPr>
          <w:rFonts w:ascii="Arial" w:hAnsi="Arial" w:cs="Arial"/>
          <w:sz w:val="24"/>
          <w:szCs w:val="24"/>
        </w:rPr>
        <w:t>hese are physiological, safety, social, and personal security needs. The lower levels are composed of food, shelter, and water, while the higher levels are filled with love and belonging</w:t>
      </w:r>
      <w:r w:rsidR="00062AC4">
        <w:rPr>
          <w:rFonts w:ascii="Arial" w:hAnsi="Arial" w:cs="Arial"/>
          <w:sz w:val="24"/>
          <w:szCs w:val="24"/>
        </w:rPr>
        <w:t xml:space="preserve"> </w:t>
      </w:r>
      <w:r w:rsidR="00062AC4" w:rsidRPr="00062AC4">
        <w:rPr>
          <w:rFonts w:ascii="Arial" w:hAnsi="Arial" w:cs="Arial"/>
          <w:sz w:val="24"/>
          <w:szCs w:val="24"/>
        </w:rPr>
        <w:t xml:space="preserve">(Raffaele, </w:t>
      </w:r>
      <w:proofErr w:type="gramStart"/>
      <w:r w:rsidR="00062AC4" w:rsidRPr="00062AC4">
        <w:rPr>
          <w:rFonts w:ascii="Arial" w:hAnsi="Arial" w:cs="Arial"/>
          <w:sz w:val="24"/>
          <w:szCs w:val="24"/>
        </w:rPr>
        <w:t>Mendez</w:t>
      </w:r>
      <w:proofErr w:type="gramEnd"/>
      <w:r w:rsidR="00062AC4" w:rsidRPr="00062AC4">
        <w:rPr>
          <w:rFonts w:ascii="Arial" w:hAnsi="Arial" w:cs="Arial"/>
          <w:sz w:val="24"/>
          <w:szCs w:val="24"/>
        </w:rPr>
        <w:t xml:space="preserve"> and Randle, 2021, </w:t>
      </w:r>
      <w:proofErr w:type="spellStart"/>
      <w:r w:rsidR="00062AC4" w:rsidRPr="00062AC4">
        <w:rPr>
          <w:rFonts w:ascii="Arial" w:hAnsi="Arial" w:cs="Arial"/>
          <w:sz w:val="24"/>
          <w:szCs w:val="24"/>
        </w:rPr>
        <w:t>n.p</w:t>
      </w:r>
      <w:proofErr w:type="spellEnd"/>
      <w:r w:rsidR="00062AC4" w:rsidRPr="00062AC4">
        <w:rPr>
          <w:rFonts w:ascii="Arial" w:hAnsi="Arial" w:cs="Arial"/>
          <w:sz w:val="24"/>
          <w:szCs w:val="24"/>
        </w:rPr>
        <w:t>)</w:t>
      </w:r>
      <w:r w:rsidR="00D5318E">
        <w:rPr>
          <w:rFonts w:ascii="Arial" w:hAnsi="Arial" w:cs="Arial"/>
          <w:sz w:val="24"/>
          <w:szCs w:val="24"/>
        </w:rPr>
        <w:t>.</w:t>
      </w:r>
      <w:r w:rsidR="005353ED">
        <w:rPr>
          <w:rFonts w:ascii="Arial" w:hAnsi="Arial" w:cs="Arial"/>
          <w:sz w:val="24"/>
          <w:szCs w:val="24"/>
        </w:rPr>
        <w:t xml:space="preserve"> Additionally, </w:t>
      </w:r>
      <w:r w:rsidR="005803A1">
        <w:rPr>
          <w:rFonts w:ascii="Arial" w:hAnsi="Arial" w:cs="Arial"/>
          <w:sz w:val="24"/>
          <w:szCs w:val="24"/>
        </w:rPr>
        <w:t xml:space="preserve">it is important to highlight that </w:t>
      </w:r>
      <w:r w:rsidR="00AD1806">
        <w:rPr>
          <w:rFonts w:ascii="Arial" w:hAnsi="Arial" w:cs="Arial"/>
          <w:sz w:val="24"/>
          <w:szCs w:val="24"/>
        </w:rPr>
        <w:t>“</w:t>
      </w:r>
      <w:r w:rsidR="00062AC4" w:rsidRPr="00062AC4">
        <w:rPr>
          <w:rFonts w:ascii="Arial" w:hAnsi="Arial" w:cs="Arial"/>
          <w:sz w:val="24"/>
          <w:szCs w:val="24"/>
        </w:rPr>
        <w:t>It is only when needs at the bottom of the pyramid are met that increasingly higher levels of need on the pyramid become salient for an individual</w:t>
      </w:r>
      <w:r w:rsidR="00062AC4">
        <w:rPr>
          <w:rFonts w:ascii="Arial" w:hAnsi="Arial" w:cs="Arial"/>
          <w:sz w:val="24"/>
          <w:szCs w:val="24"/>
        </w:rPr>
        <w:t xml:space="preserve">” </w:t>
      </w:r>
      <w:bookmarkStart w:id="1" w:name="_Hlk103355959"/>
      <w:r w:rsidR="00A761EC">
        <w:rPr>
          <w:rFonts w:ascii="Arial" w:hAnsi="Arial" w:cs="Arial"/>
          <w:sz w:val="24"/>
          <w:szCs w:val="24"/>
        </w:rPr>
        <w:t>(</w:t>
      </w:r>
      <w:r w:rsidR="00E9431A">
        <w:rPr>
          <w:rFonts w:ascii="Arial" w:hAnsi="Arial" w:cs="Arial"/>
          <w:sz w:val="24"/>
          <w:szCs w:val="24"/>
        </w:rPr>
        <w:t>Raffa</w:t>
      </w:r>
      <w:r w:rsidR="004332E3">
        <w:rPr>
          <w:rFonts w:ascii="Arial" w:hAnsi="Arial" w:cs="Arial"/>
          <w:sz w:val="24"/>
          <w:szCs w:val="24"/>
        </w:rPr>
        <w:t xml:space="preserve">ele, </w:t>
      </w:r>
      <w:proofErr w:type="gramStart"/>
      <w:r w:rsidR="004332E3">
        <w:rPr>
          <w:rFonts w:ascii="Arial" w:hAnsi="Arial" w:cs="Arial"/>
          <w:sz w:val="24"/>
          <w:szCs w:val="24"/>
        </w:rPr>
        <w:t>Mendez</w:t>
      </w:r>
      <w:proofErr w:type="gramEnd"/>
      <w:r w:rsidR="004332E3">
        <w:rPr>
          <w:rFonts w:ascii="Arial" w:hAnsi="Arial" w:cs="Arial"/>
          <w:sz w:val="24"/>
          <w:szCs w:val="24"/>
        </w:rPr>
        <w:t xml:space="preserve"> and Randle</w:t>
      </w:r>
      <w:r w:rsidR="00D5318E">
        <w:rPr>
          <w:rFonts w:ascii="Arial" w:hAnsi="Arial" w:cs="Arial"/>
          <w:sz w:val="24"/>
          <w:szCs w:val="24"/>
        </w:rPr>
        <w:t xml:space="preserve">, 2021, </w:t>
      </w:r>
      <w:proofErr w:type="spellStart"/>
      <w:r w:rsidR="00D5318E">
        <w:rPr>
          <w:rFonts w:ascii="Arial" w:hAnsi="Arial" w:cs="Arial"/>
          <w:sz w:val="24"/>
          <w:szCs w:val="24"/>
        </w:rPr>
        <w:t>n.p</w:t>
      </w:r>
      <w:proofErr w:type="spellEnd"/>
      <w:r w:rsidR="00D5318E">
        <w:rPr>
          <w:rFonts w:ascii="Arial" w:hAnsi="Arial" w:cs="Arial"/>
          <w:sz w:val="24"/>
          <w:szCs w:val="24"/>
        </w:rPr>
        <w:t>)</w:t>
      </w:r>
      <w:r w:rsidR="00AE07CE" w:rsidRPr="00AE07CE">
        <w:rPr>
          <w:rFonts w:ascii="Arial" w:hAnsi="Arial" w:cs="Arial"/>
          <w:sz w:val="24"/>
          <w:szCs w:val="24"/>
        </w:rPr>
        <w:t>.</w:t>
      </w:r>
      <w:r w:rsidR="0013265F">
        <w:rPr>
          <w:rFonts w:ascii="Arial" w:hAnsi="Arial" w:cs="Arial"/>
          <w:sz w:val="24"/>
          <w:szCs w:val="24"/>
        </w:rPr>
        <w:t xml:space="preserve"> As the lower </w:t>
      </w:r>
      <w:r w:rsidR="00605233">
        <w:rPr>
          <w:rFonts w:ascii="Arial" w:hAnsi="Arial" w:cs="Arial"/>
          <w:sz w:val="24"/>
          <w:szCs w:val="24"/>
        </w:rPr>
        <w:t xml:space="preserve">needs of Maslow’s Hierarchy note that </w:t>
      </w:r>
      <w:r w:rsidR="008C0DA4">
        <w:rPr>
          <w:rFonts w:ascii="Arial" w:hAnsi="Arial" w:cs="Arial"/>
          <w:sz w:val="24"/>
          <w:szCs w:val="24"/>
        </w:rPr>
        <w:t>shelter</w:t>
      </w:r>
      <w:r w:rsidR="00C55032">
        <w:rPr>
          <w:rFonts w:ascii="Arial" w:hAnsi="Arial" w:cs="Arial"/>
          <w:sz w:val="24"/>
          <w:szCs w:val="24"/>
        </w:rPr>
        <w:t xml:space="preserve"> is a fundamental building block of the pyramid,</w:t>
      </w:r>
      <w:r w:rsidR="00E33900">
        <w:rPr>
          <w:rFonts w:ascii="Arial" w:hAnsi="Arial" w:cs="Arial"/>
          <w:sz w:val="24"/>
          <w:szCs w:val="24"/>
        </w:rPr>
        <w:t xml:space="preserve"> </w:t>
      </w:r>
      <w:r w:rsidR="0057024A">
        <w:rPr>
          <w:rFonts w:ascii="Arial" w:hAnsi="Arial" w:cs="Arial"/>
          <w:sz w:val="24"/>
          <w:szCs w:val="24"/>
        </w:rPr>
        <w:t>it</w:t>
      </w:r>
      <w:r w:rsidR="000B0641">
        <w:rPr>
          <w:rFonts w:ascii="Arial" w:hAnsi="Arial" w:cs="Arial"/>
          <w:sz w:val="24"/>
          <w:szCs w:val="24"/>
        </w:rPr>
        <w:t xml:space="preserve"> </w:t>
      </w:r>
      <w:r w:rsidR="000D28CE">
        <w:rPr>
          <w:rFonts w:ascii="Arial" w:hAnsi="Arial" w:cs="Arial"/>
          <w:sz w:val="24"/>
          <w:szCs w:val="24"/>
        </w:rPr>
        <w:t>recognis</w:t>
      </w:r>
      <w:r w:rsidR="0057024A">
        <w:rPr>
          <w:rFonts w:ascii="Arial" w:hAnsi="Arial" w:cs="Arial"/>
          <w:sz w:val="24"/>
          <w:szCs w:val="24"/>
        </w:rPr>
        <w:t>es</w:t>
      </w:r>
      <w:r w:rsidR="000D28CE">
        <w:rPr>
          <w:rFonts w:ascii="Arial" w:hAnsi="Arial" w:cs="Arial"/>
          <w:sz w:val="24"/>
          <w:szCs w:val="24"/>
        </w:rPr>
        <w:t xml:space="preserve"> that homeless young people need to find safe</w:t>
      </w:r>
      <w:r w:rsidR="0057024A">
        <w:rPr>
          <w:rFonts w:ascii="Arial" w:hAnsi="Arial" w:cs="Arial"/>
          <w:sz w:val="24"/>
          <w:szCs w:val="24"/>
        </w:rPr>
        <w:t xml:space="preserve"> and accessible housing </w:t>
      </w:r>
      <w:r w:rsidR="004006D9">
        <w:rPr>
          <w:rFonts w:ascii="Arial" w:hAnsi="Arial" w:cs="Arial"/>
          <w:sz w:val="24"/>
          <w:szCs w:val="24"/>
        </w:rPr>
        <w:t xml:space="preserve">before </w:t>
      </w:r>
      <w:r w:rsidR="00311CBE">
        <w:rPr>
          <w:rFonts w:ascii="Arial" w:hAnsi="Arial" w:cs="Arial"/>
          <w:sz w:val="24"/>
          <w:szCs w:val="24"/>
        </w:rPr>
        <w:t>th</w:t>
      </w:r>
      <w:r w:rsidR="002C7719">
        <w:rPr>
          <w:rFonts w:ascii="Arial" w:hAnsi="Arial" w:cs="Arial"/>
          <w:sz w:val="24"/>
          <w:szCs w:val="24"/>
        </w:rPr>
        <w:t>ey can</w:t>
      </w:r>
      <w:r w:rsidR="00803F2E">
        <w:rPr>
          <w:rFonts w:ascii="Arial" w:hAnsi="Arial" w:cs="Arial"/>
          <w:sz w:val="24"/>
          <w:szCs w:val="24"/>
        </w:rPr>
        <w:t xml:space="preserve"> start t</w:t>
      </w:r>
      <w:r w:rsidR="00F16F69">
        <w:rPr>
          <w:rFonts w:ascii="Arial" w:hAnsi="Arial" w:cs="Arial"/>
          <w:sz w:val="24"/>
          <w:szCs w:val="24"/>
        </w:rPr>
        <w:t>o work towards the higher goals in the pyramid.</w:t>
      </w:r>
    </w:p>
    <w:bookmarkEnd w:id="1"/>
    <w:p w14:paraId="2EFC55BE" w14:textId="160230D8" w:rsidR="001F22DC" w:rsidRDefault="001F22DC" w:rsidP="00E336AE">
      <w:pPr>
        <w:spacing w:line="360" w:lineRule="auto"/>
        <w:rPr>
          <w:rFonts w:ascii="Arial" w:hAnsi="Arial" w:cs="Arial"/>
          <w:sz w:val="24"/>
          <w:szCs w:val="24"/>
        </w:rPr>
      </w:pPr>
      <w:r>
        <w:rPr>
          <w:rFonts w:ascii="Arial" w:hAnsi="Arial" w:cs="Arial"/>
          <w:sz w:val="24"/>
          <w:szCs w:val="24"/>
        </w:rPr>
        <w:t>Although the Carmarthenshire’s Policy for Allocating Social Hou</w:t>
      </w:r>
      <w:r w:rsidR="00DC43F3">
        <w:rPr>
          <w:rFonts w:ascii="Arial" w:hAnsi="Arial" w:cs="Arial"/>
          <w:sz w:val="24"/>
          <w:szCs w:val="24"/>
        </w:rPr>
        <w:t>sing (2016) notes its commitment to provide more adequate social housing</w:t>
      </w:r>
      <w:r w:rsidR="003D18BB">
        <w:rPr>
          <w:rFonts w:ascii="Arial" w:hAnsi="Arial" w:cs="Arial"/>
          <w:sz w:val="24"/>
          <w:szCs w:val="24"/>
        </w:rPr>
        <w:t xml:space="preserve"> for those who need it, it seems too little too late</w:t>
      </w:r>
      <w:r w:rsidR="00C43EB4">
        <w:rPr>
          <w:rFonts w:ascii="Arial" w:hAnsi="Arial" w:cs="Arial"/>
          <w:sz w:val="24"/>
          <w:szCs w:val="24"/>
        </w:rPr>
        <w:t xml:space="preserve">. </w:t>
      </w:r>
      <w:r w:rsidR="00735D63">
        <w:rPr>
          <w:rFonts w:ascii="Arial" w:hAnsi="Arial" w:cs="Arial"/>
          <w:sz w:val="24"/>
          <w:szCs w:val="24"/>
        </w:rPr>
        <w:t xml:space="preserve">The demand for </w:t>
      </w:r>
      <w:r w:rsidR="00D17826">
        <w:rPr>
          <w:rFonts w:ascii="Arial" w:hAnsi="Arial" w:cs="Arial"/>
          <w:sz w:val="24"/>
          <w:szCs w:val="24"/>
        </w:rPr>
        <w:t>supported living or single occupancy flats surged and this was only</w:t>
      </w:r>
      <w:r w:rsidR="005806AC">
        <w:rPr>
          <w:rFonts w:ascii="Arial" w:hAnsi="Arial" w:cs="Arial"/>
          <w:sz w:val="24"/>
          <w:szCs w:val="24"/>
        </w:rPr>
        <w:t xml:space="preserve"> further</w:t>
      </w:r>
      <w:r w:rsidR="00D17826">
        <w:rPr>
          <w:rFonts w:ascii="Arial" w:hAnsi="Arial" w:cs="Arial"/>
          <w:sz w:val="24"/>
          <w:szCs w:val="24"/>
        </w:rPr>
        <w:t xml:space="preserve"> exacerbated by the</w:t>
      </w:r>
      <w:r w:rsidR="005806AC">
        <w:rPr>
          <w:rFonts w:ascii="Arial" w:hAnsi="Arial" w:cs="Arial"/>
          <w:sz w:val="24"/>
          <w:szCs w:val="24"/>
        </w:rPr>
        <w:t xml:space="preserve"> arrival of the Covid 19 Pandemic in the United Kingdom.</w:t>
      </w:r>
      <w:r w:rsidR="00D17826">
        <w:rPr>
          <w:rFonts w:ascii="Arial" w:hAnsi="Arial" w:cs="Arial"/>
          <w:sz w:val="24"/>
          <w:szCs w:val="24"/>
        </w:rPr>
        <w:t xml:space="preserve"> </w:t>
      </w:r>
    </w:p>
    <w:p w14:paraId="33D81CC3" w14:textId="1732DCCE" w:rsidR="00E340CE" w:rsidRDefault="001D7FF2" w:rsidP="00E336AE">
      <w:pPr>
        <w:spacing w:line="360" w:lineRule="auto"/>
        <w:rPr>
          <w:rFonts w:ascii="Arial" w:hAnsi="Arial" w:cs="Arial"/>
          <w:sz w:val="24"/>
          <w:szCs w:val="24"/>
        </w:rPr>
      </w:pPr>
      <w:r>
        <w:rPr>
          <w:rFonts w:ascii="Arial" w:hAnsi="Arial" w:cs="Arial"/>
          <w:sz w:val="24"/>
          <w:szCs w:val="24"/>
        </w:rPr>
        <w:t>The Welsh Service Audit (2021) also states the types of youth services that were available to young people (Appendix 11)</w:t>
      </w:r>
      <w:r w:rsidR="00763401">
        <w:rPr>
          <w:rFonts w:ascii="Arial" w:hAnsi="Arial" w:cs="Arial"/>
          <w:sz w:val="24"/>
          <w:szCs w:val="24"/>
        </w:rPr>
        <w:t xml:space="preserve"> were namely focused </w:t>
      </w:r>
      <w:r w:rsidR="00D77C13">
        <w:rPr>
          <w:rFonts w:ascii="Arial" w:hAnsi="Arial" w:cs="Arial"/>
          <w:sz w:val="24"/>
          <w:szCs w:val="24"/>
        </w:rPr>
        <w:t>on</w:t>
      </w:r>
      <w:r w:rsidR="00763401">
        <w:rPr>
          <w:rFonts w:ascii="Arial" w:hAnsi="Arial" w:cs="Arial"/>
          <w:sz w:val="24"/>
          <w:szCs w:val="24"/>
        </w:rPr>
        <w:t xml:space="preserve"> health and wellbeing and physical activity</w:t>
      </w:r>
      <w:r w:rsidR="00746064">
        <w:rPr>
          <w:rFonts w:ascii="Arial" w:hAnsi="Arial" w:cs="Arial"/>
          <w:sz w:val="24"/>
          <w:szCs w:val="24"/>
        </w:rPr>
        <w:t xml:space="preserve">. Similarly, </w:t>
      </w:r>
      <w:r w:rsidR="00A26865">
        <w:rPr>
          <w:rFonts w:ascii="Arial" w:hAnsi="Arial" w:cs="Arial"/>
          <w:sz w:val="24"/>
          <w:szCs w:val="24"/>
        </w:rPr>
        <w:t xml:space="preserve">in the authors </w:t>
      </w:r>
      <w:r w:rsidR="00E249F5">
        <w:rPr>
          <w:rFonts w:ascii="Arial" w:hAnsi="Arial" w:cs="Arial"/>
          <w:sz w:val="24"/>
          <w:szCs w:val="24"/>
        </w:rPr>
        <w:t>workplace they co-worked with</w:t>
      </w:r>
      <w:r w:rsidR="00F472D3">
        <w:rPr>
          <w:rFonts w:ascii="Arial" w:hAnsi="Arial" w:cs="Arial"/>
          <w:sz w:val="24"/>
          <w:szCs w:val="24"/>
        </w:rPr>
        <w:t xml:space="preserve"> emotional wellbeing youth workers</w:t>
      </w:r>
      <w:r w:rsidR="007F125B">
        <w:rPr>
          <w:rFonts w:ascii="Arial" w:hAnsi="Arial" w:cs="Arial"/>
          <w:sz w:val="24"/>
          <w:szCs w:val="24"/>
        </w:rPr>
        <w:t>, yet no youth worker was assigned to deal with young people who were homeless</w:t>
      </w:r>
      <w:r w:rsidR="0008415C">
        <w:rPr>
          <w:rFonts w:ascii="Arial" w:hAnsi="Arial" w:cs="Arial"/>
          <w:sz w:val="24"/>
          <w:szCs w:val="24"/>
        </w:rPr>
        <w:t>,</w:t>
      </w:r>
      <w:r w:rsidR="00D77C13">
        <w:rPr>
          <w:rFonts w:ascii="Arial" w:hAnsi="Arial" w:cs="Arial"/>
          <w:sz w:val="24"/>
          <w:szCs w:val="24"/>
        </w:rPr>
        <w:t xml:space="preserve"> as no such position </w:t>
      </w:r>
      <w:r w:rsidR="00F822A8">
        <w:rPr>
          <w:rFonts w:ascii="Arial" w:hAnsi="Arial" w:cs="Arial"/>
          <w:sz w:val="24"/>
          <w:szCs w:val="24"/>
        </w:rPr>
        <w:t>even existed.</w:t>
      </w:r>
    </w:p>
    <w:p w14:paraId="0D46EA99" w14:textId="68AB27DB" w:rsidR="00EB2A3F" w:rsidRDefault="00EB2A3F" w:rsidP="00E336AE">
      <w:pPr>
        <w:spacing w:line="360" w:lineRule="auto"/>
        <w:rPr>
          <w:rFonts w:ascii="Arial" w:hAnsi="Arial" w:cs="Arial"/>
          <w:sz w:val="24"/>
          <w:szCs w:val="24"/>
        </w:rPr>
      </w:pPr>
      <w:r>
        <w:rPr>
          <w:rFonts w:ascii="Arial" w:hAnsi="Arial" w:cs="Arial"/>
          <w:sz w:val="24"/>
          <w:szCs w:val="24"/>
        </w:rPr>
        <w:t>During the compilation</w:t>
      </w:r>
      <w:r w:rsidR="006906B1">
        <w:rPr>
          <w:rFonts w:ascii="Arial" w:hAnsi="Arial" w:cs="Arial"/>
          <w:sz w:val="24"/>
          <w:szCs w:val="24"/>
        </w:rPr>
        <w:t xml:space="preserve"> of this </w:t>
      </w:r>
      <w:r w:rsidR="006634C2">
        <w:rPr>
          <w:rFonts w:ascii="Arial" w:hAnsi="Arial" w:cs="Arial"/>
          <w:sz w:val="24"/>
          <w:szCs w:val="24"/>
        </w:rPr>
        <w:t xml:space="preserve">dissertation, Carmarthenshire County Council funded by Families First, recognised </w:t>
      </w:r>
      <w:r w:rsidR="00D81138">
        <w:rPr>
          <w:rFonts w:ascii="Arial" w:hAnsi="Arial" w:cs="Arial"/>
          <w:sz w:val="24"/>
          <w:szCs w:val="24"/>
        </w:rPr>
        <w:t>that there was a need for homelessness youth work</w:t>
      </w:r>
      <w:r w:rsidR="0071743F">
        <w:rPr>
          <w:rFonts w:ascii="Arial" w:hAnsi="Arial" w:cs="Arial"/>
          <w:sz w:val="24"/>
          <w:szCs w:val="24"/>
        </w:rPr>
        <w:t>er within the county</w:t>
      </w:r>
      <w:r w:rsidR="006C0E2F">
        <w:rPr>
          <w:rFonts w:ascii="Arial" w:hAnsi="Arial" w:cs="Arial"/>
          <w:sz w:val="24"/>
          <w:szCs w:val="24"/>
        </w:rPr>
        <w:t>. This is very promising</w:t>
      </w:r>
      <w:r w:rsidR="008100ED">
        <w:rPr>
          <w:rFonts w:ascii="Arial" w:hAnsi="Arial" w:cs="Arial"/>
          <w:sz w:val="24"/>
          <w:szCs w:val="24"/>
        </w:rPr>
        <w:t xml:space="preserve"> that this area of Youth Work has been addressed </w:t>
      </w:r>
      <w:r w:rsidR="00A157EF">
        <w:rPr>
          <w:rFonts w:ascii="Arial" w:hAnsi="Arial" w:cs="Arial"/>
          <w:sz w:val="24"/>
          <w:szCs w:val="24"/>
        </w:rPr>
        <w:t>within the county</w:t>
      </w:r>
      <w:r w:rsidR="00D57297">
        <w:rPr>
          <w:rFonts w:ascii="Arial" w:hAnsi="Arial" w:cs="Arial"/>
          <w:sz w:val="24"/>
          <w:szCs w:val="24"/>
        </w:rPr>
        <w:t>.</w:t>
      </w:r>
    </w:p>
    <w:p w14:paraId="5C58701D" w14:textId="016D3BEF" w:rsidR="00702C58" w:rsidRDefault="00702C58" w:rsidP="00E336AE">
      <w:pPr>
        <w:spacing w:line="360" w:lineRule="auto"/>
        <w:rPr>
          <w:rFonts w:ascii="Arial" w:hAnsi="Arial" w:cs="Arial"/>
          <w:sz w:val="24"/>
          <w:szCs w:val="24"/>
        </w:rPr>
      </w:pPr>
      <w:r>
        <w:rPr>
          <w:rFonts w:ascii="Arial" w:hAnsi="Arial" w:cs="Arial"/>
          <w:sz w:val="24"/>
          <w:szCs w:val="24"/>
        </w:rPr>
        <w:t xml:space="preserve">The sheer lack </w:t>
      </w:r>
      <w:r w:rsidR="00874619">
        <w:rPr>
          <w:rFonts w:ascii="Arial" w:hAnsi="Arial" w:cs="Arial"/>
          <w:sz w:val="24"/>
          <w:szCs w:val="24"/>
        </w:rPr>
        <w:t>of housing for homelessness people in the Carmarthenshire</w:t>
      </w:r>
      <w:r w:rsidR="00A157EF">
        <w:rPr>
          <w:rFonts w:ascii="Arial" w:hAnsi="Arial" w:cs="Arial"/>
          <w:sz w:val="24"/>
          <w:szCs w:val="24"/>
        </w:rPr>
        <w:t xml:space="preserve"> area also meant that they were placed in unsuitable </w:t>
      </w:r>
      <w:r w:rsidR="004313F8">
        <w:rPr>
          <w:rFonts w:ascii="Arial" w:hAnsi="Arial" w:cs="Arial"/>
          <w:sz w:val="24"/>
          <w:szCs w:val="24"/>
        </w:rPr>
        <w:t>accommodations such as hotels and bed and breakfast</w:t>
      </w:r>
      <w:r w:rsidR="005A699A">
        <w:rPr>
          <w:rFonts w:ascii="Arial" w:hAnsi="Arial" w:cs="Arial"/>
          <w:sz w:val="24"/>
          <w:szCs w:val="24"/>
        </w:rPr>
        <w:t>.</w:t>
      </w:r>
      <w:r w:rsidR="00330098">
        <w:rPr>
          <w:rFonts w:ascii="Arial" w:hAnsi="Arial" w:cs="Arial"/>
          <w:sz w:val="24"/>
          <w:szCs w:val="24"/>
        </w:rPr>
        <w:t xml:space="preserve"> </w:t>
      </w:r>
      <w:r w:rsidR="0076252B">
        <w:rPr>
          <w:rFonts w:ascii="Arial" w:hAnsi="Arial" w:cs="Arial"/>
          <w:sz w:val="24"/>
          <w:szCs w:val="24"/>
        </w:rPr>
        <w:t>Sadly,</w:t>
      </w:r>
      <w:r w:rsidR="00330098">
        <w:rPr>
          <w:rFonts w:ascii="Arial" w:hAnsi="Arial" w:cs="Arial"/>
          <w:sz w:val="24"/>
          <w:szCs w:val="24"/>
        </w:rPr>
        <w:t xml:space="preserve"> those placed in such provisions had to deal with the negative consequences of</w:t>
      </w:r>
      <w:r w:rsidR="00783705">
        <w:rPr>
          <w:rFonts w:ascii="Arial" w:hAnsi="Arial" w:cs="Arial"/>
          <w:sz w:val="24"/>
          <w:szCs w:val="24"/>
        </w:rPr>
        <w:t xml:space="preserve"> their situation</w:t>
      </w:r>
      <w:r w:rsidR="004C2EA2">
        <w:rPr>
          <w:rFonts w:ascii="Arial" w:hAnsi="Arial" w:cs="Arial"/>
          <w:sz w:val="24"/>
          <w:szCs w:val="24"/>
        </w:rPr>
        <w:t xml:space="preserve"> which could have only compounded </w:t>
      </w:r>
      <w:r w:rsidR="00224C21">
        <w:rPr>
          <w:rFonts w:ascii="Arial" w:hAnsi="Arial" w:cs="Arial"/>
          <w:sz w:val="24"/>
          <w:szCs w:val="24"/>
        </w:rPr>
        <w:t>the trauma of being homeless.</w:t>
      </w:r>
    </w:p>
    <w:p w14:paraId="2490A45D" w14:textId="79B38AD9" w:rsidR="00224C21" w:rsidRDefault="00224C21" w:rsidP="00E336AE">
      <w:pPr>
        <w:spacing w:line="360" w:lineRule="auto"/>
        <w:rPr>
          <w:rFonts w:ascii="Arial" w:hAnsi="Arial" w:cs="Arial"/>
          <w:sz w:val="24"/>
          <w:szCs w:val="24"/>
        </w:rPr>
      </w:pPr>
      <w:r>
        <w:rPr>
          <w:rFonts w:ascii="Arial" w:hAnsi="Arial" w:cs="Arial"/>
          <w:sz w:val="24"/>
          <w:szCs w:val="24"/>
        </w:rPr>
        <w:t xml:space="preserve">The lockdown and </w:t>
      </w:r>
      <w:r w:rsidR="0076252B">
        <w:rPr>
          <w:rFonts w:ascii="Arial" w:hAnsi="Arial" w:cs="Arial"/>
          <w:sz w:val="24"/>
          <w:szCs w:val="24"/>
        </w:rPr>
        <w:t>self-isolation</w:t>
      </w:r>
      <w:r>
        <w:rPr>
          <w:rFonts w:ascii="Arial" w:hAnsi="Arial" w:cs="Arial"/>
          <w:sz w:val="24"/>
          <w:szCs w:val="24"/>
        </w:rPr>
        <w:t xml:space="preserve"> rules also amplified the stress</w:t>
      </w:r>
      <w:r w:rsidR="00C85B85">
        <w:rPr>
          <w:rFonts w:ascii="Arial" w:hAnsi="Arial" w:cs="Arial"/>
          <w:sz w:val="24"/>
          <w:szCs w:val="24"/>
        </w:rPr>
        <w:t xml:space="preserve"> on the family and especially those who had to work from home/lost their jobs</w:t>
      </w:r>
      <w:r w:rsidR="004A5706">
        <w:rPr>
          <w:rFonts w:ascii="Arial" w:hAnsi="Arial" w:cs="Arial"/>
          <w:sz w:val="24"/>
          <w:szCs w:val="24"/>
        </w:rPr>
        <w:t>/schooling their children from home. During these unprecedented times</w:t>
      </w:r>
      <w:r w:rsidR="0025135A">
        <w:rPr>
          <w:rFonts w:ascii="Arial" w:hAnsi="Arial" w:cs="Arial"/>
          <w:sz w:val="24"/>
          <w:szCs w:val="24"/>
        </w:rPr>
        <w:t xml:space="preserve"> the UK faced, those from poorer </w:t>
      </w:r>
      <w:r w:rsidR="0025135A">
        <w:rPr>
          <w:rFonts w:ascii="Arial" w:hAnsi="Arial" w:cs="Arial"/>
          <w:sz w:val="24"/>
          <w:szCs w:val="24"/>
        </w:rPr>
        <w:lastRenderedPageBreak/>
        <w:t>backgrounds seemed to have suffered significantly</w:t>
      </w:r>
      <w:r w:rsidR="004131D5">
        <w:rPr>
          <w:rFonts w:ascii="Arial" w:hAnsi="Arial" w:cs="Arial"/>
          <w:sz w:val="24"/>
          <w:szCs w:val="24"/>
        </w:rPr>
        <w:t xml:space="preserve">. The already struggling public services fell back into the </w:t>
      </w:r>
      <w:r w:rsidR="00BD3E37">
        <w:rPr>
          <w:rFonts w:ascii="Arial" w:hAnsi="Arial" w:cs="Arial"/>
          <w:sz w:val="24"/>
          <w:szCs w:val="24"/>
        </w:rPr>
        <w:t>shadows leaving</w:t>
      </w:r>
      <w:r w:rsidR="00D7018B">
        <w:rPr>
          <w:rFonts w:ascii="Arial" w:hAnsi="Arial" w:cs="Arial"/>
          <w:sz w:val="24"/>
          <w:szCs w:val="24"/>
        </w:rPr>
        <w:t xml:space="preserve"> </w:t>
      </w:r>
      <w:r w:rsidR="005E43F7">
        <w:rPr>
          <w:rFonts w:ascii="Arial" w:hAnsi="Arial" w:cs="Arial"/>
          <w:sz w:val="24"/>
          <w:szCs w:val="24"/>
        </w:rPr>
        <w:t xml:space="preserve">vulnerable children and young people isolated and impuissant. </w:t>
      </w:r>
    </w:p>
    <w:p w14:paraId="7EFF8A9D" w14:textId="374BAEC7" w:rsidR="00892288" w:rsidRDefault="00AE6D5B" w:rsidP="00E336AE">
      <w:pPr>
        <w:spacing w:line="360" w:lineRule="auto"/>
        <w:rPr>
          <w:rFonts w:ascii="Arial" w:hAnsi="Arial" w:cs="Arial"/>
          <w:sz w:val="24"/>
          <w:szCs w:val="24"/>
        </w:rPr>
      </w:pPr>
      <w:r>
        <w:rPr>
          <w:rFonts w:ascii="Arial" w:hAnsi="Arial" w:cs="Arial"/>
          <w:sz w:val="24"/>
          <w:szCs w:val="24"/>
        </w:rPr>
        <w:t xml:space="preserve">While learning from </w:t>
      </w:r>
      <w:r w:rsidR="005A520F">
        <w:rPr>
          <w:rFonts w:ascii="Arial" w:hAnsi="Arial" w:cs="Arial"/>
          <w:sz w:val="24"/>
          <w:szCs w:val="24"/>
        </w:rPr>
        <w:t xml:space="preserve">home seemed like a perfect opportunity to fill the </w:t>
      </w:r>
      <w:r w:rsidR="0054463F">
        <w:rPr>
          <w:rFonts w:ascii="Arial" w:hAnsi="Arial" w:cs="Arial"/>
          <w:sz w:val="24"/>
          <w:szCs w:val="24"/>
        </w:rPr>
        <w:t xml:space="preserve">gap of educational learning, those who had no access to digital provisions were likely to fall through the </w:t>
      </w:r>
      <w:r w:rsidR="001942E1">
        <w:rPr>
          <w:rFonts w:ascii="Arial" w:hAnsi="Arial" w:cs="Arial"/>
          <w:sz w:val="24"/>
          <w:szCs w:val="24"/>
        </w:rPr>
        <w:t xml:space="preserve">net. </w:t>
      </w:r>
      <w:r w:rsidR="001923D1">
        <w:rPr>
          <w:rFonts w:ascii="Arial" w:hAnsi="Arial" w:cs="Arial"/>
          <w:sz w:val="24"/>
          <w:szCs w:val="24"/>
        </w:rPr>
        <w:t>This</w:t>
      </w:r>
      <w:r w:rsidR="001942E1">
        <w:rPr>
          <w:rFonts w:ascii="Arial" w:hAnsi="Arial" w:cs="Arial"/>
          <w:sz w:val="24"/>
          <w:szCs w:val="24"/>
        </w:rPr>
        <w:t xml:space="preserve"> risk</w:t>
      </w:r>
      <w:r w:rsidR="001923D1">
        <w:rPr>
          <w:rFonts w:ascii="Arial" w:hAnsi="Arial" w:cs="Arial"/>
          <w:sz w:val="24"/>
          <w:szCs w:val="24"/>
        </w:rPr>
        <w:t xml:space="preserve">ed </w:t>
      </w:r>
      <w:r w:rsidR="001942E1">
        <w:rPr>
          <w:rFonts w:ascii="Arial" w:hAnsi="Arial" w:cs="Arial"/>
          <w:sz w:val="24"/>
          <w:szCs w:val="24"/>
        </w:rPr>
        <w:t>their educational attainments</w:t>
      </w:r>
      <w:r w:rsidR="00387223">
        <w:rPr>
          <w:rFonts w:ascii="Arial" w:hAnsi="Arial" w:cs="Arial"/>
          <w:sz w:val="24"/>
          <w:szCs w:val="24"/>
        </w:rPr>
        <w:t>,</w:t>
      </w:r>
      <w:r w:rsidR="001942E1">
        <w:rPr>
          <w:rFonts w:ascii="Arial" w:hAnsi="Arial" w:cs="Arial"/>
          <w:sz w:val="24"/>
          <w:szCs w:val="24"/>
        </w:rPr>
        <w:t xml:space="preserve"> but also having the lack of a trusted </w:t>
      </w:r>
      <w:r w:rsidR="00D9115B">
        <w:rPr>
          <w:rFonts w:ascii="Arial" w:hAnsi="Arial" w:cs="Arial"/>
          <w:sz w:val="24"/>
          <w:szCs w:val="24"/>
        </w:rPr>
        <w:t xml:space="preserve">person to </w:t>
      </w:r>
      <w:r w:rsidR="004E1F9B">
        <w:rPr>
          <w:rFonts w:ascii="Arial" w:hAnsi="Arial" w:cs="Arial"/>
          <w:sz w:val="24"/>
          <w:szCs w:val="24"/>
        </w:rPr>
        <w:t xml:space="preserve">turn to left them pray to </w:t>
      </w:r>
      <w:r w:rsidR="00BC7472">
        <w:rPr>
          <w:rFonts w:ascii="Arial" w:hAnsi="Arial" w:cs="Arial"/>
          <w:sz w:val="24"/>
          <w:szCs w:val="24"/>
        </w:rPr>
        <w:t>disengagement, neglect</w:t>
      </w:r>
      <w:r w:rsidR="001D6D95">
        <w:rPr>
          <w:rFonts w:ascii="Arial" w:hAnsi="Arial" w:cs="Arial"/>
          <w:sz w:val="24"/>
          <w:szCs w:val="24"/>
        </w:rPr>
        <w:t xml:space="preserve">, and </w:t>
      </w:r>
      <w:r w:rsidR="00C200F2">
        <w:rPr>
          <w:rFonts w:ascii="Arial" w:hAnsi="Arial" w:cs="Arial"/>
          <w:sz w:val="24"/>
          <w:szCs w:val="24"/>
        </w:rPr>
        <w:t>physical abuse.</w:t>
      </w:r>
    </w:p>
    <w:p w14:paraId="10D88F53" w14:textId="47CD092F" w:rsidR="0028798E" w:rsidRDefault="00FC4483" w:rsidP="00E336AE">
      <w:pPr>
        <w:spacing w:line="360" w:lineRule="auto"/>
        <w:rPr>
          <w:rFonts w:ascii="Arial" w:hAnsi="Arial" w:cs="Arial"/>
          <w:sz w:val="24"/>
          <w:szCs w:val="24"/>
        </w:rPr>
      </w:pPr>
      <w:r>
        <w:rPr>
          <w:rFonts w:ascii="Arial" w:hAnsi="Arial" w:cs="Arial"/>
          <w:sz w:val="24"/>
          <w:szCs w:val="24"/>
        </w:rPr>
        <w:t>Many young people who did suffer family breakdowns</w:t>
      </w:r>
      <w:r w:rsidR="00FE71ED">
        <w:rPr>
          <w:rFonts w:ascii="Arial" w:hAnsi="Arial" w:cs="Arial"/>
          <w:sz w:val="24"/>
          <w:szCs w:val="24"/>
        </w:rPr>
        <w:t xml:space="preserve"> and seek support from housing professionals, presente</w:t>
      </w:r>
      <w:r w:rsidR="009F40EA">
        <w:rPr>
          <w:rFonts w:ascii="Arial" w:hAnsi="Arial" w:cs="Arial"/>
          <w:sz w:val="24"/>
          <w:szCs w:val="24"/>
        </w:rPr>
        <w:t xml:space="preserve">d themselves </w:t>
      </w:r>
      <w:r w:rsidR="00FB0C1A">
        <w:rPr>
          <w:rFonts w:ascii="Arial" w:hAnsi="Arial" w:cs="Arial"/>
          <w:sz w:val="24"/>
          <w:szCs w:val="24"/>
        </w:rPr>
        <w:t>to workers with ACES</w:t>
      </w:r>
      <w:r w:rsidR="00CA290B">
        <w:rPr>
          <w:rFonts w:ascii="Arial" w:hAnsi="Arial" w:cs="Arial"/>
          <w:sz w:val="24"/>
          <w:szCs w:val="24"/>
        </w:rPr>
        <w:t>. Unfortunately, brokering to mental health services</w:t>
      </w:r>
      <w:r w:rsidR="004E50E6">
        <w:rPr>
          <w:rFonts w:ascii="Arial" w:hAnsi="Arial" w:cs="Arial"/>
          <w:sz w:val="24"/>
          <w:szCs w:val="24"/>
        </w:rPr>
        <w:t xml:space="preserve"> was a fruitless exercise, as many services closed or worked within a limited capacity</w:t>
      </w:r>
      <w:r w:rsidR="009F0783">
        <w:rPr>
          <w:rFonts w:ascii="Arial" w:hAnsi="Arial" w:cs="Arial"/>
          <w:sz w:val="24"/>
          <w:szCs w:val="24"/>
        </w:rPr>
        <w:t>.</w:t>
      </w:r>
    </w:p>
    <w:p w14:paraId="5EB16759" w14:textId="3A8C1699" w:rsidR="009F0783" w:rsidRDefault="00303E81" w:rsidP="00E336AE">
      <w:pPr>
        <w:spacing w:line="360" w:lineRule="auto"/>
        <w:rPr>
          <w:rFonts w:ascii="Arial" w:hAnsi="Arial" w:cs="Arial"/>
          <w:sz w:val="24"/>
          <w:szCs w:val="24"/>
        </w:rPr>
      </w:pPr>
      <w:r>
        <w:rPr>
          <w:rFonts w:ascii="Arial" w:hAnsi="Arial" w:cs="Arial"/>
          <w:sz w:val="24"/>
          <w:szCs w:val="24"/>
        </w:rPr>
        <w:t xml:space="preserve">Youth Workers by their very nature are renowned for </w:t>
      </w:r>
      <w:r w:rsidR="00AC5FDF">
        <w:rPr>
          <w:rFonts w:ascii="Arial" w:hAnsi="Arial" w:cs="Arial"/>
          <w:sz w:val="24"/>
          <w:szCs w:val="24"/>
        </w:rPr>
        <w:t xml:space="preserve">adapting their practices to suit the environment they work </w:t>
      </w:r>
      <w:r w:rsidR="00BE7BA1">
        <w:rPr>
          <w:rFonts w:ascii="Arial" w:hAnsi="Arial" w:cs="Arial"/>
          <w:sz w:val="24"/>
          <w:szCs w:val="24"/>
        </w:rPr>
        <w:t>with yet</w:t>
      </w:r>
      <w:r w:rsidR="00AC5FDF">
        <w:rPr>
          <w:rFonts w:ascii="Arial" w:hAnsi="Arial" w:cs="Arial"/>
          <w:sz w:val="24"/>
          <w:szCs w:val="24"/>
        </w:rPr>
        <w:t xml:space="preserve"> faced </w:t>
      </w:r>
      <w:r w:rsidR="00F35EEC">
        <w:rPr>
          <w:rFonts w:ascii="Arial" w:hAnsi="Arial" w:cs="Arial"/>
          <w:sz w:val="24"/>
          <w:szCs w:val="24"/>
        </w:rPr>
        <w:t>with the demands of lockdow</w:t>
      </w:r>
      <w:r w:rsidR="00827C26">
        <w:rPr>
          <w:rFonts w:ascii="Arial" w:hAnsi="Arial" w:cs="Arial"/>
          <w:sz w:val="24"/>
          <w:szCs w:val="24"/>
        </w:rPr>
        <w:t>n,</w:t>
      </w:r>
      <w:r w:rsidR="00F35EEC">
        <w:rPr>
          <w:rFonts w:ascii="Arial" w:hAnsi="Arial" w:cs="Arial"/>
          <w:sz w:val="24"/>
          <w:szCs w:val="24"/>
        </w:rPr>
        <w:t xml:space="preserve"> reaching out to </w:t>
      </w:r>
      <w:r w:rsidR="006830E9">
        <w:rPr>
          <w:rFonts w:ascii="Arial" w:hAnsi="Arial" w:cs="Arial"/>
          <w:sz w:val="24"/>
          <w:szCs w:val="24"/>
        </w:rPr>
        <w:t>young people</w:t>
      </w:r>
      <w:r w:rsidR="00D42A9D">
        <w:rPr>
          <w:rFonts w:ascii="Arial" w:hAnsi="Arial" w:cs="Arial"/>
          <w:sz w:val="24"/>
          <w:szCs w:val="24"/>
        </w:rPr>
        <w:t xml:space="preserve"> seemed an almost impossible task.</w:t>
      </w:r>
      <w:r w:rsidR="00FC3562">
        <w:rPr>
          <w:rFonts w:ascii="Arial" w:hAnsi="Arial" w:cs="Arial"/>
          <w:sz w:val="24"/>
          <w:szCs w:val="24"/>
        </w:rPr>
        <w:t xml:space="preserve"> Detac</w:t>
      </w:r>
      <w:r w:rsidR="00D07BCD">
        <w:rPr>
          <w:rFonts w:ascii="Arial" w:hAnsi="Arial" w:cs="Arial"/>
          <w:sz w:val="24"/>
          <w:szCs w:val="24"/>
        </w:rPr>
        <w:t xml:space="preserve">hed youth work </w:t>
      </w:r>
      <w:r w:rsidR="00842102">
        <w:rPr>
          <w:rFonts w:ascii="Arial" w:hAnsi="Arial" w:cs="Arial"/>
          <w:sz w:val="24"/>
          <w:szCs w:val="24"/>
        </w:rPr>
        <w:t xml:space="preserve">similarly faced the same </w:t>
      </w:r>
      <w:r w:rsidR="00265F96">
        <w:rPr>
          <w:rFonts w:ascii="Arial" w:hAnsi="Arial" w:cs="Arial"/>
          <w:sz w:val="24"/>
          <w:szCs w:val="24"/>
        </w:rPr>
        <w:t>barriers,</w:t>
      </w:r>
      <w:r w:rsidR="00842102">
        <w:rPr>
          <w:rFonts w:ascii="Arial" w:hAnsi="Arial" w:cs="Arial"/>
          <w:sz w:val="24"/>
          <w:szCs w:val="24"/>
        </w:rPr>
        <w:t xml:space="preserve"> </w:t>
      </w:r>
      <w:r w:rsidR="007E6F7B">
        <w:rPr>
          <w:rFonts w:ascii="Arial" w:hAnsi="Arial" w:cs="Arial"/>
          <w:sz w:val="24"/>
          <w:szCs w:val="24"/>
        </w:rPr>
        <w:t>and this meant that digital media was the only option to deliver face to face support.</w:t>
      </w:r>
    </w:p>
    <w:p w14:paraId="16C19C50" w14:textId="6CB04AAD" w:rsidR="00265F96" w:rsidRDefault="00265F96" w:rsidP="00E336AE">
      <w:pPr>
        <w:spacing w:line="360" w:lineRule="auto"/>
        <w:rPr>
          <w:rFonts w:ascii="Arial" w:hAnsi="Arial" w:cs="Arial"/>
          <w:sz w:val="24"/>
          <w:szCs w:val="24"/>
        </w:rPr>
      </w:pPr>
      <w:r>
        <w:rPr>
          <w:rFonts w:ascii="Arial" w:hAnsi="Arial" w:cs="Arial"/>
          <w:sz w:val="24"/>
          <w:szCs w:val="24"/>
        </w:rPr>
        <w:t>The literature available to the author also high</w:t>
      </w:r>
      <w:r w:rsidR="00E8231C">
        <w:rPr>
          <w:rFonts w:ascii="Arial" w:hAnsi="Arial" w:cs="Arial"/>
          <w:sz w:val="24"/>
          <w:szCs w:val="24"/>
        </w:rPr>
        <w:t>lighted that those who were already residing in supported accommodations still fell foul to the social distancing measures</w:t>
      </w:r>
      <w:r w:rsidR="004345C9">
        <w:rPr>
          <w:rFonts w:ascii="Arial" w:hAnsi="Arial" w:cs="Arial"/>
          <w:sz w:val="24"/>
          <w:szCs w:val="24"/>
        </w:rPr>
        <w:t xml:space="preserve">, meaning that face to face support was </w:t>
      </w:r>
      <w:r w:rsidR="001B5110">
        <w:rPr>
          <w:rFonts w:ascii="Arial" w:hAnsi="Arial" w:cs="Arial"/>
          <w:sz w:val="24"/>
          <w:szCs w:val="24"/>
        </w:rPr>
        <w:t xml:space="preserve">bounded by such </w:t>
      </w:r>
      <w:r w:rsidR="00564651">
        <w:rPr>
          <w:rFonts w:ascii="Arial" w:hAnsi="Arial" w:cs="Arial"/>
          <w:sz w:val="24"/>
          <w:szCs w:val="24"/>
        </w:rPr>
        <w:t>requirements.</w:t>
      </w:r>
    </w:p>
    <w:p w14:paraId="233D1BE3" w14:textId="512A8A81" w:rsidR="00FD6D73" w:rsidRDefault="00FD6D73" w:rsidP="00E336AE">
      <w:pPr>
        <w:spacing w:line="360" w:lineRule="auto"/>
        <w:rPr>
          <w:rFonts w:ascii="Arial" w:hAnsi="Arial" w:cs="Arial"/>
          <w:sz w:val="24"/>
          <w:szCs w:val="24"/>
        </w:rPr>
      </w:pPr>
      <w:r>
        <w:rPr>
          <w:rFonts w:ascii="Arial" w:hAnsi="Arial" w:cs="Arial"/>
          <w:sz w:val="24"/>
          <w:szCs w:val="24"/>
        </w:rPr>
        <w:t xml:space="preserve">The lack of support Carmarthenshire youth clubs receive via </w:t>
      </w:r>
      <w:r w:rsidR="001821E2">
        <w:rPr>
          <w:rFonts w:ascii="Arial" w:hAnsi="Arial" w:cs="Arial"/>
          <w:sz w:val="24"/>
          <w:szCs w:val="24"/>
        </w:rPr>
        <w:t xml:space="preserve">funding from the council was </w:t>
      </w:r>
      <w:r w:rsidR="00644981">
        <w:rPr>
          <w:rFonts w:ascii="Arial" w:hAnsi="Arial" w:cs="Arial"/>
          <w:sz w:val="24"/>
          <w:szCs w:val="24"/>
        </w:rPr>
        <w:t xml:space="preserve">also an area which dumbfounded the author. A visit to a large youth club in the Ely area of Cardiff </w:t>
      </w:r>
      <w:r w:rsidR="00E26CA0">
        <w:rPr>
          <w:rFonts w:ascii="Arial" w:hAnsi="Arial" w:cs="Arial"/>
          <w:sz w:val="24"/>
          <w:szCs w:val="24"/>
        </w:rPr>
        <w:t xml:space="preserve">only confirmed </w:t>
      </w:r>
      <w:r w:rsidR="009F06E8">
        <w:rPr>
          <w:rFonts w:ascii="Arial" w:hAnsi="Arial" w:cs="Arial"/>
          <w:sz w:val="24"/>
          <w:szCs w:val="24"/>
        </w:rPr>
        <w:t>how investment in such youth clubs can provide the young people wit</w:t>
      </w:r>
      <w:r w:rsidR="00851E2D">
        <w:rPr>
          <w:rFonts w:ascii="Arial" w:hAnsi="Arial" w:cs="Arial"/>
          <w:sz w:val="24"/>
          <w:szCs w:val="24"/>
        </w:rPr>
        <w:t xml:space="preserve">h a much more fruitful experience compared to those who </w:t>
      </w:r>
      <w:proofErr w:type="gramStart"/>
      <w:r w:rsidR="00851E2D">
        <w:rPr>
          <w:rFonts w:ascii="Arial" w:hAnsi="Arial" w:cs="Arial"/>
          <w:sz w:val="24"/>
          <w:szCs w:val="24"/>
        </w:rPr>
        <w:t>have to</w:t>
      </w:r>
      <w:proofErr w:type="gramEnd"/>
      <w:r w:rsidR="00851E2D">
        <w:rPr>
          <w:rFonts w:ascii="Arial" w:hAnsi="Arial" w:cs="Arial"/>
          <w:sz w:val="24"/>
          <w:szCs w:val="24"/>
        </w:rPr>
        <w:t xml:space="preserve"> fundraise for their</w:t>
      </w:r>
      <w:r w:rsidR="00DD2BBB">
        <w:rPr>
          <w:rFonts w:ascii="Arial" w:hAnsi="Arial" w:cs="Arial"/>
          <w:sz w:val="24"/>
          <w:szCs w:val="24"/>
        </w:rPr>
        <w:t xml:space="preserve"> facilities.</w:t>
      </w:r>
    </w:p>
    <w:p w14:paraId="562E9919" w14:textId="7057F204" w:rsidR="00317537" w:rsidRDefault="00317537" w:rsidP="00E336AE">
      <w:pPr>
        <w:spacing w:line="360" w:lineRule="auto"/>
        <w:rPr>
          <w:rFonts w:ascii="Arial" w:hAnsi="Arial" w:cs="Arial"/>
          <w:sz w:val="24"/>
          <w:szCs w:val="24"/>
        </w:rPr>
      </w:pPr>
      <w:r>
        <w:rPr>
          <w:rFonts w:ascii="Arial" w:hAnsi="Arial" w:cs="Arial"/>
          <w:sz w:val="24"/>
          <w:szCs w:val="24"/>
        </w:rPr>
        <w:t xml:space="preserve">It is disappointing to see that Carmarthenshire County Council </w:t>
      </w:r>
      <w:r w:rsidR="00364414">
        <w:rPr>
          <w:rFonts w:ascii="Arial" w:hAnsi="Arial" w:cs="Arial"/>
          <w:sz w:val="24"/>
          <w:szCs w:val="24"/>
        </w:rPr>
        <w:t xml:space="preserve">have failed to address the issue of </w:t>
      </w:r>
      <w:r w:rsidR="00A4578C">
        <w:rPr>
          <w:rFonts w:ascii="Arial" w:hAnsi="Arial" w:cs="Arial"/>
          <w:sz w:val="24"/>
          <w:szCs w:val="24"/>
        </w:rPr>
        <w:t xml:space="preserve">social housing for those young people who are having to relocate due to the closing down of two </w:t>
      </w:r>
      <w:r w:rsidR="005F7E3E">
        <w:rPr>
          <w:rFonts w:ascii="Arial" w:hAnsi="Arial" w:cs="Arial"/>
          <w:sz w:val="24"/>
          <w:szCs w:val="24"/>
        </w:rPr>
        <w:t>supported accommodation provisions in the Llanelli area of the county.</w:t>
      </w:r>
      <w:r w:rsidR="00F24973">
        <w:rPr>
          <w:rFonts w:ascii="Arial" w:hAnsi="Arial" w:cs="Arial"/>
          <w:sz w:val="24"/>
          <w:szCs w:val="24"/>
        </w:rPr>
        <w:t xml:space="preserve"> Whilst hindsight is a wonderful thing, The council were fully aware that </w:t>
      </w:r>
      <w:r w:rsidR="001508DC">
        <w:rPr>
          <w:rFonts w:ascii="Arial" w:hAnsi="Arial" w:cs="Arial"/>
          <w:sz w:val="24"/>
          <w:szCs w:val="24"/>
        </w:rPr>
        <w:t xml:space="preserve">that they did not have sufficient stock to rehome the young people, which has left </w:t>
      </w:r>
      <w:r w:rsidR="00B9209D">
        <w:rPr>
          <w:rFonts w:ascii="Arial" w:hAnsi="Arial" w:cs="Arial"/>
          <w:sz w:val="24"/>
          <w:szCs w:val="24"/>
        </w:rPr>
        <w:t xml:space="preserve">them having to scroll the housing bidding sites for non-existent </w:t>
      </w:r>
      <w:r w:rsidR="0053382C">
        <w:rPr>
          <w:rFonts w:ascii="Arial" w:hAnsi="Arial" w:cs="Arial"/>
          <w:sz w:val="24"/>
          <w:szCs w:val="24"/>
        </w:rPr>
        <w:t>or unsuitable tenures.</w:t>
      </w:r>
    </w:p>
    <w:p w14:paraId="2095830B" w14:textId="0447CB8F" w:rsidR="0053382C" w:rsidRDefault="00D32209" w:rsidP="00E336AE">
      <w:pPr>
        <w:spacing w:line="360" w:lineRule="auto"/>
        <w:rPr>
          <w:rFonts w:ascii="Arial" w:hAnsi="Arial" w:cs="Arial"/>
          <w:sz w:val="24"/>
          <w:szCs w:val="24"/>
        </w:rPr>
      </w:pPr>
      <w:r>
        <w:rPr>
          <w:rFonts w:ascii="Arial" w:hAnsi="Arial" w:cs="Arial"/>
          <w:sz w:val="24"/>
          <w:szCs w:val="24"/>
        </w:rPr>
        <w:lastRenderedPageBreak/>
        <w:t xml:space="preserve">Reinvestment and refurbishment into the many derelict </w:t>
      </w:r>
      <w:r w:rsidR="00682859">
        <w:rPr>
          <w:rFonts w:ascii="Arial" w:hAnsi="Arial" w:cs="Arial"/>
          <w:sz w:val="24"/>
          <w:szCs w:val="24"/>
        </w:rPr>
        <w:t xml:space="preserve">houses </w:t>
      </w:r>
      <w:r>
        <w:rPr>
          <w:rFonts w:ascii="Arial" w:hAnsi="Arial" w:cs="Arial"/>
          <w:sz w:val="24"/>
          <w:szCs w:val="24"/>
        </w:rPr>
        <w:t xml:space="preserve">around Llanelli </w:t>
      </w:r>
      <w:r w:rsidR="00682859">
        <w:rPr>
          <w:rFonts w:ascii="Arial" w:hAnsi="Arial" w:cs="Arial"/>
          <w:sz w:val="24"/>
          <w:szCs w:val="24"/>
        </w:rPr>
        <w:t>would have dramatically reduced the pressure the council now face of having to re</w:t>
      </w:r>
      <w:r w:rsidR="00565684">
        <w:rPr>
          <w:rFonts w:ascii="Arial" w:hAnsi="Arial" w:cs="Arial"/>
          <w:sz w:val="24"/>
          <w:szCs w:val="24"/>
        </w:rPr>
        <w:t>home young people from two young people accommodation projects.</w:t>
      </w:r>
    </w:p>
    <w:p w14:paraId="34B0A966" w14:textId="4A5C0A3B" w:rsidR="0010360D" w:rsidRDefault="0010360D" w:rsidP="00E336AE">
      <w:pPr>
        <w:spacing w:line="360" w:lineRule="auto"/>
        <w:rPr>
          <w:rFonts w:ascii="Arial" w:hAnsi="Arial" w:cs="Arial"/>
          <w:sz w:val="24"/>
          <w:szCs w:val="24"/>
        </w:rPr>
      </w:pPr>
      <w:r>
        <w:rPr>
          <w:rFonts w:ascii="Arial" w:hAnsi="Arial" w:cs="Arial"/>
          <w:sz w:val="24"/>
          <w:szCs w:val="24"/>
        </w:rPr>
        <w:t>By researching the literature available</w:t>
      </w:r>
      <w:r w:rsidR="00657F49">
        <w:rPr>
          <w:rFonts w:ascii="Arial" w:hAnsi="Arial" w:cs="Arial"/>
          <w:sz w:val="24"/>
          <w:szCs w:val="24"/>
        </w:rPr>
        <w:t>, the author was able to see how the disinvestment in the youth service</w:t>
      </w:r>
      <w:r w:rsidR="005F1AB5">
        <w:rPr>
          <w:rFonts w:ascii="Arial" w:hAnsi="Arial" w:cs="Arial"/>
          <w:sz w:val="24"/>
          <w:szCs w:val="24"/>
        </w:rPr>
        <w:t xml:space="preserve"> has impacted those who seek to use such a </w:t>
      </w:r>
      <w:r w:rsidR="004C2BF2">
        <w:rPr>
          <w:rFonts w:ascii="Arial" w:hAnsi="Arial" w:cs="Arial"/>
          <w:sz w:val="24"/>
          <w:szCs w:val="24"/>
        </w:rPr>
        <w:t>valuable and much needed service</w:t>
      </w:r>
      <w:r w:rsidR="005F1AB5">
        <w:rPr>
          <w:rFonts w:ascii="Arial" w:hAnsi="Arial" w:cs="Arial"/>
          <w:sz w:val="24"/>
          <w:szCs w:val="24"/>
        </w:rPr>
        <w:t>. Youth Workers ar</w:t>
      </w:r>
      <w:r w:rsidR="00DB7039">
        <w:rPr>
          <w:rFonts w:ascii="Arial" w:hAnsi="Arial" w:cs="Arial"/>
          <w:sz w:val="24"/>
          <w:szCs w:val="24"/>
        </w:rPr>
        <w:t xml:space="preserve">e expected to deliver a high standard of care </w:t>
      </w:r>
      <w:r w:rsidR="00904075">
        <w:rPr>
          <w:rFonts w:ascii="Arial" w:hAnsi="Arial" w:cs="Arial"/>
          <w:sz w:val="24"/>
          <w:szCs w:val="24"/>
        </w:rPr>
        <w:t>regardless of the disinvestment they face</w:t>
      </w:r>
      <w:r w:rsidR="005F4479">
        <w:rPr>
          <w:rFonts w:ascii="Arial" w:hAnsi="Arial" w:cs="Arial"/>
          <w:sz w:val="24"/>
          <w:szCs w:val="24"/>
        </w:rPr>
        <w:t>,</w:t>
      </w:r>
      <w:r w:rsidR="004C2BF2">
        <w:rPr>
          <w:rFonts w:ascii="Arial" w:hAnsi="Arial" w:cs="Arial"/>
          <w:sz w:val="24"/>
          <w:szCs w:val="24"/>
        </w:rPr>
        <w:t xml:space="preserve"> and still do so in a manner that allows </w:t>
      </w:r>
      <w:r w:rsidR="005C6AD1">
        <w:rPr>
          <w:rFonts w:ascii="Arial" w:hAnsi="Arial" w:cs="Arial"/>
          <w:sz w:val="24"/>
          <w:szCs w:val="24"/>
        </w:rPr>
        <w:t xml:space="preserve">them to </w:t>
      </w:r>
      <w:r w:rsidR="005F4479">
        <w:rPr>
          <w:rFonts w:ascii="Arial" w:hAnsi="Arial" w:cs="Arial"/>
          <w:sz w:val="24"/>
          <w:szCs w:val="24"/>
        </w:rPr>
        <w:t>exercise the National Occupational Standards</w:t>
      </w:r>
      <w:r w:rsidR="00CC4EDC">
        <w:rPr>
          <w:rFonts w:ascii="Arial" w:hAnsi="Arial" w:cs="Arial"/>
          <w:sz w:val="24"/>
          <w:szCs w:val="24"/>
        </w:rPr>
        <w:t xml:space="preserve"> (2</w:t>
      </w:r>
      <w:r w:rsidR="00581FBF">
        <w:rPr>
          <w:rFonts w:ascii="Arial" w:hAnsi="Arial" w:cs="Arial"/>
          <w:sz w:val="24"/>
          <w:szCs w:val="24"/>
        </w:rPr>
        <w:t xml:space="preserve">019) code of conduct to </w:t>
      </w:r>
      <w:r w:rsidR="00F436DE">
        <w:rPr>
          <w:rFonts w:ascii="Arial" w:hAnsi="Arial" w:cs="Arial"/>
          <w:sz w:val="24"/>
          <w:szCs w:val="24"/>
        </w:rPr>
        <w:t xml:space="preserve">deliver </w:t>
      </w:r>
      <w:r w:rsidR="00865982">
        <w:rPr>
          <w:rFonts w:ascii="Arial" w:hAnsi="Arial" w:cs="Arial"/>
          <w:sz w:val="24"/>
          <w:szCs w:val="24"/>
        </w:rPr>
        <w:t>an i</w:t>
      </w:r>
      <w:r w:rsidR="00B8019B">
        <w:rPr>
          <w:rFonts w:ascii="Arial" w:hAnsi="Arial" w:cs="Arial"/>
          <w:sz w:val="24"/>
          <w:szCs w:val="24"/>
        </w:rPr>
        <w:t xml:space="preserve">ndefectible </w:t>
      </w:r>
      <w:r w:rsidR="00715B5D">
        <w:rPr>
          <w:rFonts w:ascii="Arial" w:hAnsi="Arial" w:cs="Arial"/>
          <w:sz w:val="24"/>
          <w:szCs w:val="24"/>
        </w:rPr>
        <w:t>service to the young people they encounter.</w:t>
      </w:r>
    </w:p>
    <w:p w14:paraId="4B1BC10F" w14:textId="77777777" w:rsidR="00C96987" w:rsidRDefault="00C96987" w:rsidP="00E336AE">
      <w:pPr>
        <w:spacing w:line="360" w:lineRule="auto"/>
        <w:rPr>
          <w:rFonts w:ascii="Arial" w:hAnsi="Arial" w:cs="Arial"/>
          <w:sz w:val="24"/>
          <w:szCs w:val="24"/>
        </w:rPr>
      </w:pPr>
    </w:p>
    <w:p w14:paraId="223E2A4F" w14:textId="5A3CE866" w:rsidR="00C96987" w:rsidRDefault="00080BFB" w:rsidP="00E336AE">
      <w:pPr>
        <w:spacing w:line="360" w:lineRule="auto"/>
        <w:rPr>
          <w:rFonts w:ascii="Arial" w:hAnsi="Arial" w:cs="Arial"/>
          <w:sz w:val="24"/>
          <w:szCs w:val="24"/>
        </w:rPr>
      </w:pPr>
      <w:r>
        <w:rPr>
          <w:rFonts w:ascii="Arial" w:hAnsi="Arial" w:cs="Arial"/>
          <w:b/>
          <w:bCs/>
          <w:sz w:val="24"/>
          <w:szCs w:val="24"/>
        </w:rPr>
        <w:t xml:space="preserve">4: </w:t>
      </w:r>
      <w:r w:rsidR="00C96987">
        <w:rPr>
          <w:rFonts w:ascii="Arial" w:hAnsi="Arial" w:cs="Arial"/>
          <w:b/>
          <w:bCs/>
          <w:sz w:val="24"/>
          <w:szCs w:val="24"/>
        </w:rPr>
        <w:t xml:space="preserve">CONCLUSION AND </w:t>
      </w:r>
      <w:r w:rsidR="00E3543A">
        <w:rPr>
          <w:rFonts w:ascii="Arial" w:hAnsi="Arial" w:cs="Arial"/>
          <w:b/>
          <w:bCs/>
          <w:sz w:val="24"/>
          <w:szCs w:val="24"/>
        </w:rPr>
        <w:t>RECOMMENDATIONS</w:t>
      </w:r>
      <w:r w:rsidR="0076252B">
        <w:rPr>
          <w:rFonts w:ascii="Arial" w:hAnsi="Arial" w:cs="Arial"/>
          <w:b/>
          <w:bCs/>
          <w:sz w:val="24"/>
          <w:szCs w:val="24"/>
        </w:rPr>
        <w:t>:</w:t>
      </w:r>
    </w:p>
    <w:p w14:paraId="01891ECD" w14:textId="5FD07B6D" w:rsidR="00E3543A" w:rsidRDefault="00B75E86" w:rsidP="00E336AE">
      <w:pPr>
        <w:spacing w:line="360" w:lineRule="auto"/>
        <w:rPr>
          <w:rFonts w:ascii="Arial" w:hAnsi="Arial" w:cs="Arial"/>
          <w:sz w:val="24"/>
          <w:szCs w:val="24"/>
        </w:rPr>
      </w:pPr>
      <w:r>
        <w:rPr>
          <w:rFonts w:ascii="Arial" w:hAnsi="Arial" w:cs="Arial"/>
          <w:sz w:val="24"/>
          <w:szCs w:val="24"/>
        </w:rPr>
        <w:t>To conclude, homelessness within the Uni</w:t>
      </w:r>
      <w:r w:rsidR="004E14E2">
        <w:rPr>
          <w:rFonts w:ascii="Arial" w:hAnsi="Arial" w:cs="Arial"/>
          <w:sz w:val="24"/>
          <w:szCs w:val="24"/>
        </w:rPr>
        <w:t xml:space="preserve">ted Kingdom has been </w:t>
      </w:r>
      <w:r w:rsidR="00DB2B9C">
        <w:rPr>
          <w:rFonts w:ascii="Arial" w:hAnsi="Arial" w:cs="Arial"/>
          <w:sz w:val="24"/>
          <w:szCs w:val="24"/>
        </w:rPr>
        <w:t xml:space="preserve">an issue for many years and no more so </w:t>
      </w:r>
      <w:r w:rsidR="00847FAA">
        <w:rPr>
          <w:rFonts w:ascii="Arial" w:hAnsi="Arial" w:cs="Arial"/>
          <w:sz w:val="24"/>
          <w:szCs w:val="24"/>
        </w:rPr>
        <w:t xml:space="preserve">in the recent decade (Crisis, </w:t>
      </w:r>
      <w:proofErr w:type="spellStart"/>
      <w:r w:rsidR="00847FAA">
        <w:rPr>
          <w:rFonts w:ascii="Arial" w:hAnsi="Arial" w:cs="Arial"/>
          <w:sz w:val="24"/>
          <w:szCs w:val="24"/>
        </w:rPr>
        <w:t>n.d</w:t>
      </w:r>
      <w:proofErr w:type="spellEnd"/>
      <w:r w:rsidR="00847FAA">
        <w:rPr>
          <w:rFonts w:ascii="Arial" w:hAnsi="Arial" w:cs="Arial"/>
          <w:sz w:val="24"/>
          <w:szCs w:val="24"/>
        </w:rPr>
        <w:t xml:space="preserve">, </w:t>
      </w:r>
      <w:proofErr w:type="spellStart"/>
      <w:r w:rsidR="00847FAA">
        <w:rPr>
          <w:rFonts w:ascii="Arial" w:hAnsi="Arial" w:cs="Arial"/>
          <w:sz w:val="24"/>
          <w:szCs w:val="24"/>
        </w:rPr>
        <w:t>n.p</w:t>
      </w:r>
      <w:proofErr w:type="spellEnd"/>
      <w:r w:rsidR="00847FAA">
        <w:rPr>
          <w:rFonts w:ascii="Arial" w:hAnsi="Arial" w:cs="Arial"/>
          <w:sz w:val="24"/>
          <w:szCs w:val="24"/>
        </w:rPr>
        <w:t>)</w:t>
      </w:r>
      <w:r w:rsidR="00543A92">
        <w:rPr>
          <w:rFonts w:ascii="Arial" w:hAnsi="Arial" w:cs="Arial"/>
          <w:sz w:val="24"/>
          <w:szCs w:val="24"/>
        </w:rPr>
        <w:t xml:space="preserve"> it places vulnerable people in </w:t>
      </w:r>
      <w:r w:rsidR="00814A26">
        <w:rPr>
          <w:rFonts w:ascii="Arial" w:hAnsi="Arial" w:cs="Arial"/>
          <w:sz w:val="24"/>
          <w:szCs w:val="24"/>
        </w:rPr>
        <w:t xml:space="preserve">dire situations and </w:t>
      </w:r>
      <w:r w:rsidR="009C61C0">
        <w:rPr>
          <w:rFonts w:ascii="Arial" w:hAnsi="Arial" w:cs="Arial"/>
          <w:sz w:val="24"/>
          <w:szCs w:val="24"/>
        </w:rPr>
        <w:t xml:space="preserve">locates </w:t>
      </w:r>
      <w:r w:rsidR="00B17509">
        <w:rPr>
          <w:rFonts w:ascii="Arial" w:hAnsi="Arial" w:cs="Arial"/>
          <w:sz w:val="24"/>
          <w:szCs w:val="24"/>
        </w:rPr>
        <w:t>them in situations that ca</w:t>
      </w:r>
      <w:r w:rsidR="00DA6CCF">
        <w:rPr>
          <w:rFonts w:ascii="Arial" w:hAnsi="Arial" w:cs="Arial"/>
          <w:sz w:val="24"/>
          <w:szCs w:val="24"/>
        </w:rPr>
        <w:t xml:space="preserve">n prove dangerous and harmful. </w:t>
      </w:r>
      <w:r w:rsidR="0028616A">
        <w:rPr>
          <w:rFonts w:ascii="Arial" w:hAnsi="Arial" w:cs="Arial"/>
          <w:sz w:val="24"/>
          <w:szCs w:val="24"/>
        </w:rPr>
        <w:t xml:space="preserve">Poverty and </w:t>
      </w:r>
      <w:r w:rsidR="0037777F">
        <w:rPr>
          <w:rFonts w:ascii="Arial" w:hAnsi="Arial" w:cs="Arial"/>
          <w:sz w:val="24"/>
          <w:szCs w:val="24"/>
        </w:rPr>
        <w:t>the stresses of homelife ha</w:t>
      </w:r>
      <w:r w:rsidR="00784B95">
        <w:rPr>
          <w:rFonts w:ascii="Arial" w:hAnsi="Arial" w:cs="Arial"/>
          <w:sz w:val="24"/>
          <w:szCs w:val="24"/>
        </w:rPr>
        <w:t xml:space="preserve">ve certainly seen young people having to seek </w:t>
      </w:r>
      <w:r w:rsidR="00304F47">
        <w:rPr>
          <w:rFonts w:ascii="Arial" w:hAnsi="Arial" w:cs="Arial"/>
          <w:sz w:val="24"/>
          <w:szCs w:val="24"/>
        </w:rPr>
        <w:t>support from the local council and housing agencies</w:t>
      </w:r>
      <w:r w:rsidR="003A2D81">
        <w:rPr>
          <w:rFonts w:ascii="Arial" w:hAnsi="Arial" w:cs="Arial"/>
          <w:sz w:val="24"/>
          <w:szCs w:val="24"/>
        </w:rPr>
        <w:t>. T</w:t>
      </w:r>
      <w:r w:rsidR="009360C3">
        <w:rPr>
          <w:rFonts w:ascii="Arial" w:hAnsi="Arial" w:cs="Arial"/>
          <w:sz w:val="24"/>
          <w:szCs w:val="24"/>
        </w:rPr>
        <w:t>he already struggling</w:t>
      </w:r>
      <w:r w:rsidR="008F03E8">
        <w:rPr>
          <w:rFonts w:ascii="Arial" w:hAnsi="Arial" w:cs="Arial"/>
          <w:sz w:val="24"/>
          <w:szCs w:val="24"/>
        </w:rPr>
        <w:t xml:space="preserve"> provisions have found themselves at breaking point in terms of trying to rehouse </w:t>
      </w:r>
      <w:r w:rsidR="003A2D81">
        <w:rPr>
          <w:rFonts w:ascii="Arial" w:hAnsi="Arial" w:cs="Arial"/>
          <w:sz w:val="24"/>
          <w:szCs w:val="24"/>
        </w:rPr>
        <w:t xml:space="preserve">not only young people but those </w:t>
      </w:r>
      <w:r w:rsidR="00F82938">
        <w:rPr>
          <w:rFonts w:ascii="Arial" w:hAnsi="Arial" w:cs="Arial"/>
          <w:sz w:val="24"/>
          <w:szCs w:val="24"/>
        </w:rPr>
        <w:t>who come from a variety of backgrounds and ages</w:t>
      </w:r>
      <w:r w:rsidR="000D66FC">
        <w:rPr>
          <w:rFonts w:ascii="Arial" w:hAnsi="Arial" w:cs="Arial"/>
          <w:sz w:val="24"/>
          <w:szCs w:val="24"/>
        </w:rPr>
        <w:t xml:space="preserve"> </w:t>
      </w:r>
      <w:r w:rsidR="000D66FC" w:rsidRPr="000D66FC">
        <w:rPr>
          <w:rFonts w:ascii="Arial" w:hAnsi="Arial" w:cs="Arial"/>
          <w:sz w:val="24"/>
          <w:szCs w:val="24"/>
        </w:rPr>
        <w:t>(Ploeg and Scholte, 1997.p.1).</w:t>
      </w:r>
    </w:p>
    <w:p w14:paraId="4E5D7E59" w14:textId="5CD04206" w:rsidR="00F82938" w:rsidRDefault="00824DD6" w:rsidP="00E336AE">
      <w:pPr>
        <w:spacing w:line="360" w:lineRule="auto"/>
        <w:rPr>
          <w:rFonts w:ascii="Arial" w:hAnsi="Arial" w:cs="Arial"/>
          <w:sz w:val="24"/>
          <w:szCs w:val="24"/>
        </w:rPr>
      </w:pPr>
      <w:r>
        <w:rPr>
          <w:rFonts w:ascii="Arial" w:hAnsi="Arial" w:cs="Arial"/>
          <w:sz w:val="24"/>
          <w:szCs w:val="24"/>
        </w:rPr>
        <w:t xml:space="preserve">By reviewing the </w:t>
      </w:r>
      <w:r w:rsidR="007C5076">
        <w:rPr>
          <w:rFonts w:ascii="Arial" w:hAnsi="Arial" w:cs="Arial"/>
          <w:sz w:val="24"/>
          <w:szCs w:val="24"/>
        </w:rPr>
        <w:t>literature,</w:t>
      </w:r>
      <w:r>
        <w:rPr>
          <w:rFonts w:ascii="Arial" w:hAnsi="Arial" w:cs="Arial"/>
          <w:sz w:val="24"/>
          <w:szCs w:val="24"/>
        </w:rPr>
        <w:t xml:space="preserve"> the author </w:t>
      </w:r>
      <w:r w:rsidR="00AE376A">
        <w:rPr>
          <w:rFonts w:ascii="Arial" w:hAnsi="Arial" w:cs="Arial"/>
          <w:sz w:val="24"/>
          <w:szCs w:val="24"/>
        </w:rPr>
        <w:t xml:space="preserve">was able to </w:t>
      </w:r>
      <w:r w:rsidR="00C61B71">
        <w:rPr>
          <w:rFonts w:ascii="Arial" w:hAnsi="Arial" w:cs="Arial"/>
          <w:sz w:val="24"/>
          <w:szCs w:val="24"/>
        </w:rPr>
        <w:t xml:space="preserve">understand the deeper </w:t>
      </w:r>
      <w:r w:rsidR="00EA78D1">
        <w:rPr>
          <w:rFonts w:ascii="Arial" w:hAnsi="Arial" w:cs="Arial"/>
          <w:sz w:val="24"/>
          <w:szCs w:val="24"/>
        </w:rPr>
        <w:t xml:space="preserve">issues relating to fiscal austerity and the impact it has on </w:t>
      </w:r>
      <w:r w:rsidR="006352F6">
        <w:rPr>
          <w:rFonts w:ascii="Arial" w:hAnsi="Arial" w:cs="Arial"/>
          <w:sz w:val="24"/>
          <w:szCs w:val="24"/>
        </w:rPr>
        <w:t xml:space="preserve">public services in general. The youth service and provisions that serve young people have been hit the hardest </w:t>
      </w:r>
      <w:r w:rsidR="00D17606">
        <w:rPr>
          <w:rFonts w:ascii="Arial" w:hAnsi="Arial" w:cs="Arial"/>
          <w:sz w:val="24"/>
          <w:szCs w:val="24"/>
        </w:rPr>
        <w:t>leaving many isolated and vulnerable.</w:t>
      </w:r>
    </w:p>
    <w:p w14:paraId="5779A71C" w14:textId="4F8A794B" w:rsidR="00D17606" w:rsidRDefault="00D17606" w:rsidP="00E336AE">
      <w:pPr>
        <w:spacing w:line="360" w:lineRule="auto"/>
        <w:rPr>
          <w:rFonts w:ascii="Arial" w:hAnsi="Arial" w:cs="Arial"/>
          <w:sz w:val="24"/>
          <w:szCs w:val="24"/>
        </w:rPr>
      </w:pPr>
      <w:r>
        <w:rPr>
          <w:rFonts w:ascii="Arial" w:hAnsi="Arial" w:cs="Arial"/>
          <w:sz w:val="24"/>
          <w:szCs w:val="24"/>
        </w:rPr>
        <w:t>Having worked</w:t>
      </w:r>
      <w:r w:rsidR="00777974">
        <w:rPr>
          <w:rFonts w:ascii="Arial" w:hAnsi="Arial" w:cs="Arial"/>
          <w:sz w:val="24"/>
          <w:szCs w:val="24"/>
        </w:rPr>
        <w:t xml:space="preserve"> in a young </w:t>
      </w:r>
      <w:r w:rsidR="00820DD7">
        <w:rPr>
          <w:rFonts w:ascii="Arial" w:hAnsi="Arial" w:cs="Arial"/>
          <w:sz w:val="24"/>
          <w:szCs w:val="24"/>
        </w:rPr>
        <w:t>person’s</w:t>
      </w:r>
      <w:r w:rsidR="00777974">
        <w:rPr>
          <w:rFonts w:ascii="Arial" w:hAnsi="Arial" w:cs="Arial"/>
          <w:sz w:val="24"/>
          <w:szCs w:val="24"/>
        </w:rPr>
        <w:t xml:space="preserve"> accommodation project during the last three years, the author was already familiar to the pressures councils face</w:t>
      </w:r>
      <w:r w:rsidR="00126636">
        <w:rPr>
          <w:rFonts w:ascii="Arial" w:hAnsi="Arial" w:cs="Arial"/>
          <w:sz w:val="24"/>
          <w:szCs w:val="24"/>
        </w:rPr>
        <w:t>d</w:t>
      </w:r>
      <w:r w:rsidR="004848FD">
        <w:rPr>
          <w:rFonts w:ascii="Arial" w:hAnsi="Arial" w:cs="Arial"/>
          <w:sz w:val="24"/>
          <w:szCs w:val="24"/>
        </w:rPr>
        <w:t xml:space="preserve"> when trying to support young people who are homeless. However, when the COVID 19 pandemic </w:t>
      </w:r>
      <w:r w:rsidR="00820DD7">
        <w:rPr>
          <w:rFonts w:ascii="Arial" w:hAnsi="Arial" w:cs="Arial"/>
          <w:sz w:val="24"/>
          <w:szCs w:val="24"/>
        </w:rPr>
        <w:t xml:space="preserve">arrived in the United Kingdom, the </w:t>
      </w:r>
      <w:r w:rsidR="005F0928">
        <w:rPr>
          <w:rFonts w:ascii="Arial" w:hAnsi="Arial" w:cs="Arial"/>
          <w:sz w:val="24"/>
          <w:szCs w:val="24"/>
        </w:rPr>
        <w:t xml:space="preserve">council was hit with unprecedented demands from people from all walks of life. </w:t>
      </w:r>
      <w:r w:rsidR="00C37B96">
        <w:rPr>
          <w:rFonts w:ascii="Arial" w:hAnsi="Arial" w:cs="Arial"/>
          <w:sz w:val="24"/>
          <w:szCs w:val="24"/>
        </w:rPr>
        <w:t>The pandemic highlighted how unprepared the country was for such a medical crisis and this was filtered</w:t>
      </w:r>
      <w:r w:rsidR="00126636">
        <w:rPr>
          <w:rFonts w:ascii="Arial" w:hAnsi="Arial" w:cs="Arial"/>
          <w:sz w:val="24"/>
          <w:szCs w:val="24"/>
        </w:rPr>
        <w:t xml:space="preserve"> down to</w:t>
      </w:r>
      <w:r w:rsidR="00C37B96">
        <w:rPr>
          <w:rFonts w:ascii="Arial" w:hAnsi="Arial" w:cs="Arial"/>
          <w:sz w:val="24"/>
          <w:szCs w:val="24"/>
        </w:rPr>
        <w:t xml:space="preserve"> all the admi</w:t>
      </w:r>
      <w:r w:rsidR="00A622CE">
        <w:rPr>
          <w:rFonts w:ascii="Arial" w:hAnsi="Arial" w:cs="Arial"/>
          <w:sz w:val="24"/>
          <w:szCs w:val="24"/>
        </w:rPr>
        <w:t xml:space="preserve">nistrations </w:t>
      </w:r>
      <w:r w:rsidR="00A622CE">
        <w:rPr>
          <w:rFonts w:ascii="Arial" w:hAnsi="Arial" w:cs="Arial"/>
          <w:sz w:val="24"/>
          <w:szCs w:val="24"/>
        </w:rPr>
        <w:lastRenderedPageBreak/>
        <w:t xml:space="preserve">within the United Kingdom. </w:t>
      </w:r>
      <w:r w:rsidR="00D769BB">
        <w:rPr>
          <w:rFonts w:ascii="Arial" w:hAnsi="Arial" w:cs="Arial"/>
          <w:sz w:val="24"/>
          <w:szCs w:val="24"/>
        </w:rPr>
        <w:t xml:space="preserve">The already damning </w:t>
      </w:r>
      <w:proofErr w:type="spellStart"/>
      <w:r w:rsidR="00D769BB">
        <w:rPr>
          <w:rFonts w:ascii="Arial" w:hAnsi="Arial" w:cs="Arial"/>
          <w:sz w:val="24"/>
          <w:szCs w:val="24"/>
        </w:rPr>
        <w:t>affects</w:t>
      </w:r>
      <w:proofErr w:type="spellEnd"/>
      <w:r w:rsidR="00D769BB">
        <w:rPr>
          <w:rFonts w:ascii="Arial" w:hAnsi="Arial" w:cs="Arial"/>
          <w:sz w:val="24"/>
          <w:szCs w:val="24"/>
        </w:rPr>
        <w:t xml:space="preserve"> of austerity </w:t>
      </w:r>
      <w:r w:rsidR="0060732E">
        <w:rPr>
          <w:rFonts w:ascii="Arial" w:hAnsi="Arial" w:cs="Arial"/>
          <w:sz w:val="24"/>
          <w:szCs w:val="24"/>
        </w:rPr>
        <w:t xml:space="preserve">were exacerbated </w:t>
      </w:r>
      <w:r w:rsidR="00B4273E">
        <w:rPr>
          <w:rFonts w:ascii="Arial" w:hAnsi="Arial" w:cs="Arial"/>
          <w:sz w:val="24"/>
          <w:szCs w:val="24"/>
        </w:rPr>
        <w:t xml:space="preserve">by the pandemic and this was witnessed </w:t>
      </w:r>
      <w:r w:rsidR="008A5564">
        <w:rPr>
          <w:rFonts w:ascii="Arial" w:hAnsi="Arial" w:cs="Arial"/>
          <w:sz w:val="24"/>
          <w:szCs w:val="24"/>
        </w:rPr>
        <w:t>first-hand</w:t>
      </w:r>
      <w:r w:rsidR="00B4273E">
        <w:rPr>
          <w:rFonts w:ascii="Arial" w:hAnsi="Arial" w:cs="Arial"/>
          <w:sz w:val="24"/>
          <w:szCs w:val="24"/>
        </w:rPr>
        <w:t xml:space="preserve"> by the author.</w:t>
      </w:r>
    </w:p>
    <w:p w14:paraId="7BBE7FDE" w14:textId="4B438C09" w:rsidR="008A5564" w:rsidRDefault="007873E7" w:rsidP="00E336AE">
      <w:pPr>
        <w:spacing w:line="360" w:lineRule="auto"/>
        <w:rPr>
          <w:rFonts w:ascii="Arial" w:hAnsi="Arial" w:cs="Arial"/>
          <w:sz w:val="24"/>
          <w:szCs w:val="24"/>
        </w:rPr>
      </w:pPr>
      <w:r>
        <w:rPr>
          <w:rFonts w:ascii="Arial" w:hAnsi="Arial" w:cs="Arial"/>
          <w:sz w:val="24"/>
          <w:szCs w:val="24"/>
        </w:rPr>
        <w:t>It begs the question that does the government and local authorities truly understand the</w:t>
      </w:r>
      <w:r w:rsidR="00102769">
        <w:rPr>
          <w:rFonts w:ascii="Arial" w:hAnsi="Arial" w:cs="Arial"/>
          <w:sz w:val="24"/>
          <w:szCs w:val="24"/>
        </w:rPr>
        <w:t xml:space="preserve"> complexities of youth homelessness and the multifaceted issues that young people present with </w:t>
      </w:r>
      <w:r w:rsidR="008E52CD">
        <w:rPr>
          <w:rFonts w:ascii="Arial" w:hAnsi="Arial" w:cs="Arial"/>
          <w:sz w:val="24"/>
          <w:szCs w:val="24"/>
        </w:rPr>
        <w:t>during such a crisis.</w:t>
      </w:r>
      <w:r w:rsidR="002D51BE">
        <w:rPr>
          <w:rFonts w:ascii="Arial" w:hAnsi="Arial" w:cs="Arial"/>
          <w:sz w:val="24"/>
          <w:szCs w:val="24"/>
        </w:rPr>
        <w:t xml:space="preserve"> Bearing this in</w:t>
      </w:r>
      <w:r w:rsidR="00331A09">
        <w:rPr>
          <w:rFonts w:ascii="Arial" w:hAnsi="Arial" w:cs="Arial"/>
          <w:sz w:val="24"/>
          <w:szCs w:val="24"/>
        </w:rPr>
        <w:t xml:space="preserve"> mind, those who </w:t>
      </w:r>
      <w:r w:rsidR="00084FEE">
        <w:rPr>
          <w:rFonts w:ascii="Arial" w:hAnsi="Arial" w:cs="Arial"/>
          <w:sz w:val="24"/>
          <w:szCs w:val="24"/>
        </w:rPr>
        <w:t>present with multiple adverse childhood experiences need more specialised provisions</w:t>
      </w:r>
      <w:r w:rsidR="00D4783B">
        <w:rPr>
          <w:rFonts w:ascii="Arial" w:hAnsi="Arial" w:cs="Arial"/>
          <w:sz w:val="24"/>
          <w:szCs w:val="24"/>
        </w:rPr>
        <w:t xml:space="preserve"> to enable a multidisciplinary approach to be adopted to their </w:t>
      </w:r>
      <w:r w:rsidR="00466C36">
        <w:rPr>
          <w:rFonts w:ascii="Arial" w:hAnsi="Arial" w:cs="Arial"/>
          <w:sz w:val="24"/>
          <w:szCs w:val="24"/>
        </w:rPr>
        <w:t>care in one setting.</w:t>
      </w:r>
    </w:p>
    <w:p w14:paraId="1AB3F28D" w14:textId="2B38226C" w:rsidR="001504E4" w:rsidRDefault="001504E4" w:rsidP="00E336AE">
      <w:pPr>
        <w:spacing w:line="360" w:lineRule="auto"/>
        <w:rPr>
          <w:rFonts w:ascii="Arial" w:hAnsi="Arial" w:cs="Arial"/>
          <w:sz w:val="24"/>
          <w:szCs w:val="24"/>
        </w:rPr>
      </w:pPr>
      <w:r>
        <w:rPr>
          <w:rFonts w:ascii="Arial" w:hAnsi="Arial" w:cs="Arial"/>
          <w:sz w:val="24"/>
          <w:szCs w:val="24"/>
        </w:rPr>
        <w:t xml:space="preserve">The closure of youth clubs within the counties </w:t>
      </w:r>
      <w:r w:rsidR="002F6FC9">
        <w:rPr>
          <w:rFonts w:ascii="Arial" w:hAnsi="Arial" w:cs="Arial"/>
          <w:sz w:val="24"/>
          <w:szCs w:val="24"/>
        </w:rPr>
        <w:t>of Wales has left young people with no definitive safe place to go should they seek to</w:t>
      </w:r>
      <w:r w:rsidR="00E4265C">
        <w:rPr>
          <w:rFonts w:ascii="Arial" w:hAnsi="Arial" w:cs="Arial"/>
          <w:sz w:val="24"/>
          <w:szCs w:val="24"/>
        </w:rPr>
        <w:t xml:space="preserve">, yet it seems apparent that more are </w:t>
      </w:r>
      <w:r w:rsidR="00B5086B">
        <w:rPr>
          <w:rFonts w:ascii="Arial" w:hAnsi="Arial" w:cs="Arial"/>
          <w:sz w:val="24"/>
          <w:szCs w:val="24"/>
        </w:rPr>
        <w:t xml:space="preserve">provisions </w:t>
      </w:r>
      <w:r w:rsidR="00E4265C">
        <w:rPr>
          <w:rFonts w:ascii="Arial" w:hAnsi="Arial" w:cs="Arial"/>
          <w:sz w:val="24"/>
          <w:szCs w:val="24"/>
        </w:rPr>
        <w:t>availab</w:t>
      </w:r>
      <w:r w:rsidR="00B5086B">
        <w:rPr>
          <w:rFonts w:ascii="Arial" w:hAnsi="Arial" w:cs="Arial"/>
          <w:sz w:val="24"/>
          <w:szCs w:val="24"/>
        </w:rPr>
        <w:t>le the further east of Wales</w:t>
      </w:r>
      <w:r w:rsidR="00D97F19">
        <w:rPr>
          <w:rFonts w:ascii="Arial" w:hAnsi="Arial" w:cs="Arial"/>
          <w:sz w:val="24"/>
          <w:szCs w:val="24"/>
        </w:rPr>
        <w:t xml:space="preserve"> and with better facilities and opportunities.</w:t>
      </w:r>
    </w:p>
    <w:p w14:paraId="234D4D85" w14:textId="67812BC9" w:rsidR="00D97F19" w:rsidRDefault="000E142B" w:rsidP="00E336AE">
      <w:pPr>
        <w:spacing w:line="360" w:lineRule="auto"/>
        <w:rPr>
          <w:rFonts w:ascii="Arial" w:hAnsi="Arial" w:cs="Arial"/>
          <w:sz w:val="24"/>
          <w:szCs w:val="24"/>
        </w:rPr>
      </w:pPr>
      <w:r>
        <w:rPr>
          <w:rFonts w:ascii="Arial" w:hAnsi="Arial" w:cs="Arial"/>
          <w:sz w:val="24"/>
          <w:szCs w:val="24"/>
        </w:rPr>
        <w:t xml:space="preserve">The dissertation has highlighted some recommendations which the author will now discuss. </w:t>
      </w:r>
    </w:p>
    <w:p w14:paraId="77EC273B" w14:textId="058F89E9" w:rsidR="000B73B1" w:rsidRDefault="000B73B1" w:rsidP="002060BD">
      <w:pPr>
        <w:spacing w:line="360" w:lineRule="auto"/>
        <w:rPr>
          <w:rFonts w:ascii="Arial" w:hAnsi="Arial" w:cs="Arial"/>
          <w:sz w:val="24"/>
          <w:szCs w:val="24"/>
        </w:rPr>
      </w:pPr>
      <w:r>
        <w:rPr>
          <w:rFonts w:ascii="Arial" w:hAnsi="Arial" w:cs="Arial"/>
          <w:sz w:val="24"/>
          <w:szCs w:val="24"/>
        </w:rPr>
        <w:t xml:space="preserve">A one size fits all approach to youth homelessness may not suit every town or city within the </w:t>
      </w:r>
      <w:r w:rsidR="00D444D7">
        <w:rPr>
          <w:rFonts w:ascii="Arial" w:hAnsi="Arial" w:cs="Arial"/>
          <w:sz w:val="24"/>
          <w:szCs w:val="24"/>
        </w:rPr>
        <w:t>United Kingdom</w:t>
      </w:r>
      <w:r>
        <w:rPr>
          <w:rFonts w:ascii="Arial" w:hAnsi="Arial" w:cs="Arial"/>
          <w:sz w:val="24"/>
          <w:szCs w:val="24"/>
        </w:rPr>
        <w:t xml:space="preserve">, however the author feels there should be </w:t>
      </w:r>
      <w:r w:rsidR="00394035">
        <w:rPr>
          <w:rFonts w:ascii="Arial" w:hAnsi="Arial" w:cs="Arial"/>
          <w:sz w:val="24"/>
          <w:szCs w:val="24"/>
        </w:rPr>
        <w:t xml:space="preserve">a set protocol that is followed to ensure that very young person is treated fairly and equally. </w:t>
      </w:r>
      <w:r w:rsidR="00E155E3">
        <w:rPr>
          <w:rFonts w:ascii="Arial" w:hAnsi="Arial" w:cs="Arial"/>
          <w:sz w:val="24"/>
          <w:szCs w:val="24"/>
        </w:rPr>
        <w:t>The Barnardo</w:t>
      </w:r>
      <w:r w:rsidR="002060BD">
        <w:rPr>
          <w:rFonts w:ascii="Arial" w:hAnsi="Arial" w:cs="Arial"/>
          <w:sz w:val="24"/>
          <w:szCs w:val="24"/>
        </w:rPr>
        <w:t xml:space="preserve">’s </w:t>
      </w:r>
      <w:r w:rsidR="002060BD" w:rsidRPr="002060BD">
        <w:rPr>
          <w:rFonts w:ascii="Arial" w:hAnsi="Arial" w:cs="Arial"/>
          <w:sz w:val="24"/>
          <w:szCs w:val="24"/>
        </w:rPr>
        <w:t xml:space="preserve">Care </w:t>
      </w:r>
      <w:r w:rsidR="002060BD">
        <w:rPr>
          <w:rFonts w:ascii="Arial" w:hAnsi="Arial" w:cs="Arial"/>
          <w:sz w:val="24"/>
          <w:szCs w:val="24"/>
        </w:rPr>
        <w:t>L</w:t>
      </w:r>
      <w:r w:rsidR="002060BD" w:rsidRPr="002060BD">
        <w:rPr>
          <w:rFonts w:ascii="Arial" w:hAnsi="Arial" w:cs="Arial"/>
          <w:sz w:val="24"/>
          <w:szCs w:val="24"/>
        </w:rPr>
        <w:t>eavers</w:t>
      </w:r>
      <w:r w:rsidR="002060BD">
        <w:rPr>
          <w:rFonts w:ascii="Arial" w:hAnsi="Arial" w:cs="Arial"/>
          <w:sz w:val="24"/>
          <w:szCs w:val="24"/>
        </w:rPr>
        <w:t xml:space="preserve"> A</w:t>
      </w:r>
      <w:r w:rsidR="002060BD" w:rsidRPr="002060BD">
        <w:rPr>
          <w:rFonts w:ascii="Arial" w:hAnsi="Arial" w:cs="Arial"/>
          <w:sz w:val="24"/>
          <w:szCs w:val="24"/>
        </w:rPr>
        <w:t>ccommodation</w:t>
      </w:r>
      <w:r w:rsidR="002060BD">
        <w:rPr>
          <w:rFonts w:ascii="Arial" w:hAnsi="Arial" w:cs="Arial"/>
          <w:sz w:val="24"/>
          <w:szCs w:val="24"/>
        </w:rPr>
        <w:t xml:space="preserve"> </w:t>
      </w:r>
      <w:r w:rsidR="002060BD" w:rsidRPr="002060BD">
        <w:rPr>
          <w:rFonts w:ascii="Arial" w:hAnsi="Arial" w:cs="Arial"/>
          <w:sz w:val="24"/>
          <w:szCs w:val="24"/>
        </w:rPr>
        <w:t xml:space="preserve">and </w:t>
      </w:r>
      <w:r w:rsidR="002060BD">
        <w:rPr>
          <w:rFonts w:ascii="Arial" w:hAnsi="Arial" w:cs="Arial"/>
          <w:sz w:val="24"/>
          <w:szCs w:val="24"/>
        </w:rPr>
        <w:t>S</w:t>
      </w:r>
      <w:r w:rsidR="002060BD" w:rsidRPr="002060BD">
        <w:rPr>
          <w:rFonts w:ascii="Arial" w:hAnsi="Arial" w:cs="Arial"/>
          <w:sz w:val="24"/>
          <w:szCs w:val="24"/>
        </w:rPr>
        <w:t>upport</w:t>
      </w:r>
      <w:r w:rsidR="002060BD">
        <w:rPr>
          <w:rFonts w:ascii="Arial" w:hAnsi="Arial" w:cs="Arial"/>
          <w:sz w:val="24"/>
          <w:szCs w:val="24"/>
        </w:rPr>
        <w:t xml:space="preserve"> F</w:t>
      </w:r>
      <w:r w:rsidR="002060BD" w:rsidRPr="002060BD">
        <w:rPr>
          <w:rFonts w:ascii="Arial" w:hAnsi="Arial" w:cs="Arial"/>
          <w:sz w:val="24"/>
          <w:szCs w:val="24"/>
        </w:rPr>
        <w:t>ramework</w:t>
      </w:r>
      <w:r w:rsidR="002060BD">
        <w:rPr>
          <w:rFonts w:ascii="Arial" w:hAnsi="Arial" w:cs="Arial"/>
          <w:sz w:val="24"/>
          <w:szCs w:val="24"/>
        </w:rPr>
        <w:t xml:space="preserve"> </w:t>
      </w:r>
      <w:r w:rsidR="002060BD" w:rsidRPr="002060BD">
        <w:rPr>
          <w:rFonts w:ascii="Arial" w:hAnsi="Arial" w:cs="Arial"/>
          <w:sz w:val="24"/>
          <w:szCs w:val="24"/>
        </w:rPr>
        <w:t>for Wales</w:t>
      </w:r>
      <w:r w:rsidR="002060BD">
        <w:rPr>
          <w:rFonts w:ascii="Arial" w:hAnsi="Arial" w:cs="Arial"/>
          <w:sz w:val="24"/>
          <w:szCs w:val="24"/>
        </w:rPr>
        <w:t xml:space="preserve"> (</w:t>
      </w:r>
      <w:r w:rsidR="00AF7E42">
        <w:rPr>
          <w:rFonts w:ascii="Arial" w:hAnsi="Arial" w:cs="Arial"/>
          <w:sz w:val="24"/>
          <w:szCs w:val="24"/>
        </w:rPr>
        <w:t xml:space="preserve">2016) in </w:t>
      </w:r>
      <w:r w:rsidR="007F07AB">
        <w:rPr>
          <w:rFonts w:ascii="Arial" w:hAnsi="Arial" w:cs="Arial"/>
          <w:sz w:val="24"/>
          <w:szCs w:val="24"/>
        </w:rPr>
        <w:t xml:space="preserve">partnership with Shelter Cymru highlights </w:t>
      </w:r>
      <w:r w:rsidR="00073621">
        <w:rPr>
          <w:rFonts w:ascii="Arial" w:hAnsi="Arial" w:cs="Arial"/>
          <w:sz w:val="24"/>
          <w:szCs w:val="24"/>
        </w:rPr>
        <w:t xml:space="preserve">key pathways need to be set in place to </w:t>
      </w:r>
      <w:r w:rsidR="00D444D7">
        <w:rPr>
          <w:rFonts w:ascii="Arial" w:hAnsi="Arial" w:cs="Arial"/>
          <w:sz w:val="24"/>
          <w:szCs w:val="24"/>
        </w:rPr>
        <w:t xml:space="preserve">enable young people transition easily </w:t>
      </w:r>
      <w:r w:rsidR="00203EF2">
        <w:rPr>
          <w:rFonts w:ascii="Arial" w:hAnsi="Arial" w:cs="Arial"/>
          <w:sz w:val="24"/>
          <w:szCs w:val="24"/>
        </w:rPr>
        <w:t xml:space="preserve">from homelessness into </w:t>
      </w:r>
      <w:r w:rsidR="002D5BB5">
        <w:rPr>
          <w:rFonts w:ascii="Arial" w:hAnsi="Arial" w:cs="Arial"/>
          <w:sz w:val="24"/>
          <w:szCs w:val="24"/>
        </w:rPr>
        <w:t>suitable accommodations</w:t>
      </w:r>
      <w:r w:rsidR="00046102">
        <w:rPr>
          <w:rFonts w:ascii="Arial" w:hAnsi="Arial" w:cs="Arial"/>
          <w:sz w:val="24"/>
          <w:szCs w:val="24"/>
        </w:rPr>
        <w:t>,</w:t>
      </w:r>
      <w:r w:rsidR="002D5BB5">
        <w:rPr>
          <w:rFonts w:ascii="Arial" w:hAnsi="Arial" w:cs="Arial"/>
          <w:sz w:val="24"/>
          <w:szCs w:val="24"/>
        </w:rPr>
        <w:t xml:space="preserve"> </w:t>
      </w:r>
      <w:r w:rsidR="00046102">
        <w:rPr>
          <w:rFonts w:ascii="Arial" w:hAnsi="Arial" w:cs="Arial"/>
          <w:sz w:val="24"/>
          <w:szCs w:val="24"/>
        </w:rPr>
        <w:t>p</w:t>
      </w:r>
      <w:r w:rsidR="002D5BB5">
        <w:rPr>
          <w:rFonts w:ascii="Arial" w:hAnsi="Arial" w:cs="Arial"/>
          <w:sz w:val="24"/>
          <w:szCs w:val="24"/>
        </w:rPr>
        <w:t xml:space="preserve">lease see appendix </w:t>
      </w:r>
      <w:r w:rsidR="008F0D77">
        <w:rPr>
          <w:rFonts w:ascii="Arial" w:hAnsi="Arial" w:cs="Arial"/>
          <w:sz w:val="24"/>
          <w:szCs w:val="24"/>
        </w:rPr>
        <w:t xml:space="preserve">20. </w:t>
      </w:r>
      <w:r w:rsidR="004E3C5D">
        <w:rPr>
          <w:rFonts w:ascii="Arial" w:hAnsi="Arial" w:cs="Arial"/>
          <w:sz w:val="24"/>
          <w:szCs w:val="24"/>
        </w:rPr>
        <w:t xml:space="preserve">The key pathways should be viewed as gold standard for any young person who finds themselves homeless </w:t>
      </w:r>
      <w:r w:rsidR="003C3757">
        <w:rPr>
          <w:rFonts w:ascii="Arial" w:hAnsi="Arial" w:cs="Arial"/>
          <w:sz w:val="24"/>
          <w:szCs w:val="24"/>
        </w:rPr>
        <w:t xml:space="preserve">and could be adapted to suit each local authority </w:t>
      </w:r>
      <w:r w:rsidR="00151435">
        <w:rPr>
          <w:rFonts w:ascii="Arial" w:hAnsi="Arial" w:cs="Arial"/>
          <w:sz w:val="24"/>
          <w:szCs w:val="24"/>
        </w:rPr>
        <w:t>on a demand basis.</w:t>
      </w:r>
    </w:p>
    <w:p w14:paraId="4BE47102" w14:textId="60086EE5" w:rsidR="00341AE1" w:rsidRDefault="00341AE1" w:rsidP="002060BD">
      <w:pPr>
        <w:spacing w:line="360" w:lineRule="auto"/>
        <w:rPr>
          <w:rFonts w:ascii="Arial" w:hAnsi="Arial" w:cs="Arial"/>
          <w:sz w:val="24"/>
          <w:szCs w:val="24"/>
        </w:rPr>
      </w:pPr>
      <w:r>
        <w:rPr>
          <w:rFonts w:ascii="Arial" w:hAnsi="Arial" w:cs="Arial"/>
          <w:sz w:val="24"/>
          <w:szCs w:val="24"/>
        </w:rPr>
        <w:t xml:space="preserve">Secondly, the author noted that </w:t>
      </w:r>
      <w:r w:rsidR="00043B0D">
        <w:rPr>
          <w:rFonts w:ascii="Arial" w:hAnsi="Arial" w:cs="Arial"/>
          <w:sz w:val="24"/>
          <w:szCs w:val="24"/>
        </w:rPr>
        <w:t>while many adverse childhood experiences</w:t>
      </w:r>
      <w:r w:rsidR="00FF7681">
        <w:rPr>
          <w:rFonts w:ascii="Arial" w:hAnsi="Arial" w:cs="Arial"/>
          <w:sz w:val="24"/>
          <w:szCs w:val="24"/>
        </w:rPr>
        <w:t xml:space="preserve"> (ACE)</w:t>
      </w:r>
      <w:r w:rsidR="00043B0D">
        <w:rPr>
          <w:rFonts w:ascii="Arial" w:hAnsi="Arial" w:cs="Arial"/>
          <w:sz w:val="24"/>
          <w:szCs w:val="24"/>
        </w:rPr>
        <w:t xml:space="preserve"> are noted within the literature, homelessness has not been identified as an ACE</w:t>
      </w:r>
      <w:r w:rsidR="00FF7681">
        <w:rPr>
          <w:rFonts w:ascii="Arial" w:hAnsi="Arial" w:cs="Arial"/>
          <w:sz w:val="24"/>
          <w:szCs w:val="24"/>
        </w:rPr>
        <w:t xml:space="preserve">. From experience the author can identify that while significant ACES may </w:t>
      </w:r>
      <w:r w:rsidR="005661D4">
        <w:rPr>
          <w:rFonts w:ascii="Arial" w:hAnsi="Arial" w:cs="Arial"/>
          <w:sz w:val="24"/>
          <w:szCs w:val="24"/>
        </w:rPr>
        <w:t xml:space="preserve">contribute to a young person becoming homeless, being homeless </w:t>
      </w:r>
      <w:r w:rsidR="0052418C">
        <w:rPr>
          <w:rFonts w:ascii="Arial" w:hAnsi="Arial" w:cs="Arial"/>
          <w:sz w:val="24"/>
          <w:szCs w:val="24"/>
        </w:rPr>
        <w:t>does have an impact on a young person's overall wellbeing.</w:t>
      </w:r>
      <w:r w:rsidR="001A3E9C">
        <w:rPr>
          <w:rFonts w:ascii="Arial" w:hAnsi="Arial" w:cs="Arial"/>
          <w:sz w:val="24"/>
          <w:szCs w:val="24"/>
        </w:rPr>
        <w:t xml:space="preserve"> </w:t>
      </w:r>
      <w:proofErr w:type="gramStart"/>
      <w:r w:rsidR="006E6943">
        <w:rPr>
          <w:rFonts w:ascii="Arial" w:hAnsi="Arial" w:cs="Arial"/>
          <w:sz w:val="24"/>
          <w:szCs w:val="24"/>
        </w:rPr>
        <w:t>Subsequent to</w:t>
      </w:r>
      <w:proofErr w:type="gramEnd"/>
      <w:r w:rsidR="006E6943">
        <w:rPr>
          <w:rFonts w:ascii="Arial" w:hAnsi="Arial" w:cs="Arial"/>
          <w:sz w:val="24"/>
          <w:szCs w:val="24"/>
        </w:rPr>
        <w:t xml:space="preserve"> the authors findings she will now seek to discuss this with the local ACES hub</w:t>
      </w:r>
      <w:r w:rsidR="00470D5E">
        <w:rPr>
          <w:rFonts w:ascii="Arial" w:hAnsi="Arial" w:cs="Arial"/>
          <w:sz w:val="24"/>
          <w:szCs w:val="24"/>
        </w:rPr>
        <w:t xml:space="preserve"> in Wales to report her findings of this dissertation.</w:t>
      </w:r>
    </w:p>
    <w:p w14:paraId="28C2FF24" w14:textId="30E6D661" w:rsidR="0052418C" w:rsidRDefault="00EA4AD2" w:rsidP="002060BD">
      <w:pPr>
        <w:spacing w:line="360" w:lineRule="auto"/>
        <w:rPr>
          <w:rFonts w:ascii="Arial" w:hAnsi="Arial" w:cs="Arial"/>
          <w:sz w:val="24"/>
          <w:szCs w:val="24"/>
        </w:rPr>
      </w:pPr>
      <w:r>
        <w:rPr>
          <w:rFonts w:ascii="Arial" w:hAnsi="Arial" w:cs="Arial"/>
          <w:sz w:val="24"/>
          <w:szCs w:val="24"/>
        </w:rPr>
        <w:t xml:space="preserve">Thirdly, </w:t>
      </w:r>
      <w:r w:rsidR="005F39F9">
        <w:rPr>
          <w:rFonts w:ascii="Arial" w:hAnsi="Arial" w:cs="Arial"/>
          <w:sz w:val="24"/>
          <w:szCs w:val="24"/>
        </w:rPr>
        <w:t xml:space="preserve">it appears evident that </w:t>
      </w:r>
      <w:proofErr w:type="gramStart"/>
      <w:r w:rsidR="005F39F9">
        <w:rPr>
          <w:rFonts w:ascii="Arial" w:hAnsi="Arial" w:cs="Arial"/>
          <w:sz w:val="24"/>
          <w:szCs w:val="24"/>
        </w:rPr>
        <w:t>in order for</w:t>
      </w:r>
      <w:proofErr w:type="gramEnd"/>
      <w:r w:rsidR="005F39F9">
        <w:rPr>
          <w:rFonts w:ascii="Arial" w:hAnsi="Arial" w:cs="Arial"/>
          <w:sz w:val="24"/>
          <w:szCs w:val="24"/>
        </w:rPr>
        <w:t xml:space="preserve"> the Welsh Government to </w:t>
      </w:r>
      <w:r w:rsidR="00F93B45">
        <w:rPr>
          <w:rFonts w:ascii="Arial" w:hAnsi="Arial" w:cs="Arial"/>
          <w:sz w:val="24"/>
          <w:szCs w:val="24"/>
        </w:rPr>
        <w:t>invest in youth clubs and youth provisions a</w:t>
      </w:r>
      <w:r w:rsidR="005B13C4">
        <w:rPr>
          <w:rFonts w:ascii="Arial" w:hAnsi="Arial" w:cs="Arial"/>
          <w:sz w:val="24"/>
          <w:szCs w:val="24"/>
        </w:rPr>
        <w:t>n</w:t>
      </w:r>
      <w:r w:rsidR="00F93B45">
        <w:rPr>
          <w:rFonts w:ascii="Arial" w:hAnsi="Arial" w:cs="Arial"/>
          <w:sz w:val="24"/>
          <w:szCs w:val="24"/>
        </w:rPr>
        <w:t xml:space="preserve"> </w:t>
      </w:r>
      <w:r w:rsidR="005B13C4">
        <w:rPr>
          <w:rFonts w:ascii="Arial" w:hAnsi="Arial" w:cs="Arial"/>
          <w:sz w:val="24"/>
          <w:szCs w:val="24"/>
        </w:rPr>
        <w:t xml:space="preserve">evidence-based business plan needs to be put </w:t>
      </w:r>
      <w:r w:rsidR="005B13C4">
        <w:rPr>
          <w:rFonts w:ascii="Arial" w:hAnsi="Arial" w:cs="Arial"/>
          <w:sz w:val="24"/>
          <w:szCs w:val="24"/>
        </w:rPr>
        <w:lastRenderedPageBreak/>
        <w:t>forward in order for them to</w:t>
      </w:r>
      <w:r w:rsidR="006C7D86">
        <w:rPr>
          <w:rFonts w:ascii="Arial" w:hAnsi="Arial" w:cs="Arial"/>
          <w:sz w:val="24"/>
          <w:szCs w:val="24"/>
        </w:rPr>
        <w:t xml:space="preserve"> see</w:t>
      </w:r>
      <w:r w:rsidR="005B13C4">
        <w:rPr>
          <w:rFonts w:ascii="Arial" w:hAnsi="Arial" w:cs="Arial"/>
          <w:sz w:val="24"/>
          <w:szCs w:val="24"/>
        </w:rPr>
        <w:t xml:space="preserve"> </w:t>
      </w:r>
      <w:r w:rsidR="00420C2F">
        <w:rPr>
          <w:rFonts w:ascii="Arial" w:hAnsi="Arial" w:cs="Arial"/>
          <w:sz w:val="24"/>
          <w:szCs w:val="24"/>
        </w:rPr>
        <w:t xml:space="preserve">what youth work can achieve within society. </w:t>
      </w:r>
      <w:r w:rsidR="002D118D">
        <w:rPr>
          <w:rFonts w:ascii="Arial" w:hAnsi="Arial" w:cs="Arial"/>
          <w:sz w:val="24"/>
          <w:szCs w:val="24"/>
        </w:rPr>
        <w:t>Relating this back to homelessness</w:t>
      </w:r>
      <w:r w:rsidR="00871B46">
        <w:rPr>
          <w:rFonts w:ascii="Arial" w:hAnsi="Arial" w:cs="Arial"/>
          <w:sz w:val="24"/>
          <w:szCs w:val="24"/>
        </w:rPr>
        <w:t xml:space="preserve">, the charity Crisis </w:t>
      </w:r>
      <w:r w:rsidR="00DD2E83">
        <w:rPr>
          <w:rFonts w:ascii="Arial" w:hAnsi="Arial" w:cs="Arial"/>
          <w:sz w:val="24"/>
          <w:szCs w:val="24"/>
        </w:rPr>
        <w:t>supports that if the root causes of homelessness</w:t>
      </w:r>
      <w:r w:rsidR="001F3DF3">
        <w:rPr>
          <w:rFonts w:ascii="Arial" w:hAnsi="Arial" w:cs="Arial"/>
          <w:sz w:val="24"/>
          <w:szCs w:val="24"/>
        </w:rPr>
        <w:t xml:space="preserve"> are not </w:t>
      </w:r>
      <w:r w:rsidR="006C7D86">
        <w:rPr>
          <w:rFonts w:ascii="Arial" w:hAnsi="Arial" w:cs="Arial"/>
          <w:sz w:val="24"/>
          <w:szCs w:val="24"/>
        </w:rPr>
        <w:t>addressed,</w:t>
      </w:r>
      <w:r w:rsidR="001F3DF3">
        <w:rPr>
          <w:rFonts w:ascii="Arial" w:hAnsi="Arial" w:cs="Arial"/>
          <w:sz w:val="24"/>
          <w:szCs w:val="24"/>
        </w:rPr>
        <w:t xml:space="preserve"> or prevention services</w:t>
      </w:r>
      <w:r w:rsidR="00875DFA">
        <w:rPr>
          <w:rFonts w:ascii="Arial" w:hAnsi="Arial" w:cs="Arial"/>
          <w:sz w:val="24"/>
          <w:szCs w:val="24"/>
        </w:rPr>
        <w:t xml:space="preserve"> are not supported this could ultimately </w:t>
      </w:r>
      <w:r w:rsidR="00CE339E">
        <w:rPr>
          <w:rFonts w:ascii="Arial" w:hAnsi="Arial" w:cs="Arial"/>
          <w:sz w:val="24"/>
          <w:szCs w:val="24"/>
        </w:rPr>
        <w:t xml:space="preserve">end up very costly for </w:t>
      </w:r>
      <w:r w:rsidR="006C7D86">
        <w:rPr>
          <w:rFonts w:ascii="Arial" w:hAnsi="Arial" w:cs="Arial"/>
          <w:sz w:val="24"/>
          <w:szCs w:val="24"/>
        </w:rPr>
        <w:t>the government in the long run (Crisis,</w:t>
      </w:r>
      <w:r w:rsidR="00BD71A6">
        <w:rPr>
          <w:rFonts w:ascii="Arial" w:hAnsi="Arial" w:cs="Arial"/>
          <w:sz w:val="24"/>
          <w:szCs w:val="24"/>
        </w:rPr>
        <w:t xml:space="preserve"> </w:t>
      </w:r>
      <w:proofErr w:type="spellStart"/>
      <w:r w:rsidR="00BD71A6">
        <w:rPr>
          <w:rFonts w:ascii="Arial" w:hAnsi="Arial" w:cs="Arial"/>
          <w:sz w:val="24"/>
          <w:szCs w:val="24"/>
        </w:rPr>
        <w:t>n.d</w:t>
      </w:r>
      <w:proofErr w:type="spellEnd"/>
      <w:r w:rsidR="00BD71A6">
        <w:rPr>
          <w:rFonts w:ascii="Arial" w:hAnsi="Arial" w:cs="Arial"/>
          <w:sz w:val="24"/>
          <w:szCs w:val="24"/>
        </w:rPr>
        <w:t>).</w:t>
      </w:r>
    </w:p>
    <w:p w14:paraId="6D75E606" w14:textId="2029C9B5" w:rsidR="00041823" w:rsidRDefault="00041823" w:rsidP="002060BD">
      <w:pPr>
        <w:spacing w:line="360" w:lineRule="auto"/>
        <w:rPr>
          <w:rFonts w:ascii="Arial" w:hAnsi="Arial" w:cs="Arial"/>
          <w:sz w:val="24"/>
          <w:szCs w:val="24"/>
        </w:rPr>
      </w:pPr>
      <w:r>
        <w:rPr>
          <w:rFonts w:ascii="Arial" w:hAnsi="Arial" w:cs="Arial"/>
          <w:sz w:val="24"/>
          <w:szCs w:val="24"/>
        </w:rPr>
        <w:t xml:space="preserve">And finally, </w:t>
      </w:r>
      <w:r w:rsidR="001E0D81">
        <w:rPr>
          <w:rFonts w:ascii="Arial" w:hAnsi="Arial" w:cs="Arial"/>
          <w:sz w:val="24"/>
          <w:szCs w:val="24"/>
        </w:rPr>
        <w:t xml:space="preserve">the author will discuss her findings with the local </w:t>
      </w:r>
      <w:r w:rsidR="00757687">
        <w:rPr>
          <w:rFonts w:ascii="Arial" w:hAnsi="Arial" w:cs="Arial"/>
          <w:sz w:val="24"/>
          <w:szCs w:val="24"/>
        </w:rPr>
        <w:t xml:space="preserve">authority </w:t>
      </w:r>
      <w:r w:rsidR="00EA590D">
        <w:rPr>
          <w:rFonts w:ascii="Arial" w:hAnsi="Arial" w:cs="Arial"/>
          <w:sz w:val="24"/>
          <w:szCs w:val="24"/>
        </w:rPr>
        <w:t>to</w:t>
      </w:r>
      <w:r w:rsidR="009449CD">
        <w:rPr>
          <w:rFonts w:ascii="Arial" w:hAnsi="Arial" w:cs="Arial"/>
          <w:sz w:val="24"/>
          <w:szCs w:val="24"/>
        </w:rPr>
        <w:t xml:space="preserve"> put forward</w:t>
      </w:r>
      <w:r w:rsidR="005D37AE">
        <w:rPr>
          <w:rFonts w:ascii="Arial" w:hAnsi="Arial" w:cs="Arial"/>
          <w:sz w:val="24"/>
          <w:szCs w:val="24"/>
        </w:rPr>
        <w:t xml:space="preserve"> that investment into the local youth clubs</w:t>
      </w:r>
      <w:r w:rsidR="007305C1">
        <w:rPr>
          <w:rFonts w:ascii="Arial" w:hAnsi="Arial" w:cs="Arial"/>
          <w:sz w:val="24"/>
          <w:szCs w:val="24"/>
        </w:rPr>
        <w:t xml:space="preserve">, such as the one visited in Cardiff could ultimately provide </w:t>
      </w:r>
      <w:r w:rsidR="00CB7C64">
        <w:rPr>
          <w:rFonts w:ascii="Arial" w:hAnsi="Arial" w:cs="Arial"/>
          <w:sz w:val="24"/>
          <w:szCs w:val="24"/>
        </w:rPr>
        <w:t>mo</w:t>
      </w:r>
      <w:r w:rsidR="00D77F6C">
        <w:rPr>
          <w:rFonts w:ascii="Arial" w:hAnsi="Arial" w:cs="Arial"/>
          <w:sz w:val="24"/>
          <w:szCs w:val="24"/>
        </w:rPr>
        <w:t xml:space="preserve">re </w:t>
      </w:r>
      <w:r w:rsidR="007305C1">
        <w:rPr>
          <w:rFonts w:ascii="Arial" w:hAnsi="Arial" w:cs="Arial"/>
          <w:sz w:val="24"/>
          <w:szCs w:val="24"/>
        </w:rPr>
        <w:t xml:space="preserve">fruitful </w:t>
      </w:r>
      <w:r w:rsidR="00D77F6C">
        <w:rPr>
          <w:rFonts w:ascii="Arial" w:hAnsi="Arial" w:cs="Arial"/>
          <w:sz w:val="24"/>
          <w:szCs w:val="24"/>
        </w:rPr>
        <w:t>opportunities</w:t>
      </w:r>
      <w:r w:rsidR="001B1BD4">
        <w:rPr>
          <w:rFonts w:ascii="Arial" w:hAnsi="Arial" w:cs="Arial"/>
          <w:sz w:val="24"/>
          <w:szCs w:val="24"/>
        </w:rPr>
        <w:t xml:space="preserve"> and experiences for the young people in Carmarthenshire.</w:t>
      </w:r>
    </w:p>
    <w:p w14:paraId="6FB7D9BF" w14:textId="77777777" w:rsidR="00F16A88" w:rsidRDefault="00F16A88" w:rsidP="002060BD">
      <w:pPr>
        <w:spacing w:line="360" w:lineRule="auto"/>
        <w:rPr>
          <w:rFonts w:ascii="Arial" w:hAnsi="Arial" w:cs="Arial"/>
          <w:sz w:val="24"/>
          <w:szCs w:val="24"/>
        </w:rPr>
      </w:pPr>
    </w:p>
    <w:p w14:paraId="7C06A917" w14:textId="77777777" w:rsidR="00F16A88" w:rsidRDefault="00F16A88" w:rsidP="002060BD">
      <w:pPr>
        <w:spacing w:line="360" w:lineRule="auto"/>
        <w:rPr>
          <w:rFonts w:ascii="Arial" w:hAnsi="Arial" w:cs="Arial"/>
          <w:sz w:val="24"/>
          <w:szCs w:val="24"/>
        </w:rPr>
      </w:pPr>
    </w:p>
    <w:p w14:paraId="43FBDB37" w14:textId="77777777" w:rsidR="00F16A88" w:rsidRDefault="00F16A88" w:rsidP="002060BD">
      <w:pPr>
        <w:spacing w:line="360" w:lineRule="auto"/>
        <w:rPr>
          <w:rFonts w:ascii="Arial" w:hAnsi="Arial" w:cs="Arial"/>
          <w:sz w:val="24"/>
          <w:szCs w:val="24"/>
        </w:rPr>
      </w:pPr>
    </w:p>
    <w:p w14:paraId="47605279" w14:textId="77777777" w:rsidR="00F16A88" w:rsidRDefault="00F16A88" w:rsidP="002060BD">
      <w:pPr>
        <w:spacing w:line="360" w:lineRule="auto"/>
        <w:rPr>
          <w:rFonts w:ascii="Arial" w:hAnsi="Arial" w:cs="Arial"/>
          <w:sz w:val="24"/>
          <w:szCs w:val="24"/>
        </w:rPr>
      </w:pPr>
    </w:p>
    <w:p w14:paraId="63E75422" w14:textId="77777777" w:rsidR="00F16A88" w:rsidRDefault="00F16A88" w:rsidP="002060BD">
      <w:pPr>
        <w:spacing w:line="360" w:lineRule="auto"/>
        <w:rPr>
          <w:rFonts w:ascii="Arial" w:hAnsi="Arial" w:cs="Arial"/>
          <w:sz w:val="24"/>
          <w:szCs w:val="24"/>
        </w:rPr>
      </w:pPr>
    </w:p>
    <w:p w14:paraId="02C2099A" w14:textId="77777777" w:rsidR="00F16A88" w:rsidRDefault="00F16A88" w:rsidP="002060BD">
      <w:pPr>
        <w:spacing w:line="360" w:lineRule="auto"/>
        <w:rPr>
          <w:rFonts w:ascii="Arial" w:hAnsi="Arial" w:cs="Arial"/>
          <w:sz w:val="24"/>
          <w:szCs w:val="24"/>
        </w:rPr>
      </w:pPr>
    </w:p>
    <w:p w14:paraId="69A43165" w14:textId="77777777" w:rsidR="00F16A88" w:rsidRDefault="00F16A88" w:rsidP="002060BD">
      <w:pPr>
        <w:spacing w:line="360" w:lineRule="auto"/>
        <w:rPr>
          <w:rFonts w:ascii="Arial" w:hAnsi="Arial" w:cs="Arial"/>
          <w:sz w:val="24"/>
          <w:szCs w:val="24"/>
        </w:rPr>
      </w:pPr>
    </w:p>
    <w:p w14:paraId="5AB3340D" w14:textId="77777777" w:rsidR="00F16A88" w:rsidRDefault="00F16A88" w:rsidP="002060BD">
      <w:pPr>
        <w:spacing w:line="360" w:lineRule="auto"/>
        <w:rPr>
          <w:rFonts w:ascii="Arial" w:hAnsi="Arial" w:cs="Arial"/>
          <w:sz w:val="24"/>
          <w:szCs w:val="24"/>
        </w:rPr>
      </w:pPr>
    </w:p>
    <w:p w14:paraId="74AB35E9" w14:textId="77777777" w:rsidR="00F16A88" w:rsidRDefault="00F16A88" w:rsidP="002060BD">
      <w:pPr>
        <w:spacing w:line="360" w:lineRule="auto"/>
        <w:rPr>
          <w:rFonts w:ascii="Arial" w:hAnsi="Arial" w:cs="Arial"/>
          <w:sz w:val="24"/>
          <w:szCs w:val="24"/>
        </w:rPr>
      </w:pPr>
    </w:p>
    <w:p w14:paraId="201EE0C7" w14:textId="77777777" w:rsidR="00F16A88" w:rsidRDefault="00F16A88" w:rsidP="002060BD">
      <w:pPr>
        <w:spacing w:line="360" w:lineRule="auto"/>
        <w:rPr>
          <w:rFonts w:ascii="Arial" w:hAnsi="Arial" w:cs="Arial"/>
          <w:sz w:val="24"/>
          <w:szCs w:val="24"/>
        </w:rPr>
      </w:pPr>
    </w:p>
    <w:p w14:paraId="6D406501" w14:textId="77777777" w:rsidR="00F16A88" w:rsidRDefault="00F16A88" w:rsidP="002060BD">
      <w:pPr>
        <w:spacing w:line="360" w:lineRule="auto"/>
        <w:rPr>
          <w:rFonts w:ascii="Arial" w:hAnsi="Arial" w:cs="Arial"/>
          <w:sz w:val="24"/>
          <w:szCs w:val="24"/>
        </w:rPr>
      </w:pPr>
    </w:p>
    <w:p w14:paraId="0BAB75AC" w14:textId="77777777" w:rsidR="00F16A88" w:rsidRDefault="00F16A88" w:rsidP="002060BD">
      <w:pPr>
        <w:spacing w:line="360" w:lineRule="auto"/>
        <w:rPr>
          <w:rFonts w:ascii="Arial" w:hAnsi="Arial" w:cs="Arial"/>
          <w:sz w:val="24"/>
          <w:szCs w:val="24"/>
        </w:rPr>
      </w:pPr>
    </w:p>
    <w:p w14:paraId="3669B4D4" w14:textId="77777777" w:rsidR="00F16A88" w:rsidRDefault="00F16A88" w:rsidP="002060BD">
      <w:pPr>
        <w:spacing w:line="360" w:lineRule="auto"/>
        <w:rPr>
          <w:rFonts w:ascii="Arial" w:hAnsi="Arial" w:cs="Arial"/>
          <w:sz w:val="24"/>
          <w:szCs w:val="24"/>
        </w:rPr>
      </w:pPr>
    </w:p>
    <w:p w14:paraId="25696362" w14:textId="77777777" w:rsidR="00F16A88" w:rsidRDefault="00F16A88" w:rsidP="002060BD">
      <w:pPr>
        <w:spacing w:line="360" w:lineRule="auto"/>
        <w:rPr>
          <w:rFonts w:ascii="Arial" w:hAnsi="Arial" w:cs="Arial"/>
          <w:sz w:val="24"/>
          <w:szCs w:val="24"/>
        </w:rPr>
      </w:pPr>
    </w:p>
    <w:p w14:paraId="136FF610" w14:textId="77777777" w:rsidR="00F16A88" w:rsidRDefault="00F16A88" w:rsidP="002060BD">
      <w:pPr>
        <w:spacing w:line="360" w:lineRule="auto"/>
        <w:rPr>
          <w:rFonts w:ascii="Arial" w:hAnsi="Arial" w:cs="Arial"/>
          <w:sz w:val="24"/>
          <w:szCs w:val="24"/>
        </w:rPr>
      </w:pPr>
    </w:p>
    <w:p w14:paraId="26E9545A" w14:textId="77777777" w:rsidR="00F16A88" w:rsidRDefault="00F16A88" w:rsidP="002060BD">
      <w:pPr>
        <w:spacing w:line="360" w:lineRule="auto"/>
        <w:rPr>
          <w:rFonts w:ascii="Arial" w:hAnsi="Arial" w:cs="Arial"/>
          <w:sz w:val="24"/>
          <w:szCs w:val="24"/>
        </w:rPr>
      </w:pPr>
    </w:p>
    <w:p w14:paraId="5768BA0E" w14:textId="77777777" w:rsidR="00F16A88" w:rsidRDefault="00F16A88" w:rsidP="002060BD">
      <w:pPr>
        <w:spacing w:line="360" w:lineRule="auto"/>
        <w:rPr>
          <w:rFonts w:ascii="Arial" w:hAnsi="Arial" w:cs="Arial"/>
          <w:sz w:val="24"/>
          <w:szCs w:val="24"/>
        </w:rPr>
      </w:pPr>
    </w:p>
    <w:p w14:paraId="60D1215D" w14:textId="77777777" w:rsidR="00F16A88" w:rsidRDefault="00F16A88" w:rsidP="002060BD">
      <w:pPr>
        <w:spacing w:line="360" w:lineRule="auto"/>
        <w:rPr>
          <w:rFonts w:ascii="Arial" w:hAnsi="Arial" w:cs="Arial"/>
          <w:sz w:val="24"/>
          <w:szCs w:val="24"/>
        </w:rPr>
      </w:pPr>
    </w:p>
    <w:p w14:paraId="764E5968" w14:textId="7CAF3803" w:rsidR="00F16A88" w:rsidRDefault="00080BFB" w:rsidP="002060BD">
      <w:pPr>
        <w:spacing w:line="360" w:lineRule="auto"/>
        <w:rPr>
          <w:rFonts w:ascii="Arial" w:hAnsi="Arial" w:cs="Arial"/>
          <w:b/>
          <w:bCs/>
          <w:sz w:val="24"/>
          <w:szCs w:val="24"/>
        </w:rPr>
      </w:pPr>
      <w:r>
        <w:rPr>
          <w:rFonts w:ascii="Arial" w:hAnsi="Arial" w:cs="Arial"/>
          <w:b/>
          <w:bCs/>
          <w:sz w:val="24"/>
          <w:szCs w:val="24"/>
        </w:rPr>
        <w:lastRenderedPageBreak/>
        <w:t xml:space="preserve">5: </w:t>
      </w:r>
      <w:r w:rsidR="00F778E6">
        <w:rPr>
          <w:rFonts w:ascii="Arial" w:hAnsi="Arial" w:cs="Arial"/>
          <w:b/>
          <w:bCs/>
          <w:sz w:val="24"/>
          <w:szCs w:val="24"/>
        </w:rPr>
        <w:t>REFERENCES:</w:t>
      </w:r>
    </w:p>
    <w:p w14:paraId="0771AEA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Almeida, M., </w:t>
      </w:r>
      <w:proofErr w:type="spellStart"/>
      <w:r w:rsidRPr="00B65163">
        <w:rPr>
          <w:rFonts w:ascii="Arial" w:hAnsi="Arial" w:cs="Arial"/>
          <w:sz w:val="24"/>
          <w:szCs w:val="24"/>
        </w:rPr>
        <w:t>Challa</w:t>
      </w:r>
      <w:proofErr w:type="spellEnd"/>
      <w:r w:rsidRPr="00B65163">
        <w:rPr>
          <w:rFonts w:ascii="Arial" w:hAnsi="Arial" w:cs="Arial"/>
          <w:sz w:val="24"/>
          <w:szCs w:val="24"/>
        </w:rPr>
        <w:t xml:space="preserve">, M., Ribeiro, M., Harrison, A.M. and Castro, M.C. (2022), Editorial Perspective: The mental health impact of school closures during the COVID-19 pandemic. J Child </w:t>
      </w:r>
      <w:proofErr w:type="spellStart"/>
      <w:r w:rsidRPr="00B65163">
        <w:rPr>
          <w:rFonts w:ascii="Arial" w:hAnsi="Arial" w:cs="Arial"/>
          <w:sz w:val="24"/>
          <w:szCs w:val="24"/>
        </w:rPr>
        <w:t>Psychol</w:t>
      </w:r>
      <w:proofErr w:type="spellEnd"/>
      <w:r w:rsidRPr="00B65163">
        <w:rPr>
          <w:rFonts w:ascii="Arial" w:hAnsi="Arial" w:cs="Arial"/>
          <w:sz w:val="24"/>
          <w:szCs w:val="24"/>
        </w:rPr>
        <w:t xml:space="preserve"> </w:t>
      </w:r>
      <w:proofErr w:type="spellStart"/>
      <w:r w:rsidRPr="00B65163">
        <w:rPr>
          <w:rFonts w:ascii="Arial" w:hAnsi="Arial" w:cs="Arial"/>
          <w:sz w:val="24"/>
          <w:szCs w:val="24"/>
        </w:rPr>
        <w:t>Psychiatr</w:t>
      </w:r>
      <w:proofErr w:type="spellEnd"/>
      <w:r w:rsidRPr="00B65163">
        <w:rPr>
          <w:rFonts w:ascii="Arial" w:hAnsi="Arial" w:cs="Arial"/>
          <w:sz w:val="24"/>
          <w:szCs w:val="24"/>
        </w:rPr>
        <w:t>. </w:t>
      </w:r>
      <w:hyperlink r:id="rId9" w:history="1">
        <w:r w:rsidRPr="00B65163">
          <w:rPr>
            <w:rStyle w:val="Hyperlink"/>
            <w:rFonts w:ascii="Arial" w:hAnsi="Arial" w:cs="Arial"/>
            <w:sz w:val="24"/>
            <w:szCs w:val="24"/>
          </w:rPr>
          <w:t>https://doi.org/10.1111/jcpp.13535</w:t>
        </w:r>
      </w:hyperlink>
    </w:p>
    <w:p w14:paraId="2F45B507"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Attanasio</w:t>
      </w:r>
      <w:proofErr w:type="spellEnd"/>
      <w:r w:rsidRPr="00B65163">
        <w:rPr>
          <w:rFonts w:ascii="Arial" w:hAnsi="Arial" w:cs="Arial"/>
          <w:sz w:val="24"/>
          <w:szCs w:val="24"/>
        </w:rPr>
        <w:t xml:space="preserve">, O., Blundell, R., &amp; Conti, G. (in press). (2020). Inequality in socio-emotional skills: a cross-cohort comparison. Journal of Public Economics. </w:t>
      </w:r>
      <w:hyperlink r:id="rId10" w:history="1">
        <w:r w:rsidRPr="00B65163">
          <w:rPr>
            <w:rStyle w:val="Hyperlink"/>
            <w:rFonts w:ascii="Arial" w:hAnsi="Arial" w:cs="Arial"/>
            <w:sz w:val="24"/>
            <w:szCs w:val="24"/>
          </w:rPr>
          <w:t>https://doi.org/10.1016/j.jpubeco.2020.104171</w:t>
        </w:r>
      </w:hyperlink>
      <w:r w:rsidRPr="00B65163">
        <w:rPr>
          <w:rFonts w:ascii="Arial" w:hAnsi="Arial" w:cs="Arial"/>
          <w:sz w:val="24"/>
          <w:szCs w:val="24"/>
        </w:rPr>
        <w:t xml:space="preserve"> </w:t>
      </w:r>
    </w:p>
    <w:p w14:paraId="203E9327"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Available at: </w:t>
      </w:r>
      <w:hyperlink r:id="rId11" w:history="1">
        <w:r w:rsidRPr="00B65163">
          <w:rPr>
            <w:rStyle w:val="Hyperlink"/>
            <w:rFonts w:ascii="Arial" w:hAnsi="Arial" w:cs="Arial"/>
            <w:sz w:val="24"/>
            <w:szCs w:val="24"/>
          </w:rPr>
          <w:t>https://www.nspcc.org.uk/about-us/news-opinion/2020/2020-10-07--helpline-recovery-plan/</w:t>
        </w:r>
      </w:hyperlink>
      <w:r w:rsidRPr="00B65163">
        <w:rPr>
          <w:rFonts w:ascii="Arial" w:hAnsi="Arial" w:cs="Arial"/>
          <w:sz w:val="24"/>
          <w:szCs w:val="24"/>
        </w:rPr>
        <w:t xml:space="preserve"> (Accessed on 24</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1BA00F32"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Blessing. M (No Date). Types of Family Structures. Available at: </w:t>
      </w:r>
      <w:hyperlink r:id="rId12" w:history="1">
        <w:r w:rsidRPr="00B65163">
          <w:rPr>
            <w:rStyle w:val="Hyperlink"/>
            <w:rFonts w:ascii="Arial" w:hAnsi="Arial" w:cs="Arial"/>
            <w:sz w:val="24"/>
            <w:szCs w:val="24"/>
          </w:rPr>
          <w:t>https://family.lovetoknow.com/about-family-values/types-family-structures</w:t>
        </w:r>
      </w:hyperlink>
      <w:r w:rsidRPr="00B65163">
        <w:rPr>
          <w:rFonts w:ascii="Arial" w:hAnsi="Arial" w:cs="Arial"/>
          <w:sz w:val="24"/>
          <w:szCs w:val="24"/>
        </w:rPr>
        <w:t xml:space="preserve"> (Accessed on 27th April 2022). </w:t>
      </w:r>
    </w:p>
    <w:p w14:paraId="6673A457"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Blundell, Costa Dias, M., Joyce, R., &amp; Xu, X. (2020). COVID</w:t>
      </w:r>
      <w:r w:rsidRPr="00B65163">
        <w:rPr>
          <w:rFonts w:ascii="Cambria Math" w:hAnsi="Cambria Math" w:cs="Cambria Math"/>
          <w:sz w:val="24"/>
          <w:szCs w:val="24"/>
        </w:rPr>
        <w:t>‐</w:t>
      </w:r>
      <w:r w:rsidRPr="00B65163">
        <w:rPr>
          <w:rFonts w:ascii="Arial" w:hAnsi="Arial" w:cs="Arial"/>
          <w:sz w:val="24"/>
          <w:szCs w:val="24"/>
        </w:rPr>
        <w:t xml:space="preserve">19 and Inequalities. Fiscal Studies, 41(2), 291–319. </w:t>
      </w:r>
      <w:hyperlink r:id="rId13" w:history="1">
        <w:r w:rsidRPr="00B65163">
          <w:rPr>
            <w:rStyle w:val="Hyperlink"/>
            <w:rFonts w:ascii="Arial" w:hAnsi="Arial" w:cs="Arial"/>
            <w:sz w:val="24"/>
            <w:szCs w:val="24"/>
          </w:rPr>
          <w:t>https://doi.org/10.1111/1475-5890.12232</w:t>
        </w:r>
      </w:hyperlink>
      <w:r w:rsidRPr="00B65163">
        <w:rPr>
          <w:rFonts w:ascii="Arial" w:hAnsi="Arial" w:cs="Arial"/>
          <w:sz w:val="24"/>
          <w:szCs w:val="24"/>
        </w:rPr>
        <w:t xml:space="preserve"> </w:t>
      </w:r>
    </w:p>
    <w:p w14:paraId="7D7479C4"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BMJ. (2020). </w:t>
      </w:r>
      <w:r w:rsidRPr="00B65163">
        <w:rPr>
          <w:rFonts w:ascii="Arial" w:hAnsi="Arial" w:cs="Arial"/>
          <w:i/>
          <w:iCs/>
          <w:sz w:val="24"/>
          <w:szCs w:val="24"/>
        </w:rPr>
        <w:t>UK’s response to covid-19 “too little, too late, too flawed”</w:t>
      </w:r>
      <w:r w:rsidRPr="00B65163">
        <w:rPr>
          <w:rFonts w:ascii="Arial" w:hAnsi="Arial" w:cs="Arial"/>
          <w:sz w:val="24"/>
          <w:szCs w:val="24"/>
        </w:rPr>
        <w:t xml:space="preserve"> Available at: </w:t>
      </w:r>
      <w:hyperlink r:id="rId14" w:history="1">
        <w:r w:rsidRPr="00B65163">
          <w:rPr>
            <w:rStyle w:val="Hyperlink"/>
            <w:rFonts w:ascii="Arial" w:hAnsi="Arial" w:cs="Arial"/>
            <w:sz w:val="24"/>
            <w:szCs w:val="24"/>
          </w:rPr>
          <w:t>https://www.bmj.com/company/newsroom/uks-response-to-covid-19-too-little-too-late-too-flawed/</w:t>
        </w:r>
      </w:hyperlink>
      <w:r w:rsidRPr="00B65163">
        <w:rPr>
          <w:rFonts w:ascii="Arial" w:hAnsi="Arial" w:cs="Arial"/>
          <w:sz w:val="24"/>
          <w:szCs w:val="24"/>
        </w:rPr>
        <w:t xml:space="preserve"> (Accessed on 19</w:t>
      </w:r>
      <w:r w:rsidRPr="00B65163">
        <w:rPr>
          <w:rFonts w:ascii="Arial" w:hAnsi="Arial" w:cs="Arial"/>
          <w:sz w:val="24"/>
          <w:szCs w:val="24"/>
          <w:vertAlign w:val="superscript"/>
        </w:rPr>
        <w:t>th</w:t>
      </w:r>
      <w:r w:rsidRPr="00B65163">
        <w:rPr>
          <w:rFonts w:ascii="Arial" w:hAnsi="Arial" w:cs="Arial"/>
          <w:sz w:val="24"/>
          <w:szCs w:val="24"/>
        </w:rPr>
        <w:t xml:space="preserve"> April 2020).</w:t>
      </w:r>
    </w:p>
    <w:p w14:paraId="78703E13"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Brandon G. Bergman, John F. Kelly, Maurizio Fava, A. Eden </w:t>
      </w:r>
      <w:proofErr w:type="spellStart"/>
      <w:r w:rsidRPr="00B65163">
        <w:rPr>
          <w:rFonts w:ascii="Arial" w:hAnsi="Arial" w:cs="Arial"/>
          <w:sz w:val="24"/>
          <w:szCs w:val="24"/>
        </w:rPr>
        <w:t>Evins</w:t>
      </w:r>
      <w:proofErr w:type="spellEnd"/>
      <w:r w:rsidRPr="00B65163">
        <w:rPr>
          <w:rFonts w:ascii="Arial" w:hAnsi="Arial" w:cs="Arial"/>
          <w:sz w:val="24"/>
          <w:szCs w:val="24"/>
        </w:rPr>
        <w:t xml:space="preserve">, (2021). </w:t>
      </w:r>
      <w:r w:rsidRPr="00B65163">
        <w:rPr>
          <w:rFonts w:ascii="Arial" w:hAnsi="Arial" w:cs="Arial"/>
          <w:i/>
          <w:iCs/>
          <w:sz w:val="24"/>
          <w:szCs w:val="24"/>
        </w:rPr>
        <w:t xml:space="preserve">Online recovery support meetings can help mitigate the public health consequences of COVID-19 for individuals with substance use disorder. </w:t>
      </w:r>
      <w:r w:rsidRPr="00B65163">
        <w:rPr>
          <w:rFonts w:ascii="Arial" w:hAnsi="Arial" w:cs="Arial"/>
          <w:sz w:val="24"/>
          <w:szCs w:val="24"/>
        </w:rPr>
        <w:t xml:space="preserve">Addictive </w:t>
      </w:r>
      <w:proofErr w:type="spellStart"/>
      <w:r w:rsidRPr="00B65163">
        <w:rPr>
          <w:rFonts w:ascii="Arial" w:hAnsi="Arial" w:cs="Arial"/>
          <w:sz w:val="24"/>
          <w:szCs w:val="24"/>
        </w:rPr>
        <w:t>Behaviors</w:t>
      </w:r>
      <w:proofErr w:type="spellEnd"/>
      <w:r w:rsidRPr="00B65163">
        <w:rPr>
          <w:rFonts w:ascii="Arial" w:hAnsi="Arial" w:cs="Arial"/>
          <w:sz w:val="24"/>
          <w:szCs w:val="24"/>
        </w:rPr>
        <w:t xml:space="preserve">, Available at: </w:t>
      </w:r>
      <w:hyperlink r:id="rId15" w:tgtFrame="_blank" w:tooltip="Persistent link using digital object identifier" w:history="1">
        <w:r w:rsidRPr="00B65163">
          <w:rPr>
            <w:rStyle w:val="Hyperlink"/>
            <w:rFonts w:ascii="Arial" w:hAnsi="Arial" w:cs="Arial"/>
            <w:sz w:val="24"/>
            <w:szCs w:val="24"/>
          </w:rPr>
          <w:t>https://doi.org/10.1016/j.addbeh.2020.106661</w:t>
        </w:r>
      </w:hyperlink>
      <w:r w:rsidRPr="00B65163">
        <w:rPr>
          <w:rFonts w:ascii="Arial" w:hAnsi="Arial" w:cs="Arial"/>
          <w:sz w:val="24"/>
          <w:szCs w:val="24"/>
        </w:rPr>
        <w:t xml:space="preserve"> (Accessed on 24th April 2022).</w:t>
      </w:r>
    </w:p>
    <w:p w14:paraId="050A5212"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Britannica, The Editors of Encyclopaedia. (2019) "British general election of 2010". </w:t>
      </w:r>
      <w:proofErr w:type="spellStart"/>
      <w:r w:rsidRPr="00B65163">
        <w:rPr>
          <w:rFonts w:ascii="Arial" w:hAnsi="Arial" w:cs="Arial"/>
          <w:sz w:val="24"/>
          <w:szCs w:val="24"/>
        </w:rPr>
        <w:t>Encyclopedia</w:t>
      </w:r>
      <w:proofErr w:type="spellEnd"/>
      <w:r w:rsidRPr="00B65163">
        <w:rPr>
          <w:rFonts w:ascii="Arial" w:hAnsi="Arial" w:cs="Arial"/>
          <w:sz w:val="24"/>
          <w:szCs w:val="24"/>
        </w:rPr>
        <w:t xml:space="preserve"> Britannica, 2. Available at: </w:t>
      </w:r>
      <w:hyperlink r:id="rId16" w:history="1">
        <w:r w:rsidRPr="00B65163">
          <w:rPr>
            <w:rStyle w:val="Hyperlink"/>
            <w:rFonts w:ascii="Arial" w:hAnsi="Arial" w:cs="Arial"/>
            <w:sz w:val="24"/>
            <w:szCs w:val="24"/>
          </w:rPr>
          <w:t>https://www.britannica.com/topic/British-general-election-of-2010</w:t>
        </w:r>
      </w:hyperlink>
      <w:r w:rsidRPr="00B65163">
        <w:rPr>
          <w:rFonts w:ascii="Arial" w:hAnsi="Arial" w:cs="Arial"/>
          <w:sz w:val="24"/>
          <w:szCs w:val="24"/>
        </w:rPr>
        <w:t xml:space="preserve"> (Accessed on 12th April 2022).</w:t>
      </w:r>
    </w:p>
    <w:p w14:paraId="77FB370E"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C.L.D. Standards Council Scotland, (2019) Youth Work National Occupational Standards. Available at: </w:t>
      </w:r>
      <w:hyperlink r:id="rId17" w:history="1">
        <w:r w:rsidRPr="00B65163">
          <w:rPr>
            <w:rStyle w:val="Hyperlink"/>
            <w:rFonts w:ascii="Arial" w:hAnsi="Arial" w:cs="Arial"/>
            <w:sz w:val="24"/>
            <w:szCs w:val="24"/>
          </w:rPr>
          <w:t>https://cldstandardscouncil.org.uk/wp-content/uploads/NOSFunctionalMap.pdf</w:t>
        </w:r>
      </w:hyperlink>
      <w:r w:rsidRPr="00B65163">
        <w:rPr>
          <w:rFonts w:ascii="Arial" w:hAnsi="Arial" w:cs="Arial"/>
          <w:sz w:val="24"/>
          <w:szCs w:val="24"/>
        </w:rPr>
        <w:t xml:space="preserve"> (Accessed on 15th May 2022).</w:t>
      </w:r>
    </w:p>
    <w:p w14:paraId="7B7C0EF7"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Carmarthenshire County Council (2016). </w:t>
      </w:r>
      <w:r w:rsidRPr="00B65163">
        <w:rPr>
          <w:rFonts w:ascii="Arial" w:hAnsi="Arial" w:cs="Arial"/>
          <w:i/>
          <w:iCs/>
          <w:sz w:val="24"/>
          <w:szCs w:val="24"/>
        </w:rPr>
        <w:t>Carmarthenshire’s Policy for Allocating Social Housing</w:t>
      </w:r>
      <w:r w:rsidRPr="00B65163">
        <w:rPr>
          <w:rFonts w:ascii="Arial" w:hAnsi="Arial" w:cs="Arial"/>
          <w:sz w:val="24"/>
          <w:szCs w:val="24"/>
        </w:rPr>
        <w:t xml:space="preserve">. Available at: </w:t>
      </w:r>
      <w:hyperlink r:id="rId18" w:history="1">
        <w:r w:rsidRPr="00B65163">
          <w:rPr>
            <w:rStyle w:val="Hyperlink"/>
            <w:rFonts w:ascii="Arial" w:hAnsi="Arial" w:cs="Arial"/>
            <w:sz w:val="24"/>
            <w:szCs w:val="24"/>
          </w:rPr>
          <w:t>https://www.carmarthenshire.gov.wales/media/4625/allocations-policy-corp-templete-eng.pdf</w:t>
        </w:r>
      </w:hyperlink>
      <w:r w:rsidRPr="00B65163">
        <w:rPr>
          <w:rFonts w:ascii="Arial" w:hAnsi="Arial" w:cs="Arial"/>
          <w:sz w:val="24"/>
          <w:szCs w:val="24"/>
        </w:rPr>
        <w:t xml:space="preserve"> (Accessed on: 15</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615715BC"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Carmarthenshire County Council. (2021) Family Information Service Carmarthenshire. </w:t>
      </w:r>
      <w:r w:rsidRPr="00B65163">
        <w:rPr>
          <w:rFonts w:ascii="Arial" w:hAnsi="Arial" w:cs="Arial"/>
          <w:i/>
          <w:iCs/>
          <w:sz w:val="24"/>
          <w:szCs w:val="24"/>
        </w:rPr>
        <w:t xml:space="preserve">Providing care for children of key workers. </w:t>
      </w:r>
      <w:r w:rsidRPr="00B65163">
        <w:rPr>
          <w:rFonts w:ascii="Arial" w:hAnsi="Arial" w:cs="Arial"/>
          <w:sz w:val="24"/>
          <w:szCs w:val="24"/>
        </w:rPr>
        <w:t xml:space="preserve">Available at: </w:t>
      </w:r>
      <w:hyperlink r:id="rId19" w:history="1">
        <w:r w:rsidRPr="00B65163">
          <w:rPr>
            <w:rStyle w:val="Hyperlink"/>
            <w:rFonts w:ascii="Arial" w:hAnsi="Arial" w:cs="Arial"/>
            <w:sz w:val="24"/>
            <w:szCs w:val="24"/>
          </w:rPr>
          <w:t>https://fis.carmarthenshire.gov.wales/providing-care-for-children-of-key-workers/</w:t>
        </w:r>
      </w:hyperlink>
      <w:r w:rsidRPr="00B65163">
        <w:rPr>
          <w:rFonts w:ascii="Arial" w:hAnsi="Arial" w:cs="Arial"/>
          <w:sz w:val="24"/>
          <w:szCs w:val="24"/>
        </w:rPr>
        <w:t xml:space="preserve"> (Accessed on 20</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64E9BED0"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Carmarthenshire County Council. (No Date). </w:t>
      </w:r>
      <w:r w:rsidRPr="00B65163">
        <w:rPr>
          <w:rFonts w:ascii="Arial" w:hAnsi="Arial" w:cs="Arial"/>
          <w:i/>
          <w:iCs/>
          <w:sz w:val="24"/>
          <w:szCs w:val="24"/>
        </w:rPr>
        <w:t>Well-being Objective 5 Start Well/Live Well - Tackle poverty by doing all we can to prevent it, help people into work &amp; improve the lives of those living in poverty.</w:t>
      </w:r>
      <w:r w:rsidRPr="00B65163">
        <w:rPr>
          <w:rFonts w:ascii="Arial" w:hAnsi="Arial" w:cs="Arial"/>
          <w:sz w:val="24"/>
          <w:szCs w:val="24"/>
        </w:rPr>
        <w:t xml:space="preserve"> Available at: </w:t>
      </w:r>
      <w:hyperlink r:id="rId20" w:history="1">
        <w:r w:rsidRPr="00B65163">
          <w:rPr>
            <w:rStyle w:val="Hyperlink"/>
            <w:rFonts w:ascii="Arial" w:hAnsi="Arial" w:cs="Arial"/>
            <w:sz w:val="24"/>
            <w:szCs w:val="24"/>
          </w:rPr>
          <w:t>https://www.carmarthenshire.gov.wales/media/1226778/well-being-objective-5-progress-report.pdf</w:t>
        </w:r>
      </w:hyperlink>
      <w:r w:rsidRPr="00B65163">
        <w:rPr>
          <w:rFonts w:ascii="Arial" w:hAnsi="Arial" w:cs="Arial"/>
          <w:sz w:val="24"/>
          <w:szCs w:val="24"/>
        </w:rPr>
        <w:t xml:space="preserve"> (Accessed on 15th April 2022).</w:t>
      </w:r>
    </w:p>
    <w:p w14:paraId="764A1284"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lastRenderedPageBreak/>
        <w:t xml:space="preserve">Chung, G., Chan, X., Lanier, P., Ju, P. W. Y. (2020a). Associations between work-family balance, parenting stress, and marital conflicts during COVID-19 pandemic in Singapore. OSF Preprints. doi:10.31219/osf.io/nz9s8 </w:t>
      </w:r>
    </w:p>
    <w:p w14:paraId="12B553CF"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Coburn. A &amp; </w:t>
      </w:r>
      <w:proofErr w:type="spellStart"/>
      <w:r w:rsidRPr="00B65163">
        <w:rPr>
          <w:rFonts w:ascii="Arial" w:hAnsi="Arial" w:cs="Arial"/>
          <w:sz w:val="24"/>
          <w:szCs w:val="24"/>
        </w:rPr>
        <w:t>Gormally</w:t>
      </w:r>
      <w:proofErr w:type="spellEnd"/>
      <w:r w:rsidRPr="00B65163">
        <w:rPr>
          <w:rFonts w:ascii="Arial" w:hAnsi="Arial" w:cs="Arial"/>
          <w:sz w:val="24"/>
          <w:szCs w:val="24"/>
        </w:rPr>
        <w:t xml:space="preserve">. S. (2015). </w:t>
      </w:r>
      <w:r w:rsidRPr="00B65163">
        <w:rPr>
          <w:rFonts w:ascii="Arial" w:hAnsi="Arial" w:cs="Arial"/>
          <w:i/>
          <w:iCs/>
          <w:sz w:val="24"/>
          <w:szCs w:val="24"/>
        </w:rPr>
        <w:t xml:space="preserve">Youth Work in Schools. </w:t>
      </w:r>
      <w:r w:rsidRPr="00B65163">
        <w:rPr>
          <w:rFonts w:ascii="Arial" w:hAnsi="Arial" w:cs="Arial"/>
          <w:sz w:val="24"/>
          <w:szCs w:val="24"/>
        </w:rPr>
        <w:t xml:space="preserve">Available at: </w:t>
      </w:r>
      <w:hyperlink r:id="rId21" w:history="1">
        <w:r w:rsidRPr="00B65163">
          <w:rPr>
            <w:rStyle w:val="Hyperlink"/>
            <w:rFonts w:ascii="Arial" w:hAnsi="Arial" w:cs="Arial"/>
            <w:sz w:val="24"/>
            <w:szCs w:val="24"/>
          </w:rPr>
          <w:t>https://hull-repository.worktribe.com/preview/1094731/2018-09-30%2013734%20Gormally.pdf</w:t>
        </w:r>
      </w:hyperlink>
      <w:r w:rsidRPr="00B65163">
        <w:rPr>
          <w:rFonts w:ascii="Arial" w:hAnsi="Arial" w:cs="Arial"/>
          <w:sz w:val="24"/>
          <w:szCs w:val="24"/>
        </w:rPr>
        <w:t xml:space="preserve"> (Accessed on 28</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515CD76F"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Cohen. R. I. &amp; Bosk. E.I (2020). In Paediatric Perspectives. </w:t>
      </w:r>
      <w:r w:rsidRPr="00B65163">
        <w:rPr>
          <w:rFonts w:ascii="Arial" w:hAnsi="Arial" w:cs="Arial"/>
          <w:i/>
          <w:iCs/>
          <w:sz w:val="24"/>
          <w:szCs w:val="24"/>
        </w:rPr>
        <w:t>Vulnerable Youth and the COVID-19 Pandemic.</w:t>
      </w:r>
      <w:r w:rsidRPr="00B65163">
        <w:rPr>
          <w:rFonts w:ascii="Arial" w:hAnsi="Arial" w:cs="Arial"/>
          <w:sz w:val="24"/>
          <w:szCs w:val="24"/>
        </w:rPr>
        <w:t xml:space="preserve"> Available at: </w:t>
      </w:r>
      <w:hyperlink r:id="rId22" w:history="1">
        <w:r w:rsidRPr="00B65163">
          <w:rPr>
            <w:rStyle w:val="Hyperlink"/>
            <w:rFonts w:ascii="Arial" w:hAnsi="Arial" w:cs="Arial"/>
            <w:sz w:val="24"/>
            <w:szCs w:val="24"/>
          </w:rPr>
          <w:t>https://www.publications.aap.org/pediatrics/article-split/146/1/e20201306/37081/Vulnerable-Youth-and-the-COVID-19-Pandemic</w:t>
        </w:r>
      </w:hyperlink>
      <w:r w:rsidRPr="00B65163">
        <w:rPr>
          <w:rFonts w:ascii="Arial" w:hAnsi="Arial" w:cs="Arial"/>
          <w:sz w:val="24"/>
          <w:szCs w:val="24"/>
        </w:rPr>
        <w:t xml:space="preserve"> (Accessed on 18th April 2022).</w:t>
      </w:r>
    </w:p>
    <w:p w14:paraId="71C18FBE"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Council of Europe. (2000). Recommendation 1437. (2000). Non</w:t>
      </w:r>
      <w:r w:rsidRPr="00B65163">
        <w:rPr>
          <w:rFonts w:ascii="Arial" w:hAnsi="Arial" w:cs="Arial"/>
          <w:sz w:val="24"/>
          <w:szCs w:val="24"/>
        </w:rPr>
        <w:softHyphen/>
        <w:t xml:space="preserve">formal education. Assembly debate on 24 January 2000 (1st Sitting). Text adopted by the Assembly on 24 January 2000 (1st Sitting). Available at: </w:t>
      </w:r>
      <w:hyperlink r:id="rId23" w:history="1">
        <w:r w:rsidRPr="00B65163">
          <w:rPr>
            <w:rStyle w:val="Hyperlink"/>
            <w:rFonts w:ascii="Arial" w:hAnsi="Arial" w:cs="Arial"/>
            <w:sz w:val="24"/>
            <w:szCs w:val="24"/>
          </w:rPr>
          <w:t>http://oasis.col.org/bitstream/handle/11599/854/Latchem%20_%20Journal%20of%20Learning%20for%20Development%20-%20JL4D.pdf?sequence=1&amp;isAllowed=y</w:t>
        </w:r>
      </w:hyperlink>
      <w:r w:rsidRPr="00B65163">
        <w:rPr>
          <w:rFonts w:ascii="Arial" w:hAnsi="Arial" w:cs="Arial"/>
          <w:sz w:val="24"/>
          <w:szCs w:val="24"/>
        </w:rPr>
        <w:t xml:space="preserve"> (Accessed on 28</w:t>
      </w:r>
      <w:r w:rsidRPr="00B65163">
        <w:rPr>
          <w:rFonts w:ascii="Arial" w:hAnsi="Arial" w:cs="Arial"/>
          <w:sz w:val="24"/>
          <w:szCs w:val="24"/>
          <w:vertAlign w:val="superscript"/>
        </w:rPr>
        <w:t>th</w:t>
      </w:r>
      <w:r w:rsidRPr="00B65163">
        <w:rPr>
          <w:rFonts w:ascii="Arial" w:hAnsi="Arial" w:cs="Arial"/>
          <w:sz w:val="24"/>
          <w:szCs w:val="24"/>
        </w:rPr>
        <w:t xml:space="preserve"> April 2022). </w:t>
      </w:r>
    </w:p>
    <w:p w14:paraId="29B464BC"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Crawley E, Loades M, Feder G, Logan S, Redwood S, Macleod J. </w:t>
      </w:r>
      <w:r w:rsidRPr="00B65163">
        <w:rPr>
          <w:rFonts w:ascii="Arial" w:hAnsi="Arial" w:cs="Arial"/>
          <w:i/>
          <w:iCs/>
          <w:sz w:val="24"/>
          <w:szCs w:val="24"/>
        </w:rPr>
        <w:t>Wider collateral damage to children in the UK because of the social distancing measures designed to reduce the impact of COVID-19 in adults.</w:t>
      </w:r>
      <w:r w:rsidRPr="00B65163">
        <w:rPr>
          <w:rFonts w:ascii="Arial" w:hAnsi="Arial" w:cs="Arial"/>
          <w:sz w:val="24"/>
          <w:szCs w:val="24"/>
        </w:rPr>
        <w:t xml:space="preserve"> BMJ </w:t>
      </w:r>
      <w:proofErr w:type="spellStart"/>
      <w:r w:rsidRPr="00B65163">
        <w:rPr>
          <w:rFonts w:ascii="Arial" w:hAnsi="Arial" w:cs="Arial"/>
          <w:sz w:val="24"/>
          <w:szCs w:val="24"/>
        </w:rPr>
        <w:t>Paediatr</w:t>
      </w:r>
      <w:proofErr w:type="spellEnd"/>
      <w:r w:rsidRPr="00B65163">
        <w:rPr>
          <w:rFonts w:ascii="Arial" w:hAnsi="Arial" w:cs="Arial"/>
          <w:sz w:val="24"/>
          <w:szCs w:val="24"/>
        </w:rPr>
        <w:t xml:space="preserve"> Open. 2020 May 4;4(1</w:t>
      </w:r>
      <w:proofErr w:type="gramStart"/>
      <w:r w:rsidRPr="00B65163">
        <w:rPr>
          <w:rFonts w:ascii="Arial" w:hAnsi="Arial" w:cs="Arial"/>
          <w:sz w:val="24"/>
          <w:szCs w:val="24"/>
        </w:rPr>
        <w:t>):e</w:t>
      </w:r>
      <w:proofErr w:type="gramEnd"/>
      <w:r w:rsidRPr="00B65163">
        <w:rPr>
          <w:rFonts w:ascii="Arial" w:hAnsi="Arial" w:cs="Arial"/>
          <w:sz w:val="24"/>
          <w:szCs w:val="24"/>
        </w:rPr>
        <w:t>000701. doi:10.1136/bmjpo-2020-</w:t>
      </w:r>
      <w:proofErr w:type="gramStart"/>
      <w:r w:rsidRPr="00B65163">
        <w:rPr>
          <w:rFonts w:ascii="Arial" w:hAnsi="Arial" w:cs="Arial"/>
          <w:sz w:val="24"/>
          <w:szCs w:val="24"/>
        </w:rPr>
        <w:t>000701  PMID</w:t>
      </w:r>
      <w:proofErr w:type="gramEnd"/>
      <w:r w:rsidRPr="00B65163">
        <w:rPr>
          <w:rFonts w:ascii="Arial" w:hAnsi="Arial" w:cs="Arial"/>
          <w:sz w:val="24"/>
          <w:szCs w:val="24"/>
        </w:rPr>
        <w:t>: 32420459; PMCID: PMC7223269.</w:t>
      </w:r>
    </w:p>
    <w:p w14:paraId="08894BC1"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Cribb. J &amp; Johnson. P (2018) in Institute for Fiscal Studies. </w:t>
      </w:r>
      <w:r w:rsidRPr="00B65163">
        <w:rPr>
          <w:rFonts w:ascii="Arial" w:hAnsi="Arial" w:cs="Arial"/>
          <w:i/>
          <w:iCs/>
          <w:sz w:val="24"/>
          <w:szCs w:val="24"/>
        </w:rPr>
        <w:t xml:space="preserve">10 years on - have we recovered from the financial </w:t>
      </w:r>
      <w:proofErr w:type="gramStart"/>
      <w:r w:rsidRPr="00B65163">
        <w:rPr>
          <w:rFonts w:ascii="Arial" w:hAnsi="Arial" w:cs="Arial"/>
          <w:i/>
          <w:iCs/>
          <w:sz w:val="24"/>
          <w:szCs w:val="24"/>
        </w:rPr>
        <w:t>crisis?</w:t>
      </w:r>
      <w:r w:rsidRPr="00B65163">
        <w:rPr>
          <w:rFonts w:ascii="Arial" w:hAnsi="Arial" w:cs="Arial"/>
          <w:sz w:val="24"/>
          <w:szCs w:val="24"/>
        </w:rPr>
        <w:t>.</w:t>
      </w:r>
      <w:proofErr w:type="gramEnd"/>
      <w:r w:rsidRPr="00B65163">
        <w:rPr>
          <w:rFonts w:ascii="Arial" w:hAnsi="Arial" w:cs="Arial"/>
          <w:sz w:val="24"/>
          <w:szCs w:val="24"/>
        </w:rPr>
        <w:t xml:space="preserve"> Available at: </w:t>
      </w:r>
      <w:hyperlink r:id="rId24" w:history="1">
        <w:r w:rsidRPr="00B65163">
          <w:rPr>
            <w:rStyle w:val="Hyperlink"/>
            <w:rFonts w:ascii="Arial" w:hAnsi="Arial" w:cs="Arial"/>
            <w:sz w:val="24"/>
            <w:szCs w:val="24"/>
          </w:rPr>
          <w:t>https://ifs.org.uk/publications/13302</w:t>
        </w:r>
      </w:hyperlink>
      <w:r w:rsidRPr="00B65163">
        <w:rPr>
          <w:rFonts w:ascii="Arial" w:hAnsi="Arial" w:cs="Arial"/>
          <w:sz w:val="24"/>
          <w:szCs w:val="24"/>
        </w:rPr>
        <w:t xml:space="preserve"> (Accessed on 12th April 2022).</w:t>
      </w:r>
    </w:p>
    <w:p w14:paraId="162BDB38"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Crisis (No Date). </w:t>
      </w:r>
      <w:r w:rsidRPr="00B65163">
        <w:rPr>
          <w:rFonts w:ascii="Arial" w:hAnsi="Arial" w:cs="Arial"/>
          <w:i/>
          <w:iCs/>
          <w:sz w:val="24"/>
          <w:szCs w:val="24"/>
        </w:rPr>
        <w:t xml:space="preserve">The Plan to End Homelessness: Chapter 6 Preventing Homelessness. </w:t>
      </w:r>
      <w:r w:rsidRPr="00B65163">
        <w:rPr>
          <w:rFonts w:ascii="Arial" w:hAnsi="Arial" w:cs="Arial"/>
          <w:sz w:val="24"/>
          <w:szCs w:val="24"/>
        </w:rPr>
        <w:t xml:space="preserve">Available at: </w:t>
      </w:r>
      <w:hyperlink r:id="rId25" w:history="1">
        <w:r w:rsidRPr="00B65163">
          <w:rPr>
            <w:rStyle w:val="Hyperlink"/>
            <w:rFonts w:ascii="Arial" w:hAnsi="Arial" w:cs="Arial"/>
            <w:sz w:val="24"/>
            <w:szCs w:val="24"/>
          </w:rPr>
          <w:t>https://www.crisis.org.uk/ending-homelessness/the-plan-to-end-homelessness-full-version/solutions/chapter-6-preventing-homelessness/</w:t>
        </w:r>
      </w:hyperlink>
      <w:r w:rsidRPr="00B65163">
        <w:rPr>
          <w:rFonts w:ascii="Arial" w:hAnsi="Arial" w:cs="Arial"/>
          <w:sz w:val="24"/>
          <w:szCs w:val="24"/>
        </w:rPr>
        <w:t xml:space="preserve"> (Accessed on 15</w:t>
      </w:r>
      <w:r w:rsidRPr="00B65163">
        <w:rPr>
          <w:rFonts w:ascii="Arial" w:hAnsi="Arial" w:cs="Arial"/>
          <w:sz w:val="24"/>
          <w:szCs w:val="24"/>
          <w:vertAlign w:val="superscript"/>
        </w:rPr>
        <w:t>th</w:t>
      </w:r>
      <w:r w:rsidRPr="00B65163">
        <w:rPr>
          <w:rFonts w:ascii="Arial" w:hAnsi="Arial" w:cs="Arial"/>
          <w:sz w:val="24"/>
          <w:szCs w:val="24"/>
        </w:rPr>
        <w:t xml:space="preserve"> May 2022).</w:t>
      </w:r>
    </w:p>
    <w:p w14:paraId="2B85BE59"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Cross. S, </w:t>
      </w:r>
      <w:proofErr w:type="spellStart"/>
      <w:r w:rsidRPr="00B65163">
        <w:rPr>
          <w:rFonts w:ascii="Arial" w:hAnsi="Arial" w:cs="Arial"/>
          <w:sz w:val="24"/>
          <w:szCs w:val="24"/>
        </w:rPr>
        <w:t>Gaen</w:t>
      </w:r>
      <w:proofErr w:type="spellEnd"/>
      <w:r w:rsidRPr="00B65163">
        <w:rPr>
          <w:rFonts w:ascii="Arial" w:hAnsi="Arial" w:cs="Arial"/>
          <w:sz w:val="24"/>
          <w:szCs w:val="24"/>
        </w:rPr>
        <w:t xml:space="preserve">. M, England. A &amp; </w:t>
      </w:r>
      <w:proofErr w:type="spellStart"/>
      <w:r w:rsidRPr="00B65163">
        <w:rPr>
          <w:rFonts w:ascii="Arial" w:hAnsi="Arial" w:cs="Arial"/>
          <w:sz w:val="24"/>
          <w:szCs w:val="24"/>
        </w:rPr>
        <w:t>Dua</w:t>
      </w:r>
      <w:proofErr w:type="spellEnd"/>
      <w:r w:rsidRPr="00B65163">
        <w:rPr>
          <w:rFonts w:ascii="Arial" w:hAnsi="Arial" w:cs="Arial"/>
          <w:sz w:val="24"/>
          <w:szCs w:val="24"/>
        </w:rPr>
        <w:t xml:space="preserve">. S (2021) </w:t>
      </w:r>
      <w:r w:rsidRPr="00B65163">
        <w:rPr>
          <w:rFonts w:ascii="Arial" w:hAnsi="Arial" w:cs="Arial"/>
          <w:i/>
          <w:iCs/>
          <w:sz w:val="24"/>
          <w:szCs w:val="24"/>
        </w:rPr>
        <w:t>One in three people in Wales will be affected by the housing crisis and homelessness.</w:t>
      </w:r>
      <w:r w:rsidRPr="00B65163">
        <w:rPr>
          <w:rFonts w:ascii="Arial" w:hAnsi="Arial" w:cs="Arial"/>
          <w:sz w:val="24"/>
          <w:szCs w:val="24"/>
        </w:rPr>
        <w:t xml:space="preserve"> Available at: </w:t>
      </w:r>
      <w:hyperlink r:id="rId26" w:history="1">
        <w:r w:rsidRPr="00B65163">
          <w:rPr>
            <w:rStyle w:val="Hyperlink"/>
            <w:rFonts w:ascii="Arial" w:hAnsi="Arial" w:cs="Arial"/>
            <w:sz w:val="24"/>
            <w:szCs w:val="24"/>
          </w:rPr>
          <w:t>https://cardiffjournalism.co.uk/altcardiff/2021/12/13/one-in-three-people-in-wales-will-be-affected-by-the-housing-crisis-and-homelessness/</w:t>
        </w:r>
      </w:hyperlink>
      <w:r w:rsidRPr="00B65163">
        <w:rPr>
          <w:rFonts w:ascii="Arial" w:hAnsi="Arial" w:cs="Arial"/>
          <w:sz w:val="24"/>
          <w:szCs w:val="24"/>
        </w:rPr>
        <w:t xml:space="preserve"> (Available at: 15</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44E42F5A"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CWVYS (2018) Youth Work </w:t>
      </w:r>
      <w:proofErr w:type="gramStart"/>
      <w:r w:rsidRPr="00B65163">
        <w:rPr>
          <w:rFonts w:ascii="Arial" w:hAnsi="Arial" w:cs="Arial"/>
          <w:sz w:val="24"/>
          <w:szCs w:val="24"/>
        </w:rPr>
        <w:t>In</w:t>
      </w:r>
      <w:proofErr w:type="gramEnd"/>
      <w:r w:rsidRPr="00B65163">
        <w:rPr>
          <w:rFonts w:ascii="Arial" w:hAnsi="Arial" w:cs="Arial"/>
          <w:sz w:val="24"/>
          <w:szCs w:val="24"/>
        </w:rPr>
        <w:t xml:space="preserve"> Wales: Principles and Purposes. Available at: </w:t>
      </w:r>
      <w:hyperlink r:id="rId27" w:history="1">
        <w:r w:rsidRPr="00B65163">
          <w:rPr>
            <w:rStyle w:val="Hyperlink"/>
            <w:rFonts w:ascii="Arial" w:hAnsi="Arial" w:cs="Arial"/>
            <w:sz w:val="24"/>
            <w:szCs w:val="24"/>
          </w:rPr>
          <w:t>https://www.cwvys.org.uk/youth-work-in-wales-principles-and-purposes/</w:t>
        </w:r>
      </w:hyperlink>
      <w:r w:rsidRPr="00B65163">
        <w:rPr>
          <w:rFonts w:ascii="Arial" w:hAnsi="Arial" w:cs="Arial"/>
          <w:sz w:val="24"/>
          <w:szCs w:val="24"/>
        </w:rPr>
        <w:t xml:space="preserve"> (Accessed on 25</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00F9736E"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Department for Education. (2011). </w:t>
      </w:r>
      <w:r w:rsidRPr="00B65163">
        <w:rPr>
          <w:rFonts w:ascii="Arial" w:hAnsi="Arial" w:cs="Arial"/>
          <w:i/>
          <w:iCs/>
          <w:sz w:val="24"/>
          <w:szCs w:val="24"/>
        </w:rPr>
        <w:t xml:space="preserve">An education for the 21st </w:t>
      </w:r>
      <w:proofErr w:type="spellStart"/>
      <w:proofErr w:type="gramStart"/>
      <w:r w:rsidRPr="00B65163">
        <w:rPr>
          <w:rFonts w:ascii="Arial" w:hAnsi="Arial" w:cs="Arial"/>
          <w:i/>
          <w:iCs/>
          <w:sz w:val="24"/>
          <w:szCs w:val="24"/>
        </w:rPr>
        <w:t>century:A</w:t>
      </w:r>
      <w:proofErr w:type="spellEnd"/>
      <w:proofErr w:type="gramEnd"/>
      <w:r w:rsidRPr="00B65163">
        <w:rPr>
          <w:rFonts w:ascii="Arial" w:hAnsi="Arial" w:cs="Arial"/>
          <w:i/>
          <w:iCs/>
          <w:sz w:val="24"/>
          <w:szCs w:val="24"/>
        </w:rPr>
        <w:t xml:space="preserve"> narrative for youth work today.</w:t>
      </w:r>
      <w:r w:rsidRPr="00B65163">
        <w:rPr>
          <w:rFonts w:ascii="Arial" w:hAnsi="Arial" w:cs="Arial"/>
          <w:sz w:val="24"/>
          <w:szCs w:val="24"/>
        </w:rPr>
        <w:t xml:space="preserve"> Available at: </w:t>
      </w:r>
      <w:hyperlink r:id="rId28" w:history="1">
        <w:r w:rsidRPr="00B65163">
          <w:rPr>
            <w:rStyle w:val="Hyperlink"/>
            <w:rFonts w:ascii="Arial" w:hAnsi="Arial" w:cs="Arial"/>
            <w:sz w:val="24"/>
            <w:szCs w:val="24"/>
          </w:rPr>
          <w:t>https://assets.publishing.service.gov.uk/government/uploads/system/uploads/attachment_data/file/210380/a-narrative-for-youth-work-today.pdf</w:t>
        </w:r>
      </w:hyperlink>
      <w:r w:rsidRPr="00B65163">
        <w:rPr>
          <w:rFonts w:ascii="Arial" w:hAnsi="Arial" w:cs="Arial"/>
          <w:sz w:val="24"/>
          <w:szCs w:val="24"/>
        </w:rPr>
        <w:t xml:space="preserve"> (Accessed on 25th April 2022).</w:t>
      </w:r>
    </w:p>
    <w:p w14:paraId="7CCDED5E"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Dickrell.S</w:t>
      </w:r>
      <w:proofErr w:type="spellEnd"/>
      <w:r w:rsidRPr="00B65163">
        <w:rPr>
          <w:rFonts w:ascii="Arial" w:hAnsi="Arial" w:cs="Arial"/>
          <w:sz w:val="24"/>
          <w:szCs w:val="24"/>
        </w:rPr>
        <w:t xml:space="preserve">. (2016) </w:t>
      </w:r>
      <w:r w:rsidRPr="00B65163">
        <w:rPr>
          <w:rFonts w:ascii="Arial" w:hAnsi="Arial" w:cs="Arial"/>
          <w:i/>
          <w:iCs/>
          <w:sz w:val="24"/>
          <w:szCs w:val="24"/>
        </w:rPr>
        <w:t>Child homelessness can have long-term consequences</w:t>
      </w:r>
      <w:r w:rsidRPr="00B65163">
        <w:rPr>
          <w:rFonts w:ascii="Arial" w:hAnsi="Arial" w:cs="Arial"/>
          <w:sz w:val="24"/>
          <w:szCs w:val="24"/>
        </w:rPr>
        <w:t xml:space="preserve">. Available at: </w:t>
      </w:r>
      <w:hyperlink r:id="rId29" w:history="1">
        <w:r w:rsidRPr="00B65163">
          <w:rPr>
            <w:rStyle w:val="Hyperlink"/>
            <w:rFonts w:ascii="Arial" w:hAnsi="Arial" w:cs="Arial"/>
            <w:sz w:val="24"/>
            <w:szCs w:val="24"/>
          </w:rPr>
          <w:t>https://eu.sctimes.com/story/news/local/homelesskids/2016/06/04/child-homelessness-can-have-long-term-consequences/84902750/</w:t>
        </w:r>
      </w:hyperlink>
      <w:r w:rsidRPr="00B65163">
        <w:rPr>
          <w:rFonts w:ascii="Arial" w:hAnsi="Arial" w:cs="Arial"/>
          <w:sz w:val="24"/>
          <w:szCs w:val="24"/>
        </w:rPr>
        <w:t xml:space="preserve">  (Accessed on 21</w:t>
      </w:r>
      <w:r w:rsidRPr="00B65163">
        <w:rPr>
          <w:rFonts w:ascii="Arial" w:hAnsi="Arial" w:cs="Arial"/>
          <w:sz w:val="24"/>
          <w:szCs w:val="24"/>
          <w:vertAlign w:val="superscript"/>
        </w:rPr>
        <w:t>st</w:t>
      </w:r>
      <w:r w:rsidRPr="00B65163">
        <w:rPr>
          <w:rFonts w:ascii="Arial" w:hAnsi="Arial" w:cs="Arial"/>
          <w:sz w:val="24"/>
          <w:szCs w:val="24"/>
        </w:rPr>
        <w:t xml:space="preserve"> April 2022).</w:t>
      </w:r>
    </w:p>
    <w:p w14:paraId="03182803"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lastRenderedPageBreak/>
        <w:t xml:space="preserve">Dr Patrick McCrystal, Andrew Percy &amp; Kathryn Higgins (2008) Substance Use among Young People Living in Residential State Care, Child Care in Practice, 14:2, 181-192, DOI: 10.1080/13575270701868819 </w:t>
      </w:r>
    </w:p>
    <w:p w14:paraId="50C3B9A7" w14:textId="77777777" w:rsidR="00B65163" w:rsidRPr="00B65163" w:rsidRDefault="00B65163" w:rsidP="00B65163">
      <w:pPr>
        <w:spacing w:line="240" w:lineRule="auto"/>
        <w:jc w:val="both"/>
        <w:rPr>
          <w:rFonts w:ascii="Arial" w:hAnsi="Arial" w:cs="Arial"/>
          <w:i/>
          <w:iCs/>
          <w:sz w:val="24"/>
          <w:szCs w:val="24"/>
        </w:rPr>
      </w:pPr>
      <w:proofErr w:type="spellStart"/>
      <w:r w:rsidRPr="00B65163">
        <w:rPr>
          <w:rFonts w:ascii="Arial" w:hAnsi="Arial" w:cs="Arial"/>
          <w:sz w:val="24"/>
          <w:szCs w:val="24"/>
        </w:rPr>
        <w:t>Dr.</w:t>
      </w:r>
      <w:proofErr w:type="spellEnd"/>
      <w:r w:rsidRPr="00B65163">
        <w:rPr>
          <w:rFonts w:ascii="Arial" w:hAnsi="Arial" w:cs="Arial"/>
          <w:sz w:val="24"/>
          <w:szCs w:val="24"/>
        </w:rPr>
        <w:t xml:space="preserve"> Rose. J. (2020). </w:t>
      </w:r>
      <w:r w:rsidRPr="00B65163">
        <w:rPr>
          <w:rFonts w:ascii="Arial" w:hAnsi="Arial" w:cs="Arial"/>
          <w:i/>
          <w:iCs/>
          <w:sz w:val="24"/>
          <w:szCs w:val="24"/>
        </w:rPr>
        <w:t>Summary of national policy for the provision of services to young</w:t>
      </w:r>
    </w:p>
    <w:p w14:paraId="7FB62F3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Emmerson. C. (2017). In Institute for Fiscal Studies. </w:t>
      </w:r>
      <w:r w:rsidRPr="00B65163">
        <w:rPr>
          <w:rFonts w:ascii="Arial" w:hAnsi="Arial" w:cs="Arial"/>
          <w:i/>
          <w:iCs/>
          <w:sz w:val="24"/>
          <w:szCs w:val="24"/>
        </w:rPr>
        <w:t>Two parliaments of pain: the UK public finances 2010 to 2017.</w:t>
      </w:r>
      <w:r w:rsidRPr="00B65163">
        <w:rPr>
          <w:rFonts w:ascii="Arial" w:hAnsi="Arial" w:cs="Arial"/>
          <w:sz w:val="24"/>
          <w:szCs w:val="24"/>
        </w:rPr>
        <w:t xml:space="preserve"> Available at: </w:t>
      </w:r>
      <w:hyperlink r:id="rId30" w:history="1">
        <w:r w:rsidRPr="00B65163">
          <w:rPr>
            <w:rStyle w:val="Hyperlink"/>
            <w:rFonts w:ascii="Arial" w:hAnsi="Arial" w:cs="Arial"/>
            <w:sz w:val="24"/>
            <w:szCs w:val="24"/>
          </w:rPr>
          <w:t>https://ifs.org.uk/publications/9180</w:t>
        </w:r>
      </w:hyperlink>
      <w:r w:rsidRPr="00B65163">
        <w:rPr>
          <w:rFonts w:ascii="Arial" w:hAnsi="Arial" w:cs="Arial"/>
          <w:sz w:val="24"/>
          <w:szCs w:val="24"/>
        </w:rPr>
        <w:t xml:space="preserve"> (Accessed on: 13</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0B3DF88C"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Fontanesi</w:t>
      </w:r>
      <w:proofErr w:type="spellEnd"/>
      <w:r w:rsidRPr="00B65163">
        <w:rPr>
          <w:rFonts w:ascii="Arial" w:hAnsi="Arial" w:cs="Arial"/>
          <w:sz w:val="24"/>
          <w:szCs w:val="24"/>
        </w:rPr>
        <w:t xml:space="preserve">, L., Marchetti, D., Mazza, C., Di </w:t>
      </w:r>
      <w:proofErr w:type="spellStart"/>
      <w:r w:rsidRPr="00B65163">
        <w:rPr>
          <w:rFonts w:ascii="Arial" w:hAnsi="Arial" w:cs="Arial"/>
          <w:sz w:val="24"/>
          <w:szCs w:val="24"/>
        </w:rPr>
        <w:t>Giandomenico</w:t>
      </w:r>
      <w:proofErr w:type="spellEnd"/>
      <w:r w:rsidRPr="00B65163">
        <w:rPr>
          <w:rFonts w:ascii="Arial" w:hAnsi="Arial" w:cs="Arial"/>
          <w:sz w:val="24"/>
          <w:szCs w:val="24"/>
        </w:rPr>
        <w:t xml:space="preserve">, S., Roma, P., Verrocchio, M. C. (2020). </w:t>
      </w:r>
      <w:r w:rsidRPr="00B65163">
        <w:rPr>
          <w:rFonts w:ascii="Arial" w:hAnsi="Arial" w:cs="Arial"/>
          <w:i/>
          <w:iCs/>
          <w:sz w:val="24"/>
          <w:szCs w:val="24"/>
        </w:rPr>
        <w:t>The effect of the COVID-19 lockdown on parents: A call to adopt urgent measures. Psychological Trauma</w:t>
      </w:r>
      <w:r w:rsidRPr="00B65163">
        <w:rPr>
          <w:rFonts w:ascii="Arial" w:hAnsi="Arial" w:cs="Arial"/>
          <w:sz w:val="24"/>
          <w:szCs w:val="24"/>
        </w:rPr>
        <w:t xml:space="preserve">: Theory, Research, Practice and Policy, 12(S1), S79-S81. doi:10.1037/tra0000672 </w:t>
      </w:r>
    </w:p>
    <w:p w14:paraId="6374C2BD"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Geraghty. L. (2018). The Big Issue. </w:t>
      </w:r>
      <w:r w:rsidRPr="00B65163">
        <w:rPr>
          <w:rFonts w:ascii="Arial" w:hAnsi="Arial" w:cs="Arial"/>
          <w:i/>
          <w:iCs/>
          <w:sz w:val="24"/>
          <w:szCs w:val="24"/>
        </w:rPr>
        <w:t>Hidden homelessness: The cold hard facts.</w:t>
      </w:r>
      <w:r w:rsidRPr="00B65163">
        <w:rPr>
          <w:rFonts w:ascii="Arial" w:hAnsi="Arial" w:cs="Arial"/>
          <w:sz w:val="24"/>
          <w:szCs w:val="24"/>
        </w:rPr>
        <w:t xml:space="preserve"> Available at: </w:t>
      </w:r>
      <w:hyperlink r:id="rId31" w:history="1">
        <w:r w:rsidRPr="00B65163">
          <w:rPr>
            <w:rStyle w:val="Hyperlink"/>
            <w:rFonts w:ascii="Arial" w:hAnsi="Arial" w:cs="Arial"/>
            <w:sz w:val="24"/>
            <w:szCs w:val="24"/>
          </w:rPr>
          <w:t>https://www.bigissue.com/news/housing/hidden-homelessness-cold-hard-facts/</w:t>
        </w:r>
      </w:hyperlink>
      <w:r w:rsidRPr="00B65163">
        <w:rPr>
          <w:rFonts w:ascii="Arial" w:hAnsi="Arial" w:cs="Arial"/>
          <w:sz w:val="24"/>
          <w:szCs w:val="24"/>
        </w:rPr>
        <w:t xml:space="preserve"> (Accessed on 4</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115FA920"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Green P. (2020) in The BMJ </w:t>
      </w:r>
      <w:r w:rsidRPr="00B65163">
        <w:rPr>
          <w:rFonts w:ascii="Arial" w:hAnsi="Arial" w:cs="Arial"/>
          <w:i/>
          <w:iCs/>
          <w:sz w:val="24"/>
          <w:szCs w:val="24"/>
        </w:rPr>
        <w:t>Risks to children and young people during covid-19 pandemic</w:t>
      </w:r>
      <w:r w:rsidRPr="00B65163">
        <w:rPr>
          <w:rFonts w:ascii="Arial" w:hAnsi="Arial" w:cs="Arial"/>
          <w:sz w:val="24"/>
          <w:szCs w:val="24"/>
        </w:rPr>
        <w:t>; 369. doi:10.1136/bmj.m1669.</w:t>
      </w:r>
    </w:p>
    <w:p w14:paraId="1DE7E9A6"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Grey. C &amp; </w:t>
      </w:r>
      <w:proofErr w:type="spellStart"/>
      <w:r w:rsidRPr="00B65163">
        <w:rPr>
          <w:rFonts w:ascii="Arial" w:hAnsi="Arial" w:cs="Arial"/>
          <w:sz w:val="24"/>
          <w:szCs w:val="24"/>
        </w:rPr>
        <w:t>Woodfine</w:t>
      </w:r>
      <w:proofErr w:type="spellEnd"/>
      <w:r w:rsidRPr="00B65163">
        <w:rPr>
          <w:rFonts w:ascii="Arial" w:hAnsi="Arial" w:cs="Arial"/>
          <w:sz w:val="24"/>
          <w:szCs w:val="24"/>
        </w:rPr>
        <w:t xml:space="preserve">. L (2018). </w:t>
      </w:r>
      <w:r w:rsidRPr="00B65163">
        <w:rPr>
          <w:rFonts w:ascii="Arial" w:hAnsi="Arial" w:cs="Arial"/>
          <w:i/>
          <w:iCs/>
          <w:sz w:val="24"/>
          <w:szCs w:val="24"/>
        </w:rPr>
        <w:t>Adverse Childhood Experiences (ACEs) and Housing Vulnerability – Report and Evaluation of ACE-informed Training for Housing.</w:t>
      </w:r>
      <w:r w:rsidRPr="00B65163">
        <w:rPr>
          <w:rFonts w:ascii="Arial" w:hAnsi="Arial" w:cs="Arial"/>
          <w:sz w:val="24"/>
          <w:szCs w:val="24"/>
        </w:rPr>
        <w:t xml:space="preserve"> Available at: </w:t>
      </w:r>
      <w:hyperlink r:id="rId32" w:history="1">
        <w:r w:rsidRPr="00B65163">
          <w:rPr>
            <w:rStyle w:val="Hyperlink"/>
            <w:rFonts w:ascii="Arial" w:hAnsi="Arial" w:cs="Arial"/>
            <w:sz w:val="24"/>
            <w:szCs w:val="24"/>
          </w:rPr>
          <w:t>http://www.wales.nhs.uk/sitesplus/documents/888/5%20ACE%20Informed%20Training%20for%20Housing.pdf</w:t>
        </w:r>
      </w:hyperlink>
      <w:r w:rsidRPr="00B65163">
        <w:rPr>
          <w:rFonts w:ascii="Arial" w:hAnsi="Arial" w:cs="Arial"/>
          <w:sz w:val="24"/>
          <w:szCs w:val="24"/>
        </w:rPr>
        <w:t xml:space="preserve"> (Accessed on 21</w:t>
      </w:r>
      <w:r w:rsidRPr="00B65163">
        <w:rPr>
          <w:rFonts w:ascii="Arial" w:hAnsi="Arial" w:cs="Arial"/>
          <w:sz w:val="24"/>
          <w:szCs w:val="24"/>
          <w:vertAlign w:val="superscript"/>
        </w:rPr>
        <w:t>st</w:t>
      </w:r>
      <w:r w:rsidRPr="00B65163">
        <w:rPr>
          <w:rFonts w:ascii="Arial" w:hAnsi="Arial" w:cs="Arial"/>
          <w:sz w:val="24"/>
          <w:szCs w:val="24"/>
        </w:rPr>
        <w:t xml:space="preserve"> April 2022).</w:t>
      </w:r>
    </w:p>
    <w:p w14:paraId="64FB418C"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Harries. R. (2021). In Wales Online. </w:t>
      </w:r>
      <w:r w:rsidRPr="00B65163">
        <w:rPr>
          <w:rFonts w:ascii="Arial" w:hAnsi="Arial" w:cs="Arial"/>
          <w:i/>
          <w:iCs/>
          <w:sz w:val="24"/>
          <w:szCs w:val="24"/>
        </w:rPr>
        <w:t>The part of Wales with the highest number of empty houses - and where second home ownership has been on the rise.</w:t>
      </w:r>
      <w:r w:rsidRPr="00B65163">
        <w:rPr>
          <w:rFonts w:ascii="Arial" w:hAnsi="Arial" w:cs="Arial"/>
          <w:sz w:val="24"/>
          <w:szCs w:val="24"/>
        </w:rPr>
        <w:t xml:space="preserve"> Available at: </w:t>
      </w:r>
      <w:hyperlink r:id="rId33" w:history="1">
        <w:r w:rsidRPr="00B65163">
          <w:rPr>
            <w:rStyle w:val="Hyperlink"/>
            <w:rFonts w:ascii="Arial" w:hAnsi="Arial" w:cs="Arial"/>
            <w:sz w:val="24"/>
            <w:szCs w:val="24"/>
          </w:rPr>
          <w:t>https://www.walesonline.co.uk/news/homes-property/part-wales-highest-number-empty-21360295</w:t>
        </w:r>
      </w:hyperlink>
      <w:r w:rsidRPr="00B65163">
        <w:rPr>
          <w:rFonts w:ascii="Arial" w:hAnsi="Arial" w:cs="Arial"/>
          <w:sz w:val="24"/>
          <w:szCs w:val="24"/>
        </w:rPr>
        <w:t xml:space="preserve"> (Accessed on 1st May 2022).</w:t>
      </w:r>
    </w:p>
    <w:p w14:paraId="160E7333"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Harrison. K. (2020). LSE. </w:t>
      </w:r>
      <w:r w:rsidRPr="00B65163">
        <w:rPr>
          <w:rFonts w:ascii="Arial" w:hAnsi="Arial" w:cs="Arial"/>
          <w:i/>
          <w:iCs/>
          <w:sz w:val="24"/>
          <w:szCs w:val="24"/>
        </w:rPr>
        <w:t>Can’t, won’t and what’s the point? Explaining the UK public’s muted response to austerity.</w:t>
      </w:r>
      <w:r w:rsidRPr="00B65163">
        <w:rPr>
          <w:rFonts w:ascii="Arial" w:hAnsi="Arial" w:cs="Arial"/>
          <w:sz w:val="24"/>
          <w:szCs w:val="24"/>
        </w:rPr>
        <w:t xml:space="preserve"> Available at: </w:t>
      </w:r>
      <w:hyperlink r:id="rId34" w:history="1">
        <w:r w:rsidRPr="00B65163">
          <w:rPr>
            <w:rStyle w:val="Hyperlink"/>
            <w:rFonts w:ascii="Arial" w:hAnsi="Arial" w:cs="Arial"/>
            <w:sz w:val="24"/>
            <w:szCs w:val="24"/>
          </w:rPr>
          <w:t>https://blogs.lse.ac.uk/politicsandpolicy/uk-muted-response-to-austerity/</w:t>
        </w:r>
      </w:hyperlink>
      <w:r w:rsidRPr="00B65163">
        <w:rPr>
          <w:rFonts w:ascii="Arial" w:hAnsi="Arial" w:cs="Arial"/>
          <w:sz w:val="24"/>
          <w:szCs w:val="24"/>
        </w:rPr>
        <w:t xml:space="preserve"> (Accessed on 13</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43662F1D"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Hatton. D (2020) cited in </w:t>
      </w:r>
      <w:proofErr w:type="spellStart"/>
      <w:r w:rsidRPr="00B65163">
        <w:rPr>
          <w:rFonts w:ascii="Arial" w:hAnsi="Arial" w:cs="Arial"/>
          <w:sz w:val="24"/>
          <w:szCs w:val="24"/>
        </w:rPr>
        <w:t>Weale</w:t>
      </w:r>
      <w:proofErr w:type="spellEnd"/>
      <w:r w:rsidRPr="00B65163">
        <w:rPr>
          <w:rFonts w:ascii="Arial" w:hAnsi="Arial" w:cs="Arial"/>
          <w:sz w:val="24"/>
          <w:szCs w:val="24"/>
        </w:rPr>
        <w:t xml:space="preserve">. S (2020). THE GUARDIAN. Youth services suffer 70% funding cut in less than a decade. Available at: </w:t>
      </w:r>
      <w:hyperlink r:id="rId35" w:history="1">
        <w:r w:rsidRPr="00B65163">
          <w:rPr>
            <w:rStyle w:val="Hyperlink"/>
            <w:rFonts w:ascii="Arial" w:hAnsi="Arial" w:cs="Arial"/>
            <w:sz w:val="24"/>
            <w:szCs w:val="24"/>
          </w:rPr>
          <w:t>https://www.theguardian.com/society/2020/jan/20/youth-services-suffer-70-funding-cut-in-less-than-a-decade</w:t>
        </w:r>
      </w:hyperlink>
      <w:r w:rsidRPr="00B65163">
        <w:rPr>
          <w:rFonts w:ascii="Arial" w:hAnsi="Arial" w:cs="Arial"/>
          <w:sz w:val="24"/>
          <w:szCs w:val="24"/>
        </w:rPr>
        <w:t xml:space="preserve">  (Accessed on 12th April 2022).</w:t>
      </w:r>
    </w:p>
    <w:p w14:paraId="422A3F3B"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Hawke LD, </w:t>
      </w:r>
      <w:proofErr w:type="spellStart"/>
      <w:r w:rsidRPr="00B65163">
        <w:rPr>
          <w:rFonts w:ascii="Arial" w:hAnsi="Arial" w:cs="Arial"/>
          <w:sz w:val="24"/>
          <w:szCs w:val="24"/>
        </w:rPr>
        <w:t>Szatmari</w:t>
      </w:r>
      <w:proofErr w:type="spellEnd"/>
      <w:r w:rsidRPr="00B65163">
        <w:rPr>
          <w:rFonts w:ascii="Arial" w:hAnsi="Arial" w:cs="Arial"/>
          <w:sz w:val="24"/>
          <w:szCs w:val="24"/>
        </w:rPr>
        <w:t> P, Cleverley K, et al. Youth in a pandemic: a longitudinal examination of youth mental health and substance use concerns during COVID-19. BMJ Open 2021;</w:t>
      </w:r>
      <w:proofErr w:type="gramStart"/>
      <w:r w:rsidRPr="00B65163">
        <w:rPr>
          <w:rFonts w:ascii="Arial" w:hAnsi="Arial" w:cs="Arial"/>
          <w:sz w:val="24"/>
          <w:szCs w:val="24"/>
        </w:rPr>
        <w:t>11:e</w:t>
      </w:r>
      <w:proofErr w:type="gramEnd"/>
      <w:r w:rsidRPr="00B65163">
        <w:rPr>
          <w:rFonts w:ascii="Arial" w:hAnsi="Arial" w:cs="Arial"/>
          <w:sz w:val="24"/>
          <w:szCs w:val="24"/>
        </w:rPr>
        <w:t xml:space="preserve">049209. doi:10.1136/ bmjopen-2021-049209 </w:t>
      </w:r>
    </w:p>
    <w:p w14:paraId="69C89026"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Her Majesty’s Inspectorate of Probation. (No Date). </w:t>
      </w:r>
      <w:r w:rsidRPr="00B65163">
        <w:rPr>
          <w:rFonts w:ascii="Arial" w:hAnsi="Arial" w:cs="Arial"/>
          <w:i/>
          <w:iCs/>
          <w:sz w:val="24"/>
          <w:szCs w:val="24"/>
        </w:rPr>
        <w:t xml:space="preserve">A third of homeless </w:t>
      </w:r>
      <w:proofErr w:type="gramStart"/>
      <w:r w:rsidRPr="00B65163">
        <w:rPr>
          <w:rFonts w:ascii="Arial" w:hAnsi="Arial" w:cs="Arial"/>
          <w:i/>
          <w:iCs/>
          <w:sz w:val="24"/>
          <w:szCs w:val="24"/>
        </w:rPr>
        <w:t>16 and 17 year olds</w:t>
      </w:r>
      <w:proofErr w:type="gramEnd"/>
      <w:r w:rsidRPr="00B65163">
        <w:rPr>
          <w:rFonts w:ascii="Arial" w:hAnsi="Arial" w:cs="Arial"/>
          <w:i/>
          <w:iCs/>
          <w:sz w:val="24"/>
          <w:szCs w:val="24"/>
        </w:rPr>
        <w:t xml:space="preserve"> who offend placed in unsuitable accommodation, say inspectors.</w:t>
      </w:r>
      <w:r w:rsidRPr="00B65163">
        <w:rPr>
          <w:rFonts w:ascii="Arial" w:hAnsi="Arial" w:cs="Arial"/>
          <w:sz w:val="24"/>
          <w:szCs w:val="24"/>
        </w:rPr>
        <w:t xml:space="preserve"> Available at: </w:t>
      </w:r>
      <w:hyperlink r:id="rId36" w:history="1">
        <w:r w:rsidRPr="00B65163">
          <w:rPr>
            <w:rStyle w:val="Hyperlink"/>
            <w:rFonts w:ascii="Arial" w:hAnsi="Arial" w:cs="Arial"/>
            <w:sz w:val="24"/>
            <w:szCs w:val="24"/>
          </w:rPr>
          <w:t>https://www.justiceinspectorates.gov.uk/hmiprobation/media/press-releases/2016/09/youthaccommodationthematic/</w:t>
        </w:r>
      </w:hyperlink>
      <w:r w:rsidRPr="00B65163">
        <w:rPr>
          <w:rFonts w:ascii="Arial" w:hAnsi="Arial" w:cs="Arial"/>
          <w:sz w:val="24"/>
          <w:szCs w:val="24"/>
        </w:rPr>
        <w:t xml:space="preserve"> (Accessed on 18</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4E4EFA37"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Hernandez. T.A. (2021). Studies in Social Justice. </w:t>
      </w:r>
      <w:r w:rsidRPr="00B65163">
        <w:rPr>
          <w:rFonts w:ascii="Arial" w:hAnsi="Arial" w:cs="Arial"/>
          <w:i/>
          <w:iCs/>
          <w:sz w:val="24"/>
          <w:szCs w:val="24"/>
        </w:rPr>
        <w:t>The Consequences of the Austerity Policies for Public Services in the UK.</w:t>
      </w:r>
      <w:r w:rsidRPr="00B65163">
        <w:rPr>
          <w:rFonts w:ascii="Arial" w:hAnsi="Arial" w:cs="Arial"/>
          <w:sz w:val="24"/>
          <w:szCs w:val="24"/>
        </w:rPr>
        <w:t xml:space="preserve"> DOI: </w:t>
      </w:r>
      <w:hyperlink r:id="rId37" w:history="1">
        <w:r w:rsidRPr="00B65163">
          <w:rPr>
            <w:rStyle w:val="Hyperlink"/>
            <w:rFonts w:ascii="Arial" w:hAnsi="Arial" w:cs="Arial"/>
            <w:sz w:val="24"/>
            <w:szCs w:val="24"/>
          </w:rPr>
          <w:t>https://doi.org/10.26522/ssj.v15i3.2568</w:t>
        </w:r>
      </w:hyperlink>
      <w:r w:rsidRPr="00B65163">
        <w:rPr>
          <w:rFonts w:ascii="Arial" w:hAnsi="Arial" w:cs="Arial"/>
          <w:sz w:val="24"/>
          <w:szCs w:val="24"/>
        </w:rPr>
        <w:t xml:space="preserve"> </w:t>
      </w:r>
    </w:p>
    <w:p w14:paraId="46E1E5D9"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lastRenderedPageBreak/>
        <w:t xml:space="preserve">Holmes EA, O'Connor RC, Perry VH, et al. (2020). </w:t>
      </w:r>
      <w:r w:rsidRPr="00B65163">
        <w:rPr>
          <w:rFonts w:ascii="Arial" w:hAnsi="Arial" w:cs="Arial"/>
          <w:i/>
          <w:iCs/>
          <w:sz w:val="24"/>
          <w:szCs w:val="24"/>
        </w:rPr>
        <w:t>Multidisciplinary research priorities for the COVID-19 pandemic: a call for action for mental health science</w:t>
      </w:r>
      <w:r w:rsidRPr="00B65163">
        <w:rPr>
          <w:rFonts w:ascii="Arial" w:hAnsi="Arial" w:cs="Arial"/>
          <w:sz w:val="24"/>
          <w:szCs w:val="24"/>
        </w:rPr>
        <w:t xml:space="preserve">. Lancet Psychiatry </w:t>
      </w:r>
      <w:proofErr w:type="gramStart"/>
      <w:r w:rsidRPr="00B65163">
        <w:rPr>
          <w:rFonts w:ascii="Arial" w:hAnsi="Arial" w:cs="Arial"/>
          <w:sz w:val="24"/>
          <w:szCs w:val="24"/>
        </w:rPr>
        <w:t>2020;7:547</w:t>
      </w:r>
      <w:proofErr w:type="gramEnd"/>
      <w:r w:rsidRPr="00B65163">
        <w:rPr>
          <w:rFonts w:ascii="Arial" w:hAnsi="Arial" w:cs="Arial"/>
          <w:sz w:val="24"/>
          <w:szCs w:val="24"/>
        </w:rPr>
        <w:t>–60</w:t>
      </w:r>
    </w:p>
    <w:p w14:paraId="633B95D0"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Hussong</w:t>
      </w:r>
      <w:proofErr w:type="spellEnd"/>
      <w:r w:rsidRPr="00B65163">
        <w:rPr>
          <w:rFonts w:ascii="Arial" w:hAnsi="Arial" w:cs="Arial"/>
          <w:sz w:val="24"/>
          <w:szCs w:val="24"/>
        </w:rPr>
        <w:t xml:space="preserve">, A. M. et al. (2022) ‘COVID-19 Life Events Spill-Over on Family Functioning and Adolescent Adjustment’, The Journal of Early Adolescence, 42(3), pp. 359–388. DOI: 10.1177/02724316211036744  </w:t>
      </w:r>
    </w:p>
    <w:p w14:paraId="7FEF408C"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ITV News. (2016). </w:t>
      </w:r>
      <w:r w:rsidRPr="00B65163">
        <w:rPr>
          <w:rFonts w:ascii="Arial" w:hAnsi="Arial" w:cs="Arial"/>
          <w:i/>
          <w:iCs/>
          <w:sz w:val="24"/>
          <w:szCs w:val="24"/>
        </w:rPr>
        <w:t>Welsh youth services 'in crisis' after funding cuts.</w:t>
      </w:r>
      <w:r w:rsidRPr="00B65163">
        <w:rPr>
          <w:rFonts w:ascii="Arial" w:hAnsi="Arial" w:cs="Arial"/>
          <w:sz w:val="24"/>
          <w:szCs w:val="24"/>
        </w:rPr>
        <w:t xml:space="preserve"> Available at: </w:t>
      </w:r>
      <w:hyperlink r:id="rId38" w:history="1">
        <w:r w:rsidRPr="00B65163">
          <w:rPr>
            <w:rStyle w:val="Hyperlink"/>
            <w:rFonts w:ascii="Arial" w:hAnsi="Arial" w:cs="Arial"/>
            <w:sz w:val="24"/>
            <w:szCs w:val="24"/>
          </w:rPr>
          <w:t>https://www.itv.com/news/wales/2016-11-18/welsh-youth-services-in-crisis-as-funding-cuts-total-6-1-million</w:t>
        </w:r>
      </w:hyperlink>
      <w:r w:rsidRPr="00B65163">
        <w:rPr>
          <w:rFonts w:ascii="Arial" w:hAnsi="Arial" w:cs="Arial"/>
          <w:sz w:val="24"/>
          <w:szCs w:val="24"/>
        </w:rPr>
        <w:t xml:space="preserve"> (Accessed on 14th April 2022).</w:t>
      </w:r>
    </w:p>
    <w:p w14:paraId="188C41F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Jackson, S. and Simon, A. 2005. “The costs and benefits of educating children in care”. In In care and after: A positive perspective, Edited by: Chase, E., Simon, A. and Jackson, S. 44–62. London: Routledge. </w:t>
      </w:r>
    </w:p>
    <w:p w14:paraId="57CB1AA9"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Kunal Chaturvedi, Dinesh Kumar Vishwakarma, Nidhi Singh, (2021) </w:t>
      </w:r>
      <w:r w:rsidRPr="00B65163">
        <w:rPr>
          <w:rFonts w:ascii="Arial" w:hAnsi="Arial" w:cs="Arial"/>
          <w:i/>
          <w:iCs/>
          <w:sz w:val="24"/>
          <w:szCs w:val="24"/>
        </w:rPr>
        <w:t xml:space="preserve">COVID-19 and its impact on education, social </w:t>
      </w:r>
      <w:proofErr w:type="gramStart"/>
      <w:r w:rsidRPr="00B65163">
        <w:rPr>
          <w:rFonts w:ascii="Arial" w:hAnsi="Arial" w:cs="Arial"/>
          <w:i/>
          <w:iCs/>
          <w:sz w:val="24"/>
          <w:szCs w:val="24"/>
        </w:rPr>
        <w:t>life</w:t>
      </w:r>
      <w:proofErr w:type="gramEnd"/>
      <w:r w:rsidRPr="00B65163">
        <w:rPr>
          <w:rFonts w:ascii="Arial" w:hAnsi="Arial" w:cs="Arial"/>
          <w:i/>
          <w:iCs/>
          <w:sz w:val="24"/>
          <w:szCs w:val="24"/>
        </w:rPr>
        <w:t xml:space="preserve"> and mental health of students: A survey, Children and Youth Services Review</w:t>
      </w:r>
      <w:r w:rsidRPr="00B65163">
        <w:rPr>
          <w:rFonts w:ascii="Arial" w:hAnsi="Arial" w:cs="Arial"/>
          <w:sz w:val="24"/>
          <w:szCs w:val="24"/>
        </w:rPr>
        <w:t xml:space="preserve">, Volume 121,105866, ISSN 0190-7409, </w:t>
      </w:r>
      <w:hyperlink r:id="rId39" w:history="1">
        <w:r w:rsidRPr="00B65163">
          <w:rPr>
            <w:rStyle w:val="Hyperlink"/>
            <w:rFonts w:ascii="Arial" w:hAnsi="Arial" w:cs="Arial"/>
            <w:sz w:val="24"/>
            <w:szCs w:val="24"/>
          </w:rPr>
          <w:t>https://doi.org/10.1016/j.childyouth.2020.105866</w:t>
        </w:r>
      </w:hyperlink>
      <w:r w:rsidRPr="00B65163">
        <w:rPr>
          <w:rFonts w:ascii="Arial" w:hAnsi="Arial" w:cs="Arial"/>
          <w:sz w:val="24"/>
          <w:szCs w:val="24"/>
        </w:rPr>
        <w:t xml:space="preserve"> </w:t>
      </w:r>
    </w:p>
    <w:p w14:paraId="25CAAA40"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Laas. M. (2022). </w:t>
      </w:r>
      <w:r w:rsidRPr="00B65163">
        <w:rPr>
          <w:rFonts w:ascii="Arial" w:hAnsi="Arial" w:cs="Arial"/>
          <w:i/>
          <w:iCs/>
          <w:sz w:val="24"/>
          <w:szCs w:val="24"/>
        </w:rPr>
        <w:t>Explore the UK education system and learn about the levels of schooling, parental involvement, graduating, and educational support.</w:t>
      </w:r>
      <w:r w:rsidRPr="00B65163">
        <w:rPr>
          <w:rFonts w:ascii="Arial" w:hAnsi="Arial" w:cs="Arial"/>
          <w:sz w:val="24"/>
          <w:szCs w:val="24"/>
        </w:rPr>
        <w:t xml:space="preserve"> Available at: </w:t>
      </w:r>
      <w:hyperlink r:id="rId40" w:history="1">
        <w:r w:rsidRPr="00B65163">
          <w:rPr>
            <w:rStyle w:val="Hyperlink"/>
            <w:rFonts w:ascii="Arial" w:hAnsi="Arial" w:cs="Arial"/>
            <w:sz w:val="24"/>
            <w:szCs w:val="24"/>
          </w:rPr>
          <w:t>https://www.expatica.com/uk/education/children-education/the-uk-education-system-106601/</w:t>
        </w:r>
      </w:hyperlink>
      <w:r w:rsidRPr="00B65163">
        <w:rPr>
          <w:rFonts w:ascii="Arial" w:hAnsi="Arial" w:cs="Arial"/>
          <w:sz w:val="24"/>
          <w:szCs w:val="24"/>
        </w:rPr>
        <w:t xml:space="preserve"> (Accessed on 27</w:t>
      </w:r>
      <w:r w:rsidRPr="00B65163">
        <w:rPr>
          <w:rFonts w:ascii="Arial" w:hAnsi="Arial" w:cs="Arial"/>
          <w:sz w:val="24"/>
          <w:szCs w:val="24"/>
          <w:vertAlign w:val="superscript"/>
        </w:rPr>
        <w:t>th</w:t>
      </w:r>
      <w:r w:rsidRPr="00B65163">
        <w:rPr>
          <w:rFonts w:ascii="Arial" w:hAnsi="Arial" w:cs="Arial"/>
          <w:sz w:val="24"/>
          <w:szCs w:val="24"/>
        </w:rPr>
        <w:t xml:space="preserve"> April 2022). </w:t>
      </w:r>
    </w:p>
    <w:p w14:paraId="6AF21F7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Labour. (2019). </w:t>
      </w:r>
      <w:r w:rsidRPr="00B65163">
        <w:rPr>
          <w:rFonts w:ascii="Arial" w:hAnsi="Arial" w:cs="Arial"/>
          <w:i/>
          <w:iCs/>
          <w:sz w:val="24"/>
          <w:szCs w:val="24"/>
        </w:rPr>
        <w:t>Youth services cut by 70% since 2010: £880m cut from services for young people since Tories</w:t>
      </w:r>
      <w:r w:rsidRPr="00B65163">
        <w:rPr>
          <w:rFonts w:ascii="Arial" w:hAnsi="Arial" w:cs="Arial"/>
          <w:sz w:val="24"/>
          <w:szCs w:val="24"/>
        </w:rPr>
        <w:t xml:space="preserve">. Available at: </w:t>
      </w:r>
      <w:hyperlink r:id="rId41" w:history="1">
        <w:r w:rsidRPr="00B65163">
          <w:rPr>
            <w:rStyle w:val="Hyperlink"/>
            <w:rFonts w:ascii="Arial" w:hAnsi="Arial" w:cs="Arial"/>
            <w:sz w:val="24"/>
            <w:szCs w:val="24"/>
          </w:rPr>
          <w:t>https://labour.org.uk/press/youth-services-cut-70-since-2010-880m-cut-services-young-people-since-tories-came-power/</w:t>
        </w:r>
      </w:hyperlink>
      <w:r w:rsidRPr="00B65163">
        <w:rPr>
          <w:rFonts w:ascii="Arial" w:hAnsi="Arial" w:cs="Arial"/>
          <w:sz w:val="24"/>
          <w:szCs w:val="24"/>
        </w:rPr>
        <w:t xml:space="preserve"> (Accessed on 14</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65ADACE9"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Learning Hive. (No Date). </w:t>
      </w:r>
      <w:r w:rsidRPr="00B65163">
        <w:rPr>
          <w:rFonts w:ascii="Arial" w:hAnsi="Arial" w:cs="Arial"/>
          <w:i/>
          <w:iCs/>
          <w:sz w:val="24"/>
          <w:szCs w:val="24"/>
        </w:rPr>
        <w:t>Digital Poverty and its Impact on Education Inequality.</w:t>
      </w:r>
      <w:r w:rsidRPr="00B65163">
        <w:rPr>
          <w:rFonts w:ascii="Arial" w:hAnsi="Arial" w:cs="Arial"/>
          <w:sz w:val="24"/>
          <w:szCs w:val="24"/>
        </w:rPr>
        <w:t xml:space="preserve"> Available at: </w:t>
      </w:r>
      <w:hyperlink r:id="rId42" w:history="1">
        <w:r w:rsidRPr="00B65163">
          <w:rPr>
            <w:rStyle w:val="Hyperlink"/>
            <w:rFonts w:ascii="Arial" w:hAnsi="Arial" w:cs="Arial"/>
            <w:sz w:val="24"/>
            <w:szCs w:val="24"/>
          </w:rPr>
          <w:t>https://www.learninghive.co.uk/blog/digital-poverty-and-education-inequality</w:t>
        </w:r>
      </w:hyperlink>
      <w:r w:rsidRPr="00B65163">
        <w:rPr>
          <w:rFonts w:ascii="Arial" w:hAnsi="Arial" w:cs="Arial"/>
          <w:sz w:val="24"/>
          <w:szCs w:val="24"/>
        </w:rPr>
        <w:t xml:space="preserve"> (Accessed on 20th April 2022). </w:t>
      </w:r>
    </w:p>
    <w:p w14:paraId="52CF4594"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Local Government Association. (2020) </w:t>
      </w:r>
      <w:r w:rsidRPr="00B65163">
        <w:rPr>
          <w:rFonts w:ascii="Arial" w:hAnsi="Arial" w:cs="Arial"/>
          <w:i/>
          <w:iCs/>
          <w:sz w:val="24"/>
          <w:szCs w:val="24"/>
        </w:rPr>
        <w:t>Specialised supported housing: guidance for local government and NHS commissioners.</w:t>
      </w:r>
      <w:r w:rsidRPr="00B65163">
        <w:rPr>
          <w:rFonts w:ascii="Arial" w:hAnsi="Arial" w:cs="Arial"/>
          <w:sz w:val="24"/>
          <w:szCs w:val="24"/>
        </w:rPr>
        <w:t xml:space="preserve"> Available at: </w:t>
      </w:r>
      <w:hyperlink r:id="rId43" w:history="1">
        <w:r w:rsidRPr="00B65163">
          <w:rPr>
            <w:rStyle w:val="Hyperlink"/>
            <w:rFonts w:ascii="Arial" w:hAnsi="Arial" w:cs="Arial"/>
            <w:sz w:val="24"/>
            <w:szCs w:val="24"/>
          </w:rPr>
          <w:t>https://www.local.gov.uk/publications/specialised-supported-housing-guidance-local-government-and-nhs-commissioners</w:t>
        </w:r>
      </w:hyperlink>
      <w:r w:rsidRPr="00B65163">
        <w:rPr>
          <w:rFonts w:ascii="Arial" w:hAnsi="Arial" w:cs="Arial"/>
          <w:sz w:val="24"/>
          <w:szCs w:val="24"/>
        </w:rPr>
        <w:t xml:space="preserve"> (Accessed on: 1</w:t>
      </w:r>
      <w:r w:rsidRPr="00B65163">
        <w:rPr>
          <w:rFonts w:ascii="Arial" w:hAnsi="Arial" w:cs="Arial"/>
          <w:sz w:val="24"/>
          <w:szCs w:val="24"/>
          <w:vertAlign w:val="superscript"/>
        </w:rPr>
        <w:t>st</w:t>
      </w:r>
      <w:r w:rsidRPr="00B65163">
        <w:rPr>
          <w:rFonts w:ascii="Arial" w:hAnsi="Arial" w:cs="Arial"/>
          <w:sz w:val="24"/>
          <w:szCs w:val="24"/>
        </w:rPr>
        <w:t xml:space="preserve"> April 2022).</w:t>
      </w:r>
    </w:p>
    <w:p w14:paraId="74AD1DEC"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Mcmahon</w:t>
      </w:r>
      <w:proofErr w:type="spellEnd"/>
      <w:r w:rsidRPr="00B65163">
        <w:rPr>
          <w:rFonts w:ascii="Arial" w:hAnsi="Arial" w:cs="Arial"/>
          <w:sz w:val="24"/>
          <w:szCs w:val="24"/>
        </w:rPr>
        <w:t xml:space="preserve">. M. (2022) WISEGEEK. </w:t>
      </w:r>
      <w:r w:rsidRPr="00B65163">
        <w:rPr>
          <w:rFonts w:ascii="Arial" w:hAnsi="Arial" w:cs="Arial"/>
          <w:i/>
          <w:iCs/>
          <w:sz w:val="24"/>
          <w:szCs w:val="24"/>
        </w:rPr>
        <w:t xml:space="preserve">What is a Fiscal </w:t>
      </w:r>
      <w:proofErr w:type="gramStart"/>
      <w:r w:rsidRPr="00B65163">
        <w:rPr>
          <w:rFonts w:ascii="Arial" w:hAnsi="Arial" w:cs="Arial"/>
          <w:i/>
          <w:iCs/>
          <w:sz w:val="24"/>
          <w:szCs w:val="24"/>
        </w:rPr>
        <w:t>Crisis.</w:t>
      </w:r>
      <w:proofErr w:type="gramEnd"/>
      <w:r w:rsidRPr="00B65163">
        <w:rPr>
          <w:rFonts w:ascii="Arial" w:hAnsi="Arial" w:cs="Arial"/>
          <w:sz w:val="24"/>
          <w:szCs w:val="24"/>
        </w:rPr>
        <w:t xml:space="preserve"> Available at: </w:t>
      </w:r>
      <w:hyperlink r:id="rId44" w:history="1">
        <w:r w:rsidRPr="00B65163">
          <w:rPr>
            <w:rStyle w:val="Hyperlink"/>
            <w:rFonts w:ascii="Arial" w:hAnsi="Arial" w:cs="Arial"/>
            <w:sz w:val="24"/>
            <w:szCs w:val="24"/>
          </w:rPr>
          <w:t>https://www.wise-geek.com/what-is-a-fiscal-crisis.htm</w:t>
        </w:r>
      </w:hyperlink>
      <w:r w:rsidRPr="00B65163">
        <w:rPr>
          <w:rFonts w:ascii="Arial" w:hAnsi="Arial" w:cs="Arial"/>
          <w:sz w:val="24"/>
          <w:szCs w:val="24"/>
        </w:rPr>
        <w:t xml:space="preserve"> (Accessed on 12th April 2022).</w:t>
      </w:r>
    </w:p>
    <w:p w14:paraId="3061DACD"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Mental Health Foundation. (2015).</w:t>
      </w:r>
      <w:r w:rsidRPr="00B65163">
        <w:rPr>
          <w:rFonts w:ascii="Arial" w:hAnsi="Arial" w:cs="Arial"/>
          <w:i/>
          <w:iCs/>
          <w:sz w:val="24"/>
          <w:szCs w:val="24"/>
        </w:rPr>
        <w:t xml:space="preserve"> Homelessness and Mental Health.</w:t>
      </w:r>
      <w:r w:rsidRPr="00B65163">
        <w:rPr>
          <w:rFonts w:ascii="Arial" w:hAnsi="Arial" w:cs="Arial"/>
          <w:sz w:val="24"/>
          <w:szCs w:val="24"/>
        </w:rPr>
        <w:t xml:space="preserve"> Available at: </w:t>
      </w:r>
      <w:hyperlink r:id="rId45" w:history="1">
        <w:r w:rsidRPr="00B65163">
          <w:rPr>
            <w:rStyle w:val="Hyperlink"/>
            <w:rFonts w:ascii="Arial" w:hAnsi="Arial" w:cs="Arial"/>
            <w:sz w:val="24"/>
            <w:szCs w:val="24"/>
          </w:rPr>
          <w:t>https://www.mentalhealth.org.uk/blog/homelessness-and-mental-health</w:t>
        </w:r>
      </w:hyperlink>
      <w:r w:rsidRPr="00B65163">
        <w:rPr>
          <w:rFonts w:ascii="Arial" w:hAnsi="Arial" w:cs="Arial"/>
          <w:sz w:val="24"/>
          <w:szCs w:val="24"/>
        </w:rPr>
        <w:t>. (Accessed on 24</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3513ABE3"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Mind Cymru (2020). Cardiff: Mind Cymru. </w:t>
      </w:r>
      <w:r w:rsidRPr="00B65163">
        <w:rPr>
          <w:rFonts w:ascii="Arial" w:hAnsi="Arial" w:cs="Arial"/>
          <w:i/>
          <w:iCs/>
          <w:sz w:val="24"/>
          <w:szCs w:val="24"/>
        </w:rPr>
        <w:t xml:space="preserve">The mental health emergency: how has the coronavirus pandemic impacted our mental health? Wales summary </w:t>
      </w:r>
      <w:proofErr w:type="gramStart"/>
      <w:r w:rsidRPr="00B65163">
        <w:rPr>
          <w:rFonts w:ascii="Arial" w:hAnsi="Arial" w:cs="Arial"/>
          <w:i/>
          <w:iCs/>
          <w:sz w:val="24"/>
          <w:szCs w:val="24"/>
        </w:rPr>
        <w:t>report.</w:t>
      </w:r>
      <w:r w:rsidRPr="00B65163">
        <w:rPr>
          <w:rFonts w:ascii="Arial" w:hAnsi="Arial" w:cs="Arial"/>
          <w:sz w:val="24"/>
          <w:szCs w:val="24"/>
        </w:rPr>
        <w:t>.</w:t>
      </w:r>
      <w:proofErr w:type="gramEnd"/>
      <w:r w:rsidRPr="00B65163">
        <w:rPr>
          <w:rFonts w:ascii="Arial" w:hAnsi="Arial" w:cs="Arial"/>
          <w:sz w:val="24"/>
          <w:szCs w:val="24"/>
        </w:rPr>
        <w:t xml:space="preserve"> Available at: </w:t>
      </w:r>
      <w:hyperlink r:id="rId46" w:history="1">
        <w:r w:rsidRPr="00B65163">
          <w:rPr>
            <w:rStyle w:val="Hyperlink"/>
            <w:rFonts w:ascii="Arial" w:hAnsi="Arial" w:cs="Arial"/>
            <w:sz w:val="24"/>
            <w:szCs w:val="24"/>
          </w:rPr>
          <w:t>https://www.mind.org.uk/media-a/6176/the-mental-health-emergency-wales-summary-report-english-1.pdf</w:t>
        </w:r>
      </w:hyperlink>
      <w:r w:rsidRPr="00B65163">
        <w:rPr>
          <w:rFonts w:ascii="Arial" w:hAnsi="Arial" w:cs="Arial"/>
          <w:sz w:val="24"/>
          <w:szCs w:val="24"/>
        </w:rPr>
        <w:t xml:space="preserve"> (Accessed on 19th April 2022).</w:t>
      </w:r>
    </w:p>
    <w:p w14:paraId="4EB5ECE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National Assembly Research Service (2010) ‘Chancellor’s Budget 2010’. Cardiff: National Assembly for Wales. Available at: </w:t>
      </w:r>
      <w:hyperlink r:id="rId47" w:history="1">
        <w:r w:rsidRPr="00B65163">
          <w:rPr>
            <w:rStyle w:val="Hyperlink"/>
            <w:rFonts w:ascii="Arial" w:hAnsi="Arial" w:cs="Arial"/>
            <w:sz w:val="24"/>
            <w:szCs w:val="24"/>
          </w:rPr>
          <w:t>https://journals.sagepub.com/doi/full/10.1177/0261018312444421?casa_token=0k7d</w:t>
        </w:r>
        <w:r w:rsidRPr="00B65163">
          <w:rPr>
            <w:rStyle w:val="Hyperlink"/>
            <w:rFonts w:ascii="Arial" w:hAnsi="Arial" w:cs="Arial"/>
            <w:sz w:val="24"/>
            <w:szCs w:val="24"/>
          </w:rPr>
          <w:lastRenderedPageBreak/>
          <w:t>BwRoXX0AAAAA%3ANlT_OvkpoDvVuOgW1bL5vn9WxfiGirN0drMcvLwtU379K3B1nv3UO3h-PY1cZar6aQRB6HAlXw</w:t>
        </w:r>
      </w:hyperlink>
      <w:r w:rsidRPr="00B65163">
        <w:rPr>
          <w:rFonts w:ascii="Arial" w:hAnsi="Arial" w:cs="Arial"/>
          <w:sz w:val="24"/>
          <w:szCs w:val="24"/>
        </w:rPr>
        <w:t xml:space="preserve"> (Accessed on 12</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344DE75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National Institute for Health and Care Research. (2021</w:t>
      </w:r>
      <w:r w:rsidRPr="00B65163">
        <w:rPr>
          <w:rFonts w:ascii="Arial" w:hAnsi="Arial" w:cs="Arial"/>
          <w:i/>
          <w:iCs/>
          <w:sz w:val="24"/>
          <w:szCs w:val="24"/>
        </w:rPr>
        <w:t xml:space="preserve">). Many people with mental illness did not seek help during the first </w:t>
      </w:r>
      <w:proofErr w:type="gramStart"/>
      <w:r w:rsidRPr="00B65163">
        <w:rPr>
          <w:rFonts w:ascii="Arial" w:hAnsi="Arial" w:cs="Arial"/>
          <w:i/>
          <w:iCs/>
          <w:sz w:val="24"/>
          <w:szCs w:val="24"/>
        </w:rPr>
        <w:t>lockdown;</w:t>
      </w:r>
      <w:proofErr w:type="gramEnd"/>
      <w:r w:rsidRPr="00B65163">
        <w:rPr>
          <w:rFonts w:ascii="Arial" w:hAnsi="Arial" w:cs="Arial"/>
          <w:i/>
          <w:iCs/>
          <w:sz w:val="24"/>
          <w:szCs w:val="24"/>
        </w:rPr>
        <w:t xml:space="preserve"> research highlights unmet need.</w:t>
      </w:r>
      <w:r w:rsidRPr="00B65163">
        <w:rPr>
          <w:rFonts w:ascii="Arial" w:hAnsi="Arial" w:cs="Arial"/>
          <w:sz w:val="24"/>
          <w:szCs w:val="24"/>
        </w:rPr>
        <w:t xml:space="preserve"> Available at: </w:t>
      </w:r>
      <w:hyperlink r:id="rId48" w:history="1">
        <w:r w:rsidRPr="00B65163">
          <w:rPr>
            <w:rStyle w:val="Hyperlink"/>
            <w:rFonts w:ascii="Arial" w:hAnsi="Arial" w:cs="Arial"/>
            <w:sz w:val="24"/>
            <w:szCs w:val="24"/>
          </w:rPr>
          <w:t>https://evidence.nihr.ac.uk/alert/people-mental-illness-did-not-seek-help-during-first-lockdown-unmet-need-increased/</w:t>
        </w:r>
      </w:hyperlink>
      <w:r w:rsidRPr="00B65163">
        <w:rPr>
          <w:rFonts w:ascii="Arial" w:hAnsi="Arial" w:cs="Arial"/>
          <w:sz w:val="24"/>
          <w:szCs w:val="24"/>
        </w:rPr>
        <w:t xml:space="preserve"> </w:t>
      </w:r>
      <w:proofErr w:type="spellStart"/>
      <w:r w:rsidRPr="00B65163">
        <w:rPr>
          <w:rFonts w:ascii="Arial" w:hAnsi="Arial" w:cs="Arial"/>
          <w:sz w:val="24"/>
          <w:szCs w:val="24"/>
        </w:rPr>
        <w:t>doi</w:t>
      </w:r>
      <w:proofErr w:type="spellEnd"/>
      <w:r w:rsidRPr="00B65163">
        <w:rPr>
          <w:rFonts w:ascii="Arial" w:hAnsi="Arial" w:cs="Arial"/>
          <w:sz w:val="24"/>
          <w:szCs w:val="24"/>
        </w:rPr>
        <w:t>: 10.3310/alert_48292 (Accessed on 27</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2BB06F10"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NSPCC. (2020). </w:t>
      </w:r>
      <w:r w:rsidRPr="00B65163">
        <w:rPr>
          <w:rFonts w:ascii="Arial" w:hAnsi="Arial" w:cs="Arial"/>
          <w:i/>
          <w:iCs/>
          <w:sz w:val="24"/>
          <w:szCs w:val="24"/>
        </w:rPr>
        <w:t xml:space="preserve">Calls about domestic abuse highest on record following lockdown increase. </w:t>
      </w:r>
      <w:r w:rsidRPr="00B65163">
        <w:rPr>
          <w:rFonts w:ascii="Arial" w:hAnsi="Arial" w:cs="Arial"/>
          <w:sz w:val="24"/>
          <w:szCs w:val="24"/>
        </w:rPr>
        <w:t xml:space="preserve">Available at: </w:t>
      </w:r>
      <w:hyperlink r:id="rId49" w:history="1">
        <w:r w:rsidRPr="00B65163">
          <w:rPr>
            <w:rStyle w:val="Hyperlink"/>
            <w:rFonts w:ascii="Arial" w:hAnsi="Arial" w:cs="Arial"/>
            <w:sz w:val="24"/>
            <w:szCs w:val="24"/>
          </w:rPr>
          <w:t>https://www.nspcc.org.uk/about-us/news-opinion/2020/Calls-about-domestic-abuse-highest-on-record-following-lockdown-increase/</w:t>
        </w:r>
      </w:hyperlink>
      <w:r w:rsidRPr="00B65163">
        <w:rPr>
          <w:rFonts w:ascii="Arial" w:hAnsi="Arial" w:cs="Arial"/>
          <w:sz w:val="24"/>
          <w:szCs w:val="24"/>
        </w:rPr>
        <w:t xml:space="preserve"> (Accessed on 21</w:t>
      </w:r>
      <w:r w:rsidRPr="00B65163">
        <w:rPr>
          <w:rFonts w:ascii="Arial" w:hAnsi="Arial" w:cs="Arial"/>
          <w:sz w:val="24"/>
          <w:szCs w:val="24"/>
          <w:vertAlign w:val="superscript"/>
        </w:rPr>
        <w:t>st</w:t>
      </w:r>
      <w:r w:rsidRPr="00B65163">
        <w:rPr>
          <w:rFonts w:ascii="Arial" w:hAnsi="Arial" w:cs="Arial"/>
          <w:sz w:val="24"/>
          <w:szCs w:val="24"/>
        </w:rPr>
        <w:t xml:space="preserve"> April 2022).</w:t>
      </w:r>
    </w:p>
    <w:p w14:paraId="2AA181B8"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NSPCC. (2020). </w:t>
      </w:r>
      <w:r w:rsidRPr="00B65163">
        <w:rPr>
          <w:rFonts w:ascii="Arial" w:hAnsi="Arial" w:cs="Arial"/>
          <w:i/>
          <w:iCs/>
          <w:sz w:val="24"/>
          <w:szCs w:val="24"/>
        </w:rPr>
        <w:t>Record numbers contact the NSPCC with concerns during lockdown</w:t>
      </w:r>
      <w:r w:rsidRPr="00B65163">
        <w:rPr>
          <w:rFonts w:ascii="Arial" w:hAnsi="Arial" w:cs="Arial"/>
          <w:sz w:val="24"/>
          <w:szCs w:val="24"/>
        </w:rPr>
        <w:t>.</w:t>
      </w:r>
    </w:p>
    <w:p w14:paraId="10FA3F92"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Office of National Statistics, (2018). UK homelessness: 2005 to 2018 </w:t>
      </w:r>
      <w:r w:rsidRPr="00B65163">
        <w:rPr>
          <w:rFonts w:ascii="Arial" w:hAnsi="Arial" w:cs="Arial"/>
          <w:i/>
          <w:iCs/>
          <w:sz w:val="24"/>
          <w:szCs w:val="24"/>
        </w:rPr>
        <w:t>Assessment of the comparability and coherence of existing UK government data sources on homelessness.</w:t>
      </w:r>
      <w:r w:rsidRPr="00B65163">
        <w:rPr>
          <w:rFonts w:ascii="Arial" w:hAnsi="Arial" w:cs="Arial"/>
          <w:sz w:val="24"/>
          <w:szCs w:val="24"/>
        </w:rPr>
        <w:t xml:space="preserve"> Available at: </w:t>
      </w:r>
      <w:hyperlink r:id="rId50" w:history="1">
        <w:r w:rsidRPr="00B65163">
          <w:rPr>
            <w:rStyle w:val="Hyperlink"/>
            <w:rFonts w:ascii="Arial" w:hAnsi="Arial" w:cs="Arial"/>
            <w:sz w:val="24"/>
            <w:szCs w:val="24"/>
          </w:rPr>
          <w:t>https://www.ons.gov.uk/peoplepopulationandcommunity/housing/articles/ukhomelessness/2005to2018</w:t>
        </w:r>
      </w:hyperlink>
      <w:r w:rsidRPr="00B65163">
        <w:rPr>
          <w:rFonts w:ascii="Arial" w:hAnsi="Arial" w:cs="Arial"/>
          <w:sz w:val="24"/>
          <w:szCs w:val="24"/>
        </w:rPr>
        <w:t xml:space="preserve"> (Accessed on 3rd April 2022).</w:t>
      </w:r>
    </w:p>
    <w:p w14:paraId="6B6581B4"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Øverlien</w:t>
      </w:r>
      <w:proofErr w:type="spellEnd"/>
      <w:r w:rsidRPr="00B65163">
        <w:rPr>
          <w:rFonts w:ascii="Arial" w:hAnsi="Arial" w:cs="Arial"/>
          <w:sz w:val="24"/>
          <w:szCs w:val="24"/>
        </w:rPr>
        <w:t xml:space="preserve">, C. (2020). “The COVID-19 Pandemic and Its Impact on Children in Domestic Violence Refuges.” Child abuse review (Chichester, </w:t>
      </w:r>
      <w:proofErr w:type="gramStart"/>
      <w:r w:rsidRPr="00B65163">
        <w:rPr>
          <w:rFonts w:ascii="Arial" w:hAnsi="Arial" w:cs="Arial"/>
          <w:sz w:val="24"/>
          <w:szCs w:val="24"/>
        </w:rPr>
        <w:t>England :</w:t>
      </w:r>
      <w:proofErr w:type="gramEnd"/>
      <w:r w:rsidRPr="00B65163">
        <w:rPr>
          <w:rFonts w:ascii="Arial" w:hAnsi="Arial" w:cs="Arial"/>
          <w:sz w:val="24"/>
          <w:szCs w:val="24"/>
        </w:rPr>
        <w:t xml:space="preserve"> 1992), 10.1002/car.2650. 18 Aug. 2020, doi:10.1002/car.2650 </w:t>
      </w:r>
    </w:p>
    <w:p w14:paraId="302DC30A"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Pawson. H &amp; Davidson. E (No Date). </w:t>
      </w:r>
      <w:r w:rsidRPr="00B65163">
        <w:rPr>
          <w:rFonts w:ascii="Arial" w:hAnsi="Arial" w:cs="Arial"/>
          <w:i/>
          <w:iCs/>
          <w:sz w:val="24"/>
          <w:szCs w:val="24"/>
        </w:rPr>
        <w:t xml:space="preserve">Fit for Purpose? Official Measures of Homelessness in the Era of the Activist State. </w:t>
      </w:r>
      <w:r w:rsidRPr="00B65163">
        <w:rPr>
          <w:rFonts w:ascii="Arial" w:hAnsi="Arial" w:cs="Arial"/>
          <w:sz w:val="24"/>
          <w:szCs w:val="24"/>
        </w:rPr>
        <w:t xml:space="preserve">Available at: </w:t>
      </w:r>
      <w:hyperlink r:id="rId51" w:history="1">
        <w:r w:rsidRPr="00B65163">
          <w:rPr>
            <w:rStyle w:val="Hyperlink"/>
            <w:rFonts w:ascii="Arial" w:hAnsi="Arial" w:cs="Arial"/>
            <w:sz w:val="24"/>
            <w:szCs w:val="24"/>
          </w:rPr>
          <w:t>https://www.radstats.org.uk/no093/PawsonDavidson93.pdf</w:t>
        </w:r>
      </w:hyperlink>
      <w:r w:rsidRPr="00B65163">
        <w:rPr>
          <w:rFonts w:ascii="Arial" w:hAnsi="Arial" w:cs="Arial"/>
          <w:sz w:val="24"/>
          <w:szCs w:val="24"/>
        </w:rPr>
        <w:t xml:space="preserve"> (Accessed on: 10</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66A018CB"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i/>
          <w:iCs/>
          <w:sz w:val="24"/>
          <w:szCs w:val="24"/>
        </w:rPr>
        <w:t>people in Wales 1844-2020.</w:t>
      </w:r>
      <w:r w:rsidRPr="00B65163">
        <w:rPr>
          <w:rFonts w:ascii="Arial" w:hAnsi="Arial" w:cs="Arial"/>
          <w:sz w:val="24"/>
          <w:szCs w:val="24"/>
        </w:rPr>
        <w:t xml:space="preserve"> Available at: </w:t>
      </w:r>
      <w:hyperlink r:id="rId52" w:history="1">
        <w:r w:rsidRPr="00B65163">
          <w:rPr>
            <w:rStyle w:val="Hyperlink"/>
            <w:rFonts w:ascii="Arial" w:hAnsi="Arial" w:cs="Arial"/>
            <w:sz w:val="24"/>
            <w:szCs w:val="24"/>
          </w:rPr>
          <w:t>http://www.youthworkwales.org.uk/wp-content/uploads/2020/10/Youth-Policy-in-Wales-2020-1.pdf</w:t>
        </w:r>
      </w:hyperlink>
      <w:r w:rsidRPr="00B65163">
        <w:rPr>
          <w:rFonts w:ascii="Arial" w:hAnsi="Arial" w:cs="Arial"/>
          <w:sz w:val="24"/>
          <w:szCs w:val="24"/>
        </w:rPr>
        <w:t xml:space="preserve"> (Accessed on: 14</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26E40C7F"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Pisani-Jacques. K. (2020). </w:t>
      </w:r>
      <w:r w:rsidRPr="00B65163">
        <w:rPr>
          <w:rFonts w:ascii="Arial" w:hAnsi="Arial" w:cs="Arial"/>
          <w:i/>
          <w:iCs/>
          <w:sz w:val="24"/>
          <w:szCs w:val="24"/>
        </w:rPr>
        <w:t xml:space="preserve">A CRISIS FOR A SYSTEM IN CRISIS: FORECASTING FROM THE SHORT- AND LONG-TERM IMPACTS OF COVID-19 ON THE CHILD WELFARE SYSTEM. </w:t>
      </w:r>
      <w:r w:rsidRPr="00B65163">
        <w:rPr>
          <w:rFonts w:ascii="Arial" w:hAnsi="Arial" w:cs="Arial"/>
          <w:sz w:val="24"/>
          <w:szCs w:val="24"/>
        </w:rPr>
        <w:t xml:space="preserve">Available at: </w:t>
      </w:r>
      <w:hyperlink r:id="rId53" w:history="1">
        <w:r w:rsidRPr="00B65163">
          <w:rPr>
            <w:rStyle w:val="Hyperlink"/>
            <w:rFonts w:ascii="Arial" w:hAnsi="Arial" w:cs="Arial"/>
            <w:sz w:val="24"/>
            <w:szCs w:val="24"/>
          </w:rPr>
          <w:t>https://onlinelibrary-wiley-com.ezproxy.uwtsd.ac.uk/doi/pdfdirect/10.1111/fcre.12528</w:t>
        </w:r>
      </w:hyperlink>
      <w:r w:rsidRPr="00B65163">
        <w:rPr>
          <w:rFonts w:ascii="Arial" w:hAnsi="Arial" w:cs="Arial"/>
          <w:sz w:val="24"/>
          <w:szCs w:val="24"/>
        </w:rPr>
        <w:t xml:space="preserve"> (Accessed on 19th April 2022). </w:t>
      </w:r>
    </w:p>
    <w:p w14:paraId="15C03B6E"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Ploeg. J.V.D and Scholte. E. (1997) Homeless Youth. London: SAGE Publications.</w:t>
      </w:r>
    </w:p>
    <w:p w14:paraId="0AB4B5E5"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Quilgars.D</w:t>
      </w:r>
      <w:proofErr w:type="spellEnd"/>
      <w:r w:rsidRPr="00B65163">
        <w:rPr>
          <w:rFonts w:ascii="Arial" w:hAnsi="Arial" w:cs="Arial"/>
          <w:sz w:val="24"/>
          <w:szCs w:val="24"/>
        </w:rPr>
        <w:t xml:space="preserve">, </w:t>
      </w:r>
      <w:proofErr w:type="spellStart"/>
      <w:r w:rsidRPr="00B65163">
        <w:rPr>
          <w:rFonts w:ascii="Arial" w:hAnsi="Arial" w:cs="Arial"/>
          <w:sz w:val="24"/>
          <w:szCs w:val="24"/>
        </w:rPr>
        <w:t>Johnsen.S</w:t>
      </w:r>
      <w:proofErr w:type="spellEnd"/>
      <w:r w:rsidRPr="00B65163">
        <w:rPr>
          <w:rFonts w:ascii="Arial" w:hAnsi="Arial" w:cs="Arial"/>
          <w:sz w:val="24"/>
          <w:szCs w:val="24"/>
        </w:rPr>
        <w:t xml:space="preserve"> and </w:t>
      </w:r>
      <w:proofErr w:type="spellStart"/>
      <w:r w:rsidRPr="00B65163">
        <w:rPr>
          <w:rFonts w:ascii="Arial" w:hAnsi="Arial" w:cs="Arial"/>
          <w:sz w:val="24"/>
          <w:szCs w:val="24"/>
        </w:rPr>
        <w:t>Pleace.N</w:t>
      </w:r>
      <w:proofErr w:type="spellEnd"/>
      <w:r w:rsidRPr="00B65163">
        <w:rPr>
          <w:rFonts w:ascii="Arial" w:hAnsi="Arial" w:cs="Arial"/>
          <w:sz w:val="24"/>
          <w:szCs w:val="24"/>
        </w:rPr>
        <w:t xml:space="preserve">. (2008) Youth homelessness in the UK. Available at: </w:t>
      </w:r>
      <w:hyperlink r:id="rId54" w:history="1">
        <w:r w:rsidRPr="00B65163">
          <w:rPr>
            <w:rStyle w:val="Hyperlink"/>
            <w:rFonts w:ascii="Arial" w:hAnsi="Arial" w:cs="Arial"/>
            <w:sz w:val="24"/>
            <w:szCs w:val="24"/>
          </w:rPr>
          <w:t>https://www.jrf.org.uk/sites/default/files/jrf/migrated/files/2220-homelessness-young-people.pdf</w:t>
        </w:r>
      </w:hyperlink>
      <w:r w:rsidRPr="00B65163">
        <w:rPr>
          <w:rFonts w:ascii="Arial" w:hAnsi="Arial" w:cs="Arial"/>
          <w:sz w:val="24"/>
          <w:szCs w:val="24"/>
        </w:rPr>
        <w:t xml:space="preserve"> (Accessed on 21st May 2022).</w:t>
      </w:r>
    </w:p>
    <w:p w14:paraId="51B2B7E1"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RAFFAELE MENDEZ, L.M. and RANDLE, C.A., 2021. </w:t>
      </w:r>
      <w:r w:rsidRPr="00B65163">
        <w:rPr>
          <w:rFonts w:ascii="Arial" w:hAnsi="Arial" w:cs="Arial"/>
          <w:i/>
          <w:iCs/>
          <w:sz w:val="24"/>
          <w:szCs w:val="24"/>
        </w:rPr>
        <w:t>Lifted: A thematic analysis of homeless adolescents’ reflections on their lives since beginning a multifaceted, community-based intervention. Children and Youth Services Review,</w:t>
      </w:r>
      <w:r w:rsidRPr="00B65163">
        <w:rPr>
          <w:rFonts w:ascii="Arial" w:hAnsi="Arial" w:cs="Arial"/>
          <w:sz w:val="24"/>
          <w:szCs w:val="24"/>
        </w:rPr>
        <w:t xml:space="preserve"> 121, pp. 105891 </w:t>
      </w:r>
    </w:p>
    <w:p w14:paraId="50451A97"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Robson. M. (2020) FORBES. </w:t>
      </w:r>
      <w:r w:rsidRPr="00B65163">
        <w:rPr>
          <w:rFonts w:ascii="Arial" w:hAnsi="Arial" w:cs="Arial"/>
          <w:i/>
          <w:iCs/>
          <w:sz w:val="24"/>
          <w:szCs w:val="24"/>
        </w:rPr>
        <w:t>How the Rich and Famous Escape the Pandemic.</w:t>
      </w:r>
      <w:r w:rsidRPr="00B65163">
        <w:rPr>
          <w:rFonts w:ascii="Arial" w:hAnsi="Arial" w:cs="Arial"/>
          <w:sz w:val="24"/>
          <w:szCs w:val="24"/>
        </w:rPr>
        <w:t xml:space="preserve"> Available at: </w:t>
      </w:r>
      <w:hyperlink r:id="rId55" w:history="1">
        <w:r w:rsidRPr="00B65163">
          <w:rPr>
            <w:rStyle w:val="Hyperlink"/>
            <w:rFonts w:ascii="Arial" w:hAnsi="Arial" w:cs="Arial"/>
            <w:sz w:val="24"/>
            <w:szCs w:val="24"/>
          </w:rPr>
          <w:t>https://www.forbes.com/sites/michelerobson/2021/12/27/how-the-rich--famous-escape-the-pandemic/?sh=27fb96605521</w:t>
        </w:r>
      </w:hyperlink>
      <w:r w:rsidRPr="00B65163">
        <w:rPr>
          <w:rFonts w:ascii="Arial" w:hAnsi="Arial" w:cs="Arial"/>
          <w:sz w:val="24"/>
          <w:szCs w:val="24"/>
        </w:rPr>
        <w:t xml:space="preserve"> (Accessed on 27</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0619E342"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lastRenderedPageBreak/>
        <w:t xml:space="preserve">Rosenthal. D.M, </w:t>
      </w:r>
      <w:proofErr w:type="spellStart"/>
      <w:r w:rsidRPr="00B65163">
        <w:rPr>
          <w:rFonts w:ascii="Arial" w:hAnsi="Arial" w:cs="Arial"/>
          <w:sz w:val="24"/>
          <w:szCs w:val="24"/>
        </w:rPr>
        <w:t>Ucci</w:t>
      </w:r>
      <w:proofErr w:type="spellEnd"/>
      <w:r w:rsidRPr="00B65163">
        <w:rPr>
          <w:rFonts w:ascii="Arial" w:hAnsi="Arial" w:cs="Arial"/>
          <w:sz w:val="24"/>
          <w:szCs w:val="24"/>
        </w:rPr>
        <w:t xml:space="preserve">. M. </w:t>
      </w:r>
      <w:proofErr w:type="spellStart"/>
      <w:r w:rsidRPr="00B65163">
        <w:rPr>
          <w:rFonts w:ascii="Arial" w:hAnsi="Arial" w:cs="Arial"/>
          <w:sz w:val="24"/>
          <w:szCs w:val="24"/>
        </w:rPr>
        <w:t>Heys</w:t>
      </w:r>
      <w:proofErr w:type="spellEnd"/>
      <w:r w:rsidRPr="00B65163">
        <w:rPr>
          <w:rFonts w:ascii="Arial" w:hAnsi="Arial" w:cs="Arial"/>
          <w:sz w:val="24"/>
          <w:szCs w:val="24"/>
        </w:rPr>
        <w:t xml:space="preserve">. M. Hayward. A. &amp; </w:t>
      </w:r>
      <w:proofErr w:type="spellStart"/>
      <w:r w:rsidRPr="00B65163">
        <w:rPr>
          <w:rFonts w:ascii="Arial" w:hAnsi="Arial" w:cs="Arial"/>
          <w:sz w:val="24"/>
          <w:szCs w:val="24"/>
        </w:rPr>
        <w:t>Lakhanpau</w:t>
      </w:r>
      <w:proofErr w:type="spellEnd"/>
      <w:r w:rsidRPr="00B65163">
        <w:rPr>
          <w:rFonts w:ascii="Arial" w:hAnsi="Arial" w:cs="Arial"/>
          <w:sz w:val="24"/>
          <w:szCs w:val="24"/>
        </w:rPr>
        <w:t xml:space="preserve">. M. in The Lancet. (2020). </w:t>
      </w:r>
      <w:r w:rsidRPr="00B65163">
        <w:rPr>
          <w:rFonts w:ascii="Arial" w:hAnsi="Arial" w:cs="Arial"/>
          <w:i/>
          <w:iCs/>
          <w:sz w:val="24"/>
          <w:szCs w:val="24"/>
        </w:rPr>
        <w:t>Impacts of COVID-19 on vulnerable children in temporary accommodation in the UK.</w:t>
      </w:r>
      <w:r w:rsidRPr="00B65163">
        <w:rPr>
          <w:rFonts w:ascii="Arial" w:hAnsi="Arial" w:cs="Arial"/>
          <w:sz w:val="24"/>
          <w:szCs w:val="24"/>
        </w:rPr>
        <w:t xml:space="preserve"> DOI: </w:t>
      </w:r>
      <w:hyperlink r:id="rId56" w:history="1">
        <w:r w:rsidRPr="00B65163">
          <w:rPr>
            <w:rStyle w:val="Hyperlink"/>
            <w:rFonts w:ascii="Arial" w:hAnsi="Arial" w:cs="Arial"/>
            <w:sz w:val="24"/>
            <w:szCs w:val="24"/>
          </w:rPr>
          <w:t>https://doi.org/10.1016/S2468-2667(20)30080-3</w:t>
        </w:r>
      </w:hyperlink>
      <w:r w:rsidRPr="00B65163">
        <w:rPr>
          <w:rFonts w:ascii="Arial" w:hAnsi="Arial" w:cs="Arial"/>
          <w:sz w:val="24"/>
          <w:szCs w:val="24"/>
        </w:rPr>
        <w:t xml:space="preserve"> (Accessed on 20</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2A300AA2"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Sercombe, H. (2010). Youth Work Ethics. London: Sage.</w:t>
      </w:r>
    </w:p>
    <w:p w14:paraId="1014B069"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Shelter Cymru. (No Date) </w:t>
      </w:r>
      <w:r w:rsidRPr="00B65163">
        <w:rPr>
          <w:rFonts w:ascii="Arial" w:hAnsi="Arial" w:cs="Arial"/>
          <w:i/>
          <w:iCs/>
          <w:sz w:val="24"/>
          <w:szCs w:val="24"/>
        </w:rPr>
        <w:t xml:space="preserve">There are many paths to homelessness. </w:t>
      </w:r>
      <w:r w:rsidRPr="00B65163">
        <w:rPr>
          <w:rFonts w:ascii="Arial" w:hAnsi="Arial" w:cs="Arial"/>
          <w:sz w:val="24"/>
          <w:szCs w:val="24"/>
        </w:rPr>
        <w:t xml:space="preserve">Available at: </w:t>
      </w:r>
      <w:hyperlink r:id="rId57" w:history="1">
        <w:r w:rsidRPr="00B65163">
          <w:rPr>
            <w:rStyle w:val="Hyperlink"/>
            <w:rFonts w:ascii="Arial" w:hAnsi="Arial" w:cs="Arial"/>
            <w:sz w:val="24"/>
            <w:szCs w:val="24"/>
          </w:rPr>
          <w:t>https://sheltercymru.org.uk/nevertooearly/?gclid=CjwKCAjwrqqSBhBbEiwAlQeqGiEDQnTwMEw_8CID1MF5rWVVxzAXFVaAWAQs9CUdhsasqmk4_TSd9xoCVS4QAvD_BwE</w:t>
        </w:r>
      </w:hyperlink>
      <w:r w:rsidRPr="00B65163">
        <w:rPr>
          <w:rFonts w:ascii="Arial" w:hAnsi="Arial" w:cs="Arial"/>
          <w:sz w:val="24"/>
          <w:szCs w:val="24"/>
        </w:rPr>
        <w:t xml:space="preserve"> (Accessed on 4</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04C07188"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Smith. M. (2021) Wales Online</w:t>
      </w:r>
      <w:r w:rsidRPr="00B65163">
        <w:rPr>
          <w:rFonts w:ascii="Arial" w:hAnsi="Arial" w:cs="Arial"/>
          <w:i/>
          <w:iCs/>
          <w:sz w:val="24"/>
          <w:szCs w:val="24"/>
        </w:rPr>
        <w:t xml:space="preserve">. Children in Wales are waiting </w:t>
      </w:r>
      <w:proofErr w:type="gramStart"/>
      <w:r w:rsidRPr="00B65163">
        <w:rPr>
          <w:rFonts w:ascii="Arial" w:hAnsi="Arial" w:cs="Arial"/>
          <w:i/>
          <w:iCs/>
          <w:sz w:val="24"/>
          <w:szCs w:val="24"/>
        </w:rPr>
        <w:t>as long as</w:t>
      </w:r>
      <w:proofErr w:type="gramEnd"/>
      <w:r w:rsidRPr="00B65163">
        <w:rPr>
          <w:rFonts w:ascii="Arial" w:hAnsi="Arial" w:cs="Arial"/>
          <w:i/>
          <w:iCs/>
          <w:sz w:val="24"/>
          <w:szCs w:val="24"/>
        </w:rPr>
        <w:t xml:space="preserve"> nine months for professional mental health support.</w:t>
      </w:r>
      <w:r w:rsidRPr="00B65163">
        <w:rPr>
          <w:rFonts w:ascii="Arial" w:hAnsi="Arial" w:cs="Arial"/>
          <w:sz w:val="24"/>
          <w:szCs w:val="24"/>
        </w:rPr>
        <w:t xml:space="preserve"> Available at: </w:t>
      </w:r>
      <w:hyperlink r:id="rId58" w:history="1">
        <w:r w:rsidRPr="00B65163">
          <w:rPr>
            <w:rStyle w:val="Hyperlink"/>
            <w:rFonts w:ascii="Arial" w:hAnsi="Arial" w:cs="Arial"/>
            <w:sz w:val="24"/>
            <w:szCs w:val="24"/>
          </w:rPr>
          <w:t>https://www.walesonline.co.uk/news/health/children-wales-waiting-long-nine-21342122</w:t>
        </w:r>
      </w:hyperlink>
      <w:r w:rsidRPr="00B65163">
        <w:rPr>
          <w:rFonts w:ascii="Arial" w:hAnsi="Arial" w:cs="Arial"/>
          <w:sz w:val="24"/>
          <w:szCs w:val="24"/>
        </w:rPr>
        <w:t xml:space="preserve"> (Accessed on 18th April 2022).</w:t>
      </w:r>
    </w:p>
    <w:p w14:paraId="65D02986"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Sowels</w:t>
      </w:r>
      <w:proofErr w:type="spellEnd"/>
      <w:r w:rsidRPr="00B65163">
        <w:rPr>
          <w:rFonts w:ascii="Arial" w:hAnsi="Arial" w:cs="Arial"/>
          <w:sz w:val="24"/>
          <w:szCs w:val="24"/>
        </w:rPr>
        <w:t xml:space="preserve">, Nicholas. (2014) The Coalition’s Economic Policy of Fiscal Austerity and Monetary Experimentation by the Bank of England. </w:t>
      </w:r>
      <w:proofErr w:type="spellStart"/>
      <w:r w:rsidRPr="00B65163">
        <w:rPr>
          <w:rFonts w:ascii="Arial" w:hAnsi="Arial" w:cs="Arial"/>
          <w:sz w:val="24"/>
          <w:szCs w:val="24"/>
        </w:rPr>
        <w:t>Observatoire</w:t>
      </w:r>
      <w:proofErr w:type="spellEnd"/>
      <w:r w:rsidRPr="00B65163">
        <w:rPr>
          <w:rFonts w:ascii="Arial" w:hAnsi="Arial" w:cs="Arial"/>
          <w:sz w:val="24"/>
          <w:szCs w:val="24"/>
        </w:rPr>
        <w:t xml:space="preserve"> de la </w:t>
      </w:r>
      <w:proofErr w:type="spellStart"/>
      <w:r w:rsidRPr="00B65163">
        <w:rPr>
          <w:rFonts w:ascii="Arial" w:hAnsi="Arial" w:cs="Arial"/>
          <w:sz w:val="24"/>
          <w:szCs w:val="24"/>
        </w:rPr>
        <w:t>société</w:t>
      </w:r>
      <w:proofErr w:type="spellEnd"/>
      <w:r w:rsidRPr="00B65163">
        <w:rPr>
          <w:rFonts w:ascii="Arial" w:hAnsi="Arial" w:cs="Arial"/>
          <w:sz w:val="24"/>
          <w:szCs w:val="24"/>
        </w:rPr>
        <w:t xml:space="preserve"> </w:t>
      </w:r>
      <w:proofErr w:type="spellStart"/>
      <w:r w:rsidRPr="00B65163">
        <w:rPr>
          <w:rFonts w:ascii="Arial" w:hAnsi="Arial" w:cs="Arial"/>
          <w:sz w:val="24"/>
          <w:szCs w:val="24"/>
        </w:rPr>
        <w:t>britannique</w:t>
      </w:r>
      <w:proofErr w:type="spellEnd"/>
      <w:r w:rsidRPr="00B65163">
        <w:rPr>
          <w:rFonts w:ascii="Arial" w:hAnsi="Arial" w:cs="Arial"/>
          <w:sz w:val="24"/>
          <w:szCs w:val="24"/>
        </w:rPr>
        <w:t xml:space="preserve">. DOI: 10.4000/osb.1641 </w:t>
      </w:r>
    </w:p>
    <w:p w14:paraId="7DD5DF94"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The </w:t>
      </w:r>
      <w:proofErr w:type="spellStart"/>
      <w:r w:rsidRPr="00B65163">
        <w:rPr>
          <w:rFonts w:ascii="Arial" w:hAnsi="Arial" w:cs="Arial"/>
          <w:sz w:val="24"/>
          <w:szCs w:val="24"/>
        </w:rPr>
        <w:t>Wallich</w:t>
      </w:r>
      <w:proofErr w:type="spellEnd"/>
      <w:r w:rsidRPr="00B65163">
        <w:rPr>
          <w:rFonts w:ascii="Arial" w:hAnsi="Arial" w:cs="Arial"/>
          <w:sz w:val="24"/>
          <w:szCs w:val="24"/>
        </w:rPr>
        <w:t xml:space="preserve">. (No Date). </w:t>
      </w:r>
      <w:r w:rsidRPr="00B65163">
        <w:rPr>
          <w:rFonts w:ascii="Arial" w:hAnsi="Arial" w:cs="Arial"/>
          <w:i/>
          <w:iCs/>
          <w:sz w:val="24"/>
          <w:szCs w:val="24"/>
        </w:rPr>
        <w:t>About Us.</w:t>
      </w:r>
      <w:r w:rsidRPr="00B65163">
        <w:rPr>
          <w:rFonts w:ascii="Arial" w:hAnsi="Arial" w:cs="Arial"/>
          <w:sz w:val="24"/>
          <w:szCs w:val="24"/>
        </w:rPr>
        <w:t xml:space="preserve"> Available at: </w:t>
      </w:r>
      <w:hyperlink r:id="rId59" w:history="1">
        <w:r w:rsidRPr="00B65163">
          <w:rPr>
            <w:rStyle w:val="Hyperlink"/>
            <w:rFonts w:ascii="Arial" w:hAnsi="Arial" w:cs="Arial"/>
            <w:sz w:val="24"/>
            <w:szCs w:val="24"/>
          </w:rPr>
          <w:t>https://thewallich.com/innovation/</w:t>
        </w:r>
      </w:hyperlink>
      <w:r w:rsidRPr="00B65163">
        <w:rPr>
          <w:rFonts w:ascii="Arial" w:hAnsi="Arial" w:cs="Arial"/>
          <w:sz w:val="24"/>
          <w:szCs w:val="24"/>
        </w:rPr>
        <w:t xml:space="preserve"> (Accessed on: 1</w:t>
      </w:r>
      <w:r w:rsidRPr="00B65163">
        <w:rPr>
          <w:rFonts w:ascii="Arial" w:hAnsi="Arial" w:cs="Arial"/>
          <w:sz w:val="24"/>
          <w:szCs w:val="24"/>
          <w:vertAlign w:val="superscript"/>
        </w:rPr>
        <w:t>st</w:t>
      </w:r>
      <w:r w:rsidRPr="00B65163">
        <w:rPr>
          <w:rFonts w:ascii="Arial" w:hAnsi="Arial" w:cs="Arial"/>
          <w:sz w:val="24"/>
          <w:szCs w:val="24"/>
        </w:rPr>
        <w:t xml:space="preserve"> April 2022).</w:t>
      </w:r>
    </w:p>
    <w:p w14:paraId="10EF322C"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Toseeb</w:t>
      </w:r>
      <w:proofErr w:type="spellEnd"/>
      <w:r w:rsidRPr="00B65163">
        <w:rPr>
          <w:rFonts w:ascii="Arial" w:hAnsi="Arial" w:cs="Arial"/>
          <w:sz w:val="24"/>
          <w:szCs w:val="24"/>
        </w:rPr>
        <w:t>, U., Asbury, K., Code, A., Fox, L., &amp; Deniz, E. (2020). Supporting families with children with special educational needs and disabilities during COVID-19. </w:t>
      </w:r>
      <w:proofErr w:type="spellStart"/>
      <w:r w:rsidRPr="00B65163">
        <w:rPr>
          <w:rFonts w:ascii="Arial" w:hAnsi="Arial" w:cs="Arial"/>
          <w:i/>
          <w:iCs/>
          <w:sz w:val="24"/>
          <w:szCs w:val="24"/>
        </w:rPr>
        <w:t>PsyArXiv</w:t>
      </w:r>
      <w:proofErr w:type="spellEnd"/>
      <w:r w:rsidRPr="00B65163">
        <w:rPr>
          <w:rFonts w:ascii="Arial" w:hAnsi="Arial" w:cs="Arial"/>
          <w:i/>
          <w:iCs/>
          <w:sz w:val="24"/>
          <w:szCs w:val="24"/>
        </w:rPr>
        <w:t xml:space="preserve"> Preprints</w:t>
      </w:r>
      <w:r w:rsidRPr="00B65163">
        <w:rPr>
          <w:rFonts w:ascii="Arial" w:hAnsi="Arial" w:cs="Arial"/>
          <w:sz w:val="24"/>
          <w:szCs w:val="24"/>
        </w:rPr>
        <w:t>. </w:t>
      </w:r>
      <w:hyperlink r:id="rId60" w:history="1">
        <w:r w:rsidRPr="00B65163">
          <w:rPr>
            <w:rStyle w:val="Hyperlink"/>
            <w:rFonts w:ascii="Arial" w:hAnsi="Arial" w:cs="Arial"/>
            <w:sz w:val="24"/>
            <w:szCs w:val="24"/>
          </w:rPr>
          <w:t>https://doi.org/10.31234/osf.io/tm69k</w:t>
        </w:r>
      </w:hyperlink>
    </w:p>
    <w:p w14:paraId="436469C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UK Government. (2002) </w:t>
      </w:r>
      <w:r w:rsidRPr="00B65163">
        <w:rPr>
          <w:rFonts w:ascii="Arial" w:hAnsi="Arial" w:cs="Arial"/>
          <w:i/>
          <w:iCs/>
          <w:sz w:val="24"/>
          <w:szCs w:val="24"/>
        </w:rPr>
        <w:t>Homelessness Act 2002.</w:t>
      </w:r>
      <w:r w:rsidRPr="00B65163">
        <w:rPr>
          <w:rFonts w:ascii="Arial" w:hAnsi="Arial" w:cs="Arial"/>
          <w:sz w:val="24"/>
          <w:szCs w:val="24"/>
        </w:rPr>
        <w:t xml:space="preserve"> Available at: </w:t>
      </w:r>
      <w:hyperlink r:id="rId61" w:history="1">
        <w:r w:rsidRPr="00B65163">
          <w:rPr>
            <w:rStyle w:val="Hyperlink"/>
            <w:rFonts w:ascii="Arial" w:hAnsi="Arial" w:cs="Arial"/>
            <w:sz w:val="24"/>
            <w:szCs w:val="24"/>
          </w:rPr>
          <w:t>https://www.legislation.gov.uk/ukpga/2002/7/notes</w:t>
        </w:r>
      </w:hyperlink>
      <w:r w:rsidRPr="00B65163">
        <w:rPr>
          <w:rFonts w:ascii="Arial" w:hAnsi="Arial" w:cs="Arial"/>
          <w:sz w:val="24"/>
          <w:szCs w:val="24"/>
        </w:rPr>
        <w:t xml:space="preserve"> (Accessed on: 1</w:t>
      </w:r>
      <w:r w:rsidRPr="00B65163">
        <w:rPr>
          <w:rFonts w:ascii="Arial" w:hAnsi="Arial" w:cs="Arial"/>
          <w:sz w:val="24"/>
          <w:szCs w:val="24"/>
          <w:vertAlign w:val="superscript"/>
        </w:rPr>
        <w:t>st</w:t>
      </w:r>
      <w:r w:rsidRPr="00B65163">
        <w:rPr>
          <w:rFonts w:ascii="Arial" w:hAnsi="Arial" w:cs="Arial"/>
          <w:sz w:val="24"/>
          <w:szCs w:val="24"/>
        </w:rPr>
        <w:t xml:space="preserve"> April 2022).</w:t>
      </w:r>
    </w:p>
    <w:p w14:paraId="7E3A95B6"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UK YOUTH. (2021) </w:t>
      </w:r>
      <w:r w:rsidRPr="00B65163">
        <w:rPr>
          <w:rFonts w:ascii="Arial" w:hAnsi="Arial" w:cs="Arial"/>
          <w:i/>
          <w:iCs/>
          <w:sz w:val="24"/>
          <w:szCs w:val="24"/>
        </w:rPr>
        <w:t>What We Do</w:t>
      </w:r>
      <w:r w:rsidRPr="00B65163">
        <w:rPr>
          <w:rFonts w:ascii="Arial" w:hAnsi="Arial" w:cs="Arial"/>
          <w:sz w:val="24"/>
          <w:szCs w:val="24"/>
        </w:rPr>
        <w:t xml:space="preserve">. Available at: </w:t>
      </w:r>
      <w:hyperlink r:id="rId62" w:history="1">
        <w:r w:rsidRPr="00B65163">
          <w:rPr>
            <w:rStyle w:val="Hyperlink"/>
            <w:rFonts w:ascii="Arial" w:hAnsi="Arial" w:cs="Arial"/>
            <w:sz w:val="24"/>
            <w:szCs w:val="24"/>
          </w:rPr>
          <w:t>https://www.ukyouth.org/what-we-do/</w:t>
        </w:r>
      </w:hyperlink>
      <w:r w:rsidRPr="00B65163">
        <w:rPr>
          <w:rFonts w:ascii="Arial" w:hAnsi="Arial" w:cs="Arial"/>
          <w:sz w:val="24"/>
          <w:szCs w:val="24"/>
        </w:rPr>
        <w:t xml:space="preserve"> (Accessed on 1</w:t>
      </w:r>
      <w:r w:rsidRPr="00B65163">
        <w:rPr>
          <w:rFonts w:ascii="Arial" w:hAnsi="Arial" w:cs="Arial"/>
          <w:sz w:val="24"/>
          <w:szCs w:val="24"/>
          <w:vertAlign w:val="superscript"/>
        </w:rPr>
        <w:t>st</w:t>
      </w:r>
      <w:r w:rsidRPr="00B65163">
        <w:rPr>
          <w:rFonts w:ascii="Arial" w:hAnsi="Arial" w:cs="Arial"/>
          <w:sz w:val="24"/>
          <w:szCs w:val="24"/>
        </w:rPr>
        <w:t xml:space="preserve"> May 2022). </w:t>
      </w:r>
    </w:p>
    <w:p w14:paraId="288E5D9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UNICEF (1989). </w:t>
      </w:r>
      <w:r w:rsidRPr="00B65163">
        <w:rPr>
          <w:rFonts w:ascii="Arial" w:hAnsi="Arial" w:cs="Arial"/>
          <w:i/>
          <w:iCs/>
          <w:sz w:val="24"/>
          <w:szCs w:val="24"/>
        </w:rPr>
        <w:t xml:space="preserve">A summary of the UN Convention on the Rights of the Child. </w:t>
      </w:r>
      <w:r w:rsidRPr="00B65163">
        <w:rPr>
          <w:rFonts w:ascii="Arial" w:hAnsi="Arial" w:cs="Arial"/>
          <w:sz w:val="24"/>
          <w:szCs w:val="24"/>
        </w:rPr>
        <w:t xml:space="preserve">Available at: </w:t>
      </w:r>
      <w:hyperlink r:id="rId63" w:history="1">
        <w:r w:rsidRPr="00B65163">
          <w:rPr>
            <w:rStyle w:val="Hyperlink"/>
            <w:rFonts w:ascii="Arial" w:hAnsi="Arial" w:cs="Arial"/>
            <w:sz w:val="24"/>
            <w:szCs w:val="24"/>
          </w:rPr>
          <w:t>https://www.unicef.org.uk/wp-content/uploads/2019/10/UNCRC_summary-1_1.pdf</w:t>
        </w:r>
      </w:hyperlink>
      <w:r w:rsidRPr="00B65163">
        <w:rPr>
          <w:rFonts w:ascii="Arial" w:hAnsi="Arial" w:cs="Arial"/>
          <w:sz w:val="24"/>
          <w:szCs w:val="24"/>
        </w:rPr>
        <w:t xml:space="preserve"> (Accessed on 10th April 2022).</w:t>
      </w:r>
    </w:p>
    <w:p w14:paraId="78A8D758"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Watts, EE, Johnsen, S &amp; </w:t>
      </w:r>
      <w:proofErr w:type="spellStart"/>
      <w:r w:rsidRPr="00B65163">
        <w:rPr>
          <w:rFonts w:ascii="Arial" w:hAnsi="Arial" w:cs="Arial"/>
          <w:sz w:val="24"/>
          <w:szCs w:val="24"/>
        </w:rPr>
        <w:t>Sosenko</w:t>
      </w:r>
      <w:proofErr w:type="spellEnd"/>
      <w:r w:rsidRPr="00B65163">
        <w:rPr>
          <w:rFonts w:ascii="Arial" w:hAnsi="Arial" w:cs="Arial"/>
          <w:sz w:val="24"/>
          <w:szCs w:val="24"/>
        </w:rPr>
        <w:t>, F 2015, Youth Homelessness in the UK: A Review for The OVO Foundation. Heriot-Watt University, Edinburgh.</w:t>
      </w:r>
    </w:p>
    <w:p w14:paraId="005A5058"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Weale</w:t>
      </w:r>
      <w:proofErr w:type="spellEnd"/>
      <w:r w:rsidRPr="00B65163">
        <w:rPr>
          <w:rFonts w:ascii="Arial" w:hAnsi="Arial" w:cs="Arial"/>
          <w:sz w:val="24"/>
          <w:szCs w:val="24"/>
        </w:rPr>
        <w:t xml:space="preserve">. S (2020). THE GUARDIAN. </w:t>
      </w:r>
      <w:r w:rsidRPr="00B65163">
        <w:rPr>
          <w:rFonts w:ascii="Arial" w:hAnsi="Arial" w:cs="Arial"/>
          <w:i/>
          <w:iCs/>
          <w:sz w:val="24"/>
          <w:szCs w:val="24"/>
        </w:rPr>
        <w:t>Youth services suffer 70% funding cut in less than a decade.</w:t>
      </w:r>
      <w:r w:rsidRPr="00B65163">
        <w:rPr>
          <w:rFonts w:ascii="Arial" w:hAnsi="Arial" w:cs="Arial"/>
          <w:sz w:val="24"/>
          <w:szCs w:val="24"/>
        </w:rPr>
        <w:t xml:space="preserve"> Available at: </w:t>
      </w:r>
      <w:hyperlink r:id="rId64" w:history="1">
        <w:r w:rsidRPr="00B65163">
          <w:rPr>
            <w:rStyle w:val="Hyperlink"/>
            <w:rFonts w:ascii="Arial" w:hAnsi="Arial" w:cs="Arial"/>
            <w:sz w:val="24"/>
            <w:szCs w:val="24"/>
          </w:rPr>
          <w:t>https://www.theguardian.com/society/2020/jan/20/youth-services-suffer-70-funding-cut-in-less-than-a-decade</w:t>
        </w:r>
      </w:hyperlink>
      <w:r w:rsidRPr="00B65163">
        <w:rPr>
          <w:rFonts w:ascii="Arial" w:hAnsi="Arial" w:cs="Arial"/>
          <w:sz w:val="24"/>
          <w:szCs w:val="24"/>
        </w:rPr>
        <w:t xml:space="preserve"> (Accessed on 12th April 2022).</w:t>
      </w:r>
    </w:p>
    <w:p w14:paraId="23C8FFBC"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Weingarten, </w:t>
      </w:r>
      <w:proofErr w:type="gramStart"/>
      <w:r w:rsidRPr="00B65163">
        <w:rPr>
          <w:rFonts w:ascii="Arial" w:hAnsi="Arial" w:cs="Arial"/>
          <w:sz w:val="24"/>
          <w:szCs w:val="24"/>
        </w:rPr>
        <w:t>K. ,</w:t>
      </w:r>
      <w:proofErr w:type="gramEnd"/>
      <w:r w:rsidRPr="00B65163">
        <w:rPr>
          <w:rFonts w:ascii="Arial" w:hAnsi="Arial" w:cs="Arial"/>
          <w:sz w:val="24"/>
          <w:szCs w:val="24"/>
        </w:rPr>
        <w:t xml:space="preserve"> &amp; Worthen, M. (2018). The solace of an uncertain future: Acute illness, the self, and self</w:t>
      </w:r>
      <w:r w:rsidRPr="00B65163">
        <w:rPr>
          <w:rFonts w:ascii="Cambria Math" w:hAnsi="Cambria Math" w:cs="Cambria Math"/>
          <w:sz w:val="24"/>
          <w:szCs w:val="24"/>
        </w:rPr>
        <w:t>‐</w:t>
      </w:r>
      <w:r w:rsidRPr="00B65163">
        <w:rPr>
          <w:rFonts w:ascii="Arial" w:hAnsi="Arial" w:cs="Arial"/>
          <w:sz w:val="24"/>
          <w:szCs w:val="24"/>
        </w:rPr>
        <w:t>care. </w:t>
      </w:r>
      <w:r w:rsidRPr="00B65163">
        <w:rPr>
          <w:rFonts w:ascii="Arial" w:hAnsi="Arial" w:cs="Arial"/>
          <w:i/>
          <w:iCs/>
          <w:sz w:val="24"/>
          <w:szCs w:val="24"/>
        </w:rPr>
        <w:t>Family Process</w:t>
      </w:r>
      <w:r w:rsidRPr="00B65163">
        <w:rPr>
          <w:rFonts w:ascii="Arial" w:hAnsi="Arial" w:cs="Arial"/>
          <w:sz w:val="24"/>
          <w:szCs w:val="24"/>
        </w:rPr>
        <w:t>, 57(2), 572–586. 10.1111/famp.12347.</w:t>
      </w:r>
    </w:p>
    <w:p w14:paraId="710798E0"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Welsh Government (2021). Statistical First Release. </w:t>
      </w:r>
      <w:r w:rsidRPr="00B65163">
        <w:rPr>
          <w:rFonts w:ascii="Arial" w:hAnsi="Arial" w:cs="Arial"/>
          <w:i/>
          <w:iCs/>
          <w:sz w:val="24"/>
          <w:szCs w:val="24"/>
        </w:rPr>
        <w:t xml:space="preserve">Homelessness in Wales, 2020-21. </w:t>
      </w:r>
      <w:r w:rsidRPr="00B65163">
        <w:rPr>
          <w:rFonts w:ascii="Arial" w:hAnsi="Arial" w:cs="Arial"/>
          <w:sz w:val="24"/>
          <w:szCs w:val="24"/>
        </w:rPr>
        <w:t xml:space="preserve">Available at: </w:t>
      </w:r>
      <w:hyperlink r:id="rId65" w:history="1">
        <w:r w:rsidRPr="00B65163">
          <w:rPr>
            <w:rStyle w:val="Hyperlink"/>
            <w:rFonts w:ascii="Arial" w:hAnsi="Arial" w:cs="Arial"/>
            <w:sz w:val="24"/>
            <w:szCs w:val="24"/>
          </w:rPr>
          <w:t>https://gov.wales/sites/default/files/statistics-and-research/2021-12/homelessness-april-2020-to-march-2021-605.pdf</w:t>
        </w:r>
      </w:hyperlink>
      <w:r w:rsidRPr="00B65163">
        <w:rPr>
          <w:rFonts w:ascii="Arial" w:hAnsi="Arial" w:cs="Arial"/>
          <w:sz w:val="24"/>
          <w:szCs w:val="24"/>
        </w:rPr>
        <w:t xml:space="preserve"> (Accessed on 21st April 2022).</w:t>
      </w:r>
    </w:p>
    <w:p w14:paraId="4B80BFD6"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Welsh Government (2021). Statistics for Wales. Statistical First Release: </w:t>
      </w:r>
      <w:r w:rsidRPr="00B65163">
        <w:rPr>
          <w:rFonts w:ascii="Arial" w:hAnsi="Arial" w:cs="Arial"/>
          <w:i/>
          <w:iCs/>
          <w:sz w:val="24"/>
          <w:szCs w:val="24"/>
        </w:rPr>
        <w:t>Youth Work in Wales 2019-2020.</w:t>
      </w:r>
      <w:r w:rsidRPr="00B65163">
        <w:rPr>
          <w:rFonts w:ascii="Arial" w:hAnsi="Arial" w:cs="Arial"/>
          <w:sz w:val="24"/>
          <w:szCs w:val="24"/>
        </w:rPr>
        <w:t xml:space="preserve"> Available at: </w:t>
      </w:r>
      <w:hyperlink r:id="rId66" w:history="1">
        <w:r w:rsidRPr="00B65163">
          <w:rPr>
            <w:rStyle w:val="Hyperlink"/>
            <w:rFonts w:ascii="Arial" w:hAnsi="Arial" w:cs="Arial"/>
            <w:sz w:val="24"/>
            <w:szCs w:val="24"/>
          </w:rPr>
          <w:t>https://gov.wales/sites/default/files/statistics-and-research/2021-06/youth-work-april-2019-march-2020-957.pdf</w:t>
        </w:r>
      </w:hyperlink>
      <w:r w:rsidRPr="00B65163">
        <w:rPr>
          <w:rFonts w:ascii="Arial" w:hAnsi="Arial" w:cs="Arial"/>
          <w:sz w:val="24"/>
          <w:szCs w:val="24"/>
        </w:rPr>
        <w:t xml:space="preserve"> (Accessed on 14th April 2022).</w:t>
      </w:r>
    </w:p>
    <w:p w14:paraId="254C5554"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lastRenderedPageBreak/>
        <w:t xml:space="preserve">Welsh Government. (2015). </w:t>
      </w:r>
      <w:r w:rsidRPr="00B65163">
        <w:rPr>
          <w:rFonts w:ascii="Arial" w:hAnsi="Arial" w:cs="Arial"/>
          <w:i/>
          <w:iCs/>
          <w:sz w:val="24"/>
          <w:szCs w:val="24"/>
        </w:rPr>
        <w:t>Evaluation of Families First Year 3 Report.</w:t>
      </w:r>
      <w:r w:rsidRPr="00B65163">
        <w:rPr>
          <w:rFonts w:ascii="Arial" w:hAnsi="Arial" w:cs="Arial"/>
          <w:sz w:val="24"/>
          <w:szCs w:val="24"/>
        </w:rPr>
        <w:t xml:space="preserve"> Available at: </w:t>
      </w:r>
      <w:hyperlink r:id="rId67" w:history="1">
        <w:r w:rsidRPr="00B65163">
          <w:rPr>
            <w:rStyle w:val="Hyperlink"/>
            <w:rFonts w:ascii="Arial" w:hAnsi="Arial" w:cs="Arial"/>
            <w:sz w:val="24"/>
            <w:szCs w:val="24"/>
          </w:rPr>
          <w:t>https://gov.wales/sites/default/files/statistics-and-research/2018-12/150930-evaluation-families-first-year-3-en.pdf</w:t>
        </w:r>
      </w:hyperlink>
      <w:r w:rsidRPr="00B65163">
        <w:rPr>
          <w:rFonts w:ascii="Arial" w:hAnsi="Arial" w:cs="Arial"/>
          <w:sz w:val="24"/>
          <w:szCs w:val="24"/>
        </w:rPr>
        <w:t xml:space="preserve"> (Accessed on 15th April 2022).</w:t>
      </w:r>
    </w:p>
    <w:p w14:paraId="7C723028"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Welsh Government. (2016). </w:t>
      </w:r>
      <w:r w:rsidRPr="00B65163">
        <w:rPr>
          <w:rFonts w:ascii="Arial" w:hAnsi="Arial" w:cs="Arial"/>
          <w:i/>
          <w:iCs/>
          <w:sz w:val="24"/>
          <w:szCs w:val="24"/>
        </w:rPr>
        <w:t xml:space="preserve">Taking Wales Forward Welsh Government’s Well-being Objectives (2016). </w:t>
      </w:r>
      <w:r w:rsidRPr="00B65163">
        <w:rPr>
          <w:rFonts w:ascii="Arial" w:hAnsi="Arial" w:cs="Arial"/>
          <w:sz w:val="24"/>
          <w:szCs w:val="24"/>
        </w:rPr>
        <w:t xml:space="preserve">Available at: </w:t>
      </w:r>
      <w:hyperlink r:id="rId68" w:history="1">
        <w:r w:rsidRPr="00B65163">
          <w:rPr>
            <w:rStyle w:val="Hyperlink"/>
            <w:rFonts w:ascii="Arial" w:hAnsi="Arial" w:cs="Arial"/>
            <w:sz w:val="24"/>
            <w:szCs w:val="24"/>
          </w:rPr>
          <w:t>https://ruralhealthandcare.wales/wp-content/uploads/2017/07/WalesGovtWellBeingObjectives2016.pdf</w:t>
        </w:r>
      </w:hyperlink>
      <w:r w:rsidRPr="00B65163">
        <w:rPr>
          <w:rFonts w:ascii="Arial" w:hAnsi="Arial" w:cs="Arial"/>
          <w:sz w:val="24"/>
          <w:szCs w:val="24"/>
        </w:rPr>
        <w:t xml:space="preserve"> (Accessed on 15th April 2022).</w:t>
      </w:r>
    </w:p>
    <w:p w14:paraId="43AE7B06"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Welsh Government. (2021). </w:t>
      </w:r>
      <w:r w:rsidRPr="00B65163">
        <w:rPr>
          <w:rFonts w:ascii="Arial" w:hAnsi="Arial" w:cs="Arial"/>
          <w:i/>
          <w:iCs/>
          <w:sz w:val="24"/>
          <w:szCs w:val="24"/>
        </w:rPr>
        <w:t xml:space="preserve">Digital inclusion forward </w:t>
      </w:r>
      <w:proofErr w:type="gramStart"/>
      <w:r w:rsidRPr="00B65163">
        <w:rPr>
          <w:rFonts w:ascii="Arial" w:hAnsi="Arial" w:cs="Arial"/>
          <w:i/>
          <w:iCs/>
          <w:sz w:val="24"/>
          <w:szCs w:val="24"/>
        </w:rPr>
        <w:t>look:</w:t>
      </w:r>
      <w:proofErr w:type="gramEnd"/>
      <w:r w:rsidRPr="00B65163">
        <w:rPr>
          <w:rFonts w:ascii="Arial" w:hAnsi="Arial" w:cs="Arial"/>
          <w:i/>
          <w:iCs/>
          <w:sz w:val="24"/>
          <w:szCs w:val="24"/>
        </w:rPr>
        <w:t xml:space="preserve"> towards a digitally confident Wales </w:t>
      </w:r>
      <w:r w:rsidRPr="00B65163">
        <w:rPr>
          <w:rFonts w:ascii="Arial" w:hAnsi="Arial" w:cs="Arial"/>
          <w:sz w:val="24"/>
          <w:szCs w:val="24"/>
        </w:rPr>
        <w:t xml:space="preserve">Available at: </w:t>
      </w:r>
      <w:hyperlink r:id="rId69" w:history="1">
        <w:r w:rsidRPr="00B65163">
          <w:rPr>
            <w:rStyle w:val="Hyperlink"/>
            <w:rFonts w:ascii="Arial" w:hAnsi="Arial" w:cs="Arial"/>
            <w:sz w:val="24"/>
            <w:szCs w:val="24"/>
          </w:rPr>
          <w:t>https://gov.wales/digital-inclusion-forward-look-towards-digitally-confident-wales</w:t>
        </w:r>
      </w:hyperlink>
      <w:r w:rsidRPr="00B65163">
        <w:rPr>
          <w:rFonts w:ascii="Arial" w:hAnsi="Arial" w:cs="Arial"/>
          <w:sz w:val="24"/>
          <w:szCs w:val="24"/>
        </w:rPr>
        <w:t xml:space="preserve"> (Accessed on 20th April 2022).</w:t>
      </w:r>
    </w:p>
    <w:p w14:paraId="17B25ED6"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Welsh Government. (2021). </w:t>
      </w:r>
      <w:r w:rsidRPr="00B65163">
        <w:rPr>
          <w:rFonts w:ascii="Arial" w:hAnsi="Arial" w:cs="Arial"/>
          <w:i/>
          <w:iCs/>
          <w:sz w:val="24"/>
          <w:szCs w:val="24"/>
        </w:rPr>
        <w:t>Rough Sleepers by local authority.</w:t>
      </w:r>
      <w:r w:rsidRPr="00B65163">
        <w:rPr>
          <w:rFonts w:ascii="Arial" w:hAnsi="Arial" w:cs="Arial"/>
          <w:sz w:val="24"/>
          <w:szCs w:val="24"/>
        </w:rPr>
        <w:t xml:space="preserve"> Available at: </w:t>
      </w:r>
      <w:hyperlink r:id="rId70" w:history="1">
        <w:r w:rsidRPr="00B65163">
          <w:rPr>
            <w:rStyle w:val="Hyperlink"/>
            <w:rFonts w:ascii="Arial" w:hAnsi="Arial" w:cs="Arial"/>
            <w:sz w:val="24"/>
            <w:szCs w:val="24"/>
          </w:rPr>
          <w:t>https://statswales.gov.wales/Catalogue/Housing/Homelessness/Rough-Sleepers/roughsleepers-by-localauthority</w:t>
        </w:r>
      </w:hyperlink>
      <w:r w:rsidRPr="00B65163">
        <w:rPr>
          <w:rFonts w:ascii="Arial" w:hAnsi="Arial" w:cs="Arial"/>
          <w:sz w:val="24"/>
          <w:szCs w:val="24"/>
        </w:rPr>
        <w:t xml:space="preserve"> (Accessed on: 3</w:t>
      </w:r>
      <w:r w:rsidRPr="00B65163">
        <w:rPr>
          <w:rFonts w:ascii="Arial" w:hAnsi="Arial" w:cs="Arial"/>
          <w:sz w:val="24"/>
          <w:szCs w:val="24"/>
          <w:vertAlign w:val="superscript"/>
        </w:rPr>
        <w:t>rd</w:t>
      </w:r>
      <w:r w:rsidRPr="00B65163">
        <w:rPr>
          <w:rFonts w:ascii="Arial" w:hAnsi="Arial" w:cs="Arial"/>
          <w:sz w:val="24"/>
          <w:szCs w:val="24"/>
        </w:rPr>
        <w:t xml:space="preserve"> April 2022).</w:t>
      </w:r>
    </w:p>
    <w:p w14:paraId="30ED006D"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World Health Organization. (2020). Covid</w:t>
      </w:r>
      <w:r w:rsidRPr="00B65163">
        <w:rPr>
          <w:rFonts w:ascii="Cambria Math" w:hAnsi="Cambria Math" w:cs="Cambria Math"/>
          <w:sz w:val="24"/>
          <w:szCs w:val="24"/>
        </w:rPr>
        <w:t>‐</w:t>
      </w:r>
      <w:r w:rsidRPr="00B65163">
        <w:rPr>
          <w:rFonts w:ascii="Arial" w:hAnsi="Arial" w:cs="Arial"/>
          <w:sz w:val="24"/>
          <w:szCs w:val="24"/>
        </w:rPr>
        <w:t xml:space="preserve">19 strategy update. Available: </w:t>
      </w:r>
      <w:hyperlink r:id="rId71" w:history="1">
        <w:r w:rsidRPr="00B65163">
          <w:rPr>
            <w:rStyle w:val="Hyperlink"/>
            <w:rFonts w:ascii="Arial" w:hAnsi="Arial" w:cs="Arial"/>
            <w:sz w:val="24"/>
            <w:szCs w:val="24"/>
          </w:rPr>
          <w:t>https://www.who.int/publications/i/item/covid-19-strategy-update---14-april-2020</w:t>
        </w:r>
      </w:hyperlink>
      <w:r w:rsidRPr="00B65163">
        <w:rPr>
          <w:rFonts w:ascii="Arial" w:hAnsi="Arial" w:cs="Arial"/>
          <w:sz w:val="24"/>
          <w:szCs w:val="24"/>
        </w:rPr>
        <w:t xml:space="preserve"> (Accessed on 21st April 2022).</w:t>
      </w:r>
    </w:p>
    <w:p w14:paraId="0F36106B"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YMCA (2022). </w:t>
      </w:r>
      <w:r w:rsidRPr="00B65163">
        <w:rPr>
          <w:rFonts w:ascii="Arial" w:hAnsi="Arial" w:cs="Arial"/>
          <w:i/>
          <w:iCs/>
          <w:sz w:val="24"/>
          <w:szCs w:val="24"/>
        </w:rPr>
        <w:t>Devalued by a decade of cuts, dramatic fall in spend per head and a debilitating postcode lottery: the latest picture of youth service funding</w:t>
      </w:r>
      <w:r w:rsidRPr="00B65163">
        <w:rPr>
          <w:rFonts w:ascii="Arial" w:hAnsi="Arial" w:cs="Arial"/>
          <w:sz w:val="24"/>
          <w:szCs w:val="24"/>
        </w:rPr>
        <w:t xml:space="preserve">. `Available at: </w:t>
      </w:r>
      <w:hyperlink r:id="rId72" w:history="1">
        <w:r w:rsidRPr="00B65163">
          <w:rPr>
            <w:rStyle w:val="Hyperlink"/>
            <w:rFonts w:ascii="Arial" w:hAnsi="Arial" w:cs="Arial"/>
            <w:sz w:val="24"/>
            <w:szCs w:val="24"/>
          </w:rPr>
          <w:t>https://www.ymca.org.uk/latest-news/devalued-by-a-decade-of-cuts-dramatic-fall-in-spend-per-head-and-a-debilitating-postcode-lottery-the-latest-picture-of-youth-service-funding</w:t>
        </w:r>
      </w:hyperlink>
      <w:r w:rsidRPr="00B65163">
        <w:rPr>
          <w:rFonts w:ascii="Arial" w:hAnsi="Arial" w:cs="Arial"/>
          <w:sz w:val="24"/>
          <w:szCs w:val="24"/>
        </w:rPr>
        <w:t xml:space="preserve"> (Accessed on 1st May 2022).</w:t>
      </w:r>
    </w:p>
    <w:p w14:paraId="2820A2E7" w14:textId="77777777" w:rsidR="00B65163" w:rsidRPr="00B65163" w:rsidRDefault="00B65163" w:rsidP="00B65163">
      <w:pPr>
        <w:spacing w:line="240" w:lineRule="auto"/>
        <w:jc w:val="both"/>
        <w:rPr>
          <w:rFonts w:ascii="Arial" w:hAnsi="Arial" w:cs="Arial"/>
          <w:sz w:val="24"/>
          <w:szCs w:val="24"/>
        </w:rPr>
      </w:pPr>
      <w:proofErr w:type="spellStart"/>
      <w:r w:rsidRPr="00B65163">
        <w:rPr>
          <w:rFonts w:ascii="Arial" w:hAnsi="Arial" w:cs="Arial"/>
          <w:sz w:val="24"/>
          <w:szCs w:val="24"/>
        </w:rPr>
        <w:t>Youle</w:t>
      </w:r>
      <w:proofErr w:type="spellEnd"/>
      <w:r w:rsidRPr="00B65163">
        <w:rPr>
          <w:rFonts w:ascii="Arial" w:hAnsi="Arial" w:cs="Arial"/>
          <w:sz w:val="24"/>
          <w:szCs w:val="24"/>
        </w:rPr>
        <w:t xml:space="preserve">. R (2022). Wales Online. </w:t>
      </w:r>
      <w:r w:rsidRPr="00B65163">
        <w:rPr>
          <w:rFonts w:ascii="Arial" w:hAnsi="Arial" w:cs="Arial"/>
          <w:i/>
          <w:iCs/>
          <w:sz w:val="24"/>
          <w:szCs w:val="24"/>
        </w:rPr>
        <w:t>The huge but necessary cost of helping homeless people off the streets during the Covid pandemic.</w:t>
      </w:r>
      <w:r w:rsidRPr="00B65163">
        <w:rPr>
          <w:rFonts w:ascii="Arial" w:hAnsi="Arial" w:cs="Arial"/>
          <w:sz w:val="24"/>
          <w:szCs w:val="24"/>
        </w:rPr>
        <w:t xml:space="preserve"> Available at: </w:t>
      </w:r>
      <w:hyperlink r:id="rId73" w:history="1">
        <w:r w:rsidRPr="00B65163">
          <w:rPr>
            <w:rStyle w:val="Hyperlink"/>
            <w:rFonts w:ascii="Arial" w:hAnsi="Arial" w:cs="Arial"/>
            <w:sz w:val="24"/>
            <w:szCs w:val="24"/>
          </w:rPr>
          <w:t>https://www.walesonline.co.uk/news/wales-news/carmarthenshire-houses-homelessness-money-council-23414895</w:t>
        </w:r>
      </w:hyperlink>
      <w:r w:rsidRPr="00B65163">
        <w:rPr>
          <w:rFonts w:ascii="Arial" w:hAnsi="Arial" w:cs="Arial"/>
          <w:sz w:val="24"/>
          <w:szCs w:val="24"/>
        </w:rPr>
        <w:t xml:space="preserve"> (Accessed on 18th April 2022).</w:t>
      </w:r>
    </w:p>
    <w:p w14:paraId="07163D15" w14:textId="77777777" w:rsidR="00B65163" w:rsidRPr="00B65163" w:rsidRDefault="00B65163" w:rsidP="00B65163">
      <w:pPr>
        <w:spacing w:line="240" w:lineRule="auto"/>
        <w:jc w:val="both"/>
        <w:rPr>
          <w:rFonts w:ascii="Arial" w:hAnsi="Arial" w:cs="Arial"/>
          <w:sz w:val="24"/>
          <w:szCs w:val="24"/>
        </w:rPr>
      </w:pPr>
      <w:r w:rsidRPr="00B65163">
        <w:rPr>
          <w:rFonts w:ascii="Arial" w:hAnsi="Arial" w:cs="Arial"/>
          <w:sz w:val="24"/>
          <w:szCs w:val="24"/>
        </w:rPr>
        <w:t xml:space="preserve">Youth First. (2018). </w:t>
      </w:r>
      <w:r w:rsidRPr="00B65163">
        <w:rPr>
          <w:rFonts w:ascii="Arial" w:hAnsi="Arial" w:cs="Arial"/>
          <w:i/>
          <w:iCs/>
          <w:sz w:val="24"/>
          <w:szCs w:val="24"/>
        </w:rPr>
        <w:t xml:space="preserve">Navigating the Journey </w:t>
      </w:r>
      <w:proofErr w:type="gramStart"/>
      <w:r w:rsidRPr="00B65163">
        <w:rPr>
          <w:rFonts w:ascii="Arial" w:hAnsi="Arial" w:cs="Arial"/>
          <w:i/>
          <w:iCs/>
          <w:sz w:val="24"/>
          <w:szCs w:val="24"/>
        </w:rPr>
        <w:t>From</w:t>
      </w:r>
      <w:proofErr w:type="gramEnd"/>
      <w:r w:rsidRPr="00B65163">
        <w:rPr>
          <w:rFonts w:ascii="Arial" w:hAnsi="Arial" w:cs="Arial"/>
          <w:i/>
          <w:iCs/>
          <w:sz w:val="24"/>
          <w:szCs w:val="24"/>
        </w:rPr>
        <w:t xml:space="preserve"> Childhood to Adolescence.</w:t>
      </w:r>
      <w:r w:rsidRPr="00B65163">
        <w:rPr>
          <w:rFonts w:ascii="Arial" w:hAnsi="Arial" w:cs="Arial"/>
          <w:sz w:val="24"/>
          <w:szCs w:val="24"/>
        </w:rPr>
        <w:t xml:space="preserve"> Available at: </w:t>
      </w:r>
      <w:hyperlink r:id="rId74" w:history="1">
        <w:r w:rsidRPr="00B65163">
          <w:rPr>
            <w:rStyle w:val="Hyperlink"/>
            <w:rFonts w:ascii="Arial" w:hAnsi="Arial" w:cs="Arial"/>
            <w:sz w:val="24"/>
            <w:szCs w:val="24"/>
          </w:rPr>
          <w:t>https://youthfirstinc.org/navigating-the-journey-from-childhood-to-adolescence/</w:t>
        </w:r>
      </w:hyperlink>
      <w:r w:rsidRPr="00B65163">
        <w:rPr>
          <w:rFonts w:ascii="Arial" w:hAnsi="Arial" w:cs="Arial"/>
          <w:sz w:val="24"/>
          <w:szCs w:val="24"/>
        </w:rPr>
        <w:t xml:space="preserve"> (Accessed on 25</w:t>
      </w:r>
      <w:r w:rsidRPr="00B65163">
        <w:rPr>
          <w:rFonts w:ascii="Arial" w:hAnsi="Arial" w:cs="Arial"/>
          <w:sz w:val="24"/>
          <w:szCs w:val="24"/>
          <w:vertAlign w:val="superscript"/>
        </w:rPr>
        <w:t>th</w:t>
      </w:r>
      <w:r w:rsidRPr="00B65163">
        <w:rPr>
          <w:rFonts w:ascii="Arial" w:hAnsi="Arial" w:cs="Arial"/>
          <w:sz w:val="24"/>
          <w:szCs w:val="24"/>
        </w:rPr>
        <w:t xml:space="preserve"> April 2022).</w:t>
      </w:r>
    </w:p>
    <w:p w14:paraId="42EFF0F0" w14:textId="77777777" w:rsidR="00F778E6" w:rsidRDefault="00F778E6" w:rsidP="002060BD">
      <w:pPr>
        <w:spacing w:line="360" w:lineRule="auto"/>
        <w:rPr>
          <w:rFonts w:ascii="Arial" w:hAnsi="Arial" w:cs="Arial"/>
          <w:sz w:val="24"/>
          <w:szCs w:val="24"/>
        </w:rPr>
      </w:pPr>
    </w:p>
    <w:p w14:paraId="0E3B9205" w14:textId="77777777" w:rsidR="00B65163" w:rsidRDefault="00B65163" w:rsidP="002060BD">
      <w:pPr>
        <w:spacing w:line="360" w:lineRule="auto"/>
        <w:rPr>
          <w:rFonts w:ascii="Arial" w:hAnsi="Arial" w:cs="Arial"/>
          <w:sz w:val="24"/>
          <w:szCs w:val="24"/>
        </w:rPr>
      </w:pPr>
    </w:p>
    <w:p w14:paraId="0323BD5B" w14:textId="77777777" w:rsidR="00B65163" w:rsidRDefault="00B65163" w:rsidP="002060BD">
      <w:pPr>
        <w:spacing w:line="360" w:lineRule="auto"/>
        <w:rPr>
          <w:rFonts w:ascii="Arial" w:hAnsi="Arial" w:cs="Arial"/>
          <w:sz w:val="24"/>
          <w:szCs w:val="24"/>
        </w:rPr>
      </w:pPr>
    </w:p>
    <w:p w14:paraId="362F1D8D" w14:textId="77777777" w:rsidR="00B65163" w:rsidRDefault="00B65163" w:rsidP="002060BD">
      <w:pPr>
        <w:spacing w:line="360" w:lineRule="auto"/>
        <w:rPr>
          <w:rFonts w:ascii="Arial" w:hAnsi="Arial" w:cs="Arial"/>
          <w:sz w:val="24"/>
          <w:szCs w:val="24"/>
        </w:rPr>
      </w:pPr>
    </w:p>
    <w:p w14:paraId="789129A6" w14:textId="77777777" w:rsidR="00B65163" w:rsidRDefault="00B65163" w:rsidP="002060BD">
      <w:pPr>
        <w:spacing w:line="360" w:lineRule="auto"/>
        <w:rPr>
          <w:rFonts w:ascii="Arial" w:hAnsi="Arial" w:cs="Arial"/>
          <w:sz w:val="24"/>
          <w:szCs w:val="24"/>
        </w:rPr>
      </w:pPr>
    </w:p>
    <w:p w14:paraId="03F37775" w14:textId="77777777" w:rsidR="00B65163" w:rsidRDefault="00B65163" w:rsidP="002060BD">
      <w:pPr>
        <w:spacing w:line="360" w:lineRule="auto"/>
        <w:rPr>
          <w:rFonts w:ascii="Arial" w:hAnsi="Arial" w:cs="Arial"/>
          <w:sz w:val="24"/>
          <w:szCs w:val="24"/>
        </w:rPr>
      </w:pPr>
    </w:p>
    <w:p w14:paraId="133B5523" w14:textId="77777777" w:rsidR="00B65163" w:rsidRDefault="00B65163" w:rsidP="002060BD">
      <w:pPr>
        <w:spacing w:line="360" w:lineRule="auto"/>
        <w:rPr>
          <w:rFonts w:ascii="Arial" w:hAnsi="Arial" w:cs="Arial"/>
          <w:sz w:val="24"/>
          <w:szCs w:val="24"/>
        </w:rPr>
      </w:pPr>
    </w:p>
    <w:p w14:paraId="6C129986" w14:textId="77777777" w:rsidR="00B65163" w:rsidRDefault="00B65163" w:rsidP="002060BD">
      <w:pPr>
        <w:spacing w:line="360" w:lineRule="auto"/>
        <w:rPr>
          <w:rFonts w:ascii="Arial" w:hAnsi="Arial" w:cs="Arial"/>
          <w:sz w:val="24"/>
          <w:szCs w:val="24"/>
        </w:rPr>
      </w:pPr>
    </w:p>
    <w:p w14:paraId="43062E2D" w14:textId="77777777" w:rsidR="00B65163" w:rsidRDefault="00B65163" w:rsidP="002060BD">
      <w:pPr>
        <w:spacing w:line="360" w:lineRule="auto"/>
        <w:rPr>
          <w:rFonts w:ascii="Arial" w:hAnsi="Arial" w:cs="Arial"/>
          <w:sz w:val="24"/>
          <w:szCs w:val="24"/>
        </w:rPr>
      </w:pPr>
    </w:p>
    <w:p w14:paraId="67C833F0" w14:textId="62E3B10D" w:rsidR="00B65163" w:rsidRDefault="00080BFB" w:rsidP="002060BD">
      <w:pPr>
        <w:spacing w:line="360" w:lineRule="auto"/>
        <w:rPr>
          <w:rFonts w:ascii="Arial" w:hAnsi="Arial" w:cs="Arial"/>
          <w:b/>
          <w:bCs/>
          <w:sz w:val="24"/>
          <w:szCs w:val="24"/>
        </w:rPr>
      </w:pPr>
      <w:r>
        <w:rPr>
          <w:rFonts w:ascii="Arial" w:hAnsi="Arial" w:cs="Arial"/>
          <w:b/>
          <w:bCs/>
          <w:sz w:val="24"/>
          <w:szCs w:val="24"/>
        </w:rPr>
        <w:lastRenderedPageBreak/>
        <w:t xml:space="preserve">6: </w:t>
      </w:r>
      <w:r w:rsidR="00B65163" w:rsidRPr="00B65163">
        <w:rPr>
          <w:rFonts w:ascii="Arial" w:hAnsi="Arial" w:cs="Arial"/>
          <w:b/>
          <w:bCs/>
          <w:sz w:val="24"/>
          <w:szCs w:val="24"/>
        </w:rPr>
        <w:t>APPENDICES:</w:t>
      </w:r>
    </w:p>
    <w:p w14:paraId="14093D99"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1.</w:t>
      </w:r>
    </w:p>
    <w:p w14:paraId="418CC8EF" w14:textId="77777777" w:rsidR="00C04A6C" w:rsidRPr="00C04A6C" w:rsidRDefault="00C04A6C" w:rsidP="00C04A6C">
      <w:pPr>
        <w:spacing w:line="360" w:lineRule="auto"/>
        <w:rPr>
          <w:rFonts w:ascii="Arial" w:hAnsi="Arial" w:cs="Arial"/>
          <w:sz w:val="24"/>
          <w:szCs w:val="24"/>
        </w:rPr>
      </w:pPr>
    </w:p>
    <w:p w14:paraId="5105550F" w14:textId="7A1BA915"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09671EAB" wp14:editId="3932B179">
            <wp:extent cx="4738370" cy="2673752"/>
            <wp:effectExtent l="0" t="0" r="508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rotWithShape="1">
                    <a:blip r:embed="rId75"/>
                    <a:srcRect l="8285" t="18437" r="24837" b="11600"/>
                    <a:stretch/>
                  </pic:blipFill>
                  <pic:spPr bwMode="auto">
                    <a:xfrm>
                      <a:off x="0" y="0"/>
                      <a:ext cx="4803302" cy="2710392"/>
                    </a:xfrm>
                    <a:prstGeom prst="rect">
                      <a:avLst/>
                    </a:prstGeom>
                    <a:ln>
                      <a:noFill/>
                    </a:ln>
                    <a:extLst>
                      <a:ext uri="{53640926-AAD7-44D8-BBD7-CCE9431645EC}">
                        <a14:shadowObscured xmlns:a14="http://schemas.microsoft.com/office/drawing/2010/main"/>
                      </a:ext>
                    </a:extLst>
                  </pic:spPr>
                </pic:pic>
              </a:graphicData>
            </a:graphic>
          </wp:inline>
        </w:drawing>
      </w:r>
    </w:p>
    <w:p w14:paraId="549D114A" w14:textId="123292B4"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anchor distT="0" distB="0" distL="114300" distR="114300" simplePos="0" relativeHeight="251661312" behindDoc="1" locked="0" layoutInCell="1" allowOverlap="1" wp14:anchorId="101C3620" wp14:editId="2B4C87C2">
            <wp:simplePos x="0" y="0"/>
            <wp:positionH relativeFrom="margin">
              <wp:posOffset>381964</wp:posOffset>
            </wp:positionH>
            <wp:positionV relativeFrom="paragraph">
              <wp:posOffset>6985</wp:posOffset>
            </wp:positionV>
            <wp:extent cx="4628515" cy="3275330"/>
            <wp:effectExtent l="0" t="0" r="635" b="1270"/>
            <wp:wrapTight wrapText="bothSides">
              <wp:wrapPolygon edited="0">
                <wp:start x="0" y="0"/>
                <wp:lineTo x="0" y="21483"/>
                <wp:lineTo x="21514" y="21483"/>
                <wp:lineTo x="21514" y="0"/>
                <wp:lineTo x="0" y="0"/>
              </wp:wrapPolygon>
            </wp:wrapTight>
            <wp:docPr id="29" name="Picture 2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rotWithShape="1">
                    <a:blip r:embed="rId76" cstate="print">
                      <a:extLst>
                        <a:ext uri="{28A0092B-C50C-407E-A947-70E740481C1C}">
                          <a14:useLocalDpi xmlns:a14="http://schemas.microsoft.com/office/drawing/2010/main" val="0"/>
                        </a:ext>
                      </a:extLst>
                    </a:blip>
                    <a:srcRect l="8283" t="18626" r="25969" b="9511"/>
                    <a:stretch/>
                  </pic:blipFill>
                  <pic:spPr bwMode="auto">
                    <a:xfrm>
                      <a:off x="0" y="0"/>
                      <a:ext cx="4628515" cy="3275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AD32DA" w14:textId="77777777" w:rsidR="00C04A6C" w:rsidRPr="00C04A6C" w:rsidRDefault="00C04A6C" w:rsidP="00C04A6C">
      <w:pPr>
        <w:spacing w:line="360" w:lineRule="auto"/>
        <w:rPr>
          <w:rFonts w:ascii="Arial" w:hAnsi="Arial" w:cs="Arial"/>
          <w:sz w:val="24"/>
          <w:szCs w:val="24"/>
        </w:rPr>
      </w:pPr>
    </w:p>
    <w:p w14:paraId="1784AF69" w14:textId="77777777" w:rsidR="00C04A6C" w:rsidRPr="00C04A6C" w:rsidRDefault="00C04A6C" w:rsidP="00C04A6C">
      <w:pPr>
        <w:spacing w:line="360" w:lineRule="auto"/>
        <w:rPr>
          <w:rFonts w:ascii="Arial" w:hAnsi="Arial" w:cs="Arial"/>
          <w:sz w:val="24"/>
          <w:szCs w:val="24"/>
        </w:rPr>
      </w:pPr>
    </w:p>
    <w:p w14:paraId="584A1D4B" w14:textId="77777777" w:rsidR="00C04A6C" w:rsidRPr="00C04A6C" w:rsidRDefault="00C04A6C" w:rsidP="00C04A6C">
      <w:pPr>
        <w:spacing w:line="360" w:lineRule="auto"/>
        <w:rPr>
          <w:rFonts w:ascii="Arial" w:hAnsi="Arial" w:cs="Arial"/>
          <w:sz w:val="24"/>
          <w:szCs w:val="24"/>
        </w:rPr>
      </w:pPr>
    </w:p>
    <w:p w14:paraId="2E52B165" w14:textId="77777777" w:rsidR="00C04A6C" w:rsidRPr="00C04A6C" w:rsidRDefault="00C04A6C" w:rsidP="00C04A6C">
      <w:pPr>
        <w:spacing w:line="360" w:lineRule="auto"/>
        <w:rPr>
          <w:rFonts w:ascii="Arial" w:hAnsi="Arial" w:cs="Arial"/>
          <w:sz w:val="24"/>
          <w:szCs w:val="24"/>
        </w:rPr>
      </w:pPr>
    </w:p>
    <w:p w14:paraId="356C3FCA" w14:textId="77777777" w:rsidR="00C04A6C" w:rsidRPr="00C04A6C" w:rsidRDefault="00C04A6C" w:rsidP="00C04A6C">
      <w:pPr>
        <w:spacing w:line="360" w:lineRule="auto"/>
        <w:rPr>
          <w:rFonts w:ascii="Arial" w:hAnsi="Arial" w:cs="Arial"/>
          <w:sz w:val="24"/>
          <w:szCs w:val="24"/>
        </w:rPr>
      </w:pPr>
    </w:p>
    <w:p w14:paraId="14D808E5" w14:textId="77777777" w:rsidR="00C04A6C" w:rsidRPr="00C04A6C" w:rsidRDefault="00C04A6C" w:rsidP="00C04A6C">
      <w:pPr>
        <w:spacing w:line="360" w:lineRule="auto"/>
        <w:rPr>
          <w:rFonts w:ascii="Arial" w:hAnsi="Arial" w:cs="Arial"/>
          <w:sz w:val="24"/>
          <w:szCs w:val="24"/>
        </w:rPr>
      </w:pPr>
    </w:p>
    <w:p w14:paraId="3ED9EADF" w14:textId="77777777" w:rsidR="00C04A6C" w:rsidRPr="00C04A6C" w:rsidRDefault="00C04A6C" w:rsidP="00C04A6C">
      <w:pPr>
        <w:spacing w:line="360" w:lineRule="auto"/>
        <w:rPr>
          <w:rFonts w:ascii="Arial" w:hAnsi="Arial" w:cs="Arial"/>
          <w:sz w:val="24"/>
          <w:szCs w:val="24"/>
        </w:rPr>
      </w:pPr>
    </w:p>
    <w:p w14:paraId="491430E6" w14:textId="77777777" w:rsidR="00C04A6C" w:rsidRPr="00C04A6C" w:rsidRDefault="00C04A6C" w:rsidP="00C04A6C">
      <w:pPr>
        <w:spacing w:line="360" w:lineRule="auto"/>
        <w:rPr>
          <w:rFonts w:ascii="Arial" w:hAnsi="Arial" w:cs="Arial"/>
          <w:sz w:val="24"/>
          <w:szCs w:val="24"/>
        </w:rPr>
      </w:pPr>
    </w:p>
    <w:p w14:paraId="26A4B0C3" w14:textId="77777777" w:rsidR="00C04A6C" w:rsidRPr="00C04A6C" w:rsidRDefault="00C04A6C" w:rsidP="00C04A6C">
      <w:pPr>
        <w:spacing w:line="360" w:lineRule="auto"/>
        <w:rPr>
          <w:rFonts w:ascii="Arial" w:hAnsi="Arial" w:cs="Arial"/>
          <w:sz w:val="24"/>
          <w:szCs w:val="24"/>
        </w:rPr>
      </w:pPr>
    </w:p>
    <w:p w14:paraId="171DEE14" w14:textId="77777777" w:rsidR="00C04A6C" w:rsidRPr="00C04A6C" w:rsidRDefault="00C04A6C" w:rsidP="00C04A6C">
      <w:pPr>
        <w:spacing w:line="360" w:lineRule="auto"/>
        <w:rPr>
          <w:rFonts w:ascii="Arial" w:hAnsi="Arial" w:cs="Arial"/>
          <w:sz w:val="24"/>
          <w:szCs w:val="24"/>
        </w:rPr>
      </w:pPr>
    </w:p>
    <w:p w14:paraId="65132C99"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lastRenderedPageBreak/>
        <w:drawing>
          <wp:anchor distT="0" distB="0" distL="114300" distR="114300" simplePos="0" relativeHeight="251662336" behindDoc="1" locked="0" layoutInCell="1" allowOverlap="1" wp14:anchorId="4D0DE2D5" wp14:editId="28C3E896">
            <wp:simplePos x="0" y="0"/>
            <wp:positionH relativeFrom="column">
              <wp:posOffset>676910</wp:posOffset>
            </wp:positionH>
            <wp:positionV relativeFrom="paragraph">
              <wp:posOffset>242570</wp:posOffset>
            </wp:positionV>
            <wp:extent cx="4982845" cy="3014980"/>
            <wp:effectExtent l="0" t="0" r="8255" b="0"/>
            <wp:wrapTight wrapText="bothSides">
              <wp:wrapPolygon edited="0">
                <wp:start x="0" y="0"/>
                <wp:lineTo x="0" y="21427"/>
                <wp:lineTo x="21553" y="21427"/>
                <wp:lineTo x="21553" y="0"/>
                <wp:lineTo x="0" y="0"/>
              </wp:wrapPolygon>
            </wp:wrapTight>
            <wp:docPr id="30" name="Picture 30"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 line chart&#10;&#10;Description automatically generated"/>
                    <pic:cNvPicPr/>
                  </pic:nvPicPr>
                  <pic:blipFill rotWithShape="1">
                    <a:blip r:embed="rId77" cstate="print">
                      <a:extLst>
                        <a:ext uri="{28A0092B-C50C-407E-A947-70E740481C1C}">
                          <a14:useLocalDpi xmlns:a14="http://schemas.microsoft.com/office/drawing/2010/main" val="0"/>
                        </a:ext>
                      </a:extLst>
                    </a:blip>
                    <a:srcRect l="10401" t="18438" r="21318" b="11424"/>
                    <a:stretch/>
                  </pic:blipFill>
                  <pic:spPr bwMode="auto">
                    <a:xfrm>
                      <a:off x="0" y="0"/>
                      <a:ext cx="4982845" cy="3014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A2E13E" w14:textId="77777777" w:rsidR="00C04A6C" w:rsidRPr="00C04A6C" w:rsidRDefault="00C04A6C" w:rsidP="00C04A6C">
      <w:pPr>
        <w:spacing w:line="360" w:lineRule="auto"/>
        <w:rPr>
          <w:rFonts w:ascii="Arial" w:hAnsi="Arial" w:cs="Arial"/>
          <w:sz w:val="24"/>
          <w:szCs w:val="24"/>
        </w:rPr>
      </w:pPr>
    </w:p>
    <w:p w14:paraId="22A7E470" w14:textId="77777777" w:rsidR="00C04A6C" w:rsidRPr="00C04A6C" w:rsidRDefault="00C04A6C" w:rsidP="00C04A6C">
      <w:pPr>
        <w:spacing w:line="360" w:lineRule="auto"/>
        <w:rPr>
          <w:rFonts w:ascii="Arial" w:hAnsi="Arial" w:cs="Arial"/>
          <w:sz w:val="24"/>
          <w:szCs w:val="24"/>
        </w:rPr>
      </w:pPr>
    </w:p>
    <w:p w14:paraId="1DF35928" w14:textId="77777777" w:rsidR="00C04A6C" w:rsidRPr="00C04A6C" w:rsidRDefault="00C04A6C" w:rsidP="00C04A6C">
      <w:pPr>
        <w:spacing w:line="360" w:lineRule="auto"/>
        <w:rPr>
          <w:rFonts w:ascii="Arial" w:hAnsi="Arial" w:cs="Arial"/>
          <w:sz w:val="24"/>
          <w:szCs w:val="24"/>
        </w:rPr>
      </w:pPr>
    </w:p>
    <w:p w14:paraId="1BB01D6A" w14:textId="77777777" w:rsidR="00C04A6C" w:rsidRPr="00C04A6C" w:rsidRDefault="00C04A6C" w:rsidP="00C04A6C">
      <w:pPr>
        <w:spacing w:line="360" w:lineRule="auto"/>
        <w:rPr>
          <w:rFonts w:ascii="Arial" w:hAnsi="Arial" w:cs="Arial"/>
          <w:sz w:val="24"/>
          <w:szCs w:val="24"/>
        </w:rPr>
      </w:pPr>
    </w:p>
    <w:p w14:paraId="4E6522BB" w14:textId="77777777" w:rsidR="00C04A6C" w:rsidRPr="00C04A6C" w:rsidRDefault="00C04A6C" w:rsidP="00C04A6C">
      <w:pPr>
        <w:spacing w:line="360" w:lineRule="auto"/>
        <w:rPr>
          <w:rFonts w:ascii="Arial" w:hAnsi="Arial" w:cs="Arial"/>
          <w:sz w:val="24"/>
          <w:szCs w:val="24"/>
        </w:rPr>
      </w:pPr>
    </w:p>
    <w:p w14:paraId="18F234C1" w14:textId="77777777" w:rsidR="00C04A6C" w:rsidRPr="00C04A6C" w:rsidRDefault="00C04A6C" w:rsidP="00C04A6C">
      <w:pPr>
        <w:spacing w:line="360" w:lineRule="auto"/>
        <w:rPr>
          <w:rFonts w:ascii="Arial" w:hAnsi="Arial" w:cs="Arial"/>
          <w:sz w:val="24"/>
          <w:szCs w:val="24"/>
        </w:rPr>
      </w:pPr>
    </w:p>
    <w:p w14:paraId="1EDE9B45" w14:textId="77777777" w:rsidR="00C04A6C" w:rsidRPr="00C04A6C" w:rsidRDefault="00C04A6C" w:rsidP="00C04A6C">
      <w:pPr>
        <w:spacing w:line="360" w:lineRule="auto"/>
        <w:rPr>
          <w:rFonts w:ascii="Arial" w:hAnsi="Arial" w:cs="Arial"/>
          <w:sz w:val="24"/>
          <w:szCs w:val="24"/>
        </w:rPr>
      </w:pPr>
    </w:p>
    <w:p w14:paraId="5CF760A9" w14:textId="77777777" w:rsidR="00C04A6C" w:rsidRPr="00C04A6C" w:rsidRDefault="00C04A6C" w:rsidP="00C04A6C">
      <w:pPr>
        <w:spacing w:line="360" w:lineRule="auto"/>
        <w:rPr>
          <w:rFonts w:ascii="Arial" w:hAnsi="Arial" w:cs="Arial"/>
          <w:sz w:val="24"/>
          <w:szCs w:val="24"/>
        </w:rPr>
      </w:pPr>
    </w:p>
    <w:p w14:paraId="19440EE2" w14:textId="77777777" w:rsidR="00C04A6C" w:rsidRPr="00C04A6C" w:rsidRDefault="00C04A6C" w:rsidP="00C04A6C">
      <w:pPr>
        <w:spacing w:line="360" w:lineRule="auto"/>
        <w:rPr>
          <w:rFonts w:ascii="Arial" w:hAnsi="Arial" w:cs="Arial"/>
          <w:sz w:val="24"/>
          <w:szCs w:val="24"/>
        </w:rPr>
      </w:pPr>
    </w:p>
    <w:p w14:paraId="62FBC59F" w14:textId="77777777" w:rsidR="00C04A6C" w:rsidRPr="00C04A6C" w:rsidRDefault="00C04A6C" w:rsidP="00C04A6C">
      <w:pPr>
        <w:spacing w:line="360" w:lineRule="auto"/>
        <w:rPr>
          <w:rFonts w:ascii="Arial" w:hAnsi="Arial" w:cs="Arial"/>
          <w:sz w:val="24"/>
          <w:szCs w:val="24"/>
        </w:rPr>
      </w:pPr>
    </w:p>
    <w:p w14:paraId="6FD95693" w14:textId="77777777" w:rsidR="00C04A6C" w:rsidRPr="00C04A6C" w:rsidRDefault="00C04A6C" w:rsidP="00C04A6C">
      <w:pPr>
        <w:spacing w:line="360" w:lineRule="auto"/>
        <w:rPr>
          <w:rFonts w:ascii="Arial" w:hAnsi="Arial" w:cs="Arial"/>
          <w:sz w:val="24"/>
          <w:szCs w:val="24"/>
        </w:rPr>
      </w:pPr>
    </w:p>
    <w:p w14:paraId="7FDB423B" w14:textId="77777777" w:rsidR="00C04A6C" w:rsidRPr="00C04A6C" w:rsidRDefault="00C04A6C" w:rsidP="00C04A6C">
      <w:pPr>
        <w:spacing w:line="360" w:lineRule="auto"/>
        <w:rPr>
          <w:rFonts w:ascii="Arial" w:hAnsi="Arial" w:cs="Arial"/>
          <w:sz w:val="24"/>
          <w:szCs w:val="24"/>
        </w:rPr>
      </w:pPr>
    </w:p>
    <w:p w14:paraId="1988C2F4" w14:textId="77777777" w:rsidR="00C04A6C" w:rsidRPr="00C04A6C" w:rsidRDefault="00C04A6C" w:rsidP="00C04A6C">
      <w:pPr>
        <w:spacing w:line="360" w:lineRule="auto"/>
        <w:rPr>
          <w:rFonts w:ascii="Arial" w:hAnsi="Arial" w:cs="Arial"/>
          <w:sz w:val="24"/>
          <w:szCs w:val="24"/>
        </w:rPr>
      </w:pPr>
    </w:p>
    <w:p w14:paraId="73195A9C"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anchor distT="0" distB="0" distL="114300" distR="114300" simplePos="0" relativeHeight="251665408" behindDoc="1" locked="0" layoutInCell="1" allowOverlap="1" wp14:anchorId="7EBE88D9" wp14:editId="6E94DC2C">
            <wp:simplePos x="0" y="0"/>
            <wp:positionH relativeFrom="column">
              <wp:posOffset>694055</wp:posOffset>
            </wp:positionH>
            <wp:positionV relativeFrom="paragraph">
              <wp:posOffset>114300</wp:posOffset>
            </wp:positionV>
            <wp:extent cx="4569460" cy="2962910"/>
            <wp:effectExtent l="0" t="0" r="2540" b="8890"/>
            <wp:wrapTight wrapText="bothSides">
              <wp:wrapPolygon edited="0">
                <wp:start x="0" y="0"/>
                <wp:lineTo x="0" y="21526"/>
                <wp:lineTo x="21522" y="21526"/>
                <wp:lineTo x="21522" y="0"/>
                <wp:lineTo x="0" y="0"/>
              </wp:wrapPolygon>
            </wp:wrapTight>
            <wp:docPr id="5" name="Picture 5"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chart&#10;&#10;Description automatically generated"/>
                    <pic:cNvPicPr/>
                  </pic:nvPicPr>
                  <pic:blipFill rotWithShape="1">
                    <a:blip r:embed="rId78" cstate="print">
                      <a:extLst>
                        <a:ext uri="{28A0092B-C50C-407E-A947-70E740481C1C}">
                          <a14:useLocalDpi xmlns:a14="http://schemas.microsoft.com/office/drawing/2010/main" val="0"/>
                        </a:ext>
                      </a:extLst>
                    </a:blip>
                    <a:srcRect l="7172" t="15591" r="20312" b="13327"/>
                    <a:stretch/>
                  </pic:blipFill>
                  <pic:spPr bwMode="auto">
                    <a:xfrm>
                      <a:off x="0" y="0"/>
                      <a:ext cx="4569460" cy="2962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B615CC" w14:textId="77777777" w:rsidR="00C04A6C" w:rsidRPr="00C04A6C" w:rsidRDefault="00C04A6C" w:rsidP="00C04A6C">
      <w:pPr>
        <w:spacing w:line="360" w:lineRule="auto"/>
        <w:rPr>
          <w:rFonts w:ascii="Arial" w:hAnsi="Arial" w:cs="Arial"/>
          <w:sz w:val="24"/>
          <w:szCs w:val="24"/>
        </w:rPr>
      </w:pPr>
    </w:p>
    <w:p w14:paraId="1A6F0828" w14:textId="77777777" w:rsidR="00C04A6C" w:rsidRPr="00C04A6C" w:rsidRDefault="00C04A6C" w:rsidP="00C04A6C">
      <w:pPr>
        <w:spacing w:line="360" w:lineRule="auto"/>
        <w:rPr>
          <w:rFonts w:ascii="Arial" w:hAnsi="Arial" w:cs="Arial"/>
          <w:sz w:val="24"/>
          <w:szCs w:val="24"/>
        </w:rPr>
      </w:pPr>
    </w:p>
    <w:p w14:paraId="3098A03A" w14:textId="77777777" w:rsidR="00C04A6C" w:rsidRPr="00C04A6C" w:rsidRDefault="00C04A6C" w:rsidP="00C04A6C">
      <w:pPr>
        <w:spacing w:line="360" w:lineRule="auto"/>
        <w:rPr>
          <w:rFonts w:ascii="Arial" w:hAnsi="Arial" w:cs="Arial"/>
          <w:sz w:val="24"/>
          <w:szCs w:val="24"/>
        </w:rPr>
      </w:pPr>
    </w:p>
    <w:p w14:paraId="6A47A5A9" w14:textId="77777777" w:rsidR="00C04A6C" w:rsidRPr="00C04A6C" w:rsidRDefault="00C04A6C" w:rsidP="00C04A6C">
      <w:pPr>
        <w:spacing w:line="360" w:lineRule="auto"/>
        <w:rPr>
          <w:rFonts w:ascii="Arial" w:hAnsi="Arial" w:cs="Arial"/>
          <w:sz w:val="24"/>
          <w:szCs w:val="24"/>
        </w:rPr>
      </w:pPr>
    </w:p>
    <w:p w14:paraId="59AB475E" w14:textId="77777777" w:rsidR="00C04A6C" w:rsidRPr="00C04A6C" w:rsidRDefault="00C04A6C" w:rsidP="00C04A6C">
      <w:pPr>
        <w:spacing w:line="360" w:lineRule="auto"/>
        <w:rPr>
          <w:rFonts w:ascii="Arial" w:hAnsi="Arial" w:cs="Arial"/>
          <w:sz w:val="24"/>
          <w:szCs w:val="24"/>
        </w:rPr>
      </w:pPr>
    </w:p>
    <w:p w14:paraId="1ADDCE79" w14:textId="77777777" w:rsidR="00C04A6C" w:rsidRPr="00C04A6C" w:rsidRDefault="00C04A6C" w:rsidP="00C04A6C">
      <w:pPr>
        <w:spacing w:line="360" w:lineRule="auto"/>
        <w:rPr>
          <w:rFonts w:ascii="Arial" w:hAnsi="Arial" w:cs="Arial"/>
          <w:sz w:val="24"/>
          <w:szCs w:val="24"/>
        </w:rPr>
      </w:pPr>
    </w:p>
    <w:p w14:paraId="4A46ABF5" w14:textId="77777777" w:rsidR="00C04A6C" w:rsidRPr="00C04A6C" w:rsidRDefault="00C04A6C" w:rsidP="00C04A6C">
      <w:pPr>
        <w:spacing w:line="360" w:lineRule="auto"/>
        <w:rPr>
          <w:rFonts w:ascii="Arial" w:hAnsi="Arial" w:cs="Arial"/>
          <w:sz w:val="24"/>
          <w:szCs w:val="24"/>
        </w:rPr>
      </w:pPr>
    </w:p>
    <w:p w14:paraId="143FB218" w14:textId="77777777" w:rsidR="00C04A6C" w:rsidRPr="00C04A6C" w:rsidRDefault="00C04A6C" w:rsidP="00C04A6C">
      <w:pPr>
        <w:spacing w:line="360" w:lineRule="auto"/>
        <w:rPr>
          <w:rFonts w:ascii="Arial" w:hAnsi="Arial" w:cs="Arial"/>
          <w:sz w:val="24"/>
          <w:szCs w:val="24"/>
        </w:rPr>
      </w:pPr>
    </w:p>
    <w:p w14:paraId="20A02CE8" w14:textId="77777777" w:rsidR="00C04A6C" w:rsidRDefault="00C04A6C" w:rsidP="00C04A6C">
      <w:pPr>
        <w:spacing w:line="360" w:lineRule="auto"/>
        <w:jc w:val="right"/>
        <w:rPr>
          <w:rFonts w:ascii="Arial" w:hAnsi="Arial" w:cs="Arial"/>
          <w:sz w:val="24"/>
          <w:szCs w:val="24"/>
        </w:rPr>
      </w:pPr>
      <w:r w:rsidRPr="00C04A6C">
        <w:rPr>
          <w:rFonts w:ascii="Arial" w:hAnsi="Arial" w:cs="Arial"/>
          <w:sz w:val="24"/>
          <w:szCs w:val="24"/>
        </w:rPr>
        <w:t>(Office of National Statistics, 2018)</w:t>
      </w:r>
    </w:p>
    <w:p w14:paraId="1AA1F010" w14:textId="3C72F14F" w:rsidR="00C04A6C" w:rsidRPr="00C04A6C" w:rsidRDefault="00C04A6C" w:rsidP="00C04A6C">
      <w:pPr>
        <w:spacing w:line="360" w:lineRule="auto"/>
        <w:jc w:val="both"/>
        <w:rPr>
          <w:rFonts w:ascii="Arial" w:hAnsi="Arial" w:cs="Arial"/>
          <w:sz w:val="24"/>
          <w:szCs w:val="24"/>
        </w:rPr>
      </w:pPr>
      <w:r w:rsidRPr="00C04A6C">
        <w:rPr>
          <w:rFonts w:ascii="Arial" w:hAnsi="Arial" w:cs="Arial"/>
          <w:sz w:val="24"/>
          <w:szCs w:val="24"/>
        </w:rPr>
        <w:lastRenderedPageBreak/>
        <w:t>Appendix 2.</w:t>
      </w:r>
    </w:p>
    <w:p w14:paraId="51835B1F"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anchor distT="0" distB="0" distL="114300" distR="114300" simplePos="0" relativeHeight="251663360" behindDoc="1" locked="0" layoutInCell="1" allowOverlap="1" wp14:anchorId="5FCF8130" wp14:editId="369BFC5C">
            <wp:simplePos x="0" y="0"/>
            <wp:positionH relativeFrom="margin">
              <wp:align>left</wp:align>
            </wp:positionH>
            <wp:positionV relativeFrom="paragraph">
              <wp:posOffset>3148965</wp:posOffset>
            </wp:positionV>
            <wp:extent cx="5874152" cy="1295224"/>
            <wp:effectExtent l="0" t="0" r="0" b="635"/>
            <wp:wrapTight wrapText="bothSides">
              <wp:wrapPolygon edited="0">
                <wp:start x="0" y="0"/>
                <wp:lineTo x="0" y="21293"/>
                <wp:lineTo x="21507" y="21293"/>
                <wp:lineTo x="21507" y="0"/>
                <wp:lineTo x="0" y="0"/>
              </wp:wrapPolygon>
            </wp:wrapTight>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rotWithShape="1">
                    <a:blip r:embed="rId79">
                      <a:extLst>
                        <a:ext uri="{28A0092B-C50C-407E-A947-70E740481C1C}">
                          <a14:useLocalDpi xmlns:a14="http://schemas.microsoft.com/office/drawing/2010/main" val="0"/>
                        </a:ext>
                      </a:extLst>
                    </a:blip>
                    <a:srcRect l="14025" t="39928" r="13027" b="17491"/>
                    <a:stretch/>
                  </pic:blipFill>
                  <pic:spPr bwMode="auto">
                    <a:xfrm>
                      <a:off x="0" y="0"/>
                      <a:ext cx="5874152" cy="12952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4A6C">
        <w:rPr>
          <w:rFonts w:ascii="Arial" w:hAnsi="Arial" w:cs="Arial"/>
          <w:noProof/>
          <w:sz w:val="24"/>
          <w:szCs w:val="24"/>
        </w:rPr>
        <w:drawing>
          <wp:anchor distT="0" distB="0" distL="114300" distR="114300" simplePos="0" relativeHeight="251664384" behindDoc="1" locked="0" layoutInCell="1" allowOverlap="1" wp14:anchorId="192D1ACF" wp14:editId="726A3251">
            <wp:simplePos x="0" y="0"/>
            <wp:positionH relativeFrom="margin">
              <wp:align>left</wp:align>
            </wp:positionH>
            <wp:positionV relativeFrom="paragraph">
              <wp:posOffset>297180</wp:posOffset>
            </wp:positionV>
            <wp:extent cx="5694680" cy="2853055"/>
            <wp:effectExtent l="0" t="0" r="1270" b="4445"/>
            <wp:wrapTight wrapText="bothSides">
              <wp:wrapPolygon edited="0">
                <wp:start x="0" y="0"/>
                <wp:lineTo x="0" y="21489"/>
                <wp:lineTo x="21533" y="21489"/>
                <wp:lineTo x="21533" y="0"/>
                <wp:lineTo x="0" y="0"/>
              </wp:wrapPolygon>
            </wp:wrapTight>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80">
                      <a:extLst>
                        <a:ext uri="{28A0092B-C50C-407E-A947-70E740481C1C}">
                          <a14:useLocalDpi xmlns:a14="http://schemas.microsoft.com/office/drawing/2010/main" val="0"/>
                        </a:ext>
                      </a:extLst>
                    </a:blip>
                    <a:srcRect l="13934" t="15207" r="15369" b="9881"/>
                    <a:stretch/>
                  </pic:blipFill>
                  <pic:spPr bwMode="auto">
                    <a:xfrm>
                      <a:off x="0" y="0"/>
                      <a:ext cx="5694680" cy="2853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B12BF3" w14:textId="77777777" w:rsidR="00C04A6C" w:rsidRPr="00C04A6C" w:rsidRDefault="00C04A6C" w:rsidP="00C04A6C">
      <w:pPr>
        <w:spacing w:line="360" w:lineRule="auto"/>
        <w:jc w:val="right"/>
        <w:rPr>
          <w:rFonts w:ascii="Arial" w:hAnsi="Arial" w:cs="Arial"/>
          <w:sz w:val="24"/>
          <w:szCs w:val="24"/>
        </w:rPr>
      </w:pPr>
      <w:r w:rsidRPr="00C04A6C">
        <w:rPr>
          <w:rFonts w:ascii="Arial" w:hAnsi="Arial" w:cs="Arial"/>
          <w:sz w:val="24"/>
          <w:szCs w:val="24"/>
        </w:rPr>
        <w:t>(Welsh Government, 2021).</w:t>
      </w:r>
    </w:p>
    <w:p w14:paraId="1836A4F7" w14:textId="5536D6E5"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3.</w:t>
      </w:r>
    </w:p>
    <w:p w14:paraId="03634DD5"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 xml:space="preserve">Services The </w:t>
      </w:r>
      <w:proofErr w:type="spellStart"/>
      <w:r w:rsidRPr="00C04A6C">
        <w:rPr>
          <w:rFonts w:ascii="Arial" w:hAnsi="Arial" w:cs="Arial"/>
          <w:sz w:val="24"/>
          <w:szCs w:val="24"/>
        </w:rPr>
        <w:t>Wallich</w:t>
      </w:r>
      <w:proofErr w:type="spellEnd"/>
      <w:r w:rsidRPr="00C04A6C">
        <w:rPr>
          <w:rFonts w:ascii="Arial" w:hAnsi="Arial" w:cs="Arial"/>
          <w:sz w:val="24"/>
          <w:szCs w:val="24"/>
        </w:rPr>
        <w:t xml:space="preserve"> </w:t>
      </w:r>
      <w:proofErr w:type="gramStart"/>
      <w:r w:rsidRPr="00C04A6C">
        <w:rPr>
          <w:rFonts w:ascii="Arial" w:hAnsi="Arial" w:cs="Arial"/>
          <w:sz w:val="24"/>
          <w:szCs w:val="24"/>
        </w:rPr>
        <w:t>offer</w:t>
      </w:r>
      <w:proofErr w:type="gramEnd"/>
      <w:r w:rsidRPr="00C04A6C">
        <w:rPr>
          <w:rFonts w:ascii="Arial" w:hAnsi="Arial" w:cs="Arial"/>
          <w:sz w:val="24"/>
          <w:szCs w:val="24"/>
        </w:rPr>
        <w:t xml:space="preserve"> to people in need:</w:t>
      </w:r>
    </w:p>
    <w:p w14:paraId="13AD9D67"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w:t>
      </w:r>
      <w:r w:rsidRPr="00C04A6C">
        <w:rPr>
          <w:rFonts w:ascii="Arial" w:hAnsi="Arial" w:cs="Arial"/>
          <w:sz w:val="24"/>
          <w:szCs w:val="24"/>
        </w:rPr>
        <w:tab/>
        <w:t>Shelter for those people with drug misuse issues.</w:t>
      </w:r>
    </w:p>
    <w:p w14:paraId="067C34AA"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w:t>
      </w:r>
      <w:r w:rsidRPr="00C04A6C">
        <w:rPr>
          <w:rFonts w:ascii="Arial" w:hAnsi="Arial" w:cs="Arial"/>
          <w:sz w:val="24"/>
          <w:szCs w:val="24"/>
        </w:rPr>
        <w:tab/>
        <w:t>Dry houses for those who have left rehabilitation and require more support before they return to their property.</w:t>
      </w:r>
    </w:p>
    <w:p w14:paraId="65FD12BB"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w:t>
      </w:r>
      <w:r w:rsidRPr="00C04A6C">
        <w:rPr>
          <w:rFonts w:ascii="Arial" w:hAnsi="Arial" w:cs="Arial"/>
          <w:sz w:val="24"/>
          <w:szCs w:val="24"/>
        </w:rPr>
        <w:tab/>
        <w:t>Wet houses for those who wish to embark on harm reduction schemes.</w:t>
      </w:r>
    </w:p>
    <w:p w14:paraId="38C479E2" w14:textId="77777777" w:rsidR="00C04A6C" w:rsidRDefault="00C04A6C" w:rsidP="00C04A6C">
      <w:pPr>
        <w:spacing w:line="360" w:lineRule="auto"/>
        <w:rPr>
          <w:rFonts w:ascii="Arial" w:hAnsi="Arial" w:cs="Arial"/>
          <w:sz w:val="24"/>
          <w:szCs w:val="24"/>
        </w:rPr>
      </w:pPr>
      <w:r w:rsidRPr="00C04A6C">
        <w:rPr>
          <w:rFonts w:ascii="Arial" w:hAnsi="Arial" w:cs="Arial"/>
          <w:sz w:val="24"/>
          <w:szCs w:val="24"/>
        </w:rPr>
        <w:t>•</w:t>
      </w:r>
      <w:r w:rsidRPr="00C04A6C">
        <w:rPr>
          <w:rFonts w:ascii="Arial" w:hAnsi="Arial" w:cs="Arial"/>
          <w:sz w:val="24"/>
          <w:szCs w:val="24"/>
        </w:rPr>
        <w:tab/>
        <w:t>Accommodation for young homeless people.</w:t>
      </w:r>
    </w:p>
    <w:p w14:paraId="0AB61085" w14:textId="4A9A4D17" w:rsidR="00C04A6C" w:rsidRPr="00C04A6C" w:rsidRDefault="00C04A6C" w:rsidP="00C04A6C">
      <w:pPr>
        <w:spacing w:line="360" w:lineRule="auto"/>
        <w:jc w:val="right"/>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Wallich</w:t>
      </w:r>
      <w:proofErr w:type="spellEnd"/>
      <w:r>
        <w:rPr>
          <w:rFonts w:ascii="Arial" w:hAnsi="Arial" w:cs="Arial"/>
          <w:sz w:val="24"/>
          <w:szCs w:val="24"/>
        </w:rPr>
        <w:t xml:space="preserve">, </w:t>
      </w:r>
      <w:proofErr w:type="spellStart"/>
      <w:r>
        <w:rPr>
          <w:rFonts w:ascii="Arial" w:hAnsi="Arial" w:cs="Arial"/>
          <w:sz w:val="24"/>
          <w:szCs w:val="24"/>
        </w:rPr>
        <w:t>n.d</w:t>
      </w:r>
      <w:proofErr w:type="spellEnd"/>
      <w:r>
        <w:rPr>
          <w:rFonts w:ascii="Arial" w:hAnsi="Arial" w:cs="Arial"/>
          <w:sz w:val="24"/>
          <w:szCs w:val="24"/>
        </w:rPr>
        <w:t>)</w:t>
      </w:r>
    </w:p>
    <w:p w14:paraId="6484A6CB" w14:textId="77777777" w:rsidR="00C04A6C" w:rsidRPr="00C04A6C" w:rsidRDefault="00C04A6C" w:rsidP="00C04A6C">
      <w:pPr>
        <w:spacing w:line="360" w:lineRule="auto"/>
        <w:rPr>
          <w:rFonts w:ascii="Arial" w:hAnsi="Arial" w:cs="Arial"/>
          <w:sz w:val="24"/>
          <w:szCs w:val="24"/>
        </w:rPr>
      </w:pPr>
    </w:p>
    <w:p w14:paraId="57211291" w14:textId="77777777" w:rsidR="00533CC0" w:rsidRDefault="00533CC0" w:rsidP="00C04A6C">
      <w:pPr>
        <w:spacing w:line="360" w:lineRule="auto"/>
        <w:rPr>
          <w:rFonts w:ascii="Arial" w:hAnsi="Arial" w:cs="Arial"/>
          <w:sz w:val="24"/>
          <w:szCs w:val="24"/>
        </w:rPr>
      </w:pPr>
    </w:p>
    <w:p w14:paraId="4FFFB5D4" w14:textId="0E4062F5"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lastRenderedPageBreak/>
        <w:t>Appendix 4.</w:t>
      </w:r>
    </w:p>
    <w:p w14:paraId="1FEF5810"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Family Stress Model</w:t>
      </w:r>
    </w:p>
    <w:p w14:paraId="3C1233AE"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6F193353" wp14:editId="34D2F88E">
            <wp:extent cx="5681050" cy="3611880"/>
            <wp:effectExtent l="0" t="0" r="0" b="762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rotWithShape="1">
                    <a:blip r:embed="rId81"/>
                    <a:srcRect l="14218" t="21557" r="29149" b="15682"/>
                    <a:stretch/>
                  </pic:blipFill>
                  <pic:spPr bwMode="auto">
                    <a:xfrm>
                      <a:off x="0" y="0"/>
                      <a:ext cx="5741126" cy="3650075"/>
                    </a:xfrm>
                    <a:prstGeom prst="rect">
                      <a:avLst/>
                    </a:prstGeom>
                    <a:ln>
                      <a:noFill/>
                    </a:ln>
                    <a:extLst>
                      <a:ext uri="{53640926-AAD7-44D8-BBD7-CCE9431645EC}">
                        <a14:shadowObscured xmlns:a14="http://schemas.microsoft.com/office/drawing/2010/main"/>
                      </a:ext>
                    </a:extLst>
                  </pic:spPr>
                </pic:pic>
              </a:graphicData>
            </a:graphic>
          </wp:inline>
        </w:drawing>
      </w:r>
    </w:p>
    <w:p w14:paraId="21557A32" w14:textId="77777777" w:rsidR="00C04A6C" w:rsidRPr="00C04A6C" w:rsidRDefault="00C04A6C" w:rsidP="00533CC0">
      <w:pPr>
        <w:spacing w:line="360" w:lineRule="auto"/>
        <w:jc w:val="right"/>
        <w:rPr>
          <w:rFonts w:ascii="Arial" w:hAnsi="Arial" w:cs="Arial"/>
          <w:sz w:val="24"/>
          <w:szCs w:val="24"/>
        </w:rPr>
      </w:pPr>
      <w:r w:rsidRPr="00C04A6C">
        <w:rPr>
          <w:rFonts w:ascii="Arial" w:hAnsi="Arial" w:cs="Arial"/>
          <w:sz w:val="24"/>
          <w:szCs w:val="24"/>
        </w:rPr>
        <w:t>(Price et al., 2016)</w:t>
      </w:r>
    </w:p>
    <w:p w14:paraId="37FA542C"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5.</w:t>
      </w:r>
    </w:p>
    <w:p w14:paraId="197BF5C0"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1C962DBD" wp14:editId="48657072">
            <wp:extent cx="5327650" cy="3105150"/>
            <wp:effectExtent l="0" t="0" r="6350" b="0"/>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rotWithShape="1">
                    <a:blip r:embed="rId82"/>
                    <a:srcRect l="4875" t="26486" r="36960" b="18666"/>
                    <a:stretch/>
                  </pic:blipFill>
                  <pic:spPr bwMode="auto">
                    <a:xfrm>
                      <a:off x="0" y="0"/>
                      <a:ext cx="5327650" cy="3105150"/>
                    </a:xfrm>
                    <a:prstGeom prst="rect">
                      <a:avLst/>
                    </a:prstGeom>
                    <a:ln>
                      <a:noFill/>
                    </a:ln>
                    <a:extLst>
                      <a:ext uri="{53640926-AAD7-44D8-BBD7-CCE9431645EC}">
                        <a14:shadowObscured xmlns:a14="http://schemas.microsoft.com/office/drawing/2010/main"/>
                      </a:ext>
                    </a:extLst>
                  </pic:spPr>
                </pic:pic>
              </a:graphicData>
            </a:graphic>
          </wp:inline>
        </w:drawing>
      </w:r>
    </w:p>
    <w:p w14:paraId="69FDB3EB" w14:textId="77777777" w:rsidR="00533CC0" w:rsidRDefault="00C04A6C" w:rsidP="00533CC0">
      <w:pPr>
        <w:spacing w:line="360" w:lineRule="auto"/>
        <w:jc w:val="right"/>
        <w:rPr>
          <w:rFonts w:ascii="Arial" w:hAnsi="Arial" w:cs="Arial"/>
          <w:sz w:val="24"/>
          <w:szCs w:val="24"/>
        </w:rPr>
      </w:pPr>
      <w:r w:rsidRPr="00C04A6C">
        <w:rPr>
          <w:rFonts w:ascii="Arial" w:hAnsi="Arial" w:cs="Arial"/>
          <w:sz w:val="24"/>
          <w:szCs w:val="24"/>
        </w:rPr>
        <w:t>(Institute for Fiscal Studies, 2018, p1).</w:t>
      </w:r>
    </w:p>
    <w:p w14:paraId="2B429085" w14:textId="5B3060C8" w:rsidR="00C04A6C" w:rsidRPr="00C04A6C" w:rsidRDefault="00C04A6C" w:rsidP="00533CC0">
      <w:pPr>
        <w:spacing w:line="360" w:lineRule="auto"/>
        <w:jc w:val="both"/>
        <w:rPr>
          <w:rFonts w:ascii="Arial" w:hAnsi="Arial" w:cs="Arial"/>
          <w:sz w:val="24"/>
          <w:szCs w:val="24"/>
        </w:rPr>
      </w:pPr>
      <w:r w:rsidRPr="00C04A6C">
        <w:rPr>
          <w:rFonts w:ascii="Arial" w:hAnsi="Arial" w:cs="Arial"/>
          <w:sz w:val="24"/>
          <w:szCs w:val="24"/>
        </w:rPr>
        <w:lastRenderedPageBreak/>
        <w:t>Appendix 6</w:t>
      </w:r>
    </w:p>
    <w:p w14:paraId="33AF0DAB"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UNISONS Findings from the FoI requested using data for 330 local authorities show the human cost of the cutbacks:</w:t>
      </w:r>
    </w:p>
    <w:p w14:paraId="5DAC1A4F" w14:textId="77777777" w:rsidR="00C04A6C" w:rsidRPr="00C04A6C" w:rsidRDefault="00C04A6C" w:rsidP="00C04A6C">
      <w:pPr>
        <w:numPr>
          <w:ilvl w:val="0"/>
          <w:numId w:val="2"/>
        </w:numPr>
        <w:spacing w:line="360" w:lineRule="auto"/>
        <w:rPr>
          <w:rFonts w:ascii="Arial" w:hAnsi="Arial" w:cs="Arial"/>
          <w:sz w:val="24"/>
          <w:szCs w:val="24"/>
        </w:rPr>
      </w:pPr>
      <w:r w:rsidRPr="00C04A6C">
        <w:rPr>
          <w:rFonts w:ascii="Arial" w:hAnsi="Arial" w:cs="Arial"/>
          <w:sz w:val="24"/>
          <w:szCs w:val="24"/>
        </w:rPr>
        <w:t xml:space="preserve">A total of 859 children’s centres and family hubs (which provide support services for babies, young </w:t>
      </w:r>
      <w:proofErr w:type="gramStart"/>
      <w:r w:rsidRPr="00C04A6C">
        <w:rPr>
          <w:rFonts w:ascii="Arial" w:hAnsi="Arial" w:cs="Arial"/>
          <w:sz w:val="24"/>
          <w:szCs w:val="24"/>
        </w:rPr>
        <w:t>people</w:t>
      </w:r>
      <w:proofErr w:type="gramEnd"/>
      <w:r w:rsidRPr="00C04A6C">
        <w:rPr>
          <w:rFonts w:ascii="Arial" w:hAnsi="Arial" w:cs="Arial"/>
          <w:sz w:val="24"/>
          <w:szCs w:val="24"/>
        </w:rPr>
        <w:t xml:space="preserve"> and families) have been closed, while 940 youth centres have been lost.</w:t>
      </w:r>
    </w:p>
    <w:p w14:paraId="2E7A2397" w14:textId="77777777" w:rsidR="00C04A6C" w:rsidRPr="00C04A6C" w:rsidRDefault="00C04A6C" w:rsidP="00C04A6C">
      <w:pPr>
        <w:numPr>
          <w:ilvl w:val="0"/>
          <w:numId w:val="2"/>
        </w:numPr>
        <w:spacing w:line="360" w:lineRule="auto"/>
        <w:rPr>
          <w:rFonts w:ascii="Arial" w:hAnsi="Arial" w:cs="Arial"/>
          <w:sz w:val="24"/>
          <w:szCs w:val="24"/>
        </w:rPr>
      </w:pPr>
      <w:r w:rsidRPr="00C04A6C">
        <w:rPr>
          <w:rFonts w:ascii="Arial" w:hAnsi="Arial" w:cs="Arial"/>
          <w:sz w:val="24"/>
          <w:szCs w:val="24"/>
        </w:rPr>
        <w:t xml:space="preserve">More than a fifth (21%) of public toilets have closed, with more than 835 public </w:t>
      </w:r>
      <w:proofErr w:type="spellStart"/>
      <w:r w:rsidRPr="00C04A6C">
        <w:rPr>
          <w:rFonts w:ascii="Arial" w:hAnsi="Arial" w:cs="Arial"/>
          <w:sz w:val="24"/>
          <w:szCs w:val="24"/>
        </w:rPr>
        <w:t>highlightconveniences</w:t>
      </w:r>
      <w:proofErr w:type="spellEnd"/>
      <w:r w:rsidRPr="00C04A6C">
        <w:rPr>
          <w:rFonts w:ascii="Arial" w:hAnsi="Arial" w:cs="Arial"/>
          <w:sz w:val="24"/>
          <w:szCs w:val="24"/>
        </w:rPr>
        <w:t xml:space="preserve"> disappearing since the Conservatives came to power.</w:t>
      </w:r>
    </w:p>
    <w:p w14:paraId="1EB417FF" w14:textId="77777777" w:rsidR="00C04A6C" w:rsidRPr="00C04A6C" w:rsidRDefault="00C04A6C" w:rsidP="00C04A6C">
      <w:pPr>
        <w:numPr>
          <w:ilvl w:val="0"/>
          <w:numId w:val="2"/>
        </w:numPr>
        <w:spacing w:line="360" w:lineRule="auto"/>
        <w:rPr>
          <w:rFonts w:ascii="Arial" w:hAnsi="Arial" w:cs="Arial"/>
          <w:sz w:val="24"/>
          <w:szCs w:val="24"/>
        </w:rPr>
      </w:pPr>
      <w:r w:rsidRPr="00C04A6C">
        <w:rPr>
          <w:rFonts w:ascii="Arial" w:hAnsi="Arial" w:cs="Arial"/>
          <w:sz w:val="24"/>
          <w:szCs w:val="24"/>
        </w:rPr>
        <w:t>The number of council-subsidised bus routes has decreased by almost a third (32%), a reduction of more than 1,224 services, increasing the isolation of many living in rural communities.</w:t>
      </w:r>
    </w:p>
    <w:p w14:paraId="7E0957B1" w14:textId="77777777" w:rsidR="00C04A6C" w:rsidRPr="00C04A6C" w:rsidRDefault="00C04A6C" w:rsidP="00C04A6C">
      <w:pPr>
        <w:numPr>
          <w:ilvl w:val="0"/>
          <w:numId w:val="2"/>
        </w:numPr>
        <w:spacing w:line="360" w:lineRule="auto"/>
        <w:rPr>
          <w:rFonts w:ascii="Arial" w:hAnsi="Arial" w:cs="Arial"/>
          <w:sz w:val="24"/>
          <w:szCs w:val="24"/>
        </w:rPr>
      </w:pPr>
      <w:r w:rsidRPr="00C04A6C">
        <w:rPr>
          <w:rFonts w:ascii="Arial" w:hAnsi="Arial" w:cs="Arial"/>
          <w:sz w:val="24"/>
          <w:szCs w:val="24"/>
        </w:rPr>
        <w:t xml:space="preserve">More than one in five (22%) libraries have either closed, been </w:t>
      </w:r>
      <w:proofErr w:type="gramStart"/>
      <w:r w:rsidRPr="00C04A6C">
        <w:rPr>
          <w:rFonts w:ascii="Arial" w:hAnsi="Arial" w:cs="Arial"/>
          <w:sz w:val="24"/>
          <w:szCs w:val="24"/>
        </w:rPr>
        <w:t>privatised</w:t>
      </w:r>
      <w:proofErr w:type="gramEnd"/>
      <w:r w:rsidRPr="00C04A6C">
        <w:rPr>
          <w:rFonts w:ascii="Arial" w:hAnsi="Arial" w:cs="Arial"/>
          <w:sz w:val="24"/>
          <w:szCs w:val="24"/>
        </w:rPr>
        <w:t xml:space="preserve"> or are now staffed by volunteers. This is a decrease of 738 council-run libraries. Over the past decade there’s been a ten-fold rise in the number run by volunteers, up from 21 to 227.</w:t>
      </w:r>
    </w:p>
    <w:p w14:paraId="6F26F6E9" w14:textId="77777777" w:rsidR="007A6F42" w:rsidRDefault="00C04A6C" w:rsidP="007A6F42">
      <w:pPr>
        <w:spacing w:line="360" w:lineRule="auto"/>
        <w:jc w:val="right"/>
        <w:rPr>
          <w:rFonts w:ascii="Arial" w:hAnsi="Arial" w:cs="Arial"/>
          <w:sz w:val="24"/>
          <w:szCs w:val="24"/>
        </w:rPr>
      </w:pPr>
      <w:r w:rsidRPr="00C04A6C">
        <w:rPr>
          <w:rFonts w:ascii="Arial" w:hAnsi="Arial" w:cs="Arial"/>
          <w:sz w:val="24"/>
          <w:szCs w:val="24"/>
        </w:rPr>
        <w:t xml:space="preserve">(UNISON, 2019, </w:t>
      </w:r>
      <w:proofErr w:type="spellStart"/>
      <w:r w:rsidRPr="00C04A6C">
        <w:rPr>
          <w:rFonts w:ascii="Arial" w:hAnsi="Arial" w:cs="Arial"/>
          <w:sz w:val="24"/>
          <w:szCs w:val="24"/>
        </w:rPr>
        <w:t>n.p</w:t>
      </w:r>
      <w:proofErr w:type="spellEnd"/>
      <w:r w:rsidRPr="00C04A6C">
        <w:rPr>
          <w:rFonts w:ascii="Arial" w:hAnsi="Arial" w:cs="Arial"/>
          <w:sz w:val="24"/>
          <w:szCs w:val="24"/>
        </w:rPr>
        <w:t>).</w:t>
      </w:r>
    </w:p>
    <w:p w14:paraId="0882D688" w14:textId="0506C101" w:rsidR="00C04A6C" w:rsidRPr="00C04A6C" w:rsidRDefault="00C04A6C" w:rsidP="007A6F42">
      <w:pPr>
        <w:spacing w:line="360" w:lineRule="auto"/>
        <w:jc w:val="both"/>
        <w:rPr>
          <w:rFonts w:ascii="Arial" w:hAnsi="Arial" w:cs="Arial"/>
          <w:sz w:val="24"/>
          <w:szCs w:val="24"/>
        </w:rPr>
      </w:pPr>
      <w:r w:rsidRPr="00C04A6C">
        <w:rPr>
          <w:rFonts w:ascii="Arial" w:hAnsi="Arial" w:cs="Arial"/>
          <w:sz w:val="24"/>
          <w:szCs w:val="24"/>
        </w:rPr>
        <w:t>Appendix 7</w:t>
      </w:r>
    </w:p>
    <w:p w14:paraId="1E6CD1D6"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The main points highlighted by the Welsh Youth Service Audit.</w:t>
      </w:r>
    </w:p>
    <w:p w14:paraId="044E8C9F" w14:textId="77777777" w:rsidR="007A6F42" w:rsidRDefault="00C04A6C" w:rsidP="007A6F42">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76979582" wp14:editId="304FA319">
            <wp:extent cx="5149640" cy="2745105"/>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83"/>
                    <a:srcRect l="32573" t="31999" r="25327" b="25756"/>
                    <a:stretch/>
                  </pic:blipFill>
                  <pic:spPr bwMode="auto">
                    <a:xfrm>
                      <a:off x="0" y="0"/>
                      <a:ext cx="5154668" cy="2747785"/>
                    </a:xfrm>
                    <a:prstGeom prst="rect">
                      <a:avLst/>
                    </a:prstGeom>
                    <a:ln>
                      <a:noFill/>
                    </a:ln>
                    <a:extLst>
                      <a:ext uri="{53640926-AAD7-44D8-BBD7-CCE9431645EC}">
                        <a14:shadowObscured xmlns:a14="http://schemas.microsoft.com/office/drawing/2010/main"/>
                      </a:ext>
                    </a:extLst>
                  </pic:spPr>
                </pic:pic>
              </a:graphicData>
            </a:graphic>
          </wp:inline>
        </w:drawing>
      </w:r>
    </w:p>
    <w:p w14:paraId="147688AC" w14:textId="7CB9F08F" w:rsidR="007A6F42" w:rsidRPr="00C04A6C" w:rsidRDefault="007A6F42" w:rsidP="007A6F42">
      <w:pPr>
        <w:spacing w:line="360" w:lineRule="auto"/>
        <w:jc w:val="right"/>
        <w:rPr>
          <w:rFonts w:ascii="Arial" w:hAnsi="Arial" w:cs="Arial"/>
          <w:sz w:val="24"/>
          <w:szCs w:val="24"/>
        </w:rPr>
      </w:pPr>
      <w:r w:rsidRPr="00C04A6C">
        <w:rPr>
          <w:rFonts w:ascii="Arial" w:hAnsi="Arial" w:cs="Arial"/>
          <w:sz w:val="24"/>
          <w:szCs w:val="24"/>
        </w:rPr>
        <w:lastRenderedPageBreak/>
        <w:t>(Welsh Government, 2021, p2).</w:t>
      </w:r>
    </w:p>
    <w:p w14:paraId="2BC49AD7" w14:textId="2265F598" w:rsidR="007A6F42" w:rsidRDefault="007A6F42" w:rsidP="00C04A6C">
      <w:pPr>
        <w:spacing w:line="360" w:lineRule="auto"/>
        <w:rPr>
          <w:rFonts w:ascii="Arial" w:hAnsi="Arial" w:cs="Arial"/>
          <w:sz w:val="24"/>
          <w:szCs w:val="24"/>
        </w:rPr>
      </w:pPr>
    </w:p>
    <w:p w14:paraId="6079A00A" w14:textId="7517C3EF"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 xml:space="preserve">Appendix 8. </w:t>
      </w:r>
    </w:p>
    <w:p w14:paraId="34FD7F8B"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Graphical data relating to young people using the youth provisions in Wales.</w:t>
      </w:r>
    </w:p>
    <w:p w14:paraId="7C12BE26" w14:textId="77777777" w:rsidR="00C04A6C" w:rsidRPr="00C04A6C" w:rsidRDefault="00C04A6C" w:rsidP="00C04A6C">
      <w:pPr>
        <w:spacing w:line="360" w:lineRule="auto"/>
        <w:rPr>
          <w:rFonts w:ascii="Arial" w:hAnsi="Arial" w:cs="Arial"/>
          <w:sz w:val="24"/>
          <w:szCs w:val="24"/>
        </w:rPr>
      </w:pPr>
    </w:p>
    <w:p w14:paraId="7615C305"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7A30CE1F" wp14:editId="3D606583">
            <wp:extent cx="5111750" cy="2495573"/>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84"/>
                    <a:srcRect l="28917" t="30510" r="10038" b="15496"/>
                    <a:stretch/>
                  </pic:blipFill>
                  <pic:spPr bwMode="auto">
                    <a:xfrm>
                      <a:off x="0" y="0"/>
                      <a:ext cx="5124659" cy="2501875"/>
                    </a:xfrm>
                    <a:prstGeom prst="rect">
                      <a:avLst/>
                    </a:prstGeom>
                    <a:ln>
                      <a:noFill/>
                    </a:ln>
                    <a:extLst>
                      <a:ext uri="{53640926-AAD7-44D8-BBD7-CCE9431645EC}">
                        <a14:shadowObscured xmlns:a14="http://schemas.microsoft.com/office/drawing/2010/main"/>
                      </a:ext>
                    </a:extLst>
                  </pic:spPr>
                </pic:pic>
              </a:graphicData>
            </a:graphic>
          </wp:inline>
        </w:drawing>
      </w:r>
    </w:p>
    <w:p w14:paraId="2432877E" w14:textId="77777777" w:rsidR="007A6F42" w:rsidRDefault="00C04A6C" w:rsidP="007A6F42">
      <w:pPr>
        <w:spacing w:line="360" w:lineRule="auto"/>
        <w:jc w:val="right"/>
        <w:rPr>
          <w:rFonts w:ascii="Arial" w:hAnsi="Arial" w:cs="Arial"/>
          <w:sz w:val="24"/>
          <w:szCs w:val="24"/>
        </w:rPr>
      </w:pPr>
      <w:r w:rsidRPr="00C04A6C">
        <w:rPr>
          <w:rFonts w:ascii="Arial" w:hAnsi="Arial" w:cs="Arial"/>
          <w:sz w:val="24"/>
          <w:szCs w:val="24"/>
        </w:rPr>
        <w:t>(Welsh Government, 2021).</w:t>
      </w:r>
    </w:p>
    <w:p w14:paraId="4ED55454" w14:textId="7625D392" w:rsidR="00C04A6C" w:rsidRPr="00C04A6C" w:rsidRDefault="00C04A6C" w:rsidP="007A6F42">
      <w:pPr>
        <w:spacing w:line="360" w:lineRule="auto"/>
        <w:jc w:val="both"/>
        <w:rPr>
          <w:rFonts w:ascii="Arial" w:hAnsi="Arial" w:cs="Arial"/>
          <w:sz w:val="24"/>
          <w:szCs w:val="24"/>
        </w:rPr>
      </w:pPr>
      <w:r w:rsidRPr="00C04A6C">
        <w:rPr>
          <w:rFonts w:ascii="Arial" w:hAnsi="Arial" w:cs="Arial"/>
          <w:sz w:val="24"/>
          <w:szCs w:val="24"/>
        </w:rPr>
        <w:t>Appendix 9.</w:t>
      </w:r>
    </w:p>
    <w:p w14:paraId="6910F27B"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Population of young people by counties in Wales.</w:t>
      </w:r>
    </w:p>
    <w:p w14:paraId="4A333BF7"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anchor distT="0" distB="0" distL="114300" distR="114300" simplePos="0" relativeHeight="251668480" behindDoc="0" locked="0" layoutInCell="1" allowOverlap="1" wp14:anchorId="36231BF2" wp14:editId="7BF3E615">
            <wp:simplePos x="0" y="0"/>
            <wp:positionH relativeFrom="column">
              <wp:posOffset>36214</wp:posOffset>
            </wp:positionH>
            <wp:positionV relativeFrom="paragraph">
              <wp:posOffset>70190</wp:posOffset>
            </wp:positionV>
            <wp:extent cx="465964" cy="207010"/>
            <wp:effectExtent l="0" t="0" r="0"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67236" cy="207575"/>
                    </a:xfrm>
                    <a:prstGeom prst="rect">
                      <a:avLst/>
                    </a:prstGeom>
                    <a:noFill/>
                  </pic:spPr>
                </pic:pic>
              </a:graphicData>
            </a:graphic>
            <wp14:sizeRelH relativeFrom="page">
              <wp14:pctWidth>0</wp14:pctWidth>
            </wp14:sizeRelH>
            <wp14:sizeRelV relativeFrom="page">
              <wp14:pctHeight>0</wp14:pctHeight>
            </wp14:sizeRelV>
          </wp:anchor>
        </w:drawing>
      </w:r>
      <w:r w:rsidRPr="00C04A6C">
        <w:rPr>
          <w:rFonts w:ascii="Arial" w:hAnsi="Arial" w:cs="Arial"/>
          <w:noProof/>
          <w:sz w:val="24"/>
          <w:szCs w:val="24"/>
        </w:rPr>
        <w:drawing>
          <wp:anchor distT="0" distB="0" distL="114300" distR="114300" simplePos="0" relativeHeight="251667456" behindDoc="1" locked="0" layoutInCell="1" allowOverlap="1" wp14:anchorId="56CEA54B" wp14:editId="50A81D37">
            <wp:simplePos x="0" y="0"/>
            <wp:positionH relativeFrom="margin">
              <wp:align>left</wp:align>
            </wp:positionH>
            <wp:positionV relativeFrom="paragraph">
              <wp:posOffset>72390</wp:posOffset>
            </wp:positionV>
            <wp:extent cx="4503420" cy="3073400"/>
            <wp:effectExtent l="0" t="0" r="0" b="0"/>
            <wp:wrapTight wrapText="bothSides">
              <wp:wrapPolygon edited="0">
                <wp:start x="0" y="0"/>
                <wp:lineTo x="0" y="21421"/>
                <wp:lineTo x="21472" y="21421"/>
                <wp:lineTo x="21472" y="0"/>
                <wp:lineTo x="0" y="0"/>
              </wp:wrapPolygon>
            </wp:wrapTight>
            <wp:docPr id="11" name="Picture 11"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with low confidence"/>
                    <pic:cNvPicPr/>
                  </pic:nvPicPr>
                  <pic:blipFill rotWithShape="1">
                    <a:blip r:embed="rId86">
                      <a:extLst>
                        <a:ext uri="{28A0092B-C50C-407E-A947-70E740481C1C}">
                          <a14:useLocalDpi xmlns:a14="http://schemas.microsoft.com/office/drawing/2010/main" val="0"/>
                        </a:ext>
                      </a:extLst>
                    </a:blip>
                    <a:srcRect l="33570" t="24818" r="11256"/>
                    <a:stretch/>
                  </pic:blipFill>
                  <pic:spPr bwMode="auto">
                    <a:xfrm>
                      <a:off x="0" y="0"/>
                      <a:ext cx="4510909" cy="30786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90400F"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anchor distT="0" distB="0" distL="114300" distR="114300" simplePos="0" relativeHeight="251666432" behindDoc="1" locked="0" layoutInCell="1" allowOverlap="1" wp14:anchorId="5C75A131" wp14:editId="27B5C951">
            <wp:simplePos x="0" y="0"/>
            <wp:positionH relativeFrom="leftMargin">
              <wp:align>right</wp:align>
            </wp:positionH>
            <wp:positionV relativeFrom="paragraph">
              <wp:posOffset>929005</wp:posOffset>
            </wp:positionV>
            <wp:extent cx="402590" cy="205740"/>
            <wp:effectExtent l="0" t="0" r="0" b="3810"/>
            <wp:wrapTight wrapText="bothSides">
              <wp:wrapPolygon edited="0">
                <wp:start x="0" y="0"/>
                <wp:lineTo x="0" y="20000"/>
                <wp:lineTo x="20442" y="20000"/>
                <wp:lineTo x="2044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flipV="1">
                      <a:off x="0" y="0"/>
                      <a:ext cx="402590" cy="205740"/>
                    </a:xfrm>
                    <a:prstGeom prst="rect">
                      <a:avLst/>
                    </a:prstGeom>
                    <a:noFill/>
                  </pic:spPr>
                </pic:pic>
              </a:graphicData>
            </a:graphic>
            <wp14:sizeRelH relativeFrom="page">
              <wp14:pctWidth>0</wp14:pctWidth>
            </wp14:sizeRelH>
            <wp14:sizeRelV relativeFrom="page">
              <wp14:pctHeight>0</wp14:pctHeight>
            </wp14:sizeRelV>
          </wp:anchor>
        </w:drawing>
      </w:r>
    </w:p>
    <w:p w14:paraId="7AF6444E" w14:textId="77777777" w:rsidR="00C04A6C" w:rsidRPr="00C04A6C" w:rsidRDefault="00C04A6C" w:rsidP="00C04A6C">
      <w:pPr>
        <w:spacing w:line="360" w:lineRule="auto"/>
        <w:rPr>
          <w:rFonts w:ascii="Arial" w:hAnsi="Arial" w:cs="Arial"/>
          <w:sz w:val="24"/>
          <w:szCs w:val="24"/>
        </w:rPr>
      </w:pPr>
    </w:p>
    <w:p w14:paraId="54A761C4" w14:textId="77777777" w:rsidR="00C04A6C" w:rsidRPr="00C04A6C" w:rsidRDefault="00C04A6C" w:rsidP="00C04A6C">
      <w:pPr>
        <w:spacing w:line="360" w:lineRule="auto"/>
        <w:rPr>
          <w:rFonts w:ascii="Arial" w:hAnsi="Arial" w:cs="Arial"/>
          <w:sz w:val="24"/>
          <w:szCs w:val="24"/>
        </w:rPr>
      </w:pPr>
    </w:p>
    <w:p w14:paraId="345E78BE" w14:textId="77777777" w:rsidR="00C04A6C" w:rsidRPr="00C04A6C" w:rsidRDefault="00C04A6C" w:rsidP="00C04A6C">
      <w:pPr>
        <w:spacing w:line="360" w:lineRule="auto"/>
        <w:rPr>
          <w:rFonts w:ascii="Arial" w:hAnsi="Arial" w:cs="Arial"/>
          <w:sz w:val="24"/>
          <w:szCs w:val="24"/>
        </w:rPr>
      </w:pPr>
    </w:p>
    <w:p w14:paraId="274AD104" w14:textId="77777777" w:rsidR="00C04A6C" w:rsidRPr="00C04A6C" w:rsidRDefault="00C04A6C" w:rsidP="00C04A6C">
      <w:pPr>
        <w:spacing w:line="360" w:lineRule="auto"/>
        <w:rPr>
          <w:rFonts w:ascii="Arial" w:hAnsi="Arial" w:cs="Arial"/>
          <w:sz w:val="24"/>
          <w:szCs w:val="24"/>
        </w:rPr>
      </w:pPr>
    </w:p>
    <w:p w14:paraId="7C413E92" w14:textId="77777777" w:rsidR="00C04A6C" w:rsidRPr="00C04A6C" w:rsidRDefault="00C04A6C" w:rsidP="00C04A6C">
      <w:pPr>
        <w:spacing w:line="360" w:lineRule="auto"/>
        <w:rPr>
          <w:rFonts w:ascii="Arial" w:hAnsi="Arial" w:cs="Arial"/>
          <w:sz w:val="24"/>
          <w:szCs w:val="24"/>
        </w:rPr>
      </w:pPr>
    </w:p>
    <w:p w14:paraId="1117FC95"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(Welsh Government, 2021).</w:t>
      </w:r>
    </w:p>
    <w:p w14:paraId="3573F7C6"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lastRenderedPageBreak/>
        <w:t>Appendix 10.</w:t>
      </w:r>
    </w:p>
    <w:p w14:paraId="3CF53275"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The strategic priorities set out by the HM Government (2011) to improve engagement of those aged 16-25.</w:t>
      </w:r>
    </w:p>
    <w:p w14:paraId="259D8FF1" w14:textId="77777777" w:rsidR="00C04A6C" w:rsidRPr="00C04A6C" w:rsidRDefault="00C04A6C" w:rsidP="00C04A6C">
      <w:pPr>
        <w:spacing w:line="360" w:lineRule="auto"/>
        <w:rPr>
          <w:rFonts w:ascii="Arial" w:hAnsi="Arial" w:cs="Arial"/>
          <w:sz w:val="24"/>
          <w:szCs w:val="24"/>
        </w:rPr>
      </w:pPr>
    </w:p>
    <w:p w14:paraId="28A7D76F"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03F8ED37" wp14:editId="7FB100B6">
            <wp:extent cx="5600700" cy="2794000"/>
            <wp:effectExtent l="0" t="0" r="0" b="635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rotWithShape="1">
                    <a:blip r:embed="rId87"/>
                    <a:srcRect l="39775" t="24609" r="12474" b="6569"/>
                    <a:stretch/>
                  </pic:blipFill>
                  <pic:spPr bwMode="auto">
                    <a:xfrm>
                      <a:off x="0" y="0"/>
                      <a:ext cx="5600700" cy="2794000"/>
                    </a:xfrm>
                    <a:prstGeom prst="rect">
                      <a:avLst/>
                    </a:prstGeom>
                    <a:ln>
                      <a:noFill/>
                    </a:ln>
                    <a:extLst>
                      <a:ext uri="{53640926-AAD7-44D8-BBD7-CCE9431645EC}">
                        <a14:shadowObscured xmlns:a14="http://schemas.microsoft.com/office/drawing/2010/main"/>
                      </a:ext>
                    </a:extLst>
                  </pic:spPr>
                </pic:pic>
              </a:graphicData>
            </a:graphic>
          </wp:inline>
        </w:drawing>
      </w:r>
    </w:p>
    <w:p w14:paraId="4A0090B8" w14:textId="77777777" w:rsidR="00C04A6C" w:rsidRPr="00C04A6C" w:rsidRDefault="00C04A6C" w:rsidP="007A6F42">
      <w:pPr>
        <w:spacing w:line="360" w:lineRule="auto"/>
        <w:jc w:val="right"/>
        <w:rPr>
          <w:rFonts w:ascii="Arial" w:hAnsi="Arial" w:cs="Arial"/>
          <w:sz w:val="24"/>
          <w:szCs w:val="24"/>
        </w:rPr>
      </w:pPr>
      <w:r w:rsidRPr="00C04A6C">
        <w:rPr>
          <w:rFonts w:ascii="Arial" w:hAnsi="Arial" w:cs="Arial"/>
          <w:sz w:val="24"/>
          <w:szCs w:val="24"/>
        </w:rPr>
        <w:t>(HM Government, 2011, p3).</w:t>
      </w:r>
    </w:p>
    <w:p w14:paraId="12BCC30E"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11.</w:t>
      </w:r>
    </w:p>
    <w:p w14:paraId="6E93AC40"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anchor distT="0" distB="0" distL="114300" distR="114300" simplePos="0" relativeHeight="251669504" behindDoc="0" locked="0" layoutInCell="1" allowOverlap="1" wp14:anchorId="44754CFD" wp14:editId="63175DF3">
            <wp:simplePos x="0" y="0"/>
            <wp:positionH relativeFrom="margin">
              <wp:posOffset>133350</wp:posOffset>
            </wp:positionH>
            <wp:positionV relativeFrom="paragraph">
              <wp:posOffset>90170</wp:posOffset>
            </wp:positionV>
            <wp:extent cx="463550" cy="2349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63550" cy="234950"/>
                    </a:xfrm>
                    <a:prstGeom prst="rect">
                      <a:avLst/>
                    </a:prstGeom>
                    <a:noFill/>
                  </pic:spPr>
                </pic:pic>
              </a:graphicData>
            </a:graphic>
            <wp14:sizeRelH relativeFrom="page">
              <wp14:pctWidth>0</wp14:pctWidth>
            </wp14:sizeRelH>
            <wp14:sizeRelV relativeFrom="page">
              <wp14:pctHeight>0</wp14:pctHeight>
            </wp14:sizeRelV>
          </wp:anchor>
        </w:drawing>
      </w:r>
      <w:r w:rsidRPr="00C04A6C">
        <w:rPr>
          <w:rFonts w:ascii="Arial" w:hAnsi="Arial" w:cs="Arial"/>
          <w:noProof/>
          <w:sz w:val="24"/>
          <w:szCs w:val="24"/>
        </w:rPr>
        <w:drawing>
          <wp:anchor distT="0" distB="0" distL="114300" distR="114300" simplePos="0" relativeHeight="251670528" behindDoc="1" locked="0" layoutInCell="1" allowOverlap="1" wp14:anchorId="127C1D87" wp14:editId="3E858D40">
            <wp:simplePos x="0" y="0"/>
            <wp:positionH relativeFrom="column">
              <wp:posOffset>0</wp:posOffset>
            </wp:positionH>
            <wp:positionV relativeFrom="paragraph">
              <wp:posOffset>1270</wp:posOffset>
            </wp:positionV>
            <wp:extent cx="5251450" cy="3155950"/>
            <wp:effectExtent l="0" t="0" r="6350" b="6350"/>
            <wp:wrapTight wrapText="bothSides">
              <wp:wrapPolygon edited="0">
                <wp:start x="0" y="0"/>
                <wp:lineTo x="0" y="21513"/>
                <wp:lineTo x="21548" y="21513"/>
                <wp:lineTo x="21548" y="0"/>
                <wp:lineTo x="0" y="0"/>
              </wp:wrapPolygon>
            </wp:wrapTight>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rotWithShape="1">
                    <a:blip r:embed="rId89">
                      <a:extLst>
                        <a:ext uri="{28A0092B-C50C-407E-A947-70E740481C1C}">
                          <a14:useLocalDpi xmlns:a14="http://schemas.microsoft.com/office/drawing/2010/main" val="0"/>
                        </a:ext>
                      </a:extLst>
                    </a:blip>
                    <a:srcRect l="33127" t="25235" r="10481" b="14912"/>
                    <a:stretch/>
                  </pic:blipFill>
                  <pic:spPr bwMode="auto">
                    <a:xfrm>
                      <a:off x="0" y="0"/>
                      <a:ext cx="5251450" cy="315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440DFC" w14:textId="77777777" w:rsidR="00C04A6C" w:rsidRPr="00C04A6C" w:rsidRDefault="00C04A6C" w:rsidP="00C04A6C">
      <w:pPr>
        <w:spacing w:line="360" w:lineRule="auto"/>
        <w:rPr>
          <w:rFonts w:ascii="Arial" w:hAnsi="Arial" w:cs="Arial"/>
          <w:sz w:val="24"/>
          <w:szCs w:val="24"/>
        </w:rPr>
      </w:pPr>
    </w:p>
    <w:p w14:paraId="77D94466" w14:textId="77777777" w:rsidR="00C04A6C" w:rsidRPr="00C04A6C" w:rsidRDefault="00C04A6C" w:rsidP="007A6F42">
      <w:pPr>
        <w:spacing w:line="360" w:lineRule="auto"/>
        <w:jc w:val="right"/>
        <w:rPr>
          <w:rFonts w:ascii="Arial" w:hAnsi="Arial" w:cs="Arial"/>
          <w:sz w:val="24"/>
          <w:szCs w:val="24"/>
        </w:rPr>
      </w:pPr>
      <w:r w:rsidRPr="00C04A6C">
        <w:rPr>
          <w:rFonts w:ascii="Arial" w:hAnsi="Arial" w:cs="Arial"/>
          <w:sz w:val="24"/>
          <w:szCs w:val="24"/>
        </w:rPr>
        <w:t>(Welsh Government, 2021).</w:t>
      </w:r>
    </w:p>
    <w:p w14:paraId="652204AC" w14:textId="77777777" w:rsidR="00C04A6C" w:rsidRPr="00C04A6C" w:rsidRDefault="00C04A6C" w:rsidP="00C04A6C">
      <w:pPr>
        <w:spacing w:line="360" w:lineRule="auto"/>
        <w:rPr>
          <w:rFonts w:ascii="Arial" w:hAnsi="Arial" w:cs="Arial"/>
          <w:sz w:val="24"/>
          <w:szCs w:val="24"/>
        </w:rPr>
      </w:pPr>
    </w:p>
    <w:p w14:paraId="651A31FE" w14:textId="77777777" w:rsidR="00C04A6C" w:rsidRPr="00C04A6C" w:rsidRDefault="00C04A6C" w:rsidP="00C04A6C">
      <w:pPr>
        <w:spacing w:line="360" w:lineRule="auto"/>
        <w:rPr>
          <w:rFonts w:ascii="Arial" w:hAnsi="Arial" w:cs="Arial"/>
          <w:sz w:val="24"/>
          <w:szCs w:val="24"/>
        </w:rPr>
      </w:pPr>
    </w:p>
    <w:p w14:paraId="38FCD29D"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12.</w:t>
      </w:r>
    </w:p>
    <w:p w14:paraId="562895BE"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Families First basic objectives.</w:t>
      </w:r>
    </w:p>
    <w:p w14:paraId="6E058984" w14:textId="77777777" w:rsidR="00C04A6C" w:rsidRPr="00C04A6C" w:rsidRDefault="00C04A6C" w:rsidP="00C04A6C">
      <w:pPr>
        <w:spacing w:line="360" w:lineRule="auto"/>
        <w:rPr>
          <w:rFonts w:ascii="Arial" w:hAnsi="Arial" w:cs="Arial"/>
          <w:sz w:val="24"/>
          <w:szCs w:val="24"/>
        </w:rPr>
      </w:pPr>
    </w:p>
    <w:p w14:paraId="1CA37ED8" w14:textId="77777777" w:rsidR="007A6F42" w:rsidRDefault="00C04A6C" w:rsidP="007A6F42">
      <w:pPr>
        <w:spacing w:line="360" w:lineRule="auto"/>
        <w:jc w:val="right"/>
        <w:rPr>
          <w:rFonts w:ascii="Arial" w:hAnsi="Arial" w:cs="Arial"/>
          <w:sz w:val="24"/>
          <w:szCs w:val="24"/>
        </w:rPr>
      </w:pPr>
      <w:r w:rsidRPr="00C04A6C">
        <w:rPr>
          <w:rFonts w:ascii="Arial" w:hAnsi="Arial" w:cs="Arial"/>
          <w:noProof/>
          <w:sz w:val="24"/>
          <w:szCs w:val="24"/>
        </w:rPr>
        <w:drawing>
          <wp:inline distT="0" distB="0" distL="0" distR="0" wp14:anchorId="2488957C" wp14:editId="26DB8998">
            <wp:extent cx="5726430" cy="2984500"/>
            <wp:effectExtent l="0" t="0" r="7620" b="6350"/>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rotWithShape="1">
                    <a:blip r:embed="rId90"/>
                    <a:srcRect l="36893" t="35245" r="15245" b="29093"/>
                    <a:stretch/>
                  </pic:blipFill>
                  <pic:spPr bwMode="auto">
                    <a:xfrm>
                      <a:off x="0" y="0"/>
                      <a:ext cx="5738812" cy="2990953"/>
                    </a:xfrm>
                    <a:prstGeom prst="rect">
                      <a:avLst/>
                    </a:prstGeom>
                    <a:ln>
                      <a:noFill/>
                    </a:ln>
                    <a:extLst>
                      <a:ext uri="{53640926-AAD7-44D8-BBD7-CCE9431645EC}">
                        <a14:shadowObscured xmlns:a14="http://schemas.microsoft.com/office/drawing/2010/main"/>
                      </a:ext>
                    </a:extLst>
                  </pic:spPr>
                </pic:pic>
              </a:graphicData>
            </a:graphic>
          </wp:inline>
        </w:drawing>
      </w:r>
      <w:r w:rsidRPr="00C04A6C">
        <w:rPr>
          <w:rFonts w:ascii="Arial" w:hAnsi="Arial" w:cs="Arial"/>
          <w:sz w:val="24"/>
          <w:szCs w:val="24"/>
        </w:rPr>
        <w:t>(Welsh Government, 2017, p8).</w:t>
      </w:r>
      <w:r w:rsidRPr="00C04A6C">
        <w:rPr>
          <w:rFonts w:ascii="Arial" w:hAnsi="Arial" w:cs="Arial"/>
          <w:noProof/>
          <w:sz w:val="24"/>
          <w:szCs w:val="24"/>
        </w:rPr>
        <w:drawing>
          <wp:inline distT="0" distB="0" distL="0" distR="0" wp14:anchorId="4F3A5400" wp14:editId="0BB55E4B">
            <wp:extent cx="463550" cy="20701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63550" cy="207010"/>
                    </a:xfrm>
                    <a:prstGeom prst="rect">
                      <a:avLst/>
                    </a:prstGeom>
                    <a:noFill/>
                  </pic:spPr>
                </pic:pic>
              </a:graphicData>
            </a:graphic>
          </wp:inline>
        </w:drawing>
      </w:r>
    </w:p>
    <w:p w14:paraId="531D9163" w14:textId="36963934" w:rsidR="00C04A6C" w:rsidRPr="00C04A6C" w:rsidRDefault="00C04A6C" w:rsidP="00E13583">
      <w:pPr>
        <w:spacing w:line="360" w:lineRule="auto"/>
        <w:jc w:val="both"/>
        <w:rPr>
          <w:rFonts w:ascii="Arial" w:hAnsi="Arial" w:cs="Arial"/>
          <w:sz w:val="24"/>
          <w:szCs w:val="24"/>
        </w:rPr>
      </w:pPr>
      <w:r w:rsidRPr="00C04A6C">
        <w:rPr>
          <w:rFonts w:ascii="Arial" w:hAnsi="Arial" w:cs="Arial"/>
          <w:sz w:val="24"/>
          <w:szCs w:val="24"/>
        </w:rPr>
        <w:t>Appendix 13.</w:t>
      </w:r>
    </w:p>
    <w:p w14:paraId="305F5CCE" w14:textId="2040ADEA" w:rsidR="00C04A6C" w:rsidRPr="00C04A6C" w:rsidRDefault="00E13583" w:rsidP="00C04A6C">
      <w:pPr>
        <w:spacing w:line="360" w:lineRule="auto"/>
        <w:rPr>
          <w:rFonts w:ascii="Arial" w:hAnsi="Arial" w:cs="Arial"/>
          <w:sz w:val="24"/>
          <w:szCs w:val="24"/>
        </w:rPr>
      </w:pPr>
      <w:r w:rsidRPr="00C04A6C">
        <w:rPr>
          <w:rFonts w:ascii="Arial" w:hAnsi="Arial" w:cs="Arial"/>
          <w:noProof/>
          <w:sz w:val="24"/>
          <w:szCs w:val="24"/>
        </w:rPr>
        <w:drawing>
          <wp:anchor distT="0" distB="0" distL="114300" distR="114300" simplePos="0" relativeHeight="251671552" behindDoc="1" locked="0" layoutInCell="1" allowOverlap="1" wp14:anchorId="47EF1200" wp14:editId="3B341AD3">
            <wp:simplePos x="0" y="0"/>
            <wp:positionH relativeFrom="margin">
              <wp:align>left</wp:align>
            </wp:positionH>
            <wp:positionV relativeFrom="paragraph">
              <wp:posOffset>622935</wp:posOffset>
            </wp:positionV>
            <wp:extent cx="4766310" cy="2609850"/>
            <wp:effectExtent l="0" t="0" r="0" b="0"/>
            <wp:wrapTight wrapText="bothSides">
              <wp:wrapPolygon edited="0">
                <wp:start x="0" y="0"/>
                <wp:lineTo x="0" y="21442"/>
                <wp:lineTo x="21496" y="21442"/>
                <wp:lineTo x="21496" y="0"/>
                <wp:lineTo x="0" y="0"/>
              </wp:wrapPolygon>
            </wp:wrapTight>
            <wp:docPr id="20" name="Picture 20"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radar chart&#10;&#10;Description automatically generated"/>
                    <pic:cNvPicPr/>
                  </pic:nvPicPr>
                  <pic:blipFill rotWithShape="1">
                    <a:blip r:embed="rId91">
                      <a:extLst>
                        <a:ext uri="{28A0092B-C50C-407E-A947-70E740481C1C}">
                          <a14:useLocalDpi xmlns:a14="http://schemas.microsoft.com/office/drawing/2010/main" val="0"/>
                        </a:ext>
                      </a:extLst>
                    </a:blip>
                    <a:srcRect l="38699" t="31444" r="20084" b="11292"/>
                    <a:stretch/>
                  </pic:blipFill>
                  <pic:spPr bwMode="auto">
                    <a:xfrm>
                      <a:off x="0" y="0"/>
                      <a:ext cx="4771763" cy="26130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4A6C" w:rsidRPr="00C04A6C">
        <w:rPr>
          <w:rFonts w:ascii="Arial" w:hAnsi="Arial" w:cs="Arial"/>
          <w:sz w:val="24"/>
          <w:szCs w:val="24"/>
        </w:rPr>
        <w:t>Families First support that all disciplines who work with a family share information to ensure the best outcome for the people they s</w:t>
      </w:r>
      <w:r w:rsidR="007A6F42">
        <w:rPr>
          <w:rFonts w:ascii="Arial" w:hAnsi="Arial" w:cs="Arial"/>
          <w:sz w:val="24"/>
          <w:szCs w:val="24"/>
        </w:rPr>
        <w:t>u</w:t>
      </w:r>
      <w:r w:rsidR="00C04A6C" w:rsidRPr="00C04A6C">
        <w:rPr>
          <w:rFonts w:ascii="Arial" w:hAnsi="Arial" w:cs="Arial"/>
          <w:sz w:val="24"/>
          <w:szCs w:val="24"/>
        </w:rPr>
        <w:t>pport.</w:t>
      </w:r>
    </w:p>
    <w:p w14:paraId="55781C82" w14:textId="6F836EDB" w:rsidR="00C04A6C" w:rsidRPr="00C04A6C" w:rsidRDefault="00C04A6C" w:rsidP="00C04A6C">
      <w:pPr>
        <w:spacing w:line="360" w:lineRule="auto"/>
        <w:rPr>
          <w:rFonts w:ascii="Arial" w:hAnsi="Arial" w:cs="Arial"/>
          <w:sz w:val="24"/>
          <w:szCs w:val="24"/>
        </w:rPr>
      </w:pPr>
    </w:p>
    <w:p w14:paraId="7BEA809D" w14:textId="5CBB96B2" w:rsidR="00C04A6C" w:rsidRPr="00C04A6C" w:rsidRDefault="00C04A6C" w:rsidP="00C04A6C">
      <w:pPr>
        <w:spacing w:line="360" w:lineRule="auto"/>
        <w:rPr>
          <w:rFonts w:ascii="Arial" w:hAnsi="Arial" w:cs="Arial"/>
          <w:sz w:val="24"/>
          <w:szCs w:val="24"/>
        </w:rPr>
      </w:pPr>
    </w:p>
    <w:p w14:paraId="6E54FB9F" w14:textId="77777777" w:rsidR="00C04A6C" w:rsidRPr="00C04A6C" w:rsidRDefault="00C04A6C" w:rsidP="00C04A6C">
      <w:pPr>
        <w:spacing w:line="360" w:lineRule="auto"/>
        <w:rPr>
          <w:rFonts w:ascii="Arial" w:hAnsi="Arial" w:cs="Arial"/>
          <w:sz w:val="24"/>
          <w:szCs w:val="24"/>
        </w:rPr>
      </w:pPr>
    </w:p>
    <w:p w14:paraId="4D45F4E1" w14:textId="77777777" w:rsidR="00C04A6C" w:rsidRPr="00C04A6C" w:rsidRDefault="00C04A6C" w:rsidP="00C04A6C">
      <w:pPr>
        <w:spacing w:line="360" w:lineRule="auto"/>
        <w:rPr>
          <w:rFonts w:ascii="Arial" w:hAnsi="Arial" w:cs="Arial"/>
          <w:sz w:val="24"/>
          <w:szCs w:val="24"/>
        </w:rPr>
      </w:pPr>
    </w:p>
    <w:p w14:paraId="0FD027CB" w14:textId="77777777" w:rsidR="00C04A6C" w:rsidRPr="00C04A6C" w:rsidRDefault="00C04A6C" w:rsidP="00C04A6C">
      <w:pPr>
        <w:spacing w:line="360" w:lineRule="auto"/>
        <w:rPr>
          <w:rFonts w:ascii="Arial" w:hAnsi="Arial" w:cs="Arial"/>
          <w:sz w:val="24"/>
          <w:szCs w:val="24"/>
        </w:rPr>
      </w:pPr>
    </w:p>
    <w:p w14:paraId="16E02BB4"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4206EA04" wp14:editId="1E4C7871">
            <wp:extent cx="463550" cy="20701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63550" cy="207010"/>
                    </a:xfrm>
                    <a:prstGeom prst="rect">
                      <a:avLst/>
                    </a:prstGeom>
                    <a:noFill/>
                  </pic:spPr>
                </pic:pic>
              </a:graphicData>
            </a:graphic>
          </wp:inline>
        </w:drawing>
      </w:r>
    </w:p>
    <w:p w14:paraId="423379E9" w14:textId="77777777" w:rsidR="00E13583" w:rsidRPr="00E13583" w:rsidRDefault="00E13583" w:rsidP="00E13583">
      <w:pPr>
        <w:spacing w:line="360" w:lineRule="auto"/>
        <w:jc w:val="right"/>
        <w:rPr>
          <w:rFonts w:ascii="Arial" w:hAnsi="Arial" w:cs="Arial"/>
          <w:sz w:val="24"/>
          <w:szCs w:val="24"/>
        </w:rPr>
      </w:pPr>
      <w:r w:rsidRPr="00E13583">
        <w:rPr>
          <w:rFonts w:ascii="Arial" w:hAnsi="Arial" w:cs="Arial"/>
          <w:sz w:val="24"/>
          <w:szCs w:val="24"/>
        </w:rPr>
        <w:t>(Welsh Government, 2016, p11).</w:t>
      </w:r>
    </w:p>
    <w:p w14:paraId="38CA6771" w14:textId="77777777" w:rsidR="00E13583" w:rsidRDefault="00E13583" w:rsidP="00C04A6C">
      <w:pPr>
        <w:spacing w:line="360" w:lineRule="auto"/>
        <w:rPr>
          <w:rFonts w:ascii="Arial" w:hAnsi="Arial" w:cs="Arial"/>
          <w:sz w:val="24"/>
          <w:szCs w:val="24"/>
        </w:rPr>
      </w:pPr>
    </w:p>
    <w:p w14:paraId="30F9668B" w14:textId="6C5CA24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14.</w:t>
      </w:r>
    </w:p>
    <w:p w14:paraId="6ADFA747"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 xml:space="preserve">Shelter Cymru data relating to threatened homelessness. Reds show the least successful authorities in Wales. </w:t>
      </w:r>
    </w:p>
    <w:p w14:paraId="21214542"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76B54A7C" wp14:editId="23F7632C">
            <wp:extent cx="5807710" cy="3175000"/>
            <wp:effectExtent l="0" t="0" r="2540" b="6350"/>
            <wp:docPr id="23" name="Picture 23" descr="Graphical user interface, 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chart, bar chart&#10;&#10;Description automatically generated"/>
                    <pic:cNvPicPr/>
                  </pic:nvPicPr>
                  <pic:blipFill rotWithShape="1">
                    <a:blip r:embed="rId92"/>
                    <a:srcRect l="18059" t="32117" r="20230" b="2607"/>
                    <a:stretch/>
                  </pic:blipFill>
                  <pic:spPr bwMode="auto">
                    <a:xfrm>
                      <a:off x="0" y="0"/>
                      <a:ext cx="5834466" cy="3189627"/>
                    </a:xfrm>
                    <a:prstGeom prst="rect">
                      <a:avLst/>
                    </a:prstGeom>
                    <a:ln>
                      <a:noFill/>
                    </a:ln>
                    <a:extLst>
                      <a:ext uri="{53640926-AAD7-44D8-BBD7-CCE9431645EC}">
                        <a14:shadowObscured xmlns:a14="http://schemas.microsoft.com/office/drawing/2010/main"/>
                      </a:ext>
                    </a:extLst>
                  </pic:spPr>
                </pic:pic>
              </a:graphicData>
            </a:graphic>
          </wp:inline>
        </w:drawing>
      </w:r>
    </w:p>
    <w:p w14:paraId="146AAF33" w14:textId="77777777" w:rsidR="00C04A6C" w:rsidRPr="00C04A6C" w:rsidRDefault="00C04A6C" w:rsidP="00E13583">
      <w:pPr>
        <w:spacing w:line="360" w:lineRule="auto"/>
        <w:jc w:val="right"/>
        <w:rPr>
          <w:rFonts w:ascii="Arial" w:hAnsi="Arial" w:cs="Arial"/>
          <w:sz w:val="24"/>
          <w:szCs w:val="24"/>
        </w:rPr>
      </w:pPr>
      <w:r w:rsidRPr="00C04A6C">
        <w:rPr>
          <w:rFonts w:ascii="Arial" w:hAnsi="Arial" w:cs="Arial"/>
          <w:sz w:val="24"/>
          <w:szCs w:val="24"/>
        </w:rPr>
        <w:t>(</w:t>
      </w:r>
      <w:proofErr w:type="spellStart"/>
      <w:proofErr w:type="gramStart"/>
      <w:r w:rsidRPr="00C04A6C">
        <w:rPr>
          <w:rFonts w:ascii="Arial" w:hAnsi="Arial" w:cs="Arial"/>
          <w:sz w:val="24"/>
          <w:szCs w:val="24"/>
        </w:rPr>
        <w:t>alt.cardiff</w:t>
      </w:r>
      <w:proofErr w:type="spellEnd"/>
      <w:proofErr w:type="gramEnd"/>
      <w:r w:rsidRPr="00C04A6C">
        <w:rPr>
          <w:rFonts w:ascii="Arial" w:hAnsi="Arial" w:cs="Arial"/>
          <w:sz w:val="24"/>
          <w:szCs w:val="24"/>
        </w:rPr>
        <w:t xml:space="preserve">, 2021. </w:t>
      </w:r>
      <w:proofErr w:type="spellStart"/>
      <w:r w:rsidRPr="00C04A6C">
        <w:rPr>
          <w:rFonts w:ascii="Arial" w:hAnsi="Arial" w:cs="Arial"/>
          <w:sz w:val="24"/>
          <w:szCs w:val="24"/>
        </w:rPr>
        <w:t>n.p</w:t>
      </w:r>
      <w:proofErr w:type="spellEnd"/>
      <w:r w:rsidRPr="00C04A6C">
        <w:rPr>
          <w:rFonts w:ascii="Arial" w:hAnsi="Arial" w:cs="Arial"/>
          <w:sz w:val="24"/>
          <w:szCs w:val="24"/>
        </w:rPr>
        <w:t>).</w:t>
      </w:r>
    </w:p>
    <w:p w14:paraId="5BCFF02C"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15.</w:t>
      </w:r>
    </w:p>
    <w:p w14:paraId="533DAE1C"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Key points highlighted in the MIND’s report on how the Coronavirus impacted the mental health of adults and young people.</w:t>
      </w:r>
    </w:p>
    <w:p w14:paraId="004D581E" w14:textId="1CD93EB7" w:rsidR="00C04A6C" w:rsidRPr="00C04A6C" w:rsidRDefault="00E13583"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5547B431" wp14:editId="3AD8A11B">
            <wp:extent cx="4624086" cy="2303145"/>
            <wp:effectExtent l="0" t="0" r="5080" b="1905"/>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rotWithShape="1">
                    <a:blip r:embed="rId93"/>
                    <a:srcRect l="30999" t="25099" r="11344" b="8557"/>
                    <a:stretch/>
                  </pic:blipFill>
                  <pic:spPr bwMode="auto">
                    <a:xfrm>
                      <a:off x="0" y="0"/>
                      <a:ext cx="4649346" cy="2315726"/>
                    </a:xfrm>
                    <a:prstGeom prst="rect">
                      <a:avLst/>
                    </a:prstGeom>
                    <a:ln>
                      <a:noFill/>
                    </a:ln>
                    <a:extLst>
                      <a:ext uri="{53640926-AAD7-44D8-BBD7-CCE9431645EC}">
                        <a14:shadowObscured xmlns:a14="http://schemas.microsoft.com/office/drawing/2010/main"/>
                      </a:ext>
                    </a:extLst>
                  </pic:spPr>
                </pic:pic>
              </a:graphicData>
            </a:graphic>
          </wp:inline>
        </w:drawing>
      </w:r>
    </w:p>
    <w:p w14:paraId="76406917" w14:textId="77777777" w:rsidR="00E13583" w:rsidRDefault="00E13583" w:rsidP="00E13583">
      <w:pPr>
        <w:spacing w:line="360" w:lineRule="auto"/>
        <w:jc w:val="right"/>
        <w:rPr>
          <w:rFonts w:ascii="Arial" w:hAnsi="Arial" w:cs="Arial"/>
          <w:sz w:val="24"/>
          <w:szCs w:val="24"/>
        </w:rPr>
      </w:pPr>
      <w:r w:rsidRPr="00C04A6C">
        <w:rPr>
          <w:rFonts w:ascii="Arial" w:hAnsi="Arial" w:cs="Arial"/>
          <w:sz w:val="24"/>
          <w:szCs w:val="24"/>
        </w:rPr>
        <w:t xml:space="preserve"> </w:t>
      </w:r>
      <w:r w:rsidR="00C04A6C" w:rsidRPr="00C04A6C">
        <w:rPr>
          <w:rFonts w:ascii="Arial" w:hAnsi="Arial" w:cs="Arial"/>
          <w:sz w:val="24"/>
          <w:szCs w:val="24"/>
        </w:rPr>
        <w:t>(MIND, 2020, p4).</w:t>
      </w:r>
    </w:p>
    <w:p w14:paraId="24567D3F" w14:textId="6229BCE4" w:rsidR="00C04A6C" w:rsidRPr="00C04A6C" w:rsidRDefault="00C04A6C" w:rsidP="00E13583">
      <w:pPr>
        <w:spacing w:line="360" w:lineRule="auto"/>
        <w:jc w:val="both"/>
        <w:rPr>
          <w:rFonts w:ascii="Arial" w:hAnsi="Arial" w:cs="Arial"/>
          <w:sz w:val="24"/>
          <w:szCs w:val="24"/>
        </w:rPr>
      </w:pPr>
      <w:r w:rsidRPr="00C04A6C">
        <w:rPr>
          <w:rFonts w:ascii="Arial" w:hAnsi="Arial" w:cs="Arial"/>
          <w:sz w:val="24"/>
          <w:szCs w:val="24"/>
        </w:rPr>
        <w:lastRenderedPageBreak/>
        <w:t>Appendix 16.</w:t>
      </w:r>
    </w:p>
    <w:p w14:paraId="250FAA10"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Statistical information of the respondents of the report in Wales.</w:t>
      </w:r>
    </w:p>
    <w:p w14:paraId="64FBE8EC"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anchor distT="0" distB="0" distL="114300" distR="114300" simplePos="0" relativeHeight="251672576" behindDoc="1" locked="0" layoutInCell="1" allowOverlap="1" wp14:anchorId="234F0367" wp14:editId="29424343">
            <wp:simplePos x="0" y="0"/>
            <wp:positionH relativeFrom="column">
              <wp:posOffset>2893060</wp:posOffset>
            </wp:positionH>
            <wp:positionV relativeFrom="paragraph">
              <wp:posOffset>27305</wp:posOffset>
            </wp:positionV>
            <wp:extent cx="2598420" cy="2569210"/>
            <wp:effectExtent l="0" t="0" r="0" b="2540"/>
            <wp:wrapTight wrapText="bothSides">
              <wp:wrapPolygon edited="0">
                <wp:start x="0" y="0"/>
                <wp:lineTo x="0" y="21461"/>
                <wp:lineTo x="21378" y="21461"/>
                <wp:lineTo x="21378" y="0"/>
                <wp:lineTo x="0" y="0"/>
              </wp:wrapPolygon>
            </wp:wrapTight>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rotWithShape="1">
                    <a:blip r:embed="rId94">
                      <a:extLst>
                        <a:ext uri="{28A0092B-C50C-407E-A947-70E740481C1C}">
                          <a14:useLocalDpi xmlns:a14="http://schemas.microsoft.com/office/drawing/2010/main" val="0"/>
                        </a:ext>
                      </a:extLst>
                    </a:blip>
                    <a:srcRect l="36472" t="33262" r="40081" b="8385"/>
                    <a:stretch/>
                  </pic:blipFill>
                  <pic:spPr bwMode="auto">
                    <a:xfrm>
                      <a:off x="0" y="0"/>
                      <a:ext cx="2598420" cy="2569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4A6C">
        <w:rPr>
          <w:rFonts w:ascii="Arial" w:hAnsi="Arial" w:cs="Arial"/>
          <w:noProof/>
          <w:sz w:val="24"/>
          <w:szCs w:val="24"/>
        </w:rPr>
        <w:drawing>
          <wp:inline distT="0" distB="0" distL="0" distR="0" wp14:anchorId="6E1B27B2" wp14:editId="22CEC702">
            <wp:extent cx="2633241" cy="2623048"/>
            <wp:effectExtent l="0" t="0" r="0" b="635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rotWithShape="1">
                    <a:blip r:embed="rId95"/>
                    <a:srcRect l="37058" t="25100" r="40222" b="16150"/>
                    <a:stretch/>
                  </pic:blipFill>
                  <pic:spPr bwMode="auto">
                    <a:xfrm>
                      <a:off x="0" y="0"/>
                      <a:ext cx="2649170" cy="2638916"/>
                    </a:xfrm>
                    <a:prstGeom prst="rect">
                      <a:avLst/>
                    </a:prstGeom>
                    <a:ln>
                      <a:noFill/>
                    </a:ln>
                    <a:extLst>
                      <a:ext uri="{53640926-AAD7-44D8-BBD7-CCE9431645EC}">
                        <a14:shadowObscured xmlns:a14="http://schemas.microsoft.com/office/drawing/2010/main"/>
                      </a:ext>
                    </a:extLst>
                  </pic:spPr>
                </pic:pic>
              </a:graphicData>
            </a:graphic>
          </wp:inline>
        </w:drawing>
      </w:r>
      <w:r w:rsidRPr="00C04A6C">
        <w:rPr>
          <w:rFonts w:ascii="Arial" w:hAnsi="Arial" w:cs="Arial"/>
          <w:sz w:val="24"/>
          <w:szCs w:val="24"/>
        </w:rPr>
        <w:t xml:space="preserve"> </w:t>
      </w:r>
    </w:p>
    <w:p w14:paraId="2F23A005" w14:textId="77777777" w:rsidR="00C04A6C" w:rsidRPr="00C04A6C" w:rsidRDefault="00C04A6C" w:rsidP="00E13583">
      <w:pPr>
        <w:spacing w:line="360" w:lineRule="auto"/>
        <w:jc w:val="right"/>
        <w:rPr>
          <w:rFonts w:ascii="Arial" w:hAnsi="Arial" w:cs="Arial"/>
          <w:sz w:val="24"/>
          <w:szCs w:val="24"/>
        </w:rPr>
      </w:pPr>
      <w:r w:rsidRPr="00C04A6C">
        <w:rPr>
          <w:rFonts w:ascii="Arial" w:hAnsi="Arial" w:cs="Arial"/>
          <w:sz w:val="24"/>
          <w:szCs w:val="24"/>
        </w:rPr>
        <w:t>(MIND, 2020, pp10-11).</w:t>
      </w:r>
    </w:p>
    <w:p w14:paraId="04BEA414" w14:textId="77777777" w:rsidR="00C04A6C" w:rsidRPr="00C04A6C" w:rsidRDefault="00C04A6C" w:rsidP="00C04A6C">
      <w:pPr>
        <w:spacing w:line="360" w:lineRule="auto"/>
        <w:rPr>
          <w:rFonts w:ascii="Arial" w:hAnsi="Arial" w:cs="Arial"/>
          <w:sz w:val="24"/>
          <w:szCs w:val="24"/>
        </w:rPr>
      </w:pPr>
    </w:p>
    <w:p w14:paraId="1BC63946"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17.</w:t>
      </w:r>
    </w:p>
    <w:p w14:paraId="1E8FE17D"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What ACES are and what it can involve.</w:t>
      </w:r>
    </w:p>
    <w:p w14:paraId="10CA2E96"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71B56E91" wp14:editId="585F9E85">
            <wp:extent cx="5258059" cy="3090441"/>
            <wp:effectExtent l="0" t="0" r="0" b="0"/>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rotWithShape="1">
                    <a:blip r:embed="rId96"/>
                    <a:srcRect l="36151" t="38014" r="14060" b="14639"/>
                    <a:stretch/>
                  </pic:blipFill>
                  <pic:spPr bwMode="auto">
                    <a:xfrm>
                      <a:off x="0" y="0"/>
                      <a:ext cx="5302597" cy="3116618"/>
                    </a:xfrm>
                    <a:prstGeom prst="rect">
                      <a:avLst/>
                    </a:prstGeom>
                    <a:ln>
                      <a:noFill/>
                    </a:ln>
                    <a:extLst>
                      <a:ext uri="{53640926-AAD7-44D8-BBD7-CCE9431645EC}">
                        <a14:shadowObscured xmlns:a14="http://schemas.microsoft.com/office/drawing/2010/main"/>
                      </a:ext>
                    </a:extLst>
                  </pic:spPr>
                </pic:pic>
              </a:graphicData>
            </a:graphic>
          </wp:inline>
        </w:drawing>
      </w:r>
    </w:p>
    <w:p w14:paraId="3769F07B" w14:textId="77777777" w:rsidR="00C04A6C" w:rsidRPr="00C04A6C" w:rsidRDefault="00C04A6C" w:rsidP="00E13583">
      <w:pPr>
        <w:spacing w:line="360" w:lineRule="auto"/>
        <w:jc w:val="right"/>
        <w:rPr>
          <w:rFonts w:ascii="Arial" w:hAnsi="Arial" w:cs="Arial"/>
          <w:sz w:val="24"/>
          <w:szCs w:val="24"/>
        </w:rPr>
      </w:pPr>
      <w:r w:rsidRPr="00C04A6C">
        <w:rPr>
          <w:rFonts w:ascii="Arial" w:hAnsi="Arial" w:cs="Arial"/>
          <w:sz w:val="24"/>
          <w:szCs w:val="24"/>
        </w:rPr>
        <w:t xml:space="preserve">(The British Psychological Society, 2019, </w:t>
      </w:r>
      <w:proofErr w:type="spellStart"/>
      <w:r w:rsidRPr="00C04A6C">
        <w:rPr>
          <w:rFonts w:ascii="Arial" w:hAnsi="Arial" w:cs="Arial"/>
          <w:sz w:val="24"/>
          <w:szCs w:val="24"/>
        </w:rPr>
        <w:t>n.p</w:t>
      </w:r>
      <w:proofErr w:type="spellEnd"/>
      <w:r w:rsidRPr="00C04A6C">
        <w:rPr>
          <w:rFonts w:ascii="Arial" w:hAnsi="Arial" w:cs="Arial"/>
          <w:sz w:val="24"/>
          <w:szCs w:val="24"/>
        </w:rPr>
        <w:t>).</w:t>
      </w:r>
    </w:p>
    <w:p w14:paraId="763B7D2A" w14:textId="77777777" w:rsidR="00C04A6C" w:rsidRPr="00C04A6C" w:rsidRDefault="00C04A6C" w:rsidP="00C04A6C">
      <w:pPr>
        <w:spacing w:line="360" w:lineRule="auto"/>
        <w:rPr>
          <w:rFonts w:ascii="Arial" w:hAnsi="Arial" w:cs="Arial"/>
          <w:sz w:val="24"/>
          <w:szCs w:val="24"/>
        </w:rPr>
      </w:pPr>
    </w:p>
    <w:p w14:paraId="633DB655"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lastRenderedPageBreak/>
        <w:t>Appendix 18.</w:t>
      </w:r>
    </w:p>
    <w:p w14:paraId="5188C14E"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Statistical information regarding the young people’s worries during the Covid 19 pandemic.</w:t>
      </w:r>
    </w:p>
    <w:p w14:paraId="066CB2CB"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6751393E" wp14:editId="320DF310">
            <wp:extent cx="5966460" cy="3264061"/>
            <wp:effectExtent l="0" t="0" r="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rotWithShape="1">
                    <a:blip r:embed="rId97"/>
                    <a:srcRect l="22820" t="22429" r="23959" b="6093"/>
                    <a:stretch/>
                  </pic:blipFill>
                  <pic:spPr bwMode="auto">
                    <a:xfrm>
                      <a:off x="0" y="0"/>
                      <a:ext cx="5995706" cy="3280061"/>
                    </a:xfrm>
                    <a:prstGeom prst="rect">
                      <a:avLst/>
                    </a:prstGeom>
                    <a:ln>
                      <a:noFill/>
                    </a:ln>
                    <a:extLst>
                      <a:ext uri="{53640926-AAD7-44D8-BBD7-CCE9431645EC}">
                        <a14:shadowObscured xmlns:a14="http://schemas.microsoft.com/office/drawing/2010/main"/>
                      </a:ext>
                    </a:extLst>
                  </pic:spPr>
                </pic:pic>
              </a:graphicData>
            </a:graphic>
          </wp:inline>
        </w:drawing>
      </w:r>
    </w:p>
    <w:p w14:paraId="1313C6FA" w14:textId="77777777" w:rsidR="00C04A6C" w:rsidRPr="00C04A6C" w:rsidRDefault="00C04A6C" w:rsidP="00E13583">
      <w:pPr>
        <w:spacing w:line="360" w:lineRule="auto"/>
        <w:jc w:val="right"/>
        <w:rPr>
          <w:rFonts w:ascii="Arial" w:hAnsi="Arial" w:cs="Arial"/>
          <w:sz w:val="24"/>
          <w:szCs w:val="24"/>
        </w:rPr>
      </w:pPr>
      <w:r w:rsidRPr="00C04A6C">
        <w:rPr>
          <w:rFonts w:ascii="Arial" w:hAnsi="Arial" w:cs="Arial"/>
          <w:sz w:val="24"/>
          <w:szCs w:val="24"/>
        </w:rPr>
        <w:t>(OECD, 2021, p.7).</w:t>
      </w:r>
    </w:p>
    <w:p w14:paraId="78C52541"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Appendix 19.</w:t>
      </w:r>
    </w:p>
    <w:p w14:paraId="3E3336E9"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Statistical breakdown of empty house numbers within Wales.</w:t>
      </w:r>
    </w:p>
    <w:p w14:paraId="4DCE4BB4"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5C328A19" wp14:editId="19E8C065">
            <wp:extent cx="2986998" cy="2639085"/>
            <wp:effectExtent l="0" t="0" r="4445" b="889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rotWithShape="1">
                    <a:blip r:embed="rId98"/>
                    <a:srcRect l="3239" t="33302" r="69909" b="3659"/>
                    <a:stretch/>
                  </pic:blipFill>
                  <pic:spPr bwMode="auto">
                    <a:xfrm>
                      <a:off x="0" y="0"/>
                      <a:ext cx="2999077" cy="2649757"/>
                    </a:xfrm>
                    <a:prstGeom prst="rect">
                      <a:avLst/>
                    </a:prstGeom>
                    <a:ln>
                      <a:noFill/>
                    </a:ln>
                    <a:extLst>
                      <a:ext uri="{53640926-AAD7-44D8-BBD7-CCE9431645EC}">
                        <a14:shadowObscured xmlns:a14="http://schemas.microsoft.com/office/drawing/2010/main"/>
                      </a:ext>
                    </a:extLst>
                  </pic:spPr>
                </pic:pic>
              </a:graphicData>
            </a:graphic>
          </wp:inline>
        </w:drawing>
      </w:r>
    </w:p>
    <w:p w14:paraId="4FEAA328" w14:textId="77777777" w:rsidR="00E13583" w:rsidRDefault="00C04A6C" w:rsidP="00E13583">
      <w:pPr>
        <w:spacing w:line="360" w:lineRule="auto"/>
        <w:jc w:val="right"/>
        <w:rPr>
          <w:rFonts w:ascii="Arial" w:hAnsi="Arial" w:cs="Arial"/>
          <w:sz w:val="24"/>
          <w:szCs w:val="24"/>
        </w:rPr>
      </w:pPr>
      <w:r w:rsidRPr="00C04A6C">
        <w:rPr>
          <w:rFonts w:ascii="Arial" w:hAnsi="Arial" w:cs="Arial"/>
          <w:sz w:val="24"/>
          <w:szCs w:val="24"/>
        </w:rPr>
        <w:t xml:space="preserve">(Harries, 2021, </w:t>
      </w:r>
      <w:proofErr w:type="spellStart"/>
      <w:r w:rsidRPr="00C04A6C">
        <w:rPr>
          <w:rFonts w:ascii="Arial" w:hAnsi="Arial" w:cs="Arial"/>
          <w:sz w:val="24"/>
          <w:szCs w:val="24"/>
        </w:rPr>
        <w:t>n.p</w:t>
      </w:r>
      <w:proofErr w:type="spellEnd"/>
      <w:r w:rsidRPr="00C04A6C">
        <w:rPr>
          <w:rFonts w:ascii="Arial" w:hAnsi="Arial" w:cs="Arial"/>
          <w:sz w:val="24"/>
          <w:szCs w:val="24"/>
        </w:rPr>
        <w:t>).</w:t>
      </w:r>
    </w:p>
    <w:p w14:paraId="29BACA75" w14:textId="574D6A0F" w:rsidR="00C04A6C" w:rsidRPr="00C04A6C" w:rsidRDefault="00C04A6C" w:rsidP="00E13583">
      <w:pPr>
        <w:spacing w:line="360" w:lineRule="auto"/>
        <w:jc w:val="both"/>
        <w:rPr>
          <w:rFonts w:ascii="Arial" w:hAnsi="Arial" w:cs="Arial"/>
          <w:sz w:val="24"/>
          <w:szCs w:val="24"/>
        </w:rPr>
      </w:pPr>
      <w:r w:rsidRPr="00C04A6C">
        <w:rPr>
          <w:rFonts w:ascii="Arial" w:hAnsi="Arial" w:cs="Arial"/>
          <w:sz w:val="24"/>
          <w:szCs w:val="24"/>
        </w:rPr>
        <w:lastRenderedPageBreak/>
        <w:t>Appendix 20.</w:t>
      </w:r>
    </w:p>
    <w:p w14:paraId="7DF5B9A0" w14:textId="77777777" w:rsidR="00C04A6C" w:rsidRPr="00C04A6C" w:rsidRDefault="00C04A6C" w:rsidP="00C04A6C">
      <w:pPr>
        <w:spacing w:line="360" w:lineRule="auto"/>
        <w:rPr>
          <w:rFonts w:ascii="Arial" w:hAnsi="Arial" w:cs="Arial"/>
          <w:sz w:val="24"/>
          <w:szCs w:val="24"/>
        </w:rPr>
      </w:pPr>
      <w:r w:rsidRPr="00C04A6C">
        <w:rPr>
          <w:rFonts w:ascii="Arial" w:hAnsi="Arial" w:cs="Arial"/>
          <w:sz w:val="24"/>
          <w:szCs w:val="24"/>
        </w:rPr>
        <w:t xml:space="preserve">Link to the </w:t>
      </w:r>
      <w:proofErr w:type="spellStart"/>
      <w:r w:rsidRPr="00C04A6C">
        <w:rPr>
          <w:rFonts w:ascii="Arial" w:hAnsi="Arial" w:cs="Arial"/>
          <w:sz w:val="24"/>
          <w:szCs w:val="24"/>
        </w:rPr>
        <w:t>The</w:t>
      </w:r>
      <w:proofErr w:type="spellEnd"/>
      <w:r w:rsidRPr="00C04A6C">
        <w:rPr>
          <w:rFonts w:ascii="Arial" w:hAnsi="Arial" w:cs="Arial"/>
          <w:sz w:val="24"/>
          <w:szCs w:val="24"/>
        </w:rPr>
        <w:t xml:space="preserve"> Barnardo’s Care Leavers Accommodation and Support Framework for Wales (2016). </w:t>
      </w:r>
    </w:p>
    <w:p w14:paraId="56DF2822" w14:textId="77777777" w:rsidR="00C04A6C" w:rsidRPr="00C04A6C" w:rsidRDefault="00C04A6C" w:rsidP="00C04A6C">
      <w:pPr>
        <w:spacing w:line="360" w:lineRule="auto"/>
        <w:rPr>
          <w:rFonts w:ascii="Arial" w:hAnsi="Arial" w:cs="Arial"/>
          <w:sz w:val="24"/>
          <w:szCs w:val="24"/>
        </w:rPr>
      </w:pPr>
    </w:p>
    <w:p w14:paraId="4A1387AD" w14:textId="77777777" w:rsidR="00C04A6C" w:rsidRPr="00C04A6C" w:rsidRDefault="00C04A6C" w:rsidP="00C04A6C">
      <w:pPr>
        <w:spacing w:line="360" w:lineRule="auto"/>
        <w:rPr>
          <w:rFonts w:ascii="Arial" w:hAnsi="Arial" w:cs="Arial"/>
          <w:sz w:val="24"/>
          <w:szCs w:val="24"/>
        </w:rPr>
      </w:pPr>
      <w:r w:rsidRPr="00C04A6C">
        <w:rPr>
          <w:rFonts w:ascii="Arial" w:hAnsi="Arial" w:cs="Arial"/>
          <w:noProof/>
          <w:sz w:val="24"/>
          <w:szCs w:val="24"/>
        </w:rPr>
        <w:drawing>
          <wp:inline distT="0" distB="0" distL="0" distR="0" wp14:anchorId="112997F8" wp14:editId="03B7BE31">
            <wp:extent cx="2818435" cy="2302635"/>
            <wp:effectExtent l="0" t="0" r="1270" b="2540"/>
            <wp:docPr id="28" name="Picture 28" descr="Qr co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Qr code&#10;&#10;Description automatically generated with medium confidence"/>
                    <pic:cNvPicPr/>
                  </pic:nvPicPr>
                  <pic:blipFill rotWithShape="1">
                    <a:blip r:embed="rId99"/>
                    <a:srcRect l="66340" t="35759" r="8203" b="25091"/>
                    <a:stretch/>
                  </pic:blipFill>
                  <pic:spPr bwMode="auto">
                    <a:xfrm>
                      <a:off x="0" y="0"/>
                      <a:ext cx="2823576" cy="2306835"/>
                    </a:xfrm>
                    <a:prstGeom prst="rect">
                      <a:avLst/>
                    </a:prstGeom>
                    <a:ln>
                      <a:noFill/>
                    </a:ln>
                    <a:extLst>
                      <a:ext uri="{53640926-AAD7-44D8-BBD7-CCE9431645EC}">
                        <a14:shadowObscured xmlns:a14="http://schemas.microsoft.com/office/drawing/2010/main"/>
                      </a:ext>
                    </a:extLst>
                  </pic:spPr>
                </pic:pic>
              </a:graphicData>
            </a:graphic>
          </wp:inline>
        </w:drawing>
      </w:r>
    </w:p>
    <w:p w14:paraId="1A49A067" w14:textId="3F7B82EA" w:rsidR="00442882" w:rsidRPr="00C04A6C" w:rsidRDefault="00C04A6C" w:rsidP="00E13583">
      <w:pPr>
        <w:spacing w:line="360" w:lineRule="auto"/>
        <w:jc w:val="right"/>
        <w:rPr>
          <w:rFonts w:ascii="Arial" w:hAnsi="Arial" w:cs="Arial"/>
          <w:sz w:val="24"/>
          <w:szCs w:val="24"/>
        </w:rPr>
      </w:pPr>
      <w:r w:rsidRPr="00C04A6C">
        <w:rPr>
          <w:rFonts w:ascii="Arial" w:hAnsi="Arial" w:cs="Arial"/>
          <w:sz w:val="24"/>
          <w:szCs w:val="24"/>
        </w:rPr>
        <w:t>(Barnardo’s</w:t>
      </w:r>
      <w:r w:rsidR="00E13583">
        <w:rPr>
          <w:rFonts w:ascii="Arial" w:hAnsi="Arial" w:cs="Arial"/>
          <w:sz w:val="24"/>
          <w:szCs w:val="24"/>
        </w:rPr>
        <w:t>,</w:t>
      </w:r>
      <w:r w:rsidRPr="00C04A6C">
        <w:rPr>
          <w:rFonts w:ascii="Arial" w:hAnsi="Arial" w:cs="Arial"/>
          <w:sz w:val="24"/>
          <w:szCs w:val="24"/>
        </w:rPr>
        <w:t xml:space="preserve"> 2016</w:t>
      </w:r>
      <w:r w:rsidR="00E13583">
        <w:rPr>
          <w:rFonts w:ascii="Arial" w:hAnsi="Arial" w:cs="Arial"/>
          <w:sz w:val="24"/>
          <w:szCs w:val="24"/>
        </w:rPr>
        <w:t xml:space="preserve">, </w:t>
      </w:r>
      <w:proofErr w:type="spellStart"/>
      <w:r w:rsidR="00E13583">
        <w:rPr>
          <w:rFonts w:ascii="Arial" w:hAnsi="Arial" w:cs="Arial"/>
          <w:sz w:val="24"/>
          <w:szCs w:val="24"/>
        </w:rPr>
        <w:t>n.p</w:t>
      </w:r>
      <w:proofErr w:type="spellEnd"/>
      <w:r w:rsidRPr="00C04A6C">
        <w:rPr>
          <w:rFonts w:ascii="Arial" w:hAnsi="Arial" w:cs="Arial"/>
          <w:sz w:val="24"/>
          <w:szCs w:val="24"/>
        </w:rPr>
        <w:t>)</w:t>
      </w:r>
    </w:p>
    <w:p w14:paraId="4579EB3D" w14:textId="77777777" w:rsidR="001B0EFB" w:rsidRPr="00E3543A" w:rsidRDefault="001B0EFB" w:rsidP="00E336AE">
      <w:pPr>
        <w:spacing w:line="360" w:lineRule="auto"/>
        <w:rPr>
          <w:rFonts w:ascii="Arial" w:hAnsi="Arial" w:cs="Arial"/>
          <w:sz w:val="24"/>
          <w:szCs w:val="24"/>
        </w:rPr>
      </w:pPr>
    </w:p>
    <w:p w14:paraId="5B7BB43A" w14:textId="77777777" w:rsidR="00C96987" w:rsidRPr="00C96987" w:rsidRDefault="00C96987" w:rsidP="00E336AE">
      <w:pPr>
        <w:spacing w:line="360" w:lineRule="auto"/>
        <w:rPr>
          <w:rFonts w:ascii="Arial" w:hAnsi="Arial" w:cs="Arial"/>
          <w:b/>
          <w:bCs/>
          <w:sz w:val="24"/>
          <w:szCs w:val="24"/>
        </w:rPr>
      </w:pPr>
    </w:p>
    <w:sectPr w:rsidR="00C96987" w:rsidRPr="00C96987">
      <w:headerReference w:type="default" r:id="rId100"/>
      <w:footerReference w:type="default" r:id="rId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5E523" w14:textId="77777777" w:rsidR="00BA55F2" w:rsidRDefault="00BA55F2" w:rsidP="00ED46DB">
      <w:pPr>
        <w:spacing w:after="0" w:line="240" w:lineRule="auto"/>
      </w:pPr>
      <w:r>
        <w:separator/>
      </w:r>
    </w:p>
  </w:endnote>
  <w:endnote w:type="continuationSeparator" w:id="0">
    <w:p w14:paraId="0C331AD4" w14:textId="77777777" w:rsidR="00BA55F2" w:rsidRDefault="00BA55F2" w:rsidP="00ED4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57873"/>
      <w:docPartObj>
        <w:docPartGallery w:val="Page Numbers (Bottom of Page)"/>
        <w:docPartUnique/>
      </w:docPartObj>
    </w:sdtPr>
    <w:sdtEndPr>
      <w:rPr>
        <w:noProof/>
      </w:rPr>
    </w:sdtEndPr>
    <w:sdtContent>
      <w:p w14:paraId="0F5A5244" w14:textId="25E5CE64" w:rsidR="00B712C1" w:rsidRDefault="00B712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00A282" w14:textId="77777777" w:rsidR="00B712C1" w:rsidRDefault="00B71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9C296" w14:textId="77777777" w:rsidR="00BA55F2" w:rsidRDefault="00BA55F2" w:rsidP="00ED46DB">
      <w:pPr>
        <w:spacing w:after="0" w:line="240" w:lineRule="auto"/>
      </w:pPr>
      <w:r>
        <w:separator/>
      </w:r>
    </w:p>
  </w:footnote>
  <w:footnote w:type="continuationSeparator" w:id="0">
    <w:p w14:paraId="58239558" w14:textId="77777777" w:rsidR="00BA55F2" w:rsidRDefault="00BA55F2" w:rsidP="00ED4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E007" w14:textId="758A7E20" w:rsidR="00ED46DB" w:rsidRDefault="00B712C1">
    <w:pPr>
      <w:pStyle w:val="Header"/>
    </w:pPr>
    <w:r>
      <w:t xml:space="preserve">Student: 1803484. </w:t>
    </w:r>
    <w:r w:rsidR="00ED46DB">
      <w:t>ECYW</w:t>
    </w:r>
    <w:r>
      <w:t>6001</w:t>
    </w:r>
  </w:p>
  <w:p w14:paraId="15ECF984" w14:textId="77777777" w:rsidR="00ED46DB" w:rsidRDefault="00ED46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0620E"/>
    <w:multiLevelType w:val="hybridMultilevel"/>
    <w:tmpl w:val="213C5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77244"/>
    <w:multiLevelType w:val="hybridMultilevel"/>
    <w:tmpl w:val="DCCE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4294788">
    <w:abstractNumId w:val="1"/>
  </w:num>
  <w:num w:numId="2" w16cid:durableId="1939093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G3sDA1NzYwMjSyMDBS0lEKTi0uzszPAykwrAUAwfhNgywAAAA="/>
  </w:docVars>
  <w:rsids>
    <w:rsidRoot w:val="00E336AE"/>
    <w:rsid w:val="000062F1"/>
    <w:rsid w:val="00007FC8"/>
    <w:rsid w:val="00012AE4"/>
    <w:rsid w:val="00012C12"/>
    <w:rsid w:val="00015E92"/>
    <w:rsid w:val="00022CD3"/>
    <w:rsid w:val="00025663"/>
    <w:rsid w:val="00027E5E"/>
    <w:rsid w:val="00031C35"/>
    <w:rsid w:val="00032867"/>
    <w:rsid w:val="0003439A"/>
    <w:rsid w:val="000353C4"/>
    <w:rsid w:val="000406A3"/>
    <w:rsid w:val="00041134"/>
    <w:rsid w:val="00041823"/>
    <w:rsid w:val="00043B0D"/>
    <w:rsid w:val="00046102"/>
    <w:rsid w:val="0005200C"/>
    <w:rsid w:val="00054691"/>
    <w:rsid w:val="000612BC"/>
    <w:rsid w:val="000620F9"/>
    <w:rsid w:val="00062AC4"/>
    <w:rsid w:val="00073621"/>
    <w:rsid w:val="00073C2D"/>
    <w:rsid w:val="00074543"/>
    <w:rsid w:val="00080BFB"/>
    <w:rsid w:val="00081D2D"/>
    <w:rsid w:val="0008415C"/>
    <w:rsid w:val="00084AAD"/>
    <w:rsid w:val="00084E61"/>
    <w:rsid w:val="00084FEE"/>
    <w:rsid w:val="00085F71"/>
    <w:rsid w:val="00094ACA"/>
    <w:rsid w:val="000B0641"/>
    <w:rsid w:val="000B1B0A"/>
    <w:rsid w:val="000B1FFB"/>
    <w:rsid w:val="000B5FB1"/>
    <w:rsid w:val="000B73B1"/>
    <w:rsid w:val="000B7FC4"/>
    <w:rsid w:val="000C384A"/>
    <w:rsid w:val="000C4E7D"/>
    <w:rsid w:val="000C4F04"/>
    <w:rsid w:val="000D2159"/>
    <w:rsid w:val="000D28CE"/>
    <w:rsid w:val="000D301F"/>
    <w:rsid w:val="000D5D39"/>
    <w:rsid w:val="000D66FC"/>
    <w:rsid w:val="000D7BD7"/>
    <w:rsid w:val="000E142B"/>
    <w:rsid w:val="000E1A79"/>
    <w:rsid w:val="000E3F12"/>
    <w:rsid w:val="000F1471"/>
    <w:rsid w:val="000F5668"/>
    <w:rsid w:val="000F7764"/>
    <w:rsid w:val="00102769"/>
    <w:rsid w:val="00102AB1"/>
    <w:rsid w:val="0010360D"/>
    <w:rsid w:val="00110FCB"/>
    <w:rsid w:val="00112D7F"/>
    <w:rsid w:val="001148FE"/>
    <w:rsid w:val="001169D9"/>
    <w:rsid w:val="00116ED8"/>
    <w:rsid w:val="001231C0"/>
    <w:rsid w:val="00126636"/>
    <w:rsid w:val="0013265F"/>
    <w:rsid w:val="001401F8"/>
    <w:rsid w:val="00142AC4"/>
    <w:rsid w:val="001479EA"/>
    <w:rsid w:val="00147DAB"/>
    <w:rsid w:val="001504E4"/>
    <w:rsid w:val="001508DC"/>
    <w:rsid w:val="00151435"/>
    <w:rsid w:val="001545A8"/>
    <w:rsid w:val="00154ED7"/>
    <w:rsid w:val="00163C7A"/>
    <w:rsid w:val="00164146"/>
    <w:rsid w:val="00173255"/>
    <w:rsid w:val="00174B6B"/>
    <w:rsid w:val="00177262"/>
    <w:rsid w:val="001813FB"/>
    <w:rsid w:val="001821E2"/>
    <w:rsid w:val="00190C5E"/>
    <w:rsid w:val="001923D1"/>
    <w:rsid w:val="00193F35"/>
    <w:rsid w:val="001942E1"/>
    <w:rsid w:val="00194EB6"/>
    <w:rsid w:val="001A1D20"/>
    <w:rsid w:val="001A2823"/>
    <w:rsid w:val="001A2EE8"/>
    <w:rsid w:val="001A3E9C"/>
    <w:rsid w:val="001A567D"/>
    <w:rsid w:val="001B0EFB"/>
    <w:rsid w:val="001B1BD4"/>
    <w:rsid w:val="001B1BD8"/>
    <w:rsid w:val="001B2C56"/>
    <w:rsid w:val="001B510B"/>
    <w:rsid w:val="001B5110"/>
    <w:rsid w:val="001B5415"/>
    <w:rsid w:val="001B5A41"/>
    <w:rsid w:val="001C194D"/>
    <w:rsid w:val="001C1C2E"/>
    <w:rsid w:val="001D40FE"/>
    <w:rsid w:val="001D6B12"/>
    <w:rsid w:val="001D6D95"/>
    <w:rsid w:val="001D71CC"/>
    <w:rsid w:val="001D7E74"/>
    <w:rsid w:val="001D7FF2"/>
    <w:rsid w:val="001E0D81"/>
    <w:rsid w:val="001E3E48"/>
    <w:rsid w:val="001E7185"/>
    <w:rsid w:val="001F192F"/>
    <w:rsid w:val="001F1D9A"/>
    <w:rsid w:val="001F22DC"/>
    <w:rsid w:val="001F3DF3"/>
    <w:rsid w:val="00203EF2"/>
    <w:rsid w:val="002060BD"/>
    <w:rsid w:val="00206795"/>
    <w:rsid w:val="00206974"/>
    <w:rsid w:val="00207998"/>
    <w:rsid w:val="00212EAD"/>
    <w:rsid w:val="002205EF"/>
    <w:rsid w:val="00222531"/>
    <w:rsid w:val="002231F9"/>
    <w:rsid w:val="00224C21"/>
    <w:rsid w:val="002279D0"/>
    <w:rsid w:val="00241828"/>
    <w:rsid w:val="0025135A"/>
    <w:rsid w:val="0025425C"/>
    <w:rsid w:val="00254BB6"/>
    <w:rsid w:val="00260DAC"/>
    <w:rsid w:val="00263667"/>
    <w:rsid w:val="002647F1"/>
    <w:rsid w:val="0026509F"/>
    <w:rsid w:val="0026529D"/>
    <w:rsid w:val="00265F96"/>
    <w:rsid w:val="0026633A"/>
    <w:rsid w:val="0026696F"/>
    <w:rsid w:val="00271392"/>
    <w:rsid w:val="0027737A"/>
    <w:rsid w:val="0028616A"/>
    <w:rsid w:val="0028798E"/>
    <w:rsid w:val="00291140"/>
    <w:rsid w:val="00292995"/>
    <w:rsid w:val="002950A3"/>
    <w:rsid w:val="002958A0"/>
    <w:rsid w:val="002A2BBC"/>
    <w:rsid w:val="002A54BB"/>
    <w:rsid w:val="002B0AD4"/>
    <w:rsid w:val="002B67AF"/>
    <w:rsid w:val="002C2AF3"/>
    <w:rsid w:val="002C3BE9"/>
    <w:rsid w:val="002C41F6"/>
    <w:rsid w:val="002C7719"/>
    <w:rsid w:val="002D118D"/>
    <w:rsid w:val="002D51BE"/>
    <w:rsid w:val="002D5BB5"/>
    <w:rsid w:val="002D6552"/>
    <w:rsid w:val="002D7B7C"/>
    <w:rsid w:val="002D7D47"/>
    <w:rsid w:val="002E0148"/>
    <w:rsid w:val="002E253B"/>
    <w:rsid w:val="002E65B4"/>
    <w:rsid w:val="002F699E"/>
    <w:rsid w:val="002F6FC9"/>
    <w:rsid w:val="00300286"/>
    <w:rsid w:val="00300E6B"/>
    <w:rsid w:val="00300F2C"/>
    <w:rsid w:val="00301BAC"/>
    <w:rsid w:val="00302209"/>
    <w:rsid w:val="00303747"/>
    <w:rsid w:val="00303E81"/>
    <w:rsid w:val="00304F47"/>
    <w:rsid w:val="0031122F"/>
    <w:rsid w:val="00311CBE"/>
    <w:rsid w:val="00312B60"/>
    <w:rsid w:val="0031543D"/>
    <w:rsid w:val="00317537"/>
    <w:rsid w:val="00322348"/>
    <w:rsid w:val="0032555A"/>
    <w:rsid w:val="00325FBD"/>
    <w:rsid w:val="0032636A"/>
    <w:rsid w:val="00330098"/>
    <w:rsid w:val="00331A09"/>
    <w:rsid w:val="00334C54"/>
    <w:rsid w:val="00337248"/>
    <w:rsid w:val="00341AE1"/>
    <w:rsid w:val="0034344B"/>
    <w:rsid w:val="00344EB8"/>
    <w:rsid w:val="00346622"/>
    <w:rsid w:val="0035626D"/>
    <w:rsid w:val="003577A8"/>
    <w:rsid w:val="00360E1D"/>
    <w:rsid w:val="00364414"/>
    <w:rsid w:val="00365589"/>
    <w:rsid w:val="0036630B"/>
    <w:rsid w:val="00371B51"/>
    <w:rsid w:val="00373293"/>
    <w:rsid w:val="0037664E"/>
    <w:rsid w:val="0037777F"/>
    <w:rsid w:val="00383789"/>
    <w:rsid w:val="00386053"/>
    <w:rsid w:val="00387223"/>
    <w:rsid w:val="00394035"/>
    <w:rsid w:val="00395F0D"/>
    <w:rsid w:val="0039643E"/>
    <w:rsid w:val="00397DC6"/>
    <w:rsid w:val="003A1845"/>
    <w:rsid w:val="003A2D81"/>
    <w:rsid w:val="003A4C3F"/>
    <w:rsid w:val="003A5BB0"/>
    <w:rsid w:val="003A76DB"/>
    <w:rsid w:val="003B24B7"/>
    <w:rsid w:val="003B79BE"/>
    <w:rsid w:val="003C1AD4"/>
    <w:rsid w:val="003C3757"/>
    <w:rsid w:val="003D1797"/>
    <w:rsid w:val="003D18BB"/>
    <w:rsid w:val="003D31F7"/>
    <w:rsid w:val="003D4EFC"/>
    <w:rsid w:val="003E53CF"/>
    <w:rsid w:val="003E7E59"/>
    <w:rsid w:val="003F1EFB"/>
    <w:rsid w:val="003F1FF8"/>
    <w:rsid w:val="003F55D9"/>
    <w:rsid w:val="003F708C"/>
    <w:rsid w:val="004006D9"/>
    <w:rsid w:val="004031AD"/>
    <w:rsid w:val="00405800"/>
    <w:rsid w:val="004061CC"/>
    <w:rsid w:val="00410319"/>
    <w:rsid w:val="004131D5"/>
    <w:rsid w:val="00415357"/>
    <w:rsid w:val="00416133"/>
    <w:rsid w:val="00420C2F"/>
    <w:rsid w:val="004259E4"/>
    <w:rsid w:val="004263A4"/>
    <w:rsid w:val="004313F8"/>
    <w:rsid w:val="004332E3"/>
    <w:rsid w:val="004345C9"/>
    <w:rsid w:val="00435209"/>
    <w:rsid w:val="00437994"/>
    <w:rsid w:val="00442593"/>
    <w:rsid w:val="00442882"/>
    <w:rsid w:val="004443B3"/>
    <w:rsid w:val="00444B49"/>
    <w:rsid w:val="004527A4"/>
    <w:rsid w:val="0045418E"/>
    <w:rsid w:val="00456332"/>
    <w:rsid w:val="004625EB"/>
    <w:rsid w:val="00466522"/>
    <w:rsid w:val="00466C36"/>
    <w:rsid w:val="00470D5E"/>
    <w:rsid w:val="004726D1"/>
    <w:rsid w:val="00477980"/>
    <w:rsid w:val="004848FD"/>
    <w:rsid w:val="00484B4F"/>
    <w:rsid w:val="0049238D"/>
    <w:rsid w:val="00492904"/>
    <w:rsid w:val="00493D7F"/>
    <w:rsid w:val="00494E3E"/>
    <w:rsid w:val="00495A36"/>
    <w:rsid w:val="00496E5A"/>
    <w:rsid w:val="004A06D4"/>
    <w:rsid w:val="004A50EC"/>
    <w:rsid w:val="004A5706"/>
    <w:rsid w:val="004B1004"/>
    <w:rsid w:val="004C0C4A"/>
    <w:rsid w:val="004C13C3"/>
    <w:rsid w:val="004C2BF2"/>
    <w:rsid w:val="004C2EA2"/>
    <w:rsid w:val="004C3322"/>
    <w:rsid w:val="004D6009"/>
    <w:rsid w:val="004E14E2"/>
    <w:rsid w:val="004E1CDF"/>
    <w:rsid w:val="004E1F9B"/>
    <w:rsid w:val="004E3C5D"/>
    <w:rsid w:val="004E4855"/>
    <w:rsid w:val="004E50E6"/>
    <w:rsid w:val="004F12EF"/>
    <w:rsid w:val="004F2FAF"/>
    <w:rsid w:val="004F52A6"/>
    <w:rsid w:val="004F536B"/>
    <w:rsid w:val="004F7556"/>
    <w:rsid w:val="005029E6"/>
    <w:rsid w:val="00505B99"/>
    <w:rsid w:val="00512371"/>
    <w:rsid w:val="00512F3F"/>
    <w:rsid w:val="00513BFE"/>
    <w:rsid w:val="005159A4"/>
    <w:rsid w:val="00523FFE"/>
    <w:rsid w:val="0052418C"/>
    <w:rsid w:val="005266C7"/>
    <w:rsid w:val="005278F8"/>
    <w:rsid w:val="00527F2F"/>
    <w:rsid w:val="00530CF0"/>
    <w:rsid w:val="0053382C"/>
    <w:rsid w:val="00533CC0"/>
    <w:rsid w:val="005353ED"/>
    <w:rsid w:val="005368AA"/>
    <w:rsid w:val="00543A92"/>
    <w:rsid w:val="0054463F"/>
    <w:rsid w:val="00546592"/>
    <w:rsid w:val="00546EED"/>
    <w:rsid w:val="005478F4"/>
    <w:rsid w:val="00564651"/>
    <w:rsid w:val="00564963"/>
    <w:rsid w:val="00565684"/>
    <w:rsid w:val="005661D4"/>
    <w:rsid w:val="00567C37"/>
    <w:rsid w:val="0057024A"/>
    <w:rsid w:val="00570AB4"/>
    <w:rsid w:val="00571929"/>
    <w:rsid w:val="005741B4"/>
    <w:rsid w:val="005774E7"/>
    <w:rsid w:val="005803A1"/>
    <w:rsid w:val="005806AC"/>
    <w:rsid w:val="00581FBF"/>
    <w:rsid w:val="0059197D"/>
    <w:rsid w:val="005943F4"/>
    <w:rsid w:val="00596945"/>
    <w:rsid w:val="005A4D03"/>
    <w:rsid w:val="005A520F"/>
    <w:rsid w:val="005A699A"/>
    <w:rsid w:val="005B13C4"/>
    <w:rsid w:val="005B4690"/>
    <w:rsid w:val="005B6D89"/>
    <w:rsid w:val="005C12E3"/>
    <w:rsid w:val="005C4112"/>
    <w:rsid w:val="005C6AD1"/>
    <w:rsid w:val="005D1029"/>
    <w:rsid w:val="005D3560"/>
    <w:rsid w:val="005D37AE"/>
    <w:rsid w:val="005D3B26"/>
    <w:rsid w:val="005D5F58"/>
    <w:rsid w:val="005E43F7"/>
    <w:rsid w:val="005F0928"/>
    <w:rsid w:val="005F1AB5"/>
    <w:rsid w:val="005F216C"/>
    <w:rsid w:val="005F39F9"/>
    <w:rsid w:val="005F4479"/>
    <w:rsid w:val="005F68E9"/>
    <w:rsid w:val="005F77A8"/>
    <w:rsid w:val="005F7E3E"/>
    <w:rsid w:val="00605233"/>
    <w:rsid w:val="00607197"/>
    <w:rsid w:val="0060732E"/>
    <w:rsid w:val="00611541"/>
    <w:rsid w:val="00617BCC"/>
    <w:rsid w:val="00622223"/>
    <w:rsid w:val="00631CA3"/>
    <w:rsid w:val="006323FC"/>
    <w:rsid w:val="006352F6"/>
    <w:rsid w:val="00637407"/>
    <w:rsid w:val="00637B38"/>
    <w:rsid w:val="00644981"/>
    <w:rsid w:val="00655C24"/>
    <w:rsid w:val="006565BE"/>
    <w:rsid w:val="00656DBE"/>
    <w:rsid w:val="00657F49"/>
    <w:rsid w:val="00662406"/>
    <w:rsid w:val="006634C2"/>
    <w:rsid w:val="00665800"/>
    <w:rsid w:val="00666814"/>
    <w:rsid w:val="00676C6A"/>
    <w:rsid w:val="00682859"/>
    <w:rsid w:val="006830E9"/>
    <w:rsid w:val="00683D83"/>
    <w:rsid w:val="006840B2"/>
    <w:rsid w:val="00684389"/>
    <w:rsid w:val="00687332"/>
    <w:rsid w:val="006906B1"/>
    <w:rsid w:val="006969D3"/>
    <w:rsid w:val="006B4473"/>
    <w:rsid w:val="006B4D21"/>
    <w:rsid w:val="006B4D44"/>
    <w:rsid w:val="006B57E4"/>
    <w:rsid w:val="006C0E2F"/>
    <w:rsid w:val="006C1996"/>
    <w:rsid w:val="006C6F9A"/>
    <w:rsid w:val="006C7AB1"/>
    <w:rsid w:val="006C7D86"/>
    <w:rsid w:val="006C7FEB"/>
    <w:rsid w:val="006D0BD1"/>
    <w:rsid w:val="006D46CB"/>
    <w:rsid w:val="006E05C1"/>
    <w:rsid w:val="006E1F66"/>
    <w:rsid w:val="006E2016"/>
    <w:rsid w:val="006E3FB1"/>
    <w:rsid w:val="006E6943"/>
    <w:rsid w:val="006E6E9E"/>
    <w:rsid w:val="006F0F82"/>
    <w:rsid w:val="006F1264"/>
    <w:rsid w:val="006F1941"/>
    <w:rsid w:val="006F6FC6"/>
    <w:rsid w:val="00702C58"/>
    <w:rsid w:val="00702EC1"/>
    <w:rsid w:val="00703127"/>
    <w:rsid w:val="00704C0D"/>
    <w:rsid w:val="0070631B"/>
    <w:rsid w:val="00706649"/>
    <w:rsid w:val="0071147A"/>
    <w:rsid w:val="007114B9"/>
    <w:rsid w:val="00714777"/>
    <w:rsid w:val="00715B5D"/>
    <w:rsid w:val="0071722A"/>
    <w:rsid w:val="0071743F"/>
    <w:rsid w:val="00720AA2"/>
    <w:rsid w:val="00720ECA"/>
    <w:rsid w:val="00724085"/>
    <w:rsid w:val="0072611E"/>
    <w:rsid w:val="007305C1"/>
    <w:rsid w:val="00734F2B"/>
    <w:rsid w:val="00735D63"/>
    <w:rsid w:val="007412FF"/>
    <w:rsid w:val="00746064"/>
    <w:rsid w:val="00751142"/>
    <w:rsid w:val="0075211A"/>
    <w:rsid w:val="00757687"/>
    <w:rsid w:val="007617AA"/>
    <w:rsid w:val="00762502"/>
    <w:rsid w:val="0076252B"/>
    <w:rsid w:val="00763401"/>
    <w:rsid w:val="00763903"/>
    <w:rsid w:val="00777974"/>
    <w:rsid w:val="00781430"/>
    <w:rsid w:val="00783705"/>
    <w:rsid w:val="00784B95"/>
    <w:rsid w:val="007873E7"/>
    <w:rsid w:val="00791E44"/>
    <w:rsid w:val="00796EC5"/>
    <w:rsid w:val="007A2456"/>
    <w:rsid w:val="007A340E"/>
    <w:rsid w:val="007A5547"/>
    <w:rsid w:val="007A6F42"/>
    <w:rsid w:val="007B1A8C"/>
    <w:rsid w:val="007C5076"/>
    <w:rsid w:val="007C5871"/>
    <w:rsid w:val="007C5C9F"/>
    <w:rsid w:val="007D677E"/>
    <w:rsid w:val="007E15F2"/>
    <w:rsid w:val="007E6F7B"/>
    <w:rsid w:val="007E6FB4"/>
    <w:rsid w:val="007F07AB"/>
    <w:rsid w:val="007F0ED0"/>
    <w:rsid w:val="007F125B"/>
    <w:rsid w:val="007F20E2"/>
    <w:rsid w:val="007F7B69"/>
    <w:rsid w:val="0080397E"/>
    <w:rsid w:val="00803F2E"/>
    <w:rsid w:val="00806901"/>
    <w:rsid w:val="008100ED"/>
    <w:rsid w:val="00812C31"/>
    <w:rsid w:val="00814A26"/>
    <w:rsid w:val="00820AE2"/>
    <w:rsid w:val="00820DD7"/>
    <w:rsid w:val="00821574"/>
    <w:rsid w:val="00824DD6"/>
    <w:rsid w:val="00827C26"/>
    <w:rsid w:val="00842076"/>
    <w:rsid w:val="00842102"/>
    <w:rsid w:val="008426D0"/>
    <w:rsid w:val="0084625B"/>
    <w:rsid w:val="00847FAA"/>
    <w:rsid w:val="008511E2"/>
    <w:rsid w:val="00851E2D"/>
    <w:rsid w:val="00852E81"/>
    <w:rsid w:val="00865982"/>
    <w:rsid w:val="008666EE"/>
    <w:rsid w:val="00870C5D"/>
    <w:rsid w:val="00871B46"/>
    <w:rsid w:val="00872788"/>
    <w:rsid w:val="00874619"/>
    <w:rsid w:val="00874DB0"/>
    <w:rsid w:val="00875685"/>
    <w:rsid w:val="00875DFA"/>
    <w:rsid w:val="00877735"/>
    <w:rsid w:val="00877A56"/>
    <w:rsid w:val="008832B5"/>
    <w:rsid w:val="00887A3B"/>
    <w:rsid w:val="0089081B"/>
    <w:rsid w:val="00892288"/>
    <w:rsid w:val="00893150"/>
    <w:rsid w:val="00895807"/>
    <w:rsid w:val="0089677C"/>
    <w:rsid w:val="00897249"/>
    <w:rsid w:val="00897F50"/>
    <w:rsid w:val="008A29E9"/>
    <w:rsid w:val="008A5564"/>
    <w:rsid w:val="008B1140"/>
    <w:rsid w:val="008B4375"/>
    <w:rsid w:val="008B514E"/>
    <w:rsid w:val="008C0873"/>
    <w:rsid w:val="008C0DA4"/>
    <w:rsid w:val="008C1515"/>
    <w:rsid w:val="008C1E9B"/>
    <w:rsid w:val="008C1F17"/>
    <w:rsid w:val="008C4A2A"/>
    <w:rsid w:val="008D3D2D"/>
    <w:rsid w:val="008D4F1D"/>
    <w:rsid w:val="008D54AD"/>
    <w:rsid w:val="008E1D00"/>
    <w:rsid w:val="008E331C"/>
    <w:rsid w:val="008E3F99"/>
    <w:rsid w:val="008E52CD"/>
    <w:rsid w:val="008E5B7B"/>
    <w:rsid w:val="008F03E8"/>
    <w:rsid w:val="008F0D77"/>
    <w:rsid w:val="008F5E9A"/>
    <w:rsid w:val="008F634F"/>
    <w:rsid w:val="008F6FBF"/>
    <w:rsid w:val="009010EE"/>
    <w:rsid w:val="00904075"/>
    <w:rsid w:val="00912866"/>
    <w:rsid w:val="00915ED4"/>
    <w:rsid w:val="00920284"/>
    <w:rsid w:val="0093073B"/>
    <w:rsid w:val="00931DB2"/>
    <w:rsid w:val="0093323F"/>
    <w:rsid w:val="009360C3"/>
    <w:rsid w:val="00936645"/>
    <w:rsid w:val="009449CD"/>
    <w:rsid w:val="00945516"/>
    <w:rsid w:val="0094577A"/>
    <w:rsid w:val="0094694C"/>
    <w:rsid w:val="00946BBE"/>
    <w:rsid w:val="00946EDF"/>
    <w:rsid w:val="00955BC5"/>
    <w:rsid w:val="00956597"/>
    <w:rsid w:val="0096124B"/>
    <w:rsid w:val="0096211B"/>
    <w:rsid w:val="009701EE"/>
    <w:rsid w:val="00971621"/>
    <w:rsid w:val="0097216C"/>
    <w:rsid w:val="00972460"/>
    <w:rsid w:val="00972802"/>
    <w:rsid w:val="009730BA"/>
    <w:rsid w:val="009809DD"/>
    <w:rsid w:val="00982644"/>
    <w:rsid w:val="00984B10"/>
    <w:rsid w:val="0098779C"/>
    <w:rsid w:val="009960A8"/>
    <w:rsid w:val="0099650C"/>
    <w:rsid w:val="009A5C51"/>
    <w:rsid w:val="009A6ED4"/>
    <w:rsid w:val="009A768E"/>
    <w:rsid w:val="009B03F0"/>
    <w:rsid w:val="009B32DE"/>
    <w:rsid w:val="009C1B4B"/>
    <w:rsid w:val="009C37E1"/>
    <w:rsid w:val="009C3BF9"/>
    <w:rsid w:val="009C61C0"/>
    <w:rsid w:val="009C67DF"/>
    <w:rsid w:val="009D1139"/>
    <w:rsid w:val="009D22C5"/>
    <w:rsid w:val="009D2C70"/>
    <w:rsid w:val="009D6B4B"/>
    <w:rsid w:val="009E2EFE"/>
    <w:rsid w:val="009F06E8"/>
    <w:rsid w:val="009F0783"/>
    <w:rsid w:val="009F19D9"/>
    <w:rsid w:val="009F3274"/>
    <w:rsid w:val="009F40EA"/>
    <w:rsid w:val="009F45C4"/>
    <w:rsid w:val="009F5317"/>
    <w:rsid w:val="009F5481"/>
    <w:rsid w:val="00A002C8"/>
    <w:rsid w:val="00A03A77"/>
    <w:rsid w:val="00A14B07"/>
    <w:rsid w:val="00A157EF"/>
    <w:rsid w:val="00A26439"/>
    <w:rsid w:val="00A26865"/>
    <w:rsid w:val="00A26AF1"/>
    <w:rsid w:val="00A27147"/>
    <w:rsid w:val="00A31F1D"/>
    <w:rsid w:val="00A36039"/>
    <w:rsid w:val="00A37295"/>
    <w:rsid w:val="00A42044"/>
    <w:rsid w:val="00A42654"/>
    <w:rsid w:val="00A450EA"/>
    <w:rsid w:val="00A4578C"/>
    <w:rsid w:val="00A46500"/>
    <w:rsid w:val="00A52339"/>
    <w:rsid w:val="00A53787"/>
    <w:rsid w:val="00A60008"/>
    <w:rsid w:val="00A622CE"/>
    <w:rsid w:val="00A624D3"/>
    <w:rsid w:val="00A64BA8"/>
    <w:rsid w:val="00A754C0"/>
    <w:rsid w:val="00A7586F"/>
    <w:rsid w:val="00A761EC"/>
    <w:rsid w:val="00A829BF"/>
    <w:rsid w:val="00A83ED4"/>
    <w:rsid w:val="00A854C4"/>
    <w:rsid w:val="00A87875"/>
    <w:rsid w:val="00A94142"/>
    <w:rsid w:val="00A94549"/>
    <w:rsid w:val="00AA56B3"/>
    <w:rsid w:val="00AB1AA2"/>
    <w:rsid w:val="00AC0301"/>
    <w:rsid w:val="00AC20E9"/>
    <w:rsid w:val="00AC5FDF"/>
    <w:rsid w:val="00AD1806"/>
    <w:rsid w:val="00AD3B79"/>
    <w:rsid w:val="00AD613D"/>
    <w:rsid w:val="00AE07CE"/>
    <w:rsid w:val="00AE262A"/>
    <w:rsid w:val="00AE376A"/>
    <w:rsid w:val="00AE6D5B"/>
    <w:rsid w:val="00AF2EDB"/>
    <w:rsid w:val="00AF7E42"/>
    <w:rsid w:val="00B00453"/>
    <w:rsid w:val="00B117B4"/>
    <w:rsid w:val="00B17509"/>
    <w:rsid w:val="00B26BBA"/>
    <w:rsid w:val="00B37110"/>
    <w:rsid w:val="00B4273E"/>
    <w:rsid w:val="00B42EAB"/>
    <w:rsid w:val="00B43F76"/>
    <w:rsid w:val="00B44314"/>
    <w:rsid w:val="00B5086B"/>
    <w:rsid w:val="00B5239D"/>
    <w:rsid w:val="00B52DA8"/>
    <w:rsid w:val="00B571A8"/>
    <w:rsid w:val="00B629E8"/>
    <w:rsid w:val="00B6330B"/>
    <w:rsid w:val="00B63EFB"/>
    <w:rsid w:val="00B65163"/>
    <w:rsid w:val="00B65539"/>
    <w:rsid w:val="00B712C1"/>
    <w:rsid w:val="00B721D0"/>
    <w:rsid w:val="00B75E86"/>
    <w:rsid w:val="00B8019B"/>
    <w:rsid w:val="00B82C02"/>
    <w:rsid w:val="00B8375A"/>
    <w:rsid w:val="00B83A81"/>
    <w:rsid w:val="00B859FE"/>
    <w:rsid w:val="00B91561"/>
    <w:rsid w:val="00B9209D"/>
    <w:rsid w:val="00B93788"/>
    <w:rsid w:val="00B941F7"/>
    <w:rsid w:val="00B9454C"/>
    <w:rsid w:val="00BA1E89"/>
    <w:rsid w:val="00BA30FF"/>
    <w:rsid w:val="00BA446B"/>
    <w:rsid w:val="00BA55F2"/>
    <w:rsid w:val="00BA69E1"/>
    <w:rsid w:val="00BA7B52"/>
    <w:rsid w:val="00BB1460"/>
    <w:rsid w:val="00BB54AB"/>
    <w:rsid w:val="00BB5EAB"/>
    <w:rsid w:val="00BC0F14"/>
    <w:rsid w:val="00BC51A2"/>
    <w:rsid w:val="00BC5D21"/>
    <w:rsid w:val="00BC7472"/>
    <w:rsid w:val="00BD1A4D"/>
    <w:rsid w:val="00BD35E2"/>
    <w:rsid w:val="00BD3E37"/>
    <w:rsid w:val="00BD71A6"/>
    <w:rsid w:val="00BD7229"/>
    <w:rsid w:val="00BE0AC9"/>
    <w:rsid w:val="00BE2EE9"/>
    <w:rsid w:val="00BE3879"/>
    <w:rsid w:val="00BE3EE5"/>
    <w:rsid w:val="00BE7BA1"/>
    <w:rsid w:val="00BF486E"/>
    <w:rsid w:val="00BF4A9A"/>
    <w:rsid w:val="00BF4E34"/>
    <w:rsid w:val="00BF6771"/>
    <w:rsid w:val="00C00300"/>
    <w:rsid w:val="00C04A6C"/>
    <w:rsid w:val="00C05F75"/>
    <w:rsid w:val="00C07B14"/>
    <w:rsid w:val="00C1211A"/>
    <w:rsid w:val="00C1285C"/>
    <w:rsid w:val="00C153A3"/>
    <w:rsid w:val="00C175E5"/>
    <w:rsid w:val="00C200F2"/>
    <w:rsid w:val="00C21A9D"/>
    <w:rsid w:val="00C23002"/>
    <w:rsid w:val="00C26E5E"/>
    <w:rsid w:val="00C316D3"/>
    <w:rsid w:val="00C33A3A"/>
    <w:rsid w:val="00C37B96"/>
    <w:rsid w:val="00C41908"/>
    <w:rsid w:val="00C43EB4"/>
    <w:rsid w:val="00C503B4"/>
    <w:rsid w:val="00C51B6D"/>
    <w:rsid w:val="00C53D4D"/>
    <w:rsid w:val="00C55032"/>
    <w:rsid w:val="00C61B71"/>
    <w:rsid w:val="00C753DA"/>
    <w:rsid w:val="00C825C3"/>
    <w:rsid w:val="00C85B85"/>
    <w:rsid w:val="00C95DEA"/>
    <w:rsid w:val="00C95EC0"/>
    <w:rsid w:val="00C95FBF"/>
    <w:rsid w:val="00C96987"/>
    <w:rsid w:val="00C96F06"/>
    <w:rsid w:val="00C97ECC"/>
    <w:rsid w:val="00CA0504"/>
    <w:rsid w:val="00CA0BB9"/>
    <w:rsid w:val="00CA1C64"/>
    <w:rsid w:val="00CA290B"/>
    <w:rsid w:val="00CA3501"/>
    <w:rsid w:val="00CA6BDA"/>
    <w:rsid w:val="00CA7ED2"/>
    <w:rsid w:val="00CB1944"/>
    <w:rsid w:val="00CB27B8"/>
    <w:rsid w:val="00CB7C64"/>
    <w:rsid w:val="00CC141D"/>
    <w:rsid w:val="00CC4AF4"/>
    <w:rsid w:val="00CC4EDC"/>
    <w:rsid w:val="00CC59A3"/>
    <w:rsid w:val="00CD0B07"/>
    <w:rsid w:val="00CD0E76"/>
    <w:rsid w:val="00CD1DEB"/>
    <w:rsid w:val="00CD1DF4"/>
    <w:rsid w:val="00CE0EA9"/>
    <w:rsid w:val="00CE339E"/>
    <w:rsid w:val="00CF2BB0"/>
    <w:rsid w:val="00CF35EF"/>
    <w:rsid w:val="00CF5C69"/>
    <w:rsid w:val="00CF768A"/>
    <w:rsid w:val="00D027FE"/>
    <w:rsid w:val="00D05086"/>
    <w:rsid w:val="00D06A7C"/>
    <w:rsid w:val="00D07BCD"/>
    <w:rsid w:val="00D16CFD"/>
    <w:rsid w:val="00D175AD"/>
    <w:rsid w:val="00D17606"/>
    <w:rsid w:val="00D17826"/>
    <w:rsid w:val="00D2485D"/>
    <w:rsid w:val="00D25C4E"/>
    <w:rsid w:val="00D262C0"/>
    <w:rsid w:val="00D278AA"/>
    <w:rsid w:val="00D32209"/>
    <w:rsid w:val="00D3628C"/>
    <w:rsid w:val="00D364B9"/>
    <w:rsid w:val="00D42A9D"/>
    <w:rsid w:val="00D44138"/>
    <w:rsid w:val="00D444D7"/>
    <w:rsid w:val="00D469C4"/>
    <w:rsid w:val="00D4783B"/>
    <w:rsid w:val="00D5318E"/>
    <w:rsid w:val="00D53FA8"/>
    <w:rsid w:val="00D543FD"/>
    <w:rsid w:val="00D57297"/>
    <w:rsid w:val="00D574BD"/>
    <w:rsid w:val="00D66E1A"/>
    <w:rsid w:val="00D7018B"/>
    <w:rsid w:val="00D70A58"/>
    <w:rsid w:val="00D71AEF"/>
    <w:rsid w:val="00D769BB"/>
    <w:rsid w:val="00D775A1"/>
    <w:rsid w:val="00D77C13"/>
    <w:rsid w:val="00D77F6C"/>
    <w:rsid w:val="00D81138"/>
    <w:rsid w:val="00D9115B"/>
    <w:rsid w:val="00D91DAC"/>
    <w:rsid w:val="00D93E15"/>
    <w:rsid w:val="00D950DD"/>
    <w:rsid w:val="00D97F19"/>
    <w:rsid w:val="00DA192A"/>
    <w:rsid w:val="00DA4C30"/>
    <w:rsid w:val="00DA5720"/>
    <w:rsid w:val="00DA6CCF"/>
    <w:rsid w:val="00DB2B9C"/>
    <w:rsid w:val="00DB5E16"/>
    <w:rsid w:val="00DB614A"/>
    <w:rsid w:val="00DB7039"/>
    <w:rsid w:val="00DB750F"/>
    <w:rsid w:val="00DC1E93"/>
    <w:rsid w:val="00DC2754"/>
    <w:rsid w:val="00DC43F3"/>
    <w:rsid w:val="00DC5B83"/>
    <w:rsid w:val="00DC7FB1"/>
    <w:rsid w:val="00DD04EC"/>
    <w:rsid w:val="00DD2BBB"/>
    <w:rsid w:val="00DD2E83"/>
    <w:rsid w:val="00DD5F28"/>
    <w:rsid w:val="00DE2FB2"/>
    <w:rsid w:val="00DE4E4B"/>
    <w:rsid w:val="00DE73A4"/>
    <w:rsid w:val="00DF422B"/>
    <w:rsid w:val="00E03755"/>
    <w:rsid w:val="00E0520B"/>
    <w:rsid w:val="00E10C34"/>
    <w:rsid w:val="00E13583"/>
    <w:rsid w:val="00E14288"/>
    <w:rsid w:val="00E155E3"/>
    <w:rsid w:val="00E17D28"/>
    <w:rsid w:val="00E226A6"/>
    <w:rsid w:val="00E249F5"/>
    <w:rsid w:val="00E26CA0"/>
    <w:rsid w:val="00E336AE"/>
    <w:rsid w:val="00E33900"/>
    <w:rsid w:val="00E33C9C"/>
    <w:rsid w:val="00E340CE"/>
    <w:rsid w:val="00E343F0"/>
    <w:rsid w:val="00E34E0D"/>
    <w:rsid w:val="00E3543A"/>
    <w:rsid w:val="00E355F9"/>
    <w:rsid w:val="00E40FAE"/>
    <w:rsid w:val="00E4265C"/>
    <w:rsid w:val="00E43C3F"/>
    <w:rsid w:val="00E47FFC"/>
    <w:rsid w:val="00E50059"/>
    <w:rsid w:val="00E50887"/>
    <w:rsid w:val="00E50C05"/>
    <w:rsid w:val="00E56B60"/>
    <w:rsid w:val="00E61B37"/>
    <w:rsid w:val="00E63637"/>
    <w:rsid w:val="00E63870"/>
    <w:rsid w:val="00E7222F"/>
    <w:rsid w:val="00E8231C"/>
    <w:rsid w:val="00E830A6"/>
    <w:rsid w:val="00E83114"/>
    <w:rsid w:val="00E90BFD"/>
    <w:rsid w:val="00E9431A"/>
    <w:rsid w:val="00E95EED"/>
    <w:rsid w:val="00E9653E"/>
    <w:rsid w:val="00E975DD"/>
    <w:rsid w:val="00EA1E5C"/>
    <w:rsid w:val="00EA2BEA"/>
    <w:rsid w:val="00EA3508"/>
    <w:rsid w:val="00EA4AD2"/>
    <w:rsid w:val="00EA4B23"/>
    <w:rsid w:val="00EA590D"/>
    <w:rsid w:val="00EA70B5"/>
    <w:rsid w:val="00EA78D1"/>
    <w:rsid w:val="00EB2A3F"/>
    <w:rsid w:val="00EB4026"/>
    <w:rsid w:val="00EC0A87"/>
    <w:rsid w:val="00EC5F8C"/>
    <w:rsid w:val="00ED08D7"/>
    <w:rsid w:val="00ED0D6D"/>
    <w:rsid w:val="00ED17EA"/>
    <w:rsid w:val="00ED46DB"/>
    <w:rsid w:val="00ED78E0"/>
    <w:rsid w:val="00EE3493"/>
    <w:rsid w:val="00EF07FD"/>
    <w:rsid w:val="00EF1E88"/>
    <w:rsid w:val="00EF20AA"/>
    <w:rsid w:val="00EF37D7"/>
    <w:rsid w:val="00EF7960"/>
    <w:rsid w:val="00F00317"/>
    <w:rsid w:val="00F008A4"/>
    <w:rsid w:val="00F018A5"/>
    <w:rsid w:val="00F062C7"/>
    <w:rsid w:val="00F16A88"/>
    <w:rsid w:val="00F16F69"/>
    <w:rsid w:val="00F24973"/>
    <w:rsid w:val="00F26467"/>
    <w:rsid w:val="00F26F31"/>
    <w:rsid w:val="00F33015"/>
    <w:rsid w:val="00F331AD"/>
    <w:rsid w:val="00F3337E"/>
    <w:rsid w:val="00F3406D"/>
    <w:rsid w:val="00F35EEC"/>
    <w:rsid w:val="00F36D55"/>
    <w:rsid w:val="00F372A9"/>
    <w:rsid w:val="00F375B1"/>
    <w:rsid w:val="00F4219E"/>
    <w:rsid w:val="00F436DE"/>
    <w:rsid w:val="00F46496"/>
    <w:rsid w:val="00F46CEC"/>
    <w:rsid w:val="00F472D3"/>
    <w:rsid w:val="00F51352"/>
    <w:rsid w:val="00F5505E"/>
    <w:rsid w:val="00F551BB"/>
    <w:rsid w:val="00F60927"/>
    <w:rsid w:val="00F60F91"/>
    <w:rsid w:val="00F67283"/>
    <w:rsid w:val="00F70D30"/>
    <w:rsid w:val="00F73651"/>
    <w:rsid w:val="00F73AF5"/>
    <w:rsid w:val="00F754AD"/>
    <w:rsid w:val="00F76A2C"/>
    <w:rsid w:val="00F778E6"/>
    <w:rsid w:val="00F822A8"/>
    <w:rsid w:val="00F82938"/>
    <w:rsid w:val="00F84356"/>
    <w:rsid w:val="00F92430"/>
    <w:rsid w:val="00F9382E"/>
    <w:rsid w:val="00F93B45"/>
    <w:rsid w:val="00FA3224"/>
    <w:rsid w:val="00FA4FF6"/>
    <w:rsid w:val="00FA65A4"/>
    <w:rsid w:val="00FB0C1A"/>
    <w:rsid w:val="00FB1D28"/>
    <w:rsid w:val="00FB7C6D"/>
    <w:rsid w:val="00FC0C6C"/>
    <w:rsid w:val="00FC19BE"/>
    <w:rsid w:val="00FC23BA"/>
    <w:rsid w:val="00FC3562"/>
    <w:rsid w:val="00FC3B9A"/>
    <w:rsid w:val="00FC3E89"/>
    <w:rsid w:val="00FC4483"/>
    <w:rsid w:val="00FC6A68"/>
    <w:rsid w:val="00FD1474"/>
    <w:rsid w:val="00FD50B5"/>
    <w:rsid w:val="00FD6D73"/>
    <w:rsid w:val="00FE12DF"/>
    <w:rsid w:val="00FE1D0D"/>
    <w:rsid w:val="00FE281D"/>
    <w:rsid w:val="00FE71ED"/>
    <w:rsid w:val="00FF7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645A8"/>
  <w15:chartTrackingRefBased/>
  <w15:docId w15:val="{73FF7D9E-8E36-4FAA-ACBF-FC0D3EA84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7407"/>
    <w:rPr>
      <w:color w:val="0563C1" w:themeColor="hyperlink"/>
      <w:u w:val="single"/>
    </w:rPr>
  </w:style>
  <w:style w:type="character" w:styleId="UnresolvedMention">
    <w:name w:val="Unresolved Mention"/>
    <w:basedOn w:val="DefaultParagraphFont"/>
    <w:uiPriority w:val="99"/>
    <w:semiHidden/>
    <w:unhideWhenUsed/>
    <w:rsid w:val="00637407"/>
    <w:rPr>
      <w:color w:val="605E5C"/>
      <w:shd w:val="clear" w:color="auto" w:fill="E1DFDD"/>
    </w:rPr>
  </w:style>
  <w:style w:type="paragraph" w:styleId="ListParagraph">
    <w:name w:val="List Paragraph"/>
    <w:basedOn w:val="Normal"/>
    <w:uiPriority w:val="34"/>
    <w:qFormat/>
    <w:rsid w:val="00A53787"/>
    <w:pPr>
      <w:ind w:left="720"/>
      <w:contextualSpacing/>
    </w:pPr>
  </w:style>
  <w:style w:type="paragraph" w:styleId="Header">
    <w:name w:val="header"/>
    <w:basedOn w:val="Normal"/>
    <w:link w:val="HeaderChar"/>
    <w:uiPriority w:val="99"/>
    <w:unhideWhenUsed/>
    <w:rsid w:val="00ED46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6DB"/>
  </w:style>
  <w:style w:type="paragraph" w:styleId="Footer">
    <w:name w:val="footer"/>
    <w:basedOn w:val="Normal"/>
    <w:link w:val="FooterChar"/>
    <w:uiPriority w:val="99"/>
    <w:unhideWhenUsed/>
    <w:rsid w:val="00ED46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4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243508">
      <w:bodyDiv w:val="1"/>
      <w:marLeft w:val="0"/>
      <w:marRight w:val="0"/>
      <w:marTop w:val="0"/>
      <w:marBottom w:val="0"/>
      <w:divBdr>
        <w:top w:val="none" w:sz="0" w:space="0" w:color="auto"/>
        <w:left w:val="none" w:sz="0" w:space="0" w:color="auto"/>
        <w:bottom w:val="none" w:sz="0" w:space="0" w:color="auto"/>
        <w:right w:val="none" w:sz="0" w:space="0" w:color="auto"/>
      </w:divBdr>
    </w:div>
    <w:div w:id="167695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ardiffjournalism.co.uk/altcardiff/2021/12/13/one-in-three-people-in-wales-will-be-affected-by-the-housing-crisis-and-homelessness/" TargetMode="External"/><Relationship Id="rId21" Type="http://schemas.openxmlformats.org/officeDocument/2006/relationships/hyperlink" Target="https://hull-repository.worktribe.com/preview/1094731/2018-09-30%2013734%20Gormally.pdf" TargetMode="External"/><Relationship Id="rId42" Type="http://schemas.openxmlformats.org/officeDocument/2006/relationships/hyperlink" Target="https://www.learninghive.co.uk/blog/digital-poverty-and-education-inequality" TargetMode="External"/><Relationship Id="rId47" Type="http://schemas.openxmlformats.org/officeDocument/2006/relationships/hyperlink" Target="https://journals.sagepub.com/doi/full/10.1177/0261018312444421?casa_token=0k7dBwRoXX0AAAAA%3ANlT_OvkpoDvVuOgW1bL5vn9WxfiGirN0drMcvLwtU379K3B1nv3UO3h-PY1cZar6aQRB6HAlXw" TargetMode="External"/><Relationship Id="rId63" Type="http://schemas.openxmlformats.org/officeDocument/2006/relationships/hyperlink" Target="https://www.unicef.org.uk/wp-content/uploads/2019/10/UNCRC_summary-1_1.pdf" TargetMode="External"/><Relationship Id="rId68" Type="http://schemas.openxmlformats.org/officeDocument/2006/relationships/hyperlink" Target="https://ruralhealthandcare.wales/wp-content/uploads/2017/07/WalesGovtWellBeingObjectives2016.pdf" TargetMode="External"/><Relationship Id="rId84" Type="http://schemas.openxmlformats.org/officeDocument/2006/relationships/image" Target="media/image12.png"/><Relationship Id="rId89" Type="http://schemas.openxmlformats.org/officeDocument/2006/relationships/image" Target="media/image17.png"/><Relationship Id="rId16" Type="http://schemas.openxmlformats.org/officeDocument/2006/relationships/hyperlink" Target="https://www.britannica.com/topic/British-general-election-of-2010" TargetMode="External"/><Relationship Id="rId11" Type="http://schemas.openxmlformats.org/officeDocument/2006/relationships/hyperlink" Target="https://www.nspcc.org.uk/about-us/news-opinion/2020/2020-10-07--helpline-recovery-plan/" TargetMode="External"/><Relationship Id="rId32" Type="http://schemas.openxmlformats.org/officeDocument/2006/relationships/hyperlink" Target="http://www.wales.nhs.uk/sitesplus/documents/888/5%20ACE%20Informed%20Training%20for%20Housing.pdf" TargetMode="External"/><Relationship Id="rId37" Type="http://schemas.openxmlformats.org/officeDocument/2006/relationships/hyperlink" Target="https://doi.org/10.26522/ssj.v15i3.2568" TargetMode="External"/><Relationship Id="rId53" Type="http://schemas.openxmlformats.org/officeDocument/2006/relationships/hyperlink" Target="https://onlinelibrary-wiley-com.ezproxy.uwtsd.ac.uk/doi/pdfdirect/10.1111/fcre.12528" TargetMode="External"/><Relationship Id="rId58" Type="http://schemas.openxmlformats.org/officeDocument/2006/relationships/hyperlink" Target="https://www.walesonline.co.uk/news/health/children-wales-waiting-long-nine-21342122" TargetMode="External"/><Relationship Id="rId74" Type="http://schemas.openxmlformats.org/officeDocument/2006/relationships/hyperlink" Target="https://youthfirstinc.org/navigating-the-journey-from-childhood-to-adolescence/" TargetMode="External"/><Relationship Id="rId79" Type="http://schemas.openxmlformats.org/officeDocument/2006/relationships/image" Target="media/image7.png"/><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18.png"/><Relationship Id="rId95" Type="http://schemas.openxmlformats.org/officeDocument/2006/relationships/image" Target="media/image23.png"/><Relationship Id="rId22" Type="http://schemas.openxmlformats.org/officeDocument/2006/relationships/hyperlink" Target="https://www.publications.aap.org/pediatrics/article-split/146/1/e20201306/37081/Vulnerable-Youth-and-the-COVID-19-Pandemic" TargetMode="External"/><Relationship Id="rId27" Type="http://schemas.openxmlformats.org/officeDocument/2006/relationships/hyperlink" Target="https://www.cwvys.org.uk/youth-work-in-wales-principles-and-purposes/" TargetMode="External"/><Relationship Id="rId43" Type="http://schemas.openxmlformats.org/officeDocument/2006/relationships/hyperlink" Target="https://www.local.gov.uk/publications/specialised-supported-housing-guidance-local-government-and-nhs-commissioners" TargetMode="External"/><Relationship Id="rId48" Type="http://schemas.openxmlformats.org/officeDocument/2006/relationships/hyperlink" Target="https://evidence.nihr.ac.uk/alert/people-mental-illness-did-not-seek-help-during-first-lockdown-unmet-need-increased/" TargetMode="External"/><Relationship Id="rId64" Type="http://schemas.openxmlformats.org/officeDocument/2006/relationships/hyperlink" Target="https://www.theguardian.com/society/2020/jan/20/youth-services-suffer-70-funding-cut-in-less-than-a-decade" TargetMode="External"/><Relationship Id="rId69" Type="http://schemas.openxmlformats.org/officeDocument/2006/relationships/hyperlink" Target="https://gov.wales/digital-inclusion-forward-look-towards-digitally-confident-wales" TargetMode="External"/><Relationship Id="rId80" Type="http://schemas.openxmlformats.org/officeDocument/2006/relationships/image" Target="media/image8.png"/><Relationship Id="rId85" Type="http://schemas.openxmlformats.org/officeDocument/2006/relationships/image" Target="media/image13.png"/><Relationship Id="rId12" Type="http://schemas.openxmlformats.org/officeDocument/2006/relationships/hyperlink" Target="https://family.lovetoknow.com/about-family-values/types-family-structures" TargetMode="External"/><Relationship Id="rId17" Type="http://schemas.openxmlformats.org/officeDocument/2006/relationships/hyperlink" Target="https://cldstandardscouncil.org.uk/wp-content/uploads/NOSFunctionalMap.pdf" TargetMode="External"/><Relationship Id="rId25" Type="http://schemas.openxmlformats.org/officeDocument/2006/relationships/hyperlink" Target="https://www.crisis.org.uk/ending-homelessness/the-plan-to-end-homelessness-full-version/solutions/chapter-6-preventing-homelessness/" TargetMode="External"/><Relationship Id="rId33" Type="http://schemas.openxmlformats.org/officeDocument/2006/relationships/hyperlink" Target="https://www.walesonline.co.uk/news/homes-property/part-wales-highest-number-empty-21360295" TargetMode="External"/><Relationship Id="rId38" Type="http://schemas.openxmlformats.org/officeDocument/2006/relationships/hyperlink" Target="https://www.itv.com/news/wales/2016-11-18/welsh-youth-services-in-crisis-as-funding-cuts-total-6-1-million" TargetMode="External"/><Relationship Id="rId46" Type="http://schemas.openxmlformats.org/officeDocument/2006/relationships/hyperlink" Target="https://www.mind.org.uk/media-a/6176/the-mental-health-emergency-wales-summary-report-english-1.pdf" TargetMode="External"/><Relationship Id="rId59" Type="http://schemas.openxmlformats.org/officeDocument/2006/relationships/hyperlink" Target="https://thewallich.com/innovation/" TargetMode="External"/><Relationship Id="rId67" Type="http://schemas.openxmlformats.org/officeDocument/2006/relationships/hyperlink" Target="https://gov.wales/sites/default/files/statistics-and-research/2018-12/150930-evaluation-families-first-year-3-en.pdf" TargetMode="External"/><Relationship Id="rId103" Type="http://schemas.openxmlformats.org/officeDocument/2006/relationships/theme" Target="theme/theme1.xml"/><Relationship Id="rId20" Type="http://schemas.openxmlformats.org/officeDocument/2006/relationships/hyperlink" Target="https://www.carmarthenshire.gov.wales/media/1226778/well-being-objective-5-progress-report.pdf" TargetMode="External"/><Relationship Id="rId41" Type="http://schemas.openxmlformats.org/officeDocument/2006/relationships/hyperlink" Target="https://labour.org.uk/press/youth-services-cut-70-since-2010-880m-cut-services-young-people-since-tories-came-power/" TargetMode="External"/><Relationship Id="rId54" Type="http://schemas.openxmlformats.org/officeDocument/2006/relationships/hyperlink" Target="https://www.jrf.org.uk/sites/default/files/jrf/migrated/files/2220-homelessness-young-people.pdf" TargetMode="External"/><Relationship Id="rId62" Type="http://schemas.openxmlformats.org/officeDocument/2006/relationships/hyperlink" Target="https://www.ukyouth.org/what-we-do/" TargetMode="External"/><Relationship Id="rId70" Type="http://schemas.openxmlformats.org/officeDocument/2006/relationships/hyperlink" Target="https://statswales.gov.wales/Catalogue/Housing/Homelessness/Rough-Sleepers/roughsleepers-by-localauthority" TargetMode="External"/><Relationship Id="rId75" Type="http://schemas.openxmlformats.org/officeDocument/2006/relationships/image" Target="media/image3.png"/><Relationship Id="rId83" Type="http://schemas.openxmlformats.org/officeDocument/2006/relationships/image" Target="media/image11.png"/><Relationship Id="rId88" Type="http://schemas.openxmlformats.org/officeDocument/2006/relationships/image" Target="media/image16.png"/><Relationship Id="rId91" Type="http://schemas.openxmlformats.org/officeDocument/2006/relationships/image" Target="media/image19.png"/><Relationship Id="rId96"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addbeh.2020.106661" TargetMode="External"/><Relationship Id="rId23" Type="http://schemas.openxmlformats.org/officeDocument/2006/relationships/hyperlink" Target="http://oasis.col.org/bitstream/handle/11599/854/Latchem%20_%20Journal%20of%20Learning%20for%20Development%20-%20JL4D.pdf?sequence=1&amp;isAllowed=y" TargetMode="External"/><Relationship Id="rId28" Type="http://schemas.openxmlformats.org/officeDocument/2006/relationships/hyperlink" Target="https://assets.publishing.service.gov.uk/government/uploads/system/uploads/attachment_data/file/210380/a-narrative-for-youth-work-today.pdf" TargetMode="External"/><Relationship Id="rId36" Type="http://schemas.openxmlformats.org/officeDocument/2006/relationships/hyperlink" Target="https://www.justiceinspectorates.gov.uk/hmiprobation/media/press-releases/2016/09/youthaccommodationthematic/" TargetMode="External"/><Relationship Id="rId49" Type="http://schemas.openxmlformats.org/officeDocument/2006/relationships/hyperlink" Target="https://www.nspcc.org.uk/about-us/news-opinion/2020/Calls-about-domestic-abuse-highest-on-record-following-lockdown-increase/" TargetMode="External"/><Relationship Id="rId57" Type="http://schemas.openxmlformats.org/officeDocument/2006/relationships/hyperlink" Target="https://sheltercymru.org.uk/nevertooearly/?gclid=CjwKCAjwrqqSBhBbEiwAlQeqGiEDQnTwMEw_8CID1MF5rWVVxzAXFVaAWAQs9CUdhsasqmk4_TSd9xoCVS4QAvD_BwE" TargetMode="External"/><Relationship Id="rId10" Type="http://schemas.openxmlformats.org/officeDocument/2006/relationships/hyperlink" Target="https://doi.org/10.1016/j.jpubeco.2020.104171" TargetMode="External"/><Relationship Id="rId31" Type="http://schemas.openxmlformats.org/officeDocument/2006/relationships/hyperlink" Target="https://www.bigissue.com/news/housing/hidden-homelessness-cold-hard-facts/" TargetMode="External"/><Relationship Id="rId44" Type="http://schemas.openxmlformats.org/officeDocument/2006/relationships/hyperlink" Target="https://www.wise-geek.com/what-is-a-fiscal-crisis.htm" TargetMode="External"/><Relationship Id="rId52" Type="http://schemas.openxmlformats.org/officeDocument/2006/relationships/hyperlink" Target="http://www.youthworkwales.org.uk/wp-content/uploads/2020/10/Youth-Policy-in-Wales-2020-1.pdf" TargetMode="External"/><Relationship Id="rId60" Type="http://schemas.openxmlformats.org/officeDocument/2006/relationships/hyperlink" Target="https://doi.org/10.31234/osf.io/tm69k" TargetMode="External"/><Relationship Id="rId65" Type="http://schemas.openxmlformats.org/officeDocument/2006/relationships/hyperlink" Target="https://gov.wales/sites/default/files/statistics-and-research/2021-12/homelessness-april-2020-to-march-2021-605.pdf" TargetMode="External"/><Relationship Id="rId73" Type="http://schemas.openxmlformats.org/officeDocument/2006/relationships/hyperlink" Target="https://www.walesonline.co.uk/news/wales-news/carmarthenshire-houses-homelessness-money-council-23414895" TargetMode="External"/><Relationship Id="rId78" Type="http://schemas.openxmlformats.org/officeDocument/2006/relationships/image" Target="media/image6.png"/><Relationship Id="rId81" Type="http://schemas.openxmlformats.org/officeDocument/2006/relationships/image" Target="media/image9.png"/><Relationship Id="rId86" Type="http://schemas.openxmlformats.org/officeDocument/2006/relationships/image" Target="media/image14.png"/><Relationship Id="rId94" Type="http://schemas.openxmlformats.org/officeDocument/2006/relationships/image" Target="media/image22.png"/><Relationship Id="rId99" Type="http://schemas.openxmlformats.org/officeDocument/2006/relationships/image" Target="media/image27.png"/><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11/jcpp.13535" TargetMode="External"/><Relationship Id="rId13" Type="http://schemas.openxmlformats.org/officeDocument/2006/relationships/hyperlink" Target="https://doi.org/10.1111/1475-5890.12232" TargetMode="External"/><Relationship Id="rId18" Type="http://schemas.openxmlformats.org/officeDocument/2006/relationships/hyperlink" Target="https://www.carmarthenshire.gov.wales/media/4625/allocations-policy-corp-templete-eng.pdf" TargetMode="External"/><Relationship Id="rId39" Type="http://schemas.openxmlformats.org/officeDocument/2006/relationships/hyperlink" Target="https://doi.org/10.1016/j.childyouth.2020.105866" TargetMode="External"/><Relationship Id="rId34" Type="http://schemas.openxmlformats.org/officeDocument/2006/relationships/hyperlink" Target="https://blogs.lse.ac.uk/politicsandpolicy/uk-muted-response-to-austerity/" TargetMode="External"/><Relationship Id="rId50" Type="http://schemas.openxmlformats.org/officeDocument/2006/relationships/hyperlink" Target="https://www.ons.gov.uk/peoplepopulationandcommunity/housing/articles/ukhomelessness/2005to2018" TargetMode="External"/><Relationship Id="rId55" Type="http://schemas.openxmlformats.org/officeDocument/2006/relationships/hyperlink" Target="https://www.forbes.com/sites/michelerobson/2021/12/27/how-the-rich--famous-escape-the-pandemic/?sh=27fb96605521" TargetMode="External"/><Relationship Id="rId76" Type="http://schemas.openxmlformats.org/officeDocument/2006/relationships/image" Target="media/image4.png"/><Relationship Id="rId97" Type="http://schemas.openxmlformats.org/officeDocument/2006/relationships/image" Target="media/image25.png"/><Relationship Id="rId7" Type="http://schemas.openxmlformats.org/officeDocument/2006/relationships/image" Target="media/image1.png"/><Relationship Id="rId71" Type="http://schemas.openxmlformats.org/officeDocument/2006/relationships/hyperlink" Target="https://www.who.int/publications/i/item/covid-19-strategy-update---14-april-2020" TargetMode="External"/><Relationship Id="rId92" Type="http://schemas.openxmlformats.org/officeDocument/2006/relationships/image" Target="media/image20.png"/><Relationship Id="rId2" Type="http://schemas.openxmlformats.org/officeDocument/2006/relationships/styles" Target="styles.xml"/><Relationship Id="rId29" Type="http://schemas.openxmlformats.org/officeDocument/2006/relationships/hyperlink" Target="https://eu.sctimes.com/story/news/local/homelesskids/2016/06/04/child-homelessness-can-have-long-term-consequences/84902750/" TargetMode="External"/><Relationship Id="rId24" Type="http://schemas.openxmlformats.org/officeDocument/2006/relationships/hyperlink" Target="https://ifs.org.uk/publications/13302" TargetMode="External"/><Relationship Id="rId40" Type="http://schemas.openxmlformats.org/officeDocument/2006/relationships/hyperlink" Target="https://www.expatica.com/uk/education/children-education/the-uk-education-system-106601/" TargetMode="External"/><Relationship Id="rId45" Type="http://schemas.openxmlformats.org/officeDocument/2006/relationships/hyperlink" Target="https://www.mentalhealth.org.uk/blog/homelessness-and-mental-health" TargetMode="External"/><Relationship Id="rId66" Type="http://schemas.openxmlformats.org/officeDocument/2006/relationships/hyperlink" Target="https://gov.wales/sites/default/files/statistics-and-research/2021-06/youth-work-april-2019-march-2020-957.pdf" TargetMode="External"/><Relationship Id="rId87" Type="http://schemas.openxmlformats.org/officeDocument/2006/relationships/image" Target="media/image15.png"/><Relationship Id="rId61" Type="http://schemas.openxmlformats.org/officeDocument/2006/relationships/hyperlink" Target="https://www.legislation.gov.uk/ukpga/2002/7/notes" TargetMode="External"/><Relationship Id="rId82" Type="http://schemas.openxmlformats.org/officeDocument/2006/relationships/image" Target="media/image10.png"/><Relationship Id="rId19" Type="http://schemas.openxmlformats.org/officeDocument/2006/relationships/hyperlink" Target="https://fis.carmarthenshire.gov.wales/providing-care-for-children-of-key-workers/" TargetMode="External"/><Relationship Id="rId14" Type="http://schemas.openxmlformats.org/officeDocument/2006/relationships/hyperlink" Target="https://www.bmj.com/company/newsroom/uks-response-to-covid-19-too-little-too-late-too-flawed/" TargetMode="External"/><Relationship Id="rId30" Type="http://schemas.openxmlformats.org/officeDocument/2006/relationships/hyperlink" Target="https://ifs.org.uk/publications/9180" TargetMode="External"/><Relationship Id="rId35" Type="http://schemas.openxmlformats.org/officeDocument/2006/relationships/hyperlink" Target="https://www.theguardian.com/society/2020/jan/20/youth-services-suffer-70-funding-cut-in-less-than-a-decade" TargetMode="External"/><Relationship Id="rId56" Type="http://schemas.openxmlformats.org/officeDocument/2006/relationships/hyperlink" Target="https://doi.org/10.1016/S2468-2667(20)30080-3" TargetMode="External"/><Relationship Id="rId77" Type="http://schemas.openxmlformats.org/officeDocument/2006/relationships/image" Target="media/image5.png"/><Relationship Id="rId100"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www.radstats.org.uk/no093/PawsonDavidson93.pdf" TargetMode="External"/><Relationship Id="rId72" Type="http://schemas.openxmlformats.org/officeDocument/2006/relationships/hyperlink" Target="https://www.ymca.org.uk/latest-news/devalued-by-a-decade-of-cuts-dramatic-fall-in-spend-per-head-and-a-debilitating-postcode-lottery-the-latest-picture-of-youth-service-funding" TargetMode="External"/><Relationship Id="rId93" Type="http://schemas.openxmlformats.org/officeDocument/2006/relationships/image" Target="media/image21.png"/><Relationship Id="rId98" Type="http://schemas.openxmlformats.org/officeDocument/2006/relationships/image" Target="media/image26.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58</Pages>
  <Words>15489</Words>
  <Characters>88293</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James</dc:creator>
  <cp:keywords/>
  <dc:description/>
  <cp:lastModifiedBy>Ruth James</cp:lastModifiedBy>
  <cp:revision>48</cp:revision>
  <dcterms:created xsi:type="dcterms:W3CDTF">2022-05-15T22:20:00Z</dcterms:created>
  <dcterms:modified xsi:type="dcterms:W3CDTF">2022-05-16T09:14:00Z</dcterms:modified>
</cp:coreProperties>
</file>