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5C107FB3" w14:textId="77777777" w:rsidR="00C536A6" w:rsidRPr="007F7CF1" w:rsidRDefault="00C536A6" w:rsidP="00EB1F41">
      <w:pPr>
        <w:pStyle w:val="Modcode"/>
        <w:jc w:val="left"/>
      </w:pPr>
    </w:p>
    <w:p w14:paraId="7FFFE598" w14:textId="77777777" w:rsidR="00C536A6" w:rsidRPr="007F7CF1" w:rsidRDefault="00C536A6" w:rsidP="00EB1F41">
      <w:pPr>
        <w:pStyle w:val="Modcode"/>
        <w:jc w:val="left"/>
      </w:pPr>
    </w:p>
    <w:p w14:paraId="1717E3D2" w14:textId="52120AD5" w:rsidR="00EB1F41" w:rsidRPr="007F7CF1" w:rsidRDefault="00EB1F41" w:rsidP="00EB1F41">
      <w:pPr>
        <w:pStyle w:val="Modcode"/>
      </w:pPr>
      <w:r w:rsidRPr="007F7CF1">
        <w:t xml:space="preserve">MODULE CODE: </w:t>
      </w:r>
      <w:r w:rsidR="0097395F">
        <w:t>BMSA400</w:t>
      </w:r>
      <w:r w:rsidR="00172E3C">
        <w:t>1</w:t>
      </w:r>
    </w:p>
    <w:p w14:paraId="0A8B9C79" w14:textId="0AB4E67A" w:rsidR="00EB1F41" w:rsidRPr="007F7CF1" w:rsidRDefault="00172E3C" w:rsidP="00EB1F41">
      <w:pPr>
        <w:pStyle w:val="Modname"/>
      </w:pPr>
      <w:r>
        <w:t xml:space="preserve">Developing and </w:t>
      </w:r>
      <w:r w:rsidR="006565DF">
        <w:t>Supporting Early Childhood Physical Development</w:t>
      </w:r>
    </w:p>
    <w:p w14:paraId="28FE95BD" w14:textId="7794D25F" w:rsidR="00C536A6" w:rsidRPr="007F7CF1" w:rsidRDefault="00EB1F41" w:rsidP="00C536A6">
      <w:pPr>
        <w:pStyle w:val="Time"/>
        <w:rPr>
          <w:szCs w:val="28"/>
        </w:rPr>
      </w:pPr>
      <w:r w:rsidRPr="007F7CF1">
        <w:rPr>
          <w:szCs w:val="28"/>
        </w:rPr>
        <w:t xml:space="preserve">aSSESSMENT TYPE: </w:t>
      </w:r>
      <w:r w:rsidR="00A07500">
        <w:rPr>
          <w:szCs w:val="28"/>
        </w:rPr>
        <w:t>Reflective journal</w:t>
      </w:r>
      <w:r w:rsidRPr="007F7CF1">
        <w:rPr>
          <w:szCs w:val="28"/>
        </w:rPr>
        <w:t xml:space="preserve">  </w:t>
      </w:r>
    </w:p>
    <w:p w14:paraId="49C34DF3" w14:textId="77777777" w:rsidR="00C3093A" w:rsidRPr="007F7CF1" w:rsidRDefault="00C3093A" w:rsidP="00C3093A">
      <w:pPr>
        <w:pStyle w:val="Answer"/>
        <w:rPr>
          <w:szCs w:val="28"/>
        </w:rPr>
      </w:pPr>
      <w:r w:rsidRPr="007F7CF1">
        <w:rPr>
          <w:szCs w:val="28"/>
        </w:rPr>
        <w:t>Assessment</w:t>
      </w:r>
      <w:r w:rsidR="00C536A6" w:rsidRPr="007F7CF1">
        <w:rPr>
          <w:szCs w:val="28"/>
        </w:rPr>
        <w:t>/Component:</w:t>
      </w:r>
      <w:r w:rsidR="00907220" w:rsidRPr="007F7CF1">
        <w:rPr>
          <w:szCs w:val="28"/>
        </w:rPr>
        <w:t xml:space="preserve"> 1</w:t>
      </w:r>
    </w:p>
    <w:p w14:paraId="64923865" w14:textId="77777777" w:rsidR="00401D59" w:rsidRPr="007F7CF1" w:rsidRDefault="00401D59" w:rsidP="00401D59">
      <w:pPr>
        <w:pStyle w:val="BodyText"/>
      </w:pPr>
    </w:p>
    <w:p w14:paraId="588A61B7" w14:textId="415B94EE" w:rsidR="00401D59" w:rsidRPr="007F7CF1" w:rsidRDefault="00401D59" w:rsidP="00401D59">
      <w:pPr>
        <w:pStyle w:val="BodyText"/>
        <w:rPr>
          <w:b/>
          <w:sz w:val="28"/>
          <w:szCs w:val="28"/>
          <w:u w:val="single"/>
        </w:rPr>
      </w:pPr>
      <w:r w:rsidRPr="007F7CF1">
        <w:rPr>
          <w:b/>
          <w:sz w:val="28"/>
          <w:szCs w:val="28"/>
        </w:rPr>
        <w:t xml:space="preserve">COMPONENT WEIGHTING: </w:t>
      </w:r>
      <w:r w:rsidR="00E828C2">
        <w:rPr>
          <w:b/>
          <w:sz w:val="28"/>
          <w:szCs w:val="28"/>
          <w:u w:val="single"/>
        </w:rPr>
        <w:t>5</w:t>
      </w:r>
      <w:r w:rsidR="00C3080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3667781D" w:rsidR="00C536A6" w:rsidRPr="007F7CF1" w:rsidRDefault="00EB1F41" w:rsidP="00EB1F41">
      <w:pPr>
        <w:pStyle w:val="BodyText"/>
        <w:rPr>
          <w:b/>
          <w:sz w:val="28"/>
          <w:szCs w:val="28"/>
          <w:u w:val="single"/>
        </w:rPr>
      </w:pPr>
      <w:r w:rsidRPr="007F7CF1">
        <w:rPr>
          <w:b/>
          <w:sz w:val="28"/>
          <w:szCs w:val="28"/>
        </w:rPr>
        <w:t xml:space="preserve">WORD COUNT: </w:t>
      </w:r>
      <w:r w:rsidR="0097395F">
        <w:rPr>
          <w:b/>
          <w:sz w:val="28"/>
          <w:szCs w:val="28"/>
          <w:u w:val="single"/>
        </w:rPr>
        <w:t>2</w:t>
      </w:r>
      <w:r w:rsidR="007D5B83">
        <w:rPr>
          <w:b/>
          <w:sz w:val="28"/>
          <w:szCs w:val="28"/>
          <w:u w:val="single"/>
        </w:rPr>
        <w:t>000</w:t>
      </w:r>
      <w:r w:rsidR="00C3080B">
        <w:rPr>
          <w:b/>
          <w:sz w:val="28"/>
          <w:szCs w:val="28"/>
          <w:u w:val="single"/>
        </w:rPr>
        <w:t xml:space="preserve"> </w:t>
      </w:r>
      <w:r w:rsidRPr="007F7CF1">
        <w:rPr>
          <w:b/>
          <w:sz w:val="28"/>
          <w:szCs w:val="28"/>
        </w:rPr>
        <w:t>WORDS</w:t>
      </w:r>
      <w:r w:rsidRPr="007F7CF1">
        <w:rPr>
          <w:b/>
          <w:sz w:val="28"/>
          <w:szCs w:val="28"/>
          <w:u w:val="single"/>
        </w:rPr>
        <w:t xml:space="preserve"> </w:t>
      </w:r>
      <w:r w:rsidR="00D866EB">
        <w:rPr>
          <w:b/>
          <w:sz w:val="28"/>
          <w:szCs w:val="28"/>
          <w:u w:val="single"/>
        </w:rPr>
        <w:t>(approx. 1000 per cycle)</w:t>
      </w:r>
    </w:p>
    <w:p w14:paraId="737A45F1" w14:textId="77777777" w:rsidR="00C536A6" w:rsidRPr="007F7CF1" w:rsidRDefault="00C536A6" w:rsidP="00EB1F41">
      <w:pPr>
        <w:pStyle w:val="BodyText"/>
        <w:rPr>
          <w:b/>
          <w:sz w:val="28"/>
          <w:szCs w:val="28"/>
          <w:u w:val="single"/>
        </w:rPr>
      </w:pPr>
    </w:p>
    <w:p w14:paraId="34DA1AAC" w14:textId="03FCFE6E" w:rsidR="00A02860" w:rsidRPr="007F7CF1" w:rsidRDefault="00A02860" w:rsidP="00EB1F41">
      <w:pPr>
        <w:pStyle w:val="BodyText"/>
        <w:rPr>
          <w:b/>
          <w:sz w:val="28"/>
          <w:szCs w:val="28"/>
          <w:u w:val="single"/>
        </w:rPr>
      </w:pPr>
      <w:r w:rsidRPr="007F7CF1">
        <w:rPr>
          <w:b/>
          <w:sz w:val="28"/>
          <w:szCs w:val="28"/>
        </w:rPr>
        <w:t xml:space="preserve">MODULE TUTOR: </w:t>
      </w:r>
      <w:r w:rsidR="0097395F">
        <w:rPr>
          <w:b/>
          <w:sz w:val="28"/>
          <w:szCs w:val="28"/>
          <w:u w:val="single"/>
        </w:rPr>
        <w:t>Nalda Wainwright</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324A4D5" w14:textId="0FD4794A" w:rsidR="00CB0E02" w:rsidRDefault="00CB0E02">
      <w:pPr>
        <w:rPr>
          <w:rFonts w:ascii="Arial" w:hAnsi="Arial" w:cs="Arial"/>
        </w:rPr>
      </w:pPr>
    </w:p>
    <w:p w14:paraId="7F90FA61" w14:textId="77777777" w:rsidR="008827E6" w:rsidRDefault="008827E6" w:rsidP="008827E6">
      <w:pPr>
        <w:rPr>
          <w:rFonts w:ascii="Arial" w:hAnsi="Arial" w:cs="Arial"/>
        </w:rPr>
      </w:pPr>
    </w:p>
    <w:p w14:paraId="18415FEF" w14:textId="09EA60D1" w:rsidR="007E3A92" w:rsidRPr="00A02AD1" w:rsidRDefault="007E3A92" w:rsidP="008827E6">
      <w:pPr>
        <w:jc w:val="center"/>
        <w:rPr>
          <w:rFonts w:ascii="Times New Roman" w:hAnsi="Times New Roman" w:cs="Times New Roman"/>
          <w:b/>
          <w:sz w:val="28"/>
          <w:szCs w:val="28"/>
        </w:rPr>
      </w:pPr>
      <w:r w:rsidRPr="00A02AD1">
        <w:rPr>
          <w:rFonts w:ascii="Times New Roman" w:hAnsi="Times New Roman" w:cs="Times New Roman"/>
          <w:b/>
          <w:sz w:val="28"/>
          <w:szCs w:val="28"/>
        </w:rPr>
        <w:lastRenderedPageBreak/>
        <w:t>Submit via Turnitin</w:t>
      </w:r>
    </w:p>
    <w:p w14:paraId="0EFC2D72" w14:textId="6548CEB2" w:rsidR="00B2437F" w:rsidRPr="00B16FA2" w:rsidRDefault="007E3A92" w:rsidP="00B16FA2">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14:paraId="1F658902" w14:textId="77777777" w:rsidR="00D6095A" w:rsidRPr="007F7CF1" w:rsidRDefault="00D6095A" w:rsidP="00D6095A">
      <w:pPr>
        <w:pStyle w:val="Title"/>
      </w:pPr>
      <w:r w:rsidRPr="007F7CF1">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7A2FD386" w:rsidR="00D6095A" w:rsidRPr="007F7CF1" w:rsidRDefault="00D6095A" w:rsidP="00D6095A">
      <w:pPr>
        <w:pStyle w:val="Subtitle"/>
        <w:jc w:val="both"/>
        <w:rPr>
          <w:b/>
          <w:bCs/>
          <w:u w:val="none"/>
        </w:rPr>
      </w:pPr>
      <w:r w:rsidRPr="007F7CF1">
        <w:rPr>
          <w:b/>
          <w:bCs/>
          <w:sz w:val="24"/>
          <w:szCs w:val="24"/>
          <w:u w:val="none"/>
        </w:rPr>
        <w:tab/>
        <w:t xml:space="preserve">                Student No./Name:</w:t>
      </w:r>
      <w:r w:rsidRPr="007F7CF1">
        <w:rPr>
          <w:b/>
          <w:bCs/>
          <w:sz w:val="24"/>
          <w:szCs w:val="24"/>
          <w:u w:val="none"/>
        </w:rPr>
        <w:tab/>
      </w:r>
      <w:r w:rsidR="008827E6">
        <w:rPr>
          <w:b/>
          <w:bCs/>
          <w:sz w:val="24"/>
          <w:szCs w:val="24"/>
          <w:u w:val="none"/>
        </w:rPr>
        <w:t>Samantha Jones</w:t>
      </w:r>
    </w:p>
    <w:p w14:paraId="36DEA094" w14:textId="5FEEC2C0" w:rsidR="00D6095A" w:rsidRPr="007F7CF1" w:rsidRDefault="00D6095A" w:rsidP="006C4885">
      <w:pPr>
        <w:pStyle w:val="Subtitle"/>
        <w:jc w:val="left"/>
        <w:rPr>
          <w:b/>
          <w:bCs/>
          <w:sz w:val="24"/>
          <w:szCs w:val="24"/>
          <w:u w:val="none"/>
        </w:rPr>
      </w:pPr>
      <w:r w:rsidRPr="007F7CF1">
        <w:rPr>
          <w:b/>
          <w:bCs/>
          <w:sz w:val="24"/>
          <w:szCs w:val="24"/>
          <w:u w:val="none"/>
        </w:rPr>
        <w:t xml:space="preserve"> </w:t>
      </w: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3F54F49B" w:rsidR="00D6095A" w:rsidRPr="008827E6" w:rsidRDefault="008827E6" w:rsidP="00907220">
            <w:pPr>
              <w:pStyle w:val="Subtitle"/>
              <w:rPr>
                <w:sz w:val="21"/>
                <w:szCs w:val="21"/>
                <w:u w:val="none"/>
              </w:rPr>
            </w:pPr>
            <w:r>
              <w:rPr>
                <w:sz w:val="21"/>
                <w:szCs w:val="21"/>
                <w:u w:val="none"/>
              </w:rPr>
              <w:t>The positive experiences I have had implementing SKIP CYMRU in my setting and the huge benefit it has had on my pupils.</w:t>
            </w: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55343D76" w:rsidR="00D6095A" w:rsidRPr="008827E6" w:rsidRDefault="008827E6" w:rsidP="00907220">
            <w:pPr>
              <w:pStyle w:val="Subtitle"/>
              <w:rPr>
                <w:sz w:val="21"/>
                <w:szCs w:val="21"/>
                <w:u w:val="none"/>
              </w:rPr>
            </w:pPr>
            <w:r>
              <w:rPr>
                <w:sz w:val="21"/>
                <w:szCs w:val="21"/>
                <w:u w:val="none"/>
              </w:rPr>
              <w:t>I do find it difficult to put things down in words. I lacked confidence with the Harvard Referencing as it has been a long time since I have done it.</w:t>
            </w: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3D3D5B2D" w:rsidR="00D6095A" w:rsidRPr="008827E6" w:rsidRDefault="008827E6" w:rsidP="00907220">
            <w:pPr>
              <w:pStyle w:val="Subtitle"/>
              <w:rPr>
                <w:sz w:val="21"/>
                <w:szCs w:val="21"/>
                <w:u w:val="none"/>
              </w:rPr>
            </w:pPr>
            <w:r>
              <w:rPr>
                <w:sz w:val="21"/>
                <w:szCs w:val="21"/>
                <w:u w:val="none"/>
              </w:rPr>
              <w:t>Broadening my own knowledge and confidence in delivering high quality PE sessions to my pupils.</w:t>
            </w: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7F7CF1" w:rsidRDefault="00A07500" w:rsidP="003A2DCA">
            <w:pPr>
              <w:pStyle w:val="Subtitle"/>
              <w:jc w:val="left"/>
              <w:rPr>
                <w:b/>
                <w:bCs/>
                <w:sz w:val="18"/>
                <w:szCs w:val="18"/>
                <w:u w:val="none"/>
              </w:rPr>
            </w:pPr>
            <w:r>
              <w:rPr>
                <w:bCs/>
                <w:sz w:val="18"/>
                <w:szCs w:val="18"/>
                <w:u w:val="none"/>
              </w:rPr>
              <w:t>O</w:t>
            </w:r>
            <w:r w:rsidR="003A2DCA"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7F7CF1" w:rsidRDefault="000968F1" w:rsidP="0090722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172F70D"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7F7CF1" w:rsidRDefault="00A07500" w:rsidP="00907220">
            <w:pPr>
              <w:pStyle w:val="Subtitle"/>
              <w:jc w:val="left"/>
              <w:rPr>
                <w:b/>
                <w:bCs/>
                <w:sz w:val="18"/>
                <w:szCs w:val="18"/>
                <w:u w:val="none"/>
              </w:rPr>
            </w:pPr>
            <w:r>
              <w:rPr>
                <w:b/>
                <w:bCs/>
                <w:sz w:val="18"/>
                <w:szCs w:val="18"/>
                <w:u w:val="none"/>
              </w:rPr>
              <w:t>30</w:t>
            </w:r>
            <w:r w:rsidR="00E57F9C" w:rsidRPr="007F7CF1">
              <w:rPr>
                <w:b/>
                <w:bCs/>
                <w:sz w:val="18"/>
                <w:szCs w:val="18"/>
                <w:u w:val="none"/>
              </w:rPr>
              <w:t>%</w:t>
            </w:r>
          </w:p>
        </w:tc>
      </w:tr>
      <w:tr w:rsidR="00BC5537" w:rsidRPr="007F7CF1"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A07500" w:rsidRDefault="00A07500" w:rsidP="00FE5B5C">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7F7CF1" w:rsidRDefault="008E78C1" w:rsidP="00907220">
            <w:pPr>
              <w:pStyle w:val="Subtitle"/>
              <w:rPr>
                <w:b/>
                <w:bCs/>
                <w:sz w:val="18"/>
                <w:szCs w:val="18"/>
                <w:u w:val="none"/>
              </w:rPr>
            </w:pPr>
            <w:r>
              <w:rPr>
                <w:b/>
                <w:bCs/>
                <w:sz w:val="18"/>
                <w:szCs w:val="18"/>
                <w:u w:val="none"/>
              </w:rPr>
              <w:t>2,</w:t>
            </w:r>
            <w:r w:rsidR="00530E8C">
              <w:rPr>
                <w:b/>
                <w:bCs/>
                <w:sz w:val="18"/>
                <w:szCs w:val="18"/>
                <w:u w:val="none"/>
              </w:rPr>
              <w:t>3</w:t>
            </w:r>
          </w:p>
        </w:tc>
        <w:tc>
          <w:tcPr>
            <w:tcW w:w="922" w:type="dxa"/>
            <w:tcBorders>
              <w:left w:val="single" w:sz="6" w:space="0" w:color="auto"/>
              <w:right w:val="single" w:sz="6" w:space="0" w:color="auto"/>
            </w:tcBorders>
          </w:tcPr>
          <w:p w14:paraId="20917116"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7F7CF1" w:rsidRDefault="00A07500" w:rsidP="00907220">
            <w:pPr>
              <w:pStyle w:val="Subtitle"/>
              <w:jc w:val="left"/>
              <w:rPr>
                <w:b/>
                <w:bCs/>
                <w:sz w:val="18"/>
                <w:szCs w:val="18"/>
                <w:u w:val="none"/>
              </w:rPr>
            </w:pPr>
            <w:r>
              <w:rPr>
                <w:b/>
                <w:bCs/>
                <w:sz w:val="18"/>
                <w:szCs w:val="18"/>
                <w:u w:val="none"/>
              </w:rPr>
              <w:t>40%</w:t>
            </w:r>
          </w:p>
        </w:tc>
      </w:tr>
      <w:tr w:rsidR="00346388" w:rsidRPr="007F7CF1"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22077D" w:rsidRDefault="00A07500" w:rsidP="00234FE2">
            <w:pPr>
              <w:pStyle w:val="Subtitle"/>
              <w:jc w:val="left"/>
              <w:rPr>
                <w:sz w:val="18"/>
                <w:szCs w:val="18"/>
                <w:u w:val="none"/>
              </w:rPr>
            </w:pPr>
            <w:r>
              <w:rPr>
                <w:bCs/>
                <w:sz w:val="18"/>
                <w:szCs w:val="18"/>
                <w:u w:val="none"/>
              </w:rPr>
              <w:t>Analysis of pupils</w:t>
            </w:r>
            <w:r w:rsidR="00CB0E02">
              <w:rPr>
                <w:bCs/>
                <w:sz w:val="18"/>
                <w:szCs w:val="18"/>
                <w:u w:val="none"/>
              </w:rPr>
              <w:t>’</w:t>
            </w:r>
            <w:r>
              <w:rPr>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7F7CF1" w:rsidRDefault="00F91C76" w:rsidP="00346388">
            <w:pPr>
              <w:pStyle w:val="Subtitle"/>
              <w:rPr>
                <w:b/>
                <w:bCs/>
                <w:sz w:val="18"/>
                <w:szCs w:val="18"/>
                <w:u w:val="none"/>
              </w:rPr>
            </w:pPr>
            <w:r>
              <w:rPr>
                <w:b/>
                <w:bCs/>
                <w:sz w:val="18"/>
                <w:szCs w:val="18"/>
                <w:u w:val="none"/>
              </w:rPr>
              <w:t>1</w:t>
            </w:r>
            <w:r w:rsidR="00C531E9">
              <w:rPr>
                <w:b/>
                <w:bCs/>
                <w:sz w:val="18"/>
                <w:szCs w:val="18"/>
                <w:u w:val="none"/>
              </w:rPr>
              <w:t>, 2</w:t>
            </w:r>
          </w:p>
        </w:tc>
        <w:tc>
          <w:tcPr>
            <w:tcW w:w="922" w:type="dxa"/>
            <w:tcBorders>
              <w:left w:val="single" w:sz="6" w:space="0" w:color="auto"/>
              <w:right w:val="single" w:sz="6" w:space="0" w:color="auto"/>
            </w:tcBorders>
          </w:tcPr>
          <w:p w14:paraId="1157BB63"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DBC8327" w14:textId="77777777"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14:paraId="7400663A"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14:paraId="4DCA8B55"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E5018F0" w14:textId="77777777"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7F7CF1" w:rsidRDefault="00A07500" w:rsidP="00346388">
            <w:pPr>
              <w:pStyle w:val="Subtitle"/>
              <w:jc w:val="left"/>
              <w:rPr>
                <w:b/>
                <w:bCs/>
                <w:sz w:val="18"/>
                <w:szCs w:val="18"/>
                <w:u w:val="none"/>
              </w:rPr>
            </w:pPr>
            <w:r>
              <w:rPr>
                <w:b/>
                <w:bCs/>
                <w:sz w:val="18"/>
                <w:szCs w:val="18"/>
                <w:u w:val="none"/>
              </w:rPr>
              <w:t>30</w:t>
            </w:r>
            <w:r w:rsidR="00346388" w:rsidRPr="007F7CF1">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 xml:space="preserve">It is expected that students will present work that is </w:t>
            </w:r>
            <w:proofErr w:type="gramStart"/>
            <w:r w:rsidRPr="007F7CF1">
              <w:rPr>
                <w:sz w:val="18"/>
                <w:szCs w:val="18"/>
                <w:u w:val="none"/>
              </w:rPr>
              <w:t>proof read</w:t>
            </w:r>
            <w:proofErr w:type="gramEnd"/>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8827E6">
        <w:trPr>
          <w:cantSplit/>
          <w:trHeight w:val="365"/>
        </w:trPr>
        <w:tc>
          <w:tcPr>
            <w:tcW w:w="2661" w:type="dxa"/>
            <w:gridSpan w:val="2"/>
            <w:tcBorders>
              <w:left w:val="thinThick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lastRenderedPageBreak/>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Pr>
          <w:p w14:paraId="18324CE5" w14:textId="52A923AF" w:rsidR="00B16FA2" w:rsidRPr="007F7CF1" w:rsidRDefault="00D6095A" w:rsidP="00907220">
            <w:pPr>
              <w:pStyle w:val="Subtitle"/>
              <w:jc w:val="left"/>
              <w:rPr>
                <w:b/>
                <w:bCs/>
                <w:sz w:val="18"/>
                <w:szCs w:val="18"/>
                <w:u w:val="none"/>
              </w:rPr>
            </w:pPr>
            <w:r w:rsidRPr="007F7CF1">
              <w:rPr>
                <w:b/>
                <w:bCs/>
                <w:sz w:val="18"/>
                <w:szCs w:val="18"/>
                <w:u w:val="none"/>
              </w:rPr>
              <w:t xml:space="preserve">Tutor: </w:t>
            </w:r>
            <w:r w:rsidR="00A07500" w:rsidRPr="00A07500">
              <w:rPr>
                <w:b/>
                <w:bCs/>
                <w:sz w:val="18"/>
                <w:szCs w:val="18"/>
                <w:u w:val="none"/>
              </w:rPr>
              <w:t>Nalda Wainwright</w:t>
            </w:r>
          </w:p>
        </w:tc>
        <w:tc>
          <w:tcPr>
            <w:tcW w:w="2347" w:type="dxa"/>
            <w:gridSpan w:val="3"/>
            <w:tcBorders>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r w:rsidR="008827E6" w:rsidRPr="007F7CF1" w14:paraId="2DF02C4D" w14:textId="77777777" w:rsidTr="008827E6">
        <w:trPr>
          <w:cantSplit/>
          <w:trHeight w:val="365"/>
        </w:trPr>
        <w:tc>
          <w:tcPr>
            <w:tcW w:w="2661" w:type="dxa"/>
            <w:gridSpan w:val="2"/>
            <w:tcBorders>
              <w:left w:val="thinThickLargeGap" w:sz="24" w:space="0" w:color="auto"/>
            </w:tcBorders>
          </w:tcPr>
          <w:p w14:paraId="47FF1DC7" w14:textId="77777777" w:rsidR="008827E6" w:rsidRDefault="008827E6" w:rsidP="00907220">
            <w:pPr>
              <w:pStyle w:val="Subtitle"/>
              <w:jc w:val="left"/>
              <w:rPr>
                <w:b/>
                <w:bCs/>
                <w:sz w:val="18"/>
                <w:szCs w:val="18"/>
                <w:u w:val="none"/>
              </w:rPr>
            </w:pPr>
          </w:p>
          <w:p w14:paraId="173A55F2" w14:textId="71E0613C" w:rsidR="008827E6" w:rsidRPr="007F7CF1" w:rsidRDefault="008827E6" w:rsidP="00907220">
            <w:pPr>
              <w:pStyle w:val="Subtitle"/>
              <w:jc w:val="left"/>
              <w:rPr>
                <w:b/>
                <w:bCs/>
                <w:sz w:val="18"/>
                <w:szCs w:val="18"/>
                <w:u w:val="none"/>
              </w:rPr>
            </w:pPr>
          </w:p>
        </w:tc>
        <w:tc>
          <w:tcPr>
            <w:tcW w:w="2337" w:type="dxa"/>
            <w:gridSpan w:val="4"/>
          </w:tcPr>
          <w:p w14:paraId="33FFD4F2" w14:textId="77777777" w:rsidR="008827E6" w:rsidRPr="007F7CF1" w:rsidRDefault="008827E6" w:rsidP="00907220">
            <w:pPr>
              <w:pStyle w:val="Subtitle"/>
              <w:jc w:val="left"/>
              <w:rPr>
                <w:b/>
                <w:bCs/>
                <w:sz w:val="18"/>
                <w:szCs w:val="18"/>
                <w:u w:val="none"/>
              </w:rPr>
            </w:pPr>
          </w:p>
        </w:tc>
        <w:tc>
          <w:tcPr>
            <w:tcW w:w="3600" w:type="dxa"/>
            <w:gridSpan w:val="5"/>
          </w:tcPr>
          <w:p w14:paraId="78990BF2" w14:textId="77777777" w:rsidR="008827E6" w:rsidRPr="007F7CF1" w:rsidRDefault="008827E6" w:rsidP="00907220">
            <w:pPr>
              <w:pStyle w:val="Subtitle"/>
              <w:jc w:val="left"/>
              <w:rPr>
                <w:b/>
                <w:bCs/>
                <w:sz w:val="18"/>
                <w:szCs w:val="18"/>
                <w:u w:val="none"/>
              </w:rPr>
            </w:pPr>
          </w:p>
        </w:tc>
        <w:tc>
          <w:tcPr>
            <w:tcW w:w="2347" w:type="dxa"/>
            <w:gridSpan w:val="3"/>
            <w:tcBorders>
              <w:right w:val="thinThickLargeGap" w:sz="24" w:space="0" w:color="auto"/>
            </w:tcBorders>
          </w:tcPr>
          <w:p w14:paraId="226C406C" w14:textId="77777777" w:rsidR="008827E6" w:rsidRPr="007F7CF1" w:rsidRDefault="008827E6" w:rsidP="00907220">
            <w:pPr>
              <w:pStyle w:val="Subtitle"/>
              <w:jc w:val="left"/>
              <w:rPr>
                <w:b/>
                <w:bCs/>
                <w:sz w:val="18"/>
                <w:szCs w:val="18"/>
                <w:u w:val="none"/>
              </w:rPr>
            </w:pPr>
          </w:p>
        </w:tc>
      </w:tr>
      <w:tr w:rsidR="008827E6" w:rsidRPr="007F7CF1" w14:paraId="21499391" w14:textId="77777777" w:rsidTr="00907220">
        <w:trPr>
          <w:cantSplit/>
          <w:trHeight w:val="365"/>
        </w:trPr>
        <w:tc>
          <w:tcPr>
            <w:tcW w:w="2661" w:type="dxa"/>
            <w:gridSpan w:val="2"/>
            <w:tcBorders>
              <w:left w:val="thinThickLargeGap" w:sz="24" w:space="0" w:color="auto"/>
              <w:bottom w:val="thickThinLargeGap" w:sz="24" w:space="0" w:color="auto"/>
            </w:tcBorders>
          </w:tcPr>
          <w:p w14:paraId="37F13FC6" w14:textId="77777777" w:rsidR="008827E6" w:rsidRDefault="008827E6" w:rsidP="00907220">
            <w:pPr>
              <w:pStyle w:val="Subtitle"/>
              <w:jc w:val="left"/>
              <w:rPr>
                <w:b/>
                <w:bCs/>
                <w:sz w:val="18"/>
                <w:szCs w:val="18"/>
                <w:u w:val="none"/>
              </w:rPr>
            </w:pPr>
          </w:p>
          <w:p w14:paraId="48D07DDD" w14:textId="3D287116" w:rsidR="008827E6" w:rsidRDefault="008827E6" w:rsidP="00907220">
            <w:pPr>
              <w:pStyle w:val="Subtitle"/>
              <w:jc w:val="left"/>
              <w:rPr>
                <w:b/>
                <w:bCs/>
                <w:sz w:val="18"/>
                <w:szCs w:val="18"/>
                <w:u w:val="none"/>
              </w:rPr>
            </w:pPr>
          </w:p>
        </w:tc>
        <w:tc>
          <w:tcPr>
            <w:tcW w:w="2337" w:type="dxa"/>
            <w:gridSpan w:val="4"/>
            <w:tcBorders>
              <w:bottom w:val="thickThinLargeGap" w:sz="24" w:space="0" w:color="auto"/>
            </w:tcBorders>
          </w:tcPr>
          <w:p w14:paraId="017951EB" w14:textId="77777777" w:rsidR="008827E6" w:rsidRPr="007F7CF1" w:rsidRDefault="008827E6" w:rsidP="00907220">
            <w:pPr>
              <w:pStyle w:val="Subtitle"/>
              <w:jc w:val="left"/>
              <w:rPr>
                <w:b/>
                <w:bCs/>
                <w:sz w:val="18"/>
                <w:szCs w:val="18"/>
                <w:u w:val="none"/>
              </w:rPr>
            </w:pPr>
          </w:p>
        </w:tc>
        <w:tc>
          <w:tcPr>
            <w:tcW w:w="3600" w:type="dxa"/>
            <w:gridSpan w:val="5"/>
            <w:tcBorders>
              <w:bottom w:val="thickThinLargeGap" w:sz="24" w:space="0" w:color="auto"/>
            </w:tcBorders>
          </w:tcPr>
          <w:p w14:paraId="2648548D" w14:textId="77777777" w:rsidR="008827E6" w:rsidRPr="007F7CF1" w:rsidRDefault="008827E6" w:rsidP="00907220">
            <w:pPr>
              <w:pStyle w:val="Subtitle"/>
              <w:jc w:val="left"/>
              <w:rPr>
                <w:b/>
                <w:bCs/>
                <w:sz w:val="18"/>
                <w:szCs w:val="18"/>
                <w:u w:val="none"/>
              </w:rPr>
            </w:pPr>
          </w:p>
        </w:tc>
        <w:tc>
          <w:tcPr>
            <w:tcW w:w="2347" w:type="dxa"/>
            <w:gridSpan w:val="3"/>
            <w:tcBorders>
              <w:bottom w:val="thickThinLargeGap" w:sz="24" w:space="0" w:color="auto"/>
              <w:right w:val="thinThickLargeGap" w:sz="24" w:space="0" w:color="auto"/>
            </w:tcBorders>
          </w:tcPr>
          <w:p w14:paraId="3FE07732" w14:textId="77777777" w:rsidR="008827E6" w:rsidRPr="007F7CF1" w:rsidRDefault="008827E6" w:rsidP="00907220">
            <w:pPr>
              <w:pStyle w:val="Subtitle"/>
              <w:jc w:val="left"/>
              <w:rPr>
                <w:b/>
                <w:bCs/>
                <w:sz w:val="18"/>
                <w:szCs w:val="18"/>
                <w:u w:val="none"/>
              </w:rPr>
            </w:pPr>
          </w:p>
        </w:tc>
      </w:tr>
    </w:tbl>
    <w:p w14:paraId="7396C13B" w14:textId="77777777" w:rsidR="00D6095A" w:rsidRPr="007F7CF1" w:rsidRDefault="00D6095A" w:rsidP="00D6095A">
      <w:pPr>
        <w:rPr>
          <w:sz w:val="24"/>
          <w:szCs w:val="24"/>
        </w:rPr>
      </w:pPr>
    </w:p>
    <w:p w14:paraId="176B63E8" w14:textId="77777777" w:rsidR="008827E6" w:rsidRDefault="008827E6" w:rsidP="008827E6">
      <w:pPr>
        <w:pStyle w:val="paragraph"/>
        <w:spacing w:before="0" w:beforeAutospacing="0" w:after="0" w:afterAutospacing="0"/>
        <w:jc w:val="center"/>
        <w:textAlignment w:val="baseline"/>
        <w:rPr>
          <w:rStyle w:val="normaltextrun"/>
          <w:u w:val="single"/>
        </w:rPr>
      </w:pPr>
    </w:p>
    <w:p w14:paraId="11C71FA4" w14:textId="77777777" w:rsidR="008827E6" w:rsidRDefault="008827E6" w:rsidP="008827E6">
      <w:pPr>
        <w:pStyle w:val="paragraph"/>
        <w:spacing w:before="0" w:beforeAutospacing="0" w:after="0" w:afterAutospacing="0"/>
        <w:jc w:val="center"/>
        <w:textAlignment w:val="baseline"/>
        <w:rPr>
          <w:rStyle w:val="normaltextrun"/>
          <w:u w:val="single"/>
        </w:rPr>
      </w:pPr>
    </w:p>
    <w:p w14:paraId="182D2EF6" w14:textId="77777777" w:rsidR="008827E6" w:rsidRDefault="008827E6" w:rsidP="008827E6">
      <w:pPr>
        <w:pStyle w:val="paragraph"/>
        <w:spacing w:before="0" w:beforeAutospacing="0" w:after="0" w:afterAutospacing="0"/>
        <w:jc w:val="center"/>
        <w:textAlignment w:val="baseline"/>
        <w:rPr>
          <w:rStyle w:val="normaltextrun"/>
          <w:u w:val="single"/>
        </w:rPr>
      </w:pPr>
    </w:p>
    <w:p w14:paraId="7EEC8A6C" w14:textId="77777777" w:rsidR="008827E6" w:rsidRDefault="008827E6" w:rsidP="008827E6">
      <w:pPr>
        <w:pStyle w:val="paragraph"/>
        <w:spacing w:before="0" w:beforeAutospacing="0" w:after="0" w:afterAutospacing="0"/>
        <w:jc w:val="center"/>
        <w:textAlignment w:val="baseline"/>
        <w:rPr>
          <w:rStyle w:val="normaltextrun"/>
          <w:u w:val="single"/>
        </w:rPr>
      </w:pPr>
    </w:p>
    <w:p w14:paraId="0A689AB6" w14:textId="77777777" w:rsidR="008827E6" w:rsidRDefault="008827E6" w:rsidP="008827E6">
      <w:pPr>
        <w:pStyle w:val="paragraph"/>
        <w:spacing w:before="0" w:beforeAutospacing="0" w:after="0" w:afterAutospacing="0"/>
        <w:jc w:val="center"/>
        <w:textAlignment w:val="baseline"/>
        <w:rPr>
          <w:rStyle w:val="normaltextrun"/>
          <w:u w:val="single"/>
        </w:rPr>
      </w:pPr>
    </w:p>
    <w:p w14:paraId="31D12AA5" w14:textId="77777777" w:rsidR="008827E6" w:rsidRDefault="008827E6" w:rsidP="008827E6">
      <w:pPr>
        <w:pStyle w:val="paragraph"/>
        <w:spacing w:before="0" w:beforeAutospacing="0" w:after="0" w:afterAutospacing="0"/>
        <w:jc w:val="center"/>
        <w:textAlignment w:val="baseline"/>
        <w:rPr>
          <w:rStyle w:val="normaltextrun"/>
          <w:u w:val="single"/>
        </w:rPr>
      </w:pPr>
    </w:p>
    <w:p w14:paraId="685E282A" w14:textId="77777777" w:rsidR="008827E6" w:rsidRDefault="008827E6" w:rsidP="008827E6">
      <w:pPr>
        <w:pStyle w:val="paragraph"/>
        <w:spacing w:before="0" w:beforeAutospacing="0" w:after="0" w:afterAutospacing="0"/>
        <w:jc w:val="center"/>
        <w:textAlignment w:val="baseline"/>
        <w:rPr>
          <w:rStyle w:val="normaltextrun"/>
          <w:u w:val="single"/>
        </w:rPr>
      </w:pPr>
    </w:p>
    <w:p w14:paraId="1B64CB4B" w14:textId="77777777" w:rsidR="008827E6" w:rsidRDefault="008827E6" w:rsidP="008827E6">
      <w:pPr>
        <w:pStyle w:val="paragraph"/>
        <w:spacing w:before="0" w:beforeAutospacing="0" w:after="0" w:afterAutospacing="0"/>
        <w:jc w:val="center"/>
        <w:textAlignment w:val="baseline"/>
        <w:rPr>
          <w:rStyle w:val="normaltextrun"/>
          <w:u w:val="single"/>
        </w:rPr>
      </w:pPr>
    </w:p>
    <w:p w14:paraId="621856E5" w14:textId="77777777" w:rsidR="008827E6" w:rsidRDefault="008827E6" w:rsidP="008827E6">
      <w:pPr>
        <w:pStyle w:val="paragraph"/>
        <w:spacing w:before="0" w:beforeAutospacing="0" w:after="0" w:afterAutospacing="0"/>
        <w:jc w:val="center"/>
        <w:textAlignment w:val="baseline"/>
        <w:rPr>
          <w:rStyle w:val="normaltextrun"/>
          <w:u w:val="single"/>
        </w:rPr>
      </w:pPr>
    </w:p>
    <w:p w14:paraId="23401D2A" w14:textId="77777777" w:rsidR="008827E6" w:rsidRDefault="008827E6" w:rsidP="008827E6">
      <w:pPr>
        <w:pStyle w:val="paragraph"/>
        <w:spacing w:before="0" w:beforeAutospacing="0" w:after="0" w:afterAutospacing="0"/>
        <w:jc w:val="center"/>
        <w:textAlignment w:val="baseline"/>
        <w:rPr>
          <w:rStyle w:val="normaltextrun"/>
          <w:u w:val="single"/>
        </w:rPr>
      </w:pPr>
    </w:p>
    <w:p w14:paraId="6C659C38" w14:textId="77777777" w:rsidR="008827E6" w:rsidRDefault="008827E6" w:rsidP="008827E6">
      <w:pPr>
        <w:pStyle w:val="paragraph"/>
        <w:spacing w:before="0" w:beforeAutospacing="0" w:after="0" w:afterAutospacing="0"/>
        <w:jc w:val="center"/>
        <w:textAlignment w:val="baseline"/>
        <w:rPr>
          <w:rStyle w:val="normaltextrun"/>
          <w:u w:val="single"/>
        </w:rPr>
      </w:pPr>
    </w:p>
    <w:p w14:paraId="21AA2882" w14:textId="77777777" w:rsidR="008827E6" w:rsidRDefault="008827E6" w:rsidP="008827E6">
      <w:pPr>
        <w:pStyle w:val="paragraph"/>
        <w:spacing w:before="0" w:beforeAutospacing="0" w:after="0" w:afterAutospacing="0"/>
        <w:jc w:val="center"/>
        <w:textAlignment w:val="baseline"/>
        <w:rPr>
          <w:rStyle w:val="normaltextrun"/>
          <w:u w:val="single"/>
        </w:rPr>
      </w:pPr>
    </w:p>
    <w:p w14:paraId="231B8593" w14:textId="77777777" w:rsidR="008827E6" w:rsidRDefault="008827E6" w:rsidP="008827E6">
      <w:pPr>
        <w:pStyle w:val="paragraph"/>
        <w:spacing w:before="0" w:beforeAutospacing="0" w:after="0" w:afterAutospacing="0"/>
        <w:jc w:val="center"/>
        <w:textAlignment w:val="baseline"/>
        <w:rPr>
          <w:rStyle w:val="normaltextrun"/>
          <w:u w:val="single"/>
        </w:rPr>
      </w:pPr>
    </w:p>
    <w:p w14:paraId="3BB5E297" w14:textId="77777777" w:rsidR="008827E6" w:rsidRDefault="008827E6" w:rsidP="008827E6">
      <w:pPr>
        <w:pStyle w:val="paragraph"/>
        <w:spacing w:before="0" w:beforeAutospacing="0" w:after="0" w:afterAutospacing="0"/>
        <w:jc w:val="center"/>
        <w:textAlignment w:val="baseline"/>
        <w:rPr>
          <w:rStyle w:val="normaltextrun"/>
          <w:u w:val="single"/>
        </w:rPr>
      </w:pPr>
    </w:p>
    <w:p w14:paraId="03B537FE" w14:textId="77777777" w:rsidR="008827E6" w:rsidRDefault="008827E6" w:rsidP="008827E6">
      <w:pPr>
        <w:pStyle w:val="paragraph"/>
        <w:spacing w:before="0" w:beforeAutospacing="0" w:after="0" w:afterAutospacing="0"/>
        <w:jc w:val="center"/>
        <w:textAlignment w:val="baseline"/>
        <w:rPr>
          <w:rStyle w:val="normaltextrun"/>
          <w:u w:val="single"/>
        </w:rPr>
      </w:pPr>
    </w:p>
    <w:p w14:paraId="43B4434C" w14:textId="77777777" w:rsidR="008827E6" w:rsidRDefault="008827E6" w:rsidP="008827E6">
      <w:pPr>
        <w:pStyle w:val="paragraph"/>
        <w:spacing w:before="0" w:beforeAutospacing="0" w:after="0" w:afterAutospacing="0"/>
        <w:jc w:val="center"/>
        <w:textAlignment w:val="baseline"/>
        <w:rPr>
          <w:rStyle w:val="normaltextrun"/>
          <w:u w:val="single"/>
        </w:rPr>
      </w:pPr>
    </w:p>
    <w:p w14:paraId="48A33E4F" w14:textId="77777777" w:rsidR="008827E6" w:rsidRDefault="008827E6" w:rsidP="008827E6">
      <w:pPr>
        <w:pStyle w:val="paragraph"/>
        <w:spacing w:before="0" w:beforeAutospacing="0" w:after="0" w:afterAutospacing="0"/>
        <w:jc w:val="center"/>
        <w:textAlignment w:val="baseline"/>
        <w:rPr>
          <w:rStyle w:val="normaltextrun"/>
          <w:u w:val="single"/>
        </w:rPr>
      </w:pPr>
    </w:p>
    <w:p w14:paraId="6CB51798" w14:textId="77777777" w:rsidR="008827E6" w:rsidRDefault="008827E6" w:rsidP="008827E6">
      <w:pPr>
        <w:pStyle w:val="paragraph"/>
        <w:spacing w:before="0" w:beforeAutospacing="0" w:after="0" w:afterAutospacing="0"/>
        <w:jc w:val="center"/>
        <w:textAlignment w:val="baseline"/>
        <w:rPr>
          <w:rStyle w:val="normaltextrun"/>
          <w:u w:val="single"/>
        </w:rPr>
      </w:pPr>
    </w:p>
    <w:p w14:paraId="7AD9261A" w14:textId="77777777" w:rsidR="008827E6" w:rsidRDefault="008827E6" w:rsidP="008827E6">
      <w:pPr>
        <w:pStyle w:val="paragraph"/>
        <w:spacing w:before="0" w:beforeAutospacing="0" w:after="0" w:afterAutospacing="0"/>
        <w:jc w:val="center"/>
        <w:textAlignment w:val="baseline"/>
        <w:rPr>
          <w:rStyle w:val="normaltextrun"/>
          <w:u w:val="single"/>
        </w:rPr>
      </w:pPr>
    </w:p>
    <w:p w14:paraId="0E6FA01C" w14:textId="77777777" w:rsidR="008827E6" w:rsidRDefault="008827E6" w:rsidP="008827E6">
      <w:pPr>
        <w:pStyle w:val="paragraph"/>
        <w:spacing w:before="0" w:beforeAutospacing="0" w:after="0" w:afterAutospacing="0"/>
        <w:jc w:val="center"/>
        <w:textAlignment w:val="baseline"/>
        <w:rPr>
          <w:rStyle w:val="normaltextrun"/>
          <w:u w:val="single"/>
        </w:rPr>
      </w:pPr>
    </w:p>
    <w:p w14:paraId="14921A5F" w14:textId="77777777" w:rsidR="008827E6" w:rsidRDefault="008827E6" w:rsidP="008827E6">
      <w:pPr>
        <w:pStyle w:val="paragraph"/>
        <w:spacing w:before="0" w:beforeAutospacing="0" w:after="0" w:afterAutospacing="0"/>
        <w:jc w:val="center"/>
        <w:textAlignment w:val="baseline"/>
        <w:rPr>
          <w:rStyle w:val="normaltextrun"/>
          <w:u w:val="single"/>
        </w:rPr>
      </w:pPr>
    </w:p>
    <w:p w14:paraId="5ED96782" w14:textId="77777777" w:rsidR="008827E6" w:rsidRDefault="008827E6" w:rsidP="008827E6">
      <w:pPr>
        <w:pStyle w:val="paragraph"/>
        <w:spacing w:before="0" w:beforeAutospacing="0" w:after="0" w:afterAutospacing="0"/>
        <w:jc w:val="center"/>
        <w:textAlignment w:val="baseline"/>
        <w:rPr>
          <w:rStyle w:val="normaltextrun"/>
          <w:u w:val="single"/>
        </w:rPr>
      </w:pPr>
    </w:p>
    <w:p w14:paraId="19CF284F" w14:textId="77777777" w:rsidR="008827E6" w:rsidRDefault="008827E6" w:rsidP="008827E6">
      <w:pPr>
        <w:pStyle w:val="paragraph"/>
        <w:spacing w:before="0" w:beforeAutospacing="0" w:after="0" w:afterAutospacing="0"/>
        <w:jc w:val="center"/>
        <w:textAlignment w:val="baseline"/>
        <w:rPr>
          <w:rStyle w:val="normaltextrun"/>
          <w:u w:val="single"/>
        </w:rPr>
      </w:pPr>
    </w:p>
    <w:p w14:paraId="269EF7E1" w14:textId="77777777" w:rsidR="008827E6" w:rsidRDefault="008827E6" w:rsidP="008827E6">
      <w:pPr>
        <w:pStyle w:val="paragraph"/>
        <w:spacing w:before="0" w:beforeAutospacing="0" w:after="0" w:afterAutospacing="0"/>
        <w:jc w:val="center"/>
        <w:textAlignment w:val="baseline"/>
        <w:rPr>
          <w:rStyle w:val="normaltextrun"/>
          <w:u w:val="single"/>
        </w:rPr>
      </w:pPr>
    </w:p>
    <w:p w14:paraId="5A9C7402" w14:textId="77777777" w:rsidR="008827E6" w:rsidRDefault="008827E6" w:rsidP="008827E6">
      <w:pPr>
        <w:pStyle w:val="paragraph"/>
        <w:spacing w:before="0" w:beforeAutospacing="0" w:after="0" w:afterAutospacing="0"/>
        <w:jc w:val="center"/>
        <w:textAlignment w:val="baseline"/>
        <w:rPr>
          <w:rStyle w:val="normaltextrun"/>
          <w:u w:val="single"/>
        </w:rPr>
      </w:pPr>
    </w:p>
    <w:p w14:paraId="1752D3F8" w14:textId="77777777" w:rsidR="008827E6" w:rsidRDefault="008827E6" w:rsidP="008827E6">
      <w:pPr>
        <w:pStyle w:val="paragraph"/>
        <w:spacing w:before="0" w:beforeAutospacing="0" w:after="0" w:afterAutospacing="0"/>
        <w:jc w:val="center"/>
        <w:textAlignment w:val="baseline"/>
        <w:rPr>
          <w:rStyle w:val="normaltextrun"/>
          <w:u w:val="single"/>
        </w:rPr>
      </w:pPr>
    </w:p>
    <w:p w14:paraId="4649E1CC" w14:textId="77777777" w:rsidR="008827E6" w:rsidRDefault="008827E6" w:rsidP="008827E6">
      <w:pPr>
        <w:pStyle w:val="paragraph"/>
        <w:spacing w:before="0" w:beforeAutospacing="0" w:after="0" w:afterAutospacing="0"/>
        <w:jc w:val="center"/>
        <w:textAlignment w:val="baseline"/>
        <w:rPr>
          <w:rStyle w:val="normaltextrun"/>
          <w:u w:val="single"/>
        </w:rPr>
      </w:pPr>
    </w:p>
    <w:p w14:paraId="056DCA29" w14:textId="77777777" w:rsidR="008827E6" w:rsidRDefault="008827E6" w:rsidP="008827E6">
      <w:pPr>
        <w:pStyle w:val="paragraph"/>
        <w:spacing w:before="0" w:beforeAutospacing="0" w:after="0" w:afterAutospacing="0"/>
        <w:jc w:val="center"/>
        <w:textAlignment w:val="baseline"/>
        <w:rPr>
          <w:rStyle w:val="normaltextrun"/>
          <w:u w:val="single"/>
        </w:rPr>
      </w:pPr>
    </w:p>
    <w:p w14:paraId="452DD69D" w14:textId="77777777" w:rsidR="008827E6" w:rsidRDefault="008827E6" w:rsidP="008827E6">
      <w:pPr>
        <w:pStyle w:val="paragraph"/>
        <w:spacing w:before="0" w:beforeAutospacing="0" w:after="0" w:afterAutospacing="0"/>
        <w:jc w:val="center"/>
        <w:textAlignment w:val="baseline"/>
        <w:rPr>
          <w:rStyle w:val="normaltextrun"/>
          <w:u w:val="single"/>
        </w:rPr>
      </w:pPr>
    </w:p>
    <w:p w14:paraId="2FD9C676" w14:textId="77777777" w:rsidR="008827E6" w:rsidRDefault="008827E6" w:rsidP="008827E6">
      <w:pPr>
        <w:pStyle w:val="paragraph"/>
        <w:spacing w:before="0" w:beforeAutospacing="0" w:after="0" w:afterAutospacing="0"/>
        <w:jc w:val="center"/>
        <w:textAlignment w:val="baseline"/>
        <w:rPr>
          <w:rStyle w:val="normaltextrun"/>
          <w:u w:val="single"/>
        </w:rPr>
      </w:pPr>
    </w:p>
    <w:p w14:paraId="0FAE1A09" w14:textId="77777777" w:rsidR="008827E6" w:rsidRDefault="008827E6" w:rsidP="008827E6">
      <w:pPr>
        <w:pStyle w:val="paragraph"/>
        <w:spacing w:before="0" w:beforeAutospacing="0" w:after="0" w:afterAutospacing="0"/>
        <w:jc w:val="center"/>
        <w:textAlignment w:val="baseline"/>
        <w:rPr>
          <w:rStyle w:val="normaltextrun"/>
          <w:u w:val="single"/>
        </w:rPr>
      </w:pPr>
    </w:p>
    <w:p w14:paraId="42C54482" w14:textId="77777777" w:rsidR="008827E6" w:rsidRDefault="008827E6" w:rsidP="008827E6">
      <w:pPr>
        <w:pStyle w:val="paragraph"/>
        <w:spacing w:before="0" w:beforeAutospacing="0" w:after="0" w:afterAutospacing="0"/>
        <w:jc w:val="center"/>
        <w:textAlignment w:val="baseline"/>
        <w:rPr>
          <w:rStyle w:val="normaltextrun"/>
          <w:u w:val="single"/>
        </w:rPr>
      </w:pPr>
    </w:p>
    <w:p w14:paraId="0F6E583F" w14:textId="77777777" w:rsidR="008827E6" w:rsidRDefault="008827E6" w:rsidP="008827E6">
      <w:pPr>
        <w:pStyle w:val="paragraph"/>
        <w:spacing w:before="0" w:beforeAutospacing="0" w:after="0" w:afterAutospacing="0"/>
        <w:jc w:val="center"/>
        <w:textAlignment w:val="baseline"/>
        <w:rPr>
          <w:rStyle w:val="normaltextrun"/>
          <w:u w:val="single"/>
        </w:rPr>
      </w:pPr>
    </w:p>
    <w:p w14:paraId="7921618E" w14:textId="77777777" w:rsidR="008827E6" w:rsidRDefault="008827E6" w:rsidP="008827E6">
      <w:pPr>
        <w:pStyle w:val="paragraph"/>
        <w:spacing w:before="0" w:beforeAutospacing="0" w:after="0" w:afterAutospacing="0"/>
        <w:jc w:val="center"/>
        <w:textAlignment w:val="baseline"/>
        <w:rPr>
          <w:rStyle w:val="normaltextrun"/>
          <w:u w:val="single"/>
        </w:rPr>
      </w:pPr>
    </w:p>
    <w:p w14:paraId="2C964426" w14:textId="77777777" w:rsidR="008827E6" w:rsidRDefault="008827E6" w:rsidP="008827E6">
      <w:pPr>
        <w:pStyle w:val="paragraph"/>
        <w:spacing w:before="0" w:beforeAutospacing="0" w:after="0" w:afterAutospacing="0"/>
        <w:jc w:val="center"/>
        <w:textAlignment w:val="baseline"/>
        <w:rPr>
          <w:rStyle w:val="normaltextrun"/>
          <w:u w:val="single"/>
        </w:rPr>
      </w:pPr>
    </w:p>
    <w:p w14:paraId="5C12F862" w14:textId="77777777" w:rsidR="008827E6" w:rsidRDefault="008827E6" w:rsidP="008827E6">
      <w:pPr>
        <w:pStyle w:val="paragraph"/>
        <w:spacing w:before="0" w:beforeAutospacing="0" w:after="0" w:afterAutospacing="0"/>
        <w:jc w:val="center"/>
        <w:textAlignment w:val="baseline"/>
        <w:rPr>
          <w:rStyle w:val="normaltextrun"/>
          <w:u w:val="single"/>
        </w:rPr>
      </w:pPr>
    </w:p>
    <w:p w14:paraId="62623054" w14:textId="77777777" w:rsidR="008827E6" w:rsidRDefault="008827E6" w:rsidP="008827E6">
      <w:pPr>
        <w:pStyle w:val="paragraph"/>
        <w:spacing w:before="0" w:beforeAutospacing="0" w:after="0" w:afterAutospacing="0"/>
        <w:jc w:val="center"/>
        <w:textAlignment w:val="baseline"/>
        <w:rPr>
          <w:rStyle w:val="normaltextrun"/>
          <w:u w:val="single"/>
        </w:rPr>
      </w:pPr>
    </w:p>
    <w:p w14:paraId="4820A1FA" w14:textId="77777777" w:rsidR="008827E6" w:rsidRDefault="008827E6" w:rsidP="008827E6">
      <w:pPr>
        <w:pStyle w:val="paragraph"/>
        <w:spacing w:before="0" w:beforeAutospacing="0" w:after="0" w:afterAutospacing="0"/>
        <w:jc w:val="center"/>
        <w:textAlignment w:val="baseline"/>
        <w:rPr>
          <w:rStyle w:val="normaltextrun"/>
          <w:u w:val="single"/>
        </w:rPr>
      </w:pPr>
    </w:p>
    <w:p w14:paraId="4E2A02A6" w14:textId="77777777" w:rsidR="008827E6" w:rsidRDefault="008827E6" w:rsidP="008827E6">
      <w:pPr>
        <w:pStyle w:val="paragraph"/>
        <w:spacing w:before="0" w:beforeAutospacing="0" w:after="0" w:afterAutospacing="0"/>
        <w:jc w:val="center"/>
        <w:textAlignment w:val="baseline"/>
        <w:rPr>
          <w:rStyle w:val="normaltextrun"/>
          <w:u w:val="single"/>
        </w:rPr>
      </w:pPr>
    </w:p>
    <w:p w14:paraId="7314B2E2" w14:textId="77777777" w:rsidR="008827E6" w:rsidRDefault="008827E6" w:rsidP="008827E6">
      <w:pPr>
        <w:pStyle w:val="paragraph"/>
        <w:spacing w:before="0" w:beforeAutospacing="0" w:after="0" w:afterAutospacing="0"/>
        <w:jc w:val="center"/>
        <w:textAlignment w:val="baseline"/>
        <w:rPr>
          <w:rStyle w:val="normaltextrun"/>
          <w:u w:val="single"/>
        </w:rPr>
      </w:pPr>
    </w:p>
    <w:p w14:paraId="61B9DEB3" w14:textId="77777777" w:rsidR="008827E6" w:rsidRDefault="008827E6" w:rsidP="008827E6">
      <w:pPr>
        <w:pStyle w:val="paragraph"/>
        <w:spacing w:before="0" w:beforeAutospacing="0" w:after="0" w:afterAutospacing="0"/>
        <w:jc w:val="center"/>
        <w:textAlignment w:val="baseline"/>
        <w:rPr>
          <w:rStyle w:val="normaltextrun"/>
          <w:u w:val="single"/>
        </w:rPr>
      </w:pPr>
    </w:p>
    <w:p w14:paraId="7616B0BA" w14:textId="77777777" w:rsidR="008827E6" w:rsidRDefault="008827E6" w:rsidP="008827E6">
      <w:pPr>
        <w:pStyle w:val="paragraph"/>
        <w:spacing w:before="0" w:beforeAutospacing="0" w:after="0" w:afterAutospacing="0"/>
        <w:jc w:val="center"/>
        <w:textAlignment w:val="baseline"/>
        <w:rPr>
          <w:rStyle w:val="normaltextrun"/>
          <w:u w:val="single"/>
        </w:rPr>
      </w:pPr>
    </w:p>
    <w:p w14:paraId="4EBE94A1" w14:textId="77777777" w:rsidR="008827E6" w:rsidRDefault="008827E6" w:rsidP="008827E6">
      <w:pPr>
        <w:pStyle w:val="paragraph"/>
        <w:spacing w:before="0" w:beforeAutospacing="0" w:after="0" w:afterAutospacing="0"/>
        <w:jc w:val="center"/>
        <w:textAlignment w:val="baseline"/>
        <w:rPr>
          <w:rStyle w:val="normaltextrun"/>
          <w:u w:val="single"/>
        </w:rPr>
      </w:pPr>
    </w:p>
    <w:p w14:paraId="67BB4BFD" w14:textId="77777777" w:rsidR="008827E6" w:rsidRDefault="008827E6" w:rsidP="008827E6">
      <w:pPr>
        <w:pStyle w:val="paragraph"/>
        <w:spacing w:before="0" w:beforeAutospacing="0" w:after="0" w:afterAutospacing="0"/>
        <w:jc w:val="center"/>
        <w:textAlignment w:val="baseline"/>
        <w:rPr>
          <w:rStyle w:val="normaltextrun"/>
          <w:u w:val="single"/>
        </w:rPr>
      </w:pPr>
    </w:p>
    <w:p w14:paraId="33E7F513" w14:textId="77777777" w:rsidR="008827E6" w:rsidRDefault="008827E6" w:rsidP="008827E6">
      <w:pPr>
        <w:pStyle w:val="paragraph"/>
        <w:spacing w:before="0" w:beforeAutospacing="0" w:after="0" w:afterAutospacing="0"/>
        <w:jc w:val="center"/>
        <w:textAlignment w:val="baseline"/>
        <w:rPr>
          <w:rStyle w:val="normaltextrun"/>
          <w:u w:val="single"/>
        </w:rPr>
      </w:pPr>
    </w:p>
    <w:p w14:paraId="3E631CE7" w14:textId="175F08F9" w:rsidR="008827E6" w:rsidRPr="008827E6" w:rsidRDefault="008827E6" w:rsidP="008827E6">
      <w:pPr>
        <w:pStyle w:val="paragraph"/>
        <w:spacing w:before="0" w:beforeAutospacing="0" w:after="0" w:afterAutospacing="0"/>
        <w:jc w:val="center"/>
        <w:textAlignment w:val="baseline"/>
      </w:pPr>
      <w:r w:rsidRPr="008827E6">
        <w:rPr>
          <w:rStyle w:val="normaltextrun"/>
          <w:u w:val="single"/>
        </w:rPr>
        <w:t>Developing and Supporting Physical Development in Early Childhood. (BMSA4001)</w:t>
      </w:r>
      <w:r w:rsidRPr="008827E6">
        <w:rPr>
          <w:rStyle w:val="eop"/>
        </w:rPr>
        <w:t> </w:t>
      </w:r>
    </w:p>
    <w:p w14:paraId="7B58AC98" w14:textId="77777777" w:rsidR="008827E6" w:rsidRPr="008827E6" w:rsidRDefault="008827E6" w:rsidP="008827E6">
      <w:pPr>
        <w:pStyle w:val="paragraph"/>
        <w:spacing w:before="0" w:beforeAutospacing="0" w:after="0" w:afterAutospacing="0"/>
        <w:jc w:val="center"/>
        <w:textAlignment w:val="baseline"/>
      </w:pPr>
      <w:r w:rsidRPr="008827E6">
        <w:rPr>
          <w:rStyle w:val="eop"/>
        </w:rPr>
        <w:t> </w:t>
      </w:r>
    </w:p>
    <w:p w14:paraId="13E24BE4" w14:textId="77777777" w:rsidR="008827E6" w:rsidRPr="008827E6" w:rsidRDefault="008827E6" w:rsidP="008827E6">
      <w:pPr>
        <w:pStyle w:val="paragraph"/>
        <w:spacing w:before="0" w:beforeAutospacing="0" w:after="0" w:afterAutospacing="0"/>
        <w:textAlignment w:val="baseline"/>
      </w:pPr>
      <w:r w:rsidRPr="008827E6">
        <w:rPr>
          <w:rStyle w:val="normaltextrun"/>
        </w:rPr>
        <w:t>I have recently embarked on the SKIP CYMRU Physical Development training, which has developed and broadened my knowledge of the importance of movement and physical activity in children, and how these influence learning. I teach at </w:t>
      </w:r>
      <w:proofErr w:type="spellStart"/>
      <w:r w:rsidRPr="008827E6">
        <w:rPr>
          <w:rStyle w:val="normaltextrun"/>
        </w:rPr>
        <w:t>Penllergaer</w:t>
      </w:r>
      <w:proofErr w:type="spellEnd"/>
      <w:r w:rsidRPr="008827E6">
        <w:rPr>
          <w:rStyle w:val="normaltextrun"/>
        </w:rPr>
        <w:t> Primary School which has 395 pupils from Nursery – Year 6. Our school site is a mixture of old school buildings and </w:t>
      </w:r>
      <w:proofErr w:type="spellStart"/>
      <w:r w:rsidRPr="008827E6">
        <w:rPr>
          <w:rStyle w:val="normaltextrun"/>
        </w:rPr>
        <w:t>demountables</w:t>
      </w:r>
      <w:proofErr w:type="spellEnd"/>
      <w:r w:rsidRPr="008827E6">
        <w:rPr>
          <w:rStyle w:val="normaltextrun"/>
        </w:rPr>
        <w:t> with one hall shared by all year groups. I teach a mixed Year 1/2 class with children aged between 5-7 years old and have 29 children in my class. Having a mixed year group means that I have a broad range of physical skills within my class. </w:t>
      </w:r>
      <w:r w:rsidRPr="008827E6">
        <w:rPr>
          <w:rStyle w:val="eop"/>
        </w:rPr>
        <w:t> </w:t>
      </w:r>
    </w:p>
    <w:p w14:paraId="6B86294A"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PE lessons at our school are predominately taught by PPA cover teachers and our class hall-slots link with our PPA time. This can make having flexible hall time a challenge. We do have extensive outdoor grounds including a woodland, but none of this is sheltered which can make using the outdoor provision for SKIP sessions a challenge at this time of year. Participating in the SKIP Cymru training has really highlighted how much our PE sessions have been lacking in our setting but thankfully, it has given me lots of tools and strategies to improve the provision across my year group as well as across the Foundation Phase within my school. “Children are designed to enjoy activities that challenge them to experience new sensations and develop new motor functions.” </w:t>
      </w:r>
      <w:r w:rsidRPr="008827E6">
        <w:rPr>
          <w:rStyle w:val="normaltextrun"/>
          <w:color w:val="373A3C"/>
        </w:rPr>
        <w:t>Ayres, J. (2005)</w:t>
      </w:r>
      <w:r w:rsidRPr="008827E6">
        <w:rPr>
          <w:rStyle w:val="eop"/>
          <w:color w:val="373A3C"/>
          <w:lang w:val="en-US"/>
        </w:rPr>
        <w:t> </w:t>
      </w:r>
    </w:p>
    <w:p w14:paraId="14EAF652"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In recent years, Foundation Phase teachers in my setting have been becoming increasingly concerned with the falling level of physical skills we were seeing in our pupils; both gross and fine. Children seem to be starting school with poorer and poorer physical skills, which we suspect is from not enough time spent outdoors with opportunities to develop, consolidate and challenge their physical skills. </w:t>
      </w:r>
      <w:proofErr w:type="spellStart"/>
      <w:r w:rsidRPr="008827E6">
        <w:rPr>
          <w:rStyle w:val="normaltextrun"/>
        </w:rPr>
        <w:t>Penllergaer</w:t>
      </w:r>
      <w:proofErr w:type="spellEnd"/>
      <w:r w:rsidRPr="008827E6">
        <w:rPr>
          <w:rStyle w:val="normaltextrun"/>
        </w:rPr>
        <w:t> is classed as an ‘affluent’ area. Our breakfast and after school clubs are always </w:t>
      </w:r>
      <w:proofErr w:type="gramStart"/>
      <w:r w:rsidRPr="008827E6">
        <w:rPr>
          <w:rStyle w:val="normaltextrun"/>
        </w:rPr>
        <w:t>full to capacity</w:t>
      </w:r>
      <w:proofErr w:type="gramEnd"/>
      <w:r w:rsidRPr="008827E6">
        <w:rPr>
          <w:rStyle w:val="normaltextrun"/>
        </w:rPr>
        <w:t> which suggests that parents work long hours and perhaps do not have the opportunity during weekdays to encourage their children to spend time outdoors actively. Despite having </w:t>
      </w:r>
      <w:proofErr w:type="spellStart"/>
      <w:r w:rsidRPr="008827E6">
        <w:rPr>
          <w:rStyle w:val="normaltextrun"/>
        </w:rPr>
        <w:t>Penllergaer</w:t>
      </w:r>
      <w:proofErr w:type="spellEnd"/>
      <w:r w:rsidRPr="008827E6">
        <w:rPr>
          <w:rStyle w:val="normaltextrun"/>
        </w:rPr>
        <w:t> Valley Woods and many beautiful beaches on our doorstep, it is shocking to hear how many children </w:t>
      </w:r>
      <w:proofErr w:type="gramStart"/>
      <w:r w:rsidRPr="008827E6">
        <w:rPr>
          <w:rStyle w:val="normaltextrun"/>
        </w:rPr>
        <w:t>actually do</w:t>
      </w:r>
      <w:proofErr w:type="gramEnd"/>
      <w:r w:rsidRPr="008827E6">
        <w:rPr>
          <w:rStyle w:val="normaltextrun"/>
        </w:rPr>
        <w:t> not visit these places with some having never been at all. Embarking on this course, it was my aim to</w:t>
      </w:r>
      <w:r w:rsidRPr="008827E6">
        <w:rPr>
          <w:rStyle w:val="normaltextrun"/>
          <w:color w:val="000000"/>
        </w:rPr>
        <w:t> develop the physical development of the pupils in my class through focused and skills-based sessions but also to instil a love of physical activity, sport and learning in the outdoors with our children. </w:t>
      </w:r>
      <w:r w:rsidRPr="008827E6">
        <w:rPr>
          <w:rStyle w:val="normaltextrun"/>
        </w:rPr>
        <w:t>I also hoped that by providing engaging and inclusive PE lessons that enable my pupils to develop their physical development and confidence, I would become a positive role model for them. I know that it is particularly important to the girls in my class to have a positive female role model in sport and physical activity. </w:t>
      </w:r>
      <w:r w:rsidRPr="008827E6">
        <w:rPr>
          <w:rStyle w:val="normaltextrun"/>
          <w:i/>
          <w:iCs/>
        </w:rPr>
        <w:t>“</w:t>
      </w:r>
      <w:r w:rsidRPr="008827E6">
        <w:rPr>
          <w:rStyle w:val="normaltextrun"/>
          <w:i/>
          <w:iCs/>
          <w:color w:val="181D3D"/>
        </w:rPr>
        <w:t>Collaborative research from Women in Sport and the Youth Sport Trust suggests that only 56% of girls recognise that being physically active is important, compared to 71% of boys, with 45% of girls seeing the relevance of Physical Education lessons to their lives compared to 60% of boys. Disturbingly, the pivotal age at which girls start to lose interest in physical activity is just seven years old.</w:t>
      </w:r>
      <w:r w:rsidRPr="008827E6">
        <w:rPr>
          <w:rStyle w:val="normaltextrun"/>
          <w:color w:val="181D3D"/>
        </w:rPr>
        <w:t>”</w:t>
      </w:r>
      <w:r w:rsidRPr="008827E6">
        <w:rPr>
          <w:rStyle w:val="normaltextrun"/>
        </w:rPr>
        <w:t> </w:t>
      </w:r>
      <w:hyperlink r:id="rId8" w:tgtFrame="_blank" w:history="1">
        <w:r w:rsidRPr="008827E6">
          <w:rPr>
            <w:rStyle w:val="normaltextrun"/>
            <w:color w:val="0563C1"/>
            <w:u w:val="single"/>
          </w:rPr>
          <w:t>https://blogs.canterbury.ac.uk</w:t>
        </w:r>
      </w:hyperlink>
      <w:r w:rsidRPr="008827E6">
        <w:rPr>
          <w:rStyle w:val="normaltextrun"/>
        </w:rPr>
        <w:t> I am also very aware of my duty to promote and develop my pupils’ physical literacy as a Foundation Phase teacher and the importance it has on their life. </w:t>
      </w:r>
      <w:r w:rsidRPr="008827E6">
        <w:rPr>
          <w:rStyle w:val="normaltextrun"/>
          <w:i/>
          <w:iCs/>
        </w:rPr>
        <w:t>“The development of FMS competence in the early childhood years is central to promoting a physically active lifestyle across childhood and into adolescence.”</w:t>
      </w:r>
      <w:r w:rsidRPr="008827E6">
        <w:rPr>
          <w:rStyle w:val="normaltextrun"/>
        </w:rPr>
        <w:t> </w:t>
      </w:r>
      <w:proofErr w:type="spellStart"/>
      <w:r w:rsidRPr="008827E6">
        <w:rPr>
          <w:rStyle w:val="normaltextrun"/>
          <w:color w:val="000000"/>
        </w:rPr>
        <w:t>Gallahue</w:t>
      </w:r>
      <w:proofErr w:type="spellEnd"/>
      <w:r w:rsidRPr="008827E6">
        <w:rPr>
          <w:rStyle w:val="normaltextrun"/>
          <w:color w:val="000000"/>
        </w:rPr>
        <w:t>, D., Ozmun, J. and Goodway, J. (2012)</w:t>
      </w:r>
      <w:r w:rsidRPr="008827E6">
        <w:rPr>
          <w:rStyle w:val="eop"/>
          <w:color w:val="000000"/>
          <w:lang w:val="en-US"/>
        </w:rPr>
        <w:t> </w:t>
      </w:r>
    </w:p>
    <w:p w14:paraId="14F853C6" w14:textId="77777777" w:rsidR="008827E6" w:rsidRPr="008827E6" w:rsidRDefault="008827E6" w:rsidP="008827E6">
      <w:pPr>
        <w:pStyle w:val="paragraph"/>
        <w:spacing w:before="0" w:beforeAutospacing="0" w:after="0" w:afterAutospacing="0"/>
        <w:textAlignment w:val="baseline"/>
        <w:rPr>
          <w:lang w:val="en-US"/>
        </w:rPr>
      </w:pPr>
      <w:r w:rsidRPr="008827E6">
        <w:rPr>
          <w:rStyle w:val="eop"/>
          <w:lang w:val="en-US"/>
        </w:rPr>
        <w:t> </w:t>
      </w:r>
    </w:p>
    <w:p w14:paraId="15B29E4F" w14:textId="77777777" w:rsidR="008827E6" w:rsidRPr="008827E6" w:rsidRDefault="008827E6" w:rsidP="008827E6">
      <w:pPr>
        <w:pStyle w:val="paragraph"/>
        <w:spacing w:before="0" w:beforeAutospacing="0" w:after="0" w:afterAutospacing="0"/>
        <w:textAlignment w:val="baseline"/>
      </w:pPr>
      <w:r w:rsidRPr="008827E6">
        <w:rPr>
          <w:rStyle w:val="normaltextrun"/>
          <w:u w:val="single"/>
        </w:rPr>
        <w:t>Reflections</w:t>
      </w:r>
      <w:r w:rsidRPr="008827E6">
        <w:rPr>
          <w:rStyle w:val="eop"/>
        </w:rPr>
        <w:t> </w:t>
      </w:r>
    </w:p>
    <w:p w14:paraId="00700C34"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 xml:space="preserve">After returning to school after the first two days of SKIP training, I felt inspired to begin providing engaging PE sessions for my pupils. To begin with, alongside my colleagues who also attended the course, we audited our PE equipment and were disappointed to find that we were really lacking in quality and quantity of equipment. </w:t>
      </w:r>
      <w:r w:rsidRPr="008827E6">
        <w:rPr>
          <w:rStyle w:val="normaltextrun"/>
        </w:rPr>
        <w:lastRenderedPageBreak/>
        <w:t>Fortunately, we were able to order in as much equipment as we felt necessary to provide engaging and stimulating SKIP sessions to our pupils. </w:t>
      </w:r>
      <w:r w:rsidRPr="008827E6">
        <w:rPr>
          <w:rStyle w:val="eop"/>
          <w:lang w:val="en-US"/>
        </w:rPr>
        <w:t> </w:t>
      </w:r>
    </w:p>
    <w:p w14:paraId="6590CFA6"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During my first few </w:t>
      </w:r>
      <w:proofErr w:type="gramStart"/>
      <w:r w:rsidRPr="008827E6">
        <w:rPr>
          <w:rStyle w:val="normaltextrun"/>
        </w:rPr>
        <w:t>SKIP</w:t>
      </w:r>
      <w:proofErr w:type="gramEnd"/>
      <w:r w:rsidRPr="008827E6">
        <w:rPr>
          <w:rStyle w:val="normaltextrun"/>
        </w:rPr>
        <w:t xml:space="preserve"> session with my pupils, I introduced them to the ‘gardens’ concept and discussed the ‘obstacle garden’ and how I would expect the children to move around it e.g., starting at different points and not queueing at a station etc. I was able to use our outdoor space for some of these sessions so could have my whole class at once with my TA to support. During my first session, I introduced the Traffic Light warm up with my class and found that this game presented many opportunities for discussion with the pupils as well as observation of skills opportunities for myself. (Green – move around the space in different ways, yellow – coming back to our spot and balancing, red – coming back to our spot and creating a different shape.) I firstly introduced the floor spots, and we discussed our spatial awareness including stretching and using different levels within our personal space bubble. I explained the game without too much input to begin with and let the children have a go. I immediately found that during the ‘green’ part of the </w:t>
      </w:r>
      <w:proofErr w:type="gramStart"/>
      <w:r w:rsidRPr="008827E6">
        <w:rPr>
          <w:rStyle w:val="normaltextrun"/>
        </w:rPr>
        <w:t>warm up</w:t>
      </w:r>
      <w:proofErr w:type="gramEnd"/>
      <w:r w:rsidRPr="008827E6">
        <w:rPr>
          <w:rStyle w:val="normaltextrun"/>
        </w:rPr>
        <w:t xml:space="preserve">, that pupils tended to group together and run around the yard in a circle in the same direction. I was able to highlight this with the children and we discussed different ways in which they could move e.g., hop, jump, gallop, skip etc. We also talked about levels and using different directions. I demonstrated some ways in which the pupils could move but also got the children involved by getting them to model their ideas too. The pupils were then able to use these different ideas when participating in the ‘green’ part of the warmup. I did find that it was useful for me to shout out direct commands for some pupils who were still tending to lack creativity and dynamics in their movements e.g., move sideways, hop forwards, crawl in a zigzag etc. I found something similar during the ‘yellow and red’ parts of the </w:t>
      </w:r>
      <w:proofErr w:type="gramStart"/>
      <w:r w:rsidRPr="008827E6">
        <w:rPr>
          <w:rStyle w:val="normaltextrun"/>
        </w:rPr>
        <w:t>warm up</w:t>
      </w:r>
      <w:proofErr w:type="gramEnd"/>
      <w:r w:rsidRPr="008827E6">
        <w:rPr>
          <w:rStyle w:val="normaltextrun"/>
        </w:rPr>
        <w:t xml:space="preserve"> where pupils would all do the same shape/balances. If a pupil did something different, I made sure to highlight this to the rest of the class in order to develop their creativity of movement. For example, for a wide shape the pupils all tended to make a star shape standing up, one child made a wide shape whilst laying on the floor. I made sure to use specific praise to highlight this child e.g., ‘Da </w:t>
      </w:r>
      <w:proofErr w:type="spellStart"/>
      <w:r w:rsidRPr="008827E6">
        <w:rPr>
          <w:rStyle w:val="normaltextrun"/>
        </w:rPr>
        <w:t>iawn</w:t>
      </w:r>
      <w:proofErr w:type="spellEnd"/>
      <w:r w:rsidRPr="008827E6">
        <w:rPr>
          <w:rStyle w:val="normaltextrun"/>
        </w:rPr>
        <w:t> Thomas, I like the way you have explored a different level in your shape.’ </w:t>
      </w:r>
      <w:r w:rsidRPr="008827E6">
        <w:rPr>
          <w:rStyle w:val="normaltextrun"/>
          <w:i/>
          <w:iCs/>
        </w:rPr>
        <w:t>“Praise them with specific feedback to reinforce what we want them to do.”</w:t>
      </w:r>
      <w:r w:rsidRPr="008827E6">
        <w:rPr>
          <w:rStyle w:val="normaltextrun"/>
        </w:rPr>
        <w:t xml:space="preserve"> SKIP Cymru 2021. The pupils really enjoyed this game and I found that the floor spots were very effective in ensuring that pupils spread out and became aware of their own personal space. It was apparent during this activity that I had a wide level of physical stages within my class. I observed pupils demonstrate a variety of locomotor stages and could use this for my future planning. The pupils loved the obstacle gardens and using the different equipment. They did need reminding throughout the sessions to ensure that they did not queue for the different stations. I was incredibly pleased with how my first sessions went. Pupils were very engaged with the activities and enjoyed participating in them. They responded well to my </w:t>
      </w:r>
      <w:proofErr w:type="gramStart"/>
      <w:r w:rsidRPr="008827E6">
        <w:rPr>
          <w:rStyle w:val="normaltextrun"/>
        </w:rPr>
        <w:t>direction</w:t>
      </w:r>
      <w:proofErr w:type="gramEnd"/>
      <w:r w:rsidRPr="008827E6">
        <w:rPr>
          <w:rStyle w:val="normaltextrun"/>
        </w:rPr>
        <w:t xml:space="preserve"> and I found the sessions easy to manage because of the high level of engagement. It was beneficial to have my TA present for the outdoor sessions to assist with the supervision of the obstacle garden and model for the children when needed. I think it would be beneficial to use different visual stimuli to assist children in their creativity of movement for the next sessions such as animal picture cards (move like an elephant etc). </w:t>
      </w:r>
      <w:r w:rsidRPr="008827E6">
        <w:rPr>
          <w:rStyle w:val="eop"/>
          <w:lang w:val="en-US"/>
        </w:rPr>
        <w:t> </w:t>
      </w:r>
    </w:p>
    <w:p w14:paraId="7F7B0C50" w14:textId="77777777" w:rsidR="008827E6" w:rsidRPr="008827E6" w:rsidRDefault="008827E6" w:rsidP="008827E6">
      <w:pPr>
        <w:pStyle w:val="paragraph"/>
        <w:spacing w:before="0" w:beforeAutospacing="0" w:after="0" w:afterAutospacing="0"/>
        <w:textAlignment w:val="baseline"/>
      </w:pPr>
      <w:r w:rsidRPr="008827E6">
        <w:rPr>
          <w:rStyle w:val="normaltextrun"/>
        </w:rPr>
        <w:t>During the second cycle, </w:t>
      </w:r>
      <w:proofErr w:type="gramStart"/>
      <w:r w:rsidRPr="008827E6">
        <w:rPr>
          <w:rStyle w:val="normaltextrun"/>
        </w:rPr>
        <w:t>the majority of</w:t>
      </w:r>
      <w:proofErr w:type="gramEnd"/>
      <w:r w:rsidRPr="008827E6">
        <w:rPr>
          <w:rStyle w:val="normaltextrun"/>
        </w:rPr>
        <w:t> my SKIP sessions have taken place in our school hall and with only half the class at a time. I found the smaller number to be more effective as I could really focus on specific locomotor or object control skills with a small group in one garden whilst the other group worked independently in an obstacle garden. Having only half a class does however mean that I lose my TA as she stays in class with the other children. To begin with, this was challenging as I tried to spread myself between the two gardens. However, over time, the children became more familiar, independent and confident when using the obstacle gardens which enabled me to fully concentrate on my focused garden. </w:t>
      </w:r>
      <w:r w:rsidRPr="008827E6">
        <w:rPr>
          <w:rStyle w:val="eop"/>
        </w:rPr>
        <w:t> </w:t>
      </w:r>
    </w:p>
    <w:p w14:paraId="2E944BC7"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lastRenderedPageBreak/>
        <w:t>After assessing my pupils’ catching ability, I was able to pair them up with a partner of a similar ability for different activities such as using ‘gates.’ This ensured that activities were inclusive and that pupils had high success rates to develop confidence. </w:t>
      </w:r>
      <w:r w:rsidRPr="008827E6">
        <w:rPr>
          <w:rStyle w:val="normaltextrun"/>
          <w:i/>
          <w:iCs/>
        </w:rPr>
        <w:t>“It is essential that children have lots of successful chances to practice the actions that will improve their skills.”</w:t>
      </w:r>
      <w:r w:rsidRPr="008827E6">
        <w:rPr>
          <w:rStyle w:val="normaltextrun"/>
        </w:rPr>
        <w:t> SKIP CYMRU 2021. I found the use of scarves very effective for tracking when developing pupils’ catching skills. I had a full range of stage 1-5 catchers in my class and so I ensured to differentiate the activities accordingly. For children who were stage 1 catchers, I simplified activities by getting them to roll a large ball to each other whilst sat on the floor before moving to rolling and squatting and gradually reducing the size of the ball and increasing the distance. For my more confident catchers, I ensured to challenge them appropriately by firstly changing the ball to a smaller size, increasing the distance of the throw and by getting them to throw out of the ‘x zone.’  I found that the pupils’ enjoyed the ‘Me to You’ and ‘Egg Game’ when practising catching skills. </w:t>
      </w:r>
      <w:r w:rsidRPr="008827E6">
        <w:rPr>
          <w:rStyle w:val="eop"/>
          <w:lang w:val="en-US"/>
        </w:rPr>
        <w:t> </w:t>
      </w:r>
    </w:p>
    <w:p w14:paraId="0A2BEEBB"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 xml:space="preserve">When focusing on the object control skill of throwing, I found the ‘Power Throw’ game effective in teaching a proficient throw. My pupils loved the competitive aspect of this game with the scoring of points. I did find that this activity worked better outside as we had more room for the different zones. I realised that there were a lot of elements to teach the children for throwing which was quite tricky to begin with. I found that putting a marker on the floor for the children to step over encouraged them to step forward before throwing. However, I did find that they would not always step with the correct foot and so I think it would be beneficial going forward to mark their opposite foot with a sticker or scrunchie around their ankle to ensure that they step with the correct foot. I again found that I had a range of stages in my class for this skill. For my stage 1/2 throwers I found that using targets was effective in encouraging them to throw upwards rather than to the floor in a chopping motion. We used hoops attached to our fence when outdoors and pictures on the wall when using the hall. For my more advanced throwers, I encouraged them to ‘wind up’ by leaning back and touching a chair behind them with their hand/ball. The pupils enjoyed the ‘Battleships’ game when practising their throwing. I ensured to partner children up into similar abilities again for inclusion. I did notice when playing this game initially that children were forgetting what they had learned about throwing and instead had the tendency to slide the beanbag or ball across the floor. When we played this game again, I encouraged them to throw rather than slide the ball by placing a bench in between the partners. I discovered that my pupils found throwing to be trickier than catching with a stark difference between the throwing ability of the boys in comparison to the girls in my class echoing the individual constraint of gender outlined by </w:t>
      </w:r>
      <w:proofErr w:type="spellStart"/>
      <w:r w:rsidRPr="008827E6">
        <w:rPr>
          <w:rStyle w:val="normaltextrun"/>
        </w:rPr>
        <w:t>Gallahue</w:t>
      </w:r>
      <w:proofErr w:type="spellEnd"/>
      <w:r w:rsidRPr="008827E6">
        <w:rPr>
          <w:rStyle w:val="normaltextrun"/>
        </w:rPr>
        <w:t>, Ozmun and Goodway (2012.) </w:t>
      </w:r>
      <w:r w:rsidRPr="008827E6">
        <w:rPr>
          <w:rStyle w:val="eop"/>
          <w:lang w:val="en-US"/>
        </w:rPr>
        <w:t> </w:t>
      </w:r>
    </w:p>
    <w:p w14:paraId="527242D1"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 xml:space="preserve">To conclude, I have found the SKIP Cymru course incredibly beneficial in developing my knowledge and appreciation of the importance of physical literacy in children. It has also developed my confidence and expertise in delivering high-quality and skills-focused PE sessions within my setting. The pupils in my class have responded so well to the sessions and it has been wonderful to watch their skills develop and their confidence grow. The children are highly engaged and interested in the activities and SKIP sessions are the highlight of their week. Having seen such a benefit, I have been able to transfer some object control activities into our enhanced provision to give further opportunities for the children to develop and consolidate their physical skills and confidence. Along with my colleagues who have also attended the course, we have been able to completely overhaul the way in which PE sessions are delivered within the Foundation Phase and hope that staff in KS2 will embark on the SKIP training in the future to further embed SKIP across the whole school. Moving forward, we aim to provide a workshop for parents to firstly celebrate what we have already been able to achieve with the children in such a short space of time, but also to educate, model and promote activities that can be done out of school to further develop their children's physical literacy. We appreciate and recognise the </w:t>
      </w:r>
      <w:r w:rsidRPr="008827E6">
        <w:rPr>
          <w:rStyle w:val="normaltextrun"/>
        </w:rPr>
        <w:lastRenderedPageBreak/>
        <w:t>contribution a child’s parent has on their opportunities and experiences for physical development. I look forward to further developing our pupils’ physical literacy. </w:t>
      </w:r>
      <w:r w:rsidRPr="008827E6">
        <w:rPr>
          <w:rStyle w:val="eop"/>
          <w:lang w:val="en-US"/>
        </w:rPr>
        <w:t> </w:t>
      </w:r>
    </w:p>
    <w:p w14:paraId="047A1F53" w14:textId="77777777" w:rsidR="008827E6" w:rsidRPr="008827E6" w:rsidRDefault="008827E6" w:rsidP="008827E6">
      <w:pPr>
        <w:pStyle w:val="paragraph"/>
        <w:spacing w:before="0" w:beforeAutospacing="0" w:after="0" w:afterAutospacing="0"/>
        <w:textAlignment w:val="baseline"/>
        <w:rPr>
          <w:lang w:val="en-US"/>
        </w:rPr>
      </w:pPr>
      <w:r w:rsidRPr="008827E6">
        <w:rPr>
          <w:rStyle w:val="normaltextrun"/>
        </w:rPr>
        <w:t>Word Count: 2266</w:t>
      </w:r>
      <w:r w:rsidRPr="008827E6">
        <w:rPr>
          <w:rStyle w:val="eop"/>
          <w:lang w:val="en-US"/>
        </w:rPr>
        <w:t> </w:t>
      </w:r>
    </w:p>
    <w:p w14:paraId="5C106CFF" w14:textId="77777777" w:rsidR="008827E6" w:rsidRPr="008827E6" w:rsidRDefault="008827E6" w:rsidP="008827E6">
      <w:pPr>
        <w:pStyle w:val="paragraph"/>
        <w:spacing w:before="0" w:beforeAutospacing="0" w:after="0" w:afterAutospacing="0"/>
        <w:textAlignment w:val="baseline"/>
        <w:rPr>
          <w:lang w:val="en-US"/>
        </w:rPr>
      </w:pPr>
      <w:r w:rsidRPr="008827E6">
        <w:rPr>
          <w:rStyle w:val="eop"/>
          <w:lang w:val="en-US"/>
        </w:rPr>
        <w:t> </w:t>
      </w:r>
    </w:p>
    <w:p w14:paraId="7D32552A" w14:textId="77777777" w:rsidR="008827E6" w:rsidRPr="008827E6" w:rsidRDefault="008827E6" w:rsidP="008827E6">
      <w:pPr>
        <w:pStyle w:val="paragraph"/>
        <w:spacing w:before="0" w:beforeAutospacing="0" w:after="0" w:afterAutospacing="0"/>
        <w:textAlignment w:val="baseline"/>
        <w:rPr>
          <w:lang w:val="en-US"/>
        </w:rPr>
      </w:pPr>
      <w:r w:rsidRPr="008827E6">
        <w:rPr>
          <w:rStyle w:val="eop"/>
          <w:lang w:val="en-US"/>
        </w:rPr>
        <w:t> </w:t>
      </w:r>
    </w:p>
    <w:p w14:paraId="0EFA26FE" w14:textId="77777777" w:rsidR="008827E6" w:rsidRPr="008827E6" w:rsidRDefault="008827E6" w:rsidP="008827E6">
      <w:pPr>
        <w:pStyle w:val="paragraph"/>
        <w:spacing w:before="0" w:beforeAutospacing="0" w:after="0" w:afterAutospacing="0"/>
        <w:textAlignment w:val="baseline"/>
      </w:pPr>
      <w:r w:rsidRPr="008827E6">
        <w:rPr>
          <w:rStyle w:val="normaltextrun"/>
          <w:u w:val="single"/>
        </w:rPr>
        <w:t>References</w:t>
      </w:r>
      <w:r w:rsidRPr="008827E6">
        <w:rPr>
          <w:rStyle w:val="eop"/>
        </w:rPr>
        <w:t> </w:t>
      </w:r>
    </w:p>
    <w:p w14:paraId="2DB6A622" w14:textId="77777777" w:rsidR="008827E6" w:rsidRPr="008827E6" w:rsidRDefault="008827E6" w:rsidP="008827E6">
      <w:pPr>
        <w:pStyle w:val="paragraph"/>
        <w:spacing w:before="0" w:beforeAutospacing="0" w:after="0" w:afterAutospacing="0"/>
        <w:textAlignment w:val="baseline"/>
      </w:pPr>
      <w:r w:rsidRPr="008827E6">
        <w:rPr>
          <w:rStyle w:val="eop"/>
        </w:rPr>
        <w:t> </w:t>
      </w:r>
    </w:p>
    <w:p w14:paraId="5310213F" w14:textId="77777777" w:rsidR="008827E6" w:rsidRPr="008827E6" w:rsidRDefault="008827E6" w:rsidP="008827E6">
      <w:pPr>
        <w:pStyle w:val="paragraph"/>
        <w:spacing w:before="0" w:beforeAutospacing="0" w:after="0" w:afterAutospacing="0"/>
        <w:ind w:left="270" w:hanging="270"/>
        <w:textAlignment w:val="baseline"/>
        <w:rPr>
          <w:lang w:val="en-US"/>
        </w:rPr>
      </w:pPr>
      <w:r w:rsidRPr="008827E6">
        <w:rPr>
          <w:rStyle w:val="normaltextrun"/>
          <w:color w:val="000000"/>
        </w:rPr>
        <w:t>Ayres, A. J., &amp; Robbins, J. (2005). </w:t>
      </w:r>
      <w:r w:rsidRPr="008827E6">
        <w:rPr>
          <w:rStyle w:val="normaltextrun"/>
          <w:i/>
          <w:iCs/>
          <w:color w:val="000000"/>
        </w:rPr>
        <w:t>Sensory integration and the child: Understanding hidden sensory challenges</w:t>
      </w:r>
      <w:r w:rsidRPr="008827E6">
        <w:rPr>
          <w:rStyle w:val="normaltextrun"/>
          <w:color w:val="000000"/>
        </w:rPr>
        <w:t>. Western Psychological Services.</w:t>
      </w:r>
      <w:r w:rsidRPr="008827E6">
        <w:rPr>
          <w:rStyle w:val="eop"/>
          <w:color w:val="000000"/>
          <w:lang w:val="en-US"/>
        </w:rPr>
        <w:t> </w:t>
      </w:r>
    </w:p>
    <w:p w14:paraId="2CD83EE3" w14:textId="77777777" w:rsidR="008827E6" w:rsidRPr="008827E6" w:rsidRDefault="008827E6" w:rsidP="008827E6">
      <w:pPr>
        <w:pStyle w:val="paragraph"/>
        <w:spacing w:before="0" w:beforeAutospacing="0" w:after="0" w:afterAutospacing="0"/>
        <w:ind w:left="270" w:hanging="270"/>
        <w:textAlignment w:val="baseline"/>
        <w:rPr>
          <w:lang w:val="en-US"/>
        </w:rPr>
      </w:pPr>
      <w:proofErr w:type="spellStart"/>
      <w:r w:rsidRPr="008827E6">
        <w:rPr>
          <w:rStyle w:val="normaltextrun"/>
          <w:color w:val="000000"/>
        </w:rPr>
        <w:t>Gallahue</w:t>
      </w:r>
      <w:proofErr w:type="spellEnd"/>
      <w:r w:rsidRPr="008827E6">
        <w:rPr>
          <w:rStyle w:val="normaltextrun"/>
          <w:color w:val="000000"/>
        </w:rPr>
        <w:t>, D., Ozmun, J. and Goodway, J. (2012). Understanding motor development: Infants, children, adolescents, adults. 7th ed. New York: McGraw Hill Higher Education.</w:t>
      </w:r>
      <w:r w:rsidRPr="008827E6">
        <w:rPr>
          <w:rStyle w:val="eop"/>
          <w:color w:val="000000"/>
          <w:lang w:val="en-US"/>
        </w:rPr>
        <w:t> </w:t>
      </w:r>
    </w:p>
    <w:p w14:paraId="64612D2B" w14:textId="223B0494" w:rsidR="00C6371F" w:rsidRPr="008827E6" w:rsidRDefault="008827E6" w:rsidP="008827E6">
      <w:pPr>
        <w:pStyle w:val="paragraph"/>
        <w:spacing w:before="0" w:beforeAutospacing="0" w:after="0" w:afterAutospacing="0"/>
        <w:ind w:left="270" w:hanging="270"/>
        <w:textAlignment w:val="baseline"/>
        <w:rPr>
          <w:lang w:val="en-US"/>
        </w:rPr>
      </w:pPr>
      <w:hyperlink r:id="rId9" w:tgtFrame="_blank" w:history="1">
        <w:r w:rsidRPr="008827E6">
          <w:rPr>
            <w:rStyle w:val="normaltextrun"/>
            <w:color w:val="0563C1"/>
            <w:u w:val="single"/>
          </w:rPr>
          <w:t>https://blogs.canterbury.ac.uk/expertcomment/we-need-more-female-role-models-in-sport-to-inspire-the-next-generation/</w:t>
        </w:r>
      </w:hyperlink>
      <w:r w:rsidRPr="008827E6">
        <w:rPr>
          <w:rStyle w:val="normaltextrun"/>
          <w:color w:val="000000"/>
        </w:rPr>
        <w:t> </w:t>
      </w:r>
      <w:r w:rsidRPr="008827E6">
        <w:rPr>
          <w:rStyle w:val="eop"/>
          <w:color w:val="000000"/>
          <w:lang w:val="en-US"/>
        </w:rPr>
        <w:t> </w:t>
      </w:r>
    </w:p>
    <w:sectPr w:rsidR="00C6371F" w:rsidRPr="008827E6" w:rsidSect="00B828B7">
      <w:footerReference w:type="even" r:id="rId10"/>
      <w:footerReference w:type="default" r:id="rId11"/>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25922" w14:textId="77777777" w:rsidR="00D943CA" w:rsidRDefault="00D943CA" w:rsidP="0077207E">
      <w:pPr>
        <w:spacing w:line="240" w:lineRule="auto"/>
      </w:pPr>
      <w:r>
        <w:separator/>
      </w:r>
    </w:p>
  </w:endnote>
  <w:endnote w:type="continuationSeparator" w:id="0">
    <w:p w14:paraId="70557C3B" w14:textId="77777777" w:rsidR="00D943CA" w:rsidRDefault="00D943C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altName w:val="Times"/>
    <w:panose1 w:val="0000050000000002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0513789"/>
      <w:docPartObj>
        <w:docPartGallery w:val="Page Numbers (Bottom of Page)"/>
        <w:docPartUnique/>
      </w:docPartObj>
    </w:sdtPr>
    <w:sdtContent>
      <w:p w14:paraId="5E711DD1" w14:textId="59BE7C1A" w:rsidR="008827E6" w:rsidRDefault="008827E6" w:rsidP="00E13F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59FD3" w14:textId="77777777" w:rsidR="008827E6" w:rsidRDefault="008827E6" w:rsidP="008827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082686"/>
      <w:docPartObj>
        <w:docPartGallery w:val="Page Numbers (Bottom of Page)"/>
        <w:docPartUnique/>
      </w:docPartObj>
    </w:sdtPr>
    <w:sdtContent>
      <w:p w14:paraId="446C19C0" w14:textId="718F5939" w:rsidR="008827E6" w:rsidRDefault="008827E6" w:rsidP="00E13F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BEB680" w14:textId="77777777" w:rsidR="008827E6" w:rsidRDefault="008827E6" w:rsidP="008827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86A40" w14:textId="77777777" w:rsidR="00D943CA" w:rsidRDefault="00D943CA" w:rsidP="0077207E">
      <w:pPr>
        <w:spacing w:line="240" w:lineRule="auto"/>
      </w:pPr>
      <w:r>
        <w:separator/>
      </w:r>
    </w:p>
  </w:footnote>
  <w:footnote w:type="continuationSeparator" w:id="0">
    <w:p w14:paraId="0FC0C727" w14:textId="77777777" w:rsidR="00D943CA" w:rsidRDefault="00D943CA"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666D4"/>
    <w:rsid w:val="003A2DCA"/>
    <w:rsid w:val="003E330D"/>
    <w:rsid w:val="003E4084"/>
    <w:rsid w:val="00401D59"/>
    <w:rsid w:val="004150A6"/>
    <w:rsid w:val="00417FA2"/>
    <w:rsid w:val="00424460"/>
    <w:rsid w:val="00437D19"/>
    <w:rsid w:val="00450238"/>
    <w:rsid w:val="00484EC1"/>
    <w:rsid w:val="004E5105"/>
    <w:rsid w:val="00521EB7"/>
    <w:rsid w:val="00530E8C"/>
    <w:rsid w:val="005374BB"/>
    <w:rsid w:val="005A0BD0"/>
    <w:rsid w:val="0063462A"/>
    <w:rsid w:val="006565DF"/>
    <w:rsid w:val="006761E5"/>
    <w:rsid w:val="006C4885"/>
    <w:rsid w:val="006E5500"/>
    <w:rsid w:val="007234D5"/>
    <w:rsid w:val="0076191D"/>
    <w:rsid w:val="0077207E"/>
    <w:rsid w:val="007D1ECD"/>
    <w:rsid w:val="007D2445"/>
    <w:rsid w:val="007D332B"/>
    <w:rsid w:val="007D5B83"/>
    <w:rsid w:val="007E3A92"/>
    <w:rsid w:val="007F1F29"/>
    <w:rsid w:val="007F7076"/>
    <w:rsid w:val="007F7CF1"/>
    <w:rsid w:val="00840626"/>
    <w:rsid w:val="00846882"/>
    <w:rsid w:val="00854BD9"/>
    <w:rsid w:val="008827E6"/>
    <w:rsid w:val="008E78C1"/>
    <w:rsid w:val="00907220"/>
    <w:rsid w:val="00923D6D"/>
    <w:rsid w:val="009538F0"/>
    <w:rsid w:val="0097395F"/>
    <w:rsid w:val="009A4137"/>
    <w:rsid w:val="009B69A8"/>
    <w:rsid w:val="009D41E7"/>
    <w:rsid w:val="00A02860"/>
    <w:rsid w:val="00A07500"/>
    <w:rsid w:val="00A648B7"/>
    <w:rsid w:val="00A72A53"/>
    <w:rsid w:val="00A91FB8"/>
    <w:rsid w:val="00AA5E60"/>
    <w:rsid w:val="00B16FA2"/>
    <w:rsid w:val="00B2437F"/>
    <w:rsid w:val="00B828B7"/>
    <w:rsid w:val="00B919F1"/>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943CA"/>
    <w:rsid w:val="00DC2B68"/>
    <w:rsid w:val="00DF5A32"/>
    <w:rsid w:val="00E10195"/>
    <w:rsid w:val="00E57F9C"/>
    <w:rsid w:val="00E828C2"/>
    <w:rsid w:val="00EA5C3F"/>
    <w:rsid w:val="00EB1F41"/>
    <w:rsid w:val="00EB5990"/>
    <w:rsid w:val="00EE29ED"/>
    <w:rsid w:val="00F91C76"/>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paragraph" w:customStyle="1" w:styleId="paragraph">
    <w:name w:val="paragraph"/>
    <w:basedOn w:val="Normal"/>
    <w:rsid w:val="008827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827E6"/>
  </w:style>
  <w:style w:type="character" w:customStyle="1" w:styleId="eop">
    <w:name w:val="eop"/>
    <w:basedOn w:val="DefaultParagraphFont"/>
    <w:rsid w:val="008827E6"/>
  </w:style>
  <w:style w:type="character" w:styleId="PageNumber">
    <w:name w:val="page number"/>
    <w:basedOn w:val="DefaultParagraphFont"/>
    <w:uiPriority w:val="99"/>
    <w:semiHidden/>
    <w:unhideWhenUsed/>
    <w:rsid w:val="00882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266576068">
      <w:bodyDiv w:val="1"/>
      <w:marLeft w:val="0"/>
      <w:marRight w:val="0"/>
      <w:marTop w:val="0"/>
      <w:marBottom w:val="0"/>
      <w:divBdr>
        <w:top w:val="none" w:sz="0" w:space="0" w:color="auto"/>
        <w:left w:val="none" w:sz="0" w:space="0" w:color="auto"/>
        <w:bottom w:val="none" w:sz="0" w:space="0" w:color="auto"/>
        <w:right w:val="none" w:sz="0" w:space="0" w:color="auto"/>
      </w:divBdr>
      <w:divsChild>
        <w:div w:id="592857075">
          <w:marLeft w:val="0"/>
          <w:marRight w:val="0"/>
          <w:marTop w:val="0"/>
          <w:marBottom w:val="0"/>
          <w:divBdr>
            <w:top w:val="none" w:sz="0" w:space="0" w:color="auto"/>
            <w:left w:val="none" w:sz="0" w:space="0" w:color="auto"/>
            <w:bottom w:val="none" w:sz="0" w:space="0" w:color="auto"/>
            <w:right w:val="none" w:sz="0" w:space="0" w:color="auto"/>
          </w:divBdr>
        </w:div>
        <w:div w:id="1111314913">
          <w:marLeft w:val="0"/>
          <w:marRight w:val="0"/>
          <w:marTop w:val="0"/>
          <w:marBottom w:val="0"/>
          <w:divBdr>
            <w:top w:val="none" w:sz="0" w:space="0" w:color="auto"/>
            <w:left w:val="none" w:sz="0" w:space="0" w:color="auto"/>
            <w:bottom w:val="none" w:sz="0" w:space="0" w:color="auto"/>
            <w:right w:val="none" w:sz="0" w:space="0" w:color="auto"/>
          </w:divBdr>
        </w:div>
        <w:div w:id="1419642516">
          <w:marLeft w:val="0"/>
          <w:marRight w:val="0"/>
          <w:marTop w:val="0"/>
          <w:marBottom w:val="0"/>
          <w:divBdr>
            <w:top w:val="none" w:sz="0" w:space="0" w:color="auto"/>
            <w:left w:val="none" w:sz="0" w:space="0" w:color="auto"/>
            <w:bottom w:val="none" w:sz="0" w:space="0" w:color="auto"/>
            <w:right w:val="none" w:sz="0" w:space="0" w:color="auto"/>
          </w:divBdr>
        </w:div>
        <w:div w:id="1424255640">
          <w:marLeft w:val="0"/>
          <w:marRight w:val="0"/>
          <w:marTop w:val="0"/>
          <w:marBottom w:val="0"/>
          <w:divBdr>
            <w:top w:val="none" w:sz="0" w:space="0" w:color="auto"/>
            <w:left w:val="none" w:sz="0" w:space="0" w:color="auto"/>
            <w:bottom w:val="none" w:sz="0" w:space="0" w:color="auto"/>
            <w:right w:val="none" w:sz="0" w:space="0" w:color="auto"/>
          </w:divBdr>
        </w:div>
        <w:div w:id="1865820305">
          <w:marLeft w:val="0"/>
          <w:marRight w:val="0"/>
          <w:marTop w:val="0"/>
          <w:marBottom w:val="0"/>
          <w:divBdr>
            <w:top w:val="none" w:sz="0" w:space="0" w:color="auto"/>
            <w:left w:val="none" w:sz="0" w:space="0" w:color="auto"/>
            <w:bottom w:val="none" w:sz="0" w:space="0" w:color="auto"/>
            <w:right w:val="none" w:sz="0" w:space="0" w:color="auto"/>
          </w:divBdr>
        </w:div>
        <w:div w:id="1672098876">
          <w:marLeft w:val="0"/>
          <w:marRight w:val="0"/>
          <w:marTop w:val="0"/>
          <w:marBottom w:val="0"/>
          <w:divBdr>
            <w:top w:val="none" w:sz="0" w:space="0" w:color="auto"/>
            <w:left w:val="none" w:sz="0" w:space="0" w:color="auto"/>
            <w:bottom w:val="none" w:sz="0" w:space="0" w:color="auto"/>
            <w:right w:val="none" w:sz="0" w:space="0" w:color="auto"/>
          </w:divBdr>
        </w:div>
        <w:div w:id="1792893081">
          <w:marLeft w:val="0"/>
          <w:marRight w:val="0"/>
          <w:marTop w:val="0"/>
          <w:marBottom w:val="0"/>
          <w:divBdr>
            <w:top w:val="none" w:sz="0" w:space="0" w:color="auto"/>
            <w:left w:val="none" w:sz="0" w:space="0" w:color="auto"/>
            <w:bottom w:val="none" w:sz="0" w:space="0" w:color="auto"/>
            <w:right w:val="none" w:sz="0" w:space="0" w:color="auto"/>
          </w:divBdr>
        </w:div>
        <w:div w:id="2024935303">
          <w:marLeft w:val="0"/>
          <w:marRight w:val="0"/>
          <w:marTop w:val="0"/>
          <w:marBottom w:val="0"/>
          <w:divBdr>
            <w:top w:val="none" w:sz="0" w:space="0" w:color="auto"/>
            <w:left w:val="none" w:sz="0" w:space="0" w:color="auto"/>
            <w:bottom w:val="none" w:sz="0" w:space="0" w:color="auto"/>
            <w:right w:val="none" w:sz="0" w:space="0" w:color="auto"/>
          </w:divBdr>
        </w:div>
        <w:div w:id="1013265658">
          <w:marLeft w:val="0"/>
          <w:marRight w:val="0"/>
          <w:marTop w:val="0"/>
          <w:marBottom w:val="0"/>
          <w:divBdr>
            <w:top w:val="none" w:sz="0" w:space="0" w:color="auto"/>
            <w:left w:val="none" w:sz="0" w:space="0" w:color="auto"/>
            <w:bottom w:val="none" w:sz="0" w:space="0" w:color="auto"/>
            <w:right w:val="none" w:sz="0" w:space="0" w:color="auto"/>
          </w:divBdr>
        </w:div>
        <w:div w:id="1899316405">
          <w:marLeft w:val="0"/>
          <w:marRight w:val="0"/>
          <w:marTop w:val="0"/>
          <w:marBottom w:val="0"/>
          <w:divBdr>
            <w:top w:val="none" w:sz="0" w:space="0" w:color="auto"/>
            <w:left w:val="none" w:sz="0" w:space="0" w:color="auto"/>
            <w:bottom w:val="none" w:sz="0" w:space="0" w:color="auto"/>
            <w:right w:val="none" w:sz="0" w:space="0" w:color="auto"/>
          </w:divBdr>
        </w:div>
        <w:div w:id="2018917789">
          <w:marLeft w:val="0"/>
          <w:marRight w:val="0"/>
          <w:marTop w:val="0"/>
          <w:marBottom w:val="0"/>
          <w:divBdr>
            <w:top w:val="none" w:sz="0" w:space="0" w:color="auto"/>
            <w:left w:val="none" w:sz="0" w:space="0" w:color="auto"/>
            <w:bottom w:val="none" w:sz="0" w:space="0" w:color="auto"/>
            <w:right w:val="none" w:sz="0" w:space="0" w:color="auto"/>
          </w:divBdr>
        </w:div>
        <w:div w:id="1205172326">
          <w:marLeft w:val="0"/>
          <w:marRight w:val="0"/>
          <w:marTop w:val="0"/>
          <w:marBottom w:val="0"/>
          <w:divBdr>
            <w:top w:val="none" w:sz="0" w:space="0" w:color="auto"/>
            <w:left w:val="none" w:sz="0" w:space="0" w:color="auto"/>
            <w:bottom w:val="none" w:sz="0" w:space="0" w:color="auto"/>
            <w:right w:val="none" w:sz="0" w:space="0" w:color="auto"/>
          </w:divBdr>
        </w:div>
        <w:div w:id="329602280">
          <w:marLeft w:val="0"/>
          <w:marRight w:val="0"/>
          <w:marTop w:val="0"/>
          <w:marBottom w:val="0"/>
          <w:divBdr>
            <w:top w:val="none" w:sz="0" w:space="0" w:color="auto"/>
            <w:left w:val="none" w:sz="0" w:space="0" w:color="auto"/>
            <w:bottom w:val="none" w:sz="0" w:space="0" w:color="auto"/>
            <w:right w:val="none" w:sz="0" w:space="0" w:color="auto"/>
          </w:divBdr>
        </w:div>
        <w:div w:id="1920291326">
          <w:marLeft w:val="0"/>
          <w:marRight w:val="0"/>
          <w:marTop w:val="0"/>
          <w:marBottom w:val="0"/>
          <w:divBdr>
            <w:top w:val="none" w:sz="0" w:space="0" w:color="auto"/>
            <w:left w:val="none" w:sz="0" w:space="0" w:color="auto"/>
            <w:bottom w:val="none" w:sz="0" w:space="0" w:color="auto"/>
            <w:right w:val="none" w:sz="0" w:space="0" w:color="auto"/>
          </w:divBdr>
        </w:div>
        <w:div w:id="636491987">
          <w:marLeft w:val="0"/>
          <w:marRight w:val="0"/>
          <w:marTop w:val="0"/>
          <w:marBottom w:val="0"/>
          <w:divBdr>
            <w:top w:val="none" w:sz="0" w:space="0" w:color="auto"/>
            <w:left w:val="none" w:sz="0" w:space="0" w:color="auto"/>
            <w:bottom w:val="none" w:sz="0" w:space="0" w:color="auto"/>
            <w:right w:val="none" w:sz="0" w:space="0" w:color="auto"/>
          </w:divBdr>
        </w:div>
        <w:div w:id="1938445676">
          <w:marLeft w:val="0"/>
          <w:marRight w:val="0"/>
          <w:marTop w:val="0"/>
          <w:marBottom w:val="0"/>
          <w:divBdr>
            <w:top w:val="none" w:sz="0" w:space="0" w:color="auto"/>
            <w:left w:val="none" w:sz="0" w:space="0" w:color="auto"/>
            <w:bottom w:val="none" w:sz="0" w:space="0" w:color="auto"/>
            <w:right w:val="none" w:sz="0" w:space="0" w:color="auto"/>
          </w:divBdr>
        </w:div>
        <w:div w:id="1067192534">
          <w:marLeft w:val="0"/>
          <w:marRight w:val="0"/>
          <w:marTop w:val="0"/>
          <w:marBottom w:val="0"/>
          <w:divBdr>
            <w:top w:val="none" w:sz="0" w:space="0" w:color="auto"/>
            <w:left w:val="none" w:sz="0" w:space="0" w:color="auto"/>
            <w:bottom w:val="none" w:sz="0" w:space="0" w:color="auto"/>
            <w:right w:val="none" w:sz="0" w:space="0" w:color="auto"/>
          </w:divBdr>
        </w:div>
        <w:div w:id="2096587231">
          <w:marLeft w:val="0"/>
          <w:marRight w:val="0"/>
          <w:marTop w:val="0"/>
          <w:marBottom w:val="0"/>
          <w:divBdr>
            <w:top w:val="none" w:sz="0" w:space="0" w:color="auto"/>
            <w:left w:val="none" w:sz="0" w:space="0" w:color="auto"/>
            <w:bottom w:val="none" w:sz="0" w:space="0" w:color="auto"/>
            <w:right w:val="none" w:sz="0" w:space="0" w:color="auto"/>
          </w:divBdr>
        </w:div>
        <w:div w:id="1086808634">
          <w:marLeft w:val="0"/>
          <w:marRight w:val="0"/>
          <w:marTop w:val="0"/>
          <w:marBottom w:val="0"/>
          <w:divBdr>
            <w:top w:val="none" w:sz="0" w:space="0" w:color="auto"/>
            <w:left w:val="none" w:sz="0" w:space="0" w:color="auto"/>
            <w:bottom w:val="none" w:sz="0" w:space="0" w:color="auto"/>
            <w:right w:val="none" w:sz="0" w:space="0" w:color="auto"/>
          </w:divBdr>
        </w:div>
        <w:div w:id="1996954193">
          <w:marLeft w:val="0"/>
          <w:marRight w:val="0"/>
          <w:marTop w:val="0"/>
          <w:marBottom w:val="0"/>
          <w:divBdr>
            <w:top w:val="none" w:sz="0" w:space="0" w:color="auto"/>
            <w:left w:val="none" w:sz="0" w:space="0" w:color="auto"/>
            <w:bottom w:val="none" w:sz="0" w:space="0" w:color="auto"/>
            <w:right w:val="none" w:sz="0" w:space="0" w:color="auto"/>
          </w:divBdr>
        </w:div>
        <w:div w:id="329449727">
          <w:marLeft w:val="0"/>
          <w:marRight w:val="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canterbury.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ogs.canterbury.ac.uk/expertcomment/we-need-more-female-role-models-in-sport-to-inspire-the-next-gen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 Williams (Penllergaer Primary School)</cp:lastModifiedBy>
  <cp:revision>2</cp:revision>
  <cp:lastPrinted>2014-08-18T15:50:00Z</cp:lastPrinted>
  <dcterms:created xsi:type="dcterms:W3CDTF">2021-12-08T10:42:00Z</dcterms:created>
  <dcterms:modified xsi:type="dcterms:W3CDTF">2021-12-08T10:42:00Z</dcterms:modified>
</cp:coreProperties>
</file>