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2B059" w14:textId="1DA6C074" w:rsidR="007D0B96" w:rsidRDefault="007D0B96" w:rsidP="00D81F55">
      <w:pPr>
        <w:jc w:val="both"/>
        <w:rPr>
          <w:rFonts w:ascii="Arial" w:hAnsi="Arial" w:cs="Arial"/>
        </w:rPr>
      </w:pPr>
    </w:p>
    <w:p w14:paraId="601AFD0F" w14:textId="77777777" w:rsidR="00D1618B" w:rsidRDefault="00D1618B" w:rsidP="00D1618B">
      <w:pPr>
        <w:spacing w:before="212"/>
        <w:jc w:val="both"/>
      </w:pPr>
      <w:r>
        <w:rPr>
          <w:noProof/>
        </w:rPr>
        <w:drawing>
          <wp:inline distT="0" distB="0" distL="0" distR="0" wp14:anchorId="39C48004" wp14:editId="426FE74E">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7">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066B0F7B" w14:textId="77777777" w:rsidR="00D1618B" w:rsidRDefault="00D1618B" w:rsidP="00D1618B">
      <w:pPr>
        <w:jc w:val="both"/>
      </w:pPr>
    </w:p>
    <w:p w14:paraId="543D8BCB" w14:textId="74CBDA2A"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Module Name: </w:t>
      </w:r>
      <w:r w:rsidR="004A4D66">
        <w:rPr>
          <w:rFonts w:ascii="Arial" w:eastAsia="Arial" w:hAnsi="Arial" w:cs="Arial"/>
          <w:b/>
          <w:bCs/>
          <w:color w:val="000000" w:themeColor="text1"/>
          <w:sz w:val="40"/>
          <w:szCs w:val="40"/>
        </w:rPr>
        <w:tab/>
      </w:r>
      <w:r w:rsidR="00F55AB7">
        <w:rPr>
          <w:rFonts w:ascii="Arial" w:eastAsia="Arial" w:hAnsi="Arial" w:cs="Arial"/>
          <w:b/>
          <w:bCs/>
          <w:color w:val="000000" w:themeColor="text1"/>
          <w:sz w:val="40"/>
          <w:szCs w:val="40"/>
        </w:rPr>
        <w:t>Enterprise Development</w:t>
      </w:r>
      <w:r w:rsidR="008E0826">
        <w:rPr>
          <w:rFonts w:ascii="Arial" w:eastAsia="Arial" w:hAnsi="Arial" w:cs="Arial"/>
          <w:b/>
          <w:bCs/>
          <w:color w:val="000000" w:themeColor="text1"/>
          <w:sz w:val="40"/>
          <w:szCs w:val="40"/>
        </w:rPr>
        <w:t xml:space="preserve"> </w:t>
      </w:r>
      <w:r w:rsidR="003974F1" w:rsidRPr="004A4D66">
        <w:rPr>
          <w:rFonts w:ascii="Arial" w:eastAsia="Arial" w:hAnsi="Arial" w:cs="Arial"/>
          <w:b/>
          <w:bCs/>
          <w:color w:val="000000" w:themeColor="text1"/>
          <w:sz w:val="40"/>
          <w:szCs w:val="40"/>
        </w:rPr>
        <w:t>and</w:t>
      </w:r>
      <w:r w:rsidR="008E0826">
        <w:rPr>
          <w:rFonts w:ascii="Arial" w:eastAsia="Arial" w:hAnsi="Arial" w:cs="Arial"/>
          <w:b/>
          <w:bCs/>
          <w:color w:val="000000" w:themeColor="text1"/>
          <w:sz w:val="40"/>
          <w:szCs w:val="40"/>
        </w:rPr>
        <w:t xml:space="preserve"> Commercial</w:t>
      </w:r>
      <w:r w:rsidR="003974F1" w:rsidRPr="004A4D66">
        <w:rPr>
          <w:rFonts w:ascii="Arial" w:eastAsia="Arial" w:hAnsi="Arial" w:cs="Arial"/>
          <w:b/>
          <w:bCs/>
          <w:color w:val="000000" w:themeColor="text1"/>
          <w:sz w:val="40"/>
          <w:szCs w:val="40"/>
        </w:rPr>
        <w:t xml:space="preserve"> Innovation</w:t>
      </w:r>
    </w:p>
    <w:p w14:paraId="5828C7BB" w14:textId="5F28B788"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Module Code:  </w:t>
      </w:r>
      <w:r w:rsidR="005C1270">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BM</w:t>
      </w:r>
      <w:r w:rsidR="008E0826">
        <w:rPr>
          <w:rFonts w:ascii="Arial" w:eastAsia="Arial" w:hAnsi="Arial" w:cs="Arial"/>
          <w:b/>
          <w:bCs/>
          <w:color w:val="000000" w:themeColor="text1"/>
          <w:sz w:val="40"/>
          <w:szCs w:val="40"/>
        </w:rPr>
        <w:t>BS</w:t>
      </w:r>
      <w:r w:rsidR="009639B6">
        <w:rPr>
          <w:rFonts w:ascii="Arial" w:eastAsia="Arial" w:hAnsi="Arial" w:cs="Arial"/>
          <w:b/>
          <w:bCs/>
          <w:color w:val="000000" w:themeColor="text1"/>
          <w:sz w:val="40"/>
          <w:szCs w:val="40"/>
        </w:rPr>
        <w:t>5000</w:t>
      </w:r>
    </w:p>
    <w:p w14:paraId="2F833ABC" w14:textId="4379DBBA"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Assignment Name: </w:t>
      </w:r>
      <w:r w:rsidR="00D344DF">
        <w:rPr>
          <w:rFonts w:ascii="Arial" w:eastAsia="Arial" w:hAnsi="Arial" w:cs="Arial"/>
          <w:b/>
          <w:bCs/>
          <w:color w:val="000000" w:themeColor="text1"/>
          <w:sz w:val="40"/>
          <w:szCs w:val="40"/>
        </w:rPr>
        <w:t>Mind</w:t>
      </w:r>
      <w:r w:rsidR="00736FA0">
        <w:rPr>
          <w:rFonts w:ascii="Arial" w:eastAsia="Arial" w:hAnsi="Arial" w:cs="Arial"/>
          <w:b/>
          <w:bCs/>
          <w:color w:val="000000" w:themeColor="text1"/>
          <w:sz w:val="40"/>
          <w:szCs w:val="40"/>
        </w:rPr>
        <w:t xml:space="preserve"> Map </w:t>
      </w:r>
      <w:r w:rsidR="00E957D1">
        <w:rPr>
          <w:rFonts w:ascii="Arial" w:eastAsia="Arial" w:hAnsi="Arial" w:cs="Arial"/>
          <w:b/>
          <w:bCs/>
          <w:color w:val="000000" w:themeColor="text1"/>
          <w:sz w:val="40"/>
          <w:szCs w:val="40"/>
        </w:rPr>
        <w:t xml:space="preserve">&amp; Value </w:t>
      </w:r>
      <w:r w:rsidR="00BF52EF">
        <w:rPr>
          <w:rFonts w:ascii="Arial" w:eastAsia="Arial" w:hAnsi="Arial" w:cs="Arial"/>
          <w:b/>
          <w:bCs/>
          <w:color w:val="000000" w:themeColor="text1"/>
          <w:sz w:val="40"/>
          <w:szCs w:val="40"/>
        </w:rPr>
        <w:t>Proposition</w:t>
      </w:r>
      <w:r w:rsidR="003F570F">
        <w:rPr>
          <w:rFonts w:ascii="Arial" w:eastAsia="Arial" w:hAnsi="Arial" w:cs="Arial"/>
          <w:b/>
          <w:bCs/>
          <w:color w:val="000000" w:themeColor="text1"/>
          <w:sz w:val="40"/>
          <w:szCs w:val="40"/>
        </w:rPr>
        <w:t xml:space="preserve"> Canvas</w:t>
      </w:r>
    </w:p>
    <w:p w14:paraId="5871040E" w14:textId="03D13BE4" w:rsidR="00D1618B" w:rsidRPr="004A4D66" w:rsidRDefault="00D1618B" w:rsidP="00D1618B">
      <w:pPr>
        <w:spacing w:before="3"/>
        <w:jc w:val="both"/>
        <w:rPr>
          <w:sz w:val="40"/>
          <w:szCs w:val="40"/>
        </w:rPr>
      </w:pPr>
      <w:r w:rsidRPr="004A4D66">
        <w:rPr>
          <w:rFonts w:ascii="Arial" w:eastAsia="Arial" w:hAnsi="Arial" w:cs="Arial"/>
          <w:b/>
          <w:bCs/>
          <w:color w:val="000000" w:themeColor="text1"/>
          <w:sz w:val="40"/>
          <w:szCs w:val="40"/>
        </w:rPr>
        <w:t xml:space="preserve">Student Name: </w:t>
      </w:r>
      <w:r w:rsidR="004A4D66">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Alhaji Isah</w:t>
      </w:r>
    </w:p>
    <w:p w14:paraId="02B56B0D" w14:textId="0CF35879" w:rsidR="00D1618B" w:rsidRPr="004A4D66" w:rsidRDefault="00D1618B" w:rsidP="00D1618B">
      <w:pPr>
        <w:spacing w:before="3"/>
        <w:jc w:val="both"/>
        <w:rPr>
          <w:sz w:val="40"/>
          <w:szCs w:val="40"/>
        </w:rPr>
      </w:pPr>
      <w:r w:rsidRPr="004A4D66">
        <w:rPr>
          <w:rFonts w:ascii="Arial" w:eastAsia="Arial" w:hAnsi="Arial" w:cs="Arial"/>
          <w:b/>
          <w:bCs/>
          <w:color w:val="000000" w:themeColor="text1"/>
          <w:sz w:val="40"/>
          <w:szCs w:val="40"/>
        </w:rPr>
        <w:t xml:space="preserve">Student Number: </w:t>
      </w:r>
      <w:r w:rsidR="004A4D66">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2510741</w:t>
      </w:r>
    </w:p>
    <w:p w14:paraId="741D58BA" w14:textId="6E95C7BC" w:rsidR="005938E7" w:rsidRPr="004A4D66" w:rsidRDefault="00D1618B" w:rsidP="00D1618B">
      <w:pPr>
        <w:jc w:val="both"/>
        <w:rPr>
          <w:rFonts w:ascii="Arial" w:eastAsia="Arial" w:hAnsi="Arial" w:cs="Arial"/>
          <w:b/>
          <w:bCs/>
          <w:color w:val="000000" w:themeColor="text1"/>
          <w:sz w:val="40"/>
          <w:szCs w:val="40"/>
        </w:rPr>
      </w:pPr>
      <w:r w:rsidRPr="004A4D66">
        <w:rPr>
          <w:rFonts w:ascii="Arial" w:eastAsia="Arial" w:hAnsi="Arial" w:cs="Arial"/>
          <w:b/>
          <w:bCs/>
          <w:color w:val="000000" w:themeColor="text1"/>
          <w:sz w:val="40"/>
          <w:szCs w:val="40"/>
        </w:rPr>
        <w:t xml:space="preserve">Lecturer: </w:t>
      </w:r>
      <w:r w:rsidR="004A4D66">
        <w:rPr>
          <w:rFonts w:ascii="Arial" w:eastAsia="Arial" w:hAnsi="Arial" w:cs="Arial"/>
          <w:b/>
          <w:bCs/>
          <w:color w:val="000000" w:themeColor="text1"/>
          <w:sz w:val="40"/>
          <w:szCs w:val="40"/>
        </w:rPr>
        <w:tab/>
      </w:r>
      <w:r w:rsidR="00293C02" w:rsidRPr="004A4D66">
        <w:rPr>
          <w:rFonts w:ascii="Arial" w:eastAsia="Arial" w:hAnsi="Arial" w:cs="Arial"/>
          <w:b/>
          <w:bCs/>
          <w:color w:val="000000" w:themeColor="text1"/>
          <w:sz w:val="40"/>
          <w:szCs w:val="40"/>
        </w:rPr>
        <w:t>Chris Wilkin</w:t>
      </w:r>
    </w:p>
    <w:p w14:paraId="04D87CA9" w14:textId="213408AF" w:rsidR="00D1618B" w:rsidRPr="004A4D66" w:rsidRDefault="00D1618B" w:rsidP="00D1618B">
      <w:pPr>
        <w:jc w:val="both"/>
        <w:rPr>
          <w:sz w:val="40"/>
          <w:szCs w:val="40"/>
        </w:rPr>
      </w:pPr>
      <w:r w:rsidRPr="004A4D66">
        <w:rPr>
          <w:rFonts w:ascii="Arial" w:eastAsia="Arial" w:hAnsi="Arial" w:cs="Arial"/>
          <w:b/>
          <w:bCs/>
          <w:color w:val="000000" w:themeColor="text1"/>
          <w:sz w:val="40"/>
          <w:szCs w:val="40"/>
        </w:rPr>
        <w:t xml:space="preserve">Deadline: </w:t>
      </w:r>
      <w:r w:rsidR="004A4D66">
        <w:rPr>
          <w:rFonts w:ascii="Arial" w:eastAsia="Arial" w:hAnsi="Arial" w:cs="Arial"/>
          <w:b/>
          <w:bCs/>
          <w:color w:val="000000" w:themeColor="text1"/>
          <w:sz w:val="40"/>
          <w:szCs w:val="40"/>
        </w:rPr>
        <w:tab/>
      </w:r>
      <w:r w:rsidR="001D7F43">
        <w:rPr>
          <w:rFonts w:ascii="Arial" w:eastAsia="Arial" w:hAnsi="Arial" w:cs="Arial"/>
          <w:b/>
          <w:bCs/>
          <w:color w:val="000000" w:themeColor="text1"/>
          <w:sz w:val="40"/>
          <w:szCs w:val="40"/>
        </w:rPr>
        <w:t>Monday 12</w:t>
      </w:r>
      <w:r w:rsidR="001D7F43" w:rsidRPr="007F3047">
        <w:rPr>
          <w:rFonts w:ascii="Arial" w:eastAsia="Arial" w:hAnsi="Arial" w:cs="Arial"/>
          <w:b/>
          <w:bCs/>
          <w:color w:val="000000" w:themeColor="text1"/>
          <w:sz w:val="40"/>
          <w:szCs w:val="40"/>
          <w:vertAlign w:val="superscript"/>
        </w:rPr>
        <w:t>th</w:t>
      </w:r>
      <w:r w:rsidR="007F3047">
        <w:rPr>
          <w:rFonts w:ascii="Arial" w:eastAsia="Arial" w:hAnsi="Arial" w:cs="Arial"/>
          <w:b/>
          <w:bCs/>
          <w:color w:val="000000" w:themeColor="text1"/>
          <w:sz w:val="40"/>
          <w:szCs w:val="40"/>
        </w:rPr>
        <w:t xml:space="preserve"> October</w:t>
      </w:r>
      <w:r w:rsidRPr="004A4D66">
        <w:rPr>
          <w:rFonts w:ascii="Arial" w:eastAsia="Arial" w:hAnsi="Arial" w:cs="Arial"/>
          <w:b/>
          <w:bCs/>
          <w:color w:val="000000" w:themeColor="text1"/>
          <w:sz w:val="40"/>
          <w:szCs w:val="40"/>
        </w:rPr>
        <w:t xml:space="preserve"> 2026</w:t>
      </w:r>
    </w:p>
    <w:p w14:paraId="003315F3" w14:textId="77777777" w:rsidR="00D1618B" w:rsidRDefault="00D1618B" w:rsidP="00D1618B">
      <w:pPr>
        <w:jc w:val="both"/>
      </w:pPr>
    </w:p>
    <w:p w14:paraId="42DDB860" w14:textId="77777777" w:rsidR="00D1618B" w:rsidRDefault="00D1618B" w:rsidP="00D1618B">
      <w:pPr>
        <w:jc w:val="both"/>
      </w:pPr>
    </w:p>
    <w:p w14:paraId="4EF712CB" w14:textId="77777777" w:rsidR="00D1618B" w:rsidRDefault="00D1618B" w:rsidP="00D1618B">
      <w:pPr>
        <w:jc w:val="both"/>
      </w:pPr>
    </w:p>
    <w:p w14:paraId="7798E7DC" w14:textId="77777777" w:rsidR="00D1618B" w:rsidRDefault="00D1618B" w:rsidP="00D1618B">
      <w:pPr>
        <w:jc w:val="both"/>
      </w:pPr>
    </w:p>
    <w:p w14:paraId="4003D543" w14:textId="77777777" w:rsidR="00D1618B" w:rsidRDefault="00D1618B" w:rsidP="00D1618B">
      <w:pPr>
        <w:jc w:val="both"/>
      </w:pPr>
    </w:p>
    <w:p w14:paraId="6E194C5F" w14:textId="77777777" w:rsidR="00D1618B" w:rsidRDefault="00D1618B" w:rsidP="00D1618B">
      <w:pPr>
        <w:jc w:val="both"/>
      </w:pPr>
    </w:p>
    <w:p w14:paraId="5B93BAF7" w14:textId="77777777" w:rsidR="00D1618B" w:rsidRDefault="00D1618B" w:rsidP="00D1618B">
      <w:pPr>
        <w:jc w:val="both"/>
      </w:pPr>
    </w:p>
    <w:p w14:paraId="4D7889A5" w14:textId="77777777" w:rsidR="00D1618B" w:rsidRDefault="00D1618B" w:rsidP="00D1618B">
      <w:pPr>
        <w:jc w:val="both"/>
      </w:pPr>
    </w:p>
    <w:p w14:paraId="244558B5" w14:textId="77777777" w:rsidR="00D1618B" w:rsidRDefault="00D1618B" w:rsidP="00D1618B">
      <w:pPr>
        <w:jc w:val="both"/>
      </w:pPr>
    </w:p>
    <w:p w14:paraId="4AE18FC9" w14:textId="77777777" w:rsidR="00052D2E" w:rsidRDefault="00052D2E" w:rsidP="00D81F55">
      <w:pPr>
        <w:jc w:val="both"/>
        <w:rPr>
          <w:rFonts w:ascii="Arial" w:hAnsi="Arial" w:cs="Arial"/>
        </w:rPr>
      </w:pPr>
    </w:p>
    <w:p w14:paraId="5B0A2254" w14:textId="77777777" w:rsidR="00052D2E" w:rsidRDefault="00052D2E" w:rsidP="00D81F55">
      <w:pPr>
        <w:jc w:val="both"/>
        <w:rPr>
          <w:rFonts w:ascii="Arial" w:hAnsi="Arial" w:cs="Arial"/>
        </w:rPr>
      </w:pPr>
    </w:p>
    <w:p w14:paraId="047F79DA" w14:textId="76280D74" w:rsidR="00C4641A" w:rsidRPr="00E12479" w:rsidRDefault="00052D2E" w:rsidP="00E12479">
      <w:pPr>
        <w:jc w:val="center"/>
        <w:rPr>
          <w:rFonts w:ascii="Arial" w:hAnsi="Arial" w:cs="Arial"/>
          <w:b/>
          <w:bCs/>
          <w:sz w:val="40"/>
          <w:szCs w:val="40"/>
        </w:rPr>
      </w:pPr>
      <w:r w:rsidRPr="0035012D">
        <w:rPr>
          <w:rFonts w:ascii="Arial" w:hAnsi="Arial" w:cs="Arial"/>
          <w:b/>
          <w:bCs/>
          <w:sz w:val="40"/>
          <w:szCs w:val="40"/>
        </w:rPr>
        <w:t>AI Acknowledgement:</w:t>
      </w:r>
    </w:p>
    <w:p w14:paraId="764641FC" w14:textId="77777777" w:rsidR="00080143" w:rsidRDefault="00080143" w:rsidP="00C4641A">
      <w:pPr>
        <w:jc w:val="both"/>
        <w:rPr>
          <w:rFonts w:ascii="Arial" w:eastAsia="Aptos" w:hAnsi="Arial" w:cs="Arial"/>
          <w:color w:val="000000" w:themeColor="text1"/>
        </w:rPr>
      </w:pPr>
    </w:p>
    <w:p w14:paraId="654A0D30" w14:textId="6B56315B" w:rsidR="00446ECF"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 xml:space="preserve">I acknowledge the use of </w:t>
      </w:r>
      <w:r w:rsidR="00BB0DDD">
        <w:rPr>
          <w:rFonts w:ascii="Arial" w:eastAsia="Aptos" w:hAnsi="Arial" w:cs="Arial"/>
          <w:color w:val="000000" w:themeColor="text1"/>
        </w:rPr>
        <w:t xml:space="preserve">AI </w:t>
      </w:r>
      <w:r w:rsidRPr="00446ECF">
        <w:rPr>
          <w:rFonts w:ascii="Arial" w:eastAsia="Aptos" w:hAnsi="Arial" w:cs="Arial"/>
          <w:color w:val="000000" w:themeColor="text1"/>
        </w:rPr>
        <w:t xml:space="preserve">to </w:t>
      </w:r>
      <w:r w:rsidR="00313D5F">
        <w:rPr>
          <w:rFonts w:ascii="Arial" w:eastAsia="Aptos" w:hAnsi="Arial" w:cs="Arial"/>
          <w:color w:val="000000" w:themeColor="text1"/>
        </w:rPr>
        <w:t xml:space="preserve">get </w:t>
      </w:r>
      <w:r w:rsidR="009131FF">
        <w:rPr>
          <w:rFonts w:ascii="Arial" w:eastAsia="Aptos" w:hAnsi="Arial" w:cs="Arial"/>
          <w:color w:val="000000" w:themeColor="text1"/>
        </w:rPr>
        <w:t xml:space="preserve">information about </w:t>
      </w:r>
      <w:r w:rsidR="00BB0DDD">
        <w:rPr>
          <w:rFonts w:ascii="Arial" w:eastAsia="Aptos" w:hAnsi="Arial" w:cs="Arial"/>
          <w:color w:val="000000" w:themeColor="text1"/>
        </w:rPr>
        <w:t xml:space="preserve">secondary </w:t>
      </w:r>
      <w:r w:rsidR="009131FF">
        <w:rPr>
          <w:rFonts w:ascii="Arial" w:eastAsia="Aptos" w:hAnsi="Arial" w:cs="Arial"/>
          <w:color w:val="000000" w:themeColor="text1"/>
        </w:rPr>
        <w:t>data,</w:t>
      </w:r>
      <w:r w:rsidR="00414B5C">
        <w:rPr>
          <w:rFonts w:ascii="Arial" w:eastAsia="Aptos" w:hAnsi="Arial" w:cs="Arial"/>
          <w:color w:val="000000" w:themeColor="text1"/>
        </w:rPr>
        <w:t xml:space="preserve"> desi</w:t>
      </w:r>
      <w:r w:rsidR="00FC63F2">
        <w:rPr>
          <w:rFonts w:ascii="Arial" w:eastAsia="Aptos" w:hAnsi="Arial" w:cs="Arial"/>
          <w:color w:val="000000" w:themeColor="text1"/>
        </w:rPr>
        <w:t>gn</w:t>
      </w:r>
      <w:r w:rsidR="009131FF">
        <w:rPr>
          <w:rFonts w:ascii="Arial" w:eastAsia="Aptos" w:hAnsi="Arial" w:cs="Arial"/>
          <w:color w:val="000000" w:themeColor="text1"/>
        </w:rPr>
        <w:t xml:space="preserve"> </w:t>
      </w:r>
      <w:r w:rsidR="00636A58">
        <w:rPr>
          <w:rFonts w:ascii="Arial" w:eastAsia="Aptos" w:hAnsi="Arial" w:cs="Arial"/>
          <w:color w:val="000000" w:themeColor="text1"/>
        </w:rPr>
        <w:t>as well as other</w:t>
      </w:r>
      <w:r w:rsidR="009E38B6">
        <w:rPr>
          <w:rFonts w:ascii="Arial" w:eastAsia="Aptos" w:hAnsi="Arial" w:cs="Arial"/>
          <w:color w:val="000000" w:themeColor="text1"/>
        </w:rPr>
        <w:t xml:space="preserve"> learning materials which </w:t>
      </w:r>
      <w:r w:rsidR="00F10052">
        <w:rPr>
          <w:rFonts w:ascii="Arial" w:eastAsia="Aptos" w:hAnsi="Arial" w:cs="Arial"/>
          <w:color w:val="000000" w:themeColor="text1"/>
        </w:rPr>
        <w:t>I used toward conducting the research</w:t>
      </w:r>
      <w:r w:rsidRPr="00446ECF">
        <w:rPr>
          <w:rFonts w:ascii="Arial" w:eastAsia="Aptos" w:hAnsi="Arial" w:cs="Arial"/>
          <w:color w:val="000000" w:themeColor="text1"/>
        </w:rPr>
        <w:t xml:space="preserve">. </w:t>
      </w:r>
    </w:p>
    <w:p w14:paraId="7EB59393" w14:textId="77777777" w:rsidR="00E12479" w:rsidRDefault="00E12479" w:rsidP="00C4641A">
      <w:pPr>
        <w:jc w:val="both"/>
        <w:rPr>
          <w:rFonts w:ascii="Arial" w:eastAsia="Aptos" w:hAnsi="Arial" w:cs="Arial"/>
          <w:color w:val="000000" w:themeColor="text1"/>
        </w:rPr>
      </w:pPr>
    </w:p>
    <w:p w14:paraId="41157790" w14:textId="71D384B7" w:rsidR="00080143" w:rsidRPr="0035012D"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I confirm I have copies of my drafts, notes, and other resources I used before, and after the use of AI tools which I may be asked to provide in evidence.</w:t>
      </w:r>
    </w:p>
    <w:p w14:paraId="4750DEC8" w14:textId="77777777" w:rsidR="00C4641A" w:rsidRDefault="00C4641A" w:rsidP="00D81F55">
      <w:pPr>
        <w:jc w:val="both"/>
        <w:rPr>
          <w:rFonts w:ascii="Arial" w:hAnsi="Arial" w:cs="Arial"/>
        </w:rPr>
      </w:pPr>
    </w:p>
    <w:p w14:paraId="6155E1B2" w14:textId="77777777" w:rsidR="00052D2E" w:rsidRDefault="00052D2E" w:rsidP="00D81F55">
      <w:pPr>
        <w:jc w:val="both"/>
        <w:rPr>
          <w:rFonts w:ascii="Arial" w:hAnsi="Arial" w:cs="Arial"/>
        </w:rPr>
      </w:pPr>
    </w:p>
    <w:p w14:paraId="0CA1F2BB" w14:textId="77777777" w:rsidR="00052D2E" w:rsidRDefault="00052D2E" w:rsidP="00D81F55">
      <w:pPr>
        <w:jc w:val="both"/>
        <w:rPr>
          <w:rFonts w:ascii="Arial" w:hAnsi="Arial" w:cs="Arial"/>
        </w:rPr>
      </w:pPr>
    </w:p>
    <w:p w14:paraId="0FAA083D" w14:textId="77777777" w:rsidR="00052D2E" w:rsidRDefault="00052D2E" w:rsidP="00D81F55">
      <w:pPr>
        <w:jc w:val="both"/>
        <w:rPr>
          <w:rFonts w:ascii="Arial" w:hAnsi="Arial" w:cs="Arial"/>
        </w:rPr>
      </w:pPr>
    </w:p>
    <w:p w14:paraId="7DD3B175" w14:textId="77777777" w:rsidR="00052D2E" w:rsidRDefault="00052D2E" w:rsidP="00D81F55">
      <w:pPr>
        <w:jc w:val="both"/>
        <w:rPr>
          <w:rFonts w:ascii="Arial" w:hAnsi="Arial" w:cs="Arial"/>
        </w:rPr>
      </w:pPr>
    </w:p>
    <w:p w14:paraId="234F1B8A" w14:textId="77777777" w:rsidR="00052D2E" w:rsidRDefault="00052D2E" w:rsidP="00D81F55">
      <w:pPr>
        <w:jc w:val="both"/>
        <w:rPr>
          <w:rFonts w:ascii="Arial" w:hAnsi="Arial" w:cs="Arial"/>
        </w:rPr>
      </w:pPr>
    </w:p>
    <w:p w14:paraId="2F904407" w14:textId="77777777" w:rsidR="00052D2E" w:rsidRDefault="00052D2E" w:rsidP="00D81F55">
      <w:pPr>
        <w:jc w:val="both"/>
        <w:rPr>
          <w:rFonts w:ascii="Arial" w:hAnsi="Arial" w:cs="Arial"/>
        </w:rPr>
      </w:pPr>
    </w:p>
    <w:p w14:paraId="123BFC04" w14:textId="77777777" w:rsidR="00052D2E" w:rsidRDefault="00052D2E" w:rsidP="00D81F55">
      <w:pPr>
        <w:jc w:val="both"/>
        <w:rPr>
          <w:rFonts w:ascii="Arial" w:hAnsi="Arial" w:cs="Arial"/>
        </w:rPr>
      </w:pPr>
    </w:p>
    <w:p w14:paraId="05721FA6" w14:textId="77777777" w:rsidR="00052D2E" w:rsidRDefault="00052D2E" w:rsidP="00D81F55">
      <w:pPr>
        <w:jc w:val="both"/>
        <w:rPr>
          <w:rFonts w:ascii="Arial" w:hAnsi="Arial" w:cs="Arial"/>
        </w:rPr>
      </w:pPr>
    </w:p>
    <w:p w14:paraId="31888634" w14:textId="77777777" w:rsidR="00052D2E" w:rsidRDefault="00052D2E" w:rsidP="00D81F55">
      <w:pPr>
        <w:jc w:val="both"/>
        <w:rPr>
          <w:rFonts w:ascii="Arial" w:hAnsi="Arial" w:cs="Arial"/>
        </w:rPr>
      </w:pPr>
    </w:p>
    <w:p w14:paraId="3EC869C8" w14:textId="77777777" w:rsidR="001A29B9" w:rsidRDefault="001A29B9" w:rsidP="00A10555">
      <w:pPr>
        <w:rPr>
          <w:rFonts w:ascii="Arial" w:hAnsi="Arial" w:cs="Arial"/>
          <w:b/>
          <w:bCs/>
          <w:sz w:val="40"/>
          <w:szCs w:val="40"/>
          <w:u w:val="single"/>
        </w:rPr>
      </w:pPr>
    </w:p>
    <w:p w14:paraId="6B0A6835" w14:textId="77777777" w:rsidR="001A29B9" w:rsidRDefault="001A29B9" w:rsidP="00F10E45">
      <w:pPr>
        <w:ind w:left="720" w:hanging="360"/>
        <w:jc w:val="center"/>
        <w:rPr>
          <w:rFonts w:ascii="Arial" w:hAnsi="Arial" w:cs="Arial"/>
          <w:b/>
          <w:bCs/>
          <w:sz w:val="40"/>
          <w:szCs w:val="40"/>
          <w:u w:val="single"/>
        </w:rPr>
      </w:pPr>
    </w:p>
    <w:p w14:paraId="5A494ABD" w14:textId="77777777" w:rsidR="001A29B9" w:rsidRDefault="001A29B9" w:rsidP="00F10E45">
      <w:pPr>
        <w:ind w:left="720" w:hanging="360"/>
        <w:jc w:val="center"/>
        <w:rPr>
          <w:rFonts w:ascii="Arial" w:hAnsi="Arial" w:cs="Arial"/>
          <w:b/>
          <w:bCs/>
          <w:sz w:val="40"/>
          <w:szCs w:val="40"/>
          <w:u w:val="single"/>
        </w:rPr>
      </w:pPr>
    </w:p>
    <w:p w14:paraId="4E258F81" w14:textId="77777777" w:rsidR="001A29B9" w:rsidRDefault="001A29B9" w:rsidP="00F10E45">
      <w:pPr>
        <w:ind w:left="720" w:hanging="360"/>
        <w:jc w:val="center"/>
        <w:rPr>
          <w:rFonts w:ascii="Arial" w:hAnsi="Arial" w:cs="Arial"/>
          <w:b/>
          <w:bCs/>
          <w:sz w:val="40"/>
          <w:szCs w:val="40"/>
          <w:u w:val="single"/>
        </w:rPr>
      </w:pPr>
    </w:p>
    <w:p w14:paraId="02FC30BB" w14:textId="77777777" w:rsidR="001A29B9" w:rsidRDefault="001A29B9" w:rsidP="00F10E45">
      <w:pPr>
        <w:ind w:left="720" w:hanging="360"/>
        <w:jc w:val="center"/>
        <w:rPr>
          <w:rFonts w:ascii="Arial" w:hAnsi="Arial" w:cs="Arial"/>
          <w:b/>
          <w:bCs/>
          <w:sz w:val="40"/>
          <w:szCs w:val="40"/>
          <w:u w:val="single"/>
        </w:rPr>
      </w:pPr>
    </w:p>
    <w:p w14:paraId="5CE08688" w14:textId="77777777" w:rsidR="001A29B9" w:rsidRDefault="001A29B9" w:rsidP="00F10E45">
      <w:pPr>
        <w:ind w:left="720" w:hanging="360"/>
        <w:jc w:val="center"/>
        <w:rPr>
          <w:rFonts w:ascii="Arial" w:hAnsi="Arial" w:cs="Arial"/>
          <w:b/>
          <w:bCs/>
          <w:sz w:val="40"/>
          <w:szCs w:val="40"/>
          <w:u w:val="single"/>
        </w:rPr>
      </w:pPr>
    </w:p>
    <w:p w14:paraId="10554E37" w14:textId="77777777" w:rsidR="001A29B9" w:rsidRDefault="001A29B9" w:rsidP="00F10E45">
      <w:pPr>
        <w:ind w:left="720" w:hanging="360"/>
        <w:jc w:val="center"/>
        <w:rPr>
          <w:rFonts w:ascii="Arial" w:hAnsi="Arial" w:cs="Arial"/>
          <w:b/>
          <w:bCs/>
          <w:sz w:val="40"/>
          <w:szCs w:val="40"/>
          <w:u w:val="single"/>
        </w:rPr>
      </w:pPr>
    </w:p>
    <w:p w14:paraId="6A0D676C" w14:textId="00573DD6" w:rsidR="007F6A55" w:rsidRDefault="00827F06" w:rsidP="00F10E45">
      <w:pPr>
        <w:ind w:left="720" w:hanging="360"/>
        <w:jc w:val="center"/>
        <w:rPr>
          <w:rFonts w:ascii="Arial" w:hAnsi="Arial" w:cs="Arial"/>
          <w:b/>
          <w:bCs/>
          <w:u w:val="single"/>
        </w:rPr>
      </w:pPr>
      <w:r w:rsidRPr="00B63947">
        <w:rPr>
          <w:rFonts w:ascii="Arial" w:hAnsi="Arial" w:cs="Arial"/>
          <w:b/>
          <w:bCs/>
          <w:sz w:val="40"/>
          <w:szCs w:val="40"/>
          <w:u w:val="single"/>
        </w:rPr>
        <w:lastRenderedPageBreak/>
        <w:t>overview</w:t>
      </w:r>
    </w:p>
    <w:p w14:paraId="23363293" w14:textId="3FF9D99F" w:rsidR="00D4545C" w:rsidRDefault="00ED521D" w:rsidP="00A70DFE">
      <w:pPr>
        <w:jc w:val="both"/>
        <w:rPr>
          <w:rFonts w:ascii="Arial" w:hAnsi="Arial" w:cs="Arial"/>
        </w:rPr>
      </w:pPr>
      <w:r w:rsidRPr="00ED521D">
        <w:rPr>
          <w:rFonts w:ascii="Arial" w:hAnsi="Arial" w:cs="Arial"/>
        </w:rPr>
        <w:t>Plasti Garden is a Cardiff-based recycling business that focuses on providing a solution to Individual</w:t>
      </w:r>
      <w:r w:rsidR="008C1263">
        <w:rPr>
          <w:rFonts w:ascii="Arial" w:hAnsi="Arial" w:cs="Arial"/>
        </w:rPr>
        <w:t>/</w:t>
      </w:r>
      <w:r w:rsidR="00A70DFE">
        <w:rPr>
          <w:rFonts w:ascii="Arial" w:hAnsi="Arial" w:cs="Arial"/>
        </w:rPr>
        <w:t>household</w:t>
      </w:r>
      <w:r w:rsidR="008C1263">
        <w:rPr>
          <w:rFonts w:ascii="Arial" w:hAnsi="Arial" w:cs="Arial"/>
        </w:rPr>
        <w:t xml:space="preserve"> </w:t>
      </w:r>
      <w:r w:rsidRPr="00ED521D">
        <w:rPr>
          <w:rFonts w:ascii="Arial" w:hAnsi="Arial" w:cs="Arial"/>
        </w:rPr>
        <w:t>gardens, Allotment holders, Schools, Local Councils</w:t>
      </w:r>
      <w:r w:rsidR="00BD5341">
        <w:rPr>
          <w:rFonts w:ascii="Arial" w:hAnsi="Arial" w:cs="Arial"/>
        </w:rPr>
        <w:t xml:space="preserve">, </w:t>
      </w:r>
      <w:r w:rsidR="00CC1FA5">
        <w:rPr>
          <w:rFonts w:ascii="Arial" w:hAnsi="Arial" w:cs="Arial"/>
        </w:rPr>
        <w:t xml:space="preserve">private organisations, </w:t>
      </w:r>
      <w:r w:rsidR="00FE71CC">
        <w:rPr>
          <w:rFonts w:ascii="Arial" w:hAnsi="Arial" w:cs="Arial"/>
        </w:rPr>
        <w:t xml:space="preserve">garden enthusiast </w:t>
      </w:r>
      <w:r w:rsidRPr="00ED521D">
        <w:rPr>
          <w:rFonts w:ascii="Arial" w:hAnsi="Arial" w:cs="Arial"/>
        </w:rPr>
        <w:t xml:space="preserve">etc in relation to their garden problems </w:t>
      </w:r>
      <w:r w:rsidR="0069132F">
        <w:rPr>
          <w:rFonts w:ascii="Arial" w:hAnsi="Arial" w:cs="Arial"/>
        </w:rPr>
        <w:t xml:space="preserve">that has a significant effect </w:t>
      </w:r>
      <w:r w:rsidR="00A70DFE">
        <w:rPr>
          <w:rFonts w:ascii="Arial" w:hAnsi="Arial" w:cs="Arial"/>
        </w:rPr>
        <w:t>on</w:t>
      </w:r>
      <w:r w:rsidR="0069132F">
        <w:rPr>
          <w:rFonts w:ascii="Arial" w:hAnsi="Arial" w:cs="Arial"/>
        </w:rPr>
        <w:t xml:space="preserve"> </w:t>
      </w:r>
      <w:r w:rsidR="005F6E8F">
        <w:rPr>
          <w:rFonts w:ascii="Arial" w:hAnsi="Arial" w:cs="Arial"/>
        </w:rPr>
        <w:t>their</w:t>
      </w:r>
      <w:r w:rsidR="00321499">
        <w:rPr>
          <w:rFonts w:ascii="Arial" w:hAnsi="Arial" w:cs="Arial"/>
        </w:rPr>
        <w:t xml:space="preserve"> finances, environment</w:t>
      </w:r>
      <w:r w:rsidR="00895C5D">
        <w:rPr>
          <w:rFonts w:ascii="Arial" w:hAnsi="Arial" w:cs="Arial"/>
        </w:rPr>
        <w:t xml:space="preserve">. In fact, </w:t>
      </w:r>
      <w:r w:rsidR="00481DF6">
        <w:rPr>
          <w:rFonts w:ascii="Arial" w:hAnsi="Arial" w:cs="Arial"/>
        </w:rPr>
        <w:t>the traditional products</w:t>
      </w:r>
      <w:r w:rsidR="00462BBE">
        <w:rPr>
          <w:rFonts w:ascii="Arial" w:hAnsi="Arial" w:cs="Arial"/>
        </w:rPr>
        <w:t xml:space="preserve"> </w:t>
      </w:r>
      <w:r w:rsidR="00CF5D58">
        <w:rPr>
          <w:rFonts w:ascii="Arial" w:hAnsi="Arial" w:cs="Arial"/>
        </w:rPr>
        <w:t xml:space="preserve">timber and </w:t>
      </w:r>
      <w:r w:rsidR="00A70DFE">
        <w:rPr>
          <w:rFonts w:ascii="Arial" w:hAnsi="Arial" w:cs="Arial"/>
        </w:rPr>
        <w:t>metal from</w:t>
      </w:r>
      <w:r w:rsidR="00481DF6">
        <w:rPr>
          <w:rFonts w:ascii="Arial" w:hAnsi="Arial" w:cs="Arial"/>
        </w:rPr>
        <w:t xml:space="preserve"> our competitors </w:t>
      </w:r>
      <w:r w:rsidR="00BF0145">
        <w:rPr>
          <w:rFonts w:ascii="Arial" w:hAnsi="Arial" w:cs="Arial"/>
        </w:rPr>
        <w:t xml:space="preserve">are </w:t>
      </w:r>
      <w:r w:rsidR="00A70DFE">
        <w:rPr>
          <w:rFonts w:ascii="Arial" w:hAnsi="Arial" w:cs="Arial"/>
        </w:rPr>
        <w:t>expensive</w:t>
      </w:r>
      <w:r w:rsidRPr="00ED521D">
        <w:rPr>
          <w:rFonts w:ascii="Arial" w:hAnsi="Arial" w:cs="Arial"/>
        </w:rPr>
        <w:t xml:space="preserve"> </w:t>
      </w:r>
      <w:r w:rsidR="00BF0145">
        <w:rPr>
          <w:rFonts w:ascii="Arial" w:hAnsi="Arial" w:cs="Arial"/>
        </w:rPr>
        <w:t xml:space="preserve">to buy and requires frequent </w:t>
      </w:r>
      <w:r w:rsidR="00A70DFE">
        <w:rPr>
          <w:rFonts w:ascii="Arial" w:hAnsi="Arial" w:cs="Arial"/>
        </w:rPr>
        <w:t>maintenance.</w:t>
      </w:r>
    </w:p>
    <w:p w14:paraId="101E6EF1" w14:textId="1944AD7E" w:rsidR="00D52086" w:rsidRDefault="00ED521D" w:rsidP="00A70DFE">
      <w:pPr>
        <w:jc w:val="both"/>
        <w:rPr>
          <w:rFonts w:ascii="Arial" w:hAnsi="Arial" w:cs="Arial"/>
        </w:rPr>
      </w:pPr>
      <w:r w:rsidRPr="00ED521D">
        <w:rPr>
          <w:rFonts w:ascii="Arial" w:hAnsi="Arial" w:cs="Arial"/>
        </w:rPr>
        <w:t xml:space="preserve">The </w:t>
      </w:r>
      <w:r w:rsidR="003C60DD" w:rsidRPr="00ED521D">
        <w:rPr>
          <w:rFonts w:ascii="Arial" w:hAnsi="Arial" w:cs="Arial"/>
        </w:rPr>
        <w:t>company turned</w:t>
      </w:r>
      <w:r w:rsidRPr="00ED521D">
        <w:rPr>
          <w:rFonts w:ascii="Arial" w:hAnsi="Arial" w:cs="Arial"/>
        </w:rPr>
        <w:t xml:space="preserve"> plastic waste into useful, durable and attractive garden products such as compost bins, planters, fence posts and garden benches by reusing plastic materials that might otherwise be thrown away. Through this approach, Plasti Garden aims to address the </w:t>
      </w:r>
      <w:r w:rsidR="00C234BF">
        <w:rPr>
          <w:rFonts w:ascii="Arial" w:hAnsi="Arial" w:cs="Arial"/>
        </w:rPr>
        <w:t xml:space="preserve">customer gardening </w:t>
      </w:r>
      <w:r w:rsidRPr="00ED521D">
        <w:rPr>
          <w:rFonts w:ascii="Arial" w:hAnsi="Arial" w:cs="Arial"/>
        </w:rPr>
        <w:t xml:space="preserve">problem </w:t>
      </w:r>
      <w:r w:rsidR="00C234BF">
        <w:rPr>
          <w:rFonts w:ascii="Arial" w:hAnsi="Arial" w:cs="Arial"/>
        </w:rPr>
        <w:t xml:space="preserve">especially those </w:t>
      </w:r>
      <w:r w:rsidR="005C4B07">
        <w:rPr>
          <w:rFonts w:ascii="Arial" w:hAnsi="Arial" w:cs="Arial"/>
        </w:rPr>
        <w:t xml:space="preserve">that are environmentally </w:t>
      </w:r>
      <w:r w:rsidR="00A47777">
        <w:rPr>
          <w:rFonts w:ascii="Arial" w:hAnsi="Arial" w:cs="Arial"/>
        </w:rPr>
        <w:t xml:space="preserve">conscious, </w:t>
      </w:r>
      <w:r w:rsidR="00963225">
        <w:rPr>
          <w:rFonts w:ascii="Arial" w:hAnsi="Arial" w:cs="Arial"/>
        </w:rPr>
        <w:t xml:space="preserve">support for local and circular economy </w:t>
      </w:r>
      <w:r w:rsidR="00C85ECC">
        <w:rPr>
          <w:rFonts w:ascii="Arial" w:hAnsi="Arial" w:cs="Arial"/>
        </w:rPr>
        <w:t>as</w:t>
      </w:r>
      <w:r w:rsidR="006251B5">
        <w:rPr>
          <w:rFonts w:ascii="Arial" w:hAnsi="Arial" w:cs="Arial"/>
        </w:rPr>
        <w:t xml:space="preserve"> well as concern about price</w:t>
      </w:r>
      <w:r w:rsidR="00D52086">
        <w:rPr>
          <w:rFonts w:ascii="Arial" w:hAnsi="Arial" w:cs="Arial"/>
        </w:rPr>
        <w:t xml:space="preserve">. </w:t>
      </w:r>
    </w:p>
    <w:p w14:paraId="3D5743FC" w14:textId="53D2A1FA" w:rsidR="00C37F09" w:rsidRDefault="00D52086" w:rsidP="00A70DFE">
      <w:pPr>
        <w:jc w:val="both"/>
        <w:rPr>
          <w:rFonts w:ascii="Arial" w:hAnsi="Arial" w:cs="Arial"/>
        </w:rPr>
      </w:pPr>
      <w:r>
        <w:rPr>
          <w:rFonts w:ascii="Arial" w:hAnsi="Arial" w:cs="Arial"/>
        </w:rPr>
        <w:t xml:space="preserve">As </w:t>
      </w:r>
      <w:r w:rsidR="00A46C57">
        <w:rPr>
          <w:rFonts w:ascii="Arial" w:hAnsi="Arial" w:cs="Arial"/>
        </w:rPr>
        <w:t>a result</w:t>
      </w:r>
      <w:r w:rsidR="00C37F09">
        <w:rPr>
          <w:rFonts w:ascii="Arial" w:hAnsi="Arial" w:cs="Arial"/>
        </w:rPr>
        <w:t>,</w:t>
      </w:r>
      <w:r w:rsidR="00A46C57">
        <w:rPr>
          <w:rFonts w:ascii="Arial" w:hAnsi="Arial" w:cs="Arial"/>
        </w:rPr>
        <w:t xml:space="preserve"> the </w:t>
      </w:r>
      <w:r w:rsidR="004637BC">
        <w:rPr>
          <w:rFonts w:ascii="Arial" w:hAnsi="Arial" w:cs="Arial"/>
        </w:rPr>
        <w:t>research</w:t>
      </w:r>
      <w:r w:rsidR="00A46C57">
        <w:rPr>
          <w:rFonts w:ascii="Arial" w:hAnsi="Arial" w:cs="Arial"/>
        </w:rPr>
        <w:t xml:space="preserve"> has </w:t>
      </w:r>
      <w:r w:rsidR="00C37F09">
        <w:rPr>
          <w:rFonts w:ascii="Arial" w:hAnsi="Arial" w:cs="Arial"/>
        </w:rPr>
        <w:t xml:space="preserve">conducted a series of </w:t>
      </w:r>
      <w:r w:rsidR="00BB3F3F">
        <w:rPr>
          <w:rFonts w:ascii="Arial" w:hAnsi="Arial" w:cs="Arial"/>
        </w:rPr>
        <w:t xml:space="preserve">task like </w:t>
      </w:r>
      <w:r w:rsidR="005128D7">
        <w:rPr>
          <w:rFonts w:ascii="Arial" w:hAnsi="Arial" w:cs="Arial"/>
        </w:rPr>
        <w:t xml:space="preserve">Value </w:t>
      </w:r>
      <w:r w:rsidR="003C60DD">
        <w:rPr>
          <w:rFonts w:ascii="Arial" w:hAnsi="Arial" w:cs="Arial"/>
        </w:rPr>
        <w:t>Proposition</w:t>
      </w:r>
      <w:r w:rsidR="005128D7">
        <w:rPr>
          <w:rFonts w:ascii="Arial" w:hAnsi="Arial" w:cs="Arial"/>
        </w:rPr>
        <w:t xml:space="preserve"> Canvas, </w:t>
      </w:r>
      <w:r w:rsidR="009E723C">
        <w:rPr>
          <w:rFonts w:ascii="Arial" w:hAnsi="Arial" w:cs="Arial"/>
        </w:rPr>
        <w:t xml:space="preserve">Mind Map to </w:t>
      </w:r>
      <w:r w:rsidR="00186592">
        <w:rPr>
          <w:rFonts w:ascii="Arial" w:hAnsi="Arial" w:cs="Arial"/>
        </w:rPr>
        <w:t xml:space="preserve">explain the journey of the project </w:t>
      </w:r>
      <w:r w:rsidR="00EE518B">
        <w:rPr>
          <w:rFonts w:ascii="Arial" w:hAnsi="Arial" w:cs="Arial"/>
        </w:rPr>
        <w:t>using business</w:t>
      </w:r>
      <w:r w:rsidR="00186592">
        <w:rPr>
          <w:rFonts w:ascii="Arial" w:hAnsi="Arial" w:cs="Arial"/>
        </w:rPr>
        <w:t xml:space="preserve"> theories </w:t>
      </w:r>
      <w:r w:rsidR="00EE518B">
        <w:rPr>
          <w:rFonts w:ascii="Arial" w:hAnsi="Arial" w:cs="Arial"/>
        </w:rPr>
        <w:t>and models learn</w:t>
      </w:r>
      <w:r w:rsidR="008A0F88">
        <w:rPr>
          <w:rFonts w:ascii="Arial" w:hAnsi="Arial" w:cs="Arial"/>
        </w:rPr>
        <w:t>ed from the course, Business Model Canvas</w:t>
      </w:r>
      <w:r w:rsidR="00D15038">
        <w:rPr>
          <w:rFonts w:ascii="Arial" w:hAnsi="Arial" w:cs="Arial"/>
        </w:rPr>
        <w:t xml:space="preserve">, Opportunity Screening </w:t>
      </w:r>
      <w:r w:rsidR="00554CD7">
        <w:rPr>
          <w:rFonts w:ascii="Arial" w:hAnsi="Arial" w:cs="Arial"/>
        </w:rPr>
        <w:t>Table</w:t>
      </w:r>
      <w:r w:rsidR="008A0F88">
        <w:rPr>
          <w:rFonts w:ascii="Arial" w:hAnsi="Arial" w:cs="Arial"/>
        </w:rPr>
        <w:t xml:space="preserve"> as well as Buyer P</w:t>
      </w:r>
      <w:r w:rsidR="00BD5341">
        <w:rPr>
          <w:rFonts w:ascii="Arial" w:hAnsi="Arial" w:cs="Arial"/>
        </w:rPr>
        <w:t>ersona.</w:t>
      </w:r>
    </w:p>
    <w:p w14:paraId="6BAEA0ED" w14:textId="72A5515D" w:rsidR="00BB3F3F" w:rsidRDefault="00D069A2" w:rsidP="00A70DFE">
      <w:pPr>
        <w:jc w:val="both"/>
        <w:rPr>
          <w:rFonts w:ascii="Arial" w:hAnsi="Arial" w:cs="Arial"/>
        </w:rPr>
      </w:pPr>
      <w:r>
        <w:rPr>
          <w:rFonts w:ascii="Arial" w:hAnsi="Arial" w:cs="Arial"/>
        </w:rPr>
        <w:t>T</w:t>
      </w:r>
      <w:r w:rsidR="006C2156">
        <w:rPr>
          <w:rFonts w:ascii="Arial" w:hAnsi="Arial" w:cs="Arial"/>
        </w:rPr>
        <w:t>he</w:t>
      </w:r>
      <w:r>
        <w:rPr>
          <w:rFonts w:ascii="Arial" w:hAnsi="Arial" w:cs="Arial"/>
        </w:rPr>
        <w:t xml:space="preserve"> objective of the </w:t>
      </w:r>
      <w:r w:rsidR="006C2156">
        <w:rPr>
          <w:rFonts w:ascii="Arial" w:hAnsi="Arial" w:cs="Arial"/>
        </w:rPr>
        <w:t xml:space="preserve">business </w:t>
      </w:r>
      <w:r>
        <w:rPr>
          <w:rFonts w:ascii="Arial" w:hAnsi="Arial" w:cs="Arial"/>
        </w:rPr>
        <w:t xml:space="preserve">is </w:t>
      </w:r>
      <w:r w:rsidR="006C2156">
        <w:rPr>
          <w:rFonts w:ascii="Arial" w:hAnsi="Arial" w:cs="Arial"/>
        </w:rPr>
        <w:t>ensuring that customer</w:t>
      </w:r>
      <w:r w:rsidR="005128D7">
        <w:rPr>
          <w:rFonts w:ascii="Arial" w:hAnsi="Arial" w:cs="Arial"/>
        </w:rPr>
        <w:t xml:space="preserve">s garden </w:t>
      </w:r>
      <w:r w:rsidR="003C60DD">
        <w:rPr>
          <w:rFonts w:ascii="Arial" w:hAnsi="Arial" w:cs="Arial"/>
        </w:rPr>
        <w:t>related problems</w:t>
      </w:r>
      <w:r w:rsidR="00F55E59">
        <w:rPr>
          <w:rFonts w:ascii="Arial" w:hAnsi="Arial" w:cs="Arial"/>
        </w:rPr>
        <w:t xml:space="preserve"> </w:t>
      </w:r>
      <w:r w:rsidR="0041011E">
        <w:rPr>
          <w:rFonts w:ascii="Arial" w:hAnsi="Arial" w:cs="Arial"/>
        </w:rPr>
        <w:t xml:space="preserve">which can be a pain </w:t>
      </w:r>
      <w:r w:rsidR="00F55E59">
        <w:rPr>
          <w:rFonts w:ascii="Arial" w:hAnsi="Arial" w:cs="Arial"/>
        </w:rPr>
        <w:t xml:space="preserve">are tackle through </w:t>
      </w:r>
      <w:r w:rsidR="00B36D58">
        <w:rPr>
          <w:rFonts w:ascii="Arial" w:hAnsi="Arial" w:cs="Arial"/>
        </w:rPr>
        <w:t>providing po</w:t>
      </w:r>
      <w:r w:rsidR="00993D50">
        <w:rPr>
          <w:rFonts w:ascii="Arial" w:hAnsi="Arial" w:cs="Arial"/>
        </w:rPr>
        <w:t xml:space="preserve">tential customers </w:t>
      </w:r>
      <w:r w:rsidR="00B36D58">
        <w:rPr>
          <w:rFonts w:ascii="Arial" w:hAnsi="Arial" w:cs="Arial"/>
        </w:rPr>
        <w:t xml:space="preserve">a good alternative </w:t>
      </w:r>
      <w:r w:rsidR="00D6467E">
        <w:rPr>
          <w:rFonts w:ascii="Arial" w:hAnsi="Arial" w:cs="Arial"/>
        </w:rPr>
        <w:t xml:space="preserve">products </w:t>
      </w:r>
      <w:r w:rsidR="006D2561">
        <w:rPr>
          <w:rFonts w:ascii="Arial" w:hAnsi="Arial" w:cs="Arial"/>
        </w:rPr>
        <w:t xml:space="preserve">which are not only practical but equally affordable </w:t>
      </w:r>
      <w:r w:rsidR="00D6467E">
        <w:rPr>
          <w:rFonts w:ascii="Arial" w:hAnsi="Arial" w:cs="Arial"/>
        </w:rPr>
        <w:t>that will substitute the traditional</w:t>
      </w:r>
      <w:r w:rsidR="00544F22">
        <w:rPr>
          <w:rFonts w:ascii="Arial" w:hAnsi="Arial" w:cs="Arial"/>
        </w:rPr>
        <w:t xml:space="preserve"> expensive ones</w:t>
      </w:r>
      <w:r w:rsidR="00C541F6">
        <w:rPr>
          <w:rFonts w:ascii="Arial" w:hAnsi="Arial" w:cs="Arial"/>
        </w:rPr>
        <w:t xml:space="preserve">. It went further to provide customers </w:t>
      </w:r>
      <w:r w:rsidR="00620102">
        <w:rPr>
          <w:rFonts w:ascii="Arial" w:hAnsi="Arial" w:cs="Arial"/>
        </w:rPr>
        <w:t xml:space="preserve">with gain pointers through </w:t>
      </w:r>
      <w:r w:rsidR="00E054FE">
        <w:rPr>
          <w:rFonts w:ascii="Arial" w:hAnsi="Arial" w:cs="Arial"/>
        </w:rPr>
        <w:t xml:space="preserve">the provision of quality, </w:t>
      </w:r>
      <w:r w:rsidR="00EB4ABA">
        <w:rPr>
          <w:rFonts w:ascii="Arial" w:hAnsi="Arial" w:cs="Arial"/>
        </w:rPr>
        <w:t xml:space="preserve">beautifully design and a </w:t>
      </w:r>
      <w:r w:rsidR="003C60DD">
        <w:rPr>
          <w:rFonts w:ascii="Arial" w:hAnsi="Arial" w:cs="Arial"/>
        </w:rPr>
        <w:t>low maintenance product</w:t>
      </w:r>
      <w:r w:rsidR="00E77403">
        <w:rPr>
          <w:rFonts w:ascii="Arial" w:hAnsi="Arial" w:cs="Arial"/>
        </w:rPr>
        <w:t xml:space="preserve"> that will stand a taste of time.</w:t>
      </w:r>
      <w:r w:rsidR="00544F22">
        <w:rPr>
          <w:rFonts w:ascii="Arial" w:hAnsi="Arial" w:cs="Arial"/>
        </w:rPr>
        <w:t xml:space="preserve"> </w:t>
      </w:r>
    </w:p>
    <w:p w14:paraId="09EEACF7" w14:textId="77777777" w:rsidR="007F6A55" w:rsidRDefault="007F6A55" w:rsidP="00500359">
      <w:pPr>
        <w:rPr>
          <w:rFonts w:ascii="Arial" w:hAnsi="Arial" w:cs="Arial"/>
          <w:b/>
          <w:bCs/>
          <w:u w:val="single"/>
        </w:rPr>
      </w:pPr>
    </w:p>
    <w:p w14:paraId="32FA0690" w14:textId="77777777" w:rsidR="007F6A55" w:rsidRDefault="007F6A55" w:rsidP="00F10E45">
      <w:pPr>
        <w:ind w:left="720" w:hanging="360"/>
        <w:jc w:val="center"/>
        <w:rPr>
          <w:rFonts w:ascii="Arial" w:hAnsi="Arial" w:cs="Arial"/>
          <w:b/>
          <w:bCs/>
          <w:u w:val="single"/>
        </w:rPr>
      </w:pPr>
    </w:p>
    <w:p w14:paraId="2AC4C8E9" w14:textId="77777777" w:rsidR="007F6A55" w:rsidRDefault="007F6A55" w:rsidP="00F10E45">
      <w:pPr>
        <w:ind w:left="720" w:hanging="360"/>
        <w:jc w:val="center"/>
        <w:rPr>
          <w:rFonts w:ascii="Arial" w:hAnsi="Arial" w:cs="Arial"/>
          <w:b/>
          <w:bCs/>
          <w:u w:val="single"/>
        </w:rPr>
      </w:pPr>
    </w:p>
    <w:p w14:paraId="226514A4" w14:textId="77777777" w:rsidR="007F6A55" w:rsidRDefault="007F6A55" w:rsidP="00F10E45">
      <w:pPr>
        <w:ind w:left="720" w:hanging="360"/>
        <w:jc w:val="center"/>
        <w:rPr>
          <w:rFonts w:ascii="Arial" w:hAnsi="Arial" w:cs="Arial"/>
          <w:b/>
          <w:bCs/>
          <w:u w:val="single"/>
        </w:rPr>
      </w:pPr>
    </w:p>
    <w:p w14:paraId="0FDF4BC2" w14:textId="77777777" w:rsidR="007F6A55" w:rsidRDefault="007F6A55" w:rsidP="00F10E45">
      <w:pPr>
        <w:ind w:left="720" w:hanging="360"/>
        <w:jc w:val="center"/>
        <w:rPr>
          <w:rFonts w:ascii="Arial" w:hAnsi="Arial" w:cs="Arial"/>
          <w:b/>
          <w:bCs/>
          <w:u w:val="single"/>
        </w:rPr>
      </w:pPr>
    </w:p>
    <w:p w14:paraId="72AE91EA" w14:textId="77777777" w:rsidR="007F6A55" w:rsidRDefault="007F6A55" w:rsidP="00F10E45">
      <w:pPr>
        <w:ind w:left="720" w:hanging="360"/>
        <w:jc w:val="center"/>
        <w:rPr>
          <w:rFonts w:ascii="Arial" w:hAnsi="Arial" w:cs="Arial"/>
          <w:b/>
          <w:bCs/>
          <w:u w:val="single"/>
        </w:rPr>
      </w:pPr>
    </w:p>
    <w:p w14:paraId="355C9B56" w14:textId="77777777" w:rsidR="007F6A55" w:rsidRDefault="007F6A55" w:rsidP="00F10E45">
      <w:pPr>
        <w:ind w:left="720" w:hanging="360"/>
        <w:jc w:val="center"/>
        <w:rPr>
          <w:rFonts w:ascii="Arial" w:hAnsi="Arial" w:cs="Arial"/>
          <w:b/>
          <w:bCs/>
          <w:u w:val="single"/>
        </w:rPr>
      </w:pPr>
    </w:p>
    <w:p w14:paraId="2CD9079B" w14:textId="77777777" w:rsidR="007F6A55" w:rsidRDefault="007F6A55" w:rsidP="00F10E45">
      <w:pPr>
        <w:ind w:left="720" w:hanging="360"/>
        <w:jc w:val="center"/>
        <w:rPr>
          <w:rFonts w:ascii="Arial" w:hAnsi="Arial" w:cs="Arial"/>
          <w:b/>
          <w:bCs/>
          <w:u w:val="single"/>
        </w:rPr>
      </w:pPr>
    </w:p>
    <w:p w14:paraId="7ADFB02C" w14:textId="77777777" w:rsidR="007F6A55" w:rsidRDefault="007F6A55" w:rsidP="00F10E45">
      <w:pPr>
        <w:ind w:left="720" w:hanging="360"/>
        <w:jc w:val="center"/>
        <w:rPr>
          <w:rFonts w:ascii="Arial" w:hAnsi="Arial" w:cs="Arial"/>
          <w:b/>
          <w:bCs/>
          <w:u w:val="single"/>
        </w:rPr>
      </w:pPr>
    </w:p>
    <w:p w14:paraId="48958849" w14:textId="77777777" w:rsidR="007F6A55" w:rsidRDefault="007F6A55" w:rsidP="00F10E45">
      <w:pPr>
        <w:ind w:left="720" w:hanging="360"/>
        <w:jc w:val="center"/>
        <w:rPr>
          <w:rFonts w:ascii="Arial" w:hAnsi="Arial" w:cs="Arial"/>
          <w:b/>
          <w:bCs/>
          <w:u w:val="single"/>
        </w:rPr>
      </w:pPr>
    </w:p>
    <w:p w14:paraId="54DE4CDA" w14:textId="77777777" w:rsidR="007F6A55" w:rsidRDefault="007F6A55" w:rsidP="00F10E45">
      <w:pPr>
        <w:ind w:left="720" w:hanging="360"/>
        <w:jc w:val="center"/>
        <w:rPr>
          <w:rFonts w:ascii="Arial" w:hAnsi="Arial" w:cs="Arial"/>
          <w:b/>
          <w:bCs/>
          <w:u w:val="single"/>
        </w:rPr>
      </w:pPr>
    </w:p>
    <w:p w14:paraId="33794B3B" w14:textId="77777777" w:rsidR="007F6A55" w:rsidRDefault="007F6A55" w:rsidP="00F10E45">
      <w:pPr>
        <w:ind w:left="720" w:hanging="360"/>
        <w:jc w:val="center"/>
        <w:rPr>
          <w:rFonts w:ascii="Arial" w:hAnsi="Arial" w:cs="Arial"/>
          <w:b/>
          <w:bCs/>
          <w:u w:val="single"/>
        </w:rPr>
      </w:pPr>
    </w:p>
    <w:p w14:paraId="16A875CB" w14:textId="77777777" w:rsidR="007F6A55" w:rsidRDefault="007F6A55" w:rsidP="00F10E45">
      <w:pPr>
        <w:ind w:left="720" w:hanging="360"/>
        <w:jc w:val="center"/>
        <w:rPr>
          <w:rFonts w:ascii="Arial" w:hAnsi="Arial" w:cs="Arial"/>
          <w:b/>
          <w:bCs/>
          <w:u w:val="single"/>
        </w:rPr>
      </w:pPr>
    </w:p>
    <w:p w14:paraId="49A50F39" w14:textId="4F47F5AB" w:rsidR="002B612D" w:rsidRPr="00F65C31" w:rsidRDefault="0002394B" w:rsidP="00F10E45">
      <w:pPr>
        <w:ind w:left="720" w:hanging="360"/>
        <w:jc w:val="center"/>
        <w:rPr>
          <w:rFonts w:ascii="Arial" w:hAnsi="Arial" w:cs="Arial"/>
          <w:b/>
          <w:bCs/>
          <w:sz w:val="36"/>
          <w:szCs w:val="36"/>
          <w:u w:val="single"/>
        </w:rPr>
      </w:pPr>
      <w:r w:rsidRPr="00F65C31">
        <w:rPr>
          <w:rFonts w:ascii="Arial" w:hAnsi="Arial" w:cs="Arial"/>
          <w:b/>
          <w:bCs/>
          <w:sz w:val="36"/>
          <w:szCs w:val="36"/>
          <w:u w:val="single"/>
        </w:rPr>
        <w:t>VA</w:t>
      </w:r>
      <w:r w:rsidR="0096703A" w:rsidRPr="00F65C31">
        <w:rPr>
          <w:rFonts w:ascii="Arial" w:hAnsi="Arial" w:cs="Arial"/>
          <w:b/>
          <w:bCs/>
          <w:sz w:val="36"/>
          <w:szCs w:val="36"/>
          <w:u w:val="single"/>
        </w:rPr>
        <w:t>LUE PROPOSITION CANVASS</w:t>
      </w:r>
    </w:p>
    <w:p w14:paraId="350C6967" w14:textId="77777777" w:rsidR="00103EDB" w:rsidRDefault="00103EDB" w:rsidP="00B46B6D">
      <w:pPr>
        <w:ind w:left="720" w:hanging="360"/>
        <w:jc w:val="both"/>
        <w:rPr>
          <w:rFonts w:ascii="Arial" w:hAnsi="Arial" w:cs="Arial"/>
          <w:b/>
          <w:bCs/>
        </w:rPr>
      </w:pPr>
    </w:p>
    <w:p w14:paraId="4C79E28A" w14:textId="4B77C914" w:rsidR="00103EDB" w:rsidRDefault="00103EDB" w:rsidP="00B46B6D">
      <w:pPr>
        <w:ind w:left="720" w:hanging="360"/>
        <w:jc w:val="both"/>
        <w:rPr>
          <w:rFonts w:ascii="Arial" w:hAnsi="Arial" w:cs="Arial"/>
          <w:b/>
          <w:bCs/>
        </w:rPr>
      </w:pPr>
      <w:r>
        <w:rPr>
          <w:rFonts w:ascii="Arial" w:hAnsi="Arial" w:cs="Arial"/>
          <w:b/>
          <w:bCs/>
        </w:rPr>
        <w:t>Value Proposition</w:t>
      </w:r>
      <w:r w:rsidR="00C70599">
        <w:rPr>
          <w:rFonts w:ascii="Arial" w:hAnsi="Arial" w:cs="Arial"/>
          <w:b/>
          <w:bCs/>
        </w:rPr>
        <w:tab/>
      </w:r>
      <w:r w:rsidR="00C70599">
        <w:rPr>
          <w:rFonts w:ascii="Arial" w:hAnsi="Arial" w:cs="Arial"/>
          <w:b/>
          <w:bCs/>
        </w:rPr>
        <w:tab/>
      </w:r>
      <w:r w:rsidR="00C70599">
        <w:rPr>
          <w:rFonts w:ascii="Arial" w:hAnsi="Arial" w:cs="Arial"/>
          <w:b/>
          <w:bCs/>
        </w:rPr>
        <w:tab/>
      </w:r>
      <w:r w:rsidR="00C70599">
        <w:rPr>
          <w:rFonts w:ascii="Arial" w:hAnsi="Arial" w:cs="Arial"/>
          <w:b/>
          <w:bCs/>
        </w:rPr>
        <w:tab/>
      </w:r>
      <w:r w:rsidR="00C70599">
        <w:rPr>
          <w:rFonts w:ascii="Arial" w:hAnsi="Arial" w:cs="Arial"/>
          <w:b/>
          <w:bCs/>
        </w:rPr>
        <w:tab/>
        <w:t>Customer Segment</w:t>
      </w:r>
    </w:p>
    <w:p w14:paraId="444ACFBC" w14:textId="77777777" w:rsidR="0096703A" w:rsidRDefault="0096703A" w:rsidP="00B46B6D">
      <w:pPr>
        <w:ind w:left="720" w:hanging="360"/>
        <w:jc w:val="both"/>
        <w:rPr>
          <w:rFonts w:ascii="Arial" w:hAnsi="Arial" w:cs="Arial"/>
          <w:b/>
          <w:bCs/>
        </w:rPr>
      </w:pPr>
    </w:p>
    <w:p w14:paraId="58A979B1" w14:textId="77777777" w:rsidR="0096703A" w:rsidRDefault="0096703A" w:rsidP="00B46B6D">
      <w:pPr>
        <w:ind w:left="720" w:hanging="360"/>
        <w:jc w:val="both"/>
        <w:rPr>
          <w:rFonts w:ascii="Arial" w:hAnsi="Arial" w:cs="Arial"/>
          <w:b/>
          <w:bCs/>
        </w:rPr>
      </w:pPr>
    </w:p>
    <w:p w14:paraId="522D8173" w14:textId="0D5558FA" w:rsidR="0096703A" w:rsidRDefault="0096703A" w:rsidP="00B46B6D">
      <w:pPr>
        <w:ind w:left="720" w:hanging="360"/>
        <w:jc w:val="both"/>
        <w:rPr>
          <w:rFonts w:ascii="Arial" w:hAnsi="Arial" w:cs="Arial"/>
          <w:b/>
          <w:bCs/>
        </w:rPr>
      </w:pPr>
      <w:r>
        <w:rPr>
          <w:noProof/>
        </w:rPr>
        <w:drawing>
          <wp:inline distT="0" distB="0" distL="0" distR="0" wp14:anchorId="5E909E4E" wp14:editId="69863AA7">
            <wp:extent cx="5964192" cy="3648667"/>
            <wp:effectExtent l="0" t="0" r="0" b="9525"/>
            <wp:docPr id="138056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50705" cy="3701593"/>
                    </a:xfrm>
                    <a:prstGeom prst="rect">
                      <a:avLst/>
                    </a:prstGeom>
                    <a:noFill/>
                    <a:ln>
                      <a:noFill/>
                    </a:ln>
                  </pic:spPr>
                </pic:pic>
              </a:graphicData>
            </a:graphic>
          </wp:inline>
        </w:drawing>
      </w:r>
    </w:p>
    <w:p w14:paraId="7CC17AAB" w14:textId="77777777" w:rsidR="002B612D" w:rsidRDefault="002B612D" w:rsidP="00B46B6D">
      <w:pPr>
        <w:ind w:left="720" w:hanging="360"/>
        <w:jc w:val="both"/>
        <w:rPr>
          <w:rFonts w:ascii="Arial" w:hAnsi="Arial" w:cs="Arial"/>
          <w:b/>
          <w:bCs/>
        </w:rPr>
      </w:pPr>
    </w:p>
    <w:p w14:paraId="04357367" w14:textId="77777777" w:rsidR="002B612D" w:rsidRDefault="002B612D" w:rsidP="00B46B6D">
      <w:pPr>
        <w:ind w:left="720" w:hanging="360"/>
        <w:jc w:val="both"/>
        <w:rPr>
          <w:rFonts w:ascii="Arial" w:hAnsi="Arial" w:cs="Arial"/>
          <w:b/>
          <w:bCs/>
        </w:rPr>
      </w:pPr>
    </w:p>
    <w:p w14:paraId="349F0D5A" w14:textId="77777777" w:rsidR="002B612D" w:rsidRDefault="002B612D" w:rsidP="00B46B6D">
      <w:pPr>
        <w:ind w:left="720" w:hanging="360"/>
        <w:jc w:val="both"/>
        <w:rPr>
          <w:rFonts w:ascii="Arial" w:hAnsi="Arial" w:cs="Arial"/>
          <w:b/>
          <w:bCs/>
        </w:rPr>
      </w:pPr>
    </w:p>
    <w:p w14:paraId="4CBFEEA4" w14:textId="77777777" w:rsidR="002B612D" w:rsidRDefault="002B612D" w:rsidP="00B46B6D">
      <w:pPr>
        <w:ind w:left="720" w:hanging="360"/>
        <w:jc w:val="both"/>
        <w:rPr>
          <w:rFonts w:ascii="Arial" w:hAnsi="Arial" w:cs="Arial"/>
          <w:b/>
          <w:bCs/>
        </w:rPr>
      </w:pPr>
    </w:p>
    <w:p w14:paraId="0C3A3DD5" w14:textId="77777777" w:rsidR="002B612D" w:rsidRDefault="002B612D" w:rsidP="00B46B6D">
      <w:pPr>
        <w:ind w:left="720" w:hanging="360"/>
        <w:jc w:val="both"/>
        <w:rPr>
          <w:rFonts w:ascii="Arial" w:hAnsi="Arial" w:cs="Arial"/>
          <w:b/>
          <w:bCs/>
        </w:rPr>
      </w:pPr>
    </w:p>
    <w:p w14:paraId="36B9614C" w14:textId="77777777" w:rsidR="002B612D" w:rsidRDefault="002B612D" w:rsidP="00B46B6D">
      <w:pPr>
        <w:ind w:left="720" w:hanging="360"/>
        <w:jc w:val="both"/>
        <w:rPr>
          <w:rFonts w:ascii="Arial" w:hAnsi="Arial" w:cs="Arial"/>
          <w:b/>
          <w:bCs/>
        </w:rPr>
      </w:pPr>
    </w:p>
    <w:p w14:paraId="408E8F28" w14:textId="77777777" w:rsidR="002B612D" w:rsidRDefault="002B612D" w:rsidP="00B46B6D">
      <w:pPr>
        <w:ind w:left="720" w:hanging="360"/>
        <w:jc w:val="both"/>
        <w:rPr>
          <w:rFonts w:ascii="Arial" w:hAnsi="Arial" w:cs="Arial"/>
          <w:b/>
          <w:bCs/>
        </w:rPr>
      </w:pPr>
    </w:p>
    <w:p w14:paraId="5A5FFCDC" w14:textId="77777777" w:rsidR="002B612D" w:rsidRDefault="002B612D" w:rsidP="00B46B6D">
      <w:pPr>
        <w:ind w:left="720" w:hanging="360"/>
        <w:jc w:val="both"/>
        <w:rPr>
          <w:rFonts w:ascii="Arial" w:hAnsi="Arial" w:cs="Arial"/>
          <w:b/>
          <w:bCs/>
        </w:rPr>
      </w:pPr>
    </w:p>
    <w:p w14:paraId="1D6BFCF4" w14:textId="77777777" w:rsidR="002B612D" w:rsidRDefault="002B612D" w:rsidP="00B46B6D">
      <w:pPr>
        <w:ind w:left="720" w:hanging="360"/>
        <w:jc w:val="both"/>
        <w:rPr>
          <w:rFonts w:ascii="Arial" w:hAnsi="Arial" w:cs="Arial"/>
          <w:b/>
          <w:bCs/>
        </w:rPr>
      </w:pPr>
    </w:p>
    <w:p w14:paraId="27A9899C" w14:textId="77777777" w:rsidR="002B612D" w:rsidRDefault="002B612D" w:rsidP="00B46B6D">
      <w:pPr>
        <w:ind w:left="720" w:hanging="360"/>
        <w:jc w:val="both"/>
        <w:rPr>
          <w:rFonts w:ascii="Arial" w:hAnsi="Arial" w:cs="Arial"/>
          <w:b/>
          <w:bCs/>
        </w:rPr>
      </w:pPr>
    </w:p>
    <w:p w14:paraId="5952E25C" w14:textId="77777777" w:rsidR="002B612D" w:rsidRDefault="002B612D" w:rsidP="00B46B6D">
      <w:pPr>
        <w:ind w:left="720" w:hanging="360"/>
        <w:jc w:val="both"/>
        <w:rPr>
          <w:rFonts w:ascii="Arial" w:hAnsi="Arial" w:cs="Arial"/>
          <w:b/>
          <w:bCs/>
        </w:rPr>
      </w:pPr>
    </w:p>
    <w:p w14:paraId="5C72BC04" w14:textId="77777777" w:rsidR="002B612D" w:rsidRDefault="002B612D" w:rsidP="00B46B6D">
      <w:pPr>
        <w:ind w:left="720" w:hanging="360"/>
        <w:jc w:val="both"/>
        <w:rPr>
          <w:rFonts w:ascii="Arial" w:hAnsi="Arial" w:cs="Arial"/>
          <w:b/>
          <w:bCs/>
        </w:rPr>
      </w:pPr>
    </w:p>
    <w:p w14:paraId="7C8F962F" w14:textId="77777777" w:rsidR="002B612D" w:rsidRDefault="002B612D" w:rsidP="00B46B6D">
      <w:pPr>
        <w:ind w:left="720" w:hanging="360"/>
        <w:jc w:val="both"/>
        <w:rPr>
          <w:rFonts w:ascii="Arial" w:hAnsi="Arial" w:cs="Arial"/>
          <w:b/>
          <w:bCs/>
        </w:rPr>
      </w:pPr>
    </w:p>
    <w:p w14:paraId="20CD3960" w14:textId="77777777" w:rsidR="002B612D" w:rsidRDefault="002B612D" w:rsidP="00B46B6D">
      <w:pPr>
        <w:ind w:left="720" w:hanging="360"/>
        <w:jc w:val="both"/>
        <w:rPr>
          <w:rFonts w:ascii="Arial" w:hAnsi="Arial" w:cs="Arial"/>
          <w:b/>
          <w:bCs/>
        </w:rPr>
      </w:pPr>
    </w:p>
    <w:p w14:paraId="483A8187" w14:textId="4851F71C" w:rsidR="002B612D" w:rsidRPr="00F65C31" w:rsidRDefault="001348EE" w:rsidP="00F10E45">
      <w:pPr>
        <w:ind w:left="720" w:hanging="360"/>
        <w:jc w:val="center"/>
        <w:rPr>
          <w:rFonts w:ascii="Arial" w:hAnsi="Arial" w:cs="Arial"/>
          <w:b/>
          <w:bCs/>
          <w:sz w:val="36"/>
          <w:szCs w:val="36"/>
          <w:u w:val="single"/>
        </w:rPr>
      </w:pPr>
      <w:r w:rsidRPr="00F65C31">
        <w:rPr>
          <w:rFonts w:ascii="Arial" w:hAnsi="Arial" w:cs="Arial"/>
          <w:b/>
          <w:bCs/>
          <w:sz w:val="36"/>
          <w:szCs w:val="36"/>
          <w:u w:val="single"/>
        </w:rPr>
        <w:t>B</w:t>
      </w:r>
      <w:r w:rsidR="00621B7E" w:rsidRPr="00F65C31">
        <w:rPr>
          <w:rFonts w:ascii="Arial" w:hAnsi="Arial" w:cs="Arial"/>
          <w:b/>
          <w:bCs/>
          <w:sz w:val="36"/>
          <w:szCs w:val="36"/>
          <w:u w:val="single"/>
        </w:rPr>
        <w:t xml:space="preserve">USINESS MODEL CANVAS </w:t>
      </w:r>
      <w:r w:rsidR="00F10E45" w:rsidRPr="00F65C31">
        <w:rPr>
          <w:rFonts w:ascii="Arial" w:hAnsi="Arial" w:cs="Arial"/>
          <w:b/>
          <w:bCs/>
          <w:sz w:val="36"/>
          <w:szCs w:val="36"/>
          <w:u w:val="single"/>
        </w:rPr>
        <w:t>PLASTI-GARDEN</w:t>
      </w:r>
    </w:p>
    <w:p w14:paraId="47854720" w14:textId="77777777" w:rsidR="006D58AD" w:rsidRDefault="006D58AD" w:rsidP="00F10E45">
      <w:pPr>
        <w:ind w:left="720" w:hanging="360"/>
        <w:jc w:val="center"/>
        <w:rPr>
          <w:rFonts w:ascii="Arial" w:hAnsi="Arial" w:cs="Arial"/>
          <w:b/>
          <w:bCs/>
          <w:sz w:val="36"/>
          <w:szCs w:val="36"/>
          <w:u w:val="single"/>
        </w:rPr>
      </w:pPr>
    </w:p>
    <w:p w14:paraId="0CA1539C" w14:textId="77777777" w:rsidR="00C139D1" w:rsidRPr="006D58AD" w:rsidRDefault="00C139D1" w:rsidP="00F10E45">
      <w:pPr>
        <w:ind w:left="720" w:hanging="360"/>
        <w:jc w:val="center"/>
        <w:rPr>
          <w:rFonts w:ascii="Arial" w:hAnsi="Arial" w:cs="Arial"/>
          <w:b/>
          <w:bCs/>
          <w:sz w:val="36"/>
          <w:szCs w:val="36"/>
          <w:u w:val="single"/>
        </w:rPr>
      </w:pPr>
    </w:p>
    <w:p w14:paraId="3176573E" w14:textId="77777777" w:rsidR="00621B7E" w:rsidRDefault="00621B7E" w:rsidP="00B46B6D">
      <w:pPr>
        <w:ind w:left="720" w:hanging="360"/>
        <w:jc w:val="both"/>
        <w:rPr>
          <w:rFonts w:ascii="Arial" w:hAnsi="Arial" w:cs="Arial"/>
          <w:b/>
          <w:bCs/>
        </w:rPr>
      </w:pPr>
    </w:p>
    <w:p w14:paraId="56810888" w14:textId="12A85172" w:rsidR="00621B7E" w:rsidRDefault="00621B7E" w:rsidP="00B46B6D">
      <w:pPr>
        <w:ind w:left="720" w:hanging="360"/>
        <w:jc w:val="both"/>
        <w:rPr>
          <w:rFonts w:ascii="Arial" w:hAnsi="Arial" w:cs="Arial"/>
          <w:b/>
          <w:bCs/>
        </w:rPr>
      </w:pPr>
      <w:r>
        <w:rPr>
          <w:noProof/>
        </w:rPr>
        <w:drawing>
          <wp:inline distT="0" distB="0" distL="0" distR="0" wp14:anchorId="2AB319F7" wp14:editId="1B4FD8BD">
            <wp:extent cx="5731510" cy="4120734"/>
            <wp:effectExtent l="0" t="0" r="2540" b="0"/>
            <wp:docPr id="2115025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632" cy="4136639"/>
                    </a:xfrm>
                    <a:prstGeom prst="rect">
                      <a:avLst/>
                    </a:prstGeom>
                    <a:noFill/>
                    <a:ln>
                      <a:noFill/>
                    </a:ln>
                  </pic:spPr>
                </pic:pic>
              </a:graphicData>
            </a:graphic>
          </wp:inline>
        </w:drawing>
      </w:r>
    </w:p>
    <w:p w14:paraId="02E498F8" w14:textId="77777777" w:rsidR="002B612D" w:rsidRDefault="002B612D" w:rsidP="00B46B6D">
      <w:pPr>
        <w:ind w:left="720" w:hanging="360"/>
        <w:jc w:val="both"/>
        <w:rPr>
          <w:rFonts w:ascii="Arial" w:hAnsi="Arial" w:cs="Arial"/>
          <w:b/>
          <w:bCs/>
        </w:rPr>
      </w:pPr>
    </w:p>
    <w:p w14:paraId="571738D0" w14:textId="77777777" w:rsidR="002B612D" w:rsidRDefault="002B612D" w:rsidP="00B46B6D">
      <w:pPr>
        <w:ind w:left="720" w:hanging="360"/>
        <w:jc w:val="both"/>
        <w:rPr>
          <w:rFonts w:ascii="Arial" w:hAnsi="Arial" w:cs="Arial"/>
          <w:b/>
          <w:bCs/>
        </w:rPr>
      </w:pPr>
    </w:p>
    <w:p w14:paraId="51D259EC" w14:textId="77777777" w:rsidR="002B612D" w:rsidRDefault="002B612D" w:rsidP="00B46B6D">
      <w:pPr>
        <w:ind w:left="720" w:hanging="360"/>
        <w:jc w:val="both"/>
        <w:rPr>
          <w:rFonts w:ascii="Arial" w:hAnsi="Arial" w:cs="Arial"/>
          <w:b/>
          <w:bCs/>
        </w:rPr>
      </w:pPr>
    </w:p>
    <w:p w14:paraId="17E6AFF6" w14:textId="77777777" w:rsidR="002B612D" w:rsidRDefault="002B612D" w:rsidP="00B46B6D">
      <w:pPr>
        <w:ind w:left="720" w:hanging="360"/>
        <w:jc w:val="both"/>
        <w:rPr>
          <w:rFonts w:ascii="Arial" w:hAnsi="Arial" w:cs="Arial"/>
          <w:b/>
          <w:bCs/>
        </w:rPr>
      </w:pPr>
    </w:p>
    <w:p w14:paraId="7CC9BCA9" w14:textId="77777777" w:rsidR="002B612D" w:rsidRDefault="002B612D" w:rsidP="00B46B6D">
      <w:pPr>
        <w:ind w:left="720" w:hanging="360"/>
        <w:jc w:val="both"/>
        <w:rPr>
          <w:rFonts w:ascii="Arial" w:hAnsi="Arial" w:cs="Arial"/>
          <w:b/>
          <w:bCs/>
        </w:rPr>
      </w:pPr>
    </w:p>
    <w:p w14:paraId="58390F64" w14:textId="77777777" w:rsidR="002B612D" w:rsidRDefault="002B612D" w:rsidP="00B46B6D">
      <w:pPr>
        <w:ind w:left="720" w:hanging="360"/>
        <w:jc w:val="both"/>
        <w:rPr>
          <w:rFonts w:ascii="Arial" w:hAnsi="Arial" w:cs="Arial"/>
          <w:b/>
          <w:bCs/>
        </w:rPr>
      </w:pPr>
    </w:p>
    <w:p w14:paraId="70FCD19E" w14:textId="77777777" w:rsidR="002B612D" w:rsidRDefault="002B612D" w:rsidP="00B46B6D">
      <w:pPr>
        <w:ind w:left="720" w:hanging="360"/>
        <w:jc w:val="both"/>
        <w:rPr>
          <w:rFonts w:ascii="Arial" w:hAnsi="Arial" w:cs="Arial"/>
          <w:b/>
          <w:bCs/>
        </w:rPr>
      </w:pPr>
    </w:p>
    <w:p w14:paraId="359B7023" w14:textId="77777777" w:rsidR="002B612D" w:rsidRDefault="002B612D" w:rsidP="00B46B6D">
      <w:pPr>
        <w:ind w:left="720" w:hanging="360"/>
        <w:jc w:val="both"/>
        <w:rPr>
          <w:rFonts w:ascii="Arial" w:hAnsi="Arial" w:cs="Arial"/>
          <w:b/>
          <w:bCs/>
        </w:rPr>
      </w:pPr>
    </w:p>
    <w:p w14:paraId="276590BC" w14:textId="141AE19B" w:rsidR="00F10E45" w:rsidRPr="00F65C31" w:rsidRDefault="00076B7A" w:rsidP="00674D1F">
      <w:pPr>
        <w:ind w:left="720" w:hanging="360"/>
        <w:jc w:val="center"/>
        <w:rPr>
          <w:sz w:val="40"/>
          <w:szCs w:val="40"/>
          <w:u w:val="single"/>
        </w:rPr>
      </w:pPr>
      <w:r w:rsidRPr="00F65C31">
        <w:rPr>
          <w:rFonts w:ascii="Arial" w:hAnsi="Arial" w:cs="Arial"/>
          <w:b/>
          <w:bCs/>
          <w:sz w:val="40"/>
          <w:szCs w:val="40"/>
          <w:u w:val="single"/>
        </w:rPr>
        <w:t>MIND MAP LINK</w:t>
      </w:r>
      <w:r w:rsidR="004629E9" w:rsidRPr="00F65C31">
        <w:rPr>
          <w:rFonts w:ascii="Arial" w:hAnsi="Arial" w:cs="Arial"/>
          <w:b/>
          <w:bCs/>
          <w:sz w:val="40"/>
          <w:szCs w:val="40"/>
          <w:u w:val="single"/>
        </w:rPr>
        <w:t>:</w:t>
      </w:r>
    </w:p>
    <w:p w14:paraId="59E63016" w14:textId="77777777" w:rsidR="00A52538" w:rsidRPr="00C139D1" w:rsidRDefault="00A52538" w:rsidP="00B46B6D">
      <w:pPr>
        <w:ind w:left="720" w:hanging="360"/>
        <w:jc w:val="both"/>
        <w:rPr>
          <w:rFonts w:ascii="Arial" w:hAnsi="Arial" w:cs="Arial"/>
          <w:b/>
          <w:bCs/>
          <w:sz w:val="36"/>
          <w:szCs w:val="36"/>
        </w:rPr>
      </w:pPr>
    </w:p>
    <w:p w14:paraId="7C30411B" w14:textId="77777777" w:rsidR="004629E9" w:rsidRDefault="004629E9" w:rsidP="00B46B6D">
      <w:pPr>
        <w:ind w:left="720" w:hanging="360"/>
        <w:jc w:val="both"/>
        <w:rPr>
          <w:rFonts w:ascii="Arial" w:hAnsi="Arial" w:cs="Arial"/>
          <w:b/>
          <w:bCs/>
        </w:rPr>
      </w:pPr>
    </w:p>
    <w:p w14:paraId="1928C6F1" w14:textId="77777777" w:rsidR="004629E9" w:rsidRDefault="004629E9" w:rsidP="00B46B6D">
      <w:pPr>
        <w:ind w:left="720" w:hanging="360"/>
        <w:jc w:val="both"/>
        <w:rPr>
          <w:rFonts w:ascii="Arial" w:hAnsi="Arial" w:cs="Arial"/>
          <w:b/>
          <w:bCs/>
        </w:rPr>
      </w:pPr>
    </w:p>
    <w:p w14:paraId="2D4A1880" w14:textId="5308AF9C" w:rsidR="00732294" w:rsidRDefault="00F249B1" w:rsidP="00B46B6D">
      <w:pPr>
        <w:ind w:left="720" w:hanging="360"/>
        <w:jc w:val="both"/>
        <w:rPr>
          <w:rFonts w:ascii="Arial" w:hAnsi="Arial" w:cs="Arial"/>
          <w:b/>
          <w:bCs/>
          <w:sz w:val="32"/>
          <w:szCs w:val="32"/>
        </w:rPr>
      </w:pPr>
      <w:hyperlink r:id="rId10" w:history="1">
        <w:r w:rsidRPr="00914217">
          <w:rPr>
            <w:rStyle w:val="Hyperlink"/>
            <w:rFonts w:ascii="Arial" w:hAnsi="Arial" w:cs="Arial"/>
            <w:b/>
            <w:bCs/>
            <w:sz w:val="32"/>
            <w:szCs w:val="32"/>
          </w:rPr>
          <w:t>https://mm.tt/map/4089647748?t=Zd9eSqHiWS</w:t>
        </w:r>
      </w:hyperlink>
    </w:p>
    <w:p w14:paraId="786D6C73" w14:textId="77777777" w:rsidR="005C1B66" w:rsidRDefault="005C1B66" w:rsidP="00B46B6D">
      <w:pPr>
        <w:ind w:left="720" w:hanging="360"/>
        <w:jc w:val="both"/>
        <w:rPr>
          <w:rFonts w:ascii="Arial" w:hAnsi="Arial" w:cs="Arial"/>
          <w:b/>
          <w:bCs/>
          <w:sz w:val="32"/>
          <w:szCs w:val="32"/>
        </w:rPr>
      </w:pPr>
    </w:p>
    <w:p w14:paraId="29B7B170" w14:textId="77777777" w:rsidR="009B1E9B" w:rsidRDefault="009B1E9B" w:rsidP="00B46B6D">
      <w:pPr>
        <w:ind w:left="720" w:hanging="360"/>
        <w:jc w:val="both"/>
        <w:rPr>
          <w:rFonts w:ascii="Arial" w:hAnsi="Arial" w:cs="Arial"/>
          <w:b/>
          <w:bCs/>
          <w:sz w:val="32"/>
          <w:szCs w:val="32"/>
        </w:rPr>
      </w:pPr>
    </w:p>
    <w:p w14:paraId="1F58951D" w14:textId="77777777" w:rsidR="00F249B1" w:rsidRPr="00C139D1" w:rsidRDefault="00F249B1" w:rsidP="00B46B6D">
      <w:pPr>
        <w:ind w:left="720" w:hanging="360"/>
        <w:jc w:val="both"/>
        <w:rPr>
          <w:rFonts w:ascii="Arial" w:hAnsi="Arial" w:cs="Arial"/>
          <w:b/>
          <w:bCs/>
          <w:sz w:val="32"/>
          <w:szCs w:val="32"/>
        </w:rPr>
      </w:pPr>
    </w:p>
    <w:p w14:paraId="66C95277" w14:textId="77777777" w:rsidR="00F10E45" w:rsidRDefault="00F10E45" w:rsidP="00B46B6D">
      <w:pPr>
        <w:ind w:left="720" w:hanging="360"/>
        <w:jc w:val="both"/>
        <w:rPr>
          <w:rFonts w:ascii="Arial" w:hAnsi="Arial" w:cs="Arial"/>
          <w:b/>
          <w:bCs/>
        </w:rPr>
      </w:pPr>
    </w:p>
    <w:p w14:paraId="0C50B996" w14:textId="77777777" w:rsidR="00F10E45" w:rsidRDefault="00F10E45" w:rsidP="00B46B6D">
      <w:pPr>
        <w:ind w:left="720" w:hanging="360"/>
        <w:jc w:val="both"/>
        <w:rPr>
          <w:rFonts w:ascii="Arial" w:hAnsi="Arial" w:cs="Arial"/>
          <w:b/>
          <w:bCs/>
        </w:rPr>
      </w:pPr>
    </w:p>
    <w:p w14:paraId="7B66CCB6" w14:textId="77777777" w:rsidR="00F10E45" w:rsidRDefault="00F10E45" w:rsidP="00B46B6D">
      <w:pPr>
        <w:ind w:left="720" w:hanging="360"/>
        <w:jc w:val="both"/>
        <w:rPr>
          <w:rFonts w:ascii="Arial" w:hAnsi="Arial" w:cs="Arial"/>
          <w:b/>
          <w:bCs/>
        </w:rPr>
      </w:pPr>
    </w:p>
    <w:p w14:paraId="6C62D8B6" w14:textId="77777777" w:rsidR="00F10E45" w:rsidRDefault="00F10E45" w:rsidP="00B46B6D">
      <w:pPr>
        <w:ind w:left="720" w:hanging="360"/>
        <w:jc w:val="both"/>
        <w:rPr>
          <w:rFonts w:ascii="Arial" w:hAnsi="Arial" w:cs="Arial"/>
          <w:b/>
          <w:bCs/>
        </w:rPr>
      </w:pPr>
    </w:p>
    <w:p w14:paraId="2AAE6A17" w14:textId="77777777" w:rsidR="00F10E45" w:rsidRDefault="00F10E45" w:rsidP="00B46B6D">
      <w:pPr>
        <w:ind w:left="720" w:hanging="360"/>
        <w:jc w:val="both"/>
        <w:rPr>
          <w:rFonts w:ascii="Arial" w:hAnsi="Arial" w:cs="Arial"/>
          <w:b/>
          <w:bCs/>
        </w:rPr>
      </w:pPr>
    </w:p>
    <w:p w14:paraId="3855C785" w14:textId="77777777" w:rsidR="00F10E45" w:rsidRDefault="00F10E45" w:rsidP="00B46B6D">
      <w:pPr>
        <w:ind w:left="720" w:hanging="360"/>
        <w:jc w:val="both"/>
        <w:rPr>
          <w:rFonts w:ascii="Arial" w:hAnsi="Arial" w:cs="Arial"/>
          <w:b/>
          <w:bCs/>
        </w:rPr>
      </w:pPr>
    </w:p>
    <w:p w14:paraId="58664E53" w14:textId="77777777" w:rsidR="00F10E45" w:rsidRDefault="00F10E45" w:rsidP="00B46B6D">
      <w:pPr>
        <w:ind w:left="720" w:hanging="360"/>
        <w:jc w:val="both"/>
        <w:rPr>
          <w:rFonts w:ascii="Arial" w:hAnsi="Arial" w:cs="Arial"/>
          <w:b/>
          <w:bCs/>
        </w:rPr>
      </w:pPr>
    </w:p>
    <w:p w14:paraId="5A299684" w14:textId="77777777" w:rsidR="00F10E45" w:rsidRDefault="00F10E45" w:rsidP="00B46B6D">
      <w:pPr>
        <w:ind w:left="720" w:hanging="360"/>
        <w:jc w:val="both"/>
        <w:rPr>
          <w:rFonts w:ascii="Arial" w:hAnsi="Arial" w:cs="Arial"/>
          <w:b/>
          <w:bCs/>
        </w:rPr>
      </w:pPr>
    </w:p>
    <w:p w14:paraId="38C0445B" w14:textId="77777777" w:rsidR="00F10E45" w:rsidRDefault="00F10E45" w:rsidP="00B46B6D">
      <w:pPr>
        <w:ind w:left="720" w:hanging="360"/>
        <w:jc w:val="both"/>
        <w:rPr>
          <w:rFonts w:ascii="Arial" w:hAnsi="Arial" w:cs="Arial"/>
          <w:b/>
          <w:bCs/>
        </w:rPr>
      </w:pPr>
    </w:p>
    <w:p w14:paraId="1D856E91" w14:textId="77777777" w:rsidR="00F10E45" w:rsidRDefault="00F10E45" w:rsidP="00B46B6D">
      <w:pPr>
        <w:ind w:left="720" w:hanging="360"/>
        <w:jc w:val="both"/>
        <w:rPr>
          <w:rFonts w:ascii="Arial" w:hAnsi="Arial" w:cs="Arial"/>
          <w:b/>
          <w:bCs/>
        </w:rPr>
      </w:pPr>
    </w:p>
    <w:p w14:paraId="58FB2EA2" w14:textId="77777777" w:rsidR="00F10E45" w:rsidRDefault="00F10E45" w:rsidP="00B46B6D">
      <w:pPr>
        <w:ind w:left="720" w:hanging="360"/>
        <w:jc w:val="both"/>
        <w:rPr>
          <w:rFonts w:ascii="Arial" w:hAnsi="Arial" w:cs="Arial"/>
          <w:b/>
          <w:bCs/>
        </w:rPr>
      </w:pPr>
    </w:p>
    <w:p w14:paraId="1F0C0260" w14:textId="77777777" w:rsidR="00F10E45" w:rsidRDefault="00F10E45" w:rsidP="00B46B6D">
      <w:pPr>
        <w:ind w:left="720" w:hanging="360"/>
        <w:jc w:val="both"/>
        <w:rPr>
          <w:rFonts w:ascii="Arial" w:hAnsi="Arial" w:cs="Arial"/>
          <w:b/>
          <w:bCs/>
        </w:rPr>
      </w:pPr>
    </w:p>
    <w:p w14:paraId="35D7B5F6" w14:textId="77777777" w:rsidR="00F10E45" w:rsidRDefault="00F10E45" w:rsidP="00B46B6D">
      <w:pPr>
        <w:ind w:left="720" w:hanging="360"/>
        <w:jc w:val="both"/>
        <w:rPr>
          <w:rFonts w:ascii="Arial" w:hAnsi="Arial" w:cs="Arial"/>
          <w:b/>
          <w:bCs/>
        </w:rPr>
      </w:pPr>
    </w:p>
    <w:p w14:paraId="6F54FA89" w14:textId="77777777" w:rsidR="00F10E45" w:rsidRDefault="00F10E45" w:rsidP="00B46B6D">
      <w:pPr>
        <w:ind w:left="720" w:hanging="360"/>
        <w:jc w:val="both"/>
        <w:rPr>
          <w:rFonts w:ascii="Arial" w:hAnsi="Arial" w:cs="Arial"/>
          <w:b/>
          <w:bCs/>
        </w:rPr>
      </w:pPr>
    </w:p>
    <w:p w14:paraId="1AC8ED3F" w14:textId="77777777" w:rsidR="00F10E45" w:rsidRDefault="00F10E45" w:rsidP="00B46B6D">
      <w:pPr>
        <w:ind w:left="720" w:hanging="360"/>
        <w:jc w:val="both"/>
        <w:rPr>
          <w:rFonts w:ascii="Arial" w:hAnsi="Arial" w:cs="Arial"/>
          <w:b/>
          <w:bCs/>
        </w:rPr>
      </w:pPr>
    </w:p>
    <w:p w14:paraId="7422CCE1" w14:textId="77777777" w:rsidR="00F10E45" w:rsidRDefault="00F10E45" w:rsidP="00976BF2">
      <w:pPr>
        <w:jc w:val="both"/>
        <w:rPr>
          <w:rFonts w:ascii="Arial" w:hAnsi="Arial" w:cs="Arial"/>
          <w:b/>
          <w:bCs/>
        </w:rPr>
      </w:pPr>
    </w:p>
    <w:p w14:paraId="7D644054" w14:textId="77777777" w:rsidR="00F10E45" w:rsidRDefault="00F10E45" w:rsidP="00B46B6D">
      <w:pPr>
        <w:ind w:left="720" w:hanging="360"/>
        <w:jc w:val="both"/>
        <w:rPr>
          <w:rFonts w:ascii="Arial" w:hAnsi="Arial" w:cs="Arial"/>
          <w:b/>
          <w:bCs/>
        </w:rPr>
      </w:pPr>
    </w:p>
    <w:p w14:paraId="74863B6B" w14:textId="77777777" w:rsidR="00F10E45" w:rsidRDefault="00F10E45" w:rsidP="00B46B6D">
      <w:pPr>
        <w:ind w:left="720" w:hanging="360"/>
        <w:jc w:val="both"/>
        <w:rPr>
          <w:rFonts w:ascii="Arial" w:hAnsi="Arial" w:cs="Arial"/>
          <w:b/>
          <w:bCs/>
        </w:rPr>
      </w:pPr>
    </w:p>
    <w:p w14:paraId="499A969E" w14:textId="1C4A14BD" w:rsidR="00EB620A" w:rsidRPr="00F65C31" w:rsidRDefault="00E05EAB" w:rsidP="00E05EAB">
      <w:pPr>
        <w:ind w:left="720" w:hanging="360"/>
        <w:jc w:val="center"/>
        <w:rPr>
          <w:rFonts w:ascii="Arial" w:hAnsi="Arial" w:cs="Arial"/>
          <w:b/>
          <w:bCs/>
          <w:sz w:val="40"/>
          <w:szCs w:val="40"/>
          <w:u w:val="single"/>
        </w:rPr>
      </w:pPr>
      <w:r w:rsidRPr="00F65C31">
        <w:rPr>
          <w:rFonts w:ascii="Arial" w:hAnsi="Arial" w:cs="Arial"/>
          <w:b/>
          <w:bCs/>
          <w:sz w:val="40"/>
          <w:szCs w:val="40"/>
          <w:u w:val="single"/>
        </w:rPr>
        <w:t>PLASTI GARDEN OPPORTUNITY SCREENING.</w:t>
      </w:r>
    </w:p>
    <w:p w14:paraId="39D8D771" w14:textId="77777777" w:rsidR="00EB620A" w:rsidRDefault="00EB620A" w:rsidP="00B46B6D">
      <w:pPr>
        <w:ind w:left="720" w:hanging="360"/>
        <w:jc w:val="both"/>
        <w:rPr>
          <w:rFonts w:ascii="Arial" w:hAnsi="Arial" w:cs="Arial"/>
          <w:b/>
          <w:bCs/>
        </w:rPr>
      </w:pPr>
    </w:p>
    <w:p w14:paraId="4CDA45EC" w14:textId="77777777" w:rsidR="00EB620A" w:rsidRDefault="00EB620A" w:rsidP="00B46B6D">
      <w:pPr>
        <w:ind w:left="720" w:hanging="360"/>
        <w:jc w:val="both"/>
        <w:rPr>
          <w:rFonts w:ascii="Arial" w:hAnsi="Arial" w:cs="Arial"/>
          <w:b/>
          <w:bCs/>
        </w:rPr>
      </w:pPr>
    </w:p>
    <w:p w14:paraId="4964D5B1" w14:textId="756CC9A7" w:rsidR="00EB620A" w:rsidRDefault="00EB620A" w:rsidP="00B46B6D">
      <w:pPr>
        <w:ind w:left="720" w:hanging="360"/>
        <w:jc w:val="both"/>
        <w:rPr>
          <w:rFonts w:ascii="Arial" w:hAnsi="Arial" w:cs="Arial"/>
          <w:b/>
          <w:bCs/>
        </w:rPr>
      </w:pPr>
      <w:r w:rsidRPr="00EB620A">
        <w:rPr>
          <w:rFonts w:ascii="Arial" w:hAnsi="Arial" w:cs="Arial"/>
          <w:b/>
          <w:bCs/>
          <w:noProof/>
        </w:rPr>
        <w:drawing>
          <wp:inline distT="0" distB="0" distL="0" distR="0" wp14:anchorId="6980FF6E" wp14:editId="432B23D9">
            <wp:extent cx="6045966" cy="3090491"/>
            <wp:effectExtent l="0" t="0" r="0" b="0"/>
            <wp:docPr id="355485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85507" name=""/>
                    <pic:cNvPicPr/>
                  </pic:nvPicPr>
                  <pic:blipFill>
                    <a:blip r:embed="rId11"/>
                    <a:stretch>
                      <a:fillRect/>
                    </a:stretch>
                  </pic:blipFill>
                  <pic:spPr>
                    <a:xfrm>
                      <a:off x="0" y="0"/>
                      <a:ext cx="6091617" cy="3113826"/>
                    </a:xfrm>
                    <a:prstGeom prst="rect">
                      <a:avLst/>
                    </a:prstGeom>
                  </pic:spPr>
                </pic:pic>
              </a:graphicData>
            </a:graphic>
          </wp:inline>
        </w:drawing>
      </w:r>
    </w:p>
    <w:p w14:paraId="4EF7DDA2" w14:textId="77777777" w:rsidR="00EB620A" w:rsidRDefault="00EB620A" w:rsidP="00B46B6D">
      <w:pPr>
        <w:ind w:left="720" w:hanging="360"/>
        <w:jc w:val="both"/>
        <w:rPr>
          <w:rFonts w:ascii="Arial" w:hAnsi="Arial" w:cs="Arial"/>
          <w:b/>
          <w:bCs/>
        </w:rPr>
      </w:pPr>
    </w:p>
    <w:p w14:paraId="5FB8B3FA" w14:textId="77777777" w:rsidR="00EB620A" w:rsidRDefault="00EB620A" w:rsidP="00B46B6D">
      <w:pPr>
        <w:ind w:left="720" w:hanging="360"/>
        <w:jc w:val="both"/>
        <w:rPr>
          <w:rFonts w:ascii="Arial" w:hAnsi="Arial" w:cs="Arial"/>
          <w:b/>
          <w:bCs/>
        </w:rPr>
      </w:pPr>
    </w:p>
    <w:p w14:paraId="0519E457" w14:textId="77777777" w:rsidR="00EB620A" w:rsidRDefault="00EB620A" w:rsidP="00B46B6D">
      <w:pPr>
        <w:ind w:left="720" w:hanging="360"/>
        <w:jc w:val="both"/>
        <w:rPr>
          <w:rFonts w:ascii="Arial" w:hAnsi="Arial" w:cs="Arial"/>
          <w:b/>
          <w:bCs/>
        </w:rPr>
      </w:pPr>
    </w:p>
    <w:p w14:paraId="7D70A335" w14:textId="77777777" w:rsidR="00EB620A" w:rsidRDefault="00EB620A" w:rsidP="00B46B6D">
      <w:pPr>
        <w:ind w:left="720" w:hanging="360"/>
        <w:jc w:val="both"/>
        <w:rPr>
          <w:rFonts w:ascii="Arial" w:hAnsi="Arial" w:cs="Arial"/>
          <w:b/>
          <w:bCs/>
        </w:rPr>
      </w:pPr>
    </w:p>
    <w:p w14:paraId="4E5598B3" w14:textId="77777777" w:rsidR="00EB620A" w:rsidRDefault="00EB620A" w:rsidP="00B46B6D">
      <w:pPr>
        <w:ind w:left="720" w:hanging="360"/>
        <w:jc w:val="both"/>
        <w:rPr>
          <w:rFonts w:ascii="Arial" w:hAnsi="Arial" w:cs="Arial"/>
          <w:b/>
          <w:bCs/>
        </w:rPr>
      </w:pPr>
    </w:p>
    <w:p w14:paraId="762D0E96" w14:textId="77777777" w:rsidR="00EB620A" w:rsidRDefault="00EB620A" w:rsidP="00B46B6D">
      <w:pPr>
        <w:ind w:left="720" w:hanging="360"/>
        <w:jc w:val="both"/>
        <w:rPr>
          <w:rFonts w:ascii="Arial" w:hAnsi="Arial" w:cs="Arial"/>
          <w:b/>
          <w:bCs/>
        </w:rPr>
      </w:pPr>
    </w:p>
    <w:p w14:paraId="372DCD3F" w14:textId="77777777" w:rsidR="00EB620A" w:rsidRDefault="00EB620A" w:rsidP="00B46B6D">
      <w:pPr>
        <w:ind w:left="720" w:hanging="360"/>
        <w:jc w:val="both"/>
        <w:rPr>
          <w:rFonts w:ascii="Arial" w:hAnsi="Arial" w:cs="Arial"/>
          <w:b/>
          <w:bCs/>
        </w:rPr>
      </w:pPr>
    </w:p>
    <w:p w14:paraId="559B3E9D" w14:textId="77777777" w:rsidR="00EB620A" w:rsidRDefault="00EB620A" w:rsidP="00B46B6D">
      <w:pPr>
        <w:ind w:left="720" w:hanging="360"/>
        <w:jc w:val="both"/>
        <w:rPr>
          <w:rFonts w:ascii="Arial" w:hAnsi="Arial" w:cs="Arial"/>
          <w:b/>
          <w:bCs/>
        </w:rPr>
      </w:pPr>
    </w:p>
    <w:p w14:paraId="769C0B06" w14:textId="77777777" w:rsidR="00EB620A" w:rsidRDefault="00EB620A" w:rsidP="00B46B6D">
      <w:pPr>
        <w:ind w:left="720" w:hanging="360"/>
        <w:jc w:val="both"/>
        <w:rPr>
          <w:rFonts w:ascii="Arial" w:hAnsi="Arial" w:cs="Arial"/>
          <w:b/>
          <w:bCs/>
        </w:rPr>
      </w:pPr>
    </w:p>
    <w:p w14:paraId="0585D9AB" w14:textId="77777777" w:rsidR="00EB620A" w:rsidRDefault="00EB620A" w:rsidP="00B46B6D">
      <w:pPr>
        <w:ind w:left="720" w:hanging="360"/>
        <w:jc w:val="both"/>
        <w:rPr>
          <w:rFonts w:ascii="Arial" w:hAnsi="Arial" w:cs="Arial"/>
          <w:b/>
          <w:bCs/>
        </w:rPr>
      </w:pPr>
    </w:p>
    <w:p w14:paraId="68CC6E42" w14:textId="77777777" w:rsidR="00500359" w:rsidRDefault="00500359" w:rsidP="00B46B6D">
      <w:pPr>
        <w:ind w:left="720" w:hanging="360"/>
        <w:jc w:val="both"/>
        <w:rPr>
          <w:rFonts w:ascii="Arial" w:hAnsi="Arial" w:cs="Arial"/>
          <w:b/>
          <w:bCs/>
        </w:rPr>
      </w:pPr>
    </w:p>
    <w:p w14:paraId="1E90786C" w14:textId="77777777" w:rsidR="00500359" w:rsidRDefault="00500359" w:rsidP="00B46B6D">
      <w:pPr>
        <w:ind w:left="720" w:hanging="360"/>
        <w:jc w:val="both"/>
        <w:rPr>
          <w:rFonts w:ascii="Arial" w:hAnsi="Arial" w:cs="Arial"/>
          <w:b/>
          <w:bCs/>
        </w:rPr>
      </w:pPr>
    </w:p>
    <w:p w14:paraId="6FFE955A" w14:textId="77777777" w:rsidR="00500359" w:rsidRDefault="00500359" w:rsidP="00B46B6D">
      <w:pPr>
        <w:ind w:left="720" w:hanging="360"/>
        <w:jc w:val="both"/>
        <w:rPr>
          <w:rFonts w:ascii="Arial" w:hAnsi="Arial" w:cs="Arial"/>
          <w:b/>
          <w:bCs/>
        </w:rPr>
      </w:pPr>
    </w:p>
    <w:p w14:paraId="35AE72C4" w14:textId="77777777" w:rsidR="00EB620A" w:rsidRDefault="00EB620A" w:rsidP="00B46B6D">
      <w:pPr>
        <w:ind w:left="720" w:hanging="360"/>
        <w:jc w:val="both"/>
        <w:rPr>
          <w:rFonts w:ascii="Arial" w:hAnsi="Arial" w:cs="Arial"/>
          <w:b/>
          <w:bCs/>
        </w:rPr>
      </w:pPr>
    </w:p>
    <w:p w14:paraId="39678C6A" w14:textId="77777777" w:rsidR="00EB620A" w:rsidRDefault="00EB620A" w:rsidP="00B46B6D">
      <w:pPr>
        <w:ind w:left="720" w:hanging="360"/>
        <w:jc w:val="both"/>
        <w:rPr>
          <w:rFonts w:ascii="Arial" w:hAnsi="Arial" w:cs="Arial"/>
          <w:b/>
          <w:bCs/>
        </w:rPr>
      </w:pPr>
    </w:p>
    <w:p w14:paraId="2F5AFFA5" w14:textId="368B7A46" w:rsidR="00EB620A" w:rsidRPr="00F65C31" w:rsidRDefault="00B82D34" w:rsidP="00197889">
      <w:pPr>
        <w:ind w:left="720" w:hanging="360"/>
        <w:jc w:val="center"/>
        <w:rPr>
          <w:rFonts w:ascii="Arial" w:hAnsi="Arial" w:cs="Arial"/>
          <w:b/>
          <w:bCs/>
          <w:sz w:val="40"/>
          <w:szCs w:val="40"/>
          <w:u w:val="single"/>
        </w:rPr>
      </w:pPr>
      <w:r w:rsidRPr="00F65C31">
        <w:rPr>
          <w:rFonts w:ascii="Arial" w:hAnsi="Arial" w:cs="Arial"/>
          <w:b/>
          <w:bCs/>
          <w:sz w:val="40"/>
          <w:szCs w:val="40"/>
          <w:u w:val="single"/>
        </w:rPr>
        <w:t>PLASTI GARDEN BUYER PERSONA</w:t>
      </w:r>
      <w:r w:rsidR="00570FE0" w:rsidRPr="00F65C31">
        <w:rPr>
          <w:rFonts w:ascii="Arial" w:hAnsi="Arial" w:cs="Arial"/>
          <w:b/>
          <w:bCs/>
          <w:sz w:val="40"/>
          <w:szCs w:val="40"/>
          <w:u w:val="single"/>
        </w:rPr>
        <w:t>.</w:t>
      </w:r>
    </w:p>
    <w:p w14:paraId="26AF26FB" w14:textId="77777777" w:rsidR="00EB620A" w:rsidRDefault="00EB620A" w:rsidP="00B46B6D">
      <w:pPr>
        <w:ind w:left="720" w:hanging="360"/>
        <w:jc w:val="both"/>
        <w:rPr>
          <w:rFonts w:ascii="Arial" w:hAnsi="Arial" w:cs="Arial"/>
          <w:b/>
          <w:bCs/>
        </w:rPr>
      </w:pPr>
    </w:p>
    <w:p w14:paraId="7F724D72" w14:textId="77777777" w:rsidR="00EB620A" w:rsidRDefault="00EB620A" w:rsidP="00B46B6D">
      <w:pPr>
        <w:ind w:left="720" w:hanging="360"/>
        <w:jc w:val="both"/>
        <w:rPr>
          <w:rFonts w:ascii="Arial" w:hAnsi="Arial" w:cs="Arial"/>
          <w:b/>
          <w:bCs/>
        </w:rPr>
      </w:pPr>
    </w:p>
    <w:p w14:paraId="55039B7C" w14:textId="77777777" w:rsidR="00EB620A" w:rsidRDefault="00EB620A" w:rsidP="00B46B6D">
      <w:pPr>
        <w:ind w:left="720" w:hanging="360"/>
        <w:jc w:val="both"/>
        <w:rPr>
          <w:rFonts w:ascii="Arial" w:hAnsi="Arial" w:cs="Arial"/>
          <w:b/>
          <w:bCs/>
        </w:rPr>
      </w:pPr>
    </w:p>
    <w:p w14:paraId="60078D58" w14:textId="77777777" w:rsidR="00461A29" w:rsidRDefault="00461A29" w:rsidP="00461A29">
      <w:pPr>
        <w:ind w:left="720" w:hanging="360"/>
        <w:jc w:val="both"/>
        <w:rPr>
          <w:rFonts w:ascii="Arial" w:hAnsi="Arial" w:cs="Arial"/>
          <w:b/>
          <w:bCs/>
          <w:sz w:val="36"/>
          <w:szCs w:val="36"/>
        </w:rPr>
      </w:pPr>
      <w:hyperlink r:id="rId12" w:anchor="/share/-P22XSlHQVzkjnZ_ZDXs" w:history="1">
        <w:r w:rsidRPr="00914217">
          <w:rPr>
            <w:rStyle w:val="Hyperlink"/>
            <w:rFonts w:ascii="Arial" w:hAnsi="Arial" w:cs="Arial"/>
            <w:b/>
            <w:bCs/>
            <w:sz w:val="36"/>
            <w:szCs w:val="36"/>
          </w:rPr>
          <w:t>https://www.hubspot.com/make-my-persona?share=true#/share/-P22XSlHQVzkjnZ_ZDXs</w:t>
        </w:r>
      </w:hyperlink>
    </w:p>
    <w:p w14:paraId="2E0C20D2" w14:textId="77777777" w:rsidR="00EB620A" w:rsidRDefault="00EB620A" w:rsidP="00B46B6D">
      <w:pPr>
        <w:ind w:left="720" w:hanging="360"/>
        <w:jc w:val="both"/>
        <w:rPr>
          <w:rFonts w:ascii="Arial" w:hAnsi="Arial" w:cs="Arial"/>
          <w:b/>
          <w:bCs/>
        </w:rPr>
      </w:pPr>
    </w:p>
    <w:p w14:paraId="05F33667" w14:textId="77777777" w:rsidR="00EB620A" w:rsidRDefault="00EB620A" w:rsidP="00B46B6D">
      <w:pPr>
        <w:ind w:left="720" w:hanging="360"/>
        <w:jc w:val="both"/>
        <w:rPr>
          <w:rFonts w:ascii="Arial" w:hAnsi="Arial" w:cs="Arial"/>
          <w:b/>
          <w:bCs/>
        </w:rPr>
      </w:pPr>
    </w:p>
    <w:p w14:paraId="25470E60" w14:textId="77777777" w:rsidR="00EB620A" w:rsidRDefault="00EB620A" w:rsidP="00B46B6D">
      <w:pPr>
        <w:ind w:left="720" w:hanging="360"/>
        <w:jc w:val="both"/>
        <w:rPr>
          <w:rFonts w:ascii="Arial" w:hAnsi="Arial" w:cs="Arial"/>
          <w:b/>
          <w:bCs/>
        </w:rPr>
      </w:pPr>
    </w:p>
    <w:p w14:paraId="287D0607" w14:textId="77777777" w:rsidR="00EB620A" w:rsidRDefault="00EB620A" w:rsidP="00B46B6D">
      <w:pPr>
        <w:ind w:left="720" w:hanging="360"/>
        <w:jc w:val="both"/>
        <w:rPr>
          <w:rFonts w:ascii="Arial" w:hAnsi="Arial" w:cs="Arial"/>
          <w:b/>
          <w:bCs/>
        </w:rPr>
      </w:pPr>
    </w:p>
    <w:p w14:paraId="0FC17257" w14:textId="77777777" w:rsidR="00EB620A" w:rsidRDefault="00EB620A" w:rsidP="00B46B6D">
      <w:pPr>
        <w:ind w:left="720" w:hanging="360"/>
        <w:jc w:val="both"/>
        <w:rPr>
          <w:rFonts w:ascii="Arial" w:hAnsi="Arial" w:cs="Arial"/>
          <w:b/>
          <w:bCs/>
        </w:rPr>
      </w:pPr>
    </w:p>
    <w:p w14:paraId="02958D0A" w14:textId="77777777" w:rsidR="00EB620A" w:rsidRDefault="00EB620A" w:rsidP="00B46B6D">
      <w:pPr>
        <w:ind w:left="720" w:hanging="360"/>
        <w:jc w:val="both"/>
        <w:rPr>
          <w:rFonts w:ascii="Arial" w:hAnsi="Arial" w:cs="Arial"/>
          <w:b/>
          <w:bCs/>
        </w:rPr>
      </w:pPr>
    </w:p>
    <w:p w14:paraId="384F6596" w14:textId="77777777" w:rsidR="00C91762" w:rsidRDefault="00C91762" w:rsidP="00B46B6D">
      <w:pPr>
        <w:ind w:left="720" w:hanging="360"/>
        <w:jc w:val="both"/>
        <w:rPr>
          <w:rFonts w:ascii="Arial" w:hAnsi="Arial" w:cs="Arial"/>
          <w:b/>
          <w:bCs/>
        </w:rPr>
      </w:pPr>
    </w:p>
    <w:p w14:paraId="624EB692" w14:textId="77777777" w:rsidR="00C91762" w:rsidRDefault="00C91762" w:rsidP="00B46B6D">
      <w:pPr>
        <w:ind w:left="720" w:hanging="360"/>
        <w:jc w:val="both"/>
        <w:rPr>
          <w:rFonts w:ascii="Arial" w:hAnsi="Arial" w:cs="Arial"/>
          <w:b/>
          <w:bCs/>
        </w:rPr>
      </w:pPr>
    </w:p>
    <w:p w14:paraId="3533FA2B" w14:textId="77777777" w:rsidR="00C91762" w:rsidRDefault="00C91762" w:rsidP="00B46B6D">
      <w:pPr>
        <w:ind w:left="720" w:hanging="360"/>
        <w:jc w:val="both"/>
        <w:rPr>
          <w:rFonts w:ascii="Arial" w:hAnsi="Arial" w:cs="Arial"/>
          <w:b/>
          <w:bCs/>
        </w:rPr>
      </w:pPr>
    </w:p>
    <w:p w14:paraId="797BD6D9" w14:textId="77777777" w:rsidR="00C91762" w:rsidRDefault="00C91762" w:rsidP="00B46B6D">
      <w:pPr>
        <w:ind w:left="720" w:hanging="360"/>
        <w:jc w:val="both"/>
        <w:rPr>
          <w:rFonts w:ascii="Arial" w:hAnsi="Arial" w:cs="Arial"/>
          <w:b/>
          <w:bCs/>
        </w:rPr>
      </w:pPr>
    </w:p>
    <w:p w14:paraId="34D51A65" w14:textId="77777777" w:rsidR="00C91762" w:rsidRDefault="00C91762" w:rsidP="00B46B6D">
      <w:pPr>
        <w:ind w:left="720" w:hanging="360"/>
        <w:jc w:val="both"/>
        <w:rPr>
          <w:rFonts w:ascii="Arial" w:hAnsi="Arial" w:cs="Arial"/>
          <w:b/>
          <w:bCs/>
        </w:rPr>
      </w:pPr>
    </w:p>
    <w:p w14:paraId="524DFC88" w14:textId="77777777" w:rsidR="00C91762" w:rsidRDefault="00C91762" w:rsidP="00B46B6D">
      <w:pPr>
        <w:ind w:left="720" w:hanging="360"/>
        <w:jc w:val="both"/>
        <w:rPr>
          <w:rFonts w:ascii="Arial" w:hAnsi="Arial" w:cs="Arial"/>
          <w:b/>
          <w:bCs/>
        </w:rPr>
      </w:pPr>
    </w:p>
    <w:p w14:paraId="1E78E7CC" w14:textId="77777777" w:rsidR="00C91762" w:rsidRDefault="00C91762" w:rsidP="00B46B6D">
      <w:pPr>
        <w:ind w:left="720" w:hanging="360"/>
        <w:jc w:val="both"/>
        <w:rPr>
          <w:rFonts w:ascii="Arial" w:hAnsi="Arial" w:cs="Arial"/>
          <w:b/>
          <w:bCs/>
        </w:rPr>
      </w:pPr>
    </w:p>
    <w:p w14:paraId="280F7680" w14:textId="77777777" w:rsidR="00976BF2" w:rsidRDefault="00976BF2" w:rsidP="00B46B6D">
      <w:pPr>
        <w:ind w:left="720" w:hanging="360"/>
        <w:jc w:val="both"/>
        <w:rPr>
          <w:rFonts w:ascii="Arial" w:hAnsi="Arial" w:cs="Arial"/>
          <w:b/>
          <w:bCs/>
        </w:rPr>
      </w:pPr>
    </w:p>
    <w:p w14:paraId="19F2E58C" w14:textId="77777777" w:rsidR="00976BF2" w:rsidRDefault="00976BF2" w:rsidP="00B46B6D">
      <w:pPr>
        <w:ind w:left="720" w:hanging="360"/>
        <w:jc w:val="both"/>
        <w:rPr>
          <w:rFonts w:ascii="Arial" w:hAnsi="Arial" w:cs="Arial"/>
          <w:b/>
          <w:bCs/>
        </w:rPr>
      </w:pPr>
    </w:p>
    <w:p w14:paraId="0435B4D0" w14:textId="77777777" w:rsidR="00976BF2" w:rsidRDefault="00976BF2" w:rsidP="00B46B6D">
      <w:pPr>
        <w:ind w:left="720" w:hanging="360"/>
        <w:jc w:val="both"/>
        <w:rPr>
          <w:rFonts w:ascii="Arial" w:hAnsi="Arial" w:cs="Arial"/>
          <w:b/>
          <w:bCs/>
        </w:rPr>
      </w:pPr>
    </w:p>
    <w:p w14:paraId="3F824D26" w14:textId="77777777" w:rsidR="00976BF2" w:rsidRDefault="00976BF2" w:rsidP="00B46B6D">
      <w:pPr>
        <w:ind w:left="720" w:hanging="360"/>
        <w:jc w:val="both"/>
        <w:rPr>
          <w:rFonts w:ascii="Arial" w:hAnsi="Arial" w:cs="Arial"/>
          <w:b/>
          <w:bCs/>
        </w:rPr>
      </w:pPr>
    </w:p>
    <w:p w14:paraId="31642561" w14:textId="77777777" w:rsidR="00976BF2" w:rsidRDefault="00976BF2" w:rsidP="00B46B6D">
      <w:pPr>
        <w:ind w:left="720" w:hanging="360"/>
        <w:jc w:val="both"/>
        <w:rPr>
          <w:rFonts w:ascii="Arial" w:hAnsi="Arial" w:cs="Arial"/>
          <w:b/>
          <w:bCs/>
        </w:rPr>
      </w:pPr>
    </w:p>
    <w:p w14:paraId="52F23F9D" w14:textId="77777777" w:rsidR="00976BF2" w:rsidRDefault="00976BF2" w:rsidP="00B46B6D">
      <w:pPr>
        <w:ind w:left="720" w:hanging="360"/>
        <w:jc w:val="both"/>
        <w:rPr>
          <w:rFonts w:ascii="Arial" w:hAnsi="Arial" w:cs="Arial"/>
          <w:b/>
          <w:bCs/>
        </w:rPr>
      </w:pPr>
    </w:p>
    <w:p w14:paraId="7223D309" w14:textId="77777777" w:rsidR="00C91762" w:rsidRDefault="00C91762" w:rsidP="00B46B6D">
      <w:pPr>
        <w:ind w:left="720" w:hanging="360"/>
        <w:jc w:val="both"/>
        <w:rPr>
          <w:rFonts w:ascii="Arial" w:hAnsi="Arial" w:cs="Arial"/>
          <w:b/>
          <w:bCs/>
        </w:rPr>
      </w:pPr>
    </w:p>
    <w:p w14:paraId="2DC3662F" w14:textId="77777777" w:rsidR="00EB620A" w:rsidRDefault="00EB620A" w:rsidP="00B46B6D">
      <w:pPr>
        <w:ind w:left="720" w:hanging="360"/>
        <w:jc w:val="both"/>
        <w:rPr>
          <w:rFonts w:ascii="Arial" w:hAnsi="Arial" w:cs="Arial"/>
          <w:b/>
          <w:bCs/>
        </w:rPr>
      </w:pPr>
    </w:p>
    <w:p w14:paraId="5B9E0FF0" w14:textId="0A04C856" w:rsidR="00B46B6D" w:rsidRPr="00F65C31" w:rsidRDefault="00B46B6D" w:rsidP="00B46B6D">
      <w:pPr>
        <w:ind w:left="720" w:hanging="360"/>
        <w:jc w:val="both"/>
        <w:rPr>
          <w:rFonts w:ascii="Arial" w:hAnsi="Arial" w:cs="Arial"/>
          <w:b/>
          <w:bCs/>
          <w:sz w:val="40"/>
          <w:szCs w:val="40"/>
        </w:rPr>
      </w:pPr>
      <w:r w:rsidRPr="00F65C31">
        <w:rPr>
          <w:rFonts w:ascii="Arial" w:hAnsi="Arial" w:cs="Arial"/>
          <w:b/>
          <w:bCs/>
          <w:sz w:val="40"/>
          <w:szCs w:val="40"/>
        </w:rPr>
        <w:t>References List:</w:t>
      </w:r>
    </w:p>
    <w:p w14:paraId="59D647FF" w14:textId="77777777" w:rsidR="00B46B6D" w:rsidRPr="000D6CB5" w:rsidRDefault="00B46B6D" w:rsidP="00B46B6D">
      <w:pPr>
        <w:spacing w:after="0" w:line="300" w:lineRule="atLeast"/>
        <w:jc w:val="both"/>
        <w:rPr>
          <w:rFonts w:ascii="Arial" w:eastAsia="Times New Roman" w:hAnsi="Arial" w:cs="Arial"/>
          <w:kern w:val="0"/>
          <w:lang w:eastAsia="en-GB"/>
          <w14:ligatures w14:val="none"/>
        </w:rPr>
      </w:pPr>
    </w:p>
    <w:p w14:paraId="0C94EB5D"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Amariei, G. and Rosal, R. (2025) ‘Plastic circularity: challenges, opportunities, and future pathways’, </w:t>
      </w:r>
      <w:r w:rsidRPr="000D6CB5">
        <w:rPr>
          <w:rFonts w:ascii="Arial" w:eastAsia="Times New Roman" w:hAnsi="Arial" w:cs="Arial"/>
          <w:i/>
          <w:iCs/>
          <w:kern w:val="0"/>
          <w:lang w:eastAsia="en-GB"/>
          <w14:ligatures w14:val="none"/>
        </w:rPr>
        <w:t>Cambridge Prisms: Plastics</w:t>
      </w:r>
      <w:r w:rsidRPr="000D6CB5">
        <w:rPr>
          <w:rFonts w:ascii="Arial" w:eastAsia="Times New Roman" w:hAnsi="Arial" w:cs="Arial"/>
          <w:kern w:val="0"/>
          <w:lang w:eastAsia="en-GB"/>
          <w14:ligatures w14:val="none"/>
        </w:rPr>
        <w:t>, 3, e39. Available at: https://doi.org/10.1017/plc.2025.10035 (Accessed: 5 October 2026).</w:t>
      </w:r>
    </w:p>
    <w:p w14:paraId="48160D93"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1113A27D"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Anwar, M. </w:t>
      </w:r>
      <w:r w:rsidRPr="000D6CB5">
        <w:rPr>
          <w:rFonts w:ascii="Arial" w:eastAsia="Times New Roman" w:hAnsi="Arial" w:cs="Arial"/>
          <w:i/>
          <w:iCs/>
          <w:kern w:val="0"/>
          <w:lang w:eastAsia="en-GB"/>
          <w14:ligatures w14:val="none"/>
        </w:rPr>
        <w:t>et al.</w:t>
      </w:r>
      <w:r w:rsidRPr="000D6CB5">
        <w:rPr>
          <w:rFonts w:ascii="Arial" w:eastAsia="Times New Roman" w:hAnsi="Arial" w:cs="Arial"/>
          <w:kern w:val="0"/>
          <w:lang w:eastAsia="en-GB"/>
          <w14:ligatures w14:val="none"/>
        </w:rPr>
        <w:t xml:space="preserve"> (2025) ‘Circular plastic economy for sustainable development: current advances and future perspectives’, </w:t>
      </w:r>
      <w:r w:rsidRPr="000D6CB5">
        <w:rPr>
          <w:rFonts w:ascii="Arial" w:eastAsia="Times New Roman" w:hAnsi="Arial" w:cs="Arial"/>
          <w:i/>
          <w:iCs/>
          <w:kern w:val="0"/>
          <w:lang w:eastAsia="en-GB"/>
          <w14:ligatures w14:val="none"/>
        </w:rPr>
        <w:t>RSC Sustainability</w:t>
      </w:r>
      <w:r w:rsidRPr="000D6CB5">
        <w:rPr>
          <w:rFonts w:ascii="Arial" w:eastAsia="Times New Roman" w:hAnsi="Arial" w:cs="Arial"/>
          <w:kern w:val="0"/>
          <w:lang w:eastAsia="en-GB"/>
          <w14:ligatures w14:val="none"/>
        </w:rPr>
        <w:t>. Available at: https://pubs.rsc.org/su/article/3/9/3724/913344/Circular-plastic-economy-for-sustainable (Accessed: 5 October 2026).</w:t>
      </w:r>
    </w:p>
    <w:p w14:paraId="394D3FF8" w14:textId="77777777" w:rsidR="00B46B6D" w:rsidRPr="004C7767" w:rsidRDefault="00B46B6D" w:rsidP="00B46B6D">
      <w:pPr>
        <w:pStyle w:val="ListParagraph"/>
        <w:rPr>
          <w:rFonts w:ascii="Arial" w:eastAsia="Times New Roman" w:hAnsi="Arial" w:cs="Arial"/>
          <w:kern w:val="0"/>
          <w:lang w:eastAsia="en-GB"/>
          <w14:ligatures w14:val="none"/>
        </w:rPr>
      </w:pPr>
    </w:p>
    <w:p w14:paraId="639BED86"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6FF4251D"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British Recycled Plastic (2024) </w:t>
      </w:r>
      <w:r w:rsidRPr="000D6CB5">
        <w:rPr>
          <w:rFonts w:ascii="Arial" w:eastAsia="Times New Roman" w:hAnsi="Arial" w:cs="Arial"/>
          <w:i/>
          <w:iCs/>
          <w:kern w:val="0"/>
          <w:lang w:eastAsia="en-GB"/>
          <w14:ligatures w14:val="none"/>
        </w:rPr>
        <w:t>The Official British Recycled Plastic</w:t>
      </w:r>
      <w:r w:rsidRPr="000D6CB5">
        <w:rPr>
          <w:rFonts w:ascii="Arial" w:eastAsia="Times New Roman" w:hAnsi="Arial" w:cs="Arial"/>
          <w:kern w:val="0"/>
          <w:lang w:eastAsia="en-GB"/>
          <w14:ligatures w14:val="none"/>
        </w:rPr>
        <w:t>. Available at: https://britishrecycledplastic.co.uk/ (Accessed: 29 September 2026).</w:t>
      </w:r>
    </w:p>
    <w:p w14:paraId="0440B7E9"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41DC0830"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Cardiff Council (2026) </w:t>
      </w:r>
      <w:r w:rsidRPr="000D6CB5">
        <w:rPr>
          <w:rFonts w:ascii="Arial" w:eastAsia="Times New Roman" w:hAnsi="Arial" w:cs="Arial"/>
          <w:i/>
          <w:iCs/>
          <w:kern w:val="0"/>
          <w:lang w:eastAsia="en-GB"/>
          <w14:ligatures w14:val="none"/>
        </w:rPr>
        <w:t>One Planet Cardiff</w:t>
      </w:r>
      <w:r w:rsidRPr="000D6CB5">
        <w:rPr>
          <w:rFonts w:ascii="Arial" w:eastAsia="Times New Roman" w:hAnsi="Arial" w:cs="Arial"/>
          <w:kern w:val="0"/>
          <w:lang w:eastAsia="en-GB"/>
          <w14:ligatures w14:val="none"/>
        </w:rPr>
        <w:t>. Available at: https://www.cardiff.gov.uk (Accessed: 29 September 2026).</w:t>
      </w:r>
    </w:p>
    <w:p w14:paraId="3132E92A" w14:textId="77777777" w:rsidR="00B46B6D" w:rsidRPr="004C7767" w:rsidRDefault="00B46B6D" w:rsidP="00B46B6D">
      <w:pPr>
        <w:pStyle w:val="ListParagraph"/>
        <w:rPr>
          <w:rFonts w:ascii="Arial" w:eastAsia="Times New Roman" w:hAnsi="Arial" w:cs="Arial"/>
          <w:kern w:val="0"/>
          <w:lang w:eastAsia="en-GB"/>
          <w14:ligatures w14:val="none"/>
        </w:rPr>
      </w:pPr>
    </w:p>
    <w:p w14:paraId="0927ADED"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52482361"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Cardiff Council (2026b) </w:t>
      </w:r>
      <w:r w:rsidRPr="000D6CB5">
        <w:rPr>
          <w:rFonts w:ascii="Arial" w:eastAsia="Times New Roman" w:hAnsi="Arial" w:cs="Arial"/>
          <w:i/>
          <w:iCs/>
          <w:kern w:val="0"/>
          <w:lang w:eastAsia="en-GB"/>
          <w14:ligatures w14:val="none"/>
        </w:rPr>
        <w:t>Waste Management Planning Guidance</w:t>
      </w:r>
      <w:r w:rsidRPr="000D6CB5">
        <w:rPr>
          <w:rFonts w:ascii="Arial" w:eastAsia="Times New Roman" w:hAnsi="Arial" w:cs="Arial"/>
          <w:kern w:val="0"/>
          <w:lang w:eastAsia="en-GB"/>
          <w14:ligatures w14:val="none"/>
        </w:rPr>
        <w:t>. Available at: https://www.cardiff.gov.uk/wasteplanning (Accessed: 29 September 2026).</w:t>
      </w:r>
    </w:p>
    <w:p w14:paraId="3482289D"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005CE9DA"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Census Data UK (2021) </w:t>
      </w:r>
      <w:r w:rsidRPr="000D6CB5">
        <w:rPr>
          <w:rFonts w:ascii="Arial" w:eastAsia="Times New Roman" w:hAnsi="Arial" w:cs="Arial"/>
          <w:i/>
          <w:iCs/>
          <w:kern w:val="0"/>
          <w:lang w:eastAsia="en-GB"/>
          <w14:ligatures w14:val="none"/>
        </w:rPr>
        <w:t>Cardiff: Household Composition</w:t>
      </w:r>
      <w:r w:rsidRPr="000D6CB5">
        <w:rPr>
          <w:rFonts w:ascii="Arial" w:eastAsia="Times New Roman" w:hAnsi="Arial" w:cs="Arial"/>
          <w:kern w:val="0"/>
          <w:lang w:eastAsia="en-GB"/>
          <w14:ligatures w14:val="none"/>
        </w:rPr>
        <w:t>. Available at: https://www.censusdata.uk/w06000015-cardiff (Accessed: 30 September 2026).</w:t>
      </w:r>
    </w:p>
    <w:p w14:paraId="0784095F" w14:textId="77777777" w:rsidR="00B46B6D" w:rsidRPr="004C7767" w:rsidRDefault="00B46B6D" w:rsidP="00B46B6D">
      <w:pPr>
        <w:pStyle w:val="ListParagraph"/>
        <w:rPr>
          <w:rFonts w:ascii="Arial" w:eastAsia="Times New Roman" w:hAnsi="Arial" w:cs="Arial"/>
          <w:kern w:val="0"/>
          <w:lang w:eastAsia="en-GB"/>
          <w14:ligatures w14:val="none"/>
        </w:rPr>
      </w:pPr>
    </w:p>
    <w:p w14:paraId="6F682554"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096CE8FE" w14:textId="77777777" w:rsidR="00B46B6D" w:rsidRDefault="00B46B6D" w:rsidP="00B46B6D">
      <w:pPr>
        <w:pStyle w:val="ListParagraph"/>
        <w:numPr>
          <w:ilvl w:val="0"/>
          <w:numId w:val="36"/>
        </w:numPr>
        <w:spacing w:after="0" w:line="300" w:lineRule="atLeast"/>
        <w:jc w:val="both"/>
        <w:rPr>
          <w:rFonts w:ascii="Arial" w:eastAsia="Times New Roman" w:hAnsi="Arial" w:cs="Arial"/>
          <w:kern w:val="0"/>
          <w:lang w:eastAsia="en-GB"/>
          <w14:ligatures w14:val="none"/>
        </w:rPr>
      </w:pPr>
      <w:r w:rsidRPr="000D6CB5">
        <w:rPr>
          <w:rFonts w:ascii="Arial" w:eastAsia="Times New Roman" w:hAnsi="Arial" w:cs="Arial"/>
          <w:kern w:val="0"/>
          <w:lang w:eastAsia="en-GB"/>
          <w14:ligatures w14:val="none"/>
        </w:rPr>
        <w:t xml:space="preserve">Companies House (2026) </w:t>
      </w:r>
      <w:r w:rsidRPr="000D6CB5">
        <w:rPr>
          <w:rFonts w:ascii="Arial" w:eastAsia="Times New Roman" w:hAnsi="Arial" w:cs="Arial"/>
          <w:i/>
          <w:iCs/>
          <w:kern w:val="0"/>
          <w:lang w:eastAsia="en-GB"/>
          <w14:ligatures w14:val="none"/>
        </w:rPr>
        <w:t>GOPLASTIC LIMITED: Company Overview</w:t>
      </w:r>
      <w:r w:rsidRPr="000D6CB5">
        <w:rPr>
          <w:rFonts w:ascii="Arial" w:eastAsia="Times New Roman" w:hAnsi="Arial" w:cs="Arial"/>
          <w:kern w:val="0"/>
          <w:lang w:eastAsia="en-GB"/>
          <w14:ligatures w14:val="none"/>
        </w:rPr>
        <w:t>. Available at: https://find-and-update.company-information.service.gov.uk/company/05766155 (Accessed: 29 September 2026).</w:t>
      </w:r>
    </w:p>
    <w:p w14:paraId="3233089A"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6ADDDBDA"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European Commission Circular Cities and Regions Initiative (2024) </w:t>
      </w:r>
      <w:r w:rsidRPr="000D6CB5">
        <w:rPr>
          <w:rStyle w:val="Emphasis"/>
          <w:rFonts w:ascii="Arial" w:hAnsi="Arial" w:cs="Arial"/>
        </w:rPr>
        <w:t>A Circular Economy for Plastics: Insights from Research and Innovation to Inform Policy and Funding Decisions</w:t>
      </w:r>
      <w:r w:rsidRPr="000D6CB5">
        <w:rPr>
          <w:rFonts w:ascii="Arial" w:hAnsi="Arial" w:cs="Arial"/>
        </w:rPr>
        <w:t>. Available at: https://circular-cities-and-regions.ec.europa.eu/support-materials/papers-and-reports/circular-economy-plastics-insights-research-and-innovation (Accessed: 5 October 2026).</w:t>
      </w:r>
    </w:p>
    <w:p w14:paraId="5C482737" w14:textId="77777777" w:rsidR="00B46B6D" w:rsidRPr="00063DBA" w:rsidRDefault="00B46B6D" w:rsidP="00B46B6D">
      <w:pPr>
        <w:pStyle w:val="NormalWeb"/>
        <w:spacing w:line="300" w:lineRule="atLeast"/>
        <w:jc w:val="both"/>
        <w:rPr>
          <w:rFonts w:ascii="Arial" w:hAnsi="Arial" w:cs="Arial"/>
        </w:rPr>
      </w:pPr>
    </w:p>
    <w:p w14:paraId="57154DE8"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lastRenderedPageBreak/>
        <w:t xml:space="preserve">Garden Room Sanctuary (n.d.) </w:t>
      </w:r>
      <w:r w:rsidRPr="000D6CB5">
        <w:rPr>
          <w:rStyle w:val="Emphasis"/>
          <w:rFonts w:ascii="Arial" w:hAnsi="Arial" w:cs="Arial"/>
        </w:rPr>
        <w:t>Home Working Sparks a Rise in Demand for Garden Offices</w:t>
      </w:r>
      <w:r w:rsidRPr="000D6CB5">
        <w:rPr>
          <w:rFonts w:ascii="Arial" w:hAnsi="Arial" w:cs="Arial"/>
        </w:rPr>
        <w:t>. Available at: https://gardenroomsanctuary.co.uk/news/home-working-sparks-a-rise-in-demand-for-garden-offices/ (Accessed: 30 September 2026).</w:t>
      </w:r>
    </w:p>
    <w:p w14:paraId="675AB0D2" w14:textId="77777777" w:rsidR="00B46B6D" w:rsidRPr="000D6CB5" w:rsidRDefault="00B46B6D" w:rsidP="00B46B6D">
      <w:pPr>
        <w:pStyle w:val="NormalWeb"/>
        <w:spacing w:line="300" w:lineRule="atLeast"/>
        <w:jc w:val="both"/>
        <w:rPr>
          <w:rFonts w:ascii="Arial" w:hAnsi="Arial" w:cs="Arial"/>
        </w:rPr>
      </w:pPr>
    </w:p>
    <w:p w14:paraId="1D3E4594"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GO Plastic (n.d.) </w:t>
      </w:r>
      <w:r w:rsidRPr="000D6CB5">
        <w:rPr>
          <w:rStyle w:val="Emphasis"/>
          <w:rFonts w:ascii="Arial" w:hAnsi="Arial" w:cs="Arial"/>
        </w:rPr>
        <w:t>Home</w:t>
      </w:r>
      <w:r w:rsidRPr="000D6CB5">
        <w:rPr>
          <w:rFonts w:ascii="Arial" w:hAnsi="Arial" w:cs="Arial"/>
        </w:rPr>
        <w:t>. Available at: https://goplastic.co.uk/ (Accessed: 29 September 2026).</w:t>
      </w:r>
      <w:r>
        <w:rPr>
          <w:rFonts w:ascii="Arial" w:hAnsi="Arial" w:cs="Arial"/>
        </w:rPr>
        <w:t xml:space="preserve"> </w:t>
      </w:r>
    </w:p>
    <w:p w14:paraId="78FFF7B5" w14:textId="77777777" w:rsidR="00B46B6D" w:rsidRPr="007D0169" w:rsidRDefault="00B46B6D" w:rsidP="00B46B6D">
      <w:pPr>
        <w:pStyle w:val="NormalWeb"/>
        <w:spacing w:line="300" w:lineRule="atLeast"/>
        <w:jc w:val="both"/>
        <w:rPr>
          <w:rFonts w:ascii="Arial" w:hAnsi="Arial" w:cs="Arial"/>
        </w:rPr>
      </w:pPr>
    </w:p>
    <w:p w14:paraId="0ECEDCC2"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Horticultural Trades Association (HTA) (2025) </w:t>
      </w:r>
      <w:r w:rsidRPr="000D6CB5">
        <w:rPr>
          <w:rStyle w:val="Emphasis"/>
          <w:rFonts w:ascii="Arial" w:hAnsi="Arial" w:cs="Arial"/>
        </w:rPr>
        <w:t>Garden Industry Statistics</w:t>
      </w:r>
      <w:r w:rsidRPr="000D6CB5">
        <w:rPr>
          <w:rFonts w:ascii="Arial" w:hAnsi="Arial" w:cs="Arial"/>
        </w:rPr>
        <w:t>. Available at: https://hta.org.uk/news-events-current-issues/industry-data/garden-industry-statistics (Accessed: 30 September 2026).</w:t>
      </w:r>
    </w:p>
    <w:p w14:paraId="30F7B7A6" w14:textId="77777777" w:rsidR="00B46B6D" w:rsidRPr="000D6CB5" w:rsidRDefault="00B46B6D" w:rsidP="00B46B6D">
      <w:pPr>
        <w:pStyle w:val="NormalWeb"/>
        <w:spacing w:line="300" w:lineRule="atLeast"/>
        <w:jc w:val="both"/>
        <w:rPr>
          <w:rFonts w:ascii="Arial" w:hAnsi="Arial" w:cs="Arial"/>
        </w:rPr>
      </w:pPr>
    </w:p>
    <w:p w14:paraId="2A4D257C"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Jiang, X. and Bateer, B. (2025) ‘A systematic review of plastic recycling: technology, environmental impact and economic evaluation’, </w:t>
      </w:r>
      <w:r w:rsidRPr="000D6CB5">
        <w:rPr>
          <w:rStyle w:val="Emphasis"/>
          <w:rFonts w:ascii="Arial" w:hAnsi="Arial" w:cs="Arial"/>
        </w:rPr>
        <w:t>Waste Management &amp; Research</w:t>
      </w:r>
      <w:r w:rsidRPr="000D6CB5">
        <w:rPr>
          <w:rFonts w:ascii="Arial" w:hAnsi="Arial" w:cs="Arial"/>
        </w:rPr>
        <w:t>, 43(8), pp. 1159-1178. Available at: https://doi.org/10.1177/0734242X241310658 (Accessed: 5 October 2026).</w:t>
      </w:r>
    </w:p>
    <w:p w14:paraId="6CA3D924" w14:textId="77777777" w:rsidR="00B46B6D" w:rsidRPr="000D6CB5" w:rsidRDefault="00B46B6D" w:rsidP="00B46B6D">
      <w:pPr>
        <w:pStyle w:val="NormalWeb"/>
        <w:spacing w:line="300" w:lineRule="atLeast"/>
        <w:jc w:val="both"/>
        <w:rPr>
          <w:rFonts w:ascii="Arial" w:hAnsi="Arial" w:cs="Arial"/>
        </w:rPr>
      </w:pPr>
    </w:p>
    <w:p w14:paraId="64CE24C6"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Kim, W.C. and Mauborgne, R. (2015) </w:t>
      </w:r>
      <w:r w:rsidRPr="000D6CB5">
        <w:rPr>
          <w:rStyle w:val="Emphasis"/>
          <w:rFonts w:ascii="Arial" w:hAnsi="Arial" w:cs="Arial"/>
        </w:rPr>
        <w:t>Blue Ocean Strategy: How to Create Uncontested Market Space and Make the Competition Irrelevant</w:t>
      </w:r>
      <w:r w:rsidRPr="000D6CB5">
        <w:rPr>
          <w:rFonts w:ascii="Arial" w:hAnsi="Arial" w:cs="Arial"/>
        </w:rPr>
        <w:t>. Expanded edn. Boston, MA: Harvard Business Review Press.</w:t>
      </w:r>
    </w:p>
    <w:p w14:paraId="5365B2F2" w14:textId="77777777" w:rsidR="00B46B6D" w:rsidRDefault="00B46B6D" w:rsidP="00B46B6D">
      <w:pPr>
        <w:pStyle w:val="ListParagraph"/>
        <w:rPr>
          <w:rFonts w:ascii="Arial" w:hAnsi="Arial" w:cs="Arial"/>
        </w:rPr>
      </w:pPr>
    </w:p>
    <w:p w14:paraId="7F8EC0C8" w14:textId="77777777" w:rsidR="00B46B6D" w:rsidRPr="000D6CB5" w:rsidRDefault="00B46B6D" w:rsidP="00B46B6D">
      <w:pPr>
        <w:pStyle w:val="NormalWeb"/>
        <w:spacing w:line="300" w:lineRule="atLeast"/>
        <w:ind w:left="720"/>
        <w:jc w:val="both"/>
        <w:rPr>
          <w:rFonts w:ascii="Arial" w:hAnsi="Arial" w:cs="Arial"/>
        </w:rPr>
      </w:pPr>
    </w:p>
    <w:p w14:paraId="2286B4D1"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Kotler, P. (2011) ‘Reinventing marketing to manage the environmental imperative’, </w:t>
      </w:r>
      <w:r w:rsidRPr="000D6CB5">
        <w:rPr>
          <w:rStyle w:val="Emphasis"/>
          <w:rFonts w:ascii="Arial" w:hAnsi="Arial" w:cs="Arial"/>
        </w:rPr>
        <w:t>Journal of Marketing</w:t>
      </w:r>
      <w:r w:rsidRPr="000D6CB5">
        <w:rPr>
          <w:rFonts w:ascii="Arial" w:hAnsi="Arial" w:cs="Arial"/>
        </w:rPr>
        <w:t>, 75(4), pp. 132-135. Available at: https://doi.org/10.1509/jmkg.75.4.132 (Accessed: 5 October 2026).</w:t>
      </w:r>
    </w:p>
    <w:p w14:paraId="24D368A7" w14:textId="77777777" w:rsidR="00B46B6D" w:rsidRPr="000D6CB5" w:rsidRDefault="00B46B6D" w:rsidP="00B46B6D">
      <w:pPr>
        <w:pStyle w:val="NormalWeb"/>
        <w:spacing w:line="300" w:lineRule="atLeast"/>
        <w:jc w:val="both"/>
        <w:rPr>
          <w:rFonts w:ascii="Arial" w:hAnsi="Arial" w:cs="Arial"/>
        </w:rPr>
      </w:pPr>
    </w:p>
    <w:p w14:paraId="5D62A762"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Kotler, P., Keller, K.L. and Chernev, A. (2022) </w:t>
      </w:r>
      <w:r w:rsidRPr="000D6CB5">
        <w:rPr>
          <w:rStyle w:val="Emphasis"/>
          <w:rFonts w:ascii="Arial" w:hAnsi="Arial" w:cs="Arial"/>
        </w:rPr>
        <w:t>Marketing Management</w:t>
      </w:r>
      <w:r w:rsidRPr="000D6CB5">
        <w:rPr>
          <w:rFonts w:ascii="Arial" w:hAnsi="Arial" w:cs="Arial"/>
        </w:rPr>
        <w:t>. 16th edn. Harlow: Pearson.</w:t>
      </w:r>
    </w:p>
    <w:p w14:paraId="2CBC36D7" w14:textId="77777777" w:rsidR="00B46B6D" w:rsidRPr="000D6CB5" w:rsidRDefault="00B46B6D" w:rsidP="00B46B6D">
      <w:pPr>
        <w:pStyle w:val="NormalWeb"/>
        <w:spacing w:line="300" w:lineRule="atLeast"/>
        <w:jc w:val="both"/>
        <w:rPr>
          <w:rFonts w:ascii="Arial" w:hAnsi="Arial" w:cs="Arial"/>
        </w:rPr>
      </w:pPr>
    </w:p>
    <w:p w14:paraId="4B90A095"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Mintel (2026) </w:t>
      </w:r>
      <w:r w:rsidRPr="000D6CB5">
        <w:rPr>
          <w:rStyle w:val="Emphasis"/>
          <w:rFonts w:ascii="Arial" w:hAnsi="Arial" w:cs="Arial"/>
        </w:rPr>
        <w:t>UK Garden Product Retailing Market Report 2026</w:t>
      </w:r>
      <w:r w:rsidRPr="000D6CB5">
        <w:rPr>
          <w:rFonts w:ascii="Arial" w:hAnsi="Arial" w:cs="Arial"/>
        </w:rPr>
        <w:t>. Available at: https://store.mintel.com/report/uk-garden-product-retailing-market-report (Accessed: 30 September 2026).</w:t>
      </w:r>
    </w:p>
    <w:p w14:paraId="066D631A" w14:textId="77777777" w:rsidR="00B46B6D" w:rsidRPr="000D6CB5" w:rsidRDefault="00B46B6D" w:rsidP="00B46B6D">
      <w:pPr>
        <w:pStyle w:val="NormalWeb"/>
        <w:spacing w:line="300" w:lineRule="atLeast"/>
        <w:jc w:val="both"/>
        <w:rPr>
          <w:rFonts w:ascii="Arial" w:hAnsi="Arial" w:cs="Arial"/>
        </w:rPr>
      </w:pPr>
    </w:p>
    <w:p w14:paraId="2D7F904C"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Office for National Statistics (ONS) (2026) </w:t>
      </w:r>
      <w:r w:rsidRPr="000D6CB5">
        <w:rPr>
          <w:rStyle w:val="Emphasis"/>
          <w:rFonts w:ascii="Arial" w:hAnsi="Arial" w:cs="Arial"/>
        </w:rPr>
        <w:t>Cardiff (W06000015): Local Statistics</w:t>
      </w:r>
      <w:r w:rsidRPr="000D6CB5">
        <w:rPr>
          <w:rFonts w:ascii="Arial" w:hAnsi="Arial" w:cs="Arial"/>
        </w:rPr>
        <w:t>. Available at: https://www.ons.gov.uk/explore-local-statistics/areas/W06000015-cardiff (Accessed: 30 September 2026).</w:t>
      </w:r>
    </w:p>
    <w:p w14:paraId="11CF81C3" w14:textId="77777777" w:rsidR="00B46B6D" w:rsidRPr="000D6CB5" w:rsidRDefault="00B46B6D" w:rsidP="00B46B6D">
      <w:pPr>
        <w:pStyle w:val="NormalWeb"/>
        <w:spacing w:line="300" w:lineRule="atLeast"/>
        <w:jc w:val="both"/>
        <w:rPr>
          <w:rFonts w:ascii="Arial" w:hAnsi="Arial" w:cs="Arial"/>
        </w:rPr>
      </w:pPr>
    </w:p>
    <w:p w14:paraId="60B1DA9F"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Osterwalder, A., Pigneur, Y., Bernarda, G. and Smith, A. (2014) </w:t>
      </w:r>
      <w:r w:rsidRPr="000D6CB5">
        <w:rPr>
          <w:rStyle w:val="Emphasis"/>
          <w:rFonts w:ascii="Arial" w:hAnsi="Arial" w:cs="Arial"/>
        </w:rPr>
        <w:t>Value Proposition Design: How to Create Products and Services Customers Want</w:t>
      </w:r>
      <w:r w:rsidRPr="000D6CB5">
        <w:rPr>
          <w:rFonts w:ascii="Arial" w:hAnsi="Arial" w:cs="Arial"/>
        </w:rPr>
        <w:t>. Hoboken, NJ: John Wiley &amp; Sons.</w:t>
      </w:r>
    </w:p>
    <w:p w14:paraId="221CFC3A" w14:textId="77777777" w:rsidR="00B46B6D" w:rsidRPr="000D6CB5" w:rsidRDefault="00B46B6D" w:rsidP="00B46B6D">
      <w:pPr>
        <w:pStyle w:val="NormalWeb"/>
        <w:spacing w:line="300" w:lineRule="atLeast"/>
        <w:jc w:val="both"/>
        <w:rPr>
          <w:rFonts w:ascii="Arial" w:hAnsi="Arial" w:cs="Arial"/>
        </w:rPr>
      </w:pPr>
    </w:p>
    <w:p w14:paraId="4D04F737"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Outside Garden Office UK (2025) </w:t>
      </w:r>
      <w:r w:rsidRPr="000D6CB5">
        <w:rPr>
          <w:rStyle w:val="Emphasis"/>
          <w:rFonts w:ascii="Arial" w:hAnsi="Arial" w:cs="Arial"/>
        </w:rPr>
        <w:t>Garden Office Guide 2025</w:t>
      </w:r>
      <w:r w:rsidRPr="000D6CB5">
        <w:rPr>
          <w:rFonts w:ascii="Arial" w:hAnsi="Arial" w:cs="Arial"/>
        </w:rPr>
        <w:t>. Available at: https://gardenroomannex.co.uk/garden-office-uk-the-complete-2025-guide-to-work-from-home-garden-rooms/ (Accessed: 30 September 2026).</w:t>
      </w:r>
    </w:p>
    <w:p w14:paraId="528CD105" w14:textId="77777777" w:rsidR="00B46B6D" w:rsidRPr="000D6CB5" w:rsidRDefault="00B46B6D" w:rsidP="00B46B6D">
      <w:pPr>
        <w:pStyle w:val="NormalWeb"/>
        <w:spacing w:line="300" w:lineRule="atLeast"/>
        <w:jc w:val="both"/>
        <w:rPr>
          <w:rFonts w:ascii="Arial" w:hAnsi="Arial" w:cs="Arial"/>
        </w:rPr>
      </w:pPr>
    </w:p>
    <w:p w14:paraId="7F3B9710"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Plastics Europe (2024) </w:t>
      </w:r>
      <w:r w:rsidRPr="000D6CB5">
        <w:rPr>
          <w:rStyle w:val="Emphasis"/>
          <w:rFonts w:ascii="Arial" w:hAnsi="Arial" w:cs="Arial"/>
        </w:rPr>
        <w:t>The Circular Economy for Plastics: A European Analysis</w:t>
      </w:r>
      <w:r w:rsidRPr="000D6CB5">
        <w:rPr>
          <w:rFonts w:ascii="Arial" w:hAnsi="Arial" w:cs="Arial"/>
        </w:rPr>
        <w:t>. Available at: https://plasticseurope.org (Accessed: 5 October 2026).</w:t>
      </w:r>
    </w:p>
    <w:p w14:paraId="2C1F3062" w14:textId="77777777" w:rsidR="00B46B6D" w:rsidRPr="000D6CB5" w:rsidRDefault="00B46B6D" w:rsidP="00B46B6D">
      <w:pPr>
        <w:pStyle w:val="NormalWeb"/>
        <w:spacing w:line="300" w:lineRule="atLeast"/>
        <w:jc w:val="both"/>
        <w:rPr>
          <w:rFonts w:ascii="Arial" w:hAnsi="Arial" w:cs="Arial"/>
        </w:rPr>
      </w:pPr>
    </w:p>
    <w:p w14:paraId="438FE4E9"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Tan, J., Jia, S. and Ramakrishna, S. (2023) ‘Accelerating plastic circularity: a critical assessment of the pathways and processes to circular plastics’, </w:t>
      </w:r>
      <w:r w:rsidRPr="000D6CB5">
        <w:rPr>
          <w:rStyle w:val="Emphasis"/>
          <w:rFonts w:ascii="Arial" w:hAnsi="Arial" w:cs="Arial"/>
        </w:rPr>
        <w:t>Processes</w:t>
      </w:r>
      <w:r w:rsidRPr="000D6CB5">
        <w:rPr>
          <w:rFonts w:ascii="Arial" w:hAnsi="Arial" w:cs="Arial"/>
        </w:rPr>
        <w:t>, 11(5), p. 1457. Available at: https://doi.org/10.3390/pr11051457 (Accessed: 5 October 2026).</w:t>
      </w:r>
    </w:p>
    <w:p w14:paraId="024D9929" w14:textId="77777777" w:rsidR="00B46B6D" w:rsidRPr="000D6CB5" w:rsidRDefault="00B46B6D" w:rsidP="00B46B6D">
      <w:pPr>
        <w:pStyle w:val="NormalWeb"/>
        <w:spacing w:line="300" w:lineRule="atLeast"/>
        <w:jc w:val="both"/>
        <w:rPr>
          <w:rFonts w:ascii="Arial" w:hAnsi="Arial" w:cs="Arial"/>
        </w:rPr>
      </w:pPr>
    </w:p>
    <w:p w14:paraId="75F97D8D"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Trott, P. (2021) </w:t>
      </w:r>
      <w:r w:rsidRPr="000D6CB5">
        <w:rPr>
          <w:rStyle w:val="Emphasis"/>
          <w:rFonts w:ascii="Arial" w:hAnsi="Arial" w:cs="Arial"/>
        </w:rPr>
        <w:t>Innovation Management and New Product Development</w:t>
      </w:r>
      <w:r w:rsidRPr="000D6CB5">
        <w:rPr>
          <w:rFonts w:ascii="Arial" w:hAnsi="Arial" w:cs="Arial"/>
        </w:rPr>
        <w:t>. 7th edn. Harlow: Pearson Education.</w:t>
      </w:r>
    </w:p>
    <w:p w14:paraId="7F528B3F" w14:textId="77777777" w:rsidR="00B46B6D" w:rsidRPr="000D6CB5" w:rsidRDefault="00B46B6D" w:rsidP="00B46B6D">
      <w:pPr>
        <w:pStyle w:val="NormalWeb"/>
        <w:spacing w:line="300" w:lineRule="atLeast"/>
        <w:jc w:val="both"/>
        <w:rPr>
          <w:rFonts w:ascii="Arial" w:hAnsi="Arial" w:cs="Arial"/>
        </w:rPr>
      </w:pPr>
    </w:p>
    <w:p w14:paraId="1CB4FEED" w14:textId="77777777" w:rsidR="00B46B6D"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United States Environmental Protection Agency (2026) </w:t>
      </w:r>
      <w:r w:rsidRPr="000D6CB5">
        <w:rPr>
          <w:rStyle w:val="Emphasis"/>
          <w:rFonts w:ascii="Arial" w:hAnsi="Arial" w:cs="Arial"/>
        </w:rPr>
        <w:t>Recycling Basics and Benefits</w:t>
      </w:r>
      <w:r w:rsidRPr="000D6CB5">
        <w:rPr>
          <w:rFonts w:ascii="Arial" w:hAnsi="Arial" w:cs="Arial"/>
        </w:rPr>
        <w:t>. Available at: https://www.epa.gov/recycle/recycling-basics-and-benefits (Accessed: 5 October 2026).</w:t>
      </w:r>
    </w:p>
    <w:p w14:paraId="66A49A7E" w14:textId="77777777" w:rsidR="00B46B6D" w:rsidRPr="000D6CB5" w:rsidRDefault="00B46B6D" w:rsidP="00B46B6D">
      <w:pPr>
        <w:pStyle w:val="NormalWeb"/>
        <w:spacing w:line="300" w:lineRule="atLeast"/>
        <w:jc w:val="both"/>
        <w:rPr>
          <w:rFonts w:ascii="Arial" w:hAnsi="Arial" w:cs="Arial"/>
        </w:rPr>
      </w:pPr>
    </w:p>
    <w:p w14:paraId="53C7D027" w14:textId="77777777" w:rsidR="00B46B6D" w:rsidRPr="000D6CB5" w:rsidRDefault="00B46B6D" w:rsidP="00B46B6D">
      <w:pPr>
        <w:pStyle w:val="NormalWeb"/>
        <w:numPr>
          <w:ilvl w:val="0"/>
          <w:numId w:val="36"/>
        </w:numPr>
        <w:spacing w:before="100" w:beforeAutospacing="1" w:after="100" w:afterAutospacing="1" w:line="300" w:lineRule="atLeast"/>
        <w:jc w:val="both"/>
        <w:rPr>
          <w:rFonts w:ascii="Arial" w:hAnsi="Arial" w:cs="Arial"/>
        </w:rPr>
      </w:pPr>
      <w:r w:rsidRPr="000D6CB5">
        <w:rPr>
          <w:rFonts w:ascii="Arial" w:hAnsi="Arial" w:cs="Arial"/>
        </w:rPr>
        <w:t xml:space="preserve">Worthington, I. and Britton, C. (2024) </w:t>
      </w:r>
      <w:r w:rsidRPr="000D6CB5">
        <w:rPr>
          <w:rStyle w:val="Emphasis"/>
          <w:rFonts w:ascii="Arial" w:hAnsi="Arial" w:cs="Arial"/>
        </w:rPr>
        <w:t>The Business Environment</w:t>
      </w:r>
      <w:r w:rsidRPr="000D6CB5">
        <w:rPr>
          <w:rFonts w:ascii="Arial" w:hAnsi="Arial" w:cs="Arial"/>
        </w:rPr>
        <w:t>. 9th edn. Harlow: Pearson.</w:t>
      </w:r>
    </w:p>
    <w:p w14:paraId="33895617"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p w14:paraId="36B875BD" w14:textId="77777777" w:rsidR="00B46B6D" w:rsidRPr="000D6CB5" w:rsidRDefault="00B46B6D" w:rsidP="00B46B6D">
      <w:pPr>
        <w:spacing w:after="0" w:line="300" w:lineRule="atLeast"/>
        <w:jc w:val="both"/>
        <w:rPr>
          <w:rFonts w:ascii="Arial" w:eastAsia="Times New Roman" w:hAnsi="Arial" w:cs="Arial"/>
          <w:kern w:val="0"/>
          <w:lang w:eastAsia="en-GB"/>
          <w14:ligatures w14:val="none"/>
        </w:rPr>
      </w:pPr>
    </w:p>
    <w:p w14:paraId="5D89B524" w14:textId="77777777" w:rsidR="00B46B6D" w:rsidRPr="000D6CB5" w:rsidRDefault="00B46B6D" w:rsidP="00B46B6D">
      <w:pPr>
        <w:pStyle w:val="ListParagraph"/>
        <w:spacing w:after="0" w:line="300" w:lineRule="atLeast"/>
        <w:jc w:val="both"/>
        <w:rPr>
          <w:rFonts w:ascii="Arial" w:eastAsia="Times New Roman" w:hAnsi="Arial" w:cs="Arial"/>
          <w:kern w:val="0"/>
          <w:lang w:eastAsia="en-GB"/>
          <w14:ligatures w14:val="none"/>
        </w:rPr>
      </w:pPr>
    </w:p>
    <w:sectPr w:rsidR="00B46B6D" w:rsidRPr="000D6C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4C30A" w14:textId="77777777" w:rsidR="00532DC3" w:rsidRDefault="00532DC3" w:rsidP="00BD74A0">
      <w:pPr>
        <w:spacing w:after="0" w:line="240" w:lineRule="auto"/>
      </w:pPr>
      <w:r>
        <w:separator/>
      </w:r>
    </w:p>
  </w:endnote>
  <w:endnote w:type="continuationSeparator" w:id="0">
    <w:p w14:paraId="0348DAE5" w14:textId="77777777" w:rsidR="00532DC3" w:rsidRDefault="00532DC3" w:rsidP="00BD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808F0" w14:textId="77777777" w:rsidR="00532DC3" w:rsidRDefault="00532DC3" w:rsidP="00BD74A0">
      <w:pPr>
        <w:spacing w:after="0" w:line="240" w:lineRule="auto"/>
      </w:pPr>
      <w:r>
        <w:separator/>
      </w:r>
    </w:p>
  </w:footnote>
  <w:footnote w:type="continuationSeparator" w:id="0">
    <w:p w14:paraId="324208ED" w14:textId="77777777" w:rsidR="00532DC3" w:rsidRDefault="00532DC3" w:rsidP="00BD7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578AE"/>
    <w:multiLevelType w:val="hybridMultilevel"/>
    <w:tmpl w:val="98104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F418F"/>
    <w:multiLevelType w:val="hybridMultilevel"/>
    <w:tmpl w:val="67988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24614"/>
    <w:multiLevelType w:val="hybridMultilevel"/>
    <w:tmpl w:val="352E9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4184A"/>
    <w:multiLevelType w:val="hybridMultilevel"/>
    <w:tmpl w:val="5EB49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0A74FE"/>
    <w:multiLevelType w:val="hybridMultilevel"/>
    <w:tmpl w:val="53E6F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830C75"/>
    <w:multiLevelType w:val="hybridMultilevel"/>
    <w:tmpl w:val="532E6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B03A17"/>
    <w:multiLevelType w:val="hybridMultilevel"/>
    <w:tmpl w:val="0D76E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3535E"/>
    <w:multiLevelType w:val="hybridMultilevel"/>
    <w:tmpl w:val="C81EB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2C417D"/>
    <w:multiLevelType w:val="hybridMultilevel"/>
    <w:tmpl w:val="0A5A7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DF59E9"/>
    <w:multiLevelType w:val="hybridMultilevel"/>
    <w:tmpl w:val="E7AE9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9C1CE0"/>
    <w:multiLevelType w:val="hybridMultilevel"/>
    <w:tmpl w:val="A5C63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096495"/>
    <w:multiLevelType w:val="hybridMultilevel"/>
    <w:tmpl w:val="EF4AA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F50E8B"/>
    <w:multiLevelType w:val="hybridMultilevel"/>
    <w:tmpl w:val="01ACA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D80F43"/>
    <w:multiLevelType w:val="hybridMultilevel"/>
    <w:tmpl w:val="43DE1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824025"/>
    <w:multiLevelType w:val="hybridMultilevel"/>
    <w:tmpl w:val="A5DE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FA7910"/>
    <w:multiLevelType w:val="multilevel"/>
    <w:tmpl w:val="7654D5D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76738D3"/>
    <w:multiLevelType w:val="hybridMultilevel"/>
    <w:tmpl w:val="A894E946"/>
    <w:lvl w:ilvl="0" w:tplc="C20486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EBC633F"/>
    <w:multiLevelType w:val="hybridMultilevel"/>
    <w:tmpl w:val="80885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9F1873"/>
    <w:multiLevelType w:val="hybridMultilevel"/>
    <w:tmpl w:val="FE9AF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6079CA"/>
    <w:multiLevelType w:val="hybridMultilevel"/>
    <w:tmpl w:val="DE26D7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6B7336"/>
    <w:multiLevelType w:val="hybridMultilevel"/>
    <w:tmpl w:val="C4B4A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F1250E"/>
    <w:multiLevelType w:val="hybridMultilevel"/>
    <w:tmpl w:val="9A2C1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F76281"/>
    <w:multiLevelType w:val="hybridMultilevel"/>
    <w:tmpl w:val="31420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CD1131"/>
    <w:multiLevelType w:val="hybridMultilevel"/>
    <w:tmpl w:val="81202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4864C0"/>
    <w:multiLevelType w:val="hybridMultilevel"/>
    <w:tmpl w:val="CC626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B91337"/>
    <w:multiLevelType w:val="hybridMultilevel"/>
    <w:tmpl w:val="7A602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405DCF"/>
    <w:multiLevelType w:val="multilevel"/>
    <w:tmpl w:val="1826B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D91923"/>
    <w:multiLevelType w:val="hybridMultilevel"/>
    <w:tmpl w:val="4A2E5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15219E"/>
    <w:multiLevelType w:val="hybridMultilevel"/>
    <w:tmpl w:val="0DBA18C2"/>
    <w:lvl w:ilvl="0" w:tplc="66FA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CD27084"/>
    <w:multiLevelType w:val="hybridMultilevel"/>
    <w:tmpl w:val="1FF8D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D2602D"/>
    <w:multiLevelType w:val="hybridMultilevel"/>
    <w:tmpl w:val="8C0C4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8225FF"/>
    <w:multiLevelType w:val="hybridMultilevel"/>
    <w:tmpl w:val="B546C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FD24E1"/>
    <w:multiLevelType w:val="hybridMultilevel"/>
    <w:tmpl w:val="0904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A0236A"/>
    <w:multiLevelType w:val="hybridMultilevel"/>
    <w:tmpl w:val="D5E8C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3842C0"/>
    <w:multiLevelType w:val="hybridMultilevel"/>
    <w:tmpl w:val="B08C8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FB23D9"/>
    <w:multiLevelType w:val="hybridMultilevel"/>
    <w:tmpl w:val="E0361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55078">
    <w:abstractNumId w:val="26"/>
  </w:num>
  <w:num w:numId="2" w16cid:durableId="209391336">
    <w:abstractNumId w:val="35"/>
  </w:num>
  <w:num w:numId="3" w16cid:durableId="1861892699">
    <w:abstractNumId w:val="32"/>
  </w:num>
  <w:num w:numId="4" w16cid:durableId="888146610">
    <w:abstractNumId w:val="19"/>
  </w:num>
  <w:num w:numId="5" w16cid:durableId="538589206">
    <w:abstractNumId w:val="16"/>
  </w:num>
  <w:num w:numId="6" w16cid:durableId="194805365">
    <w:abstractNumId w:val="8"/>
  </w:num>
  <w:num w:numId="7" w16cid:durableId="639118107">
    <w:abstractNumId w:val="31"/>
  </w:num>
  <w:num w:numId="8" w16cid:durableId="10111856">
    <w:abstractNumId w:val="10"/>
  </w:num>
  <w:num w:numId="9" w16cid:durableId="746147681">
    <w:abstractNumId w:val="12"/>
  </w:num>
  <w:num w:numId="10" w16cid:durableId="1153526982">
    <w:abstractNumId w:val="30"/>
  </w:num>
  <w:num w:numId="11" w16cid:durableId="1184513001">
    <w:abstractNumId w:val="6"/>
  </w:num>
  <w:num w:numId="12" w16cid:durableId="1496796087">
    <w:abstractNumId w:val="11"/>
  </w:num>
  <w:num w:numId="13" w16cid:durableId="906066172">
    <w:abstractNumId w:val="13"/>
  </w:num>
  <w:num w:numId="14" w16cid:durableId="1858155537">
    <w:abstractNumId w:val="27"/>
  </w:num>
  <w:num w:numId="15" w16cid:durableId="86123634">
    <w:abstractNumId w:val="20"/>
  </w:num>
  <w:num w:numId="16" w16cid:durableId="1916040067">
    <w:abstractNumId w:val="5"/>
  </w:num>
  <w:num w:numId="17" w16cid:durableId="632711045">
    <w:abstractNumId w:val="1"/>
  </w:num>
  <w:num w:numId="18" w16cid:durableId="1379932094">
    <w:abstractNumId w:val="29"/>
  </w:num>
  <w:num w:numId="19" w16cid:durableId="92745004">
    <w:abstractNumId w:val="2"/>
  </w:num>
  <w:num w:numId="20" w16cid:durableId="468785722">
    <w:abstractNumId w:val="33"/>
  </w:num>
  <w:num w:numId="21" w16cid:durableId="1458523196">
    <w:abstractNumId w:val="21"/>
  </w:num>
  <w:num w:numId="22" w16cid:durableId="2020617404">
    <w:abstractNumId w:val="14"/>
  </w:num>
  <w:num w:numId="23" w16cid:durableId="1848056011">
    <w:abstractNumId w:val="15"/>
  </w:num>
  <w:num w:numId="24" w16cid:durableId="298807045">
    <w:abstractNumId w:val="24"/>
  </w:num>
  <w:num w:numId="25" w16cid:durableId="1298030399">
    <w:abstractNumId w:val="17"/>
  </w:num>
  <w:num w:numId="26" w16cid:durableId="1042050713">
    <w:abstractNumId w:val="28"/>
  </w:num>
  <w:num w:numId="27" w16cid:durableId="1959221650">
    <w:abstractNumId w:val="9"/>
  </w:num>
  <w:num w:numId="28" w16cid:durableId="819081543">
    <w:abstractNumId w:val="3"/>
  </w:num>
  <w:num w:numId="29" w16cid:durableId="1291592616">
    <w:abstractNumId w:val="4"/>
  </w:num>
  <w:num w:numId="30" w16cid:durableId="162860457">
    <w:abstractNumId w:val="23"/>
  </w:num>
  <w:num w:numId="31" w16cid:durableId="978345276">
    <w:abstractNumId w:val="22"/>
  </w:num>
  <w:num w:numId="32" w16cid:durableId="1979143635">
    <w:abstractNumId w:val="34"/>
  </w:num>
  <w:num w:numId="33" w16cid:durableId="1192645382">
    <w:abstractNumId w:val="0"/>
  </w:num>
  <w:num w:numId="34" w16cid:durableId="1672827950">
    <w:abstractNumId w:val="25"/>
  </w:num>
  <w:num w:numId="35" w16cid:durableId="1586500535">
    <w:abstractNumId w:val="18"/>
  </w:num>
  <w:num w:numId="36" w16cid:durableId="16167145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7B3"/>
    <w:rsid w:val="0000178E"/>
    <w:rsid w:val="00002D84"/>
    <w:rsid w:val="0000442A"/>
    <w:rsid w:val="00011A9F"/>
    <w:rsid w:val="000174C6"/>
    <w:rsid w:val="00017AD5"/>
    <w:rsid w:val="0002394B"/>
    <w:rsid w:val="00023BA6"/>
    <w:rsid w:val="000271FE"/>
    <w:rsid w:val="00030F9D"/>
    <w:rsid w:val="000317E0"/>
    <w:rsid w:val="00032408"/>
    <w:rsid w:val="00032F2C"/>
    <w:rsid w:val="0003498B"/>
    <w:rsid w:val="00034A33"/>
    <w:rsid w:val="000351A3"/>
    <w:rsid w:val="00037713"/>
    <w:rsid w:val="000378FF"/>
    <w:rsid w:val="000400F6"/>
    <w:rsid w:val="000411C7"/>
    <w:rsid w:val="00041BEB"/>
    <w:rsid w:val="0004237B"/>
    <w:rsid w:val="00043592"/>
    <w:rsid w:val="000437B4"/>
    <w:rsid w:val="0004385B"/>
    <w:rsid w:val="00044014"/>
    <w:rsid w:val="00044441"/>
    <w:rsid w:val="00045A64"/>
    <w:rsid w:val="0004675A"/>
    <w:rsid w:val="00052D2E"/>
    <w:rsid w:val="00052EE6"/>
    <w:rsid w:val="00053679"/>
    <w:rsid w:val="000548B7"/>
    <w:rsid w:val="00056E2F"/>
    <w:rsid w:val="00061CDA"/>
    <w:rsid w:val="00062233"/>
    <w:rsid w:val="00062760"/>
    <w:rsid w:val="00063EAF"/>
    <w:rsid w:val="00065FD9"/>
    <w:rsid w:val="0006624D"/>
    <w:rsid w:val="00067747"/>
    <w:rsid w:val="00073FB0"/>
    <w:rsid w:val="00074256"/>
    <w:rsid w:val="00074B16"/>
    <w:rsid w:val="00074B8E"/>
    <w:rsid w:val="00076213"/>
    <w:rsid w:val="00076874"/>
    <w:rsid w:val="00076B7A"/>
    <w:rsid w:val="00076E29"/>
    <w:rsid w:val="00077F86"/>
    <w:rsid w:val="00080143"/>
    <w:rsid w:val="00081749"/>
    <w:rsid w:val="00081994"/>
    <w:rsid w:val="000852E0"/>
    <w:rsid w:val="00085915"/>
    <w:rsid w:val="00085EC7"/>
    <w:rsid w:val="00087ADB"/>
    <w:rsid w:val="0009279F"/>
    <w:rsid w:val="000948D6"/>
    <w:rsid w:val="00094DF0"/>
    <w:rsid w:val="00096FAA"/>
    <w:rsid w:val="000A21C7"/>
    <w:rsid w:val="000A5065"/>
    <w:rsid w:val="000A50B7"/>
    <w:rsid w:val="000A57A4"/>
    <w:rsid w:val="000A62A5"/>
    <w:rsid w:val="000A6B9B"/>
    <w:rsid w:val="000B0132"/>
    <w:rsid w:val="000B0900"/>
    <w:rsid w:val="000B464D"/>
    <w:rsid w:val="000B4985"/>
    <w:rsid w:val="000B59F1"/>
    <w:rsid w:val="000B5ADB"/>
    <w:rsid w:val="000C2AC1"/>
    <w:rsid w:val="000C2FE2"/>
    <w:rsid w:val="000C4719"/>
    <w:rsid w:val="000D1036"/>
    <w:rsid w:val="000D12FD"/>
    <w:rsid w:val="000D2756"/>
    <w:rsid w:val="000D3B47"/>
    <w:rsid w:val="000D44B5"/>
    <w:rsid w:val="000D5348"/>
    <w:rsid w:val="000D6245"/>
    <w:rsid w:val="000D6A27"/>
    <w:rsid w:val="000E60EC"/>
    <w:rsid w:val="000E66ED"/>
    <w:rsid w:val="000E7BB0"/>
    <w:rsid w:val="000F03FA"/>
    <w:rsid w:val="000F065D"/>
    <w:rsid w:val="000F322F"/>
    <w:rsid w:val="000F3D13"/>
    <w:rsid w:val="000F4350"/>
    <w:rsid w:val="000F4765"/>
    <w:rsid w:val="000F53AD"/>
    <w:rsid w:val="0010143C"/>
    <w:rsid w:val="0010143F"/>
    <w:rsid w:val="00101AB6"/>
    <w:rsid w:val="00101DC6"/>
    <w:rsid w:val="00102A33"/>
    <w:rsid w:val="00102F54"/>
    <w:rsid w:val="00103EB5"/>
    <w:rsid w:val="00103EDB"/>
    <w:rsid w:val="00104C6A"/>
    <w:rsid w:val="00107978"/>
    <w:rsid w:val="001116C7"/>
    <w:rsid w:val="00112D5E"/>
    <w:rsid w:val="00115629"/>
    <w:rsid w:val="0011571C"/>
    <w:rsid w:val="00116419"/>
    <w:rsid w:val="00117BF8"/>
    <w:rsid w:val="00123F6C"/>
    <w:rsid w:val="00124763"/>
    <w:rsid w:val="001248F9"/>
    <w:rsid w:val="001269CE"/>
    <w:rsid w:val="0013288B"/>
    <w:rsid w:val="00134148"/>
    <w:rsid w:val="00134412"/>
    <w:rsid w:val="001348EE"/>
    <w:rsid w:val="0013729A"/>
    <w:rsid w:val="00140FB1"/>
    <w:rsid w:val="00144608"/>
    <w:rsid w:val="0014578B"/>
    <w:rsid w:val="00145CC1"/>
    <w:rsid w:val="00146744"/>
    <w:rsid w:val="00151464"/>
    <w:rsid w:val="00151634"/>
    <w:rsid w:val="00153532"/>
    <w:rsid w:val="0015595C"/>
    <w:rsid w:val="00156E4E"/>
    <w:rsid w:val="001602AC"/>
    <w:rsid w:val="00161024"/>
    <w:rsid w:val="001634AA"/>
    <w:rsid w:val="001638D7"/>
    <w:rsid w:val="0016446D"/>
    <w:rsid w:val="001662BD"/>
    <w:rsid w:val="00167D6A"/>
    <w:rsid w:val="00170F4A"/>
    <w:rsid w:val="00171BBF"/>
    <w:rsid w:val="00172768"/>
    <w:rsid w:val="0017281F"/>
    <w:rsid w:val="00174030"/>
    <w:rsid w:val="001756C9"/>
    <w:rsid w:val="00180032"/>
    <w:rsid w:val="00181D59"/>
    <w:rsid w:val="0018287B"/>
    <w:rsid w:val="00185536"/>
    <w:rsid w:val="0018640D"/>
    <w:rsid w:val="00186592"/>
    <w:rsid w:val="001906AF"/>
    <w:rsid w:val="001911DB"/>
    <w:rsid w:val="00193470"/>
    <w:rsid w:val="00194E68"/>
    <w:rsid w:val="00195B90"/>
    <w:rsid w:val="001963C8"/>
    <w:rsid w:val="001968BB"/>
    <w:rsid w:val="00196CE6"/>
    <w:rsid w:val="00197889"/>
    <w:rsid w:val="001A1164"/>
    <w:rsid w:val="001A253E"/>
    <w:rsid w:val="001A29B9"/>
    <w:rsid w:val="001A3CCC"/>
    <w:rsid w:val="001A66A8"/>
    <w:rsid w:val="001A72F9"/>
    <w:rsid w:val="001B1761"/>
    <w:rsid w:val="001B17FC"/>
    <w:rsid w:val="001B3F3C"/>
    <w:rsid w:val="001B4200"/>
    <w:rsid w:val="001B507D"/>
    <w:rsid w:val="001B72DB"/>
    <w:rsid w:val="001B7F44"/>
    <w:rsid w:val="001C2D6B"/>
    <w:rsid w:val="001C51D0"/>
    <w:rsid w:val="001C5229"/>
    <w:rsid w:val="001C6CF1"/>
    <w:rsid w:val="001C6EC1"/>
    <w:rsid w:val="001C74CA"/>
    <w:rsid w:val="001C7D06"/>
    <w:rsid w:val="001D0BCC"/>
    <w:rsid w:val="001D643C"/>
    <w:rsid w:val="001D7F43"/>
    <w:rsid w:val="001E0138"/>
    <w:rsid w:val="001E03A5"/>
    <w:rsid w:val="001E03F4"/>
    <w:rsid w:val="001E2169"/>
    <w:rsid w:val="001E3182"/>
    <w:rsid w:val="001E429C"/>
    <w:rsid w:val="001E5316"/>
    <w:rsid w:val="001E7244"/>
    <w:rsid w:val="001F0761"/>
    <w:rsid w:val="001F130A"/>
    <w:rsid w:val="001F270F"/>
    <w:rsid w:val="001F2F46"/>
    <w:rsid w:val="001F4240"/>
    <w:rsid w:val="001F453D"/>
    <w:rsid w:val="001F6564"/>
    <w:rsid w:val="001F6F73"/>
    <w:rsid w:val="001F7643"/>
    <w:rsid w:val="001F76CF"/>
    <w:rsid w:val="001F7A0C"/>
    <w:rsid w:val="00200FB8"/>
    <w:rsid w:val="0020397C"/>
    <w:rsid w:val="00210AE7"/>
    <w:rsid w:val="00210EEB"/>
    <w:rsid w:val="00211695"/>
    <w:rsid w:val="00213D70"/>
    <w:rsid w:val="002143D8"/>
    <w:rsid w:val="002173CD"/>
    <w:rsid w:val="00221380"/>
    <w:rsid w:val="00224381"/>
    <w:rsid w:val="00225565"/>
    <w:rsid w:val="0023024E"/>
    <w:rsid w:val="002307EE"/>
    <w:rsid w:val="00231541"/>
    <w:rsid w:val="00232068"/>
    <w:rsid w:val="00233AF1"/>
    <w:rsid w:val="002349E7"/>
    <w:rsid w:val="0023638E"/>
    <w:rsid w:val="00236EBF"/>
    <w:rsid w:val="00237AE0"/>
    <w:rsid w:val="00240C17"/>
    <w:rsid w:val="00241371"/>
    <w:rsid w:val="00241CB7"/>
    <w:rsid w:val="0024280D"/>
    <w:rsid w:val="00243377"/>
    <w:rsid w:val="00244C44"/>
    <w:rsid w:val="00244E97"/>
    <w:rsid w:val="00247EC2"/>
    <w:rsid w:val="00250100"/>
    <w:rsid w:val="00250155"/>
    <w:rsid w:val="002544A8"/>
    <w:rsid w:val="00260EA7"/>
    <w:rsid w:val="00262C7F"/>
    <w:rsid w:val="002649CE"/>
    <w:rsid w:val="0026603A"/>
    <w:rsid w:val="00267ED9"/>
    <w:rsid w:val="00273BD7"/>
    <w:rsid w:val="00273D66"/>
    <w:rsid w:val="002763FA"/>
    <w:rsid w:val="00276B21"/>
    <w:rsid w:val="00276F3E"/>
    <w:rsid w:val="00280069"/>
    <w:rsid w:val="00280528"/>
    <w:rsid w:val="00281175"/>
    <w:rsid w:val="00282A2F"/>
    <w:rsid w:val="00283D75"/>
    <w:rsid w:val="0028485A"/>
    <w:rsid w:val="00285BAA"/>
    <w:rsid w:val="00285C30"/>
    <w:rsid w:val="00286435"/>
    <w:rsid w:val="00286D58"/>
    <w:rsid w:val="002877A7"/>
    <w:rsid w:val="00287ABC"/>
    <w:rsid w:val="00290A30"/>
    <w:rsid w:val="002915C9"/>
    <w:rsid w:val="002922A2"/>
    <w:rsid w:val="00293C02"/>
    <w:rsid w:val="002967BF"/>
    <w:rsid w:val="002969D6"/>
    <w:rsid w:val="00296DF3"/>
    <w:rsid w:val="002973E6"/>
    <w:rsid w:val="002A1D07"/>
    <w:rsid w:val="002A5974"/>
    <w:rsid w:val="002A5CD3"/>
    <w:rsid w:val="002A6333"/>
    <w:rsid w:val="002B0775"/>
    <w:rsid w:val="002B0966"/>
    <w:rsid w:val="002B2802"/>
    <w:rsid w:val="002B5350"/>
    <w:rsid w:val="002B612D"/>
    <w:rsid w:val="002B663B"/>
    <w:rsid w:val="002B75C5"/>
    <w:rsid w:val="002B7A27"/>
    <w:rsid w:val="002C33B1"/>
    <w:rsid w:val="002C4F88"/>
    <w:rsid w:val="002C5770"/>
    <w:rsid w:val="002C6458"/>
    <w:rsid w:val="002C6E0D"/>
    <w:rsid w:val="002C7A59"/>
    <w:rsid w:val="002C7BFE"/>
    <w:rsid w:val="002D5A74"/>
    <w:rsid w:val="002D5BAA"/>
    <w:rsid w:val="002D7888"/>
    <w:rsid w:val="002D7C1B"/>
    <w:rsid w:val="002E0A88"/>
    <w:rsid w:val="002E4638"/>
    <w:rsid w:val="002E4D38"/>
    <w:rsid w:val="002E591B"/>
    <w:rsid w:val="002E6B88"/>
    <w:rsid w:val="002E6E07"/>
    <w:rsid w:val="002E703C"/>
    <w:rsid w:val="002E70DE"/>
    <w:rsid w:val="002E7243"/>
    <w:rsid w:val="002E7F7F"/>
    <w:rsid w:val="002F1948"/>
    <w:rsid w:val="002F29E6"/>
    <w:rsid w:val="002F36CC"/>
    <w:rsid w:val="002F45FB"/>
    <w:rsid w:val="002F51F0"/>
    <w:rsid w:val="002F5C9E"/>
    <w:rsid w:val="002F6D85"/>
    <w:rsid w:val="002F7FB2"/>
    <w:rsid w:val="003003EB"/>
    <w:rsid w:val="0030220C"/>
    <w:rsid w:val="00302797"/>
    <w:rsid w:val="0030306C"/>
    <w:rsid w:val="00303CCE"/>
    <w:rsid w:val="00303DF6"/>
    <w:rsid w:val="0030409E"/>
    <w:rsid w:val="00305245"/>
    <w:rsid w:val="0030554B"/>
    <w:rsid w:val="003055A7"/>
    <w:rsid w:val="00306A37"/>
    <w:rsid w:val="00307C14"/>
    <w:rsid w:val="00310646"/>
    <w:rsid w:val="003130D1"/>
    <w:rsid w:val="0031310E"/>
    <w:rsid w:val="00313D5F"/>
    <w:rsid w:val="00314FB1"/>
    <w:rsid w:val="003163C1"/>
    <w:rsid w:val="003169E9"/>
    <w:rsid w:val="00317994"/>
    <w:rsid w:val="00317A70"/>
    <w:rsid w:val="00317C4F"/>
    <w:rsid w:val="00321499"/>
    <w:rsid w:val="0032165A"/>
    <w:rsid w:val="00321791"/>
    <w:rsid w:val="00323606"/>
    <w:rsid w:val="00325312"/>
    <w:rsid w:val="003265DC"/>
    <w:rsid w:val="00330666"/>
    <w:rsid w:val="00331B55"/>
    <w:rsid w:val="00332EBA"/>
    <w:rsid w:val="00333B30"/>
    <w:rsid w:val="00336934"/>
    <w:rsid w:val="00340164"/>
    <w:rsid w:val="003414E0"/>
    <w:rsid w:val="00341688"/>
    <w:rsid w:val="003470E5"/>
    <w:rsid w:val="0035012D"/>
    <w:rsid w:val="00351C82"/>
    <w:rsid w:val="00353A28"/>
    <w:rsid w:val="00355190"/>
    <w:rsid w:val="003573FA"/>
    <w:rsid w:val="00360A35"/>
    <w:rsid w:val="003648FA"/>
    <w:rsid w:val="00364A0D"/>
    <w:rsid w:val="0036515F"/>
    <w:rsid w:val="00365C7C"/>
    <w:rsid w:val="00366023"/>
    <w:rsid w:val="003703BA"/>
    <w:rsid w:val="00371BCD"/>
    <w:rsid w:val="00372546"/>
    <w:rsid w:val="00372875"/>
    <w:rsid w:val="00372C52"/>
    <w:rsid w:val="00373E5C"/>
    <w:rsid w:val="003759F8"/>
    <w:rsid w:val="00375FC4"/>
    <w:rsid w:val="0037645D"/>
    <w:rsid w:val="00380E4E"/>
    <w:rsid w:val="003820CF"/>
    <w:rsid w:val="00382274"/>
    <w:rsid w:val="00383C2E"/>
    <w:rsid w:val="003840C4"/>
    <w:rsid w:val="003845C2"/>
    <w:rsid w:val="00386D0C"/>
    <w:rsid w:val="003918C1"/>
    <w:rsid w:val="00391982"/>
    <w:rsid w:val="00391A4E"/>
    <w:rsid w:val="00393B11"/>
    <w:rsid w:val="00394A3D"/>
    <w:rsid w:val="00396D05"/>
    <w:rsid w:val="00397408"/>
    <w:rsid w:val="003974F1"/>
    <w:rsid w:val="003A2B0F"/>
    <w:rsid w:val="003A2FCD"/>
    <w:rsid w:val="003A43D3"/>
    <w:rsid w:val="003A474D"/>
    <w:rsid w:val="003A5657"/>
    <w:rsid w:val="003A575F"/>
    <w:rsid w:val="003A5FA7"/>
    <w:rsid w:val="003A62EE"/>
    <w:rsid w:val="003A66C8"/>
    <w:rsid w:val="003A76C8"/>
    <w:rsid w:val="003B1222"/>
    <w:rsid w:val="003B1FB1"/>
    <w:rsid w:val="003B3E25"/>
    <w:rsid w:val="003B4DBA"/>
    <w:rsid w:val="003B5891"/>
    <w:rsid w:val="003B7175"/>
    <w:rsid w:val="003B7BC1"/>
    <w:rsid w:val="003C354C"/>
    <w:rsid w:val="003C4393"/>
    <w:rsid w:val="003C4807"/>
    <w:rsid w:val="003C60B3"/>
    <w:rsid w:val="003C60DD"/>
    <w:rsid w:val="003C6ED4"/>
    <w:rsid w:val="003C7492"/>
    <w:rsid w:val="003C7998"/>
    <w:rsid w:val="003D0FE4"/>
    <w:rsid w:val="003D2028"/>
    <w:rsid w:val="003D6E74"/>
    <w:rsid w:val="003D74C4"/>
    <w:rsid w:val="003D7C80"/>
    <w:rsid w:val="003E1DD3"/>
    <w:rsid w:val="003E2507"/>
    <w:rsid w:val="003E2808"/>
    <w:rsid w:val="003E40F3"/>
    <w:rsid w:val="003E48C9"/>
    <w:rsid w:val="003E4E4E"/>
    <w:rsid w:val="003E75AA"/>
    <w:rsid w:val="003F0253"/>
    <w:rsid w:val="003F1BB3"/>
    <w:rsid w:val="003F36EE"/>
    <w:rsid w:val="003F472C"/>
    <w:rsid w:val="003F48A8"/>
    <w:rsid w:val="003F4F38"/>
    <w:rsid w:val="003F531D"/>
    <w:rsid w:val="003F570F"/>
    <w:rsid w:val="003F5970"/>
    <w:rsid w:val="003F6D3A"/>
    <w:rsid w:val="004013CC"/>
    <w:rsid w:val="004043CB"/>
    <w:rsid w:val="004049C0"/>
    <w:rsid w:val="0040561B"/>
    <w:rsid w:val="0040582C"/>
    <w:rsid w:val="00407B56"/>
    <w:rsid w:val="0041011E"/>
    <w:rsid w:val="00412475"/>
    <w:rsid w:val="00413809"/>
    <w:rsid w:val="00413D25"/>
    <w:rsid w:val="00413F85"/>
    <w:rsid w:val="00414B5C"/>
    <w:rsid w:val="00414FC8"/>
    <w:rsid w:val="00415C75"/>
    <w:rsid w:val="00421A68"/>
    <w:rsid w:val="00422698"/>
    <w:rsid w:val="00430241"/>
    <w:rsid w:val="00431023"/>
    <w:rsid w:val="00433170"/>
    <w:rsid w:val="004336D6"/>
    <w:rsid w:val="00433BAC"/>
    <w:rsid w:val="004373A7"/>
    <w:rsid w:val="00437490"/>
    <w:rsid w:val="00437CC1"/>
    <w:rsid w:val="00437D7F"/>
    <w:rsid w:val="00445E36"/>
    <w:rsid w:val="00446C90"/>
    <w:rsid w:val="00446ECF"/>
    <w:rsid w:val="00447544"/>
    <w:rsid w:val="00447D7F"/>
    <w:rsid w:val="004509CE"/>
    <w:rsid w:val="00450C7D"/>
    <w:rsid w:val="0045406F"/>
    <w:rsid w:val="00457EB5"/>
    <w:rsid w:val="004603E5"/>
    <w:rsid w:val="004608B7"/>
    <w:rsid w:val="004616F6"/>
    <w:rsid w:val="00461A29"/>
    <w:rsid w:val="004629E9"/>
    <w:rsid w:val="00462BBE"/>
    <w:rsid w:val="004632BD"/>
    <w:rsid w:val="00463531"/>
    <w:rsid w:val="004637BC"/>
    <w:rsid w:val="0046622A"/>
    <w:rsid w:val="0047062F"/>
    <w:rsid w:val="00470925"/>
    <w:rsid w:val="00471FF0"/>
    <w:rsid w:val="004721F8"/>
    <w:rsid w:val="0047381F"/>
    <w:rsid w:val="00474ADF"/>
    <w:rsid w:val="00475BF4"/>
    <w:rsid w:val="00475DB9"/>
    <w:rsid w:val="004809C7"/>
    <w:rsid w:val="00481B6B"/>
    <w:rsid w:val="00481DF6"/>
    <w:rsid w:val="0048425C"/>
    <w:rsid w:val="004848E7"/>
    <w:rsid w:val="00485B1D"/>
    <w:rsid w:val="00485DD4"/>
    <w:rsid w:val="004875EE"/>
    <w:rsid w:val="004925AF"/>
    <w:rsid w:val="00492B4D"/>
    <w:rsid w:val="00493492"/>
    <w:rsid w:val="004934CE"/>
    <w:rsid w:val="0049364E"/>
    <w:rsid w:val="004938C6"/>
    <w:rsid w:val="0049479A"/>
    <w:rsid w:val="00494966"/>
    <w:rsid w:val="00496F43"/>
    <w:rsid w:val="00497930"/>
    <w:rsid w:val="004A3A0D"/>
    <w:rsid w:val="004A496F"/>
    <w:rsid w:val="004A4D66"/>
    <w:rsid w:val="004A60D0"/>
    <w:rsid w:val="004B03E4"/>
    <w:rsid w:val="004B0425"/>
    <w:rsid w:val="004B394C"/>
    <w:rsid w:val="004B4971"/>
    <w:rsid w:val="004B4E7A"/>
    <w:rsid w:val="004B531F"/>
    <w:rsid w:val="004B699D"/>
    <w:rsid w:val="004C0FD9"/>
    <w:rsid w:val="004C116B"/>
    <w:rsid w:val="004C31F8"/>
    <w:rsid w:val="004D1433"/>
    <w:rsid w:val="004D2173"/>
    <w:rsid w:val="004D3A63"/>
    <w:rsid w:val="004D66DE"/>
    <w:rsid w:val="004D67D2"/>
    <w:rsid w:val="004E1D22"/>
    <w:rsid w:val="004E1E8D"/>
    <w:rsid w:val="004E2926"/>
    <w:rsid w:val="004E2F77"/>
    <w:rsid w:val="004F090F"/>
    <w:rsid w:val="004F17B2"/>
    <w:rsid w:val="004F35CC"/>
    <w:rsid w:val="004F4BF4"/>
    <w:rsid w:val="004F5403"/>
    <w:rsid w:val="004F74E0"/>
    <w:rsid w:val="00500359"/>
    <w:rsid w:val="00500A79"/>
    <w:rsid w:val="00506CB5"/>
    <w:rsid w:val="00507CCD"/>
    <w:rsid w:val="005128D7"/>
    <w:rsid w:val="0051317A"/>
    <w:rsid w:val="00513814"/>
    <w:rsid w:val="00513B33"/>
    <w:rsid w:val="00514500"/>
    <w:rsid w:val="0051688D"/>
    <w:rsid w:val="00524001"/>
    <w:rsid w:val="00524921"/>
    <w:rsid w:val="00525FC6"/>
    <w:rsid w:val="0053087A"/>
    <w:rsid w:val="005316FD"/>
    <w:rsid w:val="00532143"/>
    <w:rsid w:val="00532DC3"/>
    <w:rsid w:val="00534A62"/>
    <w:rsid w:val="00543508"/>
    <w:rsid w:val="0054426F"/>
    <w:rsid w:val="00544F22"/>
    <w:rsid w:val="00545962"/>
    <w:rsid w:val="00545E11"/>
    <w:rsid w:val="00547270"/>
    <w:rsid w:val="00551954"/>
    <w:rsid w:val="005528D1"/>
    <w:rsid w:val="00552F41"/>
    <w:rsid w:val="00553485"/>
    <w:rsid w:val="005547B2"/>
    <w:rsid w:val="00554CD7"/>
    <w:rsid w:val="0055657F"/>
    <w:rsid w:val="0055749A"/>
    <w:rsid w:val="00557863"/>
    <w:rsid w:val="0056290B"/>
    <w:rsid w:val="005652ED"/>
    <w:rsid w:val="00565B97"/>
    <w:rsid w:val="00565BC7"/>
    <w:rsid w:val="005661F5"/>
    <w:rsid w:val="005673BA"/>
    <w:rsid w:val="005706A2"/>
    <w:rsid w:val="00570FE0"/>
    <w:rsid w:val="00572199"/>
    <w:rsid w:val="0057268F"/>
    <w:rsid w:val="00572B91"/>
    <w:rsid w:val="00577BB9"/>
    <w:rsid w:val="00577E83"/>
    <w:rsid w:val="0058158C"/>
    <w:rsid w:val="00586279"/>
    <w:rsid w:val="005864AB"/>
    <w:rsid w:val="00590758"/>
    <w:rsid w:val="00592130"/>
    <w:rsid w:val="005938E7"/>
    <w:rsid w:val="005967F5"/>
    <w:rsid w:val="00597472"/>
    <w:rsid w:val="0059795A"/>
    <w:rsid w:val="00597F29"/>
    <w:rsid w:val="005A03D6"/>
    <w:rsid w:val="005A0C6A"/>
    <w:rsid w:val="005A14BA"/>
    <w:rsid w:val="005A266C"/>
    <w:rsid w:val="005A3DA3"/>
    <w:rsid w:val="005A3DD8"/>
    <w:rsid w:val="005A4D1D"/>
    <w:rsid w:val="005B1DD9"/>
    <w:rsid w:val="005B2660"/>
    <w:rsid w:val="005B3B42"/>
    <w:rsid w:val="005B4F63"/>
    <w:rsid w:val="005C1270"/>
    <w:rsid w:val="005C1B66"/>
    <w:rsid w:val="005C3735"/>
    <w:rsid w:val="005C4B07"/>
    <w:rsid w:val="005C4CE0"/>
    <w:rsid w:val="005C5F30"/>
    <w:rsid w:val="005C7A0A"/>
    <w:rsid w:val="005D1261"/>
    <w:rsid w:val="005D1C6C"/>
    <w:rsid w:val="005D2C5B"/>
    <w:rsid w:val="005D2F1F"/>
    <w:rsid w:val="005D389B"/>
    <w:rsid w:val="005D46D0"/>
    <w:rsid w:val="005D4C5F"/>
    <w:rsid w:val="005D5DC0"/>
    <w:rsid w:val="005D7E61"/>
    <w:rsid w:val="005E0972"/>
    <w:rsid w:val="005E10D1"/>
    <w:rsid w:val="005E206E"/>
    <w:rsid w:val="005E3D5B"/>
    <w:rsid w:val="005E5684"/>
    <w:rsid w:val="005E5785"/>
    <w:rsid w:val="005E7F9B"/>
    <w:rsid w:val="005F2B6A"/>
    <w:rsid w:val="005F2FAE"/>
    <w:rsid w:val="005F3CA2"/>
    <w:rsid w:val="005F4119"/>
    <w:rsid w:val="005F43B8"/>
    <w:rsid w:val="005F63BB"/>
    <w:rsid w:val="005F6E8F"/>
    <w:rsid w:val="006010A1"/>
    <w:rsid w:val="00602F17"/>
    <w:rsid w:val="00604AB7"/>
    <w:rsid w:val="00606115"/>
    <w:rsid w:val="0060765D"/>
    <w:rsid w:val="00610778"/>
    <w:rsid w:val="00612D94"/>
    <w:rsid w:val="00613899"/>
    <w:rsid w:val="00613E6B"/>
    <w:rsid w:val="006152BA"/>
    <w:rsid w:val="00620102"/>
    <w:rsid w:val="00621B7E"/>
    <w:rsid w:val="00622C58"/>
    <w:rsid w:val="00622CE4"/>
    <w:rsid w:val="00623454"/>
    <w:rsid w:val="006251B5"/>
    <w:rsid w:val="00626F46"/>
    <w:rsid w:val="00630962"/>
    <w:rsid w:val="00630AED"/>
    <w:rsid w:val="00632129"/>
    <w:rsid w:val="00633D1F"/>
    <w:rsid w:val="006347B3"/>
    <w:rsid w:val="00636A58"/>
    <w:rsid w:val="006373F8"/>
    <w:rsid w:val="00637A8F"/>
    <w:rsid w:val="00637BFD"/>
    <w:rsid w:val="006404E0"/>
    <w:rsid w:val="00640E29"/>
    <w:rsid w:val="0064261C"/>
    <w:rsid w:val="00643888"/>
    <w:rsid w:val="00643AEE"/>
    <w:rsid w:val="00644F95"/>
    <w:rsid w:val="006468AA"/>
    <w:rsid w:val="00646A1A"/>
    <w:rsid w:val="00646A51"/>
    <w:rsid w:val="0065006B"/>
    <w:rsid w:val="00651F94"/>
    <w:rsid w:val="00652761"/>
    <w:rsid w:val="00652CA1"/>
    <w:rsid w:val="00652EC4"/>
    <w:rsid w:val="00653594"/>
    <w:rsid w:val="006537A9"/>
    <w:rsid w:val="00655286"/>
    <w:rsid w:val="0065656D"/>
    <w:rsid w:val="00656DB2"/>
    <w:rsid w:val="0066164B"/>
    <w:rsid w:val="006630D1"/>
    <w:rsid w:val="0066369D"/>
    <w:rsid w:val="006641F0"/>
    <w:rsid w:val="006643A2"/>
    <w:rsid w:val="00665596"/>
    <w:rsid w:val="00665998"/>
    <w:rsid w:val="00666368"/>
    <w:rsid w:val="00670110"/>
    <w:rsid w:val="00670DB6"/>
    <w:rsid w:val="0067131F"/>
    <w:rsid w:val="00671369"/>
    <w:rsid w:val="0067169C"/>
    <w:rsid w:val="006738A4"/>
    <w:rsid w:val="00674BDD"/>
    <w:rsid w:val="00674D1F"/>
    <w:rsid w:val="006763B4"/>
    <w:rsid w:val="00676AD7"/>
    <w:rsid w:val="0068141B"/>
    <w:rsid w:val="00683808"/>
    <w:rsid w:val="00690036"/>
    <w:rsid w:val="0069132F"/>
    <w:rsid w:val="006921C4"/>
    <w:rsid w:val="00693510"/>
    <w:rsid w:val="00693747"/>
    <w:rsid w:val="00695768"/>
    <w:rsid w:val="00696D7E"/>
    <w:rsid w:val="00697B76"/>
    <w:rsid w:val="006A21AD"/>
    <w:rsid w:val="006A4361"/>
    <w:rsid w:val="006A6C68"/>
    <w:rsid w:val="006B019A"/>
    <w:rsid w:val="006B106D"/>
    <w:rsid w:val="006B1B92"/>
    <w:rsid w:val="006B3F50"/>
    <w:rsid w:val="006B593E"/>
    <w:rsid w:val="006B64F4"/>
    <w:rsid w:val="006B72CC"/>
    <w:rsid w:val="006B7B1B"/>
    <w:rsid w:val="006B7C90"/>
    <w:rsid w:val="006C072E"/>
    <w:rsid w:val="006C2156"/>
    <w:rsid w:val="006C2AFD"/>
    <w:rsid w:val="006C2B83"/>
    <w:rsid w:val="006C6504"/>
    <w:rsid w:val="006C72EC"/>
    <w:rsid w:val="006D005F"/>
    <w:rsid w:val="006D0FFB"/>
    <w:rsid w:val="006D2561"/>
    <w:rsid w:val="006D4228"/>
    <w:rsid w:val="006D58AD"/>
    <w:rsid w:val="006D626B"/>
    <w:rsid w:val="006D74F3"/>
    <w:rsid w:val="006E30F8"/>
    <w:rsid w:val="006E36A5"/>
    <w:rsid w:val="006E40F7"/>
    <w:rsid w:val="006E6FD6"/>
    <w:rsid w:val="006F3AC9"/>
    <w:rsid w:val="006F44A1"/>
    <w:rsid w:val="006F4FCC"/>
    <w:rsid w:val="006F6E2E"/>
    <w:rsid w:val="006F77CD"/>
    <w:rsid w:val="007015F2"/>
    <w:rsid w:val="00702862"/>
    <w:rsid w:val="00702873"/>
    <w:rsid w:val="00702BCD"/>
    <w:rsid w:val="0070315B"/>
    <w:rsid w:val="007033E2"/>
    <w:rsid w:val="00703BDF"/>
    <w:rsid w:val="00703FAE"/>
    <w:rsid w:val="00704E23"/>
    <w:rsid w:val="0070687A"/>
    <w:rsid w:val="00707765"/>
    <w:rsid w:val="00711817"/>
    <w:rsid w:val="00711FA7"/>
    <w:rsid w:val="00713B2A"/>
    <w:rsid w:val="0071453A"/>
    <w:rsid w:val="00714F51"/>
    <w:rsid w:val="00715F38"/>
    <w:rsid w:val="00716080"/>
    <w:rsid w:val="00721C88"/>
    <w:rsid w:val="007244AE"/>
    <w:rsid w:val="00725E48"/>
    <w:rsid w:val="00727701"/>
    <w:rsid w:val="00730D09"/>
    <w:rsid w:val="007313AF"/>
    <w:rsid w:val="00732294"/>
    <w:rsid w:val="00733250"/>
    <w:rsid w:val="00734AD6"/>
    <w:rsid w:val="007350D4"/>
    <w:rsid w:val="007357D6"/>
    <w:rsid w:val="00736A95"/>
    <w:rsid w:val="00736B30"/>
    <w:rsid w:val="00736FA0"/>
    <w:rsid w:val="00740B4E"/>
    <w:rsid w:val="00740CE1"/>
    <w:rsid w:val="007443D3"/>
    <w:rsid w:val="00750DDC"/>
    <w:rsid w:val="007525B9"/>
    <w:rsid w:val="007528E6"/>
    <w:rsid w:val="0075353D"/>
    <w:rsid w:val="0075755B"/>
    <w:rsid w:val="007617F8"/>
    <w:rsid w:val="007633D0"/>
    <w:rsid w:val="00765741"/>
    <w:rsid w:val="00765E88"/>
    <w:rsid w:val="0076726F"/>
    <w:rsid w:val="00770340"/>
    <w:rsid w:val="007705D9"/>
    <w:rsid w:val="00771E50"/>
    <w:rsid w:val="00772239"/>
    <w:rsid w:val="00772650"/>
    <w:rsid w:val="007734FB"/>
    <w:rsid w:val="0077589F"/>
    <w:rsid w:val="00775C41"/>
    <w:rsid w:val="007768FE"/>
    <w:rsid w:val="00777FB0"/>
    <w:rsid w:val="00781C7F"/>
    <w:rsid w:val="00781F02"/>
    <w:rsid w:val="00783E87"/>
    <w:rsid w:val="0078516F"/>
    <w:rsid w:val="0078590A"/>
    <w:rsid w:val="00785BB2"/>
    <w:rsid w:val="007869EC"/>
    <w:rsid w:val="00792960"/>
    <w:rsid w:val="00792BDD"/>
    <w:rsid w:val="00794362"/>
    <w:rsid w:val="007948C4"/>
    <w:rsid w:val="007951B1"/>
    <w:rsid w:val="0079627D"/>
    <w:rsid w:val="0079639F"/>
    <w:rsid w:val="00797FF8"/>
    <w:rsid w:val="007A2741"/>
    <w:rsid w:val="007A3CDE"/>
    <w:rsid w:val="007A41D7"/>
    <w:rsid w:val="007A51F9"/>
    <w:rsid w:val="007A5BD5"/>
    <w:rsid w:val="007B2B9D"/>
    <w:rsid w:val="007B3453"/>
    <w:rsid w:val="007B3CA8"/>
    <w:rsid w:val="007B5C30"/>
    <w:rsid w:val="007B76AE"/>
    <w:rsid w:val="007C074F"/>
    <w:rsid w:val="007C24C8"/>
    <w:rsid w:val="007C266C"/>
    <w:rsid w:val="007C3D96"/>
    <w:rsid w:val="007C52F4"/>
    <w:rsid w:val="007C6764"/>
    <w:rsid w:val="007C6DBA"/>
    <w:rsid w:val="007C7CD8"/>
    <w:rsid w:val="007C7F10"/>
    <w:rsid w:val="007D0B96"/>
    <w:rsid w:val="007D4DE1"/>
    <w:rsid w:val="007D7049"/>
    <w:rsid w:val="007D7B2C"/>
    <w:rsid w:val="007E0290"/>
    <w:rsid w:val="007E2676"/>
    <w:rsid w:val="007E3873"/>
    <w:rsid w:val="007E5258"/>
    <w:rsid w:val="007E57DC"/>
    <w:rsid w:val="007E5A31"/>
    <w:rsid w:val="007E7FA2"/>
    <w:rsid w:val="007F10BB"/>
    <w:rsid w:val="007F3047"/>
    <w:rsid w:val="007F3970"/>
    <w:rsid w:val="007F5032"/>
    <w:rsid w:val="007F5BBD"/>
    <w:rsid w:val="007F6A55"/>
    <w:rsid w:val="008003F7"/>
    <w:rsid w:val="0080209B"/>
    <w:rsid w:val="00805E49"/>
    <w:rsid w:val="00811752"/>
    <w:rsid w:val="00812D35"/>
    <w:rsid w:val="0081331A"/>
    <w:rsid w:val="008143FA"/>
    <w:rsid w:val="0081498C"/>
    <w:rsid w:val="008160F8"/>
    <w:rsid w:val="00817AE7"/>
    <w:rsid w:val="00820303"/>
    <w:rsid w:val="00820959"/>
    <w:rsid w:val="0082257A"/>
    <w:rsid w:val="00823609"/>
    <w:rsid w:val="0082408A"/>
    <w:rsid w:val="00824146"/>
    <w:rsid w:val="0082769F"/>
    <w:rsid w:val="00827F06"/>
    <w:rsid w:val="008331BC"/>
    <w:rsid w:val="008339BB"/>
    <w:rsid w:val="0083417B"/>
    <w:rsid w:val="00835F4C"/>
    <w:rsid w:val="00836400"/>
    <w:rsid w:val="00836E1D"/>
    <w:rsid w:val="00837C8B"/>
    <w:rsid w:val="00841A22"/>
    <w:rsid w:val="00842380"/>
    <w:rsid w:val="0084312D"/>
    <w:rsid w:val="008449D4"/>
    <w:rsid w:val="00844EF8"/>
    <w:rsid w:val="00847F05"/>
    <w:rsid w:val="00847F42"/>
    <w:rsid w:val="00850D25"/>
    <w:rsid w:val="008516DA"/>
    <w:rsid w:val="0085377B"/>
    <w:rsid w:val="00857F59"/>
    <w:rsid w:val="0086384C"/>
    <w:rsid w:val="00866F9D"/>
    <w:rsid w:val="00867D38"/>
    <w:rsid w:val="00870352"/>
    <w:rsid w:val="00870AD6"/>
    <w:rsid w:val="00872917"/>
    <w:rsid w:val="00872E6E"/>
    <w:rsid w:val="00872FEC"/>
    <w:rsid w:val="008733DB"/>
    <w:rsid w:val="008739F7"/>
    <w:rsid w:val="00873EA3"/>
    <w:rsid w:val="00875D46"/>
    <w:rsid w:val="008769CF"/>
    <w:rsid w:val="00876C7A"/>
    <w:rsid w:val="00877833"/>
    <w:rsid w:val="0088196A"/>
    <w:rsid w:val="008824FE"/>
    <w:rsid w:val="00887699"/>
    <w:rsid w:val="00887BB9"/>
    <w:rsid w:val="00890AA4"/>
    <w:rsid w:val="0089160A"/>
    <w:rsid w:val="00894FFA"/>
    <w:rsid w:val="00895C5D"/>
    <w:rsid w:val="00896F81"/>
    <w:rsid w:val="008A0F88"/>
    <w:rsid w:val="008A19AC"/>
    <w:rsid w:val="008A30B2"/>
    <w:rsid w:val="008A3200"/>
    <w:rsid w:val="008A3D71"/>
    <w:rsid w:val="008A460D"/>
    <w:rsid w:val="008A7117"/>
    <w:rsid w:val="008B5138"/>
    <w:rsid w:val="008B5918"/>
    <w:rsid w:val="008B63A3"/>
    <w:rsid w:val="008B65E2"/>
    <w:rsid w:val="008C041B"/>
    <w:rsid w:val="008C0C86"/>
    <w:rsid w:val="008C1263"/>
    <w:rsid w:val="008C1F57"/>
    <w:rsid w:val="008C2186"/>
    <w:rsid w:val="008C34B4"/>
    <w:rsid w:val="008C4E17"/>
    <w:rsid w:val="008C51D6"/>
    <w:rsid w:val="008C6EA4"/>
    <w:rsid w:val="008C712D"/>
    <w:rsid w:val="008D17B5"/>
    <w:rsid w:val="008D1C93"/>
    <w:rsid w:val="008D382F"/>
    <w:rsid w:val="008D4631"/>
    <w:rsid w:val="008D4AD3"/>
    <w:rsid w:val="008D5042"/>
    <w:rsid w:val="008D5830"/>
    <w:rsid w:val="008D74C7"/>
    <w:rsid w:val="008D7EDC"/>
    <w:rsid w:val="008E0826"/>
    <w:rsid w:val="008E1705"/>
    <w:rsid w:val="008E1FD8"/>
    <w:rsid w:val="008E2F27"/>
    <w:rsid w:val="008E4563"/>
    <w:rsid w:val="008E69D4"/>
    <w:rsid w:val="008E764C"/>
    <w:rsid w:val="008E7985"/>
    <w:rsid w:val="008F0EDA"/>
    <w:rsid w:val="008F2588"/>
    <w:rsid w:val="008F3727"/>
    <w:rsid w:val="008F39E9"/>
    <w:rsid w:val="008F544A"/>
    <w:rsid w:val="008F56C8"/>
    <w:rsid w:val="008F5F27"/>
    <w:rsid w:val="008F6219"/>
    <w:rsid w:val="0090031B"/>
    <w:rsid w:val="00900854"/>
    <w:rsid w:val="00903B7D"/>
    <w:rsid w:val="00904844"/>
    <w:rsid w:val="00907048"/>
    <w:rsid w:val="00910246"/>
    <w:rsid w:val="00910EFB"/>
    <w:rsid w:val="009131FF"/>
    <w:rsid w:val="00914354"/>
    <w:rsid w:val="009152F2"/>
    <w:rsid w:val="00916529"/>
    <w:rsid w:val="0091743E"/>
    <w:rsid w:val="00917EB0"/>
    <w:rsid w:val="00921148"/>
    <w:rsid w:val="00924634"/>
    <w:rsid w:val="00924C7C"/>
    <w:rsid w:val="00924EFB"/>
    <w:rsid w:val="00926C9C"/>
    <w:rsid w:val="00926F87"/>
    <w:rsid w:val="009305DB"/>
    <w:rsid w:val="00930860"/>
    <w:rsid w:val="00932AFF"/>
    <w:rsid w:val="00933040"/>
    <w:rsid w:val="00935758"/>
    <w:rsid w:val="00936E44"/>
    <w:rsid w:val="00936E6A"/>
    <w:rsid w:val="009379E7"/>
    <w:rsid w:val="00944487"/>
    <w:rsid w:val="009447FA"/>
    <w:rsid w:val="0095309A"/>
    <w:rsid w:val="009541FF"/>
    <w:rsid w:val="00955B74"/>
    <w:rsid w:val="00962A33"/>
    <w:rsid w:val="0096303E"/>
    <w:rsid w:val="00963225"/>
    <w:rsid w:val="009638E9"/>
    <w:rsid w:val="009639B6"/>
    <w:rsid w:val="00964F04"/>
    <w:rsid w:val="00965CF2"/>
    <w:rsid w:val="0096703A"/>
    <w:rsid w:val="00976A31"/>
    <w:rsid w:val="00976BF2"/>
    <w:rsid w:val="00980001"/>
    <w:rsid w:val="00981DDE"/>
    <w:rsid w:val="00983445"/>
    <w:rsid w:val="00983F26"/>
    <w:rsid w:val="00984279"/>
    <w:rsid w:val="009842CB"/>
    <w:rsid w:val="00984CA9"/>
    <w:rsid w:val="00987EDB"/>
    <w:rsid w:val="00990821"/>
    <w:rsid w:val="00990EF3"/>
    <w:rsid w:val="00991398"/>
    <w:rsid w:val="00991CEF"/>
    <w:rsid w:val="00993D50"/>
    <w:rsid w:val="0099673C"/>
    <w:rsid w:val="009968CF"/>
    <w:rsid w:val="00997658"/>
    <w:rsid w:val="009A2703"/>
    <w:rsid w:val="009A3A49"/>
    <w:rsid w:val="009A421F"/>
    <w:rsid w:val="009A631B"/>
    <w:rsid w:val="009B08C0"/>
    <w:rsid w:val="009B0D1A"/>
    <w:rsid w:val="009B1453"/>
    <w:rsid w:val="009B1E9B"/>
    <w:rsid w:val="009B52CE"/>
    <w:rsid w:val="009B7926"/>
    <w:rsid w:val="009C0570"/>
    <w:rsid w:val="009C3ED2"/>
    <w:rsid w:val="009C4166"/>
    <w:rsid w:val="009C4879"/>
    <w:rsid w:val="009C4EC1"/>
    <w:rsid w:val="009C521F"/>
    <w:rsid w:val="009D094D"/>
    <w:rsid w:val="009D0DA2"/>
    <w:rsid w:val="009D22E0"/>
    <w:rsid w:val="009D24F2"/>
    <w:rsid w:val="009D2DE9"/>
    <w:rsid w:val="009D5757"/>
    <w:rsid w:val="009D6ABD"/>
    <w:rsid w:val="009E1127"/>
    <w:rsid w:val="009E11CD"/>
    <w:rsid w:val="009E38B6"/>
    <w:rsid w:val="009E723C"/>
    <w:rsid w:val="009F0023"/>
    <w:rsid w:val="009F07ED"/>
    <w:rsid w:val="009F0A12"/>
    <w:rsid w:val="009F1824"/>
    <w:rsid w:val="009F2F65"/>
    <w:rsid w:val="009F3A50"/>
    <w:rsid w:val="009F40AF"/>
    <w:rsid w:val="00A01331"/>
    <w:rsid w:val="00A01487"/>
    <w:rsid w:val="00A0219E"/>
    <w:rsid w:val="00A0598C"/>
    <w:rsid w:val="00A10555"/>
    <w:rsid w:val="00A11636"/>
    <w:rsid w:val="00A14F88"/>
    <w:rsid w:val="00A202E4"/>
    <w:rsid w:val="00A20610"/>
    <w:rsid w:val="00A218BC"/>
    <w:rsid w:val="00A21ABA"/>
    <w:rsid w:val="00A2262B"/>
    <w:rsid w:val="00A237FC"/>
    <w:rsid w:val="00A242A3"/>
    <w:rsid w:val="00A250BB"/>
    <w:rsid w:val="00A26161"/>
    <w:rsid w:val="00A32FEF"/>
    <w:rsid w:val="00A358FE"/>
    <w:rsid w:val="00A359FF"/>
    <w:rsid w:val="00A35A84"/>
    <w:rsid w:val="00A35A8E"/>
    <w:rsid w:val="00A41BA3"/>
    <w:rsid w:val="00A43475"/>
    <w:rsid w:val="00A4434A"/>
    <w:rsid w:val="00A44BF4"/>
    <w:rsid w:val="00A46AAF"/>
    <w:rsid w:val="00A46C57"/>
    <w:rsid w:val="00A47777"/>
    <w:rsid w:val="00A5108C"/>
    <w:rsid w:val="00A52538"/>
    <w:rsid w:val="00A5259F"/>
    <w:rsid w:val="00A53428"/>
    <w:rsid w:val="00A53A51"/>
    <w:rsid w:val="00A55BFA"/>
    <w:rsid w:val="00A60435"/>
    <w:rsid w:val="00A643E1"/>
    <w:rsid w:val="00A64923"/>
    <w:rsid w:val="00A651DD"/>
    <w:rsid w:val="00A65D04"/>
    <w:rsid w:val="00A66BF0"/>
    <w:rsid w:val="00A6762E"/>
    <w:rsid w:val="00A7061A"/>
    <w:rsid w:val="00A70DFE"/>
    <w:rsid w:val="00A70E31"/>
    <w:rsid w:val="00A747C0"/>
    <w:rsid w:val="00A76A8D"/>
    <w:rsid w:val="00A81B62"/>
    <w:rsid w:val="00A832BB"/>
    <w:rsid w:val="00A90AB5"/>
    <w:rsid w:val="00A90B99"/>
    <w:rsid w:val="00A91A3E"/>
    <w:rsid w:val="00A91BFF"/>
    <w:rsid w:val="00A9416F"/>
    <w:rsid w:val="00A96289"/>
    <w:rsid w:val="00AA00C6"/>
    <w:rsid w:val="00AA2282"/>
    <w:rsid w:val="00AA348E"/>
    <w:rsid w:val="00AA460B"/>
    <w:rsid w:val="00AA49D7"/>
    <w:rsid w:val="00AA528C"/>
    <w:rsid w:val="00AA6B0B"/>
    <w:rsid w:val="00AA701D"/>
    <w:rsid w:val="00AA7AE4"/>
    <w:rsid w:val="00AB14C1"/>
    <w:rsid w:val="00AB3654"/>
    <w:rsid w:val="00AB56DF"/>
    <w:rsid w:val="00AC0EC2"/>
    <w:rsid w:val="00AC30F5"/>
    <w:rsid w:val="00AC3B04"/>
    <w:rsid w:val="00AC4F8C"/>
    <w:rsid w:val="00AD0A5D"/>
    <w:rsid w:val="00AD3294"/>
    <w:rsid w:val="00AD337C"/>
    <w:rsid w:val="00AD3C24"/>
    <w:rsid w:val="00AD4978"/>
    <w:rsid w:val="00AD4D25"/>
    <w:rsid w:val="00AE2385"/>
    <w:rsid w:val="00AE32AF"/>
    <w:rsid w:val="00AE52ED"/>
    <w:rsid w:val="00AE5F80"/>
    <w:rsid w:val="00AF050C"/>
    <w:rsid w:val="00AF0D01"/>
    <w:rsid w:val="00AF0F96"/>
    <w:rsid w:val="00AF1080"/>
    <w:rsid w:val="00AF46F3"/>
    <w:rsid w:val="00AF4E49"/>
    <w:rsid w:val="00AF53AE"/>
    <w:rsid w:val="00AF5C15"/>
    <w:rsid w:val="00AF5F12"/>
    <w:rsid w:val="00AF6721"/>
    <w:rsid w:val="00AF7174"/>
    <w:rsid w:val="00AF7838"/>
    <w:rsid w:val="00B00410"/>
    <w:rsid w:val="00B00BE7"/>
    <w:rsid w:val="00B04C42"/>
    <w:rsid w:val="00B06BEF"/>
    <w:rsid w:val="00B11592"/>
    <w:rsid w:val="00B117C1"/>
    <w:rsid w:val="00B11BCE"/>
    <w:rsid w:val="00B13411"/>
    <w:rsid w:val="00B1481E"/>
    <w:rsid w:val="00B154A8"/>
    <w:rsid w:val="00B16FE7"/>
    <w:rsid w:val="00B20568"/>
    <w:rsid w:val="00B209F8"/>
    <w:rsid w:val="00B20B80"/>
    <w:rsid w:val="00B21826"/>
    <w:rsid w:val="00B22240"/>
    <w:rsid w:val="00B26A80"/>
    <w:rsid w:val="00B30E9E"/>
    <w:rsid w:val="00B30F8A"/>
    <w:rsid w:val="00B31414"/>
    <w:rsid w:val="00B32B99"/>
    <w:rsid w:val="00B33166"/>
    <w:rsid w:val="00B33EC2"/>
    <w:rsid w:val="00B3533A"/>
    <w:rsid w:val="00B35C34"/>
    <w:rsid w:val="00B36D58"/>
    <w:rsid w:val="00B378E9"/>
    <w:rsid w:val="00B37DE0"/>
    <w:rsid w:val="00B407E3"/>
    <w:rsid w:val="00B40E72"/>
    <w:rsid w:val="00B42267"/>
    <w:rsid w:val="00B45474"/>
    <w:rsid w:val="00B46B6D"/>
    <w:rsid w:val="00B47684"/>
    <w:rsid w:val="00B47772"/>
    <w:rsid w:val="00B51C2F"/>
    <w:rsid w:val="00B52A3E"/>
    <w:rsid w:val="00B535E3"/>
    <w:rsid w:val="00B53DD5"/>
    <w:rsid w:val="00B554C4"/>
    <w:rsid w:val="00B60F33"/>
    <w:rsid w:val="00B63947"/>
    <w:rsid w:val="00B643A7"/>
    <w:rsid w:val="00B648CB"/>
    <w:rsid w:val="00B65B31"/>
    <w:rsid w:val="00B6685F"/>
    <w:rsid w:val="00B73488"/>
    <w:rsid w:val="00B737E2"/>
    <w:rsid w:val="00B74DC8"/>
    <w:rsid w:val="00B768BE"/>
    <w:rsid w:val="00B8008A"/>
    <w:rsid w:val="00B80E42"/>
    <w:rsid w:val="00B8105A"/>
    <w:rsid w:val="00B81C6B"/>
    <w:rsid w:val="00B82805"/>
    <w:rsid w:val="00B82D34"/>
    <w:rsid w:val="00B83552"/>
    <w:rsid w:val="00B84495"/>
    <w:rsid w:val="00B84AB4"/>
    <w:rsid w:val="00B85A18"/>
    <w:rsid w:val="00B878EF"/>
    <w:rsid w:val="00B87D53"/>
    <w:rsid w:val="00B9064A"/>
    <w:rsid w:val="00B925F7"/>
    <w:rsid w:val="00B934A5"/>
    <w:rsid w:val="00BA0E53"/>
    <w:rsid w:val="00BA1359"/>
    <w:rsid w:val="00BA15AE"/>
    <w:rsid w:val="00BA2BCB"/>
    <w:rsid w:val="00BA3763"/>
    <w:rsid w:val="00BA410C"/>
    <w:rsid w:val="00BA52D8"/>
    <w:rsid w:val="00BA5A92"/>
    <w:rsid w:val="00BA6A6F"/>
    <w:rsid w:val="00BA75AD"/>
    <w:rsid w:val="00BB0DDD"/>
    <w:rsid w:val="00BB2629"/>
    <w:rsid w:val="00BB3F3F"/>
    <w:rsid w:val="00BC0909"/>
    <w:rsid w:val="00BC1357"/>
    <w:rsid w:val="00BC2493"/>
    <w:rsid w:val="00BC6119"/>
    <w:rsid w:val="00BC6F77"/>
    <w:rsid w:val="00BC7183"/>
    <w:rsid w:val="00BD1FBF"/>
    <w:rsid w:val="00BD2BF7"/>
    <w:rsid w:val="00BD5341"/>
    <w:rsid w:val="00BD53B9"/>
    <w:rsid w:val="00BD74A0"/>
    <w:rsid w:val="00BE041D"/>
    <w:rsid w:val="00BE1244"/>
    <w:rsid w:val="00BE4ADF"/>
    <w:rsid w:val="00BE695E"/>
    <w:rsid w:val="00BE6CB1"/>
    <w:rsid w:val="00BF0145"/>
    <w:rsid w:val="00BF063D"/>
    <w:rsid w:val="00BF0CD8"/>
    <w:rsid w:val="00BF13FA"/>
    <w:rsid w:val="00BF33A1"/>
    <w:rsid w:val="00BF4439"/>
    <w:rsid w:val="00BF52EF"/>
    <w:rsid w:val="00BF56E2"/>
    <w:rsid w:val="00BF5B88"/>
    <w:rsid w:val="00BF7769"/>
    <w:rsid w:val="00BF7775"/>
    <w:rsid w:val="00BF7C6A"/>
    <w:rsid w:val="00C00DB2"/>
    <w:rsid w:val="00C00EDC"/>
    <w:rsid w:val="00C048C6"/>
    <w:rsid w:val="00C0573C"/>
    <w:rsid w:val="00C07F02"/>
    <w:rsid w:val="00C1148A"/>
    <w:rsid w:val="00C12BDC"/>
    <w:rsid w:val="00C139D1"/>
    <w:rsid w:val="00C151E2"/>
    <w:rsid w:val="00C16C89"/>
    <w:rsid w:val="00C2028D"/>
    <w:rsid w:val="00C234BF"/>
    <w:rsid w:val="00C24967"/>
    <w:rsid w:val="00C25E0E"/>
    <w:rsid w:val="00C262CB"/>
    <w:rsid w:val="00C27BF0"/>
    <w:rsid w:val="00C27D26"/>
    <w:rsid w:val="00C3015B"/>
    <w:rsid w:val="00C30B6B"/>
    <w:rsid w:val="00C3269B"/>
    <w:rsid w:val="00C32EF6"/>
    <w:rsid w:val="00C35EF9"/>
    <w:rsid w:val="00C37F09"/>
    <w:rsid w:val="00C41F32"/>
    <w:rsid w:val="00C43141"/>
    <w:rsid w:val="00C433C2"/>
    <w:rsid w:val="00C43F88"/>
    <w:rsid w:val="00C44964"/>
    <w:rsid w:val="00C4641A"/>
    <w:rsid w:val="00C471AF"/>
    <w:rsid w:val="00C50F6E"/>
    <w:rsid w:val="00C52F09"/>
    <w:rsid w:val="00C541F6"/>
    <w:rsid w:val="00C561A3"/>
    <w:rsid w:val="00C57549"/>
    <w:rsid w:val="00C578D3"/>
    <w:rsid w:val="00C62261"/>
    <w:rsid w:val="00C64B57"/>
    <w:rsid w:val="00C65E6B"/>
    <w:rsid w:val="00C70599"/>
    <w:rsid w:val="00C73216"/>
    <w:rsid w:val="00C75B63"/>
    <w:rsid w:val="00C75C50"/>
    <w:rsid w:val="00C80EE2"/>
    <w:rsid w:val="00C842D0"/>
    <w:rsid w:val="00C84977"/>
    <w:rsid w:val="00C85ECC"/>
    <w:rsid w:val="00C867EE"/>
    <w:rsid w:val="00C9060E"/>
    <w:rsid w:val="00C90FAA"/>
    <w:rsid w:val="00C9119B"/>
    <w:rsid w:val="00C91762"/>
    <w:rsid w:val="00C91E16"/>
    <w:rsid w:val="00C93422"/>
    <w:rsid w:val="00C93EB0"/>
    <w:rsid w:val="00C94C43"/>
    <w:rsid w:val="00C95F9C"/>
    <w:rsid w:val="00CA0E33"/>
    <w:rsid w:val="00CA1586"/>
    <w:rsid w:val="00CA2637"/>
    <w:rsid w:val="00CA3E54"/>
    <w:rsid w:val="00CA4387"/>
    <w:rsid w:val="00CA53B3"/>
    <w:rsid w:val="00CA5CA7"/>
    <w:rsid w:val="00CA6DCB"/>
    <w:rsid w:val="00CA735B"/>
    <w:rsid w:val="00CB13DF"/>
    <w:rsid w:val="00CB1614"/>
    <w:rsid w:val="00CB3C3C"/>
    <w:rsid w:val="00CB498F"/>
    <w:rsid w:val="00CB6E00"/>
    <w:rsid w:val="00CC0100"/>
    <w:rsid w:val="00CC1863"/>
    <w:rsid w:val="00CC1FA5"/>
    <w:rsid w:val="00CC5738"/>
    <w:rsid w:val="00CC6AC8"/>
    <w:rsid w:val="00CC6F81"/>
    <w:rsid w:val="00CC71E0"/>
    <w:rsid w:val="00CD1ECA"/>
    <w:rsid w:val="00CD3D57"/>
    <w:rsid w:val="00CD4A06"/>
    <w:rsid w:val="00CD593D"/>
    <w:rsid w:val="00CD638F"/>
    <w:rsid w:val="00CE02A8"/>
    <w:rsid w:val="00CE0867"/>
    <w:rsid w:val="00CE0F30"/>
    <w:rsid w:val="00CE143C"/>
    <w:rsid w:val="00CE14F2"/>
    <w:rsid w:val="00CE2B48"/>
    <w:rsid w:val="00CE5C3F"/>
    <w:rsid w:val="00CF1B91"/>
    <w:rsid w:val="00CF25AB"/>
    <w:rsid w:val="00CF3477"/>
    <w:rsid w:val="00CF4C75"/>
    <w:rsid w:val="00CF5508"/>
    <w:rsid w:val="00CF5D58"/>
    <w:rsid w:val="00CF6F37"/>
    <w:rsid w:val="00CF7D44"/>
    <w:rsid w:val="00D00654"/>
    <w:rsid w:val="00D04C02"/>
    <w:rsid w:val="00D06594"/>
    <w:rsid w:val="00D069A2"/>
    <w:rsid w:val="00D105E2"/>
    <w:rsid w:val="00D10D52"/>
    <w:rsid w:val="00D10FBC"/>
    <w:rsid w:val="00D12BE5"/>
    <w:rsid w:val="00D12C2D"/>
    <w:rsid w:val="00D13CD5"/>
    <w:rsid w:val="00D15038"/>
    <w:rsid w:val="00D1618B"/>
    <w:rsid w:val="00D17416"/>
    <w:rsid w:val="00D20967"/>
    <w:rsid w:val="00D20A6A"/>
    <w:rsid w:val="00D24B31"/>
    <w:rsid w:val="00D24F19"/>
    <w:rsid w:val="00D305B7"/>
    <w:rsid w:val="00D31AD1"/>
    <w:rsid w:val="00D31DCC"/>
    <w:rsid w:val="00D32178"/>
    <w:rsid w:val="00D3325F"/>
    <w:rsid w:val="00D344DF"/>
    <w:rsid w:val="00D37EAD"/>
    <w:rsid w:val="00D43680"/>
    <w:rsid w:val="00D437FD"/>
    <w:rsid w:val="00D44283"/>
    <w:rsid w:val="00D442DB"/>
    <w:rsid w:val="00D4545C"/>
    <w:rsid w:val="00D45D9E"/>
    <w:rsid w:val="00D45DF6"/>
    <w:rsid w:val="00D45FA4"/>
    <w:rsid w:val="00D50162"/>
    <w:rsid w:val="00D50BDC"/>
    <w:rsid w:val="00D50D1C"/>
    <w:rsid w:val="00D51759"/>
    <w:rsid w:val="00D52086"/>
    <w:rsid w:val="00D5209D"/>
    <w:rsid w:val="00D573FA"/>
    <w:rsid w:val="00D6467E"/>
    <w:rsid w:val="00D647E6"/>
    <w:rsid w:val="00D657FD"/>
    <w:rsid w:val="00D6583A"/>
    <w:rsid w:val="00D65962"/>
    <w:rsid w:val="00D70829"/>
    <w:rsid w:val="00D72009"/>
    <w:rsid w:val="00D721FE"/>
    <w:rsid w:val="00D77B25"/>
    <w:rsid w:val="00D81F55"/>
    <w:rsid w:val="00D82CEF"/>
    <w:rsid w:val="00D83934"/>
    <w:rsid w:val="00D86F8A"/>
    <w:rsid w:val="00D908D0"/>
    <w:rsid w:val="00D90B1B"/>
    <w:rsid w:val="00D90B25"/>
    <w:rsid w:val="00D90CFE"/>
    <w:rsid w:val="00D910E8"/>
    <w:rsid w:val="00D92DC6"/>
    <w:rsid w:val="00D935FD"/>
    <w:rsid w:val="00D94538"/>
    <w:rsid w:val="00D947DF"/>
    <w:rsid w:val="00D972FC"/>
    <w:rsid w:val="00DA20DC"/>
    <w:rsid w:val="00DA27F2"/>
    <w:rsid w:val="00DA2916"/>
    <w:rsid w:val="00DA412F"/>
    <w:rsid w:val="00DA55AF"/>
    <w:rsid w:val="00DA617E"/>
    <w:rsid w:val="00DA6302"/>
    <w:rsid w:val="00DB01E6"/>
    <w:rsid w:val="00DB0AF0"/>
    <w:rsid w:val="00DB116B"/>
    <w:rsid w:val="00DB3AB8"/>
    <w:rsid w:val="00DB445E"/>
    <w:rsid w:val="00DB45AF"/>
    <w:rsid w:val="00DB583F"/>
    <w:rsid w:val="00DC0B88"/>
    <w:rsid w:val="00DC1279"/>
    <w:rsid w:val="00DC3FC8"/>
    <w:rsid w:val="00DC6B54"/>
    <w:rsid w:val="00DD0957"/>
    <w:rsid w:val="00DD2398"/>
    <w:rsid w:val="00DD347A"/>
    <w:rsid w:val="00DD3699"/>
    <w:rsid w:val="00DD4E39"/>
    <w:rsid w:val="00DD70AF"/>
    <w:rsid w:val="00DD7AB5"/>
    <w:rsid w:val="00DE3011"/>
    <w:rsid w:val="00DE5590"/>
    <w:rsid w:val="00DE74C1"/>
    <w:rsid w:val="00DF0128"/>
    <w:rsid w:val="00DF2D79"/>
    <w:rsid w:val="00DF44E3"/>
    <w:rsid w:val="00DF5B86"/>
    <w:rsid w:val="00E00F9B"/>
    <w:rsid w:val="00E02BB9"/>
    <w:rsid w:val="00E03229"/>
    <w:rsid w:val="00E03389"/>
    <w:rsid w:val="00E05279"/>
    <w:rsid w:val="00E054FE"/>
    <w:rsid w:val="00E05EAB"/>
    <w:rsid w:val="00E06B9A"/>
    <w:rsid w:val="00E0781D"/>
    <w:rsid w:val="00E07FEE"/>
    <w:rsid w:val="00E101D0"/>
    <w:rsid w:val="00E118F2"/>
    <w:rsid w:val="00E12479"/>
    <w:rsid w:val="00E13AB9"/>
    <w:rsid w:val="00E15F73"/>
    <w:rsid w:val="00E16799"/>
    <w:rsid w:val="00E16F53"/>
    <w:rsid w:val="00E21C17"/>
    <w:rsid w:val="00E21E47"/>
    <w:rsid w:val="00E22153"/>
    <w:rsid w:val="00E22196"/>
    <w:rsid w:val="00E22AEC"/>
    <w:rsid w:val="00E230BE"/>
    <w:rsid w:val="00E23B37"/>
    <w:rsid w:val="00E244F7"/>
    <w:rsid w:val="00E30DF4"/>
    <w:rsid w:val="00E343C2"/>
    <w:rsid w:val="00E36244"/>
    <w:rsid w:val="00E366DC"/>
    <w:rsid w:val="00E36F97"/>
    <w:rsid w:val="00E3727C"/>
    <w:rsid w:val="00E41A69"/>
    <w:rsid w:val="00E41BB6"/>
    <w:rsid w:val="00E42E44"/>
    <w:rsid w:val="00E430EF"/>
    <w:rsid w:val="00E43FF3"/>
    <w:rsid w:val="00E461E4"/>
    <w:rsid w:val="00E46931"/>
    <w:rsid w:val="00E47A20"/>
    <w:rsid w:val="00E55690"/>
    <w:rsid w:val="00E56F88"/>
    <w:rsid w:val="00E577AB"/>
    <w:rsid w:val="00E57CEF"/>
    <w:rsid w:val="00E57E18"/>
    <w:rsid w:val="00E60F9F"/>
    <w:rsid w:val="00E62EE7"/>
    <w:rsid w:val="00E658A0"/>
    <w:rsid w:val="00E676FB"/>
    <w:rsid w:val="00E67FE9"/>
    <w:rsid w:val="00E7193B"/>
    <w:rsid w:val="00E74B3F"/>
    <w:rsid w:val="00E752DB"/>
    <w:rsid w:val="00E76505"/>
    <w:rsid w:val="00E76B26"/>
    <w:rsid w:val="00E77403"/>
    <w:rsid w:val="00E77E5E"/>
    <w:rsid w:val="00E82545"/>
    <w:rsid w:val="00E8516B"/>
    <w:rsid w:val="00E86E24"/>
    <w:rsid w:val="00E8749E"/>
    <w:rsid w:val="00E9045B"/>
    <w:rsid w:val="00E90A5F"/>
    <w:rsid w:val="00E928C7"/>
    <w:rsid w:val="00E92F3C"/>
    <w:rsid w:val="00E92FAA"/>
    <w:rsid w:val="00E957D1"/>
    <w:rsid w:val="00E95ABC"/>
    <w:rsid w:val="00E95BBF"/>
    <w:rsid w:val="00E9634B"/>
    <w:rsid w:val="00E96426"/>
    <w:rsid w:val="00E979F4"/>
    <w:rsid w:val="00EA0771"/>
    <w:rsid w:val="00EA2099"/>
    <w:rsid w:val="00EA674B"/>
    <w:rsid w:val="00EA687A"/>
    <w:rsid w:val="00EA7769"/>
    <w:rsid w:val="00EA795D"/>
    <w:rsid w:val="00EB3E9C"/>
    <w:rsid w:val="00EB4ABA"/>
    <w:rsid w:val="00EB6112"/>
    <w:rsid w:val="00EB620A"/>
    <w:rsid w:val="00EB66E4"/>
    <w:rsid w:val="00EB6D3C"/>
    <w:rsid w:val="00EC15DF"/>
    <w:rsid w:val="00EC2E32"/>
    <w:rsid w:val="00EC4E55"/>
    <w:rsid w:val="00EC507C"/>
    <w:rsid w:val="00EC53C5"/>
    <w:rsid w:val="00EC637D"/>
    <w:rsid w:val="00ED1C51"/>
    <w:rsid w:val="00ED2098"/>
    <w:rsid w:val="00ED3AF6"/>
    <w:rsid w:val="00ED3B23"/>
    <w:rsid w:val="00ED521D"/>
    <w:rsid w:val="00ED7026"/>
    <w:rsid w:val="00ED7352"/>
    <w:rsid w:val="00ED795C"/>
    <w:rsid w:val="00EE3564"/>
    <w:rsid w:val="00EE450B"/>
    <w:rsid w:val="00EE518B"/>
    <w:rsid w:val="00EE570C"/>
    <w:rsid w:val="00EE58D7"/>
    <w:rsid w:val="00EE615B"/>
    <w:rsid w:val="00EF3037"/>
    <w:rsid w:val="00EF45DF"/>
    <w:rsid w:val="00EF45E2"/>
    <w:rsid w:val="00EF4A38"/>
    <w:rsid w:val="00F04629"/>
    <w:rsid w:val="00F066C7"/>
    <w:rsid w:val="00F07E5A"/>
    <w:rsid w:val="00F10052"/>
    <w:rsid w:val="00F10E45"/>
    <w:rsid w:val="00F12312"/>
    <w:rsid w:val="00F13726"/>
    <w:rsid w:val="00F1530A"/>
    <w:rsid w:val="00F1599F"/>
    <w:rsid w:val="00F15C74"/>
    <w:rsid w:val="00F16681"/>
    <w:rsid w:val="00F211B4"/>
    <w:rsid w:val="00F2174C"/>
    <w:rsid w:val="00F23BF0"/>
    <w:rsid w:val="00F249B1"/>
    <w:rsid w:val="00F2529A"/>
    <w:rsid w:val="00F267D7"/>
    <w:rsid w:val="00F270D6"/>
    <w:rsid w:val="00F27565"/>
    <w:rsid w:val="00F31A51"/>
    <w:rsid w:val="00F31B11"/>
    <w:rsid w:val="00F3268B"/>
    <w:rsid w:val="00F3409A"/>
    <w:rsid w:val="00F342F9"/>
    <w:rsid w:val="00F37868"/>
    <w:rsid w:val="00F41638"/>
    <w:rsid w:val="00F426DB"/>
    <w:rsid w:val="00F42F8E"/>
    <w:rsid w:val="00F435F2"/>
    <w:rsid w:val="00F43846"/>
    <w:rsid w:val="00F45D87"/>
    <w:rsid w:val="00F46045"/>
    <w:rsid w:val="00F47399"/>
    <w:rsid w:val="00F47BCC"/>
    <w:rsid w:val="00F47BEC"/>
    <w:rsid w:val="00F50892"/>
    <w:rsid w:val="00F51177"/>
    <w:rsid w:val="00F51840"/>
    <w:rsid w:val="00F519C4"/>
    <w:rsid w:val="00F52557"/>
    <w:rsid w:val="00F54FAC"/>
    <w:rsid w:val="00F55AB7"/>
    <w:rsid w:val="00F55E04"/>
    <w:rsid w:val="00F55E59"/>
    <w:rsid w:val="00F562F0"/>
    <w:rsid w:val="00F56309"/>
    <w:rsid w:val="00F6062C"/>
    <w:rsid w:val="00F6146F"/>
    <w:rsid w:val="00F63F51"/>
    <w:rsid w:val="00F64B03"/>
    <w:rsid w:val="00F65C31"/>
    <w:rsid w:val="00F66384"/>
    <w:rsid w:val="00F67473"/>
    <w:rsid w:val="00F72924"/>
    <w:rsid w:val="00F74EE3"/>
    <w:rsid w:val="00F7663F"/>
    <w:rsid w:val="00F76A0E"/>
    <w:rsid w:val="00F7735B"/>
    <w:rsid w:val="00F77B74"/>
    <w:rsid w:val="00F81774"/>
    <w:rsid w:val="00F84F33"/>
    <w:rsid w:val="00F85A41"/>
    <w:rsid w:val="00F87504"/>
    <w:rsid w:val="00F87C85"/>
    <w:rsid w:val="00F87DE1"/>
    <w:rsid w:val="00F902C5"/>
    <w:rsid w:val="00F906EC"/>
    <w:rsid w:val="00F907C4"/>
    <w:rsid w:val="00F90DA3"/>
    <w:rsid w:val="00F93509"/>
    <w:rsid w:val="00F93DA5"/>
    <w:rsid w:val="00F9433C"/>
    <w:rsid w:val="00F948FA"/>
    <w:rsid w:val="00FA39CA"/>
    <w:rsid w:val="00FA41F1"/>
    <w:rsid w:val="00FA54D9"/>
    <w:rsid w:val="00FA73BC"/>
    <w:rsid w:val="00FB0D3B"/>
    <w:rsid w:val="00FB0D62"/>
    <w:rsid w:val="00FB2A25"/>
    <w:rsid w:val="00FB2BAE"/>
    <w:rsid w:val="00FB3555"/>
    <w:rsid w:val="00FB396C"/>
    <w:rsid w:val="00FB442E"/>
    <w:rsid w:val="00FB4F09"/>
    <w:rsid w:val="00FB4F99"/>
    <w:rsid w:val="00FB6D35"/>
    <w:rsid w:val="00FB73F2"/>
    <w:rsid w:val="00FB7C2D"/>
    <w:rsid w:val="00FC1417"/>
    <w:rsid w:val="00FC444D"/>
    <w:rsid w:val="00FC56BC"/>
    <w:rsid w:val="00FC5C35"/>
    <w:rsid w:val="00FC63F2"/>
    <w:rsid w:val="00FD0E14"/>
    <w:rsid w:val="00FD14D3"/>
    <w:rsid w:val="00FD181D"/>
    <w:rsid w:val="00FD2944"/>
    <w:rsid w:val="00FD2CC2"/>
    <w:rsid w:val="00FD4104"/>
    <w:rsid w:val="00FD5AC2"/>
    <w:rsid w:val="00FD6EB3"/>
    <w:rsid w:val="00FE05BB"/>
    <w:rsid w:val="00FE0D47"/>
    <w:rsid w:val="00FE15D9"/>
    <w:rsid w:val="00FE1B22"/>
    <w:rsid w:val="00FE34DE"/>
    <w:rsid w:val="00FE3A80"/>
    <w:rsid w:val="00FE71CC"/>
    <w:rsid w:val="00FE76BC"/>
    <w:rsid w:val="00FF1668"/>
    <w:rsid w:val="00FF16B7"/>
    <w:rsid w:val="00FF1DCA"/>
    <w:rsid w:val="00FF213B"/>
    <w:rsid w:val="00FF4126"/>
    <w:rsid w:val="00FF51AD"/>
    <w:rsid w:val="00FF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C9629"/>
  <w15:chartTrackingRefBased/>
  <w15:docId w15:val="{65423357-FB5E-4F05-B43E-C32438B7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A29"/>
  </w:style>
  <w:style w:type="paragraph" w:styleId="Heading1">
    <w:name w:val="heading 1"/>
    <w:basedOn w:val="Normal"/>
    <w:next w:val="Normal"/>
    <w:link w:val="Heading1Char"/>
    <w:uiPriority w:val="9"/>
    <w:qFormat/>
    <w:rsid w:val="00634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4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4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4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4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7B3"/>
    <w:rPr>
      <w:rFonts w:eastAsiaTheme="majorEastAsia" w:cstheme="majorBidi"/>
      <w:color w:val="272727" w:themeColor="text1" w:themeTint="D8"/>
    </w:rPr>
  </w:style>
  <w:style w:type="paragraph" w:styleId="Title">
    <w:name w:val="Title"/>
    <w:basedOn w:val="Normal"/>
    <w:next w:val="Normal"/>
    <w:link w:val="TitleChar"/>
    <w:uiPriority w:val="10"/>
    <w:qFormat/>
    <w:rsid w:val="00634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7B3"/>
    <w:pPr>
      <w:spacing w:before="160"/>
      <w:jc w:val="center"/>
    </w:pPr>
    <w:rPr>
      <w:i/>
      <w:iCs/>
      <w:color w:val="404040" w:themeColor="text1" w:themeTint="BF"/>
    </w:rPr>
  </w:style>
  <w:style w:type="character" w:customStyle="1" w:styleId="QuoteChar">
    <w:name w:val="Quote Char"/>
    <w:basedOn w:val="DefaultParagraphFont"/>
    <w:link w:val="Quote"/>
    <w:uiPriority w:val="29"/>
    <w:rsid w:val="006347B3"/>
    <w:rPr>
      <w:i/>
      <w:iCs/>
      <w:color w:val="404040" w:themeColor="text1" w:themeTint="BF"/>
    </w:rPr>
  </w:style>
  <w:style w:type="paragraph" w:styleId="ListParagraph">
    <w:name w:val="List Paragraph"/>
    <w:basedOn w:val="Normal"/>
    <w:uiPriority w:val="34"/>
    <w:qFormat/>
    <w:rsid w:val="006347B3"/>
    <w:pPr>
      <w:ind w:left="720"/>
      <w:contextualSpacing/>
    </w:pPr>
  </w:style>
  <w:style w:type="character" w:styleId="IntenseEmphasis">
    <w:name w:val="Intense Emphasis"/>
    <w:basedOn w:val="DefaultParagraphFont"/>
    <w:uiPriority w:val="21"/>
    <w:qFormat/>
    <w:rsid w:val="006347B3"/>
    <w:rPr>
      <w:i/>
      <w:iCs/>
      <w:color w:val="0F4761" w:themeColor="accent1" w:themeShade="BF"/>
    </w:rPr>
  </w:style>
  <w:style w:type="paragraph" w:styleId="IntenseQuote">
    <w:name w:val="Intense Quote"/>
    <w:basedOn w:val="Normal"/>
    <w:next w:val="Normal"/>
    <w:link w:val="IntenseQuoteChar"/>
    <w:uiPriority w:val="30"/>
    <w:qFormat/>
    <w:rsid w:val="00634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7B3"/>
    <w:rPr>
      <w:i/>
      <w:iCs/>
      <w:color w:val="0F4761" w:themeColor="accent1" w:themeShade="BF"/>
    </w:rPr>
  </w:style>
  <w:style w:type="character" w:styleId="IntenseReference">
    <w:name w:val="Intense Reference"/>
    <w:basedOn w:val="DefaultParagraphFont"/>
    <w:uiPriority w:val="32"/>
    <w:qFormat/>
    <w:rsid w:val="006347B3"/>
    <w:rPr>
      <w:b/>
      <w:bCs/>
      <w:smallCaps/>
      <w:color w:val="0F4761" w:themeColor="accent1" w:themeShade="BF"/>
      <w:spacing w:val="5"/>
    </w:rPr>
  </w:style>
  <w:style w:type="character" w:styleId="Emphasis">
    <w:name w:val="Emphasis"/>
    <w:basedOn w:val="DefaultParagraphFont"/>
    <w:uiPriority w:val="20"/>
    <w:qFormat/>
    <w:rsid w:val="001B3F3C"/>
    <w:rPr>
      <w:i/>
      <w:iCs/>
    </w:rPr>
  </w:style>
  <w:style w:type="paragraph" w:styleId="Header">
    <w:name w:val="header"/>
    <w:basedOn w:val="Normal"/>
    <w:link w:val="HeaderChar"/>
    <w:uiPriority w:val="99"/>
    <w:unhideWhenUsed/>
    <w:rsid w:val="00BD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4A0"/>
  </w:style>
  <w:style w:type="paragraph" w:styleId="Footer">
    <w:name w:val="footer"/>
    <w:basedOn w:val="Normal"/>
    <w:link w:val="FooterChar"/>
    <w:uiPriority w:val="99"/>
    <w:unhideWhenUsed/>
    <w:rsid w:val="00BD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4A0"/>
  </w:style>
  <w:style w:type="table" w:styleId="TableGrid">
    <w:name w:val="Table Grid"/>
    <w:basedOn w:val="TableNormal"/>
    <w:uiPriority w:val="39"/>
    <w:rsid w:val="00C00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6F8A"/>
    <w:pPr>
      <w:spacing w:after="0" w:line="240" w:lineRule="auto"/>
    </w:pPr>
  </w:style>
  <w:style w:type="paragraph" w:styleId="NormalWeb">
    <w:name w:val="Normal (Web)"/>
    <w:basedOn w:val="Normal"/>
    <w:uiPriority w:val="99"/>
    <w:unhideWhenUsed/>
    <w:rsid w:val="009B1453"/>
    <w:rPr>
      <w:rFonts w:ascii="Times New Roman" w:hAnsi="Times New Roman" w:cs="Times New Roman"/>
    </w:rPr>
  </w:style>
  <w:style w:type="paragraph" w:styleId="TOCHeading">
    <w:name w:val="TOC Heading"/>
    <w:basedOn w:val="Heading1"/>
    <w:next w:val="Normal"/>
    <w:uiPriority w:val="39"/>
    <w:unhideWhenUsed/>
    <w:qFormat/>
    <w:rsid w:val="0010143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143F"/>
    <w:pPr>
      <w:spacing w:after="100"/>
    </w:pPr>
  </w:style>
  <w:style w:type="paragraph" w:styleId="TOC2">
    <w:name w:val="toc 2"/>
    <w:basedOn w:val="Normal"/>
    <w:next w:val="Normal"/>
    <w:autoRedefine/>
    <w:uiPriority w:val="39"/>
    <w:unhideWhenUsed/>
    <w:rsid w:val="0010143F"/>
    <w:pPr>
      <w:spacing w:after="100"/>
      <w:ind w:left="240"/>
    </w:pPr>
  </w:style>
  <w:style w:type="character" w:styleId="Hyperlink">
    <w:name w:val="Hyperlink"/>
    <w:basedOn w:val="DefaultParagraphFont"/>
    <w:uiPriority w:val="99"/>
    <w:unhideWhenUsed/>
    <w:rsid w:val="0010143F"/>
    <w:rPr>
      <w:color w:val="467886" w:themeColor="hyperlink"/>
      <w:u w:val="single"/>
    </w:rPr>
  </w:style>
  <w:style w:type="paragraph" w:styleId="TOC3">
    <w:name w:val="toc 3"/>
    <w:basedOn w:val="Normal"/>
    <w:next w:val="Normal"/>
    <w:autoRedefine/>
    <w:uiPriority w:val="39"/>
    <w:unhideWhenUsed/>
    <w:rsid w:val="00041BEB"/>
    <w:pPr>
      <w:spacing w:after="100"/>
      <w:ind w:left="480"/>
    </w:pPr>
  </w:style>
  <w:style w:type="character" w:styleId="UnresolvedMention">
    <w:name w:val="Unresolved Mention"/>
    <w:basedOn w:val="DefaultParagraphFont"/>
    <w:uiPriority w:val="99"/>
    <w:semiHidden/>
    <w:unhideWhenUsed/>
    <w:rsid w:val="00EB66E4"/>
    <w:rPr>
      <w:color w:val="605E5C"/>
      <w:shd w:val="clear" w:color="auto" w:fill="E1DFDD"/>
    </w:rPr>
  </w:style>
  <w:style w:type="character" w:styleId="FollowedHyperlink">
    <w:name w:val="FollowedHyperlink"/>
    <w:basedOn w:val="DefaultParagraphFont"/>
    <w:uiPriority w:val="99"/>
    <w:semiHidden/>
    <w:unhideWhenUsed/>
    <w:rsid w:val="009B1E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ubspot.com/make-my-persona?share=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hyperlink" Target="https://mm.tt/map/4089647748?t=Zd9eSqHiW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1028</TotalTime>
  <Pages>12</Pages>
  <Words>1084</Words>
  <Characters>6182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alhaji isah</dc:creator>
  <cp:keywords/>
  <dc:description/>
  <cp:lastModifiedBy>alhaji isah</cp:lastModifiedBy>
  <cp:revision>129</cp:revision>
  <dcterms:created xsi:type="dcterms:W3CDTF">2026-10-08T12:10:00Z</dcterms:created>
  <dcterms:modified xsi:type="dcterms:W3CDTF">2026-10-09T10:26:00Z</dcterms:modified>
</cp:coreProperties>
</file>