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2164433" w:displacedByCustomXml="next"/>
    <w:bookmarkStart w:id="1" w:name="_Toc42164274" w:displacedByCustomXml="next"/>
    <w:sdt>
      <w:sdtPr>
        <w:id w:val="-283586596"/>
        <w:docPartObj>
          <w:docPartGallery w:val="Cover Pages"/>
          <w:docPartUnique/>
        </w:docPartObj>
      </w:sdtPr>
      <w:sdtEndPr/>
      <w:sdtContent>
        <w:p w14:paraId="6637C406" w14:textId="3DF2BE0A" w:rsidR="00E13CED" w:rsidRDefault="00E13CED" w:rsidP="005713D3">
          <w:pPr>
            <w:pStyle w:val="Heading1"/>
          </w:pPr>
          <w:r>
            <w:rPr>
              <w:noProof/>
              <w:lang w:eastAsia="en-GB"/>
            </w:rPr>
            <mc:AlternateContent>
              <mc:Choice Requires="wpg">
                <w:drawing>
                  <wp:anchor distT="0" distB="0" distL="114300" distR="114300" simplePos="0" relativeHeight="251659264" behindDoc="1" locked="0" layoutInCell="1" allowOverlap="1" wp14:anchorId="04680F85" wp14:editId="2728260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6-24T00:00:00Z">
                                      <w:dateFormat w:val="M/d/yyyy"/>
                                      <w:lid w:val="en-US"/>
                                      <w:storeMappedDataAs w:val="dateTime"/>
                                      <w:calendar w:val="gregorian"/>
                                    </w:date>
                                  </w:sdtPr>
                                  <w:sdtEndPr/>
                                  <w:sdtContent>
                                    <w:p w14:paraId="101EFACD" w14:textId="078952CB" w:rsidR="00966CE2" w:rsidRDefault="00966CE2">
                                      <w:pPr>
                                        <w:pStyle w:val="NoSpacing"/>
                                        <w:jc w:val="right"/>
                                        <w:rPr>
                                          <w:color w:val="FFFFFF" w:themeColor="background1"/>
                                          <w:sz w:val="28"/>
                                          <w:szCs w:val="28"/>
                                        </w:rPr>
                                      </w:pPr>
                                      <w:r>
                                        <w:rPr>
                                          <w:color w:val="FFFFFF" w:themeColor="background1"/>
                                          <w:sz w:val="28"/>
                                          <w:szCs w:val="28"/>
                                        </w:rPr>
                                        <w:t>6/24/2020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6-24T00:00:00Z">
                                <w:dateFormat w:val="M/d/yyyy"/>
                                <w:lid w:val="en-US"/>
                                <w:storeMappedDataAs w:val="dateTime"/>
                                <w:calendar w:val="gregorian"/>
                              </w:date>
                            </w:sdtPr>
                            <w:sdtContent>
                              <w:p w14:paraId="101EFACD" w14:textId="078952CB" w:rsidR="00966CE2" w:rsidRDefault="00966CE2">
                                <w:pPr>
                                  <w:pStyle w:val="NoSpacing"/>
                                  <w:jc w:val="right"/>
                                  <w:rPr>
                                    <w:color w:val="FFFFFF" w:themeColor="background1"/>
                                    <w:sz w:val="28"/>
                                    <w:szCs w:val="28"/>
                                  </w:rPr>
                                </w:pPr>
                                <w:r>
                                  <w:rPr>
                                    <w:color w:val="FFFFFF" w:themeColor="background1"/>
                                    <w:sz w:val="28"/>
                                    <w:szCs w:val="28"/>
                                  </w:rPr>
                                  <w:t>6/24/2020</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4A47A3AC" wp14:editId="395EE21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884033" w14:textId="1C9E1F15" w:rsidR="00966CE2" w:rsidRDefault="00200C9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66CE2">
                                      <w:rPr>
                                        <w:color w:val="4472C4" w:themeColor="accent1"/>
                                        <w:sz w:val="26"/>
                                        <w:szCs w:val="26"/>
                                      </w:rPr>
                                      <w:t>Gareth Williams (1302811)</w:t>
                                    </w:r>
                                  </w:sdtContent>
                                </w:sdt>
                              </w:p>
                              <w:p w14:paraId="7913A111" w14:textId="5EA836C1" w:rsidR="00966CE2" w:rsidRDefault="00200C9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66CE2">
                                      <w:rPr>
                                        <w:caps/>
                                        <w:color w:val="595959" w:themeColor="text1" w:themeTint="A6"/>
                                        <w:sz w:val="20"/>
                                        <w:szCs w:val="20"/>
                                        <w:lang w:val="en-GB"/>
                                      </w:rPr>
                                      <w:t>Microsoft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F884033" w14:textId="1C9E1F15" w:rsidR="00966CE2" w:rsidRDefault="00966CE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Gareth Williams (1302811)</w:t>
                              </w:r>
                            </w:sdtContent>
                          </w:sdt>
                        </w:p>
                        <w:p w14:paraId="7913A111" w14:textId="5EA836C1" w:rsidR="00966CE2" w:rsidRDefault="00966CE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lang w:val="en-GB"/>
                                </w:rPr>
                                <w:t>Microsoft</w:t>
                              </w:r>
                            </w:sdtContent>
                          </w:sdt>
                        </w:p>
                      </w:txbxContent>
                    </v:textbox>
                    <w10:wrap anchorx="page" anchory="page"/>
                  </v:shape>
                </w:pict>
              </mc:Fallback>
            </mc:AlternateContent>
          </w:r>
          <w:bookmarkEnd w:id="1"/>
          <w:bookmarkEnd w:id="0"/>
        </w:p>
        <w:bookmarkStart w:id="2" w:name="_Toc42164275"/>
        <w:bookmarkStart w:id="3" w:name="_Toc42164434"/>
        <w:p w14:paraId="7FE06EE0" w14:textId="2471628C" w:rsidR="00E13CED" w:rsidRDefault="00E13CED" w:rsidP="005713D3">
          <w:pPr>
            <w:pStyle w:val="Heading1"/>
          </w:pPr>
          <w:r>
            <w:rPr>
              <w:noProof/>
              <w:lang w:eastAsia="en-GB"/>
            </w:rPr>
            <mc:AlternateContent>
              <mc:Choice Requires="wps">
                <w:drawing>
                  <wp:anchor distT="0" distB="0" distL="114300" distR="114300" simplePos="0" relativeHeight="251660288" behindDoc="0" locked="0" layoutInCell="1" allowOverlap="1" wp14:anchorId="08154A34" wp14:editId="2125ADED">
                    <wp:simplePos x="0" y="0"/>
                    <wp:positionH relativeFrom="page">
                      <wp:posOffset>2842260</wp:posOffset>
                    </wp:positionH>
                    <wp:positionV relativeFrom="page">
                      <wp:posOffset>1805940</wp:posOffset>
                    </wp:positionV>
                    <wp:extent cx="3729990" cy="2786380"/>
                    <wp:effectExtent l="0" t="0" r="3810" b="13970"/>
                    <wp:wrapNone/>
                    <wp:docPr id="1" name="Text Box 1"/>
                    <wp:cNvGraphicFramePr/>
                    <a:graphic xmlns:a="http://schemas.openxmlformats.org/drawingml/2006/main">
                      <a:graphicData uri="http://schemas.microsoft.com/office/word/2010/wordprocessingShape">
                        <wps:wsp>
                          <wps:cNvSpPr txBox="1"/>
                          <wps:spPr>
                            <a:xfrm>
                              <a:off x="0" y="0"/>
                              <a:ext cx="3729990" cy="2786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170064" w14:textId="470D1B64" w:rsidR="00966CE2" w:rsidRDefault="00200C9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66CE2">
                                      <w:rPr>
                                        <w:rFonts w:asciiTheme="majorHAnsi" w:eastAsiaTheme="majorEastAsia" w:hAnsiTheme="majorHAnsi" w:cstheme="majorBidi"/>
                                        <w:color w:val="262626" w:themeColor="text1" w:themeTint="D9"/>
                                        <w:sz w:val="72"/>
                                        <w:szCs w:val="72"/>
                                      </w:rPr>
                                      <w:t>Manufacturing Design &amp; Technology – Task 2</w:t>
                                    </w:r>
                                  </w:sdtContent>
                                </w:sdt>
                              </w:p>
                              <w:p w14:paraId="6A76AF80" w14:textId="2CDE5154" w:rsidR="00966CE2" w:rsidRDefault="00200C9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66CE2">
                                      <w:rPr>
                                        <w:color w:val="404040" w:themeColor="text1" w:themeTint="BF"/>
                                        <w:sz w:val="36"/>
                                        <w:szCs w:val="36"/>
                                      </w:rPr>
                                      <w:t>M5X02070</w:t>
                                    </w:r>
                                  </w:sdtContent>
                                </w:sdt>
                              </w:p>
                              <w:p w14:paraId="67E2CD65" w14:textId="77777777" w:rsidR="00966CE2" w:rsidRDefault="00966CE2">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margin-left:223.8pt;margin-top:142.2pt;width:293.7pt;height:219.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" filled="f" stroked="f" strokeweight=".5pt">
                    <v:textbox inset="0,0,0,0">
                      <w:txbxContent>
                        <w:p w14:paraId="01170064" w14:textId="470D1B64" w:rsidR="00966CE2" w:rsidRDefault="00966CE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Manufacturing Design &amp; Technology – Task 2</w:t>
                              </w:r>
                            </w:sdtContent>
                          </w:sdt>
                        </w:p>
                        <w:p w14:paraId="6A76AF80" w14:textId="2CDE5154" w:rsidR="00966CE2" w:rsidRDefault="00966CE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M5X02070</w:t>
                              </w:r>
                            </w:sdtContent>
                          </w:sdt>
                        </w:p>
                        <w:p w14:paraId="67E2CD65" w14:textId="77777777" w:rsidR="00966CE2" w:rsidRDefault="00966CE2">
                          <w:pPr>
                            <w:spacing w:before="120"/>
                            <w:rPr>
                              <w:color w:val="404040" w:themeColor="text1" w:themeTint="BF"/>
                              <w:sz w:val="36"/>
                              <w:szCs w:val="36"/>
                            </w:rPr>
                          </w:pPr>
                        </w:p>
                      </w:txbxContent>
                    </v:textbox>
                    <w10:wrap anchorx="page" anchory="page"/>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747E44CC" wp14:editId="69879685">
                    <wp:simplePos x="0" y="0"/>
                    <wp:positionH relativeFrom="margin">
                      <wp:posOffset>1722120</wp:posOffset>
                    </wp:positionH>
                    <wp:positionV relativeFrom="paragraph">
                      <wp:posOffset>3692525</wp:posOffset>
                    </wp:positionV>
                    <wp:extent cx="3550920" cy="20269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920" cy="2026920"/>
                            </a:xfrm>
                            <a:prstGeom prst="rect">
                              <a:avLst/>
                            </a:prstGeom>
                            <a:solidFill>
                              <a:srgbClr val="FFFFFF"/>
                            </a:solidFill>
                            <a:ln w="9525">
                              <a:noFill/>
                              <a:miter lim="800000"/>
                              <a:headEnd/>
                              <a:tailEnd/>
                            </a:ln>
                          </wps:spPr>
                          <wps:txbx>
                            <w:txbxContent>
                              <w:p w14:paraId="13A31B9F" w14:textId="78C8CE65" w:rsidR="00966CE2" w:rsidRDefault="00966CE2">
                                <w:r w:rsidRPr="00E13CED">
                                  <w:rPr>
                                    <w:noProof/>
                                    <w:lang w:eastAsia="en-GB"/>
                                  </w:rPr>
                                  <w:drawing>
                                    <wp:inline distT="0" distB="0" distL="0" distR="0" wp14:anchorId="471B0403" wp14:editId="0C847D01">
                                      <wp:extent cx="3331811" cy="1539240"/>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93755" cy="156785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57" type="#_x0000_t202" style="position:absolute;margin-left:135.6pt;margin-top:290.75pt;width:279.6pt;height:159.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" stroked="f">
                    <v:textbox>
                      <w:txbxContent>
                        <w:p w14:paraId="13A31B9F" w14:textId="78C8CE65" w:rsidR="00966CE2" w:rsidRDefault="00966CE2">
                          <w:r w:rsidRPr="00E13CED">
                            <w:rPr>
                              <w:noProof/>
                              <w:lang w:eastAsia="en-GB"/>
                            </w:rPr>
                            <w:drawing>
                              <wp:inline distT="0" distB="0" distL="0" distR="0" wp14:anchorId="471B0403" wp14:editId="0C847D01">
                                <wp:extent cx="3331811" cy="1539240"/>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3755" cy="1567857"/>
                                        </a:xfrm>
                                        <a:prstGeom prst="rect">
                                          <a:avLst/>
                                        </a:prstGeom>
                                        <a:noFill/>
                                        <a:ln>
                                          <a:noFill/>
                                        </a:ln>
                                      </pic:spPr>
                                    </pic:pic>
                                  </a:graphicData>
                                </a:graphic>
                              </wp:inline>
                            </w:drawing>
                          </w:r>
                        </w:p>
                      </w:txbxContent>
                    </v:textbox>
                    <w10:wrap type="square" anchorx="margin"/>
                  </v:shape>
                </w:pict>
              </mc:Fallback>
            </mc:AlternateContent>
          </w:r>
          <w:bookmarkEnd w:id="2"/>
          <w:bookmarkEnd w:id="3"/>
          <w:r>
            <w:br w:type="page"/>
          </w:r>
        </w:p>
        <w:bookmarkStart w:id="4" w:name="_Toc42164435" w:displacedByCustomXml="next"/>
        <w:sdt>
          <w:sdtPr>
            <w:id w:val="2084412999"/>
            <w:docPartObj>
              <w:docPartGallery w:val="Table of Contents"/>
              <w:docPartUnique/>
            </w:docPartObj>
          </w:sdtPr>
          <w:sdtEndPr>
            <w:rPr>
              <w:b/>
              <w:bCs/>
              <w:noProof/>
            </w:rPr>
          </w:sdtEndPr>
          <w:sdtContent>
            <w:p w14:paraId="0AA4E3E3" w14:textId="16BBCFCA" w:rsidR="00DB0ECE" w:rsidRDefault="00DB0ECE" w:rsidP="005713D3">
              <w:pPr>
                <w:pStyle w:val="Heading1"/>
              </w:pPr>
              <w:r>
                <w:t>Contents</w:t>
              </w:r>
              <w:bookmarkEnd w:id="4"/>
            </w:p>
            <w:p w14:paraId="313C9CEF" w14:textId="4502C683" w:rsidR="00667417" w:rsidRDefault="00DB0ECE" w:rsidP="0036331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7D5D5C0E" w14:textId="319750C8" w:rsidR="00667417" w:rsidRDefault="00200C9D">
              <w:pPr>
                <w:pStyle w:val="TOC1"/>
                <w:tabs>
                  <w:tab w:val="right" w:leader="dot" w:pos="9016"/>
                </w:tabs>
                <w:rPr>
                  <w:rFonts w:eastAsiaTheme="minorEastAsia"/>
                  <w:noProof/>
                  <w:lang w:eastAsia="en-GB"/>
                </w:rPr>
              </w:pPr>
              <w:hyperlink w:anchor="_Toc42164435" w:history="1">
                <w:r w:rsidR="00667417" w:rsidRPr="00476E35">
                  <w:rPr>
                    <w:rStyle w:val="Hyperlink"/>
                    <w:noProof/>
                  </w:rPr>
                  <w:t>Contents</w:t>
                </w:r>
                <w:r w:rsidR="00667417">
                  <w:rPr>
                    <w:noProof/>
                    <w:webHidden/>
                  </w:rPr>
                  <w:tab/>
                </w:r>
                <w:r w:rsidR="00667417">
                  <w:rPr>
                    <w:noProof/>
                    <w:webHidden/>
                  </w:rPr>
                  <w:fldChar w:fldCharType="begin"/>
                </w:r>
                <w:r w:rsidR="00667417">
                  <w:rPr>
                    <w:noProof/>
                    <w:webHidden/>
                  </w:rPr>
                  <w:instrText xml:space="preserve"> PAGEREF _Toc42164435 \h </w:instrText>
                </w:r>
                <w:r w:rsidR="00667417">
                  <w:rPr>
                    <w:noProof/>
                    <w:webHidden/>
                  </w:rPr>
                </w:r>
                <w:r w:rsidR="00667417">
                  <w:rPr>
                    <w:noProof/>
                    <w:webHidden/>
                  </w:rPr>
                  <w:fldChar w:fldCharType="separate"/>
                </w:r>
                <w:r w:rsidR="000E2316">
                  <w:rPr>
                    <w:noProof/>
                    <w:webHidden/>
                  </w:rPr>
                  <w:t>1</w:t>
                </w:r>
                <w:r w:rsidR="00667417">
                  <w:rPr>
                    <w:noProof/>
                    <w:webHidden/>
                  </w:rPr>
                  <w:fldChar w:fldCharType="end"/>
                </w:r>
              </w:hyperlink>
            </w:p>
            <w:p w14:paraId="01A1801F" w14:textId="56458BF7" w:rsidR="00667417" w:rsidRDefault="00200C9D">
              <w:pPr>
                <w:pStyle w:val="TOC1"/>
                <w:tabs>
                  <w:tab w:val="right" w:leader="dot" w:pos="9016"/>
                </w:tabs>
                <w:rPr>
                  <w:rFonts w:eastAsiaTheme="minorEastAsia"/>
                  <w:noProof/>
                  <w:lang w:eastAsia="en-GB"/>
                </w:rPr>
              </w:pPr>
              <w:hyperlink w:anchor="_Toc42164436" w:history="1">
                <w:r w:rsidR="00667417" w:rsidRPr="00476E35">
                  <w:rPr>
                    <w:rStyle w:val="Hyperlink"/>
                    <w:noProof/>
                  </w:rPr>
                  <w:t>INTRODUCTION</w:t>
                </w:r>
                <w:r w:rsidR="00667417">
                  <w:rPr>
                    <w:noProof/>
                    <w:webHidden/>
                  </w:rPr>
                  <w:tab/>
                </w:r>
                <w:r w:rsidR="00667417">
                  <w:rPr>
                    <w:noProof/>
                    <w:webHidden/>
                  </w:rPr>
                  <w:fldChar w:fldCharType="begin"/>
                </w:r>
                <w:r w:rsidR="00667417">
                  <w:rPr>
                    <w:noProof/>
                    <w:webHidden/>
                  </w:rPr>
                  <w:instrText xml:space="preserve"> PAGEREF _Toc42164436 \h </w:instrText>
                </w:r>
                <w:r w:rsidR="00667417">
                  <w:rPr>
                    <w:noProof/>
                    <w:webHidden/>
                  </w:rPr>
                </w:r>
                <w:r w:rsidR="00667417">
                  <w:rPr>
                    <w:noProof/>
                    <w:webHidden/>
                  </w:rPr>
                  <w:fldChar w:fldCharType="separate"/>
                </w:r>
                <w:r w:rsidR="000E2316">
                  <w:rPr>
                    <w:noProof/>
                    <w:webHidden/>
                  </w:rPr>
                  <w:t>3</w:t>
                </w:r>
                <w:r w:rsidR="00667417">
                  <w:rPr>
                    <w:noProof/>
                    <w:webHidden/>
                  </w:rPr>
                  <w:fldChar w:fldCharType="end"/>
                </w:r>
              </w:hyperlink>
            </w:p>
            <w:p w14:paraId="2BBCE2A1" w14:textId="03D5E85A" w:rsidR="00667417" w:rsidRDefault="00200C9D">
              <w:pPr>
                <w:pStyle w:val="TOC1"/>
                <w:tabs>
                  <w:tab w:val="right" w:leader="dot" w:pos="9016"/>
                </w:tabs>
                <w:rPr>
                  <w:rFonts w:eastAsiaTheme="minorEastAsia"/>
                  <w:noProof/>
                  <w:lang w:eastAsia="en-GB"/>
                </w:rPr>
              </w:pPr>
              <w:hyperlink w:anchor="_Toc42164437" w:history="1">
                <w:r w:rsidR="00667417" w:rsidRPr="00476E35">
                  <w:rPr>
                    <w:rStyle w:val="Hyperlink"/>
                    <w:noProof/>
                  </w:rPr>
                  <w:t>APPRAISAL OF THE ORIGINAL SYSTEM</w:t>
                </w:r>
                <w:r w:rsidR="00667417">
                  <w:rPr>
                    <w:noProof/>
                    <w:webHidden/>
                  </w:rPr>
                  <w:tab/>
                </w:r>
                <w:r w:rsidR="00667417">
                  <w:rPr>
                    <w:noProof/>
                    <w:webHidden/>
                  </w:rPr>
                  <w:fldChar w:fldCharType="begin"/>
                </w:r>
                <w:r w:rsidR="00667417">
                  <w:rPr>
                    <w:noProof/>
                    <w:webHidden/>
                  </w:rPr>
                  <w:instrText xml:space="preserve"> PAGEREF _Toc42164437 \h </w:instrText>
                </w:r>
                <w:r w:rsidR="00667417">
                  <w:rPr>
                    <w:noProof/>
                    <w:webHidden/>
                  </w:rPr>
                </w:r>
                <w:r w:rsidR="00667417">
                  <w:rPr>
                    <w:noProof/>
                    <w:webHidden/>
                  </w:rPr>
                  <w:fldChar w:fldCharType="separate"/>
                </w:r>
                <w:r w:rsidR="000E2316">
                  <w:rPr>
                    <w:noProof/>
                    <w:webHidden/>
                  </w:rPr>
                  <w:t>4</w:t>
                </w:r>
                <w:r w:rsidR="00667417">
                  <w:rPr>
                    <w:noProof/>
                    <w:webHidden/>
                  </w:rPr>
                  <w:fldChar w:fldCharType="end"/>
                </w:r>
              </w:hyperlink>
            </w:p>
            <w:p w14:paraId="084F0B44" w14:textId="130C5C82" w:rsidR="00667417" w:rsidRDefault="00200C9D">
              <w:pPr>
                <w:pStyle w:val="TOC1"/>
                <w:tabs>
                  <w:tab w:val="right" w:leader="dot" w:pos="9016"/>
                </w:tabs>
                <w:rPr>
                  <w:rFonts w:eastAsiaTheme="minorEastAsia"/>
                  <w:noProof/>
                  <w:lang w:eastAsia="en-GB"/>
                </w:rPr>
              </w:pPr>
              <w:hyperlink w:anchor="_Toc42164438" w:history="1">
                <w:r w:rsidR="00667417" w:rsidRPr="00476E35">
                  <w:rPr>
                    <w:rStyle w:val="Hyperlink"/>
                    <w:noProof/>
                  </w:rPr>
                  <w:t>MANUFACTURING PROCESS PROPOSAL</w:t>
                </w:r>
                <w:r w:rsidR="00667417">
                  <w:rPr>
                    <w:noProof/>
                    <w:webHidden/>
                  </w:rPr>
                  <w:tab/>
                </w:r>
                <w:r w:rsidR="00667417">
                  <w:rPr>
                    <w:noProof/>
                    <w:webHidden/>
                  </w:rPr>
                  <w:fldChar w:fldCharType="begin"/>
                </w:r>
                <w:r w:rsidR="00667417">
                  <w:rPr>
                    <w:noProof/>
                    <w:webHidden/>
                  </w:rPr>
                  <w:instrText xml:space="preserve"> PAGEREF _Toc42164438 \h </w:instrText>
                </w:r>
                <w:r w:rsidR="00667417">
                  <w:rPr>
                    <w:noProof/>
                    <w:webHidden/>
                  </w:rPr>
                </w:r>
                <w:r w:rsidR="00667417">
                  <w:rPr>
                    <w:noProof/>
                    <w:webHidden/>
                  </w:rPr>
                  <w:fldChar w:fldCharType="separate"/>
                </w:r>
                <w:r w:rsidR="000E2316">
                  <w:rPr>
                    <w:noProof/>
                    <w:webHidden/>
                  </w:rPr>
                  <w:t>6</w:t>
                </w:r>
                <w:r w:rsidR="00667417">
                  <w:rPr>
                    <w:noProof/>
                    <w:webHidden/>
                  </w:rPr>
                  <w:fldChar w:fldCharType="end"/>
                </w:r>
              </w:hyperlink>
            </w:p>
            <w:p w14:paraId="5B6FE756" w14:textId="140500A1" w:rsidR="00667417" w:rsidRDefault="00200C9D">
              <w:pPr>
                <w:pStyle w:val="TOC1"/>
                <w:tabs>
                  <w:tab w:val="right" w:leader="dot" w:pos="9016"/>
                </w:tabs>
                <w:rPr>
                  <w:rFonts w:eastAsiaTheme="minorEastAsia"/>
                  <w:noProof/>
                  <w:lang w:eastAsia="en-GB"/>
                </w:rPr>
              </w:pPr>
              <w:hyperlink w:anchor="_Toc42164439" w:history="1">
                <w:r w:rsidR="00667417" w:rsidRPr="00476E35">
                  <w:rPr>
                    <w:rStyle w:val="Hyperlink"/>
                    <w:noProof/>
                  </w:rPr>
                  <w:t>DESIGN AND DEVELOPMENT WORK UNDERTAKEN</w:t>
                </w:r>
                <w:r w:rsidR="00667417">
                  <w:rPr>
                    <w:noProof/>
                    <w:webHidden/>
                  </w:rPr>
                  <w:tab/>
                </w:r>
                <w:r w:rsidR="00667417">
                  <w:rPr>
                    <w:noProof/>
                    <w:webHidden/>
                  </w:rPr>
                  <w:fldChar w:fldCharType="begin"/>
                </w:r>
                <w:r w:rsidR="00667417">
                  <w:rPr>
                    <w:noProof/>
                    <w:webHidden/>
                  </w:rPr>
                  <w:instrText xml:space="preserve"> PAGEREF _Toc42164439 \h </w:instrText>
                </w:r>
                <w:r w:rsidR="00667417">
                  <w:rPr>
                    <w:noProof/>
                    <w:webHidden/>
                  </w:rPr>
                </w:r>
                <w:r w:rsidR="00667417">
                  <w:rPr>
                    <w:noProof/>
                    <w:webHidden/>
                  </w:rPr>
                  <w:fldChar w:fldCharType="separate"/>
                </w:r>
                <w:r w:rsidR="000E2316">
                  <w:rPr>
                    <w:noProof/>
                    <w:webHidden/>
                  </w:rPr>
                  <w:t>9</w:t>
                </w:r>
                <w:r w:rsidR="00667417">
                  <w:rPr>
                    <w:noProof/>
                    <w:webHidden/>
                  </w:rPr>
                  <w:fldChar w:fldCharType="end"/>
                </w:r>
              </w:hyperlink>
            </w:p>
            <w:p w14:paraId="6F0AB634" w14:textId="2E1FB1E0" w:rsidR="00667417" w:rsidRDefault="00200C9D">
              <w:pPr>
                <w:pStyle w:val="TOC1"/>
                <w:tabs>
                  <w:tab w:val="right" w:leader="dot" w:pos="9016"/>
                </w:tabs>
                <w:rPr>
                  <w:rFonts w:eastAsiaTheme="minorEastAsia"/>
                  <w:noProof/>
                  <w:lang w:eastAsia="en-GB"/>
                </w:rPr>
              </w:pPr>
              <w:hyperlink w:anchor="_Toc42164440" w:history="1">
                <w:r w:rsidR="00667417" w:rsidRPr="00476E35">
                  <w:rPr>
                    <w:rStyle w:val="Hyperlink"/>
                    <w:noProof/>
                  </w:rPr>
                  <w:t>MANUFACTURING PROCESS DESIGN</w:t>
                </w:r>
                <w:r w:rsidR="00667417">
                  <w:rPr>
                    <w:noProof/>
                    <w:webHidden/>
                  </w:rPr>
                  <w:tab/>
                </w:r>
                <w:r w:rsidR="00667417">
                  <w:rPr>
                    <w:noProof/>
                    <w:webHidden/>
                  </w:rPr>
                  <w:fldChar w:fldCharType="begin"/>
                </w:r>
                <w:r w:rsidR="00667417">
                  <w:rPr>
                    <w:noProof/>
                    <w:webHidden/>
                  </w:rPr>
                  <w:instrText xml:space="preserve"> PAGEREF _Toc42164440 \h </w:instrText>
                </w:r>
                <w:r w:rsidR="00667417">
                  <w:rPr>
                    <w:noProof/>
                    <w:webHidden/>
                  </w:rPr>
                </w:r>
                <w:r w:rsidR="00667417">
                  <w:rPr>
                    <w:noProof/>
                    <w:webHidden/>
                  </w:rPr>
                  <w:fldChar w:fldCharType="separate"/>
                </w:r>
                <w:r w:rsidR="000E2316">
                  <w:rPr>
                    <w:noProof/>
                    <w:webHidden/>
                  </w:rPr>
                  <w:t>19</w:t>
                </w:r>
                <w:r w:rsidR="00667417">
                  <w:rPr>
                    <w:noProof/>
                    <w:webHidden/>
                  </w:rPr>
                  <w:fldChar w:fldCharType="end"/>
                </w:r>
              </w:hyperlink>
            </w:p>
            <w:p w14:paraId="08FCD6E4" w14:textId="1F6EB752" w:rsidR="00667417" w:rsidRDefault="00200C9D">
              <w:pPr>
                <w:pStyle w:val="TOC1"/>
                <w:tabs>
                  <w:tab w:val="right" w:leader="dot" w:pos="9016"/>
                </w:tabs>
                <w:rPr>
                  <w:rFonts w:eastAsiaTheme="minorEastAsia"/>
                  <w:noProof/>
                  <w:lang w:eastAsia="en-GB"/>
                </w:rPr>
              </w:pPr>
              <w:hyperlink w:anchor="_Toc42164441" w:history="1">
                <w:r w:rsidR="00667417" w:rsidRPr="00476E35">
                  <w:rPr>
                    <w:rStyle w:val="Hyperlink"/>
                    <w:noProof/>
                  </w:rPr>
                  <w:t>CONCLUSION</w:t>
                </w:r>
                <w:r w:rsidR="00667417">
                  <w:rPr>
                    <w:noProof/>
                    <w:webHidden/>
                  </w:rPr>
                  <w:tab/>
                </w:r>
                <w:r w:rsidR="00667417">
                  <w:rPr>
                    <w:noProof/>
                    <w:webHidden/>
                  </w:rPr>
                  <w:fldChar w:fldCharType="begin"/>
                </w:r>
                <w:r w:rsidR="00667417">
                  <w:rPr>
                    <w:noProof/>
                    <w:webHidden/>
                  </w:rPr>
                  <w:instrText xml:space="preserve"> PAGEREF _Toc42164441 \h </w:instrText>
                </w:r>
                <w:r w:rsidR="00667417">
                  <w:rPr>
                    <w:noProof/>
                    <w:webHidden/>
                  </w:rPr>
                </w:r>
                <w:r w:rsidR="00667417">
                  <w:rPr>
                    <w:noProof/>
                    <w:webHidden/>
                  </w:rPr>
                  <w:fldChar w:fldCharType="separate"/>
                </w:r>
                <w:r w:rsidR="000E2316">
                  <w:rPr>
                    <w:noProof/>
                    <w:webHidden/>
                  </w:rPr>
                  <w:t>21</w:t>
                </w:r>
                <w:r w:rsidR="00667417">
                  <w:rPr>
                    <w:noProof/>
                    <w:webHidden/>
                  </w:rPr>
                  <w:fldChar w:fldCharType="end"/>
                </w:r>
              </w:hyperlink>
            </w:p>
            <w:p w14:paraId="66CC8ED1" w14:textId="6FA63E8B" w:rsidR="00667417" w:rsidRDefault="00200C9D">
              <w:pPr>
                <w:pStyle w:val="TOC1"/>
                <w:tabs>
                  <w:tab w:val="right" w:leader="dot" w:pos="9016"/>
                </w:tabs>
                <w:rPr>
                  <w:rFonts w:eastAsiaTheme="minorEastAsia"/>
                  <w:noProof/>
                  <w:lang w:eastAsia="en-GB"/>
                </w:rPr>
              </w:pPr>
              <w:hyperlink w:anchor="_Toc42164442" w:history="1">
                <w:r w:rsidR="00667417" w:rsidRPr="00476E35">
                  <w:rPr>
                    <w:rStyle w:val="Hyperlink"/>
                    <w:noProof/>
                  </w:rPr>
                  <w:t>References</w:t>
                </w:r>
                <w:r w:rsidR="00667417">
                  <w:rPr>
                    <w:noProof/>
                    <w:webHidden/>
                  </w:rPr>
                  <w:tab/>
                </w:r>
                <w:r w:rsidR="00667417">
                  <w:rPr>
                    <w:noProof/>
                    <w:webHidden/>
                  </w:rPr>
                  <w:fldChar w:fldCharType="begin"/>
                </w:r>
                <w:r w:rsidR="00667417">
                  <w:rPr>
                    <w:noProof/>
                    <w:webHidden/>
                  </w:rPr>
                  <w:instrText xml:space="preserve"> PAGEREF _Toc42164442 \h </w:instrText>
                </w:r>
                <w:r w:rsidR="00667417">
                  <w:rPr>
                    <w:noProof/>
                    <w:webHidden/>
                  </w:rPr>
                </w:r>
                <w:r w:rsidR="00667417">
                  <w:rPr>
                    <w:noProof/>
                    <w:webHidden/>
                  </w:rPr>
                  <w:fldChar w:fldCharType="separate"/>
                </w:r>
                <w:r w:rsidR="000E2316">
                  <w:rPr>
                    <w:noProof/>
                    <w:webHidden/>
                  </w:rPr>
                  <w:t>22</w:t>
                </w:r>
                <w:r w:rsidR="00667417">
                  <w:rPr>
                    <w:noProof/>
                    <w:webHidden/>
                  </w:rPr>
                  <w:fldChar w:fldCharType="end"/>
                </w:r>
              </w:hyperlink>
            </w:p>
            <w:p w14:paraId="72C732D6" w14:textId="508FC549" w:rsidR="00DB0ECE" w:rsidRDefault="00DB0ECE" w:rsidP="005713D3">
              <w:pPr>
                <w:pStyle w:val="Heading1"/>
              </w:pPr>
              <w:r>
                <w:rPr>
                  <w:b/>
                  <w:bCs/>
                  <w:noProof/>
                </w:rPr>
                <w:fldChar w:fldCharType="end"/>
              </w:r>
            </w:p>
          </w:sdtContent>
        </w:sdt>
        <w:p w14:paraId="1296467E" w14:textId="77777777" w:rsidR="007961C4" w:rsidRDefault="007961C4">
          <w:pPr>
            <w:rPr>
              <w:rFonts w:asciiTheme="majorHAnsi" w:eastAsiaTheme="majorEastAsia" w:hAnsiTheme="majorHAnsi" w:cstheme="majorBidi"/>
              <w:color w:val="2F5496" w:themeColor="accent1" w:themeShade="BF"/>
              <w:sz w:val="32"/>
              <w:szCs w:val="32"/>
            </w:rPr>
          </w:pPr>
          <w:r>
            <w:br w:type="page"/>
          </w:r>
        </w:p>
        <w:p w14:paraId="735A6EA7" w14:textId="76A97C0F" w:rsidR="00363311" w:rsidRDefault="00363311" w:rsidP="00363311">
          <w:pPr>
            <w:pStyle w:val="Heading1"/>
          </w:pPr>
          <w:r>
            <w:lastRenderedPageBreak/>
            <w:t>Table of Figures</w:t>
          </w:r>
        </w:p>
        <w:p w14:paraId="1ADA5530" w14:textId="77777777" w:rsidR="00363311" w:rsidRPr="00363311" w:rsidRDefault="00363311" w:rsidP="00363311"/>
        <w:p w14:paraId="5222B2DF" w14:textId="77777777" w:rsidR="000E2316" w:rsidRDefault="00600C7D">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43453772" w:history="1">
            <w:r w:rsidR="000E2316" w:rsidRPr="007637DE">
              <w:rPr>
                <w:rStyle w:val="Hyperlink"/>
                <w:noProof/>
              </w:rPr>
              <w:t>Figure 1 - Original 3 Jaw Gripper</w:t>
            </w:r>
            <w:r w:rsidR="000E2316">
              <w:rPr>
                <w:noProof/>
                <w:webHidden/>
              </w:rPr>
              <w:tab/>
            </w:r>
            <w:r w:rsidR="000E2316">
              <w:rPr>
                <w:noProof/>
                <w:webHidden/>
              </w:rPr>
              <w:fldChar w:fldCharType="begin"/>
            </w:r>
            <w:r w:rsidR="000E2316">
              <w:rPr>
                <w:noProof/>
                <w:webHidden/>
              </w:rPr>
              <w:instrText xml:space="preserve"> PAGEREF _Toc43453772 \h </w:instrText>
            </w:r>
            <w:r w:rsidR="000E2316">
              <w:rPr>
                <w:noProof/>
                <w:webHidden/>
              </w:rPr>
            </w:r>
            <w:r w:rsidR="000E2316">
              <w:rPr>
                <w:noProof/>
                <w:webHidden/>
              </w:rPr>
              <w:fldChar w:fldCharType="separate"/>
            </w:r>
            <w:r w:rsidR="000E2316">
              <w:rPr>
                <w:noProof/>
                <w:webHidden/>
              </w:rPr>
              <w:t>4</w:t>
            </w:r>
            <w:r w:rsidR="000E2316">
              <w:rPr>
                <w:noProof/>
                <w:webHidden/>
              </w:rPr>
              <w:fldChar w:fldCharType="end"/>
            </w:r>
          </w:hyperlink>
        </w:p>
        <w:p w14:paraId="18350748" w14:textId="77777777" w:rsidR="000E2316" w:rsidRDefault="000E2316">
          <w:pPr>
            <w:pStyle w:val="TableofFigures"/>
            <w:tabs>
              <w:tab w:val="right" w:leader="dot" w:pos="9016"/>
            </w:tabs>
            <w:rPr>
              <w:rFonts w:eastAsiaTheme="minorEastAsia"/>
              <w:noProof/>
              <w:lang w:eastAsia="en-GB"/>
            </w:rPr>
          </w:pPr>
          <w:hyperlink w:anchor="_Toc43453773" w:history="1">
            <w:r w:rsidRPr="007637DE">
              <w:rPr>
                <w:rStyle w:val="Hyperlink"/>
                <w:noProof/>
              </w:rPr>
              <w:t>Figure 2- Clash with joins</w:t>
            </w:r>
            <w:r>
              <w:rPr>
                <w:noProof/>
                <w:webHidden/>
              </w:rPr>
              <w:tab/>
            </w:r>
            <w:r>
              <w:rPr>
                <w:noProof/>
                <w:webHidden/>
              </w:rPr>
              <w:fldChar w:fldCharType="begin"/>
            </w:r>
            <w:r>
              <w:rPr>
                <w:noProof/>
                <w:webHidden/>
              </w:rPr>
              <w:instrText xml:space="preserve"> PAGEREF _Toc43453773 \h </w:instrText>
            </w:r>
            <w:r>
              <w:rPr>
                <w:noProof/>
                <w:webHidden/>
              </w:rPr>
            </w:r>
            <w:r>
              <w:rPr>
                <w:noProof/>
                <w:webHidden/>
              </w:rPr>
              <w:fldChar w:fldCharType="separate"/>
            </w:r>
            <w:r>
              <w:rPr>
                <w:noProof/>
                <w:webHidden/>
              </w:rPr>
              <w:t>5</w:t>
            </w:r>
            <w:r>
              <w:rPr>
                <w:noProof/>
                <w:webHidden/>
              </w:rPr>
              <w:fldChar w:fldCharType="end"/>
            </w:r>
          </w:hyperlink>
        </w:p>
        <w:p w14:paraId="456508B5" w14:textId="77777777" w:rsidR="000E2316" w:rsidRDefault="000E2316">
          <w:pPr>
            <w:pStyle w:val="TableofFigures"/>
            <w:tabs>
              <w:tab w:val="right" w:leader="dot" w:pos="9016"/>
            </w:tabs>
            <w:rPr>
              <w:rFonts w:eastAsiaTheme="minorEastAsia"/>
              <w:noProof/>
              <w:lang w:eastAsia="en-GB"/>
            </w:rPr>
          </w:pPr>
          <w:hyperlink w:anchor="_Toc43453774" w:history="1">
            <w:r w:rsidRPr="007637DE">
              <w:rPr>
                <w:rStyle w:val="Hyperlink"/>
                <w:noProof/>
              </w:rPr>
              <w:t>Figure 3 - Boothroyd Dewhurst method</w:t>
            </w:r>
            <w:r>
              <w:rPr>
                <w:noProof/>
                <w:webHidden/>
              </w:rPr>
              <w:tab/>
            </w:r>
            <w:r>
              <w:rPr>
                <w:noProof/>
                <w:webHidden/>
              </w:rPr>
              <w:fldChar w:fldCharType="begin"/>
            </w:r>
            <w:r>
              <w:rPr>
                <w:noProof/>
                <w:webHidden/>
              </w:rPr>
              <w:instrText xml:space="preserve"> PAGEREF _Toc43453774 \h </w:instrText>
            </w:r>
            <w:r>
              <w:rPr>
                <w:noProof/>
                <w:webHidden/>
              </w:rPr>
            </w:r>
            <w:r>
              <w:rPr>
                <w:noProof/>
                <w:webHidden/>
              </w:rPr>
              <w:fldChar w:fldCharType="separate"/>
            </w:r>
            <w:r>
              <w:rPr>
                <w:noProof/>
                <w:webHidden/>
              </w:rPr>
              <w:t>7</w:t>
            </w:r>
            <w:r>
              <w:rPr>
                <w:noProof/>
                <w:webHidden/>
              </w:rPr>
              <w:fldChar w:fldCharType="end"/>
            </w:r>
          </w:hyperlink>
        </w:p>
        <w:p w14:paraId="500BE065" w14:textId="77777777" w:rsidR="000E2316" w:rsidRDefault="000E2316">
          <w:pPr>
            <w:pStyle w:val="TableofFigures"/>
            <w:tabs>
              <w:tab w:val="right" w:leader="dot" w:pos="9016"/>
            </w:tabs>
            <w:rPr>
              <w:rFonts w:eastAsiaTheme="minorEastAsia"/>
              <w:noProof/>
              <w:lang w:eastAsia="en-GB"/>
            </w:rPr>
          </w:pPr>
          <w:hyperlink w:anchor="_Toc43453775" w:history="1">
            <w:r w:rsidRPr="007637DE">
              <w:rPr>
                <w:rStyle w:val="Hyperlink"/>
                <w:noProof/>
              </w:rPr>
              <w:t>Figure 4 - Lucas DFA Method (Scholar, 2007)</w:t>
            </w:r>
            <w:r>
              <w:rPr>
                <w:noProof/>
                <w:webHidden/>
              </w:rPr>
              <w:tab/>
            </w:r>
            <w:r>
              <w:rPr>
                <w:noProof/>
                <w:webHidden/>
              </w:rPr>
              <w:fldChar w:fldCharType="begin"/>
            </w:r>
            <w:r>
              <w:rPr>
                <w:noProof/>
                <w:webHidden/>
              </w:rPr>
              <w:instrText xml:space="preserve"> PAGEREF _Toc43453775 \h </w:instrText>
            </w:r>
            <w:r>
              <w:rPr>
                <w:noProof/>
                <w:webHidden/>
              </w:rPr>
            </w:r>
            <w:r>
              <w:rPr>
                <w:noProof/>
                <w:webHidden/>
              </w:rPr>
              <w:fldChar w:fldCharType="separate"/>
            </w:r>
            <w:r>
              <w:rPr>
                <w:noProof/>
                <w:webHidden/>
              </w:rPr>
              <w:t>8</w:t>
            </w:r>
            <w:r>
              <w:rPr>
                <w:noProof/>
                <w:webHidden/>
              </w:rPr>
              <w:fldChar w:fldCharType="end"/>
            </w:r>
          </w:hyperlink>
        </w:p>
        <w:p w14:paraId="72AC57F5" w14:textId="77777777" w:rsidR="000E2316" w:rsidRDefault="000E2316">
          <w:pPr>
            <w:pStyle w:val="TableofFigures"/>
            <w:tabs>
              <w:tab w:val="right" w:leader="dot" w:pos="9016"/>
            </w:tabs>
            <w:rPr>
              <w:rFonts w:eastAsiaTheme="minorEastAsia"/>
              <w:noProof/>
              <w:lang w:eastAsia="en-GB"/>
            </w:rPr>
          </w:pPr>
          <w:hyperlink w:anchor="_Toc43453776" w:history="1">
            <w:r w:rsidRPr="007637DE">
              <w:rPr>
                <w:rStyle w:val="Hyperlink"/>
                <w:noProof/>
              </w:rPr>
              <w:t>Figure 5- Poke-Yoke (RNA, 2019)</w:t>
            </w:r>
            <w:r>
              <w:rPr>
                <w:noProof/>
                <w:webHidden/>
              </w:rPr>
              <w:tab/>
            </w:r>
            <w:r>
              <w:rPr>
                <w:noProof/>
                <w:webHidden/>
              </w:rPr>
              <w:fldChar w:fldCharType="begin"/>
            </w:r>
            <w:r>
              <w:rPr>
                <w:noProof/>
                <w:webHidden/>
              </w:rPr>
              <w:instrText xml:space="preserve"> PAGEREF _Toc43453776 \h </w:instrText>
            </w:r>
            <w:r>
              <w:rPr>
                <w:noProof/>
                <w:webHidden/>
              </w:rPr>
            </w:r>
            <w:r>
              <w:rPr>
                <w:noProof/>
                <w:webHidden/>
              </w:rPr>
              <w:fldChar w:fldCharType="separate"/>
            </w:r>
            <w:r>
              <w:rPr>
                <w:noProof/>
                <w:webHidden/>
              </w:rPr>
              <w:t>9</w:t>
            </w:r>
            <w:r>
              <w:rPr>
                <w:noProof/>
                <w:webHidden/>
              </w:rPr>
              <w:fldChar w:fldCharType="end"/>
            </w:r>
          </w:hyperlink>
        </w:p>
        <w:p w14:paraId="58B746F7" w14:textId="77777777" w:rsidR="000E2316" w:rsidRDefault="000E2316">
          <w:pPr>
            <w:pStyle w:val="TableofFigures"/>
            <w:tabs>
              <w:tab w:val="right" w:leader="dot" w:pos="9016"/>
            </w:tabs>
            <w:rPr>
              <w:rFonts w:eastAsiaTheme="minorEastAsia"/>
              <w:noProof/>
              <w:lang w:eastAsia="en-GB"/>
            </w:rPr>
          </w:pPr>
          <w:hyperlink w:anchor="_Toc43453777" w:history="1">
            <w:r w:rsidRPr="007637DE">
              <w:rPr>
                <w:rStyle w:val="Hyperlink"/>
                <w:noProof/>
              </w:rPr>
              <w:t>Figure 6- Benefits of Poke-Yoke (RNA, 2019)</w:t>
            </w:r>
            <w:r>
              <w:rPr>
                <w:noProof/>
                <w:webHidden/>
              </w:rPr>
              <w:tab/>
            </w:r>
            <w:r>
              <w:rPr>
                <w:noProof/>
                <w:webHidden/>
              </w:rPr>
              <w:fldChar w:fldCharType="begin"/>
            </w:r>
            <w:r>
              <w:rPr>
                <w:noProof/>
                <w:webHidden/>
              </w:rPr>
              <w:instrText xml:space="preserve"> PAGEREF _Toc43453777 \h </w:instrText>
            </w:r>
            <w:r>
              <w:rPr>
                <w:noProof/>
                <w:webHidden/>
              </w:rPr>
            </w:r>
            <w:r>
              <w:rPr>
                <w:noProof/>
                <w:webHidden/>
              </w:rPr>
              <w:fldChar w:fldCharType="separate"/>
            </w:r>
            <w:r>
              <w:rPr>
                <w:noProof/>
                <w:webHidden/>
              </w:rPr>
              <w:t>9</w:t>
            </w:r>
            <w:r>
              <w:rPr>
                <w:noProof/>
                <w:webHidden/>
              </w:rPr>
              <w:fldChar w:fldCharType="end"/>
            </w:r>
          </w:hyperlink>
        </w:p>
        <w:p w14:paraId="0A2A6067" w14:textId="77777777" w:rsidR="000E2316" w:rsidRDefault="000E2316">
          <w:pPr>
            <w:pStyle w:val="TableofFigures"/>
            <w:tabs>
              <w:tab w:val="right" w:leader="dot" w:pos="9016"/>
            </w:tabs>
            <w:rPr>
              <w:rFonts w:eastAsiaTheme="minorEastAsia"/>
              <w:noProof/>
              <w:lang w:eastAsia="en-GB"/>
            </w:rPr>
          </w:pPr>
          <w:hyperlink w:anchor="_Toc43453778" w:history="1">
            <w:r w:rsidRPr="007637DE">
              <w:rPr>
                <w:rStyle w:val="Hyperlink"/>
                <w:noProof/>
              </w:rPr>
              <w:t>Figure 7- QFD for Gripper</w:t>
            </w:r>
            <w:r>
              <w:rPr>
                <w:noProof/>
                <w:webHidden/>
              </w:rPr>
              <w:tab/>
            </w:r>
            <w:r>
              <w:rPr>
                <w:noProof/>
                <w:webHidden/>
              </w:rPr>
              <w:fldChar w:fldCharType="begin"/>
            </w:r>
            <w:r>
              <w:rPr>
                <w:noProof/>
                <w:webHidden/>
              </w:rPr>
              <w:instrText xml:space="preserve"> PAGEREF _Toc43453778 \h </w:instrText>
            </w:r>
            <w:r>
              <w:rPr>
                <w:noProof/>
                <w:webHidden/>
              </w:rPr>
            </w:r>
            <w:r>
              <w:rPr>
                <w:noProof/>
                <w:webHidden/>
              </w:rPr>
              <w:fldChar w:fldCharType="separate"/>
            </w:r>
            <w:r>
              <w:rPr>
                <w:noProof/>
                <w:webHidden/>
              </w:rPr>
              <w:t>10</w:t>
            </w:r>
            <w:r>
              <w:rPr>
                <w:noProof/>
                <w:webHidden/>
              </w:rPr>
              <w:fldChar w:fldCharType="end"/>
            </w:r>
          </w:hyperlink>
        </w:p>
        <w:p w14:paraId="16C10DC3" w14:textId="77777777" w:rsidR="000E2316" w:rsidRDefault="000E2316">
          <w:pPr>
            <w:pStyle w:val="TableofFigures"/>
            <w:tabs>
              <w:tab w:val="right" w:leader="dot" w:pos="9016"/>
            </w:tabs>
            <w:rPr>
              <w:rFonts w:eastAsiaTheme="minorEastAsia"/>
              <w:noProof/>
              <w:lang w:eastAsia="en-GB"/>
            </w:rPr>
          </w:pPr>
          <w:hyperlink w:anchor="_Toc43453779" w:history="1">
            <w:r w:rsidRPr="007637DE">
              <w:rPr>
                <w:rStyle w:val="Hyperlink"/>
                <w:noProof/>
              </w:rPr>
              <w:t>Figure 8- Exploded View of Gripper</w:t>
            </w:r>
            <w:r>
              <w:rPr>
                <w:noProof/>
                <w:webHidden/>
              </w:rPr>
              <w:tab/>
            </w:r>
            <w:r>
              <w:rPr>
                <w:noProof/>
                <w:webHidden/>
              </w:rPr>
              <w:fldChar w:fldCharType="begin"/>
            </w:r>
            <w:r>
              <w:rPr>
                <w:noProof/>
                <w:webHidden/>
              </w:rPr>
              <w:instrText xml:space="preserve"> PAGEREF _Toc43453779 \h </w:instrText>
            </w:r>
            <w:r>
              <w:rPr>
                <w:noProof/>
                <w:webHidden/>
              </w:rPr>
            </w:r>
            <w:r>
              <w:rPr>
                <w:noProof/>
                <w:webHidden/>
              </w:rPr>
              <w:fldChar w:fldCharType="separate"/>
            </w:r>
            <w:r>
              <w:rPr>
                <w:noProof/>
                <w:webHidden/>
              </w:rPr>
              <w:t>11</w:t>
            </w:r>
            <w:r>
              <w:rPr>
                <w:noProof/>
                <w:webHidden/>
              </w:rPr>
              <w:fldChar w:fldCharType="end"/>
            </w:r>
          </w:hyperlink>
        </w:p>
        <w:p w14:paraId="0739AA1D" w14:textId="77777777" w:rsidR="000E2316" w:rsidRDefault="000E2316">
          <w:pPr>
            <w:pStyle w:val="TableofFigures"/>
            <w:tabs>
              <w:tab w:val="right" w:leader="dot" w:pos="9016"/>
            </w:tabs>
            <w:rPr>
              <w:rFonts w:eastAsiaTheme="minorEastAsia"/>
              <w:noProof/>
              <w:lang w:eastAsia="en-GB"/>
            </w:rPr>
          </w:pPr>
          <w:hyperlink w:anchor="_Toc43453780" w:history="1">
            <w:r w:rsidRPr="007637DE">
              <w:rPr>
                <w:rStyle w:val="Hyperlink"/>
                <w:noProof/>
              </w:rPr>
              <w:t>Figure 9- FMEA Table</w:t>
            </w:r>
            <w:r>
              <w:rPr>
                <w:noProof/>
                <w:webHidden/>
              </w:rPr>
              <w:tab/>
            </w:r>
            <w:r>
              <w:rPr>
                <w:noProof/>
                <w:webHidden/>
              </w:rPr>
              <w:fldChar w:fldCharType="begin"/>
            </w:r>
            <w:r>
              <w:rPr>
                <w:noProof/>
                <w:webHidden/>
              </w:rPr>
              <w:instrText xml:space="preserve"> PAGEREF _Toc43453780 \h </w:instrText>
            </w:r>
            <w:r>
              <w:rPr>
                <w:noProof/>
                <w:webHidden/>
              </w:rPr>
            </w:r>
            <w:r>
              <w:rPr>
                <w:noProof/>
                <w:webHidden/>
              </w:rPr>
              <w:fldChar w:fldCharType="separate"/>
            </w:r>
            <w:r>
              <w:rPr>
                <w:noProof/>
                <w:webHidden/>
              </w:rPr>
              <w:t>12</w:t>
            </w:r>
            <w:r>
              <w:rPr>
                <w:noProof/>
                <w:webHidden/>
              </w:rPr>
              <w:fldChar w:fldCharType="end"/>
            </w:r>
          </w:hyperlink>
        </w:p>
        <w:p w14:paraId="4A3FDDD2" w14:textId="77777777" w:rsidR="000E2316" w:rsidRDefault="000E2316">
          <w:pPr>
            <w:pStyle w:val="TableofFigures"/>
            <w:tabs>
              <w:tab w:val="right" w:leader="dot" w:pos="9016"/>
            </w:tabs>
            <w:rPr>
              <w:rFonts w:eastAsiaTheme="minorEastAsia"/>
              <w:noProof/>
              <w:lang w:eastAsia="en-GB"/>
            </w:rPr>
          </w:pPr>
          <w:hyperlink w:anchor="_Toc43453781" w:history="1">
            <w:r w:rsidRPr="007637DE">
              <w:rPr>
                <w:rStyle w:val="Hyperlink"/>
                <w:noProof/>
              </w:rPr>
              <w:t>Figure 10- General Assembly View</w:t>
            </w:r>
            <w:r>
              <w:rPr>
                <w:noProof/>
                <w:webHidden/>
              </w:rPr>
              <w:tab/>
            </w:r>
            <w:r>
              <w:rPr>
                <w:noProof/>
                <w:webHidden/>
              </w:rPr>
              <w:fldChar w:fldCharType="begin"/>
            </w:r>
            <w:r>
              <w:rPr>
                <w:noProof/>
                <w:webHidden/>
              </w:rPr>
              <w:instrText xml:space="preserve"> PAGEREF _Toc43453781 \h </w:instrText>
            </w:r>
            <w:r>
              <w:rPr>
                <w:noProof/>
                <w:webHidden/>
              </w:rPr>
            </w:r>
            <w:r>
              <w:rPr>
                <w:noProof/>
                <w:webHidden/>
              </w:rPr>
              <w:fldChar w:fldCharType="separate"/>
            </w:r>
            <w:r>
              <w:rPr>
                <w:noProof/>
                <w:webHidden/>
              </w:rPr>
              <w:t>13</w:t>
            </w:r>
            <w:r>
              <w:rPr>
                <w:noProof/>
                <w:webHidden/>
              </w:rPr>
              <w:fldChar w:fldCharType="end"/>
            </w:r>
          </w:hyperlink>
        </w:p>
        <w:p w14:paraId="0F2D9F7A" w14:textId="77777777" w:rsidR="000E2316" w:rsidRDefault="000E2316">
          <w:pPr>
            <w:pStyle w:val="TableofFigures"/>
            <w:tabs>
              <w:tab w:val="right" w:leader="dot" w:pos="9016"/>
            </w:tabs>
            <w:rPr>
              <w:rFonts w:eastAsiaTheme="minorEastAsia"/>
              <w:noProof/>
              <w:lang w:eastAsia="en-GB"/>
            </w:rPr>
          </w:pPr>
          <w:hyperlink w:anchor="_Toc43453782" w:history="1">
            <w:r w:rsidRPr="007637DE">
              <w:rPr>
                <w:rStyle w:val="Hyperlink"/>
                <w:noProof/>
              </w:rPr>
              <w:t>Figure 11- Projected Views</w:t>
            </w:r>
            <w:r>
              <w:rPr>
                <w:noProof/>
                <w:webHidden/>
              </w:rPr>
              <w:tab/>
            </w:r>
            <w:r>
              <w:rPr>
                <w:noProof/>
                <w:webHidden/>
              </w:rPr>
              <w:fldChar w:fldCharType="begin"/>
            </w:r>
            <w:r>
              <w:rPr>
                <w:noProof/>
                <w:webHidden/>
              </w:rPr>
              <w:instrText xml:space="preserve"> PAGEREF _Toc43453782 \h </w:instrText>
            </w:r>
            <w:r>
              <w:rPr>
                <w:noProof/>
                <w:webHidden/>
              </w:rPr>
            </w:r>
            <w:r>
              <w:rPr>
                <w:noProof/>
                <w:webHidden/>
              </w:rPr>
              <w:fldChar w:fldCharType="separate"/>
            </w:r>
            <w:r>
              <w:rPr>
                <w:noProof/>
                <w:webHidden/>
              </w:rPr>
              <w:t>13</w:t>
            </w:r>
            <w:r>
              <w:rPr>
                <w:noProof/>
                <w:webHidden/>
              </w:rPr>
              <w:fldChar w:fldCharType="end"/>
            </w:r>
          </w:hyperlink>
        </w:p>
        <w:p w14:paraId="644BCB28" w14:textId="77777777" w:rsidR="000E2316" w:rsidRDefault="000E2316">
          <w:pPr>
            <w:pStyle w:val="TableofFigures"/>
            <w:tabs>
              <w:tab w:val="right" w:leader="dot" w:pos="9016"/>
            </w:tabs>
            <w:rPr>
              <w:rFonts w:eastAsiaTheme="minorEastAsia"/>
              <w:noProof/>
              <w:lang w:eastAsia="en-GB"/>
            </w:rPr>
          </w:pPr>
          <w:hyperlink w:anchor="_Toc43453783" w:history="1">
            <w:r w:rsidRPr="007637DE">
              <w:rPr>
                <w:rStyle w:val="Hyperlink"/>
                <w:noProof/>
              </w:rPr>
              <w:t>Figure 12 - Gripper Body</w:t>
            </w:r>
            <w:r>
              <w:rPr>
                <w:noProof/>
                <w:webHidden/>
              </w:rPr>
              <w:tab/>
            </w:r>
            <w:r>
              <w:rPr>
                <w:noProof/>
                <w:webHidden/>
              </w:rPr>
              <w:fldChar w:fldCharType="begin"/>
            </w:r>
            <w:r>
              <w:rPr>
                <w:noProof/>
                <w:webHidden/>
              </w:rPr>
              <w:instrText xml:space="preserve"> PAGEREF _Toc43453783 \h </w:instrText>
            </w:r>
            <w:r>
              <w:rPr>
                <w:noProof/>
                <w:webHidden/>
              </w:rPr>
            </w:r>
            <w:r>
              <w:rPr>
                <w:noProof/>
                <w:webHidden/>
              </w:rPr>
              <w:fldChar w:fldCharType="separate"/>
            </w:r>
            <w:r>
              <w:rPr>
                <w:noProof/>
                <w:webHidden/>
              </w:rPr>
              <w:t>14</w:t>
            </w:r>
            <w:r>
              <w:rPr>
                <w:noProof/>
                <w:webHidden/>
              </w:rPr>
              <w:fldChar w:fldCharType="end"/>
            </w:r>
          </w:hyperlink>
        </w:p>
        <w:p w14:paraId="4ABDB471" w14:textId="77777777" w:rsidR="000E2316" w:rsidRDefault="000E2316">
          <w:pPr>
            <w:pStyle w:val="TableofFigures"/>
            <w:tabs>
              <w:tab w:val="right" w:leader="dot" w:pos="9016"/>
            </w:tabs>
            <w:rPr>
              <w:rFonts w:eastAsiaTheme="minorEastAsia"/>
              <w:noProof/>
              <w:lang w:eastAsia="en-GB"/>
            </w:rPr>
          </w:pPr>
          <w:hyperlink w:anchor="_Toc43453784" w:history="1">
            <w:r w:rsidRPr="007637DE">
              <w:rPr>
                <w:rStyle w:val="Hyperlink"/>
                <w:noProof/>
              </w:rPr>
              <w:t>Figure 13- Gripper Brace</w:t>
            </w:r>
            <w:r>
              <w:rPr>
                <w:noProof/>
                <w:webHidden/>
              </w:rPr>
              <w:tab/>
            </w:r>
            <w:r>
              <w:rPr>
                <w:noProof/>
                <w:webHidden/>
              </w:rPr>
              <w:fldChar w:fldCharType="begin"/>
            </w:r>
            <w:r>
              <w:rPr>
                <w:noProof/>
                <w:webHidden/>
              </w:rPr>
              <w:instrText xml:space="preserve"> PAGEREF _Toc43453784 \h </w:instrText>
            </w:r>
            <w:r>
              <w:rPr>
                <w:noProof/>
                <w:webHidden/>
              </w:rPr>
            </w:r>
            <w:r>
              <w:rPr>
                <w:noProof/>
                <w:webHidden/>
              </w:rPr>
              <w:fldChar w:fldCharType="separate"/>
            </w:r>
            <w:r>
              <w:rPr>
                <w:noProof/>
                <w:webHidden/>
              </w:rPr>
              <w:t>14</w:t>
            </w:r>
            <w:r>
              <w:rPr>
                <w:noProof/>
                <w:webHidden/>
              </w:rPr>
              <w:fldChar w:fldCharType="end"/>
            </w:r>
          </w:hyperlink>
        </w:p>
        <w:p w14:paraId="6AC03701" w14:textId="77777777" w:rsidR="000E2316" w:rsidRDefault="000E2316">
          <w:pPr>
            <w:pStyle w:val="TableofFigures"/>
            <w:tabs>
              <w:tab w:val="right" w:leader="dot" w:pos="9016"/>
            </w:tabs>
            <w:rPr>
              <w:rFonts w:eastAsiaTheme="minorEastAsia"/>
              <w:noProof/>
              <w:lang w:eastAsia="en-GB"/>
            </w:rPr>
          </w:pPr>
          <w:hyperlink w:anchor="_Toc43453785" w:history="1">
            <w:r w:rsidRPr="007637DE">
              <w:rPr>
                <w:rStyle w:val="Hyperlink"/>
                <w:noProof/>
              </w:rPr>
              <w:t>Figure 14- Gripper Arm</w:t>
            </w:r>
            <w:r>
              <w:rPr>
                <w:noProof/>
                <w:webHidden/>
              </w:rPr>
              <w:tab/>
            </w:r>
            <w:r>
              <w:rPr>
                <w:noProof/>
                <w:webHidden/>
              </w:rPr>
              <w:fldChar w:fldCharType="begin"/>
            </w:r>
            <w:r>
              <w:rPr>
                <w:noProof/>
                <w:webHidden/>
              </w:rPr>
              <w:instrText xml:space="preserve"> PAGEREF _Toc43453785 \h </w:instrText>
            </w:r>
            <w:r>
              <w:rPr>
                <w:noProof/>
                <w:webHidden/>
              </w:rPr>
            </w:r>
            <w:r>
              <w:rPr>
                <w:noProof/>
                <w:webHidden/>
              </w:rPr>
              <w:fldChar w:fldCharType="separate"/>
            </w:r>
            <w:r>
              <w:rPr>
                <w:noProof/>
                <w:webHidden/>
              </w:rPr>
              <w:t>15</w:t>
            </w:r>
            <w:r>
              <w:rPr>
                <w:noProof/>
                <w:webHidden/>
              </w:rPr>
              <w:fldChar w:fldCharType="end"/>
            </w:r>
          </w:hyperlink>
        </w:p>
        <w:p w14:paraId="6B0B070A" w14:textId="77777777" w:rsidR="000E2316" w:rsidRDefault="000E2316">
          <w:pPr>
            <w:pStyle w:val="TableofFigures"/>
            <w:tabs>
              <w:tab w:val="right" w:leader="dot" w:pos="9016"/>
            </w:tabs>
            <w:rPr>
              <w:rFonts w:eastAsiaTheme="minorEastAsia"/>
              <w:noProof/>
              <w:lang w:eastAsia="en-GB"/>
            </w:rPr>
          </w:pPr>
          <w:hyperlink w:anchor="_Toc43453786" w:history="1">
            <w:r w:rsidRPr="007637DE">
              <w:rPr>
                <w:rStyle w:val="Hyperlink"/>
                <w:noProof/>
              </w:rPr>
              <w:t>Figure 15- Pin 01</w:t>
            </w:r>
            <w:r>
              <w:rPr>
                <w:noProof/>
                <w:webHidden/>
              </w:rPr>
              <w:tab/>
            </w:r>
            <w:r>
              <w:rPr>
                <w:noProof/>
                <w:webHidden/>
              </w:rPr>
              <w:fldChar w:fldCharType="begin"/>
            </w:r>
            <w:r>
              <w:rPr>
                <w:noProof/>
                <w:webHidden/>
              </w:rPr>
              <w:instrText xml:space="preserve"> PAGEREF _Toc43453786 \h </w:instrText>
            </w:r>
            <w:r>
              <w:rPr>
                <w:noProof/>
                <w:webHidden/>
              </w:rPr>
            </w:r>
            <w:r>
              <w:rPr>
                <w:noProof/>
                <w:webHidden/>
              </w:rPr>
              <w:fldChar w:fldCharType="separate"/>
            </w:r>
            <w:r>
              <w:rPr>
                <w:noProof/>
                <w:webHidden/>
              </w:rPr>
              <w:t>16</w:t>
            </w:r>
            <w:r>
              <w:rPr>
                <w:noProof/>
                <w:webHidden/>
              </w:rPr>
              <w:fldChar w:fldCharType="end"/>
            </w:r>
          </w:hyperlink>
        </w:p>
        <w:p w14:paraId="2119F722" w14:textId="77777777" w:rsidR="000E2316" w:rsidRDefault="000E2316">
          <w:pPr>
            <w:pStyle w:val="TableofFigures"/>
            <w:tabs>
              <w:tab w:val="right" w:leader="dot" w:pos="9016"/>
            </w:tabs>
            <w:rPr>
              <w:rFonts w:eastAsiaTheme="minorEastAsia"/>
              <w:noProof/>
              <w:lang w:eastAsia="en-GB"/>
            </w:rPr>
          </w:pPr>
          <w:hyperlink w:anchor="_Toc43453787" w:history="1">
            <w:r w:rsidRPr="007637DE">
              <w:rPr>
                <w:rStyle w:val="Hyperlink"/>
                <w:noProof/>
              </w:rPr>
              <w:t>Figure 16- Water cut Nest Layout for Gripper Arm</w:t>
            </w:r>
            <w:r>
              <w:rPr>
                <w:noProof/>
                <w:webHidden/>
              </w:rPr>
              <w:tab/>
            </w:r>
            <w:r>
              <w:rPr>
                <w:noProof/>
                <w:webHidden/>
              </w:rPr>
              <w:fldChar w:fldCharType="begin"/>
            </w:r>
            <w:r>
              <w:rPr>
                <w:noProof/>
                <w:webHidden/>
              </w:rPr>
              <w:instrText xml:space="preserve"> PAGEREF _Toc43453787 \h </w:instrText>
            </w:r>
            <w:r>
              <w:rPr>
                <w:noProof/>
                <w:webHidden/>
              </w:rPr>
            </w:r>
            <w:r>
              <w:rPr>
                <w:noProof/>
                <w:webHidden/>
              </w:rPr>
              <w:fldChar w:fldCharType="separate"/>
            </w:r>
            <w:r>
              <w:rPr>
                <w:noProof/>
                <w:webHidden/>
              </w:rPr>
              <w:t>17</w:t>
            </w:r>
            <w:r>
              <w:rPr>
                <w:noProof/>
                <w:webHidden/>
              </w:rPr>
              <w:fldChar w:fldCharType="end"/>
            </w:r>
          </w:hyperlink>
        </w:p>
        <w:p w14:paraId="7C2A876C" w14:textId="77777777" w:rsidR="000E2316" w:rsidRDefault="000E2316">
          <w:pPr>
            <w:pStyle w:val="TableofFigures"/>
            <w:tabs>
              <w:tab w:val="right" w:leader="dot" w:pos="9016"/>
            </w:tabs>
            <w:rPr>
              <w:rFonts w:eastAsiaTheme="minorEastAsia"/>
              <w:noProof/>
              <w:lang w:eastAsia="en-GB"/>
            </w:rPr>
          </w:pPr>
          <w:hyperlink w:anchor="_Toc43453788" w:history="1">
            <w:r w:rsidRPr="007637DE">
              <w:rPr>
                <w:rStyle w:val="Hyperlink"/>
                <w:noProof/>
              </w:rPr>
              <w:t>Figure 17- Water cut Nest Layout for Gripper Brace</w:t>
            </w:r>
            <w:r>
              <w:rPr>
                <w:noProof/>
                <w:webHidden/>
              </w:rPr>
              <w:tab/>
            </w:r>
            <w:r>
              <w:rPr>
                <w:noProof/>
                <w:webHidden/>
              </w:rPr>
              <w:fldChar w:fldCharType="begin"/>
            </w:r>
            <w:r>
              <w:rPr>
                <w:noProof/>
                <w:webHidden/>
              </w:rPr>
              <w:instrText xml:space="preserve"> PAGEREF _Toc43453788 \h </w:instrText>
            </w:r>
            <w:r>
              <w:rPr>
                <w:noProof/>
                <w:webHidden/>
              </w:rPr>
            </w:r>
            <w:r>
              <w:rPr>
                <w:noProof/>
                <w:webHidden/>
              </w:rPr>
              <w:fldChar w:fldCharType="separate"/>
            </w:r>
            <w:r>
              <w:rPr>
                <w:noProof/>
                <w:webHidden/>
              </w:rPr>
              <w:t>17</w:t>
            </w:r>
            <w:r>
              <w:rPr>
                <w:noProof/>
                <w:webHidden/>
              </w:rPr>
              <w:fldChar w:fldCharType="end"/>
            </w:r>
          </w:hyperlink>
        </w:p>
        <w:p w14:paraId="069A43A8" w14:textId="77777777" w:rsidR="000E2316" w:rsidRDefault="000E2316">
          <w:pPr>
            <w:pStyle w:val="TableofFigures"/>
            <w:tabs>
              <w:tab w:val="right" w:leader="dot" w:pos="9016"/>
            </w:tabs>
            <w:rPr>
              <w:rFonts w:eastAsiaTheme="minorEastAsia"/>
              <w:noProof/>
              <w:lang w:eastAsia="en-GB"/>
            </w:rPr>
          </w:pPr>
          <w:hyperlink w:anchor="_Toc43453789" w:history="1">
            <w:r w:rsidRPr="007637DE">
              <w:rPr>
                <w:rStyle w:val="Hyperlink"/>
                <w:noProof/>
              </w:rPr>
              <w:t>Figure 18- Flow Diagram for gripper</w:t>
            </w:r>
            <w:r>
              <w:rPr>
                <w:noProof/>
                <w:webHidden/>
              </w:rPr>
              <w:tab/>
            </w:r>
            <w:r>
              <w:rPr>
                <w:noProof/>
                <w:webHidden/>
              </w:rPr>
              <w:fldChar w:fldCharType="begin"/>
            </w:r>
            <w:r>
              <w:rPr>
                <w:noProof/>
                <w:webHidden/>
              </w:rPr>
              <w:instrText xml:space="preserve"> PAGEREF _Toc43453789 \h </w:instrText>
            </w:r>
            <w:r>
              <w:rPr>
                <w:noProof/>
                <w:webHidden/>
              </w:rPr>
            </w:r>
            <w:r>
              <w:rPr>
                <w:noProof/>
                <w:webHidden/>
              </w:rPr>
              <w:fldChar w:fldCharType="separate"/>
            </w:r>
            <w:r>
              <w:rPr>
                <w:noProof/>
                <w:webHidden/>
              </w:rPr>
              <w:t>19</w:t>
            </w:r>
            <w:r>
              <w:rPr>
                <w:noProof/>
                <w:webHidden/>
              </w:rPr>
              <w:fldChar w:fldCharType="end"/>
            </w:r>
          </w:hyperlink>
        </w:p>
        <w:p w14:paraId="744BEFA6" w14:textId="0758115B" w:rsidR="00DB0ECE" w:rsidRDefault="00600C7D" w:rsidP="005713D3">
          <w:pPr>
            <w:pStyle w:val="Heading1"/>
          </w:pPr>
          <w:r>
            <w:fldChar w:fldCharType="end"/>
          </w:r>
          <w:r w:rsidR="00DB0ECE">
            <w:br w:type="page"/>
          </w:r>
        </w:p>
        <w:p w14:paraId="1832B4F2" w14:textId="77777777" w:rsidR="00DB0ECE" w:rsidRDefault="00DB0ECE" w:rsidP="005713D3">
          <w:pPr>
            <w:pStyle w:val="Heading1"/>
          </w:pPr>
          <w:bookmarkStart w:id="5" w:name="_Toc42164436"/>
          <w:r>
            <w:lastRenderedPageBreak/>
            <w:t>INTRODUCTION</w:t>
          </w:r>
          <w:bookmarkEnd w:id="5"/>
        </w:p>
        <w:p w14:paraId="73C7A70A" w14:textId="6E8DB811" w:rsidR="00CD7FB8" w:rsidRDefault="00CD7FB8" w:rsidP="005D4B71"/>
        <w:p w14:paraId="4DDB594A" w14:textId="33A2A708" w:rsidR="005D7B50" w:rsidRPr="00465869" w:rsidRDefault="004C78F4" w:rsidP="005D4B71">
          <w:r w:rsidRPr="00465869">
            <w:t xml:space="preserve">The purpose of this report is to </w:t>
          </w:r>
          <w:r w:rsidR="00AC2804" w:rsidRPr="00465869">
            <w:t>undertake</w:t>
          </w:r>
          <w:r w:rsidR="00105959" w:rsidRPr="00465869">
            <w:t xml:space="preserve"> a design study to develop a three jaw gripper which </w:t>
          </w:r>
          <w:r w:rsidR="009661AF" w:rsidRPr="00465869">
            <w:t>will be used on a robot system</w:t>
          </w:r>
          <w:r w:rsidR="0080796F" w:rsidRPr="00465869">
            <w:t xml:space="preserve"> to perform </w:t>
          </w:r>
          <w:r w:rsidR="00AC2804" w:rsidRPr="00465869">
            <w:t xml:space="preserve">pick &amp; place operations on </w:t>
          </w:r>
          <w:r w:rsidR="007D4696" w:rsidRPr="00465869">
            <w:t>an</w:t>
          </w:r>
          <w:r w:rsidR="00AC2804" w:rsidRPr="00465869">
            <w:t xml:space="preserve"> assembly line.</w:t>
          </w:r>
          <w:r w:rsidR="009F23BC" w:rsidRPr="00465869">
            <w:t xml:space="preserve"> </w:t>
          </w:r>
        </w:p>
        <w:p w14:paraId="78DEA215" w14:textId="750DEDDD" w:rsidR="005D7B50" w:rsidRDefault="007D72CB" w:rsidP="005D4B71">
          <w:r w:rsidRPr="00465869">
            <w:t xml:space="preserve">We have been approached by a company called Grippers ‘R’ </w:t>
          </w:r>
          <w:proofErr w:type="gramStart"/>
          <w:r w:rsidRPr="00465869">
            <w:t>Us</w:t>
          </w:r>
          <w:proofErr w:type="gramEnd"/>
          <w:r w:rsidRPr="00465869">
            <w:t xml:space="preserve"> to manufacture 40 complete end effectors which will be used on their robots.</w:t>
          </w:r>
        </w:p>
        <w:p w14:paraId="42F66F61" w14:textId="2E527576" w:rsidR="00291A8A" w:rsidRPr="00465869" w:rsidRDefault="00291A8A" w:rsidP="005D4B71">
          <w:r>
            <w:t>There are many tools used in the design and process of new products including QFD, FMEA &amp; DFA which will all help in meeting the customers’ requirements to produce a product that meets the specifications set out in the RFQ.</w:t>
          </w:r>
        </w:p>
        <w:p w14:paraId="7D9CDE4E" w14:textId="40BA54BA" w:rsidR="00465869" w:rsidRPr="00465869" w:rsidRDefault="00465869" w:rsidP="005D4B71">
          <w:r w:rsidRPr="00465869">
            <w:t xml:space="preserve">Grippers ‘R’ </w:t>
          </w:r>
          <w:proofErr w:type="gramStart"/>
          <w:r w:rsidRPr="00465869">
            <w:t>Us</w:t>
          </w:r>
          <w:proofErr w:type="gramEnd"/>
          <w:r w:rsidRPr="00465869">
            <w:t xml:space="preserve"> have set a budget of £300 per gripper. This report</w:t>
          </w:r>
          <w:r w:rsidR="00902E59">
            <w:t xml:space="preserve"> shows how I used several tools</w:t>
          </w:r>
          <w:r w:rsidRPr="00465869">
            <w:t xml:space="preserve"> to design and manufacture the new gripper while trying to make it as cost effective to my company in order to make a profit.</w:t>
          </w:r>
        </w:p>
        <w:p w14:paraId="3E294052" w14:textId="3F83BF25" w:rsidR="00465869" w:rsidRPr="00465869" w:rsidRDefault="00465869" w:rsidP="005D4B71"/>
        <w:p w14:paraId="25B6E8CE" w14:textId="77777777" w:rsidR="007D72CB" w:rsidRPr="00F4666A" w:rsidRDefault="007D72CB" w:rsidP="005D4B71">
          <w:pPr>
            <w:rPr>
              <w:color w:val="FF0000"/>
            </w:rPr>
          </w:pPr>
        </w:p>
        <w:p w14:paraId="78C9D64B" w14:textId="77777777" w:rsidR="005D7B50" w:rsidRPr="00F4666A" w:rsidRDefault="005D7B50" w:rsidP="005D4B71">
          <w:pPr>
            <w:rPr>
              <w:color w:val="FF0000"/>
            </w:rPr>
          </w:pPr>
        </w:p>
        <w:p w14:paraId="65FCEEC0" w14:textId="77777777" w:rsidR="00465869" w:rsidRDefault="00465869">
          <w:pPr>
            <w:rPr>
              <w:rFonts w:asciiTheme="majorHAnsi" w:eastAsiaTheme="majorEastAsia" w:hAnsiTheme="majorHAnsi" w:cstheme="majorBidi"/>
              <w:color w:val="2F5496" w:themeColor="accent1" w:themeShade="BF"/>
              <w:sz w:val="32"/>
              <w:szCs w:val="32"/>
            </w:rPr>
          </w:pPr>
          <w:bookmarkStart w:id="6" w:name="_Toc42164437"/>
          <w:r>
            <w:br w:type="page"/>
          </w:r>
        </w:p>
        <w:p w14:paraId="5E62537E" w14:textId="2BBF53C1" w:rsidR="00F70C0A" w:rsidRDefault="00DB0ECE" w:rsidP="005713D3">
          <w:pPr>
            <w:pStyle w:val="Heading1"/>
          </w:pPr>
          <w:r>
            <w:lastRenderedPageBreak/>
            <w:t>APPRA</w:t>
          </w:r>
          <w:r w:rsidR="00F70C0A">
            <w:t>ISAL OF THE ORIGINAL SYSTEM</w:t>
          </w:r>
          <w:bookmarkEnd w:id="6"/>
        </w:p>
        <w:p w14:paraId="0C46BFBC" w14:textId="5B697298" w:rsidR="000B4CE9" w:rsidRPr="000B4CE9" w:rsidRDefault="00F24C24" w:rsidP="000B4CE9">
          <w:r>
            <w:rPr>
              <w:noProof/>
              <w:lang w:eastAsia="en-GB"/>
            </w:rPr>
            <mc:AlternateContent>
              <mc:Choice Requires="wps">
                <w:drawing>
                  <wp:anchor distT="45720" distB="45720" distL="114300" distR="114300" simplePos="0" relativeHeight="251742720" behindDoc="0" locked="0" layoutInCell="1" allowOverlap="1" wp14:anchorId="2026F368" wp14:editId="7130C9B5">
                    <wp:simplePos x="0" y="0"/>
                    <wp:positionH relativeFrom="column">
                      <wp:posOffset>1889760</wp:posOffset>
                    </wp:positionH>
                    <wp:positionV relativeFrom="paragraph">
                      <wp:posOffset>124460</wp:posOffset>
                    </wp:positionV>
                    <wp:extent cx="1402080" cy="259080"/>
                    <wp:effectExtent l="0" t="0" r="26670" b="2667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2080" cy="259080"/>
                            </a:xfrm>
                            <a:prstGeom prst="rect">
                              <a:avLst/>
                            </a:prstGeom>
                            <a:solidFill>
                              <a:srgbClr val="FFFFFF"/>
                            </a:solidFill>
                            <a:ln w="9525">
                              <a:solidFill>
                                <a:srgbClr val="000000"/>
                              </a:solidFill>
                              <a:miter lim="800000"/>
                              <a:headEnd/>
                              <a:tailEnd/>
                            </a:ln>
                          </wps:spPr>
                          <wps:txbx>
                            <w:txbxContent>
                              <w:p w14:paraId="459EBC5B" w14:textId="72FDE329" w:rsidR="00966CE2" w:rsidRDefault="00966CE2" w:rsidP="008B19E5">
                                <w:pPr>
                                  <w:pStyle w:val="ListParagraph"/>
                                  <w:numPr>
                                    <w:ilvl w:val="0"/>
                                    <w:numId w:val="1"/>
                                  </w:numPr>
                                  <w:jc w:val="center"/>
                                </w:pPr>
                                <w:r>
                                  <w:t>Cylinder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margin-left:148.8pt;margin-top:9.8pt;width:110.4pt;height:20.4pt;z-index:251742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">
                    <v:textbox>
                      <w:txbxContent>
                        <w:p w14:paraId="459EBC5B" w14:textId="72FDE329" w:rsidR="00966CE2" w:rsidRDefault="00966CE2" w:rsidP="008B19E5">
                          <w:pPr>
                            <w:pStyle w:val="ListParagraph"/>
                            <w:numPr>
                              <w:ilvl w:val="0"/>
                              <w:numId w:val="1"/>
                            </w:numPr>
                            <w:jc w:val="center"/>
                          </w:pPr>
                          <w:r>
                            <w:t>Cylinder</w:t>
                          </w:r>
                        </w:p>
                      </w:txbxContent>
                    </v:textbox>
                  </v:shape>
                </w:pict>
              </mc:Fallback>
            </mc:AlternateContent>
          </w:r>
        </w:p>
        <w:p w14:paraId="2927CB1A" w14:textId="18627EA7" w:rsidR="007961C4" w:rsidRDefault="00F24C24" w:rsidP="007961C4">
          <w:pPr>
            <w:pStyle w:val="NormalWeb"/>
            <w:jc w:val="center"/>
          </w:pPr>
          <w:r>
            <w:rPr>
              <w:noProof/>
            </w:rPr>
            <mc:AlternateContent>
              <mc:Choice Requires="wps">
                <w:drawing>
                  <wp:anchor distT="0" distB="0" distL="114300" distR="114300" simplePos="0" relativeHeight="251709440" behindDoc="0" locked="0" layoutInCell="1" allowOverlap="1" wp14:anchorId="15A1920E" wp14:editId="4CB05AEF">
                    <wp:simplePos x="0" y="0"/>
                    <wp:positionH relativeFrom="column">
                      <wp:posOffset>861060</wp:posOffset>
                    </wp:positionH>
                    <wp:positionV relativeFrom="paragraph">
                      <wp:posOffset>285115</wp:posOffset>
                    </wp:positionV>
                    <wp:extent cx="68580" cy="480060"/>
                    <wp:effectExtent l="0" t="0" r="64770" b="53340"/>
                    <wp:wrapNone/>
                    <wp:docPr id="46" name="Straight Arrow Connector 46"/>
                    <wp:cNvGraphicFramePr/>
                    <a:graphic xmlns:a="http://schemas.openxmlformats.org/drawingml/2006/main">
                      <a:graphicData uri="http://schemas.microsoft.com/office/word/2010/wordprocessingShape">
                        <wps:wsp>
                          <wps:cNvCnPr/>
                          <wps:spPr>
                            <a:xfrm>
                              <a:off x="0" y="0"/>
                              <a:ext cx="68580" cy="48006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554194C6" id="_x0000_t32" coordsize="21600,21600" o:spt="32" o:oned="t" path="m,l21600,21600e" filled="f">
                    <v:path arrowok="t" fillok="f" o:connecttype="none"/>
                    <o:lock v:ext="edit" shapetype="t"/>
                  </v:shapetype>
                  <v:shape id="Straight Arrow Connector 46" o:spid="_x0000_s1026" type="#_x0000_t32" style="position:absolute;margin-left:67.8pt;margin-top:22.45pt;width:5.4pt;height:37.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" strokecolor="black [3200]" strokeweight="1.5pt">
                    <v:stroke endarrow="block" joinstyle="miter"/>
                  </v:shape>
                </w:pict>
              </mc:Fallback>
            </mc:AlternateContent>
          </w:r>
          <w:r>
            <w:rPr>
              <w:noProof/>
            </w:rPr>
            <mc:AlternateContent>
              <mc:Choice Requires="wps">
                <w:drawing>
                  <wp:anchor distT="45720" distB="45720" distL="114300" distR="114300" simplePos="0" relativeHeight="251753984" behindDoc="0" locked="0" layoutInCell="1" allowOverlap="1" wp14:anchorId="5CCC96F3" wp14:editId="7B05524F">
                    <wp:simplePos x="0" y="0"/>
                    <wp:positionH relativeFrom="column">
                      <wp:posOffset>30480</wp:posOffset>
                    </wp:positionH>
                    <wp:positionV relativeFrom="paragraph">
                      <wp:posOffset>29210</wp:posOffset>
                    </wp:positionV>
                    <wp:extent cx="1402080" cy="259080"/>
                    <wp:effectExtent l="0" t="0" r="26670" b="2667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2080" cy="259080"/>
                            </a:xfrm>
                            <a:prstGeom prst="rect">
                              <a:avLst/>
                            </a:prstGeom>
                            <a:solidFill>
                              <a:srgbClr val="FFFFFF"/>
                            </a:solidFill>
                            <a:ln w="9525">
                              <a:solidFill>
                                <a:srgbClr val="000000"/>
                              </a:solidFill>
                              <a:miter lim="800000"/>
                              <a:headEnd/>
                              <a:tailEnd/>
                            </a:ln>
                          </wps:spPr>
                          <wps:txbx>
                            <w:txbxContent>
                              <w:p w14:paraId="030572F2" w14:textId="514D868F" w:rsidR="00966CE2" w:rsidRDefault="00966CE2" w:rsidP="00F24C24">
                                <w:pPr>
                                  <w:pStyle w:val="ListParagraph"/>
                                  <w:numPr>
                                    <w:ilvl w:val="0"/>
                                    <w:numId w:val="1"/>
                                  </w:numPr>
                                  <w:jc w:val="center"/>
                                </w:pPr>
                                <w:r>
                                  <w:t>Motor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9" type="#_x0000_t202" style="position:absolute;left:0;text-align:left;margin-left:2.4pt;margin-top:2.3pt;width:110.4pt;height:20.4pt;z-index:251753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">
                    <v:textbox>
                      <w:txbxContent>
                        <w:p w14:paraId="030572F2" w14:textId="514D868F" w:rsidR="00966CE2" w:rsidRDefault="00966CE2" w:rsidP="00F24C24">
                          <w:pPr>
                            <w:pStyle w:val="ListParagraph"/>
                            <w:numPr>
                              <w:ilvl w:val="0"/>
                              <w:numId w:val="1"/>
                            </w:numPr>
                            <w:jc w:val="center"/>
                          </w:pPr>
                          <w:r>
                            <w:t>Motor</w:t>
                          </w:r>
                        </w:p>
                      </w:txbxContent>
                    </v:textbox>
                  </v:shape>
                </w:pict>
              </mc:Fallback>
            </mc:AlternateContent>
          </w:r>
          <w:r>
            <w:rPr>
              <w:noProof/>
            </w:rPr>
            <mc:AlternateContent>
              <mc:Choice Requires="wps">
                <w:drawing>
                  <wp:anchor distT="0" distB="0" distL="114300" distR="114300" simplePos="0" relativeHeight="251638272" behindDoc="0" locked="0" layoutInCell="1" allowOverlap="1" wp14:anchorId="3F21E43A" wp14:editId="6A3D26E6">
                    <wp:simplePos x="0" y="0"/>
                    <wp:positionH relativeFrom="column">
                      <wp:posOffset>1524000</wp:posOffset>
                    </wp:positionH>
                    <wp:positionV relativeFrom="paragraph">
                      <wp:posOffset>1283335</wp:posOffset>
                    </wp:positionV>
                    <wp:extent cx="1615440" cy="868680"/>
                    <wp:effectExtent l="0" t="38100" r="60960" b="26670"/>
                    <wp:wrapNone/>
                    <wp:docPr id="37" name="Straight Arrow Connector 37"/>
                    <wp:cNvGraphicFramePr/>
                    <a:graphic xmlns:a="http://schemas.openxmlformats.org/drawingml/2006/main">
                      <a:graphicData uri="http://schemas.microsoft.com/office/word/2010/wordprocessingShape">
                        <wps:wsp>
                          <wps:cNvCnPr/>
                          <wps:spPr>
                            <a:xfrm flipV="1">
                              <a:off x="0" y="0"/>
                              <a:ext cx="1615440" cy="8686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384DA6F0" id="Straight Arrow Connector 37" o:spid="_x0000_s1026" type="#_x0000_t32" style="position:absolute;margin-left:120pt;margin-top:101.05pt;width:127.2pt;height:68.4pt;flip:y;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" strokecolor="black [3200]" strokeweight="1.5pt">
                    <v:stroke endarrow="block" joinstyle="miter"/>
                  </v:shape>
                </w:pict>
              </mc:Fallback>
            </mc:AlternateContent>
          </w:r>
          <w:r>
            <w:rPr>
              <w:noProof/>
            </w:rPr>
            <mc:AlternateContent>
              <mc:Choice Requires="wps">
                <w:drawing>
                  <wp:anchor distT="0" distB="0" distL="114300" distR="114300" simplePos="0" relativeHeight="251750912" behindDoc="0" locked="0" layoutInCell="1" allowOverlap="1" wp14:anchorId="0FBB1336" wp14:editId="1CCC3C3D">
                    <wp:simplePos x="0" y="0"/>
                    <wp:positionH relativeFrom="column">
                      <wp:posOffset>3573780</wp:posOffset>
                    </wp:positionH>
                    <wp:positionV relativeFrom="paragraph">
                      <wp:posOffset>1496695</wp:posOffset>
                    </wp:positionV>
                    <wp:extent cx="883920" cy="594360"/>
                    <wp:effectExtent l="38100" t="38100" r="30480" b="34290"/>
                    <wp:wrapNone/>
                    <wp:docPr id="44" name="Straight Arrow Connector 44"/>
                    <wp:cNvGraphicFramePr/>
                    <a:graphic xmlns:a="http://schemas.openxmlformats.org/drawingml/2006/main">
                      <a:graphicData uri="http://schemas.microsoft.com/office/word/2010/wordprocessingShape">
                        <wps:wsp>
                          <wps:cNvCnPr/>
                          <wps:spPr>
                            <a:xfrm flipH="1" flipV="1">
                              <a:off x="0" y="0"/>
                              <a:ext cx="883920" cy="59436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086370F6" id="Straight Arrow Connector 44" o:spid="_x0000_s1026" type="#_x0000_t32" style="position:absolute;margin-left:281.4pt;margin-top:117.85pt;width:69.6pt;height:46.8pt;flip:x y;z-index:251750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" strokecolor="black [3200]" strokeweight="1.5pt">
                    <v:stroke endarrow="block" joinstyle="miter"/>
                  </v:shape>
                </w:pict>
              </mc:Fallback>
            </mc:AlternateContent>
          </w:r>
          <w:r>
            <w:rPr>
              <w:noProof/>
            </w:rPr>
            <mc:AlternateContent>
              <mc:Choice Requires="wps">
                <w:drawing>
                  <wp:anchor distT="45720" distB="45720" distL="114300" distR="114300" simplePos="0" relativeHeight="251747840" behindDoc="0" locked="0" layoutInCell="1" allowOverlap="1" wp14:anchorId="0D5C7DF9" wp14:editId="2648311D">
                    <wp:simplePos x="0" y="0"/>
                    <wp:positionH relativeFrom="column">
                      <wp:posOffset>3863340</wp:posOffset>
                    </wp:positionH>
                    <wp:positionV relativeFrom="paragraph">
                      <wp:posOffset>2094230</wp:posOffset>
                    </wp:positionV>
                    <wp:extent cx="1402080" cy="259080"/>
                    <wp:effectExtent l="0" t="0" r="26670" b="2667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2080" cy="259080"/>
                            </a:xfrm>
                            <a:prstGeom prst="rect">
                              <a:avLst/>
                            </a:prstGeom>
                            <a:solidFill>
                              <a:srgbClr val="FFFFFF"/>
                            </a:solidFill>
                            <a:ln w="9525">
                              <a:solidFill>
                                <a:srgbClr val="000000"/>
                              </a:solidFill>
                              <a:miter lim="800000"/>
                              <a:headEnd/>
                              <a:tailEnd/>
                            </a:ln>
                          </wps:spPr>
                          <wps:txbx>
                            <w:txbxContent>
                              <w:p w14:paraId="74E6618B" w14:textId="7FE2FAE7" w:rsidR="00966CE2" w:rsidRDefault="00966CE2" w:rsidP="00F24C24">
                                <w:pPr>
                                  <w:pStyle w:val="ListParagraph"/>
                                  <w:numPr>
                                    <w:ilvl w:val="0"/>
                                    <w:numId w:val="1"/>
                                  </w:numPr>
                                  <w:jc w:val="center"/>
                                </w:pPr>
                                <w:r>
                                  <w:t>Join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left:0;text-align:left;margin-left:304.2pt;margin-top:164.9pt;width:110.4pt;height:20.4pt;z-index:251747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">
                    <v:textbox>
                      <w:txbxContent>
                        <w:p w14:paraId="74E6618B" w14:textId="7FE2FAE7" w:rsidR="00966CE2" w:rsidRDefault="00966CE2" w:rsidP="00F24C24">
                          <w:pPr>
                            <w:pStyle w:val="ListParagraph"/>
                            <w:numPr>
                              <w:ilvl w:val="0"/>
                              <w:numId w:val="1"/>
                            </w:numPr>
                            <w:jc w:val="center"/>
                          </w:pPr>
                          <w:r>
                            <w:t>Join</w:t>
                          </w:r>
                        </w:p>
                      </w:txbxContent>
                    </v:textbox>
                  </v:shape>
                </w:pict>
              </mc:Fallback>
            </mc:AlternateContent>
          </w:r>
          <w:r>
            <w:rPr>
              <w:noProof/>
            </w:rPr>
            <mc:AlternateContent>
              <mc:Choice Requires="wps">
                <w:drawing>
                  <wp:anchor distT="45720" distB="45720" distL="114300" distR="114300" simplePos="0" relativeHeight="251684352" behindDoc="0" locked="0" layoutInCell="1" allowOverlap="1" wp14:anchorId="1C3E439E" wp14:editId="4B46DD61">
                    <wp:simplePos x="0" y="0"/>
                    <wp:positionH relativeFrom="column">
                      <wp:posOffset>4937760</wp:posOffset>
                    </wp:positionH>
                    <wp:positionV relativeFrom="paragraph">
                      <wp:posOffset>1758950</wp:posOffset>
                    </wp:positionV>
                    <wp:extent cx="1402080" cy="259080"/>
                    <wp:effectExtent l="0" t="0" r="26670" b="2667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2080" cy="259080"/>
                            </a:xfrm>
                            <a:prstGeom prst="rect">
                              <a:avLst/>
                            </a:prstGeom>
                            <a:solidFill>
                              <a:srgbClr val="FFFFFF"/>
                            </a:solidFill>
                            <a:ln w="9525">
                              <a:solidFill>
                                <a:srgbClr val="000000"/>
                              </a:solidFill>
                              <a:miter lim="800000"/>
                              <a:headEnd/>
                              <a:tailEnd/>
                            </a:ln>
                          </wps:spPr>
                          <wps:txbx>
                            <w:txbxContent>
                              <w:p w14:paraId="2D2DECE9" w14:textId="7670575D" w:rsidR="00966CE2" w:rsidRDefault="00966CE2" w:rsidP="008B19E5">
                                <w:pPr>
                                  <w:pStyle w:val="ListParagraph"/>
                                  <w:numPr>
                                    <w:ilvl w:val="0"/>
                                    <w:numId w:val="1"/>
                                  </w:numPr>
                                  <w:jc w:val="center"/>
                                </w:pPr>
                                <w:r>
                                  <w:t>Gripper Arm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left:0;text-align:left;margin-left:388.8pt;margin-top:138.5pt;width:110.4pt;height:20.4pt;z-index:251684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">
                    <v:textbox>
                      <w:txbxContent>
                        <w:p w14:paraId="2D2DECE9" w14:textId="7670575D" w:rsidR="00966CE2" w:rsidRDefault="00966CE2" w:rsidP="008B19E5">
                          <w:pPr>
                            <w:pStyle w:val="ListParagraph"/>
                            <w:numPr>
                              <w:ilvl w:val="0"/>
                              <w:numId w:val="1"/>
                            </w:numPr>
                            <w:jc w:val="center"/>
                          </w:pPr>
                          <w:r>
                            <w:t>Gripper Arm</w:t>
                          </w:r>
                        </w:p>
                      </w:txbxContent>
                    </v:textbox>
                  </v:shape>
                </w:pict>
              </mc:Fallback>
            </mc:AlternateContent>
          </w:r>
          <w:r>
            <w:rPr>
              <w:noProof/>
            </w:rPr>
            <mc:AlternateContent>
              <mc:Choice Requires="wps">
                <w:drawing>
                  <wp:anchor distT="0" distB="0" distL="114300" distR="114300" simplePos="0" relativeHeight="251580928" behindDoc="0" locked="0" layoutInCell="1" allowOverlap="1" wp14:anchorId="52EA0D71" wp14:editId="062F0D6F">
                    <wp:simplePos x="0" y="0"/>
                    <wp:positionH relativeFrom="column">
                      <wp:posOffset>5067300</wp:posOffset>
                    </wp:positionH>
                    <wp:positionV relativeFrom="paragraph">
                      <wp:posOffset>1550035</wp:posOffset>
                    </wp:positionV>
                    <wp:extent cx="289560" cy="175260"/>
                    <wp:effectExtent l="38100" t="38100" r="15240" b="34290"/>
                    <wp:wrapNone/>
                    <wp:docPr id="35" name="Straight Arrow Connector 35"/>
                    <wp:cNvGraphicFramePr/>
                    <a:graphic xmlns:a="http://schemas.openxmlformats.org/drawingml/2006/main">
                      <a:graphicData uri="http://schemas.microsoft.com/office/word/2010/wordprocessingShape">
                        <wps:wsp>
                          <wps:cNvCnPr/>
                          <wps:spPr>
                            <a:xfrm flipH="1" flipV="1">
                              <a:off x="0" y="0"/>
                              <a:ext cx="289560" cy="17526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430474BB" id="Straight Arrow Connector 35" o:spid="_x0000_s1026" type="#_x0000_t32" style="position:absolute;margin-left:399pt;margin-top:122.05pt;width:22.8pt;height:13.8pt;flip:x y;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" strokecolor="black [3200]" strokeweight="1.5pt">
                    <v:stroke endarrow="block" joinstyle="miter"/>
                  </v:shape>
                </w:pict>
              </mc:Fallback>
            </mc:AlternateContent>
          </w:r>
          <w:r>
            <w:rPr>
              <w:noProof/>
            </w:rPr>
            <mc:AlternateContent>
              <mc:Choice Requires="wps">
                <w:drawing>
                  <wp:anchor distT="0" distB="0" distL="114300" distR="114300" simplePos="0" relativeHeight="251609600" behindDoc="0" locked="0" layoutInCell="1" allowOverlap="1" wp14:anchorId="1EA5B3D4" wp14:editId="1FFA8A73">
                    <wp:simplePos x="0" y="0"/>
                    <wp:positionH relativeFrom="column">
                      <wp:posOffset>2004060</wp:posOffset>
                    </wp:positionH>
                    <wp:positionV relativeFrom="paragraph">
                      <wp:posOffset>102235</wp:posOffset>
                    </wp:positionV>
                    <wp:extent cx="182880" cy="487680"/>
                    <wp:effectExtent l="38100" t="0" r="26670" b="64770"/>
                    <wp:wrapNone/>
                    <wp:docPr id="36" name="Straight Arrow Connector 36"/>
                    <wp:cNvGraphicFramePr/>
                    <a:graphic xmlns:a="http://schemas.openxmlformats.org/drawingml/2006/main">
                      <a:graphicData uri="http://schemas.microsoft.com/office/word/2010/wordprocessingShape">
                        <wps:wsp>
                          <wps:cNvCnPr/>
                          <wps:spPr>
                            <a:xfrm flipH="1">
                              <a:off x="0" y="0"/>
                              <a:ext cx="182880" cy="4876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6B13AD9D" id="Straight Arrow Connector 36" o:spid="_x0000_s1026" type="#_x0000_t32" style="position:absolute;margin-left:157.8pt;margin-top:8.05pt;width:14.4pt;height:38.4pt;flip:x;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" strokecolor="black [3200]" strokeweight="1.5pt">
                    <v:stroke endarrow="block" joinstyle="miter"/>
                  </v:shape>
                </w:pict>
              </mc:Fallback>
            </mc:AlternateContent>
          </w:r>
          <w:r w:rsidR="000B4CE9">
            <w:rPr>
              <w:noProof/>
            </w:rPr>
            <mc:AlternateContent>
              <mc:Choice Requires="wps">
                <w:drawing>
                  <wp:anchor distT="45720" distB="45720" distL="114300" distR="114300" simplePos="0" relativeHeight="251709952" behindDoc="0" locked="0" layoutInCell="1" allowOverlap="1" wp14:anchorId="2A82C2A8" wp14:editId="0ED44FBE">
                    <wp:simplePos x="0" y="0"/>
                    <wp:positionH relativeFrom="column">
                      <wp:posOffset>243840</wp:posOffset>
                    </wp:positionH>
                    <wp:positionV relativeFrom="paragraph">
                      <wp:posOffset>2169160</wp:posOffset>
                    </wp:positionV>
                    <wp:extent cx="1402080" cy="259080"/>
                    <wp:effectExtent l="0" t="0" r="26670" b="2667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2080" cy="259080"/>
                            </a:xfrm>
                            <a:prstGeom prst="rect">
                              <a:avLst/>
                            </a:prstGeom>
                            <a:solidFill>
                              <a:srgbClr val="FFFFFF"/>
                            </a:solidFill>
                            <a:ln w="9525">
                              <a:solidFill>
                                <a:srgbClr val="000000"/>
                              </a:solidFill>
                              <a:miter lim="800000"/>
                              <a:headEnd/>
                              <a:tailEnd/>
                            </a:ln>
                          </wps:spPr>
                          <wps:txbx>
                            <w:txbxContent>
                              <w:p w14:paraId="6D905DAE" w14:textId="3BF8436F" w:rsidR="00966CE2" w:rsidRDefault="00966CE2" w:rsidP="008B19E5">
                                <w:pPr>
                                  <w:pStyle w:val="ListParagraph"/>
                                  <w:numPr>
                                    <w:ilvl w:val="0"/>
                                    <w:numId w:val="1"/>
                                  </w:numPr>
                                  <w:jc w:val="center"/>
                                </w:pPr>
                                <w:r>
                                  <w:t>Worm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19.2pt;margin-top:170.8pt;width:110.4pt;height:20.4pt;z-index:251709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">
                    <v:textbox>
                      <w:txbxContent>
                        <w:p w14:paraId="6D905DAE" w14:textId="3BF8436F" w:rsidR="00966CE2" w:rsidRDefault="00966CE2" w:rsidP="008B19E5">
                          <w:pPr>
                            <w:pStyle w:val="ListParagraph"/>
                            <w:numPr>
                              <w:ilvl w:val="0"/>
                              <w:numId w:val="1"/>
                            </w:numPr>
                            <w:jc w:val="center"/>
                          </w:pPr>
                          <w:r>
                            <w:t>Worm</w:t>
                          </w:r>
                        </w:p>
                      </w:txbxContent>
                    </v:textbox>
                  </v:shape>
                </w:pict>
              </mc:Fallback>
            </mc:AlternateContent>
          </w:r>
          <w:r w:rsidR="008B19E5">
            <w:rPr>
              <w:noProof/>
            </w:rPr>
            <mc:AlternateContent>
              <mc:Choice Requires="wps">
                <w:drawing>
                  <wp:anchor distT="0" distB="0" distL="114300" distR="114300" simplePos="0" relativeHeight="251664896" behindDoc="0" locked="0" layoutInCell="1" allowOverlap="1" wp14:anchorId="1CC5218B" wp14:editId="0B685E34">
                    <wp:simplePos x="0" y="0"/>
                    <wp:positionH relativeFrom="column">
                      <wp:posOffset>2804160</wp:posOffset>
                    </wp:positionH>
                    <wp:positionV relativeFrom="paragraph">
                      <wp:posOffset>440690</wp:posOffset>
                    </wp:positionV>
                    <wp:extent cx="1440180" cy="701040"/>
                    <wp:effectExtent l="38100" t="0" r="26670" b="60960"/>
                    <wp:wrapNone/>
                    <wp:docPr id="38" name="Straight Arrow Connector 38"/>
                    <wp:cNvGraphicFramePr/>
                    <a:graphic xmlns:a="http://schemas.openxmlformats.org/drawingml/2006/main">
                      <a:graphicData uri="http://schemas.microsoft.com/office/word/2010/wordprocessingShape">
                        <wps:wsp>
                          <wps:cNvCnPr/>
                          <wps:spPr>
                            <a:xfrm flipH="1">
                              <a:off x="0" y="0"/>
                              <a:ext cx="1440180" cy="7010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4618015D" id="Straight Arrow Connector 38" o:spid="_x0000_s1026" type="#_x0000_t32" style="position:absolute;margin-left:220.8pt;margin-top:34.7pt;width:113.4pt;height:55.2pt;flip:x;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" strokecolor="black [3200]" strokeweight="1.5pt">
                    <v:stroke endarrow="block" joinstyle="miter"/>
                  </v:shape>
                </w:pict>
              </mc:Fallback>
            </mc:AlternateContent>
          </w:r>
          <w:r w:rsidR="008B19E5">
            <w:rPr>
              <w:noProof/>
            </w:rPr>
            <mc:AlternateContent>
              <mc:Choice Requires="wps">
                <w:drawing>
                  <wp:anchor distT="45720" distB="45720" distL="114300" distR="114300" simplePos="0" relativeHeight="251729408" behindDoc="0" locked="0" layoutInCell="1" allowOverlap="1" wp14:anchorId="339AACC7" wp14:editId="122B69BD">
                    <wp:simplePos x="0" y="0"/>
                    <wp:positionH relativeFrom="column">
                      <wp:posOffset>4244340</wp:posOffset>
                    </wp:positionH>
                    <wp:positionV relativeFrom="paragraph">
                      <wp:posOffset>113030</wp:posOffset>
                    </wp:positionV>
                    <wp:extent cx="1432560" cy="464820"/>
                    <wp:effectExtent l="0" t="0" r="15240" b="1143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464820"/>
                            </a:xfrm>
                            <a:prstGeom prst="rect">
                              <a:avLst/>
                            </a:prstGeom>
                            <a:solidFill>
                              <a:srgbClr val="FFFFFF"/>
                            </a:solidFill>
                            <a:ln w="9525">
                              <a:solidFill>
                                <a:srgbClr val="000000"/>
                              </a:solidFill>
                              <a:miter lim="800000"/>
                              <a:headEnd/>
                              <a:tailEnd/>
                            </a:ln>
                          </wps:spPr>
                          <wps:txbx>
                            <w:txbxContent>
                              <w:p w14:paraId="032E5028" w14:textId="753914C5" w:rsidR="00966CE2" w:rsidRDefault="00966CE2" w:rsidP="008B19E5">
                                <w:pPr>
                                  <w:pStyle w:val="ListParagraph"/>
                                  <w:numPr>
                                    <w:ilvl w:val="0"/>
                                    <w:numId w:val="1"/>
                                  </w:numPr>
                                  <w:jc w:val="center"/>
                                </w:pPr>
                                <w:r>
                                  <w:t>Drive Plate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left:0;text-align:left;margin-left:334.2pt;margin-top:8.9pt;width:112.8pt;height:36.6pt;z-index:251729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">
                    <v:textbox>
                      <w:txbxContent>
                        <w:p w14:paraId="032E5028" w14:textId="753914C5" w:rsidR="00966CE2" w:rsidRDefault="00966CE2" w:rsidP="008B19E5">
                          <w:pPr>
                            <w:pStyle w:val="ListParagraph"/>
                            <w:numPr>
                              <w:ilvl w:val="0"/>
                              <w:numId w:val="1"/>
                            </w:numPr>
                            <w:jc w:val="center"/>
                          </w:pPr>
                          <w:r>
                            <w:t>Drive Plate</w:t>
                          </w:r>
                        </w:p>
                      </w:txbxContent>
                    </v:textbox>
                  </v:shape>
                </w:pict>
              </mc:Fallback>
            </mc:AlternateContent>
          </w:r>
          <w:r w:rsidR="007961C4" w:rsidRPr="007961C4">
            <w:rPr>
              <w:noProof/>
            </w:rPr>
            <w:drawing>
              <wp:inline distT="0" distB="0" distL="0" distR="0" wp14:anchorId="5F48D50A" wp14:editId="53E5E70C">
                <wp:extent cx="5731510" cy="2526030"/>
                <wp:effectExtent l="0" t="0" r="254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526030"/>
                        </a:xfrm>
                        <a:prstGeom prst="rect">
                          <a:avLst/>
                        </a:prstGeom>
                      </pic:spPr>
                    </pic:pic>
                  </a:graphicData>
                </a:graphic>
              </wp:inline>
            </w:drawing>
          </w:r>
        </w:p>
        <w:p w14:paraId="41F3A940" w14:textId="24B1D200" w:rsidR="00600C7D" w:rsidRPr="007961C4" w:rsidRDefault="00C16819" w:rsidP="00C16819">
          <w:pPr>
            <w:pStyle w:val="Caption"/>
            <w:jc w:val="center"/>
          </w:pPr>
          <w:bookmarkStart w:id="7" w:name="_Toc43453772"/>
          <w:r>
            <w:t xml:space="preserve">Figure </w:t>
          </w:r>
          <w:r w:rsidR="00200C9D">
            <w:fldChar w:fldCharType="begin"/>
          </w:r>
          <w:r w:rsidR="00200C9D">
            <w:instrText xml:space="preserve"> SEQ Figure \* ARABIC </w:instrText>
          </w:r>
          <w:r w:rsidR="00200C9D">
            <w:fldChar w:fldCharType="separate"/>
          </w:r>
          <w:r w:rsidR="00804BB3">
            <w:rPr>
              <w:noProof/>
            </w:rPr>
            <w:t>1</w:t>
          </w:r>
          <w:r w:rsidR="00200C9D">
            <w:rPr>
              <w:noProof/>
            </w:rPr>
            <w:fldChar w:fldCharType="end"/>
          </w:r>
          <w:r>
            <w:t xml:space="preserve"> - Original 3 Jaw Gripper</w:t>
          </w:r>
          <w:bookmarkEnd w:id="7"/>
        </w:p>
        <w:p w14:paraId="5CA64B01" w14:textId="581E0417" w:rsidR="00F4666A" w:rsidRDefault="00AF02E7" w:rsidP="00AF02E7">
          <w:pPr>
            <w:pStyle w:val="NormalWeb"/>
          </w:pPr>
          <w:r>
            <w:rPr>
              <w:b/>
              <w:bCs/>
              <w:u w:val="single"/>
            </w:rPr>
            <w:t>Appraisal</w:t>
          </w:r>
          <w:r>
            <w:t xml:space="preserve"> </w:t>
          </w:r>
        </w:p>
        <w:tbl>
          <w:tblPr>
            <w:tblStyle w:val="TableGrid"/>
            <w:tblW w:w="0" w:type="auto"/>
            <w:tblLook w:val="04A0" w:firstRow="1" w:lastRow="0" w:firstColumn="1" w:lastColumn="0" w:noHBand="0" w:noVBand="1"/>
          </w:tblPr>
          <w:tblGrid>
            <w:gridCol w:w="2235"/>
            <w:gridCol w:w="3260"/>
            <w:gridCol w:w="3747"/>
          </w:tblGrid>
          <w:tr w:rsidR="009326F1" w:rsidRPr="009326F1" w14:paraId="5A7AF1E8" w14:textId="77777777" w:rsidTr="0016781B">
            <w:tc>
              <w:tcPr>
                <w:tcW w:w="2235" w:type="dxa"/>
              </w:tcPr>
              <w:p w14:paraId="69A01EFB" w14:textId="2AD0DFB9" w:rsidR="005F796B" w:rsidRPr="009326F1" w:rsidRDefault="0098710F" w:rsidP="009326F1">
                <w:pPr>
                  <w:pStyle w:val="NormalWeb"/>
                  <w:jc w:val="center"/>
                  <w:rPr>
                    <w:b/>
                    <w:bCs/>
                    <w:i/>
                    <w:iCs/>
                    <w:color w:val="4472C4" w:themeColor="accent1"/>
                  </w:rPr>
                </w:pPr>
                <w:r w:rsidRPr="009326F1">
                  <w:rPr>
                    <w:b/>
                    <w:bCs/>
                    <w:i/>
                    <w:iCs/>
                    <w:color w:val="4472C4" w:themeColor="accent1"/>
                  </w:rPr>
                  <w:t>Name of component</w:t>
                </w:r>
              </w:p>
            </w:tc>
            <w:tc>
              <w:tcPr>
                <w:tcW w:w="3260" w:type="dxa"/>
              </w:tcPr>
              <w:p w14:paraId="3ED16F4E" w14:textId="30E66640" w:rsidR="005F796B" w:rsidRPr="009326F1" w:rsidRDefault="0098710F" w:rsidP="000E44FA">
                <w:pPr>
                  <w:pStyle w:val="NormalWeb"/>
                  <w:jc w:val="center"/>
                  <w:rPr>
                    <w:b/>
                    <w:bCs/>
                    <w:i/>
                    <w:iCs/>
                    <w:color w:val="4472C4" w:themeColor="accent1"/>
                  </w:rPr>
                </w:pPr>
                <w:r w:rsidRPr="009326F1">
                  <w:rPr>
                    <w:b/>
                    <w:bCs/>
                    <w:i/>
                    <w:iCs/>
                    <w:color w:val="4472C4" w:themeColor="accent1"/>
                  </w:rPr>
                  <w:t>What is the component doing?</w:t>
                </w:r>
              </w:p>
            </w:tc>
            <w:tc>
              <w:tcPr>
                <w:tcW w:w="3747" w:type="dxa"/>
              </w:tcPr>
              <w:p w14:paraId="03A7E14D" w14:textId="747A7889" w:rsidR="005F796B" w:rsidRPr="009326F1" w:rsidRDefault="0016781B" w:rsidP="0016781B">
                <w:pPr>
                  <w:pStyle w:val="NormalWeb"/>
                  <w:jc w:val="center"/>
                  <w:rPr>
                    <w:b/>
                    <w:bCs/>
                    <w:i/>
                    <w:iCs/>
                    <w:color w:val="4472C4" w:themeColor="accent1"/>
                  </w:rPr>
                </w:pPr>
                <w:r w:rsidRPr="009326F1">
                  <w:rPr>
                    <w:b/>
                    <w:bCs/>
                    <w:i/>
                    <w:iCs/>
                    <w:color w:val="4472C4" w:themeColor="accent1"/>
                  </w:rPr>
                  <w:t>How does it relate to other parts?</w:t>
                </w:r>
              </w:p>
            </w:tc>
          </w:tr>
          <w:tr w:rsidR="005F796B" w14:paraId="55BF2385" w14:textId="77777777" w:rsidTr="0016781B">
            <w:tc>
              <w:tcPr>
                <w:tcW w:w="2235" w:type="dxa"/>
              </w:tcPr>
              <w:p w14:paraId="399F2E31" w14:textId="10FA887D" w:rsidR="005F796B" w:rsidRDefault="00064E7B" w:rsidP="0070239B">
                <w:pPr>
                  <w:pStyle w:val="NormalWeb"/>
                  <w:numPr>
                    <w:ilvl w:val="0"/>
                    <w:numId w:val="2"/>
                  </w:numPr>
                  <w:jc w:val="center"/>
                </w:pPr>
                <w:r>
                  <w:t>Cylinder</w:t>
                </w:r>
              </w:p>
            </w:tc>
            <w:tc>
              <w:tcPr>
                <w:tcW w:w="3260" w:type="dxa"/>
              </w:tcPr>
              <w:p w14:paraId="2ABBF0A2" w14:textId="05E11BA2" w:rsidR="005F796B" w:rsidRDefault="00FE5219" w:rsidP="000E44FA">
                <w:pPr>
                  <w:pStyle w:val="NormalWeb"/>
                  <w:jc w:val="center"/>
                </w:pPr>
                <w:r>
                  <w:t>Pushes drive plate along worm</w:t>
                </w:r>
              </w:p>
            </w:tc>
            <w:tc>
              <w:tcPr>
                <w:tcW w:w="3747" w:type="dxa"/>
              </w:tcPr>
              <w:p w14:paraId="070B40BC" w14:textId="64CFFA8E" w:rsidR="005F796B" w:rsidRDefault="00D92799" w:rsidP="00AF02E7">
                <w:pPr>
                  <w:pStyle w:val="NormalWeb"/>
                </w:pPr>
                <w:r>
                  <w:t>Drives cylinder piston pushing or pulling drive plate.</w:t>
                </w:r>
              </w:p>
            </w:tc>
          </w:tr>
          <w:tr w:rsidR="005F796B" w14:paraId="3E4FF9CC" w14:textId="77777777" w:rsidTr="0016781B">
            <w:tc>
              <w:tcPr>
                <w:tcW w:w="2235" w:type="dxa"/>
              </w:tcPr>
              <w:p w14:paraId="20C27A23" w14:textId="1DA3C0B1" w:rsidR="005F796B" w:rsidRDefault="0039639D" w:rsidP="0070239B">
                <w:pPr>
                  <w:pStyle w:val="NormalWeb"/>
                  <w:numPr>
                    <w:ilvl w:val="0"/>
                    <w:numId w:val="2"/>
                  </w:numPr>
                  <w:jc w:val="center"/>
                </w:pPr>
                <w:r>
                  <w:t>Motor</w:t>
                </w:r>
              </w:p>
            </w:tc>
            <w:tc>
              <w:tcPr>
                <w:tcW w:w="3260" w:type="dxa"/>
              </w:tcPr>
              <w:p w14:paraId="5FD45BDE" w14:textId="3303A28C" w:rsidR="005F796B" w:rsidRDefault="004B5A77" w:rsidP="000E44FA">
                <w:pPr>
                  <w:pStyle w:val="NormalWeb"/>
                  <w:jc w:val="center"/>
                </w:pPr>
                <w:r>
                  <w:t>Drives the cylinder</w:t>
                </w:r>
              </w:p>
            </w:tc>
            <w:tc>
              <w:tcPr>
                <w:tcW w:w="3747" w:type="dxa"/>
              </w:tcPr>
              <w:p w14:paraId="70D5349A" w14:textId="0A122D7B" w:rsidR="005F796B" w:rsidRDefault="00E34CAA" w:rsidP="00AF02E7">
                <w:pPr>
                  <w:pStyle w:val="NormalWeb"/>
                </w:pPr>
                <w:r>
                  <w:t>Driving force for the cylinder to activate.</w:t>
                </w:r>
              </w:p>
            </w:tc>
          </w:tr>
          <w:tr w:rsidR="005F796B" w14:paraId="6954020A" w14:textId="77777777" w:rsidTr="0016781B">
            <w:tc>
              <w:tcPr>
                <w:tcW w:w="2235" w:type="dxa"/>
              </w:tcPr>
              <w:p w14:paraId="1D2ED8B5" w14:textId="764655AA" w:rsidR="005F796B" w:rsidRDefault="0039639D" w:rsidP="0070239B">
                <w:pPr>
                  <w:pStyle w:val="NormalWeb"/>
                  <w:numPr>
                    <w:ilvl w:val="0"/>
                    <w:numId w:val="2"/>
                  </w:numPr>
                  <w:jc w:val="center"/>
                </w:pPr>
                <w:r>
                  <w:t>Join</w:t>
                </w:r>
              </w:p>
            </w:tc>
            <w:tc>
              <w:tcPr>
                <w:tcW w:w="3260" w:type="dxa"/>
              </w:tcPr>
              <w:p w14:paraId="293C6A2D" w14:textId="1863DC02" w:rsidR="005F796B" w:rsidRDefault="00F24B51" w:rsidP="000E44FA">
                <w:pPr>
                  <w:pStyle w:val="NormalWeb"/>
                  <w:jc w:val="center"/>
                </w:pPr>
                <w:r>
                  <w:t>Attaches arm to drive plate</w:t>
                </w:r>
              </w:p>
            </w:tc>
            <w:tc>
              <w:tcPr>
                <w:tcW w:w="3747" w:type="dxa"/>
              </w:tcPr>
              <w:p w14:paraId="0DC212B2" w14:textId="4D7B96EE" w:rsidR="005F796B" w:rsidRDefault="008B1EDE" w:rsidP="00AF02E7">
                <w:pPr>
                  <w:pStyle w:val="NormalWeb"/>
                </w:pPr>
                <w:r>
                  <w:t xml:space="preserve">Acts as a bridge/hinge </w:t>
                </w:r>
                <w:r w:rsidR="00595E19">
                  <w:t>for</w:t>
                </w:r>
                <w:r>
                  <w:t xml:space="preserve"> arms to open/close.</w:t>
                </w:r>
                <w:r w:rsidR="00595E19">
                  <w:t xml:space="preserve"> Could be a redundant part.</w:t>
                </w:r>
              </w:p>
            </w:tc>
          </w:tr>
          <w:tr w:rsidR="005F796B" w14:paraId="59F750CC" w14:textId="77777777" w:rsidTr="0016781B">
            <w:tc>
              <w:tcPr>
                <w:tcW w:w="2235" w:type="dxa"/>
              </w:tcPr>
              <w:p w14:paraId="56DF2F7E" w14:textId="45220116" w:rsidR="005F796B" w:rsidRDefault="0039639D" w:rsidP="0070239B">
                <w:pPr>
                  <w:pStyle w:val="NormalWeb"/>
                  <w:numPr>
                    <w:ilvl w:val="0"/>
                    <w:numId w:val="2"/>
                  </w:numPr>
                  <w:jc w:val="center"/>
                </w:pPr>
                <w:r>
                  <w:t>Gripper Arm</w:t>
                </w:r>
              </w:p>
            </w:tc>
            <w:tc>
              <w:tcPr>
                <w:tcW w:w="3260" w:type="dxa"/>
              </w:tcPr>
              <w:p w14:paraId="4B2DEA43" w14:textId="2747B19D" w:rsidR="005F796B" w:rsidRDefault="00F24B51" w:rsidP="000E44FA">
                <w:pPr>
                  <w:pStyle w:val="NormalWeb"/>
                  <w:jc w:val="center"/>
                </w:pPr>
                <w:r>
                  <w:t xml:space="preserve">Picks up </w:t>
                </w:r>
                <w:r w:rsidR="00EC0208">
                  <w:t>part</w:t>
                </w:r>
              </w:p>
            </w:tc>
            <w:tc>
              <w:tcPr>
                <w:tcW w:w="3747" w:type="dxa"/>
              </w:tcPr>
              <w:p w14:paraId="3B80DEFD" w14:textId="77A70573" w:rsidR="005F796B" w:rsidRDefault="00FF21B2" w:rsidP="00AF02E7">
                <w:pPr>
                  <w:pStyle w:val="NormalWeb"/>
                </w:pPr>
                <w:r>
                  <w:t>Main</w:t>
                </w:r>
                <w:r w:rsidR="008F2830">
                  <w:t xml:space="preserve"> contact point. Needs connection to driving parts </w:t>
                </w:r>
                <w:r w:rsidR="00EA4B04">
                  <w:t>to</w:t>
                </w:r>
                <w:r w:rsidR="008F2830">
                  <w:t xml:space="preserve"> operate.</w:t>
                </w:r>
              </w:p>
            </w:tc>
          </w:tr>
          <w:tr w:rsidR="005F796B" w14:paraId="17A5BE93" w14:textId="77777777" w:rsidTr="0016781B">
            <w:tc>
              <w:tcPr>
                <w:tcW w:w="2235" w:type="dxa"/>
              </w:tcPr>
              <w:p w14:paraId="7FE3877C" w14:textId="79CF82DD" w:rsidR="005F796B" w:rsidRDefault="0039639D" w:rsidP="0070239B">
                <w:pPr>
                  <w:pStyle w:val="NormalWeb"/>
                  <w:numPr>
                    <w:ilvl w:val="0"/>
                    <w:numId w:val="2"/>
                  </w:numPr>
                  <w:jc w:val="center"/>
                </w:pPr>
                <w:r>
                  <w:t>Worm</w:t>
                </w:r>
              </w:p>
            </w:tc>
            <w:tc>
              <w:tcPr>
                <w:tcW w:w="3260" w:type="dxa"/>
              </w:tcPr>
              <w:p w14:paraId="56D19708" w14:textId="5F3722CF" w:rsidR="005F796B" w:rsidRDefault="00EC0208" w:rsidP="000E44FA">
                <w:pPr>
                  <w:pStyle w:val="NormalWeb"/>
                  <w:jc w:val="center"/>
                </w:pPr>
                <w:r>
                  <w:t>Guides drive plate</w:t>
                </w:r>
              </w:p>
            </w:tc>
            <w:tc>
              <w:tcPr>
                <w:tcW w:w="3747" w:type="dxa"/>
              </w:tcPr>
              <w:p w14:paraId="419BF8D4" w14:textId="55AA5267" w:rsidR="005F796B" w:rsidRDefault="005F1916" w:rsidP="00AF02E7">
                <w:pPr>
                  <w:pStyle w:val="NormalWeb"/>
                </w:pPr>
                <w:r>
                  <w:t>Needs to be connected to cylinder piston</w:t>
                </w:r>
                <w:r w:rsidR="008A4BD0">
                  <w:t xml:space="preserve"> and motor</w:t>
                </w:r>
              </w:p>
            </w:tc>
          </w:tr>
          <w:tr w:rsidR="005F796B" w14:paraId="16C75B80" w14:textId="77777777" w:rsidTr="0016781B">
            <w:tc>
              <w:tcPr>
                <w:tcW w:w="2235" w:type="dxa"/>
              </w:tcPr>
              <w:p w14:paraId="4C8CD3E9" w14:textId="417038CA" w:rsidR="005F796B" w:rsidRDefault="009326F1" w:rsidP="0070239B">
                <w:pPr>
                  <w:pStyle w:val="NormalWeb"/>
                  <w:numPr>
                    <w:ilvl w:val="0"/>
                    <w:numId w:val="2"/>
                  </w:numPr>
                  <w:jc w:val="center"/>
                </w:pPr>
                <w:r>
                  <w:t>Drive Plate</w:t>
                </w:r>
              </w:p>
            </w:tc>
            <w:tc>
              <w:tcPr>
                <w:tcW w:w="3260" w:type="dxa"/>
              </w:tcPr>
              <w:p w14:paraId="51AA6890" w14:textId="4E7FA2D4" w:rsidR="005F796B" w:rsidRDefault="00B941D7" w:rsidP="000E44FA">
                <w:pPr>
                  <w:pStyle w:val="NormalWeb"/>
                  <w:jc w:val="center"/>
                </w:pPr>
                <w:r>
                  <w:t xml:space="preserve">Connection for </w:t>
                </w:r>
                <w:r w:rsidR="000E44FA">
                  <w:t>join &amp; arms</w:t>
                </w:r>
              </w:p>
            </w:tc>
            <w:tc>
              <w:tcPr>
                <w:tcW w:w="3747" w:type="dxa"/>
              </w:tcPr>
              <w:p w14:paraId="117A2AC4" w14:textId="06B8B2E5" w:rsidR="005F796B" w:rsidRDefault="00B540F2" w:rsidP="00AF02E7">
                <w:pPr>
                  <w:pStyle w:val="NormalWeb"/>
                </w:pPr>
                <w:r>
                  <w:t xml:space="preserve">Central connection part holding </w:t>
                </w:r>
                <w:r w:rsidR="00EA4B04">
                  <w:t xml:space="preserve">everything together </w:t>
                </w:r>
                <w:r w:rsidR="001F7C73">
                  <w:t>to</w:t>
                </w:r>
                <w:r w:rsidR="00EA4B04">
                  <w:t xml:space="preserve"> operate correctly.</w:t>
                </w:r>
              </w:p>
            </w:tc>
          </w:tr>
        </w:tbl>
        <w:p w14:paraId="6C5E5890" w14:textId="1AC8C621" w:rsidR="000B4CE9" w:rsidRPr="009533C7" w:rsidRDefault="004A0C85" w:rsidP="00AF02E7">
          <w:pPr>
            <w:pStyle w:val="NormalWeb"/>
            <w:rPr>
              <w:rFonts w:asciiTheme="minorHAnsi" w:hAnsiTheme="minorHAnsi"/>
            </w:rPr>
          </w:pPr>
          <w:r w:rsidRPr="009533C7">
            <w:rPr>
              <w:rFonts w:asciiTheme="minorHAnsi" w:hAnsiTheme="minorHAnsi"/>
            </w:rPr>
            <w:t>There are many issues with the current design of the gripper (fig 1). It is clear that there are holes in the gripper arms, joins and drive plate without any fasteners</w:t>
          </w:r>
          <w:r w:rsidR="00AC0435" w:rsidRPr="009533C7">
            <w:rPr>
              <w:rFonts w:asciiTheme="minorHAnsi" w:hAnsiTheme="minorHAnsi"/>
            </w:rPr>
            <w:t>, pins or rivets</w:t>
          </w:r>
          <w:r w:rsidRPr="009533C7">
            <w:rPr>
              <w:rFonts w:asciiTheme="minorHAnsi" w:hAnsiTheme="minorHAnsi"/>
            </w:rPr>
            <w:t xml:space="preserve"> to hold everything together. </w:t>
          </w:r>
        </w:p>
        <w:p w14:paraId="62DD92C3" w14:textId="10059BF8" w:rsidR="004A0C85" w:rsidRPr="009533C7" w:rsidRDefault="00304582" w:rsidP="00AF02E7">
          <w:pPr>
            <w:pStyle w:val="NormalWeb"/>
            <w:rPr>
              <w:rFonts w:asciiTheme="minorHAnsi" w:hAnsiTheme="minorHAnsi"/>
            </w:rPr>
          </w:pPr>
          <w:r w:rsidRPr="009533C7">
            <w:rPr>
              <w:rFonts w:asciiTheme="minorHAnsi" w:hAnsiTheme="minorHAnsi"/>
            </w:rPr>
            <w:t>There is also a clash between the joins shown below in (fig 2). This would prevent the gripper arm from opening because the join acts as a pivot point between the gripper arm and the drive plate.</w:t>
          </w:r>
        </w:p>
        <w:p w14:paraId="0C6EC198" w14:textId="2C6970C5" w:rsidR="00304582" w:rsidRPr="009533C7" w:rsidRDefault="007E38B5" w:rsidP="00AF02E7">
          <w:pPr>
            <w:pStyle w:val="NormalWeb"/>
            <w:rPr>
              <w:rFonts w:asciiTheme="minorHAnsi" w:hAnsiTheme="minorHAnsi"/>
            </w:rPr>
          </w:pPr>
          <w:r w:rsidRPr="009533C7">
            <w:rPr>
              <w:rFonts w:asciiTheme="minorHAnsi" w:hAnsiTheme="minorHAnsi"/>
              <w:noProof/>
            </w:rPr>
            <w:lastRenderedPageBreak/>
            <mc:AlternateContent>
              <mc:Choice Requires="wps">
                <w:drawing>
                  <wp:anchor distT="0" distB="0" distL="114300" distR="114300" simplePos="0" relativeHeight="251757056" behindDoc="0" locked="0" layoutInCell="1" allowOverlap="1" wp14:anchorId="6417F627" wp14:editId="714B8263">
                    <wp:simplePos x="0" y="0"/>
                    <wp:positionH relativeFrom="column">
                      <wp:posOffset>3444875</wp:posOffset>
                    </wp:positionH>
                    <wp:positionV relativeFrom="paragraph">
                      <wp:posOffset>480695</wp:posOffset>
                    </wp:positionV>
                    <wp:extent cx="2374265"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14:paraId="7FF2412D" w14:textId="0F09B2F7" w:rsidR="00966CE2" w:rsidRPr="007E38B5" w:rsidRDefault="00966CE2">
                                <w:pPr>
                                  <w:rPr>
                                    <w:color w:val="FFFF00"/>
                                    <w:sz w:val="24"/>
                                    <w:szCs w:val="24"/>
                                  </w:rPr>
                                </w:pPr>
                                <w:r w:rsidRPr="007E38B5">
                                  <w:rPr>
                                    <w:color w:val="FFFF00"/>
                                    <w:sz w:val="24"/>
                                    <w:szCs w:val="24"/>
                                  </w:rPr>
                                  <w:t>Clash between joins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64" type="#_x0000_t202" style="position:absolute;margin-left:271.25pt;margin-top:37.85pt;width:186.95pt;height:110.55pt;z-index:2517570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" filled="f" stroked="f">
                    <v:textbox style="mso-fit-shape-to-text:t">
                      <w:txbxContent>
                        <w:p w14:paraId="7FF2412D" w14:textId="0F09B2F7" w:rsidR="00966CE2" w:rsidRPr="007E38B5" w:rsidRDefault="00966CE2">
                          <w:pPr>
                            <w:rPr>
                              <w:color w:val="FFFF00"/>
                              <w:sz w:val="24"/>
                              <w:szCs w:val="24"/>
                            </w:rPr>
                          </w:pPr>
                          <w:r w:rsidRPr="007E38B5">
                            <w:rPr>
                              <w:color w:val="FFFF00"/>
                              <w:sz w:val="24"/>
                              <w:szCs w:val="24"/>
                            </w:rPr>
                            <w:t>Clash between joins</w:t>
                          </w:r>
                        </w:p>
                      </w:txbxContent>
                    </v:textbox>
                  </v:shape>
                </w:pict>
              </mc:Fallback>
            </mc:AlternateContent>
          </w:r>
          <w:r w:rsidRPr="009533C7">
            <w:rPr>
              <w:rFonts w:asciiTheme="minorHAnsi" w:hAnsiTheme="minorHAnsi"/>
              <w:noProof/>
            </w:rPr>
            <mc:AlternateContent>
              <mc:Choice Requires="wps">
                <w:drawing>
                  <wp:anchor distT="0" distB="0" distL="114300" distR="114300" simplePos="0" relativeHeight="251755008" behindDoc="0" locked="0" layoutInCell="1" allowOverlap="1" wp14:anchorId="275AA71D" wp14:editId="4C2721F8">
                    <wp:simplePos x="0" y="0"/>
                    <wp:positionH relativeFrom="column">
                      <wp:posOffset>3295650</wp:posOffset>
                    </wp:positionH>
                    <wp:positionV relativeFrom="paragraph">
                      <wp:posOffset>752475</wp:posOffset>
                    </wp:positionV>
                    <wp:extent cx="1057275" cy="590550"/>
                    <wp:effectExtent l="38100" t="0" r="28575" b="57150"/>
                    <wp:wrapNone/>
                    <wp:docPr id="56" name="Straight Arrow Connector 56"/>
                    <wp:cNvGraphicFramePr/>
                    <a:graphic xmlns:a="http://schemas.openxmlformats.org/drawingml/2006/main">
                      <a:graphicData uri="http://schemas.microsoft.com/office/word/2010/wordprocessingShape">
                        <wps:wsp>
                          <wps:cNvCnPr/>
                          <wps:spPr>
                            <a:xfrm flipH="1">
                              <a:off x="0" y="0"/>
                              <a:ext cx="1057275" cy="59055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3ACC88FD" id="Straight Arrow Connector 56" o:spid="_x0000_s1026" type="#_x0000_t32" style="position:absolute;margin-left:259.5pt;margin-top:59.25pt;width:83.25pt;height:46.5pt;flip:x;z-index:251755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" strokecolor="black [3200]" strokeweight="1.5pt">
                    <v:stroke endarrow="open" joinstyle="miter"/>
                  </v:shape>
                </w:pict>
              </mc:Fallback>
            </mc:AlternateContent>
          </w:r>
          <w:r w:rsidR="00304582" w:rsidRPr="009533C7">
            <w:rPr>
              <w:rFonts w:asciiTheme="minorHAnsi" w:hAnsiTheme="minorHAnsi"/>
              <w:noProof/>
            </w:rPr>
            <w:drawing>
              <wp:inline distT="0" distB="0" distL="0" distR="0" wp14:anchorId="5F64EFBC" wp14:editId="00C989DB">
                <wp:extent cx="5731510" cy="3713847"/>
                <wp:effectExtent l="0" t="0" r="254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0" cy="3713847"/>
                        </a:xfrm>
                        <a:prstGeom prst="rect">
                          <a:avLst/>
                        </a:prstGeom>
                      </pic:spPr>
                    </pic:pic>
                  </a:graphicData>
                </a:graphic>
              </wp:inline>
            </w:drawing>
          </w:r>
        </w:p>
        <w:p w14:paraId="79246A34" w14:textId="721C899E" w:rsidR="000B4CE9" w:rsidRPr="009533C7" w:rsidRDefault="00826781" w:rsidP="00826781">
          <w:pPr>
            <w:pStyle w:val="Caption"/>
            <w:jc w:val="center"/>
            <w:rPr>
              <w:color w:val="FF0000"/>
            </w:rPr>
          </w:pPr>
          <w:bookmarkStart w:id="8" w:name="_Toc43453773"/>
          <w:r w:rsidRPr="009533C7">
            <w:t xml:space="preserve">Figure </w:t>
          </w:r>
          <w:r w:rsidR="00200C9D">
            <w:fldChar w:fldCharType="begin"/>
          </w:r>
          <w:r w:rsidR="00200C9D">
            <w:instrText xml:space="preserve"> SEQ Figure \* ARABIC </w:instrText>
          </w:r>
          <w:r w:rsidR="00200C9D">
            <w:fldChar w:fldCharType="separate"/>
          </w:r>
          <w:r w:rsidR="00804BB3">
            <w:rPr>
              <w:noProof/>
            </w:rPr>
            <w:t>2</w:t>
          </w:r>
          <w:r w:rsidR="00200C9D">
            <w:rPr>
              <w:noProof/>
            </w:rPr>
            <w:fldChar w:fldCharType="end"/>
          </w:r>
          <w:r w:rsidRPr="009533C7">
            <w:t>- Clash with joins</w:t>
          </w:r>
          <w:bookmarkEnd w:id="8"/>
        </w:p>
        <w:p w14:paraId="1FB9178A" w14:textId="2F5252A9" w:rsidR="00AC0435" w:rsidRPr="009533C7" w:rsidRDefault="00A555F1" w:rsidP="00AF02E7">
          <w:pPr>
            <w:pStyle w:val="NormalWeb"/>
            <w:rPr>
              <w:rFonts w:asciiTheme="minorHAnsi" w:hAnsiTheme="minorHAnsi"/>
            </w:rPr>
          </w:pPr>
          <w:r w:rsidRPr="009533C7">
            <w:rPr>
              <w:rFonts w:asciiTheme="minorHAnsi" w:hAnsiTheme="minorHAnsi"/>
            </w:rPr>
            <w:t>The gripper arms have no</w:t>
          </w:r>
          <w:r w:rsidR="00C7369B" w:rsidRPr="009533C7">
            <w:rPr>
              <w:rFonts w:asciiTheme="minorHAnsi" w:hAnsiTheme="minorHAnsi"/>
            </w:rPr>
            <w:t>t been designed very well</w:t>
          </w:r>
          <w:r w:rsidRPr="009533C7">
            <w:rPr>
              <w:rFonts w:asciiTheme="minorHAnsi" w:hAnsiTheme="minorHAnsi"/>
            </w:rPr>
            <w:t xml:space="preserve">. They are not very functional because they have been designed with a sharp angle so that when the gripper is in </w:t>
          </w:r>
          <w:r w:rsidR="00C7369B" w:rsidRPr="009533C7">
            <w:rPr>
              <w:rFonts w:asciiTheme="minorHAnsi" w:hAnsiTheme="minorHAnsi"/>
            </w:rPr>
            <w:t>its</w:t>
          </w:r>
          <w:r w:rsidRPr="009533C7">
            <w:rPr>
              <w:rFonts w:asciiTheme="minorHAnsi" w:hAnsiTheme="minorHAnsi"/>
            </w:rPr>
            <w:t xml:space="preserve"> closed position, the arms meet at a point. This would make it difficult to ‘pick and place’ items because the gripper arm would be making minimal contact with the part it was picking up which could result in the part slipping from the gripper which would in turn make the gripper useless.</w:t>
          </w:r>
        </w:p>
        <w:p w14:paraId="1D7CE2B2" w14:textId="16C66C0C" w:rsidR="004914A1" w:rsidRPr="009533C7" w:rsidRDefault="004914A1" w:rsidP="00AF02E7">
          <w:pPr>
            <w:pStyle w:val="NormalWeb"/>
            <w:rPr>
              <w:rFonts w:asciiTheme="minorHAnsi" w:hAnsiTheme="minorHAnsi"/>
            </w:rPr>
          </w:pPr>
          <w:r w:rsidRPr="009533C7">
            <w:rPr>
              <w:rFonts w:asciiTheme="minorHAnsi" w:hAnsiTheme="minorHAnsi"/>
            </w:rPr>
            <w:t>The next part is the worm which is a threaded bar where the drive plate runs along. The fact that the worm has been threaded forces the drive plate to run along it in a rotational direction. This would then mean that all the parts attached to the drive plate such as the join plate and the gripper arms would also need to rotate. This is not suitable because the gripper arms would need to open/close around the axis of the pin holding the join to the drive plate, not the axis of the main body of the gripper. It would be better if this was changed to a bearing running along a linear shaft which tends to have tight tolerances to avoid any slack.</w:t>
          </w:r>
        </w:p>
        <w:p w14:paraId="16E1A667" w14:textId="7A004CAB" w:rsidR="004914A1" w:rsidRPr="009533C7" w:rsidRDefault="004914A1" w:rsidP="00AF02E7">
          <w:pPr>
            <w:pStyle w:val="NormalWeb"/>
            <w:rPr>
              <w:rFonts w:asciiTheme="minorHAnsi" w:hAnsiTheme="minorHAnsi"/>
            </w:rPr>
          </w:pPr>
          <w:r w:rsidRPr="009533C7">
            <w:rPr>
              <w:rFonts w:asciiTheme="minorHAnsi" w:hAnsiTheme="minorHAnsi"/>
            </w:rPr>
            <w:t>The final part of t</w:t>
          </w:r>
          <w:r w:rsidR="001A2540" w:rsidRPr="009533C7">
            <w:rPr>
              <w:rFonts w:asciiTheme="minorHAnsi" w:hAnsiTheme="minorHAnsi"/>
            </w:rPr>
            <w:t>he design is the drive plate. Again, this had been poorly designed as a manufacturing point of view. It would be very difficult and time consuming to machine this component.</w:t>
          </w:r>
          <w:r w:rsidR="00C7369B" w:rsidRPr="009533C7">
            <w:rPr>
              <w:rFonts w:asciiTheme="minorHAnsi" w:hAnsiTheme="minorHAnsi"/>
            </w:rPr>
            <w:t xml:space="preserve"> This would also mean that it would not be cost effective to produce this part, especially </w:t>
          </w:r>
          <w:r w:rsidR="007D4696" w:rsidRPr="009533C7">
            <w:rPr>
              <w:rFonts w:asciiTheme="minorHAnsi" w:hAnsiTheme="minorHAnsi"/>
            </w:rPr>
            <w:t>as the expected volume is 40 parts per week.</w:t>
          </w:r>
        </w:p>
        <w:p w14:paraId="45131263" w14:textId="7A004CAB" w:rsidR="00C7369B" w:rsidRPr="009533C7" w:rsidRDefault="00C7369B" w:rsidP="00AF02E7">
          <w:pPr>
            <w:pStyle w:val="NormalWeb"/>
            <w:rPr>
              <w:rFonts w:asciiTheme="minorHAnsi" w:hAnsiTheme="minorHAnsi"/>
            </w:rPr>
          </w:pPr>
          <w:r w:rsidRPr="009533C7">
            <w:rPr>
              <w:rFonts w:asciiTheme="minorHAnsi" w:hAnsiTheme="minorHAnsi"/>
            </w:rPr>
            <w:t xml:space="preserve">After analysing the current gripper and the many flaws that it has, I have decided that I will redesign the gripper which will make it more cost effective to manufacture and will also be more functional to the main purpose of the gripper which is to pick &amp; place. </w:t>
          </w:r>
        </w:p>
        <w:p w14:paraId="2C41BCC1" w14:textId="77777777" w:rsidR="00F70C0A" w:rsidRDefault="00F70C0A" w:rsidP="005713D3">
          <w:pPr>
            <w:pStyle w:val="Heading1"/>
          </w:pPr>
          <w:bookmarkStart w:id="9" w:name="_Toc42164438"/>
          <w:r>
            <w:lastRenderedPageBreak/>
            <w:t>MANUFACTURING PROCESS PROPOSAL</w:t>
          </w:r>
          <w:bookmarkEnd w:id="9"/>
        </w:p>
        <w:p w14:paraId="5BC8F623" w14:textId="553F76C1" w:rsidR="004D2572" w:rsidRPr="009533C7" w:rsidRDefault="001E0DC8" w:rsidP="00AF02E7">
          <w:pPr>
            <w:pStyle w:val="NormalWeb"/>
            <w:rPr>
              <w:rFonts w:asciiTheme="minorHAnsi" w:hAnsiTheme="minorHAnsi"/>
            </w:rPr>
          </w:pPr>
          <w:r w:rsidRPr="009533C7">
            <w:rPr>
              <w:rFonts w:asciiTheme="minorHAnsi" w:hAnsiTheme="minorHAnsi"/>
            </w:rPr>
            <w:t xml:space="preserve">There are multiple manufacturing processes that can be used to make the individual parts for the gripper. </w:t>
          </w:r>
          <w:r w:rsidR="004D2572" w:rsidRPr="009533C7">
            <w:rPr>
              <w:rFonts w:asciiTheme="minorHAnsi" w:hAnsiTheme="minorHAnsi"/>
            </w:rPr>
            <w:t>Below is a list of some of the most common processes and the ‘pro’s and con’s’ associated with that process.</w:t>
          </w:r>
        </w:p>
        <w:p w14:paraId="5E13019B" w14:textId="1BFB8CC6" w:rsidR="009F2E10" w:rsidRPr="009533C7" w:rsidRDefault="009F2E10" w:rsidP="009F2E10">
          <w:pPr>
            <w:pStyle w:val="NormalWeb"/>
            <w:numPr>
              <w:ilvl w:val="0"/>
              <w:numId w:val="3"/>
            </w:numPr>
            <w:rPr>
              <w:rFonts w:asciiTheme="minorHAnsi" w:hAnsiTheme="minorHAnsi"/>
              <w:b/>
              <w:u w:val="single"/>
            </w:rPr>
          </w:pPr>
          <w:r w:rsidRPr="009533C7">
            <w:rPr>
              <w:rFonts w:asciiTheme="minorHAnsi" w:hAnsiTheme="minorHAnsi"/>
              <w:b/>
              <w:u w:val="single"/>
            </w:rPr>
            <w:t>Cylinder</w:t>
          </w:r>
          <w:r w:rsidR="00445DCC" w:rsidRPr="009533C7">
            <w:rPr>
              <w:rFonts w:asciiTheme="minorHAnsi" w:hAnsiTheme="minorHAnsi"/>
              <w:b/>
              <w:u w:val="single"/>
            </w:rPr>
            <w:t xml:space="preserve"> </w:t>
          </w:r>
          <w:r w:rsidR="00445DCC" w:rsidRPr="009533C7">
            <w:rPr>
              <w:rFonts w:asciiTheme="minorHAnsi" w:hAnsiTheme="minorHAnsi"/>
            </w:rPr>
            <w:t>– The cylinder would be a bought out part from a pneumatic company.</w:t>
          </w:r>
        </w:p>
        <w:p w14:paraId="4A583527" w14:textId="77777777" w:rsidR="007531FC" w:rsidRPr="009533C7" w:rsidRDefault="007531FC" w:rsidP="007531FC">
          <w:pPr>
            <w:pStyle w:val="NormalWeb"/>
            <w:ind w:left="720"/>
            <w:rPr>
              <w:rFonts w:asciiTheme="minorHAnsi" w:hAnsiTheme="minorHAnsi"/>
              <w:b/>
              <w:u w:val="single"/>
            </w:rPr>
          </w:pPr>
        </w:p>
        <w:p w14:paraId="769623A3" w14:textId="1659C507" w:rsidR="009F2E10" w:rsidRPr="009533C7" w:rsidRDefault="009F2E10" w:rsidP="009F2E10">
          <w:pPr>
            <w:pStyle w:val="NormalWeb"/>
            <w:numPr>
              <w:ilvl w:val="0"/>
              <w:numId w:val="3"/>
            </w:numPr>
            <w:rPr>
              <w:rFonts w:asciiTheme="minorHAnsi" w:hAnsiTheme="minorHAnsi"/>
              <w:b/>
              <w:u w:val="single"/>
            </w:rPr>
          </w:pPr>
          <w:r w:rsidRPr="009533C7">
            <w:rPr>
              <w:rFonts w:asciiTheme="minorHAnsi" w:hAnsiTheme="minorHAnsi"/>
              <w:b/>
              <w:u w:val="single"/>
            </w:rPr>
            <w:t>Motor</w:t>
          </w:r>
          <w:r w:rsidR="00445DCC" w:rsidRPr="009533C7">
            <w:rPr>
              <w:rFonts w:asciiTheme="minorHAnsi" w:hAnsiTheme="minorHAnsi"/>
              <w:b/>
              <w:u w:val="single"/>
            </w:rPr>
            <w:t xml:space="preserve"> </w:t>
          </w:r>
          <w:r w:rsidR="00445DCC" w:rsidRPr="009533C7">
            <w:rPr>
              <w:rFonts w:asciiTheme="minorHAnsi" w:hAnsiTheme="minorHAnsi"/>
            </w:rPr>
            <w:t>– The motor would also be a bought out part from a specialist company.</w:t>
          </w:r>
        </w:p>
        <w:p w14:paraId="49B7E49F" w14:textId="77777777" w:rsidR="00445DCC" w:rsidRPr="009533C7" w:rsidRDefault="00445DCC" w:rsidP="00445DCC">
          <w:pPr>
            <w:pStyle w:val="NormalWeb"/>
            <w:ind w:left="720"/>
            <w:rPr>
              <w:rFonts w:asciiTheme="minorHAnsi" w:hAnsiTheme="minorHAnsi"/>
              <w:b/>
              <w:u w:val="single"/>
            </w:rPr>
          </w:pPr>
        </w:p>
        <w:p w14:paraId="2F75C23F" w14:textId="4D3E082C" w:rsidR="007531FC" w:rsidRPr="009533C7" w:rsidRDefault="009F2E10" w:rsidP="009F2E10">
          <w:pPr>
            <w:pStyle w:val="NormalWeb"/>
            <w:numPr>
              <w:ilvl w:val="0"/>
              <w:numId w:val="3"/>
            </w:numPr>
            <w:rPr>
              <w:rFonts w:asciiTheme="minorHAnsi" w:hAnsiTheme="minorHAnsi"/>
            </w:rPr>
          </w:pPr>
          <w:r w:rsidRPr="009533C7">
            <w:rPr>
              <w:rFonts w:asciiTheme="minorHAnsi" w:hAnsiTheme="minorHAnsi"/>
              <w:b/>
              <w:u w:val="single"/>
            </w:rPr>
            <w:t>Join</w:t>
          </w:r>
          <w:r w:rsidR="00445DCC" w:rsidRPr="009533C7">
            <w:rPr>
              <w:rFonts w:asciiTheme="minorHAnsi" w:hAnsiTheme="minorHAnsi"/>
              <w:b/>
              <w:u w:val="single"/>
            </w:rPr>
            <w:t xml:space="preserve"> – </w:t>
          </w:r>
          <w:r w:rsidR="00445DCC" w:rsidRPr="009533C7">
            <w:rPr>
              <w:rFonts w:asciiTheme="minorHAnsi" w:hAnsiTheme="minorHAnsi"/>
            </w:rPr>
            <w:t xml:space="preserve">The join is a simple part of the gripper. The holes in the join plate would need to be manufactured to with a degree of tolerance so that they mate with the </w:t>
          </w:r>
          <w:r w:rsidR="007531FC" w:rsidRPr="009533C7">
            <w:rPr>
              <w:rFonts w:asciiTheme="minorHAnsi" w:hAnsiTheme="minorHAnsi"/>
            </w:rPr>
            <w:t>fastener</w:t>
          </w:r>
          <w:r w:rsidR="00445DCC" w:rsidRPr="009533C7">
            <w:rPr>
              <w:rFonts w:asciiTheme="minorHAnsi" w:hAnsiTheme="minorHAnsi"/>
            </w:rPr>
            <w:t>/pin that would be inserted. If the hole was too big then that would allow for slack between the contact points which could affect the pivot action.</w:t>
          </w:r>
          <w:r w:rsidR="007531FC" w:rsidRPr="009533C7">
            <w:rPr>
              <w:rFonts w:asciiTheme="minorHAnsi" w:hAnsiTheme="minorHAnsi"/>
            </w:rPr>
            <w:br/>
            <w:t xml:space="preserve">There are 3 join plates on each gripper which would require 120 parts in total to meet the 40/week target. Therefore, taking into consideration the high volume required, I would choose to have these parts profile cut using a waterjet. </w:t>
          </w:r>
          <w:r w:rsidR="007531FC" w:rsidRPr="009533C7">
            <w:rPr>
              <w:rFonts w:asciiTheme="minorHAnsi" w:hAnsiTheme="minorHAnsi"/>
            </w:rPr>
            <w:br/>
          </w:r>
        </w:p>
        <w:tbl>
          <w:tblPr>
            <w:tblStyle w:val="TableGrid"/>
            <w:tblW w:w="0" w:type="auto"/>
            <w:tblInd w:w="720" w:type="dxa"/>
            <w:tblLook w:val="04A0" w:firstRow="1" w:lastRow="0" w:firstColumn="1" w:lastColumn="0" w:noHBand="0" w:noVBand="1"/>
          </w:tblPr>
          <w:tblGrid>
            <w:gridCol w:w="4251"/>
            <w:gridCol w:w="4271"/>
          </w:tblGrid>
          <w:tr w:rsidR="007531FC" w:rsidRPr="009533C7" w14:paraId="7A9FB853" w14:textId="77777777" w:rsidTr="007531FC">
            <w:tc>
              <w:tcPr>
                <w:tcW w:w="4621" w:type="dxa"/>
              </w:tcPr>
              <w:p w14:paraId="0042FDA7" w14:textId="0C453401" w:rsidR="007531FC" w:rsidRPr="009533C7" w:rsidRDefault="007531FC" w:rsidP="007531FC">
                <w:pPr>
                  <w:pStyle w:val="NormalWeb"/>
                  <w:jc w:val="center"/>
                  <w:rPr>
                    <w:b/>
                    <w:i/>
                    <w:color w:val="FF0000"/>
                  </w:rPr>
                </w:pPr>
                <w:r w:rsidRPr="009533C7">
                  <w:rPr>
                    <w:b/>
                    <w:i/>
                    <w:color w:val="FF0000"/>
                  </w:rPr>
                  <w:t>Waterjet Cutting Pros</w:t>
                </w:r>
              </w:p>
            </w:tc>
            <w:tc>
              <w:tcPr>
                <w:tcW w:w="4621" w:type="dxa"/>
              </w:tcPr>
              <w:p w14:paraId="25098E2A" w14:textId="55E8D152" w:rsidR="007531FC" w:rsidRPr="009533C7" w:rsidRDefault="007531FC" w:rsidP="007531FC">
                <w:pPr>
                  <w:pStyle w:val="NormalWeb"/>
                  <w:ind w:left="360"/>
                  <w:jc w:val="center"/>
                  <w:rPr>
                    <w:b/>
                    <w:i/>
                    <w:color w:val="FF0000"/>
                  </w:rPr>
                </w:pPr>
                <w:r w:rsidRPr="009533C7">
                  <w:rPr>
                    <w:b/>
                    <w:i/>
                    <w:color w:val="FF0000"/>
                  </w:rPr>
                  <w:t>Waterjet Cutting Cons</w:t>
                </w:r>
              </w:p>
            </w:tc>
          </w:tr>
          <w:tr w:rsidR="00302423" w:rsidRPr="009533C7" w14:paraId="21DD1E77" w14:textId="77777777" w:rsidTr="007531FC">
            <w:tc>
              <w:tcPr>
                <w:tcW w:w="4621" w:type="dxa"/>
              </w:tcPr>
              <w:p w14:paraId="5C6F32EC" w14:textId="042A3772" w:rsidR="007531FC" w:rsidRPr="009533C7" w:rsidRDefault="00F3659D" w:rsidP="007531FC">
                <w:pPr>
                  <w:pStyle w:val="NormalWeb"/>
                </w:pPr>
                <w:r w:rsidRPr="009533C7">
                  <w:t>Cheap</w:t>
                </w:r>
              </w:p>
            </w:tc>
            <w:tc>
              <w:tcPr>
                <w:tcW w:w="4621" w:type="dxa"/>
              </w:tcPr>
              <w:p w14:paraId="310181CB" w14:textId="12216200" w:rsidR="007531FC" w:rsidRPr="009533C7" w:rsidRDefault="00302423" w:rsidP="007531FC">
                <w:pPr>
                  <w:pStyle w:val="NormalWeb"/>
                </w:pPr>
                <w:r w:rsidRPr="009533C7">
                  <w:t>Cannot cut blind, must be through part</w:t>
                </w:r>
              </w:p>
            </w:tc>
          </w:tr>
          <w:tr w:rsidR="00302423" w:rsidRPr="009533C7" w14:paraId="16C0DD61" w14:textId="77777777" w:rsidTr="007531FC">
            <w:tc>
              <w:tcPr>
                <w:tcW w:w="4621" w:type="dxa"/>
              </w:tcPr>
              <w:p w14:paraId="3AE68D47" w14:textId="12533967" w:rsidR="007531FC" w:rsidRPr="009533C7" w:rsidRDefault="00302423" w:rsidP="007531FC">
                <w:pPr>
                  <w:pStyle w:val="NormalWeb"/>
                </w:pPr>
                <w:r w:rsidRPr="009533C7">
                  <w:t>Can produce high volumes</w:t>
                </w:r>
              </w:p>
            </w:tc>
            <w:tc>
              <w:tcPr>
                <w:tcW w:w="4621" w:type="dxa"/>
              </w:tcPr>
              <w:p w14:paraId="39C6B2A9" w14:textId="25B95EA3" w:rsidR="007531FC" w:rsidRPr="009533C7" w:rsidRDefault="00302423" w:rsidP="007531FC">
                <w:pPr>
                  <w:pStyle w:val="NormalWeb"/>
                </w:pPr>
                <w:r w:rsidRPr="009533C7">
                  <w:t>Needs a lead in/lead out</w:t>
                </w:r>
              </w:p>
            </w:tc>
          </w:tr>
          <w:tr w:rsidR="00302423" w:rsidRPr="009533C7" w14:paraId="34FE007A" w14:textId="77777777" w:rsidTr="007531FC">
            <w:tc>
              <w:tcPr>
                <w:tcW w:w="4621" w:type="dxa"/>
              </w:tcPr>
              <w:p w14:paraId="7FF99FDC" w14:textId="1DCDE2C3" w:rsidR="007531FC" w:rsidRPr="009533C7" w:rsidRDefault="00302423" w:rsidP="007531FC">
                <w:pPr>
                  <w:pStyle w:val="NormalWeb"/>
                </w:pPr>
                <w:r w:rsidRPr="009533C7">
                  <w:t>No chemicals or heat</w:t>
                </w:r>
              </w:p>
            </w:tc>
            <w:tc>
              <w:tcPr>
                <w:tcW w:w="4621" w:type="dxa"/>
              </w:tcPr>
              <w:p w14:paraId="2676C205" w14:textId="53705560" w:rsidR="007531FC" w:rsidRPr="009533C7" w:rsidRDefault="00302423" w:rsidP="007531FC">
                <w:pPr>
                  <w:pStyle w:val="NormalWeb"/>
                </w:pPr>
                <w:r w:rsidRPr="009533C7">
                  <w:t>Cutting head needs to be square at all times or it will cut draft angle</w:t>
                </w:r>
              </w:p>
            </w:tc>
          </w:tr>
          <w:tr w:rsidR="00302423" w:rsidRPr="009533C7" w14:paraId="25A6A9FA" w14:textId="77777777" w:rsidTr="007531FC">
            <w:tc>
              <w:tcPr>
                <w:tcW w:w="4621" w:type="dxa"/>
              </w:tcPr>
              <w:p w14:paraId="0F6506D0" w14:textId="6F7E6FE6" w:rsidR="007531FC" w:rsidRPr="009533C7" w:rsidRDefault="00302423" w:rsidP="007531FC">
                <w:pPr>
                  <w:pStyle w:val="NormalWeb"/>
                </w:pPr>
                <w:r w:rsidRPr="009533C7">
                  <w:t>Versatility – Can cut through a range of materials.</w:t>
                </w:r>
              </w:p>
            </w:tc>
            <w:tc>
              <w:tcPr>
                <w:tcW w:w="4621" w:type="dxa"/>
              </w:tcPr>
              <w:p w14:paraId="31C31FC6" w14:textId="49EA5C08" w:rsidR="007531FC" w:rsidRPr="009533C7" w:rsidRDefault="00D64048" w:rsidP="007531FC">
                <w:pPr>
                  <w:pStyle w:val="NormalWeb"/>
                </w:pPr>
                <w:r w:rsidRPr="009533C7">
                  <w:t>Abrasives are not reusable</w:t>
                </w:r>
              </w:p>
            </w:tc>
          </w:tr>
          <w:tr w:rsidR="00302423" w:rsidRPr="009533C7" w14:paraId="4A234C1C" w14:textId="77777777" w:rsidTr="007531FC">
            <w:tc>
              <w:tcPr>
                <w:tcW w:w="4621" w:type="dxa"/>
              </w:tcPr>
              <w:p w14:paraId="05D39465" w14:textId="40B8F1CF" w:rsidR="007531FC" w:rsidRPr="009533C7" w:rsidRDefault="00302423" w:rsidP="007531FC">
                <w:pPr>
                  <w:pStyle w:val="NormalWeb"/>
                </w:pPr>
                <w:r w:rsidRPr="009533C7">
                  <w:t>Can achieve high precision +/- 0.005mm</w:t>
                </w:r>
              </w:p>
            </w:tc>
            <w:tc>
              <w:tcPr>
                <w:tcW w:w="4621" w:type="dxa"/>
              </w:tcPr>
              <w:p w14:paraId="20F09F7D" w14:textId="3ED97081" w:rsidR="007531FC" w:rsidRPr="009533C7" w:rsidRDefault="00D64048" w:rsidP="007531FC">
                <w:pPr>
                  <w:pStyle w:val="NormalWeb"/>
                </w:pPr>
                <w:r w:rsidRPr="009533C7">
                  <w:t>Limited Nozzle life</w:t>
                </w:r>
              </w:p>
            </w:tc>
          </w:tr>
        </w:tbl>
        <w:p w14:paraId="18033E61" w14:textId="363E421F" w:rsidR="009F2E10" w:rsidRPr="009533C7" w:rsidRDefault="009F2E10" w:rsidP="00D64048">
          <w:pPr>
            <w:pStyle w:val="NormalWeb"/>
            <w:rPr>
              <w:rFonts w:asciiTheme="minorHAnsi" w:hAnsiTheme="minorHAnsi"/>
              <w:b/>
              <w:u w:val="single"/>
            </w:rPr>
          </w:pPr>
        </w:p>
        <w:p w14:paraId="038292E9" w14:textId="1C7590A2" w:rsidR="009F2E10" w:rsidRPr="009533C7" w:rsidRDefault="009F2E10" w:rsidP="009F2E10">
          <w:pPr>
            <w:pStyle w:val="NormalWeb"/>
            <w:numPr>
              <w:ilvl w:val="0"/>
              <w:numId w:val="3"/>
            </w:numPr>
            <w:rPr>
              <w:rFonts w:asciiTheme="minorHAnsi" w:hAnsiTheme="minorHAnsi"/>
              <w:b/>
              <w:u w:val="single"/>
            </w:rPr>
          </w:pPr>
          <w:r w:rsidRPr="009533C7">
            <w:rPr>
              <w:rFonts w:asciiTheme="minorHAnsi" w:hAnsiTheme="minorHAnsi"/>
              <w:b/>
              <w:u w:val="single"/>
            </w:rPr>
            <w:t>Gripper Arm</w:t>
          </w:r>
          <w:r w:rsidR="00D64048" w:rsidRPr="009533C7">
            <w:rPr>
              <w:rFonts w:asciiTheme="minorHAnsi" w:hAnsiTheme="minorHAnsi"/>
              <w:b/>
              <w:u w:val="single"/>
            </w:rPr>
            <w:t xml:space="preserve"> </w:t>
          </w:r>
          <w:r w:rsidR="00D64048" w:rsidRPr="009533C7">
            <w:rPr>
              <w:rFonts w:asciiTheme="minorHAnsi" w:hAnsiTheme="minorHAnsi"/>
            </w:rPr>
            <w:t xml:space="preserve">– The gripper arm could be manufacture in many different ways. Again it would come down to cost per part to determine which process to choose, while maintaining </w:t>
          </w:r>
          <w:r w:rsidR="009F4A53" w:rsidRPr="009533C7">
            <w:rPr>
              <w:rFonts w:asciiTheme="minorHAnsi" w:hAnsiTheme="minorHAnsi"/>
            </w:rPr>
            <w:t xml:space="preserve">mechanical </w:t>
          </w:r>
          <w:r w:rsidR="00D64048" w:rsidRPr="009533C7">
            <w:rPr>
              <w:rFonts w:asciiTheme="minorHAnsi" w:hAnsiTheme="minorHAnsi"/>
            </w:rPr>
            <w:t xml:space="preserve">dynamic properties required for the application. </w:t>
          </w:r>
          <w:r w:rsidR="00A43612" w:rsidRPr="009533C7">
            <w:rPr>
              <w:rFonts w:asciiTheme="minorHAnsi" w:hAnsiTheme="minorHAnsi"/>
            </w:rPr>
            <w:t xml:space="preserve">Die casting would be a reasonable process to use given the high volume of parts required. </w:t>
          </w:r>
        </w:p>
        <w:tbl>
          <w:tblPr>
            <w:tblStyle w:val="TableGrid"/>
            <w:tblW w:w="0" w:type="auto"/>
            <w:tblInd w:w="720" w:type="dxa"/>
            <w:tblLook w:val="04A0" w:firstRow="1" w:lastRow="0" w:firstColumn="1" w:lastColumn="0" w:noHBand="0" w:noVBand="1"/>
          </w:tblPr>
          <w:tblGrid>
            <w:gridCol w:w="4253"/>
            <w:gridCol w:w="4269"/>
          </w:tblGrid>
          <w:tr w:rsidR="00935F0D" w:rsidRPr="009533C7" w14:paraId="5F6752DC" w14:textId="77777777" w:rsidTr="00966CE2">
            <w:tc>
              <w:tcPr>
                <w:tcW w:w="4621" w:type="dxa"/>
              </w:tcPr>
              <w:p w14:paraId="1C16A0AE" w14:textId="17DF3D29" w:rsidR="00935F0D" w:rsidRPr="009533C7" w:rsidRDefault="00935F0D" w:rsidP="00966CE2">
                <w:pPr>
                  <w:pStyle w:val="NormalWeb"/>
                  <w:jc w:val="center"/>
                  <w:rPr>
                    <w:b/>
                    <w:i/>
                    <w:color w:val="FF0000"/>
                  </w:rPr>
                </w:pPr>
                <w:r w:rsidRPr="009533C7">
                  <w:rPr>
                    <w:b/>
                    <w:i/>
                    <w:color w:val="FF0000"/>
                  </w:rPr>
                  <w:t>Die Casting Pros</w:t>
                </w:r>
              </w:p>
            </w:tc>
            <w:tc>
              <w:tcPr>
                <w:tcW w:w="4621" w:type="dxa"/>
              </w:tcPr>
              <w:p w14:paraId="2B1F009D" w14:textId="4D8FF3FA" w:rsidR="00935F0D" w:rsidRPr="009533C7" w:rsidRDefault="00935F0D" w:rsidP="00966CE2">
                <w:pPr>
                  <w:pStyle w:val="NormalWeb"/>
                  <w:ind w:left="360"/>
                  <w:jc w:val="center"/>
                  <w:rPr>
                    <w:b/>
                    <w:i/>
                    <w:color w:val="FF0000"/>
                  </w:rPr>
                </w:pPr>
                <w:r w:rsidRPr="009533C7">
                  <w:rPr>
                    <w:b/>
                    <w:i/>
                    <w:color w:val="FF0000"/>
                  </w:rPr>
                  <w:t>Die Casting Cons</w:t>
                </w:r>
              </w:p>
            </w:tc>
          </w:tr>
          <w:tr w:rsidR="00935F0D" w:rsidRPr="009533C7" w14:paraId="66C28A0E" w14:textId="77777777" w:rsidTr="00966CE2">
            <w:tc>
              <w:tcPr>
                <w:tcW w:w="4621" w:type="dxa"/>
              </w:tcPr>
              <w:p w14:paraId="19E2BB3C" w14:textId="0F522693" w:rsidR="00935F0D" w:rsidRPr="009533C7" w:rsidRDefault="00A43612" w:rsidP="00966CE2">
                <w:pPr>
                  <w:pStyle w:val="NormalWeb"/>
                </w:pPr>
                <w:r w:rsidRPr="009533C7">
                  <w:t>Close dimensional limits</w:t>
                </w:r>
              </w:p>
            </w:tc>
            <w:tc>
              <w:tcPr>
                <w:tcW w:w="4621" w:type="dxa"/>
              </w:tcPr>
              <w:p w14:paraId="2A35A332" w14:textId="7599571C" w:rsidR="00935F0D" w:rsidRPr="009533C7" w:rsidRDefault="00A43612" w:rsidP="00966CE2">
                <w:pPr>
                  <w:pStyle w:val="NormalWeb"/>
                </w:pPr>
                <w:r w:rsidRPr="009533C7">
                  <w:t>High initial die investment</w:t>
                </w:r>
              </w:p>
            </w:tc>
          </w:tr>
          <w:tr w:rsidR="00935F0D" w:rsidRPr="009533C7" w14:paraId="67D9213C" w14:textId="77777777" w:rsidTr="00966CE2">
            <w:tc>
              <w:tcPr>
                <w:tcW w:w="4621" w:type="dxa"/>
              </w:tcPr>
              <w:p w14:paraId="50373392" w14:textId="5D9E98C3" w:rsidR="00935F0D" w:rsidRPr="009533C7" w:rsidRDefault="00A43612" w:rsidP="00966CE2">
                <w:pPr>
                  <w:pStyle w:val="NormalWeb"/>
                </w:pPr>
                <w:r w:rsidRPr="009533C7">
                  <w:t>Reduced labour in set up</w:t>
                </w:r>
              </w:p>
            </w:tc>
            <w:tc>
              <w:tcPr>
                <w:tcW w:w="4621" w:type="dxa"/>
              </w:tcPr>
              <w:p w14:paraId="70C244DF" w14:textId="16AFCA4E" w:rsidR="00935F0D" w:rsidRPr="009533C7" w:rsidRDefault="00A43612" w:rsidP="00966CE2">
                <w:pPr>
                  <w:pStyle w:val="NormalWeb"/>
                </w:pPr>
                <w:r w:rsidRPr="009533C7">
                  <w:t>Limited number of casts</w:t>
                </w:r>
              </w:p>
            </w:tc>
          </w:tr>
          <w:tr w:rsidR="00935F0D" w:rsidRPr="009533C7" w14:paraId="01BC18EF" w14:textId="77777777" w:rsidTr="00966CE2">
            <w:tc>
              <w:tcPr>
                <w:tcW w:w="4621" w:type="dxa"/>
              </w:tcPr>
              <w:p w14:paraId="0FDCEF50" w14:textId="398AD35B" w:rsidR="00935F0D" w:rsidRPr="009533C7" w:rsidRDefault="00A43612" w:rsidP="00966CE2">
                <w:pPr>
                  <w:pStyle w:val="NormalWeb"/>
                </w:pPr>
                <w:r w:rsidRPr="009533C7">
                  <w:t>Smooth surface finish with less risk of stress risers</w:t>
                </w:r>
              </w:p>
            </w:tc>
            <w:tc>
              <w:tcPr>
                <w:tcW w:w="4621" w:type="dxa"/>
              </w:tcPr>
              <w:p w14:paraId="29D594D9" w14:textId="61DB7779" w:rsidR="00935F0D" w:rsidRPr="009533C7" w:rsidRDefault="00A43612" w:rsidP="00966CE2">
                <w:pPr>
                  <w:pStyle w:val="NormalWeb"/>
                </w:pPr>
                <w:r w:rsidRPr="009533C7">
                  <w:t>High temperature of casts can reduce life of dies</w:t>
                </w:r>
              </w:p>
            </w:tc>
          </w:tr>
          <w:tr w:rsidR="00935F0D" w:rsidRPr="009533C7" w14:paraId="50F3A59A" w14:textId="77777777" w:rsidTr="00966CE2">
            <w:tc>
              <w:tcPr>
                <w:tcW w:w="4621" w:type="dxa"/>
              </w:tcPr>
              <w:p w14:paraId="281542F8" w14:textId="1DDB1AFC" w:rsidR="00935F0D" w:rsidRPr="009533C7" w:rsidRDefault="00A43612" w:rsidP="00966CE2">
                <w:pPr>
                  <w:pStyle w:val="NormalWeb"/>
                </w:pPr>
                <w:r w:rsidRPr="009533C7">
                  <w:t>Low finishing costs</w:t>
                </w:r>
              </w:p>
            </w:tc>
            <w:tc>
              <w:tcPr>
                <w:tcW w:w="4621" w:type="dxa"/>
              </w:tcPr>
              <w:p w14:paraId="52B6FC23" w14:textId="2C0E7325" w:rsidR="00935F0D" w:rsidRPr="009533C7" w:rsidRDefault="00A43612" w:rsidP="00966CE2">
                <w:pPr>
                  <w:pStyle w:val="NormalWeb"/>
                </w:pPr>
                <w:r w:rsidRPr="009533C7">
                  <w:t>Minor casting modifications difficult and costly</w:t>
                </w:r>
              </w:p>
            </w:tc>
          </w:tr>
          <w:tr w:rsidR="00935F0D" w:rsidRPr="009533C7" w14:paraId="3AB4C537" w14:textId="77777777" w:rsidTr="00966CE2">
            <w:tc>
              <w:tcPr>
                <w:tcW w:w="4621" w:type="dxa"/>
              </w:tcPr>
              <w:p w14:paraId="2E24EB73" w14:textId="14435179" w:rsidR="00935F0D" w:rsidRPr="009533C7" w:rsidRDefault="00A43612" w:rsidP="00966CE2">
                <w:pPr>
                  <w:pStyle w:val="NormalWeb"/>
                </w:pPr>
                <w:r w:rsidRPr="009533C7">
                  <w:t>Good solution for high volume applications</w:t>
                </w:r>
              </w:p>
            </w:tc>
            <w:tc>
              <w:tcPr>
                <w:tcW w:w="4621" w:type="dxa"/>
              </w:tcPr>
              <w:p w14:paraId="596960D6" w14:textId="3140E04A" w:rsidR="00935F0D" w:rsidRPr="009533C7" w:rsidRDefault="00A43612" w:rsidP="00966CE2">
                <w:pPr>
                  <w:pStyle w:val="NormalWeb"/>
                </w:pPr>
                <w:r w:rsidRPr="009533C7">
                  <w:t>Relatively slow</w:t>
                </w:r>
              </w:p>
            </w:tc>
          </w:tr>
        </w:tbl>
        <w:p w14:paraId="0D7B71E9" w14:textId="77777777" w:rsidR="00D64048" w:rsidRPr="009533C7" w:rsidRDefault="00D64048" w:rsidP="004A5399">
          <w:pPr>
            <w:pStyle w:val="NormalWeb"/>
            <w:rPr>
              <w:rFonts w:asciiTheme="minorHAnsi" w:hAnsiTheme="minorHAnsi"/>
              <w:b/>
              <w:u w:val="single"/>
            </w:rPr>
          </w:pPr>
        </w:p>
        <w:p w14:paraId="51EDC990" w14:textId="1CF752EE" w:rsidR="004E3A95" w:rsidRDefault="00922B96" w:rsidP="000466B1">
          <w:pPr>
            <w:pStyle w:val="NormalWeb"/>
            <w:numPr>
              <w:ilvl w:val="0"/>
              <w:numId w:val="3"/>
            </w:numPr>
            <w:rPr>
              <w:rFonts w:asciiTheme="minorHAnsi" w:hAnsiTheme="minorHAnsi"/>
              <w:b/>
              <w:u w:val="single"/>
            </w:rPr>
          </w:pPr>
          <w:r w:rsidRPr="009533C7">
            <w:rPr>
              <w:rFonts w:asciiTheme="minorHAnsi" w:hAnsiTheme="minorHAnsi"/>
              <w:b/>
              <w:u w:val="single"/>
            </w:rPr>
            <w:t>Worm</w:t>
          </w:r>
          <w:r w:rsidR="004E3A95" w:rsidRPr="009533C7">
            <w:rPr>
              <w:rFonts w:asciiTheme="minorHAnsi" w:hAnsiTheme="minorHAnsi"/>
            </w:rPr>
            <w:t xml:space="preserve"> – The worm is a simple part to manufacture as it is just a shaft with a thread along its length. I would choose to CNC turn this part as it would be the most cost effective and would be relatively quick to produce the 40 parts per week required.</w:t>
          </w:r>
        </w:p>
        <w:p w14:paraId="57352ADC" w14:textId="77777777" w:rsidR="000466B1" w:rsidRPr="000466B1" w:rsidRDefault="000466B1" w:rsidP="000466B1">
          <w:pPr>
            <w:pStyle w:val="NormalWeb"/>
            <w:ind w:left="720"/>
            <w:rPr>
              <w:rFonts w:asciiTheme="minorHAnsi" w:hAnsiTheme="minorHAnsi"/>
              <w:b/>
              <w:u w:val="single"/>
            </w:rPr>
          </w:pPr>
        </w:p>
        <w:p w14:paraId="58BE585C" w14:textId="440ABF1C" w:rsidR="00922B96" w:rsidRPr="009533C7" w:rsidRDefault="00922B96" w:rsidP="009F2E10">
          <w:pPr>
            <w:pStyle w:val="NormalWeb"/>
            <w:numPr>
              <w:ilvl w:val="0"/>
              <w:numId w:val="3"/>
            </w:numPr>
            <w:rPr>
              <w:rFonts w:asciiTheme="minorHAnsi" w:hAnsiTheme="minorHAnsi"/>
              <w:b/>
              <w:u w:val="single"/>
            </w:rPr>
          </w:pPr>
          <w:r w:rsidRPr="009533C7">
            <w:rPr>
              <w:rFonts w:asciiTheme="minorHAnsi" w:hAnsiTheme="minorHAnsi"/>
              <w:b/>
              <w:u w:val="single"/>
            </w:rPr>
            <w:t xml:space="preserve">Drive </w:t>
          </w:r>
          <w:r w:rsidR="004E3A95" w:rsidRPr="009533C7">
            <w:rPr>
              <w:rFonts w:asciiTheme="minorHAnsi" w:hAnsiTheme="minorHAnsi"/>
              <w:b/>
              <w:u w:val="single"/>
            </w:rPr>
            <w:t>p</w:t>
          </w:r>
          <w:r w:rsidRPr="009533C7">
            <w:rPr>
              <w:rFonts w:asciiTheme="minorHAnsi" w:hAnsiTheme="minorHAnsi"/>
              <w:b/>
              <w:u w:val="single"/>
            </w:rPr>
            <w:t>late</w:t>
          </w:r>
          <w:r w:rsidR="004E3A95" w:rsidRPr="009533C7">
            <w:rPr>
              <w:rFonts w:asciiTheme="minorHAnsi" w:hAnsiTheme="minorHAnsi"/>
            </w:rPr>
            <w:t xml:space="preserve"> – The drive plate has been designed in quite a complex way with there being 3 cubic features on a cylindrical part. This would make it very difficult to machine without using a 5 axis CNC milling machine. The easiest way to manufacture this part would be to use additive manufacturing such as 3D printing. As the part is relatively small, it would be easy to 3D print 40 parts in one go.</w:t>
          </w:r>
        </w:p>
        <w:tbl>
          <w:tblPr>
            <w:tblStyle w:val="TableGrid"/>
            <w:tblpPr w:leftFromText="180" w:rightFromText="180" w:vertAnchor="text" w:horzAnchor="margin" w:tblpXSpec="center" w:tblpY="72"/>
            <w:tblW w:w="0" w:type="auto"/>
            <w:tblLook w:val="04A0" w:firstRow="1" w:lastRow="0" w:firstColumn="1" w:lastColumn="0" w:noHBand="0" w:noVBand="1"/>
          </w:tblPr>
          <w:tblGrid>
            <w:gridCol w:w="4245"/>
            <w:gridCol w:w="4277"/>
          </w:tblGrid>
          <w:tr w:rsidR="000466B1" w:rsidRPr="009533C7" w14:paraId="4685363A" w14:textId="77777777" w:rsidTr="000466B1">
            <w:tc>
              <w:tcPr>
                <w:tcW w:w="4245" w:type="dxa"/>
              </w:tcPr>
              <w:p w14:paraId="3D50F4F4" w14:textId="77777777" w:rsidR="000466B1" w:rsidRPr="009533C7" w:rsidRDefault="000466B1" w:rsidP="000466B1">
                <w:pPr>
                  <w:pStyle w:val="NormalWeb"/>
                  <w:jc w:val="center"/>
                  <w:rPr>
                    <w:b/>
                    <w:i/>
                    <w:color w:val="FF0000"/>
                  </w:rPr>
                </w:pPr>
                <w:r w:rsidRPr="009533C7">
                  <w:rPr>
                    <w:b/>
                    <w:i/>
                    <w:color w:val="FF0000"/>
                  </w:rPr>
                  <w:t>3D Printing Pros</w:t>
                </w:r>
              </w:p>
            </w:tc>
            <w:tc>
              <w:tcPr>
                <w:tcW w:w="4277" w:type="dxa"/>
              </w:tcPr>
              <w:p w14:paraId="65D20E8D" w14:textId="77777777" w:rsidR="000466B1" w:rsidRPr="009533C7" w:rsidRDefault="000466B1" w:rsidP="000466B1">
                <w:pPr>
                  <w:pStyle w:val="NormalWeb"/>
                  <w:ind w:left="360"/>
                  <w:jc w:val="center"/>
                  <w:rPr>
                    <w:b/>
                    <w:i/>
                    <w:color w:val="FF0000"/>
                  </w:rPr>
                </w:pPr>
                <w:r w:rsidRPr="009533C7">
                  <w:rPr>
                    <w:b/>
                    <w:i/>
                    <w:color w:val="FF0000"/>
                  </w:rPr>
                  <w:t>3D Printing Cons</w:t>
                </w:r>
              </w:p>
            </w:tc>
          </w:tr>
          <w:tr w:rsidR="000466B1" w:rsidRPr="009533C7" w14:paraId="6026758F" w14:textId="77777777" w:rsidTr="000466B1">
            <w:tc>
              <w:tcPr>
                <w:tcW w:w="4245" w:type="dxa"/>
              </w:tcPr>
              <w:p w14:paraId="7F7E2456" w14:textId="77777777" w:rsidR="000466B1" w:rsidRPr="009533C7" w:rsidRDefault="000466B1" w:rsidP="000466B1">
                <w:pPr>
                  <w:pStyle w:val="NormalWeb"/>
                </w:pPr>
                <w:r w:rsidRPr="009533C7">
                  <w:t>Complex parts easy to produce</w:t>
                </w:r>
              </w:p>
            </w:tc>
            <w:tc>
              <w:tcPr>
                <w:tcW w:w="4277" w:type="dxa"/>
              </w:tcPr>
              <w:p w14:paraId="2544EC35" w14:textId="77777777" w:rsidR="000466B1" w:rsidRPr="009533C7" w:rsidRDefault="000466B1" w:rsidP="000466B1">
                <w:pPr>
                  <w:pStyle w:val="NormalWeb"/>
                </w:pPr>
                <w:r w:rsidRPr="009533C7">
                  <w:t>Slow build rate</w:t>
                </w:r>
              </w:p>
            </w:tc>
          </w:tr>
          <w:tr w:rsidR="000466B1" w:rsidRPr="009533C7" w14:paraId="457F4F9F" w14:textId="77777777" w:rsidTr="000466B1">
            <w:tc>
              <w:tcPr>
                <w:tcW w:w="4245" w:type="dxa"/>
              </w:tcPr>
              <w:p w14:paraId="3E78D3A7" w14:textId="77777777" w:rsidR="000466B1" w:rsidRPr="009533C7" w:rsidRDefault="000466B1" w:rsidP="000466B1">
                <w:pPr>
                  <w:pStyle w:val="NormalWeb"/>
                </w:pPr>
                <w:r w:rsidRPr="009533C7">
                  <w:t xml:space="preserve">Changes can be made easily </w:t>
                </w:r>
              </w:p>
            </w:tc>
            <w:tc>
              <w:tcPr>
                <w:tcW w:w="4277" w:type="dxa"/>
              </w:tcPr>
              <w:p w14:paraId="3C5C8C4E" w14:textId="77777777" w:rsidR="000466B1" w:rsidRPr="009533C7" w:rsidRDefault="000466B1" w:rsidP="000466B1">
                <w:pPr>
                  <w:pStyle w:val="NormalWeb"/>
                </w:pPr>
                <w:r w:rsidRPr="009533C7">
                  <w:t>High production cost</w:t>
                </w:r>
              </w:p>
            </w:tc>
          </w:tr>
          <w:tr w:rsidR="000466B1" w:rsidRPr="009533C7" w14:paraId="2BDA1573" w14:textId="77777777" w:rsidTr="000466B1">
            <w:tc>
              <w:tcPr>
                <w:tcW w:w="4245" w:type="dxa"/>
              </w:tcPr>
              <w:p w14:paraId="401E64F2" w14:textId="77777777" w:rsidR="000466B1" w:rsidRPr="009533C7" w:rsidRDefault="000466B1" w:rsidP="000466B1">
                <w:pPr>
                  <w:pStyle w:val="NormalWeb"/>
                </w:pPr>
                <w:r w:rsidRPr="009533C7">
                  <w:t>No assembly required</w:t>
                </w:r>
              </w:p>
            </w:tc>
            <w:tc>
              <w:tcPr>
                <w:tcW w:w="4277" w:type="dxa"/>
              </w:tcPr>
              <w:p w14:paraId="69137E1D" w14:textId="77777777" w:rsidR="000466B1" w:rsidRPr="009533C7" w:rsidRDefault="000466B1" w:rsidP="000466B1">
                <w:pPr>
                  <w:pStyle w:val="NormalWeb"/>
                </w:pPr>
                <w:r w:rsidRPr="009533C7">
                  <w:t xml:space="preserve">Requires post processing </w:t>
                </w:r>
              </w:p>
            </w:tc>
          </w:tr>
          <w:tr w:rsidR="000466B1" w:rsidRPr="009533C7" w14:paraId="3243A426" w14:textId="77777777" w:rsidTr="000466B1">
            <w:tc>
              <w:tcPr>
                <w:tcW w:w="4245" w:type="dxa"/>
              </w:tcPr>
              <w:p w14:paraId="68759A5E" w14:textId="77777777" w:rsidR="000466B1" w:rsidRPr="009533C7" w:rsidRDefault="000466B1" w:rsidP="000466B1">
                <w:pPr>
                  <w:pStyle w:val="NormalWeb"/>
                </w:pPr>
                <w:r w:rsidRPr="009533C7">
                  <w:t>Very few skills needed to produce part</w:t>
                </w:r>
              </w:p>
            </w:tc>
            <w:tc>
              <w:tcPr>
                <w:tcW w:w="4277" w:type="dxa"/>
              </w:tcPr>
              <w:p w14:paraId="02AFEDD5" w14:textId="77777777" w:rsidR="000466B1" w:rsidRPr="009533C7" w:rsidRDefault="000466B1" w:rsidP="000466B1">
                <w:pPr>
                  <w:pStyle w:val="NormalWeb"/>
                </w:pPr>
                <w:r w:rsidRPr="009533C7">
                  <w:t xml:space="preserve">Reduced accuracy </w:t>
                </w:r>
              </w:p>
            </w:tc>
          </w:tr>
          <w:tr w:rsidR="000466B1" w:rsidRPr="009533C7" w14:paraId="26AFFDD9" w14:textId="77777777" w:rsidTr="000466B1">
            <w:tc>
              <w:tcPr>
                <w:tcW w:w="4245" w:type="dxa"/>
              </w:tcPr>
              <w:p w14:paraId="67FD203E" w14:textId="77777777" w:rsidR="000466B1" w:rsidRPr="009533C7" w:rsidRDefault="000466B1" w:rsidP="000466B1">
                <w:pPr>
                  <w:pStyle w:val="NormalWeb"/>
                </w:pPr>
                <w:r w:rsidRPr="009533C7">
                  <w:t>Less Waste</w:t>
                </w:r>
              </w:p>
            </w:tc>
            <w:tc>
              <w:tcPr>
                <w:tcW w:w="4277" w:type="dxa"/>
              </w:tcPr>
              <w:p w14:paraId="74CAE494" w14:textId="77777777" w:rsidR="000466B1" w:rsidRPr="009533C7" w:rsidRDefault="000466B1" w:rsidP="000466B1">
                <w:pPr>
                  <w:pStyle w:val="NormalWeb"/>
                </w:pPr>
                <w:r w:rsidRPr="009533C7">
                  <w:t>Poor mechanical properties</w:t>
                </w:r>
              </w:p>
            </w:tc>
          </w:tr>
        </w:tbl>
        <w:p w14:paraId="0A269B38" w14:textId="77777777" w:rsidR="00DC22BD" w:rsidRDefault="00DC22BD" w:rsidP="00AF02E7">
          <w:pPr>
            <w:pStyle w:val="NormalWeb"/>
            <w:rPr>
              <w:rFonts w:asciiTheme="minorHAnsi" w:hAnsiTheme="minorHAnsi"/>
            </w:rPr>
          </w:pPr>
        </w:p>
        <w:p w14:paraId="5C995CF8" w14:textId="6406D384" w:rsidR="000466B1" w:rsidRDefault="00D21F24" w:rsidP="00AE2F0F">
          <w:pPr>
            <w:pStyle w:val="NormalWeb"/>
            <w:rPr>
              <w:rFonts w:asciiTheme="minorHAnsi" w:hAnsiTheme="minorHAnsi"/>
            </w:rPr>
          </w:pPr>
          <w:r>
            <w:rPr>
              <w:rFonts w:asciiTheme="minorHAnsi" w:hAnsiTheme="minorHAnsi"/>
            </w:rPr>
            <w:t xml:space="preserve">Before manufacturing any parts, it is important to think about how all the individual parts are going to come together as an assembly. </w:t>
          </w:r>
          <w:r w:rsidR="00C74C42">
            <w:rPr>
              <w:rFonts w:asciiTheme="minorHAnsi" w:hAnsiTheme="minorHAnsi"/>
            </w:rPr>
            <w:t xml:space="preserve">One tool that is used </w:t>
          </w:r>
          <w:r w:rsidR="00BF5A7C">
            <w:rPr>
              <w:rFonts w:asciiTheme="minorHAnsi" w:hAnsiTheme="minorHAnsi"/>
            </w:rPr>
            <w:t xml:space="preserve">commonly is </w:t>
          </w:r>
          <w:r w:rsidR="00B55884">
            <w:rPr>
              <w:rFonts w:asciiTheme="minorHAnsi" w:hAnsiTheme="minorHAnsi"/>
            </w:rPr>
            <w:t xml:space="preserve">DFA (Design for Assembly). </w:t>
          </w:r>
          <w:r w:rsidR="002104E0">
            <w:rPr>
              <w:rFonts w:asciiTheme="minorHAnsi" w:hAnsiTheme="minorHAnsi"/>
            </w:rPr>
            <w:t xml:space="preserve">DFA </w:t>
          </w:r>
          <w:r w:rsidR="005527AD">
            <w:rPr>
              <w:rFonts w:asciiTheme="minorHAnsi" w:hAnsiTheme="minorHAnsi"/>
            </w:rPr>
            <w:t xml:space="preserve">looks at the most efficient way </w:t>
          </w:r>
          <w:r w:rsidR="00B377A2">
            <w:rPr>
              <w:rFonts w:asciiTheme="minorHAnsi" w:hAnsiTheme="minorHAnsi"/>
            </w:rPr>
            <w:t xml:space="preserve">of assembling a system </w:t>
          </w:r>
          <w:r w:rsidR="003A389E">
            <w:rPr>
              <w:rFonts w:asciiTheme="minorHAnsi" w:hAnsiTheme="minorHAnsi"/>
            </w:rPr>
            <w:t>to</w:t>
          </w:r>
          <w:r w:rsidR="00B377A2">
            <w:rPr>
              <w:rFonts w:asciiTheme="minorHAnsi" w:hAnsiTheme="minorHAnsi"/>
            </w:rPr>
            <w:t xml:space="preserve"> save time and </w:t>
          </w:r>
          <w:r w:rsidR="003A389E">
            <w:rPr>
              <w:rFonts w:asciiTheme="minorHAnsi" w:hAnsiTheme="minorHAnsi"/>
            </w:rPr>
            <w:t xml:space="preserve">make it more cost effective. </w:t>
          </w:r>
          <w:sdt>
            <w:sdtPr>
              <w:rPr>
                <w:rFonts w:asciiTheme="minorHAnsi" w:hAnsiTheme="minorHAnsi"/>
              </w:rPr>
              <w:id w:val="-1750258509"/>
              <w:citation/>
            </w:sdtPr>
            <w:sdtEndPr/>
            <w:sdtContent>
              <w:r w:rsidR="003A389E">
                <w:rPr>
                  <w:rFonts w:asciiTheme="minorHAnsi" w:hAnsiTheme="minorHAnsi"/>
                </w:rPr>
                <w:fldChar w:fldCharType="begin"/>
              </w:r>
              <w:r w:rsidR="003A389E">
                <w:rPr>
                  <w:rFonts w:asciiTheme="minorHAnsi" w:hAnsiTheme="minorHAnsi"/>
                </w:rPr>
                <w:instrText xml:space="preserve"> CITATION Mac02 \l 2057 </w:instrText>
              </w:r>
              <w:r w:rsidR="003A389E">
                <w:rPr>
                  <w:rFonts w:asciiTheme="minorHAnsi" w:hAnsiTheme="minorHAnsi"/>
                </w:rPr>
                <w:fldChar w:fldCharType="separate"/>
              </w:r>
              <w:r w:rsidR="000E2316" w:rsidRPr="000E2316">
                <w:rPr>
                  <w:rFonts w:asciiTheme="minorHAnsi" w:hAnsiTheme="minorHAnsi"/>
                  <w:noProof/>
                </w:rPr>
                <w:t>(Machine Design, 2002)</w:t>
              </w:r>
              <w:r w:rsidR="003A389E">
                <w:rPr>
                  <w:rFonts w:asciiTheme="minorHAnsi" w:hAnsiTheme="minorHAnsi"/>
                </w:rPr>
                <w:fldChar w:fldCharType="end"/>
              </w:r>
            </w:sdtContent>
          </w:sdt>
          <w:r w:rsidR="005F1A02">
            <w:rPr>
              <w:rFonts w:asciiTheme="minorHAnsi" w:hAnsiTheme="minorHAnsi"/>
            </w:rPr>
            <w:t xml:space="preserve">The most efficient systems will only use the parts that they </w:t>
          </w:r>
          <w:r w:rsidR="0089320C">
            <w:rPr>
              <w:rFonts w:asciiTheme="minorHAnsi" w:hAnsiTheme="minorHAnsi"/>
            </w:rPr>
            <w:t>need</w:t>
          </w:r>
          <w:r w:rsidR="00641B24">
            <w:rPr>
              <w:rFonts w:asciiTheme="minorHAnsi" w:hAnsiTheme="minorHAnsi"/>
            </w:rPr>
            <w:t xml:space="preserve"> for the assembly to work. </w:t>
          </w:r>
          <w:r w:rsidR="006F6B4D">
            <w:rPr>
              <w:rFonts w:asciiTheme="minorHAnsi" w:hAnsiTheme="minorHAnsi"/>
            </w:rPr>
            <w:t xml:space="preserve">To find out what parts were essential &amp; </w:t>
          </w:r>
          <w:r w:rsidR="0089320C">
            <w:rPr>
              <w:rFonts w:asciiTheme="minorHAnsi" w:hAnsiTheme="minorHAnsi"/>
            </w:rPr>
            <w:t>non-essential</w:t>
          </w:r>
          <w:r w:rsidR="006F6B4D">
            <w:rPr>
              <w:rFonts w:asciiTheme="minorHAnsi" w:hAnsiTheme="minorHAnsi"/>
            </w:rPr>
            <w:t xml:space="preserve"> to my design, I </w:t>
          </w:r>
          <w:r w:rsidR="0089320C">
            <w:rPr>
              <w:rFonts w:asciiTheme="minorHAnsi" w:hAnsiTheme="minorHAnsi"/>
            </w:rPr>
            <w:t xml:space="preserve">used the </w:t>
          </w:r>
          <w:r w:rsidR="0073775D">
            <w:rPr>
              <w:rFonts w:asciiTheme="minorHAnsi" w:hAnsiTheme="minorHAnsi"/>
            </w:rPr>
            <w:t>Boothroyd Dewh</w:t>
          </w:r>
          <w:r w:rsidR="00AE2F0F">
            <w:rPr>
              <w:rFonts w:asciiTheme="minorHAnsi" w:hAnsiTheme="minorHAnsi"/>
            </w:rPr>
            <w:t>u</w:t>
          </w:r>
          <w:r w:rsidR="0073775D">
            <w:rPr>
              <w:rFonts w:asciiTheme="minorHAnsi" w:hAnsiTheme="minorHAnsi"/>
            </w:rPr>
            <w:t xml:space="preserve">rst </w:t>
          </w:r>
          <w:r w:rsidR="000466B1">
            <w:rPr>
              <w:rFonts w:asciiTheme="minorHAnsi" w:hAnsiTheme="minorHAnsi"/>
            </w:rPr>
            <w:t xml:space="preserve">method shown in Fig </w:t>
          </w:r>
          <w:r w:rsidR="000E1C5F">
            <w:rPr>
              <w:rFonts w:asciiTheme="minorHAnsi" w:hAnsiTheme="minorHAnsi"/>
            </w:rPr>
            <w:t>3</w:t>
          </w:r>
          <w:r w:rsidR="000466B1">
            <w:rPr>
              <w:rFonts w:asciiTheme="minorHAnsi" w:hAnsiTheme="minorHAnsi"/>
            </w:rPr>
            <w:t>.</w:t>
          </w:r>
        </w:p>
        <w:p w14:paraId="7B98A4AE" w14:textId="76653C15" w:rsidR="000466B1" w:rsidRDefault="000466B1" w:rsidP="000466B1">
          <w:pPr>
            <w:pStyle w:val="NormalWeb"/>
            <w:jc w:val="center"/>
            <w:rPr>
              <w:rFonts w:asciiTheme="minorHAnsi" w:hAnsiTheme="minorHAnsi"/>
            </w:rPr>
          </w:pPr>
          <w:r w:rsidRPr="000466B1">
            <w:rPr>
              <w:noProof/>
            </w:rPr>
            <w:drawing>
              <wp:inline distT="0" distB="0" distL="0" distR="0" wp14:anchorId="249C01DC" wp14:editId="535543E2">
                <wp:extent cx="4681420" cy="3088617"/>
                <wp:effectExtent l="0" t="0" r="508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79854" cy="3219536"/>
                        </a:xfrm>
                        <a:prstGeom prst="rect">
                          <a:avLst/>
                        </a:prstGeom>
                      </pic:spPr>
                    </pic:pic>
                  </a:graphicData>
                </a:graphic>
              </wp:inline>
            </w:drawing>
          </w:r>
        </w:p>
        <w:p w14:paraId="24BEDFED" w14:textId="504E62D2" w:rsidR="000466B1" w:rsidRDefault="000466B1" w:rsidP="000466B1">
          <w:pPr>
            <w:pStyle w:val="Caption"/>
            <w:jc w:val="center"/>
          </w:pPr>
          <w:bookmarkStart w:id="10" w:name="_Toc43453774"/>
          <w:r>
            <w:t xml:space="preserve">Figure </w:t>
          </w:r>
          <w:r w:rsidR="00200C9D">
            <w:fldChar w:fldCharType="begin"/>
          </w:r>
          <w:r w:rsidR="00200C9D">
            <w:instrText xml:space="preserve"> SEQ Figure \* ARABIC </w:instrText>
          </w:r>
          <w:r w:rsidR="00200C9D">
            <w:fldChar w:fldCharType="separate"/>
          </w:r>
          <w:r w:rsidR="00804BB3">
            <w:rPr>
              <w:noProof/>
            </w:rPr>
            <w:t>3</w:t>
          </w:r>
          <w:r w:rsidR="00200C9D">
            <w:rPr>
              <w:noProof/>
            </w:rPr>
            <w:fldChar w:fldCharType="end"/>
          </w:r>
          <w:r>
            <w:t xml:space="preserve"> - Boothroyd Dewhur</w:t>
          </w:r>
          <w:r w:rsidR="00AE2F0F">
            <w:t>s</w:t>
          </w:r>
          <w:r>
            <w:t>t method</w:t>
          </w:r>
          <w:bookmarkEnd w:id="10"/>
        </w:p>
        <w:p w14:paraId="47BC0539" w14:textId="77777777" w:rsidR="000466B1" w:rsidRDefault="000466B1" w:rsidP="000466B1">
          <w:pPr>
            <w:pStyle w:val="NormalWeb"/>
            <w:jc w:val="center"/>
            <w:rPr>
              <w:rFonts w:asciiTheme="minorHAnsi" w:hAnsiTheme="minorHAnsi"/>
            </w:rPr>
          </w:pPr>
        </w:p>
        <w:p w14:paraId="1C3C5084" w14:textId="471339CE" w:rsidR="003541AB" w:rsidRDefault="003541AB" w:rsidP="00AE2F0F">
          <w:pPr>
            <w:pStyle w:val="NormalWeb"/>
            <w:rPr>
              <w:rFonts w:asciiTheme="minorHAnsi" w:hAnsiTheme="minorHAnsi"/>
            </w:rPr>
          </w:pPr>
          <w:r>
            <w:rPr>
              <w:rFonts w:asciiTheme="minorHAnsi" w:hAnsiTheme="minorHAnsi"/>
            </w:rPr>
            <w:t xml:space="preserve">From splitting my parts into </w:t>
          </w:r>
          <w:r w:rsidR="002E7D77">
            <w:rPr>
              <w:rFonts w:asciiTheme="minorHAnsi" w:hAnsiTheme="minorHAnsi"/>
            </w:rPr>
            <w:t xml:space="preserve">‘Essential’ &amp; ‘Non-Essential’ parts, I could then </w:t>
          </w:r>
          <w:r w:rsidR="00F32005">
            <w:rPr>
              <w:rFonts w:asciiTheme="minorHAnsi" w:hAnsiTheme="minorHAnsi"/>
            </w:rPr>
            <w:t>calculate the design efficiency by using the following formula.</w:t>
          </w:r>
        </w:p>
        <w:p w14:paraId="479D6788" w14:textId="77777777" w:rsidR="004F5465" w:rsidRDefault="004F5465" w:rsidP="00AE2F0F">
          <w:pPr>
            <w:pStyle w:val="NormalWeb"/>
            <w:rPr>
              <w:rFonts w:asciiTheme="minorHAnsi" w:hAnsiTheme="minorHAnsi"/>
            </w:rPr>
          </w:pPr>
        </w:p>
        <w:p w14:paraId="299B2A42" w14:textId="7D463FD1" w:rsidR="00F32005" w:rsidRDefault="007D0FCF" w:rsidP="00AE2F0F">
          <w:pPr>
            <w:pStyle w:val="NormalWeb"/>
            <w:rPr>
              <w:rFonts w:asciiTheme="minorHAnsi" w:hAnsiTheme="minorHAnsi"/>
            </w:rPr>
          </w:pPr>
          <m:oMathPara>
            <m:oMath>
              <m:r>
                <w:rPr>
                  <w:rFonts w:ascii="Cambria Math" w:hAnsi="Cambria Math" w:cs="Cambria Math"/>
                </w:rPr>
                <m:t>Design Effeciency</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Essential Parts</m:t>
                  </m:r>
                </m:num>
                <m:den>
                  <m:r>
                    <m:rPr>
                      <m:sty m:val="p"/>
                    </m:rPr>
                    <w:rPr>
                      <w:rFonts w:ascii="Cambria Math" w:hAnsi="Cambria Math" w:cs="Cambria Math"/>
                    </w:rPr>
                    <m:t>Essential Parts+Non Essential Parts</m:t>
                  </m:r>
                </m:den>
              </m:f>
              <m:r>
                <w:rPr>
                  <w:rFonts w:ascii="Cambria Math" w:hAnsi="Cambria Math"/>
                </w:rPr>
                <m:t xml:space="preserve">   x 100</m:t>
              </m:r>
            </m:oMath>
          </m:oMathPara>
        </w:p>
        <w:p w14:paraId="45757B97" w14:textId="77777777" w:rsidR="004F5465" w:rsidRDefault="004F5465" w:rsidP="00AE2F0F">
          <w:pPr>
            <w:pStyle w:val="NormalWeb"/>
            <w:rPr>
              <w:rFonts w:asciiTheme="minorHAnsi" w:hAnsiTheme="minorHAnsi"/>
            </w:rPr>
          </w:pPr>
        </w:p>
        <w:p w14:paraId="0B6AFFE2" w14:textId="6793F065" w:rsidR="00505D73" w:rsidRDefault="000466B1" w:rsidP="00AE2F0F">
          <w:pPr>
            <w:pStyle w:val="NormalWeb"/>
            <w:rPr>
              <w:rFonts w:asciiTheme="minorHAnsi" w:hAnsiTheme="minorHAnsi"/>
            </w:rPr>
          </w:pPr>
          <w:r>
            <w:rPr>
              <w:rFonts w:asciiTheme="minorHAnsi" w:hAnsiTheme="minorHAnsi"/>
            </w:rPr>
            <w:t xml:space="preserve">Once </w:t>
          </w:r>
          <w:r w:rsidR="00562FA7">
            <w:rPr>
              <w:rFonts w:asciiTheme="minorHAnsi" w:hAnsiTheme="minorHAnsi"/>
            </w:rPr>
            <w:t>I had ended up with all my essential parts, I then had to look at the easiest way t</w:t>
          </w:r>
          <w:r w:rsidR="00AE2F0F">
            <w:rPr>
              <w:rFonts w:asciiTheme="minorHAnsi" w:hAnsiTheme="minorHAnsi"/>
            </w:rPr>
            <w:t xml:space="preserve">o </w:t>
          </w:r>
          <w:r w:rsidR="00562FA7">
            <w:rPr>
              <w:rFonts w:asciiTheme="minorHAnsi" w:hAnsiTheme="minorHAnsi"/>
            </w:rPr>
            <w:t xml:space="preserve">assemble the essential </w:t>
          </w:r>
          <w:r w:rsidR="00DC22BD">
            <w:rPr>
              <w:rFonts w:asciiTheme="minorHAnsi" w:hAnsiTheme="minorHAnsi"/>
            </w:rPr>
            <w:t>parts. To do this I used the</w:t>
          </w:r>
          <w:r w:rsidR="00562FA7">
            <w:rPr>
              <w:rFonts w:asciiTheme="minorHAnsi" w:hAnsiTheme="minorHAnsi"/>
            </w:rPr>
            <w:t xml:space="preserve"> </w:t>
          </w:r>
          <w:r w:rsidR="0089320C">
            <w:rPr>
              <w:rFonts w:asciiTheme="minorHAnsi" w:hAnsiTheme="minorHAnsi"/>
            </w:rPr>
            <w:t xml:space="preserve">Lucas </w:t>
          </w:r>
          <w:r w:rsidR="00436B11">
            <w:rPr>
              <w:rFonts w:asciiTheme="minorHAnsi" w:hAnsiTheme="minorHAnsi"/>
            </w:rPr>
            <w:t>meth</w:t>
          </w:r>
          <w:r w:rsidR="00413C60">
            <w:rPr>
              <w:rFonts w:asciiTheme="minorHAnsi" w:hAnsiTheme="minorHAnsi"/>
            </w:rPr>
            <w:t xml:space="preserve">od. The Lucas method </w:t>
          </w:r>
          <w:r w:rsidR="00BA3DA6">
            <w:rPr>
              <w:rFonts w:asciiTheme="minorHAnsi" w:hAnsiTheme="minorHAnsi"/>
            </w:rPr>
            <w:t xml:space="preserve">uses a </w:t>
          </w:r>
          <w:r w:rsidR="00D4296E">
            <w:rPr>
              <w:rFonts w:asciiTheme="minorHAnsi" w:hAnsiTheme="minorHAnsi"/>
            </w:rPr>
            <w:t>point’s</w:t>
          </w:r>
          <w:r w:rsidR="00BA3DA6">
            <w:rPr>
              <w:rFonts w:asciiTheme="minorHAnsi" w:hAnsiTheme="minorHAnsi"/>
            </w:rPr>
            <w:t xml:space="preserve"> scale which measures the </w:t>
          </w:r>
          <w:r w:rsidR="003362A5">
            <w:rPr>
              <w:rFonts w:asciiTheme="minorHAnsi" w:hAnsiTheme="minorHAnsi"/>
            </w:rPr>
            <w:t xml:space="preserve">level of assembly difficulty. </w:t>
          </w:r>
          <w:sdt>
            <w:sdtPr>
              <w:rPr>
                <w:rFonts w:asciiTheme="minorHAnsi" w:hAnsiTheme="minorHAnsi"/>
              </w:rPr>
              <w:id w:val="287020881"/>
              <w:citation/>
            </w:sdtPr>
            <w:sdtEndPr/>
            <w:sdtContent>
              <w:r w:rsidR="003362A5">
                <w:rPr>
                  <w:rFonts w:asciiTheme="minorHAnsi" w:hAnsiTheme="minorHAnsi"/>
                </w:rPr>
                <w:fldChar w:fldCharType="begin"/>
              </w:r>
              <w:r w:rsidR="003362A5">
                <w:rPr>
                  <w:rFonts w:asciiTheme="minorHAnsi" w:hAnsiTheme="minorHAnsi"/>
                </w:rPr>
                <w:instrText xml:space="preserve"> CITATION Arm12 \l 2057 </w:instrText>
              </w:r>
              <w:r w:rsidR="003362A5">
                <w:rPr>
                  <w:rFonts w:asciiTheme="minorHAnsi" w:hAnsiTheme="minorHAnsi"/>
                </w:rPr>
                <w:fldChar w:fldCharType="separate"/>
              </w:r>
              <w:r w:rsidR="000E2316" w:rsidRPr="000E2316">
                <w:rPr>
                  <w:rFonts w:asciiTheme="minorHAnsi" w:hAnsiTheme="minorHAnsi"/>
                  <w:noProof/>
                </w:rPr>
                <w:t>(Armstrong, 2012)</w:t>
              </w:r>
              <w:r w:rsidR="003362A5">
                <w:rPr>
                  <w:rFonts w:asciiTheme="minorHAnsi" w:hAnsiTheme="minorHAnsi"/>
                </w:rPr>
                <w:fldChar w:fldCharType="end"/>
              </w:r>
            </w:sdtContent>
          </w:sdt>
          <w:r w:rsidR="000E1C5F">
            <w:rPr>
              <w:rFonts w:asciiTheme="minorHAnsi" w:hAnsiTheme="minorHAnsi"/>
            </w:rPr>
            <w:t xml:space="preserve"> Below is </w:t>
          </w:r>
          <w:r w:rsidR="00CC67BB">
            <w:rPr>
              <w:rFonts w:asciiTheme="minorHAnsi" w:hAnsiTheme="minorHAnsi"/>
            </w:rPr>
            <w:t xml:space="preserve">the table </w:t>
          </w:r>
          <w:r w:rsidR="00846767">
            <w:rPr>
              <w:rFonts w:asciiTheme="minorHAnsi" w:hAnsiTheme="minorHAnsi"/>
            </w:rPr>
            <w:t xml:space="preserve">which shows the handling and fitting index used to calculate the parts </w:t>
          </w:r>
          <w:r w:rsidR="000C28D2">
            <w:rPr>
              <w:rFonts w:asciiTheme="minorHAnsi" w:hAnsiTheme="minorHAnsi"/>
            </w:rPr>
            <w:t xml:space="preserve">assembly difficulty. If the number came out too </w:t>
          </w:r>
          <w:r w:rsidR="00BC4952">
            <w:rPr>
              <w:rFonts w:asciiTheme="minorHAnsi" w:hAnsiTheme="minorHAnsi"/>
            </w:rPr>
            <w:t>high,</w:t>
          </w:r>
          <w:r w:rsidR="000C28D2">
            <w:rPr>
              <w:rFonts w:asciiTheme="minorHAnsi" w:hAnsiTheme="minorHAnsi"/>
            </w:rPr>
            <w:t xml:space="preserve"> then I would then have to go back to the drawing board to see if I could change the design to make the overall number come down.</w:t>
          </w:r>
        </w:p>
        <w:p w14:paraId="4780053C" w14:textId="77777777" w:rsidR="00363311" w:rsidRDefault="00363311" w:rsidP="00AE2F0F">
          <w:pPr>
            <w:pStyle w:val="NormalWeb"/>
            <w:rPr>
              <w:rFonts w:asciiTheme="minorHAnsi" w:hAnsiTheme="minorHAnsi"/>
            </w:rPr>
          </w:pPr>
        </w:p>
        <w:p w14:paraId="4790B7F4" w14:textId="1406E36F" w:rsidR="00B34165" w:rsidRDefault="00B34165" w:rsidP="00966CE2">
          <w:pPr>
            <w:pStyle w:val="NormalWeb"/>
            <w:jc w:val="center"/>
            <w:rPr>
              <w:rFonts w:asciiTheme="minorHAnsi" w:hAnsiTheme="minorHAnsi"/>
            </w:rPr>
          </w:pPr>
          <w:r>
            <w:rPr>
              <w:noProof/>
            </w:rPr>
            <w:drawing>
              <wp:inline distT="0" distB="0" distL="0" distR="0" wp14:anchorId="5DD8A9A4" wp14:editId="6F8C2C6B">
                <wp:extent cx="6059221" cy="2700670"/>
                <wp:effectExtent l="0" t="0" r="0" b="444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59221" cy="2700670"/>
                        </a:xfrm>
                        <a:prstGeom prst="rect">
                          <a:avLst/>
                        </a:prstGeom>
                      </pic:spPr>
                    </pic:pic>
                  </a:graphicData>
                </a:graphic>
              </wp:inline>
            </w:drawing>
          </w:r>
        </w:p>
        <w:p w14:paraId="674FE0E1" w14:textId="5F6BF1FF" w:rsidR="00B34165" w:rsidRDefault="00E27A92" w:rsidP="00BC4952">
          <w:pPr>
            <w:pStyle w:val="Caption"/>
            <w:jc w:val="center"/>
          </w:pPr>
          <w:bookmarkStart w:id="11" w:name="_Toc43453775"/>
          <w:r>
            <w:t xml:space="preserve">Figure </w:t>
          </w:r>
          <w:r w:rsidR="00200C9D">
            <w:fldChar w:fldCharType="begin"/>
          </w:r>
          <w:r w:rsidR="00200C9D">
            <w:instrText xml:space="preserve"> SEQ Figure \* ARABIC </w:instrText>
          </w:r>
          <w:r w:rsidR="00200C9D">
            <w:fldChar w:fldCharType="separate"/>
          </w:r>
          <w:r w:rsidR="00804BB3">
            <w:rPr>
              <w:noProof/>
            </w:rPr>
            <w:t>4</w:t>
          </w:r>
          <w:r w:rsidR="00200C9D">
            <w:rPr>
              <w:noProof/>
            </w:rPr>
            <w:fldChar w:fldCharType="end"/>
          </w:r>
          <w:r>
            <w:t xml:space="preserve"> - Lucas DFA Method</w:t>
          </w:r>
          <w:sdt>
            <w:sdtPr>
              <w:id w:val="-54773954"/>
              <w:citation/>
            </w:sdtPr>
            <w:sdtEndPr/>
            <w:sdtContent>
              <w:r w:rsidR="00BC4952">
                <w:fldChar w:fldCharType="begin"/>
              </w:r>
              <w:r w:rsidR="00BC4952">
                <w:instrText xml:space="preserve"> CITATION Sem07 \l 2057 </w:instrText>
              </w:r>
              <w:r w:rsidR="00BC4952">
                <w:fldChar w:fldCharType="separate"/>
              </w:r>
              <w:r w:rsidR="000E2316">
                <w:rPr>
                  <w:noProof/>
                </w:rPr>
                <w:t xml:space="preserve"> (Scholar, 2007)</w:t>
              </w:r>
              <w:r w:rsidR="00BC4952">
                <w:fldChar w:fldCharType="end"/>
              </w:r>
            </w:sdtContent>
          </w:sdt>
          <w:bookmarkEnd w:id="11"/>
        </w:p>
        <w:p w14:paraId="057158EA" w14:textId="77777777" w:rsidR="00590942" w:rsidRDefault="00590942" w:rsidP="00F91DDC">
          <w:pPr>
            <w:rPr>
              <w:b/>
              <w:i/>
              <w:sz w:val="24"/>
              <w:szCs w:val="24"/>
              <w:u w:val="single"/>
            </w:rPr>
          </w:pPr>
        </w:p>
        <w:p w14:paraId="686CCB04" w14:textId="77777777" w:rsidR="00590942" w:rsidRDefault="00590942" w:rsidP="00F91DDC">
          <w:pPr>
            <w:rPr>
              <w:b/>
              <w:i/>
              <w:sz w:val="24"/>
              <w:szCs w:val="24"/>
              <w:u w:val="single"/>
            </w:rPr>
          </w:pPr>
        </w:p>
        <w:p w14:paraId="30B559A1" w14:textId="77777777" w:rsidR="00590942" w:rsidRDefault="00590942" w:rsidP="00F91DDC">
          <w:pPr>
            <w:rPr>
              <w:b/>
              <w:i/>
              <w:sz w:val="24"/>
              <w:szCs w:val="24"/>
              <w:u w:val="single"/>
            </w:rPr>
          </w:pPr>
        </w:p>
        <w:p w14:paraId="383C5506" w14:textId="77777777" w:rsidR="00590942" w:rsidRDefault="00590942" w:rsidP="00F91DDC">
          <w:pPr>
            <w:rPr>
              <w:b/>
              <w:i/>
              <w:sz w:val="24"/>
              <w:szCs w:val="24"/>
              <w:u w:val="single"/>
            </w:rPr>
          </w:pPr>
        </w:p>
        <w:p w14:paraId="7D96915B" w14:textId="77777777" w:rsidR="00590942" w:rsidRDefault="00590942" w:rsidP="00F91DDC">
          <w:pPr>
            <w:rPr>
              <w:b/>
              <w:i/>
              <w:sz w:val="24"/>
              <w:szCs w:val="24"/>
              <w:u w:val="single"/>
            </w:rPr>
          </w:pPr>
        </w:p>
        <w:p w14:paraId="39BEAE31" w14:textId="77777777" w:rsidR="00590942" w:rsidRDefault="00590942" w:rsidP="00F91DDC">
          <w:pPr>
            <w:rPr>
              <w:b/>
              <w:i/>
              <w:sz w:val="24"/>
              <w:szCs w:val="24"/>
              <w:u w:val="single"/>
            </w:rPr>
          </w:pPr>
        </w:p>
        <w:p w14:paraId="5EA10319" w14:textId="6200BF34" w:rsidR="00F91DDC" w:rsidRPr="00F91DDC" w:rsidRDefault="00F91DDC" w:rsidP="00F91DDC">
          <w:pPr>
            <w:rPr>
              <w:b/>
              <w:i/>
              <w:sz w:val="24"/>
              <w:szCs w:val="24"/>
              <w:u w:val="single"/>
            </w:rPr>
          </w:pPr>
          <w:r w:rsidRPr="00F91DDC">
            <w:rPr>
              <w:b/>
              <w:i/>
              <w:sz w:val="24"/>
              <w:szCs w:val="24"/>
              <w:u w:val="single"/>
            </w:rPr>
            <w:lastRenderedPageBreak/>
            <w:t>Poke-Yoke</w:t>
          </w:r>
        </w:p>
        <w:p w14:paraId="04D69672" w14:textId="77777777" w:rsidR="00590942" w:rsidRDefault="00F91DDC" w:rsidP="00F91DDC">
          <w:pPr>
            <w:rPr>
              <w:sz w:val="24"/>
              <w:szCs w:val="24"/>
            </w:rPr>
          </w:pPr>
          <w:r w:rsidRPr="00F91DDC">
            <w:rPr>
              <w:sz w:val="24"/>
              <w:szCs w:val="24"/>
            </w:rPr>
            <w:t>When the gripper is being assembled, it is important that the parts that make up the assembly are assembled in the correct orientation. If not then it could make the part useless. One method used while designing a part is Poke-Yoke. Poke-Yoke is a way of mistake-proofing a component to try and eliminate human error</w:t>
          </w:r>
          <w:r>
            <w:rPr>
              <w:sz w:val="24"/>
              <w:szCs w:val="24"/>
            </w:rPr>
            <w:t xml:space="preserve">. Human error can be extremely costly because if a part has been assembled incorrectly then the customer could return the whole batch of parts even if that was the only part with the error. </w:t>
          </w:r>
          <w:sdt>
            <w:sdtPr>
              <w:rPr>
                <w:sz w:val="24"/>
                <w:szCs w:val="24"/>
              </w:rPr>
              <w:id w:val="-409311535"/>
              <w:citation/>
            </w:sdtPr>
            <w:sdtEndPr/>
            <w:sdtContent>
              <w:r w:rsidR="00590942">
                <w:rPr>
                  <w:sz w:val="24"/>
                  <w:szCs w:val="24"/>
                </w:rPr>
                <w:fldChar w:fldCharType="begin"/>
              </w:r>
              <w:r w:rsidR="00590942">
                <w:rPr>
                  <w:sz w:val="24"/>
                  <w:szCs w:val="24"/>
                </w:rPr>
                <w:instrText xml:space="preserve"> CITATION RNA19 \l 2057 </w:instrText>
              </w:r>
              <w:r w:rsidR="00590942">
                <w:rPr>
                  <w:sz w:val="24"/>
                  <w:szCs w:val="24"/>
                </w:rPr>
                <w:fldChar w:fldCharType="separate"/>
              </w:r>
              <w:r w:rsidR="000E2316" w:rsidRPr="000E2316">
                <w:rPr>
                  <w:noProof/>
                  <w:sz w:val="24"/>
                  <w:szCs w:val="24"/>
                </w:rPr>
                <w:t>(RNA, 2019)</w:t>
              </w:r>
              <w:r w:rsidR="00590942">
                <w:rPr>
                  <w:sz w:val="24"/>
                  <w:szCs w:val="24"/>
                </w:rPr>
                <w:fldChar w:fldCharType="end"/>
              </w:r>
            </w:sdtContent>
          </w:sdt>
        </w:p>
        <w:p w14:paraId="388BE68A" w14:textId="4EE88382" w:rsidR="00F91DDC" w:rsidRPr="00F91DDC" w:rsidRDefault="00F91DDC" w:rsidP="00F91DDC">
          <w:pPr>
            <w:rPr>
              <w:sz w:val="24"/>
              <w:szCs w:val="24"/>
            </w:rPr>
          </w:pPr>
          <w:r>
            <w:rPr>
              <w:sz w:val="24"/>
              <w:szCs w:val="24"/>
            </w:rPr>
            <w:t xml:space="preserve">Below </w:t>
          </w:r>
          <w:r w:rsidR="00590942">
            <w:rPr>
              <w:sz w:val="24"/>
              <w:szCs w:val="24"/>
            </w:rPr>
            <w:t xml:space="preserve">(fig 5) </w:t>
          </w:r>
          <w:r>
            <w:rPr>
              <w:sz w:val="24"/>
              <w:szCs w:val="24"/>
            </w:rPr>
            <w:t xml:space="preserve">is a table showing the connection between human error and </w:t>
          </w:r>
          <w:r w:rsidR="00BA40C2">
            <w:rPr>
              <w:sz w:val="24"/>
              <w:szCs w:val="24"/>
            </w:rPr>
            <w:t>causes for defects, and also the benefits of using Poke-Yoke in the design (fig 6).</w:t>
          </w:r>
        </w:p>
        <w:p w14:paraId="75C7FCCA" w14:textId="6A8F07EA" w:rsidR="00F91DDC" w:rsidRDefault="00590942" w:rsidP="00590942">
          <w:pPr>
            <w:pStyle w:val="Heading1"/>
            <w:jc w:val="center"/>
          </w:pPr>
          <w:bookmarkStart w:id="12" w:name="_Toc42164439"/>
          <w:r>
            <w:rPr>
              <w:noProof/>
              <w:lang w:eastAsia="en-GB"/>
            </w:rPr>
            <w:drawing>
              <wp:inline distT="0" distB="0" distL="0" distR="0" wp14:anchorId="0C2F7FBE" wp14:editId="12F5556A">
                <wp:extent cx="4752754" cy="3245177"/>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753588" cy="3245747"/>
                        </a:xfrm>
                        <a:prstGeom prst="rect">
                          <a:avLst/>
                        </a:prstGeom>
                      </pic:spPr>
                    </pic:pic>
                  </a:graphicData>
                </a:graphic>
              </wp:inline>
            </w:drawing>
          </w:r>
        </w:p>
        <w:p w14:paraId="08A5EED4" w14:textId="236C9FFC" w:rsidR="00590942" w:rsidRDefault="00590942" w:rsidP="00590942">
          <w:pPr>
            <w:pStyle w:val="Caption"/>
            <w:jc w:val="center"/>
          </w:pPr>
          <w:bookmarkStart w:id="13" w:name="_Toc43453776"/>
          <w:r>
            <w:t xml:space="preserve">Figure </w:t>
          </w:r>
          <w:r w:rsidR="00200C9D">
            <w:fldChar w:fldCharType="begin"/>
          </w:r>
          <w:r w:rsidR="00200C9D">
            <w:instrText xml:space="preserve"> SEQ Figure \* ARABIC </w:instrText>
          </w:r>
          <w:r w:rsidR="00200C9D">
            <w:fldChar w:fldCharType="separate"/>
          </w:r>
          <w:r w:rsidR="00804BB3">
            <w:rPr>
              <w:noProof/>
            </w:rPr>
            <w:t>5</w:t>
          </w:r>
          <w:r w:rsidR="00200C9D">
            <w:rPr>
              <w:noProof/>
            </w:rPr>
            <w:fldChar w:fldCharType="end"/>
          </w:r>
          <w:r>
            <w:t>- Poke-Yoke</w:t>
          </w:r>
          <w:sdt>
            <w:sdtPr>
              <w:id w:val="-796147623"/>
              <w:citation/>
            </w:sdtPr>
            <w:sdtEndPr/>
            <w:sdtContent>
              <w:r w:rsidR="00820787">
                <w:fldChar w:fldCharType="begin"/>
              </w:r>
              <w:r w:rsidR="00820787">
                <w:instrText xml:space="preserve"> CITATION RNA19 \l 2057 </w:instrText>
              </w:r>
              <w:r w:rsidR="00820787">
                <w:fldChar w:fldCharType="separate"/>
              </w:r>
              <w:r w:rsidR="000E2316">
                <w:rPr>
                  <w:noProof/>
                </w:rPr>
                <w:t xml:space="preserve"> (RNA, 2019)</w:t>
              </w:r>
              <w:r w:rsidR="00820787">
                <w:fldChar w:fldCharType="end"/>
              </w:r>
            </w:sdtContent>
          </w:sdt>
          <w:bookmarkEnd w:id="13"/>
        </w:p>
        <w:p w14:paraId="77A4E188" w14:textId="23192027" w:rsidR="00BA40C2" w:rsidRDefault="00BA40C2" w:rsidP="00BA40C2">
          <w:pPr>
            <w:jc w:val="center"/>
          </w:pPr>
          <w:r>
            <w:rPr>
              <w:noProof/>
              <w:lang w:eastAsia="en-GB"/>
            </w:rPr>
            <w:drawing>
              <wp:inline distT="0" distB="0" distL="0" distR="0" wp14:anchorId="15F32AAC" wp14:editId="627D853B">
                <wp:extent cx="4476307" cy="2812039"/>
                <wp:effectExtent l="0" t="0" r="635"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478000" cy="2813102"/>
                        </a:xfrm>
                        <a:prstGeom prst="rect">
                          <a:avLst/>
                        </a:prstGeom>
                      </pic:spPr>
                    </pic:pic>
                  </a:graphicData>
                </a:graphic>
              </wp:inline>
            </w:drawing>
          </w:r>
        </w:p>
        <w:p w14:paraId="09555761" w14:textId="274B92B1" w:rsidR="00F91DDC" w:rsidRPr="00BA40C2" w:rsidRDefault="00BA40C2" w:rsidP="00BA40C2">
          <w:pPr>
            <w:pStyle w:val="Caption"/>
            <w:jc w:val="center"/>
          </w:pPr>
          <w:bookmarkStart w:id="14" w:name="_Toc43453777"/>
          <w:r>
            <w:t xml:space="preserve">Figure </w:t>
          </w:r>
          <w:r w:rsidR="00200C9D">
            <w:fldChar w:fldCharType="begin"/>
          </w:r>
          <w:r w:rsidR="00200C9D">
            <w:instrText xml:space="preserve"> SEQ Figure \* ARABIC </w:instrText>
          </w:r>
          <w:r w:rsidR="00200C9D">
            <w:fldChar w:fldCharType="separate"/>
          </w:r>
          <w:r w:rsidR="00804BB3">
            <w:rPr>
              <w:noProof/>
            </w:rPr>
            <w:t>6</w:t>
          </w:r>
          <w:r w:rsidR="00200C9D">
            <w:rPr>
              <w:noProof/>
            </w:rPr>
            <w:fldChar w:fldCharType="end"/>
          </w:r>
          <w:r>
            <w:t>- Benefits of Poke-Yoke</w:t>
          </w:r>
          <w:sdt>
            <w:sdtPr>
              <w:id w:val="801353097"/>
              <w:citation/>
            </w:sdtPr>
            <w:sdtEndPr/>
            <w:sdtContent>
              <w:r>
                <w:fldChar w:fldCharType="begin"/>
              </w:r>
              <w:r>
                <w:instrText xml:space="preserve"> CITATION RNA19 \l 2057 </w:instrText>
              </w:r>
              <w:r>
                <w:fldChar w:fldCharType="separate"/>
              </w:r>
              <w:r w:rsidR="000E2316">
                <w:rPr>
                  <w:noProof/>
                </w:rPr>
                <w:t xml:space="preserve"> (RNA, 2019)</w:t>
              </w:r>
              <w:r>
                <w:fldChar w:fldCharType="end"/>
              </w:r>
            </w:sdtContent>
          </w:sdt>
          <w:bookmarkEnd w:id="14"/>
          <w:r w:rsidR="00F91DDC">
            <w:br w:type="page"/>
          </w:r>
        </w:p>
        <w:p w14:paraId="616C08FA" w14:textId="014F0EC4" w:rsidR="00F70C0A" w:rsidRDefault="00F70C0A" w:rsidP="005713D3">
          <w:pPr>
            <w:pStyle w:val="Heading1"/>
          </w:pPr>
          <w:r>
            <w:lastRenderedPageBreak/>
            <w:t>DESIGN AND DEVELOPMENT WORK UNDERTAKEN</w:t>
          </w:r>
          <w:bookmarkEnd w:id="12"/>
        </w:p>
        <w:p w14:paraId="2778B305" w14:textId="1AC39E30" w:rsidR="00564EA4" w:rsidRDefault="007852D5" w:rsidP="00DB0CBD">
          <w:pPr>
            <w:pStyle w:val="NormalWeb"/>
            <w:rPr>
              <w:rFonts w:asciiTheme="minorHAnsi" w:hAnsiTheme="minorHAnsi"/>
            </w:rPr>
          </w:pPr>
          <w:r>
            <w:rPr>
              <w:rFonts w:asciiTheme="minorHAnsi" w:hAnsiTheme="minorHAnsi"/>
            </w:rPr>
            <w:t xml:space="preserve">I decided to re-design the gripper while trying to keep the new design as simple and clean as possible. </w:t>
          </w:r>
          <w:r w:rsidR="00564EA4">
            <w:rPr>
              <w:rFonts w:asciiTheme="minorHAnsi" w:hAnsiTheme="minorHAnsi"/>
            </w:rPr>
            <w:t xml:space="preserve">It was important to work closely with the customer in order to produce a product that they were happy with. </w:t>
          </w:r>
        </w:p>
        <w:p w14:paraId="5D986057" w14:textId="1599C8D2" w:rsidR="00564EA4" w:rsidRDefault="00564EA4" w:rsidP="00DB0CBD">
          <w:pPr>
            <w:pStyle w:val="NormalWeb"/>
            <w:rPr>
              <w:rFonts w:asciiTheme="minorHAnsi" w:hAnsiTheme="minorHAnsi"/>
            </w:rPr>
          </w:pPr>
          <w:r>
            <w:rPr>
              <w:rFonts w:asciiTheme="minorHAnsi" w:hAnsiTheme="minorHAnsi"/>
            </w:rPr>
            <w:t xml:space="preserve">The first thing that was carried out was a QFD (Quality Function Deployment). A QFD is a tool used where the customers’ needs are translated into technical requirements. </w:t>
          </w:r>
          <w:sdt>
            <w:sdtPr>
              <w:rPr>
                <w:rFonts w:asciiTheme="minorHAnsi" w:hAnsiTheme="minorHAnsi"/>
              </w:rPr>
              <w:id w:val="1059904720"/>
              <w:citation/>
            </w:sdtPr>
            <w:sdtEndPr/>
            <w:sdtContent>
              <w:r w:rsidR="003B61BB">
                <w:rPr>
                  <w:rFonts w:asciiTheme="minorHAnsi" w:hAnsiTheme="minorHAnsi"/>
                </w:rPr>
                <w:fldChar w:fldCharType="begin"/>
              </w:r>
              <w:r w:rsidR="003B61BB">
                <w:rPr>
                  <w:rFonts w:asciiTheme="minorHAnsi" w:hAnsiTheme="minorHAnsi"/>
                </w:rPr>
                <w:instrText xml:space="preserve"> CITATION Pro19 \l 2057 </w:instrText>
              </w:r>
              <w:r w:rsidR="003B61BB">
                <w:rPr>
                  <w:rFonts w:asciiTheme="minorHAnsi" w:hAnsiTheme="minorHAnsi"/>
                </w:rPr>
                <w:fldChar w:fldCharType="separate"/>
              </w:r>
              <w:r w:rsidR="000E2316" w:rsidRPr="000E2316">
                <w:rPr>
                  <w:rFonts w:asciiTheme="minorHAnsi" w:hAnsiTheme="minorHAnsi"/>
                  <w:noProof/>
                </w:rPr>
                <w:t>(Product Plan, 2019)</w:t>
              </w:r>
              <w:r w:rsidR="003B61BB">
                <w:rPr>
                  <w:rFonts w:asciiTheme="minorHAnsi" w:hAnsiTheme="minorHAnsi"/>
                </w:rPr>
                <w:fldChar w:fldCharType="end"/>
              </w:r>
            </w:sdtContent>
          </w:sdt>
        </w:p>
        <w:p w14:paraId="6C606E59" w14:textId="6E5D84F3" w:rsidR="000B3D4A" w:rsidRDefault="00456A91" w:rsidP="00786E23">
          <w:pPr>
            <w:pStyle w:val="NormalWeb"/>
            <w:jc w:val="center"/>
            <w:rPr>
              <w:rFonts w:asciiTheme="minorHAnsi" w:hAnsiTheme="minorHAnsi"/>
            </w:rPr>
          </w:pPr>
          <w:r>
            <w:rPr>
              <w:noProof/>
            </w:rPr>
            <w:drawing>
              <wp:inline distT="0" distB="0" distL="0" distR="0" wp14:anchorId="14C25A10" wp14:editId="156C19E6">
                <wp:extent cx="4851320" cy="4880344"/>
                <wp:effectExtent l="0" t="0" r="698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862481" cy="4891572"/>
                        </a:xfrm>
                        <a:prstGeom prst="rect">
                          <a:avLst/>
                        </a:prstGeom>
                      </pic:spPr>
                    </pic:pic>
                  </a:graphicData>
                </a:graphic>
              </wp:inline>
            </w:drawing>
          </w:r>
        </w:p>
        <w:p w14:paraId="0C1DEDD1" w14:textId="7B288594" w:rsidR="00B10AFC" w:rsidRDefault="00B10AFC" w:rsidP="00B10AFC">
          <w:pPr>
            <w:pStyle w:val="Caption"/>
            <w:jc w:val="center"/>
          </w:pPr>
          <w:bookmarkStart w:id="15" w:name="_Toc43453778"/>
          <w:r>
            <w:t xml:space="preserve">Figure </w:t>
          </w:r>
          <w:r w:rsidR="00200C9D">
            <w:fldChar w:fldCharType="begin"/>
          </w:r>
          <w:r w:rsidR="00200C9D">
            <w:instrText xml:space="preserve"> SEQ Figure \* ARABIC </w:instrText>
          </w:r>
          <w:r w:rsidR="00200C9D">
            <w:fldChar w:fldCharType="separate"/>
          </w:r>
          <w:r w:rsidR="00804BB3">
            <w:rPr>
              <w:noProof/>
            </w:rPr>
            <w:t>7</w:t>
          </w:r>
          <w:r w:rsidR="00200C9D">
            <w:rPr>
              <w:noProof/>
            </w:rPr>
            <w:fldChar w:fldCharType="end"/>
          </w:r>
          <w:r>
            <w:t>- QFD for Gripper</w:t>
          </w:r>
          <w:bookmarkEnd w:id="15"/>
        </w:p>
        <w:p w14:paraId="3352F93A" w14:textId="113004B5" w:rsidR="00377953" w:rsidRDefault="00377953" w:rsidP="00DB0CBD">
          <w:pPr>
            <w:pStyle w:val="NormalWeb"/>
            <w:rPr>
              <w:rFonts w:asciiTheme="minorHAnsi" w:hAnsiTheme="minorHAnsi"/>
            </w:rPr>
          </w:pPr>
          <w:r>
            <w:rPr>
              <w:rFonts w:asciiTheme="minorHAnsi" w:hAnsiTheme="minorHAnsi"/>
            </w:rPr>
            <w:t xml:space="preserve">Once the QFD had been completed and the customer needs had been met, it was time to move onto the next stage of the project which was to look at how the gripper could be manufactured based on the customer requirements.  </w:t>
          </w:r>
          <w:r w:rsidR="0036185F">
            <w:rPr>
              <w:rFonts w:asciiTheme="minorHAnsi" w:hAnsiTheme="minorHAnsi"/>
            </w:rPr>
            <w:t>To do this I carried out a DFMA (Design for Manufacture &amp; Assembly)</w:t>
          </w:r>
          <w:r w:rsidR="001C5F2E">
            <w:rPr>
              <w:rFonts w:asciiTheme="minorHAnsi" w:hAnsiTheme="minorHAnsi"/>
            </w:rPr>
            <w:t xml:space="preserve">. </w:t>
          </w:r>
        </w:p>
        <w:p w14:paraId="6B51EBC2" w14:textId="29A2543E" w:rsidR="002B6C6A" w:rsidRDefault="001C5F2E" w:rsidP="00DB0CBD">
          <w:pPr>
            <w:pStyle w:val="NormalWeb"/>
            <w:rPr>
              <w:rFonts w:asciiTheme="minorHAnsi" w:hAnsiTheme="minorHAnsi"/>
            </w:rPr>
          </w:pPr>
          <w:r>
            <w:rPr>
              <w:rFonts w:asciiTheme="minorHAnsi" w:hAnsiTheme="minorHAnsi"/>
            </w:rPr>
            <w:t xml:space="preserve">The purpose of a DFMA is to establish at the design stage how the parts are going to be manufactured in the easiest way. It is also a tool used to improve the process and design by </w:t>
          </w:r>
          <w:r>
            <w:rPr>
              <w:rFonts w:asciiTheme="minorHAnsi" w:hAnsiTheme="minorHAnsi"/>
            </w:rPr>
            <w:lastRenderedPageBreak/>
            <w:t>reducing manufacturing costs by selecting raw materials that assures the best cost, quality, reliability, safety, time to market and customer satisfaction is achieved.</w:t>
          </w:r>
          <w:r w:rsidR="005222AD">
            <w:rPr>
              <w:rFonts w:asciiTheme="minorHAnsi" w:hAnsiTheme="minorHAnsi"/>
            </w:rPr>
            <w:t xml:space="preserve">  </w:t>
          </w:r>
          <w:sdt>
            <w:sdtPr>
              <w:rPr>
                <w:rFonts w:asciiTheme="minorHAnsi" w:hAnsiTheme="minorHAnsi"/>
              </w:rPr>
              <w:id w:val="-2006665563"/>
              <w:citation/>
            </w:sdtPr>
            <w:sdtEndPr/>
            <w:sdtContent>
              <w:r w:rsidR="005222AD">
                <w:rPr>
                  <w:rFonts w:asciiTheme="minorHAnsi" w:hAnsiTheme="minorHAnsi"/>
                </w:rPr>
                <w:fldChar w:fldCharType="begin"/>
              </w:r>
              <w:r w:rsidR="005222AD">
                <w:rPr>
                  <w:rFonts w:asciiTheme="minorHAnsi" w:hAnsiTheme="minorHAnsi"/>
                </w:rPr>
                <w:instrText xml:space="preserve"> CITATION Eas20 \l 2057 </w:instrText>
              </w:r>
              <w:r w:rsidR="005222AD">
                <w:rPr>
                  <w:rFonts w:asciiTheme="minorHAnsi" w:hAnsiTheme="minorHAnsi"/>
                </w:rPr>
                <w:fldChar w:fldCharType="separate"/>
              </w:r>
              <w:r w:rsidR="000E2316" w:rsidRPr="000E2316">
                <w:rPr>
                  <w:rFonts w:asciiTheme="minorHAnsi" w:hAnsiTheme="minorHAnsi"/>
                  <w:noProof/>
                </w:rPr>
                <w:t>(East West, 2020)</w:t>
              </w:r>
              <w:r w:rsidR="005222AD">
                <w:rPr>
                  <w:rFonts w:asciiTheme="minorHAnsi" w:hAnsiTheme="minorHAnsi"/>
                </w:rPr>
                <w:fldChar w:fldCharType="end"/>
              </w:r>
            </w:sdtContent>
          </w:sdt>
        </w:p>
        <w:p w14:paraId="5C930469" w14:textId="11967113" w:rsidR="00A10218" w:rsidRDefault="00377953" w:rsidP="00DB0CBD">
          <w:pPr>
            <w:pStyle w:val="NormalWeb"/>
            <w:rPr>
              <w:rFonts w:asciiTheme="minorHAnsi" w:hAnsiTheme="minorHAnsi"/>
            </w:rPr>
          </w:pPr>
          <w:r>
            <w:rPr>
              <w:rFonts w:asciiTheme="minorHAnsi" w:hAnsiTheme="minorHAnsi"/>
            </w:rPr>
            <w:t xml:space="preserve">Below is </w:t>
          </w:r>
          <w:r w:rsidR="00D3003D">
            <w:rPr>
              <w:rFonts w:asciiTheme="minorHAnsi" w:hAnsiTheme="minorHAnsi"/>
            </w:rPr>
            <w:t>an</w:t>
          </w:r>
          <w:r>
            <w:rPr>
              <w:rFonts w:asciiTheme="minorHAnsi" w:hAnsiTheme="minorHAnsi"/>
            </w:rPr>
            <w:t xml:space="preserve"> exploded view of the proposed new gripper that I designed</w:t>
          </w:r>
          <w:r w:rsidR="00D3003D">
            <w:rPr>
              <w:rFonts w:asciiTheme="minorHAnsi" w:hAnsiTheme="minorHAnsi"/>
            </w:rPr>
            <w:t xml:space="preserve">. </w:t>
          </w:r>
        </w:p>
        <w:p w14:paraId="68DB314B" w14:textId="77777777" w:rsidR="00A10218" w:rsidRDefault="00A10218" w:rsidP="00DB0CBD">
          <w:pPr>
            <w:pStyle w:val="NormalWeb"/>
            <w:rPr>
              <w:rFonts w:asciiTheme="minorHAnsi" w:hAnsiTheme="minorHAnsi"/>
            </w:rPr>
          </w:pPr>
        </w:p>
        <w:p w14:paraId="7A315709" w14:textId="0F1D0F28" w:rsidR="00377953" w:rsidRDefault="00377953" w:rsidP="00647C76">
          <w:pPr>
            <w:pStyle w:val="NormalWeb"/>
            <w:jc w:val="center"/>
            <w:rPr>
              <w:rFonts w:asciiTheme="minorHAnsi" w:hAnsiTheme="minorHAnsi"/>
            </w:rPr>
          </w:pPr>
          <w:r>
            <w:rPr>
              <w:noProof/>
            </w:rPr>
            <w:drawing>
              <wp:inline distT="0" distB="0" distL="0" distR="0" wp14:anchorId="67F7D93F" wp14:editId="1419B114">
                <wp:extent cx="4795284" cy="5125701"/>
                <wp:effectExtent l="0" t="0" r="571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795678" cy="5126122"/>
                        </a:xfrm>
                        <a:prstGeom prst="rect">
                          <a:avLst/>
                        </a:prstGeom>
                      </pic:spPr>
                    </pic:pic>
                  </a:graphicData>
                </a:graphic>
              </wp:inline>
            </w:drawing>
          </w:r>
        </w:p>
        <w:p w14:paraId="537CA6B5" w14:textId="2190DEAD" w:rsidR="00D3003D" w:rsidRDefault="00D3003D" w:rsidP="00D3003D">
          <w:pPr>
            <w:pStyle w:val="Caption"/>
            <w:jc w:val="center"/>
          </w:pPr>
          <w:bookmarkStart w:id="16" w:name="_Toc43453779"/>
          <w:r>
            <w:t xml:space="preserve">Figure </w:t>
          </w:r>
          <w:r w:rsidR="00200C9D">
            <w:fldChar w:fldCharType="begin"/>
          </w:r>
          <w:r w:rsidR="00200C9D">
            <w:instrText xml:space="preserve"> SEQ Figure \* ARABIC </w:instrText>
          </w:r>
          <w:r w:rsidR="00200C9D">
            <w:fldChar w:fldCharType="separate"/>
          </w:r>
          <w:r w:rsidR="00804BB3">
            <w:rPr>
              <w:noProof/>
            </w:rPr>
            <w:t>8</w:t>
          </w:r>
          <w:r w:rsidR="00200C9D">
            <w:rPr>
              <w:noProof/>
            </w:rPr>
            <w:fldChar w:fldCharType="end"/>
          </w:r>
          <w:r>
            <w:t>- Exploded View of Gripper</w:t>
          </w:r>
          <w:bookmarkEnd w:id="16"/>
        </w:p>
        <w:p w14:paraId="3B4B3472" w14:textId="77777777" w:rsidR="00AA3649" w:rsidRDefault="00AA3649" w:rsidP="00AA3649"/>
        <w:p w14:paraId="4F27CB29" w14:textId="77777777" w:rsidR="00AA3649" w:rsidRDefault="00AA3649" w:rsidP="00AA3649"/>
        <w:p w14:paraId="44A9C441" w14:textId="505C9FB6" w:rsidR="00AA3649" w:rsidRDefault="00AA3649" w:rsidP="00AA3649">
          <w:r>
            <w:t xml:space="preserve">Once the design has been finalised, it is important to think about what could go wrong both in terms of the assembly as a whole and also the individual parts that make up the assembly. </w:t>
          </w:r>
          <w:r w:rsidR="00272D25">
            <w:t>To do this I carried out a Failure Mode and Effects Analysis (FMEA). Using a FMEA review</w:t>
          </w:r>
          <w:r w:rsidR="00915905">
            <w:t>s the process and design to identify failure modes,</w:t>
          </w:r>
          <w:r w:rsidR="00272D25">
            <w:t xml:space="preserve"> what could go wrong?</w:t>
          </w:r>
          <w:r w:rsidR="00915905">
            <w:t xml:space="preserve"> Failure causes, why would the failure happen? And failure effects, what would be the consequences of the failure? </w:t>
          </w:r>
          <w:sdt>
            <w:sdtPr>
              <w:id w:val="-606036752"/>
              <w:citation/>
            </w:sdtPr>
            <w:sdtEndPr/>
            <w:sdtContent>
              <w:r w:rsidR="002A1B2A">
                <w:fldChar w:fldCharType="begin"/>
              </w:r>
              <w:r w:rsidR="002A1B2A">
                <w:instrText xml:space="preserve"> CITATION QIE17 \l 2057 </w:instrText>
              </w:r>
              <w:r w:rsidR="002A1B2A">
                <w:fldChar w:fldCharType="separate"/>
              </w:r>
              <w:r w:rsidR="000E2316">
                <w:rPr>
                  <w:noProof/>
                </w:rPr>
                <w:t>( QI Essentials Toolkit, 2017)</w:t>
              </w:r>
              <w:r w:rsidR="002A1B2A">
                <w:fldChar w:fldCharType="end"/>
              </w:r>
            </w:sdtContent>
          </w:sdt>
        </w:p>
        <w:p w14:paraId="6CAAC79B" w14:textId="17E5C849" w:rsidR="002A1B2A" w:rsidRPr="00AA3649" w:rsidRDefault="002A1B2A" w:rsidP="00AA3649">
          <w:r>
            <w:lastRenderedPageBreak/>
            <w:t xml:space="preserve">Below in fig </w:t>
          </w:r>
          <w:r w:rsidR="004C13F7">
            <w:t>9</w:t>
          </w:r>
          <w:r>
            <w:t>, I have carried out a FMEA exercise to identify any potential failures. It is much better to implement changes at the design stage to reduce the chances of failures occurring, than waiting until the part has failed and having to react when it is too late.</w:t>
          </w:r>
        </w:p>
        <w:p w14:paraId="7FF67D30" w14:textId="77777777" w:rsidR="00D3003D" w:rsidRPr="00D3003D" w:rsidRDefault="00D3003D" w:rsidP="00D3003D"/>
        <w:p w14:paraId="4A764078" w14:textId="7511DE7A" w:rsidR="000B3D4A" w:rsidRDefault="006E7697" w:rsidP="00DB0CBD">
          <w:pPr>
            <w:pStyle w:val="NormalWeb"/>
            <w:rPr>
              <w:rFonts w:asciiTheme="minorHAnsi" w:hAnsiTheme="minorHAnsi"/>
            </w:rPr>
          </w:pPr>
          <w:r>
            <w:rPr>
              <w:noProof/>
            </w:rPr>
            <w:drawing>
              <wp:inline distT="0" distB="0" distL="0" distR="0" wp14:anchorId="4990F471" wp14:editId="71978367">
                <wp:extent cx="5731510" cy="3217851"/>
                <wp:effectExtent l="0" t="0" r="2540" b="190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0" cy="3217851"/>
                        </a:xfrm>
                        <a:prstGeom prst="rect">
                          <a:avLst/>
                        </a:prstGeom>
                      </pic:spPr>
                    </pic:pic>
                  </a:graphicData>
                </a:graphic>
              </wp:inline>
            </w:drawing>
          </w:r>
        </w:p>
        <w:p w14:paraId="59F8137D" w14:textId="7C587B25" w:rsidR="002A1B2A" w:rsidRDefault="002A1B2A" w:rsidP="002A1B2A">
          <w:pPr>
            <w:pStyle w:val="Caption"/>
            <w:jc w:val="center"/>
          </w:pPr>
          <w:bookmarkStart w:id="17" w:name="_Toc43453780"/>
          <w:r>
            <w:t xml:space="preserve">Figure </w:t>
          </w:r>
          <w:r w:rsidR="00200C9D">
            <w:fldChar w:fldCharType="begin"/>
          </w:r>
          <w:r w:rsidR="00200C9D">
            <w:instrText xml:space="preserve"> SEQ Figure \* ARABIC </w:instrText>
          </w:r>
          <w:r w:rsidR="00200C9D">
            <w:fldChar w:fldCharType="separate"/>
          </w:r>
          <w:r w:rsidR="00804BB3">
            <w:rPr>
              <w:noProof/>
            </w:rPr>
            <w:t>9</w:t>
          </w:r>
          <w:r w:rsidR="00200C9D">
            <w:rPr>
              <w:noProof/>
            </w:rPr>
            <w:fldChar w:fldCharType="end"/>
          </w:r>
          <w:r>
            <w:t>- FMEA Table</w:t>
          </w:r>
          <w:bookmarkEnd w:id="17"/>
        </w:p>
        <w:p w14:paraId="7E03A8E5" w14:textId="4A3BD0FF" w:rsidR="005222AD" w:rsidRDefault="006F7031" w:rsidP="00DB0CBD">
          <w:pPr>
            <w:pStyle w:val="NormalWeb"/>
            <w:rPr>
              <w:rFonts w:asciiTheme="minorHAnsi" w:hAnsiTheme="minorHAnsi"/>
            </w:rPr>
          </w:pPr>
          <w:r>
            <w:rPr>
              <w:rFonts w:asciiTheme="minorHAnsi" w:hAnsiTheme="minorHAnsi"/>
            </w:rPr>
            <w:t>Below I have laid out the 2D assembly and part drawings that would be used to manufacture &amp; assemble the new gripper.</w:t>
          </w:r>
          <w:r w:rsidR="00350981">
            <w:rPr>
              <w:rFonts w:asciiTheme="minorHAnsi" w:hAnsiTheme="minorHAnsi"/>
            </w:rPr>
            <w:t xml:space="preserve"> The 2D drawings give detailed instructions including dimensions, geometrical tolerances and limits &amp; fits. </w:t>
          </w:r>
          <w:r w:rsidR="00734779">
            <w:rPr>
              <w:rFonts w:asciiTheme="minorHAnsi" w:hAnsiTheme="minorHAnsi"/>
            </w:rPr>
            <w:t>In the top left hand box on each drawing is the Item number, the quantity of parts required to make one complete assembly, the part number and also the material of the individual parts.</w:t>
          </w:r>
          <w:r w:rsidR="00EF2275">
            <w:rPr>
              <w:rFonts w:asciiTheme="minorHAnsi" w:hAnsiTheme="minorHAnsi"/>
            </w:rPr>
            <w:t xml:space="preserve"> As you can see from Fig 10, there are 4 main components that make up the gripper. </w:t>
          </w:r>
        </w:p>
        <w:p w14:paraId="7F70DA9A" w14:textId="6D8453ED" w:rsidR="006B4ACB" w:rsidRDefault="005722F6" w:rsidP="004E077F">
          <w:pPr>
            <w:pStyle w:val="NormalWeb"/>
            <w:jc w:val="center"/>
            <w:rPr>
              <w:color w:val="FF0000"/>
            </w:rPr>
          </w:pPr>
          <w:r>
            <w:rPr>
              <w:noProof/>
            </w:rPr>
            <w:lastRenderedPageBreak/>
            <w:drawing>
              <wp:inline distT="0" distB="0" distL="0" distR="0" wp14:anchorId="0894914E" wp14:editId="60238B72">
                <wp:extent cx="5369442" cy="3803929"/>
                <wp:effectExtent l="0" t="0" r="3175"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369968" cy="3804301"/>
                        </a:xfrm>
                        <a:prstGeom prst="rect">
                          <a:avLst/>
                        </a:prstGeom>
                      </pic:spPr>
                    </pic:pic>
                  </a:graphicData>
                </a:graphic>
              </wp:inline>
            </w:drawing>
          </w:r>
        </w:p>
        <w:p w14:paraId="474EE5FE" w14:textId="6E82EBB5" w:rsidR="004E077F" w:rsidRDefault="004E077F" w:rsidP="004E077F">
          <w:pPr>
            <w:pStyle w:val="Caption"/>
            <w:jc w:val="center"/>
            <w:rPr>
              <w:color w:val="FF0000"/>
            </w:rPr>
          </w:pPr>
          <w:bookmarkStart w:id="18" w:name="_Toc43453781"/>
          <w:r>
            <w:t xml:space="preserve">Figure </w:t>
          </w:r>
          <w:r w:rsidR="00200C9D">
            <w:fldChar w:fldCharType="begin"/>
          </w:r>
          <w:r w:rsidR="00200C9D">
            <w:instrText xml:space="preserve"> SEQ Figure \* ARABIC </w:instrText>
          </w:r>
          <w:r w:rsidR="00200C9D">
            <w:fldChar w:fldCharType="separate"/>
          </w:r>
          <w:r w:rsidR="00804BB3">
            <w:rPr>
              <w:noProof/>
            </w:rPr>
            <w:t>10</w:t>
          </w:r>
          <w:r w:rsidR="00200C9D">
            <w:rPr>
              <w:noProof/>
            </w:rPr>
            <w:fldChar w:fldCharType="end"/>
          </w:r>
          <w:r>
            <w:t>- General Assembly View</w:t>
          </w:r>
          <w:bookmarkEnd w:id="18"/>
        </w:p>
        <w:p w14:paraId="2C3F9968" w14:textId="1643F14B" w:rsidR="005722F6" w:rsidRDefault="005722F6" w:rsidP="00350981">
          <w:pPr>
            <w:pStyle w:val="NormalWeb"/>
            <w:jc w:val="center"/>
            <w:rPr>
              <w:color w:val="FF0000"/>
            </w:rPr>
          </w:pPr>
          <w:r>
            <w:rPr>
              <w:noProof/>
            </w:rPr>
            <w:drawing>
              <wp:inline distT="0" distB="0" distL="0" distR="0" wp14:anchorId="478C99AC" wp14:editId="465592BE">
                <wp:extent cx="5443870" cy="3854912"/>
                <wp:effectExtent l="0" t="0" r="444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444403" cy="3855289"/>
                        </a:xfrm>
                        <a:prstGeom prst="rect">
                          <a:avLst/>
                        </a:prstGeom>
                      </pic:spPr>
                    </pic:pic>
                  </a:graphicData>
                </a:graphic>
              </wp:inline>
            </w:drawing>
          </w:r>
        </w:p>
        <w:p w14:paraId="5BEB4DBA" w14:textId="57124CB5" w:rsidR="004E077F" w:rsidRDefault="004E077F" w:rsidP="004E077F">
          <w:pPr>
            <w:pStyle w:val="Caption"/>
            <w:jc w:val="center"/>
            <w:rPr>
              <w:color w:val="FF0000"/>
            </w:rPr>
          </w:pPr>
          <w:bookmarkStart w:id="19" w:name="_Toc43453782"/>
          <w:r>
            <w:t xml:space="preserve">Figure </w:t>
          </w:r>
          <w:r w:rsidR="00200C9D">
            <w:fldChar w:fldCharType="begin"/>
          </w:r>
          <w:r w:rsidR="00200C9D">
            <w:instrText xml:space="preserve"> SEQ Figure \* ARABIC </w:instrText>
          </w:r>
          <w:r w:rsidR="00200C9D">
            <w:fldChar w:fldCharType="separate"/>
          </w:r>
          <w:r w:rsidR="00804BB3">
            <w:rPr>
              <w:noProof/>
            </w:rPr>
            <w:t>11</w:t>
          </w:r>
          <w:r w:rsidR="00200C9D">
            <w:rPr>
              <w:noProof/>
            </w:rPr>
            <w:fldChar w:fldCharType="end"/>
          </w:r>
          <w:r>
            <w:t>- Projected Views</w:t>
          </w:r>
          <w:bookmarkEnd w:id="19"/>
        </w:p>
        <w:p w14:paraId="2F99687B" w14:textId="77777777" w:rsidR="004E077F" w:rsidRDefault="004E077F" w:rsidP="00DB0CBD">
          <w:pPr>
            <w:pStyle w:val="NormalWeb"/>
            <w:rPr>
              <w:color w:val="FF0000"/>
            </w:rPr>
          </w:pPr>
        </w:p>
        <w:p w14:paraId="67A33954" w14:textId="1BE3728F" w:rsidR="005722F6" w:rsidRDefault="005722F6" w:rsidP="004E077F">
          <w:pPr>
            <w:pStyle w:val="NormalWeb"/>
            <w:jc w:val="center"/>
            <w:rPr>
              <w:color w:val="FF0000"/>
            </w:rPr>
          </w:pPr>
          <w:r>
            <w:rPr>
              <w:noProof/>
            </w:rPr>
            <w:lastRenderedPageBreak/>
            <w:drawing>
              <wp:inline distT="0" distB="0" distL="0" distR="0" wp14:anchorId="7FAEA9FE" wp14:editId="4212F352">
                <wp:extent cx="4869712" cy="3451461"/>
                <wp:effectExtent l="0" t="0" r="762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870470" cy="3451998"/>
                        </a:xfrm>
                        <a:prstGeom prst="rect">
                          <a:avLst/>
                        </a:prstGeom>
                      </pic:spPr>
                    </pic:pic>
                  </a:graphicData>
                </a:graphic>
              </wp:inline>
            </w:drawing>
          </w:r>
        </w:p>
        <w:p w14:paraId="7C1FEFEE" w14:textId="28A05A0B" w:rsidR="00350981" w:rsidRDefault="00350981" w:rsidP="00350981">
          <w:pPr>
            <w:pStyle w:val="Caption"/>
            <w:jc w:val="center"/>
          </w:pPr>
          <w:bookmarkStart w:id="20" w:name="_Toc43453783"/>
          <w:r>
            <w:t xml:space="preserve">Figure </w:t>
          </w:r>
          <w:r w:rsidR="00200C9D">
            <w:fldChar w:fldCharType="begin"/>
          </w:r>
          <w:r w:rsidR="00200C9D">
            <w:instrText xml:space="preserve"> SEQ Figure \* ARABIC </w:instrText>
          </w:r>
          <w:r w:rsidR="00200C9D">
            <w:fldChar w:fldCharType="separate"/>
          </w:r>
          <w:r w:rsidR="00804BB3">
            <w:rPr>
              <w:noProof/>
            </w:rPr>
            <w:t>12</w:t>
          </w:r>
          <w:r w:rsidR="00200C9D">
            <w:rPr>
              <w:noProof/>
            </w:rPr>
            <w:fldChar w:fldCharType="end"/>
          </w:r>
          <w:r>
            <w:t xml:space="preserve"> - Gripper Body</w:t>
          </w:r>
          <w:bookmarkEnd w:id="20"/>
        </w:p>
        <w:p w14:paraId="56D031CF" w14:textId="7FF23484" w:rsidR="003425A1" w:rsidRPr="003425A1" w:rsidRDefault="003425A1" w:rsidP="003425A1">
          <w:r>
            <w:t>I decided to use a bought out part for the main body of the gripper. This would be the most cost effective way because the gripper body is a universal part for a robot/</w:t>
          </w:r>
          <w:proofErr w:type="spellStart"/>
          <w:r>
            <w:t>cobot</w:t>
          </w:r>
          <w:proofErr w:type="spellEnd"/>
          <w:r>
            <w:t xml:space="preserve"> system. The gripper body I chose shown in fig 12 above is from company called </w:t>
          </w:r>
          <w:proofErr w:type="spellStart"/>
          <w:r>
            <w:t>Gimatic</w:t>
          </w:r>
          <w:proofErr w:type="spellEnd"/>
          <w:r>
            <w:t xml:space="preserve"> UK and costs </w:t>
          </w:r>
          <w:r w:rsidRPr="00CD2C34">
            <w:rPr>
              <w:color w:val="FF0000"/>
            </w:rPr>
            <w:t xml:space="preserve">£200 + VAT </w:t>
          </w:r>
          <w:r>
            <w:t>per part. The body takes 2 x 1/8</w:t>
          </w:r>
          <w:r w:rsidRPr="003425A1">
            <w:rPr>
              <w:vertAlign w:val="superscript"/>
            </w:rPr>
            <w:t>th</w:t>
          </w:r>
          <w:r>
            <w:t xml:space="preserve"> BSP standard fittings to operate the piston inside.</w:t>
          </w:r>
        </w:p>
        <w:p w14:paraId="771F0384" w14:textId="7DB7DCF7" w:rsidR="005722F6" w:rsidRDefault="005722F6" w:rsidP="00350981">
          <w:pPr>
            <w:pStyle w:val="NormalWeb"/>
            <w:jc w:val="center"/>
            <w:rPr>
              <w:color w:val="FF0000"/>
            </w:rPr>
          </w:pPr>
          <w:r>
            <w:rPr>
              <w:noProof/>
            </w:rPr>
            <w:drawing>
              <wp:inline distT="0" distB="0" distL="0" distR="0" wp14:anchorId="11A4E1A0" wp14:editId="7CE58D8D">
                <wp:extent cx="4954772" cy="3503807"/>
                <wp:effectExtent l="0" t="0" r="0" b="190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960943" cy="3508171"/>
                        </a:xfrm>
                        <a:prstGeom prst="rect">
                          <a:avLst/>
                        </a:prstGeom>
                      </pic:spPr>
                    </pic:pic>
                  </a:graphicData>
                </a:graphic>
              </wp:inline>
            </w:drawing>
          </w:r>
        </w:p>
        <w:p w14:paraId="2AAB1E95" w14:textId="26F8B057" w:rsidR="00350981" w:rsidRDefault="00350981" w:rsidP="00350981">
          <w:pPr>
            <w:pStyle w:val="Caption"/>
            <w:jc w:val="center"/>
          </w:pPr>
          <w:bookmarkStart w:id="21" w:name="_Toc43453784"/>
          <w:r>
            <w:t xml:space="preserve">Figure </w:t>
          </w:r>
          <w:r w:rsidR="00200C9D">
            <w:fldChar w:fldCharType="begin"/>
          </w:r>
          <w:r w:rsidR="00200C9D">
            <w:instrText xml:space="preserve"> SEQ Figure \* ARABIC </w:instrText>
          </w:r>
          <w:r w:rsidR="00200C9D">
            <w:fldChar w:fldCharType="separate"/>
          </w:r>
          <w:r w:rsidR="00804BB3">
            <w:rPr>
              <w:noProof/>
            </w:rPr>
            <w:t>13</w:t>
          </w:r>
          <w:r w:rsidR="00200C9D">
            <w:rPr>
              <w:noProof/>
            </w:rPr>
            <w:fldChar w:fldCharType="end"/>
          </w:r>
          <w:r>
            <w:t>- Gripper Brace</w:t>
          </w:r>
          <w:bookmarkEnd w:id="21"/>
        </w:p>
        <w:p w14:paraId="70F51826" w14:textId="77777777" w:rsidR="006825F9" w:rsidRDefault="003E5E35" w:rsidP="003425A1">
          <w:r>
            <w:lastRenderedPageBreak/>
            <w:t xml:space="preserve">For the gripper brace shown above in fig 13, I decided that the quickest and most cost effective way of manufacturing this part would be to have it profile cut using a water-jet. The reason for this is because all the features such as holes and the profile are all on one plane. This means that there would not be any post production needed apart from opening out the holes to the correct diameter based on the specified tolerance noted on the drawing. </w:t>
          </w:r>
          <w:r w:rsidR="00BB1370">
            <w:t>Having this part water-cut would also be the most time efficient. This is because the material I have chosen for the gripper brace is mild steel.</w:t>
          </w:r>
          <w:r w:rsidR="006825F9">
            <w:t xml:space="preserve"> If I was to machine these parts individually then it would take much longer because I would have to take into account the speeds &amp; feeds required for mild steel.</w:t>
          </w:r>
        </w:p>
        <w:p w14:paraId="6C0D77AA" w14:textId="05AC65D1" w:rsidR="003425A1" w:rsidRDefault="00BB1370" w:rsidP="003425A1">
          <w:r>
            <w:t xml:space="preserve"> The reason for this choice is because the brace needs to be hard wearing because it is acting as a join part between the gripper body and the gripper arm. If I was to choose a softer material such as aluminium, then there is a chance that the hardness of the rivets holding them together could wear the </w:t>
          </w:r>
          <w:proofErr w:type="gramStart"/>
          <w:r>
            <w:t>hole</w:t>
          </w:r>
          <w:proofErr w:type="gramEnd"/>
          <w:r>
            <w:t xml:space="preserve"> size which would mean the limits &amp; fits were lost and the hole would become slack.</w:t>
          </w:r>
        </w:p>
        <w:p w14:paraId="7707BE9C" w14:textId="5298366E" w:rsidR="006825F9" w:rsidRDefault="006825F9" w:rsidP="003425A1">
          <w:r>
            <w:t xml:space="preserve">I have laid out the nest shown below in fig. 17 which shows that I could fit 175 </w:t>
          </w:r>
          <w:r w:rsidR="00A20DED">
            <w:t>parts onto a 500mm x 200mm x 6mm plate. The total cost to manufacture this part is shown below.</w:t>
          </w:r>
        </w:p>
        <w:p w14:paraId="00D04FF6" w14:textId="54644A81" w:rsidR="00A20DED" w:rsidRDefault="00A20DED" w:rsidP="003425A1">
          <w:r>
            <w:t xml:space="preserve">Material cost = </w:t>
          </w:r>
          <w:r w:rsidRPr="00CD2C34">
            <w:rPr>
              <w:color w:val="FF0000"/>
            </w:rPr>
            <w:t>£95</w:t>
          </w:r>
        </w:p>
        <w:p w14:paraId="346CFE4B" w14:textId="3E8E4C43" w:rsidR="00A20DED" w:rsidRDefault="00A20DED" w:rsidP="003425A1">
          <w:r>
            <w:t xml:space="preserve">Cost of water cutting = </w:t>
          </w:r>
          <w:r w:rsidRPr="00CD2C34">
            <w:rPr>
              <w:color w:val="FF0000"/>
            </w:rPr>
            <w:t xml:space="preserve">£150 </w:t>
          </w:r>
        </w:p>
        <w:p w14:paraId="268B06BD" w14:textId="6A8579A6" w:rsidR="00A20DED" w:rsidRDefault="00A20DED" w:rsidP="003425A1">
          <w:r>
            <w:t xml:space="preserve">Total Cost = </w:t>
          </w:r>
          <w:r w:rsidRPr="00CD2C34">
            <w:rPr>
              <w:color w:val="FF0000"/>
            </w:rPr>
            <w:t xml:space="preserve">£95 </w:t>
          </w:r>
          <w:r>
            <w:t xml:space="preserve">+ </w:t>
          </w:r>
          <w:r w:rsidRPr="00CD2C34">
            <w:rPr>
              <w:color w:val="FF0000"/>
            </w:rPr>
            <w:t xml:space="preserve">£150 </w:t>
          </w:r>
          <w:r>
            <w:t xml:space="preserve">= </w:t>
          </w:r>
          <w:r w:rsidRPr="00CD2C34">
            <w:rPr>
              <w:color w:val="FF0000"/>
            </w:rPr>
            <w:t>£245</w:t>
          </w:r>
          <w:r>
            <w:t xml:space="preserve">/175 parts = </w:t>
          </w:r>
          <w:r w:rsidRPr="00CD2C34">
            <w:rPr>
              <w:color w:val="FF0000"/>
            </w:rPr>
            <w:t xml:space="preserve">£1.40 </w:t>
          </w:r>
          <w:r>
            <w:t>per part</w:t>
          </w:r>
        </w:p>
        <w:p w14:paraId="39A78426" w14:textId="1D98B8F6" w:rsidR="00A20DED" w:rsidRDefault="00A20DED" w:rsidP="003425A1">
          <w:r>
            <w:t xml:space="preserve">3 parts required per gripper </w:t>
          </w:r>
          <w:r w:rsidRPr="00CD2C34">
            <w:rPr>
              <w:color w:val="FF0000"/>
            </w:rPr>
            <w:t xml:space="preserve">= £1.40 </w:t>
          </w:r>
          <w:r>
            <w:t xml:space="preserve">x 3 = </w:t>
          </w:r>
          <w:r w:rsidRPr="00CD2C34">
            <w:rPr>
              <w:color w:val="FF0000"/>
            </w:rPr>
            <w:t xml:space="preserve">£4.20 </w:t>
          </w:r>
          <w:r>
            <w:t>per gripper</w:t>
          </w:r>
        </w:p>
        <w:p w14:paraId="10AC1206" w14:textId="77777777" w:rsidR="00A301A7" w:rsidRDefault="00A301A7" w:rsidP="003425A1"/>
        <w:p w14:paraId="393DD888" w14:textId="77777777" w:rsidR="003D7B3D" w:rsidRPr="003425A1" w:rsidRDefault="003D7B3D" w:rsidP="003425A1"/>
        <w:p w14:paraId="3528E97E" w14:textId="3080D29F" w:rsidR="005722F6" w:rsidRDefault="005722F6" w:rsidP="00734779">
          <w:pPr>
            <w:pStyle w:val="NormalWeb"/>
            <w:jc w:val="center"/>
            <w:rPr>
              <w:color w:val="FF0000"/>
            </w:rPr>
          </w:pPr>
          <w:r>
            <w:rPr>
              <w:noProof/>
            </w:rPr>
            <w:drawing>
              <wp:inline distT="0" distB="0" distL="0" distR="0" wp14:anchorId="591CF44D" wp14:editId="3BF4B5FF">
                <wp:extent cx="5082363" cy="3600551"/>
                <wp:effectExtent l="0" t="0" r="444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082861" cy="3600903"/>
                        </a:xfrm>
                        <a:prstGeom prst="rect">
                          <a:avLst/>
                        </a:prstGeom>
                      </pic:spPr>
                    </pic:pic>
                  </a:graphicData>
                </a:graphic>
              </wp:inline>
            </w:drawing>
          </w:r>
        </w:p>
        <w:p w14:paraId="0576A228" w14:textId="4469D36A" w:rsidR="00734779" w:rsidRDefault="00734779" w:rsidP="00734779">
          <w:pPr>
            <w:pStyle w:val="Caption"/>
            <w:jc w:val="center"/>
          </w:pPr>
          <w:bookmarkStart w:id="22" w:name="_Toc43453785"/>
          <w:r>
            <w:t xml:space="preserve">Figure </w:t>
          </w:r>
          <w:r w:rsidR="00200C9D">
            <w:fldChar w:fldCharType="begin"/>
          </w:r>
          <w:r w:rsidR="00200C9D">
            <w:instrText xml:space="preserve"> SEQ Figure \* ARABIC </w:instrText>
          </w:r>
          <w:r w:rsidR="00200C9D">
            <w:fldChar w:fldCharType="separate"/>
          </w:r>
          <w:r w:rsidR="00804BB3">
            <w:rPr>
              <w:noProof/>
            </w:rPr>
            <w:t>14</w:t>
          </w:r>
          <w:r w:rsidR="00200C9D">
            <w:rPr>
              <w:noProof/>
            </w:rPr>
            <w:fldChar w:fldCharType="end"/>
          </w:r>
          <w:r>
            <w:t>- Gripper Arm</w:t>
          </w:r>
          <w:bookmarkEnd w:id="22"/>
        </w:p>
        <w:p w14:paraId="76842095" w14:textId="7841E6EA" w:rsidR="00CE02B1" w:rsidRDefault="00CE02B1" w:rsidP="00CE02B1">
          <w:r>
            <w:lastRenderedPageBreak/>
            <w:t>For the gripper arm shown above in fig.14, I also decided to manufacture these parts using a water-jet cutting machine. The reason for this is because it is quite a complex part and would take too long to manufacture these in the high volume that is needed to satisfy the customers’ requirements of 40 grippers per week.</w:t>
          </w:r>
          <w:r w:rsidR="00B31420">
            <w:t xml:space="preserve"> The material I have chosen for the gripper are is a carbon steel. This is because the gripper is the main contact point with the part it is picking &amp; placing, therefore the material needs to be h</w:t>
          </w:r>
          <w:r w:rsidR="0052383E">
            <w:t>ard wearing so that it can last the 1 million cycles set out by the customer in the QFD.</w:t>
          </w:r>
        </w:p>
        <w:p w14:paraId="743A49BF" w14:textId="4010A3D9" w:rsidR="00CE02B1" w:rsidRDefault="00CE02B1" w:rsidP="00CE02B1">
          <w:r>
            <w:t>The gripper arms would need some post production machining because they have a blind pocket which located the gripper brace. The water-jet cutting machine would not be able to do this operation because it is on a different place to the profile and holes. Again, the holes would need to be opened out to incorporate the tolerances set on the 2D drawing.</w:t>
          </w:r>
        </w:p>
        <w:p w14:paraId="4024679A" w14:textId="1B4140B9" w:rsidR="00B77EE4" w:rsidRDefault="00B77EE4" w:rsidP="00CE02B1">
          <w:r>
            <w:t>I have laid out the nest shown in fig.16 which shows that I could fit 120 parts onto a 500 x 300 x</w:t>
          </w:r>
          <w:r w:rsidR="00B31420">
            <w:t xml:space="preserve"> 12mm plate.</w:t>
          </w:r>
          <w:r w:rsidR="0052383E">
            <w:t xml:space="preserve"> </w:t>
          </w:r>
          <w:r w:rsidR="0052383E" w:rsidRPr="0052383E">
            <w:t>The total cost to manufacture this part is shown below.</w:t>
          </w:r>
        </w:p>
        <w:p w14:paraId="5E22A3A7" w14:textId="018CFB5D" w:rsidR="0052383E" w:rsidRDefault="0052383E" w:rsidP="0052383E">
          <w:r>
            <w:t xml:space="preserve">Material cost = </w:t>
          </w:r>
          <w:r>
            <w:rPr>
              <w:color w:val="FF0000"/>
            </w:rPr>
            <w:t>£150</w:t>
          </w:r>
        </w:p>
        <w:p w14:paraId="71ED133C" w14:textId="6550751B" w:rsidR="0052383E" w:rsidRDefault="0052383E" w:rsidP="0052383E">
          <w:pPr>
            <w:rPr>
              <w:color w:val="FF0000"/>
            </w:rPr>
          </w:pPr>
          <w:r>
            <w:t xml:space="preserve">Cost of water cutting = </w:t>
          </w:r>
          <w:r>
            <w:rPr>
              <w:color w:val="FF0000"/>
            </w:rPr>
            <w:t>£14</w:t>
          </w:r>
          <w:r w:rsidRPr="00CD2C34">
            <w:rPr>
              <w:color w:val="FF0000"/>
            </w:rPr>
            <w:t xml:space="preserve">0 </w:t>
          </w:r>
        </w:p>
        <w:p w14:paraId="57ED4100" w14:textId="349FC5F4" w:rsidR="00F92165" w:rsidRPr="00EB3C30" w:rsidRDefault="00F92165" w:rsidP="0052383E">
          <w:r>
            <w:t xml:space="preserve">Machining Costs = </w:t>
          </w:r>
          <w:r w:rsidR="00EB3C30">
            <w:rPr>
              <w:color w:val="FF0000"/>
            </w:rPr>
            <w:t>£100</w:t>
          </w:r>
          <w:r w:rsidR="00EB3C30">
            <w:t xml:space="preserve">/120 parts = </w:t>
          </w:r>
          <w:r w:rsidR="00EB3C30" w:rsidRPr="00EB3C30">
            <w:rPr>
              <w:color w:val="FF0000"/>
            </w:rPr>
            <w:t xml:space="preserve">£0.83 </w:t>
          </w:r>
          <w:r w:rsidR="00EB3C30">
            <w:t>per part</w:t>
          </w:r>
        </w:p>
        <w:p w14:paraId="2F07CF45" w14:textId="5E4356AD" w:rsidR="0052383E" w:rsidRDefault="0052383E" w:rsidP="0052383E">
          <w:r>
            <w:t xml:space="preserve">Total Cost = </w:t>
          </w:r>
          <w:r>
            <w:rPr>
              <w:color w:val="FF0000"/>
            </w:rPr>
            <w:t>£150</w:t>
          </w:r>
          <w:r w:rsidRPr="00CD2C34">
            <w:rPr>
              <w:color w:val="FF0000"/>
            </w:rPr>
            <w:t xml:space="preserve"> </w:t>
          </w:r>
          <w:r>
            <w:t xml:space="preserve">+ </w:t>
          </w:r>
          <w:r>
            <w:rPr>
              <w:color w:val="FF0000"/>
            </w:rPr>
            <w:t>£14</w:t>
          </w:r>
          <w:r w:rsidRPr="00CD2C34">
            <w:rPr>
              <w:color w:val="FF0000"/>
            </w:rPr>
            <w:t>0</w:t>
          </w:r>
          <w:r w:rsidR="00EB3C30">
            <w:rPr>
              <w:color w:val="FF0000"/>
            </w:rPr>
            <w:t xml:space="preserve"> </w:t>
          </w:r>
          <w:r w:rsidR="00EB3C30">
            <w:t xml:space="preserve">+ </w:t>
          </w:r>
          <w:r w:rsidR="00EB3C30">
            <w:rPr>
              <w:color w:val="FF0000"/>
            </w:rPr>
            <w:t>£100</w:t>
          </w:r>
          <w:r w:rsidRPr="00CD2C34">
            <w:rPr>
              <w:color w:val="FF0000"/>
            </w:rPr>
            <w:t xml:space="preserve"> </w:t>
          </w:r>
          <w:r>
            <w:t xml:space="preserve">= </w:t>
          </w:r>
          <w:r>
            <w:rPr>
              <w:color w:val="FF0000"/>
            </w:rPr>
            <w:t>£</w:t>
          </w:r>
          <w:r w:rsidR="00EB3C30">
            <w:rPr>
              <w:color w:val="FF0000"/>
            </w:rPr>
            <w:t>3</w:t>
          </w:r>
          <w:r>
            <w:rPr>
              <w:color w:val="FF0000"/>
            </w:rPr>
            <w:t>90</w:t>
          </w:r>
          <w:r>
            <w:t xml:space="preserve">/120 parts = </w:t>
          </w:r>
          <w:r>
            <w:rPr>
              <w:color w:val="FF0000"/>
            </w:rPr>
            <w:t>£</w:t>
          </w:r>
          <w:r w:rsidR="00EB3C30">
            <w:rPr>
              <w:color w:val="FF0000"/>
            </w:rPr>
            <w:t>3.25</w:t>
          </w:r>
          <w:r w:rsidRPr="00CD2C34">
            <w:rPr>
              <w:color w:val="FF0000"/>
            </w:rPr>
            <w:t xml:space="preserve"> </w:t>
          </w:r>
          <w:r>
            <w:t>per part</w:t>
          </w:r>
        </w:p>
        <w:p w14:paraId="315CA87D" w14:textId="4FDC8112" w:rsidR="0052383E" w:rsidRDefault="0052383E" w:rsidP="00CE02B1">
          <w:r>
            <w:t xml:space="preserve">3 parts required per gripper </w:t>
          </w:r>
          <w:r w:rsidRPr="00CD2C34">
            <w:rPr>
              <w:color w:val="FF0000"/>
            </w:rPr>
            <w:t xml:space="preserve">= </w:t>
          </w:r>
          <w:r>
            <w:rPr>
              <w:color w:val="FF0000"/>
            </w:rPr>
            <w:t>£</w:t>
          </w:r>
          <w:r w:rsidR="00EB3C30">
            <w:rPr>
              <w:color w:val="FF0000"/>
            </w:rPr>
            <w:t>3</w:t>
          </w:r>
          <w:r w:rsidRPr="00CD2C34">
            <w:rPr>
              <w:color w:val="FF0000"/>
            </w:rPr>
            <w:t>.</w:t>
          </w:r>
          <w:r w:rsidR="00EB3C30">
            <w:rPr>
              <w:color w:val="FF0000"/>
            </w:rPr>
            <w:t>25</w:t>
          </w:r>
          <w:r w:rsidRPr="00CD2C34">
            <w:rPr>
              <w:color w:val="FF0000"/>
            </w:rPr>
            <w:t xml:space="preserve"> </w:t>
          </w:r>
          <w:r>
            <w:t xml:space="preserve">x 3 = </w:t>
          </w:r>
          <w:r w:rsidRPr="00CD2C34">
            <w:rPr>
              <w:color w:val="FF0000"/>
            </w:rPr>
            <w:t>£</w:t>
          </w:r>
          <w:r w:rsidR="00EB3C30">
            <w:rPr>
              <w:color w:val="FF0000"/>
            </w:rPr>
            <w:t>9</w:t>
          </w:r>
          <w:r>
            <w:rPr>
              <w:color w:val="FF0000"/>
            </w:rPr>
            <w:t>.</w:t>
          </w:r>
          <w:r w:rsidR="00EB3C30">
            <w:rPr>
              <w:color w:val="FF0000"/>
            </w:rPr>
            <w:t>75</w:t>
          </w:r>
          <w:r w:rsidRPr="00CD2C34">
            <w:rPr>
              <w:color w:val="FF0000"/>
            </w:rPr>
            <w:t xml:space="preserve"> </w:t>
          </w:r>
          <w:r>
            <w:t>per gripper</w:t>
          </w:r>
        </w:p>
        <w:p w14:paraId="17942E79" w14:textId="77777777" w:rsidR="00260326" w:rsidRPr="00CE02B1" w:rsidRDefault="00260326" w:rsidP="00CE02B1"/>
        <w:p w14:paraId="1C482F5D" w14:textId="17181546" w:rsidR="005722F6" w:rsidRDefault="005722F6" w:rsidP="00734779">
          <w:pPr>
            <w:pStyle w:val="NormalWeb"/>
            <w:jc w:val="center"/>
            <w:rPr>
              <w:color w:val="FF0000"/>
            </w:rPr>
          </w:pPr>
          <w:r>
            <w:rPr>
              <w:noProof/>
            </w:rPr>
            <w:drawing>
              <wp:inline distT="0" distB="0" distL="0" distR="0" wp14:anchorId="11F4D8BA" wp14:editId="2EEA1B2A">
                <wp:extent cx="5036931" cy="3561907"/>
                <wp:effectExtent l="0" t="0" r="0" b="63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039682" cy="3563852"/>
                        </a:xfrm>
                        <a:prstGeom prst="rect">
                          <a:avLst/>
                        </a:prstGeom>
                      </pic:spPr>
                    </pic:pic>
                  </a:graphicData>
                </a:graphic>
              </wp:inline>
            </w:drawing>
          </w:r>
        </w:p>
        <w:p w14:paraId="6620E9E8" w14:textId="3132BC3A" w:rsidR="00734779" w:rsidRDefault="00734779" w:rsidP="00734779">
          <w:pPr>
            <w:pStyle w:val="Caption"/>
            <w:jc w:val="center"/>
          </w:pPr>
          <w:bookmarkStart w:id="23" w:name="_Toc43453786"/>
          <w:r>
            <w:t xml:space="preserve">Figure </w:t>
          </w:r>
          <w:r w:rsidR="00200C9D">
            <w:fldChar w:fldCharType="begin"/>
          </w:r>
          <w:r w:rsidR="00200C9D">
            <w:instrText xml:space="preserve"> SEQ Figure \* ARABIC </w:instrText>
          </w:r>
          <w:r w:rsidR="00200C9D">
            <w:fldChar w:fldCharType="separate"/>
          </w:r>
          <w:r w:rsidR="00804BB3">
            <w:rPr>
              <w:noProof/>
            </w:rPr>
            <w:t>15</w:t>
          </w:r>
          <w:r w:rsidR="00200C9D">
            <w:rPr>
              <w:noProof/>
            </w:rPr>
            <w:fldChar w:fldCharType="end"/>
          </w:r>
          <w:r>
            <w:t>- Pin 01</w:t>
          </w:r>
          <w:bookmarkEnd w:id="23"/>
        </w:p>
        <w:p w14:paraId="73D19A69" w14:textId="31B48D94" w:rsidR="009834D2" w:rsidRDefault="009834D2" w:rsidP="00260326">
          <w:r>
            <w:t xml:space="preserve">For the pins that are the mechanism between the gripper body and the gripper arms that force the gripper to open or close, I chose to machine these parts using a CNC lathe. The parts are very simple so it was the quickest and most cost effective way of producing them. The reason for the oversized </w:t>
          </w:r>
          <w:r>
            <w:lastRenderedPageBreak/>
            <w:t xml:space="preserve">head on one end of the pin is to act as a Poke-Yoke when assembling so that it would reduce the chance of human error. This way the pin can only go in one way. The cost to produce 120 pins to assemble 40 grippers a week is </w:t>
          </w:r>
          <w:r w:rsidRPr="009834D2">
            <w:rPr>
              <w:color w:val="FF0000"/>
            </w:rPr>
            <w:t xml:space="preserve">£240 </w:t>
          </w:r>
          <w:r>
            <w:t xml:space="preserve">= </w:t>
          </w:r>
          <w:r>
            <w:rPr>
              <w:color w:val="FF0000"/>
            </w:rPr>
            <w:t>£2</w:t>
          </w:r>
          <w:r>
            <w:t xml:space="preserve"> per part.</w:t>
          </w:r>
        </w:p>
        <w:p w14:paraId="131DD019" w14:textId="77777777" w:rsidR="009834D2" w:rsidRPr="009834D2" w:rsidRDefault="009834D2" w:rsidP="00260326"/>
        <w:p w14:paraId="05306CF7" w14:textId="23B60026" w:rsidR="005722F6" w:rsidRDefault="005722F6" w:rsidP="00A301A7">
          <w:pPr>
            <w:pStyle w:val="NormalWeb"/>
            <w:jc w:val="center"/>
            <w:rPr>
              <w:color w:val="FF0000"/>
            </w:rPr>
          </w:pPr>
          <w:r>
            <w:rPr>
              <w:noProof/>
            </w:rPr>
            <w:drawing>
              <wp:inline distT="0" distB="0" distL="0" distR="0" wp14:anchorId="183089EC" wp14:editId="28C085D6">
                <wp:extent cx="4827181" cy="341461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827654" cy="3414947"/>
                        </a:xfrm>
                        <a:prstGeom prst="rect">
                          <a:avLst/>
                        </a:prstGeom>
                      </pic:spPr>
                    </pic:pic>
                  </a:graphicData>
                </a:graphic>
              </wp:inline>
            </w:drawing>
          </w:r>
        </w:p>
        <w:p w14:paraId="7CDB3D8D" w14:textId="5398B284" w:rsidR="00A301A7" w:rsidRDefault="00A301A7" w:rsidP="00A301A7">
          <w:pPr>
            <w:pStyle w:val="Caption"/>
            <w:jc w:val="center"/>
            <w:rPr>
              <w:color w:val="FF0000"/>
            </w:rPr>
          </w:pPr>
          <w:bookmarkStart w:id="24" w:name="_Toc43453787"/>
          <w:r>
            <w:t xml:space="preserve">Figure </w:t>
          </w:r>
          <w:r w:rsidR="00200C9D">
            <w:fldChar w:fldCharType="begin"/>
          </w:r>
          <w:r w:rsidR="00200C9D">
            <w:instrText xml:space="preserve"> SEQ Figure \* ARABIC </w:instrText>
          </w:r>
          <w:r w:rsidR="00200C9D">
            <w:fldChar w:fldCharType="separate"/>
          </w:r>
          <w:r w:rsidR="00804BB3">
            <w:rPr>
              <w:noProof/>
            </w:rPr>
            <w:t>16</w:t>
          </w:r>
          <w:r w:rsidR="00200C9D">
            <w:rPr>
              <w:noProof/>
            </w:rPr>
            <w:fldChar w:fldCharType="end"/>
          </w:r>
          <w:r>
            <w:t>- Water cut Nest Layout for Gripper Arm</w:t>
          </w:r>
          <w:bookmarkEnd w:id="24"/>
        </w:p>
        <w:p w14:paraId="73E277CE" w14:textId="3711481A" w:rsidR="005722F6" w:rsidRDefault="005722F6" w:rsidP="00A301A7">
          <w:pPr>
            <w:pStyle w:val="NormalWeb"/>
            <w:jc w:val="center"/>
            <w:rPr>
              <w:color w:val="FF0000"/>
            </w:rPr>
          </w:pPr>
          <w:r>
            <w:rPr>
              <w:noProof/>
            </w:rPr>
            <w:drawing>
              <wp:inline distT="0" distB="0" distL="0" distR="0" wp14:anchorId="2D07DB4C" wp14:editId="2BF3366B">
                <wp:extent cx="4997302" cy="3529612"/>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997791" cy="3529958"/>
                        </a:xfrm>
                        <a:prstGeom prst="rect">
                          <a:avLst/>
                        </a:prstGeom>
                      </pic:spPr>
                    </pic:pic>
                  </a:graphicData>
                </a:graphic>
              </wp:inline>
            </w:drawing>
          </w:r>
        </w:p>
        <w:p w14:paraId="2C7B66F0" w14:textId="21CF7A01" w:rsidR="00A301A7" w:rsidRDefault="00A301A7" w:rsidP="00A301A7">
          <w:pPr>
            <w:pStyle w:val="Caption"/>
            <w:jc w:val="center"/>
          </w:pPr>
          <w:bookmarkStart w:id="25" w:name="_Toc43453788"/>
          <w:r>
            <w:t xml:space="preserve">Figure </w:t>
          </w:r>
          <w:r w:rsidR="00200C9D">
            <w:fldChar w:fldCharType="begin"/>
          </w:r>
          <w:r w:rsidR="00200C9D">
            <w:instrText xml:space="preserve"> SEQ Figure \* ARABIC </w:instrText>
          </w:r>
          <w:r w:rsidR="00200C9D">
            <w:fldChar w:fldCharType="separate"/>
          </w:r>
          <w:r w:rsidR="00804BB3">
            <w:rPr>
              <w:noProof/>
            </w:rPr>
            <w:t>17</w:t>
          </w:r>
          <w:r w:rsidR="00200C9D">
            <w:rPr>
              <w:noProof/>
            </w:rPr>
            <w:fldChar w:fldCharType="end"/>
          </w:r>
          <w:r>
            <w:t>- Water cut Nest Layout for Gripper Brace</w:t>
          </w:r>
          <w:bookmarkEnd w:id="25"/>
        </w:p>
        <w:p w14:paraId="139256BB" w14:textId="7015F11D" w:rsidR="0088602B" w:rsidRPr="0088602B" w:rsidRDefault="0088602B" w:rsidP="009834D2">
          <w:pPr>
            <w:rPr>
              <w:b/>
              <w:u w:val="single"/>
            </w:rPr>
          </w:pPr>
          <w:r>
            <w:rPr>
              <w:b/>
              <w:u w:val="single"/>
            </w:rPr>
            <w:lastRenderedPageBreak/>
            <w:t xml:space="preserve">Cost Breakdown </w:t>
          </w:r>
        </w:p>
        <w:p w14:paraId="0C29FA92" w14:textId="235C88E0" w:rsidR="009834D2" w:rsidRDefault="009834D2" w:rsidP="009834D2">
          <w:r>
            <w:t xml:space="preserve">The total cost to produce 40 grippers that are required to fulfil the order from Grippers ‘R’ </w:t>
          </w:r>
          <w:proofErr w:type="gramStart"/>
          <w:r>
            <w:t>Us</w:t>
          </w:r>
          <w:proofErr w:type="gramEnd"/>
          <w:r>
            <w:t xml:space="preserve"> is shown below.</w:t>
          </w:r>
        </w:p>
        <w:p w14:paraId="27F5FFA1" w14:textId="77777777" w:rsidR="009834D2" w:rsidRDefault="009834D2" w:rsidP="009834D2"/>
        <w:p w14:paraId="2FFBB47F" w14:textId="79C066E2" w:rsidR="009834D2" w:rsidRPr="009834D2" w:rsidRDefault="009834D2" w:rsidP="009834D2">
          <w:pPr>
            <w:rPr>
              <w:color w:val="FF0000"/>
            </w:rPr>
          </w:pPr>
          <w:r>
            <w:t xml:space="preserve">Gripper Body </w:t>
          </w:r>
          <w:r w:rsidRPr="009834D2">
            <w:rPr>
              <w:color w:val="FF0000"/>
            </w:rPr>
            <w:t>= £200 + VAT</w:t>
          </w:r>
        </w:p>
        <w:p w14:paraId="66482BAD" w14:textId="4B3B7B06" w:rsidR="009834D2" w:rsidRPr="009834D2" w:rsidRDefault="009834D2" w:rsidP="009834D2">
          <w:pPr>
            <w:rPr>
              <w:color w:val="FF0000"/>
            </w:rPr>
          </w:pPr>
          <w:r>
            <w:t xml:space="preserve">3 x Gripper Brace </w:t>
          </w:r>
          <w:r w:rsidRPr="009834D2">
            <w:rPr>
              <w:color w:val="FF0000"/>
            </w:rPr>
            <w:t>= £4.20</w:t>
          </w:r>
        </w:p>
        <w:p w14:paraId="2BADF277" w14:textId="3539A7A5" w:rsidR="009834D2" w:rsidRDefault="009834D2" w:rsidP="009834D2">
          <w:r>
            <w:t xml:space="preserve">3 x Gripper Arm </w:t>
          </w:r>
          <w:r w:rsidRPr="009834D2">
            <w:rPr>
              <w:color w:val="FF0000"/>
            </w:rPr>
            <w:t>= £9.75</w:t>
          </w:r>
        </w:p>
        <w:p w14:paraId="39C427DA" w14:textId="63F759B2" w:rsidR="009834D2" w:rsidRDefault="009834D2" w:rsidP="009834D2">
          <w:pPr>
            <w:rPr>
              <w:color w:val="FF0000"/>
            </w:rPr>
          </w:pPr>
          <w:r>
            <w:t xml:space="preserve">3 x Pin </w:t>
          </w:r>
          <w:r w:rsidRPr="009834D2">
            <w:rPr>
              <w:color w:val="FF0000"/>
            </w:rPr>
            <w:t>= £6</w:t>
          </w:r>
        </w:p>
        <w:p w14:paraId="11742C97" w14:textId="77777777" w:rsidR="00443869" w:rsidRDefault="00443869" w:rsidP="009834D2">
          <w:pPr>
            <w:rPr>
              <w:b/>
              <w:sz w:val="24"/>
              <w:szCs w:val="24"/>
            </w:rPr>
          </w:pPr>
        </w:p>
        <w:p w14:paraId="2338FF3F" w14:textId="3AF97002" w:rsidR="009834D2" w:rsidRPr="00443869" w:rsidRDefault="009834D2" w:rsidP="009834D2">
          <w:pPr>
            <w:rPr>
              <w:b/>
              <w:color w:val="FF0000"/>
              <w:sz w:val="24"/>
              <w:szCs w:val="24"/>
            </w:rPr>
          </w:pPr>
          <w:r w:rsidRPr="00443869">
            <w:rPr>
              <w:b/>
              <w:sz w:val="24"/>
              <w:szCs w:val="24"/>
            </w:rPr>
            <w:t xml:space="preserve">Total cost per complete gripper </w:t>
          </w:r>
          <w:r w:rsidRPr="00443869">
            <w:rPr>
              <w:b/>
              <w:color w:val="FF0000"/>
              <w:sz w:val="24"/>
              <w:szCs w:val="24"/>
            </w:rPr>
            <w:t>= £219.95 each</w:t>
          </w:r>
        </w:p>
        <w:p w14:paraId="5CA4D7D8" w14:textId="067DCF64" w:rsidR="009834D2" w:rsidRPr="00443869" w:rsidRDefault="009834D2" w:rsidP="009834D2">
          <w:pPr>
            <w:rPr>
              <w:b/>
              <w:color w:val="FF0000"/>
              <w:sz w:val="24"/>
              <w:szCs w:val="24"/>
            </w:rPr>
          </w:pPr>
          <w:r w:rsidRPr="00443869">
            <w:rPr>
              <w:b/>
              <w:sz w:val="24"/>
              <w:szCs w:val="24"/>
            </w:rPr>
            <w:t xml:space="preserve">Selling cost to customer </w:t>
          </w:r>
          <w:r w:rsidRPr="00443869">
            <w:rPr>
              <w:b/>
              <w:color w:val="FF0000"/>
              <w:sz w:val="24"/>
              <w:szCs w:val="24"/>
            </w:rPr>
            <w:t>= £300</w:t>
          </w:r>
        </w:p>
        <w:p w14:paraId="2389F5B0" w14:textId="6535D68B" w:rsidR="009834D2" w:rsidRDefault="009834D2" w:rsidP="009834D2">
          <w:pPr>
            <w:rPr>
              <w:b/>
              <w:color w:val="FF0000"/>
              <w:sz w:val="24"/>
              <w:szCs w:val="24"/>
            </w:rPr>
          </w:pPr>
          <w:r w:rsidRPr="00443869">
            <w:rPr>
              <w:b/>
              <w:sz w:val="24"/>
              <w:szCs w:val="24"/>
            </w:rPr>
            <w:t xml:space="preserve">Selling cost </w:t>
          </w:r>
          <w:r w:rsidR="00443869" w:rsidRPr="00443869">
            <w:rPr>
              <w:b/>
              <w:sz w:val="24"/>
              <w:szCs w:val="24"/>
            </w:rPr>
            <w:t>–</w:t>
          </w:r>
          <w:r w:rsidRPr="00443869">
            <w:rPr>
              <w:b/>
              <w:sz w:val="24"/>
              <w:szCs w:val="24"/>
            </w:rPr>
            <w:t xml:space="preserve"> </w:t>
          </w:r>
          <w:r w:rsidR="00443869" w:rsidRPr="00443869">
            <w:rPr>
              <w:b/>
              <w:sz w:val="24"/>
              <w:szCs w:val="24"/>
            </w:rPr>
            <w:t>Cost price</w:t>
          </w:r>
          <w:r w:rsidR="00443869" w:rsidRPr="00443869">
            <w:rPr>
              <w:b/>
              <w:color w:val="FF0000"/>
              <w:sz w:val="24"/>
              <w:szCs w:val="24"/>
            </w:rPr>
            <w:t xml:space="preserve"> = £300 - £219.95 = £80.05 </w:t>
          </w:r>
          <w:r w:rsidR="00443869" w:rsidRPr="00443869">
            <w:rPr>
              <w:b/>
              <w:sz w:val="24"/>
              <w:szCs w:val="24"/>
            </w:rPr>
            <w:t xml:space="preserve">profit OR </w:t>
          </w:r>
          <w:r w:rsidR="00443869" w:rsidRPr="00443869">
            <w:rPr>
              <w:b/>
              <w:color w:val="FF0000"/>
              <w:sz w:val="24"/>
              <w:szCs w:val="24"/>
            </w:rPr>
            <w:t>26.68%</w:t>
          </w:r>
        </w:p>
        <w:p w14:paraId="2BB6C5A6" w14:textId="1DC92E60" w:rsidR="008A74BC" w:rsidRPr="00443869" w:rsidRDefault="008A74BC" w:rsidP="009834D2">
          <w:pPr>
            <w:rPr>
              <w:b/>
              <w:sz w:val="24"/>
              <w:szCs w:val="24"/>
            </w:rPr>
          </w:pPr>
          <w:r>
            <w:rPr>
              <w:b/>
              <w:color w:val="FF0000"/>
              <w:sz w:val="24"/>
              <w:szCs w:val="24"/>
            </w:rPr>
            <w:t>Total Profit for 40 Grippers per week = 40 x £80.05 = £3202</w:t>
          </w:r>
        </w:p>
        <w:p w14:paraId="5366DD2B" w14:textId="77777777" w:rsidR="005722F6" w:rsidRDefault="005722F6" w:rsidP="00DB0CBD">
          <w:pPr>
            <w:pStyle w:val="NormalWeb"/>
            <w:rPr>
              <w:color w:val="FF0000"/>
            </w:rPr>
          </w:pPr>
        </w:p>
        <w:p w14:paraId="2BFBFD96" w14:textId="77777777" w:rsidR="00F70C0A" w:rsidRDefault="00F70C0A" w:rsidP="005713D3">
          <w:pPr>
            <w:pStyle w:val="Heading1"/>
          </w:pPr>
          <w:r>
            <w:br w:type="page"/>
          </w:r>
        </w:p>
        <w:p w14:paraId="4D1BDD91" w14:textId="77777777" w:rsidR="00F70C0A" w:rsidRDefault="00F70C0A" w:rsidP="005713D3">
          <w:pPr>
            <w:pStyle w:val="Heading1"/>
          </w:pPr>
          <w:bookmarkStart w:id="26" w:name="_Toc42164440"/>
          <w:r>
            <w:lastRenderedPageBreak/>
            <w:t>MANUFACTURING PROCESS DESIGN</w:t>
          </w:r>
          <w:bookmarkEnd w:id="26"/>
        </w:p>
        <w:p w14:paraId="1046210B" w14:textId="77777777" w:rsidR="009533C7" w:rsidRDefault="008628F3" w:rsidP="005713D3">
          <w:pPr>
            <w:pStyle w:val="Heading1"/>
            <w:rPr>
              <w:color w:val="FF0000"/>
            </w:rPr>
          </w:pPr>
          <w:r>
            <w:rPr>
              <w:noProof/>
              <w:color w:val="FF0000"/>
              <w:lang w:eastAsia="en-GB"/>
            </w:rPr>
            <w:drawing>
              <wp:inline distT="0" distB="0" distL="0" distR="0" wp14:anchorId="27BEC573" wp14:editId="70BB0263">
                <wp:extent cx="5486400" cy="3200400"/>
                <wp:effectExtent l="0" t="38100" r="0" b="3810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0A2AF339" w14:textId="0C0B1F26" w:rsidR="00330E09" w:rsidRDefault="008B57D0" w:rsidP="00330E09">
          <w:pPr>
            <w:pStyle w:val="Caption"/>
            <w:jc w:val="center"/>
          </w:pPr>
          <w:bookmarkStart w:id="27" w:name="_Toc43453789"/>
          <w:r>
            <w:t xml:space="preserve">Figure </w:t>
          </w:r>
          <w:r w:rsidR="00200C9D">
            <w:fldChar w:fldCharType="begin"/>
          </w:r>
          <w:r w:rsidR="00200C9D">
            <w:instrText xml:space="preserve"> SEQ Figure \* ARABIC </w:instrText>
          </w:r>
          <w:r w:rsidR="00200C9D">
            <w:fldChar w:fldCharType="separate"/>
          </w:r>
          <w:r w:rsidR="00804BB3">
            <w:rPr>
              <w:noProof/>
            </w:rPr>
            <w:t>18</w:t>
          </w:r>
          <w:r w:rsidR="00200C9D">
            <w:rPr>
              <w:noProof/>
            </w:rPr>
            <w:fldChar w:fldCharType="end"/>
          </w:r>
          <w:r>
            <w:t>- Flow Diagram</w:t>
          </w:r>
          <w:r w:rsidR="003B59F9">
            <w:t xml:space="preserve"> for gripper</w:t>
          </w:r>
          <w:bookmarkEnd w:id="27"/>
        </w:p>
        <w:p w14:paraId="6F5431E5" w14:textId="77777777" w:rsidR="003B59F9" w:rsidRDefault="003B59F9" w:rsidP="003B59F9"/>
        <w:p w14:paraId="21B69926" w14:textId="6DAC152E" w:rsidR="003B59F9" w:rsidRDefault="003B59F9" w:rsidP="003B59F9">
          <w:r>
            <w:t xml:space="preserve">A manufacturing process flow chart is a step by step guide showing what tasks must be completed from the very start of a project when a customer requests a quotation, right until the very end of the project when the product is shipped to the customer. </w:t>
          </w:r>
          <w:sdt>
            <w:sdtPr>
              <w:id w:val="594667576"/>
              <w:citation/>
            </w:sdtPr>
            <w:sdtEndPr/>
            <w:sdtContent>
              <w:r>
                <w:fldChar w:fldCharType="begin"/>
              </w:r>
              <w:r>
                <w:instrText xml:space="preserve"> CITATION AnI18 \l 2057 </w:instrText>
              </w:r>
              <w:r>
                <w:fldChar w:fldCharType="separate"/>
              </w:r>
              <w:r w:rsidR="000E2316">
                <w:rPr>
                  <w:noProof/>
                </w:rPr>
                <w:t>(An Introduction to Manufacturing Process Flow Charts and Workflows, 2018)</w:t>
              </w:r>
              <w:r>
                <w:fldChar w:fldCharType="end"/>
              </w:r>
            </w:sdtContent>
          </w:sdt>
        </w:p>
        <w:p w14:paraId="1716444C" w14:textId="73B25FC5" w:rsidR="003B59F9" w:rsidRDefault="003B59F9" w:rsidP="003B59F9">
          <w:r>
            <w:t>Fig.18 above is a high level flow diagram showing the steps that need to be taken in order to produce the 40 grippers requested by Grippers ‘R’ Us.</w:t>
          </w:r>
        </w:p>
        <w:p w14:paraId="6651FF02" w14:textId="77777777" w:rsidR="006A29CA" w:rsidRDefault="006A29CA" w:rsidP="003B59F9">
          <w:pPr>
            <w:rPr>
              <w:b/>
              <w:u w:val="single"/>
            </w:rPr>
          </w:pPr>
        </w:p>
        <w:p w14:paraId="5C26E628" w14:textId="694DBCD4" w:rsidR="006A29CA" w:rsidRDefault="006A29CA" w:rsidP="003B59F9">
          <w:pPr>
            <w:rPr>
              <w:b/>
              <w:u w:val="single"/>
            </w:rPr>
          </w:pPr>
          <w:r>
            <w:rPr>
              <w:b/>
              <w:u w:val="single"/>
            </w:rPr>
            <w:t>REQUEST FOR QUOTATION (RFQ)</w:t>
          </w:r>
        </w:p>
        <w:p w14:paraId="72B0E270" w14:textId="6106F5BC" w:rsidR="006A29CA" w:rsidRDefault="004425C5" w:rsidP="003B59F9">
          <w:r>
            <w:t>At this stage, the customer has got in touch to request a quotation to produce 40 end grippers to be used on a pick &amp; place robot/</w:t>
          </w:r>
          <w:proofErr w:type="spellStart"/>
          <w:r>
            <w:t>cobot</w:t>
          </w:r>
          <w:proofErr w:type="spellEnd"/>
          <w:r>
            <w:t xml:space="preserve"> system. During this stage I had to work with the customer to identify exactly what they expected and to try and work within their budget. I obtained quotes from various different suppliers in order to come to the final quotation of </w:t>
          </w:r>
          <w:r w:rsidRPr="004425C5">
            <w:rPr>
              <w:color w:val="FF0000"/>
            </w:rPr>
            <w:t xml:space="preserve">£300 </w:t>
          </w:r>
          <w:r>
            <w:t>per unit.</w:t>
          </w:r>
        </w:p>
        <w:p w14:paraId="6B2F1343" w14:textId="743B5057" w:rsidR="004425C5" w:rsidRDefault="004425C5" w:rsidP="003B59F9">
          <w:pPr>
            <w:rPr>
              <w:b/>
              <w:u w:val="single"/>
            </w:rPr>
          </w:pPr>
          <w:r>
            <w:rPr>
              <w:b/>
              <w:u w:val="single"/>
            </w:rPr>
            <w:t>PURCHASE ORDER</w:t>
          </w:r>
        </w:p>
        <w:p w14:paraId="0802F345" w14:textId="0CE993EA" w:rsidR="004425C5" w:rsidRDefault="004425C5" w:rsidP="003B59F9">
          <w:r>
            <w:t>This is when the customer was happy with the price I had quoted them to produce 40 complete grippers per week. A written contract was signed and the project could commence.</w:t>
          </w:r>
        </w:p>
        <w:p w14:paraId="2286153D" w14:textId="2AB3F1D0" w:rsidR="004425C5" w:rsidRDefault="00CA7C3E" w:rsidP="003B59F9">
          <w:r>
            <w:rPr>
              <w:b/>
              <w:u w:val="single"/>
            </w:rPr>
            <w:t>DELIVERY OF RAW MATERIAL</w:t>
          </w:r>
        </w:p>
        <w:p w14:paraId="54508703" w14:textId="690CD921" w:rsidR="00CA7C3E" w:rsidRDefault="00CA7C3E" w:rsidP="003B59F9">
          <w:r>
            <w:t>I then ordered all the raw material and bought out parts needed for the project. Once I had taken delivery of the raw materials, I then sent th</w:t>
          </w:r>
          <w:r w:rsidR="007D72CB">
            <w:t>em to Cross Engineering who is</w:t>
          </w:r>
          <w:r>
            <w:t xml:space="preserve"> going to water-jet cut the gripper brace and gripper arms.</w:t>
          </w:r>
        </w:p>
        <w:p w14:paraId="6DD8CCB2" w14:textId="77777777" w:rsidR="00CA7C3E" w:rsidRDefault="00CA7C3E" w:rsidP="003B59F9"/>
        <w:p w14:paraId="3131B66F" w14:textId="413362EF" w:rsidR="00CA7C3E" w:rsidRDefault="00361007" w:rsidP="003B59F9">
          <w:pPr>
            <w:rPr>
              <w:b/>
              <w:u w:val="single"/>
            </w:rPr>
          </w:pPr>
          <w:r>
            <w:rPr>
              <w:b/>
              <w:u w:val="single"/>
            </w:rPr>
            <w:lastRenderedPageBreak/>
            <w:t>MANUFACTING OF PARTS</w:t>
          </w:r>
        </w:p>
        <w:p w14:paraId="38B6359C" w14:textId="6B674CAE" w:rsidR="00361007" w:rsidRDefault="00361007" w:rsidP="003B59F9">
          <w:r>
            <w:t>This is the stage where the main bulk of the production of parts occurs. The post production machining for the gripper arms would occur during this stage. The pins that would be produced on the CNC lathe would also be manufactured.</w:t>
          </w:r>
        </w:p>
        <w:p w14:paraId="74F59197" w14:textId="0DDCC891" w:rsidR="00361007" w:rsidRDefault="00361007" w:rsidP="003B59F9">
          <w:pPr>
            <w:rPr>
              <w:b/>
              <w:u w:val="single"/>
            </w:rPr>
          </w:pPr>
          <w:r>
            <w:rPr>
              <w:b/>
              <w:u w:val="single"/>
            </w:rPr>
            <w:t>ASSEMBLY OF PARTS</w:t>
          </w:r>
        </w:p>
        <w:p w14:paraId="0BDF3ABB" w14:textId="309E54F2" w:rsidR="00361007" w:rsidRDefault="00361007" w:rsidP="003B59F9">
          <w:r>
            <w:t>Once all the individual parts had been manufactured, this is the stage where they would be assembled to the gripper body. This process should be a streamlined as possible after carrying out the DFA (Design for Assembly) operation and also incorporating Poke-Yoke into the design of the parts, therefor making it easier and less prone to human error.</w:t>
          </w:r>
        </w:p>
        <w:p w14:paraId="2C400F79" w14:textId="035572C5" w:rsidR="00361007" w:rsidRDefault="00361007" w:rsidP="003B59F9">
          <w:pPr>
            <w:rPr>
              <w:b/>
              <w:u w:val="single"/>
            </w:rPr>
          </w:pPr>
          <w:r>
            <w:rPr>
              <w:b/>
              <w:u w:val="single"/>
            </w:rPr>
            <w:t>TEST GRIPPER</w:t>
          </w:r>
        </w:p>
        <w:p w14:paraId="2727965D" w14:textId="77777777" w:rsidR="00361007" w:rsidRDefault="00361007" w:rsidP="003B59F9">
          <w:r>
            <w:t>After the gripper had been fully assembled, it was important to test it to check that the main functions of the gripper work before the parts are shipped to the customer. If for whatever reason a problem is found, then it can be sorted before it reaches the customer. If there were problems with the gripper when the customer took delivery, this could have major repercussions which could end up with the customer going elsewhere for the work.</w:t>
          </w:r>
        </w:p>
        <w:p w14:paraId="4AC2EDC3" w14:textId="77777777" w:rsidR="00361007" w:rsidRDefault="00361007" w:rsidP="003B59F9">
          <w:pPr>
            <w:rPr>
              <w:b/>
              <w:u w:val="single"/>
            </w:rPr>
          </w:pPr>
          <w:r>
            <w:rPr>
              <w:b/>
              <w:u w:val="single"/>
            </w:rPr>
            <w:t>SIGN OFF</w:t>
          </w:r>
        </w:p>
        <w:p w14:paraId="15FEB92F" w14:textId="77777777" w:rsidR="00877BE7" w:rsidRDefault="00361007" w:rsidP="003B59F9">
          <w:r>
            <w:t>After the gripper has been tested and has passed the required checks, the gripper can then be signed off by the customer and the quality department.</w:t>
          </w:r>
        </w:p>
        <w:p w14:paraId="3991FFD8" w14:textId="3D48712A" w:rsidR="00877BE7" w:rsidRDefault="00877BE7" w:rsidP="003B59F9">
          <w:pPr>
            <w:rPr>
              <w:b/>
              <w:u w:val="single"/>
            </w:rPr>
          </w:pPr>
          <w:r>
            <w:rPr>
              <w:b/>
              <w:u w:val="single"/>
            </w:rPr>
            <w:t>PACKAGING</w:t>
          </w:r>
          <w:r w:rsidR="00E8761B">
            <w:rPr>
              <w:b/>
              <w:u w:val="single"/>
            </w:rPr>
            <w:t xml:space="preserve"> AND SHIPMENT</w:t>
          </w:r>
        </w:p>
        <w:p w14:paraId="452DA666" w14:textId="425CC2E2" w:rsidR="00361007" w:rsidRPr="00361007" w:rsidRDefault="00877BE7" w:rsidP="003B59F9">
          <w:r>
            <w:t xml:space="preserve">Once the gripper has been signed off, it is important to package them properly to prevent any damage to the gripper during shipping. If the grippers arrived at the customer damaged then they could refuse to take delivery. This could either mean having to reproduce </w:t>
          </w:r>
          <w:r w:rsidR="002345C8">
            <w:t>the order which would eat into the profits, or they could find another supplier and we could lose the contract all together.</w:t>
          </w:r>
          <w:r w:rsidR="00361007">
            <w:t xml:space="preserve"> </w:t>
          </w:r>
        </w:p>
        <w:p w14:paraId="3CCDD4A6" w14:textId="77777777" w:rsidR="004425C5" w:rsidRPr="006A29CA" w:rsidRDefault="004425C5" w:rsidP="003B59F9"/>
        <w:p w14:paraId="18E62D07" w14:textId="2CC18483" w:rsidR="00330E09" w:rsidRPr="00330E09" w:rsidRDefault="00F70C0A" w:rsidP="00330E09">
          <w:pPr>
            <w:pStyle w:val="Caption"/>
            <w:rPr>
              <w:color w:val="FF0000"/>
            </w:rPr>
          </w:pPr>
          <w:r w:rsidRPr="00F4666A">
            <w:rPr>
              <w:color w:val="FF0000"/>
            </w:rPr>
            <w:br w:type="page"/>
          </w:r>
        </w:p>
        <w:p w14:paraId="22803F53" w14:textId="5E952376" w:rsidR="00E13CED" w:rsidRDefault="00F70C0A" w:rsidP="005713D3">
          <w:pPr>
            <w:pStyle w:val="Heading1"/>
          </w:pPr>
          <w:bookmarkStart w:id="28" w:name="_Toc42164441"/>
          <w:r>
            <w:lastRenderedPageBreak/>
            <w:t>CONCLUSION</w:t>
          </w:r>
        </w:p>
      </w:sdtContent>
    </w:sdt>
    <w:bookmarkEnd w:id="28" w:displacedByCustomXml="prev"/>
    <w:p w14:paraId="0900A9D5" w14:textId="77777777" w:rsidR="00465869" w:rsidRDefault="00465869"/>
    <w:p w14:paraId="402BEACF" w14:textId="77777777" w:rsidR="00A90022" w:rsidRDefault="0034091A">
      <w:r>
        <w:t>After studying the original design model of the gripper, it was clear to see that there were several changes needed to improve its design in order for it to function properly.</w:t>
      </w:r>
    </w:p>
    <w:p w14:paraId="75EBBF80" w14:textId="77777777" w:rsidR="00A90022" w:rsidRDefault="00A90022">
      <w:r>
        <w:t>I decided that I would re-design a new 3 jaw gripper intended to be used as an end effector on a robot carrying out pick &amp; place operations. I worked closely with the customer ‘Grippers ‘R’ us’ to make sure that their needs were met with regards to the specification required.</w:t>
      </w:r>
    </w:p>
    <w:p w14:paraId="254A1AEE" w14:textId="52A0F8FE" w:rsidR="00E3109E" w:rsidRDefault="00E3109E">
      <w:r>
        <w:t>After researching different manufacturing processes that could be used to produce the individual parts required for the gripper, I decided that having the gripper brace and gripper arms water-jet cut and the pins CNC turned would be the most cost effective and practical way.</w:t>
      </w:r>
    </w:p>
    <w:p w14:paraId="72DE3A3C" w14:textId="77777777" w:rsidR="001C01DA" w:rsidRDefault="00A90022">
      <w:r>
        <w:t>During the design stage of the project, I used different tools such as</w:t>
      </w:r>
      <w:r w:rsidR="001C01DA">
        <w:t xml:space="preserve"> QFD (Quality Function Deployment) which set out exactly what the customer wanted, </w:t>
      </w:r>
      <w:r>
        <w:t xml:space="preserve"> DFA (Design for assembly) to try and eliminate any parts that were not needed</w:t>
      </w:r>
      <w:r w:rsidR="001C01DA">
        <w:t xml:space="preserve"> using the </w:t>
      </w:r>
      <w:proofErr w:type="spellStart"/>
      <w:r w:rsidR="001C01DA">
        <w:t>Boothroyd</w:t>
      </w:r>
      <w:proofErr w:type="spellEnd"/>
      <w:r w:rsidR="001C01DA">
        <w:t xml:space="preserve"> Dewhurst method and also incorporated Poke-Poke into the design which would minimise the chances of human error when it came to assembling the gripper, FMEA (Failure Mode Effect Analysis) to try and eliminate anything that could go wrong with the product.</w:t>
      </w:r>
    </w:p>
    <w:p w14:paraId="2EE7DD3B" w14:textId="78CFFB48" w:rsidR="00AB1AF8" w:rsidRDefault="001C01DA">
      <w:r>
        <w:t xml:space="preserve">The project was successful and we were able to meet the customer demand of producing 40 grippers per week. Grippers ‘R’ </w:t>
      </w:r>
      <w:proofErr w:type="gramStart"/>
      <w:r>
        <w:t>Us</w:t>
      </w:r>
      <w:proofErr w:type="gramEnd"/>
      <w:r>
        <w:t xml:space="preserve"> set a budget of £300 per gripper. The total cost to produce the gripper came to £219.95 per unit which gave us a 26.68% profit margin of £80.05 per unit.</w:t>
      </w:r>
      <w:bookmarkStart w:id="29" w:name="_GoBack"/>
      <w:bookmarkEnd w:id="29"/>
      <w:r w:rsidR="00AB1AF8">
        <w:br w:type="page"/>
      </w:r>
    </w:p>
    <w:bookmarkStart w:id="30" w:name="_Toc42164442" w:displacedByCustomXml="next"/>
    <w:sdt>
      <w:sdtPr>
        <w:rPr>
          <w:rFonts w:asciiTheme="minorHAnsi" w:eastAsiaTheme="minorHAnsi" w:hAnsiTheme="minorHAnsi" w:cstheme="minorBidi"/>
          <w:color w:val="auto"/>
          <w:sz w:val="22"/>
          <w:szCs w:val="22"/>
        </w:rPr>
        <w:id w:val="-2085212450"/>
        <w:docPartObj>
          <w:docPartGallery w:val="Bibliographies"/>
          <w:docPartUnique/>
        </w:docPartObj>
      </w:sdtPr>
      <w:sdtEndPr/>
      <w:sdtContent>
        <w:p w14:paraId="50E74868" w14:textId="02C45AC8" w:rsidR="00667417" w:rsidRDefault="00667417">
          <w:pPr>
            <w:pStyle w:val="Heading1"/>
          </w:pPr>
          <w:r>
            <w:t>References</w:t>
          </w:r>
          <w:bookmarkEnd w:id="30"/>
        </w:p>
        <w:sdt>
          <w:sdtPr>
            <w:id w:val="-573587230"/>
            <w:bibliography/>
          </w:sdtPr>
          <w:sdtEndPr/>
          <w:sdtContent>
            <w:p w14:paraId="515F3C82" w14:textId="77777777" w:rsidR="000E2316" w:rsidRDefault="00667417" w:rsidP="000E2316">
              <w:pPr>
                <w:pStyle w:val="Bibliography"/>
                <w:ind w:left="720" w:hanging="720"/>
                <w:rPr>
                  <w:noProof/>
                </w:rPr>
              </w:pPr>
              <w:r>
                <w:fldChar w:fldCharType="begin"/>
              </w:r>
              <w:r>
                <w:instrText xml:space="preserve"> BIBLIOGRAPHY </w:instrText>
              </w:r>
              <w:r>
                <w:fldChar w:fldCharType="separate"/>
              </w:r>
              <w:r w:rsidR="000E2316">
                <w:rPr>
                  <w:i/>
                  <w:iCs/>
                  <w:noProof/>
                </w:rPr>
                <w:t>QI Essentials Toolkit</w:t>
              </w:r>
              <w:r w:rsidR="000E2316">
                <w:rPr>
                  <w:noProof/>
                </w:rPr>
                <w:t>. (2017, 10 15). Retrieved from http://www.ihi.org/resources/Pages/Tools/FailureModesandEffectsAnalysisTool.aspx</w:t>
              </w:r>
            </w:p>
            <w:p w14:paraId="4DA12EED" w14:textId="77777777" w:rsidR="000E2316" w:rsidRDefault="000E2316" w:rsidP="000E2316">
              <w:pPr>
                <w:pStyle w:val="Bibliography"/>
                <w:ind w:left="720" w:hanging="720"/>
                <w:rPr>
                  <w:noProof/>
                </w:rPr>
              </w:pPr>
              <w:r>
                <w:rPr>
                  <w:i/>
                  <w:iCs/>
                  <w:noProof/>
                </w:rPr>
                <w:t>An Introduction to Manufacturing Process Flow Charts and Workflows</w:t>
              </w:r>
              <w:r>
                <w:rPr>
                  <w:noProof/>
                </w:rPr>
                <w:t>. (2018, 08 23). Retrieved from https://opsdog.com/categories/workflows/production</w:t>
              </w:r>
            </w:p>
            <w:p w14:paraId="3B9222EC" w14:textId="77777777" w:rsidR="000E2316" w:rsidRDefault="000E2316" w:rsidP="000E2316">
              <w:pPr>
                <w:pStyle w:val="Bibliography"/>
                <w:ind w:left="720" w:hanging="720"/>
                <w:rPr>
                  <w:noProof/>
                </w:rPr>
              </w:pPr>
              <w:r>
                <w:rPr>
                  <w:noProof/>
                </w:rPr>
                <w:t xml:space="preserve">Armstrong. (2012, 03 03). </w:t>
              </w:r>
              <w:r>
                <w:rPr>
                  <w:i/>
                  <w:iCs/>
                  <w:noProof/>
                </w:rPr>
                <w:t>Engineering Armstrong.</w:t>
              </w:r>
              <w:r>
                <w:rPr>
                  <w:noProof/>
                </w:rPr>
                <w:t xml:space="preserve"> Retrieved from http://engineering.armstrong.edu/cameron/Design%20for%20Asssembly.pdf</w:t>
              </w:r>
            </w:p>
            <w:p w14:paraId="705295FE" w14:textId="77777777" w:rsidR="000E2316" w:rsidRDefault="000E2316" w:rsidP="000E2316">
              <w:pPr>
                <w:pStyle w:val="Bibliography"/>
                <w:ind w:left="720" w:hanging="720"/>
                <w:rPr>
                  <w:noProof/>
                </w:rPr>
              </w:pPr>
              <w:r>
                <w:rPr>
                  <w:i/>
                  <w:iCs/>
                  <w:noProof/>
                </w:rPr>
                <w:t>East West</w:t>
              </w:r>
              <w:r>
                <w:rPr>
                  <w:noProof/>
                </w:rPr>
                <w:t>. (2020, 03 24). Retrieved from East West Design: https://news.ewmfg.com/blog/manufacturing/dfm-design-for-manufacturing</w:t>
              </w:r>
            </w:p>
            <w:p w14:paraId="2B511E72" w14:textId="77777777" w:rsidR="000E2316" w:rsidRDefault="000E2316" w:rsidP="000E2316">
              <w:pPr>
                <w:pStyle w:val="Bibliography"/>
                <w:ind w:left="720" w:hanging="720"/>
                <w:rPr>
                  <w:noProof/>
                </w:rPr>
              </w:pPr>
              <w:r>
                <w:rPr>
                  <w:i/>
                  <w:iCs/>
                  <w:noProof/>
                </w:rPr>
                <w:t>Machine Design</w:t>
              </w:r>
              <w:r>
                <w:rPr>
                  <w:noProof/>
                </w:rPr>
                <w:t>. (2002, 11 15). Retrieved from https://www.machinedesign.com/fastening-joining/article/21812784/design-for-assembly</w:t>
              </w:r>
            </w:p>
            <w:p w14:paraId="6209C7EA" w14:textId="77777777" w:rsidR="000E2316" w:rsidRDefault="000E2316" w:rsidP="000E2316">
              <w:pPr>
                <w:pStyle w:val="Bibliography"/>
                <w:ind w:left="720" w:hanging="720"/>
                <w:rPr>
                  <w:noProof/>
                </w:rPr>
              </w:pPr>
              <w:r>
                <w:rPr>
                  <w:i/>
                  <w:iCs/>
                  <w:noProof/>
                </w:rPr>
                <w:t>Product Plan</w:t>
              </w:r>
              <w:r>
                <w:rPr>
                  <w:noProof/>
                </w:rPr>
                <w:t>. (2019, 03 03). Retrieved from https://news.ewmfg.com/blog/manufacturing/dfm-design-for-manufacturing</w:t>
              </w:r>
            </w:p>
            <w:p w14:paraId="2C47474F" w14:textId="77777777" w:rsidR="000E2316" w:rsidRDefault="000E2316" w:rsidP="000E2316">
              <w:pPr>
                <w:pStyle w:val="Bibliography"/>
                <w:ind w:left="720" w:hanging="720"/>
                <w:rPr>
                  <w:noProof/>
                </w:rPr>
              </w:pPr>
              <w:r>
                <w:rPr>
                  <w:i/>
                  <w:iCs/>
                  <w:noProof/>
                </w:rPr>
                <w:t>RNA</w:t>
              </w:r>
              <w:r>
                <w:rPr>
                  <w:noProof/>
                </w:rPr>
                <w:t>. (2019, 01 25). Retrieved from https://www.rnaautomation.com/blog/poka-yoke-in-manufacturing/</w:t>
              </w:r>
            </w:p>
            <w:p w14:paraId="4587595F" w14:textId="77777777" w:rsidR="000E2316" w:rsidRDefault="000E2316" w:rsidP="000E2316">
              <w:pPr>
                <w:pStyle w:val="Bibliography"/>
                <w:ind w:left="720" w:hanging="720"/>
                <w:rPr>
                  <w:noProof/>
                </w:rPr>
              </w:pPr>
              <w:r>
                <w:rPr>
                  <w:noProof/>
                </w:rPr>
                <w:t>Scholar, S. (2007). Connection Design for Easy Assembly On-Site. Method to Design and Evaluate Structural Connections.</w:t>
              </w:r>
            </w:p>
            <w:p w14:paraId="53D1AD33" w14:textId="59A0A41A" w:rsidR="00667417" w:rsidRDefault="00667417" w:rsidP="000E2316">
              <w:r>
                <w:rPr>
                  <w:b/>
                  <w:bCs/>
                  <w:noProof/>
                </w:rPr>
                <w:fldChar w:fldCharType="end"/>
              </w:r>
            </w:p>
          </w:sdtContent>
        </w:sdt>
      </w:sdtContent>
    </w:sdt>
    <w:p w14:paraId="41D4A294" w14:textId="77777777" w:rsidR="001644DD" w:rsidRDefault="001644DD"/>
    <w:sectPr w:rsidR="001644DD" w:rsidSect="00E13CED">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1E2CFF" w14:textId="77777777" w:rsidR="00966CE2" w:rsidRDefault="00966CE2" w:rsidP="00AB1AF8">
      <w:pPr>
        <w:spacing w:after="0" w:line="240" w:lineRule="auto"/>
      </w:pPr>
      <w:r>
        <w:separator/>
      </w:r>
    </w:p>
  </w:endnote>
  <w:endnote w:type="continuationSeparator" w:id="0">
    <w:p w14:paraId="0713C5B8" w14:textId="77777777" w:rsidR="00966CE2" w:rsidRDefault="00966CE2" w:rsidP="00AB1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8990621"/>
      <w:docPartObj>
        <w:docPartGallery w:val="Page Numbers (Bottom of Page)"/>
        <w:docPartUnique/>
      </w:docPartObj>
    </w:sdtPr>
    <w:sdtEndPr>
      <w:rPr>
        <w:noProof/>
      </w:rPr>
    </w:sdtEndPr>
    <w:sdtContent>
      <w:p w14:paraId="6F16F8B5" w14:textId="1EAE5B4F" w:rsidR="00966CE2" w:rsidRDefault="00966CE2">
        <w:pPr>
          <w:pStyle w:val="Footer"/>
          <w:jc w:val="right"/>
        </w:pPr>
        <w:r>
          <w:fldChar w:fldCharType="begin"/>
        </w:r>
        <w:r>
          <w:instrText xml:space="preserve"> PAGE   \* MERGEFORMAT </w:instrText>
        </w:r>
        <w:r>
          <w:fldChar w:fldCharType="separate"/>
        </w:r>
        <w:r w:rsidR="00200C9D">
          <w:rPr>
            <w:noProof/>
          </w:rPr>
          <w:t>17</w:t>
        </w:r>
        <w:r>
          <w:rPr>
            <w:noProof/>
          </w:rPr>
          <w:fldChar w:fldCharType="end"/>
        </w:r>
      </w:p>
    </w:sdtContent>
  </w:sdt>
  <w:p w14:paraId="148D0CFF" w14:textId="77777777" w:rsidR="00966CE2" w:rsidRDefault="00966C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80675F" w14:textId="77777777" w:rsidR="00966CE2" w:rsidRDefault="00966CE2" w:rsidP="00AB1AF8">
      <w:pPr>
        <w:spacing w:after="0" w:line="240" w:lineRule="auto"/>
      </w:pPr>
      <w:r>
        <w:separator/>
      </w:r>
    </w:p>
  </w:footnote>
  <w:footnote w:type="continuationSeparator" w:id="0">
    <w:p w14:paraId="1D5701D1" w14:textId="77777777" w:rsidR="00966CE2" w:rsidRDefault="00966CE2" w:rsidP="00AB1A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349A8"/>
    <w:multiLevelType w:val="hybridMultilevel"/>
    <w:tmpl w:val="80281B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30841E5"/>
    <w:multiLevelType w:val="hybridMultilevel"/>
    <w:tmpl w:val="6D7A57F0"/>
    <w:lvl w:ilvl="0" w:tplc="0AC8EB6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65266B8"/>
    <w:multiLevelType w:val="hybridMultilevel"/>
    <w:tmpl w:val="FDD471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CED"/>
    <w:rsid w:val="000466B1"/>
    <w:rsid w:val="000511D7"/>
    <w:rsid w:val="00064E7B"/>
    <w:rsid w:val="00087311"/>
    <w:rsid w:val="000B3D4A"/>
    <w:rsid w:val="000B4CE9"/>
    <w:rsid w:val="000C28D2"/>
    <w:rsid w:val="000D3B08"/>
    <w:rsid w:val="000E1C5F"/>
    <w:rsid w:val="000E2316"/>
    <w:rsid w:val="000E44FA"/>
    <w:rsid w:val="00105959"/>
    <w:rsid w:val="00116D69"/>
    <w:rsid w:val="00123F6A"/>
    <w:rsid w:val="00132AEF"/>
    <w:rsid w:val="00133130"/>
    <w:rsid w:val="001569FF"/>
    <w:rsid w:val="001644DD"/>
    <w:rsid w:val="0016781B"/>
    <w:rsid w:val="00182D33"/>
    <w:rsid w:val="00195277"/>
    <w:rsid w:val="001A2540"/>
    <w:rsid w:val="001A6597"/>
    <w:rsid w:val="001C01DA"/>
    <w:rsid w:val="001C4D2E"/>
    <w:rsid w:val="001C5F2E"/>
    <w:rsid w:val="001E0DC8"/>
    <w:rsid w:val="001E4777"/>
    <w:rsid w:val="001F7C73"/>
    <w:rsid w:val="00200C9D"/>
    <w:rsid w:val="0020292E"/>
    <w:rsid w:val="002104E0"/>
    <w:rsid w:val="00225576"/>
    <w:rsid w:val="002345C8"/>
    <w:rsid w:val="00260326"/>
    <w:rsid w:val="00272D25"/>
    <w:rsid w:val="00277384"/>
    <w:rsid w:val="0028418F"/>
    <w:rsid w:val="00291A8A"/>
    <w:rsid w:val="002A1B2A"/>
    <w:rsid w:val="002B6C6A"/>
    <w:rsid w:val="002C0B24"/>
    <w:rsid w:val="002C58E7"/>
    <w:rsid w:val="002E7D77"/>
    <w:rsid w:val="00302423"/>
    <w:rsid w:val="00304582"/>
    <w:rsid w:val="00330E09"/>
    <w:rsid w:val="003362A5"/>
    <w:rsid w:val="0034091A"/>
    <w:rsid w:val="003425A1"/>
    <w:rsid w:val="00350981"/>
    <w:rsid w:val="003541AB"/>
    <w:rsid w:val="00361007"/>
    <w:rsid w:val="0036185F"/>
    <w:rsid w:val="00363311"/>
    <w:rsid w:val="00377953"/>
    <w:rsid w:val="0039639D"/>
    <w:rsid w:val="003A389E"/>
    <w:rsid w:val="003B59F9"/>
    <w:rsid w:val="003B61BB"/>
    <w:rsid w:val="003D7B3D"/>
    <w:rsid w:val="003E5E35"/>
    <w:rsid w:val="00402E30"/>
    <w:rsid w:val="00413C60"/>
    <w:rsid w:val="00436B11"/>
    <w:rsid w:val="004425C5"/>
    <w:rsid w:val="00443869"/>
    <w:rsid w:val="00445DCC"/>
    <w:rsid w:val="00456A91"/>
    <w:rsid w:val="00465869"/>
    <w:rsid w:val="00486191"/>
    <w:rsid w:val="004909C6"/>
    <w:rsid w:val="004914A1"/>
    <w:rsid w:val="004A0C85"/>
    <w:rsid w:val="004A5399"/>
    <w:rsid w:val="004B0D2E"/>
    <w:rsid w:val="004B5A77"/>
    <w:rsid w:val="004C13F7"/>
    <w:rsid w:val="004C5358"/>
    <w:rsid w:val="004C78F4"/>
    <w:rsid w:val="004D2572"/>
    <w:rsid w:val="004E077F"/>
    <w:rsid w:val="004E145A"/>
    <w:rsid w:val="004E3A95"/>
    <w:rsid w:val="004F5465"/>
    <w:rsid w:val="005003A4"/>
    <w:rsid w:val="00505D73"/>
    <w:rsid w:val="005222AD"/>
    <w:rsid w:val="0052383E"/>
    <w:rsid w:val="0053365A"/>
    <w:rsid w:val="00542B44"/>
    <w:rsid w:val="005527AD"/>
    <w:rsid w:val="00562FA7"/>
    <w:rsid w:val="00564EA4"/>
    <w:rsid w:val="005713D3"/>
    <w:rsid w:val="005722F6"/>
    <w:rsid w:val="00590942"/>
    <w:rsid w:val="00594CDE"/>
    <w:rsid w:val="00595E19"/>
    <w:rsid w:val="005B3C0C"/>
    <w:rsid w:val="005B7E3F"/>
    <w:rsid w:val="005D4B71"/>
    <w:rsid w:val="005D58D0"/>
    <w:rsid w:val="005D7B50"/>
    <w:rsid w:val="005F026C"/>
    <w:rsid w:val="005F1916"/>
    <w:rsid w:val="005F1A02"/>
    <w:rsid w:val="005F796B"/>
    <w:rsid w:val="00600C7D"/>
    <w:rsid w:val="006137E8"/>
    <w:rsid w:val="00641B24"/>
    <w:rsid w:val="00647C76"/>
    <w:rsid w:val="00667417"/>
    <w:rsid w:val="006825F9"/>
    <w:rsid w:val="00682B22"/>
    <w:rsid w:val="006A29CA"/>
    <w:rsid w:val="006B4ACB"/>
    <w:rsid w:val="006D6117"/>
    <w:rsid w:val="006E7697"/>
    <w:rsid w:val="006F6B4D"/>
    <w:rsid w:val="006F7031"/>
    <w:rsid w:val="0070239B"/>
    <w:rsid w:val="00734779"/>
    <w:rsid w:val="0073775D"/>
    <w:rsid w:val="007531FC"/>
    <w:rsid w:val="00754529"/>
    <w:rsid w:val="007852D5"/>
    <w:rsid w:val="00786E23"/>
    <w:rsid w:val="007961C4"/>
    <w:rsid w:val="007B1286"/>
    <w:rsid w:val="007B6AAA"/>
    <w:rsid w:val="007D0D2D"/>
    <w:rsid w:val="007D0FCF"/>
    <w:rsid w:val="007D4696"/>
    <w:rsid w:val="007D72CB"/>
    <w:rsid w:val="007E38B5"/>
    <w:rsid w:val="0080117B"/>
    <w:rsid w:val="00804BB3"/>
    <w:rsid w:val="0080796F"/>
    <w:rsid w:val="00820787"/>
    <w:rsid w:val="00826781"/>
    <w:rsid w:val="00835456"/>
    <w:rsid w:val="00846767"/>
    <w:rsid w:val="008628F3"/>
    <w:rsid w:val="00877BE7"/>
    <w:rsid w:val="0088602B"/>
    <w:rsid w:val="00891BAA"/>
    <w:rsid w:val="0089320C"/>
    <w:rsid w:val="008A4BD0"/>
    <w:rsid w:val="008A74BC"/>
    <w:rsid w:val="008B19E5"/>
    <w:rsid w:val="008B1EDE"/>
    <w:rsid w:val="008B57D0"/>
    <w:rsid w:val="008C5F43"/>
    <w:rsid w:val="008E36AF"/>
    <w:rsid w:val="008F2830"/>
    <w:rsid w:val="00902E59"/>
    <w:rsid w:val="00915905"/>
    <w:rsid w:val="00922B96"/>
    <w:rsid w:val="009326F1"/>
    <w:rsid w:val="00935F0D"/>
    <w:rsid w:val="0094207A"/>
    <w:rsid w:val="00942A54"/>
    <w:rsid w:val="00950F0E"/>
    <w:rsid w:val="009533C7"/>
    <w:rsid w:val="009661AF"/>
    <w:rsid w:val="00966CE2"/>
    <w:rsid w:val="0098102F"/>
    <w:rsid w:val="009834D2"/>
    <w:rsid w:val="0098710F"/>
    <w:rsid w:val="00996894"/>
    <w:rsid w:val="009F23BC"/>
    <w:rsid w:val="009F2E10"/>
    <w:rsid w:val="009F4A53"/>
    <w:rsid w:val="00A10218"/>
    <w:rsid w:val="00A20DED"/>
    <w:rsid w:val="00A301A7"/>
    <w:rsid w:val="00A43612"/>
    <w:rsid w:val="00A555F1"/>
    <w:rsid w:val="00A7249D"/>
    <w:rsid w:val="00A90022"/>
    <w:rsid w:val="00A97E95"/>
    <w:rsid w:val="00AA3649"/>
    <w:rsid w:val="00AB1AF8"/>
    <w:rsid w:val="00AC0435"/>
    <w:rsid w:val="00AC2804"/>
    <w:rsid w:val="00AC5BA4"/>
    <w:rsid w:val="00AD506E"/>
    <w:rsid w:val="00AE16E7"/>
    <w:rsid w:val="00AE2F0F"/>
    <w:rsid w:val="00AE61D4"/>
    <w:rsid w:val="00AF02E7"/>
    <w:rsid w:val="00B10AFC"/>
    <w:rsid w:val="00B131CD"/>
    <w:rsid w:val="00B31420"/>
    <w:rsid w:val="00B34165"/>
    <w:rsid w:val="00B377A2"/>
    <w:rsid w:val="00B540F2"/>
    <w:rsid w:val="00B55884"/>
    <w:rsid w:val="00B77EE4"/>
    <w:rsid w:val="00B941D7"/>
    <w:rsid w:val="00BA3DA6"/>
    <w:rsid w:val="00BA40C2"/>
    <w:rsid w:val="00BB0784"/>
    <w:rsid w:val="00BB1370"/>
    <w:rsid w:val="00BB46CB"/>
    <w:rsid w:val="00BC4952"/>
    <w:rsid w:val="00BC4B68"/>
    <w:rsid w:val="00BF1EF6"/>
    <w:rsid w:val="00BF4392"/>
    <w:rsid w:val="00BF5A7C"/>
    <w:rsid w:val="00BF74BA"/>
    <w:rsid w:val="00C0697E"/>
    <w:rsid w:val="00C16819"/>
    <w:rsid w:val="00C643E9"/>
    <w:rsid w:val="00C7369B"/>
    <w:rsid w:val="00C74C42"/>
    <w:rsid w:val="00C753CB"/>
    <w:rsid w:val="00C91B07"/>
    <w:rsid w:val="00CA7C3E"/>
    <w:rsid w:val="00CC67BB"/>
    <w:rsid w:val="00CD2C34"/>
    <w:rsid w:val="00CD7FB8"/>
    <w:rsid w:val="00CE02B1"/>
    <w:rsid w:val="00D21F24"/>
    <w:rsid w:val="00D26246"/>
    <w:rsid w:val="00D3003D"/>
    <w:rsid w:val="00D4296E"/>
    <w:rsid w:val="00D64048"/>
    <w:rsid w:val="00D92799"/>
    <w:rsid w:val="00DB0CBD"/>
    <w:rsid w:val="00DB0ECE"/>
    <w:rsid w:val="00DC22BD"/>
    <w:rsid w:val="00E13CED"/>
    <w:rsid w:val="00E27A92"/>
    <w:rsid w:val="00E3109E"/>
    <w:rsid w:val="00E34CAA"/>
    <w:rsid w:val="00E4009E"/>
    <w:rsid w:val="00E61F4C"/>
    <w:rsid w:val="00E70D33"/>
    <w:rsid w:val="00E8761B"/>
    <w:rsid w:val="00EA4B04"/>
    <w:rsid w:val="00EB3C30"/>
    <w:rsid w:val="00EC0208"/>
    <w:rsid w:val="00EC20E2"/>
    <w:rsid w:val="00EF2275"/>
    <w:rsid w:val="00F24B51"/>
    <w:rsid w:val="00F24C24"/>
    <w:rsid w:val="00F32005"/>
    <w:rsid w:val="00F3659D"/>
    <w:rsid w:val="00F429C2"/>
    <w:rsid w:val="00F4666A"/>
    <w:rsid w:val="00F529CB"/>
    <w:rsid w:val="00F70C0A"/>
    <w:rsid w:val="00F91DDC"/>
    <w:rsid w:val="00F92165"/>
    <w:rsid w:val="00F94707"/>
    <w:rsid w:val="00FE5219"/>
    <w:rsid w:val="00FF21B2"/>
    <w:rsid w:val="72A03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03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83E"/>
  </w:style>
  <w:style w:type="paragraph" w:styleId="Heading1">
    <w:name w:val="heading 1"/>
    <w:basedOn w:val="Normal"/>
    <w:next w:val="Normal"/>
    <w:link w:val="Heading1Char"/>
    <w:uiPriority w:val="9"/>
    <w:qFormat/>
    <w:rsid w:val="00DB0E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3C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3CED"/>
    <w:rPr>
      <w:rFonts w:eastAsiaTheme="minorEastAsia"/>
      <w:lang w:val="en-US"/>
    </w:rPr>
  </w:style>
  <w:style w:type="character" w:customStyle="1" w:styleId="Heading1Char">
    <w:name w:val="Heading 1 Char"/>
    <w:basedOn w:val="DefaultParagraphFont"/>
    <w:link w:val="Heading1"/>
    <w:uiPriority w:val="9"/>
    <w:rsid w:val="00DB0E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0ECE"/>
    <w:pPr>
      <w:outlineLvl w:val="9"/>
    </w:pPr>
    <w:rPr>
      <w:lang w:val="en-US"/>
    </w:rPr>
  </w:style>
  <w:style w:type="paragraph" w:styleId="TOC1">
    <w:name w:val="toc 1"/>
    <w:basedOn w:val="Normal"/>
    <w:next w:val="Normal"/>
    <w:autoRedefine/>
    <w:uiPriority w:val="39"/>
    <w:unhideWhenUsed/>
    <w:rsid w:val="005713D3"/>
    <w:pPr>
      <w:spacing w:after="100"/>
    </w:pPr>
  </w:style>
  <w:style w:type="character" w:styleId="Hyperlink">
    <w:name w:val="Hyperlink"/>
    <w:basedOn w:val="DefaultParagraphFont"/>
    <w:uiPriority w:val="99"/>
    <w:unhideWhenUsed/>
    <w:rsid w:val="005713D3"/>
    <w:rPr>
      <w:color w:val="0563C1" w:themeColor="hyperlink"/>
      <w:u w:val="single"/>
    </w:rPr>
  </w:style>
  <w:style w:type="paragraph" w:styleId="Header">
    <w:name w:val="header"/>
    <w:basedOn w:val="Normal"/>
    <w:link w:val="HeaderChar"/>
    <w:uiPriority w:val="99"/>
    <w:unhideWhenUsed/>
    <w:rsid w:val="00AB1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AF8"/>
  </w:style>
  <w:style w:type="paragraph" w:styleId="Footer">
    <w:name w:val="footer"/>
    <w:basedOn w:val="Normal"/>
    <w:link w:val="FooterChar"/>
    <w:uiPriority w:val="99"/>
    <w:unhideWhenUsed/>
    <w:rsid w:val="00AB1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AF8"/>
  </w:style>
  <w:style w:type="paragraph" w:styleId="NormalWeb">
    <w:name w:val="Normal (Web)"/>
    <w:basedOn w:val="Normal"/>
    <w:uiPriority w:val="99"/>
    <w:semiHidden/>
    <w:unhideWhenUsed/>
    <w:rsid w:val="00AF02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C1681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16819"/>
    <w:pPr>
      <w:spacing w:after="0"/>
    </w:pPr>
  </w:style>
  <w:style w:type="paragraph" w:styleId="BalloonText">
    <w:name w:val="Balloon Text"/>
    <w:basedOn w:val="Normal"/>
    <w:link w:val="BalloonTextChar"/>
    <w:uiPriority w:val="99"/>
    <w:semiHidden/>
    <w:unhideWhenUsed/>
    <w:rsid w:val="00F466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666A"/>
    <w:rPr>
      <w:rFonts w:ascii="Tahoma" w:hAnsi="Tahoma" w:cs="Tahoma"/>
      <w:sz w:val="16"/>
      <w:szCs w:val="16"/>
    </w:rPr>
  </w:style>
  <w:style w:type="character" w:styleId="CommentReference">
    <w:name w:val="annotation reference"/>
    <w:basedOn w:val="DefaultParagraphFont"/>
    <w:uiPriority w:val="99"/>
    <w:semiHidden/>
    <w:unhideWhenUsed/>
    <w:rsid w:val="0028418F"/>
    <w:rPr>
      <w:sz w:val="16"/>
      <w:szCs w:val="16"/>
    </w:rPr>
  </w:style>
  <w:style w:type="paragraph" w:styleId="CommentText">
    <w:name w:val="annotation text"/>
    <w:basedOn w:val="Normal"/>
    <w:link w:val="CommentTextChar"/>
    <w:uiPriority w:val="99"/>
    <w:semiHidden/>
    <w:unhideWhenUsed/>
    <w:rsid w:val="0028418F"/>
    <w:pPr>
      <w:spacing w:line="240" w:lineRule="auto"/>
    </w:pPr>
    <w:rPr>
      <w:sz w:val="20"/>
      <w:szCs w:val="20"/>
    </w:rPr>
  </w:style>
  <w:style w:type="character" w:customStyle="1" w:styleId="CommentTextChar">
    <w:name w:val="Comment Text Char"/>
    <w:basedOn w:val="DefaultParagraphFont"/>
    <w:link w:val="CommentText"/>
    <w:uiPriority w:val="99"/>
    <w:semiHidden/>
    <w:rsid w:val="0028418F"/>
    <w:rPr>
      <w:sz w:val="20"/>
      <w:szCs w:val="20"/>
    </w:rPr>
  </w:style>
  <w:style w:type="paragraph" w:styleId="CommentSubject">
    <w:name w:val="annotation subject"/>
    <w:basedOn w:val="CommentText"/>
    <w:next w:val="CommentText"/>
    <w:link w:val="CommentSubjectChar"/>
    <w:uiPriority w:val="99"/>
    <w:semiHidden/>
    <w:unhideWhenUsed/>
    <w:rsid w:val="0028418F"/>
    <w:rPr>
      <w:b/>
      <w:bCs/>
    </w:rPr>
  </w:style>
  <w:style w:type="character" w:customStyle="1" w:styleId="CommentSubjectChar">
    <w:name w:val="Comment Subject Char"/>
    <w:basedOn w:val="CommentTextChar"/>
    <w:link w:val="CommentSubject"/>
    <w:uiPriority w:val="99"/>
    <w:semiHidden/>
    <w:rsid w:val="0028418F"/>
    <w:rPr>
      <w:b/>
      <w:bCs/>
      <w:sz w:val="20"/>
      <w:szCs w:val="20"/>
    </w:rPr>
  </w:style>
  <w:style w:type="paragraph" w:styleId="ListParagraph">
    <w:name w:val="List Paragraph"/>
    <w:basedOn w:val="Normal"/>
    <w:uiPriority w:val="34"/>
    <w:qFormat/>
    <w:rsid w:val="008B19E5"/>
    <w:pPr>
      <w:ind w:left="720"/>
      <w:contextualSpacing/>
    </w:pPr>
  </w:style>
  <w:style w:type="table" w:styleId="TableGrid">
    <w:name w:val="Table Grid"/>
    <w:basedOn w:val="TableNormal"/>
    <w:uiPriority w:val="39"/>
    <w:rsid w:val="005F7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222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83E"/>
  </w:style>
  <w:style w:type="paragraph" w:styleId="Heading1">
    <w:name w:val="heading 1"/>
    <w:basedOn w:val="Normal"/>
    <w:next w:val="Normal"/>
    <w:link w:val="Heading1Char"/>
    <w:uiPriority w:val="9"/>
    <w:qFormat/>
    <w:rsid w:val="00DB0E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3C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3CED"/>
    <w:rPr>
      <w:rFonts w:eastAsiaTheme="minorEastAsia"/>
      <w:lang w:val="en-US"/>
    </w:rPr>
  </w:style>
  <w:style w:type="character" w:customStyle="1" w:styleId="Heading1Char">
    <w:name w:val="Heading 1 Char"/>
    <w:basedOn w:val="DefaultParagraphFont"/>
    <w:link w:val="Heading1"/>
    <w:uiPriority w:val="9"/>
    <w:rsid w:val="00DB0E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0ECE"/>
    <w:pPr>
      <w:outlineLvl w:val="9"/>
    </w:pPr>
    <w:rPr>
      <w:lang w:val="en-US"/>
    </w:rPr>
  </w:style>
  <w:style w:type="paragraph" w:styleId="TOC1">
    <w:name w:val="toc 1"/>
    <w:basedOn w:val="Normal"/>
    <w:next w:val="Normal"/>
    <w:autoRedefine/>
    <w:uiPriority w:val="39"/>
    <w:unhideWhenUsed/>
    <w:rsid w:val="005713D3"/>
    <w:pPr>
      <w:spacing w:after="100"/>
    </w:pPr>
  </w:style>
  <w:style w:type="character" w:styleId="Hyperlink">
    <w:name w:val="Hyperlink"/>
    <w:basedOn w:val="DefaultParagraphFont"/>
    <w:uiPriority w:val="99"/>
    <w:unhideWhenUsed/>
    <w:rsid w:val="005713D3"/>
    <w:rPr>
      <w:color w:val="0563C1" w:themeColor="hyperlink"/>
      <w:u w:val="single"/>
    </w:rPr>
  </w:style>
  <w:style w:type="paragraph" w:styleId="Header">
    <w:name w:val="header"/>
    <w:basedOn w:val="Normal"/>
    <w:link w:val="HeaderChar"/>
    <w:uiPriority w:val="99"/>
    <w:unhideWhenUsed/>
    <w:rsid w:val="00AB1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AF8"/>
  </w:style>
  <w:style w:type="paragraph" w:styleId="Footer">
    <w:name w:val="footer"/>
    <w:basedOn w:val="Normal"/>
    <w:link w:val="FooterChar"/>
    <w:uiPriority w:val="99"/>
    <w:unhideWhenUsed/>
    <w:rsid w:val="00AB1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AF8"/>
  </w:style>
  <w:style w:type="paragraph" w:styleId="NormalWeb">
    <w:name w:val="Normal (Web)"/>
    <w:basedOn w:val="Normal"/>
    <w:uiPriority w:val="99"/>
    <w:semiHidden/>
    <w:unhideWhenUsed/>
    <w:rsid w:val="00AF02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C1681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16819"/>
    <w:pPr>
      <w:spacing w:after="0"/>
    </w:pPr>
  </w:style>
  <w:style w:type="paragraph" w:styleId="BalloonText">
    <w:name w:val="Balloon Text"/>
    <w:basedOn w:val="Normal"/>
    <w:link w:val="BalloonTextChar"/>
    <w:uiPriority w:val="99"/>
    <w:semiHidden/>
    <w:unhideWhenUsed/>
    <w:rsid w:val="00F466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666A"/>
    <w:rPr>
      <w:rFonts w:ascii="Tahoma" w:hAnsi="Tahoma" w:cs="Tahoma"/>
      <w:sz w:val="16"/>
      <w:szCs w:val="16"/>
    </w:rPr>
  </w:style>
  <w:style w:type="character" w:styleId="CommentReference">
    <w:name w:val="annotation reference"/>
    <w:basedOn w:val="DefaultParagraphFont"/>
    <w:uiPriority w:val="99"/>
    <w:semiHidden/>
    <w:unhideWhenUsed/>
    <w:rsid w:val="0028418F"/>
    <w:rPr>
      <w:sz w:val="16"/>
      <w:szCs w:val="16"/>
    </w:rPr>
  </w:style>
  <w:style w:type="paragraph" w:styleId="CommentText">
    <w:name w:val="annotation text"/>
    <w:basedOn w:val="Normal"/>
    <w:link w:val="CommentTextChar"/>
    <w:uiPriority w:val="99"/>
    <w:semiHidden/>
    <w:unhideWhenUsed/>
    <w:rsid w:val="0028418F"/>
    <w:pPr>
      <w:spacing w:line="240" w:lineRule="auto"/>
    </w:pPr>
    <w:rPr>
      <w:sz w:val="20"/>
      <w:szCs w:val="20"/>
    </w:rPr>
  </w:style>
  <w:style w:type="character" w:customStyle="1" w:styleId="CommentTextChar">
    <w:name w:val="Comment Text Char"/>
    <w:basedOn w:val="DefaultParagraphFont"/>
    <w:link w:val="CommentText"/>
    <w:uiPriority w:val="99"/>
    <w:semiHidden/>
    <w:rsid w:val="0028418F"/>
    <w:rPr>
      <w:sz w:val="20"/>
      <w:szCs w:val="20"/>
    </w:rPr>
  </w:style>
  <w:style w:type="paragraph" w:styleId="CommentSubject">
    <w:name w:val="annotation subject"/>
    <w:basedOn w:val="CommentText"/>
    <w:next w:val="CommentText"/>
    <w:link w:val="CommentSubjectChar"/>
    <w:uiPriority w:val="99"/>
    <w:semiHidden/>
    <w:unhideWhenUsed/>
    <w:rsid w:val="0028418F"/>
    <w:rPr>
      <w:b/>
      <w:bCs/>
    </w:rPr>
  </w:style>
  <w:style w:type="character" w:customStyle="1" w:styleId="CommentSubjectChar">
    <w:name w:val="Comment Subject Char"/>
    <w:basedOn w:val="CommentTextChar"/>
    <w:link w:val="CommentSubject"/>
    <w:uiPriority w:val="99"/>
    <w:semiHidden/>
    <w:rsid w:val="0028418F"/>
    <w:rPr>
      <w:b/>
      <w:bCs/>
      <w:sz w:val="20"/>
      <w:szCs w:val="20"/>
    </w:rPr>
  </w:style>
  <w:style w:type="paragraph" w:styleId="ListParagraph">
    <w:name w:val="List Paragraph"/>
    <w:basedOn w:val="Normal"/>
    <w:uiPriority w:val="34"/>
    <w:qFormat/>
    <w:rsid w:val="008B19E5"/>
    <w:pPr>
      <w:ind w:left="720"/>
      <w:contextualSpacing/>
    </w:pPr>
  </w:style>
  <w:style w:type="table" w:styleId="TableGrid">
    <w:name w:val="Table Grid"/>
    <w:basedOn w:val="TableNormal"/>
    <w:uiPriority w:val="39"/>
    <w:rsid w:val="005F7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22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716425">
      <w:bodyDiv w:val="1"/>
      <w:marLeft w:val="0"/>
      <w:marRight w:val="0"/>
      <w:marTop w:val="0"/>
      <w:marBottom w:val="0"/>
      <w:divBdr>
        <w:top w:val="none" w:sz="0" w:space="0" w:color="auto"/>
        <w:left w:val="none" w:sz="0" w:space="0" w:color="auto"/>
        <w:bottom w:val="none" w:sz="0" w:space="0" w:color="auto"/>
        <w:right w:val="none" w:sz="0" w:space="0" w:color="auto"/>
      </w:divBdr>
    </w:div>
    <w:div w:id="290330539">
      <w:bodyDiv w:val="1"/>
      <w:marLeft w:val="0"/>
      <w:marRight w:val="0"/>
      <w:marTop w:val="0"/>
      <w:marBottom w:val="0"/>
      <w:divBdr>
        <w:top w:val="none" w:sz="0" w:space="0" w:color="auto"/>
        <w:left w:val="none" w:sz="0" w:space="0" w:color="auto"/>
        <w:bottom w:val="none" w:sz="0" w:space="0" w:color="auto"/>
        <w:right w:val="none" w:sz="0" w:space="0" w:color="auto"/>
      </w:divBdr>
    </w:div>
    <w:div w:id="536116111">
      <w:bodyDiv w:val="1"/>
      <w:marLeft w:val="0"/>
      <w:marRight w:val="0"/>
      <w:marTop w:val="0"/>
      <w:marBottom w:val="0"/>
      <w:divBdr>
        <w:top w:val="none" w:sz="0" w:space="0" w:color="auto"/>
        <w:left w:val="none" w:sz="0" w:space="0" w:color="auto"/>
        <w:bottom w:val="none" w:sz="0" w:space="0" w:color="auto"/>
        <w:right w:val="none" w:sz="0" w:space="0" w:color="auto"/>
      </w:divBdr>
    </w:div>
    <w:div w:id="588850769">
      <w:bodyDiv w:val="1"/>
      <w:marLeft w:val="0"/>
      <w:marRight w:val="0"/>
      <w:marTop w:val="0"/>
      <w:marBottom w:val="0"/>
      <w:divBdr>
        <w:top w:val="none" w:sz="0" w:space="0" w:color="auto"/>
        <w:left w:val="none" w:sz="0" w:space="0" w:color="auto"/>
        <w:bottom w:val="none" w:sz="0" w:space="0" w:color="auto"/>
        <w:right w:val="none" w:sz="0" w:space="0" w:color="auto"/>
      </w:divBdr>
    </w:div>
    <w:div w:id="724792170">
      <w:bodyDiv w:val="1"/>
      <w:marLeft w:val="0"/>
      <w:marRight w:val="0"/>
      <w:marTop w:val="0"/>
      <w:marBottom w:val="0"/>
      <w:divBdr>
        <w:top w:val="none" w:sz="0" w:space="0" w:color="auto"/>
        <w:left w:val="none" w:sz="0" w:space="0" w:color="auto"/>
        <w:bottom w:val="none" w:sz="0" w:space="0" w:color="auto"/>
        <w:right w:val="none" w:sz="0" w:space="0" w:color="auto"/>
      </w:divBdr>
    </w:div>
    <w:div w:id="803693555">
      <w:bodyDiv w:val="1"/>
      <w:marLeft w:val="0"/>
      <w:marRight w:val="0"/>
      <w:marTop w:val="0"/>
      <w:marBottom w:val="0"/>
      <w:divBdr>
        <w:top w:val="none" w:sz="0" w:space="0" w:color="auto"/>
        <w:left w:val="none" w:sz="0" w:space="0" w:color="auto"/>
        <w:bottom w:val="none" w:sz="0" w:space="0" w:color="auto"/>
        <w:right w:val="none" w:sz="0" w:space="0" w:color="auto"/>
      </w:divBdr>
    </w:div>
    <w:div w:id="1068183892">
      <w:bodyDiv w:val="1"/>
      <w:marLeft w:val="0"/>
      <w:marRight w:val="0"/>
      <w:marTop w:val="0"/>
      <w:marBottom w:val="0"/>
      <w:divBdr>
        <w:top w:val="none" w:sz="0" w:space="0" w:color="auto"/>
        <w:left w:val="none" w:sz="0" w:space="0" w:color="auto"/>
        <w:bottom w:val="none" w:sz="0" w:space="0" w:color="auto"/>
        <w:right w:val="none" w:sz="0" w:space="0" w:color="auto"/>
      </w:divBdr>
    </w:div>
    <w:div w:id="1145121390">
      <w:bodyDiv w:val="1"/>
      <w:marLeft w:val="0"/>
      <w:marRight w:val="0"/>
      <w:marTop w:val="0"/>
      <w:marBottom w:val="0"/>
      <w:divBdr>
        <w:top w:val="none" w:sz="0" w:space="0" w:color="auto"/>
        <w:left w:val="none" w:sz="0" w:space="0" w:color="auto"/>
        <w:bottom w:val="none" w:sz="0" w:space="0" w:color="auto"/>
        <w:right w:val="none" w:sz="0" w:space="0" w:color="auto"/>
      </w:divBdr>
    </w:div>
    <w:div w:id="1218783395">
      <w:bodyDiv w:val="1"/>
      <w:marLeft w:val="0"/>
      <w:marRight w:val="0"/>
      <w:marTop w:val="0"/>
      <w:marBottom w:val="0"/>
      <w:divBdr>
        <w:top w:val="none" w:sz="0" w:space="0" w:color="auto"/>
        <w:left w:val="none" w:sz="0" w:space="0" w:color="auto"/>
        <w:bottom w:val="none" w:sz="0" w:space="0" w:color="auto"/>
        <w:right w:val="none" w:sz="0" w:space="0" w:color="auto"/>
      </w:divBdr>
    </w:div>
    <w:div w:id="1362394313">
      <w:bodyDiv w:val="1"/>
      <w:marLeft w:val="0"/>
      <w:marRight w:val="0"/>
      <w:marTop w:val="0"/>
      <w:marBottom w:val="0"/>
      <w:divBdr>
        <w:top w:val="none" w:sz="0" w:space="0" w:color="auto"/>
        <w:left w:val="none" w:sz="0" w:space="0" w:color="auto"/>
        <w:bottom w:val="none" w:sz="0" w:space="0" w:color="auto"/>
        <w:right w:val="none" w:sz="0" w:space="0" w:color="auto"/>
      </w:divBdr>
    </w:div>
    <w:div w:id="1421870286">
      <w:bodyDiv w:val="1"/>
      <w:marLeft w:val="0"/>
      <w:marRight w:val="0"/>
      <w:marTop w:val="0"/>
      <w:marBottom w:val="0"/>
      <w:divBdr>
        <w:top w:val="none" w:sz="0" w:space="0" w:color="auto"/>
        <w:left w:val="none" w:sz="0" w:space="0" w:color="auto"/>
        <w:bottom w:val="none" w:sz="0" w:space="0" w:color="auto"/>
        <w:right w:val="none" w:sz="0" w:space="0" w:color="auto"/>
      </w:divBdr>
    </w:div>
    <w:div w:id="1986279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diagramData" Target="diagrams/data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wmf"/><Relationship Id="rId24" Type="http://schemas.openxmlformats.org/officeDocument/2006/relationships/image" Target="media/image14.png"/><Relationship Id="rId32" Type="http://schemas.openxmlformats.org/officeDocument/2006/relationships/diagramColors" Target="diagrams/colors1.xml"/><Relationship Id="rId5" Type="http://schemas.microsoft.com/office/2007/relationships/stylesWithEffects" Target="stylesWithEffect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image" Target="media/image9.png"/><Relationship Id="rId31" Type="http://schemas.openxmlformats.org/officeDocument/2006/relationships/diagramQuickStyle" Target="diagrams/quickStyl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diagramLayout" Target="diagrams/layout1.xml"/><Relationship Id="rId35"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C315D5-FC48-449A-8A96-2430CECC63EC}" type="doc">
      <dgm:prSet loTypeId="urn:microsoft.com/office/officeart/2005/8/layout/process5" loCatId="process" qsTypeId="urn:microsoft.com/office/officeart/2005/8/quickstyle/3d2" qsCatId="3D" csTypeId="urn:microsoft.com/office/officeart/2005/8/colors/accent1_2" csCatId="accent1" phldr="1"/>
      <dgm:spPr/>
    </dgm:pt>
    <dgm:pt modelId="{BCAD0120-CE3E-40BE-B62F-F17FD3483D7F}">
      <dgm:prSet phldrT="[Text]"/>
      <dgm:spPr/>
      <dgm:t>
        <a:bodyPr/>
        <a:lstStyle/>
        <a:p>
          <a:r>
            <a:rPr lang="en-GB"/>
            <a:t>Purchase Order</a:t>
          </a:r>
        </a:p>
      </dgm:t>
    </dgm:pt>
    <dgm:pt modelId="{E351B36B-8E08-4364-BA41-3DD569A243F8}" type="parTrans" cxnId="{DA15EE93-DC9E-4E05-B7B0-F71EB3E7C4F5}">
      <dgm:prSet/>
      <dgm:spPr/>
      <dgm:t>
        <a:bodyPr/>
        <a:lstStyle/>
        <a:p>
          <a:endParaRPr lang="en-GB"/>
        </a:p>
      </dgm:t>
    </dgm:pt>
    <dgm:pt modelId="{C75F7CE9-C12C-4C37-B63C-8B4616D384F1}" type="sibTrans" cxnId="{DA15EE93-DC9E-4E05-B7B0-F71EB3E7C4F5}">
      <dgm:prSet/>
      <dgm:spPr/>
      <dgm:t>
        <a:bodyPr/>
        <a:lstStyle/>
        <a:p>
          <a:endParaRPr lang="en-GB"/>
        </a:p>
      </dgm:t>
    </dgm:pt>
    <dgm:pt modelId="{DA2754DF-87C3-4F0E-99A5-D9EB67474E84}">
      <dgm:prSet phldrT="[Text]"/>
      <dgm:spPr/>
      <dgm:t>
        <a:bodyPr/>
        <a:lstStyle/>
        <a:p>
          <a:r>
            <a:rPr lang="en-GB"/>
            <a:t>Request For Quotation (RFQ)</a:t>
          </a:r>
        </a:p>
      </dgm:t>
    </dgm:pt>
    <dgm:pt modelId="{22F5AD8C-CFD4-4FCB-A89E-911CAFAFFDC2}" type="parTrans" cxnId="{2E43C0EA-5F04-4A79-AB95-5D6CFF4D9C91}">
      <dgm:prSet/>
      <dgm:spPr/>
      <dgm:t>
        <a:bodyPr/>
        <a:lstStyle/>
        <a:p>
          <a:endParaRPr lang="en-GB"/>
        </a:p>
      </dgm:t>
    </dgm:pt>
    <dgm:pt modelId="{29E57B2C-0A48-4C0D-8741-794130395BF3}" type="sibTrans" cxnId="{2E43C0EA-5F04-4A79-AB95-5D6CFF4D9C91}">
      <dgm:prSet/>
      <dgm:spPr/>
      <dgm:t>
        <a:bodyPr/>
        <a:lstStyle/>
        <a:p>
          <a:endParaRPr lang="en-GB"/>
        </a:p>
      </dgm:t>
    </dgm:pt>
    <dgm:pt modelId="{11C9DB76-C1BC-449C-A02F-003928776A65}">
      <dgm:prSet phldrT="[Text]"/>
      <dgm:spPr/>
      <dgm:t>
        <a:bodyPr/>
        <a:lstStyle/>
        <a:p>
          <a:r>
            <a:rPr lang="en-GB"/>
            <a:t>Delivery of raw material</a:t>
          </a:r>
        </a:p>
      </dgm:t>
    </dgm:pt>
    <dgm:pt modelId="{878441C5-3A09-4780-947C-019D45FE3B49}" type="parTrans" cxnId="{D878DDF5-D3F0-47B6-ACCC-59BE1BDE5D21}">
      <dgm:prSet/>
      <dgm:spPr/>
      <dgm:t>
        <a:bodyPr/>
        <a:lstStyle/>
        <a:p>
          <a:endParaRPr lang="en-GB"/>
        </a:p>
      </dgm:t>
    </dgm:pt>
    <dgm:pt modelId="{49D7193F-811E-46C9-9F69-7EB24220EA91}" type="sibTrans" cxnId="{D878DDF5-D3F0-47B6-ACCC-59BE1BDE5D21}">
      <dgm:prSet/>
      <dgm:spPr/>
      <dgm:t>
        <a:bodyPr/>
        <a:lstStyle/>
        <a:p>
          <a:endParaRPr lang="en-GB"/>
        </a:p>
      </dgm:t>
    </dgm:pt>
    <dgm:pt modelId="{88DDB80E-F711-4FD2-9D17-70F5302A0DCD}">
      <dgm:prSet/>
      <dgm:spPr/>
      <dgm:t>
        <a:bodyPr/>
        <a:lstStyle/>
        <a:p>
          <a:r>
            <a:rPr lang="en-GB"/>
            <a:t>Manufacturing of parts</a:t>
          </a:r>
        </a:p>
      </dgm:t>
    </dgm:pt>
    <dgm:pt modelId="{D181E113-0B86-43A0-A268-22B56142DC12}" type="parTrans" cxnId="{7217AA1D-CD4D-4C0E-9C35-F18019AF3D97}">
      <dgm:prSet/>
      <dgm:spPr/>
      <dgm:t>
        <a:bodyPr/>
        <a:lstStyle/>
        <a:p>
          <a:endParaRPr lang="en-GB"/>
        </a:p>
      </dgm:t>
    </dgm:pt>
    <dgm:pt modelId="{C64C43E6-46B0-42CC-9EEE-680A9EE3110E}" type="sibTrans" cxnId="{7217AA1D-CD4D-4C0E-9C35-F18019AF3D97}">
      <dgm:prSet/>
      <dgm:spPr/>
      <dgm:t>
        <a:bodyPr/>
        <a:lstStyle/>
        <a:p>
          <a:endParaRPr lang="en-GB"/>
        </a:p>
      </dgm:t>
    </dgm:pt>
    <dgm:pt modelId="{084F0A16-AF06-4D25-B5F2-2D090EE57F6C}">
      <dgm:prSet/>
      <dgm:spPr/>
      <dgm:t>
        <a:bodyPr/>
        <a:lstStyle/>
        <a:p>
          <a:r>
            <a:rPr lang="en-GB"/>
            <a:t>Assembly of parts</a:t>
          </a:r>
        </a:p>
      </dgm:t>
    </dgm:pt>
    <dgm:pt modelId="{12D10918-6B7D-4977-B3AC-087BAE7DFA1A}" type="parTrans" cxnId="{4B94AC3B-8195-4FF6-A000-75117356CD29}">
      <dgm:prSet/>
      <dgm:spPr/>
      <dgm:t>
        <a:bodyPr/>
        <a:lstStyle/>
        <a:p>
          <a:endParaRPr lang="en-GB"/>
        </a:p>
      </dgm:t>
    </dgm:pt>
    <dgm:pt modelId="{28388D4F-A52A-4322-AA28-E55813C7F896}" type="sibTrans" cxnId="{4B94AC3B-8195-4FF6-A000-75117356CD29}">
      <dgm:prSet/>
      <dgm:spPr/>
      <dgm:t>
        <a:bodyPr/>
        <a:lstStyle/>
        <a:p>
          <a:endParaRPr lang="en-GB"/>
        </a:p>
      </dgm:t>
    </dgm:pt>
    <dgm:pt modelId="{94EDD5CB-B316-4663-92D6-C081C4CA51F9}">
      <dgm:prSet/>
      <dgm:spPr/>
      <dgm:t>
        <a:bodyPr/>
        <a:lstStyle/>
        <a:p>
          <a:r>
            <a:rPr lang="en-GB"/>
            <a:t>Test Gripper</a:t>
          </a:r>
        </a:p>
      </dgm:t>
    </dgm:pt>
    <dgm:pt modelId="{C6750E0D-8393-45E4-8F06-8175807543AB}" type="parTrans" cxnId="{07210D18-96C9-4ACC-9093-94AFB1B5F4FC}">
      <dgm:prSet/>
      <dgm:spPr/>
      <dgm:t>
        <a:bodyPr/>
        <a:lstStyle/>
        <a:p>
          <a:endParaRPr lang="en-GB"/>
        </a:p>
      </dgm:t>
    </dgm:pt>
    <dgm:pt modelId="{D5DB4FBF-A1F0-4D57-B040-0E21BACB4ADE}" type="sibTrans" cxnId="{07210D18-96C9-4ACC-9093-94AFB1B5F4FC}">
      <dgm:prSet/>
      <dgm:spPr/>
      <dgm:t>
        <a:bodyPr/>
        <a:lstStyle/>
        <a:p>
          <a:endParaRPr lang="en-GB"/>
        </a:p>
      </dgm:t>
    </dgm:pt>
    <dgm:pt modelId="{86D9BD7A-C8C2-4C03-941F-FBA12D6C4C61}">
      <dgm:prSet/>
      <dgm:spPr/>
      <dgm:t>
        <a:bodyPr/>
        <a:lstStyle/>
        <a:p>
          <a:r>
            <a:rPr lang="en-GB"/>
            <a:t>Sign Off</a:t>
          </a:r>
        </a:p>
      </dgm:t>
    </dgm:pt>
    <dgm:pt modelId="{C6AB8C36-F6AB-4545-994B-7BEAD93C3FC5}" type="parTrans" cxnId="{CA398072-DD43-4FAB-8891-717E5746E97B}">
      <dgm:prSet/>
      <dgm:spPr/>
      <dgm:t>
        <a:bodyPr/>
        <a:lstStyle/>
        <a:p>
          <a:endParaRPr lang="en-GB"/>
        </a:p>
      </dgm:t>
    </dgm:pt>
    <dgm:pt modelId="{DB448A2F-1017-429F-B10F-2A76EA577EDB}" type="sibTrans" cxnId="{CA398072-DD43-4FAB-8891-717E5746E97B}">
      <dgm:prSet/>
      <dgm:spPr/>
      <dgm:t>
        <a:bodyPr/>
        <a:lstStyle/>
        <a:p>
          <a:endParaRPr lang="en-GB"/>
        </a:p>
      </dgm:t>
    </dgm:pt>
    <dgm:pt modelId="{37B8ED44-2871-45C3-BEA3-E6702382FAD8}">
      <dgm:prSet/>
      <dgm:spPr/>
      <dgm:t>
        <a:bodyPr/>
        <a:lstStyle/>
        <a:p>
          <a:r>
            <a:rPr lang="en-GB"/>
            <a:t>Package</a:t>
          </a:r>
        </a:p>
      </dgm:t>
    </dgm:pt>
    <dgm:pt modelId="{50F503F3-1BDD-4E69-8EB6-DFEFD260A726}" type="parTrans" cxnId="{0B7324F7-BD24-4F0E-9609-B28AE793FF25}">
      <dgm:prSet/>
      <dgm:spPr/>
      <dgm:t>
        <a:bodyPr/>
        <a:lstStyle/>
        <a:p>
          <a:endParaRPr lang="en-GB"/>
        </a:p>
      </dgm:t>
    </dgm:pt>
    <dgm:pt modelId="{4EA1A708-6773-4771-BB38-9468ABBB13D6}" type="sibTrans" cxnId="{0B7324F7-BD24-4F0E-9609-B28AE793FF25}">
      <dgm:prSet/>
      <dgm:spPr/>
      <dgm:t>
        <a:bodyPr/>
        <a:lstStyle/>
        <a:p>
          <a:endParaRPr lang="en-GB"/>
        </a:p>
      </dgm:t>
    </dgm:pt>
    <dgm:pt modelId="{5278D17A-0425-4ABD-ADCC-109C87C86E1B}">
      <dgm:prSet/>
      <dgm:spPr/>
      <dgm:t>
        <a:bodyPr/>
        <a:lstStyle/>
        <a:p>
          <a:r>
            <a:rPr lang="en-GB"/>
            <a:t>Ship to customer</a:t>
          </a:r>
        </a:p>
      </dgm:t>
    </dgm:pt>
    <dgm:pt modelId="{3939D690-AE22-434F-B55F-99F7DD25EC74}" type="parTrans" cxnId="{80072C59-46DA-4A77-9C71-45E032F99898}">
      <dgm:prSet/>
      <dgm:spPr/>
      <dgm:t>
        <a:bodyPr/>
        <a:lstStyle/>
        <a:p>
          <a:endParaRPr lang="en-GB"/>
        </a:p>
      </dgm:t>
    </dgm:pt>
    <dgm:pt modelId="{482F9F75-74B1-40B1-B621-AFA46E415DFB}" type="sibTrans" cxnId="{80072C59-46DA-4A77-9C71-45E032F99898}">
      <dgm:prSet/>
      <dgm:spPr/>
      <dgm:t>
        <a:bodyPr/>
        <a:lstStyle/>
        <a:p>
          <a:endParaRPr lang="en-GB"/>
        </a:p>
      </dgm:t>
    </dgm:pt>
    <dgm:pt modelId="{EBE7D5C2-F43E-4591-BDCD-8463F678F326}" type="pres">
      <dgm:prSet presAssocID="{7EC315D5-FC48-449A-8A96-2430CECC63EC}" presName="diagram" presStyleCnt="0">
        <dgm:presLayoutVars>
          <dgm:dir/>
          <dgm:resizeHandles val="exact"/>
        </dgm:presLayoutVars>
      </dgm:prSet>
      <dgm:spPr/>
    </dgm:pt>
    <dgm:pt modelId="{B19A1780-3966-4E9A-A062-90011EF8732D}" type="pres">
      <dgm:prSet presAssocID="{DA2754DF-87C3-4F0E-99A5-D9EB67474E84}" presName="node" presStyleLbl="node1" presStyleIdx="0" presStyleCnt="9">
        <dgm:presLayoutVars>
          <dgm:bulletEnabled val="1"/>
        </dgm:presLayoutVars>
      </dgm:prSet>
      <dgm:spPr/>
      <dgm:t>
        <a:bodyPr/>
        <a:lstStyle/>
        <a:p>
          <a:endParaRPr lang="en-GB"/>
        </a:p>
      </dgm:t>
    </dgm:pt>
    <dgm:pt modelId="{9BA4C52D-80E7-4078-B2EE-BCC5B4AB25C1}" type="pres">
      <dgm:prSet presAssocID="{29E57B2C-0A48-4C0D-8741-794130395BF3}" presName="sibTrans" presStyleLbl="sibTrans2D1" presStyleIdx="0" presStyleCnt="8"/>
      <dgm:spPr/>
      <dgm:t>
        <a:bodyPr/>
        <a:lstStyle/>
        <a:p>
          <a:endParaRPr lang="en-GB"/>
        </a:p>
      </dgm:t>
    </dgm:pt>
    <dgm:pt modelId="{98CF7652-A28D-4C5E-BDD5-3EAC5B9928E9}" type="pres">
      <dgm:prSet presAssocID="{29E57B2C-0A48-4C0D-8741-794130395BF3}" presName="connectorText" presStyleLbl="sibTrans2D1" presStyleIdx="0" presStyleCnt="8"/>
      <dgm:spPr/>
      <dgm:t>
        <a:bodyPr/>
        <a:lstStyle/>
        <a:p>
          <a:endParaRPr lang="en-GB"/>
        </a:p>
      </dgm:t>
    </dgm:pt>
    <dgm:pt modelId="{43403D9E-4D87-4754-A8F8-61CB98601400}" type="pres">
      <dgm:prSet presAssocID="{BCAD0120-CE3E-40BE-B62F-F17FD3483D7F}" presName="node" presStyleLbl="node1" presStyleIdx="1" presStyleCnt="9">
        <dgm:presLayoutVars>
          <dgm:bulletEnabled val="1"/>
        </dgm:presLayoutVars>
      </dgm:prSet>
      <dgm:spPr/>
      <dgm:t>
        <a:bodyPr/>
        <a:lstStyle/>
        <a:p>
          <a:endParaRPr lang="en-GB"/>
        </a:p>
      </dgm:t>
    </dgm:pt>
    <dgm:pt modelId="{AB14A664-29D9-40A5-AC5E-8CAA2DCE4BE7}" type="pres">
      <dgm:prSet presAssocID="{C75F7CE9-C12C-4C37-B63C-8B4616D384F1}" presName="sibTrans" presStyleLbl="sibTrans2D1" presStyleIdx="1" presStyleCnt="8"/>
      <dgm:spPr/>
      <dgm:t>
        <a:bodyPr/>
        <a:lstStyle/>
        <a:p>
          <a:endParaRPr lang="en-GB"/>
        </a:p>
      </dgm:t>
    </dgm:pt>
    <dgm:pt modelId="{253FF378-70B3-46A4-980F-218E1BC62065}" type="pres">
      <dgm:prSet presAssocID="{C75F7CE9-C12C-4C37-B63C-8B4616D384F1}" presName="connectorText" presStyleLbl="sibTrans2D1" presStyleIdx="1" presStyleCnt="8"/>
      <dgm:spPr/>
      <dgm:t>
        <a:bodyPr/>
        <a:lstStyle/>
        <a:p>
          <a:endParaRPr lang="en-GB"/>
        </a:p>
      </dgm:t>
    </dgm:pt>
    <dgm:pt modelId="{B18B1621-2BB7-4100-BE02-6B315D80CF01}" type="pres">
      <dgm:prSet presAssocID="{11C9DB76-C1BC-449C-A02F-003928776A65}" presName="node" presStyleLbl="node1" presStyleIdx="2" presStyleCnt="9">
        <dgm:presLayoutVars>
          <dgm:bulletEnabled val="1"/>
        </dgm:presLayoutVars>
      </dgm:prSet>
      <dgm:spPr/>
      <dgm:t>
        <a:bodyPr/>
        <a:lstStyle/>
        <a:p>
          <a:endParaRPr lang="en-GB"/>
        </a:p>
      </dgm:t>
    </dgm:pt>
    <dgm:pt modelId="{5BE2D717-642B-4682-AD32-A120937ED530}" type="pres">
      <dgm:prSet presAssocID="{49D7193F-811E-46C9-9F69-7EB24220EA91}" presName="sibTrans" presStyleLbl="sibTrans2D1" presStyleIdx="2" presStyleCnt="8"/>
      <dgm:spPr/>
      <dgm:t>
        <a:bodyPr/>
        <a:lstStyle/>
        <a:p>
          <a:endParaRPr lang="en-GB"/>
        </a:p>
      </dgm:t>
    </dgm:pt>
    <dgm:pt modelId="{5AEB9997-2357-48EF-8D91-43B4CC911736}" type="pres">
      <dgm:prSet presAssocID="{49D7193F-811E-46C9-9F69-7EB24220EA91}" presName="connectorText" presStyleLbl="sibTrans2D1" presStyleIdx="2" presStyleCnt="8"/>
      <dgm:spPr/>
      <dgm:t>
        <a:bodyPr/>
        <a:lstStyle/>
        <a:p>
          <a:endParaRPr lang="en-GB"/>
        </a:p>
      </dgm:t>
    </dgm:pt>
    <dgm:pt modelId="{2BEDD596-CA10-42BC-B84C-AF0518990271}" type="pres">
      <dgm:prSet presAssocID="{88DDB80E-F711-4FD2-9D17-70F5302A0DCD}" presName="node" presStyleLbl="node1" presStyleIdx="3" presStyleCnt="9">
        <dgm:presLayoutVars>
          <dgm:bulletEnabled val="1"/>
        </dgm:presLayoutVars>
      </dgm:prSet>
      <dgm:spPr/>
      <dgm:t>
        <a:bodyPr/>
        <a:lstStyle/>
        <a:p>
          <a:endParaRPr lang="en-GB"/>
        </a:p>
      </dgm:t>
    </dgm:pt>
    <dgm:pt modelId="{AD9A85E0-C3DB-4362-B981-E7A65BAC1E09}" type="pres">
      <dgm:prSet presAssocID="{C64C43E6-46B0-42CC-9EEE-680A9EE3110E}" presName="sibTrans" presStyleLbl="sibTrans2D1" presStyleIdx="3" presStyleCnt="8"/>
      <dgm:spPr/>
      <dgm:t>
        <a:bodyPr/>
        <a:lstStyle/>
        <a:p>
          <a:endParaRPr lang="en-GB"/>
        </a:p>
      </dgm:t>
    </dgm:pt>
    <dgm:pt modelId="{DF45FD9F-2DE4-4C86-BB2A-D9988320FF18}" type="pres">
      <dgm:prSet presAssocID="{C64C43E6-46B0-42CC-9EEE-680A9EE3110E}" presName="connectorText" presStyleLbl="sibTrans2D1" presStyleIdx="3" presStyleCnt="8"/>
      <dgm:spPr/>
      <dgm:t>
        <a:bodyPr/>
        <a:lstStyle/>
        <a:p>
          <a:endParaRPr lang="en-GB"/>
        </a:p>
      </dgm:t>
    </dgm:pt>
    <dgm:pt modelId="{ECA7A4D2-D5C3-4BE2-80C3-8BDA866B35C1}" type="pres">
      <dgm:prSet presAssocID="{084F0A16-AF06-4D25-B5F2-2D090EE57F6C}" presName="node" presStyleLbl="node1" presStyleIdx="4" presStyleCnt="9">
        <dgm:presLayoutVars>
          <dgm:bulletEnabled val="1"/>
        </dgm:presLayoutVars>
      </dgm:prSet>
      <dgm:spPr/>
      <dgm:t>
        <a:bodyPr/>
        <a:lstStyle/>
        <a:p>
          <a:endParaRPr lang="en-GB"/>
        </a:p>
      </dgm:t>
    </dgm:pt>
    <dgm:pt modelId="{BF38B25C-5B6B-4BBC-BB1D-4BCDDACA3750}" type="pres">
      <dgm:prSet presAssocID="{28388D4F-A52A-4322-AA28-E55813C7F896}" presName="sibTrans" presStyleLbl="sibTrans2D1" presStyleIdx="4" presStyleCnt="8"/>
      <dgm:spPr/>
      <dgm:t>
        <a:bodyPr/>
        <a:lstStyle/>
        <a:p>
          <a:endParaRPr lang="en-GB"/>
        </a:p>
      </dgm:t>
    </dgm:pt>
    <dgm:pt modelId="{BD9EF383-C540-45C6-BA96-E1CE46AC1CB9}" type="pres">
      <dgm:prSet presAssocID="{28388D4F-A52A-4322-AA28-E55813C7F896}" presName="connectorText" presStyleLbl="sibTrans2D1" presStyleIdx="4" presStyleCnt="8"/>
      <dgm:spPr/>
      <dgm:t>
        <a:bodyPr/>
        <a:lstStyle/>
        <a:p>
          <a:endParaRPr lang="en-GB"/>
        </a:p>
      </dgm:t>
    </dgm:pt>
    <dgm:pt modelId="{79698CF4-10B1-4DA1-9D5A-93E4D7F77C27}" type="pres">
      <dgm:prSet presAssocID="{94EDD5CB-B316-4663-92D6-C081C4CA51F9}" presName="node" presStyleLbl="node1" presStyleIdx="5" presStyleCnt="9">
        <dgm:presLayoutVars>
          <dgm:bulletEnabled val="1"/>
        </dgm:presLayoutVars>
      </dgm:prSet>
      <dgm:spPr/>
      <dgm:t>
        <a:bodyPr/>
        <a:lstStyle/>
        <a:p>
          <a:endParaRPr lang="en-GB"/>
        </a:p>
      </dgm:t>
    </dgm:pt>
    <dgm:pt modelId="{BAA41502-153B-4F00-BF13-0BB916CB6425}" type="pres">
      <dgm:prSet presAssocID="{D5DB4FBF-A1F0-4D57-B040-0E21BACB4ADE}" presName="sibTrans" presStyleLbl="sibTrans2D1" presStyleIdx="5" presStyleCnt="8"/>
      <dgm:spPr/>
      <dgm:t>
        <a:bodyPr/>
        <a:lstStyle/>
        <a:p>
          <a:endParaRPr lang="en-GB"/>
        </a:p>
      </dgm:t>
    </dgm:pt>
    <dgm:pt modelId="{22474651-69AD-49CF-9414-9FD244134210}" type="pres">
      <dgm:prSet presAssocID="{D5DB4FBF-A1F0-4D57-B040-0E21BACB4ADE}" presName="connectorText" presStyleLbl="sibTrans2D1" presStyleIdx="5" presStyleCnt="8"/>
      <dgm:spPr/>
      <dgm:t>
        <a:bodyPr/>
        <a:lstStyle/>
        <a:p>
          <a:endParaRPr lang="en-GB"/>
        </a:p>
      </dgm:t>
    </dgm:pt>
    <dgm:pt modelId="{07ACC15B-50C3-4663-9190-7724608F495B}" type="pres">
      <dgm:prSet presAssocID="{86D9BD7A-C8C2-4C03-941F-FBA12D6C4C61}" presName="node" presStyleLbl="node1" presStyleIdx="6" presStyleCnt="9">
        <dgm:presLayoutVars>
          <dgm:bulletEnabled val="1"/>
        </dgm:presLayoutVars>
      </dgm:prSet>
      <dgm:spPr/>
      <dgm:t>
        <a:bodyPr/>
        <a:lstStyle/>
        <a:p>
          <a:endParaRPr lang="en-GB"/>
        </a:p>
      </dgm:t>
    </dgm:pt>
    <dgm:pt modelId="{1E3ED4B5-89CD-4FD1-9DB6-48093E98A9B5}" type="pres">
      <dgm:prSet presAssocID="{DB448A2F-1017-429F-B10F-2A76EA577EDB}" presName="sibTrans" presStyleLbl="sibTrans2D1" presStyleIdx="6" presStyleCnt="8"/>
      <dgm:spPr/>
      <dgm:t>
        <a:bodyPr/>
        <a:lstStyle/>
        <a:p>
          <a:endParaRPr lang="en-GB"/>
        </a:p>
      </dgm:t>
    </dgm:pt>
    <dgm:pt modelId="{0C55EB11-A145-4FE3-A5A6-2BD0165E31E7}" type="pres">
      <dgm:prSet presAssocID="{DB448A2F-1017-429F-B10F-2A76EA577EDB}" presName="connectorText" presStyleLbl="sibTrans2D1" presStyleIdx="6" presStyleCnt="8"/>
      <dgm:spPr/>
      <dgm:t>
        <a:bodyPr/>
        <a:lstStyle/>
        <a:p>
          <a:endParaRPr lang="en-GB"/>
        </a:p>
      </dgm:t>
    </dgm:pt>
    <dgm:pt modelId="{AF23127B-E91F-4F28-8952-AE87093D1696}" type="pres">
      <dgm:prSet presAssocID="{37B8ED44-2871-45C3-BEA3-E6702382FAD8}" presName="node" presStyleLbl="node1" presStyleIdx="7" presStyleCnt="9">
        <dgm:presLayoutVars>
          <dgm:bulletEnabled val="1"/>
        </dgm:presLayoutVars>
      </dgm:prSet>
      <dgm:spPr/>
      <dgm:t>
        <a:bodyPr/>
        <a:lstStyle/>
        <a:p>
          <a:endParaRPr lang="en-GB"/>
        </a:p>
      </dgm:t>
    </dgm:pt>
    <dgm:pt modelId="{92613839-B7A9-4A2C-9462-81D94A233A73}" type="pres">
      <dgm:prSet presAssocID="{4EA1A708-6773-4771-BB38-9468ABBB13D6}" presName="sibTrans" presStyleLbl="sibTrans2D1" presStyleIdx="7" presStyleCnt="8"/>
      <dgm:spPr/>
      <dgm:t>
        <a:bodyPr/>
        <a:lstStyle/>
        <a:p>
          <a:endParaRPr lang="en-GB"/>
        </a:p>
      </dgm:t>
    </dgm:pt>
    <dgm:pt modelId="{5579689B-82F0-40A9-BE58-3CD3A94A5804}" type="pres">
      <dgm:prSet presAssocID="{4EA1A708-6773-4771-BB38-9468ABBB13D6}" presName="connectorText" presStyleLbl="sibTrans2D1" presStyleIdx="7" presStyleCnt="8"/>
      <dgm:spPr/>
      <dgm:t>
        <a:bodyPr/>
        <a:lstStyle/>
        <a:p>
          <a:endParaRPr lang="en-GB"/>
        </a:p>
      </dgm:t>
    </dgm:pt>
    <dgm:pt modelId="{6D6FA47E-693D-4C64-8C46-C5621ABE4286}" type="pres">
      <dgm:prSet presAssocID="{5278D17A-0425-4ABD-ADCC-109C87C86E1B}" presName="node" presStyleLbl="node1" presStyleIdx="8" presStyleCnt="9">
        <dgm:presLayoutVars>
          <dgm:bulletEnabled val="1"/>
        </dgm:presLayoutVars>
      </dgm:prSet>
      <dgm:spPr/>
      <dgm:t>
        <a:bodyPr/>
        <a:lstStyle/>
        <a:p>
          <a:endParaRPr lang="en-GB"/>
        </a:p>
      </dgm:t>
    </dgm:pt>
  </dgm:ptLst>
  <dgm:cxnLst>
    <dgm:cxn modelId="{2E43C0EA-5F04-4A79-AB95-5D6CFF4D9C91}" srcId="{7EC315D5-FC48-449A-8A96-2430CECC63EC}" destId="{DA2754DF-87C3-4F0E-99A5-D9EB67474E84}" srcOrd="0" destOrd="0" parTransId="{22F5AD8C-CFD4-4FCB-A89E-911CAFAFFDC2}" sibTransId="{29E57B2C-0A48-4C0D-8741-794130395BF3}"/>
    <dgm:cxn modelId="{BA3C6CD7-74A5-475B-8B6B-B76D3F19B434}" type="presOf" srcId="{29E57B2C-0A48-4C0D-8741-794130395BF3}" destId="{98CF7652-A28D-4C5E-BDD5-3EAC5B9928E9}" srcOrd="1" destOrd="0" presId="urn:microsoft.com/office/officeart/2005/8/layout/process5"/>
    <dgm:cxn modelId="{7217AA1D-CD4D-4C0E-9C35-F18019AF3D97}" srcId="{7EC315D5-FC48-449A-8A96-2430CECC63EC}" destId="{88DDB80E-F711-4FD2-9D17-70F5302A0DCD}" srcOrd="3" destOrd="0" parTransId="{D181E113-0B86-43A0-A268-22B56142DC12}" sibTransId="{C64C43E6-46B0-42CC-9EEE-680A9EE3110E}"/>
    <dgm:cxn modelId="{CA398072-DD43-4FAB-8891-717E5746E97B}" srcId="{7EC315D5-FC48-449A-8A96-2430CECC63EC}" destId="{86D9BD7A-C8C2-4C03-941F-FBA12D6C4C61}" srcOrd="6" destOrd="0" parTransId="{C6AB8C36-F6AB-4545-994B-7BEAD93C3FC5}" sibTransId="{DB448A2F-1017-429F-B10F-2A76EA577EDB}"/>
    <dgm:cxn modelId="{E5E2D173-EE1B-4729-A6CC-9931BBAADAC3}" type="presOf" srcId="{C75F7CE9-C12C-4C37-B63C-8B4616D384F1}" destId="{AB14A664-29D9-40A5-AC5E-8CAA2DCE4BE7}" srcOrd="0" destOrd="0" presId="urn:microsoft.com/office/officeart/2005/8/layout/process5"/>
    <dgm:cxn modelId="{3DCA3F11-0251-4EDF-A0C7-01F758BAE040}" type="presOf" srcId="{4EA1A708-6773-4771-BB38-9468ABBB13D6}" destId="{5579689B-82F0-40A9-BE58-3CD3A94A5804}" srcOrd="1" destOrd="0" presId="urn:microsoft.com/office/officeart/2005/8/layout/process5"/>
    <dgm:cxn modelId="{80072C59-46DA-4A77-9C71-45E032F99898}" srcId="{7EC315D5-FC48-449A-8A96-2430CECC63EC}" destId="{5278D17A-0425-4ABD-ADCC-109C87C86E1B}" srcOrd="8" destOrd="0" parTransId="{3939D690-AE22-434F-B55F-99F7DD25EC74}" sibTransId="{482F9F75-74B1-40B1-B621-AFA46E415DFB}"/>
    <dgm:cxn modelId="{7A9DD8CC-4760-4E63-BD82-BE7368C243EE}" type="presOf" srcId="{49D7193F-811E-46C9-9F69-7EB24220EA91}" destId="{5AEB9997-2357-48EF-8D91-43B4CC911736}" srcOrd="1" destOrd="0" presId="urn:microsoft.com/office/officeart/2005/8/layout/process5"/>
    <dgm:cxn modelId="{D878DDF5-D3F0-47B6-ACCC-59BE1BDE5D21}" srcId="{7EC315D5-FC48-449A-8A96-2430CECC63EC}" destId="{11C9DB76-C1BC-449C-A02F-003928776A65}" srcOrd="2" destOrd="0" parTransId="{878441C5-3A09-4780-947C-019D45FE3B49}" sibTransId="{49D7193F-811E-46C9-9F69-7EB24220EA91}"/>
    <dgm:cxn modelId="{D0D84B1A-19E4-4422-BE79-3D459290BC80}" type="presOf" srcId="{94EDD5CB-B316-4663-92D6-C081C4CA51F9}" destId="{79698CF4-10B1-4DA1-9D5A-93E4D7F77C27}" srcOrd="0" destOrd="0" presId="urn:microsoft.com/office/officeart/2005/8/layout/process5"/>
    <dgm:cxn modelId="{E05AEB0D-0FDA-43BB-9D43-8591B7C9598D}" type="presOf" srcId="{C64C43E6-46B0-42CC-9EEE-680A9EE3110E}" destId="{DF45FD9F-2DE4-4C86-BB2A-D9988320FF18}" srcOrd="1" destOrd="0" presId="urn:microsoft.com/office/officeart/2005/8/layout/process5"/>
    <dgm:cxn modelId="{07210D18-96C9-4ACC-9093-94AFB1B5F4FC}" srcId="{7EC315D5-FC48-449A-8A96-2430CECC63EC}" destId="{94EDD5CB-B316-4663-92D6-C081C4CA51F9}" srcOrd="5" destOrd="0" parTransId="{C6750E0D-8393-45E4-8F06-8175807543AB}" sibTransId="{D5DB4FBF-A1F0-4D57-B040-0E21BACB4ADE}"/>
    <dgm:cxn modelId="{820AD30C-F3AD-420A-8D7B-EDBFAA2AAB3A}" type="presOf" srcId="{BCAD0120-CE3E-40BE-B62F-F17FD3483D7F}" destId="{43403D9E-4D87-4754-A8F8-61CB98601400}" srcOrd="0" destOrd="0" presId="urn:microsoft.com/office/officeart/2005/8/layout/process5"/>
    <dgm:cxn modelId="{6EAB3DD5-8F9E-4016-9F46-CA7B2268D23B}" type="presOf" srcId="{D5DB4FBF-A1F0-4D57-B040-0E21BACB4ADE}" destId="{BAA41502-153B-4F00-BF13-0BB916CB6425}" srcOrd="0" destOrd="0" presId="urn:microsoft.com/office/officeart/2005/8/layout/process5"/>
    <dgm:cxn modelId="{9C99CDF9-A9FD-4F65-B0B8-90E666F4BF79}" type="presOf" srcId="{D5DB4FBF-A1F0-4D57-B040-0E21BACB4ADE}" destId="{22474651-69AD-49CF-9414-9FD244134210}" srcOrd="1" destOrd="0" presId="urn:microsoft.com/office/officeart/2005/8/layout/process5"/>
    <dgm:cxn modelId="{E7819A15-6BDB-4AE9-9E2F-72B3D29F3658}" type="presOf" srcId="{49D7193F-811E-46C9-9F69-7EB24220EA91}" destId="{5BE2D717-642B-4682-AD32-A120937ED530}" srcOrd="0" destOrd="0" presId="urn:microsoft.com/office/officeart/2005/8/layout/process5"/>
    <dgm:cxn modelId="{AB2E7697-2138-478B-BF6D-710B6767ACF5}" type="presOf" srcId="{28388D4F-A52A-4322-AA28-E55813C7F896}" destId="{BF38B25C-5B6B-4BBC-BB1D-4BCDDACA3750}" srcOrd="0" destOrd="0" presId="urn:microsoft.com/office/officeart/2005/8/layout/process5"/>
    <dgm:cxn modelId="{10BEC150-DB8D-44AA-A5E1-DDF75AD33A70}" type="presOf" srcId="{084F0A16-AF06-4D25-B5F2-2D090EE57F6C}" destId="{ECA7A4D2-D5C3-4BE2-80C3-8BDA866B35C1}" srcOrd="0" destOrd="0" presId="urn:microsoft.com/office/officeart/2005/8/layout/process5"/>
    <dgm:cxn modelId="{EF741755-CD5A-46A9-A7CB-434C878D8A20}" type="presOf" srcId="{4EA1A708-6773-4771-BB38-9468ABBB13D6}" destId="{92613839-B7A9-4A2C-9462-81D94A233A73}" srcOrd="0" destOrd="0" presId="urn:microsoft.com/office/officeart/2005/8/layout/process5"/>
    <dgm:cxn modelId="{518CF064-A498-4914-9806-7466193BD6F5}" type="presOf" srcId="{11C9DB76-C1BC-449C-A02F-003928776A65}" destId="{B18B1621-2BB7-4100-BE02-6B315D80CF01}" srcOrd="0" destOrd="0" presId="urn:microsoft.com/office/officeart/2005/8/layout/process5"/>
    <dgm:cxn modelId="{9DA34A49-A6EF-47C3-9528-A55A6CF28B2C}" type="presOf" srcId="{DB448A2F-1017-429F-B10F-2A76EA577EDB}" destId="{1E3ED4B5-89CD-4FD1-9DB6-48093E98A9B5}" srcOrd="0" destOrd="0" presId="urn:microsoft.com/office/officeart/2005/8/layout/process5"/>
    <dgm:cxn modelId="{53B5B08F-8371-4CB4-A2B3-32158163BDA7}" type="presOf" srcId="{C75F7CE9-C12C-4C37-B63C-8B4616D384F1}" destId="{253FF378-70B3-46A4-980F-218E1BC62065}" srcOrd="1" destOrd="0" presId="urn:microsoft.com/office/officeart/2005/8/layout/process5"/>
    <dgm:cxn modelId="{F5B08C21-DC7D-43CF-8851-2BA1F66A6F80}" type="presOf" srcId="{DA2754DF-87C3-4F0E-99A5-D9EB67474E84}" destId="{B19A1780-3966-4E9A-A062-90011EF8732D}" srcOrd="0" destOrd="0" presId="urn:microsoft.com/office/officeart/2005/8/layout/process5"/>
    <dgm:cxn modelId="{C3659D46-819E-495C-843A-48047236B022}" type="presOf" srcId="{28388D4F-A52A-4322-AA28-E55813C7F896}" destId="{BD9EF383-C540-45C6-BA96-E1CE46AC1CB9}" srcOrd="1" destOrd="0" presId="urn:microsoft.com/office/officeart/2005/8/layout/process5"/>
    <dgm:cxn modelId="{DA15EE93-DC9E-4E05-B7B0-F71EB3E7C4F5}" srcId="{7EC315D5-FC48-449A-8A96-2430CECC63EC}" destId="{BCAD0120-CE3E-40BE-B62F-F17FD3483D7F}" srcOrd="1" destOrd="0" parTransId="{E351B36B-8E08-4364-BA41-3DD569A243F8}" sibTransId="{C75F7CE9-C12C-4C37-B63C-8B4616D384F1}"/>
    <dgm:cxn modelId="{226DB8A0-A37F-4CCA-8939-69DF981CD6CF}" type="presOf" srcId="{DB448A2F-1017-429F-B10F-2A76EA577EDB}" destId="{0C55EB11-A145-4FE3-A5A6-2BD0165E31E7}" srcOrd="1" destOrd="0" presId="urn:microsoft.com/office/officeart/2005/8/layout/process5"/>
    <dgm:cxn modelId="{6F998389-86DF-4A58-B919-F1490927A61C}" type="presOf" srcId="{7EC315D5-FC48-449A-8A96-2430CECC63EC}" destId="{EBE7D5C2-F43E-4591-BDCD-8463F678F326}" srcOrd="0" destOrd="0" presId="urn:microsoft.com/office/officeart/2005/8/layout/process5"/>
    <dgm:cxn modelId="{065F4EA3-CB69-458B-984D-41E3076A25A6}" type="presOf" srcId="{86D9BD7A-C8C2-4C03-941F-FBA12D6C4C61}" destId="{07ACC15B-50C3-4663-9190-7724608F495B}" srcOrd="0" destOrd="0" presId="urn:microsoft.com/office/officeart/2005/8/layout/process5"/>
    <dgm:cxn modelId="{60979748-7808-4129-BB3A-BC32408C8FF3}" type="presOf" srcId="{37B8ED44-2871-45C3-BEA3-E6702382FAD8}" destId="{AF23127B-E91F-4F28-8952-AE87093D1696}" srcOrd="0" destOrd="0" presId="urn:microsoft.com/office/officeart/2005/8/layout/process5"/>
    <dgm:cxn modelId="{36924328-8C6F-44D0-AA6F-9619BEEED440}" type="presOf" srcId="{29E57B2C-0A48-4C0D-8741-794130395BF3}" destId="{9BA4C52D-80E7-4078-B2EE-BCC5B4AB25C1}" srcOrd="0" destOrd="0" presId="urn:microsoft.com/office/officeart/2005/8/layout/process5"/>
    <dgm:cxn modelId="{4B94AC3B-8195-4FF6-A000-75117356CD29}" srcId="{7EC315D5-FC48-449A-8A96-2430CECC63EC}" destId="{084F0A16-AF06-4D25-B5F2-2D090EE57F6C}" srcOrd="4" destOrd="0" parTransId="{12D10918-6B7D-4977-B3AC-087BAE7DFA1A}" sibTransId="{28388D4F-A52A-4322-AA28-E55813C7F896}"/>
    <dgm:cxn modelId="{0B7324F7-BD24-4F0E-9609-B28AE793FF25}" srcId="{7EC315D5-FC48-449A-8A96-2430CECC63EC}" destId="{37B8ED44-2871-45C3-BEA3-E6702382FAD8}" srcOrd="7" destOrd="0" parTransId="{50F503F3-1BDD-4E69-8EB6-DFEFD260A726}" sibTransId="{4EA1A708-6773-4771-BB38-9468ABBB13D6}"/>
    <dgm:cxn modelId="{84039544-A710-4091-9806-FE94408388C3}" type="presOf" srcId="{88DDB80E-F711-4FD2-9D17-70F5302A0DCD}" destId="{2BEDD596-CA10-42BC-B84C-AF0518990271}" srcOrd="0" destOrd="0" presId="urn:microsoft.com/office/officeart/2005/8/layout/process5"/>
    <dgm:cxn modelId="{A8C8F81F-99F5-4F9B-8EC6-F7E779FB3E5F}" type="presOf" srcId="{5278D17A-0425-4ABD-ADCC-109C87C86E1B}" destId="{6D6FA47E-693D-4C64-8C46-C5621ABE4286}" srcOrd="0" destOrd="0" presId="urn:microsoft.com/office/officeart/2005/8/layout/process5"/>
    <dgm:cxn modelId="{39317980-FC78-4932-B7A0-1C7303F5EBC0}" type="presOf" srcId="{C64C43E6-46B0-42CC-9EEE-680A9EE3110E}" destId="{AD9A85E0-C3DB-4362-B981-E7A65BAC1E09}" srcOrd="0" destOrd="0" presId="urn:microsoft.com/office/officeart/2005/8/layout/process5"/>
    <dgm:cxn modelId="{5B30AA7F-AB7B-4EB8-9443-C088B6D5EE91}" type="presParOf" srcId="{EBE7D5C2-F43E-4591-BDCD-8463F678F326}" destId="{B19A1780-3966-4E9A-A062-90011EF8732D}" srcOrd="0" destOrd="0" presId="urn:microsoft.com/office/officeart/2005/8/layout/process5"/>
    <dgm:cxn modelId="{7B9787C9-6A67-4F6B-9F67-0B89167FAED5}" type="presParOf" srcId="{EBE7D5C2-F43E-4591-BDCD-8463F678F326}" destId="{9BA4C52D-80E7-4078-B2EE-BCC5B4AB25C1}" srcOrd="1" destOrd="0" presId="urn:microsoft.com/office/officeart/2005/8/layout/process5"/>
    <dgm:cxn modelId="{8F350E0D-646D-4A16-8AAB-AADFBEF83F6F}" type="presParOf" srcId="{9BA4C52D-80E7-4078-B2EE-BCC5B4AB25C1}" destId="{98CF7652-A28D-4C5E-BDD5-3EAC5B9928E9}" srcOrd="0" destOrd="0" presId="urn:microsoft.com/office/officeart/2005/8/layout/process5"/>
    <dgm:cxn modelId="{0FD1675C-3DD1-4FD6-BC44-EB83F82643E0}" type="presParOf" srcId="{EBE7D5C2-F43E-4591-BDCD-8463F678F326}" destId="{43403D9E-4D87-4754-A8F8-61CB98601400}" srcOrd="2" destOrd="0" presId="urn:microsoft.com/office/officeart/2005/8/layout/process5"/>
    <dgm:cxn modelId="{7C7E7305-E51B-48BA-8ECC-81DC9F9A944E}" type="presParOf" srcId="{EBE7D5C2-F43E-4591-BDCD-8463F678F326}" destId="{AB14A664-29D9-40A5-AC5E-8CAA2DCE4BE7}" srcOrd="3" destOrd="0" presId="urn:microsoft.com/office/officeart/2005/8/layout/process5"/>
    <dgm:cxn modelId="{A53DA8D6-34E9-4EF5-80E1-08695CA4FC13}" type="presParOf" srcId="{AB14A664-29D9-40A5-AC5E-8CAA2DCE4BE7}" destId="{253FF378-70B3-46A4-980F-218E1BC62065}" srcOrd="0" destOrd="0" presId="urn:microsoft.com/office/officeart/2005/8/layout/process5"/>
    <dgm:cxn modelId="{F42DC874-2ED8-4B7A-9542-65374396199B}" type="presParOf" srcId="{EBE7D5C2-F43E-4591-BDCD-8463F678F326}" destId="{B18B1621-2BB7-4100-BE02-6B315D80CF01}" srcOrd="4" destOrd="0" presId="urn:microsoft.com/office/officeart/2005/8/layout/process5"/>
    <dgm:cxn modelId="{5FABE558-603F-4F74-B895-6798EAE64BBD}" type="presParOf" srcId="{EBE7D5C2-F43E-4591-BDCD-8463F678F326}" destId="{5BE2D717-642B-4682-AD32-A120937ED530}" srcOrd="5" destOrd="0" presId="urn:microsoft.com/office/officeart/2005/8/layout/process5"/>
    <dgm:cxn modelId="{E6D4D7F1-D3AE-40A0-BFEB-20431F7DDC26}" type="presParOf" srcId="{5BE2D717-642B-4682-AD32-A120937ED530}" destId="{5AEB9997-2357-48EF-8D91-43B4CC911736}" srcOrd="0" destOrd="0" presId="urn:microsoft.com/office/officeart/2005/8/layout/process5"/>
    <dgm:cxn modelId="{8619E7E0-FEB5-484F-A33C-A67E02C9DDF5}" type="presParOf" srcId="{EBE7D5C2-F43E-4591-BDCD-8463F678F326}" destId="{2BEDD596-CA10-42BC-B84C-AF0518990271}" srcOrd="6" destOrd="0" presId="urn:microsoft.com/office/officeart/2005/8/layout/process5"/>
    <dgm:cxn modelId="{4F525621-5069-4A6B-8578-FF204E09A30F}" type="presParOf" srcId="{EBE7D5C2-F43E-4591-BDCD-8463F678F326}" destId="{AD9A85E0-C3DB-4362-B981-E7A65BAC1E09}" srcOrd="7" destOrd="0" presId="urn:microsoft.com/office/officeart/2005/8/layout/process5"/>
    <dgm:cxn modelId="{8637014B-7A6A-40E5-9E06-B163D47CD6BA}" type="presParOf" srcId="{AD9A85E0-C3DB-4362-B981-E7A65BAC1E09}" destId="{DF45FD9F-2DE4-4C86-BB2A-D9988320FF18}" srcOrd="0" destOrd="0" presId="urn:microsoft.com/office/officeart/2005/8/layout/process5"/>
    <dgm:cxn modelId="{B79E198B-BDE4-4ADC-A9BE-E58AE39AC48D}" type="presParOf" srcId="{EBE7D5C2-F43E-4591-BDCD-8463F678F326}" destId="{ECA7A4D2-D5C3-4BE2-80C3-8BDA866B35C1}" srcOrd="8" destOrd="0" presId="urn:microsoft.com/office/officeart/2005/8/layout/process5"/>
    <dgm:cxn modelId="{5ED7CE73-6984-4108-8AF0-3C1299BA8D36}" type="presParOf" srcId="{EBE7D5C2-F43E-4591-BDCD-8463F678F326}" destId="{BF38B25C-5B6B-4BBC-BB1D-4BCDDACA3750}" srcOrd="9" destOrd="0" presId="urn:microsoft.com/office/officeart/2005/8/layout/process5"/>
    <dgm:cxn modelId="{9D755A55-0029-4AB7-95E1-C379CB709516}" type="presParOf" srcId="{BF38B25C-5B6B-4BBC-BB1D-4BCDDACA3750}" destId="{BD9EF383-C540-45C6-BA96-E1CE46AC1CB9}" srcOrd="0" destOrd="0" presId="urn:microsoft.com/office/officeart/2005/8/layout/process5"/>
    <dgm:cxn modelId="{9105C054-6088-4039-8FF5-9EA032B97139}" type="presParOf" srcId="{EBE7D5C2-F43E-4591-BDCD-8463F678F326}" destId="{79698CF4-10B1-4DA1-9D5A-93E4D7F77C27}" srcOrd="10" destOrd="0" presId="urn:microsoft.com/office/officeart/2005/8/layout/process5"/>
    <dgm:cxn modelId="{3D3F908A-BF2B-4BB6-8E58-365A13503C4C}" type="presParOf" srcId="{EBE7D5C2-F43E-4591-BDCD-8463F678F326}" destId="{BAA41502-153B-4F00-BF13-0BB916CB6425}" srcOrd="11" destOrd="0" presId="urn:microsoft.com/office/officeart/2005/8/layout/process5"/>
    <dgm:cxn modelId="{8FA6900B-F19C-4361-96E7-40B97A303A1C}" type="presParOf" srcId="{BAA41502-153B-4F00-BF13-0BB916CB6425}" destId="{22474651-69AD-49CF-9414-9FD244134210}" srcOrd="0" destOrd="0" presId="urn:microsoft.com/office/officeart/2005/8/layout/process5"/>
    <dgm:cxn modelId="{E4CEA029-8E8B-4843-B755-E7BC6461C29F}" type="presParOf" srcId="{EBE7D5C2-F43E-4591-BDCD-8463F678F326}" destId="{07ACC15B-50C3-4663-9190-7724608F495B}" srcOrd="12" destOrd="0" presId="urn:microsoft.com/office/officeart/2005/8/layout/process5"/>
    <dgm:cxn modelId="{13016AB9-171F-458F-91DE-1907B5FCAF8A}" type="presParOf" srcId="{EBE7D5C2-F43E-4591-BDCD-8463F678F326}" destId="{1E3ED4B5-89CD-4FD1-9DB6-48093E98A9B5}" srcOrd="13" destOrd="0" presId="urn:microsoft.com/office/officeart/2005/8/layout/process5"/>
    <dgm:cxn modelId="{494B4EF9-6E17-4319-A091-69136DF5F3AC}" type="presParOf" srcId="{1E3ED4B5-89CD-4FD1-9DB6-48093E98A9B5}" destId="{0C55EB11-A145-4FE3-A5A6-2BD0165E31E7}" srcOrd="0" destOrd="0" presId="urn:microsoft.com/office/officeart/2005/8/layout/process5"/>
    <dgm:cxn modelId="{FB8E0EA2-3F47-4C6B-A394-D90BD531E0F2}" type="presParOf" srcId="{EBE7D5C2-F43E-4591-BDCD-8463F678F326}" destId="{AF23127B-E91F-4F28-8952-AE87093D1696}" srcOrd="14" destOrd="0" presId="urn:microsoft.com/office/officeart/2005/8/layout/process5"/>
    <dgm:cxn modelId="{BD7505FF-5AFB-4EB7-9082-61330191D53D}" type="presParOf" srcId="{EBE7D5C2-F43E-4591-BDCD-8463F678F326}" destId="{92613839-B7A9-4A2C-9462-81D94A233A73}" srcOrd="15" destOrd="0" presId="urn:microsoft.com/office/officeart/2005/8/layout/process5"/>
    <dgm:cxn modelId="{C69A9C0E-6DEE-4A4A-9903-B31B211EA4A5}" type="presParOf" srcId="{92613839-B7A9-4A2C-9462-81D94A233A73}" destId="{5579689B-82F0-40A9-BE58-3CD3A94A5804}" srcOrd="0" destOrd="0" presId="urn:microsoft.com/office/officeart/2005/8/layout/process5"/>
    <dgm:cxn modelId="{C074CA45-2180-41B1-B958-C9E8E5A29ECA}" type="presParOf" srcId="{EBE7D5C2-F43E-4591-BDCD-8463F678F326}" destId="{6D6FA47E-693D-4C64-8C46-C5621ABE4286}" srcOrd="16" destOrd="0" presId="urn:microsoft.com/office/officeart/2005/8/layout/process5"/>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9A1780-3966-4E9A-A062-90011EF8732D}">
      <dsp:nvSpPr>
        <dsp:cNvPr id="0" name=""/>
        <dsp:cNvSpPr/>
      </dsp:nvSpPr>
      <dsp:spPr>
        <a:xfrm>
          <a:off x="406925" y="1696"/>
          <a:ext cx="1229617" cy="73777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Request For Quotation (RFQ)</a:t>
          </a:r>
        </a:p>
      </dsp:txBody>
      <dsp:txXfrm>
        <a:off x="428534" y="23305"/>
        <a:ext cx="1186399" cy="694552"/>
      </dsp:txXfrm>
    </dsp:sp>
    <dsp:sp modelId="{9BA4C52D-80E7-4078-B2EE-BCC5B4AB25C1}">
      <dsp:nvSpPr>
        <dsp:cNvPr id="0" name=""/>
        <dsp:cNvSpPr/>
      </dsp:nvSpPr>
      <dsp:spPr>
        <a:xfrm>
          <a:off x="1744750" y="218109"/>
          <a:ext cx="260679" cy="304945"/>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a:off x="1744750" y="279098"/>
        <a:ext cx="182475" cy="182967"/>
      </dsp:txXfrm>
    </dsp:sp>
    <dsp:sp modelId="{43403D9E-4D87-4754-A8F8-61CB98601400}">
      <dsp:nvSpPr>
        <dsp:cNvPr id="0" name=""/>
        <dsp:cNvSpPr/>
      </dsp:nvSpPr>
      <dsp:spPr>
        <a:xfrm>
          <a:off x="2128391" y="1696"/>
          <a:ext cx="1229617" cy="73777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Purchase Order</a:t>
          </a:r>
        </a:p>
      </dsp:txBody>
      <dsp:txXfrm>
        <a:off x="2150000" y="23305"/>
        <a:ext cx="1186399" cy="694552"/>
      </dsp:txXfrm>
    </dsp:sp>
    <dsp:sp modelId="{AB14A664-29D9-40A5-AC5E-8CAA2DCE4BE7}">
      <dsp:nvSpPr>
        <dsp:cNvPr id="0" name=""/>
        <dsp:cNvSpPr/>
      </dsp:nvSpPr>
      <dsp:spPr>
        <a:xfrm>
          <a:off x="3466215" y="218109"/>
          <a:ext cx="260679" cy="304945"/>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a:off x="3466215" y="279098"/>
        <a:ext cx="182475" cy="182967"/>
      </dsp:txXfrm>
    </dsp:sp>
    <dsp:sp modelId="{B18B1621-2BB7-4100-BE02-6B315D80CF01}">
      <dsp:nvSpPr>
        <dsp:cNvPr id="0" name=""/>
        <dsp:cNvSpPr/>
      </dsp:nvSpPr>
      <dsp:spPr>
        <a:xfrm>
          <a:off x="3849856" y="1696"/>
          <a:ext cx="1229617" cy="73777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Delivery of raw material</a:t>
          </a:r>
        </a:p>
      </dsp:txBody>
      <dsp:txXfrm>
        <a:off x="3871465" y="23305"/>
        <a:ext cx="1186399" cy="694552"/>
      </dsp:txXfrm>
    </dsp:sp>
    <dsp:sp modelId="{5BE2D717-642B-4682-AD32-A120937ED530}">
      <dsp:nvSpPr>
        <dsp:cNvPr id="0" name=""/>
        <dsp:cNvSpPr/>
      </dsp:nvSpPr>
      <dsp:spPr>
        <a:xfrm rot="5400000">
          <a:off x="4334325" y="825540"/>
          <a:ext cx="260679" cy="304945"/>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5400000">
        <a:off x="4373181" y="847673"/>
        <a:ext cx="182967" cy="182475"/>
      </dsp:txXfrm>
    </dsp:sp>
    <dsp:sp modelId="{2BEDD596-CA10-42BC-B84C-AF0518990271}">
      <dsp:nvSpPr>
        <dsp:cNvPr id="0" name=""/>
        <dsp:cNvSpPr/>
      </dsp:nvSpPr>
      <dsp:spPr>
        <a:xfrm>
          <a:off x="3849856" y="1231314"/>
          <a:ext cx="1229617" cy="73777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Manufacturing of parts</a:t>
          </a:r>
        </a:p>
      </dsp:txBody>
      <dsp:txXfrm>
        <a:off x="3871465" y="1252923"/>
        <a:ext cx="1186399" cy="694552"/>
      </dsp:txXfrm>
    </dsp:sp>
    <dsp:sp modelId="{AD9A85E0-C3DB-4362-B981-E7A65BAC1E09}">
      <dsp:nvSpPr>
        <dsp:cNvPr id="0" name=""/>
        <dsp:cNvSpPr/>
      </dsp:nvSpPr>
      <dsp:spPr>
        <a:xfrm rot="10800000">
          <a:off x="3480970" y="1447727"/>
          <a:ext cx="260679" cy="304945"/>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10800000">
        <a:off x="3559174" y="1508716"/>
        <a:ext cx="182475" cy="182967"/>
      </dsp:txXfrm>
    </dsp:sp>
    <dsp:sp modelId="{ECA7A4D2-D5C3-4BE2-80C3-8BDA866B35C1}">
      <dsp:nvSpPr>
        <dsp:cNvPr id="0" name=""/>
        <dsp:cNvSpPr/>
      </dsp:nvSpPr>
      <dsp:spPr>
        <a:xfrm>
          <a:off x="2128391" y="1231314"/>
          <a:ext cx="1229617" cy="73777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Assembly of parts</a:t>
          </a:r>
        </a:p>
      </dsp:txBody>
      <dsp:txXfrm>
        <a:off x="2150000" y="1252923"/>
        <a:ext cx="1186399" cy="694552"/>
      </dsp:txXfrm>
    </dsp:sp>
    <dsp:sp modelId="{BF38B25C-5B6B-4BBC-BB1D-4BCDDACA3750}">
      <dsp:nvSpPr>
        <dsp:cNvPr id="0" name=""/>
        <dsp:cNvSpPr/>
      </dsp:nvSpPr>
      <dsp:spPr>
        <a:xfrm rot="10800000">
          <a:off x="1759505" y="1447727"/>
          <a:ext cx="260679" cy="304945"/>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10800000">
        <a:off x="1837709" y="1508716"/>
        <a:ext cx="182475" cy="182967"/>
      </dsp:txXfrm>
    </dsp:sp>
    <dsp:sp modelId="{79698CF4-10B1-4DA1-9D5A-93E4D7F77C27}">
      <dsp:nvSpPr>
        <dsp:cNvPr id="0" name=""/>
        <dsp:cNvSpPr/>
      </dsp:nvSpPr>
      <dsp:spPr>
        <a:xfrm>
          <a:off x="406925" y="1231314"/>
          <a:ext cx="1229617" cy="73777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Test Gripper</a:t>
          </a:r>
        </a:p>
      </dsp:txBody>
      <dsp:txXfrm>
        <a:off x="428534" y="1252923"/>
        <a:ext cx="1186399" cy="694552"/>
      </dsp:txXfrm>
    </dsp:sp>
    <dsp:sp modelId="{BAA41502-153B-4F00-BF13-0BB916CB6425}">
      <dsp:nvSpPr>
        <dsp:cNvPr id="0" name=""/>
        <dsp:cNvSpPr/>
      </dsp:nvSpPr>
      <dsp:spPr>
        <a:xfrm rot="5400000">
          <a:off x="891395" y="2055158"/>
          <a:ext cx="260679" cy="304945"/>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5400000">
        <a:off x="930251" y="2077291"/>
        <a:ext cx="182967" cy="182475"/>
      </dsp:txXfrm>
    </dsp:sp>
    <dsp:sp modelId="{07ACC15B-50C3-4663-9190-7724608F495B}">
      <dsp:nvSpPr>
        <dsp:cNvPr id="0" name=""/>
        <dsp:cNvSpPr/>
      </dsp:nvSpPr>
      <dsp:spPr>
        <a:xfrm>
          <a:off x="406925" y="2460932"/>
          <a:ext cx="1229617" cy="73777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Sign Off</a:t>
          </a:r>
        </a:p>
      </dsp:txBody>
      <dsp:txXfrm>
        <a:off x="428534" y="2482541"/>
        <a:ext cx="1186399" cy="694552"/>
      </dsp:txXfrm>
    </dsp:sp>
    <dsp:sp modelId="{1E3ED4B5-89CD-4FD1-9DB6-48093E98A9B5}">
      <dsp:nvSpPr>
        <dsp:cNvPr id="0" name=""/>
        <dsp:cNvSpPr/>
      </dsp:nvSpPr>
      <dsp:spPr>
        <a:xfrm>
          <a:off x="1744750" y="2677345"/>
          <a:ext cx="260679" cy="304945"/>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a:off x="1744750" y="2738334"/>
        <a:ext cx="182475" cy="182967"/>
      </dsp:txXfrm>
    </dsp:sp>
    <dsp:sp modelId="{AF23127B-E91F-4F28-8952-AE87093D1696}">
      <dsp:nvSpPr>
        <dsp:cNvPr id="0" name=""/>
        <dsp:cNvSpPr/>
      </dsp:nvSpPr>
      <dsp:spPr>
        <a:xfrm>
          <a:off x="2128391" y="2460932"/>
          <a:ext cx="1229617" cy="73777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Package</a:t>
          </a:r>
        </a:p>
      </dsp:txBody>
      <dsp:txXfrm>
        <a:off x="2150000" y="2482541"/>
        <a:ext cx="1186399" cy="694552"/>
      </dsp:txXfrm>
    </dsp:sp>
    <dsp:sp modelId="{92613839-B7A9-4A2C-9462-81D94A233A73}">
      <dsp:nvSpPr>
        <dsp:cNvPr id="0" name=""/>
        <dsp:cNvSpPr/>
      </dsp:nvSpPr>
      <dsp:spPr>
        <a:xfrm>
          <a:off x="3466215" y="2677345"/>
          <a:ext cx="260679" cy="304945"/>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a:off x="3466215" y="2738334"/>
        <a:ext cx="182475" cy="182967"/>
      </dsp:txXfrm>
    </dsp:sp>
    <dsp:sp modelId="{6D6FA47E-693D-4C64-8C46-C5621ABE4286}">
      <dsp:nvSpPr>
        <dsp:cNvPr id="0" name=""/>
        <dsp:cNvSpPr/>
      </dsp:nvSpPr>
      <dsp:spPr>
        <a:xfrm>
          <a:off x="3849856" y="2460932"/>
          <a:ext cx="1229617" cy="73777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Ship to customer</a:t>
          </a:r>
        </a:p>
      </dsp:txBody>
      <dsp:txXfrm>
        <a:off x="3871465" y="2482541"/>
        <a:ext cx="1186399" cy="69455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Sixth Edition" Version="6">
  <b:Source>
    <b:Tag>Eas20</b:Tag>
    <b:SourceType>InternetSite</b:SourceType>
    <b:Guid>{45687EE5-1478-4160-B903-0E71B849EC2B}</b:Guid>
    <b:Title>East West</b:Title>
    <b:InternetSiteTitle>East West Design</b:InternetSiteTitle>
    <b:Year>2020</b:Year>
    <b:Month>03</b:Month>
    <b:Day>24</b:Day>
    <b:URL>https://news.ewmfg.com/blog/manufacturing/dfm-design-for-manufacturing</b:URL>
    <b:RefOrder>6</b:RefOrder>
  </b:Source>
  <b:Source>
    <b:Tag>Pro19</b:Tag>
    <b:SourceType>InternetSite</b:SourceType>
    <b:Guid>{3AE01F87-6BFA-474A-85DD-2C95229BF31E}</b:Guid>
    <b:Title>Product Plan</b:Title>
    <b:Year>2019</b:Year>
    <b:Month>03</b:Month>
    <b:Day>03</b:Day>
    <b:URL>https://news.ewmfg.com/blog/manufacturing/dfm-design-for-manufacturing</b:URL>
    <b:RefOrder>5</b:RefOrder>
  </b:Source>
  <b:Source>
    <b:Tag>Mac02</b:Tag>
    <b:SourceType>InternetSite</b:SourceType>
    <b:Guid>{A52D9AA0-1974-4EA8-AE17-62C94B1897BB}</b:Guid>
    <b:Title>Machine Design</b:Title>
    <b:Year>2002</b:Year>
    <b:Month>11</b:Month>
    <b:Day>15</b:Day>
    <b:URL>https://www.machinedesign.com/fastening-joining/article/21812784/design-for-assembly</b:URL>
    <b:RefOrder>1</b:RefOrder>
  </b:Source>
  <b:Source>
    <b:Tag>Arm12</b:Tag>
    <b:SourceType>DocumentFromInternetSite</b:SourceType>
    <b:Guid>{C4FE951C-1497-4252-83AB-8E473D992143}</b:Guid>
    <b:Title>Engineering Armstrong</b:Title>
    <b:Year>2012</b:Year>
    <b:Month>03</b:Month>
    <b:Day>03</b:Day>
    <b:URL>http://engineering.armstrong.edu/cameron/Design%20for%20Asssembly.pdf</b:URL>
    <b:Author>
      <b:Author>
        <b:NameList>
          <b:Person>
            <b:Last>Armstrong</b:Last>
          </b:Person>
        </b:NameList>
      </b:Author>
    </b:Author>
    <b:RefOrder>2</b:RefOrder>
  </b:Source>
  <b:Source>
    <b:Tag>Sem07</b:Tag>
    <b:SourceType>JournalArticle</b:SourceType>
    <b:Guid>{2D561BD2-1ED9-482E-A0FA-4BBC51325168}</b:Guid>
    <b:Title>Connection Design for Easy Assembly On-Site. Method to Design and Evaluate Structural Connections</b:Title>
    <b:Year>2007</b:Year>
    <b:Author>
      <b:Author>
        <b:NameList>
          <b:Person>
            <b:Last>Scholar</b:Last>
            <b:First>Semantic</b:First>
          </b:Person>
        </b:NameList>
      </b:Author>
    </b:Author>
    <b:RefOrder>3</b:RefOrder>
  </b:Source>
  <b:Source>
    <b:Tag>QIE17</b:Tag>
    <b:SourceType>InternetSite</b:SourceType>
    <b:Guid>{EB383E15-D0E2-4088-A991-8A6983FDEE45}</b:Guid>
    <b:Title> QI Essentials Toolkit</b:Title>
    <b:Year>2017</b:Year>
    <b:Month>10</b:Month>
    <b:Day>15</b:Day>
    <b:URL>http://www.ihi.org/resources/Pages/Tools/FailureModesandEffectsAnalysisTool.aspx</b:URL>
    <b:RefOrder>7</b:RefOrder>
  </b:Source>
  <b:Source>
    <b:Tag>RNA19</b:Tag>
    <b:SourceType>InternetSite</b:SourceType>
    <b:Guid>{07E3370E-1CC7-4F0F-9D6B-29B69346A358}</b:Guid>
    <b:Title>RNA</b:Title>
    <b:Year>2019</b:Year>
    <b:Month>01</b:Month>
    <b:Day>25</b:Day>
    <b:URL>https://www.rnaautomation.com/blog/poka-yoke-in-manufacturing/</b:URL>
    <b:RefOrder>4</b:RefOrder>
  </b:Source>
  <b:Source>
    <b:Tag>AnI18</b:Tag>
    <b:SourceType>InternetSite</b:SourceType>
    <b:Guid>{DFE639F3-4F56-4FA3-8B5D-D9D08DBAECF1}</b:Guid>
    <b:Title>An Introduction to Manufacturing Process Flow Charts and Workflows</b:Title>
    <b:Year>2018</b:Year>
    <b:Month>08</b:Month>
    <b:Day>23</b:Day>
    <b:URL>https://opsdog.com/categories/workflows/production</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9FDBBC-ED6C-4B61-B827-E2DA8C21D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23</Pages>
  <Words>3684</Words>
  <Characters>21001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Manufacturing Design &amp; Technology – Task 2</vt:lpstr>
    </vt:vector>
  </TitlesOfParts>
  <Company>Microsoft</Company>
  <LinksUpToDate>false</LinksUpToDate>
  <CharactersWithSpaces>24636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Design &amp; Technology – Task 2</dc:title>
  <dc:subject>M5X02070</dc:subject>
  <dc:creator>Gareth Williams (1302811)</dc:creator>
  <cp:lastModifiedBy>Logic1</cp:lastModifiedBy>
  <cp:revision>63</cp:revision>
  <dcterms:created xsi:type="dcterms:W3CDTF">2020-06-18T07:03:00Z</dcterms:created>
  <dcterms:modified xsi:type="dcterms:W3CDTF">2020-06-19T10:03:00Z</dcterms:modified>
</cp:coreProperties>
</file>