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cy-GB"/>
        </w:rPr>
        <w:id w:val="519058631"/>
        <w:docPartObj>
          <w:docPartGallery w:val="Cover Pages"/>
          <w:docPartUnique/>
        </w:docPartObj>
      </w:sdtPr>
      <w:sdtEndPr>
        <w:rPr>
          <w:color w:val="auto"/>
        </w:rPr>
      </w:sdtEndPr>
      <w:sdtContent>
        <w:p w14:paraId="16BCCA61" w14:textId="487018E9" w:rsidR="00F950E0" w:rsidRDefault="00F950E0">
          <w:pPr>
            <w:pStyle w:val="NoSpacing"/>
            <w:spacing w:before="1540" w:after="240"/>
            <w:jc w:val="center"/>
            <w:rPr>
              <w:color w:val="4472C4" w:themeColor="accent1"/>
            </w:rPr>
          </w:pPr>
          <w:r>
            <w:rPr>
              <w:noProof/>
              <w:color w:val="4472C4" w:themeColor="accent1"/>
              <w:lang w:val="en-GB" w:eastAsia="en-GB"/>
            </w:rPr>
            <w:drawing>
              <wp:inline distT="0" distB="0" distL="0" distR="0" wp14:anchorId="62D40336" wp14:editId="7A8C1B8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3ACA23C" w14:textId="55321120" w:rsidR="00F950E0" w:rsidRDefault="008F5AD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sdt>
            <w:sdtPr>
              <w:rPr>
                <w:rFonts w:asciiTheme="majorHAnsi" w:eastAsiaTheme="majorEastAsia" w:hAnsiTheme="majorHAnsi" w:cstheme="majorBidi"/>
                <w:caps/>
                <w:color w:val="4472C4" w:themeColor="accent1"/>
                <w:sz w:val="72"/>
                <w:szCs w:val="72"/>
              </w:rPr>
              <w:alias w:val="Title"/>
              <w:tag w:val=""/>
              <w:id w:val="1735040861"/>
              <w:placeholder>
                <w:docPart w:val="A50F08EF842A41A38C2B9EA6D9E4826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93536A">
                <w:rPr>
                  <w:rFonts w:asciiTheme="majorHAnsi" w:eastAsiaTheme="majorEastAsia" w:hAnsiTheme="majorHAnsi" w:cstheme="majorBidi"/>
                  <w:caps/>
                  <w:color w:val="4472C4" w:themeColor="accent1"/>
                  <w:sz w:val="72"/>
                  <w:szCs w:val="72"/>
                </w:rPr>
                <w:t xml:space="preserve">Ymchwilio i’r </w:t>
              </w:r>
              <w:proofErr w:type="gramStart"/>
              <w:r w:rsidR="0093536A">
                <w:rPr>
                  <w:rFonts w:asciiTheme="majorHAnsi" w:eastAsiaTheme="majorEastAsia" w:hAnsiTheme="majorHAnsi" w:cstheme="majorBidi"/>
                  <w:caps/>
                  <w:color w:val="4472C4" w:themeColor="accent1"/>
                  <w:sz w:val="72"/>
                  <w:szCs w:val="72"/>
                </w:rPr>
                <w:t>dysgu :</w:t>
              </w:r>
              <w:proofErr w:type="gramEnd"/>
              <w:r w:rsidR="0093536A">
                <w:rPr>
                  <w:rFonts w:asciiTheme="majorHAnsi" w:eastAsiaTheme="majorEastAsia" w:hAnsiTheme="majorHAnsi" w:cstheme="majorBidi"/>
                  <w:caps/>
                  <w:color w:val="4472C4" w:themeColor="accent1"/>
                  <w:sz w:val="72"/>
                  <w:szCs w:val="72"/>
                </w:rPr>
                <w:t xml:space="preserve"> beth, sut a pham ydw i’n addysgu?</w:t>
              </w:r>
            </w:sdtContent>
          </w:sdt>
          <w:r w:rsidR="0093536A" w:rsidRPr="0093536A">
            <w:rPr>
              <w:caps/>
              <w:color w:val="4472C4" w:themeColor="accent1"/>
              <w:sz w:val="28"/>
              <w:szCs w:val="28"/>
            </w:rPr>
            <w:t xml:space="preserve"> </w:t>
          </w:r>
        </w:p>
        <w:p w14:paraId="00546C52" w14:textId="1BA12B1C" w:rsidR="00B62C57" w:rsidRPr="005A3709" w:rsidRDefault="008F5AD0">
          <w:pPr>
            <w:pStyle w:val="NoSpacing"/>
            <w:jc w:val="center"/>
            <w:rPr>
              <w:rFonts w:asciiTheme="majorHAnsi" w:hAnsiTheme="majorHAnsi" w:cstheme="majorHAnsi"/>
              <w:sz w:val="28"/>
              <w:szCs w:val="28"/>
              <w:bdr w:val="none" w:sz="0" w:space="0" w:color="auto" w:frame="1"/>
              <w:lang w:val="cy-GB"/>
            </w:rPr>
          </w:pPr>
          <w:sdt>
            <w:sdtPr>
              <w:rPr>
                <w:rFonts w:asciiTheme="majorHAnsi" w:hAnsiTheme="majorHAnsi" w:cstheme="majorHAnsi"/>
                <w:sz w:val="28"/>
                <w:szCs w:val="28"/>
                <w:lang w:val="cy-GB"/>
              </w:rPr>
              <w:alias w:val="Subtitle"/>
              <w:tag w:val=""/>
              <w:id w:val="328029620"/>
              <w:placeholder>
                <w:docPart w:val="5F26CF0761F74AB9B253A0640B806B50"/>
              </w:placeholder>
              <w:dataBinding w:prefixMappings="xmlns:ns0='http://purl.org/dc/elements/1.1/' xmlns:ns1='http://schemas.openxmlformats.org/package/2006/metadata/core-properties' " w:xpath="/ns1:coreProperties[1]/ns0:subject[1]" w:storeItemID="{6C3C8BC8-F283-45AE-878A-BAB7291924A1}"/>
              <w:text/>
            </w:sdtPr>
            <w:sdtEndPr/>
            <w:sdtContent>
              <w:r w:rsidR="005A3709" w:rsidRPr="005A3709">
                <w:rPr>
                  <w:rFonts w:asciiTheme="majorHAnsi" w:hAnsiTheme="majorHAnsi" w:cstheme="majorHAnsi"/>
                  <w:sz w:val="28"/>
                  <w:szCs w:val="28"/>
                  <w:lang w:val="cy-GB"/>
                </w:rPr>
                <w:t>Beth yw effaith</w:t>
              </w:r>
              <w:r w:rsidR="00C506EB" w:rsidRPr="005A3709">
                <w:rPr>
                  <w:rFonts w:asciiTheme="majorHAnsi" w:hAnsiTheme="majorHAnsi" w:cstheme="majorHAnsi"/>
                  <w:sz w:val="28"/>
                  <w:szCs w:val="28"/>
                  <w:lang w:val="cy-GB"/>
                </w:rPr>
                <w:t xml:space="preserve"> grwpio disgyblion o ran</w:t>
              </w:r>
            </w:sdtContent>
          </w:sdt>
          <w:r w:rsidR="00FC576B" w:rsidRPr="005A3709">
            <w:rPr>
              <w:rFonts w:asciiTheme="majorHAnsi" w:hAnsiTheme="majorHAnsi" w:cstheme="majorHAnsi"/>
              <w:sz w:val="28"/>
              <w:szCs w:val="28"/>
              <w:lang w:val="cy-GB"/>
            </w:rPr>
            <w:t xml:space="preserve"> </w:t>
          </w:r>
          <w:r w:rsidR="009015E3" w:rsidRPr="005A3709">
            <w:rPr>
              <w:rFonts w:asciiTheme="majorHAnsi" w:hAnsiTheme="majorHAnsi" w:cstheme="majorHAnsi"/>
              <w:sz w:val="28"/>
              <w:szCs w:val="28"/>
              <w:bdr w:val="none" w:sz="0" w:space="0" w:color="auto" w:frame="1"/>
              <w:lang w:val="cy-GB"/>
            </w:rPr>
            <w:t>a</w:t>
          </w:r>
          <w:r w:rsidR="00B11403" w:rsidRPr="005A3709">
            <w:rPr>
              <w:rFonts w:asciiTheme="majorHAnsi" w:hAnsiTheme="majorHAnsi" w:cstheme="majorHAnsi"/>
              <w:sz w:val="28"/>
              <w:szCs w:val="28"/>
              <w:bdr w:val="none" w:sz="0" w:space="0" w:color="auto" w:frame="1"/>
              <w:lang w:val="cy-GB"/>
            </w:rPr>
            <w:t>ddysgeg</w:t>
          </w:r>
          <w:r w:rsidR="009015E3" w:rsidRPr="005A3709">
            <w:rPr>
              <w:rFonts w:asciiTheme="majorHAnsi" w:hAnsiTheme="majorHAnsi" w:cstheme="majorHAnsi"/>
              <w:sz w:val="28"/>
              <w:szCs w:val="28"/>
              <w:bdr w:val="none" w:sz="0" w:space="0" w:color="auto" w:frame="1"/>
              <w:lang w:val="cy-GB"/>
            </w:rPr>
            <w:t>?</w:t>
          </w:r>
        </w:p>
        <w:p w14:paraId="49732EB7" w14:textId="77777777" w:rsidR="00F950E0" w:rsidRDefault="00F950E0">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6C0A4132" wp14:editId="60740BE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04B0CC" w14:textId="37147A42" w:rsidR="00A60B72" w:rsidRPr="00F950E0" w:rsidRDefault="008F5AD0" w:rsidP="00F950E0">
                                <w:pPr>
                                  <w:pStyle w:val="NoSpacing"/>
                                  <w:spacing w:after="40"/>
                                  <w:jc w:val="center"/>
                                  <w:rPr>
                                    <w:caps/>
                                    <w:color w:val="4472C4" w:themeColor="accent1"/>
                                    <w:sz w:val="28"/>
                                    <w:szCs w:val="28"/>
                                  </w:rPr>
                                </w:pPr>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A60B72">
                                      <w:rPr>
                                        <w:caps/>
                                        <w:color w:val="4472C4" w:themeColor="accent1"/>
                                        <w:sz w:val="28"/>
                                        <w:szCs w:val="28"/>
                                      </w:rPr>
                                      <w:t xml:space="preserve">     </w:t>
                                    </w:r>
                                  </w:sdtContent>
                                </w:sdt>
                                <w:r w:rsidR="00A60B72" w:rsidRPr="00F950E0">
                                  <w:t xml:space="preserve"> </w:t>
                                </w:r>
                                <w:r w:rsidR="00A60B72">
                                  <w:t>ECAD7004C                                                                                                                                         1600820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C0A413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4404B0CC" w14:textId="37147A42" w:rsidR="00A60B72" w:rsidRPr="00F950E0" w:rsidRDefault="00A60B72" w:rsidP="00F950E0">
                          <w:pPr>
                            <w:pStyle w:val="DimBylchau"/>
                            <w:spacing w:after="40"/>
                            <w:jc w:val="center"/>
                            <w:rPr>
                              <w:caps/>
                              <w:color w:val="4472C4" w:themeColor="accent1"/>
                              <w:sz w:val="28"/>
                              <w:szCs w:val="28"/>
                            </w:rPr>
                          </w:pPr>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Pr>
                                  <w:caps/>
                                  <w:color w:val="4472C4" w:themeColor="accent1"/>
                                  <w:sz w:val="28"/>
                                  <w:szCs w:val="28"/>
                                </w:rPr>
                                <w:t xml:space="preserve">     </w:t>
                              </w:r>
                            </w:sdtContent>
                          </w:sdt>
                          <w:r w:rsidRPr="00F950E0">
                            <w:t xml:space="preserve"> </w:t>
                          </w:r>
                          <w:r>
                            <w:t>ECAD7004C                                                                                                                                         1600820</w:t>
                          </w:r>
                        </w:p>
                      </w:txbxContent>
                    </v:textbox>
                    <w10:wrap anchorx="margin" anchory="page"/>
                  </v:shape>
                </w:pict>
              </mc:Fallback>
            </mc:AlternateContent>
          </w:r>
          <w:r>
            <w:rPr>
              <w:noProof/>
              <w:color w:val="4472C4" w:themeColor="accent1"/>
              <w:lang w:val="en-GB" w:eastAsia="en-GB"/>
            </w:rPr>
            <w:drawing>
              <wp:inline distT="0" distB="0" distL="0" distR="0" wp14:anchorId="5EFA9189" wp14:editId="4DAE1A1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F2A24BA" w14:textId="77777777" w:rsidR="007D350E" w:rsidRDefault="00F950E0">
          <w:r>
            <w:br w:type="page"/>
          </w:r>
        </w:p>
        <w:p w14:paraId="4A5A8997" w14:textId="77777777" w:rsidR="007D350E" w:rsidRDefault="007D350E"/>
        <w:p w14:paraId="2BD430A8" w14:textId="77777777" w:rsidR="007D350E" w:rsidRDefault="007D350E"/>
        <w:tbl>
          <w:tblPr>
            <w:tblStyle w:val="TableGrid"/>
            <w:tblW w:w="0" w:type="auto"/>
            <w:tblLook w:val="04A0" w:firstRow="1" w:lastRow="0" w:firstColumn="1" w:lastColumn="0" w:noHBand="0" w:noVBand="1"/>
          </w:tblPr>
          <w:tblGrid>
            <w:gridCol w:w="1722"/>
            <w:gridCol w:w="3647"/>
            <w:gridCol w:w="3647"/>
          </w:tblGrid>
          <w:tr w:rsidR="007D350E" w:rsidRPr="007D350E" w14:paraId="65E42744" w14:textId="77777777" w:rsidTr="00A60B72">
            <w:tc>
              <w:tcPr>
                <w:tcW w:w="1722" w:type="dxa"/>
                <w:tcBorders>
                  <w:top w:val="single" w:sz="4" w:space="0" w:color="auto"/>
                  <w:left w:val="single" w:sz="4" w:space="0" w:color="auto"/>
                  <w:bottom w:val="single" w:sz="4" w:space="0" w:color="auto"/>
                  <w:right w:val="single" w:sz="4" w:space="0" w:color="auto"/>
                </w:tcBorders>
              </w:tcPr>
              <w:p w14:paraId="54E4EC79" w14:textId="77777777" w:rsidR="007D350E" w:rsidRPr="005A3709" w:rsidRDefault="007D350E" w:rsidP="007D350E">
                <w:pPr>
                  <w:spacing w:line="360" w:lineRule="auto"/>
                  <w:rPr>
                    <w:rFonts w:ascii="Arial" w:hAnsi="Arial"/>
                  </w:rPr>
                </w:pPr>
              </w:p>
            </w:tc>
            <w:tc>
              <w:tcPr>
                <w:tcW w:w="3647" w:type="dxa"/>
                <w:tcBorders>
                  <w:top w:val="single" w:sz="4" w:space="0" w:color="auto"/>
                  <w:left w:val="single" w:sz="4" w:space="0" w:color="auto"/>
                  <w:bottom w:val="single" w:sz="4" w:space="0" w:color="auto"/>
                  <w:right w:val="single" w:sz="4" w:space="0" w:color="auto"/>
                </w:tcBorders>
                <w:hideMark/>
              </w:tcPr>
              <w:p w14:paraId="6D50BF70" w14:textId="77777777" w:rsidR="007D350E" w:rsidRPr="005A3709" w:rsidRDefault="007D350E" w:rsidP="007D350E">
                <w:pPr>
                  <w:spacing w:line="360" w:lineRule="auto"/>
                  <w:rPr>
                    <w:rFonts w:ascii="Arial" w:hAnsi="Arial"/>
                  </w:rPr>
                </w:pPr>
                <w:r w:rsidRPr="005A3709">
                  <w:rPr>
                    <w:rFonts w:ascii="Arial" w:hAnsi="Arial"/>
                  </w:rPr>
                  <w:t>Targed</w:t>
                </w:r>
              </w:p>
            </w:tc>
            <w:tc>
              <w:tcPr>
                <w:tcW w:w="3647" w:type="dxa"/>
                <w:tcBorders>
                  <w:top w:val="single" w:sz="4" w:space="0" w:color="auto"/>
                  <w:left w:val="single" w:sz="4" w:space="0" w:color="auto"/>
                  <w:bottom w:val="single" w:sz="4" w:space="0" w:color="auto"/>
                  <w:right w:val="single" w:sz="4" w:space="0" w:color="auto"/>
                </w:tcBorders>
              </w:tcPr>
              <w:p w14:paraId="4DCD1197" w14:textId="77777777" w:rsidR="007D350E" w:rsidRPr="005A3709" w:rsidRDefault="007D350E" w:rsidP="007D350E">
                <w:pPr>
                  <w:rPr>
                    <w:rFonts w:ascii="Arial" w:eastAsia="Times New Roman" w:hAnsi="Arial" w:cs="Arial"/>
                    <w:color w:val="222222"/>
                    <w:shd w:val="clear" w:color="auto" w:fill="F8F9FA"/>
                  </w:rPr>
                </w:pPr>
                <w:r w:rsidRPr="005A3709">
                  <w:rPr>
                    <w:rFonts w:ascii="Arial" w:eastAsia="Times New Roman" w:hAnsi="Arial" w:cs="Arial"/>
                    <w:color w:val="222222"/>
                    <w:shd w:val="clear" w:color="auto" w:fill="F8F9FA"/>
                  </w:rPr>
                  <w:t>Yr hyn yr wyf wedi'i wneud yn yr aseiniad hwn.</w:t>
                </w:r>
              </w:p>
              <w:p w14:paraId="4F28A8E5" w14:textId="77777777" w:rsidR="007D350E" w:rsidRPr="005A3709" w:rsidRDefault="007D350E" w:rsidP="007D350E">
                <w:pPr>
                  <w:rPr>
                    <w:rFonts w:ascii="Arial" w:eastAsia="Times New Roman" w:hAnsi="Arial" w:cs="Arial"/>
                  </w:rPr>
                </w:pPr>
              </w:p>
            </w:tc>
          </w:tr>
          <w:tr w:rsidR="007D350E" w:rsidRPr="007D350E" w14:paraId="34861B4C" w14:textId="77777777" w:rsidTr="00A60B72">
            <w:tc>
              <w:tcPr>
                <w:tcW w:w="1722" w:type="dxa"/>
                <w:tcBorders>
                  <w:top w:val="single" w:sz="4" w:space="0" w:color="auto"/>
                  <w:left w:val="single" w:sz="4" w:space="0" w:color="auto"/>
                  <w:bottom w:val="single" w:sz="4" w:space="0" w:color="auto"/>
                  <w:right w:val="single" w:sz="4" w:space="0" w:color="auto"/>
                </w:tcBorders>
                <w:hideMark/>
              </w:tcPr>
              <w:p w14:paraId="7CC33FE1" w14:textId="77777777" w:rsidR="007D350E" w:rsidRPr="005A3709" w:rsidRDefault="007D350E" w:rsidP="007D350E">
                <w:pPr>
                  <w:spacing w:line="360" w:lineRule="auto"/>
                  <w:rPr>
                    <w:rFonts w:ascii="Arial" w:hAnsi="Arial"/>
                  </w:rPr>
                </w:pPr>
                <w:r w:rsidRPr="005A3709">
                  <w:rPr>
                    <w:rFonts w:ascii="Arial" w:hAnsi="Arial"/>
                  </w:rPr>
                  <w:t>Targed 1</w:t>
                </w:r>
              </w:p>
            </w:tc>
            <w:tc>
              <w:tcPr>
                <w:tcW w:w="3647" w:type="dxa"/>
                <w:tcBorders>
                  <w:top w:val="single" w:sz="4" w:space="0" w:color="auto"/>
                  <w:left w:val="single" w:sz="4" w:space="0" w:color="auto"/>
                  <w:bottom w:val="single" w:sz="4" w:space="0" w:color="auto"/>
                  <w:right w:val="single" w:sz="4" w:space="0" w:color="auto"/>
                </w:tcBorders>
              </w:tcPr>
              <w:p w14:paraId="69769552" w14:textId="77777777" w:rsidR="007D350E" w:rsidRPr="005A3709" w:rsidRDefault="007D350E" w:rsidP="007D350E">
                <w:pPr>
                  <w:spacing w:line="360" w:lineRule="auto"/>
                  <w:rPr>
                    <w:rFonts w:ascii="Arial" w:hAnsi="Arial"/>
                  </w:rPr>
                </w:pPr>
                <w:r w:rsidRPr="005A3709">
                  <w:rPr>
                    <w:rFonts w:ascii="Arial" w:hAnsi="Arial"/>
                  </w:rPr>
                  <w:t xml:space="preserve">Dilyn y canllaw. </w:t>
                </w:r>
              </w:p>
            </w:tc>
            <w:tc>
              <w:tcPr>
                <w:tcW w:w="3647" w:type="dxa"/>
                <w:tcBorders>
                  <w:top w:val="single" w:sz="4" w:space="0" w:color="auto"/>
                  <w:left w:val="single" w:sz="4" w:space="0" w:color="auto"/>
                  <w:bottom w:val="single" w:sz="4" w:space="0" w:color="auto"/>
                  <w:right w:val="single" w:sz="4" w:space="0" w:color="auto"/>
                </w:tcBorders>
              </w:tcPr>
              <w:p w14:paraId="054B4AED" w14:textId="323B3BA1" w:rsidR="007D350E" w:rsidRPr="005A3709" w:rsidRDefault="00940E7A" w:rsidP="007D350E">
                <w:pPr>
                  <w:spacing w:line="360" w:lineRule="auto"/>
                  <w:rPr>
                    <w:rFonts w:ascii="Arial" w:hAnsi="Arial"/>
                  </w:rPr>
                </w:pPr>
                <w:r w:rsidRPr="005A3709">
                  <w:rPr>
                    <w:rFonts w:ascii="Arial" w:hAnsi="Arial" w:cs="Arial"/>
                  </w:rPr>
                  <w:t>Sicrhau bod y canllaw yn fy</w:t>
                </w:r>
                <w:r w:rsidR="005A3709" w:rsidRPr="005A3709">
                  <w:rPr>
                    <w:rFonts w:ascii="Arial" w:hAnsi="Arial" w:cs="Arial"/>
                  </w:rPr>
                  <w:t xml:space="preserve"> arwain trwy’r aseiniad cyfan. Gw</w:t>
                </w:r>
                <w:r w:rsidRPr="005A3709">
                  <w:rPr>
                    <w:rFonts w:ascii="Arial" w:hAnsi="Arial" w:cs="Arial"/>
                  </w:rPr>
                  <w:t>nes i gynllunio pob adran wrth ddilyn cymorth o’r canllawiau. Hefyd ail-d</w:t>
                </w:r>
                <w:r w:rsidR="005A3709" w:rsidRPr="005A3709">
                  <w:rPr>
                    <w:rFonts w:ascii="Arial" w:hAnsi="Arial" w:cs="Arial"/>
                  </w:rPr>
                  <w:t>d</w:t>
                </w:r>
                <w:r w:rsidRPr="005A3709">
                  <w:rPr>
                    <w:rFonts w:ascii="Arial" w:hAnsi="Arial" w:cs="Arial"/>
                  </w:rPr>
                  <w:t>arllenais y</w:t>
                </w:r>
                <w:r w:rsidR="005A3709">
                  <w:rPr>
                    <w:rFonts w:ascii="Arial" w:hAnsi="Arial" w:cs="Arial"/>
                  </w:rPr>
                  <w:t xml:space="preserve"> disgwyliadau cyn ail-ludio ac </w:t>
                </w:r>
                <w:r w:rsidRPr="005A3709">
                  <w:rPr>
                    <w:rFonts w:ascii="Arial" w:hAnsi="Arial" w:cs="Arial"/>
                  </w:rPr>
                  <w:t xml:space="preserve">ysgrifennu’r aseiniad. Yn ychwanegol i hyn </w:t>
                </w:r>
                <w:r w:rsidR="005A3709" w:rsidRPr="005A3709">
                  <w:rPr>
                    <w:rFonts w:ascii="Arial" w:hAnsi="Arial" w:cs="Arial"/>
                  </w:rPr>
                  <w:t>g</w:t>
                </w:r>
                <w:r w:rsidRPr="005A3709">
                  <w:rPr>
                    <w:rFonts w:ascii="Arial" w:hAnsi="Arial" w:cs="Arial"/>
                  </w:rPr>
                  <w:t>wnes i sicrhau fy mod yn cwblhau’r as</w:t>
                </w:r>
                <w:r w:rsidR="005A3709" w:rsidRPr="005A3709">
                  <w:rPr>
                    <w:rFonts w:ascii="Arial" w:hAnsi="Arial" w:cs="Arial"/>
                  </w:rPr>
                  <w:t>einiad wythnos cyn y dyddiad cau</w:t>
                </w:r>
                <w:r w:rsidRPr="005A3709">
                  <w:rPr>
                    <w:rFonts w:ascii="Arial" w:hAnsi="Arial" w:cs="Arial"/>
                  </w:rPr>
                  <w:t xml:space="preserve"> er mwyn </w:t>
                </w:r>
                <w:r w:rsidR="005A3709">
                  <w:rPr>
                    <w:rFonts w:ascii="Arial" w:hAnsi="Arial" w:cs="Arial"/>
                  </w:rPr>
                  <w:t>ei ddanfon at y</w:t>
                </w:r>
                <w:r w:rsidRPr="005A3709">
                  <w:rPr>
                    <w:rFonts w:ascii="Arial" w:hAnsi="Arial" w:cs="Arial"/>
                  </w:rPr>
                  <w:t xml:space="preserve"> cydlynydd i sicrhau fy mod wedi ymateb yn gywir i ofynion y dasg.</w:t>
                </w:r>
              </w:p>
            </w:tc>
          </w:tr>
          <w:tr w:rsidR="007D350E" w:rsidRPr="007D350E" w14:paraId="526CAE45" w14:textId="77777777" w:rsidTr="00A60B72">
            <w:tc>
              <w:tcPr>
                <w:tcW w:w="1722" w:type="dxa"/>
                <w:tcBorders>
                  <w:top w:val="single" w:sz="4" w:space="0" w:color="auto"/>
                  <w:left w:val="single" w:sz="4" w:space="0" w:color="auto"/>
                  <w:bottom w:val="single" w:sz="4" w:space="0" w:color="auto"/>
                  <w:right w:val="single" w:sz="4" w:space="0" w:color="auto"/>
                </w:tcBorders>
                <w:hideMark/>
              </w:tcPr>
              <w:p w14:paraId="17D20B1A" w14:textId="77777777" w:rsidR="007D350E" w:rsidRPr="005A3709" w:rsidRDefault="007D350E" w:rsidP="007D350E">
                <w:pPr>
                  <w:spacing w:line="360" w:lineRule="auto"/>
                  <w:rPr>
                    <w:rFonts w:ascii="Arial" w:hAnsi="Arial"/>
                  </w:rPr>
                </w:pPr>
                <w:r w:rsidRPr="005A3709">
                  <w:rPr>
                    <w:rFonts w:ascii="Arial" w:hAnsi="Arial"/>
                  </w:rPr>
                  <w:t>Targed 2</w:t>
                </w:r>
              </w:p>
            </w:tc>
            <w:tc>
              <w:tcPr>
                <w:tcW w:w="3647" w:type="dxa"/>
                <w:tcBorders>
                  <w:top w:val="single" w:sz="4" w:space="0" w:color="auto"/>
                  <w:left w:val="single" w:sz="4" w:space="0" w:color="auto"/>
                  <w:bottom w:val="single" w:sz="4" w:space="0" w:color="auto"/>
                  <w:right w:val="single" w:sz="4" w:space="0" w:color="auto"/>
                </w:tcBorders>
              </w:tcPr>
              <w:p w14:paraId="7000ABC6" w14:textId="6EB0D349" w:rsidR="007D350E" w:rsidRPr="005A3709" w:rsidRDefault="005A3709" w:rsidP="007D350E">
                <w:pPr>
                  <w:spacing w:line="360" w:lineRule="auto"/>
                  <w:rPr>
                    <w:rFonts w:ascii="Arial" w:hAnsi="Arial"/>
                  </w:rPr>
                </w:pPr>
                <w:r w:rsidRPr="005A3709">
                  <w:rPr>
                    <w:rFonts w:ascii="Arial" w:hAnsi="Arial" w:cs="Arial"/>
                  </w:rPr>
                  <w:t>Defnyddio prif</w:t>
                </w:r>
                <w:r w:rsidR="007D350E" w:rsidRPr="005A3709">
                  <w:rPr>
                    <w:rFonts w:ascii="Arial" w:hAnsi="Arial" w:cs="Arial"/>
                  </w:rPr>
                  <w:t>lythrennau’n gywir.</w:t>
                </w:r>
              </w:p>
            </w:tc>
            <w:tc>
              <w:tcPr>
                <w:tcW w:w="3647" w:type="dxa"/>
                <w:tcBorders>
                  <w:top w:val="single" w:sz="4" w:space="0" w:color="auto"/>
                  <w:left w:val="single" w:sz="4" w:space="0" w:color="auto"/>
                  <w:bottom w:val="single" w:sz="4" w:space="0" w:color="auto"/>
                  <w:right w:val="single" w:sz="4" w:space="0" w:color="auto"/>
                </w:tcBorders>
              </w:tcPr>
              <w:p w14:paraId="64CAC822" w14:textId="49E39D72" w:rsidR="007D350E" w:rsidRPr="005A3709" w:rsidRDefault="005A3709" w:rsidP="005A3709">
                <w:pPr>
                  <w:spacing w:line="360" w:lineRule="auto"/>
                  <w:rPr>
                    <w:rFonts w:ascii="Arial" w:hAnsi="Arial"/>
                  </w:rPr>
                </w:pPr>
                <w:r>
                  <w:rPr>
                    <w:rFonts w:ascii="Arial" w:hAnsi="Arial" w:cs="Arial"/>
                  </w:rPr>
                  <w:t>Darllenais d</w:t>
                </w:r>
                <w:r w:rsidR="007D350E" w:rsidRPr="005A3709">
                  <w:rPr>
                    <w:rFonts w:ascii="Arial" w:hAnsi="Arial" w:cs="Arial"/>
                  </w:rPr>
                  <w:t>rwy’r aseiniad diwethaf ac ysgrifennais fy nghamgymeriadau yn gywir gan gadw nhw wrth fy ochr pan oeddwn yn ysgrifennu.</w:t>
                </w:r>
              </w:p>
            </w:tc>
          </w:tr>
        </w:tbl>
        <w:p w14:paraId="78ECF43B" w14:textId="77777777" w:rsidR="007D350E" w:rsidRDefault="007D350E"/>
        <w:p w14:paraId="1CFA5BBA" w14:textId="77777777" w:rsidR="007D350E" w:rsidRDefault="007D350E"/>
        <w:p w14:paraId="7C247816" w14:textId="77777777" w:rsidR="007D350E" w:rsidRDefault="007D350E"/>
        <w:p w14:paraId="456027EB" w14:textId="77777777" w:rsidR="007D350E" w:rsidRDefault="007D350E"/>
        <w:p w14:paraId="2C1E5802" w14:textId="77777777" w:rsidR="007D350E" w:rsidRDefault="007D350E"/>
        <w:p w14:paraId="11000466" w14:textId="77777777" w:rsidR="007D350E" w:rsidRDefault="007D350E"/>
        <w:p w14:paraId="76E3DDF5" w14:textId="77777777" w:rsidR="007D350E" w:rsidRDefault="007D350E"/>
        <w:p w14:paraId="54489873" w14:textId="77777777" w:rsidR="007D350E" w:rsidRDefault="007D350E"/>
        <w:p w14:paraId="1B0E0510" w14:textId="77777777" w:rsidR="007D350E" w:rsidRDefault="007D350E"/>
        <w:p w14:paraId="011F4B22" w14:textId="77777777" w:rsidR="007D350E" w:rsidRDefault="007D350E"/>
        <w:p w14:paraId="06D88BA1" w14:textId="77777777" w:rsidR="007D350E" w:rsidRDefault="007D350E"/>
        <w:p w14:paraId="650DF25E" w14:textId="77777777" w:rsidR="007D350E" w:rsidRDefault="007D350E"/>
        <w:p w14:paraId="35A8FFF1" w14:textId="77777777" w:rsidR="00D62553" w:rsidRDefault="008F5AD0" w:rsidP="00D62553"/>
      </w:sdtContent>
    </w:sdt>
    <w:p w14:paraId="60921210" w14:textId="4CF3EFEB" w:rsidR="0093536A" w:rsidRPr="00D62553" w:rsidRDefault="0093536A" w:rsidP="00D62553">
      <w:r w:rsidRPr="0093536A">
        <w:rPr>
          <w:rFonts w:ascii="Arial" w:eastAsia="Calibri" w:hAnsi="Arial" w:cs="Arial"/>
          <w:b/>
          <w:bCs/>
          <w:sz w:val="28"/>
          <w:szCs w:val="28"/>
        </w:rPr>
        <w:lastRenderedPageBreak/>
        <w:t xml:space="preserve">Cyflwyniad </w:t>
      </w:r>
      <w:r w:rsidR="004B5925">
        <w:rPr>
          <w:rFonts w:ascii="Arial" w:eastAsia="Calibri" w:hAnsi="Arial" w:cs="Arial"/>
          <w:b/>
          <w:bCs/>
          <w:sz w:val="28"/>
          <w:szCs w:val="28"/>
        </w:rPr>
        <w:t>(</w:t>
      </w:r>
      <w:r w:rsidR="009015E3">
        <w:rPr>
          <w:rFonts w:ascii="Arial" w:eastAsia="Calibri" w:hAnsi="Arial" w:cs="Arial"/>
          <w:b/>
          <w:bCs/>
          <w:sz w:val="28"/>
          <w:szCs w:val="28"/>
        </w:rPr>
        <w:t>2</w:t>
      </w:r>
      <w:r w:rsidR="00846C8D">
        <w:rPr>
          <w:rFonts w:ascii="Arial" w:eastAsia="Calibri" w:hAnsi="Arial" w:cs="Arial"/>
          <w:b/>
          <w:bCs/>
          <w:sz w:val="28"/>
          <w:szCs w:val="28"/>
        </w:rPr>
        <w:t>87</w:t>
      </w:r>
      <w:r w:rsidR="004B5925">
        <w:rPr>
          <w:rFonts w:ascii="Arial" w:eastAsia="Calibri" w:hAnsi="Arial" w:cs="Arial"/>
          <w:b/>
          <w:bCs/>
          <w:sz w:val="28"/>
          <w:szCs w:val="28"/>
        </w:rPr>
        <w:t xml:space="preserve">) </w:t>
      </w:r>
    </w:p>
    <w:p w14:paraId="4613F55E" w14:textId="521CAF1F" w:rsidR="00E3715A" w:rsidRPr="00E3715A" w:rsidRDefault="00E3715A" w:rsidP="0093536A">
      <w:pPr>
        <w:suppressAutoHyphens/>
        <w:autoSpaceDN w:val="0"/>
        <w:spacing w:line="360" w:lineRule="auto"/>
        <w:jc w:val="both"/>
        <w:textAlignment w:val="baseline"/>
        <w:rPr>
          <w:rFonts w:ascii="Arial" w:hAnsi="Arial" w:cs="Arial"/>
        </w:rPr>
      </w:pPr>
      <w:r>
        <w:rPr>
          <w:rFonts w:ascii="Arial" w:hAnsi="Arial" w:cs="Arial"/>
        </w:rPr>
        <w:t>Seiliwyd yr</w:t>
      </w:r>
      <w:r w:rsidR="00686F99">
        <w:rPr>
          <w:rFonts w:ascii="Arial" w:hAnsi="Arial" w:cs="Arial"/>
        </w:rPr>
        <w:t xml:space="preserve"> astudiaeth gwers</w:t>
      </w:r>
      <w:r>
        <w:rPr>
          <w:rFonts w:ascii="Arial" w:hAnsi="Arial" w:cs="Arial"/>
        </w:rPr>
        <w:t xml:space="preserve"> ar y c</w:t>
      </w:r>
      <w:r w:rsidR="00686F99">
        <w:rPr>
          <w:rFonts w:ascii="Arial" w:hAnsi="Arial" w:cs="Arial"/>
        </w:rPr>
        <w:t>westiwn</w:t>
      </w:r>
      <w:r>
        <w:rPr>
          <w:rFonts w:ascii="Arial" w:hAnsi="Arial" w:cs="Arial"/>
        </w:rPr>
        <w:t>,</w:t>
      </w:r>
      <w:r w:rsidR="00686F99">
        <w:rPr>
          <w:rFonts w:ascii="Arial" w:hAnsi="Arial" w:cs="Arial"/>
        </w:rPr>
        <w:t xml:space="preserve"> </w:t>
      </w:r>
      <w:r>
        <w:rPr>
          <w:rFonts w:ascii="Arial" w:hAnsi="Arial" w:cs="Arial"/>
        </w:rPr>
        <w:t xml:space="preserve"> ‘A ydy grwpio disgyblion fesul gallu yn effeithio ar ddatblygiad dysgwyr o ran eu haddysgeg?’ </w:t>
      </w:r>
    </w:p>
    <w:p w14:paraId="544F6FCE" w14:textId="4F011495" w:rsidR="00E53F54" w:rsidRDefault="00E3715A" w:rsidP="00E53F54">
      <w:pPr>
        <w:spacing w:line="360" w:lineRule="auto"/>
        <w:jc w:val="both"/>
        <w:rPr>
          <w:rFonts w:ascii="Arial" w:hAnsi="Arial" w:cs="Arial"/>
        </w:rPr>
      </w:pPr>
      <w:r>
        <w:rPr>
          <w:rFonts w:ascii="Arial" w:hAnsi="Arial" w:cs="Arial"/>
        </w:rPr>
        <w:t>O ddarllen y llenyddiaeth, canfuwyd nad dyma’r dull m</w:t>
      </w:r>
      <w:r w:rsidR="00686F99">
        <w:rPr>
          <w:rFonts w:ascii="Arial" w:hAnsi="Arial" w:cs="Arial"/>
        </w:rPr>
        <w:t>wyaf effeithiol</w:t>
      </w:r>
      <w:r>
        <w:rPr>
          <w:rFonts w:ascii="Arial" w:hAnsi="Arial" w:cs="Arial"/>
        </w:rPr>
        <w:t xml:space="preserve"> o</w:t>
      </w:r>
      <w:r w:rsidR="00686F99">
        <w:rPr>
          <w:rFonts w:ascii="Arial" w:hAnsi="Arial" w:cs="Arial"/>
        </w:rPr>
        <w:t xml:space="preserve"> herio </w:t>
      </w:r>
      <w:r>
        <w:rPr>
          <w:rFonts w:ascii="Arial" w:hAnsi="Arial" w:cs="Arial"/>
        </w:rPr>
        <w:t>disgyblion a sicrhau eu bod yn cyrraedd eu potensial</w:t>
      </w:r>
      <w:r w:rsidR="00A07C60">
        <w:rPr>
          <w:rFonts w:ascii="Arial" w:hAnsi="Arial" w:cs="Arial"/>
        </w:rPr>
        <w:t xml:space="preserve"> llawn</w:t>
      </w:r>
      <w:r w:rsidR="000C2C17">
        <w:rPr>
          <w:rFonts w:ascii="Arial" w:hAnsi="Arial" w:cs="Arial"/>
        </w:rPr>
        <w:t xml:space="preserve"> </w:t>
      </w:r>
      <w:r w:rsidR="00D1349D">
        <w:rPr>
          <w:rFonts w:ascii="Arial" w:hAnsi="Arial" w:cs="Arial"/>
        </w:rPr>
        <w:t xml:space="preserve">(Grant, </w:t>
      </w:r>
      <w:r w:rsidR="00686F99">
        <w:rPr>
          <w:rFonts w:ascii="Arial" w:hAnsi="Arial" w:cs="Arial"/>
        </w:rPr>
        <w:t>2019).</w:t>
      </w:r>
      <w:r w:rsidR="001A65DD">
        <w:rPr>
          <w:rFonts w:ascii="Arial" w:hAnsi="Arial" w:cs="Arial"/>
        </w:rPr>
        <w:t xml:space="preserve"> </w:t>
      </w:r>
      <w:r w:rsidR="00E53F54">
        <w:rPr>
          <w:rFonts w:ascii="Arial" w:hAnsi="Arial" w:cs="Arial"/>
        </w:rPr>
        <w:t xml:space="preserve">Amlygodd </w:t>
      </w:r>
      <w:r w:rsidR="00E53F54" w:rsidRPr="004B5925">
        <w:rPr>
          <w:rFonts w:ascii="Arial" w:hAnsi="Arial" w:cs="Arial"/>
        </w:rPr>
        <w:t>Schoon (2006) bod cydweithio efo eraill o wahanol alluoedd yn datblygu gwytnwch</w:t>
      </w:r>
      <w:r w:rsidR="00E53F54">
        <w:rPr>
          <w:rFonts w:ascii="Arial" w:hAnsi="Arial" w:cs="Arial"/>
        </w:rPr>
        <w:t xml:space="preserve"> dysgwyr, </w:t>
      </w:r>
      <w:r w:rsidR="00E53F54" w:rsidRPr="004B5925">
        <w:rPr>
          <w:rFonts w:ascii="Arial" w:hAnsi="Arial" w:cs="Arial"/>
        </w:rPr>
        <w:t xml:space="preserve"> oherwydd bod agweddau gwahanol gan bawb</w:t>
      </w:r>
      <w:r w:rsidR="00E53F54">
        <w:rPr>
          <w:rFonts w:ascii="Arial" w:hAnsi="Arial" w:cs="Arial"/>
        </w:rPr>
        <w:t xml:space="preserve"> o ganlyniad i’w profiadau cefndirol</w:t>
      </w:r>
      <w:r w:rsidR="00E53F54" w:rsidRPr="004B5925">
        <w:rPr>
          <w:rFonts w:ascii="Arial" w:hAnsi="Arial" w:cs="Arial"/>
        </w:rPr>
        <w:t xml:space="preserve">, </w:t>
      </w:r>
      <w:r w:rsidR="00E53F54">
        <w:rPr>
          <w:rFonts w:ascii="Arial" w:hAnsi="Arial" w:cs="Arial"/>
        </w:rPr>
        <w:t xml:space="preserve">ac wrth weithio fesul grwpiau gallu, byddai’r cyfle yn codi iddynt </w:t>
      </w:r>
      <w:r w:rsidR="00E53F54" w:rsidRPr="004B5925">
        <w:rPr>
          <w:rFonts w:ascii="Arial" w:hAnsi="Arial" w:cs="Arial"/>
        </w:rPr>
        <w:t xml:space="preserve">gydweithio </w:t>
      </w:r>
      <w:r w:rsidR="00E53F54">
        <w:rPr>
          <w:rFonts w:ascii="Arial" w:hAnsi="Arial" w:cs="Arial"/>
        </w:rPr>
        <w:t xml:space="preserve">a rhannu gwybodaeth a phrofiadau. </w:t>
      </w:r>
    </w:p>
    <w:p w14:paraId="0770B2B5" w14:textId="6F3D4B91" w:rsidR="006C1839" w:rsidRDefault="00940E7A" w:rsidP="001A65DD">
      <w:pPr>
        <w:suppressAutoHyphens/>
        <w:autoSpaceDN w:val="0"/>
        <w:spacing w:line="360" w:lineRule="auto"/>
        <w:jc w:val="both"/>
        <w:textAlignment w:val="baseline"/>
        <w:rPr>
          <w:rFonts w:ascii="Arial" w:hAnsi="Arial" w:cs="Arial"/>
        </w:rPr>
      </w:pPr>
      <w:r>
        <w:rPr>
          <w:rFonts w:ascii="Arial" w:hAnsi="Arial" w:cs="Arial"/>
        </w:rPr>
        <w:t xml:space="preserve">Gyda’r ymchwilwyr oll yn gytûn </w:t>
      </w:r>
      <w:r w:rsidR="005A3709">
        <w:rPr>
          <w:rFonts w:ascii="Arial" w:hAnsi="Arial" w:cs="Arial"/>
        </w:rPr>
        <w:t xml:space="preserve">mai </w:t>
      </w:r>
      <w:r>
        <w:rPr>
          <w:rFonts w:ascii="Arial" w:hAnsi="Arial" w:cs="Arial"/>
        </w:rPr>
        <w:t xml:space="preserve">eistedd fesul grwpiau cymysg oedd yn mynd i gael y dylanwad mwyaf arwyddocaol yn unol â damcaniaeth Vygotsky a nododd </w:t>
      </w:r>
      <w:r w:rsidR="005A3709">
        <w:rPr>
          <w:rFonts w:ascii="Arial" w:hAnsi="Arial" w:cs="Arial"/>
        </w:rPr>
        <w:t xml:space="preserve">Blackburen (2015) </w:t>
      </w:r>
      <w:r>
        <w:rPr>
          <w:rFonts w:ascii="Arial" w:hAnsi="Arial" w:cs="Arial"/>
        </w:rPr>
        <w:t>fod plant yn dysgu o dreulio amser yn cydweithio a chyfathr</w:t>
      </w:r>
      <w:r w:rsidR="005A3709">
        <w:rPr>
          <w:rFonts w:ascii="Arial" w:hAnsi="Arial" w:cs="Arial"/>
        </w:rPr>
        <w:t>ebu efo cyfeillion mwy gwybodus. Gwelir</w:t>
      </w:r>
      <w:r>
        <w:rPr>
          <w:rFonts w:ascii="Arial" w:hAnsi="Arial" w:cs="Arial"/>
        </w:rPr>
        <w:t xml:space="preserve"> hyn yn arfer naturiol yn ystod plentyndod cynnar (TDTN,2015).</w:t>
      </w:r>
    </w:p>
    <w:p w14:paraId="2FD9BCBB" w14:textId="70BCB5DA" w:rsidR="00E53F54" w:rsidRDefault="00E52269" w:rsidP="00E53F54">
      <w:pPr>
        <w:spacing w:line="360" w:lineRule="auto"/>
        <w:jc w:val="both"/>
        <w:rPr>
          <w:rFonts w:ascii="Arial" w:hAnsi="Arial" w:cs="Arial"/>
        </w:rPr>
      </w:pPr>
      <w:r>
        <w:rPr>
          <w:rFonts w:ascii="Arial" w:hAnsi="Arial" w:cs="Arial"/>
        </w:rPr>
        <w:t xml:space="preserve">Bwriadwyd </w:t>
      </w:r>
      <w:r w:rsidR="00686F99">
        <w:rPr>
          <w:rFonts w:ascii="Arial" w:hAnsi="Arial" w:cs="Arial"/>
        </w:rPr>
        <w:t>asesu</w:t>
      </w:r>
      <w:r>
        <w:rPr>
          <w:rFonts w:ascii="Arial" w:hAnsi="Arial" w:cs="Arial"/>
        </w:rPr>
        <w:t xml:space="preserve">’r canfyddiadau ac </w:t>
      </w:r>
      <w:r w:rsidR="00686F99">
        <w:rPr>
          <w:rFonts w:ascii="Arial" w:hAnsi="Arial" w:cs="Arial"/>
        </w:rPr>
        <w:t xml:space="preserve">effaith </w:t>
      </w:r>
      <w:r>
        <w:rPr>
          <w:rFonts w:ascii="Arial" w:hAnsi="Arial" w:cs="Arial"/>
        </w:rPr>
        <w:t xml:space="preserve">hyn </w:t>
      </w:r>
      <w:r w:rsidR="00686F99">
        <w:rPr>
          <w:rFonts w:ascii="Arial" w:hAnsi="Arial" w:cs="Arial"/>
        </w:rPr>
        <w:t xml:space="preserve">ar les a chymhelliant y disgyblion. </w:t>
      </w:r>
      <w:r w:rsidR="00EB4F32">
        <w:rPr>
          <w:rFonts w:ascii="Arial" w:hAnsi="Arial" w:cs="Arial"/>
        </w:rPr>
        <w:t>Ystyriwyd arweiniad</w:t>
      </w:r>
      <w:r w:rsidR="00EB4F32" w:rsidRPr="004B5925">
        <w:rPr>
          <w:rFonts w:ascii="Arial" w:hAnsi="Arial" w:cs="Arial"/>
        </w:rPr>
        <w:t xml:space="preserve"> Korthagen (2008)</w:t>
      </w:r>
      <w:r w:rsidR="00EB4F32">
        <w:rPr>
          <w:rFonts w:ascii="Arial" w:hAnsi="Arial" w:cs="Arial"/>
        </w:rPr>
        <w:t xml:space="preserve"> a nododd yr</w:t>
      </w:r>
      <w:r w:rsidR="00EB4F32" w:rsidRPr="004B5925">
        <w:rPr>
          <w:rFonts w:ascii="Arial" w:hAnsi="Arial" w:cs="Arial"/>
        </w:rPr>
        <w:t xml:space="preserve"> angen </w:t>
      </w:r>
      <w:r w:rsidR="00EB4F32">
        <w:rPr>
          <w:rFonts w:ascii="Arial" w:hAnsi="Arial" w:cs="Arial"/>
        </w:rPr>
        <w:t>am g</w:t>
      </w:r>
      <w:r w:rsidR="00EB4F32" w:rsidRPr="004B5925">
        <w:rPr>
          <w:rFonts w:ascii="Arial" w:hAnsi="Arial" w:cs="Arial"/>
        </w:rPr>
        <w:t>ysondeb rhwng ymarfer ac ymchwil</w:t>
      </w:r>
      <w:r w:rsidR="00EB4F32">
        <w:rPr>
          <w:rFonts w:ascii="Arial" w:hAnsi="Arial" w:cs="Arial"/>
        </w:rPr>
        <w:t xml:space="preserve"> ac e</w:t>
      </w:r>
      <w:r w:rsidR="00686F99">
        <w:rPr>
          <w:rFonts w:ascii="Arial" w:hAnsi="Arial" w:cs="Arial"/>
        </w:rPr>
        <w:t xml:space="preserve">r mwyn sicrhau bod yr ymchwil yn cael ei wneud </w:t>
      </w:r>
      <w:r w:rsidR="00EB4F32">
        <w:rPr>
          <w:rFonts w:ascii="Arial" w:hAnsi="Arial" w:cs="Arial"/>
        </w:rPr>
        <w:t>mor</w:t>
      </w:r>
      <w:r w:rsidR="00686F99">
        <w:rPr>
          <w:rFonts w:ascii="Arial" w:hAnsi="Arial" w:cs="Arial"/>
        </w:rPr>
        <w:t xml:space="preserve"> deg</w:t>
      </w:r>
      <w:r w:rsidR="00EB4F32">
        <w:rPr>
          <w:rFonts w:ascii="Arial" w:hAnsi="Arial" w:cs="Arial"/>
        </w:rPr>
        <w:t xml:space="preserve"> â phosib</w:t>
      </w:r>
      <w:r>
        <w:rPr>
          <w:rFonts w:ascii="Arial" w:hAnsi="Arial" w:cs="Arial"/>
        </w:rPr>
        <w:t>,</w:t>
      </w:r>
      <w:r w:rsidR="00686F99">
        <w:rPr>
          <w:rFonts w:ascii="Arial" w:hAnsi="Arial" w:cs="Arial"/>
        </w:rPr>
        <w:t xml:space="preserve"> </w:t>
      </w:r>
      <w:r>
        <w:rPr>
          <w:rFonts w:ascii="Arial" w:hAnsi="Arial" w:cs="Arial"/>
        </w:rPr>
        <w:t>cadwyd</w:t>
      </w:r>
      <w:r w:rsidR="00686F99">
        <w:rPr>
          <w:rFonts w:ascii="Arial" w:hAnsi="Arial" w:cs="Arial"/>
        </w:rPr>
        <w:t xml:space="preserve"> yr ad</w:t>
      </w:r>
      <w:r w:rsidR="00EB4F32">
        <w:rPr>
          <w:rFonts w:ascii="Arial" w:hAnsi="Arial" w:cs="Arial"/>
        </w:rPr>
        <w:t xml:space="preserve">noddau a’r </w:t>
      </w:r>
      <w:r>
        <w:rPr>
          <w:rFonts w:ascii="Arial" w:hAnsi="Arial" w:cs="Arial"/>
        </w:rPr>
        <w:t>cy</w:t>
      </w:r>
      <w:r w:rsidR="00EB4F32">
        <w:rPr>
          <w:rFonts w:ascii="Arial" w:hAnsi="Arial" w:cs="Arial"/>
        </w:rPr>
        <w:t>nllunio</w:t>
      </w:r>
      <w:r w:rsidR="004C0A1A">
        <w:rPr>
          <w:rFonts w:ascii="Arial" w:hAnsi="Arial" w:cs="Arial"/>
        </w:rPr>
        <w:t xml:space="preserve"> yn gyffredin i’r tri dosbarth. </w:t>
      </w:r>
      <w:r>
        <w:rPr>
          <w:rFonts w:ascii="Arial" w:hAnsi="Arial" w:cs="Arial"/>
        </w:rPr>
        <w:t xml:space="preserve"> </w:t>
      </w:r>
    </w:p>
    <w:p w14:paraId="12996E59" w14:textId="56B89D92" w:rsidR="00015D92" w:rsidRDefault="00940E7A" w:rsidP="00E53F54">
      <w:pPr>
        <w:spacing w:line="360" w:lineRule="auto"/>
        <w:jc w:val="both"/>
        <w:rPr>
          <w:rFonts w:ascii="Arial" w:hAnsi="Arial" w:cs="Arial"/>
        </w:rPr>
      </w:pPr>
      <w:r>
        <w:rPr>
          <w:rFonts w:ascii="Arial" w:hAnsi="Arial" w:cs="Arial"/>
        </w:rPr>
        <w:t>Y</w:t>
      </w:r>
      <w:r w:rsidR="005A3709">
        <w:rPr>
          <w:rFonts w:ascii="Arial" w:hAnsi="Arial" w:cs="Arial"/>
        </w:rPr>
        <w:t>n ôl Grigg (2015) mae’n bwysig f</w:t>
      </w:r>
      <w:r>
        <w:rPr>
          <w:rFonts w:ascii="Arial" w:hAnsi="Arial" w:cs="Arial"/>
        </w:rPr>
        <w:t xml:space="preserve">od athrawon yn </w:t>
      </w:r>
      <w:r w:rsidR="005A3709">
        <w:rPr>
          <w:rFonts w:ascii="Arial" w:hAnsi="Arial" w:cs="Arial"/>
        </w:rPr>
        <w:t>gwneud ymchwil uniongyrchol ynglŷn</w:t>
      </w:r>
      <w:r>
        <w:rPr>
          <w:rFonts w:ascii="Arial" w:hAnsi="Arial" w:cs="Arial"/>
        </w:rPr>
        <w:t xml:space="preserve"> </w:t>
      </w:r>
      <w:r w:rsidR="005A3709">
        <w:rPr>
          <w:rFonts w:ascii="Arial" w:hAnsi="Arial" w:cs="Arial"/>
        </w:rPr>
        <w:t xml:space="preserve">â’r strategaethau sy’n gweithio </w:t>
      </w:r>
      <w:r>
        <w:rPr>
          <w:rFonts w:ascii="Arial" w:hAnsi="Arial" w:cs="Arial"/>
        </w:rPr>
        <w:t xml:space="preserve">orau i’r disgyblion </w:t>
      </w:r>
      <w:r w:rsidR="005A3709">
        <w:rPr>
          <w:rFonts w:ascii="Arial" w:hAnsi="Arial" w:cs="Arial"/>
        </w:rPr>
        <w:t>yn eu</w:t>
      </w:r>
      <w:r>
        <w:rPr>
          <w:rFonts w:ascii="Arial" w:hAnsi="Arial" w:cs="Arial"/>
        </w:rPr>
        <w:t xml:space="preserve"> dosbarth ar y cyfnod</w:t>
      </w:r>
      <w:r w:rsidR="005A3709">
        <w:rPr>
          <w:rFonts w:ascii="Arial" w:hAnsi="Arial" w:cs="Arial"/>
        </w:rPr>
        <w:t>,</w:t>
      </w:r>
      <w:r>
        <w:rPr>
          <w:rFonts w:ascii="Arial" w:hAnsi="Arial" w:cs="Arial"/>
        </w:rPr>
        <w:t xml:space="preserve"> gan fod pob unigolyn yn unigryw ac felly mae arddull y dosbarth yn cael dylanwad ar effeithlonrwydd y strategaethau </w:t>
      </w:r>
      <w:r w:rsidR="005A3709">
        <w:rPr>
          <w:rFonts w:ascii="Arial" w:hAnsi="Arial" w:cs="Arial"/>
        </w:rPr>
        <w:t>a ddefnyddir</w:t>
      </w:r>
      <w:r>
        <w:rPr>
          <w:rFonts w:ascii="Arial" w:hAnsi="Arial" w:cs="Arial"/>
        </w:rPr>
        <w:t>. Er hyn mae dyletswydd i athrawon sicrhau bod cyfleoedd</w:t>
      </w:r>
      <w:r w:rsidR="005A3709">
        <w:rPr>
          <w:rFonts w:ascii="Arial" w:hAnsi="Arial" w:cs="Arial"/>
        </w:rPr>
        <w:t xml:space="preserve"> gan y disgyblion i ddatblygu eu</w:t>
      </w:r>
      <w:r>
        <w:rPr>
          <w:rFonts w:ascii="Arial" w:hAnsi="Arial" w:cs="Arial"/>
        </w:rPr>
        <w:t xml:space="preserve"> sgiliau datrys problemau ac ehangu</w:t>
      </w:r>
      <w:r w:rsidR="005A3709">
        <w:rPr>
          <w:rFonts w:ascii="Arial" w:hAnsi="Arial" w:cs="Arial"/>
        </w:rPr>
        <w:t xml:space="preserve"> eu sgiliau cyfathrebu</w:t>
      </w:r>
      <w:r>
        <w:rPr>
          <w:rFonts w:ascii="Arial" w:hAnsi="Arial" w:cs="Arial"/>
        </w:rPr>
        <w:t>. I sicrhau bod y cyfleoedd hyn ar gael i ddisgyblion</w:t>
      </w:r>
      <w:r w:rsidR="005A3709">
        <w:rPr>
          <w:rFonts w:ascii="Arial" w:hAnsi="Arial" w:cs="Arial"/>
        </w:rPr>
        <w:t>,</w:t>
      </w:r>
      <w:r>
        <w:rPr>
          <w:rFonts w:ascii="Arial" w:hAnsi="Arial" w:cs="Arial"/>
        </w:rPr>
        <w:t xml:space="preserve"> dylai </w:t>
      </w:r>
      <w:r w:rsidR="005A3709">
        <w:rPr>
          <w:rFonts w:ascii="Arial" w:hAnsi="Arial" w:cs="Arial"/>
        </w:rPr>
        <w:t>athrawon sicrhau b</w:t>
      </w:r>
      <w:r>
        <w:rPr>
          <w:rFonts w:ascii="Arial" w:hAnsi="Arial" w:cs="Arial"/>
        </w:rPr>
        <w:t>od cyfleoedd iddyn nhw gydweithio efo amrywiaeth o alluoedd ac ati (Korthagen,2008).</w:t>
      </w:r>
    </w:p>
    <w:p w14:paraId="3EF537CC" w14:textId="7674995D" w:rsidR="006B053F" w:rsidRPr="006B053F" w:rsidRDefault="006B053F" w:rsidP="006B053F">
      <w:pPr>
        <w:suppressAutoHyphens/>
        <w:autoSpaceDN w:val="0"/>
        <w:spacing w:line="240" w:lineRule="auto"/>
        <w:textAlignment w:val="baseline"/>
        <w:rPr>
          <w:rFonts w:ascii="Arial" w:eastAsia="Calibri" w:hAnsi="Arial" w:cs="Arial"/>
          <w:b/>
          <w:bCs/>
          <w:sz w:val="28"/>
          <w:szCs w:val="28"/>
        </w:rPr>
      </w:pPr>
      <w:r w:rsidRPr="006B053F">
        <w:rPr>
          <w:rFonts w:ascii="Arial" w:eastAsia="Calibri" w:hAnsi="Arial" w:cs="Arial"/>
          <w:b/>
          <w:bCs/>
          <w:sz w:val="28"/>
          <w:szCs w:val="28"/>
        </w:rPr>
        <w:t xml:space="preserve">Y cyd-destun </w:t>
      </w:r>
      <w:r w:rsidR="00E3138B">
        <w:rPr>
          <w:rFonts w:ascii="Arial" w:eastAsia="Calibri" w:hAnsi="Arial" w:cs="Arial"/>
          <w:b/>
          <w:bCs/>
          <w:sz w:val="28"/>
          <w:szCs w:val="28"/>
        </w:rPr>
        <w:t>(</w:t>
      </w:r>
      <w:r w:rsidR="00622B0A">
        <w:rPr>
          <w:rFonts w:ascii="Arial" w:eastAsia="Calibri" w:hAnsi="Arial" w:cs="Arial"/>
          <w:b/>
          <w:bCs/>
          <w:sz w:val="28"/>
          <w:szCs w:val="28"/>
        </w:rPr>
        <w:t>4</w:t>
      </w:r>
      <w:r w:rsidR="00674190">
        <w:rPr>
          <w:rFonts w:ascii="Arial" w:eastAsia="Calibri" w:hAnsi="Arial" w:cs="Arial"/>
          <w:b/>
          <w:bCs/>
          <w:sz w:val="28"/>
          <w:szCs w:val="28"/>
        </w:rPr>
        <w:t>86</w:t>
      </w:r>
      <w:r w:rsidR="00E3138B">
        <w:rPr>
          <w:rFonts w:ascii="Arial" w:eastAsia="Calibri" w:hAnsi="Arial" w:cs="Arial"/>
          <w:b/>
          <w:bCs/>
          <w:sz w:val="28"/>
          <w:szCs w:val="28"/>
        </w:rPr>
        <w:t>)</w:t>
      </w:r>
    </w:p>
    <w:p w14:paraId="2D96C0CB" w14:textId="069A321C" w:rsidR="004B5925" w:rsidRPr="009015E3" w:rsidRDefault="00940E7A" w:rsidP="004B5925">
      <w:pPr>
        <w:suppressAutoHyphens/>
        <w:autoSpaceDN w:val="0"/>
        <w:spacing w:line="360" w:lineRule="auto"/>
        <w:jc w:val="both"/>
        <w:textAlignment w:val="baseline"/>
        <w:rPr>
          <w:rFonts w:ascii="Arial" w:hAnsi="Arial" w:cs="Arial"/>
        </w:rPr>
      </w:pPr>
      <w:r>
        <w:rPr>
          <w:rFonts w:ascii="Arial" w:hAnsi="Arial" w:cs="Arial"/>
        </w:rPr>
        <w:t>Ar ôl magu dealltwriaeth gytûn ar alluoedd y disgyblion, cyd-gynlluniwyd y wers. Cytunwyd bod angen datblygu sgiliau rhifedd y disgyblion gan ffocysu ar ddatrys problemau a defnydd cywir o gyfrifiannell. Y cam nesaf oedd dewis grwp</w:t>
      </w:r>
      <w:r w:rsidR="005A3709">
        <w:rPr>
          <w:rFonts w:ascii="Arial" w:hAnsi="Arial" w:cs="Arial"/>
        </w:rPr>
        <w:t xml:space="preserve">iau o ddisgyblion i’w harsylwi </w:t>
      </w:r>
      <w:r>
        <w:rPr>
          <w:rFonts w:ascii="Arial" w:hAnsi="Arial" w:cs="Arial"/>
        </w:rPr>
        <w:t>(Blackburn,</w:t>
      </w:r>
      <w:r w:rsidR="005A3709">
        <w:rPr>
          <w:rFonts w:ascii="Arial" w:hAnsi="Arial" w:cs="Arial"/>
        </w:rPr>
        <w:t xml:space="preserve"> </w:t>
      </w:r>
      <w:r>
        <w:rPr>
          <w:rFonts w:ascii="Arial" w:hAnsi="Arial" w:cs="Arial"/>
        </w:rPr>
        <w:t>2015). Er mwyn sicrhau tegwch a chynhwysiant,  cytunwyd dosbarthu llythyron caniatâd i rieni pob unigolyn o fewn y flwyddyn. Gyda hyn byddai pob rhiant yn ymwybodol o’r astudiaeth.  Yn dilyn derbyn ffurflenni caniatâd oddi wrthynt, dewisodd yr athrawon dosbarth dri phlentyn</w:t>
      </w:r>
      <w:r w:rsidR="005A3709">
        <w:rPr>
          <w:rFonts w:ascii="Arial" w:hAnsi="Arial" w:cs="Arial"/>
        </w:rPr>
        <w:t xml:space="preserve"> ar gyfer yr astudiaeth</w:t>
      </w:r>
      <w:r>
        <w:rPr>
          <w:rFonts w:ascii="Arial" w:hAnsi="Arial" w:cs="Arial"/>
        </w:rPr>
        <w:t xml:space="preserve"> (TDTN,</w:t>
      </w:r>
      <w:r w:rsidR="005A3709">
        <w:rPr>
          <w:rFonts w:ascii="Arial" w:hAnsi="Arial" w:cs="Arial"/>
        </w:rPr>
        <w:t xml:space="preserve"> 2015). Ar gyfer unrhyw ymchwil p</w:t>
      </w:r>
      <w:r>
        <w:rPr>
          <w:rFonts w:ascii="Arial" w:hAnsi="Arial" w:cs="Arial"/>
        </w:rPr>
        <w:t xml:space="preserve">ellach byddwn fel ymchwilwyr yn sicrhau </w:t>
      </w:r>
      <w:r w:rsidR="005A3709">
        <w:rPr>
          <w:rFonts w:ascii="Arial" w:hAnsi="Arial" w:cs="Arial"/>
        </w:rPr>
        <w:t>bod mwy o ddisgyblion yn cael eu</w:t>
      </w:r>
      <w:r>
        <w:rPr>
          <w:rFonts w:ascii="Arial" w:hAnsi="Arial" w:cs="Arial"/>
        </w:rPr>
        <w:t xml:space="preserve"> </w:t>
      </w:r>
      <w:r w:rsidR="005A3709">
        <w:rPr>
          <w:rFonts w:ascii="Arial" w:hAnsi="Arial" w:cs="Arial"/>
        </w:rPr>
        <w:t>harsylwi gan na</w:t>
      </w:r>
      <w:r>
        <w:rPr>
          <w:rFonts w:ascii="Arial" w:hAnsi="Arial" w:cs="Arial"/>
        </w:rPr>
        <w:t xml:space="preserve">d yw </w:t>
      </w:r>
      <w:r w:rsidR="005A3709">
        <w:rPr>
          <w:rFonts w:ascii="Arial" w:hAnsi="Arial" w:cs="Arial"/>
        </w:rPr>
        <w:t xml:space="preserve">data </w:t>
      </w:r>
      <w:r>
        <w:rPr>
          <w:rFonts w:ascii="Arial" w:hAnsi="Arial" w:cs="Arial"/>
        </w:rPr>
        <w:t xml:space="preserve">tri unigolyn yn ddigonol </w:t>
      </w:r>
      <w:r w:rsidR="005A3709">
        <w:rPr>
          <w:rFonts w:ascii="Arial" w:hAnsi="Arial" w:cs="Arial"/>
        </w:rPr>
        <w:t>ar gyfer</w:t>
      </w:r>
      <w:r>
        <w:rPr>
          <w:rFonts w:ascii="Arial" w:hAnsi="Arial" w:cs="Arial"/>
        </w:rPr>
        <w:t xml:space="preserve"> astudiaeth</w:t>
      </w:r>
      <w:r w:rsidR="005A3709">
        <w:rPr>
          <w:rFonts w:ascii="Arial" w:hAnsi="Arial" w:cs="Arial"/>
        </w:rPr>
        <w:t xml:space="preserve"> o sylwedd</w:t>
      </w:r>
      <w:r>
        <w:rPr>
          <w:rFonts w:ascii="Arial" w:hAnsi="Arial" w:cs="Arial"/>
        </w:rPr>
        <w:t xml:space="preserve">. </w:t>
      </w:r>
      <w:r w:rsidR="005A3709">
        <w:rPr>
          <w:rFonts w:ascii="Arial" w:hAnsi="Arial" w:cs="Arial"/>
        </w:rPr>
        <w:t xml:space="preserve">Amlygwyd hyn i’r </w:t>
      </w:r>
      <w:r>
        <w:rPr>
          <w:rFonts w:ascii="Arial" w:hAnsi="Arial" w:cs="Arial"/>
        </w:rPr>
        <w:t xml:space="preserve">ymchwilwyr ar ôl derbyn canlyniadau’r astudiaeth </w:t>
      </w:r>
      <w:r w:rsidR="005A3709">
        <w:rPr>
          <w:rFonts w:ascii="Arial" w:hAnsi="Arial" w:cs="Arial"/>
        </w:rPr>
        <w:t>ac</w:t>
      </w:r>
      <w:r>
        <w:rPr>
          <w:rFonts w:ascii="Arial" w:hAnsi="Arial" w:cs="Arial"/>
        </w:rPr>
        <w:t xml:space="preserve"> wrth adfyfyrio ar y broses a darllen damcaniaethau ehangach.  Er gweithredwyd </w:t>
      </w:r>
      <w:r>
        <w:rPr>
          <w:rFonts w:ascii="Arial" w:hAnsi="Arial" w:cs="Arial"/>
        </w:rPr>
        <w:lastRenderedPageBreak/>
        <w:t>mewn ffordd gynhwysol, roedd yr ymchwilwyr yn ymwybodol o arweiniad Cajker et</w:t>
      </w:r>
      <w:r w:rsidR="005A3709">
        <w:rPr>
          <w:rFonts w:ascii="Arial" w:hAnsi="Arial" w:cs="Arial"/>
        </w:rPr>
        <w:t>.</w:t>
      </w:r>
      <w:r>
        <w:rPr>
          <w:rFonts w:ascii="Arial" w:hAnsi="Arial" w:cs="Arial"/>
        </w:rPr>
        <w:t xml:space="preserve"> al (2016) a Dawson (2013) fod yna wahaniaethau o ran y  gweithrediadau megis darpar athrawon </w:t>
      </w:r>
      <w:r w:rsidR="005A3709">
        <w:rPr>
          <w:rFonts w:ascii="Arial" w:hAnsi="Arial" w:cs="Arial"/>
        </w:rPr>
        <w:t xml:space="preserve">gwahanol yn addysgu’r gwersi, </w:t>
      </w:r>
      <w:r>
        <w:rPr>
          <w:rFonts w:ascii="Arial" w:hAnsi="Arial" w:cs="Arial"/>
        </w:rPr>
        <w:t>o fewn ysgolion gwahanol ac i ddisgyblion gwaha</w:t>
      </w:r>
      <w:r w:rsidR="005A3709">
        <w:rPr>
          <w:rFonts w:ascii="Arial" w:hAnsi="Arial" w:cs="Arial"/>
        </w:rPr>
        <w:t xml:space="preserve">nol, ac y byddai hyn, o bosib, </w:t>
      </w:r>
      <w:r>
        <w:rPr>
          <w:rFonts w:ascii="Arial" w:hAnsi="Arial" w:cs="Arial"/>
        </w:rPr>
        <w:t>yn cael dylanwad y canlyniadau.</w:t>
      </w:r>
    </w:p>
    <w:p w14:paraId="64055090" w14:textId="361864C4" w:rsidR="006B053F" w:rsidRDefault="005A3709" w:rsidP="00622B0A">
      <w:pPr>
        <w:suppressAutoHyphens/>
        <w:autoSpaceDN w:val="0"/>
        <w:spacing w:line="360" w:lineRule="auto"/>
        <w:jc w:val="both"/>
        <w:textAlignment w:val="baseline"/>
        <w:rPr>
          <w:rFonts w:ascii="Arial" w:hAnsi="Arial" w:cs="Arial"/>
        </w:rPr>
      </w:pPr>
      <w:r>
        <w:rPr>
          <w:rFonts w:ascii="Arial" w:hAnsi="Arial" w:cs="Arial"/>
        </w:rPr>
        <w:t>O ran cyd-destun y d</w:t>
      </w:r>
      <w:r w:rsidR="00940E7A">
        <w:rPr>
          <w:rFonts w:ascii="Arial" w:hAnsi="Arial" w:cs="Arial"/>
        </w:rPr>
        <w:t xml:space="preserve">air </w:t>
      </w:r>
      <w:r>
        <w:rPr>
          <w:rFonts w:ascii="Arial" w:hAnsi="Arial" w:cs="Arial"/>
        </w:rPr>
        <w:t xml:space="preserve">ysgol, ysgol fach o fewn ardal </w:t>
      </w:r>
      <w:r w:rsidR="00940E7A">
        <w:rPr>
          <w:rFonts w:ascii="Arial" w:hAnsi="Arial" w:cs="Arial"/>
        </w:rPr>
        <w:t>difreintiedig yn Sir Gaerfyrddin oedd Ysgol A</w:t>
      </w:r>
      <w:r>
        <w:rPr>
          <w:rFonts w:ascii="Arial" w:hAnsi="Arial" w:cs="Arial"/>
        </w:rPr>
        <w:t>,</w:t>
      </w:r>
      <w:r w:rsidR="00940E7A">
        <w:rPr>
          <w:rFonts w:ascii="Arial" w:hAnsi="Arial" w:cs="Arial"/>
        </w:rPr>
        <w:t xml:space="preserve"> ac ynddi llai na hanner cant o ddisgyblion. O ganlyniad, addysgwyd y disgyblion mewn dau ddosbarth megis y Cyfnod Sylfaen a Chyfnod Allweddol 2. Yn ystod yr astudiaeth gwers</w:t>
      </w:r>
      <w:r>
        <w:rPr>
          <w:rFonts w:ascii="Arial" w:hAnsi="Arial" w:cs="Arial"/>
        </w:rPr>
        <w:t>,</w:t>
      </w:r>
      <w:r w:rsidR="00940E7A">
        <w:rPr>
          <w:rFonts w:ascii="Arial" w:hAnsi="Arial" w:cs="Arial"/>
        </w:rPr>
        <w:t xml:space="preserve"> roedd deg ar hug</w:t>
      </w:r>
      <w:r>
        <w:rPr>
          <w:rFonts w:ascii="Arial" w:hAnsi="Arial" w:cs="Arial"/>
        </w:rPr>
        <w:t>ain o ddisgyblion yn bresennol. Fodd bynnag, disgyblion blwyddyn 4 yn unig a</w:t>
      </w:r>
      <w:r w:rsidR="00940E7A">
        <w:rPr>
          <w:rFonts w:ascii="Arial" w:hAnsi="Arial" w:cs="Arial"/>
        </w:rPr>
        <w:t xml:space="preserve"> ffocyswyd arnynt ar gyfer yr astudiaeth. Yn ychwanegol, gan fod dau ddisgybl efo anghenion ychwanegol</w:t>
      </w:r>
      <w:r>
        <w:rPr>
          <w:rFonts w:ascii="Arial" w:hAnsi="Arial" w:cs="Arial"/>
        </w:rPr>
        <w:t>,</w:t>
      </w:r>
      <w:r w:rsidR="00940E7A">
        <w:rPr>
          <w:rFonts w:ascii="Arial" w:hAnsi="Arial" w:cs="Arial"/>
        </w:rPr>
        <w:t xml:space="preserve"> roedd dwy gynorthwywraig yno i’w cefnogi yn ystod yr ast</w:t>
      </w:r>
      <w:r>
        <w:rPr>
          <w:rFonts w:ascii="Arial" w:hAnsi="Arial" w:cs="Arial"/>
        </w:rPr>
        <w:t xml:space="preserve">udiaeth hefyd. Er mai yn ardal </w:t>
      </w:r>
      <w:r w:rsidR="00940E7A">
        <w:rPr>
          <w:rFonts w:ascii="Arial" w:hAnsi="Arial" w:cs="Arial"/>
        </w:rPr>
        <w:t xml:space="preserve">difreintiedig o Sir Gaerfyrddin yr oedd Ysgol B, ynddi roedd dros gant o ddisgyblion ac eto dosbarthiadau oed cymysg. Felly yn ystod yr astudiaeth oedd disgyblion blynyddoedd 4 a 5 yn bresennol gyda’r ffocws eto  ar ddisgyblion blwyddyn 4. Gan fod disgybl ag anghenion dysgu ychwanegol dwys </w:t>
      </w:r>
      <w:r>
        <w:rPr>
          <w:rFonts w:ascii="Arial" w:hAnsi="Arial" w:cs="Arial"/>
        </w:rPr>
        <w:t xml:space="preserve">yn bresennol,  dylanwadodd hyn ar </w:t>
      </w:r>
      <w:r w:rsidR="00940E7A">
        <w:rPr>
          <w:rFonts w:ascii="Arial" w:hAnsi="Arial" w:cs="Arial"/>
        </w:rPr>
        <w:t>ymglymiad y gweddill yn ystod y wers, er bod cymhorthydd ganddo. Sir Abertawe oedd lleoliad Ysgol C,  ac felly’n ysgol ddadansoddol.</w:t>
      </w:r>
      <w:r w:rsidR="00940E7A">
        <w:rPr>
          <w:rFonts w:ascii="Times New Roman" w:hAnsi="Times New Roman" w:cs="Times New Roman"/>
          <w:color w:val="000000"/>
          <w:sz w:val="24"/>
          <w:szCs w:val="24"/>
          <w:lang w:val="en-GB"/>
        </w:rPr>
        <w:t xml:space="preserve"> </w:t>
      </w:r>
      <w:r w:rsidR="00940E7A" w:rsidRPr="00677B57">
        <w:rPr>
          <w:rFonts w:ascii="Arial" w:hAnsi="Arial" w:cs="Arial"/>
          <w:color w:val="000000"/>
        </w:rPr>
        <w:t xml:space="preserve">Mae’r ysgol yn un arloesol sef </w:t>
      </w:r>
      <w:r w:rsidR="00940E7A" w:rsidRPr="00677B57">
        <w:rPr>
          <w:rFonts w:ascii="Arial" w:hAnsi="Arial" w:cs="Arial"/>
        </w:rPr>
        <w:t xml:space="preserve">ysgol sydd wrthi’n gweithio gyda Llywodraeth Cymru ac ysgolion eraill i ddatblygu ac arbrofi â chwricwlwm newydd i Gymru. </w:t>
      </w:r>
      <w:r w:rsidRPr="00677B57">
        <w:rPr>
          <w:rFonts w:ascii="Arial" w:hAnsi="Arial" w:cs="Arial"/>
        </w:rPr>
        <w:t>Roedd ho</w:t>
      </w:r>
      <w:r w:rsidR="00940E7A" w:rsidRPr="00677B57">
        <w:rPr>
          <w:rFonts w:ascii="Arial" w:hAnsi="Arial" w:cs="Arial"/>
        </w:rPr>
        <w:t>n yn sylweddol fwy na’r gweddill o ran m</w:t>
      </w:r>
      <w:r w:rsidR="00940E7A">
        <w:rPr>
          <w:rFonts w:ascii="Arial" w:hAnsi="Arial" w:cs="Arial"/>
        </w:rPr>
        <w:t xml:space="preserve">aint, gyda dros hanner mil o ddisgyblion. Ystyriwyd hi </w:t>
      </w:r>
      <w:r>
        <w:rPr>
          <w:rFonts w:ascii="Arial" w:hAnsi="Arial" w:cs="Arial"/>
        </w:rPr>
        <w:t>hefyd yn ysgol ragorol o ganlyniad i'w safonau uchel o ran</w:t>
      </w:r>
      <w:r w:rsidR="00940E7A">
        <w:rPr>
          <w:rFonts w:ascii="Arial" w:hAnsi="Arial" w:cs="Arial"/>
        </w:rPr>
        <w:t xml:space="preserve"> darpariaeth addysg</w:t>
      </w:r>
      <w:r>
        <w:rPr>
          <w:rFonts w:ascii="Arial" w:hAnsi="Arial" w:cs="Arial"/>
        </w:rPr>
        <w:t>ol</w:t>
      </w:r>
      <w:r w:rsidR="00940E7A">
        <w:rPr>
          <w:rFonts w:ascii="Arial" w:hAnsi="Arial" w:cs="Arial"/>
        </w:rPr>
        <w:t xml:space="preserve"> (Estyn,</w:t>
      </w:r>
      <w:r>
        <w:rPr>
          <w:rFonts w:ascii="Arial" w:hAnsi="Arial" w:cs="Arial"/>
        </w:rPr>
        <w:t xml:space="preserve"> </w:t>
      </w:r>
      <w:r w:rsidR="00940E7A">
        <w:rPr>
          <w:rFonts w:ascii="Arial" w:hAnsi="Arial" w:cs="Arial"/>
        </w:rPr>
        <w:t xml:space="preserve">2020). Er cymaint ei maint, roedd yma eto ddosbarthiadau oed cymysg gyda disgyblion blwyddyn 3 a 4 yn bresennol. Canolbwyntiwyd eto ar ddisgyblion blwyddyn 4 ac yma roedd cynorthwyydd </w:t>
      </w:r>
      <w:r>
        <w:rPr>
          <w:rFonts w:ascii="Arial" w:hAnsi="Arial" w:cs="Arial"/>
        </w:rPr>
        <w:t>i gefnogi’r dosbarth cyfan.</w:t>
      </w:r>
    </w:p>
    <w:p w14:paraId="3BF49D60" w14:textId="78A6E534" w:rsidR="00423791" w:rsidRPr="00212468" w:rsidRDefault="00423791" w:rsidP="004B5925">
      <w:pPr>
        <w:suppressAutoHyphens/>
        <w:autoSpaceDN w:val="0"/>
        <w:spacing w:line="360" w:lineRule="auto"/>
        <w:jc w:val="both"/>
        <w:textAlignment w:val="baseline"/>
        <w:rPr>
          <w:rFonts w:ascii="Arial" w:hAnsi="Arial" w:cs="Arial"/>
          <w:lang w:val="en-GB"/>
        </w:rPr>
      </w:pPr>
      <w:r>
        <w:rPr>
          <w:rFonts w:ascii="Arial" w:hAnsi="Arial" w:cs="Arial"/>
        </w:rPr>
        <w:t>Cred Grigg (2015) f</w:t>
      </w:r>
      <w:r w:rsidR="00940E7A">
        <w:rPr>
          <w:rFonts w:ascii="Arial" w:hAnsi="Arial" w:cs="Arial"/>
        </w:rPr>
        <w:t>od gyrfa o</w:t>
      </w:r>
      <w:r>
        <w:rPr>
          <w:rFonts w:ascii="Arial" w:hAnsi="Arial" w:cs="Arial"/>
        </w:rPr>
        <w:t xml:space="preserve"> ddysgu </w:t>
      </w:r>
      <w:r w:rsidR="00212468">
        <w:rPr>
          <w:rFonts w:ascii="Arial" w:hAnsi="Arial" w:cs="Arial"/>
        </w:rPr>
        <w:t>yn</w:t>
      </w:r>
      <w:r>
        <w:rPr>
          <w:rFonts w:ascii="Arial" w:hAnsi="Arial" w:cs="Arial"/>
        </w:rPr>
        <w:t xml:space="preserve"> magu ymd</w:t>
      </w:r>
      <w:r w:rsidR="00940E7A">
        <w:rPr>
          <w:rFonts w:ascii="Arial" w:hAnsi="Arial" w:cs="Arial"/>
        </w:rPr>
        <w:t xml:space="preserve">eimlad o wobrwyo i unigolion </w:t>
      </w:r>
      <w:r w:rsidR="00212468">
        <w:rPr>
          <w:rFonts w:ascii="Arial" w:hAnsi="Arial" w:cs="Arial"/>
        </w:rPr>
        <w:t>sydd wrth eu bodd</w:t>
      </w:r>
      <w:r w:rsidR="00940E7A">
        <w:rPr>
          <w:rFonts w:ascii="Arial" w:hAnsi="Arial" w:cs="Arial"/>
        </w:rPr>
        <w:t xml:space="preserve"> </w:t>
      </w:r>
      <w:r w:rsidR="00212468">
        <w:rPr>
          <w:rFonts w:ascii="Arial" w:hAnsi="Arial" w:cs="Arial"/>
        </w:rPr>
        <w:t xml:space="preserve">yn </w:t>
      </w:r>
      <w:r w:rsidR="00940E7A">
        <w:rPr>
          <w:rFonts w:ascii="Arial" w:hAnsi="Arial" w:cs="Arial"/>
        </w:rPr>
        <w:t xml:space="preserve">dysgu disgyblion. </w:t>
      </w:r>
      <w:r w:rsidR="00212468">
        <w:rPr>
          <w:rFonts w:ascii="Arial" w:hAnsi="Arial" w:cs="Arial"/>
        </w:rPr>
        <w:t>Daw hyn</w:t>
      </w:r>
      <w:r w:rsidR="00940E7A">
        <w:rPr>
          <w:rFonts w:ascii="Arial" w:hAnsi="Arial" w:cs="Arial"/>
        </w:rPr>
        <w:t xml:space="preserve"> o ganlyniad i </w:t>
      </w:r>
      <w:r w:rsidR="00212468">
        <w:rPr>
          <w:rFonts w:ascii="Arial" w:hAnsi="Arial" w:cs="Arial"/>
        </w:rPr>
        <w:t>ddatblygiad unigryw pob disgybl, gan dystiolaethu</w:t>
      </w:r>
      <w:r w:rsidR="00940E7A">
        <w:rPr>
          <w:rFonts w:ascii="Arial" w:hAnsi="Arial" w:cs="Arial"/>
        </w:rPr>
        <w:t xml:space="preserve"> </w:t>
      </w:r>
      <w:r w:rsidR="00212468">
        <w:rPr>
          <w:rFonts w:ascii="Arial" w:hAnsi="Arial" w:cs="Arial"/>
        </w:rPr>
        <w:t>l</w:t>
      </w:r>
      <w:r w:rsidR="00940E7A">
        <w:rPr>
          <w:rFonts w:ascii="Arial" w:hAnsi="Arial" w:cs="Arial"/>
        </w:rPr>
        <w:t>lwyddiant y ddarpariaeth addysg</w:t>
      </w:r>
      <w:r w:rsidR="00212468">
        <w:rPr>
          <w:rFonts w:ascii="Arial" w:hAnsi="Arial" w:cs="Arial"/>
        </w:rPr>
        <w:t>ol</w:t>
      </w:r>
      <w:r w:rsidR="00940E7A">
        <w:rPr>
          <w:rFonts w:ascii="Arial" w:hAnsi="Arial" w:cs="Arial"/>
        </w:rPr>
        <w:t xml:space="preserve"> </w:t>
      </w:r>
      <w:r w:rsidR="00212468">
        <w:rPr>
          <w:rFonts w:ascii="Arial" w:hAnsi="Arial" w:cs="Arial"/>
        </w:rPr>
        <w:t>a ddarperir i’r dosbarth.</w:t>
      </w:r>
    </w:p>
    <w:p w14:paraId="29AD1D38" w14:textId="77777777" w:rsidR="00AB6A5C" w:rsidRDefault="00AB6A5C" w:rsidP="00E505B0">
      <w:pPr>
        <w:suppressAutoHyphens/>
        <w:autoSpaceDN w:val="0"/>
        <w:spacing w:line="240" w:lineRule="auto"/>
        <w:textAlignment w:val="baseline"/>
        <w:rPr>
          <w:rFonts w:ascii="Arial" w:hAnsi="Arial" w:cs="Arial"/>
          <w:b/>
          <w:bCs/>
          <w:sz w:val="28"/>
          <w:szCs w:val="28"/>
        </w:rPr>
      </w:pPr>
    </w:p>
    <w:p w14:paraId="71FC09F1" w14:textId="65193443" w:rsidR="00E505B0" w:rsidRPr="00E505B0" w:rsidRDefault="00E505B0" w:rsidP="00E505B0">
      <w:pPr>
        <w:suppressAutoHyphens/>
        <w:autoSpaceDN w:val="0"/>
        <w:spacing w:line="240" w:lineRule="auto"/>
        <w:textAlignment w:val="baseline"/>
        <w:rPr>
          <w:rFonts w:ascii="Arial" w:eastAsia="Calibri" w:hAnsi="Arial" w:cs="Arial"/>
          <w:b/>
          <w:bCs/>
          <w:sz w:val="28"/>
          <w:szCs w:val="28"/>
        </w:rPr>
      </w:pPr>
      <w:r w:rsidRPr="00E505B0">
        <w:rPr>
          <w:rFonts w:ascii="Arial" w:hAnsi="Arial" w:cs="Arial"/>
          <w:b/>
          <w:bCs/>
          <w:sz w:val="28"/>
          <w:szCs w:val="28"/>
        </w:rPr>
        <w:t>Methodoleg</w:t>
      </w:r>
      <w:r w:rsidR="00D2106C">
        <w:rPr>
          <w:rFonts w:ascii="Arial" w:hAnsi="Arial" w:cs="Arial"/>
          <w:b/>
          <w:bCs/>
          <w:sz w:val="28"/>
          <w:szCs w:val="28"/>
        </w:rPr>
        <w:t xml:space="preserve"> (</w:t>
      </w:r>
      <w:r w:rsidR="00F36C2E">
        <w:rPr>
          <w:rFonts w:ascii="Arial" w:hAnsi="Arial" w:cs="Arial"/>
          <w:b/>
          <w:bCs/>
          <w:sz w:val="28"/>
          <w:szCs w:val="28"/>
        </w:rPr>
        <w:t>9</w:t>
      </w:r>
      <w:r w:rsidR="00674190">
        <w:rPr>
          <w:rFonts w:ascii="Arial" w:hAnsi="Arial" w:cs="Arial"/>
          <w:b/>
          <w:bCs/>
          <w:sz w:val="28"/>
          <w:szCs w:val="28"/>
        </w:rPr>
        <w:t>60</w:t>
      </w:r>
      <w:r w:rsidR="00D2106C">
        <w:rPr>
          <w:rFonts w:ascii="Arial" w:hAnsi="Arial" w:cs="Arial"/>
          <w:b/>
          <w:bCs/>
          <w:sz w:val="28"/>
          <w:szCs w:val="28"/>
        </w:rPr>
        <w:t xml:space="preserve">) </w:t>
      </w:r>
    </w:p>
    <w:p w14:paraId="178DCAA0" w14:textId="0CE88A29" w:rsidR="00DE3C64" w:rsidRDefault="00940E7A" w:rsidP="00E505B0">
      <w:pPr>
        <w:suppressAutoHyphens/>
        <w:autoSpaceDN w:val="0"/>
        <w:spacing w:line="360" w:lineRule="auto"/>
        <w:jc w:val="both"/>
        <w:textAlignment w:val="baseline"/>
        <w:rPr>
          <w:rFonts w:ascii="Arial" w:hAnsi="Arial" w:cs="Arial"/>
        </w:rPr>
      </w:pPr>
      <w:r>
        <w:rPr>
          <w:rFonts w:ascii="Arial" w:hAnsi="Arial" w:cs="Arial"/>
        </w:rPr>
        <w:t>Yn unol â chyngor Merriam-Webster (2020) roedd yr ymchwilwyr oll wedi rhannu’r un darlleniadau ymlaen llaw er mwyn  gwella gwybodaeth pwnc a chefnogi’r dadansoddi. Fel nododd Hobartand a Frankel (2009),  mae ymchwilio yn rhan annatod o rinweddau athro effeithiol,  er mwyn gwerthuso’r ddarpariaeth ac addasu wrth i’r byd esblygu a gofynion disgyblion newid dros y cenedlaethau. Cytuna Warwick et. al (2016) bod  ymchwilio effeithiol yn sgil angenrheidiol er mwyn bod yn athro llwyddiannus gan fod angen gwneud ymchwil addysgiadol parhaus er mwyn sicrhau bod ymarfer yn parhau i w</w:t>
      </w:r>
      <w:r w:rsidR="00677B57">
        <w:rPr>
          <w:rFonts w:ascii="Arial" w:hAnsi="Arial" w:cs="Arial"/>
        </w:rPr>
        <w:t>ella ac addasu er mwyn sicrhau b</w:t>
      </w:r>
      <w:r>
        <w:rPr>
          <w:rFonts w:ascii="Arial" w:hAnsi="Arial" w:cs="Arial"/>
        </w:rPr>
        <w:t xml:space="preserve">od pob unigolyn yn derbyn addysg o’r safon uchaf posib. Yn ychwanegol,  sicrheir </w:t>
      </w:r>
      <w:r>
        <w:rPr>
          <w:rFonts w:ascii="Arial" w:hAnsi="Arial" w:cs="Arial"/>
        </w:rPr>
        <w:lastRenderedPageBreak/>
        <w:t>ehangder o ran y casgliad,  y hynny yn ei dro yn arwain at ddibynadwyedd o ran yr ymchwil</w:t>
      </w:r>
      <w:r w:rsidR="00212468">
        <w:rPr>
          <w:rFonts w:ascii="Arial" w:hAnsi="Arial" w:cs="Arial"/>
        </w:rPr>
        <w:t xml:space="preserve"> </w:t>
      </w:r>
      <w:r>
        <w:rPr>
          <w:rFonts w:ascii="Arial" w:hAnsi="Arial" w:cs="Arial"/>
        </w:rPr>
        <w:t>(L</w:t>
      </w:r>
      <w:r w:rsidR="00212468">
        <w:rPr>
          <w:rFonts w:ascii="Arial" w:hAnsi="Arial" w:cs="Arial"/>
        </w:rPr>
        <w:t>l</w:t>
      </w:r>
      <w:r>
        <w:rPr>
          <w:rFonts w:ascii="Arial" w:hAnsi="Arial" w:cs="Arial"/>
        </w:rPr>
        <w:t>ywodraeth Cymru,</w:t>
      </w:r>
      <w:r w:rsidR="00212468">
        <w:rPr>
          <w:rFonts w:ascii="Arial" w:hAnsi="Arial" w:cs="Arial"/>
        </w:rPr>
        <w:t xml:space="preserve"> </w:t>
      </w:r>
      <w:r>
        <w:rPr>
          <w:rFonts w:ascii="Arial" w:hAnsi="Arial" w:cs="Arial"/>
        </w:rPr>
        <w:t>2018). O gael mynediad i’r ymchwil, gall athrawon effeithiol addasu fel ag y sy’n briodol er budd disgyblion (Machynys et. al, 2007  &amp; Wa</w:t>
      </w:r>
      <w:r w:rsidR="00212468">
        <w:rPr>
          <w:rFonts w:ascii="Arial" w:hAnsi="Arial" w:cs="Arial"/>
        </w:rPr>
        <w:t>rwick et. al, 2016). Ychwanegodd Southworth (1998) na</w:t>
      </w:r>
      <w:r>
        <w:rPr>
          <w:rFonts w:ascii="Arial" w:hAnsi="Arial" w:cs="Arial"/>
        </w:rPr>
        <w:t xml:space="preserve">d oes modd gwella ysgolion </w:t>
      </w:r>
      <w:r w:rsidR="00212468">
        <w:rPr>
          <w:rFonts w:ascii="Arial" w:hAnsi="Arial" w:cs="Arial"/>
        </w:rPr>
        <w:t>a chodi safonau heb i athrawon g</w:t>
      </w:r>
      <w:r>
        <w:rPr>
          <w:rFonts w:ascii="Arial" w:hAnsi="Arial" w:cs="Arial"/>
        </w:rPr>
        <w:t xml:space="preserve">ymryd dyletswydd a chyfrifoldeb proffesiynol o fod yn ymchwilwyr yn ychwanegol i'w brif rôl o addysgu. Credaf fod angen arweinwyr llwyddiannus i dywys y ffordd </w:t>
      </w:r>
      <w:r w:rsidR="00212468">
        <w:rPr>
          <w:rFonts w:ascii="Arial" w:hAnsi="Arial" w:cs="Arial"/>
        </w:rPr>
        <w:t>o ran y cyfeiriad cywir efo ymchwil</w:t>
      </w:r>
      <w:r>
        <w:rPr>
          <w:rFonts w:ascii="Arial" w:hAnsi="Arial" w:cs="Arial"/>
        </w:rPr>
        <w:t xml:space="preserve"> newydd i’r maes dysgu ac addysgu</w:t>
      </w:r>
      <w:r w:rsidR="00212468">
        <w:rPr>
          <w:rFonts w:ascii="Arial" w:hAnsi="Arial" w:cs="Arial"/>
        </w:rPr>
        <w:t>,</w:t>
      </w:r>
      <w:r>
        <w:rPr>
          <w:rFonts w:ascii="Arial" w:hAnsi="Arial" w:cs="Arial"/>
        </w:rPr>
        <w:t xml:space="preserve"> er mwyn sicrhau bod y canfyddiadau yn effeithiol gan fod disgyblion </w:t>
      </w:r>
      <w:r w:rsidR="00212468">
        <w:rPr>
          <w:rFonts w:ascii="Arial" w:hAnsi="Arial" w:cs="Arial"/>
        </w:rPr>
        <w:t xml:space="preserve">yn </w:t>
      </w:r>
      <w:r>
        <w:rPr>
          <w:rFonts w:ascii="Arial" w:hAnsi="Arial" w:cs="Arial"/>
        </w:rPr>
        <w:t>gallu bod mor anrhagweladwy.</w:t>
      </w:r>
    </w:p>
    <w:p w14:paraId="3D78A07A" w14:textId="118C2E80" w:rsidR="00E505B0" w:rsidRDefault="00940E7A" w:rsidP="00E505B0">
      <w:pPr>
        <w:suppressAutoHyphens/>
        <w:autoSpaceDN w:val="0"/>
        <w:spacing w:line="360" w:lineRule="auto"/>
        <w:jc w:val="both"/>
        <w:textAlignment w:val="baseline"/>
        <w:rPr>
          <w:rFonts w:ascii="Arial" w:hAnsi="Arial" w:cs="Arial"/>
        </w:rPr>
      </w:pPr>
      <w:r>
        <w:rPr>
          <w:rFonts w:ascii="Arial" w:hAnsi="Arial" w:cs="Arial"/>
        </w:rPr>
        <w:t xml:space="preserve">Er hyn nid prif rôl athro yw ymchwilio,  ac felly mae’n angenrheidiol bod pob astudiaeth gwers yn atebol i fframwaith arolygu’r corff arholi yng Nghymru megis Estyn (2020). Sicrha hyn y caiff prosiectau ymchwil eu gweinyddu yn gywir er lles y plant a hynny’n foesegol gywir. Tanlinellodd Hattie (2009) rôl ganolog disgyblion mewn ymchwil a’u bod </w:t>
      </w:r>
      <w:r w:rsidR="00212468">
        <w:rPr>
          <w:rFonts w:ascii="Arial" w:hAnsi="Arial" w:cs="Arial"/>
        </w:rPr>
        <w:t xml:space="preserve">yn </w:t>
      </w:r>
      <w:r>
        <w:rPr>
          <w:rFonts w:ascii="Arial" w:hAnsi="Arial" w:cs="Arial"/>
        </w:rPr>
        <w:t>ymwybodol o’r trefniadau, y pwrpas a’r canlyniadau. Cred Mckinsey et. al (2007) y dylai astudiaethau gwersi fod yn rhan naturiol o rôl athrawon. Cefnogi hyn gan y cwricwlwm newydd i Gymru gan fod angen i athrawon arddangos eu bod yn atebol i les a datblygiad y disgyblion ac yn ymwybodol o’r hyn y gellir ei wneud i gefnogi pob unigolyn (Donaldson, 2015</w:t>
      </w:r>
      <w:r w:rsidRPr="00212468">
        <w:rPr>
          <w:rFonts w:ascii="Arial" w:hAnsi="Arial" w:cs="Arial"/>
          <w:color w:val="000000" w:themeColor="text1"/>
        </w:rPr>
        <w:t>)</w:t>
      </w:r>
      <w:r w:rsidR="00212468" w:rsidRPr="00212468">
        <w:rPr>
          <w:rFonts w:ascii="Arial" w:hAnsi="Arial" w:cs="Arial"/>
          <w:color w:val="000000" w:themeColor="text1"/>
        </w:rPr>
        <w:t>.</w:t>
      </w:r>
      <w:r w:rsidR="00212468">
        <w:rPr>
          <w:rFonts w:ascii="Arial" w:hAnsi="Arial" w:cs="Arial"/>
          <w:color w:val="D9D9D9"/>
        </w:rPr>
        <w:t xml:space="preserve"> </w:t>
      </w:r>
      <w:r>
        <w:rPr>
          <w:rFonts w:ascii="Arial" w:hAnsi="Arial" w:cs="Arial"/>
        </w:rPr>
        <w:t>Mae cynnal astudiaethau gwersi yn gorfodi’r athro i fod yn a</w:t>
      </w:r>
      <w:r w:rsidR="00212468">
        <w:rPr>
          <w:rFonts w:ascii="Arial" w:hAnsi="Arial" w:cs="Arial"/>
        </w:rPr>
        <w:t>dfyfyriol gan fyfyrio ar arfer b</w:t>
      </w:r>
      <w:r>
        <w:rPr>
          <w:rFonts w:ascii="Arial" w:hAnsi="Arial" w:cs="Arial"/>
        </w:rPr>
        <w:t>ersonol, gweithdrefn y gwnaiff llawer athro ei osgoi yn ôl Cajkler et. al (2015). Datgela BERA (2020) m</w:t>
      </w:r>
      <w:r w:rsidR="00D844C8">
        <w:rPr>
          <w:rFonts w:ascii="Arial" w:hAnsi="Arial" w:cs="Arial"/>
        </w:rPr>
        <w:t>ai’r ysgolion sy’n rhyngweithio y</w:t>
      </w:r>
      <w:r>
        <w:rPr>
          <w:rFonts w:ascii="Arial" w:hAnsi="Arial" w:cs="Arial"/>
        </w:rPr>
        <w:t>n fwyaf effeithiol yw’r lleoliadau sy’n ymgysyll</w:t>
      </w:r>
      <w:r w:rsidR="00D844C8">
        <w:rPr>
          <w:rFonts w:ascii="Arial" w:hAnsi="Arial" w:cs="Arial"/>
        </w:rPr>
        <w:t>tu ag ymchwil ac yn gweithredu yr</w:t>
      </w:r>
      <w:r>
        <w:rPr>
          <w:rFonts w:ascii="Arial" w:hAnsi="Arial" w:cs="Arial"/>
        </w:rPr>
        <w:t xml:space="preserve"> ymgynghoriadau sy’n d</w:t>
      </w:r>
      <w:r w:rsidR="00D844C8">
        <w:rPr>
          <w:rFonts w:ascii="Arial" w:hAnsi="Arial" w:cs="Arial"/>
        </w:rPr>
        <w:t>eillio o ganlyniad i’r ymchwil. Cred</w:t>
      </w:r>
      <w:r>
        <w:rPr>
          <w:rFonts w:ascii="Arial" w:hAnsi="Arial" w:cs="Arial"/>
        </w:rPr>
        <w:t xml:space="preserve"> Halsall (</w:t>
      </w:r>
      <w:r w:rsidR="00D844C8">
        <w:rPr>
          <w:rFonts w:ascii="Arial" w:hAnsi="Arial" w:cs="Arial"/>
        </w:rPr>
        <w:t xml:space="preserve">1998) na fydd unrhyw welliannau yn datblygu o ran </w:t>
      </w:r>
      <w:r>
        <w:rPr>
          <w:rFonts w:ascii="Arial" w:hAnsi="Arial" w:cs="Arial"/>
        </w:rPr>
        <w:t xml:space="preserve"> arddull a darpariaeth l</w:t>
      </w:r>
      <w:r w:rsidR="00D844C8">
        <w:rPr>
          <w:rFonts w:ascii="Arial" w:hAnsi="Arial" w:cs="Arial"/>
        </w:rPr>
        <w:t>leoliad ysgol heb ymchwil barhaus. Cytunodd</w:t>
      </w:r>
      <w:r w:rsidR="00677B57">
        <w:rPr>
          <w:rFonts w:ascii="Arial" w:hAnsi="Arial" w:cs="Arial"/>
        </w:rPr>
        <w:t xml:space="preserve"> efo Mckinsey et. a</w:t>
      </w:r>
      <w:r>
        <w:rPr>
          <w:rFonts w:ascii="Arial" w:hAnsi="Arial" w:cs="Arial"/>
        </w:rPr>
        <w:t xml:space="preserve">l (2007) </w:t>
      </w:r>
      <w:r w:rsidR="00D844C8">
        <w:rPr>
          <w:rFonts w:ascii="Arial" w:hAnsi="Arial" w:cs="Arial"/>
        </w:rPr>
        <w:t xml:space="preserve">y </w:t>
      </w:r>
      <w:r>
        <w:rPr>
          <w:rFonts w:ascii="Arial" w:hAnsi="Arial" w:cs="Arial"/>
        </w:rPr>
        <w:t xml:space="preserve">dylai </w:t>
      </w:r>
      <w:r w:rsidR="00D844C8">
        <w:rPr>
          <w:rFonts w:ascii="Arial" w:hAnsi="Arial" w:cs="Arial"/>
        </w:rPr>
        <w:t>hyn f</w:t>
      </w:r>
      <w:r>
        <w:rPr>
          <w:rFonts w:ascii="Arial" w:hAnsi="Arial" w:cs="Arial"/>
        </w:rPr>
        <w:t xml:space="preserve">od yn rhan naturiol o rôl athro gan fod disgwyl adnabod pwrpas tu ôl y gweithdrefnau er mwyn </w:t>
      </w:r>
      <w:r w:rsidR="00D844C8">
        <w:rPr>
          <w:rFonts w:ascii="Arial" w:hAnsi="Arial" w:cs="Arial"/>
        </w:rPr>
        <w:t>datgan</w:t>
      </w:r>
      <w:r>
        <w:rPr>
          <w:rFonts w:ascii="Arial" w:hAnsi="Arial" w:cs="Arial"/>
        </w:rPr>
        <w:t xml:space="preserve"> barn ar lwyddiant yr hyn mae ysgol yn </w:t>
      </w:r>
      <w:r w:rsidR="00D844C8">
        <w:rPr>
          <w:rFonts w:ascii="Arial" w:hAnsi="Arial" w:cs="Arial"/>
        </w:rPr>
        <w:t>ei d</w:t>
      </w:r>
      <w:r>
        <w:rPr>
          <w:rFonts w:ascii="Arial" w:hAnsi="Arial" w:cs="Arial"/>
        </w:rPr>
        <w:t>darparu gan adnabod dulliau o wella</w:t>
      </w:r>
      <w:r w:rsidR="00D844C8">
        <w:rPr>
          <w:rFonts w:ascii="Arial" w:hAnsi="Arial" w:cs="Arial"/>
        </w:rPr>
        <w:t>’r gwendidau sy’n seiliedig ar ddata y</w:t>
      </w:r>
      <w:r>
        <w:rPr>
          <w:rFonts w:ascii="Arial" w:hAnsi="Arial" w:cs="Arial"/>
        </w:rPr>
        <w:t xml:space="preserve"> disgyblion presennol.</w:t>
      </w:r>
    </w:p>
    <w:p w14:paraId="5974F452" w14:textId="666D2715" w:rsidR="009D42C6" w:rsidRDefault="00940E7A" w:rsidP="009D42C6">
      <w:pPr>
        <w:suppressAutoHyphens/>
        <w:autoSpaceDN w:val="0"/>
        <w:spacing w:line="360" w:lineRule="auto"/>
        <w:jc w:val="both"/>
        <w:textAlignment w:val="baseline"/>
        <w:rPr>
          <w:rFonts w:ascii="Arial" w:hAnsi="Arial" w:cs="Arial"/>
        </w:rPr>
      </w:pPr>
      <w:r>
        <w:rPr>
          <w:rFonts w:ascii="Arial" w:hAnsi="Arial" w:cs="Arial"/>
        </w:rPr>
        <w:t>Yn dilyn canlyniadau gwael yn y Profion Pisa (2015), penderfynodd Donaldson (2015), ymchwilio i’r gyfundrefn bresennol a chynnig argymhellion a fyddai’n fuddiol i’r system addysgu yng Nghymru. Dywed Barbour (2014) y caiff ymrwymiad a diddordeb ymchwilydd i’r maes a’r nod ddylanwad cryf ar ganlyniadau astudiaethau gwers. Mae'r angen am sylw llawn yn ystod y sesiynau, er mwyn casglu’r uchafswm o dystiolaeth i gefnogi’r gwaith ymchwil, yn hanfodol. Arsylwyd ar natur grwpio’r disgyblion ac effaith hyn ar gyflawniad unigolion yn ystod y sesiwn dan sylw. Ar gyfer gwneud yr astudiaeth gwers yn effeithiol, dilynwyd model ad</w:t>
      </w:r>
      <w:r w:rsidR="008B0B87">
        <w:rPr>
          <w:rFonts w:ascii="Arial" w:hAnsi="Arial" w:cs="Arial"/>
        </w:rPr>
        <w:t>fyfyrio Dudley (2013). Gwelir bod</w:t>
      </w:r>
      <w:r>
        <w:rPr>
          <w:rFonts w:ascii="Arial" w:hAnsi="Arial" w:cs="Arial"/>
        </w:rPr>
        <w:t xml:space="preserve"> Lindon a Lindon (1997) </w:t>
      </w:r>
      <w:r w:rsidR="008B0B87">
        <w:rPr>
          <w:rFonts w:ascii="Arial" w:hAnsi="Arial" w:cs="Arial"/>
        </w:rPr>
        <w:t xml:space="preserve">yn gytûn </w:t>
      </w:r>
      <w:r>
        <w:rPr>
          <w:rFonts w:ascii="Arial" w:hAnsi="Arial" w:cs="Arial"/>
        </w:rPr>
        <w:t>bod angen ymarferwyr proffesiynol a sylwadau ymchwilwyr profiadol e</w:t>
      </w:r>
      <w:r w:rsidR="008B0B87">
        <w:rPr>
          <w:rFonts w:ascii="Arial" w:hAnsi="Arial" w:cs="Arial"/>
        </w:rPr>
        <w:t>r mwyn codi safonau canfyddiadau</w:t>
      </w:r>
      <w:r>
        <w:rPr>
          <w:rFonts w:ascii="Arial" w:hAnsi="Arial" w:cs="Arial"/>
        </w:rPr>
        <w:t>. Mae cydweithio efo eraill yn rhan hanfodol o fod yn athro effeithiol</w:t>
      </w:r>
      <w:r w:rsidR="008B0B87">
        <w:rPr>
          <w:rFonts w:ascii="Arial" w:hAnsi="Arial" w:cs="Arial"/>
        </w:rPr>
        <w:t>. F</w:t>
      </w:r>
      <w:r>
        <w:rPr>
          <w:rFonts w:ascii="Arial" w:hAnsi="Arial" w:cs="Arial"/>
        </w:rPr>
        <w:t>elly</w:t>
      </w:r>
      <w:r w:rsidR="008B0B87">
        <w:rPr>
          <w:rFonts w:ascii="Arial" w:hAnsi="Arial" w:cs="Arial"/>
        </w:rPr>
        <w:t>, wrth gy</w:t>
      </w:r>
      <w:r>
        <w:rPr>
          <w:rFonts w:ascii="Arial" w:hAnsi="Arial" w:cs="Arial"/>
        </w:rPr>
        <w:t xml:space="preserve">dnabod bod angen gwneud ymchwil blaenorol cyn cychwyn </w:t>
      </w:r>
      <w:r w:rsidR="008B0B87">
        <w:rPr>
          <w:rFonts w:ascii="Arial" w:hAnsi="Arial" w:cs="Arial"/>
        </w:rPr>
        <w:t>ar b</w:t>
      </w:r>
      <w:r>
        <w:rPr>
          <w:rFonts w:ascii="Arial" w:hAnsi="Arial" w:cs="Arial"/>
        </w:rPr>
        <w:t>rosiect ymchwil</w:t>
      </w:r>
      <w:r w:rsidR="008B0B87">
        <w:rPr>
          <w:rFonts w:ascii="Arial" w:hAnsi="Arial" w:cs="Arial"/>
        </w:rPr>
        <w:t>, a chyd</w:t>
      </w:r>
      <w:r>
        <w:rPr>
          <w:rFonts w:ascii="Arial" w:hAnsi="Arial" w:cs="Arial"/>
        </w:rPr>
        <w:t xml:space="preserve">nabod bod eraill yn fwy profiadol </w:t>
      </w:r>
      <w:r w:rsidR="008B0B87">
        <w:rPr>
          <w:rFonts w:ascii="Arial" w:hAnsi="Arial" w:cs="Arial"/>
        </w:rPr>
        <w:lastRenderedPageBreak/>
        <w:t xml:space="preserve">yn y maes,  mae </w:t>
      </w:r>
      <w:r>
        <w:rPr>
          <w:rFonts w:ascii="Arial" w:hAnsi="Arial" w:cs="Arial"/>
        </w:rPr>
        <w:t xml:space="preserve">dewis y darlleniadau a’r damcaniaethau </w:t>
      </w:r>
      <w:r w:rsidR="008B0B87">
        <w:rPr>
          <w:rFonts w:ascii="Arial" w:hAnsi="Arial" w:cs="Arial"/>
        </w:rPr>
        <w:t>yn ofalus</w:t>
      </w:r>
      <w:r>
        <w:rPr>
          <w:rFonts w:ascii="Arial" w:hAnsi="Arial" w:cs="Arial"/>
        </w:rPr>
        <w:t xml:space="preserve"> </w:t>
      </w:r>
      <w:r w:rsidR="008B0B87">
        <w:rPr>
          <w:rFonts w:ascii="Arial" w:hAnsi="Arial" w:cs="Arial"/>
        </w:rPr>
        <w:t>yn cynnig sylfaen g</w:t>
      </w:r>
      <w:r>
        <w:rPr>
          <w:rFonts w:ascii="Arial" w:hAnsi="Arial" w:cs="Arial"/>
        </w:rPr>
        <w:t>adarn i’r ymchwil.</w:t>
      </w:r>
    </w:p>
    <w:p w14:paraId="761B70FC" w14:textId="71EC41A6" w:rsidR="00AD2BAD" w:rsidRDefault="00A51D76" w:rsidP="00AD2BAD">
      <w:pPr>
        <w:suppressAutoHyphens/>
        <w:autoSpaceDN w:val="0"/>
        <w:spacing w:line="360" w:lineRule="auto"/>
        <w:jc w:val="both"/>
        <w:textAlignment w:val="baseline"/>
        <w:rPr>
          <w:rFonts w:ascii="Arial" w:hAnsi="Arial" w:cs="Arial"/>
        </w:rPr>
      </w:pPr>
      <w:r>
        <w:rPr>
          <w:rFonts w:ascii="Arial" w:hAnsi="Arial" w:cs="Arial"/>
        </w:rPr>
        <w:t>Yn ôl Blaikie (2003), y ffordd</w:t>
      </w:r>
      <w:r w:rsidR="00940E7A">
        <w:rPr>
          <w:rFonts w:ascii="Arial" w:hAnsi="Arial" w:cs="Arial"/>
        </w:rPr>
        <w:t xml:space="preserve"> dderbyniol o gasglu data yw’r dull mwyaf moesegol, sy’n galluogi ymchwilwyr i gasglu data eang a seilio’r canlyniad arno. Yn ôl Hattie (2009) dyma’r ffordd fwyaf diogel i ymchwilwyr diogelu eu hun, a hefyd i wahanu eu gwaith ymchwil i'w rôl broffesiynol o fewn eu maes arbenigol. Er hyn</w:t>
      </w:r>
      <w:r>
        <w:rPr>
          <w:rFonts w:ascii="Arial" w:hAnsi="Arial" w:cs="Arial"/>
        </w:rPr>
        <w:t>, cred</w:t>
      </w:r>
      <w:r w:rsidR="00940E7A">
        <w:rPr>
          <w:rFonts w:ascii="Arial" w:hAnsi="Arial" w:cs="Arial"/>
        </w:rPr>
        <w:t xml:space="preserve"> Macbeth a Mortimore (2001) bod athro llwyddiannus yn </w:t>
      </w:r>
      <w:r>
        <w:rPr>
          <w:rFonts w:ascii="Arial" w:hAnsi="Arial" w:cs="Arial"/>
        </w:rPr>
        <w:t>g</w:t>
      </w:r>
      <w:r w:rsidR="00940E7A">
        <w:rPr>
          <w:rFonts w:ascii="Arial" w:hAnsi="Arial" w:cs="Arial"/>
        </w:rPr>
        <w:t>wneud astudiaethau gwersi heb gynllunio a pharatoi gan ei fod yn adnabod maes</w:t>
      </w:r>
      <w:r>
        <w:rPr>
          <w:rFonts w:ascii="Arial" w:hAnsi="Arial" w:cs="Arial"/>
        </w:rPr>
        <w:t xml:space="preserve"> o ddiddordeb ar y pry, un sy’</w:t>
      </w:r>
      <w:r w:rsidR="00940E7A">
        <w:rPr>
          <w:rFonts w:ascii="Arial" w:hAnsi="Arial" w:cs="Arial"/>
        </w:rPr>
        <w:t>n denu sylw</w:t>
      </w:r>
      <w:r>
        <w:rPr>
          <w:rFonts w:ascii="Arial" w:hAnsi="Arial" w:cs="Arial"/>
        </w:rPr>
        <w:t>, ac felly gwaiff</w:t>
      </w:r>
      <w:r w:rsidR="00940E7A">
        <w:rPr>
          <w:rFonts w:ascii="Arial" w:hAnsi="Arial" w:cs="Arial"/>
        </w:rPr>
        <w:t xml:space="preserve"> arsylwi’n agos ar ymateb y disgyblion i’r wers. Credaf fod y fath hon o ymchwil yn ddull effeithiol o sicrhau bod effeithlonrwydd yr ysgol yn datblygu ac yn gwella’n barhaus. Er hyn</w:t>
      </w:r>
      <w:r>
        <w:rPr>
          <w:rFonts w:ascii="Arial" w:hAnsi="Arial" w:cs="Arial"/>
        </w:rPr>
        <w:t xml:space="preserve">, ni ystyrir </w:t>
      </w:r>
      <w:r w:rsidR="00940E7A">
        <w:rPr>
          <w:rFonts w:ascii="Arial" w:hAnsi="Arial" w:cs="Arial"/>
        </w:rPr>
        <w:t>y casgliad</w:t>
      </w:r>
      <w:r>
        <w:rPr>
          <w:rFonts w:ascii="Arial" w:hAnsi="Arial" w:cs="Arial"/>
        </w:rPr>
        <w:t xml:space="preserve"> yma o ddata a g</w:t>
      </w:r>
      <w:r w:rsidR="00940E7A">
        <w:rPr>
          <w:rFonts w:ascii="Arial" w:hAnsi="Arial" w:cs="Arial"/>
        </w:rPr>
        <w:t xml:space="preserve">wybodaeth </w:t>
      </w:r>
      <w:r>
        <w:rPr>
          <w:rFonts w:ascii="Arial" w:hAnsi="Arial" w:cs="Arial"/>
        </w:rPr>
        <w:t>yn foesegol gywir.</w:t>
      </w:r>
    </w:p>
    <w:p w14:paraId="09E086CA" w14:textId="77777777" w:rsidR="00716C5E" w:rsidRDefault="00716C5E" w:rsidP="00D2106C">
      <w:pPr>
        <w:suppressAutoHyphens/>
        <w:autoSpaceDN w:val="0"/>
        <w:spacing w:line="360" w:lineRule="auto"/>
        <w:jc w:val="both"/>
        <w:textAlignment w:val="baseline"/>
        <w:rPr>
          <w:rFonts w:ascii="Arial" w:hAnsi="Arial" w:cs="Arial"/>
        </w:rPr>
      </w:pPr>
      <w:r>
        <w:rPr>
          <w:rFonts w:ascii="Arial" w:hAnsi="Arial" w:cs="Arial"/>
        </w:rPr>
        <w:t xml:space="preserve">Awgryma Gillham (2008) y dylid mabwysiadau arddull </w:t>
      </w:r>
      <w:r w:rsidRPr="00D2106C">
        <w:rPr>
          <w:rFonts w:ascii="Arial" w:hAnsi="Arial" w:cs="Arial"/>
        </w:rPr>
        <w:t xml:space="preserve">lled-strwythuredig </w:t>
      </w:r>
      <w:r>
        <w:rPr>
          <w:rFonts w:ascii="Arial" w:hAnsi="Arial" w:cs="Arial"/>
        </w:rPr>
        <w:t xml:space="preserve">o gofnodi </w:t>
      </w:r>
      <w:r w:rsidR="00D2106C" w:rsidRPr="00D2106C">
        <w:rPr>
          <w:rFonts w:ascii="Arial" w:hAnsi="Arial" w:cs="Arial"/>
        </w:rPr>
        <w:t>arsylwadau</w:t>
      </w:r>
      <w:r>
        <w:rPr>
          <w:rFonts w:ascii="Arial" w:hAnsi="Arial" w:cs="Arial"/>
        </w:rPr>
        <w:t xml:space="preserve"> oherwydd mae’n cynnig </w:t>
      </w:r>
      <w:r w:rsidR="00D2106C" w:rsidRPr="00D2106C">
        <w:rPr>
          <w:rFonts w:ascii="Arial" w:hAnsi="Arial" w:cs="Arial"/>
        </w:rPr>
        <w:t>cydbwysedd o</w:t>
      </w:r>
      <w:r>
        <w:rPr>
          <w:rFonts w:ascii="Arial" w:hAnsi="Arial" w:cs="Arial"/>
        </w:rPr>
        <w:t xml:space="preserve"> ran</w:t>
      </w:r>
      <w:r w:rsidR="00D2106C" w:rsidRPr="00D2106C">
        <w:rPr>
          <w:rFonts w:ascii="Arial" w:hAnsi="Arial" w:cs="Arial"/>
        </w:rPr>
        <w:t xml:space="preserve"> strwythur</w:t>
      </w:r>
      <w:r>
        <w:rPr>
          <w:rFonts w:ascii="Arial" w:hAnsi="Arial" w:cs="Arial"/>
        </w:rPr>
        <w:t>,</w:t>
      </w:r>
      <w:r w:rsidR="00D2106C" w:rsidRPr="00D2106C">
        <w:rPr>
          <w:rFonts w:ascii="Arial" w:hAnsi="Arial" w:cs="Arial"/>
        </w:rPr>
        <w:t xml:space="preserve"> er mwyn sicrhau bod </w:t>
      </w:r>
      <w:r>
        <w:rPr>
          <w:rFonts w:ascii="Arial" w:hAnsi="Arial" w:cs="Arial"/>
        </w:rPr>
        <w:t xml:space="preserve">ymchwilwyr </w:t>
      </w:r>
      <w:r w:rsidR="00D2106C" w:rsidRPr="00D2106C">
        <w:rPr>
          <w:rFonts w:ascii="Arial" w:hAnsi="Arial" w:cs="Arial"/>
        </w:rPr>
        <w:t xml:space="preserve">ar dasg </w:t>
      </w:r>
      <w:r>
        <w:rPr>
          <w:rFonts w:ascii="Arial" w:hAnsi="Arial" w:cs="Arial"/>
        </w:rPr>
        <w:t>ac yn cynnig elfen o hyblygrwydd. Roedd cwestiynau ac ymchwiliad</w:t>
      </w:r>
      <w:r w:rsidR="00D2106C" w:rsidRPr="00D2106C">
        <w:rPr>
          <w:rFonts w:ascii="Arial" w:hAnsi="Arial" w:cs="Arial"/>
        </w:rPr>
        <w:t xml:space="preserve"> agored </w:t>
      </w:r>
      <w:r>
        <w:rPr>
          <w:rFonts w:ascii="Arial" w:hAnsi="Arial" w:cs="Arial"/>
        </w:rPr>
        <w:t xml:space="preserve">yn golygu nad oedd yr ymchwilwyr yn </w:t>
      </w:r>
      <w:r w:rsidR="00D2106C" w:rsidRPr="00D2106C">
        <w:rPr>
          <w:rFonts w:ascii="Arial" w:hAnsi="Arial" w:cs="Arial"/>
        </w:rPr>
        <w:t xml:space="preserve">ymwybodol o’r canlyniadau </w:t>
      </w:r>
      <w:r>
        <w:rPr>
          <w:rFonts w:ascii="Arial" w:hAnsi="Arial" w:cs="Arial"/>
        </w:rPr>
        <w:t>a fyddai’n  c</w:t>
      </w:r>
      <w:r w:rsidR="00D2106C" w:rsidRPr="00D2106C">
        <w:rPr>
          <w:rFonts w:ascii="Arial" w:hAnsi="Arial" w:cs="Arial"/>
        </w:rPr>
        <w:t>odi yn ystod yr arsylwadau.</w:t>
      </w:r>
      <w:r>
        <w:rPr>
          <w:rFonts w:ascii="Arial" w:hAnsi="Arial" w:cs="Arial"/>
        </w:rPr>
        <w:t xml:space="preserve"> </w:t>
      </w:r>
    </w:p>
    <w:p w14:paraId="2A01FA26" w14:textId="6DC66E35" w:rsidR="00221D74" w:rsidRDefault="00D2106C" w:rsidP="00D2106C">
      <w:pPr>
        <w:suppressAutoHyphens/>
        <w:autoSpaceDN w:val="0"/>
        <w:spacing w:line="360" w:lineRule="auto"/>
        <w:jc w:val="both"/>
        <w:textAlignment w:val="baseline"/>
        <w:rPr>
          <w:rFonts w:ascii="Arial" w:hAnsi="Arial" w:cs="Arial"/>
        </w:rPr>
      </w:pPr>
      <w:r w:rsidRPr="00D2106C">
        <w:rPr>
          <w:rFonts w:ascii="Arial" w:hAnsi="Arial" w:cs="Arial"/>
        </w:rPr>
        <w:t xml:space="preserve">Casglwyd sylwadau wrth blant yn defnyddio nodiadau maes </w:t>
      </w:r>
      <w:r w:rsidR="00415FBC">
        <w:rPr>
          <w:rFonts w:ascii="Arial" w:hAnsi="Arial" w:cs="Arial"/>
        </w:rPr>
        <w:t>gan</w:t>
      </w:r>
      <w:r w:rsidRPr="00D2106C">
        <w:rPr>
          <w:rFonts w:ascii="Arial" w:hAnsi="Arial" w:cs="Arial"/>
        </w:rPr>
        <w:t xml:space="preserve"> ystyried hawliau </w:t>
      </w:r>
      <w:r w:rsidR="00415FBC">
        <w:rPr>
          <w:rFonts w:ascii="Arial" w:hAnsi="Arial" w:cs="Arial"/>
        </w:rPr>
        <w:t>cenedlaethol</w:t>
      </w:r>
      <w:r w:rsidRPr="00D2106C">
        <w:rPr>
          <w:rFonts w:ascii="Arial" w:hAnsi="Arial" w:cs="Arial"/>
        </w:rPr>
        <w:t xml:space="preserve"> </w:t>
      </w:r>
      <w:r w:rsidR="00415FBC">
        <w:rPr>
          <w:rFonts w:ascii="Arial" w:hAnsi="Arial" w:cs="Arial"/>
        </w:rPr>
        <w:t>(UNCRC,</w:t>
      </w:r>
      <w:r w:rsidR="00A51D76">
        <w:rPr>
          <w:rFonts w:ascii="Arial" w:hAnsi="Arial" w:cs="Arial"/>
        </w:rPr>
        <w:t xml:space="preserve"> </w:t>
      </w:r>
      <w:r w:rsidRPr="00D2106C">
        <w:rPr>
          <w:rFonts w:ascii="Arial" w:hAnsi="Arial" w:cs="Arial"/>
        </w:rPr>
        <w:t xml:space="preserve">2020). </w:t>
      </w:r>
      <w:r w:rsidR="00415FBC">
        <w:rPr>
          <w:rFonts w:ascii="Arial" w:hAnsi="Arial" w:cs="Arial"/>
        </w:rPr>
        <w:t>Wrth ystyried erthygl dau</w:t>
      </w:r>
      <w:r w:rsidR="00716C5E">
        <w:rPr>
          <w:rFonts w:ascii="Arial" w:hAnsi="Arial" w:cs="Arial"/>
        </w:rPr>
        <w:t>, roedd</w:t>
      </w:r>
      <w:r w:rsidRPr="00D2106C">
        <w:rPr>
          <w:rFonts w:ascii="Arial" w:hAnsi="Arial" w:cs="Arial"/>
        </w:rPr>
        <w:t xml:space="preserve"> cadw'r </w:t>
      </w:r>
      <w:r w:rsidR="00930A3A">
        <w:rPr>
          <w:rFonts w:ascii="Arial" w:hAnsi="Arial" w:cs="Arial"/>
        </w:rPr>
        <w:t>dystiolaeth</w:t>
      </w:r>
      <w:r w:rsidRPr="00D2106C">
        <w:rPr>
          <w:rFonts w:ascii="Arial" w:hAnsi="Arial" w:cs="Arial"/>
        </w:rPr>
        <w:t xml:space="preserve"> </w:t>
      </w:r>
      <w:r w:rsidR="00716C5E">
        <w:rPr>
          <w:rFonts w:ascii="Arial" w:hAnsi="Arial" w:cs="Arial"/>
        </w:rPr>
        <w:t xml:space="preserve">ar gof a chadw </w:t>
      </w:r>
      <w:r w:rsidR="00415FBC">
        <w:rPr>
          <w:rFonts w:ascii="Arial" w:hAnsi="Arial" w:cs="Arial"/>
        </w:rPr>
        <w:t>yn foesegol ac yn gywir. Ystyriwyd yr hawliau ym</w:t>
      </w:r>
      <w:r w:rsidR="00930A3A">
        <w:rPr>
          <w:rFonts w:ascii="Arial" w:hAnsi="Arial" w:cs="Arial"/>
        </w:rPr>
        <w:t xml:space="preserve">hellach pan nododd disgybl </w:t>
      </w:r>
      <w:r w:rsidR="00415FBC">
        <w:rPr>
          <w:rFonts w:ascii="Arial" w:hAnsi="Arial" w:cs="Arial"/>
        </w:rPr>
        <w:t xml:space="preserve">Ysgol A </w:t>
      </w:r>
      <w:r w:rsidR="00930A3A">
        <w:rPr>
          <w:rFonts w:ascii="Arial" w:hAnsi="Arial" w:cs="Arial"/>
        </w:rPr>
        <w:t xml:space="preserve">ei </w:t>
      </w:r>
      <w:r w:rsidR="00415FBC">
        <w:rPr>
          <w:rFonts w:ascii="Arial" w:hAnsi="Arial" w:cs="Arial"/>
        </w:rPr>
        <w:t>ddymuniad i</w:t>
      </w:r>
      <w:r w:rsidR="00A51D76">
        <w:rPr>
          <w:rFonts w:ascii="Arial" w:hAnsi="Arial" w:cs="Arial"/>
        </w:rPr>
        <w:t xml:space="preserve"> gael ei</w:t>
      </w:r>
      <w:r w:rsidR="00415FBC">
        <w:rPr>
          <w:rFonts w:ascii="Arial" w:hAnsi="Arial" w:cs="Arial"/>
        </w:rPr>
        <w:t xml:space="preserve"> eithrio o’</w:t>
      </w:r>
      <w:r w:rsidR="00930A3A">
        <w:rPr>
          <w:rFonts w:ascii="Arial" w:hAnsi="Arial" w:cs="Arial"/>
        </w:rPr>
        <w:t>r astudiaeth</w:t>
      </w:r>
      <w:r w:rsidR="00415FBC">
        <w:rPr>
          <w:rFonts w:ascii="Arial" w:hAnsi="Arial" w:cs="Arial"/>
        </w:rPr>
        <w:t>. Cydymffurfiwyd ag erthygl deuddeg</w:t>
      </w:r>
      <w:r w:rsidRPr="00D2106C">
        <w:rPr>
          <w:rFonts w:ascii="Arial" w:hAnsi="Arial" w:cs="Arial"/>
        </w:rPr>
        <w:t xml:space="preserve"> </w:t>
      </w:r>
      <w:r w:rsidR="00415FBC">
        <w:rPr>
          <w:rFonts w:ascii="Arial" w:hAnsi="Arial" w:cs="Arial"/>
        </w:rPr>
        <w:t xml:space="preserve">gan neilltuo’r unigolyn a pharchu ei ddymuniad. </w:t>
      </w:r>
    </w:p>
    <w:p w14:paraId="540EC227" w14:textId="465F0F49" w:rsidR="00D737CF" w:rsidRDefault="00A51D76" w:rsidP="00D2106C">
      <w:pPr>
        <w:suppressAutoHyphens/>
        <w:autoSpaceDN w:val="0"/>
        <w:spacing w:line="360" w:lineRule="auto"/>
        <w:jc w:val="both"/>
        <w:textAlignment w:val="baseline"/>
        <w:rPr>
          <w:rFonts w:ascii="Arial" w:hAnsi="Arial" w:cs="Arial"/>
        </w:rPr>
      </w:pPr>
      <w:r>
        <w:rPr>
          <w:rFonts w:ascii="Arial" w:hAnsi="Arial" w:cs="Arial"/>
        </w:rPr>
        <w:t>Cred</w:t>
      </w:r>
      <w:r w:rsidR="00940E7A">
        <w:rPr>
          <w:rFonts w:ascii="Arial" w:hAnsi="Arial" w:cs="Arial"/>
        </w:rPr>
        <w:t xml:space="preserve"> Grigg (2015)</w:t>
      </w:r>
      <w:r>
        <w:rPr>
          <w:rFonts w:ascii="Arial" w:hAnsi="Arial" w:cs="Arial"/>
        </w:rPr>
        <w:t xml:space="preserve"> ei fod yn</w:t>
      </w:r>
      <w:r w:rsidR="00940E7A">
        <w:rPr>
          <w:rFonts w:ascii="Arial" w:hAnsi="Arial" w:cs="Arial"/>
        </w:rPr>
        <w:t xml:space="preserve"> hanfodol i </w:t>
      </w:r>
      <w:r>
        <w:rPr>
          <w:rFonts w:ascii="Arial" w:hAnsi="Arial" w:cs="Arial"/>
        </w:rPr>
        <w:t xml:space="preserve">athro rhagorol </w:t>
      </w:r>
      <w:r w:rsidR="00940E7A">
        <w:rPr>
          <w:rFonts w:ascii="Arial" w:hAnsi="Arial" w:cs="Arial"/>
        </w:rPr>
        <w:t>adnabod ei athron</w:t>
      </w:r>
      <w:r>
        <w:rPr>
          <w:rFonts w:ascii="Arial" w:hAnsi="Arial" w:cs="Arial"/>
        </w:rPr>
        <w:t>iaeth bersonol ac i dderbyn ei</w:t>
      </w:r>
      <w:r w:rsidR="00940E7A">
        <w:rPr>
          <w:rFonts w:ascii="Arial" w:hAnsi="Arial" w:cs="Arial"/>
        </w:rPr>
        <w:t xml:space="preserve"> bod yn unigryw ac felly’n addysgu’r dosbarth </w:t>
      </w:r>
      <w:r>
        <w:rPr>
          <w:rFonts w:ascii="Arial" w:hAnsi="Arial" w:cs="Arial"/>
        </w:rPr>
        <w:t>ag</w:t>
      </w:r>
      <w:r w:rsidR="00940E7A">
        <w:rPr>
          <w:rFonts w:ascii="Arial" w:hAnsi="Arial" w:cs="Arial"/>
        </w:rPr>
        <w:t xml:space="preserve"> amrywiaeth o ddulliau </w:t>
      </w:r>
      <w:r>
        <w:rPr>
          <w:rFonts w:ascii="Arial" w:hAnsi="Arial" w:cs="Arial"/>
        </w:rPr>
        <w:t>o</w:t>
      </w:r>
      <w:r w:rsidR="00940E7A">
        <w:rPr>
          <w:rFonts w:ascii="Arial" w:hAnsi="Arial" w:cs="Arial"/>
        </w:rPr>
        <w:t xml:space="preserve"> gymharu efo dosb</w:t>
      </w:r>
      <w:r>
        <w:rPr>
          <w:rFonts w:ascii="Arial" w:hAnsi="Arial" w:cs="Arial"/>
        </w:rPr>
        <w:t>arthiadau eraill. Fel ymchwilydd,</w:t>
      </w:r>
      <w:r w:rsidR="00940E7A">
        <w:rPr>
          <w:rFonts w:ascii="Arial" w:hAnsi="Arial" w:cs="Arial"/>
        </w:rPr>
        <w:t xml:space="preserve"> </w:t>
      </w:r>
      <w:r>
        <w:rPr>
          <w:rFonts w:ascii="Arial" w:hAnsi="Arial" w:cs="Arial"/>
        </w:rPr>
        <w:t>rhaid i athro g</w:t>
      </w:r>
      <w:r w:rsidR="00940E7A">
        <w:rPr>
          <w:rFonts w:ascii="Arial" w:hAnsi="Arial" w:cs="Arial"/>
        </w:rPr>
        <w:t>ymryd cyfrifoldeb</w:t>
      </w:r>
      <w:r>
        <w:rPr>
          <w:rFonts w:ascii="Arial" w:hAnsi="Arial" w:cs="Arial"/>
        </w:rPr>
        <w:t xml:space="preserve"> f</w:t>
      </w:r>
      <w:r w:rsidR="00940E7A">
        <w:rPr>
          <w:rFonts w:ascii="Arial" w:hAnsi="Arial" w:cs="Arial"/>
        </w:rPr>
        <w:t>od popeth sy’n cael ei weithredu er lles y disgyblion</w:t>
      </w:r>
      <w:r>
        <w:rPr>
          <w:rFonts w:ascii="Arial" w:hAnsi="Arial" w:cs="Arial"/>
        </w:rPr>
        <w:t xml:space="preserve"> wrth arbrofi ag amrywiaeth o ddulliau newydd</w:t>
      </w:r>
      <w:r w:rsidR="00940E7A">
        <w:rPr>
          <w:rFonts w:ascii="Arial" w:hAnsi="Arial" w:cs="Arial"/>
        </w:rPr>
        <w:t xml:space="preserve">. </w:t>
      </w:r>
      <w:r>
        <w:rPr>
          <w:rFonts w:ascii="Arial" w:hAnsi="Arial" w:cs="Arial"/>
        </w:rPr>
        <w:t>Noda hefyd</w:t>
      </w:r>
      <w:r w:rsidR="00940E7A">
        <w:rPr>
          <w:rFonts w:ascii="Arial" w:hAnsi="Arial" w:cs="Arial"/>
        </w:rPr>
        <w:t xml:space="preserve">  bwysig</w:t>
      </w:r>
      <w:r w:rsidR="000318A1">
        <w:rPr>
          <w:rFonts w:ascii="Arial" w:hAnsi="Arial" w:cs="Arial"/>
        </w:rPr>
        <w:t>rwydd</w:t>
      </w:r>
      <w:r w:rsidR="00940E7A">
        <w:rPr>
          <w:rFonts w:ascii="Arial" w:hAnsi="Arial" w:cs="Arial"/>
        </w:rPr>
        <w:t xml:space="preserve"> </w:t>
      </w:r>
      <w:r w:rsidR="000318A1">
        <w:rPr>
          <w:rFonts w:ascii="Arial" w:hAnsi="Arial" w:cs="Arial"/>
        </w:rPr>
        <w:t xml:space="preserve">meddu ar </w:t>
      </w:r>
      <w:r w:rsidR="00940E7A">
        <w:rPr>
          <w:rFonts w:ascii="Arial" w:hAnsi="Arial" w:cs="Arial"/>
        </w:rPr>
        <w:t>werthoedd personol</w:t>
      </w:r>
      <w:r w:rsidR="000318A1">
        <w:rPr>
          <w:rFonts w:ascii="Arial" w:hAnsi="Arial" w:cs="Arial"/>
        </w:rPr>
        <w:t>,</w:t>
      </w:r>
      <w:r w:rsidR="00940E7A">
        <w:rPr>
          <w:rFonts w:ascii="Arial" w:hAnsi="Arial" w:cs="Arial"/>
        </w:rPr>
        <w:t xml:space="preserve"> ac i adnabod y rhain er mwyn sicrhau bod </w:t>
      </w:r>
      <w:r w:rsidR="000318A1">
        <w:rPr>
          <w:rFonts w:ascii="Arial" w:hAnsi="Arial" w:cs="Arial"/>
        </w:rPr>
        <w:t>yr athroniaeth yn adlewyrchu p</w:t>
      </w:r>
      <w:r w:rsidR="00940E7A">
        <w:rPr>
          <w:rFonts w:ascii="Arial" w:hAnsi="Arial" w:cs="Arial"/>
        </w:rPr>
        <w:t>arch, gwerth</w:t>
      </w:r>
      <w:r w:rsidR="000318A1">
        <w:rPr>
          <w:rFonts w:ascii="Arial" w:hAnsi="Arial" w:cs="Arial"/>
        </w:rPr>
        <w:t xml:space="preserve">oedd a moesgarwch. </w:t>
      </w:r>
    </w:p>
    <w:p w14:paraId="47DA375D" w14:textId="77777777" w:rsidR="00391EFD" w:rsidRDefault="00391EFD" w:rsidP="00D2106C">
      <w:pPr>
        <w:suppressAutoHyphens/>
        <w:autoSpaceDN w:val="0"/>
        <w:spacing w:line="360" w:lineRule="auto"/>
        <w:jc w:val="both"/>
        <w:textAlignment w:val="baseline"/>
        <w:rPr>
          <w:rFonts w:ascii="Arial" w:hAnsi="Arial" w:cs="Arial"/>
        </w:rPr>
      </w:pPr>
    </w:p>
    <w:p w14:paraId="63699A30" w14:textId="4BEC5B34" w:rsidR="00D737CF" w:rsidRDefault="00D737CF" w:rsidP="00D737CF">
      <w:pPr>
        <w:suppressAutoHyphens/>
        <w:autoSpaceDN w:val="0"/>
        <w:spacing w:line="240" w:lineRule="auto"/>
        <w:textAlignment w:val="baseline"/>
        <w:rPr>
          <w:rFonts w:ascii="Arial" w:hAnsi="Arial" w:cs="Arial"/>
          <w:b/>
          <w:bCs/>
          <w:sz w:val="28"/>
          <w:szCs w:val="28"/>
        </w:rPr>
      </w:pPr>
      <w:r>
        <w:rPr>
          <w:rFonts w:ascii="Arial" w:hAnsi="Arial" w:cs="Arial"/>
          <w:b/>
          <w:bCs/>
          <w:sz w:val="28"/>
          <w:szCs w:val="28"/>
        </w:rPr>
        <w:t>Esboniad o’r astudiaethau gwersi (</w:t>
      </w:r>
      <w:r w:rsidR="00674190">
        <w:rPr>
          <w:rFonts w:ascii="Arial" w:hAnsi="Arial" w:cs="Arial"/>
          <w:b/>
          <w:bCs/>
          <w:sz w:val="28"/>
          <w:szCs w:val="28"/>
        </w:rPr>
        <w:t>366</w:t>
      </w:r>
      <w:r>
        <w:rPr>
          <w:rFonts w:ascii="Arial" w:hAnsi="Arial" w:cs="Arial"/>
          <w:b/>
          <w:bCs/>
          <w:sz w:val="28"/>
          <w:szCs w:val="28"/>
        </w:rPr>
        <w:t xml:space="preserve">) </w:t>
      </w:r>
    </w:p>
    <w:p w14:paraId="654D1374" w14:textId="77777777" w:rsidR="00D737CF" w:rsidRDefault="00D737CF" w:rsidP="004F2BAF">
      <w:pPr>
        <w:suppressAutoHyphens/>
        <w:autoSpaceDN w:val="0"/>
        <w:spacing w:line="360" w:lineRule="auto"/>
        <w:jc w:val="both"/>
        <w:textAlignment w:val="baseline"/>
        <w:rPr>
          <w:rFonts w:ascii="Arial" w:eastAsia="Calibri" w:hAnsi="Arial" w:cs="Arial"/>
        </w:rPr>
      </w:pPr>
      <w:r>
        <w:rPr>
          <w:rFonts w:ascii="Arial" w:eastAsia="Calibri" w:hAnsi="Arial" w:cs="Arial"/>
        </w:rPr>
        <w:t xml:space="preserve">Mae’r math hyn o ymchwil yn cael ei ddisgrifio fel archwiliad gweithredol. </w:t>
      </w:r>
    </w:p>
    <w:p w14:paraId="58F0382F" w14:textId="46832169" w:rsidR="00D737CF" w:rsidRDefault="00940E7A" w:rsidP="004F2BAF">
      <w:pPr>
        <w:suppressAutoHyphens/>
        <w:autoSpaceDN w:val="0"/>
        <w:spacing w:line="360" w:lineRule="auto"/>
        <w:jc w:val="both"/>
        <w:textAlignment w:val="baseline"/>
        <w:rPr>
          <w:rFonts w:ascii="Arial" w:eastAsia="Calibri" w:hAnsi="Arial" w:cs="Arial"/>
        </w:rPr>
      </w:pPr>
      <w:r>
        <w:rPr>
          <w:rFonts w:ascii="Arial" w:hAnsi="Arial" w:cs="Arial"/>
        </w:rPr>
        <w:t xml:space="preserve">Yn </w:t>
      </w:r>
      <w:r w:rsidR="00391EFD">
        <w:rPr>
          <w:rFonts w:ascii="Arial" w:hAnsi="Arial" w:cs="Arial"/>
        </w:rPr>
        <w:t>ô</w:t>
      </w:r>
      <w:r>
        <w:rPr>
          <w:rFonts w:ascii="Arial" w:hAnsi="Arial" w:cs="Arial"/>
        </w:rPr>
        <w:t>l STEM (2020)</w:t>
      </w:r>
      <w:r w:rsidR="00391EFD">
        <w:rPr>
          <w:rFonts w:ascii="Arial" w:hAnsi="Arial" w:cs="Arial"/>
        </w:rPr>
        <w:t>,</w:t>
      </w:r>
      <w:r>
        <w:rPr>
          <w:rFonts w:ascii="Arial" w:hAnsi="Arial" w:cs="Arial"/>
        </w:rPr>
        <w:t xml:space="preserve"> ymchwil gweithredol yw astudiaeth ymchwil sy’n cael</w:t>
      </w:r>
      <w:r w:rsidR="00391EFD">
        <w:rPr>
          <w:rFonts w:ascii="Arial" w:hAnsi="Arial" w:cs="Arial"/>
        </w:rPr>
        <w:t xml:space="preserve"> ei weithredu gan athrawon yn eu</w:t>
      </w:r>
      <w:r>
        <w:rPr>
          <w:rFonts w:ascii="Arial" w:hAnsi="Arial" w:cs="Arial"/>
        </w:rPr>
        <w:t xml:space="preserve"> hysgolion a dosbarthiadau personol. Y prif ffactor sy’n </w:t>
      </w:r>
      <w:r w:rsidR="00391EFD">
        <w:rPr>
          <w:rFonts w:ascii="Arial" w:hAnsi="Arial" w:cs="Arial"/>
        </w:rPr>
        <w:t>g</w:t>
      </w:r>
      <w:r>
        <w:rPr>
          <w:rFonts w:ascii="Arial" w:hAnsi="Arial" w:cs="Arial"/>
        </w:rPr>
        <w:t>wneud hyn yn weithred bositif yw adnabod yr uni</w:t>
      </w:r>
      <w:r w:rsidR="00391EFD">
        <w:rPr>
          <w:rFonts w:ascii="Arial" w:hAnsi="Arial" w:cs="Arial"/>
        </w:rPr>
        <w:t>golion sy’n rhan o’r ymchwil a'u p</w:t>
      </w:r>
      <w:r>
        <w:rPr>
          <w:rFonts w:ascii="Arial" w:hAnsi="Arial" w:cs="Arial"/>
        </w:rPr>
        <w:t>ersonoliaeth</w:t>
      </w:r>
      <w:r w:rsidR="00391EFD">
        <w:rPr>
          <w:rFonts w:ascii="Arial" w:hAnsi="Arial" w:cs="Arial"/>
        </w:rPr>
        <w:t>au</w:t>
      </w:r>
      <w:r>
        <w:rPr>
          <w:rFonts w:ascii="Arial" w:hAnsi="Arial" w:cs="Arial"/>
        </w:rPr>
        <w:t xml:space="preserve">. Mae athrawon </w:t>
      </w:r>
      <w:r w:rsidR="00391EFD">
        <w:rPr>
          <w:rFonts w:ascii="Arial" w:hAnsi="Arial" w:cs="Arial"/>
        </w:rPr>
        <w:t xml:space="preserve">yn </w:t>
      </w:r>
      <w:r>
        <w:rPr>
          <w:rFonts w:ascii="Arial" w:hAnsi="Arial" w:cs="Arial"/>
        </w:rPr>
        <w:t>gallu defnyddio’r archwiliad er mwyn</w:t>
      </w:r>
      <w:r w:rsidR="00391EFD">
        <w:rPr>
          <w:rFonts w:ascii="Arial" w:hAnsi="Arial" w:cs="Arial"/>
        </w:rPr>
        <w:t xml:space="preserve"> arbrofi effeithlonrwydd dull </w:t>
      </w:r>
      <w:r>
        <w:rPr>
          <w:rFonts w:ascii="Arial" w:hAnsi="Arial" w:cs="Arial"/>
        </w:rPr>
        <w:t xml:space="preserve">addysgu newydd efo’r </w:t>
      </w:r>
      <w:r>
        <w:rPr>
          <w:rFonts w:ascii="Arial" w:hAnsi="Arial" w:cs="Arial"/>
        </w:rPr>
        <w:lastRenderedPageBreak/>
        <w:t>disgyblion</w:t>
      </w:r>
      <w:r w:rsidR="00391EFD">
        <w:rPr>
          <w:rFonts w:ascii="Arial" w:hAnsi="Arial" w:cs="Arial"/>
        </w:rPr>
        <w:t>, heb ymyrryd ar drefniadau arferol a</w:t>
      </w:r>
      <w:r>
        <w:rPr>
          <w:rFonts w:ascii="Arial" w:hAnsi="Arial" w:cs="Arial"/>
        </w:rPr>
        <w:t xml:space="preserve"> strwythur </w:t>
      </w:r>
      <w:r w:rsidR="00391EFD">
        <w:rPr>
          <w:rFonts w:ascii="Arial" w:hAnsi="Arial" w:cs="Arial"/>
        </w:rPr>
        <w:t>yr</w:t>
      </w:r>
      <w:r>
        <w:rPr>
          <w:rFonts w:ascii="Arial" w:hAnsi="Arial" w:cs="Arial"/>
        </w:rPr>
        <w:t xml:space="preserve"> ystafell d</w:t>
      </w:r>
      <w:r w:rsidR="00391EFD">
        <w:rPr>
          <w:rFonts w:ascii="Arial" w:hAnsi="Arial" w:cs="Arial"/>
        </w:rPr>
        <w:t>d</w:t>
      </w:r>
      <w:r>
        <w:rPr>
          <w:rFonts w:ascii="Arial" w:hAnsi="Arial" w:cs="Arial"/>
        </w:rPr>
        <w:t xml:space="preserve">osbarth. Yn ychwanegol </w:t>
      </w:r>
      <w:r w:rsidR="00391EFD">
        <w:rPr>
          <w:rFonts w:ascii="Arial" w:hAnsi="Arial" w:cs="Arial"/>
        </w:rPr>
        <w:t xml:space="preserve">at </w:t>
      </w:r>
      <w:r>
        <w:rPr>
          <w:rFonts w:ascii="Arial" w:hAnsi="Arial" w:cs="Arial"/>
        </w:rPr>
        <w:t>hyn</w:t>
      </w:r>
      <w:r w:rsidR="00391EFD">
        <w:rPr>
          <w:rFonts w:ascii="Arial" w:hAnsi="Arial" w:cs="Arial"/>
        </w:rPr>
        <w:t>,</w:t>
      </w:r>
      <w:r>
        <w:rPr>
          <w:rFonts w:ascii="Arial" w:hAnsi="Arial" w:cs="Arial"/>
        </w:rPr>
        <w:t xml:space="preserve"> mae’n arddull effeithiol i athrawon d</w:t>
      </w:r>
      <w:r w:rsidR="00391EFD">
        <w:rPr>
          <w:rFonts w:ascii="Arial" w:hAnsi="Arial" w:cs="Arial"/>
        </w:rPr>
        <w:t>d</w:t>
      </w:r>
      <w:r>
        <w:rPr>
          <w:rFonts w:ascii="Arial" w:hAnsi="Arial" w:cs="Arial"/>
        </w:rPr>
        <w:t>efnyddio ar gyfer adfyfyrio ar ymarfer</w:t>
      </w:r>
      <w:r w:rsidR="00391EFD">
        <w:rPr>
          <w:rFonts w:ascii="Arial" w:hAnsi="Arial" w:cs="Arial"/>
        </w:rPr>
        <w:t>. F</w:t>
      </w:r>
      <w:r>
        <w:rPr>
          <w:rFonts w:ascii="Arial" w:hAnsi="Arial" w:cs="Arial"/>
        </w:rPr>
        <w:t xml:space="preserve">el athrawes </w:t>
      </w:r>
      <w:r w:rsidR="00391EFD">
        <w:rPr>
          <w:rFonts w:ascii="Arial" w:hAnsi="Arial" w:cs="Arial"/>
        </w:rPr>
        <w:t xml:space="preserve">â gwasanaeth hir yn y proffesiwn, </w:t>
      </w:r>
      <w:r>
        <w:rPr>
          <w:rFonts w:ascii="Arial" w:hAnsi="Arial" w:cs="Arial"/>
        </w:rPr>
        <w:t xml:space="preserve"> </w:t>
      </w:r>
      <w:r w:rsidR="00391EFD">
        <w:rPr>
          <w:rFonts w:ascii="Arial" w:hAnsi="Arial" w:cs="Arial"/>
        </w:rPr>
        <w:t xml:space="preserve">byddai hyn yn effeithiol </w:t>
      </w:r>
      <w:r>
        <w:rPr>
          <w:rFonts w:ascii="Arial" w:hAnsi="Arial" w:cs="Arial"/>
        </w:rPr>
        <w:t xml:space="preserve">er mwyn adnabod unrhyw arferion gwael </w:t>
      </w:r>
      <w:r w:rsidR="00391EFD">
        <w:rPr>
          <w:rFonts w:ascii="Arial" w:hAnsi="Arial" w:cs="Arial"/>
        </w:rPr>
        <w:t>a</w:t>
      </w:r>
      <w:r>
        <w:rPr>
          <w:rFonts w:ascii="Arial" w:hAnsi="Arial" w:cs="Arial"/>
        </w:rPr>
        <w:t xml:space="preserve"> d</w:t>
      </w:r>
      <w:r w:rsidR="00391EFD">
        <w:rPr>
          <w:rFonts w:ascii="Arial" w:hAnsi="Arial" w:cs="Arial"/>
        </w:rPr>
        <w:t>datblygwyd</w:t>
      </w:r>
      <w:r>
        <w:rPr>
          <w:rFonts w:ascii="Arial" w:hAnsi="Arial" w:cs="Arial"/>
        </w:rPr>
        <w:t xml:space="preserve"> yn ystod gyrfa neu i gasglu amrywiaeth eang o ddulliau newydd </w:t>
      </w:r>
      <w:r w:rsidR="00391EFD">
        <w:rPr>
          <w:rFonts w:ascii="Arial" w:hAnsi="Arial" w:cs="Arial"/>
        </w:rPr>
        <w:t>gan</w:t>
      </w:r>
      <w:r>
        <w:rPr>
          <w:rFonts w:ascii="Arial" w:hAnsi="Arial" w:cs="Arial"/>
        </w:rPr>
        <w:t xml:space="preserve"> athrawon eraill gan fod</w:t>
      </w:r>
      <w:r w:rsidR="00391EFD">
        <w:rPr>
          <w:rFonts w:ascii="Arial" w:hAnsi="Arial" w:cs="Arial"/>
        </w:rPr>
        <w:t xml:space="preserve"> hyn yn rhan o </w:t>
      </w:r>
      <w:r>
        <w:rPr>
          <w:rFonts w:ascii="Arial" w:hAnsi="Arial" w:cs="Arial"/>
        </w:rPr>
        <w:t xml:space="preserve">astudiaethau gwersi.  </w:t>
      </w:r>
    </w:p>
    <w:p w14:paraId="12A84442" w14:textId="49A1F40C" w:rsidR="00D737CF" w:rsidRPr="007378A2" w:rsidRDefault="00B32313" w:rsidP="004F2BAF">
      <w:pPr>
        <w:suppressAutoHyphens/>
        <w:autoSpaceDN w:val="0"/>
        <w:spacing w:line="360" w:lineRule="auto"/>
        <w:jc w:val="both"/>
        <w:textAlignment w:val="baseline"/>
        <w:rPr>
          <w:rFonts w:ascii="Arial" w:eastAsia="Calibri" w:hAnsi="Arial" w:cs="Arial"/>
          <w:color w:val="D9D9D9" w:themeColor="background1" w:themeShade="D9"/>
        </w:rPr>
      </w:pPr>
      <w:r>
        <w:rPr>
          <w:rFonts w:ascii="Arial" w:hAnsi="Arial" w:cs="Arial"/>
        </w:rPr>
        <w:t>Cred Grigg (2015) fod y m</w:t>
      </w:r>
      <w:r w:rsidR="00940E7A">
        <w:rPr>
          <w:rFonts w:ascii="Arial" w:hAnsi="Arial" w:cs="Arial"/>
        </w:rPr>
        <w:t xml:space="preserve">ath </w:t>
      </w:r>
      <w:r>
        <w:rPr>
          <w:rFonts w:ascii="Arial" w:hAnsi="Arial" w:cs="Arial"/>
        </w:rPr>
        <w:t>yma</w:t>
      </w:r>
      <w:r w:rsidR="00940E7A">
        <w:rPr>
          <w:rFonts w:ascii="Arial" w:hAnsi="Arial" w:cs="Arial"/>
        </w:rPr>
        <w:t xml:space="preserve"> o ymchwil yn fwy effeithiol gan fod y disgyblion yn rhan uniongyrchol o’r archwiliad ac felly </w:t>
      </w:r>
      <w:r>
        <w:rPr>
          <w:rFonts w:ascii="Arial" w:hAnsi="Arial" w:cs="Arial"/>
        </w:rPr>
        <w:t>cânt f</w:t>
      </w:r>
      <w:r w:rsidR="00940E7A">
        <w:rPr>
          <w:rFonts w:ascii="Arial" w:hAnsi="Arial" w:cs="Arial"/>
        </w:rPr>
        <w:t>ewnbwn i’r canlyniadau sy’n cael effaith positif ar ganly</w:t>
      </w:r>
      <w:r>
        <w:rPr>
          <w:rFonts w:ascii="Arial" w:hAnsi="Arial" w:cs="Arial"/>
        </w:rPr>
        <w:t xml:space="preserve">niadau’r ymchwil. Yn ychwanegol, bydd </w:t>
      </w:r>
      <w:r w:rsidR="00940E7A">
        <w:rPr>
          <w:rFonts w:ascii="Arial" w:hAnsi="Arial" w:cs="Arial"/>
        </w:rPr>
        <w:t>disgyblion</w:t>
      </w:r>
      <w:r>
        <w:rPr>
          <w:rFonts w:ascii="Arial" w:hAnsi="Arial" w:cs="Arial"/>
        </w:rPr>
        <w:t xml:space="preserve"> yn deall</w:t>
      </w:r>
      <w:r w:rsidR="00940E7A">
        <w:rPr>
          <w:rFonts w:ascii="Arial" w:hAnsi="Arial" w:cs="Arial"/>
        </w:rPr>
        <w:t xml:space="preserve"> pwrpas yr ymchwil </w:t>
      </w:r>
      <w:r>
        <w:rPr>
          <w:rFonts w:ascii="Arial" w:hAnsi="Arial" w:cs="Arial"/>
        </w:rPr>
        <w:t>gan werthfawrogi</w:t>
      </w:r>
      <w:r w:rsidR="00940E7A">
        <w:rPr>
          <w:rFonts w:ascii="Arial" w:hAnsi="Arial" w:cs="Arial"/>
        </w:rPr>
        <w:t xml:space="preserve"> </w:t>
      </w:r>
      <w:r>
        <w:rPr>
          <w:rFonts w:ascii="Arial" w:hAnsi="Arial" w:cs="Arial"/>
        </w:rPr>
        <w:t>y</w:t>
      </w:r>
      <w:r w:rsidR="00940E7A">
        <w:rPr>
          <w:rFonts w:ascii="Arial" w:hAnsi="Arial" w:cs="Arial"/>
        </w:rPr>
        <w:t xml:space="preserve"> ddarpariaeth addysg</w:t>
      </w:r>
      <w:r>
        <w:rPr>
          <w:rFonts w:ascii="Arial" w:hAnsi="Arial" w:cs="Arial"/>
        </w:rPr>
        <w:t xml:space="preserve">ol. </w:t>
      </w:r>
      <w:r w:rsidR="007378A2">
        <w:rPr>
          <w:rFonts w:ascii="Arial" w:hAnsi="Arial" w:cs="Arial"/>
        </w:rPr>
        <w:t>Fodd bynnag, noda</w:t>
      </w:r>
      <w:r>
        <w:rPr>
          <w:rFonts w:ascii="Arial" w:hAnsi="Arial" w:cs="Arial"/>
        </w:rPr>
        <w:t xml:space="preserve"> </w:t>
      </w:r>
      <w:r w:rsidR="00940E7A">
        <w:rPr>
          <w:rFonts w:ascii="Arial" w:hAnsi="Arial" w:cs="Arial"/>
        </w:rPr>
        <w:t xml:space="preserve"> Early Education (2020) bod </w:t>
      </w:r>
      <w:r>
        <w:rPr>
          <w:rFonts w:ascii="Arial" w:hAnsi="Arial" w:cs="Arial"/>
        </w:rPr>
        <w:t>oedran ac ae</w:t>
      </w:r>
      <w:r w:rsidR="00940E7A">
        <w:rPr>
          <w:rFonts w:ascii="Arial" w:hAnsi="Arial" w:cs="Arial"/>
        </w:rPr>
        <w:t>ddfedrwydd y disgyblion sy’n rhan o’r prosiect</w:t>
      </w:r>
      <w:r w:rsidR="007378A2">
        <w:rPr>
          <w:rFonts w:ascii="Arial" w:hAnsi="Arial" w:cs="Arial"/>
        </w:rPr>
        <w:t xml:space="preserve"> </w:t>
      </w:r>
      <w:r w:rsidR="007378A2" w:rsidRPr="007378A2">
        <w:rPr>
          <w:rFonts w:ascii="Arial" w:hAnsi="Arial" w:cs="Arial"/>
          <w:color w:val="000000" w:themeColor="text1"/>
        </w:rPr>
        <w:t>yn gallu cael effaith negyddol ar gasgliadau’r ymchwil</w:t>
      </w:r>
      <w:r w:rsidR="00940E7A" w:rsidRPr="007378A2">
        <w:rPr>
          <w:rFonts w:ascii="Arial" w:hAnsi="Arial" w:cs="Arial"/>
          <w:color w:val="000000" w:themeColor="text1"/>
        </w:rPr>
        <w:t>.</w:t>
      </w:r>
      <w:r w:rsidR="00940E7A">
        <w:rPr>
          <w:rFonts w:ascii="Arial" w:hAnsi="Arial" w:cs="Arial"/>
        </w:rPr>
        <w:t xml:space="preserve"> </w:t>
      </w:r>
      <w:r w:rsidR="007378A2" w:rsidRPr="007378A2">
        <w:rPr>
          <w:rFonts w:ascii="Arial" w:hAnsi="Arial" w:cs="Arial"/>
          <w:color w:val="000000" w:themeColor="text1"/>
        </w:rPr>
        <w:t xml:space="preserve">Bydd </w:t>
      </w:r>
      <w:r w:rsidR="007378A2">
        <w:rPr>
          <w:rFonts w:ascii="Arial" w:hAnsi="Arial" w:cs="Arial"/>
          <w:color w:val="000000" w:themeColor="text1"/>
        </w:rPr>
        <w:t xml:space="preserve">cynildeb o ran y wybodaeth a rennir gyda’r disgyblion ymlaen llaw yn sicrhau </w:t>
      </w:r>
      <w:r w:rsidR="00940E7A" w:rsidRPr="007378A2">
        <w:rPr>
          <w:rFonts w:ascii="Arial" w:hAnsi="Arial" w:cs="Arial"/>
          <w:color w:val="000000" w:themeColor="text1"/>
        </w:rPr>
        <w:t xml:space="preserve">ymateb </w:t>
      </w:r>
      <w:r w:rsidR="00940E7A">
        <w:rPr>
          <w:rFonts w:ascii="Arial" w:hAnsi="Arial" w:cs="Arial"/>
        </w:rPr>
        <w:t>naturiol</w:t>
      </w:r>
      <w:r w:rsidR="007378A2">
        <w:rPr>
          <w:rFonts w:ascii="Arial" w:hAnsi="Arial" w:cs="Arial"/>
        </w:rPr>
        <w:t xml:space="preserve"> i’r addysgu gan sicrhau </w:t>
      </w:r>
      <w:r w:rsidR="00940E7A">
        <w:rPr>
          <w:rFonts w:ascii="Arial" w:hAnsi="Arial" w:cs="Arial"/>
        </w:rPr>
        <w:t>dibynadwy</w:t>
      </w:r>
      <w:r w:rsidR="007378A2">
        <w:rPr>
          <w:rFonts w:ascii="Arial" w:hAnsi="Arial" w:cs="Arial"/>
        </w:rPr>
        <w:t xml:space="preserve">edd o ran canlyniadau.  </w:t>
      </w:r>
    </w:p>
    <w:p w14:paraId="5D64143F" w14:textId="63D72F9D" w:rsidR="00D737CF" w:rsidRDefault="00940E7A" w:rsidP="004F2BAF">
      <w:pPr>
        <w:suppressAutoHyphens/>
        <w:autoSpaceDN w:val="0"/>
        <w:spacing w:line="360" w:lineRule="auto"/>
        <w:jc w:val="both"/>
        <w:textAlignment w:val="baseline"/>
        <w:rPr>
          <w:rFonts w:ascii="Arial" w:hAnsi="Arial" w:cs="Arial"/>
        </w:rPr>
      </w:pPr>
      <w:r>
        <w:rPr>
          <w:rFonts w:ascii="Arial" w:hAnsi="Arial" w:cs="Arial"/>
        </w:rPr>
        <w:t xml:space="preserve">Y dulliau o gasglu gwybodaeth </w:t>
      </w:r>
      <w:r w:rsidR="007378A2">
        <w:rPr>
          <w:rFonts w:ascii="Arial" w:hAnsi="Arial" w:cs="Arial"/>
        </w:rPr>
        <w:t>a ddefnyddiwyd</w:t>
      </w:r>
      <w:r>
        <w:rPr>
          <w:rFonts w:ascii="Arial" w:hAnsi="Arial" w:cs="Arial"/>
        </w:rPr>
        <w:t xml:space="preserve"> oedd arsylwi, grŵp ffocws ac adfyfyrio. Yn </w:t>
      </w:r>
      <w:r w:rsidR="007378A2">
        <w:rPr>
          <w:rFonts w:ascii="Arial" w:hAnsi="Arial" w:cs="Arial"/>
        </w:rPr>
        <w:t>ô</w:t>
      </w:r>
      <w:r>
        <w:rPr>
          <w:rFonts w:ascii="Arial" w:hAnsi="Arial" w:cs="Arial"/>
        </w:rPr>
        <w:t>l Grigg (2015)</w:t>
      </w:r>
      <w:r w:rsidR="007378A2">
        <w:rPr>
          <w:rFonts w:ascii="Arial" w:hAnsi="Arial" w:cs="Arial"/>
        </w:rPr>
        <w:t>,</w:t>
      </w:r>
      <w:r>
        <w:rPr>
          <w:rFonts w:ascii="Arial" w:hAnsi="Arial" w:cs="Arial"/>
        </w:rPr>
        <w:t xml:space="preserve"> mae arsylwi yn ffordd ansicr o gasglu gwybodaeth </w:t>
      </w:r>
      <w:r w:rsidR="007378A2">
        <w:rPr>
          <w:rFonts w:ascii="Arial" w:hAnsi="Arial" w:cs="Arial"/>
        </w:rPr>
        <w:t>ynglŷn</w:t>
      </w:r>
      <w:r>
        <w:rPr>
          <w:rFonts w:ascii="Arial" w:hAnsi="Arial" w:cs="Arial"/>
        </w:rPr>
        <w:t xml:space="preserve"> ag archwiliad oherwydd ei fod yn gasgliad o farn grŵp bach o oedolion sy’n rhan uniongyrchol o’r ymchwil. </w:t>
      </w:r>
      <w:r w:rsidR="007378A2">
        <w:rPr>
          <w:rFonts w:ascii="Arial" w:hAnsi="Arial" w:cs="Arial"/>
        </w:rPr>
        <w:t>Gwnaiff</w:t>
      </w:r>
      <w:r>
        <w:rPr>
          <w:rFonts w:ascii="Arial" w:hAnsi="Arial" w:cs="Arial"/>
        </w:rPr>
        <w:t xml:space="preserve"> arsylwi</w:t>
      </w:r>
      <w:r w:rsidR="007378A2">
        <w:rPr>
          <w:rFonts w:ascii="Arial" w:hAnsi="Arial" w:cs="Arial"/>
        </w:rPr>
        <w:t xml:space="preserve"> </w:t>
      </w:r>
      <w:r>
        <w:rPr>
          <w:rFonts w:ascii="Arial" w:hAnsi="Arial" w:cs="Arial"/>
        </w:rPr>
        <w:t>sicrhau bod pob unigolyn sy’n rhan o’r y</w:t>
      </w:r>
      <w:r w:rsidR="00677B57">
        <w:rPr>
          <w:rFonts w:ascii="Arial" w:hAnsi="Arial" w:cs="Arial"/>
        </w:rPr>
        <w:t>mchwil y cyfle i rannu b</w:t>
      </w:r>
      <w:r>
        <w:rPr>
          <w:rFonts w:ascii="Arial" w:hAnsi="Arial" w:cs="Arial"/>
        </w:rPr>
        <w:t xml:space="preserve">arn bersonol </w:t>
      </w:r>
      <w:r w:rsidR="00677B57">
        <w:rPr>
          <w:rFonts w:ascii="Arial" w:hAnsi="Arial" w:cs="Arial"/>
        </w:rPr>
        <w:t>ynglŷn</w:t>
      </w:r>
      <w:r>
        <w:rPr>
          <w:rFonts w:ascii="Arial" w:hAnsi="Arial" w:cs="Arial"/>
        </w:rPr>
        <w:t xml:space="preserve"> a’r broses ac adnabod gwendidau a chryfderau ymhlith ei gilydd er mwyn datblygu athroniaeth unigolyn sydd wedi cael ei ddylanwad</w:t>
      </w:r>
      <w:r w:rsidR="00677B57">
        <w:rPr>
          <w:rFonts w:ascii="Arial" w:hAnsi="Arial" w:cs="Arial"/>
        </w:rPr>
        <w:t>u o gasgliadau’r ymchwil. Cred</w:t>
      </w:r>
      <w:r>
        <w:rPr>
          <w:rFonts w:ascii="Arial" w:hAnsi="Arial" w:cs="Arial"/>
        </w:rPr>
        <w:t xml:space="preserve"> Siencyn (2008) </w:t>
      </w:r>
      <w:r w:rsidR="00677B57">
        <w:rPr>
          <w:rFonts w:ascii="Arial" w:hAnsi="Arial" w:cs="Arial"/>
        </w:rPr>
        <w:t>na fydd darpariaeth addysg yn parhau i wella a datblygu</w:t>
      </w:r>
      <w:r w:rsidR="00EE0425">
        <w:rPr>
          <w:rFonts w:ascii="Arial" w:hAnsi="Arial" w:cs="Arial"/>
        </w:rPr>
        <w:t>,</w:t>
      </w:r>
      <w:r w:rsidR="00677B57">
        <w:rPr>
          <w:rFonts w:ascii="Arial" w:hAnsi="Arial" w:cs="Arial"/>
        </w:rPr>
        <w:t xml:space="preserve"> gan sicrhau bod y disgyblion yn derbyn yr addysg gorau posib</w:t>
      </w:r>
      <w:r w:rsidR="00EE0425">
        <w:rPr>
          <w:rFonts w:ascii="Arial" w:hAnsi="Arial" w:cs="Arial"/>
        </w:rPr>
        <w:t>, oni</w:t>
      </w:r>
      <w:r w:rsidR="00677B57">
        <w:rPr>
          <w:rFonts w:ascii="Arial" w:hAnsi="Arial" w:cs="Arial"/>
        </w:rPr>
        <w:t xml:space="preserve"> </w:t>
      </w:r>
      <w:r w:rsidR="00EE0425">
        <w:rPr>
          <w:rFonts w:ascii="Arial" w:hAnsi="Arial" w:cs="Arial"/>
        </w:rPr>
        <w:t>wna</w:t>
      </w:r>
      <w:r w:rsidR="00677B57">
        <w:rPr>
          <w:rFonts w:ascii="Arial" w:hAnsi="Arial" w:cs="Arial"/>
        </w:rPr>
        <w:t xml:space="preserve"> </w:t>
      </w:r>
      <w:r>
        <w:rPr>
          <w:rFonts w:ascii="Arial" w:hAnsi="Arial" w:cs="Arial"/>
        </w:rPr>
        <w:t xml:space="preserve">athrawon ac ymarferwyr proffesiynol </w:t>
      </w:r>
      <w:r w:rsidR="00677B57">
        <w:rPr>
          <w:rFonts w:ascii="Arial" w:hAnsi="Arial" w:cs="Arial"/>
        </w:rPr>
        <w:t xml:space="preserve">gymryd </w:t>
      </w:r>
      <w:r>
        <w:rPr>
          <w:rFonts w:ascii="Arial" w:hAnsi="Arial" w:cs="Arial"/>
        </w:rPr>
        <w:t>cyfrifoldeb a derbyn bod ganddyn</w:t>
      </w:r>
      <w:r w:rsidR="00677B57">
        <w:rPr>
          <w:rFonts w:ascii="Arial" w:hAnsi="Arial" w:cs="Arial"/>
        </w:rPr>
        <w:t>t</w:t>
      </w:r>
      <w:r>
        <w:rPr>
          <w:rFonts w:ascii="Arial" w:hAnsi="Arial" w:cs="Arial"/>
        </w:rPr>
        <w:t xml:space="preserve"> ddyletswydd union</w:t>
      </w:r>
      <w:r w:rsidR="00677B57">
        <w:rPr>
          <w:rFonts w:ascii="Arial" w:hAnsi="Arial" w:cs="Arial"/>
        </w:rPr>
        <w:t>gyrchol i ddatblygu a dyfnhau eu dealltwriaeth o ddisgyblion d</w:t>
      </w:r>
      <w:r>
        <w:rPr>
          <w:rFonts w:ascii="Arial" w:hAnsi="Arial" w:cs="Arial"/>
        </w:rPr>
        <w:t xml:space="preserve">rwy gynnal astudiaethau a phrosiectau </w:t>
      </w:r>
      <w:r w:rsidR="00677B57">
        <w:rPr>
          <w:rFonts w:ascii="Arial" w:hAnsi="Arial" w:cs="Arial"/>
        </w:rPr>
        <w:t>ymchwil</w:t>
      </w:r>
      <w:r>
        <w:rPr>
          <w:rFonts w:ascii="Arial" w:hAnsi="Arial" w:cs="Arial"/>
        </w:rPr>
        <w:t>.</w:t>
      </w:r>
    </w:p>
    <w:p w14:paraId="514A81E3" w14:textId="77777777" w:rsidR="00846C8D" w:rsidRDefault="00846C8D" w:rsidP="004F2BAF">
      <w:pPr>
        <w:suppressAutoHyphens/>
        <w:autoSpaceDN w:val="0"/>
        <w:spacing w:line="360" w:lineRule="auto"/>
        <w:jc w:val="both"/>
        <w:textAlignment w:val="baseline"/>
        <w:rPr>
          <w:rFonts w:ascii="Arial" w:hAnsi="Arial" w:cs="Arial"/>
        </w:rPr>
      </w:pPr>
    </w:p>
    <w:p w14:paraId="61036A6F" w14:textId="4C39D748" w:rsidR="00221D74" w:rsidRPr="00221D74" w:rsidRDefault="00221D74" w:rsidP="00221D74">
      <w:pPr>
        <w:suppressAutoHyphens/>
        <w:autoSpaceDN w:val="0"/>
        <w:spacing w:line="240" w:lineRule="auto"/>
        <w:textAlignment w:val="baseline"/>
        <w:rPr>
          <w:rFonts w:ascii="Arial" w:eastAsia="Calibri" w:hAnsi="Arial" w:cs="Arial"/>
          <w:b/>
          <w:bCs/>
          <w:sz w:val="28"/>
          <w:szCs w:val="28"/>
        </w:rPr>
      </w:pPr>
      <w:r w:rsidRPr="00221D74">
        <w:rPr>
          <w:rFonts w:ascii="Arial" w:hAnsi="Arial" w:cs="Arial"/>
          <w:b/>
          <w:bCs/>
          <w:sz w:val="28"/>
          <w:szCs w:val="28"/>
        </w:rPr>
        <w:t>Ystyriaeth foesegol</w:t>
      </w:r>
      <w:r w:rsidR="004D71A3">
        <w:rPr>
          <w:rFonts w:ascii="Arial" w:hAnsi="Arial" w:cs="Arial"/>
          <w:b/>
          <w:bCs/>
          <w:sz w:val="28"/>
          <w:szCs w:val="28"/>
        </w:rPr>
        <w:t xml:space="preserve"> (</w:t>
      </w:r>
      <w:r w:rsidR="00D11F5A">
        <w:rPr>
          <w:rFonts w:ascii="Arial" w:hAnsi="Arial" w:cs="Arial"/>
          <w:b/>
          <w:bCs/>
          <w:sz w:val="28"/>
          <w:szCs w:val="28"/>
        </w:rPr>
        <w:t>15</w:t>
      </w:r>
      <w:r w:rsidR="00674190">
        <w:rPr>
          <w:rFonts w:ascii="Arial" w:hAnsi="Arial" w:cs="Arial"/>
          <w:b/>
          <w:bCs/>
          <w:sz w:val="28"/>
          <w:szCs w:val="28"/>
        </w:rPr>
        <w:t>8</w:t>
      </w:r>
      <w:r w:rsidR="004D71A3">
        <w:rPr>
          <w:rFonts w:ascii="Arial" w:hAnsi="Arial" w:cs="Arial"/>
          <w:b/>
          <w:bCs/>
          <w:sz w:val="28"/>
          <w:szCs w:val="28"/>
        </w:rPr>
        <w:t xml:space="preserve">) </w:t>
      </w:r>
    </w:p>
    <w:p w14:paraId="653EDA23" w14:textId="4D136B8C" w:rsidR="00BF4A1F" w:rsidRDefault="00930A3A" w:rsidP="00930A3A">
      <w:pPr>
        <w:suppressAutoHyphens/>
        <w:autoSpaceDN w:val="0"/>
        <w:spacing w:line="360" w:lineRule="auto"/>
        <w:jc w:val="both"/>
        <w:textAlignment w:val="baseline"/>
        <w:rPr>
          <w:rFonts w:ascii="Arial" w:hAnsi="Arial" w:cs="Arial"/>
          <w:bdr w:val="none" w:sz="0" w:space="0" w:color="auto" w:frame="1"/>
        </w:rPr>
      </w:pPr>
      <w:r>
        <w:rPr>
          <w:rFonts w:ascii="Arial" w:hAnsi="Arial" w:cs="Arial"/>
        </w:rPr>
        <w:t xml:space="preserve">Roedd </w:t>
      </w:r>
      <w:r w:rsidR="00686F99">
        <w:rPr>
          <w:rFonts w:ascii="Arial" w:hAnsi="Arial" w:cs="Arial"/>
        </w:rPr>
        <w:t>ystyriaethau moesegol</w:t>
      </w:r>
      <w:r>
        <w:rPr>
          <w:rFonts w:ascii="Arial" w:hAnsi="Arial" w:cs="Arial"/>
        </w:rPr>
        <w:t xml:space="preserve"> yn glir i’r ymchwilwyr o’r cychwyn, </w:t>
      </w:r>
      <w:r w:rsidR="00686F99">
        <w:rPr>
          <w:rFonts w:ascii="Arial" w:hAnsi="Arial" w:cs="Arial"/>
        </w:rPr>
        <w:t xml:space="preserve"> </w:t>
      </w:r>
      <w:r>
        <w:rPr>
          <w:rFonts w:ascii="Arial" w:hAnsi="Arial" w:cs="Arial"/>
        </w:rPr>
        <w:t>a dilynwyd canllawiau BERA (</w:t>
      </w:r>
      <w:r w:rsidR="00686F99">
        <w:rPr>
          <w:rFonts w:ascii="Arial" w:hAnsi="Arial" w:cs="Arial"/>
        </w:rPr>
        <w:t xml:space="preserve">2018), </w:t>
      </w:r>
      <w:r>
        <w:rPr>
          <w:rFonts w:ascii="Arial" w:hAnsi="Arial" w:cs="Arial"/>
        </w:rPr>
        <w:t>y Brifysgol (</w:t>
      </w:r>
      <w:r w:rsidR="00E937AE">
        <w:rPr>
          <w:rFonts w:ascii="Arial" w:hAnsi="Arial" w:cs="Arial"/>
        </w:rPr>
        <w:t>2019</w:t>
      </w:r>
      <w:r>
        <w:rPr>
          <w:rFonts w:ascii="Arial" w:hAnsi="Arial" w:cs="Arial"/>
        </w:rPr>
        <w:t>),</w:t>
      </w:r>
      <w:r w:rsidR="00686F99">
        <w:rPr>
          <w:rFonts w:ascii="Arial" w:hAnsi="Arial" w:cs="Arial"/>
        </w:rPr>
        <w:t xml:space="preserve"> Education  Workforce  Council  (2019)</w:t>
      </w:r>
      <w:r>
        <w:rPr>
          <w:rFonts w:ascii="Arial" w:hAnsi="Arial" w:cs="Arial"/>
        </w:rPr>
        <w:t xml:space="preserve">, a’r </w:t>
      </w:r>
      <w:r w:rsidR="00686F99">
        <w:rPr>
          <w:rFonts w:ascii="Arial" w:hAnsi="Arial" w:cs="Arial"/>
        </w:rPr>
        <w:t>General Data  Protection Regulation</w:t>
      </w:r>
      <w:r w:rsidR="00677B57">
        <w:rPr>
          <w:rFonts w:ascii="Arial" w:hAnsi="Arial" w:cs="Arial"/>
        </w:rPr>
        <w:t xml:space="preserve"> (2018) er mwyn sicrhau b</w:t>
      </w:r>
      <w:r>
        <w:rPr>
          <w:rFonts w:ascii="Arial" w:hAnsi="Arial" w:cs="Arial"/>
        </w:rPr>
        <w:t>od popeth yn cael ei g</w:t>
      </w:r>
      <w:r w:rsidR="00686F99">
        <w:rPr>
          <w:rFonts w:ascii="Arial" w:hAnsi="Arial" w:cs="Arial"/>
        </w:rPr>
        <w:t>adw’n gyfrinachol.</w:t>
      </w:r>
    </w:p>
    <w:p w14:paraId="551D532C" w14:textId="41130F46" w:rsidR="00CB4B88" w:rsidRPr="006D1098" w:rsidRDefault="00930A3A" w:rsidP="00221D74">
      <w:pPr>
        <w:suppressAutoHyphens/>
        <w:autoSpaceDN w:val="0"/>
        <w:spacing w:line="360" w:lineRule="auto"/>
        <w:jc w:val="both"/>
        <w:textAlignment w:val="baseline"/>
        <w:rPr>
          <w:rFonts w:ascii="Arial" w:eastAsia="Calibri" w:hAnsi="Arial" w:cs="Arial"/>
          <w:color w:val="FF0000"/>
        </w:rPr>
      </w:pPr>
      <w:r>
        <w:rPr>
          <w:rFonts w:ascii="Arial" w:hAnsi="Arial" w:cs="Arial"/>
        </w:rPr>
        <w:t>Lluniwyd</w:t>
      </w:r>
      <w:r w:rsidR="00686F99">
        <w:rPr>
          <w:rFonts w:ascii="Arial" w:hAnsi="Arial" w:cs="Arial"/>
        </w:rPr>
        <w:t xml:space="preserve"> cais</w:t>
      </w:r>
      <w:r>
        <w:rPr>
          <w:rFonts w:ascii="Arial" w:hAnsi="Arial" w:cs="Arial"/>
        </w:rPr>
        <w:t xml:space="preserve"> ysgrifenedig</w:t>
      </w:r>
      <w:r w:rsidR="00686F99">
        <w:rPr>
          <w:rFonts w:ascii="Arial" w:hAnsi="Arial" w:cs="Arial"/>
        </w:rPr>
        <w:t xml:space="preserve"> </w:t>
      </w:r>
      <w:r>
        <w:rPr>
          <w:rFonts w:ascii="Arial" w:hAnsi="Arial" w:cs="Arial"/>
        </w:rPr>
        <w:t>i adran ymchwil y brif</w:t>
      </w:r>
      <w:r w:rsidR="00686F99">
        <w:rPr>
          <w:rFonts w:ascii="Arial" w:hAnsi="Arial" w:cs="Arial"/>
        </w:rPr>
        <w:t xml:space="preserve">ysgol er mwyn sicrhau bod ein hamcanion ymchwil a’r maes </w:t>
      </w:r>
      <w:r w:rsidR="00A60B72">
        <w:rPr>
          <w:rFonts w:ascii="Arial" w:hAnsi="Arial" w:cs="Arial"/>
        </w:rPr>
        <w:t>yn addas ac</w:t>
      </w:r>
      <w:r>
        <w:rPr>
          <w:rFonts w:ascii="Arial" w:hAnsi="Arial" w:cs="Arial"/>
        </w:rPr>
        <w:t xml:space="preserve"> yn g</w:t>
      </w:r>
      <w:r w:rsidR="00686F99">
        <w:rPr>
          <w:rFonts w:ascii="Arial" w:hAnsi="Arial" w:cs="Arial"/>
        </w:rPr>
        <w:t>ywir a bod y broses yn cael ei</w:t>
      </w:r>
      <w:r w:rsidR="00A60B72">
        <w:rPr>
          <w:rFonts w:ascii="Arial" w:hAnsi="Arial" w:cs="Arial"/>
        </w:rPr>
        <w:t xml:space="preserve"> weithredu’n foesegol. Gan fod</w:t>
      </w:r>
      <w:r w:rsidR="00686F99">
        <w:rPr>
          <w:rFonts w:ascii="Arial" w:hAnsi="Arial" w:cs="Arial"/>
        </w:rPr>
        <w:t xml:space="preserve"> cwestiwn </w:t>
      </w:r>
      <w:r>
        <w:rPr>
          <w:rFonts w:ascii="Arial" w:hAnsi="Arial" w:cs="Arial"/>
        </w:rPr>
        <w:t>yr</w:t>
      </w:r>
      <w:r w:rsidR="00686F99">
        <w:rPr>
          <w:rFonts w:ascii="Arial" w:hAnsi="Arial" w:cs="Arial"/>
        </w:rPr>
        <w:t xml:space="preserve"> ymchwil</w:t>
      </w:r>
      <w:r>
        <w:rPr>
          <w:rFonts w:ascii="Arial" w:hAnsi="Arial" w:cs="Arial"/>
        </w:rPr>
        <w:t>iad</w:t>
      </w:r>
      <w:r w:rsidR="00A60B72">
        <w:rPr>
          <w:rFonts w:ascii="Arial" w:hAnsi="Arial" w:cs="Arial"/>
        </w:rPr>
        <w:t xml:space="preserve"> yn un </w:t>
      </w:r>
      <w:r w:rsidR="00686F99">
        <w:rPr>
          <w:rFonts w:ascii="Arial" w:hAnsi="Arial" w:cs="Arial"/>
        </w:rPr>
        <w:t>dadleuol</w:t>
      </w:r>
      <w:r>
        <w:rPr>
          <w:rFonts w:ascii="Arial" w:hAnsi="Arial" w:cs="Arial"/>
        </w:rPr>
        <w:t>,</w:t>
      </w:r>
      <w:r w:rsidR="00686F99">
        <w:rPr>
          <w:rFonts w:ascii="Arial" w:hAnsi="Arial" w:cs="Arial"/>
        </w:rPr>
        <w:t xml:space="preserve"> </w:t>
      </w:r>
      <w:r>
        <w:rPr>
          <w:rFonts w:ascii="Arial" w:hAnsi="Arial" w:cs="Arial"/>
        </w:rPr>
        <w:t>r</w:t>
      </w:r>
      <w:r w:rsidR="00686F99">
        <w:rPr>
          <w:rFonts w:ascii="Arial" w:hAnsi="Arial" w:cs="Arial"/>
        </w:rPr>
        <w:t xml:space="preserve">oedd </w:t>
      </w:r>
      <w:r>
        <w:rPr>
          <w:rFonts w:ascii="Arial" w:hAnsi="Arial" w:cs="Arial"/>
        </w:rPr>
        <w:t xml:space="preserve">angen ystyried yr </w:t>
      </w:r>
      <w:r w:rsidR="00686F99">
        <w:rPr>
          <w:rFonts w:ascii="Arial" w:hAnsi="Arial" w:cs="Arial"/>
        </w:rPr>
        <w:t xml:space="preserve">eirfa </w:t>
      </w:r>
      <w:r>
        <w:rPr>
          <w:rFonts w:ascii="Arial" w:hAnsi="Arial" w:cs="Arial"/>
        </w:rPr>
        <w:t xml:space="preserve">a llunio’r geiriad mewn ffordd sensitif fel bod yr ysgol yn deall pwrpas yr </w:t>
      </w:r>
      <w:r w:rsidR="00A60B72">
        <w:rPr>
          <w:rFonts w:ascii="Arial" w:hAnsi="Arial" w:cs="Arial"/>
        </w:rPr>
        <w:t xml:space="preserve">ymchwil </w:t>
      </w:r>
      <w:r>
        <w:rPr>
          <w:rFonts w:ascii="Arial" w:hAnsi="Arial" w:cs="Arial"/>
        </w:rPr>
        <w:t xml:space="preserve">a’i bod yn fodlon gyda’r maes a’r trefniadau. </w:t>
      </w:r>
    </w:p>
    <w:p w14:paraId="6E87200F" w14:textId="654D81BC" w:rsidR="00CB4B88" w:rsidRDefault="00C47D42" w:rsidP="00221D74">
      <w:pPr>
        <w:suppressAutoHyphens/>
        <w:autoSpaceDN w:val="0"/>
        <w:spacing w:line="360" w:lineRule="auto"/>
        <w:jc w:val="both"/>
        <w:textAlignment w:val="baseline"/>
        <w:rPr>
          <w:rFonts w:ascii="Arial" w:hAnsi="Arial" w:cs="Arial"/>
          <w:bdr w:val="none" w:sz="0" w:space="0" w:color="auto" w:frame="1"/>
        </w:rPr>
      </w:pPr>
      <w:r>
        <w:rPr>
          <w:rFonts w:ascii="Arial" w:hAnsi="Arial" w:cs="Arial"/>
        </w:rPr>
        <w:t>Cred</w:t>
      </w:r>
      <w:r w:rsidR="00686F99">
        <w:rPr>
          <w:rFonts w:ascii="Arial" w:hAnsi="Arial" w:cs="Arial"/>
        </w:rPr>
        <w:t xml:space="preserve"> Caufiel</w:t>
      </w:r>
      <w:r>
        <w:rPr>
          <w:rFonts w:ascii="Arial" w:hAnsi="Arial" w:cs="Arial"/>
        </w:rPr>
        <w:t>d a Hill (2014) bod angen glynu at egwyddorion moesegol d</w:t>
      </w:r>
      <w:r w:rsidR="00686F99">
        <w:rPr>
          <w:rFonts w:ascii="Arial" w:hAnsi="Arial" w:cs="Arial"/>
        </w:rPr>
        <w:t>rwy gydol y</w:t>
      </w:r>
      <w:r>
        <w:rPr>
          <w:rFonts w:ascii="Arial" w:hAnsi="Arial" w:cs="Arial"/>
        </w:rPr>
        <w:t>r</w:t>
      </w:r>
      <w:r w:rsidR="00686F99">
        <w:rPr>
          <w:rFonts w:ascii="Arial" w:hAnsi="Arial" w:cs="Arial"/>
        </w:rPr>
        <w:t xml:space="preserve"> ymchwil er mwyn sicrhau </w:t>
      </w:r>
      <w:r w:rsidR="00A04B11">
        <w:rPr>
          <w:rFonts w:ascii="Arial" w:hAnsi="Arial" w:cs="Arial"/>
        </w:rPr>
        <w:t>gweithrediad proffesiynol</w:t>
      </w:r>
      <w:r w:rsidR="00686F99">
        <w:rPr>
          <w:rFonts w:ascii="Arial" w:hAnsi="Arial" w:cs="Arial"/>
        </w:rPr>
        <w:t xml:space="preserve">. I fod </w:t>
      </w:r>
      <w:r w:rsidR="00A60B72">
        <w:rPr>
          <w:rFonts w:ascii="Arial" w:hAnsi="Arial" w:cs="Arial"/>
        </w:rPr>
        <w:t>yn arbenigwyr mewn</w:t>
      </w:r>
      <w:r w:rsidR="00686F99">
        <w:rPr>
          <w:rFonts w:ascii="Arial" w:hAnsi="Arial" w:cs="Arial"/>
        </w:rPr>
        <w:t xml:space="preserve"> unrhyw fa</w:t>
      </w:r>
      <w:r w:rsidR="00A04B11">
        <w:rPr>
          <w:rFonts w:ascii="Arial" w:hAnsi="Arial" w:cs="Arial"/>
        </w:rPr>
        <w:t xml:space="preserve">es mae’n </w:t>
      </w:r>
      <w:r w:rsidR="00A04B11">
        <w:rPr>
          <w:rFonts w:ascii="Arial" w:hAnsi="Arial" w:cs="Arial"/>
        </w:rPr>
        <w:lastRenderedPageBreak/>
        <w:t>bwysig cynnal a chadw at egwyddorion moesegol</w:t>
      </w:r>
      <w:r w:rsidR="00686F99">
        <w:rPr>
          <w:rFonts w:ascii="Arial" w:hAnsi="Arial" w:cs="Arial"/>
        </w:rPr>
        <w:t xml:space="preserve"> personol trwyddi, </w:t>
      </w:r>
      <w:r w:rsidR="00A04B11">
        <w:rPr>
          <w:rFonts w:ascii="Arial" w:hAnsi="Arial" w:cs="Arial"/>
        </w:rPr>
        <w:t>gan d</w:t>
      </w:r>
      <w:r w:rsidR="00686F99">
        <w:rPr>
          <w:rFonts w:ascii="Arial" w:hAnsi="Arial" w:cs="Arial"/>
        </w:rPr>
        <w:t xml:space="preserve">dangos proffesiynoldeb a gwytnwch. </w:t>
      </w:r>
      <w:r w:rsidR="00A04B11">
        <w:rPr>
          <w:rFonts w:ascii="Arial" w:hAnsi="Arial" w:cs="Arial"/>
        </w:rPr>
        <w:t xml:space="preserve">Noda Baldock (2007) fod </w:t>
      </w:r>
      <w:r w:rsidR="00686F99">
        <w:rPr>
          <w:rFonts w:ascii="Arial" w:hAnsi="Arial" w:cs="Arial"/>
        </w:rPr>
        <w:t xml:space="preserve">gwerthoedd yn </w:t>
      </w:r>
      <w:r w:rsidR="003E28A2">
        <w:rPr>
          <w:rFonts w:ascii="Arial" w:hAnsi="Arial" w:cs="Arial"/>
        </w:rPr>
        <w:t>datgelu</w:t>
      </w:r>
      <w:r w:rsidR="00686F99">
        <w:rPr>
          <w:rFonts w:ascii="Arial" w:hAnsi="Arial" w:cs="Arial"/>
        </w:rPr>
        <w:t xml:space="preserve"> llawer </w:t>
      </w:r>
      <w:r w:rsidR="003E28A2">
        <w:rPr>
          <w:rFonts w:ascii="Arial" w:hAnsi="Arial" w:cs="Arial"/>
        </w:rPr>
        <w:t>am</w:t>
      </w:r>
      <w:r w:rsidR="00686F99">
        <w:rPr>
          <w:rFonts w:ascii="Arial" w:hAnsi="Arial" w:cs="Arial"/>
        </w:rPr>
        <w:t xml:space="preserve"> unigolyn a</w:t>
      </w:r>
      <w:r w:rsidR="003E28A2">
        <w:rPr>
          <w:rFonts w:ascii="Arial" w:hAnsi="Arial" w:cs="Arial"/>
        </w:rPr>
        <w:t>’i bersonoliaeth.</w:t>
      </w:r>
    </w:p>
    <w:p w14:paraId="143B18B5" w14:textId="3A2F9951" w:rsidR="00F25CB6" w:rsidRDefault="00F25CB6" w:rsidP="00221D74">
      <w:pPr>
        <w:suppressAutoHyphens/>
        <w:autoSpaceDN w:val="0"/>
        <w:spacing w:line="360" w:lineRule="auto"/>
        <w:jc w:val="both"/>
        <w:textAlignment w:val="baseline"/>
        <w:rPr>
          <w:rFonts w:ascii="Arial" w:hAnsi="Arial" w:cs="Arial"/>
          <w:bdr w:val="none" w:sz="0" w:space="0" w:color="auto" w:frame="1"/>
        </w:rPr>
      </w:pPr>
    </w:p>
    <w:p w14:paraId="2EB250CB" w14:textId="46BF933A" w:rsidR="002D1825" w:rsidRPr="002D1825" w:rsidRDefault="002D1825" w:rsidP="002D1825">
      <w:pPr>
        <w:suppressAutoHyphens/>
        <w:autoSpaceDN w:val="0"/>
        <w:spacing w:line="240" w:lineRule="auto"/>
        <w:textAlignment w:val="baseline"/>
        <w:rPr>
          <w:rFonts w:ascii="Arial" w:eastAsia="Calibri" w:hAnsi="Arial" w:cs="Arial"/>
          <w:b/>
          <w:bCs/>
          <w:sz w:val="28"/>
          <w:szCs w:val="28"/>
        </w:rPr>
      </w:pPr>
      <w:r w:rsidRPr="002D1825">
        <w:rPr>
          <w:rFonts w:ascii="Arial" w:eastAsia="Calibri" w:hAnsi="Arial" w:cs="Arial"/>
          <w:b/>
          <w:bCs/>
          <w:sz w:val="28"/>
          <w:szCs w:val="28"/>
        </w:rPr>
        <w:t xml:space="preserve">Trosolwg o’r Llenyddiaeth </w:t>
      </w:r>
      <w:r>
        <w:rPr>
          <w:rFonts w:ascii="Arial" w:eastAsia="Calibri" w:hAnsi="Arial" w:cs="Arial"/>
          <w:b/>
          <w:bCs/>
          <w:sz w:val="28"/>
          <w:szCs w:val="28"/>
        </w:rPr>
        <w:t>(</w:t>
      </w:r>
      <w:r w:rsidR="00D11F5A">
        <w:rPr>
          <w:rFonts w:ascii="Arial" w:eastAsia="Calibri" w:hAnsi="Arial" w:cs="Arial"/>
          <w:b/>
          <w:bCs/>
          <w:sz w:val="28"/>
          <w:szCs w:val="28"/>
        </w:rPr>
        <w:t>21</w:t>
      </w:r>
      <w:r w:rsidR="00674190">
        <w:rPr>
          <w:rFonts w:ascii="Arial" w:eastAsia="Calibri" w:hAnsi="Arial" w:cs="Arial"/>
          <w:b/>
          <w:bCs/>
          <w:sz w:val="28"/>
          <w:szCs w:val="28"/>
        </w:rPr>
        <w:t>5</w:t>
      </w:r>
      <w:r>
        <w:rPr>
          <w:rFonts w:ascii="Arial" w:eastAsia="Calibri" w:hAnsi="Arial" w:cs="Arial"/>
          <w:b/>
          <w:bCs/>
          <w:sz w:val="28"/>
          <w:szCs w:val="28"/>
        </w:rPr>
        <w:t xml:space="preserve">) </w:t>
      </w:r>
    </w:p>
    <w:p w14:paraId="09D2493A" w14:textId="0047364F" w:rsidR="002D1825" w:rsidRPr="00DF3C98" w:rsidRDefault="00DF3C98" w:rsidP="002D1825">
      <w:pPr>
        <w:suppressAutoHyphens/>
        <w:autoSpaceDN w:val="0"/>
        <w:spacing w:line="360" w:lineRule="auto"/>
        <w:jc w:val="both"/>
        <w:textAlignment w:val="baseline"/>
        <w:rPr>
          <w:rFonts w:ascii="Arial" w:hAnsi="Arial" w:cs="Arial"/>
        </w:rPr>
      </w:pPr>
      <w:r>
        <w:rPr>
          <w:rFonts w:ascii="Arial" w:hAnsi="Arial" w:cs="Arial"/>
        </w:rPr>
        <w:t xml:space="preserve">Man cychwyn ymgysylltu gyda’r llenyddiaeth oedd deall terminoleg iaith gan ystyried arweiniad </w:t>
      </w:r>
      <w:r w:rsidR="00686F99">
        <w:rPr>
          <w:rFonts w:ascii="Arial" w:hAnsi="Arial" w:cs="Arial"/>
        </w:rPr>
        <w:t>Grix (2004) a Gillham (</w:t>
      </w:r>
      <w:r>
        <w:rPr>
          <w:rFonts w:ascii="Arial" w:hAnsi="Arial" w:cs="Arial"/>
        </w:rPr>
        <w:t>2005) sy’n trafod iaith ymchwil. Canfuwyd bod unigolion</w:t>
      </w:r>
      <w:r w:rsidR="00686F99">
        <w:rPr>
          <w:rFonts w:ascii="Arial" w:hAnsi="Arial" w:cs="Arial"/>
        </w:rPr>
        <w:t xml:space="preserve"> yn crynhoi gwybodaeth mewn ffurf amrywiol</w:t>
      </w:r>
      <w:r>
        <w:rPr>
          <w:rFonts w:ascii="Arial" w:hAnsi="Arial" w:cs="Arial"/>
        </w:rPr>
        <w:t>, gan arwain at g</w:t>
      </w:r>
      <w:r w:rsidR="00686F99">
        <w:rPr>
          <w:rFonts w:ascii="Arial" w:hAnsi="Arial" w:cs="Arial"/>
        </w:rPr>
        <w:t>amd</w:t>
      </w:r>
      <w:r>
        <w:rPr>
          <w:rFonts w:ascii="Arial" w:hAnsi="Arial" w:cs="Arial"/>
        </w:rPr>
        <w:t>deallt</w:t>
      </w:r>
      <w:r w:rsidR="00686F99">
        <w:rPr>
          <w:rFonts w:ascii="Arial" w:hAnsi="Arial" w:cs="Arial"/>
        </w:rPr>
        <w:t>wriaeth</w:t>
      </w:r>
      <w:r>
        <w:rPr>
          <w:rFonts w:ascii="Arial" w:hAnsi="Arial" w:cs="Arial"/>
        </w:rPr>
        <w:t xml:space="preserve"> ar adegau. </w:t>
      </w:r>
      <w:r w:rsidR="00686F99">
        <w:rPr>
          <w:rFonts w:ascii="Arial" w:hAnsi="Arial" w:cs="Arial"/>
        </w:rPr>
        <w:t xml:space="preserve"> Ar ôl ystyried </w:t>
      </w:r>
      <w:r>
        <w:rPr>
          <w:rFonts w:ascii="Arial" w:hAnsi="Arial" w:cs="Arial"/>
        </w:rPr>
        <w:t>hyn, cydnabuwyd</w:t>
      </w:r>
      <w:r w:rsidR="00686F99">
        <w:rPr>
          <w:rFonts w:ascii="Arial" w:hAnsi="Arial" w:cs="Arial"/>
        </w:rPr>
        <w:t xml:space="preserve"> pwysigrwydd sicrhau dealltwriaeth </w:t>
      </w:r>
      <w:r>
        <w:rPr>
          <w:rFonts w:ascii="Arial" w:hAnsi="Arial" w:cs="Arial"/>
        </w:rPr>
        <w:t>pob ymchwilydd</w:t>
      </w:r>
      <w:r w:rsidR="00686F99">
        <w:rPr>
          <w:rFonts w:ascii="Arial" w:hAnsi="Arial" w:cs="Arial"/>
        </w:rPr>
        <w:t xml:space="preserve"> </w:t>
      </w:r>
      <w:r>
        <w:rPr>
          <w:rFonts w:ascii="Arial" w:hAnsi="Arial" w:cs="Arial"/>
        </w:rPr>
        <w:t>o’r cychwyn a’u bod yn glir</w:t>
      </w:r>
      <w:r w:rsidR="00686F99">
        <w:rPr>
          <w:rFonts w:ascii="Arial" w:hAnsi="Arial" w:cs="Arial"/>
        </w:rPr>
        <w:t xml:space="preserve"> </w:t>
      </w:r>
      <w:r>
        <w:rPr>
          <w:rFonts w:ascii="Arial" w:hAnsi="Arial" w:cs="Arial"/>
        </w:rPr>
        <w:t xml:space="preserve">o’r </w:t>
      </w:r>
      <w:r w:rsidR="00686F99">
        <w:rPr>
          <w:rFonts w:ascii="Arial" w:hAnsi="Arial" w:cs="Arial"/>
        </w:rPr>
        <w:t xml:space="preserve">data </w:t>
      </w:r>
      <w:r w:rsidR="009B5595">
        <w:rPr>
          <w:rFonts w:ascii="Arial" w:hAnsi="Arial" w:cs="Arial"/>
        </w:rPr>
        <w:t xml:space="preserve">a rannwyd, </w:t>
      </w:r>
      <w:r w:rsidR="00686F99">
        <w:rPr>
          <w:rFonts w:ascii="Arial" w:hAnsi="Arial" w:cs="Arial"/>
        </w:rPr>
        <w:t xml:space="preserve"> ac ystyr y canlyniadau mewn cysylltiad </w:t>
      </w:r>
      <w:r w:rsidR="009B5595">
        <w:rPr>
          <w:rFonts w:ascii="Arial" w:hAnsi="Arial" w:cs="Arial"/>
        </w:rPr>
        <w:t>â’r</w:t>
      </w:r>
      <w:r w:rsidR="00686F99">
        <w:rPr>
          <w:rFonts w:ascii="Arial" w:hAnsi="Arial" w:cs="Arial"/>
        </w:rPr>
        <w:t xml:space="preserve"> cwestiwn ymchwil. </w:t>
      </w:r>
      <w:r w:rsidR="009B5595">
        <w:rPr>
          <w:rFonts w:ascii="Arial" w:hAnsi="Arial" w:cs="Arial"/>
        </w:rPr>
        <w:t>Sicrhaodd hyn</w:t>
      </w:r>
      <w:r w:rsidR="00686F99">
        <w:rPr>
          <w:rFonts w:ascii="Arial" w:hAnsi="Arial" w:cs="Arial"/>
        </w:rPr>
        <w:t xml:space="preserve"> </w:t>
      </w:r>
      <w:r w:rsidR="009B5595">
        <w:rPr>
          <w:rFonts w:ascii="Arial" w:hAnsi="Arial" w:cs="Arial"/>
        </w:rPr>
        <w:t>d</w:t>
      </w:r>
      <w:r w:rsidR="00686F99">
        <w:rPr>
          <w:rFonts w:ascii="Arial" w:hAnsi="Arial" w:cs="Arial"/>
        </w:rPr>
        <w:t>de</w:t>
      </w:r>
      <w:r w:rsidR="009B5595">
        <w:rPr>
          <w:rFonts w:ascii="Arial" w:hAnsi="Arial" w:cs="Arial"/>
        </w:rPr>
        <w:t xml:space="preserve">chreuad cadarn i’r astudiaeth. </w:t>
      </w:r>
    </w:p>
    <w:p w14:paraId="5E588A9C" w14:textId="3435B0B9" w:rsidR="00896CF5" w:rsidRDefault="00940E7A" w:rsidP="002D1825">
      <w:pPr>
        <w:suppressAutoHyphens/>
        <w:autoSpaceDN w:val="0"/>
        <w:spacing w:line="360" w:lineRule="auto"/>
        <w:jc w:val="both"/>
        <w:textAlignment w:val="baseline"/>
        <w:rPr>
          <w:rFonts w:ascii="Arial" w:hAnsi="Arial" w:cs="Arial"/>
          <w:color w:val="FF0000"/>
        </w:rPr>
      </w:pPr>
      <w:r>
        <w:rPr>
          <w:rFonts w:ascii="Arial" w:hAnsi="Arial" w:cs="Arial"/>
        </w:rPr>
        <w:t xml:space="preserve">Darganfuwyd o’r ymchwil bod plentyndod cynnar yn cael dylanwad cryf ar hunaniaeth unigolyn ac felly dylid ystyried hyn a’i gynnwys wrth gynnal unrhyw fath o weithgaredd, prosiect neu ymchwil. Yn </w:t>
      </w:r>
      <w:r w:rsidR="00A60B72">
        <w:rPr>
          <w:rFonts w:ascii="Arial" w:hAnsi="Arial" w:cs="Arial"/>
        </w:rPr>
        <w:t>ôl Fraser et. al (2004) nad oedd</w:t>
      </w:r>
      <w:r>
        <w:rPr>
          <w:rFonts w:ascii="Arial" w:hAnsi="Arial" w:cs="Arial"/>
        </w:rPr>
        <w:t xml:space="preserve"> cydnabyddiaeth</w:t>
      </w:r>
      <w:r w:rsidR="00A60B72">
        <w:rPr>
          <w:rFonts w:ascii="Arial" w:hAnsi="Arial" w:cs="Arial"/>
        </w:rPr>
        <w:t xml:space="preserve"> ddigonol</w:t>
      </w:r>
      <w:r>
        <w:rPr>
          <w:rFonts w:ascii="Arial" w:hAnsi="Arial" w:cs="Arial"/>
        </w:rPr>
        <w:t xml:space="preserve"> i </w:t>
      </w:r>
      <w:r w:rsidR="00A60B72">
        <w:rPr>
          <w:rFonts w:ascii="Arial" w:hAnsi="Arial" w:cs="Arial"/>
        </w:rPr>
        <w:t xml:space="preserve">ymchwil yn seiliedig ar </w:t>
      </w:r>
      <w:r>
        <w:rPr>
          <w:rFonts w:ascii="Arial" w:hAnsi="Arial" w:cs="Arial"/>
        </w:rPr>
        <w:t>blentyndod cynnar</w:t>
      </w:r>
      <w:r w:rsidR="00A60B72">
        <w:rPr>
          <w:rFonts w:ascii="Arial" w:hAnsi="Arial" w:cs="Arial"/>
        </w:rPr>
        <w:t xml:space="preserve"> ar droad y ganrif.</w:t>
      </w:r>
      <w:r>
        <w:rPr>
          <w:rFonts w:ascii="Arial" w:hAnsi="Arial" w:cs="Arial"/>
        </w:rPr>
        <w:t xml:space="preserve"> Bellach</w:t>
      </w:r>
      <w:r w:rsidR="00A60B72">
        <w:rPr>
          <w:rFonts w:ascii="Arial" w:hAnsi="Arial" w:cs="Arial"/>
        </w:rPr>
        <w:t>,</w:t>
      </w:r>
      <w:r>
        <w:rPr>
          <w:rFonts w:ascii="Arial" w:hAnsi="Arial" w:cs="Arial"/>
        </w:rPr>
        <w:t xml:space="preserve"> gyda llais y plentyn yn rhan greiddiol o’r gyfundrefn addysg,  mae ystyriaeth ryngwladol iddo.</w:t>
      </w:r>
    </w:p>
    <w:p w14:paraId="276F7512" w14:textId="36D19F51" w:rsidR="002D1825" w:rsidRDefault="00940E7A" w:rsidP="002D1825">
      <w:pPr>
        <w:suppressAutoHyphens/>
        <w:autoSpaceDN w:val="0"/>
        <w:spacing w:line="360" w:lineRule="auto"/>
        <w:jc w:val="both"/>
        <w:textAlignment w:val="baseline"/>
        <w:rPr>
          <w:rFonts w:ascii="Arial" w:eastAsia="Calibri" w:hAnsi="Arial" w:cs="Arial"/>
        </w:rPr>
      </w:pPr>
      <w:r>
        <w:rPr>
          <w:rFonts w:ascii="Arial" w:hAnsi="Arial" w:cs="Arial"/>
        </w:rPr>
        <w:t xml:space="preserve">Cred Barnes (2016) fod trefnu disgyblion fesul grwpiau gallu a lefel datblygiad yn fanteisiol i athrawon </w:t>
      </w:r>
      <w:r w:rsidR="00A60B72">
        <w:rPr>
          <w:rFonts w:ascii="Arial" w:hAnsi="Arial" w:cs="Arial"/>
        </w:rPr>
        <w:t xml:space="preserve">er </w:t>
      </w:r>
      <w:r>
        <w:rPr>
          <w:rFonts w:ascii="Arial" w:hAnsi="Arial" w:cs="Arial"/>
        </w:rPr>
        <w:t xml:space="preserve">mwyn dosbarthu gwaith. </w:t>
      </w:r>
      <w:r w:rsidR="00A60B72">
        <w:rPr>
          <w:rFonts w:ascii="Arial" w:hAnsi="Arial" w:cs="Arial"/>
        </w:rPr>
        <w:t xml:space="preserve">Fodd bynnag, amlinellodd </w:t>
      </w:r>
      <w:r>
        <w:rPr>
          <w:rFonts w:ascii="Arial" w:hAnsi="Arial" w:cs="Arial"/>
        </w:rPr>
        <w:t>Roberts (2019) dylanwad negyddol grwpiau gallu ar les unigolion wrth iddynt gymharu ei hun efo datblygiad eraill. Yn ôl canllawi</w:t>
      </w:r>
      <w:r w:rsidR="00A60B72">
        <w:rPr>
          <w:rFonts w:ascii="Arial" w:hAnsi="Arial" w:cs="Arial"/>
        </w:rPr>
        <w:t xml:space="preserve">au'r cwricwlwm newydd i Gymru, </w:t>
      </w:r>
      <w:r>
        <w:rPr>
          <w:rFonts w:ascii="Arial" w:hAnsi="Arial" w:cs="Arial"/>
        </w:rPr>
        <w:t>nod</w:t>
      </w:r>
      <w:r w:rsidR="00A60B72">
        <w:rPr>
          <w:rFonts w:ascii="Arial" w:hAnsi="Arial" w:cs="Arial"/>
        </w:rPr>
        <w:t>a Yr Athro Donaldson (2015)</w:t>
      </w:r>
      <w:r>
        <w:rPr>
          <w:rFonts w:ascii="Arial" w:hAnsi="Arial" w:cs="Arial"/>
        </w:rPr>
        <w:t xml:space="preserve"> </w:t>
      </w:r>
      <w:r w:rsidR="00A60B72">
        <w:rPr>
          <w:rFonts w:ascii="Arial" w:hAnsi="Arial" w:cs="Arial"/>
        </w:rPr>
        <w:t>yr angen i d</w:t>
      </w:r>
      <w:r>
        <w:rPr>
          <w:rFonts w:ascii="Arial" w:hAnsi="Arial" w:cs="Arial"/>
        </w:rPr>
        <w:t xml:space="preserve">datblygu </w:t>
      </w:r>
      <w:r w:rsidR="00A60B72">
        <w:rPr>
          <w:rFonts w:ascii="Arial" w:hAnsi="Arial" w:cs="Arial"/>
        </w:rPr>
        <w:t>ogwydd ysbrydol pob unigolyn. F</w:t>
      </w:r>
      <w:r>
        <w:rPr>
          <w:rFonts w:ascii="Arial" w:hAnsi="Arial" w:cs="Arial"/>
        </w:rPr>
        <w:t>elly</w:t>
      </w:r>
      <w:r w:rsidR="00A60B72">
        <w:rPr>
          <w:rFonts w:ascii="Arial" w:hAnsi="Arial" w:cs="Arial"/>
        </w:rPr>
        <w:t>,</w:t>
      </w:r>
      <w:r>
        <w:rPr>
          <w:rFonts w:ascii="Arial" w:hAnsi="Arial" w:cs="Arial"/>
        </w:rPr>
        <w:t xml:space="preserve"> mae’n bwysig </w:t>
      </w:r>
      <w:r w:rsidR="00A60B72">
        <w:rPr>
          <w:rFonts w:ascii="Arial" w:hAnsi="Arial" w:cs="Arial"/>
        </w:rPr>
        <w:t xml:space="preserve">ystyried </w:t>
      </w:r>
      <w:r>
        <w:rPr>
          <w:rFonts w:ascii="Arial" w:hAnsi="Arial" w:cs="Arial"/>
        </w:rPr>
        <w:t xml:space="preserve">pob agwedd o’r ddarpariaeth </w:t>
      </w:r>
      <w:r w:rsidR="00A60B72">
        <w:rPr>
          <w:rFonts w:ascii="Arial" w:hAnsi="Arial" w:cs="Arial"/>
        </w:rPr>
        <w:t>er mwyn sicrhau</w:t>
      </w:r>
      <w:r>
        <w:rPr>
          <w:rFonts w:ascii="Arial" w:hAnsi="Arial" w:cs="Arial"/>
        </w:rPr>
        <w:t xml:space="preserve"> effaith gadarnhaol ar les disgyblion </w:t>
      </w:r>
      <w:r w:rsidR="00012D59">
        <w:rPr>
          <w:rFonts w:ascii="Arial" w:hAnsi="Arial" w:cs="Arial"/>
        </w:rPr>
        <w:t>ac ennyn llwyddiant.</w:t>
      </w:r>
    </w:p>
    <w:p w14:paraId="4798DB04" w14:textId="4E16F601" w:rsidR="00CD767C" w:rsidRDefault="00CD767C" w:rsidP="002D1825">
      <w:pPr>
        <w:suppressAutoHyphens/>
        <w:autoSpaceDN w:val="0"/>
        <w:spacing w:line="360" w:lineRule="auto"/>
        <w:jc w:val="both"/>
        <w:textAlignment w:val="baseline"/>
        <w:rPr>
          <w:rFonts w:ascii="Arial" w:eastAsia="Calibri" w:hAnsi="Arial" w:cs="Arial"/>
        </w:rPr>
      </w:pPr>
    </w:p>
    <w:p w14:paraId="7BBB5D91" w14:textId="1E5BF140" w:rsidR="00514CC7" w:rsidRPr="00514CC7" w:rsidRDefault="00514CC7" w:rsidP="00514CC7">
      <w:pPr>
        <w:suppressAutoHyphens/>
        <w:autoSpaceDN w:val="0"/>
        <w:spacing w:line="240" w:lineRule="auto"/>
        <w:textAlignment w:val="baseline"/>
        <w:rPr>
          <w:rFonts w:ascii="Arial" w:eastAsia="Calibri" w:hAnsi="Arial" w:cs="Arial"/>
          <w:b/>
          <w:bCs/>
          <w:sz w:val="28"/>
          <w:szCs w:val="28"/>
        </w:rPr>
      </w:pPr>
      <w:r w:rsidRPr="00514CC7">
        <w:rPr>
          <w:rFonts w:ascii="Arial" w:eastAsia="Calibri" w:hAnsi="Arial" w:cs="Arial"/>
          <w:b/>
          <w:bCs/>
          <w:sz w:val="28"/>
          <w:szCs w:val="28"/>
        </w:rPr>
        <w:t>Astudiaeth gwers 1</w:t>
      </w:r>
      <w:r w:rsidR="000D5114">
        <w:rPr>
          <w:rFonts w:ascii="Arial" w:eastAsia="Calibri" w:hAnsi="Arial" w:cs="Arial"/>
          <w:b/>
          <w:bCs/>
          <w:sz w:val="28"/>
          <w:szCs w:val="28"/>
        </w:rPr>
        <w:t xml:space="preserve"> – Ysgol A</w:t>
      </w:r>
      <w:r w:rsidRPr="00514CC7">
        <w:rPr>
          <w:rFonts w:ascii="Arial" w:eastAsia="Calibri" w:hAnsi="Arial" w:cs="Arial"/>
          <w:b/>
          <w:bCs/>
          <w:sz w:val="28"/>
          <w:szCs w:val="28"/>
        </w:rPr>
        <w:t xml:space="preserve"> </w:t>
      </w:r>
      <w:r>
        <w:rPr>
          <w:rFonts w:ascii="Arial" w:eastAsia="Calibri" w:hAnsi="Arial" w:cs="Arial"/>
          <w:b/>
          <w:bCs/>
          <w:sz w:val="28"/>
          <w:szCs w:val="28"/>
        </w:rPr>
        <w:t>(</w:t>
      </w:r>
      <w:r w:rsidR="00674190">
        <w:rPr>
          <w:rFonts w:ascii="Arial" w:eastAsia="Calibri" w:hAnsi="Arial" w:cs="Arial"/>
          <w:b/>
          <w:bCs/>
          <w:sz w:val="28"/>
          <w:szCs w:val="28"/>
        </w:rPr>
        <w:t>472</w:t>
      </w:r>
      <w:r>
        <w:rPr>
          <w:rFonts w:ascii="Arial" w:eastAsia="Calibri" w:hAnsi="Arial" w:cs="Arial"/>
          <w:b/>
          <w:bCs/>
          <w:sz w:val="28"/>
          <w:szCs w:val="28"/>
        </w:rPr>
        <w:t>)</w:t>
      </w:r>
    </w:p>
    <w:p w14:paraId="67B073AB" w14:textId="17EDE4D9" w:rsidR="00AB459C" w:rsidRPr="00AB459C" w:rsidRDefault="00940E7A" w:rsidP="00AB459C">
      <w:pPr>
        <w:suppressAutoHyphens/>
        <w:autoSpaceDN w:val="0"/>
        <w:spacing w:line="360" w:lineRule="auto"/>
        <w:jc w:val="both"/>
        <w:textAlignment w:val="baseline"/>
        <w:rPr>
          <w:rFonts w:ascii="Arial" w:hAnsi="Arial" w:cs="Arial"/>
        </w:rPr>
      </w:pPr>
      <w:r>
        <w:rPr>
          <w:rFonts w:ascii="Arial" w:hAnsi="Arial" w:cs="Arial"/>
        </w:rPr>
        <w:t>Cychwynnwyd yr astudiaeth drwy addysgu sesiwn rifedd yn seiliedig ar wendidau’r dosbarth cyfan. Esboniwyd pwrpas y gweithgaredd a nod y wers (Safonau Cenedlaethol, 2020). Cred Claer a Hollingsworth (2002) fod hyn yn allweddol i hybu datblygiad, dealltwriaeth neu ennyn diddordeb disgyblion yn eu dysgu.</w:t>
      </w:r>
    </w:p>
    <w:p w14:paraId="6F7FA748" w14:textId="383CEE0A" w:rsidR="00AB459C" w:rsidRPr="00F73F51" w:rsidRDefault="00AB459C" w:rsidP="00514CC7">
      <w:pPr>
        <w:suppressAutoHyphens/>
        <w:autoSpaceDN w:val="0"/>
        <w:spacing w:line="360" w:lineRule="auto"/>
        <w:jc w:val="both"/>
        <w:textAlignment w:val="baseline"/>
        <w:rPr>
          <w:rFonts w:ascii="Arial" w:hAnsi="Arial" w:cs="Arial"/>
        </w:rPr>
      </w:pPr>
      <w:r w:rsidRPr="00514CC7">
        <w:rPr>
          <w:rFonts w:ascii="Arial" w:hAnsi="Arial" w:cs="Arial"/>
        </w:rPr>
        <w:t xml:space="preserve">Yn ystod y sesiwn </w:t>
      </w:r>
      <w:r>
        <w:rPr>
          <w:rFonts w:ascii="Arial" w:hAnsi="Arial" w:cs="Arial"/>
        </w:rPr>
        <w:t xml:space="preserve">roedd cyd-fyfyrwyr yn arsylwi </w:t>
      </w:r>
      <w:r w:rsidRPr="00514CC7">
        <w:rPr>
          <w:rFonts w:ascii="Arial" w:hAnsi="Arial" w:cs="Arial"/>
        </w:rPr>
        <w:t xml:space="preserve"> gan gymryd </w:t>
      </w:r>
      <w:r>
        <w:rPr>
          <w:rFonts w:ascii="Arial" w:hAnsi="Arial" w:cs="Arial"/>
        </w:rPr>
        <w:t>nodiadau</w:t>
      </w:r>
      <w:r w:rsidRPr="00514CC7">
        <w:rPr>
          <w:rFonts w:ascii="Arial" w:hAnsi="Arial" w:cs="Arial"/>
        </w:rPr>
        <w:t xml:space="preserve"> manwl </w:t>
      </w:r>
      <w:r>
        <w:rPr>
          <w:rFonts w:ascii="Arial" w:hAnsi="Arial" w:cs="Arial"/>
        </w:rPr>
        <w:t>ar y tri disgybl ffocws yn bennaf</w:t>
      </w:r>
      <w:r w:rsidRPr="00514CC7">
        <w:rPr>
          <w:rFonts w:ascii="Arial" w:hAnsi="Arial" w:cs="Arial"/>
        </w:rPr>
        <w:t xml:space="preserve">. </w:t>
      </w:r>
      <w:r>
        <w:rPr>
          <w:rFonts w:ascii="Arial" w:hAnsi="Arial" w:cs="Arial"/>
        </w:rPr>
        <w:t xml:space="preserve">Trafodwyd </w:t>
      </w:r>
      <w:r w:rsidRPr="00514CC7">
        <w:rPr>
          <w:rFonts w:ascii="Arial" w:hAnsi="Arial" w:cs="Arial"/>
        </w:rPr>
        <w:t xml:space="preserve">efo’r </w:t>
      </w:r>
      <w:r>
        <w:rPr>
          <w:rFonts w:ascii="Arial" w:hAnsi="Arial" w:cs="Arial"/>
        </w:rPr>
        <w:t>disgyblion</w:t>
      </w:r>
      <w:r w:rsidRPr="00514CC7">
        <w:rPr>
          <w:rFonts w:ascii="Arial" w:hAnsi="Arial" w:cs="Arial"/>
        </w:rPr>
        <w:t xml:space="preserve"> er mw</w:t>
      </w:r>
      <w:r>
        <w:rPr>
          <w:rFonts w:ascii="Arial" w:hAnsi="Arial" w:cs="Arial"/>
        </w:rPr>
        <w:t>yn cael gwell dealltwriaeth o’</w:t>
      </w:r>
      <w:r w:rsidRPr="00514CC7">
        <w:rPr>
          <w:rFonts w:ascii="Arial" w:hAnsi="Arial" w:cs="Arial"/>
        </w:rPr>
        <w:t xml:space="preserve">u </w:t>
      </w:r>
      <w:r>
        <w:rPr>
          <w:rFonts w:ascii="Arial" w:hAnsi="Arial" w:cs="Arial"/>
        </w:rPr>
        <w:t>gallu</w:t>
      </w:r>
      <w:r w:rsidRPr="00514CC7">
        <w:rPr>
          <w:rFonts w:ascii="Arial" w:hAnsi="Arial" w:cs="Arial"/>
        </w:rPr>
        <w:t xml:space="preserve"> o fewn y sesiwn ac yn</w:t>
      </w:r>
      <w:r>
        <w:rPr>
          <w:rFonts w:ascii="Arial" w:hAnsi="Arial" w:cs="Arial"/>
        </w:rPr>
        <w:t>a</w:t>
      </w:r>
      <w:r w:rsidRPr="00514CC7">
        <w:rPr>
          <w:rFonts w:ascii="Arial" w:hAnsi="Arial" w:cs="Arial"/>
        </w:rPr>
        <w:t xml:space="preserve"> </w:t>
      </w:r>
      <w:r>
        <w:rPr>
          <w:rFonts w:ascii="Arial" w:hAnsi="Arial" w:cs="Arial"/>
        </w:rPr>
        <w:t>cedwid</w:t>
      </w:r>
      <w:r w:rsidRPr="00514CC7">
        <w:rPr>
          <w:rFonts w:ascii="Arial" w:hAnsi="Arial" w:cs="Arial"/>
        </w:rPr>
        <w:t xml:space="preserve"> nodiadau </w:t>
      </w:r>
      <w:r>
        <w:rPr>
          <w:rFonts w:ascii="Arial" w:hAnsi="Arial" w:cs="Arial"/>
        </w:rPr>
        <w:t xml:space="preserve">o’u hymatebion. </w:t>
      </w:r>
      <w:r w:rsidRPr="00514CC7">
        <w:rPr>
          <w:rFonts w:ascii="Arial" w:hAnsi="Arial" w:cs="Arial"/>
        </w:rPr>
        <w:t xml:space="preserve">Er bod amcanion cywir i weithdrefnau’r </w:t>
      </w:r>
      <w:r>
        <w:rPr>
          <w:rFonts w:ascii="Arial" w:hAnsi="Arial" w:cs="Arial"/>
        </w:rPr>
        <w:t xml:space="preserve">darpar athrawon, </w:t>
      </w:r>
      <w:r w:rsidRPr="00514CC7">
        <w:rPr>
          <w:rFonts w:ascii="Arial" w:hAnsi="Arial" w:cs="Arial"/>
        </w:rPr>
        <w:t xml:space="preserve"> yn ôl Blackburn (201</w:t>
      </w:r>
      <w:r>
        <w:rPr>
          <w:rFonts w:ascii="Arial" w:hAnsi="Arial" w:cs="Arial"/>
        </w:rPr>
        <w:t>5) a chanllawiau BERA (2020) bydd y</w:t>
      </w:r>
      <w:r w:rsidRPr="00514CC7">
        <w:rPr>
          <w:rFonts w:ascii="Arial" w:hAnsi="Arial" w:cs="Arial"/>
        </w:rPr>
        <w:t xml:space="preserve"> cyfathrebiad </w:t>
      </w:r>
      <w:r w:rsidRPr="00514CC7">
        <w:rPr>
          <w:rFonts w:ascii="Arial" w:hAnsi="Arial" w:cs="Arial"/>
        </w:rPr>
        <w:lastRenderedPageBreak/>
        <w:t>rhwng yr ymchwilydd a’r ymchwilwyr yn cael dylanwad ar ganlyniadau’r ymchwil felly</w:t>
      </w:r>
      <w:r>
        <w:rPr>
          <w:rFonts w:ascii="Arial" w:hAnsi="Arial" w:cs="Arial"/>
        </w:rPr>
        <w:t xml:space="preserve"> dylid</w:t>
      </w:r>
      <w:r w:rsidRPr="00514CC7">
        <w:rPr>
          <w:rFonts w:ascii="Arial" w:hAnsi="Arial" w:cs="Arial"/>
        </w:rPr>
        <w:t xml:space="preserve"> </w:t>
      </w:r>
      <w:r>
        <w:rPr>
          <w:rFonts w:ascii="Arial" w:hAnsi="Arial" w:cs="Arial"/>
        </w:rPr>
        <w:t>ystyri</w:t>
      </w:r>
      <w:r w:rsidR="00F73F51">
        <w:rPr>
          <w:rFonts w:ascii="Arial" w:hAnsi="Arial" w:cs="Arial"/>
        </w:rPr>
        <w:t>ed hyn wrth ddadansoddi’r data.</w:t>
      </w:r>
    </w:p>
    <w:p w14:paraId="1C898C0F" w14:textId="77777777" w:rsidR="00B928E1" w:rsidRDefault="00F73F51" w:rsidP="00514CC7">
      <w:pPr>
        <w:suppressAutoHyphens/>
        <w:autoSpaceDN w:val="0"/>
        <w:spacing w:line="360" w:lineRule="auto"/>
        <w:jc w:val="both"/>
        <w:textAlignment w:val="baseline"/>
        <w:rPr>
          <w:rFonts w:ascii="Arial" w:hAnsi="Arial" w:cs="Arial"/>
        </w:rPr>
      </w:pPr>
      <w:r>
        <w:rPr>
          <w:rFonts w:ascii="Arial" w:hAnsi="Arial" w:cs="Arial"/>
        </w:rPr>
        <w:t xml:space="preserve">Bu cyd-drafod rhwng y disgyblion a’r </w:t>
      </w:r>
      <w:r w:rsidR="00940E7A">
        <w:rPr>
          <w:rFonts w:ascii="Arial" w:hAnsi="Arial" w:cs="Arial"/>
        </w:rPr>
        <w:t>darpar athrawon yn ystod y sesiwn</w:t>
      </w:r>
      <w:r>
        <w:rPr>
          <w:rFonts w:ascii="Arial" w:hAnsi="Arial" w:cs="Arial"/>
        </w:rPr>
        <w:t>. Ystyriwyd</w:t>
      </w:r>
      <w:r w:rsidR="00940E7A">
        <w:rPr>
          <w:rFonts w:ascii="Arial" w:hAnsi="Arial" w:cs="Arial"/>
        </w:rPr>
        <w:t xml:space="preserve"> ymateb, ymglymiad ac ymddygiad y disgyblion yn ôl </w:t>
      </w:r>
      <w:r>
        <w:rPr>
          <w:rFonts w:ascii="Arial" w:hAnsi="Arial" w:cs="Arial"/>
        </w:rPr>
        <w:t>y cynllun</w:t>
      </w:r>
      <w:r w:rsidR="00940E7A">
        <w:rPr>
          <w:rFonts w:ascii="Arial" w:hAnsi="Arial" w:cs="Arial"/>
        </w:rPr>
        <w:t xml:space="preserve"> eistedd. </w:t>
      </w:r>
      <w:r>
        <w:rPr>
          <w:rFonts w:ascii="Arial" w:hAnsi="Arial" w:cs="Arial"/>
        </w:rPr>
        <w:t>Wrth adfyfyrio, cytunwyd y</w:t>
      </w:r>
      <w:r w:rsidR="00940E7A">
        <w:rPr>
          <w:rFonts w:ascii="Arial" w:hAnsi="Arial" w:cs="Arial"/>
        </w:rPr>
        <w:t xml:space="preserve"> dylai’r broses yma </w:t>
      </w:r>
      <w:r>
        <w:rPr>
          <w:rFonts w:ascii="Arial" w:hAnsi="Arial" w:cs="Arial"/>
        </w:rPr>
        <w:t xml:space="preserve">fod </w:t>
      </w:r>
      <w:r w:rsidR="00940E7A">
        <w:rPr>
          <w:rFonts w:ascii="Arial" w:hAnsi="Arial" w:cs="Arial"/>
        </w:rPr>
        <w:t xml:space="preserve">wedi digwydd </w:t>
      </w:r>
      <w:r>
        <w:rPr>
          <w:rFonts w:ascii="Arial" w:hAnsi="Arial" w:cs="Arial"/>
        </w:rPr>
        <w:t>wedi’r</w:t>
      </w:r>
      <w:r w:rsidR="00940E7A">
        <w:rPr>
          <w:rFonts w:ascii="Arial" w:hAnsi="Arial" w:cs="Arial"/>
        </w:rPr>
        <w:t xml:space="preserve"> sesiwn gan fod hyn wedi atynnu sylw’r disgyblion </w:t>
      </w:r>
      <w:r>
        <w:rPr>
          <w:rFonts w:ascii="Arial" w:hAnsi="Arial" w:cs="Arial"/>
        </w:rPr>
        <w:t>gan</w:t>
      </w:r>
      <w:r w:rsidR="00940E7A">
        <w:rPr>
          <w:rFonts w:ascii="Arial" w:hAnsi="Arial" w:cs="Arial"/>
        </w:rPr>
        <w:t xml:space="preserve"> </w:t>
      </w:r>
      <w:r>
        <w:rPr>
          <w:rFonts w:ascii="Arial" w:hAnsi="Arial" w:cs="Arial"/>
        </w:rPr>
        <w:t>d</w:t>
      </w:r>
      <w:r w:rsidR="00940E7A">
        <w:rPr>
          <w:rFonts w:ascii="Arial" w:hAnsi="Arial" w:cs="Arial"/>
        </w:rPr>
        <w:t>dylanwad</w:t>
      </w:r>
      <w:r>
        <w:rPr>
          <w:rFonts w:ascii="Arial" w:hAnsi="Arial" w:cs="Arial"/>
        </w:rPr>
        <w:t xml:space="preserve">u’n negyddol ar y canlyniadau. </w:t>
      </w:r>
    </w:p>
    <w:p w14:paraId="0D09CCBA" w14:textId="651F574A" w:rsidR="00D05920" w:rsidRDefault="00B928E1" w:rsidP="00514CC7">
      <w:pPr>
        <w:suppressAutoHyphens/>
        <w:autoSpaceDN w:val="0"/>
        <w:spacing w:line="360" w:lineRule="auto"/>
        <w:jc w:val="both"/>
        <w:textAlignment w:val="baseline"/>
        <w:rPr>
          <w:rFonts w:ascii="Arial" w:hAnsi="Arial" w:cs="Arial"/>
        </w:rPr>
      </w:pPr>
      <w:r>
        <w:rPr>
          <w:rFonts w:ascii="Arial" w:hAnsi="Arial" w:cs="Arial"/>
        </w:rPr>
        <w:t>Roedd disgwyl hefyd i’r ymchwilwyr g</w:t>
      </w:r>
      <w:r w:rsidR="00940E7A">
        <w:rPr>
          <w:rFonts w:ascii="Arial" w:hAnsi="Arial" w:cs="Arial"/>
        </w:rPr>
        <w:t>westiynu’r plant</w:t>
      </w:r>
      <w:r>
        <w:rPr>
          <w:rFonts w:ascii="Arial" w:hAnsi="Arial" w:cs="Arial"/>
        </w:rPr>
        <w:t>,</w:t>
      </w:r>
      <w:r w:rsidR="00940E7A">
        <w:rPr>
          <w:rFonts w:ascii="Arial" w:hAnsi="Arial" w:cs="Arial"/>
        </w:rPr>
        <w:t xml:space="preserve"> yn null cyfweliad ar y cyd</w:t>
      </w:r>
      <w:r>
        <w:rPr>
          <w:rFonts w:ascii="Arial" w:hAnsi="Arial" w:cs="Arial"/>
        </w:rPr>
        <w:t>,</w:t>
      </w:r>
      <w:r w:rsidR="00940E7A">
        <w:rPr>
          <w:rFonts w:ascii="Arial" w:hAnsi="Arial" w:cs="Arial"/>
        </w:rPr>
        <w:t xml:space="preserve"> fel diweddglo i’r sesiwn,  gan ddarparu cyfle iddynt wrando ar lais y disgyblion ynglŷn â’r broses, (TDTN,2015). </w:t>
      </w:r>
      <w:r>
        <w:rPr>
          <w:rFonts w:ascii="Arial" w:hAnsi="Arial" w:cs="Arial"/>
        </w:rPr>
        <w:t xml:space="preserve">O hyn, canfuwyd bod </w:t>
      </w:r>
      <w:r w:rsidR="00940E7A">
        <w:rPr>
          <w:rFonts w:ascii="Arial" w:hAnsi="Arial" w:cs="Arial"/>
        </w:rPr>
        <w:t xml:space="preserve">addasu cynllun eistedd y disgyblon </w:t>
      </w:r>
      <w:r>
        <w:rPr>
          <w:rFonts w:ascii="Arial" w:hAnsi="Arial" w:cs="Arial"/>
        </w:rPr>
        <w:t>wedi effeithio ar y disgyblion [G</w:t>
      </w:r>
      <w:r w:rsidR="00940E7A">
        <w:rPr>
          <w:rFonts w:ascii="Arial" w:hAnsi="Arial" w:cs="Arial"/>
        </w:rPr>
        <w:t>weler yr a</w:t>
      </w:r>
      <w:r>
        <w:rPr>
          <w:rFonts w:ascii="Arial" w:hAnsi="Arial" w:cs="Arial"/>
        </w:rPr>
        <w:t>todiadau am fanylion pellach.]</w:t>
      </w:r>
      <w:r w:rsidR="00940E7A">
        <w:rPr>
          <w:rFonts w:ascii="Arial" w:hAnsi="Arial" w:cs="Arial"/>
        </w:rPr>
        <w:t xml:space="preserve"> Dywedodd plentyn A </w:t>
      </w:r>
      <w:r>
        <w:rPr>
          <w:rFonts w:ascii="Arial" w:hAnsi="Arial" w:cs="Arial"/>
        </w:rPr>
        <w:t xml:space="preserve">ei </w:t>
      </w:r>
      <w:r w:rsidR="00940E7A">
        <w:rPr>
          <w:rFonts w:ascii="Arial" w:hAnsi="Arial" w:cs="Arial"/>
        </w:rPr>
        <w:t>bod</w:t>
      </w:r>
      <w:r>
        <w:rPr>
          <w:rFonts w:ascii="Arial" w:hAnsi="Arial" w:cs="Arial"/>
        </w:rPr>
        <w:t xml:space="preserve"> hi wedi cyflawni llai o waith o</w:t>
      </w:r>
      <w:r w:rsidR="00940E7A">
        <w:rPr>
          <w:rFonts w:ascii="Arial" w:hAnsi="Arial" w:cs="Arial"/>
        </w:rPr>
        <w:t xml:space="preserve"> gymharu â sesiynau eraill oherwydd</w:t>
      </w:r>
      <w:r>
        <w:rPr>
          <w:rFonts w:ascii="Arial" w:hAnsi="Arial" w:cs="Arial"/>
        </w:rPr>
        <w:t xml:space="preserve"> yn ôl y cynllun eistedd roedd hi’n cyfathrebu </w:t>
      </w:r>
      <w:r w:rsidR="00940E7A">
        <w:rPr>
          <w:rFonts w:ascii="Arial" w:hAnsi="Arial" w:cs="Arial"/>
        </w:rPr>
        <w:t xml:space="preserve">efo ffrindiau. </w:t>
      </w:r>
      <w:r>
        <w:rPr>
          <w:rFonts w:ascii="Arial" w:hAnsi="Arial" w:cs="Arial"/>
        </w:rPr>
        <w:t>Roedd yr</w:t>
      </w:r>
      <w:r w:rsidR="00940E7A">
        <w:rPr>
          <w:rFonts w:ascii="Arial" w:hAnsi="Arial" w:cs="Arial"/>
        </w:rPr>
        <w:t xml:space="preserve"> unigolyn hyn fel arfer yn gweithio efo disgyblion blwyddyn 6 </w:t>
      </w:r>
      <w:r>
        <w:rPr>
          <w:rFonts w:ascii="Arial" w:hAnsi="Arial" w:cs="Arial"/>
        </w:rPr>
        <w:t>o ran</w:t>
      </w:r>
      <w:r w:rsidR="00940E7A">
        <w:rPr>
          <w:rFonts w:ascii="Arial" w:hAnsi="Arial" w:cs="Arial"/>
        </w:rPr>
        <w:t xml:space="preserve"> tasgau rhifedd </w:t>
      </w:r>
      <w:r>
        <w:rPr>
          <w:rFonts w:ascii="Arial" w:hAnsi="Arial" w:cs="Arial"/>
        </w:rPr>
        <w:t>gan ei bod yn ddisgybl</w:t>
      </w:r>
      <w:r w:rsidR="00940E7A">
        <w:rPr>
          <w:rFonts w:ascii="Arial" w:hAnsi="Arial" w:cs="Arial"/>
        </w:rPr>
        <w:t xml:space="preserve"> mwy abl a thalentog (MAT).</w:t>
      </w:r>
    </w:p>
    <w:p w14:paraId="4E8B255F" w14:textId="640E8961" w:rsidR="00514CC7" w:rsidRPr="00514CC7" w:rsidRDefault="00940E7A" w:rsidP="00514CC7">
      <w:pPr>
        <w:suppressAutoHyphens/>
        <w:autoSpaceDN w:val="0"/>
        <w:spacing w:line="360" w:lineRule="auto"/>
        <w:jc w:val="both"/>
        <w:textAlignment w:val="baseline"/>
        <w:rPr>
          <w:rFonts w:ascii="Arial" w:eastAsia="Calibri" w:hAnsi="Arial" w:cs="Arial"/>
        </w:rPr>
      </w:pPr>
      <w:r>
        <w:rPr>
          <w:rFonts w:ascii="Arial" w:hAnsi="Arial" w:cs="Arial"/>
        </w:rPr>
        <w:t>Yn ôl adroddiad Donaldson (2015) mae’r amgylchedd dysgu yn ffactor angenrheidiol wrth hwyluso’r dysgu a hybu addysgeg. Bydd yr amgylchedd yn cefnogi disgyblion i fod yn ddysgwyr annibynnol â mynediad rhydd i adnoddau a’r rhyddid i ddewis eu hamgylchedd dysgu megis tu mewn a thu allan. Roedd hwn yn wendid o ran y sesiwn ffocws oherwydd nid oedd digon o adnoddau ar gyfer pob unigolyn o fewn y dosbarth. Felly ceisiwyd cymryd mantais o’r sefyllfa drwy hybu gwaith grŵp ond nid oedd digon i rannu’n barau gan achosi oedi rhwng y dysgu.  Nid oedd rhannu adnoddau yn sefyllfa ddelfrydol mewn gwers lwyddiannus.</w:t>
      </w:r>
    </w:p>
    <w:p w14:paraId="104A6050" w14:textId="6CD1F3A3" w:rsidR="00514CC7" w:rsidRDefault="00940E7A" w:rsidP="00514CC7">
      <w:pPr>
        <w:suppressAutoHyphens/>
        <w:autoSpaceDN w:val="0"/>
        <w:spacing w:line="360" w:lineRule="auto"/>
        <w:jc w:val="both"/>
        <w:textAlignment w:val="baseline"/>
        <w:rPr>
          <w:rFonts w:ascii="Arial" w:hAnsi="Arial" w:cs="Arial"/>
        </w:rPr>
      </w:pPr>
      <w:r>
        <w:rPr>
          <w:rFonts w:ascii="Arial" w:hAnsi="Arial" w:cs="Arial"/>
        </w:rPr>
        <w:t>Addaswyd y cynllun gwers er gwaethaf yr effaith ar y data a’r canlyniadau. Ystyriwyd mai dyna oedd y gweithredu gorau ar y pryd. Canfuwyd fod Didau (2015) yntau yn ffafrio gweithredu pe na fyddai cynllun gwers yn cael effaith positif ar ddatblygiad pob unigolyn. Er gwaethaf y diffyg adnodda</w:t>
      </w:r>
      <w:r w:rsidR="00833553">
        <w:rPr>
          <w:rFonts w:ascii="Arial" w:hAnsi="Arial" w:cs="Arial"/>
        </w:rPr>
        <w:t>u, ystyriwyd y byddai disgybl A</w:t>
      </w:r>
      <w:r>
        <w:rPr>
          <w:rFonts w:ascii="Arial" w:hAnsi="Arial" w:cs="Arial"/>
        </w:rPr>
        <w:t xml:space="preserve"> wedi profi rhwystredigaeth pe byddai cyflenwad digonol o adnoddau,  gan ei fod yn ddisgybl mwy abl a thalentog (MATh) ac wedi ymgymryd â rôl mentora gweddill y grŵp, nid oedd disgyblion hŷn y dosbarth, yn benodol blwyddyn 6, yn rhan o’r grŵp i’w herio.</w:t>
      </w:r>
    </w:p>
    <w:p w14:paraId="13FA5CF0" w14:textId="69D15D9C" w:rsidR="00B73D28" w:rsidRPr="00B73D28" w:rsidRDefault="00B73D28" w:rsidP="00B73D28">
      <w:pPr>
        <w:suppressAutoHyphens/>
        <w:autoSpaceDN w:val="0"/>
        <w:spacing w:line="240" w:lineRule="auto"/>
        <w:textAlignment w:val="baseline"/>
        <w:rPr>
          <w:rFonts w:ascii="Arial" w:eastAsia="Calibri" w:hAnsi="Arial" w:cs="Arial"/>
          <w:b/>
          <w:bCs/>
          <w:sz w:val="28"/>
          <w:szCs w:val="28"/>
        </w:rPr>
      </w:pPr>
      <w:r w:rsidRPr="00B73D28">
        <w:rPr>
          <w:rFonts w:ascii="Arial" w:eastAsia="Calibri" w:hAnsi="Arial" w:cs="Arial"/>
          <w:b/>
          <w:bCs/>
          <w:sz w:val="28"/>
          <w:szCs w:val="28"/>
        </w:rPr>
        <w:t xml:space="preserve">Astudiaeth gwers 2 </w:t>
      </w:r>
      <w:r w:rsidR="000D5114">
        <w:rPr>
          <w:rFonts w:ascii="Arial" w:eastAsia="Calibri" w:hAnsi="Arial" w:cs="Arial"/>
          <w:b/>
          <w:bCs/>
          <w:sz w:val="28"/>
          <w:szCs w:val="28"/>
        </w:rPr>
        <w:t xml:space="preserve"> - Ysgol B</w:t>
      </w:r>
      <w:r w:rsidR="00A32F12">
        <w:rPr>
          <w:rFonts w:ascii="Arial" w:eastAsia="Calibri" w:hAnsi="Arial" w:cs="Arial"/>
          <w:b/>
          <w:bCs/>
          <w:sz w:val="28"/>
          <w:szCs w:val="28"/>
        </w:rPr>
        <w:t xml:space="preserve"> </w:t>
      </w:r>
      <w:r w:rsidR="00B62C57">
        <w:rPr>
          <w:rFonts w:ascii="Arial" w:eastAsia="Calibri" w:hAnsi="Arial" w:cs="Arial"/>
          <w:b/>
          <w:bCs/>
          <w:sz w:val="28"/>
          <w:szCs w:val="28"/>
        </w:rPr>
        <w:t>(</w:t>
      </w:r>
      <w:r w:rsidR="00A32F12">
        <w:rPr>
          <w:rFonts w:ascii="Arial" w:eastAsia="Calibri" w:hAnsi="Arial" w:cs="Arial"/>
          <w:b/>
          <w:bCs/>
          <w:sz w:val="28"/>
          <w:szCs w:val="28"/>
        </w:rPr>
        <w:t>38</w:t>
      </w:r>
      <w:r w:rsidR="00674190">
        <w:rPr>
          <w:rFonts w:ascii="Arial" w:eastAsia="Calibri" w:hAnsi="Arial" w:cs="Arial"/>
          <w:b/>
          <w:bCs/>
          <w:sz w:val="28"/>
          <w:szCs w:val="28"/>
        </w:rPr>
        <w:t>8</w:t>
      </w:r>
      <w:r w:rsidR="00B62C57">
        <w:rPr>
          <w:rFonts w:ascii="Arial" w:eastAsia="Calibri" w:hAnsi="Arial" w:cs="Arial"/>
          <w:b/>
          <w:bCs/>
          <w:sz w:val="28"/>
          <w:szCs w:val="28"/>
        </w:rPr>
        <w:t>)</w:t>
      </w:r>
    </w:p>
    <w:p w14:paraId="16FC42BE" w14:textId="49FA92A6" w:rsidR="00D87052" w:rsidRPr="00B73D28" w:rsidRDefault="00D87052" w:rsidP="00D87052">
      <w:pPr>
        <w:suppressAutoHyphens/>
        <w:autoSpaceDN w:val="0"/>
        <w:spacing w:line="360" w:lineRule="auto"/>
        <w:jc w:val="both"/>
        <w:textAlignment w:val="baseline"/>
        <w:rPr>
          <w:rFonts w:ascii="Arial" w:eastAsia="Calibri" w:hAnsi="Arial" w:cs="Arial"/>
        </w:rPr>
      </w:pPr>
      <w:r>
        <w:rPr>
          <w:rFonts w:ascii="Arial" w:hAnsi="Arial" w:cs="Arial"/>
        </w:rPr>
        <w:t xml:space="preserve">Yn dilyn yr arsylwad gwers, </w:t>
      </w:r>
      <w:r w:rsidR="00686F99">
        <w:rPr>
          <w:rFonts w:ascii="Arial" w:hAnsi="Arial" w:cs="Arial"/>
        </w:rPr>
        <w:t xml:space="preserve"> </w:t>
      </w:r>
      <w:r>
        <w:rPr>
          <w:rFonts w:ascii="Arial" w:hAnsi="Arial" w:cs="Arial"/>
        </w:rPr>
        <w:t>penderfynwyd</w:t>
      </w:r>
      <w:r w:rsidR="00686F99">
        <w:rPr>
          <w:rFonts w:ascii="Arial" w:hAnsi="Arial" w:cs="Arial"/>
        </w:rPr>
        <w:t xml:space="preserve"> addasu’r cynllun gwers er mwyn iddo fod yn sei</w:t>
      </w:r>
      <w:r w:rsidR="00833553">
        <w:rPr>
          <w:rFonts w:ascii="Arial" w:hAnsi="Arial" w:cs="Arial"/>
        </w:rPr>
        <w:t>liedig ar thema’r ysgolion dilynol</w:t>
      </w:r>
      <w:r w:rsidR="00686F99">
        <w:rPr>
          <w:rFonts w:ascii="Arial" w:hAnsi="Arial" w:cs="Arial"/>
        </w:rPr>
        <w:t xml:space="preserve">. </w:t>
      </w:r>
      <w:r>
        <w:rPr>
          <w:rFonts w:ascii="Arial" w:hAnsi="Arial" w:cs="Arial"/>
        </w:rPr>
        <w:t>Parhawyd i ffocysu ar sgiliau datrys problemau’r disgyblion a defnydd o gyfrifianellau er mwyn gwirio gwaith fesul pâr, felly, nid oedd newidiadau eang</w:t>
      </w:r>
      <w:r w:rsidR="00833553">
        <w:rPr>
          <w:rFonts w:ascii="Arial" w:hAnsi="Arial" w:cs="Arial"/>
        </w:rPr>
        <w:t>,</w:t>
      </w:r>
      <w:r>
        <w:rPr>
          <w:rFonts w:ascii="Arial" w:hAnsi="Arial" w:cs="Arial"/>
        </w:rPr>
        <w:t xml:space="preserve"> rhag effeithio ar degwch yr ymchwil (Blackburn, 2015).</w:t>
      </w:r>
    </w:p>
    <w:p w14:paraId="5D15BA5F" w14:textId="1BFC6588" w:rsidR="00B73D28" w:rsidRPr="00147710" w:rsidRDefault="00940E7A" w:rsidP="00A32F12">
      <w:pPr>
        <w:suppressAutoHyphens/>
        <w:autoSpaceDN w:val="0"/>
        <w:spacing w:line="360" w:lineRule="auto"/>
        <w:jc w:val="both"/>
        <w:textAlignment w:val="baseline"/>
        <w:rPr>
          <w:rFonts w:ascii="Arial" w:eastAsia="Calibri" w:hAnsi="Arial" w:cs="Arial"/>
          <w:color w:val="FF0000"/>
        </w:rPr>
      </w:pPr>
      <w:r>
        <w:rPr>
          <w:rFonts w:ascii="Arial" w:hAnsi="Arial" w:cs="Arial"/>
        </w:rPr>
        <w:t xml:space="preserve">Gwnaethpwyd hyn yn bennaf i ymateb i anghenion y dysgwyr yn Ysgol B a C, a’u galluoedd. Nododd yr ymchwilwyr bod gallu’r plant yn ysgol B &amp; C yn uwch, a gwnaethpwyd y cais am </w:t>
      </w:r>
      <w:r>
        <w:rPr>
          <w:rFonts w:ascii="Arial" w:hAnsi="Arial" w:cs="Arial"/>
        </w:rPr>
        <w:lastRenderedPageBreak/>
        <w:t>addasu’r cynllun. (TDTN,2015). Cytunwyd i addasu’r cynllun. Wrth wneud hyn ystyriwyd ymchwil Saith (2012) ac ystyriwyd mai dyma’r penderfyniad gorau er budd academaidd a lles y dysgwyr ffocws. Yn ogystal, nododd yr athrawes ddosbarth bwysigrwydd datblygiad eu dysgwyr. Nododd Grant (2019) bod rhoi’r rhyddid i ddisgyblion gydweithio efo amrywiaeth o alluoedd a chefndiroedd yn hybu dysgu cydweithredol, ac yn naturiol gwnaiff disgyblion ddysgu oddi wrth y fwy gwybodus.</w:t>
      </w:r>
    </w:p>
    <w:p w14:paraId="259BAAAD" w14:textId="047DA15D" w:rsidR="00B73D28" w:rsidRPr="00E76F55" w:rsidRDefault="00940E7A" w:rsidP="00B73D28">
      <w:pPr>
        <w:suppressAutoHyphens/>
        <w:autoSpaceDN w:val="0"/>
        <w:spacing w:line="360" w:lineRule="auto"/>
        <w:jc w:val="both"/>
        <w:textAlignment w:val="baseline"/>
        <w:rPr>
          <w:rFonts w:ascii="Arial" w:eastAsia="Calibri" w:hAnsi="Arial" w:cs="Arial"/>
          <w:color w:val="FF0000"/>
        </w:rPr>
      </w:pPr>
      <w:r>
        <w:rPr>
          <w:rFonts w:ascii="Arial" w:hAnsi="Arial" w:cs="Arial"/>
        </w:rPr>
        <w:t>Sgaffaldau'r dysgu mewn dull oedd yn cefnogi’r disgyblion a sicrhau pwrpas i’r dysgu gan hybu eu datblygiad yn unol â chanllaw Coenders a Terlouw (2015). Felly wrth</w:t>
      </w:r>
      <w:r>
        <w:rPr>
          <w:rFonts w:ascii="Arial" w:hAnsi="Arial" w:cs="Arial"/>
          <w:color w:val="D9D9D9"/>
        </w:rPr>
        <w:t xml:space="preserve"> </w:t>
      </w:r>
      <w:r w:rsidR="00833553">
        <w:rPr>
          <w:rFonts w:ascii="Arial" w:hAnsi="Arial" w:cs="Arial"/>
        </w:rPr>
        <w:t xml:space="preserve">sgaffaldio </w:t>
      </w:r>
      <w:r>
        <w:rPr>
          <w:rFonts w:ascii="Arial" w:hAnsi="Arial" w:cs="Arial"/>
        </w:rPr>
        <w:t xml:space="preserve"> a chanmol y disgyblion</w:t>
      </w:r>
      <w:r>
        <w:rPr>
          <w:rFonts w:ascii="Arial" w:hAnsi="Arial" w:cs="Arial"/>
          <w:color w:val="D9D9D9"/>
        </w:rPr>
        <w:t xml:space="preserve"> </w:t>
      </w:r>
      <w:r>
        <w:rPr>
          <w:rFonts w:ascii="Arial" w:hAnsi="Arial" w:cs="Arial"/>
        </w:rPr>
        <w:t>sicrhawyd bod y plant gallu datblygu i'w potensial llawn yn ychwanegol i’r astudiaeth gwers (Haylock a Thangata,2007). Pwysleisia Gord (2005) rôl yr oedolyn wrth gefnogi’r plant yn emosiynol trwy fod yn gadarnhaol a chanmolwyd ymdrech y disgyblion yn ystod y wers.</w:t>
      </w:r>
    </w:p>
    <w:p w14:paraId="5FEF725B" w14:textId="20F94265" w:rsidR="00B73D28" w:rsidRPr="00B73D28" w:rsidRDefault="00B73D28" w:rsidP="00B73D28">
      <w:pPr>
        <w:suppressAutoHyphens/>
        <w:autoSpaceDN w:val="0"/>
        <w:spacing w:line="360" w:lineRule="auto"/>
        <w:jc w:val="both"/>
        <w:textAlignment w:val="baseline"/>
        <w:rPr>
          <w:rFonts w:ascii="Arial" w:eastAsia="Calibri" w:hAnsi="Arial" w:cs="Arial"/>
        </w:rPr>
      </w:pPr>
      <w:r w:rsidRPr="00B73D28">
        <w:rPr>
          <w:rFonts w:ascii="Arial" w:hAnsi="Arial" w:cs="Arial"/>
        </w:rPr>
        <w:t>Cred</w:t>
      </w:r>
      <w:r w:rsidR="002A21E0">
        <w:rPr>
          <w:rFonts w:ascii="Arial" w:hAnsi="Arial" w:cs="Arial"/>
        </w:rPr>
        <w:t xml:space="preserve"> </w:t>
      </w:r>
      <w:r w:rsidRPr="00B73D28">
        <w:rPr>
          <w:rFonts w:ascii="Arial" w:hAnsi="Arial" w:cs="Arial"/>
        </w:rPr>
        <w:t xml:space="preserve">Rogers (2006) </w:t>
      </w:r>
      <w:r w:rsidR="00833553">
        <w:rPr>
          <w:rFonts w:ascii="Arial" w:hAnsi="Arial" w:cs="Arial"/>
        </w:rPr>
        <w:t>f</w:t>
      </w:r>
      <w:r w:rsidR="002A21E0">
        <w:rPr>
          <w:rFonts w:ascii="Arial" w:hAnsi="Arial" w:cs="Arial"/>
        </w:rPr>
        <w:t>od</w:t>
      </w:r>
      <w:r w:rsidRPr="00B73D28">
        <w:rPr>
          <w:rFonts w:ascii="Arial" w:hAnsi="Arial" w:cs="Arial"/>
        </w:rPr>
        <w:t xml:space="preserve"> datrys problemau </w:t>
      </w:r>
      <w:r w:rsidR="002A21E0">
        <w:rPr>
          <w:rFonts w:ascii="Arial" w:hAnsi="Arial" w:cs="Arial"/>
        </w:rPr>
        <w:t>yn greiddiol i</w:t>
      </w:r>
      <w:r w:rsidRPr="00B73D28">
        <w:rPr>
          <w:rFonts w:ascii="Arial" w:hAnsi="Arial" w:cs="Arial"/>
        </w:rPr>
        <w:t xml:space="preserve"> ddatblygu sgiliau mathemategol ac i lwyddo mewn </w:t>
      </w:r>
      <w:r w:rsidR="00A32F12">
        <w:rPr>
          <w:rFonts w:ascii="Arial" w:hAnsi="Arial" w:cs="Arial"/>
        </w:rPr>
        <w:t>cymdeithas</w:t>
      </w:r>
      <w:r w:rsidRPr="00B73D28">
        <w:rPr>
          <w:rFonts w:ascii="Arial" w:hAnsi="Arial" w:cs="Arial"/>
        </w:rPr>
        <w:t xml:space="preserve">. </w:t>
      </w:r>
      <w:r w:rsidR="00FD42E5">
        <w:rPr>
          <w:rFonts w:ascii="Arial" w:hAnsi="Arial" w:cs="Arial"/>
        </w:rPr>
        <w:t xml:space="preserve">Llwyddodd </w:t>
      </w:r>
      <w:r w:rsidRPr="00B73D28">
        <w:rPr>
          <w:rFonts w:ascii="Arial" w:hAnsi="Arial" w:cs="Arial"/>
        </w:rPr>
        <w:t xml:space="preserve">y disgyblion </w:t>
      </w:r>
      <w:r w:rsidR="00FD42E5">
        <w:rPr>
          <w:rFonts w:ascii="Arial" w:hAnsi="Arial" w:cs="Arial"/>
        </w:rPr>
        <w:t xml:space="preserve">gyflawni nod y wers drwy gwblhau’r daflen </w:t>
      </w:r>
      <w:r w:rsidRPr="00B73D28">
        <w:rPr>
          <w:rFonts w:ascii="Arial" w:hAnsi="Arial" w:cs="Arial"/>
        </w:rPr>
        <w:t>waith yn seiliedig ar ddatrys p</w:t>
      </w:r>
      <w:r w:rsidR="00FD42E5">
        <w:rPr>
          <w:rFonts w:ascii="Arial" w:hAnsi="Arial" w:cs="Arial"/>
        </w:rPr>
        <w:t>roblemau ar sail eu gwybodaeth am reolau rygbi. Er na wnaeth</w:t>
      </w:r>
      <w:r w:rsidRPr="00B73D28">
        <w:rPr>
          <w:rFonts w:ascii="Arial" w:hAnsi="Arial" w:cs="Arial"/>
        </w:rPr>
        <w:t xml:space="preserve"> pob unigolyn </w:t>
      </w:r>
      <w:r w:rsidR="00FD42E5">
        <w:rPr>
          <w:rFonts w:ascii="Arial" w:hAnsi="Arial" w:cs="Arial"/>
        </w:rPr>
        <w:t xml:space="preserve">gwblhau’r daflen yn ei chyfanrwydd, </w:t>
      </w:r>
      <w:r w:rsidRPr="00B73D28">
        <w:rPr>
          <w:rFonts w:ascii="Arial" w:hAnsi="Arial" w:cs="Arial"/>
        </w:rPr>
        <w:t xml:space="preserve"> </w:t>
      </w:r>
      <w:r w:rsidR="00FD42E5">
        <w:rPr>
          <w:rFonts w:ascii="Arial" w:hAnsi="Arial" w:cs="Arial"/>
        </w:rPr>
        <w:t>amlygodd</w:t>
      </w:r>
      <w:r w:rsidRPr="00B73D28">
        <w:rPr>
          <w:rFonts w:ascii="Arial" w:hAnsi="Arial" w:cs="Arial"/>
        </w:rPr>
        <w:t xml:space="preserve"> pob unigolyn </w:t>
      </w:r>
      <w:r w:rsidR="00833553">
        <w:rPr>
          <w:rFonts w:ascii="Arial" w:hAnsi="Arial" w:cs="Arial"/>
        </w:rPr>
        <w:t>d</w:t>
      </w:r>
      <w:r w:rsidRPr="00B73D28">
        <w:rPr>
          <w:rFonts w:ascii="Arial" w:hAnsi="Arial" w:cs="Arial"/>
        </w:rPr>
        <w:t>dealltwriaeth erbyn diwedd y sesiwn wrth ymateb i’r c</w:t>
      </w:r>
      <w:r w:rsidR="00FD42E5">
        <w:rPr>
          <w:rFonts w:ascii="Arial" w:hAnsi="Arial" w:cs="Arial"/>
        </w:rPr>
        <w:t>westiynau yn ystod y clo</w:t>
      </w:r>
      <w:r w:rsidRPr="00B73D28">
        <w:rPr>
          <w:rFonts w:ascii="Arial" w:hAnsi="Arial" w:cs="Arial"/>
        </w:rPr>
        <w:t xml:space="preserve">. Yn </w:t>
      </w:r>
      <w:r w:rsidR="0053575A">
        <w:rPr>
          <w:rFonts w:ascii="Arial" w:hAnsi="Arial" w:cs="Arial"/>
        </w:rPr>
        <w:t>ô</w:t>
      </w:r>
      <w:r w:rsidRPr="00B73D28">
        <w:rPr>
          <w:rFonts w:ascii="Arial" w:hAnsi="Arial" w:cs="Arial"/>
        </w:rPr>
        <w:t>l Dawson (2013)</w:t>
      </w:r>
      <w:r w:rsidR="0053575A">
        <w:rPr>
          <w:rFonts w:ascii="Arial" w:hAnsi="Arial" w:cs="Arial"/>
        </w:rPr>
        <w:t>,</w:t>
      </w:r>
      <w:r w:rsidRPr="00B73D28">
        <w:rPr>
          <w:rFonts w:ascii="Arial" w:hAnsi="Arial" w:cs="Arial"/>
        </w:rPr>
        <w:t xml:space="preserve"> dyma’r ffordd fwyaf effeithiol i sicrhau bod safbwyntiau pawb oedd yn bresennol </w:t>
      </w:r>
      <w:r w:rsidR="0053575A">
        <w:rPr>
          <w:rFonts w:ascii="Arial" w:hAnsi="Arial" w:cs="Arial"/>
        </w:rPr>
        <w:t xml:space="preserve">wedi’u casglu fel rhan o </w:t>
      </w:r>
      <w:r w:rsidRPr="00B73D28">
        <w:rPr>
          <w:rFonts w:ascii="Arial" w:hAnsi="Arial" w:cs="Arial"/>
        </w:rPr>
        <w:t>d</w:t>
      </w:r>
      <w:r w:rsidR="0053575A">
        <w:rPr>
          <w:rFonts w:ascii="Arial" w:hAnsi="Arial" w:cs="Arial"/>
        </w:rPr>
        <w:t>d</w:t>
      </w:r>
      <w:r w:rsidRPr="00B73D28">
        <w:rPr>
          <w:rFonts w:ascii="Arial" w:hAnsi="Arial" w:cs="Arial"/>
        </w:rPr>
        <w:t>ata</w:t>
      </w:r>
      <w:r w:rsidR="0053575A">
        <w:rPr>
          <w:rFonts w:ascii="Arial" w:hAnsi="Arial" w:cs="Arial"/>
        </w:rPr>
        <w:t>’r</w:t>
      </w:r>
      <w:r w:rsidRPr="00B73D28">
        <w:rPr>
          <w:rFonts w:ascii="Arial" w:hAnsi="Arial" w:cs="Arial"/>
        </w:rPr>
        <w:t xml:space="preserve"> ymchwil</w:t>
      </w:r>
      <w:r w:rsidR="0053575A">
        <w:rPr>
          <w:rFonts w:ascii="Arial" w:hAnsi="Arial" w:cs="Arial"/>
        </w:rPr>
        <w:t xml:space="preserve">. </w:t>
      </w:r>
      <w:r w:rsidRPr="00B73D28">
        <w:rPr>
          <w:rFonts w:ascii="Arial" w:hAnsi="Arial" w:cs="Arial"/>
        </w:rPr>
        <w:t xml:space="preserve"> </w:t>
      </w:r>
    </w:p>
    <w:p w14:paraId="763CF174" w14:textId="5BDE81AC" w:rsidR="00B73D28" w:rsidRDefault="00686F99" w:rsidP="00B73D28">
      <w:pPr>
        <w:suppressAutoHyphens/>
        <w:autoSpaceDN w:val="0"/>
        <w:spacing w:line="360" w:lineRule="auto"/>
        <w:jc w:val="both"/>
        <w:textAlignment w:val="baseline"/>
        <w:rPr>
          <w:rFonts w:ascii="Arial" w:hAnsi="Arial" w:cs="Arial"/>
        </w:rPr>
      </w:pPr>
      <w:r>
        <w:rPr>
          <w:rFonts w:ascii="Arial" w:hAnsi="Arial" w:cs="Arial"/>
        </w:rPr>
        <w:t>Arddangosodd y disgyblion</w:t>
      </w:r>
      <w:r w:rsidR="008F76F9">
        <w:rPr>
          <w:rFonts w:ascii="Arial" w:hAnsi="Arial" w:cs="Arial"/>
        </w:rPr>
        <w:t xml:space="preserve"> oedd yn hoff o rygbi</w:t>
      </w:r>
      <w:r>
        <w:rPr>
          <w:rFonts w:ascii="Arial" w:hAnsi="Arial" w:cs="Arial"/>
        </w:rPr>
        <w:t xml:space="preserve"> sgiliau cymdeithasu</w:t>
      </w:r>
      <w:r w:rsidR="008F76F9">
        <w:rPr>
          <w:rFonts w:ascii="Arial" w:hAnsi="Arial" w:cs="Arial"/>
        </w:rPr>
        <w:t xml:space="preserve"> datblygedig gan rannu eu dealltwriaeth o r</w:t>
      </w:r>
      <w:r>
        <w:rPr>
          <w:rFonts w:ascii="Arial" w:hAnsi="Arial" w:cs="Arial"/>
        </w:rPr>
        <w:t>eolau</w:t>
      </w:r>
      <w:r w:rsidR="008F76F9">
        <w:rPr>
          <w:rFonts w:ascii="Arial" w:hAnsi="Arial" w:cs="Arial"/>
        </w:rPr>
        <w:t>’r g</w:t>
      </w:r>
      <w:r w:rsidR="008F76F9">
        <w:rPr>
          <w:rFonts w:ascii="Calibri" w:hAnsi="Calibri" w:cs="Arial"/>
        </w:rPr>
        <w:t>ê</w:t>
      </w:r>
      <w:r w:rsidR="008F76F9">
        <w:rPr>
          <w:rFonts w:ascii="Arial" w:hAnsi="Arial" w:cs="Arial"/>
        </w:rPr>
        <w:t>m efo’u</w:t>
      </w:r>
      <w:r>
        <w:rPr>
          <w:rFonts w:ascii="Arial" w:hAnsi="Arial" w:cs="Arial"/>
        </w:rPr>
        <w:t xml:space="preserve"> cyfeillion oedd yn </w:t>
      </w:r>
      <w:r w:rsidR="008F76F9">
        <w:rPr>
          <w:rFonts w:ascii="Arial" w:hAnsi="Arial" w:cs="Arial"/>
        </w:rPr>
        <w:t xml:space="preserve">llai </w:t>
      </w:r>
      <w:r>
        <w:rPr>
          <w:rFonts w:ascii="Arial" w:hAnsi="Arial" w:cs="Arial"/>
        </w:rPr>
        <w:t xml:space="preserve">sicr </w:t>
      </w:r>
      <w:r w:rsidR="008F76F9">
        <w:rPr>
          <w:rFonts w:ascii="Arial" w:hAnsi="Arial" w:cs="Arial"/>
        </w:rPr>
        <w:t>a’u</w:t>
      </w:r>
      <w:r>
        <w:rPr>
          <w:rFonts w:ascii="Arial" w:hAnsi="Arial" w:cs="Arial"/>
        </w:rPr>
        <w:t xml:space="preserve"> galluogi i gwblhau’r dasg. </w:t>
      </w:r>
      <w:r w:rsidR="008F76F9">
        <w:rPr>
          <w:rFonts w:ascii="Arial" w:hAnsi="Arial" w:cs="Arial"/>
        </w:rPr>
        <w:t>Gweithredwyd strategaeth dysgu wrth</w:t>
      </w:r>
      <w:r>
        <w:rPr>
          <w:rFonts w:ascii="Arial" w:hAnsi="Arial" w:cs="Arial"/>
        </w:rPr>
        <w:t xml:space="preserve"> gyfeillion </w:t>
      </w:r>
      <w:r w:rsidR="008F76F9">
        <w:rPr>
          <w:rFonts w:ascii="Arial" w:hAnsi="Arial" w:cs="Arial"/>
        </w:rPr>
        <w:t>gan weithredu’r rheol ‘T</w:t>
      </w:r>
      <w:r>
        <w:rPr>
          <w:rFonts w:ascii="Arial" w:hAnsi="Arial" w:cs="Arial"/>
        </w:rPr>
        <w:t xml:space="preserve">ri cyn fi’ a </w:t>
      </w:r>
      <w:r w:rsidR="008F76F9">
        <w:rPr>
          <w:rFonts w:ascii="Arial" w:hAnsi="Arial" w:cs="Arial"/>
        </w:rPr>
        <w:t xml:space="preserve">brofodd yn </w:t>
      </w:r>
      <w:r>
        <w:rPr>
          <w:rFonts w:ascii="Arial" w:hAnsi="Arial" w:cs="Arial"/>
        </w:rPr>
        <w:t xml:space="preserve"> ddull llwyddiannus o fewn </w:t>
      </w:r>
      <w:r w:rsidR="008F76F9">
        <w:rPr>
          <w:rFonts w:ascii="Arial" w:hAnsi="Arial" w:cs="Arial"/>
        </w:rPr>
        <w:t>Ysgol B</w:t>
      </w:r>
      <w:r>
        <w:rPr>
          <w:rFonts w:ascii="Arial" w:hAnsi="Arial" w:cs="Arial"/>
        </w:rPr>
        <w:t>.</w:t>
      </w:r>
      <w:r w:rsidR="00924387">
        <w:rPr>
          <w:rFonts w:ascii="Arial" w:hAnsi="Arial" w:cs="Arial"/>
        </w:rPr>
        <w:t xml:space="preserve">   Drwy arweiniad</w:t>
      </w:r>
      <w:r>
        <w:rPr>
          <w:rFonts w:ascii="Arial" w:hAnsi="Arial" w:cs="Arial"/>
        </w:rPr>
        <w:t xml:space="preserve"> Blaxter,</w:t>
      </w:r>
      <w:r w:rsidR="00924387">
        <w:rPr>
          <w:rFonts w:ascii="Arial" w:hAnsi="Arial" w:cs="Arial"/>
        </w:rPr>
        <w:t xml:space="preserve"> Hughes &amp;</w:t>
      </w:r>
      <w:r>
        <w:rPr>
          <w:rFonts w:ascii="Arial" w:hAnsi="Arial" w:cs="Arial"/>
        </w:rPr>
        <w:t xml:space="preserve"> Tight (2010) </w:t>
      </w:r>
      <w:r w:rsidR="00924387">
        <w:rPr>
          <w:rFonts w:ascii="Arial" w:hAnsi="Arial" w:cs="Arial"/>
        </w:rPr>
        <w:t xml:space="preserve">ystyriodd yr ymchwilwyr arfer </w:t>
      </w:r>
      <w:r>
        <w:rPr>
          <w:rFonts w:ascii="Arial" w:hAnsi="Arial" w:cs="Arial"/>
        </w:rPr>
        <w:t xml:space="preserve"> </w:t>
      </w:r>
      <w:r w:rsidR="00924387">
        <w:rPr>
          <w:rFonts w:ascii="Arial" w:hAnsi="Arial" w:cs="Arial"/>
        </w:rPr>
        <w:t>a fyddai’n cael</w:t>
      </w:r>
      <w:r>
        <w:rPr>
          <w:rFonts w:ascii="Arial" w:hAnsi="Arial" w:cs="Arial"/>
        </w:rPr>
        <w:t xml:space="preserve"> dylanwad positif ar ymarfer </w:t>
      </w:r>
      <w:r w:rsidR="00924387">
        <w:rPr>
          <w:rFonts w:ascii="Arial" w:hAnsi="Arial" w:cs="Arial"/>
        </w:rPr>
        <w:t xml:space="preserve">i’r dyfodol, megis y strategaeth hon. </w:t>
      </w:r>
    </w:p>
    <w:p w14:paraId="378497D0" w14:textId="77777777" w:rsidR="00A32F12" w:rsidRDefault="00A32F12" w:rsidP="00117B89">
      <w:pPr>
        <w:suppressAutoHyphens/>
        <w:autoSpaceDN w:val="0"/>
        <w:spacing w:line="240" w:lineRule="auto"/>
        <w:textAlignment w:val="baseline"/>
        <w:rPr>
          <w:rFonts w:ascii="Arial" w:eastAsia="Calibri" w:hAnsi="Arial" w:cs="Arial"/>
          <w:b/>
          <w:bCs/>
          <w:sz w:val="28"/>
          <w:szCs w:val="28"/>
        </w:rPr>
      </w:pPr>
    </w:p>
    <w:p w14:paraId="23BBC021" w14:textId="77777777" w:rsidR="00A32F12" w:rsidRDefault="00A32F12" w:rsidP="00117B89">
      <w:pPr>
        <w:suppressAutoHyphens/>
        <w:autoSpaceDN w:val="0"/>
        <w:spacing w:line="240" w:lineRule="auto"/>
        <w:textAlignment w:val="baseline"/>
        <w:rPr>
          <w:rFonts w:ascii="Arial" w:eastAsia="Calibri" w:hAnsi="Arial" w:cs="Arial"/>
          <w:b/>
          <w:bCs/>
          <w:sz w:val="28"/>
          <w:szCs w:val="28"/>
        </w:rPr>
      </w:pPr>
    </w:p>
    <w:p w14:paraId="12F0239D" w14:textId="3E0AE963" w:rsidR="00117B89" w:rsidRPr="00117B89" w:rsidRDefault="00117B89" w:rsidP="00117B89">
      <w:pPr>
        <w:suppressAutoHyphens/>
        <w:autoSpaceDN w:val="0"/>
        <w:spacing w:line="240" w:lineRule="auto"/>
        <w:textAlignment w:val="baseline"/>
        <w:rPr>
          <w:rFonts w:ascii="Arial" w:eastAsia="Calibri" w:hAnsi="Arial" w:cs="Arial"/>
          <w:b/>
          <w:bCs/>
          <w:sz w:val="28"/>
          <w:szCs w:val="28"/>
        </w:rPr>
      </w:pPr>
      <w:r w:rsidRPr="00117B89">
        <w:rPr>
          <w:rFonts w:ascii="Arial" w:eastAsia="Calibri" w:hAnsi="Arial" w:cs="Arial"/>
          <w:b/>
          <w:bCs/>
          <w:sz w:val="28"/>
          <w:szCs w:val="28"/>
        </w:rPr>
        <w:t xml:space="preserve">Astudiaeth gwers 3 </w:t>
      </w:r>
      <w:r w:rsidR="000D5114">
        <w:rPr>
          <w:rFonts w:ascii="Arial" w:eastAsia="Calibri" w:hAnsi="Arial" w:cs="Arial"/>
          <w:b/>
          <w:bCs/>
          <w:sz w:val="28"/>
          <w:szCs w:val="28"/>
        </w:rPr>
        <w:t xml:space="preserve">– Ysgol C </w:t>
      </w:r>
      <w:r w:rsidR="00666B5E">
        <w:rPr>
          <w:rFonts w:ascii="Arial" w:eastAsia="Calibri" w:hAnsi="Arial" w:cs="Arial"/>
          <w:b/>
          <w:bCs/>
          <w:sz w:val="28"/>
          <w:szCs w:val="28"/>
        </w:rPr>
        <w:t>(</w:t>
      </w:r>
      <w:r w:rsidR="00A32F12">
        <w:rPr>
          <w:rFonts w:ascii="Arial" w:eastAsia="Calibri" w:hAnsi="Arial" w:cs="Arial"/>
          <w:b/>
          <w:bCs/>
          <w:sz w:val="28"/>
          <w:szCs w:val="28"/>
        </w:rPr>
        <w:t>272</w:t>
      </w:r>
      <w:r w:rsidR="00666B5E">
        <w:rPr>
          <w:rFonts w:ascii="Arial" w:eastAsia="Calibri" w:hAnsi="Arial" w:cs="Arial"/>
          <w:b/>
          <w:bCs/>
          <w:sz w:val="28"/>
          <w:szCs w:val="28"/>
        </w:rPr>
        <w:t>)</w:t>
      </w:r>
    </w:p>
    <w:p w14:paraId="2192FE1A" w14:textId="0700FFCE" w:rsidR="00117B89" w:rsidRPr="00117B89" w:rsidRDefault="00940E7A" w:rsidP="00117B89">
      <w:pPr>
        <w:suppressAutoHyphens/>
        <w:autoSpaceDN w:val="0"/>
        <w:spacing w:line="360" w:lineRule="auto"/>
        <w:jc w:val="both"/>
        <w:textAlignment w:val="baseline"/>
        <w:rPr>
          <w:rFonts w:ascii="Arial" w:eastAsia="Calibri" w:hAnsi="Arial" w:cs="Arial"/>
        </w:rPr>
      </w:pPr>
      <w:r>
        <w:rPr>
          <w:rFonts w:ascii="Arial" w:hAnsi="Arial" w:cs="Arial"/>
        </w:rPr>
        <w:t>Nid oedd Ysgol C yn caniatáu i ddisgyblion blwyddyn 4 ddefnyddio cyfrifiannell ac yn seilio’i phenderfyniad ar ymchwil Depaepi et. al (2013) gan annog disgyblion i arddangos eu gwaith cyfrifo wrth gwblhau symiau mathemategol. Roedd angen i’r disgyblion amlygu eu cyfrifo yn glir er mwyn cyrraedd nod y wers yn llwyddiannus (Dudley, 2013). Felly, dilynwyd y cynllun gwers heb gyfrifianellau er mwyn cydymffurfio â rheoliadau’r lleoliad er parch iddi.  Blaenoriaethwyd  proffesiynoldeb felly o flaen canlyniadau astudiaeth.</w:t>
      </w:r>
    </w:p>
    <w:p w14:paraId="1DBEC3D0" w14:textId="3DB64872" w:rsidR="00350509" w:rsidRDefault="00940E7A" w:rsidP="00117B89">
      <w:pPr>
        <w:suppressAutoHyphens/>
        <w:autoSpaceDN w:val="0"/>
        <w:spacing w:line="360" w:lineRule="auto"/>
        <w:jc w:val="both"/>
        <w:textAlignment w:val="baseline"/>
        <w:rPr>
          <w:rFonts w:ascii="Arial" w:hAnsi="Arial" w:cs="Arial"/>
        </w:rPr>
      </w:pPr>
      <w:r>
        <w:rPr>
          <w:rFonts w:ascii="Arial" w:hAnsi="Arial" w:cs="Arial"/>
        </w:rPr>
        <w:lastRenderedPageBreak/>
        <w:t>O ran y wers ei hun, cafodd y thema, megis rygbi, effaith o’r cychwyn ar y disgyblion hynny nad oedd â diddordeb yn y maes a gwelwyd diffyg ymglymiad yn y cyflwyniad. Mabwysiadwyd cyngor Bakkenes et. al (2010) gan  ail-adrodd a defnyddio’r wybodaeth yn aml er mwyn annog ymglymiad a sicrhau llwyddiant. Felly’n wahanol i ddisgyblion Ysgol B</w:t>
      </w:r>
      <w:r w:rsidR="00833553">
        <w:rPr>
          <w:rFonts w:ascii="Arial" w:hAnsi="Arial" w:cs="Arial"/>
        </w:rPr>
        <w:t>,</w:t>
      </w:r>
      <w:r>
        <w:rPr>
          <w:rFonts w:ascii="Arial" w:hAnsi="Arial" w:cs="Arial"/>
        </w:rPr>
        <w:t xml:space="preserve"> ni fyddai’r disgyblion yn cofio’r hyn a addysgwyd nad</w:t>
      </w:r>
      <w:r w:rsidR="00833553">
        <w:rPr>
          <w:rFonts w:ascii="Arial" w:hAnsi="Arial" w:cs="Arial"/>
        </w:rPr>
        <w:t xml:space="preserve"> oeddent</w:t>
      </w:r>
      <w:r>
        <w:rPr>
          <w:rFonts w:ascii="Arial" w:hAnsi="Arial" w:cs="Arial"/>
        </w:rPr>
        <w:t xml:space="preserve"> yn dysgu mewn cyd-destun cyfarwydd â diddorol iddynt (Bjuland a Mosvold,2015). Er hyn, llwyddodd y disgyblion i  ddysgu rheolau rygbi yn llwyddiannus erbyn diwedd y sesiwn gan brofi eu hunania</w:t>
      </w:r>
      <w:r w:rsidR="00833553">
        <w:rPr>
          <w:rFonts w:ascii="Arial" w:hAnsi="Arial" w:cs="Arial"/>
        </w:rPr>
        <w:t xml:space="preserve">eth fel Cymry. Atgyfnerthodd y </w:t>
      </w:r>
      <w:r>
        <w:rPr>
          <w:rFonts w:ascii="Arial" w:hAnsi="Arial" w:cs="Arial"/>
        </w:rPr>
        <w:t>darpar athrawes bod cymryd rhan a chydweithio er mwyn datrys problemau yn nod allweddol a bod angen ymdrechu gyda’r datblygiad a’r broses (Pillen et. al,2010).</w:t>
      </w:r>
    </w:p>
    <w:p w14:paraId="3BE485A4" w14:textId="79D19B0C" w:rsidR="00117B89" w:rsidRDefault="00350509" w:rsidP="00117B89">
      <w:pPr>
        <w:suppressAutoHyphens/>
        <w:autoSpaceDN w:val="0"/>
        <w:spacing w:line="360" w:lineRule="auto"/>
        <w:jc w:val="both"/>
        <w:textAlignment w:val="baseline"/>
        <w:rPr>
          <w:rFonts w:ascii="Arial" w:hAnsi="Arial" w:cs="Arial"/>
        </w:rPr>
      </w:pPr>
      <w:r>
        <w:rPr>
          <w:rFonts w:ascii="Arial" w:hAnsi="Arial" w:cs="Arial"/>
        </w:rPr>
        <w:t xml:space="preserve">Wedi’r astudiaeth, daethpwyd i’r casglwyd nad oedd hi’n </w:t>
      </w:r>
      <w:r w:rsidR="00117B89" w:rsidRPr="00117B89">
        <w:rPr>
          <w:rFonts w:ascii="Arial" w:hAnsi="Arial" w:cs="Arial"/>
        </w:rPr>
        <w:t xml:space="preserve">realistig </w:t>
      </w:r>
      <w:r>
        <w:rPr>
          <w:rFonts w:ascii="Arial" w:hAnsi="Arial" w:cs="Arial"/>
        </w:rPr>
        <w:t xml:space="preserve">ystyried y byddai un </w:t>
      </w:r>
      <w:r w:rsidR="00117B89" w:rsidRPr="00117B89">
        <w:rPr>
          <w:rFonts w:ascii="Arial" w:hAnsi="Arial" w:cs="Arial"/>
        </w:rPr>
        <w:t xml:space="preserve"> </w:t>
      </w:r>
      <w:r>
        <w:rPr>
          <w:rFonts w:ascii="Arial" w:hAnsi="Arial" w:cs="Arial"/>
        </w:rPr>
        <w:t xml:space="preserve">cynllun gwers yn addas ar gyfer y tri sefydliad </w:t>
      </w:r>
      <w:r w:rsidR="00117B89" w:rsidRPr="00117B89">
        <w:rPr>
          <w:rFonts w:ascii="Arial" w:hAnsi="Arial" w:cs="Arial"/>
        </w:rPr>
        <w:t xml:space="preserve">oherwydd </w:t>
      </w:r>
      <w:r>
        <w:rPr>
          <w:rFonts w:ascii="Arial" w:hAnsi="Arial" w:cs="Arial"/>
        </w:rPr>
        <w:t>roedd</w:t>
      </w:r>
      <w:r w:rsidR="00117B89" w:rsidRPr="00117B89">
        <w:rPr>
          <w:rFonts w:ascii="Arial" w:hAnsi="Arial" w:cs="Arial"/>
        </w:rPr>
        <w:t xml:space="preserve"> diddordebau</w:t>
      </w:r>
      <w:r>
        <w:rPr>
          <w:rFonts w:ascii="Arial" w:hAnsi="Arial" w:cs="Arial"/>
        </w:rPr>
        <w:t xml:space="preserve"> a chefndir y disgyblion yn </w:t>
      </w:r>
      <w:r w:rsidR="00117B89" w:rsidRPr="00117B89">
        <w:rPr>
          <w:rFonts w:ascii="Arial" w:hAnsi="Arial" w:cs="Arial"/>
        </w:rPr>
        <w:t xml:space="preserve">wahanol ac </w:t>
      </w:r>
      <w:r>
        <w:rPr>
          <w:rFonts w:ascii="Arial" w:hAnsi="Arial" w:cs="Arial"/>
        </w:rPr>
        <w:t xml:space="preserve">roedd trefniadau </w:t>
      </w:r>
      <w:r w:rsidR="00117B89" w:rsidRPr="00117B89">
        <w:rPr>
          <w:rFonts w:ascii="Arial" w:hAnsi="Arial" w:cs="Arial"/>
        </w:rPr>
        <w:t xml:space="preserve"> addysgu</w:t>
      </w:r>
      <w:r>
        <w:rPr>
          <w:rFonts w:ascii="Arial" w:hAnsi="Arial" w:cs="Arial"/>
        </w:rPr>
        <w:t>’r dosbarthiadau yn wahanol</w:t>
      </w:r>
      <w:r w:rsidR="00117B89" w:rsidRPr="00117B89">
        <w:rPr>
          <w:rFonts w:ascii="Arial" w:hAnsi="Arial" w:cs="Arial"/>
        </w:rPr>
        <w:t xml:space="preserve">. Yn </w:t>
      </w:r>
      <w:r>
        <w:rPr>
          <w:rFonts w:ascii="Arial" w:hAnsi="Arial" w:cs="Arial"/>
        </w:rPr>
        <w:t>ô</w:t>
      </w:r>
      <w:r w:rsidR="00117B89" w:rsidRPr="00117B89">
        <w:rPr>
          <w:rFonts w:ascii="Arial" w:hAnsi="Arial" w:cs="Arial"/>
        </w:rPr>
        <w:t>l McNiff (2014) er mwyn sicrhau bod pwrpas i’r ymchwil a bod yr astudiaethau gwersi yn effeithiol</w:t>
      </w:r>
      <w:r>
        <w:rPr>
          <w:rFonts w:ascii="Arial" w:hAnsi="Arial" w:cs="Arial"/>
        </w:rPr>
        <w:t>,</w:t>
      </w:r>
      <w:r w:rsidR="00117B89" w:rsidRPr="00117B89">
        <w:rPr>
          <w:rFonts w:ascii="Arial" w:hAnsi="Arial" w:cs="Arial"/>
        </w:rPr>
        <w:t xml:space="preserve"> </w:t>
      </w:r>
      <w:r>
        <w:rPr>
          <w:rFonts w:ascii="Arial" w:hAnsi="Arial" w:cs="Arial"/>
        </w:rPr>
        <w:t>dylai’r canfyddiadau</w:t>
      </w:r>
      <w:r w:rsidR="00117B89" w:rsidRPr="00117B89">
        <w:rPr>
          <w:rFonts w:ascii="Arial" w:hAnsi="Arial" w:cs="Arial"/>
        </w:rPr>
        <w:t xml:space="preserve"> ysbrydoli</w:t>
      </w:r>
      <w:r w:rsidR="00AB3223">
        <w:rPr>
          <w:rFonts w:ascii="Arial" w:hAnsi="Arial" w:cs="Arial"/>
        </w:rPr>
        <w:t>’r ymchwilwyr  i adnabod eu</w:t>
      </w:r>
      <w:r w:rsidR="00117B89" w:rsidRPr="00117B89">
        <w:rPr>
          <w:rFonts w:ascii="Arial" w:hAnsi="Arial" w:cs="Arial"/>
        </w:rPr>
        <w:t xml:space="preserve"> camau nesaf </w:t>
      </w:r>
      <w:r w:rsidR="00AB3223">
        <w:rPr>
          <w:rFonts w:ascii="Arial" w:hAnsi="Arial" w:cs="Arial"/>
        </w:rPr>
        <w:t xml:space="preserve">o ran </w:t>
      </w:r>
      <w:r w:rsidR="00117B89" w:rsidRPr="00117B89">
        <w:rPr>
          <w:rFonts w:ascii="Arial" w:hAnsi="Arial" w:cs="Arial"/>
        </w:rPr>
        <w:t>llwybr gyrfa.</w:t>
      </w:r>
    </w:p>
    <w:p w14:paraId="0C4D32DF" w14:textId="06E60D15" w:rsidR="00666B5E" w:rsidRDefault="00666B5E" w:rsidP="00117B89">
      <w:pPr>
        <w:suppressAutoHyphens/>
        <w:autoSpaceDN w:val="0"/>
        <w:spacing w:line="360" w:lineRule="auto"/>
        <w:jc w:val="both"/>
        <w:textAlignment w:val="baseline"/>
        <w:rPr>
          <w:rFonts w:ascii="Arial" w:hAnsi="Arial" w:cs="Arial"/>
        </w:rPr>
      </w:pPr>
    </w:p>
    <w:p w14:paraId="42909879" w14:textId="77777777" w:rsidR="00833553" w:rsidRDefault="00833553" w:rsidP="00117B89">
      <w:pPr>
        <w:suppressAutoHyphens/>
        <w:autoSpaceDN w:val="0"/>
        <w:spacing w:line="360" w:lineRule="auto"/>
        <w:jc w:val="both"/>
        <w:textAlignment w:val="baseline"/>
        <w:rPr>
          <w:rFonts w:ascii="Arial" w:hAnsi="Arial" w:cs="Arial"/>
        </w:rPr>
      </w:pPr>
    </w:p>
    <w:p w14:paraId="21DAC4EB" w14:textId="26AD51ED" w:rsidR="006A0E17" w:rsidRPr="006A0E17" w:rsidRDefault="006A0E17" w:rsidP="006A0E17">
      <w:pPr>
        <w:suppressAutoHyphens/>
        <w:autoSpaceDN w:val="0"/>
        <w:spacing w:line="240" w:lineRule="auto"/>
        <w:textAlignment w:val="baseline"/>
        <w:rPr>
          <w:rFonts w:ascii="Arial" w:eastAsia="Calibri" w:hAnsi="Arial" w:cs="Arial"/>
          <w:b/>
          <w:bCs/>
          <w:sz w:val="28"/>
          <w:szCs w:val="28"/>
        </w:rPr>
      </w:pPr>
      <w:r w:rsidRPr="006A0E17">
        <w:rPr>
          <w:rFonts w:ascii="Arial" w:eastAsia="Calibri" w:hAnsi="Arial" w:cs="Arial"/>
          <w:b/>
          <w:bCs/>
          <w:sz w:val="28"/>
          <w:szCs w:val="28"/>
        </w:rPr>
        <w:t>Canfyddiadau (</w:t>
      </w:r>
      <w:r w:rsidR="00DC4519">
        <w:rPr>
          <w:rFonts w:ascii="Arial" w:eastAsia="Calibri" w:hAnsi="Arial" w:cs="Arial"/>
          <w:b/>
          <w:bCs/>
          <w:sz w:val="28"/>
          <w:szCs w:val="28"/>
        </w:rPr>
        <w:t>3</w:t>
      </w:r>
      <w:r w:rsidR="00674190">
        <w:rPr>
          <w:rFonts w:ascii="Arial" w:eastAsia="Calibri" w:hAnsi="Arial" w:cs="Arial"/>
          <w:b/>
          <w:bCs/>
          <w:sz w:val="28"/>
          <w:szCs w:val="28"/>
        </w:rPr>
        <w:t>37</w:t>
      </w:r>
      <w:r w:rsidRPr="006A0E17">
        <w:rPr>
          <w:rFonts w:ascii="Arial" w:eastAsia="Calibri" w:hAnsi="Arial" w:cs="Arial"/>
          <w:b/>
          <w:bCs/>
          <w:sz w:val="28"/>
          <w:szCs w:val="28"/>
        </w:rPr>
        <w:t xml:space="preserve">) </w:t>
      </w:r>
    </w:p>
    <w:p w14:paraId="60C11CAC" w14:textId="75702754" w:rsidR="006A0E17" w:rsidRPr="006A0E17" w:rsidRDefault="007E187F" w:rsidP="006A0E17">
      <w:pPr>
        <w:suppressAutoHyphens/>
        <w:autoSpaceDN w:val="0"/>
        <w:spacing w:line="360" w:lineRule="auto"/>
        <w:jc w:val="both"/>
        <w:textAlignment w:val="baseline"/>
        <w:rPr>
          <w:rFonts w:ascii="Arial" w:eastAsia="Calibri" w:hAnsi="Arial" w:cs="Arial"/>
        </w:rPr>
      </w:pPr>
      <w:r>
        <w:rPr>
          <w:rFonts w:ascii="Arial" w:hAnsi="Arial" w:cs="Arial"/>
        </w:rPr>
        <w:t>Canfuwyd na</w:t>
      </w:r>
      <w:r w:rsidR="00686F99">
        <w:rPr>
          <w:rFonts w:ascii="Arial" w:hAnsi="Arial" w:cs="Arial"/>
        </w:rPr>
        <w:t xml:space="preserve">d oedd </w:t>
      </w:r>
      <w:r>
        <w:rPr>
          <w:rFonts w:ascii="Arial" w:hAnsi="Arial" w:cs="Arial"/>
        </w:rPr>
        <w:t xml:space="preserve">canfyddiadau’r </w:t>
      </w:r>
      <w:r w:rsidR="00686F99">
        <w:rPr>
          <w:rFonts w:ascii="Arial" w:hAnsi="Arial" w:cs="Arial"/>
        </w:rPr>
        <w:t>arsylwadau gwersi</w:t>
      </w:r>
      <w:r>
        <w:rPr>
          <w:rFonts w:ascii="Arial" w:hAnsi="Arial" w:cs="Arial"/>
        </w:rPr>
        <w:t xml:space="preserve"> </w:t>
      </w:r>
      <w:r w:rsidR="00686F99">
        <w:rPr>
          <w:rFonts w:ascii="Arial" w:hAnsi="Arial" w:cs="Arial"/>
        </w:rPr>
        <w:t xml:space="preserve">yn cefnogi </w:t>
      </w:r>
      <w:r>
        <w:rPr>
          <w:rFonts w:ascii="Arial" w:hAnsi="Arial" w:cs="Arial"/>
        </w:rPr>
        <w:t>rhagdybiaethau’r ymchwilwyr. Yn sicr, llwyddodd yr ymchwil i</w:t>
      </w:r>
      <w:r w:rsidR="00686F99">
        <w:rPr>
          <w:rFonts w:ascii="Arial" w:hAnsi="Arial" w:cs="Arial"/>
        </w:rPr>
        <w:t xml:space="preserve"> d</w:t>
      </w:r>
      <w:r>
        <w:rPr>
          <w:rFonts w:ascii="Arial" w:hAnsi="Arial" w:cs="Arial"/>
        </w:rPr>
        <w:t>datblygu eu</w:t>
      </w:r>
      <w:r w:rsidR="00686F99">
        <w:rPr>
          <w:rFonts w:ascii="Arial" w:hAnsi="Arial" w:cs="Arial"/>
        </w:rPr>
        <w:t xml:space="preserve"> </w:t>
      </w:r>
      <w:r>
        <w:rPr>
          <w:rFonts w:ascii="Arial" w:hAnsi="Arial" w:cs="Arial"/>
        </w:rPr>
        <w:t>h</w:t>
      </w:r>
      <w:r w:rsidR="00686F99">
        <w:rPr>
          <w:rFonts w:ascii="Arial" w:hAnsi="Arial" w:cs="Arial"/>
        </w:rPr>
        <w:t xml:space="preserve">athroniaeth </w:t>
      </w:r>
      <w:r>
        <w:rPr>
          <w:rFonts w:ascii="Arial" w:hAnsi="Arial" w:cs="Arial"/>
        </w:rPr>
        <w:t>a’u</w:t>
      </w:r>
      <w:r w:rsidR="00686F99">
        <w:rPr>
          <w:rFonts w:ascii="Arial" w:hAnsi="Arial" w:cs="Arial"/>
        </w:rPr>
        <w:t xml:space="preserve"> </w:t>
      </w:r>
      <w:r>
        <w:rPr>
          <w:rFonts w:ascii="Arial" w:hAnsi="Arial" w:cs="Arial"/>
        </w:rPr>
        <w:t>g</w:t>
      </w:r>
      <w:r w:rsidR="00686F99">
        <w:rPr>
          <w:rFonts w:ascii="Arial" w:hAnsi="Arial" w:cs="Arial"/>
        </w:rPr>
        <w:t>wneud yn fwy agored</w:t>
      </w:r>
      <w:r>
        <w:rPr>
          <w:rFonts w:ascii="Arial" w:hAnsi="Arial" w:cs="Arial"/>
        </w:rPr>
        <w:t xml:space="preserve"> eu meddyliau</w:t>
      </w:r>
      <w:r w:rsidR="00686F99">
        <w:rPr>
          <w:rFonts w:ascii="Arial" w:hAnsi="Arial" w:cs="Arial"/>
        </w:rPr>
        <w:t xml:space="preserve"> (TDTN,2015). </w:t>
      </w:r>
      <w:r>
        <w:rPr>
          <w:rFonts w:ascii="Arial" w:hAnsi="Arial" w:cs="Arial"/>
        </w:rPr>
        <w:t>Noda</w:t>
      </w:r>
      <w:r w:rsidR="00686F99">
        <w:rPr>
          <w:rFonts w:ascii="Arial" w:hAnsi="Arial" w:cs="Arial"/>
        </w:rPr>
        <w:t xml:space="preserve"> Blackburn (2015) bod hyn yn </w:t>
      </w:r>
      <w:r w:rsidR="00FE4C14">
        <w:rPr>
          <w:rFonts w:ascii="Arial" w:hAnsi="Arial" w:cs="Arial"/>
        </w:rPr>
        <w:t>gyffredin</w:t>
      </w:r>
      <w:r w:rsidR="00686F99">
        <w:rPr>
          <w:rFonts w:ascii="Arial" w:hAnsi="Arial" w:cs="Arial"/>
        </w:rPr>
        <w:t xml:space="preserve"> mewn rhan fwyaf o ymchwiliadau a</w:t>
      </w:r>
      <w:r>
        <w:rPr>
          <w:rFonts w:ascii="Arial" w:hAnsi="Arial" w:cs="Arial"/>
        </w:rPr>
        <w:t xml:space="preserve">c un o brif nodau gwaith </w:t>
      </w:r>
      <w:r w:rsidR="00686F99">
        <w:rPr>
          <w:rFonts w:ascii="Arial" w:hAnsi="Arial" w:cs="Arial"/>
        </w:rPr>
        <w:t xml:space="preserve">ymchwil yw agor meddylfryd ymarferwyr </w:t>
      </w:r>
      <w:r>
        <w:rPr>
          <w:rFonts w:ascii="Arial" w:hAnsi="Arial" w:cs="Arial"/>
        </w:rPr>
        <w:t>a dyfnhau eu dealltwriaeth.</w:t>
      </w:r>
      <w:r w:rsidR="00F86F54">
        <w:rPr>
          <w:rFonts w:ascii="Arial" w:hAnsi="Arial" w:cs="Arial"/>
        </w:rPr>
        <w:t xml:space="preserve"> </w:t>
      </w:r>
    </w:p>
    <w:p w14:paraId="6B75E041" w14:textId="67443D78" w:rsidR="006A0E17" w:rsidRDefault="00FE4C14" w:rsidP="006A0E17">
      <w:pPr>
        <w:suppressAutoHyphens/>
        <w:autoSpaceDN w:val="0"/>
        <w:spacing w:line="360" w:lineRule="auto"/>
        <w:jc w:val="both"/>
        <w:textAlignment w:val="baseline"/>
        <w:rPr>
          <w:rFonts w:ascii="Arial" w:hAnsi="Arial" w:cs="Arial"/>
        </w:rPr>
      </w:pPr>
      <w:r>
        <w:rPr>
          <w:rFonts w:ascii="Arial" w:hAnsi="Arial" w:cs="Arial"/>
        </w:rPr>
        <w:t>Wrth adfyfyrio daeth yr ymchwilwyr i</w:t>
      </w:r>
      <w:r w:rsidR="006A0E17" w:rsidRPr="006A0E17">
        <w:rPr>
          <w:rFonts w:ascii="Arial" w:hAnsi="Arial" w:cs="Arial"/>
        </w:rPr>
        <w:t xml:space="preserve"> gonsensws bod eistedd o fewn grwpiau gallu </w:t>
      </w:r>
      <w:r>
        <w:rPr>
          <w:rFonts w:ascii="Arial" w:hAnsi="Arial" w:cs="Arial"/>
        </w:rPr>
        <w:t xml:space="preserve">yn fodd i </w:t>
      </w:r>
      <w:r w:rsidR="006A0E17" w:rsidRPr="006A0E17">
        <w:rPr>
          <w:rFonts w:ascii="Arial" w:hAnsi="Arial" w:cs="Arial"/>
        </w:rPr>
        <w:t xml:space="preserve">herio plant </w:t>
      </w:r>
      <w:r w:rsidR="00677B57">
        <w:rPr>
          <w:rFonts w:ascii="Arial" w:hAnsi="Arial" w:cs="Arial"/>
        </w:rPr>
        <w:t>gan sicrhau b</w:t>
      </w:r>
      <w:r w:rsidR="006A0E17" w:rsidRPr="006A0E17">
        <w:rPr>
          <w:rFonts w:ascii="Arial" w:hAnsi="Arial" w:cs="Arial"/>
        </w:rPr>
        <w:t xml:space="preserve">od pob </w:t>
      </w:r>
      <w:r>
        <w:rPr>
          <w:rFonts w:ascii="Arial" w:hAnsi="Arial" w:cs="Arial"/>
        </w:rPr>
        <w:t xml:space="preserve">unigolyn hefyd yn </w:t>
      </w:r>
      <w:r w:rsidR="006A0E17" w:rsidRPr="006A0E17">
        <w:rPr>
          <w:rFonts w:ascii="Arial" w:hAnsi="Arial" w:cs="Arial"/>
        </w:rPr>
        <w:t xml:space="preserve">deall gofynion y dasg. </w:t>
      </w:r>
      <w:r>
        <w:rPr>
          <w:rFonts w:ascii="Arial" w:hAnsi="Arial" w:cs="Arial"/>
        </w:rPr>
        <w:t>Awgrymodd</w:t>
      </w:r>
      <w:r w:rsidR="006A0E17" w:rsidRPr="006A0E17">
        <w:rPr>
          <w:rFonts w:ascii="Arial" w:hAnsi="Arial" w:cs="Arial"/>
        </w:rPr>
        <w:t xml:space="preserve"> Davies a Hughes (2014) bod pro</w:t>
      </w:r>
      <w:r w:rsidR="00953F21">
        <w:rPr>
          <w:rFonts w:ascii="Arial" w:hAnsi="Arial" w:cs="Arial"/>
        </w:rPr>
        <w:t>si</w:t>
      </w:r>
      <w:r w:rsidR="006A0E17" w:rsidRPr="006A0E17">
        <w:rPr>
          <w:rFonts w:ascii="Arial" w:hAnsi="Arial" w:cs="Arial"/>
        </w:rPr>
        <w:t xml:space="preserve">ect ymchwil yn llwyddiannus </w:t>
      </w:r>
      <w:r>
        <w:rPr>
          <w:rFonts w:ascii="Arial" w:hAnsi="Arial" w:cs="Arial"/>
        </w:rPr>
        <w:t>pe byddai’r</w:t>
      </w:r>
      <w:r w:rsidR="006A0E17" w:rsidRPr="006A0E17">
        <w:rPr>
          <w:rFonts w:ascii="Arial" w:hAnsi="Arial" w:cs="Arial"/>
        </w:rPr>
        <w:t xml:space="preserve"> ymchwilwyr yn ystyried safbwyntiau gwahanol yn ystod y broses</w:t>
      </w:r>
      <w:r>
        <w:rPr>
          <w:rFonts w:ascii="Arial" w:hAnsi="Arial" w:cs="Arial"/>
        </w:rPr>
        <w:t>,</w:t>
      </w:r>
      <w:r w:rsidR="006A0E17" w:rsidRPr="006A0E17">
        <w:rPr>
          <w:rFonts w:ascii="Arial" w:hAnsi="Arial" w:cs="Arial"/>
        </w:rPr>
        <w:t xml:space="preserve"> ac efo tystiolaeth a darlleniadau i gytuno efo’r syniadau newydd er mwyn ehangu gwybodaeth a dealltwriaeth yn y maes o dan sylw.</w:t>
      </w:r>
      <w:r w:rsidR="005A2DD6">
        <w:rPr>
          <w:rFonts w:ascii="Arial" w:hAnsi="Arial" w:cs="Arial"/>
        </w:rPr>
        <w:t xml:space="preserve"> </w:t>
      </w:r>
    </w:p>
    <w:p w14:paraId="43916666" w14:textId="428ABB2A" w:rsidR="00F2791E" w:rsidRDefault="00940E7A" w:rsidP="006A0E17">
      <w:pPr>
        <w:suppressAutoHyphens/>
        <w:autoSpaceDN w:val="0"/>
        <w:spacing w:line="360" w:lineRule="auto"/>
        <w:jc w:val="both"/>
        <w:textAlignment w:val="baseline"/>
        <w:rPr>
          <w:rFonts w:ascii="Arial" w:hAnsi="Arial" w:cs="Arial"/>
        </w:rPr>
      </w:pPr>
      <w:r>
        <w:rPr>
          <w:rFonts w:ascii="Arial" w:hAnsi="Arial" w:cs="Arial"/>
        </w:rPr>
        <w:t xml:space="preserve">Nid oedd yr ymchwilwyr wedi ystyried y rhwystr </w:t>
      </w:r>
      <w:r w:rsidR="00D92151">
        <w:rPr>
          <w:rFonts w:ascii="Arial" w:hAnsi="Arial" w:cs="Arial"/>
        </w:rPr>
        <w:t xml:space="preserve">y </w:t>
      </w:r>
      <w:r>
        <w:rPr>
          <w:rFonts w:ascii="Arial" w:hAnsi="Arial" w:cs="Arial"/>
        </w:rPr>
        <w:t>bydd</w:t>
      </w:r>
      <w:r w:rsidR="00D92151">
        <w:rPr>
          <w:rFonts w:ascii="Arial" w:hAnsi="Arial" w:cs="Arial"/>
        </w:rPr>
        <w:t>ai</w:t>
      </w:r>
      <w:r>
        <w:rPr>
          <w:rFonts w:ascii="Arial" w:hAnsi="Arial" w:cs="Arial"/>
        </w:rPr>
        <w:t xml:space="preserve"> defnyddio cyfrifiannell yn cael gan fod gwahanol ysgolion efo amrywiae</w:t>
      </w:r>
      <w:r w:rsidR="00D92151">
        <w:rPr>
          <w:rFonts w:ascii="Arial" w:hAnsi="Arial" w:cs="Arial"/>
        </w:rPr>
        <w:t xml:space="preserve">th o farn tuag at ei ddefnydd. Gwnaeth hyn amlygu elfen </w:t>
      </w:r>
      <w:r>
        <w:rPr>
          <w:rFonts w:ascii="Arial" w:hAnsi="Arial" w:cs="Arial"/>
        </w:rPr>
        <w:t xml:space="preserve"> o ddiddordeb </w:t>
      </w:r>
      <w:r w:rsidR="00D92151">
        <w:rPr>
          <w:rFonts w:ascii="Arial" w:hAnsi="Arial" w:cs="Arial"/>
        </w:rPr>
        <w:t>i’r</w:t>
      </w:r>
      <w:r>
        <w:rPr>
          <w:rFonts w:ascii="Arial" w:hAnsi="Arial" w:cs="Arial"/>
        </w:rPr>
        <w:t xml:space="preserve"> ymchwilwyr i</w:t>
      </w:r>
      <w:r w:rsidR="00D92151">
        <w:rPr>
          <w:rFonts w:ascii="Arial" w:hAnsi="Arial" w:cs="Arial"/>
        </w:rPr>
        <w:t>’w</w:t>
      </w:r>
      <w:r>
        <w:rPr>
          <w:rFonts w:ascii="Arial" w:hAnsi="Arial" w:cs="Arial"/>
        </w:rPr>
        <w:t xml:space="preserve"> ystyried </w:t>
      </w:r>
      <w:r w:rsidR="00D92151">
        <w:rPr>
          <w:rFonts w:ascii="Arial" w:hAnsi="Arial" w:cs="Arial"/>
        </w:rPr>
        <w:t>i’r</w:t>
      </w:r>
      <w:r>
        <w:rPr>
          <w:rFonts w:ascii="Arial" w:hAnsi="Arial" w:cs="Arial"/>
        </w:rPr>
        <w:t xml:space="preserve"> dyfodol. Yn ychwanegol i hyn </w:t>
      </w:r>
      <w:r w:rsidR="00D92151">
        <w:rPr>
          <w:rFonts w:ascii="Arial" w:hAnsi="Arial" w:cs="Arial"/>
        </w:rPr>
        <w:t>g</w:t>
      </w:r>
      <w:r>
        <w:rPr>
          <w:rFonts w:ascii="Arial" w:hAnsi="Arial" w:cs="Arial"/>
        </w:rPr>
        <w:t xml:space="preserve">wnaeth yr ymchwilwyr adnabod bod hyn yn dangos </w:t>
      </w:r>
      <w:r w:rsidR="00D92151">
        <w:rPr>
          <w:rFonts w:ascii="Arial" w:hAnsi="Arial" w:cs="Arial"/>
        </w:rPr>
        <w:t>bod angen iddyn nhw ddatblygu eu</w:t>
      </w:r>
      <w:r>
        <w:rPr>
          <w:rFonts w:ascii="Arial" w:hAnsi="Arial" w:cs="Arial"/>
        </w:rPr>
        <w:t xml:space="preserve"> sgiliau ymchwilio er mwyn sicrhau nad </w:t>
      </w:r>
      <w:r w:rsidR="00D92151">
        <w:rPr>
          <w:rFonts w:ascii="Arial" w:hAnsi="Arial" w:cs="Arial"/>
        </w:rPr>
        <w:t>fyddant yn</w:t>
      </w:r>
      <w:r>
        <w:rPr>
          <w:rFonts w:ascii="Arial" w:hAnsi="Arial" w:cs="Arial"/>
        </w:rPr>
        <w:t xml:space="preserve"> gweithredu darn o ymchwil sy’n codi gwrthdaro rhwng barn gwahanol ysgolion </w:t>
      </w:r>
      <w:r w:rsidR="00D92151">
        <w:rPr>
          <w:rFonts w:ascii="Arial" w:hAnsi="Arial" w:cs="Arial"/>
        </w:rPr>
        <w:t>i’r</w:t>
      </w:r>
      <w:r>
        <w:rPr>
          <w:rFonts w:ascii="Arial" w:hAnsi="Arial" w:cs="Arial"/>
        </w:rPr>
        <w:t xml:space="preserve"> dyfodol. </w:t>
      </w:r>
      <w:r w:rsidR="00D92151">
        <w:rPr>
          <w:rFonts w:ascii="Arial" w:hAnsi="Arial" w:cs="Arial"/>
        </w:rPr>
        <w:t>Bu’r</w:t>
      </w:r>
      <w:r>
        <w:rPr>
          <w:rFonts w:ascii="Arial" w:hAnsi="Arial" w:cs="Arial"/>
        </w:rPr>
        <w:t xml:space="preserve"> broses yn brofiad i’r ymchwilwyr</w:t>
      </w:r>
      <w:r w:rsidR="00D92151">
        <w:rPr>
          <w:rFonts w:ascii="Arial" w:hAnsi="Arial" w:cs="Arial"/>
        </w:rPr>
        <w:t xml:space="preserve">, </w:t>
      </w:r>
      <w:r>
        <w:rPr>
          <w:rFonts w:ascii="Arial" w:hAnsi="Arial" w:cs="Arial"/>
        </w:rPr>
        <w:t xml:space="preserve"> </w:t>
      </w:r>
      <w:r w:rsidR="00D92151">
        <w:rPr>
          <w:rFonts w:ascii="Arial" w:hAnsi="Arial" w:cs="Arial"/>
        </w:rPr>
        <w:t xml:space="preserve">gan amlygu ystyriaeth i </w:t>
      </w:r>
      <w:r w:rsidR="00D92151">
        <w:rPr>
          <w:rFonts w:ascii="Arial" w:hAnsi="Arial" w:cs="Arial"/>
        </w:rPr>
        <w:lastRenderedPageBreak/>
        <w:t>f</w:t>
      </w:r>
      <w:r>
        <w:rPr>
          <w:rFonts w:ascii="Arial" w:hAnsi="Arial" w:cs="Arial"/>
        </w:rPr>
        <w:t>arn eraill tuag at ddulliau addysgu</w:t>
      </w:r>
      <w:r w:rsidR="00D92151">
        <w:rPr>
          <w:rFonts w:ascii="Arial" w:hAnsi="Arial" w:cs="Arial"/>
        </w:rPr>
        <w:t>. Gwnaiff</w:t>
      </w:r>
      <w:r>
        <w:rPr>
          <w:rFonts w:ascii="Arial" w:hAnsi="Arial" w:cs="Arial"/>
        </w:rPr>
        <w:t xml:space="preserve"> hyn sicrhau b</w:t>
      </w:r>
      <w:r w:rsidR="00D92151">
        <w:rPr>
          <w:rFonts w:ascii="Arial" w:hAnsi="Arial" w:cs="Arial"/>
        </w:rPr>
        <w:t>od yr ymchwilwyr yn datblygu eu p</w:t>
      </w:r>
      <w:r>
        <w:rPr>
          <w:rFonts w:ascii="Arial" w:hAnsi="Arial" w:cs="Arial"/>
        </w:rPr>
        <w:t xml:space="preserve">roffesiynoldeb </w:t>
      </w:r>
      <w:r w:rsidR="00D92151">
        <w:rPr>
          <w:rFonts w:ascii="Arial" w:hAnsi="Arial" w:cs="Arial"/>
        </w:rPr>
        <w:t>o g</w:t>
      </w:r>
      <w:r>
        <w:rPr>
          <w:rFonts w:ascii="Arial" w:hAnsi="Arial" w:cs="Arial"/>
        </w:rPr>
        <w:t>anlyniad i’r broses.</w:t>
      </w:r>
    </w:p>
    <w:p w14:paraId="49C54F60" w14:textId="5304B41C" w:rsidR="006A0E17" w:rsidRPr="00DC4519" w:rsidRDefault="00940E7A" w:rsidP="006A0E17">
      <w:pPr>
        <w:suppressAutoHyphens/>
        <w:autoSpaceDN w:val="0"/>
        <w:spacing w:line="360" w:lineRule="auto"/>
        <w:jc w:val="both"/>
        <w:textAlignment w:val="baseline"/>
        <w:rPr>
          <w:rFonts w:ascii="Arial" w:hAnsi="Arial" w:cs="Arial"/>
          <w:color w:val="FF0000"/>
        </w:rPr>
      </w:pPr>
      <w:r>
        <w:rPr>
          <w:rFonts w:ascii="Arial" w:hAnsi="Arial" w:cs="Arial"/>
        </w:rPr>
        <w:t>Yn ol Hodnett (2020) mae’r cwestiwn o bryd mae unigolyn yn ddigon aeddfed i ddefnyddio cyfrifiannell yn ddadl barhaus sy’n codi llawer o wrthdaro rhwng athrawon a theuluoedd. Er hyn mae disgwyl i’r athrawon dilyn polisïau a gweithdrefnau’r ysgol ynghlyn a’r defnydd o gyfrifianellau yn sesiynau rhifedd. Golygwyd hyn bod angen i rai athrawon addysgu yn ol ddulliau sydd yn erbyn ei farn bersonol. Y prif reswm tu ol yr wrthdaro yw oherwydd nid oes ymchwil sy’n arbrofi os mae’r defnydd o gyfrifianellau yn rhwystro datblygiad unigolion i ddatblygu ei sgiliau datrys problemau yn naturiol gan ymestyn ei ymennydd i ymateb i broblemau rhifedd.</w:t>
      </w:r>
    </w:p>
    <w:p w14:paraId="062D7CED" w14:textId="1A1E3A82" w:rsidR="006A0E17" w:rsidRDefault="006A0E17" w:rsidP="006A0E17">
      <w:pPr>
        <w:suppressAutoHyphens/>
        <w:autoSpaceDN w:val="0"/>
        <w:spacing w:line="360" w:lineRule="auto"/>
        <w:jc w:val="both"/>
        <w:textAlignment w:val="baseline"/>
        <w:rPr>
          <w:rFonts w:ascii="Arial" w:hAnsi="Arial" w:cs="Arial"/>
        </w:rPr>
      </w:pPr>
    </w:p>
    <w:p w14:paraId="2F5D70C6" w14:textId="76AC7BA6" w:rsidR="006A0E17" w:rsidRPr="006A0E17" w:rsidRDefault="006A0E17" w:rsidP="006A0E17">
      <w:pPr>
        <w:suppressAutoHyphens/>
        <w:autoSpaceDN w:val="0"/>
        <w:spacing w:line="240" w:lineRule="auto"/>
        <w:textAlignment w:val="baseline"/>
        <w:rPr>
          <w:rFonts w:ascii="Arial" w:eastAsia="Calibri" w:hAnsi="Arial" w:cs="Arial"/>
          <w:b/>
          <w:bCs/>
          <w:sz w:val="28"/>
          <w:szCs w:val="28"/>
        </w:rPr>
      </w:pPr>
      <w:r w:rsidRPr="006A0E17">
        <w:rPr>
          <w:rFonts w:ascii="Arial" w:eastAsia="Calibri" w:hAnsi="Arial" w:cs="Arial"/>
          <w:b/>
          <w:bCs/>
          <w:sz w:val="28"/>
          <w:szCs w:val="28"/>
        </w:rPr>
        <w:t xml:space="preserve">Argymhellion </w:t>
      </w:r>
      <w:r w:rsidR="00F201C6">
        <w:rPr>
          <w:rFonts w:ascii="Arial" w:eastAsia="Calibri" w:hAnsi="Arial" w:cs="Arial"/>
          <w:b/>
          <w:bCs/>
          <w:sz w:val="28"/>
          <w:szCs w:val="28"/>
        </w:rPr>
        <w:t>(</w:t>
      </w:r>
      <w:r w:rsidR="00F86F54">
        <w:rPr>
          <w:rFonts w:ascii="Arial" w:eastAsia="Calibri" w:hAnsi="Arial" w:cs="Arial"/>
          <w:b/>
          <w:bCs/>
          <w:sz w:val="28"/>
          <w:szCs w:val="28"/>
        </w:rPr>
        <w:t>137</w:t>
      </w:r>
      <w:r w:rsidR="00F201C6">
        <w:rPr>
          <w:rFonts w:ascii="Arial" w:eastAsia="Calibri" w:hAnsi="Arial" w:cs="Arial"/>
          <w:b/>
          <w:bCs/>
          <w:sz w:val="28"/>
          <w:szCs w:val="28"/>
        </w:rPr>
        <w:t>)</w:t>
      </w:r>
    </w:p>
    <w:p w14:paraId="2EBC26A2" w14:textId="134F39E2" w:rsidR="006A0E17" w:rsidRPr="00D25E98" w:rsidRDefault="00E120E5" w:rsidP="006A0E17">
      <w:pPr>
        <w:suppressAutoHyphens/>
        <w:autoSpaceDN w:val="0"/>
        <w:spacing w:line="360" w:lineRule="auto"/>
        <w:jc w:val="both"/>
        <w:textAlignment w:val="baseline"/>
        <w:rPr>
          <w:rFonts w:ascii="Arial" w:hAnsi="Arial" w:cs="Arial"/>
          <w:color w:val="FF0000"/>
        </w:rPr>
      </w:pPr>
      <w:r>
        <w:rPr>
          <w:rFonts w:ascii="Arial" w:hAnsi="Arial" w:cs="Arial"/>
        </w:rPr>
        <w:t xml:space="preserve">Ystyriwyd gweithredu pellach personol yn  dilyn yr ymchwil. </w:t>
      </w:r>
      <w:r w:rsidR="00D25E98">
        <w:rPr>
          <w:rFonts w:ascii="Arial" w:hAnsi="Arial" w:cs="Arial"/>
        </w:rPr>
        <w:t xml:space="preserve">Roedd adnabyddiaeth o’r dysgwyr wrth gynllunio gwers, o ran eu cefndir, eu gallu a’u diddordeb yn allweddol. Byddai hyn wedi cefnogi gyda’r angen i addasu’r </w:t>
      </w:r>
      <w:r w:rsidR="00D25E98" w:rsidRPr="006A0E17">
        <w:rPr>
          <w:rFonts w:ascii="Arial" w:hAnsi="Arial" w:cs="Arial"/>
        </w:rPr>
        <w:t xml:space="preserve">cynllun a threfn </w:t>
      </w:r>
      <w:r w:rsidR="00D25E98">
        <w:rPr>
          <w:rFonts w:ascii="Arial" w:hAnsi="Arial" w:cs="Arial"/>
        </w:rPr>
        <w:t xml:space="preserve">yr </w:t>
      </w:r>
      <w:r w:rsidR="00D25E98" w:rsidRPr="006A0E17">
        <w:rPr>
          <w:rFonts w:ascii="Arial" w:hAnsi="Arial" w:cs="Arial"/>
        </w:rPr>
        <w:t xml:space="preserve">arsylwadau </w:t>
      </w:r>
      <w:r w:rsidR="00D25E98" w:rsidRPr="00686F99">
        <w:rPr>
          <w:rFonts w:ascii="Arial" w:hAnsi="Arial" w:cs="Arial"/>
        </w:rPr>
        <w:t>(Creswell,</w:t>
      </w:r>
      <w:r w:rsidR="00D25E98">
        <w:rPr>
          <w:rFonts w:ascii="Arial" w:hAnsi="Arial" w:cs="Arial"/>
        </w:rPr>
        <w:t xml:space="preserve"> </w:t>
      </w:r>
      <w:r w:rsidR="00D25E98" w:rsidRPr="00686F99">
        <w:rPr>
          <w:rFonts w:ascii="Arial" w:hAnsi="Arial" w:cs="Arial"/>
        </w:rPr>
        <w:t>2012)</w:t>
      </w:r>
      <w:r w:rsidR="00D25E98" w:rsidRPr="006A0E17">
        <w:rPr>
          <w:rFonts w:ascii="Arial" w:hAnsi="Arial" w:cs="Arial"/>
        </w:rPr>
        <w:t xml:space="preserve">. </w:t>
      </w:r>
      <w:r w:rsidR="00D25E98">
        <w:rPr>
          <w:rFonts w:ascii="Arial" w:hAnsi="Arial" w:cs="Arial"/>
        </w:rPr>
        <w:t xml:space="preserve">Gwelwyd hefyd yr angen i ddisgyblion gyfarwyddo gydag ymchwilwyr cyn dechrau ar yr astudiaeth. Amlinella </w:t>
      </w:r>
      <w:r w:rsidR="006A0E17" w:rsidRPr="006A0E17">
        <w:rPr>
          <w:rFonts w:ascii="Arial" w:hAnsi="Arial" w:cs="Arial"/>
        </w:rPr>
        <w:t xml:space="preserve">Bradbury (2015) </w:t>
      </w:r>
      <w:r w:rsidR="00D25E98">
        <w:rPr>
          <w:rFonts w:ascii="Arial" w:hAnsi="Arial" w:cs="Arial"/>
        </w:rPr>
        <w:t>hyn yn ei ymchwil</w:t>
      </w:r>
      <w:r w:rsidR="006A0E17" w:rsidRPr="006A0E17">
        <w:rPr>
          <w:rFonts w:ascii="Arial" w:hAnsi="Arial" w:cs="Arial"/>
        </w:rPr>
        <w:t xml:space="preserve">. </w:t>
      </w:r>
    </w:p>
    <w:p w14:paraId="283ADC0A" w14:textId="6A363BB6" w:rsidR="00F201C6" w:rsidRPr="006A0E17" w:rsidRDefault="00686F99" w:rsidP="006A0E17">
      <w:pPr>
        <w:suppressAutoHyphens/>
        <w:autoSpaceDN w:val="0"/>
        <w:spacing w:line="360" w:lineRule="auto"/>
        <w:jc w:val="both"/>
        <w:textAlignment w:val="baseline"/>
        <w:rPr>
          <w:rFonts w:ascii="Arial" w:eastAsia="Calibri" w:hAnsi="Arial" w:cs="Arial"/>
        </w:rPr>
      </w:pPr>
      <w:r>
        <w:rPr>
          <w:rFonts w:ascii="Arial" w:hAnsi="Arial" w:cs="Arial"/>
        </w:rPr>
        <w:t xml:space="preserve">Yn </w:t>
      </w:r>
      <w:r w:rsidR="007B4911">
        <w:rPr>
          <w:rFonts w:ascii="Arial" w:hAnsi="Arial" w:cs="Arial"/>
        </w:rPr>
        <w:t>ô</w:t>
      </w:r>
      <w:r>
        <w:rPr>
          <w:rFonts w:ascii="Arial" w:hAnsi="Arial" w:cs="Arial"/>
        </w:rPr>
        <w:t>l Sachs (2016) bydd</w:t>
      </w:r>
      <w:r w:rsidR="007B4911">
        <w:rPr>
          <w:rFonts w:ascii="Arial" w:hAnsi="Arial" w:cs="Arial"/>
        </w:rPr>
        <w:t>ai</w:t>
      </w:r>
      <w:r>
        <w:rPr>
          <w:rFonts w:ascii="Arial" w:hAnsi="Arial" w:cs="Arial"/>
        </w:rPr>
        <w:t xml:space="preserve"> angen amrywia</w:t>
      </w:r>
      <w:r w:rsidR="007B4911">
        <w:rPr>
          <w:rFonts w:ascii="Arial" w:hAnsi="Arial" w:cs="Arial"/>
        </w:rPr>
        <w:t>eth eang o ddisgyblion i gael eu</w:t>
      </w:r>
      <w:r>
        <w:rPr>
          <w:rFonts w:ascii="Arial" w:hAnsi="Arial" w:cs="Arial"/>
        </w:rPr>
        <w:t xml:space="preserve"> </w:t>
      </w:r>
      <w:r w:rsidR="007B4911">
        <w:rPr>
          <w:rFonts w:ascii="Arial" w:hAnsi="Arial" w:cs="Arial"/>
        </w:rPr>
        <w:t xml:space="preserve">harsylwi dros gyfnod hir er mwyn esgor ar ganlyniadau effeithiol.  </w:t>
      </w:r>
      <w:r>
        <w:rPr>
          <w:rFonts w:ascii="Arial" w:hAnsi="Arial" w:cs="Arial"/>
        </w:rPr>
        <w:t>Cyt</w:t>
      </w:r>
      <w:r w:rsidR="007B4911">
        <w:rPr>
          <w:rFonts w:ascii="Arial" w:hAnsi="Arial" w:cs="Arial"/>
        </w:rPr>
        <w:t>una</w:t>
      </w:r>
      <w:r>
        <w:rPr>
          <w:rFonts w:ascii="Arial" w:hAnsi="Arial" w:cs="Arial"/>
        </w:rPr>
        <w:t xml:space="preserve">  Thomas (2013) </w:t>
      </w:r>
      <w:r w:rsidR="007B4911">
        <w:rPr>
          <w:rFonts w:ascii="Arial" w:hAnsi="Arial" w:cs="Arial"/>
        </w:rPr>
        <w:t>y byddai cynnal</w:t>
      </w:r>
      <w:r>
        <w:rPr>
          <w:rFonts w:ascii="Arial" w:hAnsi="Arial" w:cs="Arial"/>
        </w:rPr>
        <w:t xml:space="preserve"> ymchwil dros gyfnod hir yn </w:t>
      </w:r>
      <w:r w:rsidR="007B4911">
        <w:rPr>
          <w:rFonts w:ascii="Arial" w:hAnsi="Arial" w:cs="Arial"/>
        </w:rPr>
        <w:t>darparu</w:t>
      </w:r>
      <w:r>
        <w:rPr>
          <w:rFonts w:ascii="Arial" w:hAnsi="Arial" w:cs="Arial"/>
        </w:rPr>
        <w:t xml:space="preserve"> cyfle i</w:t>
      </w:r>
      <w:r w:rsidR="007B4911">
        <w:rPr>
          <w:rFonts w:ascii="Arial" w:hAnsi="Arial" w:cs="Arial"/>
        </w:rPr>
        <w:t xml:space="preserve"> ymchwilwyr</w:t>
      </w:r>
      <w:r>
        <w:rPr>
          <w:rFonts w:ascii="Arial" w:hAnsi="Arial" w:cs="Arial"/>
        </w:rPr>
        <w:t xml:space="preserve"> ddod i adnabod personoliaeth yr unigolion o dan sylw.</w:t>
      </w:r>
      <w:r w:rsidR="007B4911">
        <w:rPr>
          <w:rFonts w:ascii="Arial" w:hAnsi="Arial" w:cs="Arial"/>
        </w:rPr>
        <w:t xml:space="preserve"> </w:t>
      </w:r>
    </w:p>
    <w:p w14:paraId="052DDB13" w14:textId="18768316" w:rsidR="006C5BCA" w:rsidRDefault="00B46CD3" w:rsidP="0090575A">
      <w:pPr>
        <w:suppressAutoHyphens/>
        <w:autoSpaceDN w:val="0"/>
        <w:spacing w:line="360" w:lineRule="auto"/>
        <w:jc w:val="both"/>
        <w:textAlignment w:val="baseline"/>
        <w:rPr>
          <w:rFonts w:ascii="Arial" w:hAnsi="Arial" w:cs="Arial"/>
          <w:color w:val="D9D9D9" w:themeColor="background1" w:themeShade="D9"/>
        </w:rPr>
      </w:pPr>
      <w:r>
        <w:rPr>
          <w:rFonts w:ascii="Arial" w:hAnsi="Arial" w:cs="Arial"/>
        </w:rPr>
        <w:t>Ymhellach, noda</w:t>
      </w:r>
      <w:r w:rsidR="00686F99">
        <w:rPr>
          <w:rFonts w:ascii="Arial" w:hAnsi="Arial" w:cs="Arial"/>
        </w:rPr>
        <w:t xml:space="preserve"> Frycan (2012) bod modd parhau efo syniad ymchwil os nad yw’r canlyniad yn glir</w:t>
      </w:r>
      <w:r>
        <w:rPr>
          <w:rFonts w:ascii="Arial" w:hAnsi="Arial" w:cs="Arial"/>
        </w:rPr>
        <w:t xml:space="preserve">. </w:t>
      </w:r>
      <w:r w:rsidR="00686F99">
        <w:rPr>
          <w:rFonts w:ascii="Arial" w:hAnsi="Arial" w:cs="Arial"/>
        </w:rPr>
        <w:t xml:space="preserve">Serch hynny, mae canran uchel o ysgolion </w:t>
      </w:r>
      <w:r>
        <w:rPr>
          <w:rFonts w:ascii="Arial" w:hAnsi="Arial" w:cs="Arial"/>
        </w:rPr>
        <w:t xml:space="preserve">â chynlluniau eistedd fesul </w:t>
      </w:r>
      <w:r w:rsidR="00686F99">
        <w:rPr>
          <w:rFonts w:ascii="Arial" w:hAnsi="Arial" w:cs="Arial"/>
        </w:rPr>
        <w:t>grwpiau gallu</w:t>
      </w:r>
      <w:r w:rsidR="0090575A">
        <w:rPr>
          <w:rFonts w:ascii="Arial" w:hAnsi="Arial" w:cs="Arial"/>
        </w:rPr>
        <w:t>.</w:t>
      </w:r>
      <w:r w:rsidR="005B7C97">
        <w:rPr>
          <w:rFonts w:ascii="Arial" w:hAnsi="Arial" w:cs="Arial"/>
          <w:color w:val="D9D9D9" w:themeColor="background1" w:themeShade="D9"/>
        </w:rPr>
        <w:t>.</w:t>
      </w:r>
    </w:p>
    <w:p w14:paraId="25FDE63D" w14:textId="77777777" w:rsidR="0090575A" w:rsidRPr="0090575A" w:rsidRDefault="0090575A" w:rsidP="0090575A">
      <w:pPr>
        <w:suppressAutoHyphens/>
        <w:autoSpaceDN w:val="0"/>
        <w:spacing w:line="360" w:lineRule="auto"/>
        <w:jc w:val="both"/>
        <w:textAlignment w:val="baseline"/>
        <w:rPr>
          <w:rFonts w:ascii="Arial" w:hAnsi="Arial" w:cs="Arial"/>
          <w:color w:val="D9D9D9" w:themeColor="background1" w:themeShade="D9"/>
        </w:rPr>
      </w:pPr>
    </w:p>
    <w:p w14:paraId="1E04E7CB" w14:textId="75A74982" w:rsidR="00F201C6" w:rsidRPr="00F201C6" w:rsidRDefault="00F201C6" w:rsidP="00F201C6">
      <w:pPr>
        <w:suppressAutoHyphens/>
        <w:autoSpaceDN w:val="0"/>
        <w:spacing w:line="240" w:lineRule="auto"/>
        <w:textAlignment w:val="baseline"/>
        <w:rPr>
          <w:rFonts w:ascii="Arial" w:eastAsia="Calibri" w:hAnsi="Arial" w:cs="Arial"/>
          <w:b/>
          <w:bCs/>
          <w:sz w:val="28"/>
          <w:szCs w:val="28"/>
        </w:rPr>
      </w:pPr>
      <w:r w:rsidRPr="00F201C6">
        <w:rPr>
          <w:rFonts w:ascii="Arial" w:eastAsia="Calibri" w:hAnsi="Arial" w:cs="Arial"/>
          <w:b/>
          <w:bCs/>
          <w:sz w:val="28"/>
          <w:szCs w:val="28"/>
        </w:rPr>
        <w:t xml:space="preserve">Casgliad </w:t>
      </w:r>
      <w:r>
        <w:rPr>
          <w:rFonts w:ascii="Arial" w:eastAsia="Calibri" w:hAnsi="Arial" w:cs="Arial"/>
          <w:b/>
          <w:bCs/>
          <w:sz w:val="28"/>
          <w:szCs w:val="28"/>
        </w:rPr>
        <w:t>(</w:t>
      </w:r>
      <w:r w:rsidR="003D01CB">
        <w:rPr>
          <w:rFonts w:ascii="Arial" w:eastAsia="Calibri" w:hAnsi="Arial" w:cs="Arial"/>
          <w:b/>
          <w:bCs/>
          <w:sz w:val="28"/>
          <w:szCs w:val="28"/>
        </w:rPr>
        <w:t>3</w:t>
      </w:r>
      <w:r w:rsidR="00674190">
        <w:rPr>
          <w:rFonts w:ascii="Arial" w:eastAsia="Calibri" w:hAnsi="Arial" w:cs="Arial"/>
          <w:b/>
          <w:bCs/>
          <w:sz w:val="28"/>
          <w:szCs w:val="28"/>
        </w:rPr>
        <w:t>95</w:t>
      </w:r>
      <w:r>
        <w:rPr>
          <w:rFonts w:ascii="Arial" w:eastAsia="Calibri" w:hAnsi="Arial" w:cs="Arial"/>
          <w:b/>
          <w:bCs/>
          <w:sz w:val="28"/>
          <w:szCs w:val="28"/>
        </w:rPr>
        <w:t xml:space="preserve">) </w:t>
      </w:r>
    </w:p>
    <w:p w14:paraId="359F10A8" w14:textId="77777777" w:rsidR="00FB39FA" w:rsidRDefault="00F15668" w:rsidP="00F201C6">
      <w:pPr>
        <w:suppressAutoHyphens/>
        <w:autoSpaceDN w:val="0"/>
        <w:spacing w:line="360" w:lineRule="auto"/>
        <w:jc w:val="both"/>
        <w:textAlignment w:val="baseline"/>
        <w:rPr>
          <w:rFonts w:ascii="Arial" w:hAnsi="Arial" w:cs="Arial"/>
        </w:rPr>
      </w:pPr>
      <w:r>
        <w:rPr>
          <w:rFonts w:ascii="Arial" w:hAnsi="Arial" w:cs="Arial"/>
        </w:rPr>
        <w:t>C</w:t>
      </w:r>
      <w:r w:rsidR="00F201C6" w:rsidRPr="00F201C6">
        <w:rPr>
          <w:rFonts w:ascii="Arial" w:hAnsi="Arial" w:cs="Arial"/>
        </w:rPr>
        <w:t xml:space="preserve">ytunwyd </w:t>
      </w:r>
      <w:r>
        <w:rPr>
          <w:rFonts w:ascii="Arial" w:hAnsi="Arial" w:cs="Arial"/>
        </w:rPr>
        <w:t xml:space="preserve">ag ymchwil </w:t>
      </w:r>
      <w:r w:rsidR="00F201C6" w:rsidRPr="00F201C6">
        <w:rPr>
          <w:rFonts w:ascii="Arial" w:hAnsi="Arial" w:cs="Arial"/>
        </w:rPr>
        <w:t xml:space="preserve">Siencyn (2008) bod astudiaeth i blant yn faes </w:t>
      </w:r>
      <w:r w:rsidR="00FB39FA">
        <w:rPr>
          <w:rFonts w:ascii="Arial" w:hAnsi="Arial" w:cs="Arial"/>
        </w:rPr>
        <w:t>cymharol ddiweddar ac na</w:t>
      </w:r>
      <w:r w:rsidR="00F201C6" w:rsidRPr="00F201C6">
        <w:rPr>
          <w:rFonts w:ascii="Arial" w:hAnsi="Arial" w:cs="Arial"/>
        </w:rPr>
        <w:t xml:space="preserve">d oes ddarlleniadau </w:t>
      </w:r>
      <w:r w:rsidR="00FB39FA">
        <w:rPr>
          <w:rFonts w:ascii="Arial" w:hAnsi="Arial" w:cs="Arial"/>
        </w:rPr>
        <w:t xml:space="preserve">eang </w:t>
      </w:r>
      <w:r w:rsidR="00F201C6" w:rsidRPr="00F201C6">
        <w:rPr>
          <w:rFonts w:ascii="Arial" w:hAnsi="Arial" w:cs="Arial"/>
        </w:rPr>
        <w:t xml:space="preserve">sy’n rhannu safbwyntiau gwahanol o ran sut </w:t>
      </w:r>
      <w:r w:rsidR="00FB39FA">
        <w:rPr>
          <w:rFonts w:ascii="Arial" w:hAnsi="Arial" w:cs="Arial"/>
        </w:rPr>
        <w:t xml:space="preserve">i leoli plant o fewn y dosbarth wedi’u crynhoi. </w:t>
      </w:r>
      <w:r w:rsidR="00F201C6" w:rsidRPr="00F201C6">
        <w:rPr>
          <w:rFonts w:ascii="Arial" w:hAnsi="Arial" w:cs="Arial"/>
        </w:rPr>
        <w:t xml:space="preserve"> </w:t>
      </w:r>
    </w:p>
    <w:p w14:paraId="6166B413" w14:textId="77777777" w:rsidR="00F86F54" w:rsidRDefault="00FB39FA" w:rsidP="00F201C6">
      <w:pPr>
        <w:suppressAutoHyphens/>
        <w:autoSpaceDN w:val="0"/>
        <w:spacing w:line="360" w:lineRule="auto"/>
        <w:jc w:val="both"/>
        <w:textAlignment w:val="baseline"/>
        <w:rPr>
          <w:rFonts w:ascii="Arial" w:hAnsi="Arial" w:cs="Arial"/>
        </w:rPr>
      </w:pPr>
      <w:r>
        <w:rPr>
          <w:rFonts w:ascii="Arial" w:hAnsi="Arial" w:cs="Arial"/>
        </w:rPr>
        <w:t xml:space="preserve">Roedd modd casglu’r data mewn modd mwy </w:t>
      </w:r>
      <w:r w:rsidR="00F15668" w:rsidRPr="00F201C6">
        <w:rPr>
          <w:rFonts w:ascii="Arial" w:hAnsi="Arial" w:cs="Arial"/>
        </w:rPr>
        <w:t xml:space="preserve">dibynadwy gan </w:t>
      </w:r>
      <w:r>
        <w:rPr>
          <w:rFonts w:ascii="Arial" w:hAnsi="Arial" w:cs="Arial"/>
        </w:rPr>
        <w:t>nad oedd yr</w:t>
      </w:r>
      <w:r w:rsidR="00F201C6" w:rsidRPr="00F201C6">
        <w:rPr>
          <w:rFonts w:ascii="Arial" w:hAnsi="Arial" w:cs="Arial"/>
        </w:rPr>
        <w:t xml:space="preserve"> ymchwilwyr yn adnabod y disgyblion </w:t>
      </w:r>
      <w:r>
        <w:rPr>
          <w:rFonts w:ascii="Arial" w:hAnsi="Arial" w:cs="Arial"/>
        </w:rPr>
        <w:t xml:space="preserve">ymlaen llaw. </w:t>
      </w:r>
    </w:p>
    <w:p w14:paraId="55A7ADE9" w14:textId="305D6586" w:rsidR="00FB39FA" w:rsidRPr="00975F03" w:rsidRDefault="00940E7A" w:rsidP="00F201C6">
      <w:pPr>
        <w:suppressAutoHyphens/>
        <w:autoSpaceDN w:val="0"/>
        <w:spacing w:line="360" w:lineRule="auto"/>
        <w:jc w:val="both"/>
        <w:textAlignment w:val="baseline"/>
        <w:rPr>
          <w:rFonts w:ascii="Arial" w:hAnsi="Arial" w:cs="Arial"/>
        </w:rPr>
      </w:pPr>
      <w:r>
        <w:rPr>
          <w:rFonts w:ascii="Arial" w:hAnsi="Arial" w:cs="Arial"/>
        </w:rPr>
        <w:t xml:space="preserve">I’r dyfodol byddai’n fanteisiol i ddarpar athrawon sy’n dilyn y cwrs TAR dan adain PCYDDS, gael amser i ymweld â dosbarthiadau cyfoedion ymlaen llaw ac ymgyfarwyddo â’r dosbarth, </w:t>
      </w:r>
      <w:r>
        <w:rPr>
          <w:rFonts w:ascii="Arial" w:hAnsi="Arial" w:cs="Arial"/>
        </w:rPr>
        <w:lastRenderedPageBreak/>
        <w:t>yr athrawes a’r dysgwyr ffocws. Byddai hyn yn golygu addasu’r amserlen a chynnwys Arweinydd y Rhwydwaith yn rhan o’r trefniadau fel byddai modd pennu’r arsylwad a’r aseiniad dilynol yn fater i’w drafod mewn cyfarfodydd rhwydwaith, lle byddai modd amlinellu bwriadau’r ymchwil. Drwy hyn byddai modd i uwch fentoriaid pob ysgol bartner rannu gwybodaeth gyda’r mentoriaid dosbarth ymlaen llaw. Byddai hyn yn fodd i glymu’r cwrs academaidd a’r ymarfer yn yr ysgolion a chynnwys rhan ddeiliaid mewn modd mwy effeithiol. Bydd</w:t>
      </w:r>
      <w:r w:rsidR="00D92151">
        <w:rPr>
          <w:rFonts w:ascii="Arial" w:hAnsi="Arial" w:cs="Arial"/>
        </w:rPr>
        <w:t>ai</w:t>
      </w:r>
      <w:r>
        <w:rPr>
          <w:rFonts w:ascii="Arial" w:hAnsi="Arial" w:cs="Arial"/>
        </w:rPr>
        <w:t xml:space="preserve"> hyn yn</w:t>
      </w:r>
      <w:r w:rsidR="00D92151">
        <w:rPr>
          <w:rFonts w:ascii="Arial" w:hAnsi="Arial" w:cs="Arial"/>
        </w:rPr>
        <w:t xml:space="preserve"> sicrhau bod gan yr ymchwilwyr g</w:t>
      </w:r>
      <w:r>
        <w:rPr>
          <w:rFonts w:ascii="Arial" w:hAnsi="Arial" w:cs="Arial"/>
        </w:rPr>
        <w:t xml:space="preserve">yfnod </w:t>
      </w:r>
      <w:r w:rsidR="00D92151">
        <w:rPr>
          <w:rFonts w:ascii="Arial" w:hAnsi="Arial" w:cs="Arial"/>
        </w:rPr>
        <w:t>yng nghwmni’r</w:t>
      </w:r>
      <w:r>
        <w:rPr>
          <w:rFonts w:ascii="Arial" w:hAnsi="Arial" w:cs="Arial"/>
        </w:rPr>
        <w:t xml:space="preserve"> disg</w:t>
      </w:r>
      <w:r w:rsidR="00D92151">
        <w:rPr>
          <w:rFonts w:ascii="Arial" w:hAnsi="Arial" w:cs="Arial"/>
        </w:rPr>
        <w:t xml:space="preserve">yblion i ddod yn gyfarwydd â’u personoliaethau </w:t>
      </w:r>
      <w:r>
        <w:rPr>
          <w:rFonts w:ascii="Arial" w:hAnsi="Arial" w:cs="Arial"/>
        </w:rPr>
        <w:t xml:space="preserve">a </w:t>
      </w:r>
      <w:r w:rsidR="00D92151">
        <w:rPr>
          <w:rFonts w:ascii="Arial" w:hAnsi="Arial" w:cs="Arial"/>
        </w:rPr>
        <w:t>dealltwriaeth o gynllun eistedd y</w:t>
      </w:r>
      <w:r>
        <w:rPr>
          <w:rFonts w:ascii="Arial" w:hAnsi="Arial" w:cs="Arial"/>
        </w:rPr>
        <w:t xml:space="preserve"> dosbarth </w:t>
      </w:r>
      <w:r w:rsidR="00D92151">
        <w:rPr>
          <w:rFonts w:ascii="Arial" w:hAnsi="Arial" w:cs="Arial"/>
        </w:rPr>
        <w:t>o ddydd i ddydd</w:t>
      </w:r>
      <w:r>
        <w:rPr>
          <w:rFonts w:ascii="Arial" w:hAnsi="Arial" w:cs="Arial"/>
        </w:rPr>
        <w:t>. Bydd</w:t>
      </w:r>
      <w:r w:rsidR="00D92151">
        <w:rPr>
          <w:rFonts w:ascii="Arial" w:hAnsi="Arial" w:cs="Arial"/>
        </w:rPr>
        <w:t>ai</w:t>
      </w:r>
      <w:r>
        <w:rPr>
          <w:rFonts w:ascii="Arial" w:hAnsi="Arial" w:cs="Arial"/>
        </w:rPr>
        <w:t xml:space="preserve"> hyn yn sicrhau bod canlyniadau’r ymchwil yn effeithiol ac yn ddibynadwy.</w:t>
      </w:r>
    </w:p>
    <w:p w14:paraId="3D3D26C5" w14:textId="3C1721C2" w:rsidR="00F201C6" w:rsidRPr="00F201C6" w:rsidRDefault="00F201C6" w:rsidP="00F201C6">
      <w:pPr>
        <w:suppressAutoHyphens/>
        <w:autoSpaceDN w:val="0"/>
        <w:spacing w:line="360" w:lineRule="auto"/>
        <w:jc w:val="both"/>
        <w:textAlignment w:val="baseline"/>
        <w:rPr>
          <w:rFonts w:ascii="Arial" w:eastAsia="Calibri" w:hAnsi="Arial" w:cs="Arial"/>
        </w:rPr>
      </w:pPr>
      <w:r w:rsidRPr="00F201C6">
        <w:rPr>
          <w:rFonts w:ascii="Arial" w:hAnsi="Arial" w:cs="Arial"/>
        </w:rPr>
        <w:t xml:space="preserve">Yn </w:t>
      </w:r>
      <w:r w:rsidR="003115F9">
        <w:rPr>
          <w:rFonts w:ascii="Arial" w:hAnsi="Arial" w:cs="Arial"/>
        </w:rPr>
        <w:t>ô</w:t>
      </w:r>
      <w:r w:rsidRPr="00F201C6">
        <w:rPr>
          <w:rFonts w:ascii="Arial" w:hAnsi="Arial" w:cs="Arial"/>
        </w:rPr>
        <w:t>l Grigg (2015)</w:t>
      </w:r>
      <w:r w:rsidR="003115F9">
        <w:rPr>
          <w:rFonts w:ascii="Arial" w:hAnsi="Arial" w:cs="Arial"/>
        </w:rPr>
        <w:t>,</w:t>
      </w:r>
      <w:r w:rsidRPr="00F201C6">
        <w:rPr>
          <w:rFonts w:ascii="Arial" w:hAnsi="Arial" w:cs="Arial"/>
        </w:rPr>
        <w:t xml:space="preserve"> er mwyn bod yn athr</w:t>
      </w:r>
      <w:r w:rsidR="003115F9">
        <w:rPr>
          <w:rFonts w:ascii="Arial" w:hAnsi="Arial" w:cs="Arial"/>
        </w:rPr>
        <w:t xml:space="preserve">o </w:t>
      </w:r>
      <w:r w:rsidRPr="00F201C6">
        <w:rPr>
          <w:rFonts w:ascii="Arial" w:hAnsi="Arial" w:cs="Arial"/>
        </w:rPr>
        <w:t xml:space="preserve"> arbennig </w:t>
      </w:r>
      <w:r w:rsidR="003115F9">
        <w:rPr>
          <w:rFonts w:ascii="Arial" w:hAnsi="Arial" w:cs="Arial"/>
        </w:rPr>
        <w:t>dylid</w:t>
      </w:r>
      <w:r w:rsidRPr="00F201C6">
        <w:rPr>
          <w:rFonts w:ascii="Arial" w:hAnsi="Arial" w:cs="Arial"/>
        </w:rPr>
        <w:t xml:space="preserve"> </w:t>
      </w:r>
      <w:r w:rsidR="003115F9">
        <w:rPr>
          <w:rFonts w:ascii="Arial" w:hAnsi="Arial" w:cs="Arial"/>
        </w:rPr>
        <w:t>ymarfer amrywiaeth eang o ddulli</w:t>
      </w:r>
      <w:r w:rsidRPr="00F201C6">
        <w:rPr>
          <w:rFonts w:ascii="Arial" w:hAnsi="Arial" w:cs="Arial"/>
        </w:rPr>
        <w:t>au er mwyn arbrofi</w:t>
      </w:r>
      <w:r w:rsidR="00AE2ABC">
        <w:rPr>
          <w:rFonts w:ascii="Arial" w:hAnsi="Arial" w:cs="Arial"/>
        </w:rPr>
        <w:t xml:space="preserve"> sut mae’r disgyblion yn dysgu i’r eithaf </w:t>
      </w:r>
      <w:r w:rsidRPr="00F201C6">
        <w:rPr>
          <w:rFonts w:ascii="Arial" w:hAnsi="Arial" w:cs="Arial"/>
        </w:rPr>
        <w:t xml:space="preserve"> er mwyn sicrhau datblygiad llwyddiannus. </w:t>
      </w:r>
      <w:r w:rsidR="00AE2ABC">
        <w:rPr>
          <w:rFonts w:ascii="Arial" w:hAnsi="Arial" w:cs="Arial"/>
        </w:rPr>
        <w:t xml:space="preserve">Gan ystyried hyn, byddai’r </w:t>
      </w:r>
      <w:r w:rsidRPr="00F201C6">
        <w:rPr>
          <w:rFonts w:ascii="Arial" w:hAnsi="Arial" w:cs="Arial"/>
        </w:rPr>
        <w:t xml:space="preserve">ymchwil wedi gweithio’n fwy effeithiol </w:t>
      </w:r>
      <w:r w:rsidR="00AE2ABC">
        <w:rPr>
          <w:rFonts w:ascii="Arial" w:hAnsi="Arial" w:cs="Arial"/>
        </w:rPr>
        <w:t>pe byddai</w:t>
      </w:r>
      <w:r w:rsidRPr="00F201C6">
        <w:rPr>
          <w:rFonts w:ascii="Arial" w:hAnsi="Arial" w:cs="Arial"/>
        </w:rPr>
        <w:t xml:space="preserve"> amser </w:t>
      </w:r>
      <w:r w:rsidR="00AE2ABC">
        <w:rPr>
          <w:rFonts w:ascii="Arial" w:hAnsi="Arial" w:cs="Arial"/>
        </w:rPr>
        <w:t>wedi</w:t>
      </w:r>
      <w:r w:rsidRPr="00F201C6">
        <w:rPr>
          <w:rFonts w:ascii="Arial" w:hAnsi="Arial" w:cs="Arial"/>
        </w:rPr>
        <w:t xml:space="preserve"> bodloni’r ymchwi</w:t>
      </w:r>
      <w:r w:rsidR="00AE2ABC">
        <w:rPr>
          <w:rFonts w:ascii="Arial" w:hAnsi="Arial" w:cs="Arial"/>
        </w:rPr>
        <w:t xml:space="preserve">l i ddigwydd dros gyfnod hirach. </w:t>
      </w:r>
    </w:p>
    <w:p w14:paraId="276B73EA" w14:textId="018714E6" w:rsidR="00846C8D" w:rsidRDefault="005857ED" w:rsidP="00846C8D">
      <w:pPr>
        <w:suppressAutoHyphens/>
        <w:autoSpaceDN w:val="0"/>
        <w:spacing w:line="360" w:lineRule="auto"/>
        <w:jc w:val="both"/>
        <w:textAlignment w:val="baseline"/>
        <w:rPr>
          <w:rFonts w:ascii="Arial" w:hAnsi="Arial" w:cs="Arial"/>
          <w:color w:val="FF0000"/>
        </w:rPr>
      </w:pPr>
      <w:r>
        <w:rPr>
          <w:rFonts w:ascii="Arial" w:hAnsi="Arial" w:cs="Arial"/>
        </w:rPr>
        <w:t>Cytunwyd ag ymchwil</w:t>
      </w:r>
      <w:r w:rsidR="00F201C6" w:rsidRPr="00F201C6">
        <w:rPr>
          <w:rFonts w:ascii="Arial" w:hAnsi="Arial" w:cs="Arial"/>
        </w:rPr>
        <w:t xml:space="preserve"> Siencyn (2010) bod y </w:t>
      </w:r>
      <w:r>
        <w:rPr>
          <w:rFonts w:ascii="Arial" w:hAnsi="Arial" w:cs="Arial"/>
        </w:rPr>
        <w:t>gwersi ffocws</w:t>
      </w:r>
      <w:r w:rsidR="00F201C6" w:rsidRPr="00F201C6">
        <w:rPr>
          <w:rFonts w:ascii="Arial" w:hAnsi="Arial" w:cs="Arial"/>
        </w:rPr>
        <w:t xml:space="preserve"> </w:t>
      </w:r>
      <w:r>
        <w:rPr>
          <w:rFonts w:ascii="Arial" w:hAnsi="Arial" w:cs="Arial"/>
        </w:rPr>
        <w:t xml:space="preserve">yn </w:t>
      </w:r>
      <w:r w:rsidR="00F201C6" w:rsidRPr="00F201C6">
        <w:rPr>
          <w:rFonts w:ascii="Arial" w:hAnsi="Arial" w:cs="Arial"/>
        </w:rPr>
        <w:t>ddilys</w:t>
      </w:r>
      <w:r>
        <w:rPr>
          <w:rFonts w:ascii="Arial" w:hAnsi="Arial" w:cs="Arial"/>
        </w:rPr>
        <w:t xml:space="preserve"> o ran cynnwys </w:t>
      </w:r>
      <w:r w:rsidR="005250A0">
        <w:rPr>
          <w:rFonts w:ascii="Arial" w:hAnsi="Arial" w:cs="Arial"/>
        </w:rPr>
        <w:t xml:space="preserve">ac </w:t>
      </w:r>
      <w:r>
        <w:rPr>
          <w:rFonts w:ascii="Arial" w:hAnsi="Arial" w:cs="Arial"/>
        </w:rPr>
        <w:t xml:space="preserve">argymhellion y cwricwlwm presennol,  </w:t>
      </w:r>
      <w:r w:rsidR="00F201C6" w:rsidRPr="00F201C6">
        <w:rPr>
          <w:rFonts w:ascii="Arial" w:hAnsi="Arial" w:cs="Arial"/>
        </w:rPr>
        <w:t xml:space="preserve"> </w:t>
      </w:r>
      <w:r>
        <w:rPr>
          <w:rFonts w:ascii="Arial" w:hAnsi="Arial" w:cs="Arial"/>
        </w:rPr>
        <w:t>gan</w:t>
      </w:r>
      <w:r w:rsidR="00F201C6" w:rsidRPr="00F201C6">
        <w:rPr>
          <w:rFonts w:ascii="Arial" w:hAnsi="Arial" w:cs="Arial"/>
        </w:rPr>
        <w:t xml:space="preserve"> annog </w:t>
      </w:r>
      <w:r>
        <w:rPr>
          <w:rFonts w:ascii="Arial" w:hAnsi="Arial" w:cs="Arial"/>
        </w:rPr>
        <w:t>disgyblion</w:t>
      </w:r>
      <w:r w:rsidR="00F201C6" w:rsidRPr="00F201C6">
        <w:rPr>
          <w:rFonts w:ascii="Arial" w:hAnsi="Arial" w:cs="Arial"/>
        </w:rPr>
        <w:t xml:space="preserve"> i ddatblygu </w:t>
      </w:r>
      <w:r>
        <w:rPr>
          <w:rFonts w:ascii="Arial" w:hAnsi="Arial" w:cs="Arial"/>
        </w:rPr>
        <w:t xml:space="preserve">eu </w:t>
      </w:r>
      <w:r w:rsidR="00F201C6" w:rsidRPr="00F201C6">
        <w:rPr>
          <w:rFonts w:ascii="Arial" w:hAnsi="Arial" w:cs="Arial"/>
        </w:rPr>
        <w:t xml:space="preserve">sgiliau </w:t>
      </w:r>
      <w:r>
        <w:rPr>
          <w:rFonts w:ascii="Arial" w:hAnsi="Arial" w:cs="Arial"/>
        </w:rPr>
        <w:t xml:space="preserve">datrys problemau. Byddai modd ehangu ar hyn gan ddefnyddio’r gofod allanol.  </w:t>
      </w:r>
    </w:p>
    <w:p w14:paraId="5D2B30EE" w14:textId="2EA8BCFE" w:rsidR="0030140C" w:rsidRDefault="003B1486" w:rsidP="0030140C">
      <w:pPr>
        <w:suppressAutoHyphens/>
        <w:autoSpaceDN w:val="0"/>
        <w:spacing w:line="360" w:lineRule="auto"/>
        <w:jc w:val="both"/>
        <w:textAlignment w:val="baseline"/>
        <w:rPr>
          <w:rFonts w:ascii="Arial" w:hAnsi="Arial" w:cs="Arial"/>
        </w:rPr>
      </w:pPr>
      <w:r w:rsidRPr="00846C8D">
        <w:rPr>
          <w:rFonts w:ascii="Arial" w:hAnsi="Arial" w:cs="Arial"/>
        </w:rPr>
        <w:t xml:space="preserve">Cyfeiriwyd at y profiad ymchwil wrth adfyfyrio yn fy Mhasbort Dysgu Proffesiynol gan werthuso’r ymchwil a nodi’r effaith ar arfer i’r dyfodol. Er mwyn sicrhau effaith ar arfer i’r dyfodol, nodwyd hyn hefyd yn y Proffil Dechrau Gyrfa. </w:t>
      </w:r>
    </w:p>
    <w:p w14:paraId="1A673571" w14:textId="747D2CC9" w:rsidR="00674190" w:rsidRDefault="00674190" w:rsidP="0030140C">
      <w:pPr>
        <w:suppressAutoHyphens/>
        <w:autoSpaceDN w:val="0"/>
        <w:spacing w:line="360" w:lineRule="auto"/>
        <w:jc w:val="both"/>
        <w:textAlignment w:val="baseline"/>
        <w:rPr>
          <w:rFonts w:ascii="Arial" w:hAnsi="Arial" w:cs="Arial"/>
        </w:rPr>
      </w:pPr>
      <w:r w:rsidRPr="00674190">
        <w:rPr>
          <w:rFonts w:ascii="Arial" w:hAnsi="Arial" w:cs="Arial"/>
        </w:rPr>
        <w:t>Fel athrawes newydd gymhwyso mae’r ymchwil hyn hefyd wedi atynnu fy sylw tuag at y ddadl o ryw gael ei ystyried wrth benderfynu ble mae unigolion yn eistedd o fewn y dosbarth. Er  mwyn sicrhau bod merched a bechgyn yn cael ei addysgu naill ochr i'w gilydd a sicrhau cynhwysiant rhyw dylai cymysgedd o ferched a bechgyn cael ei rhoi ar bob grŵp yn ôl McCoy (2010).</w:t>
      </w:r>
    </w:p>
    <w:p w14:paraId="41DC2B62" w14:textId="77777777" w:rsidR="00674190" w:rsidRDefault="00674190" w:rsidP="0030140C">
      <w:pPr>
        <w:suppressAutoHyphens/>
        <w:autoSpaceDN w:val="0"/>
        <w:spacing w:line="360" w:lineRule="auto"/>
        <w:jc w:val="both"/>
        <w:textAlignment w:val="baseline"/>
        <w:rPr>
          <w:rFonts w:ascii="Arial" w:hAnsi="Arial" w:cs="Arial"/>
        </w:rPr>
      </w:pPr>
    </w:p>
    <w:p w14:paraId="4F7223CD" w14:textId="604A8F3A" w:rsidR="00723036" w:rsidRPr="00723036" w:rsidRDefault="00723036" w:rsidP="00723036">
      <w:pPr>
        <w:suppressAutoHyphens/>
        <w:autoSpaceDN w:val="0"/>
        <w:spacing w:line="240" w:lineRule="auto"/>
        <w:textAlignment w:val="baseline"/>
        <w:rPr>
          <w:rFonts w:ascii="Arial" w:eastAsia="Calibri" w:hAnsi="Arial" w:cs="Arial"/>
          <w:b/>
          <w:bCs/>
          <w:sz w:val="28"/>
          <w:szCs w:val="28"/>
        </w:rPr>
      </w:pPr>
      <w:r w:rsidRPr="00723036">
        <w:rPr>
          <w:rFonts w:ascii="Arial" w:eastAsia="Calibri" w:hAnsi="Arial" w:cs="Arial"/>
          <w:b/>
          <w:bCs/>
          <w:sz w:val="28"/>
          <w:szCs w:val="28"/>
        </w:rPr>
        <w:t xml:space="preserve">Llyfryddiaeth </w:t>
      </w:r>
    </w:p>
    <w:p w14:paraId="68D457B2" w14:textId="2999FC67" w:rsid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Bakkenes, I., Vermunt, J.D., and Wubbels, T., 2010. Teacher learning in the context of educational innovation: learning activities and learning outcomes of experienced teachers. Learning and In-struction, 20 (6), 533–548.</w:t>
      </w:r>
    </w:p>
    <w:p w14:paraId="1374CEF7" w14:textId="73750D52" w:rsidR="00723036" w:rsidRPr="00723036" w:rsidRDefault="00723036" w:rsidP="00723036">
      <w:pPr>
        <w:suppressAutoHyphens/>
        <w:autoSpaceDN w:val="0"/>
        <w:spacing w:line="360" w:lineRule="auto"/>
        <w:jc w:val="both"/>
        <w:textAlignment w:val="baseline"/>
        <w:rPr>
          <w:rFonts w:ascii="Arial" w:eastAsia="Calibri" w:hAnsi="Arial" w:cs="Arial"/>
        </w:rPr>
      </w:pPr>
      <w:r>
        <w:rPr>
          <w:rFonts w:ascii="Arial" w:eastAsia="Calibri" w:hAnsi="Arial" w:cs="Arial"/>
        </w:rPr>
        <w:t xml:space="preserve">Baldock,J. (2007) (3rd ed) </w:t>
      </w:r>
      <w:r>
        <w:rPr>
          <w:rFonts w:ascii="Arial" w:eastAsia="Calibri" w:hAnsi="Arial" w:cs="Arial"/>
          <w:i/>
          <w:iCs/>
        </w:rPr>
        <w:t xml:space="preserve">Social Policy. </w:t>
      </w:r>
      <w:r>
        <w:rPr>
          <w:rFonts w:ascii="Arial" w:eastAsia="Calibri" w:hAnsi="Arial" w:cs="Arial"/>
        </w:rPr>
        <w:t xml:space="preserve">Oxford:online resource centre. </w:t>
      </w:r>
    </w:p>
    <w:p w14:paraId="35353AE8"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Barbour,R. (2014) (2ed) Introducing qualitive research. London:Sage.</w:t>
      </w:r>
    </w:p>
    <w:p w14:paraId="562197B1"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Bjuland, R. and Mosvold, R., 2015. Lesson Study in teacher education: learning from a challenging case. Teaching and Teacher Education, 52, 83–90.</w:t>
      </w:r>
    </w:p>
    <w:p w14:paraId="61C55118"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lastRenderedPageBreak/>
        <w:t>Blackburn,C. (2015) British Educational Research Association (BERA) ‘Researching with young and developmentally young children – ethical considerations, dilemma’s and compromises.’ https://www.bera.ac.uk/blog/researching-with-young-and-developmentally-young-children-ethical-considerations-dilemmas-and-compromises [Mynediad: 5ed o Chwefror,2020].</w:t>
      </w:r>
    </w:p>
    <w:p w14:paraId="69C4DFDB"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Blaikie,N. (2003) Analyzing Quantitive Data. London:Sage.</w:t>
      </w:r>
    </w:p>
    <w:p w14:paraId="40CCC21B"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Blaxter,L. a Hughes,C. a Tight,M. (2010) (4ed) How to Research. Glasgow:Open University Press. </w:t>
      </w:r>
    </w:p>
    <w:p w14:paraId="0A3F4EB8"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Bradbury,H. (2015) (3ed) The SAGE Handbook of Research. Singapore:Sage.</w:t>
      </w:r>
    </w:p>
    <w:p w14:paraId="39BB9234"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Bryman,A. (2012) (4ed) social research methods. China:Oxford University Press.</w:t>
      </w:r>
    </w:p>
    <w:p w14:paraId="6BE4B8EB"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Cadjkler,W. a Wood,P. a Norton,E,J. a Pedder,D. a Haiyan,X,U. (2015) ‘Teacher perspectives about lesson study in secondary school departments: a collaborative vehicle for professional learning and practice development. Research Papers in Education, 30:2, 192-213, DOI: 10.1080/02671522.2014.887139 https://moodle.uwtsd.ac.uk/pluginfile.php/288885/mod_resource/content/1/Cajkler%2C%20Wood%20%20Norton%202015.pdf [Mynediad: 10fed o Chwefror,2020].</w:t>
      </w:r>
    </w:p>
    <w:p w14:paraId="4096FC04" w14:textId="6C8CF44E" w:rsid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Cajkler, W. and Wood, P., 2016. Adapting ‘lesson study’ to investigate classroom pedagogy in initial teacher education: what student-teachers think. Cambridge Journal of Education, 46 (1), 1–18.</w:t>
      </w:r>
    </w:p>
    <w:p w14:paraId="7685355D" w14:textId="344A109F" w:rsidR="00723036" w:rsidRPr="00723036" w:rsidRDefault="00F25CB6" w:rsidP="00723036">
      <w:pPr>
        <w:suppressAutoHyphens/>
        <w:autoSpaceDN w:val="0"/>
        <w:spacing w:line="360" w:lineRule="auto"/>
        <w:jc w:val="both"/>
        <w:textAlignment w:val="baseline"/>
        <w:rPr>
          <w:rFonts w:ascii="Arial" w:eastAsia="Calibri" w:hAnsi="Arial" w:cs="Arial"/>
        </w:rPr>
      </w:pPr>
      <w:r>
        <w:rPr>
          <w:rFonts w:ascii="Arial" w:eastAsia="Calibri" w:hAnsi="Arial" w:cs="Arial"/>
        </w:rPr>
        <w:t xml:space="preserve">Caufield,L. a Hill,J. (2014) </w:t>
      </w:r>
      <w:r>
        <w:rPr>
          <w:rFonts w:ascii="Arial" w:eastAsia="Calibri" w:hAnsi="Arial" w:cs="Arial"/>
          <w:i/>
          <w:iCs/>
        </w:rPr>
        <w:t xml:space="preserve">Criminological research for beginners. </w:t>
      </w:r>
      <w:r>
        <w:rPr>
          <w:rFonts w:ascii="Arial" w:eastAsia="Calibri" w:hAnsi="Arial" w:cs="Arial"/>
        </w:rPr>
        <w:t xml:space="preserve">Devon:Routledge. </w:t>
      </w:r>
    </w:p>
    <w:p w14:paraId="7B4F0DFA"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Clarke, D. and Hollingsworth, H., 2002. Elaborating a model of teacher professional growth. Teach-ing and Teacher Education, 18 (8), 947–967.</w:t>
      </w:r>
    </w:p>
    <w:p w14:paraId="22D81892"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Coenders, F. and Terlouw, C., 2015. A model for in-service teacher learning in the context of an in-novation. Journal of Science Teacher Education, 26 (5), 451–470.</w:t>
      </w:r>
    </w:p>
    <w:p w14:paraId="5733707B" w14:textId="1BCF0CB7" w:rsid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Collins. (2019) a Collins English Dictonary. England:Express Publishing. </w:t>
      </w:r>
    </w:p>
    <w:p w14:paraId="71279714" w14:textId="2D1879BE" w:rsidR="00686F99" w:rsidRPr="00723036" w:rsidRDefault="00686F99" w:rsidP="00723036">
      <w:pPr>
        <w:suppressAutoHyphens/>
        <w:autoSpaceDN w:val="0"/>
        <w:spacing w:line="360" w:lineRule="auto"/>
        <w:jc w:val="both"/>
        <w:textAlignment w:val="baseline"/>
        <w:rPr>
          <w:rFonts w:ascii="Arial" w:eastAsia="Calibri" w:hAnsi="Arial" w:cs="Arial"/>
        </w:rPr>
      </w:pPr>
      <w:r>
        <w:rPr>
          <w:rFonts w:ascii="Arial" w:hAnsi="Arial" w:cs="Arial"/>
          <w:bdr w:val="none" w:sz="0" w:space="0" w:color="auto" w:frame="1"/>
        </w:rPr>
        <w:t>Creswell, J.W. (2012) Qualitative inquiry and research design: Choosing among five approaches. London: Sage Publications Ltd.</w:t>
      </w:r>
    </w:p>
    <w:p w14:paraId="6B6EF78C"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Danby, S. a Farrell, A. (2004). Accounting for young children's competence in educational research: New perspectives on research ethics. Australian Educational Researcher, 31(3), 35-50.</w:t>
      </w:r>
    </w:p>
    <w:p w14:paraId="1B1BA009"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Davies,M. a Hughes,N. (2014) (2ed) Doing a successful research project. China:Palgrave. </w:t>
      </w:r>
    </w:p>
    <w:p w14:paraId="0DD73B96"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lastRenderedPageBreak/>
        <w:t>Dawson,C. (2013) (4ed) Introduction to Research Methods. Glasgow:Bell&amp;Bain Ltd.</w:t>
      </w:r>
    </w:p>
    <w:p w14:paraId="15159374"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Depaepe, F., Verschaffel, L., and Kelchtermans, G., (2013). Pedagogical content knowledge: a sys-tematic review of the way in which the concept has pervaded mathematics educational research. Teaching and Teacher Education, 34, 12–25.</w:t>
      </w:r>
    </w:p>
    <w:p w14:paraId="77C69830"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Didau,D. (2015) Making the impact explicit. Ceredigion:Gomer Press. </w:t>
      </w:r>
    </w:p>
    <w:p w14:paraId="18C95B7B" w14:textId="122A0162" w:rsid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Dudley, P., 2013. Teacher learning in Lesson Study: what interaction-level discourse analysis re-vealed about how teachers utilized imagination, tacit knowledge of teaching and fresh evidence of pupils learning, to develop practice knowledge and so enhance their pupils’ learning. Teaching and Teacher Education, 34, 107–121. </w:t>
      </w:r>
    </w:p>
    <w:p w14:paraId="7083D2BB" w14:textId="1DFE79D6" w:rsidR="00FF54F9" w:rsidRPr="00723036" w:rsidRDefault="00FF54F9" w:rsidP="00723036">
      <w:pPr>
        <w:suppressAutoHyphens/>
        <w:autoSpaceDN w:val="0"/>
        <w:spacing w:line="360" w:lineRule="auto"/>
        <w:jc w:val="both"/>
        <w:textAlignment w:val="baseline"/>
        <w:rPr>
          <w:rFonts w:ascii="Arial" w:eastAsia="Calibri" w:hAnsi="Arial" w:cs="Arial"/>
        </w:rPr>
      </w:pPr>
      <w:r>
        <w:rPr>
          <w:rFonts w:ascii="Arial" w:eastAsia="Calibri" w:hAnsi="Arial" w:cs="Arial"/>
        </w:rPr>
        <w:t xml:space="preserve">Early Education. (2020) ‘Doing your own action research project’ </w:t>
      </w:r>
      <w:hyperlink r:id="rId9" w:history="1">
        <w:r w:rsidR="00211625" w:rsidRPr="00DB6E0B">
          <w:rPr>
            <w:rStyle w:val="Hyperlink"/>
            <w:rFonts w:ascii="Arial" w:eastAsia="Calibri" w:hAnsi="Arial" w:cs="Arial"/>
          </w:rPr>
          <w:t>https://www.early-education.org.uk/doing-your-own-action-research-project</w:t>
        </w:r>
      </w:hyperlink>
      <w:r w:rsidR="00211625">
        <w:rPr>
          <w:rFonts w:ascii="Arial" w:eastAsia="Calibri" w:hAnsi="Arial" w:cs="Arial"/>
        </w:rPr>
        <w:t xml:space="preserve"> </w:t>
      </w:r>
      <w:r w:rsidR="00211625" w:rsidRPr="00723036">
        <w:rPr>
          <w:rFonts w:ascii="Arial" w:eastAsia="Calibri" w:hAnsi="Arial" w:cs="Arial"/>
        </w:rPr>
        <w:t xml:space="preserve">[Mynediad: 8fed o </w:t>
      </w:r>
      <w:r w:rsidR="00211625">
        <w:rPr>
          <w:rFonts w:ascii="Arial" w:eastAsia="Calibri" w:hAnsi="Arial" w:cs="Arial"/>
        </w:rPr>
        <w:t>Gorffennaf</w:t>
      </w:r>
      <w:r w:rsidR="00211625" w:rsidRPr="00723036">
        <w:rPr>
          <w:rFonts w:ascii="Arial" w:eastAsia="Calibri" w:hAnsi="Arial" w:cs="Arial"/>
        </w:rPr>
        <w:t>,2020].</w:t>
      </w:r>
    </w:p>
    <w:p w14:paraId="7FC742D7"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Estyn (2020) ‘Amdanom ni’ https://www.estyn.llyw.cymru/amdanom-ni?_ga=2.78434644.1334976909.1581856570-1998750538.1577538101 </w:t>
      </w:r>
      <w:bookmarkStart w:id="0" w:name="_Hlk45825970"/>
      <w:r w:rsidRPr="00723036">
        <w:rPr>
          <w:rFonts w:ascii="Arial" w:eastAsia="Calibri" w:hAnsi="Arial" w:cs="Arial"/>
        </w:rPr>
        <w:t>[Mynediad: 8fed o Chwe-fror,2020].</w:t>
      </w:r>
      <w:bookmarkEnd w:id="0"/>
    </w:p>
    <w:p w14:paraId="1A5C250C"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Wales Online. Evans,G. (2015) ‘The Donaldson Report:An at-a-glance guide.’ https://www.walesonline.co.uk/news/wales-news/the-donaldson-report-an-at-a-glance-guide-8713671 [Mynediad:11eg o Chwefror,2020].</w:t>
      </w:r>
    </w:p>
    <w:p w14:paraId="5C060969"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Fraser,S. a Lewis,V. a Ding,S. a Kellett,M. a Robinson,C. (2004) Doing research with children and young people. India:Sage. </w:t>
      </w:r>
    </w:p>
    <w:p w14:paraId="6EA3E8FE"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Gifford, S. (2005) Teaching mathematics to 3 – 5s: developing learning in the Foundation Stage  Maidenhead: Open University Press</w:t>
      </w:r>
    </w:p>
    <w:p w14:paraId="212E4F09"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Gillham,B. (2005) Research Interviewing the range of techniques. England:Open Press University. </w:t>
      </w:r>
    </w:p>
    <w:p w14:paraId="089AE25E" w14:textId="4B3A1250" w:rsid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Gillham,B. (2008) (2ed) Observation Techniques. Bodmin:Continuum.</w:t>
      </w:r>
    </w:p>
    <w:p w14:paraId="0DDD5990" w14:textId="78A6337D" w:rsidR="006C5BCA" w:rsidRDefault="006C5BCA" w:rsidP="00723036">
      <w:pPr>
        <w:suppressAutoHyphens/>
        <w:autoSpaceDN w:val="0"/>
        <w:spacing w:line="360" w:lineRule="auto"/>
        <w:jc w:val="both"/>
        <w:textAlignment w:val="baseline"/>
        <w:rPr>
          <w:rFonts w:ascii="Arial" w:hAnsi="Arial" w:cs="Arial"/>
          <w:bdr w:val="none" w:sz="0" w:space="0" w:color="auto" w:frame="1"/>
        </w:rPr>
      </w:pPr>
      <w:r>
        <w:rPr>
          <w:rFonts w:ascii="Arial" w:hAnsi="Arial" w:cs="Arial"/>
          <w:bdr w:val="none" w:sz="0" w:space="0" w:color="auto" w:frame="1"/>
        </w:rPr>
        <w:t>Grant, R. (2009) ‘Grouping primary children by ability is indefensible’. https://www.tes.com/news/grouping-primary-children-ability-indefensible[Accessed 20th January 2019].</w:t>
      </w:r>
    </w:p>
    <w:p w14:paraId="38EAD850"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Grix,J. (2004) Palgrave study skills the foundations  of research. China:British Library. </w:t>
      </w:r>
    </w:p>
    <w:p w14:paraId="24793654"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Grigg,R. (2015) (2ed) Becoming an Outstanding Primary School Teacher. Devon:Florence Produc-tion Limited. </w:t>
      </w:r>
    </w:p>
    <w:p w14:paraId="5925F002" w14:textId="0FF0940A" w:rsid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lastRenderedPageBreak/>
        <w:t>Greenhalgh,T. (1998) How to read a paper. London:BMJ Books.</w:t>
      </w:r>
    </w:p>
    <w:p w14:paraId="1B6C0D37" w14:textId="2EFF7CE5" w:rsidR="00AC4FCF" w:rsidRPr="00AC4FCF" w:rsidRDefault="00AC4FCF" w:rsidP="00723036">
      <w:pPr>
        <w:suppressAutoHyphens/>
        <w:autoSpaceDN w:val="0"/>
        <w:spacing w:line="360" w:lineRule="auto"/>
        <w:jc w:val="both"/>
        <w:textAlignment w:val="baseline"/>
        <w:rPr>
          <w:rFonts w:ascii="Arial" w:eastAsia="Calibri" w:hAnsi="Arial" w:cs="Arial"/>
        </w:rPr>
      </w:pPr>
      <w:r>
        <w:rPr>
          <w:rFonts w:ascii="Arial" w:eastAsia="Calibri" w:hAnsi="Arial" w:cs="Arial"/>
        </w:rPr>
        <w:t xml:space="preserve">Halsall,R. (1998) </w:t>
      </w:r>
      <w:r>
        <w:rPr>
          <w:rFonts w:ascii="Arial" w:eastAsia="Calibri" w:hAnsi="Arial" w:cs="Arial"/>
          <w:i/>
          <w:iCs/>
        </w:rPr>
        <w:t xml:space="preserve">Teacher research and school improvement. </w:t>
      </w:r>
      <w:r>
        <w:rPr>
          <w:rFonts w:ascii="Arial" w:eastAsia="Calibri" w:hAnsi="Arial" w:cs="Arial"/>
        </w:rPr>
        <w:t>Britain:Open University Press.</w:t>
      </w:r>
    </w:p>
    <w:p w14:paraId="1F755F1C" w14:textId="7B1AF982" w:rsid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Hattie,J. (2009) Visible Learning Meta-Study. London:Routledge. </w:t>
      </w:r>
    </w:p>
    <w:p w14:paraId="54E2F29A" w14:textId="53D7B0A4" w:rsidR="00E03F6B" w:rsidRDefault="00E03F6B" w:rsidP="00723036">
      <w:pPr>
        <w:suppressAutoHyphens/>
        <w:autoSpaceDN w:val="0"/>
        <w:spacing w:line="360" w:lineRule="auto"/>
        <w:jc w:val="both"/>
        <w:textAlignment w:val="baseline"/>
        <w:rPr>
          <w:rFonts w:ascii="Arial" w:hAnsi="Arial" w:cs="Arial"/>
          <w:bdr w:val="none" w:sz="0" w:space="0" w:color="auto" w:frame="1"/>
        </w:rPr>
      </w:pPr>
      <w:r>
        <w:rPr>
          <w:rFonts w:ascii="Arial" w:hAnsi="Arial" w:cs="Arial"/>
          <w:bdr w:val="none" w:sz="0" w:space="0" w:color="auto" w:frame="1"/>
        </w:rPr>
        <w:t xml:space="preserve">Hobart, C. &amp; Frankel, J. (2009) (4ed) </w:t>
      </w:r>
      <w:r w:rsidRPr="00E019E5">
        <w:rPr>
          <w:rFonts w:ascii="Arial" w:hAnsi="Arial" w:cs="Arial"/>
          <w:i/>
          <w:iCs/>
          <w:bdr w:val="none" w:sz="0" w:space="0" w:color="auto" w:frame="1"/>
        </w:rPr>
        <w:t>A practical guide to childobservation and assessment.</w:t>
      </w:r>
      <w:r>
        <w:rPr>
          <w:rFonts w:ascii="Arial" w:hAnsi="Arial" w:cs="Arial"/>
          <w:bdr w:val="none" w:sz="0" w:space="0" w:color="auto" w:frame="1"/>
        </w:rPr>
        <w:t>Cheltenham: Nelson Thornes.</w:t>
      </w:r>
    </w:p>
    <w:p w14:paraId="14A0686F" w14:textId="28B66BF4" w:rsidR="007860AB" w:rsidRPr="00723036" w:rsidRDefault="007860AB" w:rsidP="00723036">
      <w:pPr>
        <w:suppressAutoHyphens/>
        <w:autoSpaceDN w:val="0"/>
        <w:spacing w:line="360" w:lineRule="auto"/>
        <w:jc w:val="both"/>
        <w:textAlignment w:val="baseline"/>
        <w:rPr>
          <w:rFonts w:ascii="Arial" w:eastAsia="Calibri" w:hAnsi="Arial" w:cs="Arial"/>
        </w:rPr>
      </w:pPr>
      <w:r>
        <w:rPr>
          <w:rFonts w:ascii="Arial" w:hAnsi="Arial" w:cs="Arial"/>
          <w:bdr w:val="none" w:sz="0" w:space="0" w:color="auto" w:frame="1"/>
        </w:rPr>
        <w:t>Hodnett,</w:t>
      </w:r>
      <w:r w:rsidR="00E019E5">
        <w:rPr>
          <w:rFonts w:ascii="Arial" w:hAnsi="Arial" w:cs="Arial"/>
          <w:bdr w:val="none" w:sz="0" w:space="0" w:color="auto" w:frame="1"/>
        </w:rPr>
        <w:t xml:space="preserve">R.B. (2020) ‘Will using a calculator stop my child from getting better at math?’ </w:t>
      </w:r>
      <w:hyperlink r:id="rId10" w:history="1">
        <w:r w:rsidR="00DA4588" w:rsidRPr="00DB6E0B">
          <w:rPr>
            <w:rStyle w:val="Hyperlink"/>
            <w:rFonts w:ascii="Arial" w:hAnsi="Arial" w:cs="Arial"/>
            <w:bdr w:val="none" w:sz="0" w:space="0" w:color="auto" w:frame="1"/>
          </w:rPr>
          <w:t>https://www.understood.org/en/learning-thinking-differences/child-learning-disabilities/math-issues/will-using-a-calculator-prevent-my-child-from-getting-better-at-math</w:t>
        </w:r>
      </w:hyperlink>
      <w:r w:rsidR="00DA4588">
        <w:rPr>
          <w:rFonts w:ascii="Arial" w:hAnsi="Arial" w:cs="Arial"/>
          <w:bdr w:val="none" w:sz="0" w:space="0" w:color="auto" w:frame="1"/>
        </w:rPr>
        <w:t xml:space="preserve"> </w:t>
      </w:r>
      <w:r w:rsidR="00DA4588" w:rsidRPr="00723036">
        <w:rPr>
          <w:rFonts w:ascii="Arial" w:eastAsia="Calibri" w:hAnsi="Arial" w:cs="Arial"/>
        </w:rPr>
        <w:t xml:space="preserve">[Mynediad: 15eg o </w:t>
      </w:r>
      <w:r w:rsidR="00DA4588">
        <w:rPr>
          <w:rFonts w:ascii="Arial" w:eastAsia="Calibri" w:hAnsi="Arial" w:cs="Arial"/>
        </w:rPr>
        <w:t>Gorffennaf</w:t>
      </w:r>
      <w:r w:rsidR="00DA4588" w:rsidRPr="00723036">
        <w:rPr>
          <w:rFonts w:ascii="Arial" w:eastAsia="Calibri" w:hAnsi="Arial" w:cs="Arial"/>
        </w:rPr>
        <w:t>,2020].</w:t>
      </w:r>
    </w:p>
    <w:p w14:paraId="74CE7B9A"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Kawulich, B. B. (20012). Participant Observation as a Data Collection Method [81 </w:t>
      </w:r>
    </w:p>
    <w:p w14:paraId="3068B942"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paragraphs]. Forum: Qualitative Sozialforschung/Forum: Qualitative Social Research [On-line </w:t>
      </w:r>
    </w:p>
    <w:p w14:paraId="3C97EB9F"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Journal], 6(2), Art. 43. http://www.qualitative-research.net/fqs-texte/2-05/05-2-43</w:t>
      </w:r>
    </w:p>
    <w:p w14:paraId="2B371A04"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e.htm [Mynediad: 15eg o Chwefror,2020].</w:t>
      </w:r>
    </w:p>
    <w:p w14:paraId="7BEDCA77"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Korthagen,F,A, J.  (2007) The gap between research and practice revisited, Educational Research and Evaluation, 13:3, 303-310, DOI: 10.1080/13803610701640235</w:t>
      </w:r>
    </w:p>
    <w:p w14:paraId="6C7D2E37"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Leavy, A.M. and Hourigan, M., (2016). Using Lesson Study to support knowledge development in initial teacher education: insights from early number classrooms. Teaching and Teacher Education, 57, 161–175.</w:t>
      </w:r>
    </w:p>
    <w:p w14:paraId="1962DEE8" w14:textId="17C200D5" w:rsid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Llywodraeth Cymru. (2018) ‘Llesiant Cymru:2018’ https://llyw.cymru/llesiant-cymru-2018 [Mynediad: 7fed o Chwefror,2020].</w:t>
      </w:r>
    </w:p>
    <w:p w14:paraId="08A6B590" w14:textId="2A3EE954" w:rsidR="00403CCF" w:rsidRPr="000A3EF2" w:rsidRDefault="00403CCF" w:rsidP="00723036">
      <w:pPr>
        <w:suppressAutoHyphens/>
        <w:autoSpaceDN w:val="0"/>
        <w:spacing w:line="360" w:lineRule="auto"/>
        <w:jc w:val="both"/>
        <w:textAlignment w:val="baseline"/>
        <w:rPr>
          <w:rFonts w:ascii="Arial" w:eastAsia="Calibri" w:hAnsi="Arial" w:cs="Arial"/>
        </w:rPr>
      </w:pPr>
      <w:r>
        <w:rPr>
          <w:rFonts w:ascii="Arial" w:eastAsia="Calibri" w:hAnsi="Arial" w:cs="Arial"/>
        </w:rPr>
        <w:t>Lindon,J. a Lindon,L. (</w:t>
      </w:r>
      <w:r w:rsidR="000A3EF2">
        <w:rPr>
          <w:rFonts w:ascii="Arial" w:eastAsia="Calibri" w:hAnsi="Arial" w:cs="Arial"/>
        </w:rPr>
        <w:t xml:space="preserve">1997) </w:t>
      </w:r>
      <w:r w:rsidR="000A3EF2">
        <w:rPr>
          <w:rFonts w:ascii="Arial" w:eastAsia="Calibri" w:hAnsi="Arial" w:cs="Arial"/>
          <w:i/>
          <w:iCs/>
        </w:rPr>
        <w:t xml:space="preserve">Working together for young children. </w:t>
      </w:r>
      <w:r w:rsidR="000A3EF2">
        <w:rPr>
          <w:rFonts w:ascii="Arial" w:eastAsia="Calibri" w:hAnsi="Arial" w:cs="Arial"/>
        </w:rPr>
        <w:t xml:space="preserve">Surrey:Macmillan. </w:t>
      </w:r>
    </w:p>
    <w:p w14:paraId="4DF627C4" w14:textId="763F34C8" w:rsidR="00460962" w:rsidRDefault="00460962" w:rsidP="00723036">
      <w:pPr>
        <w:suppressAutoHyphens/>
        <w:autoSpaceDN w:val="0"/>
        <w:spacing w:line="360" w:lineRule="auto"/>
        <w:jc w:val="both"/>
        <w:textAlignment w:val="baseline"/>
        <w:rPr>
          <w:rFonts w:ascii="Arial" w:eastAsia="Calibri" w:hAnsi="Arial" w:cs="Arial"/>
        </w:rPr>
      </w:pPr>
      <w:r>
        <w:rPr>
          <w:rFonts w:ascii="Arial" w:eastAsia="Calibri" w:hAnsi="Arial" w:cs="Arial"/>
        </w:rPr>
        <w:t>Macbeth,J. a Mort</w:t>
      </w:r>
      <w:r w:rsidR="003A5CD9">
        <w:rPr>
          <w:rFonts w:ascii="Arial" w:eastAsia="Calibri" w:hAnsi="Arial" w:cs="Arial"/>
        </w:rPr>
        <w:t xml:space="preserve">imore,P. (2001) </w:t>
      </w:r>
      <w:r w:rsidR="003A5CD9">
        <w:rPr>
          <w:rFonts w:ascii="Arial" w:eastAsia="Calibri" w:hAnsi="Arial" w:cs="Arial"/>
          <w:i/>
          <w:iCs/>
        </w:rPr>
        <w:t xml:space="preserve">Improving School Effectiveness. </w:t>
      </w:r>
      <w:r w:rsidR="00403CCF">
        <w:rPr>
          <w:rFonts w:ascii="Arial" w:eastAsia="Calibri" w:hAnsi="Arial" w:cs="Arial"/>
        </w:rPr>
        <w:t>Britain:Open University Press.</w:t>
      </w:r>
    </w:p>
    <w:p w14:paraId="71D8DF2E" w14:textId="47207B2D" w:rsidR="00325F54" w:rsidRPr="003A5CD9" w:rsidRDefault="00325F54" w:rsidP="00723036">
      <w:pPr>
        <w:suppressAutoHyphens/>
        <w:autoSpaceDN w:val="0"/>
        <w:spacing w:line="360" w:lineRule="auto"/>
        <w:jc w:val="both"/>
        <w:textAlignment w:val="baseline"/>
        <w:rPr>
          <w:rFonts w:ascii="Arial" w:eastAsia="Calibri" w:hAnsi="Arial" w:cs="Arial"/>
        </w:rPr>
      </w:pPr>
      <w:r>
        <w:rPr>
          <w:rFonts w:ascii="Arial" w:eastAsia="Calibri" w:hAnsi="Arial" w:cs="Arial"/>
        </w:rPr>
        <w:t xml:space="preserve">McCoy,M. (2010) ‘Boys and Girls can learn together.’ </w:t>
      </w:r>
      <w:hyperlink r:id="rId11" w:history="1">
        <w:r w:rsidRPr="000C166D">
          <w:rPr>
            <w:rStyle w:val="Hyperlink"/>
            <w:rFonts w:ascii="Arial" w:eastAsia="Calibri" w:hAnsi="Arial" w:cs="Arial"/>
          </w:rPr>
          <w:t>https://www.aclu-nm.org/en/news/boys-and-girls-can-learn-together</w:t>
        </w:r>
      </w:hyperlink>
      <w:r>
        <w:rPr>
          <w:rFonts w:ascii="Arial" w:eastAsia="Calibri" w:hAnsi="Arial" w:cs="Arial"/>
        </w:rPr>
        <w:t xml:space="preserve"> </w:t>
      </w:r>
    </w:p>
    <w:p w14:paraId="010E258E" w14:textId="3CD3C8D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McKinsey Report (2007) </w:t>
      </w:r>
      <w:r w:rsidR="00325F54">
        <w:rPr>
          <w:rFonts w:ascii="Arial" w:eastAsia="Calibri" w:hAnsi="Arial" w:cs="Arial"/>
        </w:rPr>
        <w:t>‘</w:t>
      </w:r>
      <w:r w:rsidRPr="00723036">
        <w:rPr>
          <w:rFonts w:ascii="Arial" w:eastAsia="Calibri" w:hAnsi="Arial" w:cs="Arial"/>
        </w:rPr>
        <w:t>How the World’s Best-Performing School Systems Come out on Top.</w:t>
      </w:r>
      <w:r w:rsidR="00325F54">
        <w:rPr>
          <w:rFonts w:ascii="Arial" w:eastAsia="Calibri" w:hAnsi="Arial" w:cs="Arial"/>
        </w:rPr>
        <w:t>’</w:t>
      </w:r>
      <w:r w:rsidR="00325F54" w:rsidRPr="00325F54">
        <w:rPr>
          <w:rFonts w:ascii="Arial" w:eastAsia="Calibri" w:hAnsi="Arial" w:cs="Arial"/>
        </w:rPr>
        <w:t xml:space="preserve"> </w:t>
      </w:r>
      <w:r w:rsidR="00325F54" w:rsidRPr="00723036">
        <w:rPr>
          <w:rFonts w:ascii="Arial" w:eastAsia="Calibri" w:hAnsi="Arial" w:cs="Arial"/>
        </w:rPr>
        <w:t xml:space="preserve">[Mynediad: 9fed o </w:t>
      </w:r>
      <w:r w:rsidR="00325F54">
        <w:rPr>
          <w:rFonts w:ascii="Arial" w:eastAsia="Calibri" w:hAnsi="Arial" w:cs="Arial"/>
        </w:rPr>
        <w:t>Gorffenaf</w:t>
      </w:r>
      <w:r w:rsidR="00325F54" w:rsidRPr="00723036">
        <w:rPr>
          <w:rFonts w:ascii="Arial" w:eastAsia="Calibri" w:hAnsi="Arial" w:cs="Arial"/>
        </w:rPr>
        <w:t>,2020].</w:t>
      </w:r>
    </w:p>
    <w:p w14:paraId="16C35FB4"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http://alamin99.wordpress.com/2008/02/22/mckinsey-report/ </w:t>
      </w:r>
      <w:bookmarkStart w:id="1" w:name="_Hlk46158106"/>
      <w:r w:rsidRPr="00723036">
        <w:rPr>
          <w:rFonts w:ascii="Arial" w:eastAsia="Calibri" w:hAnsi="Arial" w:cs="Arial"/>
        </w:rPr>
        <w:t>[Mynediad: 9fed o Chwe-fror,2020].</w:t>
      </w:r>
      <w:bookmarkEnd w:id="1"/>
    </w:p>
    <w:p w14:paraId="603B28D3"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lastRenderedPageBreak/>
        <w:t>McNiff,J. (2014) Writing and Doing Action Research. London:Sage.</w:t>
      </w:r>
    </w:p>
    <w:p w14:paraId="589A00FA"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Merriam-Webster (2020) ‘lesson study’ https://www.merriam-webster.com/dictionary/lesson%20study [Mynediad: 6ed o Chwefror,2020].</w:t>
      </w:r>
    </w:p>
    <w:p w14:paraId="27246292"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OECD (2020) ‘Pisa 2015 databade’ http://www.oecd.org/pisa/data/2015database/ [Mynediad:12eg o Chwefror,2020].</w:t>
      </w:r>
    </w:p>
    <w:p w14:paraId="39E63628"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Pillen, M., Beijard, D. and Den Brok, P., (2012). Profiles and change in beginning teachers’ professional identity tensions. Teaching and Teacher Education, 34, 87–93.</w:t>
      </w:r>
    </w:p>
    <w:p w14:paraId="4FB8826F" w14:textId="3D154DE2" w:rsidR="00723036" w:rsidRPr="00723036" w:rsidRDefault="00012D59" w:rsidP="00723036">
      <w:pPr>
        <w:suppressAutoHyphens/>
        <w:autoSpaceDN w:val="0"/>
        <w:spacing w:line="360" w:lineRule="auto"/>
        <w:jc w:val="both"/>
        <w:textAlignment w:val="baseline"/>
        <w:rPr>
          <w:rFonts w:ascii="Arial" w:eastAsia="Calibri" w:hAnsi="Arial" w:cs="Arial"/>
        </w:rPr>
      </w:pPr>
      <w:r>
        <w:rPr>
          <w:rFonts w:ascii="Arial" w:eastAsia="Calibri" w:hAnsi="Arial" w:cs="Arial"/>
        </w:rPr>
        <w:t>Prifysgol Cymru Y</w:t>
      </w:r>
      <w:r w:rsidR="00723036" w:rsidRPr="00723036">
        <w:rPr>
          <w:rFonts w:ascii="Arial" w:eastAsia="Calibri" w:hAnsi="Arial" w:cs="Arial"/>
        </w:rPr>
        <w:t xml:space="preserve"> Drindod Dewi Sant (2020) ‘Professor Donaldson talks ‘Successful Futures’ at UWTSD’s ‘Aiming for Excellence’ education conference’ (2019) https://www.uwtsd.ac.uk/news/press-releases/press-2019/professor-donaldson-talks-successful-futures-at-uwtsds-aiming-for-excellence-education-conference.html [Mynediad: 13eg o Chwefror,2020].</w:t>
      </w:r>
    </w:p>
    <w:p w14:paraId="7470B75C"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Rogers,B. (2006) (2ed) Classroom Behaviour. London:Sage. </w:t>
      </w:r>
    </w:p>
    <w:p w14:paraId="233738DD"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Sachs,J. (2016) Learning to improve or improving learning : the dilemma of teacher continuing pro-fessional development. Macquarle University:ResearchGate. </w:t>
      </w:r>
    </w:p>
    <w:p w14:paraId="188D3441"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Saito, E., (2012). Key issues of Lesson Study in Japan and the United States: a literature review. Pro-fessional Development in Education, 38 (5), 777–789.</w:t>
      </w:r>
    </w:p>
    <w:p w14:paraId="7C1A5D67"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Schoon,I. (2006). Risk and resilience: Adaptations to changing times. Cambridge: Cam-bridge University Press. doi:10.1017/CBO9780511490132</w:t>
      </w:r>
    </w:p>
    <w:p w14:paraId="1A7E36AD"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Siencyn,S. (2008) Y Plentyn Bach. Caerfyrddin:Coleg y Drindod. </w:t>
      </w:r>
    </w:p>
    <w:p w14:paraId="770440DE"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Siencyn,S. (2010) Y Cyfnod Sylfaen 3-7 oed. Llandysul:Canolfan Addysg Uwch Cyfrwng Cymraeg. </w:t>
      </w:r>
    </w:p>
    <w:p w14:paraId="7939836D" w14:textId="3DFBF9E9" w:rsid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Smith,M. a Kamen,T. a Armitage,M. a Barker,C. (2012) Children and Young People’s Workforce. London:Hodder Education. </w:t>
      </w:r>
    </w:p>
    <w:p w14:paraId="06AF4002" w14:textId="63956035" w:rsidR="00D74F77" w:rsidRPr="00D74F77" w:rsidRDefault="00D74F77" w:rsidP="00723036">
      <w:pPr>
        <w:suppressAutoHyphens/>
        <w:autoSpaceDN w:val="0"/>
        <w:spacing w:line="360" w:lineRule="auto"/>
        <w:jc w:val="both"/>
        <w:textAlignment w:val="baseline"/>
        <w:rPr>
          <w:rFonts w:ascii="Arial" w:eastAsia="Calibri" w:hAnsi="Arial" w:cs="Arial"/>
        </w:rPr>
      </w:pPr>
      <w:r>
        <w:rPr>
          <w:rFonts w:ascii="Arial" w:eastAsia="Calibri" w:hAnsi="Arial" w:cs="Arial"/>
        </w:rPr>
        <w:t xml:space="preserve">Southworth,G. (1998) </w:t>
      </w:r>
      <w:r>
        <w:rPr>
          <w:rFonts w:ascii="Arial" w:eastAsia="Calibri" w:hAnsi="Arial" w:cs="Arial"/>
          <w:i/>
          <w:iCs/>
        </w:rPr>
        <w:t xml:space="preserve">Leading Improving Primary Schools. </w:t>
      </w:r>
      <w:r w:rsidR="000C6221">
        <w:rPr>
          <w:rFonts w:ascii="Arial" w:eastAsia="Calibri" w:hAnsi="Arial" w:cs="Arial"/>
        </w:rPr>
        <w:t xml:space="preserve">London:Falmer Press. </w:t>
      </w:r>
    </w:p>
    <w:p w14:paraId="2E73D353"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Teacher Development Trust Network (TDTN) (2015) ‘Lesson Study Enquiry’ http://tdtrust.org/?s=lesson+study+ [Mynediad: 5ed o Chwefror,2020].</w:t>
      </w:r>
    </w:p>
    <w:p w14:paraId="2C7EF231" w14:textId="0E085763" w:rsid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The United Nations Convention on the Rights of the Child (UNCRC) https://downloads.unicef.org.uk/wp-content/uploads/2016/08/unicef-convention-rights-child-uncrc.pdf?_ga=2.154183352.1281872263.1581858353-2099017301.1581858353 [Mynediad:13eg o Chwefror,2020].</w:t>
      </w:r>
    </w:p>
    <w:p w14:paraId="710D214A" w14:textId="3D58B0B0" w:rsidR="00686F99" w:rsidRPr="00723036" w:rsidRDefault="00686F99" w:rsidP="00723036">
      <w:pPr>
        <w:suppressAutoHyphens/>
        <w:autoSpaceDN w:val="0"/>
        <w:spacing w:line="360" w:lineRule="auto"/>
        <w:jc w:val="both"/>
        <w:textAlignment w:val="baseline"/>
        <w:rPr>
          <w:rFonts w:ascii="Arial" w:eastAsia="Calibri" w:hAnsi="Arial" w:cs="Arial"/>
        </w:rPr>
      </w:pPr>
      <w:r>
        <w:rPr>
          <w:rFonts w:ascii="Arial" w:hAnsi="Arial" w:cs="Arial"/>
          <w:bdr w:val="none" w:sz="0" w:space="0" w:color="auto" w:frame="1"/>
        </w:rPr>
        <w:lastRenderedPageBreak/>
        <w:t>Thomas, G. (2013) How to do your research project: A guide for students in education and applied social sciences. London: Sage Publications Ltd.</w:t>
      </w:r>
    </w:p>
    <w:p w14:paraId="1D1E0FE1"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Youngman,M,B. (1994) Designing and analysing interviews’, yn Bennet,N. a Glatter,R. a Levacic,R. (eds) Improving Educational Management through Research and Consultancy.  London:Paul Chapman Publishing in Association with the Open University. </w:t>
      </w:r>
    </w:p>
    <w:p w14:paraId="2553E88E"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Warwick,P. a Vrikki,M. a Vermunt,J. a Mercer,N. a Van Halem,N. Connecting observations of student and teacher learning: an examination of dialogic processes in Lesson Study discussions in mathematics. Vol48.No10. (2016) https://www.researchgate.net/publication/291389736_Connecting_observations_of_student_and_teacher_learning_an_examination_of_dialogic_processes_in_Lesson_Study_discussions_in_mathematics  [Mynediad: 6ed o Chwefror,2020].</w:t>
      </w:r>
    </w:p>
    <w:p w14:paraId="1F0D63CF"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William,D. Thinking through assessment: An interview with Dylan William English in Education. Vol 36.No3.(2002).</w:t>
      </w:r>
    </w:p>
    <w:p w14:paraId="5FBAB5F8" w14:textId="77777777" w:rsidR="00723036" w:rsidRPr="00723036" w:rsidRDefault="00723036" w:rsidP="00723036">
      <w:pPr>
        <w:suppressAutoHyphens/>
        <w:autoSpaceDN w:val="0"/>
        <w:spacing w:line="240" w:lineRule="auto"/>
        <w:textAlignment w:val="baseline"/>
        <w:rPr>
          <w:rFonts w:ascii="Calibri" w:eastAsia="Calibri" w:hAnsi="Calibri" w:cs="Times New Roman"/>
        </w:rPr>
      </w:pPr>
    </w:p>
    <w:p w14:paraId="18E3C6A9" w14:textId="77777777" w:rsidR="00723036" w:rsidRPr="00723036" w:rsidRDefault="00723036" w:rsidP="00723036">
      <w:pPr>
        <w:suppressAutoHyphens/>
        <w:autoSpaceDN w:val="0"/>
        <w:spacing w:line="240" w:lineRule="auto"/>
        <w:textAlignment w:val="baseline"/>
        <w:rPr>
          <w:rFonts w:ascii="Calibri" w:eastAsia="Calibri" w:hAnsi="Calibri" w:cs="Times New Roman"/>
          <w:sz w:val="32"/>
          <w:szCs w:val="32"/>
        </w:rPr>
      </w:pPr>
    </w:p>
    <w:p w14:paraId="7548F385" w14:textId="77777777" w:rsidR="00723036" w:rsidRPr="00723036" w:rsidRDefault="00723036" w:rsidP="00723036">
      <w:pPr>
        <w:suppressAutoHyphens/>
        <w:autoSpaceDN w:val="0"/>
        <w:spacing w:line="240" w:lineRule="auto"/>
        <w:textAlignment w:val="baseline"/>
        <w:rPr>
          <w:rFonts w:ascii="Calibri" w:eastAsia="Calibri" w:hAnsi="Calibri" w:cs="Times New Roman"/>
          <w:sz w:val="32"/>
          <w:szCs w:val="32"/>
        </w:rPr>
      </w:pPr>
    </w:p>
    <w:p w14:paraId="0AB32304" w14:textId="77777777" w:rsidR="00723036" w:rsidRPr="00723036" w:rsidRDefault="00723036" w:rsidP="00723036">
      <w:pPr>
        <w:suppressAutoHyphens/>
        <w:autoSpaceDN w:val="0"/>
        <w:spacing w:line="240" w:lineRule="auto"/>
        <w:textAlignment w:val="baseline"/>
        <w:rPr>
          <w:rFonts w:ascii="Calibri" w:eastAsia="Calibri" w:hAnsi="Calibri" w:cs="Times New Roman"/>
          <w:sz w:val="32"/>
          <w:szCs w:val="32"/>
        </w:rPr>
      </w:pPr>
    </w:p>
    <w:p w14:paraId="155300EF" w14:textId="77777777" w:rsidR="00723036" w:rsidRPr="00723036" w:rsidRDefault="00723036" w:rsidP="00723036">
      <w:pPr>
        <w:suppressAutoHyphens/>
        <w:autoSpaceDN w:val="0"/>
        <w:spacing w:line="240" w:lineRule="auto"/>
        <w:textAlignment w:val="baseline"/>
        <w:rPr>
          <w:rFonts w:ascii="Calibri" w:eastAsia="Calibri" w:hAnsi="Calibri" w:cs="Times New Roman"/>
          <w:sz w:val="32"/>
          <w:szCs w:val="32"/>
        </w:rPr>
      </w:pPr>
    </w:p>
    <w:p w14:paraId="2C57984F" w14:textId="77777777" w:rsidR="00723036" w:rsidRPr="00723036" w:rsidRDefault="00723036" w:rsidP="00723036">
      <w:pPr>
        <w:suppressAutoHyphens/>
        <w:autoSpaceDN w:val="0"/>
        <w:spacing w:line="240" w:lineRule="auto"/>
        <w:textAlignment w:val="baseline"/>
        <w:rPr>
          <w:rFonts w:ascii="Arial" w:eastAsia="Calibri" w:hAnsi="Arial" w:cs="Arial"/>
          <w:b/>
          <w:bCs/>
          <w:sz w:val="28"/>
          <w:szCs w:val="28"/>
        </w:rPr>
      </w:pPr>
    </w:p>
    <w:p w14:paraId="377ACD1E" w14:textId="77777777" w:rsidR="00723036" w:rsidRPr="00723036" w:rsidRDefault="00723036" w:rsidP="00723036">
      <w:pPr>
        <w:suppressAutoHyphens/>
        <w:autoSpaceDN w:val="0"/>
        <w:spacing w:line="240" w:lineRule="auto"/>
        <w:textAlignment w:val="baseline"/>
        <w:rPr>
          <w:rFonts w:ascii="Arial" w:eastAsia="Calibri" w:hAnsi="Arial" w:cs="Arial"/>
          <w:b/>
          <w:bCs/>
          <w:sz w:val="28"/>
          <w:szCs w:val="28"/>
        </w:rPr>
      </w:pPr>
      <w:r w:rsidRPr="00723036">
        <w:rPr>
          <w:rFonts w:ascii="Arial" w:eastAsia="Calibri" w:hAnsi="Arial" w:cs="Arial"/>
          <w:b/>
          <w:bCs/>
          <w:sz w:val="28"/>
          <w:szCs w:val="28"/>
        </w:rPr>
        <w:t xml:space="preserve">Darlleniadau </w:t>
      </w:r>
    </w:p>
    <w:p w14:paraId="7D1BB722"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Bell,J. (2010) (5ed) Doing Your Research Project. Suffolk:Open University Press.</w:t>
      </w:r>
    </w:p>
    <w:p w14:paraId="2B4D9F3F"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Blaxter,L. a Hughes,C. a Tight,M. (2006) (3ed) HOW TO research. Glasgow:Open University Press. </w:t>
      </w:r>
    </w:p>
    <w:p w14:paraId="5BE2EC28"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Cotton,T. (2013) Understanding and Teaching Primary Mathematics. Harlow:Pearson. </w:t>
      </w:r>
    </w:p>
    <w:p w14:paraId="2B8AA42F"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 xml:space="preserve">Dunn, J. (1999). Making sense of the social world: Mindreading, emotion and relationships. In P. D. Zelazo, J. W. Astington &amp; D. R. Olson (Eds.), Developing theories of intention: Social understanding and self-control. Mahwas, NJ: Lawrence Erlbaum. </w:t>
      </w:r>
    </w:p>
    <w:p w14:paraId="00C956E6"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Eder, D., &amp; Fingerson, L. (2001). Interviewing children and adolescents. In J. F. Gubrium &amp; J. A. Holstein (Eds.), Handbook of interview research (pp. 181-201). Thousand Oaks: Sage.</w:t>
      </w:r>
    </w:p>
    <w:p w14:paraId="47177565"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p>
    <w:p w14:paraId="69FF743D"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lastRenderedPageBreak/>
        <w:t>Gifford, S. (2014) ‘A good foundation for number learning for five year olds?’  An evaluation of the English Early Learning ‘Numbers’ Goal in the light of research’ Research in Mathematics Education 16 (3) 219-233</w:t>
      </w:r>
    </w:p>
    <w:p w14:paraId="081B3795"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p>
    <w:p w14:paraId="1730066E"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Gifford, S. &amp; F. Rockliffe (2012) ‘Mathematics difficulties: does one approach fit all?’ Research in Mathematics Education 14 (1) 1-15</w:t>
      </w:r>
    </w:p>
    <w:p w14:paraId="28735F63"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p>
    <w:p w14:paraId="6D1F1FFF"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Gifford, S. &amp; J. Davenall (2012) ‘Developing counting through play’ Primary Mathematics 16 (2) 11-13</w:t>
      </w:r>
    </w:p>
    <w:p w14:paraId="5E1B5AF8"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Groundwater-Smith,S. a Dockett,S. a Bottrell,D. (2015) Participatory research with children and young people. Dprset:SAGE.</w:t>
      </w:r>
    </w:p>
    <w:p w14:paraId="5A7DB422" w14:textId="77777777" w:rsidR="00723036" w:rsidRPr="00723036" w:rsidRDefault="00723036" w:rsidP="00723036">
      <w:pPr>
        <w:suppressAutoHyphens/>
        <w:autoSpaceDN w:val="0"/>
        <w:spacing w:line="360" w:lineRule="auto"/>
        <w:jc w:val="both"/>
        <w:textAlignment w:val="baseline"/>
        <w:rPr>
          <w:rFonts w:ascii="Arial" w:eastAsia="Calibri" w:hAnsi="Arial" w:cs="Arial"/>
        </w:rPr>
      </w:pPr>
      <w:r w:rsidRPr="00723036">
        <w:rPr>
          <w:rFonts w:ascii="Arial" w:eastAsia="Calibri" w:hAnsi="Arial" w:cs="Arial"/>
        </w:rPr>
        <w:t>Meggit,C. a Kamen,T. a Bruce,T. a Grenier,J. (2011) Children and Young People’s Workforce. London:Hodder Education.</w:t>
      </w:r>
    </w:p>
    <w:p w14:paraId="38B9DA83" w14:textId="098489BF" w:rsidR="0093536A" w:rsidRPr="0093536A" w:rsidRDefault="0093536A" w:rsidP="0093536A">
      <w:pPr>
        <w:suppressAutoHyphens/>
        <w:autoSpaceDN w:val="0"/>
        <w:spacing w:line="360" w:lineRule="auto"/>
        <w:jc w:val="both"/>
        <w:textAlignment w:val="baseline"/>
        <w:rPr>
          <w:rFonts w:ascii="Arial" w:eastAsia="Calibri" w:hAnsi="Arial" w:cs="Arial"/>
        </w:rPr>
      </w:pPr>
    </w:p>
    <w:p w14:paraId="0AE08B21" w14:textId="63461FAB" w:rsidR="00F950E0" w:rsidRDefault="00F950E0" w:rsidP="00F950E0"/>
    <w:p w14:paraId="1439C32F" w14:textId="0701904F" w:rsidR="00F950E0" w:rsidRDefault="00F950E0" w:rsidP="00F950E0"/>
    <w:p w14:paraId="6209DCF2" w14:textId="2F6E1D3C" w:rsidR="00F950E0" w:rsidRDefault="00F950E0" w:rsidP="00F950E0"/>
    <w:p w14:paraId="2E646129" w14:textId="77777777" w:rsidR="00F950E0" w:rsidRDefault="00F950E0" w:rsidP="00F950E0"/>
    <w:sectPr w:rsidR="00F950E0" w:rsidSect="00F950E0">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D19781" w14:textId="77777777" w:rsidR="00C46C2F" w:rsidRDefault="00C46C2F" w:rsidP="00F950E0">
      <w:pPr>
        <w:spacing w:after="0" w:line="240" w:lineRule="auto"/>
      </w:pPr>
      <w:r>
        <w:separator/>
      </w:r>
    </w:p>
  </w:endnote>
  <w:endnote w:type="continuationSeparator" w:id="0">
    <w:p w14:paraId="60ED2B13" w14:textId="77777777" w:rsidR="00C46C2F" w:rsidRDefault="00C46C2F" w:rsidP="00F95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8513073"/>
      <w:docPartObj>
        <w:docPartGallery w:val="Page Numbers (Bottom of Page)"/>
        <w:docPartUnique/>
      </w:docPartObj>
    </w:sdtPr>
    <w:sdtEndPr>
      <w:rPr>
        <w:noProof/>
      </w:rPr>
    </w:sdtEndPr>
    <w:sdtContent>
      <w:p w14:paraId="5C90253C" w14:textId="48DAD556" w:rsidR="00A60B72" w:rsidRDefault="00A60B72">
        <w:pPr>
          <w:pStyle w:val="Footer"/>
          <w:jc w:val="right"/>
        </w:pPr>
        <w:r>
          <w:fldChar w:fldCharType="begin"/>
        </w:r>
        <w:r>
          <w:instrText xml:space="preserve"> PAGE   \* MERGEFORMAT </w:instrText>
        </w:r>
        <w:r>
          <w:fldChar w:fldCharType="separate"/>
        </w:r>
        <w:r w:rsidR="003B1486">
          <w:rPr>
            <w:noProof/>
          </w:rPr>
          <w:t>1</w:t>
        </w:r>
        <w:r w:rsidR="003B1486">
          <w:rPr>
            <w:noProof/>
          </w:rPr>
          <w:t>3</w:t>
        </w:r>
        <w:r>
          <w:rPr>
            <w:noProof/>
          </w:rPr>
          <w:fldChar w:fldCharType="end"/>
        </w:r>
      </w:p>
    </w:sdtContent>
  </w:sdt>
  <w:p w14:paraId="0747859C" w14:textId="77777777" w:rsidR="00A60B72" w:rsidRDefault="00A60B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DCAA9F" w14:textId="77777777" w:rsidR="00C46C2F" w:rsidRDefault="00C46C2F" w:rsidP="00F950E0">
      <w:pPr>
        <w:spacing w:after="0" w:line="240" w:lineRule="auto"/>
      </w:pPr>
      <w:r>
        <w:separator/>
      </w:r>
    </w:p>
  </w:footnote>
  <w:footnote w:type="continuationSeparator" w:id="0">
    <w:p w14:paraId="3D3F22C7" w14:textId="77777777" w:rsidR="00C46C2F" w:rsidRDefault="00C46C2F" w:rsidP="00F950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59F060" w14:textId="454A129C" w:rsidR="00A60B72" w:rsidRDefault="00A60B72" w:rsidP="003A7255">
    <w:pPr>
      <w:pStyle w:val="Header"/>
    </w:pPr>
    <w:r>
      <w:t xml:space="preserve">ECAD7004C ( 4,876 gair) </w:t>
    </w:r>
    <w:r>
      <w:tab/>
      <w:t xml:space="preserve">                                                                                                                        1600820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D82992"/>
    <w:multiLevelType w:val="hybridMultilevel"/>
    <w:tmpl w:val="60E0C888"/>
    <w:lvl w:ilvl="0" w:tplc="F1BAEC5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957628"/>
    <w:multiLevelType w:val="hybridMultilevel"/>
    <w:tmpl w:val="4A307F18"/>
    <w:lvl w:ilvl="0" w:tplc="EFF080B6">
      <w:start w:val="2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50E0"/>
    <w:rsid w:val="00001F80"/>
    <w:rsid w:val="00012D59"/>
    <w:rsid w:val="00013B20"/>
    <w:rsid w:val="00015D92"/>
    <w:rsid w:val="000318A1"/>
    <w:rsid w:val="000555B8"/>
    <w:rsid w:val="000557CC"/>
    <w:rsid w:val="00095E14"/>
    <w:rsid w:val="000A17B5"/>
    <w:rsid w:val="000A3EF2"/>
    <w:rsid w:val="000A553C"/>
    <w:rsid w:val="000B158B"/>
    <w:rsid w:val="000C1D47"/>
    <w:rsid w:val="000C2C17"/>
    <w:rsid w:val="000C6221"/>
    <w:rsid w:val="000C6C2E"/>
    <w:rsid w:val="000D5114"/>
    <w:rsid w:val="00101913"/>
    <w:rsid w:val="001037AB"/>
    <w:rsid w:val="00117B89"/>
    <w:rsid w:val="00126A80"/>
    <w:rsid w:val="0013076C"/>
    <w:rsid w:val="001314D4"/>
    <w:rsid w:val="00147710"/>
    <w:rsid w:val="00154827"/>
    <w:rsid w:val="00156610"/>
    <w:rsid w:val="001575FF"/>
    <w:rsid w:val="00164978"/>
    <w:rsid w:val="001946D2"/>
    <w:rsid w:val="0019554E"/>
    <w:rsid w:val="001A5523"/>
    <w:rsid w:val="001A65DD"/>
    <w:rsid w:val="00211625"/>
    <w:rsid w:val="00212468"/>
    <w:rsid w:val="0022090F"/>
    <w:rsid w:val="00221D74"/>
    <w:rsid w:val="00224116"/>
    <w:rsid w:val="002269CB"/>
    <w:rsid w:val="002314A2"/>
    <w:rsid w:val="002316B3"/>
    <w:rsid w:val="00232D09"/>
    <w:rsid w:val="002350CF"/>
    <w:rsid w:val="00253F30"/>
    <w:rsid w:val="002700C8"/>
    <w:rsid w:val="00284835"/>
    <w:rsid w:val="002950E1"/>
    <w:rsid w:val="002A21E0"/>
    <w:rsid w:val="002C122C"/>
    <w:rsid w:val="002C6FAD"/>
    <w:rsid w:val="002D1825"/>
    <w:rsid w:val="002D203D"/>
    <w:rsid w:val="002F39FB"/>
    <w:rsid w:val="0030140C"/>
    <w:rsid w:val="0030792D"/>
    <w:rsid w:val="003115F9"/>
    <w:rsid w:val="00320B88"/>
    <w:rsid w:val="00324435"/>
    <w:rsid w:val="00325F54"/>
    <w:rsid w:val="00336D4A"/>
    <w:rsid w:val="00344183"/>
    <w:rsid w:val="003468F5"/>
    <w:rsid w:val="00350509"/>
    <w:rsid w:val="00377755"/>
    <w:rsid w:val="00391EFD"/>
    <w:rsid w:val="00395C25"/>
    <w:rsid w:val="003A5CD9"/>
    <w:rsid w:val="003A7255"/>
    <w:rsid w:val="003B1486"/>
    <w:rsid w:val="003C5F54"/>
    <w:rsid w:val="003D01CB"/>
    <w:rsid w:val="003D33B2"/>
    <w:rsid w:val="003E28A2"/>
    <w:rsid w:val="003E34D7"/>
    <w:rsid w:val="00403CCF"/>
    <w:rsid w:val="00405D2F"/>
    <w:rsid w:val="00415FBC"/>
    <w:rsid w:val="0042351A"/>
    <w:rsid w:val="00423791"/>
    <w:rsid w:val="00427F76"/>
    <w:rsid w:val="0043047B"/>
    <w:rsid w:val="00445AFF"/>
    <w:rsid w:val="00460962"/>
    <w:rsid w:val="00492633"/>
    <w:rsid w:val="00492BB9"/>
    <w:rsid w:val="004B0C39"/>
    <w:rsid w:val="004B1C70"/>
    <w:rsid w:val="004B5925"/>
    <w:rsid w:val="004C0A1A"/>
    <w:rsid w:val="004D209E"/>
    <w:rsid w:val="004D71A3"/>
    <w:rsid w:val="004E4F42"/>
    <w:rsid w:val="004E6C31"/>
    <w:rsid w:val="004F2BAF"/>
    <w:rsid w:val="00505B73"/>
    <w:rsid w:val="00513EEA"/>
    <w:rsid w:val="00514CC7"/>
    <w:rsid w:val="005250A0"/>
    <w:rsid w:val="0053575A"/>
    <w:rsid w:val="00547D24"/>
    <w:rsid w:val="0055191F"/>
    <w:rsid w:val="005620F9"/>
    <w:rsid w:val="00581A9F"/>
    <w:rsid w:val="005857ED"/>
    <w:rsid w:val="00591BA4"/>
    <w:rsid w:val="005A27D9"/>
    <w:rsid w:val="005A2C85"/>
    <w:rsid w:val="005A2DD6"/>
    <w:rsid w:val="005A3709"/>
    <w:rsid w:val="005A7472"/>
    <w:rsid w:val="005B7C97"/>
    <w:rsid w:val="005D4240"/>
    <w:rsid w:val="005E69A0"/>
    <w:rsid w:val="005F578A"/>
    <w:rsid w:val="00601AFE"/>
    <w:rsid w:val="006211AF"/>
    <w:rsid w:val="006221EC"/>
    <w:rsid w:val="00622B0A"/>
    <w:rsid w:val="00634114"/>
    <w:rsid w:val="0064154C"/>
    <w:rsid w:val="006550D8"/>
    <w:rsid w:val="006562B9"/>
    <w:rsid w:val="00656347"/>
    <w:rsid w:val="00666B5E"/>
    <w:rsid w:val="00674190"/>
    <w:rsid w:val="00677B57"/>
    <w:rsid w:val="00680B6A"/>
    <w:rsid w:val="006833B9"/>
    <w:rsid w:val="00686F99"/>
    <w:rsid w:val="006877C8"/>
    <w:rsid w:val="00693D87"/>
    <w:rsid w:val="006A0E17"/>
    <w:rsid w:val="006B053F"/>
    <w:rsid w:val="006C05B5"/>
    <w:rsid w:val="006C1839"/>
    <w:rsid w:val="006C5BCA"/>
    <w:rsid w:val="006D1098"/>
    <w:rsid w:val="006D4733"/>
    <w:rsid w:val="006F1BF8"/>
    <w:rsid w:val="00705621"/>
    <w:rsid w:val="007058D5"/>
    <w:rsid w:val="00716C5E"/>
    <w:rsid w:val="0072225A"/>
    <w:rsid w:val="00723036"/>
    <w:rsid w:val="007337BC"/>
    <w:rsid w:val="007370F9"/>
    <w:rsid w:val="007378A2"/>
    <w:rsid w:val="0074608E"/>
    <w:rsid w:val="00746510"/>
    <w:rsid w:val="00755414"/>
    <w:rsid w:val="007806FB"/>
    <w:rsid w:val="007860AB"/>
    <w:rsid w:val="007A259B"/>
    <w:rsid w:val="007B4911"/>
    <w:rsid w:val="007B5CBF"/>
    <w:rsid w:val="007B6C39"/>
    <w:rsid w:val="007C069D"/>
    <w:rsid w:val="007C1C55"/>
    <w:rsid w:val="007C212F"/>
    <w:rsid w:val="007D350E"/>
    <w:rsid w:val="007D422C"/>
    <w:rsid w:val="007E187F"/>
    <w:rsid w:val="007E7F05"/>
    <w:rsid w:val="007F0448"/>
    <w:rsid w:val="007F0698"/>
    <w:rsid w:val="007F136E"/>
    <w:rsid w:val="007F3084"/>
    <w:rsid w:val="007F3DD2"/>
    <w:rsid w:val="00803443"/>
    <w:rsid w:val="008309E8"/>
    <w:rsid w:val="00832777"/>
    <w:rsid w:val="00833553"/>
    <w:rsid w:val="00837EBB"/>
    <w:rsid w:val="0084474C"/>
    <w:rsid w:val="00846C8D"/>
    <w:rsid w:val="00892208"/>
    <w:rsid w:val="00896CF5"/>
    <w:rsid w:val="008B0B87"/>
    <w:rsid w:val="008B526A"/>
    <w:rsid w:val="008D2095"/>
    <w:rsid w:val="008D30F9"/>
    <w:rsid w:val="008E271F"/>
    <w:rsid w:val="008F5AD0"/>
    <w:rsid w:val="008F67FD"/>
    <w:rsid w:val="008F76F9"/>
    <w:rsid w:val="009015E3"/>
    <w:rsid w:val="0090575A"/>
    <w:rsid w:val="00913748"/>
    <w:rsid w:val="00924387"/>
    <w:rsid w:val="00926D51"/>
    <w:rsid w:val="00930A3A"/>
    <w:rsid w:val="00930F00"/>
    <w:rsid w:val="0093536A"/>
    <w:rsid w:val="00940E7A"/>
    <w:rsid w:val="00953F21"/>
    <w:rsid w:val="009547FD"/>
    <w:rsid w:val="00955053"/>
    <w:rsid w:val="00965EB0"/>
    <w:rsid w:val="00975F03"/>
    <w:rsid w:val="009831FF"/>
    <w:rsid w:val="0098698B"/>
    <w:rsid w:val="009B4573"/>
    <w:rsid w:val="009B5595"/>
    <w:rsid w:val="009C540F"/>
    <w:rsid w:val="009D3B77"/>
    <w:rsid w:val="009D42C6"/>
    <w:rsid w:val="009E2E4B"/>
    <w:rsid w:val="009F6AA4"/>
    <w:rsid w:val="00A038A7"/>
    <w:rsid w:val="00A04B11"/>
    <w:rsid w:val="00A07C60"/>
    <w:rsid w:val="00A1072A"/>
    <w:rsid w:val="00A15AE8"/>
    <w:rsid w:val="00A31C07"/>
    <w:rsid w:val="00A32F12"/>
    <w:rsid w:val="00A51D76"/>
    <w:rsid w:val="00A60B72"/>
    <w:rsid w:val="00A769D9"/>
    <w:rsid w:val="00A84C32"/>
    <w:rsid w:val="00AA02D5"/>
    <w:rsid w:val="00AA2C73"/>
    <w:rsid w:val="00AA4D1E"/>
    <w:rsid w:val="00AB3223"/>
    <w:rsid w:val="00AB428A"/>
    <w:rsid w:val="00AB459C"/>
    <w:rsid w:val="00AB6A5C"/>
    <w:rsid w:val="00AC40A8"/>
    <w:rsid w:val="00AC4FCF"/>
    <w:rsid w:val="00AC5F7E"/>
    <w:rsid w:val="00AD0A0B"/>
    <w:rsid w:val="00AD2BAD"/>
    <w:rsid w:val="00AD5513"/>
    <w:rsid w:val="00AE0DB9"/>
    <w:rsid w:val="00AE0F8C"/>
    <w:rsid w:val="00AE2ABC"/>
    <w:rsid w:val="00AF54BB"/>
    <w:rsid w:val="00B0178C"/>
    <w:rsid w:val="00B11403"/>
    <w:rsid w:val="00B12DE9"/>
    <w:rsid w:val="00B2120F"/>
    <w:rsid w:val="00B32313"/>
    <w:rsid w:val="00B44EAF"/>
    <w:rsid w:val="00B46CD3"/>
    <w:rsid w:val="00B47261"/>
    <w:rsid w:val="00B62C57"/>
    <w:rsid w:val="00B64B81"/>
    <w:rsid w:val="00B7127D"/>
    <w:rsid w:val="00B73D28"/>
    <w:rsid w:val="00B838D2"/>
    <w:rsid w:val="00B928E1"/>
    <w:rsid w:val="00BA1263"/>
    <w:rsid w:val="00BA24DE"/>
    <w:rsid w:val="00BA7816"/>
    <w:rsid w:val="00BD6E6C"/>
    <w:rsid w:val="00BE1F43"/>
    <w:rsid w:val="00BF422F"/>
    <w:rsid w:val="00BF4A1F"/>
    <w:rsid w:val="00C10E73"/>
    <w:rsid w:val="00C13C2A"/>
    <w:rsid w:val="00C1549C"/>
    <w:rsid w:val="00C17E3F"/>
    <w:rsid w:val="00C46C2F"/>
    <w:rsid w:val="00C47D42"/>
    <w:rsid w:val="00C506EB"/>
    <w:rsid w:val="00C623BD"/>
    <w:rsid w:val="00C66E61"/>
    <w:rsid w:val="00C7503B"/>
    <w:rsid w:val="00C83ECF"/>
    <w:rsid w:val="00C96E4D"/>
    <w:rsid w:val="00CA7E9E"/>
    <w:rsid w:val="00CB343E"/>
    <w:rsid w:val="00CB4B88"/>
    <w:rsid w:val="00CC2CC2"/>
    <w:rsid w:val="00CD767C"/>
    <w:rsid w:val="00D05920"/>
    <w:rsid w:val="00D0644E"/>
    <w:rsid w:val="00D0663F"/>
    <w:rsid w:val="00D11F5A"/>
    <w:rsid w:val="00D1349D"/>
    <w:rsid w:val="00D171CF"/>
    <w:rsid w:val="00D2106C"/>
    <w:rsid w:val="00D218B8"/>
    <w:rsid w:val="00D25E98"/>
    <w:rsid w:val="00D62553"/>
    <w:rsid w:val="00D737CF"/>
    <w:rsid w:val="00D74F77"/>
    <w:rsid w:val="00D844C8"/>
    <w:rsid w:val="00D85D07"/>
    <w:rsid w:val="00D87052"/>
    <w:rsid w:val="00D92151"/>
    <w:rsid w:val="00DA3986"/>
    <w:rsid w:val="00DA4588"/>
    <w:rsid w:val="00DC4519"/>
    <w:rsid w:val="00DE00A7"/>
    <w:rsid w:val="00DE1E71"/>
    <w:rsid w:val="00DE3C64"/>
    <w:rsid w:val="00DE40EF"/>
    <w:rsid w:val="00DE588C"/>
    <w:rsid w:val="00DE7DF5"/>
    <w:rsid w:val="00DF3C98"/>
    <w:rsid w:val="00E018BC"/>
    <w:rsid w:val="00E019E5"/>
    <w:rsid w:val="00E03F6B"/>
    <w:rsid w:val="00E074FC"/>
    <w:rsid w:val="00E120E5"/>
    <w:rsid w:val="00E149E1"/>
    <w:rsid w:val="00E25802"/>
    <w:rsid w:val="00E3138B"/>
    <w:rsid w:val="00E352AF"/>
    <w:rsid w:val="00E3715A"/>
    <w:rsid w:val="00E505B0"/>
    <w:rsid w:val="00E52269"/>
    <w:rsid w:val="00E53F54"/>
    <w:rsid w:val="00E55E7F"/>
    <w:rsid w:val="00E5788B"/>
    <w:rsid w:val="00E6370E"/>
    <w:rsid w:val="00E76F55"/>
    <w:rsid w:val="00E84F6A"/>
    <w:rsid w:val="00E937AE"/>
    <w:rsid w:val="00E9602B"/>
    <w:rsid w:val="00EA4EBE"/>
    <w:rsid w:val="00EB4F32"/>
    <w:rsid w:val="00EB4FD2"/>
    <w:rsid w:val="00ED0B4B"/>
    <w:rsid w:val="00ED53A0"/>
    <w:rsid w:val="00ED5542"/>
    <w:rsid w:val="00EE0425"/>
    <w:rsid w:val="00EE33E7"/>
    <w:rsid w:val="00EF58D5"/>
    <w:rsid w:val="00F15668"/>
    <w:rsid w:val="00F201C6"/>
    <w:rsid w:val="00F21C69"/>
    <w:rsid w:val="00F25CB6"/>
    <w:rsid w:val="00F267F6"/>
    <w:rsid w:val="00F2791E"/>
    <w:rsid w:val="00F36C2E"/>
    <w:rsid w:val="00F37E72"/>
    <w:rsid w:val="00F47721"/>
    <w:rsid w:val="00F5389A"/>
    <w:rsid w:val="00F613FF"/>
    <w:rsid w:val="00F73F51"/>
    <w:rsid w:val="00F819BF"/>
    <w:rsid w:val="00F85AA9"/>
    <w:rsid w:val="00F86F54"/>
    <w:rsid w:val="00F900DF"/>
    <w:rsid w:val="00F950E0"/>
    <w:rsid w:val="00FA3F5B"/>
    <w:rsid w:val="00FB143D"/>
    <w:rsid w:val="00FB39FA"/>
    <w:rsid w:val="00FC576B"/>
    <w:rsid w:val="00FC66DE"/>
    <w:rsid w:val="00FD42E5"/>
    <w:rsid w:val="00FE0AC6"/>
    <w:rsid w:val="00FE39D1"/>
    <w:rsid w:val="00FE4C14"/>
    <w:rsid w:val="00FE5762"/>
    <w:rsid w:val="00FF54F9"/>
    <w:rsid w:val="00FF7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42B7B1C"/>
  <w15:chartTrackingRefBased/>
  <w15:docId w15:val="{7F8B3591-B1EC-49C4-85FA-C84D8D777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5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0E0"/>
    <w:rPr>
      <w:lang w:val="cy-GB"/>
    </w:rPr>
  </w:style>
  <w:style w:type="paragraph" w:styleId="Footer">
    <w:name w:val="footer"/>
    <w:basedOn w:val="Normal"/>
    <w:link w:val="FooterChar"/>
    <w:uiPriority w:val="99"/>
    <w:unhideWhenUsed/>
    <w:rsid w:val="00F95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0E0"/>
    <w:rPr>
      <w:lang w:val="cy-GB"/>
    </w:rPr>
  </w:style>
  <w:style w:type="paragraph" w:styleId="ListParagraph">
    <w:name w:val="List Paragraph"/>
    <w:basedOn w:val="Normal"/>
    <w:uiPriority w:val="34"/>
    <w:qFormat/>
    <w:rsid w:val="00F950E0"/>
    <w:pPr>
      <w:ind w:left="720"/>
      <w:contextualSpacing/>
    </w:pPr>
  </w:style>
  <w:style w:type="paragraph" w:styleId="NoSpacing">
    <w:name w:val="No Spacing"/>
    <w:link w:val="NoSpacingChar"/>
    <w:uiPriority w:val="1"/>
    <w:qFormat/>
    <w:rsid w:val="00F950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50E0"/>
    <w:rPr>
      <w:rFonts w:eastAsiaTheme="minorEastAsia"/>
      <w:lang w:val="en-US"/>
    </w:rPr>
  </w:style>
  <w:style w:type="character" w:styleId="Hyperlink">
    <w:name w:val="Hyperlink"/>
    <w:basedOn w:val="DefaultParagraphFont"/>
    <w:uiPriority w:val="99"/>
    <w:unhideWhenUsed/>
    <w:rsid w:val="00930A3A"/>
    <w:rPr>
      <w:color w:val="0000FF"/>
      <w:u w:val="single"/>
    </w:rPr>
  </w:style>
  <w:style w:type="paragraph" w:styleId="NormalWeb">
    <w:name w:val="Normal (Web)"/>
    <w:basedOn w:val="Normal"/>
    <w:uiPriority w:val="99"/>
    <w:semiHidden/>
    <w:unhideWhenUsed/>
    <w:rsid w:val="00622B0A"/>
    <w:rPr>
      <w:rFonts w:ascii="Times New Roman" w:hAnsi="Times New Roman" w:cs="Times New Roman"/>
      <w:sz w:val="24"/>
      <w:szCs w:val="24"/>
    </w:rPr>
  </w:style>
  <w:style w:type="character" w:customStyle="1" w:styleId="UnresolvedMention1">
    <w:name w:val="Unresolved Mention1"/>
    <w:basedOn w:val="DefaultParagraphFont"/>
    <w:uiPriority w:val="99"/>
    <w:semiHidden/>
    <w:unhideWhenUsed/>
    <w:rsid w:val="00211625"/>
    <w:rPr>
      <w:color w:val="605E5C"/>
      <w:shd w:val="clear" w:color="auto" w:fill="E1DFDD"/>
    </w:rPr>
  </w:style>
  <w:style w:type="table" w:styleId="TableGrid">
    <w:name w:val="Table Grid"/>
    <w:basedOn w:val="TableNormal"/>
    <w:uiPriority w:val="39"/>
    <w:rsid w:val="007D35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25F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7694517">
      <w:bodyDiv w:val="1"/>
      <w:marLeft w:val="0"/>
      <w:marRight w:val="0"/>
      <w:marTop w:val="0"/>
      <w:marBottom w:val="0"/>
      <w:divBdr>
        <w:top w:val="none" w:sz="0" w:space="0" w:color="auto"/>
        <w:left w:val="none" w:sz="0" w:space="0" w:color="auto"/>
        <w:bottom w:val="none" w:sz="0" w:space="0" w:color="auto"/>
        <w:right w:val="none" w:sz="0" w:space="0" w:color="auto"/>
      </w:divBdr>
    </w:div>
    <w:div w:id="1794708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lu-nm.org/en/news/boys-and-girls-can-learn-together"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s://www.understood.org/en/learning-thinking-differences/child-learning-disabilities/math-issues/will-using-a-calculator-prevent-my-child-from-getting-better-at-math" TargetMode="External"/><Relationship Id="rId4" Type="http://schemas.openxmlformats.org/officeDocument/2006/relationships/webSettings" Target="webSettings.xml"/><Relationship Id="rId9" Type="http://schemas.openxmlformats.org/officeDocument/2006/relationships/hyperlink" Target="https://www.early-education.org.uk/doing-your-own-action-research-project"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50F08EF842A41A38C2B9EA6D9E48268"/>
        <w:category>
          <w:name w:val="General"/>
          <w:gallery w:val="placeholder"/>
        </w:category>
        <w:types>
          <w:type w:val="bbPlcHdr"/>
        </w:types>
        <w:behaviors>
          <w:behavior w:val="content"/>
        </w:behaviors>
        <w:guid w:val="{090CEB5B-8F02-4D82-8195-B3435660631B}"/>
      </w:docPartPr>
      <w:docPartBody>
        <w:p w:rsidR="008C4354" w:rsidRDefault="00231617" w:rsidP="00231617">
          <w:pPr>
            <w:pStyle w:val="A50F08EF842A41A38C2B9EA6D9E48268"/>
          </w:pPr>
          <w:r>
            <w:rPr>
              <w:rFonts w:asciiTheme="majorHAnsi" w:eastAsiaTheme="majorEastAsia" w:hAnsiTheme="majorHAnsi" w:cstheme="majorBidi"/>
              <w:caps/>
              <w:color w:val="4472C4" w:themeColor="accent1"/>
              <w:sz w:val="80"/>
              <w:szCs w:val="80"/>
            </w:rPr>
            <w:t>[Document title]</w:t>
          </w:r>
        </w:p>
      </w:docPartBody>
    </w:docPart>
    <w:docPart>
      <w:docPartPr>
        <w:name w:val="5F26CF0761F74AB9B253A0640B806B50"/>
        <w:category>
          <w:name w:val="General"/>
          <w:gallery w:val="placeholder"/>
        </w:category>
        <w:types>
          <w:type w:val="bbPlcHdr"/>
        </w:types>
        <w:behaviors>
          <w:behavior w:val="content"/>
        </w:behaviors>
        <w:guid w:val="{6210CA60-1FEE-4A43-9E5D-7F04A164C7D5}"/>
      </w:docPartPr>
      <w:docPartBody>
        <w:p w:rsidR="008C4354" w:rsidRDefault="00231617" w:rsidP="00231617">
          <w:pPr>
            <w:pStyle w:val="5F26CF0761F74AB9B253A0640B806B5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1617"/>
    <w:rsid w:val="00051A2E"/>
    <w:rsid w:val="000F5FDE"/>
    <w:rsid w:val="00231617"/>
    <w:rsid w:val="007A086B"/>
    <w:rsid w:val="008C4354"/>
    <w:rsid w:val="00E20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0F08EF842A41A38C2B9EA6D9E48268">
    <w:name w:val="A50F08EF842A41A38C2B9EA6D9E48268"/>
    <w:rsid w:val="00231617"/>
  </w:style>
  <w:style w:type="paragraph" w:customStyle="1" w:styleId="5F26CF0761F74AB9B253A0640B806B50">
    <w:name w:val="5F26CF0761F74AB9B253A0640B806B50"/>
    <w:rsid w:val="0023161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6089</Words>
  <Characters>34709</Characters>
  <Application>Microsoft Office Word</Application>
  <DocSecurity>0</DocSecurity>
  <Lines>289</Lines>
  <Paragraphs>81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Ymchwilio i’r dysgu : beth, sut a pham ydw i’n addysgu?</vt:lpstr>
      <vt:lpstr>Ymchwilio i’r dysgu : beth, sut a pham ydw i’n addysgu?</vt:lpstr>
    </vt:vector>
  </TitlesOfParts>
  <Company/>
  <LinksUpToDate>false</LinksUpToDate>
  <CharactersWithSpaces>40717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Ymchwilio i’r dysgu : beth, sut a pham ydw i’n addysgu?</dc:title>
  <dc:subject>Beth yw effaith grwpio disgyblion o ran</dc:subject>
  <dc:creator>Jaime Budding</dc:creator>
  <cp:keywords/>
  <dc:description/>
  <cp:lastModifiedBy>Jaime Budding</cp:lastModifiedBy>
  <cp:revision>2</cp:revision>
  <dcterms:created xsi:type="dcterms:W3CDTF">2020-07-20T16:32:00Z</dcterms:created>
  <dcterms:modified xsi:type="dcterms:W3CDTF">2020-07-20T16:32:00Z</dcterms:modified>
</cp:coreProperties>
</file>