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01E27" w:rsidRPr="00101E27" w:rsidRDefault="00101E27" w:rsidP="00101E27">
      <w:pPr>
        <w:spacing w:line="360" w:lineRule="auto"/>
        <w:jc w:val="both"/>
        <w:rPr>
          <w:rFonts w:eastAsia="Times New Roman"/>
          <w:b/>
          <w:color w:val="000000" w:themeColor="text1"/>
          <w:lang w:eastAsia="en-US"/>
        </w:rPr>
      </w:pPr>
    </w:p>
    <w:p w:rsidR="00101E27" w:rsidRPr="00101E27" w:rsidRDefault="00101E27" w:rsidP="00101E27">
      <w:pPr>
        <w:spacing w:line="360" w:lineRule="auto"/>
        <w:jc w:val="both"/>
        <w:rPr>
          <w:rFonts w:eastAsia="Times New Roman"/>
          <w:b/>
          <w:color w:val="000000" w:themeColor="text1"/>
          <w:lang w:eastAsia="en-US"/>
        </w:rPr>
      </w:pPr>
    </w:p>
    <w:p w:rsidR="00101E27" w:rsidRPr="00101E27" w:rsidRDefault="00101E27" w:rsidP="00101E27">
      <w:pPr>
        <w:spacing w:line="360" w:lineRule="auto"/>
        <w:jc w:val="both"/>
        <w:rPr>
          <w:rFonts w:eastAsia="Times New Roman"/>
          <w:b/>
          <w:color w:val="000000" w:themeColor="text1"/>
          <w:lang w:eastAsia="en-US"/>
        </w:rPr>
      </w:pPr>
    </w:p>
    <w:p w:rsidR="00101E27" w:rsidRPr="00101E27" w:rsidRDefault="00101E27" w:rsidP="00101E27">
      <w:pPr>
        <w:spacing w:line="360" w:lineRule="auto"/>
        <w:jc w:val="both"/>
        <w:rPr>
          <w:rFonts w:ascii="Arial" w:eastAsia="Times New Roman" w:hAnsi="Arial" w:cs="Arial"/>
          <w:b/>
          <w:color w:val="000000" w:themeColor="text1"/>
          <w:sz w:val="36"/>
          <w:szCs w:val="36"/>
          <w:lang w:eastAsia="en-US"/>
        </w:rPr>
      </w:pPr>
    </w:p>
    <w:p w:rsidR="00101E27" w:rsidRPr="00101E27" w:rsidRDefault="00101E27" w:rsidP="00101E27">
      <w:pPr>
        <w:spacing w:line="360" w:lineRule="auto"/>
        <w:jc w:val="both"/>
        <w:rPr>
          <w:rFonts w:ascii="Arial" w:eastAsia="Times New Roman" w:hAnsi="Arial" w:cs="Arial"/>
          <w:b/>
          <w:color w:val="000000" w:themeColor="text1"/>
          <w:sz w:val="36"/>
          <w:szCs w:val="36"/>
          <w:lang w:eastAsia="en-US"/>
        </w:rPr>
      </w:pPr>
    </w:p>
    <w:p w:rsidR="00101E27" w:rsidRPr="00101E27" w:rsidRDefault="00101E27" w:rsidP="00101E27">
      <w:pPr>
        <w:spacing w:line="360" w:lineRule="auto"/>
        <w:jc w:val="center"/>
        <w:rPr>
          <w:rFonts w:ascii="Arial" w:eastAsia="Times New Roman" w:hAnsi="Arial" w:cs="Arial"/>
          <w:b/>
          <w:color w:val="000000" w:themeColor="text1"/>
          <w:sz w:val="36"/>
          <w:szCs w:val="36"/>
          <w:lang w:eastAsia="en-US"/>
        </w:rPr>
      </w:pPr>
      <w:r w:rsidRPr="00101E27">
        <w:rPr>
          <w:rFonts w:ascii="Arial" w:eastAsia="Times New Roman" w:hAnsi="Arial" w:cs="Arial"/>
          <w:b/>
          <w:color w:val="000000" w:themeColor="text1"/>
          <w:sz w:val="36"/>
          <w:szCs w:val="36"/>
          <w:lang w:eastAsia="en-US"/>
        </w:rPr>
        <w:t>STUDENT NAME: RIFNA BEGUM</w:t>
      </w:r>
    </w:p>
    <w:p w:rsidR="00101E27" w:rsidRPr="00101E27" w:rsidRDefault="00101E27" w:rsidP="00101E27">
      <w:pPr>
        <w:spacing w:line="360" w:lineRule="auto"/>
        <w:jc w:val="center"/>
        <w:rPr>
          <w:rFonts w:ascii="Arial" w:eastAsia="Times New Roman" w:hAnsi="Arial" w:cs="Arial"/>
          <w:b/>
          <w:color w:val="000000" w:themeColor="text1"/>
          <w:sz w:val="36"/>
          <w:szCs w:val="36"/>
          <w:lang w:eastAsia="en-US"/>
        </w:rPr>
      </w:pPr>
    </w:p>
    <w:p w:rsidR="00101E27" w:rsidRPr="00101E27" w:rsidRDefault="00101E27" w:rsidP="00101E27">
      <w:pPr>
        <w:spacing w:line="360" w:lineRule="auto"/>
        <w:jc w:val="center"/>
        <w:rPr>
          <w:rFonts w:ascii="Arial" w:eastAsia="Times New Roman" w:hAnsi="Arial" w:cs="Arial"/>
          <w:b/>
          <w:color w:val="000000" w:themeColor="text1"/>
          <w:sz w:val="36"/>
          <w:szCs w:val="36"/>
          <w:lang w:eastAsia="en-US"/>
        </w:rPr>
      </w:pPr>
      <w:r w:rsidRPr="00101E27">
        <w:rPr>
          <w:rFonts w:ascii="Arial" w:eastAsia="Times New Roman" w:hAnsi="Arial" w:cs="Arial"/>
          <w:b/>
          <w:color w:val="000000" w:themeColor="text1"/>
          <w:sz w:val="36"/>
          <w:szCs w:val="36"/>
          <w:lang w:eastAsia="en-US"/>
        </w:rPr>
        <w:t>STUDENT ID: 1713342</w:t>
      </w:r>
    </w:p>
    <w:p w:rsidR="00101E27" w:rsidRPr="00101E27" w:rsidRDefault="00101E27" w:rsidP="00101E27">
      <w:pPr>
        <w:spacing w:line="360" w:lineRule="auto"/>
        <w:jc w:val="center"/>
        <w:rPr>
          <w:rFonts w:ascii="Arial" w:eastAsia="Times New Roman" w:hAnsi="Arial" w:cs="Arial"/>
          <w:b/>
          <w:color w:val="000000" w:themeColor="text1"/>
          <w:sz w:val="36"/>
          <w:szCs w:val="36"/>
          <w:lang w:eastAsia="en-US"/>
        </w:rPr>
      </w:pPr>
    </w:p>
    <w:p w:rsidR="00101E27" w:rsidRPr="00101E27" w:rsidRDefault="00101E27" w:rsidP="00101E27">
      <w:pPr>
        <w:spacing w:line="360" w:lineRule="auto"/>
        <w:jc w:val="center"/>
        <w:rPr>
          <w:rFonts w:ascii="Arial" w:eastAsia="Times New Roman" w:hAnsi="Arial" w:cs="Arial"/>
          <w:b/>
          <w:color w:val="000000" w:themeColor="text1"/>
          <w:sz w:val="36"/>
          <w:szCs w:val="36"/>
          <w:lang w:eastAsia="en-US"/>
        </w:rPr>
      </w:pPr>
      <w:r w:rsidRPr="00101E27">
        <w:rPr>
          <w:rFonts w:ascii="Arial" w:eastAsia="Times New Roman" w:hAnsi="Arial" w:cs="Arial"/>
          <w:b/>
          <w:color w:val="000000" w:themeColor="text1"/>
          <w:sz w:val="36"/>
          <w:szCs w:val="36"/>
          <w:lang w:eastAsia="en-US"/>
        </w:rPr>
        <w:t>LECTURER NAME: JOANNE DAVIES</w:t>
      </w:r>
    </w:p>
    <w:p w:rsidR="00101E27" w:rsidRPr="00101E27" w:rsidRDefault="00101E27" w:rsidP="00101E27">
      <w:pPr>
        <w:spacing w:line="360" w:lineRule="auto"/>
        <w:jc w:val="center"/>
        <w:rPr>
          <w:rFonts w:ascii="Arial" w:eastAsia="Times New Roman" w:hAnsi="Arial" w:cs="Arial"/>
          <w:b/>
          <w:color w:val="000000" w:themeColor="text1"/>
          <w:sz w:val="36"/>
          <w:szCs w:val="36"/>
          <w:lang w:eastAsia="en-US"/>
        </w:rPr>
      </w:pPr>
    </w:p>
    <w:p w:rsidR="00101E27" w:rsidRPr="00101E27" w:rsidRDefault="00101E27" w:rsidP="00101E27">
      <w:pPr>
        <w:spacing w:line="360" w:lineRule="auto"/>
        <w:jc w:val="center"/>
        <w:rPr>
          <w:rFonts w:ascii="Arial" w:eastAsia="Times New Roman" w:hAnsi="Arial" w:cs="Arial"/>
          <w:b/>
          <w:color w:val="000000" w:themeColor="text1"/>
          <w:sz w:val="36"/>
          <w:szCs w:val="36"/>
          <w:lang w:eastAsia="en-US"/>
        </w:rPr>
      </w:pPr>
      <w:r w:rsidRPr="00101E27">
        <w:rPr>
          <w:rFonts w:ascii="Arial" w:eastAsia="Times New Roman" w:hAnsi="Arial" w:cs="Arial"/>
          <w:b/>
          <w:color w:val="000000" w:themeColor="text1"/>
          <w:sz w:val="36"/>
          <w:szCs w:val="36"/>
          <w:lang w:eastAsia="en-US"/>
        </w:rPr>
        <w:t>MODULE NAME &amp; CODE: LIVING WITH CARE: THE OLDER PERSON BMHP6009</w:t>
      </w:r>
    </w:p>
    <w:p w:rsidR="00101E27" w:rsidRPr="00101E27" w:rsidRDefault="00101E27" w:rsidP="00101E27">
      <w:pPr>
        <w:spacing w:line="360" w:lineRule="auto"/>
        <w:jc w:val="center"/>
        <w:rPr>
          <w:rFonts w:ascii="Arial" w:eastAsia="Times New Roman" w:hAnsi="Arial" w:cs="Arial"/>
          <w:b/>
          <w:color w:val="000000" w:themeColor="text1"/>
          <w:sz w:val="36"/>
          <w:szCs w:val="36"/>
          <w:lang w:eastAsia="en-US"/>
        </w:rPr>
      </w:pPr>
    </w:p>
    <w:p w:rsidR="00101E27" w:rsidRDefault="00101E27" w:rsidP="00101E27">
      <w:pPr>
        <w:spacing w:line="360" w:lineRule="auto"/>
        <w:jc w:val="center"/>
        <w:rPr>
          <w:rFonts w:eastAsia="Times New Roman"/>
          <w:b/>
          <w:color w:val="000000" w:themeColor="text1"/>
          <w:sz w:val="32"/>
          <w:szCs w:val="32"/>
          <w:lang w:eastAsia="en-US"/>
        </w:rPr>
      </w:pPr>
      <w:r w:rsidRPr="00101E27">
        <w:rPr>
          <w:rFonts w:ascii="Arial" w:eastAsia="Times New Roman" w:hAnsi="Arial" w:cs="Arial"/>
          <w:b/>
          <w:color w:val="000000" w:themeColor="text1"/>
          <w:sz w:val="36"/>
          <w:szCs w:val="36"/>
          <w:lang w:eastAsia="en-US"/>
        </w:rPr>
        <w:t>COMPONENT 2</w:t>
      </w:r>
      <w:r w:rsidRPr="00101E27">
        <w:rPr>
          <w:rFonts w:eastAsia="Times New Roman"/>
          <w:b/>
          <w:color w:val="000000" w:themeColor="text1"/>
          <w:sz w:val="32"/>
          <w:szCs w:val="32"/>
          <w:lang w:eastAsia="en-US"/>
        </w:rPr>
        <w:t xml:space="preserve"> </w:t>
      </w:r>
    </w:p>
    <w:p w:rsidR="00101E27" w:rsidRDefault="00101E27" w:rsidP="00101E27">
      <w:pPr>
        <w:spacing w:line="360" w:lineRule="auto"/>
        <w:jc w:val="center"/>
        <w:rPr>
          <w:rFonts w:eastAsia="Times New Roman"/>
          <w:b/>
          <w:color w:val="000000" w:themeColor="text1"/>
          <w:sz w:val="32"/>
          <w:szCs w:val="32"/>
          <w:lang w:eastAsia="en-US"/>
        </w:rPr>
      </w:pPr>
    </w:p>
    <w:p w:rsidR="00101E27" w:rsidRDefault="00101E27" w:rsidP="00101E27">
      <w:pPr>
        <w:spacing w:line="360" w:lineRule="auto"/>
        <w:jc w:val="center"/>
        <w:rPr>
          <w:rFonts w:eastAsia="Times New Roman"/>
          <w:b/>
          <w:color w:val="000000" w:themeColor="text1"/>
          <w:sz w:val="32"/>
          <w:szCs w:val="32"/>
          <w:lang w:eastAsia="en-US"/>
        </w:rPr>
      </w:pPr>
    </w:p>
    <w:p w:rsidR="00101E27" w:rsidRDefault="00101E27" w:rsidP="00101E27">
      <w:pPr>
        <w:spacing w:line="360" w:lineRule="auto"/>
        <w:jc w:val="center"/>
        <w:rPr>
          <w:rFonts w:eastAsia="Times New Roman"/>
          <w:b/>
          <w:color w:val="000000" w:themeColor="text1"/>
          <w:sz w:val="32"/>
          <w:szCs w:val="32"/>
          <w:lang w:eastAsia="en-US"/>
        </w:rPr>
      </w:pPr>
    </w:p>
    <w:p w:rsidR="00101E27" w:rsidRDefault="00101E27" w:rsidP="00101E27">
      <w:pPr>
        <w:spacing w:line="360" w:lineRule="auto"/>
        <w:jc w:val="center"/>
        <w:rPr>
          <w:rFonts w:eastAsia="Times New Roman"/>
          <w:b/>
          <w:color w:val="000000" w:themeColor="text1"/>
          <w:sz w:val="32"/>
          <w:szCs w:val="32"/>
          <w:lang w:eastAsia="en-US"/>
        </w:rPr>
      </w:pPr>
    </w:p>
    <w:p w:rsidR="00101E27" w:rsidRDefault="00101E27" w:rsidP="00101E27">
      <w:pPr>
        <w:spacing w:line="360" w:lineRule="auto"/>
        <w:jc w:val="center"/>
        <w:rPr>
          <w:rFonts w:eastAsia="Times New Roman"/>
          <w:b/>
          <w:color w:val="000000" w:themeColor="text1"/>
          <w:sz w:val="32"/>
          <w:szCs w:val="32"/>
          <w:lang w:eastAsia="en-US"/>
        </w:rPr>
      </w:pPr>
    </w:p>
    <w:p w:rsidR="00101E27" w:rsidRDefault="00101E27" w:rsidP="00101E27">
      <w:pPr>
        <w:spacing w:line="360" w:lineRule="auto"/>
        <w:jc w:val="center"/>
        <w:rPr>
          <w:rFonts w:eastAsia="Times New Roman"/>
          <w:b/>
          <w:color w:val="000000" w:themeColor="text1"/>
          <w:sz w:val="32"/>
          <w:szCs w:val="32"/>
          <w:lang w:eastAsia="en-US"/>
        </w:rPr>
      </w:pPr>
    </w:p>
    <w:p w:rsidR="00631701" w:rsidRDefault="00631701" w:rsidP="00101E27">
      <w:pPr>
        <w:spacing w:line="360" w:lineRule="auto"/>
        <w:jc w:val="center"/>
        <w:rPr>
          <w:rFonts w:eastAsia="Times New Roman"/>
          <w:b/>
          <w:color w:val="000000" w:themeColor="text1"/>
          <w:sz w:val="32"/>
          <w:szCs w:val="32"/>
          <w:lang w:eastAsia="en-US"/>
        </w:rPr>
      </w:pPr>
    </w:p>
    <w:p w:rsidR="00631701" w:rsidRDefault="00631701" w:rsidP="00101E27">
      <w:pPr>
        <w:spacing w:line="360" w:lineRule="auto"/>
        <w:jc w:val="center"/>
        <w:rPr>
          <w:rFonts w:eastAsia="Times New Roman"/>
          <w:b/>
          <w:color w:val="000000" w:themeColor="text1"/>
          <w:sz w:val="32"/>
          <w:szCs w:val="32"/>
          <w:lang w:eastAsia="en-US"/>
        </w:rPr>
      </w:pPr>
    </w:p>
    <w:p w:rsidR="00912331" w:rsidRDefault="00912331" w:rsidP="00305CE6">
      <w:pPr>
        <w:rPr>
          <w:rFonts w:ascii="Arial" w:hAnsi="Arial" w:cs="Arial"/>
          <w:b/>
          <w:bCs/>
          <w:sz w:val="28"/>
          <w:szCs w:val="28"/>
        </w:rPr>
      </w:pPr>
    </w:p>
    <w:p w:rsidR="00003546" w:rsidRPr="00E87A29" w:rsidRDefault="00003546" w:rsidP="00305CE6">
      <w:pPr>
        <w:rPr>
          <w:rFonts w:ascii="Arial" w:hAnsi="Arial" w:cs="Arial"/>
          <w:b/>
          <w:bCs/>
          <w:sz w:val="28"/>
          <w:szCs w:val="28"/>
        </w:rPr>
      </w:pPr>
      <w:r w:rsidRPr="00E87A29">
        <w:rPr>
          <w:rFonts w:ascii="Arial" w:hAnsi="Arial" w:cs="Arial"/>
          <w:b/>
          <w:bCs/>
          <w:sz w:val="28"/>
          <w:szCs w:val="28"/>
        </w:rPr>
        <w:lastRenderedPageBreak/>
        <w:t xml:space="preserve">The Impact of Loneliness and </w:t>
      </w:r>
      <w:r w:rsidR="00305CE6" w:rsidRPr="00E87A29">
        <w:rPr>
          <w:rFonts w:ascii="Arial" w:hAnsi="Arial" w:cs="Arial"/>
          <w:b/>
          <w:bCs/>
          <w:sz w:val="28"/>
          <w:szCs w:val="28"/>
        </w:rPr>
        <w:t xml:space="preserve">Social Isolation on the Elderly </w:t>
      </w:r>
      <w:r w:rsidRPr="00E87A29">
        <w:rPr>
          <w:rFonts w:ascii="Arial" w:hAnsi="Arial" w:cs="Arial"/>
          <w:b/>
          <w:bCs/>
          <w:sz w:val="28"/>
          <w:szCs w:val="28"/>
        </w:rPr>
        <w:t>Population of the UK.</w:t>
      </w:r>
    </w:p>
    <w:p w:rsidR="00305CE6" w:rsidRPr="00003546" w:rsidRDefault="00305CE6" w:rsidP="00305CE6">
      <w:pPr>
        <w:rPr>
          <w:rFonts w:ascii="Arial" w:hAnsi="Arial" w:cs="Arial"/>
          <w:sz w:val="22"/>
          <w:szCs w:val="22"/>
        </w:rPr>
      </w:pPr>
    </w:p>
    <w:p w:rsidR="00EB5899" w:rsidRPr="000D3203" w:rsidRDefault="00EB5899" w:rsidP="000D3203">
      <w:pPr>
        <w:spacing w:line="360" w:lineRule="auto"/>
        <w:jc w:val="both"/>
        <w:rPr>
          <w:rFonts w:ascii="Arial" w:hAnsi="Arial" w:cs="Arial"/>
        </w:rPr>
      </w:pPr>
    </w:p>
    <w:p w:rsidR="00003546" w:rsidRPr="00EE7609" w:rsidRDefault="00EB5899" w:rsidP="00EE7609">
      <w:pPr>
        <w:spacing w:line="360" w:lineRule="auto"/>
        <w:jc w:val="both"/>
        <w:rPr>
          <w:rFonts w:ascii="Arial" w:hAnsi="Arial" w:cs="Arial"/>
        </w:rPr>
      </w:pPr>
      <w:r w:rsidRPr="00EE7609">
        <w:rPr>
          <w:rFonts w:ascii="Arial" w:hAnsi="Arial" w:cs="Arial"/>
        </w:rPr>
        <w:t xml:space="preserve">Usually the term </w:t>
      </w:r>
      <w:r w:rsidR="000E69D0" w:rsidRPr="00EE7609">
        <w:rPr>
          <w:rFonts w:ascii="Arial" w:hAnsi="Arial" w:cs="Arial"/>
        </w:rPr>
        <w:t>‘</w:t>
      </w:r>
      <w:r w:rsidRPr="00EE7609">
        <w:rPr>
          <w:rFonts w:ascii="Arial" w:hAnsi="Arial" w:cs="Arial"/>
        </w:rPr>
        <w:t>elderly</w:t>
      </w:r>
      <w:r w:rsidR="000E69D0" w:rsidRPr="00EE7609">
        <w:rPr>
          <w:rFonts w:ascii="Arial" w:hAnsi="Arial" w:cs="Arial"/>
        </w:rPr>
        <w:t>’</w:t>
      </w:r>
      <w:r w:rsidRPr="00EE7609">
        <w:rPr>
          <w:rFonts w:ascii="Arial" w:hAnsi="Arial" w:cs="Arial"/>
        </w:rPr>
        <w:t xml:space="preserve"> is</w:t>
      </w:r>
      <w:r w:rsidR="00003546" w:rsidRPr="00EE7609">
        <w:rPr>
          <w:rFonts w:ascii="Arial" w:hAnsi="Arial" w:cs="Arial"/>
        </w:rPr>
        <w:t xml:space="preserve"> used to refer to the age group of </w:t>
      </w:r>
      <w:r w:rsidRPr="00EE7609">
        <w:rPr>
          <w:rFonts w:ascii="Arial" w:hAnsi="Arial" w:cs="Arial"/>
        </w:rPr>
        <w:t xml:space="preserve">people who are </w:t>
      </w:r>
      <w:r w:rsidR="00030F22" w:rsidRPr="00EE7609">
        <w:rPr>
          <w:rFonts w:ascii="Arial" w:hAnsi="Arial" w:cs="Arial"/>
        </w:rPr>
        <w:t>65</w:t>
      </w:r>
      <w:r w:rsidR="000E69D0" w:rsidRPr="00EE7609">
        <w:rPr>
          <w:rFonts w:ascii="Arial" w:hAnsi="Arial" w:cs="Arial"/>
        </w:rPr>
        <w:t xml:space="preserve"> </w:t>
      </w:r>
      <w:r w:rsidR="00003546" w:rsidRPr="00EE7609">
        <w:rPr>
          <w:rFonts w:ascii="Arial" w:hAnsi="Arial" w:cs="Arial"/>
        </w:rPr>
        <w:t>and</w:t>
      </w:r>
      <w:r w:rsidR="00030F22" w:rsidRPr="00EE7609">
        <w:rPr>
          <w:rFonts w:ascii="Arial" w:hAnsi="Arial" w:cs="Arial"/>
        </w:rPr>
        <w:t xml:space="preserve"> above. T</w:t>
      </w:r>
      <w:r w:rsidRPr="00EE7609">
        <w:rPr>
          <w:rFonts w:ascii="Arial" w:hAnsi="Arial" w:cs="Arial"/>
        </w:rPr>
        <w:t>he age</w:t>
      </w:r>
      <w:r w:rsidR="00003546" w:rsidRPr="00EE7609">
        <w:rPr>
          <w:rFonts w:ascii="Arial" w:hAnsi="Arial" w:cs="Arial"/>
        </w:rPr>
        <w:t xml:space="preserve"> </w:t>
      </w:r>
      <w:r w:rsidR="005E4AC4" w:rsidRPr="00EE7609">
        <w:rPr>
          <w:rFonts w:ascii="Arial" w:hAnsi="Arial" w:cs="Arial"/>
        </w:rPr>
        <w:t xml:space="preserve">ranging from 65 to 74 </w:t>
      </w:r>
      <w:r w:rsidR="00003546" w:rsidRPr="00EE7609">
        <w:rPr>
          <w:rFonts w:ascii="Arial" w:hAnsi="Arial" w:cs="Arial"/>
        </w:rPr>
        <w:t>are considered as ‘early elderly’</w:t>
      </w:r>
    </w:p>
    <w:p w:rsidR="00003546" w:rsidRPr="00EE7609" w:rsidRDefault="00EB5899" w:rsidP="00EE7609">
      <w:pPr>
        <w:spacing w:line="360" w:lineRule="auto"/>
        <w:jc w:val="both"/>
        <w:rPr>
          <w:rFonts w:ascii="Arial" w:hAnsi="Arial" w:cs="Arial"/>
        </w:rPr>
      </w:pPr>
      <w:r w:rsidRPr="00EE7609">
        <w:rPr>
          <w:rFonts w:ascii="Arial" w:hAnsi="Arial" w:cs="Arial"/>
        </w:rPr>
        <w:t>Where as</w:t>
      </w:r>
      <w:r w:rsidR="00003546" w:rsidRPr="00EE7609">
        <w:rPr>
          <w:rFonts w:ascii="Arial" w:hAnsi="Arial" w:cs="Arial"/>
        </w:rPr>
        <w:t xml:space="preserve"> tho</w:t>
      </w:r>
      <w:r w:rsidR="005E4AC4" w:rsidRPr="00EE7609">
        <w:rPr>
          <w:rFonts w:ascii="Arial" w:hAnsi="Arial" w:cs="Arial"/>
        </w:rPr>
        <w:t xml:space="preserve">se over the age of 75 </w:t>
      </w:r>
      <w:r w:rsidR="002779F8" w:rsidRPr="00EE7609">
        <w:rPr>
          <w:rFonts w:ascii="Arial" w:hAnsi="Arial" w:cs="Arial"/>
        </w:rPr>
        <w:t>are known</w:t>
      </w:r>
      <w:r w:rsidR="00003546" w:rsidRPr="00EE7609">
        <w:rPr>
          <w:rFonts w:ascii="Arial" w:hAnsi="Arial" w:cs="Arial"/>
        </w:rPr>
        <w:t xml:space="preserve"> as ‘late elderly’</w:t>
      </w:r>
      <w:r w:rsidR="00101E27" w:rsidRPr="00EE7609">
        <w:rPr>
          <w:rFonts w:ascii="Arial" w:hAnsi="Arial" w:cs="Arial"/>
        </w:rPr>
        <w:t xml:space="preserve">.  </w:t>
      </w:r>
      <w:r w:rsidR="00AF4F06" w:rsidRPr="00EE7609">
        <w:rPr>
          <w:rFonts w:ascii="Arial" w:hAnsi="Arial" w:cs="Arial"/>
        </w:rPr>
        <w:t xml:space="preserve">In a report by </w:t>
      </w:r>
      <w:r w:rsidR="00003546" w:rsidRPr="00EE7609">
        <w:rPr>
          <w:rFonts w:ascii="Arial" w:hAnsi="Arial" w:cs="Arial"/>
        </w:rPr>
        <w:t>The World</w:t>
      </w:r>
      <w:r w:rsidR="00AF4F06" w:rsidRPr="00EE7609">
        <w:rPr>
          <w:rFonts w:ascii="Arial" w:hAnsi="Arial" w:cs="Arial"/>
        </w:rPr>
        <w:t xml:space="preserve"> </w:t>
      </w:r>
      <w:r w:rsidR="00003546" w:rsidRPr="00EE7609">
        <w:rPr>
          <w:rFonts w:ascii="Arial" w:hAnsi="Arial" w:cs="Arial"/>
        </w:rPr>
        <w:t xml:space="preserve">Health Organisation </w:t>
      </w:r>
      <w:r w:rsidR="00AF4F06" w:rsidRPr="00EE7609">
        <w:rPr>
          <w:rFonts w:ascii="Arial" w:hAnsi="Arial" w:cs="Arial"/>
        </w:rPr>
        <w:t xml:space="preserve">it </w:t>
      </w:r>
      <w:r w:rsidRPr="00EE7609">
        <w:rPr>
          <w:rFonts w:ascii="Arial" w:hAnsi="Arial" w:cs="Arial"/>
        </w:rPr>
        <w:t xml:space="preserve">mentions </w:t>
      </w:r>
      <w:r w:rsidR="00AF4F06" w:rsidRPr="00EE7609">
        <w:rPr>
          <w:rFonts w:ascii="Arial" w:hAnsi="Arial" w:cs="Arial"/>
        </w:rPr>
        <w:t xml:space="preserve">that the age of 60 or 65 </w:t>
      </w:r>
      <w:r w:rsidR="005E4AC4" w:rsidRPr="00EE7609">
        <w:rPr>
          <w:rFonts w:ascii="Arial" w:hAnsi="Arial" w:cs="Arial"/>
        </w:rPr>
        <w:t>is considered</w:t>
      </w:r>
      <w:r w:rsidR="00E234A2" w:rsidRPr="00EE7609">
        <w:rPr>
          <w:rFonts w:ascii="Arial" w:hAnsi="Arial" w:cs="Arial"/>
        </w:rPr>
        <w:t xml:space="preserve"> old and of retirement age in the more developed countries. </w:t>
      </w:r>
      <w:r w:rsidR="00003546" w:rsidRPr="00EE7609">
        <w:rPr>
          <w:rFonts w:ascii="Arial" w:hAnsi="Arial" w:cs="Arial"/>
        </w:rPr>
        <w:t xml:space="preserve">Loneliness is basically a state </w:t>
      </w:r>
      <w:r w:rsidR="002B0153" w:rsidRPr="00EE7609">
        <w:rPr>
          <w:rFonts w:ascii="Arial" w:hAnsi="Arial" w:cs="Arial"/>
        </w:rPr>
        <w:t>where an individual</w:t>
      </w:r>
      <w:r w:rsidR="00003546" w:rsidRPr="00EE7609">
        <w:rPr>
          <w:rFonts w:ascii="Arial" w:hAnsi="Arial" w:cs="Arial"/>
        </w:rPr>
        <w:t xml:space="preserve"> become</w:t>
      </w:r>
      <w:r w:rsidR="002B0153" w:rsidRPr="00EE7609">
        <w:rPr>
          <w:rFonts w:ascii="Arial" w:hAnsi="Arial" w:cs="Arial"/>
        </w:rPr>
        <w:t>s</w:t>
      </w:r>
      <w:r w:rsidR="00003546" w:rsidRPr="00EE7609">
        <w:rPr>
          <w:rFonts w:ascii="Arial" w:hAnsi="Arial" w:cs="Arial"/>
        </w:rPr>
        <w:t xml:space="preserve"> all </w:t>
      </w:r>
      <w:r w:rsidR="000E69D0" w:rsidRPr="00EE7609">
        <w:rPr>
          <w:rFonts w:ascii="Arial" w:hAnsi="Arial" w:cs="Arial"/>
        </w:rPr>
        <w:t xml:space="preserve">alone </w:t>
      </w:r>
      <w:r w:rsidR="002B0153" w:rsidRPr="00EE7609">
        <w:rPr>
          <w:rFonts w:ascii="Arial" w:hAnsi="Arial" w:cs="Arial"/>
        </w:rPr>
        <w:t xml:space="preserve">feels empty and unwanted </w:t>
      </w:r>
      <w:r w:rsidR="00003546" w:rsidRPr="00EE7609">
        <w:rPr>
          <w:rFonts w:ascii="Arial" w:hAnsi="Arial" w:cs="Arial"/>
        </w:rPr>
        <w:t>which makes them sad and</w:t>
      </w:r>
      <w:r w:rsidR="002B0153" w:rsidRPr="00EE7609">
        <w:rPr>
          <w:rFonts w:ascii="Arial" w:hAnsi="Arial" w:cs="Arial"/>
        </w:rPr>
        <w:t xml:space="preserve"> </w:t>
      </w:r>
      <w:r w:rsidR="00030F22" w:rsidRPr="00EE7609">
        <w:rPr>
          <w:rFonts w:ascii="Arial" w:hAnsi="Arial" w:cs="Arial"/>
        </w:rPr>
        <w:t>somewhat</w:t>
      </w:r>
      <w:r w:rsidR="00003546" w:rsidRPr="00EE7609">
        <w:rPr>
          <w:rFonts w:ascii="Arial" w:hAnsi="Arial" w:cs="Arial"/>
        </w:rPr>
        <w:t xml:space="preserve"> anxious</w:t>
      </w:r>
      <w:r w:rsidR="00BD44EE" w:rsidRPr="00EE7609">
        <w:rPr>
          <w:rFonts w:ascii="Arial" w:hAnsi="Arial" w:cs="Arial"/>
        </w:rPr>
        <w:t xml:space="preserve">.  </w:t>
      </w:r>
      <w:r w:rsidR="00003546" w:rsidRPr="00EE7609">
        <w:rPr>
          <w:rFonts w:ascii="Arial" w:hAnsi="Arial" w:cs="Arial"/>
        </w:rPr>
        <w:t>It is also a ph</w:t>
      </w:r>
      <w:r w:rsidR="000E69D0" w:rsidRPr="00EE7609">
        <w:rPr>
          <w:rFonts w:ascii="Arial" w:hAnsi="Arial" w:cs="Arial"/>
        </w:rPr>
        <w:t xml:space="preserve">ase that could be caused by </w:t>
      </w:r>
      <w:r w:rsidR="00003546" w:rsidRPr="00EE7609">
        <w:rPr>
          <w:rFonts w:ascii="Arial" w:hAnsi="Arial" w:cs="Arial"/>
        </w:rPr>
        <w:t>social isolation</w:t>
      </w:r>
      <w:r w:rsidR="003C1480" w:rsidRPr="00EE7609">
        <w:rPr>
          <w:rFonts w:ascii="Arial" w:hAnsi="Arial" w:cs="Arial"/>
        </w:rPr>
        <w:t xml:space="preserve">. </w:t>
      </w:r>
      <w:r w:rsidR="00003546" w:rsidRPr="00EE7609">
        <w:rPr>
          <w:rFonts w:ascii="Arial" w:hAnsi="Arial" w:cs="Arial"/>
        </w:rPr>
        <w:t xml:space="preserve">This problem can also lead to fear, negativity, </w:t>
      </w:r>
      <w:r w:rsidR="003C1480" w:rsidRPr="00EE7609">
        <w:rPr>
          <w:rFonts w:ascii="Arial" w:hAnsi="Arial" w:cs="Arial"/>
        </w:rPr>
        <w:t>and lack</w:t>
      </w:r>
      <w:r w:rsidR="00003546" w:rsidRPr="00EE7609">
        <w:rPr>
          <w:rFonts w:ascii="Arial" w:hAnsi="Arial" w:cs="Arial"/>
        </w:rPr>
        <w:t xml:space="preserve"> of self-</w:t>
      </w:r>
      <w:r w:rsidR="003C1480" w:rsidRPr="00EE7609">
        <w:rPr>
          <w:rFonts w:ascii="Arial" w:hAnsi="Arial" w:cs="Arial"/>
        </w:rPr>
        <w:t>esteem. Therefore</w:t>
      </w:r>
      <w:r w:rsidR="00003546" w:rsidRPr="00EE7609">
        <w:rPr>
          <w:rFonts w:ascii="Arial" w:hAnsi="Arial" w:cs="Arial"/>
        </w:rPr>
        <w:t xml:space="preserve">, </w:t>
      </w:r>
      <w:r w:rsidR="003C1480" w:rsidRPr="00EE7609">
        <w:rPr>
          <w:rFonts w:ascii="Arial" w:hAnsi="Arial" w:cs="Arial"/>
        </w:rPr>
        <w:t xml:space="preserve">the problem of </w:t>
      </w:r>
      <w:r w:rsidR="00003546" w:rsidRPr="00EE7609">
        <w:rPr>
          <w:rFonts w:ascii="Arial" w:hAnsi="Arial" w:cs="Arial"/>
        </w:rPr>
        <w:t>loneline</w:t>
      </w:r>
      <w:r w:rsidR="003C1480" w:rsidRPr="00EE7609">
        <w:rPr>
          <w:rFonts w:ascii="Arial" w:hAnsi="Arial" w:cs="Arial"/>
        </w:rPr>
        <w:t>ss and social isolation</w:t>
      </w:r>
      <w:r w:rsidR="00BD44EE" w:rsidRPr="00EE7609">
        <w:rPr>
          <w:rFonts w:ascii="Arial" w:hAnsi="Arial" w:cs="Arial"/>
        </w:rPr>
        <w:t xml:space="preserve"> </w:t>
      </w:r>
      <w:r w:rsidR="00003546" w:rsidRPr="00EE7609">
        <w:rPr>
          <w:rFonts w:ascii="Arial" w:hAnsi="Arial" w:cs="Arial"/>
        </w:rPr>
        <w:t>are always interconnected. In this</w:t>
      </w:r>
      <w:r w:rsidR="003C1480" w:rsidRPr="00EE7609">
        <w:rPr>
          <w:rFonts w:ascii="Arial" w:hAnsi="Arial" w:cs="Arial"/>
        </w:rPr>
        <w:t xml:space="preserve"> essay we will</w:t>
      </w:r>
      <w:r w:rsidR="00003546" w:rsidRPr="00EE7609">
        <w:rPr>
          <w:rFonts w:ascii="Arial" w:hAnsi="Arial" w:cs="Arial"/>
        </w:rPr>
        <w:t xml:space="preserve"> be discussing the different issues in old age, effects of loneliness,</w:t>
      </w:r>
      <w:r w:rsidR="003C1480" w:rsidRPr="00EE7609">
        <w:rPr>
          <w:rFonts w:ascii="Arial" w:hAnsi="Arial" w:cs="Arial"/>
        </w:rPr>
        <w:t xml:space="preserve"> </w:t>
      </w:r>
      <w:r w:rsidR="00003546" w:rsidRPr="00EE7609">
        <w:rPr>
          <w:rFonts w:ascii="Arial" w:hAnsi="Arial" w:cs="Arial"/>
        </w:rPr>
        <w:t>changes in the ageing population, the UK legisl</w:t>
      </w:r>
      <w:r w:rsidR="003C1480" w:rsidRPr="00EE7609">
        <w:rPr>
          <w:rFonts w:ascii="Arial" w:hAnsi="Arial" w:cs="Arial"/>
        </w:rPr>
        <w:t xml:space="preserve">ation and policies regarding </w:t>
      </w:r>
      <w:r w:rsidR="00003546" w:rsidRPr="00EE7609">
        <w:rPr>
          <w:rFonts w:ascii="Arial" w:hAnsi="Arial" w:cs="Arial"/>
        </w:rPr>
        <w:t>lonelines</w:t>
      </w:r>
      <w:r w:rsidR="000E69D0" w:rsidRPr="00EE7609">
        <w:rPr>
          <w:rFonts w:ascii="Arial" w:hAnsi="Arial" w:cs="Arial"/>
        </w:rPr>
        <w:t>s</w:t>
      </w:r>
      <w:r w:rsidR="003C1480" w:rsidRPr="00EE7609">
        <w:rPr>
          <w:rFonts w:ascii="Arial" w:hAnsi="Arial" w:cs="Arial"/>
        </w:rPr>
        <w:t xml:space="preserve">, the mental effects of loneliness </w:t>
      </w:r>
      <w:r w:rsidR="00003546" w:rsidRPr="00EE7609">
        <w:rPr>
          <w:rFonts w:ascii="Arial" w:hAnsi="Arial" w:cs="Arial"/>
        </w:rPr>
        <w:t>and the provisions regarding these</w:t>
      </w:r>
      <w:r w:rsidR="003C1480" w:rsidRPr="00EE7609">
        <w:rPr>
          <w:rFonts w:ascii="Arial" w:hAnsi="Arial" w:cs="Arial"/>
        </w:rPr>
        <w:t xml:space="preserve"> </w:t>
      </w:r>
      <w:r w:rsidR="00030F22" w:rsidRPr="00EE7609">
        <w:rPr>
          <w:rFonts w:ascii="Arial" w:hAnsi="Arial" w:cs="Arial"/>
        </w:rPr>
        <w:t>matters</w:t>
      </w:r>
      <w:r w:rsidR="00003546" w:rsidRPr="00EE7609">
        <w:rPr>
          <w:rFonts w:ascii="Arial" w:hAnsi="Arial" w:cs="Arial"/>
        </w:rPr>
        <w:t>.</w:t>
      </w:r>
    </w:p>
    <w:p w:rsidR="000E69D0" w:rsidRPr="00EE7609" w:rsidRDefault="000E69D0" w:rsidP="00EE7609">
      <w:pPr>
        <w:spacing w:line="360" w:lineRule="auto"/>
        <w:jc w:val="both"/>
        <w:rPr>
          <w:rFonts w:ascii="Arial" w:hAnsi="Arial" w:cs="Arial"/>
        </w:rPr>
      </w:pPr>
    </w:p>
    <w:p w:rsidR="00284E34" w:rsidRPr="00EE7609" w:rsidRDefault="00DE5CAF" w:rsidP="00EE7609">
      <w:pPr>
        <w:spacing w:line="360" w:lineRule="auto"/>
        <w:jc w:val="both"/>
        <w:rPr>
          <w:rFonts w:ascii="Arial" w:hAnsi="Arial" w:cs="Arial"/>
        </w:rPr>
      </w:pPr>
      <w:r w:rsidRPr="00EE7609">
        <w:rPr>
          <w:rFonts w:ascii="Arial" w:hAnsi="Arial" w:cs="Arial"/>
        </w:rPr>
        <w:t>Generally, the perception in</w:t>
      </w:r>
      <w:r w:rsidR="00003546" w:rsidRPr="00EE7609">
        <w:rPr>
          <w:rFonts w:ascii="Arial" w:hAnsi="Arial" w:cs="Arial"/>
        </w:rPr>
        <w:t xml:space="preserve"> the UK is that </w:t>
      </w:r>
      <w:r w:rsidRPr="00EE7609">
        <w:rPr>
          <w:rFonts w:ascii="Arial" w:hAnsi="Arial" w:cs="Arial"/>
        </w:rPr>
        <w:t>people over the age of 65 are referred to</w:t>
      </w:r>
      <w:r w:rsidR="00003546" w:rsidRPr="00EE7609">
        <w:rPr>
          <w:rFonts w:ascii="Arial" w:hAnsi="Arial" w:cs="Arial"/>
        </w:rPr>
        <w:t xml:space="preserve"> as eld</w:t>
      </w:r>
      <w:r w:rsidR="00A26785" w:rsidRPr="00EE7609">
        <w:rPr>
          <w:rFonts w:ascii="Arial" w:hAnsi="Arial" w:cs="Arial"/>
        </w:rPr>
        <w:t>erly. This age</w:t>
      </w:r>
      <w:r w:rsidR="00003546" w:rsidRPr="00EE7609">
        <w:rPr>
          <w:rFonts w:ascii="Arial" w:hAnsi="Arial" w:cs="Arial"/>
        </w:rPr>
        <w:t xml:space="preserve"> is the set</w:t>
      </w:r>
      <w:r w:rsidRPr="00EE7609">
        <w:rPr>
          <w:rFonts w:ascii="Arial" w:hAnsi="Arial" w:cs="Arial"/>
        </w:rPr>
        <w:t xml:space="preserve"> </w:t>
      </w:r>
      <w:r w:rsidR="00003546" w:rsidRPr="00EE7609">
        <w:rPr>
          <w:rFonts w:ascii="Arial" w:hAnsi="Arial" w:cs="Arial"/>
        </w:rPr>
        <w:t>marker of any old age (Malcolm et al.</w:t>
      </w:r>
      <w:r w:rsidR="003A6B01" w:rsidRPr="00EE7609">
        <w:rPr>
          <w:rFonts w:ascii="Arial" w:hAnsi="Arial" w:cs="Arial"/>
        </w:rPr>
        <w:t>,</w:t>
      </w:r>
      <w:r w:rsidR="00003546" w:rsidRPr="00EE7609">
        <w:rPr>
          <w:rFonts w:ascii="Arial" w:hAnsi="Arial" w:cs="Arial"/>
        </w:rPr>
        <w:t xml:space="preserve"> 2019). This is regarded based on the topic of</w:t>
      </w:r>
      <w:r w:rsidR="00B83CB4" w:rsidRPr="00EE7609">
        <w:rPr>
          <w:rFonts w:ascii="Arial" w:hAnsi="Arial" w:cs="Arial"/>
        </w:rPr>
        <w:t xml:space="preserve"> </w:t>
      </w:r>
      <w:r w:rsidR="00003546" w:rsidRPr="00EE7609">
        <w:rPr>
          <w:rFonts w:ascii="Arial" w:hAnsi="Arial" w:cs="Arial"/>
        </w:rPr>
        <w:t>the official retire</w:t>
      </w:r>
      <w:r w:rsidR="000E69D0" w:rsidRPr="00EE7609">
        <w:rPr>
          <w:rFonts w:ascii="Arial" w:hAnsi="Arial" w:cs="Arial"/>
        </w:rPr>
        <w:t>ment age for both sexes</w:t>
      </w:r>
      <w:r w:rsidR="001E788A" w:rsidRPr="00EE7609">
        <w:rPr>
          <w:rFonts w:ascii="Arial" w:hAnsi="Arial" w:cs="Arial"/>
        </w:rPr>
        <w:t xml:space="preserve"> as</w:t>
      </w:r>
      <w:r w:rsidR="00B83CB4" w:rsidRPr="00EE7609">
        <w:rPr>
          <w:rFonts w:ascii="Arial" w:hAnsi="Arial" w:cs="Arial"/>
        </w:rPr>
        <w:t xml:space="preserve"> 66 </w:t>
      </w:r>
      <w:r w:rsidR="00284E34" w:rsidRPr="00EE7609">
        <w:rPr>
          <w:rFonts w:ascii="Arial" w:hAnsi="Arial" w:cs="Arial"/>
        </w:rPr>
        <w:t xml:space="preserve">since </w:t>
      </w:r>
      <w:r w:rsidR="001E788A" w:rsidRPr="00EE7609">
        <w:rPr>
          <w:rFonts w:ascii="Arial" w:hAnsi="Arial" w:cs="Arial"/>
        </w:rPr>
        <w:t>2020</w:t>
      </w:r>
      <w:r w:rsidR="00003546" w:rsidRPr="00EE7609">
        <w:rPr>
          <w:rFonts w:ascii="Arial" w:hAnsi="Arial" w:cs="Arial"/>
        </w:rPr>
        <w:t>. This is also the age</w:t>
      </w:r>
      <w:r w:rsidR="0032266A" w:rsidRPr="00EE7609">
        <w:rPr>
          <w:rFonts w:ascii="Arial" w:hAnsi="Arial" w:cs="Arial"/>
        </w:rPr>
        <w:t xml:space="preserve"> </w:t>
      </w:r>
      <w:r w:rsidR="00B83CB4" w:rsidRPr="00EE7609">
        <w:rPr>
          <w:rFonts w:ascii="Arial" w:hAnsi="Arial" w:cs="Arial"/>
        </w:rPr>
        <w:t>at which people</w:t>
      </w:r>
      <w:r w:rsidR="001E788A" w:rsidRPr="00EE7609">
        <w:rPr>
          <w:rFonts w:ascii="Arial" w:hAnsi="Arial" w:cs="Arial"/>
        </w:rPr>
        <w:t xml:space="preserve"> will be eligible for State Pension based on their National Insurance contributions (Office</w:t>
      </w:r>
      <w:r w:rsidR="00003546" w:rsidRPr="00EE7609">
        <w:rPr>
          <w:rFonts w:ascii="Arial" w:hAnsi="Arial" w:cs="Arial"/>
        </w:rPr>
        <w:t xml:space="preserve"> for</w:t>
      </w:r>
      <w:r w:rsidR="001E788A" w:rsidRPr="00EE7609">
        <w:rPr>
          <w:rFonts w:ascii="Arial" w:hAnsi="Arial" w:cs="Arial"/>
        </w:rPr>
        <w:t xml:space="preserve"> National S</w:t>
      </w:r>
      <w:r w:rsidR="00003546" w:rsidRPr="00EE7609">
        <w:rPr>
          <w:rFonts w:ascii="Arial" w:hAnsi="Arial" w:cs="Arial"/>
        </w:rPr>
        <w:t>tatistics</w:t>
      </w:r>
      <w:r w:rsidR="00146C51">
        <w:rPr>
          <w:rFonts w:ascii="Arial" w:hAnsi="Arial" w:cs="Arial"/>
        </w:rPr>
        <w:t>.,</w:t>
      </w:r>
      <w:r w:rsidR="00A21398" w:rsidRPr="00EE7609">
        <w:rPr>
          <w:rFonts w:ascii="Arial" w:hAnsi="Arial" w:cs="Arial"/>
        </w:rPr>
        <w:t xml:space="preserve"> </w:t>
      </w:r>
      <w:r w:rsidR="00003546" w:rsidRPr="00EE7609">
        <w:rPr>
          <w:rFonts w:ascii="Arial" w:hAnsi="Arial" w:cs="Arial"/>
        </w:rPr>
        <w:t xml:space="preserve">2019). The retirement age is set like this </w:t>
      </w:r>
      <w:r w:rsidR="006D7542" w:rsidRPr="00EE7609">
        <w:rPr>
          <w:rFonts w:ascii="Arial" w:hAnsi="Arial" w:cs="Arial"/>
        </w:rPr>
        <w:t>to give people the opportunity to stop working due to health changes relating to age, or they feel their unable to do so physically and mentally and</w:t>
      </w:r>
      <w:r w:rsidR="0040288A" w:rsidRPr="00EE7609">
        <w:rPr>
          <w:rFonts w:ascii="Arial" w:hAnsi="Arial" w:cs="Arial"/>
        </w:rPr>
        <w:t xml:space="preserve"> therefore retire</w:t>
      </w:r>
      <w:r w:rsidR="0077247A" w:rsidRPr="00EE7609">
        <w:rPr>
          <w:rFonts w:ascii="Arial" w:hAnsi="Arial" w:cs="Arial"/>
        </w:rPr>
        <w:t xml:space="preserve">.  </w:t>
      </w:r>
      <w:r w:rsidR="0040288A" w:rsidRPr="00EE7609">
        <w:rPr>
          <w:rFonts w:ascii="Arial" w:hAnsi="Arial" w:cs="Arial"/>
        </w:rPr>
        <w:t xml:space="preserve">Some also decide on early retirement the freedom from onerous work.  As people </w:t>
      </w:r>
      <w:r w:rsidR="00B83CB4" w:rsidRPr="00EE7609">
        <w:rPr>
          <w:rFonts w:ascii="Arial" w:hAnsi="Arial" w:cs="Arial"/>
        </w:rPr>
        <w:t>start ageing their body starts to de</w:t>
      </w:r>
      <w:r w:rsidR="00646BA1" w:rsidRPr="00EE7609">
        <w:rPr>
          <w:rFonts w:ascii="Arial" w:hAnsi="Arial" w:cs="Arial"/>
        </w:rPr>
        <w:t xml:space="preserve">teriorate, </w:t>
      </w:r>
      <w:r w:rsidR="00003546" w:rsidRPr="00EE7609">
        <w:rPr>
          <w:rFonts w:ascii="Arial" w:hAnsi="Arial" w:cs="Arial"/>
        </w:rPr>
        <w:t>the bones star</w:t>
      </w:r>
      <w:r w:rsidR="00FE4A63" w:rsidRPr="00EE7609">
        <w:rPr>
          <w:rFonts w:ascii="Arial" w:hAnsi="Arial" w:cs="Arial"/>
        </w:rPr>
        <w:t>t shrinking in size and density</w:t>
      </w:r>
      <w:r w:rsidR="00284E34" w:rsidRPr="00EE7609">
        <w:rPr>
          <w:rFonts w:ascii="Arial" w:hAnsi="Arial" w:cs="Arial"/>
        </w:rPr>
        <w:t xml:space="preserve"> resulting in loss of height</w:t>
      </w:r>
      <w:r w:rsidR="00003546" w:rsidRPr="00EE7609">
        <w:rPr>
          <w:rFonts w:ascii="Arial" w:hAnsi="Arial" w:cs="Arial"/>
        </w:rPr>
        <w:t xml:space="preserve"> (</w:t>
      </w:r>
      <w:proofErr w:type="spellStart"/>
      <w:r w:rsidR="00003546" w:rsidRPr="00EE7609">
        <w:rPr>
          <w:rFonts w:ascii="Arial" w:hAnsi="Arial" w:cs="Arial"/>
        </w:rPr>
        <w:t>Hwang</w:t>
      </w:r>
      <w:proofErr w:type="spellEnd"/>
      <w:r w:rsidR="00284E34" w:rsidRPr="00EE7609">
        <w:rPr>
          <w:rFonts w:ascii="Arial" w:hAnsi="Arial" w:cs="Arial"/>
        </w:rPr>
        <w:t xml:space="preserve"> </w:t>
      </w:r>
      <w:r w:rsidR="000B45DD" w:rsidRPr="00EE7609">
        <w:rPr>
          <w:rFonts w:ascii="Arial" w:hAnsi="Arial" w:cs="Arial"/>
        </w:rPr>
        <w:t>et al.</w:t>
      </w:r>
      <w:r w:rsidR="003A6B01" w:rsidRPr="00EE7609">
        <w:rPr>
          <w:rFonts w:ascii="Arial" w:hAnsi="Arial" w:cs="Arial"/>
        </w:rPr>
        <w:t xml:space="preserve">, </w:t>
      </w:r>
      <w:r w:rsidR="000B45DD" w:rsidRPr="00EE7609">
        <w:rPr>
          <w:rFonts w:ascii="Arial" w:hAnsi="Arial" w:cs="Arial"/>
        </w:rPr>
        <w:t>2019)</w:t>
      </w:r>
      <w:r w:rsidR="0077247A" w:rsidRPr="00EE7609">
        <w:rPr>
          <w:rFonts w:ascii="Arial" w:hAnsi="Arial" w:cs="Arial"/>
        </w:rPr>
        <w:t xml:space="preserve">.  </w:t>
      </w:r>
      <w:r w:rsidR="000B45DD" w:rsidRPr="00EE7609">
        <w:rPr>
          <w:rFonts w:ascii="Arial" w:hAnsi="Arial" w:cs="Arial"/>
        </w:rPr>
        <w:t xml:space="preserve">They also </w:t>
      </w:r>
      <w:r w:rsidR="00003546" w:rsidRPr="00EE7609">
        <w:rPr>
          <w:rFonts w:ascii="Arial" w:hAnsi="Arial" w:cs="Arial"/>
        </w:rPr>
        <w:t>become more suscepti</w:t>
      </w:r>
      <w:r w:rsidR="00284E34" w:rsidRPr="00EE7609">
        <w:rPr>
          <w:rFonts w:ascii="Arial" w:hAnsi="Arial" w:cs="Arial"/>
        </w:rPr>
        <w:t>ble to fractures, m</w:t>
      </w:r>
      <w:r w:rsidR="00003546" w:rsidRPr="00EE7609">
        <w:rPr>
          <w:rFonts w:ascii="Arial" w:hAnsi="Arial" w:cs="Arial"/>
        </w:rPr>
        <w:t>uscles</w:t>
      </w:r>
      <w:r w:rsidR="00A26785" w:rsidRPr="00EE7609">
        <w:rPr>
          <w:rFonts w:ascii="Arial" w:hAnsi="Arial" w:cs="Arial"/>
        </w:rPr>
        <w:t xml:space="preserve"> aches</w:t>
      </w:r>
      <w:r w:rsidR="00003546" w:rsidRPr="00EE7609">
        <w:rPr>
          <w:rFonts w:ascii="Arial" w:hAnsi="Arial" w:cs="Arial"/>
        </w:rPr>
        <w:t>, tendons and joints may also lose strength as well as flexibility.</w:t>
      </w:r>
      <w:r w:rsidR="008D6C24" w:rsidRPr="00EE7609">
        <w:rPr>
          <w:rFonts w:ascii="Arial" w:hAnsi="Arial" w:cs="Arial"/>
        </w:rPr>
        <w:t xml:space="preserve">  </w:t>
      </w:r>
      <w:r w:rsidR="00284E34" w:rsidRPr="00EE7609">
        <w:rPr>
          <w:rFonts w:ascii="Arial" w:hAnsi="Arial" w:cs="Arial"/>
        </w:rPr>
        <w:t xml:space="preserve">People’s skin becomes wrinkly and thin, the heart muscle becomes less efficient in pumping blood and more noticeably moments of forgetfulness </w:t>
      </w:r>
      <w:r w:rsidR="0032266A" w:rsidRPr="00EE7609">
        <w:rPr>
          <w:rFonts w:ascii="Arial" w:hAnsi="Arial" w:cs="Arial"/>
        </w:rPr>
        <w:t>(Harvard health publishing</w:t>
      </w:r>
      <w:r w:rsidR="00896013">
        <w:rPr>
          <w:rFonts w:ascii="Arial" w:hAnsi="Arial" w:cs="Arial"/>
        </w:rPr>
        <w:t>.,</w:t>
      </w:r>
      <w:r w:rsidR="0032266A" w:rsidRPr="00EE7609">
        <w:rPr>
          <w:rFonts w:ascii="Arial" w:hAnsi="Arial" w:cs="Arial"/>
        </w:rPr>
        <w:t xml:space="preserve"> </w:t>
      </w:r>
      <w:r w:rsidR="00284E34" w:rsidRPr="00EE7609">
        <w:rPr>
          <w:rFonts w:ascii="Arial" w:hAnsi="Arial" w:cs="Arial"/>
        </w:rPr>
        <w:t>20</w:t>
      </w:r>
      <w:r w:rsidR="00EB6BFD" w:rsidRPr="00EE7609">
        <w:rPr>
          <w:rFonts w:ascii="Arial" w:hAnsi="Arial" w:cs="Arial"/>
        </w:rPr>
        <w:t>21</w:t>
      </w:r>
      <w:r w:rsidR="00284E34" w:rsidRPr="00EE7609">
        <w:rPr>
          <w:rFonts w:ascii="Arial" w:hAnsi="Arial" w:cs="Arial"/>
        </w:rPr>
        <w:t>).</w:t>
      </w:r>
    </w:p>
    <w:p w:rsidR="00003546" w:rsidRPr="00EE7609" w:rsidRDefault="00003546" w:rsidP="00EE7609">
      <w:pPr>
        <w:spacing w:line="360" w:lineRule="auto"/>
        <w:jc w:val="both"/>
        <w:rPr>
          <w:rFonts w:ascii="Arial" w:hAnsi="Arial" w:cs="Arial"/>
        </w:rPr>
      </w:pPr>
    </w:p>
    <w:p w:rsidR="00003546" w:rsidRPr="00EE7609" w:rsidRDefault="00284E34" w:rsidP="00EE7609">
      <w:pPr>
        <w:spacing w:line="360" w:lineRule="auto"/>
        <w:jc w:val="both"/>
        <w:rPr>
          <w:rFonts w:ascii="Arial" w:hAnsi="Arial" w:cs="Arial"/>
        </w:rPr>
      </w:pPr>
      <w:r w:rsidRPr="00EE7609">
        <w:rPr>
          <w:rFonts w:ascii="Arial" w:hAnsi="Arial" w:cs="Arial"/>
        </w:rPr>
        <w:lastRenderedPageBreak/>
        <w:t xml:space="preserve">The ageing of individuals causes </w:t>
      </w:r>
      <w:r w:rsidR="00003546" w:rsidRPr="00EE7609">
        <w:rPr>
          <w:rFonts w:ascii="Arial" w:hAnsi="Arial" w:cs="Arial"/>
        </w:rPr>
        <w:t>se</w:t>
      </w:r>
      <w:r w:rsidRPr="00EE7609">
        <w:rPr>
          <w:rFonts w:ascii="Arial" w:hAnsi="Arial" w:cs="Arial"/>
        </w:rPr>
        <w:t xml:space="preserve">veral physical problems </w:t>
      </w:r>
      <w:r w:rsidR="0032266A" w:rsidRPr="00EE7609">
        <w:rPr>
          <w:rFonts w:ascii="Arial" w:hAnsi="Arial" w:cs="Arial"/>
        </w:rPr>
        <w:t>and therefore</w:t>
      </w:r>
      <w:r w:rsidR="00003546" w:rsidRPr="00EE7609">
        <w:rPr>
          <w:rFonts w:ascii="Arial" w:hAnsi="Arial" w:cs="Arial"/>
        </w:rPr>
        <w:t xml:space="preserve"> i</w:t>
      </w:r>
      <w:r w:rsidRPr="00EE7609">
        <w:rPr>
          <w:rFonts w:ascii="Arial" w:hAnsi="Arial" w:cs="Arial"/>
        </w:rPr>
        <w:t>t would not be possible for them</w:t>
      </w:r>
      <w:r w:rsidR="000C421F" w:rsidRPr="00EE7609">
        <w:rPr>
          <w:rFonts w:ascii="Arial" w:hAnsi="Arial" w:cs="Arial"/>
        </w:rPr>
        <w:t xml:space="preserve"> to work on a regu</w:t>
      </w:r>
      <w:r w:rsidR="004B59E5" w:rsidRPr="00EE7609">
        <w:rPr>
          <w:rFonts w:ascii="Arial" w:hAnsi="Arial" w:cs="Arial"/>
        </w:rPr>
        <w:t xml:space="preserve">lar basis leaving them less </w:t>
      </w:r>
      <w:r w:rsidR="000C421F" w:rsidRPr="00EE7609">
        <w:rPr>
          <w:rFonts w:ascii="Arial" w:hAnsi="Arial" w:cs="Arial"/>
        </w:rPr>
        <w:t xml:space="preserve">occupied </w:t>
      </w:r>
      <w:r w:rsidR="00003546" w:rsidRPr="00EE7609">
        <w:rPr>
          <w:rFonts w:ascii="Arial" w:hAnsi="Arial" w:cs="Arial"/>
        </w:rPr>
        <w:t>socially isolated and lonely which would lead them to mental</w:t>
      </w:r>
      <w:r w:rsidR="0032266A" w:rsidRPr="00EE7609">
        <w:rPr>
          <w:rFonts w:ascii="Arial" w:hAnsi="Arial" w:cs="Arial"/>
        </w:rPr>
        <w:t xml:space="preserve"> </w:t>
      </w:r>
      <w:r w:rsidR="00003546" w:rsidRPr="00EE7609">
        <w:rPr>
          <w:rFonts w:ascii="Arial" w:hAnsi="Arial" w:cs="Arial"/>
        </w:rPr>
        <w:t>distress. However, they can engage in different kinds of social activities to stay</w:t>
      </w:r>
      <w:r w:rsidR="000C421F" w:rsidRPr="00EE7609">
        <w:rPr>
          <w:rFonts w:ascii="Arial" w:hAnsi="Arial" w:cs="Arial"/>
        </w:rPr>
        <w:t xml:space="preserve"> </w:t>
      </w:r>
      <w:r w:rsidR="008351B2" w:rsidRPr="00EE7609">
        <w:rPr>
          <w:rFonts w:ascii="Arial" w:hAnsi="Arial" w:cs="Arial"/>
        </w:rPr>
        <w:t>healthy and</w:t>
      </w:r>
      <w:r w:rsidR="00003546" w:rsidRPr="00EE7609">
        <w:rPr>
          <w:rFonts w:ascii="Arial" w:hAnsi="Arial" w:cs="Arial"/>
        </w:rPr>
        <w:t xml:space="preserve"> It would also help them to be mentally satisfied and out of concern.</w:t>
      </w:r>
      <w:r w:rsidR="008D6C24" w:rsidRPr="00EE7609">
        <w:rPr>
          <w:rFonts w:ascii="Arial" w:hAnsi="Arial" w:cs="Arial"/>
        </w:rPr>
        <w:t xml:space="preserve">  </w:t>
      </w:r>
      <w:r w:rsidR="00003546" w:rsidRPr="00EE7609">
        <w:rPr>
          <w:rFonts w:ascii="Arial" w:hAnsi="Arial" w:cs="Arial"/>
        </w:rPr>
        <w:t>With age, the orientation of the individual becomes diminished. The speed as well as</w:t>
      </w:r>
      <w:r w:rsidR="008D6C24" w:rsidRPr="00EE7609">
        <w:rPr>
          <w:rFonts w:ascii="Arial" w:hAnsi="Arial" w:cs="Arial"/>
        </w:rPr>
        <w:t xml:space="preserve"> </w:t>
      </w:r>
      <w:r w:rsidR="005E635C" w:rsidRPr="00EE7609">
        <w:rPr>
          <w:rFonts w:ascii="Arial" w:hAnsi="Arial" w:cs="Arial"/>
        </w:rPr>
        <w:t>the capacity of individual decline</w:t>
      </w:r>
      <w:r w:rsidR="00D61A8E" w:rsidRPr="00EE7609">
        <w:rPr>
          <w:rFonts w:ascii="Arial" w:hAnsi="Arial" w:cs="Arial"/>
        </w:rPr>
        <w:t xml:space="preserve">.  </w:t>
      </w:r>
      <w:r w:rsidR="00003546" w:rsidRPr="00EE7609">
        <w:rPr>
          <w:rFonts w:ascii="Arial" w:hAnsi="Arial" w:cs="Arial"/>
        </w:rPr>
        <w:t>Different illnesses in old age might often</w:t>
      </w:r>
    </w:p>
    <w:p w:rsidR="00003546" w:rsidRPr="00EE7609" w:rsidRDefault="00003546" w:rsidP="00EE7609">
      <w:pPr>
        <w:spacing w:line="360" w:lineRule="auto"/>
        <w:jc w:val="both"/>
        <w:rPr>
          <w:rFonts w:ascii="Arial" w:hAnsi="Arial" w:cs="Arial"/>
        </w:rPr>
      </w:pPr>
      <w:r w:rsidRPr="00EE7609">
        <w:rPr>
          <w:rFonts w:ascii="Arial" w:hAnsi="Arial" w:cs="Arial"/>
        </w:rPr>
        <w:t>reduce the</w:t>
      </w:r>
      <w:r w:rsidR="000C2179" w:rsidRPr="00EE7609">
        <w:rPr>
          <w:rFonts w:ascii="Arial" w:hAnsi="Arial" w:cs="Arial"/>
        </w:rPr>
        <w:t xml:space="preserve"> proper vision</w:t>
      </w:r>
      <w:r w:rsidR="008351B2" w:rsidRPr="00EE7609">
        <w:rPr>
          <w:rFonts w:ascii="Arial" w:hAnsi="Arial" w:cs="Arial"/>
        </w:rPr>
        <w:t xml:space="preserve"> and further sensory loss</w:t>
      </w:r>
      <w:r w:rsidR="00D61A8E" w:rsidRPr="00EE7609">
        <w:rPr>
          <w:rFonts w:ascii="Arial" w:hAnsi="Arial" w:cs="Arial"/>
        </w:rPr>
        <w:t xml:space="preserve"> </w:t>
      </w:r>
      <w:r w:rsidRPr="00EE7609">
        <w:rPr>
          <w:rFonts w:ascii="Arial" w:hAnsi="Arial" w:cs="Arial"/>
        </w:rPr>
        <w:t>(</w:t>
      </w:r>
      <w:proofErr w:type="spellStart"/>
      <w:r w:rsidRPr="00EE7609">
        <w:rPr>
          <w:rFonts w:ascii="Arial" w:hAnsi="Arial" w:cs="Arial"/>
        </w:rPr>
        <w:t>Fakoya</w:t>
      </w:r>
      <w:proofErr w:type="spellEnd"/>
      <w:r w:rsidR="00631701" w:rsidRPr="00EE7609">
        <w:rPr>
          <w:rFonts w:ascii="Arial" w:hAnsi="Arial" w:cs="Arial"/>
        </w:rPr>
        <w:t xml:space="preserve"> et al</w:t>
      </w:r>
      <w:r w:rsidR="003A6B01" w:rsidRPr="00EE7609">
        <w:rPr>
          <w:rFonts w:ascii="Arial" w:hAnsi="Arial" w:cs="Arial"/>
        </w:rPr>
        <w:t>.,</w:t>
      </w:r>
      <w:r w:rsidRPr="00EE7609">
        <w:rPr>
          <w:rFonts w:ascii="Arial" w:hAnsi="Arial" w:cs="Arial"/>
        </w:rPr>
        <w:t xml:space="preserve"> 2020).</w:t>
      </w:r>
    </w:p>
    <w:p w:rsidR="00003546" w:rsidRPr="00EE7609" w:rsidRDefault="00003546" w:rsidP="00EE7609">
      <w:pPr>
        <w:spacing w:line="360" w:lineRule="auto"/>
        <w:jc w:val="both"/>
        <w:rPr>
          <w:rFonts w:ascii="Arial" w:hAnsi="Arial" w:cs="Arial"/>
        </w:rPr>
      </w:pPr>
    </w:p>
    <w:p w:rsidR="00003546" w:rsidRPr="00EE7609" w:rsidRDefault="00C52DF4" w:rsidP="00EE7609">
      <w:pPr>
        <w:spacing w:line="360" w:lineRule="auto"/>
        <w:jc w:val="both"/>
        <w:rPr>
          <w:rFonts w:ascii="Arial" w:hAnsi="Arial" w:cs="Arial"/>
        </w:rPr>
      </w:pPr>
      <w:r w:rsidRPr="00EE7609">
        <w:rPr>
          <w:rFonts w:ascii="Arial" w:hAnsi="Arial" w:cs="Arial"/>
        </w:rPr>
        <w:t xml:space="preserve">Senescence is a process of ageing in </w:t>
      </w:r>
      <w:r w:rsidR="00E4530D" w:rsidRPr="00EE7609">
        <w:rPr>
          <w:rFonts w:ascii="Arial" w:hAnsi="Arial" w:cs="Arial"/>
        </w:rPr>
        <w:t>human beings,</w:t>
      </w:r>
      <w:r w:rsidRPr="00EE7609">
        <w:rPr>
          <w:rFonts w:ascii="Arial" w:hAnsi="Arial" w:cs="Arial"/>
        </w:rPr>
        <w:t xml:space="preserve"> It occurs throughout people’s</w:t>
      </w:r>
      <w:r w:rsidR="00003546" w:rsidRPr="00EE7609">
        <w:rPr>
          <w:rFonts w:ascii="Arial" w:hAnsi="Arial" w:cs="Arial"/>
        </w:rPr>
        <w:t xml:space="preserve"> life span</w:t>
      </w:r>
      <w:r w:rsidR="00D61A8E" w:rsidRPr="00EE7609">
        <w:rPr>
          <w:rFonts w:ascii="Arial" w:hAnsi="Arial" w:cs="Arial"/>
        </w:rPr>
        <w:t xml:space="preserve">.  </w:t>
      </w:r>
      <w:r w:rsidR="00003546" w:rsidRPr="00EE7609">
        <w:rPr>
          <w:rFonts w:ascii="Arial" w:hAnsi="Arial" w:cs="Arial"/>
        </w:rPr>
        <w:t>For statistical as well as public administrative</w:t>
      </w:r>
      <w:r w:rsidRPr="00EE7609">
        <w:rPr>
          <w:rFonts w:ascii="Arial" w:hAnsi="Arial" w:cs="Arial"/>
        </w:rPr>
        <w:t xml:space="preserve"> </w:t>
      </w:r>
      <w:r w:rsidR="00003546" w:rsidRPr="00EE7609">
        <w:rPr>
          <w:rFonts w:ascii="Arial" w:hAnsi="Arial" w:cs="Arial"/>
        </w:rPr>
        <w:t>purposes, old age is mainly defined as 60 or 65 years of age or older than that</w:t>
      </w:r>
      <w:r w:rsidRPr="00EE7609">
        <w:rPr>
          <w:rFonts w:ascii="Arial" w:hAnsi="Arial" w:cs="Arial"/>
        </w:rPr>
        <w:t xml:space="preserve"> </w:t>
      </w:r>
      <w:r w:rsidR="00003546" w:rsidRPr="00EE7609">
        <w:rPr>
          <w:rFonts w:ascii="Arial" w:hAnsi="Arial" w:cs="Arial"/>
        </w:rPr>
        <w:t>(</w:t>
      </w:r>
      <w:proofErr w:type="spellStart"/>
      <w:r w:rsidR="00003546" w:rsidRPr="00EE7609">
        <w:rPr>
          <w:rFonts w:ascii="Arial" w:hAnsi="Arial" w:cs="Arial"/>
        </w:rPr>
        <w:t>Berg-Weger</w:t>
      </w:r>
      <w:proofErr w:type="spellEnd"/>
      <w:r w:rsidR="00003546" w:rsidRPr="00EE7609">
        <w:rPr>
          <w:rFonts w:ascii="Arial" w:hAnsi="Arial" w:cs="Arial"/>
        </w:rPr>
        <w:t xml:space="preserve"> and Morley</w:t>
      </w:r>
      <w:r w:rsidR="00146C51">
        <w:rPr>
          <w:rFonts w:ascii="Arial" w:hAnsi="Arial" w:cs="Arial"/>
        </w:rPr>
        <w:t>.</w:t>
      </w:r>
      <w:r w:rsidR="00003546" w:rsidRPr="00EE7609">
        <w:rPr>
          <w:rFonts w:ascii="Arial" w:hAnsi="Arial" w:cs="Arial"/>
        </w:rPr>
        <w:t>, 2020).</w:t>
      </w:r>
      <w:r w:rsidR="008D6C24" w:rsidRPr="00EE7609">
        <w:rPr>
          <w:rFonts w:ascii="Arial" w:hAnsi="Arial" w:cs="Arial"/>
        </w:rPr>
        <w:t xml:space="preserve">  </w:t>
      </w:r>
      <w:r w:rsidR="00003546" w:rsidRPr="00EE7609">
        <w:rPr>
          <w:rFonts w:ascii="Arial" w:hAnsi="Arial" w:cs="Arial"/>
        </w:rPr>
        <w:t>Old age and retirement both could be referred to as the maj</w:t>
      </w:r>
      <w:r w:rsidRPr="00EE7609">
        <w:rPr>
          <w:rFonts w:ascii="Arial" w:hAnsi="Arial" w:cs="Arial"/>
        </w:rPr>
        <w:t xml:space="preserve">or factor </w:t>
      </w:r>
      <w:r w:rsidR="00A663CC" w:rsidRPr="00EE7609">
        <w:rPr>
          <w:rFonts w:ascii="Arial" w:hAnsi="Arial" w:cs="Arial"/>
        </w:rPr>
        <w:t>in peoples</w:t>
      </w:r>
      <w:r w:rsidR="008D6C24" w:rsidRPr="00EE7609">
        <w:rPr>
          <w:rFonts w:ascii="Arial" w:hAnsi="Arial" w:cs="Arial"/>
        </w:rPr>
        <w:t xml:space="preserve"> </w:t>
      </w:r>
      <w:r w:rsidR="00373CAA" w:rsidRPr="00EE7609">
        <w:rPr>
          <w:rFonts w:ascii="Arial" w:hAnsi="Arial" w:cs="Arial"/>
        </w:rPr>
        <w:t>lives</w:t>
      </w:r>
      <w:r w:rsidR="00003546" w:rsidRPr="00EE7609">
        <w:rPr>
          <w:rFonts w:ascii="Arial" w:hAnsi="Arial" w:cs="Arial"/>
        </w:rPr>
        <w:t xml:space="preserve">, therefore, in this phase, they </w:t>
      </w:r>
      <w:r w:rsidR="00E35777" w:rsidRPr="00EE7609">
        <w:rPr>
          <w:rFonts w:ascii="Arial" w:hAnsi="Arial" w:cs="Arial"/>
        </w:rPr>
        <w:t>experience many different issues</w:t>
      </w:r>
      <w:r w:rsidR="00003546" w:rsidRPr="00EE7609">
        <w:rPr>
          <w:rFonts w:ascii="Arial" w:hAnsi="Arial" w:cs="Arial"/>
        </w:rPr>
        <w:t>. One of the most</w:t>
      </w:r>
      <w:r w:rsidR="008D6C24" w:rsidRPr="00EE7609">
        <w:rPr>
          <w:rFonts w:ascii="Arial" w:hAnsi="Arial" w:cs="Arial"/>
        </w:rPr>
        <w:t xml:space="preserve"> </w:t>
      </w:r>
      <w:r w:rsidRPr="00EE7609">
        <w:rPr>
          <w:rFonts w:ascii="Arial" w:hAnsi="Arial" w:cs="Arial"/>
        </w:rPr>
        <w:t>important fact</w:t>
      </w:r>
      <w:r w:rsidR="00003546" w:rsidRPr="00EE7609">
        <w:rPr>
          <w:rFonts w:ascii="Arial" w:hAnsi="Arial" w:cs="Arial"/>
        </w:rPr>
        <w:t xml:space="preserve"> is they get socially isolated which leads to loneliness.</w:t>
      </w:r>
      <w:r w:rsidR="008D6C24" w:rsidRPr="00EE7609">
        <w:rPr>
          <w:rFonts w:ascii="Arial" w:hAnsi="Arial" w:cs="Arial"/>
        </w:rPr>
        <w:t xml:space="preserve"> </w:t>
      </w:r>
      <w:r w:rsidR="00003546" w:rsidRPr="00EE7609">
        <w:rPr>
          <w:rFonts w:ascii="Arial" w:hAnsi="Arial" w:cs="Arial"/>
        </w:rPr>
        <w:t xml:space="preserve"> Loneliness is</w:t>
      </w:r>
      <w:r w:rsidRPr="00EE7609">
        <w:rPr>
          <w:rFonts w:ascii="Arial" w:hAnsi="Arial" w:cs="Arial"/>
        </w:rPr>
        <w:t xml:space="preserve"> </w:t>
      </w:r>
      <w:r w:rsidR="00003546" w:rsidRPr="00EE7609">
        <w:rPr>
          <w:rFonts w:ascii="Arial" w:hAnsi="Arial" w:cs="Arial"/>
        </w:rPr>
        <w:t>not at all eas</w:t>
      </w:r>
      <w:r w:rsidRPr="00EE7609">
        <w:rPr>
          <w:rFonts w:ascii="Arial" w:hAnsi="Arial" w:cs="Arial"/>
        </w:rPr>
        <w:t xml:space="preserve">y to deal with. It </w:t>
      </w:r>
      <w:r w:rsidR="00E820BF" w:rsidRPr="00EE7609">
        <w:rPr>
          <w:rFonts w:ascii="Arial" w:hAnsi="Arial" w:cs="Arial"/>
        </w:rPr>
        <w:t xml:space="preserve">can </w:t>
      </w:r>
      <w:r w:rsidR="00A663CC" w:rsidRPr="00EE7609">
        <w:rPr>
          <w:rFonts w:ascii="Arial" w:hAnsi="Arial" w:cs="Arial"/>
        </w:rPr>
        <w:t>m</w:t>
      </w:r>
      <w:r w:rsidR="00E820BF" w:rsidRPr="00EE7609">
        <w:rPr>
          <w:rFonts w:ascii="Arial" w:hAnsi="Arial" w:cs="Arial"/>
        </w:rPr>
        <w:t>ean</w:t>
      </w:r>
      <w:r w:rsidR="005C78D7" w:rsidRPr="00EE7609">
        <w:rPr>
          <w:rFonts w:ascii="Arial" w:hAnsi="Arial" w:cs="Arial"/>
        </w:rPr>
        <w:t xml:space="preserve"> lack of</w:t>
      </w:r>
      <w:r w:rsidR="00A663CC" w:rsidRPr="00EE7609">
        <w:rPr>
          <w:rFonts w:ascii="Arial" w:hAnsi="Arial" w:cs="Arial"/>
        </w:rPr>
        <w:t xml:space="preserve"> human interactions</w:t>
      </w:r>
      <w:r w:rsidR="00003546" w:rsidRPr="00EE7609">
        <w:rPr>
          <w:rFonts w:ascii="Arial" w:hAnsi="Arial" w:cs="Arial"/>
        </w:rPr>
        <w:t>, no act</w:t>
      </w:r>
      <w:r w:rsidR="00A663CC" w:rsidRPr="00EE7609">
        <w:rPr>
          <w:rFonts w:ascii="Arial" w:hAnsi="Arial" w:cs="Arial"/>
        </w:rPr>
        <w:t xml:space="preserve">ivities to keep them busy, as well as financial challenges through </w:t>
      </w:r>
      <w:r w:rsidR="00003546" w:rsidRPr="00EE7609">
        <w:rPr>
          <w:rFonts w:ascii="Arial" w:hAnsi="Arial" w:cs="Arial"/>
        </w:rPr>
        <w:t xml:space="preserve">retirement. These all </w:t>
      </w:r>
      <w:r w:rsidR="00E35777" w:rsidRPr="00EE7609">
        <w:rPr>
          <w:rFonts w:ascii="Arial" w:hAnsi="Arial" w:cs="Arial"/>
        </w:rPr>
        <w:t>can cause mental distress in older people</w:t>
      </w:r>
      <w:r w:rsidR="00A663CC" w:rsidRPr="00EE7609">
        <w:rPr>
          <w:rFonts w:ascii="Arial" w:hAnsi="Arial" w:cs="Arial"/>
        </w:rPr>
        <w:t>. Some are restricted from</w:t>
      </w:r>
      <w:r w:rsidR="00003546" w:rsidRPr="00EE7609">
        <w:rPr>
          <w:rFonts w:ascii="Arial" w:hAnsi="Arial" w:cs="Arial"/>
        </w:rPr>
        <w:t xml:space="preserve"> many</w:t>
      </w:r>
      <w:r w:rsidR="00A663CC" w:rsidRPr="00EE7609">
        <w:rPr>
          <w:rFonts w:ascii="Arial" w:hAnsi="Arial" w:cs="Arial"/>
        </w:rPr>
        <w:t xml:space="preserve"> physical activities which leads to</w:t>
      </w:r>
      <w:r w:rsidR="005C78D7" w:rsidRPr="00EE7609">
        <w:rPr>
          <w:rFonts w:ascii="Arial" w:hAnsi="Arial" w:cs="Arial"/>
        </w:rPr>
        <w:t xml:space="preserve"> time</w:t>
      </w:r>
      <w:r w:rsidR="00A663CC" w:rsidRPr="00EE7609">
        <w:rPr>
          <w:rFonts w:ascii="Arial" w:hAnsi="Arial" w:cs="Arial"/>
        </w:rPr>
        <w:t xml:space="preserve"> spent not doing anything day to day, this then becomes a </w:t>
      </w:r>
      <w:r w:rsidR="00003546" w:rsidRPr="00EE7609">
        <w:rPr>
          <w:rFonts w:ascii="Arial" w:hAnsi="Arial" w:cs="Arial"/>
        </w:rPr>
        <w:t>problem in th</w:t>
      </w:r>
      <w:r w:rsidR="00373CAA" w:rsidRPr="00EE7609">
        <w:rPr>
          <w:rFonts w:ascii="Arial" w:hAnsi="Arial" w:cs="Arial"/>
        </w:rPr>
        <w:t>e long run</w:t>
      </w:r>
      <w:r w:rsidR="00003546" w:rsidRPr="00EE7609">
        <w:rPr>
          <w:rFonts w:ascii="Arial" w:hAnsi="Arial" w:cs="Arial"/>
        </w:rPr>
        <w:t>.</w:t>
      </w:r>
      <w:r w:rsidR="00373CAA" w:rsidRPr="00EE7609">
        <w:rPr>
          <w:rFonts w:ascii="Arial" w:hAnsi="Arial" w:cs="Arial"/>
        </w:rPr>
        <w:t xml:space="preserve"> People became depressed, loss in appetite and interests and overall deterioration of health.</w:t>
      </w:r>
      <w:r w:rsidR="00003546" w:rsidRPr="00EE7609">
        <w:rPr>
          <w:rFonts w:ascii="Arial" w:hAnsi="Arial" w:cs="Arial"/>
        </w:rPr>
        <w:t xml:space="preserve"> The number of elders</w:t>
      </w:r>
      <w:r w:rsidR="00373CAA" w:rsidRPr="00EE7609">
        <w:rPr>
          <w:rFonts w:ascii="Arial" w:hAnsi="Arial" w:cs="Arial"/>
        </w:rPr>
        <w:t xml:space="preserve"> </w:t>
      </w:r>
      <w:r w:rsidR="00003546" w:rsidRPr="00EE7609">
        <w:rPr>
          <w:rFonts w:ascii="Arial" w:hAnsi="Arial" w:cs="Arial"/>
        </w:rPr>
        <w:t>who would try and work after retirement to solve their economic</w:t>
      </w:r>
      <w:r w:rsidR="00373CAA" w:rsidRPr="00EE7609">
        <w:rPr>
          <w:rFonts w:ascii="Arial" w:hAnsi="Arial" w:cs="Arial"/>
        </w:rPr>
        <w:t xml:space="preserve"> and social</w:t>
      </w:r>
      <w:r w:rsidR="00003546" w:rsidRPr="00EE7609">
        <w:rPr>
          <w:rFonts w:ascii="Arial" w:hAnsi="Arial" w:cs="Arial"/>
        </w:rPr>
        <w:t xml:space="preserve"> issues would be very</w:t>
      </w:r>
      <w:r w:rsidR="00373CAA" w:rsidRPr="00EE7609">
        <w:rPr>
          <w:rFonts w:ascii="Arial" w:hAnsi="Arial" w:cs="Arial"/>
        </w:rPr>
        <w:t xml:space="preserve"> </w:t>
      </w:r>
      <w:r w:rsidR="00E35777" w:rsidRPr="00EE7609">
        <w:rPr>
          <w:rFonts w:ascii="Arial" w:hAnsi="Arial" w:cs="Arial"/>
        </w:rPr>
        <w:t>low</w:t>
      </w:r>
      <w:r w:rsidR="00003546" w:rsidRPr="00EE7609">
        <w:rPr>
          <w:rFonts w:ascii="Arial" w:hAnsi="Arial" w:cs="Arial"/>
        </w:rPr>
        <w:t>. Th</w:t>
      </w:r>
      <w:r w:rsidR="00373CAA" w:rsidRPr="00EE7609">
        <w:rPr>
          <w:rFonts w:ascii="Arial" w:hAnsi="Arial" w:cs="Arial"/>
        </w:rPr>
        <w:t xml:space="preserve">erefore, after retirement, they </w:t>
      </w:r>
      <w:r w:rsidR="00003546" w:rsidRPr="00EE7609">
        <w:rPr>
          <w:rFonts w:ascii="Arial" w:hAnsi="Arial" w:cs="Arial"/>
        </w:rPr>
        <w:t>would</w:t>
      </w:r>
      <w:r w:rsidR="00373CAA" w:rsidRPr="00EE7609">
        <w:rPr>
          <w:rFonts w:ascii="Arial" w:hAnsi="Arial" w:cs="Arial"/>
        </w:rPr>
        <w:t xml:space="preserve"> be restricted in this aspect</w:t>
      </w:r>
      <w:r w:rsidR="00003546" w:rsidRPr="00EE7609">
        <w:rPr>
          <w:rFonts w:ascii="Arial" w:hAnsi="Arial" w:cs="Arial"/>
        </w:rPr>
        <w:t xml:space="preserve"> (</w:t>
      </w:r>
      <w:proofErr w:type="spellStart"/>
      <w:r w:rsidR="00003546" w:rsidRPr="00EE7609">
        <w:rPr>
          <w:rFonts w:ascii="Arial" w:hAnsi="Arial" w:cs="Arial"/>
        </w:rPr>
        <w:t>Poscia</w:t>
      </w:r>
      <w:proofErr w:type="spellEnd"/>
      <w:r w:rsidR="003A6B01" w:rsidRPr="00EE7609">
        <w:rPr>
          <w:rFonts w:ascii="Arial" w:hAnsi="Arial" w:cs="Arial"/>
        </w:rPr>
        <w:t xml:space="preserve"> et</w:t>
      </w:r>
    </w:p>
    <w:p w:rsidR="00003546" w:rsidRPr="00EE7609" w:rsidRDefault="00003546" w:rsidP="00EE7609">
      <w:pPr>
        <w:spacing w:line="360" w:lineRule="auto"/>
        <w:jc w:val="both"/>
        <w:rPr>
          <w:rFonts w:ascii="Arial" w:hAnsi="Arial" w:cs="Arial"/>
        </w:rPr>
      </w:pPr>
      <w:r w:rsidRPr="00EE7609">
        <w:rPr>
          <w:rFonts w:ascii="Arial" w:hAnsi="Arial" w:cs="Arial"/>
        </w:rPr>
        <w:t>al.</w:t>
      </w:r>
      <w:r w:rsidR="003A6B01" w:rsidRPr="00EE7609">
        <w:rPr>
          <w:rFonts w:ascii="Arial" w:hAnsi="Arial" w:cs="Arial"/>
        </w:rPr>
        <w:t>,</w:t>
      </w:r>
      <w:r w:rsidRPr="00EE7609">
        <w:rPr>
          <w:rFonts w:ascii="Arial" w:hAnsi="Arial" w:cs="Arial"/>
        </w:rPr>
        <w:t xml:space="preserve"> 2018).</w:t>
      </w:r>
    </w:p>
    <w:p w:rsidR="002A7011" w:rsidRPr="00EE7609" w:rsidRDefault="002A7011" w:rsidP="00EE7609">
      <w:pPr>
        <w:spacing w:line="360" w:lineRule="auto"/>
        <w:jc w:val="both"/>
        <w:rPr>
          <w:rFonts w:ascii="Arial" w:hAnsi="Arial" w:cs="Arial"/>
        </w:rPr>
      </w:pPr>
    </w:p>
    <w:p w:rsidR="00003546" w:rsidRPr="00EE7609" w:rsidRDefault="00003546" w:rsidP="00EE7609">
      <w:pPr>
        <w:spacing w:line="360" w:lineRule="auto"/>
        <w:jc w:val="both"/>
        <w:rPr>
          <w:rFonts w:ascii="Arial" w:hAnsi="Arial" w:cs="Arial"/>
        </w:rPr>
      </w:pPr>
      <w:r w:rsidRPr="00EE7609">
        <w:rPr>
          <w:rFonts w:ascii="Arial" w:hAnsi="Arial" w:cs="Arial"/>
        </w:rPr>
        <w:t xml:space="preserve">Activity theory claims </w:t>
      </w:r>
      <w:r w:rsidR="002D5628" w:rsidRPr="00EE7609">
        <w:rPr>
          <w:rFonts w:ascii="Arial" w:hAnsi="Arial" w:cs="Arial"/>
        </w:rPr>
        <w:t>that the more ‘active’</w:t>
      </w:r>
      <w:r w:rsidR="006E7668" w:rsidRPr="00EE7609">
        <w:rPr>
          <w:rFonts w:ascii="Arial" w:hAnsi="Arial" w:cs="Arial"/>
        </w:rPr>
        <w:t xml:space="preserve"> individuals are</w:t>
      </w:r>
      <w:r w:rsidRPr="00EE7609">
        <w:rPr>
          <w:rFonts w:ascii="Arial" w:hAnsi="Arial" w:cs="Arial"/>
        </w:rPr>
        <w:t>, the better will be</w:t>
      </w:r>
    </w:p>
    <w:p w:rsidR="00003546" w:rsidRPr="00EE7609" w:rsidRDefault="00003546" w:rsidP="00EE7609">
      <w:pPr>
        <w:spacing w:line="360" w:lineRule="auto"/>
        <w:jc w:val="both"/>
        <w:rPr>
          <w:rFonts w:ascii="Arial" w:hAnsi="Arial" w:cs="Arial"/>
        </w:rPr>
      </w:pPr>
      <w:r w:rsidRPr="00EE7609">
        <w:rPr>
          <w:rFonts w:ascii="Arial" w:hAnsi="Arial" w:cs="Arial"/>
        </w:rPr>
        <w:t>the quality of ageing. Continuity theory also defines that the activities that any</w:t>
      </w:r>
    </w:p>
    <w:p w:rsidR="00003546" w:rsidRPr="00EE7609" w:rsidRDefault="006E7668" w:rsidP="00EE7609">
      <w:pPr>
        <w:spacing w:line="360" w:lineRule="auto"/>
        <w:jc w:val="both"/>
        <w:rPr>
          <w:rFonts w:ascii="Arial" w:hAnsi="Arial" w:cs="Arial"/>
        </w:rPr>
      </w:pPr>
      <w:r w:rsidRPr="00EE7609">
        <w:rPr>
          <w:rFonts w:ascii="Arial" w:hAnsi="Arial" w:cs="Arial"/>
        </w:rPr>
        <w:t>individual get</w:t>
      </w:r>
      <w:r w:rsidR="00003546" w:rsidRPr="00EE7609">
        <w:rPr>
          <w:rFonts w:ascii="Arial" w:hAnsi="Arial" w:cs="Arial"/>
        </w:rPr>
        <w:t xml:space="preserve"> engaged in should be reflective of all the past activities such as the</w:t>
      </w:r>
      <w:r w:rsidR="00DC622B" w:rsidRPr="00EE7609">
        <w:rPr>
          <w:rFonts w:ascii="Arial" w:hAnsi="Arial" w:cs="Arial"/>
        </w:rPr>
        <w:t xml:space="preserve"> </w:t>
      </w:r>
      <w:r w:rsidR="003E5EB3" w:rsidRPr="00EE7609">
        <w:rPr>
          <w:rFonts w:ascii="Arial" w:hAnsi="Arial" w:cs="Arial"/>
        </w:rPr>
        <w:t>learning and associated tasks</w:t>
      </w:r>
      <w:r w:rsidR="00A5289F">
        <w:rPr>
          <w:rFonts w:ascii="Arial" w:hAnsi="Arial" w:cs="Arial"/>
        </w:rPr>
        <w:t xml:space="preserve"> </w:t>
      </w:r>
      <w:r w:rsidR="00003546" w:rsidRPr="00EE7609">
        <w:rPr>
          <w:rFonts w:ascii="Arial" w:hAnsi="Arial" w:cs="Arial"/>
        </w:rPr>
        <w:t>(</w:t>
      </w:r>
      <w:proofErr w:type="spellStart"/>
      <w:r w:rsidR="00003546" w:rsidRPr="00EE7609">
        <w:rPr>
          <w:rFonts w:ascii="Arial" w:hAnsi="Arial" w:cs="Arial"/>
        </w:rPr>
        <w:t>Hakulinen</w:t>
      </w:r>
      <w:r w:rsidR="003A6B01" w:rsidRPr="00EE7609">
        <w:rPr>
          <w:rFonts w:ascii="Arial" w:hAnsi="Arial" w:cs="Arial"/>
        </w:rPr>
        <w:t>m</w:t>
      </w:r>
      <w:proofErr w:type="spellEnd"/>
      <w:r w:rsidR="003A6B01" w:rsidRPr="00EE7609">
        <w:rPr>
          <w:rFonts w:ascii="Arial" w:hAnsi="Arial" w:cs="Arial"/>
        </w:rPr>
        <w:t xml:space="preserve"> et</w:t>
      </w:r>
      <w:r w:rsidR="00003546" w:rsidRPr="00EE7609">
        <w:rPr>
          <w:rFonts w:ascii="Arial" w:hAnsi="Arial" w:cs="Arial"/>
        </w:rPr>
        <w:t xml:space="preserve"> al</w:t>
      </w:r>
      <w:r w:rsidR="002D5628" w:rsidRPr="00EE7609">
        <w:rPr>
          <w:rFonts w:ascii="Arial" w:hAnsi="Arial" w:cs="Arial"/>
        </w:rPr>
        <w:t>.</w:t>
      </w:r>
      <w:r w:rsidR="003A6B01" w:rsidRPr="00EE7609">
        <w:rPr>
          <w:rFonts w:ascii="Arial" w:hAnsi="Arial" w:cs="Arial"/>
        </w:rPr>
        <w:t>,</w:t>
      </w:r>
      <w:r w:rsidR="002D5628" w:rsidRPr="00EE7609">
        <w:rPr>
          <w:rFonts w:ascii="Arial" w:hAnsi="Arial" w:cs="Arial"/>
        </w:rPr>
        <w:t xml:space="preserve"> 2018). Some of the researche</w:t>
      </w:r>
      <w:r w:rsidR="0095347D" w:rsidRPr="00EE7609">
        <w:rPr>
          <w:rFonts w:ascii="Arial" w:hAnsi="Arial" w:cs="Arial"/>
        </w:rPr>
        <w:t>r</w:t>
      </w:r>
      <w:r w:rsidR="002D5628" w:rsidRPr="00EE7609">
        <w:rPr>
          <w:rFonts w:ascii="Arial" w:hAnsi="Arial" w:cs="Arial"/>
        </w:rPr>
        <w:t>s</w:t>
      </w:r>
      <w:r w:rsidR="00003546" w:rsidRPr="00EE7609">
        <w:rPr>
          <w:rFonts w:ascii="Arial" w:hAnsi="Arial" w:cs="Arial"/>
        </w:rPr>
        <w:t xml:space="preserve"> have</w:t>
      </w:r>
      <w:r w:rsidR="00DC622B" w:rsidRPr="00EE7609">
        <w:rPr>
          <w:rFonts w:ascii="Arial" w:hAnsi="Arial" w:cs="Arial"/>
        </w:rPr>
        <w:t xml:space="preserve"> </w:t>
      </w:r>
      <w:r w:rsidR="00003546" w:rsidRPr="00EE7609">
        <w:rPr>
          <w:rFonts w:ascii="Arial" w:hAnsi="Arial" w:cs="Arial"/>
        </w:rPr>
        <w:t xml:space="preserve">said that there can be enormous effects on the health of </w:t>
      </w:r>
      <w:r w:rsidR="002D5628" w:rsidRPr="00EE7609">
        <w:rPr>
          <w:rFonts w:ascii="Arial" w:hAnsi="Arial" w:cs="Arial"/>
        </w:rPr>
        <w:t xml:space="preserve">the </w:t>
      </w:r>
      <w:r w:rsidR="00003546" w:rsidRPr="00EE7609">
        <w:rPr>
          <w:rFonts w:ascii="Arial" w:hAnsi="Arial" w:cs="Arial"/>
        </w:rPr>
        <w:t>elderly people after their</w:t>
      </w:r>
      <w:r w:rsidR="00DC622B" w:rsidRPr="00EE7609">
        <w:rPr>
          <w:rFonts w:ascii="Arial" w:hAnsi="Arial" w:cs="Arial"/>
        </w:rPr>
        <w:t xml:space="preserve"> </w:t>
      </w:r>
      <w:r w:rsidR="00003546" w:rsidRPr="00EE7609">
        <w:rPr>
          <w:rFonts w:ascii="Arial" w:hAnsi="Arial" w:cs="Arial"/>
        </w:rPr>
        <w:t>retirement process. Retirement at a later</w:t>
      </w:r>
      <w:r w:rsidRPr="00EE7609">
        <w:rPr>
          <w:rFonts w:ascii="Arial" w:hAnsi="Arial" w:cs="Arial"/>
        </w:rPr>
        <w:t xml:space="preserve"> age may reduce or postpone </w:t>
      </w:r>
      <w:r w:rsidR="00003546" w:rsidRPr="00EE7609">
        <w:rPr>
          <w:rFonts w:ascii="Arial" w:hAnsi="Arial" w:cs="Arial"/>
        </w:rPr>
        <w:t>bad health</w:t>
      </w:r>
      <w:r w:rsidR="00DC622B" w:rsidRPr="00EE7609">
        <w:rPr>
          <w:rFonts w:ascii="Arial" w:hAnsi="Arial" w:cs="Arial"/>
        </w:rPr>
        <w:t xml:space="preserve"> </w:t>
      </w:r>
      <w:r w:rsidR="00003546" w:rsidRPr="00EE7609">
        <w:rPr>
          <w:rFonts w:ascii="Arial" w:hAnsi="Arial" w:cs="Arial"/>
        </w:rPr>
        <w:t>outcomes in elderly people (</w:t>
      </w:r>
      <w:proofErr w:type="spellStart"/>
      <w:r w:rsidR="00003546" w:rsidRPr="00EE7609">
        <w:rPr>
          <w:rFonts w:ascii="Arial" w:hAnsi="Arial" w:cs="Arial"/>
        </w:rPr>
        <w:t>Mihalopoulos</w:t>
      </w:r>
      <w:proofErr w:type="spellEnd"/>
      <w:r w:rsidR="00003546" w:rsidRPr="00EE7609">
        <w:rPr>
          <w:rFonts w:ascii="Arial" w:hAnsi="Arial" w:cs="Arial"/>
        </w:rPr>
        <w:t xml:space="preserve"> et al.</w:t>
      </w:r>
      <w:r w:rsidR="003A6B01" w:rsidRPr="00EE7609">
        <w:rPr>
          <w:rFonts w:ascii="Arial" w:hAnsi="Arial" w:cs="Arial"/>
        </w:rPr>
        <w:t>,</w:t>
      </w:r>
      <w:r w:rsidR="00003546" w:rsidRPr="00EE7609">
        <w:rPr>
          <w:rFonts w:ascii="Arial" w:hAnsi="Arial" w:cs="Arial"/>
        </w:rPr>
        <w:t xml:space="preserve"> </w:t>
      </w:r>
      <w:r w:rsidR="00003546" w:rsidRPr="00EE7609">
        <w:rPr>
          <w:rFonts w:ascii="Arial" w:hAnsi="Arial" w:cs="Arial"/>
        </w:rPr>
        <w:lastRenderedPageBreak/>
        <w:t>2020). This can also help them not to</w:t>
      </w:r>
      <w:r w:rsidR="00DC622B" w:rsidRPr="00EE7609">
        <w:rPr>
          <w:rFonts w:ascii="Arial" w:hAnsi="Arial" w:cs="Arial"/>
        </w:rPr>
        <w:t xml:space="preserve"> </w:t>
      </w:r>
      <w:r w:rsidR="00003546" w:rsidRPr="00EE7609">
        <w:rPr>
          <w:rFonts w:ascii="Arial" w:hAnsi="Arial" w:cs="Arial"/>
        </w:rPr>
        <w:t>use health care services more than required due to their age factor.</w:t>
      </w:r>
    </w:p>
    <w:p w:rsidR="0095347D" w:rsidRPr="00EE7609" w:rsidRDefault="0095347D" w:rsidP="00EE7609">
      <w:pPr>
        <w:spacing w:line="360" w:lineRule="auto"/>
        <w:jc w:val="both"/>
        <w:rPr>
          <w:rFonts w:ascii="Arial" w:hAnsi="Arial" w:cs="Arial"/>
        </w:rPr>
      </w:pPr>
    </w:p>
    <w:p w:rsidR="00003546" w:rsidRPr="00EE7609" w:rsidRDefault="00003546" w:rsidP="00EE7609">
      <w:pPr>
        <w:spacing w:line="360" w:lineRule="auto"/>
        <w:jc w:val="both"/>
        <w:rPr>
          <w:rFonts w:ascii="Arial" w:hAnsi="Arial" w:cs="Arial"/>
        </w:rPr>
      </w:pPr>
      <w:r w:rsidRPr="00EE7609">
        <w:rPr>
          <w:rFonts w:ascii="Arial" w:hAnsi="Arial" w:cs="Arial"/>
        </w:rPr>
        <w:t xml:space="preserve">In America, the </w:t>
      </w:r>
      <w:r w:rsidR="003E5EB3" w:rsidRPr="00EE7609">
        <w:rPr>
          <w:rFonts w:ascii="Arial" w:hAnsi="Arial" w:cs="Arial"/>
        </w:rPr>
        <w:t xml:space="preserve">researchers say that men aged 70-71 are </w:t>
      </w:r>
      <w:r w:rsidRPr="00EE7609">
        <w:rPr>
          <w:rFonts w:ascii="Arial" w:hAnsi="Arial" w:cs="Arial"/>
        </w:rPr>
        <w:t>considered to be under the category of old whereas for women the scale goes up to</w:t>
      </w:r>
      <w:r w:rsidR="003A6B01" w:rsidRPr="00EE7609">
        <w:rPr>
          <w:rFonts w:ascii="Arial" w:hAnsi="Arial" w:cs="Arial"/>
        </w:rPr>
        <w:t xml:space="preserve"> </w:t>
      </w:r>
      <w:r w:rsidR="006E7668" w:rsidRPr="00EE7609">
        <w:rPr>
          <w:rFonts w:ascii="Arial" w:hAnsi="Arial" w:cs="Arial"/>
        </w:rPr>
        <w:t>71 to 73 years</w:t>
      </w:r>
      <w:r w:rsidR="0052449C" w:rsidRPr="00EE7609">
        <w:rPr>
          <w:rFonts w:ascii="Arial" w:hAnsi="Arial" w:cs="Arial"/>
        </w:rPr>
        <w:t xml:space="preserve">. The government of India has declared the age of 60 as a senior citizen </w:t>
      </w:r>
      <w:r w:rsidR="003E5EB3" w:rsidRPr="00EE7609">
        <w:rPr>
          <w:rFonts w:ascii="Arial" w:hAnsi="Arial" w:cs="Arial"/>
        </w:rPr>
        <w:t xml:space="preserve">of old age </w:t>
      </w:r>
      <w:r w:rsidR="0052449C" w:rsidRPr="00EE7609">
        <w:rPr>
          <w:rFonts w:ascii="Arial" w:hAnsi="Arial" w:cs="Arial"/>
        </w:rPr>
        <w:t>for all genders</w:t>
      </w:r>
      <w:r w:rsidR="00EB6BFD" w:rsidRPr="00EE7609">
        <w:rPr>
          <w:rFonts w:ascii="Arial" w:hAnsi="Arial" w:cs="Arial"/>
        </w:rPr>
        <w:t xml:space="preserve"> (</w:t>
      </w:r>
      <w:r w:rsidR="0015472F" w:rsidRPr="00EE7609">
        <w:rPr>
          <w:rFonts w:ascii="Arial" w:hAnsi="Arial" w:cs="Arial"/>
        </w:rPr>
        <w:t xml:space="preserve">Situation </w:t>
      </w:r>
      <w:r w:rsidR="00A84686" w:rsidRPr="00EE7609">
        <w:rPr>
          <w:rFonts w:ascii="Arial" w:hAnsi="Arial" w:cs="Arial"/>
        </w:rPr>
        <w:t xml:space="preserve">Analysis of The Elderly </w:t>
      </w:r>
      <w:r w:rsidR="00D42890" w:rsidRPr="00EE7609">
        <w:rPr>
          <w:rFonts w:ascii="Arial" w:hAnsi="Arial" w:cs="Arial"/>
        </w:rPr>
        <w:t>in</w:t>
      </w:r>
      <w:r w:rsidR="00A84686" w:rsidRPr="00EE7609">
        <w:rPr>
          <w:rFonts w:ascii="Arial" w:hAnsi="Arial" w:cs="Arial"/>
        </w:rPr>
        <w:t xml:space="preserve"> India</w:t>
      </w:r>
      <w:r w:rsidR="00146C51">
        <w:rPr>
          <w:rFonts w:ascii="Arial" w:hAnsi="Arial" w:cs="Arial"/>
        </w:rPr>
        <w:t>.</w:t>
      </w:r>
      <w:r w:rsidR="00A84686" w:rsidRPr="00EE7609">
        <w:rPr>
          <w:rFonts w:ascii="Arial" w:hAnsi="Arial" w:cs="Arial"/>
        </w:rPr>
        <w:t>, 20</w:t>
      </w:r>
      <w:r w:rsidR="00CC1C20" w:rsidRPr="00EE7609">
        <w:rPr>
          <w:rFonts w:ascii="Arial" w:hAnsi="Arial" w:cs="Arial"/>
        </w:rPr>
        <w:t>11</w:t>
      </w:r>
      <w:r w:rsidR="00A84686" w:rsidRPr="00EE7609">
        <w:rPr>
          <w:rFonts w:ascii="Arial" w:hAnsi="Arial" w:cs="Arial"/>
        </w:rPr>
        <w:t xml:space="preserve">).  </w:t>
      </w:r>
      <w:r w:rsidR="00DC622B" w:rsidRPr="00EE7609">
        <w:rPr>
          <w:rFonts w:ascii="Arial" w:hAnsi="Arial" w:cs="Arial"/>
        </w:rPr>
        <w:t xml:space="preserve"> </w:t>
      </w:r>
      <w:r w:rsidRPr="00EE7609">
        <w:rPr>
          <w:rFonts w:ascii="Arial" w:hAnsi="Arial" w:cs="Arial"/>
        </w:rPr>
        <w:t>Almost before a decade,</w:t>
      </w:r>
      <w:r w:rsidR="001C6397" w:rsidRPr="00EE7609">
        <w:rPr>
          <w:rFonts w:ascii="Arial" w:hAnsi="Arial" w:cs="Arial"/>
        </w:rPr>
        <w:t xml:space="preserve"> the age of 55 to 59 </w:t>
      </w:r>
      <w:r w:rsidR="00FF1275" w:rsidRPr="00EE7609">
        <w:rPr>
          <w:rFonts w:ascii="Arial" w:hAnsi="Arial" w:cs="Arial"/>
        </w:rPr>
        <w:t>was</w:t>
      </w:r>
      <w:r w:rsidRPr="00EE7609">
        <w:rPr>
          <w:rFonts w:ascii="Arial" w:hAnsi="Arial" w:cs="Arial"/>
        </w:rPr>
        <w:t xml:space="preserve"> considered as</w:t>
      </w:r>
      <w:r w:rsidR="001C6397" w:rsidRPr="00EE7609">
        <w:rPr>
          <w:rFonts w:ascii="Arial" w:hAnsi="Arial" w:cs="Arial"/>
        </w:rPr>
        <w:t xml:space="preserve"> </w:t>
      </w:r>
      <w:r w:rsidR="00FF1275" w:rsidRPr="00EE7609">
        <w:rPr>
          <w:rFonts w:ascii="Arial" w:hAnsi="Arial" w:cs="Arial"/>
        </w:rPr>
        <w:t>old age</w:t>
      </w:r>
      <w:r w:rsidRPr="00EE7609">
        <w:rPr>
          <w:rFonts w:ascii="Arial" w:hAnsi="Arial" w:cs="Arial"/>
        </w:rPr>
        <w:t xml:space="preserve"> in Britain. It was a notion that people believed above 55 years of</w:t>
      </w:r>
      <w:r w:rsidR="001C6397" w:rsidRPr="00EE7609">
        <w:rPr>
          <w:rFonts w:ascii="Arial" w:hAnsi="Arial" w:cs="Arial"/>
        </w:rPr>
        <w:t xml:space="preserve"> </w:t>
      </w:r>
      <w:r w:rsidRPr="00EE7609">
        <w:rPr>
          <w:rFonts w:ascii="Arial" w:hAnsi="Arial" w:cs="Arial"/>
        </w:rPr>
        <w:t>age to be taken as elderly (Freed</w:t>
      </w:r>
      <w:r w:rsidR="00356A8E" w:rsidRPr="00EE7609">
        <w:rPr>
          <w:rFonts w:ascii="Arial" w:hAnsi="Arial" w:cs="Arial"/>
        </w:rPr>
        <w:t>man and Nicolle</w:t>
      </w:r>
      <w:r w:rsidR="00146C51">
        <w:rPr>
          <w:rFonts w:ascii="Arial" w:hAnsi="Arial" w:cs="Arial"/>
        </w:rPr>
        <w:t>.</w:t>
      </w:r>
      <w:r w:rsidR="00356A8E" w:rsidRPr="00EE7609">
        <w:rPr>
          <w:rFonts w:ascii="Arial" w:hAnsi="Arial" w:cs="Arial"/>
        </w:rPr>
        <w:t>, 2020)</w:t>
      </w:r>
      <w:r w:rsidR="001F3523" w:rsidRPr="00EE7609">
        <w:rPr>
          <w:rFonts w:ascii="Arial" w:hAnsi="Arial" w:cs="Arial"/>
        </w:rPr>
        <w:t xml:space="preserve">.  </w:t>
      </w:r>
      <w:r w:rsidR="00356A8E" w:rsidRPr="00EE7609">
        <w:rPr>
          <w:rFonts w:ascii="Arial" w:hAnsi="Arial" w:cs="Arial"/>
        </w:rPr>
        <w:t xml:space="preserve">New </w:t>
      </w:r>
      <w:r w:rsidRPr="00EE7609">
        <w:rPr>
          <w:rFonts w:ascii="Arial" w:hAnsi="Arial" w:cs="Arial"/>
        </w:rPr>
        <w:t>research found in</w:t>
      </w:r>
      <w:r w:rsidR="001C6397" w:rsidRPr="00EE7609">
        <w:rPr>
          <w:rFonts w:ascii="Arial" w:hAnsi="Arial" w:cs="Arial"/>
        </w:rPr>
        <w:t xml:space="preserve"> </w:t>
      </w:r>
      <w:r w:rsidRPr="00EE7609">
        <w:rPr>
          <w:rFonts w:ascii="Arial" w:hAnsi="Arial" w:cs="Arial"/>
        </w:rPr>
        <w:t>2018 states that 70 years was considered as old age by the people of Britain.</w:t>
      </w:r>
    </w:p>
    <w:p w:rsidR="00F2776A" w:rsidRPr="00EE7609" w:rsidRDefault="00F2776A" w:rsidP="00EE7609">
      <w:pPr>
        <w:spacing w:line="360" w:lineRule="auto"/>
        <w:jc w:val="both"/>
        <w:rPr>
          <w:rFonts w:ascii="Arial" w:hAnsi="Arial" w:cs="Arial"/>
        </w:rPr>
      </w:pPr>
    </w:p>
    <w:p w:rsidR="00003546" w:rsidRPr="00EE7609" w:rsidRDefault="00F2776A" w:rsidP="00EE7609">
      <w:pPr>
        <w:spacing w:line="360" w:lineRule="auto"/>
        <w:jc w:val="both"/>
        <w:rPr>
          <w:rFonts w:ascii="Arial" w:hAnsi="Arial" w:cs="Arial"/>
        </w:rPr>
      </w:pPr>
      <w:r w:rsidRPr="00EE7609">
        <w:rPr>
          <w:rFonts w:ascii="Arial" w:hAnsi="Arial" w:cs="Arial"/>
        </w:rPr>
        <w:t>The elderly</w:t>
      </w:r>
      <w:r w:rsidR="00003546" w:rsidRPr="00EE7609">
        <w:rPr>
          <w:rFonts w:ascii="Arial" w:hAnsi="Arial" w:cs="Arial"/>
        </w:rPr>
        <w:t xml:space="preserve"> are more prone to loneliness as well as social isolation because</w:t>
      </w:r>
    </w:p>
    <w:p w:rsidR="00912331" w:rsidRPr="00EE7609" w:rsidRDefault="00003546" w:rsidP="00EE7609">
      <w:pPr>
        <w:spacing w:line="360" w:lineRule="auto"/>
        <w:jc w:val="both"/>
        <w:rPr>
          <w:rFonts w:ascii="Arial" w:hAnsi="Arial" w:cs="Arial"/>
        </w:rPr>
      </w:pPr>
      <w:r w:rsidRPr="00EE7609">
        <w:rPr>
          <w:rFonts w:ascii="Arial" w:hAnsi="Arial" w:cs="Arial"/>
        </w:rPr>
        <w:t>they are more susceptible to face situations such as living all alone, acute illness,</w:t>
      </w:r>
      <w:r w:rsidR="00FE5FAD" w:rsidRPr="00EE7609">
        <w:rPr>
          <w:rFonts w:ascii="Arial" w:hAnsi="Arial" w:cs="Arial"/>
        </w:rPr>
        <w:t xml:space="preserve"> </w:t>
      </w:r>
      <w:r w:rsidR="00F2776A" w:rsidRPr="00EE7609">
        <w:rPr>
          <w:rFonts w:ascii="Arial" w:hAnsi="Arial" w:cs="Arial"/>
        </w:rPr>
        <w:t xml:space="preserve">sensory impairment, </w:t>
      </w:r>
      <w:r w:rsidRPr="00EE7609">
        <w:rPr>
          <w:rFonts w:ascii="Arial" w:hAnsi="Arial" w:cs="Arial"/>
        </w:rPr>
        <w:t>the loss of family or friends</w:t>
      </w:r>
      <w:r w:rsidR="001F3523" w:rsidRPr="00EE7609">
        <w:rPr>
          <w:rFonts w:ascii="Arial" w:hAnsi="Arial" w:cs="Arial"/>
        </w:rPr>
        <w:t xml:space="preserve">.  </w:t>
      </w:r>
      <w:r w:rsidR="00F2776A" w:rsidRPr="00EE7609">
        <w:rPr>
          <w:rFonts w:ascii="Arial" w:hAnsi="Arial" w:cs="Arial"/>
        </w:rPr>
        <w:t xml:space="preserve">Other </w:t>
      </w:r>
      <w:r w:rsidRPr="00EE7609">
        <w:rPr>
          <w:rFonts w:ascii="Arial" w:hAnsi="Arial" w:cs="Arial"/>
        </w:rPr>
        <w:t>reasons such as</w:t>
      </w:r>
      <w:r w:rsidR="00FE5FAD" w:rsidRPr="00EE7609">
        <w:rPr>
          <w:rFonts w:ascii="Arial" w:hAnsi="Arial" w:cs="Arial"/>
        </w:rPr>
        <w:t xml:space="preserve"> </w:t>
      </w:r>
      <w:r w:rsidRPr="00EE7609">
        <w:rPr>
          <w:rFonts w:ascii="Arial" w:hAnsi="Arial" w:cs="Arial"/>
        </w:rPr>
        <w:t>bereaveme</w:t>
      </w:r>
      <w:r w:rsidR="00F2776A" w:rsidRPr="00EE7609">
        <w:rPr>
          <w:rFonts w:ascii="Arial" w:hAnsi="Arial" w:cs="Arial"/>
        </w:rPr>
        <w:t xml:space="preserve">nt, </w:t>
      </w:r>
      <w:r w:rsidR="006D6A18" w:rsidRPr="00EE7609">
        <w:rPr>
          <w:rFonts w:ascii="Arial" w:hAnsi="Arial" w:cs="Arial"/>
        </w:rPr>
        <w:t xml:space="preserve">retirement, loss of networking, </w:t>
      </w:r>
      <w:r w:rsidRPr="00EE7609">
        <w:rPr>
          <w:rFonts w:ascii="Arial" w:hAnsi="Arial" w:cs="Arial"/>
        </w:rPr>
        <w:t>environment</w:t>
      </w:r>
      <w:r w:rsidR="006D6A18" w:rsidRPr="00EE7609">
        <w:rPr>
          <w:rFonts w:ascii="Arial" w:hAnsi="Arial" w:cs="Arial"/>
        </w:rPr>
        <w:t>al</w:t>
      </w:r>
      <w:r w:rsidRPr="00EE7609">
        <w:rPr>
          <w:rFonts w:ascii="Arial" w:hAnsi="Arial" w:cs="Arial"/>
        </w:rPr>
        <w:t xml:space="preserve"> changes after retirement, physical health, and most importantly financial</w:t>
      </w:r>
      <w:r w:rsidR="00F2776A" w:rsidRPr="00EE7609">
        <w:rPr>
          <w:rFonts w:ascii="Arial" w:hAnsi="Arial" w:cs="Arial"/>
        </w:rPr>
        <w:t xml:space="preserve"> </w:t>
      </w:r>
      <w:r w:rsidRPr="00EE7609">
        <w:rPr>
          <w:rFonts w:ascii="Arial" w:hAnsi="Arial" w:cs="Arial"/>
        </w:rPr>
        <w:t>issues. Therefore, it would be the toughest phase in their life, which would lead to</w:t>
      </w:r>
      <w:r w:rsidR="00F2776A" w:rsidRPr="00EE7609">
        <w:rPr>
          <w:rFonts w:ascii="Arial" w:hAnsi="Arial" w:cs="Arial"/>
        </w:rPr>
        <w:t xml:space="preserve"> </w:t>
      </w:r>
      <w:r w:rsidRPr="00EE7609">
        <w:rPr>
          <w:rFonts w:ascii="Arial" w:hAnsi="Arial" w:cs="Arial"/>
        </w:rPr>
        <w:t>difficulties in mental health. The effects of loneliness and isolation can immensely</w:t>
      </w:r>
      <w:r w:rsidR="004654D7" w:rsidRPr="00EE7609">
        <w:rPr>
          <w:rFonts w:ascii="Arial" w:hAnsi="Arial" w:cs="Arial"/>
        </w:rPr>
        <w:t xml:space="preserve"> </w:t>
      </w:r>
      <w:r w:rsidRPr="00EE7609">
        <w:rPr>
          <w:rFonts w:ascii="Arial" w:hAnsi="Arial" w:cs="Arial"/>
        </w:rPr>
        <w:t>damage the health of such individuals (Gale et al.</w:t>
      </w:r>
      <w:r w:rsidR="003A6B01" w:rsidRPr="00EE7609">
        <w:rPr>
          <w:rFonts w:ascii="Arial" w:hAnsi="Arial" w:cs="Arial"/>
        </w:rPr>
        <w:t xml:space="preserve">, </w:t>
      </w:r>
      <w:r w:rsidRPr="00EE7609">
        <w:rPr>
          <w:rFonts w:ascii="Arial" w:hAnsi="Arial" w:cs="Arial"/>
        </w:rPr>
        <w:t>2018). This can cause almost a</w:t>
      </w:r>
      <w:r w:rsidR="004654D7" w:rsidRPr="00EE7609">
        <w:rPr>
          <w:rFonts w:ascii="Arial" w:hAnsi="Arial" w:cs="Arial"/>
        </w:rPr>
        <w:t xml:space="preserve"> </w:t>
      </w:r>
      <w:r w:rsidRPr="00EE7609">
        <w:rPr>
          <w:rFonts w:ascii="Arial" w:hAnsi="Arial" w:cs="Arial"/>
        </w:rPr>
        <w:t>59% decline in their physical as well as mental well-being along with a 45% or</w:t>
      </w:r>
      <w:r w:rsidR="006D6A18" w:rsidRPr="00EE7609">
        <w:rPr>
          <w:rFonts w:ascii="Arial" w:hAnsi="Arial" w:cs="Arial"/>
        </w:rPr>
        <w:t xml:space="preserve"> </w:t>
      </w:r>
      <w:r w:rsidRPr="00EE7609">
        <w:rPr>
          <w:rFonts w:ascii="Arial" w:hAnsi="Arial" w:cs="Arial"/>
        </w:rPr>
        <w:t>greater risk of death (</w:t>
      </w:r>
      <w:proofErr w:type="spellStart"/>
      <w:r w:rsidRPr="00EE7609">
        <w:rPr>
          <w:rFonts w:ascii="Arial" w:hAnsi="Arial" w:cs="Arial"/>
        </w:rPr>
        <w:t>Crewdson</w:t>
      </w:r>
      <w:proofErr w:type="spellEnd"/>
      <w:r w:rsidR="00146C51">
        <w:rPr>
          <w:rFonts w:ascii="Arial" w:hAnsi="Arial" w:cs="Arial"/>
        </w:rPr>
        <w:t>.</w:t>
      </w:r>
      <w:r w:rsidRPr="00EE7609">
        <w:rPr>
          <w:rFonts w:ascii="Arial" w:hAnsi="Arial" w:cs="Arial"/>
        </w:rPr>
        <w:t>, 2016).</w:t>
      </w:r>
      <w:r w:rsidR="00912331" w:rsidRPr="00EE7609">
        <w:rPr>
          <w:rFonts w:ascii="Arial" w:hAnsi="Arial" w:cs="Arial"/>
        </w:rPr>
        <w:t xml:space="preserve">  </w:t>
      </w:r>
    </w:p>
    <w:p w:rsidR="00912331" w:rsidRPr="00EE7609" w:rsidRDefault="00912331" w:rsidP="00EE7609">
      <w:pPr>
        <w:spacing w:line="360" w:lineRule="auto"/>
        <w:jc w:val="both"/>
        <w:rPr>
          <w:rFonts w:ascii="Arial" w:hAnsi="Arial" w:cs="Arial"/>
        </w:rPr>
      </w:pPr>
    </w:p>
    <w:p w:rsidR="00003546" w:rsidRPr="00EE7609" w:rsidRDefault="00003546" w:rsidP="00EE7609">
      <w:pPr>
        <w:spacing w:line="360" w:lineRule="auto"/>
        <w:jc w:val="both"/>
        <w:rPr>
          <w:rFonts w:ascii="Arial" w:hAnsi="Arial" w:cs="Arial"/>
        </w:rPr>
      </w:pPr>
      <w:r w:rsidRPr="00EE7609">
        <w:rPr>
          <w:rFonts w:ascii="Arial" w:hAnsi="Arial" w:cs="Arial"/>
        </w:rPr>
        <w:t>There are many issues that are related to lon</w:t>
      </w:r>
      <w:r w:rsidR="002564AF" w:rsidRPr="00EE7609">
        <w:rPr>
          <w:rFonts w:ascii="Arial" w:hAnsi="Arial" w:cs="Arial"/>
        </w:rPr>
        <w:t>eliness and cause serious challenges</w:t>
      </w:r>
      <w:r w:rsidRPr="00EE7609">
        <w:rPr>
          <w:rFonts w:ascii="Arial" w:hAnsi="Arial" w:cs="Arial"/>
        </w:rPr>
        <w:t xml:space="preserve"> for</w:t>
      </w:r>
      <w:r w:rsidR="002564AF" w:rsidRPr="00EE7609">
        <w:rPr>
          <w:rFonts w:ascii="Arial" w:hAnsi="Arial" w:cs="Arial"/>
        </w:rPr>
        <w:t xml:space="preserve"> this</w:t>
      </w:r>
      <w:r w:rsidRPr="00EE7609">
        <w:rPr>
          <w:rFonts w:ascii="Arial" w:hAnsi="Arial" w:cs="Arial"/>
        </w:rPr>
        <w:t xml:space="preserve"> age group. These commonly associated issues can be sleeplessness,</w:t>
      </w:r>
      <w:r w:rsidR="00342D0D" w:rsidRPr="00EE7609">
        <w:rPr>
          <w:rFonts w:ascii="Arial" w:hAnsi="Arial" w:cs="Arial"/>
        </w:rPr>
        <w:t xml:space="preserve"> anxiety, </w:t>
      </w:r>
      <w:r w:rsidRPr="00EE7609">
        <w:rPr>
          <w:rFonts w:ascii="Arial" w:hAnsi="Arial" w:cs="Arial"/>
        </w:rPr>
        <w:t>dep</w:t>
      </w:r>
      <w:r w:rsidR="002564AF" w:rsidRPr="00EE7609">
        <w:rPr>
          <w:rFonts w:ascii="Arial" w:hAnsi="Arial" w:cs="Arial"/>
        </w:rPr>
        <w:t>ression and in some cases</w:t>
      </w:r>
      <w:r w:rsidRPr="00EE7609">
        <w:rPr>
          <w:rFonts w:ascii="Arial" w:hAnsi="Arial" w:cs="Arial"/>
        </w:rPr>
        <w:t xml:space="preserve"> suici</w:t>
      </w:r>
      <w:r w:rsidR="00EE05C2" w:rsidRPr="00EE7609">
        <w:rPr>
          <w:rFonts w:ascii="Arial" w:hAnsi="Arial" w:cs="Arial"/>
        </w:rPr>
        <w:t>dal tendencies</w:t>
      </w:r>
      <w:r w:rsidRPr="00EE7609">
        <w:rPr>
          <w:rFonts w:ascii="Arial" w:hAnsi="Arial" w:cs="Arial"/>
        </w:rPr>
        <w:t>.</w:t>
      </w:r>
      <w:r w:rsidR="00342D0D" w:rsidRPr="00EE7609">
        <w:rPr>
          <w:rFonts w:ascii="Arial" w:hAnsi="Arial" w:cs="Arial"/>
        </w:rPr>
        <w:t xml:space="preserve"> </w:t>
      </w:r>
      <w:r w:rsidRPr="00EE7609">
        <w:rPr>
          <w:rFonts w:ascii="Arial" w:hAnsi="Arial" w:cs="Arial"/>
        </w:rPr>
        <w:t>These are all mental distresses that can lead to seve</w:t>
      </w:r>
      <w:r w:rsidR="002564AF" w:rsidRPr="00EE7609">
        <w:rPr>
          <w:rFonts w:ascii="Arial" w:hAnsi="Arial" w:cs="Arial"/>
        </w:rPr>
        <w:t xml:space="preserve">re mental disorders. With </w:t>
      </w:r>
      <w:r w:rsidRPr="00EE7609">
        <w:rPr>
          <w:rFonts w:ascii="Arial" w:hAnsi="Arial" w:cs="Arial"/>
        </w:rPr>
        <w:t>old age, many relative</w:t>
      </w:r>
      <w:r w:rsidR="002564AF" w:rsidRPr="00EE7609">
        <w:rPr>
          <w:rFonts w:ascii="Arial" w:hAnsi="Arial" w:cs="Arial"/>
        </w:rPr>
        <w:t xml:space="preserve"> issues can also cause </w:t>
      </w:r>
      <w:r w:rsidR="00EE05C2" w:rsidRPr="00EE7609">
        <w:rPr>
          <w:rFonts w:ascii="Arial" w:hAnsi="Arial" w:cs="Arial"/>
        </w:rPr>
        <w:t>restriction</w:t>
      </w:r>
      <w:r w:rsidR="002564AF" w:rsidRPr="00EE7609">
        <w:rPr>
          <w:rFonts w:ascii="Arial" w:hAnsi="Arial" w:cs="Arial"/>
        </w:rPr>
        <w:t xml:space="preserve"> such as </w:t>
      </w:r>
      <w:r w:rsidRPr="00EE7609">
        <w:rPr>
          <w:rFonts w:ascii="Arial" w:hAnsi="Arial" w:cs="Arial"/>
        </w:rPr>
        <w:t>physical</w:t>
      </w:r>
      <w:r w:rsidR="002564AF" w:rsidRPr="00EE7609">
        <w:rPr>
          <w:rFonts w:ascii="Arial" w:hAnsi="Arial" w:cs="Arial"/>
        </w:rPr>
        <w:t xml:space="preserve"> mobility</w:t>
      </w:r>
      <w:r w:rsidR="0005196F" w:rsidRPr="00EE7609">
        <w:rPr>
          <w:rFonts w:ascii="Arial" w:hAnsi="Arial" w:cs="Arial"/>
        </w:rPr>
        <w:t xml:space="preserve"> issues</w:t>
      </w:r>
      <w:r w:rsidRPr="00EE7609">
        <w:rPr>
          <w:rFonts w:ascii="Arial" w:hAnsi="Arial" w:cs="Arial"/>
        </w:rPr>
        <w:t xml:space="preserve"> in transporting</w:t>
      </w:r>
      <w:r w:rsidR="0005196F" w:rsidRPr="00EE7609">
        <w:rPr>
          <w:rFonts w:ascii="Arial" w:hAnsi="Arial" w:cs="Arial"/>
        </w:rPr>
        <w:t xml:space="preserve"> them</w:t>
      </w:r>
      <w:r w:rsidRPr="00EE7609">
        <w:rPr>
          <w:rFonts w:ascii="Arial" w:hAnsi="Arial" w:cs="Arial"/>
        </w:rPr>
        <w:t xml:space="preserve"> from one place to</w:t>
      </w:r>
      <w:r w:rsidR="0005196F" w:rsidRPr="00EE7609">
        <w:rPr>
          <w:rFonts w:ascii="Arial" w:hAnsi="Arial" w:cs="Arial"/>
        </w:rPr>
        <w:t xml:space="preserve"> </w:t>
      </w:r>
      <w:r w:rsidRPr="00EE7609">
        <w:rPr>
          <w:rFonts w:ascii="Arial" w:hAnsi="Arial" w:cs="Arial"/>
        </w:rPr>
        <w:t xml:space="preserve">another </w:t>
      </w:r>
      <w:r w:rsidR="0005196F" w:rsidRPr="00EE7609">
        <w:rPr>
          <w:rFonts w:ascii="Arial" w:hAnsi="Arial" w:cs="Arial"/>
        </w:rPr>
        <w:t xml:space="preserve">freely (De </w:t>
      </w:r>
      <w:proofErr w:type="spellStart"/>
      <w:r w:rsidR="0005196F" w:rsidRPr="00EE7609">
        <w:rPr>
          <w:rFonts w:ascii="Arial" w:hAnsi="Arial" w:cs="Arial"/>
        </w:rPr>
        <w:t>Koning</w:t>
      </w:r>
      <w:proofErr w:type="spellEnd"/>
      <w:r w:rsidR="0005196F" w:rsidRPr="00EE7609">
        <w:rPr>
          <w:rFonts w:ascii="Arial" w:hAnsi="Arial" w:cs="Arial"/>
        </w:rPr>
        <w:t xml:space="preserve"> et al</w:t>
      </w:r>
      <w:r w:rsidR="00A5289F">
        <w:rPr>
          <w:rFonts w:ascii="Arial" w:hAnsi="Arial" w:cs="Arial"/>
        </w:rPr>
        <w:t>.,</w:t>
      </w:r>
      <w:r w:rsidR="003A6B01" w:rsidRPr="00EE7609">
        <w:rPr>
          <w:rFonts w:ascii="Arial" w:hAnsi="Arial" w:cs="Arial"/>
        </w:rPr>
        <w:t xml:space="preserve"> </w:t>
      </w:r>
      <w:r w:rsidR="0005196F" w:rsidRPr="00EE7609">
        <w:rPr>
          <w:rFonts w:ascii="Arial" w:hAnsi="Arial" w:cs="Arial"/>
        </w:rPr>
        <w:t>2017). There can be other day to day</w:t>
      </w:r>
      <w:r w:rsidRPr="00EE7609">
        <w:rPr>
          <w:rFonts w:ascii="Arial" w:hAnsi="Arial" w:cs="Arial"/>
        </w:rPr>
        <w:t xml:space="preserve"> mobility problems such as unsteadiness while walking,</w:t>
      </w:r>
      <w:r w:rsidR="0005196F" w:rsidRPr="00EE7609">
        <w:rPr>
          <w:rFonts w:ascii="Arial" w:hAnsi="Arial" w:cs="Arial"/>
        </w:rPr>
        <w:t xml:space="preserve"> </w:t>
      </w:r>
      <w:r w:rsidRPr="00EE7609">
        <w:rPr>
          <w:rFonts w:ascii="Arial" w:hAnsi="Arial" w:cs="Arial"/>
        </w:rPr>
        <w:t>extreme difficulty</w:t>
      </w:r>
      <w:r w:rsidR="0005196F" w:rsidRPr="00EE7609">
        <w:rPr>
          <w:rFonts w:ascii="Arial" w:hAnsi="Arial" w:cs="Arial"/>
        </w:rPr>
        <w:t xml:space="preserve"> getting in and out of bed</w:t>
      </w:r>
      <w:r w:rsidR="00F73F61" w:rsidRPr="00EE7609">
        <w:rPr>
          <w:rFonts w:ascii="Arial" w:hAnsi="Arial" w:cs="Arial"/>
        </w:rPr>
        <w:t xml:space="preserve">, </w:t>
      </w:r>
      <w:r w:rsidR="0005196F" w:rsidRPr="00EE7609">
        <w:rPr>
          <w:rFonts w:ascii="Arial" w:hAnsi="Arial" w:cs="Arial"/>
        </w:rPr>
        <w:t xml:space="preserve">sitting in and getting out of a chair, along with </w:t>
      </w:r>
      <w:r w:rsidR="00F73F61" w:rsidRPr="00EE7609">
        <w:rPr>
          <w:rFonts w:ascii="Arial" w:hAnsi="Arial" w:cs="Arial"/>
        </w:rPr>
        <w:t xml:space="preserve">muscle </w:t>
      </w:r>
      <w:r w:rsidRPr="00EE7609">
        <w:rPr>
          <w:rFonts w:ascii="Arial" w:hAnsi="Arial" w:cs="Arial"/>
        </w:rPr>
        <w:t>cramp</w:t>
      </w:r>
      <w:r w:rsidR="00F73F61" w:rsidRPr="00EE7609">
        <w:rPr>
          <w:rFonts w:ascii="Arial" w:hAnsi="Arial" w:cs="Arial"/>
        </w:rPr>
        <w:t xml:space="preserve">s </w:t>
      </w:r>
      <w:r w:rsidR="0005196F" w:rsidRPr="00EE7609">
        <w:rPr>
          <w:rFonts w:ascii="Arial" w:hAnsi="Arial" w:cs="Arial"/>
        </w:rPr>
        <w:t xml:space="preserve">and </w:t>
      </w:r>
      <w:r w:rsidRPr="00EE7609">
        <w:rPr>
          <w:rFonts w:ascii="Arial" w:hAnsi="Arial" w:cs="Arial"/>
        </w:rPr>
        <w:t>joint</w:t>
      </w:r>
      <w:r w:rsidR="0005196F" w:rsidRPr="00EE7609">
        <w:rPr>
          <w:rFonts w:ascii="Arial" w:hAnsi="Arial" w:cs="Arial"/>
        </w:rPr>
        <w:t xml:space="preserve"> pain</w:t>
      </w:r>
      <w:r w:rsidR="00F73F61" w:rsidRPr="00EE7609">
        <w:rPr>
          <w:rFonts w:ascii="Arial" w:hAnsi="Arial" w:cs="Arial"/>
        </w:rPr>
        <w:t>.</w:t>
      </w:r>
      <w:r w:rsidR="00EE05C2" w:rsidRPr="00EE7609">
        <w:rPr>
          <w:rFonts w:ascii="Arial" w:hAnsi="Arial" w:cs="Arial"/>
        </w:rPr>
        <w:t xml:space="preserve"> </w:t>
      </w:r>
      <w:r w:rsidR="001834C8" w:rsidRPr="00EE7609">
        <w:rPr>
          <w:rFonts w:ascii="Arial" w:hAnsi="Arial" w:cs="Arial"/>
        </w:rPr>
        <w:t>(Neves et al.</w:t>
      </w:r>
      <w:r w:rsidR="003A6B01" w:rsidRPr="00EE7609">
        <w:rPr>
          <w:rFonts w:ascii="Arial" w:hAnsi="Arial" w:cs="Arial"/>
        </w:rPr>
        <w:t xml:space="preserve">, </w:t>
      </w:r>
      <w:r w:rsidR="001834C8" w:rsidRPr="00EE7609">
        <w:rPr>
          <w:rFonts w:ascii="Arial" w:hAnsi="Arial" w:cs="Arial"/>
        </w:rPr>
        <w:t>2019). Associated</w:t>
      </w:r>
      <w:r w:rsidRPr="00EE7609">
        <w:rPr>
          <w:rFonts w:ascii="Arial" w:hAnsi="Arial" w:cs="Arial"/>
        </w:rPr>
        <w:t xml:space="preserve"> bones</w:t>
      </w:r>
      <w:r w:rsidR="001834C8" w:rsidRPr="00EE7609">
        <w:rPr>
          <w:rFonts w:ascii="Arial" w:hAnsi="Arial" w:cs="Arial"/>
        </w:rPr>
        <w:t xml:space="preserve"> disease</w:t>
      </w:r>
      <w:r w:rsidRPr="00EE7609">
        <w:rPr>
          <w:rFonts w:ascii="Arial" w:hAnsi="Arial" w:cs="Arial"/>
        </w:rPr>
        <w:t xml:space="preserve"> as well as neurological</w:t>
      </w:r>
      <w:r w:rsidR="00EA4132" w:rsidRPr="00EE7609">
        <w:rPr>
          <w:rFonts w:ascii="Arial" w:hAnsi="Arial" w:cs="Arial"/>
        </w:rPr>
        <w:t xml:space="preserve"> difficulties can all add to</w:t>
      </w:r>
      <w:r w:rsidRPr="00EE7609">
        <w:rPr>
          <w:rFonts w:ascii="Arial" w:hAnsi="Arial" w:cs="Arial"/>
        </w:rPr>
        <w:t xml:space="preserve"> mobility</w:t>
      </w:r>
      <w:r w:rsidR="00EE05C2" w:rsidRPr="00EE7609">
        <w:rPr>
          <w:rFonts w:ascii="Arial" w:hAnsi="Arial" w:cs="Arial"/>
        </w:rPr>
        <w:t xml:space="preserve"> </w:t>
      </w:r>
      <w:r w:rsidR="001834C8" w:rsidRPr="00EE7609">
        <w:rPr>
          <w:rFonts w:ascii="Arial" w:hAnsi="Arial" w:cs="Arial"/>
        </w:rPr>
        <w:t>challenges</w:t>
      </w:r>
      <w:r w:rsidR="00EA4132" w:rsidRPr="00EE7609">
        <w:rPr>
          <w:rFonts w:ascii="Arial" w:hAnsi="Arial" w:cs="Arial"/>
        </w:rPr>
        <w:t>. The research into this</w:t>
      </w:r>
      <w:r w:rsidRPr="00EE7609">
        <w:rPr>
          <w:rFonts w:ascii="Arial" w:hAnsi="Arial" w:cs="Arial"/>
        </w:rPr>
        <w:t xml:space="preserve"> in recent years</w:t>
      </w:r>
      <w:r w:rsidR="00EA4132" w:rsidRPr="00EE7609">
        <w:rPr>
          <w:rFonts w:ascii="Arial" w:hAnsi="Arial" w:cs="Arial"/>
        </w:rPr>
        <w:t xml:space="preserve"> is on going</w:t>
      </w:r>
      <w:r w:rsidRPr="00EE7609">
        <w:rPr>
          <w:rFonts w:ascii="Arial" w:hAnsi="Arial" w:cs="Arial"/>
        </w:rPr>
        <w:t xml:space="preserve"> </w:t>
      </w:r>
      <w:r w:rsidRPr="00EE7609">
        <w:rPr>
          <w:rFonts w:ascii="Arial" w:hAnsi="Arial" w:cs="Arial"/>
        </w:rPr>
        <w:lastRenderedPageBreak/>
        <w:t xml:space="preserve">to find out the exact cause. </w:t>
      </w:r>
      <w:r w:rsidR="00EA4132" w:rsidRPr="00EE7609">
        <w:rPr>
          <w:rFonts w:ascii="Arial" w:hAnsi="Arial" w:cs="Arial"/>
        </w:rPr>
        <w:t>Other major</w:t>
      </w:r>
      <w:r w:rsidRPr="00EE7609">
        <w:rPr>
          <w:rFonts w:ascii="Arial" w:hAnsi="Arial" w:cs="Arial"/>
        </w:rPr>
        <w:t xml:space="preserve"> issues</w:t>
      </w:r>
      <w:r w:rsidR="00EA4132" w:rsidRPr="00EE7609">
        <w:rPr>
          <w:rFonts w:ascii="Arial" w:hAnsi="Arial" w:cs="Arial"/>
        </w:rPr>
        <w:t xml:space="preserve"> individuals are likely to face are </w:t>
      </w:r>
      <w:r w:rsidRPr="00EE7609">
        <w:rPr>
          <w:rFonts w:ascii="Arial" w:hAnsi="Arial" w:cs="Arial"/>
        </w:rPr>
        <w:t>chronic symptoms like heart</w:t>
      </w:r>
      <w:r w:rsidR="00EA4132" w:rsidRPr="00EE7609">
        <w:rPr>
          <w:rFonts w:ascii="Arial" w:hAnsi="Arial" w:cs="Arial"/>
        </w:rPr>
        <w:t xml:space="preserve"> disease, </w:t>
      </w:r>
      <w:r w:rsidRPr="00EE7609">
        <w:rPr>
          <w:rFonts w:ascii="Arial" w:hAnsi="Arial" w:cs="Arial"/>
        </w:rPr>
        <w:t>diabetes</w:t>
      </w:r>
      <w:r w:rsidR="00EA4132" w:rsidRPr="00EE7609">
        <w:rPr>
          <w:rFonts w:ascii="Arial" w:hAnsi="Arial" w:cs="Arial"/>
        </w:rPr>
        <w:t xml:space="preserve"> and dementia</w:t>
      </w:r>
      <w:r w:rsidRPr="00EE7609">
        <w:rPr>
          <w:rFonts w:ascii="Arial" w:hAnsi="Arial" w:cs="Arial"/>
        </w:rPr>
        <w:t xml:space="preserve"> mellitus (</w:t>
      </w:r>
      <w:proofErr w:type="spellStart"/>
      <w:r w:rsidRPr="00EE7609">
        <w:rPr>
          <w:rFonts w:ascii="Arial" w:hAnsi="Arial" w:cs="Arial"/>
        </w:rPr>
        <w:t>Macdonald</w:t>
      </w:r>
      <w:proofErr w:type="spellEnd"/>
      <w:r w:rsidRPr="00EE7609">
        <w:rPr>
          <w:rFonts w:ascii="Arial" w:hAnsi="Arial" w:cs="Arial"/>
        </w:rPr>
        <w:t xml:space="preserve"> et al</w:t>
      </w:r>
      <w:r w:rsidR="003A6B01" w:rsidRPr="00EE7609">
        <w:rPr>
          <w:rFonts w:ascii="Arial" w:hAnsi="Arial" w:cs="Arial"/>
        </w:rPr>
        <w:t>.,</w:t>
      </w:r>
      <w:r w:rsidRPr="00EE7609">
        <w:rPr>
          <w:rFonts w:ascii="Arial" w:hAnsi="Arial" w:cs="Arial"/>
        </w:rPr>
        <w:t xml:space="preserve"> 2018).</w:t>
      </w:r>
    </w:p>
    <w:p w:rsidR="00A33A57" w:rsidRPr="00EE7609" w:rsidRDefault="00A33A57" w:rsidP="00EE7609">
      <w:pPr>
        <w:spacing w:line="360" w:lineRule="auto"/>
        <w:jc w:val="both"/>
        <w:rPr>
          <w:rFonts w:ascii="Arial" w:hAnsi="Arial" w:cs="Arial"/>
          <w:b/>
          <w:bCs/>
        </w:rPr>
      </w:pPr>
    </w:p>
    <w:p w:rsidR="00003546" w:rsidRPr="00EE7609" w:rsidRDefault="00912331" w:rsidP="00EE7609">
      <w:pPr>
        <w:spacing w:line="360" w:lineRule="auto"/>
        <w:jc w:val="both"/>
        <w:rPr>
          <w:rFonts w:ascii="Arial" w:hAnsi="Arial" w:cs="Arial"/>
        </w:rPr>
      </w:pPr>
      <w:r w:rsidRPr="00EE7609">
        <w:rPr>
          <w:rFonts w:ascii="Arial" w:hAnsi="Arial" w:cs="Arial"/>
        </w:rPr>
        <w:t xml:space="preserve">From </w:t>
      </w:r>
      <w:r w:rsidR="004E5A1C" w:rsidRPr="00EE7609">
        <w:rPr>
          <w:rFonts w:ascii="Arial" w:hAnsi="Arial" w:cs="Arial"/>
        </w:rPr>
        <w:t>the lat</w:t>
      </w:r>
      <w:r w:rsidRPr="00EE7609">
        <w:rPr>
          <w:rFonts w:ascii="Arial" w:hAnsi="Arial" w:cs="Arial"/>
        </w:rPr>
        <w:t>er</w:t>
      </w:r>
      <w:r w:rsidR="004E5A1C" w:rsidRPr="00EE7609">
        <w:rPr>
          <w:rFonts w:ascii="Arial" w:hAnsi="Arial" w:cs="Arial"/>
        </w:rPr>
        <w:t xml:space="preserve"> half of </w:t>
      </w:r>
      <w:r w:rsidR="003E674B" w:rsidRPr="00EE7609">
        <w:rPr>
          <w:rFonts w:ascii="Arial" w:hAnsi="Arial" w:cs="Arial"/>
        </w:rPr>
        <w:t xml:space="preserve">the </w:t>
      </w:r>
      <w:r w:rsidR="004E5A1C" w:rsidRPr="00EE7609">
        <w:rPr>
          <w:rFonts w:ascii="Arial" w:hAnsi="Arial" w:cs="Arial"/>
        </w:rPr>
        <w:t>20</w:t>
      </w:r>
      <w:r w:rsidR="00003546" w:rsidRPr="00EE7609">
        <w:rPr>
          <w:rFonts w:ascii="Arial" w:hAnsi="Arial" w:cs="Arial"/>
        </w:rPr>
        <w:t>th century, the population of elder</w:t>
      </w:r>
      <w:r w:rsidR="004E5A1C" w:rsidRPr="00EE7609">
        <w:rPr>
          <w:rFonts w:ascii="Arial" w:hAnsi="Arial" w:cs="Arial"/>
        </w:rPr>
        <w:t xml:space="preserve">ly people in the UK was </w:t>
      </w:r>
      <w:r w:rsidR="00003546" w:rsidRPr="00EE7609">
        <w:rPr>
          <w:rFonts w:ascii="Arial" w:hAnsi="Arial" w:cs="Arial"/>
        </w:rPr>
        <w:t>gradually increasing and</w:t>
      </w:r>
      <w:r w:rsidR="004E5A1C" w:rsidRPr="00EE7609">
        <w:rPr>
          <w:rFonts w:ascii="Arial" w:hAnsi="Arial" w:cs="Arial"/>
        </w:rPr>
        <w:t xml:space="preserve"> this trend is expected to continue in the future</w:t>
      </w:r>
      <w:r w:rsidR="00003546" w:rsidRPr="00EE7609">
        <w:rPr>
          <w:rFonts w:ascii="Arial" w:hAnsi="Arial" w:cs="Arial"/>
        </w:rPr>
        <w:t>. The chart shows that there w</w:t>
      </w:r>
      <w:r w:rsidR="004E5A1C" w:rsidRPr="00EE7609">
        <w:rPr>
          <w:rFonts w:ascii="Arial" w:hAnsi="Arial" w:cs="Arial"/>
        </w:rPr>
        <w:t xml:space="preserve">ere about 11.8 million </w:t>
      </w:r>
      <w:r w:rsidR="00850B61" w:rsidRPr="00EE7609">
        <w:rPr>
          <w:rFonts w:ascii="Arial" w:hAnsi="Arial" w:cs="Arial"/>
        </w:rPr>
        <w:t>of UK residents of</w:t>
      </w:r>
      <w:r w:rsidR="004E5A1C" w:rsidRPr="00EE7609">
        <w:rPr>
          <w:rFonts w:ascii="Arial" w:hAnsi="Arial" w:cs="Arial"/>
        </w:rPr>
        <w:t xml:space="preserve"> more than 65</w:t>
      </w:r>
      <w:r w:rsidR="00003546" w:rsidRPr="00EE7609">
        <w:rPr>
          <w:rFonts w:ascii="Arial" w:hAnsi="Arial" w:cs="Arial"/>
        </w:rPr>
        <w:t xml:space="preserve"> </w:t>
      </w:r>
      <w:r w:rsidR="00850B61" w:rsidRPr="00EE7609">
        <w:rPr>
          <w:rFonts w:ascii="Arial" w:hAnsi="Arial" w:cs="Arial"/>
        </w:rPr>
        <w:t xml:space="preserve">years </w:t>
      </w:r>
      <w:r w:rsidR="003E674B" w:rsidRPr="00EE7609">
        <w:rPr>
          <w:rFonts w:ascii="Arial" w:hAnsi="Arial" w:cs="Arial"/>
        </w:rPr>
        <w:t xml:space="preserve">which shows </w:t>
      </w:r>
      <w:r w:rsidR="00003546" w:rsidRPr="00EE7609">
        <w:rPr>
          <w:rFonts w:ascii="Arial" w:hAnsi="Arial" w:cs="Arial"/>
        </w:rPr>
        <w:t>18% of the overall population.</w:t>
      </w:r>
      <w:r w:rsidR="00FE5FAD" w:rsidRPr="00EE7609">
        <w:rPr>
          <w:rFonts w:ascii="Arial" w:hAnsi="Arial" w:cs="Arial"/>
        </w:rPr>
        <w:t xml:space="preserve">  </w:t>
      </w:r>
      <w:r w:rsidR="00850B61" w:rsidRPr="00EE7609">
        <w:rPr>
          <w:rFonts w:ascii="Arial" w:hAnsi="Arial" w:cs="Arial"/>
        </w:rPr>
        <w:t xml:space="preserve">However, </w:t>
      </w:r>
      <w:r w:rsidR="00003546" w:rsidRPr="00EE7609">
        <w:rPr>
          <w:rFonts w:ascii="Arial" w:hAnsi="Arial" w:cs="Arial"/>
        </w:rPr>
        <w:t>25 years</w:t>
      </w:r>
      <w:r w:rsidR="00850B61" w:rsidRPr="00EE7609">
        <w:rPr>
          <w:rFonts w:ascii="Arial" w:hAnsi="Arial" w:cs="Arial"/>
        </w:rPr>
        <w:t xml:space="preserve"> prior</w:t>
      </w:r>
      <w:r w:rsidR="00003546" w:rsidRPr="00EE7609">
        <w:rPr>
          <w:rFonts w:ascii="Arial" w:hAnsi="Arial" w:cs="Arial"/>
        </w:rPr>
        <w:t>, this was 9.1 million which was 15.8% of the overall</w:t>
      </w:r>
      <w:r w:rsidR="00850B61" w:rsidRPr="00EE7609">
        <w:rPr>
          <w:rFonts w:ascii="Arial" w:hAnsi="Arial" w:cs="Arial"/>
        </w:rPr>
        <w:t xml:space="preserve"> population</w:t>
      </w:r>
      <w:r w:rsidR="0032407A" w:rsidRPr="00EE7609">
        <w:rPr>
          <w:rFonts w:ascii="Arial" w:hAnsi="Arial" w:cs="Arial"/>
        </w:rPr>
        <w:t xml:space="preserve">. </w:t>
      </w:r>
      <w:r w:rsidR="00003546" w:rsidRPr="00EE7609">
        <w:rPr>
          <w:rFonts w:ascii="Arial" w:hAnsi="Arial" w:cs="Arial"/>
        </w:rPr>
        <w:t>This</w:t>
      </w:r>
      <w:r w:rsidR="003E674B" w:rsidRPr="00EE7609">
        <w:rPr>
          <w:rFonts w:ascii="Arial" w:hAnsi="Arial" w:cs="Arial"/>
        </w:rPr>
        <w:t xml:space="preserve"> chart illustrates</w:t>
      </w:r>
      <w:r w:rsidR="00850B61" w:rsidRPr="00EE7609">
        <w:rPr>
          <w:rFonts w:ascii="Arial" w:hAnsi="Arial" w:cs="Arial"/>
        </w:rPr>
        <w:t xml:space="preserve"> and predicts</w:t>
      </w:r>
      <w:r w:rsidR="00003546" w:rsidRPr="00EE7609">
        <w:rPr>
          <w:rFonts w:ascii="Arial" w:hAnsi="Arial" w:cs="Arial"/>
        </w:rPr>
        <w:t xml:space="preserve"> a rapid increase in th</w:t>
      </w:r>
      <w:r w:rsidR="0039162C" w:rsidRPr="00EE7609">
        <w:rPr>
          <w:rFonts w:ascii="Arial" w:hAnsi="Arial" w:cs="Arial"/>
        </w:rPr>
        <w:t>e number of people aged 85</w:t>
      </w:r>
      <w:r w:rsidR="00255A8D" w:rsidRPr="00EE7609">
        <w:rPr>
          <w:rFonts w:ascii="Arial" w:hAnsi="Arial" w:cs="Arial"/>
        </w:rPr>
        <w:t xml:space="preserve"> to be living longer.</w:t>
      </w:r>
    </w:p>
    <w:p w:rsidR="00C24272" w:rsidRPr="00EE7609" w:rsidRDefault="00C24272" w:rsidP="00EE7609">
      <w:pPr>
        <w:spacing w:line="360" w:lineRule="auto"/>
        <w:jc w:val="both"/>
        <w:rPr>
          <w:rFonts w:ascii="Arial" w:hAnsi="Arial" w:cs="Arial"/>
        </w:rPr>
      </w:pPr>
    </w:p>
    <w:p w:rsidR="00912331" w:rsidRPr="00EE7609" w:rsidRDefault="00912331" w:rsidP="00EE7609">
      <w:pPr>
        <w:spacing w:after="160" w:line="360" w:lineRule="auto"/>
        <w:jc w:val="both"/>
        <w:rPr>
          <w:rFonts w:ascii="Arial" w:eastAsiaTheme="minorHAnsi" w:hAnsi="Arial" w:cs="Arial"/>
          <w:lang w:eastAsia="en-US"/>
        </w:rPr>
      </w:pPr>
      <w:r w:rsidRPr="00EE7609">
        <w:rPr>
          <w:rFonts w:ascii="Arial" w:eastAsiaTheme="minorHAnsi" w:hAnsi="Arial" w:cs="Arial"/>
          <w:noProof/>
          <w:lang w:val="en-IN" w:eastAsia="en-IN"/>
        </w:rPr>
        <w:drawing>
          <wp:inline distT="0" distB="0" distL="0" distR="0" wp14:anchorId="3EBC3F8B" wp14:editId="56DE892B">
            <wp:extent cx="5731510" cy="33566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6"/>
                    <a:stretch>
                      <a:fillRect/>
                    </a:stretch>
                  </pic:blipFill>
                  <pic:spPr>
                    <a:xfrm>
                      <a:off x="0" y="0"/>
                      <a:ext cx="5731510" cy="3356610"/>
                    </a:xfrm>
                    <a:prstGeom prst="rect">
                      <a:avLst/>
                    </a:prstGeom>
                  </pic:spPr>
                </pic:pic>
              </a:graphicData>
            </a:graphic>
          </wp:inline>
        </w:drawing>
      </w:r>
    </w:p>
    <w:p w:rsidR="00912331" w:rsidRPr="00EE7609" w:rsidRDefault="00912331" w:rsidP="00EE7609">
      <w:pPr>
        <w:spacing w:after="200" w:line="360" w:lineRule="auto"/>
        <w:jc w:val="both"/>
        <w:rPr>
          <w:rFonts w:ascii="Arial" w:eastAsiaTheme="minorHAnsi" w:hAnsi="Arial" w:cs="Arial"/>
          <w:i/>
          <w:iCs/>
          <w:color w:val="44546A" w:themeColor="text2"/>
          <w:lang w:eastAsia="en-US"/>
        </w:rPr>
      </w:pPr>
      <w:r w:rsidRPr="00EE7609">
        <w:rPr>
          <w:rFonts w:ascii="Arial" w:eastAsiaTheme="minorHAnsi" w:hAnsi="Arial" w:cs="Arial"/>
          <w:i/>
          <w:iCs/>
          <w:color w:val="44546A" w:themeColor="text2"/>
          <w:lang w:eastAsia="en-US"/>
        </w:rPr>
        <w:t>Figure 1:  Population by age group, selected years, UK</w:t>
      </w:r>
    </w:p>
    <w:p w:rsidR="00912331" w:rsidRPr="00EE7609" w:rsidRDefault="00912331" w:rsidP="00EE7609">
      <w:pPr>
        <w:spacing w:after="200" w:line="360" w:lineRule="auto"/>
        <w:jc w:val="both"/>
        <w:rPr>
          <w:rFonts w:ascii="Arial" w:eastAsiaTheme="minorHAnsi" w:hAnsi="Arial" w:cs="Arial"/>
          <w:i/>
          <w:iCs/>
          <w:color w:val="44546A" w:themeColor="text2"/>
          <w:lang w:eastAsia="en-US"/>
        </w:rPr>
      </w:pPr>
      <w:r w:rsidRPr="00EE7609">
        <w:rPr>
          <w:rFonts w:ascii="Arial" w:eastAsiaTheme="minorHAnsi" w:hAnsi="Arial" w:cs="Arial"/>
          <w:i/>
          <w:iCs/>
          <w:color w:val="44546A" w:themeColor="text2"/>
          <w:lang w:eastAsia="en-US"/>
        </w:rPr>
        <w:t>[Source: Official for National Statistics, 2016]</w:t>
      </w:r>
    </w:p>
    <w:p w:rsidR="00912331" w:rsidRPr="00EE7609" w:rsidRDefault="00912331" w:rsidP="00EE7609">
      <w:pPr>
        <w:spacing w:after="200" w:line="360" w:lineRule="auto"/>
        <w:jc w:val="both"/>
        <w:rPr>
          <w:rFonts w:ascii="Arial" w:eastAsiaTheme="minorHAnsi" w:hAnsi="Arial" w:cs="Arial"/>
          <w:i/>
          <w:iCs/>
          <w:color w:val="44546A" w:themeColor="text2"/>
          <w:lang w:eastAsia="en-US"/>
        </w:rPr>
      </w:pPr>
    </w:p>
    <w:p w:rsidR="000D217F" w:rsidRPr="00EE7609" w:rsidRDefault="00342840" w:rsidP="00EE7609">
      <w:pPr>
        <w:spacing w:line="360" w:lineRule="auto"/>
        <w:jc w:val="both"/>
        <w:rPr>
          <w:rFonts w:ascii="Arial" w:hAnsi="Arial" w:cs="Arial"/>
        </w:rPr>
      </w:pPr>
      <w:r w:rsidRPr="00EE7609">
        <w:rPr>
          <w:rFonts w:ascii="Arial" w:hAnsi="Arial" w:cs="Arial"/>
        </w:rPr>
        <w:t>The ageing population is measured</w:t>
      </w:r>
      <w:r w:rsidR="005D16CA" w:rsidRPr="00EE7609">
        <w:rPr>
          <w:rFonts w:ascii="Arial" w:hAnsi="Arial" w:cs="Arial"/>
        </w:rPr>
        <w:t xml:space="preserve"> in number</w:t>
      </w:r>
      <w:r w:rsidRPr="00EE7609">
        <w:rPr>
          <w:rFonts w:ascii="Arial" w:hAnsi="Arial" w:cs="Arial"/>
        </w:rPr>
        <w:t xml:space="preserve"> by a </w:t>
      </w:r>
      <w:r w:rsidR="005D16CA" w:rsidRPr="00EE7609">
        <w:rPr>
          <w:rFonts w:ascii="Arial" w:hAnsi="Arial" w:cs="Arial"/>
        </w:rPr>
        <w:t>growth in the proportion of people having an age of 65 and by the growth in the median age. After considering these measures, in 2018, in Great Britain, there were 11.9 million people h</w:t>
      </w:r>
      <w:r w:rsidR="00C24272" w:rsidRPr="00EE7609">
        <w:rPr>
          <w:rFonts w:ascii="Arial" w:hAnsi="Arial" w:cs="Arial"/>
        </w:rPr>
        <w:t>aving aged more than 65 which are</w:t>
      </w:r>
      <w:r w:rsidR="005D16CA" w:rsidRPr="00EE7609">
        <w:rPr>
          <w:rFonts w:ascii="Arial" w:hAnsi="Arial" w:cs="Arial"/>
        </w:rPr>
        <w:t xml:space="preserve"> approximately 18% of the overall </w:t>
      </w:r>
      <w:r w:rsidR="005D16CA" w:rsidRPr="00EE7609">
        <w:rPr>
          <w:rFonts w:ascii="Arial" w:hAnsi="Arial" w:cs="Arial"/>
        </w:rPr>
        <w:lastRenderedPageBreak/>
        <w:t>population.</w:t>
      </w:r>
      <w:r w:rsidR="000D217F" w:rsidRPr="00EE7609">
        <w:rPr>
          <w:rFonts w:ascii="Arial" w:hAnsi="Arial" w:cs="Arial"/>
        </w:rPr>
        <w:t xml:space="preserve"> When this number is matched with the figure of 1950 it was 5.3 million i.e. 10.8% of the overall population. According to Age UK, (2019) there were about 1.4 million older people in England who were chronically suffering from loneliness and had became a serious matter. The 2001 UK census showed there were more pe</w:t>
      </w:r>
      <w:r w:rsidR="0022012D" w:rsidRPr="00EE7609">
        <w:rPr>
          <w:rFonts w:ascii="Arial" w:hAnsi="Arial" w:cs="Arial"/>
        </w:rPr>
        <w:t xml:space="preserve">ople over the age of 65 than </w:t>
      </w:r>
      <w:r w:rsidR="00C24272" w:rsidRPr="00EE7609">
        <w:rPr>
          <w:rFonts w:ascii="Arial" w:hAnsi="Arial" w:cs="Arial"/>
        </w:rPr>
        <w:t>under the age of 16.</w:t>
      </w:r>
    </w:p>
    <w:p w:rsidR="00342840" w:rsidRPr="00EE7609" w:rsidRDefault="000D217F" w:rsidP="00EE7609">
      <w:pPr>
        <w:spacing w:line="360" w:lineRule="auto"/>
        <w:jc w:val="both"/>
        <w:rPr>
          <w:rFonts w:ascii="Arial" w:hAnsi="Arial" w:cs="Arial"/>
        </w:rPr>
      </w:pPr>
      <w:r w:rsidRPr="00EE7609">
        <w:rPr>
          <w:rFonts w:ascii="Arial" w:hAnsi="Arial" w:cs="Arial"/>
        </w:rPr>
        <w:t xml:space="preserve"> </w:t>
      </w:r>
    </w:p>
    <w:p w:rsidR="00003546" w:rsidRPr="00EE7609" w:rsidRDefault="00003546" w:rsidP="00EE7609">
      <w:pPr>
        <w:spacing w:line="360" w:lineRule="auto"/>
        <w:jc w:val="both"/>
        <w:rPr>
          <w:rFonts w:ascii="Arial" w:hAnsi="Arial" w:cs="Arial"/>
        </w:rPr>
      </w:pPr>
      <w:r w:rsidRPr="00EE7609">
        <w:rPr>
          <w:rFonts w:ascii="Arial" w:hAnsi="Arial" w:cs="Arial"/>
        </w:rPr>
        <w:t xml:space="preserve">Loneliness and isolation are two different topics but </w:t>
      </w:r>
      <w:r w:rsidR="00721AAC" w:rsidRPr="00EE7609">
        <w:rPr>
          <w:rFonts w:ascii="Arial" w:hAnsi="Arial" w:cs="Arial"/>
        </w:rPr>
        <w:t>they are very closely related</w:t>
      </w:r>
      <w:r w:rsidRPr="00EE7609">
        <w:rPr>
          <w:rFonts w:ascii="Arial" w:hAnsi="Arial" w:cs="Arial"/>
        </w:rPr>
        <w:t>. Loneliness can be defined as the stress of staying all alone where</w:t>
      </w:r>
      <w:r w:rsidR="00721AAC" w:rsidRPr="00EE7609">
        <w:rPr>
          <w:rFonts w:ascii="Arial" w:hAnsi="Arial" w:cs="Arial"/>
        </w:rPr>
        <w:t xml:space="preserve"> </w:t>
      </w:r>
      <w:r w:rsidRPr="00EE7609">
        <w:rPr>
          <w:rFonts w:ascii="Arial" w:hAnsi="Arial" w:cs="Arial"/>
        </w:rPr>
        <w:t>as</w:t>
      </w:r>
      <w:r w:rsidR="00721AAC" w:rsidRPr="00EE7609">
        <w:rPr>
          <w:rFonts w:ascii="Arial" w:hAnsi="Arial" w:cs="Arial"/>
        </w:rPr>
        <w:t xml:space="preserve"> </w:t>
      </w:r>
      <w:r w:rsidRPr="00EE7609">
        <w:rPr>
          <w:rFonts w:ascii="Arial" w:hAnsi="Arial" w:cs="Arial"/>
        </w:rPr>
        <w:t>social isolation st</w:t>
      </w:r>
      <w:r w:rsidR="00721AAC" w:rsidRPr="00EE7609">
        <w:rPr>
          <w:rFonts w:ascii="Arial" w:hAnsi="Arial" w:cs="Arial"/>
        </w:rPr>
        <w:t>ates the lack of social contact</w:t>
      </w:r>
      <w:r w:rsidRPr="00EE7609">
        <w:rPr>
          <w:rFonts w:ascii="Arial" w:hAnsi="Arial" w:cs="Arial"/>
        </w:rPr>
        <w:t xml:space="preserve"> which means they do not have</w:t>
      </w:r>
      <w:r w:rsidR="00721AAC" w:rsidRPr="00EE7609">
        <w:rPr>
          <w:rFonts w:ascii="Arial" w:hAnsi="Arial" w:cs="Arial"/>
        </w:rPr>
        <w:t xml:space="preserve"> </w:t>
      </w:r>
      <w:r w:rsidRPr="00EE7609">
        <w:rPr>
          <w:rFonts w:ascii="Arial" w:hAnsi="Arial" w:cs="Arial"/>
        </w:rPr>
        <w:t>many people in their lives to interact with</w:t>
      </w:r>
      <w:r w:rsidR="00A5289F">
        <w:rPr>
          <w:rFonts w:ascii="Arial" w:hAnsi="Arial" w:cs="Arial"/>
        </w:rPr>
        <w:t xml:space="preserve"> </w:t>
      </w:r>
      <w:r w:rsidRPr="00EE7609">
        <w:rPr>
          <w:rFonts w:ascii="Arial" w:hAnsi="Arial" w:cs="Arial"/>
        </w:rPr>
        <w:t>(Patel et al.</w:t>
      </w:r>
      <w:r w:rsidR="003A6B01" w:rsidRPr="00EE7609">
        <w:rPr>
          <w:rFonts w:ascii="Arial" w:hAnsi="Arial" w:cs="Arial"/>
        </w:rPr>
        <w:t xml:space="preserve">, </w:t>
      </w:r>
      <w:r w:rsidRPr="00EE7609">
        <w:rPr>
          <w:rFonts w:ascii="Arial" w:hAnsi="Arial" w:cs="Arial"/>
        </w:rPr>
        <w:t>2019). These two issues are</w:t>
      </w:r>
      <w:r w:rsidR="005D5CFA" w:rsidRPr="00EE7609">
        <w:rPr>
          <w:rFonts w:ascii="Arial" w:hAnsi="Arial" w:cs="Arial"/>
        </w:rPr>
        <w:t xml:space="preserve"> </w:t>
      </w:r>
      <w:r w:rsidR="00721AAC" w:rsidRPr="00EE7609">
        <w:rPr>
          <w:rFonts w:ascii="Arial" w:hAnsi="Arial" w:cs="Arial"/>
        </w:rPr>
        <w:t>very</w:t>
      </w:r>
      <w:r w:rsidRPr="00EE7609">
        <w:rPr>
          <w:rFonts w:ascii="Arial" w:hAnsi="Arial" w:cs="Arial"/>
        </w:rPr>
        <w:t xml:space="preserve"> common</w:t>
      </w:r>
      <w:r w:rsidR="00721AAC" w:rsidRPr="00EE7609">
        <w:rPr>
          <w:rFonts w:ascii="Arial" w:hAnsi="Arial" w:cs="Arial"/>
        </w:rPr>
        <w:t xml:space="preserve"> amongst the elderly</w:t>
      </w:r>
      <w:r w:rsidRPr="00EE7609">
        <w:rPr>
          <w:rFonts w:ascii="Arial" w:hAnsi="Arial" w:cs="Arial"/>
        </w:rPr>
        <w:t xml:space="preserve"> in England.</w:t>
      </w:r>
      <w:r w:rsidR="00F945A9">
        <w:rPr>
          <w:rFonts w:ascii="Arial" w:hAnsi="Arial" w:cs="Arial"/>
        </w:rPr>
        <w:t xml:space="preserve"> </w:t>
      </w:r>
      <w:r w:rsidRPr="00EE7609">
        <w:rPr>
          <w:rFonts w:ascii="Arial" w:hAnsi="Arial" w:cs="Arial"/>
        </w:rPr>
        <w:t xml:space="preserve"> Almost 45% of adults som</w:t>
      </w:r>
      <w:r w:rsidR="004C6F05" w:rsidRPr="00EE7609">
        <w:rPr>
          <w:rFonts w:ascii="Arial" w:hAnsi="Arial" w:cs="Arial"/>
        </w:rPr>
        <w:t xml:space="preserve">etimes feel </w:t>
      </w:r>
      <w:r w:rsidR="00721AAC" w:rsidRPr="00EE7609">
        <w:rPr>
          <w:rFonts w:ascii="Arial" w:hAnsi="Arial" w:cs="Arial"/>
        </w:rPr>
        <w:t>lonely and stressed, equating</w:t>
      </w:r>
      <w:r w:rsidRPr="00EE7609">
        <w:rPr>
          <w:rFonts w:ascii="Arial" w:hAnsi="Arial" w:cs="Arial"/>
        </w:rPr>
        <w:t xml:space="preserve"> to</w:t>
      </w:r>
      <w:r w:rsidR="00721AAC" w:rsidRPr="00EE7609">
        <w:rPr>
          <w:rFonts w:ascii="Arial" w:hAnsi="Arial" w:cs="Arial"/>
        </w:rPr>
        <w:t xml:space="preserve"> almost</w:t>
      </w:r>
      <w:r w:rsidR="004C6F05" w:rsidRPr="00EE7609">
        <w:rPr>
          <w:rFonts w:ascii="Arial" w:hAnsi="Arial" w:cs="Arial"/>
        </w:rPr>
        <w:t xml:space="preserve"> twenty-five million people.</w:t>
      </w:r>
    </w:p>
    <w:p w:rsidR="00003546" w:rsidRPr="00EE7609" w:rsidRDefault="00003546" w:rsidP="00EE7609">
      <w:pPr>
        <w:spacing w:line="360" w:lineRule="auto"/>
        <w:jc w:val="both"/>
        <w:rPr>
          <w:rFonts w:ascii="Arial" w:hAnsi="Arial" w:cs="Arial"/>
        </w:rPr>
      </w:pPr>
    </w:p>
    <w:p w:rsidR="00003546" w:rsidRPr="00EE7609" w:rsidRDefault="00003546" w:rsidP="00EE7609">
      <w:pPr>
        <w:spacing w:line="360" w:lineRule="auto"/>
        <w:jc w:val="both"/>
        <w:rPr>
          <w:rFonts w:ascii="Arial" w:hAnsi="Arial" w:cs="Arial"/>
        </w:rPr>
      </w:pPr>
      <w:r w:rsidRPr="00EE7609">
        <w:rPr>
          <w:rFonts w:ascii="Arial" w:hAnsi="Arial" w:cs="Arial"/>
        </w:rPr>
        <w:t xml:space="preserve">The </w:t>
      </w:r>
      <w:r w:rsidR="00CE724C" w:rsidRPr="00EE7609">
        <w:rPr>
          <w:rFonts w:ascii="Arial" w:hAnsi="Arial" w:cs="Arial"/>
        </w:rPr>
        <w:t xml:space="preserve">Age UK is trying to combat </w:t>
      </w:r>
      <w:r w:rsidRPr="00EE7609">
        <w:rPr>
          <w:rFonts w:ascii="Arial" w:hAnsi="Arial" w:cs="Arial"/>
        </w:rPr>
        <w:t>social isolation as well as loneliness by</w:t>
      </w:r>
      <w:r w:rsidR="00CE724C" w:rsidRPr="00EE7609">
        <w:rPr>
          <w:rFonts w:ascii="Arial" w:hAnsi="Arial" w:cs="Arial"/>
        </w:rPr>
        <w:t xml:space="preserve"> </w:t>
      </w:r>
      <w:r w:rsidRPr="00EE7609">
        <w:rPr>
          <w:rFonts w:ascii="Arial" w:hAnsi="Arial" w:cs="Arial"/>
        </w:rPr>
        <w:t>organising several campaigns, influential talks al</w:t>
      </w:r>
      <w:r w:rsidR="004C6F05" w:rsidRPr="00EE7609">
        <w:rPr>
          <w:rFonts w:ascii="Arial" w:hAnsi="Arial" w:cs="Arial"/>
        </w:rPr>
        <w:t>ong with service provisions. L</w:t>
      </w:r>
      <w:r w:rsidRPr="00EE7609">
        <w:rPr>
          <w:rFonts w:ascii="Arial" w:hAnsi="Arial" w:cs="Arial"/>
        </w:rPr>
        <w:t>oneliness, as well as social distancing</w:t>
      </w:r>
      <w:r w:rsidR="004C6F05" w:rsidRPr="00EE7609">
        <w:rPr>
          <w:rFonts w:ascii="Arial" w:hAnsi="Arial" w:cs="Arial"/>
        </w:rPr>
        <w:t xml:space="preserve">, has been a global issue, </w:t>
      </w:r>
      <w:r w:rsidR="00CE724C" w:rsidRPr="00EE7609">
        <w:rPr>
          <w:rFonts w:ascii="Arial" w:hAnsi="Arial" w:cs="Arial"/>
        </w:rPr>
        <w:t>more recently this has</w:t>
      </w:r>
      <w:r w:rsidRPr="00EE7609">
        <w:rPr>
          <w:rFonts w:ascii="Arial" w:hAnsi="Arial" w:cs="Arial"/>
        </w:rPr>
        <w:t xml:space="preserve"> been spiked </w:t>
      </w:r>
      <w:r w:rsidR="004C6F05" w:rsidRPr="00EE7609">
        <w:rPr>
          <w:rFonts w:ascii="Arial" w:hAnsi="Arial" w:cs="Arial"/>
        </w:rPr>
        <w:t>up during the Coronavirus</w:t>
      </w:r>
      <w:r w:rsidR="00CE724C" w:rsidRPr="00EE7609">
        <w:rPr>
          <w:rFonts w:ascii="Arial" w:hAnsi="Arial" w:cs="Arial"/>
        </w:rPr>
        <w:t xml:space="preserve"> Pandemic.</w:t>
      </w:r>
      <w:r w:rsidRPr="00EE7609">
        <w:rPr>
          <w:rFonts w:ascii="Arial" w:hAnsi="Arial" w:cs="Arial"/>
        </w:rPr>
        <w:t xml:space="preserve"> (</w:t>
      </w:r>
      <w:proofErr w:type="spellStart"/>
      <w:r w:rsidRPr="00EE7609">
        <w:rPr>
          <w:rFonts w:ascii="Arial" w:hAnsi="Arial" w:cs="Arial"/>
        </w:rPr>
        <w:t>Schrempft</w:t>
      </w:r>
      <w:proofErr w:type="spellEnd"/>
      <w:r w:rsidRPr="00EE7609">
        <w:rPr>
          <w:rFonts w:ascii="Arial" w:hAnsi="Arial" w:cs="Arial"/>
        </w:rPr>
        <w:t xml:space="preserve"> et al.</w:t>
      </w:r>
      <w:r w:rsidR="003A6B01" w:rsidRPr="00EE7609">
        <w:rPr>
          <w:rFonts w:ascii="Arial" w:hAnsi="Arial" w:cs="Arial"/>
        </w:rPr>
        <w:t>,</w:t>
      </w:r>
      <w:r w:rsidRPr="00EE7609">
        <w:rPr>
          <w:rFonts w:ascii="Arial" w:hAnsi="Arial" w:cs="Arial"/>
        </w:rPr>
        <w:t xml:space="preserve"> 2019). Physical</w:t>
      </w:r>
      <w:r w:rsidR="00CE724C" w:rsidRPr="00EE7609">
        <w:rPr>
          <w:rFonts w:ascii="Arial" w:hAnsi="Arial" w:cs="Arial"/>
        </w:rPr>
        <w:t xml:space="preserve"> </w:t>
      </w:r>
      <w:r w:rsidRPr="00EE7609">
        <w:rPr>
          <w:rFonts w:ascii="Arial" w:hAnsi="Arial" w:cs="Arial"/>
        </w:rPr>
        <w:t>distancing, as well</w:t>
      </w:r>
      <w:r w:rsidR="004C6F05" w:rsidRPr="00EE7609">
        <w:rPr>
          <w:rFonts w:ascii="Arial" w:hAnsi="Arial" w:cs="Arial"/>
        </w:rPr>
        <w:t xml:space="preserve"> as home isolation, are ways</w:t>
      </w:r>
      <w:r w:rsidRPr="00EE7609">
        <w:rPr>
          <w:rFonts w:ascii="Arial" w:hAnsi="Arial" w:cs="Arial"/>
        </w:rPr>
        <w:t xml:space="preserve"> the transmission</w:t>
      </w:r>
      <w:r w:rsidR="004C6F05" w:rsidRPr="00EE7609">
        <w:rPr>
          <w:rFonts w:ascii="Arial" w:hAnsi="Arial" w:cs="Arial"/>
        </w:rPr>
        <w:t xml:space="preserve"> </w:t>
      </w:r>
      <w:r w:rsidRPr="00EE7609">
        <w:rPr>
          <w:rFonts w:ascii="Arial" w:hAnsi="Arial" w:cs="Arial"/>
        </w:rPr>
        <w:t>of the viru</w:t>
      </w:r>
      <w:r w:rsidR="00080C82" w:rsidRPr="00EE7609">
        <w:rPr>
          <w:rFonts w:ascii="Arial" w:hAnsi="Arial" w:cs="Arial"/>
        </w:rPr>
        <w:t xml:space="preserve">s can be minimised, </w:t>
      </w:r>
      <w:r w:rsidRPr="00EE7609">
        <w:rPr>
          <w:rFonts w:ascii="Arial" w:hAnsi="Arial" w:cs="Arial"/>
        </w:rPr>
        <w:t xml:space="preserve"> </w:t>
      </w:r>
      <w:r w:rsidR="00080C82" w:rsidRPr="00EE7609">
        <w:rPr>
          <w:rFonts w:ascii="Arial" w:hAnsi="Arial" w:cs="Arial"/>
        </w:rPr>
        <w:t>this h</w:t>
      </w:r>
      <w:r w:rsidR="004C6F05" w:rsidRPr="00EE7609">
        <w:rPr>
          <w:rFonts w:ascii="Arial" w:hAnsi="Arial" w:cs="Arial"/>
        </w:rPr>
        <w:t>as had a knock on effect on the</w:t>
      </w:r>
      <w:r w:rsidRPr="00EE7609">
        <w:rPr>
          <w:rFonts w:ascii="Arial" w:hAnsi="Arial" w:cs="Arial"/>
        </w:rPr>
        <w:t xml:space="preserve"> </w:t>
      </w:r>
      <w:r w:rsidR="00080C82" w:rsidRPr="00EE7609">
        <w:rPr>
          <w:rFonts w:ascii="Arial" w:hAnsi="Arial" w:cs="Arial"/>
        </w:rPr>
        <w:t xml:space="preserve">elderly group to </w:t>
      </w:r>
      <w:r w:rsidRPr="00EE7609">
        <w:rPr>
          <w:rFonts w:ascii="Arial" w:hAnsi="Arial" w:cs="Arial"/>
        </w:rPr>
        <w:t>suffer the most with</w:t>
      </w:r>
      <w:r w:rsidR="004C6F05" w:rsidRPr="00EE7609">
        <w:rPr>
          <w:rFonts w:ascii="Arial" w:hAnsi="Arial" w:cs="Arial"/>
        </w:rPr>
        <w:t xml:space="preserve"> </w:t>
      </w:r>
      <w:r w:rsidRPr="00EE7609">
        <w:rPr>
          <w:rFonts w:ascii="Arial" w:hAnsi="Arial" w:cs="Arial"/>
        </w:rPr>
        <w:t>depression</w:t>
      </w:r>
      <w:r w:rsidR="00080C82" w:rsidRPr="00EE7609">
        <w:rPr>
          <w:rFonts w:ascii="Arial" w:hAnsi="Arial" w:cs="Arial"/>
        </w:rPr>
        <w:t>, anxiety</w:t>
      </w:r>
      <w:r w:rsidRPr="00EE7609">
        <w:rPr>
          <w:rFonts w:ascii="Arial" w:hAnsi="Arial" w:cs="Arial"/>
        </w:rPr>
        <w:t xml:space="preserve"> and loneliness.</w:t>
      </w:r>
    </w:p>
    <w:p w:rsidR="00003546" w:rsidRPr="00EE7609" w:rsidRDefault="00003546" w:rsidP="00EE7609">
      <w:pPr>
        <w:spacing w:line="360" w:lineRule="auto"/>
        <w:jc w:val="both"/>
        <w:rPr>
          <w:rFonts w:ascii="Arial" w:hAnsi="Arial" w:cs="Arial"/>
        </w:rPr>
      </w:pPr>
    </w:p>
    <w:p w:rsidR="00117D3F" w:rsidRPr="00EE7609" w:rsidRDefault="009F6218" w:rsidP="00EE7609">
      <w:pPr>
        <w:spacing w:line="360" w:lineRule="auto"/>
        <w:jc w:val="both"/>
        <w:rPr>
          <w:rFonts w:ascii="Arial" w:hAnsi="Arial" w:cs="Arial"/>
        </w:rPr>
      </w:pPr>
      <w:r w:rsidRPr="00EE7609">
        <w:rPr>
          <w:rFonts w:ascii="Arial" w:hAnsi="Arial" w:cs="Arial"/>
        </w:rPr>
        <w:t xml:space="preserve">Social isolation and loneliness </w:t>
      </w:r>
      <w:r w:rsidR="00003546" w:rsidRPr="00EE7609">
        <w:rPr>
          <w:rFonts w:ascii="Arial" w:hAnsi="Arial" w:cs="Arial"/>
        </w:rPr>
        <w:t>has a major impact on the mental health</w:t>
      </w:r>
      <w:r w:rsidRPr="00EE7609">
        <w:rPr>
          <w:rFonts w:ascii="Arial" w:hAnsi="Arial" w:cs="Arial"/>
        </w:rPr>
        <w:t xml:space="preserve"> of the elderly</w:t>
      </w:r>
      <w:r w:rsidR="00003546" w:rsidRPr="00EE7609">
        <w:rPr>
          <w:rFonts w:ascii="Arial" w:hAnsi="Arial" w:cs="Arial"/>
        </w:rPr>
        <w:t>. It could lead to in</w:t>
      </w:r>
      <w:r w:rsidRPr="00EE7609">
        <w:rPr>
          <w:rFonts w:ascii="Arial" w:hAnsi="Arial" w:cs="Arial"/>
        </w:rPr>
        <w:t>somnia to reduced strength and</w:t>
      </w:r>
      <w:r w:rsidR="0091008A" w:rsidRPr="00EE7609">
        <w:rPr>
          <w:rFonts w:ascii="Arial" w:hAnsi="Arial" w:cs="Arial"/>
        </w:rPr>
        <w:t xml:space="preserve"> immunity</w:t>
      </w:r>
      <w:r w:rsidR="00003546" w:rsidRPr="00EE7609">
        <w:rPr>
          <w:rFonts w:ascii="Arial" w:hAnsi="Arial" w:cs="Arial"/>
        </w:rPr>
        <w:t>. Loneliness is</w:t>
      </w:r>
      <w:r w:rsidR="0091008A" w:rsidRPr="00EE7609">
        <w:rPr>
          <w:rFonts w:ascii="Arial" w:hAnsi="Arial" w:cs="Arial"/>
        </w:rPr>
        <w:t xml:space="preserve"> </w:t>
      </w:r>
      <w:r w:rsidR="00003546" w:rsidRPr="00EE7609">
        <w:rPr>
          <w:rFonts w:ascii="Arial" w:hAnsi="Arial" w:cs="Arial"/>
        </w:rPr>
        <w:t>especially interconnected to depression, anxiety, and in some cases suicidal</w:t>
      </w:r>
      <w:r w:rsidR="0091008A" w:rsidRPr="00EE7609">
        <w:rPr>
          <w:rFonts w:ascii="Arial" w:hAnsi="Arial" w:cs="Arial"/>
        </w:rPr>
        <w:t xml:space="preserve"> </w:t>
      </w:r>
      <w:r w:rsidRPr="00EE7609">
        <w:rPr>
          <w:rFonts w:ascii="Arial" w:hAnsi="Arial" w:cs="Arial"/>
        </w:rPr>
        <w:t>tendencies</w:t>
      </w:r>
      <w:r w:rsidR="00003546" w:rsidRPr="00EE7609">
        <w:rPr>
          <w:rFonts w:ascii="Arial" w:hAnsi="Arial" w:cs="Arial"/>
        </w:rPr>
        <w:t>. It could be stated from many types of research that loneliness or</w:t>
      </w:r>
      <w:r w:rsidR="0091008A" w:rsidRPr="00EE7609">
        <w:rPr>
          <w:rFonts w:ascii="Arial" w:hAnsi="Arial" w:cs="Arial"/>
        </w:rPr>
        <w:t xml:space="preserve"> </w:t>
      </w:r>
      <w:r w:rsidR="00003546" w:rsidRPr="00EE7609">
        <w:rPr>
          <w:rFonts w:ascii="Arial" w:hAnsi="Arial" w:cs="Arial"/>
        </w:rPr>
        <w:t xml:space="preserve">lack of social </w:t>
      </w:r>
      <w:r w:rsidR="00CE74BD" w:rsidRPr="00EE7609">
        <w:rPr>
          <w:rFonts w:ascii="Arial" w:hAnsi="Arial" w:cs="Arial"/>
        </w:rPr>
        <w:t xml:space="preserve">interactions </w:t>
      </w:r>
      <w:r w:rsidR="00003546" w:rsidRPr="00EE7609">
        <w:rPr>
          <w:rFonts w:ascii="Arial" w:hAnsi="Arial" w:cs="Arial"/>
        </w:rPr>
        <w:t>can</w:t>
      </w:r>
      <w:r w:rsidR="0091008A" w:rsidRPr="00EE7609">
        <w:rPr>
          <w:rFonts w:ascii="Arial" w:hAnsi="Arial" w:cs="Arial"/>
        </w:rPr>
        <w:t xml:space="preserve"> even lead to negative emotions</w:t>
      </w:r>
      <w:r w:rsidR="00003546" w:rsidRPr="00EE7609">
        <w:rPr>
          <w:rFonts w:ascii="Arial" w:hAnsi="Arial" w:cs="Arial"/>
        </w:rPr>
        <w:t>. According to</w:t>
      </w:r>
      <w:r w:rsidR="0091008A" w:rsidRPr="00EE7609">
        <w:rPr>
          <w:rFonts w:ascii="Arial" w:hAnsi="Arial" w:cs="Arial"/>
        </w:rPr>
        <w:t xml:space="preserve"> </w:t>
      </w:r>
      <w:r w:rsidR="00003546" w:rsidRPr="00EE7609">
        <w:rPr>
          <w:rFonts w:ascii="Arial" w:hAnsi="Arial" w:cs="Arial"/>
        </w:rPr>
        <w:t>Legislation, (2020), under the Mental Health Act 1983, these individuals require</w:t>
      </w:r>
      <w:r w:rsidR="0091008A" w:rsidRPr="00EE7609">
        <w:rPr>
          <w:rFonts w:ascii="Arial" w:hAnsi="Arial" w:cs="Arial"/>
        </w:rPr>
        <w:t xml:space="preserve"> </w:t>
      </w:r>
      <w:r w:rsidR="00003546" w:rsidRPr="00EE7609">
        <w:rPr>
          <w:rFonts w:ascii="Arial" w:hAnsi="Arial" w:cs="Arial"/>
        </w:rPr>
        <w:t>mental treatment as they would always be at risk of harming themselves.</w:t>
      </w:r>
      <w:r w:rsidR="00FE5FAD" w:rsidRPr="00EE7609">
        <w:rPr>
          <w:rFonts w:ascii="Arial" w:hAnsi="Arial" w:cs="Arial"/>
        </w:rPr>
        <w:t xml:space="preserve">  </w:t>
      </w:r>
      <w:r w:rsidR="00003546" w:rsidRPr="00EE7609">
        <w:rPr>
          <w:rFonts w:ascii="Arial" w:hAnsi="Arial" w:cs="Arial"/>
        </w:rPr>
        <w:t>These mental health issues can pose</w:t>
      </w:r>
      <w:r w:rsidR="0091008A" w:rsidRPr="00EE7609">
        <w:rPr>
          <w:rFonts w:ascii="Arial" w:hAnsi="Arial" w:cs="Arial"/>
        </w:rPr>
        <w:t xml:space="preserve"> </w:t>
      </w:r>
      <w:r w:rsidR="00003546" w:rsidRPr="00EE7609">
        <w:rPr>
          <w:rFonts w:ascii="Arial" w:hAnsi="Arial" w:cs="Arial"/>
        </w:rPr>
        <w:t>many risks to individuals. In the United Kingdom</w:t>
      </w:r>
      <w:r w:rsidR="0091008A" w:rsidRPr="00EE7609">
        <w:rPr>
          <w:rFonts w:ascii="Arial" w:hAnsi="Arial" w:cs="Arial"/>
        </w:rPr>
        <w:t>, the NHS</w:t>
      </w:r>
      <w:r w:rsidR="00003546" w:rsidRPr="00EE7609">
        <w:rPr>
          <w:rFonts w:ascii="Arial" w:hAnsi="Arial" w:cs="Arial"/>
        </w:rPr>
        <w:t xml:space="preserve"> offer</w:t>
      </w:r>
      <w:r w:rsidR="0091008A" w:rsidRPr="00EE7609">
        <w:rPr>
          <w:rFonts w:ascii="Arial" w:hAnsi="Arial" w:cs="Arial"/>
        </w:rPr>
        <w:t>s treatment and support</w:t>
      </w:r>
      <w:r w:rsidR="00003546" w:rsidRPr="00EE7609">
        <w:rPr>
          <w:rFonts w:ascii="Arial" w:hAnsi="Arial" w:cs="Arial"/>
        </w:rPr>
        <w:t xml:space="preserve"> to these</w:t>
      </w:r>
      <w:r w:rsidR="0091008A" w:rsidRPr="00EE7609">
        <w:rPr>
          <w:rFonts w:ascii="Arial" w:hAnsi="Arial" w:cs="Arial"/>
        </w:rPr>
        <w:t xml:space="preserve"> people, costly provisions</w:t>
      </w:r>
      <w:r w:rsidR="007C0183" w:rsidRPr="00EE7609">
        <w:rPr>
          <w:rFonts w:ascii="Arial" w:hAnsi="Arial" w:cs="Arial"/>
        </w:rPr>
        <w:t xml:space="preserve"> of services</w:t>
      </w:r>
      <w:r w:rsidR="0091008A" w:rsidRPr="00EE7609">
        <w:rPr>
          <w:rFonts w:ascii="Arial" w:hAnsi="Arial" w:cs="Arial"/>
        </w:rPr>
        <w:t xml:space="preserve"> for the government</w:t>
      </w:r>
      <w:r w:rsidR="00003546" w:rsidRPr="00EE7609">
        <w:rPr>
          <w:rFonts w:ascii="Arial" w:hAnsi="Arial" w:cs="Arial"/>
        </w:rPr>
        <w:t>.</w:t>
      </w:r>
    </w:p>
    <w:p w:rsidR="00101E27" w:rsidRPr="00EE7609" w:rsidRDefault="00101E27" w:rsidP="00EE7609">
      <w:pPr>
        <w:spacing w:line="360" w:lineRule="auto"/>
        <w:jc w:val="both"/>
        <w:rPr>
          <w:rFonts w:ascii="Arial" w:hAnsi="Arial" w:cs="Arial"/>
        </w:rPr>
      </w:pPr>
    </w:p>
    <w:p w:rsidR="00101E27" w:rsidRPr="00EE7609" w:rsidRDefault="00101E27" w:rsidP="00EE7609">
      <w:pPr>
        <w:spacing w:line="360" w:lineRule="auto"/>
        <w:jc w:val="both"/>
        <w:rPr>
          <w:rFonts w:ascii="Arial" w:hAnsi="Arial" w:cs="Arial"/>
        </w:rPr>
      </w:pPr>
    </w:p>
    <w:p w:rsidR="00101E27" w:rsidRPr="00EE7609" w:rsidRDefault="00101E27" w:rsidP="00EE7609">
      <w:pPr>
        <w:spacing w:line="360" w:lineRule="auto"/>
        <w:jc w:val="both"/>
        <w:rPr>
          <w:rFonts w:ascii="Arial" w:hAnsi="Arial" w:cs="Arial"/>
        </w:rPr>
      </w:pPr>
    </w:p>
    <w:p w:rsidR="00003546" w:rsidRPr="00EE7609" w:rsidRDefault="00003546" w:rsidP="00EE7609">
      <w:pPr>
        <w:spacing w:line="360" w:lineRule="auto"/>
        <w:jc w:val="both"/>
        <w:rPr>
          <w:rFonts w:ascii="Arial" w:hAnsi="Arial" w:cs="Arial"/>
        </w:rPr>
      </w:pPr>
      <w:r w:rsidRPr="00EE7609">
        <w:rPr>
          <w:rFonts w:ascii="Arial" w:hAnsi="Arial" w:cs="Arial"/>
        </w:rPr>
        <w:lastRenderedPageBreak/>
        <w:t xml:space="preserve">There are many care settings for </w:t>
      </w:r>
      <w:r w:rsidR="00117D3F" w:rsidRPr="00EE7609">
        <w:rPr>
          <w:rFonts w:ascii="Arial" w:hAnsi="Arial" w:cs="Arial"/>
        </w:rPr>
        <w:t>the elderly</w:t>
      </w:r>
      <w:r w:rsidRPr="00EE7609">
        <w:rPr>
          <w:rFonts w:ascii="Arial" w:hAnsi="Arial" w:cs="Arial"/>
        </w:rPr>
        <w:t xml:space="preserve"> such as Geriatrics-Friendly</w:t>
      </w:r>
      <w:r w:rsidR="003A6B01" w:rsidRPr="00EE7609">
        <w:rPr>
          <w:rFonts w:ascii="Arial" w:hAnsi="Arial" w:cs="Arial"/>
        </w:rPr>
        <w:t xml:space="preserve"> </w:t>
      </w:r>
      <w:r w:rsidRPr="00EE7609">
        <w:rPr>
          <w:rFonts w:ascii="Arial" w:hAnsi="Arial" w:cs="Arial"/>
        </w:rPr>
        <w:t>Emergency Care, community-based care, home care, assisted living and nursing</w:t>
      </w:r>
      <w:r w:rsidR="00870C89" w:rsidRPr="00EE7609">
        <w:rPr>
          <w:rFonts w:ascii="Arial" w:hAnsi="Arial" w:cs="Arial"/>
        </w:rPr>
        <w:t xml:space="preserve"> </w:t>
      </w:r>
      <w:r w:rsidRPr="00EE7609">
        <w:rPr>
          <w:rFonts w:ascii="Arial" w:hAnsi="Arial" w:cs="Arial"/>
        </w:rPr>
        <w:t>homes which provide</w:t>
      </w:r>
      <w:r w:rsidR="00117D3F" w:rsidRPr="00EE7609">
        <w:rPr>
          <w:rFonts w:ascii="Arial" w:hAnsi="Arial" w:cs="Arial"/>
        </w:rPr>
        <w:t xml:space="preserve"> tailored</w:t>
      </w:r>
      <w:r w:rsidRPr="00EE7609">
        <w:rPr>
          <w:rFonts w:ascii="Arial" w:hAnsi="Arial" w:cs="Arial"/>
        </w:rPr>
        <w:t xml:space="preserve"> s</w:t>
      </w:r>
      <w:r w:rsidR="00342D0D" w:rsidRPr="00EE7609">
        <w:rPr>
          <w:rFonts w:ascii="Arial" w:hAnsi="Arial" w:cs="Arial"/>
        </w:rPr>
        <w:t>ervices for</w:t>
      </w:r>
      <w:r w:rsidRPr="00EE7609">
        <w:rPr>
          <w:rFonts w:ascii="Arial" w:hAnsi="Arial" w:cs="Arial"/>
        </w:rPr>
        <w:t xml:space="preserve"> distressed individuals. However, all these</w:t>
      </w:r>
      <w:r w:rsidR="00A77E04" w:rsidRPr="00EE7609">
        <w:rPr>
          <w:rFonts w:ascii="Arial" w:hAnsi="Arial" w:cs="Arial"/>
        </w:rPr>
        <w:t xml:space="preserve"> </w:t>
      </w:r>
      <w:r w:rsidRPr="00EE7609">
        <w:rPr>
          <w:rFonts w:ascii="Arial" w:hAnsi="Arial" w:cs="Arial"/>
        </w:rPr>
        <w:t>places are</w:t>
      </w:r>
      <w:r w:rsidR="00A77E04" w:rsidRPr="00EE7609">
        <w:rPr>
          <w:rFonts w:ascii="Arial" w:hAnsi="Arial" w:cs="Arial"/>
        </w:rPr>
        <w:t xml:space="preserve"> extremely chaotic and people often feel at an end</w:t>
      </w:r>
      <w:r w:rsidRPr="00EE7609">
        <w:rPr>
          <w:rFonts w:ascii="Arial" w:hAnsi="Arial" w:cs="Arial"/>
        </w:rPr>
        <w:t xml:space="preserve"> there. Social</w:t>
      </w:r>
      <w:r w:rsidR="00870C89" w:rsidRPr="00EE7609">
        <w:rPr>
          <w:rFonts w:ascii="Arial" w:hAnsi="Arial" w:cs="Arial"/>
        </w:rPr>
        <w:t xml:space="preserve"> </w:t>
      </w:r>
      <w:r w:rsidRPr="00EE7609">
        <w:rPr>
          <w:rFonts w:ascii="Arial" w:hAnsi="Arial" w:cs="Arial"/>
        </w:rPr>
        <w:t>isolation and loneliness are growing day by day by becoming one of the leading</w:t>
      </w:r>
      <w:r w:rsidR="00342D0D" w:rsidRPr="00EE7609">
        <w:rPr>
          <w:rFonts w:ascii="Arial" w:hAnsi="Arial" w:cs="Arial"/>
        </w:rPr>
        <w:t xml:space="preserve"> </w:t>
      </w:r>
      <w:r w:rsidRPr="00EE7609">
        <w:rPr>
          <w:rFonts w:ascii="Arial" w:hAnsi="Arial" w:cs="Arial"/>
        </w:rPr>
        <w:t>causes of health concern existing in the ageing society. Loneliness is a great</w:t>
      </w:r>
      <w:r w:rsidR="00342D0D" w:rsidRPr="00EE7609">
        <w:rPr>
          <w:rFonts w:ascii="Arial" w:hAnsi="Arial" w:cs="Arial"/>
        </w:rPr>
        <w:t xml:space="preserve"> </w:t>
      </w:r>
      <w:r w:rsidR="005D5767" w:rsidRPr="00EE7609">
        <w:rPr>
          <w:rFonts w:ascii="Arial" w:hAnsi="Arial" w:cs="Arial"/>
        </w:rPr>
        <w:t>problem for older</w:t>
      </w:r>
      <w:r w:rsidR="00342D0D" w:rsidRPr="00EE7609">
        <w:rPr>
          <w:rFonts w:ascii="Arial" w:hAnsi="Arial" w:cs="Arial"/>
        </w:rPr>
        <w:t xml:space="preserve"> people that</w:t>
      </w:r>
      <w:r w:rsidRPr="00EE7609">
        <w:rPr>
          <w:rFonts w:ascii="Arial" w:hAnsi="Arial" w:cs="Arial"/>
        </w:rPr>
        <w:t xml:space="preserve"> they m</w:t>
      </w:r>
      <w:r w:rsidR="005D5767" w:rsidRPr="00EE7609">
        <w:rPr>
          <w:rFonts w:ascii="Arial" w:hAnsi="Arial" w:cs="Arial"/>
        </w:rPr>
        <w:t>ay</w:t>
      </w:r>
      <w:r w:rsidRPr="00EE7609">
        <w:rPr>
          <w:rFonts w:ascii="Arial" w:hAnsi="Arial" w:cs="Arial"/>
        </w:rPr>
        <w:t xml:space="preserve"> face after retirement and with age. They</w:t>
      </w:r>
      <w:r w:rsidR="00342D0D" w:rsidRPr="00EE7609">
        <w:rPr>
          <w:rFonts w:ascii="Arial" w:hAnsi="Arial" w:cs="Arial"/>
        </w:rPr>
        <w:t xml:space="preserve"> </w:t>
      </w:r>
      <w:r w:rsidRPr="00EE7609">
        <w:rPr>
          <w:rFonts w:ascii="Arial" w:hAnsi="Arial" w:cs="Arial"/>
        </w:rPr>
        <w:t>become soc</w:t>
      </w:r>
      <w:r w:rsidR="005D5767" w:rsidRPr="00EE7609">
        <w:rPr>
          <w:rFonts w:ascii="Arial" w:hAnsi="Arial" w:cs="Arial"/>
        </w:rPr>
        <w:t>ially isolated f</w:t>
      </w:r>
      <w:r w:rsidR="009854D1" w:rsidRPr="00EE7609">
        <w:rPr>
          <w:rFonts w:ascii="Arial" w:hAnsi="Arial" w:cs="Arial"/>
        </w:rPr>
        <w:t xml:space="preserve">rom their families and friends, </w:t>
      </w:r>
      <w:r w:rsidR="005D5767" w:rsidRPr="00EE7609">
        <w:rPr>
          <w:rFonts w:ascii="Arial" w:hAnsi="Arial" w:cs="Arial"/>
        </w:rPr>
        <w:t>this</w:t>
      </w:r>
      <w:r w:rsidR="00B02366" w:rsidRPr="00EE7609">
        <w:rPr>
          <w:rFonts w:ascii="Arial" w:hAnsi="Arial" w:cs="Arial"/>
        </w:rPr>
        <w:t xml:space="preserve"> </w:t>
      </w:r>
      <w:r w:rsidRPr="00EE7609">
        <w:rPr>
          <w:rFonts w:ascii="Arial" w:hAnsi="Arial" w:cs="Arial"/>
        </w:rPr>
        <w:t>cause</w:t>
      </w:r>
      <w:r w:rsidR="00B02366" w:rsidRPr="00EE7609">
        <w:rPr>
          <w:rFonts w:ascii="Arial" w:hAnsi="Arial" w:cs="Arial"/>
        </w:rPr>
        <w:t>s</w:t>
      </w:r>
      <w:r w:rsidRPr="00EE7609">
        <w:rPr>
          <w:rFonts w:ascii="Arial" w:hAnsi="Arial" w:cs="Arial"/>
        </w:rPr>
        <w:t xml:space="preserve"> many ph</w:t>
      </w:r>
      <w:r w:rsidR="00B02366" w:rsidRPr="00EE7609">
        <w:rPr>
          <w:rFonts w:ascii="Arial" w:hAnsi="Arial" w:cs="Arial"/>
        </w:rPr>
        <w:t>ysical and mental health issues of concern.</w:t>
      </w:r>
    </w:p>
    <w:p w:rsidR="00003546" w:rsidRPr="00EE7609" w:rsidRDefault="00003546" w:rsidP="00EE7609">
      <w:pPr>
        <w:spacing w:line="360" w:lineRule="auto"/>
        <w:jc w:val="both"/>
        <w:rPr>
          <w:rFonts w:ascii="Arial" w:hAnsi="Arial" w:cs="Arial"/>
        </w:rPr>
      </w:pPr>
    </w:p>
    <w:p w:rsidR="00003546" w:rsidRPr="00EE7609" w:rsidRDefault="00003546" w:rsidP="00EE7609">
      <w:pPr>
        <w:spacing w:line="360" w:lineRule="auto"/>
        <w:jc w:val="both"/>
        <w:rPr>
          <w:rFonts w:ascii="Arial" w:hAnsi="Arial" w:cs="Arial"/>
        </w:rPr>
      </w:pPr>
      <w:r w:rsidRPr="00EE7609">
        <w:rPr>
          <w:rFonts w:ascii="Arial" w:hAnsi="Arial" w:cs="Arial"/>
        </w:rPr>
        <w:t>One of the main impacts of loneliness is mental depression and distress, anxiety</w:t>
      </w:r>
      <w:r w:rsidR="004972C7" w:rsidRPr="00EE7609">
        <w:rPr>
          <w:rFonts w:ascii="Arial" w:hAnsi="Arial" w:cs="Arial"/>
        </w:rPr>
        <w:t xml:space="preserve"> </w:t>
      </w:r>
      <w:r w:rsidR="00B02366" w:rsidRPr="00EE7609">
        <w:rPr>
          <w:rFonts w:ascii="Arial" w:hAnsi="Arial" w:cs="Arial"/>
        </w:rPr>
        <w:t>which in cases lead to cardiovascular diseases (</w:t>
      </w:r>
      <w:proofErr w:type="spellStart"/>
      <w:r w:rsidR="00B02366" w:rsidRPr="00EE7609">
        <w:rPr>
          <w:rFonts w:ascii="Arial" w:hAnsi="Arial" w:cs="Arial"/>
        </w:rPr>
        <w:t>Klinenberg</w:t>
      </w:r>
      <w:proofErr w:type="spellEnd"/>
      <w:r w:rsidR="00146C51">
        <w:rPr>
          <w:rFonts w:ascii="Arial" w:hAnsi="Arial" w:cs="Arial"/>
        </w:rPr>
        <w:t>.</w:t>
      </w:r>
      <w:r w:rsidR="00B02366" w:rsidRPr="00EE7609">
        <w:rPr>
          <w:rFonts w:ascii="Arial" w:hAnsi="Arial" w:cs="Arial"/>
        </w:rPr>
        <w:t>, 2018). The problem</w:t>
      </w:r>
      <w:r w:rsidRPr="00EE7609">
        <w:rPr>
          <w:rFonts w:ascii="Arial" w:hAnsi="Arial" w:cs="Arial"/>
        </w:rPr>
        <w:t xml:space="preserve"> of</w:t>
      </w:r>
      <w:r w:rsidR="0046148D" w:rsidRPr="00EE7609">
        <w:rPr>
          <w:rFonts w:ascii="Arial" w:hAnsi="Arial" w:cs="Arial"/>
        </w:rPr>
        <w:t xml:space="preserve"> </w:t>
      </w:r>
      <w:r w:rsidRPr="00EE7609">
        <w:rPr>
          <w:rFonts w:ascii="Arial" w:hAnsi="Arial" w:cs="Arial"/>
        </w:rPr>
        <w:t>loneliness and social isolation mainly comes after the age of retirement when they do</w:t>
      </w:r>
      <w:r w:rsidR="0046148D" w:rsidRPr="00EE7609">
        <w:rPr>
          <w:rFonts w:ascii="Arial" w:hAnsi="Arial" w:cs="Arial"/>
        </w:rPr>
        <w:t xml:space="preserve"> </w:t>
      </w:r>
      <w:r w:rsidR="009854D1" w:rsidRPr="00EE7609">
        <w:rPr>
          <w:rFonts w:ascii="Arial" w:hAnsi="Arial" w:cs="Arial"/>
        </w:rPr>
        <w:t>not participate in</w:t>
      </w:r>
      <w:r w:rsidRPr="00EE7609">
        <w:rPr>
          <w:rFonts w:ascii="Arial" w:hAnsi="Arial" w:cs="Arial"/>
        </w:rPr>
        <w:t xml:space="preserve"> any major physical activities</w:t>
      </w:r>
      <w:r w:rsidR="00B02366" w:rsidRPr="00EE7609">
        <w:rPr>
          <w:rFonts w:ascii="Arial" w:hAnsi="Arial" w:cs="Arial"/>
        </w:rPr>
        <w:t xml:space="preserve"> or distractions</w:t>
      </w:r>
      <w:r w:rsidRPr="00EE7609">
        <w:rPr>
          <w:rFonts w:ascii="Arial" w:hAnsi="Arial" w:cs="Arial"/>
        </w:rPr>
        <w:t xml:space="preserve">, and </w:t>
      </w:r>
      <w:r w:rsidR="00B02366" w:rsidRPr="00EE7609">
        <w:rPr>
          <w:rFonts w:ascii="Arial" w:hAnsi="Arial" w:cs="Arial"/>
        </w:rPr>
        <w:t xml:space="preserve">the </w:t>
      </w:r>
      <w:r w:rsidRPr="00EE7609">
        <w:rPr>
          <w:rFonts w:ascii="Arial" w:hAnsi="Arial" w:cs="Arial"/>
        </w:rPr>
        <w:t xml:space="preserve">lack of </w:t>
      </w:r>
      <w:r w:rsidR="00B02366" w:rsidRPr="00EE7609">
        <w:rPr>
          <w:rFonts w:ascii="Arial" w:hAnsi="Arial" w:cs="Arial"/>
        </w:rPr>
        <w:t>human interactions</w:t>
      </w:r>
      <w:r w:rsidR="003A6B01" w:rsidRPr="00EE7609">
        <w:rPr>
          <w:rFonts w:ascii="Arial" w:hAnsi="Arial" w:cs="Arial"/>
        </w:rPr>
        <w:t xml:space="preserve"> </w:t>
      </w:r>
      <w:r w:rsidR="00B02366" w:rsidRPr="00EE7609">
        <w:rPr>
          <w:rFonts w:ascii="Arial" w:hAnsi="Arial" w:cs="Arial"/>
        </w:rPr>
        <w:t>(</w:t>
      </w:r>
      <w:proofErr w:type="spellStart"/>
      <w:r w:rsidR="00B02366" w:rsidRPr="00EE7609">
        <w:rPr>
          <w:rFonts w:ascii="Arial" w:hAnsi="Arial" w:cs="Arial"/>
        </w:rPr>
        <w:t>Quirke</w:t>
      </w:r>
      <w:proofErr w:type="spellEnd"/>
      <w:r w:rsidR="00B02366" w:rsidRPr="00EE7609">
        <w:rPr>
          <w:rFonts w:ascii="Arial" w:hAnsi="Arial" w:cs="Arial"/>
        </w:rPr>
        <w:t xml:space="preserve"> et al.</w:t>
      </w:r>
      <w:r w:rsidR="003A6B01" w:rsidRPr="00EE7609">
        <w:rPr>
          <w:rFonts w:ascii="Arial" w:hAnsi="Arial" w:cs="Arial"/>
        </w:rPr>
        <w:t xml:space="preserve">, </w:t>
      </w:r>
      <w:r w:rsidR="00B02366" w:rsidRPr="00EE7609">
        <w:rPr>
          <w:rFonts w:ascii="Arial" w:hAnsi="Arial" w:cs="Arial"/>
        </w:rPr>
        <w:t>2019).</w:t>
      </w:r>
    </w:p>
    <w:p w:rsidR="00003546" w:rsidRPr="00EE7609" w:rsidRDefault="00003546" w:rsidP="00EE7609">
      <w:pPr>
        <w:spacing w:line="360" w:lineRule="auto"/>
        <w:jc w:val="both"/>
        <w:rPr>
          <w:rFonts w:ascii="Arial" w:hAnsi="Arial" w:cs="Arial"/>
        </w:rPr>
      </w:pPr>
    </w:p>
    <w:p w:rsidR="00003546" w:rsidRPr="00EE7609" w:rsidRDefault="00003546" w:rsidP="00EE7609">
      <w:pPr>
        <w:spacing w:line="360" w:lineRule="auto"/>
        <w:jc w:val="both"/>
        <w:rPr>
          <w:rFonts w:ascii="Arial" w:hAnsi="Arial" w:cs="Arial"/>
        </w:rPr>
      </w:pPr>
      <w:r w:rsidRPr="00EE7609">
        <w:rPr>
          <w:rFonts w:ascii="Arial" w:hAnsi="Arial" w:cs="Arial"/>
        </w:rPr>
        <w:t>The disengagement theory of ageing says that ageing is an inevitable thing with</w:t>
      </w:r>
      <w:r w:rsidR="0023794B" w:rsidRPr="00EE7609">
        <w:rPr>
          <w:rFonts w:ascii="Arial" w:hAnsi="Arial" w:cs="Arial"/>
        </w:rPr>
        <w:t xml:space="preserve"> </w:t>
      </w:r>
      <w:r w:rsidRPr="00EE7609">
        <w:rPr>
          <w:rFonts w:ascii="Arial" w:hAnsi="Arial" w:cs="Arial"/>
        </w:rPr>
        <w:t>constant mutual withdrawal or disengagement by resulting in lowered interaction</w:t>
      </w:r>
      <w:r w:rsidR="0023794B" w:rsidRPr="00EE7609">
        <w:rPr>
          <w:rFonts w:ascii="Arial" w:hAnsi="Arial" w:cs="Arial"/>
        </w:rPr>
        <w:t xml:space="preserve"> </w:t>
      </w:r>
      <w:r w:rsidRPr="00EE7609">
        <w:rPr>
          <w:rFonts w:ascii="Arial" w:hAnsi="Arial" w:cs="Arial"/>
        </w:rPr>
        <w:t>between the elderly person as well as others in the social system</w:t>
      </w:r>
      <w:r w:rsidR="004972C7" w:rsidRPr="00EE7609">
        <w:rPr>
          <w:rFonts w:ascii="Arial" w:hAnsi="Arial" w:cs="Arial"/>
        </w:rPr>
        <w:t>,</w:t>
      </w:r>
      <w:r w:rsidR="0023794B" w:rsidRPr="00EE7609">
        <w:rPr>
          <w:rFonts w:ascii="Arial" w:hAnsi="Arial" w:cs="Arial"/>
        </w:rPr>
        <w:t xml:space="preserve"> and</w:t>
      </w:r>
      <w:r w:rsidRPr="00EE7609">
        <w:rPr>
          <w:rFonts w:ascii="Arial" w:hAnsi="Arial" w:cs="Arial"/>
        </w:rPr>
        <w:t xml:space="preserve"> that the individual</w:t>
      </w:r>
      <w:r w:rsidR="0023794B" w:rsidRPr="00EE7609">
        <w:rPr>
          <w:rFonts w:ascii="Arial" w:hAnsi="Arial" w:cs="Arial"/>
        </w:rPr>
        <w:t xml:space="preserve"> </w:t>
      </w:r>
      <w:r w:rsidRPr="00EE7609">
        <w:rPr>
          <w:rFonts w:ascii="Arial" w:hAnsi="Arial" w:cs="Arial"/>
        </w:rPr>
        <w:t>belongs to this culture</w:t>
      </w:r>
      <w:r w:rsidR="0023794B" w:rsidRPr="00EE7609">
        <w:rPr>
          <w:rFonts w:ascii="Arial" w:hAnsi="Arial" w:cs="Arial"/>
        </w:rPr>
        <w:t>.</w:t>
      </w:r>
      <w:r w:rsidRPr="00EE7609">
        <w:rPr>
          <w:rFonts w:ascii="Arial" w:hAnsi="Arial" w:cs="Arial"/>
        </w:rPr>
        <w:t xml:space="preserve"> (Beam and Kim</w:t>
      </w:r>
      <w:r w:rsidR="00F945A9">
        <w:rPr>
          <w:rFonts w:ascii="Arial" w:hAnsi="Arial" w:cs="Arial"/>
        </w:rPr>
        <w:t>.</w:t>
      </w:r>
      <w:r w:rsidRPr="00EE7609">
        <w:rPr>
          <w:rFonts w:ascii="Arial" w:hAnsi="Arial" w:cs="Arial"/>
        </w:rPr>
        <w:t>, 2020). The theory also states that it is either</w:t>
      </w:r>
      <w:r w:rsidR="0023794B" w:rsidRPr="00EE7609">
        <w:rPr>
          <w:rFonts w:ascii="Arial" w:hAnsi="Arial" w:cs="Arial"/>
        </w:rPr>
        <w:t xml:space="preserve"> </w:t>
      </w:r>
      <w:r w:rsidRPr="00EE7609">
        <w:rPr>
          <w:rFonts w:ascii="Arial" w:hAnsi="Arial" w:cs="Arial"/>
        </w:rPr>
        <w:t xml:space="preserve">natural along acceptable for older </w:t>
      </w:r>
      <w:r w:rsidR="00116455" w:rsidRPr="00EE7609">
        <w:rPr>
          <w:rFonts w:ascii="Arial" w:hAnsi="Arial" w:cs="Arial"/>
        </w:rPr>
        <w:t xml:space="preserve">adults to withdraw from society along </w:t>
      </w:r>
      <w:r w:rsidRPr="00EE7609">
        <w:rPr>
          <w:rFonts w:ascii="Arial" w:hAnsi="Arial" w:cs="Arial"/>
        </w:rPr>
        <w:t>with personal relationships as they age</w:t>
      </w:r>
      <w:r w:rsidR="00116455" w:rsidRPr="00EE7609">
        <w:rPr>
          <w:rFonts w:ascii="Arial" w:hAnsi="Arial" w:cs="Arial"/>
        </w:rPr>
        <w:t>.</w:t>
      </w:r>
      <w:r w:rsidR="005C3D36" w:rsidRPr="00EE7609">
        <w:rPr>
          <w:rFonts w:ascii="Arial" w:hAnsi="Arial" w:cs="Arial"/>
        </w:rPr>
        <w:t xml:space="preserve"> </w:t>
      </w:r>
      <w:r w:rsidR="00116455" w:rsidRPr="00EE7609">
        <w:rPr>
          <w:rFonts w:ascii="Arial" w:hAnsi="Arial" w:cs="Arial"/>
        </w:rPr>
        <w:t>W</w:t>
      </w:r>
      <w:r w:rsidRPr="00EE7609">
        <w:rPr>
          <w:rFonts w:ascii="Arial" w:hAnsi="Arial" w:cs="Arial"/>
        </w:rPr>
        <w:t>here</w:t>
      </w:r>
      <w:r w:rsidR="00116455" w:rsidRPr="00EE7609">
        <w:rPr>
          <w:rFonts w:ascii="Arial" w:hAnsi="Arial" w:cs="Arial"/>
        </w:rPr>
        <w:t xml:space="preserve"> </w:t>
      </w:r>
      <w:r w:rsidRPr="00EE7609">
        <w:rPr>
          <w:rFonts w:ascii="Arial" w:hAnsi="Arial" w:cs="Arial"/>
        </w:rPr>
        <w:t xml:space="preserve">as </w:t>
      </w:r>
      <w:r w:rsidR="005C3D36" w:rsidRPr="00EE7609">
        <w:rPr>
          <w:rFonts w:ascii="Arial" w:hAnsi="Arial" w:cs="Arial"/>
        </w:rPr>
        <w:t xml:space="preserve">the </w:t>
      </w:r>
      <w:r w:rsidRPr="00EE7609">
        <w:rPr>
          <w:rFonts w:ascii="Arial" w:hAnsi="Arial" w:cs="Arial"/>
        </w:rPr>
        <w:t>activity theory says th</w:t>
      </w:r>
      <w:r w:rsidR="00116455" w:rsidRPr="00EE7609">
        <w:rPr>
          <w:rFonts w:ascii="Arial" w:hAnsi="Arial" w:cs="Arial"/>
        </w:rPr>
        <w:t xml:space="preserve">at </w:t>
      </w:r>
      <w:r w:rsidR="005C3D36" w:rsidRPr="00EE7609">
        <w:rPr>
          <w:rFonts w:ascii="Arial" w:hAnsi="Arial" w:cs="Arial"/>
        </w:rPr>
        <w:t xml:space="preserve">by </w:t>
      </w:r>
      <w:r w:rsidR="00116455" w:rsidRPr="00EE7609">
        <w:rPr>
          <w:rFonts w:ascii="Arial" w:hAnsi="Arial" w:cs="Arial"/>
        </w:rPr>
        <w:t>stayin</w:t>
      </w:r>
      <w:r w:rsidR="005C3D36" w:rsidRPr="00EE7609">
        <w:rPr>
          <w:rFonts w:ascii="Arial" w:hAnsi="Arial" w:cs="Arial"/>
        </w:rPr>
        <w:t xml:space="preserve">g physically and </w:t>
      </w:r>
      <w:r w:rsidR="00116455" w:rsidRPr="00EE7609">
        <w:rPr>
          <w:rFonts w:ascii="Arial" w:hAnsi="Arial" w:cs="Arial"/>
        </w:rPr>
        <w:t>mentally active makes the older adult</w:t>
      </w:r>
      <w:r w:rsidRPr="00EE7609">
        <w:rPr>
          <w:rFonts w:ascii="Arial" w:hAnsi="Arial" w:cs="Arial"/>
        </w:rPr>
        <w:t xml:space="preserve"> much happier (Smith et al.</w:t>
      </w:r>
      <w:r w:rsidR="003A6B01" w:rsidRPr="00EE7609">
        <w:rPr>
          <w:rFonts w:ascii="Arial" w:hAnsi="Arial" w:cs="Arial"/>
        </w:rPr>
        <w:t>,</w:t>
      </w:r>
      <w:r w:rsidRPr="00EE7609">
        <w:rPr>
          <w:rFonts w:ascii="Arial" w:hAnsi="Arial" w:cs="Arial"/>
        </w:rPr>
        <w:t xml:space="preserve"> 2019).</w:t>
      </w:r>
    </w:p>
    <w:p w:rsidR="00003546" w:rsidRPr="00EE7609" w:rsidRDefault="00003546" w:rsidP="00EE7609">
      <w:pPr>
        <w:spacing w:line="360" w:lineRule="auto"/>
        <w:jc w:val="both"/>
        <w:rPr>
          <w:rFonts w:ascii="Arial" w:hAnsi="Arial" w:cs="Arial"/>
        </w:rPr>
      </w:pPr>
    </w:p>
    <w:p w:rsidR="00003546" w:rsidRPr="00EE7609" w:rsidRDefault="00A90A82" w:rsidP="00EE7609">
      <w:pPr>
        <w:spacing w:line="360" w:lineRule="auto"/>
        <w:jc w:val="both"/>
        <w:rPr>
          <w:rFonts w:ascii="Arial" w:hAnsi="Arial" w:cs="Arial"/>
        </w:rPr>
      </w:pPr>
      <w:r w:rsidRPr="00EE7609">
        <w:rPr>
          <w:rFonts w:ascii="Arial" w:hAnsi="Arial" w:cs="Arial"/>
        </w:rPr>
        <w:t>The continuity t</w:t>
      </w:r>
      <w:r w:rsidR="00003546" w:rsidRPr="00EE7609">
        <w:rPr>
          <w:rFonts w:ascii="Arial" w:hAnsi="Arial" w:cs="Arial"/>
        </w:rPr>
        <w:t>heory, according</w:t>
      </w:r>
      <w:r w:rsidRPr="00EE7609">
        <w:rPr>
          <w:rFonts w:ascii="Arial" w:hAnsi="Arial" w:cs="Arial"/>
        </w:rPr>
        <w:t xml:space="preserve"> to Kim and </w:t>
      </w:r>
      <w:proofErr w:type="spellStart"/>
      <w:r w:rsidRPr="00EE7609">
        <w:rPr>
          <w:rFonts w:ascii="Arial" w:hAnsi="Arial" w:cs="Arial"/>
        </w:rPr>
        <w:t>Kang</w:t>
      </w:r>
      <w:proofErr w:type="spellEnd"/>
      <w:r w:rsidRPr="00EE7609">
        <w:rPr>
          <w:rFonts w:ascii="Arial" w:hAnsi="Arial" w:cs="Arial"/>
        </w:rPr>
        <w:t>, (2017), states</w:t>
      </w:r>
      <w:r w:rsidR="00003546" w:rsidRPr="00EE7609">
        <w:rPr>
          <w:rFonts w:ascii="Arial" w:hAnsi="Arial" w:cs="Arial"/>
        </w:rPr>
        <w:t xml:space="preserve"> that the choices</w:t>
      </w:r>
      <w:r w:rsidR="00C037FA" w:rsidRPr="00EE7609">
        <w:rPr>
          <w:rFonts w:ascii="Arial" w:hAnsi="Arial" w:cs="Arial"/>
        </w:rPr>
        <w:t xml:space="preserve"> that these</w:t>
      </w:r>
      <w:r w:rsidR="00003546" w:rsidRPr="00EE7609">
        <w:rPr>
          <w:rFonts w:ascii="Arial" w:hAnsi="Arial" w:cs="Arial"/>
        </w:rPr>
        <w:t xml:space="preserve"> individuals adopt would always show their past psychological</w:t>
      </w:r>
    </w:p>
    <w:p w:rsidR="00003546" w:rsidRPr="00EE7609" w:rsidRDefault="00003546" w:rsidP="00EE7609">
      <w:pPr>
        <w:spacing w:line="360" w:lineRule="auto"/>
        <w:jc w:val="both"/>
        <w:rPr>
          <w:rFonts w:ascii="Arial" w:hAnsi="Arial" w:cs="Arial"/>
        </w:rPr>
      </w:pPr>
      <w:r w:rsidRPr="00EE7609">
        <w:rPr>
          <w:rFonts w:ascii="Arial" w:hAnsi="Arial" w:cs="Arial"/>
        </w:rPr>
        <w:t>experience</w:t>
      </w:r>
      <w:r w:rsidR="00C037FA" w:rsidRPr="00EE7609">
        <w:rPr>
          <w:rFonts w:ascii="Arial" w:hAnsi="Arial" w:cs="Arial"/>
        </w:rPr>
        <w:t>s</w:t>
      </w:r>
      <w:r w:rsidRPr="00EE7609">
        <w:rPr>
          <w:rFonts w:ascii="Arial" w:hAnsi="Arial" w:cs="Arial"/>
        </w:rPr>
        <w:t xml:space="preserve"> and social patterns. They would always try to use familiar knowledge and</w:t>
      </w:r>
      <w:r w:rsidR="00C037FA" w:rsidRPr="00EE7609">
        <w:rPr>
          <w:rFonts w:ascii="Arial" w:hAnsi="Arial" w:cs="Arial"/>
        </w:rPr>
        <w:t xml:space="preserve"> </w:t>
      </w:r>
      <w:r w:rsidRPr="00EE7609">
        <w:rPr>
          <w:rFonts w:ascii="Arial" w:hAnsi="Arial" w:cs="Arial"/>
        </w:rPr>
        <w:t>skills to solve these issues.</w:t>
      </w:r>
    </w:p>
    <w:p w:rsidR="00C037FA" w:rsidRPr="00EE7609" w:rsidRDefault="00C037FA" w:rsidP="00EE7609">
      <w:pPr>
        <w:spacing w:line="360" w:lineRule="auto"/>
        <w:jc w:val="both"/>
        <w:rPr>
          <w:rFonts w:ascii="Arial" w:hAnsi="Arial" w:cs="Arial"/>
          <w:b/>
          <w:bCs/>
        </w:rPr>
      </w:pPr>
    </w:p>
    <w:p w:rsidR="00003546" w:rsidRPr="00EE7609" w:rsidRDefault="00003546" w:rsidP="00EE7609">
      <w:pPr>
        <w:spacing w:line="360" w:lineRule="auto"/>
        <w:jc w:val="both"/>
        <w:rPr>
          <w:rFonts w:ascii="Arial" w:hAnsi="Arial" w:cs="Arial"/>
        </w:rPr>
      </w:pPr>
      <w:r w:rsidRPr="00EE7609">
        <w:rPr>
          <w:rFonts w:ascii="Arial" w:hAnsi="Arial" w:cs="Arial"/>
        </w:rPr>
        <w:t>According to The Care Act, 2014, clear knowledge has been given regarding how to</w:t>
      </w:r>
      <w:r w:rsidR="009E6975" w:rsidRPr="00EE7609">
        <w:rPr>
          <w:rFonts w:ascii="Arial" w:hAnsi="Arial" w:cs="Arial"/>
        </w:rPr>
        <w:t xml:space="preserve"> </w:t>
      </w:r>
      <w:r w:rsidRPr="00EE7609">
        <w:rPr>
          <w:rFonts w:ascii="Arial" w:hAnsi="Arial" w:cs="Arial"/>
        </w:rPr>
        <w:t>take acti</w:t>
      </w:r>
      <w:r w:rsidR="00C037FA" w:rsidRPr="00EE7609">
        <w:rPr>
          <w:rFonts w:ascii="Arial" w:hAnsi="Arial" w:cs="Arial"/>
        </w:rPr>
        <w:t>on to address the issues related</w:t>
      </w:r>
      <w:r w:rsidRPr="00EE7609">
        <w:rPr>
          <w:rFonts w:ascii="Arial" w:hAnsi="Arial" w:cs="Arial"/>
        </w:rPr>
        <w:t xml:space="preserve"> to s</w:t>
      </w:r>
      <w:r w:rsidR="006679EA" w:rsidRPr="00EE7609">
        <w:rPr>
          <w:rFonts w:ascii="Arial" w:hAnsi="Arial" w:cs="Arial"/>
        </w:rPr>
        <w:t xml:space="preserve">ocial isolation and loneliness. </w:t>
      </w:r>
      <w:r w:rsidRPr="00EE7609">
        <w:rPr>
          <w:rFonts w:ascii="Arial" w:hAnsi="Arial" w:cs="Arial"/>
        </w:rPr>
        <w:t>The Care</w:t>
      </w:r>
      <w:r w:rsidR="003A6B01" w:rsidRPr="00EE7609">
        <w:rPr>
          <w:rFonts w:ascii="Arial" w:hAnsi="Arial" w:cs="Arial"/>
        </w:rPr>
        <w:t xml:space="preserve"> Act </w:t>
      </w:r>
      <w:r w:rsidRPr="00EE7609">
        <w:rPr>
          <w:rFonts w:ascii="Arial" w:hAnsi="Arial" w:cs="Arial"/>
        </w:rPr>
        <w:t xml:space="preserve">2014 is an Act of the </w:t>
      </w:r>
      <w:r w:rsidR="00C037FA" w:rsidRPr="00EE7609">
        <w:rPr>
          <w:rFonts w:ascii="Arial" w:hAnsi="Arial" w:cs="Arial"/>
        </w:rPr>
        <w:t>UK Parliament</w:t>
      </w:r>
      <w:r w:rsidRPr="00EE7609">
        <w:rPr>
          <w:rFonts w:ascii="Arial" w:hAnsi="Arial" w:cs="Arial"/>
        </w:rPr>
        <w:t xml:space="preserve"> that had initia</w:t>
      </w:r>
      <w:r w:rsidR="009E6975" w:rsidRPr="00EE7609">
        <w:rPr>
          <w:rFonts w:ascii="Arial" w:hAnsi="Arial" w:cs="Arial"/>
        </w:rPr>
        <w:t xml:space="preserve">lly received royal assent in </w:t>
      </w:r>
      <w:r w:rsidR="006679EA" w:rsidRPr="00EE7609">
        <w:rPr>
          <w:rFonts w:ascii="Arial" w:hAnsi="Arial" w:cs="Arial"/>
        </w:rPr>
        <w:t>May 2014</w:t>
      </w:r>
      <w:r w:rsidR="009E6975" w:rsidRPr="00EE7609">
        <w:rPr>
          <w:rFonts w:ascii="Arial" w:hAnsi="Arial" w:cs="Arial"/>
        </w:rPr>
        <w:t>.</w:t>
      </w:r>
      <w:r w:rsidR="00C037FA" w:rsidRPr="00EE7609">
        <w:rPr>
          <w:rFonts w:ascii="Arial" w:hAnsi="Arial" w:cs="Arial"/>
        </w:rPr>
        <w:t xml:space="preserve"> </w:t>
      </w:r>
      <w:r w:rsidRPr="00EE7609">
        <w:rPr>
          <w:rFonts w:ascii="Arial" w:hAnsi="Arial" w:cs="Arial"/>
        </w:rPr>
        <w:t>(Legislation</w:t>
      </w:r>
      <w:r w:rsidR="00146C51">
        <w:rPr>
          <w:rFonts w:ascii="Arial" w:hAnsi="Arial" w:cs="Arial"/>
        </w:rPr>
        <w:t>.</w:t>
      </w:r>
      <w:r w:rsidRPr="00EE7609">
        <w:rPr>
          <w:rFonts w:ascii="Arial" w:hAnsi="Arial" w:cs="Arial"/>
        </w:rPr>
        <w:t>, 2021). Th</w:t>
      </w:r>
      <w:r w:rsidR="00C037FA" w:rsidRPr="00EE7609">
        <w:rPr>
          <w:rFonts w:ascii="Arial" w:hAnsi="Arial" w:cs="Arial"/>
        </w:rPr>
        <w:t xml:space="preserve">is would include </w:t>
      </w:r>
      <w:r w:rsidR="00C037FA" w:rsidRPr="00EE7609">
        <w:rPr>
          <w:rFonts w:ascii="Arial" w:hAnsi="Arial" w:cs="Arial"/>
        </w:rPr>
        <w:lastRenderedPageBreak/>
        <w:t>many preventative</w:t>
      </w:r>
      <w:r w:rsidRPr="00EE7609">
        <w:rPr>
          <w:rFonts w:ascii="Arial" w:hAnsi="Arial" w:cs="Arial"/>
        </w:rPr>
        <w:t xml:space="preserve"> measures, and meet the</w:t>
      </w:r>
      <w:r w:rsidR="00C037FA" w:rsidRPr="00EE7609">
        <w:rPr>
          <w:rFonts w:ascii="Arial" w:hAnsi="Arial" w:cs="Arial"/>
        </w:rPr>
        <w:t xml:space="preserve"> requirements regarding the </w:t>
      </w:r>
      <w:r w:rsidRPr="00EE7609">
        <w:rPr>
          <w:rFonts w:ascii="Arial" w:hAnsi="Arial" w:cs="Arial"/>
        </w:rPr>
        <w:t>support in this assessment. The main aim of this act was</w:t>
      </w:r>
      <w:r w:rsidR="00C037FA" w:rsidRPr="00EE7609">
        <w:rPr>
          <w:rFonts w:ascii="Arial" w:hAnsi="Arial" w:cs="Arial"/>
        </w:rPr>
        <w:t xml:space="preserve"> </w:t>
      </w:r>
      <w:r w:rsidRPr="00EE7609">
        <w:rPr>
          <w:rFonts w:ascii="Arial" w:hAnsi="Arial" w:cs="Arial"/>
        </w:rPr>
        <w:t>to overhaul the already existing 60-year-old legislat</w:t>
      </w:r>
      <w:r w:rsidR="00C037FA" w:rsidRPr="00EE7609">
        <w:rPr>
          <w:rFonts w:ascii="Arial" w:hAnsi="Arial" w:cs="Arial"/>
        </w:rPr>
        <w:t xml:space="preserve">ion regarding social care </w:t>
      </w:r>
      <w:r w:rsidRPr="00EE7609">
        <w:rPr>
          <w:rFonts w:ascii="Arial" w:hAnsi="Arial" w:cs="Arial"/>
        </w:rPr>
        <w:t>persisting in England.</w:t>
      </w:r>
    </w:p>
    <w:p w:rsidR="00003546" w:rsidRPr="00EE7609" w:rsidRDefault="00003546" w:rsidP="00EE7609">
      <w:pPr>
        <w:spacing w:line="360" w:lineRule="auto"/>
        <w:jc w:val="both"/>
        <w:rPr>
          <w:rFonts w:ascii="Arial" w:hAnsi="Arial" w:cs="Arial"/>
          <w:b/>
          <w:bCs/>
        </w:rPr>
      </w:pPr>
    </w:p>
    <w:p w:rsidR="00A05150" w:rsidRPr="00EE7609" w:rsidRDefault="005939BE" w:rsidP="00EE7609">
      <w:pPr>
        <w:spacing w:line="360" w:lineRule="auto"/>
        <w:jc w:val="both"/>
        <w:rPr>
          <w:rFonts w:ascii="Arial" w:hAnsi="Arial" w:cs="Arial"/>
        </w:rPr>
      </w:pPr>
      <w:r w:rsidRPr="00EE7609">
        <w:rPr>
          <w:rFonts w:ascii="Arial" w:hAnsi="Arial" w:cs="Arial"/>
        </w:rPr>
        <w:t>On the other hand the Mental Capacity</w:t>
      </w:r>
      <w:r w:rsidR="00886180" w:rsidRPr="00EE7609">
        <w:rPr>
          <w:rFonts w:ascii="Arial" w:hAnsi="Arial" w:cs="Arial"/>
        </w:rPr>
        <w:t xml:space="preserve"> Act (MCA) 2005 is an Act by</w:t>
      </w:r>
      <w:r w:rsidRPr="00EE7609">
        <w:rPr>
          <w:rFonts w:ascii="Arial" w:hAnsi="Arial" w:cs="Arial"/>
        </w:rPr>
        <w:t xml:space="preserve"> Parliament of the UK which applies only to England and Wales</w:t>
      </w:r>
      <w:r w:rsidR="00A05150" w:rsidRPr="00EE7609">
        <w:rPr>
          <w:rFonts w:ascii="Arial" w:hAnsi="Arial" w:cs="Arial"/>
        </w:rPr>
        <w:t>, supports</w:t>
      </w:r>
      <w:r w:rsidRPr="00EE7609">
        <w:rPr>
          <w:rFonts w:ascii="Arial" w:hAnsi="Arial" w:cs="Arial"/>
        </w:rPr>
        <w:t xml:space="preserve"> elderly people with </w:t>
      </w:r>
      <w:r w:rsidR="00A05150" w:rsidRPr="00EE7609">
        <w:rPr>
          <w:rFonts w:ascii="Arial" w:hAnsi="Arial" w:cs="Arial"/>
        </w:rPr>
        <w:t xml:space="preserve">such illnesses as Dementia by providing a legal structure in making necessary decisions </w:t>
      </w:r>
      <w:r w:rsidR="00886180" w:rsidRPr="00EE7609">
        <w:rPr>
          <w:rFonts w:ascii="Arial" w:hAnsi="Arial" w:cs="Arial"/>
        </w:rPr>
        <w:t>on behalf of those</w:t>
      </w:r>
      <w:r w:rsidR="00A05150" w:rsidRPr="00EE7609">
        <w:rPr>
          <w:rFonts w:ascii="Arial" w:hAnsi="Arial" w:cs="Arial"/>
        </w:rPr>
        <w:t xml:space="preserve"> who lack the capacity to make the correct decisions for the care and wellbeing of themselves. (Legislations</w:t>
      </w:r>
      <w:r w:rsidR="00146C51">
        <w:rPr>
          <w:rFonts w:ascii="Arial" w:hAnsi="Arial" w:cs="Arial"/>
        </w:rPr>
        <w:t>.</w:t>
      </w:r>
      <w:r w:rsidR="00A05150" w:rsidRPr="00EE7609">
        <w:rPr>
          <w:rFonts w:ascii="Arial" w:hAnsi="Arial" w:cs="Arial"/>
        </w:rPr>
        <w:t>, 2021)</w:t>
      </w:r>
      <w:r w:rsidR="00886180" w:rsidRPr="00EE7609">
        <w:rPr>
          <w:rFonts w:ascii="Arial" w:hAnsi="Arial" w:cs="Arial"/>
        </w:rPr>
        <w:t>.</w:t>
      </w:r>
    </w:p>
    <w:p w:rsidR="00886180" w:rsidRPr="00EE7609" w:rsidRDefault="00886180" w:rsidP="00EE7609">
      <w:pPr>
        <w:spacing w:line="360" w:lineRule="auto"/>
        <w:jc w:val="both"/>
        <w:rPr>
          <w:rFonts w:ascii="Arial" w:hAnsi="Arial" w:cs="Arial"/>
        </w:rPr>
      </w:pPr>
    </w:p>
    <w:p w:rsidR="000B4593" w:rsidRPr="00EE7609" w:rsidRDefault="000B4593" w:rsidP="00EE7609">
      <w:pPr>
        <w:spacing w:line="360" w:lineRule="auto"/>
        <w:jc w:val="both"/>
        <w:rPr>
          <w:rFonts w:ascii="Arial" w:hAnsi="Arial" w:cs="Arial"/>
        </w:rPr>
      </w:pPr>
      <w:r w:rsidRPr="00EE7609">
        <w:rPr>
          <w:rFonts w:ascii="Arial" w:hAnsi="Arial" w:cs="Arial"/>
        </w:rPr>
        <w:t xml:space="preserve">The National Health Service Act </w:t>
      </w:r>
      <w:r w:rsidR="006679EA" w:rsidRPr="00EE7609">
        <w:rPr>
          <w:rFonts w:ascii="Arial" w:hAnsi="Arial" w:cs="Arial"/>
        </w:rPr>
        <w:t xml:space="preserve">2006 </w:t>
      </w:r>
      <w:r w:rsidRPr="00EE7609">
        <w:rPr>
          <w:rFonts w:ascii="Arial" w:hAnsi="Arial" w:cs="Arial"/>
        </w:rPr>
        <w:t>came into effect in July 1948 by the UK Parliament, to structure the NHS in England by making changes to improve and protect the health of the public. It was later altered and amended by The H</w:t>
      </w:r>
      <w:r w:rsidR="00F630A3" w:rsidRPr="00EE7609">
        <w:rPr>
          <w:rFonts w:ascii="Arial" w:hAnsi="Arial" w:cs="Arial"/>
        </w:rPr>
        <w:t>ealth and Social Care Act 2012 (Legislation</w:t>
      </w:r>
      <w:r w:rsidR="00A40E56" w:rsidRPr="00EE7609">
        <w:rPr>
          <w:rFonts w:ascii="Arial" w:hAnsi="Arial" w:cs="Arial"/>
        </w:rPr>
        <w:t>s</w:t>
      </w:r>
      <w:r w:rsidR="00146C51">
        <w:rPr>
          <w:rFonts w:ascii="Arial" w:hAnsi="Arial" w:cs="Arial"/>
        </w:rPr>
        <w:t>.</w:t>
      </w:r>
      <w:r w:rsidR="00F630A3" w:rsidRPr="00EE7609">
        <w:rPr>
          <w:rFonts w:ascii="Arial" w:hAnsi="Arial" w:cs="Arial"/>
        </w:rPr>
        <w:t>, 2021)</w:t>
      </w:r>
      <w:r w:rsidR="00525ACF" w:rsidRPr="00EE7609">
        <w:rPr>
          <w:rFonts w:ascii="Arial" w:hAnsi="Arial" w:cs="Arial"/>
        </w:rPr>
        <w:t>.</w:t>
      </w:r>
    </w:p>
    <w:p w:rsidR="000B4593" w:rsidRPr="00EE7609" w:rsidRDefault="000B4593" w:rsidP="00EE7609">
      <w:pPr>
        <w:spacing w:line="360" w:lineRule="auto"/>
        <w:jc w:val="both"/>
        <w:rPr>
          <w:rFonts w:ascii="Arial" w:hAnsi="Arial" w:cs="Arial"/>
        </w:rPr>
      </w:pPr>
    </w:p>
    <w:p w:rsidR="00003546" w:rsidRPr="00EE7609" w:rsidRDefault="00003546" w:rsidP="00EE7609">
      <w:pPr>
        <w:spacing w:line="360" w:lineRule="auto"/>
        <w:jc w:val="both"/>
        <w:rPr>
          <w:rFonts w:ascii="Arial" w:hAnsi="Arial" w:cs="Arial"/>
        </w:rPr>
      </w:pPr>
      <w:r w:rsidRPr="00EE7609">
        <w:rPr>
          <w:rFonts w:ascii="Arial" w:hAnsi="Arial" w:cs="Arial"/>
        </w:rPr>
        <w:t xml:space="preserve">The Health </w:t>
      </w:r>
      <w:r w:rsidR="00886180" w:rsidRPr="00EE7609">
        <w:rPr>
          <w:rFonts w:ascii="Arial" w:hAnsi="Arial" w:cs="Arial"/>
        </w:rPr>
        <w:t>and Social Care Act 2012 is an A</w:t>
      </w:r>
      <w:r w:rsidRPr="00EE7609">
        <w:rPr>
          <w:rFonts w:ascii="Arial" w:hAnsi="Arial" w:cs="Arial"/>
        </w:rPr>
        <w:t>ct of the Parliament of the United</w:t>
      </w:r>
      <w:r w:rsidR="00A54328" w:rsidRPr="00EE7609">
        <w:rPr>
          <w:rFonts w:ascii="Arial" w:hAnsi="Arial" w:cs="Arial"/>
        </w:rPr>
        <w:t xml:space="preserve"> </w:t>
      </w:r>
      <w:r w:rsidRPr="00EE7609">
        <w:rPr>
          <w:rFonts w:ascii="Arial" w:hAnsi="Arial" w:cs="Arial"/>
        </w:rPr>
        <w:t>Kingdom</w:t>
      </w:r>
      <w:r w:rsidR="00A54328" w:rsidRPr="00EE7609">
        <w:rPr>
          <w:rFonts w:ascii="Arial" w:hAnsi="Arial" w:cs="Arial"/>
        </w:rPr>
        <w:t xml:space="preserve">. An </w:t>
      </w:r>
      <w:r w:rsidR="00A3525E" w:rsidRPr="00EE7609">
        <w:rPr>
          <w:rFonts w:ascii="Arial" w:hAnsi="Arial" w:cs="Arial"/>
        </w:rPr>
        <w:t xml:space="preserve">Act that </w:t>
      </w:r>
      <w:r w:rsidR="00A54328" w:rsidRPr="00EE7609">
        <w:rPr>
          <w:rFonts w:ascii="Arial" w:hAnsi="Arial" w:cs="Arial"/>
        </w:rPr>
        <w:t xml:space="preserve">also </w:t>
      </w:r>
      <w:r w:rsidR="00A3525E" w:rsidRPr="00EE7609">
        <w:rPr>
          <w:rFonts w:ascii="Arial" w:hAnsi="Arial" w:cs="Arial"/>
        </w:rPr>
        <w:t xml:space="preserve">received Royal assent in </w:t>
      </w:r>
      <w:r w:rsidR="00A54328" w:rsidRPr="00EE7609">
        <w:rPr>
          <w:rFonts w:ascii="Arial" w:hAnsi="Arial" w:cs="Arial"/>
        </w:rPr>
        <w:t>March 2012. The key objectives were</w:t>
      </w:r>
      <w:r w:rsidR="00033FE1" w:rsidRPr="00EE7609">
        <w:rPr>
          <w:rFonts w:ascii="Arial" w:hAnsi="Arial" w:cs="Arial"/>
        </w:rPr>
        <w:t xml:space="preserve"> to improve quality of care, and provide patien</w:t>
      </w:r>
      <w:r w:rsidR="00A54328" w:rsidRPr="00EE7609">
        <w:rPr>
          <w:rFonts w:ascii="Arial" w:hAnsi="Arial" w:cs="Arial"/>
        </w:rPr>
        <w:t xml:space="preserve">t centred service provisions by </w:t>
      </w:r>
      <w:r w:rsidRPr="00EE7609">
        <w:rPr>
          <w:rFonts w:ascii="Arial" w:hAnsi="Arial" w:cs="Arial"/>
        </w:rPr>
        <w:t>extensive reorganisation of the framework of</w:t>
      </w:r>
      <w:r w:rsidR="00033FE1" w:rsidRPr="00EE7609">
        <w:rPr>
          <w:rFonts w:ascii="Arial" w:hAnsi="Arial" w:cs="Arial"/>
        </w:rPr>
        <w:t xml:space="preserve"> the NHS</w:t>
      </w:r>
      <w:r w:rsidRPr="00EE7609">
        <w:rPr>
          <w:rFonts w:ascii="Arial" w:hAnsi="Arial" w:cs="Arial"/>
        </w:rPr>
        <w:t xml:space="preserve"> in England to date (Legislation</w:t>
      </w:r>
      <w:r w:rsidR="00A40E56" w:rsidRPr="00EE7609">
        <w:rPr>
          <w:rFonts w:ascii="Arial" w:hAnsi="Arial" w:cs="Arial"/>
        </w:rPr>
        <w:t>s</w:t>
      </w:r>
      <w:r w:rsidR="00F945A9">
        <w:rPr>
          <w:rFonts w:ascii="Arial" w:hAnsi="Arial" w:cs="Arial"/>
        </w:rPr>
        <w:t>.</w:t>
      </w:r>
      <w:r w:rsidRPr="00EE7609">
        <w:rPr>
          <w:rFonts w:ascii="Arial" w:hAnsi="Arial" w:cs="Arial"/>
        </w:rPr>
        <w:t>, 2021).</w:t>
      </w:r>
    </w:p>
    <w:p w:rsidR="00003546" w:rsidRPr="00EE7609" w:rsidRDefault="00003546" w:rsidP="00EE7609">
      <w:pPr>
        <w:spacing w:line="360" w:lineRule="auto"/>
        <w:jc w:val="both"/>
        <w:rPr>
          <w:rFonts w:ascii="Arial" w:hAnsi="Arial" w:cs="Arial"/>
        </w:rPr>
      </w:pPr>
    </w:p>
    <w:p w:rsidR="00003546" w:rsidRPr="00EE7609" w:rsidRDefault="00A40E56" w:rsidP="00EE7609">
      <w:pPr>
        <w:spacing w:line="360" w:lineRule="auto"/>
        <w:jc w:val="both"/>
        <w:rPr>
          <w:rFonts w:ascii="Arial" w:hAnsi="Arial" w:cs="Arial"/>
        </w:rPr>
      </w:pPr>
      <w:r w:rsidRPr="00EE7609">
        <w:rPr>
          <w:rFonts w:ascii="Arial" w:hAnsi="Arial" w:cs="Arial"/>
        </w:rPr>
        <w:t>The g</w:t>
      </w:r>
      <w:r w:rsidR="00003546" w:rsidRPr="00EE7609">
        <w:rPr>
          <w:rFonts w:ascii="Arial" w:hAnsi="Arial" w:cs="Arial"/>
        </w:rPr>
        <w:t>overnment encourages people to participate in the celebration of the UK older</w:t>
      </w:r>
      <w:r w:rsidR="0041667F" w:rsidRPr="00EE7609">
        <w:rPr>
          <w:rFonts w:ascii="Arial" w:hAnsi="Arial" w:cs="Arial"/>
        </w:rPr>
        <w:t xml:space="preserve"> </w:t>
      </w:r>
      <w:r w:rsidR="00003546" w:rsidRPr="00EE7609">
        <w:rPr>
          <w:rFonts w:ascii="Arial" w:hAnsi="Arial" w:cs="Arial"/>
        </w:rPr>
        <w:t>People’s Day which is celeb</w:t>
      </w:r>
      <w:r w:rsidRPr="00EE7609">
        <w:rPr>
          <w:rFonts w:ascii="Arial" w:hAnsi="Arial" w:cs="Arial"/>
        </w:rPr>
        <w:t>rated on the 1</w:t>
      </w:r>
      <w:r w:rsidR="00003546" w:rsidRPr="00EE7609">
        <w:rPr>
          <w:rFonts w:ascii="Arial" w:hAnsi="Arial" w:cs="Arial"/>
        </w:rPr>
        <w:t>st October every year to overlap with the</w:t>
      </w:r>
      <w:r w:rsidR="0041667F" w:rsidRPr="00EE7609">
        <w:rPr>
          <w:rFonts w:ascii="Arial" w:hAnsi="Arial" w:cs="Arial"/>
        </w:rPr>
        <w:t xml:space="preserve"> </w:t>
      </w:r>
      <w:r w:rsidR="00003546" w:rsidRPr="00EE7609">
        <w:rPr>
          <w:rFonts w:ascii="Arial" w:hAnsi="Arial" w:cs="Arial"/>
        </w:rPr>
        <w:t>UN International Day of older people. The core purpose of this celebration is to</w:t>
      </w:r>
      <w:r w:rsidRPr="00EE7609">
        <w:rPr>
          <w:rFonts w:ascii="Arial" w:hAnsi="Arial" w:cs="Arial"/>
        </w:rPr>
        <w:t xml:space="preserve"> </w:t>
      </w:r>
      <w:r w:rsidR="00003546" w:rsidRPr="00EE7609">
        <w:rPr>
          <w:rFonts w:ascii="Arial" w:hAnsi="Arial" w:cs="Arial"/>
        </w:rPr>
        <w:t>recognise the contributions and achievements made by the older people in society</w:t>
      </w:r>
      <w:r w:rsidRPr="00EE7609">
        <w:rPr>
          <w:rFonts w:ascii="Arial" w:hAnsi="Arial" w:cs="Arial"/>
        </w:rPr>
        <w:t xml:space="preserve"> </w:t>
      </w:r>
      <w:r w:rsidR="00003546" w:rsidRPr="00EE7609">
        <w:rPr>
          <w:rFonts w:ascii="Arial" w:hAnsi="Arial" w:cs="Arial"/>
        </w:rPr>
        <w:t>as well as the economy. The government initiative is aimed to deal with the</w:t>
      </w:r>
      <w:r w:rsidRPr="00EE7609">
        <w:rPr>
          <w:rFonts w:ascii="Arial" w:hAnsi="Arial" w:cs="Arial"/>
        </w:rPr>
        <w:t xml:space="preserve"> </w:t>
      </w:r>
      <w:r w:rsidR="00003546" w:rsidRPr="00EE7609">
        <w:rPr>
          <w:rFonts w:ascii="Arial" w:hAnsi="Arial" w:cs="Arial"/>
        </w:rPr>
        <w:t>pessimistic attitude as well as outdated stereotypes prevailing in the society</w:t>
      </w:r>
      <w:r w:rsidRPr="00EE7609">
        <w:rPr>
          <w:rFonts w:ascii="Arial" w:hAnsi="Arial" w:cs="Arial"/>
        </w:rPr>
        <w:t xml:space="preserve"> </w:t>
      </w:r>
      <w:r w:rsidR="00003546" w:rsidRPr="00EE7609">
        <w:rPr>
          <w:rFonts w:ascii="Arial" w:hAnsi="Arial" w:cs="Arial"/>
        </w:rPr>
        <w:t>(GOV.UK</w:t>
      </w:r>
      <w:r w:rsidR="00F945A9">
        <w:rPr>
          <w:rFonts w:ascii="Arial" w:hAnsi="Arial" w:cs="Arial"/>
        </w:rPr>
        <w:t>.</w:t>
      </w:r>
      <w:r w:rsidR="00003546" w:rsidRPr="00EE7609">
        <w:rPr>
          <w:rFonts w:ascii="Arial" w:hAnsi="Arial" w:cs="Arial"/>
        </w:rPr>
        <w:t>, 2015).</w:t>
      </w:r>
    </w:p>
    <w:p w:rsidR="00003546" w:rsidRPr="00EE7609" w:rsidRDefault="00003546" w:rsidP="00EE7609">
      <w:pPr>
        <w:spacing w:line="360" w:lineRule="auto"/>
        <w:jc w:val="both"/>
        <w:rPr>
          <w:rFonts w:ascii="Arial" w:hAnsi="Arial" w:cs="Arial"/>
        </w:rPr>
      </w:pPr>
    </w:p>
    <w:p w:rsidR="00003546" w:rsidRPr="00EE7609" w:rsidRDefault="00003546" w:rsidP="00EE7609">
      <w:pPr>
        <w:spacing w:line="360" w:lineRule="auto"/>
        <w:jc w:val="both"/>
        <w:rPr>
          <w:rFonts w:ascii="Arial" w:hAnsi="Arial" w:cs="Arial"/>
        </w:rPr>
      </w:pPr>
      <w:r w:rsidRPr="00EE7609">
        <w:rPr>
          <w:rFonts w:ascii="Arial" w:hAnsi="Arial" w:cs="Arial"/>
        </w:rPr>
        <w:t>Age UK provides services to help</w:t>
      </w:r>
      <w:r w:rsidR="00D025DA" w:rsidRPr="00EE7609">
        <w:rPr>
          <w:rFonts w:ascii="Arial" w:hAnsi="Arial" w:cs="Arial"/>
        </w:rPr>
        <w:t xml:space="preserve"> combat</w:t>
      </w:r>
      <w:r w:rsidRPr="00EE7609">
        <w:rPr>
          <w:rFonts w:ascii="Arial" w:hAnsi="Arial" w:cs="Arial"/>
        </w:rPr>
        <w:t xml:space="preserve"> l</w:t>
      </w:r>
      <w:r w:rsidR="00532F53" w:rsidRPr="00EE7609">
        <w:rPr>
          <w:rFonts w:ascii="Arial" w:hAnsi="Arial" w:cs="Arial"/>
        </w:rPr>
        <w:t>oneliness and isolation with face to face</w:t>
      </w:r>
      <w:r w:rsidRPr="00EE7609">
        <w:rPr>
          <w:rFonts w:ascii="Arial" w:hAnsi="Arial" w:cs="Arial"/>
        </w:rPr>
        <w:t xml:space="preserve"> Befriending</w:t>
      </w:r>
      <w:r w:rsidR="00D025DA" w:rsidRPr="00EE7609">
        <w:rPr>
          <w:rFonts w:ascii="Arial" w:hAnsi="Arial" w:cs="Arial"/>
        </w:rPr>
        <w:t xml:space="preserve"> Services, </w:t>
      </w:r>
      <w:r w:rsidR="00532F53" w:rsidRPr="00EE7609">
        <w:rPr>
          <w:rFonts w:ascii="Arial" w:hAnsi="Arial" w:cs="Arial"/>
        </w:rPr>
        <w:t>this is</w:t>
      </w:r>
      <w:r w:rsidRPr="00EE7609">
        <w:rPr>
          <w:rFonts w:ascii="Arial" w:hAnsi="Arial" w:cs="Arial"/>
        </w:rPr>
        <w:t xml:space="preserve"> provided to elderly individuals </w:t>
      </w:r>
      <w:r w:rsidR="00C30B0D" w:rsidRPr="00EE7609">
        <w:rPr>
          <w:rFonts w:ascii="Arial" w:hAnsi="Arial" w:cs="Arial"/>
        </w:rPr>
        <w:t>who are</w:t>
      </w:r>
      <w:r w:rsidR="00D025DA" w:rsidRPr="00EE7609">
        <w:rPr>
          <w:rFonts w:ascii="Arial" w:hAnsi="Arial" w:cs="Arial"/>
        </w:rPr>
        <w:t xml:space="preserve"> 50 years of age</w:t>
      </w:r>
      <w:r w:rsidR="00C30B0D" w:rsidRPr="00EE7609">
        <w:rPr>
          <w:rFonts w:ascii="Arial" w:hAnsi="Arial" w:cs="Arial"/>
        </w:rPr>
        <w:t xml:space="preserve"> and above. </w:t>
      </w:r>
      <w:r w:rsidR="00D025DA" w:rsidRPr="00EE7609">
        <w:rPr>
          <w:rFonts w:ascii="Arial" w:hAnsi="Arial" w:cs="Arial"/>
        </w:rPr>
        <w:t>People</w:t>
      </w:r>
      <w:r w:rsidRPr="00EE7609">
        <w:rPr>
          <w:rFonts w:ascii="Arial" w:hAnsi="Arial" w:cs="Arial"/>
        </w:rPr>
        <w:t xml:space="preserve"> are matched with each other based on their interests and</w:t>
      </w:r>
      <w:r w:rsidR="00E40808" w:rsidRPr="00EE7609">
        <w:rPr>
          <w:rFonts w:ascii="Arial" w:hAnsi="Arial" w:cs="Arial"/>
        </w:rPr>
        <w:t xml:space="preserve"> </w:t>
      </w:r>
      <w:r w:rsidRPr="00EE7609">
        <w:rPr>
          <w:rFonts w:ascii="Arial" w:hAnsi="Arial" w:cs="Arial"/>
        </w:rPr>
        <w:t>aids in the provision of a better and regular companionship. Moreover, aspects such</w:t>
      </w:r>
      <w:r w:rsidR="00E40808" w:rsidRPr="00EE7609">
        <w:rPr>
          <w:rFonts w:ascii="Arial" w:hAnsi="Arial" w:cs="Arial"/>
        </w:rPr>
        <w:t xml:space="preserve"> </w:t>
      </w:r>
      <w:r w:rsidRPr="00EE7609">
        <w:rPr>
          <w:rFonts w:ascii="Arial" w:hAnsi="Arial" w:cs="Arial"/>
        </w:rPr>
        <w:t xml:space="preserve">as volunteers befriending services are also available </w:t>
      </w:r>
      <w:r w:rsidRPr="00EE7609">
        <w:rPr>
          <w:rFonts w:ascii="Arial" w:hAnsi="Arial" w:cs="Arial"/>
        </w:rPr>
        <w:lastRenderedPageBreak/>
        <w:t>for people belonging to any of</w:t>
      </w:r>
      <w:r w:rsidR="00E40808" w:rsidRPr="00EE7609">
        <w:rPr>
          <w:rFonts w:ascii="Arial" w:hAnsi="Arial" w:cs="Arial"/>
        </w:rPr>
        <w:t xml:space="preserve"> </w:t>
      </w:r>
      <w:r w:rsidRPr="00EE7609">
        <w:rPr>
          <w:rFonts w:ascii="Arial" w:hAnsi="Arial" w:cs="Arial"/>
        </w:rPr>
        <w:t>the age groups. They</w:t>
      </w:r>
      <w:r w:rsidR="00A173DF" w:rsidRPr="00EE7609">
        <w:rPr>
          <w:rFonts w:ascii="Arial" w:hAnsi="Arial" w:cs="Arial"/>
        </w:rPr>
        <w:t xml:space="preserve"> communicate with the elderly </w:t>
      </w:r>
      <w:r w:rsidRPr="00EE7609">
        <w:rPr>
          <w:rFonts w:ascii="Arial" w:hAnsi="Arial" w:cs="Arial"/>
        </w:rPr>
        <w:t>in order to accompany them</w:t>
      </w:r>
      <w:r w:rsidR="00C30B0D" w:rsidRPr="00EE7609">
        <w:rPr>
          <w:rFonts w:ascii="Arial" w:hAnsi="Arial" w:cs="Arial"/>
        </w:rPr>
        <w:t xml:space="preserve"> </w:t>
      </w:r>
      <w:r w:rsidR="00532F53" w:rsidRPr="00EE7609">
        <w:rPr>
          <w:rFonts w:ascii="Arial" w:hAnsi="Arial" w:cs="Arial"/>
        </w:rPr>
        <w:t>through difficult day to day</w:t>
      </w:r>
      <w:r w:rsidRPr="00EE7609">
        <w:rPr>
          <w:rFonts w:ascii="Arial" w:hAnsi="Arial" w:cs="Arial"/>
        </w:rPr>
        <w:t xml:space="preserve"> situations easily.</w:t>
      </w:r>
      <w:r w:rsidR="00BF4A17" w:rsidRPr="00EE7609">
        <w:rPr>
          <w:rFonts w:ascii="Arial" w:hAnsi="Arial" w:cs="Arial"/>
        </w:rPr>
        <w:t xml:space="preserve"> Another service offered is a free telephone friend</w:t>
      </w:r>
      <w:r w:rsidR="00CF39DE" w:rsidRPr="00EE7609">
        <w:rPr>
          <w:rFonts w:ascii="Arial" w:hAnsi="Arial" w:cs="Arial"/>
        </w:rPr>
        <w:t xml:space="preserve">ship service by a partner charity The Silver Line. </w:t>
      </w:r>
      <w:r w:rsidR="00EE0BC8" w:rsidRPr="00EE7609">
        <w:rPr>
          <w:rFonts w:ascii="Arial" w:hAnsi="Arial" w:cs="Arial"/>
        </w:rPr>
        <w:t>Age UK also provides transport services for older people who are frail and have mobility problems, enabling them to attend appointments or to visit loved ones</w:t>
      </w:r>
      <w:r w:rsidR="00EE7609" w:rsidRPr="00EE7609">
        <w:rPr>
          <w:rFonts w:ascii="Arial" w:hAnsi="Arial" w:cs="Arial"/>
        </w:rPr>
        <w:t xml:space="preserve"> (Age UK</w:t>
      </w:r>
      <w:r w:rsidR="00F945A9">
        <w:rPr>
          <w:rFonts w:ascii="Arial" w:hAnsi="Arial" w:cs="Arial"/>
        </w:rPr>
        <w:t>.</w:t>
      </w:r>
      <w:r w:rsidR="00EE7609" w:rsidRPr="00EE7609">
        <w:rPr>
          <w:rFonts w:ascii="Arial" w:hAnsi="Arial" w:cs="Arial"/>
        </w:rPr>
        <w:t>, 2019)</w:t>
      </w:r>
      <w:r w:rsidR="00EE0BC8" w:rsidRPr="00EE7609">
        <w:rPr>
          <w:rFonts w:ascii="Arial" w:hAnsi="Arial" w:cs="Arial"/>
        </w:rPr>
        <w:t xml:space="preserve">. </w:t>
      </w:r>
    </w:p>
    <w:p w:rsidR="00EE0BC8" w:rsidRPr="00EE7609" w:rsidRDefault="00EE0BC8" w:rsidP="00EE7609">
      <w:pPr>
        <w:spacing w:line="360" w:lineRule="auto"/>
        <w:jc w:val="both"/>
        <w:rPr>
          <w:rFonts w:ascii="Arial" w:hAnsi="Arial" w:cs="Arial"/>
        </w:rPr>
      </w:pPr>
    </w:p>
    <w:p w:rsidR="00003546" w:rsidRPr="00EE7609" w:rsidRDefault="00003546" w:rsidP="00EE7609">
      <w:pPr>
        <w:spacing w:line="360" w:lineRule="auto"/>
        <w:jc w:val="both"/>
        <w:rPr>
          <w:rFonts w:ascii="Arial" w:hAnsi="Arial" w:cs="Arial"/>
        </w:rPr>
      </w:pPr>
      <w:r w:rsidRPr="00EE7609">
        <w:rPr>
          <w:rFonts w:ascii="Arial" w:hAnsi="Arial" w:cs="Arial"/>
        </w:rPr>
        <w:t>Some social activities have also been arranged for those individuals such as</w:t>
      </w:r>
      <w:r w:rsidR="009177C9" w:rsidRPr="00EE7609">
        <w:rPr>
          <w:rFonts w:ascii="Arial" w:hAnsi="Arial" w:cs="Arial"/>
        </w:rPr>
        <w:t xml:space="preserve"> different arts and crafts workshops</w:t>
      </w:r>
      <w:r w:rsidRPr="00EE7609">
        <w:rPr>
          <w:rFonts w:ascii="Arial" w:hAnsi="Arial" w:cs="Arial"/>
        </w:rPr>
        <w:t>, bridge groups, photography clubs, pub lunches,</w:t>
      </w:r>
      <w:r w:rsidR="009177C9" w:rsidRPr="00EE7609">
        <w:rPr>
          <w:rFonts w:ascii="Arial" w:hAnsi="Arial" w:cs="Arial"/>
        </w:rPr>
        <w:t xml:space="preserve"> </w:t>
      </w:r>
      <w:r w:rsidRPr="00EE7609">
        <w:rPr>
          <w:rFonts w:ascii="Arial" w:hAnsi="Arial" w:cs="Arial"/>
        </w:rPr>
        <w:t>dance programmes and many m</w:t>
      </w:r>
      <w:r w:rsidR="009177C9" w:rsidRPr="00EE7609">
        <w:rPr>
          <w:rFonts w:ascii="Arial" w:hAnsi="Arial" w:cs="Arial"/>
        </w:rPr>
        <w:t>ore to keep them engaged in</w:t>
      </w:r>
      <w:r w:rsidRPr="00EE7609">
        <w:rPr>
          <w:rFonts w:ascii="Arial" w:hAnsi="Arial" w:cs="Arial"/>
        </w:rPr>
        <w:t xml:space="preserve"> activities. The</w:t>
      </w:r>
      <w:r w:rsidR="009177C9" w:rsidRPr="00EE7609">
        <w:rPr>
          <w:rFonts w:ascii="Arial" w:hAnsi="Arial" w:cs="Arial"/>
        </w:rPr>
        <w:t xml:space="preserve"> </w:t>
      </w:r>
      <w:r w:rsidRPr="00EE7609">
        <w:rPr>
          <w:rFonts w:ascii="Arial" w:hAnsi="Arial" w:cs="Arial"/>
        </w:rPr>
        <w:t>first Government-funded program was launched worth 11.5 million Pounds in June</w:t>
      </w:r>
      <w:r w:rsidR="006A3B61" w:rsidRPr="00EE7609">
        <w:rPr>
          <w:rFonts w:ascii="Arial" w:hAnsi="Arial" w:cs="Arial"/>
        </w:rPr>
        <w:t xml:space="preserve"> </w:t>
      </w:r>
      <w:r w:rsidRPr="00EE7609">
        <w:rPr>
          <w:rFonts w:ascii="Arial" w:hAnsi="Arial" w:cs="Arial"/>
        </w:rPr>
        <w:t>2019 to combat loneliness. This program supports 126 projects in transforming the</w:t>
      </w:r>
      <w:r w:rsidR="009177C9" w:rsidRPr="00EE7609">
        <w:rPr>
          <w:rFonts w:ascii="Arial" w:hAnsi="Arial" w:cs="Arial"/>
        </w:rPr>
        <w:t xml:space="preserve"> </w:t>
      </w:r>
      <w:r w:rsidRPr="00EE7609">
        <w:rPr>
          <w:rFonts w:ascii="Arial" w:hAnsi="Arial" w:cs="Arial"/>
        </w:rPr>
        <w:t>lives of lonely people in England.</w:t>
      </w:r>
      <w:r w:rsidR="009177C9" w:rsidRPr="00EE7609">
        <w:rPr>
          <w:rFonts w:ascii="Arial" w:hAnsi="Arial" w:cs="Arial"/>
        </w:rPr>
        <w:t xml:space="preserve"> This program has been named the ‘</w:t>
      </w:r>
      <w:r w:rsidRPr="00EE7609">
        <w:rPr>
          <w:rFonts w:ascii="Arial" w:hAnsi="Arial" w:cs="Arial"/>
        </w:rPr>
        <w:t>Lets</w:t>
      </w:r>
      <w:r w:rsidR="009177C9" w:rsidRPr="00EE7609">
        <w:rPr>
          <w:rFonts w:ascii="Arial" w:hAnsi="Arial" w:cs="Arial"/>
        </w:rPr>
        <w:t xml:space="preserve"> </w:t>
      </w:r>
      <w:r w:rsidRPr="00EE7609">
        <w:rPr>
          <w:rFonts w:ascii="Arial" w:hAnsi="Arial" w:cs="Arial"/>
        </w:rPr>
        <w:t>Talk</w:t>
      </w:r>
      <w:r w:rsidR="009177C9" w:rsidRPr="00EE7609">
        <w:rPr>
          <w:rFonts w:ascii="Arial" w:hAnsi="Arial" w:cs="Arial"/>
        </w:rPr>
        <w:t xml:space="preserve"> </w:t>
      </w:r>
      <w:r w:rsidRPr="00EE7609">
        <w:rPr>
          <w:rFonts w:ascii="Arial" w:hAnsi="Arial" w:cs="Arial"/>
        </w:rPr>
        <w:t>Loneliness campaign</w:t>
      </w:r>
      <w:r w:rsidR="009177C9" w:rsidRPr="00EE7609">
        <w:rPr>
          <w:rFonts w:ascii="Arial" w:hAnsi="Arial" w:cs="Arial"/>
        </w:rPr>
        <w:t>’,</w:t>
      </w:r>
      <w:r w:rsidRPr="00EE7609">
        <w:rPr>
          <w:rFonts w:ascii="Arial" w:hAnsi="Arial" w:cs="Arial"/>
        </w:rPr>
        <w:t xml:space="preserve"> so as to raise awareness and mitigate the stigma in</w:t>
      </w:r>
      <w:r w:rsidR="009177C9" w:rsidRPr="00EE7609">
        <w:rPr>
          <w:rFonts w:ascii="Arial" w:hAnsi="Arial" w:cs="Arial"/>
        </w:rPr>
        <w:t xml:space="preserve"> </w:t>
      </w:r>
      <w:r w:rsidRPr="00EE7609">
        <w:rPr>
          <w:rFonts w:ascii="Arial" w:hAnsi="Arial" w:cs="Arial"/>
        </w:rPr>
        <w:t>society</w:t>
      </w:r>
      <w:r w:rsidR="003A6B01" w:rsidRPr="00EE7609">
        <w:rPr>
          <w:rFonts w:ascii="Arial" w:hAnsi="Arial" w:cs="Arial"/>
        </w:rPr>
        <w:t xml:space="preserve"> </w:t>
      </w:r>
      <w:r w:rsidRPr="00EE7609">
        <w:rPr>
          <w:rFonts w:ascii="Arial" w:hAnsi="Arial" w:cs="Arial"/>
        </w:rPr>
        <w:t>(Ogden</w:t>
      </w:r>
      <w:r w:rsidR="00F945A9">
        <w:rPr>
          <w:rFonts w:ascii="Arial" w:hAnsi="Arial" w:cs="Arial"/>
        </w:rPr>
        <w:t>.</w:t>
      </w:r>
      <w:r w:rsidRPr="00EE7609">
        <w:rPr>
          <w:rFonts w:ascii="Arial" w:hAnsi="Arial" w:cs="Arial"/>
        </w:rPr>
        <w:t>, 2020).</w:t>
      </w:r>
    </w:p>
    <w:p w:rsidR="00003546" w:rsidRPr="00EE7609" w:rsidRDefault="00003546" w:rsidP="00EE7609">
      <w:pPr>
        <w:spacing w:line="360" w:lineRule="auto"/>
        <w:jc w:val="both"/>
        <w:rPr>
          <w:rFonts w:ascii="Arial" w:hAnsi="Arial" w:cs="Arial"/>
        </w:rPr>
      </w:pPr>
    </w:p>
    <w:p w:rsidR="00003546" w:rsidRPr="00EE7609" w:rsidRDefault="00003546" w:rsidP="00EE7609">
      <w:pPr>
        <w:spacing w:line="360" w:lineRule="auto"/>
        <w:jc w:val="both"/>
        <w:rPr>
          <w:rFonts w:ascii="Arial" w:hAnsi="Arial" w:cs="Arial"/>
        </w:rPr>
      </w:pPr>
      <w:r w:rsidRPr="00EE7609">
        <w:rPr>
          <w:rFonts w:ascii="Arial" w:hAnsi="Arial" w:cs="Arial"/>
        </w:rPr>
        <w:t>The Waiting Room is a online health and well-being directory for the Birmingham and</w:t>
      </w:r>
      <w:r w:rsidR="006A3B61" w:rsidRPr="00EE7609">
        <w:rPr>
          <w:rFonts w:ascii="Arial" w:hAnsi="Arial" w:cs="Arial"/>
        </w:rPr>
        <w:t xml:space="preserve"> </w:t>
      </w:r>
      <w:r w:rsidRPr="00EE7609">
        <w:rPr>
          <w:rFonts w:ascii="Arial" w:hAnsi="Arial" w:cs="Arial"/>
        </w:rPr>
        <w:t>Solihull</w:t>
      </w:r>
      <w:r w:rsidR="00081075" w:rsidRPr="00EE7609">
        <w:rPr>
          <w:rFonts w:ascii="Arial" w:hAnsi="Arial" w:cs="Arial"/>
        </w:rPr>
        <w:t xml:space="preserve"> area supporting the vulnerable</w:t>
      </w:r>
      <w:r w:rsidRPr="00EE7609">
        <w:rPr>
          <w:rFonts w:ascii="Arial" w:hAnsi="Arial" w:cs="Arial"/>
        </w:rPr>
        <w:t>. It provides links to 100’s of services</w:t>
      </w:r>
      <w:r w:rsidR="00081075" w:rsidRPr="00EE7609">
        <w:rPr>
          <w:rFonts w:ascii="Arial" w:hAnsi="Arial" w:cs="Arial"/>
        </w:rPr>
        <w:t xml:space="preserve"> and </w:t>
      </w:r>
      <w:r w:rsidRPr="00EE7609">
        <w:rPr>
          <w:rFonts w:ascii="Arial" w:hAnsi="Arial" w:cs="Arial"/>
        </w:rPr>
        <w:t>much more at your</w:t>
      </w:r>
      <w:r w:rsidR="00081075" w:rsidRPr="00EE7609">
        <w:rPr>
          <w:rFonts w:ascii="Arial" w:hAnsi="Arial" w:cs="Arial"/>
        </w:rPr>
        <w:t xml:space="preserve"> </w:t>
      </w:r>
      <w:r w:rsidRPr="00EE7609">
        <w:rPr>
          <w:rFonts w:ascii="Arial" w:hAnsi="Arial" w:cs="Arial"/>
        </w:rPr>
        <w:t>fingertips (The Waiting Room</w:t>
      </w:r>
      <w:r w:rsidR="00F945A9">
        <w:rPr>
          <w:rFonts w:ascii="Arial" w:hAnsi="Arial" w:cs="Arial"/>
        </w:rPr>
        <w:t>.</w:t>
      </w:r>
      <w:r w:rsidRPr="00EE7609">
        <w:rPr>
          <w:rFonts w:ascii="Arial" w:hAnsi="Arial" w:cs="Arial"/>
        </w:rPr>
        <w:t xml:space="preserve">, 2021). </w:t>
      </w:r>
    </w:p>
    <w:p w:rsidR="00081075" w:rsidRPr="00EE7609" w:rsidRDefault="00081075" w:rsidP="00EE7609">
      <w:pPr>
        <w:spacing w:line="360" w:lineRule="auto"/>
        <w:jc w:val="both"/>
        <w:rPr>
          <w:rFonts w:ascii="Arial" w:hAnsi="Arial" w:cs="Arial"/>
        </w:rPr>
      </w:pPr>
    </w:p>
    <w:p w:rsidR="00075D4B" w:rsidRPr="00EE7609" w:rsidRDefault="00081075" w:rsidP="00EE7609">
      <w:pPr>
        <w:spacing w:line="360" w:lineRule="auto"/>
        <w:jc w:val="both"/>
        <w:rPr>
          <w:rFonts w:ascii="Arial" w:hAnsi="Arial" w:cs="Arial"/>
        </w:rPr>
      </w:pPr>
      <w:r w:rsidRPr="00EE7609">
        <w:rPr>
          <w:rFonts w:ascii="Arial" w:hAnsi="Arial" w:cs="Arial"/>
        </w:rPr>
        <w:t>Advoc</w:t>
      </w:r>
      <w:r w:rsidR="000354E6" w:rsidRPr="00EE7609">
        <w:rPr>
          <w:rFonts w:ascii="Arial" w:hAnsi="Arial" w:cs="Arial"/>
        </w:rPr>
        <w:t>acy services are made available for the elderly by local authorities as mentioned in the Care Act 2014 when making decisions about their own social care (</w:t>
      </w:r>
      <w:r w:rsidR="00075D4B" w:rsidRPr="00EE7609">
        <w:rPr>
          <w:rFonts w:ascii="Arial" w:hAnsi="Arial" w:cs="Arial"/>
        </w:rPr>
        <w:t>Community Care</w:t>
      </w:r>
      <w:r w:rsidR="00146C51">
        <w:rPr>
          <w:rFonts w:ascii="Arial" w:hAnsi="Arial" w:cs="Arial"/>
        </w:rPr>
        <w:t>.</w:t>
      </w:r>
      <w:r w:rsidR="00075D4B" w:rsidRPr="00EE7609">
        <w:rPr>
          <w:rFonts w:ascii="Arial" w:hAnsi="Arial" w:cs="Arial"/>
        </w:rPr>
        <w:t>, 2006</w:t>
      </w:r>
      <w:r w:rsidR="000354E6" w:rsidRPr="00EE7609">
        <w:rPr>
          <w:rFonts w:ascii="Arial" w:hAnsi="Arial" w:cs="Arial"/>
        </w:rPr>
        <w:t>).</w:t>
      </w:r>
      <w:r w:rsidR="006A3B61" w:rsidRPr="00EE7609">
        <w:rPr>
          <w:rFonts w:ascii="Arial" w:hAnsi="Arial" w:cs="Arial"/>
        </w:rPr>
        <w:t xml:space="preserve">  </w:t>
      </w:r>
      <w:r w:rsidR="000354E6" w:rsidRPr="00EE7609">
        <w:rPr>
          <w:rFonts w:ascii="Arial" w:hAnsi="Arial" w:cs="Arial"/>
        </w:rPr>
        <w:t>And also a person centred care approach is practised by care providers following guidelines set out by governing bodies and agencies i.e. Social Care Institute for Excellence</w:t>
      </w:r>
      <w:r w:rsidR="00912331" w:rsidRPr="00EE7609">
        <w:rPr>
          <w:rFonts w:ascii="Arial" w:hAnsi="Arial" w:cs="Arial"/>
        </w:rPr>
        <w:t xml:space="preserve"> and the </w:t>
      </w:r>
      <w:r w:rsidR="000354E6" w:rsidRPr="00EE7609">
        <w:rPr>
          <w:rFonts w:ascii="Arial" w:hAnsi="Arial" w:cs="Arial"/>
        </w:rPr>
        <w:t xml:space="preserve">National Institute for Health and Care </w:t>
      </w:r>
      <w:r w:rsidR="006A3B61" w:rsidRPr="00EE7609">
        <w:rPr>
          <w:rFonts w:ascii="Arial" w:hAnsi="Arial" w:cs="Arial"/>
        </w:rPr>
        <w:t>Excellence</w:t>
      </w:r>
      <w:r w:rsidR="00075D4B" w:rsidRPr="00EE7609">
        <w:rPr>
          <w:rFonts w:ascii="Arial" w:hAnsi="Arial" w:cs="Arial"/>
        </w:rPr>
        <w:t xml:space="preserve"> (</w:t>
      </w:r>
      <w:r w:rsidR="00500BB8" w:rsidRPr="00EE7609">
        <w:rPr>
          <w:rFonts w:ascii="Arial" w:hAnsi="Arial" w:cs="Arial"/>
        </w:rPr>
        <w:t>NCBI</w:t>
      </w:r>
      <w:r w:rsidR="00146C51">
        <w:rPr>
          <w:rFonts w:ascii="Arial" w:hAnsi="Arial" w:cs="Arial"/>
        </w:rPr>
        <w:t>.</w:t>
      </w:r>
      <w:r w:rsidR="00500BB8" w:rsidRPr="00EE7609">
        <w:rPr>
          <w:rFonts w:ascii="Arial" w:hAnsi="Arial" w:cs="Arial"/>
        </w:rPr>
        <w:t>, 2007</w:t>
      </w:r>
      <w:r w:rsidR="00075D4B" w:rsidRPr="00EE7609">
        <w:rPr>
          <w:rFonts w:ascii="Arial" w:hAnsi="Arial" w:cs="Arial"/>
        </w:rPr>
        <w:t xml:space="preserve">). </w:t>
      </w:r>
    </w:p>
    <w:p w:rsidR="00BF4A17" w:rsidRPr="00EE7609" w:rsidRDefault="00BF4A17" w:rsidP="00EE7609">
      <w:pPr>
        <w:spacing w:line="360" w:lineRule="auto"/>
        <w:jc w:val="both"/>
        <w:rPr>
          <w:rFonts w:ascii="Arial" w:hAnsi="Arial" w:cs="Arial"/>
        </w:rPr>
      </w:pPr>
    </w:p>
    <w:p w:rsidR="00003546" w:rsidRPr="00EE7609" w:rsidRDefault="00003546" w:rsidP="00EE7609">
      <w:pPr>
        <w:spacing w:line="360" w:lineRule="auto"/>
        <w:jc w:val="both"/>
        <w:rPr>
          <w:rFonts w:ascii="Arial" w:hAnsi="Arial" w:cs="Arial"/>
        </w:rPr>
      </w:pPr>
      <w:r w:rsidRPr="00EE7609">
        <w:rPr>
          <w:rFonts w:ascii="Arial" w:hAnsi="Arial" w:cs="Arial"/>
        </w:rPr>
        <w:t xml:space="preserve">Age UK is attempting to fight social alienation </w:t>
      </w:r>
      <w:r w:rsidR="00934677" w:rsidRPr="00EE7609">
        <w:rPr>
          <w:rFonts w:ascii="Arial" w:hAnsi="Arial" w:cs="Arial"/>
        </w:rPr>
        <w:t xml:space="preserve">and depression by coordinating and collaborating a </w:t>
      </w:r>
      <w:r w:rsidRPr="00EE7609">
        <w:rPr>
          <w:rFonts w:ascii="Arial" w:hAnsi="Arial" w:cs="Arial"/>
        </w:rPr>
        <w:t>variety of campaigns, prominent talks, and service provisions. Participating in all</w:t>
      </w:r>
      <w:r w:rsidR="00934677" w:rsidRPr="00EE7609">
        <w:rPr>
          <w:rFonts w:ascii="Arial" w:hAnsi="Arial" w:cs="Arial"/>
        </w:rPr>
        <w:t xml:space="preserve"> </w:t>
      </w:r>
      <w:r w:rsidRPr="00EE7609">
        <w:rPr>
          <w:rFonts w:ascii="Arial" w:hAnsi="Arial" w:cs="Arial"/>
        </w:rPr>
        <w:t>sorts of volunteer</w:t>
      </w:r>
      <w:r w:rsidR="00934677" w:rsidRPr="00EE7609">
        <w:rPr>
          <w:rFonts w:ascii="Arial" w:hAnsi="Arial" w:cs="Arial"/>
        </w:rPr>
        <w:t>ing</w:t>
      </w:r>
      <w:r w:rsidRPr="00EE7609">
        <w:rPr>
          <w:rFonts w:ascii="Arial" w:hAnsi="Arial" w:cs="Arial"/>
        </w:rPr>
        <w:t xml:space="preserve"> opportunities also help</w:t>
      </w:r>
      <w:r w:rsidR="00934677" w:rsidRPr="00EE7609">
        <w:rPr>
          <w:rFonts w:ascii="Arial" w:hAnsi="Arial" w:cs="Arial"/>
        </w:rPr>
        <w:t>s to</w:t>
      </w:r>
      <w:r w:rsidRPr="00EE7609">
        <w:rPr>
          <w:rFonts w:ascii="Arial" w:hAnsi="Arial" w:cs="Arial"/>
        </w:rPr>
        <w:t xml:space="preserve"> increase</w:t>
      </w:r>
      <w:r w:rsidR="00934677" w:rsidRPr="00EE7609">
        <w:rPr>
          <w:rFonts w:ascii="Arial" w:hAnsi="Arial" w:cs="Arial"/>
        </w:rPr>
        <w:t xml:space="preserve"> awareness of </w:t>
      </w:r>
      <w:r w:rsidRPr="00EE7609">
        <w:rPr>
          <w:rFonts w:ascii="Arial" w:hAnsi="Arial" w:cs="Arial"/>
        </w:rPr>
        <w:t>loneliness along with its related</w:t>
      </w:r>
      <w:r w:rsidR="00934677" w:rsidRPr="00EE7609">
        <w:rPr>
          <w:rFonts w:ascii="Arial" w:hAnsi="Arial" w:cs="Arial"/>
        </w:rPr>
        <w:t xml:space="preserve"> health complications</w:t>
      </w:r>
      <w:r w:rsidRPr="00EE7609">
        <w:rPr>
          <w:rFonts w:ascii="Arial" w:hAnsi="Arial" w:cs="Arial"/>
        </w:rPr>
        <w:t xml:space="preserve">. </w:t>
      </w:r>
      <w:r w:rsidR="00934677" w:rsidRPr="00EE7609">
        <w:rPr>
          <w:rFonts w:ascii="Arial" w:hAnsi="Arial" w:cs="Arial"/>
        </w:rPr>
        <w:t xml:space="preserve">The very obvious </w:t>
      </w:r>
      <w:r w:rsidRPr="00EE7609">
        <w:rPr>
          <w:rFonts w:ascii="Arial" w:hAnsi="Arial" w:cs="Arial"/>
        </w:rPr>
        <w:t>reason is that it is a</w:t>
      </w:r>
      <w:r w:rsidR="00934677" w:rsidRPr="00EE7609">
        <w:rPr>
          <w:rFonts w:ascii="Arial" w:hAnsi="Arial" w:cs="Arial"/>
        </w:rPr>
        <w:t xml:space="preserve"> </w:t>
      </w:r>
      <w:r w:rsidRPr="00EE7609">
        <w:rPr>
          <w:rFonts w:ascii="Arial" w:hAnsi="Arial" w:cs="Arial"/>
        </w:rPr>
        <w:t>meaningful way to</w:t>
      </w:r>
      <w:r w:rsidR="00BF4A17" w:rsidRPr="00EE7609">
        <w:rPr>
          <w:rFonts w:ascii="Arial" w:hAnsi="Arial" w:cs="Arial"/>
        </w:rPr>
        <w:t xml:space="preserve"> connect with the others</w:t>
      </w:r>
      <w:r w:rsidR="003A6B01" w:rsidRPr="00EE7609">
        <w:rPr>
          <w:rFonts w:ascii="Arial" w:hAnsi="Arial" w:cs="Arial"/>
        </w:rPr>
        <w:t xml:space="preserve"> </w:t>
      </w:r>
      <w:r w:rsidRPr="00EE7609">
        <w:rPr>
          <w:rFonts w:ascii="Arial" w:hAnsi="Arial" w:cs="Arial"/>
        </w:rPr>
        <w:t>(</w:t>
      </w:r>
      <w:proofErr w:type="spellStart"/>
      <w:r w:rsidRPr="00EE7609">
        <w:rPr>
          <w:rFonts w:ascii="Arial" w:hAnsi="Arial" w:cs="Arial"/>
        </w:rPr>
        <w:t>Landeiro</w:t>
      </w:r>
      <w:proofErr w:type="spellEnd"/>
      <w:r w:rsidRPr="00EE7609">
        <w:rPr>
          <w:rFonts w:ascii="Arial" w:hAnsi="Arial" w:cs="Arial"/>
        </w:rPr>
        <w:t xml:space="preserve"> et al.</w:t>
      </w:r>
      <w:r w:rsidR="003A6B01" w:rsidRPr="00EE7609">
        <w:rPr>
          <w:rFonts w:ascii="Arial" w:hAnsi="Arial" w:cs="Arial"/>
        </w:rPr>
        <w:t xml:space="preserve">, </w:t>
      </w:r>
      <w:r w:rsidRPr="00EE7609">
        <w:rPr>
          <w:rFonts w:ascii="Arial" w:hAnsi="Arial" w:cs="Arial"/>
        </w:rPr>
        <w:t>2017). Research says that</w:t>
      </w:r>
      <w:r w:rsidR="00BF4A17" w:rsidRPr="00EE7609">
        <w:rPr>
          <w:rFonts w:ascii="Arial" w:hAnsi="Arial" w:cs="Arial"/>
        </w:rPr>
        <w:t xml:space="preserve"> chronic loneliness can cause significant damage</w:t>
      </w:r>
      <w:r w:rsidRPr="00EE7609">
        <w:rPr>
          <w:rFonts w:ascii="Arial" w:hAnsi="Arial" w:cs="Arial"/>
        </w:rPr>
        <w:t xml:space="preserve"> on overall health by damaging brain health. Some studies </w:t>
      </w:r>
      <w:r w:rsidRPr="00EE7609">
        <w:rPr>
          <w:rFonts w:ascii="Arial" w:hAnsi="Arial" w:cs="Arial"/>
        </w:rPr>
        <w:lastRenderedPageBreak/>
        <w:t>also</w:t>
      </w:r>
      <w:r w:rsidR="00BF4A17" w:rsidRPr="00EE7609">
        <w:rPr>
          <w:rFonts w:ascii="Arial" w:hAnsi="Arial" w:cs="Arial"/>
        </w:rPr>
        <w:t xml:space="preserve"> </w:t>
      </w:r>
      <w:r w:rsidRPr="00EE7609">
        <w:rPr>
          <w:rFonts w:ascii="Arial" w:hAnsi="Arial" w:cs="Arial"/>
        </w:rPr>
        <w:t>show that there may be a small link between loneliness as well as a higher risk for</w:t>
      </w:r>
      <w:r w:rsidR="00BF4A17" w:rsidRPr="00EE7609">
        <w:rPr>
          <w:rFonts w:ascii="Arial" w:hAnsi="Arial" w:cs="Arial"/>
        </w:rPr>
        <w:t xml:space="preserve"> </w:t>
      </w:r>
      <w:r w:rsidRPr="00EE7609">
        <w:rPr>
          <w:rFonts w:ascii="Arial" w:hAnsi="Arial" w:cs="Arial"/>
        </w:rPr>
        <w:t>developing deme</w:t>
      </w:r>
      <w:r w:rsidR="00BF4A17" w:rsidRPr="00EE7609">
        <w:rPr>
          <w:rFonts w:ascii="Arial" w:hAnsi="Arial" w:cs="Arial"/>
        </w:rPr>
        <w:t>ntia.</w:t>
      </w:r>
    </w:p>
    <w:p w:rsidR="00003546" w:rsidRPr="00EE7609" w:rsidRDefault="00003546" w:rsidP="00EE7609">
      <w:pPr>
        <w:spacing w:line="360" w:lineRule="auto"/>
        <w:jc w:val="both"/>
        <w:rPr>
          <w:rFonts w:ascii="Arial" w:hAnsi="Arial" w:cs="Arial"/>
        </w:rPr>
      </w:pPr>
    </w:p>
    <w:p w:rsidR="00003546" w:rsidRPr="00EE7609" w:rsidRDefault="00003546" w:rsidP="00EE7609">
      <w:pPr>
        <w:spacing w:line="360" w:lineRule="auto"/>
        <w:jc w:val="both"/>
        <w:rPr>
          <w:rFonts w:ascii="Arial" w:hAnsi="Arial" w:cs="Arial"/>
        </w:rPr>
      </w:pPr>
      <w:r w:rsidRPr="00EE7609">
        <w:rPr>
          <w:rFonts w:ascii="Arial" w:hAnsi="Arial" w:cs="Arial"/>
        </w:rPr>
        <w:t>Certain characteri</w:t>
      </w:r>
      <w:r w:rsidR="00E03006" w:rsidRPr="00EE7609">
        <w:rPr>
          <w:rFonts w:ascii="Arial" w:hAnsi="Arial" w:cs="Arial"/>
        </w:rPr>
        <w:t xml:space="preserve">stics that stop people from interacting </w:t>
      </w:r>
      <w:r w:rsidRPr="00EE7609">
        <w:rPr>
          <w:rFonts w:ascii="Arial" w:hAnsi="Arial" w:cs="Arial"/>
        </w:rPr>
        <w:t>with others are</w:t>
      </w:r>
      <w:r w:rsidR="00DA60D3" w:rsidRPr="00EE7609">
        <w:rPr>
          <w:rFonts w:ascii="Arial" w:hAnsi="Arial" w:cs="Arial"/>
        </w:rPr>
        <w:t xml:space="preserve"> </w:t>
      </w:r>
      <w:r w:rsidRPr="00EE7609">
        <w:rPr>
          <w:rFonts w:ascii="Arial" w:hAnsi="Arial" w:cs="Arial"/>
        </w:rPr>
        <w:t>unemployment, long-term illness, disabi</w:t>
      </w:r>
      <w:r w:rsidR="00E03006" w:rsidRPr="00EE7609">
        <w:rPr>
          <w:rFonts w:ascii="Arial" w:hAnsi="Arial" w:cs="Arial"/>
        </w:rPr>
        <w:t>lities, transportation issues and even</w:t>
      </w:r>
      <w:r w:rsidRPr="00EE7609">
        <w:rPr>
          <w:rFonts w:ascii="Arial" w:hAnsi="Arial" w:cs="Arial"/>
        </w:rPr>
        <w:t xml:space="preserve"> exposure to</w:t>
      </w:r>
      <w:r w:rsidR="00E03006" w:rsidRPr="00EE7609">
        <w:rPr>
          <w:rFonts w:ascii="Arial" w:hAnsi="Arial" w:cs="Arial"/>
        </w:rPr>
        <w:t xml:space="preserve"> </w:t>
      </w:r>
      <w:r w:rsidRPr="00EE7609">
        <w:rPr>
          <w:rFonts w:ascii="Arial" w:hAnsi="Arial" w:cs="Arial"/>
        </w:rPr>
        <w:t>domestic or professional violence which can increase social isolation as well as</w:t>
      </w:r>
      <w:r w:rsidR="00E03006" w:rsidRPr="00EE7609">
        <w:rPr>
          <w:rFonts w:ascii="Arial" w:hAnsi="Arial" w:cs="Arial"/>
        </w:rPr>
        <w:t xml:space="preserve"> </w:t>
      </w:r>
      <w:r w:rsidRPr="00EE7609">
        <w:rPr>
          <w:rFonts w:ascii="Arial" w:hAnsi="Arial" w:cs="Arial"/>
        </w:rPr>
        <w:t>loneliness (</w:t>
      </w:r>
      <w:proofErr w:type="spellStart"/>
      <w:r w:rsidRPr="00EE7609">
        <w:rPr>
          <w:rFonts w:ascii="Arial" w:hAnsi="Arial" w:cs="Arial"/>
        </w:rPr>
        <w:t>Macdonald</w:t>
      </w:r>
      <w:proofErr w:type="spellEnd"/>
      <w:r w:rsidRPr="00EE7609">
        <w:rPr>
          <w:rFonts w:ascii="Arial" w:hAnsi="Arial" w:cs="Arial"/>
        </w:rPr>
        <w:t xml:space="preserve"> et al.</w:t>
      </w:r>
      <w:r w:rsidR="003A6B01" w:rsidRPr="00EE7609">
        <w:rPr>
          <w:rFonts w:ascii="Arial" w:hAnsi="Arial" w:cs="Arial"/>
        </w:rPr>
        <w:t>,</w:t>
      </w:r>
      <w:r w:rsidRPr="00EE7609">
        <w:rPr>
          <w:rFonts w:ascii="Arial" w:hAnsi="Arial" w:cs="Arial"/>
        </w:rPr>
        <w:t xml:space="preserve"> 2018).</w:t>
      </w:r>
    </w:p>
    <w:p w:rsidR="00003546" w:rsidRPr="00EE7609" w:rsidRDefault="00003546" w:rsidP="00EE7609">
      <w:pPr>
        <w:spacing w:line="360" w:lineRule="auto"/>
        <w:jc w:val="both"/>
        <w:rPr>
          <w:rFonts w:ascii="Arial" w:hAnsi="Arial" w:cs="Arial"/>
        </w:rPr>
      </w:pPr>
    </w:p>
    <w:p w:rsidR="00003546" w:rsidRPr="00EE7609" w:rsidRDefault="00003546" w:rsidP="00EE7609">
      <w:pPr>
        <w:spacing w:line="360" w:lineRule="auto"/>
        <w:jc w:val="both"/>
        <w:rPr>
          <w:rFonts w:ascii="Arial" w:hAnsi="Arial" w:cs="Arial"/>
        </w:rPr>
      </w:pPr>
      <w:r w:rsidRPr="00EE7609">
        <w:rPr>
          <w:rFonts w:ascii="Arial" w:hAnsi="Arial" w:cs="Arial"/>
        </w:rPr>
        <w:t>There is still a well-known stigma atta</w:t>
      </w:r>
      <w:r w:rsidR="00B869DA" w:rsidRPr="00EE7609">
        <w:rPr>
          <w:rFonts w:ascii="Arial" w:hAnsi="Arial" w:cs="Arial"/>
        </w:rPr>
        <w:t>ched to mental health conditions</w:t>
      </w:r>
      <w:r w:rsidRPr="00EE7609">
        <w:rPr>
          <w:rFonts w:ascii="Arial" w:hAnsi="Arial" w:cs="Arial"/>
        </w:rPr>
        <w:t>. The resulting</w:t>
      </w:r>
      <w:r w:rsidR="001C3F20" w:rsidRPr="00EE7609">
        <w:rPr>
          <w:rFonts w:ascii="Arial" w:hAnsi="Arial" w:cs="Arial"/>
        </w:rPr>
        <w:t xml:space="preserve"> </w:t>
      </w:r>
      <w:r w:rsidRPr="00EE7609">
        <w:rPr>
          <w:rFonts w:ascii="Arial" w:hAnsi="Arial" w:cs="Arial"/>
        </w:rPr>
        <w:t>social isolation can definitely add to the feelings of loneliness. Long-term loneliness</w:t>
      </w:r>
      <w:r w:rsidR="001C3F20" w:rsidRPr="00EE7609">
        <w:rPr>
          <w:rFonts w:ascii="Arial" w:hAnsi="Arial" w:cs="Arial"/>
        </w:rPr>
        <w:t xml:space="preserve"> </w:t>
      </w:r>
      <w:r w:rsidRPr="00EE7609">
        <w:rPr>
          <w:rFonts w:ascii="Arial" w:hAnsi="Arial" w:cs="Arial"/>
        </w:rPr>
        <w:t>can also be linked with depression and suicidal thoughts (</w:t>
      </w:r>
      <w:proofErr w:type="spellStart"/>
      <w:r w:rsidRPr="00EE7609">
        <w:rPr>
          <w:rFonts w:ascii="Arial" w:hAnsi="Arial" w:cs="Arial"/>
        </w:rPr>
        <w:t>Razai</w:t>
      </w:r>
      <w:proofErr w:type="spellEnd"/>
      <w:r w:rsidRPr="00EE7609">
        <w:rPr>
          <w:rFonts w:ascii="Arial" w:hAnsi="Arial" w:cs="Arial"/>
        </w:rPr>
        <w:t xml:space="preserve"> et al.</w:t>
      </w:r>
      <w:r w:rsidR="003A6B01" w:rsidRPr="00EE7609">
        <w:rPr>
          <w:rFonts w:ascii="Arial" w:hAnsi="Arial" w:cs="Arial"/>
        </w:rPr>
        <w:t xml:space="preserve">, </w:t>
      </w:r>
      <w:r w:rsidRPr="00EE7609">
        <w:rPr>
          <w:rFonts w:ascii="Arial" w:hAnsi="Arial" w:cs="Arial"/>
        </w:rPr>
        <w:t>2020). Elderly</w:t>
      </w:r>
      <w:r w:rsidR="00CE3C9A" w:rsidRPr="00EE7609">
        <w:rPr>
          <w:rFonts w:ascii="Arial" w:hAnsi="Arial" w:cs="Arial"/>
        </w:rPr>
        <w:t xml:space="preserve"> </w:t>
      </w:r>
      <w:r w:rsidRPr="00EE7609">
        <w:rPr>
          <w:rFonts w:ascii="Arial" w:hAnsi="Arial" w:cs="Arial"/>
        </w:rPr>
        <w:t>people mainly having a mental health condition such as depression or substance</w:t>
      </w:r>
      <w:r w:rsidR="001C3F20" w:rsidRPr="00EE7609">
        <w:rPr>
          <w:rFonts w:ascii="Arial" w:hAnsi="Arial" w:cs="Arial"/>
        </w:rPr>
        <w:t xml:space="preserve"> </w:t>
      </w:r>
      <w:r w:rsidR="00B869DA" w:rsidRPr="00EE7609">
        <w:rPr>
          <w:rFonts w:ascii="Arial" w:hAnsi="Arial" w:cs="Arial"/>
        </w:rPr>
        <w:t>abuse can be caused by</w:t>
      </w:r>
      <w:r w:rsidRPr="00EE7609">
        <w:rPr>
          <w:rFonts w:ascii="Arial" w:hAnsi="Arial" w:cs="Arial"/>
        </w:rPr>
        <w:t xml:space="preserve"> having no one to talk to </w:t>
      </w:r>
      <w:r w:rsidR="00B869DA" w:rsidRPr="00EE7609">
        <w:rPr>
          <w:rFonts w:ascii="Arial" w:hAnsi="Arial" w:cs="Arial"/>
        </w:rPr>
        <w:t xml:space="preserve">this </w:t>
      </w:r>
      <w:r w:rsidRPr="00EE7609">
        <w:rPr>
          <w:rFonts w:ascii="Arial" w:hAnsi="Arial" w:cs="Arial"/>
        </w:rPr>
        <w:t>makes it</w:t>
      </w:r>
      <w:r w:rsidR="001C3F20" w:rsidRPr="00EE7609">
        <w:rPr>
          <w:rFonts w:ascii="Arial" w:hAnsi="Arial" w:cs="Arial"/>
        </w:rPr>
        <w:t xml:space="preserve"> harder for them to ask for the right help</w:t>
      </w:r>
      <w:r w:rsidRPr="00EE7609">
        <w:rPr>
          <w:rFonts w:ascii="Arial" w:hAnsi="Arial" w:cs="Arial"/>
        </w:rPr>
        <w:t xml:space="preserve"> (</w:t>
      </w:r>
      <w:proofErr w:type="spellStart"/>
      <w:r w:rsidRPr="00EE7609">
        <w:rPr>
          <w:rFonts w:ascii="Arial" w:hAnsi="Arial" w:cs="Arial"/>
        </w:rPr>
        <w:t>Razai</w:t>
      </w:r>
      <w:proofErr w:type="spellEnd"/>
      <w:r w:rsidRPr="00EE7609">
        <w:rPr>
          <w:rFonts w:ascii="Arial" w:hAnsi="Arial" w:cs="Arial"/>
        </w:rPr>
        <w:t xml:space="preserve"> et al.</w:t>
      </w:r>
      <w:r w:rsidR="003A6B01" w:rsidRPr="00EE7609">
        <w:rPr>
          <w:rFonts w:ascii="Arial" w:hAnsi="Arial" w:cs="Arial"/>
        </w:rPr>
        <w:t>,</w:t>
      </w:r>
      <w:r w:rsidRPr="00EE7609">
        <w:rPr>
          <w:rFonts w:ascii="Arial" w:hAnsi="Arial" w:cs="Arial"/>
        </w:rPr>
        <w:t xml:space="preserve"> 2020).</w:t>
      </w:r>
    </w:p>
    <w:p w:rsidR="00003546" w:rsidRPr="00EE7609" w:rsidRDefault="00003546" w:rsidP="00EE7609">
      <w:pPr>
        <w:spacing w:line="360" w:lineRule="auto"/>
        <w:jc w:val="both"/>
        <w:rPr>
          <w:rFonts w:ascii="Arial" w:hAnsi="Arial" w:cs="Arial"/>
        </w:rPr>
      </w:pPr>
    </w:p>
    <w:p w:rsidR="00003546" w:rsidRPr="00EE7609" w:rsidRDefault="00003546" w:rsidP="00EE7609">
      <w:pPr>
        <w:spacing w:line="360" w:lineRule="auto"/>
        <w:jc w:val="both"/>
        <w:rPr>
          <w:rFonts w:ascii="Arial" w:hAnsi="Arial" w:cs="Arial"/>
        </w:rPr>
      </w:pPr>
      <w:r w:rsidRPr="00EE7609">
        <w:rPr>
          <w:rFonts w:ascii="Arial" w:hAnsi="Arial" w:cs="Arial"/>
        </w:rPr>
        <w:t>The first steps can certainly be an online chat or a mental health hotline</w:t>
      </w:r>
      <w:r w:rsidR="000F0E3F" w:rsidRPr="00EE7609">
        <w:rPr>
          <w:rFonts w:ascii="Arial" w:hAnsi="Arial" w:cs="Arial"/>
        </w:rPr>
        <w:t>,</w:t>
      </w:r>
      <w:r w:rsidRPr="00EE7609">
        <w:rPr>
          <w:rFonts w:ascii="Arial" w:hAnsi="Arial" w:cs="Arial"/>
        </w:rPr>
        <w:t xml:space="preserve"> by just</w:t>
      </w:r>
    </w:p>
    <w:p w:rsidR="00003546" w:rsidRPr="00EE7609" w:rsidRDefault="00003546" w:rsidP="00EE7609">
      <w:pPr>
        <w:spacing w:line="360" w:lineRule="auto"/>
        <w:jc w:val="both"/>
        <w:rPr>
          <w:rFonts w:ascii="Arial" w:hAnsi="Arial" w:cs="Arial"/>
        </w:rPr>
      </w:pPr>
      <w:r w:rsidRPr="00EE7609">
        <w:rPr>
          <w:rFonts w:ascii="Arial" w:hAnsi="Arial" w:cs="Arial"/>
        </w:rPr>
        <w:t>opening up to someone can be a good place to st</w:t>
      </w:r>
      <w:r w:rsidR="001C3F20" w:rsidRPr="00EE7609">
        <w:rPr>
          <w:rFonts w:ascii="Arial" w:hAnsi="Arial" w:cs="Arial"/>
        </w:rPr>
        <w:t>art off with. The Therapist or D</w:t>
      </w:r>
      <w:r w:rsidRPr="00EE7609">
        <w:rPr>
          <w:rFonts w:ascii="Arial" w:hAnsi="Arial" w:cs="Arial"/>
        </w:rPr>
        <w:t>octor</w:t>
      </w:r>
      <w:r w:rsidR="00CE3C9A" w:rsidRPr="00EE7609">
        <w:rPr>
          <w:rFonts w:ascii="Arial" w:hAnsi="Arial" w:cs="Arial"/>
        </w:rPr>
        <w:t xml:space="preserve"> </w:t>
      </w:r>
      <w:r w:rsidRPr="00EE7609">
        <w:rPr>
          <w:rFonts w:ascii="Arial" w:hAnsi="Arial" w:cs="Arial"/>
        </w:rPr>
        <w:t>can refer the concerned individual to particular resources in their area (Stall et al</w:t>
      </w:r>
      <w:r w:rsidR="003A6B01" w:rsidRPr="00EE7609">
        <w:rPr>
          <w:rFonts w:ascii="Arial" w:hAnsi="Arial" w:cs="Arial"/>
        </w:rPr>
        <w:t>.</w:t>
      </w:r>
      <w:r w:rsidR="00CE3C9A" w:rsidRPr="00EE7609">
        <w:rPr>
          <w:rFonts w:ascii="Arial" w:hAnsi="Arial" w:cs="Arial"/>
        </w:rPr>
        <w:t xml:space="preserve">, </w:t>
      </w:r>
      <w:r w:rsidRPr="00EE7609">
        <w:rPr>
          <w:rFonts w:ascii="Arial" w:hAnsi="Arial" w:cs="Arial"/>
        </w:rPr>
        <w:t xml:space="preserve">2019). </w:t>
      </w:r>
      <w:r w:rsidR="003A6B01" w:rsidRPr="00EE7609">
        <w:rPr>
          <w:rFonts w:ascii="Arial" w:hAnsi="Arial" w:cs="Arial"/>
        </w:rPr>
        <w:t xml:space="preserve"> </w:t>
      </w:r>
      <w:r w:rsidRPr="00EE7609">
        <w:rPr>
          <w:rFonts w:ascii="Arial" w:hAnsi="Arial" w:cs="Arial"/>
        </w:rPr>
        <w:t>According to the disengagement theory of ageing, ageing is an unavoidable</w:t>
      </w:r>
      <w:r w:rsidR="00CE3C9A" w:rsidRPr="00EE7609">
        <w:rPr>
          <w:rFonts w:ascii="Arial" w:hAnsi="Arial" w:cs="Arial"/>
        </w:rPr>
        <w:t xml:space="preserve"> </w:t>
      </w:r>
      <w:r w:rsidRPr="00EE7609">
        <w:rPr>
          <w:rFonts w:ascii="Arial" w:hAnsi="Arial" w:cs="Arial"/>
        </w:rPr>
        <w:t>process characterised by persistent voluntary withdrawal or disengagement,</w:t>
      </w:r>
      <w:r w:rsidR="00CE3C9A" w:rsidRPr="00EE7609">
        <w:rPr>
          <w:rFonts w:ascii="Arial" w:hAnsi="Arial" w:cs="Arial"/>
        </w:rPr>
        <w:t xml:space="preserve"> </w:t>
      </w:r>
      <w:r w:rsidRPr="00EE7609">
        <w:rPr>
          <w:rFonts w:ascii="Arial" w:hAnsi="Arial" w:cs="Arial"/>
        </w:rPr>
        <w:t>resulting in decreased contact between the elderly person and others in the social</w:t>
      </w:r>
      <w:r w:rsidR="000E6E5E" w:rsidRPr="00EE7609">
        <w:rPr>
          <w:rFonts w:ascii="Arial" w:hAnsi="Arial" w:cs="Arial"/>
        </w:rPr>
        <w:t xml:space="preserve"> </w:t>
      </w:r>
      <w:r w:rsidRPr="00EE7609">
        <w:rPr>
          <w:rFonts w:ascii="Arial" w:hAnsi="Arial" w:cs="Arial"/>
        </w:rPr>
        <w:t>system to which the individual belongs</w:t>
      </w:r>
      <w:r w:rsidR="003A6B01" w:rsidRPr="00EE7609">
        <w:rPr>
          <w:rFonts w:ascii="Arial" w:hAnsi="Arial" w:cs="Arial"/>
        </w:rPr>
        <w:t xml:space="preserve">.  </w:t>
      </w:r>
      <w:r w:rsidRPr="00EE7609">
        <w:rPr>
          <w:rFonts w:ascii="Arial" w:hAnsi="Arial" w:cs="Arial"/>
        </w:rPr>
        <w:t>According to the theory, it is both normal</w:t>
      </w:r>
      <w:r w:rsidR="000E6E5E" w:rsidRPr="00EE7609">
        <w:rPr>
          <w:rFonts w:ascii="Arial" w:hAnsi="Arial" w:cs="Arial"/>
        </w:rPr>
        <w:t xml:space="preserve"> </w:t>
      </w:r>
      <w:r w:rsidRPr="00EE7609">
        <w:rPr>
          <w:rFonts w:ascii="Arial" w:hAnsi="Arial" w:cs="Arial"/>
        </w:rPr>
        <w:t>and appropriate for older people to withdraw from society.</w:t>
      </w:r>
    </w:p>
    <w:p w:rsidR="00824D3E" w:rsidRPr="00EE7609" w:rsidRDefault="00824D3E" w:rsidP="00EE7609">
      <w:pPr>
        <w:spacing w:line="360" w:lineRule="auto"/>
        <w:jc w:val="both"/>
        <w:rPr>
          <w:rFonts w:ascii="Arial" w:hAnsi="Arial" w:cs="Arial"/>
        </w:rPr>
      </w:pPr>
    </w:p>
    <w:p w:rsidR="00003546" w:rsidRPr="00EE7609" w:rsidRDefault="00003546" w:rsidP="00EE7609">
      <w:pPr>
        <w:spacing w:line="360" w:lineRule="auto"/>
        <w:jc w:val="both"/>
        <w:rPr>
          <w:rFonts w:ascii="Arial" w:hAnsi="Arial" w:cs="Arial"/>
        </w:rPr>
      </w:pPr>
      <w:r w:rsidRPr="00EE7609">
        <w:rPr>
          <w:rFonts w:ascii="Arial" w:hAnsi="Arial" w:cs="Arial"/>
        </w:rPr>
        <w:t>There are certain methods that might aid in the reduction of social isolation and</w:t>
      </w:r>
    </w:p>
    <w:p w:rsidR="00003546" w:rsidRPr="00EE7609" w:rsidRDefault="00003546" w:rsidP="00EE7609">
      <w:pPr>
        <w:spacing w:line="360" w:lineRule="auto"/>
        <w:jc w:val="both"/>
        <w:rPr>
          <w:rFonts w:ascii="Arial" w:hAnsi="Arial" w:cs="Arial"/>
        </w:rPr>
      </w:pPr>
      <w:r w:rsidRPr="00EE7609">
        <w:rPr>
          <w:rFonts w:ascii="Arial" w:hAnsi="Arial" w:cs="Arial"/>
        </w:rPr>
        <w:t>loneliness among elderly citizens. These may boost their motivation and belief in life</w:t>
      </w:r>
      <w:r w:rsidR="000E6E5E" w:rsidRPr="00EE7609">
        <w:rPr>
          <w:rFonts w:ascii="Arial" w:hAnsi="Arial" w:cs="Arial"/>
        </w:rPr>
        <w:t xml:space="preserve"> </w:t>
      </w:r>
      <w:r w:rsidRPr="00EE7609">
        <w:rPr>
          <w:rFonts w:ascii="Arial" w:hAnsi="Arial" w:cs="Arial"/>
        </w:rPr>
        <w:t>and might increase their happiness and emotional wellbeing (Loos et al., 2018).</w:t>
      </w:r>
      <w:r w:rsidR="000E6E5E" w:rsidRPr="00EE7609">
        <w:rPr>
          <w:rFonts w:ascii="Arial" w:hAnsi="Arial" w:cs="Arial"/>
        </w:rPr>
        <w:t xml:space="preserve">  </w:t>
      </w:r>
      <w:r w:rsidRPr="00EE7609">
        <w:rPr>
          <w:rFonts w:ascii="Arial" w:hAnsi="Arial" w:cs="Arial"/>
        </w:rPr>
        <w:t>Hence, this includes the following:</w:t>
      </w:r>
    </w:p>
    <w:p w:rsidR="00003546" w:rsidRPr="00EE7609" w:rsidRDefault="00003546" w:rsidP="00EE7609">
      <w:pPr>
        <w:spacing w:line="360" w:lineRule="auto"/>
        <w:jc w:val="both"/>
        <w:rPr>
          <w:rFonts w:ascii="Arial" w:hAnsi="Arial" w:cs="Arial"/>
        </w:rPr>
      </w:pPr>
      <w:r w:rsidRPr="00EE7609">
        <w:rPr>
          <w:rFonts w:ascii="Arial" w:hAnsi="Arial" w:cs="Arial"/>
        </w:rPr>
        <w:t>● Fostering the development of interpersonal relationships between lonely</w:t>
      </w:r>
      <w:r w:rsidR="00824D3E" w:rsidRPr="00EE7609">
        <w:rPr>
          <w:rFonts w:ascii="Arial" w:hAnsi="Arial" w:cs="Arial"/>
        </w:rPr>
        <w:t xml:space="preserve"> </w:t>
      </w:r>
      <w:r w:rsidRPr="00EE7609">
        <w:rPr>
          <w:rFonts w:ascii="Arial" w:hAnsi="Arial" w:cs="Arial"/>
        </w:rPr>
        <w:t>individuals (</w:t>
      </w:r>
      <w:proofErr w:type="spellStart"/>
      <w:r w:rsidRPr="00EE7609">
        <w:rPr>
          <w:rFonts w:ascii="Arial" w:hAnsi="Arial" w:cs="Arial"/>
        </w:rPr>
        <w:t>Machielse</w:t>
      </w:r>
      <w:proofErr w:type="spellEnd"/>
      <w:r w:rsidRPr="00EE7609">
        <w:rPr>
          <w:rFonts w:ascii="Arial" w:hAnsi="Arial" w:cs="Arial"/>
        </w:rPr>
        <w:t xml:space="preserve"> and </w:t>
      </w:r>
      <w:proofErr w:type="spellStart"/>
      <w:r w:rsidRPr="00EE7609">
        <w:rPr>
          <w:rFonts w:ascii="Arial" w:hAnsi="Arial" w:cs="Arial"/>
        </w:rPr>
        <w:t>Duyndam</w:t>
      </w:r>
      <w:proofErr w:type="spellEnd"/>
      <w:r w:rsidR="00146C51">
        <w:rPr>
          <w:rFonts w:ascii="Arial" w:hAnsi="Arial" w:cs="Arial"/>
        </w:rPr>
        <w:t>.</w:t>
      </w:r>
      <w:r w:rsidRPr="00EE7609">
        <w:rPr>
          <w:rFonts w:ascii="Arial" w:hAnsi="Arial" w:cs="Arial"/>
        </w:rPr>
        <w:t>, 2020)</w:t>
      </w:r>
    </w:p>
    <w:p w:rsidR="00003546" w:rsidRPr="00EE7609" w:rsidRDefault="00003546" w:rsidP="00EE7609">
      <w:pPr>
        <w:spacing w:line="360" w:lineRule="auto"/>
        <w:jc w:val="both"/>
        <w:rPr>
          <w:rFonts w:ascii="Arial" w:hAnsi="Arial" w:cs="Arial"/>
        </w:rPr>
      </w:pPr>
      <w:r w:rsidRPr="00EE7609">
        <w:rPr>
          <w:rFonts w:ascii="Arial" w:hAnsi="Arial" w:cs="Arial"/>
        </w:rPr>
        <w:t>● Ensuring the intervention groups or individuals to reduce their isolation</w:t>
      </w:r>
    </w:p>
    <w:p w:rsidR="00003546" w:rsidRPr="00EE7609" w:rsidRDefault="00003546" w:rsidP="00EE7609">
      <w:pPr>
        <w:spacing w:line="360" w:lineRule="auto"/>
        <w:jc w:val="both"/>
        <w:rPr>
          <w:rFonts w:ascii="Arial" w:hAnsi="Arial" w:cs="Arial"/>
        </w:rPr>
      </w:pPr>
      <w:r w:rsidRPr="00EE7609">
        <w:rPr>
          <w:rFonts w:ascii="Arial" w:hAnsi="Arial" w:cs="Arial"/>
        </w:rPr>
        <w:t xml:space="preserve">● Promoting the usage of social </w:t>
      </w:r>
      <w:r w:rsidR="00824D3E" w:rsidRPr="00EE7609">
        <w:rPr>
          <w:rFonts w:ascii="Arial" w:hAnsi="Arial" w:cs="Arial"/>
        </w:rPr>
        <w:t>media by the elderly</w:t>
      </w:r>
      <w:r w:rsidRPr="00EE7609">
        <w:rPr>
          <w:rFonts w:ascii="Arial" w:hAnsi="Arial" w:cs="Arial"/>
        </w:rPr>
        <w:t xml:space="preserve"> (Shah et al.,</w:t>
      </w:r>
      <w:r w:rsidR="009E0E06" w:rsidRPr="00EE7609">
        <w:rPr>
          <w:rFonts w:ascii="Arial" w:hAnsi="Arial" w:cs="Arial"/>
        </w:rPr>
        <w:t xml:space="preserve"> </w:t>
      </w:r>
      <w:r w:rsidRPr="00EE7609">
        <w:rPr>
          <w:rFonts w:ascii="Arial" w:hAnsi="Arial" w:cs="Arial"/>
        </w:rPr>
        <w:t>2019)</w:t>
      </w:r>
    </w:p>
    <w:p w:rsidR="00003546" w:rsidRPr="00EE7609" w:rsidRDefault="00003546" w:rsidP="00EE7609">
      <w:pPr>
        <w:spacing w:line="360" w:lineRule="auto"/>
        <w:jc w:val="both"/>
        <w:rPr>
          <w:rFonts w:ascii="Arial" w:hAnsi="Arial" w:cs="Arial"/>
        </w:rPr>
      </w:pPr>
    </w:p>
    <w:p w:rsidR="00003546" w:rsidRPr="00EE7609" w:rsidRDefault="00003546" w:rsidP="00EE7609">
      <w:pPr>
        <w:spacing w:line="360" w:lineRule="auto"/>
        <w:jc w:val="both"/>
        <w:rPr>
          <w:rFonts w:ascii="Arial" w:hAnsi="Arial" w:cs="Arial"/>
        </w:rPr>
      </w:pPr>
      <w:r w:rsidRPr="00EE7609">
        <w:rPr>
          <w:rFonts w:ascii="Arial" w:hAnsi="Arial" w:cs="Arial"/>
        </w:rPr>
        <w:lastRenderedPageBreak/>
        <w:t>The usage of the aforementioned nurturing techniques would aid in the reduction of</w:t>
      </w:r>
      <w:r w:rsidR="009E0E06" w:rsidRPr="00EE7609">
        <w:rPr>
          <w:rFonts w:ascii="Arial" w:hAnsi="Arial" w:cs="Arial"/>
        </w:rPr>
        <w:t xml:space="preserve"> </w:t>
      </w:r>
      <w:r w:rsidRPr="00EE7609">
        <w:rPr>
          <w:rFonts w:ascii="Arial" w:hAnsi="Arial" w:cs="Arial"/>
        </w:rPr>
        <w:t>the sense of lonelines</w:t>
      </w:r>
      <w:r w:rsidR="00824D3E" w:rsidRPr="00EE7609">
        <w:rPr>
          <w:rFonts w:ascii="Arial" w:hAnsi="Arial" w:cs="Arial"/>
        </w:rPr>
        <w:t>s and isolation the elderly</w:t>
      </w:r>
      <w:r w:rsidRPr="00EE7609">
        <w:rPr>
          <w:rFonts w:ascii="Arial" w:hAnsi="Arial" w:cs="Arial"/>
        </w:rPr>
        <w:t xml:space="preserve"> might face. The interpersonal</w:t>
      </w:r>
      <w:r w:rsidR="009E0E06" w:rsidRPr="00EE7609">
        <w:rPr>
          <w:rFonts w:ascii="Arial" w:hAnsi="Arial" w:cs="Arial"/>
        </w:rPr>
        <w:t xml:space="preserve"> </w:t>
      </w:r>
      <w:r w:rsidRPr="00EE7609">
        <w:rPr>
          <w:rFonts w:ascii="Arial" w:hAnsi="Arial" w:cs="Arial"/>
        </w:rPr>
        <w:t>relationships would ensure the efficacy of the communication amongst the people</w:t>
      </w:r>
      <w:r w:rsidR="009E0E06" w:rsidRPr="00EE7609">
        <w:rPr>
          <w:rFonts w:ascii="Arial" w:hAnsi="Arial" w:cs="Arial"/>
        </w:rPr>
        <w:t xml:space="preserve"> </w:t>
      </w:r>
      <w:r w:rsidRPr="00EE7609">
        <w:rPr>
          <w:rFonts w:ascii="Arial" w:hAnsi="Arial" w:cs="Arial"/>
        </w:rPr>
        <w:t>suffering from similar issues and might considerably enhance their mood as they</w:t>
      </w:r>
      <w:r w:rsidR="009E0E06" w:rsidRPr="00EE7609">
        <w:rPr>
          <w:rFonts w:ascii="Arial" w:hAnsi="Arial" w:cs="Arial"/>
        </w:rPr>
        <w:t xml:space="preserve"> </w:t>
      </w:r>
      <w:r w:rsidRPr="00EE7609">
        <w:rPr>
          <w:rFonts w:ascii="Arial" w:hAnsi="Arial" w:cs="Arial"/>
        </w:rPr>
        <w:t>would gain a</w:t>
      </w:r>
      <w:r w:rsidR="00824D3E" w:rsidRPr="00EE7609">
        <w:rPr>
          <w:rFonts w:ascii="Arial" w:hAnsi="Arial" w:cs="Arial"/>
        </w:rPr>
        <w:t xml:space="preserve"> person with who they could communicate</w:t>
      </w:r>
      <w:r w:rsidRPr="00EE7609">
        <w:rPr>
          <w:rFonts w:ascii="Arial" w:hAnsi="Arial" w:cs="Arial"/>
        </w:rPr>
        <w:t>. Moreover, the intervention groups and</w:t>
      </w:r>
      <w:r w:rsidR="00824D3E" w:rsidRPr="00EE7609">
        <w:rPr>
          <w:rFonts w:ascii="Arial" w:hAnsi="Arial" w:cs="Arial"/>
        </w:rPr>
        <w:t xml:space="preserve"> </w:t>
      </w:r>
      <w:r w:rsidRPr="00EE7609">
        <w:rPr>
          <w:rFonts w:ascii="Arial" w:hAnsi="Arial" w:cs="Arial"/>
        </w:rPr>
        <w:t>individuals who may/may n</w:t>
      </w:r>
      <w:r w:rsidR="00824D3E" w:rsidRPr="00EE7609">
        <w:rPr>
          <w:rFonts w:ascii="Arial" w:hAnsi="Arial" w:cs="Arial"/>
        </w:rPr>
        <w:t>ot be professionally trained can</w:t>
      </w:r>
      <w:r w:rsidRPr="00EE7609">
        <w:rPr>
          <w:rFonts w:ascii="Arial" w:hAnsi="Arial" w:cs="Arial"/>
        </w:rPr>
        <w:t xml:space="preserve"> also aid in relieving a</w:t>
      </w:r>
      <w:r w:rsidR="00824D3E" w:rsidRPr="00EE7609">
        <w:rPr>
          <w:rFonts w:ascii="Arial" w:hAnsi="Arial" w:cs="Arial"/>
        </w:rPr>
        <w:t xml:space="preserve"> </w:t>
      </w:r>
      <w:r w:rsidRPr="00EE7609">
        <w:rPr>
          <w:rFonts w:ascii="Arial" w:hAnsi="Arial" w:cs="Arial"/>
        </w:rPr>
        <w:t>significant amount of sad</w:t>
      </w:r>
      <w:r w:rsidR="00824D3E" w:rsidRPr="00EE7609">
        <w:rPr>
          <w:rFonts w:ascii="Arial" w:hAnsi="Arial" w:cs="Arial"/>
        </w:rPr>
        <w:t>ness and loneliness that the older</w:t>
      </w:r>
      <w:r w:rsidRPr="00EE7609">
        <w:rPr>
          <w:rFonts w:ascii="Arial" w:hAnsi="Arial" w:cs="Arial"/>
        </w:rPr>
        <w:t xml:space="preserve"> individuals might have</w:t>
      </w:r>
      <w:r w:rsidR="00824D3E" w:rsidRPr="00EE7609">
        <w:rPr>
          <w:rFonts w:ascii="Arial" w:hAnsi="Arial" w:cs="Arial"/>
        </w:rPr>
        <w:t xml:space="preserve"> </w:t>
      </w:r>
      <w:r w:rsidRPr="00EE7609">
        <w:rPr>
          <w:rFonts w:ascii="Arial" w:hAnsi="Arial" w:cs="Arial"/>
        </w:rPr>
        <w:t>faced (</w:t>
      </w:r>
      <w:proofErr w:type="spellStart"/>
      <w:r w:rsidRPr="00EE7609">
        <w:rPr>
          <w:rFonts w:ascii="Arial" w:hAnsi="Arial" w:cs="Arial"/>
        </w:rPr>
        <w:t>Stojanovic</w:t>
      </w:r>
      <w:proofErr w:type="spellEnd"/>
      <w:r w:rsidRPr="00EE7609">
        <w:rPr>
          <w:rFonts w:ascii="Arial" w:hAnsi="Arial" w:cs="Arial"/>
        </w:rPr>
        <w:t xml:space="preserve"> et al., 2017)</w:t>
      </w:r>
      <w:r w:rsidR="009E0E06" w:rsidRPr="00EE7609">
        <w:rPr>
          <w:rFonts w:ascii="Arial" w:hAnsi="Arial" w:cs="Arial"/>
        </w:rPr>
        <w:t xml:space="preserve">.  </w:t>
      </w:r>
      <w:r w:rsidRPr="00EE7609">
        <w:rPr>
          <w:rFonts w:ascii="Arial" w:hAnsi="Arial" w:cs="Arial"/>
        </w:rPr>
        <w:t>Furthermore, the usage of social media</w:t>
      </w:r>
      <w:r w:rsidR="00824D3E" w:rsidRPr="00EE7609">
        <w:rPr>
          <w:rFonts w:ascii="Arial" w:hAnsi="Arial" w:cs="Arial"/>
        </w:rPr>
        <w:t xml:space="preserve"> platform</w:t>
      </w:r>
      <w:r w:rsidR="00653571" w:rsidRPr="00EE7609">
        <w:rPr>
          <w:rFonts w:ascii="Arial" w:hAnsi="Arial" w:cs="Arial"/>
        </w:rPr>
        <w:t>s</w:t>
      </w:r>
      <w:r w:rsidR="00824D3E" w:rsidRPr="00EE7609">
        <w:rPr>
          <w:rFonts w:ascii="Arial" w:hAnsi="Arial" w:cs="Arial"/>
        </w:rPr>
        <w:t xml:space="preserve"> </w:t>
      </w:r>
      <w:r w:rsidR="00653571" w:rsidRPr="00EE7609">
        <w:rPr>
          <w:rFonts w:ascii="Arial" w:hAnsi="Arial" w:cs="Arial"/>
        </w:rPr>
        <w:t xml:space="preserve">by the elderly </w:t>
      </w:r>
      <w:r w:rsidRPr="00EE7609">
        <w:rPr>
          <w:rFonts w:ascii="Arial" w:hAnsi="Arial" w:cs="Arial"/>
        </w:rPr>
        <w:t>would ensure being updated with t</w:t>
      </w:r>
      <w:r w:rsidR="00824D3E" w:rsidRPr="00EE7609">
        <w:rPr>
          <w:rFonts w:ascii="Arial" w:hAnsi="Arial" w:cs="Arial"/>
        </w:rPr>
        <w:t xml:space="preserve">heir family, friends, as well this </w:t>
      </w:r>
      <w:r w:rsidRPr="00EE7609">
        <w:rPr>
          <w:rFonts w:ascii="Arial" w:hAnsi="Arial" w:cs="Arial"/>
        </w:rPr>
        <w:t>might minimise the</w:t>
      </w:r>
      <w:r w:rsidR="00824D3E" w:rsidRPr="00EE7609">
        <w:rPr>
          <w:rFonts w:ascii="Arial" w:hAnsi="Arial" w:cs="Arial"/>
        </w:rPr>
        <w:t xml:space="preserve"> </w:t>
      </w:r>
      <w:r w:rsidRPr="00EE7609">
        <w:rPr>
          <w:rFonts w:ascii="Arial" w:hAnsi="Arial" w:cs="Arial"/>
        </w:rPr>
        <w:t>physical borders and dis</w:t>
      </w:r>
      <w:r w:rsidR="00824D3E" w:rsidRPr="00EE7609">
        <w:rPr>
          <w:rFonts w:ascii="Arial" w:hAnsi="Arial" w:cs="Arial"/>
        </w:rPr>
        <w:t xml:space="preserve">tance from the </w:t>
      </w:r>
      <w:r w:rsidRPr="00EE7609">
        <w:rPr>
          <w:rFonts w:ascii="Arial" w:hAnsi="Arial" w:cs="Arial"/>
        </w:rPr>
        <w:t>people who care about</w:t>
      </w:r>
      <w:r w:rsidR="00824D3E" w:rsidRPr="00EE7609">
        <w:rPr>
          <w:rFonts w:ascii="Arial" w:hAnsi="Arial" w:cs="Arial"/>
        </w:rPr>
        <w:t xml:space="preserve"> </w:t>
      </w:r>
      <w:r w:rsidRPr="00EE7609">
        <w:rPr>
          <w:rFonts w:ascii="Arial" w:hAnsi="Arial" w:cs="Arial"/>
        </w:rPr>
        <w:t>them.</w:t>
      </w:r>
    </w:p>
    <w:p w:rsidR="009E0E06" w:rsidRPr="00EE7609" w:rsidRDefault="009E0E06" w:rsidP="00EE7609">
      <w:pPr>
        <w:spacing w:line="360" w:lineRule="auto"/>
        <w:jc w:val="both"/>
        <w:rPr>
          <w:rFonts w:ascii="Arial" w:hAnsi="Arial" w:cs="Arial"/>
        </w:rPr>
      </w:pPr>
    </w:p>
    <w:p w:rsidR="00003546" w:rsidRPr="00EE7609" w:rsidRDefault="00003546" w:rsidP="00EE7609">
      <w:pPr>
        <w:spacing w:line="360" w:lineRule="auto"/>
        <w:jc w:val="both"/>
        <w:rPr>
          <w:rFonts w:ascii="Arial" w:hAnsi="Arial" w:cs="Arial"/>
        </w:rPr>
      </w:pPr>
      <w:r w:rsidRPr="00EE7609">
        <w:rPr>
          <w:rFonts w:ascii="Arial" w:hAnsi="Arial" w:cs="Arial"/>
        </w:rPr>
        <w:t>Based on the above discussion it can be concluded that the entire essay has</w:t>
      </w:r>
    </w:p>
    <w:p w:rsidR="00284E34" w:rsidRPr="00EE7609" w:rsidRDefault="00003546" w:rsidP="00EE7609">
      <w:pPr>
        <w:spacing w:line="360" w:lineRule="auto"/>
        <w:jc w:val="both"/>
        <w:rPr>
          <w:rFonts w:ascii="Arial" w:hAnsi="Arial" w:cs="Arial"/>
        </w:rPr>
      </w:pPr>
      <w:r w:rsidRPr="00EE7609">
        <w:rPr>
          <w:rFonts w:ascii="Arial" w:hAnsi="Arial" w:cs="Arial"/>
        </w:rPr>
        <w:t>provided a brief description of elderly loneliness</w:t>
      </w:r>
      <w:r w:rsidR="00631701" w:rsidRPr="00EE7609">
        <w:rPr>
          <w:rFonts w:ascii="Arial" w:hAnsi="Arial" w:cs="Arial"/>
        </w:rPr>
        <w:t xml:space="preserve"> and social isolation</w:t>
      </w:r>
      <w:r w:rsidRPr="00EE7609">
        <w:rPr>
          <w:rFonts w:ascii="Arial" w:hAnsi="Arial" w:cs="Arial"/>
        </w:rPr>
        <w:t>. It also provides different acts and</w:t>
      </w:r>
      <w:r w:rsidR="0046148D" w:rsidRPr="00EE7609">
        <w:rPr>
          <w:rFonts w:ascii="Arial" w:hAnsi="Arial" w:cs="Arial"/>
        </w:rPr>
        <w:t xml:space="preserve"> </w:t>
      </w:r>
      <w:r w:rsidR="00F75E04" w:rsidRPr="00EE7609">
        <w:rPr>
          <w:rFonts w:ascii="Arial" w:hAnsi="Arial" w:cs="Arial"/>
        </w:rPr>
        <w:t>theories to protect the  people</w:t>
      </w:r>
      <w:r w:rsidRPr="00EE7609">
        <w:rPr>
          <w:rFonts w:ascii="Arial" w:hAnsi="Arial" w:cs="Arial"/>
        </w:rPr>
        <w:t xml:space="preserve"> and make them more secure. The study has</w:t>
      </w:r>
      <w:r w:rsidR="003A6B01" w:rsidRPr="00EE7609">
        <w:rPr>
          <w:rFonts w:ascii="Arial" w:hAnsi="Arial" w:cs="Arial"/>
        </w:rPr>
        <w:t xml:space="preserve"> </w:t>
      </w:r>
      <w:r w:rsidRPr="00EE7609">
        <w:rPr>
          <w:rFonts w:ascii="Arial" w:hAnsi="Arial" w:cs="Arial"/>
        </w:rPr>
        <w:t>further looked over the legislative policies of the UK in enhancing their effectiveness</w:t>
      </w:r>
      <w:r w:rsidR="0046148D" w:rsidRPr="00EE7609">
        <w:rPr>
          <w:rFonts w:ascii="Arial" w:hAnsi="Arial" w:cs="Arial"/>
        </w:rPr>
        <w:t xml:space="preserve"> </w:t>
      </w:r>
      <w:r w:rsidRPr="00EE7609">
        <w:rPr>
          <w:rFonts w:ascii="Arial" w:hAnsi="Arial" w:cs="Arial"/>
        </w:rPr>
        <w:t>in ensuring the development of the social and emotional aspects of elderly people.</w:t>
      </w:r>
    </w:p>
    <w:p w:rsidR="00284E34" w:rsidRPr="00EE7609" w:rsidRDefault="00284E34" w:rsidP="00EE7609">
      <w:pPr>
        <w:spacing w:line="360" w:lineRule="auto"/>
        <w:jc w:val="both"/>
        <w:rPr>
          <w:rFonts w:ascii="Arial" w:hAnsi="Arial" w:cs="Arial"/>
          <w:b/>
          <w:bCs/>
        </w:rPr>
      </w:pPr>
    </w:p>
    <w:p w:rsidR="003A6B01" w:rsidRPr="00EE7609" w:rsidRDefault="00631701" w:rsidP="00EE7609">
      <w:pPr>
        <w:spacing w:line="360" w:lineRule="auto"/>
        <w:jc w:val="both"/>
        <w:outlineLvl w:val="0"/>
        <w:rPr>
          <w:rFonts w:ascii="Arial" w:eastAsia="Times New Roman" w:hAnsi="Arial" w:cs="Arial"/>
          <w:b/>
          <w:color w:val="000000" w:themeColor="text1"/>
          <w:lang w:eastAsia="en-US"/>
        </w:rPr>
      </w:pPr>
      <w:bookmarkStart w:id="0" w:name="_Toc67769300"/>
      <w:bookmarkStart w:id="1" w:name="_Toc67877375"/>
      <w:r w:rsidRPr="00EE7609">
        <w:rPr>
          <w:rFonts w:ascii="Arial" w:eastAsia="Times New Roman" w:hAnsi="Arial" w:cs="Arial"/>
          <w:b/>
          <w:color w:val="000000" w:themeColor="text1"/>
          <w:lang w:eastAsia="en-US"/>
        </w:rPr>
        <w:t>Reference list</w:t>
      </w:r>
      <w:bookmarkEnd w:id="0"/>
      <w:bookmarkEnd w:id="1"/>
    </w:p>
    <w:p w:rsidR="00631701" w:rsidRPr="00EE7609" w:rsidRDefault="00631701" w:rsidP="00EE7609">
      <w:pPr>
        <w:spacing w:line="360" w:lineRule="auto"/>
        <w:jc w:val="both"/>
        <w:outlineLvl w:val="0"/>
        <w:rPr>
          <w:rFonts w:ascii="Arial" w:eastAsia="Times New Roman" w:hAnsi="Arial" w:cs="Arial"/>
          <w:b/>
          <w:color w:val="000000" w:themeColor="text1"/>
          <w:lang w:eastAsia="en-US"/>
        </w:rPr>
      </w:pPr>
    </w:p>
    <w:p w:rsidR="00631701" w:rsidRPr="00EE7609" w:rsidRDefault="00631701" w:rsidP="00EE7609">
      <w:pPr>
        <w:spacing w:line="360" w:lineRule="auto"/>
        <w:jc w:val="both"/>
        <w:outlineLvl w:val="0"/>
        <w:rPr>
          <w:rFonts w:ascii="Arial" w:eastAsia="Times New Roman" w:hAnsi="Arial" w:cs="Arial"/>
          <w:bCs/>
          <w:color w:val="000000" w:themeColor="text1"/>
          <w:lang w:eastAsia="en-US"/>
        </w:rPr>
      </w:pPr>
      <w:r w:rsidRPr="00EE7609">
        <w:rPr>
          <w:rFonts w:ascii="Arial" w:eastAsia="Times New Roman" w:hAnsi="Arial" w:cs="Arial"/>
          <w:bCs/>
          <w:color w:val="000000" w:themeColor="text1"/>
          <w:lang w:eastAsia="en-US"/>
        </w:rPr>
        <w:t xml:space="preserve">Age UK, (2019). </w:t>
      </w:r>
      <w:r w:rsidRPr="00EE7609">
        <w:rPr>
          <w:rFonts w:ascii="Arial" w:eastAsia="Times New Roman" w:hAnsi="Arial" w:cs="Arial"/>
          <w:bCs/>
          <w:i/>
          <w:iCs/>
          <w:color w:val="000000" w:themeColor="text1"/>
          <w:lang w:eastAsia="en-US"/>
        </w:rPr>
        <w:t xml:space="preserve">Loneliness research and resources. </w:t>
      </w:r>
      <w:r w:rsidRPr="00EE7609">
        <w:rPr>
          <w:rFonts w:ascii="Arial" w:eastAsia="Times New Roman" w:hAnsi="Arial" w:cs="Arial"/>
          <w:bCs/>
          <w:color w:val="000000" w:themeColor="text1"/>
          <w:lang w:eastAsia="en-US"/>
        </w:rPr>
        <w:t xml:space="preserve">[Online]. Available at: </w:t>
      </w:r>
    </w:p>
    <w:p w:rsidR="00631701" w:rsidRPr="00EE7609" w:rsidRDefault="00631701" w:rsidP="00EE7609">
      <w:pPr>
        <w:spacing w:line="360" w:lineRule="auto"/>
        <w:jc w:val="both"/>
        <w:rPr>
          <w:rFonts w:ascii="Arial" w:eastAsiaTheme="minorEastAsia" w:hAnsi="Arial" w:cs="Arial"/>
          <w:lang w:eastAsia="en-GB"/>
        </w:rPr>
      </w:pPr>
      <w:r w:rsidRPr="00EE7609">
        <w:rPr>
          <w:rFonts w:ascii="Arial" w:eastAsiaTheme="minorEastAsia" w:hAnsi="Arial" w:cs="Arial"/>
          <w:lang w:eastAsia="en-GB"/>
        </w:rPr>
        <w:t>https://www.ageuk.org.uk/our-impact/policy-research/loneliness-research-and-resources/</w:t>
      </w:r>
    </w:p>
    <w:p w:rsidR="00631701" w:rsidRPr="00EE7609" w:rsidRDefault="00631701" w:rsidP="00EE7609">
      <w:pPr>
        <w:spacing w:line="360" w:lineRule="auto"/>
        <w:jc w:val="both"/>
        <w:outlineLvl w:val="0"/>
        <w:rPr>
          <w:rFonts w:ascii="Arial" w:eastAsia="Times New Roman" w:hAnsi="Arial" w:cs="Arial"/>
          <w:bCs/>
          <w:color w:val="000000" w:themeColor="text1"/>
          <w:lang w:eastAsia="en-US"/>
        </w:rPr>
      </w:pPr>
      <w:r w:rsidRPr="00EE7609">
        <w:rPr>
          <w:rFonts w:ascii="Arial" w:eastAsia="Times New Roman" w:hAnsi="Arial" w:cs="Arial"/>
          <w:bCs/>
          <w:color w:val="000000" w:themeColor="text1"/>
          <w:lang w:eastAsia="en-US"/>
        </w:rPr>
        <w:t xml:space="preserve">(Accessed on: 09/03/2021). </w:t>
      </w:r>
    </w:p>
    <w:p w:rsidR="00631701" w:rsidRPr="00EE7609" w:rsidRDefault="00631701" w:rsidP="00EE7609">
      <w:pPr>
        <w:spacing w:line="360" w:lineRule="auto"/>
        <w:jc w:val="both"/>
        <w:rPr>
          <w:rFonts w:ascii="Arial" w:eastAsia="Arial" w:hAnsi="Arial" w:cs="Arial"/>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Alun, J. and Murphy, B., (2019). Loneliness, social isolation and cardiovascular risk. </w:t>
      </w:r>
      <w:r w:rsidRPr="00EE7609">
        <w:rPr>
          <w:rFonts w:ascii="Arial" w:eastAsia="Times New Roman" w:hAnsi="Arial" w:cs="Arial"/>
          <w:i/>
          <w:color w:val="000000" w:themeColor="text1"/>
          <w:highlight w:val="white"/>
          <w:lang w:eastAsia="en-US"/>
        </w:rPr>
        <w:t>British Journal of Cardiac Nursing</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14</w:t>
      </w:r>
      <w:r w:rsidRPr="00EE7609">
        <w:rPr>
          <w:rFonts w:ascii="Arial" w:eastAsia="Times New Roman" w:hAnsi="Arial" w:cs="Arial"/>
          <w:color w:val="000000" w:themeColor="text1"/>
          <w:highlight w:val="white"/>
          <w:lang w:eastAsia="en-US"/>
        </w:rPr>
        <w:t>(10), pp.1-8.</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Beam, C.R. and Kim, A.J., (2020). Psychological sequelae of social isolation and loneliness might be a larger problem in young adults than older adults. </w:t>
      </w:r>
      <w:r w:rsidRPr="00EE7609">
        <w:rPr>
          <w:rFonts w:ascii="Arial" w:eastAsia="Times New Roman" w:hAnsi="Arial" w:cs="Arial"/>
          <w:i/>
          <w:color w:val="000000" w:themeColor="text1"/>
          <w:highlight w:val="white"/>
          <w:lang w:eastAsia="en-US"/>
        </w:rPr>
        <w:t>Psychological Trauma: Theory, Research, Practice, and Policy</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12</w:t>
      </w:r>
      <w:r w:rsidRPr="00EE7609">
        <w:rPr>
          <w:rFonts w:ascii="Arial" w:eastAsia="Times New Roman" w:hAnsi="Arial" w:cs="Arial"/>
          <w:color w:val="000000" w:themeColor="text1"/>
          <w:highlight w:val="white"/>
          <w:lang w:eastAsia="en-US"/>
        </w:rPr>
        <w:t>(S1), p.S58.</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t>Berg-Weger</w:t>
      </w:r>
      <w:proofErr w:type="spellEnd"/>
      <w:r w:rsidRPr="00EE7609">
        <w:rPr>
          <w:rFonts w:ascii="Arial" w:eastAsia="Times New Roman" w:hAnsi="Arial" w:cs="Arial"/>
          <w:color w:val="000000" w:themeColor="text1"/>
          <w:highlight w:val="white"/>
          <w:lang w:eastAsia="en-US"/>
        </w:rPr>
        <w:t>, M. and Morley, J.E., (2020). Loneliness and social isolation in older adults during the Covid-19 pandemic: Implications for gerontological social work.</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 xml:space="preserve">Community Care, (2006). </w:t>
      </w:r>
      <w:r w:rsidRPr="00EE7609">
        <w:rPr>
          <w:rFonts w:ascii="Arial" w:eastAsia="Times New Roman" w:hAnsi="Arial" w:cs="Arial"/>
          <w:i/>
          <w:iCs/>
          <w:color w:val="000000" w:themeColor="text1"/>
          <w:highlight w:val="white"/>
          <w:lang w:eastAsia="en-US"/>
        </w:rPr>
        <w:t xml:space="preserve">Advocacy and older people-special report.  </w:t>
      </w:r>
      <w:r w:rsidRPr="00EE7609">
        <w:rPr>
          <w:rFonts w:ascii="Arial" w:eastAsia="Times New Roman" w:hAnsi="Arial" w:cs="Arial"/>
          <w:color w:val="000000" w:themeColor="text1"/>
          <w:highlight w:val="white"/>
          <w:lang w:eastAsia="en-US"/>
        </w:rPr>
        <w:t xml:space="preserve">[Online].  Available at: </w:t>
      </w:r>
    </w:p>
    <w:p w:rsidR="00631701" w:rsidRPr="00EE7609" w:rsidRDefault="00631701" w:rsidP="00EE7609">
      <w:pPr>
        <w:spacing w:line="360" w:lineRule="auto"/>
        <w:jc w:val="both"/>
        <w:rPr>
          <w:rFonts w:ascii="Arial" w:eastAsiaTheme="minorEastAsia" w:hAnsi="Arial" w:cs="Arial"/>
          <w:lang w:eastAsia="en-GB"/>
        </w:rPr>
      </w:pPr>
      <w:r w:rsidRPr="00EE7609">
        <w:rPr>
          <w:rFonts w:ascii="Arial" w:eastAsiaTheme="minorEastAsia" w:hAnsi="Arial" w:cs="Arial"/>
          <w:lang w:eastAsia="en-GB"/>
        </w:rPr>
        <w:t>https://www.communitycare.co.uk/2006/07/28/advocacy-and-older-people-special-report/</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heme="minorEastAsia" w:hAnsi="Arial" w:cs="Arial"/>
          <w:lang w:eastAsia="en-GB"/>
        </w:rPr>
        <w:t>(Accessed on: 27</w:t>
      </w:r>
      <w:r w:rsidRPr="00EE7609">
        <w:rPr>
          <w:rFonts w:ascii="Arial" w:eastAsiaTheme="minorEastAsia" w:hAnsi="Arial" w:cs="Arial"/>
          <w:vertAlign w:val="superscript"/>
          <w:lang w:eastAsia="en-GB"/>
        </w:rPr>
        <w:t>th</w:t>
      </w:r>
      <w:r w:rsidRPr="00EE7609">
        <w:rPr>
          <w:rFonts w:ascii="Arial" w:eastAsiaTheme="minorEastAsia" w:hAnsi="Arial" w:cs="Arial"/>
          <w:lang w:eastAsia="en-GB"/>
        </w:rPr>
        <w:t xml:space="preserve"> March 2021).</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t>Cotterell</w:t>
      </w:r>
      <w:proofErr w:type="spellEnd"/>
      <w:r w:rsidRPr="00EE7609">
        <w:rPr>
          <w:rFonts w:ascii="Arial" w:eastAsia="Times New Roman" w:hAnsi="Arial" w:cs="Arial"/>
          <w:color w:val="000000" w:themeColor="text1"/>
          <w:highlight w:val="white"/>
          <w:lang w:eastAsia="en-US"/>
        </w:rPr>
        <w:t xml:space="preserve">, N., </w:t>
      </w:r>
      <w:proofErr w:type="spellStart"/>
      <w:r w:rsidRPr="00EE7609">
        <w:rPr>
          <w:rFonts w:ascii="Arial" w:eastAsia="Times New Roman" w:hAnsi="Arial" w:cs="Arial"/>
          <w:color w:val="000000" w:themeColor="text1"/>
          <w:highlight w:val="white"/>
          <w:lang w:eastAsia="en-US"/>
        </w:rPr>
        <w:t>Buffel</w:t>
      </w:r>
      <w:proofErr w:type="spellEnd"/>
      <w:r w:rsidRPr="00EE7609">
        <w:rPr>
          <w:rFonts w:ascii="Arial" w:eastAsia="Times New Roman" w:hAnsi="Arial" w:cs="Arial"/>
          <w:color w:val="000000" w:themeColor="text1"/>
          <w:highlight w:val="white"/>
          <w:lang w:eastAsia="en-US"/>
        </w:rPr>
        <w:t xml:space="preserve">, T. and </w:t>
      </w:r>
      <w:proofErr w:type="spellStart"/>
      <w:r w:rsidRPr="00EE7609">
        <w:rPr>
          <w:rFonts w:ascii="Arial" w:eastAsia="Times New Roman" w:hAnsi="Arial" w:cs="Arial"/>
          <w:color w:val="000000" w:themeColor="text1"/>
          <w:highlight w:val="white"/>
          <w:lang w:eastAsia="en-US"/>
        </w:rPr>
        <w:t>Phillipson</w:t>
      </w:r>
      <w:proofErr w:type="spellEnd"/>
      <w:r w:rsidRPr="00EE7609">
        <w:rPr>
          <w:rFonts w:ascii="Arial" w:eastAsia="Times New Roman" w:hAnsi="Arial" w:cs="Arial"/>
          <w:color w:val="000000" w:themeColor="text1"/>
          <w:highlight w:val="white"/>
          <w:lang w:eastAsia="en-US"/>
        </w:rPr>
        <w:t>, C., (2018). Preventing social isolation in older people. </w:t>
      </w:r>
      <w:proofErr w:type="spellStart"/>
      <w:r w:rsidRPr="00EE7609">
        <w:rPr>
          <w:rFonts w:ascii="Arial" w:eastAsia="Times New Roman" w:hAnsi="Arial" w:cs="Arial"/>
          <w:i/>
          <w:color w:val="000000" w:themeColor="text1"/>
          <w:highlight w:val="white"/>
          <w:lang w:eastAsia="en-US"/>
        </w:rPr>
        <w:t>Maturitas</w:t>
      </w:r>
      <w:proofErr w:type="spellEnd"/>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113</w:t>
      </w:r>
      <w:r w:rsidRPr="00EE7609">
        <w:rPr>
          <w:rFonts w:ascii="Arial" w:eastAsia="Times New Roman" w:hAnsi="Arial" w:cs="Arial"/>
          <w:color w:val="000000" w:themeColor="text1"/>
          <w:highlight w:val="white"/>
          <w:lang w:eastAsia="en-US"/>
        </w:rPr>
        <w:t>, pp.80-84.</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t>Crewdson</w:t>
      </w:r>
      <w:proofErr w:type="spellEnd"/>
      <w:r w:rsidRPr="00EE7609">
        <w:rPr>
          <w:rFonts w:ascii="Arial" w:eastAsia="Times New Roman" w:hAnsi="Arial" w:cs="Arial"/>
          <w:color w:val="000000" w:themeColor="text1"/>
          <w:highlight w:val="white"/>
          <w:lang w:eastAsia="en-US"/>
        </w:rPr>
        <w:t xml:space="preserve">, J.A.,( 2016). The effect of loneliness in the elderly population: A review. Healthy </w:t>
      </w:r>
      <w:proofErr w:type="spellStart"/>
      <w:r w:rsidRPr="00EE7609">
        <w:rPr>
          <w:rFonts w:ascii="Arial" w:eastAsia="Times New Roman" w:hAnsi="Arial" w:cs="Arial"/>
          <w:color w:val="000000" w:themeColor="text1"/>
          <w:highlight w:val="white"/>
          <w:lang w:eastAsia="en-US"/>
        </w:rPr>
        <w:t>Aging</w:t>
      </w:r>
      <w:proofErr w:type="spellEnd"/>
      <w:r w:rsidRPr="00EE7609">
        <w:rPr>
          <w:rFonts w:ascii="Arial" w:eastAsia="Times New Roman" w:hAnsi="Arial" w:cs="Arial"/>
          <w:color w:val="000000" w:themeColor="text1"/>
          <w:highlight w:val="white"/>
          <w:lang w:eastAsia="en-US"/>
        </w:rPr>
        <w:t xml:space="preserve"> &amp; Clinical Care in the Elderly, 8, p.1.</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t>Cudjoe</w:t>
      </w:r>
      <w:proofErr w:type="spellEnd"/>
      <w:r w:rsidRPr="00EE7609">
        <w:rPr>
          <w:rFonts w:ascii="Arial" w:eastAsia="Times New Roman" w:hAnsi="Arial" w:cs="Arial"/>
          <w:color w:val="000000" w:themeColor="text1"/>
          <w:highlight w:val="white"/>
          <w:lang w:eastAsia="en-US"/>
        </w:rPr>
        <w:t xml:space="preserve">, T.K. and </w:t>
      </w:r>
      <w:proofErr w:type="spellStart"/>
      <w:r w:rsidRPr="00EE7609">
        <w:rPr>
          <w:rFonts w:ascii="Arial" w:eastAsia="Times New Roman" w:hAnsi="Arial" w:cs="Arial"/>
          <w:color w:val="000000" w:themeColor="text1"/>
          <w:highlight w:val="white"/>
          <w:lang w:eastAsia="en-US"/>
        </w:rPr>
        <w:t>Kotwal</w:t>
      </w:r>
      <w:proofErr w:type="spellEnd"/>
      <w:r w:rsidRPr="00EE7609">
        <w:rPr>
          <w:rFonts w:ascii="Arial" w:eastAsia="Times New Roman" w:hAnsi="Arial" w:cs="Arial"/>
          <w:color w:val="000000" w:themeColor="text1"/>
          <w:highlight w:val="white"/>
          <w:lang w:eastAsia="en-US"/>
        </w:rPr>
        <w:t>, A.A., (2020). “Social distancing” amid a crisis in social isolation and loneliness. </w:t>
      </w:r>
      <w:r w:rsidRPr="00EE7609">
        <w:rPr>
          <w:rFonts w:ascii="Arial" w:eastAsia="Times New Roman" w:hAnsi="Arial" w:cs="Arial"/>
          <w:i/>
          <w:color w:val="000000" w:themeColor="text1"/>
          <w:highlight w:val="white"/>
          <w:lang w:eastAsia="en-US"/>
        </w:rPr>
        <w:t>Journal of the American Geriatrics Society</w:t>
      </w:r>
      <w:r w:rsidRPr="00EE7609">
        <w:rPr>
          <w:rFonts w:ascii="Arial" w:eastAsia="Times New Roman" w:hAnsi="Arial" w:cs="Arial"/>
          <w:color w:val="000000" w:themeColor="text1"/>
          <w:highlight w:val="white"/>
          <w:lang w:eastAsia="en-US"/>
        </w:rPr>
        <w:t>.</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 xml:space="preserve">De </w:t>
      </w:r>
      <w:proofErr w:type="spellStart"/>
      <w:r w:rsidRPr="00EE7609">
        <w:rPr>
          <w:rFonts w:ascii="Arial" w:eastAsia="Times New Roman" w:hAnsi="Arial" w:cs="Arial"/>
          <w:color w:val="000000" w:themeColor="text1"/>
          <w:highlight w:val="white"/>
          <w:lang w:eastAsia="en-US"/>
        </w:rPr>
        <w:t>Koning</w:t>
      </w:r>
      <w:proofErr w:type="spellEnd"/>
      <w:r w:rsidRPr="00EE7609">
        <w:rPr>
          <w:rFonts w:ascii="Arial" w:eastAsia="Times New Roman" w:hAnsi="Arial" w:cs="Arial"/>
          <w:color w:val="000000" w:themeColor="text1"/>
          <w:highlight w:val="white"/>
          <w:lang w:eastAsia="en-US"/>
        </w:rPr>
        <w:t xml:space="preserve">, J.L., </w:t>
      </w:r>
      <w:proofErr w:type="spellStart"/>
      <w:r w:rsidRPr="00EE7609">
        <w:rPr>
          <w:rFonts w:ascii="Arial" w:eastAsia="Times New Roman" w:hAnsi="Arial" w:cs="Arial"/>
          <w:color w:val="000000" w:themeColor="text1"/>
          <w:highlight w:val="white"/>
          <w:lang w:eastAsia="en-US"/>
        </w:rPr>
        <w:t>Stathi</w:t>
      </w:r>
      <w:proofErr w:type="spellEnd"/>
      <w:r w:rsidRPr="00EE7609">
        <w:rPr>
          <w:rFonts w:ascii="Arial" w:eastAsia="Times New Roman" w:hAnsi="Arial" w:cs="Arial"/>
          <w:color w:val="000000" w:themeColor="text1"/>
          <w:highlight w:val="white"/>
          <w:lang w:eastAsia="en-US"/>
        </w:rPr>
        <w:t>, A. and Richards, S., (2017). Predictors of loneliness and different types of social isolation of rural-living older adults in the United Kingdom. </w:t>
      </w:r>
      <w:r w:rsidRPr="00EE7609">
        <w:rPr>
          <w:rFonts w:ascii="Arial" w:eastAsia="Times New Roman" w:hAnsi="Arial" w:cs="Arial"/>
          <w:i/>
          <w:color w:val="000000" w:themeColor="text1"/>
          <w:highlight w:val="white"/>
          <w:lang w:eastAsia="en-US"/>
        </w:rPr>
        <w:t>Ageing and Society</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37</w:t>
      </w:r>
      <w:r w:rsidRPr="00EE7609">
        <w:rPr>
          <w:rFonts w:ascii="Arial" w:eastAsia="Times New Roman" w:hAnsi="Arial" w:cs="Arial"/>
          <w:color w:val="000000" w:themeColor="text1"/>
          <w:highlight w:val="white"/>
          <w:lang w:eastAsia="en-US"/>
        </w:rPr>
        <w:t>(10), pp.2012-2043.</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 xml:space="preserve">Emerson, E., Fortune, N., Llewellyn, G. and </w:t>
      </w:r>
      <w:proofErr w:type="spellStart"/>
      <w:r w:rsidRPr="00EE7609">
        <w:rPr>
          <w:rFonts w:ascii="Arial" w:eastAsia="Times New Roman" w:hAnsi="Arial" w:cs="Arial"/>
          <w:color w:val="000000" w:themeColor="text1"/>
          <w:highlight w:val="white"/>
          <w:lang w:eastAsia="en-US"/>
        </w:rPr>
        <w:t>Stancliffe</w:t>
      </w:r>
      <w:proofErr w:type="spellEnd"/>
      <w:r w:rsidRPr="00EE7609">
        <w:rPr>
          <w:rFonts w:ascii="Arial" w:eastAsia="Times New Roman" w:hAnsi="Arial" w:cs="Arial"/>
          <w:color w:val="000000" w:themeColor="text1"/>
          <w:highlight w:val="white"/>
          <w:lang w:eastAsia="en-US"/>
        </w:rPr>
        <w:t xml:space="preserve">, R., (2021). Loneliness, social support, social isolation and wellbeing among working-age adults with and without disability: Cross-sectional study. </w:t>
      </w:r>
      <w:r w:rsidRPr="00EE7609">
        <w:rPr>
          <w:rFonts w:ascii="Arial" w:eastAsia="Times New Roman" w:hAnsi="Arial" w:cs="Arial"/>
          <w:i/>
          <w:color w:val="000000" w:themeColor="text1"/>
          <w:highlight w:val="white"/>
          <w:lang w:eastAsia="en-US"/>
        </w:rPr>
        <w:t>Disability and health journal</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14</w:t>
      </w:r>
      <w:r w:rsidRPr="00EE7609">
        <w:rPr>
          <w:rFonts w:ascii="Arial" w:eastAsia="Times New Roman" w:hAnsi="Arial" w:cs="Arial"/>
          <w:color w:val="000000" w:themeColor="text1"/>
          <w:highlight w:val="white"/>
          <w:lang w:eastAsia="en-US"/>
        </w:rPr>
        <w:t>(1), p.100965.</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t>Fakoya</w:t>
      </w:r>
      <w:proofErr w:type="spellEnd"/>
      <w:r w:rsidRPr="00EE7609">
        <w:rPr>
          <w:rFonts w:ascii="Arial" w:eastAsia="Times New Roman" w:hAnsi="Arial" w:cs="Arial"/>
          <w:color w:val="000000" w:themeColor="text1"/>
          <w:highlight w:val="white"/>
          <w:lang w:eastAsia="en-US"/>
        </w:rPr>
        <w:t xml:space="preserve">, O.A., </w:t>
      </w:r>
      <w:proofErr w:type="spellStart"/>
      <w:r w:rsidRPr="00EE7609">
        <w:rPr>
          <w:rFonts w:ascii="Arial" w:eastAsia="Times New Roman" w:hAnsi="Arial" w:cs="Arial"/>
          <w:color w:val="000000" w:themeColor="text1"/>
          <w:highlight w:val="white"/>
          <w:lang w:eastAsia="en-US"/>
        </w:rPr>
        <w:t>McCorry</w:t>
      </w:r>
      <w:proofErr w:type="spellEnd"/>
      <w:r w:rsidRPr="00EE7609">
        <w:rPr>
          <w:rFonts w:ascii="Arial" w:eastAsia="Times New Roman" w:hAnsi="Arial" w:cs="Arial"/>
          <w:color w:val="000000" w:themeColor="text1"/>
          <w:highlight w:val="white"/>
          <w:lang w:eastAsia="en-US"/>
        </w:rPr>
        <w:t>, N.K. and Donnelly, M., (2020). Loneliness and social isolation interventions for older adults: a scoping review of reviews. </w:t>
      </w:r>
      <w:r w:rsidRPr="00EE7609">
        <w:rPr>
          <w:rFonts w:ascii="Arial" w:eastAsia="Times New Roman" w:hAnsi="Arial" w:cs="Arial"/>
          <w:i/>
          <w:color w:val="000000" w:themeColor="text1"/>
          <w:highlight w:val="white"/>
          <w:lang w:eastAsia="en-US"/>
        </w:rPr>
        <w:t>BMC public health</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20</w:t>
      </w:r>
      <w:r w:rsidRPr="00EE7609">
        <w:rPr>
          <w:rFonts w:ascii="Arial" w:eastAsia="Times New Roman" w:hAnsi="Arial" w:cs="Arial"/>
          <w:color w:val="000000" w:themeColor="text1"/>
          <w:highlight w:val="white"/>
          <w:lang w:eastAsia="en-US"/>
        </w:rPr>
        <w:t>(1), pp.1-14.</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lastRenderedPageBreak/>
        <w:t>Freedman, A. and Nicolle, J., (2020). Social isolation and loneliness: The new geriatric giants: Approach for primary care. </w:t>
      </w:r>
      <w:r w:rsidRPr="00EE7609">
        <w:rPr>
          <w:rFonts w:ascii="Arial" w:eastAsia="Times New Roman" w:hAnsi="Arial" w:cs="Arial"/>
          <w:i/>
          <w:color w:val="000000" w:themeColor="text1"/>
          <w:highlight w:val="white"/>
          <w:lang w:eastAsia="en-US"/>
        </w:rPr>
        <w:t>Canadian Family Physician</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66</w:t>
      </w:r>
      <w:r w:rsidRPr="00EE7609">
        <w:rPr>
          <w:rFonts w:ascii="Arial" w:eastAsia="Times New Roman" w:hAnsi="Arial" w:cs="Arial"/>
          <w:color w:val="000000" w:themeColor="text1"/>
          <w:highlight w:val="white"/>
          <w:lang w:eastAsia="en-US"/>
        </w:rPr>
        <w:t>(3), pp.176-182.</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Gale, C.R., Westbury, L. and Cooper, C., (2018). Social isolation and loneliness as risk factors for the progression of frailty: the English Longitudinal Study of Ageing. </w:t>
      </w:r>
      <w:r w:rsidRPr="00EE7609">
        <w:rPr>
          <w:rFonts w:ascii="Arial" w:eastAsia="Times New Roman" w:hAnsi="Arial" w:cs="Arial"/>
          <w:i/>
          <w:color w:val="000000" w:themeColor="text1"/>
          <w:highlight w:val="white"/>
          <w:lang w:eastAsia="en-US"/>
        </w:rPr>
        <w:t>Age and ageing</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47</w:t>
      </w:r>
      <w:r w:rsidRPr="00EE7609">
        <w:rPr>
          <w:rFonts w:ascii="Arial" w:eastAsia="Times New Roman" w:hAnsi="Arial" w:cs="Arial"/>
          <w:color w:val="000000" w:themeColor="text1"/>
          <w:highlight w:val="white"/>
          <w:lang w:eastAsia="en-US"/>
        </w:rPr>
        <w:t>(3), pp.392-397.</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 xml:space="preserve">Gardiner, C., </w:t>
      </w:r>
      <w:proofErr w:type="spellStart"/>
      <w:r w:rsidRPr="00EE7609">
        <w:rPr>
          <w:rFonts w:ascii="Arial" w:eastAsia="Times New Roman" w:hAnsi="Arial" w:cs="Arial"/>
          <w:color w:val="000000" w:themeColor="text1"/>
          <w:highlight w:val="white"/>
          <w:lang w:eastAsia="en-US"/>
        </w:rPr>
        <w:t>Geldenhuys</w:t>
      </w:r>
      <w:proofErr w:type="spellEnd"/>
      <w:r w:rsidRPr="00EE7609">
        <w:rPr>
          <w:rFonts w:ascii="Arial" w:eastAsia="Times New Roman" w:hAnsi="Arial" w:cs="Arial"/>
          <w:color w:val="000000" w:themeColor="text1"/>
          <w:highlight w:val="white"/>
          <w:lang w:eastAsia="en-US"/>
        </w:rPr>
        <w:t>, G. and Gott, M., (2018). Interventions to reduce social isolation and loneliness among older people: an integrative review. </w:t>
      </w:r>
      <w:r w:rsidRPr="00EE7609">
        <w:rPr>
          <w:rFonts w:ascii="Arial" w:eastAsia="Times New Roman" w:hAnsi="Arial" w:cs="Arial"/>
          <w:i/>
          <w:color w:val="000000" w:themeColor="text1"/>
          <w:highlight w:val="white"/>
          <w:lang w:eastAsia="en-US"/>
        </w:rPr>
        <w:t>Health &amp; social care in the community</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26</w:t>
      </w:r>
      <w:r w:rsidRPr="00EE7609">
        <w:rPr>
          <w:rFonts w:ascii="Arial" w:eastAsia="Times New Roman" w:hAnsi="Arial" w:cs="Arial"/>
          <w:color w:val="000000" w:themeColor="text1"/>
          <w:highlight w:val="white"/>
          <w:lang w:eastAsia="en-US"/>
        </w:rPr>
        <w:t>(2), pp.147-157.</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 xml:space="preserve">GOV.UK, (2015). </w:t>
      </w:r>
      <w:r w:rsidRPr="00EE7609">
        <w:rPr>
          <w:rFonts w:ascii="Arial" w:eastAsia="Times New Roman" w:hAnsi="Arial" w:cs="Arial"/>
          <w:i/>
          <w:iCs/>
          <w:color w:val="000000" w:themeColor="text1"/>
          <w:highlight w:val="white"/>
          <w:lang w:eastAsia="en-US"/>
        </w:rPr>
        <w:t xml:space="preserve">2010 to 2015 government paper: older people. </w:t>
      </w:r>
      <w:r w:rsidRPr="00EE7609">
        <w:rPr>
          <w:rFonts w:ascii="Arial" w:eastAsia="Times New Roman" w:hAnsi="Arial" w:cs="Arial"/>
          <w:color w:val="000000" w:themeColor="text1"/>
          <w:highlight w:val="white"/>
          <w:lang w:eastAsia="en-US"/>
        </w:rPr>
        <w:t xml:space="preserve">[Online]. Available at: </w:t>
      </w:r>
    </w:p>
    <w:p w:rsidR="00631701" w:rsidRPr="00EE7609" w:rsidRDefault="00631701" w:rsidP="00EE7609">
      <w:pPr>
        <w:spacing w:line="360" w:lineRule="auto"/>
        <w:jc w:val="both"/>
        <w:rPr>
          <w:rFonts w:ascii="Arial" w:eastAsiaTheme="minorEastAsia" w:hAnsi="Arial" w:cs="Arial"/>
          <w:lang w:eastAsia="en-GB"/>
        </w:rPr>
      </w:pPr>
      <w:r w:rsidRPr="00EE7609">
        <w:rPr>
          <w:rFonts w:ascii="Arial" w:eastAsiaTheme="minorEastAsia" w:hAnsi="Arial" w:cs="Arial"/>
          <w:lang w:eastAsia="en-GB"/>
        </w:rPr>
        <w:t>https://www.gov.uk/government/publications/2010-to-2015-government-policy-older-people/2010-to-2015-government-policy-older-people</w:t>
      </w:r>
    </w:p>
    <w:p w:rsidR="00631701" w:rsidRPr="00EE7609" w:rsidRDefault="00631701" w:rsidP="00EE7609">
      <w:pPr>
        <w:spacing w:line="360" w:lineRule="auto"/>
        <w:jc w:val="both"/>
        <w:rPr>
          <w:rFonts w:ascii="Arial" w:eastAsiaTheme="minorEastAsia" w:hAnsi="Arial" w:cs="Arial"/>
          <w:lang w:eastAsia="en-GB"/>
        </w:rPr>
      </w:pPr>
      <w:r w:rsidRPr="00EE7609">
        <w:rPr>
          <w:rFonts w:ascii="Arial" w:eastAsiaTheme="minorEastAsia" w:hAnsi="Arial" w:cs="Arial"/>
          <w:lang w:eastAsia="en-GB"/>
        </w:rPr>
        <w:t xml:space="preserve">(Accessed on: 28/03/2021). </w:t>
      </w:r>
    </w:p>
    <w:p w:rsidR="00631701" w:rsidRPr="00EE7609" w:rsidRDefault="00631701" w:rsidP="00EE7609">
      <w:pPr>
        <w:spacing w:line="360" w:lineRule="auto"/>
        <w:jc w:val="both"/>
        <w:rPr>
          <w:rFonts w:ascii="Arial" w:eastAsiaTheme="minorEastAsia" w:hAnsi="Arial" w:cs="Arial"/>
          <w:lang w:eastAsia="en-GB"/>
        </w:rPr>
      </w:pPr>
    </w:p>
    <w:p w:rsidR="0065357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t>Hakulinen</w:t>
      </w:r>
      <w:proofErr w:type="spellEnd"/>
      <w:r w:rsidRPr="00EE7609">
        <w:rPr>
          <w:rFonts w:ascii="Arial" w:eastAsia="Times New Roman" w:hAnsi="Arial" w:cs="Arial"/>
          <w:color w:val="000000" w:themeColor="text1"/>
          <w:highlight w:val="white"/>
          <w:lang w:eastAsia="en-US"/>
        </w:rPr>
        <w:t xml:space="preserve">, C., </w:t>
      </w:r>
      <w:proofErr w:type="spellStart"/>
      <w:r w:rsidRPr="00EE7609">
        <w:rPr>
          <w:rFonts w:ascii="Arial" w:eastAsia="Times New Roman" w:hAnsi="Arial" w:cs="Arial"/>
          <w:color w:val="000000" w:themeColor="text1"/>
          <w:highlight w:val="white"/>
          <w:lang w:eastAsia="en-US"/>
        </w:rPr>
        <w:t>Pulkki-Råback</w:t>
      </w:r>
      <w:proofErr w:type="spellEnd"/>
      <w:r w:rsidRPr="00EE7609">
        <w:rPr>
          <w:rFonts w:ascii="Arial" w:eastAsia="Times New Roman" w:hAnsi="Arial" w:cs="Arial"/>
          <w:color w:val="000000" w:themeColor="text1"/>
          <w:highlight w:val="white"/>
          <w:lang w:eastAsia="en-US"/>
        </w:rPr>
        <w:t xml:space="preserve">, L., Virtanen, M., </w:t>
      </w:r>
      <w:proofErr w:type="spellStart"/>
      <w:r w:rsidRPr="00EE7609">
        <w:rPr>
          <w:rFonts w:ascii="Arial" w:eastAsia="Times New Roman" w:hAnsi="Arial" w:cs="Arial"/>
          <w:color w:val="000000" w:themeColor="text1"/>
          <w:highlight w:val="white"/>
          <w:lang w:eastAsia="en-US"/>
        </w:rPr>
        <w:t>Jokela</w:t>
      </w:r>
      <w:proofErr w:type="spellEnd"/>
      <w:r w:rsidRPr="00EE7609">
        <w:rPr>
          <w:rFonts w:ascii="Arial" w:eastAsia="Times New Roman" w:hAnsi="Arial" w:cs="Arial"/>
          <w:color w:val="000000" w:themeColor="text1"/>
          <w:highlight w:val="white"/>
          <w:lang w:eastAsia="en-US"/>
        </w:rPr>
        <w:t xml:space="preserve">, M., </w:t>
      </w:r>
      <w:proofErr w:type="spellStart"/>
      <w:r w:rsidRPr="00EE7609">
        <w:rPr>
          <w:rFonts w:ascii="Arial" w:eastAsia="Times New Roman" w:hAnsi="Arial" w:cs="Arial"/>
          <w:color w:val="000000" w:themeColor="text1"/>
          <w:highlight w:val="white"/>
          <w:lang w:eastAsia="en-US"/>
        </w:rPr>
        <w:t>Kivimäki</w:t>
      </w:r>
      <w:proofErr w:type="spellEnd"/>
      <w:r w:rsidRPr="00EE7609">
        <w:rPr>
          <w:rFonts w:ascii="Arial" w:eastAsia="Times New Roman" w:hAnsi="Arial" w:cs="Arial"/>
          <w:color w:val="000000" w:themeColor="text1"/>
          <w:highlight w:val="white"/>
          <w:lang w:eastAsia="en-US"/>
        </w:rPr>
        <w:t xml:space="preserve">, M. and </w:t>
      </w:r>
      <w:proofErr w:type="spellStart"/>
      <w:r w:rsidRPr="00EE7609">
        <w:rPr>
          <w:rFonts w:ascii="Arial" w:eastAsia="Times New Roman" w:hAnsi="Arial" w:cs="Arial"/>
          <w:color w:val="000000" w:themeColor="text1"/>
          <w:highlight w:val="white"/>
          <w:lang w:eastAsia="en-US"/>
        </w:rPr>
        <w:t>Elovainio</w:t>
      </w:r>
      <w:proofErr w:type="spellEnd"/>
      <w:r w:rsidRPr="00EE7609">
        <w:rPr>
          <w:rFonts w:ascii="Arial" w:eastAsia="Times New Roman" w:hAnsi="Arial" w:cs="Arial"/>
          <w:color w:val="000000" w:themeColor="text1"/>
          <w:highlight w:val="white"/>
          <w:lang w:eastAsia="en-US"/>
        </w:rPr>
        <w:t>, M., (2018). Social isolation and loneliness as risk factors for myocardial infarction, stroke and mortality: UK Biobank cohort study of 479 054 men and women. </w:t>
      </w:r>
      <w:r w:rsidRPr="00EE7609">
        <w:rPr>
          <w:rFonts w:ascii="Arial" w:eastAsia="Times New Roman" w:hAnsi="Arial" w:cs="Arial"/>
          <w:i/>
          <w:color w:val="000000" w:themeColor="text1"/>
          <w:highlight w:val="white"/>
          <w:lang w:eastAsia="en-US"/>
        </w:rPr>
        <w:t>Heart</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104</w:t>
      </w:r>
      <w:r w:rsidRPr="00EE7609">
        <w:rPr>
          <w:rFonts w:ascii="Arial" w:eastAsia="Times New Roman" w:hAnsi="Arial" w:cs="Arial"/>
          <w:color w:val="000000" w:themeColor="text1"/>
          <w:highlight w:val="white"/>
          <w:lang w:eastAsia="en-US"/>
        </w:rPr>
        <w:t>(18), pp.1536-1542.</w:t>
      </w:r>
    </w:p>
    <w:p w:rsidR="00653571" w:rsidRPr="00EE7609" w:rsidRDefault="00653571" w:rsidP="00EE7609">
      <w:pPr>
        <w:spacing w:line="360" w:lineRule="auto"/>
        <w:jc w:val="both"/>
        <w:rPr>
          <w:rFonts w:ascii="Arial" w:hAnsi="Arial" w:cs="Arial"/>
          <w:b/>
          <w:bCs/>
        </w:rPr>
      </w:pPr>
    </w:p>
    <w:p w:rsidR="00653571" w:rsidRPr="00EE7609" w:rsidRDefault="00653571" w:rsidP="00EE7609">
      <w:pPr>
        <w:spacing w:line="360" w:lineRule="auto"/>
        <w:jc w:val="both"/>
        <w:rPr>
          <w:rFonts w:ascii="Arial" w:hAnsi="Arial" w:cs="Arial"/>
        </w:rPr>
      </w:pPr>
      <w:r w:rsidRPr="00EE7609">
        <w:rPr>
          <w:rFonts w:ascii="Arial" w:hAnsi="Arial" w:cs="Arial"/>
        </w:rPr>
        <w:t xml:space="preserve">Harvard University., (2021).  </w:t>
      </w:r>
      <w:r w:rsidRPr="00EE7609">
        <w:rPr>
          <w:rFonts w:ascii="Arial" w:hAnsi="Arial" w:cs="Arial"/>
          <w:i/>
          <w:iCs/>
        </w:rPr>
        <w:t xml:space="preserve">Harvard Health Publishing. </w:t>
      </w:r>
      <w:r w:rsidRPr="00EE7609">
        <w:rPr>
          <w:rFonts w:ascii="Arial" w:hAnsi="Arial" w:cs="Arial"/>
        </w:rPr>
        <w:t xml:space="preserve">[Online]. Available at: </w:t>
      </w:r>
    </w:p>
    <w:p w:rsidR="00653571" w:rsidRPr="00EE7609" w:rsidRDefault="00653571" w:rsidP="00EE7609">
      <w:pPr>
        <w:spacing w:line="360" w:lineRule="auto"/>
        <w:jc w:val="both"/>
        <w:rPr>
          <w:rFonts w:ascii="Arial" w:hAnsi="Arial" w:cs="Arial"/>
        </w:rPr>
      </w:pPr>
      <w:r w:rsidRPr="00EE7609">
        <w:rPr>
          <w:rFonts w:ascii="Arial" w:hAnsi="Arial" w:cs="Arial"/>
        </w:rPr>
        <w:t>https://www.health.harvard.edu/search?q=aging</w:t>
      </w:r>
    </w:p>
    <w:p w:rsidR="00631701" w:rsidRPr="00EE7609" w:rsidRDefault="00653571" w:rsidP="00EE7609">
      <w:pPr>
        <w:spacing w:line="360" w:lineRule="auto"/>
        <w:jc w:val="both"/>
        <w:rPr>
          <w:rFonts w:ascii="Arial" w:hAnsi="Arial" w:cs="Arial"/>
        </w:rPr>
      </w:pPr>
      <w:r w:rsidRPr="00EE7609">
        <w:rPr>
          <w:rFonts w:ascii="Arial" w:hAnsi="Arial" w:cs="Arial"/>
        </w:rPr>
        <w:t>(Accessed on: 25</w:t>
      </w:r>
      <w:r w:rsidRPr="00EE7609">
        <w:rPr>
          <w:rFonts w:ascii="Arial" w:hAnsi="Arial" w:cs="Arial"/>
          <w:vertAlign w:val="superscript"/>
        </w:rPr>
        <w:t>th</w:t>
      </w:r>
      <w:r w:rsidRPr="00EE7609">
        <w:rPr>
          <w:rFonts w:ascii="Arial" w:hAnsi="Arial" w:cs="Arial"/>
        </w:rPr>
        <w:t xml:space="preserve"> March 2020).</w:t>
      </w:r>
    </w:p>
    <w:p w:rsidR="00653571" w:rsidRPr="00EE7609" w:rsidRDefault="0065357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t>Hwang</w:t>
      </w:r>
      <w:proofErr w:type="spellEnd"/>
      <w:r w:rsidRPr="00EE7609">
        <w:rPr>
          <w:rFonts w:ascii="Arial" w:eastAsia="Times New Roman" w:hAnsi="Arial" w:cs="Arial"/>
          <w:color w:val="000000" w:themeColor="text1"/>
          <w:highlight w:val="white"/>
          <w:lang w:eastAsia="en-US"/>
        </w:rPr>
        <w:t xml:space="preserve">, J., Wang, L., </w:t>
      </w:r>
      <w:proofErr w:type="spellStart"/>
      <w:r w:rsidRPr="00EE7609">
        <w:rPr>
          <w:rFonts w:ascii="Arial" w:eastAsia="Times New Roman" w:hAnsi="Arial" w:cs="Arial"/>
          <w:color w:val="000000" w:themeColor="text1"/>
          <w:highlight w:val="white"/>
          <w:lang w:eastAsia="en-US"/>
        </w:rPr>
        <w:t>Siever</w:t>
      </w:r>
      <w:proofErr w:type="spellEnd"/>
      <w:r w:rsidRPr="00EE7609">
        <w:rPr>
          <w:rFonts w:ascii="Arial" w:eastAsia="Times New Roman" w:hAnsi="Arial" w:cs="Arial"/>
          <w:color w:val="000000" w:themeColor="text1"/>
          <w:highlight w:val="white"/>
          <w:lang w:eastAsia="en-US"/>
        </w:rPr>
        <w:t>, J., Medico, T.D. and Jones, C.A., (2019). Loneliness and social isolation among older adults in a community exercise program: a qualitative study. </w:t>
      </w:r>
      <w:proofErr w:type="spellStart"/>
      <w:r w:rsidRPr="00EE7609">
        <w:rPr>
          <w:rFonts w:ascii="Arial" w:eastAsia="Times New Roman" w:hAnsi="Arial" w:cs="Arial"/>
          <w:i/>
          <w:color w:val="000000" w:themeColor="text1"/>
          <w:highlight w:val="white"/>
          <w:lang w:eastAsia="en-US"/>
        </w:rPr>
        <w:t>Aging</w:t>
      </w:r>
      <w:proofErr w:type="spellEnd"/>
      <w:r w:rsidRPr="00EE7609">
        <w:rPr>
          <w:rFonts w:ascii="Arial" w:eastAsia="Times New Roman" w:hAnsi="Arial" w:cs="Arial"/>
          <w:i/>
          <w:color w:val="000000" w:themeColor="text1"/>
          <w:highlight w:val="white"/>
          <w:lang w:eastAsia="en-US"/>
        </w:rPr>
        <w:t xml:space="preserve"> &amp; mental health</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23</w:t>
      </w:r>
      <w:r w:rsidRPr="00EE7609">
        <w:rPr>
          <w:rFonts w:ascii="Arial" w:eastAsia="Times New Roman" w:hAnsi="Arial" w:cs="Arial"/>
          <w:color w:val="000000" w:themeColor="text1"/>
          <w:highlight w:val="white"/>
          <w:lang w:eastAsia="en-US"/>
        </w:rPr>
        <w:t>(6), pp.736-742.</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t>Ige</w:t>
      </w:r>
      <w:proofErr w:type="spellEnd"/>
      <w:r w:rsidRPr="00EE7609">
        <w:rPr>
          <w:rFonts w:ascii="Arial" w:eastAsia="Times New Roman" w:hAnsi="Arial" w:cs="Arial"/>
          <w:color w:val="000000" w:themeColor="text1"/>
          <w:highlight w:val="white"/>
          <w:lang w:eastAsia="en-US"/>
        </w:rPr>
        <w:t xml:space="preserve">, J., Gibbons, L., Bray, I. and </w:t>
      </w:r>
      <w:proofErr w:type="spellStart"/>
      <w:r w:rsidRPr="00EE7609">
        <w:rPr>
          <w:rFonts w:ascii="Arial" w:eastAsia="Times New Roman" w:hAnsi="Arial" w:cs="Arial"/>
          <w:color w:val="000000" w:themeColor="text1"/>
          <w:highlight w:val="white"/>
          <w:lang w:eastAsia="en-US"/>
        </w:rPr>
        <w:t>Gray</w:t>
      </w:r>
      <w:proofErr w:type="spellEnd"/>
      <w:r w:rsidRPr="00EE7609">
        <w:rPr>
          <w:rFonts w:ascii="Arial" w:eastAsia="Times New Roman" w:hAnsi="Arial" w:cs="Arial"/>
          <w:color w:val="000000" w:themeColor="text1"/>
          <w:highlight w:val="white"/>
          <w:lang w:eastAsia="en-US"/>
        </w:rPr>
        <w:t>, S., (2019). Methods of identifying and recruiting older people at risk of social isolation and loneliness: a mixed methods review. </w:t>
      </w:r>
      <w:r w:rsidRPr="00EE7609">
        <w:rPr>
          <w:rFonts w:ascii="Arial" w:eastAsia="Times New Roman" w:hAnsi="Arial" w:cs="Arial"/>
          <w:i/>
          <w:color w:val="000000" w:themeColor="text1"/>
          <w:highlight w:val="white"/>
          <w:lang w:eastAsia="en-US"/>
        </w:rPr>
        <w:t>BMC medical research methodology</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19</w:t>
      </w:r>
      <w:r w:rsidRPr="00EE7609">
        <w:rPr>
          <w:rFonts w:ascii="Arial" w:eastAsia="Times New Roman" w:hAnsi="Arial" w:cs="Arial"/>
          <w:color w:val="000000" w:themeColor="text1"/>
          <w:highlight w:val="white"/>
          <w:lang w:eastAsia="en-US"/>
        </w:rPr>
        <w:t>(1), pp.1-11.</w:t>
      </w:r>
    </w:p>
    <w:p w:rsidR="00631701" w:rsidRPr="00EE7609" w:rsidRDefault="00631701" w:rsidP="00EE7609">
      <w:pPr>
        <w:spacing w:line="360" w:lineRule="auto"/>
        <w:jc w:val="both"/>
        <w:rPr>
          <w:rFonts w:ascii="Arial" w:eastAsia="Times New Roman" w:hAnsi="Arial" w:cs="Arial"/>
          <w:color w:val="000000" w:themeColor="text1"/>
          <w:lang w:eastAsia="en-US"/>
        </w:rPr>
      </w:pPr>
      <w:r w:rsidRPr="00EE7609">
        <w:rPr>
          <w:rFonts w:ascii="Arial" w:eastAsia="Times New Roman" w:hAnsi="Arial" w:cs="Arial"/>
          <w:color w:val="000000" w:themeColor="text1"/>
          <w:highlight w:val="white"/>
          <w:lang w:eastAsia="en-US"/>
        </w:rPr>
        <w:lastRenderedPageBreak/>
        <w:t xml:space="preserve">Kelly, D., Steiner, A., </w:t>
      </w:r>
      <w:proofErr w:type="spellStart"/>
      <w:r w:rsidRPr="00EE7609">
        <w:rPr>
          <w:rFonts w:ascii="Arial" w:eastAsia="Times New Roman" w:hAnsi="Arial" w:cs="Arial"/>
          <w:color w:val="000000" w:themeColor="text1"/>
          <w:highlight w:val="white"/>
          <w:lang w:eastAsia="en-US"/>
        </w:rPr>
        <w:t>Mazzei</w:t>
      </w:r>
      <w:proofErr w:type="spellEnd"/>
      <w:r w:rsidRPr="00EE7609">
        <w:rPr>
          <w:rFonts w:ascii="Arial" w:eastAsia="Times New Roman" w:hAnsi="Arial" w:cs="Arial"/>
          <w:color w:val="000000" w:themeColor="text1"/>
          <w:highlight w:val="white"/>
          <w:lang w:eastAsia="en-US"/>
        </w:rPr>
        <w:t>, M. and Baker, R., (2019). Filling a void? The role of social enterprise in addressing social isolation and loneliness in rural communities. </w:t>
      </w:r>
      <w:r w:rsidRPr="00EE7609">
        <w:rPr>
          <w:rFonts w:ascii="Arial" w:eastAsia="Times New Roman" w:hAnsi="Arial" w:cs="Arial"/>
          <w:i/>
          <w:color w:val="000000" w:themeColor="text1"/>
          <w:highlight w:val="white"/>
          <w:lang w:eastAsia="en-US"/>
        </w:rPr>
        <w:t>Journal of rural studies</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70</w:t>
      </w:r>
      <w:r w:rsidRPr="00EE7609">
        <w:rPr>
          <w:rFonts w:ascii="Arial" w:eastAsia="Times New Roman" w:hAnsi="Arial" w:cs="Arial"/>
          <w:color w:val="000000" w:themeColor="text1"/>
          <w:highlight w:val="white"/>
          <w:lang w:eastAsia="en-US"/>
        </w:rPr>
        <w:t>, pp.225-236.</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 xml:space="preserve">Kim, N. and </w:t>
      </w:r>
      <w:proofErr w:type="spellStart"/>
      <w:r w:rsidRPr="00EE7609">
        <w:rPr>
          <w:rFonts w:ascii="Arial" w:eastAsia="Times New Roman" w:hAnsi="Arial" w:cs="Arial"/>
          <w:color w:val="000000" w:themeColor="text1"/>
          <w:highlight w:val="white"/>
          <w:lang w:eastAsia="en-US"/>
        </w:rPr>
        <w:t>Kang</w:t>
      </w:r>
      <w:proofErr w:type="spellEnd"/>
      <w:r w:rsidRPr="00EE7609">
        <w:rPr>
          <w:rFonts w:ascii="Arial" w:eastAsia="Times New Roman" w:hAnsi="Arial" w:cs="Arial"/>
          <w:color w:val="000000" w:themeColor="text1"/>
          <w:highlight w:val="white"/>
          <w:lang w:eastAsia="en-US"/>
        </w:rPr>
        <w:t>, S.W., (2017). Older and more engaged: The mediating role of age</w:t>
      </w:r>
      <w:r w:rsidRPr="00EE7609">
        <w:rPr>
          <w:rFonts w:ascii="Cambria Math" w:eastAsia="Times New Roman" w:hAnsi="Cambria Math" w:cs="Cambria Math"/>
          <w:color w:val="000000" w:themeColor="text1"/>
          <w:highlight w:val="white"/>
          <w:lang w:eastAsia="en-US"/>
        </w:rPr>
        <w:t>‐</w:t>
      </w:r>
      <w:r w:rsidRPr="00EE7609">
        <w:rPr>
          <w:rFonts w:ascii="Arial" w:eastAsia="Times New Roman" w:hAnsi="Arial" w:cs="Arial"/>
          <w:color w:val="000000" w:themeColor="text1"/>
          <w:highlight w:val="white"/>
          <w:lang w:eastAsia="en-US"/>
        </w:rPr>
        <w:t>linked resources on work engagement. Human Resource Management, 56(5), pp.731-746.</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t>Klinenberg</w:t>
      </w:r>
      <w:proofErr w:type="spellEnd"/>
      <w:r w:rsidRPr="00EE7609">
        <w:rPr>
          <w:rFonts w:ascii="Arial" w:eastAsia="Times New Roman" w:hAnsi="Arial" w:cs="Arial"/>
          <w:color w:val="000000" w:themeColor="text1"/>
          <w:highlight w:val="white"/>
          <w:lang w:eastAsia="en-US"/>
        </w:rPr>
        <w:t>, E., (2018). Is loneliness a health epidemic. </w:t>
      </w:r>
      <w:r w:rsidRPr="00EE7609">
        <w:rPr>
          <w:rFonts w:ascii="Arial" w:eastAsia="Times New Roman" w:hAnsi="Arial" w:cs="Arial"/>
          <w:i/>
          <w:color w:val="000000" w:themeColor="text1"/>
          <w:highlight w:val="white"/>
          <w:lang w:eastAsia="en-US"/>
        </w:rPr>
        <w:t>New York Times</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9</w:t>
      </w:r>
      <w:r w:rsidRPr="00EE7609">
        <w:rPr>
          <w:rFonts w:ascii="Arial" w:eastAsia="Times New Roman" w:hAnsi="Arial" w:cs="Arial"/>
          <w:color w:val="000000" w:themeColor="text1"/>
          <w:highlight w:val="white"/>
          <w:lang w:eastAsia="en-US"/>
        </w:rPr>
        <w:t>.</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t>Landeiro</w:t>
      </w:r>
      <w:proofErr w:type="spellEnd"/>
      <w:r w:rsidRPr="00EE7609">
        <w:rPr>
          <w:rFonts w:ascii="Arial" w:eastAsia="Times New Roman" w:hAnsi="Arial" w:cs="Arial"/>
          <w:color w:val="000000" w:themeColor="text1"/>
          <w:highlight w:val="white"/>
          <w:lang w:eastAsia="en-US"/>
        </w:rPr>
        <w:t xml:space="preserve">, F., Barrows, P., </w:t>
      </w:r>
      <w:proofErr w:type="spellStart"/>
      <w:r w:rsidRPr="00EE7609">
        <w:rPr>
          <w:rFonts w:ascii="Arial" w:eastAsia="Times New Roman" w:hAnsi="Arial" w:cs="Arial"/>
          <w:color w:val="000000" w:themeColor="text1"/>
          <w:highlight w:val="white"/>
          <w:lang w:eastAsia="en-US"/>
        </w:rPr>
        <w:t>Musson</w:t>
      </w:r>
      <w:proofErr w:type="spellEnd"/>
      <w:r w:rsidRPr="00EE7609">
        <w:rPr>
          <w:rFonts w:ascii="Arial" w:eastAsia="Times New Roman" w:hAnsi="Arial" w:cs="Arial"/>
          <w:color w:val="000000" w:themeColor="text1"/>
          <w:highlight w:val="white"/>
          <w:lang w:eastAsia="en-US"/>
        </w:rPr>
        <w:t xml:space="preserve">, E.N., </w:t>
      </w:r>
      <w:proofErr w:type="spellStart"/>
      <w:r w:rsidRPr="00EE7609">
        <w:rPr>
          <w:rFonts w:ascii="Arial" w:eastAsia="Times New Roman" w:hAnsi="Arial" w:cs="Arial"/>
          <w:color w:val="000000" w:themeColor="text1"/>
          <w:highlight w:val="white"/>
          <w:lang w:eastAsia="en-US"/>
        </w:rPr>
        <w:t>Gray</w:t>
      </w:r>
      <w:proofErr w:type="spellEnd"/>
      <w:r w:rsidRPr="00EE7609">
        <w:rPr>
          <w:rFonts w:ascii="Arial" w:eastAsia="Times New Roman" w:hAnsi="Arial" w:cs="Arial"/>
          <w:color w:val="000000" w:themeColor="text1"/>
          <w:highlight w:val="white"/>
          <w:lang w:eastAsia="en-US"/>
        </w:rPr>
        <w:t>, A.M. and Leal, J., (2017). Reducing social isolation and loneliness in older people: a systematic review protocol. </w:t>
      </w:r>
      <w:r w:rsidRPr="00EE7609">
        <w:rPr>
          <w:rFonts w:ascii="Arial" w:eastAsia="Times New Roman" w:hAnsi="Arial" w:cs="Arial"/>
          <w:i/>
          <w:color w:val="000000" w:themeColor="text1"/>
          <w:highlight w:val="white"/>
          <w:lang w:eastAsia="en-US"/>
        </w:rPr>
        <w:t>BMJ open</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7</w:t>
      </w:r>
      <w:r w:rsidRPr="00EE7609">
        <w:rPr>
          <w:rFonts w:ascii="Arial" w:eastAsia="Times New Roman" w:hAnsi="Arial" w:cs="Arial"/>
          <w:color w:val="000000" w:themeColor="text1"/>
          <w:highlight w:val="white"/>
          <w:lang w:eastAsia="en-US"/>
        </w:rPr>
        <w:t>(5).</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heme="minorEastAsia" w:hAnsi="Arial" w:cs="Arial"/>
          <w:highlight w:val="white"/>
          <w:lang w:eastAsia="en-US"/>
        </w:rPr>
      </w:pPr>
      <w:r w:rsidRPr="00EE7609">
        <w:rPr>
          <w:rFonts w:ascii="Arial" w:eastAsia="Arial" w:hAnsi="Arial" w:cs="Arial"/>
          <w:color w:val="000000" w:themeColor="text1"/>
          <w:lang w:eastAsia="en-US"/>
        </w:rPr>
        <w:t xml:space="preserve">Legislation (2021). </w:t>
      </w:r>
      <w:r w:rsidRPr="00EE7609">
        <w:rPr>
          <w:rFonts w:ascii="Arial" w:eastAsia="Arial" w:hAnsi="Arial" w:cs="Arial"/>
          <w:i/>
          <w:color w:val="000000" w:themeColor="text1"/>
          <w:lang w:eastAsia="en-US"/>
        </w:rPr>
        <w:t xml:space="preserve">Care Act 2014. </w:t>
      </w:r>
      <w:r w:rsidRPr="00EE7609">
        <w:rPr>
          <w:rFonts w:ascii="Arial" w:eastAsiaTheme="minorEastAsia" w:hAnsi="Arial" w:cs="Arial"/>
          <w:lang w:eastAsia="en-US"/>
        </w:rPr>
        <w:t>https://www.legislation.gov.uk/ukpga/2014/23/ contents/enacted</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i/>
          <w:color w:val="000000" w:themeColor="text1"/>
          <w:u w:val="single"/>
          <w:lang w:eastAsia="en-US"/>
        </w:rPr>
      </w:pPr>
      <w:r w:rsidRPr="00EE7609">
        <w:rPr>
          <w:rFonts w:ascii="Arial" w:eastAsia="Arial" w:hAnsi="Arial" w:cs="Arial"/>
          <w:color w:val="000000" w:themeColor="text1"/>
          <w:lang w:eastAsia="en-US"/>
        </w:rPr>
        <w:t>Legislation (2021).</w:t>
      </w:r>
      <w:r w:rsidRPr="00EE7609">
        <w:rPr>
          <w:rFonts w:ascii="Arial" w:eastAsia="Arial" w:hAnsi="Arial" w:cs="Arial"/>
          <w:i/>
          <w:color w:val="000000" w:themeColor="text1"/>
          <w:lang w:eastAsia="en-US"/>
        </w:rPr>
        <w:t xml:space="preserve"> </w:t>
      </w:r>
      <w:r w:rsidRPr="00EE7609">
        <w:rPr>
          <w:rFonts w:ascii="Arial" w:eastAsia="Times New Roman" w:hAnsi="Arial" w:cs="Arial"/>
          <w:i/>
          <w:color w:val="000000" w:themeColor="text1"/>
          <w:lang w:eastAsia="en-US"/>
        </w:rPr>
        <w:t xml:space="preserve">Equality act 2010. </w:t>
      </w:r>
      <w:r w:rsidRPr="00EE7609">
        <w:rPr>
          <w:rFonts w:ascii="Arial" w:eastAsia="Times New Roman" w:hAnsi="Arial" w:cs="Arial"/>
          <w:i/>
          <w:color w:val="000000" w:themeColor="text1"/>
          <w:u w:val="single"/>
          <w:lang w:eastAsia="en-US"/>
        </w:rPr>
        <w:t>https://www.legislation.gov.uk/ukpga/2010/15/contents</w:t>
      </w:r>
    </w:p>
    <w:p w:rsidR="005F0EB7" w:rsidRPr="00EE7609" w:rsidRDefault="005F0EB7" w:rsidP="00EE7609">
      <w:pPr>
        <w:spacing w:line="360" w:lineRule="auto"/>
        <w:jc w:val="both"/>
        <w:rPr>
          <w:rFonts w:ascii="Arial" w:eastAsia="Times New Roman" w:hAnsi="Arial" w:cs="Arial"/>
          <w:i/>
          <w:color w:val="000000" w:themeColor="text1"/>
          <w:u w:val="single"/>
          <w:lang w:eastAsia="en-US"/>
        </w:rPr>
      </w:pPr>
    </w:p>
    <w:p w:rsidR="005F0EB7" w:rsidRPr="00EE7609" w:rsidRDefault="005F0EB7" w:rsidP="00EE7609">
      <w:pPr>
        <w:spacing w:line="360" w:lineRule="auto"/>
        <w:jc w:val="both"/>
        <w:rPr>
          <w:rFonts w:ascii="Arial" w:eastAsia="Times New Roman" w:hAnsi="Arial" w:cs="Arial"/>
          <w:i/>
          <w:color w:val="000000" w:themeColor="text1"/>
          <w:lang w:eastAsia="en-US"/>
        </w:rPr>
      </w:pPr>
      <w:proofErr w:type="spellStart"/>
      <w:r w:rsidRPr="00EE7609">
        <w:rPr>
          <w:rFonts w:ascii="Arial" w:eastAsia="Times New Roman" w:hAnsi="Arial" w:cs="Arial"/>
          <w:iCs/>
          <w:color w:val="000000" w:themeColor="text1"/>
          <w:lang w:eastAsia="en-US"/>
        </w:rPr>
        <w:t>Legistation</w:t>
      </w:r>
      <w:proofErr w:type="spellEnd"/>
      <w:r w:rsidRPr="00EE7609">
        <w:rPr>
          <w:rFonts w:ascii="Arial" w:eastAsia="Times New Roman" w:hAnsi="Arial" w:cs="Arial"/>
          <w:iCs/>
          <w:color w:val="000000" w:themeColor="text1"/>
          <w:lang w:eastAsia="en-US"/>
        </w:rPr>
        <w:t xml:space="preserve"> (2021). </w:t>
      </w:r>
      <w:r w:rsidRPr="00EE7609">
        <w:rPr>
          <w:rFonts w:ascii="Arial" w:eastAsia="Times New Roman" w:hAnsi="Arial" w:cs="Arial"/>
          <w:i/>
          <w:color w:val="000000" w:themeColor="text1"/>
          <w:lang w:eastAsia="en-US"/>
        </w:rPr>
        <w:t xml:space="preserve"> Health and Social Care Act 2012. </w:t>
      </w:r>
    </w:p>
    <w:p w:rsidR="005F0EB7" w:rsidRPr="00EE7609" w:rsidRDefault="005F0EB7" w:rsidP="00EE7609">
      <w:pPr>
        <w:spacing w:line="360" w:lineRule="auto"/>
        <w:jc w:val="both"/>
        <w:rPr>
          <w:rFonts w:ascii="Arial" w:hAnsi="Arial" w:cs="Arial"/>
        </w:rPr>
      </w:pPr>
      <w:r w:rsidRPr="00EE7609">
        <w:rPr>
          <w:rFonts w:ascii="Arial" w:hAnsi="Arial" w:cs="Arial"/>
        </w:rPr>
        <w:t>https://www.legislation.gov.uk/ukpga/2012/7/contents/enacted</w:t>
      </w:r>
    </w:p>
    <w:p w:rsidR="00A21398" w:rsidRPr="00EE7609" w:rsidRDefault="00A21398" w:rsidP="00EE7609">
      <w:pPr>
        <w:spacing w:line="360" w:lineRule="auto"/>
        <w:jc w:val="both"/>
        <w:rPr>
          <w:rFonts w:ascii="Arial" w:eastAsia="Times New Roman" w:hAnsi="Arial" w:cs="Arial"/>
          <w:i/>
          <w:color w:val="000000" w:themeColor="text1"/>
          <w:lang w:eastAsia="en-US"/>
        </w:rPr>
      </w:pPr>
    </w:p>
    <w:p w:rsidR="00631701" w:rsidRPr="00EE7609" w:rsidRDefault="00631701" w:rsidP="00EE7609">
      <w:pPr>
        <w:spacing w:line="360" w:lineRule="auto"/>
        <w:jc w:val="both"/>
        <w:rPr>
          <w:rFonts w:ascii="Arial" w:eastAsia="Arial" w:hAnsi="Arial" w:cs="Arial"/>
          <w:lang w:eastAsia="en-US"/>
        </w:rPr>
      </w:pPr>
      <w:r w:rsidRPr="00EE7609">
        <w:rPr>
          <w:rFonts w:ascii="Arial" w:eastAsia="Arial" w:hAnsi="Arial" w:cs="Arial"/>
          <w:i/>
          <w:color w:val="000000" w:themeColor="text1"/>
          <w:lang w:eastAsia="en-US"/>
        </w:rPr>
        <w:t xml:space="preserve">Legislation (2021). Mental Capacity Act 2005. </w:t>
      </w:r>
      <w:r w:rsidRPr="00EE7609">
        <w:rPr>
          <w:rFonts w:ascii="Arial" w:eastAsiaTheme="minorEastAsia" w:hAnsi="Arial" w:cs="Arial"/>
          <w:lang w:eastAsia="en-US"/>
        </w:rPr>
        <w:t xml:space="preserve">https://www.legislation.gov.uk/ </w:t>
      </w:r>
      <w:proofErr w:type="spellStart"/>
      <w:r w:rsidRPr="00EE7609">
        <w:rPr>
          <w:rFonts w:ascii="Arial" w:eastAsiaTheme="minorEastAsia" w:hAnsi="Arial" w:cs="Arial"/>
          <w:lang w:eastAsia="en-US"/>
        </w:rPr>
        <w:t>ukpga</w:t>
      </w:r>
      <w:proofErr w:type="spellEnd"/>
      <w:r w:rsidRPr="00EE7609">
        <w:rPr>
          <w:rFonts w:ascii="Arial" w:eastAsiaTheme="minorEastAsia" w:hAnsi="Arial" w:cs="Arial"/>
          <w:lang w:eastAsia="en-US"/>
        </w:rPr>
        <w:t>/2005/9/contents</w:t>
      </w:r>
    </w:p>
    <w:p w:rsidR="00631701" w:rsidRPr="00EE7609" w:rsidRDefault="00631701" w:rsidP="00EE7609">
      <w:pPr>
        <w:spacing w:line="360" w:lineRule="auto"/>
        <w:jc w:val="both"/>
        <w:rPr>
          <w:rFonts w:ascii="Arial" w:eastAsia="Arial" w:hAnsi="Arial" w:cs="Arial"/>
          <w:i/>
          <w:color w:val="000000" w:themeColor="text1"/>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 xml:space="preserve">Legislation, (2020). </w:t>
      </w:r>
      <w:r w:rsidRPr="00EE7609">
        <w:rPr>
          <w:rFonts w:ascii="Arial" w:eastAsia="Times New Roman" w:hAnsi="Arial" w:cs="Arial"/>
          <w:i/>
          <w:color w:val="000000" w:themeColor="text1"/>
          <w:highlight w:val="white"/>
          <w:lang w:eastAsia="en-US"/>
        </w:rPr>
        <w:t xml:space="preserve">Mental Health Act, 1983. </w:t>
      </w:r>
      <w:r w:rsidRPr="00EE7609">
        <w:rPr>
          <w:rFonts w:ascii="Arial" w:eastAsia="Times New Roman" w:hAnsi="Arial" w:cs="Arial"/>
          <w:color w:val="000000" w:themeColor="text1"/>
          <w:highlight w:val="white"/>
          <w:lang w:eastAsia="en-US"/>
        </w:rPr>
        <w:t xml:space="preserve">Available at: </w:t>
      </w:r>
      <w:r w:rsidRPr="00EE7609">
        <w:rPr>
          <w:rFonts w:ascii="Arial" w:eastAsia="Times New Roman" w:hAnsi="Arial" w:cs="Arial"/>
          <w:color w:val="000000" w:themeColor="text1"/>
          <w:highlight w:val="white"/>
          <w:u w:val="single"/>
          <w:lang w:eastAsia="en-US"/>
        </w:rPr>
        <w:t>https://www.legislation.gov.uk/ukpga/1983/20/contents</w:t>
      </w:r>
      <w:r w:rsidRPr="00EE7609">
        <w:rPr>
          <w:rFonts w:ascii="Arial" w:eastAsia="Times New Roman" w:hAnsi="Arial" w:cs="Arial"/>
          <w:color w:val="000000" w:themeColor="text1"/>
          <w:highlight w:val="white"/>
          <w:lang w:eastAsia="en-US"/>
        </w:rPr>
        <w:t xml:space="preserve"> [Accessed on: 27th </w:t>
      </w:r>
      <w:r w:rsidR="00A21398" w:rsidRPr="00EE7609">
        <w:rPr>
          <w:rFonts w:ascii="Arial" w:eastAsia="Times New Roman" w:hAnsi="Arial" w:cs="Arial"/>
          <w:color w:val="000000" w:themeColor="text1"/>
          <w:highlight w:val="white"/>
          <w:lang w:eastAsia="en-US"/>
        </w:rPr>
        <w:t xml:space="preserve">March </w:t>
      </w:r>
      <w:r w:rsidRPr="00EE7609">
        <w:rPr>
          <w:rFonts w:ascii="Arial" w:eastAsia="Times New Roman" w:hAnsi="Arial" w:cs="Arial"/>
          <w:color w:val="000000" w:themeColor="text1"/>
          <w:highlight w:val="white"/>
          <w:lang w:eastAsia="en-US"/>
        </w:rPr>
        <w:t>2021]</w:t>
      </w:r>
      <w:r w:rsidR="00A21398" w:rsidRPr="00EE7609">
        <w:rPr>
          <w:rFonts w:ascii="Arial" w:eastAsia="Times New Roman" w:hAnsi="Arial" w:cs="Arial"/>
          <w:color w:val="000000" w:themeColor="text1"/>
          <w:highlight w:val="white"/>
          <w:lang w:eastAsia="en-US"/>
        </w:rPr>
        <w:t xml:space="preserve">. </w:t>
      </w:r>
    </w:p>
    <w:p w:rsidR="00075D4B" w:rsidRPr="00EE7609" w:rsidRDefault="00075D4B" w:rsidP="00EE7609">
      <w:pPr>
        <w:spacing w:line="360" w:lineRule="auto"/>
        <w:jc w:val="both"/>
        <w:rPr>
          <w:rFonts w:ascii="Arial" w:eastAsia="Times New Roman" w:hAnsi="Arial" w:cs="Arial"/>
          <w:color w:val="000000" w:themeColor="text1"/>
          <w:highlight w:val="white"/>
          <w:lang w:eastAsia="en-US"/>
        </w:rPr>
      </w:pPr>
    </w:p>
    <w:p w:rsidR="00075D4B" w:rsidRPr="00EE7609" w:rsidRDefault="00075D4B"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 xml:space="preserve">Legislation (2021).  </w:t>
      </w:r>
      <w:r w:rsidRPr="00EE7609">
        <w:rPr>
          <w:rFonts w:ascii="Arial" w:eastAsia="Times New Roman" w:hAnsi="Arial" w:cs="Arial"/>
          <w:i/>
          <w:iCs/>
          <w:color w:val="000000" w:themeColor="text1"/>
          <w:highlight w:val="white"/>
          <w:lang w:eastAsia="en-US"/>
        </w:rPr>
        <w:t xml:space="preserve">National Health Service Act 2006.  </w:t>
      </w:r>
      <w:r w:rsidRPr="00EE7609">
        <w:rPr>
          <w:rFonts w:ascii="Arial" w:eastAsia="Times New Roman" w:hAnsi="Arial" w:cs="Arial"/>
          <w:color w:val="000000" w:themeColor="text1"/>
          <w:highlight w:val="white"/>
          <w:lang w:eastAsia="en-US"/>
        </w:rPr>
        <w:t xml:space="preserve">[Online]. Available at: </w:t>
      </w:r>
    </w:p>
    <w:p w:rsidR="00075D4B" w:rsidRPr="00EE7609" w:rsidRDefault="00075D4B" w:rsidP="00EE7609">
      <w:pPr>
        <w:spacing w:line="360" w:lineRule="auto"/>
        <w:jc w:val="both"/>
        <w:divId w:val="1129856642"/>
        <w:rPr>
          <w:rFonts w:ascii="Arial" w:hAnsi="Arial" w:cs="Arial"/>
        </w:rPr>
      </w:pPr>
      <w:r w:rsidRPr="00EE7609">
        <w:rPr>
          <w:rFonts w:ascii="Arial" w:hAnsi="Arial" w:cs="Arial"/>
        </w:rPr>
        <w:t>https://www.legislation.gov.uk/ukpga/2012/7/contents/enacted</w:t>
      </w:r>
    </w:p>
    <w:p w:rsidR="00075D4B" w:rsidRPr="00075D4B" w:rsidRDefault="00075D4B" w:rsidP="00EE7609">
      <w:pPr>
        <w:spacing w:line="360" w:lineRule="auto"/>
        <w:jc w:val="both"/>
        <w:divId w:val="1129856642"/>
        <w:rPr>
          <w:rFonts w:ascii="Arial" w:eastAsiaTheme="minorEastAsia" w:hAnsi="Arial" w:cs="Arial"/>
          <w:lang w:eastAsia="en-GB"/>
        </w:rPr>
      </w:pPr>
      <w:r w:rsidRPr="00EE7609">
        <w:rPr>
          <w:rFonts w:ascii="Arial" w:eastAsiaTheme="minorEastAsia" w:hAnsi="Arial" w:cs="Arial"/>
          <w:lang w:eastAsia="en-GB"/>
        </w:rPr>
        <w:t xml:space="preserve">(Accessed on : 28/03/2021). </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lastRenderedPageBreak/>
        <w:t>Macdonald</w:t>
      </w:r>
      <w:proofErr w:type="spellEnd"/>
      <w:r w:rsidRPr="00EE7609">
        <w:rPr>
          <w:rFonts w:ascii="Arial" w:eastAsia="Times New Roman" w:hAnsi="Arial" w:cs="Arial"/>
          <w:color w:val="000000" w:themeColor="text1"/>
          <w:highlight w:val="white"/>
          <w:lang w:eastAsia="en-US"/>
        </w:rPr>
        <w:t xml:space="preserve">, S.J., Deacon, L., Nixon, J., </w:t>
      </w:r>
      <w:proofErr w:type="spellStart"/>
      <w:r w:rsidRPr="00EE7609">
        <w:rPr>
          <w:rFonts w:ascii="Arial" w:eastAsia="Times New Roman" w:hAnsi="Arial" w:cs="Arial"/>
          <w:color w:val="000000" w:themeColor="text1"/>
          <w:highlight w:val="white"/>
          <w:lang w:eastAsia="en-US"/>
        </w:rPr>
        <w:t>Akintola</w:t>
      </w:r>
      <w:proofErr w:type="spellEnd"/>
      <w:r w:rsidRPr="00EE7609">
        <w:rPr>
          <w:rFonts w:ascii="Arial" w:eastAsia="Times New Roman" w:hAnsi="Arial" w:cs="Arial"/>
          <w:color w:val="000000" w:themeColor="text1"/>
          <w:highlight w:val="white"/>
          <w:lang w:eastAsia="en-US"/>
        </w:rPr>
        <w:t xml:space="preserve">, A., Gillingham, A., Kent, J., Ellis, G., Mathews, D., Ismail, A., Sullivan, S. and </w:t>
      </w:r>
      <w:proofErr w:type="spellStart"/>
      <w:r w:rsidRPr="00EE7609">
        <w:rPr>
          <w:rFonts w:ascii="Arial" w:eastAsia="Times New Roman" w:hAnsi="Arial" w:cs="Arial"/>
          <w:color w:val="000000" w:themeColor="text1"/>
          <w:highlight w:val="white"/>
          <w:lang w:eastAsia="en-US"/>
        </w:rPr>
        <w:t>Dore</w:t>
      </w:r>
      <w:proofErr w:type="spellEnd"/>
      <w:r w:rsidRPr="00EE7609">
        <w:rPr>
          <w:rFonts w:ascii="Arial" w:eastAsia="Times New Roman" w:hAnsi="Arial" w:cs="Arial"/>
          <w:color w:val="000000" w:themeColor="text1"/>
          <w:highlight w:val="white"/>
          <w:lang w:eastAsia="en-US"/>
        </w:rPr>
        <w:t>, S., (2018). ‘The invisible enemy’: disability, loneliness and isolation. </w:t>
      </w:r>
      <w:r w:rsidRPr="00EE7609">
        <w:rPr>
          <w:rFonts w:ascii="Arial" w:eastAsia="Times New Roman" w:hAnsi="Arial" w:cs="Arial"/>
          <w:i/>
          <w:color w:val="000000" w:themeColor="text1"/>
          <w:highlight w:val="white"/>
          <w:lang w:eastAsia="en-US"/>
        </w:rPr>
        <w:t>Disability &amp; Society</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33</w:t>
      </w:r>
      <w:r w:rsidRPr="00EE7609">
        <w:rPr>
          <w:rFonts w:ascii="Arial" w:eastAsia="Times New Roman" w:hAnsi="Arial" w:cs="Arial"/>
          <w:color w:val="000000" w:themeColor="text1"/>
          <w:highlight w:val="white"/>
          <w:lang w:eastAsia="en-US"/>
        </w:rPr>
        <w:t>(7), pp.1138-1159.</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t>Macdonald</w:t>
      </w:r>
      <w:proofErr w:type="spellEnd"/>
      <w:r w:rsidRPr="00EE7609">
        <w:rPr>
          <w:rFonts w:ascii="Arial" w:eastAsia="Times New Roman" w:hAnsi="Arial" w:cs="Arial"/>
          <w:color w:val="000000" w:themeColor="text1"/>
          <w:highlight w:val="white"/>
          <w:lang w:eastAsia="en-US"/>
        </w:rPr>
        <w:t>, S.J., Nixon, J. and Deacon, L., (2018). ‘Loneliness in the city’: Examining socio-economics, loneliness and poor health in the North East of England. </w:t>
      </w:r>
      <w:r w:rsidRPr="00EE7609">
        <w:rPr>
          <w:rFonts w:ascii="Arial" w:eastAsia="Times New Roman" w:hAnsi="Arial" w:cs="Arial"/>
          <w:i/>
          <w:color w:val="000000" w:themeColor="text1"/>
          <w:highlight w:val="white"/>
          <w:lang w:eastAsia="en-US"/>
        </w:rPr>
        <w:t>Public health</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165</w:t>
      </w:r>
      <w:r w:rsidRPr="00EE7609">
        <w:rPr>
          <w:rFonts w:ascii="Arial" w:eastAsia="Times New Roman" w:hAnsi="Arial" w:cs="Arial"/>
          <w:color w:val="000000" w:themeColor="text1"/>
          <w:highlight w:val="white"/>
          <w:lang w:eastAsia="en-US"/>
        </w:rPr>
        <w:t>, pp.88-94.</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 xml:space="preserve">Malcolm, M., Frost, H. and </w:t>
      </w:r>
      <w:proofErr w:type="spellStart"/>
      <w:r w:rsidRPr="00EE7609">
        <w:rPr>
          <w:rFonts w:ascii="Arial" w:eastAsia="Times New Roman" w:hAnsi="Arial" w:cs="Arial"/>
          <w:color w:val="000000" w:themeColor="text1"/>
          <w:highlight w:val="white"/>
          <w:lang w:eastAsia="en-US"/>
        </w:rPr>
        <w:t>Cowie</w:t>
      </w:r>
      <w:proofErr w:type="spellEnd"/>
      <w:r w:rsidRPr="00EE7609">
        <w:rPr>
          <w:rFonts w:ascii="Arial" w:eastAsia="Times New Roman" w:hAnsi="Arial" w:cs="Arial"/>
          <w:color w:val="000000" w:themeColor="text1"/>
          <w:highlight w:val="white"/>
          <w:lang w:eastAsia="en-US"/>
        </w:rPr>
        <w:t>, J., (2019) Loneliness and social isolation causal association with health-related lifestyle risk in older adults: a systematic review and meta-analysis protocol. </w:t>
      </w:r>
      <w:r w:rsidRPr="00EE7609">
        <w:rPr>
          <w:rFonts w:ascii="Arial" w:eastAsia="Times New Roman" w:hAnsi="Arial" w:cs="Arial"/>
          <w:i/>
          <w:color w:val="000000" w:themeColor="text1"/>
          <w:highlight w:val="white"/>
          <w:lang w:eastAsia="en-US"/>
        </w:rPr>
        <w:t>Systematic reviews</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8</w:t>
      </w:r>
      <w:r w:rsidRPr="00EE7609">
        <w:rPr>
          <w:rFonts w:ascii="Arial" w:eastAsia="Times New Roman" w:hAnsi="Arial" w:cs="Arial"/>
          <w:color w:val="000000" w:themeColor="text1"/>
          <w:highlight w:val="white"/>
          <w:lang w:eastAsia="en-US"/>
        </w:rPr>
        <w:t>(1), pp.1-8.</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t>Mihalopoulos</w:t>
      </w:r>
      <w:proofErr w:type="spellEnd"/>
      <w:r w:rsidRPr="00EE7609">
        <w:rPr>
          <w:rFonts w:ascii="Arial" w:eastAsia="Times New Roman" w:hAnsi="Arial" w:cs="Arial"/>
          <w:color w:val="000000" w:themeColor="text1"/>
          <w:highlight w:val="white"/>
          <w:lang w:eastAsia="en-US"/>
        </w:rPr>
        <w:t xml:space="preserve">, C., Le, L.K.D., Chatterton, M.L., </w:t>
      </w:r>
      <w:proofErr w:type="spellStart"/>
      <w:r w:rsidRPr="00EE7609">
        <w:rPr>
          <w:rFonts w:ascii="Arial" w:eastAsia="Times New Roman" w:hAnsi="Arial" w:cs="Arial"/>
          <w:color w:val="000000" w:themeColor="text1"/>
          <w:highlight w:val="white"/>
          <w:lang w:eastAsia="en-US"/>
        </w:rPr>
        <w:t>Bucholc</w:t>
      </w:r>
      <w:proofErr w:type="spellEnd"/>
      <w:r w:rsidRPr="00EE7609">
        <w:rPr>
          <w:rFonts w:ascii="Arial" w:eastAsia="Times New Roman" w:hAnsi="Arial" w:cs="Arial"/>
          <w:color w:val="000000" w:themeColor="text1"/>
          <w:highlight w:val="white"/>
          <w:lang w:eastAsia="en-US"/>
        </w:rPr>
        <w:t xml:space="preserve">, J., </w:t>
      </w:r>
      <w:proofErr w:type="spellStart"/>
      <w:r w:rsidRPr="00EE7609">
        <w:rPr>
          <w:rFonts w:ascii="Arial" w:eastAsia="Times New Roman" w:hAnsi="Arial" w:cs="Arial"/>
          <w:color w:val="000000" w:themeColor="text1"/>
          <w:highlight w:val="white"/>
          <w:lang w:eastAsia="en-US"/>
        </w:rPr>
        <w:t>Holt-Lunstad</w:t>
      </w:r>
      <w:proofErr w:type="spellEnd"/>
      <w:r w:rsidRPr="00EE7609">
        <w:rPr>
          <w:rFonts w:ascii="Arial" w:eastAsia="Times New Roman" w:hAnsi="Arial" w:cs="Arial"/>
          <w:color w:val="000000" w:themeColor="text1"/>
          <w:highlight w:val="white"/>
          <w:lang w:eastAsia="en-US"/>
        </w:rPr>
        <w:t>, J., Lim, M.H. and Engel, L., (2020). The economic costs of loneliness: a review of cost-of-illness and economic evaluation studies. </w:t>
      </w:r>
      <w:r w:rsidRPr="00EE7609">
        <w:rPr>
          <w:rFonts w:ascii="Arial" w:eastAsia="Times New Roman" w:hAnsi="Arial" w:cs="Arial"/>
          <w:i/>
          <w:color w:val="000000" w:themeColor="text1"/>
          <w:highlight w:val="white"/>
          <w:lang w:eastAsia="en-US"/>
        </w:rPr>
        <w:t>Social psychiatry and psychiatric epidemiology</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55</w:t>
      </w:r>
      <w:r w:rsidRPr="00EE7609">
        <w:rPr>
          <w:rFonts w:ascii="Arial" w:eastAsia="Times New Roman" w:hAnsi="Arial" w:cs="Arial"/>
          <w:color w:val="000000" w:themeColor="text1"/>
          <w:highlight w:val="white"/>
          <w:lang w:eastAsia="en-US"/>
        </w:rPr>
        <w:t>(7), pp.823-836.</w:t>
      </w:r>
    </w:p>
    <w:p w:rsidR="00500BB8" w:rsidRPr="00EE7609" w:rsidRDefault="00500BB8" w:rsidP="00EE7609">
      <w:pPr>
        <w:spacing w:line="360" w:lineRule="auto"/>
        <w:jc w:val="both"/>
        <w:rPr>
          <w:rFonts w:ascii="Arial" w:eastAsia="Times New Roman" w:hAnsi="Arial" w:cs="Arial"/>
          <w:color w:val="000000" w:themeColor="text1"/>
          <w:highlight w:val="white"/>
          <w:lang w:eastAsia="en-US"/>
        </w:rPr>
      </w:pPr>
    </w:p>
    <w:p w:rsidR="00500BB8" w:rsidRPr="00EE7609" w:rsidRDefault="00500BB8"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 xml:space="preserve">National Centre for Biotechnology Information, (2007).  </w:t>
      </w:r>
      <w:r w:rsidR="009902A6" w:rsidRPr="00EE7609">
        <w:rPr>
          <w:rFonts w:ascii="Arial" w:eastAsia="Times New Roman" w:hAnsi="Arial" w:cs="Arial"/>
          <w:color w:val="000000" w:themeColor="text1"/>
          <w:highlight w:val="white"/>
          <w:lang w:eastAsia="en-US"/>
        </w:rPr>
        <w:t xml:space="preserve">[Online]. Available at: </w:t>
      </w:r>
    </w:p>
    <w:p w:rsidR="00BF0FA4" w:rsidRPr="00EE7609" w:rsidRDefault="00BF0FA4" w:rsidP="00EE7609">
      <w:pPr>
        <w:spacing w:line="360" w:lineRule="auto"/>
        <w:jc w:val="both"/>
        <w:divId w:val="757796639"/>
        <w:rPr>
          <w:rFonts w:ascii="Arial" w:hAnsi="Arial" w:cs="Arial"/>
        </w:rPr>
      </w:pPr>
      <w:r w:rsidRPr="00EE7609">
        <w:rPr>
          <w:rFonts w:ascii="Arial" w:hAnsi="Arial" w:cs="Arial"/>
        </w:rPr>
        <w:t>https://www.ncbi.nlm.nih.gov/books/NBK55480/</w:t>
      </w:r>
    </w:p>
    <w:p w:rsidR="00BF0FA4" w:rsidRPr="00BF0FA4" w:rsidRDefault="00BF0FA4" w:rsidP="00EE7609">
      <w:pPr>
        <w:spacing w:line="360" w:lineRule="auto"/>
        <w:jc w:val="both"/>
        <w:divId w:val="757796639"/>
        <w:rPr>
          <w:rFonts w:ascii="Arial" w:eastAsiaTheme="minorEastAsia" w:hAnsi="Arial" w:cs="Arial"/>
          <w:lang w:eastAsia="en-GB"/>
        </w:rPr>
      </w:pPr>
      <w:r w:rsidRPr="00EE7609">
        <w:rPr>
          <w:rFonts w:ascii="Arial" w:eastAsiaTheme="minorEastAsia" w:hAnsi="Arial" w:cs="Arial"/>
          <w:lang w:eastAsia="en-GB"/>
        </w:rPr>
        <w:t xml:space="preserve">(Accessed on: 28/03/2021). </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 xml:space="preserve">Neves, B.B., Sanders, A. and </w:t>
      </w:r>
      <w:proofErr w:type="spellStart"/>
      <w:r w:rsidRPr="00EE7609">
        <w:rPr>
          <w:rFonts w:ascii="Arial" w:eastAsia="Times New Roman" w:hAnsi="Arial" w:cs="Arial"/>
          <w:color w:val="000000" w:themeColor="text1"/>
          <w:highlight w:val="white"/>
          <w:lang w:eastAsia="en-US"/>
        </w:rPr>
        <w:t>Kokanović</w:t>
      </w:r>
      <w:proofErr w:type="spellEnd"/>
      <w:r w:rsidRPr="00EE7609">
        <w:rPr>
          <w:rFonts w:ascii="Arial" w:eastAsia="Times New Roman" w:hAnsi="Arial" w:cs="Arial"/>
          <w:color w:val="000000" w:themeColor="text1"/>
          <w:highlight w:val="white"/>
          <w:lang w:eastAsia="en-US"/>
        </w:rPr>
        <w:t>, R., (2019). “It's the worst bloody feeling in the world”: Experiences of loneliness and social isolation among older people living in care homes. </w:t>
      </w:r>
      <w:r w:rsidRPr="00EE7609">
        <w:rPr>
          <w:rFonts w:ascii="Arial" w:eastAsia="Times New Roman" w:hAnsi="Arial" w:cs="Arial"/>
          <w:i/>
          <w:color w:val="000000" w:themeColor="text1"/>
          <w:highlight w:val="white"/>
          <w:lang w:eastAsia="en-US"/>
        </w:rPr>
        <w:t xml:space="preserve">Journal of </w:t>
      </w:r>
      <w:proofErr w:type="spellStart"/>
      <w:r w:rsidRPr="00EE7609">
        <w:rPr>
          <w:rFonts w:ascii="Arial" w:eastAsia="Times New Roman" w:hAnsi="Arial" w:cs="Arial"/>
          <w:i/>
          <w:color w:val="000000" w:themeColor="text1"/>
          <w:highlight w:val="white"/>
          <w:lang w:eastAsia="en-US"/>
        </w:rPr>
        <w:t>aging</w:t>
      </w:r>
      <w:proofErr w:type="spellEnd"/>
      <w:r w:rsidRPr="00EE7609">
        <w:rPr>
          <w:rFonts w:ascii="Arial" w:eastAsia="Times New Roman" w:hAnsi="Arial" w:cs="Arial"/>
          <w:i/>
          <w:color w:val="000000" w:themeColor="text1"/>
          <w:highlight w:val="white"/>
          <w:lang w:eastAsia="en-US"/>
        </w:rPr>
        <w:t xml:space="preserve"> studies</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49</w:t>
      </w:r>
      <w:r w:rsidRPr="00EE7609">
        <w:rPr>
          <w:rFonts w:ascii="Arial" w:eastAsia="Times New Roman" w:hAnsi="Arial" w:cs="Arial"/>
          <w:color w:val="000000" w:themeColor="text1"/>
          <w:highlight w:val="white"/>
          <w:lang w:eastAsia="en-US"/>
        </w:rPr>
        <w:t>, pp.74-84.</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t>Newall</w:t>
      </w:r>
      <w:proofErr w:type="spellEnd"/>
      <w:r w:rsidRPr="00EE7609">
        <w:rPr>
          <w:rFonts w:ascii="Arial" w:eastAsia="Times New Roman" w:hAnsi="Arial" w:cs="Arial"/>
          <w:color w:val="000000" w:themeColor="text1"/>
          <w:highlight w:val="white"/>
          <w:lang w:eastAsia="en-US"/>
        </w:rPr>
        <w:t xml:space="preserve">, N.E. and </w:t>
      </w:r>
      <w:proofErr w:type="spellStart"/>
      <w:r w:rsidRPr="00EE7609">
        <w:rPr>
          <w:rFonts w:ascii="Arial" w:eastAsia="Times New Roman" w:hAnsi="Arial" w:cs="Arial"/>
          <w:color w:val="000000" w:themeColor="text1"/>
          <w:highlight w:val="white"/>
          <w:lang w:eastAsia="en-US"/>
        </w:rPr>
        <w:t>Menec</w:t>
      </w:r>
      <w:proofErr w:type="spellEnd"/>
      <w:r w:rsidRPr="00EE7609">
        <w:rPr>
          <w:rFonts w:ascii="Arial" w:eastAsia="Times New Roman" w:hAnsi="Arial" w:cs="Arial"/>
          <w:color w:val="000000" w:themeColor="text1"/>
          <w:highlight w:val="white"/>
          <w:lang w:eastAsia="en-US"/>
        </w:rPr>
        <w:t>, V.H., (2019). Loneliness and social isolation of older adults: Why it is important to examine these social aspects together. </w:t>
      </w:r>
      <w:r w:rsidRPr="00EE7609">
        <w:rPr>
          <w:rFonts w:ascii="Arial" w:eastAsia="Times New Roman" w:hAnsi="Arial" w:cs="Arial"/>
          <w:i/>
          <w:color w:val="000000" w:themeColor="text1"/>
          <w:highlight w:val="white"/>
          <w:lang w:eastAsia="en-US"/>
        </w:rPr>
        <w:t>Journal of Social and Personal Relationships</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36</w:t>
      </w:r>
      <w:r w:rsidRPr="00EE7609">
        <w:rPr>
          <w:rFonts w:ascii="Arial" w:eastAsia="Times New Roman" w:hAnsi="Arial" w:cs="Arial"/>
          <w:color w:val="000000" w:themeColor="text1"/>
          <w:highlight w:val="white"/>
          <w:lang w:eastAsia="en-US"/>
        </w:rPr>
        <w:t>(3), pp.925-939.</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53571" w:rsidRPr="00EE7609" w:rsidRDefault="00653571" w:rsidP="00EE7609">
      <w:pPr>
        <w:spacing w:line="360" w:lineRule="auto"/>
        <w:jc w:val="both"/>
        <w:rPr>
          <w:rFonts w:ascii="Arial" w:eastAsia="Times New Roman" w:hAnsi="Arial" w:cs="Arial"/>
          <w:color w:val="000000" w:themeColor="text1"/>
          <w:highlight w:val="white"/>
          <w:lang w:eastAsia="en-US"/>
        </w:rPr>
      </w:pPr>
    </w:p>
    <w:p w:rsidR="00653571" w:rsidRPr="00EE7609" w:rsidRDefault="00653571" w:rsidP="00EE7609">
      <w:pPr>
        <w:spacing w:line="360" w:lineRule="auto"/>
        <w:jc w:val="both"/>
        <w:rPr>
          <w:rFonts w:ascii="Arial" w:eastAsia="Times New Roman" w:hAnsi="Arial" w:cs="Arial"/>
          <w:color w:val="000000" w:themeColor="text1"/>
          <w:highlight w:val="white"/>
          <w:lang w:eastAsia="en-US"/>
        </w:rPr>
      </w:pPr>
    </w:p>
    <w:p w:rsidR="00653571" w:rsidRPr="00EE7609" w:rsidRDefault="0065357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lastRenderedPageBreak/>
        <w:t xml:space="preserve">Office for National Statistics, (2018).  </w:t>
      </w:r>
      <w:r w:rsidRPr="00EE7609">
        <w:rPr>
          <w:rFonts w:ascii="Arial" w:eastAsia="Times New Roman" w:hAnsi="Arial" w:cs="Arial"/>
          <w:i/>
          <w:iCs/>
          <w:color w:val="000000" w:themeColor="text1"/>
          <w:highlight w:val="white"/>
          <w:lang w:eastAsia="en-US"/>
        </w:rPr>
        <w:t xml:space="preserve">Living longer: how our population is changing and why it matters. </w:t>
      </w:r>
      <w:r w:rsidRPr="00EE7609">
        <w:rPr>
          <w:rFonts w:ascii="Arial" w:eastAsia="Times New Roman" w:hAnsi="Arial" w:cs="Arial"/>
          <w:color w:val="000000" w:themeColor="text1"/>
          <w:highlight w:val="white"/>
          <w:lang w:eastAsia="en-US"/>
        </w:rPr>
        <w:t xml:space="preserve">[Online]. Available at: </w:t>
      </w:r>
    </w:p>
    <w:p w:rsidR="00631701" w:rsidRPr="00EE7609" w:rsidRDefault="00631701" w:rsidP="00EE7609">
      <w:pPr>
        <w:spacing w:line="360" w:lineRule="auto"/>
        <w:jc w:val="both"/>
        <w:rPr>
          <w:rFonts w:ascii="Arial" w:eastAsiaTheme="minorEastAsia" w:hAnsi="Arial" w:cs="Arial"/>
          <w:lang w:eastAsia="en-GB"/>
        </w:rPr>
      </w:pPr>
      <w:r w:rsidRPr="00EE7609">
        <w:rPr>
          <w:rFonts w:ascii="Arial" w:eastAsiaTheme="minorEastAsia" w:hAnsi="Arial" w:cs="Arial"/>
          <w:lang w:eastAsia="en-GB"/>
        </w:rPr>
        <w:t>https://www.ons.gov.uk/peoplepopulationandcommunity/birthsdeathsandmarriages/ageing/articles/livinglongerhowourpopulationischangingandwhyitmatters/2018-08-13</w:t>
      </w:r>
    </w:p>
    <w:p w:rsidR="00631701" w:rsidRPr="00EE7609" w:rsidRDefault="00631701" w:rsidP="00EE7609">
      <w:pPr>
        <w:spacing w:line="360" w:lineRule="auto"/>
        <w:jc w:val="both"/>
        <w:rPr>
          <w:rFonts w:ascii="Arial" w:eastAsiaTheme="minorEastAsia" w:hAnsi="Arial" w:cs="Arial"/>
          <w:lang w:eastAsia="en-GB"/>
        </w:rPr>
      </w:pPr>
      <w:r w:rsidRPr="00EE7609">
        <w:rPr>
          <w:rFonts w:ascii="Arial" w:eastAsiaTheme="minorEastAsia" w:hAnsi="Arial" w:cs="Arial"/>
          <w:lang w:eastAsia="en-GB"/>
        </w:rPr>
        <w:t xml:space="preserve">(Accessed on 27/03/2021). </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 xml:space="preserve">Official for National Statistics, (2019).  </w:t>
      </w:r>
      <w:r w:rsidRPr="00EE7609">
        <w:rPr>
          <w:rFonts w:ascii="Arial" w:eastAsia="Times New Roman" w:hAnsi="Arial" w:cs="Arial"/>
          <w:i/>
          <w:iCs/>
          <w:color w:val="000000" w:themeColor="text1"/>
          <w:highlight w:val="white"/>
          <w:lang w:eastAsia="en-US"/>
        </w:rPr>
        <w:t xml:space="preserve">Living longer: is age 70 the new age 65?.  </w:t>
      </w:r>
      <w:r w:rsidRPr="00EE7609">
        <w:rPr>
          <w:rFonts w:ascii="Arial" w:eastAsia="Times New Roman" w:hAnsi="Arial" w:cs="Arial"/>
          <w:color w:val="000000" w:themeColor="text1"/>
          <w:highlight w:val="white"/>
          <w:lang w:eastAsia="en-US"/>
        </w:rPr>
        <w:t xml:space="preserve">[Online]. Available at: </w:t>
      </w:r>
    </w:p>
    <w:p w:rsidR="00631701" w:rsidRPr="00EE7609" w:rsidRDefault="00631701" w:rsidP="00EE7609">
      <w:pPr>
        <w:spacing w:line="360" w:lineRule="auto"/>
        <w:jc w:val="both"/>
        <w:rPr>
          <w:rFonts w:ascii="Arial" w:eastAsiaTheme="minorEastAsia" w:hAnsi="Arial" w:cs="Arial"/>
          <w:lang w:eastAsia="en-GB"/>
        </w:rPr>
      </w:pPr>
      <w:r w:rsidRPr="00EE7609">
        <w:rPr>
          <w:rFonts w:ascii="Arial" w:eastAsiaTheme="minorEastAsia" w:hAnsi="Arial" w:cs="Arial"/>
          <w:lang w:eastAsia="en-GB"/>
        </w:rPr>
        <w:t>https://www.ons.gov.uk/peoplepopulationandcommunity/birthsdeathsandmarriages/ageing/articles/livinglongerisage70thenewage65/2019-11-19#what-is-population-ageing</w:t>
      </w:r>
    </w:p>
    <w:p w:rsidR="00631701" w:rsidRPr="00EE7609" w:rsidRDefault="00631701" w:rsidP="00EE7609">
      <w:pPr>
        <w:spacing w:line="360" w:lineRule="auto"/>
        <w:jc w:val="both"/>
        <w:rPr>
          <w:rFonts w:ascii="Arial" w:eastAsiaTheme="minorEastAsia" w:hAnsi="Arial" w:cs="Arial"/>
          <w:lang w:eastAsia="en-GB"/>
        </w:rPr>
      </w:pPr>
      <w:r w:rsidRPr="00EE7609">
        <w:rPr>
          <w:rFonts w:ascii="Arial" w:eastAsiaTheme="minorEastAsia" w:hAnsi="Arial" w:cs="Arial"/>
          <w:lang w:eastAsia="en-GB"/>
        </w:rPr>
        <w:t xml:space="preserve">(Accessed on: 9th March 2021. </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 xml:space="preserve">Patel, R.S., </w:t>
      </w:r>
      <w:proofErr w:type="spellStart"/>
      <w:r w:rsidRPr="00EE7609">
        <w:rPr>
          <w:rFonts w:ascii="Arial" w:eastAsia="Times New Roman" w:hAnsi="Arial" w:cs="Arial"/>
          <w:color w:val="000000" w:themeColor="text1"/>
          <w:highlight w:val="white"/>
          <w:lang w:eastAsia="en-US"/>
        </w:rPr>
        <w:t>Wardle</w:t>
      </w:r>
      <w:proofErr w:type="spellEnd"/>
      <w:r w:rsidRPr="00EE7609">
        <w:rPr>
          <w:rFonts w:ascii="Arial" w:eastAsia="Times New Roman" w:hAnsi="Arial" w:cs="Arial"/>
          <w:color w:val="000000" w:themeColor="text1"/>
          <w:highlight w:val="white"/>
          <w:lang w:eastAsia="en-US"/>
        </w:rPr>
        <w:t xml:space="preserve">, K. and </w:t>
      </w:r>
      <w:proofErr w:type="spellStart"/>
      <w:r w:rsidRPr="00EE7609">
        <w:rPr>
          <w:rFonts w:ascii="Arial" w:eastAsia="Times New Roman" w:hAnsi="Arial" w:cs="Arial"/>
          <w:color w:val="000000" w:themeColor="text1"/>
          <w:highlight w:val="white"/>
          <w:lang w:eastAsia="en-US"/>
        </w:rPr>
        <w:t>Parikh</w:t>
      </w:r>
      <w:proofErr w:type="spellEnd"/>
      <w:r w:rsidRPr="00EE7609">
        <w:rPr>
          <w:rFonts w:ascii="Arial" w:eastAsia="Times New Roman" w:hAnsi="Arial" w:cs="Arial"/>
          <w:color w:val="000000" w:themeColor="text1"/>
          <w:highlight w:val="white"/>
          <w:lang w:eastAsia="en-US"/>
        </w:rPr>
        <w:t>, R.J., (2019) Loneliness: the present and the future. </w:t>
      </w:r>
      <w:r w:rsidRPr="00EE7609">
        <w:rPr>
          <w:rFonts w:ascii="Arial" w:eastAsia="Times New Roman" w:hAnsi="Arial" w:cs="Arial"/>
          <w:i/>
          <w:color w:val="000000" w:themeColor="text1"/>
          <w:highlight w:val="white"/>
          <w:lang w:eastAsia="en-US"/>
        </w:rPr>
        <w:t>Age and ageing</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48</w:t>
      </w:r>
      <w:r w:rsidRPr="00EE7609">
        <w:rPr>
          <w:rFonts w:ascii="Arial" w:eastAsia="Times New Roman" w:hAnsi="Arial" w:cs="Arial"/>
          <w:color w:val="000000" w:themeColor="text1"/>
          <w:highlight w:val="white"/>
          <w:lang w:eastAsia="en-US"/>
        </w:rPr>
        <w:t>(4), pp.476-477.</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t>Poscia</w:t>
      </w:r>
      <w:proofErr w:type="spellEnd"/>
      <w:r w:rsidRPr="00EE7609">
        <w:rPr>
          <w:rFonts w:ascii="Arial" w:eastAsia="Times New Roman" w:hAnsi="Arial" w:cs="Arial"/>
          <w:color w:val="000000" w:themeColor="text1"/>
          <w:highlight w:val="white"/>
          <w:lang w:eastAsia="en-US"/>
        </w:rPr>
        <w:t xml:space="preserve">, A., </w:t>
      </w:r>
      <w:proofErr w:type="spellStart"/>
      <w:r w:rsidRPr="00EE7609">
        <w:rPr>
          <w:rFonts w:ascii="Arial" w:eastAsia="Times New Roman" w:hAnsi="Arial" w:cs="Arial"/>
          <w:color w:val="000000" w:themeColor="text1"/>
          <w:highlight w:val="white"/>
          <w:lang w:eastAsia="en-US"/>
        </w:rPr>
        <w:t>Stojanovic</w:t>
      </w:r>
      <w:proofErr w:type="spellEnd"/>
      <w:r w:rsidRPr="00EE7609">
        <w:rPr>
          <w:rFonts w:ascii="Arial" w:eastAsia="Times New Roman" w:hAnsi="Arial" w:cs="Arial"/>
          <w:color w:val="000000" w:themeColor="text1"/>
          <w:highlight w:val="white"/>
          <w:lang w:eastAsia="en-US"/>
        </w:rPr>
        <w:t xml:space="preserve">, J., La Milia, D.I., </w:t>
      </w:r>
      <w:proofErr w:type="spellStart"/>
      <w:r w:rsidRPr="00EE7609">
        <w:rPr>
          <w:rFonts w:ascii="Arial" w:eastAsia="Times New Roman" w:hAnsi="Arial" w:cs="Arial"/>
          <w:color w:val="000000" w:themeColor="text1"/>
          <w:highlight w:val="white"/>
          <w:lang w:eastAsia="en-US"/>
        </w:rPr>
        <w:t>Duplaga</w:t>
      </w:r>
      <w:proofErr w:type="spellEnd"/>
      <w:r w:rsidRPr="00EE7609">
        <w:rPr>
          <w:rFonts w:ascii="Arial" w:eastAsia="Times New Roman" w:hAnsi="Arial" w:cs="Arial"/>
          <w:color w:val="000000" w:themeColor="text1"/>
          <w:highlight w:val="white"/>
          <w:lang w:eastAsia="en-US"/>
        </w:rPr>
        <w:t xml:space="preserve">, M., </w:t>
      </w:r>
      <w:proofErr w:type="spellStart"/>
      <w:r w:rsidRPr="00EE7609">
        <w:rPr>
          <w:rFonts w:ascii="Arial" w:eastAsia="Times New Roman" w:hAnsi="Arial" w:cs="Arial"/>
          <w:color w:val="000000" w:themeColor="text1"/>
          <w:highlight w:val="white"/>
          <w:lang w:eastAsia="en-US"/>
        </w:rPr>
        <w:t>Grysztar</w:t>
      </w:r>
      <w:proofErr w:type="spellEnd"/>
      <w:r w:rsidRPr="00EE7609">
        <w:rPr>
          <w:rFonts w:ascii="Arial" w:eastAsia="Times New Roman" w:hAnsi="Arial" w:cs="Arial"/>
          <w:color w:val="000000" w:themeColor="text1"/>
          <w:highlight w:val="white"/>
          <w:lang w:eastAsia="en-US"/>
        </w:rPr>
        <w:t xml:space="preserve">, M., Moscato, U., </w:t>
      </w:r>
      <w:proofErr w:type="spellStart"/>
      <w:r w:rsidRPr="00EE7609">
        <w:rPr>
          <w:rFonts w:ascii="Arial" w:eastAsia="Times New Roman" w:hAnsi="Arial" w:cs="Arial"/>
          <w:color w:val="000000" w:themeColor="text1"/>
          <w:highlight w:val="white"/>
          <w:lang w:eastAsia="en-US"/>
        </w:rPr>
        <w:t>Onder</w:t>
      </w:r>
      <w:proofErr w:type="spellEnd"/>
      <w:r w:rsidRPr="00EE7609">
        <w:rPr>
          <w:rFonts w:ascii="Arial" w:eastAsia="Times New Roman" w:hAnsi="Arial" w:cs="Arial"/>
          <w:color w:val="000000" w:themeColor="text1"/>
          <w:highlight w:val="white"/>
          <w:lang w:eastAsia="en-US"/>
        </w:rPr>
        <w:t xml:space="preserve">, G., </w:t>
      </w:r>
      <w:proofErr w:type="spellStart"/>
      <w:r w:rsidRPr="00EE7609">
        <w:rPr>
          <w:rFonts w:ascii="Arial" w:eastAsia="Times New Roman" w:hAnsi="Arial" w:cs="Arial"/>
          <w:color w:val="000000" w:themeColor="text1"/>
          <w:highlight w:val="white"/>
          <w:lang w:eastAsia="en-US"/>
        </w:rPr>
        <w:t>Collamati</w:t>
      </w:r>
      <w:proofErr w:type="spellEnd"/>
      <w:r w:rsidRPr="00EE7609">
        <w:rPr>
          <w:rFonts w:ascii="Arial" w:eastAsia="Times New Roman" w:hAnsi="Arial" w:cs="Arial"/>
          <w:color w:val="000000" w:themeColor="text1"/>
          <w:highlight w:val="white"/>
          <w:lang w:eastAsia="en-US"/>
        </w:rPr>
        <w:t xml:space="preserve">, A., </w:t>
      </w:r>
      <w:proofErr w:type="spellStart"/>
      <w:r w:rsidRPr="00EE7609">
        <w:rPr>
          <w:rFonts w:ascii="Arial" w:eastAsia="Times New Roman" w:hAnsi="Arial" w:cs="Arial"/>
          <w:color w:val="000000" w:themeColor="text1"/>
          <w:highlight w:val="white"/>
          <w:lang w:eastAsia="en-US"/>
        </w:rPr>
        <w:t>Ricciardi</w:t>
      </w:r>
      <w:proofErr w:type="spellEnd"/>
      <w:r w:rsidRPr="00EE7609">
        <w:rPr>
          <w:rFonts w:ascii="Arial" w:eastAsia="Times New Roman" w:hAnsi="Arial" w:cs="Arial"/>
          <w:color w:val="000000" w:themeColor="text1"/>
          <w:highlight w:val="white"/>
          <w:lang w:eastAsia="en-US"/>
        </w:rPr>
        <w:t xml:space="preserve">, W. and </w:t>
      </w:r>
      <w:proofErr w:type="spellStart"/>
      <w:r w:rsidRPr="00EE7609">
        <w:rPr>
          <w:rFonts w:ascii="Arial" w:eastAsia="Times New Roman" w:hAnsi="Arial" w:cs="Arial"/>
          <w:color w:val="000000" w:themeColor="text1"/>
          <w:highlight w:val="white"/>
          <w:lang w:eastAsia="en-US"/>
        </w:rPr>
        <w:t>Magnavita</w:t>
      </w:r>
      <w:proofErr w:type="spellEnd"/>
      <w:r w:rsidRPr="00EE7609">
        <w:rPr>
          <w:rFonts w:ascii="Arial" w:eastAsia="Times New Roman" w:hAnsi="Arial" w:cs="Arial"/>
          <w:color w:val="000000" w:themeColor="text1"/>
          <w:highlight w:val="white"/>
          <w:lang w:eastAsia="en-US"/>
        </w:rPr>
        <w:t>, N., (2018). Interventions targeting loneliness and social isolation among the older people: An update systematic review. </w:t>
      </w:r>
      <w:r w:rsidRPr="00EE7609">
        <w:rPr>
          <w:rFonts w:ascii="Arial" w:eastAsia="Times New Roman" w:hAnsi="Arial" w:cs="Arial"/>
          <w:i/>
          <w:color w:val="000000" w:themeColor="text1"/>
          <w:highlight w:val="white"/>
          <w:lang w:eastAsia="en-US"/>
        </w:rPr>
        <w:t>Experimental gerontology</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102</w:t>
      </w:r>
      <w:r w:rsidRPr="00EE7609">
        <w:rPr>
          <w:rFonts w:ascii="Arial" w:eastAsia="Times New Roman" w:hAnsi="Arial" w:cs="Arial"/>
          <w:color w:val="000000" w:themeColor="text1"/>
          <w:highlight w:val="white"/>
          <w:lang w:eastAsia="en-US"/>
        </w:rPr>
        <w:t>, pp.133-144.</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t>Quirke</w:t>
      </w:r>
      <w:proofErr w:type="spellEnd"/>
      <w:r w:rsidRPr="00EE7609">
        <w:rPr>
          <w:rFonts w:ascii="Arial" w:eastAsia="Times New Roman" w:hAnsi="Arial" w:cs="Arial"/>
          <w:color w:val="000000" w:themeColor="text1"/>
          <w:highlight w:val="white"/>
          <w:lang w:eastAsia="en-US"/>
        </w:rPr>
        <w:t xml:space="preserve">, E., König, H.H. and </w:t>
      </w:r>
      <w:proofErr w:type="spellStart"/>
      <w:r w:rsidRPr="00EE7609">
        <w:rPr>
          <w:rFonts w:ascii="Arial" w:eastAsia="Times New Roman" w:hAnsi="Arial" w:cs="Arial"/>
          <w:color w:val="000000" w:themeColor="text1"/>
          <w:highlight w:val="white"/>
          <w:lang w:eastAsia="en-US"/>
        </w:rPr>
        <w:t>Hajek</w:t>
      </w:r>
      <w:proofErr w:type="spellEnd"/>
      <w:r w:rsidRPr="00EE7609">
        <w:rPr>
          <w:rFonts w:ascii="Arial" w:eastAsia="Times New Roman" w:hAnsi="Arial" w:cs="Arial"/>
          <w:color w:val="000000" w:themeColor="text1"/>
          <w:highlight w:val="white"/>
          <w:lang w:eastAsia="en-US"/>
        </w:rPr>
        <w:t>, A., (2019). Association between caring for grandchildren and feelings of loneliness, social isolation and social network size: a cross-sectional study of community dwelling adults in Germany. </w:t>
      </w:r>
      <w:r w:rsidRPr="00EE7609">
        <w:rPr>
          <w:rFonts w:ascii="Arial" w:eastAsia="Times New Roman" w:hAnsi="Arial" w:cs="Arial"/>
          <w:i/>
          <w:color w:val="000000" w:themeColor="text1"/>
          <w:highlight w:val="white"/>
          <w:lang w:eastAsia="en-US"/>
        </w:rPr>
        <w:t>BMJ open</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9</w:t>
      </w:r>
      <w:r w:rsidRPr="00EE7609">
        <w:rPr>
          <w:rFonts w:ascii="Arial" w:eastAsia="Times New Roman" w:hAnsi="Arial" w:cs="Arial"/>
          <w:color w:val="000000" w:themeColor="text1"/>
          <w:highlight w:val="white"/>
          <w:lang w:eastAsia="en-US"/>
        </w:rPr>
        <w:t>(12), p.e029605.</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t>Razai</w:t>
      </w:r>
      <w:proofErr w:type="spellEnd"/>
      <w:r w:rsidRPr="00EE7609">
        <w:rPr>
          <w:rFonts w:ascii="Arial" w:eastAsia="Times New Roman" w:hAnsi="Arial" w:cs="Arial"/>
          <w:color w:val="000000" w:themeColor="text1"/>
          <w:highlight w:val="white"/>
          <w:lang w:eastAsia="en-US"/>
        </w:rPr>
        <w:t xml:space="preserve">, M.S., Oakeshott, P., </w:t>
      </w:r>
      <w:proofErr w:type="spellStart"/>
      <w:r w:rsidRPr="00EE7609">
        <w:rPr>
          <w:rFonts w:ascii="Arial" w:eastAsia="Times New Roman" w:hAnsi="Arial" w:cs="Arial"/>
          <w:color w:val="000000" w:themeColor="text1"/>
          <w:highlight w:val="white"/>
          <w:lang w:eastAsia="en-US"/>
        </w:rPr>
        <w:t>Kankam</w:t>
      </w:r>
      <w:proofErr w:type="spellEnd"/>
      <w:r w:rsidRPr="00EE7609">
        <w:rPr>
          <w:rFonts w:ascii="Arial" w:eastAsia="Times New Roman" w:hAnsi="Arial" w:cs="Arial"/>
          <w:color w:val="000000" w:themeColor="text1"/>
          <w:highlight w:val="white"/>
          <w:lang w:eastAsia="en-US"/>
        </w:rPr>
        <w:t>, H., Galea, S. and Stokes-Lampard, H., (2020). Mitigating the psychological effects of social isolation during the covid-19 pandemic. </w:t>
      </w:r>
      <w:proofErr w:type="spellStart"/>
      <w:r w:rsidRPr="00EE7609">
        <w:rPr>
          <w:rFonts w:ascii="Arial" w:eastAsia="Times New Roman" w:hAnsi="Arial" w:cs="Arial"/>
          <w:i/>
          <w:color w:val="000000" w:themeColor="text1"/>
          <w:highlight w:val="white"/>
          <w:lang w:eastAsia="en-US"/>
        </w:rPr>
        <w:t>bmj</w:t>
      </w:r>
      <w:proofErr w:type="spellEnd"/>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369</w:t>
      </w:r>
      <w:r w:rsidRPr="00EE7609">
        <w:rPr>
          <w:rFonts w:ascii="Arial" w:eastAsia="Times New Roman" w:hAnsi="Arial" w:cs="Arial"/>
          <w:color w:val="000000" w:themeColor="text1"/>
          <w:highlight w:val="white"/>
          <w:lang w:eastAsia="en-US"/>
        </w:rPr>
        <w:t>.</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5357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t>Schrempft</w:t>
      </w:r>
      <w:proofErr w:type="spellEnd"/>
      <w:r w:rsidRPr="00EE7609">
        <w:rPr>
          <w:rFonts w:ascii="Arial" w:eastAsia="Times New Roman" w:hAnsi="Arial" w:cs="Arial"/>
          <w:color w:val="000000" w:themeColor="text1"/>
          <w:highlight w:val="white"/>
          <w:lang w:eastAsia="en-US"/>
        </w:rPr>
        <w:t xml:space="preserve">, S., </w:t>
      </w:r>
      <w:proofErr w:type="spellStart"/>
      <w:r w:rsidRPr="00EE7609">
        <w:rPr>
          <w:rFonts w:ascii="Arial" w:eastAsia="Times New Roman" w:hAnsi="Arial" w:cs="Arial"/>
          <w:color w:val="000000" w:themeColor="text1"/>
          <w:highlight w:val="white"/>
          <w:lang w:eastAsia="en-US"/>
        </w:rPr>
        <w:t>Jackowska</w:t>
      </w:r>
      <w:proofErr w:type="spellEnd"/>
      <w:r w:rsidRPr="00EE7609">
        <w:rPr>
          <w:rFonts w:ascii="Arial" w:eastAsia="Times New Roman" w:hAnsi="Arial" w:cs="Arial"/>
          <w:color w:val="000000" w:themeColor="text1"/>
          <w:highlight w:val="white"/>
          <w:lang w:eastAsia="en-US"/>
        </w:rPr>
        <w:t>, M., Hamer, M. and Steptoe, A., (2019). Associations between social isolation, loneliness, and objective physical activity in older men and women. </w:t>
      </w:r>
      <w:r w:rsidRPr="00EE7609">
        <w:rPr>
          <w:rFonts w:ascii="Arial" w:eastAsia="Times New Roman" w:hAnsi="Arial" w:cs="Arial"/>
          <w:i/>
          <w:color w:val="000000" w:themeColor="text1"/>
          <w:highlight w:val="white"/>
          <w:lang w:eastAsia="en-US"/>
        </w:rPr>
        <w:t>BMC public health</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19</w:t>
      </w:r>
      <w:r w:rsidRPr="00EE7609">
        <w:rPr>
          <w:rFonts w:ascii="Arial" w:eastAsia="Times New Roman" w:hAnsi="Arial" w:cs="Arial"/>
          <w:color w:val="000000" w:themeColor="text1"/>
          <w:highlight w:val="white"/>
          <w:lang w:eastAsia="en-US"/>
        </w:rPr>
        <w:t>(1), pp.1-10.</w:t>
      </w:r>
    </w:p>
    <w:p w:rsidR="00653571" w:rsidRPr="00EE7609" w:rsidRDefault="00653571" w:rsidP="00EE7609">
      <w:pPr>
        <w:spacing w:line="360" w:lineRule="auto"/>
        <w:jc w:val="both"/>
        <w:rPr>
          <w:rFonts w:ascii="Arial" w:eastAsia="Times New Roman" w:hAnsi="Arial" w:cs="Arial"/>
          <w:color w:val="000000" w:themeColor="text1"/>
          <w:highlight w:val="white"/>
          <w:lang w:eastAsia="en-US"/>
        </w:rPr>
      </w:pPr>
    </w:p>
    <w:p w:rsidR="00653571" w:rsidRPr="00EE7609" w:rsidRDefault="00653571" w:rsidP="00EE7609">
      <w:pPr>
        <w:spacing w:line="360" w:lineRule="auto"/>
        <w:jc w:val="both"/>
        <w:rPr>
          <w:rFonts w:ascii="Arial" w:hAnsi="Arial" w:cs="Arial"/>
        </w:rPr>
      </w:pPr>
      <w:r w:rsidRPr="00EE7609">
        <w:rPr>
          <w:rFonts w:ascii="Arial" w:hAnsi="Arial" w:cs="Arial"/>
        </w:rPr>
        <w:t xml:space="preserve">Situation Analysis Of The Elderly in India., (2011).  [Online]. Available at: </w:t>
      </w:r>
    </w:p>
    <w:p w:rsidR="00653571" w:rsidRPr="00EE7609" w:rsidRDefault="00653571" w:rsidP="00EE7609">
      <w:pPr>
        <w:spacing w:line="360" w:lineRule="auto"/>
        <w:jc w:val="both"/>
        <w:rPr>
          <w:rFonts w:ascii="Arial" w:hAnsi="Arial" w:cs="Arial"/>
        </w:rPr>
      </w:pPr>
      <w:r w:rsidRPr="00EE7609">
        <w:rPr>
          <w:rFonts w:ascii="Arial" w:hAnsi="Arial" w:cs="Arial"/>
        </w:rPr>
        <w:t xml:space="preserve">http://mospi.nic.in/sites/default/files/publication_reports/elderly_in_india.pdf  </w:t>
      </w:r>
    </w:p>
    <w:p w:rsidR="00653571" w:rsidRPr="00EE7609" w:rsidRDefault="00653571" w:rsidP="00EE7609">
      <w:pPr>
        <w:spacing w:line="360" w:lineRule="auto"/>
        <w:jc w:val="both"/>
        <w:rPr>
          <w:rFonts w:ascii="Arial" w:hAnsi="Arial" w:cs="Arial"/>
        </w:rPr>
      </w:pPr>
      <w:r w:rsidRPr="00EE7609">
        <w:rPr>
          <w:rFonts w:ascii="Arial" w:hAnsi="Arial" w:cs="Arial"/>
        </w:rPr>
        <w:t>(Accessed on: 28th March 2020).</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Smith, T.O., Dainty, J.R., Williamson, E. and Martin, K.R., (2019). Association between musculoskeletal pain with social isolation and loneliness: analysis of the English Longitudinal Study of Ageing. </w:t>
      </w:r>
      <w:r w:rsidRPr="00EE7609">
        <w:rPr>
          <w:rFonts w:ascii="Arial" w:eastAsia="Times New Roman" w:hAnsi="Arial" w:cs="Arial"/>
          <w:i/>
          <w:color w:val="000000" w:themeColor="text1"/>
          <w:highlight w:val="white"/>
          <w:lang w:eastAsia="en-US"/>
        </w:rPr>
        <w:t>British Journal of Pain</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13</w:t>
      </w:r>
      <w:r w:rsidRPr="00EE7609">
        <w:rPr>
          <w:rFonts w:ascii="Arial" w:eastAsia="Times New Roman" w:hAnsi="Arial" w:cs="Arial"/>
          <w:color w:val="000000" w:themeColor="text1"/>
          <w:highlight w:val="white"/>
          <w:lang w:eastAsia="en-US"/>
        </w:rPr>
        <w:t>(2), pp.82-90.</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 xml:space="preserve">Stall, N.M., Savage, R.D. and </w:t>
      </w:r>
      <w:proofErr w:type="spellStart"/>
      <w:r w:rsidRPr="00EE7609">
        <w:rPr>
          <w:rFonts w:ascii="Arial" w:eastAsia="Times New Roman" w:hAnsi="Arial" w:cs="Arial"/>
          <w:color w:val="000000" w:themeColor="text1"/>
          <w:highlight w:val="white"/>
          <w:lang w:eastAsia="en-US"/>
        </w:rPr>
        <w:t>Rochon</w:t>
      </w:r>
      <w:proofErr w:type="spellEnd"/>
      <w:r w:rsidRPr="00EE7609">
        <w:rPr>
          <w:rFonts w:ascii="Arial" w:eastAsia="Times New Roman" w:hAnsi="Arial" w:cs="Arial"/>
          <w:color w:val="000000" w:themeColor="text1"/>
          <w:highlight w:val="white"/>
          <w:lang w:eastAsia="en-US"/>
        </w:rPr>
        <w:t>, P.A., (2019). Loneliness in older adults. </w:t>
      </w:r>
      <w:r w:rsidRPr="00EE7609">
        <w:rPr>
          <w:rFonts w:ascii="Arial" w:eastAsia="Times New Roman" w:hAnsi="Arial" w:cs="Arial"/>
          <w:i/>
          <w:color w:val="000000" w:themeColor="text1"/>
          <w:highlight w:val="white"/>
          <w:lang w:eastAsia="en-US"/>
        </w:rPr>
        <w:t>CMAJ</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191</w:t>
      </w:r>
      <w:r w:rsidRPr="00EE7609">
        <w:rPr>
          <w:rFonts w:ascii="Arial" w:eastAsia="Times New Roman" w:hAnsi="Arial" w:cs="Arial"/>
          <w:color w:val="000000" w:themeColor="text1"/>
          <w:highlight w:val="white"/>
          <w:lang w:eastAsia="en-US"/>
        </w:rPr>
        <w:t>(17), pp.E476-E476.</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t>Stojanovic</w:t>
      </w:r>
      <w:proofErr w:type="spellEnd"/>
      <w:r w:rsidRPr="00EE7609">
        <w:rPr>
          <w:rFonts w:ascii="Arial" w:eastAsia="Times New Roman" w:hAnsi="Arial" w:cs="Arial"/>
          <w:color w:val="000000" w:themeColor="text1"/>
          <w:highlight w:val="white"/>
          <w:lang w:eastAsia="en-US"/>
        </w:rPr>
        <w:t xml:space="preserve">, J., </w:t>
      </w:r>
      <w:proofErr w:type="spellStart"/>
      <w:r w:rsidRPr="00EE7609">
        <w:rPr>
          <w:rFonts w:ascii="Arial" w:eastAsia="Times New Roman" w:hAnsi="Arial" w:cs="Arial"/>
          <w:color w:val="000000" w:themeColor="text1"/>
          <w:highlight w:val="white"/>
          <w:lang w:eastAsia="en-US"/>
        </w:rPr>
        <w:t>Collamati</w:t>
      </w:r>
      <w:proofErr w:type="spellEnd"/>
      <w:r w:rsidRPr="00EE7609">
        <w:rPr>
          <w:rFonts w:ascii="Arial" w:eastAsia="Times New Roman" w:hAnsi="Arial" w:cs="Arial"/>
          <w:color w:val="000000" w:themeColor="text1"/>
          <w:highlight w:val="white"/>
          <w:lang w:eastAsia="en-US"/>
        </w:rPr>
        <w:t xml:space="preserve">, A., </w:t>
      </w:r>
      <w:proofErr w:type="spellStart"/>
      <w:r w:rsidRPr="00EE7609">
        <w:rPr>
          <w:rFonts w:ascii="Arial" w:eastAsia="Times New Roman" w:hAnsi="Arial" w:cs="Arial"/>
          <w:color w:val="000000" w:themeColor="text1"/>
          <w:highlight w:val="white"/>
          <w:lang w:eastAsia="en-US"/>
        </w:rPr>
        <w:t>Duplaga</w:t>
      </w:r>
      <w:proofErr w:type="spellEnd"/>
      <w:r w:rsidRPr="00EE7609">
        <w:rPr>
          <w:rFonts w:ascii="Arial" w:eastAsia="Times New Roman" w:hAnsi="Arial" w:cs="Arial"/>
          <w:color w:val="000000" w:themeColor="text1"/>
          <w:highlight w:val="white"/>
          <w:lang w:eastAsia="en-US"/>
        </w:rPr>
        <w:t xml:space="preserve">, M., </w:t>
      </w:r>
      <w:proofErr w:type="spellStart"/>
      <w:r w:rsidRPr="00EE7609">
        <w:rPr>
          <w:rFonts w:ascii="Arial" w:eastAsia="Times New Roman" w:hAnsi="Arial" w:cs="Arial"/>
          <w:color w:val="000000" w:themeColor="text1"/>
          <w:highlight w:val="white"/>
          <w:lang w:eastAsia="en-US"/>
        </w:rPr>
        <w:t>Onder</w:t>
      </w:r>
      <w:proofErr w:type="spellEnd"/>
      <w:r w:rsidRPr="00EE7609">
        <w:rPr>
          <w:rFonts w:ascii="Arial" w:eastAsia="Times New Roman" w:hAnsi="Arial" w:cs="Arial"/>
          <w:color w:val="000000" w:themeColor="text1"/>
          <w:highlight w:val="white"/>
          <w:lang w:eastAsia="en-US"/>
        </w:rPr>
        <w:t xml:space="preserve">, G., La Milia, D.I., </w:t>
      </w:r>
      <w:proofErr w:type="spellStart"/>
      <w:r w:rsidRPr="00EE7609">
        <w:rPr>
          <w:rFonts w:ascii="Arial" w:eastAsia="Times New Roman" w:hAnsi="Arial" w:cs="Arial"/>
          <w:color w:val="000000" w:themeColor="text1"/>
          <w:highlight w:val="white"/>
          <w:lang w:eastAsia="en-US"/>
        </w:rPr>
        <w:t>Ricciardi</w:t>
      </w:r>
      <w:proofErr w:type="spellEnd"/>
      <w:r w:rsidRPr="00EE7609">
        <w:rPr>
          <w:rFonts w:ascii="Arial" w:eastAsia="Times New Roman" w:hAnsi="Arial" w:cs="Arial"/>
          <w:color w:val="000000" w:themeColor="text1"/>
          <w:highlight w:val="white"/>
          <w:lang w:eastAsia="en-US"/>
        </w:rPr>
        <w:t xml:space="preserve">, W., Moscato, U., </w:t>
      </w:r>
      <w:proofErr w:type="spellStart"/>
      <w:r w:rsidRPr="00EE7609">
        <w:rPr>
          <w:rFonts w:ascii="Arial" w:eastAsia="Times New Roman" w:hAnsi="Arial" w:cs="Arial"/>
          <w:color w:val="000000" w:themeColor="text1"/>
          <w:highlight w:val="white"/>
          <w:lang w:eastAsia="en-US"/>
        </w:rPr>
        <w:t>Magnavita</w:t>
      </w:r>
      <w:proofErr w:type="spellEnd"/>
      <w:r w:rsidRPr="00EE7609">
        <w:rPr>
          <w:rFonts w:ascii="Arial" w:eastAsia="Times New Roman" w:hAnsi="Arial" w:cs="Arial"/>
          <w:color w:val="000000" w:themeColor="text1"/>
          <w:highlight w:val="white"/>
          <w:lang w:eastAsia="en-US"/>
        </w:rPr>
        <w:t xml:space="preserve">, N. and </w:t>
      </w:r>
      <w:proofErr w:type="spellStart"/>
      <w:r w:rsidRPr="00EE7609">
        <w:rPr>
          <w:rFonts w:ascii="Arial" w:eastAsia="Times New Roman" w:hAnsi="Arial" w:cs="Arial"/>
          <w:color w:val="000000" w:themeColor="text1"/>
          <w:highlight w:val="white"/>
          <w:lang w:eastAsia="en-US"/>
        </w:rPr>
        <w:t>Poscia</w:t>
      </w:r>
      <w:proofErr w:type="spellEnd"/>
      <w:r w:rsidRPr="00EE7609">
        <w:rPr>
          <w:rFonts w:ascii="Arial" w:eastAsia="Times New Roman" w:hAnsi="Arial" w:cs="Arial"/>
          <w:color w:val="000000" w:themeColor="text1"/>
          <w:highlight w:val="white"/>
          <w:lang w:eastAsia="en-US"/>
        </w:rPr>
        <w:t>, A., (2017). Decreasing loneliness and social isolation among the older people: systematic search and narrative review. </w:t>
      </w:r>
      <w:r w:rsidRPr="00EE7609">
        <w:rPr>
          <w:rFonts w:ascii="Arial" w:eastAsia="Times New Roman" w:hAnsi="Arial" w:cs="Arial"/>
          <w:i/>
          <w:color w:val="000000" w:themeColor="text1"/>
          <w:highlight w:val="white"/>
          <w:lang w:eastAsia="en-US"/>
        </w:rPr>
        <w:t>Epidemiology Biostatistics and Public Health</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14</w:t>
      </w:r>
      <w:r w:rsidRPr="00EE7609">
        <w:rPr>
          <w:rFonts w:ascii="Arial" w:eastAsia="Times New Roman" w:hAnsi="Arial" w:cs="Arial"/>
          <w:color w:val="000000" w:themeColor="text1"/>
          <w:highlight w:val="white"/>
          <w:lang w:eastAsia="en-US"/>
        </w:rPr>
        <w:t xml:space="preserve">(2, </w:t>
      </w:r>
      <w:proofErr w:type="spellStart"/>
      <w:r w:rsidRPr="00EE7609">
        <w:rPr>
          <w:rFonts w:ascii="Arial" w:eastAsia="Times New Roman" w:hAnsi="Arial" w:cs="Arial"/>
          <w:color w:val="000000" w:themeColor="text1"/>
          <w:highlight w:val="white"/>
          <w:lang w:eastAsia="en-US"/>
        </w:rPr>
        <w:t>suppl</w:t>
      </w:r>
      <w:proofErr w:type="spellEnd"/>
      <w:r w:rsidRPr="00EE7609">
        <w:rPr>
          <w:rFonts w:ascii="Arial" w:eastAsia="Times New Roman" w:hAnsi="Arial" w:cs="Arial"/>
          <w:color w:val="000000" w:themeColor="text1"/>
          <w:highlight w:val="white"/>
          <w:lang w:eastAsia="en-US"/>
        </w:rPr>
        <w:t>. 1).</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 xml:space="preserve">The Waiting Room. (2021) </w:t>
      </w:r>
      <w:r w:rsidRPr="00EE7609">
        <w:rPr>
          <w:rFonts w:ascii="Arial" w:eastAsia="Times New Roman" w:hAnsi="Arial" w:cs="Arial"/>
          <w:i/>
          <w:iCs/>
          <w:color w:val="000000" w:themeColor="text1"/>
          <w:highlight w:val="white"/>
          <w:lang w:eastAsia="en-US"/>
        </w:rPr>
        <w:t xml:space="preserve">Birmingham and Solihull Health &amp; Well-being services at your finger tips.  </w:t>
      </w:r>
      <w:r w:rsidRPr="00EE7609">
        <w:rPr>
          <w:rFonts w:ascii="Arial" w:eastAsia="Times New Roman" w:hAnsi="Arial" w:cs="Arial"/>
          <w:color w:val="000000" w:themeColor="text1"/>
          <w:highlight w:val="white"/>
          <w:lang w:eastAsia="en-US"/>
        </w:rPr>
        <w:t xml:space="preserve">[Online].  Available from: </w:t>
      </w:r>
    </w:p>
    <w:p w:rsidR="00631701" w:rsidRPr="00EE7609" w:rsidRDefault="00631701" w:rsidP="00EE7609">
      <w:pPr>
        <w:spacing w:line="360" w:lineRule="auto"/>
        <w:jc w:val="both"/>
        <w:rPr>
          <w:rFonts w:ascii="Arial" w:eastAsiaTheme="minorEastAsia" w:hAnsi="Arial" w:cs="Arial"/>
          <w:lang w:eastAsia="en-GB"/>
        </w:rPr>
      </w:pPr>
      <w:r w:rsidRPr="00EE7609">
        <w:rPr>
          <w:rFonts w:ascii="Arial" w:eastAsiaTheme="minorEastAsia" w:hAnsi="Arial" w:cs="Arial"/>
          <w:lang w:eastAsia="en-GB"/>
        </w:rPr>
        <w:t>https://the-waitingroom.org/ll</w:t>
      </w:r>
    </w:p>
    <w:p w:rsidR="00631701" w:rsidRPr="00EE7609" w:rsidRDefault="00631701" w:rsidP="00EE7609">
      <w:pPr>
        <w:spacing w:line="360" w:lineRule="auto"/>
        <w:jc w:val="both"/>
        <w:rPr>
          <w:rFonts w:ascii="Arial" w:eastAsiaTheme="minorEastAsia" w:hAnsi="Arial" w:cs="Arial"/>
          <w:lang w:eastAsia="en-GB"/>
        </w:rPr>
      </w:pPr>
      <w:r w:rsidRPr="00EE7609">
        <w:rPr>
          <w:rFonts w:ascii="Arial" w:eastAsiaTheme="minorEastAsia" w:hAnsi="Arial" w:cs="Arial"/>
          <w:lang w:eastAsia="en-GB"/>
        </w:rPr>
        <w:t>(Accessed on: 27</w:t>
      </w:r>
      <w:r w:rsidRPr="00EE7609">
        <w:rPr>
          <w:rFonts w:ascii="Arial" w:eastAsiaTheme="minorEastAsia" w:hAnsi="Arial" w:cs="Arial"/>
          <w:vertAlign w:val="superscript"/>
          <w:lang w:eastAsia="en-GB"/>
        </w:rPr>
        <w:t>th</w:t>
      </w:r>
      <w:r w:rsidRPr="00EE7609">
        <w:rPr>
          <w:rFonts w:ascii="Arial" w:eastAsiaTheme="minorEastAsia" w:hAnsi="Arial" w:cs="Arial"/>
          <w:lang w:eastAsia="en-GB"/>
        </w:rPr>
        <w:t xml:space="preserve"> March 2021).</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 xml:space="preserve">United Nations, (2017). </w:t>
      </w:r>
      <w:r w:rsidRPr="00EE7609">
        <w:rPr>
          <w:rFonts w:ascii="Arial" w:eastAsia="Times New Roman" w:hAnsi="Arial" w:cs="Arial"/>
          <w:i/>
          <w:color w:val="000000" w:themeColor="text1"/>
          <w:highlight w:val="white"/>
          <w:lang w:eastAsia="en-US"/>
        </w:rPr>
        <w:t xml:space="preserve">Statistics on ageing population. </w:t>
      </w:r>
      <w:r w:rsidRPr="00EE7609">
        <w:rPr>
          <w:rFonts w:ascii="Arial" w:eastAsia="Times New Roman" w:hAnsi="Arial" w:cs="Arial"/>
          <w:color w:val="000000" w:themeColor="text1"/>
          <w:highlight w:val="white"/>
          <w:lang w:eastAsia="en-US"/>
        </w:rPr>
        <w:t xml:space="preserve">Available at: https://www.un.org/en/development/desa/population/publications/pdf/ageing/WPA2017_Highlights.pdf </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t>(Accessed on: 27th March 2021).</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roofErr w:type="spellStart"/>
      <w:r w:rsidRPr="00EE7609">
        <w:rPr>
          <w:rFonts w:ascii="Arial" w:eastAsia="Times New Roman" w:hAnsi="Arial" w:cs="Arial"/>
          <w:color w:val="000000" w:themeColor="text1"/>
          <w:highlight w:val="white"/>
          <w:lang w:eastAsia="en-US"/>
        </w:rPr>
        <w:t>Valtorta</w:t>
      </w:r>
      <w:proofErr w:type="spellEnd"/>
      <w:r w:rsidRPr="00EE7609">
        <w:rPr>
          <w:rFonts w:ascii="Arial" w:eastAsia="Times New Roman" w:hAnsi="Arial" w:cs="Arial"/>
          <w:color w:val="000000" w:themeColor="text1"/>
          <w:highlight w:val="white"/>
          <w:lang w:eastAsia="en-US"/>
        </w:rPr>
        <w:t xml:space="preserve">, N.K., </w:t>
      </w:r>
      <w:proofErr w:type="spellStart"/>
      <w:r w:rsidRPr="00EE7609">
        <w:rPr>
          <w:rFonts w:ascii="Arial" w:eastAsia="Times New Roman" w:hAnsi="Arial" w:cs="Arial"/>
          <w:color w:val="000000" w:themeColor="text1"/>
          <w:highlight w:val="white"/>
          <w:lang w:eastAsia="en-US"/>
        </w:rPr>
        <w:t>Kanaan</w:t>
      </w:r>
      <w:proofErr w:type="spellEnd"/>
      <w:r w:rsidRPr="00EE7609">
        <w:rPr>
          <w:rFonts w:ascii="Arial" w:eastAsia="Times New Roman" w:hAnsi="Arial" w:cs="Arial"/>
          <w:color w:val="000000" w:themeColor="text1"/>
          <w:highlight w:val="white"/>
          <w:lang w:eastAsia="en-US"/>
        </w:rPr>
        <w:t xml:space="preserve">, M., </w:t>
      </w:r>
      <w:proofErr w:type="spellStart"/>
      <w:r w:rsidRPr="00EE7609">
        <w:rPr>
          <w:rFonts w:ascii="Arial" w:eastAsia="Times New Roman" w:hAnsi="Arial" w:cs="Arial"/>
          <w:color w:val="000000" w:themeColor="text1"/>
          <w:highlight w:val="white"/>
          <w:lang w:eastAsia="en-US"/>
        </w:rPr>
        <w:t>Gilbody</w:t>
      </w:r>
      <w:proofErr w:type="spellEnd"/>
      <w:r w:rsidRPr="00EE7609">
        <w:rPr>
          <w:rFonts w:ascii="Arial" w:eastAsia="Times New Roman" w:hAnsi="Arial" w:cs="Arial"/>
          <w:color w:val="000000" w:themeColor="text1"/>
          <w:highlight w:val="white"/>
          <w:lang w:eastAsia="en-US"/>
        </w:rPr>
        <w:t xml:space="preserve">, S. and </w:t>
      </w:r>
      <w:proofErr w:type="spellStart"/>
      <w:r w:rsidRPr="00EE7609">
        <w:rPr>
          <w:rFonts w:ascii="Arial" w:eastAsia="Times New Roman" w:hAnsi="Arial" w:cs="Arial"/>
          <w:color w:val="000000" w:themeColor="text1"/>
          <w:highlight w:val="white"/>
          <w:lang w:eastAsia="en-US"/>
        </w:rPr>
        <w:t>Hanratty</w:t>
      </w:r>
      <w:proofErr w:type="spellEnd"/>
      <w:r w:rsidRPr="00EE7609">
        <w:rPr>
          <w:rFonts w:ascii="Arial" w:eastAsia="Times New Roman" w:hAnsi="Arial" w:cs="Arial"/>
          <w:color w:val="000000" w:themeColor="text1"/>
          <w:highlight w:val="white"/>
          <w:lang w:eastAsia="en-US"/>
        </w:rPr>
        <w:t>, B., (2018). Loneliness, social isolation and risk of cardiovascular disease in the English Longitudinal Study of Ageing. </w:t>
      </w:r>
      <w:r w:rsidRPr="00EE7609">
        <w:rPr>
          <w:rFonts w:ascii="Arial" w:eastAsia="Times New Roman" w:hAnsi="Arial" w:cs="Arial"/>
          <w:i/>
          <w:color w:val="000000" w:themeColor="text1"/>
          <w:highlight w:val="white"/>
          <w:lang w:eastAsia="en-US"/>
        </w:rPr>
        <w:t>European journal of preventive cardiology</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25</w:t>
      </w:r>
      <w:r w:rsidRPr="00EE7609">
        <w:rPr>
          <w:rFonts w:ascii="Arial" w:eastAsia="Times New Roman" w:hAnsi="Arial" w:cs="Arial"/>
          <w:color w:val="000000" w:themeColor="text1"/>
          <w:highlight w:val="white"/>
          <w:lang w:eastAsia="en-US"/>
        </w:rPr>
        <w:t>(13), pp.1387-1396.</w:t>
      </w:r>
    </w:p>
    <w:p w:rsidR="00631701" w:rsidRPr="00EE7609" w:rsidRDefault="00631701" w:rsidP="00EE7609">
      <w:pPr>
        <w:spacing w:line="360" w:lineRule="auto"/>
        <w:jc w:val="both"/>
        <w:rPr>
          <w:rFonts w:ascii="Arial" w:eastAsia="Times New Roman" w:hAnsi="Arial" w:cs="Arial"/>
          <w:color w:val="000000" w:themeColor="text1"/>
          <w:highlight w:val="white"/>
          <w:lang w:eastAsia="en-US"/>
        </w:rPr>
      </w:pPr>
    </w:p>
    <w:p w:rsidR="00284E34" w:rsidRPr="00EE7609" w:rsidRDefault="00631701" w:rsidP="00EE7609">
      <w:pPr>
        <w:spacing w:line="360" w:lineRule="auto"/>
        <w:jc w:val="both"/>
        <w:rPr>
          <w:rFonts w:ascii="Arial" w:eastAsia="Times New Roman" w:hAnsi="Arial" w:cs="Arial"/>
          <w:color w:val="000000" w:themeColor="text1"/>
          <w:highlight w:val="white"/>
          <w:lang w:eastAsia="en-US"/>
        </w:rPr>
      </w:pPr>
      <w:r w:rsidRPr="00EE7609">
        <w:rPr>
          <w:rFonts w:ascii="Arial" w:eastAsia="Times New Roman" w:hAnsi="Arial" w:cs="Arial"/>
          <w:color w:val="000000" w:themeColor="text1"/>
          <w:highlight w:val="white"/>
          <w:lang w:eastAsia="en-US"/>
        </w:rPr>
        <w:lastRenderedPageBreak/>
        <w:t xml:space="preserve">Wilson, G., Hill, M. and </w:t>
      </w:r>
      <w:proofErr w:type="spellStart"/>
      <w:r w:rsidRPr="00EE7609">
        <w:rPr>
          <w:rFonts w:ascii="Arial" w:eastAsia="Times New Roman" w:hAnsi="Arial" w:cs="Arial"/>
          <w:color w:val="000000" w:themeColor="text1"/>
          <w:highlight w:val="white"/>
          <w:lang w:eastAsia="en-US"/>
        </w:rPr>
        <w:t>Kiernan</w:t>
      </w:r>
      <w:proofErr w:type="spellEnd"/>
      <w:r w:rsidRPr="00EE7609">
        <w:rPr>
          <w:rFonts w:ascii="Arial" w:eastAsia="Times New Roman" w:hAnsi="Arial" w:cs="Arial"/>
          <w:color w:val="000000" w:themeColor="text1"/>
          <w:highlight w:val="white"/>
          <w:lang w:eastAsia="en-US"/>
        </w:rPr>
        <w:t>, M.D., (2018). Loneliness and social isolation of military veterans: systematic narrative review. </w:t>
      </w:r>
      <w:r w:rsidRPr="00EE7609">
        <w:rPr>
          <w:rFonts w:ascii="Arial" w:eastAsia="Times New Roman" w:hAnsi="Arial" w:cs="Arial"/>
          <w:i/>
          <w:color w:val="000000" w:themeColor="text1"/>
          <w:highlight w:val="white"/>
          <w:lang w:eastAsia="en-US"/>
        </w:rPr>
        <w:t>Occupational medicine</w:t>
      </w:r>
      <w:r w:rsidRPr="00EE7609">
        <w:rPr>
          <w:rFonts w:ascii="Arial" w:eastAsia="Times New Roman" w:hAnsi="Arial" w:cs="Arial"/>
          <w:color w:val="000000" w:themeColor="text1"/>
          <w:highlight w:val="white"/>
          <w:lang w:eastAsia="en-US"/>
        </w:rPr>
        <w:t>, </w:t>
      </w:r>
      <w:r w:rsidRPr="00EE7609">
        <w:rPr>
          <w:rFonts w:ascii="Arial" w:eastAsia="Times New Roman" w:hAnsi="Arial" w:cs="Arial"/>
          <w:i/>
          <w:color w:val="000000" w:themeColor="text1"/>
          <w:highlight w:val="white"/>
          <w:lang w:eastAsia="en-US"/>
        </w:rPr>
        <w:t>68</w:t>
      </w:r>
      <w:r w:rsidRPr="00EE7609">
        <w:rPr>
          <w:rFonts w:ascii="Arial" w:eastAsia="Times New Roman" w:hAnsi="Arial" w:cs="Arial"/>
          <w:color w:val="000000" w:themeColor="text1"/>
          <w:highlight w:val="white"/>
          <w:lang w:eastAsia="en-US"/>
        </w:rPr>
        <w:t>(9), pp.600-609.</w:t>
      </w:r>
      <w:r w:rsidR="00E83E55" w:rsidRPr="00EE7609">
        <w:rPr>
          <w:rFonts w:ascii="Arial" w:hAnsi="Arial" w:cs="Arial"/>
        </w:rPr>
        <w:t xml:space="preserve"> </w:t>
      </w:r>
    </w:p>
    <w:p w:rsidR="0040548E" w:rsidRPr="00EE7609" w:rsidRDefault="0040548E" w:rsidP="00EE7609">
      <w:pPr>
        <w:spacing w:line="360" w:lineRule="auto"/>
        <w:jc w:val="both"/>
        <w:rPr>
          <w:rFonts w:ascii="Arial" w:hAnsi="Arial" w:cs="Arial"/>
        </w:rPr>
      </w:pPr>
    </w:p>
    <w:p w:rsidR="002F164F" w:rsidRPr="00EE7609" w:rsidRDefault="002F164F" w:rsidP="00EE7609">
      <w:pPr>
        <w:spacing w:line="360" w:lineRule="auto"/>
        <w:jc w:val="both"/>
        <w:rPr>
          <w:rFonts w:ascii="Arial" w:hAnsi="Arial" w:cs="Arial"/>
        </w:rPr>
      </w:pPr>
    </w:p>
    <w:p w:rsidR="002F164F" w:rsidRPr="00EE7609" w:rsidRDefault="002F164F" w:rsidP="00EE7609">
      <w:pPr>
        <w:spacing w:line="360" w:lineRule="auto"/>
        <w:jc w:val="both"/>
        <w:rPr>
          <w:rFonts w:ascii="Arial" w:hAnsi="Arial" w:cs="Arial"/>
        </w:rPr>
      </w:pPr>
    </w:p>
    <w:p w:rsidR="00284E34" w:rsidRPr="00EE7609" w:rsidRDefault="00284E34" w:rsidP="00EE7609">
      <w:pPr>
        <w:spacing w:line="360" w:lineRule="auto"/>
        <w:jc w:val="both"/>
        <w:rPr>
          <w:rFonts w:ascii="Arial" w:hAnsi="Arial" w:cs="Arial"/>
        </w:rPr>
      </w:pPr>
    </w:p>
    <w:sectPr w:rsidR="00284E34" w:rsidRPr="00EE760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B4536" w:rsidRDefault="00FB4536" w:rsidP="00075D4B">
      <w:r>
        <w:separator/>
      </w:r>
    </w:p>
  </w:endnote>
  <w:endnote w:type="continuationSeparator" w:id="0">
    <w:p w:rsidR="00FB4536" w:rsidRDefault="00FB4536" w:rsidP="00075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2149343"/>
      <w:docPartObj>
        <w:docPartGallery w:val="Page Numbers (Bottom of Page)"/>
        <w:docPartUnique/>
      </w:docPartObj>
    </w:sdtPr>
    <w:sdtEndPr>
      <w:rPr>
        <w:rStyle w:val="PageNumber"/>
      </w:rPr>
    </w:sdtEndPr>
    <w:sdtContent>
      <w:p w:rsidR="00FB0F97" w:rsidRDefault="00FB0F97" w:rsidP="006C78F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B0F97" w:rsidRDefault="00FB0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21693668"/>
      <w:docPartObj>
        <w:docPartGallery w:val="Page Numbers (Bottom of Page)"/>
        <w:docPartUnique/>
      </w:docPartObj>
    </w:sdtPr>
    <w:sdtEndPr>
      <w:rPr>
        <w:rStyle w:val="PageNumber"/>
      </w:rPr>
    </w:sdtEndPr>
    <w:sdtContent>
      <w:p w:rsidR="00FB0F97" w:rsidRDefault="00FB0F97" w:rsidP="006C78F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sdtContent>
  </w:sdt>
  <w:p w:rsidR="00FB0F97" w:rsidRDefault="00FB0F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0F97" w:rsidRDefault="00FB0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B4536" w:rsidRDefault="00FB4536" w:rsidP="00075D4B">
      <w:r>
        <w:separator/>
      </w:r>
    </w:p>
  </w:footnote>
  <w:footnote w:type="continuationSeparator" w:id="0">
    <w:p w:rsidR="00FB4536" w:rsidRDefault="00FB4536" w:rsidP="00075D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0F97" w:rsidRDefault="00FB0F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0F97" w:rsidRDefault="00FB0F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0F97" w:rsidRDefault="00FB0F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898"/>
    <w:rsid w:val="00001AC1"/>
    <w:rsid w:val="00003546"/>
    <w:rsid w:val="00030F22"/>
    <w:rsid w:val="00033FE1"/>
    <w:rsid w:val="000354E6"/>
    <w:rsid w:val="0005196F"/>
    <w:rsid w:val="00070CB4"/>
    <w:rsid w:val="00075D4B"/>
    <w:rsid w:val="00080C82"/>
    <w:rsid w:val="00081075"/>
    <w:rsid w:val="000B4593"/>
    <w:rsid w:val="000B45DD"/>
    <w:rsid w:val="000C2179"/>
    <w:rsid w:val="000C421F"/>
    <w:rsid w:val="000D217F"/>
    <w:rsid w:val="000D3203"/>
    <w:rsid w:val="000E69D0"/>
    <w:rsid w:val="000E6E5E"/>
    <w:rsid w:val="000F0E3F"/>
    <w:rsid w:val="00101E27"/>
    <w:rsid w:val="00116455"/>
    <w:rsid w:val="00117D3F"/>
    <w:rsid w:val="00146C51"/>
    <w:rsid w:val="0015472F"/>
    <w:rsid w:val="0018094D"/>
    <w:rsid w:val="001834C8"/>
    <w:rsid w:val="00184F75"/>
    <w:rsid w:val="001B6608"/>
    <w:rsid w:val="001C3F20"/>
    <w:rsid w:val="001C6397"/>
    <w:rsid w:val="001E788A"/>
    <w:rsid w:val="001F3523"/>
    <w:rsid w:val="00213687"/>
    <w:rsid w:val="0022012D"/>
    <w:rsid w:val="0022165E"/>
    <w:rsid w:val="0023794B"/>
    <w:rsid w:val="00255A8D"/>
    <w:rsid w:val="00255F03"/>
    <w:rsid w:val="002564AF"/>
    <w:rsid w:val="00262898"/>
    <w:rsid w:val="002628BA"/>
    <w:rsid w:val="00270844"/>
    <w:rsid w:val="002779F8"/>
    <w:rsid w:val="00284E34"/>
    <w:rsid w:val="002A5054"/>
    <w:rsid w:val="002A7011"/>
    <w:rsid w:val="002B0153"/>
    <w:rsid w:val="002C6210"/>
    <w:rsid w:val="002D5628"/>
    <w:rsid w:val="002E780C"/>
    <w:rsid w:val="002F164F"/>
    <w:rsid w:val="00305CE6"/>
    <w:rsid w:val="0032266A"/>
    <w:rsid w:val="0032407A"/>
    <w:rsid w:val="00342840"/>
    <w:rsid w:val="00342D0D"/>
    <w:rsid w:val="00356A8E"/>
    <w:rsid w:val="00373CAA"/>
    <w:rsid w:val="0039162C"/>
    <w:rsid w:val="003A6B01"/>
    <w:rsid w:val="003C1480"/>
    <w:rsid w:val="003E5EB3"/>
    <w:rsid w:val="003E674B"/>
    <w:rsid w:val="0040288A"/>
    <w:rsid w:val="0040548E"/>
    <w:rsid w:val="0041667F"/>
    <w:rsid w:val="0046148D"/>
    <w:rsid w:val="004654D7"/>
    <w:rsid w:val="0049401F"/>
    <w:rsid w:val="004972C7"/>
    <w:rsid w:val="004B59E5"/>
    <w:rsid w:val="004C6F05"/>
    <w:rsid w:val="004E5A1C"/>
    <w:rsid w:val="00500BB8"/>
    <w:rsid w:val="005215F6"/>
    <w:rsid w:val="0052449C"/>
    <w:rsid w:val="00525ACF"/>
    <w:rsid w:val="00532F53"/>
    <w:rsid w:val="005939BE"/>
    <w:rsid w:val="005C0194"/>
    <w:rsid w:val="005C3D36"/>
    <w:rsid w:val="005C78D7"/>
    <w:rsid w:val="005D16CA"/>
    <w:rsid w:val="005D5767"/>
    <w:rsid w:val="005D5CFA"/>
    <w:rsid w:val="005E4AC4"/>
    <w:rsid w:val="005E635C"/>
    <w:rsid w:val="005F0EB7"/>
    <w:rsid w:val="0062340B"/>
    <w:rsid w:val="00631701"/>
    <w:rsid w:val="00641EC5"/>
    <w:rsid w:val="00646BA1"/>
    <w:rsid w:val="00653571"/>
    <w:rsid w:val="006679EA"/>
    <w:rsid w:val="006A3B61"/>
    <w:rsid w:val="006D6A18"/>
    <w:rsid w:val="006D7542"/>
    <w:rsid w:val="006E7668"/>
    <w:rsid w:val="00721AAC"/>
    <w:rsid w:val="0077247A"/>
    <w:rsid w:val="007A3212"/>
    <w:rsid w:val="007B7143"/>
    <w:rsid w:val="007C0183"/>
    <w:rsid w:val="00824D3E"/>
    <w:rsid w:val="008351B2"/>
    <w:rsid w:val="0084522D"/>
    <w:rsid w:val="00850211"/>
    <w:rsid w:val="00850B61"/>
    <w:rsid w:val="00870C89"/>
    <w:rsid w:val="00886180"/>
    <w:rsid w:val="00896013"/>
    <w:rsid w:val="008D6C24"/>
    <w:rsid w:val="008E67ED"/>
    <w:rsid w:val="0091008A"/>
    <w:rsid w:val="00912331"/>
    <w:rsid w:val="009177C9"/>
    <w:rsid w:val="00934677"/>
    <w:rsid w:val="0095347D"/>
    <w:rsid w:val="009854D1"/>
    <w:rsid w:val="009902A6"/>
    <w:rsid w:val="009E0E06"/>
    <w:rsid w:val="009E3B1E"/>
    <w:rsid w:val="009E6975"/>
    <w:rsid w:val="009F2A98"/>
    <w:rsid w:val="009F6218"/>
    <w:rsid w:val="00A05150"/>
    <w:rsid w:val="00A173DF"/>
    <w:rsid w:val="00A21398"/>
    <w:rsid w:val="00A26785"/>
    <w:rsid w:val="00A33A57"/>
    <w:rsid w:val="00A3525E"/>
    <w:rsid w:val="00A40E56"/>
    <w:rsid w:val="00A5289F"/>
    <w:rsid w:val="00A54328"/>
    <w:rsid w:val="00A663CC"/>
    <w:rsid w:val="00A77E04"/>
    <w:rsid w:val="00A84686"/>
    <w:rsid w:val="00A90A82"/>
    <w:rsid w:val="00AF4F06"/>
    <w:rsid w:val="00B02366"/>
    <w:rsid w:val="00B20701"/>
    <w:rsid w:val="00B27086"/>
    <w:rsid w:val="00B752E5"/>
    <w:rsid w:val="00B83CB4"/>
    <w:rsid w:val="00B869DA"/>
    <w:rsid w:val="00BD44EE"/>
    <w:rsid w:val="00BF0FA4"/>
    <w:rsid w:val="00BF4A17"/>
    <w:rsid w:val="00C037FA"/>
    <w:rsid w:val="00C06A73"/>
    <w:rsid w:val="00C24272"/>
    <w:rsid w:val="00C30B0D"/>
    <w:rsid w:val="00C52DF4"/>
    <w:rsid w:val="00CC1C20"/>
    <w:rsid w:val="00CE3C9A"/>
    <w:rsid w:val="00CE724C"/>
    <w:rsid w:val="00CE74BD"/>
    <w:rsid w:val="00CF39DE"/>
    <w:rsid w:val="00D025DA"/>
    <w:rsid w:val="00D42890"/>
    <w:rsid w:val="00D61A8E"/>
    <w:rsid w:val="00DA60D3"/>
    <w:rsid w:val="00DC622B"/>
    <w:rsid w:val="00DE5CAF"/>
    <w:rsid w:val="00E03006"/>
    <w:rsid w:val="00E234A2"/>
    <w:rsid w:val="00E35777"/>
    <w:rsid w:val="00E40808"/>
    <w:rsid w:val="00E4530D"/>
    <w:rsid w:val="00E820BF"/>
    <w:rsid w:val="00E83E55"/>
    <w:rsid w:val="00E87A29"/>
    <w:rsid w:val="00EA4132"/>
    <w:rsid w:val="00EB515C"/>
    <w:rsid w:val="00EB5899"/>
    <w:rsid w:val="00EB6BFD"/>
    <w:rsid w:val="00EE05C2"/>
    <w:rsid w:val="00EE0BC8"/>
    <w:rsid w:val="00EE7609"/>
    <w:rsid w:val="00F2776A"/>
    <w:rsid w:val="00F630A3"/>
    <w:rsid w:val="00F73F61"/>
    <w:rsid w:val="00F75E04"/>
    <w:rsid w:val="00F945A9"/>
    <w:rsid w:val="00FB0F97"/>
    <w:rsid w:val="00FB4536"/>
    <w:rsid w:val="00FE4A63"/>
    <w:rsid w:val="00FE5FAD"/>
    <w:rsid w:val="00FF1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5A3B763"/>
  <w15:chartTrackingRefBased/>
  <w15:docId w15:val="{9383BA15-00F4-8F49-A50C-092816AF7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284E34"/>
    <w:rPr>
      <w:color w:val="0000FF"/>
      <w:u w:val="single"/>
    </w:rPr>
  </w:style>
  <w:style w:type="character" w:styleId="FollowedHyperlink">
    <w:name w:val="FollowedHyperlink"/>
    <w:basedOn w:val="DefaultParagraphFont"/>
    <w:uiPriority w:val="99"/>
    <w:semiHidden/>
    <w:unhideWhenUsed/>
    <w:rsid w:val="00EB6BFD"/>
    <w:rPr>
      <w:color w:val="954F72" w:themeColor="followedHyperlink"/>
      <w:u w:val="single"/>
    </w:rPr>
  </w:style>
  <w:style w:type="paragraph" w:customStyle="1" w:styleId="p1">
    <w:name w:val="p1"/>
    <w:basedOn w:val="Normal"/>
    <w:rsid w:val="005F0EB7"/>
    <w:rPr>
      <w:rFonts w:ascii="Helvetica" w:eastAsiaTheme="minorEastAsia" w:hAnsi="Helvetica"/>
      <w:sz w:val="18"/>
      <w:szCs w:val="18"/>
      <w:lang w:eastAsia="en-GB"/>
    </w:rPr>
  </w:style>
  <w:style w:type="character" w:customStyle="1" w:styleId="s1">
    <w:name w:val="s1"/>
    <w:basedOn w:val="DefaultParagraphFont"/>
    <w:rsid w:val="005F0EB7"/>
    <w:rPr>
      <w:rFonts w:ascii="Helvetica" w:hAnsi="Helvetica" w:hint="default"/>
      <w:b w:val="0"/>
      <w:bCs w:val="0"/>
      <w:i w:val="0"/>
      <w:iCs w:val="0"/>
      <w:sz w:val="18"/>
      <w:szCs w:val="18"/>
    </w:rPr>
  </w:style>
  <w:style w:type="paragraph" w:styleId="Header">
    <w:name w:val="header"/>
    <w:basedOn w:val="Normal"/>
    <w:link w:val="HeaderChar"/>
    <w:uiPriority w:val="99"/>
    <w:unhideWhenUsed/>
    <w:rsid w:val="00075D4B"/>
    <w:pPr>
      <w:tabs>
        <w:tab w:val="center" w:pos="4513"/>
        <w:tab w:val="right" w:pos="9026"/>
      </w:tabs>
    </w:pPr>
  </w:style>
  <w:style w:type="character" w:customStyle="1" w:styleId="HeaderChar">
    <w:name w:val="Header Char"/>
    <w:basedOn w:val="DefaultParagraphFont"/>
    <w:link w:val="Header"/>
    <w:uiPriority w:val="99"/>
    <w:rsid w:val="00075D4B"/>
    <w:rPr>
      <w:sz w:val="24"/>
      <w:szCs w:val="24"/>
      <w:lang w:eastAsia="zh-CN"/>
    </w:rPr>
  </w:style>
  <w:style w:type="paragraph" w:styleId="Footer">
    <w:name w:val="footer"/>
    <w:basedOn w:val="Normal"/>
    <w:link w:val="FooterChar"/>
    <w:uiPriority w:val="99"/>
    <w:unhideWhenUsed/>
    <w:rsid w:val="00075D4B"/>
    <w:pPr>
      <w:tabs>
        <w:tab w:val="center" w:pos="4513"/>
        <w:tab w:val="right" w:pos="9026"/>
      </w:tabs>
    </w:pPr>
  </w:style>
  <w:style w:type="character" w:customStyle="1" w:styleId="FooterChar">
    <w:name w:val="Footer Char"/>
    <w:basedOn w:val="DefaultParagraphFont"/>
    <w:link w:val="Footer"/>
    <w:uiPriority w:val="99"/>
    <w:rsid w:val="00075D4B"/>
    <w:rPr>
      <w:sz w:val="24"/>
      <w:szCs w:val="24"/>
      <w:lang w:eastAsia="zh-CN"/>
    </w:rPr>
  </w:style>
  <w:style w:type="character" w:styleId="PageNumber">
    <w:name w:val="page number"/>
    <w:basedOn w:val="DefaultParagraphFont"/>
    <w:uiPriority w:val="99"/>
    <w:semiHidden/>
    <w:unhideWhenUsed/>
    <w:rsid w:val="00FB0F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7796639">
      <w:bodyDiv w:val="1"/>
      <w:marLeft w:val="0"/>
      <w:marRight w:val="0"/>
      <w:marTop w:val="0"/>
      <w:marBottom w:val="0"/>
      <w:divBdr>
        <w:top w:val="none" w:sz="0" w:space="0" w:color="auto"/>
        <w:left w:val="none" w:sz="0" w:space="0" w:color="auto"/>
        <w:bottom w:val="none" w:sz="0" w:space="0" w:color="auto"/>
        <w:right w:val="none" w:sz="0" w:space="0" w:color="auto"/>
      </w:divBdr>
    </w:div>
    <w:div w:id="1129856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744</TotalTime>
  <Pages>18</Pages>
  <Words>4508</Words>
  <Characters>25643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The Impact of Loneliness and Social Isolation on the Elderly</vt:lpstr>
    </vt:vector>
  </TitlesOfParts>
  <Company>Hewlett-Packard</Company>
  <LinksUpToDate>false</LinksUpToDate>
  <CharactersWithSpaces>30091</CharactersWithSpaces>
  <SharedDoc>false</SharedDoc>
  <HLinks>
    <vt:vector size="12" baseType="variant">
      <vt:variant>
        <vt:i4>1114224</vt:i4>
      </vt:variant>
      <vt:variant>
        <vt:i4>3</vt:i4>
      </vt:variant>
      <vt:variant>
        <vt:i4>0</vt:i4>
      </vt:variant>
      <vt:variant>
        <vt:i4>5</vt:i4>
      </vt:variant>
      <vt:variant>
        <vt:lpwstr>http://mospi.nic.in/sites/default/files/publication_reports/elderly_in_india.pdf</vt:lpwstr>
      </vt:variant>
      <vt:variant>
        <vt:lpwstr/>
      </vt:variant>
      <vt:variant>
        <vt:i4>6029333</vt:i4>
      </vt:variant>
      <vt:variant>
        <vt:i4>0</vt:i4>
      </vt:variant>
      <vt:variant>
        <vt:i4>0</vt:i4>
      </vt:variant>
      <vt:variant>
        <vt:i4>5</vt:i4>
      </vt:variant>
      <vt:variant>
        <vt:lpwstr>https://www.health.harvard.edu/search?q=aging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Loneliness and Social Isolation on the Elderly</dc:title>
  <dc:subject/>
  <dc:creator>Shakir &amp; Tanvir</dc:creator>
  <cp:keywords/>
  <dc:description/>
  <cp:lastModifiedBy>rifna begum</cp:lastModifiedBy>
  <cp:revision>53</cp:revision>
  <dcterms:created xsi:type="dcterms:W3CDTF">2021-03-31T23:36:00Z</dcterms:created>
  <dcterms:modified xsi:type="dcterms:W3CDTF">2021-04-01T12:16:00Z</dcterms:modified>
</cp:coreProperties>
</file>