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BC045" w14:textId="77777777" w:rsidR="002E73A3" w:rsidRDefault="002E73A3" w:rsidP="002E73A3">
      <w:pPr>
        <w:spacing w:line="480" w:lineRule="auto"/>
        <w:jc w:val="center"/>
        <w:rPr>
          <w:rFonts w:ascii="Arial Black" w:hAnsi="Arial Black" w:cs="Times New Roman"/>
          <w:sz w:val="24"/>
          <w:szCs w:val="24"/>
        </w:rPr>
      </w:pPr>
    </w:p>
    <w:p w14:paraId="3FABE810" w14:textId="77777777" w:rsidR="002E73A3" w:rsidRDefault="002E73A3" w:rsidP="002E73A3">
      <w:pPr>
        <w:spacing w:line="480" w:lineRule="auto"/>
        <w:jc w:val="center"/>
        <w:rPr>
          <w:rFonts w:ascii="Arial Black" w:hAnsi="Arial Black" w:cs="Times New Roman"/>
          <w:sz w:val="24"/>
          <w:szCs w:val="24"/>
        </w:rPr>
      </w:pPr>
    </w:p>
    <w:p w14:paraId="40F29537" w14:textId="77777777" w:rsidR="002E73A3" w:rsidRDefault="002E73A3" w:rsidP="002E73A3">
      <w:pPr>
        <w:spacing w:line="480" w:lineRule="auto"/>
        <w:jc w:val="center"/>
        <w:rPr>
          <w:rFonts w:ascii="Arial Black" w:hAnsi="Arial Black" w:cs="Times New Roman"/>
          <w:sz w:val="24"/>
          <w:szCs w:val="24"/>
        </w:rPr>
      </w:pPr>
    </w:p>
    <w:p w14:paraId="35532BEF" w14:textId="77777777" w:rsidR="002E73A3" w:rsidRDefault="002E73A3" w:rsidP="002E73A3">
      <w:pPr>
        <w:spacing w:line="480" w:lineRule="auto"/>
        <w:jc w:val="center"/>
        <w:rPr>
          <w:rFonts w:ascii="Arial Black" w:hAnsi="Arial Black" w:cs="Times New Roman"/>
          <w:sz w:val="24"/>
          <w:szCs w:val="24"/>
        </w:rPr>
      </w:pPr>
    </w:p>
    <w:p w14:paraId="52C93834" w14:textId="77777777" w:rsidR="002E73A3" w:rsidRDefault="002E73A3" w:rsidP="002E73A3">
      <w:pPr>
        <w:spacing w:line="480" w:lineRule="auto"/>
        <w:jc w:val="center"/>
        <w:rPr>
          <w:rFonts w:ascii="Arial Black" w:hAnsi="Arial Black" w:cs="Times New Roman"/>
          <w:sz w:val="24"/>
          <w:szCs w:val="24"/>
        </w:rPr>
      </w:pPr>
    </w:p>
    <w:p w14:paraId="0C7E0E91" w14:textId="77777777" w:rsidR="006967F1" w:rsidRPr="002E73A3" w:rsidRDefault="002E73A3" w:rsidP="002E73A3">
      <w:pPr>
        <w:spacing w:line="480" w:lineRule="auto"/>
        <w:jc w:val="center"/>
        <w:rPr>
          <w:rFonts w:ascii="Arial Black" w:hAnsi="Arial Black" w:cs="Times New Roman"/>
          <w:sz w:val="24"/>
          <w:szCs w:val="24"/>
        </w:rPr>
      </w:pPr>
      <w:r w:rsidRPr="002E73A3">
        <w:rPr>
          <w:rFonts w:ascii="Arial Black" w:hAnsi="Arial Black" w:cs="Times New Roman"/>
          <w:sz w:val="24"/>
          <w:szCs w:val="24"/>
        </w:rPr>
        <w:t>Accounting Fundamentals</w:t>
      </w:r>
    </w:p>
    <w:p w14:paraId="5B0184D3" w14:textId="77777777" w:rsidR="002E73A3" w:rsidRPr="002E73A3" w:rsidRDefault="002E73A3" w:rsidP="002E73A3">
      <w:pPr>
        <w:spacing w:line="480" w:lineRule="auto"/>
        <w:jc w:val="center"/>
        <w:rPr>
          <w:rFonts w:ascii="Arial Black" w:hAnsi="Arial Black" w:cs="Times New Roman"/>
          <w:sz w:val="24"/>
          <w:szCs w:val="24"/>
        </w:rPr>
      </w:pPr>
      <w:r w:rsidRPr="002E73A3">
        <w:rPr>
          <w:rFonts w:ascii="Arial Black" w:hAnsi="Arial Black" w:cs="Times New Roman"/>
          <w:sz w:val="24"/>
          <w:szCs w:val="24"/>
        </w:rPr>
        <w:t>Assignment- A1</w:t>
      </w:r>
    </w:p>
    <w:p w14:paraId="64517CAD" w14:textId="0E025579" w:rsidR="002E73A3" w:rsidRPr="002E73A3" w:rsidRDefault="002E73A3" w:rsidP="002E73A3">
      <w:pPr>
        <w:spacing w:line="480" w:lineRule="auto"/>
        <w:jc w:val="center"/>
        <w:rPr>
          <w:rFonts w:ascii="Arial Black" w:hAnsi="Arial Black" w:cs="Times New Roman"/>
          <w:sz w:val="24"/>
          <w:szCs w:val="24"/>
        </w:rPr>
      </w:pPr>
      <w:r w:rsidRPr="002E73A3">
        <w:rPr>
          <w:rFonts w:ascii="Arial Black" w:hAnsi="Arial Black" w:cs="Times New Roman"/>
          <w:sz w:val="24"/>
          <w:szCs w:val="24"/>
        </w:rPr>
        <w:t>Student’s Name:</w:t>
      </w:r>
      <w:r w:rsidR="0062651B">
        <w:rPr>
          <w:rFonts w:ascii="Arial Black" w:hAnsi="Arial Black" w:cs="Times New Roman"/>
          <w:sz w:val="24"/>
          <w:szCs w:val="24"/>
        </w:rPr>
        <w:t xml:space="preserve"> </w:t>
      </w:r>
      <w:r w:rsidR="0054723E">
        <w:rPr>
          <w:rFonts w:ascii="Arial Black" w:hAnsi="Arial Black" w:cs="Times New Roman"/>
          <w:sz w:val="24"/>
          <w:szCs w:val="24"/>
        </w:rPr>
        <w:t xml:space="preserve">Gheorghe </w:t>
      </w:r>
      <w:proofErr w:type="spellStart"/>
      <w:r w:rsidR="0054723E">
        <w:rPr>
          <w:rFonts w:ascii="Arial Black" w:hAnsi="Arial Black" w:cs="Times New Roman"/>
          <w:sz w:val="24"/>
          <w:szCs w:val="24"/>
        </w:rPr>
        <w:t>Laurentiu</w:t>
      </w:r>
      <w:proofErr w:type="spellEnd"/>
      <w:r w:rsidR="0054723E">
        <w:rPr>
          <w:rFonts w:ascii="Arial Black" w:hAnsi="Arial Black" w:cs="Times New Roman"/>
          <w:sz w:val="24"/>
          <w:szCs w:val="24"/>
        </w:rPr>
        <w:t xml:space="preserve"> Stanescu</w:t>
      </w:r>
    </w:p>
    <w:p w14:paraId="2528D383" w14:textId="040C9914" w:rsidR="002E73A3" w:rsidRPr="002E73A3" w:rsidRDefault="002E73A3" w:rsidP="002E73A3">
      <w:pPr>
        <w:spacing w:line="480" w:lineRule="auto"/>
        <w:jc w:val="center"/>
        <w:rPr>
          <w:rFonts w:ascii="Arial Black" w:hAnsi="Arial Black" w:cs="Times New Roman"/>
          <w:sz w:val="24"/>
          <w:szCs w:val="24"/>
        </w:rPr>
      </w:pPr>
      <w:r w:rsidRPr="002E73A3">
        <w:rPr>
          <w:rFonts w:ascii="Arial Black" w:hAnsi="Arial Black" w:cs="Times New Roman"/>
          <w:sz w:val="24"/>
          <w:szCs w:val="24"/>
        </w:rPr>
        <w:t>Student’s ID:</w:t>
      </w:r>
      <w:r w:rsidR="00120BC2">
        <w:rPr>
          <w:rFonts w:ascii="Arial Black" w:hAnsi="Arial Black" w:cs="Times New Roman"/>
          <w:sz w:val="24"/>
          <w:szCs w:val="24"/>
        </w:rPr>
        <w:t>2124714</w:t>
      </w:r>
    </w:p>
    <w:p w14:paraId="2A471A30" w14:textId="0252E387" w:rsidR="002E73A3" w:rsidRPr="002E73A3" w:rsidRDefault="00A60623" w:rsidP="002E73A3">
      <w:pPr>
        <w:spacing w:line="480" w:lineRule="auto"/>
        <w:jc w:val="center"/>
        <w:rPr>
          <w:rFonts w:ascii="Arial Black" w:hAnsi="Arial Black" w:cs="Times New Roman"/>
          <w:sz w:val="24"/>
          <w:szCs w:val="24"/>
        </w:rPr>
      </w:pPr>
      <w:r>
        <w:rPr>
          <w:rFonts w:ascii="Arial Black" w:hAnsi="Arial Black" w:cs="Times New Roman"/>
          <w:sz w:val="24"/>
          <w:szCs w:val="24"/>
        </w:rPr>
        <w:t xml:space="preserve">Lecture: </w:t>
      </w:r>
      <w:r w:rsidRPr="00A60623">
        <w:rPr>
          <w:rFonts w:ascii="Arial Black" w:hAnsi="Arial Black" w:cs="Times New Roman"/>
          <w:sz w:val="24"/>
          <w:szCs w:val="24"/>
        </w:rPr>
        <w:t xml:space="preserve">Ivana </w:t>
      </w:r>
      <w:proofErr w:type="spellStart"/>
      <w:r w:rsidRPr="00A60623">
        <w:rPr>
          <w:rFonts w:ascii="Arial Black" w:hAnsi="Arial Black" w:cs="Times New Roman"/>
          <w:sz w:val="24"/>
          <w:szCs w:val="24"/>
        </w:rPr>
        <w:t>Rozic</w:t>
      </w:r>
      <w:proofErr w:type="spellEnd"/>
      <w:r w:rsidRPr="00A60623">
        <w:rPr>
          <w:rFonts w:ascii="Arial Black" w:hAnsi="Arial Black" w:cs="Times New Roman"/>
          <w:sz w:val="24"/>
          <w:szCs w:val="24"/>
        </w:rPr>
        <w:t>/Thomas Adeyemi</w:t>
      </w:r>
    </w:p>
    <w:p w14:paraId="04C475DD" w14:textId="77777777" w:rsidR="006967F1" w:rsidRDefault="006967F1" w:rsidP="001C310C">
      <w:pPr>
        <w:spacing w:line="480" w:lineRule="auto"/>
        <w:rPr>
          <w:rFonts w:ascii="Times New Roman" w:hAnsi="Times New Roman" w:cs="Times New Roman"/>
          <w:b/>
          <w:sz w:val="24"/>
          <w:szCs w:val="24"/>
        </w:rPr>
      </w:pPr>
    </w:p>
    <w:p w14:paraId="7FEA4B44" w14:textId="77777777" w:rsidR="006967F1" w:rsidRDefault="006967F1" w:rsidP="001C310C">
      <w:pPr>
        <w:spacing w:line="480" w:lineRule="auto"/>
        <w:rPr>
          <w:rFonts w:ascii="Times New Roman" w:hAnsi="Times New Roman" w:cs="Times New Roman"/>
          <w:b/>
          <w:sz w:val="24"/>
          <w:szCs w:val="24"/>
        </w:rPr>
      </w:pPr>
    </w:p>
    <w:p w14:paraId="5A566171" w14:textId="77777777" w:rsidR="006967F1" w:rsidRDefault="006967F1" w:rsidP="001C310C">
      <w:pPr>
        <w:spacing w:line="480" w:lineRule="auto"/>
        <w:rPr>
          <w:rFonts w:ascii="Times New Roman" w:hAnsi="Times New Roman" w:cs="Times New Roman"/>
          <w:b/>
          <w:sz w:val="24"/>
          <w:szCs w:val="24"/>
        </w:rPr>
      </w:pPr>
    </w:p>
    <w:p w14:paraId="3EE52210" w14:textId="77777777" w:rsidR="006967F1" w:rsidRDefault="006967F1" w:rsidP="001C310C">
      <w:pPr>
        <w:spacing w:line="480" w:lineRule="auto"/>
        <w:rPr>
          <w:rFonts w:ascii="Times New Roman" w:hAnsi="Times New Roman" w:cs="Times New Roman"/>
          <w:b/>
          <w:sz w:val="24"/>
          <w:szCs w:val="24"/>
        </w:rPr>
      </w:pPr>
    </w:p>
    <w:p w14:paraId="77589CDF" w14:textId="77777777" w:rsidR="006967F1" w:rsidRDefault="006967F1" w:rsidP="001C310C">
      <w:pPr>
        <w:spacing w:line="480" w:lineRule="auto"/>
        <w:rPr>
          <w:rFonts w:ascii="Times New Roman" w:hAnsi="Times New Roman" w:cs="Times New Roman"/>
          <w:b/>
          <w:sz w:val="24"/>
          <w:szCs w:val="24"/>
        </w:rPr>
      </w:pPr>
    </w:p>
    <w:p w14:paraId="1D8707C8" w14:textId="77777777" w:rsidR="006967F1" w:rsidRDefault="006967F1" w:rsidP="001C310C">
      <w:pPr>
        <w:spacing w:line="480" w:lineRule="auto"/>
        <w:rPr>
          <w:rFonts w:ascii="Times New Roman" w:hAnsi="Times New Roman" w:cs="Times New Roman"/>
          <w:b/>
          <w:sz w:val="24"/>
          <w:szCs w:val="24"/>
        </w:rPr>
      </w:pPr>
    </w:p>
    <w:p w14:paraId="6042455E" w14:textId="77777777" w:rsidR="006967F1" w:rsidRDefault="006967F1" w:rsidP="001C310C">
      <w:pPr>
        <w:spacing w:line="480" w:lineRule="auto"/>
        <w:rPr>
          <w:rFonts w:ascii="Times New Roman" w:hAnsi="Times New Roman" w:cs="Times New Roman"/>
          <w:b/>
          <w:sz w:val="24"/>
          <w:szCs w:val="24"/>
        </w:rPr>
      </w:pPr>
    </w:p>
    <w:p w14:paraId="696C0C73" w14:textId="77777777" w:rsidR="002E73A3" w:rsidRDefault="002E73A3" w:rsidP="001C310C">
      <w:pPr>
        <w:spacing w:line="480" w:lineRule="auto"/>
        <w:rPr>
          <w:rFonts w:ascii="Times New Roman" w:hAnsi="Times New Roman" w:cs="Times New Roman"/>
          <w:b/>
          <w:sz w:val="24"/>
          <w:szCs w:val="24"/>
        </w:rPr>
      </w:pPr>
    </w:p>
    <w:p w14:paraId="712687CB" w14:textId="77777777" w:rsidR="006967F1" w:rsidRDefault="006967F1" w:rsidP="001C310C">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Introduction </w:t>
      </w:r>
    </w:p>
    <w:p w14:paraId="6E3465CA" w14:textId="77777777" w:rsidR="006967F1" w:rsidRPr="006967F1" w:rsidRDefault="006967F1" w:rsidP="006967F1">
      <w:pPr>
        <w:spacing w:line="480" w:lineRule="auto"/>
        <w:jc w:val="both"/>
        <w:rPr>
          <w:rFonts w:ascii="Times New Roman" w:hAnsi="Times New Roman" w:cs="Times New Roman"/>
          <w:sz w:val="24"/>
          <w:szCs w:val="24"/>
        </w:rPr>
      </w:pPr>
      <w:r w:rsidRPr="006967F1">
        <w:rPr>
          <w:rFonts w:ascii="Times New Roman" w:hAnsi="Times New Roman" w:cs="Times New Roman"/>
          <w:sz w:val="24"/>
          <w:szCs w:val="24"/>
        </w:rPr>
        <w:t xml:space="preserve">Financial statements are crucial tools for assessing a company's performance and position. </w:t>
      </w:r>
      <w:r>
        <w:rPr>
          <w:rFonts w:ascii="Times New Roman" w:hAnsi="Times New Roman" w:cs="Times New Roman"/>
          <w:sz w:val="24"/>
          <w:szCs w:val="24"/>
        </w:rPr>
        <w:t xml:space="preserve">The report </w:t>
      </w:r>
      <w:r w:rsidRPr="006967F1">
        <w:rPr>
          <w:rFonts w:ascii="Times New Roman" w:hAnsi="Times New Roman" w:cs="Times New Roman"/>
          <w:sz w:val="24"/>
          <w:szCs w:val="24"/>
        </w:rPr>
        <w:t>examine</w:t>
      </w:r>
      <w:r>
        <w:rPr>
          <w:rFonts w:ascii="Times New Roman" w:hAnsi="Times New Roman" w:cs="Times New Roman"/>
          <w:sz w:val="24"/>
          <w:szCs w:val="24"/>
        </w:rPr>
        <w:t>s</w:t>
      </w:r>
      <w:r w:rsidRPr="006967F1">
        <w:rPr>
          <w:rFonts w:ascii="Times New Roman" w:hAnsi="Times New Roman" w:cs="Times New Roman"/>
          <w:sz w:val="24"/>
          <w:szCs w:val="24"/>
        </w:rPr>
        <w:t xml:space="preserve"> the financial statements of Wales plc and Sweets plc for the fiscal years ended December 31, 2022, and December 31, 20</w:t>
      </w:r>
      <w:r>
        <w:rPr>
          <w:rFonts w:ascii="Times New Roman" w:hAnsi="Times New Roman" w:cs="Times New Roman"/>
          <w:sz w:val="24"/>
          <w:szCs w:val="24"/>
        </w:rPr>
        <w:t>21, respectively</w:t>
      </w:r>
      <w:r w:rsidRPr="006967F1">
        <w:rPr>
          <w:rFonts w:ascii="Times New Roman" w:hAnsi="Times New Roman" w:cs="Times New Roman"/>
          <w:sz w:val="24"/>
          <w:szCs w:val="24"/>
        </w:rPr>
        <w:t>. To evaluate the financial performance a</w:t>
      </w:r>
      <w:r>
        <w:rPr>
          <w:rFonts w:ascii="Times New Roman" w:hAnsi="Times New Roman" w:cs="Times New Roman"/>
          <w:sz w:val="24"/>
          <w:szCs w:val="24"/>
        </w:rPr>
        <w:t>nd position of both companies, the report</w:t>
      </w:r>
      <w:r w:rsidRPr="006967F1">
        <w:rPr>
          <w:rFonts w:ascii="Times New Roman" w:hAnsi="Times New Roman" w:cs="Times New Roman"/>
          <w:sz w:val="24"/>
          <w:szCs w:val="24"/>
        </w:rPr>
        <w:t xml:space="preserve"> compute</w:t>
      </w:r>
      <w:r>
        <w:rPr>
          <w:rFonts w:ascii="Times New Roman" w:hAnsi="Times New Roman" w:cs="Times New Roman"/>
          <w:sz w:val="24"/>
          <w:szCs w:val="24"/>
        </w:rPr>
        <w:t>s</w:t>
      </w:r>
      <w:r w:rsidRPr="006967F1">
        <w:rPr>
          <w:rFonts w:ascii="Times New Roman" w:hAnsi="Times New Roman" w:cs="Times New Roman"/>
          <w:sz w:val="24"/>
          <w:szCs w:val="24"/>
        </w:rPr>
        <w:t xml:space="preserve"> and interpret a variety of financial ratios.</w:t>
      </w:r>
    </w:p>
    <w:p w14:paraId="6B31D7B6" w14:textId="77777777" w:rsidR="001C310C" w:rsidRDefault="001C310C" w:rsidP="001C310C">
      <w:pPr>
        <w:spacing w:line="480" w:lineRule="auto"/>
        <w:rPr>
          <w:rFonts w:ascii="Times New Roman" w:hAnsi="Times New Roman" w:cs="Times New Roman"/>
          <w:b/>
          <w:sz w:val="24"/>
          <w:szCs w:val="24"/>
        </w:rPr>
      </w:pPr>
      <w:r>
        <w:rPr>
          <w:rFonts w:ascii="Times New Roman" w:hAnsi="Times New Roman" w:cs="Times New Roman"/>
          <w:b/>
          <w:sz w:val="24"/>
          <w:szCs w:val="24"/>
        </w:rPr>
        <w:t>Question 1</w:t>
      </w:r>
    </w:p>
    <w:p w14:paraId="722D5F85" w14:textId="77777777" w:rsidR="001C310C" w:rsidRPr="001C310C" w:rsidRDefault="001C310C" w:rsidP="001C310C">
      <w:pPr>
        <w:spacing w:line="480" w:lineRule="auto"/>
        <w:rPr>
          <w:rFonts w:ascii="Times New Roman" w:hAnsi="Times New Roman" w:cs="Times New Roman"/>
          <w:sz w:val="24"/>
          <w:szCs w:val="24"/>
        </w:rPr>
      </w:pPr>
      <w:r w:rsidRPr="001C310C">
        <w:rPr>
          <w:rFonts w:ascii="Times New Roman" w:hAnsi="Times New Roman" w:cs="Times New Roman"/>
          <w:sz w:val="24"/>
          <w:szCs w:val="24"/>
        </w:rPr>
        <w:t>a) Prepare an income statement for the year ended 31st December 2022 for Wales plc and a statement of financial position as at that date.</w:t>
      </w:r>
    </w:p>
    <w:p w14:paraId="51B65BA4" w14:textId="77777777" w:rsidR="00161425" w:rsidRPr="001C310C" w:rsidRDefault="00C310FA" w:rsidP="001C310C">
      <w:pPr>
        <w:jc w:val="center"/>
        <w:rPr>
          <w:rFonts w:ascii="Times New Roman" w:hAnsi="Times New Roman" w:cs="Times New Roman"/>
          <w:b/>
          <w:sz w:val="24"/>
          <w:szCs w:val="24"/>
        </w:rPr>
      </w:pPr>
      <w:r w:rsidRPr="001C310C">
        <w:rPr>
          <w:rFonts w:ascii="Times New Roman" w:hAnsi="Times New Roman" w:cs="Times New Roman"/>
          <w:b/>
          <w:sz w:val="24"/>
          <w:szCs w:val="24"/>
        </w:rPr>
        <w:t>Wales Plc</w:t>
      </w:r>
    </w:p>
    <w:p w14:paraId="5BE672D3" w14:textId="77777777" w:rsidR="00C310FA" w:rsidRPr="001C310C" w:rsidRDefault="00C310FA" w:rsidP="001C310C">
      <w:pPr>
        <w:jc w:val="center"/>
        <w:rPr>
          <w:rFonts w:ascii="Times New Roman" w:hAnsi="Times New Roman" w:cs="Times New Roman"/>
          <w:b/>
          <w:sz w:val="24"/>
          <w:szCs w:val="24"/>
        </w:rPr>
      </w:pPr>
      <w:r w:rsidRPr="001C310C">
        <w:rPr>
          <w:rFonts w:ascii="Times New Roman" w:hAnsi="Times New Roman" w:cs="Times New Roman"/>
          <w:b/>
          <w:sz w:val="24"/>
          <w:szCs w:val="24"/>
        </w:rPr>
        <w:t>Income statement</w:t>
      </w:r>
    </w:p>
    <w:p w14:paraId="32CFF719" w14:textId="77777777" w:rsidR="00C310FA" w:rsidRPr="001C310C" w:rsidRDefault="00C310FA" w:rsidP="001C310C">
      <w:pPr>
        <w:jc w:val="center"/>
        <w:rPr>
          <w:rFonts w:ascii="Times New Roman" w:hAnsi="Times New Roman" w:cs="Times New Roman"/>
          <w:b/>
          <w:sz w:val="24"/>
          <w:szCs w:val="24"/>
        </w:rPr>
      </w:pPr>
      <w:r w:rsidRPr="001C310C">
        <w:rPr>
          <w:rFonts w:ascii="Times New Roman" w:hAnsi="Times New Roman" w:cs="Times New Roman"/>
          <w:b/>
          <w:sz w:val="24"/>
          <w:szCs w:val="24"/>
        </w:rPr>
        <w:t>For the year ended 31st December 2022</w:t>
      </w:r>
    </w:p>
    <w:tbl>
      <w:tblPr>
        <w:tblStyle w:val="TableGrid"/>
        <w:tblW w:w="0" w:type="auto"/>
        <w:tblLook w:val="04A0" w:firstRow="1" w:lastRow="0" w:firstColumn="1" w:lastColumn="0" w:noHBand="0" w:noVBand="1"/>
      </w:tblPr>
      <w:tblGrid>
        <w:gridCol w:w="4508"/>
        <w:gridCol w:w="4508"/>
      </w:tblGrid>
      <w:tr w:rsidR="00C310FA" w:rsidRPr="001C310C" w14:paraId="5E033FD2" w14:textId="77777777" w:rsidTr="00C310FA">
        <w:tc>
          <w:tcPr>
            <w:tcW w:w="4508" w:type="dxa"/>
          </w:tcPr>
          <w:p w14:paraId="6F4749E1" w14:textId="77777777" w:rsidR="00C310FA" w:rsidRPr="001C310C" w:rsidRDefault="00C310FA" w:rsidP="001C310C">
            <w:pPr>
              <w:spacing w:line="360" w:lineRule="auto"/>
              <w:jc w:val="center"/>
              <w:rPr>
                <w:rFonts w:ascii="Times New Roman" w:hAnsi="Times New Roman" w:cs="Times New Roman"/>
                <w:b/>
                <w:sz w:val="24"/>
                <w:szCs w:val="24"/>
              </w:rPr>
            </w:pPr>
            <w:r w:rsidRPr="001C310C">
              <w:rPr>
                <w:rFonts w:ascii="Times New Roman" w:hAnsi="Times New Roman" w:cs="Times New Roman"/>
                <w:b/>
                <w:sz w:val="24"/>
                <w:szCs w:val="24"/>
              </w:rPr>
              <w:t>Particulars</w:t>
            </w:r>
          </w:p>
        </w:tc>
        <w:tc>
          <w:tcPr>
            <w:tcW w:w="4508" w:type="dxa"/>
          </w:tcPr>
          <w:p w14:paraId="1CEA27BD" w14:textId="77777777" w:rsidR="00C310FA" w:rsidRPr="001C310C" w:rsidRDefault="00C310FA" w:rsidP="001C310C">
            <w:pPr>
              <w:spacing w:line="360" w:lineRule="auto"/>
              <w:jc w:val="center"/>
              <w:rPr>
                <w:rFonts w:ascii="Times New Roman" w:hAnsi="Times New Roman" w:cs="Times New Roman"/>
                <w:b/>
                <w:sz w:val="24"/>
                <w:szCs w:val="24"/>
              </w:rPr>
            </w:pPr>
            <w:r w:rsidRPr="001C310C">
              <w:rPr>
                <w:rFonts w:ascii="Times New Roman" w:hAnsi="Times New Roman" w:cs="Times New Roman"/>
                <w:b/>
                <w:sz w:val="24"/>
                <w:szCs w:val="24"/>
              </w:rPr>
              <w:t xml:space="preserve">Amount </w:t>
            </w:r>
            <w:r w:rsidR="001C310C" w:rsidRPr="001C310C">
              <w:rPr>
                <w:rFonts w:ascii="Times New Roman" w:hAnsi="Times New Roman" w:cs="Times New Roman"/>
                <w:b/>
                <w:sz w:val="24"/>
                <w:szCs w:val="24"/>
              </w:rPr>
              <w:t>(£)</w:t>
            </w:r>
          </w:p>
        </w:tc>
      </w:tr>
      <w:tr w:rsidR="00C310FA" w14:paraId="54E6F106" w14:textId="77777777" w:rsidTr="00C310FA">
        <w:tc>
          <w:tcPr>
            <w:tcW w:w="4508" w:type="dxa"/>
          </w:tcPr>
          <w:p w14:paraId="3DB4440A" w14:textId="77777777" w:rsidR="00C310FA" w:rsidRDefault="00C310FA" w:rsidP="001C310C">
            <w:pPr>
              <w:spacing w:line="360" w:lineRule="auto"/>
              <w:rPr>
                <w:rFonts w:ascii="Times New Roman" w:hAnsi="Times New Roman" w:cs="Times New Roman"/>
                <w:sz w:val="24"/>
                <w:szCs w:val="24"/>
              </w:rPr>
            </w:pPr>
            <w:r>
              <w:rPr>
                <w:rFonts w:ascii="Times New Roman" w:hAnsi="Times New Roman" w:cs="Times New Roman"/>
                <w:sz w:val="24"/>
                <w:szCs w:val="24"/>
              </w:rPr>
              <w:t>Sales  (800,000 + 980)</w:t>
            </w:r>
          </w:p>
        </w:tc>
        <w:tc>
          <w:tcPr>
            <w:tcW w:w="4508" w:type="dxa"/>
          </w:tcPr>
          <w:p w14:paraId="47A30AED" w14:textId="77777777" w:rsidR="00C310FA" w:rsidRDefault="00C310FA" w:rsidP="001C310C">
            <w:pPr>
              <w:spacing w:line="360" w:lineRule="auto"/>
              <w:jc w:val="center"/>
              <w:rPr>
                <w:rFonts w:ascii="Times New Roman" w:hAnsi="Times New Roman" w:cs="Times New Roman"/>
                <w:sz w:val="24"/>
                <w:szCs w:val="24"/>
              </w:rPr>
            </w:pPr>
            <w:r>
              <w:rPr>
                <w:rFonts w:ascii="Times New Roman" w:hAnsi="Times New Roman" w:cs="Times New Roman"/>
                <w:sz w:val="24"/>
                <w:szCs w:val="24"/>
              </w:rPr>
              <w:t>800,980</w:t>
            </w:r>
          </w:p>
        </w:tc>
      </w:tr>
      <w:tr w:rsidR="00C310FA" w14:paraId="192162F1" w14:textId="77777777" w:rsidTr="00C310FA">
        <w:tc>
          <w:tcPr>
            <w:tcW w:w="4508" w:type="dxa"/>
          </w:tcPr>
          <w:p w14:paraId="3AB96599" w14:textId="77777777" w:rsidR="00C310FA" w:rsidRDefault="00C310FA" w:rsidP="001C310C">
            <w:pPr>
              <w:spacing w:line="360" w:lineRule="auto"/>
              <w:rPr>
                <w:rFonts w:ascii="Times New Roman" w:hAnsi="Times New Roman" w:cs="Times New Roman"/>
                <w:sz w:val="24"/>
                <w:szCs w:val="24"/>
              </w:rPr>
            </w:pPr>
            <w:r>
              <w:rPr>
                <w:rFonts w:ascii="Times New Roman" w:hAnsi="Times New Roman" w:cs="Times New Roman"/>
                <w:sz w:val="24"/>
                <w:szCs w:val="24"/>
              </w:rPr>
              <w:t>Cost of Sales</w:t>
            </w:r>
          </w:p>
        </w:tc>
        <w:tc>
          <w:tcPr>
            <w:tcW w:w="4508" w:type="dxa"/>
          </w:tcPr>
          <w:p w14:paraId="757B6011" w14:textId="77777777" w:rsidR="00C310FA" w:rsidRDefault="00C310FA" w:rsidP="001C310C">
            <w:pPr>
              <w:spacing w:line="360" w:lineRule="auto"/>
              <w:jc w:val="center"/>
              <w:rPr>
                <w:rFonts w:ascii="Times New Roman" w:hAnsi="Times New Roman" w:cs="Times New Roman"/>
                <w:sz w:val="24"/>
                <w:szCs w:val="24"/>
              </w:rPr>
            </w:pPr>
            <w:r>
              <w:rPr>
                <w:rFonts w:ascii="Times New Roman" w:hAnsi="Times New Roman" w:cs="Times New Roman"/>
                <w:sz w:val="24"/>
                <w:szCs w:val="24"/>
              </w:rPr>
              <w:t>578,650</w:t>
            </w:r>
          </w:p>
        </w:tc>
      </w:tr>
      <w:tr w:rsidR="00C310FA" w14:paraId="1F2A11D7" w14:textId="77777777" w:rsidTr="00C310FA">
        <w:tc>
          <w:tcPr>
            <w:tcW w:w="4508" w:type="dxa"/>
          </w:tcPr>
          <w:p w14:paraId="30DD6748" w14:textId="77777777" w:rsidR="00C310FA" w:rsidRDefault="00C310FA" w:rsidP="001C310C">
            <w:pPr>
              <w:spacing w:line="360" w:lineRule="auto"/>
              <w:rPr>
                <w:rFonts w:ascii="Times New Roman" w:hAnsi="Times New Roman" w:cs="Times New Roman"/>
                <w:sz w:val="24"/>
                <w:szCs w:val="24"/>
              </w:rPr>
            </w:pPr>
            <w:r>
              <w:rPr>
                <w:rFonts w:ascii="Times New Roman" w:hAnsi="Times New Roman" w:cs="Times New Roman"/>
                <w:sz w:val="24"/>
                <w:szCs w:val="24"/>
              </w:rPr>
              <w:t>Interest Paid</w:t>
            </w:r>
          </w:p>
        </w:tc>
        <w:tc>
          <w:tcPr>
            <w:tcW w:w="4508" w:type="dxa"/>
          </w:tcPr>
          <w:p w14:paraId="38D003AF" w14:textId="77777777" w:rsidR="00C310FA" w:rsidRDefault="00C310FA" w:rsidP="001C310C">
            <w:pPr>
              <w:spacing w:line="360" w:lineRule="auto"/>
              <w:jc w:val="center"/>
              <w:rPr>
                <w:rFonts w:ascii="Times New Roman" w:hAnsi="Times New Roman" w:cs="Times New Roman"/>
                <w:sz w:val="24"/>
                <w:szCs w:val="24"/>
              </w:rPr>
            </w:pPr>
            <w:r>
              <w:rPr>
                <w:rFonts w:ascii="Times New Roman" w:hAnsi="Times New Roman" w:cs="Times New Roman"/>
                <w:sz w:val="24"/>
                <w:szCs w:val="24"/>
              </w:rPr>
              <w:t>2,000</w:t>
            </w:r>
          </w:p>
        </w:tc>
      </w:tr>
      <w:tr w:rsidR="00C310FA" w14:paraId="16BA1D2A" w14:textId="77777777" w:rsidTr="00C310FA">
        <w:tc>
          <w:tcPr>
            <w:tcW w:w="4508" w:type="dxa"/>
          </w:tcPr>
          <w:p w14:paraId="2BFB209A" w14:textId="77777777" w:rsidR="00C310FA" w:rsidRDefault="00C310FA" w:rsidP="001C310C">
            <w:pPr>
              <w:spacing w:line="360" w:lineRule="auto"/>
              <w:rPr>
                <w:rFonts w:ascii="Times New Roman" w:hAnsi="Times New Roman" w:cs="Times New Roman"/>
                <w:sz w:val="24"/>
                <w:szCs w:val="24"/>
              </w:rPr>
            </w:pPr>
            <w:r>
              <w:rPr>
                <w:rFonts w:ascii="Times New Roman" w:hAnsi="Times New Roman" w:cs="Times New Roman"/>
                <w:sz w:val="24"/>
                <w:szCs w:val="24"/>
              </w:rPr>
              <w:t>Distribution Cost</w:t>
            </w:r>
          </w:p>
        </w:tc>
        <w:tc>
          <w:tcPr>
            <w:tcW w:w="4508" w:type="dxa"/>
          </w:tcPr>
          <w:p w14:paraId="5C1E6FF6" w14:textId="77777777" w:rsidR="00C310FA" w:rsidRDefault="00C310FA" w:rsidP="001C310C">
            <w:pPr>
              <w:spacing w:line="360" w:lineRule="auto"/>
              <w:jc w:val="center"/>
              <w:rPr>
                <w:rFonts w:ascii="Times New Roman" w:hAnsi="Times New Roman" w:cs="Times New Roman"/>
                <w:sz w:val="24"/>
                <w:szCs w:val="24"/>
              </w:rPr>
            </w:pPr>
            <w:r>
              <w:rPr>
                <w:rFonts w:ascii="Times New Roman" w:hAnsi="Times New Roman" w:cs="Times New Roman"/>
                <w:sz w:val="24"/>
                <w:szCs w:val="24"/>
              </w:rPr>
              <w:t>28,000</w:t>
            </w:r>
          </w:p>
        </w:tc>
      </w:tr>
      <w:tr w:rsidR="00C310FA" w14:paraId="47E31A16" w14:textId="77777777" w:rsidTr="00C310FA">
        <w:tc>
          <w:tcPr>
            <w:tcW w:w="4508" w:type="dxa"/>
          </w:tcPr>
          <w:p w14:paraId="7CFDA434" w14:textId="77777777" w:rsidR="00C310FA" w:rsidRDefault="00C310FA" w:rsidP="001C310C">
            <w:pPr>
              <w:spacing w:line="360" w:lineRule="auto"/>
              <w:rPr>
                <w:rFonts w:ascii="Times New Roman" w:hAnsi="Times New Roman" w:cs="Times New Roman"/>
                <w:sz w:val="24"/>
                <w:szCs w:val="24"/>
              </w:rPr>
            </w:pPr>
            <w:r>
              <w:rPr>
                <w:rFonts w:ascii="Times New Roman" w:hAnsi="Times New Roman" w:cs="Times New Roman"/>
                <w:sz w:val="24"/>
                <w:szCs w:val="24"/>
              </w:rPr>
              <w:t>Administrative exp</w:t>
            </w:r>
            <w:r w:rsidR="001C310C">
              <w:rPr>
                <w:rFonts w:ascii="Times New Roman" w:hAnsi="Times New Roman" w:cs="Times New Roman"/>
                <w:sz w:val="24"/>
                <w:szCs w:val="24"/>
              </w:rPr>
              <w:t>ense</w:t>
            </w:r>
          </w:p>
        </w:tc>
        <w:tc>
          <w:tcPr>
            <w:tcW w:w="4508" w:type="dxa"/>
          </w:tcPr>
          <w:p w14:paraId="299157D4" w14:textId="77777777" w:rsidR="00C310FA" w:rsidRDefault="001C310C" w:rsidP="001C310C">
            <w:pPr>
              <w:spacing w:line="360" w:lineRule="auto"/>
              <w:jc w:val="center"/>
              <w:rPr>
                <w:rFonts w:ascii="Times New Roman" w:hAnsi="Times New Roman" w:cs="Times New Roman"/>
                <w:sz w:val="24"/>
                <w:szCs w:val="24"/>
              </w:rPr>
            </w:pPr>
            <w:r>
              <w:rPr>
                <w:rFonts w:ascii="Times New Roman" w:hAnsi="Times New Roman" w:cs="Times New Roman"/>
                <w:sz w:val="24"/>
                <w:szCs w:val="24"/>
              </w:rPr>
              <w:t>30,000</w:t>
            </w:r>
          </w:p>
        </w:tc>
      </w:tr>
      <w:tr w:rsidR="00C310FA" w14:paraId="3FEC9EFB" w14:textId="77777777" w:rsidTr="00C310FA">
        <w:tc>
          <w:tcPr>
            <w:tcW w:w="4508" w:type="dxa"/>
          </w:tcPr>
          <w:p w14:paraId="6E6C8F10" w14:textId="77777777" w:rsidR="00C310FA" w:rsidRDefault="001C310C" w:rsidP="001C310C">
            <w:pPr>
              <w:spacing w:line="360" w:lineRule="auto"/>
              <w:rPr>
                <w:rFonts w:ascii="Times New Roman" w:hAnsi="Times New Roman" w:cs="Times New Roman"/>
                <w:sz w:val="24"/>
                <w:szCs w:val="24"/>
              </w:rPr>
            </w:pPr>
            <w:r>
              <w:rPr>
                <w:rFonts w:ascii="Times New Roman" w:hAnsi="Times New Roman" w:cs="Times New Roman"/>
                <w:sz w:val="24"/>
                <w:szCs w:val="24"/>
              </w:rPr>
              <w:t>Sales Commission</w:t>
            </w:r>
          </w:p>
        </w:tc>
        <w:tc>
          <w:tcPr>
            <w:tcW w:w="4508" w:type="dxa"/>
          </w:tcPr>
          <w:p w14:paraId="55B9472E" w14:textId="77777777" w:rsidR="00C310FA" w:rsidRDefault="001C310C" w:rsidP="001C310C">
            <w:pPr>
              <w:spacing w:line="360" w:lineRule="auto"/>
              <w:jc w:val="center"/>
              <w:rPr>
                <w:rFonts w:ascii="Times New Roman" w:hAnsi="Times New Roman" w:cs="Times New Roman"/>
                <w:sz w:val="24"/>
                <w:szCs w:val="24"/>
              </w:rPr>
            </w:pPr>
            <w:r>
              <w:rPr>
                <w:rFonts w:ascii="Times New Roman" w:hAnsi="Times New Roman" w:cs="Times New Roman"/>
                <w:sz w:val="24"/>
                <w:szCs w:val="24"/>
              </w:rPr>
              <w:t>3,000</w:t>
            </w:r>
          </w:p>
        </w:tc>
      </w:tr>
      <w:tr w:rsidR="00C310FA" w14:paraId="0BBAAD6C" w14:textId="77777777" w:rsidTr="00C310FA">
        <w:tc>
          <w:tcPr>
            <w:tcW w:w="4508" w:type="dxa"/>
          </w:tcPr>
          <w:p w14:paraId="739BD2E8" w14:textId="77777777" w:rsidR="00C310FA" w:rsidRDefault="001C310C" w:rsidP="001C310C">
            <w:pPr>
              <w:spacing w:line="360" w:lineRule="auto"/>
              <w:rPr>
                <w:rFonts w:ascii="Times New Roman" w:hAnsi="Times New Roman" w:cs="Times New Roman"/>
                <w:sz w:val="24"/>
                <w:szCs w:val="24"/>
              </w:rPr>
            </w:pPr>
            <w:r>
              <w:rPr>
                <w:rFonts w:ascii="Times New Roman" w:hAnsi="Times New Roman" w:cs="Times New Roman"/>
                <w:sz w:val="24"/>
                <w:szCs w:val="24"/>
              </w:rPr>
              <w:t>Directors Remuneration</w:t>
            </w:r>
          </w:p>
        </w:tc>
        <w:tc>
          <w:tcPr>
            <w:tcW w:w="4508" w:type="dxa"/>
          </w:tcPr>
          <w:p w14:paraId="3BF6F250" w14:textId="77777777" w:rsidR="00C310FA" w:rsidRDefault="001C310C" w:rsidP="001C310C">
            <w:pPr>
              <w:spacing w:line="360" w:lineRule="auto"/>
              <w:jc w:val="center"/>
              <w:rPr>
                <w:rFonts w:ascii="Times New Roman" w:hAnsi="Times New Roman" w:cs="Times New Roman"/>
                <w:sz w:val="24"/>
                <w:szCs w:val="24"/>
              </w:rPr>
            </w:pPr>
            <w:r>
              <w:rPr>
                <w:rFonts w:ascii="Times New Roman" w:hAnsi="Times New Roman" w:cs="Times New Roman"/>
                <w:sz w:val="24"/>
                <w:szCs w:val="24"/>
              </w:rPr>
              <w:t>5,000</w:t>
            </w:r>
          </w:p>
        </w:tc>
      </w:tr>
      <w:tr w:rsidR="001C310C" w14:paraId="706B0364" w14:textId="77777777" w:rsidTr="00C310FA">
        <w:tc>
          <w:tcPr>
            <w:tcW w:w="4508" w:type="dxa"/>
          </w:tcPr>
          <w:p w14:paraId="139BD138" w14:textId="77777777" w:rsidR="001C310C" w:rsidRDefault="001C310C" w:rsidP="001C310C">
            <w:pPr>
              <w:spacing w:line="360" w:lineRule="auto"/>
              <w:rPr>
                <w:rFonts w:ascii="Times New Roman" w:hAnsi="Times New Roman" w:cs="Times New Roman"/>
                <w:sz w:val="24"/>
                <w:szCs w:val="24"/>
              </w:rPr>
            </w:pPr>
            <w:r>
              <w:rPr>
                <w:rFonts w:ascii="Times New Roman" w:hAnsi="Times New Roman" w:cs="Times New Roman"/>
                <w:sz w:val="24"/>
                <w:szCs w:val="24"/>
              </w:rPr>
              <w:t>Preference Dividend Paid</w:t>
            </w:r>
          </w:p>
        </w:tc>
        <w:tc>
          <w:tcPr>
            <w:tcW w:w="4508" w:type="dxa"/>
          </w:tcPr>
          <w:p w14:paraId="5BB601AC" w14:textId="77777777" w:rsidR="001C310C" w:rsidRDefault="001C310C" w:rsidP="001C310C">
            <w:pPr>
              <w:spacing w:line="360" w:lineRule="auto"/>
              <w:jc w:val="center"/>
              <w:rPr>
                <w:rFonts w:ascii="Times New Roman" w:hAnsi="Times New Roman" w:cs="Times New Roman"/>
                <w:sz w:val="24"/>
                <w:szCs w:val="24"/>
              </w:rPr>
            </w:pPr>
            <w:r>
              <w:rPr>
                <w:rFonts w:ascii="Times New Roman" w:hAnsi="Times New Roman" w:cs="Times New Roman"/>
                <w:sz w:val="24"/>
                <w:szCs w:val="24"/>
              </w:rPr>
              <w:t>30,000</w:t>
            </w:r>
          </w:p>
        </w:tc>
      </w:tr>
      <w:tr w:rsidR="001C310C" w14:paraId="58BE4684" w14:textId="77777777" w:rsidTr="00C310FA">
        <w:tc>
          <w:tcPr>
            <w:tcW w:w="4508" w:type="dxa"/>
          </w:tcPr>
          <w:p w14:paraId="546E0059" w14:textId="77777777" w:rsidR="001C310C" w:rsidRDefault="001C310C" w:rsidP="001C310C">
            <w:pPr>
              <w:spacing w:line="360" w:lineRule="auto"/>
              <w:rPr>
                <w:rFonts w:ascii="Times New Roman" w:hAnsi="Times New Roman" w:cs="Times New Roman"/>
                <w:sz w:val="24"/>
                <w:szCs w:val="24"/>
              </w:rPr>
            </w:pPr>
            <w:r>
              <w:rPr>
                <w:rFonts w:ascii="Times New Roman" w:hAnsi="Times New Roman" w:cs="Times New Roman"/>
                <w:sz w:val="24"/>
                <w:szCs w:val="24"/>
              </w:rPr>
              <w:t>Ordinary Dividend Paid</w:t>
            </w:r>
          </w:p>
        </w:tc>
        <w:tc>
          <w:tcPr>
            <w:tcW w:w="4508" w:type="dxa"/>
          </w:tcPr>
          <w:p w14:paraId="1B103B43" w14:textId="77777777" w:rsidR="001C310C" w:rsidRDefault="001C310C" w:rsidP="001C310C">
            <w:pPr>
              <w:spacing w:line="360" w:lineRule="auto"/>
              <w:jc w:val="center"/>
              <w:rPr>
                <w:rFonts w:ascii="Times New Roman" w:hAnsi="Times New Roman" w:cs="Times New Roman"/>
                <w:sz w:val="24"/>
                <w:szCs w:val="24"/>
              </w:rPr>
            </w:pPr>
            <w:r>
              <w:rPr>
                <w:rFonts w:ascii="Times New Roman" w:hAnsi="Times New Roman" w:cs="Times New Roman"/>
                <w:sz w:val="24"/>
                <w:szCs w:val="24"/>
              </w:rPr>
              <w:t>20,000</w:t>
            </w:r>
          </w:p>
        </w:tc>
      </w:tr>
      <w:tr w:rsidR="001C310C" w14:paraId="4C69D93B" w14:textId="77777777" w:rsidTr="00C310FA">
        <w:tc>
          <w:tcPr>
            <w:tcW w:w="4508" w:type="dxa"/>
          </w:tcPr>
          <w:p w14:paraId="16A4133E" w14:textId="77777777" w:rsidR="001C310C" w:rsidRDefault="001C310C" w:rsidP="001C310C">
            <w:pPr>
              <w:spacing w:line="360" w:lineRule="auto"/>
              <w:rPr>
                <w:rFonts w:ascii="Times New Roman" w:hAnsi="Times New Roman" w:cs="Times New Roman"/>
                <w:sz w:val="24"/>
                <w:szCs w:val="24"/>
              </w:rPr>
            </w:pPr>
            <w:r>
              <w:rPr>
                <w:rFonts w:ascii="Times New Roman" w:hAnsi="Times New Roman" w:cs="Times New Roman"/>
                <w:sz w:val="24"/>
                <w:szCs w:val="24"/>
              </w:rPr>
              <w:t>Provision for Corporate Tax</w:t>
            </w:r>
          </w:p>
        </w:tc>
        <w:tc>
          <w:tcPr>
            <w:tcW w:w="4508" w:type="dxa"/>
          </w:tcPr>
          <w:p w14:paraId="2F82EA78" w14:textId="77777777" w:rsidR="001C310C" w:rsidRDefault="001C310C" w:rsidP="001C310C">
            <w:pPr>
              <w:spacing w:line="360" w:lineRule="auto"/>
              <w:jc w:val="center"/>
              <w:rPr>
                <w:rFonts w:ascii="Times New Roman" w:hAnsi="Times New Roman" w:cs="Times New Roman"/>
                <w:sz w:val="24"/>
                <w:szCs w:val="24"/>
              </w:rPr>
            </w:pPr>
            <w:r>
              <w:rPr>
                <w:rFonts w:ascii="Times New Roman" w:hAnsi="Times New Roman" w:cs="Times New Roman"/>
                <w:sz w:val="24"/>
                <w:szCs w:val="24"/>
              </w:rPr>
              <w:t>100,000</w:t>
            </w:r>
          </w:p>
        </w:tc>
      </w:tr>
      <w:tr w:rsidR="001C310C" w:rsidRPr="001C310C" w14:paraId="1831ADA3" w14:textId="77777777" w:rsidTr="00C310FA">
        <w:tc>
          <w:tcPr>
            <w:tcW w:w="4508" w:type="dxa"/>
          </w:tcPr>
          <w:p w14:paraId="13BF8BE5" w14:textId="77777777" w:rsidR="001C310C" w:rsidRPr="001C310C" w:rsidRDefault="001C310C" w:rsidP="001C310C">
            <w:pPr>
              <w:spacing w:line="360" w:lineRule="auto"/>
              <w:rPr>
                <w:rFonts w:ascii="Times New Roman" w:hAnsi="Times New Roman" w:cs="Times New Roman"/>
                <w:b/>
                <w:sz w:val="24"/>
                <w:szCs w:val="24"/>
              </w:rPr>
            </w:pPr>
            <w:r w:rsidRPr="001C310C">
              <w:rPr>
                <w:rFonts w:ascii="Times New Roman" w:hAnsi="Times New Roman" w:cs="Times New Roman"/>
                <w:b/>
                <w:sz w:val="24"/>
                <w:szCs w:val="24"/>
              </w:rPr>
              <w:t>Net Profit</w:t>
            </w:r>
          </w:p>
        </w:tc>
        <w:tc>
          <w:tcPr>
            <w:tcW w:w="4508" w:type="dxa"/>
          </w:tcPr>
          <w:p w14:paraId="36669367" w14:textId="77777777" w:rsidR="001C310C" w:rsidRPr="001C310C" w:rsidRDefault="001C310C" w:rsidP="001C310C">
            <w:pPr>
              <w:spacing w:line="360" w:lineRule="auto"/>
              <w:jc w:val="center"/>
              <w:rPr>
                <w:rFonts w:ascii="Times New Roman" w:hAnsi="Times New Roman" w:cs="Times New Roman"/>
                <w:b/>
                <w:sz w:val="24"/>
                <w:szCs w:val="24"/>
              </w:rPr>
            </w:pPr>
            <w:r w:rsidRPr="001C310C">
              <w:rPr>
                <w:rFonts w:ascii="Times New Roman" w:hAnsi="Times New Roman" w:cs="Times New Roman"/>
                <w:b/>
                <w:sz w:val="24"/>
                <w:szCs w:val="24"/>
              </w:rPr>
              <w:t>4,330</w:t>
            </w:r>
          </w:p>
        </w:tc>
      </w:tr>
    </w:tbl>
    <w:p w14:paraId="44DF0A2D" w14:textId="77777777" w:rsidR="001C310C" w:rsidRDefault="001C310C" w:rsidP="001C310C">
      <w:pPr>
        <w:spacing w:line="360" w:lineRule="auto"/>
        <w:jc w:val="center"/>
        <w:rPr>
          <w:rFonts w:ascii="Times New Roman" w:hAnsi="Times New Roman" w:cs="Times New Roman"/>
          <w:sz w:val="24"/>
          <w:szCs w:val="24"/>
        </w:rPr>
      </w:pPr>
    </w:p>
    <w:p w14:paraId="3B963086" w14:textId="77777777" w:rsidR="001C310C" w:rsidRDefault="001C310C" w:rsidP="001C310C">
      <w:pPr>
        <w:spacing w:line="360" w:lineRule="auto"/>
        <w:jc w:val="center"/>
        <w:rPr>
          <w:rFonts w:ascii="Times New Roman" w:hAnsi="Times New Roman" w:cs="Times New Roman"/>
          <w:sz w:val="24"/>
          <w:szCs w:val="24"/>
        </w:rPr>
      </w:pPr>
    </w:p>
    <w:p w14:paraId="0BD045CC" w14:textId="77777777" w:rsidR="002E73A3" w:rsidRDefault="002E73A3" w:rsidP="001C310C">
      <w:pPr>
        <w:spacing w:line="360" w:lineRule="auto"/>
        <w:jc w:val="center"/>
        <w:rPr>
          <w:rFonts w:ascii="Times New Roman" w:hAnsi="Times New Roman" w:cs="Times New Roman"/>
          <w:b/>
          <w:sz w:val="24"/>
          <w:szCs w:val="24"/>
        </w:rPr>
      </w:pPr>
    </w:p>
    <w:p w14:paraId="501250AA" w14:textId="77777777" w:rsidR="001C310C" w:rsidRPr="001C310C" w:rsidRDefault="001C310C" w:rsidP="001C310C">
      <w:pPr>
        <w:spacing w:line="360" w:lineRule="auto"/>
        <w:jc w:val="center"/>
        <w:rPr>
          <w:rFonts w:ascii="Times New Roman" w:hAnsi="Times New Roman" w:cs="Times New Roman"/>
          <w:b/>
          <w:sz w:val="24"/>
          <w:szCs w:val="24"/>
        </w:rPr>
      </w:pPr>
      <w:r w:rsidRPr="001C310C">
        <w:rPr>
          <w:rFonts w:ascii="Times New Roman" w:hAnsi="Times New Roman" w:cs="Times New Roman"/>
          <w:b/>
          <w:sz w:val="24"/>
          <w:szCs w:val="24"/>
        </w:rPr>
        <w:lastRenderedPageBreak/>
        <w:t>Wales Plc</w:t>
      </w:r>
    </w:p>
    <w:p w14:paraId="69AD7461" w14:textId="77777777" w:rsidR="004921F7" w:rsidRDefault="004921F7" w:rsidP="001C310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Statement of Financial Position</w:t>
      </w:r>
    </w:p>
    <w:p w14:paraId="3E569949" w14:textId="77777777" w:rsidR="001C310C" w:rsidRPr="001C310C" w:rsidRDefault="004921F7" w:rsidP="001C310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As at </w:t>
      </w:r>
      <w:r w:rsidR="001C310C" w:rsidRPr="001C310C">
        <w:rPr>
          <w:rFonts w:ascii="Times New Roman" w:hAnsi="Times New Roman" w:cs="Times New Roman"/>
          <w:b/>
          <w:sz w:val="24"/>
          <w:szCs w:val="24"/>
        </w:rPr>
        <w:t>31st December 2022</w:t>
      </w:r>
    </w:p>
    <w:tbl>
      <w:tblPr>
        <w:tblStyle w:val="TableGrid"/>
        <w:tblW w:w="0" w:type="auto"/>
        <w:tblLook w:val="04A0" w:firstRow="1" w:lastRow="0" w:firstColumn="1" w:lastColumn="0" w:noHBand="0" w:noVBand="1"/>
      </w:tblPr>
      <w:tblGrid>
        <w:gridCol w:w="3005"/>
        <w:gridCol w:w="3005"/>
        <w:gridCol w:w="3006"/>
      </w:tblGrid>
      <w:tr w:rsidR="004921F7" w14:paraId="6C7E10B1" w14:textId="77777777" w:rsidTr="004921F7">
        <w:tc>
          <w:tcPr>
            <w:tcW w:w="3005" w:type="dxa"/>
          </w:tcPr>
          <w:p w14:paraId="1B435C84" w14:textId="77777777" w:rsidR="004921F7" w:rsidRPr="004921F7" w:rsidRDefault="004921F7" w:rsidP="004921F7">
            <w:pPr>
              <w:spacing w:line="360" w:lineRule="auto"/>
              <w:jc w:val="center"/>
              <w:rPr>
                <w:rFonts w:ascii="Times New Roman" w:hAnsi="Times New Roman" w:cs="Times New Roman"/>
                <w:b/>
                <w:sz w:val="24"/>
                <w:szCs w:val="24"/>
              </w:rPr>
            </w:pPr>
            <w:r w:rsidRPr="004921F7">
              <w:rPr>
                <w:rFonts w:ascii="Times New Roman" w:hAnsi="Times New Roman" w:cs="Times New Roman"/>
                <w:b/>
                <w:sz w:val="24"/>
                <w:szCs w:val="24"/>
              </w:rPr>
              <w:t>Particulars</w:t>
            </w:r>
          </w:p>
        </w:tc>
        <w:tc>
          <w:tcPr>
            <w:tcW w:w="3005" w:type="dxa"/>
          </w:tcPr>
          <w:p w14:paraId="0240E303" w14:textId="77777777" w:rsidR="004921F7" w:rsidRPr="004921F7" w:rsidRDefault="004921F7" w:rsidP="004921F7">
            <w:pPr>
              <w:spacing w:line="360" w:lineRule="auto"/>
              <w:jc w:val="center"/>
              <w:rPr>
                <w:rFonts w:ascii="Times New Roman" w:hAnsi="Times New Roman" w:cs="Times New Roman"/>
                <w:b/>
                <w:sz w:val="24"/>
                <w:szCs w:val="24"/>
              </w:rPr>
            </w:pPr>
            <w:r w:rsidRPr="004921F7">
              <w:rPr>
                <w:rFonts w:ascii="Times New Roman" w:hAnsi="Times New Roman" w:cs="Times New Roman"/>
                <w:b/>
                <w:sz w:val="24"/>
                <w:szCs w:val="24"/>
              </w:rPr>
              <w:t>Amount(£)</w:t>
            </w:r>
          </w:p>
        </w:tc>
        <w:tc>
          <w:tcPr>
            <w:tcW w:w="3006" w:type="dxa"/>
          </w:tcPr>
          <w:p w14:paraId="0E51A044" w14:textId="77777777" w:rsidR="004921F7" w:rsidRPr="004921F7" w:rsidRDefault="004921F7" w:rsidP="004921F7">
            <w:pPr>
              <w:spacing w:line="360" w:lineRule="auto"/>
              <w:jc w:val="center"/>
              <w:rPr>
                <w:rFonts w:ascii="Times New Roman" w:hAnsi="Times New Roman" w:cs="Times New Roman"/>
                <w:b/>
                <w:sz w:val="24"/>
                <w:szCs w:val="24"/>
              </w:rPr>
            </w:pPr>
            <w:r w:rsidRPr="004921F7">
              <w:rPr>
                <w:rFonts w:ascii="Times New Roman" w:hAnsi="Times New Roman" w:cs="Times New Roman"/>
                <w:b/>
                <w:sz w:val="24"/>
                <w:szCs w:val="24"/>
              </w:rPr>
              <w:t>Amount (£)</w:t>
            </w:r>
          </w:p>
        </w:tc>
      </w:tr>
      <w:tr w:rsidR="004921F7" w14:paraId="47032DBE" w14:textId="77777777" w:rsidTr="004921F7">
        <w:tc>
          <w:tcPr>
            <w:tcW w:w="3005" w:type="dxa"/>
          </w:tcPr>
          <w:p w14:paraId="3B534BCA" w14:textId="77777777" w:rsidR="004921F7" w:rsidRPr="004921F7" w:rsidRDefault="004921F7" w:rsidP="004921F7">
            <w:pPr>
              <w:spacing w:line="360" w:lineRule="auto"/>
              <w:rPr>
                <w:rFonts w:ascii="Times New Roman" w:hAnsi="Times New Roman" w:cs="Times New Roman"/>
                <w:b/>
                <w:sz w:val="24"/>
                <w:szCs w:val="24"/>
              </w:rPr>
            </w:pPr>
            <w:r w:rsidRPr="004921F7">
              <w:rPr>
                <w:rFonts w:ascii="Times New Roman" w:hAnsi="Times New Roman" w:cs="Times New Roman"/>
                <w:b/>
                <w:sz w:val="24"/>
                <w:szCs w:val="24"/>
              </w:rPr>
              <w:t>Equity and liabilities</w:t>
            </w:r>
          </w:p>
          <w:p w14:paraId="058F5708" w14:textId="77777777" w:rsidR="004921F7" w:rsidRDefault="004921F7" w:rsidP="004921F7">
            <w:pPr>
              <w:spacing w:line="360" w:lineRule="auto"/>
              <w:rPr>
                <w:rFonts w:ascii="Times New Roman" w:hAnsi="Times New Roman" w:cs="Times New Roman"/>
                <w:sz w:val="24"/>
                <w:szCs w:val="24"/>
                <w:u w:val="single"/>
              </w:rPr>
            </w:pPr>
            <w:r w:rsidRPr="004921F7">
              <w:rPr>
                <w:rFonts w:ascii="Times New Roman" w:hAnsi="Times New Roman" w:cs="Times New Roman"/>
                <w:b/>
                <w:sz w:val="24"/>
                <w:szCs w:val="24"/>
                <w:u w:val="single"/>
              </w:rPr>
              <w:t>Shareholder’s Fund</w:t>
            </w:r>
            <w:r w:rsidRPr="004921F7">
              <w:rPr>
                <w:rFonts w:ascii="Times New Roman" w:hAnsi="Times New Roman" w:cs="Times New Roman"/>
                <w:sz w:val="24"/>
                <w:szCs w:val="24"/>
                <w:u w:val="single"/>
              </w:rPr>
              <w:t xml:space="preserve"> </w:t>
            </w:r>
          </w:p>
          <w:p w14:paraId="670A8ECB" w14:textId="77777777" w:rsidR="004921F7" w:rsidRPr="004921F7" w:rsidRDefault="004921F7" w:rsidP="004921F7">
            <w:pPr>
              <w:spacing w:line="360" w:lineRule="auto"/>
              <w:rPr>
                <w:rFonts w:ascii="Times New Roman" w:hAnsi="Times New Roman" w:cs="Times New Roman"/>
                <w:sz w:val="24"/>
                <w:szCs w:val="24"/>
              </w:rPr>
            </w:pPr>
            <w:r w:rsidRPr="004921F7">
              <w:rPr>
                <w:rFonts w:ascii="Times New Roman" w:hAnsi="Times New Roman" w:cs="Times New Roman"/>
                <w:sz w:val="24"/>
                <w:szCs w:val="24"/>
              </w:rPr>
              <w:t>£1 ordinary shares</w:t>
            </w:r>
          </w:p>
          <w:p w14:paraId="1B14E720" w14:textId="77777777" w:rsidR="004921F7" w:rsidRDefault="004921F7" w:rsidP="004921F7">
            <w:pPr>
              <w:spacing w:line="360" w:lineRule="auto"/>
              <w:rPr>
                <w:rFonts w:ascii="Times New Roman" w:hAnsi="Times New Roman" w:cs="Times New Roman"/>
                <w:sz w:val="24"/>
                <w:szCs w:val="24"/>
              </w:rPr>
            </w:pPr>
            <w:r w:rsidRPr="004921F7">
              <w:rPr>
                <w:rFonts w:ascii="Times New Roman" w:hAnsi="Times New Roman" w:cs="Times New Roman"/>
                <w:sz w:val="24"/>
                <w:szCs w:val="24"/>
              </w:rPr>
              <w:t>10% £1 preference shares</w:t>
            </w:r>
          </w:p>
          <w:p w14:paraId="0BF38740" w14:textId="77777777" w:rsidR="004921F7" w:rsidRDefault="004921F7" w:rsidP="004921F7">
            <w:pPr>
              <w:spacing w:line="360" w:lineRule="auto"/>
              <w:rPr>
                <w:rFonts w:ascii="Times New Roman" w:hAnsi="Times New Roman" w:cs="Times New Roman"/>
                <w:sz w:val="24"/>
                <w:szCs w:val="24"/>
              </w:rPr>
            </w:pPr>
            <w:r w:rsidRPr="004921F7">
              <w:rPr>
                <w:rFonts w:ascii="Times New Roman" w:hAnsi="Times New Roman" w:cs="Times New Roman"/>
                <w:sz w:val="24"/>
                <w:szCs w:val="24"/>
              </w:rPr>
              <w:t>Retained profits at 1st January 2022</w:t>
            </w:r>
          </w:p>
          <w:p w14:paraId="189866D0" w14:textId="77777777" w:rsidR="004921F7" w:rsidRPr="004921F7" w:rsidRDefault="004921F7" w:rsidP="004921F7">
            <w:pPr>
              <w:spacing w:line="360" w:lineRule="auto"/>
              <w:rPr>
                <w:rFonts w:ascii="Times New Roman" w:hAnsi="Times New Roman" w:cs="Times New Roman"/>
                <w:sz w:val="24"/>
                <w:szCs w:val="24"/>
              </w:rPr>
            </w:pPr>
            <w:r>
              <w:rPr>
                <w:rFonts w:ascii="Times New Roman" w:hAnsi="Times New Roman" w:cs="Times New Roman"/>
                <w:sz w:val="24"/>
                <w:szCs w:val="24"/>
              </w:rPr>
              <w:t>Add Net Profit</w:t>
            </w:r>
          </w:p>
        </w:tc>
        <w:tc>
          <w:tcPr>
            <w:tcW w:w="3005" w:type="dxa"/>
          </w:tcPr>
          <w:p w14:paraId="29ACF4C2" w14:textId="77777777" w:rsidR="004921F7" w:rsidRDefault="004921F7" w:rsidP="004921F7">
            <w:pPr>
              <w:spacing w:line="360" w:lineRule="auto"/>
              <w:jc w:val="center"/>
              <w:rPr>
                <w:rFonts w:ascii="Times New Roman" w:hAnsi="Times New Roman" w:cs="Times New Roman"/>
                <w:sz w:val="24"/>
                <w:szCs w:val="24"/>
              </w:rPr>
            </w:pPr>
          </w:p>
          <w:p w14:paraId="6B367CFB" w14:textId="77777777" w:rsidR="004921F7" w:rsidRDefault="004921F7" w:rsidP="004921F7">
            <w:pPr>
              <w:spacing w:line="360" w:lineRule="auto"/>
              <w:jc w:val="center"/>
              <w:rPr>
                <w:rFonts w:ascii="Times New Roman" w:hAnsi="Times New Roman" w:cs="Times New Roman"/>
                <w:sz w:val="24"/>
                <w:szCs w:val="24"/>
              </w:rPr>
            </w:pPr>
          </w:p>
          <w:p w14:paraId="2465A677" w14:textId="77777777" w:rsidR="004921F7" w:rsidRDefault="004921F7" w:rsidP="004921F7">
            <w:pPr>
              <w:spacing w:line="360" w:lineRule="auto"/>
              <w:jc w:val="center"/>
              <w:rPr>
                <w:rFonts w:ascii="Times New Roman" w:hAnsi="Times New Roman" w:cs="Times New Roman"/>
                <w:sz w:val="24"/>
                <w:szCs w:val="24"/>
              </w:rPr>
            </w:pPr>
          </w:p>
          <w:p w14:paraId="6AAFF1AE" w14:textId="77777777" w:rsidR="004921F7" w:rsidRDefault="004921F7" w:rsidP="004921F7">
            <w:pPr>
              <w:spacing w:line="360" w:lineRule="auto"/>
              <w:jc w:val="center"/>
              <w:rPr>
                <w:rFonts w:ascii="Times New Roman" w:hAnsi="Times New Roman" w:cs="Times New Roman"/>
                <w:sz w:val="24"/>
                <w:szCs w:val="24"/>
              </w:rPr>
            </w:pPr>
          </w:p>
          <w:p w14:paraId="7AD780DD" w14:textId="77777777" w:rsidR="004921F7" w:rsidRDefault="004921F7" w:rsidP="004921F7">
            <w:pPr>
              <w:spacing w:line="360" w:lineRule="auto"/>
              <w:jc w:val="center"/>
              <w:rPr>
                <w:rFonts w:ascii="Times New Roman" w:hAnsi="Times New Roman" w:cs="Times New Roman"/>
                <w:sz w:val="24"/>
                <w:szCs w:val="24"/>
              </w:rPr>
            </w:pPr>
          </w:p>
          <w:p w14:paraId="3877AAA0" w14:textId="77777777" w:rsidR="004921F7" w:rsidRDefault="004921F7" w:rsidP="004921F7">
            <w:pPr>
              <w:spacing w:line="360" w:lineRule="auto"/>
              <w:jc w:val="center"/>
              <w:rPr>
                <w:rFonts w:ascii="Times New Roman" w:hAnsi="Times New Roman" w:cs="Times New Roman"/>
                <w:sz w:val="24"/>
                <w:szCs w:val="24"/>
              </w:rPr>
            </w:pPr>
            <w:r>
              <w:rPr>
                <w:rFonts w:ascii="Times New Roman" w:hAnsi="Times New Roman" w:cs="Times New Roman"/>
                <w:sz w:val="24"/>
                <w:szCs w:val="24"/>
              </w:rPr>
              <w:t>132,000</w:t>
            </w:r>
          </w:p>
          <w:p w14:paraId="61D99E34" w14:textId="77777777" w:rsidR="004921F7" w:rsidRDefault="004921F7" w:rsidP="004921F7">
            <w:pPr>
              <w:spacing w:line="360" w:lineRule="auto"/>
              <w:jc w:val="center"/>
              <w:rPr>
                <w:rFonts w:ascii="Times New Roman" w:hAnsi="Times New Roman" w:cs="Times New Roman"/>
                <w:sz w:val="24"/>
                <w:szCs w:val="24"/>
              </w:rPr>
            </w:pPr>
          </w:p>
          <w:p w14:paraId="7497282C" w14:textId="77777777" w:rsidR="004921F7" w:rsidRDefault="004921F7" w:rsidP="004921F7">
            <w:pPr>
              <w:spacing w:line="360" w:lineRule="auto"/>
              <w:jc w:val="center"/>
              <w:rPr>
                <w:rFonts w:ascii="Times New Roman" w:hAnsi="Times New Roman" w:cs="Times New Roman"/>
                <w:sz w:val="24"/>
                <w:szCs w:val="24"/>
              </w:rPr>
            </w:pPr>
            <w:r>
              <w:rPr>
                <w:rFonts w:ascii="Times New Roman" w:hAnsi="Times New Roman" w:cs="Times New Roman"/>
                <w:sz w:val="24"/>
                <w:szCs w:val="24"/>
              </w:rPr>
              <w:t>4.330</w:t>
            </w:r>
          </w:p>
        </w:tc>
        <w:tc>
          <w:tcPr>
            <w:tcW w:w="3006" w:type="dxa"/>
          </w:tcPr>
          <w:p w14:paraId="65ED26C7" w14:textId="77777777" w:rsidR="004921F7" w:rsidRDefault="004921F7" w:rsidP="004921F7">
            <w:pPr>
              <w:spacing w:line="360" w:lineRule="auto"/>
              <w:jc w:val="center"/>
              <w:rPr>
                <w:rFonts w:ascii="Times New Roman" w:hAnsi="Times New Roman" w:cs="Times New Roman"/>
                <w:sz w:val="24"/>
                <w:szCs w:val="24"/>
              </w:rPr>
            </w:pPr>
          </w:p>
          <w:p w14:paraId="55F597CD" w14:textId="77777777" w:rsidR="004921F7" w:rsidRDefault="004921F7" w:rsidP="004921F7">
            <w:pPr>
              <w:spacing w:line="360" w:lineRule="auto"/>
              <w:jc w:val="center"/>
              <w:rPr>
                <w:rFonts w:ascii="Times New Roman" w:hAnsi="Times New Roman" w:cs="Times New Roman"/>
                <w:sz w:val="24"/>
                <w:szCs w:val="24"/>
              </w:rPr>
            </w:pPr>
          </w:p>
          <w:p w14:paraId="49CD88CF" w14:textId="77777777" w:rsidR="004921F7" w:rsidRDefault="004921F7" w:rsidP="004921F7">
            <w:pPr>
              <w:spacing w:line="360" w:lineRule="auto"/>
              <w:jc w:val="center"/>
              <w:rPr>
                <w:rFonts w:ascii="Times New Roman" w:hAnsi="Times New Roman" w:cs="Times New Roman"/>
                <w:sz w:val="24"/>
                <w:szCs w:val="24"/>
              </w:rPr>
            </w:pPr>
            <w:r>
              <w:rPr>
                <w:rFonts w:ascii="Times New Roman" w:hAnsi="Times New Roman" w:cs="Times New Roman"/>
                <w:sz w:val="24"/>
                <w:szCs w:val="24"/>
              </w:rPr>
              <w:t>900,000</w:t>
            </w:r>
          </w:p>
          <w:p w14:paraId="6D065845" w14:textId="77777777" w:rsidR="004921F7" w:rsidRDefault="004921F7" w:rsidP="004921F7">
            <w:pPr>
              <w:spacing w:line="360" w:lineRule="auto"/>
              <w:jc w:val="center"/>
              <w:rPr>
                <w:rFonts w:ascii="Times New Roman" w:hAnsi="Times New Roman" w:cs="Times New Roman"/>
                <w:sz w:val="24"/>
                <w:szCs w:val="24"/>
              </w:rPr>
            </w:pPr>
            <w:r>
              <w:rPr>
                <w:rFonts w:ascii="Times New Roman" w:hAnsi="Times New Roman" w:cs="Times New Roman"/>
                <w:sz w:val="24"/>
                <w:szCs w:val="24"/>
              </w:rPr>
              <w:t>500,000</w:t>
            </w:r>
          </w:p>
          <w:p w14:paraId="27753E90" w14:textId="77777777" w:rsidR="004921F7" w:rsidRDefault="004921F7" w:rsidP="004921F7">
            <w:pPr>
              <w:spacing w:line="360" w:lineRule="auto"/>
              <w:jc w:val="center"/>
              <w:rPr>
                <w:rFonts w:ascii="Times New Roman" w:hAnsi="Times New Roman" w:cs="Times New Roman"/>
                <w:sz w:val="24"/>
                <w:szCs w:val="24"/>
              </w:rPr>
            </w:pPr>
          </w:p>
          <w:p w14:paraId="57EDD894" w14:textId="77777777" w:rsidR="004921F7" w:rsidRDefault="004921F7" w:rsidP="004921F7">
            <w:pPr>
              <w:spacing w:line="360" w:lineRule="auto"/>
              <w:jc w:val="center"/>
              <w:rPr>
                <w:rFonts w:ascii="Times New Roman" w:hAnsi="Times New Roman" w:cs="Times New Roman"/>
                <w:sz w:val="24"/>
                <w:szCs w:val="24"/>
              </w:rPr>
            </w:pPr>
          </w:p>
          <w:p w14:paraId="5A9A7D6E" w14:textId="77777777" w:rsidR="004921F7" w:rsidRDefault="004921F7" w:rsidP="004921F7">
            <w:pPr>
              <w:spacing w:line="360" w:lineRule="auto"/>
              <w:jc w:val="center"/>
              <w:rPr>
                <w:rFonts w:ascii="Times New Roman" w:hAnsi="Times New Roman" w:cs="Times New Roman"/>
                <w:sz w:val="24"/>
                <w:szCs w:val="24"/>
              </w:rPr>
            </w:pPr>
          </w:p>
          <w:p w14:paraId="73CAD2BA" w14:textId="77777777" w:rsidR="004921F7" w:rsidRDefault="004921F7" w:rsidP="004921F7">
            <w:pPr>
              <w:spacing w:line="360" w:lineRule="auto"/>
              <w:jc w:val="center"/>
              <w:rPr>
                <w:rFonts w:ascii="Times New Roman" w:hAnsi="Times New Roman" w:cs="Times New Roman"/>
                <w:sz w:val="24"/>
                <w:szCs w:val="24"/>
              </w:rPr>
            </w:pPr>
            <w:r>
              <w:rPr>
                <w:rFonts w:ascii="Times New Roman" w:hAnsi="Times New Roman" w:cs="Times New Roman"/>
                <w:sz w:val="24"/>
                <w:szCs w:val="24"/>
              </w:rPr>
              <w:t>136,330</w:t>
            </w:r>
          </w:p>
        </w:tc>
      </w:tr>
      <w:tr w:rsidR="004921F7" w14:paraId="4A586171" w14:textId="77777777" w:rsidTr="004921F7">
        <w:tc>
          <w:tcPr>
            <w:tcW w:w="3005" w:type="dxa"/>
          </w:tcPr>
          <w:p w14:paraId="5FFEBBBF" w14:textId="77777777" w:rsidR="004921F7" w:rsidRDefault="004921F7" w:rsidP="004921F7">
            <w:pPr>
              <w:spacing w:line="360" w:lineRule="auto"/>
              <w:rPr>
                <w:rFonts w:ascii="Times New Roman" w:hAnsi="Times New Roman" w:cs="Times New Roman"/>
                <w:b/>
                <w:sz w:val="24"/>
                <w:szCs w:val="24"/>
                <w:u w:val="single"/>
              </w:rPr>
            </w:pPr>
            <w:r w:rsidRPr="004921F7">
              <w:rPr>
                <w:rFonts w:ascii="Times New Roman" w:hAnsi="Times New Roman" w:cs="Times New Roman"/>
                <w:b/>
                <w:sz w:val="24"/>
                <w:szCs w:val="24"/>
                <w:u w:val="single"/>
              </w:rPr>
              <w:t>Long-Term Liability</w:t>
            </w:r>
          </w:p>
          <w:p w14:paraId="4A75738A" w14:textId="77777777" w:rsidR="004921F7" w:rsidRDefault="004921F7" w:rsidP="004921F7">
            <w:pPr>
              <w:spacing w:line="360" w:lineRule="auto"/>
              <w:rPr>
                <w:rFonts w:ascii="Times New Roman" w:hAnsi="Times New Roman" w:cs="Times New Roman"/>
                <w:sz w:val="24"/>
                <w:szCs w:val="24"/>
              </w:rPr>
            </w:pPr>
            <w:r w:rsidRPr="004921F7">
              <w:rPr>
                <w:rFonts w:ascii="Times New Roman" w:hAnsi="Times New Roman" w:cs="Times New Roman"/>
                <w:sz w:val="24"/>
                <w:szCs w:val="24"/>
              </w:rPr>
              <w:t>2% Debentures</w:t>
            </w:r>
          </w:p>
        </w:tc>
        <w:tc>
          <w:tcPr>
            <w:tcW w:w="3005" w:type="dxa"/>
          </w:tcPr>
          <w:p w14:paraId="16DE5737" w14:textId="77777777" w:rsidR="004921F7" w:rsidRDefault="004921F7" w:rsidP="00681A3E">
            <w:pPr>
              <w:spacing w:line="360" w:lineRule="auto"/>
              <w:jc w:val="center"/>
              <w:rPr>
                <w:rFonts w:ascii="Times New Roman" w:hAnsi="Times New Roman" w:cs="Times New Roman"/>
                <w:sz w:val="24"/>
                <w:szCs w:val="24"/>
              </w:rPr>
            </w:pPr>
          </w:p>
          <w:p w14:paraId="6AC4A9E7" w14:textId="77777777" w:rsidR="004921F7" w:rsidRDefault="004921F7" w:rsidP="00681A3E">
            <w:pPr>
              <w:spacing w:line="360" w:lineRule="auto"/>
              <w:jc w:val="center"/>
              <w:rPr>
                <w:rFonts w:ascii="Times New Roman" w:hAnsi="Times New Roman" w:cs="Times New Roman"/>
                <w:sz w:val="24"/>
                <w:szCs w:val="24"/>
              </w:rPr>
            </w:pPr>
          </w:p>
        </w:tc>
        <w:tc>
          <w:tcPr>
            <w:tcW w:w="3006" w:type="dxa"/>
          </w:tcPr>
          <w:p w14:paraId="15B6E35B" w14:textId="77777777" w:rsidR="004921F7" w:rsidRDefault="004921F7" w:rsidP="00681A3E">
            <w:pPr>
              <w:spacing w:line="360" w:lineRule="auto"/>
              <w:jc w:val="center"/>
              <w:rPr>
                <w:rFonts w:ascii="Times New Roman" w:hAnsi="Times New Roman" w:cs="Times New Roman"/>
                <w:sz w:val="24"/>
                <w:szCs w:val="24"/>
              </w:rPr>
            </w:pPr>
          </w:p>
          <w:p w14:paraId="243CC4D8" w14:textId="77777777" w:rsidR="004921F7" w:rsidRPr="004921F7" w:rsidRDefault="004921F7" w:rsidP="00681A3E">
            <w:pPr>
              <w:jc w:val="center"/>
              <w:rPr>
                <w:rFonts w:ascii="Times New Roman" w:hAnsi="Times New Roman" w:cs="Times New Roman"/>
                <w:sz w:val="24"/>
                <w:szCs w:val="24"/>
              </w:rPr>
            </w:pPr>
            <w:r>
              <w:rPr>
                <w:rFonts w:ascii="Times New Roman" w:hAnsi="Times New Roman" w:cs="Times New Roman"/>
                <w:sz w:val="24"/>
                <w:szCs w:val="24"/>
              </w:rPr>
              <w:t>200,000</w:t>
            </w:r>
          </w:p>
        </w:tc>
      </w:tr>
      <w:tr w:rsidR="004921F7" w14:paraId="70404232" w14:textId="77777777" w:rsidTr="004921F7">
        <w:tc>
          <w:tcPr>
            <w:tcW w:w="3005" w:type="dxa"/>
          </w:tcPr>
          <w:p w14:paraId="3B9F1720" w14:textId="77777777" w:rsidR="004921F7" w:rsidRPr="00681A3E" w:rsidRDefault="004921F7" w:rsidP="004921F7">
            <w:pPr>
              <w:spacing w:line="360" w:lineRule="auto"/>
              <w:rPr>
                <w:rFonts w:ascii="Times New Roman" w:hAnsi="Times New Roman" w:cs="Times New Roman"/>
                <w:b/>
                <w:sz w:val="24"/>
                <w:szCs w:val="24"/>
                <w:u w:val="single"/>
              </w:rPr>
            </w:pPr>
            <w:r w:rsidRPr="00681A3E">
              <w:rPr>
                <w:rFonts w:ascii="Times New Roman" w:hAnsi="Times New Roman" w:cs="Times New Roman"/>
                <w:b/>
                <w:sz w:val="24"/>
                <w:szCs w:val="24"/>
                <w:u w:val="single"/>
              </w:rPr>
              <w:t>Current liabilities</w:t>
            </w:r>
          </w:p>
          <w:p w14:paraId="6146EFC1" w14:textId="77777777" w:rsidR="004921F7" w:rsidRDefault="004921F7" w:rsidP="004921F7">
            <w:pPr>
              <w:spacing w:line="360" w:lineRule="auto"/>
              <w:rPr>
                <w:rFonts w:ascii="Times New Roman" w:hAnsi="Times New Roman" w:cs="Times New Roman"/>
                <w:sz w:val="24"/>
                <w:szCs w:val="24"/>
              </w:rPr>
            </w:pPr>
            <w:r>
              <w:rPr>
                <w:rFonts w:ascii="Times New Roman" w:hAnsi="Times New Roman" w:cs="Times New Roman"/>
                <w:sz w:val="24"/>
                <w:szCs w:val="24"/>
              </w:rPr>
              <w:t>Trade</w:t>
            </w:r>
            <w:r w:rsidR="00681A3E">
              <w:rPr>
                <w:rFonts w:ascii="Times New Roman" w:hAnsi="Times New Roman" w:cs="Times New Roman"/>
                <w:sz w:val="24"/>
                <w:szCs w:val="24"/>
              </w:rPr>
              <w:t xml:space="preserve"> payable</w:t>
            </w:r>
          </w:p>
          <w:p w14:paraId="7968A3BD" w14:textId="77777777" w:rsidR="00681A3E" w:rsidRDefault="00681A3E" w:rsidP="004921F7">
            <w:pPr>
              <w:spacing w:line="360" w:lineRule="auto"/>
              <w:rPr>
                <w:rFonts w:ascii="Times New Roman" w:hAnsi="Times New Roman" w:cs="Times New Roman"/>
                <w:sz w:val="24"/>
                <w:szCs w:val="24"/>
              </w:rPr>
            </w:pPr>
            <w:r>
              <w:rPr>
                <w:rFonts w:ascii="Times New Roman" w:hAnsi="Times New Roman" w:cs="Times New Roman"/>
                <w:sz w:val="24"/>
                <w:szCs w:val="24"/>
              </w:rPr>
              <w:t xml:space="preserve">Outstanding Sales Commission </w:t>
            </w:r>
          </w:p>
          <w:p w14:paraId="3E5E87B1" w14:textId="77777777" w:rsidR="00681A3E" w:rsidRDefault="00681A3E" w:rsidP="004921F7">
            <w:pPr>
              <w:spacing w:line="360" w:lineRule="auto"/>
              <w:rPr>
                <w:rFonts w:ascii="Times New Roman" w:hAnsi="Times New Roman" w:cs="Times New Roman"/>
                <w:sz w:val="24"/>
                <w:szCs w:val="24"/>
              </w:rPr>
            </w:pPr>
            <w:r>
              <w:rPr>
                <w:rFonts w:ascii="Times New Roman" w:hAnsi="Times New Roman" w:cs="Times New Roman"/>
                <w:sz w:val="24"/>
                <w:szCs w:val="24"/>
              </w:rPr>
              <w:t>Prov. For Corporate Tax</w:t>
            </w:r>
          </w:p>
        </w:tc>
        <w:tc>
          <w:tcPr>
            <w:tcW w:w="3005" w:type="dxa"/>
          </w:tcPr>
          <w:p w14:paraId="4B8858DB" w14:textId="77777777" w:rsidR="004921F7" w:rsidRDefault="004921F7" w:rsidP="00681A3E">
            <w:pPr>
              <w:spacing w:line="360" w:lineRule="auto"/>
              <w:jc w:val="center"/>
              <w:rPr>
                <w:rFonts w:ascii="Times New Roman" w:hAnsi="Times New Roman" w:cs="Times New Roman"/>
                <w:sz w:val="24"/>
                <w:szCs w:val="24"/>
              </w:rPr>
            </w:pPr>
          </w:p>
          <w:p w14:paraId="48C5B54E" w14:textId="77777777" w:rsidR="00681A3E" w:rsidRDefault="00681A3E" w:rsidP="00681A3E">
            <w:pPr>
              <w:spacing w:line="360" w:lineRule="auto"/>
              <w:jc w:val="center"/>
              <w:rPr>
                <w:rFonts w:ascii="Times New Roman" w:hAnsi="Times New Roman" w:cs="Times New Roman"/>
                <w:sz w:val="24"/>
                <w:szCs w:val="24"/>
              </w:rPr>
            </w:pPr>
          </w:p>
        </w:tc>
        <w:tc>
          <w:tcPr>
            <w:tcW w:w="3006" w:type="dxa"/>
          </w:tcPr>
          <w:p w14:paraId="63C952D1" w14:textId="77777777" w:rsidR="004921F7" w:rsidRDefault="004921F7" w:rsidP="00681A3E">
            <w:pPr>
              <w:spacing w:line="360" w:lineRule="auto"/>
              <w:jc w:val="center"/>
              <w:rPr>
                <w:rFonts w:ascii="Times New Roman" w:hAnsi="Times New Roman" w:cs="Times New Roman"/>
                <w:sz w:val="24"/>
                <w:szCs w:val="24"/>
              </w:rPr>
            </w:pPr>
          </w:p>
          <w:p w14:paraId="3D7B01D4" w14:textId="77777777" w:rsidR="00681A3E" w:rsidRDefault="00681A3E" w:rsidP="00681A3E">
            <w:pPr>
              <w:spacing w:line="360" w:lineRule="auto"/>
              <w:jc w:val="center"/>
              <w:rPr>
                <w:rFonts w:ascii="Times New Roman" w:hAnsi="Times New Roman" w:cs="Times New Roman"/>
                <w:sz w:val="24"/>
                <w:szCs w:val="24"/>
              </w:rPr>
            </w:pPr>
            <w:r>
              <w:rPr>
                <w:rFonts w:ascii="Times New Roman" w:hAnsi="Times New Roman" w:cs="Times New Roman"/>
                <w:sz w:val="24"/>
                <w:szCs w:val="24"/>
              </w:rPr>
              <w:t>188,625</w:t>
            </w:r>
          </w:p>
          <w:p w14:paraId="3301FD0E" w14:textId="77777777" w:rsidR="00681A3E" w:rsidRDefault="00681A3E" w:rsidP="00681A3E">
            <w:pPr>
              <w:spacing w:line="360" w:lineRule="auto"/>
              <w:jc w:val="center"/>
              <w:rPr>
                <w:rFonts w:ascii="Times New Roman" w:hAnsi="Times New Roman" w:cs="Times New Roman"/>
                <w:sz w:val="24"/>
                <w:szCs w:val="24"/>
              </w:rPr>
            </w:pPr>
            <w:r>
              <w:rPr>
                <w:rFonts w:ascii="Times New Roman" w:hAnsi="Times New Roman" w:cs="Times New Roman"/>
                <w:sz w:val="24"/>
                <w:szCs w:val="24"/>
              </w:rPr>
              <w:t>3,000</w:t>
            </w:r>
          </w:p>
          <w:p w14:paraId="6E55D029" w14:textId="77777777" w:rsidR="00681A3E" w:rsidRDefault="00681A3E" w:rsidP="00681A3E">
            <w:pPr>
              <w:spacing w:line="360" w:lineRule="auto"/>
              <w:jc w:val="center"/>
              <w:rPr>
                <w:rFonts w:ascii="Times New Roman" w:hAnsi="Times New Roman" w:cs="Times New Roman"/>
                <w:sz w:val="24"/>
                <w:szCs w:val="24"/>
              </w:rPr>
            </w:pPr>
          </w:p>
          <w:p w14:paraId="6D1F9912" w14:textId="77777777" w:rsidR="00681A3E" w:rsidRDefault="00681A3E" w:rsidP="00681A3E">
            <w:pPr>
              <w:spacing w:line="360" w:lineRule="auto"/>
              <w:jc w:val="center"/>
              <w:rPr>
                <w:rFonts w:ascii="Times New Roman" w:hAnsi="Times New Roman" w:cs="Times New Roman"/>
                <w:sz w:val="24"/>
                <w:szCs w:val="24"/>
              </w:rPr>
            </w:pPr>
            <w:r>
              <w:rPr>
                <w:rFonts w:ascii="Times New Roman" w:hAnsi="Times New Roman" w:cs="Times New Roman"/>
                <w:sz w:val="24"/>
                <w:szCs w:val="24"/>
              </w:rPr>
              <w:t>100,000</w:t>
            </w:r>
          </w:p>
        </w:tc>
      </w:tr>
      <w:tr w:rsidR="004921F7" w14:paraId="4F83AB79" w14:textId="77777777" w:rsidTr="004921F7">
        <w:tc>
          <w:tcPr>
            <w:tcW w:w="3005" w:type="dxa"/>
          </w:tcPr>
          <w:p w14:paraId="6C385F57" w14:textId="77777777" w:rsidR="004921F7" w:rsidRPr="00681A3E" w:rsidRDefault="00681A3E" w:rsidP="004921F7">
            <w:pPr>
              <w:spacing w:line="360" w:lineRule="auto"/>
              <w:rPr>
                <w:rFonts w:ascii="Times New Roman" w:hAnsi="Times New Roman" w:cs="Times New Roman"/>
                <w:b/>
                <w:sz w:val="24"/>
                <w:szCs w:val="24"/>
              </w:rPr>
            </w:pPr>
            <w:r w:rsidRPr="00681A3E">
              <w:rPr>
                <w:rFonts w:ascii="Times New Roman" w:hAnsi="Times New Roman" w:cs="Times New Roman"/>
                <w:b/>
                <w:sz w:val="24"/>
                <w:szCs w:val="24"/>
              </w:rPr>
              <w:t xml:space="preserve">TOTAL </w:t>
            </w:r>
          </w:p>
        </w:tc>
        <w:tc>
          <w:tcPr>
            <w:tcW w:w="3005" w:type="dxa"/>
          </w:tcPr>
          <w:p w14:paraId="49AE6B17" w14:textId="77777777" w:rsidR="004921F7" w:rsidRDefault="004921F7" w:rsidP="004921F7">
            <w:pPr>
              <w:spacing w:line="360" w:lineRule="auto"/>
              <w:rPr>
                <w:rFonts w:ascii="Times New Roman" w:hAnsi="Times New Roman" w:cs="Times New Roman"/>
                <w:sz w:val="24"/>
                <w:szCs w:val="24"/>
              </w:rPr>
            </w:pPr>
          </w:p>
        </w:tc>
        <w:tc>
          <w:tcPr>
            <w:tcW w:w="3006" w:type="dxa"/>
          </w:tcPr>
          <w:p w14:paraId="434F2D25" w14:textId="77777777" w:rsidR="004921F7" w:rsidRPr="00681A3E" w:rsidRDefault="00681A3E" w:rsidP="00681A3E">
            <w:pPr>
              <w:spacing w:line="360" w:lineRule="auto"/>
              <w:jc w:val="center"/>
              <w:rPr>
                <w:rFonts w:ascii="Times New Roman" w:hAnsi="Times New Roman" w:cs="Times New Roman"/>
                <w:b/>
                <w:sz w:val="24"/>
                <w:szCs w:val="24"/>
              </w:rPr>
            </w:pPr>
            <w:r w:rsidRPr="00681A3E">
              <w:rPr>
                <w:rFonts w:ascii="Times New Roman" w:hAnsi="Times New Roman" w:cs="Times New Roman"/>
                <w:b/>
                <w:sz w:val="24"/>
                <w:szCs w:val="24"/>
              </w:rPr>
              <w:t>2,027,955</w:t>
            </w:r>
          </w:p>
        </w:tc>
      </w:tr>
      <w:tr w:rsidR="004921F7" w14:paraId="0AB269D4" w14:textId="77777777" w:rsidTr="004921F7">
        <w:tc>
          <w:tcPr>
            <w:tcW w:w="3005" w:type="dxa"/>
          </w:tcPr>
          <w:p w14:paraId="0956224B" w14:textId="77777777" w:rsidR="004921F7" w:rsidRPr="00681A3E" w:rsidRDefault="00681A3E" w:rsidP="004921F7">
            <w:pPr>
              <w:spacing w:line="360" w:lineRule="auto"/>
              <w:rPr>
                <w:rFonts w:ascii="Times New Roman" w:hAnsi="Times New Roman" w:cs="Times New Roman"/>
                <w:b/>
                <w:sz w:val="24"/>
                <w:szCs w:val="24"/>
              </w:rPr>
            </w:pPr>
            <w:r w:rsidRPr="00681A3E">
              <w:rPr>
                <w:rFonts w:ascii="Times New Roman" w:hAnsi="Times New Roman" w:cs="Times New Roman"/>
                <w:b/>
                <w:sz w:val="24"/>
                <w:szCs w:val="24"/>
              </w:rPr>
              <w:t>Assets</w:t>
            </w:r>
          </w:p>
          <w:p w14:paraId="486E48D9" w14:textId="77777777" w:rsidR="00681A3E" w:rsidRPr="00681A3E" w:rsidRDefault="00681A3E" w:rsidP="004921F7">
            <w:pPr>
              <w:spacing w:line="360" w:lineRule="auto"/>
              <w:rPr>
                <w:rFonts w:ascii="Times New Roman" w:hAnsi="Times New Roman" w:cs="Times New Roman"/>
                <w:b/>
                <w:sz w:val="24"/>
                <w:szCs w:val="24"/>
                <w:u w:val="single"/>
              </w:rPr>
            </w:pPr>
            <w:r w:rsidRPr="00681A3E">
              <w:rPr>
                <w:rFonts w:ascii="Times New Roman" w:hAnsi="Times New Roman" w:cs="Times New Roman"/>
                <w:b/>
                <w:sz w:val="24"/>
                <w:szCs w:val="24"/>
                <w:u w:val="single"/>
              </w:rPr>
              <w:t>Non-Current Assets</w:t>
            </w:r>
          </w:p>
          <w:p w14:paraId="49ED901D" w14:textId="77777777" w:rsidR="00681A3E" w:rsidRDefault="00681A3E" w:rsidP="004921F7">
            <w:pPr>
              <w:spacing w:line="360" w:lineRule="auto"/>
              <w:rPr>
                <w:rFonts w:ascii="Times New Roman" w:hAnsi="Times New Roman" w:cs="Times New Roman"/>
                <w:sz w:val="24"/>
                <w:szCs w:val="24"/>
              </w:rPr>
            </w:pPr>
            <w:r>
              <w:rPr>
                <w:rFonts w:ascii="Times New Roman" w:hAnsi="Times New Roman" w:cs="Times New Roman"/>
                <w:sz w:val="24"/>
                <w:szCs w:val="24"/>
              </w:rPr>
              <w:t>-Fixed Assets</w:t>
            </w:r>
          </w:p>
          <w:p w14:paraId="39BE75DD" w14:textId="77777777" w:rsidR="00681A3E" w:rsidRDefault="00681A3E" w:rsidP="004921F7">
            <w:pPr>
              <w:spacing w:line="360" w:lineRule="auto"/>
              <w:rPr>
                <w:rFonts w:ascii="Times New Roman" w:hAnsi="Times New Roman" w:cs="Times New Roman"/>
                <w:sz w:val="24"/>
                <w:szCs w:val="24"/>
              </w:rPr>
            </w:pPr>
            <w:r>
              <w:rPr>
                <w:rFonts w:ascii="Times New Roman" w:hAnsi="Times New Roman" w:cs="Times New Roman"/>
                <w:sz w:val="24"/>
                <w:szCs w:val="24"/>
              </w:rPr>
              <w:t xml:space="preserve">Plant and Equipment </w:t>
            </w:r>
          </w:p>
        </w:tc>
        <w:tc>
          <w:tcPr>
            <w:tcW w:w="3005" w:type="dxa"/>
          </w:tcPr>
          <w:p w14:paraId="5ABC6425" w14:textId="77777777" w:rsidR="004921F7" w:rsidRDefault="004921F7" w:rsidP="00681A3E">
            <w:pPr>
              <w:spacing w:line="360" w:lineRule="auto"/>
              <w:jc w:val="center"/>
              <w:rPr>
                <w:rFonts w:ascii="Times New Roman" w:hAnsi="Times New Roman" w:cs="Times New Roman"/>
                <w:sz w:val="24"/>
                <w:szCs w:val="24"/>
              </w:rPr>
            </w:pPr>
          </w:p>
        </w:tc>
        <w:tc>
          <w:tcPr>
            <w:tcW w:w="3006" w:type="dxa"/>
          </w:tcPr>
          <w:p w14:paraId="085AB683" w14:textId="77777777" w:rsidR="004921F7" w:rsidRDefault="004921F7" w:rsidP="00681A3E">
            <w:pPr>
              <w:spacing w:line="360" w:lineRule="auto"/>
              <w:jc w:val="center"/>
              <w:rPr>
                <w:rFonts w:ascii="Times New Roman" w:hAnsi="Times New Roman" w:cs="Times New Roman"/>
                <w:sz w:val="24"/>
                <w:szCs w:val="24"/>
              </w:rPr>
            </w:pPr>
          </w:p>
          <w:p w14:paraId="1B18759E" w14:textId="77777777" w:rsidR="00681A3E" w:rsidRDefault="00681A3E" w:rsidP="00681A3E">
            <w:pPr>
              <w:spacing w:line="360" w:lineRule="auto"/>
              <w:jc w:val="center"/>
              <w:rPr>
                <w:rFonts w:ascii="Times New Roman" w:hAnsi="Times New Roman" w:cs="Times New Roman"/>
                <w:sz w:val="24"/>
                <w:szCs w:val="24"/>
              </w:rPr>
            </w:pPr>
          </w:p>
          <w:p w14:paraId="1464E074" w14:textId="77777777" w:rsidR="00681A3E" w:rsidRDefault="00681A3E" w:rsidP="00681A3E">
            <w:pPr>
              <w:spacing w:line="360" w:lineRule="auto"/>
              <w:jc w:val="center"/>
              <w:rPr>
                <w:rFonts w:ascii="Times New Roman" w:hAnsi="Times New Roman" w:cs="Times New Roman"/>
                <w:sz w:val="24"/>
                <w:szCs w:val="24"/>
              </w:rPr>
            </w:pPr>
          </w:p>
          <w:p w14:paraId="7D038280" w14:textId="77777777" w:rsidR="00681A3E" w:rsidRDefault="00681A3E" w:rsidP="00681A3E">
            <w:pPr>
              <w:spacing w:line="360" w:lineRule="auto"/>
              <w:jc w:val="center"/>
              <w:rPr>
                <w:rFonts w:ascii="Times New Roman" w:hAnsi="Times New Roman" w:cs="Times New Roman"/>
                <w:sz w:val="24"/>
                <w:szCs w:val="24"/>
              </w:rPr>
            </w:pPr>
            <w:r>
              <w:rPr>
                <w:rFonts w:ascii="Times New Roman" w:hAnsi="Times New Roman" w:cs="Times New Roman"/>
                <w:sz w:val="24"/>
                <w:szCs w:val="24"/>
              </w:rPr>
              <w:t>1,250,000</w:t>
            </w:r>
          </w:p>
        </w:tc>
      </w:tr>
      <w:tr w:rsidR="004921F7" w14:paraId="42978793" w14:textId="77777777" w:rsidTr="004921F7">
        <w:tc>
          <w:tcPr>
            <w:tcW w:w="3005" w:type="dxa"/>
          </w:tcPr>
          <w:p w14:paraId="7992B145" w14:textId="77777777" w:rsidR="004921F7" w:rsidRPr="00681A3E" w:rsidRDefault="00681A3E" w:rsidP="004921F7">
            <w:pPr>
              <w:spacing w:line="360" w:lineRule="auto"/>
              <w:rPr>
                <w:rFonts w:ascii="Times New Roman" w:hAnsi="Times New Roman" w:cs="Times New Roman"/>
                <w:b/>
                <w:sz w:val="24"/>
                <w:szCs w:val="24"/>
                <w:u w:val="single"/>
              </w:rPr>
            </w:pPr>
            <w:r w:rsidRPr="00681A3E">
              <w:rPr>
                <w:rFonts w:ascii="Times New Roman" w:hAnsi="Times New Roman" w:cs="Times New Roman"/>
                <w:b/>
                <w:sz w:val="24"/>
                <w:szCs w:val="24"/>
                <w:u w:val="single"/>
              </w:rPr>
              <w:t xml:space="preserve">Current Assets </w:t>
            </w:r>
          </w:p>
          <w:p w14:paraId="0BA79A4F" w14:textId="77777777" w:rsidR="00681A3E" w:rsidRDefault="00681A3E" w:rsidP="004921F7">
            <w:pPr>
              <w:spacing w:line="360" w:lineRule="auto"/>
              <w:rPr>
                <w:rFonts w:ascii="Times New Roman" w:hAnsi="Times New Roman" w:cs="Times New Roman"/>
                <w:sz w:val="24"/>
                <w:szCs w:val="24"/>
              </w:rPr>
            </w:pPr>
            <w:r>
              <w:rPr>
                <w:rFonts w:ascii="Times New Roman" w:hAnsi="Times New Roman" w:cs="Times New Roman"/>
                <w:sz w:val="24"/>
                <w:szCs w:val="24"/>
              </w:rPr>
              <w:t>Trade Receivable (170,125 + 980)</w:t>
            </w:r>
          </w:p>
          <w:p w14:paraId="37D76E17" w14:textId="77777777" w:rsidR="00681A3E" w:rsidRDefault="00681A3E" w:rsidP="004921F7">
            <w:pPr>
              <w:spacing w:line="360" w:lineRule="auto"/>
              <w:rPr>
                <w:rFonts w:ascii="Times New Roman" w:hAnsi="Times New Roman" w:cs="Times New Roman"/>
                <w:sz w:val="24"/>
                <w:szCs w:val="24"/>
              </w:rPr>
            </w:pPr>
            <w:r>
              <w:rPr>
                <w:rFonts w:ascii="Times New Roman" w:hAnsi="Times New Roman" w:cs="Times New Roman"/>
                <w:sz w:val="24"/>
                <w:szCs w:val="24"/>
              </w:rPr>
              <w:t>Stock</w:t>
            </w:r>
          </w:p>
          <w:p w14:paraId="5EA73455" w14:textId="77777777" w:rsidR="00681A3E" w:rsidRDefault="00681A3E" w:rsidP="004921F7">
            <w:pPr>
              <w:spacing w:line="360" w:lineRule="auto"/>
              <w:rPr>
                <w:rFonts w:ascii="Times New Roman" w:hAnsi="Times New Roman" w:cs="Times New Roman"/>
                <w:sz w:val="24"/>
                <w:szCs w:val="24"/>
              </w:rPr>
            </w:pPr>
            <w:r>
              <w:rPr>
                <w:rFonts w:ascii="Times New Roman" w:hAnsi="Times New Roman" w:cs="Times New Roman"/>
                <w:sz w:val="24"/>
                <w:szCs w:val="24"/>
              </w:rPr>
              <w:t xml:space="preserve">Cash at Bank </w:t>
            </w:r>
          </w:p>
        </w:tc>
        <w:tc>
          <w:tcPr>
            <w:tcW w:w="3005" w:type="dxa"/>
          </w:tcPr>
          <w:p w14:paraId="4F8F81C3" w14:textId="77777777" w:rsidR="004921F7" w:rsidRDefault="004921F7" w:rsidP="00681A3E">
            <w:pPr>
              <w:spacing w:line="360" w:lineRule="auto"/>
              <w:jc w:val="center"/>
              <w:rPr>
                <w:rFonts w:ascii="Times New Roman" w:hAnsi="Times New Roman" w:cs="Times New Roman"/>
                <w:sz w:val="24"/>
                <w:szCs w:val="24"/>
              </w:rPr>
            </w:pPr>
          </w:p>
          <w:p w14:paraId="4F71EA5C" w14:textId="77777777" w:rsidR="00681A3E" w:rsidRDefault="00681A3E" w:rsidP="00681A3E">
            <w:pPr>
              <w:spacing w:line="360" w:lineRule="auto"/>
              <w:jc w:val="center"/>
              <w:rPr>
                <w:rFonts w:ascii="Times New Roman" w:hAnsi="Times New Roman" w:cs="Times New Roman"/>
                <w:sz w:val="24"/>
                <w:szCs w:val="24"/>
              </w:rPr>
            </w:pPr>
          </w:p>
          <w:p w14:paraId="6038A110" w14:textId="77777777" w:rsidR="00681A3E" w:rsidRDefault="00681A3E" w:rsidP="00681A3E">
            <w:pPr>
              <w:spacing w:line="360" w:lineRule="auto"/>
              <w:jc w:val="center"/>
              <w:rPr>
                <w:rFonts w:ascii="Times New Roman" w:hAnsi="Times New Roman" w:cs="Times New Roman"/>
                <w:sz w:val="24"/>
                <w:szCs w:val="24"/>
              </w:rPr>
            </w:pPr>
            <w:r>
              <w:rPr>
                <w:rFonts w:ascii="Times New Roman" w:hAnsi="Times New Roman" w:cs="Times New Roman"/>
                <w:sz w:val="24"/>
                <w:szCs w:val="24"/>
              </w:rPr>
              <w:t>171,105</w:t>
            </w:r>
          </w:p>
          <w:p w14:paraId="7787D440" w14:textId="77777777" w:rsidR="00681A3E" w:rsidRDefault="00681A3E" w:rsidP="00681A3E">
            <w:pPr>
              <w:spacing w:line="360" w:lineRule="auto"/>
              <w:jc w:val="center"/>
              <w:rPr>
                <w:rFonts w:ascii="Times New Roman" w:hAnsi="Times New Roman" w:cs="Times New Roman"/>
                <w:sz w:val="24"/>
                <w:szCs w:val="24"/>
              </w:rPr>
            </w:pPr>
            <w:r>
              <w:rPr>
                <w:rFonts w:ascii="Times New Roman" w:hAnsi="Times New Roman" w:cs="Times New Roman"/>
                <w:sz w:val="24"/>
                <w:szCs w:val="24"/>
              </w:rPr>
              <w:t>510,850</w:t>
            </w:r>
          </w:p>
          <w:p w14:paraId="30E69B9A" w14:textId="77777777" w:rsidR="00681A3E" w:rsidRDefault="00681A3E" w:rsidP="00681A3E">
            <w:pPr>
              <w:spacing w:line="360" w:lineRule="auto"/>
              <w:jc w:val="center"/>
              <w:rPr>
                <w:rFonts w:ascii="Times New Roman" w:hAnsi="Times New Roman" w:cs="Times New Roman"/>
                <w:sz w:val="24"/>
                <w:szCs w:val="24"/>
              </w:rPr>
            </w:pPr>
            <w:r>
              <w:rPr>
                <w:rFonts w:ascii="Times New Roman" w:hAnsi="Times New Roman" w:cs="Times New Roman"/>
                <w:sz w:val="24"/>
                <w:szCs w:val="24"/>
              </w:rPr>
              <w:t>96,000</w:t>
            </w:r>
          </w:p>
        </w:tc>
        <w:tc>
          <w:tcPr>
            <w:tcW w:w="3006" w:type="dxa"/>
          </w:tcPr>
          <w:p w14:paraId="19EC42A2" w14:textId="77777777" w:rsidR="004921F7" w:rsidRDefault="004921F7" w:rsidP="00681A3E">
            <w:pPr>
              <w:spacing w:line="360" w:lineRule="auto"/>
              <w:jc w:val="center"/>
              <w:rPr>
                <w:rFonts w:ascii="Times New Roman" w:hAnsi="Times New Roman" w:cs="Times New Roman"/>
                <w:sz w:val="24"/>
                <w:szCs w:val="24"/>
              </w:rPr>
            </w:pPr>
          </w:p>
          <w:p w14:paraId="17C4F29B" w14:textId="77777777" w:rsidR="00681A3E" w:rsidRDefault="00681A3E" w:rsidP="00681A3E">
            <w:pPr>
              <w:spacing w:line="360" w:lineRule="auto"/>
              <w:jc w:val="center"/>
              <w:rPr>
                <w:rFonts w:ascii="Times New Roman" w:hAnsi="Times New Roman" w:cs="Times New Roman"/>
                <w:sz w:val="24"/>
                <w:szCs w:val="24"/>
              </w:rPr>
            </w:pPr>
          </w:p>
          <w:p w14:paraId="799BEF29" w14:textId="77777777" w:rsidR="00681A3E" w:rsidRDefault="00681A3E" w:rsidP="00681A3E">
            <w:pPr>
              <w:spacing w:line="360" w:lineRule="auto"/>
              <w:jc w:val="center"/>
              <w:rPr>
                <w:rFonts w:ascii="Times New Roman" w:hAnsi="Times New Roman" w:cs="Times New Roman"/>
                <w:sz w:val="24"/>
                <w:szCs w:val="24"/>
              </w:rPr>
            </w:pPr>
          </w:p>
          <w:p w14:paraId="6E32E357" w14:textId="77777777" w:rsidR="00681A3E" w:rsidRDefault="00681A3E" w:rsidP="00681A3E">
            <w:pPr>
              <w:jc w:val="center"/>
              <w:rPr>
                <w:rFonts w:ascii="Times New Roman" w:hAnsi="Times New Roman" w:cs="Times New Roman"/>
                <w:sz w:val="24"/>
                <w:szCs w:val="24"/>
              </w:rPr>
            </w:pPr>
          </w:p>
          <w:p w14:paraId="31486CBA" w14:textId="77777777" w:rsidR="00681A3E" w:rsidRDefault="00681A3E" w:rsidP="00681A3E">
            <w:pPr>
              <w:jc w:val="center"/>
              <w:rPr>
                <w:rFonts w:ascii="Times New Roman" w:hAnsi="Times New Roman" w:cs="Times New Roman"/>
                <w:sz w:val="24"/>
                <w:szCs w:val="24"/>
              </w:rPr>
            </w:pPr>
          </w:p>
          <w:p w14:paraId="427FF99B" w14:textId="77777777" w:rsidR="00681A3E" w:rsidRPr="00681A3E" w:rsidRDefault="00681A3E" w:rsidP="00681A3E">
            <w:pPr>
              <w:jc w:val="center"/>
              <w:rPr>
                <w:rFonts w:ascii="Times New Roman" w:hAnsi="Times New Roman" w:cs="Times New Roman"/>
                <w:sz w:val="24"/>
                <w:szCs w:val="24"/>
              </w:rPr>
            </w:pPr>
            <w:r>
              <w:rPr>
                <w:rFonts w:ascii="Times New Roman" w:hAnsi="Times New Roman" w:cs="Times New Roman"/>
                <w:sz w:val="24"/>
                <w:szCs w:val="24"/>
              </w:rPr>
              <w:t>777,955</w:t>
            </w:r>
          </w:p>
        </w:tc>
      </w:tr>
      <w:tr w:rsidR="004921F7" w14:paraId="32C7E5F9" w14:textId="77777777" w:rsidTr="004921F7">
        <w:tc>
          <w:tcPr>
            <w:tcW w:w="3005" w:type="dxa"/>
          </w:tcPr>
          <w:p w14:paraId="4A38EB31" w14:textId="77777777" w:rsidR="004921F7" w:rsidRPr="00681A3E" w:rsidRDefault="00681A3E" w:rsidP="004921F7">
            <w:pPr>
              <w:spacing w:line="360" w:lineRule="auto"/>
              <w:rPr>
                <w:rFonts w:ascii="Times New Roman" w:hAnsi="Times New Roman" w:cs="Times New Roman"/>
                <w:b/>
                <w:sz w:val="24"/>
                <w:szCs w:val="24"/>
              </w:rPr>
            </w:pPr>
            <w:r w:rsidRPr="00681A3E">
              <w:rPr>
                <w:rFonts w:ascii="Times New Roman" w:hAnsi="Times New Roman" w:cs="Times New Roman"/>
                <w:b/>
                <w:sz w:val="24"/>
                <w:szCs w:val="24"/>
              </w:rPr>
              <w:t xml:space="preserve">TOTAL </w:t>
            </w:r>
          </w:p>
        </w:tc>
        <w:tc>
          <w:tcPr>
            <w:tcW w:w="3005" w:type="dxa"/>
          </w:tcPr>
          <w:p w14:paraId="04A39A03" w14:textId="77777777" w:rsidR="004921F7" w:rsidRPr="00681A3E" w:rsidRDefault="004921F7" w:rsidP="00681A3E">
            <w:pPr>
              <w:spacing w:line="360" w:lineRule="auto"/>
              <w:jc w:val="center"/>
              <w:rPr>
                <w:rFonts w:ascii="Times New Roman" w:hAnsi="Times New Roman" w:cs="Times New Roman"/>
                <w:b/>
                <w:sz w:val="24"/>
                <w:szCs w:val="24"/>
              </w:rPr>
            </w:pPr>
          </w:p>
        </w:tc>
        <w:tc>
          <w:tcPr>
            <w:tcW w:w="3006" w:type="dxa"/>
          </w:tcPr>
          <w:p w14:paraId="13580516" w14:textId="77777777" w:rsidR="004921F7" w:rsidRPr="00681A3E" w:rsidRDefault="00681A3E" w:rsidP="00681A3E">
            <w:pPr>
              <w:spacing w:line="360" w:lineRule="auto"/>
              <w:jc w:val="center"/>
              <w:rPr>
                <w:rFonts w:ascii="Times New Roman" w:hAnsi="Times New Roman" w:cs="Times New Roman"/>
                <w:b/>
                <w:sz w:val="24"/>
                <w:szCs w:val="24"/>
              </w:rPr>
            </w:pPr>
            <w:r w:rsidRPr="00681A3E">
              <w:rPr>
                <w:rFonts w:ascii="Times New Roman" w:hAnsi="Times New Roman" w:cs="Times New Roman"/>
                <w:b/>
                <w:sz w:val="24"/>
                <w:szCs w:val="24"/>
              </w:rPr>
              <w:t>2,027,955</w:t>
            </w:r>
          </w:p>
        </w:tc>
      </w:tr>
    </w:tbl>
    <w:p w14:paraId="39CE5826" w14:textId="77777777" w:rsidR="001C310C" w:rsidRDefault="001C310C" w:rsidP="004921F7">
      <w:pPr>
        <w:spacing w:line="360" w:lineRule="auto"/>
        <w:rPr>
          <w:rFonts w:ascii="Times New Roman" w:hAnsi="Times New Roman" w:cs="Times New Roman"/>
          <w:sz w:val="24"/>
          <w:szCs w:val="24"/>
        </w:rPr>
      </w:pPr>
    </w:p>
    <w:p w14:paraId="3C1889B7" w14:textId="77777777" w:rsidR="005D1012" w:rsidRPr="005D1012" w:rsidRDefault="00681A3E" w:rsidP="005D1012">
      <w:pPr>
        <w:spacing w:line="480" w:lineRule="auto"/>
        <w:jc w:val="both"/>
        <w:rPr>
          <w:rFonts w:ascii="Times New Roman" w:hAnsi="Times New Roman" w:cs="Times New Roman"/>
          <w:sz w:val="24"/>
          <w:szCs w:val="24"/>
        </w:rPr>
      </w:pPr>
      <w:r w:rsidRPr="002E73A3">
        <w:rPr>
          <w:rFonts w:ascii="Times New Roman" w:hAnsi="Times New Roman" w:cs="Times New Roman"/>
          <w:b/>
          <w:sz w:val="24"/>
          <w:szCs w:val="24"/>
        </w:rPr>
        <w:t>b)</w:t>
      </w:r>
      <w:r>
        <w:rPr>
          <w:rFonts w:ascii="Times New Roman" w:hAnsi="Times New Roman" w:cs="Times New Roman"/>
          <w:sz w:val="24"/>
          <w:szCs w:val="24"/>
        </w:rPr>
        <w:t xml:space="preserve"> </w:t>
      </w:r>
      <w:r w:rsidR="005D1012" w:rsidRPr="005D1012">
        <w:rPr>
          <w:rFonts w:ascii="Times New Roman" w:hAnsi="Times New Roman" w:cs="Times New Roman"/>
          <w:sz w:val="24"/>
          <w:szCs w:val="24"/>
        </w:rPr>
        <w:t>As a result of adhering to the accounting equation, which reads as follows:</w:t>
      </w:r>
    </w:p>
    <w:p w14:paraId="1467F824" w14:textId="77777777" w:rsidR="005D1012" w:rsidRPr="005D1012" w:rsidRDefault="005D1012" w:rsidP="005D1012">
      <w:pPr>
        <w:spacing w:line="480" w:lineRule="auto"/>
        <w:jc w:val="both"/>
        <w:rPr>
          <w:rFonts w:ascii="Times New Roman" w:hAnsi="Times New Roman" w:cs="Times New Roman"/>
          <w:sz w:val="24"/>
          <w:szCs w:val="24"/>
        </w:rPr>
      </w:pPr>
      <w:r w:rsidRPr="005D1012">
        <w:rPr>
          <w:rFonts w:ascii="Times New Roman" w:hAnsi="Times New Roman" w:cs="Times New Roman"/>
          <w:sz w:val="24"/>
          <w:szCs w:val="24"/>
        </w:rPr>
        <w:lastRenderedPageBreak/>
        <w:t>Liabilities + Equity = Assets</w:t>
      </w:r>
    </w:p>
    <w:p w14:paraId="73A73B91" w14:textId="77777777" w:rsidR="00681A3E" w:rsidRDefault="005D1012" w:rsidP="005D1012">
      <w:pPr>
        <w:spacing w:line="480" w:lineRule="auto"/>
        <w:jc w:val="both"/>
        <w:rPr>
          <w:rFonts w:ascii="Times New Roman" w:hAnsi="Times New Roman" w:cs="Times New Roman"/>
          <w:sz w:val="24"/>
          <w:szCs w:val="24"/>
        </w:rPr>
      </w:pPr>
      <w:r w:rsidRPr="005D1012">
        <w:rPr>
          <w:rFonts w:ascii="Times New Roman" w:hAnsi="Times New Roman" w:cs="Times New Roman"/>
          <w:sz w:val="24"/>
          <w:szCs w:val="24"/>
        </w:rPr>
        <w:t>Wales Plc has £2,027,955 in total assets, which is equal to the sum of its liabilities (£491,625) and equity (£1,536,330). The ordinary and preference shares, which are a part of the company's ownership structure, are included in the equity. The debentures, which are long-term borrowings, make up the non-current liabilities</w:t>
      </w:r>
      <w:r w:rsidR="006967F1">
        <w:rPr>
          <w:rFonts w:ascii="Times New Roman" w:hAnsi="Times New Roman" w:cs="Times New Roman"/>
          <w:sz w:val="24"/>
          <w:szCs w:val="24"/>
        </w:rPr>
        <w:t xml:space="preserve"> (Ito, 2021)</w:t>
      </w:r>
      <w:r w:rsidRPr="005D1012">
        <w:rPr>
          <w:rFonts w:ascii="Times New Roman" w:hAnsi="Times New Roman" w:cs="Times New Roman"/>
          <w:sz w:val="24"/>
          <w:szCs w:val="24"/>
        </w:rPr>
        <w:t>. Trade payables and accruals are included in the current liabilities. Along with current assets like stock, trade receivables, cash, and bank accounts, the assets also include non-current assets like plant and equipment. The current assets also include the prepayments.</w:t>
      </w:r>
    </w:p>
    <w:p w14:paraId="71A5163F" w14:textId="77777777" w:rsidR="00F57FC9" w:rsidRDefault="00F57FC9" w:rsidP="00F57FC9">
      <w:pPr>
        <w:spacing w:line="480" w:lineRule="auto"/>
        <w:jc w:val="both"/>
        <w:rPr>
          <w:rFonts w:ascii="Times New Roman" w:hAnsi="Times New Roman" w:cs="Times New Roman"/>
          <w:b/>
          <w:sz w:val="24"/>
          <w:szCs w:val="24"/>
        </w:rPr>
      </w:pPr>
      <w:r w:rsidRPr="00F57FC9">
        <w:rPr>
          <w:rFonts w:ascii="Times New Roman" w:hAnsi="Times New Roman" w:cs="Times New Roman"/>
          <w:b/>
          <w:sz w:val="24"/>
          <w:szCs w:val="24"/>
        </w:rPr>
        <w:t>Question 2</w:t>
      </w:r>
    </w:p>
    <w:p w14:paraId="6553505E" w14:textId="77777777" w:rsidR="00C76A8B" w:rsidRPr="00C76A8B" w:rsidRDefault="00C76A8B" w:rsidP="00C76A8B">
      <w:pPr>
        <w:numPr>
          <w:ilvl w:val="0"/>
          <w:numId w:val="1"/>
        </w:numPr>
        <w:spacing w:line="480" w:lineRule="auto"/>
        <w:jc w:val="both"/>
        <w:rPr>
          <w:rFonts w:ascii="Times New Roman" w:hAnsi="Times New Roman" w:cs="Times New Roman"/>
          <w:sz w:val="24"/>
          <w:szCs w:val="24"/>
          <w:lang w:val="en-US"/>
        </w:rPr>
      </w:pPr>
      <w:r w:rsidRPr="00C76A8B">
        <w:rPr>
          <w:rFonts w:ascii="Times New Roman" w:hAnsi="Times New Roman" w:cs="Times New Roman"/>
          <w:b/>
          <w:bCs/>
          <w:sz w:val="24"/>
          <w:szCs w:val="24"/>
          <w:lang w:val="en-US"/>
        </w:rPr>
        <w:t>Return on Capital Employed (ROCE):-</w:t>
      </w:r>
    </w:p>
    <w:p w14:paraId="483F0C20"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sz w:val="24"/>
          <w:szCs w:val="24"/>
          <w:lang w:val="en-US"/>
        </w:rPr>
        <w:t>ROCE = EBIT/Capital Employed * 100</w:t>
      </w:r>
    </w:p>
    <w:p w14:paraId="35C109A2" w14:textId="77777777" w:rsidR="00C76A8B" w:rsidRPr="00C76A8B" w:rsidRDefault="00C76A8B" w:rsidP="00C76A8B">
      <w:pPr>
        <w:spacing w:line="48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i</w:t>
      </w:r>
      <w:proofErr w:type="spellEnd"/>
      <w:r>
        <w:rPr>
          <w:rFonts w:ascii="Times New Roman" w:hAnsi="Times New Roman" w:cs="Times New Roman"/>
          <w:sz w:val="24"/>
          <w:szCs w:val="24"/>
          <w:lang w:val="en-US"/>
        </w:rPr>
        <w:t>)</w:t>
      </w:r>
      <w:r w:rsidRPr="00C76A8B">
        <w:rPr>
          <w:rFonts w:ascii="Times New Roman" w:hAnsi="Times New Roman" w:cs="Times New Roman"/>
          <w:sz w:val="24"/>
          <w:szCs w:val="24"/>
          <w:lang w:val="en-US"/>
        </w:rPr>
        <w:t xml:space="preserve"> Earnings before Interest &amp; Tax:-</w:t>
      </w:r>
    </w:p>
    <w:p w14:paraId="499B55CE"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sz w:val="24"/>
          <w:szCs w:val="24"/>
          <w:lang w:val="en-US"/>
        </w:rPr>
        <w:t>EBIT = Profit before Taxation + Interest Payable</w:t>
      </w:r>
    </w:p>
    <w:p w14:paraId="6737A463"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sz w:val="24"/>
          <w:szCs w:val="24"/>
          <w:lang w:val="en-US"/>
        </w:rPr>
        <w:t>2021: (620 +226) = 846</w:t>
      </w:r>
    </w:p>
    <w:p w14:paraId="5CAA6106"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sz w:val="24"/>
          <w:szCs w:val="24"/>
          <w:lang w:val="en-US"/>
        </w:rPr>
        <w:t>2020: (539 + 181) = 720</w:t>
      </w:r>
    </w:p>
    <w:p w14:paraId="0F591513" w14:textId="77777777" w:rsidR="00C76A8B" w:rsidRPr="00C76A8B" w:rsidRDefault="00C76A8B" w:rsidP="00C76A8B">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ii) Capital Employed</w:t>
      </w:r>
    </w:p>
    <w:p w14:paraId="678A30F9"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sz w:val="24"/>
          <w:szCs w:val="24"/>
          <w:lang w:val="en-US"/>
        </w:rPr>
        <w:t>C.E = Total Assets – Current Liabilities</w:t>
      </w:r>
    </w:p>
    <w:p w14:paraId="3B85ADB4"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sz w:val="24"/>
          <w:szCs w:val="24"/>
          <w:lang w:val="en-US"/>
        </w:rPr>
        <w:t>2021: (9736 _ 2511) = 7225</w:t>
      </w:r>
    </w:p>
    <w:p w14:paraId="1265A5CA"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sz w:val="24"/>
          <w:szCs w:val="24"/>
          <w:lang w:val="en-US"/>
        </w:rPr>
        <w:t>2020: 10087 _ 3046 = 7041</w:t>
      </w:r>
    </w:p>
    <w:p w14:paraId="6095F03A" w14:textId="77777777" w:rsidR="00C76A8B" w:rsidRPr="00C76A8B" w:rsidRDefault="00C76A8B" w:rsidP="00C76A8B">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iii)</w:t>
      </w:r>
      <w:r w:rsidRPr="00C76A8B">
        <w:rPr>
          <w:rFonts w:ascii="Times New Roman" w:hAnsi="Times New Roman" w:cs="Times New Roman"/>
          <w:sz w:val="24"/>
          <w:szCs w:val="24"/>
          <w:lang w:val="en-US"/>
        </w:rPr>
        <w:t xml:space="preserve"> Return</w:t>
      </w:r>
      <w:r>
        <w:rPr>
          <w:rFonts w:ascii="Times New Roman" w:hAnsi="Times New Roman" w:cs="Times New Roman"/>
          <w:sz w:val="24"/>
          <w:szCs w:val="24"/>
          <w:lang w:val="en-US"/>
        </w:rPr>
        <w:t xml:space="preserve"> on Capital Employed (ROCE)</w:t>
      </w:r>
    </w:p>
    <w:p w14:paraId="732DC399"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sz w:val="24"/>
          <w:szCs w:val="24"/>
          <w:lang w:val="en-US"/>
        </w:rPr>
        <w:t xml:space="preserve">2021: 846/7225 * 100 = </w:t>
      </w:r>
      <w:r w:rsidRPr="002E73A3">
        <w:rPr>
          <w:rFonts w:ascii="Times New Roman" w:hAnsi="Times New Roman" w:cs="Times New Roman"/>
          <w:b/>
          <w:sz w:val="24"/>
          <w:szCs w:val="24"/>
          <w:lang w:val="en-US"/>
        </w:rPr>
        <w:t>11.709%</w:t>
      </w:r>
    </w:p>
    <w:p w14:paraId="3DB5BF51"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sz w:val="24"/>
          <w:szCs w:val="24"/>
          <w:lang w:val="en-US"/>
        </w:rPr>
        <w:lastRenderedPageBreak/>
        <w:t xml:space="preserve">2020: 720/7041 * 100 = </w:t>
      </w:r>
      <w:r w:rsidRPr="002E73A3">
        <w:rPr>
          <w:rFonts w:ascii="Times New Roman" w:hAnsi="Times New Roman" w:cs="Times New Roman"/>
          <w:b/>
          <w:sz w:val="24"/>
          <w:szCs w:val="24"/>
          <w:lang w:val="en-US"/>
        </w:rPr>
        <w:t>10.226%</w:t>
      </w:r>
    </w:p>
    <w:p w14:paraId="00794E49"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b/>
          <w:bCs/>
          <w:sz w:val="24"/>
          <w:szCs w:val="24"/>
          <w:lang w:val="en-US"/>
        </w:rPr>
        <w:t>2. Return on Equity (ROE):-</w:t>
      </w:r>
    </w:p>
    <w:p w14:paraId="48BD016A"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sz w:val="24"/>
          <w:szCs w:val="24"/>
          <w:lang w:val="en-US"/>
        </w:rPr>
        <w:t>ROE= Net Income/Shareholder Equity</w:t>
      </w:r>
    </w:p>
    <w:p w14:paraId="15EC1082" w14:textId="77777777" w:rsidR="00C76A8B" w:rsidRPr="00C76A8B" w:rsidRDefault="00C76A8B" w:rsidP="00C76A8B">
      <w:pPr>
        <w:spacing w:line="480" w:lineRule="auto"/>
        <w:jc w:val="both"/>
        <w:rPr>
          <w:rFonts w:ascii="Times New Roman" w:hAnsi="Times New Roman" w:cs="Times New Roman"/>
          <w:bCs/>
          <w:sz w:val="24"/>
          <w:szCs w:val="24"/>
          <w:lang w:val="en-US"/>
        </w:rPr>
      </w:pPr>
      <w:proofErr w:type="spellStart"/>
      <w:r>
        <w:rPr>
          <w:rFonts w:ascii="Times New Roman" w:hAnsi="Times New Roman" w:cs="Times New Roman"/>
          <w:bCs/>
          <w:sz w:val="24"/>
          <w:szCs w:val="24"/>
          <w:lang w:val="en-US"/>
        </w:rPr>
        <w:t>i</w:t>
      </w:r>
      <w:proofErr w:type="spellEnd"/>
      <w:r>
        <w:rPr>
          <w:rFonts w:ascii="Times New Roman" w:hAnsi="Times New Roman" w:cs="Times New Roman"/>
          <w:bCs/>
          <w:sz w:val="24"/>
          <w:szCs w:val="24"/>
          <w:lang w:val="en-US"/>
        </w:rPr>
        <w:t>)</w:t>
      </w:r>
      <w:r w:rsidRPr="00C76A8B">
        <w:rPr>
          <w:rFonts w:ascii="Times New Roman" w:hAnsi="Times New Roman" w:cs="Times New Roman"/>
          <w:bCs/>
          <w:sz w:val="24"/>
          <w:szCs w:val="24"/>
          <w:lang w:val="en-US"/>
        </w:rPr>
        <w:t xml:space="preserve"> Net Income = Bottom Line Profit before dividend</w:t>
      </w:r>
    </w:p>
    <w:p w14:paraId="1C4217BB"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sz w:val="24"/>
          <w:szCs w:val="24"/>
          <w:lang w:val="en-US"/>
        </w:rPr>
        <w:t>2021: 431</w:t>
      </w:r>
    </w:p>
    <w:p w14:paraId="2E9525DE"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sz w:val="24"/>
          <w:szCs w:val="24"/>
          <w:lang w:val="en-US"/>
        </w:rPr>
        <w:t>2020: 366</w:t>
      </w:r>
    </w:p>
    <w:p w14:paraId="2ADA93AF" w14:textId="77777777" w:rsidR="00C76A8B" w:rsidRPr="00C76A8B" w:rsidRDefault="00C76A8B" w:rsidP="00C76A8B">
      <w:pPr>
        <w:spacing w:line="480" w:lineRule="auto"/>
        <w:jc w:val="both"/>
        <w:rPr>
          <w:rFonts w:ascii="Times New Roman" w:hAnsi="Times New Roman" w:cs="Times New Roman"/>
          <w:bCs/>
          <w:sz w:val="24"/>
          <w:szCs w:val="24"/>
          <w:lang w:val="en-US"/>
        </w:rPr>
      </w:pPr>
      <w:r w:rsidRPr="00C76A8B">
        <w:rPr>
          <w:rFonts w:ascii="Times New Roman" w:hAnsi="Times New Roman" w:cs="Times New Roman"/>
          <w:bCs/>
          <w:sz w:val="24"/>
          <w:szCs w:val="24"/>
          <w:lang w:val="en-US"/>
        </w:rPr>
        <w:t>ii) Shareholder Equity = Total Assets – Liabilities (or) Equity Balance</w:t>
      </w:r>
    </w:p>
    <w:p w14:paraId="1E6078D8"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sz w:val="24"/>
          <w:szCs w:val="24"/>
          <w:lang w:val="en-US"/>
        </w:rPr>
        <w:t>2021: 3088</w:t>
      </w:r>
    </w:p>
    <w:p w14:paraId="7608A8E4" w14:textId="77777777" w:rsid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sz w:val="24"/>
          <w:szCs w:val="24"/>
          <w:lang w:val="en-US"/>
        </w:rPr>
        <w:t>2020: 2912</w:t>
      </w:r>
    </w:p>
    <w:p w14:paraId="45443C65"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sz w:val="24"/>
          <w:szCs w:val="24"/>
          <w:lang w:val="en-US"/>
        </w:rPr>
        <w:t xml:space="preserve">iii) </w:t>
      </w:r>
      <w:r w:rsidRPr="00C76A8B">
        <w:rPr>
          <w:rFonts w:ascii="Times New Roman" w:hAnsi="Times New Roman" w:cs="Times New Roman"/>
          <w:bCs/>
          <w:sz w:val="24"/>
          <w:szCs w:val="24"/>
          <w:lang w:val="en-US"/>
        </w:rPr>
        <w:t>ROE</w:t>
      </w:r>
    </w:p>
    <w:p w14:paraId="65CDDB69"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sz w:val="24"/>
          <w:szCs w:val="24"/>
          <w:lang w:val="en-US"/>
        </w:rPr>
        <w:t xml:space="preserve">2021: 431/3088 * 100 = </w:t>
      </w:r>
      <w:r w:rsidRPr="002E73A3">
        <w:rPr>
          <w:rFonts w:ascii="Times New Roman" w:hAnsi="Times New Roman" w:cs="Times New Roman"/>
          <w:b/>
          <w:sz w:val="24"/>
          <w:szCs w:val="24"/>
          <w:lang w:val="en-US"/>
        </w:rPr>
        <w:t>13.957%</w:t>
      </w:r>
    </w:p>
    <w:p w14:paraId="25673A7D"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sz w:val="24"/>
          <w:szCs w:val="24"/>
          <w:lang w:val="en-US"/>
        </w:rPr>
        <w:t xml:space="preserve">2020:366/2912 * 100 = </w:t>
      </w:r>
      <w:r w:rsidRPr="002E73A3">
        <w:rPr>
          <w:rFonts w:ascii="Times New Roman" w:hAnsi="Times New Roman" w:cs="Times New Roman"/>
          <w:b/>
          <w:sz w:val="24"/>
          <w:szCs w:val="24"/>
          <w:lang w:val="en-US"/>
        </w:rPr>
        <w:t>12.569%</w:t>
      </w:r>
    </w:p>
    <w:p w14:paraId="043BA41B"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b/>
          <w:bCs/>
          <w:sz w:val="24"/>
          <w:szCs w:val="24"/>
          <w:lang w:val="en-US"/>
        </w:rPr>
        <w:t>3. Earnings per share</w:t>
      </w:r>
    </w:p>
    <w:p w14:paraId="7F13595A"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bCs/>
          <w:sz w:val="24"/>
          <w:szCs w:val="24"/>
          <w:lang w:val="en-US"/>
        </w:rPr>
        <w:t>EPS = Earnings attributable to equity shareholders/Total No. of Shares</w:t>
      </w:r>
    </w:p>
    <w:p w14:paraId="2457BEB8" w14:textId="77777777" w:rsidR="00C76A8B" w:rsidRPr="00C76A8B" w:rsidRDefault="00C76A8B" w:rsidP="00C76A8B">
      <w:pPr>
        <w:spacing w:line="480" w:lineRule="auto"/>
        <w:jc w:val="both"/>
        <w:rPr>
          <w:rFonts w:ascii="Times New Roman" w:hAnsi="Times New Roman" w:cs="Times New Roman"/>
          <w:bCs/>
          <w:sz w:val="24"/>
          <w:szCs w:val="24"/>
          <w:lang w:val="en-US"/>
        </w:rPr>
      </w:pPr>
      <w:proofErr w:type="spellStart"/>
      <w:r>
        <w:rPr>
          <w:rFonts w:ascii="Times New Roman" w:hAnsi="Times New Roman" w:cs="Times New Roman"/>
          <w:bCs/>
          <w:sz w:val="24"/>
          <w:szCs w:val="24"/>
          <w:lang w:val="en-US"/>
        </w:rPr>
        <w:t>i</w:t>
      </w:r>
      <w:proofErr w:type="spellEnd"/>
      <w:r>
        <w:rPr>
          <w:rFonts w:ascii="Times New Roman" w:hAnsi="Times New Roman" w:cs="Times New Roman"/>
          <w:bCs/>
          <w:sz w:val="24"/>
          <w:szCs w:val="24"/>
          <w:lang w:val="en-US"/>
        </w:rPr>
        <w:t>)</w:t>
      </w:r>
      <w:r w:rsidRPr="00C76A8B">
        <w:rPr>
          <w:rFonts w:ascii="Times New Roman" w:hAnsi="Times New Roman" w:cs="Times New Roman"/>
          <w:bCs/>
          <w:sz w:val="24"/>
          <w:szCs w:val="24"/>
          <w:lang w:val="en-US"/>
        </w:rPr>
        <w:t xml:space="preserve"> Earnings attributable to equity shareholders</w:t>
      </w:r>
    </w:p>
    <w:p w14:paraId="553C5768"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sz w:val="24"/>
          <w:szCs w:val="24"/>
          <w:lang w:val="en-US"/>
        </w:rPr>
        <w:t>Net income: 2021: 431</w:t>
      </w:r>
    </w:p>
    <w:p w14:paraId="06F22453"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sz w:val="24"/>
          <w:szCs w:val="24"/>
          <w:lang w:val="en-US"/>
        </w:rPr>
        <w:t>2020: 366</w:t>
      </w:r>
    </w:p>
    <w:p w14:paraId="12683B14" w14:textId="77777777" w:rsidR="00C76A8B" w:rsidRPr="00C76A8B" w:rsidRDefault="00C76A8B" w:rsidP="00C76A8B">
      <w:pPr>
        <w:spacing w:line="48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 xml:space="preserve">ii) </w:t>
      </w:r>
      <w:r w:rsidRPr="00C76A8B">
        <w:rPr>
          <w:rFonts w:ascii="Times New Roman" w:hAnsi="Times New Roman" w:cs="Times New Roman"/>
          <w:bCs/>
          <w:sz w:val="24"/>
          <w:szCs w:val="24"/>
          <w:lang w:val="en-US"/>
        </w:rPr>
        <w:t>Total No. of Shares:</w:t>
      </w:r>
    </w:p>
    <w:p w14:paraId="43AF2736"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sz w:val="24"/>
          <w:szCs w:val="24"/>
          <w:lang w:val="en-US"/>
        </w:rPr>
        <w:t>2021: 300/0.50 = 600</w:t>
      </w:r>
    </w:p>
    <w:p w14:paraId="31801E41" w14:textId="77777777" w:rsid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sz w:val="24"/>
          <w:szCs w:val="24"/>
          <w:lang w:val="en-US"/>
        </w:rPr>
        <w:t>2020: 300/0.50 = 600</w:t>
      </w:r>
    </w:p>
    <w:p w14:paraId="1B158313" w14:textId="77777777" w:rsidR="00C76A8B" w:rsidRPr="00C76A8B" w:rsidRDefault="00C76A8B" w:rsidP="00C76A8B">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iii) </w:t>
      </w:r>
      <w:r w:rsidRPr="00C76A8B">
        <w:rPr>
          <w:rFonts w:ascii="Times New Roman" w:hAnsi="Times New Roman" w:cs="Times New Roman"/>
          <w:bCs/>
          <w:sz w:val="24"/>
          <w:szCs w:val="24"/>
          <w:lang w:val="en-US"/>
        </w:rPr>
        <w:t>Earning per Share</w:t>
      </w:r>
    </w:p>
    <w:p w14:paraId="2352331D"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sz w:val="24"/>
          <w:szCs w:val="24"/>
          <w:lang w:val="en-US"/>
        </w:rPr>
        <w:t xml:space="preserve">2021: 431/600 = </w:t>
      </w:r>
      <w:r w:rsidRPr="002E73A3">
        <w:rPr>
          <w:rFonts w:ascii="Times New Roman" w:hAnsi="Times New Roman" w:cs="Times New Roman"/>
          <w:b/>
          <w:sz w:val="24"/>
          <w:szCs w:val="24"/>
          <w:lang w:val="en-US"/>
        </w:rPr>
        <w:t>0.7183</w:t>
      </w:r>
    </w:p>
    <w:p w14:paraId="237FB6C1"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sz w:val="24"/>
          <w:szCs w:val="24"/>
          <w:lang w:val="en-US"/>
        </w:rPr>
        <w:t xml:space="preserve">2020: 366/600 = </w:t>
      </w:r>
      <w:r w:rsidRPr="002E73A3">
        <w:rPr>
          <w:rFonts w:ascii="Times New Roman" w:hAnsi="Times New Roman" w:cs="Times New Roman"/>
          <w:b/>
          <w:sz w:val="24"/>
          <w:szCs w:val="24"/>
          <w:lang w:val="en-US"/>
        </w:rPr>
        <w:t>0.61</w:t>
      </w:r>
    </w:p>
    <w:p w14:paraId="7592CE12"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b/>
          <w:bCs/>
          <w:sz w:val="24"/>
          <w:szCs w:val="24"/>
          <w:lang w:val="en-US"/>
        </w:rPr>
        <w:t>4. Net Profit Margin</w:t>
      </w:r>
    </w:p>
    <w:p w14:paraId="1BF87F14" w14:textId="77777777" w:rsidR="00C76A8B" w:rsidRPr="00C76A8B" w:rsidRDefault="00C76A8B" w:rsidP="00C76A8B">
      <w:pPr>
        <w:spacing w:line="480" w:lineRule="auto"/>
        <w:jc w:val="both"/>
        <w:rPr>
          <w:rFonts w:ascii="Times New Roman" w:hAnsi="Times New Roman" w:cs="Times New Roman"/>
          <w:bCs/>
          <w:sz w:val="24"/>
          <w:szCs w:val="24"/>
          <w:lang w:val="en-US"/>
        </w:rPr>
      </w:pPr>
      <w:r w:rsidRPr="00C76A8B">
        <w:rPr>
          <w:rFonts w:ascii="Times New Roman" w:hAnsi="Times New Roman" w:cs="Times New Roman"/>
          <w:bCs/>
          <w:sz w:val="24"/>
          <w:szCs w:val="24"/>
          <w:lang w:val="en-US"/>
        </w:rPr>
        <w:t>NPM = Net Profit/Revenue * 100</w:t>
      </w:r>
    </w:p>
    <w:p w14:paraId="272FE388" w14:textId="77777777" w:rsidR="00C76A8B" w:rsidRPr="00C76A8B" w:rsidRDefault="00C76A8B" w:rsidP="00C76A8B">
      <w:pPr>
        <w:spacing w:line="480" w:lineRule="auto"/>
        <w:jc w:val="both"/>
        <w:rPr>
          <w:rFonts w:ascii="Times New Roman" w:hAnsi="Times New Roman" w:cs="Times New Roman"/>
          <w:bCs/>
          <w:sz w:val="24"/>
          <w:szCs w:val="24"/>
          <w:lang w:val="en-US"/>
        </w:rPr>
      </w:pPr>
      <w:r w:rsidRPr="00C76A8B">
        <w:rPr>
          <w:rFonts w:ascii="Times New Roman" w:hAnsi="Times New Roman" w:cs="Times New Roman"/>
          <w:bCs/>
          <w:sz w:val="24"/>
          <w:szCs w:val="24"/>
          <w:lang w:val="en-US"/>
        </w:rPr>
        <w:t xml:space="preserve">2021: 431/6738 * 100 = </w:t>
      </w:r>
      <w:r w:rsidRPr="002E73A3">
        <w:rPr>
          <w:rFonts w:ascii="Times New Roman" w:hAnsi="Times New Roman" w:cs="Times New Roman"/>
          <w:b/>
          <w:bCs/>
          <w:sz w:val="24"/>
          <w:szCs w:val="24"/>
          <w:lang w:val="en-US"/>
        </w:rPr>
        <w:t>6.40%</w:t>
      </w:r>
    </w:p>
    <w:p w14:paraId="733893E6"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bCs/>
          <w:sz w:val="24"/>
          <w:szCs w:val="24"/>
          <w:lang w:val="en-US"/>
        </w:rPr>
        <w:t xml:space="preserve">2020: 366/6441 * 100 = </w:t>
      </w:r>
      <w:r w:rsidRPr="002E73A3">
        <w:rPr>
          <w:rFonts w:ascii="Times New Roman" w:hAnsi="Times New Roman" w:cs="Times New Roman"/>
          <w:b/>
          <w:bCs/>
          <w:sz w:val="24"/>
          <w:szCs w:val="24"/>
          <w:lang w:val="en-US"/>
        </w:rPr>
        <w:t>5.682</w:t>
      </w:r>
      <w:r w:rsidR="002E73A3">
        <w:rPr>
          <w:rFonts w:ascii="Times New Roman" w:hAnsi="Times New Roman" w:cs="Times New Roman"/>
          <w:b/>
          <w:bCs/>
          <w:sz w:val="24"/>
          <w:szCs w:val="24"/>
          <w:lang w:val="en-US"/>
        </w:rPr>
        <w:t>%</w:t>
      </w:r>
    </w:p>
    <w:p w14:paraId="5C8EC0EF"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b/>
          <w:bCs/>
          <w:sz w:val="24"/>
          <w:szCs w:val="24"/>
          <w:lang w:val="en-US"/>
        </w:rPr>
        <w:t>5. Asset Turnover</w:t>
      </w:r>
    </w:p>
    <w:p w14:paraId="6B8C7DB1" w14:textId="77777777" w:rsidR="00C76A8B" w:rsidRPr="00C76A8B" w:rsidRDefault="00C76A8B" w:rsidP="00C76A8B">
      <w:pPr>
        <w:spacing w:line="480" w:lineRule="auto"/>
        <w:jc w:val="both"/>
        <w:rPr>
          <w:rFonts w:ascii="Times New Roman" w:hAnsi="Times New Roman" w:cs="Times New Roman"/>
          <w:bCs/>
          <w:sz w:val="24"/>
          <w:szCs w:val="24"/>
          <w:lang w:val="en-US"/>
        </w:rPr>
      </w:pPr>
      <w:r w:rsidRPr="00C76A8B">
        <w:rPr>
          <w:rFonts w:ascii="Times New Roman" w:hAnsi="Times New Roman" w:cs="Times New Roman"/>
          <w:bCs/>
          <w:sz w:val="24"/>
          <w:szCs w:val="24"/>
          <w:lang w:val="en-US"/>
        </w:rPr>
        <w:t>Asset Turnover =Sales/Total Asset</w:t>
      </w:r>
    </w:p>
    <w:p w14:paraId="07BEEC96" w14:textId="77777777" w:rsidR="00C76A8B" w:rsidRPr="00C76A8B" w:rsidRDefault="00C76A8B" w:rsidP="00C76A8B">
      <w:pPr>
        <w:spacing w:line="480" w:lineRule="auto"/>
        <w:jc w:val="both"/>
        <w:rPr>
          <w:rFonts w:ascii="Times New Roman" w:hAnsi="Times New Roman" w:cs="Times New Roman"/>
          <w:bCs/>
          <w:sz w:val="24"/>
          <w:szCs w:val="24"/>
          <w:lang w:val="en-US"/>
        </w:rPr>
      </w:pPr>
      <w:r w:rsidRPr="00C76A8B">
        <w:rPr>
          <w:rFonts w:ascii="Times New Roman" w:hAnsi="Times New Roman" w:cs="Times New Roman"/>
          <w:bCs/>
          <w:sz w:val="24"/>
          <w:szCs w:val="24"/>
          <w:lang w:val="en-US"/>
        </w:rPr>
        <w:t xml:space="preserve">2021: 6738/9736 = </w:t>
      </w:r>
      <w:r w:rsidRPr="002E73A3">
        <w:rPr>
          <w:rFonts w:ascii="Times New Roman" w:hAnsi="Times New Roman" w:cs="Times New Roman"/>
          <w:b/>
          <w:bCs/>
          <w:sz w:val="24"/>
          <w:szCs w:val="24"/>
          <w:lang w:val="en-US"/>
        </w:rPr>
        <w:t>0.692 times</w:t>
      </w:r>
      <w:r w:rsidRPr="00C76A8B">
        <w:rPr>
          <w:rFonts w:ascii="Times New Roman" w:hAnsi="Times New Roman" w:cs="Times New Roman"/>
          <w:bCs/>
          <w:sz w:val="24"/>
          <w:szCs w:val="24"/>
          <w:lang w:val="en-US"/>
        </w:rPr>
        <w:t xml:space="preserve"> </w:t>
      </w:r>
    </w:p>
    <w:p w14:paraId="4286DE94"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bCs/>
          <w:sz w:val="24"/>
          <w:szCs w:val="24"/>
          <w:lang w:val="en-US"/>
        </w:rPr>
        <w:t xml:space="preserve">2020: 6441/10087 = </w:t>
      </w:r>
      <w:r w:rsidRPr="002E73A3">
        <w:rPr>
          <w:rFonts w:ascii="Times New Roman" w:hAnsi="Times New Roman" w:cs="Times New Roman"/>
          <w:b/>
          <w:bCs/>
          <w:sz w:val="24"/>
          <w:szCs w:val="24"/>
          <w:lang w:val="en-US"/>
        </w:rPr>
        <w:t>0.639 times</w:t>
      </w:r>
    </w:p>
    <w:p w14:paraId="4B15B46C"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b/>
          <w:bCs/>
          <w:sz w:val="24"/>
          <w:szCs w:val="24"/>
          <w:lang w:val="en-US"/>
        </w:rPr>
        <w:t>6. Stock Holding Days</w:t>
      </w:r>
    </w:p>
    <w:p w14:paraId="1AB77937" w14:textId="77777777" w:rsidR="00C76A8B" w:rsidRPr="00C76A8B" w:rsidRDefault="00C76A8B" w:rsidP="00C76A8B">
      <w:pPr>
        <w:spacing w:line="480" w:lineRule="auto"/>
        <w:jc w:val="both"/>
        <w:rPr>
          <w:rFonts w:ascii="Times New Roman" w:hAnsi="Times New Roman" w:cs="Times New Roman"/>
          <w:bCs/>
          <w:sz w:val="24"/>
          <w:szCs w:val="24"/>
          <w:lang w:val="en-US"/>
        </w:rPr>
      </w:pPr>
      <w:r w:rsidRPr="00C76A8B">
        <w:rPr>
          <w:rFonts w:ascii="Times New Roman" w:hAnsi="Times New Roman" w:cs="Times New Roman"/>
          <w:bCs/>
          <w:sz w:val="24"/>
          <w:szCs w:val="24"/>
          <w:lang w:val="en-US"/>
        </w:rPr>
        <w:t>SHD = Inventory/Cost of Sales * 365</w:t>
      </w:r>
    </w:p>
    <w:p w14:paraId="0BB1EEA0" w14:textId="77777777" w:rsidR="00C76A8B" w:rsidRPr="00C76A8B" w:rsidRDefault="00C76A8B" w:rsidP="00C76A8B">
      <w:pPr>
        <w:spacing w:line="480" w:lineRule="auto"/>
        <w:jc w:val="both"/>
        <w:rPr>
          <w:rFonts w:ascii="Times New Roman" w:hAnsi="Times New Roman" w:cs="Times New Roman"/>
          <w:bCs/>
          <w:sz w:val="24"/>
          <w:szCs w:val="24"/>
          <w:lang w:val="en-US"/>
        </w:rPr>
      </w:pPr>
      <w:r w:rsidRPr="00C76A8B">
        <w:rPr>
          <w:rFonts w:ascii="Times New Roman" w:hAnsi="Times New Roman" w:cs="Times New Roman"/>
          <w:bCs/>
          <w:sz w:val="24"/>
          <w:szCs w:val="24"/>
          <w:lang w:val="en-US"/>
        </w:rPr>
        <w:t>2021: 708/3235 * 365 =</w:t>
      </w:r>
      <w:r w:rsidRPr="002E73A3">
        <w:rPr>
          <w:rFonts w:ascii="Times New Roman" w:hAnsi="Times New Roman" w:cs="Times New Roman"/>
          <w:b/>
          <w:bCs/>
          <w:sz w:val="24"/>
          <w:szCs w:val="24"/>
          <w:lang w:val="en-US"/>
        </w:rPr>
        <w:t xml:space="preserve"> 80 days</w:t>
      </w:r>
      <w:r w:rsidRPr="00C76A8B">
        <w:rPr>
          <w:rFonts w:ascii="Times New Roman" w:hAnsi="Times New Roman" w:cs="Times New Roman"/>
          <w:bCs/>
          <w:sz w:val="24"/>
          <w:szCs w:val="24"/>
          <w:lang w:val="en-US"/>
        </w:rPr>
        <w:t xml:space="preserve"> </w:t>
      </w:r>
    </w:p>
    <w:p w14:paraId="441C3A14"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bCs/>
          <w:sz w:val="24"/>
          <w:szCs w:val="24"/>
          <w:lang w:val="en-US"/>
        </w:rPr>
        <w:t xml:space="preserve">2020: 659/ 3096 * 365 = </w:t>
      </w:r>
      <w:r w:rsidRPr="002E73A3">
        <w:rPr>
          <w:rFonts w:ascii="Times New Roman" w:hAnsi="Times New Roman" w:cs="Times New Roman"/>
          <w:b/>
          <w:bCs/>
          <w:sz w:val="24"/>
          <w:szCs w:val="24"/>
          <w:lang w:val="en-US"/>
        </w:rPr>
        <w:t>78 days</w:t>
      </w:r>
      <w:r w:rsidRPr="00C76A8B">
        <w:rPr>
          <w:rFonts w:ascii="Times New Roman" w:hAnsi="Times New Roman" w:cs="Times New Roman"/>
          <w:bCs/>
          <w:sz w:val="24"/>
          <w:szCs w:val="24"/>
          <w:lang w:val="en-US"/>
        </w:rPr>
        <w:t xml:space="preserve"> </w:t>
      </w:r>
    </w:p>
    <w:p w14:paraId="09ECF5D3"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b/>
          <w:bCs/>
          <w:sz w:val="24"/>
          <w:szCs w:val="24"/>
          <w:lang w:val="en-US"/>
        </w:rPr>
        <w:t>7. Debtors Collection Period:-</w:t>
      </w:r>
    </w:p>
    <w:p w14:paraId="629F49FC" w14:textId="77777777" w:rsidR="00C76A8B" w:rsidRPr="00C76A8B" w:rsidRDefault="00C76A8B" w:rsidP="00C76A8B">
      <w:pPr>
        <w:spacing w:line="480" w:lineRule="auto"/>
        <w:jc w:val="both"/>
        <w:rPr>
          <w:rFonts w:ascii="Times New Roman" w:hAnsi="Times New Roman" w:cs="Times New Roman"/>
          <w:bCs/>
          <w:sz w:val="24"/>
          <w:szCs w:val="24"/>
          <w:lang w:val="en-US"/>
        </w:rPr>
      </w:pPr>
      <w:r w:rsidRPr="00C76A8B">
        <w:rPr>
          <w:rFonts w:ascii="Times New Roman" w:hAnsi="Times New Roman" w:cs="Times New Roman"/>
          <w:bCs/>
          <w:sz w:val="24"/>
          <w:szCs w:val="24"/>
          <w:lang w:val="en-US"/>
        </w:rPr>
        <w:t>DCP = Trade Receivables/Credit Sales * 365</w:t>
      </w:r>
    </w:p>
    <w:p w14:paraId="13E63A71" w14:textId="77777777" w:rsidR="00C76A8B" w:rsidRPr="00C76A8B" w:rsidRDefault="00C76A8B" w:rsidP="00C76A8B">
      <w:pPr>
        <w:spacing w:line="480" w:lineRule="auto"/>
        <w:jc w:val="both"/>
        <w:rPr>
          <w:rFonts w:ascii="Times New Roman" w:hAnsi="Times New Roman" w:cs="Times New Roman"/>
          <w:bCs/>
          <w:sz w:val="24"/>
          <w:szCs w:val="24"/>
          <w:lang w:val="en-US"/>
        </w:rPr>
      </w:pPr>
      <w:r w:rsidRPr="00C76A8B">
        <w:rPr>
          <w:rFonts w:ascii="Times New Roman" w:hAnsi="Times New Roman" w:cs="Times New Roman"/>
          <w:bCs/>
          <w:sz w:val="24"/>
          <w:szCs w:val="24"/>
          <w:lang w:val="en-US"/>
        </w:rPr>
        <w:t xml:space="preserve">2021: 1249/6738 * 365 = </w:t>
      </w:r>
      <w:r w:rsidRPr="002E73A3">
        <w:rPr>
          <w:rFonts w:ascii="Times New Roman" w:hAnsi="Times New Roman" w:cs="Times New Roman"/>
          <w:b/>
          <w:bCs/>
          <w:sz w:val="24"/>
          <w:szCs w:val="24"/>
          <w:lang w:val="en-US"/>
        </w:rPr>
        <w:t>68 days</w:t>
      </w:r>
      <w:r w:rsidRPr="00C76A8B">
        <w:rPr>
          <w:rFonts w:ascii="Times New Roman" w:hAnsi="Times New Roman" w:cs="Times New Roman"/>
          <w:bCs/>
          <w:sz w:val="24"/>
          <w:szCs w:val="24"/>
          <w:lang w:val="en-US"/>
        </w:rPr>
        <w:t xml:space="preserve"> </w:t>
      </w:r>
    </w:p>
    <w:p w14:paraId="025CB821"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bCs/>
          <w:sz w:val="24"/>
          <w:szCs w:val="24"/>
          <w:lang w:val="en-US"/>
        </w:rPr>
        <w:t xml:space="preserve">2020: 1287/6441 * 365 = </w:t>
      </w:r>
      <w:r w:rsidRPr="002E73A3">
        <w:rPr>
          <w:rFonts w:ascii="Times New Roman" w:hAnsi="Times New Roman" w:cs="Times New Roman"/>
          <w:b/>
          <w:bCs/>
          <w:sz w:val="24"/>
          <w:szCs w:val="24"/>
          <w:lang w:val="en-US"/>
        </w:rPr>
        <w:t>73 days</w:t>
      </w:r>
      <w:r w:rsidRPr="00C76A8B">
        <w:rPr>
          <w:rFonts w:ascii="Times New Roman" w:hAnsi="Times New Roman" w:cs="Times New Roman"/>
          <w:bCs/>
          <w:sz w:val="24"/>
          <w:szCs w:val="24"/>
          <w:lang w:val="en-US"/>
        </w:rPr>
        <w:t xml:space="preserve"> </w:t>
      </w:r>
    </w:p>
    <w:p w14:paraId="3A106A82"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b/>
          <w:bCs/>
          <w:sz w:val="24"/>
          <w:szCs w:val="24"/>
          <w:lang w:val="en-US"/>
        </w:rPr>
        <w:t>8. Current Ratio</w:t>
      </w:r>
    </w:p>
    <w:p w14:paraId="22D2D0A0"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bCs/>
          <w:sz w:val="24"/>
          <w:szCs w:val="24"/>
          <w:lang w:val="en-US"/>
        </w:rPr>
        <w:lastRenderedPageBreak/>
        <w:t>C. R = Current Assets/Current Liabilities</w:t>
      </w:r>
    </w:p>
    <w:p w14:paraId="0C9A5AFA" w14:textId="77777777" w:rsidR="00C76A8B" w:rsidRPr="00C76A8B" w:rsidRDefault="00C76A8B" w:rsidP="00C76A8B">
      <w:pPr>
        <w:spacing w:line="480" w:lineRule="auto"/>
        <w:jc w:val="both"/>
        <w:rPr>
          <w:rFonts w:ascii="Times New Roman" w:hAnsi="Times New Roman" w:cs="Times New Roman"/>
          <w:bCs/>
          <w:sz w:val="24"/>
          <w:szCs w:val="24"/>
          <w:lang w:val="en-US"/>
        </w:rPr>
      </w:pPr>
      <w:r w:rsidRPr="00C76A8B">
        <w:rPr>
          <w:rFonts w:ascii="Times New Roman" w:hAnsi="Times New Roman" w:cs="Times New Roman"/>
          <w:bCs/>
          <w:sz w:val="24"/>
          <w:szCs w:val="24"/>
          <w:lang w:val="en-US"/>
        </w:rPr>
        <w:t xml:space="preserve">2021: 2303/2511 = </w:t>
      </w:r>
      <w:r w:rsidRPr="002E73A3">
        <w:rPr>
          <w:rFonts w:ascii="Times New Roman" w:hAnsi="Times New Roman" w:cs="Times New Roman"/>
          <w:b/>
          <w:bCs/>
          <w:sz w:val="24"/>
          <w:szCs w:val="24"/>
          <w:lang w:val="en-US"/>
        </w:rPr>
        <w:t>0.917 times</w:t>
      </w:r>
    </w:p>
    <w:p w14:paraId="18A0DBED"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bCs/>
          <w:sz w:val="24"/>
          <w:szCs w:val="24"/>
          <w:lang w:val="en-US"/>
        </w:rPr>
        <w:t xml:space="preserve">2020: 2355/3046 = </w:t>
      </w:r>
      <w:r w:rsidRPr="002E73A3">
        <w:rPr>
          <w:rFonts w:ascii="Times New Roman" w:hAnsi="Times New Roman" w:cs="Times New Roman"/>
          <w:b/>
          <w:bCs/>
          <w:sz w:val="24"/>
          <w:szCs w:val="24"/>
          <w:lang w:val="en-US"/>
        </w:rPr>
        <w:t>0.773 times</w:t>
      </w:r>
      <w:r w:rsidRPr="00C76A8B">
        <w:rPr>
          <w:rFonts w:ascii="Times New Roman" w:hAnsi="Times New Roman" w:cs="Times New Roman"/>
          <w:bCs/>
          <w:sz w:val="24"/>
          <w:szCs w:val="24"/>
          <w:lang w:val="en-US"/>
        </w:rPr>
        <w:t xml:space="preserve"> </w:t>
      </w:r>
    </w:p>
    <w:p w14:paraId="6E21C1ED" w14:textId="77777777" w:rsidR="00C76A8B" w:rsidRPr="00C76A8B" w:rsidRDefault="00C76A8B" w:rsidP="00C76A8B">
      <w:pPr>
        <w:spacing w:line="480" w:lineRule="auto"/>
        <w:jc w:val="both"/>
        <w:rPr>
          <w:rFonts w:ascii="Times New Roman" w:hAnsi="Times New Roman" w:cs="Times New Roman"/>
          <w:sz w:val="24"/>
          <w:szCs w:val="24"/>
          <w:lang w:val="en-US"/>
        </w:rPr>
      </w:pPr>
      <w:r w:rsidRPr="00C76A8B">
        <w:rPr>
          <w:rFonts w:ascii="Times New Roman" w:hAnsi="Times New Roman" w:cs="Times New Roman"/>
          <w:b/>
          <w:bCs/>
          <w:sz w:val="24"/>
          <w:szCs w:val="24"/>
          <w:lang w:val="en-US"/>
        </w:rPr>
        <w:t>9. Gearing Ratio</w:t>
      </w:r>
    </w:p>
    <w:p w14:paraId="20198F18" w14:textId="77777777" w:rsidR="00C76A8B" w:rsidRPr="002C4B65" w:rsidRDefault="00C76A8B" w:rsidP="00C76A8B">
      <w:pPr>
        <w:spacing w:line="480" w:lineRule="auto"/>
        <w:jc w:val="both"/>
        <w:rPr>
          <w:rFonts w:ascii="Times New Roman" w:hAnsi="Times New Roman" w:cs="Times New Roman"/>
          <w:bCs/>
          <w:sz w:val="24"/>
          <w:szCs w:val="24"/>
          <w:lang w:val="en-US"/>
        </w:rPr>
      </w:pPr>
      <w:r w:rsidRPr="002C4B65">
        <w:rPr>
          <w:rFonts w:ascii="Times New Roman" w:hAnsi="Times New Roman" w:cs="Times New Roman"/>
          <w:bCs/>
          <w:sz w:val="24"/>
          <w:szCs w:val="24"/>
          <w:lang w:val="en-US"/>
        </w:rPr>
        <w:t>G.R = Total Debt/Total Equity</w:t>
      </w:r>
    </w:p>
    <w:p w14:paraId="0F935813" w14:textId="77777777" w:rsidR="00C76A8B" w:rsidRPr="002C4B65" w:rsidRDefault="00C76A8B" w:rsidP="00C76A8B">
      <w:pPr>
        <w:spacing w:line="480" w:lineRule="auto"/>
        <w:jc w:val="both"/>
        <w:rPr>
          <w:rFonts w:ascii="Times New Roman" w:hAnsi="Times New Roman" w:cs="Times New Roman"/>
          <w:bCs/>
          <w:sz w:val="24"/>
          <w:szCs w:val="24"/>
          <w:lang w:val="en-US"/>
        </w:rPr>
      </w:pPr>
      <w:r w:rsidRPr="002C4B65">
        <w:rPr>
          <w:rFonts w:ascii="Times New Roman" w:hAnsi="Times New Roman" w:cs="Times New Roman"/>
          <w:bCs/>
          <w:sz w:val="24"/>
          <w:szCs w:val="24"/>
          <w:lang w:val="en-US"/>
        </w:rPr>
        <w:t xml:space="preserve">2021: 4137/3088 = </w:t>
      </w:r>
      <w:r w:rsidRPr="002E73A3">
        <w:rPr>
          <w:rFonts w:ascii="Times New Roman" w:hAnsi="Times New Roman" w:cs="Times New Roman"/>
          <w:b/>
          <w:bCs/>
          <w:sz w:val="24"/>
          <w:szCs w:val="24"/>
          <w:lang w:val="en-US"/>
        </w:rPr>
        <w:t>1.340 times</w:t>
      </w:r>
      <w:r w:rsidRPr="002C4B65">
        <w:rPr>
          <w:rFonts w:ascii="Times New Roman" w:hAnsi="Times New Roman" w:cs="Times New Roman"/>
          <w:bCs/>
          <w:sz w:val="24"/>
          <w:szCs w:val="24"/>
          <w:lang w:val="en-US"/>
        </w:rPr>
        <w:t xml:space="preserve"> </w:t>
      </w:r>
    </w:p>
    <w:p w14:paraId="22A687E7" w14:textId="77777777" w:rsidR="00C76A8B" w:rsidRPr="002C4B65" w:rsidRDefault="00C76A8B" w:rsidP="00C76A8B">
      <w:pPr>
        <w:spacing w:line="480" w:lineRule="auto"/>
        <w:jc w:val="both"/>
        <w:rPr>
          <w:rFonts w:ascii="Times New Roman" w:hAnsi="Times New Roman" w:cs="Times New Roman"/>
          <w:sz w:val="24"/>
          <w:szCs w:val="24"/>
          <w:lang w:val="en-US"/>
        </w:rPr>
      </w:pPr>
      <w:r w:rsidRPr="002C4B65">
        <w:rPr>
          <w:rFonts w:ascii="Times New Roman" w:hAnsi="Times New Roman" w:cs="Times New Roman"/>
          <w:bCs/>
          <w:sz w:val="24"/>
          <w:szCs w:val="24"/>
          <w:lang w:val="en-US"/>
        </w:rPr>
        <w:t xml:space="preserve">2020: 4129/2912 = </w:t>
      </w:r>
      <w:r w:rsidRPr="002E73A3">
        <w:rPr>
          <w:rFonts w:ascii="Times New Roman" w:hAnsi="Times New Roman" w:cs="Times New Roman"/>
          <w:b/>
          <w:bCs/>
          <w:sz w:val="24"/>
          <w:szCs w:val="24"/>
          <w:lang w:val="en-US"/>
        </w:rPr>
        <w:t>1.418 times</w:t>
      </w:r>
      <w:r w:rsidRPr="002C4B65">
        <w:rPr>
          <w:rFonts w:ascii="Times New Roman" w:hAnsi="Times New Roman" w:cs="Times New Roman"/>
          <w:bCs/>
          <w:sz w:val="24"/>
          <w:szCs w:val="24"/>
          <w:lang w:val="en-US"/>
        </w:rPr>
        <w:t xml:space="preserve"> </w:t>
      </w:r>
    </w:p>
    <w:p w14:paraId="69B868D4" w14:textId="77777777" w:rsidR="00C76A8B" w:rsidRPr="00C76A8B" w:rsidRDefault="002E73A3" w:rsidP="00C76A8B">
      <w:pPr>
        <w:spacing w:line="48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10. Interest </w:t>
      </w:r>
      <w:r w:rsidR="00C76A8B" w:rsidRPr="00C76A8B">
        <w:rPr>
          <w:rFonts w:ascii="Times New Roman" w:hAnsi="Times New Roman" w:cs="Times New Roman"/>
          <w:b/>
          <w:bCs/>
          <w:sz w:val="24"/>
          <w:szCs w:val="24"/>
          <w:lang w:val="en-US"/>
        </w:rPr>
        <w:t>Cover</w:t>
      </w:r>
    </w:p>
    <w:p w14:paraId="629A8AE5" w14:textId="77777777" w:rsidR="00C76A8B" w:rsidRPr="002C4B65" w:rsidRDefault="00C76A8B" w:rsidP="00C76A8B">
      <w:pPr>
        <w:spacing w:line="480" w:lineRule="auto"/>
        <w:jc w:val="both"/>
        <w:rPr>
          <w:rFonts w:ascii="Times New Roman" w:hAnsi="Times New Roman" w:cs="Times New Roman"/>
          <w:sz w:val="24"/>
          <w:szCs w:val="24"/>
          <w:lang w:val="en-US"/>
        </w:rPr>
      </w:pPr>
      <w:r w:rsidRPr="002C4B65">
        <w:rPr>
          <w:rFonts w:ascii="Times New Roman" w:hAnsi="Times New Roman" w:cs="Times New Roman"/>
          <w:bCs/>
          <w:sz w:val="24"/>
          <w:szCs w:val="24"/>
          <w:lang w:val="en-US"/>
        </w:rPr>
        <w:t xml:space="preserve">I.C = </w:t>
      </w:r>
      <w:r w:rsidR="002C4B65" w:rsidRPr="002C4B65">
        <w:rPr>
          <w:rFonts w:ascii="Times New Roman" w:hAnsi="Times New Roman" w:cs="Times New Roman"/>
          <w:bCs/>
          <w:sz w:val="24"/>
          <w:szCs w:val="24"/>
          <w:lang w:val="en-US"/>
        </w:rPr>
        <w:t>Earnings</w:t>
      </w:r>
      <w:r w:rsidRPr="002C4B65">
        <w:rPr>
          <w:rFonts w:ascii="Times New Roman" w:hAnsi="Times New Roman" w:cs="Times New Roman"/>
          <w:bCs/>
          <w:sz w:val="24"/>
          <w:szCs w:val="24"/>
          <w:lang w:val="en-US"/>
        </w:rPr>
        <w:t xml:space="preserve"> before Interest &amp; Tax/Interest Expense</w:t>
      </w:r>
    </w:p>
    <w:p w14:paraId="5DCF5306" w14:textId="77777777" w:rsidR="00C76A8B" w:rsidRPr="002C4B65" w:rsidRDefault="002C4B65" w:rsidP="00C76A8B">
      <w:pPr>
        <w:spacing w:line="480" w:lineRule="auto"/>
        <w:jc w:val="both"/>
        <w:rPr>
          <w:rFonts w:ascii="Times New Roman" w:hAnsi="Times New Roman" w:cs="Times New Roman"/>
          <w:bCs/>
          <w:sz w:val="24"/>
          <w:szCs w:val="24"/>
          <w:lang w:val="en-US"/>
        </w:rPr>
      </w:pPr>
      <w:r w:rsidRPr="002C4B65">
        <w:rPr>
          <w:rFonts w:ascii="Times New Roman" w:hAnsi="Times New Roman" w:cs="Times New Roman"/>
          <w:bCs/>
          <w:sz w:val="24"/>
          <w:szCs w:val="24"/>
          <w:lang w:val="en-US"/>
        </w:rPr>
        <w:t xml:space="preserve">2021: 846/226 = </w:t>
      </w:r>
      <w:r w:rsidRPr="002E73A3">
        <w:rPr>
          <w:rFonts w:ascii="Times New Roman" w:hAnsi="Times New Roman" w:cs="Times New Roman"/>
          <w:b/>
          <w:bCs/>
          <w:sz w:val="24"/>
          <w:szCs w:val="24"/>
          <w:lang w:val="en-US"/>
        </w:rPr>
        <w:t>3.743 times</w:t>
      </w:r>
      <w:r w:rsidRPr="002C4B65">
        <w:rPr>
          <w:rFonts w:ascii="Times New Roman" w:hAnsi="Times New Roman" w:cs="Times New Roman"/>
          <w:bCs/>
          <w:sz w:val="24"/>
          <w:szCs w:val="24"/>
          <w:lang w:val="en-US"/>
        </w:rPr>
        <w:t xml:space="preserve"> </w:t>
      </w:r>
    </w:p>
    <w:p w14:paraId="75B0F33B" w14:textId="77777777" w:rsidR="002C4B65" w:rsidRPr="002C4B65" w:rsidRDefault="002C4B65" w:rsidP="00C76A8B">
      <w:pPr>
        <w:spacing w:line="480" w:lineRule="auto"/>
        <w:jc w:val="both"/>
        <w:rPr>
          <w:rFonts w:ascii="Times New Roman" w:hAnsi="Times New Roman" w:cs="Times New Roman"/>
          <w:sz w:val="24"/>
          <w:szCs w:val="24"/>
          <w:lang w:val="en-US"/>
        </w:rPr>
      </w:pPr>
      <w:r w:rsidRPr="002C4B65">
        <w:rPr>
          <w:rFonts w:ascii="Times New Roman" w:hAnsi="Times New Roman" w:cs="Times New Roman"/>
          <w:bCs/>
          <w:sz w:val="24"/>
          <w:szCs w:val="24"/>
          <w:lang w:val="en-US"/>
        </w:rPr>
        <w:t xml:space="preserve">2020: 720/181 = </w:t>
      </w:r>
      <w:r w:rsidRPr="002E73A3">
        <w:rPr>
          <w:rFonts w:ascii="Times New Roman" w:hAnsi="Times New Roman" w:cs="Times New Roman"/>
          <w:b/>
          <w:bCs/>
          <w:sz w:val="24"/>
          <w:szCs w:val="24"/>
          <w:lang w:val="en-US"/>
        </w:rPr>
        <w:t>3.978 times</w:t>
      </w:r>
      <w:r w:rsidRPr="002C4B65">
        <w:rPr>
          <w:rFonts w:ascii="Times New Roman" w:hAnsi="Times New Roman" w:cs="Times New Roman"/>
          <w:bCs/>
          <w:sz w:val="24"/>
          <w:szCs w:val="24"/>
          <w:lang w:val="en-US"/>
        </w:rPr>
        <w:t xml:space="preserve"> </w:t>
      </w:r>
    </w:p>
    <w:p w14:paraId="20700769" w14:textId="77777777" w:rsidR="00C76A8B" w:rsidRPr="002E73A3" w:rsidRDefault="002C4B65" w:rsidP="002E73A3">
      <w:pPr>
        <w:spacing w:line="48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(b)</w:t>
      </w:r>
      <w:r w:rsidR="002E73A3">
        <w:rPr>
          <w:rFonts w:ascii="Times New Roman" w:hAnsi="Times New Roman" w:cs="Times New Roman"/>
          <w:b/>
          <w:bCs/>
          <w:sz w:val="24"/>
          <w:szCs w:val="24"/>
          <w:lang w:val="en-US"/>
        </w:rPr>
        <w:t xml:space="preserve"> Comment on the financial </w:t>
      </w:r>
      <w:r w:rsidR="002E73A3" w:rsidRPr="002E73A3">
        <w:rPr>
          <w:rFonts w:ascii="Times New Roman" w:hAnsi="Times New Roman" w:cs="Times New Roman"/>
          <w:b/>
          <w:bCs/>
          <w:sz w:val="24"/>
          <w:szCs w:val="24"/>
          <w:lang w:val="en-US"/>
        </w:rPr>
        <w:t>performance and position of Sweets plc.</w:t>
      </w:r>
    </w:p>
    <w:p w14:paraId="04D90D0E" w14:textId="77777777" w:rsidR="00DD1AF9" w:rsidRPr="00DD1AF9" w:rsidRDefault="00DD1AF9" w:rsidP="00DD1AF9">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Based on the above ratios and the figure</w:t>
      </w:r>
      <w:r w:rsidRPr="00DD1AF9">
        <w:rPr>
          <w:rFonts w:ascii="Times New Roman" w:hAnsi="Times New Roman" w:cs="Times New Roman"/>
          <w:sz w:val="24"/>
          <w:szCs w:val="24"/>
          <w:lang w:val="en-US"/>
        </w:rPr>
        <w:t>s in the financial statements, it can be said that the company's performance has improved from the previous year. It demonstrates the upward trend when compared to the prior year.</w:t>
      </w:r>
    </w:p>
    <w:p w14:paraId="15D6979F" w14:textId="77777777" w:rsidR="00DD1AF9" w:rsidRPr="00DD1AF9" w:rsidRDefault="00DD1AF9" w:rsidP="00DD1AF9">
      <w:pPr>
        <w:spacing w:line="480" w:lineRule="auto"/>
        <w:jc w:val="both"/>
        <w:rPr>
          <w:rFonts w:ascii="Times New Roman" w:hAnsi="Times New Roman" w:cs="Times New Roman"/>
          <w:sz w:val="24"/>
          <w:szCs w:val="24"/>
          <w:lang w:val="en-US"/>
        </w:rPr>
      </w:pPr>
      <w:r w:rsidRPr="00DD1AF9">
        <w:rPr>
          <w:rFonts w:ascii="Times New Roman" w:hAnsi="Times New Roman" w:cs="Times New Roman"/>
          <w:sz w:val="24"/>
          <w:szCs w:val="24"/>
          <w:lang w:val="en-US"/>
        </w:rPr>
        <w:t>Both the return on capital employed and the return on equity ratio have in</w:t>
      </w:r>
      <w:r w:rsidR="005D1012">
        <w:rPr>
          <w:rFonts w:ascii="Times New Roman" w:hAnsi="Times New Roman" w:cs="Times New Roman"/>
          <w:sz w:val="24"/>
          <w:szCs w:val="24"/>
          <w:lang w:val="en-US"/>
        </w:rPr>
        <w:t xml:space="preserve">creased from the previous year. </w:t>
      </w:r>
      <w:r w:rsidRPr="00DD1AF9">
        <w:rPr>
          <w:rFonts w:ascii="Times New Roman" w:hAnsi="Times New Roman" w:cs="Times New Roman"/>
          <w:sz w:val="24"/>
          <w:szCs w:val="24"/>
          <w:lang w:val="en-US"/>
        </w:rPr>
        <w:t>Additionally, the net profit in 2021 (i.e., 431) increased in comparison to the net profit in 2020 (i.e., 366). As a result, its net profit ratio has increased by about 0.718%.</w:t>
      </w:r>
    </w:p>
    <w:p w14:paraId="648377D1" w14:textId="77777777" w:rsidR="00DD1AF9" w:rsidRDefault="00DD1AF9" w:rsidP="00DD1AF9">
      <w:pPr>
        <w:spacing w:line="480" w:lineRule="auto"/>
        <w:jc w:val="both"/>
        <w:rPr>
          <w:rFonts w:ascii="Times New Roman" w:hAnsi="Times New Roman" w:cs="Times New Roman"/>
          <w:sz w:val="24"/>
          <w:szCs w:val="24"/>
          <w:lang w:val="en-US"/>
        </w:rPr>
      </w:pPr>
      <w:r w:rsidRPr="00DD1AF9">
        <w:rPr>
          <w:rFonts w:ascii="Times New Roman" w:hAnsi="Times New Roman" w:cs="Times New Roman"/>
          <w:sz w:val="24"/>
          <w:szCs w:val="24"/>
          <w:lang w:val="en-US"/>
        </w:rPr>
        <w:t>Additionally, there is a rising trend in earnings per share. Due to this upward trend, the company is able to declare a higher dividend (255 million) than it did the year before (242 million).</w:t>
      </w:r>
    </w:p>
    <w:p w14:paraId="22986A97" w14:textId="77777777" w:rsidR="005D1012" w:rsidRDefault="005D1012" w:rsidP="005D1012">
      <w:pPr>
        <w:spacing w:line="480" w:lineRule="auto"/>
        <w:jc w:val="both"/>
        <w:rPr>
          <w:rFonts w:ascii="Times New Roman" w:hAnsi="Times New Roman" w:cs="Times New Roman"/>
          <w:sz w:val="24"/>
          <w:szCs w:val="24"/>
          <w:lang w:val="en-US"/>
        </w:rPr>
      </w:pPr>
      <w:r w:rsidRPr="005D1012">
        <w:rPr>
          <w:rFonts w:ascii="Times New Roman" w:hAnsi="Times New Roman" w:cs="Times New Roman"/>
          <w:sz w:val="24"/>
          <w:szCs w:val="24"/>
          <w:lang w:val="en-US"/>
        </w:rPr>
        <w:lastRenderedPageBreak/>
        <w:t>It demon</w:t>
      </w:r>
      <w:r>
        <w:rPr>
          <w:rFonts w:ascii="Times New Roman" w:hAnsi="Times New Roman" w:cs="Times New Roman"/>
          <w:sz w:val="24"/>
          <w:szCs w:val="24"/>
          <w:lang w:val="en-US"/>
        </w:rPr>
        <w:t xml:space="preserve">strates the expansion of Sweets </w:t>
      </w:r>
      <w:r w:rsidRPr="005D1012">
        <w:rPr>
          <w:rFonts w:ascii="Times New Roman" w:hAnsi="Times New Roman" w:cs="Times New Roman"/>
          <w:sz w:val="24"/>
          <w:szCs w:val="24"/>
          <w:lang w:val="en-US"/>
        </w:rPr>
        <w:t>plc. In 2021, the m</w:t>
      </w:r>
      <w:r>
        <w:rPr>
          <w:rFonts w:ascii="Times New Roman" w:hAnsi="Times New Roman" w:cs="Times New Roman"/>
          <w:sz w:val="24"/>
          <w:szCs w:val="24"/>
          <w:lang w:val="en-US"/>
        </w:rPr>
        <w:t xml:space="preserve">arket price has also increased. </w:t>
      </w:r>
      <w:r w:rsidRPr="005D1012">
        <w:rPr>
          <w:rFonts w:ascii="Times New Roman" w:hAnsi="Times New Roman" w:cs="Times New Roman"/>
          <w:sz w:val="24"/>
          <w:szCs w:val="24"/>
          <w:lang w:val="en-US"/>
        </w:rPr>
        <w:t>The assets turnover ratio has changed slightly this yea</w:t>
      </w:r>
      <w:r>
        <w:rPr>
          <w:rFonts w:ascii="Times New Roman" w:hAnsi="Times New Roman" w:cs="Times New Roman"/>
          <w:sz w:val="24"/>
          <w:szCs w:val="24"/>
          <w:lang w:val="en-US"/>
        </w:rPr>
        <w:t xml:space="preserve">r, but it is a positive change. </w:t>
      </w:r>
      <w:r w:rsidRPr="005D1012">
        <w:rPr>
          <w:rFonts w:ascii="Times New Roman" w:hAnsi="Times New Roman" w:cs="Times New Roman"/>
          <w:sz w:val="24"/>
          <w:szCs w:val="24"/>
          <w:lang w:val="en-US"/>
        </w:rPr>
        <w:t>It used to take the company 73 days to pay off its accounts re</w:t>
      </w:r>
      <w:r>
        <w:rPr>
          <w:rFonts w:ascii="Times New Roman" w:hAnsi="Times New Roman" w:cs="Times New Roman"/>
          <w:sz w:val="24"/>
          <w:szCs w:val="24"/>
          <w:lang w:val="en-US"/>
        </w:rPr>
        <w:t>ceivable in cash, but in 2021</w:t>
      </w:r>
      <w:r w:rsidRPr="005D1012">
        <w:rPr>
          <w:rFonts w:ascii="Times New Roman" w:hAnsi="Times New Roman" w:cs="Times New Roman"/>
          <w:sz w:val="24"/>
          <w:szCs w:val="24"/>
          <w:lang w:val="en-US"/>
        </w:rPr>
        <w:t xml:space="preserve"> it only takes about 68 days. Although it has improved since the previous year, the company still needs to make more progress in terms of collecting its receivables.</w:t>
      </w:r>
      <w:r>
        <w:rPr>
          <w:rFonts w:ascii="Times New Roman" w:hAnsi="Times New Roman" w:cs="Times New Roman"/>
          <w:sz w:val="24"/>
          <w:szCs w:val="24"/>
          <w:lang w:val="en-US"/>
        </w:rPr>
        <w:t xml:space="preserve"> </w:t>
      </w:r>
      <w:r w:rsidRPr="005D1012">
        <w:rPr>
          <w:rFonts w:ascii="Times New Roman" w:hAnsi="Times New Roman" w:cs="Times New Roman"/>
          <w:sz w:val="24"/>
          <w:szCs w:val="24"/>
          <w:lang w:val="en-US"/>
        </w:rPr>
        <w:t>Additionally, the current ratio needs to be raised. Since it has improved since 2020, the entity still needs to make improvements in this direction.</w:t>
      </w:r>
    </w:p>
    <w:p w14:paraId="4C3DD847" w14:textId="77777777" w:rsidR="005D1012" w:rsidRPr="005D1012" w:rsidRDefault="005D1012" w:rsidP="005D1012">
      <w:pPr>
        <w:spacing w:line="480" w:lineRule="auto"/>
        <w:jc w:val="both"/>
        <w:rPr>
          <w:rFonts w:ascii="Times New Roman" w:hAnsi="Times New Roman" w:cs="Times New Roman"/>
          <w:sz w:val="24"/>
          <w:szCs w:val="24"/>
        </w:rPr>
      </w:pPr>
      <w:r w:rsidRPr="005D1012">
        <w:rPr>
          <w:rFonts w:ascii="Times New Roman" w:hAnsi="Times New Roman" w:cs="Times New Roman"/>
          <w:sz w:val="24"/>
          <w:szCs w:val="24"/>
        </w:rPr>
        <w:t xml:space="preserve">Since the previous year, the entity's interest expense has increased. Although the interest coverage ratio has decreased, the gearing ratio is still acceptable given the entity's corresponding increase in equity. This is brought </w:t>
      </w:r>
      <w:r>
        <w:rPr>
          <w:rFonts w:ascii="Times New Roman" w:hAnsi="Times New Roman" w:cs="Times New Roman"/>
          <w:sz w:val="24"/>
          <w:szCs w:val="24"/>
        </w:rPr>
        <w:t xml:space="preserve">on by the entity's rising debt. </w:t>
      </w:r>
      <w:r w:rsidRPr="005D1012">
        <w:rPr>
          <w:rFonts w:ascii="Times New Roman" w:hAnsi="Times New Roman" w:cs="Times New Roman"/>
          <w:sz w:val="24"/>
          <w:szCs w:val="24"/>
        </w:rPr>
        <w:t>In general, it can be said that the business's financial performance has improved since last year.</w:t>
      </w:r>
    </w:p>
    <w:p w14:paraId="7B9F092F" w14:textId="77777777" w:rsidR="00C76A8B" w:rsidRDefault="005D1012" w:rsidP="005D1012">
      <w:pPr>
        <w:spacing w:line="480" w:lineRule="auto"/>
        <w:jc w:val="both"/>
        <w:rPr>
          <w:rFonts w:ascii="Times New Roman" w:hAnsi="Times New Roman" w:cs="Times New Roman"/>
          <w:sz w:val="24"/>
          <w:szCs w:val="24"/>
        </w:rPr>
      </w:pPr>
      <w:r w:rsidRPr="005D1012">
        <w:rPr>
          <w:rFonts w:ascii="Times New Roman" w:hAnsi="Times New Roman" w:cs="Times New Roman"/>
          <w:sz w:val="24"/>
          <w:szCs w:val="24"/>
        </w:rPr>
        <w:cr/>
      </w:r>
    </w:p>
    <w:p w14:paraId="1F3057C6" w14:textId="77777777" w:rsidR="005D1012" w:rsidRDefault="005D1012" w:rsidP="005D1012">
      <w:pPr>
        <w:spacing w:line="480" w:lineRule="auto"/>
        <w:jc w:val="both"/>
        <w:rPr>
          <w:rFonts w:ascii="Times New Roman" w:hAnsi="Times New Roman" w:cs="Times New Roman"/>
          <w:sz w:val="24"/>
          <w:szCs w:val="24"/>
        </w:rPr>
      </w:pPr>
    </w:p>
    <w:p w14:paraId="1CA3F89C" w14:textId="77777777" w:rsidR="005D1012" w:rsidRDefault="005D1012" w:rsidP="005D1012">
      <w:pPr>
        <w:spacing w:line="480" w:lineRule="auto"/>
        <w:jc w:val="both"/>
        <w:rPr>
          <w:rFonts w:ascii="Times New Roman" w:hAnsi="Times New Roman" w:cs="Times New Roman"/>
          <w:sz w:val="24"/>
          <w:szCs w:val="24"/>
        </w:rPr>
      </w:pPr>
    </w:p>
    <w:p w14:paraId="59853C8E" w14:textId="77777777" w:rsidR="005D1012" w:rsidRDefault="005D1012" w:rsidP="005D1012">
      <w:pPr>
        <w:spacing w:line="480" w:lineRule="auto"/>
        <w:jc w:val="both"/>
        <w:rPr>
          <w:rFonts w:ascii="Times New Roman" w:hAnsi="Times New Roman" w:cs="Times New Roman"/>
          <w:sz w:val="24"/>
          <w:szCs w:val="24"/>
        </w:rPr>
      </w:pPr>
    </w:p>
    <w:p w14:paraId="67710327" w14:textId="77777777" w:rsidR="005D1012" w:rsidRDefault="005D1012" w:rsidP="005D1012">
      <w:pPr>
        <w:spacing w:line="480" w:lineRule="auto"/>
        <w:jc w:val="both"/>
        <w:rPr>
          <w:rFonts w:ascii="Times New Roman" w:hAnsi="Times New Roman" w:cs="Times New Roman"/>
          <w:sz w:val="24"/>
          <w:szCs w:val="24"/>
        </w:rPr>
      </w:pPr>
    </w:p>
    <w:p w14:paraId="7592DAC3" w14:textId="77777777" w:rsidR="005D1012" w:rsidRDefault="005D1012" w:rsidP="005D1012">
      <w:pPr>
        <w:spacing w:line="480" w:lineRule="auto"/>
        <w:jc w:val="both"/>
        <w:rPr>
          <w:rFonts w:ascii="Times New Roman" w:hAnsi="Times New Roman" w:cs="Times New Roman"/>
          <w:sz w:val="24"/>
          <w:szCs w:val="24"/>
        </w:rPr>
      </w:pPr>
    </w:p>
    <w:p w14:paraId="1DDF64C0" w14:textId="77777777" w:rsidR="005D1012" w:rsidRDefault="005D1012" w:rsidP="005D1012">
      <w:pPr>
        <w:spacing w:line="480" w:lineRule="auto"/>
        <w:jc w:val="both"/>
        <w:rPr>
          <w:rFonts w:ascii="Times New Roman" w:hAnsi="Times New Roman" w:cs="Times New Roman"/>
          <w:sz w:val="24"/>
          <w:szCs w:val="24"/>
        </w:rPr>
      </w:pPr>
    </w:p>
    <w:p w14:paraId="1E28E19C" w14:textId="77777777" w:rsidR="005D1012" w:rsidRDefault="005D1012" w:rsidP="005D1012">
      <w:pPr>
        <w:spacing w:line="480" w:lineRule="auto"/>
        <w:jc w:val="both"/>
        <w:rPr>
          <w:rFonts w:ascii="Times New Roman" w:hAnsi="Times New Roman" w:cs="Times New Roman"/>
          <w:sz w:val="24"/>
          <w:szCs w:val="24"/>
        </w:rPr>
      </w:pPr>
    </w:p>
    <w:p w14:paraId="2163D891" w14:textId="77777777" w:rsidR="005D1012" w:rsidRDefault="005D1012" w:rsidP="005D1012">
      <w:pPr>
        <w:spacing w:line="480" w:lineRule="auto"/>
        <w:jc w:val="both"/>
        <w:rPr>
          <w:rFonts w:ascii="Times New Roman" w:hAnsi="Times New Roman" w:cs="Times New Roman"/>
          <w:sz w:val="24"/>
          <w:szCs w:val="24"/>
        </w:rPr>
      </w:pPr>
    </w:p>
    <w:p w14:paraId="0E7803AD" w14:textId="77777777" w:rsidR="002E73A3" w:rsidRDefault="002E73A3" w:rsidP="005D1012">
      <w:pPr>
        <w:spacing w:line="480" w:lineRule="auto"/>
        <w:jc w:val="both"/>
        <w:rPr>
          <w:rFonts w:ascii="Times New Roman" w:hAnsi="Times New Roman" w:cs="Times New Roman"/>
          <w:sz w:val="24"/>
          <w:szCs w:val="24"/>
        </w:rPr>
      </w:pPr>
    </w:p>
    <w:p w14:paraId="2D31C4E3" w14:textId="77777777" w:rsidR="005D1012" w:rsidRDefault="006967F1" w:rsidP="005D1012">
      <w:pPr>
        <w:spacing w:line="480" w:lineRule="auto"/>
        <w:jc w:val="both"/>
        <w:rPr>
          <w:rFonts w:ascii="Times New Roman" w:hAnsi="Times New Roman" w:cs="Times New Roman"/>
          <w:b/>
          <w:sz w:val="24"/>
          <w:szCs w:val="24"/>
        </w:rPr>
      </w:pPr>
      <w:r w:rsidRPr="006967F1">
        <w:rPr>
          <w:rFonts w:ascii="Times New Roman" w:hAnsi="Times New Roman" w:cs="Times New Roman"/>
          <w:b/>
          <w:sz w:val="24"/>
          <w:szCs w:val="24"/>
        </w:rPr>
        <w:lastRenderedPageBreak/>
        <w:t>R</w:t>
      </w:r>
      <w:r w:rsidR="005D1012" w:rsidRPr="006967F1">
        <w:rPr>
          <w:rFonts w:ascii="Times New Roman" w:hAnsi="Times New Roman" w:cs="Times New Roman"/>
          <w:b/>
          <w:sz w:val="24"/>
          <w:szCs w:val="24"/>
        </w:rPr>
        <w:t>ef</w:t>
      </w:r>
      <w:r w:rsidRPr="006967F1">
        <w:rPr>
          <w:rFonts w:ascii="Times New Roman" w:hAnsi="Times New Roman" w:cs="Times New Roman"/>
          <w:b/>
          <w:sz w:val="24"/>
          <w:szCs w:val="24"/>
        </w:rPr>
        <w:t xml:space="preserve">erences </w:t>
      </w:r>
    </w:p>
    <w:p w14:paraId="695B056A" w14:textId="77777777" w:rsidR="002E73A3" w:rsidRDefault="006967F1" w:rsidP="002E73A3">
      <w:pPr>
        <w:spacing w:line="480" w:lineRule="auto"/>
        <w:ind w:left="720" w:hanging="720"/>
        <w:jc w:val="both"/>
        <w:rPr>
          <w:rFonts w:ascii="Times New Roman" w:hAnsi="Times New Roman" w:cs="Times New Roman"/>
          <w:sz w:val="24"/>
          <w:szCs w:val="24"/>
        </w:rPr>
      </w:pPr>
      <w:r w:rsidRPr="006967F1">
        <w:rPr>
          <w:rFonts w:ascii="Times New Roman" w:hAnsi="Times New Roman" w:cs="Times New Roman"/>
          <w:sz w:val="24"/>
          <w:szCs w:val="24"/>
        </w:rPr>
        <w:t>Ito, M. (2021). Financial Accounting: A Practical Guide for Students. Harvard University Press.</w:t>
      </w:r>
    </w:p>
    <w:p w14:paraId="63EBA240" w14:textId="77777777" w:rsidR="006967F1" w:rsidRPr="002E73A3" w:rsidRDefault="002E73A3" w:rsidP="002E73A3">
      <w:pPr>
        <w:spacing w:line="480" w:lineRule="auto"/>
        <w:ind w:left="720" w:hanging="720"/>
        <w:jc w:val="both"/>
        <w:rPr>
          <w:rFonts w:ascii="Times New Roman" w:hAnsi="Times New Roman" w:cs="Times New Roman"/>
          <w:sz w:val="24"/>
          <w:szCs w:val="24"/>
        </w:rPr>
      </w:pPr>
      <w:r w:rsidRPr="002E73A3">
        <w:rPr>
          <w:rFonts w:ascii="Times New Roman" w:hAnsi="Times New Roman" w:cs="Times New Roman"/>
          <w:sz w:val="24"/>
          <w:szCs w:val="24"/>
        </w:rPr>
        <w:t>Palepu, K. G., &amp; Healy, P. M. (2007). Business analysis and valuation using financial statements: text and cases. Mason, OH: Thomson/South-Western.</w:t>
      </w:r>
    </w:p>
    <w:sectPr w:rsidR="006967F1" w:rsidRPr="002E73A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4BCDD" w14:textId="77777777" w:rsidR="00943261" w:rsidRDefault="00943261" w:rsidP="002E73A3">
      <w:pPr>
        <w:spacing w:after="0" w:line="240" w:lineRule="auto"/>
      </w:pPr>
      <w:r>
        <w:separator/>
      </w:r>
    </w:p>
  </w:endnote>
  <w:endnote w:type="continuationSeparator" w:id="0">
    <w:p w14:paraId="41CE3F07" w14:textId="77777777" w:rsidR="00943261" w:rsidRDefault="00943261" w:rsidP="002E73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84C67" w14:textId="77777777" w:rsidR="00D16A3E" w:rsidRDefault="00D16A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72D01" w14:textId="77777777" w:rsidR="00D16A3E" w:rsidRDefault="00D16A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9AC40" w14:textId="77777777" w:rsidR="00D16A3E" w:rsidRDefault="00D16A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AFDC4" w14:textId="77777777" w:rsidR="00943261" w:rsidRDefault="00943261" w:rsidP="002E73A3">
      <w:pPr>
        <w:spacing w:after="0" w:line="240" w:lineRule="auto"/>
      </w:pPr>
      <w:r>
        <w:separator/>
      </w:r>
    </w:p>
  </w:footnote>
  <w:footnote w:type="continuationSeparator" w:id="0">
    <w:p w14:paraId="25360905" w14:textId="77777777" w:rsidR="00943261" w:rsidRDefault="00943261" w:rsidP="002E73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60625" w14:textId="77777777" w:rsidR="00D16A3E" w:rsidRDefault="00D16A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5040673"/>
      <w:docPartObj>
        <w:docPartGallery w:val="Page Numbers (Top of Page)"/>
        <w:docPartUnique/>
      </w:docPartObj>
    </w:sdtPr>
    <w:sdtEndPr>
      <w:rPr>
        <w:noProof/>
      </w:rPr>
    </w:sdtEndPr>
    <w:sdtContent>
      <w:p w14:paraId="2B7614A2" w14:textId="77777777" w:rsidR="002E73A3" w:rsidRDefault="002E73A3">
        <w:pPr>
          <w:pStyle w:val="Header"/>
          <w:jc w:val="right"/>
        </w:pPr>
        <w:r>
          <w:fldChar w:fldCharType="begin"/>
        </w:r>
        <w:r>
          <w:instrText xml:space="preserve"> PAGE   \* MERGEFORMAT </w:instrText>
        </w:r>
        <w:r>
          <w:fldChar w:fldCharType="separate"/>
        </w:r>
        <w:r>
          <w:rPr>
            <w:noProof/>
          </w:rPr>
          <w:t>9</w:t>
        </w:r>
        <w:r>
          <w:rPr>
            <w:noProof/>
          </w:rPr>
          <w:fldChar w:fldCharType="end"/>
        </w:r>
      </w:p>
    </w:sdtContent>
  </w:sdt>
  <w:p w14:paraId="6C0247D7" w14:textId="77777777" w:rsidR="002E73A3" w:rsidRDefault="002E73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E4FE1" w14:textId="77777777" w:rsidR="00D16A3E" w:rsidRDefault="00D16A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D6463B"/>
    <w:multiLevelType w:val="hybridMultilevel"/>
    <w:tmpl w:val="18967E06"/>
    <w:lvl w:ilvl="0" w:tplc="FFFFFFFF">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3804E1C"/>
    <w:multiLevelType w:val="hybridMultilevel"/>
    <w:tmpl w:val="87543BA0"/>
    <w:lvl w:ilvl="0" w:tplc="FFFFFFFF">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BB95BD1"/>
    <w:multiLevelType w:val="hybridMultilevel"/>
    <w:tmpl w:val="5FE09F92"/>
    <w:lvl w:ilvl="0" w:tplc="FFFFFFFF">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04674EA"/>
    <w:multiLevelType w:val="hybridMultilevel"/>
    <w:tmpl w:val="0ACC7E90"/>
    <w:lvl w:ilvl="0" w:tplc="FFFFFFF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2744616">
    <w:abstractNumId w:val="3"/>
  </w:num>
  <w:num w:numId="2" w16cid:durableId="844587487">
    <w:abstractNumId w:val="1"/>
  </w:num>
  <w:num w:numId="3" w16cid:durableId="1390499453">
    <w:abstractNumId w:val="0"/>
  </w:num>
  <w:num w:numId="4" w16cid:durableId="16521289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czNzA0srAwtDAxMjZR0lEKTi0uzszPAykwrAUAZeLeMywAAAA="/>
  </w:docVars>
  <w:rsids>
    <w:rsidRoot w:val="00C310FA"/>
    <w:rsid w:val="00120BC2"/>
    <w:rsid w:val="00161425"/>
    <w:rsid w:val="001C310C"/>
    <w:rsid w:val="00282D99"/>
    <w:rsid w:val="002C4B65"/>
    <w:rsid w:val="002E73A3"/>
    <w:rsid w:val="004921F7"/>
    <w:rsid w:val="0054723E"/>
    <w:rsid w:val="005D1012"/>
    <w:rsid w:val="0062651B"/>
    <w:rsid w:val="00681A3E"/>
    <w:rsid w:val="006967F1"/>
    <w:rsid w:val="00943261"/>
    <w:rsid w:val="00A60623"/>
    <w:rsid w:val="00B33E2A"/>
    <w:rsid w:val="00C310FA"/>
    <w:rsid w:val="00C76A8B"/>
    <w:rsid w:val="00D16A3E"/>
    <w:rsid w:val="00DD1AF9"/>
    <w:rsid w:val="00F57F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9B29B68"/>
  <w15:chartTrackingRefBased/>
  <w15:docId w15:val="{518BF608-B16D-4698-8120-0FDD5A1FC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76A8B"/>
    <w:pPr>
      <w:ind w:left="720"/>
      <w:contextualSpacing/>
    </w:pPr>
  </w:style>
  <w:style w:type="paragraph" w:styleId="Header">
    <w:name w:val="header"/>
    <w:basedOn w:val="Normal"/>
    <w:link w:val="HeaderChar"/>
    <w:uiPriority w:val="99"/>
    <w:unhideWhenUsed/>
    <w:rsid w:val="002E73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73A3"/>
  </w:style>
  <w:style w:type="paragraph" w:styleId="Footer">
    <w:name w:val="footer"/>
    <w:basedOn w:val="Normal"/>
    <w:link w:val="FooterChar"/>
    <w:uiPriority w:val="99"/>
    <w:unhideWhenUsed/>
    <w:rsid w:val="002E73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73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2764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947</Words>
  <Characters>5399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ELPHAS OUMA</dc:creator>
  <cp:keywords/>
  <dc:description/>
  <cp:lastModifiedBy>Gheorghe Stanescu</cp:lastModifiedBy>
  <cp:revision>9</cp:revision>
  <dcterms:created xsi:type="dcterms:W3CDTF">2023-05-04T11:38:00Z</dcterms:created>
  <dcterms:modified xsi:type="dcterms:W3CDTF">2023-05-07T20:00:00Z</dcterms:modified>
</cp:coreProperties>
</file>