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Default Extension="gif" ContentType="image/gif"/>
  <Default Extension="jpg" ContentType="image/jpeg"/>
  <Default Extension="jpeg" ContentType="image/jpeg"/>
  <Default Extension="png" ContentType="image/png"/>
  <Default Extension="tiff" ContentType="image/tiff"/>
  <Default Extension="emf" ContentType="image/x-emf"/>
  <Default Extension="wmf" ContentType="image/x-wmf"/>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a="http://schemas.openxmlformats.org/drawingml/2006/main" xmlns:a14="http://schemas.microsoft.com/office/drawing/2010/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oel="http://schemas.microsoft.com/office/2019/extlst"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body>
    <w:p xmlns:wp14="http://schemas.microsoft.com/office/word/2010/wordml" w:rsidR="00D24076" w:rsidRDefault="00BA6D38" w14:paraId="28B43F9F" w:rsidP="0AEF2A59" w:rsidRPr="00D24076" wp14:textId="141B2940">
      <w:pPr>
        <w:pStyle w:val="Normal"/>
        <w:ind w:left="2160"/>
        <w:ind w:firstLine="0"/>
        <w:spacing w:line="480" w:lineRule="auto"/>
        <w:rPr>
          <w:bCs w:val="1"/>
          <w:b/>
          <w:rFonts w:ascii="Times New Roman" w:cs="Times New Roman" w:eastAsia="Times New Roman" w:hAnsi="Times New Roman"/>
          <w:sz w:val="28"/>
          <w:szCs w:val="28"/>
        </w:rPr>
      </w:pPr>
    </w:p>
    <w:p xmlns:wp14="http://schemas.microsoft.com/office/word/2010/wordml" w:rsidR="00D24076" w:rsidRDefault="00BA6D38" w14:paraId="0E17864F" w:rsidP="0AEF2A59" w:rsidRPr="00D24076" wp14:textId="6DADD8C8">
      <w:pPr>
        <w:pStyle w:val="Normal"/>
        <w:ind w:left="1440"/>
        <w:ind w:firstLine="0"/>
        <w:spacing w:line="480" w:lineRule="auto"/>
        <w:rPr>
          <w:bCs w:val="1"/>
          <w:b/>
          <w:rFonts w:ascii="Times New Roman" w:cs="Times New Roman" w:eastAsia="Times New Roman" w:hAnsi="Times New Roman"/>
          <w:sz w:val="28"/>
          <w:szCs w:val="28"/>
        </w:rPr>
      </w:pPr>
      <w:r w:rsidR="00BA6D38" w:rsidRPr="0AEF2A59">
        <w:rPr>
          <w:bCs w:val="1"/>
          <w:b/>
          <w:rFonts w:ascii="Times New Roman" w:cs="Times New Roman" w:eastAsia="Times New Roman" w:hAnsi="Times New Roman"/>
          <w:sz w:val="28"/>
          <w:szCs w:val="28"/>
        </w:rPr>
        <w:t>A business proposal for an Arabic coffee shop</w:t>
      </w:r>
    </w:p>
    <w:p xmlns:wp14="http://schemas.microsoft.com/office/word/2010/wordml" w:rsidR="00D24076" w:rsidRDefault="00D24076" w14:paraId="5A39BBE3" w:rsidP="00D24076" wp14:noSpellErr="1" wp14:textId="77777777">
      <w:pPr>
        <w:jc w:val="center"/>
        <w:spacing w:line="480" w:lineRule="auto"/>
        <w:rPr>
          <w:rFonts w:ascii="Times New Roman" w:cs="Times New Roman" w:hAnsi="Times New Roman"/>
          <w:sz w:val="24"/>
          <w:szCs w:val="24"/>
        </w:rPr>
      </w:pPr>
    </w:p>
    <w:p xmlns:wp14="http://schemas.microsoft.com/office/word/2010/wordml" w:rsidR="00D24076" w:rsidRDefault="00D24076" w14:paraId="41C8F396" w:rsidP="00D24076" wp14:noSpellErr="1" wp14:textId="77777777">
      <w:pPr>
        <w:jc w:val="center"/>
        <w:spacing w:line="480" w:lineRule="auto"/>
        <w:rPr>
          <w:rFonts w:ascii="Times New Roman" w:cs="Times New Roman" w:hAnsi="Times New Roman"/>
          <w:sz w:val="24"/>
          <w:szCs w:val="24"/>
        </w:rPr>
      </w:pPr>
    </w:p>
    <w:p w:rsidR="0AEF2A59" w:rsidRDefault="0AEF2A59" w14:paraId="584FA4E8" w14:textId="2DBAFBEB" w:rsidP="0AEF2A59">
      <w:pPr>
        <w:pStyle w:val="Normal"/>
        <w:jc w:val="center"/>
        <w:rPr>
          <w:rFonts w:ascii="Times New Roman" w:cs="Times New Roman" w:hAnsi="Times New Roman"/>
          <w:sz w:val="24"/>
          <w:szCs w:val="24"/>
        </w:rPr>
      </w:pPr>
    </w:p>
    <w:p w:rsidR="0AEF2A59" w:rsidRDefault="0AEF2A59" w14:paraId="33454233" w14:textId="71D8B5C3" w:rsidP="0AEF2A59">
      <w:pPr>
        <w:pStyle w:val="Normal"/>
        <w:jc w:val="center"/>
        <w:rPr>
          <w:rFonts w:ascii="Times New Roman" w:cs="Times New Roman" w:hAnsi="Times New Roman"/>
          <w:sz w:val="24"/>
          <w:szCs w:val="24"/>
        </w:rPr>
      </w:pPr>
    </w:p>
    <w:p w:rsidR="0AEF2A59" w:rsidRDefault="0AEF2A59" w14:paraId="29310128" w14:textId="014FA984" w:rsidP="0AEF2A59">
      <w:pPr>
        <w:pStyle w:val="Normal"/>
        <w:jc w:val="center"/>
        <w:rPr>
          <w:rFonts w:ascii="Times New Roman" w:cs="Times New Roman" w:hAnsi="Times New Roman"/>
          <w:sz w:val="24"/>
          <w:szCs w:val="24"/>
        </w:rPr>
      </w:pPr>
    </w:p>
    <w:p w:rsidR="0AEF2A59" w:rsidRDefault="0AEF2A59" w14:paraId="02D6400B" w14:textId="0927986F" w:rsidP="0AEF2A59">
      <w:pPr>
        <w:pStyle w:val="Normal"/>
        <w:jc w:val="center"/>
        <w:rPr>
          <w:rFonts w:ascii="Times New Roman" w:cs="Times New Roman" w:hAnsi="Times New Roman"/>
          <w:sz w:val="24"/>
          <w:szCs w:val="24"/>
        </w:rPr>
      </w:pPr>
    </w:p>
    <w:p w:rsidR="0AEF2A59" w:rsidRDefault="0AEF2A59" w14:paraId="336D34DF" w14:textId="78E24BA2" w:rsidP="0AEF2A59">
      <w:pPr>
        <w:pStyle w:val="Normal"/>
        <w:jc w:val="center"/>
        <w:rPr>
          <w:rFonts w:ascii="Times New Roman" w:cs="Times New Roman" w:hAnsi="Times New Roman"/>
          <w:sz w:val="24"/>
          <w:szCs w:val="24"/>
        </w:rPr>
      </w:pPr>
    </w:p>
    <w:p w:rsidR="0AEF2A59" w:rsidRDefault="0AEF2A59" w14:paraId="35B6B16A" w14:textId="261D756E" w:rsidP="0AEF2A59">
      <w:pPr>
        <w:pStyle w:val="Normal"/>
        <w:jc w:val="center"/>
        <w:rPr>
          <w:rFonts w:ascii="Times New Roman" w:cs="Times New Roman" w:hAnsi="Times New Roman"/>
          <w:sz w:val="24"/>
          <w:szCs w:val="24"/>
        </w:rPr>
      </w:pPr>
    </w:p>
    <w:p w:rsidR="0AEF2A59" w:rsidRDefault="0AEF2A59" w14:paraId="1DAAF065" w14:textId="2263E00D" w:rsidP="0AEF2A59">
      <w:pPr>
        <w:pStyle w:val="Normal"/>
        <w:jc w:val="center"/>
        <w:rPr>
          <w:rFonts w:ascii="Times New Roman" w:cs="Times New Roman" w:hAnsi="Times New Roman"/>
          <w:sz w:val="24"/>
          <w:szCs w:val="24"/>
        </w:rPr>
      </w:pPr>
    </w:p>
    <w:p w:rsidR="0AEF2A59" w:rsidRDefault="0AEF2A59" w14:paraId="6D990C09" w14:textId="77E0D64B" w:rsidP="0AEF2A59">
      <w:pPr>
        <w:pStyle w:val="Normal"/>
        <w:jc w:val="center"/>
        <w:rPr>
          <w:rFonts w:ascii="Times New Roman" w:cs="Times New Roman" w:hAnsi="Times New Roman"/>
          <w:sz w:val="24"/>
          <w:szCs w:val="24"/>
        </w:rPr>
      </w:pPr>
    </w:p>
    <w:p w:rsidR="0AEF2A59" w:rsidRDefault="0AEF2A59" w14:paraId="4524AD74" w14:textId="20DE15D1" w:rsidP="0AEF2A59">
      <w:pPr>
        <w:pStyle w:val="Normal"/>
        <w:jc w:val="center"/>
        <w:rPr>
          <w:rFonts w:ascii="Times New Roman" w:cs="Times New Roman" w:hAnsi="Times New Roman"/>
          <w:sz w:val="24"/>
          <w:szCs w:val="24"/>
        </w:rPr>
      </w:pPr>
    </w:p>
    <w:p w:rsidR="0AEF2A59" w:rsidRDefault="0AEF2A59" w14:paraId="1FC6ECA3" w14:textId="120682E1" w:rsidP="0AEF2A59">
      <w:pPr>
        <w:pStyle w:val="Normal"/>
        <w:jc w:val="center"/>
        <w:rPr>
          <w:rFonts w:ascii="Times New Roman" w:cs="Times New Roman" w:hAnsi="Times New Roman"/>
          <w:sz w:val="24"/>
          <w:szCs w:val="24"/>
        </w:rPr>
      </w:pPr>
    </w:p>
    <w:p w:rsidR="0AEF2A59" w:rsidRDefault="0AEF2A59" w14:paraId="19F1F402" w14:textId="7D4119DE" w:rsidP="0AEF2A59">
      <w:pPr>
        <w:pStyle w:val="Normal"/>
        <w:jc w:val="center"/>
        <w:rPr>
          <w:rFonts w:ascii="Times New Roman" w:cs="Times New Roman" w:hAnsi="Times New Roman"/>
          <w:sz w:val="24"/>
          <w:szCs w:val="24"/>
        </w:rPr>
      </w:pPr>
    </w:p>
    <w:p w:rsidR="0AEF2A59" w:rsidRDefault="0AEF2A59" w14:paraId="46D5E3CD" w14:textId="0EADB571" w:rsidP="0AEF2A59">
      <w:pPr>
        <w:pStyle w:val="Normal"/>
        <w:jc w:val="center"/>
        <w:rPr>
          <w:rFonts w:ascii="Times New Roman" w:cs="Times New Roman" w:hAnsi="Times New Roman"/>
          <w:sz w:val="24"/>
          <w:szCs w:val="24"/>
        </w:rPr>
      </w:pPr>
    </w:p>
    <w:p xmlns:wp14="http://schemas.microsoft.com/office/word/2010/wordml" w:rsidR="00D24076" w:rsidRDefault="00BA6D38" w14:paraId="0FB6B4DE" w:rsidP="0AEF2A59" w:rsidRPr="00D24076" wp14:textId="1E7800CF">
      <w:pPr>
        <w:pStyle w:val="Normal"/>
        <w:jc w:val="center"/>
        <w:spacing w:line="480" w:lineRule="auto"/>
        <w:rPr>
          <w:rFonts w:ascii="Times New Roman" w:cs="Times New Roman" w:hAnsi="Times New Roman"/>
          <w:sz w:val="24"/>
          <w:szCs w:val="24"/>
        </w:rPr>
      </w:pPr>
      <w:r w:rsidR="00BA6D38" w:rsidRPr="0AEF2A59">
        <w:rPr>
          <w:rFonts w:ascii="Times New Roman" w:cs="Times New Roman" w:hAnsi="Times New Roman"/>
          <w:sz w:val="24"/>
          <w:szCs w:val="24"/>
        </w:rPr>
        <w:t>Student</w:t>
      </w:r>
      <w:r w:rsidR="023EDE2F" w:rsidRPr="0AEF2A59">
        <w:rPr>
          <w:rFonts w:ascii="Times New Roman" w:cs="Times New Roman" w:hAnsi="Times New Roman"/>
          <w:sz w:val="24"/>
          <w:szCs w:val="24"/>
        </w:rPr>
        <w:t>: Izabela Filipek</w:t>
      </w:r>
    </w:p>
    <w:p xmlns:wp14="http://schemas.microsoft.com/office/word/2010/wordml" w:rsidR="00D24076" w:rsidRDefault="00BA6D38" w14:paraId="6DCC978F" w:rsidP="00D24076" w:rsidRPr="00D24076" wp14:textId="513E0528">
      <w:pPr>
        <w:jc w:val="center"/>
        <w:spacing w:line="480" w:lineRule="auto"/>
        <w:rPr>
          <w:rFonts w:ascii="Times New Roman" w:cs="Times New Roman" w:hAnsi="Times New Roman"/>
          <w:sz w:val="24"/>
          <w:szCs w:val="24"/>
        </w:rPr>
      </w:pPr>
      <w:r w:rsidR="00BA6D38" w:rsidRPr="0AEF2A59">
        <w:rPr>
          <w:rFonts w:ascii="Times New Roman" w:cs="Times New Roman" w:hAnsi="Times New Roman"/>
          <w:sz w:val="24"/>
          <w:szCs w:val="24"/>
        </w:rPr>
        <w:t>ID number</w:t>
      </w:r>
      <w:r w:rsidR="619150C7" w:rsidRPr="0AEF2A59">
        <w:rPr>
          <w:rFonts w:ascii="Times New Roman" w:cs="Times New Roman" w:hAnsi="Times New Roman"/>
          <w:sz w:val="24"/>
          <w:szCs w:val="24"/>
        </w:rPr>
        <w:t>: 2209778</w:t>
      </w:r>
    </w:p>
    <w:p xmlns:wp14="http://schemas.microsoft.com/office/word/2010/wordml" w:rsidR="00D24076" w:rsidRDefault="00BA6D38" w14:paraId="48251AFB" w:rsidP="00D24076" w:rsidRPr="00D24076" wp14:noSpellErr="1" wp14:textId="77777777">
      <w:pPr>
        <w:jc w:val="center"/>
        <w:spacing w:line="480" w:lineRule="auto"/>
        <w:rPr>
          <w:rFonts w:ascii="Times New Roman" w:cs="Times New Roman" w:hAnsi="Times New Roman"/>
          <w:sz w:val="24"/>
          <w:szCs w:val="24"/>
        </w:rPr>
      </w:pPr>
      <w:r w:rsidR="00BA6D38" w:rsidRPr="0AEF2A59">
        <w:rPr>
          <w:rFonts w:ascii="Times New Roman" w:cs="Times New Roman" w:hAnsi="Times New Roman"/>
          <w:sz w:val="24"/>
          <w:szCs w:val="24"/>
        </w:rPr>
        <w:t>The module title: Entrepreneurship BMIH5001</w:t>
      </w:r>
    </w:p>
    <w:p xmlns:wp14="http://schemas.microsoft.com/office/word/2010/wordml" w:rsidR="00D24076" w:rsidRDefault="00BA6D38" w14:paraId="7685C6CA" w:rsidP="00D24076" w:rsidRPr="00D24076" wp14:textId="06B7C6B3">
      <w:pPr>
        <w:jc w:val="center"/>
        <w:spacing w:line="480" w:lineRule="auto"/>
        <w:rPr>
          <w:rFonts w:ascii="Times New Roman" w:cs="Times New Roman" w:hAnsi="Times New Roman"/>
          <w:sz w:val="24"/>
          <w:szCs w:val="24"/>
        </w:rPr>
      </w:pPr>
      <w:r w:rsidR="00BA6D38" w:rsidRPr="0AEF2A59">
        <w:rPr>
          <w:rFonts w:ascii="Times New Roman" w:cs="Times New Roman" w:hAnsi="Times New Roman"/>
          <w:sz w:val="24"/>
          <w:szCs w:val="24"/>
        </w:rPr>
        <w:t>Lecturer</w:t>
      </w:r>
      <w:r w:rsidR="5BFCE419" w:rsidRPr="0AEF2A59">
        <w:rPr>
          <w:rFonts w:ascii="Times New Roman" w:cs="Times New Roman" w:hAnsi="Times New Roman"/>
          <w:sz w:val="24"/>
          <w:szCs w:val="24"/>
        </w:rPr>
        <w:t xml:space="preserve">: Chris </w:t>
      </w:r>
      <w:r w:rsidR="203635F9" w:rsidRPr="0AEF2A59">
        <w:rPr>
          <w:rFonts w:ascii="Times New Roman" w:cs="Times New Roman" w:hAnsi="Times New Roman"/>
          <w:sz w:val="24"/>
          <w:szCs w:val="24"/>
        </w:rPr>
        <w:t xml:space="preserve">Wilkin </w:t>
      </w:r>
    </w:p>
    <w:p xmlns:wp14="http://schemas.microsoft.com/office/word/2010/wordml" w:rsidR="00D24076" w:rsidRDefault="00D24076" w14:paraId="0E27B00A" w:rsidP="00D24076" w:rsidRPr="00D24076" wp14:noSpellErr="1" wp14:textId="77777777">
      <w:pPr>
        <w:jc w:val="center"/>
        <w:spacing w:line="480" w:lineRule="auto"/>
        <w:rPr>
          <w:rFonts w:ascii="Times New Roman" w:cs="Times New Roman" w:hAnsi="Times New Roman"/>
          <w:sz w:val="24"/>
          <w:szCs w:val="24"/>
        </w:rPr>
      </w:pPr>
    </w:p>
    <w:p xmlns:wp14="http://schemas.microsoft.com/office/word/2010/wordml" w:rsidR="00D24076" w:rsidRDefault="00D24076" w14:paraId="60061E4C" w:rsidP="00D24076" w:rsidRPr="00D24076" wp14:noSpellErr="1" wp14:textId="77777777">
      <w:pPr>
        <w:spacing w:line="480" w:lineRule="auto"/>
        <w:rPr>
          <w:rFonts w:ascii="Times New Roman" w:cs="Times New Roman" w:hAnsi="Times New Roman"/>
          <w:sz w:val="24"/>
          <w:szCs w:val="24"/>
        </w:rPr>
      </w:pPr>
    </w:p>
    <w:p xmlns:wp14="http://schemas.microsoft.com/office/word/2010/wordml" w:rsidR="00D24076" w:rsidRDefault="00D24076" w14:paraId="44EAFD9C" w:rsidP="00D24076" wp14:noSpellErr="1" wp14:textId="77777777">
      <w:pPr>
        <w:ind w:firstLine="720"/>
        <w:spacing w:line="480" w:lineRule="auto"/>
        <w:rPr>
          <w:rFonts w:ascii="Times New Roman" w:cs="Times New Roman" w:hAnsi="Times New Roman"/>
          <w:sz w:val="24"/>
          <w:szCs w:val="24"/>
        </w:rPr>
      </w:pPr>
    </w:p>
    <w:p xmlns:wp14="http://schemas.microsoft.com/office/word/2010/wordml" w:rsidR="00D24076" w:rsidRDefault="00D24076" w14:paraId="4B94D5A5" w:rsidP="00D24076" wp14:noSpellErr="1" wp14:textId="77777777">
      <w:pPr>
        <w:ind w:firstLine="720"/>
        <w:spacing w:line="480" w:lineRule="auto"/>
        <w:rPr>
          <w:rFonts w:ascii="Times New Roman" w:cs="Times New Roman" w:hAnsi="Times New Roman"/>
          <w:sz w:val="24"/>
          <w:szCs w:val="24"/>
        </w:rPr>
      </w:pPr>
    </w:p>
    <w:p xmlns:wp14="http://schemas.microsoft.com/office/word/2010/wordml" w:rsidR="00D24076" w:rsidRDefault="00BA6D38" w14:paraId="660ABA2D" w:rsidP="0AEF2A59" w:rsidRPr="00D24076" wp14:textId="748552D2">
      <w:pPr>
        <w:jc w:val="center"/>
        <w:spacing w:line="480" w:lineRule="auto"/>
        <w:rPr>
          <w:bCs w:val="1"/>
          <w:b/>
          <w:rFonts w:ascii="Times New Roman" w:cs="Times New Roman" w:eastAsia="Times New Roman" w:hAnsi="Times New Roman"/>
          <w:sz w:val="28"/>
          <w:szCs w:val="28"/>
        </w:rPr>
      </w:pPr>
    </w:p>
    <w:p xmlns:wp14="http://schemas.microsoft.com/office/word/2010/wordml" w:rsidR="00D24076" w:rsidRDefault="00BA6D38" w14:paraId="56D02D58" w:rsidP="0AEF2A59" w:rsidRPr="00D24076" wp14:textId="03C7D087">
      <w:pPr>
        <w:jc w:val="center"/>
        <w:spacing w:line="480" w:lineRule="auto"/>
        <w:rPr>
          <w:bCs w:val="1"/>
          <w:b/>
          <w:rFonts w:ascii="Times New Roman" w:cs="Times New Roman" w:eastAsia="Times New Roman" w:hAnsi="Times New Roman"/>
          <w:sz w:val="28"/>
          <w:szCs w:val="28"/>
        </w:rPr>
      </w:pPr>
      <w:r>
        <w:rPr>
          <w:b/>
          <w:rFonts w:ascii="Times New Roman"/>
          <w:sz w:val="28"/>
        </w:rPr>
        <w:t>A business proposal for an Arabic coffee shop</w:t>
      </w:r>
    </w:p>
    <w:p xmlns:wp14="http://schemas.microsoft.com/office/word/2010/wordml" w:rsidR="00F021E2" w:rsidRDefault="00BA6D38" w14:paraId="58C11C06" w:rsidP="0AEF2A59" w:rsidRPr="00D24076" wp14:noSpellErr="1" wp14:textId="77777777">
      <w:pPr>
        <w:jc w:val="both"/>
        <w:ind w:firstLine="720"/>
        <w:spacing w:line="480" w:lineRule="auto"/>
        <w:rPr>
          <w:rFonts w:ascii="Times New Roman" w:cs="Times New Roman" w:hAnsi="Times New Roman"/>
          <w:sz w:val="24"/>
          <w:szCs w:val="24"/>
        </w:rPr>
      </w:pPr>
      <w:r w:rsidR="00BA6D38" w:rsidRPr="0AEF2A59">
        <w:rPr>
          <w:rFonts w:ascii="Times New Roman" w:cs="Times New Roman" w:hAnsi="Times New Roman"/>
          <w:sz w:val="24"/>
          <w:szCs w:val="24"/>
        </w:rPr>
        <w:t>The hospitality indust</w:t>
      </w:r>
      <w:r w:rsidR="002422C7" w:rsidRPr="0AEF2A59">
        <w:rPr>
          <w:rFonts w:ascii="Times New Roman" w:cs="Times New Roman" w:hAnsi="Times New Roman"/>
          <w:sz w:val="24"/>
          <w:szCs w:val="24"/>
        </w:rPr>
        <w:t>r</w:t>
      </w:r>
      <w:r w:rsidR="00BA6D38" w:rsidRPr="0AEF2A59">
        <w:rPr>
          <w:rFonts w:ascii="Times New Roman" w:cs="Times New Roman" w:hAnsi="Times New Roman"/>
          <w:sz w:val="24"/>
          <w:szCs w:val="24"/>
        </w:rPr>
        <w:t xml:space="preserve">y, tasked with ensuring </w:t>
      </w:r>
      <w:r w:rsidR="00BA6D38" w:rsidRPr="0AEF2A59">
        <w:rPr>
          <w:rFonts w:ascii="Times New Roman" w:cs="Times New Roman" w:hAnsi="Times New Roman"/>
          <w:sz w:val="24"/>
          <w:szCs w:val="24"/>
        </w:rPr>
        <w:t>persons</w:t>
      </w:r>
      <w:r w:rsidR="00BA6D38" w:rsidRPr="0AEF2A59">
        <w:rPr>
          <w:rFonts w:ascii="Times New Roman" w:cs="Times New Roman" w:hAnsi="Times New Roman"/>
          <w:sz w:val="24"/>
          <w:szCs w:val="24"/>
        </w:rPr>
        <w:t xml:space="preserve"> away from </w:t>
      </w:r>
      <w:r w:rsidR="002422C7" w:rsidRPr="0AEF2A59">
        <w:rPr>
          <w:rFonts w:ascii="Times New Roman" w:cs="Times New Roman" w:hAnsi="Times New Roman"/>
          <w:sz w:val="24"/>
          <w:szCs w:val="24"/>
        </w:rPr>
        <w:t xml:space="preserve">home feel welcomed </w:t>
      </w:r>
      <w:r w:rsidR="00BA6D38" w:rsidRPr="0AEF2A59">
        <w:rPr>
          <w:rFonts w:ascii="Times New Roman" w:cs="Times New Roman" w:hAnsi="Times New Roman"/>
          <w:sz w:val="24"/>
          <w:szCs w:val="24"/>
        </w:rPr>
        <w:t xml:space="preserve">and their distinct needs met, significantly contributes to economies worldwide. This service provision sector has been constantly evolving, with the </w:t>
      </w:r>
      <w:r w:rsidR="002422C7" w:rsidRPr="0AEF2A59">
        <w:rPr>
          <w:rFonts w:ascii="Times New Roman" w:cs="Times New Roman" w:hAnsi="Times New Roman"/>
          <w:sz w:val="24"/>
          <w:szCs w:val="24"/>
        </w:rPr>
        <w:t>landsc</w:t>
      </w:r>
      <w:r w:rsidR="00BA6D38" w:rsidRPr="0AEF2A59">
        <w:rPr>
          <w:rFonts w:ascii="Times New Roman" w:cs="Times New Roman" w:hAnsi="Times New Roman"/>
          <w:sz w:val="24"/>
          <w:szCs w:val="24"/>
        </w:rPr>
        <w:t>a</w:t>
      </w:r>
      <w:r w:rsidR="002422C7" w:rsidRPr="0AEF2A59">
        <w:rPr>
          <w:rFonts w:ascii="Times New Roman" w:cs="Times New Roman" w:hAnsi="Times New Roman"/>
          <w:sz w:val="24"/>
          <w:szCs w:val="24"/>
        </w:rPr>
        <w:t>p</w:t>
      </w:r>
      <w:r w:rsidR="00BA6D38" w:rsidRPr="0AEF2A59">
        <w:rPr>
          <w:rFonts w:ascii="Times New Roman" w:cs="Times New Roman" w:hAnsi="Times New Roman"/>
          <w:sz w:val="24"/>
          <w:szCs w:val="24"/>
        </w:rPr>
        <w:t xml:space="preserve">e marking </w:t>
      </w:r>
      <w:r w:rsidR="002422C7" w:rsidRPr="0AEF2A59">
        <w:rPr>
          <w:rFonts w:ascii="Times New Roman" w:cs="Times New Roman" w:hAnsi="Times New Roman"/>
          <w:sz w:val="24"/>
          <w:szCs w:val="24"/>
        </w:rPr>
        <w:t>high com</w:t>
      </w:r>
      <w:r w:rsidR="00BA6D38" w:rsidRPr="0AEF2A59">
        <w:rPr>
          <w:rFonts w:ascii="Times New Roman" w:cs="Times New Roman" w:hAnsi="Times New Roman"/>
          <w:sz w:val="24"/>
          <w:szCs w:val="24"/>
        </w:rPr>
        <w:t xml:space="preserve">petition as corporations strive for </w:t>
      </w:r>
      <w:r w:rsidR="00BA6D38" w:rsidRPr="0AEF2A59">
        <w:rPr>
          <w:rFonts w:ascii="Times New Roman" w:cs="Times New Roman" w:hAnsi="Times New Roman"/>
          <w:sz w:val="24"/>
          <w:szCs w:val="24"/>
        </w:rPr>
        <w:t>maximum</w:t>
      </w:r>
      <w:r w:rsidR="00BA6D38" w:rsidRPr="0AEF2A59">
        <w:rPr>
          <w:rFonts w:ascii="Times New Roman" w:cs="Times New Roman" w:hAnsi="Times New Roman"/>
          <w:sz w:val="24"/>
          <w:szCs w:val="24"/>
        </w:rPr>
        <w:t xml:space="preserve"> positive </w:t>
      </w:r>
      <w:r w:rsidR="002422C7" w:rsidRPr="0AEF2A59">
        <w:rPr>
          <w:rFonts w:ascii="Times New Roman" w:cs="Times New Roman" w:hAnsi="Times New Roman"/>
          <w:sz w:val="24"/>
          <w:szCs w:val="24"/>
        </w:rPr>
        <w:t>customer</w:t>
      </w:r>
      <w:r w:rsidR="00BA6D38" w:rsidRPr="0AEF2A59">
        <w:rPr>
          <w:rFonts w:ascii="Times New Roman" w:cs="Times New Roman" w:hAnsi="Times New Roman"/>
          <w:sz w:val="24"/>
          <w:szCs w:val="24"/>
        </w:rPr>
        <w:t xml:space="preserve"> experience and loyalty. For this assignment, our grou</w:t>
      </w:r>
      <w:r w:rsidR="002422C7" w:rsidRPr="0AEF2A59">
        <w:rPr>
          <w:rFonts w:ascii="Times New Roman" w:cs="Times New Roman" w:hAnsi="Times New Roman"/>
          <w:sz w:val="24"/>
          <w:szCs w:val="24"/>
        </w:rPr>
        <w:t>p</w:t>
      </w:r>
      <w:r w:rsidR="00BA6D38" w:rsidRPr="0AEF2A59">
        <w:rPr>
          <w:rFonts w:ascii="Times New Roman" w:cs="Times New Roman" w:hAnsi="Times New Roman"/>
          <w:sz w:val="24"/>
          <w:szCs w:val="24"/>
        </w:rPr>
        <w:t xml:space="preserve"> chose to develop a Business Model Canvas for an Arabic coffee shop whose main products are beverages and snacks relating to Arabic cuisine and an interaction medium for Ara</w:t>
      </w:r>
      <w:r w:rsidR="002422C7" w:rsidRPr="0AEF2A59">
        <w:rPr>
          <w:rFonts w:ascii="Times New Roman" w:cs="Times New Roman" w:hAnsi="Times New Roman"/>
          <w:sz w:val="24"/>
          <w:szCs w:val="24"/>
        </w:rPr>
        <w:t>b</w:t>
      </w:r>
      <w:r w:rsidR="00BA6D38" w:rsidRPr="0AEF2A59">
        <w:rPr>
          <w:rFonts w:ascii="Times New Roman" w:cs="Times New Roman" w:hAnsi="Times New Roman"/>
          <w:sz w:val="24"/>
          <w:szCs w:val="24"/>
        </w:rPr>
        <w:t xml:space="preserve">ic culture such as music and not limited to belly dances. This essay will expound on our </w:t>
      </w:r>
      <w:r w:rsidR="008208C5" w:rsidRPr="0AEF2A59">
        <w:rPr>
          <w:rFonts w:ascii="Times New Roman" w:cs="Times New Roman" w:hAnsi="Times New Roman"/>
          <w:sz w:val="24"/>
          <w:szCs w:val="24"/>
        </w:rPr>
        <w:t xml:space="preserve">hospitality business concept, giving justification for all the sections of the </w:t>
      </w:r>
      <w:r w:rsidR="002422C7" w:rsidRPr="0AEF2A59">
        <w:rPr>
          <w:rFonts w:ascii="Times New Roman" w:cs="Times New Roman" w:hAnsi="Times New Roman"/>
          <w:sz w:val="24"/>
          <w:szCs w:val="24"/>
        </w:rPr>
        <w:t>business</w:t>
      </w:r>
      <w:r w:rsidR="008208C5" w:rsidRPr="0AEF2A59">
        <w:rPr>
          <w:rFonts w:ascii="Times New Roman" w:cs="Times New Roman" w:hAnsi="Times New Roman"/>
          <w:sz w:val="24"/>
          <w:szCs w:val="24"/>
        </w:rPr>
        <w:t xml:space="preserve"> proposal. Moreover, it will </w:t>
      </w:r>
      <w:r w:rsidR="008208C5" w:rsidRPr="0AEF2A59">
        <w:rPr>
          <w:rFonts w:ascii="Times New Roman" w:cs="Times New Roman" w:hAnsi="Times New Roman"/>
          <w:sz w:val="24"/>
          <w:szCs w:val="24"/>
        </w:rPr>
        <w:t>utilize</w:t>
      </w:r>
      <w:r w:rsidR="008208C5" w:rsidRPr="0AEF2A59">
        <w:rPr>
          <w:rFonts w:ascii="Times New Roman" w:cs="Times New Roman" w:hAnsi="Times New Roman"/>
          <w:sz w:val="24"/>
          <w:szCs w:val="24"/>
        </w:rPr>
        <w:t xml:space="preserve"> examples and existing literature to explain the decisions for this business concept.</w:t>
      </w:r>
    </w:p>
    <w:p xmlns:wp14="http://schemas.microsoft.com/office/word/2010/wordml" w:rsidR="008208C5" w:rsidRDefault="00BA6D38" w14:paraId="277EAB40" w:rsidP="0AEF2A59" w:rsidRPr="00D24076" wp14:noSpellErr="1" wp14:textId="77777777">
      <w:pPr>
        <w:jc w:val="both"/>
        <w:ind w:left="2880"/>
        <w:ind w:firstLine="720"/>
        <w:spacing w:line="480" w:lineRule="auto"/>
        <w:rPr>
          <w:bCs w:val="1"/>
          <w:b/>
          <w:rFonts w:ascii="Times New Roman" w:cs="Times New Roman" w:hAnsi="Times New Roman"/>
          <w:sz w:val="24"/>
          <w:szCs w:val="24"/>
        </w:rPr>
      </w:pPr>
      <w:r w:rsidR="00BA6D38" w:rsidRPr="0AEF2A59">
        <w:rPr>
          <w:bCs w:val="1"/>
          <w:b/>
          <w:sz w:val="24"/>
          <w:szCs w:val="24"/>
        </w:rPr>
        <w:t>The concept</w:t>
      </w:r>
    </w:p>
    <w:p xmlns:wp14="http://schemas.microsoft.com/office/word/2010/wordml" w:rsidR="008208C5" w:rsidRDefault="00BA6D38" w14:paraId="098E0DE8" w:rsidP="0AEF2A59" w:rsidRPr="00D24076" wp14:noSpellErr="1" wp14:textId="77777777">
      <w:pPr>
        <w:jc w:val="both"/>
        <w:ind w:firstLine="720"/>
        <w:spacing w:line="480" w:lineRule="auto"/>
        <w:rPr>
          <w:rFonts w:ascii="Times New Roman" w:cs="Times New Roman" w:hAnsi="Times New Roman"/>
          <w:sz w:val="24"/>
          <w:szCs w:val="24"/>
        </w:rPr>
      </w:pPr>
      <w:r w:rsidR="00BA6D38" w:rsidRPr="0AEF2A59">
        <w:rPr>
          <w:rFonts w:ascii="Times New Roman" w:cs="Times New Roman" w:hAnsi="Times New Roman"/>
          <w:sz w:val="24"/>
          <w:szCs w:val="24"/>
        </w:rPr>
        <w:t xml:space="preserve">Aiming for a hospitality venture incorporating creativity, innovation, and unique </w:t>
      </w:r>
      <w:r w:rsidR="00BA6D38" w:rsidRPr="0AEF2A59">
        <w:rPr>
          <w:rFonts w:ascii="Times New Roman" w:cs="Times New Roman" w:hAnsi="Times New Roman"/>
          <w:sz w:val="24"/>
          <w:szCs w:val="24"/>
        </w:rPr>
        <w:t>immersiveness</w:t>
      </w:r>
      <w:r w:rsidR="00BA6D38" w:rsidRPr="0AEF2A59">
        <w:rPr>
          <w:rFonts w:ascii="Times New Roman" w:cs="Times New Roman" w:hAnsi="Times New Roman"/>
          <w:sz w:val="24"/>
          <w:szCs w:val="24"/>
        </w:rPr>
        <w:t>, an Ara</w:t>
      </w:r>
      <w:r w:rsidR="00DB63A8" w:rsidRPr="0AEF2A59">
        <w:rPr>
          <w:rFonts w:ascii="Times New Roman" w:cs="Times New Roman" w:hAnsi="Times New Roman"/>
          <w:sz w:val="24"/>
          <w:szCs w:val="24"/>
        </w:rPr>
        <w:t>b</w:t>
      </w:r>
      <w:r w:rsidR="00BA6D38" w:rsidRPr="0AEF2A59">
        <w:rPr>
          <w:rFonts w:ascii="Times New Roman" w:cs="Times New Roman" w:hAnsi="Times New Roman"/>
          <w:sz w:val="24"/>
          <w:szCs w:val="24"/>
        </w:rPr>
        <w:t>ic culture coffee s</w:t>
      </w:r>
      <w:r w:rsidR="00DB63A8" w:rsidRPr="0AEF2A59">
        <w:rPr>
          <w:rFonts w:ascii="Times New Roman" w:cs="Times New Roman" w:hAnsi="Times New Roman"/>
          <w:sz w:val="24"/>
          <w:szCs w:val="24"/>
        </w:rPr>
        <w:t>hop</w:t>
      </w:r>
      <w:r w:rsidR="00BA6D38" w:rsidRPr="0AEF2A59">
        <w:rPr>
          <w:rFonts w:ascii="Times New Roman" w:cs="Times New Roman" w:hAnsi="Times New Roman"/>
          <w:sz w:val="24"/>
          <w:szCs w:val="24"/>
        </w:rPr>
        <w:t xml:space="preserve"> </w:t>
      </w:r>
      <w:r w:rsidR="00DB63A8" w:rsidRPr="0AEF2A59">
        <w:rPr>
          <w:rFonts w:ascii="Times New Roman" w:cs="Times New Roman" w:hAnsi="Times New Roman"/>
          <w:sz w:val="24"/>
          <w:szCs w:val="24"/>
        </w:rPr>
        <w:t xml:space="preserve">presented itself as the most germane course of action. </w:t>
      </w:r>
      <w:r w:rsidR="00C60F02" w:rsidRPr="0AEF2A59">
        <w:rPr>
          <w:rFonts w:ascii="Times New Roman" w:cs="Times New Roman" w:hAnsi="Times New Roman"/>
          <w:sz w:val="24"/>
          <w:szCs w:val="24"/>
        </w:rPr>
        <w:t xml:space="preserve">We chose this venture as the coffee </w:t>
      </w:r>
      <w:r w:rsidR="00616304" w:rsidRPr="0AEF2A59">
        <w:rPr>
          <w:rFonts w:ascii="Times New Roman" w:cs="Times New Roman" w:hAnsi="Times New Roman"/>
          <w:sz w:val="24"/>
          <w:szCs w:val="24"/>
        </w:rPr>
        <w:t xml:space="preserve">industry has recently noticed a </w:t>
      </w:r>
      <w:r w:rsidR="002422C7" w:rsidRPr="0AEF2A59">
        <w:rPr>
          <w:rFonts w:ascii="Times New Roman" w:cs="Times New Roman" w:hAnsi="Times New Roman"/>
          <w:sz w:val="24"/>
          <w:szCs w:val="24"/>
        </w:rPr>
        <w:t>boom</w:t>
      </w:r>
      <w:r w:rsidR="00616304" w:rsidRPr="0AEF2A59">
        <w:rPr>
          <w:rFonts w:ascii="Times New Roman" w:cs="Times New Roman" w:hAnsi="Times New Roman"/>
          <w:sz w:val="24"/>
          <w:szCs w:val="24"/>
        </w:rPr>
        <w:t xml:space="preserve"> as the consumption of coffee has been </w:t>
      </w:r>
      <w:r w:rsidR="002422C7" w:rsidRPr="0AEF2A59">
        <w:rPr>
          <w:rFonts w:ascii="Times New Roman" w:cs="Times New Roman" w:hAnsi="Times New Roman"/>
          <w:sz w:val="24"/>
          <w:szCs w:val="24"/>
        </w:rPr>
        <w:t>increasing</w:t>
      </w:r>
      <w:r w:rsidR="00616304" w:rsidRPr="0AEF2A59">
        <w:rPr>
          <w:rFonts w:ascii="Times New Roman" w:cs="Times New Roman" w:hAnsi="Times New Roman"/>
          <w:sz w:val="24"/>
          <w:szCs w:val="24"/>
        </w:rPr>
        <w:t xml:space="preserve"> steadily worldwide (Rahardjo et al., 2019). </w:t>
      </w:r>
      <w:r w:rsidR="00C127B6" w:rsidRPr="0AEF2A59">
        <w:rPr>
          <w:rFonts w:ascii="Times New Roman" w:cs="Times New Roman" w:hAnsi="Times New Roman"/>
          <w:sz w:val="24"/>
          <w:szCs w:val="24"/>
        </w:rPr>
        <w:t xml:space="preserve">Jafari-Sadeghi (2020) defines this entrepreneurial motive as opportunity entrepreneurship, which encompasses </w:t>
      </w:r>
      <w:r w:rsidR="00C127B6" w:rsidRPr="0AEF2A59">
        <w:rPr>
          <w:rFonts w:ascii="Times New Roman" w:cs="Times New Roman" w:hAnsi="Times New Roman"/>
          <w:sz w:val="24"/>
          <w:szCs w:val="24"/>
        </w:rPr>
        <w:t>establishing</w:t>
      </w:r>
      <w:r w:rsidR="00C127B6" w:rsidRPr="0AEF2A59">
        <w:rPr>
          <w:rFonts w:ascii="Times New Roman" w:cs="Times New Roman" w:hAnsi="Times New Roman"/>
          <w:sz w:val="24"/>
          <w:szCs w:val="24"/>
        </w:rPr>
        <w:t xml:space="preserve"> businesses and harnessing more lucrative opportunities.</w:t>
      </w:r>
      <w:r w:rsidR="00C127B6" w:rsidRPr="0AEF2A59">
        <w:rPr>
          <w:color w:val="1F1F1F"/>
          <w:sz w:val="24"/>
          <w:szCs w:val="24"/>
        </w:rPr>
        <w:t xml:space="preserve"> </w:t>
      </w:r>
      <w:r w:rsidR="002422C7" w:rsidRPr="0AEF2A59">
        <w:rPr>
          <w:rFonts w:ascii="Times New Roman" w:cs="Times New Roman" w:hAnsi="Times New Roman"/>
          <w:sz w:val="24"/>
          <w:szCs w:val="24"/>
        </w:rPr>
        <w:t>Within</w:t>
      </w:r>
      <w:r w:rsidR="00616304" w:rsidRPr="0AEF2A59">
        <w:rPr>
          <w:rFonts w:ascii="Times New Roman" w:cs="Times New Roman" w:hAnsi="Times New Roman"/>
          <w:sz w:val="24"/>
          <w:szCs w:val="24"/>
        </w:rPr>
        <w:t xml:space="preserve"> this pool of coffee </w:t>
      </w:r>
      <w:r w:rsidR="002422C7" w:rsidRPr="0AEF2A59">
        <w:rPr>
          <w:rFonts w:ascii="Times New Roman" w:cs="Times New Roman" w:hAnsi="Times New Roman"/>
          <w:sz w:val="24"/>
          <w:szCs w:val="24"/>
        </w:rPr>
        <w:t>enthusiasts</w:t>
      </w:r>
      <w:r w:rsidR="00616304" w:rsidRPr="0AEF2A59">
        <w:rPr>
          <w:rFonts w:ascii="Times New Roman" w:cs="Times New Roman" w:hAnsi="Times New Roman"/>
          <w:sz w:val="24"/>
          <w:szCs w:val="24"/>
        </w:rPr>
        <w:t xml:space="preserve">, a </w:t>
      </w:r>
      <w:r w:rsidR="002422C7" w:rsidRPr="0AEF2A59">
        <w:rPr>
          <w:rFonts w:ascii="Times New Roman" w:cs="Times New Roman" w:hAnsi="Times New Roman"/>
          <w:sz w:val="24"/>
          <w:szCs w:val="24"/>
        </w:rPr>
        <w:t>coffee</w:t>
      </w:r>
      <w:r w:rsidR="00616304" w:rsidRPr="0AEF2A59">
        <w:rPr>
          <w:rFonts w:ascii="Times New Roman" w:cs="Times New Roman" w:hAnsi="Times New Roman"/>
          <w:sz w:val="24"/>
          <w:szCs w:val="24"/>
        </w:rPr>
        <w:t xml:space="preserve"> shop business </w:t>
      </w:r>
      <w:r w:rsidR="00616304" w:rsidRPr="0AEF2A59">
        <w:rPr>
          <w:rFonts w:ascii="Times New Roman" w:cs="Times New Roman" w:hAnsi="Times New Roman"/>
          <w:sz w:val="24"/>
          <w:szCs w:val="24"/>
        </w:rPr>
        <w:t>emerges</w:t>
      </w:r>
      <w:r w:rsidR="00616304" w:rsidRPr="0AEF2A59">
        <w:rPr>
          <w:rFonts w:ascii="Times New Roman" w:cs="Times New Roman" w:hAnsi="Times New Roman"/>
          <w:sz w:val="24"/>
          <w:szCs w:val="24"/>
        </w:rPr>
        <w:t xml:space="preserve"> as the best venture to address the needs of multitudes of people and an excellent opportunity to provi</w:t>
      </w:r>
      <w:r w:rsidR="002422C7" w:rsidRPr="0AEF2A59">
        <w:rPr>
          <w:rFonts w:ascii="Times New Roman" w:cs="Times New Roman" w:hAnsi="Times New Roman"/>
          <w:sz w:val="24"/>
          <w:szCs w:val="24"/>
        </w:rPr>
        <w:t>d</w:t>
      </w:r>
      <w:r w:rsidR="00616304" w:rsidRPr="0AEF2A59">
        <w:rPr>
          <w:rFonts w:ascii="Times New Roman" w:cs="Times New Roman" w:hAnsi="Times New Roman"/>
          <w:sz w:val="24"/>
          <w:szCs w:val="24"/>
        </w:rPr>
        <w:t>e this service c</w:t>
      </w:r>
      <w:r w:rsidR="002422C7" w:rsidRPr="0AEF2A59">
        <w:rPr>
          <w:rFonts w:ascii="Times New Roman" w:cs="Times New Roman" w:hAnsi="Times New Roman"/>
          <w:sz w:val="24"/>
          <w:szCs w:val="24"/>
        </w:rPr>
        <w:t>l</w:t>
      </w:r>
      <w:r w:rsidR="00616304" w:rsidRPr="0AEF2A59">
        <w:rPr>
          <w:rFonts w:ascii="Times New Roman" w:cs="Times New Roman" w:hAnsi="Times New Roman"/>
          <w:sz w:val="24"/>
          <w:szCs w:val="24"/>
        </w:rPr>
        <w:t>ose t</w:t>
      </w:r>
      <w:r w:rsidR="002422C7" w:rsidRPr="0AEF2A59">
        <w:rPr>
          <w:rFonts w:ascii="Times New Roman" w:cs="Times New Roman" w:hAnsi="Times New Roman"/>
          <w:sz w:val="24"/>
          <w:szCs w:val="24"/>
        </w:rPr>
        <w:t>o</w:t>
      </w:r>
      <w:r w:rsidR="00616304" w:rsidRPr="0AEF2A59">
        <w:rPr>
          <w:rFonts w:ascii="Times New Roman" w:cs="Times New Roman" w:hAnsi="Times New Roman"/>
          <w:sz w:val="24"/>
          <w:szCs w:val="24"/>
        </w:rPr>
        <w:t xml:space="preserve"> local consumers</w:t>
      </w:r>
      <w:r w:rsidR="00C60F02" w:rsidRPr="0AEF2A59">
        <w:rPr>
          <w:rFonts w:ascii="Times New Roman" w:cs="Times New Roman" w:hAnsi="Times New Roman"/>
          <w:sz w:val="24"/>
          <w:szCs w:val="24"/>
        </w:rPr>
        <w:t>. Our</w:t>
      </w:r>
      <w:r w:rsidR="001110A3" w:rsidRPr="0AEF2A59">
        <w:rPr>
          <w:rFonts w:ascii="Times New Roman" w:cs="Times New Roman" w:hAnsi="Times New Roman"/>
          <w:sz w:val="24"/>
          <w:szCs w:val="24"/>
        </w:rPr>
        <w:t xml:space="preserve"> </w:t>
      </w:r>
      <w:r w:rsidR="002422C7" w:rsidRPr="0AEF2A59">
        <w:rPr>
          <w:rFonts w:ascii="Times New Roman" w:cs="Times New Roman" w:hAnsi="Times New Roman"/>
          <w:sz w:val="24"/>
          <w:szCs w:val="24"/>
        </w:rPr>
        <w:t>business</w:t>
      </w:r>
      <w:r w:rsidR="001110A3" w:rsidRPr="0AEF2A59">
        <w:rPr>
          <w:rFonts w:ascii="Times New Roman" w:cs="Times New Roman" w:hAnsi="Times New Roman"/>
          <w:sz w:val="24"/>
          <w:szCs w:val="24"/>
        </w:rPr>
        <w:t xml:space="preserve"> concept, the </w:t>
      </w:r>
      <w:r w:rsidR="002422C7" w:rsidRPr="0AEF2A59">
        <w:rPr>
          <w:rFonts w:ascii="Times New Roman" w:cs="Times New Roman" w:hAnsi="Times New Roman"/>
          <w:sz w:val="24"/>
          <w:szCs w:val="24"/>
        </w:rPr>
        <w:t>Arabic</w:t>
      </w:r>
      <w:r w:rsidR="001110A3" w:rsidRPr="0AEF2A59">
        <w:rPr>
          <w:rFonts w:ascii="Times New Roman" w:cs="Times New Roman" w:hAnsi="Times New Roman"/>
          <w:sz w:val="24"/>
          <w:szCs w:val="24"/>
        </w:rPr>
        <w:t xml:space="preserve"> coffee shop, transcends the confines of the traditional coffee shop business, as it entails a cultural perspective that exte</w:t>
      </w:r>
      <w:r w:rsidR="002422C7" w:rsidRPr="0AEF2A59">
        <w:rPr>
          <w:rFonts w:ascii="Times New Roman" w:cs="Times New Roman" w:hAnsi="Times New Roman"/>
          <w:sz w:val="24"/>
          <w:szCs w:val="24"/>
        </w:rPr>
        <w:t>nd</w:t>
      </w:r>
      <w:r w:rsidR="001110A3" w:rsidRPr="0AEF2A59">
        <w:rPr>
          <w:rFonts w:ascii="Times New Roman" w:cs="Times New Roman" w:hAnsi="Times New Roman"/>
          <w:sz w:val="24"/>
          <w:szCs w:val="24"/>
        </w:rPr>
        <w:t xml:space="preserve">s beyond serving </w:t>
      </w:r>
      <w:r w:rsidR="002422C7" w:rsidRPr="0AEF2A59">
        <w:rPr>
          <w:rFonts w:ascii="Times New Roman" w:cs="Times New Roman" w:hAnsi="Times New Roman"/>
          <w:sz w:val="24"/>
          <w:szCs w:val="24"/>
        </w:rPr>
        <w:t>beverages</w:t>
      </w:r>
      <w:r w:rsidR="00225552" w:rsidRPr="0AEF2A59">
        <w:rPr>
          <w:rFonts w:ascii="Times New Roman" w:cs="Times New Roman" w:hAnsi="Times New Roman"/>
          <w:sz w:val="24"/>
          <w:szCs w:val="24"/>
        </w:rPr>
        <w:t xml:space="preserve">, aiming </w:t>
      </w:r>
      <w:r w:rsidR="001110A3" w:rsidRPr="0AEF2A59">
        <w:rPr>
          <w:rFonts w:ascii="Times New Roman" w:cs="Times New Roman" w:hAnsi="Times New Roman"/>
          <w:sz w:val="24"/>
          <w:szCs w:val="24"/>
        </w:rPr>
        <w:t xml:space="preserve">to </w:t>
      </w:r>
      <w:r w:rsidR="00137275" w:rsidRPr="0AEF2A59">
        <w:rPr>
          <w:rFonts w:ascii="Times New Roman" w:cs="Times New Roman" w:hAnsi="Times New Roman"/>
          <w:sz w:val="24"/>
          <w:szCs w:val="24"/>
        </w:rPr>
        <w:t xml:space="preserve">invite customers to unravel and relish in the diversity of Arabian traditions. </w:t>
      </w:r>
    </w:p>
    <w:p xmlns:wp14="http://schemas.microsoft.com/office/word/2010/wordml" w:rsidR="00C720FB" w:rsidRDefault="00BA6D38" w14:paraId="42057865" w:rsidP="0AEF2A59" w:rsidRPr="00D24076" wp14:noSpellErr="1" wp14:textId="77777777">
      <w:pPr>
        <w:jc w:val="both"/>
        <w:ind w:left="3600"/>
        <w:ind w:firstLine="720"/>
        <w:spacing w:line="480" w:lineRule="auto"/>
        <w:rPr>
          <w:bCs w:val="1"/>
          <w:b/>
          <w:rFonts w:ascii="Times New Roman" w:cs="Times New Roman" w:hAnsi="Times New Roman"/>
          <w:sz w:val="24"/>
          <w:szCs w:val="24"/>
        </w:rPr>
      </w:pPr>
      <w:r w:rsidR="00BA6D38" w:rsidRPr="0AEF2A59">
        <w:rPr>
          <w:bCs w:val="1"/>
          <w:b/>
          <w:sz w:val="24"/>
          <w:szCs w:val="24"/>
        </w:rPr>
        <w:t>Key partners</w:t>
      </w:r>
    </w:p>
    <w:p xmlns:wp14="http://schemas.microsoft.com/office/word/2010/wordml" w:rsidR="00653F9B" w:rsidRDefault="00BA6D38" w14:paraId="751B3DD3" w:rsidP="0AEF2A59" w:rsidRPr="00D24076" wp14:noSpellErr="1" wp14:textId="77777777">
      <w:pPr>
        <w:jc w:val="both"/>
        <w:ind w:firstLine="720"/>
        <w:spacing w:line="480" w:lineRule="auto"/>
        <w:rPr>
          <w:rFonts w:ascii="Times New Roman" w:cs="Times New Roman" w:hAnsi="Times New Roman"/>
          <w:sz w:val="24"/>
          <w:szCs w:val="24"/>
        </w:rPr>
      </w:pPr>
      <w:r w:rsidR="00BA6D38" w:rsidRPr="0AEF2A59">
        <w:rPr>
          <w:rFonts w:ascii="Times New Roman" w:cs="Times New Roman" w:hAnsi="Times New Roman"/>
          <w:sz w:val="24"/>
          <w:szCs w:val="24"/>
        </w:rPr>
        <w:t xml:space="preserve">Grounded in the basic principles of a business model canvas (BMC), it is vital for a business to partner with </w:t>
      </w:r>
      <w:r w:rsidR="005B4BAB" w:rsidRPr="0AEF2A59">
        <w:rPr>
          <w:rFonts w:ascii="Times New Roman" w:cs="Times New Roman" w:hAnsi="Times New Roman"/>
          <w:sz w:val="24"/>
          <w:szCs w:val="24"/>
        </w:rPr>
        <w:t xml:space="preserve">significant entities to form meaningful relations to </w:t>
      </w:r>
      <w:r w:rsidR="005B4BAB" w:rsidRPr="0AEF2A59">
        <w:rPr>
          <w:rFonts w:ascii="Times New Roman" w:cs="Times New Roman" w:hAnsi="Times New Roman"/>
          <w:sz w:val="24"/>
          <w:szCs w:val="24"/>
        </w:rPr>
        <w:t>facilitate</w:t>
      </w:r>
      <w:r w:rsidR="005B4BAB" w:rsidRPr="0AEF2A59">
        <w:rPr>
          <w:rFonts w:ascii="Times New Roman" w:cs="Times New Roman" w:hAnsi="Times New Roman"/>
          <w:sz w:val="24"/>
          <w:szCs w:val="24"/>
        </w:rPr>
        <w:t xml:space="preserve"> business support</w:t>
      </w:r>
      <w:r w:rsidR="002506DD" w:rsidRPr="0AEF2A59">
        <w:rPr>
          <w:rFonts w:ascii="Times New Roman" w:cs="Times New Roman" w:hAnsi="Times New Roman"/>
          <w:sz w:val="24"/>
          <w:szCs w:val="24"/>
        </w:rPr>
        <w:t xml:space="preserve"> (Burns, 2022)</w:t>
      </w:r>
      <w:r w:rsidR="005B4BAB" w:rsidRPr="0AEF2A59">
        <w:rPr>
          <w:rFonts w:ascii="Times New Roman" w:cs="Times New Roman" w:hAnsi="Times New Roman"/>
          <w:sz w:val="24"/>
          <w:szCs w:val="24"/>
        </w:rPr>
        <w:t xml:space="preserve"> and streamline operations</w:t>
      </w:r>
      <w:r w:rsidR="00FB3C0E" w:rsidRPr="0AEF2A59">
        <w:rPr>
          <w:rFonts w:ascii="Times New Roman" w:cs="Times New Roman" w:hAnsi="Times New Roman"/>
          <w:sz w:val="24"/>
          <w:szCs w:val="24"/>
        </w:rPr>
        <w:t xml:space="preserve"> (</w:t>
      </w:r>
      <w:r w:rsidR="00FB3C0E" w:rsidRPr="0AEF2A59">
        <w:rPr>
          <w:rFonts w:ascii="Times New Roman" w:cs="Times New Roman" w:hAnsi="Times New Roman"/>
          <w:sz w:val="24"/>
          <w:szCs w:val="24"/>
        </w:rPr>
        <w:t>Bytestart</w:t>
      </w:r>
      <w:r w:rsidR="00FB3C0E" w:rsidRPr="0AEF2A59">
        <w:rPr>
          <w:rFonts w:ascii="Times New Roman" w:cs="Times New Roman" w:hAnsi="Times New Roman"/>
          <w:sz w:val="24"/>
          <w:szCs w:val="24"/>
        </w:rPr>
        <w:t>, 2024)</w:t>
      </w:r>
      <w:r w:rsidR="005B4BAB" w:rsidRPr="0AEF2A59">
        <w:rPr>
          <w:rFonts w:ascii="Times New Roman" w:cs="Times New Roman" w:hAnsi="Times New Roman"/>
          <w:sz w:val="24"/>
          <w:szCs w:val="24"/>
        </w:rPr>
        <w:t xml:space="preserve">. Therefore, our business will partner with the local Arab community to ensure that our service authentically reflects the traditions, cultures, and ambiance of Arabia. The local community who lives here will also </w:t>
      </w:r>
      <w:r w:rsidR="00F52327" w:rsidRPr="0AEF2A59">
        <w:rPr>
          <w:rFonts w:ascii="Times New Roman" w:cs="Times New Roman" w:hAnsi="Times New Roman"/>
          <w:sz w:val="24"/>
          <w:szCs w:val="24"/>
        </w:rPr>
        <w:t xml:space="preserve">spread the word about our operations and </w:t>
      </w:r>
      <w:r w:rsidR="005B4BAB" w:rsidRPr="0AEF2A59">
        <w:rPr>
          <w:rFonts w:ascii="Times New Roman" w:cs="Times New Roman" w:hAnsi="Times New Roman"/>
          <w:sz w:val="24"/>
          <w:szCs w:val="24"/>
        </w:rPr>
        <w:t xml:space="preserve">keep us in line, ensuring our concept is credible and appealing. We will also engage with coffee distributors who will aid the distribution </w:t>
      </w:r>
      <w:r w:rsidR="00F52327" w:rsidRPr="0AEF2A59">
        <w:rPr>
          <w:rFonts w:ascii="Times New Roman" w:cs="Times New Roman" w:hAnsi="Times New Roman"/>
          <w:sz w:val="24"/>
          <w:szCs w:val="24"/>
        </w:rPr>
        <w:t xml:space="preserve">of our services and </w:t>
      </w:r>
      <w:r w:rsidR="00F52327" w:rsidRPr="0AEF2A59">
        <w:rPr>
          <w:rFonts w:ascii="Times New Roman" w:cs="Times New Roman" w:hAnsi="Times New Roman"/>
          <w:sz w:val="24"/>
          <w:szCs w:val="24"/>
        </w:rPr>
        <w:t>facilitate</w:t>
      </w:r>
      <w:r w:rsidR="00F52327" w:rsidRPr="0AEF2A59">
        <w:rPr>
          <w:rFonts w:ascii="Times New Roman" w:cs="Times New Roman" w:hAnsi="Times New Roman"/>
          <w:sz w:val="24"/>
          <w:szCs w:val="24"/>
        </w:rPr>
        <w:t xml:space="preserve"> the distribution of raw materials. The business calls for the participation of local farmers, as they will </w:t>
      </w:r>
      <w:r w:rsidR="00F52327" w:rsidRPr="0AEF2A59">
        <w:rPr>
          <w:rFonts w:ascii="Times New Roman" w:cs="Times New Roman" w:hAnsi="Times New Roman"/>
          <w:sz w:val="24"/>
          <w:szCs w:val="24"/>
        </w:rPr>
        <w:t>be responsible for</w:t>
      </w:r>
      <w:r w:rsidR="00F52327" w:rsidRPr="0AEF2A59">
        <w:rPr>
          <w:rFonts w:ascii="Times New Roman" w:cs="Times New Roman" w:hAnsi="Times New Roman"/>
          <w:sz w:val="24"/>
          <w:szCs w:val="24"/>
        </w:rPr>
        <w:t xml:space="preserve"> </w:t>
      </w:r>
      <w:r w:rsidR="00F52327" w:rsidRPr="0AEF2A59">
        <w:rPr>
          <w:rFonts w:ascii="Times New Roman" w:cs="Times New Roman" w:hAnsi="Times New Roman"/>
          <w:sz w:val="24"/>
          <w:szCs w:val="24"/>
        </w:rPr>
        <w:t>providing</w:t>
      </w:r>
      <w:r w:rsidR="00F52327" w:rsidRPr="0AEF2A59">
        <w:rPr>
          <w:rFonts w:ascii="Times New Roman" w:cs="Times New Roman" w:hAnsi="Times New Roman"/>
          <w:sz w:val="24"/>
          <w:szCs w:val="24"/>
        </w:rPr>
        <w:t xml:space="preserve"> raw materials such as milk and dairy alternatives, eggs, and not limited to varieties of coffee beans. </w:t>
      </w:r>
      <w:r w:rsidR="000E3C39" w:rsidRPr="0AEF2A59">
        <w:rPr>
          <w:rFonts w:ascii="Times New Roman" w:cs="Times New Roman" w:hAnsi="Times New Roman"/>
          <w:sz w:val="24"/>
          <w:szCs w:val="24"/>
        </w:rPr>
        <w:t>Last but not least</w:t>
      </w:r>
      <w:r w:rsidR="000E3C39" w:rsidRPr="0AEF2A59">
        <w:rPr>
          <w:rFonts w:ascii="Times New Roman" w:cs="Times New Roman" w:hAnsi="Times New Roman"/>
          <w:sz w:val="24"/>
          <w:szCs w:val="24"/>
        </w:rPr>
        <w:t xml:space="preserve">, a key partnership </w:t>
      </w:r>
      <w:r w:rsidR="000E3C39" w:rsidRPr="0AEF2A59">
        <w:rPr>
          <w:rFonts w:ascii="Times New Roman" w:cs="Times New Roman" w:hAnsi="Times New Roman"/>
          <w:sz w:val="24"/>
          <w:szCs w:val="24"/>
        </w:rPr>
        <w:t>emerges</w:t>
      </w:r>
      <w:r w:rsidR="000E3C39" w:rsidRPr="0AEF2A59">
        <w:rPr>
          <w:rFonts w:ascii="Times New Roman" w:cs="Times New Roman" w:hAnsi="Times New Roman"/>
          <w:sz w:val="24"/>
          <w:szCs w:val="24"/>
        </w:rPr>
        <w:t xml:space="preserve"> in relation </w:t>
      </w:r>
      <w:r w:rsidR="000E3C39" w:rsidRPr="0AEF2A59">
        <w:rPr>
          <w:rFonts w:ascii="Times New Roman" w:cs="Times New Roman" w:hAnsi="Times New Roman"/>
          <w:sz w:val="24"/>
          <w:szCs w:val="24"/>
        </w:rPr>
        <w:t>with</w:t>
      </w:r>
      <w:r w:rsidR="000E3C39" w:rsidRPr="0AEF2A59">
        <w:rPr>
          <w:rFonts w:ascii="Times New Roman" w:cs="Times New Roman" w:hAnsi="Times New Roman"/>
          <w:sz w:val="24"/>
          <w:szCs w:val="24"/>
        </w:rPr>
        <w:t xml:space="preserve"> the workers, who will be </w:t>
      </w:r>
      <w:r w:rsidR="000E3C39" w:rsidRPr="0AEF2A59">
        <w:rPr>
          <w:rFonts w:ascii="Times New Roman" w:cs="Times New Roman" w:hAnsi="Times New Roman"/>
          <w:sz w:val="24"/>
          <w:szCs w:val="24"/>
        </w:rPr>
        <w:t>paid in</w:t>
      </w:r>
      <w:r w:rsidR="000E3C39" w:rsidRPr="0AEF2A59">
        <w:rPr>
          <w:rFonts w:ascii="Times New Roman" w:cs="Times New Roman" w:hAnsi="Times New Roman"/>
          <w:sz w:val="24"/>
          <w:szCs w:val="24"/>
        </w:rPr>
        <w:t xml:space="preserve"> hourly tariffs. </w:t>
      </w:r>
      <w:r w:rsidR="00DD0587" w:rsidRPr="0AEF2A59">
        <w:rPr>
          <w:rFonts w:ascii="Times New Roman" w:cs="Times New Roman" w:hAnsi="Times New Roman"/>
          <w:sz w:val="24"/>
          <w:szCs w:val="24"/>
        </w:rPr>
        <w:t>Forgin</w:t>
      </w:r>
      <w:r w:rsidR="00BA6D38" w:rsidRPr="0AEF2A59">
        <w:rPr>
          <w:rFonts w:ascii="Times New Roman" w:cs="Times New Roman" w:hAnsi="Times New Roman"/>
          <w:sz w:val="24"/>
          <w:szCs w:val="24"/>
        </w:rPr>
        <w:t xml:space="preserve">g these partnerships with local </w:t>
      </w:r>
      <w:r w:rsidR="00DD0587" w:rsidRPr="0AEF2A59">
        <w:rPr>
          <w:rFonts w:ascii="Times New Roman" w:cs="Times New Roman" w:hAnsi="Times New Roman"/>
          <w:sz w:val="24"/>
          <w:szCs w:val="24"/>
        </w:rPr>
        <w:t xml:space="preserve">suppliers will also ensure </w:t>
      </w:r>
      <w:r w:rsidR="00BA6D38" w:rsidRPr="0AEF2A59">
        <w:rPr>
          <w:rFonts w:ascii="Times New Roman" w:cs="Times New Roman" w:hAnsi="Times New Roman"/>
          <w:sz w:val="24"/>
          <w:szCs w:val="24"/>
        </w:rPr>
        <w:t xml:space="preserve">the sourcing of authentic Arabic ingredients, </w:t>
      </w:r>
      <w:r w:rsidR="00D26B54" w:rsidRPr="0AEF2A59">
        <w:rPr>
          <w:rFonts w:ascii="Times New Roman" w:cs="Times New Roman" w:hAnsi="Times New Roman"/>
          <w:sz w:val="24"/>
          <w:szCs w:val="24"/>
        </w:rPr>
        <w:t xml:space="preserve">translated into quality </w:t>
      </w:r>
      <w:r w:rsidR="00BA6D38" w:rsidRPr="0AEF2A59">
        <w:rPr>
          <w:rFonts w:ascii="Times New Roman" w:cs="Times New Roman" w:hAnsi="Times New Roman"/>
          <w:sz w:val="24"/>
          <w:szCs w:val="24"/>
        </w:rPr>
        <w:t xml:space="preserve">and </w:t>
      </w:r>
      <w:r w:rsidR="00BA6D38" w:rsidRPr="0AEF2A59">
        <w:rPr>
          <w:rFonts w:ascii="Times New Roman" w:cs="Times New Roman" w:hAnsi="Times New Roman"/>
          <w:sz w:val="24"/>
          <w:szCs w:val="24"/>
        </w:rPr>
        <w:t>accurate</w:t>
      </w:r>
      <w:r w:rsidR="00BA6D38" w:rsidRPr="0AEF2A59">
        <w:rPr>
          <w:rFonts w:ascii="Times New Roman" w:cs="Times New Roman" w:hAnsi="Times New Roman"/>
          <w:sz w:val="24"/>
          <w:szCs w:val="24"/>
        </w:rPr>
        <w:t xml:space="preserve"> Arabic offerings.</w:t>
      </w:r>
      <w:r w:rsidR="00774C71" w:rsidRPr="0AEF2A59">
        <w:rPr>
          <w:rFonts w:ascii="Times New Roman" w:cs="Times New Roman" w:hAnsi="Times New Roman"/>
          <w:sz w:val="24"/>
          <w:szCs w:val="24"/>
        </w:rPr>
        <w:t xml:space="preserve"> Another necessary partnership is with</w:t>
      </w:r>
      <w:r w:rsidR="00D26B54" w:rsidRPr="0AEF2A59">
        <w:rPr>
          <w:rFonts w:ascii="Times New Roman" w:cs="Times New Roman" w:hAnsi="Times New Roman"/>
          <w:sz w:val="24"/>
          <w:szCs w:val="24"/>
        </w:rPr>
        <w:t xml:space="preserve"> event planners and performers, through which our business will ensure customers' exposure to events, music, and culture.</w:t>
      </w:r>
    </w:p>
    <w:p xmlns:wp14="http://schemas.microsoft.com/office/word/2010/wordml" w:rsidR="00D26B54" w:rsidRDefault="00BA6D38" w14:paraId="27E34320" w:rsidP="0AEF2A59" w:rsidRPr="00D24076" wp14:noSpellErr="1" wp14:textId="77777777">
      <w:pPr>
        <w:jc w:val="both"/>
        <w:ind w:left="2880"/>
        <w:ind w:firstLine="720"/>
        <w:spacing w:line="480" w:lineRule="auto"/>
        <w:rPr>
          <w:bCs w:val="1"/>
          <w:b/>
          <w:rFonts w:ascii="Times New Roman" w:cs="Times New Roman" w:hAnsi="Times New Roman"/>
          <w:sz w:val="24"/>
          <w:szCs w:val="24"/>
        </w:rPr>
      </w:pPr>
      <w:r w:rsidR="00BA6D38" w:rsidRPr="0AEF2A59">
        <w:rPr>
          <w:bCs w:val="1"/>
          <w:b/>
          <w:sz w:val="24"/>
          <w:szCs w:val="24"/>
        </w:rPr>
        <w:t>Key activities</w:t>
      </w:r>
    </w:p>
    <w:p xmlns:wp14="http://schemas.microsoft.com/office/word/2010/wordml" w:rsidR="00D26B54" w:rsidRDefault="00BA6D38" w14:paraId="292FD56A" w:rsidP="0AEF2A59" w:rsidRPr="00D24076" wp14:noSpellErr="1" wp14:textId="77777777">
      <w:pPr>
        <w:jc w:val="both"/>
        <w:ind w:firstLine="720"/>
        <w:spacing w:line="480" w:lineRule="auto"/>
        <w:rPr>
          <w:rFonts w:ascii="Times New Roman" w:cs="Times New Roman" w:hAnsi="Times New Roman"/>
          <w:sz w:val="24"/>
          <w:szCs w:val="24"/>
        </w:rPr>
      </w:pPr>
      <w:r w:rsidR="00BA6D38" w:rsidRPr="00D24076">
        <w:rPr>
          <w:rFonts w:ascii="Times New Roman" w:cs="Times New Roman" w:hAnsi="Times New Roman"/>
          <w:sz w:val="24"/>
          <w:szCs w:val="24"/>
        </w:rPr>
        <w:t xml:space="preserve">At its core, our business demands certain vital activities to </w:t>
      </w:r>
      <w:r w:rsidR="00467AE9" w:rsidRPr="00D24076">
        <w:rPr>
          <w:rFonts w:ascii="Times New Roman" w:cs="Times New Roman" w:hAnsi="Times New Roman"/>
          <w:sz w:val="24"/>
          <w:szCs w:val="24"/>
        </w:rPr>
        <w:t>be</w:t>
      </w:r>
      <w:r w:rsidR="00BA6D38" w:rsidRPr="00D24076">
        <w:rPr>
          <w:rFonts w:ascii="Times New Roman" w:cs="Times New Roman" w:hAnsi="Times New Roman"/>
          <w:sz w:val="24"/>
          <w:szCs w:val="24"/>
        </w:rPr>
        <w:t xml:space="preserve"> efficient in its operations.</w:t>
      </w:r>
      <w:r w:rsidR="00BA6D38" w:rsidRPr="00D24076">
        <w:rPr>
          <w:rFonts w:ascii="Times New Roman" w:cs="Times New Roman" w:hAnsi="Times New Roman"/>
          <w:sz w:val="24"/>
          <w:szCs w:val="24"/>
        </w:rPr>
        <w:t xml:space="preserve"> These activities range from strategic tools instrumental in refining products to communication aids and tasks that ensure the business's competitive advantage and unique positioning</w:t>
      </w:r>
      <w:r w:rsidR="00467AE9" w:rsidRPr="00D24076">
        <w:rPr>
          <w:rFonts w:ascii="Times New Roman" w:cs="Times New Roman" w:hAnsi="Times New Roman"/>
          <w:sz w:val="24"/>
          <w:szCs w:val="24"/>
        </w:rPr>
        <w:t xml:space="preserve"> (</w:t>
      </w:r>
      <w:r w:rsidR="00467AE9" w:rsidRPr="00D24076">
        <w:rPr>
          <w:color w:val="000000"/>
          <w:rFonts w:ascii="Times New Roman" w:cs="Times New Roman" w:hAnsi="Times New Roman"/>
          <w:sz w:val="24"/>
          <w:szCs w:val="24"/>
        </w:rPr>
        <w:t>Timmons</w:t>
      </w:r>
      <w:r w:rsidR="00467AE9" w:rsidRPr="00D24076">
        <w:rPr>
          <w:spacing w:val="4"/>
          <w:color w:val="000000"/>
          <w:rFonts w:ascii="Times New Roman" w:cs="Times New Roman" w:hAnsi="Times New Roman"/>
          <w:sz w:val="24"/>
          <w:szCs w:val="24"/>
        </w:rPr>
        <w:t xml:space="preserve"> </w:t>
      </w:r>
      <w:r w:rsidR="00467AE9" w:rsidRPr="00D24076">
        <w:rPr>
          <w:color w:val="000000"/>
          <w:rFonts w:ascii="Times New Roman" w:cs="Times New Roman" w:hAnsi="Times New Roman"/>
          <w:sz w:val="24"/>
          <w:szCs w:val="24"/>
        </w:rPr>
        <w:t>&amp;</w:t>
      </w:r>
      <w:r w:rsidR="00467AE9" w:rsidRPr="00D24076">
        <w:rPr>
          <w:spacing w:val="-2"/>
          <w:color w:val="000000"/>
          <w:rFonts w:ascii="Times New Roman" w:cs="Times New Roman" w:hAnsi="Times New Roman"/>
          <w:sz w:val="24"/>
          <w:szCs w:val="24"/>
        </w:rPr>
        <w:t xml:space="preserve"> </w:t>
      </w:r>
      <w:r w:rsidR="00467AE9" w:rsidRPr="00D24076">
        <w:rPr>
          <w:color w:val="000000"/>
          <w:rFonts w:ascii="Times New Roman" w:cs="Times New Roman" w:hAnsi="Times New Roman"/>
          <w:sz w:val="24"/>
          <w:szCs w:val="24"/>
        </w:rPr>
        <w:t>Spinelli</w:t>
      </w:r>
      <w:r w:rsidR="00DC379C" w:rsidRPr="00D24076">
        <w:rPr>
          <w:color w:val="000000"/>
          <w:rFonts w:ascii="Times New Roman" w:cs="Times New Roman" w:hAnsi="Times New Roman"/>
          <w:sz w:val="24"/>
          <w:szCs w:val="24"/>
        </w:rPr>
        <w:t>, 2008)</w:t>
      </w:r>
      <w:r w:rsidR="0027432D" w:rsidRPr="00D24076">
        <w:rPr>
          <w:rFonts w:ascii="Times New Roman" w:cs="Times New Roman" w:hAnsi="Times New Roman"/>
          <w:sz w:val="24"/>
          <w:szCs w:val="24"/>
        </w:rPr>
        <w:t>. Since our business</w:t>
      </w:r>
      <w:r w:rsidR="00E20478" w:rsidRPr="00D24076">
        <w:rPr>
          <w:rFonts w:ascii="Times New Roman" w:cs="Times New Roman" w:hAnsi="Times New Roman"/>
          <w:sz w:val="24"/>
          <w:szCs w:val="24"/>
        </w:rPr>
        <w:t xml:space="preserve"> incorporates the cultural aspect, it is beyond dispute that one of our fundamental activities is </w:t>
      </w:r>
      <w:r w:rsidR="00685B9A" w:rsidRPr="00D24076">
        <w:rPr>
          <w:rFonts w:ascii="Times New Roman" w:cs="Times New Roman" w:hAnsi="Times New Roman"/>
          <w:sz w:val="24"/>
          <w:szCs w:val="24"/>
        </w:rPr>
        <w:t xml:space="preserve">regularly </w:t>
      </w:r>
      <w:r w:rsidR="00E20478" w:rsidRPr="00D24076">
        <w:rPr>
          <w:rFonts w:ascii="Times New Roman" w:cs="Times New Roman" w:hAnsi="Times New Roman"/>
          <w:sz w:val="24"/>
          <w:szCs w:val="24"/>
        </w:rPr>
        <w:t>scheduling and hosting events</w:t>
      </w:r>
      <w:r w:rsidR="00685B9A" w:rsidRPr="00D24076">
        <w:rPr>
          <w:rFonts w:ascii="Times New Roman" w:cs="Times New Roman" w:hAnsi="Times New Roman"/>
          <w:sz w:val="24"/>
          <w:szCs w:val="24"/>
        </w:rPr>
        <w:t xml:space="preserve"> </w:t>
      </w:r>
      <w:r w:rsidR="00685B9A" w:rsidRPr="00D24076">
        <w:rPr>
          <w:rFonts w:ascii="Times New Roman" w:cs="Times New Roman" w:hAnsi="Times New Roman"/>
          <w:sz w:val="24"/>
          <w:szCs w:val="24"/>
        </w:rPr>
        <w:t>showcasing</w:t>
      </w:r>
      <w:r w:rsidR="00685B9A" w:rsidRPr="00D24076">
        <w:rPr>
          <w:rFonts w:ascii="Times New Roman" w:cs="Times New Roman" w:hAnsi="Times New Roman"/>
          <w:sz w:val="24"/>
          <w:szCs w:val="24"/>
        </w:rPr>
        <w:t xml:space="preserve"> Arabian cuisine, music, and belly dances to attract and appeal to a broad demographic. Another crucial activity is staff training </w:t>
      </w:r>
      <w:r w:rsidR="00DC379C" w:rsidRPr="00D24076">
        <w:rPr>
          <w:rFonts w:ascii="Times New Roman" w:cs="Times New Roman" w:hAnsi="Times New Roman"/>
          <w:sz w:val="24"/>
          <w:szCs w:val="24"/>
        </w:rPr>
        <w:t>(Unger et al., 2011)</w:t>
      </w:r>
      <w:r w:rsidR="00685B9A" w:rsidRPr="00D24076">
        <w:rPr>
          <w:rFonts w:ascii="Times New Roman" w:cs="Times New Roman" w:hAnsi="Times New Roman"/>
          <w:sz w:val="24"/>
          <w:szCs w:val="24"/>
        </w:rPr>
        <w:t xml:space="preserve"> to ensure they </w:t>
      </w:r>
      <w:r w:rsidR="00685B9A" w:rsidRPr="00D24076">
        <w:rPr>
          <w:rFonts w:ascii="Times New Roman" w:cs="Times New Roman" w:hAnsi="Times New Roman"/>
          <w:sz w:val="24"/>
          <w:szCs w:val="24"/>
        </w:rPr>
        <w:t>exhibit</w:t>
      </w:r>
      <w:r w:rsidR="00685B9A" w:rsidRPr="00D24076">
        <w:rPr>
          <w:rFonts w:ascii="Times New Roman" w:cs="Times New Roman" w:hAnsi="Times New Roman"/>
          <w:sz w:val="24"/>
          <w:szCs w:val="24"/>
        </w:rPr>
        <w:t xml:space="preserve"> exemplary </w:t>
      </w:r>
      <w:r w:rsidR="00685B9A" w:rsidRPr="00D24076">
        <w:rPr>
          <w:rFonts w:ascii="Times New Roman" w:cs="Times New Roman" w:hAnsi="Times New Roman"/>
          <w:sz w:val="24"/>
          <w:szCs w:val="24"/>
        </w:rPr>
        <w:t>proficiency</w:t>
      </w:r>
      <w:r w:rsidR="00685B9A" w:rsidRPr="00D24076">
        <w:rPr>
          <w:rFonts w:ascii="Times New Roman" w:cs="Times New Roman" w:hAnsi="Times New Roman"/>
          <w:sz w:val="24"/>
          <w:szCs w:val="24"/>
        </w:rPr>
        <w:t xml:space="preserve"> in serving and making Arabic cuisines. </w:t>
      </w:r>
    </w:p>
    <w:p xmlns:wp14="http://schemas.microsoft.com/office/word/2010/wordml" w:rsidR="00685B9A" w:rsidRDefault="00BA6D38" w14:paraId="2FA98CCA" w:rsidP="0AEF2A59" w:rsidRPr="00D24076" wp14:textId="27F9F6FE">
      <w:pPr>
        <w:jc w:val="both"/>
        <w:ind w:firstLine="720"/>
        <w:spacing w:line="480" w:lineRule="auto"/>
        <w:rPr>
          <w:rFonts w:ascii="Times New Roman" w:cs="Times New Roman" w:hAnsi="Times New Roman"/>
          <w:sz w:val="24"/>
          <w:szCs w:val="24"/>
        </w:rPr>
      </w:pPr>
      <w:r w:rsidR="00BA6D38" w:rsidRPr="00D24076">
        <w:rPr>
          <w:rFonts w:ascii="Times New Roman" w:cs="Times New Roman" w:hAnsi="Times New Roman"/>
          <w:sz w:val="24"/>
          <w:szCs w:val="24"/>
        </w:rPr>
        <w:t xml:space="preserve">Extending the discourse on training, Areiza-Padilla et al. (2020) denote that </w:t>
      </w:r>
      <w:r w:rsidR="00281F9F" w:rsidRPr="00D24076">
        <w:rPr>
          <w:rFonts w:ascii="Times New Roman" w:cs="Times New Roman" w:hAnsi="Times New Roman"/>
          <w:sz w:val="24"/>
          <w:szCs w:val="24"/>
        </w:rPr>
        <w:t xml:space="preserve">in the coffee shop, there is a prevalent pattern of </w:t>
      </w:r>
      <w:r w:rsidR="00AA66E5" w:rsidRPr="00D24076">
        <w:rPr>
          <w:rFonts w:ascii="Times New Roman" w:cs="Times New Roman" w:hAnsi="Times New Roman"/>
          <w:sz w:val="24"/>
          <w:szCs w:val="24"/>
        </w:rPr>
        <w:t>ethnocentrism</w:t>
      </w:r>
      <w:r w:rsidR="00281F9F" w:rsidRPr="00D24076">
        <w:rPr>
          <w:rFonts w:ascii="Times New Roman" w:cs="Times New Roman" w:hAnsi="Times New Roman"/>
          <w:sz w:val="24"/>
          <w:szCs w:val="24"/>
        </w:rPr>
        <w:t xml:space="preserve">, where </w:t>
      </w:r>
      <w:r w:rsidR="00AA66E5" w:rsidRPr="00D24076">
        <w:rPr>
          <w:rFonts w:ascii="Times New Roman" w:cs="Times New Roman" w:hAnsi="Times New Roman"/>
          <w:sz w:val="24"/>
          <w:szCs w:val="24"/>
        </w:rPr>
        <w:t>individuals</w:t>
      </w:r>
      <w:r w:rsidR="00281F9F" w:rsidRPr="00D24076">
        <w:rPr>
          <w:rFonts w:ascii="Times New Roman" w:cs="Times New Roman" w:hAnsi="Times New Roman"/>
          <w:sz w:val="24"/>
          <w:szCs w:val="24"/>
        </w:rPr>
        <w:t xml:space="preserve"> perceive that their culture is superior to that of others. This preconception stems </w:t>
      </w:r>
      <w:r w:rsidR="00AA66E5" w:rsidRPr="00D24076">
        <w:rPr>
          <w:rFonts w:ascii="Times New Roman" w:cs="Times New Roman" w:hAnsi="Times New Roman"/>
          <w:sz w:val="24"/>
          <w:szCs w:val="24"/>
        </w:rPr>
        <w:t>f</w:t>
      </w:r>
      <w:r w:rsidR="00281F9F" w:rsidRPr="00D24076">
        <w:rPr>
          <w:rFonts w:ascii="Times New Roman" w:cs="Times New Roman" w:hAnsi="Times New Roman"/>
          <w:sz w:val="24"/>
          <w:szCs w:val="24"/>
        </w:rPr>
        <w:t xml:space="preserve">rom </w:t>
      </w:r>
      <w:r w:rsidR="00744E9E" w:rsidRPr="00D24076">
        <w:rPr>
          <w:rFonts w:ascii="Times New Roman" w:cs="Times New Roman" w:hAnsi="Times New Roman"/>
          <w:sz w:val="24"/>
          <w:szCs w:val="24"/>
        </w:rPr>
        <w:t>people</w:t>
      </w:r>
      <w:r w:rsidR="00744E9E" w:rsidRPr="00D24076">
        <w:rPr>
          <w:rFonts w:ascii="Times New Roman" w:cs="Times New Roman" w:hAnsi="Times New Roman"/>
          <w:sz w:val="24"/>
          <w:szCs w:val="24"/>
        </w:rPr>
        <w:t xml:space="preserve"> high regard for products and services that are nationally produced rather tha</w:t>
      </w:r>
      <w:r w:rsidR="000F7F17" w:rsidRPr="00D24076">
        <w:rPr>
          <w:rFonts w:ascii="Times New Roman" w:cs="Times New Roman" w:hAnsi="Times New Roman"/>
          <w:sz w:val="24"/>
          <w:szCs w:val="24"/>
        </w:rPr>
        <w:t>n</w:t>
      </w:r>
      <w:r w:rsidR="00744E9E" w:rsidRPr="00D24076">
        <w:rPr>
          <w:rFonts w:ascii="Times New Roman" w:cs="Times New Roman" w:hAnsi="Times New Roman"/>
          <w:sz w:val="24"/>
          <w:szCs w:val="24"/>
        </w:rPr>
        <w:t xml:space="preserve"> foreign</w:t>
      </w:r>
      <w:r w:rsidR="000F7F17" w:rsidRPr="00D24076">
        <w:rPr>
          <w:rFonts w:ascii="Times New Roman" w:cs="Times New Roman" w:hAnsi="Times New Roman"/>
          <w:sz w:val="24"/>
          <w:szCs w:val="24"/>
        </w:rPr>
        <w:t xml:space="preserve"> (Areiza-Padilla et al., 2020</w:t>
      </w:r>
      <w:r w:rsidR="00DC379C" w:rsidRPr="00D24076">
        <w:rPr>
          <w:rFonts w:ascii="Times New Roman" w:cs="Times New Roman" w:hAnsi="Times New Roman"/>
          <w:sz w:val="24"/>
          <w:szCs w:val="24"/>
        </w:rPr>
        <w:t xml:space="preserve">; </w:t>
      </w:r>
      <w:r w:rsidR="00DC379C" w:rsidRPr="00D24076">
        <w:rPr>
          <w:color w:val="222222"/>
          <w:rFonts w:ascii="Times New Roman" w:cs="Times New Roman" w:hAnsi="Times New Roman"/>
          <w:sz w:val="24"/>
          <w:szCs w:val="24"/>
          <w:shd w:fill="FFFFFF" w:color="auto" w:val="clear"/>
        </w:rPr>
        <w:t>Walker and Brown, 2004)</w:t>
      </w:r>
      <w:r w:rsidR="000F7F17" w:rsidRPr="00D24076">
        <w:rPr>
          <w:rFonts w:ascii="Times New Roman" w:cs="Times New Roman" w:hAnsi="Times New Roman"/>
          <w:sz w:val="24"/>
          <w:szCs w:val="24"/>
        </w:rPr>
        <w:t>)</w:t>
      </w:r>
      <w:r w:rsidR="00744E9E" w:rsidRPr="00D24076">
        <w:rPr>
          <w:rFonts w:ascii="Times New Roman" w:cs="Times New Roman" w:hAnsi="Times New Roman"/>
          <w:sz w:val="24"/>
          <w:szCs w:val="24"/>
        </w:rPr>
        <w:t xml:space="preserve">. Therefore, it is essential to recognize ethnocentrism </w:t>
      </w:r>
      <w:r w:rsidR="000F7F17" w:rsidRPr="00D24076">
        <w:rPr>
          <w:rFonts w:ascii="Times New Roman" w:cs="Times New Roman" w:hAnsi="Times New Roman"/>
          <w:sz w:val="24"/>
          <w:szCs w:val="24"/>
        </w:rPr>
        <w:t xml:space="preserve">in our business contexts by approaching the celebration of Arabian culture with sensitivity </w:t>
      </w:r>
      <w:r w:rsidR="005A4A44" w:rsidRPr="00D24076">
        <w:rPr>
          <w:rFonts w:ascii="Times New Roman" w:cs="Times New Roman" w:hAnsi="Times New Roman"/>
          <w:sz w:val="24"/>
          <w:szCs w:val="24"/>
        </w:rPr>
        <w:t>while</w:t>
      </w:r>
      <w:r w:rsidR="000F7F17" w:rsidRPr="00D24076">
        <w:rPr>
          <w:rFonts w:ascii="Times New Roman" w:cs="Times New Roman" w:hAnsi="Times New Roman"/>
          <w:sz w:val="24"/>
          <w:szCs w:val="24"/>
        </w:rPr>
        <w:t xml:space="preserve"> simultaneously acknowledging other </w:t>
      </w:r>
      <w:r w:rsidR="005A4A44" w:rsidRPr="00D24076">
        <w:rPr>
          <w:rFonts w:ascii="Times New Roman" w:cs="Times New Roman" w:hAnsi="Times New Roman"/>
          <w:sz w:val="24"/>
          <w:szCs w:val="24"/>
        </w:rPr>
        <w:t>perspectives</w:t>
      </w:r>
      <w:r w:rsidR="000F7F17" w:rsidRPr="00D24076">
        <w:rPr>
          <w:rFonts w:ascii="Times New Roman" w:cs="Times New Roman" w:hAnsi="Times New Roman"/>
          <w:sz w:val="24"/>
          <w:szCs w:val="24"/>
        </w:rPr>
        <w:t xml:space="preserve"> </w:t>
      </w:r>
      <w:r w:rsidR="005A4A44" w:rsidRPr="00D24076">
        <w:rPr>
          <w:rFonts w:ascii="Times New Roman" w:cs="Times New Roman" w:hAnsi="Times New Roman"/>
          <w:sz w:val="24"/>
          <w:szCs w:val="24"/>
        </w:rPr>
        <w:t>within</w:t>
      </w:r>
      <w:r w:rsidR="000F7F17" w:rsidRPr="00D24076">
        <w:rPr>
          <w:rFonts w:ascii="Times New Roman" w:cs="Times New Roman" w:hAnsi="Times New Roman"/>
          <w:sz w:val="24"/>
          <w:szCs w:val="24"/>
        </w:rPr>
        <w:t xml:space="preserve"> the surrounding community. Staff training </w:t>
      </w:r>
      <w:r w:rsidR="005A4A44" w:rsidRPr="00D24076">
        <w:rPr>
          <w:rFonts w:ascii="Times New Roman" w:cs="Times New Roman" w:hAnsi="Times New Roman"/>
          <w:sz w:val="24"/>
          <w:szCs w:val="24"/>
        </w:rPr>
        <w:t>in</w:t>
      </w:r>
      <w:r w:rsidR="000F7F17" w:rsidRPr="00D24076">
        <w:rPr>
          <w:rFonts w:ascii="Times New Roman" w:cs="Times New Roman" w:hAnsi="Times New Roman"/>
          <w:sz w:val="24"/>
          <w:szCs w:val="24"/>
        </w:rPr>
        <w:t xml:space="preserve"> </w:t>
      </w:r>
      <w:r w:rsidR="005A4A44" w:rsidRPr="00D24076">
        <w:rPr>
          <w:rFonts w:ascii="Times New Roman" w:cs="Times New Roman" w:hAnsi="Times New Roman"/>
          <w:sz w:val="24"/>
          <w:szCs w:val="24"/>
        </w:rPr>
        <w:t>serving</w:t>
      </w:r>
      <w:r w:rsidR="000F7F17" w:rsidRPr="00D24076">
        <w:rPr>
          <w:rFonts w:ascii="Times New Roman" w:cs="Times New Roman" w:hAnsi="Times New Roman"/>
          <w:sz w:val="24"/>
          <w:szCs w:val="24"/>
        </w:rPr>
        <w:t xml:space="preserve"> and making Arabian </w:t>
      </w:r>
      <w:r w:rsidR="005A4A44" w:rsidRPr="00D24076">
        <w:rPr>
          <w:rFonts w:ascii="Times New Roman" w:cs="Times New Roman" w:hAnsi="Times New Roman"/>
          <w:sz w:val="24"/>
          <w:szCs w:val="24"/>
        </w:rPr>
        <w:t>cuisine</w:t>
      </w:r>
      <w:r w:rsidR="000F7F17" w:rsidRPr="00D24076">
        <w:rPr>
          <w:rFonts w:ascii="Times New Roman" w:cs="Times New Roman" w:hAnsi="Times New Roman"/>
          <w:sz w:val="24"/>
          <w:szCs w:val="24"/>
        </w:rPr>
        <w:t xml:space="preserve"> will incorporate these </w:t>
      </w:r>
      <w:r w:rsidR="005A4A44" w:rsidRPr="00D24076">
        <w:rPr>
          <w:rFonts w:ascii="Times New Roman" w:cs="Times New Roman" w:hAnsi="Times New Roman"/>
          <w:sz w:val="24"/>
          <w:szCs w:val="24"/>
        </w:rPr>
        <w:t>viewpoints</w:t>
      </w:r>
      <w:r w:rsidR="000F7F17" w:rsidRPr="00D24076">
        <w:rPr>
          <w:rFonts w:ascii="Times New Roman" w:cs="Times New Roman" w:hAnsi="Times New Roman"/>
          <w:sz w:val="24"/>
          <w:szCs w:val="24"/>
        </w:rPr>
        <w:t xml:space="preserve"> to support an inclusive space that </w:t>
      </w:r>
      <w:r w:rsidR="000F7F17" w:rsidRPr="00D24076">
        <w:rPr>
          <w:rFonts w:ascii="Times New Roman" w:cs="Times New Roman" w:hAnsi="Times New Roman"/>
          <w:sz w:val="24"/>
          <w:szCs w:val="24"/>
        </w:rPr>
        <w:t>facilitates</w:t>
      </w:r>
      <w:r w:rsidR="000F7F17" w:rsidRPr="00D24076">
        <w:rPr>
          <w:rFonts w:ascii="Times New Roman" w:cs="Times New Roman" w:hAnsi="Times New Roman"/>
          <w:sz w:val="24"/>
          <w:szCs w:val="24"/>
        </w:rPr>
        <w:t xml:space="preserve"> cultural exchanges and mutual understanding. </w:t>
      </w:r>
    </w:p>
    <w:p xmlns:wp14="http://schemas.microsoft.com/office/word/2010/wordml" w:rsidR="000F7F17" w:rsidRDefault="00BA6D38" w14:paraId="6EA54FB6" w:rsidP="0AEF2A59" w:rsidRPr="00D24076" wp14:textId="5564ECD3">
      <w:pPr>
        <w:jc w:val="both"/>
        <w:ind w:firstLine="720"/>
        <w:spacing w:line="480" w:lineRule="auto"/>
        <w:rPr>
          <w:rFonts w:ascii="Times New Roman" w:cs="Times New Roman" w:hAnsi="Times New Roman"/>
          <w:sz w:val="24"/>
          <w:szCs w:val="24"/>
        </w:rPr>
      </w:pPr>
      <w:r w:rsidR="00BA6D38" w:rsidRPr="00D24076">
        <w:rPr>
          <w:rFonts w:ascii="Times New Roman" w:cs="Times New Roman" w:hAnsi="Times New Roman"/>
          <w:sz w:val="24"/>
          <w:szCs w:val="24"/>
        </w:rPr>
        <w:t xml:space="preserve">For our </w:t>
      </w:r>
      <w:r w:rsidR="00C50372" w:rsidRPr="00D24076">
        <w:rPr>
          <w:rFonts w:ascii="Times New Roman" w:cs="Times New Roman" w:hAnsi="Times New Roman"/>
          <w:sz w:val="24"/>
          <w:szCs w:val="24"/>
        </w:rPr>
        <w:t>b</w:t>
      </w:r>
      <w:r w:rsidR="00BA6D38" w:rsidRPr="00D24076">
        <w:rPr>
          <w:rFonts w:ascii="Times New Roman" w:cs="Times New Roman" w:hAnsi="Times New Roman"/>
          <w:sz w:val="24"/>
          <w:szCs w:val="24"/>
        </w:rPr>
        <w:t>usiness will be new an</w:t>
      </w:r>
      <w:r w:rsidR="007F7496" w:rsidRPr="00D24076">
        <w:rPr>
          <w:rFonts w:ascii="Times New Roman" w:cs="Times New Roman" w:hAnsi="Times New Roman"/>
          <w:sz w:val="24"/>
          <w:szCs w:val="24"/>
        </w:rPr>
        <w:t xml:space="preserve">d not familiar to many people, we </w:t>
      </w:r>
      <w:r w:rsidR="007F7496" w:rsidRPr="00D24076">
        <w:rPr>
          <w:rFonts w:ascii="Times New Roman" w:cs="Times New Roman" w:hAnsi="Times New Roman"/>
          <w:sz w:val="24"/>
          <w:szCs w:val="24"/>
        </w:rPr>
        <w:t>have to</w:t>
      </w:r>
      <w:r w:rsidR="007F7496" w:rsidRPr="00D24076">
        <w:rPr>
          <w:rFonts w:ascii="Times New Roman" w:cs="Times New Roman" w:hAnsi="Times New Roman"/>
          <w:sz w:val="24"/>
          <w:szCs w:val="24"/>
        </w:rPr>
        <w:t xml:space="preserve"> partake in rigorous marketing strategies</w:t>
      </w:r>
      <w:r w:rsidR="002506DD" w:rsidRPr="00D24076">
        <w:rPr>
          <w:rFonts w:ascii="Times New Roman" w:cs="Times New Roman" w:hAnsi="Times New Roman"/>
          <w:sz w:val="24"/>
          <w:szCs w:val="24"/>
        </w:rPr>
        <w:t xml:space="preserve"> (</w:t>
      </w:r>
      <w:r w:rsidR="002506DD" w:rsidRPr="00D24076">
        <w:rPr>
          <w:color w:val="222222"/>
          <w:rFonts w:ascii="Times New Roman" w:cs="Times New Roman" w:hAnsi="Times New Roman"/>
          <w:sz w:val="24"/>
          <w:szCs w:val="24"/>
          <w:shd w:fill="FFFFFF" w:color="auto" w:val="clear"/>
        </w:rPr>
        <w:t>Amadi and Owolabi, 2024)</w:t>
      </w:r>
      <w:r w:rsidR="007F7496" w:rsidRPr="00D24076">
        <w:rPr>
          <w:rFonts w:ascii="Times New Roman" w:cs="Times New Roman" w:hAnsi="Times New Roman"/>
          <w:sz w:val="24"/>
          <w:szCs w:val="24"/>
        </w:rPr>
        <w:t xml:space="preserve"> to generate leads, spread awareness, and enhance brand recognition that will help to drive sales and generate revenue</w:t>
      </w:r>
      <w:r w:rsidR="00FB3C0E" w:rsidRPr="00D24076">
        <w:rPr>
          <w:rFonts w:ascii="Times New Roman" w:cs="Times New Roman" w:hAnsi="Times New Roman"/>
          <w:sz w:val="24"/>
          <w:szCs w:val="24"/>
        </w:rPr>
        <w:t xml:space="preserve"> (</w:t>
      </w:r>
      <w:r w:rsidR="00FB3C0E" w:rsidRPr="00D24076">
        <w:rPr>
          <w:rFonts w:ascii="Times New Roman" w:cs="Times New Roman" w:hAnsi="Times New Roman"/>
          <w:sz w:val="24"/>
          <w:szCs w:val="24"/>
        </w:rPr>
        <w:t>Bytestart</w:t>
      </w:r>
      <w:r w:rsidR="00FB3C0E" w:rsidRPr="00D24076">
        <w:rPr>
          <w:rFonts w:ascii="Times New Roman" w:cs="Times New Roman" w:hAnsi="Times New Roman"/>
          <w:sz w:val="24"/>
          <w:szCs w:val="24"/>
        </w:rPr>
        <w:t>, 2024)</w:t>
      </w:r>
      <w:r w:rsidR="007F7496" w:rsidRPr="00D24076">
        <w:rPr>
          <w:rFonts w:ascii="Times New Roman" w:cs="Times New Roman" w:hAnsi="Times New Roman"/>
          <w:sz w:val="24"/>
          <w:szCs w:val="24"/>
        </w:rPr>
        <w:t xml:space="preserve">. Marketing activities will be in the form of social media content creation, where social media </w:t>
      </w:r>
      <w:r w:rsidR="00C50372" w:rsidRPr="00D24076">
        <w:rPr>
          <w:rFonts w:ascii="Times New Roman" w:cs="Times New Roman" w:hAnsi="Times New Roman"/>
          <w:sz w:val="24"/>
          <w:szCs w:val="24"/>
        </w:rPr>
        <w:t>p</w:t>
      </w:r>
      <w:r w:rsidR="007F7496" w:rsidRPr="00D24076">
        <w:rPr>
          <w:rFonts w:ascii="Times New Roman" w:cs="Times New Roman" w:hAnsi="Times New Roman"/>
          <w:sz w:val="24"/>
          <w:szCs w:val="24"/>
        </w:rPr>
        <w:t>latforms such as Face</w:t>
      </w:r>
      <w:r w:rsidR="00C50372" w:rsidRPr="00D24076">
        <w:rPr>
          <w:rFonts w:ascii="Times New Roman" w:cs="Times New Roman" w:hAnsi="Times New Roman"/>
          <w:sz w:val="24"/>
          <w:szCs w:val="24"/>
        </w:rPr>
        <w:t>book, Instagram, and Li</w:t>
      </w:r>
      <w:r w:rsidR="007F7496" w:rsidRPr="00D24076">
        <w:rPr>
          <w:rFonts w:ascii="Times New Roman" w:cs="Times New Roman" w:hAnsi="Times New Roman"/>
          <w:sz w:val="24"/>
          <w:szCs w:val="24"/>
        </w:rPr>
        <w:t>nked-In will be deployed to promote products and services and share updates on meaningful business operations</w:t>
      </w:r>
      <w:r w:rsidR="00467AE9" w:rsidRPr="00D24076">
        <w:rPr>
          <w:rFonts w:ascii="Times New Roman" w:cs="Times New Roman" w:hAnsi="Times New Roman"/>
          <w:sz w:val="24"/>
          <w:szCs w:val="24"/>
        </w:rPr>
        <w:t xml:space="preserve"> (</w:t>
      </w:r>
      <w:r w:rsidR="00467AE9" w:rsidRPr="00D24076">
        <w:rPr>
          <w:color w:val="222222"/>
          <w:rFonts w:ascii="Times New Roman" w:cs="Times New Roman" w:hAnsi="Times New Roman"/>
          <w:sz w:val="24"/>
          <w:szCs w:val="24"/>
          <w:shd w:fill="FFFFFF" w:color="auto" w:val="clear"/>
        </w:rPr>
        <w:t>Obschonk</w:t>
      </w:r>
      <w:r w:rsidR="00467AE9" w:rsidRPr="00D24076">
        <w:rPr>
          <w:color w:val="222222"/>
          <w:rFonts w:ascii="Times New Roman" w:cs="Times New Roman" w:hAnsi="Times New Roman"/>
          <w:sz w:val="24"/>
          <w:szCs w:val="24"/>
          <w:shd w:fill="FFFFFF" w:color="auto" w:val="clear"/>
        </w:rPr>
        <w:t xml:space="preserve"> et al., 2018)</w:t>
      </w:r>
      <w:r w:rsidR="007F7496" w:rsidRPr="00D24076">
        <w:rPr>
          <w:rFonts w:ascii="Times New Roman" w:cs="Times New Roman" w:hAnsi="Times New Roman"/>
          <w:sz w:val="24"/>
          <w:szCs w:val="24"/>
        </w:rPr>
        <w:t>. In this digital landscape, Tuten (2023)</w:t>
      </w:r>
      <w:r w:rsidR="002506DD" w:rsidRPr="00D24076">
        <w:rPr>
          <w:rFonts w:ascii="Times New Roman" w:cs="Times New Roman" w:hAnsi="Times New Roman"/>
          <w:sz w:val="24"/>
          <w:szCs w:val="24"/>
        </w:rPr>
        <w:t xml:space="preserve"> and Berger et al. (2021) elucidate</w:t>
      </w:r>
      <w:r w:rsidR="00C50372" w:rsidRPr="00D24076">
        <w:rPr>
          <w:rFonts w:ascii="Times New Roman" w:cs="Times New Roman" w:hAnsi="Times New Roman"/>
          <w:sz w:val="24"/>
          <w:szCs w:val="24"/>
        </w:rPr>
        <w:t xml:space="preserve"> that social media marketing is an indispensable tool for newly established businesses. Thus, by </w:t>
      </w:r>
      <w:r w:rsidR="00C50372" w:rsidRPr="00D24076">
        <w:rPr>
          <w:rFonts w:ascii="Times New Roman" w:cs="Times New Roman" w:hAnsi="Times New Roman"/>
          <w:sz w:val="24"/>
          <w:szCs w:val="24"/>
        </w:rPr>
        <w:t>leveraging</w:t>
      </w:r>
      <w:r w:rsidR="00C50372" w:rsidRPr="00D24076">
        <w:rPr>
          <w:rFonts w:ascii="Times New Roman" w:cs="Times New Roman" w:hAnsi="Times New Roman"/>
          <w:sz w:val="24"/>
          <w:szCs w:val="24"/>
        </w:rPr>
        <w:t xml:space="preserve"> these platforms, our business will be set to compete with larger companies </w:t>
      </w:r>
      <w:r w:rsidR="3750FE57" w:rsidRPr="00D24076">
        <w:rPr>
          <w:rFonts w:ascii="Times New Roman" w:cs="Times New Roman" w:hAnsi="Times New Roman"/>
          <w:sz w:val="24"/>
          <w:szCs w:val="24"/>
        </w:rPr>
        <w:t>and</w:t>
      </w:r>
      <w:r w:rsidR="00C50372" w:rsidRPr="00D24076">
        <w:rPr>
          <w:rFonts w:ascii="Times New Roman" w:cs="Times New Roman" w:hAnsi="Times New Roman"/>
          <w:sz w:val="24"/>
          <w:szCs w:val="24"/>
        </w:rPr>
        <w:t xml:space="preserve"> will inspire engagement for the brand.</w:t>
      </w:r>
    </w:p>
    <w:p xmlns:wp14="http://schemas.microsoft.com/office/word/2010/wordml" w:rsidR="004A6C65" w:rsidRDefault="00BA6D38" w14:paraId="4A1F145B" w:rsidP="0AEF2A59" w:rsidRPr="00D24076" wp14:noSpellErr="1" wp14:textId="77777777">
      <w:pPr>
        <w:jc w:val="both"/>
        <w:ind w:left="2880"/>
        <w:ind w:firstLine="720"/>
        <w:spacing w:line="480" w:lineRule="auto"/>
        <w:rPr>
          <w:bCs w:val="1"/>
          <w:b/>
          <w:rFonts w:ascii="Times New Roman" w:cs="Times New Roman" w:hAnsi="Times New Roman"/>
          <w:sz w:val="24"/>
          <w:szCs w:val="24"/>
        </w:rPr>
      </w:pPr>
      <w:r w:rsidR="00BA6D38" w:rsidRPr="0AEF2A59">
        <w:rPr>
          <w:bCs w:val="1"/>
          <w:b/>
          <w:sz w:val="24"/>
          <w:szCs w:val="24"/>
        </w:rPr>
        <w:t>Key resources</w:t>
      </w:r>
    </w:p>
    <w:p xmlns:wp14="http://schemas.microsoft.com/office/word/2010/wordml" w:rsidR="004A6C65" w:rsidRDefault="00BA6D38" w14:paraId="00A6C514" w:rsidP="0AEF2A59" w:rsidRPr="00D24076" wp14:textId="603B3E6E">
      <w:pPr>
        <w:jc w:val="both"/>
        <w:ind w:firstLine="720"/>
        <w:spacing w:line="480" w:lineRule="auto"/>
        <w:rPr>
          <w:rFonts w:ascii="Times New Roman" w:cs="Times New Roman" w:hAnsi="Times New Roman"/>
          <w:sz w:val="24"/>
          <w:szCs w:val="24"/>
        </w:rPr>
      </w:pPr>
      <w:r w:rsidR="00BA6D38" w:rsidRPr="0AEF2A59">
        <w:rPr>
          <w:rFonts w:ascii="Times New Roman" w:cs="Times New Roman" w:hAnsi="Times New Roman"/>
          <w:sz w:val="24"/>
          <w:szCs w:val="24"/>
        </w:rPr>
        <w:t xml:space="preserve">Operating a business </w:t>
      </w:r>
      <w:r w:rsidR="00BA6D38" w:rsidRPr="0AEF2A59">
        <w:rPr>
          <w:rFonts w:ascii="Times New Roman" w:cs="Times New Roman" w:hAnsi="Times New Roman"/>
          <w:sz w:val="24"/>
          <w:szCs w:val="24"/>
        </w:rPr>
        <w:t>necessitates</w:t>
      </w:r>
      <w:r w:rsidR="00BA6D38" w:rsidRPr="0AEF2A59">
        <w:rPr>
          <w:rFonts w:ascii="Times New Roman" w:cs="Times New Roman" w:hAnsi="Times New Roman"/>
          <w:sz w:val="24"/>
          <w:szCs w:val="24"/>
        </w:rPr>
        <w:t xml:space="preserve"> assets that will support the attainment of the value proposition. Arabic Coffee Shop essential </w:t>
      </w:r>
      <w:r w:rsidR="005A4A44" w:rsidRPr="0AEF2A59">
        <w:rPr>
          <w:rFonts w:ascii="Times New Roman" w:cs="Times New Roman" w:hAnsi="Times New Roman"/>
          <w:sz w:val="24"/>
          <w:szCs w:val="24"/>
        </w:rPr>
        <w:t>resources</w:t>
      </w:r>
      <w:r w:rsidR="00BA6D38" w:rsidRPr="0AEF2A59">
        <w:rPr>
          <w:rFonts w:ascii="Times New Roman" w:cs="Times New Roman" w:hAnsi="Times New Roman"/>
          <w:sz w:val="24"/>
          <w:szCs w:val="24"/>
        </w:rPr>
        <w:t xml:space="preserve"> include promotional </w:t>
      </w:r>
      <w:r w:rsidR="005A4A44" w:rsidRPr="0AEF2A59">
        <w:rPr>
          <w:rFonts w:ascii="Times New Roman" w:cs="Times New Roman" w:hAnsi="Times New Roman"/>
          <w:sz w:val="24"/>
          <w:szCs w:val="24"/>
        </w:rPr>
        <w:t>materials</w:t>
      </w:r>
      <w:r w:rsidR="00BA6D38" w:rsidRPr="0AEF2A59">
        <w:rPr>
          <w:rFonts w:ascii="Times New Roman" w:cs="Times New Roman" w:hAnsi="Times New Roman"/>
          <w:sz w:val="24"/>
          <w:szCs w:val="24"/>
        </w:rPr>
        <w:t xml:space="preserve">, </w:t>
      </w:r>
      <w:r w:rsidR="005A4A44" w:rsidRPr="0AEF2A59">
        <w:rPr>
          <w:rFonts w:ascii="Times New Roman" w:cs="Times New Roman" w:hAnsi="Times New Roman"/>
          <w:sz w:val="24"/>
          <w:szCs w:val="24"/>
        </w:rPr>
        <w:t>which</w:t>
      </w:r>
      <w:r w:rsidR="00BA6D38" w:rsidRPr="0AEF2A59">
        <w:rPr>
          <w:rFonts w:ascii="Times New Roman" w:cs="Times New Roman" w:hAnsi="Times New Roman"/>
          <w:sz w:val="24"/>
          <w:szCs w:val="24"/>
        </w:rPr>
        <w:t xml:space="preserve"> will </w:t>
      </w:r>
      <w:r w:rsidR="00FC2C3B" w:rsidRPr="0AEF2A59">
        <w:rPr>
          <w:rFonts w:ascii="Times New Roman" w:cs="Times New Roman" w:hAnsi="Times New Roman"/>
          <w:sz w:val="24"/>
          <w:szCs w:val="24"/>
        </w:rPr>
        <w:t>b</w:t>
      </w:r>
      <w:r w:rsidR="00BA6D38" w:rsidRPr="0AEF2A59">
        <w:rPr>
          <w:rFonts w:ascii="Times New Roman" w:cs="Times New Roman" w:hAnsi="Times New Roman"/>
          <w:sz w:val="24"/>
          <w:szCs w:val="24"/>
        </w:rPr>
        <w:t xml:space="preserve">e conduits for advertisement and </w:t>
      </w:r>
      <w:r w:rsidR="00FC2C3B" w:rsidRPr="0AEF2A59">
        <w:rPr>
          <w:rFonts w:ascii="Times New Roman" w:cs="Times New Roman" w:hAnsi="Times New Roman"/>
          <w:sz w:val="24"/>
          <w:szCs w:val="24"/>
        </w:rPr>
        <w:t xml:space="preserve">represent what customers should expect when visiting the establishment. Another resource is the reservation systems, whose role </w:t>
      </w:r>
      <w:r w:rsidR="00FC2C3B" w:rsidRPr="0AEF2A59">
        <w:rPr>
          <w:rFonts w:ascii="Times New Roman" w:cs="Times New Roman" w:hAnsi="Times New Roman"/>
          <w:sz w:val="24"/>
          <w:szCs w:val="24"/>
        </w:rPr>
        <w:t>l</w:t>
      </w:r>
      <w:r w:rsidR="00FC2C3B" w:rsidRPr="0AEF2A59">
        <w:rPr>
          <w:rFonts w:ascii="Times New Roman" w:cs="Times New Roman" w:hAnsi="Times New Roman"/>
          <w:sz w:val="24"/>
          <w:szCs w:val="24"/>
        </w:rPr>
        <w:t>ogistics</w:t>
      </w:r>
      <w:r w:rsidR="00FC2C3B" w:rsidRPr="0AEF2A59">
        <w:rPr>
          <w:rFonts w:ascii="Times New Roman" w:cs="Times New Roman" w:hAnsi="Times New Roman"/>
          <w:sz w:val="24"/>
          <w:szCs w:val="24"/>
        </w:rPr>
        <w:t xml:space="preserve"> </w:t>
      </w:r>
      <w:r w:rsidR="00FC2C3B" w:rsidRPr="0AEF2A59">
        <w:rPr>
          <w:rFonts w:ascii="Times New Roman" w:cs="Times New Roman" w:hAnsi="Times New Roman"/>
          <w:sz w:val="24"/>
          <w:szCs w:val="24"/>
        </w:rPr>
        <w:t xml:space="preserve">takes is fostering inclusivity and </w:t>
      </w:r>
      <w:r w:rsidR="00FC2C3B" w:rsidRPr="0AEF2A59">
        <w:rPr>
          <w:rFonts w:ascii="Times New Roman" w:cs="Times New Roman" w:hAnsi="Times New Roman"/>
          <w:sz w:val="24"/>
          <w:szCs w:val="24"/>
        </w:rPr>
        <w:t>a</w:t>
      </w:r>
      <w:r w:rsidR="00FC2C3B" w:rsidRPr="0AEF2A59">
        <w:rPr>
          <w:rFonts w:ascii="Times New Roman" w:cs="Times New Roman" w:hAnsi="Times New Roman"/>
          <w:sz w:val="24"/>
          <w:szCs w:val="24"/>
        </w:rPr>
        <w:t>scertaining</w:t>
      </w:r>
      <w:r w:rsidR="00FC2C3B" w:rsidRPr="0AEF2A59">
        <w:rPr>
          <w:rFonts w:ascii="Times New Roman" w:cs="Times New Roman" w:hAnsi="Times New Roman"/>
          <w:sz w:val="24"/>
          <w:szCs w:val="24"/>
        </w:rPr>
        <w:t xml:space="preserve"> </w:t>
      </w:r>
      <w:r w:rsidR="00FC2C3B" w:rsidRPr="0AEF2A59">
        <w:rPr>
          <w:rFonts w:ascii="Times New Roman" w:cs="Times New Roman" w:hAnsi="Times New Roman"/>
          <w:sz w:val="24"/>
          <w:szCs w:val="24"/>
        </w:rPr>
        <w:t xml:space="preserve">efficiency. </w:t>
      </w:r>
      <w:r w:rsidR="005A4A44" w:rsidRPr="0AEF2A59">
        <w:rPr>
          <w:rFonts w:ascii="Times New Roman" w:cs="Times New Roman" w:hAnsi="Times New Roman"/>
          <w:sz w:val="24"/>
          <w:szCs w:val="24"/>
        </w:rPr>
        <w:t xml:space="preserve">By implementing an online reservation system, we will create a platform where customers' experiences can be personalized and streamlined, as they can smoothly plan their </w:t>
      </w:r>
      <w:r w:rsidR="00D94814" w:rsidRPr="0AEF2A59">
        <w:rPr>
          <w:rFonts w:ascii="Times New Roman" w:cs="Times New Roman" w:hAnsi="Times New Roman"/>
          <w:sz w:val="24"/>
          <w:szCs w:val="24"/>
        </w:rPr>
        <w:t>visits</w:t>
      </w:r>
      <w:r w:rsidR="005A4A44" w:rsidRPr="0AEF2A59">
        <w:rPr>
          <w:rFonts w:ascii="Times New Roman" w:cs="Times New Roman" w:hAnsi="Times New Roman"/>
          <w:sz w:val="24"/>
          <w:szCs w:val="24"/>
        </w:rPr>
        <w:t xml:space="preserve">. The business can give real-time customer feedback through this system, illuminating their </w:t>
      </w:r>
      <w:r w:rsidR="00D94814" w:rsidRPr="0AEF2A59">
        <w:rPr>
          <w:rFonts w:ascii="Times New Roman" w:cs="Times New Roman" w:hAnsi="Times New Roman"/>
          <w:sz w:val="24"/>
          <w:szCs w:val="24"/>
        </w:rPr>
        <w:t>preferences</w:t>
      </w:r>
      <w:r w:rsidR="005A4A44" w:rsidRPr="0AEF2A59">
        <w:rPr>
          <w:rFonts w:ascii="Times New Roman" w:cs="Times New Roman" w:hAnsi="Times New Roman"/>
          <w:sz w:val="24"/>
          <w:szCs w:val="24"/>
        </w:rPr>
        <w:t xml:space="preserve"> </w:t>
      </w:r>
      <w:r w:rsidR="001D3735" w:rsidRPr="0AEF2A59">
        <w:rPr>
          <w:rFonts w:ascii="Times New Roman" w:cs="Times New Roman" w:hAnsi="Times New Roman"/>
          <w:sz w:val="24"/>
          <w:szCs w:val="24"/>
        </w:rPr>
        <w:t xml:space="preserve">and aiding data-driven decision-making. This resource will enhance customer satisfaction and loyalty, community participation and engagement, and </w:t>
      </w:r>
      <w:r w:rsidR="001D3735" w:rsidRPr="0AEF2A59">
        <w:rPr>
          <w:rFonts w:ascii="Times New Roman" w:cs="Times New Roman" w:hAnsi="Times New Roman"/>
          <w:sz w:val="24"/>
          <w:szCs w:val="24"/>
        </w:rPr>
        <w:t>i</w:t>
      </w:r>
      <w:r w:rsidR="001D3735" w:rsidRPr="0AEF2A59">
        <w:rPr>
          <w:rFonts w:ascii="Times New Roman" w:cs="Times New Roman" w:hAnsi="Times New Roman"/>
          <w:sz w:val="24"/>
          <w:szCs w:val="24"/>
        </w:rPr>
        <w:t>ndicate</w:t>
      </w:r>
      <w:r w:rsidR="001D3735" w:rsidRPr="0AEF2A59">
        <w:rPr>
          <w:rFonts w:ascii="Times New Roman" w:cs="Times New Roman" w:hAnsi="Times New Roman"/>
          <w:sz w:val="24"/>
          <w:szCs w:val="24"/>
        </w:rPr>
        <w:t xml:space="preserve"> </w:t>
      </w:r>
      <w:r w:rsidR="001D3735" w:rsidRPr="0AEF2A59">
        <w:rPr>
          <w:rFonts w:ascii="Times New Roman" w:cs="Times New Roman" w:hAnsi="Times New Roman"/>
          <w:sz w:val="24"/>
          <w:szCs w:val="24"/>
        </w:rPr>
        <w:t xml:space="preserve">a commitment to diversity and inclusion when effectively </w:t>
      </w:r>
      <w:r w:rsidR="001D3735" w:rsidRPr="0AEF2A59">
        <w:rPr>
          <w:rFonts w:ascii="Times New Roman" w:cs="Times New Roman" w:hAnsi="Times New Roman"/>
          <w:sz w:val="24"/>
          <w:szCs w:val="24"/>
        </w:rPr>
        <w:t>u</w:t>
      </w:r>
      <w:r w:rsidR="001D3735" w:rsidRPr="0AEF2A59">
        <w:rPr>
          <w:rFonts w:ascii="Times New Roman" w:cs="Times New Roman" w:hAnsi="Times New Roman"/>
          <w:sz w:val="24"/>
          <w:szCs w:val="24"/>
        </w:rPr>
        <w:t>tilized</w:t>
      </w:r>
      <w:r w:rsidR="001D3735" w:rsidRPr="0AEF2A59">
        <w:rPr>
          <w:rFonts w:ascii="Times New Roman" w:cs="Times New Roman" w:hAnsi="Times New Roman"/>
          <w:sz w:val="24"/>
          <w:szCs w:val="24"/>
        </w:rPr>
        <w:t>.</w:t>
      </w:r>
      <w:r w:rsidR="001D3735" w:rsidRPr="0AEF2A59">
        <w:rPr>
          <w:rFonts w:ascii="Times New Roman" w:cs="Times New Roman" w:hAnsi="Times New Roman"/>
          <w:sz w:val="24"/>
          <w:szCs w:val="24"/>
        </w:rPr>
        <w:t xml:space="preserve"> </w:t>
      </w:r>
    </w:p>
    <w:p xmlns:wp14="http://schemas.microsoft.com/office/word/2010/wordml" w:rsidR="00C50372" w:rsidRDefault="00BA6D38" w14:paraId="5C78662F" w:rsidP="0AEF2A59" w:rsidRPr="00D24076" wp14:textId="1673A0BD">
      <w:pPr>
        <w:jc w:val="both"/>
        <w:ind w:firstLine="720"/>
        <w:spacing w:line="480" w:lineRule="auto"/>
        <w:rPr>
          <w:rFonts w:ascii="Times New Roman" w:cs="Times New Roman" w:hAnsi="Times New Roman"/>
          <w:sz w:val="24"/>
          <w:szCs w:val="24"/>
        </w:rPr>
      </w:pPr>
      <w:r w:rsidR="00BA6D38" w:rsidRPr="0AEF2A59">
        <w:rPr>
          <w:rFonts w:ascii="Times New Roman" w:cs="Times New Roman" w:hAnsi="Times New Roman"/>
          <w:sz w:val="24"/>
          <w:szCs w:val="24"/>
        </w:rPr>
        <w:t xml:space="preserve">Another pertinent </w:t>
      </w:r>
      <w:r w:rsidR="00D94814" w:rsidRPr="0AEF2A59">
        <w:rPr>
          <w:rFonts w:ascii="Times New Roman" w:cs="Times New Roman" w:hAnsi="Times New Roman"/>
          <w:sz w:val="24"/>
          <w:szCs w:val="24"/>
        </w:rPr>
        <w:t>resource</w:t>
      </w:r>
      <w:r w:rsidR="00BA6D38" w:rsidRPr="0AEF2A59">
        <w:rPr>
          <w:rFonts w:ascii="Times New Roman" w:cs="Times New Roman" w:hAnsi="Times New Roman"/>
          <w:sz w:val="24"/>
          <w:szCs w:val="24"/>
        </w:rPr>
        <w:t xml:space="preserve"> is wor</w:t>
      </w:r>
      <w:r w:rsidR="00D94814" w:rsidRPr="0AEF2A59">
        <w:rPr>
          <w:rFonts w:ascii="Times New Roman" w:cs="Times New Roman" w:hAnsi="Times New Roman"/>
          <w:sz w:val="24"/>
          <w:szCs w:val="24"/>
        </w:rPr>
        <w:t>d</w:t>
      </w:r>
      <w:r w:rsidR="00BA6D38" w:rsidRPr="0AEF2A59">
        <w:rPr>
          <w:rFonts w:ascii="Times New Roman" w:cs="Times New Roman" w:hAnsi="Times New Roman"/>
          <w:sz w:val="24"/>
          <w:szCs w:val="24"/>
        </w:rPr>
        <w:t>-of-mouth i</w:t>
      </w:r>
      <w:r w:rsidR="00D94814" w:rsidRPr="0AEF2A59">
        <w:rPr>
          <w:rFonts w:ascii="Times New Roman" w:cs="Times New Roman" w:hAnsi="Times New Roman"/>
          <w:sz w:val="24"/>
          <w:szCs w:val="24"/>
        </w:rPr>
        <w:t>n</w:t>
      </w:r>
      <w:r w:rsidR="00BA6D38" w:rsidRPr="0AEF2A59">
        <w:rPr>
          <w:rFonts w:ascii="Times New Roman" w:cs="Times New Roman" w:hAnsi="Times New Roman"/>
          <w:sz w:val="24"/>
          <w:szCs w:val="24"/>
        </w:rPr>
        <w:t xml:space="preserve">formation sharing, where the business will heavily rely on actively sharing relevant information with customers and </w:t>
      </w:r>
      <w:r w:rsidR="00D94814" w:rsidRPr="0AEF2A59">
        <w:rPr>
          <w:rFonts w:ascii="Times New Roman" w:cs="Times New Roman" w:hAnsi="Times New Roman"/>
          <w:sz w:val="24"/>
          <w:szCs w:val="24"/>
        </w:rPr>
        <w:t>local</w:t>
      </w:r>
      <w:r w:rsidR="00BA6D38" w:rsidRPr="0AEF2A59">
        <w:rPr>
          <w:rFonts w:ascii="Times New Roman" w:cs="Times New Roman" w:hAnsi="Times New Roman"/>
          <w:sz w:val="24"/>
          <w:szCs w:val="24"/>
        </w:rPr>
        <w:t xml:space="preserve"> community members. By encouraging the dispensing of customer experiences and reviews, </w:t>
      </w:r>
      <w:r w:rsidR="00252C3A" w:rsidRPr="0AEF2A59">
        <w:rPr>
          <w:rFonts w:ascii="Times New Roman" w:cs="Times New Roman" w:hAnsi="Times New Roman"/>
          <w:sz w:val="24"/>
          <w:szCs w:val="24"/>
        </w:rPr>
        <w:t xml:space="preserve">the </w:t>
      </w:r>
      <w:r w:rsidR="00D94814" w:rsidRPr="0AEF2A59">
        <w:rPr>
          <w:rFonts w:ascii="Times New Roman" w:cs="Times New Roman" w:hAnsi="Times New Roman"/>
          <w:sz w:val="24"/>
          <w:szCs w:val="24"/>
        </w:rPr>
        <w:t xml:space="preserve">business will cultivate and nurture a sense of shared ownership, cementing the coffee shop position as an integral part of the community. </w:t>
      </w:r>
    </w:p>
    <w:p w:rsidR="0AEF2A59" w:rsidRDefault="0AEF2A59" w14:paraId="0672D7A3" w14:textId="13C5203C" w:rsidP="0AEF2A59">
      <w:pPr>
        <w:jc w:val="both"/>
        <w:ind w:left="2880"/>
        <w:ind w:firstLine="720"/>
        <w:rPr>
          <w:bCs w:val="1"/>
          <w:b/>
          <w:sz w:val="24"/>
          <w:szCs w:val="24"/>
        </w:rPr>
      </w:pPr>
    </w:p>
    <w:p xmlns:wp14="http://schemas.microsoft.com/office/word/2010/wordml" w:rsidR="00D94814" w:rsidRDefault="00BA6D38" w14:paraId="6F9AFC59" w:rsidP="0AEF2A59" w:rsidRPr="00D24076" wp14:noSpellErr="1" wp14:textId="77777777">
      <w:pPr>
        <w:jc w:val="both"/>
        <w:ind w:left="2880"/>
        <w:ind w:firstLine="720"/>
        <w:spacing w:line="480" w:lineRule="auto"/>
        <w:rPr>
          <w:bCs w:val="1"/>
          <w:b/>
          <w:rFonts w:ascii="Times New Roman" w:cs="Times New Roman" w:hAnsi="Times New Roman"/>
          <w:sz w:val="24"/>
          <w:szCs w:val="24"/>
        </w:rPr>
      </w:pPr>
      <w:r w:rsidR="00BA6D38" w:rsidRPr="0AEF2A59">
        <w:rPr>
          <w:bCs w:val="1"/>
          <w:b/>
          <w:sz w:val="24"/>
          <w:szCs w:val="24"/>
        </w:rPr>
        <w:t>Value proposition</w:t>
      </w:r>
    </w:p>
    <w:p xmlns:wp14="http://schemas.microsoft.com/office/word/2010/wordml" w:rsidR="008006B5" w:rsidRDefault="00BA6D38" w14:paraId="094C7A5C" w:rsidP="0AEF2A59" w:rsidRPr="00D24076" wp14:noSpellErr="1" wp14:textId="77777777">
      <w:pPr>
        <w:jc w:val="both"/>
        <w:ind w:firstLine="720"/>
        <w:spacing w:line="480" w:lineRule="auto"/>
        <w:rPr>
          <w:rFonts w:ascii="Times New Roman" w:cs="Times New Roman" w:hAnsi="Times New Roman"/>
          <w:sz w:val="24"/>
          <w:szCs w:val="24"/>
        </w:rPr>
      </w:pPr>
      <w:r w:rsidR="00BA6D38" w:rsidRPr="0AEF2A59">
        <w:rPr>
          <w:rFonts w:ascii="Times New Roman" w:cs="Times New Roman" w:hAnsi="Times New Roman"/>
          <w:sz w:val="24"/>
          <w:szCs w:val="24"/>
        </w:rPr>
        <w:t xml:space="preserve">According to Payne et al. (2020), value propositions in </w:t>
      </w:r>
      <w:r w:rsidR="00FB6DB0" w:rsidRPr="0AEF2A59">
        <w:rPr>
          <w:rFonts w:ascii="Times New Roman" w:cs="Times New Roman" w:hAnsi="Times New Roman"/>
          <w:sz w:val="24"/>
          <w:szCs w:val="24"/>
        </w:rPr>
        <w:t>b</w:t>
      </w:r>
      <w:r w:rsidR="00BA6D38" w:rsidRPr="0AEF2A59">
        <w:rPr>
          <w:rFonts w:ascii="Times New Roman" w:cs="Times New Roman" w:hAnsi="Times New Roman"/>
          <w:sz w:val="24"/>
          <w:szCs w:val="24"/>
        </w:rPr>
        <w:t xml:space="preserve">usiness </w:t>
      </w:r>
      <w:r w:rsidR="00FB6DB0" w:rsidRPr="0AEF2A59">
        <w:rPr>
          <w:rFonts w:ascii="Times New Roman" w:cs="Times New Roman" w:hAnsi="Times New Roman"/>
          <w:sz w:val="24"/>
          <w:szCs w:val="24"/>
        </w:rPr>
        <w:t>undoubtedly constitute</w:t>
      </w:r>
      <w:r w:rsidR="00FB6DB0" w:rsidRPr="0AEF2A59">
        <w:rPr>
          <w:rFonts w:ascii="Times New Roman" w:cs="Times New Roman" w:hAnsi="Times New Roman"/>
          <w:sz w:val="24"/>
          <w:szCs w:val="24"/>
        </w:rPr>
        <w:t xml:space="preserve"> one of the most integral elements as they are through which a business outlines the primary offering it </w:t>
      </w:r>
    </w:p>
    <w:p xmlns:wp14="http://schemas.microsoft.com/office/word/2010/wordml" w:rsidR="00FE6AD5" w:rsidRDefault="00BA6D38" w14:paraId="23FE17F7" w:rsidP="0AEF2A59" w:rsidRPr="00D24076" wp14:textId="416C1875">
      <w:pPr>
        <w:jc w:val="both"/>
        <w:ind w:firstLine="720"/>
        <w:spacing w:line="480" w:lineRule="auto"/>
        <w:rPr>
          <w:rFonts w:ascii="Times New Roman" w:cs="Times New Roman" w:hAnsi="Times New Roman"/>
          <w:sz w:val="24"/>
          <w:szCs w:val="24"/>
        </w:rPr>
      </w:pPr>
      <w:r w:rsidR="00BA6D38" w:rsidRPr="00D24076">
        <w:rPr>
          <w:rFonts w:ascii="Times New Roman" w:cs="Times New Roman" w:hAnsi="Times New Roman"/>
          <w:sz w:val="24"/>
          <w:szCs w:val="24"/>
        </w:rPr>
        <w:t xml:space="preserve">Moving on to customer relationships, we aim to build relationships with our clients </w:t>
      </w:r>
      <w:r w:rsidR="20089E56" w:rsidRPr="00D24076">
        <w:rPr>
          <w:rFonts w:ascii="Times New Roman" w:cs="Times New Roman" w:hAnsi="Times New Roman"/>
          <w:sz w:val="24"/>
          <w:szCs w:val="24"/>
        </w:rPr>
        <w:t>through social</w:t>
      </w:r>
      <w:r w:rsidR="00BA6D38" w:rsidRPr="00D24076">
        <w:rPr>
          <w:rFonts w:ascii="Times New Roman" w:cs="Times New Roman" w:hAnsi="Times New Roman"/>
          <w:sz w:val="24"/>
          <w:szCs w:val="24"/>
        </w:rPr>
        <w:t xml:space="preserve"> and local media. Through </w:t>
      </w:r>
      <w:r w:rsidR="000377DE" w:rsidRPr="00D24076">
        <w:rPr>
          <w:rFonts w:ascii="Times New Roman" w:cs="Times New Roman" w:hAnsi="Times New Roman"/>
          <w:sz w:val="24"/>
          <w:szCs w:val="24"/>
        </w:rPr>
        <w:t>active engagement in t</w:t>
      </w:r>
      <w:r w:rsidR="00BA6D38" w:rsidRPr="00D24076">
        <w:rPr>
          <w:rFonts w:ascii="Times New Roman" w:cs="Times New Roman" w:hAnsi="Times New Roman"/>
          <w:sz w:val="24"/>
          <w:szCs w:val="24"/>
        </w:rPr>
        <w:t>hese channels,</w:t>
      </w:r>
      <w:r w:rsidR="000377DE" w:rsidRPr="00D24076">
        <w:rPr>
          <w:rFonts w:ascii="Times New Roman" w:cs="Times New Roman" w:hAnsi="Times New Roman"/>
          <w:sz w:val="24"/>
          <w:szCs w:val="24"/>
        </w:rPr>
        <w:t xml:space="preserve"> the coffee shop will</w:t>
      </w:r>
      <w:r w:rsidR="000377DE" w:rsidRPr="00D24076">
        <w:rPr>
          <w:rFonts w:ascii="Times New Roman" w:cs="Times New Roman" w:hAnsi="Times New Roman"/>
          <w:sz w:val="24"/>
          <w:szCs w:val="24"/>
        </w:rPr>
        <w:t xml:space="preserve"> </w:t>
      </w:r>
      <w:r w:rsidR="000377DE" w:rsidRPr="00D24076">
        <w:rPr>
          <w:rFonts w:ascii="Times New Roman" w:cs="Times New Roman" w:hAnsi="Times New Roman"/>
          <w:sz w:val="24"/>
          <w:szCs w:val="24"/>
        </w:rPr>
        <w:t>provide</w:t>
      </w:r>
      <w:r w:rsidR="000377DE" w:rsidRPr="00D24076">
        <w:rPr>
          <w:rFonts w:ascii="Times New Roman" w:cs="Times New Roman" w:hAnsi="Times New Roman"/>
          <w:sz w:val="24"/>
          <w:szCs w:val="24"/>
        </w:rPr>
        <w:t xml:space="preserve"> information on behind-the-scenes cultural events and respond to customers' comments and feedback. The business also finds loyalty programs and collection of coupons </w:t>
      </w:r>
      <w:r w:rsidR="000377DE" w:rsidRPr="00D24076">
        <w:rPr>
          <w:rFonts w:ascii="Times New Roman" w:cs="Times New Roman" w:hAnsi="Times New Roman"/>
          <w:sz w:val="24"/>
          <w:szCs w:val="24"/>
        </w:rPr>
        <w:t>appropriate</w:t>
      </w:r>
      <w:r w:rsidR="000377DE" w:rsidRPr="00D24076">
        <w:rPr>
          <w:rFonts w:ascii="Times New Roman" w:cs="Times New Roman" w:hAnsi="Times New Roman"/>
          <w:sz w:val="24"/>
          <w:szCs w:val="24"/>
        </w:rPr>
        <w:t xml:space="preserve">, which </w:t>
      </w:r>
      <w:r w:rsidR="000377DE" w:rsidRPr="00D24076">
        <w:rPr>
          <w:color w:val="222222"/>
          <w:rFonts w:ascii="Times New Roman" w:cs="Times New Roman" w:hAnsi="Times New Roman"/>
          <w:sz w:val="24"/>
          <w:szCs w:val="24"/>
          <w:shd w:fill="FFFFFF" w:color="auto" w:val="clear"/>
        </w:rPr>
        <w:t>Meyer-</w:t>
      </w:r>
      <w:r w:rsidR="000377DE" w:rsidRPr="00D24076">
        <w:rPr>
          <w:color w:val="222222"/>
          <w:rFonts w:ascii="Times New Roman" w:cs="Times New Roman" w:hAnsi="Times New Roman"/>
          <w:sz w:val="24"/>
          <w:szCs w:val="24"/>
          <w:shd w:fill="FFFFFF" w:color="auto" w:val="clear"/>
        </w:rPr>
        <w:t>Waarden</w:t>
      </w:r>
      <w:r w:rsidR="000377DE" w:rsidRPr="00D24076">
        <w:rPr>
          <w:color w:val="222222"/>
          <w:rFonts w:ascii="Times New Roman" w:cs="Times New Roman" w:hAnsi="Times New Roman"/>
          <w:sz w:val="24"/>
          <w:szCs w:val="24"/>
          <w:shd w:fill="FFFFFF" w:color="auto" w:val="clear"/>
        </w:rPr>
        <w:t xml:space="preserve"> et al. (2023) explicate reflects an ongoing commitment towards customer value and satisfaction. </w:t>
      </w:r>
      <w:r w:rsidR="00583E3B" w:rsidRPr="00D24076">
        <w:rPr>
          <w:rFonts w:ascii="Times New Roman" w:cs="Times New Roman" w:hAnsi="Times New Roman"/>
          <w:sz w:val="24"/>
          <w:szCs w:val="24"/>
        </w:rPr>
        <w:t>This strategy will foster customer loyalty and repeat business</w:t>
      </w:r>
      <w:r w:rsidR="00D24076" w:rsidRPr="00D24076">
        <w:rPr>
          <w:rFonts w:ascii="Times New Roman" w:cs="Times New Roman" w:hAnsi="Times New Roman"/>
          <w:sz w:val="24"/>
          <w:szCs w:val="24"/>
        </w:rPr>
        <w:t xml:space="preserve"> (William, 2021)</w:t>
      </w:r>
      <w:r w:rsidR="00583E3B" w:rsidRPr="00D24076">
        <w:rPr>
          <w:rFonts w:ascii="Times New Roman" w:cs="Times New Roman" w:hAnsi="Times New Roman"/>
          <w:sz w:val="24"/>
          <w:szCs w:val="24"/>
        </w:rPr>
        <w:t xml:space="preserve">. Arabic coffee </w:t>
      </w:r>
      <w:r w:rsidR="542BA4FA" w:rsidRPr="00D24076">
        <w:rPr>
          <w:rFonts w:ascii="Times New Roman" w:cs="Times New Roman" w:hAnsi="Times New Roman"/>
          <w:sz w:val="24"/>
          <w:szCs w:val="24"/>
        </w:rPr>
        <w:t>shops are</w:t>
      </w:r>
      <w:r w:rsidR="00583E3B" w:rsidRPr="00D24076">
        <w:rPr>
          <w:rFonts w:ascii="Times New Roman" w:cs="Times New Roman" w:hAnsi="Times New Roman"/>
          <w:sz w:val="24"/>
          <w:szCs w:val="24"/>
        </w:rPr>
        <w:t xml:space="preserve"> also </w:t>
      </w:r>
      <w:r w:rsidR="6C3B9AD4" w:rsidRPr="00D24076">
        <w:rPr>
          <w:rFonts w:ascii="Times New Roman" w:cs="Times New Roman" w:hAnsi="Times New Roman"/>
          <w:sz w:val="24"/>
          <w:szCs w:val="24"/>
        </w:rPr>
        <w:t>recognized</w:t>
      </w:r>
      <w:r w:rsidR="00583E3B" w:rsidRPr="00D24076">
        <w:rPr>
          <w:rFonts w:ascii="Times New Roman" w:cs="Times New Roman" w:hAnsi="Times New Roman"/>
          <w:sz w:val="24"/>
          <w:szCs w:val="24"/>
        </w:rPr>
        <w:t xml:space="preserve"> </w:t>
      </w:r>
      <w:r w:rsidR="00583E3B" w:rsidRPr="00D24076">
        <w:rPr>
          <w:rFonts w:ascii="Times New Roman" w:cs="Times New Roman" w:hAnsi="Times New Roman"/>
          <w:sz w:val="24"/>
          <w:szCs w:val="24"/>
        </w:rPr>
        <w:t>of</w:t>
      </w:r>
      <w:r w:rsidR="00583E3B" w:rsidRPr="00D24076">
        <w:rPr>
          <w:rFonts w:ascii="Times New Roman" w:cs="Times New Roman" w:hAnsi="Times New Roman"/>
          <w:sz w:val="24"/>
          <w:szCs w:val="24"/>
        </w:rPr>
        <w:t xml:space="preserve"> clients who are students and may not be in </w:t>
      </w:r>
      <w:r w:rsidR="00583E3B" w:rsidRPr="00D24076">
        <w:rPr>
          <w:rFonts w:ascii="Times New Roman" w:cs="Times New Roman" w:hAnsi="Times New Roman"/>
          <w:sz w:val="24"/>
          <w:szCs w:val="24"/>
        </w:rPr>
        <w:t>an optimal</w:t>
      </w:r>
      <w:r w:rsidR="00583E3B" w:rsidRPr="00D24076">
        <w:rPr>
          <w:rFonts w:ascii="Times New Roman" w:cs="Times New Roman" w:hAnsi="Times New Roman"/>
          <w:sz w:val="24"/>
          <w:szCs w:val="24"/>
        </w:rPr>
        <w:t xml:space="preserve"> position to afford the products and services we will be offering. For this, we will implement special rewards and discounts for students. </w:t>
      </w:r>
    </w:p>
    <w:p xmlns:wp14="http://schemas.microsoft.com/office/word/2010/wordml" w:rsidR="00583E3B" w:rsidRDefault="00BA6D38" w14:paraId="5E8734A0" w:rsidP="0AEF2A59" w:rsidRPr="00D24076" wp14:textId="2E4AF15C">
      <w:pPr>
        <w:jc w:val="both"/>
        <w:ind w:firstLine="720"/>
        <w:spacing w:line="480" w:lineRule="auto"/>
        <w:rPr>
          <w:rFonts w:ascii="Times New Roman" w:cs="Times New Roman" w:hAnsi="Times New Roman"/>
          <w:sz w:val="24"/>
          <w:szCs w:val="24"/>
        </w:rPr>
      </w:pPr>
      <w:r w:rsidR="00BA6D38" w:rsidRPr="0AEF2A59">
        <w:rPr>
          <w:rFonts w:ascii="Times New Roman" w:cs="Times New Roman" w:hAnsi="Times New Roman"/>
          <w:sz w:val="24"/>
          <w:szCs w:val="24"/>
        </w:rPr>
        <w:t xml:space="preserve">To deliver our products and value proposition to our diverse customer base, we will deploy various channels to cover business aspects of distribution, supply, and marketing. These channels include the </w:t>
      </w:r>
      <w:r w:rsidR="74D93261" w:rsidRPr="0AEF2A59">
        <w:rPr>
          <w:rFonts w:ascii="Times New Roman" w:cs="Times New Roman" w:hAnsi="Times New Roman"/>
          <w:sz w:val="24"/>
          <w:szCs w:val="24"/>
        </w:rPr>
        <w:t>social</w:t>
      </w:r>
      <w:r w:rsidR="00BA6D38" w:rsidRPr="0AEF2A59">
        <w:rPr>
          <w:rFonts w:ascii="Times New Roman" w:cs="Times New Roman" w:hAnsi="Times New Roman"/>
          <w:sz w:val="24"/>
          <w:szCs w:val="24"/>
        </w:rPr>
        <w:t xml:space="preserve"> and </w:t>
      </w:r>
      <w:r w:rsidR="00C004C8" w:rsidRPr="0AEF2A59">
        <w:rPr>
          <w:rFonts w:ascii="Times New Roman" w:cs="Times New Roman" w:hAnsi="Times New Roman"/>
          <w:sz w:val="24"/>
          <w:szCs w:val="24"/>
        </w:rPr>
        <w:t>local</w:t>
      </w:r>
      <w:r w:rsidR="00BA6D38" w:rsidRPr="0AEF2A59">
        <w:rPr>
          <w:rFonts w:ascii="Times New Roman" w:cs="Times New Roman" w:hAnsi="Times New Roman"/>
          <w:sz w:val="24"/>
          <w:szCs w:val="24"/>
        </w:rPr>
        <w:t xml:space="preserve"> media </w:t>
      </w:r>
      <w:r w:rsidR="00C004C8" w:rsidRPr="0AEF2A59">
        <w:rPr>
          <w:rFonts w:ascii="Times New Roman" w:cs="Times New Roman" w:hAnsi="Times New Roman"/>
          <w:sz w:val="24"/>
          <w:szCs w:val="24"/>
        </w:rPr>
        <w:t xml:space="preserve">and local events </w:t>
      </w:r>
      <w:r w:rsidR="00C004C8" w:rsidRPr="0AEF2A59">
        <w:rPr>
          <w:rFonts w:ascii="Times New Roman" w:cs="Times New Roman" w:hAnsi="Times New Roman"/>
          <w:sz w:val="24"/>
          <w:szCs w:val="24"/>
        </w:rPr>
        <w:t>facilitated</w:t>
      </w:r>
      <w:r w:rsidR="00C004C8" w:rsidRPr="0AEF2A59">
        <w:rPr>
          <w:rFonts w:ascii="Times New Roman" w:cs="Times New Roman" w:hAnsi="Times New Roman"/>
          <w:sz w:val="24"/>
          <w:szCs w:val="24"/>
        </w:rPr>
        <w:t xml:space="preserve"> by the local Arab community. Additionally, the company will undertake a website informing </w:t>
      </w:r>
      <w:r w:rsidR="00C004C8" w:rsidRPr="0AEF2A59">
        <w:rPr>
          <w:rFonts w:ascii="Times New Roman" w:cs="Times New Roman" w:hAnsi="Times New Roman"/>
          <w:sz w:val="24"/>
          <w:szCs w:val="24"/>
        </w:rPr>
        <w:t>everyone</w:t>
      </w:r>
      <w:r w:rsidR="00C004C8" w:rsidRPr="0AEF2A59">
        <w:rPr>
          <w:rFonts w:ascii="Times New Roman" w:cs="Times New Roman" w:hAnsi="Times New Roman"/>
          <w:sz w:val="24"/>
          <w:szCs w:val="24"/>
        </w:rPr>
        <w:t xml:space="preserve"> of our business capabilities. The coffee shop will also strive to be part of local festivals, which is an immersive and impactful way to extend the reach of the business.</w:t>
      </w:r>
      <w:r w:rsidR="000D4CA2" w:rsidRPr="0AEF2A59">
        <w:rPr>
          <w:rFonts w:ascii="Times New Roman" w:cs="Times New Roman" w:hAnsi="Times New Roman"/>
          <w:sz w:val="24"/>
          <w:szCs w:val="24"/>
        </w:rPr>
        <w:t xml:space="preserve"> We also comprehensively </w:t>
      </w:r>
      <w:r w:rsidR="000D4CA2" w:rsidRPr="0AEF2A59">
        <w:rPr>
          <w:rFonts w:ascii="Times New Roman" w:cs="Times New Roman" w:hAnsi="Times New Roman"/>
          <w:sz w:val="24"/>
          <w:szCs w:val="24"/>
        </w:rPr>
        <w:t>comprehend</w:t>
      </w:r>
      <w:r w:rsidR="000D4CA2" w:rsidRPr="0AEF2A59">
        <w:rPr>
          <w:rFonts w:ascii="Times New Roman" w:cs="Times New Roman" w:hAnsi="Times New Roman"/>
          <w:sz w:val="24"/>
          <w:szCs w:val="24"/>
        </w:rPr>
        <w:t xml:space="preserve"> the necessity of a business having multiple revenue streams. Thus, the business will generate revenue from the sales of beverages and snacks such as pastries and desserts</w:t>
      </w:r>
      <w:r w:rsidR="000E3C39" w:rsidRPr="0AEF2A59">
        <w:rPr>
          <w:rFonts w:ascii="Times New Roman" w:cs="Times New Roman" w:hAnsi="Times New Roman"/>
          <w:sz w:val="24"/>
          <w:szCs w:val="24"/>
        </w:rPr>
        <w:t>, and from merchandise sale and local deliveries</w:t>
      </w:r>
      <w:r w:rsidR="000D4CA2" w:rsidRPr="0AEF2A59">
        <w:rPr>
          <w:rFonts w:ascii="Times New Roman" w:cs="Times New Roman" w:hAnsi="Times New Roman"/>
          <w:sz w:val="24"/>
          <w:szCs w:val="24"/>
        </w:rPr>
        <w:t xml:space="preserve">. During events, the business will charge fees for entry and offer group packages that include features such as reservations for seats, exclusive menu options, and event tickets, which will enhance the social aspect of our coffee shop and capitalize on the demand for events. This diversification of revenue generation is a strategic approach, ensuring the creation of a well-rounded business model and financial </w:t>
      </w:r>
      <w:r w:rsidR="00C227AA" w:rsidRPr="0AEF2A59">
        <w:rPr>
          <w:rFonts w:ascii="Times New Roman" w:cs="Times New Roman" w:hAnsi="Times New Roman"/>
          <w:sz w:val="24"/>
          <w:szCs w:val="24"/>
        </w:rPr>
        <w:t>viability for the hospitality venture.</w:t>
      </w:r>
    </w:p>
    <w:p xmlns:wp14="http://schemas.microsoft.com/office/word/2010/wordml" w:rsidR="00C227AA" w:rsidRDefault="00BA6D38" w14:paraId="6DFD6CFA" w:rsidP="0AEF2A59" w:rsidRPr="00D24076" wp14:textId="258B6702">
      <w:pPr>
        <w:jc w:val="both"/>
        <w:ind w:firstLine="720"/>
        <w:spacing w:line="480" w:lineRule="auto"/>
        <w:rPr>
          <w:rFonts w:ascii="Times New Roman" w:cs="Times New Roman" w:hAnsi="Times New Roman"/>
          <w:sz w:val="24"/>
          <w:szCs w:val="24"/>
        </w:rPr>
      </w:pPr>
      <w:r w:rsidR="00BA6D38" w:rsidRPr="0AEF2A59">
        <w:rPr>
          <w:rFonts w:ascii="Times New Roman" w:cs="Times New Roman" w:hAnsi="Times New Roman"/>
          <w:sz w:val="24"/>
          <w:szCs w:val="24"/>
        </w:rPr>
        <w:t xml:space="preserve">In conclusion, the Arabic coffee shop is </w:t>
      </w:r>
      <w:r w:rsidR="00BA6D38" w:rsidRPr="0AEF2A59">
        <w:rPr>
          <w:rFonts w:ascii="Times New Roman" w:cs="Times New Roman" w:hAnsi="Times New Roman"/>
          <w:sz w:val="24"/>
          <w:szCs w:val="24"/>
        </w:rPr>
        <w:t>a feasible</w:t>
      </w:r>
      <w:r w:rsidR="00BA6D38" w:rsidRPr="0AEF2A59">
        <w:rPr>
          <w:rFonts w:ascii="Times New Roman" w:cs="Times New Roman" w:hAnsi="Times New Roman"/>
          <w:sz w:val="24"/>
          <w:szCs w:val="24"/>
        </w:rPr>
        <w:t xml:space="preserve"> proposition for a</w:t>
      </w:r>
      <w:r w:rsidR="008D3973" w:rsidRPr="0AEF2A59">
        <w:rPr>
          <w:rFonts w:ascii="Times New Roman" w:cs="Times New Roman" w:hAnsi="Times New Roman"/>
          <w:sz w:val="24"/>
          <w:szCs w:val="24"/>
        </w:rPr>
        <w:t xml:space="preserve">n exceptional culinary destination and </w:t>
      </w:r>
      <w:r w:rsidR="445D6BC1" w:rsidRPr="0AEF2A59">
        <w:rPr>
          <w:rFonts w:ascii="Times New Roman" w:cs="Times New Roman" w:hAnsi="Times New Roman"/>
          <w:sz w:val="24"/>
          <w:szCs w:val="24"/>
        </w:rPr>
        <w:t>a cultural</w:t>
      </w:r>
      <w:r w:rsidR="00BA6D38" w:rsidRPr="0AEF2A59">
        <w:rPr>
          <w:rFonts w:ascii="Times New Roman" w:cs="Times New Roman" w:hAnsi="Times New Roman"/>
          <w:sz w:val="24"/>
          <w:szCs w:val="24"/>
        </w:rPr>
        <w:t xml:space="preserve"> haven for visitors and locals to immerse themselves in </w:t>
      </w:r>
      <w:r w:rsidR="008D3973" w:rsidRPr="0AEF2A59">
        <w:rPr>
          <w:rFonts w:ascii="Times New Roman" w:cs="Times New Roman" w:hAnsi="Times New Roman"/>
          <w:sz w:val="24"/>
          <w:szCs w:val="24"/>
        </w:rPr>
        <w:t xml:space="preserve">Arabic traditions and heritage. By </w:t>
      </w:r>
      <w:r w:rsidR="008D3973" w:rsidRPr="0AEF2A59">
        <w:rPr>
          <w:rFonts w:ascii="Times New Roman" w:cs="Times New Roman" w:hAnsi="Times New Roman"/>
          <w:sz w:val="24"/>
          <w:szCs w:val="24"/>
        </w:rPr>
        <w:t>leveraging</w:t>
      </w:r>
      <w:r w:rsidR="008D3973" w:rsidRPr="0AEF2A59">
        <w:rPr>
          <w:rFonts w:ascii="Times New Roman" w:cs="Times New Roman" w:hAnsi="Times New Roman"/>
          <w:sz w:val="24"/>
          <w:szCs w:val="24"/>
        </w:rPr>
        <w:t xml:space="preserve"> strategic tools such as social media marketing, inclusion of cultural events, and consistent involvement with local festivities, the business strives to go beyond the confines of traditional coffee shop establishments. It aims to ensure authenticity, credibility,</w:t>
      </w:r>
      <w:r w:rsidR="2D341CFD" w:rsidRPr="0AEF2A59">
        <w:rPr>
          <w:rFonts w:ascii="Times New Roman" w:cs="Times New Roman" w:hAnsi="Times New Roman"/>
          <w:sz w:val="24"/>
          <w:szCs w:val="24"/>
        </w:rPr>
        <w:t xml:space="preserve"> </w:t>
      </w:r>
      <w:r w:rsidR="008D3973" w:rsidRPr="0AEF2A59">
        <w:rPr>
          <w:rFonts w:ascii="Times New Roman" w:cs="Times New Roman" w:hAnsi="Times New Roman"/>
          <w:sz w:val="24"/>
          <w:szCs w:val="24"/>
        </w:rPr>
        <w:t xml:space="preserve">and exceptional quality to stand out to the target customers and </w:t>
      </w:r>
      <w:r w:rsidR="008D3973" w:rsidRPr="0AEF2A59">
        <w:rPr>
          <w:rFonts w:ascii="Times New Roman" w:cs="Times New Roman" w:hAnsi="Times New Roman"/>
          <w:sz w:val="24"/>
          <w:szCs w:val="24"/>
        </w:rPr>
        <w:t>substantially carve</w:t>
      </w:r>
      <w:r w:rsidR="008D3973" w:rsidRPr="0AEF2A59">
        <w:rPr>
          <w:rFonts w:ascii="Times New Roman" w:cs="Times New Roman" w:hAnsi="Times New Roman"/>
          <w:sz w:val="24"/>
          <w:szCs w:val="24"/>
        </w:rPr>
        <w:t xml:space="preserve"> its niche in the competitive hospitality landscape.</w:t>
      </w:r>
    </w:p>
    <w:p xmlns:wp14="http://schemas.microsoft.com/office/word/2010/wordml" w:rsidR="00D24076" w:rsidRDefault="00D24076" w14:paraId="3DEEC669" w:rsidP="00D24076" wp14:noSpellErr="1" wp14:textId="77777777">
      <w:pPr>
        <w:jc w:val="both"/>
        <w:ind w:firstLine="720"/>
        <w:spacing w:line="480" w:lineRule="auto"/>
        <w:rPr>
          <w:rFonts w:ascii="Times New Roman" w:cs="Times New Roman" w:hAnsi="Times New Roman"/>
          <w:sz w:val="24"/>
          <w:szCs w:val="24"/>
        </w:rPr>
      </w:pPr>
    </w:p>
    <w:p xmlns:wp14="http://schemas.microsoft.com/office/word/2010/wordml" w:rsidR="00D24076" w:rsidRDefault="00D24076" w14:paraId="3656B9AB" w:rsidP="00D24076" wp14:noSpellErr="1" wp14:textId="77777777">
      <w:pPr>
        <w:jc w:val="both"/>
        <w:ind w:firstLine="720"/>
        <w:spacing w:line="480" w:lineRule="auto"/>
        <w:rPr>
          <w:rFonts w:ascii="Times New Roman" w:cs="Times New Roman" w:hAnsi="Times New Roman"/>
          <w:sz w:val="24"/>
          <w:szCs w:val="24"/>
        </w:rPr>
      </w:pPr>
    </w:p>
    <w:p xmlns:wp14="http://schemas.microsoft.com/office/word/2010/wordml" w:rsidR="00D24076" w:rsidRDefault="00D24076" w14:paraId="45FB0818" w:rsidP="00D24076" wp14:noSpellErr="1" wp14:textId="77777777">
      <w:pPr>
        <w:jc w:val="both"/>
        <w:ind w:firstLine="720"/>
        <w:spacing w:line="480" w:lineRule="auto"/>
        <w:rPr>
          <w:rFonts w:ascii="Times New Roman" w:cs="Times New Roman" w:hAnsi="Times New Roman"/>
          <w:sz w:val="24"/>
          <w:szCs w:val="24"/>
        </w:rPr>
      </w:pPr>
    </w:p>
    <w:p xmlns:wp14="http://schemas.microsoft.com/office/word/2010/wordml" w:rsidR="00D24076" w:rsidRDefault="00D24076" w14:paraId="049F31CB" w:rsidP="00D24076" wp14:noSpellErr="1" wp14:textId="77777777">
      <w:pPr>
        <w:jc w:val="both"/>
        <w:ind w:firstLine="720"/>
        <w:spacing w:line="480" w:lineRule="auto"/>
        <w:rPr>
          <w:rFonts w:ascii="Times New Roman" w:cs="Times New Roman" w:hAnsi="Times New Roman"/>
          <w:sz w:val="24"/>
          <w:szCs w:val="24"/>
        </w:rPr>
      </w:pPr>
    </w:p>
    <w:p xmlns:wp14="http://schemas.microsoft.com/office/word/2010/wordml" w:rsidR="00D24076" w:rsidRDefault="00D24076" w14:paraId="53128261" w:rsidP="00D24076" wp14:noSpellErr="1" wp14:textId="77777777">
      <w:pPr>
        <w:jc w:val="both"/>
        <w:ind w:firstLine="720"/>
        <w:spacing w:line="480" w:lineRule="auto"/>
        <w:rPr>
          <w:rFonts w:ascii="Times New Roman" w:cs="Times New Roman" w:hAnsi="Times New Roman"/>
          <w:sz w:val="24"/>
          <w:szCs w:val="24"/>
        </w:rPr>
      </w:pPr>
    </w:p>
    <w:p xmlns:wp14="http://schemas.microsoft.com/office/word/2010/wordml" w14:paraId="62486C05" wp14:noSpellErr="1" wp14:textId="77777777">
      <w:pPr>
        <w:jc w:val="both"/>
        <w:ind w:firstLine="720"/>
        <w:spacing w:line="480" w:lineRule="auto"/>
      </w:pPr>
    </w:p>
    <w:p xmlns:wp14="http://schemas.microsoft.com/office/word/2010/wordml" w14:paraId="4101652C" wp14:noSpellErr="1" wp14:textId="77777777">
      <w:pPr>
        <w:jc w:val="center"/>
        <w:ind w:firstLine="720"/>
        <w:spacing w:line="480" w:lineRule="auto"/>
      </w:pPr>
    </w:p>
    <w:p xmlns:wp14="http://schemas.microsoft.com/office/word/2010/wordml" w14:paraId="4B99056E" wp14:noSpellErr="1" wp14:textId="77777777">
      <w:pPr>
        <w:jc w:val="center"/>
        <w:ind w:firstLine="720"/>
        <w:spacing w:line="480" w:lineRule="auto"/>
      </w:pPr>
    </w:p>
    <w:p xmlns:wp14="http://schemas.microsoft.com/office/word/2010/wordml" w14:paraId="1299C43A" wp14:noSpellErr="1" wp14:textId="77777777">
      <w:pPr>
        <w:jc w:val="center"/>
        <w:ind w:firstLine="720"/>
        <w:spacing w:line="480" w:lineRule="auto"/>
      </w:pPr>
    </w:p>
    <w:p xmlns:wp14="http://schemas.microsoft.com/office/word/2010/wordml" w14:paraId="4DDBEF00" wp14:noSpellErr="1" wp14:textId="77777777">
      <w:pPr>
        <w:jc w:val="center"/>
        <w:ind w:firstLine="720"/>
        <w:spacing w:line="480" w:lineRule="auto"/>
      </w:pPr>
    </w:p>
    <w:p xmlns:wp14="http://schemas.microsoft.com/office/word/2010/wordml" w14:paraId="3461D779" wp14:noSpellErr="1" wp14:textId="77777777">
      <w:pPr>
        <w:jc w:val="center"/>
        <w:ind w:firstLine="720"/>
        <w:spacing w:line="480" w:lineRule="auto"/>
      </w:pPr>
    </w:p>
    <w:p xmlns:wp14="http://schemas.microsoft.com/office/word/2010/wordml" w14:paraId="3CF2D8B6" wp14:noSpellErr="1" wp14:textId="77777777">
      <w:pPr>
        <w:jc w:val="center"/>
        <w:ind w:firstLine="720"/>
        <w:spacing w:line="480" w:lineRule="auto"/>
      </w:pPr>
    </w:p>
    <w:p w:rsidR="0AEF2A59" w:rsidRDefault="0AEF2A59" w14:paraId="21B6BF68" w14:textId="135FD641" w:rsidP="0AEF2A59">
      <w:pPr>
        <w:jc w:val="center"/>
        <w:rPr>
          <w:bCs w:val="1"/>
          <w:b/>
          <w:sz w:val="24"/>
          <w:szCs w:val="24"/>
        </w:rPr>
      </w:pPr>
    </w:p>
    <w:p w:rsidR="0AEF2A59" w:rsidRDefault="0AEF2A59" w14:paraId="48A50BB2" w14:textId="02945E9A" w:rsidP="0AEF2A59">
      <w:pPr>
        <w:jc w:val="center"/>
        <w:rPr>
          <w:bCs w:val="1"/>
          <w:b/>
          <w:sz w:val="24"/>
          <w:szCs w:val="24"/>
        </w:rPr>
      </w:pPr>
    </w:p>
    <w:p w:rsidR="0AEF2A59" w:rsidRDefault="0AEF2A59" w14:paraId="7C5921F6" w14:textId="25E56975" w:rsidP="0AEF2A59">
      <w:pPr>
        <w:jc w:val="center"/>
        <w:rPr>
          <w:bCs w:val="1"/>
          <w:b/>
          <w:sz w:val="24"/>
          <w:szCs w:val="24"/>
        </w:rPr>
      </w:pPr>
    </w:p>
    <w:p w:rsidR="0AEF2A59" w:rsidRDefault="0AEF2A59" w14:paraId="3C24B2F3" w14:textId="191E2134" w:rsidP="0AEF2A59">
      <w:pPr>
        <w:jc w:val="center"/>
        <w:rPr>
          <w:bCs w:val="1"/>
          <w:b/>
          <w:sz w:val="24"/>
          <w:szCs w:val="24"/>
        </w:rPr>
      </w:pPr>
    </w:p>
    <w:p w:rsidR="0AEF2A59" w:rsidRDefault="0AEF2A59" w14:paraId="10D50ADD" w14:textId="1E26539E" w:rsidP="0AEF2A59">
      <w:pPr>
        <w:jc w:val="center"/>
        <w:rPr>
          <w:bCs w:val="1"/>
          <w:b/>
          <w:sz w:val="24"/>
          <w:szCs w:val="24"/>
        </w:rPr>
      </w:pPr>
      <w:r>
        <w:rPr>
          <w:b/>
          <w:sz w:val="24"/>
        </w:rPr>
        <w:t>Part 2: Reflective essay</w:t>
      </w:r>
    </w:p>
    <w:p xmlns:wp14="http://schemas.microsoft.com/office/word/2010/wordml" w:rsidR="00C004C8" w:rsidRDefault="00BA6D38" w14:paraId="24715145" w:rsidP="0AEF2A59" w:rsidRPr="00D24076" wp14:noSpellErr="1" wp14:textId="77777777">
      <w:pPr>
        <w:jc w:val="both"/>
        <w:ind w:firstLine="720"/>
        <w:spacing w:line="480" w:lineRule="auto"/>
        <w:rPr>
          <w:rFonts w:ascii="Times New Roman" w:cs="Times New Roman" w:hAnsi="Times New Roman"/>
          <w:sz w:val="24"/>
          <w:szCs w:val="24"/>
        </w:rPr>
      </w:pPr>
      <w:r w:rsidR="00BA6D38" w:rsidRPr="00D24076">
        <w:rPr>
          <w:rFonts w:ascii="Times New Roman" w:cs="Times New Roman" w:hAnsi="Times New Roman"/>
          <w:sz w:val="24"/>
          <w:szCs w:val="24"/>
        </w:rPr>
        <w:t>Throughout th</w:t>
      </w:r>
      <w:r w:rsidR="00094AB3" w:rsidRPr="00D24076">
        <w:rPr>
          <w:rFonts w:ascii="Times New Roman" w:cs="Times New Roman" w:hAnsi="Times New Roman"/>
          <w:sz w:val="24"/>
          <w:szCs w:val="24"/>
        </w:rPr>
        <w:t xml:space="preserve">is module, we have partaken in various tests and questionnaires to enhance our entrepreneurial understanding and </w:t>
      </w:r>
      <w:r w:rsidR="00094AB3" w:rsidRPr="00D24076">
        <w:rPr>
          <w:rFonts w:ascii="Times New Roman" w:cs="Times New Roman" w:hAnsi="Times New Roman"/>
          <w:sz w:val="24"/>
          <w:szCs w:val="24"/>
        </w:rPr>
        <w:t>attain</w:t>
      </w:r>
      <w:r w:rsidR="00094AB3" w:rsidRPr="00D24076">
        <w:rPr>
          <w:rFonts w:ascii="Times New Roman" w:cs="Times New Roman" w:hAnsi="Times New Roman"/>
          <w:sz w:val="24"/>
          <w:szCs w:val="24"/>
        </w:rPr>
        <w:t xml:space="preserve"> pertinent skills. Through these, I have unearthed my natural inclination towards innovation, as this aspect holds a weighted significance </w:t>
      </w:r>
      <w:r w:rsidR="00094AB3" w:rsidRPr="00D24076">
        <w:rPr>
          <w:rFonts w:ascii="Times New Roman" w:cs="Times New Roman" w:hAnsi="Times New Roman"/>
          <w:sz w:val="24"/>
          <w:szCs w:val="24"/>
        </w:rPr>
        <w:t>with regard to</w:t>
      </w:r>
      <w:r w:rsidR="00094AB3" w:rsidRPr="00D24076">
        <w:rPr>
          <w:rFonts w:ascii="Times New Roman" w:cs="Times New Roman" w:hAnsi="Times New Roman"/>
          <w:sz w:val="24"/>
          <w:szCs w:val="24"/>
        </w:rPr>
        <w:t xml:space="preserve"> staying competitive in the ever-evolving contemporary landscape</w:t>
      </w:r>
      <w:r w:rsidR="00467AE9" w:rsidRPr="00D24076">
        <w:rPr>
          <w:rFonts w:ascii="Times New Roman" w:cs="Times New Roman" w:hAnsi="Times New Roman"/>
          <w:sz w:val="24"/>
          <w:szCs w:val="24"/>
        </w:rPr>
        <w:t xml:space="preserve"> (</w:t>
      </w:r>
      <w:r w:rsidR="00467AE9" w:rsidRPr="00D24076">
        <w:rPr>
          <w:color w:val="222222"/>
          <w:rFonts w:ascii="Times New Roman" w:cs="Times New Roman" w:hAnsi="Times New Roman"/>
          <w:sz w:val="24"/>
          <w:szCs w:val="24"/>
          <w:shd w:fill="FFFFFF" w:color="auto" w:val="clear"/>
        </w:rPr>
        <w:t>Satalkina</w:t>
      </w:r>
      <w:r w:rsidR="00467AE9" w:rsidRPr="00D24076">
        <w:rPr>
          <w:color w:val="222222"/>
          <w:rFonts w:ascii="Times New Roman" w:cs="Times New Roman" w:hAnsi="Times New Roman"/>
          <w:sz w:val="24"/>
          <w:szCs w:val="24"/>
          <w:shd w:fill="FFFFFF" w:color="auto" w:val="clear"/>
        </w:rPr>
        <w:t xml:space="preserve"> and Steiner, 2020)</w:t>
      </w:r>
      <w:r w:rsidR="00094AB3" w:rsidRPr="00D24076">
        <w:rPr>
          <w:rFonts w:ascii="Times New Roman" w:cs="Times New Roman" w:hAnsi="Times New Roman"/>
          <w:sz w:val="24"/>
          <w:szCs w:val="24"/>
        </w:rPr>
        <w:t>. I have also un</w:t>
      </w:r>
      <w:r w:rsidR="00C127B6" w:rsidRPr="00D24076">
        <w:rPr>
          <w:rFonts w:ascii="Times New Roman" w:cs="Times New Roman" w:hAnsi="Times New Roman"/>
          <w:sz w:val="24"/>
          <w:szCs w:val="24"/>
        </w:rPr>
        <w:t>c</w:t>
      </w:r>
      <w:r w:rsidR="00094AB3" w:rsidRPr="00D24076">
        <w:rPr>
          <w:rFonts w:ascii="Times New Roman" w:cs="Times New Roman" w:hAnsi="Times New Roman"/>
          <w:sz w:val="24"/>
          <w:szCs w:val="24"/>
        </w:rPr>
        <w:t>overed a risk-taking propensity, which underscores a mentality open to change and unafraid to unravel unfamiliar grounds</w:t>
      </w:r>
      <w:r w:rsidR="00C127B6" w:rsidRPr="00D24076">
        <w:rPr>
          <w:rFonts w:ascii="Times New Roman" w:cs="Times New Roman" w:hAnsi="Times New Roman"/>
          <w:sz w:val="24"/>
          <w:szCs w:val="24"/>
        </w:rPr>
        <w:t xml:space="preserve"> (</w:t>
      </w:r>
      <w:r w:rsidR="00C127B6" w:rsidRPr="00D24076">
        <w:rPr>
          <w:color w:val="222222"/>
          <w:rFonts w:ascii="Times New Roman" w:cs="Times New Roman" w:hAnsi="Times New Roman"/>
          <w:sz w:val="24"/>
          <w:szCs w:val="24"/>
          <w:shd w:fill="FFFFFF" w:color="auto" w:val="clear"/>
        </w:rPr>
        <w:t>Diandra and Azmy, 2020)</w:t>
      </w:r>
      <w:r w:rsidR="00094AB3" w:rsidRPr="00D24076">
        <w:rPr>
          <w:rFonts w:ascii="Times New Roman" w:cs="Times New Roman" w:hAnsi="Times New Roman"/>
          <w:sz w:val="24"/>
          <w:szCs w:val="24"/>
        </w:rPr>
        <w:t xml:space="preserve">. </w:t>
      </w:r>
      <w:r w:rsidR="00094AB3" w:rsidRPr="00D24076">
        <w:rPr>
          <w:rFonts w:ascii="Times New Roman" w:cs="Times New Roman" w:hAnsi="Times New Roman"/>
          <w:sz w:val="24"/>
          <w:szCs w:val="24"/>
        </w:rPr>
        <w:t>As a person who highly regards a culture of creativity, this perspective is essential in the business environment as it creates a comp</w:t>
      </w:r>
      <w:r w:rsidR="00D36C43" w:rsidRPr="00D24076">
        <w:rPr>
          <w:rFonts w:ascii="Times New Roman" w:cs="Times New Roman" w:hAnsi="Times New Roman"/>
          <w:sz w:val="24"/>
          <w:szCs w:val="24"/>
        </w:rPr>
        <w:t xml:space="preserve">etitive advantage and fosters a generation of new leads and </w:t>
      </w:r>
      <w:r w:rsidR="00D36C43" w:rsidRPr="00D24076">
        <w:rPr>
          <w:rFonts w:ascii="Times New Roman" w:cs="Times New Roman" w:hAnsi="Times New Roman"/>
          <w:sz w:val="24"/>
          <w:szCs w:val="24"/>
        </w:rPr>
        <w:t>new ideas</w:t>
      </w:r>
      <w:r w:rsidR="00D36C43" w:rsidRPr="00D24076">
        <w:rPr>
          <w:rFonts w:ascii="Times New Roman" w:cs="Times New Roman" w:hAnsi="Times New Roman"/>
          <w:sz w:val="24"/>
          <w:szCs w:val="24"/>
        </w:rPr>
        <w:t xml:space="preserve"> and solutions for emerging business hurdles.</w:t>
      </w:r>
    </w:p>
    <w:p xmlns:wp14="http://schemas.microsoft.com/office/word/2010/wordml" w:rsidR="00D36C43" w:rsidRDefault="00BA6D38" w14:paraId="6C7F864D" w:rsidP="0AEF2A59" w:rsidRPr="00D24076" wp14:noSpellErr="1" wp14:textId="77777777">
      <w:pPr>
        <w:jc w:val="both"/>
        <w:ind w:firstLine="720"/>
        <w:spacing w:line="480" w:lineRule="auto"/>
        <w:rPr>
          <w:rFonts w:ascii="Times New Roman" w:cs="Times New Roman" w:hAnsi="Times New Roman"/>
          <w:sz w:val="24"/>
          <w:szCs w:val="24"/>
        </w:rPr>
      </w:pPr>
      <w:r w:rsidR="00BA6D38" w:rsidRPr="0AEF2A59">
        <w:rPr>
          <w:rFonts w:ascii="Times New Roman" w:cs="Times New Roman" w:hAnsi="Times New Roman"/>
          <w:sz w:val="24"/>
          <w:szCs w:val="24"/>
        </w:rPr>
        <w:t xml:space="preserve">The managerial tests </w:t>
      </w:r>
      <w:r w:rsidR="00BA6D38" w:rsidRPr="0AEF2A59">
        <w:rPr>
          <w:rFonts w:ascii="Times New Roman" w:cs="Times New Roman" w:hAnsi="Times New Roman"/>
          <w:sz w:val="24"/>
          <w:szCs w:val="24"/>
        </w:rPr>
        <w:t>provided</w:t>
      </w:r>
      <w:r w:rsidR="00BA6D38" w:rsidRPr="0AEF2A59">
        <w:rPr>
          <w:rFonts w:ascii="Times New Roman" w:cs="Times New Roman" w:hAnsi="Times New Roman"/>
          <w:sz w:val="24"/>
          <w:szCs w:val="24"/>
        </w:rPr>
        <w:t xml:space="preserve"> valuable insights into my attributes and shortcomings in the managerial sector. I </w:t>
      </w:r>
      <w:r w:rsidR="00BA6D38" w:rsidRPr="0AEF2A59">
        <w:rPr>
          <w:rFonts w:ascii="Times New Roman" w:cs="Times New Roman" w:hAnsi="Times New Roman"/>
          <w:sz w:val="24"/>
          <w:szCs w:val="24"/>
        </w:rPr>
        <w:t>realised</w:t>
      </w:r>
      <w:r w:rsidR="00BA6D38" w:rsidRPr="0AEF2A59">
        <w:rPr>
          <w:rFonts w:ascii="Times New Roman" w:cs="Times New Roman" w:hAnsi="Times New Roman"/>
          <w:sz w:val="24"/>
          <w:szCs w:val="24"/>
        </w:rPr>
        <w:t xml:space="preserve"> that in business, a good manager </w:t>
      </w:r>
      <w:r w:rsidR="00BA6D38" w:rsidRPr="0AEF2A59">
        <w:rPr>
          <w:rFonts w:ascii="Times New Roman" w:cs="Times New Roman" w:hAnsi="Times New Roman"/>
          <w:sz w:val="24"/>
          <w:szCs w:val="24"/>
        </w:rPr>
        <w:t>has to</w:t>
      </w:r>
      <w:r w:rsidR="00BA6D38" w:rsidRPr="0AEF2A59">
        <w:rPr>
          <w:rFonts w:ascii="Times New Roman" w:cs="Times New Roman" w:hAnsi="Times New Roman"/>
          <w:sz w:val="24"/>
          <w:szCs w:val="24"/>
        </w:rPr>
        <w:t xml:space="preserve"> put effort into </w:t>
      </w:r>
      <w:r w:rsidR="00874283" w:rsidRPr="0AEF2A59">
        <w:rPr>
          <w:rFonts w:ascii="Times New Roman" w:cs="Times New Roman" w:hAnsi="Times New Roman"/>
          <w:sz w:val="24"/>
          <w:szCs w:val="24"/>
        </w:rPr>
        <w:t xml:space="preserve">understanding the employees inside and out so that they can </w:t>
      </w:r>
      <w:r w:rsidR="00874283" w:rsidRPr="0AEF2A59">
        <w:rPr>
          <w:rFonts w:ascii="Times New Roman" w:cs="Times New Roman" w:hAnsi="Times New Roman"/>
          <w:sz w:val="24"/>
          <w:szCs w:val="24"/>
        </w:rPr>
        <w:t>leverage</w:t>
      </w:r>
      <w:r w:rsidR="00874283" w:rsidRPr="0AEF2A59">
        <w:rPr>
          <w:rFonts w:ascii="Times New Roman" w:cs="Times New Roman" w:hAnsi="Times New Roman"/>
          <w:sz w:val="24"/>
          <w:szCs w:val="24"/>
        </w:rPr>
        <w:t xml:space="preserve"> their strengths and lead them to handle their tasks more effectively. </w:t>
      </w:r>
      <w:r w:rsidR="00470FB2" w:rsidRPr="0AEF2A59">
        <w:rPr>
          <w:rFonts w:ascii="Times New Roman" w:cs="Times New Roman" w:hAnsi="Times New Roman"/>
          <w:sz w:val="24"/>
          <w:szCs w:val="24"/>
        </w:rPr>
        <w:t xml:space="preserve">As I am, one </w:t>
      </w:r>
      <w:r w:rsidR="00470FB2" w:rsidRPr="0AEF2A59">
        <w:rPr>
          <w:rFonts w:ascii="Times New Roman" w:cs="Times New Roman" w:hAnsi="Times New Roman"/>
          <w:sz w:val="24"/>
          <w:szCs w:val="24"/>
        </w:rPr>
        <w:t>has to</w:t>
      </w:r>
      <w:r w:rsidR="00470FB2" w:rsidRPr="0AEF2A59">
        <w:rPr>
          <w:rFonts w:ascii="Times New Roman" w:cs="Times New Roman" w:hAnsi="Times New Roman"/>
          <w:sz w:val="24"/>
          <w:szCs w:val="24"/>
        </w:rPr>
        <w:t xml:space="preserve"> be a </w:t>
      </w:r>
      <w:r w:rsidR="00874283" w:rsidRPr="0AEF2A59">
        <w:rPr>
          <w:rFonts w:ascii="Times New Roman" w:cs="Times New Roman" w:hAnsi="Times New Roman"/>
          <w:sz w:val="24"/>
          <w:szCs w:val="24"/>
        </w:rPr>
        <w:t>goal-oriented entrepreneur</w:t>
      </w:r>
      <w:r w:rsidR="00225552" w:rsidRPr="0AEF2A59">
        <w:rPr>
          <w:rFonts w:ascii="Times New Roman" w:cs="Times New Roman" w:hAnsi="Times New Roman"/>
          <w:sz w:val="24"/>
          <w:szCs w:val="24"/>
        </w:rPr>
        <w:t xml:space="preserve"> to</w:t>
      </w:r>
      <w:r w:rsidR="00874283" w:rsidRPr="0AEF2A59">
        <w:rPr>
          <w:rFonts w:ascii="Times New Roman" w:cs="Times New Roman" w:hAnsi="Times New Roman"/>
          <w:sz w:val="24"/>
          <w:szCs w:val="24"/>
        </w:rPr>
        <w:t xml:space="preserve"> create a clear sense of direction and purpose and, </w:t>
      </w:r>
      <w:r w:rsidR="00F12D80" w:rsidRPr="0AEF2A59">
        <w:rPr>
          <w:rFonts w:ascii="Times New Roman" w:cs="Times New Roman" w:hAnsi="Times New Roman"/>
          <w:sz w:val="24"/>
          <w:szCs w:val="24"/>
        </w:rPr>
        <w:t xml:space="preserve">hence, act as a motivator in the workplace. It is also a conduit for benchmarking to aid in assessing employees, which is essential to track the progress of individuals, hence </w:t>
      </w:r>
      <w:r w:rsidR="00F12D80" w:rsidRPr="0AEF2A59">
        <w:rPr>
          <w:rFonts w:ascii="Times New Roman" w:cs="Times New Roman" w:hAnsi="Times New Roman"/>
          <w:sz w:val="24"/>
          <w:szCs w:val="24"/>
        </w:rPr>
        <w:t>identifying</w:t>
      </w:r>
      <w:r w:rsidR="00F12D80" w:rsidRPr="0AEF2A59">
        <w:rPr>
          <w:rFonts w:ascii="Times New Roman" w:cs="Times New Roman" w:hAnsi="Times New Roman"/>
          <w:sz w:val="24"/>
          <w:szCs w:val="24"/>
        </w:rPr>
        <w:t xml:space="preserve"> areas that </w:t>
      </w:r>
      <w:r w:rsidR="00F12D80" w:rsidRPr="0AEF2A59">
        <w:rPr>
          <w:rFonts w:ascii="Times New Roman" w:cs="Times New Roman" w:hAnsi="Times New Roman"/>
          <w:sz w:val="24"/>
          <w:szCs w:val="24"/>
        </w:rPr>
        <w:t>necessitate</w:t>
      </w:r>
      <w:r w:rsidR="00F12D80" w:rsidRPr="0AEF2A59">
        <w:rPr>
          <w:rFonts w:ascii="Times New Roman" w:cs="Times New Roman" w:hAnsi="Times New Roman"/>
          <w:sz w:val="24"/>
          <w:szCs w:val="24"/>
        </w:rPr>
        <w:t xml:space="preserve"> improvement and giving constructive feedback appropriately.</w:t>
      </w:r>
    </w:p>
    <w:p xmlns:wp14="http://schemas.microsoft.com/office/word/2010/wordml" w:rsidR="00007923" w:rsidRDefault="00BA6D38" w14:paraId="6FAEA5B3" w:rsidP="0AEF2A59" w:rsidRPr="00D24076" wp14:noSpellErr="1" wp14:textId="77777777">
      <w:pPr>
        <w:jc w:val="both"/>
        <w:ind w:firstLine="720"/>
        <w:spacing w:line="480" w:lineRule="auto"/>
        <w:rPr>
          <w:rFonts w:ascii="Times New Roman" w:cs="Times New Roman" w:hAnsi="Times New Roman"/>
          <w:sz w:val="24"/>
          <w:szCs w:val="24"/>
        </w:rPr>
      </w:pPr>
      <w:r w:rsidR="00BA6D38" w:rsidRPr="00D24076">
        <w:rPr>
          <w:rFonts w:ascii="Times New Roman" w:cs="Times New Roman" w:hAnsi="Times New Roman"/>
          <w:sz w:val="24"/>
          <w:szCs w:val="24"/>
        </w:rPr>
        <w:t xml:space="preserve">The test results also revealed a criticism of my attributes, where my communication skills are lacking. Based on the Big Five personality trait theory </w:t>
      </w:r>
      <w:r w:rsidR="00467AE9" w:rsidRPr="00D24076">
        <w:rPr>
          <w:rFonts w:ascii="Times New Roman" w:cs="Times New Roman" w:hAnsi="Times New Roman"/>
          <w:sz w:val="24"/>
          <w:szCs w:val="24"/>
        </w:rPr>
        <w:t>(</w:t>
      </w:r>
      <w:r w:rsidR="00467AE9" w:rsidRPr="00D24076">
        <w:rPr>
          <w:color w:val="222222"/>
          <w:rFonts w:ascii="Times New Roman" w:cs="Times New Roman" w:hAnsi="Times New Roman"/>
          <w:sz w:val="24"/>
          <w:szCs w:val="24"/>
          <w:shd w:fill="FFFFFF" w:color="auto" w:val="clear"/>
        </w:rPr>
        <w:t>Obschonka</w:t>
      </w:r>
      <w:r w:rsidR="00467AE9" w:rsidRPr="00D24076">
        <w:rPr>
          <w:color w:val="222222"/>
          <w:rFonts w:ascii="Times New Roman" w:cs="Times New Roman" w:hAnsi="Times New Roman"/>
          <w:sz w:val="24"/>
          <w:szCs w:val="24"/>
          <w:shd w:fill="FFFFFF" w:color="auto" w:val="clear"/>
        </w:rPr>
        <w:t xml:space="preserve"> et al., 2018</w:t>
      </w:r>
      <w:r w:rsidR="00D24076" w:rsidRPr="00D24076">
        <w:rPr>
          <w:color w:val="222222"/>
          <w:rFonts w:ascii="Times New Roman" w:cs="Times New Roman" w:hAnsi="Times New Roman"/>
          <w:sz w:val="24"/>
          <w:szCs w:val="24"/>
          <w:shd w:fill="FFFFFF" w:color="auto" w:val="clear"/>
        </w:rPr>
        <w:t>; Watson et al., 2020</w:t>
      </w:r>
      <w:r w:rsidR="00225552">
        <w:rPr>
          <w:color w:val="222222"/>
          <w:rFonts w:ascii="Times New Roman" w:cs="Times New Roman" w:hAnsi="Times New Roman"/>
          <w:sz w:val="24"/>
          <w:szCs w:val="24"/>
          <w:shd w:fill="FFFFFF" w:color="auto" w:val="clear"/>
        </w:rPr>
        <w:t>),</w:t>
      </w:r>
      <w:r w:rsidR="00360412" w:rsidRPr="00D24076">
        <w:rPr>
          <w:rFonts w:ascii="Times New Roman" w:cs="Times New Roman" w:hAnsi="Times New Roman"/>
          <w:sz w:val="24"/>
          <w:szCs w:val="24"/>
        </w:rPr>
        <w:t xml:space="preserve"> I </w:t>
      </w:r>
      <w:r w:rsidR="00360412" w:rsidRPr="00D24076">
        <w:rPr>
          <w:rFonts w:ascii="Times New Roman" w:cs="Times New Roman" w:hAnsi="Times New Roman"/>
          <w:sz w:val="24"/>
          <w:szCs w:val="24"/>
        </w:rPr>
        <w:t>exhibit</w:t>
      </w:r>
      <w:r w:rsidR="00360412" w:rsidRPr="00D24076">
        <w:rPr>
          <w:rFonts w:ascii="Times New Roman" w:cs="Times New Roman" w:hAnsi="Times New Roman"/>
          <w:sz w:val="24"/>
          <w:szCs w:val="24"/>
        </w:rPr>
        <w:t xml:space="preserve"> more introverted traits than extroverted ones, which </w:t>
      </w:r>
      <w:r w:rsidR="00360412" w:rsidRPr="00D24076">
        <w:rPr>
          <w:rFonts w:ascii="Times New Roman" w:cs="Times New Roman" w:hAnsi="Times New Roman"/>
          <w:sz w:val="24"/>
          <w:szCs w:val="24"/>
        </w:rPr>
        <w:t>indicates</w:t>
      </w:r>
      <w:r w:rsidR="00360412" w:rsidRPr="00D24076">
        <w:rPr>
          <w:rFonts w:ascii="Times New Roman" w:cs="Times New Roman" w:hAnsi="Times New Roman"/>
          <w:sz w:val="24"/>
          <w:szCs w:val="24"/>
        </w:rPr>
        <w:t xml:space="preserve"> a substantial gap in the word-of-mout</w:t>
      </w:r>
      <w:r w:rsidR="00BA6D38" w:rsidRPr="00D24076">
        <w:rPr>
          <w:rFonts w:ascii="Times New Roman" w:cs="Times New Roman" w:hAnsi="Times New Roman"/>
          <w:sz w:val="24"/>
          <w:szCs w:val="24"/>
        </w:rPr>
        <w:t>h</w:t>
      </w:r>
      <w:r w:rsidR="00360412" w:rsidRPr="00D24076">
        <w:rPr>
          <w:rFonts w:ascii="Times New Roman" w:cs="Times New Roman" w:hAnsi="Times New Roman"/>
          <w:sz w:val="24"/>
          <w:szCs w:val="24"/>
        </w:rPr>
        <w:t xml:space="preserve"> promotion of the business and </w:t>
      </w:r>
      <w:r w:rsidR="00225552">
        <w:rPr>
          <w:rFonts w:ascii="Times New Roman" w:cs="Times New Roman" w:hAnsi="Times New Roman"/>
          <w:sz w:val="24"/>
          <w:szCs w:val="24"/>
        </w:rPr>
        <w:t>creation of</w:t>
      </w:r>
      <w:r w:rsidR="00360412" w:rsidRPr="00D24076">
        <w:rPr>
          <w:rFonts w:ascii="Times New Roman" w:cs="Times New Roman" w:hAnsi="Times New Roman"/>
          <w:sz w:val="24"/>
          <w:szCs w:val="24"/>
        </w:rPr>
        <w:t xml:space="preserve"> a wide social circle for engaging with stakeho</w:t>
      </w:r>
      <w:r w:rsidR="00BA6D38" w:rsidRPr="00D24076">
        <w:rPr>
          <w:rFonts w:ascii="Times New Roman" w:cs="Times New Roman" w:hAnsi="Times New Roman"/>
          <w:sz w:val="24"/>
          <w:szCs w:val="24"/>
        </w:rPr>
        <w:t>ld</w:t>
      </w:r>
      <w:r w:rsidR="00360412" w:rsidRPr="00D24076">
        <w:rPr>
          <w:rFonts w:ascii="Times New Roman" w:cs="Times New Roman" w:hAnsi="Times New Roman"/>
          <w:sz w:val="24"/>
          <w:szCs w:val="24"/>
        </w:rPr>
        <w:t>ers and pro</w:t>
      </w:r>
      <w:r w:rsidR="00BA6D38" w:rsidRPr="00D24076">
        <w:rPr>
          <w:rFonts w:ascii="Times New Roman" w:cs="Times New Roman" w:hAnsi="Times New Roman"/>
          <w:sz w:val="24"/>
          <w:szCs w:val="24"/>
        </w:rPr>
        <w:t xml:space="preserve">spective clients. </w:t>
      </w:r>
      <w:r w:rsidR="00225552">
        <w:rPr>
          <w:rFonts w:ascii="Times New Roman" w:cs="Times New Roman" w:hAnsi="Times New Roman"/>
          <w:sz w:val="24"/>
          <w:szCs w:val="24"/>
        </w:rPr>
        <w:t>Aligning</w:t>
      </w:r>
      <w:r w:rsidR="00360412" w:rsidRPr="00D24076">
        <w:rPr>
          <w:rFonts w:ascii="Times New Roman" w:cs="Times New Roman" w:hAnsi="Times New Roman"/>
          <w:sz w:val="24"/>
          <w:szCs w:val="24"/>
        </w:rPr>
        <w:t xml:space="preserve"> wit</w:t>
      </w:r>
      <w:r w:rsidR="00BA6D38" w:rsidRPr="00D24076">
        <w:rPr>
          <w:rFonts w:ascii="Times New Roman" w:cs="Times New Roman" w:hAnsi="Times New Roman"/>
          <w:sz w:val="24"/>
          <w:szCs w:val="24"/>
        </w:rPr>
        <w:t>h</w:t>
      </w:r>
      <w:r w:rsidR="00360412" w:rsidRPr="00D24076">
        <w:rPr>
          <w:rFonts w:ascii="Times New Roman" w:cs="Times New Roman" w:hAnsi="Times New Roman"/>
          <w:sz w:val="24"/>
          <w:szCs w:val="24"/>
        </w:rPr>
        <w:t xml:space="preserve"> the transformative leadership theory, </w:t>
      </w:r>
      <w:r w:rsidR="00BA6D38" w:rsidRPr="00D24076">
        <w:rPr>
          <w:rFonts w:ascii="Times New Roman" w:cs="Times New Roman" w:hAnsi="Times New Roman"/>
          <w:sz w:val="24"/>
          <w:szCs w:val="24"/>
        </w:rPr>
        <w:t>I must improve these skills to excel in my given roles, particularly by being more assertive and social.</w:t>
      </w:r>
    </w:p>
    <w:p xmlns:wp14="http://schemas.microsoft.com/office/word/2010/wordml" w:rsidR="00007923" w:rsidRDefault="00BA6D38" w14:paraId="4FF8790E" w:rsidP="0AEF2A59" w:rsidRPr="00D24076" wp14:noSpellErr="1" wp14:textId="77777777">
      <w:pPr>
        <w:jc w:val="both"/>
        <w:ind w:firstLine="720"/>
        <w:spacing w:line="480" w:lineRule="auto"/>
        <w:rPr>
          <w:rFonts w:ascii="Times New Roman" w:cs="Times New Roman" w:hAnsi="Times New Roman"/>
          <w:sz w:val="24"/>
          <w:szCs w:val="24"/>
        </w:rPr>
      </w:pPr>
      <w:r w:rsidR="00BA6D38" w:rsidRPr="0AEF2A59">
        <w:rPr>
          <w:rFonts w:ascii="Times New Roman" w:cs="Times New Roman" w:hAnsi="Times New Roman"/>
          <w:sz w:val="24"/>
          <w:szCs w:val="24"/>
        </w:rPr>
        <w:t>To sum up, this reflective analysis unravels the intricacies of entrepreneurship and management, illuminating my commendable attributes of being goa</w:t>
      </w:r>
      <w:r w:rsidR="00C127B6" w:rsidRPr="0AEF2A59">
        <w:rPr>
          <w:rFonts w:ascii="Times New Roman" w:cs="Times New Roman" w:hAnsi="Times New Roman"/>
          <w:sz w:val="24"/>
          <w:szCs w:val="24"/>
        </w:rPr>
        <w:t>l</w:t>
      </w:r>
      <w:r w:rsidR="00BA6D38" w:rsidRPr="0AEF2A59">
        <w:rPr>
          <w:rFonts w:ascii="Times New Roman" w:cs="Times New Roman" w:hAnsi="Times New Roman"/>
          <w:sz w:val="24"/>
          <w:szCs w:val="24"/>
        </w:rPr>
        <w:t xml:space="preserve">-oriented, </w:t>
      </w:r>
      <w:r w:rsidR="000F43E2" w:rsidRPr="0AEF2A59">
        <w:rPr>
          <w:rFonts w:ascii="Times New Roman" w:cs="Times New Roman" w:hAnsi="Times New Roman"/>
          <w:sz w:val="24"/>
          <w:szCs w:val="24"/>
        </w:rPr>
        <w:t xml:space="preserve">risk-taking, and innovative. On the downside, my introverted self is susceptible to gaps in assertiveness and communication, which are critical attributes in managerial contexts, and calls for a detailed, consistent commitment to the definition of these skills to ensure effective team building and </w:t>
      </w:r>
      <w:r w:rsidR="000F43E2" w:rsidRPr="0AEF2A59">
        <w:rPr>
          <w:rFonts w:ascii="Times New Roman" w:cs="Times New Roman" w:hAnsi="Times New Roman"/>
          <w:sz w:val="24"/>
          <w:szCs w:val="24"/>
        </w:rPr>
        <w:t>maximisation</w:t>
      </w:r>
      <w:r w:rsidR="000F43E2" w:rsidRPr="0AEF2A59">
        <w:rPr>
          <w:rFonts w:ascii="Times New Roman" w:cs="Times New Roman" w:hAnsi="Times New Roman"/>
          <w:sz w:val="24"/>
          <w:szCs w:val="24"/>
        </w:rPr>
        <w:t xml:space="preserve"> of efficiency. </w:t>
      </w:r>
    </w:p>
    <w:p xmlns:wp14="http://schemas.microsoft.com/office/word/2010/wordml" w:rsidR="000F43E2" w:rsidRDefault="00BA6D38" w14:paraId="331E3D28" w:rsidP="0AEF2A59" w:rsidRPr="00D24076" wp14:textId="6D6470F0">
      <w:pPr>
        <w:jc w:val="both"/>
        <w:ind w:firstLine="720"/>
        <w:spacing w:line="480" w:lineRule="auto"/>
        <w:rPr>
          <w:rFonts w:ascii="Times New Roman" w:cs="Times New Roman" w:hAnsi="Times New Roman"/>
          <w:sz w:val="24"/>
          <w:szCs w:val="24"/>
        </w:rPr>
      </w:pPr>
      <w:r w:rsidR="00BA6D38" w:rsidRPr="00D24076">
        <w:rPr>
          <w:rFonts w:ascii="Times New Roman" w:cs="Times New Roman" w:hAnsi="Times New Roman"/>
          <w:sz w:val="24"/>
          <w:szCs w:val="24"/>
        </w:rPr>
        <w:t>For these areas of improvement, creating a personalised action plan that will guide enhancement efforts is essential. To begin with, I will concentrate on forging out and cultivating wor</w:t>
      </w:r>
      <w:r w:rsidR="004677D8" w:rsidRPr="00D24076">
        <w:rPr>
          <w:rFonts w:ascii="Times New Roman" w:cs="Times New Roman" w:hAnsi="Times New Roman"/>
          <w:sz w:val="24"/>
          <w:szCs w:val="24"/>
        </w:rPr>
        <w:t xml:space="preserve">thwhile, one-on-one interactions with team members, individuals highly influential in the industry, and coworkers. I will also </w:t>
      </w:r>
      <w:r w:rsidR="00470FB2">
        <w:rPr>
          <w:rFonts w:ascii="Times New Roman" w:cs="Times New Roman" w:hAnsi="Times New Roman"/>
          <w:sz w:val="24"/>
          <w:szCs w:val="24"/>
        </w:rPr>
        <w:t>seek</w:t>
      </w:r>
      <w:r w:rsidR="004677D8" w:rsidRPr="00D24076">
        <w:rPr>
          <w:rFonts w:ascii="Times New Roman" w:cs="Times New Roman" w:hAnsi="Times New Roman"/>
          <w:sz w:val="24"/>
          <w:szCs w:val="24"/>
        </w:rPr>
        <w:t xml:space="preserve"> mentorship from professionals, </w:t>
      </w:r>
      <w:r w:rsidR="00470FB2">
        <w:rPr>
          <w:rFonts w:ascii="Times New Roman" w:cs="Times New Roman" w:hAnsi="Times New Roman"/>
          <w:sz w:val="24"/>
          <w:szCs w:val="24"/>
        </w:rPr>
        <w:t xml:space="preserve">where </w:t>
      </w:r>
      <w:r w:rsidR="004677D8" w:rsidRPr="00D24076">
        <w:rPr>
          <w:rFonts w:ascii="Times New Roman" w:cs="Times New Roman" w:hAnsi="Times New Roman"/>
          <w:sz w:val="24"/>
          <w:szCs w:val="24"/>
        </w:rPr>
        <w:t>I will gain insights into beneficial tactics and strategies, lea</w:t>
      </w:r>
      <w:r w:rsidR="00E27AFD" w:rsidRPr="00D24076">
        <w:rPr>
          <w:rFonts w:ascii="Times New Roman" w:cs="Times New Roman" w:hAnsi="Times New Roman"/>
          <w:sz w:val="24"/>
          <w:szCs w:val="24"/>
        </w:rPr>
        <w:t>d</w:t>
      </w:r>
      <w:r w:rsidR="004677D8" w:rsidRPr="00D24076">
        <w:rPr>
          <w:rFonts w:ascii="Times New Roman" w:cs="Times New Roman" w:hAnsi="Times New Roman"/>
          <w:sz w:val="24"/>
          <w:szCs w:val="24"/>
        </w:rPr>
        <w:t xml:space="preserve">ing to professional and personal growth. Moreover, a culture of continuous learning is pertinent in this scenario, where ongoing development will strengthen my business </w:t>
      </w:r>
      <w:r w:rsidR="02030D72" w:rsidRPr="00D24076">
        <w:rPr>
          <w:rFonts w:ascii="Times New Roman" w:cs="Times New Roman" w:hAnsi="Times New Roman"/>
          <w:sz w:val="24"/>
          <w:szCs w:val="24"/>
        </w:rPr>
        <w:t>acumen (</w:t>
      </w:r>
      <w:r w:rsidR="00467AE9" w:rsidRPr="00D24076">
        <w:rPr>
          <w:color w:val="222222"/>
          <w:rFonts w:ascii="Times New Roman" w:cs="Times New Roman" w:hAnsi="Times New Roman"/>
          <w:sz w:val="24"/>
          <w:szCs w:val="24"/>
          <w:shd w:fill="FFFFFF" w:color="auto" w:val="clear"/>
        </w:rPr>
        <w:t>Jones et al., 2020)</w:t>
      </w:r>
      <w:r w:rsidR="004677D8" w:rsidRPr="00D24076">
        <w:rPr>
          <w:rFonts w:ascii="Times New Roman" w:cs="Times New Roman" w:hAnsi="Times New Roman"/>
          <w:sz w:val="24"/>
          <w:szCs w:val="24"/>
        </w:rPr>
        <w:t xml:space="preserve">. Through these insights and improvement strategies, I aim to excel academically and thrive in the business </w:t>
      </w:r>
      <w:r w:rsidR="004677D8" w:rsidRPr="00D24076">
        <w:rPr>
          <w:rFonts w:ascii="Times New Roman" w:cs="Times New Roman" w:hAnsi="Times New Roman"/>
          <w:sz w:val="24"/>
          <w:szCs w:val="24"/>
        </w:rPr>
        <w:t>labor</w:t>
      </w:r>
      <w:r w:rsidR="004677D8" w:rsidRPr="00D24076">
        <w:rPr>
          <w:rFonts w:ascii="Times New Roman" w:cs="Times New Roman" w:hAnsi="Times New Roman"/>
          <w:sz w:val="24"/>
          <w:szCs w:val="24"/>
        </w:rPr>
        <w:t xml:space="preserve"> markets when </w:t>
      </w:r>
      <w:r w:rsidR="00E27AFD" w:rsidRPr="00D24076">
        <w:rPr>
          <w:rFonts w:ascii="Times New Roman" w:cs="Times New Roman" w:hAnsi="Times New Roman"/>
          <w:sz w:val="24"/>
          <w:szCs w:val="24"/>
        </w:rPr>
        <w:t>faced with real-life situations.</w:t>
      </w:r>
    </w:p>
    <w:p xmlns:wp14="http://schemas.microsoft.com/office/word/2010/wordml" w:rsidR="00E27AFD" w:rsidRDefault="00E27AFD" w14:paraId="0FB78278" w:rsidP="00D24076" w:rsidRPr="00D24076" wp14:noSpellErr="1" wp14:textId="77777777">
      <w:pPr>
        <w:spacing w:line="480" w:lineRule="auto"/>
        <w:rPr>
          <w:rFonts w:ascii="Times New Roman" w:cs="Times New Roman" w:hAnsi="Times New Roman"/>
          <w:sz w:val="24"/>
          <w:szCs w:val="24"/>
        </w:rPr>
      </w:pPr>
    </w:p>
    <w:p xmlns:wp14="http://schemas.microsoft.com/office/word/2010/wordml" w14:paraId="1FC39945" wp14:noSpellErr="1" wp14:textId="77777777">
      <w:pPr>
        <w:spacing w:line="480" w:lineRule="auto"/>
      </w:pPr>
    </w:p>
    <w:p w:rsidR="0AEF2A59" w:rsidRDefault="0AEF2A59" w14:paraId="1CF2977C" w14:textId="239A1B28" w:rsidP="0AEF2A59">
      <w:pPr>
        <w:jc w:val="both"/>
        <w:ind w:left="2880"/>
        <w:ind w:firstLine="720"/>
        <w:rPr>
          <w:rFonts w:ascii="Times New Roman"/>
          <w:sz w:val="24"/>
          <w:szCs w:val="24"/>
        </w:rPr>
      </w:pPr>
    </w:p>
    <w:p w:rsidR="0AEF2A59" w:rsidRDefault="0AEF2A59" w14:paraId="5659BC8D" w14:textId="1E9C99A3" w:rsidP="0AEF2A59">
      <w:pPr>
        <w:jc w:val="both"/>
        <w:ind w:left="2880"/>
        <w:ind w:firstLine="720"/>
        <w:rPr>
          <w:rFonts w:ascii="Times New Roman"/>
          <w:sz w:val="24"/>
          <w:szCs w:val="24"/>
        </w:rPr>
      </w:pPr>
    </w:p>
    <w:p w:rsidR="0AEF2A59" w:rsidRDefault="0AEF2A59" w14:paraId="2B0C4EAF" w14:textId="369030D7" w:rsidP="0AEF2A59">
      <w:pPr>
        <w:jc w:val="both"/>
        <w:ind w:left="2880"/>
        <w:ind w:firstLine="720"/>
        <w:rPr>
          <w:rFonts w:ascii="Times New Roman"/>
          <w:sz w:val="24"/>
          <w:szCs w:val="24"/>
        </w:rPr>
      </w:pPr>
    </w:p>
    <w:p w:rsidR="0AEF2A59" w:rsidRDefault="0AEF2A59" w14:paraId="458A14FF" w14:textId="559F50F3" w:rsidP="0AEF2A59">
      <w:pPr>
        <w:jc w:val="both"/>
        <w:ind w:left="2880"/>
        <w:ind w:firstLine="720"/>
        <w:rPr>
          <w:rFonts w:ascii="Times New Roman"/>
          <w:sz w:val="24"/>
          <w:szCs w:val="24"/>
        </w:rPr>
      </w:pPr>
    </w:p>
    <w:p w:rsidR="0AEF2A59" w:rsidRDefault="0AEF2A59" w14:paraId="02618067" w14:textId="2E8E7919" w:rsidP="0AEF2A59">
      <w:pPr>
        <w:jc w:val="both"/>
        <w:ind w:left="2880"/>
        <w:ind w:firstLine="720"/>
        <w:rPr>
          <w:rFonts w:ascii="Times New Roman"/>
          <w:sz w:val="24"/>
          <w:szCs w:val="24"/>
        </w:rPr>
      </w:pPr>
    </w:p>
    <w:p w:rsidR="0AEF2A59" w:rsidRDefault="0AEF2A59" w14:paraId="1E65EB0C" w14:textId="7D7CE0C8" w:rsidP="0AEF2A59">
      <w:pPr>
        <w:jc w:val="both"/>
        <w:ind w:left="2880"/>
        <w:ind w:firstLine="720"/>
        <w:rPr>
          <w:rFonts w:ascii="Times New Roman"/>
          <w:sz w:val="24"/>
          <w:szCs w:val="24"/>
        </w:rPr>
      </w:pPr>
      <w:r>
        <w:rPr>
          <w:rFonts w:ascii="Times New Roman"/>
          <w:sz w:val="24"/>
        </w:rPr>
        <w:t>Reference list</w:t>
      </w:r>
    </w:p>
    <w:p w:rsidR="0AEF2A59" w:rsidRDefault="0AEF2A59" w14:paraId="2EF30BCC" w14:textId="64FA495F" w:rsidP="0AEF2A59">
      <w:pPr>
        <w:jc w:val="both"/>
        <w:ind w:left="720"/>
        <w:rPr>
          <w:color w:val="222222"/>
          <w:sz w:val="24"/>
          <w:szCs w:val="24"/>
        </w:rPr>
      </w:pPr>
    </w:p>
    <w:p xmlns:wp14="http://schemas.microsoft.com/office/word/2010/wordml" w:rsidR="002506DD" w:rsidRDefault="00BA6D38" w14:paraId="39DC8DA6" w:rsidP="0AEF2A59" w:rsidRPr="00D24076" wp14:noSpellErr="1" wp14:textId="77777777">
      <w:pPr>
        <w:jc w:val="both"/>
        <w:ind w:left="0"/>
        <w:ind w:hanging="720"/>
        <w:spacing w:line="480" w:lineRule="auto"/>
        <w:rPr>
          <w:rFonts w:ascii="Times New Roman" w:cs="Times New Roman" w:hAnsi="Times New Roman"/>
          <w:sz w:val="24"/>
          <w:szCs w:val="24"/>
        </w:rPr>
      </w:pPr>
      <w:r w:rsidR="00BA6D38" w:rsidRPr="00D24076">
        <w:rPr>
          <w:color w:val="222222"/>
          <w:rFonts w:ascii="Times New Roman" w:cs="Times New Roman" w:hAnsi="Times New Roman"/>
          <w:sz w:val="24"/>
          <w:szCs w:val="24"/>
          <w:shd w:fill="FFFFFF" w:color="auto" w:val="clear"/>
        </w:rPr>
        <w:t xml:space="preserve">Amadi, C. and Owolabi, D.O., 2024. MARKETING MANAGEMENT STRATEGY AND PERFORMANCE OF MANUFACTURING FIRMS IN SOUTH-SOUTH, NIGERIA. </w:t>
      </w:r>
      <w:r w:rsidR="00BA6D38" w:rsidRPr="0AEF2A59">
        <w:rPr>
          <w:i/>
          <w:color w:val="222222"/>
          <w:rFonts w:ascii="Times New Roman" w:cs="Times New Roman" w:hAnsi="Times New Roman"/>
          <w:sz w:val="24"/>
          <w:szCs w:val="24"/>
          <w:shd w:fill="FFFFFF" w:color="auto" w:val="clear"/>
        </w:rPr>
        <w:t>FULafia</w:t>
      </w:r>
      <w:r w:rsidR="00BA6D38" w:rsidRPr="0AEF2A59">
        <w:rPr>
          <w:i/>
          <w:color w:val="222222"/>
          <w:rFonts w:ascii="Times New Roman" w:cs="Times New Roman" w:hAnsi="Times New Roman"/>
          <w:sz w:val="24"/>
          <w:szCs w:val="24"/>
          <w:shd w:fill="FFFFFF" w:color="auto" w:val="clear"/>
        </w:rPr>
        <w:t xml:space="preserve"> International Journal of Business and Allied Studies</w:t>
      </w:r>
      <w:r w:rsidR="00BA6D38" w:rsidRPr="00D24076">
        <w:rPr>
          <w:color w:val="222222"/>
          <w:rFonts w:ascii="Times New Roman" w:cs="Times New Roman" w:hAnsi="Times New Roman"/>
          <w:sz w:val="24"/>
          <w:szCs w:val="24"/>
          <w:shd w:fill="FFFFFF" w:color="auto" w:val="clear"/>
        </w:rPr>
        <w:t>, </w:t>
      </w:r>
      <w:r w:rsidR="00BA6D38" w:rsidRPr="0AEF2A59">
        <w:rPr>
          <w:i/>
          <w:color w:val="222222"/>
          <w:rFonts w:ascii="Times New Roman" w:cs="Times New Roman" w:hAnsi="Times New Roman"/>
          <w:sz w:val="24"/>
          <w:szCs w:val="24"/>
          <w:shd w:fill="FFFFFF" w:color="auto" w:val="clear"/>
        </w:rPr>
        <w:t>2</w:t>
      </w:r>
      <w:r w:rsidR="00BA6D38" w:rsidRPr="00D24076">
        <w:rPr>
          <w:color w:val="222222"/>
          <w:rFonts w:ascii="Times New Roman" w:cs="Times New Roman" w:hAnsi="Times New Roman"/>
          <w:sz w:val="24"/>
          <w:szCs w:val="24"/>
          <w:shd w:fill="FFFFFF" w:color="auto" w:val="clear"/>
        </w:rPr>
        <w:t>(1), pp.171-191.</w:t>
      </w:r>
    </w:p>
    <w:p xmlns:wp14="http://schemas.microsoft.com/office/word/2010/wordml" w:rsidR="002506DD" w:rsidRDefault="00BA6D38" w14:paraId="69715610" w:rsidP="0AEF2A59" w:rsidRPr="00D24076" wp14:noSpellErr="1" wp14:textId="77777777">
      <w:pPr>
        <w:jc w:val="both"/>
        <w:ind w:left="0"/>
        <w:ind w:hanging="720"/>
        <w:spacing w:line="480" w:lineRule="auto"/>
        <w:rPr>
          <w:color w:val="222222"/>
          <w:rFonts w:ascii="Times New Roman" w:cs="Times New Roman" w:hAnsi="Times New Roman"/>
          <w:sz w:val="24"/>
          <w:szCs w:val="24"/>
          <w:shd w:fill="FFFFFF" w:color="auto" w:val="clear"/>
        </w:rPr>
      </w:pPr>
      <w:r w:rsidR="00BA6D38" w:rsidRPr="00D24076">
        <w:rPr>
          <w:color w:val="222222"/>
          <w:rFonts w:ascii="Times New Roman" w:cs="Times New Roman" w:hAnsi="Times New Roman"/>
          <w:sz w:val="24"/>
          <w:szCs w:val="24"/>
          <w:shd w:fill="FFFFFF" w:color="auto" w:val="clear"/>
        </w:rPr>
        <w:t>Areiza-Padilla, J.A., Cervera-</w:t>
      </w:r>
      <w:r w:rsidR="00BA6D38" w:rsidRPr="00D24076">
        <w:rPr>
          <w:color w:val="222222"/>
          <w:rFonts w:ascii="Times New Roman" w:cs="Times New Roman" w:hAnsi="Times New Roman"/>
          <w:sz w:val="24"/>
          <w:szCs w:val="24"/>
          <w:shd w:fill="FFFFFF" w:color="auto" w:val="clear"/>
        </w:rPr>
        <w:t>Taulet</w:t>
      </w:r>
      <w:r w:rsidR="00BA6D38" w:rsidRPr="00D24076">
        <w:rPr>
          <w:color w:val="222222"/>
          <w:rFonts w:ascii="Times New Roman" w:cs="Times New Roman" w:hAnsi="Times New Roman"/>
          <w:sz w:val="24"/>
          <w:szCs w:val="24"/>
          <w:shd w:fill="FFFFFF" w:color="auto" w:val="clear"/>
        </w:rPr>
        <w:t xml:space="preserve">, A. and Manzi Puertas, M.A., 2020. Ethnocentrism </w:t>
      </w:r>
      <w:r w:rsidR="00BA6D38" w:rsidRPr="00D24076">
        <w:rPr>
          <w:color w:val="222222"/>
          <w:rFonts w:ascii="Times New Roman" w:cs="Times New Roman" w:hAnsi="Times New Roman"/>
          <w:sz w:val="24"/>
          <w:szCs w:val="24"/>
          <w:shd w:fill="FFFFFF" w:color="auto" w:val="clear"/>
        </w:rPr>
        <w:t>at</w:t>
      </w:r>
      <w:r w:rsidR="00BA6D38" w:rsidRPr="00D24076">
        <w:rPr>
          <w:color w:val="222222"/>
          <w:rFonts w:ascii="Times New Roman" w:cs="Times New Roman" w:hAnsi="Times New Roman"/>
          <w:sz w:val="24"/>
          <w:szCs w:val="24"/>
          <w:shd w:fill="FFFFFF" w:color="auto" w:val="clear"/>
        </w:rPr>
        <w:t xml:space="preserve"> the coffee shop industry: a study of Starbucks in developing countries. </w:t>
      </w:r>
      <w:r w:rsidR="00BA6D38" w:rsidRPr="0AEF2A59">
        <w:rPr>
          <w:i/>
          <w:color w:val="222222"/>
          <w:rFonts w:ascii="Times New Roman" w:cs="Times New Roman" w:hAnsi="Times New Roman"/>
          <w:sz w:val="24"/>
          <w:szCs w:val="24"/>
          <w:shd w:fill="FFFFFF" w:color="auto" w:val="clear"/>
        </w:rPr>
        <w:t>Journal of Open Innovation: Technology, Market, and Complexity</w:t>
      </w:r>
      <w:r w:rsidR="00BA6D38" w:rsidRPr="00D24076">
        <w:rPr>
          <w:color w:val="222222"/>
          <w:rFonts w:ascii="Times New Roman" w:cs="Times New Roman" w:hAnsi="Times New Roman"/>
          <w:sz w:val="24"/>
          <w:szCs w:val="24"/>
          <w:shd w:fill="FFFFFF" w:color="auto" w:val="clear"/>
        </w:rPr>
        <w:t>, </w:t>
      </w:r>
      <w:r w:rsidR="00BA6D38" w:rsidRPr="0AEF2A59">
        <w:rPr>
          <w:i/>
          <w:color w:val="222222"/>
          <w:rFonts w:ascii="Times New Roman" w:cs="Times New Roman" w:hAnsi="Times New Roman"/>
          <w:sz w:val="24"/>
          <w:szCs w:val="24"/>
          <w:shd w:fill="FFFFFF" w:color="auto" w:val="clear"/>
        </w:rPr>
        <w:t>6</w:t>
      </w:r>
      <w:r w:rsidR="00BA6D38" w:rsidRPr="00D24076">
        <w:rPr>
          <w:color w:val="222222"/>
          <w:rFonts w:ascii="Times New Roman" w:cs="Times New Roman" w:hAnsi="Times New Roman"/>
          <w:sz w:val="24"/>
          <w:szCs w:val="24"/>
          <w:shd w:fill="FFFFFF" w:color="auto" w:val="clear"/>
        </w:rPr>
        <w:t>(4), p.164.</w:t>
      </w:r>
    </w:p>
    <w:p xmlns:wp14="http://schemas.microsoft.com/office/word/2010/wordml" w:rsidR="002506DD" w:rsidRDefault="00BA6D38" w14:paraId="47993D3F" w:rsidP="0AEF2A59" w:rsidRPr="00D24076" wp14:noSpellErr="1" wp14:textId="77777777">
      <w:pPr>
        <w:widowControl w:val="0"/>
        <w:autoSpaceDE w:val="0"/>
        <w:autoSpaceDN w:val="0"/>
        <w:jc w:val="both"/>
        <w:ind w:left="0"/>
        <w:ind w:hanging="720"/>
        <w:spacing w:after="0" w:line="480" w:lineRule="auto"/>
        <w:rPr>
          <w:color w:val="000000"/>
          <w:rFonts w:ascii="Times New Roman" w:cs="Times New Roman" w:hAnsi="Times New Roman"/>
          <w:sz w:val="24"/>
          <w:szCs w:val="24"/>
        </w:rPr>
      </w:pPr>
      <w:r w:rsidR="00BA6D38" w:rsidRPr="00D24076">
        <w:rPr>
          <w:color w:val="000000"/>
          <w:rFonts w:ascii="Times New Roman" w:cs="Times New Roman" w:hAnsi="Times New Roman"/>
          <w:sz w:val="24"/>
          <w:szCs w:val="24"/>
        </w:rPr>
        <w:t xml:space="preserve">Barringer, B. </w:t>
      </w:r>
      <w:r w:rsidR="00BA6D38" w:rsidRPr="00D24076">
        <w:rPr>
          <w:spacing w:val="-1"/>
          <w:color w:val="000000"/>
          <w:rFonts w:ascii="Times New Roman" w:cs="Times New Roman" w:hAnsi="Times New Roman"/>
          <w:sz w:val="24"/>
          <w:szCs w:val="24"/>
        </w:rPr>
        <w:t>R.</w:t>
      </w:r>
      <w:r w:rsidR="00BA6D38" w:rsidRPr="00D24076">
        <w:rPr>
          <w:spacing w:val="1"/>
          <w:color w:val="000000"/>
          <w:rFonts w:ascii="Times New Roman" w:cs="Times New Roman" w:hAnsi="Times New Roman"/>
          <w:sz w:val="24"/>
          <w:szCs w:val="24"/>
        </w:rPr>
        <w:t xml:space="preserve"> </w:t>
      </w:r>
      <w:r w:rsidR="00BA6D38" w:rsidRPr="00D24076">
        <w:rPr>
          <w:color w:val="000000"/>
          <w:rFonts w:ascii="Times New Roman" w:cs="Times New Roman" w:hAnsi="Times New Roman"/>
          <w:sz w:val="24"/>
          <w:szCs w:val="24"/>
        </w:rPr>
        <w:t>&amp; Ireland,</w:t>
      </w:r>
      <w:r w:rsidR="00BA6D38" w:rsidRPr="00D24076">
        <w:rPr>
          <w:spacing w:val="2"/>
          <w:color w:val="000000"/>
          <w:rFonts w:ascii="Times New Roman" w:cs="Times New Roman" w:hAnsi="Times New Roman"/>
          <w:sz w:val="24"/>
          <w:szCs w:val="24"/>
        </w:rPr>
        <w:t xml:space="preserve"> </w:t>
      </w:r>
      <w:r w:rsidR="00BA6D38" w:rsidRPr="00D24076">
        <w:rPr>
          <w:spacing w:val="-1"/>
          <w:color w:val="000000"/>
          <w:rFonts w:ascii="Times New Roman" w:cs="Times New Roman" w:hAnsi="Times New Roman"/>
          <w:sz w:val="24"/>
          <w:szCs w:val="24"/>
        </w:rPr>
        <w:t>R.D.</w:t>
      </w:r>
      <w:r w:rsidR="00BA6D38" w:rsidRPr="00D24076">
        <w:rPr>
          <w:spacing w:val="1"/>
          <w:color w:val="000000"/>
          <w:rFonts w:ascii="Times New Roman" w:cs="Times New Roman" w:hAnsi="Times New Roman"/>
          <w:sz w:val="24"/>
          <w:szCs w:val="24"/>
        </w:rPr>
        <w:t xml:space="preserve"> </w:t>
      </w:r>
      <w:r w:rsidR="00BA6D38" w:rsidRPr="00D24076">
        <w:rPr>
          <w:color w:val="000000"/>
          <w:rFonts w:ascii="Times New Roman" w:cs="Times New Roman" w:hAnsi="Times New Roman"/>
          <w:sz w:val="24"/>
          <w:szCs w:val="24"/>
        </w:rPr>
        <w:t>(2018) Entrepreneurship:</w:t>
      </w:r>
      <w:r w:rsidR="00BA6D38" w:rsidRPr="00D24076">
        <w:rPr>
          <w:spacing w:val="2"/>
          <w:color w:val="000000"/>
          <w:rFonts w:ascii="Times New Roman" w:cs="Times New Roman" w:hAnsi="Times New Roman"/>
          <w:sz w:val="24"/>
          <w:szCs w:val="24"/>
        </w:rPr>
        <w:t xml:space="preserve"> </w:t>
      </w:r>
      <w:r w:rsidR="00BA6D38" w:rsidRPr="00D24076">
        <w:rPr>
          <w:color w:val="000000"/>
          <w:rFonts w:ascii="Times New Roman" w:cs="Times New Roman" w:hAnsi="Times New Roman"/>
          <w:sz w:val="24"/>
          <w:szCs w:val="24"/>
        </w:rPr>
        <w:t>Successfully</w:t>
      </w:r>
      <w:r w:rsidR="00BA6D38" w:rsidRPr="00D24076">
        <w:rPr>
          <w:spacing w:val="2"/>
          <w:color w:val="000000"/>
          <w:rFonts w:ascii="Times New Roman" w:cs="Times New Roman" w:hAnsi="Times New Roman"/>
          <w:sz w:val="24"/>
          <w:szCs w:val="24"/>
        </w:rPr>
        <w:t xml:space="preserve"> </w:t>
      </w:r>
      <w:r w:rsidR="00BA6D38" w:rsidRPr="00D24076">
        <w:rPr>
          <w:color w:val="000000"/>
          <w:rFonts w:ascii="Times New Roman" w:cs="Times New Roman" w:hAnsi="Times New Roman"/>
          <w:sz w:val="24"/>
          <w:szCs w:val="24"/>
        </w:rPr>
        <w:t>Launching</w:t>
      </w:r>
      <w:r w:rsidR="00BA6D38" w:rsidRPr="00D24076">
        <w:rPr>
          <w:spacing w:val="1"/>
          <w:color w:val="000000"/>
          <w:rFonts w:ascii="Times New Roman" w:cs="Times New Roman" w:hAnsi="Times New Roman"/>
          <w:sz w:val="24"/>
          <w:szCs w:val="24"/>
        </w:rPr>
        <w:t xml:space="preserve"> </w:t>
      </w:r>
      <w:r w:rsidR="00BA6D38" w:rsidRPr="00D24076">
        <w:rPr>
          <w:color w:val="000000"/>
          <w:rFonts w:ascii="Times New Roman" w:cs="Times New Roman" w:hAnsi="Times New Roman"/>
          <w:sz w:val="24"/>
          <w:szCs w:val="24"/>
        </w:rPr>
        <w:t>New Ventures,</w:t>
      </w:r>
      <w:r w:rsidR="00BA6D38" w:rsidRPr="00D24076">
        <w:rPr>
          <w:spacing w:val="-2"/>
          <w:color w:val="000000"/>
          <w:rFonts w:ascii="Times New Roman" w:cs="Times New Roman" w:hAnsi="Times New Roman"/>
          <w:sz w:val="24"/>
          <w:szCs w:val="24"/>
        </w:rPr>
        <w:t xml:space="preserve"> </w:t>
      </w:r>
      <w:r w:rsidR="00BA6D38" w:rsidRPr="00D24076">
        <w:rPr>
          <w:spacing w:val="3"/>
          <w:color w:val="000000"/>
          <w:rFonts w:ascii="Times New Roman" w:cs="Times New Roman" w:hAnsi="Times New Roman"/>
          <w:sz w:val="24"/>
          <w:szCs w:val="24"/>
        </w:rPr>
        <w:t>4</w:t>
      </w:r>
      <w:r w:rsidR="00BA6D38" w:rsidRPr="00D24076">
        <w:rPr>
          <w:spacing w:val="-1"/>
          <w:color w:val="000000"/>
          <w:rFonts w:ascii="Times New Roman" w:cs="Times New Roman" w:hAnsi="Times New Roman"/>
          <w:sz w:val="24"/>
          <w:szCs w:val="24"/>
          <w:vertAlign w:val="superscript"/>
        </w:rPr>
        <w:t xml:space="preserve">th </w:t>
      </w:r>
      <w:r w:rsidR="00BA6D38" w:rsidRPr="00D24076">
        <w:rPr>
          <w:color w:val="000000"/>
          <w:rFonts w:ascii="Times New Roman" w:cs="Times New Roman" w:hAnsi="Times New Roman"/>
          <w:sz w:val="24"/>
          <w:szCs w:val="24"/>
        </w:rPr>
        <w:t>Ed.,</w:t>
      </w:r>
      <w:r w:rsidR="00BA6D38" w:rsidRPr="00D24076">
        <w:rPr>
          <w:spacing w:val="3"/>
          <w:color w:val="000000"/>
          <w:rFonts w:ascii="Times New Roman" w:cs="Times New Roman" w:hAnsi="Times New Roman"/>
          <w:sz w:val="24"/>
          <w:szCs w:val="24"/>
        </w:rPr>
        <w:t xml:space="preserve"> </w:t>
      </w:r>
      <w:r w:rsidR="00BA6D38" w:rsidRPr="00D24076">
        <w:rPr>
          <w:color w:val="000000"/>
          <w:rFonts w:ascii="Times New Roman" w:cs="Times New Roman" w:hAnsi="Times New Roman"/>
          <w:sz w:val="24"/>
          <w:szCs w:val="24"/>
        </w:rPr>
        <w:t>Prentice</w:t>
      </w:r>
      <w:r w:rsidR="00BA6D38" w:rsidRPr="00D24076">
        <w:rPr>
          <w:spacing w:val="-1"/>
          <w:color w:val="000000"/>
          <w:rFonts w:ascii="Times New Roman" w:cs="Times New Roman" w:hAnsi="Times New Roman"/>
          <w:sz w:val="24"/>
          <w:szCs w:val="24"/>
        </w:rPr>
        <w:t xml:space="preserve"> Hall:</w:t>
      </w:r>
      <w:r w:rsidR="00BA6D38" w:rsidRPr="00D24076">
        <w:rPr>
          <w:spacing w:val="3"/>
          <w:color w:val="000000"/>
          <w:rFonts w:ascii="Times New Roman" w:cs="Times New Roman" w:hAnsi="Times New Roman"/>
          <w:sz w:val="24"/>
          <w:szCs w:val="24"/>
        </w:rPr>
        <w:t xml:space="preserve"> </w:t>
      </w:r>
      <w:r w:rsidR="00BA6D38" w:rsidRPr="00D24076">
        <w:rPr>
          <w:color w:val="000000"/>
          <w:rFonts w:ascii="Times New Roman" w:cs="Times New Roman" w:hAnsi="Times New Roman"/>
          <w:sz w:val="24"/>
          <w:szCs w:val="24"/>
        </w:rPr>
        <w:t>New Jersey</w:t>
      </w:r>
    </w:p>
    <w:p xmlns:wp14="http://schemas.microsoft.com/office/word/2010/wordml" w:rsidR="002506DD" w:rsidRDefault="00BA6D38" w14:paraId="71EA5926" w:rsidP="0AEF2A59" w:rsidRPr="00D24076" wp14:noSpellErr="1" wp14:textId="77777777">
      <w:pPr>
        <w:jc w:val="both"/>
        <w:ind w:left="0"/>
        <w:ind w:hanging="720"/>
        <w:spacing w:before="0" w:beforeAutospacing="0" w:line="480" w:lineRule="auto"/>
        <w:rPr>
          <w:rFonts w:ascii="Times New Roman" w:cs="Times New Roman" w:eastAsia="Times New Roman" w:hAnsi="Times New Roman"/>
          <w:sz w:val="24"/>
          <w:szCs w:val="24"/>
        </w:rPr>
      </w:pPr>
      <w:r w:rsidR="00BA6D38" w:rsidRPr="0AEF2A59">
        <w:rPr>
          <w:color w:val="222222"/>
          <w:rFonts w:ascii="Times New Roman" w:cs="Times New Roman" w:eastAsia="Times New Roman" w:hAnsi="Times New Roman"/>
          <w:sz w:val="24"/>
          <w:szCs w:val="24"/>
          <w:shd w:fill="FFFFFF" w:color="auto" w:val="clear"/>
        </w:rPr>
        <w:t xml:space="preserve">Berger, E.S., Von Briel, F., Davidsson, P. and </w:t>
      </w:r>
      <w:r w:rsidR="00BA6D38" w:rsidRPr="0AEF2A59">
        <w:rPr>
          <w:color w:val="222222"/>
          <w:rFonts w:ascii="Times New Roman" w:cs="Times New Roman" w:eastAsia="Times New Roman" w:hAnsi="Times New Roman"/>
          <w:sz w:val="24"/>
          <w:szCs w:val="24"/>
          <w:shd w:fill="FFFFFF" w:color="auto" w:val="clear"/>
        </w:rPr>
        <w:t>Kuckertz</w:t>
      </w:r>
      <w:r w:rsidR="00BA6D38" w:rsidRPr="0AEF2A59">
        <w:rPr>
          <w:color w:val="222222"/>
          <w:rFonts w:ascii="Times New Roman" w:cs="Times New Roman" w:eastAsia="Times New Roman" w:hAnsi="Times New Roman"/>
          <w:sz w:val="24"/>
          <w:szCs w:val="24"/>
          <w:shd w:fill="FFFFFF" w:color="auto" w:val="clear"/>
        </w:rPr>
        <w:t>, A., 2021. Digital or not–The future of entrepreneurship and innovation: Introduction to the special issue. </w:t>
      </w:r>
      <w:r w:rsidR="00BA6D38" w:rsidRPr="0AEF2A59">
        <w:rPr>
          <w:i/>
          <w:color w:val="222222"/>
          <w:rFonts w:ascii="Times New Roman" w:cs="Times New Roman" w:eastAsia="Times New Roman" w:hAnsi="Times New Roman"/>
          <w:sz w:val="24"/>
          <w:szCs w:val="24"/>
          <w:shd w:fill="FFFFFF" w:color="auto" w:val="clear"/>
        </w:rPr>
        <w:t>Journal of Business Research</w:t>
      </w:r>
      <w:r w:rsidR="00BA6D38" w:rsidRPr="0AEF2A59">
        <w:rPr>
          <w:color w:val="222222"/>
          <w:rFonts w:ascii="Times New Roman" w:cs="Times New Roman" w:eastAsia="Times New Roman" w:hAnsi="Times New Roman"/>
          <w:sz w:val="24"/>
          <w:szCs w:val="24"/>
          <w:shd w:fill="FFFFFF" w:color="auto" w:val="clear"/>
        </w:rPr>
        <w:t>, </w:t>
      </w:r>
      <w:r w:rsidR="00BA6D38" w:rsidRPr="0AEF2A59">
        <w:rPr>
          <w:i/>
          <w:color w:val="222222"/>
          <w:rFonts w:ascii="Times New Roman" w:cs="Times New Roman" w:eastAsia="Times New Roman" w:hAnsi="Times New Roman"/>
          <w:sz w:val="24"/>
          <w:szCs w:val="24"/>
          <w:shd w:fill="FFFFFF" w:color="auto" w:val="clear"/>
        </w:rPr>
        <w:t>125</w:t>
      </w:r>
      <w:r w:rsidR="00BA6D38" w:rsidRPr="0AEF2A59">
        <w:rPr>
          <w:color w:val="222222"/>
          <w:rFonts w:ascii="Times New Roman" w:cs="Times New Roman" w:eastAsia="Times New Roman" w:hAnsi="Times New Roman"/>
          <w:sz w:val="24"/>
          <w:szCs w:val="24"/>
          <w:shd w:fill="FFFFFF" w:color="auto" w:val="clear"/>
        </w:rPr>
        <w:t>, pp.436-442.</w:t>
      </w:r>
    </w:p>
    <w:p xmlns:wp14="http://schemas.microsoft.com/office/word/2010/wordml" w:rsidR="002506DD" w:rsidRDefault="00BA6D38" w14:paraId="081B7998" w:rsidP="0AEF2A59" w:rsidRPr="00D24076" wp14:noSpellErr="1" wp14:textId="77777777">
      <w:pPr>
        <w:widowControl w:val="0"/>
        <w:pStyle w:val="Normal"/>
        <w:spacing w:before="240" w:beforeAutospacing="0" w:line="360" w:lineRule="auto"/>
        <w:rPr>
          <w:color w:val="000000"/>
          <w:rFonts w:ascii="Times New Roman" w:cs="Times New Roman" w:eastAsia="Times New Roman" w:hAnsi="Times New Roman"/>
          <w:sz w:val="24"/>
          <w:szCs w:val="24"/>
        </w:rPr>
      </w:pPr>
      <w:r w:rsidR="00BA6D38" w:rsidRPr="0AEF2A59">
        <w:rPr>
          <w:rFonts w:ascii="Times New Roman" w:cs="Times New Roman" w:eastAsia="Times New Roman" w:hAnsi="Times New Roman"/>
          <w:sz w:val="24"/>
          <w:szCs w:val="24"/>
        </w:rPr>
        <w:t>Burns, P. (2022) Entrepreneurship</w:t>
      </w:r>
      <w:r w:rsidR="00BA6D38" w:rsidRPr="0AEF2A59">
        <w:rPr>
          <w:rFonts w:ascii="Times New Roman" w:cs="Times New Roman" w:eastAsia="Times New Roman" w:hAnsi="Times New Roman"/>
          <w:sz w:val="24"/>
          <w:szCs w:val="24"/>
        </w:rPr>
        <w:t xml:space="preserve"> </w:t>
      </w:r>
      <w:r w:rsidR="00BA6D38" w:rsidRPr="0AEF2A59">
        <w:rPr>
          <w:rFonts w:ascii="Times New Roman" w:cs="Times New Roman" w:eastAsia="Times New Roman" w:hAnsi="Times New Roman"/>
          <w:sz w:val="24"/>
          <w:szCs w:val="24"/>
        </w:rPr>
        <w:t>and Small</w:t>
      </w:r>
      <w:r w:rsidR="00BA6D38" w:rsidRPr="0AEF2A59">
        <w:rPr>
          <w:rFonts w:ascii="Times New Roman" w:cs="Times New Roman" w:eastAsia="Times New Roman" w:hAnsi="Times New Roman"/>
          <w:sz w:val="24"/>
          <w:szCs w:val="24"/>
        </w:rPr>
        <w:t xml:space="preserve"> </w:t>
      </w:r>
      <w:r w:rsidR="00BA6D38" w:rsidRPr="0AEF2A59">
        <w:rPr>
          <w:rFonts w:ascii="Times New Roman" w:cs="Times New Roman" w:eastAsia="Times New Roman" w:hAnsi="Times New Roman"/>
          <w:sz w:val="24"/>
          <w:szCs w:val="24"/>
        </w:rPr>
        <w:t>Business,</w:t>
      </w:r>
      <w:r w:rsidR="00BA6D38" w:rsidRPr="0AEF2A59">
        <w:rPr>
          <w:rFonts w:ascii="Times New Roman" w:cs="Times New Roman" w:eastAsia="Times New Roman" w:hAnsi="Times New Roman"/>
          <w:sz w:val="24"/>
          <w:szCs w:val="24"/>
        </w:rPr>
        <w:t xml:space="preserve"> 5</w:t>
      </w:r>
      <w:r w:rsidR="00BA6D38" w:rsidRPr="0AEF2A59">
        <w:rPr>
          <w:rFonts w:ascii="Times New Roman" w:cs="Times New Roman" w:eastAsia="Times New Roman" w:hAnsi="Times New Roman"/>
          <w:sz w:val="24"/>
          <w:szCs w:val="24"/>
        </w:rPr>
        <w:t>th</w:t>
      </w:r>
      <w:r w:rsidR="00BA6D38" w:rsidRPr="0AEF2A59">
        <w:rPr>
          <w:rFonts w:ascii="Times New Roman" w:cs="Times New Roman" w:eastAsia="Times New Roman" w:hAnsi="Times New Roman"/>
          <w:sz w:val="24"/>
          <w:szCs w:val="24"/>
        </w:rPr>
        <w:t xml:space="preserve"> </w:t>
      </w:r>
      <w:r w:rsidR="00BA6D38" w:rsidRPr="0AEF2A59">
        <w:rPr>
          <w:rFonts w:ascii="Times New Roman" w:cs="Times New Roman" w:eastAsia="Times New Roman" w:hAnsi="Times New Roman"/>
          <w:sz w:val="24"/>
          <w:szCs w:val="24"/>
        </w:rPr>
        <w:t>Ed.,</w:t>
      </w:r>
      <w:r w:rsidR="00BA6D38" w:rsidRPr="0AEF2A59">
        <w:rPr>
          <w:rFonts w:ascii="Times New Roman" w:cs="Times New Roman" w:eastAsia="Times New Roman" w:hAnsi="Times New Roman"/>
          <w:sz w:val="24"/>
          <w:szCs w:val="24"/>
        </w:rPr>
        <w:t xml:space="preserve"> </w:t>
      </w:r>
      <w:r w:rsidR="00BA6D38" w:rsidRPr="0AEF2A59">
        <w:rPr>
          <w:rFonts w:ascii="Times New Roman" w:cs="Times New Roman" w:eastAsia="Times New Roman" w:hAnsi="Times New Roman"/>
          <w:sz w:val="24"/>
          <w:szCs w:val="24"/>
        </w:rPr>
        <w:t>Palgrave</w:t>
      </w:r>
      <w:r w:rsidR="00BA6D38" w:rsidRPr="0AEF2A59">
        <w:rPr>
          <w:rFonts w:ascii="Times New Roman" w:cs="Times New Roman" w:eastAsia="Times New Roman" w:hAnsi="Times New Roman"/>
          <w:sz w:val="24"/>
          <w:szCs w:val="24"/>
        </w:rPr>
        <w:t xml:space="preserve"> </w:t>
      </w:r>
      <w:r w:rsidR="00BA6D38" w:rsidRPr="0AEF2A59">
        <w:rPr>
          <w:rFonts w:ascii="Times New Roman" w:cs="Times New Roman" w:eastAsia="Times New Roman" w:hAnsi="Times New Roman"/>
          <w:sz w:val="24"/>
          <w:szCs w:val="24"/>
        </w:rPr>
        <w:t>Macmillan:</w:t>
      </w:r>
      <w:r w:rsidR="00BA6D38" w:rsidRPr="0AEF2A59">
        <w:rPr>
          <w:rFonts w:ascii="Times New Roman" w:cs="Times New Roman" w:eastAsia="Times New Roman" w:hAnsi="Times New Roman"/>
          <w:sz w:val="24"/>
          <w:szCs w:val="24"/>
        </w:rPr>
        <w:t xml:space="preserve"> </w:t>
      </w:r>
      <w:r w:rsidR="00BA6D38" w:rsidRPr="0AEF2A59">
        <w:rPr>
          <w:rFonts w:ascii="Times New Roman" w:cs="Times New Roman" w:eastAsia="Times New Roman" w:hAnsi="Times New Roman"/>
          <w:sz w:val="24"/>
          <w:szCs w:val="24"/>
        </w:rPr>
        <w:t>Basingstoke</w:t>
      </w:r>
    </w:p>
    <w:p xmlns:wp14="http://schemas.microsoft.com/office/word/2010/wordml" w:rsidR="002506DD" w:rsidRDefault="00BA6D38" w14:paraId="2004BE22" w:rsidP="0AEF2A59" w:rsidRPr="00D24076" wp14:noSpellErr="1" wp14:textId="77777777">
      <w:pPr>
        <w:pStyle w:val="Normal"/>
        <w:spacing w:line="360" w:lineRule="auto"/>
        <w:rPr>
          <w:rFonts w:ascii="Times New Roman" w:cs="Times New Roman" w:eastAsia="Times New Roman" w:hAnsi="Times New Roman"/>
          <w:sz w:val="24"/>
          <w:szCs w:val="24"/>
        </w:rPr>
      </w:pPr>
      <w:r w:rsidR="00BA6D38" w:rsidRPr="0AEF2A59">
        <w:rPr>
          <w:rFonts w:ascii="Times New Roman" w:cs="Times New Roman" w:eastAsia="Times New Roman" w:hAnsi="Times New Roman"/>
          <w:sz w:val="24"/>
          <w:szCs w:val="24"/>
        </w:rPr>
        <w:t>Bytestart</w:t>
      </w:r>
      <w:r w:rsidR="00BA6D38" w:rsidRPr="0AEF2A59">
        <w:rPr>
          <w:rFonts w:ascii="Times New Roman" w:cs="Times New Roman" w:eastAsia="Times New Roman" w:hAnsi="Times New Roman"/>
          <w:sz w:val="24"/>
          <w:szCs w:val="24"/>
        </w:rPr>
        <w:t xml:space="preserve"> (2024) </w:t>
      </w:r>
      <w:r w:rsidR="00BA6D38" w:rsidRPr="0AEF2A59">
        <w:rPr>
          <w:rFonts w:ascii="Times New Roman" w:cs="Times New Roman" w:eastAsia="Times New Roman" w:hAnsi="Times New Roman"/>
          <w:sz w:val="24"/>
          <w:szCs w:val="24"/>
        </w:rPr>
        <w:t>Bytestart</w:t>
      </w:r>
      <w:r w:rsidR="00BA6D38" w:rsidRPr="0AEF2A59">
        <w:rPr>
          <w:rFonts w:ascii="Times New Roman" w:cs="Times New Roman" w:eastAsia="Times New Roman" w:hAnsi="Times New Roman"/>
          <w:sz w:val="24"/>
          <w:szCs w:val="24"/>
        </w:rPr>
        <w:t xml:space="preserve">. </w:t>
      </w:r>
      <w:r w:rsidR="00BA6D38" w:rsidRPr="0AEF2A59">
        <w:rPr>
          <w:rFonts w:ascii="Times New Roman" w:cs="Times New Roman" w:eastAsia="Times New Roman" w:hAnsi="Times New Roman"/>
          <w:sz w:val="24"/>
          <w:szCs w:val="24"/>
        </w:rPr>
        <w:t>https://www.bytestart.co.uk/</w:t>
      </w:r>
      <w:r w:rsidR="00BA6D38" w:rsidRPr="0AEF2A59">
        <w:rPr>
          <w:rFonts w:ascii="Times New Roman" w:cs="Times New Roman" w:eastAsia="Times New Roman" w:hAnsi="Times New Roman"/>
          <w:sz w:val="24"/>
          <w:szCs w:val="24"/>
        </w:rPr>
        <w:t>.</w:t>
      </w:r>
    </w:p>
    <w:p xmlns:wp14="http://schemas.microsoft.com/office/word/2010/wordml" w:rsidR="002506DD" w:rsidRDefault="00BA6D38" w14:paraId="1406E2F2" w:rsidP="0AEF2A59" w:rsidRPr="00D24076" wp14:noSpellErr="1" wp14:textId="77777777">
      <w:pPr>
        <w:jc w:val="both"/>
        <w:ind w:left="0"/>
        <w:ind w:hanging="720"/>
        <w:spacing w:line="480" w:lineRule="auto"/>
        <w:rPr>
          <w:rFonts w:ascii="Times New Roman" w:cs="Times New Roman" w:hAnsi="Times New Roman"/>
          <w:sz w:val="24"/>
          <w:szCs w:val="24"/>
        </w:rPr>
      </w:pPr>
      <w:r w:rsidR="00BA6D38" w:rsidRPr="00D24076">
        <w:rPr>
          <w:color w:val="222222"/>
          <w:rFonts w:ascii="Times New Roman" w:cs="Times New Roman" w:hAnsi="Times New Roman"/>
          <w:sz w:val="24"/>
          <w:szCs w:val="24"/>
          <w:shd w:fill="FFFFFF" w:color="auto" w:val="clear"/>
        </w:rPr>
        <w:t xml:space="preserve">Diandra, D. and Azmy, A., 2020. Understanding the definition of entrepreneurship. </w:t>
      </w:r>
      <w:r w:rsidR="00BA6D38" w:rsidRPr="0AEF2A59">
        <w:rPr>
          <w:i/>
          <w:color w:val="222222"/>
          <w:rFonts w:ascii="Times New Roman" w:cs="Times New Roman" w:hAnsi="Times New Roman"/>
          <w:sz w:val="24"/>
          <w:szCs w:val="24"/>
          <w:shd w:fill="FFFFFF" w:color="auto" w:val="clear"/>
        </w:rPr>
        <w:t>International Journal of Management, Accounting and Economics</w:t>
      </w:r>
      <w:r w:rsidR="00BA6D38" w:rsidRPr="00D24076">
        <w:rPr>
          <w:color w:val="222222"/>
          <w:rFonts w:ascii="Times New Roman" w:cs="Times New Roman" w:hAnsi="Times New Roman"/>
          <w:sz w:val="24"/>
          <w:szCs w:val="24"/>
          <w:shd w:fill="FFFFFF" w:color="auto" w:val="clear"/>
        </w:rPr>
        <w:t>, </w:t>
      </w:r>
      <w:r w:rsidR="00BA6D38" w:rsidRPr="0AEF2A59">
        <w:rPr>
          <w:i/>
          <w:color w:val="222222"/>
          <w:rFonts w:ascii="Times New Roman" w:cs="Times New Roman" w:hAnsi="Times New Roman"/>
          <w:sz w:val="24"/>
          <w:szCs w:val="24"/>
          <w:shd w:fill="FFFFFF" w:color="auto" w:val="clear"/>
        </w:rPr>
        <w:t>7</w:t>
      </w:r>
      <w:r w:rsidR="00BA6D38" w:rsidRPr="00D24076">
        <w:rPr>
          <w:color w:val="222222"/>
          <w:rFonts w:ascii="Times New Roman" w:cs="Times New Roman" w:hAnsi="Times New Roman"/>
          <w:sz w:val="24"/>
          <w:szCs w:val="24"/>
          <w:shd w:fill="FFFFFF" w:color="auto" w:val="clear"/>
        </w:rPr>
        <w:t>(5), pp.235-241.</w:t>
      </w:r>
    </w:p>
    <w:p xmlns:wp14="http://schemas.microsoft.com/office/word/2010/wordml" w:rsidR="002506DD" w:rsidRDefault="00BA6D38" w14:paraId="5E54FD83" w:rsidP="0AEF2A59" w:rsidRPr="00D24076" wp14:textId="32270713">
      <w:pPr>
        <w:jc w:val="both"/>
        <w:ind w:left="0"/>
        <w:ind w:hanging="720"/>
        <w:spacing w:line="480" w:lineRule="auto"/>
        <w:rPr>
          <w:rFonts w:ascii="Times New Roman" w:cs="Times New Roman" w:hAnsi="Times New Roman"/>
          <w:sz w:val="24"/>
          <w:szCs w:val="24"/>
        </w:rPr>
      </w:pPr>
      <w:r w:rsidR="00BA6D38" w:rsidRPr="00D24076">
        <w:rPr>
          <w:color w:val="222222"/>
          <w:rFonts w:ascii="Times New Roman" w:cs="Times New Roman" w:hAnsi="Times New Roman"/>
          <w:sz w:val="24"/>
          <w:szCs w:val="24"/>
          <w:shd w:fill="FFFFFF" w:color="auto" w:val="clear"/>
        </w:rPr>
        <w:t xml:space="preserve">Jafari-Sadeghi, V., 2020. The motivational factors of business </w:t>
      </w:r>
      <w:r w:rsidR="60A903E4" w:rsidRPr="00D24076">
        <w:rPr>
          <w:color w:val="222222"/>
          <w:rFonts w:ascii="Times New Roman" w:cs="Times New Roman" w:hAnsi="Times New Roman"/>
          <w:sz w:val="24"/>
          <w:szCs w:val="24"/>
          <w:shd w:fill="FFFFFF" w:color="auto" w:val="clear"/>
        </w:rPr>
        <w:t>venture</w:t>
      </w:r>
      <w:r w:rsidR="00BA6D38" w:rsidRPr="00D24076">
        <w:rPr>
          <w:color w:val="222222"/>
          <w:rFonts w:ascii="Times New Roman" w:cs="Times New Roman" w:hAnsi="Times New Roman"/>
          <w:sz w:val="24"/>
          <w:szCs w:val="24"/>
          <w:shd w:fill="FFFFFF" w:color="auto" w:val="clear"/>
        </w:rPr>
        <w:t>: Opportunity versus necessity? A gendered perspective on European countries. </w:t>
      </w:r>
      <w:r w:rsidR="00BA6D38" w:rsidRPr="0AEF2A59">
        <w:rPr>
          <w:i/>
          <w:color w:val="222222"/>
          <w:rFonts w:ascii="Times New Roman" w:cs="Times New Roman" w:hAnsi="Times New Roman"/>
          <w:sz w:val="24"/>
          <w:szCs w:val="24"/>
          <w:shd w:fill="FFFFFF" w:color="auto" w:val="clear"/>
        </w:rPr>
        <w:t>Journal of Business Research</w:t>
      </w:r>
      <w:r w:rsidR="00BA6D38" w:rsidRPr="00D24076">
        <w:rPr>
          <w:color w:val="222222"/>
          <w:rFonts w:ascii="Times New Roman" w:cs="Times New Roman" w:hAnsi="Times New Roman"/>
          <w:sz w:val="24"/>
          <w:szCs w:val="24"/>
          <w:shd w:fill="FFFFFF" w:color="auto" w:val="clear"/>
        </w:rPr>
        <w:t>, </w:t>
      </w:r>
      <w:r w:rsidR="00BA6D38" w:rsidRPr="0AEF2A59">
        <w:rPr>
          <w:i/>
          <w:color w:val="222222"/>
          <w:rFonts w:ascii="Times New Roman" w:cs="Times New Roman" w:hAnsi="Times New Roman"/>
          <w:sz w:val="24"/>
          <w:szCs w:val="24"/>
          <w:shd w:fill="FFFFFF" w:color="auto" w:val="clear"/>
        </w:rPr>
        <w:t>113</w:t>
      </w:r>
      <w:r w:rsidR="00BA6D38" w:rsidRPr="00D24076">
        <w:rPr>
          <w:color w:val="222222"/>
          <w:rFonts w:ascii="Times New Roman" w:cs="Times New Roman" w:hAnsi="Times New Roman"/>
          <w:sz w:val="24"/>
          <w:szCs w:val="24"/>
          <w:shd w:fill="FFFFFF" w:color="auto" w:val="clear"/>
        </w:rPr>
        <w:t>, pp.279-289.</w:t>
      </w:r>
    </w:p>
    <w:p xmlns:wp14="http://schemas.microsoft.com/office/word/2010/wordml" w:rsidR="002506DD" w:rsidRDefault="00BA6D38" w14:paraId="082D91BD" w:rsidP="0AEF2A59" w:rsidRPr="00D24076" wp14:noSpellErr="1" wp14:textId="77777777">
      <w:pPr>
        <w:jc w:val="both"/>
        <w:ind w:left="0"/>
        <w:ind w:hanging="720"/>
        <w:spacing w:line="480" w:lineRule="auto"/>
        <w:rPr>
          <w:rFonts w:ascii="Times New Roman" w:cs="Times New Roman" w:hAnsi="Times New Roman"/>
          <w:sz w:val="24"/>
          <w:szCs w:val="24"/>
        </w:rPr>
      </w:pPr>
      <w:r w:rsidR="00BA6D38" w:rsidRPr="00D24076">
        <w:rPr>
          <w:color w:val="222222"/>
          <w:rFonts w:ascii="Times New Roman" w:cs="Times New Roman" w:hAnsi="Times New Roman"/>
          <w:sz w:val="24"/>
          <w:szCs w:val="24"/>
          <w:shd w:fill="FFFFFF" w:color="auto" w:val="clear"/>
        </w:rPr>
        <w:t xml:space="preserve">Jones, O., Macpherson, A. and </w:t>
      </w:r>
      <w:r w:rsidR="00BA6D38" w:rsidRPr="00D24076">
        <w:rPr>
          <w:color w:val="222222"/>
          <w:rFonts w:ascii="Times New Roman" w:cs="Times New Roman" w:hAnsi="Times New Roman"/>
          <w:sz w:val="24"/>
          <w:szCs w:val="24"/>
          <w:shd w:fill="FFFFFF" w:color="auto" w:val="clear"/>
        </w:rPr>
        <w:t>Jayawarna</w:t>
      </w:r>
      <w:r w:rsidR="00BA6D38" w:rsidRPr="00D24076">
        <w:rPr>
          <w:color w:val="222222"/>
          <w:rFonts w:ascii="Times New Roman" w:cs="Times New Roman" w:hAnsi="Times New Roman"/>
          <w:sz w:val="24"/>
          <w:szCs w:val="24"/>
          <w:shd w:fill="FFFFFF" w:color="auto" w:val="clear"/>
        </w:rPr>
        <w:t>, D., 2022. </w:t>
      </w:r>
      <w:r w:rsidR="00BA6D38" w:rsidRPr="0AEF2A59">
        <w:rPr>
          <w:i/>
          <w:color w:val="222222"/>
          <w:rFonts w:ascii="Times New Roman" w:cs="Times New Roman" w:hAnsi="Times New Roman"/>
          <w:sz w:val="24"/>
          <w:szCs w:val="24"/>
          <w:shd w:fill="FFFFFF" w:color="auto" w:val="clear"/>
        </w:rPr>
        <w:t>Resourcing the start-up business: Creating dynamic entrepreneurial learning capabilities</w:t>
      </w:r>
      <w:r w:rsidR="00BA6D38" w:rsidRPr="00D24076">
        <w:rPr>
          <w:color w:val="222222"/>
          <w:rFonts w:ascii="Times New Roman" w:cs="Times New Roman" w:hAnsi="Times New Roman"/>
          <w:sz w:val="24"/>
          <w:szCs w:val="24"/>
          <w:shd w:fill="FFFFFF" w:color="auto" w:val="clear"/>
        </w:rPr>
        <w:t>. Taylor &amp; Francis.</w:t>
      </w:r>
    </w:p>
    <w:p xmlns:wp14="http://schemas.microsoft.com/office/word/2010/wordml" w:rsidR="002506DD" w:rsidRDefault="00BA6D38" w14:paraId="55B50EB3" w:rsidP="0AEF2A59" w:rsidRPr="00D24076" wp14:noSpellErr="1" wp14:textId="77777777">
      <w:pPr>
        <w:jc w:val="both"/>
        <w:ind w:left="0"/>
        <w:ind w:hanging="720"/>
        <w:spacing w:line="480" w:lineRule="auto"/>
        <w:rPr>
          <w:color w:val="222222"/>
          <w:rFonts w:ascii="Times New Roman" w:cs="Times New Roman" w:hAnsi="Times New Roman"/>
          <w:sz w:val="24"/>
          <w:szCs w:val="24"/>
          <w:shd w:fill="FFFFFF" w:color="auto" w:val="clear"/>
        </w:rPr>
      </w:pPr>
      <w:r w:rsidR="00BA6D38" w:rsidRPr="00D24076">
        <w:rPr>
          <w:color w:val="222222"/>
          <w:rFonts w:ascii="Times New Roman" w:cs="Times New Roman" w:hAnsi="Times New Roman"/>
          <w:sz w:val="24"/>
          <w:szCs w:val="24"/>
          <w:shd w:fill="FFFFFF" w:color="auto" w:val="clear"/>
        </w:rPr>
        <w:t>Meyer-</w:t>
      </w:r>
      <w:r w:rsidR="00BA6D38" w:rsidRPr="00D24076">
        <w:rPr>
          <w:color w:val="222222"/>
          <w:rFonts w:ascii="Times New Roman" w:cs="Times New Roman" w:hAnsi="Times New Roman"/>
          <w:sz w:val="24"/>
          <w:szCs w:val="24"/>
          <w:shd w:fill="FFFFFF" w:color="auto" w:val="clear"/>
        </w:rPr>
        <w:t>Waarden</w:t>
      </w:r>
      <w:r w:rsidR="00BA6D38" w:rsidRPr="00D24076">
        <w:rPr>
          <w:color w:val="222222"/>
          <w:rFonts w:ascii="Times New Roman" w:cs="Times New Roman" w:hAnsi="Times New Roman"/>
          <w:sz w:val="24"/>
          <w:szCs w:val="24"/>
          <w:shd w:fill="FFFFFF" w:color="auto" w:val="clear"/>
        </w:rPr>
        <w:t xml:space="preserve">, L., </w:t>
      </w:r>
      <w:r w:rsidR="00BA6D38" w:rsidRPr="00D24076">
        <w:rPr>
          <w:color w:val="222222"/>
          <w:rFonts w:ascii="Times New Roman" w:cs="Times New Roman" w:hAnsi="Times New Roman"/>
          <w:sz w:val="24"/>
          <w:szCs w:val="24"/>
          <w:shd w:fill="FFFFFF" w:color="auto" w:val="clear"/>
        </w:rPr>
        <w:t>Bruwer</w:t>
      </w:r>
      <w:r w:rsidR="00BA6D38" w:rsidRPr="00D24076">
        <w:rPr>
          <w:color w:val="222222"/>
          <w:rFonts w:ascii="Times New Roman" w:cs="Times New Roman" w:hAnsi="Times New Roman"/>
          <w:sz w:val="24"/>
          <w:szCs w:val="24"/>
          <w:shd w:fill="FFFFFF" w:color="auto" w:val="clear"/>
        </w:rPr>
        <w:t xml:space="preserve">, J. and Galan, J.P., 2023. Loyalty programs, loyalty engagement and customer engagement with the company brand: Consumer-centric </w:t>
      </w:r>
      <w:r w:rsidR="00BA6D38" w:rsidRPr="00D24076">
        <w:rPr>
          <w:color w:val="222222"/>
          <w:rFonts w:ascii="Times New Roman" w:cs="Times New Roman" w:hAnsi="Times New Roman"/>
          <w:sz w:val="24"/>
          <w:szCs w:val="24"/>
          <w:shd w:fill="FFFFFF" w:color="auto" w:val="clear"/>
        </w:rPr>
        <w:t>behavioral</w:t>
      </w:r>
      <w:r w:rsidR="00BA6D38" w:rsidRPr="00D24076">
        <w:rPr>
          <w:color w:val="222222"/>
          <w:rFonts w:ascii="Times New Roman" w:cs="Times New Roman" w:hAnsi="Times New Roman"/>
          <w:sz w:val="24"/>
          <w:szCs w:val="24"/>
          <w:shd w:fill="FFFFFF" w:color="auto" w:val="clear"/>
        </w:rPr>
        <w:t xml:space="preserve"> psychology insights from three industries. </w:t>
      </w:r>
      <w:r w:rsidR="00BA6D38" w:rsidRPr="0AEF2A59">
        <w:rPr>
          <w:i/>
          <w:color w:val="222222"/>
          <w:rFonts w:ascii="Times New Roman" w:cs="Times New Roman" w:hAnsi="Times New Roman"/>
          <w:sz w:val="24"/>
          <w:szCs w:val="24"/>
          <w:shd w:fill="FFFFFF" w:color="auto" w:val="clear"/>
        </w:rPr>
        <w:t>Journal of Retailing and Consumer Services</w:t>
      </w:r>
      <w:r w:rsidR="00BA6D38" w:rsidRPr="00D24076">
        <w:rPr>
          <w:color w:val="222222"/>
          <w:rFonts w:ascii="Times New Roman" w:cs="Times New Roman" w:hAnsi="Times New Roman"/>
          <w:sz w:val="24"/>
          <w:szCs w:val="24"/>
          <w:shd w:fill="FFFFFF" w:color="auto" w:val="clear"/>
        </w:rPr>
        <w:t>, </w:t>
      </w:r>
      <w:r w:rsidR="00BA6D38" w:rsidRPr="0AEF2A59">
        <w:rPr>
          <w:i/>
          <w:color w:val="222222"/>
          <w:rFonts w:ascii="Times New Roman" w:cs="Times New Roman" w:hAnsi="Times New Roman"/>
          <w:sz w:val="24"/>
          <w:szCs w:val="24"/>
          <w:shd w:fill="FFFFFF" w:color="auto" w:val="clear"/>
        </w:rPr>
        <w:t>71</w:t>
      </w:r>
      <w:r w:rsidR="00BA6D38" w:rsidRPr="00D24076">
        <w:rPr>
          <w:color w:val="222222"/>
          <w:rFonts w:ascii="Times New Roman" w:cs="Times New Roman" w:hAnsi="Times New Roman"/>
          <w:sz w:val="24"/>
          <w:szCs w:val="24"/>
          <w:shd w:fill="FFFFFF" w:color="auto" w:val="clear"/>
        </w:rPr>
        <w:t>, p.103212.</w:t>
      </w:r>
    </w:p>
    <w:p xmlns:wp14="http://schemas.microsoft.com/office/word/2010/wordml" w:rsidR="002506DD" w:rsidRDefault="00BA6D38" w14:paraId="339E49EF" w:rsidP="0AEF2A59" w:rsidRPr="00D24076" wp14:noSpellErr="1" wp14:textId="77777777">
      <w:pPr>
        <w:jc w:val="both"/>
        <w:ind w:left="0"/>
        <w:ind w:hanging="720"/>
        <w:spacing w:line="480" w:lineRule="auto"/>
        <w:rPr>
          <w:rFonts w:ascii="Times New Roman" w:cs="Times New Roman" w:hAnsi="Times New Roman"/>
          <w:sz w:val="24"/>
          <w:szCs w:val="24"/>
        </w:rPr>
      </w:pPr>
      <w:r w:rsidR="00BA6D38" w:rsidRPr="00D24076">
        <w:rPr>
          <w:color w:val="222222"/>
          <w:rFonts w:ascii="Times New Roman" w:cs="Times New Roman" w:hAnsi="Times New Roman"/>
          <w:sz w:val="24"/>
          <w:szCs w:val="24"/>
          <w:shd w:fill="FFFFFF" w:color="auto" w:val="clear"/>
        </w:rPr>
        <w:t>Obschonka</w:t>
      </w:r>
      <w:r w:rsidR="00BA6D38" w:rsidRPr="00D24076">
        <w:rPr>
          <w:color w:val="222222"/>
          <w:rFonts w:ascii="Times New Roman" w:cs="Times New Roman" w:hAnsi="Times New Roman"/>
          <w:sz w:val="24"/>
          <w:szCs w:val="24"/>
          <w:shd w:fill="FFFFFF" w:color="auto" w:val="clear"/>
        </w:rPr>
        <w:t>, M., Lee, N., Rodríguez-Pose, A., Eichstaedt, J.C. and Ebert, T., 2020. Big data methods, social media, and the psychology of entrepreneurial regions: capturing cross-county personality traits and their impact on entrepreneurship in the USA. </w:t>
      </w:r>
      <w:r w:rsidR="00BA6D38" w:rsidRPr="0AEF2A59">
        <w:rPr>
          <w:i/>
          <w:color w:val="222222"/>
          <w:rFonts w:ascii="Times New Roman" w:cs="Times New Roman" w:hAnsi="Times New Roman"/>
          <w:sz w:val="24"/>
          <w:szCs w:val="24"/>
          <w:shd w:fill="FFFFFF" w:color="auto" w:val="clear"/>
        </w:rPr>
        <w:t>Small Business Economics</w:t>
      </w:r>
      <w:r w:rsidR="00BA6D38" w:rsidRPr="00D24076">
        <w:rPr>
          <w:color w:val="222222"/>
          <w:rFonts w:ascii="Times New Roman" w:cs="Times New Roman" w:hAnsi="Times New Roman"/>
          <w:sz w:val="24"/>
          <w:szCs w:val="24"/>
          <w:shd w:fill="FFFFFF" w:color="auto" w:val="clear"/>
        </w:rPr>
        <w:t>, </w:t>
      </w:r>
      <w:r w:rsidR="00BA6D38" w:rsidRPr="0AEF2A59">
        <w:rPr>
          <w:i/>
          <w:color w:val="222222"/>
          <w:rFonts w:ascii="Times New Roman" w:cs="Times New Roman" w:hAnsi="Times New Roman"/>
          <w:sz w:val="24"/>
          <w:szCs w:val="24"/>
          <w:shd w:fill="FFFFFF" w:color="auto" w:val="clear"/>
        </w:rPr>
        <w:t>55</w:t>
      </w:r>
      <w:r w:rsidR="00BA6D38" w:rsidRPr="00D24076">
        <w:rPr>
          <w:color w:val="222222"/>
          <w:rFonts w:ascii="Times New Roman" w:cs="Times New Roman" w:hAnsi="Times New Roman"/>
          <w:sz w:val="24"/>
          <w:szCs w:val="24"/>
          <w:shd w:fill="FFFFFF" w:color="auto" w:val="clear"/>
        </w:rPr>
        <w:t>, pp.567-588.</w:t>
      </w:r>
    </w:p>
    <w:p xmlns:wp14="http://schemas.microsoft.com/office/word/2010/wordml" w:rsidR="002506DD" w:rsidRDefault="00BA6D38" w14:paraId="1EFD8CBA" w:rsidP="0AEF2A59" w:rsidRPr="00D24076" wp14:noSpellErr="1" wp14:textId="77777777">
      <w:pPr>
        <w:jc w:val="both"/>
        <w:ind w:left="0"/>
        <w:ind w:hanging="720"/>
        <w:spacing w:line="480" w:lineRule="auto"/>
        <w:rPr>
          <w:color w:val="222222"/>
          <w:rFonts w:ascii="Times New Roman" w:cs="Times New Roman" w:hAnsi="Times New Roman"/>
          <w:sz w:val="24"/>
          <w:szCs w:val="24"/>
          <w:shd w:fill="FFFFFF" w:color="auto" w:val="clear"/>
        </w:rPr>
      </w:pPr>
      <w:r w:rsidR="00BA6D38" w:rsidRPr="00D24076">
        <w:rPr>
          <w:color w:val="222222"/>
          <w:rFonts w:ascii="Times New Roman" w:cs="Times New Roman" w:hAnsi="Times New Roman"/>
          <w:sz w:val="24"/>
          <w:szCs w:val="24"/>
          <w:shd w:fill="FFFFFF" w:color="auto" w:val="clear"/>
        </w:rPr>
        <w:t>Payne, A., Frow, P., Steinhoff, L. and Eggert, A., 2020. Toward a comprehensive framework of value proposition development: From strategy to implementation. </w:t>
      </w:r>
      <w:r w:rsidR="00BA6D38" w:rsidRPr="0AEF2A59">
        <w:rPr>
          <w:i/>
          <w:color w:val="222222"/>
          <w:rFonts w:ascii="Times New Roman" w:cs="Times New Roman" w:hAnsi="Times New Roman"/>
          <w:sz w:val="24"/>
          <w:szCs w:val="24"/>
          <w:shd w:fill="FFFFFF" w:color="auto" w:val="clear"/>
        </w:rPr>
        <w:t>Industrial Marketing Management</w:t>
      </w:r>
      <w:r w:rsidR="00BA6D38" w:rsidRPr="00D24076">
        <w:rPr>
          <w:color w:val="222222"/>
          <w:rFonts w:ascii="Times New Roman" w:cs="Times New Roman" w:hAnsi="Times New Roman"/>
          <w:sz w:val="24"/>
          <w:szCs w:val="24"/>
          <w:shd w:fill="FFFFFF" w:color="auto" w:val="clear"/>
        </w:rPr>
        <w:t>, </w:t>
      </w:r>
      <w:r w:rsidR="00BA6D38" w:rsidRPr="0AEF2A59">
        <w:rPr>
          <w:i/>
          <w:color w:val="222222"/>
          <w:rFonts w:ascii="Times New Roman" w:cs="Times New Roman" w:hAnsi="Times New Roman"/>
          <w:sz w:val="24"/>
          <w:szCs w:val="24"/>
          <w:shd w:fill="FFFFFF" w:color="auto" w:val="clear"/>
        </w:rPr>
        <w:t>87</w:t>
      </w:r>
      <w:r w:rsidR="00BA6D38" w:rsidRPr="00D24076">
        <w:rPr>
          <w:color w:val="222222"/>
          <w:rFonts w:ascii="Times New Roman" w:cs="Times New Roman" w:hAnsi="Times New Roman"/>
          <w:sz w:val="24"/>
          <w:szCs w:val="24"/>
          <w:shd w:fill="FFFFFF" w:color="auto" w:val="clear"/>
        </w:rPr>
        <w:t>, pp.244-255.</w:t>
      </w:r>
    </w:p>
    <w:p xmlns:wp14="http://schemas.microsoft.com/office/word/2010/wordml" w:rsidR="002506DD" w:rsidRDefault="00BA6D38" w14:paraId="4160AB25" w:rsidP="0AEF2A59" w:rsidRPr="00D24076" wp14:noSpellErr="1" wp14:textId="77777777">
      <w:pPr>
        <w:jc w:val="both"/>
        <w:ind w:left="0"/>
        <w:ind w:hanging="720"/>
        <w:spacing w:line="480" w:lineRule="auto"/>
        <w:rPr>
          <w:color w:val="222222"/>
          <w:rFonts w:ascii="Times New Roman" w:cs="Times New Roman" w:hAnsi="Times New Roman"/>
          <w:sz w:val="24"/>
          <w:szCs w:val="24"/>
          <w:shd w:fill="FFFFFF" w:color="auto" w:val="clear"/>
        </w:rPr>
      </w:pPr>
      <w:r w:rsidR="00BA6D38" w:rsidRPr="00D24076">
        <w:rPr>
          <w:color w:val="222222"/>
          <w:rFonts w:ascii="Times New Roman" w:cs="Times New Roman" w:hAnsi="Times New Roman"/>
          <w:sz w:val="24"/>
          <w:szCs w:val="24"/>
          <w:shd w:fill="FFFFFF" w:color="auto" w:val="clear"/>
        </w:rPr>
        <w:t>Rahardjo, B., Hasbullah, R. and Taqi, F.M., 2019. Coffee shop business model analysis. </w:t>
      </w:r>
      <w:r w:rsidR="00BA6D38" w:rsidRPr="0AEF2A59">
        <w:rPr>
          <w:i/>
          <w:color w:val="222222"/>
          <w:rFonts w:ascii="Times New Roman" w:cs="Times New Roman" w:hAnsi="Times New Roman"/>
          <w:sz w:val="24"/>
          <w:szCs w:val="24"/>
          <w:shd w:fill="FFFFFF" w:color="auto" w:val="clear"/>
        </w:rPr>
        <w:t>Integrated Journal of Business and Economics</w:t>
      </w:r>
      <w:r w:rsidR="00BA6D38" w:rsidRPr="00D24076">
        <w:rPr>
          <w:color w:val="222222"/>
          <w:rFonts w:ascii="Times New Roman" w:cs="Times New Roman" w:hAnsi="Times New Roman"/>
          <w:sz w:val="24"/>
          <w:szCs w:val="24"/>
          <w:shd w:fill="FFFFFF" w:color="auto" w:val="clear"/>
        </w:rPr>
        <w:t>, </w:t>
      </w:r>
      <w:r w:rsidR="00BA6D38" w:rsidRPr="0AEF2A59">
        <w:rPr>
          <w:i/>
          <w:color w:val="222222"/>
          <w:rFonts w:ascii="Times New Roman" w:cs="Times New Roman" w:hAnsi="Times New Roman"/>
          <w:sz w:val="24"/>
          <w:szCs w:val="24"/>
          <w:shd w:fill="FFFFFF" w:color="auto" w:val="clear"/>
        </w:rPr>
        <w:t>3</w:t>
      </w:r>
      <w:r w:rsidR="00BA6D38" w:rsidRPr="00D24076">
        <w:rPr>
          <w:color w:val="222222"/>
          <w:rFonts w:ascii="Times New Roman" w:cs="Times New Roman" w:hAnsi="Times New Roman"/>
          <w:sz w:val="24"/>
          <w:szCs w:val="24"/>
          <w:shd w:fill="FFFFFF" w:color="auto" w:val="clear"/>
        </w:rPr>
        <w:t>(2), pp.140-152.</w:t>
      </w:r>
    </w:p>
    <w:p xmlns:wp14="http://schemas.microsoft.com/office/word/2010/wordml" w:rsidR="002506DD" w:rsidRDefault="00BA6D38" w14:paraId="2431BF9F" w:rsidP="0AEF2A59" w:rsidRPr="00D24076" wp14:noSpellErr="1" wp14:textId="77777777">
      <w:pPr>
        <w:jc w:val="both"/>
        <w:ind w:left="0"/>
        <w:ind w:hanging="720"/>
        <w:spacing w:line="480" w:lineRule="auto"/>
        <w:rPr>
          <w:rFonts w:ascii="Times New Roman" w:cs="Times New Roman" w:hAnsi="Times New Roman"/>
          <w:sz w:val="24"/>
          <w:szCs w:val="24"/>
        </w:rPr>
      </w:pPr>
      <w:r w:rsidR="00BA6D38" w:rsidRPr="00D24076">
        <w:rPr>
          <w:color w:val="222222"/>
          <w:rFonts w:ascii="Times New Roman" w:cs="Times New Roman" w:hAnsi="Times New Roman"/>
          <w:sz w:val="24"/>
          <w:szCs w:val="24"/>
          <w:shd w:fill="FFFFFF" w:color="auto" w:val="clear"/>
        </w:rPr>
        <w:t>Satalkina</w:t>
      </w:r>
      <w:r w:rsidR="00BA6D38" w:rsidRPr="00D24076">
        <w:rPr>
          <w:color w:val="222222"/>
          <w:rFonts w:ascii="Times New Roman" w:cs="Times New Roman" w:hAnsi="Times New Roman"/>
          <w:sz w:val="24"/>
          <w:szCs w:val="24"/>
          <w:shd w:fill="FFFFFF" w:color="auto" w:val="clear"/>
        </w:rPr>
        <w:t>, L. and Steiner, G., 2020. Digital entrepreneurship and its role in innovation systems: A systematic literature review as a basis for future research avenues for sustainable transitions. </w:t>
      </w:r>
      <w:r w:rsidR="00BA6D38" w:rsidRPr="0AEF2A59">
        <w:rPr>
          <w:i/>
          <w:color w:val="222222"/>
          <w:rFonts w:ascii="Times New Roman" w:cs="Times New Roman" w:hAnsi="Times New Roman"/>
          <w:sz w:val="24"/>
          <w:szCs w:val="24"/>
          <w:shd w:fill="FFFFFF" w:color="auto" w:val="clear"/>
        </w:rPr>
        <w:t>Sustainability</w:t>
      </w:r>
      <w:r w:rsidR="00BA6D38" w:rsidRPr="00D24076">
        <w:rPr>
          <w:color w:val="222222"/>
          <w:rFonts w:ascii="Times New Roman" w:cs="Times New Roman" w:hAnsi="Times New Roman"/>
          <w:sz w:val="24"/>
          <w:szCs w:val="24"/>
          <w:shd w:fill="FFFFFF" w:color="auto" w:val="clear"/>
        </w:rPr>
        <w:t>, </w:t>
      </w:r>
      <w:r w:rsidR="00BA6D38" w:rsidRPr="0AEF2A59">
        <w:rPr>
          <w:i/>
          <w:color w:val="222222"/>
          <w:rFonts w:ascii="Times New Roman" w:cs="Times New Roman" w:hAnsi="Times New Roman"/>
          <w:sz w:val="24"/>
          <w:szCs w:val="24"/>
          <w:shd w:fill="FFFFFF" w:color="auto" w:val="clear"/>
        </w:rPr>
        <w:t>12</w:t>
      </w:r>
      <w:r w:rsidR="00BA6D38" w:rsidRPr="00D24076">
        <w:rPr>
          <w:color w:val="222222"/>
          <w:rFonts w:ascii="Times New Roman" w:cs="Times New Roman" w:hAnsi="Times New Roman"/>
          <w:sz w:val="24"/>
          <w:szCs w:val="24"/>
          <w:shd w:fill="FFFFFF" w:color="auto" w:val="clear"/>
        </w:rPr>
        <w:t>(7), p.2764.</w:t>
      </w:r>
    </w:p>
    <w:p xmlns:wp14="http://schemas.microsoft.com/office/word/2010/wordml" w:rsidR="002506DD" w:rsidRDefault="00BA6D38" w14:paraId="5CC5A1B0" w:rsidP="0AEF2A59" w:rsidRPr="00D24076" wp14:noSpellErr="1" wp14:textId="77777777">
      <w:pPr>
        <w:widowControl w:val="0"/>
        <w:autoSpaceDE w:val="0"/>
        <w:autoSpaceDN w:val="0"/>
        <w:jc w:val="both"/>
        <w:ind w:left="0"/>
        <w:ind w:hanging="720"/>
        <w:spacing w:before="5" w:after="0" w:line="480" w:lineRule="auto"/>
        <w:rPr>
          <w:color w:val="000000"/>
          <w:rFonts w:ascii="Times New Roman" w:cs="Times New Roman" w:hAnsi="Times New Roman"/>
          <w:sz w:val="24"/>
          <w:szCs w:val="24"/>
        </w:rPr>
      </w:pPr>
      <w:r w:rsidR="00BA6D38" w:rsidRPr="00D24076">
        <w:rPr>
          <w:color w:val="000000"/>
          <w:rFonts w:ascii="Times New Roman" w:cs="Times New Roman" w:hAnsi="Times New Roman"/>
          <w:sz w:val="24"/>
          <w:szCs w:val="24"/>
        </w:rPr>
        <w:t>Timmons,</w:t>
      </w:r>
      <w:r w:rsidR="00BA6D38" w:rsidRPr="00D24076">
        <w:rPr>
          <w:spacing w:val="2"/>
          <w:color w:val="000000"/>
          <w:rFonts w:ascii="Times New Roman" w:cs="Times New Roman" w:hAnsi="Times New Roman"/>
          <w:sz w:val="24"/>
          <w:szCs w:val="24"/>
        </w:rPr>
        <w:t xml:space="preserve"> </w:t>
      </w:r>
      <w:r w:rsidR="00BA6D38" w:rsidRPr="00D24076">
        <w:rPr>
          <w:spacing w:val="-2"/>
          <w:color w:val="000000"/>
          <w:rFonts w:ascii="Times New Roman" w:cs="Times New Roman" w:hAnsi="Times New Roman"/>
          <w:sz w:val="24"/>
          <w:szCs w:val="24"/>
        </w:rPr>
        <w:t>J.</w:t>
      </w:r>
      <w:r w:rsidR="00BA6D38" w:rsidRPr="00D24076">
        <w:rPr>
          <w:spacing w:val="4"/>
          <w:color w:val="000000"/>
          <w:rFonts w:ascii="Times New Roman" w:cs="Times New Roman" w:hAnsi="Times New Roman"/>
          <w:sz w:val="24"/>
          <w:szCs w:val="24"/>
        </w:rPr>
        <w:t xml:space="preserve"> </w:t>
      </w:r>
      <w:r w:rsidR="00BA6D38" w:rsidRPr="00D24076">
        <w:rPr>
          <w:color w:val="000000"/>
          <w:rFonts w:ascii="Times New Roman" w:cs="Times New Roman" w:hAnsi="Times New Roman"/>
          <w:sz w:val="24"/>
          <w:szCs w:val="24"/>
        </w:rPr>
        <w:t>&amp;</w:t>
      </w:r>
      <w:r w:rsidR="00BA6D38" w:rsidRPr="00D24076">
        <w:rPr>
          <w:spacing w:val="-2"/>
          <w:color w:val="000000"/>
          <w:rFonts w:ascii="Times New Roman" w:cs="Times New Roman" w:hAnsi="Times New Roman"/>
          <w:sz w:val="24"/>
          <w:szCs w:val="24"/>
        </w:rPr>
        <w:t xml:space="preserve"> </w:t>
      </w:r>
      <w:r w:rsidR="00BA6D38" w:rsidRPr="00D24076">
        <w:rPr>
          <w:color w:val="000000"/>
          <w:rFonts w:ascii="Times New Roman" w:cs="Times New Roman" w:hAnsi="Times New Roman"/>
          <w:sz w:val="24"/>
          <w:szCs w:val="24"/>
        </w:rPr>
        <w:t>Spinelli,</w:t>
      </w:r>
      <w:r w:rsidR="00BA6D38" w:rsidRPr="00D24076">
        <w:rPr>
          <w:spacing w:val="3"/>
          <w:color w:val="000000"/>
          <w:rFonts w:ascii="Times New Roman" w:cs="Times New Roman" w:hAnsi="Times New Roman"/>
          <w:sz w:val="24"/>
          <w:szCs w:val="24"/>
        </w:rPr>
        <w:t xml:space="preserve"> </w:t>
      </w:r>
      <w:r w:rsidR="00BA6D38" w:rsidRPr="00D24076">
        <w:rPr>
          <w:color w:val="000000"/>
          <w:rFonts w:ascii="Times New Roman" w:cs="Times New Roman" w:hAnsi="Times New Roman"/>
          <w:sz w:val="24"/>
          <w:szCs w:val="24"/>
        </w:rPr>
        <w:t>S. (2008) New Venture</w:t>
      </w:r>
      <w:r w:rsidR="00BA6D38" w:rsidRPr="00D24076">
        <w:rPr>
          <w:spacing w:val="1"/>
          <w:color w:val="000000"/>
          <w:rFonts w:ascii="Times New Roman" w:cs="Times New Roman" w:hAnsi="Times New Roman"/>
          <w:sz w:val="24"/>
          <w:szCs w:val="24"/>
        </w:rPr>
        <w:t xml:space="preserve"> </w:t>
      </w:r>
      <w:r w:rsidR="00BA6D38" w:rsidRPr="00D24076">
        <w:rPr>
          <w:color w:val="000000"/>
          <w:rFonts w:ascii="Times New Roman" w:cs="Times New Roman" w:hAnsi="Times New Roman"/>
          <w:sz w:val="24"/>
          <w:szCs w:val="24"/>
        </w:rPr>
        <w:t>Creation:</w:t>
      </w:r>
      <w:r w:rsidR="00BA6D38" w:rsidRPr="00D24076">
        <w:rPr>
          <w:spacing w:val="2"/>
          <w:color w:val="000000"/>
          <w:rFonts w:ascii="Times New Roman" w:cs="Times New Roman" w:hAnsi="Times New Roman"/>
          <w:sz w:val="24"/>
          <w:szCs w:val="24"/>
        </w:rPr>
        <w:t xml:space="preserve"> </w:t>
      </w:r>
      <w:r w:rsidR="00BA6D38" w:rsidRPr="00D24076">
        <w:rPr>
          <w:color w:val="000000"/>
          <w:rFonts w:ascii="Times New Roman" w:cs="Times New Roman" w:hAnsi="Times New Roman"/>
          <w:sz w:val="24"/>
          <w:szCs w:val="24"/>
        </w:rPr>
        <w:t>Entrepreneurship</w:t>
      </w:r>
      <w:r w:rsidR="00BA6D38" w:rsidRPr="00D24076">
        <w:rPr>
          <w:spacing w:val="-1"/>
          <w:color w:val="000000"/>
          <w:rFonts w:ascii="Times New Roman" w:cs="Times New Roman" w:hAnsi="Times New Roman"/>
          <w:sz w:val="24"/>
          <w:szCs w:val="24"/>
        </w:rPr>
        <w:t xml:space="preserve"> for</w:t>
      </w:r>
      <w:r w:rsidR="00BA6D38" w:rsidRPr="00D24076">
        <w:rPr>
          <w:spacing w:val="1"/>
          <w:color w:val="000000"/>
          <w:rFonts w:ascii="Times New Roman" w:cs="Times New Roman" w:hAnsi="Times New Roman"/>
          <w:sz w:val="24"/>
          <w:szCs w:val="24"/>
        </w:rPr>
        <w:t xml:space="preserve"> the</w:t>
      </w:r>
      <w:r w:rsidR="00BA6D38" w:rsidRPr="00D24076">
        <w:rPr>
          <w:color w:val="000000"/>
          <w:rFonts w:ascii="Times New Roman" w:cs="Times New Roman" w:hAnsi="Times New Roman"/>
          <w:sz w:val="24"/>
          <w:szCs w:val="24"/>
        </w:rPr>
        <w:t xml:space="preserve"> </w:t>
      </w:r>
      <w:r w:rsidR="00BA6D38" w:rsidRPr="00D24076">
        <w:rPr>
          <w:spacing w:val="-1"/>
          <w:color w:val="000000"/>
          <w:rFonts w:ascii="Times New Roman" w:cs="Times New Roman" w:hAnsi="Times New Roman"/>
          <w:sz w:val="24"/>
          <w:szCs w:val="24"/>
        </w:rPr>
        <w:t>21st</w:t>
      </w:r>
      <w:r w:rsidR="00BA6D38" w:rsidRPr="00D24076">
        <w:rPr>
          <w:spacing w:val="3"/>
          <w:color w:val="000000"/>
          <w:rFonts w:ascii="Times New Roman" w:cs="Times New Roman" w:hAnsi="Times New Roman"/>
          <w:sz w:val="24"/>
          <w:szCs w:val="24"/>
        </w:rPr>
        <w:t xml:space="preserve"> </w:t>
      </w:r>
      <w:r w:rsidR="00BA6D38" w:rsidRPr="00D24076">
        <w:rPr>
          <w:color w:val="000000"/>
          <w:rFonts w:ascii="Times New Roman" w:cs="Times New Roman" w:hAnsi="Times New Roman"/>
          <w:sz w:val="24"/>
          <w:szCs w:val="24"/>
        </w:rPr>
        <w:t xml:space="preserve">Century, McGraw </w:t>
      </w:r>
      <w:r w:rsidR="00BA6D38" w:rsidRPr="00D24076">
        <w:rPr>
          <w:spacing w:val="-1"/>
          <w:color w:val="000000"/>
          <w:rFonts w:ascii="Times New Roman" w:cs="Times New Roman" w:hAnsi="Times New Roman"/>
          <w:sz w:val="24"/>
          <w:szCs w:val="24"/>
        </w:rPr>
        <w:t>Hill:</w:t>
      </w:r>
      <w:r w:rsidR="00BA6D38" w:rsidRPr="00D24076">
        <w:rPr>
          <w:spacing w:val="3"/>
          <w:color w:val="000000"/>
          <w:rFonts w:ascii="Times New Roman" w:cs="Times New Roman" w:hAnsi="Times New Roman"/>
          <w:sz w:val="24"/>
          <w:szCs w:val="24"/>
        </w:rPr>
        <w:t xml:space="preserve"> </w:t>
      </w:r>
      <w:r w:rsidR="00BA6D38" w:rsidRPr="00D24076">
        <w:rPr>
          <w:color w:val="000000"/>
          <w:rFonts w:ascii="Times New Roman" w:cs="Times New Roman" w:hAnsi="Times New Roman"/>
          <w:sz w:val="24"/>
          <w:szCs w:val="24"/>
        </w:rPr>
        <w:t>Boston</w:t>
      </w:r>
    </w:p>
    <w:p xmlns:wp14="http://schemas.microsoft.com/office/word/2010/wordml" w:rsidR="002506DD" w:rsidRDefault="00BA6D38" w14:paraId="3E57C519" w:rsidP="0AEF2A59" w:rsidRPr="00D24076" wp14:noSpellErr="1" wp14:textId="77777777">
      <w:pPr>
        <w:jc w:val="both"/>
        <w:ind w:left="0"/>
        <w:ind w:hanging="720"/>
        <w:spacing w:line="480" w:lineRule="auto"/>
        <w:rPr>
          <w:color w:val="222222"/>
          <w:rFonts w:ascii="Times New Roman" w:cs="Times New Roman" w:hAnsi="Times New Roman"/>
          <w:sz w:val="24"/>
          <w:szCs w:val="24"/>
          <w:shd w:fill="FFFFFF" w:color="auto" w:val="clear"/>
        </w:rPr>
      </w:pPr>
      <w:r w:rsidR="00BA6D38" w:rsidRPr="00D24076">
        <w:rPr>
          <w:color w:val="222222"/>
          <w:rFonts w:ascii="Times New Roman" w:cs="Times New Roman" w:hAnsi="Times New Roman"/>
          <w:sz w:val="24"/>
          <w:szCs w:val="24"/>
          <w:shd w:fill="FFFFFF" w:color="auto" w:val="clear"/>
        </w:rPr>
        <w:t>Tuten, T.L., 2023. </w:t>
      </w:r>
      <w:r w:rsidR="00BA6D38" w:rsidRPr="0AEF2A59">
        <w:rPr>
          <w:i/>
          <w:color w:val="222222"/>
          <w:rFonts w:ascii="Times New Roman" w:cs="Times New Roman" w:hAnsi="Times New Roman"/>
          <w:sz w:val="24"/>
          <w:szCs w:val="24"/>
          <w:shd w:fill="FFFFFF" w:color="auto" w:val="clear"/>
        </w:rPr>
        <w:t>Social media marketing</w:t>
      </w:r>
      <w:r w:rsidR="00BA6D38" w:rsidRPr="00D24076">
        <w:rPr>
          <w:color w:val="222222"/>
          <w:rFonts w:ascii="Times New Roman" w:cs="Times New Roman" w:hAnsi="Times New Roman"/>
          <w:sz w:val="24"/>
          <w:szCs w:val="24"/>
          <w:shd w:fill="FFFFFF" w:color="auto" w:val="clear"/>
        </w:rPr>
        <w:t>. Sage Publications Limited.</w:t>
      </w:r>
    </w:p>
    <w:p xmlns:wp14="http://schemas.microsoft.com/office/word/2010/wordml" w:rsidR="002506DD" w:rsidRDefault="00BA6D38" w14:paraId="120EE186" w:rsidP="0AEF2A59" w:rsidRPr="00D24076" wp14:noSpellErr="1" wp14:textId="77777777">
      <w:pPr>
        <w:jc w:val="both"/>
        <w:ind w:left="0"/>
        <w:ind w:hanging="720"/>
        <w:spacing w:line="480" w:lineRule="auto"/>
        <w:rPr>
          <w:rFonts w:ascii="Times New Roman" w:cs="Times New Roman" w:hAnsi="Times New Roman"/>
          <w:sz w:val="24"/>
          <w:szCs w:val="24"/>
        </w:rPr>
      </w:pPr>
      <w:r w:rsidR="00BA6D38" w:rsidRPr="00D24076">
        <w:rPr>
          <w:color w:val="222222"/>
          <w:rFonts w:ascii="Times New Roman" w:cs="Times New Roman" w:hAnsi="Times New Roman"/>
          <w:sz w:val="24"/>
          <w:szCs w:val="24"/>
          <w:shd w:fill="FFFFFF" w:color="auto" w:val="clear"/>
        </w:rPr>
        <w:t>Unger, J.M., Rauch, A., Frese, M. and Rosenbusch, N., 2011. Human capital and entrepreneurial success: A meta-analytical review. </w:t>
      </w:r>
      <w:r w:rsidR="00BA6D38" w:rsidRPr="0AEF2A59">
        <w:rPr>
          <w:i/>
          <w:color w:val="222222"/>
          <w:rFonts w:ascii="Times New Roman" w:cs="Times New Roman" w:hAnsi="Times New Roman"/>
          <w:sz w:val="24"/>
          <w:szCs w:val="24"/>
          <w:shd w:fill="FFFFFF" w:color="auto" w:val="clear"/>
        </w:rPr>
        <w:t>Journal of Business Venturing</w:t>
      </w:r>
      <w:r w:rsidR="00BA6D38" w:rsidRPr="00D24076">
        <w:rPr>
          <w:color w:val="222222"/>
          <w:rFonts w:ascii="Times New Roman" w:cs="Times New Roman" w:hAnsi="Times New Roman"/>
          <w:sz w:val="24"/>
          <w:szCs w:val="24"/>
          <w:shd w:fill="FFFFFF" w:color="auto" w:val="clear"/>
        </w:rPr>
        <w:t>, </w:t>
      </w:r>
      <w:r w:rsidR="00BA6D38" w:rsidRPr="0AEF2A59">
        <w:rPr>
          <w:i/>
          <w:color w:val="222222"/>
          <w:rFonts w:ascii="Times New Roman" w:cs="Times New Roman" w:hAnsi="Times New Roman"/>
          <w:sz w:val="24"/>
          <w:szCs w:val="24"/>
          <w:shd w:fill="FFFFFF" w:color="auto" w:val="clear"/>
        </w:rPr>
        <w:t>26</w:t>
      </w:r>
      <w:r w:rsidR="00BA6D38" w:rsidRPr="00D24076">
        <w:rPr>
          <w:color w:val="222222"/>
          <w:rFonts w:ascii="Times New Roman" w:cs="Times New Roman" w:hAnsi="Times New Roman"/>
          <w:sz w:val="24"/>
          <w:szCs w:val="24"/>
          <w:shd w:fill="FFFFFF" w:color="auto" w:val="clear"/>
        </w:rPr>
        <w:t>(3), pp.341-358.</w:t>
      </w:r>
    </w:p>
    <w:p xmlns:wp14="http://schemas.microsoft.com/office/word/2010/wordml" w:rsidR="002506DD" w:rsidRDefault="00BA6D38" w14:paraId="7AF8F89D" w:rsidP="0AEF2A59" w:rsidRPr="00D24076" wp14:noSpellErr="1" wp14:textId="77777777">
      <w:pPr>
        <w:jc w:val="both"/>
        <w:ind w:left="0"/>
        <w:ind w:hanging="720"/>
        <w:spacing w:line="480" w:lineRule="auto"/>
        <w:rPr>
          <w:rFonts w:ascii="Times New Roman" w:cs="Times New Roman" w:hAnsi="Times New Roman"/>
          <w:sz w:val="24"/>
          <w:szCs w:val="24"/>
        </w:rPr>
      </w:pPr>
      <w:r w:rsidR="00BA6D38" w:rsidRPr="00D24076">
        <w:rPr>
          <w:color w:val="222222"/>
          <w:rFonts w:ascii="Times New Roman" w:cs="Times New Roman" w:hAnsi="Times New Roman"/>
          <w:sz w:val="24"/>
          <w:szCs w:val="24"/>
          <w:shd w:fill="FFFFFF" w:color="auto" w:val="clear"/>
        </w:rPr>
        <w:t>Walker, E. and Brown, A., 2004. What success factors are important to small business owners? </w:t>
      </w:r>
      <w:r w:rsidR="00BA6D38" w:rsidRPr="0AEF2A59">
        <w:rPr>
          <w:i/>
          <w:color w:val="222222"/>
          <w:rFonts w:ascii="Times New Roman" w:cs="Times New Roman" w:hAnsi="Times New Roman"/>
          <w:sz w:val="24"/>
          <w:szCs w:val="24"/>
          <w:shd w:fill="FFFFFF" w:color="auto" w:val="clear"/>
        </w:rPr>
        <w:t>International small business journal</w:t>
      </w:r>
      <w:r w:rsidR="00BA6D38" w:rsidRPr="00D24076">
        <w:rPr>
          <w:color w:val="222222"/>
          <w:rFonts w:ascii="Times New Roman" w:cs="Times New Roman" w:hAnsi="Times New Roman"/>
          <w:sz w:val="24"/>
          <w:szCs w:val="24"/>
          <w:shd w:fill="FFFFFF" w:color="auto" w:val="clear"/>
        </w:rPr>
        <w:t>, </w:t>
      </w:r>
      <w:r w:rsidR="00BA6D38" w:rsidRPr="0AEF2A59">
        <w:rPr>
          <w:i/>
          <w:color w:val="222222"/>
          <w:rFonts w:ascii="Times New Roman" w:cs="Times New Roman" w:hAnsi="Times New Roman"/>
          <w:sz w:val="24"/>
          <w:szCs w:val="24"/>
          <w:shd w:fill="FFFFFF" w:color="auto" w:val="clear"/>
        </w:rPr>
        <w:t>22</w:t>
      </w:r>
      <w:r w:rsidR="00BA6D38" w:rsidRPr="00D24076">
        <w:rPr>
          <w:color w:val="222222"/>
          <w:rFonts w:ascii="Times New Roman" w:cs="Times New Roman" w:hAnsi="Times New Roman"/>
          <w:sz w:val="24"/>
          <w:szCs w:val="24"/>
          <w:shd w:fill="FFFFFF" w:color="auto" w:val="clear"/>
        </w:rPr>
        <w:t>(6), pp.577-594.</w:t>
      </w:r>
    </w:p>
    <w:p xmlns:wp14="http://schemas.microsoft.com/office/word/2010/wordml" w:rsidR="002506DD" w:rsidRDefault="00BA6D38" w14:paraId="5F3AC78D" w:rsidP="0AEF2A59" w:rsidRPr="00D24076" wp14:textId="7144C54F">
      <w:pPr>
        <w:jc w:val="both"/>
        <w:ind w:left="0"/>
        <w:ind w:hanging="720"/>
        <w:spacing w:before="0" w:beforeAutospacing="0" w:after="240" w:afterAutospacing="0" w:line="480" w:lineRule="auto"/>
        <w:rPr>
          <w:rFonts w:ascii="Times New Roman" w:cs="Times New Roman" w:hAnsi="Times New Roman"/>
          <w:sz w:val="24"/>
          <w:szCs w:val="24"/>
        </w:rPr>
      </w:pPr>
      <w:r w:rsidR="00BA6D38" w:rsidRPr="00D24076">
        <w:rPr>
          <w:color w:val="222222"/>
          <w:rFonts w:ascii="Times New Roman" w:cs="Times New Roman" w:hAnsi="Times New Roman"/>
          <w:sz w:val="24"/>
          <w:szCs w:val="24"/>
          <w:shd w:fill="FFFFFF" w:color="auto" w:val="clear"/>
        </w:rPr>
        <w:t xml:space="preserve">Watson, A., Dada, O., López-Fernández, B. and </w:t>
      </w:r>
      <w:r w:rsidR="00BA6D38" w:rsidRPr="00D24076">
        <w:rPr>
          <w:color w:val="222222"/>
          <w:rFonts w:ascii="Times New Roman" w:cs="Times New Roman" w:hAnsi="Times New Roman"/>
          <w:sz w:val="24"/>
          <w:szCs w:val="24"/>
          <w:shd w:fill="FFFFFF" w:color="auto" w:val="clear"/>
        </w:rPr>
        <w:t>Perrigot</w:t>
      </w:r>
      <w:r w:rsidR="00BA6D38" w:rsidRPr="00D24076">
        <w:rPr>
          <w:color w:val="222222"/>
          <w:rFonts w:ascii="Times New Roman" w:cs="Times New Roman" w:hAnsi="Times New Roman"/>
          <w:sz w:val="24"/>
          <w:szCs w:val="24"/>
          <w:shd w:fill="FFFFFF" w:color="auto" w:val="clear"/>
        </w:rPr>
        <w:t>, R., 2020. The influence of entrepreneurial personality on franchisee performance:</w:t>
      </w:r>
      <w:r w:rsidR="519F8224" w:rsidRPr="00D24076">
        <w:rPr>
          <w:color w:val="222222"/>
          <w:rFonts w:ascii="Times New Roman" w:cs="Times New Roman" w:hAnsi="Times New Roman"/>
          <w:sz w:val="24"/>
          <w:szCs w:val="24"/>
          <w:shd w:fill="FFFFFF" w:color="auto" w:val="clear"/>
        </w:rPr>
        <w:t xml:space="preserve"> </w:t>
      </w:r>
      <w:r w:rsidR="00BA6D38" w:rsidRPr="00D24076">
        <w:rPr>
          <w:color w:val="222222"/>
          <w:rFonts w:ascii="Times New Roman" w:cs="Times New Roman" w:hAnsi="Times New Roman"/>
          <w:sz w:val="24"/>
          <w:szCs w:val="24"/>
          <w:shd w:fill="FFFFFF" w:color="auto" w:val="clear"/>
        </w:rPr>
        <w:t>A cross-cultural analysis. </w:t>
      </w:r>
      <w:r w:rsidR="00BA6D38" w:rsidRPr="0AEF2A59">
        <w:rPr>
          <w:i/>
          <w:color w:val="222222"/>
          <w:rFonts w:ascii="Times New Roman" w:cs="Times New Roman" w:hAnsi="Times New Roman"/>
          <w:sz w:val="24"/>
          <w:szCs w:val="24"/>
          <w:shd w:fill="FFFFFF" w:color="auto" w:val="clear"/>
        </w:rPr>
        <w:t>International Small Business Journal</w:t>
      </w:r>
      <w:r w:rsidR="00BA6D38" w:rsidRPr="00D24076">
        <w:rPr>
          <w:color w:val="222222"/>
          <w:rFonts w:ascii="Times New Roman" w:cs="Times New Roman" w:hAnsi="Times New Roman"/>
          <w:sz w:val="24"/>
          <w:szCs w:val="24"/>
          <w:shd w:fill="FFFFFF" w:color="auto" w:val="clear"/>
        </w:rPr>
        <w:t>, </w:t>
      </w:r>
      <w:r w:rsidR="00BA6D38" w:rsidRPr="0AEF2A59">
        <w:rPr>
          <w:i/>
          <w:color w:val="222222"/>
          <w:rFonts w:ascii="Times New Roman" w:cs="Times New Roman" w:hAnsi="Times New Roman"/>
          <w:sz w:val="24"/>
          <w:szCs w:val="24"/>
          <w:shd w:fill="FFFFFF" w:color="auto" w:val="clear"/>
        </w:rPr>
        <w:t>38</w:t>
      </w:r>
      <w:r w:rsidR="00BA6D38" w:rsidRPr="00D24076">
        <w:rPr>
          <w:color w:val="222222"/>
          <w:rFonts w:ascii="Times New Roman" w:cs="Times New Roman" w:hAnsi="Times New Roman"/>
          <w:sz w:val="24"/>
          <w:szCs w:val="24"/>
          <w:shd w:fill="FFFFFF" w:color="auto" w:val="clear"/>
        </w:rPr>
        <w:t>(7), pp.605-628.</w:t>
      </w:r>
    </w:p>
    <w:p xmlns:wp14="http://schemas.microsoft.com/office/word/2010/wordml" w:rsidR="002506DD" w:rsidRDefault="00BA6D38" w14:paraId="6F4A29B8" w:rsidP="0AEF2A59" w:rsidRPr="00D24076" wp14:noSpellErr="1" wp14:textId="77777777">
      <w:pPr>
        <w:jc w:val="both"/>
        <w:ind w:left="0"/>
        <w:ind w:hanging="720"/>
        <w:spacing w:after="240" w:afterAutospacing="0" w:line="480" w:lineRule="auto"/>
        <w:rPr>
          <w:color w:val="222222"/>
          <w:rFonts w:ascii="Times New Roman" w:cs="Times New Roman" w:hAnsi="Times New Roman"/>
          <w:sz w:val="24"/>
          <w:szCs w:val="24"/>
          <w:shd w:fill="FFFFFF" w:color="auto" w:val="clear"/>
        </w:rPr>
      </w:pPr>
      <w:r w:rsidR="00BA6D38" w:rsidRPr="00D24076">
        <w:rPr>
          <w:color w:val="222222"/>
          <w:rFonts w:ascii="Times New Roman" w:cs="Times New Roman" w:hAnsi="Times New Roman"/>
          <w:sz w:val="24"/>
          <w:szCs w:val="24"/>
          <w:shd w:fill="FFFFFF" w:color="auto" w:val="clear"/>
        </w:rPr>
        <w:t>Williams, S., 2021. </w:t>
      </w:r>
      <w:r w:rsidR="00BA6D38" w:rsidRPr="0AEF2A59">
        <w:rPr>
          <w:i/>
          <w:color w:val="222222"/>
          <w:rFonts w:ascii="Times New Roman" w:cs="Times New Roman" w:hAnsi="Times New Roman"/>
          <w:sz w:val="24"/>
          <w:szCs w:val="24"/>
          <w:shd w:fill="FFFFFF" w:color="auto" w:val="clear"/>
        </w:rPr>
        <w:t>FT Guide to Business Start-Up 2021-2023</w:t>
      </w:r>
      <w:r w:rsidR="00BA6D38" w:rsidRPr="00D24076">
        <w:rPr>
          <w:color w:val="222222"/>
          <w:rFonts w:ascii="Times New Roman" w:cs="Times New Roman" w:hAnsi="Times New Roman"/>
          <w:sz w:val="24"/>
          <w:szCs w:val="24"/>
          <w:shd w:fill="FFFFFF" w:color="auto" w:val="clear"/>
        </w:rPr>
        <w:t>. Pearson UK.</w:t>
      </w:r>
    </w:p>
    <w:p xmlns:wp14="http://schemas.microsoft.com/office/word/2010/wordml" w:rsidR="00360412" w:rsidRDefault="00360412" w14:paraId="0562CB0E" w:rsidP="0AEF2A59" w:rsidRPr="00D24076" wp14:noSpellErr="1" wp14:textId="77777777">
      <w:pPr>
        <w:jc w:val="both"/>
        <w:spacing w:line="480" w:lineRule="auto"/>
        <w:rPr>
          <w:rFonts w:ascii="Times New Roman" w:cs="Times New Roman" w:hAnsi="Times New Roman"/>
          <w:sz w:val="24"/>
          <w:szCs w:val="24"/>
        </w:rPr>
      </w:pPr>
    </w:p>
    <w:p w:rsidR="0AEF2A59" w:rsidRDefault="0AEF2A59" w14:paraId="36FCA16F" w14:textId="3069515C" w:rsidP="0AEF2A59">
      <w:pPr>
        <w:pStyle w:val="Normal"/>
        <w:spacing w:line="480" w:lineRule="auto"/>
        <w:rPr>
          <w:bCs w:val="1"/>
          <w:b/>
          <w:sz w:val="24"/>
          <w:szCs w:val="24"/>
        </w:rPr>
      </w:pPr>
    </w:p>
    <w:p xmlns:wp14="http://schemas.microsoft.com/office/word/2010/wordml" w:rsidR="002451C5" w:rsidRDefault="002451C5" w14:paraId="3B3E6B81" w:rsidP="0AEF2A59" w:rsidRPr="002451C5" wp14:textId="63EC15AC">
      <w:pPr>
        <w:pStyle w:val="Normal"/>
        <w:ind w:left="2880"/>
        <w:ind w:firstLine="720"/>
        <w:spacing w:line="480" w:lineRule="auto"/>
        <w:rPr>
          <w:rFonts w:ascii="Times New Roman" w:cs="Times New Roman" w:hAnsi="Times New Roman"/>
          <w:sz w:val="24"/>
          <w:szCs w:val="24"/>
        </w:rPr>
      </w:pPr>
      <w:r w:rsidR="002451C5" w:rsidRPr="0AEF2A59">
        <w:rPr>
          <w:bCs w:val="1"/>
          <w:b/>
          <w:sz w:val="24"/>
          <w:szCs w:val="24"/>
        </w:rPr>
        <w:t>Appendix</w:t>
      </w:r>
    </w:p>
    <w:p xmlns:wp14="http://schemas.microsoft.com/office/word/2010/wordml" w:rsidR="002451C5" w:rsidRDefault="002451C5" w14:paraId="2A43FAAE" w:rsidP="0AEF2A59" w:rsidRPr="002451C5" wp14:textId="1ACE2594">
      <w:pPr>
        <w:pStyle w:val="Normal"/>
        <w:ind w:left="2880"/>
        <w:ind w:firstLine="0"/>
        <w:spacing w:line="480" w:lineRule="auto"/>
        <w:rPr>
          <w:rFonts w:ascii="Times New Roman" w:cs="Times New Roman" w:hAnsi="Times New Roman"/>
          <w:sz w:val="24"/>
          <w:szCs w:val="24"/>
        </w:rPr>
      </w:pPr>
      <w:r w:rsidR="002451C5" w:rsidRPr="0AEF2A59">
        <w:rPr>
          <w:rFonts w:ascii="Times New Roman" w:cs="Times New Roman" w:hAnsi="Times New Roman"/>
          <w:sz w:val="24"/>
          <w:szCs w:val="24"/>
        </w:rPr>
        <w:t>Business Model Canvas</w:t>
      </w:r>
    </w:p>
    <w:p xmlns:wp14="http://schemas.microsoft.com/office/word/2010/wordml" w14:paraId="7B5EE24B" w:rsidP="0AEF2A59" wp14:textId="138F8DA0">
      <w:pPr>
        <w:pStyle w:val="Normal"/>
        <w:jc w:val="center"/>
        <w:spacing w:line="480" w:lineRule="auto"/>
        <w:rPr>
          <w:rFonts w:ascii="Times New Roman" w:cs="Times New Roman" w:hAnsi="Times New Roman"/>
          <w:sz w:val="24"/>
          <w:szCs w:val="24"/>
        </w:rPr>
      </w:pPr>
    </w:p>
    <w:p xmlns:wp14="http://schemas.microsoft.com/office/word/2010/wordml" w14:paraId="08CE6F91" w:rsidP="0AEF2A59" wp14:textId="273890E8">
      <w:pPr>
        <w:pStyle w:val="Normal"/>
        <w:jc w:val="center"/>
        <w:spacing w:line="480" w:lineRule="auto"/>
      </w:pPr>
      <w:r>
        <w:rPr>
          <w:noProof/>
        </w:rPr>
        <w:drawing>
          <wp:inline xmlns:wp14="http://schemas.microsoft.com/office/word/2010/wordprocessingDrawing" wp14:anchorId="6E7B4499" wp14:editId="1FF8C5CC">
            <wp:extent cx="4572000" cy="2038350"/>
            <wp:effectExtent l="0" t="0" r="0" b="0"/>
            <wp:docPr id="1576229007" name="" title=""/>
            <wp:cNvGraphicFramePr>
              <a:graphicFrameLocks noChangeAspect="1"/>
            </wp:cNvGraphicFramePr>
            <a:graphic>
              <a:graphicData uri="http://schemas.openxmlformats.org/drawingml/2006/picture">
                <pic:pic>
                  <pic:nvPicPr>
                    <pic:cNvPr id="0" name=""/>
                    <pic:cNvPicPr/>
                  </pic:nvPicPr>
                  <pic:blipFill>
                    <a:blip r:embed="rId4129">
                      <a:extLst>
                        <a:ext xmlns:a="http://schemas.openxmlformats.org/drawingml/2006/main" uri="{28A0092B-C50C-407E-A947-70E740481C1C}">
                          <a14:useLocalDpi val="0"/>
                        </a:ext>
                      </a:extLst>
                    </a:blip>
                    <a:stretch>
                      <a:fillRect/>
                    </a:stretch>
                  </pic:blipFill>
                  <pic:spPr>
                    <a:xfrm>
                      <a:off x="0" y="0"/>
                      <a:ext cx="4572000" cy="2038350"/>
                    </a:xfrm>
                    <a:prstGeom prst="rect">
                      <a:avLst/>
                    </a:prstGeom>
                  </pic:spPr>
                </pic:pic>
              </a:graphicData>
            </a:graphic>
          </wp:inline>
        </w:drawing>
      </w:r>
    </w:p>
    <w:p>
      <w:pPr>
        <w:pStyle w:val="Normal"/>
        <w:jc w:val="center"/>
      </w:pPr>
      <w:r/>
    </w:p>
    <w:p>
      <w:pPr>
        <w:pStyle w:val="Normal"/>
        <w:jc w:val="center"/>
      </w:pPr>
      <w:r/>
    </w:p>
    <w:p>
      <w:pPr>
        <w:pStyle w:val="Normal"/>
        <w:jc w:val="center"/>
      </w:pPr>
      <w:r/>
    </w:p>
    <w:p>
      <w:pPr>
        <w:pStyle w:val="Normal"/>
        <w:jc w:val="center"/>
      </w:pPr>
      <w:r/>
    </w:p>
    <w:p>
      <w:pPr>
        <w:pStyle w:val="Normal"/>
        <w:jc w:val="center"/>
      </w:pPr>
      <w:r/>
    </w:p>
    <w:p>
      <w:pPr>
        <w:pStyle w:val="Normal"/>
        <w:jc w:val="center"/>
      </w:pPr>
      <w:r/>
    </w:p>
    <w:p w:rsidR="0AFAD7B2" w:rsidRDefault="0AFAD7B2" w14:paraId="39342A59" w14:textId="696A6418" w:rsidP="0AEF2A59">
      <w:pPr>
        <w:pStyle w:val="Normal"/>
        <w:jc w:val="center"/>
      </w:pPr>
      <w:r w:rsidR="0AFAD7B2">
        <w:rPr/>
        <w:t>Mind Map</w:t>
      </w:r>
    </w:p>
    <w:p w:rsidR="5E17F059" w:rsidRDefault="5E17F059" w14:paraId="70BE4A29" w14:textId="03FB8708" w:rsidP="0AEF2A59">
      <w:pPr>
        <w:pStyle w:val="Normal"/>
        <w:jc w:val="center"/>
      </w:pPr>
      <w:r>
        <w:rPr>
          <w:noProof/>
        </w:rPr>
        <w:drawing>
          <wp:inline wp14:anchorId="03D112B7" wp14:editId="178D1555">
            <wp:extent cx="3429000" cy="4572000"/>
            <wp:effectExtent l="0" t="0" r="0" b="0"/>
            <wp:docPr id="87569040" name="" title=""/>
            <wp:cNvGraphicFramePr>
              <a:graphicFrameLocks noChangeAspect="1"/>
            </wp:cNvGraphicFramePr>
            <a:graphic>
              <a:graphicData uri="http://schemas.openxmlformats.org/drawingml/2006/picture">
                <pic:pic>
                  <pic:nvPicPr>
                    <pic:cNvPr id="0" name=""/>
                    <pic:cNvPicPr/>
                  </pic:nvPicPr>
                  <pic:blipFill>
                    <a:blip r:embed="rId4130">
                      <a:extLst>
                        <a:ext xmlns:a="http://schemas.openxmlformats.org/drawingml/2006/main" uri="{28A0092B-C50C-407E-A947-70E740481C1C}">
                          <a14:useLocalDpi val="0"/>
                        </a:ext>
                      </a:extLst>
                    </a:blip>
                    <a:stretch>
                      <a:fillRect/>
                    </a:stretch>
                  </pic:blipFill>
                  <pic:spPr>
                    <a:xfrm>
                      <a:off x="0" y="0"/>
                      <a:ext cx="3429000" cy="4572000"/>
                    </a:xfrm>
                    <a:prstGeom prst="rect">
                      <a:avLst/>
                    </a:prstGeom>
                  </pic:spPr>
                </pic:pic>
              </a:graphicData>
            </a:graphic>
          </wp:inline>
        </w:drawing>
      </w:r>
    </w:p>
    <w:p w:rsidR="0AEF2A59" w:rsidRDefault="0AEF2A59" w14:paraId="1F758AA2" w14:textId="7EBCAF2B" w:rsidP="0AEF2A59">
      <w:pPr>
        <w:pStyle w:val="Normal"/>
        <w:jc w:val="center"/>
      </w:pPr>
    </w:p>
    <w:p w:rsidR="0AEF2A59" w:rsidRDefault="0AEF2A59" w14:paraId="445C7A63" w14:textId="7794430F" w:rsidP="0AEF2A59">
      <w:pPr>
        <w:pStyle w:val="Normal"/>
        <w:jc w:val="center"/>
      </w:pPr>
    </w:p>
    <w:p w:rsidR="0AEF2A59" w:rsidRDefault="0AEF2A59" w14:paraId="64AB8682" w14:textId="17B767F5" w:rsidP="0AEF2A59">
      <w:pPr>
        <w:pStyle w:val="Normal"/>
        <w:jc w:val="center"/>
      </w:pPr>
    </w:p>
    <w:p>
      <w:pPr>
        <w:pStyle w:val="Normal"/>
        <w:jc w:val="center"/>
      </w:pPr>
      <w:r/>
    </w:p>
    <w:p>
      <w:pPr>
        <w:pStyle w:val="Normal"/>
        <w:jc w:val="center"/>
      </w:pPr>
      <w:r/>
    </w:p>
    <w:p>
      <w:pPr>
        <w:pStyle w:val="Normal"/>
        <w:jc w:val="center"/>
      </w:pPr>
      <w:r/>
    </w:p>
    <w:p>
      <w:pPr>
        <w:pStyle w:val="Normal"/>
        <w:jc w:val="center"/>
      </w:pPr>
      <w:r/>
    </w:p>
    <w:p>
      <w:pPr>
        <w:pStyle w:val="Normal"/>
        <w:jc w:val="center"/>
      </w:pPr>
      <w:r/>
    </w:p>
    <w:p>
      <w:pPr>
        <w:pStyle w:val="Normal"/>
        <w:jc w:val="center"/>
      </w:pPr>
      <w:r/>
    </w:p>
    <w:p>
      <w:pPr>
        <w:pStyle w:val="Normal"/>
        <w:jc w:val="center"/>
      </w:pPr>
      <w:r/>
    </w:p>
    <w:p>
      <w:pPr>
        <w:pStyle w:val="Normal"/>
        <w:jc w:val="center"/>
      </w:pPr>
      <w:r/>
    </w:p>
    <w:p>
      <w:pPr>
        <w:pStyle w:val="Normal"/>
        <w:jc w:val="center"/>
      </w:pPr>
      <w:r/>
    </w:p>
    <w:p>
      <w:pPr>
        <w:pStyle w:val="Normal"/>
        <w:jc w:val="center"/>
      </w:pPr>
      <w:r/>
    </w:p>
    <w:p>
      <w:pPr>
        <w:pStyle w:val="Normal"/>
        <w:jc w:val="center"/>
      </w:pPr>
      <w:r/>
    </w:p>
    <w:p w:rsidR="309EFEED" w:rsidRDefault="309EFEED" w14:paraId="2DCAECB2" w14:textId="34C9172A" w:rsidP="0AEF2A59">
      <w:pPr>
        <w:pStyle w:val="Normal"/>
        <w:jc w:val="center"/>
      </w:pPr>
      <w:r w:rsidR="309EFEED">
        <w:rPr/>
        <w:t>Test</w:t>
      </w:r>
      <w:r w:rsidR="43B64FE5">
        <w:rPr/>
        <w:t>: Are you an Enterpreneur?</w:t>
      </w:r>
    </w:p>
    <w:p w:rsidR="0EFE76BA" w:rsidRDefault="0EFE76BA" w14:paraId="0C2297E2" w14:textId="01DF7F82" w:rsidP="0AEF2A59">
      <w:pPr>
        <w:pStyle w:val="Normal"/>
        <w:jc w:val="center"/>
      </w:pPr>
      <w:r>
        <w:rPr>
          <w:noProof/>
        </w:rPr>
        <w:drawing>
          <wp:inline wp14:anchorId="1618BFB4" wp14:editId="52BD8AB1">
            <wp:extent cx="3429000" cy="4572000"/>
            <wp:effectExtent l="0" t="0" r="0" b="0"/>
            <wp:docPr id="1739128177" name="" title=""/>
            <wp:cNvGraphicFramePr>
              <a:graphicFrameLocks noChangeAspect="1"/>
            </wp:cNvGraphicFramePr>
            <a:graphic>
              <a:graphicData uri="http://schemas.openxmlformats.org/drawingml/2006/picture">
                <pic:pic>
                  <pic:nvPicPr>
                    <pic:cNvPr id="0" name=""/>
                    <pic:cNvPicPr/>
                  </pic:nvPicPr>
                  <pic:blipFill>
                    <a:blip r:embed="rId4131">
                      <a:extLst>
                        <a:ext xmlns:a="http://schemas.openxmlformats.org/drawingml/2006/main" uri="{28A0092B-C50C-407E-A947-70E740481C1C}">
                          <a14:useLocalDpi val="0"/>
                        </a:ext>
                      </a:extLst>
                    </a:blip>
                    <a:stretch>
                      <a:fillRect/>
                    </a:stretch>
                  </pic:blipFill>
                  <pic:spPr>
                    <a:xfrm>
                      <a:off x="0" y="0"/>
                      <a:ext cx="3429000" cy="4572000"/>
                    </a:xfrm>
                    <a:prstGeom prst="rect">
                      <a:avLst/>
                    </a:prstGeom>
                  </pic:spPr>
                </pic:pic>
              </a:graphicData>
            </a:graphic>
          </wp:inline>
        </w:drawing>
      </w:r>
    </w:p>
    <w:p w:rsidR="0AEF2A59" w:rsidRDefault="0AEF2A59" w14:paraId="1A663FA1" w14:textId="1CAC6B4F" w:rsidP="0AEF2A59">
      <w:pPr>
        <w:pStyle w:val="Normal"/>
        <w:jc w:val="center"/>
      </w:pPr>
    </w:p>
    <w:p w:rsidR="0AEF2A59" w:rsidRDefault="0AEF2A59" w14:paraId="7F77CFB5" w14:textId="0CAA8EE2" w:rsidP="0AEF2A59">
      <w:pPr>
        <w:pStyle w:val="Normal"/>
        <w:jc w:val="center"/>
      </w:pPr>
    </w:p>
    <w:p w:rsidR="0AEF2A59" w:rsidRDefault="0AEF2A59" w14:paraId="654434D6" w14:textId="1C976E2D" w:rsidP="0AEF2A59">
      <w:pPr>
        <w:pStyle w:val="Normal"/>
        <w:jc w:val="center"/>
      </w:pPr>
    </w:p>
    <w:p w:rsidR="0AEF2A59" w:rsidRDefault="0AEF2A59" w14:paraId="3346D451" w14:textId="042011B2" w:rsidP="0AEF2A59">
      <w:pPr>
        <w:pStyle w:val="Normal"/>
        <w:jc w:val="center"/>
      </w:pPr>
    </w:p>
    <w:p w:rsidR="0AEF2A59" w:rsidRDefault="0AEF2A59" w14:paraId="19B7D85D" w14:textId="4692F120" w:rsidP="0AEF2A59">
      <w:pPr>
        <w:pStyle w:val="Normal"/>
        <w:jc w:val="center"/>
      </w:pPr>
    </w:p>
    <w:p w:rsidR="0AEF2A59" w:rsidRDefault="0AEF2A59" w14:paraId="5E0D454E" w14:textId="18F73ADB" w:rsidP="0AEF2A59">
      <w:pPr>
        <w:pStyle w:val="Normal"/>
        <w:jc w:val="center"/>
      </w:pPr>
    </w:p>
    <w:p w:rsidR="0AEF2A59" w:rsidRDefault="0AEF2A59" w14:paraId="6B3FD5AA" w14:textId="0569E1D5" w:rsidP="0AEF2A59">
      <w:pPr>
        <w:pStyle w:val="Normal"/>
        <w:jc w:val="center"/>
      </w:pPr>
    </w:p>
    <w:p w:rsidR="0AEF2A59" w:rsidRDefault="0AEF2A59" w14:paraId="700B42F7" w14:textId="2828CC6C" w:rsidP="0AEF2A59">
      <w:pPr>
        <w:pStyle w:val="Normal"/>
        <w:jc w:val="center"/>
      </w:pPr>
    </w:p>
    <w:p w:rsidR="0AEF2A59" w:rsidRDefault="0AEF2A59" w14:paraId="1B3FDD6D" w14:textId="20C13B1E" w:rsidP="0AEF2A59">
      <w:pPr>
        <w:pStyle w:val="Normal"/>
        <w:jc w:val="center"/>
      </w:pPr>
    </w:p>
    <w:p w:rsidR="0AEF2A59" w:rsidRDefault="0AEF2A59" w14:paraId="2C453BCE" w14:textId="222622C7" w:rsidP="0AEF2A59">
      <w:pPr>
        <w:pStyle w:val="Normal"/>
        <w:jc w:val="center"/>
      </w:pPr>
    </w:p>
    <w:p w:rsidR="0AEF2A59" w:rsidRDefault="0AEF2A59" w14:paraId="21107133" w14:textId="07B983B7" w:rsidP="0AEF2A59">
      <w:pPr>
        <w:pStyle w:val="Normal"/>
        <w:jc w:val="center"/>
      </w:pPr>
    </w:p>
    <w:p w:rsidR="0AEF2A59" w:rsidRDefault="0AEF2A59" w14:paraId="059F75FC" w14:textId="5698930F" w:rsidP="0AEF2A59">
      <w:pPr>
        <w:pStyle w:val="Normal"/>
        <w:jc w:val="center"/>
      </w:pPr>
    </w:p>
    <w:p>
      <w:pPr>
        <w:pStyle w:val="Normal"/>
        <w:jc w:val="center"/>
      </w:pPr>
      <w:r/>
    </w:p>
    <w:p w:rsidR="5E73184E" w:rsidRDefault="5E73184E" w14:paraId="31626173" w14:textId="4C9BA5C7" w:rsidP="0AEF2A59">
      <w:pPr>
        <w:pStyle w:val="Normal"/>
        <w:jc w:val="center"/>
      </w:pPr>
      <w:r w:rsidR="5E73184E">
        <w:rPr/>
        <w:t>G</w:t>
      </w:r>
      <w:r w:rsidR="2AB591EF">
        <w:rPr/>
        <w:t>et2 test</w:t>
      </w:r>
    </w:p>
    <w:p w:rsidR="0AEF2A59" w:rsidRDefault="0AEF2A59" w14:paraId="387104AF" w14:textId="29D771A6" w:rsidP="0AEF2A59">
      <w:pPr>
        <w:pStyle w:val="Normal"/>
        <w:jc w:val="center"/>
      </w:pPr>
    </w:p>
    <w:p w:rsidR="0EFE76BA" w:rsidRDefault="0EFE76BA" w14:paraId="5276B487" w14:textId="27A08CE6" w:rsidP="0AEF2A59">
      <w:pPr>
        <w:pStyle w:val="Normal"/>
        <w:jc w:val="center"/>
      </w:pPr>
      <w:r>
        <w:rPr>
          <w:noProof/>
        </w:rPr>
        <w:drawing>
          <wp:inline wp14:anchorId="3B6F54EB" wp14:editId="2993C83C">
            <wp:extent cx="3429000" cy="4572000"/>
            <wp:effectExtent l="0" t="0" r="0" b="0"/>
            <wp:docPr id="1091538355" name="" title=""/>
            <wp:cNvGraphicFramePr>
              <a:graphicFrameLocks noChangeAspect="1"/>
            </wp:cNvGraphicFramePr>
            <a:graphic>
              <a:graphicData uri="http://schemas.openxmlformats.org/drawingml/2006/picture">
                <pic:pic>
                  <pic:nvPicPr>
                    <pic:cNvPr id="0" name=""/>
                    <pic:cNvPicPr/>
                  </pic:nvPicPr>
                  <pic:blipFill>
                    <a:blip r:embed="rId4132">
                      <a:extLst>
                        <a:ext xmlns:a="http://schemas.openxmlformats.org/drawingml/2006/main" uri="{28A0092B-C50C-407E-A947-70E740481C1C}">
                          <a14:useLocalDpi val="0"/>
                        </a:ext>
                      </a:extLst>
                    </a:blip>
                    <a:stretch>
                      <a:fillRect/>
                    </a:stretch>
                  </pic:blipFill>
                  <pic:spPr>
                    <a:xfrm>
                      <a:off x="0" y="0"/>
                      <a:ext cx="3429000" cy="4572000"/>
                    </a:xfrm>
                    <a:prstGeom prst="rect">
                      <a:avLst/>
                    </a:prstGeom>
                  </pic:spPr>
                </pic:pic>
              </a:graphicData>
            </a:graphic>
          </wp:inline>
        </w:drawing>
      </w:r>
    </w:p>
    <w:p w:rsidR="0AEF2A59" w:rsidRDefault="0AEF2A59" w14:paraId="1B31C642" w14:textId="4FB7461D" w:rsidP="0AEF2A59">
      <w:pPr>
        <w:pStyle w:val="Normal"/>
        <w:jc w:val="center"/>
      </w:pPr>
    </w:p>
    <w:p w:rsidR="0AEF2A59" w:rsidRDefault="0AEF2A59" w14:paraId="4C88EEC6" w14:textId="1DF09BA1" w:rsidP="0AEF2A59">
      <w:pPr>
        <w:pStyle w:val="Normal"/>
        <w:jc w:val="center"/>
      </w:pPr>
    </w:p>
    <w:sectPr w:rsidR="002451C5" w:rsidRPr="002451C5" w:val="1">
      <w:docGrid w:linePitch="360"/>
      <w:headerReference r:id="rId7" w:type="default"/>
      <w:headerReference r:id="R36d897baf8ab4ded" w:type="first"/>
      <w:footerReference r:id="R924879dc4e9e48a8" w:type="default"/>
      <w:footerReference r:id="R333684fec7724fdc" w:type="first"/>
      <w:pgSz w:w="11907" w:h="16839" w:orient="portrait"/>
      <w:pgMar w:left="1440" w:right="1440" w:top="1440" w:bottom="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xmlns:wp14="http://schemas.microsoft.com/office/word/2010/wordml" w:rsidR="004B11F7" w:rsidP="002451C5" w:rsidRDefault="004B11F7" w14:paraId="61CDCEAD" wp14:textId="77777777">
      <w:pPr>
        <w:spacing w:after="0" w:line="240" w:lineRule="auto"/>
      </w:pPr>
      <w:r>
        <w:separator/>
      </w:r>
    </w:p>
  </w:endnote>
  <w:endnote w:type="continuationSeparator" w:id="0">
    <w:p xmlns:wp14="http://schemas.microsoft.com/office/word/2010/wordml" w:rsidR="004B11F7" w:rsidP="002451C5" w:rsidRDefault="004B11F7" w14:paraId="6BB9E253" wp14:textId="77777777">
      <w:pPr>
        <w:spacing w:after="0"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mbria"/>
  <w:font w:name="Symbol"/>
  <w:font w:name="Courier New"/>
  <w:font w:name="Arial"/>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AEF2A59" w:rsidTr="0AEF2A59" w14:paraId="73131FED">
      <w:trPr>
        <w:trHeight w:val="300"/>
      </w:trPr>
      <w:tc>
        <w:tcPr>
          <w:tcW w:w="3005" w:type="dxa"/>
          <w:tcMar/>
        </w:tcPr>
        <w:p w:rsidR="0AEF2A59" w:rsidP="0AEF2A59" w:rsidRDefault="0AEF2A59" w14:paraId="3CAE5A4E" w14:textId="4155261E">
          <w:pPr>
            <w:pStyle w:val="Header"/>
            <w:bidi w:val="0"/>
            <w:ind w:left="-115"/>
            <w:jc w:val="left"/>
          </w:pPr>
        </w:p>
      </w:tc>
      <w:tc>
        <w:tcPr>
          <w:tcW w:w="3005" w:type="dxa"/>
          <w:tcMar/>
        </w:tcPr>
        <w:p w:rsidR="0AEF2A59" w:rsidP="0AEF2A59" w:rsidRDefault="0AEF2A59" w14:paraId="03C936A9" w14:textId="2DFE8671">
          <w:pPr>
            <w:pStyle w:val="Header"/>
            <w:bidi w:val="0"/>
            <w:jc w:val="center"/>
          </w:pPr>
        </w:p>
      </w:tc>
      <w:tc>
        <w:tcPr>
          <w:tcW w:w="3005" w:type="dxa"/>
          <w:tcMar/>
        </w:tcPr>
        <w:p w:rsidR="0AEF2A59" w:rsidP="0AEF2A59" w:rsidRDefault="0AEF2A59" w14:paraId="2FF70707" w14:textId="455E593B">
          <w:pPr>
            <w:pStyle w:val="Header"/>
            <w:bidi w:val="0"/>
            <w:ind w:right="-115"/>
            <w:jc w:val="right"/>
          </w:pPr>
          <w:r>
            <w:fldChar w:fldCharType="begin"/>
          </w:r>
          <w:r>
            <w:instrText xml:space="preserve">PAGE</w:instrText>
          </w:r>
          <w:r>
            <w:fldChar w:fldCharType="separate"/>
          </w:r>
          <w:r>
            <w:fldChar w:fldCharType="end"/>
          </w:r>
        </w:p>
      </w:tc>
    </w:tr>
  </w:tbl>
  <w:p w:rsidR="0AEF2A59" w:rsidP="0AEF2A59" w:rsidRDefault="0AEF2A59" w14:paraId="564DCCE2" w14:textId="4EB8D3CD">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AEF2A59" w:rsidTr="0AEF2A59" w14:paraId="6C31551D">
      <w:trPr>
        <w:trHeight w:val="300"/>
      </w:trPr>
      <w:tc>
        <w:tcPr>
          <w:tcW w:w="3005" w:type="dxa"/>
          <w:tcMar/>
        </w:tcPr>
        <w:p w:rsidR="0AEF2A59" w:rsidP="0AEF2A59" w:rsidRDefault="0AEF2A59" w14:paraId="05FC0309" w14:textId="3A29B1A8">
          <w:pPr>
            <w:pStyle w:val="Header"/>
            <w:bidi w:val="0"/>
            <w:ind w:left="-115"/>
            <w:jc w:val="left"/>
          </w:pPr>
        </w:p>
      </w:tc>
      <w:tc>
        <w:tcPr>
          <w:tcW w:w="3005" w:type="dxa"/>
          <w:tcMar/>
        </w:tcPr>
        <w:p w:rsidR="0AEF2A59" w:rsidP="0AEF2A59" w:rsidRDefault="0AEF2A59" w14:paraId="5B6E7FB5" w14:textId="25318EBF">
          <w:pPr>
            <w:pStyle w:val="Header"/>
            <w:bidi w:val="0"/>
            <w:jc w:val="center"/>
          </w:pPr>
        </w:p>
      </w:tc>
      <w:tc>
        <w:tcPr>
          <w:tcW w:w="3005" w:type="dxa"/>
          <w:tcMar/>
        </w:tcPr>
        <w:p w:rsidR="0AEF2A59" w:rsidP="0AEF2A59" w:rsidRDefault="0AEF2A59" w14:paraId="36EE2AC2" w14:textId="78AB8A79">
          <w:pPr>
            <w:pStyle w:val="Header"/>
            <w:bidi w:val="0"/>
            <w:ind w:right="-115"/>
            <w:jc w:val="right"/>
          </w:pPr>
        </w:p>
      </w:tc>
    </w:tr>
  </w:tbl>
  <w:p w:rsidR="0AEF2A59" w:rsidP="0AEF2A59" w:rsidRDefault="0AEF2A59" w14:paraId="21EB8729" w14:textId="1F441CE8">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xmlns:wp14="http://schemas.microsoft.com/office/word/2010/wordml" w:rsidR="004B11F7" w:rsidP="002451C5" w:rsidRDefault="004B11F7" w14:paraId="23DE523C" wp14:textId="77777777">
      <w:pPr>
        <w:spacing w:after="0" w:line="240" w:lineRule="auto"/>
      </w:pPr>
      <w:r>
        <w:separator/>
      </w:r>
    </w:p>
  </w:footnote>
  <w:footnote w:type="continuationSeparator" w:id="0">
    <w:p xmlns:wp14="http://schemas.microsoft.com/office/word/2010/wordml" w:rsidR="004B11F7" w:rsidP="002451C5" w:rsidRDefault="004B11F7" w14:paraId="52E56223" wp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355426642"/>
      <w:docPartObj>
        <w:docPartGallery w:val="Page Numbers (Top of Page)"/>
        <w:docPartUnique/>
      </w:docPartObj>
    </w:sdtPr>
    <w:sdtEndPr>
      <w:rPr>
        <w:noProof/>
      </w:rPr>
    </w:sdtEndPr>
    <w:sdtContent>
      <w:p xmlns:wp14="http://schemas.microsoft.com/office/word/2010/wordml" w:rsidRPr="002451C5" w:rsidR="002451C5" w:rsidP="002451C5" w:rsidRDefault="002451C5" w14:paraId="63EC40AB" wp14:textId="77777777" wp14:noSpellErr="1">
        <w:pPr>
          <w:pStyle w:val="Header"/>
          <w:jc w:val="right"/>
          <w:rPr>
            <w:rFonts w:ascii="Times New Roman" w:hAnsi="Times New Roman" w:cs="Times New Roman"/>
            <w:sz w:val="24"/>
            <w:szCs w:val="24"/>
          </w:rPr>
        </w:pPr>
        <w:r w:rsidRPr="0AEF2A59" w:rsidR="0AEF2A59">
          <w:rPr>
            <w:rFonts w:ascii="Times New Roman" w:hAnsi="Times New Roman" w:cs="Times New Roman"/>
            <w:sz w:val="24"/>
            <w:szCs w:val="24"/>
          </w:rPr>
          <w:t xml:space="preserve">Surname     </w:t>
        </w:r>
        <w:r w:rsidRPr="0AEF2A59">
          <w:rPr>
            <w:rFonts w:ascii="Times New Roman" w:hAnsi="Times New Roman" w:cs="Times New Roman"/>
            <w:sz w:val="24"/>
            <w:szCs w:val="24"/>
          </w:rPr>
          <w:fldChar w:fldCharType="begin"/>
        </w:r>
        <w:r w:rsidRPr="0AEF2A59">
          <w:rPr>
            <w:rFonts w:ascii="Times New Roman" w:hAnsi="Times New Roman" w:cs="Times New Roman"/>
            <w:sz w:val="24"/>
            <w:szCs w:val="24"/>
          </w:rPr>
          <w:instrText xml:space="preserve"> PAGE   \* MERGEFORMAT </w:instrText>
        </w:r>
        <w:r w:rsidRPr="0AEF2A59">
          <w:rPr>
            <w:rFonts w:ascii="Times New Roman" w:hAnsi="Times New Roman" w:cs="Times New Roman"/>
            <w:sz w:val="24"/>
            <w:szCs w:val="24"/>
          </w:rPr>
          <w:fldChar w:fldCharType="separate"/>
        </w:r>
        <w:r w:rsidRPr="0AEF2A59" w:rsidR="0AEF2A59">
          <w:rPr>
            <w:rFonts w:ascii="Times New Roman" w:hAnsi="Times New Roman" w:cs="Times New Roman"/>
            <w:sz w:val="24"/>
            <w:szCs w:val="24"/>
          </w:rPr>
          <w:t>13</w:t>
        </w:r>
        <w:r w:rsidRPr="0AEF2A59">
          <w:rPr>
            <w:rFonts w:ascii="Times New Roman" w:hAnsi="Times New Roman" w:cs="Times New Roman"/>
            <w:sz w:val="24"/>
            <w:szCs w:val="24"/>
          </w:rPr>
          <w:fldChar w:fldCharType="end"/>
        </w:r>
      </w:p>
    </w:sdtContent>
  </w:sdt>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AEF2A59" w:rsidTr="0AEF2A59" w14:paraId="13925F2A">
      <w:trPr>
        <w:trHeight w:val="300"/>
      </w:trPr>
      <w:tc>
        <w:tcPr>
          <w:tcW w:w="3005" w:type="dxa"/>
          <w:tcMar/>
        </w:tcPr>
        <w:p w:rsidR="0AEF2A59" w:rsidP="0AEF2A59" w:rsidRDefault="0AEF2A59" w14:paraId="7BD53CE2" w14:textId="21B55D94">
          <w:pPr>
            <w:pStyle w:val="Header"/>
            <w:bidi w:val="0"/>
            <w:ind w:left="-115"/>
            <w:jc w:val="left"/>
          </w:pPr>
        </w:p>
      </w:tc>
      <w:tc>
        <w:tcPr>
          <w:tcW w:w="3005" w:type="dxa"/>
          <w:tcMar/>
        </w:tcPr>
        <w:p w:rsidR="0AEF2A59" w:rsidP="0AEF2A59" w:rsidRDefault="0AEF2A59" w14:paraId="4FDB7CF9" w14:textId="3AABD5CF">
          <w:pPr>
            <w:pStyle w:val="Header"/>
            <w:bidi w:val="0"/>
            <w:jc w:val="center"/>
          </w:pPr>
        </w:p>
      </w:tc>
      <w:tc>
        <w:tcPr>
          <w:tcW w:w="3005" w:type="dxa"/>
          <w:tcMar/>
        </w:tcPr>
        <w:p w:rsidR="0AEF2A59" w:rsidP="0AEF2A59" w:rsidRDefault="0AEF2A59" w14:paraId="7C209314" w14:textId="33FBE907">
          <w:pPr>
            <w:pStyle w:val="Header"/>
            <w:bidi w:val="0"/>
            <w:ind w:right="-115"/>
            <w:jc w:val="right"/>
          </w:pPr>
        </w:p>
      </w:tc>
    </w:tr>
  </w:tbl>
  <w:p w:rsidR="0AEF2A59" w:rsidP="0AEF2A59" w:rsidRDefault="0AEF2A59" w14:paraId="0364A451" w14:textId="0F229D2A">
    <w:pPr>
      <w:pStyle w:val="Header"/>
      <w:bidi w:val="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1FF53EEB"/>
    <w:tmpl w:val="E572D7A0"/>
    <w:lvl w:ilvl="0" w:tplc="EFBECFFA">
      <w:numFmt w:val="decimal"/>
      <w:lvlText w:val="%1."/>
      <w:start w:val="1"/>
      <w:pPr>
        <w:ind w:left="720"/>
        <w:ind w:hanging="360"/>
      </w:pPr>
      <w:lvlJc w:val="left"/>
    </w:lvl>
    <w:lvl w:ilvl="1" w:tentative="1" w:tplc="5262F26A">
      <w:numFmt w:val="lowerLetter"/>
      <w:lvlText w:val="%2."/>
      <w:start w:val="1"/>
      <w:pPr>
        <w:ind w:left="1440"/>
        <w:ind w:hanging="360"/>
      </w:pPr>
      <w:lvlJc w:val="left"/>
    </w:lvl>
    <w:lvl w:ilvl="2" w:tentative="1" w:tplc="5386A326">
      <w:numFmt w:val="lowerRoman"/>
      <w:lvlText w:val="%3."/>
      <w:start w:val="1"/>
      <w:pPr>
        <w:ind w:left="2160"/>
        <w:ind w:hanging="180"/>
      </w:pPr>
      <w:lvlJc w:val="right"/>
    </w:lvl>
    <w:lvl w:ilvl="3" w:tentative="1" w:tplc="9B1C0454">
      <w:numFmt w:val="decimal"/>
      <w:lvlText w:val="%4."/>
      <w:start w:val="1"/>
      <w:pPr>
        <w:ind w:left="2880"/>
        <w:ind w:hanging="360"/>
      </w:pPr>
      <w:lvlJc w:val="left"/>
    </w:lvl>
    <w:lvl w:ilvl="4" w:tentative="1" w:tplc="5DD65AC6">
      <w:numFmt w:val="lowerLetter"/>
      <w:lvlText w:val="%5."/>
      <w:start w:val="1"/>
      <w:pPr>
        <w:ind w:left="3600"/>
        <w:ind w:hanging="360"/>
      </w:pPr>
      <w:lvlJc w:val="left"/>
    </w:lvl>
    <w:lvl w:ilvl="5" w:tentative="1" w:tplc="D5689762">
      <w:numFmt w:val="lowerRoman"/>
      <w:lvlText w:val="%6."/>
      <w:start w:val="1"/>
      <w:pPr>
        <w:ind w:left="4320"/>
        <w:ind w:hanging="180"/>
      </w:pPr>
      <w:lvlJc w:val="right"/>
    </w:lvl>
    <w:lvl w:ilvl="6" w:tentative="1" w:tplc="3A8C5482">
      <w:numFmt w:val="decimal"/>
      <w:lvlText w:val="%7."/>
      <w:start w:val="1"/>
      <w:pPr>
        <w:ind w:left="5040"/>
        <w:ind w:hanging="360"/>
      </w:pPr>
      <w:lvlJc w:val="left"/>
    </w:lvl>
    <w:lvl w:ilvl="7" w:tentative="1" w:tplc="76288168">
      <w:numFmt w:val="lowerLetter"/>
      <w:lvlText w:val="%8."/>
      <w:start w:val="1"/>
      <w:pPr>
        <w:ind w:left="5760"/>
        <w:ind w:hanging="360"/>
      </w:pPr>
      <w:lvlJc w:val="left"/>
    </w:lvl>
    <w:lvl w:ilvl="8" w:tentative="1" w:tplc="E7286876">
      <w:numFmt w:val="lowerRoman"/>
      <w:lvlText w:val="%9."/>
      <w:start w:val="1"/>
      <w:pPr>
        <w:ind w:left="6480"/>
        <w:ind w:hanging="180"/>
      </w:pPr>
      <w:lvlJc w:val="right"/>
    </w:lvl>
  </w:abstractNum>
  <w:abstractNum w:abstractNumId="10121982">
    <w:multiLevelType w:val="hybridMultilevel"/>
    <w:nsid w:val="9435af9"/>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nsid w:val="d8185ea"/>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0"/>
  </w: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view w:val="web"/>
  <w:zoom w:percent="75"/>
  <w:revisionView w:inkAnnotations="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68BECB"/>
  <w15:chartTrackingRefBased/>
  <w15:docId w15:val="{675981C8-426A-412C-8463-5755CE2BF2D7}"/>
  <w:rsids>
    <w:rsidRoot val=""/>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docDefaults>
    <w:rPrDefault>
      <w:rPr>
        <w:lang w:val="en-US" w:eastAsia="en-US" w:bidi="ar-SA"/>
        <w:rFonts w:ascii="Calibri" w:hAnsiTheme="minorHAnsi" w:eastAsiaTheme="minorHAnsi" w:cstheme="minorBidi"/>
        <w:sz w:val="22"/>
        <w:szCs w:val="22"/>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uiPriority w:val="0"/>
    <w:name w:val="Normal"/>
    <w:qFormat/>
    <w:rsid w:val="0AEF2A59"/>
    <w:rPr>
      <w:rFonts w:ascii="Calibri" w:hAnsi="Calibri" w:eastAsia="Calibri" w:cs="" w:hAnsiTheme="minorAscii" w:eastAsiaTheme="minorAscii" w:cstheme="minorBidi"/>
      <w:noProof w:val="0"/>
      <w:sz w:val="22"/>
      <w:szCs w:val="22"/>
      <w:lang w:val="en-GB"/>
    </w:rPr>
  </w:style>
  <w:style w:type="character" w:styleId="DefaultParagraphFont" w:default="1">
    <w:name w:val="Default Paragraph Font"/>
    <w:uiPriority w:val="1"/>
    <w:semiHidden/>
    <w:unhideWhenUsed/>
  </w:style>
  <w:style w:type="table" w:styleId="TableNormal" w:default="1">
    <w:name w:val="Normal Table"/>
    <w:tblPr>
      <w:tblCellMar>
        <w:top w:w="0" w:type="dxa"/>
        <w:left w:w="108" w:type="dxa"/>
        <w:bottom w:w="0" w:type="dxa"/>
        <w:right w:w="108" w:type="dxa"/>
      </w:tblCellMar>
      <w:tblInd w:w="0" w:type="dxa"/>
    </w:tblPr>
    <w:uiPriority w:val="99"/>
    <w:semiHidden/>
    <w:unhideWhenUsed/>
  </w:style>
  <w:style w:type="numbering" w:styleId="NoList" w:default="1">
    <w:name w:val="No List"/>
    <w:uiPriority w:val="99"/>
    <w:semiHidden/>
    <w:unhideWhenUsed/>
  </w:style>
  <w:style w:type="paragraph" w:styleId="ListParagraph">
    <w:uiPriority w:val="34"/>
    <w:name w:val="List Paragraph"/>
    <w:basedOn w:val="Normal"/>
    <w:qFormat/>
    <w:rsid w:val="0AEF2A59"/>
    <w:pPr>
      <w:spacing/>
      <w:ind w:left="720"/>
      <w:contextualSpacing/>
    </w:pPr>
  </w:style>
  <w:style w:type="paragraph" w:styleId="NormalWeb">
    <w:uiPriority w:val="99"/>
    <w:name w:val="Normal (Web)"/>
    <w:basedOn w:val="Normal"/>
    <w:semiHidden/>
    <w:unhideWhenUsed/>
    <w:rsid w:val="0AEF2A59"/>
    <w:rPr>
      <w:rFonts w:ascii="Times New Roman" w:hAnsi="Times New Roman" w:eastAsia="Times New Roman" w:cs="Times New Roman"/>
      <w:sz w:val="24"/>
      <w:szCs w:val="24"/>
    </w:rPr>
    <w:pPr>
      <w:spacing w:beforeAutospacing="on" w:afterAutospacing="on"/>
    </w:pPr>
  </w:style>
  <w:style w:type="character" w:styleId="url">
    <w:name w:val="url"/>
    <w:basedOn w:val="DefaultParagraphFont"/>
    <w:rsid w:val="00FB3C0E"/>
  </w:style>
  <w:style w:type="paragraph" w:styleId="Header">
    <w:uiPriority w:val="99"/>
    <w:name w:val="header"/>
    <w:basedOn w:val="Normal"/>
    <w:unhideWhenUsed/>
    <w:link w:val="HeaderChar"/>
    <w:rsid w:val="0AEF2A59"/>
    <w:pPr>
      <w:tabs>
        <w:tab w:val="center" w:leader="none" w:pos="4680"/>
        <w:tab w:val="right" w:leader="none" w:pos="9360"/>
      </w:tabs>
      <w:spacing w:after="0"/>
    </w:pPr>
  </w:style>
  <w:style w:type="character" w:styleId="HeaderChar">
    <w:uiPriority w:val="99"/>
    <w:name w:val="Header Char"/>
    <w:basedOn w:val="DefaultParagraphFont"/>
    <w:link w:val="Header"/>
    <w:rsid w:val="0AEF2A59"/>
    <w:rPr>
      <w:noProof w:val="0"/>
      <w:lang w:val="en-GB"/>
    </w:rPr>
  </w:style>
  <w:style w:type="paragraph" w:styleId="Footer">
    <w:uiPriority w:val="99"/>
    <w:name w:val="footer"/>
    <w:basedOn w:val="Normal"/>
    <w:unhideWhenUsed/>
    <w:link w:val="FooterChar"/>
    <w:rsid w:val="0AEF2A59"/>
    <w:pPr>
      <w:tabs>
        <w:tab w:val="center" w:leader="none" w:pos="4680"/>
        <w:tab w:val="right" w:leader="none" w:pos="9360"/>
      </w:tabs>
      <w:spacing w:after="0"/>
    </w:pPr>
  </w:style>
  <w:style w:type="character" w:styleId="FooterChar">
    <w:uiPriority w:val="99"/>
    <w:name w:val="Footer Char"/>
    <w:basedOn w:val="DefaultParagraphFont"/>
    <w:link w:val="Footer"/>
    <w:rsid w:val="0AEF2A59"/>
    <w:rPr>
      <w:noProof w:val="0"/>
      <w:lang w:val="en-GB"/>
    </w:rPr>
  </w:style>
  <w:style w:type="paragraph" w:styleId="Title">
    <w:uiPriority w:val="1"/>
    <w:name w:val="Title"/>
    <w:basedOn w:val="Normal"/>
    <w:rsid w:val="0AEF2A59"/>
    <w:rPr>
      <w:color w:val="17365D"/>
      <w:sz w:val="52"/>
      <w:szCs w:val="52"/>
    </w:rPr>
    <w:pPr>
      <w:spacing w:after="300"/>
    </w:pPr>
  </w:style>
  <w:style w:type="paragraph" w:styleId="Subtitle">
    <w:uiPriority w:val="1"/>
    <w:name w:val="Subtitle"/>
    <w:basedOn w:val="Normal"/>
    <w:rsid w:val="0AEF2A59"/>
    <w:rPr>
      <w:i w:val="1"/>
      <w:iCs w:val="1"/>
      <w:color w:val="4F81BD"/>
      <w:sz w:val="24"/>
      <w:szCs w:val="24"/>
    </w:rPr>
  </w:style>
  <w:style w:type="paragraph" w:styleId="Heading1">
    <w:uiPriority w:val="1"/>
    <w:name w:val="heading 1"/>
    <w:basedOn w:val="Normal"/>
    <w:rsid w:val="0AEF2A59"/>
    <w:rPr>
      <w:b w:val="1"/>
      <w:bCs w:val="1"/>
      <w:color w:val="345A8A"/>
      <w:sz w:val="32"/>
      <w:szCs w:val="32"/>
    </w:rPr>
    <w:pPr>
      <w:spacing w:before="480"/>
    </w:pPr>
  </w:style>
  <w:style w:type="paragraph" w:styleId="Heading2">
    <w:uiPriority w:val="1"/>
    <w:name w:val="heading 2"/>
    <w:basedOn w:val="Normal"/>
    <w:rsid w:val="0AEF2A59"/>
    <w:rPr>
      <w:b w:val="1"/>
      <w:bCs w:val="1"/>
      <w:color w:val="4F81BD"/>
      <w:sz w:val="26"/>
      <w:szCs w:val="26"/>
    </w:rPr>
    <w:pPr>
      <w:spacing w:before="200"/>
    </w:pPr>
  </w:style>
  <w:style w:type="paragraph" w:styleId="Heading3">
    <w:uiPriority w:val="1"/>
    <w:name w:val="heading 3"/>
    <w:basedOn w:val="Normal"/>
    <w:rsid w:val="0AEF2A59"/>
    <w:rPr>
      <w:b w:val="1"/>
      <w:bCs w:val="1"/>
      <w:color w:val="4F81BD"/>
      <w:sz w:val="24"/>
      <w:szCs w:val="24"/>
    </w:rPr>
    <w:pPr>
      <w:spacing w:before="200"/>
    </w:pPr>
  </w:style>
  <w:style w:type="paragraph" w:styleId="Heading4">
    <w:uiPriority w:val="9"/>
    <w:name w:val="heading 4"/>
    <w:basedOn w:val="Normal"/>
    <w:next w:val="Normal"/>
    <w:unhideWhenUsed/>
    <w:link w:val="Heading4Char"/>
    <w:qFormat/>
    <w:rsid w:val="0AEF2A59"/>
    <w:rPr>
      <w:rFonts w:ascii="Calibri Light" w:hAnsi="Calibri Light" w:eastAsia="" w:asciiTheme="majorAscii" w:hAnsiTheme="majorAscii" w:eastAsiaTheme="majorEastAsia" w:cstheme="majorBidi"/>
      <w:i w:val="1"/>
      <w:iCs w:val="1"/>
      <w:color w:val="2E74B5"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0AEF2A59"/>
    <w:rPr>
      <w:rFonts w:ascii="Calibri Light" w:hAnsi="Calibri Light" w:eastAsia="" w:asciiTheme="majorAscii" w:hAnsiTheme="majorAscii" w:eastAsiaTheme="majorEastAsia" w:cstheme="majorBidi"/>
      <w:color w:val="2E74B5"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0AEF2A59"/>
    <w:rPr>
      <w:rFonts w:ascii="Calibri Light" w:hAnsi="Calibri Light" w:eastAsia="" w:asciiTheme="majorAscii" w:hAnsiTheme="majorAscii" w:eastAsiaTheme="majorEastAsia" w:cstheme="majorBidi"/>
      <w:color w:val="1F4D78"/>
    </w:rPr>
    <w:pPr>
      <w:keepNext w:val="1"/>
      <w:keepLines w:val="1"/>
      <w:spacing w:before="40" w:after="0"/>
      <w:outlineLvl w:val="5"/>
    </w:pPr>
  </w:style>
  <w:style w:type="paragraph" w:styleId="Heading7">
    <w:uiPriority w:val="9"/>
    <w:name w:val="heading 7"/>
    <w:basedOn w:val="Normal"/>
    <w:next w:val="Normal"/>
    <w:unhideWhenUsed/>
    <w:link w:val="Heading7Char"/>
    <w:qFormat/>
    <w:rsid w:val="0AEF2A59"/>
    <w:rPr>
      <w:rFonts w:ascii="Calibri Light" w:hAnsi="Calibri Light" w:eastAsia="" w:asciiTheme="majorAscii" w:hAnsiTheme="majorAscii" w:eastAsiaTheme="majorEastAsia" w:cstheme="majorBidi"/>
      <w:i w:val="1"/>
      <w:iCs w:val="1"/>
      <w:color w:val="1F4D78"/>
    </w:rPr>
    <w:pPr>
      <w:keepNext w:val="1"/>
      <w:keepLines w:val="1"/>
      <w:spacing w:before="40" w:after="0"/>
      <w:outlineLvl w:val="6"/>
    </w:pPr>
  </w:style>
  <w:style w:type="paragraph" w:styleId="Heading8">
    <w:uiPriority w:val="9"/>
    <w:name w:val="heading 8"/>
    <w:basedOn w:val="Normal"/>
    <w:next w:val="Normal"/>
    <w:unhideWhenUsed/>
    <w:link w:val="Heading8Char"/>
    <w:qFormat/>
    <w:rsid w:val="0AEF2A59"/>
    <w:rPr>
      <w:rFonts w:ascii="Calibri Light" w:hAnsi="Calibri Light" w:eastAsia=""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0AEF2A59"/>
    <w:rPr>
      <w:rFonts w:ascii="Calibri Light" w:hAnsi="Calibri Light" w:eastAsia=""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Quote">
    <w:uiPriority w:val="29"/>
    <w:name w:val="Quote"/>
    <w:basedOn w:val="Normal"/>
    <w:next w:val="Normal"/>
    <w:link w:val="QuoteChar"/>
    <w:qFormat/>
    <w:rsid w:val="0AEF2A59"/>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0AEF2A59"/>
    <w:rPr>
      <w:i w:val="1"/>
      <w:iCs w:val="1"/>
      <w:color w:val="5B9BD5" w:themeColor="accent1" w:themeTint="FF" w:themeShade="FF"/>
    </w:rPr>
    <w:pPr>
      <w:spacing w:before="360" w:after="360"/>
      <w:ind w:left="864" w:right="864"/>
      <w:jc w:val="center"/>
    </w:pPr>
  </w:style>
  <w:style w:type="character" w:styleId="Heading4Char" w:customStyle="true">
    <w:uiPriority w:val="9"/>
    <w:name w:val="Heading 4 Char"/>
    <w:basedOn w:val="DefaultParagraphFont"/>
    <w:link w:val="Heading4"/>
    <w:rsid w:val="0AEF2A59"/>
    <w:rPr>
      <w:rFonts w:ascii="Calibri Light" w:hAnsi="Calibri Light" w:eastAsia="" w:asciiTheme="majorAscii" w:hAnsiTheme="majorAscii" w:eastAsiaTheme="majorEastAsia" w:cstheme="majorBidi"/>
      <w:i w:val="1"/>
      <w:iCs w:val="1"/>
      <w:noProof w:val="0"/>
      <w:color w:val="2E74B5" w:themeColor="accent1" w:themeTint="FF" w:themeShade="BF"/>
      <w:lang w:val="en-GB"/>
    </w:rPr>
  </w:style>
  <w:style w:type="character" w:styleId="Heading5Char" w:customStyle="true">
    <w:uiPriority w:val="9"/>
    <w:name w:val="Heading 5 Char"/>
    <w:basedOn w:val="DefaultParagraphFont"/>
    <w:link w:val="Heading5"/>
    <w:rsid w:val="0AEF2A59"/>
    <w:rPr>
      <w:rFonts w:ascii="Calibri Light" w:hAnsi="Calibri Light" w:eastAsia="" w:asciiTheme="majorAscii" w:hAnsiTheme="majorAscii" w:eastAsiaTheme="majorEastAsia" w:cstheme="majorBidi"/>
      <w:noProof w:val="0"/>
      <w:color w:val="2E74B5" w:themeColor="accent1" w:themeTint="FF" w:themeShade="BF"/>
      <w:lang w:val="en-GB"/>
    </w:rPr>
  </w:style>
  <w:style w:type="character" w:styleId="Heading6Char" w:customStyle="true">
    <w:uiPriority w:val="9"/>
    <w:name w:val="Heading 6 Char"/>
    <w:basedOn w:val="DefaultParagraphFont"/>
    <w:link w:val="Heading6"/>
    <w:rsid w:val="0AEF2A59"/>
    <w:rPr>
      <w:rFonts w:ascii="Calibri Light" w:hAnsi="Calibri Light" w:eastAsia="" w:asciiTheme="majorAscii" w:hAnsiTheme="majorAscii" w:eastAsiaTheme="majorEastAsia" w:cstheme="majorBidi"/>
      <w:noProof w:val="0"/>
      <w:color w:val="1F4D78"/>
      <w:lang w:val="en-GB"/>
    </w:rPr>
  </w:style>
  <w:style w:type="character" w:styleId="Heading7Char" w:customStyle="true">
    <w:uiPriority w:val="9"/>
    <w:name w:val="Heading 7 Char"/>
    <w:basedOn w:val="DefaultParagraphFont"/>
    <w:link w:val="Heading7"/>
    <w:rsid w:val="0AEF2A59"/>
    <w:rPr>
      <w:rFonts w:ascii="Calibri Light" w:hAnsi="Calibri Light" w:eastAsia="" w:asciiTheme="majorAscii" w:hAnsiTheme="majorAscii" w:eastAsiaTheme="majorEastAsia" w:cstheme="majorBidi"/>
      <w:i w:val="1"/>
      <w:iCs w:val="1"/>
      <w:noProof w:val="0"/>
      <w:color w:val="1F4D78"/>
      <w:lang w:val="en-GB"/>
    </w:rPr>
  </w:style>
  <w:style w:type="character" w:styleId="Heading8Char" w:customStyle="true">
    <w:uiPriority w:val="9"/>
    <w:name w:val="Heading 8 Char"/>
    <w:basedOn w:val="DefaultParagraphFont"/>
    <w:link w:val="Heading8"/>
    <w:rsid w:val="0AEF2A59"/>
    <w:rPr>
      <w:rFonts w:ascii="Calibri Light" w:hAnsi="Calibri Light" w:eastAsia=""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0AEF2A59"/>
    <w:rPr>
      <w:rFonts w:ascii="Calibri Light" w:hAnsi="Calibri Light" w:eastAsia="" w:asciiTheme="majorAscii" w:hAnsiTheme="majorAscii" w:eastAsiaTheme="majorEastAsia" w:cstheme="majorBidi"/>
      <w:i w:val="1"/>
      <w:iCs w:val="1"/>
      <w:noProof w:val="0"/>
      <w:color w:val="272727"/>
      <w:sz w:val="21"/>
      <w:szCs w:val="21"/>
      <w:lang w:val="en-GB"/>
    </w:rPr>
  </w:style>
  <w:style w:type="character" w:styleId="QuoteChar" w:customStyle="true">
    <w:uiPriority w:val="29"/>
    <w:name w:val="Quote Char"/>
    <w:basedOn w:val="DefaultParagraphFont"/>
    <w:link w:val="Quote"/>
    <w:rsid w:val="0AEF2A59"/>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0AEF2A59"/>
    <w:rPr>
      <w:i w:val="1"/>
      <w:iCs w:val="1"/>
      <w:noProof w:val="0"/>
      <w:color w:val="5B9BD5" w:themeColor="accent1" w:themeTint="FF" w:themeShade="FF"/>
      <w:lang w:val="en-GB"/>
    </w:rPr>
  </w:style>
  <w:style w:type="paragraph" w:styleId="TOC1">
    <w:uiPriority w:val="39"/>
    <w:name w:val="toc 1"/>
    <w:basedOn w:val="Normal"/>
    <w:next w:val="Normal"/>
    <w:unhideWhenUsed/>
    <w:rsid w:val="0AEF2A59"/>
    <w:pPr>
      <w:spacing w:after="100"/>
    </w:pPr>
  </w:style>
  <w:style w:type="paragraph" w:styleId="TOC2">
    <w:uiPriority w:val="39"/>
    <w:name w:val="toc 2"/>
    <w:basedOn w:val="Normal"/>
    <w:next w:val="Normal"/>
    <w:unhideWhenUsed/>
    <w:rsid w:val="0AEF2A59"/>
    <w:pPr>
      <w:spacing w:after="100"/>
      <w:ind w:left="220"/>
    </w:pPr>
  </w:style>
  <w:style w:type="paragraph" w:styleId="TOC3">
    <w:uiPriority w:val="39"/>
    <w:name w:val="toc 3"/>
    <w:basedOn w:val="Normal"/>
    <w:next w:val="Normal"/>
    <w:unhideWhenUsed/>
    <w:rsid w:val="0AEF2A59"/>
    <w:pPr>
      <w:spacing w:after="100"/>
      <w:ind w:left="440"/>
    </w:pPr>
  </w:style>
  <w:style w:type="paragraph" w:styleId="TOC4">
    <w:uiPriority w:val="39"/>
    <w:name w:val="toc 4"/>
    <w:basedOn w:val="Normal"/>
    <w:next w:val="Normal"/>
    <w:unhideWhenUsed/>
    <w:rsid w:val="0AEF2A59"/>
    <w:pPr>
      <w:spacing w:after="100"/>
      <w:ind w:left="660"/>
    </w:pPr>
  </w:style>
  <w:style w:type="paragraph" w:styleId="TOC5">
    <w:uiPriority w:val="39"/>
    <w:name w:val="toc 5"/>
    <w:basedOn w:val="Normal"/>
    <w:next w:val="Normal"/>
    <w:unhideWhenUsed/>
    <w:rsid w:val="0AEF2A59"/>
    <w:pPr>
      <w:spacing w:after="100"/>
      <w:ind w:left="880"/>
    </w:pPr>
  </w:style>
  <w:style w:type="paragraph" w:styleId="TOC6">
    <w:uiPriority w:val="39"/>
    <w:name w:val="toc 6"/>
    <w:basedOn w:val="Normal"/>
    <w:next w:val="Normal"/>
    <w:unhideWhenUsed/>
    <w:rsid w:val="0AEF2A59"/>
    <w:pPr>
      <w:spacing w:after="100"/>
      <w:ind w:left="1100"/>
    </w:pPr>
  </w:style>
  <w:style w:type="paragraph" w:styleId="TOC7">
    <w:uiPriority w:val="39"/>
    <w:name w:val="toc 7"/>
    <w:basedOn w:val="Normal"/>
    <w:next w:val="Normal"/>
    <w:unhideWhenUsed/>
    <w:rsid w:val="0AEF2A59"/>
    <w:pPr>
      <w:spacing w:after="100"/>
      <w:ind w:left="1320"/>
    </w:pPr>
  </w:style>
  <w:style w:type="paragraph" w:styleId="TOC8">
    <w:uiPriority w:val="39"/>
    <w:name w:val="toc 8"/>
    <w:basedOn w:val="Normal"/>
    <w:next w:val="Normal"/>
    <w:unhideWhenUsed/>
    <w:rsid w:val="0AEF2A59"/>
    <w:pPr>
      <w:spacing w:after="100"/>
      <w:ind w:left="1540"/>
    </w:pPr>
  </w:style>
  <w:style w:type="paragraph" w:styleId="TOC9">
    <w:uiPriority w:val="39"/>
    <w:name w:val="toc 9"/>
    <w:basedOn w:val="Normal"/>
    <w:next w:val="Normal"/>
    <w:unhideWhenUsed/>
    <w:rsid w:val="0AEF2A59"/>
    <w:pPr>
      <w:spacing w:after="100"/>
      <w:ind w:left="1760"/>
    </w:pPr>
  </w:style>
  <w:style w:type="paragraph" w:styleId="EndnoteText">
    <w:uiPriority w:val="99"/>
    <w:name w:val="endnote text"/>
    <w:basedOn w:val="Normal"/>
    <w:semiHidden/>
    <w:unhideWhenUsed/>
    <w:link w:val="EndnoteTextChar"/>
    <w:rsid w:val="0AEF2A59"/>
    <w:rPr>
      <w:sz w:val="20"/>
      <w:szCs w:val="20"/>
    </w:rPr>
    <w:pPr>
      <w:spacing w:after="0"/>
    </w:pPr>
  </w:style>
  <w:style w:type="character" w:styleId="EndnoteTextChar" w:customStyle="true">
    <w:uiPriority w:val="99"/>
    <w:name w:val="Endnote Text Char"/>
    <w:basedOn w:val="DefaultParagraphFont"/>
    <w:semiHidden/>
    <w:link w:val="EndnoteText"/>
    <w:rsid w:val="0AEF2A59"/>
    <w:rPr>
      <w:noProof w:val="0"/>
      <w:sz w:val="20"/>
      <w:szCs w:val="20"/>
      <w:lang w:val="en-GB"/>
    </w:rPr>
  </w:style>
  <w:style w:type="paragraph" w:styleId="FootnoteText">
    <w:uiPriority w:val="99"/>
    <w:name w:val="footnote text"/>
    <w:basedOn w:val="Normal"/>
    <w:semiHidden/>
    <w:unhideWhenUsed/>
    <w:link w:val="FootnoteTextChar"/>
    <w:rsid w:val="0AEF2A59"/>
    <w:rPr>
      <w:sz w:val="20"/>
      <w:szCs w:val="20"/>
    </w:rPr>
    <w:pPr>
      <w:spacing w:after="0"/>
    </w:pPr>
  </w:style>
  <w:style w:type="character" w:styleId="FootnoteTextChar" w:customStyle="true">
    <w:uiPriority w:val="99"/>
    <w:name w:val="Footnote Text Char"/>
    <w:basedOn w:val="DefaultParagraphFont"/>
    <w:semiHidden/>
    <w:link w:val="FootnoteText"/>
    <w:rsid w:val="0AEF2A59"/>
    <w:rPr>
      <w:noProof w:val="0"/>
      <w:sz w:val="20"/>
      <w:szCs w:val="20"/>
      <w:lang w:val="en-GB"/>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 Id="Rcc8c68a80ac642c4" Type="http://schemas.openxmlformats.org/officeDocument/2006/relationships/image" Target="/media/image.png"/><Relationship Id="Ra09266fef6cc4124" Type="http://schemas.openxmlformats.org/officeDocument/2006/relationships/image" Target="/media/image2.png"/><Relationship Id="R9efe5c821f7448aa" Type="http://schemas.openxmlformats.org/officeDocument/2006/relationships/image" Target="/media/image3.png"/><Relationship Id="R6d3228cf44d346f3" Type="http://schemas.openxmlformats.org/officeDocument/2006/relationships/image" Target="/media/image4.png"/><Relationship Id="R36d897baf8ab4ded" Type="http://schemas.openxmlformats.org/officeDocument/2006/relationships/header" Target="header2.xml"/><Relationship Id="R924879dc4e9e48a8" Type="http://schemas.openxmlformats.org/officeDocument/2006/relationships/footer" Target="footer.xml"/><Relationship Id="R333684fec7724fdc" Type="http://schemas.openxmlformats.org/officeDocument/2006/relationships/footer" Target="footer2.xml"/><Relationship Id="rId4125" Type="http://schemas.openxmlformats.org/officeDocument/2006/relationships/image" Target="/media/image.png"/><Relationship Id="rId4126" Type="http://schemas.openxmlformats.org/officeDocument/2006/relationships/image" Target="/media/image2.png"/><Relationship Id="rId4127" Type="http://schemas.openxmlformats.org/officeDocument/2006/relationships/image" Target="/media/image3.png"/><Relationship Id="rId4128" Type="http://schemas.openxmlformats.org/officeDocument/2006/relationships/image" Target="/media/image4.png"/><Relationship Id="rId4129" Type="http://schemas.openxmlformats.org/officeDocument/2006/relationships/image" Target="/media/image.png"/><Relationship Id="rId4130" Type="http://schemas.openxmlformats.org/officeDocument/2006/relationships/image" Target="/media/image2.png"/><Relationship Id="rId4131" Type="http://schemas.openxmlformats.org/officeDocument/2006/relationships/image" Target="/media/image3.png"/><Relationship Id="rId4132"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maureen maina</dc:creator>
  <lastModifiedBy>Izabela Filipek (2209778)</lastModifiedBy>
  <revision>3</revision>
  <dcterms:created xsi:type="dcterms:W3CDTF">2024-02-04T21:00:00.0000000Z</dcterms:created>
  <dcterms:modified xsi:type="dcterms:W3CDTF">2024-02-05T00:23:14.0076582Z</dcterms:modified>
</coreProperties>
</file>