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6493A0" w14:textId="1C76A8D2" w:rsidR="00CB75AC" w:rsidRDefault="00CB75AC" w:rsidP="00CB75AC">
      <w:r>
        <w:t xml:space="preserve">MD asked: Can you write 1000 words on the Contemporary Issues for UK </w:t>
      </w:r>
      <w:proofErr w:type="spellStart"/>
      <w:r>
        <w:t>policng</w:t>
      </w:r>
      <w:proofErr w:type="spellEnd"/>
      <w:r>
        <w:t>?</w:t>
      </w:r>
    </w:p>
    <w:p w14:paraId="545F3126" w14:textId="3B90D2E4" w:rsidR="00CB75AC" w:rsidRDefault="00CB75AC" w:rsidP="00CB75AC">
      <w:proofErr w:type="spellStart"/>
      <w:r>
        <w:t>ChatGPT</w:t>
      </w:r>
      <w:proofErr w:type="spellEnd"/>
      <w:r>
        <w:t xml:space="preserve"> provided the 639 words </w:t>
      </w:r>
      <w:proofErr w:type="gramStart"/>
      <w:r>
        <w:t>below</w:t>
      </w:r>
      <w:proofErr w:type="gramEnd"/>
    </w:p>
    <w:p w14:paraId="4E9AB782" w14:textId="6BEC8825" w:rsidR="00CB75AC" w:rsidRDefault="00CB75AC" w:rsidP="00CB75AC">
      <w:r>
        <w:t>MD uploaded this to Turnitin:</w:t>
      </w:r>
    </w:p>
    <w:p w14:paraId="0272A301" w14:textId="77777777" w:rsidR="00CB75AC" w:rsidRDefault="00CB75AC" w:rsidP="00CB75AC"/>
    <w:p w14:paraId="61F05BE9" w14:textId="59D98F8A" w:rsidR="00CB75AC" w:rsidRDefault="00CB75AC" w:rsidP="00CB75AC">
      <w:r>
        <w:t>As the world and society in the United Kingdom continues to evolve, so do the challenges and issues facing policing in the country. Contemporary issues affecting the UK’s policing efforts include the rise in cybercrime, issues arising from extremism and terrorist threats, and the emerging challenges faced by the police in the context of the COVID-19 pandemic. In addition to these issues, there are concerns about police-community relationships, the funding of law enforcement agencies and the recruitment and retention of police officers.</w:t>
      </w:r>
    </w:p>
    <w:p w14:paraId="5D02D62E" w14:textId="77777777" w:rsidR="00CB75AC" w:rsidRDefault="00CB75AC" w:rsidP="00CB75AC"/>
    <w:p w14:paraId="50DF8910" w14:textId="77777777" w:rsidR="00CB75AC" w:rsidRDefault="00CB75AC" w:rsidP="00CB75AC">
      <w:r>
        <w:t>One of the most significant contemporary issues in UK policing is cybercrime. The growth of technology and the prevalence of the internet have led to the emergence of new forms of criminal activity. Cybercrime has become an increasingly severe problem in the UK and globally, with criminals using the internet to carry out a wide range of illegal activities, including fraud, identity theft, and hacking. As more people conduct their lives online, the opportunities for cybercriminals continue to expand.</w:t>
      </w:r>
    </w:p>
    <w:p w14:paraId="2A9A094C" w14:textId="77777777" w:rsidR="00CB75AC" w:rsidRDefault="00CB75AC" w:rsidP="00CB75AC"/>
    <w:p w14:paraId="72638452" w14:textId="77777777" w:rsidR="00CB75AC" w:rsidRDefault="00CB75AC" w:rsidP="00CB75AC">
      <w:r>
        <w:t>The police are working tirelessly to combat cybercrime. However, the constantly evolving nature of technology means that new and innovative methods of fighting cybercrime must be developed by police officers. There is also a need for greater collaboration and information sharing between law enforcement agencies both within and beyond the UK.</w:t>
      </w:r>
    </w:p>
    <w:p w14:paraId="6ED82437" w14:textId="77777777" w:rsidR="00CB75AC" w:rsidRDefault="00CB75AC" w:rsidP="00CB75AC"/>
    <w:p w14:paraId="74F23781" w14:textId="77777777" w:rsidR="00CB75AC" w:rsidRDefault="00CB75AC" w:rsidP="00CB75AC">
      <w:r>
        <w:t xml:space="preserve">Another contemporary issue facing UK policing is the threat of terrorism and extremism. In the past few years, the UK has experienced several deadly terrorist attacks, leading to a significant focus on counter-terrorism efforts. The police regularly work to monitor and disrupt extremist activity, but they also </w:t>
      </w:r>
      <w:proofErr w:type="gramStart"/>
      <w:r>
        <w:t>have to</w:t>
      </w:r>
      <w:proofErr w:type="gramEnd"/>
      <w:r>
        <w:t xml:space="preserve"> balance this with the importance of respecting civil liberties and preserving community relations.</w:t>
      </w:r>
    </w:p>
    <w:p w14:paraId="0B4854DD" w14:textId="77777777" w:rsidR="00CB75AC" w:rsidRDefault="00CB75AC" w:rsidP="00CB75AC"/>
    <w:p w14:paraId="70EC65A5" w14:textId="77777777" w:rsidR="00CB75AC" w:rsidRDefault="00CB75AC" w:rsidP="00CB75AC">
      <w:r>
        <w:t>Aside from terrorism, far-right extremism has also become a growing concern in the UK. The police have been tasked with identifying and preventing extremist activity, while also promoting community cohesion and understanding to prevent further escalation of extremist views.</w:t>
      </w:r>
    </w:p>
    <w:p w14:paraId="38045018" w14:textId="77777777" w:rsidR="00CB75AC" w:rsidRDefault="00CB75AC" w:rsidP="00CB75AC"/>
    <w:p w14:paraId="18818AF4" w14:textId="77777777" w:rsidR="00CB75AC" w:rsidRDefault="00CB75AC" w:rsidP="00CB75AC">
      <w:r>
        <w:t>The COVID-19 pandemic has also presented new and unique challenges for UK policing. The pandemic has led to significant changes in how the police function, forcing the police force to adopt new measures to protect themselves and the public during law enforcement operations. The pandemic has created new opportunities for criminals, and police officers must remain vigilant, particularly with regards to online fraud and scams relating to the pandemic.</w:t>
      </w:r>
    </w:p>
    <w:p w14:paraId="3CBC6B23" w14:textId="77777777" w:rsidR="00CB75AC" w:rsidRDefault="00CB75AC" w:rsidP="00CB75AC"/>
    <w:p w14:paraId="2366F5E8" w14:textId="77777777" w:rsidR="00CB75AC" w:rsidRDefault="00CB75AC" w:rsidP="00CB75AC">
      <w:r>
        <w:lastRenderedPageBreak/>
        <w:t xml:space="preserve">Another contemporary issue concerns police-community relations. Recent protests have brought this issue into focus with some members of the public feeling that the police have abused their powers. While </w:t>
      </w:r>
      <w:proofErr w:type="gramStart"/>
      <w:r>
        <w:t>the majority of</w:t>
      </w:r>
      <w:proofErr w:type="gramEnd"/>
      <w:r>
        <w:t xml:space="preserve"> officers serve their communities with responsibility and professionalism, there is a need for greater transparency and accountability when things go wrong. Initiatives have been launched to improve police-community relations, but this remains a challenge for UK policing.</w:t>
      </w:r>
    </w:p>
    <w:p w14:paraId="3FF4971A" w14:textId="77777777" w:rsidR="00CB75AC" w:rsidRDefault="00CB75AC" w:rsidP="00CB75AC"/>
    <w:p w14:paraId="2555A7C6" w14:textId="77777777" w:rsidR="00CB75AC" w:rsidRDefault="00CB75AC" w:rsidP="00CB75AC">
      <w:r>
        <w:t>The funding of law enforcement agencies continues to pose a challenge for the police. Over the last decade, funding has been cut, meaning the police are faced with reduced budgets while still being expected to operate at a high level. This has led to concerns about the capacity of the police to carry out their duties adequately. The recruitment and retention of police officers are also a concern, with some parts of the country facing chronic shortage of officers. The government has launched initiatives to address these issues, however, more still needs to be done.</w:t>
      </w:r>
    </w:p>
    <w:p w14:paraId="62121CE9" w14:textId="77777777" w:rsidR="00CB75AC" w:rsidRDefault="00CB75AC" w:rsidP="00CB75AC"/>
    <w:p w14:paraId="435C8EE4" w14:textId="37DAA430" w:rsidR="0001453D" w:rsidRDefault="00CB75AC">
      <w:r>
        <w:t>In conclusion, contemporary issues affecting UK policing are numerous and pose significant challenges for law enforcement agencies. The rise of cybercrime, the threat of terrorism, COVID-19, police-community relations, funding, recruitment and retention of police officers continue to be a challenge for the police force. These issues require concerted efforts by all stakeholders to find sustainable solutions for the police to be effective in carrying out their duties. It is essential to continually monitor these challenges, remain flexible and responsive to emerging but inevitable challenges and identify appropriate and innovative solutions to address them.</w:t>
      </w:r>
    </w:p>
    <w:sectPr w:rsidR="0001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57"/>
    <w:rsid w:val="0001453D"/>
    <w:rsid w:val="006E1E9A"/>
    <w:rsid w:val="0097226F"/>
    <w:rsid w:val="00CB75AC"/>
    <w:rsid w:val="00E12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38AD"/>
  <w15:chartTrackingRefBased/>
  <w15:docId w15:val="{AD5836E6-0051-4387-8BB8-A04A93D01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659</Words>
  <Characters>3760</Characters>
  <Application>Microsoft Office Word</Application>
  <DocSecurity>0</DocSecurity>
  <Lines>31</Lines>
  <Paragraphs>8</Paragraphs>
  <ScaleCrop>false</ScaleCrop>
  <Company/>
  <LinksUpToDate>false</LinksUpToDate>
  <CharactersWithSpaces>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2023-03-31T10:49:00Z</dcterms:created>
  <dcterms:modified xsi:type="dcterms:W3CDTF">2023-03-31T10:51:00Z</dcterms:modified>
</cp:coreProperties>
</file>