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2446FF31" w:rsidR="00A930CB" w:rsidRPr="00A930CB" w:rsidRDefault="00B6777F" w:rsidP="00A930CB">
                <w:pPr>
                  <w:spacing w:before="120" w:after="120" w:line="360" w:lineRule="auto"/>
                  <w:rPr>
                    <w:rFonts w:ascii="Tahoma" w:hAnsi="Tahoma" w:cs="Tahoma"/>
                    <w:sz w:val="32"/>
                    <w:szCs w:val="32"/>
                  </w:rPr>
                </w:pPr>
                <w:r>
                  <w:rPr>
                    <w:rFonts w:ascii="Tahoma" w:hAnsi="Tahoma" w:cs="Tahoma"/>
                    <w:sz w:val="32"/>
                    <w:szCs w:val="32"/>
                  </w:rPr>
                  <w:t>S.S.E Berjawi</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74213CAE" w:rsidR="00A930CB" w:rsidRPr="00A930CB" w:rsidRDefault="005D6497" w:rsidP="00A930CB">
                <w:pPr>
                  <w:spacing w:before="120" w:after="120" w:line="360" w:lineRule="auto"/>
                  <w:rPr>
                    <w:rFonts w:ascii="Tahoma" w:hAnsi="Tahoma" w:cs="Tahoma"/>
                    <w:sz w:val="32"/>
                    <w:szCs w:val="32"/>
                  </w:rPr>
                </w:pPr>
                <w:r>
                  <w:rPr>
                    <w:rFonts w:ascii="Tahoma" w:hAnsi="Tahoma" w:cs="Tahoma"/>
                    <w:sz w:val="32"/>
                    <w:szCs w:val="32"/>
                  </w:rPr>
                  <w:t>1910916</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63D26F7C" w:rsidR="00A930CB" w:rsidRPr="00A930CB" w:rsidRDefault="007A7DB8"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8973F0">
                  <w:rPr>
                    <w:rFonts w:ascii="Tahoma" w:hAnsi="Tahoma" w:cs="Tahoma"/>
                    <w:color w:val="FF0000"/>
                    <w:sz w:val="32"/>
                    <w:szCs w:val="32"/>
                  </w:rPr>
                  <w:t>4001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BBCF151" w:rsidR="00A930CB" w:rsidRPr="00A930CB" w:rsidRDefault="00B6166F"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Academic </w:t>
                </w:r>
                <w:r w:rsidR="00784C7A">
                  <w:rPr>
                    <w:rFonts w:ascii="Tahoma" w:hAnsi="Tahoma" w:cs="Tahoma"/>
                    <w:color w:val="FF0000"/>
                    <w:sz w:val="32"/>
                    <w:szCs w:val="32"/>
                  </w:rPr>
                  <w:t>a</w:t>
                </w:r>
                <w:r>
                  <w:rPr>
                    <w:rFonts w:ascii="Tahoma" w:hAnsi="Tahoma" w:cs="Tahoma"/>
                    <w:color w:val="FF0000"/>
                    <w:sz w:val="32"/>
                    <w:szCs w:val="32"/>
                  </w:rPr>
                  <w:t>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0879B4BE" w:rsidR="00885114" w:rsidRDefault="00885114" w:rsidP="00877DE5">
              <w:pPr>
                <w:pStyle w:val="TOCHeading"/>
                <w:tabs>
                  <w:tab w:val="left" w:pos="8654"/>
                </w:tabs>
              </w:pPr>
              <w:r>
                <w:t>Table of Contents</w:t>
              </w:r>
              <w:r w:rsidR="00877DE5">
                <w:tab/>
              </w:r>
            </w:p>
            <w:p w14:paraId="7997B260" w14:textId="171A41F0" w:rsidR="00F85AFF"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36035726" w:history="1">
                <w:r w:rsidR="00F85AFF" w:rsidRPr="003D74F8">
                  <w:rPr>
                    <w:rStyle w:val="Hyperlink"/>
                    <w:noProof/>
                  </w:rPr>
                  <w:t>Introduction</w:t>
                </w:r>
                <w:r w:rsidR="00F85AFF">
                  <w:rPr>
                    <w:noProof/>
                    <w:webHidden/>
                  </w:rPr>
                  <w:tab/>
                </w:r>
                <w:r w:rsidR="00F85AFF">
                  <w:rPr>
                    <w:noProof/>
                    <w:webHidden/>
                  </w:rPr>
                  <w:fldChar w:fldCharType="begin"/>
                </w:r>
                <w:r w:rsidR="00F85AFF">
                  <w:rPr>
                    <w:noProof/>
                    <w:webHidden/>
                  </w:rPr>
                  <w:instrText xml:space="preserve"> PAGEREF _Toc36035726 \h </w:instrText>
                </w:r>
                <w:r w:rsidR="00F85AFF">
                  <w:rPr>
                    <w:noProof/>
                    <w:webHidden/>
                  </w:rPr>
                </w:r>
                <w:r w:rsidR="00F85AFF">
                  <w:rPr>
                    <w:noProof/>
                    <w:webHidden/>
                  </w:rPr>
                  <w:fldChar w:fldCharType="separate"/>
                </w:r>
                <w:r w:rsidR="00F85AFF">
                  <w:rPr>
                    <w:noProof/>
                    <w:webHidden/>
                  </w:rPr>
                  <w:t>3</w:t>
                </w:r>
                <w:r w:rsidR="00F85AFF">
                  <w:rPr>
                    <w:noProof/>
                    <w:webHidden/>
                  </w:rPr>
                  <w:fldChar w:fldCharType="end"/>
                </w:r>
              </w:hyperlink>
            </w:p>
            <w:p w14:paraId="4BA31099" w14:textId="7BB7A000" w:rsidR="00F85AFF" w:rsidRDefault="007E19AF">
              <w:pPr>
                <w:pStyle w:val="TOC1"/>
                <w:tabs>
                  <w:tab w:val="right" w:leader="dot" w:pos="9350"/>
                </w:tabs>
                <w:rPr>
                  <w:rFonts w:eastAsiaTheme="minorEastAsia"/>
                  <w:noProof/>
                  <w:lang w:eastAsia="en-GB"/>
                </w:rPr>
              </w:pPr>
              <w:hyperlink w:anchor="_Toc36035727" w:history="1">
                <w:r w:rsidR="00F85AFF" w:rsidRPr="003D74F8">
                  <w:rPr>
                    <w:rStyle w:val="Hyperlink"/>
                    <w:noProof/>
                  </w:rPr>
                  <w:t>Part 1 Employability</w:t>
                </w:r>
                <w:r w:rsidR="00F85AFF">
                  <w:rPr>
                    <w:noProof/>
                    <w:webHidden/>
                  </w:rPr>
                  <w:tab/>
                </w:r>
                <w:r w:rsidR="00F85AFF">
                  <w:rPr>
                    <w:noProof/>
                    <w:webHidden/>
                  </w:rPr>
                  <w:fldChar w:fldCharType="begin"/>
                </w:r>
                <w:r w:rsidR="00F85AFF">
                  <w:rPr>
                    <w:noProof/>
                    <w:webHidden/>
                  </w:rPr>
                  <w:instrText xml:space="preserve"> PAGEREF _Toc36035727 \h </w:instrText>
                </w:r>
                <w:r w:rsidR="00F85AFF">
                  <w:rPr>
                    <w:noProof/>
                    <w:webHidden/>
                  </w:rPr>
                </w:r>
                <w:r w:rsidR="00F85AFF">
                  <w:rPr>
                    <w:noProof/>
                    <w:webHidden/>
                  </w:rPr>
                  <w:fldChar w:fldCharType="separate"/>
                </w:r>
                <w:r w:rsidR="00F85AFF">
                  <w:rPr>
                    <w:noProof/>
                    <w:webHidden/>
                  </w:rPr>
                  <w:t>4</w:t>
                </w:r>
                <w:r w:rsidR="00F85AFF">
                  <w:rPr>
                    <w:noProof/>
                    <w:webHidden/>
                  </w:rPr>
                  <w:fldChar w:fldCharType="end"/>
                </w:r>
              </w:hyperlink>
            </w:p>
            <w:p w14:paraId="49C0A402" w14:textId="68FF908A" w:rsidR="00F85AFF" w:rsidRDefault="007E19AF">
              <w:pPr>
                <w:pStyle w:val="TOC2"/>
                <w:tabs>
                  <w:tab w:val="right" w:leader="dot" w:pos="9350"/>
                </w:tabs>
                <w:rPr>
                  <w:rFonts w:eastAsiaTheme="minorEastAsia"/>
                  <w:noProof/>
                  <w:lang w:eastAsia="en-GB"/>
                </w:rPr>
              </w:pPr>
              <w:hyperlink w:anchor="_Toc36035728" w:history="1">
                <w:r w:rsidR="00F85AFF" w:rsidRPr="003D74F8">
                  <w:rPr>
                    <w:rStyle w:val="Hyperlink"/>
                    <w:noProof/>
                  </w:rPr>
                  <w:t>Explore employability skills required at leadership and management level</w:t>
                </w:r>
                <w:r w:rsidR="00F85AFF">
                  <w:rPr>
                    <w:noProof/>
                    <w:webHidden/>
                  </w:rPr>
                  <w:tab/>
                </w:r>
                <w:r w:rsidR="00F85AFF">
                  <w:rPr>
                    <w:noProof/>
                    <w:webHidden/>
                  </w:rPr>
                  <w:fldChar w:fldCharType="begin"/>
                </w:r>
                <w:r w:rsidR="00F85AFF">
                  <w:rPr>
                    <w:noProof/>
                    <w:webHidden/>
                  </w:rPr>
                  <w:instrText xml:space="preserve"> PAGEREF _Toc36035728 \h </w:instrText>
                </w:r>
                <w:r w:rsidR="00F85AFF">
                  <w:rPr>
                    <w:noProof/>
                    <w:webHidden/>
                  </w:rPr>
                </w:r>
                <w:r w:rsidR="00F85AFF">
                  <w:rPr>
                    <w:noProof/>
                    <w:webHidden/>
                  </w:rPr>
                  <w:fldChar w:fldCharType="separate"/>
                </w:r>
                <w:r w:rsidR="00F85AFF">
                  <w:rPr>
                    <w:noProof/>
                    <w:webHidden/>
                  </w:rPr>
                  <w:t>4</w:t>
                </w:r>
                <w:r w:rsidR="00F85AFF">
                  <w:rPr>
                    <w:noProof/>
                    <w:webHidden/>
                  </w:rPr>
                  <w:fldChar w:fldCharType="end"/>
                </w:r>
              </w:hyperlink>
            </w:p>
            <w:p w14:paraId="7E60C62D" w14:textId="221CB1CC" w:rsidR="00F85AFF" w:rsidRDefault="007E19AF">
              <w:pPr>
                <w:pStyle w:val="TOC3"/>
                <w:tabs>
                  <w:tab w:val="right" w:leader="dot" w:pos="9350"/>
                </w:tabs>
                <w:rPr>
                  <w:rFonts w:eastAsiaTheme="minorEastAsia"/>
                  <w:noProof/>
                  <w:lang w:eastAsia="en-GB"/>
                </w:rPr>
              </w:pPr>
              <w:hyperlink w:anchor="_Toc36035729" w:history="1">
                <w:r w:rsidR="00F85AFF" w:rsidRPr="003D74F8">
                  <w:rPr>
                    <w:rStyle w:val="Hyperlink"/>
                    <w:noProof/>
                  </w:rPr>
                  <w:t>Employability skills</w:t>
                </w:r>
                <w:r w:rsidR="00F85AFF">
                  <w:rPr>
                    <w:noProof/>
                    <w:webHidden/>
                  </w:rPr>
                  <w:tab/>
                </w:r>
                <w:r w:rsidR="00F85AFF">
                  <w:rPr>
                    <w:noProof/>
                    <w:webHidden/>
                  </w:rPr>
                  <w:fldChar w:fldCharType="begin"/>
                </w:r>
                <w:r w:rsidR="00F85AFF">
                  <w:rPr>
                    <w:noProof/>
                    <w:webHidden/>
                  </w:rPr>
                  <w:instrText xml:space="preserve"> PAGEREF _Toc36035729 \h </w:instrText>
                </w:r>
                <w:r w:rsidR="00F85AFF">
                  <w:rPr>
                    <w:noProof/>
                    <w:webHidden/>
                  </w:rPr>
                </w:r>
                <w:r w:rsidR="00F85AFF">
                  <w:rPr>
                    <w:noProof/>
                    <w:webHidden/>
                  </w:rPr>
                  <w:fldChar w:fldCharType="separate"/>
                </w:r>
                <w:r w:rsidR="00F85AFF">
                  <w:rPr>
                    <w:noProof/>
                    <w:webHidden/>
                  </w:rPr>
                  <w:t>4</w:t>
                </w:r>
                <w:r w:rsidR="00F85AFF">
                  <w:rPr>
                    <w:noProof/>
                    <w:webHidden/>
                  </w:rPr>
                  <w:fldChar w:fldCharType="end"/>
                </w:r>
              </w:hyperlink>
            </w:p>
            <w:p w14:paraId="619FAA4D" w14:textId="4DD5DB44" w:rsidR="00F85AFF" w:rsidRDefault="007E19AF">
              <w:pPr>
                <w:pStyle w:val="TOC2"/>
                <w:tabs>
                  <w:tab w:val="right" w:leader="dot" w:pos="9350"/>
                </w:tabs>
                <w:rPr>
                  <w:rFonts w:eastAsiaTheme="minorEastAsia"/>
                  <w:noProof/>
                  <w:lang w:eastAsia="en-GB"/>
                </w:rPr>
              </w:pPr>
              <w:hyperlink w:anchor="_Toc36035730" w:history="1">
                <w:r w:rsidR="00F85AFF" w:rsidRPr="003D74F8">
                  <w:rPr>
                    <w:rStyle w:val="Hyperlink"/>
                    <w:noProof/>
                  </w:rPr>
                  <w:t>Evaluate own employability skills to identify potential areas for improvement and plan improvement accordingly.</w:t>
                </w:r>
                <w:r w:rsidR="00F85AFF">
                  <w:rPr>
                    <w:noProof/>
                    <w:webHidden/>
                  </w:rPr>
                  <w:tab/>
                </w:r>
                <w:r w:rsidR="00F85AFF">
                  <w:rPr>
                    <w:noProof/>
                    <w:webHidden/>
                  </w:rPr>
                  <w:fldChar w:fldCharType="begin"/>
                </w:r>
                <w:r w:rsidR="00F85AFF">
                  <w:rPr>
                    <w:noProof/>
                    <w:webHidden/>
                  </w:rPr>
                  <w:instrText xml:space="preserve"> PAGEREF _Toc36035730 \h </w:instrText>
                </w:r>
                <w:r w:rsidR="00F85AFF">
                  <w:rPr>
                    <w:noProof/>
                    <w:webHidden/>
                  </w:rPr>
                </w:r>
                <w:r w:rsidR="00F85AFF">
                  <w:rPr>
                    <w:noProof/>
                    <w:webHidden/>
                  </w:rPr>
                  <w:fldChar w:fldCharType="separate"/>
                </w:r>
                <w:r w:rsidR="00F85AFF">
                  <w:rPr>
                    <w:noProof/>
                    <w:webHidden/>
                  </w:rPr>
                  <w:t>5</w:t>
                </w:r>
                <w:r w:rsidR="00F85AFF">
                  <w:rPr>
                    <w:noProof/>
                    <w:webHidden/>
                  </w:rPr>
                  <w:fldChar w:fldCharType="end"/>
                </w:r>
              </w:hyperlink>
            </w:p>
            <w:p w14:paraId="455532D9" w14:textId="74DD5D57" w:rsidR="00F85AFF" w:rsidRDefault="007E19AF">
              <w:pPr>
                <w:pStyle w:val="TOC3"/>
                <w:tabs>
                  <w:tab w:val="right" w:leader="dot" w:pos="9350"/>
                </w:tabs>
                <w:rPr>
                  <w:rFonts w:eastAsiaTheme="minorEastAsia"/>
                  <w:noProof/>
                  <w:lang w:eastAsia="en-GB"/>
                </w:rPr>
              </w:pPr>
              <w:hyperlink w:anchor="_Toc36035731" w:history="1">
                <w:r w:rsidR="00F85AFF" w:rsidRPr="003D74F8">
                  <w:rPr>
                    <w:rStyle w:val="Hyperlink"/>
                    <w:noProof/>
                  </w:rPr>
                  <w:t>Current Employability Skills</w:t>
                </w:r>
                <w:r w:rsidR="00F85AFF">
                  <w:rPr>
                    <w:noProof/>
                    <w:webHidden/>
                  </w:rPr>
                  <w:tab/>
                </w:r>
                <w:r w:rsidR="00F85AFF">
                  <w:rPr>
                    <w:noProof/>
                    <w:webHidden/>
                  </w:rPr>
                  <w:fldChar w:fldCharType="begin"/>
                </w:r>
                <w:r w:rsidR="00F85AFF">
                  <w:rPr>
                    <w:noProof/>
                    <w:webHidden/>
                  </w:rPr>
                  <w:instrText xml:space="preserve"> PAGEREF _Toc36035731 \h </w:instrText>
                </w:r>
                <w:r w:rsidR="00F85AFF">
                  <w:rPr>
                    <w:noProof/>
                    <w:webHidden/>
                  </w:rPr>
                </w:r>
                <w:r w:rsidR="00F85AFF">
                  <w:rPr>
                    <w:noProof/>
                    <w:webHidden/>
                  </w:rPr>
                  <w:fldChar w:fldCharType="separate"/>
                </w:r>
                <w:r w:rsidR="00F85AFF">
                  <w:rPr>
                    <w:noProof/>
                    <w:webHidden/>
                  </w:rPr>
                  <w:t>5</w:t>
                </w:r>
                <w:r w:rsidR="00F85AFF">
                  <w:rPr>
                    <w:noProof/>
                    <w:webHidden/>
                  </w:rPr>
                  <w:fldChar w:fldCharType="end"/>
                </w:r>
              </w:hyperlink>
            </w:p>
            <w:p w14:paraId="708C97BB" w14:textId="3DBD6E18" w:rsidR="00F85AFF" w:rsidRDefault="007E19AF">
              <w:pPr>
                <w:pStyle w:val="TOC3"/>
                <w:tabs>
                  <w:tab w:val="right" w:leader="dot" w:pos="9350"/>
                </w:tabs>
                <w:rPr>
                  <w:rFonts w:eastAsiaTheme="minorEastAsia"/>
                  <w:noProof/>
                  <w:lang w:eastAsia="en-GB"/>
                </w:rPr>
              </w:pPr>
              <w:hyperlink w:anchor="_Toc36035732" w:history="1">
                <w:r w:rsidR="00F85AFF" w:rsidRPr="003D74F8">
                  <w:rPr>
                    <w:rStyle w:val="Hyperlink"/>
                    <w:noProof/>
                  </w:rPr>
                  <w:t>Action Plan for Improvement</w:t>
                </w:r>
                <w:r w:rsidR="00F85AFF">
                  <w:rPr>
                    <w:noProof/>
                    <w:webHidden/>
                  </w:rPr>
                  <w:tab/>
                </w:r>
                <w:r w:rsidR="00F85AFF">
                  <w:rPr>
                    <w:noProof/>
                    <w:webHidden/>
                  </w:rPr>
                  <w:fldChar w:fldCharType="begin"/>
                </w:r>
                <w:r w:rsidR="00F85AFF">
                  <w:rPr>
                    <w:noProof/>
                    <w:webHidden/>
                  </w:rPr>
                  <w:instrText xml:space="preserve"> PAGEREF _Toc36035732 \h </w:instrText>
                </w:r>
                <w:r w:rsidR="00F85AFF">
                  <w:rPr>
                    <w:noProof/>
                    <w:webHidden/>
                  </w:rPr>
                </w:r>
                <w:r w:rsidR="00F85AFF">
                  <w:rPr>
                    <w:noProof/>
                    <w:webHidden/>
                  </w:rPr>
                  <w:fldChar w:fldCharType="separate"/>
                </w:r>
                <w:r w:rsidR="00F85AFF">
                  <w:rPr>
                    <w:noProof/>
                    <w:webHidden/>
                  </w:rPr>
                  <w:t>6</w:t>
                </w:r>
                <w:r w:rsidR="00F85AFF">
                  <w:rPr>
                    <w:noProof/>
                    <w:webHidden/>
                  </w:rPr>
                  <w:fldChar w:fldCharType="end"/>
                </w:r>
              </w:hyperlink>
            </w:p>
            <w:p w14:paraId="5CA5C629" w14:textId="5A4E91BF" w:rsidR="00F85AFF" w:rsidRDefault="007E19AF">
              <w:pPr>
                <w:pStyle w:val="TOC1"/>
                <w:tabs>
                  <w:tab w:val="right" w:leader="dot" w:pos="9350"/>
                </w:tabs>
                <w:rPr>
                  <w:rFonts w:eastAsiaTheme="minorEastAsia"/>
                  <w:noProof/>
                  <w:lang w:eastAsia="en-GB"/>
                </w:rPr>
              </w:pPr>
              <w:hyperlink w:anchor="_Toc36035733" w:history="1">
                <w:r w:rsidR="00F85AFF" w:rsidRPr="003D74F8">
                  <w:rPr>
                    <w:rStyle w:val="Hyperlink"/>
                    <w:noProof/>
                  </w:rPr>
                  <w:t>Part 2: Academic Skills</w:t>
                </w:r>
                <w:r w:rsidR="00F85AFF">
                  <w:rPr>
                    <w:noProof/>
                    <w:webHidden/>
                  </w:rPr>
                  <w:tab/>
                </w:r>
                <w:r w:rsidR="00F85AFF">
                  <w:rPr>
                    <w:noProof/>
                    <w:webHidden/>
                  </w:rPr>
                  <w:fldChar w:fldCharType="begin"/>
                </w:r>
                <w:r w:rsidR="00F85AFF">
                  <w:rPr>
                    <w:noProof/>
                    <w:webHidden/>
                  </w:rPr>
                  <w:instrText xml:space="preserve"> PAGEREF _Toc36035733 \h </w:instrText>
                </w:r>
                <w:r w:rsidR="00F85AFF">
                  <w:rPr>
                    <w:noProof/>
                    <w:webHidden/>
                  </w:rPr>
                </w:r>
                <w:r w:rsidR="00F85AFF">
                  <w:rPr>
                    <w:noProof/>
                    <w:webHidden/>
                  </w:rPr>
                  <w:fldChar w:fldCharType="separate"/>
                </w:r>
                <w:r w:rsidR="00F85AFF">
                  <w:rPr>
                    <w:noProof/>
                    <w:webHidden/>
                  </w:rPr>
                  <w:t>6</w:t>
                </w:r>
                <w:r w:rsidR="00F85AFF">
                  <w:rPr>
                    <w:noProof/>
                    <w:webHidden/>
                  </w:rPr>
                  <w:fldChar w:fldCharType="end"/>
                </w:r>
              </w:hyperlink>
            </w:p>
            <w:p w14:paraId="5EAFFC04" w14:textId="550B44BA" w:rsidR="00F85AFF" w:rsidRDefault="007E19AF">
              <w:pPr>
                <w:pStyle w:val="TOC2"/>
                <w:tabs>
                  <w:tab w:val="right" w:leader="dot" w:pos="9350"/>
                </w:tabs>
                <w:rPr>
                  <w:rFonts w:eastAsiaTheme="minorEastAsia"/>
                  <w:noProof/>
                  <w:lang w:eastAsia="en-GB"/>
                </w:rPr>
              </w:pPr>
              <w:hyperlink w:anchor="_Toc36035734" w:history="1">
                <w:r w:rsidR="00F85AFF" w:rsidRPr="003D74F8">
                  <w:rPr>
                    <w:rStyle w:val="Hyperlink"/>
                    <w:noProof/>
                  </w:rPr>
                  <w:t>Evaluate own academic skills to identify potential areas for improvement and plan the improvement accordingly.</w:t>
                </w:r>
                <w:r w:rsidR="00F85AFF">
                  <w:rPr>
                    <w:noProof/>
                    <w:webHidden/>
                  </w:rPr>
                  <w:tab/>
                </w:r>
                <w:r w:rsidR="00F85AFF">
                  <w:rPr>
                    <w:noProof/>
                    <w:webHidden/>
                  </w:rPr>
                  <w:fldChar w:fldCharType="begin"/>
                </w:r>
                <w:r w:rsidR="00F85AFF">
                  <w:rPr>
                    <w:noProof/>
                    <w:webHidden/>
                  </w:rPr>
                  <w:instrText xml:space="preserve"> PAGEREF _Toc36035734 \h </w:instrText>
                </w:r>
                <w:r w:rsidR="00F85AFF">
                  <w:rPr>
                    <w:noProof/>
                    <w:webHidden/>
                  </w:rPr>
                </w:r>
                <w:r w:rsidR="00F85AFF">
                  <w:rPr>
                    <w:noProof/>
                    <w:webHidden/>
                  </w:rPr>
                  <w:fldChar w:fldCharType="separate"/>
                </w:r>
                <w:r w:rsidR="00F85AFF">
                  <w:rPr>
                    <w:noProof/>
                    <w:webHidden/>
                  </w:rPr>
                  <w:t>7</w:t>
                </w:r>
                <w:r w:rsidR="00F85AFF">
                  <w:rPr>
                    <w:noProof/>
                    <w:webHidden/>
                  </w:rPr>
                  <w:fldChar w:fldCharType="end"/>
                </w:r>
              </w:hyperlink>
            </w:p>
            <w:p w14:paraId="20641F97" w14:textId="0526B38F" w:rsidR="00F85AFF" w:rsidRDefault="007E19AF">
              <w:pPr>
                <w:pStyle w:val="TOC3"/>
                <w:tabs>
                  <w:tab w:val="right" w:leader="dot" w:pos="9350"/>
                </w:tabs>
                <w:rPr>
                  <w:rFonts w:eastAsiaTheme="minorEastAsia"/>
                  <w:noProof/>
                  <w:lang w:eastAsia="en-GB"/>
                </w:rPr>
              </w:pPr>
              <w:hyperlink w:anchor="_Toc36035735" w:history="1">
                <w:r w:rsidR="00F85AFF" w:rsidRPr="003D74F8">
                  <w:rPr>
                    <w:rStyle w:val="Hyperlink"/>
                    <w:noProof/>
                  </w:rPr>
                  <w:t>Current Academic Skills</w:t>
                </w:r>
                <w:r w:rsidR="00F85AFF">
                  <w:rPr>
                    <w:noProof/>
                    <w:webHidden/>
                  </w:rPr>
                  <w:tab/>
                </w:r>
                <w:r w:rsidR="00F85AFF">
                  <w:rPr>
                    <w:noProof/>
                    <w:webHidden/>
                  </w:rPr>
                  <w:fldChar w:fldCharType="begin"/>
                </w:r>
                <w:r w:rsidR="00F85AFF">
                  <w:rPr>
                    <w:noProof/>
                    <w:webHidden/>
                  </w:rPr>
                  <w:instrText xml:space="preserve"> PAGEREF _Toc36035735 \h </w:instrText>
                </w:r>
                <w:r w:rsidR="00F85AFF">
                  <w:rPr>
                    <w:noProof/>
                    <w:webHidden/>
                  </w:rPr>
                </w:r>
                <w:r w:rsidR="00F85AFF">
                  <w:rPr>
                    <w:noProof/>
                    <w:webHidden/>
                  </w:rPr>
                  <w:fldChar w:fldCharType="separate"/>
                </w:r>
                <w:r w:rsidR="00F85AFF">
                  <w:rPr>
                    <w:noProof/>
                    <w:webHidden/>
                  </w:rPr>
                  <w:t>7</w:t>
                </w:r>
                <w:r w:rsidR="00F85AFF">
                  <w:rPr>
                    <w:noProof/>
                    <w:webHidden/>
                  </w:rPr>
                  <w:fldChar w:fldCharType="end"/>
                </w:r>
              </w:hyperlink>
            </w:p>
            <w:p w14:paraId="3C1C9A2E" w14:textId="7399C080" w:rsidR="00F85AFF" w:rsidRDefault="007E19AF">
              <w:pPr>
                <w:pStyle w:val="TOC3"/>
                <w:tabs>
                  <w:tab w:val="right" w:leader="dot" w:pos="9350"/>
                </w:tabs>
                <w:rPr>
                  <w:rFonts w:eastAsiaTheme="minorEastAsia"/>
                  <w:noProof/>
                  <w:lang w:eastAsia="en-GB"/>
                </w:rPr>
              </w:pPr>
              <w:hyperlink w:anchor="_Toc36035736" w:history="1">
                <w:r w:rsidR="00F85AFF" w:rsidRPr="003D74F8">
                  <w:rPr>
                    <w:rStyle w:val="Hyperlink"/>
                    <w:noProof/>
                  </w:rPr>
                  <w:t>Action Plan for Improvement</w:t>
                </w:r>
                <w:r w:rsidR="00F85AFF">
                  <w:rPr>
                    <w:noProof/>
                    <w:webHidden/>
                  </w:rPr>
                  <w:tab/>
                </w:r>
                <w:r w:rsidR="00F85AFF">
                  <w:rPr>
                    <w:noProof/>
                    <w:webHidden/>
                  </w:rPr>
                  <w:fldChar w:fldCharType="begin"/>
                </w:r>
                <w:r w:rsidR="00F85AFF">
                  <w:rPr>
                    <w:noProof/>
                    <w:webHidden/>
                  </w:rPr>
                  <w:instrText xml:space="preserve"> PAGEREF _Toc36035736 \h </w:instrText>
                </w:r>
                <w:r w:rsidR="00F85AFF">
                  <w:rPr>
                    <w:noProof/>
                    <w:webHidden/>
                  </w:rPr>
                </w:r>
                <w:r w:rsidR="00F85AFF">
                  <w:rPr>
                    <w:noProof/>
                    <w:webHidden/>
                  </w:rPr>
                  <w:fldChar w:fldCharType="separate"/>
                </w:r>
                <w:r w:rsidR="00F85AFF">
                  <w:rPr>
                    <w:noProof/>
                    <w:webHidden/>
                  </w:rPr>
                  <w:t>7</w:t>
                </w:r>
                <w:r w:rsidR="00F85AFF">
                  <w:rPr>
                    <w:noProof/>
                    <w:webHidden/>
                  </w:rPr>
                  <w:fldChar w:fldCharType="end"/>
                </w:r>
              </w:hyperlink>
            </w:p>
            <w:p w14:paraId="3053A4A3" w14:textId="00F3338B" w:rsidR="00F85AFF" w:rsidRDefault="007E19AF">
              <w:pPr>
                <w:pStyle w:val="TOC2"/>
                <w:tabs>
                  <w:tab w:val="right" w:leader="dot" w:pos="9350"/>
                </w:tabs>
                <w:rPr>
                  <w:rFonts w:eastAsiaTheme="minorEastAsia"/>
                  <w:noProof/>
                  <w:lang w:eastAsia="en-GB"/>
                </w:rPr>
              </w:pPr>
              <w:hyperlink w:anchor="_Toc36035737" w:history="1">
                <w:r w:rsidR="00F85AFF" w:rsidRPr="003D74F8">
                  <w:rPr>
                    <w:rStyle w:val="Hyperlink"/>
                    <w:noProof/>
                  </w:rPr>
                  <w:t>Conclusion</w:t>
                </w:r>
                <w:r w:rsidR="00F85AFF">
                  <w:rPr>
                    <w:noProof/>
                    <w:webHidden/>
                  </w:rPr>
                  <w:tab/>
                </w:r>
                <w:r w:rsidR="00F85AFF">
                  <w:rPr>
                    <w:noProof/>
                    <w:webHidden/>
                  </w:rPr>
                  <w:fldChar w:fldCharType="begin"/>
                </w:r>
                <w:r w:rsidR="00F85AFF">
                  <w:rPr>
                    <w:noProof/>
                    <w:webHidden/>
                  </w:rPr>
                  <w:instrText xml:space="preserve"> PAGEREF _Toc36035737 \h </w:instrText>
                </w:r>
                <w:r w:rsidR="00F85AFF">
                  <w:rPr>
                    <w:noProof/>
                    <w:webHidden/>
                  </w:rPr>
                </w:r>
                <w:r w:rsidR="00F85AFF">
                  <w:rPr>
                    <w:noProof/>
                    <w:webHidden/>
                  </w:rPr>
                  <w:fldChar w:fldCharType="separate"/>
                </w:r>
                <w:r w:rsidR="00F85AFF">
                  <w:rPr>
                    <w:noProof/>
                    <w:webHidden/>
                  </w:rPr>
                  <w:t>8</w:t>
                </w:r>
                <w:r w:rsidR="00F85AFF">
                  <w:rPr>
                    <w:noProof/>
                    <w:webHidden/>
                  </w:rPr>
                  <w:fldChar w:fldCharType="end"/>
                </w:r>
              </w:hyperlink>
            </w:p>
            <w:p w14:paraId="13DFD776" w14:textId="15046811" w:rsidR="00F85AFF" w:rsidRDefault="007E19AF">
              <w:pPr>
                <w:pStyle w:val="TOC2"/>
                <w:tabs>
                  <w:tab w:val="right" w:leader="dot" w:pos="9350"/>
                </w:tabs>
                <w:rPr>
                  <w:rFonts w:eastAsiaTheme="minorEastAsia"/>
                  <w:noProof/>
                  <w:lang w:eastAsia="en-GB"/>
                </w:rPr>
              </w:pPr>
              <w:hyperlink w:anchor="_Toc36035738" w:history="1">
                <w:r w:rsidR="00F85AFF" w:rsidRPr="003D74F8">
                  <w:rPr>
                    <w:rStyle w:val="Hyperlink"/>
                    <w:noProof/>
                  </w:rPr>
                  <w:t>Bibliography/References</w:t>
                </w:r>
                <w:r w:rsidR="00F85AFF">
                  <w:rPr>
                    <w:noProof/>
                    <w:webHidden/>
                  </w:rPr>
                  <w:tab/>
                </w:r>
                <w:r w:rsidR="00F85AFF">
                  <w:rPr>
                    <w:noProof/>
                    <w:webHidden/>
                  </w:rPr>
                  <w:fldChar w:fldCharType="begin"/>
                </w:r>
                <w:r w:rsidR="00F85AFF">
                  <w:rPr>
                    <w:noProof/>
                    <w:webHidden/>
                  </w:rPr>
                  <w:instrText xml:space="preserve"> PAGEREF _Toc36035738 \h </w:instrText>
                </w:r>
                <w:r w:rsidR="00F85AFF">
                  <w:rPr>
                    <w:noProof/>
                    <w:webHidden/>
                  </w:rPr>
                </w:r>
                <w:r w:rsidR="00F85AFF">
                  <w:rPr>
                    <w:noProof/>
                    <w:webHidden/>
                  </w:rPr>
                  <w:fldChar w:fldCharType="separate"/>
                </w:r>
                <w:r w:rsidR="00F85AFF">
                  <w:rPr>
                    <w:noProof/>
                    <w:webHidden/>
                  </w:rPr>
                  <w:t>8</w:t>
                </w:r>
                <w:r w:rsidR="00F85AFF">
                  <w:rPr>
                    <w:noProof/>
                    <w:webHidden/>
                  </w:rPr>
                  <w:fldChar w:fldCharType="end"/>
                </w:r>
              </w:hyperlink>
            </w:p>
            <w:p w14:paraId="0D597FF8" w14:textId="7124ED23" w:rsidR="00F85AFF" w:rsidRDefault="007E19AF">
              <w:pPr>
                <w:pStyle w:val="TOC2"/>
                <w:tabs>
                  <w:tab w:val="right" w:leader="dot" w:pos="9350"/>
                </w:tabs>
                <w:rPr>
                  <w:rFonts w:eastAsiaTheme="minorEastAsia"/>
                  <w:noProof/>
                  <w:lang w:eastAsia="en-GB"/>
                </w:rPr>
              </w:pPr>
              <w:hyperlink w:anchor="_Toc36035739" w:history="1">
                <w:r w:rsidR="00F85AFF" w:rsidRPr="003D74F8">
                  <w:rPr>
                    <w:rStyle w:val="Hyperlink"/>
                    <w:noProof/>
                  </w:rPr>
                  <w:t>Appendix A</w:t>
                </w:r>
                <w:r w:rsidR="00F85AFF">
                  <w:rPr>
                    <w:noProof/>
                    <w:webHidden/>
                  </w:rPr>
                  <w:tab/>
                </w:r>
                <w:r w:rsidR="00F85AFF">
                  <w:rPr>
                    <w:noProof/>
                    <w:webHidden/>
                  </w:rPr>
                  <w:fldChar w:fldCharType="begin"/>
                </w:r>
                <w:r w:rsidR="00F85AFF">
                  <w:rPr>
                    <w:noProof/>
                    <w:webHidden/>
                  </w:rPr>
                  <w:instrText xml:space="preserve"> PAGEREF _Toc36035739 \h </w:instrText>
                </w:r>
                <w:r w:rsidR="00F85AFF">
                  <w:rPr>
                    <w:noProof/>
                    <w:webHidden/>
                  </w:rPr>
                </w:r>
                <w:r w:rsidR="00F85AFF">
                  <w:rPr>
                    <w:noProof/>
                    <w:webHidden/>
                  </w:rPr>
                  <w:fldChar w:fldCharType="separate"/>
                </w:r>
                <w:r w:rsidR="00F85AFF">
                  <w:rPr>
                    <w:noProof/>
                    <w:webHidden/>
                  </w:rPr>
                  <w:t>8</w:t>
                </w:r>
                <w:r w:rsidR="00F85AFF">
                  <w:rPr>
                    <w:noProof/>
                    <w:webHidden/>
                  </w:rPr>
                  <w:fldChar w:fldCharType="end"/>
                </w:r>
              </w:hyperlink>
            </w:p>
            <w:p w14:paraId="3D8F061D" w14:textId="4DAF2B6A" w:rsidR="00F85AFF" w:rsidRDefault="007E19AF">
              <w:pPr>
                <w:pStyle w:val="TOC2"/>
                <w:tabs>
                  <w:tab w:val="right" w:leader="dot" w:pos="9350"/>
                </w:tabs>
                <w:rPr>
                  <w:rFonts w:eastAsiaTheme="minorEastAsia"/>
                  <w:noProof/>
                  <w:lang w:eastAsia="en-GB"/>
                </w:rPr>
              </w:pPr>
              <w:hyperlink w:anchor="_Toc36035740" w:history="1">
                <w:r w:rsidR="00F85AFF" w:rsidRPr="003D74F8">
                  <w:rPr>
                    <w:rStyle w:val="Hyperlink"/>
                    <w:noProof/>
                  </w:rPr>
                  <w:t>Appendix B</w:t>
                </w:r>
                <w:r w:rsidR="00F85AFF">
                  <w:rPr>
                    <w:noProof/>
                    <w:webHidden/>
                  </w:rPr>
                  <w:tab/>
                </w:r>
                <w:r w:rsidR="00F85AFF">
                  <w:rPr>
                    <w:noProof/>
                    <w:webHidden/>
                  </w:rPr>
                  <w:fldChar w:fldCharType="begin"/>
                </w:r>
                <w:r w:rsidR="00F85AFF">
                  <w:rPr>
                    <w:noProof/>
                    <w:webHidden/>
                  </w:rPr>
                  <w:instrText xml:space="preserve"> PAGEREF _Toc36035740 \h </w:instrText>
                </w:r>
                <w:r w:rsidR="00F85AFF">
                  <w:rPr>
                    <w:noProof/>
                    <w:webHidden/>
                  </w:rPr>
                </w:r>
                <w:r w:rsidR="00F85AFF">
                  <w:rPr>
                    <w:noProof/>
                    <w:webHidden/>
                  </w:rPr>
                  <w:fldChar w:fldCharType="separate"/>
                </w:r>
                <w:r w:rsidR="00F85AFF">
                  <w:rPr>
                    <w:noProof/>
                    <w:webHidden/>
                  </w:rPr>
                  <w:t>9</w:t>
                </w:r>
                <w:r w:rsidR="00F85AFF">
                  <w:rPr>
                    <w:noProof/>
                    <w:webHidden/>
                  </w:rPr>
                  <w:fldChar w:fldCharType="end"/>
                </w:r>
              </w:hyperlink>
            </w:p>
            <w:p w14:paraId="42394321" w14:textId="32EA6924"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7E19AF"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3A6AF257" w:rsidR="00D2291D" w:rsidRDefault="0006008A" w:rsidP="008E1E8D">
      <w:pPr>
        <w:pStyle w:val="Heading1"/>
      </w:pPr>
      <w:bookmarkStart w:id="0" w:name="_Toc456901515"/>
      <w:bookmarkStart w:id="1" w:name="_Toc36035726"/>
      <w:r w:rsidRPr="0030173B">
        <w:lastRenderedPageBreak/>
        <w:t>Introduction</w:t>
      </w:r>
      <w:bookmarkEnd w:id="0"/>
      <w:bookmarkEnd w:id="1"/>
      <w:r w:rsidRPr="0030173B">
        <w:t xml:space="preserve"> </w:t>
      </w:r>
    </w:p>
    <w:p w14:paraId="33DFBBB0" w14:textId="48BB648B" w:rsidR="00A45FFD" w:rsidRPr="00527F3E" w:rsidRDefault="00A45FFD" w:rsidP="00A45FFD">
      <w:pPr>
        <w:rPr>
          <w:sz w:val="24"/>
          <w:szCs w:val="24"/>
        </w:rPr>
      </w:pPr>
      <w:r w:rsidRPr="00527F3E">
        <w:rPr>
          <w:sz w:val="24"/>
          <w:szCs w:val="24"/>
        </w:rPr>
        <w:t xml:space="preserve">This is to be a report on employability skills, during which I shall explore and discuss the employability skills required for leadership and management levels of employment.  I intend to perform a self-evaluation of my </w:t>
      </w:r>
      <w:r w:rsidR="00C17ADB">
        <w:rPr>
          <w:sz w:val="24"/>
          <w:szCs w:val="24"/>
        </w:rPr>
        <w:t>employability</w:t>
      </w:r>
      <w:r w:rsidRPr="00527F3E">
        <w:rPr>
          <w:sz w:val="24"/>
          <w:szCs w:val="24"/>
        </w:rPr>
        <w:t xml:space="preserve"> skills and my transferable employability skills. Once this is done, I shall be able to</w:t>
      </w:r>
      <w:r w:rsidR="00047F13">
        <w:rPr>
          <w:sz w:val="24"/>
          <w:szCs w:val="24"/>
        </w:rPr>
        <w:t xml:space="preserve"> perform a gap analysis to</w:t>
      </w:r>
      <w:r w:rsidRPr="00527F3E">
        <w:rPr>
          <w:sz w:val="24"/>
          <w:szCs w:val="24"/>
        </w:rPr>
        <w:t xml:space="preserve"> evaluate my own employability skills and thus identify areas that can be improved, and then plan the improvement through the creation of a personal development plan (PDP).</w:t>
      </w:r>
    </w:p>
    <w:p w14:paraId="1BE8485E" w14:textId="0C379D4F" w:rsidR="00527F3E" w:rsidRPr="00527F3E" w:rsidRDefault="00527F3E" w:rsidP="00A45FFD">
      <w:pPr>
        <w:rPr>
          <w:sz w:val="24"/>
          <w:szCs w:val="24"/>
        </w:rPr>
      </w:pPr>
      <w:r w:rsidRPr="00527F3E">
        <w:rPr>
          <w:sz w:val="24"/>
          <w:szCs w:val="24"/>
        </w:rPr>
        <w:t>With this done I shall move onto academic skills, where again I shall explore and discuss my own academic skills, identify areas that need improvement, and then plan the improvement accordingly.</w:t>
      </w:r>
    </w:p>
    <w:p w14:paraId="47219298" w14:textId="77777777" w:rsidR="0030173B" w:rsidRPr="0030173B" w:rsidRDefault="0030173B" w:rsidP="0030173B"/>
    <w:p w14:paraId="2635102A" w14:textId="72DC3DA9" w:rsidR="0006008A" w:rsidRDefault="0006008A" w:rsidP="00D2291D">
      <w:pPr>
        <w:spacing w:line="360" w:lineRule="auto"/>
        <w:rPr>
          <w:rFonts w:ascii="Arial" w:hAnsi="Arial" w:cs="Arial"/>
          <w:sz w:val="24"/>
          <w:szCs w:val="24"/>
        </w:rPr>
      </w:pPr>
    </w:p>
    <w:p w14:paraId="48775C98" w14:textId="67D1FDE8" w:rsidR="00807B3D" w:rsidRDefault="00807B3D">
      <w:pPr>
        <w:rPr>
          <w:rFonts w:ascii="Arial" w:hAnsi="Arial" w:cs="Arial"/>
          <w:sz w:val="24"/>
          <w:szCs w:val="24"/>
        </w:rPr>
      </w:pPr>
      <w:r>
        <w:rPr>
          <w:rFonts w:ascii="Arial" w:hAnsi="Arial" w:cs="Arial"/>
          <w:sz w:val="24"/>
          <w:szCs w:val="24"/>
        </w:rPr>
        <w:br w:type="page"/>
      </w:r>
    </w:p>
    <w:p w14:paraId="7E069760" w14:textId="77777777" w:rsidR="00807B3D" w:rsidRPr="00D2291D" w:rsidRDefault="00807B3D" w:rsidP="00D2291D">
      <w:pPr>
        <w:spacing w:line="360" w:lineRule="auto"/>
        <w:rPr>
          <w:rFonts w:ascii="Arial" w:hAnsi="Arial" w:cs="Arial"/>
          <w:sz w:val="24"/>
          <w:szCs w:val="24"/>
        </w:rPr>
      </w:pPr>
    </w:p>
    <w:p w14:paraId="5CB9DF97" w14:textId="07DA2010" w:rsidR="00322C2E" w:rsidRPr="002049FE" w:rsidRDefault="008E1E8D" w:rsidP="008E1E8D">
      <w:pPr>
        <w:pStyle w:val="Heading1"/>
      </w:pPr>
      <w:bookmarkStart w:id="2" w:name="_Toc36035727"/>
      <w:r>
        <w:t>Part 1 Employability</w:t>
      </w:r>
      <w:bookmarkEnd w:id="2"/>
      <w:r>
        <w:t xml:space="preserve"> </w:t>
      </w:r>
    </w:p>
    <w:p w14:paraId="0DAF5E45" w14:textId="520E22AA" w:rsidR="0030173B" w:rsidRDefault="0030173B" w:rsidP="0030173B">
      <w:bookmarkStart w:id="3" w:name="_Toc456901517"/>
    </w:p>
    <w:p w14:paraId="0354B88A" w14:textId="77777777" w:rsidR="0030173B" w:rsidRPr="0030173B" w:rsidRDefault="0030173B" w:rsidP="0030173B"/>
    <w:p w14:paraId="41D91F85" w14:textId="29C5F7FA" w:rsidR="008E1E8D" w:rsidRDefault="008E1E8D" w:rsidP="001179C5">
      <w:pPr>
        <w:pStyle w:val="Heading2"/>
      </w:pPr>
      <w:bookmarkStart w:id="4" w:name="_Toc498692289"/>
      <w:bookmarkStart w:id="5" w:name="_Toc36035728"/>
      <w:bookmarkEnd w:id="3"/>
      <w:r w:rsidRPr="00472F2A">
        <w:t>Explore employability skills required at leadership and management level</w:t>
      </w:r>
      <w:bookmarkEnd w:id="4"/>
      <w:bookmarkEnd w:id="5"/>
    </w:p>
    <w:p w14:paraId="3D881EE1" w14:textId="16C399F3" w:rsidR="006557F5" w:rsidRDefault="005B4544" w:rsidP="006557F5">
      <w:r>
        <w:t xml:space="preserve">To begin </w:t>
      </w:r>
      <w:r w:rsidR="006557F5">
        <w:t>we need to define what we are talking about. What exactly are employability skills? Employability skills are quite simply the skills that employers want from their prospective employees. These skills include but are not limited to</w:t>
      </w:r>
    </w:p>
    <w:p w14:paraId="408C320B" w14:textId="77777777" w:rsidR="006557F5" w:rsidRDefault="006557F5" w:rsidP="00C20FCC">
      <w:pPr>
        <w:pStyle w:val="Heading3"/>
      </w:pPr>
      <w:bookmarkStart w:id="6" w:name="_Toc498692291"/>
    </w:p>
    <w:p w14:paraId="655C143C" w14:textId="59983DEA" w:rsidR="00C20FCC" w:rsidRPr="002049FE" w:rsidRDefault="00C20FCC" w:rsidP="00C20FCC">
      <w:pPr>
        <w:pStyle w:val="Heading3"/>
      </w:pPr>
      <w:bookmarkStart w:id="7" w:name="_Toc36035729"/>
      <w:r>
        <w:t>Employability skills</w:t>
      </w:r>
      <w:bookmarkEnd w:id="6"/>
      <w:bookmarkEnd w:id="7"/>
    </w:p>
    <w:p w14:paraId="7BE564BE" w14:textId="77777777" w:rsidR="00285D09" w:rsidRPr="00D2291D" w:rsidRDefault="00285D09" w:rsidP="00D2291D">
      <w:pPr>
        <w:spacing w:line="360" w:lineRule="auto"/>
        <w:rPr>
          <w:rFonts w:ascii="Arial" w:hAnsi="Arial" w:cs="Arial"/>
          <w:sz w:val="24"/>
          <w:szCs w:val="24"/>
        </w:rPr>
      </w:pPr>
    </w:p>
    <w:p w14:paraId="059F4757" w14:textId="77777777" w:rsidR="006557F5" w:rsidRPr="006942FC" w:rsidRDefault="006557F5" w:rsidP="006557F5">
      <w:pPr>
        <w:pStyle w:val="ListParagraph"/>
        <w:numPr>
          <w:ilvl w:val="0"/>
          <w:numId w:val="16"/>
        </w:numPr>
        <w:rPr>
          <w:b/>
          <w:bCs/>
        </w:rPr>
      </w:pPr>
      <w:r w:rsidRPr="006942FC">
        <w:rPr>
          <w:b/>
          <w:bCs/>
        </w:rPr>
        <w:t>Time management</w:t>
      </w:r>
    </w:p>
    <w:p w14:paraId="4A8085FC" w14:textId="45CB7803" w:rsidR="006557F5" w:rsidRDefault="006557F5" w:rsidP="006557F5">
      <w:pPr>
        <w:pStyle w:val="ListParagraph"/>
        <w:numPr>
          <w:ilvl w:val="0"/>
          <w:numId w:val="16"/>
        </w:numPr>
        <w:rPr>
          <w:b/>
          <w:bCs/>
        </w:rPr>
      </w:pPr>
      <w:r w:rsidRPr="006942FC">
        <w:rPr>
          <w:b/>
          <w:bCs/>
        </w:rPr>
        <w:t>Reflection</w:t>
      </w:r>
    </w:p>
    <w:p w14:paraId="29C7DF29" w14:textId="4F7E8317" w:rsidR="003124E3" w:rsidRPr="006942FC" w:rsidRDefault="003124E3" w:rsidP="006557F5">
      <w:pPr>
        <w:pStyle w:val="ListParagraph"/>
        <w:numPr>
          <w:ilvl w:val="0"/>
          <w:numId w:val="16"/>
        </w:numPr>
        <w:rPr>
          <w:b/>
          <w:bCs/>
        </w:rPr>
      </w:pPr>
      <w:r>
        <w:rPr>
          <w:b/>
          <w:bCs/>
        </w:rPr>
        <w:t>Networking</w:t>
      </w:r>
    </w:p>
    <w:p w14:paraId="1A2E516D" w14:textId="519B2671" w:rsidR="006557F5" w:rsidRPr="003124E3" w:rsidRDefault="006557F5" w:rsidP="003124E3">
      <w:pPr>
        <w:pStyle w:val="ListParagraph"/>
        <w:numPr>
          <w:ilvl w:val="0"/>
          <w:numId w:val="16"/>
        </w:numPr>
        <w:rPr>
          <w:b/>
          <w:bCs/>
        </w:rPr>
      </w:pPr>
      <w:r w:rsidRPr="006942FC">
        <w:rPr>
          <w:b/>
          <w:bCs/>
        </w:rPr>
        <w:t>Inter-personal communication</w:t>
      </w:r>
    </w:p>
    <w:p w14:paraId="7DF68654" w14:textId="77777777" w:rsidR="006557F5" w:rsidRPr="006942FC" w:rsidRDefault="006557F5" w:rsidP="006557F5">
      <w:pPr>
        <w:pStyle w:val="ListParagraph"/>
        <w:numPr>
          <w:ilvl w:val="0"/>
          <w:numId w:val="16"/>
        </w:numPr>
        <w:rPr>
          <w:b/>
          <w:bCs/>
        </w:rPr>
      </w:pPr>
      <w:r w:rsidRPr="006942FC">
        <w:rPr>
          <w:b/>
          <w:bCs/>
        </w:rPr>
        <w:t>Negotiation</w:t>
      </w:r>
    </w:p>
    <w:p w14:paraId="758C4C82" w14:textId="07222379" w:rsidR="006557F5" w:rsidRPr="006942FC" w:rsidRDefault="006557F5" w:rsidP="006557F5">
      <w:pPr>
        <w:pStyle w:val="ListParagraph"/>
        <w:numPr>
          <w:ilvl w:val="0"/>
          <w:numId w:val="16"/>
        </w:numPr>
        <w:rPr>
          <w:b/>
          <w:bCs/>
        </w:rPr>
      </w:pPr>
      <w:r w:rsidRPr="006942FC">
        <w:rPr>
          <w:b/>
          <w:bCs/>
        </w:rPr>
        <w:t xml:space="preserve">Presentation </w:t>
      </w:r>
    </w:p>
    <w:p w14:paraId="2C489C16" w14:textId="2509FE26" w:rsidR="006557F5" w:rsidRDefault="005B4544" w:rsidP="006557F5">
      <w:pPr>
        <w:rPr>
          <w:rFonts w:cstheme="minorHAnsi"/>
          <w:lang w:val="en-US"/>
        </w:rPr>
      </w:pPr>
      <w:r w:rsidRPr="006942FC">
        <w:rPr>
          <w:rFonts w:cstheme="minorHAnsi"/>
          <w:b/>
          <w:bCs/>
        </w:rPr>
        <w:t>Time management</w:t>
      </w:r>
      <w:r w:rsidRPr="009F60A7">
        <w:rPr>
          <w:rFonts w:cstheme="minorHAnsi"/>
        </w:rPr>
        <w:t xml:space="preserve"> of course means that you </w:t>
      </w:r>
      <w:r w:rsidR="006942FC">
        <w:rPr>
          <w:rFonts w:cstheme="minorHAnsi"/>
        </w:rPr>
        <w:t>arrive at</w:t>
      </w:r>
      <w:r w:rsidRPr="009F60A7">
        <w:rPr>
          <w:rFonts w:cstheme="minorHAnsi"/>
        </w:rPr>
        <w:t xml:space="preserve"> work on time, but</w:t>
      </w:r>
      <w:r w:rsidR="006942FC">
        <w:rPr>
          <w:rFonts w:cstheme="minorHAnsi"/>
        </w:rPr>
        <w:t xml:space="preserve"> at the management level</w:t>
      </w:r>
      <w:r w:rsidRPr="009F60A7">
        <w:rPr>
          <w:rFonts w:cstheme="minorHAnsi"/>
        </w:rPr>
        <w:t xml:space="preserve"> it also means that you can prioritise tasks</w:t>
      </w:r>
      <w:r w:rsidR="006942FC">
        <w:rPr>
          <w:rFonts w:cstheme="minorHAnsi"/>
        </w:rPr>
        <w:t xml:space="preserve"> and delegate duties</w:t>
      </w:r>
      <w:r w:rsidRPr="009F60A7">
        <w:rPr>
          <w:rFonts w:cstheme="minorHAnsi"/>
        </w:rPr>
        <w:t xml:space="preserve"> in a time effective and efficient manner. </w:t>
      </w:r>
      <w:r w:rsidR="006942FC">
        <w:rPr>
          <w:rFonts w:cstheme="minorHAnsi"/>
        </w:rPr>
        <w:t xml:space="preserve">There are several </w:t>
      </w:r>
      <w:r w:rsidRPr="009F60A7">
        <w:rPr>
          <w:rFonts w:cstheme="minorHAnsi"/>
        </w:rPr>
        <w:t xml:space="preserve">time </w:t>
      </w:r>
      <w:r w:rsidR="000B4E96">
        <w:rPr>
          <w:rFonts w:cstheme="minorHAnsi"/>
        </w:rPr>
        <w:t>managements</w:t>
      </w:r>
      <w:r w:rsidR="009F60A7" w:rsidRPr="009F60A7">
        <w:rPr>
          <w:rFonts w:cstheme="minorHAnsi"/>
        </w:rPr>
        <w:t xml:space="preserve"> </w:t>
      </w:r>
      <w:r w:rsidR="009F60A7">
        <w:rPr>
          <w:rFonts w:cstheme="minorHAnsi"/>
        </w:rPr>
        <w:t>tool</w:t>
      </w:r>
      <w:r w:rsidR="006942FC">
        <w:rPr>
          <w:rFonts w:cstheme="minorHAnsi"/>
        </w:rPr>
        <w:t xml:space="preserve">s we can use to improve our efficiency. </w:t>
      </w:r>
      <w:r w:rsidR="009F60A7" w:rsidRPr="009F60A7">
        <w:rPr>
          <w:rFonts w:cstheme="minorHAnsi"/>
        </w:rPr>
        <w:t xml:space="preserve">Covey’s Matrix </w:t>
      </w:r>
      <w:r w:rsidR="009F60A7" w:rsidRPr="009F60A7">
        <w:rPr>
          <w:rFonts w:cstheme="minorHAnsi"/>
          <w:lang w:val="en-US"/>
        </w:rPr>
        <w:t>(Covey, S</w:t>
      </w:r>
      <w:r w:rsidR="00710C2C">
        <w:rPr>
          <w:rFonts w:cstheme="minorHAnsi"/>
          <w:lang w:val="en-US"/>
        </w:rPr>
        <w:t>,</w:t>
      </w:r>
      <w:r w:rsidR="009F60A7" w:rsidRPr="009F60A7">
        <w:rPr>
          <w:rFonts w:cstheme="minorHAnsi"/>
          <w:lang w:val="en-US"/>
        </w:rPr>
        <w:t xml:space="preserve"> 1989)</w:t>
      </w:r>
      <w:r w:rsidR="006942FC">
        <w:rPr>
          <w:rFonts w:cstheme="minorHAnsi"/>
          <w:lang w:val="en-US"/>
        </w:rPr>
        <w:t xml:space="preserve"> </w:t>
      </w:r>
      <w:r w:rsidR="00DE7852">
        <w:rPr>
          <w:rFonts w:cstheme="minorHAnsi"/>
          <w:lang w:val="en-US"/>
        </w:rPr>
        <w:t>is</w:t>
      </w:r>
      <w:r w:rsidR="006942FC">
        <w:rPr>
          <w:rFonts w:cstheme="minorHAnsi"/>
          <w:lang w:val="en-US"/>
        </w:rPr>
        <w:t xml:space="preserve"> a </w:t>
      </w:r>
      <w:r w:rsidR="009F60A7">
        <w:rPr>
          <w:rFonts w:cstheme="minorHAnsi"/>
          <w:lang w:val="en-US"/>
        </w:rPr>
        <w:t>particular</w:t>
      </w:r>
      <w:r w:rsidR="006942FC">
        <w:rPr>
          <w:rFonts w:cstheme="minorHAnsi"/>
          <w:lang w:val="en-US"/>
        </w:rPr>
        <w:t>ly useful</w:t>
      </w:r>
      <w:r w:rsidR="009F60A7">
        <w:rPr>
          <w:rFonts w:cstheme="minorHAnsi"/>
          <w:lang w:val="en-US"/>
        </w:rPr>
        <w:t xml:space="preserve"> </w:t>
      </w:r>
      <w:r w:rsidR="00DE7852">
        <w:rPr>
          <w:rFonts w:cstheme="minorHAnsi"/>
          <w:lang w:val="en-US"/>
        </w:rPr>
        <w:t>example</w:t>
      </w:r>
      <w:r w:rsidR="006942FC">
        <w:rPr>
          <w:rFonts w:cstheme="minorHAnsi"/>
          <w:lang w:val="en-US"/>
        </w:rPr>
        <w:t xml:space="preserve"> as it</w:t>
      </w:r>
      <w:r w:rsidR="009F60A7">
        <w:rPr>
          <w:rFonts w:cstheme="minorHAnsi"/>
          <w:lang w:val="en-US"/>
        </w:rPr>
        <w:t xml:space="preserve"> enables you to prioritize tasks by separating them into categories of urgency and i</w:t>
      </w:r>
      <w:r w:rsidR="006942FC">
        <w:rPr>
          <w:rFonts w:cstheme="minorHAnsi"/>
          <w:lang w:val="en-US"/>
        </w:rPr>
        <w:t>m</w:t>
      </w:r>
      <w:r w:rsidR="009F60A7">
        <w:rPr>
          <w:rFonts w:cstheme="minorHAnsi"/>
          <w:lang w:val="en-US"/>
        </w:rPr>
        <w:t xml:space="preserve">portance. </w:t>
      </w:r>
    </w:p>
    <w:p w14:paraId="54C0ABF0" w14:textId="5D8ADC58" w:rsidR="006942FC" w:rsidRDefault="006942FC" w:rsidP="006557F5">
      <w:pPr>
        <w:rPr>
          <w:rFonts w:cstheme="minorHAnsi"/>
          <w:lang w:val="en-US"/>
        </w:rPr>
      </w:pPr>
      <w:r w:rsidRPr="006942FC">
        <w:rPr>
          <w:rFonts w:cstheme="minorHAnsi"/>
          <w:b/>
          <w:bCs/>
          <w:lang w:val="en-US"/>
        </w:rPr>
        <w:t>Reflection</w:t>
      </w:r>
      <w:r>
        <w:rPr>
          <w:rFonts w:cstheme="minorHAnsi"/>
          <w:b/>
          <w:bCs/>
          <w:lang w:val="en-US"/>
        </w:rPr>
        <w:t xml:space="preserve"> </w:t>
      </w:r>
      <w:r w:rsidR="00BB5FE5">
        <w:rPr>
          <w:rFonts w:cstheme="minorHAnsi"/>
          <w:lang w:val="en-US"/>
        </w:rPr>
        <w:t xml:space="preserve">is </w:t>
      </w:r>
      <w:r w:rsidR="00DE7852">
        <w:rPr>
          <w:rFonts w:cstheme="minorHAnsi"/>
          <w:lang w:val="en-US"/>
        </w:rPr>
        <w:t xml:space="preserve">the ability to look back at something, learn from it and take appropriate or corrective action going forward.  Borton, T (1970) and </w:t>
      </w:r>
      <w:r w:rsidR="006F4A67">
        <w:rPr>
          <w:rFonts w:cstheme="minorHAnsi"/>
          <w:lang w:val="en-US"/>
        </w:rPr>
        <w:t>Driscoll, J,</w:t>
      </w:r>
      <w:r w:rsidR="007266B7">
        <w:rPr>
          <w:rFonts w:cstheme="minorHAnsi"/>
          <w:lang w:val="en-US"/>
        </w:rPr>
        <w:t xml:space="preserve"> </w:t>
      </w:r>
      <w:r w:rsidR="006F4A67">
        <w:rPr>
          <w:rFonts w:cstheme="minorHAnsi"/>
          <w:lang w:val="en-US"/>
        </w:rPr>
        <w:t>(1994) both had very similar models for reflection that are widely used</w:t>
      </w:r>
      <w:r w:rsidR="007E01A9">
        <w:rPr>
          <w:rFonts w:cstheme="minorHAnsi"/>
          <w:lang w:val="en-US"/>
        </w:rPr>
        <w:t xml:space="preserve"> today,</w:t>
      </w:r>
      <w:r w:rsidR="00CF4845">
        <w:rPr>
          <w:rFonts w:cstheme="minorHAnsi"/>
          <w:lang w:val="en-US"/>
        </w:rPr>
        <w:t xml:space="preserve"> and though they are useful</w:t>
      </w:r>
      <w:r w:rsidR="00D00C57">
        <w:rPr>
          <w:rFonts w:cstheme="minorHAnsi"/>
          <w:lang w:val="en-US"/>
        </w:rPr>
        <w:t xml:space="preserve">, </w:t>
      </w:r>
      <w:r w:rsidR="00CF4845">
        <w:rPr>
          <w:rFonts w:cstheme="minorHAnsi"/>
          <w:lang w:val="en-US"/>
        </w:rPr>
        <w:t>the “What?</w:t>
      </w:r>
      <w:r w:rsidR="007266B7">
        <w:rPr>
          <w:rFonts w:cstheme="minorHAnsi"/>
          <w:lang w:val="en-US"/>
        </w:rPr>
        <w:t xml:space="preserve"> </w:t>
      </w:r>
      <w:r w:rsidR="00CF4845">
        <w:rPr>
          <w:rFonts w:cstheme="minorHAnsi"/>
          <w:lang w:val="en-US"/>
        </w:rPr>
        <w:t>Now</w:t>
      </w:r>
      <w:r w:rsidR="007266B7">
        <w:rPr>
          <w:rFonts w:cstheme="minorHAnsi"/>
          <w:lang w:val="en-US"/>
        </w:rPr>
        <w:t xml:space="preserve"> w</w:t>
      </w:r>
      <w:r w:rsidR="00CF4845">
        <w:rPr>
          <w:rFonts w:cstheme="minorHAnsi"/>
          <w:lang w:val="en-US"/>
        </w:rPr>
        <w:t>hat? So What?</w:t>
      </w:r>
      <w:r w:rsidR="00D00C57">
        <w:rPr>
          <w:rFonts w:cstheme="minorHAnsi"/>
          <w:lang w:val="en-US"/>
        </w:rPr>
        <w:t>”</w:t>
      </w:r>
      <w:r w:rsidR="00CF4845">
        <w:rPr>
          <w:rFonts w:cstheme="minorHAnsi"/>
          <w:lang w:val="en-US"/>
        </w:rPr>
        <w:t xml:space="preserve"> </w:t>
      </w:r>
      <w:r w:rsidR="00D00C57">
        <w:rPr>
          <w:rFonts w:cstheme="minorHAnsi"/>
          <w:lang w:val="en-US"/>
        </w:rPr>
        <w:t>or “</w:t>
      </w:r>
      <w:r w:rsidR="00CF4845">
        <w:rPr>
          <w:rFonts w:cstheme="minorHAnsi"/>
          <w:lang w:val="en-US"/>
        </w:rPr>
        <w:t>What Next?”</w:t>
      </w:r>
      <w:r w:rsidR="006F4A67">
        <w:rPr>
          <w:rFonts w:cstheme="minorHAnsi"/>
          <w:lang w:val="en-US"/>
        </w:rPr>
        <w:t xml:space="preserve"> </w:t>
      </w:r>
      <w:r w:rsidR="00CF4845">
        <w:rPr>
          <w:rFonts w:cstheme="minorHAnsi"/>
          <w:lang w:val="en-US"/>
        </w:rPr>
        <w:t xml:space="preserve">models </w:t>
      </w:r>
      <w:r w:rsidR="00D00C57">
        <w:rPr>
          <w:rFonts w:cstheme="minorHAnsi"/>
          <w:lang w:val="en-US"/>
        </w:rPr>
        <w:t>are a bit simplistic. While Gibbs, G</w:t>
      </w:r>
      <w:r w:rsidR="007266B7">
        <w:rPr>
          <w:rFonts w:cstheme="minorHAnsi"/>
          <w:lang w:val="en-US"/>
        </w:rPr>
        <w:t xml:space="preserve">, </w:t>
      </w:r>
      <w:r w:rsidR="00D00C57">
        <w:rPr>
          <w:rFonts w:cstheme="minorHAnsi"/>
          <w:lang w:val="en-US"/>
        </w:rPr>
        <w:t>(1988) and his model of reflection offers a more dynamic way of reflecting on something and breaking it down to create an action plan at the end.</w:t>
      </w:r>
    </w:p>
    <w:p w14:paraId="0C8CA4C7" w14:textId="16509A0E" w:rsidR="00806CC3" w:rsidRDefault="003A2370" w:rsidP="006557F5">
      <w:pPr>
        <w:rPr>
          <w:rFonts w:cstheme="minorHAnsi"/>
          <w:lang w:val="en-US"/>
        </w:rPr>
      </w:pPr>
      <w:r>
        <w:rPr>
          <w:rFonts w:cstheme="minorHAnsi"/>
          <w:b/>
          <w:bCs/>
          <w:lang w:val="en-US"/>
        </w:rPr>
        <w:t>Networking</w:t>
      </w:r>
      <w:r>
        <w:rPr>
          <w:rFonts w:cstheme="minorHAnsi"/>
          <w:lang w:val="en-US"/>
        </w:rPr>
        <w:t xml:space="preserve"> is about building relationships.</w:t>
      </w:r>
      <w:r w:rsidR="00EE5198">
        <w:rPr>
          <w:rFonts w:cstheme="minorHAnsi"/>
          <w:lang w:val="en-US"/>
        </w:rPr>
        <w:t xml:space="preserve"> The old adage of “It</w:t>
      </w:r>
      <w:r w:rsidR="008C42EA">
        <w:rPr>
          <w:rFonts w:cstheme="minorHAnsi"/>
          <w:lang w:val="en-US"/>
        </w:rPr>
        <w:t>’</w:t>
      </w:r>
      <w:r w:rsidR="00EE5198">
        <w:rPr>
          <w:rFonts w:cstheme="minorHAnsi"/>
          <w:lang w:val="en-US"/>
        </w:rPr>
        <w:t>s not what you know, it</w:t>
      </w:r>
      <w:r w:rsidR="008C42EA">
        <w:rPr>
          <w:rFonts w:cstheme="minorHAnsi"/>
          <w:lang w:val="en-US"/>
        </w:rPr>
        <w:t>’</w:t>
      </w:r>
      <w:r w:rsidR="00EE5198">
        <w:rPr>
          <w:rFonts w:cstheme="minorHAnsi"/>
          <w:lang w:val="en-US"/>
        </w:rPr>
        <w:t>s who you know” though first coined during World war 1 in a little known publication of “The Electrical Worker” (National Brotherhood of Electrical Workers 1914), does count for an awful lot even in today</w:t>
      </w:r>
      <w:r w:rsidR="008C42EA">
        <w:rPr>
          <w:rFonts w:cstheme="minorHAnsi"/>
          <w:lang w:val="en-US"/>
        </w:rPr>
        <w:t>’</w:t>
      </w:r>
      <w:r w:rsidR="00EE5198">
        <w:rPr>
          <w:rFonts w:cstheme="minorHAnsi"/>
          <w:lang w:val="en-US"/>
        </w:rPr>
        <w:t xml:space="preserve">s modern workplace. </w:t>
      </w:r>
      <w:r w:rsidR="00806CC3">
        <w:rPr>
          <w:rFonts w:cstheme="minorHAnsi"/>
          <w:lang w:val="en-US"/>
        </w:rPr>
        <w:t>If the adage is true, and most of us accept it is, then it is better to know more people, and if we are going to know more people we are going to have to meet people and build relationships with them that are mutually beneficial.</w:t>
      </w:r>
      <w:r w:rsidR="000665C1">
        <w:rPr>
          <w:rFonts w:cstheme="minorHAnsi"/>
          <w:lang w:val="en-US"/>
        </w:rPr>
        <w:t xml:space="preserve"> This will require you to have</w:t>
      </w:r>
      <w:r w:rsidR="000665C1" w:rsidRPr="000665C1">
        <w:rPr>
          <w:rFonts w:cstheme="minorHAnsi"/>
          <w:lang w:val="en-US"/>
        </w:rPr>
        <w:t xml:space="preserve"> good</w:t>
      </w:r>
      <w:r w:rsidR="000665C1" w:rsidRPr="000665C1">
        <w:rPr>
          <w:rFonts w:cstheme="minorHAnsi"/>
          <w:b/>
          <w:bCs/>
          <w:lang w:val="en-US"/>
        </w:rPr>
        <w:t xml:space="preserve"> inter-personal communication skills</w:t>
      </w:r>
      <w:r w:rsidR="000665C1">
        <w:rPr>
          <w:rFonts w:cstheme="minorHAnsi"/>
          <w:lang w:val="en-US"/>
        </w:rPr>
        <w:t xml:space="preserve">, </w:t>
      </w:r>
      <w:r w:rsidR="00806CC3">
        <w:rPr>
          <w:rFonts w:cstheme="minorHAnsi"/>
          <w:lang w:val="en-US"/>
        </w:rPr>
        <w:t xml:space="preserve"> The relationships you build have to be </w:t>
      </w:r>
      <w:r w:rsidR="00806CC3" w:rsidRPr="000665C1">
        <w:rPr>
          <w:rFonts w:cstheme="minorHAnsi"/>
          <w:b/>
          <w:bCs/>
          <w:lang w:val="en-US"/>
        </w:rPr>
        <w:t>negotiated</w:t>
      </w:r>
      <w:r w:rsidR="00806CC3">
        <w:rPr>
          <w:rFonts w:cstheme="minorHAnsi"/>
          <w:lang w:val="en-US"/>
        </w:rPr>
        <w:t xml:space="preserve"> to be mutually beneficial otherwise the person</w:t>
      </w:r>
      <w:r w:rsidR="000665C1">
        <w:rPr>
          <w:rFonts w:cstheme="minorHAnsi"/>
          <w:lang w:val="en-US"/>
        </w:rPr>
        <w:t xml:space="preserve"> or business</w:t>
      </w:r>
      <w:r w:rsidR="00806CC3">
        <w:rPr>
          <w:rFonts w:cstheme="minorHAnsi"/>
          <w:lang w:val="en-US"/>
        </w:rPr>
        <w:t xml:space="preserve"> getting a raw deal will refuse to participate in whatever venture you propose. </w:t>
      </w:r>
      <w:r w:rsidR="000665C1">
        <w:rPr>
          <w:rFonts w:cstheme="minorHAnsi"/>
          <w:lang w:val="en-US"/>
        </w:rPr>
        <w:t xml:space="preserve">By the same token, if you have good inter-personal skills and can build a rapport with the reps from whichever company you are talking to, or get on the good side of a manager or recruiter, then you are much more </w:t>
      </w:r>
      <w:r w:rsidR="000665C1">
        <w:rPr>
          <w:rFonts w:cstheme="minorHAnsi"/>
          <w:lang w:val="en-US"/>
        </w:rPr>
        <w:lastRenderedPageBreak/>
        <w:t>likely to negotiate a slightly better deal, price or salary. You could even network and talk your way into a better job or career by networking well and meeting the right people.</w:t>
      </w:r>
    </w:p>
    <w:p w14:paraId="3DBD153B" w14:textId="7833C766" w:rsidR="00A95686" w:rsidRDefault="00806CC3" w:rsidP="006557F5">
      <w:pPr>
        <w:rPr>
          <w:rFonts w:cstheme="minorHAnsi"/>
          <w:lang w:val="en-US"/>
        </w:rPr>
      </w:pPr>
      <w:r>
        <w:rPr>
          <w:rFonts w:cstheme="minorHAnsi"/>
          <w:lang w:val="en-US"/>
        </w:rPr>
        <w:t xml:space="preserve">There </w:t>
      </w:r>
      <w:r w:rsidR="00A95686">
        <w:rPr>
          <w:rFonts w:cstheme="minorHAnsi"/>
          <w:lang w:val="en-US"/>
        </w:rPr>
        <w:t>are a multitude of</w:t>
      </w:r>
      <w:r>
        <w:rPr>
          <w:rFonts w:cstheme="minorHAnsi"/>
          <w:lang w:val="en-US"/>
        </w:rPr>
        <w:t xml:space="preserve"> ways you can network these days</w:t>
      </w:r>
      <w:r w:rsidR="000665C1">
        <w:rPr>
          <w:rFonts w:cstheme="minorHAnsi"/>
          <w:lang w:val="en-US"/>
        </w:rPr>
        <w:t xml:space="preserve">. </w:t>
      </w:r>
      <w:r w:rsidR="00A95686">
        <w:rPr>
          <w:rFonts w:cstheme="minorHAnsi"/>
          <w:lang w:val="en-US"/>
        </w:rPr>
        <w:t>Social Media platforms Like LinkedIn have made networking</w:t>
      </w:r>
      <w:r w:rsidR="000665C1">
        <w:rPr>
          <w:rFonts w:cstheme="minorHAnsi"/>
          <w:lang w:val="en-US"/>
        </w:rPr>
        <w:t xml:space="preserve"> bigger than ever</w:t>
      </w:r>
      <w:r w:rsidR="00A95686">
        <w:rPr>
          <w:rFonts w:cstheme="minorHAnsi"/>
          <w:lang w:val="en-US"/>
        </w:rPr>
        <w:t xml:space="preserve"> and easier as well, but the big 3 are…</w:t>
      </w:r>
    </w:p>
    <w:p w14:paraId="679C0747" w14:textId="0DED00F3" w:rsidR="00A95686" w:rsidRPr="00A95686" w:rsidRDefault="00A95686" w:rsidP="00A95686">
      <w:pPr>
        <w:pStyle w:val="ListParagraph"/>
        <w:numPr>
          <w:ilvl w:val="0"/>
          <w:numId w:val="17"/>
        </w:numPr>
        <w:rPr>
          <w:rFonts w:cstheme="minorHAnsi"/>
          <w:lang w:val="en-US"/>
        </w:rPr>
      </w:pPr>
      <w:r w:rsidRPr="00A95686">
        <w:rPr>
          <w:rFonts w:cstheme="minorHAnsi"/>
          <w:lang w:val="en-US"/>
        </w:rPr>
        <w:t>Face to face</w:t>
      </w:r>
      <w:r>
        <w:rPr>
          <w:rFonts w:cstheme="minorHAnsi"/>
          <w:lang w:val="en-US"/>
        </w:rPr>
        <w:t xml:space="preserve"> (Networking events, lunches, meetings)</w:t>
      </w:r>
    </w:p>
    <w:p w14:paraId="15686547" w14:textId="05A103F2" w:rsidR="00A95686" w:rsidRPr="00A95686" w:rsidRDefault="00A95686" w:rsidP="00A95686">
      <w:pPr>
        <w:pStyle w:val="ListParagraph"/>
        <w:numPr>
          <w:ilvl w:val="0"/>
          <w:numId w:val="17"/>
        </w:numPr>
        <w:rPr>
          <w:rFonts w:cstheme="minorHAnsi"/>
          <w:lang w:val="en-US"/>
        </w:rPr>
      </w:pPr>
      <w:r w:rsidRPr="00A95686">
        <w:rPr>
          <w:rFonts w:cstheme="minorHAnsi"/>
          <w:lang w:val="en-US"/>
        </w:rPr>
        <w:t>Online</w:t>
      </w:r>
      <w:r>
        <w:rPr>
          <w:rFonts w:cstheme="minorHAnsi"/>
          <w:lang w:val="en-US"/>
        </w:rPr>
        <w:t xml:space="preserve"> (LinkedIn Profile, social media)</w:t>
      </w:r>
    </w:p>
    <w:p w14:paraId="153B717D" w14:textId="504AEEBF" w:rsidR="00A95686" w:rsidRDefault="00A95686" w:rsidP="00A95686">
      <w:pPr>
        <w:pStyle w:val="ListParagraph"/>
        <w:numPr>
          <w:ilvl w:val="0"/>
          <w:numId w:val="17"/>
        </w:numPr>
        <w:rPr>
          <w:rFonts w:cstheme="minorHAnsi"/>
          <w:lang w:val="en-US"/>
        </w:rPr>
      </w:pPr>
      <w:r w:rsidRPr="00A95686">
        <w:rPr>
          <w:rFonts w:cstheme="minorHAnsi"/>
          <w:lang w:val="en-US"/>
        </w:rPr>
        <w:t xml:space="preserve">telephone </w:t>
      </w:r>
      <w:r>
        <w:rPr>
          <w:rFonts w:cstheme="minorHAnsi"/>
          <w:lang w:val="en-US"/>
        </w:rPr>
        <w:t>(Conference calls, sales calls)</w:t>
      </w:r>
    </w:p>
    <w:p w14:paraId="65B5F54B" w14:textId="71B1EAC5" w:rsidR="0063583A" w:rsidRDefault="0063583A" w:rsidP="0063583A">
      <w:pPr>
        <w:rPr>
          <w:rFonts w:cstheme="minorHAnsi"/>
          <w:lang w:val="en-US"/>
        </w:rPr>
      </w:pPr>
      <w:r>
        <w:rPr>
          <w:rFonts w:cstheme="minorHAnsi"/>
          <w:lang w:val="en-US"/>
        </w:rPr>
        <w:t xml:space="preserve">“A network is a unique group of interconnections and no two people will have identical networks” </w:t>
      </w:r>
      <w:r w:rsidR="0088124F">
        <w:rPr>
          <w:rFonts w:cstheme="minorHAnsi"/>
          <w:lang w:val="en-US"/>
        </w:rPr>
        <w:t>(</w:t>
      </w:r>
      <w:r>
        <w:rPr>
          <w:rFonts w:cstheme="minorHAnsi"/>
          <w:lang w:val="en-US"/>
        </w:rPr>
        <w:t>Johannisson</w:t>
      </w:r>
      <w:r w:rsidR="007A654F">
        <w:rPr>
          <w:rFonts w:cstheme="minorHAnsi"/>
          <w:lang w:val="en-US"/>
        </w:rPr>
        <w:t>, B,</w:t>
      </w:r>
      <w:r>
        <w:rPr>
          <w:rFonts w:cstheme="minorHAnsi"/>
          <w:lang w:val="en-US"/>
        </w:rPr>
        <w:t xml:space="preserve"> </w:t>
      </w:r>
      <w:r w:rsidR="0088124F">
        <w:rPr>
          <w:rFonts w:cstheme="minorHAnsi"/>
          <w:lang w:val="en-US"/>
        </w:rPr>
        <w:t>1986)</w:t>
      </w:r>
    </w:p>
    <w:p w14:paraId="51888632" w14:textId="27F40661" w:rsidR="00A86110" w:rsidRPr="0063583A" w:rsidRDefault="00A86110" w:rsidP="0063583A">
      <w:pPr>
        <w:rPr>
          <w:rFonts w:cstheme="minorHAnsi"/>
          <w:lang w:val="en-US"/>
        </w:rPr>
      </w:pPr>
      <w:r>
        <w:rPr>
          <w:rFonts w:cstheme="minorHAnsi"/>
          <w:lang w:val="en-US"/>
        </w:rPr>
        <w:t>To put this in</w:t>
      </w:r>
      <w:r w:rsidR="00260BAD">
        <w:rPr>
          <w:rFonts w:cstheme="minorHAnsi"/>
          <w:lang w:val="en-US"/>
        </w:rPr>
        <w:t xml:space="preserve"> another</w:t>
      </w:r>
      <w:r>
        <w:rPr>
          <w:rFonts w:cstheme="minorHAnsi"/>
          <w:lang w:val="en-US"/>
        </w:rPr>
        <w:t xml:space="preserve"> context, consider that you will know at least 1000 people over the course of your life, and each of those people will know 1000 people. This puts you one person away from a million potential connections, and 2 people away from a billion. I can only surmise that the axiom is true, and that who you know is just as important as what you know. Maybe even more so.</w:t>
      </w:r>
    </w:p>
    <w:p w14:paraId="351A7D34" w14:textId="77777777" w:rsidR="00FF1687" w:rsidRDefault="00FF1687" w:rsidP="006557F5">
      <w:pPr>
        <w:spacing w:line="360" w:lineRule="auto"/>
        <w:rPr>
          <w:rFonts w:ascii="Arial" w:hAnsi="Arial" w:cs="Arial"/>
          <w:sz w:val="24"/>
          <w:szCs w:val="24"/>
        </w:rPr>
      </w:pPr>
    </w:p>
    <w:p w14:paraId="483D3401" w14:textId="2D91CF21" w:rsidR="00C20FCC" w:rsidRPr="00872741" w:rsidRDefault="00C20FCC" w:rsidP="00C20FCC">
      <w:pPr>
        <w:pStyle w:val="Heading2"/>
      </w:pPr>
      <w:bookmarkStart w:id="8" w:name="_Toc498692292"/>
      <w:bookmarkStart w:id="9" w:name="_Toc36035730"/>
      <w:r w:rsidRPr="00872741">
        <w:t>Evaluate own employability skills to identify potential areas for improvement and plan improvement accordingly.</w:t>
      </w:r>
      <w:bookmarkEnd w:id="8"/>
      <w:bookmarkEnd w:id="9"/>
    </w:p>
    <w:p w14:paraId="1C873EA1" w14:textId="77777777" w:rsidR="0030173B" w:rsidRPr="00D2291D" w:rsidRDefault="0030173B" w:rsidP="00D2291D">
      <w:pPr>
        <w:spacing w:line="360" w:lineRule="auto"/>
        <w:rPr>
          <w:rFonts w:ascii="Arial" w:hAnsi="Arial" w:cs="Arial"/>
          <w:sz w:val="24"/>
          <w:szCs w:val="24"/>
        </w:rPr>
      </w:pPr>
    </w:p>
    <w:p w14:paraId="1EC87700" w14:textId="4F69BEB1" w:rsidR="00A86110" w:rsidRDefault="00C20FCC" w:rsidP="009E7F0B">
      <w:pPr>
        <w:pStyle w:val="Heading3"/>
      </w:pPr>
      <w:bookmarkStart w:id="10" w:name="_Toc36035731"/>
      <w:r>
        <w:t xml:space="preserve">Current </w:t>
      </w:r>
      <w:r w:rsidR="00945F9A">
        <w:t>Employability</w:t>
      </w:r>
      <w:r>
        <w:t xml:space="preserve"> Skills</w:t>
      </w:r>
      <w:bookmarkEnd w:id="10"/>
    </w:p>
    <w:p w14:paraId="44C5AE5C" w14:textId="77777777" w:rsidR="00422090" w:rsidRDefault="009E7F0B" w:rsidP="009E7F0B">
      <w:r>
        <w:t xml:space="preserve">Having worked as a manager in my previous occupation, I have a fair idea of what my strengths and weaknesses are, and a useful tool for breaking these down dynamically to </w:t>
      </w:r>
      <w:r w:rsidR="00956A1A">
        <w:t>perform</w:t>
      </w:r>
      <w:r>
        <w:t xml:space="preserve"> a gap analysis and </w:t>
      </w:r>
      <w:r w:rsidR="00956A1A">
        <w:t xml:space="preserve">create an </w:t>
      </w:r>
      <w:r>
        <w:t>action plan going forward is called a “SWOT analysis”, Bruneski, P and Chen, E (2007).</w:t>
      </w:r>
      <w:r w:rsidR="00057059">
        <w:t xml:space="preserve">          </w:t>
      </w:r>
      <w:r w:rsidR="00057059" w:rsidRPr="00057059">
        <w:rPr>
          <w:b/>
          <w:bCs/>
        </w:rPr>
        <w:t>SWOT</w:t>
      </w:r>
      <w:r w:rsidR="00057059">
        <w:t xml:space="preserve"> - </w:t>
      </w:r>
      <w:r w:rsidR="000B4E96">
        <w:rPr>
          <w:b/>
          <w:bCs/>
        </w:rPr>
        <w:t>S</w:t>
      </w:r>
      <w:r w:rsidR="000B4E96">
        <w:t>trengths</w:t>
      </w:r>
      <w:r w:rsidR="00057059">
        <w:t xml:space="preserve">, </w:t>
      </w:r>
      <w:r w:rsidR="00057059">
        <w:rPr>
          <w:b/>
          <w:bCs/>
        </w:rPr>
        <w:t>W</w:t>
      </w:r>
      <w:r w:rsidR="00057059">
        <w:t xml:space="preserve">eaknesses, </w:t>
      </w:r>
      <w:r w:rsidR="00057059">
        <w:rPr>
          <w:b/>
          <w:bCs/>
        </w:rPr>
        <w:t>O</w:t>
      </w:r>
      <w:r w:rsidR="00057059">
        <w:t xml:space="preserve">pportunities and </w:t>
      </w:r>
      <w:r w:rsidR="00057059">
        <w:rPr>
          <w:b/>
          <w:bCs/>
        </w:rPr>
        <w:t>T</w:t>
      </w:r>
      <w:r w:rsidR="00057059">
        <w:t>hreats.</w:t>
      </w:r>
      <w:r w:rsidR="00422090" w:rsidRPr="00422090">
        <w:t xml:space="preserve"> </w:t>
      </w:r>
    </w:p>
    <w:p w14:paraId="3FC373AE" w14:textId="52702C16" w:rsidR="00422090" w:rsidRPr="00057059" w:rsidRDefault="00422090" w:rsidP="009E7F0B">
      <w:r>
        <w:t>The answers in the table come from my own experience as well as that of feedback I have received from my tutor, classmates, peers and friends.</w:t>
      </w:r>
    </w:p>
    <w:tbl>
      <w:tblPr>
        <w:tblStyle w:val="TableGrid"/>
        <w:tblW w:w="10154" w:type="dxa"/>
        <w:tblLook w:val="04A0" w:firstRow="1" w:lastRow="0" w:firstColumn="1" w:lastColumn="0" w:noHBand="0" w:noVBand="1"/>
      </w:tblPr>
      <w:tblGrid>
        <w:gridCol w:w="4673"/>
        <w:gridCol w:w="5481"/>
      </w:tblGrid>
      <w:tr w:rsidR="00140682" w14:paraId="625614E5" w14:textId="77777777" w:rsidTr="007F43EC">
        <w:trPr>
          <w:trHeight w:val="1746"/>
        </w:trPr>
        <w:tc>
          <w:tcPr>
            <w:tcW w:w="4673" w:type="dxa"/>
          </w:tcPr>
          <w:p w14:paraId="5E55DE6E" w14:textId="1DED7F8F" w:rsidR="00140682" w:rsidRDefault="00140682" w:rsidP="009E7F0B">
            <w:pPr>
              <w:rPr>
                <w:b/>
                <w:bCs/>
                <w:u w:val="single"/>
              </w:rPr>
            </w:pPr>
            <w:r w:rsidRPr="00140682">
              <w:rPr>
                <w:b/>
                <w:bCs/>
                <w:u w:val="single"/>
              </w:rPr>
              <w:t>STRENGTHS</w:t>
            </w:r>
          </w:p>
          <w:p w14:paraId="71094413" w14:textId="0C3D6C06" w:rsidR="00B71017" w:rsidRDefault="00945F9A" w:rsidP="009E7F0B">
            <w:r>
              <w:t>Reflection</w:t>
            </w:r>
          </w:p>
          <w:p w14:paraId="15CFDC4A" w14:textId="7DB98808" w:rsidR="00945F9A" w:rsidRDefault="00945F9A" w:rsidP="009E7F0B">
            <w:r>
              <w:t>Time Management</w:t>
            </w:r>
          </w:p>
          <w:p w14:paraId="35AA3D57" w14:textId="002ECA0C" w:rsidR="00945F9A" w:rsidRDefault="00945F9A" w:rsidP="009E7F0B">
            <w:r>
              <w:t>Budgeting</w:t>
            </w:r>
          </w:p>
          <w:p w14:paraId="740C0E73" w14:textId="2D250D55" w:rsidR="00945F9A" w:rsidRDefault="00D97D1A" w:rsidP="009E7F0B">
            <w:r>
              <w:rPr>
                <w:noProof/>
              </w:rPr>
              <mc:AlternateContent>
                <mc:Choice Requires="wps">
                  <w:drawing>
                    <wp:anchor distT="0" distB="0" distL="114300" distR="114300" simplePos="0" relativeHeight="251662336" behindDoc="0" locked="0" layoutInCell="1" allowOverlap="1" wp14:anchorId="017D4B87" wp14:editId="3DB368BB">
                      <wp:simplePos x="0" y="0"/>
                      <wp:positionH relativeFrom="column">
                        <wp:posOffset>2509520</wp:posOffset>
                      </wp:positionH>
                      <wp:positionV relativeFrom="paragraph">
                        <wp:posOffset>168275</wp:posOffset>
                      </wp:positionV>
                      <wp:extent cx="9525" cy="533400"/>
                      <wp:effectExtent l="38100" t="38100" r="66675" b="19050"/>
                      <wp:wrapNone/>
                      <wp:docPr id="6" name="Straight Arrow Connector 6"/>
                      <wp:cNvGraphicFramePr/>
                      <a:graphic xmlns:a="http://schemas.openxmlformats.org/drawingml/2006/main">
                        <a:graphicData uri="http://schemas.microsoft.com/office/word/2010/wordprocessingShape">
                          <wps:wsp>
                            <wps:cNvCnPr/>
                            <wps:spPr>
                              <a:xfrm flipV="1">
                                <a:off x="0" y="0"/>
                                <a:ext cx="9525" cy="533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3DD587F" id="_x0000_t32" coordsize="21600,21600" o:spt="32" o:oned="t" path="m,l21600,21600e" filled="f">
                      <v:path arrowok="t" fillok="f" o:connecttype="none"/>
                      <o:lock v:ext="edit" shapetype="t"/>
                    </v:shapetype>
                    <v:shape id="Straight Arrow Connector 6" o:spid="_x0000_s1026" type="#_x0000_t32" style="position:absolute;margin-left:197.6pt;margin-top:13.25pt;width:.75pt;height:42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" strokecolor="black [3200]" strokeweight=".5pt">
                      <v:stroke endarrow="block" joinstyle="miter"/>
                    </v:shape>
                  </w:pict>
                </mc:Fallback>
              </mc:AlternateContent>
            </w:r>
            <w:r w:rsidR="00945F9A">
              <w:t>Negotiation</w:t>
            </w:r>
          </w:p>
          <w:p w14:paraId="21ACEF1C" w14:textId="68DA4806" w:rsidR="00945F9A" w:rsidRPr="00B71017" w:rsidRDefault="00260BAD" w:rsidP="009E7F0B">
            <w:r>
              <w:t>Inter- Personal Communication</w:t>
            </w:r>
          </w:p>
        </w:tc>
        <w:tc>
          <w:tcPr>
            <w:tcW w:w="5481" w:type="dxa"/>
          </w:tcPr>
          <w:p w14:paraId="3384A7E8" w14:textId="03E54BCD" w:rsidR="00140682" w:rsidRDefault="00140682" w:rsidP="009E7F0B">
            <w:pPr>
              <w:rPr>
                <w:b/>
                <w:bCs/>
                <w:u w:val="single"/>
              </w:rPr>
            </w:pPr>
            <w:r w:rsidRPr="00140682">
              <w:rPr>
                <w:b/>
                <w:bCs/>
                <w:u w:val="single"/>
              </w:rPr>
              <w:t>WEAKNESSES</w:t>
            </w:r>
          </w:p>
          <w:p w14:paraId="43328BD4" w14:textId="77777777" w:rsidR="00945F9A" w:rsidRDefault="00260BAD" w:rsidP="009E7F0B">
            <w:r w:rsidRPr="00260BAD">
              <w:t>Presentations</w:t>
            </w:r>
          </w:p>
          <w:p w14:paraId="025DC4DD" w14:textId="3B434D1E" w:rsidR="00260BAD" w:rsidRPr="00260BAD" w:rsidRDefault="007F43EC" w:rsidP="009E7F0B">
            <w:r w:rsidRPr="00140682">
              <w:rPr>
                <w:b/>
                <w:bCs/>
                <w:noProof/>
                <w:u w:val="single"/>
              </w:rPr>
              <mc:AlternateContent>
                <mc:Choice Requires="wps">
                  <w:drawing>
                    <wp:anchor distT="0" distB="0" distL="114300" distR="114300" simplePos="0" relativeHeight="251659264" behindDoc="0" locked="0" layoutInCell="1" allowOverlap="1" wp14:anchorId="713479AA" wp14:editId="2EC83872">
                      <wp:simplePos x="0" y="0"/>
                      <wp:positionH relativeFrom="column">
                        <wp:posOffset>-276860</wp:posOffset>
                      </wp:positionH>
                      <wp:positionV relativeFrom="paragraph">
                        <wp:posOffset>490220</wp:posOffset>
                      </wp:positionV>
                      <wp:extent cx="409575" cy="0"/>
                      <wp:effectExtent l="0" t="76200" r="9525" b="95250"/>
                      <wp:wrapNone/>
                      <wp:docPr id="2" name="Straight Arrow Connector 2"/>
                      <wp:cNvGraphicFramePr/>
                      <a:graphic xmlns:a="http://schemas.openxmlformats.org/drawingml/2006/main">
                        <a:graphicData uri="http://schemas.microsoft.com/office/word/2010/wordprocessingShape">
                          <wps:wsp>
                            <wps:cNvCnPr/>
                            <wps:spPr>
                              <a:xfrm>
                                <a:off x="0" y="0"/>
                                <a:ext cx="4095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9C1948" id="Straight Arrow Connector 2" o:spid="_x0000_s1026" type="#_x0000_t32" style="position:absolute;margin-left:-21.8pt;margin-top:38.6pt;width:32.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" strokecolor="black [3200]" strokeweight=".5pt">
                      <v:stroke endarrow="block" joinstyle="miter"/>
                    </v:shape>
                  </w:pict>
                </mc:Fallback>
              </mc:AlternateContent>
            </w:r>
            <w:r w:rsidR="00260BAD">
              <w:t>Networking</w:t>
            </w:r>
          </w:p>
        </w:tc>
      </w:tr>
      <w:tr w:rsidR="00140682" w14:paraId="77BE71A9" w14:textId="77777777" w:rsidTr="007F43EC">
        <w:trPr>
          <w:trHeight w:val="1651"/>
        </w:trPr>
        <w:tc>
          <w:tcPr>
            <w:tcW w:w="4673" w:type="dxa"/>
          </w:tcPr>
          <w:p w14:paraId="012FEC60" w14:textId="3313B849" w:rsidR="00140682" w:rsidRDefault="00140682" w:rsidP="009E7F0B">
            <w:pPr>
              <w:rPr>
                <w:b/>
                <w:bCs/>
                <w:u w:val="single"/>
              </w:rPr>
            </w:pPr>
            <w:r w:rsidRPr="00140682">
              <w:rPr>
                <w:b/>
                <w:bCs/>
                <w:u w:val="single"/>
              </w:rPr>
              <w:t>OPPORTUNITIES</w:t>
            </w:r>
          </w:p>
          <w:p w14:paraId="5082796D" w14:textId="77777777" w:rsidR="00260BAD" w:rsidRDefault="00260BAD" w:rsidP="009E7F0B">
            <w:r>
              <w:t>Larger Network</w:t>
            </w:r>
          </w:p>
          <w:p w14:paraId="1A85E769" w14:textId="77777777" w:rsidR="00260BAD" w:rsidRDefault="00260BAD" w:rsidP="009E7F0B">
            <w:r>
              <w:t>Better employment prospects</w:t>
            </w:r>
          </w:p>
          <w:p w14:paraId="1B6C8165" w14:textId="169184FD" w:rsidR="00260BAD" w:rsidRPr="00260BAD" w:rsidRDefault="007F43EC" w:rsidP="009E7F0B">
            <w:r w:rsidRPr="00140682">
              <w:rPr>
                <w:b/>
                <w:bCs/>
                <w:noProof/>
                <w:u w:val="single"/>
              </w:rPr>
              <mc:AlternateContent>
                <mc:Choice Requires="wps">
                  <w:drawing>
                    <wp:anchor distT="0" distB="0" distL="114300" distR="114300" simplePos="0" relativeHeight="251661312" behindDoc="0" locked="0" layoutInCell="1" allowOverlap="1" wp14:anchorId="10F209A8" wp14:editId="6333F421">
                      <wp:simplePos x="0" y="0"/>
                      <wp:positionH relativeFrom="column">
                        <wp:posOffset>2757170</wp:posOffset>
                      </wp:positionH>
                      <wp:positionV relativeFrom="paragraph">
                        <wp:posOffset>321310</wp:posOffset>
                      </wp:positionV>
                      <wp:extent cx="314325" cy="0"/>
                      <wp:effectExtent l="38100" t="76200" r="0" b="95250"/>
                      <wp:wrapNone/>
                      <wp:docPr id="4" name="Straight Arrow Connector 4"/>
                      <wp:cNvGraphicFramePr/>
                      <a:graphic xmlns:a="http://schemas.openxmlformats.org/drawingml/2006/main">
                        <a:graphicData uri="http://schemas.microsoft.com/office/word/2010/wordprocessingShape">
                          <wps:wsp>
                            <wps:cNvCnPr/>
                            <wps:spPr>
                              <a:xfrm flipH="1">
                                <a:off x="0" y="0"/>
                                <a:ext cx="3143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2938A7D" id="Straight Arrow Connector 4" o:spid="_x0000_s1026" type="#_x0000_t32" style="position:absolute;margin-left:217.1pt;margin-top:25.3pt;width:24.75pt;height:0;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" strokecolor="black [3200]" strokeweight=".5pt">
                      <v:stroke endarrow="block" joinstyle="miter"/>
                    </v:shape>
                  </w:pict>
                </mc:Fallback>
              </mc:AlternateContent>
            </w:r>
          </w:p>
        </w:tc>
        <w:tc>
          <w:tcPr>
            <w:tcW w:w="5481" w:type="dxa"/>
          </w:tcPr>
          <w:p w14:paraId="7A92F7A6" w14:textId="0E99AF73" w:rsidR="00140682" w:rsidRDefault="00D97D1A" w:rsidP="009E7F0B">
            <w:pPr>
              <w:rPr>
                <w:b/>
                <w:bCs/>
                <w:u w:val="single"/>
              </w:rPr>
            </w:pPr>
            <w:r w:rsidRPr="00140682">
              <w:rPr>
                <w:b/>
                <w:bCs/>
                <w:noProof/>
                <w:u w:val="single"/>
              </w:rPr>
              <mc:AlternateContent>
                <mc:Choice Requires="wps">
                  <w:drawing>
                    <wp:anchor distT="0" distB="0" distL="114300" distR="114300" simplePos="0" relativeHeight="251660288" behindDoc="0" locked="0" layoutInCell="1" allowOverlap="1" wp14:anchorId="135AF6AB" wp14:editId="0EB57E8C">
                      <wp:simplePos x="0" y="0"/>
                      <wp:positionH relativeFrom="column">
                        <wp:posOffset>2847340</wp:posOffset>
                      </wp:positionH>
                      <wp:positionV relativeFrom="paragraph">
                        <wp:posOffset>-283845</wp:posOffset>
                      </wp:positionV>
                      <wp:extent cx="9525" cy="495300"/>
                      <wp:effectExtent l="76200" t="0" r="66675" b="57150"/>
                      <wp:wrapNone/>
                      <wp:docPr id="3" name="Straight Arrow Connector 3"/>
                      <wp:cNvGraphicFramePr/>
                      <a:graphic xmlns:a="http://schemas.openxmlformats.org/drawingml/2006/main">
                        <a:graphicData uri="http://schemas.microsoft.com/office/word/2010/wordprocessingShape">
                          <wps:wsp>
                            <wps:cNvCnPr/>
                            <wps:spPr>
                              <a:xfrm flipH="1">
                                <a:off x="0" y="0"/>
                                <a:ext cx="9525" cy="4953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D656127" id="Straight Arrow Connector 3" o:spid="_x0000_s1026" type="#_x0000_t32" style="position:absolute;margin-left:224.2pt;margin-top:-22.35pt;width:.75pt;height:39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" strokecolor="black [3200]" strokeweight=".5pt">
                      <v:stroke endarrow="block" joinstyle="miter"/>
                    </v:shape>
                  </w:pict>
                </mc:Fallback>
              </mc:AlternateContent>
            </w:r>
            <w:r w:rsidR="00140682" w:rsidRPr="00140682">
              <w:rPr>
                <w:b/>
                <w:bCs/>
                <w:u w:val="single"/>
              </w:rPr>
              <w:t>THREATS</w:t>
            </w:r>
          </w:p>
          <w:p w14:paraId="4989D563" w14:textId="47CC2602" w:rsidR="00B71017" w:rsidRDefault="00B71017" w:rsidP="009E7F0B">
            <w:r>
              <w:t>Covid19 – Social distancing</w:t>
            </w:r>
            <w:r w:rsidR="00260BAD">
              <w:t xml:space="preserve"> -Hurts networking.</w:t>
            </w:r>
          </w:p>
          <w:p w14:paraId="3163D097" w14:textId="77777777" w:rsidR="00260BAD" w:rsidRDefault="00C17ADB" w:rsidP="009E7F0B">
            <w:r>
              <w:t>Lack of WIFI due to current social situation</w:t>
            </w:r>
          </w:p>
          <w:p w14:paraId="2CACAEE6" w14:textId="73D35E37" w:rsidR="00C17ADB" w:rsidRPr="00B71017" w:rsidRDefault="00C17ADB" w:rsidP="009E7F0B">
            <w:r>
              <w:t>Lack of available services, Libraries etc due to Covid19</w:t>
            </w:r>
          </w:p>
        </w:tc>
      </w:tr>
    </w:tbl>
    <w:p w14:paraId="1B4838B8" w14:textId="328A7EAA" w:rsidR="00964538" w:rsidRPr="00A861C0" w:rsidRDefault="00D97D1A" w:rsidP="00D2291D">
      <w:pPr>
        <w:spacing w:line="360" w:lineRule="auto"/>
        <w:rPr>
          <w:rFonts w:cstheme="minorHAnsi"/>
        </w:rPr>
      </w:pPr>
      <w:r w:rsidRPr="00A861C0">
        <w:rPr>
          <w:rFonts w:cstheme="minorHAnsi"/>
        </w:rPr>
        <w:t>Above we have the completed SWOT analysis of my current employability skills.</w:t>
      </w:r>
      <w:r w:rsidR="0032025A">
        <w:rPr>
          <w:rFonts w:cstheme="minorHAnsi"/>
        </w:rPr>
        <w:t xml:space="preserve"> A SWOT analysis is a form of gap analysis, which here shows a gap in my skills and a</w:t>
      </w:r>
      <w:r w:rsidRPr="00A861C0">
        <w:rPr>
          <w:rFonts w:cstheme="minorHAnsi"/>
        </w:rPr>
        <w:t xml:space="preserve">s we can see, my biggest weaknesses are </w:t>
      </w:r>
      <w:r w:rsidRPr="00A861C0">
        <w:rPr>
          <w:rFonts w:cstheme="minorHAnsi"/>
        </w:rPr>
        <w:lastRenderedPageBreak/>
        <w:t>networking and presentations. Th</w:t>
      </w:r>
      <w:r w:rsidR="003722BF" w:rsidRPr="00A861C0">
        <w:rPr>
          <w:rFonts w:cstheme="minorHAnsi"/>
        </w:rPr>
        <w:t>e</w:t>
      </w:r>
      <w:r w:rsidRPr="00A861C0">
        <w:rPr>
          <w:rFonts w:cstheme="minorHAnsi"/>
        </w:rPr>
        <w:t>s</w:t>
      </w:r>
      <w:r w:rsidR="003722BF" w:rsidRPr="00A861C0">
        <w:rPr>
          <w:rFonts w:cstheme="minorHAnsi"/>
        </w:rPr>
        <w:t>e</w:t>
      </w:r>
      <w:r w:rsidRPr="00A861C0">
        <w:rPr>
          <w:rFonts w:cstheme="minorHAnsi"/>
        </w:rPr>
        <w:t xml:space="preserve"> will need to be addressed in the </w:t>
      </w:r>
      <w:r w:rsidR="003722BF" w:rsidRPr="00A861C0">
        <w:rPr>
          <w:rFonts w:cstheme="minorHAnsi"/>
        </w:rPr>
        <w:t xml:space="preserve">action plan / PDP (Personal Development Plan). In the threats section, we have the issue of the day, Covid19. This is of course a clear and present threat to us all, but in the context of employability threats, it has led to the closure of just about everything. Libraries, internet cafes and </w:t>
      </w:r>
      <w:r w:rsidR="000B4E96" w:rsidRPr="00A861C0">
        <w:rPr>
          <w:rFonts w:cstheme="minorHAnsi"/>
        </w:rPr>
        <w:t>bookstores</w:t>
      </w:r>
      <w:r w:rsidR="003722BF" w:rsidRPr="00A861C0">
        <w:rPr>
          <w:rFonts w:cstheme="minorHAnsi"/>
        </w:rPr>
        <w:t xml:space="preserve"> all closed. It is of course hard to demonstrate any employability skills when every employer has had to shut up shop. This means that just about everything will need to be done online instead of to face to face. This means that for those of us who don’t have WIFI at home, it has become extremely difficult to do anything at all, as everywhere that offers free WIFI is now closed for the duration of this pandemic.</w:t>
      </w:r>
      <w:r w:rsidR="00C20F5C" w:rsidRPr="00A861C0">
        <w:rPr>
          <w:rFonts w:cstheme="minorHAnsi"/>
        </w:rPr>
        <w:t xml:space="preserve"> </w:t>
      </w:r>
    </w:p>
    <w:p w14:paraId="4B376EE9" w14:textId="41E6CD63" w:rsidR="007B01CC" w:rsidRPr="00A861C0" w:rsidRDefault="00C20F5C" w:rsidP="00D2291D">
      <w:pPr>
        <w:spacing w:line="360" w:lineRule="auto"/>
        <w:rPr>
          <w:rFonts w:cstheme="minorHAnsi"/>
        </w:rPr>
      </w:pPr>
      <w:r w:rsidRPr="00A861C0">
        <w:rPr>
          <w:rFonts w:cstheme="minorHAnsi"/>
        </w:rPr>
        <w:t xml:space="preserve">My weaknesses are Presentations and networking. Having attended networking “events” in the past, I must admit they amounted to very little in terms of measurable success. </w:t>
      </w:r>
      <w:r w:rsidR="007B01CC" w:rsidRPr="00A861C0">
        <w:rPr>
          <w:rFonts w:cstheme="minorHAnsi"/>
        </w:rPr>
        <w:t>Folk generally just stayed by their stands and didn’t interact with each other very much. I think some were afraid to leave their stands in case someone came by to enquire about their business. Though there were always several stands that were permanently empty as the people were going to all the other stands to network and exchange details</w:t>
      </w:r>
      <w:r w:rsidR="00A636A6" w:rsidRPr="00A861C0">
        <w:rPr>
          <w:rFonts w:cstheme="minorHAnsi"/>
        </w:rPr>
        <w:t xml:space="preserve">. I tried to do a bit of both at my networking events. I would split my time between walking around the other stands and talking to people, exchanging business cards, </w:t>
      </w:r>
      <w:r w:rsidR="004B3858" w:rsidRPr="00A861C0">
        <w:rPr>
          <w:rFonts w:cstheme="minorHAnsi"/>
        </w:rPr>
        <w:t>and also</w:t>
      </w:r>
      <w:r w:rsidR="00A636A6" w:rsidRPr="00A861C0">
        <w:rPr>
          <w:rFonts w:cstheme="minorHAnsi"/>
        </w:rPr>
        <w:t xml:space="preserve"> not stray too far from my stand so I could be on hand to answer any enquiries from the other attendees. I would always end the day with a hefty bunch of business cards from the other networkers, but whether any of this amounted to anything </w:t>
      </w:r>
      <w:r w:rsidR="004B3858" w:rsidRPr="00A861C0">
        <w:rPr>
          <w:rFonts w:cstheme="minorHAnsi"/>
        </w:rPr>
        <w:t>measurable in terms of increased business or sales, I couldn’t say.</w:t>
      </w:r>
    </w:p>
    <w:p w14:paraId="618BF52C" w14:textId="1D44B021" w:rsidR="00665F35" w:rsidRPr="00A861C0" w:rsidRDefault="000B4E96" w:rsidP="00D2291D">
      <w:pPr>
        <w:spacing w:line="360" w:lineRule="auto"/>
        <w:rPr>
          <w:rFonts w:cstheme="minorHAnsi"/>
        </w:rPr>
      </w:pPr>
      <w:r w:rsidRPr="00A861C0">
        <w:rPr>
          <w:rFonts w:cstheme="minorHAnsi"/>
        </w:rPr>
        <w:t>Presentations,</w:t>
      </w:r>
      <w:r w:rsidR="00C20F5C" w:rsidRPr="00A861C0">
        <w:rPr>
          <w:rFonts w:cstheme="minorHAnsi"/>
        </w:rPr>
        <w:t xml:space="preserve"> meanwhile, fill me with a dread akin to being naked in public. This surprises some folk as I am known to be good at interpersonal communication and at putting together a logical and coherent argument, but public speaking is a different kettle of fish</w:t>
      </w:r>
      <w:r w:rsidR="00665F35" w:rsidRPr="00A861C0">
        <w:rPr>
          <w:rFonts w:cstheme="minorHAnsi"/>
        </w:rPr>
        <w:t xml:space="preserve"> to speaking in public</w:t>
      </w:r>
      <w:r w:rsidR="00C20F5C" w:rsidRPr="00A861C0">
        <w:rPr>
          <w:rFonts w:cstheme="minorHAnsi"/>
        </w:rPr>
        <w:t xml:space="preserve">. I have given presentations before, but in my </w:t>
      </w:r>
      <w:r w:rsidRPr="00A861C0">
        <w:rPr>
          <w:rFonts w:cstheme="minorHAnsi"/>
        </w:rPr>
        <w:t>experience,</w:t>
      </w:r>
      <w:r w:rsidR="00C20F5C" w:rsidRPr="00A861C0">
        <w:rPr>
          <w:rFonts w:cstheme="minorHAnsi"/>
        </w:rPr>
        <w:t xml:space="preserve"> I tend to rush through them too quickly as I just want the presentation over.</w:t>
      </w:r>
    </w:p>
    <w:p w14:paraId="71089977" w14:textId="1F13C7C0" w:rsidR="00C20F5C" w:rsidRPr="00A861C0" w:rsidRDefault="00665F35" w:rsidP="00D2291D">
      <w:pPr>
        <w:spacing w:line="360" w:lineRule="auto"/>
        <w:rPr>
          <w:rFonts w:cstheme="minorHAnsi"/>
        </w:rPr>
      </w:pPr>
      <w:r w:rsidRPr="00A861C0">
        <w:rPr>
          <w:rFonts w:cstheme="minorHAnsi"/>
        </w:rPr>
        <w:t>So, how am I to overcome these threats and weaknesses?</w:t>
      </w:r>
      <w:r w:rsidR="00C20F5C" w:rsidRPr="00A861C0">
        <w:rPr>
          <w:rFonts w:cstheme="minorHAnsi"/>
        </w:rPr>
        <w:t xml:space="preserve"> </w:t>
      </w:r>
    </w:p>
    <w:p w14:paraId="3CB4BA0B" w14:textId="49247BD9" w:rsidR="00964538" w:rsidRPr="00A861C0" w:rsidRDefault="00C20FCC" w:rsidP="00C20FCC">
      <w:pPr>
        <w:pStyle w:val="Heading3"/>
        <w:rPr>
          <w:rFonts w:asciiTheme="minorHAnsi" w:hAnsiTheme="minorHAnsi" w:cstheme="minorHAnsi"/>
          <w:sz w:val="22"/>
          <w:szCs w:val="22"/>
        </w:rPr>
      </w:pPr>
      <w:bookmarkStart w:id="11" w:name="_Toc36035732"/>
      <w:r w:rsidRPr="00A861C0">
        <w:rPr>
          <w:rFonts w:asciiTheme="minorHAnsi" w:hAnsiTheme="minorHAnsi" w:cstheme="minorHAnsi"/>
          <w:sz w:val="22"/>
          <w:szCs w:val="22"/>
        </w:rPr>
        <w:t>Action Plan for Improvement</w:t>
      </w:r>
      <w:bookmarkEnd w:id="11"/>
    </w:p>
    <w:p w14:paraId="17B017F0" w14:textId="59931F70" w:rsidR="00EC5788" w:rsidRPr="00A861C0" w:rsidRDefault="00EC5788" w:rsidP="00EC5788">
      <w:pPr>
        <w:rPr>
          <w:rFonts w:cstheme="minorHAnsi"/>
        </w:rPr>
      </w:pPr>
    </w:p>
    <w:p w14:paraId="7C29EFF0" w14:textId="486CDB50" w:rsidR="00EC5788" w:rsidRPr="007E5CBE" w:rsidRDefault="00EC5788" w:rsidP="00EC5788">
      <w:r w:rsidRPr="00A861C0">
        <w:rPr>
          <w:rFonts w:cstheme="minorHAnsi"/>
        </w:rPr>
        <w:t>W</w:t>
      </w:r>
      <w:r w:rsidR="00955508">
        <w:rPr>
          <w:rFonts w:cstheme="minorHAnsi"/>
        </w:rPr>
        <w:t>hen it comes</w:t>
      </w:r>
      <w:r w:rsidRPr="00A861C0">
        <w:rPr>
          <w:rFonts w:cstheme="minorHAnsi"/>
        </w:rPr>
        <w:t xml:space="preserve"> to giving presentations, this is a relatively easy fix.  We can use SMART objectives to put together a Personal Development plan</w:t>
      </w:r>
      <w:r w:rsidR="008863A8" w:rsidRPr="00A861C0">
        <w:rPr>
          <w:rFonts w:cstheme="minorHAnsi"/>
        </w:rPr>
        <w:t>. SMART</w:t>
      </w:r>
      <w:r w:rsidR="00346C71">
        <w:rPr>
          <w:rFonts w:cstheme="minorHAnsi"/>
        </w:rPr>
        <w:t xml:space="preserve"> is</w:t>
      </w:r>
      <w:r w:rsidR="00882E54">
        <w:rPr>
          <w:rFonts w:cstheme="minorHAnsi"/>
        </w:rPr>
        <w:t xml:space="preserve"> </w:t>
      </w:r>
      <w:r w:rsidR="007E5CBE">
        <w:rPr>
          <w:rFonts w:cstheme="minorHAnsi"/>
        </w:rPr>
        <w:t>defined by</w:t>
      </w:r>
      <w:r w:rsidR="007F4565">
        <w:rPr>
          <w:rFonts w:cstheme="minorHAnsi"/>
        </w:rPr>
        <w:t xml:space="preserve"> </w:t>
      </w:r>
      <w:r w:rsidR="007E5CBE" w:rsidRPr="00882E54">
        <w:t xml:space="preserve">Perron, M.  (2018) </w:t>
      </w:r>
      <w:r w:rsidR="007E5CBE">
        <w:t>in “</w:t>
      </w:r>
      <w:r w:rsidR="007E5CBE" w:rsidRPr="00882E54">
        <w:t>The importance of setting SMART Goals</w:t>
      </w:r>
      <w:r w:rsidR="007E5CBE">
        <w:t>”</w:t>
      </w:r>
      <w:r w:rsidR="00346C71">
        <w:t xml:space="preserve"> as, </w:t>
      </w:r>
      <w:r w:rsidR="008863A8" w:rsidRPr="00A861C0">
        <w:rPr>
          <w:rFonts w:cstheme="minorHAnsi"/>
        </w:rPr>
        <w:t>Specific, Measurable, A</w:t>
      </w:r>
      <w:r w:rsidR="00882E54">
        <w:rPr>
          <w:rFonts w:cstheme="minorHAnsi"/>
        </w:rPr>
        <w:t>ttainable</w:t>
      </w:r>
      <w:r w:rsidR="008863A8" w:rsidRPr="00A861C0">
        <w:rPr>
          <w:rFonts w:cstheme="minorHAnsi"/>
        </w:rPr>
        <w:t xml:space="preserve">, Realistic and Timed. The PDP will be set up with these principles in mind. </w:t>
      </w:r>
    </w:p>
    <w:p w14:paraId="7DE03CF6" w14:textId="1E8FA513" w:rsidR="00EC5788" w:rsidRDefault="00EC5788" w:rsidP="00EC5788"/>
    <w:p w14:paraId="07BC9F8D" w14:textId="6A4188EF" w:rsidR="00EC5788" w:rsidRDefault="00EC5788" w:rsidP="00EC5788"/>
    <w:p w14:paraId="6F2F392C" w14:textId="77777777" w:rsidR="00EC5788" w:rsidRPr="00EC5788" w:rsidRDefault="00EC5788" w:rsidP="00EC5788"/>
    <w:tbl>
      <w:tblPr>
        <w:tblStyle w:val="TableGrid"/>
        <w:tblpPr w:leftFromText="180" w:rightFromText="180" w:vertAnchor="text" w:horzAnchor="margin" w:tblpY="113"/>
        <w:tblW w:w="9390" w:type="dxa"/>
        <w:tblLook w:val="04A0" w:firstRow="1" w:lastRow="0" w:firstColumn="1" w:lastColumn="0" w:noHBand="0" w:noVBand="1"/>
      </w:tblPr>
      <w:tblGrid>
        <w:gridCol w:w="1878"/>
        <w:gridCol w:w="1878"/>
        <w:gridCol w:w="1878"/>
        <w:gridCol w:w="1878"/>
        <w:gridCol w:w="1878"/>
      </w:tblGrid>
      <w:tr w:rsidR="00617848" w14:paraId="260440F8" w14:textId="77777777" w:rsidTr="00617848">
        <w:trPr>
          <w:trHeight w:val="485"/>
        </w:trPr>
        <w:tc>
          <w:tcPr>
            <w:tcW w:w="1878" w:type="dxa"/>
          </w:tcPr>
          <w:p w14:paraId="6703D531" w14:textId="77777777" w:rsidR="00617848" w:rsidRDefault="00617848" w:rsidP="00617848">
            <w:pPr>
              <w:tabs>
                <w:tab w:val="left" w:pos="1719"/>
                <w:tab w:val="left" w:pos="3339"/>
                <w:tab w:val="left" w:pos="4527"/>
              </w:tabs>
              <w:rPr>
                <w:rFonts w:ascii="Arial" w:hAnsi="Arial" w:cs="Arial"/>
                <w:lang w:val="en-US"/>
              </w:rPr>
            </w:pPr>
            <w:r>
              <w:rPr>
                <w:rFonts w:ascii="Arial" w:hAnsi="Arial" w:cs="Arial"/>
                <w:lang w:val="en-US"/>
              </w:rPr>
              <w:t>what are we aiming for?</w:t>
            </w:r>
          </w:p>
        </w:tc>
        <w:tc>
          <w:tcPr>
            <w:tcW w:w="1878" w:type="dxa"/>
          </w:tcPr>
          <w:p w14:paraId="1916AC7E" w14:textId="77777777" w:rsidR="00617848" w:rsidRDefault="00617848" w:rsidP="00617848">
            <w:pPr>
              <w:tabs>
                <w:tab w:val="left" w:pos="1719"/>
                <w:tab w:val="left" w:pos="3339"/>
                <w:tab w:val="left" w:pos="4527"/>
              </w:tabs>
              <w:rPr>
                <w:rFonts w:ascii="Arial" w:hAnsi="Arial" w:cs="Arial"/>
                <w:lang w:val="en-US"/>
              </w:rPr>
            </w:pPr>
            <w:r>
              <w:rPr>
                <w:rFonts w:ascii="Arial" w:hAnsi="Arial" w:cs="Arial"/>
                <w:lang w:val="en-US"/>
              </w:rPr>
              <w:t>How will success be achieved?</w:t>
            </w:r>
          </w:p>
        </w:tc>
        <w:tc>
          <w:tcPr>
            <w:tcW w:w="1878" w:type="dxa"/>
          </w:tcPr>
          <w:p w14:paraId="15E422A3" w14:textId="77777777" w:rsidR="00617848" w:rsidRDefault="00617848" w:rsidP="00617848">
            <w:pPr>
              <w:tabs>
                <w:tab w:val="left" w:pos="1719"/>
                <w:tab w:val="left" w:pos="3339"/>
                <w:tab w:val="left" w:pos="4527"/>
              </w:tabs>
              <w:rPr>
                <w:rFonts w:ascii="Arial" w:hAnsi="Arial" w:cs="Arial"/>
                <w:lang w:val="en-US"/>
              </w:rPr>
            </w:pPr>
            <w:r>
              <w:rPr>
                <w:rFonts w:ascii="Arial" w:hAnsi="Arial" w:cs="Arial"/>
                <w:lang w:val="en-US"/>
              </w:rPr>
              <w:t>How long will this take/be measured?</w:t>
            </w:r>
          </w:p>
        </w:tc>
        <w:tc>
          <w:tcPr>
            <w:tcW w:w="1878" w:type="dxa"/>
          </w:tcPr>
          <w:p w14:paraId="6C1177EA" w14:textId="77777777" w:rsidR="00617848" w:rsidRDefault="00617848" w:rsidP="00617848">
            <w:pPr>
              <w:tabs>
                <w:tab w:val="left" w:pos="1719"/>
                <w:tab w:val="left" w:pos="3339"/>
                <w:tab w:val="left" w:pos="4527"/>
              </w:tabs>
              <w:rPr>
                <w:rFonts w:ascii="Arial" w:hAnsi="Arial" w:cs="Arial"/>
                <w:lang w:val="en-US"/>
              </w:rPr>
            </w:pPr>
            <w:r>
              <w:rPr>
                <w:rFonts w:ascii="Arial" w:hAnsi="Arial" w:cs="Arial"/>
                <w:lang w:val="en-US"/>
              </w:rPr>
              <w:t>What does success look like?</w:t>
            </w:r>
          </w:p>
        </w:tc>
        <w:tc>
          <w:tcPr>
            <w:tcW w:w="1878" w:type="dxa"/>
          </w:tcPr>
          <w:p w14:paraId="75324EC1" w14:textId="77777777" w:rsidR="00617848" w:rsidRDefault="00617848" w:rsidP="00617848">
            <w:pPr>
              <w:tabs>
                <w:tab w:val="left" w:pos="1719"/>
                <w:tab w:val="left" w:pos="3339"/>
                <w:tab w:val="left" w:pos="4527"/>
              </w:tabs>
              <w:rPr>
                <w:rFonts w:ascii="Arial" w:hAnsi="Arial" w:cs="Arial"/>
                <w:lang w:val="en-US"/>
              </w:rPr>
            </w:pPr>
            <w:r>
              <w:rPr>
                <w:rFonts w:ascii="Arial" w:hAnsi="Arial" w:cs="Arial"/>
                <w:lang w:val="en-US"/>
              </w:rPr>
              <w:t>Available resources</w:t>
            </w:r>
          </w:p>
        </w:tc>
      </w:tr>
      <w:tr w:rsidR="00617848" w14:paraId="2F4DC2CB" w14:textId="77777777" w:rsidTr="00617848">
        <w:trPr>
          <w:trHeight w:val="1996"/>
        </w:trPr>
        <w:tc>
          <w:tcPr>
            <w:tcW w:w="1878" w:type="dxa"/>
          </w:tcPr>
          <w:p w14:paraId="0C3D3181" w14:textId="12838A58" w:rsidR="00617848" w:rsidRDefault="00617848" w:rsidP="00617848">
            <w:pPr>
              <w:tabs>
                <w:tab w:val="left" w:pos="1719"/>
                <w:tab w:val="left" w:pos="3339"/>
                <w:tab w:val="left" w:pos="4527"/>
              </w:tabs>
              <w:rPr>
                <w:rFonts w:ascii="Arial" w:hAnsi="Arial" w:cs="Arial"/>
                <w:lang w:val="en-US"/>
              </w:rPr>
            </w:pPr>
            <w:r>
              <w:rPr>
                <w:rFonts w:ascii="Arial" w:hAnsi="Arial" w:cs="Arial"/>
                <w:lang w:val="en-US"/>
              </w:rPr>
              <w:t>An improvement in p</w:t>
            </w:r>
            <w:r w:rsidR="00A813C6">
              <w:rPr>
                <w:rFonts w:ascii="Arial" w:hAnsi="Arial" w:cs="Arial"/>
                <w:lang w:val="en-US"/>
              </w:rPr>
              <w:t>resentation giving</w:t>
            </w:r>
          </w:p>
        </w:tc>
        <w:tc>
          <w:tcPr>
            <w:tcW w:w="1878" w:type="dxa"/>
          </w:tcPr>
          <w:p w14:paraId="22A0D950" w14:textId="1321625C" w:rsidR="00617848" w:rsidRDefault="00617848" w:rsidP="00617848">
            <w:pPr>
              <w:tabs>
                <w:tab w:val="left" w:pos="1719"/>
                <w:tab w:val="left" w:pos="3339"/>
                <w:tab w:val="left" w:pos="4527"/>
              </w:tabs>
              <w:rPr>
                <w:rFonts w:ascii="Arial" w:hAnsi="Arial" w:cs="Arial"/>
                <w:lang w:val="en-US"/>
              </w:rPr>
            </w:pPr>
            <w:r>
              <w:rPr>
                <w:rFonts w:ascii="Arial" w:hAnsi="Arial" w:cs="Arial"/>
                <w:lang w:val="en-US"/>
              </w:rPr>
              <w:t>Repeated practice at home in front of a camera</w:t>
            </w:r>
            <w:r w:rsidR="00A813C6">
              <w:rPr>
                <w:rFonts w:ascii="Arial" w:hAnsi="Arial" w:cs="Arial"/>
                <w:lang w:val="en-US"/>
              </w:rPr>
              <w:t>. Recorded.</w:t>
            </w:r>
          </w:p>
        </w:tc>
        <w:tc>
          <w:tcPr>
            <w:tcW w:w="1878" w:type="dxa"/>
          </w:tcPr>
          <w:p w14:paraId="0FBD956D" w14:textId="77777777" w:rsidR="00617848" w:rsidRDefault="00617848" w:rsidP="00617848">
            <w:pPr>
              <w:tabs>
                <w:tab w:val="left" w:pos="1719"/>
                <w:tab w:val="left" w:pos="3339"/>
                <w:tab w:val="left" w:pos="4527"/>
              </w:tabs>
              <w:rPr>
                <w:rFonts w:ascii="Arial" w:hAnsi="Arial" w:cs="Arial"/>
                <w:lang w:val="en-US"/>
              </w:rPr>
            </w:pPr>
            <w:r>
              <w:rPr>
                <w:rFonts w:ascii="Arial" w:hAnsi="Arial" w:cs="Arial"/>
                <w:lang w:val="en-US"/>
              </w:rPr>
              <w:t>3-5 practice sessions a week over the next</w:t>
            </w:r>
          </w:p>
          <w:p w14:paraId="771A3562" w14:textId="17F225DF" w:rsidR="00617848" w:rsidRDefault="00617848" w:rsidP="00617848">
            <w:pPr>
              <w:tabs>
                <w:tab w:val="left" w:pos="1719"/>
                <w:tab w:val="left" w:pos="3339"/>
                <w:tab w:val="left" w:pos="4527"/>
              </w:tabs>
              <w:rPr>
                <w:rFonts w:ascii="Arial" w:hAnsi="Arial" w:cs="Arial"/>
                <w:lang w:val="en-US"/>
              </w:rPr>
            </w:pPr>
            <w:r>
              <w:rPr>
                <w:rFonts w:ascii="Arial" w:hAnsi="Arial" w:cs="Arial"/>
                <w:lang w:val="en-US"/>
              </w:rPr>
              <w:t>4-6 weeks</w:t>
            </w:r>
            <w:r w:rsidR="008863A8">
              <w:rPr>
                <w:rFonts w:ascii="Arial" w:hAnsi="Arial" w:cs="Arial"/>
                <w:lang w:val="en-US"/>
              </w:rPr>
              <w:t xml:space="preserve"> in front of a camera. Get feedback from tutor and classmates</w:t>
            </w:r>
          </w:p>
        </w:tc>
        <w:tc>
          <w:tcPr>
            <w:tcW w:w="1878" w:type="dxa"/>
          </w:tcPr>
          <w:p w14:paraId="437EF90C" w14:textId="77777777" w:rsidR="00617848" w:rsidRDefault="00617848" w:rsidP="00617848">
            <w:pPr>
              <w:tabs>
                <w:tab w:val="left" w:pos="1719"/>
                <w:tab w:val="left" w:pos="3339"/>
                <w:tab w:val="left" w:pos="4527"/>
              </w:tabs>
              <w:rPr>
                <w:rFonts w:ascii="Arial" w:hAnsi="Arial" w:cs="Arial"/>
                <w:lang w:val="en-US"/>
              </w:rPr>
            </w:pPr>
            <w:r>
              <w:rPr>
                <w:rFonts w:ascii="Arial" w:hAnsi="Arial" w:cs="Arial"/>
                <w:lang w:val="en-US"/>
              </w:rPr>
              <w:t>A 6-8 minute presentation completed successfully at the end of the next SFWP module</w:t>
            </w:r>
          </w:p>
        </w:tc>
        <w:tc>
          <w:tcPr>
            <w:tcW w:w="1878" w:type="dxa"/>
          </w:tcPr>
          <w:p w14:paraId="7925125B" w14:textId="77777777" w:rsidR="00617848" w:rsidRDefault="00617848" w:rsidP="00617848">
            <w:pPr>
              <w:tabs>
                <w:tab w:val="left" w:pos="1719"/>
                <w:tab w:val="left" w:pos="3339"/>
                <w:tab w:val="left" w:pos="4527"/>
              </w:tabs>
              <w:rPr>
                <w:rFonts w:ascii="Arial" w:hAnsi="Arial" w:cs="Arial"/>
                <w:lang w:val="en-US"/>
              </w:rPr>
            </w:pPr>
            <w:r>
              <w:rPr>
                <w:rFonts w:ascii="Arial" w:hAnsi="Arial" w:cs="Arial"/>
                <w:lang w:val="en-US"/>
              </w:rPr>
              <w:t>Class tutor</w:t>
            </w:r>
          </w:p>
          <w:p w14:paraId="1E3E1476" w14:textId="77777777" w:rsidR="00617848" w:rsidRDefault="00617848" w:rsidP="00617848">
            <w:pPr>
              <w:tabs>
                <w:tab w:val="left" w:pos="1719"/>
                <w:tab w:val="left" w:pos="3339"/>
                <w:tab w:val="left" w:pos="4527"/>
              </w:tabs>
              <w:rPr>
                <w:rFonts w:ascii="Arial" w:hAnsi="Arial" w:cs="Arial"/>
                <w:lang w:val="en-US"/>
              </w:rPr>
            </w:pPr>
            <w:r>
              <w:rPr>
                <w:rFonts w:ascii="Arial" w:hAnsi="Arial" w:cs="Arial"/>
                <w:lang w:val="en-US"/>
              </w:rPr>
              <w:t>Class rep</w:t>
            </w:r>
          </w:p>
          <w:p w14:paraId="4EA3BFD1" w14:textId="02C71BEC" w:rsidR="00617848" w:rsidRDefault="00617848" w:rsidP="00617848">
            <w:pPr>
              <w:tabs>
                <w:tab w:val="left" w:pos="1719"/>
                <w:tab w:val="left" w:pos="3339"/>
                <w:tab w:val="left" w:pos="4527"/>
              </w:tabs>
              <w:rPr>
                <w:rFonts w:ascii="Arial" w:hAnsi="Arial" w:cs="Arial"/>
                <w:lang w:val="en-US"/>
              </w:rPr>
            </w:pPr>
            <w:r>
              <w:rPr>
                <w:rFonts w:ascii="Arial" w:hAnsi="Arial" w:cs="Arial"/>
                <w:lang w:val="en-US"/>
              </w:rPr>
              <w:t>Online library</w:t>
            </w:r>
          </w:p>
          <w:p w14:paraId="2B86DE90" w14:textId="0D121BBB" w:rsidR="00A813C6" w:rsidRDefault="00A813C6" w:rsidP="00617848">
            <w:pPr>
              <w:tabs>
                <w:tab w:val="left" w:pos="1719"/>
                <w:tab w:val="left" w:pos="3339"/>
                <w:tab w:val="left" w:pos="4527"/>
              </w:tabs>
              <w:rPr>
                <w:rFonts w:ascii="Arial" w:hAnsi="Arial" w:cs="Arial"/>
                <w:lang w:val="en-US"/>
              </w:rPr>
            </w:pPr>
            <w:r>
              <w:rPr>
                <w:rFonts w:ascii="Arial" w:hAnsi="Arial" w:cs="Arial"/>
                <w:lang w:val="en-US"/>
              </w:rPr>
              <w:t>Class peers</w:t>
            </w:r>
          </w:p>
          <w:p w14:paraId="7B02A3AB" w14:textId="77777777" w:rsidR="00617848" w:rsidRDefault="00617848" w:rsidP="00617848">
            <w:pPr>
              <w:tabs>
                <w:tab w:val="left" w:pos="1719"/>
                <w:tab w:val="left" w:pos="3339"/>
                <w:tab w:val="left" w:pos="4527"/>
              </w:tabs>
              <w:rPr>
                <w:rFonts w:ascii="Arial" w:hAnsi="Arial" w:cs="Arial"/>
                <w:lang w:val="en-US"/>
              </w:rPr>
            </w:pPr>
          </w:p>
        </w:tc>
      </w:tr>
    </w:tbl>
    <w:p w14:paraId="0E2D2FE2" w14:textId="7C1E3F8F" w:rsidR="00EE6697" w:rsidRDefault="008863A8" w:rsidP="00D2291D">
      <w:r>
        <w:t xml:space="preserve">The PDP has been set </w:t>
      </w:r>
      <w:r w:rsidR="00310623">
        <w:t xml:space="preserve">up </w:t>
      </w:r>
      <w:r>
        <w:t>with a Specific goal, which is Improving p</w:t>
      </w:r>
      <w:r w:rsidR="00A861C0">
        <w:t>resentation giving</w:t>
      </w:r>
      <w:r>
        <w:t>. It</w:t>
      </w:r>
      <w:r w:rsidR="00310623">
        <w:t xml:space="preserve"> i</w:t>
      </w:r>
      <w:r>
        <w:t>s measurable in that when practiced</w:t>
      </w:r>
      <w:r w:rsidR="00310623">
        <w:t xml:space="preserve"> and recorded</w:t>
      </w:r>
      <w:r>
        <w:t xml:space="preserve"> in front of a camera, </w:t>
      </w:r>
      <w:r w:rsidR="00310623">
        <w:t>I</w:t>
      </w:r>
      <w:r>
        <w:t xml:space="preserve"> will get feedback</w:t>
      </w:r>
      <w:r w:rsidR="00310623">
        <w:t xml:space="preserve"> from my tutor as well as my peers</w:t>
      </w:r>
      <w:r w:rsidR="002A3946">
        <w:t xml:space="preserve"> and</w:t>
      </w:r>
      <w:r>
        <w:t xml:space="preserve"> show improvement each time. </w:t>
      </w:r>
      <w:r w:rsidR="00A861C0">
        <w:t>It</w:t>
      </w:r>
      <w:r w:rsidR="00310623">
        <w:t xml:space="preserve"> i</w:t>
      </w:r>
      <w:r w:rsidR="00A861C0">
        <w:t>s a</w:t>
      </w:r>
      <w:r w:rsidR="00310623">
        <w:t>ttainable</w:t>
      </w:r>
      <w:r w:rsidR="00C60541">
        <w:t xml:space="preserve">, we all know practice makes perfect to be a consistent truism, </w:t>
      </w:r>
      <w:r w:rsidR="00A861C0">
        <w:t>and</w:t>
      </w:r>
      <w:r w:rsidR="00C60541">
        <w:t xml:space="preserve"> it is</w:t>
      </w:r>
      <w:r w:rsidR="00A861C0">
        <w:t xml:space="preserve"> realistic to do this,</w:t>
      </w:r>
      <w:r w:rsidR="00C60541">
        <w:t xml:space="preserve"> people practice before presentations</w:t>
      </w:r>
      <w:r w:rsidR="00310623">
        <w:t xml:space="preserve"> and have passed this module before</w:t>
      </w:r>
      <w:r w:rsidR="00C60541">
        <w:t>. It is</w:t>
      </w:r>
      <w:r w:rsidR="00A861C0">
        <w:t xml:space="preserve"> time measured by the 4-6 weeks between modules to practice and improve. Success will be a pass on the presentation section of the module.</w:t>
      </w:r>
      <w:r w:rsidR="00EE6697">
        <w:t xml:space="preserve"> Some of these skills, though listed here as employability skills, do sound like they could easily be academic skills as well, and we shall explore academic skills in the next section.</w:t>
      </w:r>
    </w:p>
    <w:p w14:paraId="26280198" w14:textId="0A3E3B4D" w:rsidR="00807B3D" w:rsidRDefault="00807B3D" w:rsidP="00807B3D">
      <w:pPr>
        <w:pStyle w:val="Heading1"/>
      </w:pPr>
      <w:bookmarkStart w:id="12" w:name="_Toc498692297"/>
      <w:bookmarkStart w:id="13" w:name="_Toc36035733"/>
      <w:r>
        <w:t>Part 2: Academic Skills</w:t>
      </w:r>
      <w:bookmarkEnd w:id="12"/>
      <w:bookmarkEnd w:id="13"/>
      <w:r>
        <w:t xml:space="preserve"> </w:t>
      </w:r>
    </w:p>
    <w:p w14:paraId="10759DFE" w14:textId="067AFC8E" w:rsidR="007042B9" w:rsidRDefault="00882E54" w:rsidP="007042B9">
      <w:r>
        <w:t xml:space="preserve">For this section the first question we need to ask is, </w:t>
      </w:r>
      <w:r w:rsidR="00C609DA">
        <w:t>w</w:t>
      </w:r>
      <w:r w:rsidR="007042B9">
        <w:t>hat are academic skills?</w:t>
      </w:r>
      <w:r w:rsidR="009D25F4">
        <w:t xml:space="preserve"> </w:t>
      </w:r>
    </w:p>
    <w:p w14:paraId="1A67113F" w14:textId="35BB3BA6" w:rsidR="006927A7" w:rsidRDefault="00855A1F" w:rsidP="007042B9">
      <w:r>
        <w:t xml:space="preserve">Hopkins,D et al (2018) in “The academic skills handbook”, define academic skills </w:t>
      </w:r>
      <w:r w:rsidR="000B4E96">
        <w:t>as: -</w:t>
      </w:r>
    </w:p>
    <w:p w14:paraId="58DCC798" w14:textId="722DBFB4" w:rsidR="00855A1F" w:rsidRDefault="00855A1F" w:rsidP="00855A1F">
      <w:pPr>
        <w:pStyle w:val="ListParagraph"/>
        <w:numPr>
          <w:ilvl w:val="0"/>
          <w:numId w:val="14"/>
        </w:numPr>
      </w:pPr>
      <w:r>
        <w:t>Academic writing (which combines report and assignment writing)</w:t>
      </w:r>
    </w:p>
    <w:p w14:paraId="60204703" w14:textId="2BEA672B" w:rsidR="00855A1F" w:rsidRDefault="00855A1F" w:rsidP="00855A1F">
      <w:pPr>
        <w:pStyle w:val="ListParagraph"/>
        <w:numPr>
          <w:ilvl w:val="0"/>
          <w:numId w:val="14"/>
        </w:numPr>
      </w:pPr>
      <w:r>
        <w:t>Reading</w:t>
      </w:r>
    </w:p>
    <w:p w14:paraId="5A84A7C6" w14:textId="129C99D7" w:rsidR="00855A1F" w:rsidRDefault="00855A1F" w:rsidP="00855A1F">
      <w:pPr>
        <w:pStyle w:val="ListParagraph"/>
        <w:numPr>
          <w:ilvl w:val="0"/>
          <w:numId w:val="14"/>
        </w:numPr>
      </w:pPr>
      <w:r>
        <w:t xml:space="preserve">Interpersonal communication </w:t>
      </w:r>
    </w:p>
    <w:p w14:paraId="1CC695A3" w14:textId="16959AC4" w:rsidR="00855A1F" w:rsidRDefault="00855A1F" w:rsidP="00855A1F">
      <w:pPr>
        <w:pStyle w:val="ListParagraph"/>
        <w:numPr>
          <w:ilvl w:val="0"/>
          <w:numId w:val="14"/>
        </w:numPr>
      </w:pPr>
      <w:r>
        <w:t>Critical thinking</w:t>
      </w:r>
    </w:p>
    <w:p w14:paraId="24A2F282" w14:textId="3C15F8CB" w:rsidR="00855A1F" w:rsidRDefault="00855A1F" w:rsidP="00855A1F">
      <w:pPr>
        <w:pStyle w:val="ListParagraph"/>
        <w:numPr>
          <w:ilvl w:val="0"/>
          <w:numId w:val="14"/>
        </w:numPr>
      </w:pPr>
      <w:r>
        <w:t>Public speaking</w:t>
      </w:r>
    </w:p>
    <w:p w14:paraId="31F662AE" w14:textId="7434D90A" w:rsidR="00855A1F" w:rsidRDefault="00855A1F" w:rsidP="00855A1F">
      <w:pPr>
        <w:pStyle w:val="ListParagraph"/>
        <w:numPr>
          <w:ilvl w:val="0"/>
          <w:numId w:val="14"/>
        </w:numPr>
      </w:pPr>
      <w:r>
        <w:t>Research-methodology</w:t>
      </w:r>
    </w:p>
    <w:p w14:paraId="0E73F40E" w14:textId="6AB52CB8" w:rsidR="00513050" w:rsidRDefault="00855A1F" w:rsidP="000C460F">
      <w:pPr>
        <w:pStyle w:val="ListParagraph"/>
        <w:numPr>
          <w:ilvl w:val="0"/>
          <w:numId w:val="14"/>
        </w:numPr>
      </w:pPr>
      <w:r>
        <w:t>Study skills</w:t>
      </w:r>
    </w:p>
    <w:p w14:paraId="438183F5" w14:textId="048AF482" w:rsidR="004543FC" w:rsidRDefault="004543FC" w:rsidP="000C460F">
      <w:pPr>
        <w:pStyle w:val="ListParagraph"/>
        <w:numPr>
          <w:ilvl w:val="0"/>
          <w:numId w:val="14"/>
        </w:numPr>
      </w:pPr>
      <w:r>
        <w:t>Harvard referencing</w:t>
      </w:r>
    </w:p>
    <w:p w14:paraId="1E4745E7" w14:textId="2F61B625" w:rsidR="007E01A9" w:rsidRDefault="007E01A9" w:rsidP="007E01A9">
      <w:r>
        <w:rPr>
          <w:b/>
          <w:bCs/>
        </w:rPr>
        <w:t>Academic writing</w:t>
      </w:r>
      <w:r w:rsidR="00DF2957">
        <w:rPr>
          <w:b/>
          <w:bCs/>
        </w:rPr>
        <w:t xml:space="preserve"> </w:t>
      </w:r>
      <w:r>
        <w:t>is structured writing that is backed up by evidence. It is planned and focused</w:t>
      </w:r>
      <w:r w:rsidR="00DF2957">
        <w:t xml:space="preserve"> to answer a question, demonstrating our understanding (or lack thereof) of a given subject.</w:t>
      </w:r>
    </w:p>
    <w:p w14:paraId="6BDA4355" w14:textId="77777777" w:rsidR="004F76B5" w:rsidRDefault="00645EF8" w:rsidP="007E01A9">
      <w:r>
        <w:rPr>
          <w:b/>
          <w:bCs/>
        </w:rPr>
        <w:t>Interpersonal Communication</w:t>
      </w:r>
      <w:r>
        <w:t xml:space="preserve"> is not as simple as it sounds oddly enough.</w:t>
      </w:r>
      <w:r w:rsidR="004F76B5">
        <w:t xml:space="preserve"> It is a term applied to any interaction , both verbal and non-verbal, between 2 people. </w:t>
      </w:r>
    </w:p>
    <w:p w14:paraId="4CA84F7E" w14:textId="77777777" w:rsidR="004F76B5" w:rsidRDefault="00645EF8" w:rsidP="007E01A9">
      <w:r>
        <w:t>Mehrabian, A</w:t>
      </w:r>
      <w:r w:rsidR="0063583A">
        <w:t xml:space="preserve"> </w:t>
      </w:r>
      <w:r>
        <w:t>(1981)</w:t>
      </w:r>
      <w:r w:rsidR="004F76B5">
        <w:t xml:space="preserve"> suggests</w:t>
      </w:r>
      <w:r>
        <w:t xml:space="preserve"> that when people speak to one another, the communication is broken up into 3 distinct categories.</w:t>
      </w:r>
      <w:r w:rsidR="004F76B5">
        <w:t xml:space="preserve">  </w:t>
      </w:r>
    </w:p>
    <w:p w14:paraId="6620EFB2" w14:textId="7E8EF05E" w:rsidR="00645EF8" w:rsidRDefault="00645EF8" w:rsidP="007E01A9">
      <w:r>
        <w:lastRenderedPageBreak/>
        <w:t>He classed the elements of messages as ……</w:t>
      </w:r>
    </w:p>
    <w:p w14:paraId="50AF0DAC" w14:textId="02B43553" w:rsidR="00645EF8" w:rsidRDefault="00645EF8" w:rsidP="00645EF8">
      <w:pPr>
        <w:pStyle w:val="ListParagraph"/>
        <w:numPr>
          <w:ilvl w:val="0"/>
          <w:numId w:val="18"/>
        </w:numPr>
      </w:pPr>
      <w:r>
        <w:t>Spoken words 7%</w:t>
      </w:r>
    </w:p>
    <w:p w14:paraId="566E62E7" w14:textId="4E815789" w:rsidR="00645EF8" w:rsidRDefault="00645EF8" w:rsidP="00645EF8">
      <w:pPr>
        <w:pStyle w:val="ListParagraph"/>
        <w:numPr>
          <w:ilvl w:val="0"/>
          <w:numId w:val="18"/>
        </w:numPr>
      </w:pPr>
      <w:r>
        <w:t>The way the words are said (Pitch, tone and timbre) 38%</w:t>
      </w:r>
    </w:p>
    <w:p w14:paraId="5B1AD937" w14:textId="69BDAE62" w:rsidR="00645EF8" w:rsidRDefault="00645EF8" w:rsidP="00645EF8">
      <w:pPr>
        <w:pStyle w:val="ListParagraph"/>
        <w:numPr>
          <w:ilvl w:val="0"/>
          <w:numId w:val="18"/>
        </w:numPr>
      </w:pPr>
      <w:r>
        <w:t xml:space="preserve">Facial expressions and body language 55% </w:t>
      </w:r>
    </w:p>
    <w:p w14:paraId="2CD7DA31" w14:textId="3BD3CCE2" w:rsidR="0063583A" w:rsidRDefault="0063583A" w:rsidP="0063583A">
      <w:r>
        <w:t xml:space="preserve">This means that if you send a text or a message on social media, you potentially lose up to 93% of your message. </w:t>
      </w:r>
    </w:p>
    <w:p w14:paraId="4767CED8" w14:textId="07C568B0" w:rsidR="00AF6D98" w:rsidRPr="007A7E7E" w:rsidRDefault="00AF6D98" w:rsidP="0063583A">
      <w:r w:rsidRPr="00AF6D98">
        <w:rPr>
          <w:b/>
          <w:bCs/>
        </w:rPr>
        <w:t>Harvard Referencing</w:t>
      </w:r>
      <w:r>
        <w:rPr>
          <w:b/>
          <w:bCs/>
        </w:rPr>
        <w:t xml:space="preserve"> </w:t>
      </w:r>
      <w:r w:rsidR="007A7E7E">
        <w:t xml:space="preserve">Pears, R. and Shields, G. (2016) published </w:t>
      </w:r>
      <w:r w:rsidR="00221D0D">
        <w:t>a fantastic referencing guide called “Cite them right”. The purpose of which was to better enable us to understand what referencing is, why referencing and citations are important to avoid accusations of plagiarism (a form of academic and intellectual theft) and why it is important to cite and reference correctly as there are several forms of referencing. But in the academic and university spheres, the main form of referencing used is Harvard referencing. At its core, Harvard is a form of referencing used primarily in university by students to cite sources of information.</w:t>
      </w:r>
    </w:p>
    <w:p w14:paraId="5C947FF1" w14:textId="3619CCE8" w:rsidR="00344AE9" w:rsidRDefault="0063583A" w:rsidP="0063583A">
      <w:r>
        <w:rPr>
          <w:b/>
          <w:bCs/>
        </w:rPr>
        <w:t>Public speaking</w:t>
      </w:r>
      <w:r>
        <w:t xml:space="preserve"> is as simple (and terrifying) as it sounds. It’s all well and good knowing all the answers, </w:t>
      </w:r>
      <w:r w:rsidR="00D24E50">
        <w:t>,</w:t>
      </w:r>
      <w:r>
        <w:t>going to get very far. But a little practice and assertiveness training can fix that.</w:t>
      </w:r>
      <w:r w:rsidR="00344AE9">
        <w:t xml:space="preserve"> I highlight presentation here as it</w:t>
      </w:r>
      <w:r w:rsidR="00CE7B22">
        <w:t>’</w:t>
      </w:r>
      <w:r w:rsidR="00344AE9">
        <w:t>s an apt moment to show the link between academic and employability skills. They are entwined and closely linked. For instance</w:t>
      </w:r>
      <w:r w:rsidR="00CE7B22">
        <w:t>,</w:t>
      </w:r>
      <w:r w:rsidR="00344AE9">
        <w:t xml:space="preserve"> if you’re terrified of public speaking, your presentation will suffer, and if you </w:t>
      </w:r>
      <w:r w:rsidR="00862667">
        <w:t>don’t have the skills to put a presentation together, it will not matter how well you can speak in public.</w:t>
      </w:r>
    </w:p>
    <w:p w14:paraId="0DEBE3C3" w14:textId="4B53446B" w:rsidR="004F76B5" w:rsidRDefault="000C460F" w:rsidP="004F76B5">
      <w:r>
        <w:t xml:space="preserve">Other academic skills which were not mentioned above but are included perhaps as sub categories of the skills listed, include things </w:t>
      </w:r>
      <w:r w:rsidR="004543FC">
        <w:t xml:space="preserve">like </w:t>
      </w:r>
      <w:r>
        <w:t>using office software and making use of the Virtual learning environment, though these are touched on in the research methodology and study skills</w:t>
      </w:r>
      <w:r w:rsidR="003C6995">
        <w:t>.</w:t>
      </w:r>
      <w:bookmarkStart w:id="14" w:name="_Toc36035734"/>
      <w:bookmarkStart w:id="15" w:name="_Hlk498694375"/>
      <w:bookmarkStart w:id="16" w:name="_Toc456901523"/>
    </w:p>
    <w:p w14:paraId="267C4057" w14:textId="2CDC3F66" w:rsidR="003F7E35" w:rsidRPr="00D24E50" w:rsidRDefault="004F76B5" w:rsidP="003F7E35">
      <w:r w:rsidRPr="004F76B5">
        <w:rPr>
          <w:b/>
          <w:bCs/>
        </w:rPr>
        <w:t>Research Methodology</w:t>
      </w:r>
      <w:r w:rsidR="00D24E50">
        <w:rPr>
          <w:b/>
          <w:bCs/>
        </w:rPr>
        <w:t xml:space="preserve"> </w:t>
      </w:r>
      <w:r w:rsidR="00D24E50">
        <w:t>is the method through which research is conducted. The 2 main forms of research are known as primary and secondary. With Primary research being done yourself through personal investigation and data collection, and secondary research being done by someone else. All secondary research done at an academic level should be</w:t>
      </w:r>
      <w:r w:rsidR="00D24E50" w:rsidRPr="00D24E50">
        <w:rPr>
          <w:b/>
          <w:bCs/>
        </w:rPr>
        <w:t xml:space="preserve"> CRAAP</w:t>
      </w:r>
      <w:r w:rsidR="00D24E50">
        <w:rPr>
          <w:b/>
          <w:bCs/>
        </w:rPr>
        <w:t xml:space="preserve"> </w:t>
      </w:r>
      <w:r w:rsidR="00D24E50">
        <w:t xml:space="preserve">tested. This means that if the research is done by someone else, an author for example, the article should be </w:t>
      </w:r>
      <w:r w:rsidR="00D24E50">
        <w:rPr>
          <w:b/>
          <w:bCs/>
        </w:rPr>
        <w:t>C</w:t>
      </w:r>
      <w:r w:rsidR="00D24E50">
        <w:t xml:space="preserve">urrent, </w:t>
      </w:r>
      <w:r w:rsidR="00D24E50" w:rsidRPr="00CA26C9">
        <w:rPr>
          <w:b/>
          <w:bCs/>
        </w:rPr>
        <w:t>R</w:t>
      </w:r>
      <w:r w:rsidR="00D24E50">
        <w:t xml:space="preserve">eliable, </w:t>
      </w:r>
      <w:r w:rsidR="00D24E50" w:rsidRPr="00CA26C9">
        <w:rPr>
          <w:b/>
          <w:bCs/>
        </w:rPr>
        <w:t>A</w:t>
      </w:r>
      <w:r w:rsidR="00D24E50">
        <w:t xml:space="preserve">ccurate, from a reputable </w:t>
      </w:r>
      <w:r w:rsidR="00D24E50" w:rsidRPr="00CA26C9">
        <w:rPr>
          <w:b/>
          <w:bCs/>
        </w:rPr>
        <w:t>A</w:t>
      </w:r>
      <w:r w:rsidR="00D24E50">
        <w:t>uthority</w:t>
      </w:r>
      <w:r w:rsidR="00CA26C9">
        <w:t xml:space="preserve"> on the subject, and it </w:t>
      </w:r>
      <w:r w:rsidR="00D24E50">
        <w:t xml:space="preserve">should </w:t>
      </w:r>
      <w:r w:rsidR="00CA26C9">
        <w:t xml:space="preserve">have a </w:t>
      </w:r>
      <w:r w:rsidR="00CA26C9" w:rsidRPr="00CA26C9">
        <w:rPr>
          <w:b/>
          <w:bCs/>
        </w:rPr>
        <w:t>P</w:t>
      </w:r>
      <w:r w:rsidR="00CA26C9">
        <w:t>urpose and be unbiased.</w:t>
      </w:r>
      <w:r w:rsidR="00D24E50">
        <w:t xml:space="preserve"> </w:t>
      </w:r>
    </w:p>
    <w:p w14:paraId="50ABEC0C" w14:textId="77777777" w:rsidR="003F7E35" w:rsidRDefault="003F7E35" w:rsidP="007B022D">
      <w:pPr>
        <w:pStyle w:val="Heading2"/>
      </w:pPr>
    </w:p>
    <w:p w14:paraId="3FAB478E" w14:textId="77777777" w:rsidR="003F7E35" w:rsidRDefault="003F7E35" w:rsidP="007B022D">
      <w:pPr>
        <w:pStyle w:val="Heading2"/>
      </w:pPr>
    </w:p>
    <w:p w14:paraId="219F2C2C" w14:textId="30762662" w:rsidR="007B022D" w:rsidRPr="007B022D" w:rsidRDefault="00807B3D" w:rsidP="007B022D">
      <w:pPr>
        <w:pStyle w:val="Heading2"/>
      </w:pPr>
      <w:r w:rsidRPr="007D049A">
        <w:t xml:space="preserve">Evaluate own </w:t>
      </w:r>
      <w:r>
        <w:t>academic skills to</w:t>
      </w:r>
      <w:r w:rsidRPr="007D049A">
        <w:t xml:space="preserve"> identify potential areas for improvement</w:t>
      </w:r>
      <w:r>
        <w:t xml:space="preserve"> and plan the improvement accordingly.</w:t>
      </w:r>
      <w:bookmarkEnd w:id="14"/>
    </w:p>
    <w:bookmarkEnd w:id="15"/>
    <w:p w14:paraId="698838AA" w14:textId="345838AF" w:rsidR="0024294C" w:rsidRPr="00D2291D" w:rsidRDefault="007B022D" w:rsidP="0024294C">
      <w:pPr>
        <w:spacing w:line="360" w:lineRule="auto"/>
        <w:rPr>
          <w:rFonts w:ascii="Arial" w:hAnsi="Arial" w:cs="Arial"/>
          <w:sz w:val="24"/>
          <w:szCs w:val="24"/>
        </w:rPr>
      </w:pPr>
      <w:r>
        <w:t>Here again we need to perform a gap analysis, this time of my academic skills. Once more we shall do a SWOT analysis to achieve this.</w:t>
      </w:r>
      <w:r w:rsidR="00CB52E6">
        <w:t xml:space="preserve"> Once complete, we can put an action plan in place to remedy the gap in my academic skills. This</w:t>
      </w:r>
      <w:r>
        <w:t xml:space="preserve"> will need to be done under</w:t>
      </w:r>
      <w:r w:rsidR="00CB52E6">
        <w:t xml:space="preserve"> the</w:t>
      </w:r>
      <w:r>
        <w:t xml:space="preserve"> SMART parameters which we </w:t>
      </w:r>
      <w:r w:rsidR="00CB52E6">
        <w:t>discussed</w:t>
      </w:r>
      <w:r>
        <w:t xml:space="preserve"> earlier.</w:t>
      </w:r>
      <w:r w:rsidR="00422090">
        <w:t xml:space="preserve"> I am basing the answers here in the table on my own experience as well as that of feedback I have received from my tutor, classmates, peers and friends. </w:t>
      </w:r>
    </w:p>
    <w:tbl>
      <w:tblPr>
        <w:tblStyle w:val="TableGrid"/>
        <w:tblW w:w="0" w:type="auto"/>
        <w:tblLook w:val="04A0" w:firstRow="1" w:lastRow="0" w:firstColumn="1" w:lastColumn="0" w:noHBand="0" w:noVBand="1"/>
      </w:tblPr>
      <w:tblGrid>
        <w:gridCol w:w="4675"/>
        <w:gridCol w:w="4675"/>
      </w:tblGrid>
      <w:tr w:rsidR="008B717B" w14:paraId="6385621B" w14:textId="77777777" w:rsidTr="00CB52E6">
        <w:trPr>
          <w:trHeight w:val="2525"/>
        </w:trPr>
        <w:tc>
          <w:tcPr>
            <w:tcW w:w="4675" w:type="dxa"/>
          </w:tcPr>
          <w:p w14:paraId="45E69675" w14:textId="77777777" w:rsidR="008B717B" w:rsidRDefault="008B717B" w:rsidP="0024294C">
            <w:pPr>
              <w:spacing w:line="360" w:lineRule="auto"/>
              <w:rPr>
                <w:rFonts w:ascii="Arial" w:hAnsi="Arial" w:cs="Arial"/>
                <w:b/>
                <w:bCs/>
                <w:sz w:val="24"/>
                <w:szCs w:val="24"/>
                <w:u w:val="single"/>
              </w:rPr>
            </w:pPr>
            <w:r w:rsidRPr="008B717B">
              <w:rPr>
                <w:rFonts w:ascii="Arial" w:hAnsi="Arial" w:cs="Arial"/>
                <w:b/>
                <w:bCs/>
                <w:sz w:val="24"/>
                <w:szCs w:val="24"/>
                <w:u w:val="single"/>
              </w:rPr>
              <w:lastRenderedPageBreak/>
              <w:t>Strengths</w:t>
            </w:r>
          </w:p>
          <w:p w14:paraId="3EE3F6C5" w14:textId="77777777" w:rsidR="004543FC" w:rsidRDefault="004543FC" w:rsidP="0024294C">
            <w:pPr>
              <w:spacing w:line="360" w:lineRule="auto"/>
              <w:rPr>
                <w:rFonts w:ascii="Arial" w:hAnsi="Arial" w:cs="Arial"/>
                <w:sz w:val="24"/>
                <w:szCs w:val="24"/>
              </w:rPr>
            </w:pPr>
            <w:r w:rsidRPr="004543FC">
              <w:rPr>
                <w:rFonts w:ascii="Arial" w:hAnsi="Arial" w:cs="Arial"/>
                <w:sz w:val="24"/>
                <w:szCs w:val="24"/>
              </w:rPr>
              <w:t>Reading</w:t>
            </w:r>
          </w:p>
          <w:p w14:paraId="1BE8F335" w14:textId="77777777" w:rsidR="004543FC" w:rsidRDefault="004543FC" w:rsidP="0024294C">
            <w:pPr>
              <w:spacing w:line="360" w:lineRule="auto"/>
              <w:rPr>
                <w:rFonts w:ascii="Arial" w:hAnsi="Arial" w:cs="Arial"/>
                <w:sz w:val="24"/>
                <w:szCs w:val="24"/>
              </w:rPr>
            </w:pPr>
            <w:r>
              <w:rPr>
                <w:rFonts w:ascii="Arial" w:hAnsi="Arial" w:cs="Arial"/>
                <w:sz w:val="24"/>
                <w:szCs w:val="24"/>
              </w:rPr>
              <w:t>Interpersonal Communication</w:t>
            </w:r>
          </w:p>
          <w:p w14:paraId="6448D628" w14:textId="77777777" w:rsidR="0087467F" w:rsidRDefault="0087467F" w:rsidP="0024294C">
            <w:pPr>
              <w:spacing w:line="360" w:lineRule="auto"/>
              <w:rPr>
                <w:rFonts w:ascii="Arial" w:hAnsi="Arial" w:cs="Arial"/>
                <w:sz w:val="24"/>
                <w:szCs w:val="24"/>
              </w:rPr>
            </w:pPr>
            <w:r>
              <w:rPr>
                <w:rFonts w:ascii="Arial" w:hAnsi="Arial" w:cs="Arial"/>
                <w:sz w:val="24"/>
                <w:szCs w:val="24"/>
              </w:rPr>
              <w:t>Critical thinking</w:t>
            </w:r>
          </w:p>
          <w:p w14:paraId="486B13DD" w14:textId="4D2F56F0" w:rsidR="00066F8C" w:rsidRPr="004543FC" w:rsidRDefault="00066F8C" w:rsidP="0024294C">
            <w:pPr>
              <w:spacing w:line="360" w:lineRule="auto"/>
              <w:rPr>
                <w:rFonts w:ascii="Arial" w:hAnsi="Arial" w:cs="Arial"/>
                <w:sz w:val="24"/>
                <w:szCs w:val="24"/>
              </w:rPr>
            </w:pPr>
            <w:r>
              <w:rPr>
                <w:rFonts w:ascii="Arial" w:hAnsi="Arial" w:cs="Arial"/>
                <w:sz w:val="24"/>
                <w:szCs w:val="24"/>
              </w:rPr>
              <w:t>Harvard Referencing</w:t>
            </w:r>
          </w:p>
        </w:tc>
        <w:tc>
          <w:tcPr>
            <w:tcW w:w="4675" w:type="dxa"/>
          </w:tcPr>
          <w:p w14:paraId="7B72A325" w14:textId="77777777" w:rsidR="008B717B" w:rsidRDefault="008B717B" w:rsidP="0024294C">
            <w:pPr>
              <w:spacing w:line="360" w:lineRule="auto"/>
              <w:rPr>
                <w:rFonts w:ascii="Arial" w:hAnsi="Arial" w:cs="Arial"/>
                <w:b/>
                <w:bCs/>
                <w:sz w:val="24"/>
                <w:szCs w:val="24"/>
                <w:u w:val="single"/>
              </w:rPr>
            </w:pPr>
            <w:r w:rsidRPr="008B717B">
              <w:rPr>
                <w:rFonts w:ascii="Arial" w:hAnsi="Arial" w:cs="Arial"/>
                <w:b/>
                <w:bCs/>
                <w:sz w:val="24"/>
                <w:szCs w:val="24"/>
                <w:u w:val="single"/>
              </w:rPr>
              <w:t>Weaknesses</w:t>
            </w:r>
          </w:p>
          <w:p w14:paraId="5A6A8C14" w14:textId="77777777" w:rsidR="004543FC" w:rsidRDefault="004543FC" w:rsidP="0087467F">
            <w:pPr>
              <w:spacing w:line="360" w:lineRule="auto"/>
              <w:rPr>
                <w:rFonts w:ascii="Arial" w:hAnsi="Arial" w:cs="Arial"/>
                <w:sz w:val="24"/>
                <w:szCs w:val="24"/>
              </w:rPr>
            </w:pPr>
            <w:r>
              <w:rPr>
                <w:rFonts w:ascii="Arial" w:hAnsi="Arial" w:cs="Arial"/>
                <w:sz w:val="24"/>
                <w:szCs w:val="24"/>
              </w:rPr>
              <w:t>Public Speaking</w:t>
            </w:r>
          </w:p>
          <w:p w14:paraId="4EE5DE13" w14:textId="28FF26E1" w:rsidR="0087467F" w:rsidRPr="004543FC" w:rsidRDefault="0087467F" w:rsidP="0087467F">
            <w:pPr>
              <w:spacing w:line="360" w:lineRule="auto"/>
              <w:rPr>
                <w:rFonts w:ascii="Arial" w:hAnsi="Arial" w:cs="Arial"/>
                <w:sz w:val="24"/>
                <w:szCs w:val="24"/>
              </w:rPr>
            </w:pPr>
            <w:r>
              <w:rPr>
                <w:rFonts w:ascii="Arial" w:hAnsi="Arial" w:cs="Arial"/>
                <w:sz w:val="24"/>
                <w:szCs w:val="24"/>
              </w:rPr>
              <w:t>Academic Writing</w:t>
            </w:r>
          </w:p>
        </w:tc>
      </w:tr>
      <w:tr w:rsidR="008B717B" w14:paraId="1DF990A9" w14:textId="77777777" w:rsidTr="00CB52E6">
        <w:trPr>
          <w:trHeight w:val="2542"/>
        </w:trPr>
        <w:tc>
          <w:tcPr>
            <w:tcW w:w="4675" w:type="dxa"/>
          </w:tcPr>
          <w:p w14:paraId="0650DE88" w14:textId="77777777" w:rsidR="008B717B" w:rsidRDefault="008B717B" w:rsidP="0024294C">
            <w:pPr>
              <w:spacing w:line="360" w:lineRule="auto"/>
              <w:rPr>
                <w:rFonts w:ascii="Arial" w:hAnsi="Arial" w:cs="Arial"/>
                <w:b/>
                <w:bCs/>
                <w:sz w:val="24"/>
                <w:szCs w:val="24"/>
                <w:u w:val="single"/>
              </w:rPr>
            </w:pPr>
            <w:r w:rsidRPr="008B717B">
              <w:rPr>
                <w:rFonts w:ascii="Arial" w:hAnsi="Arial" w:cs="Arial"/>
                <w:b/>
                <w:bCs/>
                <w:sz w:val="24"/>
                <w:szCs w:val="24"/>
                <w:u w:val="single"/>
              </w:rPr>
              <w:t>Opportunities</w:t>
            </w:r>
          </w:p>
          <w:p w14:paraId="032C6AC6" w14:textId="2491BD2F" w:rsidR="0087467F" w:rsidRDefault="0087467F" w:rsidP="0024294C">
            <w:pPr>
              <w:spacing w:line="360" w:lineRule="auto"/>
              <w:rPr>
                <w:rFonts w:ascii="Arial" w:hAnsi="Arial" w:cs="Arial"/>
                <w:sz w:val="24"/>
                <w:szCs w:val="24"/>
              </w:rPr>
            </w:pPr>
            <w:r w:rsidRPr="0087467F">
              <w:rPr>
                <w:rFonts w:ascii="Arial" w:hAnsi="Arial" w:cs="Arial"/>
                <w:sz w:val="24"/>
                <w:szCs w:val="24"/>
              </w:rPr>
              <w:t xml:space="preserve">Receive </w:t>
            </w:r>
            <w:r>
              <w:rPr>
                <w:rFonts w:ascii="Arial" w:hAnsi="Arial" w:cs="Arial"/>
                <w:sz w:val="24"/>
                <w:szCs w:val="24"/>
              </w:rPr>
              <w:t xml:space="preserve">qualification </w:t>
            </w:r>
          </w:p>
          <w:p w14:paraId="0613884C" w14:textId="12B1B6DD" w:rsidR="00383E93" w:rsidRDefault="00383E93" w:rsidP="0024294C">
            <w:pPr>
              <w:spacing w:line="360" w:lineRule="auto"/>
              <w:rPr>
                <w:rFonts w:ascii="Arial" w:hAnsi="Arial" w:cs="Arial"/>
                <w:sz w:val="24"/>
                <w:szCs w:val="24"/>
              </w:rPr>
            </w:pPr>
            <w:r>
              <w:rPr>
                <w:rFonts w:ascii="Arial" w:hAnsi="Arial" w:cs="Arial"/>
                <w:sz w:val="24"/>
                <w:szCs w:val="24"/>
              </w:rPr>
              <w:t>Improved job prospects</w:t>
            </w:r>
          </w:p>
          <w:p w14:paraId="46EA9CBF" w14:textId="2AA1C2B1" w:rsidR="0087467F" w:rsidRDefault="0087467F" w:rsidP="0024294C">
            <w:pPr>
              <w:spacing w:line="360" w:lineRule="auto"/>
              <w:rPr>
                <w:rFonts w:ascii="Arial" w:hAnsi="Arial" w:cs="Arial"/>
                <w:sz w:val="24"/>
                <w:szCs w:val="24"/>
              </w:rPr>
            </w:pPr>
            <w:r>
              <w:rPr>
                <w:rFonts w:ascii="Arial" w:hAnsi="Arial" w:cs="Arial"/>
                <w:sz w:val="24"/>
                <w:szCs w:val="24"/>
              </w:rPr>
              <w:t xml:space="preserve">Improve my </w:t>
            </w:r>
            <w:r w:rsidR="00383E93">
              <w:rPr>
                <w:rFonts w:ascii="Arial" w:hAnsi="Arial" w:cs="Arial"/>
                <w:sz w:val="24"/>
                <w:szCs w:val="24"/>
              </w:rPr>
              <w:t xml:space="preserve">academic </w:t>
            </w:r>
            <w:r>
              <w:rPr>
                <w:rFonts w:ascii="Arial" w:hAnsi="Arial" w:cs="Arial"/>
                <w:sz w:val="24"/>
                <w:szCs w:val="24"/>
              </w:rPr>
              <w:t>skills</w:t>
            </w:r>
          </w:p>
          <w:p w14:paraId="0F119288" w14:textId="28BFCF72" w:rsidR="0087467F" w:rsidRPr="0087467F" w:rsidRDefault="0087467F" w:rsidP="0024294C">
            <w:pPr>
              <w:spacing w:line="360" w:lineRule="auto"/>
              <w:rPr>
                <w:rFonts w:ascii="Arial" w:hAnsi="Arial" w:cs="Arial"/>
                <w:sz w:val="24"/>
                <w:szCs w:val="24"/>
              </w:rPr>
            </w:pPr>
          </w:p>
        </w:tc>
        <w:tc>
          <w:tcPr>
            <w:tcW w:w="4675" w:type="dxa"/>
          </w:tcPr>
          <w:p w14:paraId="49EE90DD" w14:textId="77777777" w:rsidR="008B717B" w:rsidRDefault="008B717B" w:rsidP="0024294C">
            <w:pPr>
              <w:spacing w:line="360" w:lineRule="auto"/>
              <w:rPr>
                <w:rFonts w:ascii="Arial" w:hAnsi="Arial" w:cs="Arial"/>
                <w:b/>
                <w:bCs/>
                <w:sz w:val="24"/>
                <w:szCs w:val="24"/>
                <w:u w:val="single"/>
              </w:rPr>
            </w:pPr>
            <w:r w:rsidRPr="008B717B">
              <w:rPr>
                <w:rFonts w:ascii="Arial" w:hAnsi="Arial" w:cs="Arial"/>
                <w:b/>
                <w:bCs/>
                <w:sz w:val="24"/>
                <w:szCs w:val="24"/>
                <w:u w:val="single"/>
              </w:rPr>
              <w:t>Threats</w:t>
            </w:r>
          </w:p>
          <w:p w14:paraId="116F5B73" w14:textId="77777777" w:rsidR="0087467F" w:rsidRDefault="0087467F" w:rsidP="0024294C">
            <w:pPr>
              <w:spacing w:line="360" w:lineRule="auto"/>
              <w:rPr>
                <w:rFonts w:ascii="Arial" w:hAnsi="Arial" w:cs="Arial"/>
                <w:sz w:val="24"/>
                <w:szCs w:val="24"/>
              </w:rPr>
            </w:pPr>
            <w:r w:rsidRPr="0087467F">
              <w:rPr>
                <w:rFonts w:ascii="Arial" w:hAnsi="Arial" w:cs="Arial"/>
                <w:sz w:val="24"/>
                <w:szCs w:val="24"/>
              </w:rPr>
              <w:t>Covid</w:t>
            </w:r>
            <w:r>
              <w:rPr>
                <w:rFonts w:ascii="Arial" w:hAnsi="Arial" w:cs="Arial"/>
                <w:sz w:val="24"/>
                <w:szCs w:val="24"/>
              </w:rPr>
              <w:t>19-social distancing</w:t>
            </w:r>
            <w:r w:rsidR="00066F8C">
              <w:rPr>
                <w:rFonts w:ascii="Arial" w:hAnsi="Arial" w:cs="Arial"/>
                <w:sz w:val="24"/>
                <w:szCs w:val="24"/>
              </w:rPr>
              <w:t>- Impossible to engage in public speaking currently.</w:t>
            </w:r>
          </w:p>
          <w:p w14:paraId="302F3463" w14:textId="63091016" w:rsidR="000F764A" w:rsidRPr="0087467F" w:rsidRDefault="000F764A" w:rsidP="0024294C">
            <w:pPr>
              <w:spacing w:line="360" w:lineRule="auto"/>
              <w:rPr>
                <w:rFonts w:ascii="Arial" w:hAnsi="Arial" w:cs="Arial"/>
                <w:sz w:val="24"/>
                <w:szCs w:val="24"/>
              </w:rPr>
            </w:pPr>
            <w:r>
              <w:rPr>
                <w:rFonts w:ascii="Arial" w:hAnsi="Arial" w:cs="Arial"/>
                <w:sz w:val="24"/>
                <w:szCs w:val="24"/>
              </w:rPr>
              <w:t>Lack of WIFI availability as everywhere is closed</w:t>
            </w:r>
          </w:p>
        </w:tc>
      </w:tr>
    </w:tbl>
    <w:p w14:paraId="05608E8C" w14:textId="776F3185" w:rsidR="000F764A" w:rsidRDefault="0087467F" w:rsidP="0024294C">
      <w:pPr>
        <w:spacing w:line="360" w:lineRule="auto"/>
        <w:rPr>
          <w:rFonts w:cstheme="minorHAnsi"/>
          <w:sz w:val="24"/>
          <w:szCs w:val="24"/>
        </w:rPr>
      </w:pPr>
      <w:r w:rsidRPr="006550B0">
        <w:rPr>
          <w:rFonts w:cstheme="minorHAnsi"/>
          <w:sz w:val="24"/>
          <w:szCs w:val="24"/>
        </w:rPr>
        <w:t>Judging from my SWOT</w:t>
      </w:r>
      <w:r w:rsidR="005E19CE">
        <w:rPr>
          <w:rFonts w:cstheme="minorHAnsi"/>
          <w:sz w:val="24"/>
          <w:szCs w:val="24"/>
        </w:rPr>
        <w:t xml:space="preserve"> results, a gap</w:t>
      </w:r>
      <w:r w:rsidRPr="006550B0">
        <w:rPr>
          <w:rFonts w:cstheme="minorHAnsi"/>
          <w:sz w:val="24"/>
          <w:szCs w:val="24"/>
        </w:rPr>
        <w:t xml:space="preserve"> analysis</w:t>
      </w:r>
      <w:r w:rsidR="005E19CE">
        <w:rPr>
          <w:rFonts w:cstheme="minorHAnsi"/>
          <w:sz w:val="24"/>
          <w:szCs w:val="24"/>
        </w:rPr>
        <w:t xml:space="preserve"> shows that</w:t>
      </w:r>
      <w:r w:rsidRPr="006550B0">
        <w:rPr>
          <w:rFonts w:cstheme="minorHAnsi"/>
          <w:sz w:val="24"/>
          <w:szCs w:val="24"/>
        </w:rPr>
        <w:t xml:space="preserve"> my strengths are critical thinking</w:t>
      </w:r>
      <w:r w:rsidR="005E19CE">
        <w:rPr>
          <w:rFonts w:cstheme="minorHAnsi"/>
          <w:sz w:val="24"/>
          <w:szCs w:val="24"/>
        </w:rPr>
        <w:t>,</w:t>
      </w:r>
      <w:r w:rsidRPr="006550B0">
        <w:rPr>
          <w:rFonts w:cstheme="minorHAnsi"/>
          <w:sz w:val="24"/>
          <w:szCs w:val="24"/>
        </w:rPr>
        <w:t xml:space="preserve"> as I am a natural sceptic and like to </w:t>
      </w:r>
      <w:r w:rsidR="006D4755" w:rsidRPr="006550B0">
        <w:rPr>
          <w:rFonts w:cstheme="minorHAnsi"/>
          <w:sz w:val="24"/>
          <w:szCs w:val="24"/>
        </w:rPr>
        <w:t>analyse</w:t>
      </w:r>
      <w:r w:rsidRPr="006550B0">
        <w:rPr>
          <w:rFonts w:cstheme="minorHAnsi"/>
          <w:sz w:val="24"/>
          <w:szCs w:val="24"/>
        </w:rPr>
        <w:t xml:space="preserve"> issues objectively before forming a judgement</w:t>
      </w:r>
      <w:r w:rsidR="005E19CE">
        <w:rPr>
          <w:rFonts w:cstheme="minorHAnsi"/>
          <w:sz w:val="24"/>
          <w:szCs w:val="24"/>
        </w:rPr>
        <w:t xml:space="preserve">, </w:t>
      </w:r>
      <w:r w:rsidRPr="006550B0">
        <w:rPr>
          <w:rFonts w:cstheme="minorHAnsi"/>
          <w:sz w:val="24"/>
          <w:szCs w:val="24"/>
        </w:rPr>
        <w:t>Interpersonal communication, as I do enjoy talking to people, engaging in debate and making connections</w:t>
      </w:r>
      <w:r w:rsidR="005E19CE">
        <w:rPr>
          <w:rFonts w:cstheme="minorHAnsi"/>
          <w:sz w:val="24"/>
          <w:szCs w:val="24"/>
        </w:rPr>
        <w:t>,</w:t>
      </w:r>
      <w:r w:rsidRPr="006550B0">
        <w:rPr>
          <w:rFonts w:cstheme="minorHAnsi"/>
          <w:sz w:val="24"/>
          <w:szCs w:val="24"/>
        </w:rPr>
        <w:t xml:space="preserve"> </w:t>
      </w:r>
      <w:r w:rsidR="005E19CE">
        <w:rPr>
          <w:rFonts w:cstheme="minorHAnsi"/>
          <w:sz w:val="24"/>
          <w:szCs w:val="24"/>
        </w:rPr>
        <w:t>a</w:t>
      </w:r>
      <w:r w:rsidR="006D4755" w:rsidRPr="006550B0">
        <w:rPr>
          <w:rFonts w:cstheme="minorHAnsi"/>
          <w:sz w:val="24"/>
          <w:szCs w:val="24"/>
        </w:rPr>
        <w:t>nd</w:t>
      </w:r>
      <w:r w:rsidRPr="006550B0">
        <w:rPr>
          <w:rFonts w:cstheme="minorHAnsi"/>
          <w:sz w:val="24"/>
          <w:szCs w:val="24"/>
        </w:rPr>
        <w:t xml:space="preserve"> reading which I do a lot of.</w:t>
      </w:r>
      <w:r w:rsidR="005E19CE">
        <w:rPr>
          <w:rFonts w:cstheme="minorHAnsi"/>
          <w:sz w:val="24"/>
          <w:szCs w:val="24"/>
        </w:rPr>
        <w:t xml:space="preserve">  The gap analysis shows that a</w:t>
      </w:r>
      <w:r w:rsidRPr="006550B0">
        <w:rPr>
          <w:rFonts w:cstheme="minorHAnsi"/>
          <w:sz w:val="24"/>
          <w:szCs w:val="24"/>
        </w:rPr>
        <w:t>cademic writing is a fall down point for me. I often find myself slipping from 1</w:t>
      </w:r>
      <w:r w:rsidRPr="006550B0">
        <w:rPr>
          <w:rFonts w:cstheme="minorHAnsi"/>
          <w:sz w:val="24"/>
          <w:szCs w:val="24"/>
          <w:vertAlign w:val="superscript"/>
        </w:rPr>
        <w:t>st</w:t>
      </w:r>
      <w:r w:rsidRPr="006550B0">
        <w:rPr>
          <w:rFonts w:cstheme="minorHAnsi"/>
          <w:sz w:val="24"/>
          <w:szCs w:val="24"/>
        </w:rPr>
        <w:t xml:space="preserve"> person to 3</w:t>
      </w:r>
      <w:r w:rsidRPr="006550B0">
        <w:rPr>
          <w:rFonts w:cstheme="minorHAnsi"/>
          <w:sz w:val="24"/>
          <w:szCs w:val="24"/>
          <w:vertAlign w:val="superscript"/>
        </w:rPr>
        <w:t>rd</w:t>
      </w:r>
      <w:r w:rsidRPr="006550B0">
        <w:rPr>
          <w:rFonts w:cstheme="minorHAnsi"/>
          <w:sz w:val="24"/>
          <w:szCs w:val="24"/>
        </w:rPr>
        <w:t xml:space="preserve"> person and back again. I also have an annoying habit of going off on a tangent to explain something and using flowery language. I am getting better at this however, and so the weakness I will be fo</w:t>
      </w:r>
      <w:r w:rsidR="006550B0" w:rsidRPr="006550B0">
        <w:rPr>
          <w:rFonts w:cstheme="minorHAnsi"/>
          <w:sz w:val="24"/>
          <w:szCs w:val="24"/>
        </w:rPr>
        <w:t>c</w:t>
      </w:r>
      <w:r w:rsidRPr="006550B0">
        <w:rPr>
          <w:rFonts w:cstheme="minorHAnsi"/>
          <w:sz w:val="24"/>
          <w:szCs w:val="24"/>
        </w:rPr>
        <w:t xml:space="preserve">ussing on here is </w:t>
      </w:r>
      <w:r w:rsidR="006550B0" w:rsidRPr="006550B0">
        <w:rPr>
          <w:rFonts w:cstheme="minorHAnsi"/>
          <w:sz w:val="24"/>
          <w:szCs w:val="24"/>
        </w:rPr>
        <w:t>public speaking. This is hardly a surprise as we established earlier that my employability weakness is presentation giving, and when you give a presentation you are engaging in public speaking</w:t>
      </w:r>
      <w:r w:rsidR="006550B0">
        <w:rPr>
          <w:rFonts w:cstheme="minorHAnsi"/>
          <w:sz w:val="24"/>
          <w:szCs w:val="24"/>
        </w:rPr>
        <w:t xml:space="preserve">, so it stands to reason that this is an area in serious need of attention. </w:t>
      </w:r>
      <w:r w:rsidR="00F62D3A">
        <w:rPr>
          <w:rFonts w:cstheme="minorHAnsi"/>
          <w:sz w:val="24"/>
          <w:szCs w:val="24"/>
        </w:rPr>
        <w:t>I often f</w:t>
      </w:r>
      <w:r w:rsidR="008E4CD2">
        <w:rPr>
          <w:rFonts w:cstheme="minorHAnsi"/>
          <w:sz w:val="24"/>
          <w:szCs w:val="24"/>
        </w:rPr>
        <w:t xml:space="preserve">ound in my previous employment, that my biggest issue with </w:t>
      </w:r>
      <w:r w:rsidR="005A1763">
        <w:rPr>
          <w:rFonts w:cstheme="minorHAnsi"/>
          <w:sz w:val="24"/>
          <w:szCs w:val="24"/>
        </w:rPr>
        <w:t>public speaking</w:t>
      </w:r>
      <w:r w:rsidR="008E4CD2">
        <w:rPr>
          <w:rFonts w:cstheme="minorHAnsi"/>
          <w:sz w:val="24"/>
          <w:szCs w:val="24"/>
        </w:rPr>
        <w:t xml:space="preserve"> and giving presentations,</w:t>
      </w:r>
      <w:r w:rsidR="005A1763">
        <w:rPr>
          <w:rFonts w:cstheme="minorHAnsi"/>
          <w:sz w:val="24"/>
          <w:szCs w:val="24"/>
        </w:rPr>
        <w:t xml:space="preserve"> </w:t>
      </w:r>
      <w:r w:rsidR="008E4CD2">
        <w:rPr>
          <w:rFonts w:cstheme="minorHAnsi"/>
          <w:sz w:val="24"/>
          <w:szCs w:val="24"/>
        </w:rPr>
        <w:t>was</w:t>
      </w:r>
      <w:r w:rsidR="005A1763">
        <w:rPr>
          <w:rFonts w:cstheme="minorHAnsi"/>
          <w:sz w:val="24"/>
          <w:szCs w:val="24"/>
        </w:rPr>
        <w:t xml:space="preserve"> that I tend</w:t>
      </w:r>
      <w:r w:rsidR="008E4CD2">
        <w:rPr>
          <w:rFonts w:cstheme="minorHAnsi"/>
          <w:sz w:val="24"/>
          <w:szCs w:val="24"/>
        </w:rPr>
        <w:t>ed</w:t>
      </w:r>
      <w:r w:rsidR="005A1763">
        <w:rPr>
          <w:rFonts w:cstheme="minorHAnsi"/>
          <w:sz w:val="24"/>
          <w:szCs w:val="24"/>
        </w:rPr>
        <w:t xml:space="preserve"> to rush through the material</w:t>
      </w:r>
      <w:r w:rsidR="008E4CD2">
        <w:rPr>
          <w:rFonts w:cstheme="minorHAnsi"/>
          <w:sz w:val="24"/>
          <w:szCs w:val="24"/>
        </w:rPr>
        <w:t>.</w:t>
      </w:r>
      <w:r w:rsidR="005A1763">
        <w:rPr>
          <w:rFonts w:cstheme="minorHAnsi"/>
          <w:sz w:val="24"/>
          <w:szCs w:val="24"/>
        </w:rPr>
        <w:t xml:space="preserve"> </w:t>
      </w:r>
      <w:r w:rsidR="008E4CD2">
        <w:rPr>
          <w:rFonts w:cstheme="minorHAnsi"/>
          <w:sz w:val="24"/>
          <w:szCs w:val="24"/>
        </w:rPr>
        <w:t>M</w:t>
      </w:r>
      <w:r w:rsidR="005A1763">
        <w:rPr>
          <w:rFonts w:cstheme="minorHAnsi"/>
          <w:sz w:val="24"/>
          <w:szCs w:val="24"/>
        </w:rPr>
        <w:t xml:space="preserve">y </w:t>
      </w:r>
      <w:r w:rsidR="008E4CD2">
        <w:rPr>
          <w:rFonts w:cstheme="minorHAnsi"/>
          <w:sz w:val="24"/>
          <w:szCs w:val="24"/>
        </w:rPr>
        <w:t>primary</w:t>
      </w:r>
      <w:r w:rsidR="005A1763">
        <w:rPr>
          <w:rFonts w:cstheme="minorHAnsi"/>
          <w:sz w:val="24"/>
          <w:szCs w:val="24"/>
        </w:rPr>
        <w:t xml:space="preserve"> aim </w:t>
      </w:r>
      <w:r w:rsidR="008E4CD2">
        <w:rPr>
          <w:rFonts w:cstheme="minorHAnsi"/>
          <w:sz w:val="24"/>
          <w:szCs w:val="24"/>
        </w:rPr>
        <w:t>now</w:t>
      </w:r>
      <w:r w:rsidR="005A1763">
        <w:rPr>
          <w:rFonts w:cstheme="minorHAnsi"/>
          <w:sz w:val="24"/>
          <w:szCs w:val="24"/>
        </w:rPr>
        <w:t xml:space="preserve"> is to slow myself down, relax</w:t>
      </w:r>
      <w:r w:rsidR="008E4CD2">
        <w:rPr>
          <w:rFonts w:cstheme="minorHAnsi"/>
          <w:sz w:val="24"/>
          <w:szCs w:val="24"/>
        </w:rPr>
        <w:t>,</w:t>
      </w:r>
      <w:r w:rsidR="005A1763">
        <w:rPr>
          <w:rFonts w:cstheme="minorHAnsi"/>
          <w:sz w:val="24"/>
          <w:szCs w:val="24"/>
        </w:rPr>
        <w:t xml:space="preserve"> and give a presentation without hitting the accelerato</w:t>
      </w:r>
      <w:r w:rsidR="00AD71CF">
        <w:rPr>
          <w:rFonts w:cstheme="minorHAnsi"/>
          <w:sz w:val="24"/>
          <w:szCs w:val="24"/>
        </w:rPr>
        <w:t xml:space="preserve">r. </w:t>
      </w:r>
    </w:p>
    <w:p w14:paraId="465EC387" w14:textId="77777777" w:rsidR="000F764A" w:rsidRPr="006550B0" w:rsidRDefault="000F764A" w:rsidP="0024294C">
      <w:pPr>
        <w:spacing w:line="360" w:lineRule="auto"/>
        <w:rPr>
          <w:rFonts w:cstheme="minorHAnsi"/>
          <w:sz w:val="24"/>
          <w:szCs w:val="24"/>
        </w:rPr>
      </w:pPr>
    </w:p>
    <w:p w14:paraId="17501313" w14:textId="77777777" w:rsidR="0024294C" w:rsidRPr="00D2291D" w:rsidRDefault="0024294C" w:rsidP="0024294C">
      <w:pPr>
        <w:spacing w:line="360" w:lineRule="auto"/>
        <w:rPr>
          <w:rFonts w:ascii="Arial" w:hAnsi="Arial" w:cs="Arial"/>
          <w:sz w:val="24"/>
          <w:szCs w:val="24"/>
        </w:rPr>
      </w:pPr>
    </w:p>
    <w:p w14:paraId="75F87ED7" w14:textId="4C606479" w:rsidR="0024294C" w:rsidRDefault="0024294C" w:rsidP="0024294C">
      <w:pPr>
        <w:pStyle w:val="Heading3"/>
      </w:pPr>
      <w:bookmarkStart w:id="17" w:name="_Toc36035736"/>
      <w:r>
        <w:t>Action Plan for Improvement</w:t>
      </w:r>
      <w:bookmarkEnd w:id="17"/>
    </w:p>
    <w:p w14:paraId="28FB4EC0" w14:textId="4C08D897" w:rsidR="00383E93" w:rsidRPr="006977F8" w:rsidRDefault="00383E93" w:rsidP="00383E93">
      <w:pPr>
        <w:rPr>
          <w:sz w:val="24"/>
          <w:szCs w:val="24"/>
        </w:rPr>
      </w:pPr>
    </w:p>
    <w:p w14:paraId="0A6A0594" w14:textId="2C115924" w:rsidR="00383E93" w:rsidRPr="006977F8" w:rsidRDefault="00383E93" w:rsidP="00383E93">
      <w:pPr>
        <w:rPr>
          <w:sz w:val="24"/>
          <w:szCs w:val="24"/>
        </w:rPr>
      </w:pPr>
      <w:r w:rsidRPr="006977F8">
        <w:rPr>
          <w:sz w:val="24"/>
          <w:szCs w:val="24"/>
        </w:rPr>
        <w:lastRenderedPageBreak/>
        <w:t xml:space="preserve">The improvement I am attempting to make is to </w:t>
      </w:r>
      <w:r w:rsidR="00BA5B87">
        <w:rPr>
          <w:sz w:val="24"/>
          <w:szCs w:val="24"/>
        </w:rPr>
        <w:t xml:space="preserve">effectively calm myself down and not rush </w:t>
      </w:r>
      <w:r w:rsidRPr="006977F8">
        <w:rPr>
          <w:sz w:val="24"/>
          <w:szCs w:val="24"/>
        </w:rPr>
        <w:t xml:space="preserve">through my presentations at 100 miles per hour. An effective way of combatting this would be to add the element of time to practice sessions. </w:t>
      </w:r>
    </w:p>
    <w:tbl>
      <w:tblPr>
        <w:tblStyle w:val="TableGrid"/>
        <w:tblpPr w:leftFromText="180" w:rightFromText="180" w:vertAnchor="text" w:horzAnchor="margin" w:tblpY="503"/>
        <w:tblW w:w="0" w:type="auto"/>
        <w:tblLook w:val="04A0" w:firstRow="1" w:lastRow="0" w:firstColumn="1" w:lastColumn="0" w:noHBand="0" w:noVBand="1"/>
      </w:tblPr>
      <w:tblGrid>
        <w:gridCol w:w="1753"/>
        <w:gridCol w:w="1687"/>
        <w:gridCol w:w="1704"/>
        <w:gridCol w:w="1753"/>
        <w:gridCol w:w="2327"/>
      </w:tblGrid>
      <w:tr w:rsidR="00E915CF" w14:paraId="5D3C65DB" w14:textId="77777777" w:rsidTr="00E915CF">
        <w:trPr>
          <w:trHeight w:val="884"/>
        </w:trPr>
        <w:tc>
          <w:tcPr>
            <w:tcW w:w="1753" w:type="dxa"/>
          </w:tcPr>
          <w:p w14:paraId="08D34CEA" w14:textId="385842D3" w:rsidR="00754F7C" w:rsidRPr="006977F8" w:rsidRDefault="00754F7C" w:rsidP="00754F7C">
            <w:pPr>
              <w:rPr>
                <w:rFonts w:eastAsiaTheme="majorEastAsi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77F8">
              <w:rPr>
                <w:rFonts w:eastAsiaTheme="majorEastAsi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are we aiming for</w:t>
            </w:r>
            <w:r w:rsidR="000B4517" w:rsidRPr="006977F8">
              <w:rPr>
                <w:rFonts w:eastAsiaTheme="majorEastAsi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687" w:type="dxa"/>
          </w:tcPr>
          <w:p w14:paraId="2D3A6488" w14:textId="5FE6E7D2" w:rsidR="00754F7C" w:rsidRPr="006977F8" w:rsidRDefault="00754F7C" w:rsidP="00754F7C">
            <w:pPr>
              <w:rPr>
                <w:rFonts w:eastAsiaTheme="majorEastAsi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77F8">
              <w:rPr>
                <w:rFonts w:eastAsiaTheme="majorEastAsi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will success be achieved</w:t>
            </w:r>
            <w:r w:rsidR="000B4517" w:rsidRPr="006977F8">
              <w:rPr>
                <w:rFonts w:eastAsiaTheme="majorEastAsi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704" w:type="dxa"/>
          </w:tcPr>
          <w:p w14:paraId="342F7FBC" w14:textId="34D884CB" w:rsidR="00754F7C" w:rsidRPr="006977F8" w:rsidRDefault="000B4517" w:rsidP="00754F7C">
            <w:pPr>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77F8">
              <w:rPr>
                <w:rFonts w:eastAsiaTheme="majorEastAs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long will this take/be measured?</w:t>
            </w:r>
          </w:p>
        </w:tc>
        <w:tc>
          <w:tcPr>
            <w:tcW w:w="1753" w:type="dxa"/>
          </w:tcPr>
          <w:p w14:paraId="1D443055" w14:textId="716B28CC" w:rsidR="00754F7C" w:rsidRPr="006977F8" w:rsidRDefault="000B4517" w:rsidP="00754F7C">
            <w:pPr>
              <w:rPr>
                <w:rFonts w:eastAsiaTheme="majorEastAsi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77F8">
              <w:rPr>
                <w:rFonts w:eastAsiaTheme="majorEastAsi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does success look like?</w:t>
            </w:r>
          </w:p>
        </w:tc>
        <w:tc>
          <w:tcPr>
            <w:tcW w:w="2285" w:type="dxa"/>
          </w:tcPr>
          <w:p w14:paraId="5BFEE8F8" w14:textId="37091E22" w:rsidR="00754F7C" w:rsidRPr="006977F8" w:rsidRDefault="000B4517" w:rsidP="00754F7C">
            <w:pPr>
              <w:rPr>
                <w:rFonts w:eastAsiaTheme="majorEastAsi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77F8">
              <w:rPr>
                <w:rFonts w:eastAsiaTheme="majorEastAsia"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resources?</w:t>
            </w:r>
          </w:p>
        </w:tc>
      </w:tr>
      <w:tr w:rsidR="00E915CF" w14:paraId="7732291F" w14:textId="77777777" w:rsidTr="00E915CF">
        <w:trPr>
          <w:trHeight w:val="2935"/>
        </w:trPr>
        <w:tc>
          <w:tcPr>
            <w:tcW w:w="1753" w:type="dxa"/>
          </w:tcPr>
          <w:p w14:paraId="711C74BF" w14:textId="585A8AF5" w:rsidR="00754F7C" w:rsidRDefault="000B4517" w:rsidP="00754F7C">
            <w:pPr>
              <w:rPr>
                <w:rFonts w:asciiTheme="majorHAnsi" w:eastAsiaTheme="majorEastAsia" w:hAnsiTheme="majorHAnsi" w:cstheme="majorBidi"/>
                <w:color w:val="2E74B5" w:themeColor="accent1" w:themeShade="BF"/>
                <w:sz w:val="26"/>
                <w:szCs w:val="26"/>
              </w:rPr>
            </w:pPr>
            <w:r w:rsidRPr="000B4517">
              <w:rPr>
                <w:rFonts w:asciiTheme="majorHAnsi" w:eastAsiaTheme="majorEastAsia" w:hAnsiTheme="majorHAnsi" w:cstheme="majorBidi"/>
                <w:sz w:val="26"/>
                <w:szCs w:val="26"/>
              </w:rPr>
              <w:t>To deliver a 6 minute presentation without racing through it in 2 minutes.</w:t>
            </w:r>
          </w:p>
        </w:tc>
        <w:tc>
          <w:tcPr>
            <w:tcW w:w="1687" w:type="dxa"/>
          </w:tcPr>
          <w:p w14:paraId="6BB7BCB1" w14:textId="62675880" w:rsidR="00754F7C" w:rsidRDefault="000B4517" w:rsidP="00754F7C">
            <w:pPr>
              <w:rPr>
                <w:rFonts w:asciiTheme="majorHAnsi" w:eastAsiaTheme="majorEastAsia" w:hAnsiTheme="majorHAnsi" w:cstheme="majorBidi"/>
                <w:color w:val="2E74B5" w:themeColor="accent1" w:themeShade="BF"/>
                <w:sz w:val="26"/>
                <w:szCs w:val="26"/>
              </w:rPr>
            </w:pPr>
            <w:r>
              <w:rPr>
                <w:rFonts w:asciiTheme="majorHAnsi" w:eastAsiaTheme="majorEastAsia" w:hAnsiTheme="majorHAnsi" w:cstheme="majorBidi"/>
                <w:sz w:val="26"/>
                <w:szCs w:val="26"/>
              </w:rPr>
              <w:t>Repeated p</w:t>
            </w:r>
            <w:r w:rsidRPr="000B4517">
              <w:rPr>
                <w:rFonts w:asciiTheme="majorHAnsi" w:eastAsiaTheme="majorEastAsia" w:hAnsiTheme="majorHAnsi" w:cstheme="majorBidi"/>
                <w:sz w:val="26"/>
                <w:szCs w:val="26"/>
              </w:rPr>
              <w:t>ractice in front of a mirror or camera with a stopwatch or timer</w:t>
            </w:r>
            <w:r>
              <w:rPr>
                <w:rFonts w:asciiTheme="majorHAnsi" w:eastAsiaTheme="majorEastAsia" w:hAnsiTheme="majorHAnsi" w:cstheme="majorBidi"/>
                <w:sz w:val="26"/>
                <w:szCs w:val="26"/>
              </w:rPr>
              <w:t>.</w:t>
            </w:r>
          </w:p>
        </w:tc>
        <w:tc>
          <w:tcPr>
            <w:tcW w:w="1704" w:type="dxa"/>
          </w:tcPr>
          <w:p w14:paraId="02CED581" w14:textId="16F9BC28" w:rsidR="00754F7C" w:rsidRDefault="000B4517" w:rsidP="00754F7C">
            <w:pPr>
              <w:rPr>
                <w:rFonts w:asciiTheme="majorHAnsi" w:eastAsiaTheme="majorEastAsia" w:hAnsiTheme="majorHAnsi" w:cstheme="majorBidi"/>
                <w:color w:val="2E74B5" w:themeColor="accent1" w:themeShade="BF"/>
                <w:sz w:val="26"/>
                <w:szCs w:val="26"/>
              </w:rPr>
            </w:pPr>
            <w:r w:rsidRPr="000B4517">
              <w:rPr>
                <w:rFonts w:asciiTheme="majorHAnsi" w:eastAsiaTheme="majorEastAsia" w:hAnsiTheme="majorHAnsi" w:cstheme="majorBidi"/>
                <w:sz w:val="26"/>
                <w:szCs w:val="26"/>
              </w:rPr>
              <w:t>3-5 weeks of practice, done in front of a camera with a timer</w:t>
            </w:r>
            <w:r w:rsidR="00E915CF">
              <w:rPr>
                <w:rFonts w:asciiTheme="majorHAnsi" w:eastAsiaTheme="majorEastAsia" w:hAnsiTheme="majorHAnsi" w:cstheme="majorBidi"/>
                <w:sz w:val="26"/>
                <w:szCs w:val="26"/>
              </w:rPr>
              <w:t xml:space="preserve"> or stopwatch</w:t>
            </w:r>
            <w:r w:rsidRPr="000B4517">
              <w:rPr>
                <w:rFonts w:asciiTheme="majorHAnsi" w:eastAsiaTheme="majorEastAsia" w:hAnsiTheme="majorHAnsi" w:cstheme="majorBidi"/>
                <w:sz w:val="26"/>
                <w:szCs w:val="26"/>
              </w:rPr>
              <w:t xml:space="preserve">. </w:t>
            </w:r>
            <w:r>
              <w:rPr>
                <w:rFonts w:asciiTheme="majorHAnsi" w:eastAsiaTheme="majorEastAsia" w:hAnsiTheme="majorHAnsi" w:cstheme="majorBidi"/>
                <w:sz w:val="26"/>
                <w:szCs w:val="26"/>
              </w:rPr>
              <w:t xml:space="preserve">Get feedback from tutor and </w:t>
            </w:r>
            <w:r w:rsidR="00285983">
              <w:rPr>
                <w:rFonts w:asciiTheme="majorHAnsi" w:eastAsiaTheme="majorEastAsia" w:hAnsiTheme="majorHAnsi" w:cstheme="majorBidi"/>
                <w:sz w:val="26"/>
                <w:szCs w:val="26"/>
              </w:rPr>
              <w:t>peers</w:t>
            </w:r>
          </w:p>
        </w:tc>
        <w:tc>
          <w:tcPr>
            <w:tcW w:w="1753" w:type="dxa"/>
          </w:tcPr>
          <w:p w14:paraId="53E16B70" w14:textId="1E0342FE" w:rsidR="00754F7C" w:rsidRPr="000B4517" w:rsidRDefault="000B4517" w:rsidP="00754F7C">
            <w:pPr>
              <w:rPr>
                <w:rFonts w:asciiTheme="majorHAnsi" w:eastAsiaTheme="majorEastAsia" w:hAnsiTheme="majorHAnsi" w:cstheme="majorBidi"/>
                <w:sz w:val="26"/>
                <w:szCs w:val="26"/>
              </w:rPr>
            </w:pPr>
            <w:r>
              <w:rPr>
                <w:rFonts w:asciiTheme="majorHAnsi" w:eastAsiaTheme="majorEastAsia" w:hAnsiTheme="majorHAnsi" w:cstheme="majorBidi"/>
                <w:sz w:val="26"/>
                <w:szCs w:val="26"/>
              </w:rPr>
              <w:t>A full presentation given, to a pass standard on the next SFTWP module</w:t>
            </w:r>
          </w:p>
        </w:tc>
        <w:tc>
          <w:tcPr>
            <w:tcW w:w="2285" w:type="dxa"/>
          </w:tcPr>
          <w:p w14:paraId="73BFF5E2" w14:textId="77777777" w:rsidR="00754F7C" w:rsidRDefault="000B4517" w:rsidP="00754F7C">
            <w:pPr>
              <w:rPr>
                <w:rFonts w:asciiTheme="majorHAnsi" w:eastAsiaTheme="majorEastAsia" w:hAnsiTheme="majorHAnsi" w:cstheme="majorBidi"/>
                <w:sz w:val="26"/>
                <w:szCs w:val="26"/>
              </w:rPr>
            </w:pPr>
            <w:r>
              <w:rPr>
                <w:rFonts w:asciiTheme="majorHAnsi" w:eastAsiaTheme="majorEastAsia" w:hAnsiTheme="majorHAnsi" w:cstheme="majorBidi"/>
                <w:sz w:val="26"/>
                <w:szCs w:val="26"/>
              </w:rPr>
              <w:t>Class Tutor</w:t>
            </w:r>
          </w:p>
          <w:p w14:paraId="724BE7AD" w14:textId="77777777" w:rsidR="000B4517" w:rsidRDefault="000B4517" w:rsidP="00754F7C">
            <w:pPr>
              <w:rPr>
                <w:rFonts w:asciiTheme="majorHAnsi" w:eastAsiaTheme="majorEastAsia" w:hAnsiTheme="majorHAnsi" w:cstheme="majorBidi"/>
                <w:sz w:val="26"/>
                <w:szCs w:val="26"/>
              </w:rPr>
            </w:pPr>
            <w:r>
              <w:rPr>
                <w:rFonts w:asciiTheme="majorHAnsi" w:eastAsiaTheme="majorEastAsia" w:hAnsiTheme="majorHAnsi" w:cstheme="majorBidi"/>
                <w:sz w:val="26"/>
                <w:szCs w:val="26"/>
              </w:rPr>
              <w:t>Class Rep</w:t>
            </w:r>
          </w:p>
          <w:p w14:paraId="51268F9A" w14:textId="77777777" w:rsidR="000B4517" w:rsidRDefault="000B4517" w:rsidP="00754F7C">
            <w:pPr>
              <w:rPr>
                <w:rFonts w:asciiTheme="majorHAnsi" w:eastAsiaTheme="majorEastAsia" w:hAnsiTheme="majorHAnsi" w:cstheme="majorBidi"/>
                <w:sz w:val="26"/>
                <w:szCs w:val="26"/>
              </w:rPr>
            </w:pPr>
            <w:r>
              <w:rPr>
                <w:rFonts w:asciiTheme="majorHAnsi" w:eastAsiaTheme="majorEastAsia" w:hAnsiTheme="majorHAnsi" w:cstheme="majorBidi"/>
                <w:sz w:val="26"/>
                <w:szCs w:val="26"/>
              </w:rPr>
              <w:t xml:space="preserve">Class Peers </w:t>
            </w:r>
          </w:p>
          <w:p w14:paraId="1E72D8A6" w14:textId="77777777" w:rsidR="000B4517" w:rsidRDefault="000B4517" w:rsidP="00754F7C">
            <w:pPr>
              <w:rPr>
                <w:rFonts w:asciiTheme="majorHAnsi" w:eastAsiaTheme="majorEastAsia" w:hAnsiTheme="majorHAnsi" w:cstheme="majorBidi"/>
                <w:sz w:val="26"/>
                <w:szCs w:val="26"/>
              </w:rPr>
            </w:pPr>
            <w:r>
              <w:rPr>
                <w:rFonts w:asciiTheme="majorHAnsi" w:eastAsiaTheme="majorEastAsia" w:hAnsiTheme="majorHAnsi" w:cstheme="majorBidi"/>
                <w:sz w:val="26"/>
                <w:szCs w:val="26"/>
              </w:rPr>
              <w:t>Online learning environment/library</w:t>
            </w:r>
          </w:p>
          <w:p w14:paraId="09E37CAA" w14:textId="06F7ECD2" w:rsidR="000B4517" w:rsidRPr="000B4517" w:rsidRDefault="000B4517" w:rsidP="00754F7C">
            <w:pPr>
              <w:rPr>
                <w:rFonts w:asciiTheme="majorHAnsi" w:eastAsiaTheme="majorEastAsia" w:hAnsiTheme="majorHAnsi" w:cstheme="majorBidi"/>
                <w:sz w:val="26"/>
                <w:szCs w:val="26"/>
              </w:rPr>
            </w:pPr>
            <w:r>
              <w:rPr>
                <w:rFonts w:asciiTheme="majorHAnsi" w:eastAsiaTheme="majorEastAsia" w:hAnsiTheme="majorHAnsi" w:cstheme="majorBidi"/>
                <w:sz w:val="26"/>
                <w:szCs w:val="26"/>
              </w:rPr>
              <w:t>Stress balls</w:t>
            </w:r>
          </w:p>
        </w:tc>
      </w:tr>
    </w:tbl>
    <w:p w14:paraId="2AACA0C4" w14:textId="77777777" w:rsidR="008E4CD2" w:rsidRDefault="008E4CD2">
      <w:pPr>
        <w:rPr>
          <w:rFonts w:eastAsiaTheme="majorEastAsia" w:cstheme="minorHAnsi"/>
          <w:sz w:val="24"/>
          <w:szCs w:val="24"/>
        </w:rPr>
      </w:pPr>
    </w:p>
    <w:p w14:paraId="6D66AB8A" w14:textId="7DC5DC98" w:rsidR="00F62D3A" w:rsidRPr="00F62D3A" w:rsidRDefault="006977F8">
      <w:pPr>
        <w:rPr>
          <w:rFonts w:eastAsiaTheme="majorEastAsia" w:cstheme="minorHAnsi"/>
          <w:sz w:val="24"/>
          <w:szCs w:val="24"/>
        </w:rPr>
      </w:pPr>
      <w:r>
        <w:rPr>
          <w:rFonts w:eastAsiaTheme="majorEastAsia" w:cstheme="minorHAnsi"/>
          <w:sz w:val="24"/>
          <w:szCs w:val="24"/>
        </w:rPr>
        <w:t xml:space="preserve">This PDP or action plan has also been set up with SMART goals in mind. </w:t>
      </w:r>
      <w:r w:rsidR="00E604FC">
        <w:rPr>
          <w:rFonts w:eastAsiaTheme="majorEastAsia" w:cstheme="minorHAnsi"/>
          <w:sz w:val="24"/>
          <w:szCs w:val="24"/>
        </w:rPr>
        <w:t xml:space="preserve">It has a </w:t>
      </w:r>
      <w:r w:rsidR="00F62D3A" w:rsidRPr="00F62D3A">
        <w:rPr>
          <w:rFonts w:eastAsiaTheme="majorEastAsia" w:cstheme="minorHAnsi"/>
          <w:b/>
          <w:bCs/>
          <w:sz w:val="24"/>
          <w:szCs w:val="24"/>
        </w:rPr>
        <w:t>S</w:t>
      </w:r>
      <w:r w:rsidR="00E604FC">
        <w:rPr>
          <w:rFonts w:eastAsiaTheme="majorEastAsia" w:cstheme="minorHAnsi"/>
          <w:sz w:val="24"/>
          <w:szCs w:val="24"/>
        </w:rPr>
        <w:t>pecific goal with defined parameters</w:t>
      </w:r>
      <w:r w:rsidR="00F62D3A">
        <w:rPr>
          <w:rFonts w:eastAsiaTheme="majorEastAsia" w:cstheme="minorHAnsi"/>
          <w:sz w:val="24"/>
          <w:szCs w:val="24"/>
        </w:rPr>
        <w:t xml:space="preserve">, it can be </w:t>
      </w:r>
      <w:r w:rsidR="00F62D3A">
        <w:rPr>
          <w:rFonts w:eastAsiaTheme="majorEastAsia" w:cstheme="minorHAnsi"/>
          <w:b/>
          <w:bCs/>
          <w:sz w:val="24"/>
          <w:szCs w:val="24"/>
        </w:rPr>
        <w:t>M</w:t>
      </w:r>
      <w:r w:rsidR="00F62D3A">
        <w:rPr>
          <w:rFonts w:eastAsiaTheme="majorEastAsia" w:cstheme="minorHAnsi"/>
          <w:sz w:val="24"/>
          <w:szCs w:val="24"/>
        </w:rPr>
        <w:t xml:space="preserve">easured in feedback from both tutors and peers, it is </w:t>
      </w:r>
      <w:r w:rsidR="00F62D3A" w:rsidRPr="00F62D3A">
        <w:rPr>
          <w:rFonts w:eastAsiaTheme="majorEastAsia" w:cstheme="minorHAnsi"/>
          <w:b/>
          <w:bCs/>
          <w:sz w:val="24"/>
          <w:szCs w:val="24"/>
        </w:rPr>
        <w:t>A</w:t>
      </w:r>
      <w:r w:rsidR="00F62D3A">
        <w:rPr>
          <w:rFonts w:eastAsiaTheme="majorEastAsia" w:cstheme="minorHAnsi"/>
          <w:sz w:val="24"/>
          <w:szCs w:val="24"/>
        </w:rPr>
        <w:t xml:space="preserve">ttainable as we know people do give presentations, it has a </w:t>
      </w:r>
      <w:r w:rsidR="00F62D3A" w:rsidRPr="00F62D3A">
        <w:rPr>
          <w:rFonts w:eastAsiaTheme="majorEastAsia" w:cstheme="minorHAnsi"/>
          <w:b/>
          <w:bCs/>
          <w:sz w:val="24"/>
          <w:szCs w:val="24"/>
        </w:rPr>
        <w:t>R</w:t>
      </w:r>
      <w:r w:rsidR="00F62D3A">
        <w:rPr>
          <w:rFonts w:eastAsiaTheme="majorEastAsia" w:cstheme="minorHAnsi"/>
          <w:sz w:val="24"/>
          <w:szCs w:val="24"/>
        </w:rPr>
        <w:t xml:space="preserve">ealistic goal of a 6 minute presentation, and is </w:t>
      </w:r>
      <w:r w:rsidR="00F62D3A" w:rsidRPr="008E4CD2">
        <w:rPr>
          <w:rFonts w:eastAsiaTheme="majorEastAsia" w:cstheme="minorHAnsi"/>
          <w:b/>
          <w:bCs/>
          <w:sz w:val="24"/>
          <w:szCs w:val="24"/>
        </w:rPr>
        <w:t>T</w:t>
      </w:r>
      <w:r w:rsidR="00F62D3A">
        <w:rPr>
          <w:rFonts w:eastAsiaTheme="majorEastAsia" w:cstheme="minorHAnsi"/>
          <w:sz w:val="24"/>
          <w:szCs w:val="24"/>
        </w:rPr>
        <w:t xml:space="preserve">imed by the </w:t>
      </w:r>
      <w:r w:rsidR="008E4CD2">
        <w:rPr>
          <w:rFonts w:eastAsiaTheme="majorEastAsia" w:cstheme="minorHAnsi"/>
          <w:sz w:val="24"/>
          <w:szCs w:val="24"/>
        </w:rPr>
        <w:t>3-5 weeks available to practice before the assessment.</w:t>
      </w:r>
    </w:p>
    <w:p w14:paraId="067ED370" w14:textId="58D3D845" w:rsidR="0030173B" w:rsidRDefault="0030173B">
      <w:pPr>
        <w:rPr>
          <w:rFonts w:asciiTheme="majorHAnsi" w:eastAsiaTheme="majorEastAsia" w:hAnsiTheme="majorHAnsi" w:cstheme="majorBidi"/>
          <w:color w:val="2E74B5" w:themeColor="accent1" w:themeShade="BF"/>
          <w:sz w:val="26"/>
          <w:szCs w:val="26"/>
        </w:rPr>
      </w:pPr>
    </w:p>
    <w:p w14:paraId="24C0E20B" w14:textId="3BDAFB07" w:rsidR="00885114" w:rsidRDefault="00B37976" w:rsidP="003F69D6">
      <w:pPr>
        <w:pStyle w:val="Heading2"/>
      </w:pPr>
      <w:bookmarkStart w:id="18" w:name="_Toc36035737"/>
      <w:r>
        <w:t>Conclusion</w:t>
      </w:r>
      <w:bookmarkEnd w:id="18"/>
    </w:p>
    <w:p w14:paraId="5ADD21AB" w14:textId="70618D10" w:rsidR="00B37976" w:rsidRDefault="00B37976" w:rsidP="00B37976"/>
    <w:p w14:paraId="6983EFB0" w14:textId="313D4EF7" w:rsidR="00CE54A4" w:rsidRDefault="00736243" w:rsidP="006977F8">
      <w:pPr>
        <w:rPr>
          <w:rFonts w:eastAsiaTheme="majorEastAsia" w:cstheme="minorHAnsi"/>
          <w:sz w:val="24"/>
          <w:szCs w:val="24"/>
        </w:rPr>
      </w:pPr>
      <w:r>
        <w:rPr>
          <w:rFonts w:eastAsiaTheme="majorEastAsia" w:cstheme="minorHAnsi"/>
          <w:sz w:val="24"/>
          <w:szCs w:val="24"/>
        </w:rPr>
        <w:t xml:space="preserve">During </w:t>
      </w:r>
      <w:r w:rsidR="00DA4779">
        <w:rPr>
          <w:rFonts w:eastAsiaTheme="majorEastAsia" w:cstheme="minorHAnsi"/>
          <w:sz w:val="24"/>
          <w:szCs w:val="24"/>
        </w:rPr>
        <w:t xml:space="preserve">part 1 of </w:t>
      </w:r>
      <w:r>
        <w:rPr>
          <w:rFonts w:eastAsiaTheme="majorEastAsia" w:cstheme="minorHAnsi"/>
          <w:sz w:val="24"/>
          <w:szCs w:val="24"/>
        </w:rPr>
        <w:t>this assignment</w:t>
      </w:r>
      <w:r w:rsidR="00D321E9">
        <w:rPr>
          <w:rFonts w:eastAsiaTheme="majorEastAsia" w:cstheme="minorHAnsi"/>
          <w:sz w:val="24"/>
          <w:szCs w:val="24"/>
        </w:rPr>
        <w:t xml:space="preserve"> I demonstrated my understanding of employability skills and what they were. I defined and explained them and cited the sources I used in the bibliography section. I have also used</w:t>
      </w:r>
      <w:r w:rsidR="00DA4779">
        <w:rPr>
          <w:rFonts w:eastAsiaTheme="majorEastAsia" w:cstheme="minorHAnsi"/>
          <w:sz w:val="24"/>
          <w:szCs w:val="24"/>
        </w:rPr>
        <w:t xml:space="preserve"> the</w:t>
      </w:r>
      <w:r w:rsidR="00D321E9">
        <w:rPr>
          <w:rFonts w:eastAsiaTheme="majorEastAsia" w:cstheme="minorHAnsi"/>
          <w:sz w:val="24"/>
          <w:szCs w:val="24"/>
        </w:rPr>
        <w:t xml:space="preserve"> SWOT </w:t>
      </w:r>
      <w:r w:rsidR="00DA4779">
        <w:rPr>
          <w:rFonts w:eastAsiaTheme="majorEastAsia" w:cstheme="minorHAnsi"/>
          <w:sz w:val="24"/>
          <w:szCs w:val="24"/>
        </w:rPr>
        <w:t xml:space="preserve">tool </w:t>
      </w:r>
      <w:r w:rsidR="00D321E9">
        <w:rPr>
          <w:rFonts w:eastAsiaTheme="majorEastAsia" w:cstheme="minorHAnsi"/>
          <w:sz w:val="24"/>
          <w:szCs w:val="24"/>
        </w:rPr>
        <w:t>to evaluate my</w:t>
      </w:r>
      <w:r w:rsidR="00DA4779">
        <w:rPr>
          <w:rFonts w:eastAsiaTheme="majorEastAsia" w:cstheme="minorHAnsi"/>
          <w:sz w:val="24"/>
          <w:szCs w:val="24"/>
        </w:rPr>
        <w:t xml:space="preserve"> own</w:t>
      </w:r>
      <w:r w:rsidR="00D321E9">
        <w:rPr>
          <w:rFonts w:eastAsiaTheme="majorEastAsia" w:cstheme="minorHAnsi"/>
          <w:sz w:val="24"/>
          <w:szCs w:val="24"/>
        </w:rPr>
        <w:t xml:space="preserve"> </w:t>
      </w:r>
      <w:r w:rsidR="00DA4779">
        <w:rPr>
          <w:rFonts w:eastAsiaTheme="majorEastAsia" w:cstheme="minorHAnsi"/>
          <w:sz w:val="24"/>
          <w:szCs w:val="24"/>
        </w:rPr>
        <w:t>employability skills in order to</w:t>
      </w:r>
      <w:r w:rsidR="00B57F17">
        <w:rPr>
          <w:rFonts w:eastAsiaTheme="majorEastAsia" w:cstheme="minorHAnsi"/>
          <w:sz w:val="24"/>
          <w:szCs w:val="24"/>
        </w:rPr>
        <w:t xml:space="preserve"> do a gap analysis of my skills to </w:t>
      </w:r>
      <w:r w:rsidR="00DA4779">
        <w:rPr>
          <w:rFonts w:eastAsiaTheme="majorEastAsia" w:cstheme="minorHAnsi"/>
          <w:sz w:val="24"/>
          <w:szCs w:val="24"/>
        </w:rPr>
        <w:t xml:space="preserve">find which areas would benefit most from improvement. I based the SWOT </w:t>
      </w:r>
      <w:r w:rsidR="007E19AF">
        <w:rPr>
          <w:rFonts w:eastAsiaTheme="majorEastAsia" w:cstheme="minorHAnsi"/>
          <w:sz w:val="24"/>
          <w:szCs w:val="24"/>
        </w:rPr>
        <w:t>tool</w:t>
      </w:r>
      <w:r w:rsidR="00DA4779">
        <w:rPr>
          <w:rFonts w:eastAsiaTheme="majorEastAsia" w:cstheme="minorHAnsi"/>
          <w:sz w:val="24"/>
          <w:szCs w:val="24"/>
        </w:rPr>
        <w:t xml:space="preserve"> answers on my own experience and</w:t>
      </w:r>
      <w:r w:rsidR="007E19AF">
        <w:rPr>
          <w:rFonts w:eastAsiaTheme="majorEastAsia" w:cstheme="minorHAnsi"/>
          <w:sz w:val="24"/>
          <w:szCs w:val="24"/>
        </w:rPr>
        <w:t xml:space="preserve"> the</w:t>
      </w:r>
      <w:r w:rsidR="00DA4779">
        <w:rPr>
          <w:rFonts w:eastAsiaTheme="majorEastAsia" w:cstheme="minorHAnsi"/>
          <w:sz w:val="24"/>
          <w:szCs w:val="24"/>
        </w:rPr>
        <w:t xml:space="preserve"> feedback I have received. I was able to then use</w:t>
      </w:r>
      <w:r w:rsidR="00D321E9">
        <w:rPr>
          <w:rFonts w:eastAsiaTheme="majorEastAsia" w:cstheme="minorHAnsi"/>
          <w:sz w:val="24"/>
          <w:szCs w:val="24"/>
        </w:rPr>
        <w:t xml:space="preserve"> the results to put together</w:t>
      </w:r>
      <w:r w:rsidR="00DA4779">
        <w:rPr>
          <w:rFonts w:eastAsiaTheme="majorEastAsia" w:cstheme="minorHAnsi"/>
          <w:sz w:val="24"/>
          <w:szCs w:val="24"/>
        </w:rPr>
        <w:t xml:space="preserve"> a</w:t>
      </w:r>
      <w:r w:rsidR="00D321E9">
        <w:rPr>
          <w:rFonts w:eastAsiaTheme="majorEastAsia" w:cstheme="minorHAnsi"/>
          <w:sz w:val="24"/>
          <w:szCs w:val="24"/>
        </w:rPr>
        <w:t xml:space="preserve"> PDP action plan for how to overcome the weaknesses the SWOT analysis revealed. SMART objectives were considered during the PDP creation process. </w:t>
      </w:r>
      <w:r w:rsidR="00DA4779">
        <w:rPr>
          <w:rFonts w:eastAsiaTheme="majorEastAsia" w:cstheme="minorHAnsi"/>
          <w:sz w:val="24"/>
          <w:szCs w:val="24"/>
        </w:rPr>
        <w:t xml:space="preserve">And the definitions of SMART and its principles were explained. </w:t>
      </w:r>
      <w:r w:rsidR="00CE54A4">
        <w:rPr>
          <w:rFonts w:eastAsiaTheme="majorEastAsia" w:cstheme="minorHAnsi"/>
          <w:sz w:val="24"/>
          <w:szCs w:val="24"/>
        </w:rPr>
        <w:t xml:space="preserve">The goal of the PDP was to overcome a general fear of public speaking and the method of how this was to be done was </w:t>
      </w:r>
      <w:r w:rsidR="009675BB">
        <w:rPr>
          <w:rFonts w:eastAsiaTheme="majorEastAsia" w:cstheme="minorHAnsi"/>
          <w:sz w:val="24"/>
          <w:szCs w:val="24"/>
        </w:rPr>
        <w:t xml:space="preserve">Specific as the goal was clearly defined, Measurable through feedback Attainable through practice, Realistic, Time managed, </w:t>
      </w:r>
      <w:r w:rsidR="00CE54A4">
        <w:rPr>
          <w:rFonts w:eastAsiaTheme="majorEastAsia" w:cstheme="minorHAnsi"/>
          <w:sz w:val="24"/>
          <w:szCs w:val="24"/>
        </w:rPr>
        <w:t xml:space="preserve">and ultimately achievable. I also demonstrated with an </w:t>
      </w:r>
      <w:r w:rsidR="009675BB">
        <w:rPr>
          <w:rFonts w:eastAsiaTheme="majorEastAsia" w:cstheme="minorHAnsi"/>
          <w:sz w:val="24"/>
          <w:szCs w:val="24"/>
        </w:rPr>
        <w:t xml:space="preserve">appropriate </w:t>
      </w:r>
      <w:r w:rsidR="00CE54A4">
        <w:rPr>
          <w:rFonts w:eastAsiaTheme="majorEastAsia" w:cstheme="minorHAnsi"/>
          <w:sz w:val="24"/>
          <w:szCs w:val="24"/>
        </w:rPr>
        <w:t>example how employability skills and academic skills are transferrable and linked.</w:t>
      </w:r>
    </w:p>
    <w:p w14:paraId="6F326DBD" w14:textId="6785C918" w:rsidR="00CE54A4" w:rsidRDefault="00CE54A4" w:rsidP="006977F8">
      <w:pPr>
        <w:rPr>
          <w:rFonts w:eastAsiaTheme="majorEastAsia" w:cstheme="minorHAnsi"/>
          <w:sz w:val="24"/>
          <w:szCs w:val="24"/>
        </w:rPr>
      </w:pPr>
      <w:r>
        <w:rPr>
          <w:rFonts w:eastAsiaTheme="majorEastAsia" w:cstheme="minorHAnsi"/>
          <w:sz w:val="24"/>
          <w:szCs w:val="24"/>
        </w:rPr>
        <w:t>In Part 2 I demonstrated my understanding of academic skills. I explained what they were, listed and detailed several of them to provide a better understanding of them</w:t>
      </w:r>
      <w:r w:rsidR="007E19AF">
        <w:rPr>
          <w:rFonts w:eastAsiaTheme="majorEastAsia" w:cstheme="minorHAnsi"/>
          <w:sz w:val="24"/>
          <w:szCs w:val="24"/>
        </w:rPr>
        <w:t>, and cited my sources</w:t>
      </w:r>
      <w:r>
        <w:rPr>
          <w:rFonts w:eastAsiaTheme="majorEastAsia" w:cstheme="minorHAnsi"/>
          <w:sz w:val="24"/>
          <w:szCs w:val="24"/>
        </w:rPr>
        <w:t xml:space="preserve">. </w:t>
      </w:r>
      <w:r w:rsidR="00B57F17">
        <w:rPr>
          <w:rFonts w:eastAsiaTheme="majorEastAsia" w:cstheme="minorHAnsi"/>
          <w:sz w:val="24"/>
          <w:szCs w:val="24"/>
        </w:rPr>
        <w:t xml:space="preserve">I </w:t>
      </w:r>
      <w:r w:rsidR="00B57F17">
        <w:rPr>
          <w:rFonts w:eastAsiaTheme="majorEastAsia" w:cstheme="minorHAnsi"/>
          <w:sz w:val="24"/>
          <w:szCs w:val="24"/>
        </w:rPr>
        <w:lastRenderedPageBreak/>
        <w:t xml:space="preserve">then used </w:t>
      </w:r>
      <w:r w:rsidR="005E19CE">
        <w:rPr>
          <w:rFonts w:eastAsiaTheme="majorEastAsia" w:cstheme="minorHAnsi"/>
          <w:sz w:val="24"/>
          <w:szCs w:val="24"/>
        </w:rPr>
        <w:t xml:space="preserve">the </w:t>
      </w:r>
      <w:r w:rsidR="00B57F17">
        <w:rPr>
          <w:rFonts w:eastAsiaTheme="majorEastAsia" w:cstheme="minorHAnsi"/>
          <w:sz w:val="24"/>
          <w:szCs w:val="24"/>
        </w:rPr>
        <w:t xml:space="preserve">SWOT </w:t>
      </w:r>
      <w:r w:rsidR="005E19CE">
        <w:rPr>
          <w:rFonts w:eastAsiaTheme="majorEastAsia" w:cstheme="minorHAnsi"/>
          <w:sz w:val="24"/>
          <w:szCs w:val="24"/>
        </w:rPr>
        <w:t>tool</w:t>
      </w:r>
      <w:r w:rsidR="00B57F17">
        <w:rPr>
          <w:rFonts w:eastAsiaTheme="majorEastAsia" w:cstheme="minorHAnsi"/>
          <w:sz w:val="24"/>
          <w:szCs w:val="24"/>
        </w:rPr>
        <w:t xml:space="preserve"> to perform a gap analysis</w:t>
      </w:r>
      <w:r>
        <w:rPr>
          <w:rFonts w:eastAsiaTheme="majorEastAsia" w:cstheme="minorHAnsi"/>
          <w:sz w:val="24"/>
          <w:szCs w:val="24"/>
        </w:rPr>
        <w:t xml:space="preserve"> </w:t>
      </w:r>
      <w:r w:rsidR="005E19CE">
        <w:rPr>
          <w:rFonts w:eastAsiaTheme="majorEastAsia" w:cstheme="minorHAnsi"/>
          <w:sz w:val="24"/>
          <w:szCs w:val="24"/>
        </w:rPr>
        <w:t xml:space="preserve">of my academic </w:t>
      </w:r>
      <w:r>
        <w:rPr>
          <w:rFonts w:eastAsiaTheme="majorEastAsia" w:cstheme="minorHAnsi"/>
          <w:sz w:val="24"/>
          <w:szCs w:val="24"/>
        </w:rPr>
        <w:t xml:space="preserve">skills </w:t>
      </w:r>
      <w:r w:rsidR="007E19AF">
        <w:rPr>
          <w:rFonts w:eastAsiaTheme="majorEastAsia" w:cstheme="minorHAnsi"/>
          <w:sz w:val="24"/>
          <w:szCs w:val="24"/>
        </w:rPr>
        <w:t>and found that the area most in need of focus was presentation giving. I always hated giving presentations and always rushed them, so this is an area in need of serious focus. My answers on the SWOT table are again based on my own experience and feedback I have received. I used the results to put together a PDP action plan to bridge the gap in my skills that the SWOT analysis has shown us. Once more the PDP was designed with SMART objectives behind it. A Specific goal was set, that was Measurable by feedback</w:t>
      </w:r>
      <w:r w:rsidR="00057355">
        <w:rPr>
          <w:rFonts w:eastAsiaTheme="majorEastAsia" w:cstheme="minorHAnsi"/>
          <w:sz w:val="24"/>
          <w:szCs w:val="24"/>
        </w:rPr>
        <w:t>, Attainable through practice and constructive criticism and feedback, realistic, and time managed.</w:t>
      </w:r>
    </w:p>
    <w:p w14:paraId="274DB0F6" w14:textId="30723CA8" w:rsidR="00F8746E" w:rsidRDefault="006977F8" w:rsidP="006977F8">
      <w:pPr>
        <w:rPr>
          <w:rFonts w:eastAsiaTheme="majorEastAsia" w:cstheme="minorHAnsi"/>
          <w:sz w:val="24"/>
          <w:szCs w:val="24"/>
        </w:rPr>
      </w:pPr>
      <w:r w:rsidRPr="00B77FF3">
        <w:rPr>
          <w:rFonts w:eastAsiaTheme="majorEastAsia" w:cstheme="minorHAnsi"/>
          <w:sz w:val="24"/>
          <w:szCs w:val="24"/>
        </w:rPr>
        <w:t xml:space="preserve">On reflection, it does seem that the 2 action plans I have put together </w:t>
      </w:r>
      <w:r w:rsidR="000F4B29">
        <w:rPr>
          <w:rFonts w:eastAsiaTheme="majorEastAsia" w:cstheme="minorHAnsi"/>
          <w:sz w:val="24"/>
          <w:szCs w:val="24"/>
        </w:rPr>
        <w:t>are</w:t>
      </w:r>
      <w:r w:rsidRPr="00B77FF3">
        <w:rPr>
          <w:rFonts w:eastAsiaTheme="majorEastAsia" w:cstheme="minorHAnsi"/>
          <w:sz w:val="24"/>
          <w:szCs w:val="24"/>
        </w:rPr>
        <w:t xml:space="preserve"> very similar. They </w:t>
      </w:r>
      <w:r w:rsidR="00D91E80">
        <w:rPr>
          <w:rFonts w:eastAsiaTheme="majorEastAsia" w:cstheme="minorHAnsi"/>
          <w:sz w:val="24"/>
          <w:szCs w:val="24"/>
        </w:rPr>
        <w:t xml:space="preserve">do </w:t>
      </w:r>
      <w:r w:rsidRPr="00B77FF3">
        <w:rPr>
          <w:rFonts w:eastAsiaTheme="majorEastAsia" w:cstheme="minorHAnsi"/>
          <w:sz w:val="24"/>
          <w:szCs w:val="24"/>
        </w:rPr>
        <w:t xml:space="preserve">both appear to be dealing with the same problem in a slightly different way. In this case it is because the problems we have identified are closely linked and clearly transferrable skills. Public speaking and presentation giving do go hand in hand. The main difference between the 2 action plans is that while the first action plan tackles the issue of </w:t>
      </w:r>
      <w:r w:rsidR="00A64433">
        <w:rPr>
          <w:rFonts w:eastAsiaTheme="majorEastAsia" w:cstheme="minorHAnsi"/>
          <w:sz w:val="24"/>
          <w:szCs w:val="24"/>
        </w:rPr>
        <w:t xml:space="preserve">overcoming </w:t>
      </w:r>
      <w:r w:rsidRPr="00B77FF3">
        <w:rPr>
          <w:rFonts w:eastAsiaTheme="majorEastAsia" w:cstheme="minorHAnsi"/>
          <w:sz w:val="24"/>
          <w:szCs w:val="24"/>
        </w:rPr>
        <w:t xml:space="preserve">a </w:t>
      </w:r>
      <w:r w:rsidR="00A64433">
        <w:rPr>
          <w:rFonts w:eastAsiaTheme="majorEastAsia" w:cstheme="minorHAnsi"/>
          <w:sz w:val="24"/>
          <w:szCs w:val="24"/>
        </w:rPr>
        <w:t>serious dislike</w:t>
      </w:r>
      <w:r w:rsidRPr="00B77FF3">
        <w:rPr>
          <w:rFonts w:eastAsiaTheme="majorEastAsia" w:cstheme="minorHAnsi"/>
          <w:sz w:val="24"/>
          <w:szCs w:val="24"/>
        </w:rPr>
        <w:t xml:space="preserve"> of public speaking through practice and repetition, the second deals with a more specific problem of racing through presentations quickly, which is a side effect of a fear</w:t>
      </w:r>
      <w:r w:rsidR="00A64433">
        <w:rPr>
          <w:rFonts w:eastAsiaTheme="majorEastAsia" w:cstheme="minorHAnsi"/>
          <w:sz w:val="24"/>
          <w:szCs w:val="24"/>
        </w:rPr>
        <w:t xml:space="preserve"> or dislike</w:t>
      </w:r>
      <w:r w:rsidRPr="00B77FF3">
        <w:rPr>
          <w:rFonts w:eastAsiaTheme="majorEastAsia" w:cstheme="minorHAnsi"/>
          <w:sz w:val="24"/>
          <w:szCs w:val="24"/>
        </w:rPr>
        <w:t xml:space="preserve"> of public speaking and so the element of time was added in order to slow me down and make a 6 minute presentation last 6 minutes as opposed to 60 seconds. </w:t>
      </w:r>
      <w:r w:rsidR="00F8746E">
        <w:rPr>
          <w:rFonts w:eastAsiaTheme="majorEastAsia" w:cstheme="minorHAnsi"/>
          <w:sz w:val="24"/>
          <w:szCs w:val="24"/>
        </w:rPr>
        <w:t>With these action plans in place, I would be confident of a positive outcome.</w:t>
      </w:r>
    </w:p>
    <w:p w14:paraId="696D86E3" w14:textId="29DC97D8" w:rsidR="00B37976" w:rsidRDefault="00B37976" w:rsidP="00B37976"/>
    <w:p w14:paraId="0EBA0A18" w14:textId="1221FF48" w:rsidR="00B37976" w:rsidRDefault="00B37976" w:rsidP="00B37976"/>
    <w:p w14:paraId="3D4B285A" w14:textId="77777777" w:rsidR="00B37976" w:rsidRPr="00B37976" w:rsidRDefault="00B37976" w:rsidP="00B37976"/>
    <w:p w14:paraId="1202B5C4" w14:textId="77777777" w:rsidR="00885114" w:rsidRDefault="00885114" w:rsidP="003F69D6">
      <w:pPr>
        <w:pStyle w:val="Heading2"/>
      </w:pPr>
    </w:p>
    <w:p w14:paraId="1A43F908" w14:textId="5441F78D" w:rsidR="003F69D6" w:rsidRDefault="002049FE" w:rsidP="002049FE">
      <w:pPr>
        <w:pStyle w:val="Heading2"/>
      </w:pPr>
      <w:bookmarkStart w:id="19" w:name="_Toc36035738"/>
      <w:bookmarkEnd w:id="16"/>
      <w:r>
        <w:t>Bibliography</w:t>
      </w:r>
      <w:r w:rsidR="008335F8">
        <w:t>/References</w:t>
      </w:r>
      <w:bookmarkEnd w:id="19"/>
    </w:p>
    <w:p w14:paraId="6D7A46B9" w14:textId="5EA52656" w:rsidR="00057059" w:rsidRDefault="00FF1687" w:rsidP="00FF1687">
      <w:pPr>
        <w:rPr>
          <w:lang w:val="en-US"/>
        </w:rPr>
      </w:pPr>
      <w:r>
        <w:rPr>
          <w:lang w:val="en-US"/>
        </w:rPr>
        <w:t xml:space="preserve">1, Borton, T (1970) </w:t>
      </w:r>
      <w:r w:rsidRPr="006F4A67">
        <w:rPr>
          <w:i/>
          <w:iCs/>
          <w:lang w:val="en-US"/>
        </w:rPr>
        <w:t>Reach, touch and teach: Student concerns and process education</w:t>
      </w:r>
      <w:r>
        <w:rPr>
          <w:lang w:val="en-US"/>
        </w:rPr>
        <w:t>. New York, McGraw-Hill Paperbacks</w:t>
      </w:r>
    </w:p>
    <w:p w14:paraId="00BCA430" w14:textId="7B6E5F35" w:rsidR="00057059" w:rsidRDefault="00057059" w:rsidP="00FF1687">
      <w:pPr>
        <w:rPr>
          <w:lang w:val="en-US"/>
        </w:rPr>
      </w:pPr>
      <w:r>
        <w:rPr>
          <w:lang w:val="en-US"/>
        </w:rPr>
        <w:t xml:space="preserve">2, Bruneski, P &amp; Chen, E. (2007) </w:t>
      </w:r>
      <w:r w:rsidRPr="00057059">
        <w:rPr>
          <w:i/>
          <w:iCs/>
          <w:lang w:val="en-US"/>
        </w:rPr>
        <w:t>SWOT Analysis: Strengths Weaknesses Opportunities, Threats</w:t>
      </w:r>
      <w:r>
        <w:rPr>
          <w:lang w:val="en-US"/>
        </w:rPr>
        <w:t>. Vancouver. Vancouver Island University</w:t>
      </w:r>
      <w:r w:rsidR="008B6590">
        <w:rPr>
          <w:lang w:val="en-US"/>
        </w:rPr>
        <w:t xml:space="preserve">. IOD. (2008) </w:t>
      </w:r>
      <w:r w:rsidR="008B6590" w:rsidRPr="008B6590">
        <w:rPr>
          <w:i/>
          <w:iCs/>
          <w:lang w:val="en-US"/>
        </w:rPr>
        <w:t>SWOT analys</w:t>
      </w:r>
      <w:r w:rsidR="008B6590">
        <w:rPr>
          <w:i/>
          <w:iCs/>
          <w:lang w:val="en-US"/>
        </w:rPr>
        <w:t xml:space="preserve">is. </w:t>
      </w:r>
      <w:r w:rsidR="008B6590" w:rsidRPr="008B6590">
        <w:rPr>
          <w:lang w:val="en-US"/>
        </w:rPr>
        <w:t xml:space="preserve">London </w:t>
      </w:r>
      <w:r w:rsidR="008B6590">
        <w:rPr>
          <w:lang w:val="en-US"/>
        </w:rPr>
        <w:t>BHP Information Solutions Ltd.</w:t>
      </w:r>
    </w:p>
    <w:p w14:paraId="7BFBEBE6" w14:textId="534D19BC" w:rsidR="00FF1687" w:rsidRDefault="008B6590" w:rsidP="00FF1687">
      <w:pPr>
        <w:rPr>
          <w:lang w:val="en-US"/>
        </w:rPr>
      </w:pPr>
      <w:r>
        <w:t>3</w:t>
      </w:r>
      <w:r w:rsidR="00FF1687">
        <w:t xml:space="preserve">, </w:t>
      </w:r>
      <w:r w:rsidR="00FF1687">
        <w:rPr>
          <w:lang w:val="en-US"/>
        </w:rPr>
        <w:t>Covey, S (1989) “</w:t>
      </w:r>
      <w:r w:rsidR="00FF1687" w:rsidRPr="00B9164C">
        <w:rPr>
          <w:i/>
          <w:iCs/>
          <w:lang w:val="en-US"/>
        </w:rPr>
        <w:t>The</w:t>
      </w:r>
      <w:r w:rsidR="00FF1687">
        <w:rPr>
          <w:i/>
          <w:iCs/>
          <w:lang w:val="en-US"/>
        </w:rPr>
        <w:t xml:space="preserve"> 7 </w:t>
      </w:r>
      <w:r w:rsidR="00FF1687" w:rsidRPr="00B9164C">
        <w:rPr>
          <w:i/>
          <w:iCs/>
          <w:lang w:val="en-US"/>
        </w:rPr>
        <w:t>habits of highly effective people</w:t>
      </w:r>
      <w:r w:rsidR="00FF1687">
        <w:rPr>
          <w:lang w:val="en-US"/>
        </w:rPr>
        <w:t>” Simon and Schuster inc. New York</w:t>
      </w:r>
    </w:p>
    <w:p w14:paraId="7A656DB1" w14:textId="0884CEC8" w:rsidR="00FF1687" w:rsidRDefault="008B6590" w:rsidP="00FF1687">
      <w:pPr>
        <w:rPr>
          <w:lang w:val="en-US"/>
        </w:rPr>
      </w:pPr>
      <w:r>
        <w:rPr>
          <w:lang w:val="en-US"/>
        </w:rPr>
        <w:t>4</w:t>
      </w:r>
      <w:r w:rsidR="00FF1687">
        <w:rPr>
          <w:lang w:val="en-US"/>
        </w:rPr>
        <w:t>, Driscoll, J (1994) ‘</w:t>
      </w:r>
      <w:r w:rsidR="00FF1687" w:rsidRPr="006F4A67">
        <w:rPr>
          <w:i/>
          <w:iCs/>
          <w:lang w:val="en-US"/>
        </w:rPr>
        <w:t>Reflective practice for pracitise’</w:t>
      </w:r>
      <w:r w:rsidR="00FF1687">
        <w:rPr>
          <w:lang w:val="en-US"/>
        </w:rPr>
        <w:t xml:space="preserve"> Senior Nurse, vol.13 Jan/Feb. 47-50</w:t>
      </w:r>
    </w:p>
    <w:p w14:paraId="0FC44D69" w14:textId="1299A37A" w:rsidR="00FF1687" w:rsidRPr="008D4151" w:rsidRDefault="008B6590" w:rsidP="00FF1687">
      <w:pPr>
        <w:rPr>
          <w:i/>
          <w:iCs/>
        </w:rPr>
      </w:pPr>
      <w:r>
        <w:rPr>
          <w:lang w:val="en-US"/>
        </w:rPr>
        <w:t>5</w:t>
      </w:r>
      <w:r w:rsidR="00FF1687">
        <w:rPr>
          <w:lang w:val="en-US"/>
        </w:rPr>
        <w:t xml:space="preserve">, Gibbs, G (1988) ‘Learning by doing: A guide to </w:t>
      </w:r>
      <w:r w:rsidR="00FF1687" w:rsidRPr="008D4151">
        <w:rPr>
          <w:i/>
          <w:iCs/>
          <w:lang w:val="en-US"/>
        </w:rPr>
        <w:t xml:space="preserve">teaching and learning </w:t>
      </w:r>
      <w:r w:rsidR="000B4E96" w:rsidRPr="008D4151">
        <w:rPr>
          <w:i/>
          <w:iCs/>
          <w:lang w:val="en-US"/>
        </w:rPr>
        <w:t>methods</w:t>
      </w:r>
      <w:r w:rsidR="00FF1687" w:rsidRPr="008D4151">
        <w:rPr>
          <w:i/>
          <w:iCs/>
          <w:lang w:val="en-US"/>
        </w:rPr>
        <w:t>. London: FEU</w:t>
      </w:r>
    </w:p>
    <w:p w14:paraId="16BD1E0B" w14:textId="4DF0AE8A" w:rsidR="004441B9" w:rsidRDefault="008B6590" w:rsidP="004441B9">
      <w:r>
        <w:t>6</w:t>
      </w:r>
      <w:r w:rsidR="005B4544">
        <w:t xml:space="preserve">, </w:t>
      </w:r>
      <w:r w:rsidR="00F97AD5">
        <w:t xml:space="preserve">Hopkins, D, &amp; Reid, A (2018) </w:t>
      </w:r>
      <w:r w:rsidR="00F97AD5" w:rsidRPr="00F97AD5">
        <w:rPr>
          <w:i/>
          <w:iCs/>
        </w:rPr>
        <w:t>The academic skills handbook</w:t>
      </w:r>
      <w:r w:rsidR="00F97AD5">
        <w:t>, (1st ed.) University of Bath, Los Angeles; London: SAGE</w:t>
      </w:r>
    </w:p>
    <w:p w14:paraId="7E1656D3" w14:textId="26FDD26E" w:rsidR="00FF1687" w:rsidRDefault="008B6590" w:rsidP="00FF1687">
      <w:r>
        <w:t>7</w:t>
      </w:r>
      <w:r w:rsidR="00FF1687">
        <w:t>, Johannisson, B (1986) ‘Network strategies. Management technology for entrepreneurship and change’</w:t>
      </w:r>
      <w:r w:rsidR="00FF1687" w:rsidRPr="006167D9">
        <w:rPr>
          <w:i/>
          <w:iCs/>
        </w:rPr>
        <w:t>, International small business journal</w:t>
      </w:r>
      <w:r w:rsidR="00FF1687">
        <w:t xml:space="preserve"> 5, </w:t>
      </w:r>
    </w:p>
    <w:p w14:paraId="3E7DE0E8" w14:textId="7BBA5030" w:rsidR="00FF1687" w:rsidRPr="00237B3E" w:rsidRDefault="008B6590" w:rsidP="00FF1687">
      <w:r>
        <w:lastRenderedPageBreak/>
        <w:t>8</w:t>
      </w:r>
      <w:r w:rsidR="00FF1687">
        <w:t>, Mehrabian, A (1981) ‘</w:t>
      </w:r>
      <w:r w:rsidR="00FF1687">
        <w:rPr>
          <w:i/>
          <w:iCs/>
        </w:rPr>
        <w:t>Silent messages: implicit communication of emotions and attitudes’</w:t>
      </w:r>
      <w:r w:rsidR="00FF1687">
        <w:t xml:space="preserve"> 2</w:t>
      </w:r>
      <w:r w:rsidR="00FF1687" w:rsidRPr="00237B3E">
        <w:rPr>
          <w:vertAlign w:val="superscript"/>
        </w:rPr>
        <w:t>nd</w:t>
      </w:r>
      <w:r w:rsidR="00FF1687">
        <w:t xml:space="preserve"> ed, Belmont, California. Wadsworth 1981 </w:t>
      </w:r>
    </w:p>
    <w:p w14:paraId="2D77A928" w14:textId="0E82919B" w:rsidR="0030173B" w:rsidRDefault="008B6590" w:rsidP="003F69D6">
      <w:r>
        <w:rPr>
          <w:i/>
          <w:iCs/>
        </w:rPr>
        <w:t>9</w:t>
      </w:r>
      <w:r w:rsidR="008D4151" w:rsidRPr="008D4151">
        <w:rPr>
          <w:i/>
          <w:iCs/>
        </w:rPr>
        <w:t xml:space="preserve">, </w:t>
      </w:r>
      <w:r w:rsidR="008D4151" w:rsidRPr="008D4151">
        <w:t>National Brotherhood of Electrical Workers (1914),</w:t>
      </w:r>
      <w:r w:rsidR="008D4151" w:rsidRPr="008D4151">
        <w:rPr>
          <w:i/>
          <w:iCs/>
        </w:rPr>
        <w:t xml:space="preserve"> The Electrical worker: Official journal of the national brotherhood of electrical workers of America</w:t>
      </w:r>
      <w:r w:rsidR="008D4151">
        <w:t xml:space="preserve">, vol.3 volume 14. page233. University of Wisconsin, </w:t>
      </w:r>
    </w:p>
    <w:p w14:paraId="5E9CBA37" w14:textId="29402486" w:rsidR="00F90799" w:rsidRDefault="00F90799" w:rsidP="00F90799">
      <w:r>
        <w:t xml:space="preserve">10,Pears, R. and Shields, G. (2016) Cite them right: the essential referencing guide. 10th rev. edn. Basingstoke: Palgrave. </w:t>
      </w:r>
    </w:p>
    <w:p w14:paraId="42189397" w14:textId="6F4808EE" w:rsidR="00882E54" w:rsidRDefault="00882E54" w:rsidP="003F69D6">
      <w:r>
        <w:t>1</w:t>
      </w:r>
      <w:r w:rsidR="00F90799">
        <w:t>1</w:t>
      </w:r>
      <w:r>
        <w:t xml:space="preserve">, </w:t>
      </w:r>
      <w:r w:rsidRPr="00882E54">
        <w:t>Perron, M.  (2018) The importance of setting SMART Goals, [online] available at http://www.hydratemarketing.com/blog/the-importance-of-setting-smart-goals  accessed March 20</w:t>
      </w:r>
      <w:r w:rsidR="007E5CBE">
        <w:t>20</w:t>
      </w:r>
    </w:p>
    <w:p w14:paraId="155B7A39" w14:textId="3A6C76BE" w:rsidR="00AF6D98" w:rsidRDefault="00AF6D98" w:rsidP="00AF6D98"/>
    <w:p w14:paraId="66A4C413" w14:textId="77777777" w:rsidR="00AF6D98" w:rsidRDefault="00AF6D98" w:rsidP="003F69D6"/>
    <w:p w14:paraId="52CE686E" w14:textId="4D89E75E" w:rsidR="003F69D6" w:rsidRDefault="002049FE" w:rsidP="002049FE">
      <w:pPr>
        <w:pStyle w:val="Heading2"/>
      </w:pPr>
      <w:bookmarkStart w:id="20" w:name="_Toc36035739"/>
      <w:r>
        <w:t xml:space="preserve">Appendix </w:t>
      </w:r>
      <w:r w:rsidR="00B37976">
        <w:t>A</w:t>
      </w:r>
      <w:bookmarkEnd w:id="20"/>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24C1C7F7" w:rsidR="002049FE" w:rsidRPr="003F69D6" w:rsidRDefault="002049FE" w:rsidP="002049FE">
      <w:pPr>
        <w:pStyle w:val="Heading2"/>
      </w:pPr>
      <w:bookmarkStart w:id="21" w:name="_Toc36035740"/>
      <w:r>
        <w:t xml:space="preserve">Appendix </w:t>
      </w:r>
      <w:r w:rsidR="00B37976">
        <w:t>B</w:t>
      </w:r>
      <w:bookmarkEnd w:id="21"/>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27DE6"/>
    <w:multiLevelType w:val="multilevel"/>
    <w:tmpl w:val="6FA8EBE2"/>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1707D"/>
    <w:multiLevelType w:val="hybridMultilevel"/>
    <w:tmpl w:val="5D16A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AD513AF"/>
    <w:multiLevelType w:val="hybridMultilevel"/>
    <w:tmpl w:val="BE625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B1A03C4"/>
    <w:multiLevelType w:val="multilevel"/>
    <w:tmpl w:val="3D7C1B9E"/>
    <w:lvl w:ilvl="0">
      <w:start w:val="1"/>
      <w:numFmt w:val="bullet"/>
      <w:lvlText w:val=""/>
      <w:lvlJc w:val="left"/>
      <w:pPr>
        <w:ind w:left="390" w:hanging="390"/>
      </w:pPr>
      <w:rPr>
        <w:rFonts w:ascii="Symbol" w:hAnsi="Symbol"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F94135A"/>
    <w:multiLevelType w:val="multilevel"/>
    <w:tmpl w:val="3D7C1B9E"/>
    <w:lvl w:ilvl="0">
      <w:start w:val="1"/>
      <w:numFmt w:val="bullet"/>
      <w:lvlText w:val=""/>
      <w:lvlJc w:val="left"/>
      <w:pPr>
        <w:ind w:left="390" w:hanging="390"/>
      </w:pPr>
      <w:rPr>
        <w:rFonts w:ascii="Symbol" w:hAnsi="Symbol"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7"/>
  </w:num>
  <w:num w:numId="2">
    <w:abstractNumId w:val="14"/>
  </w:num>
  <w:num w:numId="3">
    <w:abstractNumId w:val="5"/>
  </w:num>
  <w:num w:numId="4">
    <w:abstractNumId w:val="10"/>
  </w:num>
  <w:num w:numId="5">
    <w:abstractNumId w:val="2"/>
  </w:num>
  <w:num w:numId="6">
    <w:abstractNumId w:val="6"/>
  </w:num>
  <w:num w:numId="7">
    <w:abstractNumId w:val="1"/>
  </w:num>
  <w:num w:numId="8">
    <w:abstractNumId w:val="16"/>
  </w:num>
  <w:num w:numId="9">
    <w:abstractNumId w:val="8"/>
  </w:num>
  <w:num w:numId="10">
    <w:abstractNumId w:val="15"/>
  </w:num>
  <w:num w:numId="11">
    <w:abstractNumId w:val="12"/>
  </w:num>
  <w:num w:numId="12">
    <w:abstractNumId w:val="3"/>
  </w:num>
  <w:num w:numId="13">
    <w:abstractNumId w:val="11"/>
  </w:num>
  <w:num w:numId="14">
    <w:abstractNumId w:val="9"/>
  </w:num>
  <w:num w:numId="15">
    <w:abstractNumId w:val="0"/>
  </w:num>
  <w:num w:numId="16">
    <w:abstractNumId w:val="4"/>
  </w:num>
  <w:num w:numId="17">
    <w:abstractNumId w:val="13"/>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16992"/>
    <w:rsid w:val="000178FF"/>
    <w:rsid w:val="000431D2"/>
    <w:rsid w:val="00045C47"/>
    <w:rsid w:val="00047F13"/>
    <w:rsid w:val="00057059"/>
    <w:rsid w:val="00057355"/>
    <w:rsid w:val="000578CE"/>
    <w:rsid w:val="0006008A"/>
    <w:rsid w:val="000621F0"/>
    <w:rsid w:val="000665C1"/>
    <w:rsid w:val="00066F8C"/>
    <w:rsid w:val="00082B2C"/>
    <w:rsid w:val="000A61C9"/>
    <w:rsid w:val="000B4517"/>
    <w:rsid w:val="000B4E96"/>
    <w:rsid w:val="000C460F"/>
    <w:rsid w:val="000C5E1B"/>
    <w:rsid w:val="000F4B29"/>
    <w:rsid w:val="000F764A"/>
    <w:rsid w:val="001130F2"/>
    <w:rsid w:val="001179C5"/>
    <w:rsid w:val="00140682"/>
    <w:rsid w:val="0015027C"/>
    <w:rsid w:val="001805D4"/>
    <w:rsid w:val="001828EE"/>
    <w:rsid w:val="001836B1"/>
    <w:rsid w:val="001B3BA6"/>
    <w:rsid w:val="001F5437"/>
    <w:rsid w:val="002049FE"/>
    <w:rsid w:val="0021380A"/>
    <w:rsid w:val="00221D0D"/>
    <w:rsid w:val="00237B3E"/>
    <w:rsid w:val="0024294C"/>
    <w:rsid w:val="00252E68"/>
    <w:rsid w:val="00255FC4"/>
    <w:rsid w:val="00260BAD"/>
    <w:rsid w:val="00276A31"/>
    <w:rsid w:val="00284720"/>
    <w:rsid w:val="00285983"/>
    <w:rsid w:val="00285D09"/>
    <w:rsid w:val="00296FAF"/>
    <w:rsid w:val="002A3946"/>
    <w:rsid w:val="002C4CAC"/>
    <w:rsid w:val="002F655F"/>
    <w:rsid w:val="0030173B"/>
    <w:rsid w:val="0030202B"/>
    <w:rsid w:val="00310623"/>
    <w:rsid w:val="003124E3"/>
    <w:rsid w:val="0032025A"/>
    <w:rsid w:val="00322C2E"/>
    <w:rsid w:val="00331B7F"/>
    <w:rsid w:val="00344AE9"/>
    <w:rsid w:val="00346C71"/>
    <w:rsid w:val="003722BF"/>
    <w:rsid w:val="00383E93"/>
    <w:rsid w:val="003860FB"/>
    <w:rsid w:val="00391011"/>
    <w:rsid w:val="003A1C57"/>
    <w:rsid w:val="003A2370"/>
    <w:rsid w:val="003B602D"/>
    <w:rsid w:val="003C3B33"/>
    <w:rsid w:val="003C4A80"/>
    <w:rsid w:val="003C6995"/>
    <w:rsid w:val="003D34E8"/>
    <w:rsid w:val="003F64EA"/>
    <w:rsid w:val="003F69D6"/>
    <w:rsid w:val="003F7E35"/>
    <w:rsid w:val="00422090"/>
    <w:rsid w:val="004441B9"/>
    <w:rsid w:val="004543FC"/>
    <w:rsid w:val="0046229B"/>
    <w:rsid w:val="00464FAA"/>
    <w:rsid w:val="00481CB5"/>
    <w:rsid w:val="004B3858"/>
    <w:rsid w:val="004B641F"/>
    <w:rsid w:val="004C4E46"/>
    <w:rsid w:val="004D7560"/>
    <w:rsid w:val="004F03CD"/>
    <w:rsid w:val="004F76B5"/>
    <w:rsid w:val="0051013F"/>
    <w:rsid w:val="00513050"/>
    <w:rsid w:val="00517E2E"/>
    <w:rsid w:val="005225BF"/>
    <w:rsid w:val="00527F3E"/>
    <w:rsid w:val="0056326F"/>
    <w:rsid w:val="00586056"/>
    <w:rsid w:val="0059562E"/>
    <w:rsid w:val="005A1763"/>
    <w:rsid w:val="005B4544"/>
    <w:rsid w:val="005D6497"/>
    <w:rsid w:val="005E19CE"/>
    <w:rsid w:val="006006F4"/>
    <w:rsid w:val="006167D9"/>
    <w:rsid w:val="00617848"/>
    <w:rsid w:val="0062657F"/>
    <w:rsid w:val="00634AE8"/>
    <w:rsid w:val="0063583A"/>
    <w:rsid w:val="00645EF8"/>
    <w:rsid w:val="006550B0"/>
    <w:rsid w:val="006557F5"/>
    <w:rsid w:val="00665F35"/>
    <w:rsid w:val="00670D2E"/>
    <w:rsid w:val="00671CBC"/>
    <w:rsid w:val="006927A7"/>
    <w:rsid w:val="006942FC"/>
    <w:rsid w:val="006977F8"/>
    <w:rsid w:val="006A453C"/>
    <w:rsid w:val="006B2157"/>
    <w:rsid w:val="006D4755"/>
    <w:rsid w:val="006D505D"/>
    <w:rsid w:val="006F1C74"/>
    <w:rsid w:val="006F4A67"/>
    <w:rsid w:val="007042B9"/>
    <w:rsid w:val="00710C2C"/>
    <w:rsid w:val="00715A8B"/>
    <w:rsid w:val="007266B7"/>
    <w:rsid w:val="00736243"/>
    <w:rsid w:val="0075131B"/>
    <w:rsid w:val="00754F7C"/>
    <w:rsid w:val="00784C7A"/>
    <w:rsid w:val="007866A4"/>
    <w:rsid w:val="007A0F0B"/>
    <w:rsid w:val="007A654F"/>
    <w:rsid w:val="007A7DB8"/>
    <w:rsid w:val="007A7E7E"/>
    <w:rsid w:val="007B01CC"/>
    <w:rsid w:val="007B022D"/>
    <w:rsid w:val="007D6691"/>
    <w:rsid w:val="007E01A9"/>
    <w:rsid w:val="007E19AF"/>
    <w:rsid w:val="007E220E"/>
    <w:rsid w:val="007E5CBE"/>
    <w:rsid w:val="007E734B"/>
    <w:rsid w:val="007F43EC"/>
    <w:rsid w:val="007F4565"/>
    <w:rsid w:val="007F6D91"/>
    <w:rsid w:val="00806CC3"/>
    <w:rsid w:val="00807B3D"/>
    <w:rsid w:val="008138EC"/>
    <w:rsid w:val="008335F8"/>
    <w:rsid w:val="008346D5"/>
    <w:rsid w:val="00855A1F"/>
    <w:rsid w:val="00862667"/>
    <w:rsid w:val="0087467F"/>
    <w:rsid w:val="00877DE5"/>
    <w:rsid w:val="0088124F"/>
    <w:rsid w:val="00882E54"/>
    <w:rsid w:val="00885114"/>
    <w:rsid w:val="008863A8"/>
    <w:rsid w:val="008906EE"/>
    <w:rsid w:val="008973F0"/>
    <w:rsid w:val="008A1155"/>
    <w:rsid w:val="008B498D"/>
    <w:rsid w:val="008B6590"/>
    <w:rsid w:val="008B717B"/>
    <w:rsid w:val="008C2930"/>
    <w:rsid w:val="008C42EA"/>
    <w:rsid w:val="008D4151"/>
    <w:rsid w:val="008E1E8D"/>
    <w:rsid w:val="008E29F3"/>
    <w:rsid w:val="008E4CD2"/>
    <w:rsid w:val="008F2B5B"/>
    <w:rsid w:val="00927130"/>
    <w:rsid w:val="00945F9A"/>
    <w:rsid w:val="00955508"/>
    <w:rsid w:val="009556EE"/>
    <w:rsid w:val="00956A1A"/>
    <w:rsid w:val="00964538"/>
    <w:rsid w:val="009675BB"/>
    <w:rsid w:val="0098386F"/>
    <w:rsid w:val="00997524"/>
    <w:rsid w:val="009B0396"/>
    <w:rsid w:val="009C12E2"/>
    <w:rsid w:val="009D0524"/>
    <w:rsid w:val="009D25F4"/>
    <w:rsid w:val="009E7F0B"/>
    <w:rsid w:val="009F60A7"/>
    <w:rsid w:val="00A22C58"/>
    <w:rsid w:val="00A3471E"/>
    <w:rsid w:val="00A4397C"/>
    <w:rsid w:val="00A43CC0"/>
    <w:rsid w:val="00A44751"/>
    <w:rsid w:val="00A45FFD"/>
    <w:rsid w:val="00A51F56"/>
    <w:rsid w:val="00A636A6"/>
    <w:rsid w:val="00A64433"/>
    <w:rsid w:val="00A813C6"/>
    <w:rsid w:val="00A86110"/>
    <w:rsid w:val="00A861C0"/>
    <w:rsid w:val="00A90A1F"/>
    <w:rsid w:val="00A91384"/>
    <w:rsid w:val="00A930CB"/>
    <w:rsid w:val="00A95686"/>
    <w:rsid w:val="00A976D8"/>
    <w:rsid w:val="00AA5D87"/>
    <w:rsid w:val="00AB4149"/>
    <w:rsid w:val="00AC263F"/>
    <w:rsid w:val="00AD71CF"/>
    <w:rsid w:val="00AE0FE1"/>
    <w:rsid w:val="00AE79EE"/>
    <w:rsid w:val="00AF6D98"/>
    <w:rsid w:val="00B02818"/>
    <w:rsid w:val="00B26C7E"/>
    <w:rsid w:val="00B37976"/>
    <w:rsid w:val="00B57F17"/>
    <w:rsid w:val="00B6166F"/>
    <w:rsid w:val="00B6475F"/>
    <w:rsid w:val="00B6777F"/>
    <w:rsid w:val="00B71017"/>
    <w:rsid w:val="00B77FF3"/>
    <w:rsid w:val="00BA5B87"/>
    <w:rsid w:val="00BB07BE"/>
    <w:rsid w:val="00BB5FE5"/>
    <w:rsid w:val="00BC5485"/>
    <w:rsid w:val="00BD3AA5"/>
    <w:rsid w:val="00BF2C08"/>
    <w:rsid w:val="00C17ADB"/>
    <w:rsid w:val="00C20F5C"/>
    <w:rsid w:val="00C20FCC"/>
    <w:rsid w:val="00C4438E"/>
    <w:rsid w:val="00C53B1A"/>
    <w:rsid w:val="00C60541"/>
    <w:rsid w:val="00C609DA"/>
    <w:rsid w:val="00C74EB7"/>
    <w:rsid w:val="00C80AF8"/>
    <w:rsid w:val="00CA26C9"/>
    <w:rsid w:val="00CB52E6"/>
    <w:rsid w:val="00CB5DBA"/>
    <w:rsid w:val="00CC6920"/>
    <w:rsid w:val="00CE54A4"/>
    <w:rsid w:val="00CE7B22"/>
    <w:rsid w:val="00CF4845"/>
    <w:rsid w:val="00CF644C"/>
    <w:rsid w:val="00D00C57"/>
    <w:rsid w:val="00D01FF9"/>
    <w:rsid w:val="00D15FF5"/>
    <w:rsid w:val="00D2291D"/>
    <w:rsid w:val="00D24E50"/>
    <w:rsid w:val="00D321E9"/>
    <w:rsid w:val="00D450BB"/>
    <w:rsid w:val="00D62B28"/>
    <w:rsid w:val="00D67E1F"/>
    <w:rsid w:val="00D91E80"/>
    <w:rsid w:val="00D97D1A"/>
    <w:rsid w:val="00DA3853"/>
    <w:rsid w:val="00DA4779"/>
    <w:rsid w:val="00DD3304"/>
    <w:rsid w:val="00DE7852"/>
    <w:rsid w:val="00DF0E75"/>
    <w:rsid w:val="00DF21D0"/>
    <w:rsid w:val="00DF2957"/>
    <w:rsid w:val="00E24560"/>
    <w:rsid w:val="00E604FC"/>
    <w:rsid w:val="00E631A9"/>
    <w:rsid w:val="00E642D3"/>
    <w:rsid w:val="00E750E6"/>
    <w:rsid w:val="00E82EAC"/>
    <w:rsid w:val="00E915CF"/>
    <w:rsid w:val="00E9394F"/>
    <w:rsid w:val="00EB1FDF"/>
    <w:rsid w:val="00EC5788"/>
    <w:rsid w:val="00EC64A7"/>
    <w:rsid w:val="00EC674C"/>
    <w:rsid w:val="00EE5198"/>
    <w:rsid w:val="00EE6697"/>
    <w:rsid w:val="00EF3ED4"/>
    <w:rsid w:val="00F076A4"/>
    <w:rsid w:val="00F3328F"/>
    <w:rsid w:val="00F334D8"/>
    <w:rsid w:val="00F53EF8"/>
    <w:rsid w:val="00F62D3A"/>
    <w:rsid w:val="00F75D71"/>
    <w:rsid w:val="00F85AFF"/>
    <w:rsid w:val="00F8746E"/>
    <w:rsid w:val="00F90799"/>
    <w:rsid w:val="00F97AD5"/>
    <w:rsid w:val="00FA3DD1"/>
    <w:rsid w:val="00FA3F78"/>
    <w:rsid w:val="00FB42C7"/>
    <w:rsid w:val="00FC4F27"/>
    <w:rsid w:val="00FE187D"/>
    <w:rsid w:val="00FE6F0A"/>
    <w:rsid w:val="00FF1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paragraph" w:styleId="NormalWeb">
    <w:name w:val="Normal (Web)"/>
    <w:basedOn w:val="Normal"/>
    <w:uiPriority w:val="99"/>
    <w:semiHidden/>
    <w:unhideWhenUsed/>
    <w:rsid w:val="000570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rsid w:val="006D50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408984">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97CE971C-1F8B-4D8C-ADB2-7EF2F8366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8148</TotalTime>
  <Pages>13</Pages>
  <Words>3359</Words>
  <Characters>19152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22467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Simon Berjawi</cp:lastModifiedBy>
  <cp:revision>139</cp:revision>
  <dcterms:created xsi:type="dcterms:W3CDTF">2020-02-03T02:38:00Z</dcterms:created>
  <dcterms:modified xsi:type="dcterms:W3CDTF">2020-03-27T22:30:00Z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